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56125" w14:textId="14DF2AD8" w:rsidR="00E91DF0" w:rsidRDefault="00E91DF0" w:rsidP="005F53C5">
      <w:pPr>
        <w:suppressAutoHyphens/>
        <w:jc w:val="both"/>
      </w:pPr>
    </w:p>
    <w:p w14:paraId="531C7925" w14:textId="77777777" w:rsidR="00E91DF0" w:rsidRDefault="00E91DF0" w:rsidP="005F53C5">
      <w:pPr>
        <w:suppressAutoHyphens/>
        <w:jc w:val="both"/>
      </w:pPr>
    </w:p>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055D8909" w:rsidR="00E91DF0" w:rsidRDefault="00E91DF0" w:rsidP="005F53C5">
      <w:pPr>
        <w:tabs>
          <w:tab w:val="left" w:pos="6270"/>
        </w:tabs>
        <w:suppressAutoHyphens/>
        <w:jc w:val="both"/>
      </w:pPr>
    </w:p>
    <w:p w14:paraId="4D931C15" w14:textId="1FA926E6" w:rsidR="00CF7805" w:rsidRPr="00056F55" w:rsidRDefault="008F7CF3" w:rsidP="00023C70">
      <w:pPr>
        <w:suppressAutoHyphens/>
        <w:jc w:val="center"/>
        <w:rPr>
          <w:sz w:val="36"/>
          <w:szCs w:val="36"/>
        </w:rPr>
      </w:pPr>
      <w:r w:rsidRPr="00056F55">
        <w:rPr>
          <w:sz w:val="36"/>
          <w:szCs w:val="36"/>
        </w:rPr>
        <w:t>Beschrijvend Document</w:t>
      </w:r>
    </w:p>
    <w:p w14:paraId="2E0F2E97" w14:textId="2C081825" w:rsidR="00E91DF0" w:rsidRPr="00056F55" w:rsidRDefault="00DC2C9A" w:rsidP="00023C70">
      <w:pPr>
        <w:suppressAutoHyphens/>
        <w:jc w:val="center"/>
        <w:rPr>
          <w:iCs/>
          <w:sz w:val="36"/>
          <w:szCs w:val="36"/>
        </w:rPr>
      </w:pPr>
      <w:r w:rsidRPr="00056F55">
        <w:rPr>
          <w:sz w:val="36"/>
          <w:szCs w:val="36"/>
        </w:rPr>
        <w:t>Europese</w:t>
      </w:r>
      <w:r w:rsidR="00CE3163" w:rsidRPr="00056F55">
        <w:rPr>
          <w:sz w:val="36"/>
          <w:szCs w:val="36"/>
        </w:rPr>
        <w:t xml:space="preserve"> </w:t>
      </w:r>
      <w:r w:rsidR="002B6443" w:rsidRPr="00056F55">
        <w:rPr>
          <w:sz w:val="36"/>
          <w:szCs w:val="36"/>
        </w:rPr>
        <w:t>o</w:t>
      </w:r>
      <w:r w:rsidR="00CE3163" w:rsidRPr="00056F55">
        <w:rPr>
          <w:sz w:val="36"/>
          <w:szCs w:val="36"/>
        </w:rPr>
        <w:t>penbare</w:t>
      </w:r>
      <w:r w:rsidRPr="00056F55">
        <w:rPr>
          <w:sz w:val="36"/>
          <w:szCs w:val="36"/>
        </w:rPr>
        <w:t xml:space="preserve"> </w:t>
      </w:r>
      <w:r w:rsidR="002B6443" w:rsidRPr="00056F55">
        <w:rPr>
          <w:sz w:val="36"/>
          <w:szCs w:val="36"/>
        </w:rPr>
        <w:t>a</w:t>
      </w:r>
      <w:r w:rsidRPr="00056F55">
        <w:rPr>
          <w:sz w:val="36"/>
          <w:szCs w:val="36"/>
        </w:rPr>
        <w:t xml:space="preserve">anbestedingsprocedure </w:t>
      </w:r>
      <w:r w:rsidR="00E24610" w:rsidRPr="00056F55">
        <w:rPr>
          <w:iCs/>
          <w:sz w:val="36"/>
          <w:szCs w:val="36"/>
        </w:rPr>
        <w:t xml:space="preserve">verzekering </w:t>
      </w:r>
      <w:r w:rsidR="00EB4915" w:rsidRPr="00056F55">
        <w:rPr>
          <w:iCs/>
          <w:sz w:val="36"/>
          <w:szCs w:val="36"/>
        </w:rPr>
        <w:t>aansprakelijkheid</w:t>
      </w:r>
    </w:p>
    <w:p w14:paraId="177B210A" w14:textId="77777777" w:rsidR="00E91DF0" w:rsidRPr="00056F55" w:rsidRDefault="00E91DF0" w:rsidP="005F53C5">
      <w:pPr>
        <w:suppressAutoHyphens/>
        <w:jc w:val="both"/>
      </w:pPr>
    </w:p>
    <w:p w14:paraId="69AF295D" w14:textId="77777777" w:rsidR="00E91DF0" w:rsidRPr="00056F55" w:rsidRDefault="00E91DF0" w:rsidP="005F53C5">
      <w:pPr>
        <w:suppressAutoHyphens/>
        <w:jc w:val="both"/>
      </w:pPr>
    </w:p>
    <w:p w14:paraId="3CEBB5FF" w14:textId="77777777" w:rsidR="00CF7805" w:rsidRDefault="00CF7805" w:rsidP="005F53C5">
      <w:pPr>
        <w:suppressAutoHyphens/>
        <w:jc w:val="both"/>
      </w:pPr>
    </w:p>
    <w:p w14:paraId="07937B66" w14:textId="79F3F65C" w:rsidR="00234E74" w:rsidRPr="00414DCE" w:rsidRDefault="00234E74" w:rsidP="005F53C5">
      <w:pPr>
        <w:jc w:val="both"/>
      </w:pPr>
      <w:r w:rsidRPr="00414DCE">
        <w:t>Kenmerk: VRLN-20</w:t>
      </w:r>
      <w:r w:rsidR="001615DA" w:rsidRPr="00414DCE">
        <w:t>24-VRLN-MH-0</w:t>
      </w:r>
      <w:r w:rsidR="00EB4915">
        <w:t>18</w:t>
      </w:r>
    </w:p>
    <w:p w14:paraId="3FF1AC64" w14:textId="6BC77B5F" w:rsidR="00234E74" w:rsidRDefault="00234E74" w:rsidP="005F53C5">
      <w:pPr>
        <w:jc w:val="both"/>
      </w:pPr>
      <w:proofErr w:type="spellStart"/>
      <w:r>
        <w:t>Tenderned</w:t>
      </w:r>
      <w:proofErr w:type="spellEnd"/>
      <w:r>
        <w:t xml:space="preserve"> nummer</w:t>
      </w:r>
      <w:r w:rsidR="00CF6666">
        <w:t xml:space="preserve"> 477</w:t>
      </w:r>
      <w:r w:rsidR="004C0233">
        <w:t>7</w:t>
      </w:r>
      <w:r w:rsidR="00CF6666">
        <w:t>63</w:t>
      </w:r>
    </w:p>
    <w:p w14:paraId="356F6098" w14:textId="31A7F27B" w:rsidR="00234E74" w:rsidRPr="00414DCE" w:rsidRDefault="00234E74" w:rsidP="005F53C5">
      <w:pPr>
        <w:jc w:val="both"/>
      </w:pPr>
      <w:r w:rsidRPr="00414DCE">
        <w:t xml:space="preserve">CPV code </w:t>
      </w:r>
      <w:r w:rsidR="003C6B6F" w:rsidRPr="00414DCE">
        <w:t>665510000-8 verzekeringsdiensten</w:t>
      </w:r>
    </w:p>
    <w:p w14:paraId="0CD9645D" w14:textId="77777777" w:rsidR="00234E74" w:rsidRDefault="00234E74" w:rsidP="005F53C5">
      <w:pPr>
        <w:jc w:val="both"/>
      </w:pPr>
    </w:p>
    <w:p w14:paraId="1973E162" w14:textId="77777777" w:rsidR="00414DCE" w:rsidRDefault="00414DCE" w:rsidP="005F53C5">
      <w:pPr>
        <w:jc w:val="both"/>
      </w:pPr>
    </w:p>
    <w:p w14:paraId="70990539" w14:textId="77777777" w:rsidR="00414DCE" w:rsidRDefault="00414DCE" w:rsidP="005F53C5">
      <w:pPr>
        <w:jc w:val="both"/>
      </w:pPr>
    </w:p>
    <w:p w14:paraId="3E7D609A" w14:textId="77777777" w:rsidR="00414DCE" w:rsidRDefault="00414DCE" w:rsidP="005F53C5">
      <w:pPr>
        <w:jc w:val="both"/>
      </w:pPr>
    </w:p>
    <w:p w14:paraId="0B7D17CB" w14:textId="77777777" w:rsidR="00414DCE" w:rsidRDefault="00414DCE" w:rsidP="005F53C5">
      <w:pPr>
        <w:jc w:val="both"/>
      </w:pPr>
    </w:p>
    <w:p w14:paraId="66D1024B" w14:textId="77777777" w:rsidR="00414DCE" w:rsidRDefault="00414DCE" w:rsidP="005F53C5">
      <w:pPr>
        <w:jc w:val="both"/>
      </w:pPr>
    </w:p>
    <w:p w14:paraId="085C77ED" w14:textId="77777777" w:rsidR="00414DCE" w:rsidRDefault="00414DCE" w:rsidP="005F53C5">
      <w:pPr>
        <w:jc w:val="both"/>
      </w:pPr>
    </w:p>
    <w:p w14:paraId="15EB5E95" w14:textId="77777777" w:rsidR="00A20B20" w:rsidRDefault="00A20B20" w:rsidP="005F53C5">
      <w:pPr>
        <w:jc w:val="both"/>
      </w:pPr>
    </w:p>
    <w:p w14:paraId="19A05F1C" w14:textId="77777777" w:rsidR="00414DCE" w:rsidRDefault="00414DCE" w:rsidP="005F53C5">
      <w:pPr>
        <w:jc w:val="both"/>
      </w:pPr>
    </w:p>
    <w:p w14:paraId="56A5F543" w14:textId="77777777" w:rsidR="00874964" w:rsidRDefault="00874964" w:rsidP="005F53C5">
      <w:pPr>
        <w:jc w:val="both"/>
      </w:pPr>
    </w:p>
    <w:p w14:paraId="5B511793" w14:textId="77777777" w:rsidR="00414DCE" w:rsidRDefault="00414DCE" w:rsidP="005F53C5">
      <w:pPr>
        <w:jc w:val="both"/>
      </w:pPr>
    </w:p>
    <w:p w14:paraId="602F4CC7" w14:textId="77777777" w:rsidR="00414DCE" w:rsidRDefault="00414DCE" w:rsidP="005F53C5">
      <w:pPr>
        <w:jc w:val="both"/>
      </w:pPr>
    </w:p>
    <w:p w14:paraId="749543CB" w14:textId="77777777" w:rsidR="00414DCE" w:rsidRDefault="00414DCE" w:rsidP="005F53C5">
      <w:pPr>
        <w:jc w:val="both"/>
      </w:pPr>
    </w:p>
    <w:p w14:paraId="257EAAA5" w14:textId="77777777" w:rsidR="00414DCE" w:rsidRDefault="00414DCE" w:rsidP="005F53C5">
      <w:pPr>
        <w:jc w:val="both"/>
      </w:pPr>
    </w:p>
    <w:p w14:paraId="0B851AD2" w14:textId="17EA9993" w:rsidR="00234E74" w:rsidRDefault="00414DCE" w:rsidP="005F53C5">
      <w:pPr>
        <w:jc w:val="both"/>
      </w:pPr>
      <w:r>
        <w:t>Sta</w:t>
      </w:r>
      <w:r w:rsidR="00234E74">
        <w:t xml:space="preserve">tus: </w:t>
      </w:r>
      <w:r w:rsidR="008F0E64">
        <w:t>Definitief</w:t>
      </w:r>
    </w:p>
    <w:p w14:paraId="39B1EA5C" w14:textId="77777777" w:rsidR="00443771" w:rsidRDefault="00443771" w:rsidP="005F53C5">
      <w:pPr>
        <w:jc w:val="both"/>
      </w:pPr>
    </w:p>
    <w:p w14:paraId="0C62A9C2" w14:textId="6D2071D9" w:rsidR="00234E74" w:rsidRDefault="00234E74" w:rsidP="005F53C5">
      <w:pPr>
        <w:jc w:val="both"/>
      </w:pPr>
      <w:r w:rsidRPr="00863025">
        <w:t>Uitgevoerd door: M. Hunnekens</w:t>
      </w:r>
    </w:p>
    <w:p w14:paraId="4017252F" w14:textId="746A12A3" w:rsidR="00234E74" w:rsidRPr="008F0E64" w:rsidRDefault="00234E74" w:rsidP="005F53C5">
      <w:pPr>
        <w:jc w:val="both"/>
      </w:pPr>
      <w:r w:rsidRPr="008F0E64">
        <w:t xml:space="preserve">Versie: </w:t>
      </w:r>
      <w:r w:rsidR="008F0E64" w:rsidRPr="008F0E64">
        <w:t>1.0</w:t>
      </w:r>
    </w:p>
    <w:p w14:paraId="52FA4E45" w14:textId="28AC8A1C" w:rsidR="00234E74" w:rsidRDefault="00234E74" w:rsidP="005F53C5">
      <w:pPr>
        <w:jc w:val="both"/>
      </w:pPr>
      <w:r w:rsidRPr="008F0E64">
        <w:t xml:space="preserve">Datum: </w:t>
      </w:r>
      <w:r w:rsidR="00066C27" w:rsidRPr="008F0E64">
        <w:t>2</w:t>
      </w:r>
      <w:r w:rsidR="008F0E64" w:rsidRPr="008F0E64">
        <w:t>2</w:t>
      </w:r>
      <w:r w:rsidR="00056F55" w:rsidRPr="008F0E64">
        <w:t>-8</w:t>
      </w:r>
      <w:r w:rsidR="005166FB" w:rsidRPr="008F0E64">
        <w:t>-2024</w:t>
      </w:r>
    </w:p>
    <w:p w14:paraId="679990DE" w14:textId="77777777" w:rsidR="00234E74" w:rsidRDefault="00234E74" w:rsidP="005F53C5">
      <w:pPr>
        <w:jc w:val="both"/>
      </w:pPr>
    </w:p>
    <w:p w14:paraId="095792C2"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000000" w:rsidP="005F53C5">
      <w:pPr>
        <w:pStyle w:val="Huisstijl-Adres"/>
        <w:jc w:val="both"/>
      </w:pPr>
      <w:hyperlink r:id="rId11" w:history="1">
        <w:r w:rsidR="00234E74" w:rsidRPr="00560C94">
          <w:rPr>
            <w:rStyle w:val="Hyperlink"/>
          </w:rPr>
          <w:t>inkoop@vrln.nl</w:t>
        </w:r>
      </w:hyperlink>
      <w:r w:rsidR="00234E74">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p w14:paraId="47828D56" w14:textId="676055C9" w:rsidR="007E74E6" w:rsidRDefault="002C434C">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r>
        <w:fldChar w:fldCharType="begin"/>
      </w:r>
      <w:r>
        <w:instrText xml:space="preserve"> TOC \o "1-3" \h \z \u </w:instrText>
      </w:r>
      <w:r>
        <w:fldChar w:fldCharType="separate"/>
      </w:r>
      <w:hyperlink w:anchor="_Toc175230143" w:history="1">
        <w:r w:rsidR="007E74E6" w:rsidRPr="002475F4">
          <w:rPr>
            <w:rStyle w:val="Hyperlink"/>
          </w:rPr>
          <w:t>1</w:t>
        </w:r>
        <w:r w:rsidR="007E74E6">
          <w:rPr>
            <w:rFonts w:asciiTheme="minorHAnsi" w:eastAsiaTheme="minorEastAsia" w:hAnsiTheme="minorHAnsi" w:cstheme="minorBidi"/>
            <w:b w:val="0"/>
            <w:kern w:val="2"/>
            <w:sz w:val="24"/>
            <w:szCs w:val="24"/>
            <w14:ligatures w14:val="standardContextual"/>
          </w:rPr>
          <w:tab/>
        </w:r>
        <w:r w:rsidR="007E74E6" w:rsidRPr="002475F4">
          <w:rPr>
            <w:rStyle w:val="Hyperlink"/>
          </w:rPr>
          <w:t>Begrippenlijst</w:t>
        </w:r>
        <w:r w:rsidR="007E74E6">
          <w:rPr>
            <w:webHidden/>
          </w:rPr>
          <w:tab/>
        </w:r>
        <w:r w:rsidR="007E74E6">
          <w:rPr>
            <w:webHidden/>
          </w:rPr>
          <w:fldChar w:fldCharType="begin"/>
        </w:r>
        <w:r w:rsidR="007E74E6">
          <w:rPr>
            <w:webHidden/>
          </w:rPr>
          <w:instrText xml:space="preserve"> PAGEREF _Toc175230143 \h </w:instrText>
        </w:r>
        <w:r w:rsidR="007E74E6">
          <w:rPr>
            <w:webHidden/>
          </w:rPr>
        </w:r>
        <w:r w:rsidR="007E74E6">
          <w:rPr>
            <w:webHidden/>
          </w:rPr>
          <w:fldChar w:fldCharType="separate"/>
        </w:r>
        <w:r w:rsidR="001F387A">
          <w:rPr>
            <w:webHidden/>
          </w:rPr>
          <w:t>5</w:t>
        </w:r>
        <w:r w:rsidR="007E74E6">
          <w:rPr>
            <w:webHidden/>
          </w:rPr>
          <w:fldChar w:fldCharType="end"/>
        </w:r>
      </w:hyperlink>
    </w:p>
    <w:p w14:paraId="7674EF8F" w14:textId="5CE2E0A8" w:rsidR="007E74E6" w:rsidRDefault="00000000">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75230144" w:history="1">
        <w:r w:rsidR="007E74E6" w:rsidRPr="002475F4">
          <w:rPr>
            <w:rStyle w:val="Hyperlink"/>
          </w:rPr>
          <w:t>2</w:t>
        </w:r>
        <w:r w:rsidR="007E74E6">
          <w:rPr>
            <w:rFonts w:asciiTheme="minorHAnsi" w:eastAsiaTheme="minorEastAsia" w:hAnsiTheme="minorHAnsi" w:cstheme="minorBidi"/>
            <w:b w:val="0"/>
            <w:kern w:val="2"/>
            <w:sz w:val="24"/>
            <w:szCs w:val="24"/>
            <w14:ligatures w14:val="standardContextual"/>
          </w:rPr>
          <w:tab/>
        </w:r>
        <w:r w:rsidR="007E74E6" w:rsidRPr="002475F4">
          <w:rPr>
            <w:rStyle w:val="Hyperlink"/>
          </w:rPr>
          <w:t>Algemene informatie, scope en doel aanbesteding</w:t>
        </w:r>
        <w:r w:rsidR="007E74E6">
          <w:rPr>
            <w:webHidden/>
          </w:rPr>
          <w:tab/>
        </w:r>
        <w:r w:rsidR="007E74E6">
          <w:rPr>
            <w:webHidden/>
          </w:rPr>
          <w:fldChar w:fldCharType="begin"/>
        </w:r>
        <w:r w:rsidR="007E74E6">
          <w:rPr>
            <w:webHidden/>
          </w:rPr>
          <w:instrText xml:space="preserve"> PAGEREF _Toc175230144 \h </w:instrText>
        </w:r>
        <w:r w:rsidR="007E74E6">
          <w:rPr>
            <w:webHidden/>
          </w:rPr>
        </w:r>
        <w:r w:rsidR="007E74E6">
          <w:rPr>
            <w:webHidden/>
          </w:rPr>
          <w:fldChar w:fldCharType="separate"/>
        </w:r>
        <w:r w:rsidR="001F387A">
          <w:rPr>
            <w:webHidden/>
          </w:rPr>
          <w:t>8</w:t>
        </w:r>
        <w:r w:rsidR="007E74E6">
          <w:rPr>
            <w:webHidden/>
          </w:rPr>
          <w:fldChar w:fldCharType="end"/>
        </w:r>
      </w:hyperlink>
    </w:p>
    <w:p w14:paraId="7F17408C" w14:textId="2ACEA5E6"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45" w:history="1">
        <w:r w:rsidR="007E74E6" w:rsidRPr="002475F4">
          <w:rPr>
            <w:rStyle w:val="Hyperlink"/>
          </w:rPr>
          <w:t>2.1</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Aanbestedende dienst</w:t>
        </w:r>
        <w:r w:rsidR="007E74E6">
          <w:rPr>
            <w:webHidden/>
          </w:rPr>
          <w:tab/>
        </w:r>
        <w:r w:rsidR="007E74E6">
          <w:rPr>
            <w:webHidden/>
          </w:rPr>
          <w:fldChar w:fldCharType="begin"/>
        </w:r>
        <w:r w:rsidR="007E74E6">
          <w:rPr>
            <w:webHidden/>
          </w:rPr>
          <w:instrText xml:space="preserve"> PAGEREF _Toc175230145 \h </w:instrText>
        </w:r>
        <w:r w:rsidR="007E74E6">
          <w:rPr>
            <w:webHidden/>
          </w:rPr>
        </w:r>
        <w:r w:rsidR="007E74E6">
          <w:rPr>
            <w:webHidden/>
          </w:rPr>
          <w:fldChar w:fldCharType="separate"/>
        </w:r>
        <w:r w:rsidR="001F387A">
          <w:rPr>
            <w:webHidden/>
          </w:rPr>
          <w:t>8</w:t>
        </w:r>
        <w:r w:rsidR="007E74E6">
          <w:rPr>
            <w:webHidden/>
          </w:rPr>
          <w:fldChar w:fldCharType="end"/>
        </w:r>
      </w:hyperlink>
    </w:p>
    <w:p w14:paraId="3A1447F3" w14:textId="48770D75"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46" w:history="1">
        <w:r w:rsidR="007E74E6" w:rsidRPr="002475F4">
          <w:rPr>
            <w:rStyle w:val="Hyperlink"/>
          </w:rPr>
          <w:t>2.2</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Aanleiding aanbestedingsprocedure</w:t>
        </w:r>
        <w:r w:rsidR="007E74E6">
          <w:rPr>
            <w:webHidden/>
          </w:rPr>
          <w:tab/>
        </w:r>
        <w:r w:rsidR="007E74E6">
          <w:rPr>
            <w:webHidden/>
          </w:rPr>
          <w:fldChar w:fldCharType="begin"/>
        </w:r>
        <w:r w:rsidR="007E74E6">
          <w:rPr>
            <w:webHidden/>
          </w:rPr>
          <w:instrText xml:space="preserve"> PAGEREF _Toc175230146 \h </w:instrText>
        </w:r>
        <w:r w:rsidR="007E74E6">
          <w:rPr>
            <w:webHidden/>
          </w:rPr>
        </w:r>
        <w:r w:rsidR="007E74E6">
          <w:rPr>
            <w:webHidden/>
          </w:rPr>
          <w:fldChar w:fldCharType="separate"/>
        </w:r>
        <w:r w:rsidR="001F387A">
          <w:rPr>
            <w:webHidden/>
          </w:rPr>
          <w:t>8</w:t>
        </w:r>
        <w:r w:rsidR="007E74E6">
          <w:rPr>
            <w:webHidden/>
          </w:rPr>
          <w:fldChar w:fldCharType="end"/>
        </w:r>
      </w:hyperlink>
    </w:p>
    <w:p w14:paraId="37191051" w14:textId="761DA0FD"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47" w:history="1">
        <w:r w:rsidR="007E74E6" w:rsidRPr="002475F4">
          <w:rPr>
            <w:rStyle w:val="Hyperlink"/>
          </w:rPr>
          <w:t>2.3</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Looptijd Overeenkomst</w:t>
        </w:r>
        <w:r w:rsidR="007E74E6">
          <w:rPr>
            <w:webHidden/>
          </w:rPr>
          <w:tab/>
        </w:r>
        <w:r w:rsidR="007E74E6">
          <w:rPr>
            <w:webHidden/>
          </w:rPr>
          <w:fldChar w:fldCharType="begin"/>
        </w:r>
        <w:r w:rsidR="007E74E6">
          <w:rPr>
            <w:webHidden/>
          </w:rPr>
          <w:instrText xml:space="preserve"> PAGEREF _Toc175230147 \h </w:instrText>
        </w:r>
        <w:r w:rsidR="007E74E6">
          <w:rPr>
            <w:webHidden/>
          </w:rPr>
        </w:r>
        <w:r w:rsidR="007E74E6">
          <w:rPr>
            <w:webHidden/>
          </w:rPr>
          <w:fldChar w:fldCharType="separate"/>
        </w:r>
        <w:r w:rsidR="001F387A">
          <w:rPr>
            <w:webHidden/>
          </w:rPr>
          <w:t>9</w:t>
        </w:r>
        <w:r w:rsidR="007E74E6">
          <w:rPr>
            <w:webHidden/>
          </w:rPr>
          <w:fldChar w:fldCharType="end"/>
        </w:r>
      </w:hyperlink>
    </w:p>
    <w:p w14:paraId="5793C180" w14:textId="07A06D02"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48" w:history="1">
        <w:r w:rsidR="007E74E6" w:rsidRPr="002475F4">
          <w:rPr>
            <w:rStyle w:val="Hyperlink"/>
          </w:rPr>
          <w:t>2.4</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Voorwerp van de Opdracht (scope)</w:t>
        </w:r>
        <w:r w:rsidR="007E74E6">
          <w:rPr>
            <w:webHidden/>
          </w:rPr>
          <w:tab/>
        </w:r>
        <w:r w:rsidR="007E74E6">
          <w:rPr>
            <w:webHidden/>
          </w:rPr>
          <w:fldChar w:fldCharType="begin"/>
        </w:r>
        <w:r w:rsidR="007E74E6">
          <w:rPr>
            <w:webHidden/>
          </w:rPr>
          <w:instrText xml:space="preserve"> PAGEREF _Toc175230148 \h </w:instrText>
        </w:r>
        <w:r w:rsidR="007E74E6">
          <w:rPr>
            <w:webHidden/>
          </w:rPr>
        </w:r>
        <w:r w:rsidR="007E74E6">
          <w:rPr>
            <w:webHidden/>
          </w:rPr>
          <w:fldChar w:fldCharType="separate"/>
        </w:r>
        <w:r w:rsidR="001F387A">
          <w:rPr>
            <w:webHidden/>
          </w:rPr>
          <w:t>9</w:t>
        </w:r>
        <w:r w:rsidR="007E74E6">
          <w:rPr>
            <w:webHidden/>
          </w:rPr>
          <w:fldChar w:fldCharType="end"/>
        </w:r>
      </w:hyperlink>
    </w:p>
    <w:p w14:paraId="5A732FAE" w14:textId="1C9858F0"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49" w:history="1">
        <w:r w:rsidR="007E74E6" w:rsidRPr="002475F4">
          <w:rPr>
            <w:rStyle w:val="Hyperlink"/>
          </w:rPr>
          <w:t>2.5</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Beschrijving huidige situatie</w:t>
        </w:r>
        <w:r w:rsidR="007E74E6">
          <w:rPr>
            <w:webHidden/>
          </w:rPr>
          <w:tab/>
        </w:r>
        <w:r w:rsidR="007E74E6">
          <w:rPr>
            <w:webHidden/>
          </w:rPr>
          <w:fldChar w:fldCharType="begin"/>
        </w:r>
        <w:r w:rsidR="007E74E6">
          <w:rPr>
            <w:webHidden/>
          </w:rPr>
          <w:instrText xml:space="preserve"> PAGEREF _Toc175230149 \h </w:instrText>
        </w:r>
        <w:r w:rsidR="007E74E6">
          <w:rPr>
            <w:webHidden/>
          </w:rPr>
        </w:r>
        <w:r w:rsidR="007E74E6">
          <w:rPr>
            <w:webHidden/>
          </w:rPr>
          <w:fldChar w:fldCharType="separate"/>
        </w:r>
        <w:r w:rsidR="001F387A">
          <w:rPr>
            <w:webHidden/>
          </w:rPr>
          <w:t>9</w:t>
        </w:r>
        <w:r w:rsidR="007E74E6">
          <w:rPr>
            <w:webHidden/>
          </w:rPr>
          <w:fldChar w:fldCharType="end"/>
        </w:r>
      </w:hyperlink>
    </w:p>
    <w:p w14:paraId="0FF8FA6F" w14:textId="4A48FE0F"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50" w:history="1">
        <w:r w:rsidR="007E74E6" w:rsidRPr="002475F4">
          <w:rPr>
            <w:rStyle w:val="Hyperlink"/>
          </w:rPr>
          <w:t>2.6</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Gewenste situatie en doelstellingen</w:t>
        </w:r>
        <w:r w:rsidR="007E74E6">
          <w:rPr>
            <w:webHidden/>
          </w:rPr>
          <w:tab/>
        </w:r>
        <w:r w:rsidR="007E74E6">
          <w:rPr>
            <w:webHidden/>
          </w:rPr>
          <w:fldChar w:fldCharType="begin"/>
        </w:r>
        <w:r w:rsidR="007E74E6">
          <w:rPr>
            <w:webHidden/>
          </w:rPr>
          <w:instrText xml:space="preserve"> PAGEREF _Toc175230150 \h </w:instrText>
        </w:r>
        <w:r w:rsidR="007E74E6">
          <w:rPr>
            <w:webHidden/>
          </w:rPr>
        </w:r>
        <w:r w:rsidR="007E74E6">
          <w:rPr>
            <w:webHidden/>
          </w:rPr>
          <w:fldChar w:fldCharType="separate"/>
        </w:r>
        <w:r w:rsidR="001F387A">
          <w:rPr>
            <w:webHidden/>
          </w:rPr>
          <w:t>10</w:t>
        </w:r>
        <w:r w:rsidR="007E74E6">
          <w:rPr>
            <w:webHidden/>
          </w:rPr>
          <w:fldChar w:fldCharType="end"/>
        </w:r>
      </w:hyperlink>
    </w:p>
    <w:p w14:paraId="5DAC2E18" w14:textId="6559147A"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51" w:history="1">
        <w:r w:rsidR="007E74E6" w:rsidRPr="002475F4">
          <w:rPr>
            <w:rStyle w:val="Hyperlink"/>
          </w:rPr>
          <w:t>2.7</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Plafondbedrag</w:t>
        </w:r>
        <w:r w:rsidR="007E74E6">
          <w:rPr>
            <w:webHidden/>
          </w:rPr>
          <w:tab/>
        </w:r>
        <w:r w:rsidR="007E74E6">
          <w:rPr>
            <w:webHidden/>
          </w:rPr>
          <w:fldChar w:fldCharType="begin"/>
        </w:r>
        <w:r w:rsidR="007E74E6">
          <w:rPr>
            <w:webHidden/>
          </w:rPr>
          <w:instrText xml:space="preserve"> PAGEREF _Toc175230151 \h </w:instrText>
        </w:r>
        <w:r w:rsidR="007E74E6">
          <w:rPr>
            <w:webHidden/>
          </w:rPr>
        </w:r>
        <w:r w:rsidR="007E74E6">
          <w:rPr>
            <w:webHidden/>
          </w:rPr>
          <w:fldChar w:fldCharType="separate"/>
        </w:r>
        <w:r w:rsidR="001F387A">
          <w:rPr>
            <w:webHidden/>
          </w:rPr>
          <w:t>12</w:t>
        </w:r>
        <w:r w:rsidR="007E74E6">
          <w:rPr>
            <w:webHidden/>
          </w:rPr>
          <w:fldChar w:fldCharType="end"/>
        </w:r>
      </w:hyperlink>
    </w:p>
    <w:p w14:paraId="31712A48" w14:textId="597329ED"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52" w:history="1">
        <w:r w:rsidR="007E74E6" w:rsidRPr="002475F4">
          <w:rPr>
            <w:rStyle w:val="Hyperlink"/>
          </w:rPr>
          <w:t>2.8</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Samenvoegen onderdelen Opdracht</w:t>
        </w:r>
        <w:r w:rsidR="007E74E6">
          <w:rPr>
            <w:webHidden/>
          </w:rPr>
          <w:tab/>
        </w:r>
        <w:r w:rsidR="007E74E6">
          <w:rPr>
            <w:webHidden/>
          </w:rPr>
          <w:fldChar w:fldCharType="begin"/>
        </w:r>
        <w:r w:rsidR="007E74E6">
          <w:rPr>
            <w:webHidden/>
          </w:rPr>
          <w:instrText xml:space="preserve"> PAGEREF _Toc175230152 \h </w:instrText>
        </w:r>
        <w:r w:rsidR="007E74E6">
          <w:rPr>
            <w:webHidden/>
          </w:rPr>
        </w:r>
        <w:r w:rsidR="007E74E6">
          <w:rPr>
            <w:webHidden/>
          </w:rPr>
          <w:fldChar w:fldCharType="separate"/>
        </w:r>
        <w:r w:rsidR="001F387A">
          <w:rPr>
            <w:webHidden/>
          </w:rPr>
          <w:t>12</w:t>
        </w:r>
        <w:r w:rsidR="007E74E6">
          <w:rPr>
            <w:webHidden/>
          </w:rPr>
          <w:fldChar w:fldCharType="end"/>
        </w:r>
      </w:hyperlink>
    </w:p>
    <w:p w14:paraId="5D6FE4A5" w14:textId="0071CC2D"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53" w:history="1">
        <w:r w:rsidR="007E74E6" w:rsidRPr="002475F4">
          <w:rPr>
            <w:rStyle w:val="Hyperlink"/>
          </w:rPr>
          <w:t>2.9</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Percelen</w:t>
        </w:r>
        <w:r w:rsidR="007E74E6">
          <w:rPr>
            <w:webHidden/>
          </w:rPr>
          <w:tab/>
        </w:r>
        <w:r w:rsidR="007E74E6">
          <w:rPr>
            <w:webHidden/>
          </w:rPr>
          <w:fldChar w:fldCharType="begin"/>
        </w:r>
        <w:r w:rsidR="007E74E6">
          <w:rPr>
            <w:webHidden/>
          </w:rPr>
          <w:instrText xml:space="preserve"> PAGEREF _Toc175230153 \h </w:instrText>
        </w:r>
        <w:r w:rsidR="007E74E6">
          <w:rPr>
            <w:webHidden/>
          </w:rPr>
        </w:r>
        <w:r w:rsidR="007E74E6">
          <w:rPr>
            <w:webHidden/>
          </w:rPr>
          <w:fldChar w:fldCharType="separate"/>
        </w:r>
        <w:r w:rsidR="001F387A">
          <w:rPr>
            <w:webHidden/>
          </w:rPr>
          <w:t>12</w:t>
        </w:r>
        <w:r w:rsidR="007E74E6">
          <w:rPr>
            <w:webHidden/>
          </w:rPr>
          <w:fldChar w:fldCharType="end"/>
        </w:r>
      </w:hyperlink>
    </w:p>
    <w:p w14:paraId="28A37BA3" w14:textId="635F7BB0"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54" w:history="1">
        <w:r w:rsidR="007E74E6" w:rsidRPr="002475F4">
          <w:rPr>
            <w:rStyle w:val="Hyperlink"/>
          </w:rPr>
          <w:t>2.10</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Vertrouwelijkheid gegevens en informatiebeveiliging</w:t>
        </w:r>
        <w:r w:rsidR="007E74E6">
          <w:rPr>
            <w:webHidden/>
          </w:rPr>
          <w:tab/>
        </w:r>
        <w:r w:rsidR="007E74E6">
          <w:rPr>
            <w:webHidden/>
          </w:rPr>
          <w:fldChar w:fldCharType="begin"/>
        </w:r>
        <w:r w:rsidR="007E74E6">
          <w:rPr>
            <w:webHidden/>
          </w:rPr>
          <w:instrText xml:space="preserve"> PAGEREF _Toc175230154 \h </w:instrText>
        </w:r>
        <w:r w:rsidR="007E74E6">
          <w:rPr>
            <w:webHidden/>
          </w:rPr>
        </w:r>
        <w:r w:rsidR="007E74E6">
          <w:rPr>
            <w:webHidden/>
          </w:rPr>
          <w:fldChar w:fldCharType="separate"/>
        </w:r>
        <w:r w:rsidR="001F387A">
          <w:rPr>
            <w:webHidden/>
          </w:rPr>
          <w:t>12</w:t>
        </w:r>
        <w:r w:rsidR="007E74E6">
          <w:rPr>
            <w:webHidden/>
          </w:rPr>
          <w:fldChar w:fldCharType="end"/>
        </w:r>
      </w:hyperlink>
    </w:p>
    <w:p w14:paraId="22CAF30F" w14:textId="16C4981E"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55" w:history="1">
        <w:r w:rsidR="007E74E6" w:rsidRPr="002475F4">
          <w:rPr>
            <w:rStyle w:val="Hyperlink"/>
          </w:rPr>
          <w:t>2.11</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Social return</w:t>
        </w:r>
        <w:r w:rsidR="007E74E6">
          <w:rPr>
            <w:webHidden/>
          </w:rPr>
          <w:tab/>
        </w:r>
        <w:r w:rsidR="007E74E6">
          <w:rPr>
            <w:webHidden/>
          </w:rPr>
          <w:fldChar w:fldCharType="begin"/>
        </w:r>
        <w:r w:rsidR="007E74E6">
          <w:rPr>
            <w:webHidden/>
          </w:rPr>
          <w:instrText xml:space="preserve"> PAGEREF _Toc175230155 \h </w:instrText>
        </w:r>
        <w:r w:rsidR="007E74E6">
          <w:rPr>
            <w:webHidden/>
          </w:rPr>
        </w:r>
        <w:r w:rsidR="007E74E6">
          <w:rPr>
            <w:webHidden/>
          </w:rPr>
          <w:fldChar w:fldCharType="separate"/>
        </w:r>
        <w:r w:rsidR="001F387A">
          <w:rPr>
            <w:webHidden/>
          </w:rPr>
          <w:t>13</w:t>
        </w:r>
        <w:r w:rsidR="007E74E6">
          <w:rPr>
            <w:webHidden/>
          </w:rPr>
          <w:fldChar w:fldCharType="end"/>
        </w:r>
      </w:hyperlink>
    </w:p>
    <w:p w14:paraId="5EDB4DEE" w14:textId="6BE664B3"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56" w:history="1">
        <w:r w:rsidR="007E74E6" w:rsidRPr="002475F4">
          <w:rPr>
            <w:rStyle w:val="Hyperlink"/>
          </w:rPr>
          <w:t>2.12</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Contractmanagement en overleg</w:t>
        </w:r>
        <w:r w:rsidR="007E74E6">
          <w:rPr>
            <w:webHidden/>
          </w:rPr>
          <w:tab/>
        </w:r>
        <w:r w:rsidR="007E74E6">
          <w:rPr>
            <w:webHidden/>
          </w:rPr>
          <w:fldChar w:fldCharType="begin"/>
        </w:r>
        <w:r w:rsidR="007E74E6">
          <w:rPr>
            <w:webHidden/>
          </w:rPr>
          <w:instrText xml:space="preserve"> PAGEREF _Toc175230156 \h </w:instrText>
        </w:r>
        <w:r w:rsidR="007E74E6">
          <w:rPr>
            <w:webHidden/>
          </w:rPr>
        </w:r>
        <w:r w:rsidR="007E74E6">
          <w:rPr>
            <w:webHidden/>
          </w:rPr>
          <w:fldChar w:fldCharType="separate"/>
        </w:r>
        <w:r w:rsidR="001F387A">
          <w:rPr>
            <w:webHidden/>
          </w:rPr>
          <w:t>13</w:t>
        </w:r>
        <w:r w:rsidR="007E74E6">
          <w:rPr>
            <w:webHidden/>
          </w:rPr>
          <w:fldChar w:fldCharType="end"/>
        </w:r>
      </w:hyperlink>
    </w:p>
    <w:p w14:paraId="1E49883E" w14:textId="48C98B88"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57" w:history="1">
        <w:r w:rsidR="007E74E6" w:rsidRPr="002475F4">
          <w:rPr>
            <w:rStyle w:val="Hyperlink"/>
          </w:rPr>
          <w:t>2.13</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Bewaartermijnen</w:t>
        </w:r>
        <w:r w:rsidR="007E74E6">
          <w:rPr>
            <w:webHidden/>
          </w:rPr>
          <w:tab/>
        </w:r>
        <w:r w:rsidR="007E74E6">
          <w:rPr>
            <w:webHidden/>
          </w:rPr>
          <w:fldChar w:fldCharType="begin"/>
        </w:r>
        <w:r w:rsidR="007E74E6">
          <w:rPr>
            <w:webHidden/>
          </w:rPr>
          <w:instrText xml:space="preserve"> PAGEREF _Toc175230157 \h </w:instrText>
        </w:r>
        <w:r w:rsidR="007E74E6">
          <w:rPr>
            <w:webHidden/>
          </w:rPr>
        </w:r>
        <w:r w:rsidR="007E74E6">
          <w:rPr>
            <w:webHidden/>
          </w:rPr>
          <w:fldChar w:fldCharType="separate"/>
        </w:r>
        <w:r w:rsidR="001F387A">
          <w:rPr>
            <w:webHidden/>
          </w:rPr>
          <w:t>13</w:t>
        </w:r>
        <w:r w:rsidR="007E74E6">
          <w:rPr>
            <w:webHidden/>
          </w:rPr>
          <w:fldChar w:fldCharType="end"/>
        </w:r>
      </w:hyperlink>
    </w:p>
    <w:p w14:paraId="05FC71C4" w14:textId="0C9F7654"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58" w:history="1">
        <w:r w:rsidR="007E74E6" w:rsidRPr="002475F4">
          <w:rPr>
            <w:rStyle w:val="Hyperlink"/>
          </w:rPr>
          <w:t>2.14</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Betrokkenheid Rusland</w:t>
        </w:r>
        <w:r w:rsidR="007E74E6">
          <w:rPr>
            <w:webHidden/>
          </w:rPr>
          <w:tab/>
        </w:r>
        <w:r w:rsidR="007E74E6">
          <w:rPr>
            <w:webHidden/>
          </w:rPr>
          <w:fldChar w:fldCharType="begin"/>
        </w:r>
        <w:r w:rsidR="007E74E6">
          <w:rPr>
            <w:webHidden/>
          </w:rPr>
          <w:instrText xml:space="preserve"> PAGEREF _Toc175230158 \h </w:instrText>
        </w:r>
        <w:r w:rsidR="007E74E6">
          <w:rPr>
            <w:webHidden/>
          </w:rPr>
        </w:r>
        <w:r w:rsidR="007E74E6">
          <w:rPr>
            <w:webHidden/>
          </w:rPr>
          <w:fldChar w:fldCharType="separate"/>
        </w:r>
        <w:r w:rsidR="001F387A">
          <w:rPr>
            <w:webHidden/>
          </w:rPr>
          <w:t>13</w:t>
        </w:r>
        <w:r w:rsidR="007E74E6">
          <w:rPr>
            <w:webHidden/>
          </w:rPr>
          <w:fldChar w:fldCharType="end"/>
        </w:r>
      </w:hyperlink>
    </w:p>
    <w:p w14:paraId="40A52B5E" w14:textId="5FF79F0D" w:rsidR="007E74E6" w:rsidRDefault="00000000">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75230159" w:history="1">
        <w:r w:rsidR="007E74E6" w:rsidRPr="002475F4">
          <w:rPr>
            <w:rStyle w:val="Hyperlink"/>
          </w:rPr>
          <w:t>3</w:t>
        </w:r>
        <w:r w:rsidR="007E74E6">
          <w:rPr>
            <w:rFonts w:asciiTheme="minorHAnsi" w:eastAsiaTheme="minorEastAsia" w:hAnsiTheme="minorHAnsi" w:cstheme="minorBidi"/>
            <w:b w:val="0"/>
            <w:kern w:val="2"/>
            <w:sz w:val="24"/>
            <w:szCs w:val="24"/>
            <w14:ligatures w14:val="standardContextual"/>
          </w:rPr>
          <w:tab/>
        </w:r>
        <w:r w:rsidR="007E74E6" w:rsidRPr="002475F4">
          <w:rPr>
            <w:rStyle w:val="Hyperlink"/>
          </w:rPr>
          <w:t>Aanbestedingsprocedure</w:t>
        </w:r>
        <w:r w:rsidR="007E74E6">
          <w:rPr>
            <w:webHidden/>
          </w:rPr>
          <w:tab/>
        </w:r>
        <w:r w:rsidR="007E74E6">
          <w:rPr>
            <w:webHidden/>
          </w:rPr>
          <w:fldChar w:fldCharType="begin"/>
        </w:r>
        <w:r w:rsidR="007E74E6">
          <w:rPr>
            <w:webHidden/>
          </w:rPr>
          <w:instrText xml:space="preserve"> PAGEREF _Toc175230159 \h </w:instrText>
        </w:r>
        <w:r w:rsidR="007E74E6">
          <w:rPr>
            <w:webHidden/>
          </w:rPr>
        </w:r>
        <w:r w:rsidR="007E74E6">
          <w:rPr>
            <w:webHidden/>
          </w:rPr>
          <w:fldChar w:fldCharType="separate"/>
        </w:r>
        <w:r w:rsidR="001F387A">
          <w:rPr>
            <w:webHidden/>
          </w:rPr>
          <w:t>15</w:t>
        </w:r>
        <w:r w:rsidR="007E74E6">
          <w:rPr>
            <w:webHidden/>
          </w:rPr>
          <w:fldChar w:fldCharType="end"/>
        </w:r>
      </w:hyperlink>
    </w:p>
    <w:p w14:paraId="1B7D93B6" w14:textId="6CC1972C"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60" w:history="1">
        <w:r w:rsidR="007E74E6" w:rsidRPr="002475F4">
          <w:rPr>
            <w:rStyle w:val="Hyperlink"/>
          </w:rPr>
          <w:t>3.1</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Europese openbare aanbestedingsprocedure</w:t>
        </w:r>
        <w:r w:rsidR="007E74E6">
          <w:rPr>
            <w:webHidden/>
          </w:rPr>
          <w:tab/>
        </w:r>
        <w:r w:rsidR="007E74E6">
          <w:rPr>
            <w:webHidden/>
          </w:rPr>
          <w:fldChar w:fldCharType="begin"/>
        </w:r>
        <w:r w:rsidR="007E74E6">
          <w:rPr>
            <w:webHidden/>
          </w:rPr>
          <w:instrText xml:space="preserve"> PAGEREF _Toc175230160 \h </w:instrText>
        </w:r>
        <w:r w:rsidR="007E74E6">
          <w:rPr>
            <w:webHidden/>
          </w:rPr>
        </w:r>
        <w:r w:rsidR="007E74E6">
          <w:rPr>
            <w:webHidden/>
          </w:rPr>
          <w:fldChar w:fldCharType="separate"/>
        </w:r>
        <w:r w:rsidR="001F387A">
          <w:rPr>
            <w:webHidden/>
          </w:rPr>
          <w:t>15</w:t>
        </w:r>
        <w:r w:rsidR="007E74E6">
          <w:rPr>
            <w:webHidden/>
          </w:rPr>
          <w:fldChar w:fldCharType="end"/>
        </w:r>
      </w:hyperlink>
    </w:p>
    <w:p w14:paraId="3B98696F" w14:textId="5045EC53"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61" w:history="1">
        <w:r w:rsidR="007E74E6" w:rsidRPr="002475F4">
          <w:rPr>
            <w:rStyle w:val="Hyperlink"/>
          </w:rPr>
          <w:t>3.2</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Contactpersoon VRLN</w:t>
        </w:r>
        <w:r w:rsidR="007E74E6">
          <w:rPr>
            <w:webHidden/>
          </w:rPr>
          <w:tab/>
        </w:r>
        <w:r w:rsidR="007E74E6">
          <w:rPr>
            <w:webHidden/>
          </w:rPr>
          <w:fldChar w:fldCharType="begin"/>
        </w:r>
        <w:r w:rsidR="007E74E6">
          <w:rPr>
            <w:webHidden/>
          </w:rPr>
          <w:instrText xml:space="preserve"> PAGEREF _Toc175230161 \h </w:instrText>
        </w:r>
        <w:r w:rsidR="007E74E6">
          <w:rPr>
            <w:webHidden/>
          </w:rPr>
        </w:r>
        <w:r w:rsidR="007E74E6">
          <w:rPr>
            <w:webHidden/>
          </w:rPr>
          <w:fldChar w:fldCharType="separate"/>
        </w:r>
        <w:r w:rsidR="001F387A">
          <w:rPr>
            <w:webHidden/>
          </w:rPr>
          <w:t>15</w:t>
        </w:r>
        <w:r w:rsidR="007E74E6">
          <w:rPr>
            <w:webHidden/>
          </w:rPr>
          <w:fldChar w:fldCharType="end"/>
        </w:r>
      </w:hyperlink>
    </w:p>
    <w:p w14:paraId="6111A9A1" w14:textId="7165AFE5"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62" w:history="1">
        <w:r w:rsidR="007E74E6" w:rsidRPr="002475F4">
          <w:rPr>
            <w:rStyle w:val="Hyperlink"/>
          </w:rPr>
          <w:t>3.3</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Beoogde planning</w:t>
        </w:r>
        <w:r w:rsidR="007E74E6">
          <w:rPr>
            <w:webHidden/>
          </w:rPr>
          <w:tab/>
        </w:r>
        <w:r w:rsidR="007E74E6">
          <w:rPr>
            <w:webHidden/>
          </w:rPr>
          <w:fldChar w:fldCharType="begin"/>
        </w:r>
        <w:r w:rsidR="007E74E6">
          <w:rPr>
            <w:webHidden/>
          </w:rPr>
          <w:instrText xml:space="preserve"> PAGEREF _Toc175230162 \h </w:instrText>
        </w:r>
        <w:r w:rsidR="007E74E6">
          <w:rPr>
            <w:webHidden/>
          </w:rPr>
        </w:r>
        <w:r w:rsidR="007E74E6">
          <w:rPr>
            <w:webHidden/>
          </w:rPr>
          <w:fldChar w:fldCharType="separate"/>
        </w:r>
        <w:r w:rsidR="001F387A">
          <w:rPr>
            <w:webHidden/>
          </w:rPr>
          <w:t>16</w:t>
        </w:r>
        <w:r w:rsidR="007E74E6">
          <w:rPr>
            <w:webHidden/>
          </w:rPr>
          <w:fldChar w:fldCharType="end"/>
        </w:r>
      </w:hyperlink>
    </w:p>
    <w:p w14:paraId="7DA56B50" w14:textId="2CA6B083"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63" w:history="1">
        <w:r w:rsidR="007E74E6" w:rsidRPr="002475F4">
          <w:rPr>
            <w:rStyle w:val="Hyperlink"/>
          </w:rPr>
          <w:t>3.4</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TenderNed</w:t>
        </w:r>
        <w:r w:rsidR="007E74E6">
          <w:rPr>
            <w:webHidden/>
          </w:rPr>
          <w:tab/>
        </w:r>
        <w:r w:rsidR="007E74E6">
          <w:rPr>
            <w:webHidden/>
          </w:rPr>
          <w:fldChar w:fldCharType="begin"/>
        </w:r>
        <w:r w:rsidR="007E74E6">
          <w:rPr>
            <w:webHidden/>
          </w:rPr>
          <w:instrText xml:space="preserve"> PAGEREF _Toc175230163 \h </w:instrText>
        </w:r>
        <w:r w:rsidR="007E74E6">
          <w:rPr>
            <w:webHidden/>
          </w:rPr>
        </w:r>
        <w:r w:rsidR="007E74E6">
          <w:rPr>
            <w:webHidden/>
          </w:rPr>
          <w:fldChar w:fldCharType="separate"/>
        </w:r>
        <w:r w:rsidR="001F387A">
          <w:rPr>
            <w:webHidden/>
          </w:rPr>
          <w:t>16</w:t>
        </w:r>
        <w:r w:rsidR="007E74E6">
          <w:rPr>
            <w:webHidden/>
          </w:rPr>
          <w:fldChar w:fldCharType="end"/>
        </w:r>
      </w:hyperlink>
    </w:p>
    <w:p w14:paraId="4E12D67F" w14:textId="3594DCCD"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64" w:history="1">
        <w:r w:rsidR="007E74E6" w:rsidRPr="002475F4">
          <w:rPr>
            <w:rStyle w:val="Hyperlink"/>
          </w:rPr>
          <w:t>3.5</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Schouw</w:t>
        </w:r>
        <w:r w:rsidR="007E74E6">
          <w:rPr>
            <w:webHidden/>
          </w:rPr>
          <w:tab/>
        </w:r>
        <w:r w:rsidR="007E74E6">
          <w:rPr>
            <w:webHidden/>
          </w:rPr>
          <w:fldChar w:fldCharType="begin"/>
        </w:r>
        <w:r w:rsidR="007E74E6">
          <w:rPr>
            <w:webHidden/>
          </w:rPr>
          <w:instrText xml:space="preserve"> PAGEREF _Toc175230164 \h </w:instrText>
        </w:r>
        <w:r w:rsidR="007E74E6">
          <w:rPr>
            <w:webHidden/>
          </w:rPr>
        </w:r>
        <w:r w:rsidR="007E74E6">
          <w:rPr>
            <w:webHidden/>
          </w:rPr>
          <w:fldChar w:fldCharType="separate"/>
        </w:r>
        <w:r w:rsidR="001F387A">
          <w:rPr>
            <w:webHidden/>
          </w:rPr>
          <w:t>17</w:t>
        </w:r>
        <w:r w:rsidR="007E74E6">
          <w:rPr>
            <w:webHidden/>
          </w:rPr>
          <w:fldChar w:fldCharType="end"/>
        </w:r>
      </w:hyperlink>
    </w:p>
    <w:p w14:paraId="43BB987C" w14:textId="0A8A1B68"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65" w:history="1">
        <w:r w:rsidR="007E74E6" w:rsidRPr="002475F4">
          <w:rPr>
            <w:rStyle w:val="Hyperlink"/>
          </w:rPr>
          <w:t>3.6</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Nota van Inlichtingen</w:t>
        </w:r>
        <w:r w:rsidR="007E74E6">
          <w:rPr>
            <w:webHidden/>
          </w:rPr>
          <w:tab/>
        </w:r>
        <w:r w:rsidR="007E74E6">
          <w:rPr>
            <w:webHidden/>
          </w:rPr>
          <w:fldChar w:fldCharType="begin"/>
        </w:r>
        <w:r w:rsidR="007E74E6">
          <w:rPr>
            <w:webHidden/>
          </w:rPr>
          <w:instrText xml:space="preserve"> PAGEREF _Toc175230165 \h </w:instrText>
        </w:r>
        <w:r w:rsidR="007E74E6">
          <w:rPr>
            <w:webHidden/>
          </w:rPr>
        </w:r>
        <w:r w:rsidR="007E74E6">
          <w:rPr>
            <w:webHidden/>
          </w:rPr>
          <w:fldChar w:fldCharType="separate"/>
        </w:r>
        <w:r w:rsidR="001F387A">
          <w:rPr>
            <w:webHidden/>
          </w:rPr>
          <w:t>17</w:t>
        </w:r>
        <w:r w:rsidR="007E74E6">
          <w:rPr>
            <w:webHidden/>
          </w:rPr>
          <w:fldChar w:fldCharType="end"/>
        </w:r>
      </w:hyperlink>
    </w:p>
    <w:p w14:paraId="0ED5986E" w14:textId="092F868A"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66" w:history="1">
        <w:r w:rsidR="007E74E6" w:rsidRPr="002475F4">
          <w:rPr>
            <w:rStyle w:val="Hyperlink"/>
          </w:rPr>
          <w:t>3.7</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Indienen Inschrijving</w:t>
        </w:r>
        <w:r w:rsidR="007E74E6">
          <w:rPr>
            <w:webHidden/>
          </w:rPr>
          <w:tab/>
        </w:r>
        <w:r w:rsidR="007E74E6">
          <w:rPr>
            <w:webHidden/>
          </w:rPr>
          <w:fldChar w:fldCharType="begin"/>
        </w:r>
        <w:r w:rsidR="007E74E6">
          <w:rPr>
            <w:webHidden/>
          </w:rPr>
          <w:instrText xml:space="preserve"> PAGEREF _Toc175230166 \h </w:instrText>
        </w:r>
        <w:r w:rsidR="007E74E6">
          <w:rPr>
            <w:webHidden/>
          </w:rPr>
        </w:r>
        <w:r w:rsidR="007E74E6">
          <w:rPr>
            <w:webHidden/>
          </w:rPr>
          <w:fldChar w:fldCharType="separate"/>
        </w:r>
        <w:r w:rsidR="001F387A">
          <w:rPr>
            <w:webHidden/>
          </w:rPr>
          <w:t>18</w:t>
        </w:r>
        <w:r w:rsidR="007E74E6">
          <w:rPr>
            <w:webHidden/>
          </w:rPr>
          <w:fldChar w:fldCharType="end"/>
        </w:r>
      </w:hyperlink>
    </w:p>
    <w:p w14:paraId="33455D19" w14:textId="31615FEA"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67" w:history="1">
        <w:r w:rsidR="007E74E6" w:rsidRPr="002475F4">
          <w:rPr>
            <w:rStyle w:val="Hyperlink"/>
          </w:rPr>
          <w:t>3.8</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Inhoud Inschrijving</w:t>
        </w:r>
        <w:r w:rsidR="007E74E6">
          <w:rPr>
            <w:webHidden/>
          </w:rPr>
          <w:tab/>
        </w:r>
        <w:r w:rsidR="007E74E6">
          <w:rPr>
            <w:webHidden/>
          </w:rPr>
          <w:fldChar w:fldCharType="begin"/>
        </w:r>
        <w:r w:rsidR="007E74E6">
          <w:rPr>
            <w:webHidden/>
          </w:rPr>
          <w:instrText xml:space="preserve"> PAGEREF _Toc175230167 \h </w:instrText>
        </w:r>
        <w:r w:rsidR="007E74E6">
          <w:rPr>
            <w:webHidden/>
          </w:rPr>
        </w:r>
        <w:r w:rsidR="007E74E6">
          <w:rPr>
            <w:webHidden/>
          </w:rPr>
          <w:fldChar w:fldCharType="separate"/>
        </w:r>
        <w:r w:rsidR="001F387A">
          <w:rPr>
            <w:webHidden/>
          </w:rPr>
          <w:t>18</w:t>
        </w:r>
        <w:r w:rsidR="007E74E6">
          <w:rPr>
            <w:webHidden/>
          </w:rPr>
          <w:fldChar w:fldCharType="end"/>
        </w:r>
      </w:hyperlink>
    </w:p>
    <w:p w14:paraId="07115736" w14:textId="1EE5922A"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68" w:history="1">
        <w:r w:rsidR="007E74E6" w:rsidRPr="002475F4">
          <w:rPr>
            <w:rStyle w:val="Hyperlink"/>
          </w:rPr>
          <w:t>3.9</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Prijs en prijsonderhandelingen</w:t>
        </w:r>
        <w:r w:rsidR="007E74E6">
          <w:rPr>
            <w:webHidden/>
          </w:rPr>
          <w:tab/>
        </w:r>
        <w:r w:rsidR="007E74E6">
          <w:rPr>
            <w:webHidden/>
          </w:rPr>
          <w:fldChar w:fldCharType="begin"/>
        </w:r>
        <w:r w:rsidR="007E74E6">
          <w:rPr>
            <w:webHidden/>
          </w:rPr>
          <w:instrText xml:space="preserve"> PAGEREF _Toc175230168 \h </w:instrText>
        </w:r>
        <w:r w:rsidR="007E74E6">
          <w:rPr>
            <w:webHidden/>
          </w:rPr>
        </w:r>
        <w:r w:rsidR="007E74E6">
          <w:rPr>
            <w:webHidden/>
          </w:rPr>
          <w:fldChar w:fldCharType="separate"/>
        </w:r>
        <w:r w:rsidR="001F387A">
          <w:rPr>
            <w:webHidden/>
          </w:rPr>
          <w:t>19</w:t>
        </w:r>
        <w:r w:rsidR="007E74E6">
          <w:rPr>
            <w:webHidden/>
          </w:rPr>
          <w:fldChar w:fldCharType="end"/>
        </w:r>
      </w:hyperlink>
    </w:p>
    <w:p w14:paraId="3F4B5EE6" w14:textId="744AB23C"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69" w:history="1">
        <w:r w:rsidR="007E74E6" w:rsidRPr="002475F4">
          <w:rPr>
            <w:rStyle w:val="Hyperlink"/>
          </w:rPr>
          <w:t>3.10</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Vergoeding kosten Inschrijving</w:t>
        </w:r>
        <w:r w:rsidR="007E74E6">
          <w:rPr>
            <w:webHidden/>
          </w:rPr>
          <w:tab/>
        </w:r>
        <w:r w:rsidR="007E74E6">
          <w:rPr>
            <w:webHidden/>
          </w:rPr>
          <w:fldChar w:fldCharType="begin"/>
        </w:r>
        <w:r w:rsidR="007E74E6">
          <w:rPr>
            <w:webHidden/>
          </w:rPr>
          <w:instrText xml:space="preserve"> PAGEREF _Toc175230169 \h </w:instrText>
        </w:r>
        <w:r w:rsidR="007E74E6">
          <w:rPr>
            <w:webHidden/>
          </w:rPr>
        </w:r>
        <w:r w:rsidR="007E74E6">
          <w:rPr>
            <w:webHidden/>
          </w:rPr>
          <w:fldChar w:fldCharType="separate"/>
        </w:r>
        <w:r w:rsidR="001F387A">
          <w:rPr>
            <w:webHidden/>
          </w:rPr>
          <w:t>19</w:t>
        </w:r>
        <w:r w:rsidR="007E74E6">
          <w:rPr>
            <w:webHidden/>
          </w:rPr>
          <w:fldChar w:fldCharType="end"/>
        </w:r>
      </w:hyperlink>
    </w:p>
    <w:p w14:paraId="498484CE" w14:textId="77EA9873"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70" w:history="1">
        <w:r w:rsidR="007E74E6" w:rsidRPr="002475F4">
          <w:rPr>
            <w:rStyle w:val="Hyperlink"/>
          </w:rPr>
          <w:t>3.11</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Inschrijving percelen</w:t>
        </w:r>
        <w:r w:rsidR="007E74E6">
          <w:rPr>
            <w:webHidden/>
          </w:rPr>
          <w:tab/>
        </w:r>
        <w:r w:rsidR="007E74E6">
          <w:rPr>
            <w:webHidden/>
          </w:rPr>
          <w:fldChar w:fldCharType="begin"/>
        </w:r>
        <w:r w:rsidR="007E74E6">
          <w:rPr>
            <w:webHidden/>
          </w:rPr>
          <w:instrText xml:space="preserve"> PAGEREF _Toc175230170 \h </w:instrText>
        </w:r>
        <w:r w:rsidR="007E74E6">
          <w:rPr>
            <w:webHidden/>
          </w:rPr>
        </w:r>
        <w:r w:rsidR="007E74E6">
          <w:rPr>
            <w:webHidden/>
          </w:rPr>
          <w:fldChar w:fldCharType="separate"/>
        </w:r>
        <w:r w:rsidR="001F387A">
          <w:rPr>
            <w:webHidden/>
          </w:rPr>
          <w:t>20</w:t>
        </w:r>
        <w:r w:rsidR="007E74E6">
          <w:rPr>
            <w:webHidden/>
          </w:rPr>
          <w:fldChar w:fldCharType="end"/>
        </w:r>
      </w:hyperlink>
    </w:p>
    <w:p w14:paraId="7BE7B836" w14:textId="33E8EF77"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71" w:history="1">
        <w:r w:rsidR="007E74E6" w:rsidRPr="002475F4">
          <w:rPr>
            <w:rStyle w:val="Hyperlink"/>
          </w:rPr>
          <w:t>3.12</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Varianten</w:t>
        </w:r>
        <w:r w:rsidR="007E74E6">
          <w:rPr>
            <w:webHidden/>
          </w:rPr>
          <w:tab/>
        </w:r>
        <w:r w:rsidR="007E74E6">
          <w:rPr>
            <w:webHidden/>
          </w:rPr>
          <w:fldChar w:fldCharType="begin"/>
        </w:r>
        <w:r w:rsidR="007E74E6">
          <w:rPr>
            <w:webHidden/>
          </w:rPr>
          <w:instrText xml:space="preserve"> PAGEREF _Toc175230171 \h </w:instrText>
        </w:r>
        <w:r w:rsidR="007E74E6">
          <w:rPr>
            <w:webHidden/>
          </w:rPr>
        </w:r>
        <w:r w:rsidR="007E74E6">
          <w:rPr>
            <w:webHidden/>
          </w:rPr>
          <w:fldChar w:fldCharType="separate"/>
        </w:r>
        <w:r w:rsidR="001F387A">
          <w:rPr>
            <w:webHidden/>
          </w:rPr>
          <w:t>20</w:t>
        </w:r>
        <w:r w:rsidR="007E74E6">
          <w:rPr>
            <w:webHidden/>
          </w:rPr>
          <w:fldChar w:fldCharType="end"/>
        </w:r>
      </w:hyperlink>
    </w:p>
    <w:p w14:paraId="0392E69B" w14:textId="0D608B68"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72" w:history="1">
        <w:r w:rsidR="007E74E6" w:rsidRPr="002475F4">
          <w:rPr>
            <w:rStyle w:val="Hyperlink"/>
          </w:rPr>
          <w:t>3.13</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Voorwaarden</w:t>
        </w:r>
        <w:r w:rsidR="007E74E6">
          <w:rPr>
            <w:webHidden/>
          </w:rPr>
          <w:tab/>
        </w:r>
        <w:r w:rsidR="007E74E6">
          <w:rPr>
            <w:webHidden/>
          </w:rPr>
          <w:fldChar w:fldCharType="begin"/>
        </w:r>
        <w:r w:rsidR="007E74E6">
          <w:rPr>
            <w:webHidden/>
          </w:rPr>
          <w:instrText xml:space="preserve"> PAGEREF _Toc175230172 \h </w:instrText>
        </w:r>
        <w:r w:rsidR="007E74E6">
          <w:rPr>
            <w:webHidden/>
          </w:rPr>
        </w:r>
        <w:r w:rsidR="007E74E6">
          <w:rPr>
            <w:webHidden/>
          </w:rPr>
          <w:fldChar w:fldCharType="separate"/>
        </w:r>
        <w:r w:rsidR="001F387A">
          <w:rPr>
            <w:webHidden/>
          </w:rPr>
          <w:t>20</w:t>
        </w:r>
        <w:r w:rsidR="007E74E6">
          <w:rPr>
            <w:webHidden/>
          </w:rPr>
          <w:fldChar w:fldCharType="end"/>
        </w:r>
      </w:hyperlink>
    </w:p>
    <w:p w14:paraId="35A58CDE" w14:textId="234EE146"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73" w:history="1">
        <w:r w:rsidR="007E74E6" w:rsidRPr="002475F4">
          <w:rPr>
            <w:rStyle w:val="Hyperlink"/>
          </w:rPr>
          <w:t>3.14</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Rechtsgeldige ondertekening</w:t>
        </w:r>
        <w:r w:rsidR="007E74E6">
          <w:rPr>
            <w:webHidden/>
          </w:rPr>
          <w:tab/>
        </w:r>
        <w:r w:rsidR="007E74E6">
          <w:rPr>
            <w:webHidden/>
          </w:rPr>
          <w:fldChar w:fldCharType="begin"/>
        </w:r>
        <w:r w:rsidR="007E74E6">
          <w:rPr>
            <w:webHidden/>
          </w:rPr>
          <w:instrText xml:space="preserve"> PAGEREF _Toc175230173 \h </w:instrText>
        </w:r>
        <w:r w:rsidR="007E74E6">
          <w:rPr>
            <w:webHidden/>
          </w:rPr>
        </w:r>
        <w:r w:rsidR="007E74E6">
          <w:rPr>
            <w:webHidden/>
          </w:rPr>
          <w:fldChar w:fldCharType="separate"/>
        </w:r>
        <w:r w:rsidR="001F387A">
          <w:rPr>
            <w:webHidden/>
          </w:rPr>
          <w:t>20</w:t>
        </w:r>
        <w:r w:rsidR="007E74E6">
          <w:rPr>
            <w:webHidden/>
          </w:rPr>
          <w:fldChar w:fldCharType="end"/>
        </w:r>
      </w:hyperlink>
    </w:p>
    <w:p w14:paraId="2B1A0235" w14:textId="37C1EF36"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74" w:history="1">
        <w:r w:rsidR="007E74E6" w:rsidRPr="002475F4">
          <w:rPr>
            <w:rStyle w:val="Hyperlink"/>
          </w:rPr>
          <w:t>3.15</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Alcatel-/ stand-still periode</w:t>
        </w:r>
        <w:r w:rsidR="007E74E6">
          <w:rPr>
            <w:webHidden/>
          </w:rPr>
          <w:tab/>
        </w:r>
        <w:r w:rsidR="007E74E6">
          <w:rPr>
            <w:webHidden/>
          </w:rPr>
          <w:fldChar w:fldCharType="begin"/>
        </w:r>
        <w:r w:rsidR="007E74E6">
          <w:rPr>
            <w:webHidden/>
          </w:rPr>
          <w:instrText xml:space="preserve"> PAGEREF _Toc175230174 \h </w:instrText>
        </w:r>
        <w:r w:rsidR="007E74E6">
          <w:rPr>
            <w:webHidden/>
          </w:rPr>
        </w:r>
        <w:r w:rsidR="007E74E6">
          <w:rPr>
            <w:webHidden/>
          </w:rPr>
          <w:fldChar w:fldCharType="separate"/>
        </w:r>
        <w:r w:rsidR="001F387A">
          <w:rPr>
            <w:webHidden/>
          </w:rPr>
          <w:t>20</w:t>
        </w:r>
        <w:r w:rsidR="007E74E6">
          <w:rPr>
            <w:webHidden/>
          </w:rPr>
          <w:fldChar w:fldCharType="end"/>
        </w:r>
      </w:hyperlink>
    </w:p>
    <w:p w14:paraId="1FD371C4" w14:textId="546280BA"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75" w:history="1">
        <w:r w:rsidR="007E74E6" w:rsidRPr="002475F4">
          <w:rPr>
            <w:rStyle w:val="Hyperlink"/>
          </w:rPr>
          <w:t>3.16</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Toepasselijk recht en geschillenbeslechting</w:t>
        </w:r>
        <w:r w:rsidR="007E74E6">
          <w:rPr>
            <w:webHidden/>
          </w:rPr>
          <w:tab/>
        </w:r>
        <w:r w:rsidR="007E74E6">
          <w:rPr>
            <w:webHidden/>
          </w:rPr>
          <w:fldChar w:fldCharType="begin"/>
        </w:r>
        <w:r w:rsidR="007E74E6">
          <w:rPr>
            <w:webHidden/>
          </w:rPr>
          <w:instrText xml:space="preserve"> PAGEREF _Toc175230175 \h </w:instrText>
        </w:r>
        <w:r w:rsidR="007E74E6">
          <w:rPr>
            <w:webHidden/>
          </w:rPr>
        </w:r>
        <w:r w:rsidR="007E74E6">
          <w:rPr>
            <w:webHidden/>
          </w:rPr>
          <w:fldChar w:fldCharType="separate"/>
        </w:r>
        <w:r w:rsidR="001F387A">
          <w:rPr>
            <w:webHidden/>
          </w:rPr>
          <w:t>21</w:t>
        </w:r>
        <w:r w:rsidR="007E74E6">
          <w:rPr>
            <w:webHidden/>
          </w:rPr>
          <w:fldChar w:fldCharType="end"/>
        </w:r>
      </w:hyperlink>
    </w:p>
    <w:p w14:paraId="0DC01CC3" w14:textId="7D260EF8"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76" w:history="1">
        <w:r w:rsidR="007E74E6" w:rsidRPr="002475F4">
          <w:rPr>
            <w:rStyle w:val="Hyperlink"/>
          </w:rPr>
          <w:t>3.17</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Taal</w:t>
        </w:r>
        <w:r w:rsidR="007E74E6">
          <w:rPr>
            <w:webHidden/>
          </w:rPr>
          <w:tab/>
        </w:r>
        <w:r w:rsidR="007E74E6">
          <w:rPr>
            <w:webHidden/>
          </w:rPr>
          <w:fldChar w:fldCharType="begin"/>
        </w:r>
        <w:r w:rsidR="007E74E6">
          <w:rPr>
            <w:webHidden/>
          </w:rPr>
          <w:instrText xml:space="preserve"> PAGEREF _Toc175230176 \h </w:instrText>
        </w:r>
        <w:r w:rsidR="007E74E6">
          <w:rPr>
            <w:webHidden/>
          </w:rPr>
        </w:r>
        <w:r w:rsidR="007E74E6">
          <w:rPr>
            <w:webHidden/>
          </w:rPr>
          <w:fldChar w:fldCharType="separate"/>
        </w:r>
        <w:r w:rsidR="001F387A">
          <w:rPr>
            <w:webHidden/>
          </w:rPr>
          <w:t>22</w:t>
        </w:r>
        <w:r w:rsidR="007E74E6">
          <w:rPr>
            <w:webHidden/>
          </w:rPr>
          <w:fldChar w:fldCharType="end"/>
        </w:r>
      </w:hyperlink>
    </w:p>
    <w:p w14:paraId="1E1C0CEE" w14:textId="3C42EFAB"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77" w:history="1">
        <w:r w:rsidR="007E74E6" w:rsidRPr="002475F4">
          <w:rPr>
            <w:rStyle w:val="Hyperlink"/>
          </w:rPr>
          <w:t>3.18</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Termijn van gestanddoening</w:t>
        </w:r>
        <w:r w:rsidR="007E74E6">
          <w:rPr>
            <w:webHidden/>
          </w:rPr>
          <w:tab/>
        </w:r>
        <w:r w:rsidR="007E74E6">
          <w:rPr>
            <w:webHidden/>
          </w:rPr>
          <w:fldChar w:fldCharType="begin"/>
        </w:r>
        <w:r w:rsidR="007E74E6">
          <w:rPr>
            <w:webHidden/>
          </w:rPr>
          <w:instrText xml:space="preserve"> PAGEREF _Toc175230177 \h </w:instrText>
        </w:r>
        <w:r w:rsidR="007E74E6">
          <w:rPr>
            <w:webHidden/>
          </w:rPr>
        </w:r>
        <w:r w:rsidR="007E74E6">
          <w:rPr>
            <w:webHidden/>
          </w:rPr>
          <w:fldChar w:fldCharType="separate"/>
        </w:r>
        <w:r w:rsidR="001F387A">
          <w:rPr>
            <w:webHidden/>
          </w:rPr>
          <w:t>22</w:t>
        </w:r>
        <w:r w:rsidR="007E74E6">
          <w:rPr>
            <w:webHidden/>
          </w:rPr>
          <w:fldChar w:fldCharType="end"/>
        </w:r>
      </w:hyperlink>
    </w:p>
    <w:p w14:paraId="3528C0C2" w14:textId="36EF0FE6"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78" w:history="1">
        <w:r w:rsidR="007E74E6" w:rsidRPr="002475F4">
          <w:rPr>
            <w:rStyle w:val="Hyperlink"/>
          </w:rPr>
          <w:t>3.19</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Valse verklaringen</w:t>
        </w:r>
        <w:r w:rsidR="007E74E6">
          <w:rPr>
            <w:webHidden/>
          </w:rPr>
          <w:tab/>
        </w:r>
        <w:r w:rsidR="007E74E6">
          <w:rPr>
            <w:webHidden/>
          </w:rPr>
          <w:fldChar w:fldCharType="begin"/>
        </w:r>
        <w:r w:rsidR="007E74E6">
          <w:rPr>
            <w:webHidden/>
          </w:rPr>
          <w:instrText xml:space="preserve"> PAGEREF _Toc175230178 \h </w:instrText>
        </w:r>
        <w:r w:rsidR="007E74E6">
          <w:rPr>
            <w:webHidden/>
          </w:rPr>
        </w:r>
        <w:r w:rsidR="007E74E6">
          <w:rPr>
            <w:webHidden/>
          </w:rPr>
          <w:fldChar w:fldCharType="separate"/>
        </w:r>
        <w:r w:rsidR="001F387A">
          <w:rPr>
            <w:webHidden/>
          </w:rPr>
          <w:t>23</w:t>
        </w:r>
        <w:r w:rsidR="007E74E6">
          <w:rPr>
            <w:webHidden/>
          </w:rPr>
          <w:fldChar w:fldCharType="end"/>
        </w:r>
      </w:hyperlink>
    </w:p>
    <w:p w14:paraId="77779216" w14:textId="4FD3827D"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79" w:history="1">
        <w:r w:rsidR="007E74E6" w:rsidRPr="002475F4">
          <w:rPr>
            <w:rStyle w:val="Hyperlink"/>
          </w:rPr>
          <w:t>3.20</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Onduidelijkheden en onregelmatigheden</w:t>
        </w:r>
        <w:r w:rsidR="007E74E6">
          <w:rPr>
            <w:webHidden/>
          </w:rPr>
          <w:tab/>
        </w:r>
        <w:r w:rsidR="007E74E6">
          <w:rPr>
            <w:webHidden/>
          </w:rPr>
          <w:fldChar w:fldCharType="begin"/>
        </w:r>
        <w:r w:rsidR="007E74E6">
          <w:rPr>
            <w:webHidden/>
          </w:rPr>
          <w:instrText xml:space="preserve"> PAGEREF _Toc175230179 \h </w:instrText>
        </w:r>
        <w:r w:rsidR="007E74E6">
          <w:rPr>
            <w:webHidden/>
          </w:rPr>
        </w:r>
        <w:r w:rsidR="007E74E6">
          <w:rPr>
            <w:webHidden/>
          </w:rPr>
          <w:fldChar w:fldCharType="separate"/>
        </w:r>
        <w:r w:rsidR="001F387A">
          <w:rPr>
            <w:webHidden/>
          </w:rPr>
          <w:t>23</w:t>
        </w:r>
        <w:r w:rsidR="007E74E6">
          <w:rPr>
            <w:webHidden/>
          </w:rPr>
          <w:fldChar w:fldCharType="end"/>
        </w:r>
      </w:hyperlink>
    </w:p>
    <w:p w14:paraId="412C5E5D" w14:textId="75ECB09C"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80" w:history="1">
        <w:r w:rsidR="007E74E6" w:rsidRPr="002475F4">
          <w:rPr>
            <w:rStyle w:val="Hyperlink"/>
          </w:rPr>
          <w:t>3.21</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Vertrouwelijkheid</w:t>
        </w:r>
        <w:r w:rsidR="007E74E6">
          <w:rPr>
            <w:webHidden/>
          </w:rPr>
          <w:tab/>
        </w:r>
        <w:r w:rsidR="007E74E6">
          <w:rPr>
            <w:webHidden/>
          </w:rPr>
          <w:fldChar w:fldCharType="begin"/>
        </w:r>
        <w:r w:rsidR="007E74E6">
          <w:rPr>
            <w:webHidden/>
          </w:rPr>
          <w:instrText xml:space="preserve"> PAGEREF _Toc175230180 \h </w:instrText>
        </w:r>
        <w:r w:rsidR="007E74E6">
          <w:rPr>
            <w:webHidden/>
          </w:rPr>
        </w:r>
        <w:r w:rsidR="007E74E6">
          <w:rPr>
            <w:webHidden/>
          </w:rPr>
          <w:fldChar w:fldCharType="separate"/>
        </w:r>
        <w:r w:rsidR="001F387A">
          <w:rPr>
            <w:webHidden/>
          </w:rPr>
          <w:t>23</w:t>
        </w:r>
        <w:r w:rsidR="007E74E6">
          <w:rPr>
            <w:webHidden/>
          </w:rPr>
          <w:fldChar w:fldCharType="end"/>
        </w:r>
      </w:hyperlink>
    </w:p>
    <w:p w14:paraId="5E2CDFBD" w14:textId="036E35DF"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81" w:history="1">
        <w:r w:rsidR="007E74E6" w:rsidRPr="002475F4">
          <w:rPr>
            <w:rStyle w:val="Hyperlink"/>
          </w:rPr>
          <w:t>3.22</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Inkoopvoorwaarden</w:t>
        </w:r>
        <w:r w:rsidR="007E74E6">
          <w:rPr>
            <w:webHidden/>
          </w:rPr>
          <w:tab/>
        </w:r>
        <w:r w:rsidR="007E74E6">
          <w:rPr>
            <w:webHidden/>
          </w:rPr>
          <w:fldChar w:fldCharType="begin"/>
        </w:r>
        <w:r w:rsidR="007E74E6">
          <w:rPr>
            <w:webHidden/>
          </w:rPr>
          <w:instrText xml:space="preserve"> PAGEREF _Toc175230181 \h </w:instrText>
        </w:r>
        <w:r w:rsidR="007E74E6">
          <w:rPr>
            <w:webHidden/>
          </w:rPr>
        </w:r>
        <w:r w:rsidR="007E74E6">
          <w:rPr>
            <w:webHidden/>
          </w:rPr>
          <w:fldChar w:fldCharType="separate"/>
        </w:r>
        <w:r w:rsidR="001F387A">
          <w:rPr>
            <w:webHidden/>
          </w:rPr>
          <w:t>23</w:t>
        </w:r>
        <w:r w:rsidR="007E74E6">
          <w:rPr>
            <w:webHidden/>
          </w:rPr>
          <w:fldChar w:fldCharType="end"/>
        </w:r>
      </w:hyperlink>
    </w:p>
    <w:p w14:paraId="7A903A36" w14:textId="6F27D71F"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82" w:history="1">
        <w:r w:rsidR="007E74E6" w:rsidRPr="002475F4">
          <w:rPr>
            <w:rStyle w:val="Hyperlink"/>
          </w:rPr>
          <w:t>3.23</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Intrekken aanbestedingsprocedure</w:t>
        </w:r>
        <w:r w:rsidR="007E74E6">
          <w:rPr>
            <w:webHidden/>
          </w:rPr>
          <w:tab/>
        </w:r>
        <w:r w:rsidR="007E74E6">
          <w:rPr>
            <w:webHidden/>
          </w:rPr>
          <w:fldChar w:fldCharType="begin"/>
        </w:r>
        <w:r w:rsidR="007E74E6">
          <w:rPr>
            <w:webHidden/>
          </w:rPr>
          <w:instrText xml:space="preserve"> PAGEREF _Toc175230182 \h </w:instrText>
        </w:r>
        <w:r w:rsidR="007E74E6">
          <w:rPr>
            <w:webHidden/>
          </w:rPr>
        </w:r>
        <w:r w:rsidR="007E74E6">
          <w:rPr>
            <w:webHidden/>
          </w:rPr>
          <w:fldChar w:fldCharType="separate"/>
        </w:r>
        <w:r w:rsidR="001F387A">
          <w:rPr>
            <w:webHidden/>
          </w:rPr>
          <w:t>23</w:t>
        </w:r>
        <w:r w:rsidR="007E74E6">
          <w:rPr>
            <w:webHidden/>
          </w:rPr>
          <w:fldChar w:fldCharType="end"/>
        </w:r>
      </w:hyperlink>
    </w:p>
    <w:p w14:paraId="0A1620AF" w14:textId="23C13854"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83" w:history="1">
        <w:r w:rsidR="007E74E6" w:rsidRPr="002475F4">
          <w:rPr>
            <w:rStyle w:val="Hyperlink"/>
          </w:rPr>
          <w:t>3.24</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Informatie over verplichtingen Opdrachtnemer</w:t>
        </w:r>
        <w:r w:rsidR="007E74E6">
          <w:rPr>
            <w:webHidden/>
          </w:rPr>
          <w:tab/>
        </w:r>
        <w:r w:rsidR="007E74E6">
          <w:rPr>
            <w:webHidden/>
          </w:rPr>
          <w:fldChar w:fldCharType="begin"/>
        </w:r>
        <w:r w:rsidR="007E74E6">
          <w:rPr>
            <w:webHidden/>
          </w:rPr>
          <w:instrText xml:space="preserve"> PAGEREF _Toc175230183 \h </w:instrText>
        </w:r>
        <w:r w:rsidR="007E74E6">
          <w:rPr>
            <w:webHidden/>
          </w:rPr>
        </w:r>
        <w:r w:rsidR="007E74E6">
          <w:rPr>
            <w:webHidden/>
          </w:rPr>
          <w:fldChar w:fldCharType="separate"/>
        </w:r>
        <w:r w:rsidR="001F387A">
          <w:rPr>
            <w:webHidden/>
          </w:rPr>
          <w:t>24</w:t>
        </w:r>
        <w:r w:rsidR="007E74E6">
          <w:rPr>
            <w:webHidden/>
          </w:rPr>
          <w:fldChar w:fldCharType="end"/>
        </w:r>
      </w:hyperlink>
    </w:p>
    <w:p w14:paraId="0DF07ED1" w14:textId="36E06C74"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84" w:history="1">
        <w:r w:rsidR="007E74E6" w:rsidRPr="002475F4">
          <w:rPr>
            <w:rStyle w:val="Hyperlink"/>
          </w:rPr>
          <w:t>3.25</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Verificatiegesprek</w:t>
        </w:r>
        <w:r w:rsidR="007E74E6">
          <w:rPr>
            <w:webHidden/>
          </w:rPr>
          <w:tab/>
        </w:r>
        <w:r w:rsidR="007E74E6">
          <w:rPr>
            <w:webHidden/>
          </w:rPr>
          <w:fldChar w:fldCharType="begin"/>
        </w:r>
        <w:r w:rsidR="007E74E6">
          <w:rPr>
            <w:webHidden/>
          </w:rPr>
          <w:instrText xml:space="preserve"> PAGEREF _Toc175230184 \h </w:instrText>
        </w:r>
        <w:r w:rsidR="007E74E6">
          <w:rPr>
            <w:webHidden/>
          </w:rPr>
        </w:r>
        <w:r w:rsidR="007E74E6">
          <w:rPr>
            <w:webHidden/>
          </w:rPr>
          <w:fldChar w:fldCharType="separate"/>
        </w:r>
        <w:r w:rsidR="001F387A">
          <w:rPr>
            <w:webHidden/>
          </w:rPr>
          <w:t>24</w:t>
        </w:r>
        <w:r w:rsidR="007E74E6">
          <w:rPr>
            <w:webHidden/>
          </w:rPr>
          <w:fldChar w:fldCharType="end"/>
        </w:r>
      </w:hyperlink>
    </w:p>
    <w:p w14:paraId="5E3DD5F7" w14:textId="49BBA28E" w:rsidR="007E74E6" w:rsidRDefault="00000000">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75230185" w:history="1">
        <w:r w:rsidR="007E74E6" w:rsidRPr="002475F4">
          <w:rPr>
            <w:rStyle w:val="Hyperlink"/>
          </w:rPr>
          <w:t>4</w:t>
        </w:r>
        <w:r w:rsidR="007E74E6">
          <w:rPr>
            <w:rFonts w:asciiTheme="minorHAnsi" w:eastAsiaTheme="minorEastAsia" w:hAnsiTheme="minorHAnsi" w:cstheme="minorBidi"/>
            <w:b w:val="0"/>
            <w:kern w:val="2"/>
            <w:sz w:val="24"/>
            <w:szCs w:val="24"/>
            <w14:ligatures w14:val="standardContextual"/>
          </w:rPr>
          <w:tab/>
        </w:r>
        <w:r w:rsidR="007E74E6" w:rsidRPr="002475F4">
          <w:rPr>
            <w:rStyle w:val="Hyperlink"/>
          </w:rPr>
          <w:t>Mogelijkheden om in te schrijven</w:t>
        </w:r>
        <w:r w:rsidR="007E74E6">
          <w:rPr>
            <w:webHidden/>
          </w:rPr>
          <w:tab/>
        </w:r>
        <w:r w:rsidR="007E74E6">
          <w:rPr>
            <w:webHidden/>
          </w:rPr>
          <w:fldChar w:fldCharType="begin"/>
        </w:r>
        <w:r w:rsidR="007E74E6">
          <w:rPr>
            <w:webHidden/>
          </w:rPr>
          <w:instrText xml:space="preserve"> PAGEREF _Toc175230185 \h </w:instrText>
        </w:r>
        <w:r w:rsidR="007E74E6">
          <w:rPr>
            <w:webHidden/>
          </w:rPr>
        </w:r>
        <w:r w:rsidR="007E74E6">
          <w:rPr>
            <w:webHidden/>
          </w:rPr>
          <w:fldChar w:fldCharType="separate"/>
        </w:r>
        <w:r w:rsidR="001F387A">
          <w:rPr>
            <w:webHidden/>
          </w:rPr>
          <w:t>25</w:t>
        </w:r>
        <w:r w:rsidR="007E74E6">
          <w:rPr>
            <w:webHidden/>
          </w:rPr>
          <w:fldChar w:fldCharType="end"/>
        </w:r>
      </w:hyperlink>
    </w:p>
    <w:p w14:paraId="05464DDC" w14:textId="533DD4C6"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86" w:history="1">
        <w:r w:rsidR="007E74E6" w:rsidRPr="002475F4">
          <w:rPr>
            <w:rStyle w:val="Hyperlink"/>
          </w:rPr>
          <w:t>4.1</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Inleiding</w:t>
        </w:r>
        <w:r w:rsidR="007E74E6">
          <w:rPr>
            <w:webHidden/>
          </w:rPr>
          <w:tab/>
        </w:r>
        <w:r w:rsidR="007E74E6">
          <w:rPr>
            <w:webHidden/>
          </w:rPr>
          <w:fldChar w:fldCharType="begin"/>
        </w:r>
        <w:r w:rsidR="007E74E6">
          <w:rPr>
            <w:webHidden/>
          </w:rPr>
          <w:instrText xml:space="preserve"> PAGEREF _Toc175230186 \h </w:instrText>
        </w:r>
        <w:r w:rsidR="007E74E6">
          <w:rPr>
            <w:webHidden/>
          </w:rPr>
        </w:r>
        <w:r w:rsidR="007E74E6">
          <w:rPr>
            <w:webHidden/>
          </w:rPr>
          <w:fldChar w:fldCharType="separate"/>
        </w:r>
        <w:r w:rsidR="001F387A">
          <w:rPr>
            <w:webHidden/>
          </w:rPr>
          <w:t>25</w:t>
        </w:r>
        <w:r w:rsidR="007E74E6">
          <w:rPr>
            <w:webHidden/>
          </w:rPr>
          <w:fldChar w:fldCharType="end"/>
        </w:r>
      </w:hyperlink>
    </w:p>
    <w:p w14:paraId="75259E53" w14:textId="775E713E"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87" w:history="1">
        <w:r w:rsidR="007E74E6" w:rsidRPr="002475F4">
          <w:rPr>
            <w:rStyle w:val="Hyperlink"/>
          </w:rPr>
          <w:t>4.2</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Zelfstandig</w:t>
        </w:r>
        <w:r w:rsidR="007E74E6">
          <w:rPr>
            <w:webHidden/>
          </w:rPr>
          <w:tab/>
        </w:r>
        <w:r w:rsidR="007E74E6">
          <w:rPr>
            <w:webHidden/>
          </w:rPr>
          <w:fldChar w:fldCharType="begin"/>
        </w:r>
        <w:r w:rsidR="007E74E6">
          <w:rPr>
            <w:webHidden/>
          </w:rPr>
          <w:instrText xml:space="preserve"> PAGEREF _Toc175230187 \h </w:instrText>
        </w:r>
        <w:r w:rsidR="007E74E6">
          <w:rPr>
            <w:webHidden/>
          </w:rPr>
        </w:r>
        <w:r w:rsidR="007E74E6">
          <w:rPr>
            <w:webHidden/>
          </w:rPr>
          <w:fldChar w:fldCharType="separate"/>
        </w:r>
        <w:r w:rsidR="001F387A">
          <w:rPr>
            <w:webHidden/>
          </w:rPr>
          <w:t>25</w:t>
        </w:r>
        <w:r w:rsidR="007E74E6">
          <w:rPr>
            <w:webHidden/>
          </w:rPr>
          <w:fldChar w:fldCharType="end"/>
        </w:r>
      </w:hyperlink>
    </w:p>
    <w:p w14:paraId="3F37D934" w14:textId="01FF75D6"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88" w:history="1">
        <w:r w:rsidR="007E74E6" w:rsidRPr="002475F4">
          <w:rPr>
            <w:rStyle w:val="Hyperlink"/>
          </w:rPr>
          <w:t>4.3</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Combinatievorming</w:t>
        </w:r>
        <w:r w:rsidR="007E74E6">
          <w:rPr>
            <w:webHidden/>
          </w:rPr>
          <w:tab/>
        </w:r>
        <w:r w:rsidR="007E74E6">
          <w:rPr>
            <w:webHidden/>
          </w:rPr>
          <w:fldChar w:fldCharType="begin"/>
        </w:r>
        <w:r w:rsidR="007E74E6">
          <w:rPr>
            <w:webHidden/>
          </w:rPr>
          <w:instrText xml:space="preserve"> PAGEREF _Toc175230188 \h </w:instrText>
        </w:r>
        <w:r w:rsidR="007E74E6">
          <w:rPr>
            <w:webHidden/>
          </w:rPr>
        </w:r>
        <w:r w:rsidR="007E74E6">
          <w:rPr>
            <w:webHidden/>
          </w:rPr>
          <w:fldChar w:fldCharType="separate"/>
        </w:r>
        <w:r w:rsidR="001F387A">
          <w:rPr>
            <w:webHidden/>
          </w:rPr>
          <w:t>25</w:t>
        </w:r>
        <w:r w:rsidR="007E74E6">
          <w:rPr>
            <w:webHidden/>
          </w:rPr>
          <w:fldChar w:fldCharType="end"/>
        </w:r>
      </w:hyperlink>
    </w:p>
    <w:p w14:paraId="5C946DE4" w14:textId="16AA1717"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89" w:history="1">
        <w:r w:rsidR="007E74E6" w:rsidRPr="002475F4">
          <w:rPr>
            <w:rStyle w:val="Hyperlink"/>
          </w:rPr>
          <w:t>4.4</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Onderaanneming</w:t>
        </w:r>
        <w:r w:rsidR="007E74E6">
          <w:rPr>
            <w:webHidden/>
          </w:rPr>
          <w:tab/>
        </w:r>
        <w:r w:rsidR="007E74E6">
          <w:rPr>
            <w:webHidden/>
          </w:rPr>
          <w:fldChar w:fldCharType="begin"/>
        </w:r>
        <w:r w:rsidR="007E74E6">
          <w:rPr>
            <w:webHidden/>
          </w:rPr>
          <w:instrText xml:space="preserve"> PAGEREF _Toc175230189 \h </w:instrText>
        </w:r>
        <w:r w:rsidR="007E74E6">
          <w:rPr>
            <w:webHidden/>
          </w:rPr>
        </w:r>
        <w:r w:rsidR="007E74E6">
          <w:rPr>
            <w:webHidden/>
          </w:rPr>
          <w:fldChar w:fldCharType="separate"/>
        </w:r>
        <w:r w:rsidR="001F387A">
          <w:rPr>
            <w:webHidden/>
          </w:rPr>
          <w:t>25</w:t>
        </w:r>
        <w:r w:rsidR="007E74E6">
          <w:rPr>
            <w:webHidden/>
          </w:rPr>
          <w:fldChar w:fldCharType="end"/>
        </w:r>
      </w:hyperlink>
    </w:p>
    <w:p w14:paraId="4548A10A" w14:textId="5C2C2744"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90" w:history="1">
        <w:r w:rsidR="007E74E6" w:rsidRPr="002475F4">
          <w:rPr>
            <w:rStyle w:val="Hyperlink"/>
          </w:rPr>
          <w:t>4.5</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Derden</w:t>
        </w:r>
        <w:r w:rsidR="007E74E6">
          <w:rPr>
            <w:webHidden/>
          </w:rPr>
          <w:tab/>
        </w:r>
        <w:r w:rsidR="007E74E6">
          <w:rPr>
            <w:webHidden/>
          </w:rPr>
          <w:fldChar w:fldCharType="begin"/>
        </w:r>
        <w:r w:rsidR="007E74E6">
          <w:rPr>
            <w:webHidden/>
          </w:rPr>
          <w:instrText xml:space="preserve"> PAGEREF _Toc175230190 \h </w:instrText>
        </w:r>
        <w:r w:rsidR="007E74E6">
          <w:rPr>
            <w:webHidden/>
          </w:rPr>
        </w:r>
        <w:r w:rsidR="007E74E6">
          <w:rPr>
            <w:webHidden/>
          </w:rPr>
          <w:fldChar w:fldCharType="separate"/>
        </w:r>
        <w:r w:rsidR="001F387A">
          <w:rPr>
            <w:webHidden/>
          </w:rPr>
          <w:t>26</w:t>
        </w:r>
        <w:r w:rsidR="007E74E6">
          <w:rPr>
            <w:webHidden/>
          </w:rPr>
          <w:fldChar w:fldCharType="end"/>
        </w:r>
      </w:hyperlink>
    </w:p>
    <w:p w14:paraId="0E56D4FA" w14:textId="712C67BD" w:rsidR="007E74E6" w:rsidRDefault="00000000">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75230191" w:history="1">
        <w:r w:rsidR="007E74E6" w:rsidRPr="002475F4">
          <w:rPr>
            <w:rStyle w:val="Hyperlink"/>
          </w:rPr>
          <w:t>5</w:t>
        </w:r>
        <w:r w:rsidR="007E74E6">
          <w:rPr>
            <w:rFonts w:asciiTheme="minorHAnsi" w:eastAsiaTheme="minorEastAsia" w:hAnsiTheme="minorHAnsi" w:cstheme="minorBidi"/>
            <w:b w:val="0"/>
            <w:kern w:val="2"/>
            <w:sz w:val="24"/>
            <w:szCs w:val="24"/>
            <w14:ligatures w14:val="standardContextual"/>
          </w:rPr>
          <w:tab/>
        </w:r>
        <w:r w:rsidR="007E74E6" w:rsidRPr="002475F4">
          <w:rPr>
            <w:rStyle w:val="Hyperlink"/>
          </w:rPr>
          <w:t>Uitsluitingsgronden</w:t>
        </w:r>
        <w:r w:rsidR="007E74E6">
          <w:rPr>
            <w:webHidden/>
          </w:rPr>
          <w:tab/>
        </w:r>
        <w:r w:rsidR="007E74E6">
          <w:rPr>
            <w:webHidden/>
          </w:rPr>
          <w:fldChar w:fldCharType="begin"/>
        </w:r>
        <w:r w:rsidR="007E74E6">
          <w:rPr>
            <w:webHidden/>
          </w:rPr>
          <w:instrText xml:space="preserve"> PAGEREF _Toc175230191 \h </w:instrText>
        </w:r>
        <w:r w:rsidR="007E74E6">
          <w:rPr>
            <w:webHidden/>
          </w:rPr>
        </w:r>
        <w:r w:rsidR="007E74E6">
          <w:rPr>
            <w:webHidden/>
          </w:rPr>
          <w:fldChar w:fldCharType="separate"/>
        </w:r>
        <w:r w:rsidR="001F387A">
          <w:rPr>
            <w:webHidden/>
          </w:rPr>
          <w:t>27</w:t>
        </w:r>
        <w:r w:rsidR="007E74E6">
          <w:rPr>
            <w:webHidden/>
          </w:rPr>
          <w:fldChar w:fldCharType="end"/>
        </w:r>
      </w:hyperlink>
    </w:p>
    <w:p w14:paraId="34353437" w14:textId="179B0097"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92" w:history="1">
        <w:r w:rsidR="007E74E6" w:rsidRPr="002475F4">
          <w:rPr>
            <w:rStyle w:val="Hyperlink"/>
          </w:rPr>
          <w:t>5.1</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Inleiding</w:t>
        </w:r>
        <w:r w:rsidR="007E74E6">
          <w:rPr>
            <w:webHidden/>
          </w:rPr>
          <w:tab/>
        </w:r>
        <w:r w:rsidR="007E74E6">
          <w:rPr>
            <w:webHidden/>
          </w:rPr>
          <w:fldChar w:fldCharType="begin"/>
        </w:r>
        <w:r w:rsidR="007E74E6">
          <w:rPr>
            <w:webHidden/>
          </w:rPr>
          <w:instrText xml:space="preserve"> PAGEREF _Toc175230192 \h </w:instrText>
        </w:r>
        <w:r w:rsidR="007E74E6">
          <w:rPr>
            <w:webHidden/>
          </w:rPr>
        </w:r>
        <w:r w:rsidR="007E74E6">
          <w:rPr>
            <w:webHidden/>
          </w:rPr>
          <w:fldChar w:fldCharType="separate"/>
        </w:r>
        <w:r w:rsidR="001F387A">
          <w:rPr>
            <w:webHidden/>
          </w:rPr>
          <w:t>27</w:t>
        </w:r>
        <w:r w:rsidR="007E74E6">
          <w:rPr>
            <w:webHidden/>
          </w:rPr>
          <w:fldChar w:fldCharType="end"/>
        </w:r>
      </w:hyperlink>
    </w:p>
    <w:p w14:paraId="78210110" w14:textId="2EFA1CF4"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93" w:history="1">
        <w:r w:rsidR="007E74E6" w:rsidRPr="002475F4">
          <w:rPr>
            <w:rStyle w:val="Hyperlink"/>
          </w:rPr>
          <w:t>5.2</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Bewijsmiddelen uitsluitingsgronden</w:t>
        </w:r>
        <w:r w:rsidR="007E74E6">
          <w:rPr>
            <w:webHidden/>
          </w:rPr>
          <w:tab/>
        </w:r>
        <w:r w:rsidR="007E74E6">
          <w:rPr>
            <w:webHidden/>
          </w:rPr>
          <w:fldChar w:fldCharType="begin"/>
        </w:r>
        <w:r w:rsidR="007E74E6">
          <w:rPr>
            <w:webHidden/>
          </w:rPr>
          <w:instrText xml:space="preserve"> PAGEREF _Toc175230193 \h </w:instrText>
        </w:r>
        <w:r w:rsidR="007E74E6">
          <w:rPr>
            <w:webHidden/>
          </w:rPr>
        </w:r>
        <w:r w:rsidR="007E74E6">
          <w:rPr>
            <w:webHidden/>
          </w:rPr>
          <w:fldChar w:fldCharType="separate"/>
        </w:r>
        <w:r w:rsidR="001F387A">
          <w:rPr>
            <w:webHidden/>
          </w:rPr>
          <w:t>27</w:t>
        </w:r>
        <w:r w:rsidR="007E74E6">
          <w:rPr>
            <w:webHidden/>
          </w:rPr>
          <w:fldChar w:fldCharType="end"/>
        </w:r>
      </w:hyperlink>
    </w:p>
    <w:p w14:paraId="2532AFE9" w14:textId="3F229B1F"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94" w:history="1">
        <w:r w:rsidR="007E74E6" w:rsidRPr="002475F4">
          <w:rPr>
            <w:rStyle w:val="Hyperlink"/>
          </w:rPr>
          <w:t>5.3</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Bewijsmiddelen uitsluitingsgronden niet NL-inschrijvers</w:t>
        </w:r>
        <w:r w:rsidR="007E74E6">
          <w:rPr>
            <w:webHidden/>
          </w:rPr>
          <w:tab/>
        </w:r>
        <w:r w:rsidR="007E74E6">
          <w:rPr>
            <w:webHidden/>
          </w:rPr>
          <w:fldChar w:fldCharType="begin"/>
        </w:r>
        <w:r w:rsidR="007E74E6">
          <w:rPr>
            <w:webHidden/>
          </w:rPr>
          <w:instrText xml:space="preserve"> PAGEREF _Toc175230194 \h </w:instrText>
        </w:r>
        <w:r w:rsidR="007E74E6">
          <w:rPr>
            <w:webHidden/>
          </w:rPr>
        </w:r>
        <w:r w:rsidR="007E74E6">
          <w:rPr>
            <w:webHidden/>
          </w:rPr>
          <w:fldChar w:fldCharType="separate"/>
        </w:r>
        <w:r w:rsidR="001F387A">
          <w:rPr>
            <w:webHidden/>
          </w:rPr>
          <w:t>30</w:t>
        </w:r>
        <w:r w:rsidR="007E74E6">
          <w:rPr>
            <w:webHidden/>
          </w:rPr>
          <w:fldChar w:fldCharType="end"/>
        </w:r>
      </w:hyperlink>
    </w:p>
    <w:p w14:paraId="2493431B" w14:textId="4E9E1912" w:rsidR="007E74E6" w:rsidRDefault="00000000">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75230195" w:history="1">
        <w:r w:rsidR="007E74E6" w:rsidRPr="002475F4">
          <w:rPr>
            <w:rStyle w:val="Hyperlink"/>
          </w:rPr>
          <w:t>6</w:t>
        </w:r>
        <w:r w:rsidR="007E74E6">
          <w:rPr>
            <w:rFonts w:asciiTheme="minorHAnsi" w:eastAsiaTheme="minorEastAsia" w:hAnsiTheme="minorHAnsi" w:cstheme="minorBidi"/>
            <w:b w:val="0"/>
            <w:kern w:val="2"/>
            <w:sz w:val="24"/>
            <w:szCs w:val="24"/>
            <w14:ligatures w14:val="standardContextual"/>
          </w:rPr>
          <w:tab/>
        </w:r>
        <w:r w:rsidR="007E74E6" w:rsidRPr="002475F4">
          <w:rPr>
            <w:rStyle w:val="Hyperlink"/>
          </w:rPr>
          <w:t>Geschiktheidseisen</w:t>
        </w:r>
        <w:r w:rsidR="007E74E6">
          <w:rPr>
            <w:webHidden/>
          </w:rPr>
          <w:tab/>
        </w:r>
        <w:r w:rsidR="007E74E6">
          <w:rPr>
            <w:webHidden/>
          </w:rPr>
          <w:fldChar w:fldCharType="begin"/>
        </w:r>
        <w:r w:rsidR="007E74E6">
          <w:rPr>
            <w:webHidden/>
          </w:rPr>
          <w:instrText xml:space="preserve"> PAGEREF _Toc175230195 \h </w:instrText>
        </w:r>
        <w:r w:rsidR="007E74E6">
          <w:rPr>
            <w:webHidden/>
          </w:rPr>
        </w:r>
        <w:r w:rsidR="007E74E6">
          <w:rPr>
            <w:webHidden/>
          </w:rPr>
          <w:fldChar w:fldCharType="separate"/>
        </w:r>
        <w:r w:rsidR="001F387A">
          <w:rPr>
            <w:webHidden/>
          </w:rPr>
          <w:t>32</w:t>
        </w:r>
        <w:r w:rsidR="007E74E6">
          <w:rPr>
            <w:webHidden/>
          </w:rPr>
          <w:fldChar w:fldCharType="end"/>
        </w:r>
      </w:hyperlink>
    </w:p>
    <w:p w14:paraId="408224E5" w14:textId="5A112189"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96" w:history="1">
        <w:r w:rsidR="007E74E6" w:rsidRPr="002475F4">
          <w:rPr>
            <w:rStyle w:val="Hyperlink"/>
          </w:rPr>
          <w:t>6.1</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Referentie</w:t>
        </w:r>
        <w:r w:rsidR="007E74E6">
          <w:rPr>
            <w:webHidden/>
          </w:rPr>
          <w:tab/>
        </w:r>
        <w:r w:rsidR="007E74E6">
          <w:rPr>
            <w:webHidden/>
          </w:rPr>
          <w:fldChar w:fldCharType="begin"/>
        </w:r>
        <w:r w:rsidR="007E74E6">
          <w:rPr>
            <w:webHidden/>
          </w:rPr>
          <w:instrText xml:space="preserve"> PAGEREF _Toc175230196 \h </w:instrText>
        </w:r>
        <w:r w:rsidR="007E74E6">
          <w:rPr>
            <w:webHidden/>
          </w:rPr>
        </w:r>
        <w:r w:rsidR="007E74E6">
          <w:rPr>
            <w:webHidden/>
          </w:rPr>
          <w:fldChar w:fldCharType="separate"/>
        </w:r>
        <w:r w:rsidR="001F387A">
          <w:rPr>
            <w:webHidden/>
          </w:rPr>
          <w:t>32</w:t>
        </w:r>
        <w:r w:rsidR="007E74E6">
          <w:rPr>
            <w:webHidden/>
          </w:rPr>
          <w:fldChar w:fldCharType="end"/>
        </w:r>
      </w:hyperlink>
    </w:p>
    <w:p w14:paraId="5BCE46F9" w14:textId="68CD5D92"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97" w:history="1">
        <w:r w:rsidR="007E74E6" w:rsidRPr="002475F4">
          <w:rPr>
            <w:rStyle w:val="Hyperlink"/>
          </w:rPr>
          <w:t>6.2</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Financiële en economische draagkracht</w:t>
        </w:r>
        <w:r w:rsidR="007E74E6">
          <w:rPr>
            <w:webHidden/>
          </w:rPr>
          <w:tab/>
        </w:r>
        <w:r w:rsidR="007E74E6">
          <w:rPr>
            <w:webHidden/>
          </w:rPr>
          <w:fldChar w:fldCharType="begin"/>
        </w:r>
        <w:r w:rsidR="007E74E6">
          <w:rPr>
            <w:webHidden/>
          </w:rPr>
          <w:instrText xml:space="preserve"> PAGEREF _Toc175230197 \h </w:instrText>
        </w:r>
        <w:r w:rsidR="007E74E6">
          <w:rPr>
            <w:webHidden/>
          </w:rPr>
        </w:r>
        <w:r w:rsidR="007E74E6">
          <w:rPr>
            <w:webHidden/>
          </w:rPr>
          <w:fldChar w:fldCharType="separate"/>
        </w:r>
        <w:r w:rsidR="001F387A">
          <w:rPr>
            <w:webHidden/>
          </w:rPr>
          <w:t>33</w:t>
        </w:r>
        <w:r w:rsidR="007E74E6">
          <w:rPr>
            <w:webHidden/>
          </w:rPr>
          <w:fldChar w:fldCharType="end"/>
        </w:r>
      </w:hyperlink>
    </w:p>
    <w:p w14:paraId="138599DF" w14:textId="6CA1CE9E"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98" w:history="1">
        <w:r w:rsidR="007E74E6" w:rsidRPr="002475F4">
          <w:rPr>
            <w:rStyle w:val="Hyperlink"/>
          </w:rPr>
          <w:t>6.3</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Wft-vergunning</w:t>
        </w:r>
        <w:r w:rsidR="007E74E6">
          <w:rPr>
            <w:webHidden/>
          </w:rPr>
          <w:tab/>
        </w:r>
        <w:r w:rsidR="007E74E6">
          <w:rPr>
            <w:webHidden/>
          </w:rPr>
          <w:fldChar w:fldCharType="begin"/>
        </w:r>
        <w:r w:rsidR="007E74E6">
          <w:rPr>
            <w:webHidden/>
          </w:rPr>
          <w:instrText xml:space="preserve"> PAGEREF _Toc175230198 \h </w:instrText>
        </w:r>
        <w:r w:rsidR="007E74E6">
          <w:rPr>
            <w:webHidden/>
          </w:rPr>
        </w:r>
        <w:r w:rsidR="007E74E6">
          <w:rPr>
            <w:webHidden/>
          </w:rPr>
          <w:fldChar w:fldCharType="separate"/>
        </w:r>
        <w:r w:rsidR="001F387A">
          <w:rPr>
            <w:webHidden/>
          </w:rPr>
          <w:t>33</w:t>
        </w:r>
        <w:r w:rsidR="007E74E6">
          <w:rPr>
            <w:webHidden/>
          </w:rPr>
          <w:fldChar w:fldCharType="end"/>
        </w:r>
      </w:hyperlink>
    </w:p>
    <w:p w14:paraId="076CCA92" w14:textId="59263535"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199" w:history="1">
        <w:r w:rsidR="007E74E6" w:rsidRPr="002475F4">
          <w:rPr>
            <w:rStyle w:val="Hyperlink"/>
          </w:rPr>
          <w:t>6.4</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Inschrijving in nationaal Handelsregister</w:t>
        </w:r>
        <w:r w:rsidR="007E74E6">
          <w:rPr>
            <w:webHidden/>
          </w:rPr>
          <w:tab/>
        </w:r>
        <w:r w:rsidR="007E74E6">
          <w:rPr>
            <w:webHidden/>
          </w:rPr>
          <w:fldChar w:fldCharType="begin"/>
        </w:r>
        <w:r w:rsidR="007E74E6">
          <w:rPr>
            <w:webHidden/>
          </w:rPr>
          <w:instrText xml:space="preserve"> PAGEREF _Toc175230199 \h </w:instrText>
        </w:r>
        <w:r w:rsidR="007E74E6">
          <w:rPr>
            <w:webHidden/>
          </w:rPr>
        </w:r>
        <w:r w:rsidR="007E74E6">
          <w:rPr>
            <w:webHidden/>
          </w:rPr>
          <w:fldChar w:fldCharType="separate"/>
        </w:r>
        <w:r w:rsidR="001F387A">
          <w:rPr>
            <w:webHidden/>
          </w:rPr>
          <w:t>34</w:t>
        </w:r>
        <w:r w:rsidR="007E74E6">
          <w:rPr>
            <w:webHidden/>
          </w:rPr>
          <w:fldChar w:fldCharType="end"/>
        </w:r>
      </w:hyperlink>
    </w:p>
    <w:p w14:paraId="73A3EC3F" w14:textId="4AA3BB11"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200" w:history="1">
        <w:r w:rsidR="007E74E6" w:rsidRPr="002475F4">
          <w:rPr>
            <w:rStyle w:val="Hyperlink"/>
          </w:rPr>
          <w:t>6.5</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Geschiktheidseis Verzekering</w:t>
        </w:r>
        <w:r w:rsidR="007E74E6">
          <w:rPr>
            <w:webHidden/>
          </w:rPr>
          <w:tab/>
        </w:r>
        <w:r w:rsidR="007E74E6">
          <w:rPr>
            <w:webHidden/>
          </w:rPr>
          <w:fldChar w:fldCharType="begin"/>
        </w:r>
        <w:r w:rsidR="007E74E6">
          <w:rPr>
            <w:webHidden/>
          </w:rPr>
          <w:instrText xml:space="preserve"> PAGEREF _Toc175230200 \h </w:instrText>
        </w:r>
        <w:r w:rsidR="007E74E6">
          <w:rPr>
            <w:webHidden/>
          </w:rPr>
        </w:r>
        <w:r w:rsidR="007E74E6">
          <w:rPr>
            <w:webHidden/>
          </w:rPr>
          <w:fldChar w:fldCharType="separate"/>
        </w:r>
        <w:r w:rsidR="001F387A">
          <w:rPr>
            <w:webHidden/>
          </w:rPr>
          <w:t>34</w:t>
        </w:r>
        <w:r w:rsidR="007E74E6">
          <w:rPr>
            <w:webHidden/>
          </w:rPr>
          <w:fldChar w:fldCharType="end"/>
        </w:r>
      </w:hyperlink>
    </w:p>
    <w:p w14:paraId="72AB2957" w14:textId="39692BFF"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201" w:history="1">
        <w:r w:rsidR="007E74E6" w:rsidRPr="002475F4">
          <w:rPr>
            <w:rStyle w:val="Hyperlink"/>
          </w:rPr>
          <w:t>6.6</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Specifieke geschiktheidseisen Assuradeur of Gevolmachtigd agent</w:t>
        </w:r>
        <w:r w:rsidR="007E74E6">
          <w:rPr>
            <w:webHidden/>
          </w:rPr>
          <w:tab/>
        </w:r>
        <w:r w:rsidR="007E74E6">
          <w:rPr>
            <w:webHidden/>
          </w:rPr>
          <w:fldChar w:fldCharType="begin"/>
        </w:r>
        <w:r w:rsidR="007E74E6">
          <w:rPr>
            <w:webHidden/>
          </w:rPr>
          <w:instrText xml:space="preserve"> PAGEREF _Toc175230201 \h </w:instrText>
        </w:r>
        <w:r w:rsidR="007E74E6">
          <w:rPr>
            <w:webHidden/>
          </w:rPr>
        </w:r>
        <w:r w:rsidR="007E74E6">
          <w:rPr>
            <w:webHidden/>
          </w:rPr>
          <w:fldChar w:fldCharType="separate"/>
        </w:r>
        <w:r w:rsidR="001F387A">
          <w:rPr>
            <w:webHidden/>
          </w:rPr>
          <w:t>35</w:t>
        </w:r>
        <w:r w:rsidR="007E74E6">
          <w:rPr>
            <w:webHidden/>
          </w:rPr>
          <w:fldChar w:fldCharType="end"/>
        </w:r>
      </w:hyperlink>
    </w:p>
    <w:p w14:paraId="2B5DE392" w14:textId="5DAE54E1"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202" w:history="1">
        <w:r w:rsidR="007E74E6" w:rsidRPr="002475F4">
          <w:rPr>
            <w:rStyle w:val="Hyperlink"/>
          </w:rPr>
          <w:t>6.7</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Bewijsmiddelen geschiktheidseisen en uitsluitingsgronden</w:t>
        </w:r>
        <w:r w:rsidR="007E74E6">
          <w:rPr>
            <w:webHidden/>
          </w:rPr>
          <w:tab/>
        </w:r>
        <w:r w:rsidR="007E74E6">
          <w:rPr>
            <w:webHidden/>
          </w:rPr>
          <w:fldChar w:fldCharType="begin"/>
        </w:r>
        <w:r w:rsidR="007E74E6">
          <w:rPr>
            <w:webHidden/>
          </w:rPr>
          <w:instrText xml:space="preserve"> PAGEREF _Toc175230202 \h </w:instrText>
        </w:r>
        <w:r w:rsidR="007E74E6">
          <w:rPr>
            <w:webHidden/>
          </w:rPr>
        </w:r>
        <w:r w:rsidR="007E74E6">
          <w:rPr>
            <w:webHidden/>
          </w:rPr>
          <w:fldChar w:fldCharType="separate"/>
        </w:r>
        <w:r w:rsidR="001F387A">
          <w:rPr>
            <w:webHidden/>
          </w:rPr>
          <w:t>35</w:t>
        </w:r>
        <w:r w:rsidR="007E74E6">
          <w:rPr>
            <w:webHidden/>
          </w:rPr>
          <w:fldChar w:fldCharType="end"/>
        </w:r>
      </w:hyperlink>
    </w:p>
    <w:p w14:paraId="4BF02058" w14:textId="5593DC9D" w:rsidR="007E74E6" w:rsidRDefault="00000000">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75230203" w:history="1">
        <w:r w:rsidR="007E74E6" w:rsidRPr="002475F4">
          <w:rPr>
            <w:rStyle w:val="Hyperlink"/>
          </w:rPr>
          <w:t>7</w:t>
        </w:r>
        <w:r w:rsidR="007E74E6">
          <w:rPr>
            <w:rFonts w:asciiTheme="minorHAnsi" w:eastAsiaTheme="minorEastAsia" w:hAnsiTheme="minorHAnsi" w:cstheme="minorBidi"/>
            <w:b w:val="0"/>
            <w:kern w:val="2"/>
            <w:sz w:val="24"/>
            <w:szCs w:val="24"/>
            <w14:ligatures w14:val="standardContextual"/>
          </w:rPr>
          <w:tab/>
        </w:r>
        <w:r w:rsidR="007E74E6" w:rsidRPr="002475F4">
          <w:rPr>
            <w:rStyle w:val="Hyperlink"/>
          </w:rPr>
          <w:t>Minimumeisen</w:t>
        </w:r>
        <w:r w:rsidR="007E74E6">
          <w:rPr>
            <w:webHidden/>
          </w:rPr>
          <w:tab/>
        </w:r>
        <w:r w:rsidR="007E74E6">
          <w:rPr>
            <w:webHidden/>
          </w:rPr>
          <w:fldChar w:fldCharType="begin"/>
        </w:r>
        <w:r w:rsidR="007E74E6">
          <w:rPr>
            <w:webHidden/>
          </w:rPr>
          <w:instrText xml:space="preserve"> PAGEREF _Toc175230203 \h </w:instrText>
        </w:r>
        <w:r w:rsidR="007E74E6">
          <w:rPr>
            <w:webHidden/>
          </w:rPr>
        </w:r>
        <w:r w:rsidR="007E74E6">
          <w:rPr>
            <w:webHidden/>
          </w:rPr>
          <w:fldChar w:fldCharType="separate"/>
        </w:r>
        <w:r w:rsidR="001F387A">
          <w:rPr>
            <w:webHidden/>
          </w:rPr>
          <w:t>36</w:t>
        </w:r>
        <w:r w:rsidR="007E74E6">
          <w:rPr>
            <w:webHidden/>
          </w:rPr>
          <w:fldChar w:fldCharType="end"/>
        </w:r>
      </w:hyperlink>
    </w:p>
    <w:p w14:paraId="5615B4AC" w14:textId="5D7F0FA8" w:rsidR="007E74E6" w:rsidRDefault="00000000">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75230204" w:history="1">
        <w:r w:rsidR="007E74E6" w:rsidRPr="002475F4">
          <w:rPr>
            <w:rStyle w:val="Hyperlink"/>
          </w:rPr>
          <w:t>8</w:t>
        </w:r>
        <w:r w:rsidR="007E74E6">
          <w:rPr>
            <w:rFonts w:asciiTheme="minorHAnsi" w:eastAsiaTheme="minorEastAsia" w:hAnsiTheme="minorHAnsi" w:cstheme="minorBidi"/>
            <w:b w:val="0"/>
            <w:kern w:val="2"/>
            <w:sz w:val="24"/>
            <w:szCs w:val="24"/>
            <w14:ligatures w14:val="standardContextual"/>
          </w:rPr>
          <w:tab/>
        </w:r>
        <w:r w:rsidR="007E74E6" w:rsidRPr="002475F4">
          <w:rPr>
            <w:rStyle w:val="Hyperlink"/>
          </w:rPr>
          <w:t>Gunningscriteria en boordeling</w:t>
        </w:r>
        <w:r w:rsidR="007E74E6">
          <w:rPr>
            <w:webHidden/>
          </w:rPr>
          <w:tab/>
        </w:r>
        <w:r w:rsidR="007E74E6">
          <w:rPr>
            <w:webHidden/>
          </w:rPr>
          <w:fldChar w:fldCharType="begin"/>
        </w:r>
        <w:r w:rsidR="007E74E6">
          <w:rPr>
            <w:webHidden/>
          </w:rPr>
          <w:instrText xml:space="preserve"> PAGEREF _Toc175230204 \h </w:instrText>
        </w:r>
        <w:r w:rsidR="007E74E6">
          <w:rPr>
            <w:webHidden/>
          </w:rPr>
        </w:r>
        <w:r w:rsidR="007E74E6">
          <w:rPr>
            <w:webHidden/>
          </w:rPr>
          <w:fldChar w:fldCharType="separate"/>
        </w:r>
        <w:r w:rsidR="001F387A">
          <w:rPr>
            <w:webHidden/>
          </w:rPr>
          <w:t>37</w:t>
        </w:r>
        <w:r w:rsidR="007E74E6">
          <w:rPr>
            <w:webHidden/>
          </w:rPr>
          <w:fldChar w:fldCharType="end"/>
        </w:r>
      </w:hyperlink>
    </w:p>
    <w:p w14:paraId="19C1091F" w14:textId="05E6041C"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205" w:history="1">
        <w:r w:rsidR="007E74E6" w:rsidRPr="002475F4">
          <w:rPr>
            <w:rStyle w:val="Hyperlink"/>
          </w:rPr>
          <w:t>8.1</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Gunningscriterium de beste prijs-kwaliteitverhouding</w:t>
        </w:r>
        <w:r w:rsidR="007E74E6">
          <w:rPr>
            <w:webHidden/>
          </w:rPr>
          <w:tab/>
        </w:r>
        <w:r w:rsidR="007E74E6">
          <w:rPr>
            <w:webHidden/>
          </w:rPr>
          <w:fldChar w:fldCharType="begin"/>
        </w:r>
        <w:r w:rsidR="007E74E6">
          <w:rPr>
            <w:webHidden/>
          </w:rPr>
          <w:instrText xml:space="preserve"> PAGEREF _Toc175230205 \h </w:instrText>
        </w:r>
        <w:r w:rsidR="007E74E6">
          <w:rPr>
            <w:webHidden/>
          </w:rPr>
        </w:r>
        <w:r w:rsidR="007E74E6">
          <w:rPr>
            <w:webHidden/>
          </w:rPr>
          <w:fldChar w:fldCharType="separate"/>
        </w:r>
        <w:r w:rsidR="001F387A">
          <w:rPr>
            <w:webHidden/>
          </w:rPr>
          <w:t>37</w:t>
        </w:r>
        <w:r w:rsidR="007E74E6">
          <w:rPr>
            <w:webHidden/>
          </w:rPr>
          <w:fldChar w:fldCharType="end"/>
        </w:r>
      </w:hyperlink>
    </w:p>
    <w:p w14:paraId="1D87AD8D" w14:textId="5F2A9A1D"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206" w:history="1">
        <w:r w:rsidR="007E74E6" w:rsidRPr="002475F4">
          <w:rPr>
            <w:rStyle w:val="Hyperlink"/>
          </w:rPr>
          <w:t>8.2</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Kwaliteitscriterium K1: Communicatie stromen</w:t>
        </w:r>
        <w:r w:rsidR="007E74E6">
          <w:rPr>
            <w:webHidden/>
          </w:rPr>
          <w:tab/>
        </w:r>
        <w:r w:rsidR="007E74E6">
          <w:rPr>
            <w:webHidden/>
          </w:rPr>
          <w:fldChar w:fldCharType="begin"/>
        </w:r>
        <w:r w:rsidR="007E74E6">
          <w:rPr>
            <w:webHidden/>
          </w:rPr>
          <w:instrText xml:space="preserve"> PAGEREF _Toc175230206 \h </w:instrText>
        </w:r>
        <w:r w:rsidR="007E74E6">
          <w:rPr>
            <w:webHidden/>
          </w:rPr>
        </w:r>
        <w:r w:rsidR="007E74E6">
          <w:rPr>
            <w:webHidden/>
          </w:rPr>
          <w:fldChar w:fldCharType="separate"/>
        </w:r>
        <w:r w:rsidR="001F387A">
          <w:rPr>
            <w:webHidden/>
          </w:rPr>
          <w:t>38</w:t>
        </w:r>
        <w:r w:rsidR="007E74E6">
          <w:rPr>
            <w:webHidden/>
          </w:rPr>
          <w:fldChar w:fldCharType="end"/>
        </w:r>
      </w:hyperlink>
    </w:p>
    <w:p w14:paraId="7919B20B" w14:textId="15044DD6" w:rsidR="007E74E6" w:rsidRDefault="00000000">
      <w:pPr>
        <w:pStyle w:val="Inhopg2"/>
        <w:tabs>
          <w:tab w:val="left" w:pos="880"/>
        </w:tabs>
        <w:rPr>
          <w:rFonts w:asciiTheme="minorHAnsi" w:eastAsiaTheme="minorEastAsia" w:hAnsiTheme="minorHAnsi" w:cstheme="minorBidi"/>
          <w:kern w:val="2"/>
          <w:sz w:val="24"/>
          <w:szCs w:val="24"/>
          <w14:ligatures w14:val="standardContextual"/>
        </w:rPr>
      </w:pPr>
      <w:hyperlink w:anchor="_Toc175230207" w:history="1">
        <w:r w:rsidR="007E74E6" w:rsidRPr="002475F4">
          <w:rPr>
            <w:rStyle w:val="Hyperlink"/>
          </w:rPr>
          <w:t>8.3</w:t>
        </w:r>
        <w:r w:rsidR="007E74E6">
          <w:rPr>
            <w:rFonts w:asciiTheme="minorHAnsi" w:eastAsiaTheme="minorEastAsia" w:hAnsiTheme="minorHAnsi" w:cstheme="minorBidi"/>
            <w:kern w:val="2"/>
            <w:sz w:val="24"/>
            <w:szCs w:val="24"/>
            <w14:ligatures w14:val="standardContextual"/>
          </w:rPr>
          <w:tab/>
        </w:r>
        <w:r w:rsidR="007E74E6" w:rsidRPr="002475F4">
          <w:rPr>
            <w:rStyle w:val="Hyperlink"/>
          </w:rPr>
          <w:t>Beoordeling</w:t>
        </w:r>
        <w:r w:rsidR="007E74E6">
          <w:rPr>
            <w:webHidden/>
          </w:rPr>
          <w:tab/>
        </w:r>
        <w:r w:rsidR="007E74E6">
          <w:rPr>
            <w:webHidden/>
          </w:rPr>
          <w:fldChar w:fldCharType="begin"/>
        </w:r>
        <w:r w:rsidR="007E74E6">
          <w:rPr>
            <w:webHidden/>
          </w:rPr>
          <w:instrText xml:space="preserve"> PAGEREF _Toc175230207 \h </w:instrText>
        </w:r>
        <w:r w:rsidR="007E74E6">
          <w:rPr>
            <w:webHidden/>
          </w:rPr>
        </w:r>
        <w:r w:rsidR="007E74E6">
          <w:rPr>
            <w:webHidden/>
          </w:rPr>
          <w:fldChar w:fldCharType="separate"/>
        </w:r>
        <w:r w:rsidR="001F387A">
          <w:rPr>
            <w:webHidden/>
          </w:rPr>
          <w:t>40</w:t>
        </w:r>
        <w:r w:rsidR="007E74E6">
          <w:rPr>
            <w:webHidden/>
          </w:rPr>
          <w:fldChar w:fldCharType="end"/>
        </w:r>
      </w:hyperlink>
    </w:p>
    <w:p w14:paraId="69D03632" w14:textId="41123BE6" w:rsidR="007E74E6"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5230208" w:history="1">
        <w:r w:rsidR="007E74E6" w:rsidRPr="002475F4">
          <w:rPr>
            <w:rStyle w:val="Hyperlink"/>
          </w:rPr>
          <w:t>Bijlage 1 Checklist Inschrijving</w:t>
        </w:r>
        <w:r w:rsidR="007E74E6">
          <w:rPr>
            <w:webHidden/>
          </w:rPr>
          <w:tab/>
        </w:r>
        <w:r w:rsidR="007E74E6">
          <w:rPr>
            <w:webHidden/>
          </w:rPr>
          <w:fldChar w:fldCharType="begin"/>
        </w:r>
        <w:r w:rsidR="007E74E6">
          <w:rPr>
            <w:webHidden/>
          </w:rPr>
          <w:instrText xml:space="preserve"> PAGEREF _Toc175230208 \h </w:instrText>
        </w:r>
        <w:r w:rsidR="007E74E6">
          <w:rPr>
            <w:webHidden/>
          </w:rPr>
        </w:r>
        <w:r w:rsidR="007E74E6">
          <w:rPr>
            <w:webHidden/>
          </w:rPr>
          <w:fldChar w:fldCharType="separate"/>
        </w:r>
        <w:r w:rsidR="001F387A">
          <w:rPr>
            <w:webHidden/>
          </w:rPr>
          <w:t>42</w:t>
        </w:r>
        <w:r w:rsidR="007E74E6">
          <w:rPr>
            <w:webHidden/>
          </w:rPr>
          <w:fldChar w:fldCharType="end"/>
        </w:r>
      </w:hyperlink>
    </w:p>
    <w:p w14:paraId="73BC1313" w14:textId="136851E9" w:rsidR="007E74E6"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5230209" w:history="1">
        <w:r w:rsidR="007E74E6" w:rsidRPr="002475F4">
          <w:rPr>
            <w:rStyle w:val="Hyperlink"/>
          </w:rPr>
          <w:t>Bijlage 2.A Akkoordverklaring Beschrijvend document en gestelde eisen</w:t>
        </w:r>
        <w:r w:rsidR="007E74E6">
          <w:rPr>
            <w:webHidden/>
          </w:rPr>
          <w:tab/>
        </w:r>
        <w:r w:rsidR="007E74E6">
          <w:rPr>
            <w:webHidden/>
          </w:rPr>
          <w:fldChar w:fldCharType="begin"/>
        </w:r>
        <w:r w:rsidR="007E74E6">
          <w:rPr>
            <w:webHidden/>
          </w:rPr>
          <w:instrText xml:space="preserve"> PAGEREF _Toc175230209 \h </w:instrText>
        </w:r>
        <w:r w:rsidR="007E74E6">
          <w:rPr>
            <w:webHidden/>
          </w:rPr>
        </w:r>
        <w:r w:rsidR="007E74E6">
          <w:rPr>
            <w:webHidden/>
          </w:rPr>
          <w:fldChar w:fldCharType="separate"/>
        </w:r>
        <w:r w:rsidR="001F387A">
          <w:rPr>
            <w:webHidden/>
          </w:rPr>
          <w:t>44</w:t>
        </w:r>
        <w:r w:rsidR="007E74E6">
          <w:rPr>
            <w:webHidden/>
          </w:rPr>
          <w:fldChar w:fldCharType="end"/>
        </w:r>
      </w:hyperlink>
    </w:p>
    <w:p w14:paraId="1134A3DC" w14:textId="3C3BB94C" w:rsidR="007E74E6"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5230210" w:history="1">
        <w:r w:rsidR="007E74E6" w:rsidRPr="002475F4">
          <w:rPr>
            <w:rStyle w:val="Hyperlink"/>
          </w:rPr>
          <w:t>Bijlage 2.B Akkoordverklaring contractuele bepalingen</w:t>
        </w:r>
        <w:r w:rsidR="007E74E6">
          <w:rPr>
            <w:webHidden/>
          </w:rPr>
          <w:tab/>
        </w:r>
        <w:r w:rsidR="007E74E6">
          <w:rPr>
            <w:webHidden/>
          </w:rPr>
          <w:fldChar w:fldCharType="begin"/>
        </w:r>
        <w:r w:rsidR="007E74E6">
          <w:rPr>
            <w:webHidden/>
          </w:rPr>
          <w:instrText xml:space="preserve"> PAGEREF _Toc175230210 \h </w:instrText>
        </w:r>
        <w:r w:rsidR="007E74E6">
          <w:rPr>
            <w:webHidden/>
          </w:rPr>
        </w:r>
        <w:r w:rsidR="007E74E6">
          <w:rPr>
            <w:webHidden/>
          </w:rPr>
          <w:fldChar w:fldCharType="separate"/>
        </w:r>
        <w:r w:rsidR="001F387A">
          <w:rPr>
            <w:webHidden/>
          </w:rPr>
          <w:t>45</w:t>
        </w:r>
        <w:r w:rsidR="007E74E6">
          <w:rPr>
            <w:webHidden/>
          </w:rPr>
          <w:fldChar w:fldCharType="end"/>
        </w:r>
      </w:hyperlink>
    </w:p>
    <w:p w14:paraId="2B7EEE63" w14:textId="743185EE" w:rsidR="007E74E6"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5230211" w:history="1">
        <w:r w:rsidR="007E74E6" w:rsidRPr="002475F4">
          <w:rPr>
            <w:rStyle w:val="Hyperlink"/>
          </w:rPr>
          <w:t>Bijlage 2.C Akkoordverklaring geen Russische betrokkenheid</w:t>
        </w:r>
        <w:r w:rsidR="007E74E6">
          <w:rPr>
            <w:webHidden/>
          </w:rPr>
          <w:tab/>
        </w:r>
        <w:r w:rsidR="007E74E6">
          <w:rPr>
            <w:webHidden/>
          </w:rPr>
          <w:fldChar w:fldCharType="begin"/>
        </w:r>
        <w:r w:rsidR="007E74E6">
          <w:rPr>
            <w:webHidden/>
          </w:rPr>
          <w:instrText xml:space="preserve"> PAGEREF _Toc175230211 \h </w:instrText>
        </w:r>
        <w:r w:rsidR="007E74E6">
          <w:rPr>
            <w:webHidden/>
          </w:rPr>
        </w:r>
        <w:r w:rsidR="007E74E6">
          <w:rPr>
            <w:webHidden/>
          </w:rPr>
          <w:fldChar w:fldCharType="separate"/>
        </w:r>
        <w:r w:rsidR="001F387A">
          <w:rPr>
            <w:webHidden/>
          </w:rPr>
          <w:t>46</w:t>
        </w:r>
        <w:r w:rsidR="007E74E6">
          <w:rPr>
            <w:webHidden/>
          </w:rPr>
          <w:fldChar w:fldCharType="end"/>
        </w:r>
      </w:hyperlink>
    </w:p>
    <w:p w14:paraId="3F8C2009" w14:textId="3A3F3936" w:rsidR="007E74E6"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5230212" w:history="1">
        <w:r w:rsidR="007E74E6" w:rsidRPr="002475F4">
          <w:rPr>
            <w:rStyle w:val="Hyperlink"/>
          </w:rPr>
          <w:t>Bijlage 3 Formulier referentieopdracht</w:t>
        </w:r>
        <w:r w:rsidR="007E74E6">
          <w:rPr>
            <w:webHidden/>
          </w:rPr>
          <w:tab/>
        </w:r>
        <w:r w:rsidR="007E74E6">
          <w:rPr>
            <w:webHidden/>
          </w:rPr>
          <w:fldChar w:fldCharType="begin"/>
        </w:r>
        <w:r w:rsidR="007E74E6">
          <w:rPr>
            <w:webHidden/>
          </w:rPr>
          <w:instrText xml:space="preserve"> PAGEREF _Toc175230212 \h </w:instrText>
        </w:r>
        <w:r w:rsidR="007E74E6">
          <w:rPr>
            <w:webHidden/>
          </w:rPr>
        </w:r>
        <w:r w:rsidR="007E74E6">
          <w:rPr>
            <w:webHidden/>
          </w:rPr>
          <w:fldChar w:fldCharType="separate"/>
        </w:r>
        <w:r w:rsidR="001F387A">
          <w:rPr>
            <w:webHidden/>
          </w:rPr>
          <w:t>47</w:t>
        </w:r>
        <w:r w:rsidR="007E74E6">
          <w:rPr>
            <w:webHidden/>
          </w:rPr>
          <w:fldChar w:fldCharType="end"/>
        </w:r>
      </w:hyperlink>
    </w:p>
    <w:p w14:paraId="7DB5CB76" w14:textId="7DC581D6" w:rsidR="007E74E6"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5230213" w:history="1">
        <w:r w:rsidR="007E74E6" w:rsidRPr="002475F4">
          <w:rPr>
            <w:rStyle w:val="Hyperlink"/>
          </w:rPr>
          <w:t>Bijlage 4 Inkoopvoorwaarden</w:t>
        </w:r>
        <w:r w:rsidR="007E74E6">
          <w:rPr>
            <w:webHidden/>
          </w:rPr>
          <w:tab/>
        </w:r>
        <w:r w:rsidR="007E74E6">
          <w:rPr>
            <w:webHidden/>
          </w:rPr>
          <w:fldChar w:fldCharType="begin"/>
        </w:r>
        <w:r w:rsidR="007E74E6">
          <w:rPr>
            <w:webHidden/>
          </w:rPr>
          <w:instrText xml:space="preserve"> PAGEREF _Toc175230213 \h </w:instrText>
        </w:r>
        <w:r w:rsidR="007E74E6">
          <w:rPr>
            <w:webHidden/>
          </w:rPr>
        </w:r>
        <w:r w:rsidR="007E74E6">
          <w:rPr>
            <w:webHidden/>
          </w:rPr>
          <w:fldChar w:fldCharType="separate"/>
        </w:r>
        <w:r w:rsidR="001F387A">
          <w:rPr>
            <w:webHidden/>
          </w:rPr>
          <w:t>49</w:t>
        </w:r>
        <w:r w:rsidR="007E74E6">
          <w:rPr>
            <w:webHidden/>
          </w:rPr>
          <w:fldChar w:fldCharType="end"/>
        </w:r>
      </w:hyperlink>
    </w:p>
    <w:p w14:paraId="424B7809" w14:textId="78D03DF8" w:rsidR="007E74E6"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5230214" w:history="1">
        <w:r w:rsidR="007E74E6" w:rsidRPr="002475F4">
          <w:rPr>
            <w:rStyle w:val="Hyperlink"/>
          </w:rPr>
          <w:t>Bijlage 5 UEA (Uniform Europees Aanbestedingsdocument)</w:t>
        </w:r>
        <w:r w:rsidR="007E74E6">
          <w:rPr>
            <w:webHidden/>
          </w:rPr>
          <w:tab/>
        </w:r>
        <w:r w:rsidR="007E74E6">
          <w:rPr>
            <w:webHidden/>
          </w:rPr>
          <w:fldChar w:fldCharType="begin"/>
        </w:r>
        <w:r w:rsidR="007E74E6">
          <w:rPr>
            <w:webHidden/>
          </w:rPr>
          <w:instrText xml:space="preserve"> PAGEREF _Toc175230214 \h </w:instrText>
        </w:r>
        <w:r w:rsidR="007E74E6">
          <w:rPr>
            <w:webHidden/>
          </w:rPr>
        </w:r>
        <w:r w:rsidR="007E74E6">
          <w:rPr>
            <w:webHidden/>
          </w:rPr>
          <w:fldChar w:fldCharType="separate"/>
        </w:r>
        <w:r w:rsidR="001F387A">
          <w:rPr>
            <w:webHidden/>
          </w:rPr>
          <w:t>50</w:t>
        </w:r>
        <w:r w:rsidR="007E74E6">
          <w:rPr>
            <w:webHidden/>
          </w:rPr>
          <w:fldChar w:fldCharType="end"/>
        </w:r>
      </w:hyperlink>
    </w:p>
    <w:p w14:paraId="6448C902" w14:textId="07339DAC" w:rsidR="007E74E6"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5230215" w:history="1">
        <w:r w:rsidR="007E74E6" w:rsidRPr="002475F4">
          <w:rPr>
            <w:rStyle w:val="Hyperlink"/>
          </w:rPr>
          <w:t>Bijlage 6 Schadeoverzicht VRLN 2020-2023</w:t>
        </w:r>
        <w:r w:rsidR="007E74E6">
          <w:rPr>
            <w:webHidden/>
          </w:rPr>
          <w:tab/>
        </w:r>
        <w:r w:rsidR="007E74E6">
          <w:rPr>
            <w:webHidden/>
          </w:rPr>
          <w:fldChar w:fldCharType="begin"/>
        </w:r>
        <w:r w:rsidR="007E74E6">
          <w:rPr>
            <w:webHidden/>
          </w:rPr>
          <w:instrText xml:space="preserve"> PAGEREF _Toc175230215 \h </w:instrText>
        </w:r>
        <w:r w:rsidR="007E74E6">
          <w:rPr>
            <w:webHidden/>
          </w:rPr>
        </w:r>
        <w:r w:rsidR="007E74E6">
          <w:rPr>
            <w:webHidden/>
          </w:rPr>
          <w:fldChar w:fldCharType="separate"/>
        </w:r>
        <w:r w:rsidR="001F387A">
          <w:rPr>
            <w:webHidden/>
          </w:rPr>
          <w:t>51</w:t>
        </w:r>
        <w:r w:rsidR="007E74E6">
          <w:rPr>
            <w:webHidden/>
          </w:rPr>
          <w:fldChar w:fldCharType="end"/>
        </w:r>
      </w:hyperlink>
    </w:p>
    <w:p w14:paraId="57544677" w14:textId="13548BC2" w:rsidR="007E74E6"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5230216" w:history="1">
        <w:r w:rsidR="007E74E6" w:rsidRPr="002475F4">
          <w:rPr>
            <w:rStyle w:val="Hyperlink"/>
          </w:rPr>
          <w:t>Bijlage 7 Verklaring gevolmachtigde/ assuradeur</w:t>
        </w:r>
        <w:r w:rsidR="007E74E6">
          <w:rPr>
            <w:webHidden/>
          </w:rPr>
          <w:tab/>
        </w:r>
        <w:r w:rsidR="007E74E6">
          <w:rPr>
            <w:webHidden/>
          </w:rPr>
          <w:fldChar w:fldCharType="begin"/>
        </w:r>
        <w:r w:rsidR="007E74E6">
          <w:rPr>
            <w:webHidden/>
          </w:rPr>
          <w:instrText xml:space="preserve"> PAGEREF _Toc175230216 \h </w:instrText>
        </w:r>
        <w:r w:rsidR="007E74E6">
          <w:rPr>
            <w:webHidden/>
          </w:rPr>
        </w:r>
        <w:r w:rsidR="007E74E6">
          <w:rPr>
            <w:webHidden/>
          </w:rPr>
          <w:fldChar w:fldCharType="separate"/>
        </w:r>
        <w:r w:rsidR="001F387A">
          <w:rPr>
            <w:webHidden/>
          </w:rPr>
          <w:t>52</w:t>
        </w:r>
        <w:r w:rsidR="007E74E6">
          <w:rPr>
            <w:webHidden/>
          </w:rPr>
          <w:fldChar w:fldCharType="end"/>
        </w:r>
      </w:hyperlink>
    </w:p>
    <w:p w14:paraId="57201CEB" w14:textId="7B036625" w:rsidR="007E74E6"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5230217" w:history="1">
        <w:r w:rsidR="007E74E6" w:rsidRPr="002475F4">
          <w:rPr>
            <w:rStyle w:val="Hyperlink"/>
          </w:rPr>
          <w:t>Bijlage 8 Verklaring Onderaanneming</w:t>
        </w:r>
        <w:r w:rsidR="007E74E6">
          <w:rPr>
            <w:webHidden/>
          </w:rPr>
          <w:tab/>
        </w:r>
        <w:r w:rsidR="007E74E6">
          <w:rPr>
            <w:webHidden/>
          </w:rPr>
          <w:fldChar w:fldCharType="begin"/>
        </w:r>
        <w:r w:rsidR="007E74E6">
          <w:rPr>
            <w:webHidden/>
          </w:rPr>
          <w:instrText xml:space="preserve"> PAGEREF _Toc175230217 \h </w:instrText>
        </w:r>
        <w:r w:rsidR="007E74E6">
          <w:rPr>
            <w:webHidden/>
          </w:rPr>
        </w:r>
        <w:r w:rsidR="007E74E6">
          <w:rPr>
            <w:webHidden/>
          </w:rPr>
          <w:fldChar w:fldCharType="separate"/>
        </w:r>
        <w:r w:rsidR="001F387A">
          <w:rPr>
            <w:webHidden/>
          </w:rPr>
          <w:t>54</w:t>
        </w:r>
        <w:r w:rsidR="007E74E6">
          <w:rPr>
            <w:webHidden/>
          </w:rPr>
          <w:fldChar w:fldCharType="end"/>
        </w:r>
      </w:hyperlink>
    </w:p>
    <w:p w14:paraId="06024D79" w14:textId="60F65DDC" w:rsidR="007E74E6"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5230218" w:history="1">
        <w:r w:rsidR="007E74E6" w:rsidRPr="002475F4">
          <w:rPr>
            <w:rStyle w:val="Hyperlink"/>
          </w:rPr>
          <w:t>Bijlage 9 Verklaring Middelen Derde</w:t>
        </w:r>
        <w:r w:rsidR="007E74E6">
          <w:rPr>
            <w:webHidden/>
          </w:rPr>
          <w:tab/>
        </w:r>
        <w:r w:rsidR="007E74E6">
          <w:rPr>
            <w:webHidden/>
          </w:rPr>
          <w:fldChar w:fldCharType="begin"/>
        </w:r>
        <w:r w:rsidR="007E74E6">
          <w:rPr>
            <w:webHidden/>
          </w:rPr>
          <w:instrText xml:space="preserve"> PAGEREF _Toc175230218 \h </w:instrText>
        </w:r>
        <w:r w:rsidR="007E74E6">
          <w:rPr>
            <w:webHidden/>
          </w:rPr>
        </w:r>
        <w:r w:rsidR="007E74E6">
          <w:rPr>
            <w:webHidden/>
          </w:rPr>
          <w:fldChar w:fldCharType="separate"/>
        </w:r>
        <w:r w:rsidR="001F387A">
          <w:rPr>
            <w:webHidden/>
          </w:rPr>
          <w:t>55</w:t>
        </w:r>
        <w:r w:rsidR="007E74E6">
          <w:rPr>
            <w:webHidden/>
          </w:rPr>
          <w:fldChar w:fldCharType="end"/>
        </w:r>
      </w:hyperlink>
    </w:p>
    <w:p w14:paraId="2162D63A" w14:textId="31EC79FC" w:rsidR="007E74E6"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5230219" w:history="1">
        <w:r w:rsidR="007E74E6" w:rsidRPr="002475F4">
          <w:rPr>
            <w:rStyle w:val="Hyperlink"/>
          </w:rPr>
          <w:t>Bijlage 10 Programma van Eisen</w:t>
        </w:r>
        <w:r w:rsidR="007E74E6">
          <w:rPr>
            <w:webHidden/>
          </w:rPr>
          <w:tab/>
        </w:r>
        <w:r w:rsidR="007E74E6">
          <w:rPr>
            <w:webHidden/>
          </w:rPr>
          <w:fldChar w:fldCharType="begin"/>
        </w:r>
        <w:r w:rsidR="007E74E6">
          <w:rPr>
            <w:webHidden/>
          </w:rPr>
          <w:instrText xml:space="preserve"> PAGEREF _Toc175230219 \h </w:instrText>
        </w:r>
        <w:r w:rsidR="007E74E6">
          <w:rPr>
            <w:webHidden/>
          </w:rPr>
        </w:r>
        <w:r w:rsidR="007E74E6">
          <w:rPr>
            <w:webHidden/>
          </w:rPr>
          <w:fldChar w:fldCharType="separate"/>
        </w:r>
        <w:r w:rsidR="001F387A">
          <w:rPr>
            <w:webHidden/>
          </w:rPr>
          <w:t>56</w:t>
        </w:r>
        <w:r w:rsidR="007E74E6">
          <w:rPr>
            <w:webHidden/>
          </w:rPr>
          <w:fldChar w:fldCharType="end"/>
        </w:r>
      </w:hyperlink>
    </w:p>
    <w:p w14:paraId="67C13C8B" w14:textId="0AD03F8D" w:rsidR="007E74E6"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5230220" w:history="1">
        <w:r w:rsidR="007E74E6" w:rsidRPr="002475F4">
          <w:rPr>
            <w:rStyle w:val="Hyperlink"/>
          </w:rPr>
          <w:t>Bijlage 11 Prijzenblad</w:t>
        </w:r>
        <w:r w:rsidR="007E74E6">
          <w:rPr>
            <w:webHidden/>
          </w:rPr>
          <w:tab/>
        </w:r>
        <w:r w:rsidR="007E74E6">
          <w:rPr>
            <w:webHidden/>
          </w:rPr>
          <w:fldChar w:fldCharType="begin"/>
        </w:r>
        <w:r w:rsidR="007E74E6">
          <w:rPr>
            <w:webHidden/>
          </w:rPr>
          <w:instrText xml:space="preserve"> PAGEREF _Toc175230220 \h </w:instrText>
        </w:r>
        <w:r w:rsidR="007E74E6">
          <w:rPr>
            <w:webHidden/>
          </w:rPr>
        </w:r>
        <w:r w:rsidR="007E74E6">
          <w:rPr>
            <w:webHidden/>
          </w:rPr>
          <w:fldChar w:fldCharType="separate"/>
        </w:r>
        <w:r w:rsidR="001F387A">
          <w:rPr>
            <w:webHidden/>
          </w:rPr>
          <w:t>63</w:t>
        </w:r>
        <w:r w:rsidR="007E74E6">
          <w:rPr>
            <w:webHidden/>
          </w:rPr>
          <w:fldChar w:fldCharType="end"/>
        </w:r>
      </w:hyperlink>
    </w:p>
    <w:p w14:paraId="7B3C99A7" w14:textId="39A3378D" w:rsidR="007E74E6"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5230221" w:history="1">
        <w:r w:rsidR="007E74E6" w:rsidRPr="002475F4">
          <w:rPr>
            <w:rStyle w:val="Hyperlink"/>
          </w:rPr>
          <w:t>Bijlage 12 uitwerking gunningscriterium 1</w:t>
        </w:r>
        <w:r w:rsidR="007E74E6">
          <w:rPr>
            <w:webHidden/>
          </w:rPr>
          <w:tab/>
        </w:r>
        <w:r w:rsidR="007E74E6">
          <w:rPr>
            <w:webHidden/>
          </w:rPr>
          <w:fldChar w:fldCharType="begin"/>
        </w:r>
        <w:r w:rsidR="007E74E6">
          <w:rPr>
            <w:webHidden/>
          </w:rPr>
          <w:instrText xml:space="preserve"> PAGEREF _Toc175230221 \h </w:instrText>
        </w:r>
        <w:r w:rsidR="007E74E6">
          <w:rPr>
            <w:webHidden/>
          </w:rPr>
        </w:r>
        <w:r w:rsidR="007E74E6">
          <w:rPr>
            <w:webHidden/>
          </w:rPr>
          <w:fldChar w:fldCharType="separate"/>
        </w:r>
        <w:r w:rsidR="001F387A">
          <w:rPr>
            <w:webHidden/>
          </w:rPr>
          <w:t>65</w:t>
        </w:r>
        <w:r w:rsidR="007E74E6">
          <w:rPr>
            <w:webHidden/>
          </w:rPr>
          <w:fldChar w:fldCharType="end"/>
        </w:r>
      </w:hyperlink>
    </w:p>
    <w:p w14:paraId="093A4BF5" w14:textId="5EDF90DB" w:rsidR="002C434C" w:rsidRDefault="002C434C" w:rsidP="006C01A4">
      <w:pPr>
        <w:tabs>
          <w:tab w:val="left" w:pos="2143"/>
          <w:tab w:val="left" w:pos="8789"/>
        </w:tabs>
        <w:jc w:val="both"/>
      </w:pPr>
      <w:r>
        <w:rPr>
          <w:noProof/>
        </w:rPr>
        <w:fldChar w:fldCharType="end"/>
      </w:r>
    </w:p>
    <w:p w14:paraId="483403C8" w14:textId="77777777" w:rsidR="00E119B1" w:rsidRDefault="00E119B1" w:rsidP="006C01A4">
      <w:pPr>
        <w:tabs>
          <w:tab w:val="left" w:pos="8789"/>
        </w:tabs>
        <w:suppressAutoHyphens/>
        <w:jc w:val="both"/>
      </w:pPr>
      <w:r>
        <w:br w:type="page"/>
      </w:r>
    </w:p>
    <w:p w14:paraId="2D411FDB" w14:textId="7518F658" w:rsidR="00E91DF0" w:rsidRPr="00234E74" w:rsidRDefault="00E91DF0" w:rsidP="00043CFF">
      <w:pPr>
        <w:pStyle w:val="Kop1"/>
        <w:suppressAutoHyphens/>
        <w:spacing w:after="0"/>
        <w:jc w:val="both"/>
        <w:rPr>
          <w:sz w:val="40"/>
        </w:rPr>
      </w:pPr>
      <w:bookmarkStart w:id="0" w:name="_Toc419285361"/>
      <w:bookmarkStart w:id="1" w:name="_Toc421086857"/>
      <w:bookmarkStart w:id="2" w:name="_Toc421100588"/>
      <w:bookmarkStart w:id="3" w:name="_Toc527637383"/>
      <w:bookmarkStart w:id="4" w:name="_Toc175230143"/>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77777777" w:rsidR="000613A3" w:rsidRDefault="000613A3" w:rsidP="00BA50A8">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2C43B07B" w14:textId="77777777" w:rsidR="00794A14" w:rsidRPr="00997727" w:rsidRDefault="00794A14" w:rsidP="00794A14">
      <w:pPr>
        <w:jc w:val="both"/>
        <w:rPr>
          <w:b/>
        </w:rPr>
      </w:pPr>
      <w:r w:rsidRPr="00997727">
        <w:rPr>
          <w:b/>
        </w:rPr>
        <w:t>Beste Prijs-Kwaliteitverhouding (PKV)</w:t>
      </w:r>
    </w:p>
    <w:p w14:paraId="3BD62FE8" w14:textId="77777777" w:rsidR="00794A14" w:rsidRPr="00B525D3" w:rsidRDefault="00794A14" w:rsidP="00794A14">
      <w:pPr>
        <w:jc w:val="both"/>
      </w:pPr>
      <w:r>
        <w:t>Voorheen ‘</w:t>
      </w:r>
      <w:proofErr w:type="spellStart"/>
      <w:r>
        <w:t>emvi</w:t>
      </w:r>
      <w:proofErr w:type="spellEnd"/>
      <w:r>
        <w:t>’. De economisch meest voordelige inschrijving.</w:t>
      </w:r>
    </w:p>
    <w:p w14:paraId="22F8AD3A" w14:textId="77777777" w:rsidR="00794A14" w:rsidRDefault="00794A14" w:rsidP="00794A14">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5F53C5">
      <w:pPr>
        <w:suppressAutoHyphens/>
        <w:jc w:val="both"/>
        <w:rPr>
          <w:u w:val="single"/>
        </w:rPr>
      </w:pPr>
    </w:p>
    <w:p w14:paraId="2494E259" w14:textId="3D76FD4B" w:rsidR="00AE12F2" w:rsidRPr="00D030E4" w:rsidRDefault="00AE12F2" w:rsidP="005F53C5">
      <w:pPr>
        <w:suppressAutoHyphens/>
        <w:jc w:val="both"/>
        <w:rPr>
          <w:rFonts w:cs="Arial"/>
          <w:b/>
        </w:rPr>
      </w:pPr>
      <w:r w:rsidRPr="00D030E4">
        <w:rPr>
          <w:rFonts w:cs="Arial"/>
          <w:b/>
        </w:rPr>
        <w:t>ERVRS</w:t>
      </w:r>
    </w:p>
    <w:p w14:paraId="5FADA244" w14:textId="37B895D6" w:rsidR="00AE12F2" w:rsidRDefault="00761B0F" w:rsidP="005F53C5">
      <w:pPr>
        <w:suppressAutoHyphens/>
        <w:jc w:val="both"/>
        <w:rPr>
          <w:rFonts w:cs="Arial"/>
        </w:rPr>
      </w:pPr>
      <w:r w:rsidRPr="00142461">
        <w:rPr>
          <w:rFonts w:cs="Arial"/>
        </w:rPr>
        <w:t>E</w:t>
      </w:r>
      <w:r w:rsidR="00AE12F2" w:rsidRPr="00142461">
        <w:rPr>
          <w:rFonts w:cs="Arial"/>
        </w:rPr>
        <w:t>xpertise</w:t>
      </w:r>
      <w:r w:rsidRPr="00142461">
        <w:rPr>
          <w:rFonts w:cs="Arial"/>
        </w:rPr>
        <w:t>bureau Risico</w:t>
      </w:r>
      <w:r w:rsidR="00347D7F" w:rsidRPr="00142461">
        <w:rPr>
          <w:rFonts w:cs="Arial"/>
        </w:rPr>
        <w:t xml:space="preserve">beheer </w:t>
      </w:r>
      <w:proofErr w:type="spellStart"/>
      <w:r w:rsidR="00347D7F" w:rsidRPr="00142461">
        <w:rPr>
          <w:rFonts w:cs="Arial"/>
        </w:rPr>
        <w:t>Veili</w:t>
      </w:r>
      <w:r w:rsidR="003E4271">
        <w:rPr>
          <w:rFonts w:cs="Arial"/>
        </w:rPr>
        <w:t>g</w:t>
      </w:r>
      <w:r w:rsidR="00347D7F" w:rsidRPr="00142461">
        <w:rPr>
          <w:rFonts w:cs="Arial"/>
        </w:rPr>
        <w:t>heids</w:t>
      </w:r>
      <w:r w:rsidR="00E45D1B" w:rsidRPr="00142461">
        <w:rPr>
          <w:rFonts w:cs="Arial"/>
        </w:rPr>
        <w:t>Regio</w:t>
      </w:r>
      <w:r w:rsidR="00142461">
        <w:rPr>
          <w:rFonts w:cs="Arial"/>
        </w:rPr>
        <w:t>’</w:t>
      </w:r>
      <w:r w:rsidR="00E45D1B" w:rsidRPr="00142461">
        <w:rPr>
          <w:rFonts w:cs="Arial"/>
        </w:rPr>
        <w:t>S</w:t>
      </w:r>
      <w:proofErr w:type="spellEnd"/>
      <w:r w:rsidR="00B77C4A" w:rsidRPr="00142461">
        <w:rPr>
          <w:rFonts w:cs="Arial"/>
        </w:rPr>
        <w:t>.</w:t>
      </w:r>
    </w:p>
    <w:p w14:paraId="4F447464" w14:textId="77777777" w:rsidR="000830BA" w:rsidRDefault="000830BA" w:rsidP="005F53C5">
      <w:pPr>
        <w:suppressAutoHyphens/>
        <w:jc w:val="both"/>
        <w:rPr>
          <w:rFonts w:cs="Arial"/>
        </w:rPr>
      </w:pPr>
    </w:p>
    <w:p w14:paraId="67BA6C60" w14:textId="19A0C8DD" w:rsidR="000830BA" w:rsidRPr="00D030E4" w:rsidRDefault="000830BA" w:rsidP="005F53C5">
      <w:pPr>
        <w:suppressAutoHyphens/>
        <w:jc w:val="both"/>
        <w:rPr>
          <w:rFonts w:cs="Arial"/>
          <w:b/>
        </w:rPr>
      </w:pPr>
      <w:r w:rsidRPr="00D030E4">
        <w:rPr>
          <w:rFonts w:cs="Arial"/>
          <w:b/>
        </w:rPr>
        <w:t>Gebeurtenis</w:t>
      </w:r>
    </w:p>
    <w:p w14:paraId="48467B7C" w14:textId="4F7411A2" w:rsidR="000830BA" w:rsidRPr="0088540A" w:rsidRDefault="000830BA" w:rsidP="00CA6D03">
      <w:pPr>
        <w:tabs>
          <w:tab w:val="left" w:pos="180"/>
        </w:tabs>
        <w:ind w:right="339"/>
        <w:rPr>
          <w:rFonts w:cs="Arial"/>
          <w:iCs/>
        </w:rPr>
      </w:pPr>
      <w:r>
        <w:rPr>
          <w:rFonts w:cs="Arial"/>
        </w:rPr>
        <w:t>“</w:t>
      </w:r>
      <w:r w:rsidRPr="0088540A">
        <w:rPr>
          <w:rFonts w:cs="Arial"/>
          <w:iCs/>
        </w:rPr>
        <w:t>Gebeurtenis</w:t>
      </w:r>
      <w:r>
        <w:rPr>
          <w:rFonts w:cs="Arial"/>
          <w:iCs/>
        </w:rPr>
        <w:t>”, hieronder wordt verstaan e</w:t>
      </w:r>
      <w:r w:rsidRPr="0088540A">
        <w:rPr>
          <w:rFonts w:cs="Arial"/>
          <w:iCs/>
        </w:rPr>
        <w:t>en voorval of een reeks met elkaar verband houd</w:t>
      </w:r>
      <w:r w:rsidR="00CA6D03">
        <w:rPr>
          <w:rFonts w:cs="Arial"/>
          <w:iCs/>
        </w:rPr>
        <w:t xml:space="preserve">ende </w:t>
      </w:r>
      <w:r w:rsidRPr="0088540A">
        <w:rPr>
          <w:rFonts w:cs="Arial"/>
          <w:iCs/>
        </w:rPr>
        <w:t>voorvallen die een en dezelfde oorzaak hebben, ten</w:t>
      </w:r>
      <w:r>
        <w:rPr>
          <w:rFonts w:cs="Arial"/>
          <w:iCs/>
        </w:rPr>
        <w:t xml:space="preserve"> </w:t>
      </w:r>
      <w:r w:rsidRPr="0088540A">
        <w:rPr>
          <w:rFonts w:cs="Arial"/>
          <w:iCs/>
        </w:rPr>
        <w:t>gevolge waarvan schade is ontstaan.</w:t>
      </w:r>
    </w:p>
    <w:p w14:paraId="43A50652" w14:textId="77777777" w:rsidR="000830BA" w:rsidRDefault="000830BA" w:rsidP="005F53C5">
      <w:pPr>
        <w:suppressAutoHyphens/>
        <w:jc w:val="both"/>
        <w:rPr>
          <w:u w:val="single"/>
        </w:rPr>
      </w:pPr>
    </w:p>
    <w:p w14:paraId="080CAEC9" w14:textId="77777777" w:rsidR="0032031B" w:rsidRPr="00A91476" w:rsidRDefault="0032031B" w:rsidP="0032031B">
      <w:pPr>
        <w:suppressAutoHyphens/>
        <w:jc w:val="both"/>
        <w:rPr>
          <w:b/>
        </w:rPr>
      </w:pPr>
      <w:r w:rsidRPr="00A91476">
        <w:rPr>
          <w:b/>
        </w:rPr>
        <w:t>Inkoopvoorwaarden</w:t>
      </w:r>
    </w:p>
    <w:p w14:paraId="35E1AB04" w14:textId="7DDC70B9" w:rsidR="0032031B" w:rsidRPr="00D030E4" w:rsidRDefault="0032031B" w:rsidP="0032031B">
      <w:pPr>
        <w:jc w:val="both"/>
      </w:pPr>
      <w:r w:rsidRPr="00A91476">
        <w:t>Algemene Inkoopvoorwaarden voor Leveringen en Diensten VRLN, versie 2.3, d.d. 26-11-2018 (Bijlage 4).</w:t>
      </w:r>
      <w:r w:rsidR="00560516" w:rsidRPr="00A91476">
        <w:t xml:space="preserve"> </w:t>
      </w:r>
      <w:r w:rsidR="00475350" w:rsidRPr="00A91476">
        <w:t>Verschillen tussen de gehanteerde polisvoorwaarden van de inschrijver en uitgevraagde voorwaarden en eisen in het aanbestedingsdocument</w:t>
      </w:r>
      <w:r w:rsidR="001852A3" w:rsidRPr="00A91476">
        <w:t xml:space="preserve"> zijn mogelijk</w:t>
      </w:r>
      <w:r w:rsidR="00475350" w:rsidRPr="00A91476">
        <w:t xml:space="preserve">. </w:t>
      </w:r>
      <w:r w:rsidR="001852A3" w:rsidRPr="00A91476">
        <w:t>Waarbij t</w:t>
      </w:r>
      <w:r w:rsidR="00475350" w:rsidRPr="00A91476">
        <w:t xml:space="preserve">egenstrijdigheden in bepalingen van gelijke rangorde nimmer ten nadele van de verzekerde </w:t>
      </w:r>
      <w:r w:rsidR="0030546C" w:rsidRPr="00A91476">
        <w:t>zijn</w:t>
      </w:r>
      <w:r w:rsidR="00475350" w:rsidRPr="00A91476">
        <w:t xml:space="preserve"> uitgelegd. Tegenstrijdigheden ten voordele van de verzekerde </w:t>
      </w:r>
      <w:r w:rsidR="001D0625" w:rsidRPr="00A91476">
        <w:t>handhaven.</w:t>
      </w:r>
    </w:p>
    <w:p w14:paraId="6411B90D" w14:textId="4965D90B" w:rsidR="00DB00A6" w:rsidRDefault="00DB00A6" w:rsidP="00DE4F8E">
      <w:pPr>
        <w:jc w:val="both"/>
        <w:rPr>
          <w:b/>
        </w:rPr>
      </w:pPr>
    </w:p>
    <w:p w14:paraId="71C1110C" w14:textId="0CF66873" w:rsidR="00600F01" w:rsidRPr="006F2CF3" w:rsidRDefault="005D5B41" w:rsidP="005F53C5">
      <w:pPr>
        <w:suppressAutoHyphens/>
        <w:jc w:val="both"/>
        <w:rPr>
          <w:b/>
        </w:rPr>
      </w:pPr>
      <w:r>
        <w:rPr>
          <w:b/>
        </w:rPr>
        <w:t>Inschrijver</w:t>
      </w:r>
    </w:p>
    <w:p w14:paraId="2765B7E7" w14:textId="57A3A615" w:rsidR="000D513B" w:rsidRDefault="00297E60" w:rsidP="00DC7827">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4C6BF3E7" w14:textId="77777777" w:rsidR="00DC7827" w:rsidRPr="00DC7827" w:rsidRDefault="00DC7827" w:rsidP="00DC7827">
      <w:pPr>
        <w:suppressAutoHyphens/>
        <w:jc w:val="both"/>
      </w:pPr>
    </w:p>
    <w:p w14:paraId="2FE83834" w14:textId="14FF762F" w:rsidR="00600F01" w:rsidRDefault="005D5B41" w:rsidP="005F53C5">
      <w:pPr>
        <w:suppressAutoHyphens/>
        <w:jc w:val="both"/>
        <w:rPr>
          <w:u w:val="single"/>
        </w:rPr>
      </w:pPr>
      <w:r>
        <w:rPr>
          <w:b/>
        </w:rPr>
        <w:t>Inschrijving</w:t>
      </w:r>
      <w:r w:rsidR="00600F01">
        <w:rPr>
          <w:u w:val="single"/>
        </w:rPr>
        <w:t xml:space="preserve"> </w:t>
      </w:r>
    </w:p>
    <w:p w14:paraId="43983750" w14:textId="26A22B05" w:rsidR="00F4272B" w:rsidRDefault="0086371E" w:rsidP="005F53C5">
      <w:pPr>
        <w:suppressAutoHyphens/>
        <w:jc w:val="both"/>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w:t>
      </w:r>
      <w:r w:rsidR="000E271D">
        <w:softHyphen/>
      </w:r>
      <w:r w:rsidR="003F2A9F">
        <w:t>procedure</w:t>
      </w:r>
      <w:r w:rsidR="00600F01" w:rsidRPr="006308B7">
        <w:t>.</w:t>
      </w:r>
    </w:p>
    <w:p w14:paraId="69A9E54D" w14:textId="77777777" w:rsidR="00167605" w:rsidRDefault="00167605"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567AF93A" w:rsidR="00600F01" w:rsidRPr="006F2CF3" w:rsidRDefault="00C63690" w:rsidP="005F53C5">
      <w:pPr>
        <w:suppressAutoHyphens/>
        <w:jc w:val="both"/>
        <w:rPr>
          <w:b/>
        </w:rPr>
      </w:pPr>
      <w:r>
        <w:rPr>
          <w:b/>
        </w:rPr>
        <w:t>O</w:t>
      </w:r>
      <w:r w:rsidR="00C41071">
        <w:rPr>
          <w:b/>
        </w:rPr>
        <w:t>pdracht</w:t>
      </w:r>
    </w:p>
    <w:p w14:paraId="4A246191" w14:textId="67649C57" w:rsidR="00600F01" w:rsidRDefault="00600F01" w:rsidP="005F53C5">
      <w:pPr>
        <w:suppressAutoHyphens/>
        <w:jc w:val="both"/>
      </w:pPr>
      <w:r w:rsidRPr="00450C52">
        <w:t xml:space="preserve">De </w:t>
      </w:r>
      <w:r w:rsidR="00D347AF" w:rsidRPr="00450C52">
        <w:t>o</w:t>
      </w:r>
      <w:r w:rsidR="00C41071" w:rsidRPr="00450C52">
        <w:t>pdracht</w:t>
      </w:r>
      <w:r w:rsidRPr="00450C52">
        <w:t xml:space="preserve"> tot het leveren van de dienstverlening zoals beschreven in </w:t>
      </w:r>
      <w:r w:rsidR="00FD55B3" w:rsidRPr="00450C52">
        <w:t xml:space="preserve">paragraaf </w:t>
      </w:r>
      <w:r w:rsidR="00F155B1" w:rsidRPr="008701EC">
        <w:t>2.</w:t>
      </w:r>
      <w:r w:rsidR="0004153E" w:rsidRPr="008701EC">
        <w:t>4</w:t>
      </w:r>
      <w:r w:rsidR="00F155B1" w:rsidRPr="00450C52">
        <w:t xml:space="preserve"> v</w:t>
      </w:r>
      <w:r w:rsidR="00D347AF" w:rsidRPr="00450C52">
        <w:t xml:space="preserve">an </w:t>
      </w:r>
      <w:r w:rsidRPr="00450C52">
        <w:t>het</w:t>
      </w:r>
      <w:r w:rsidRPr="006308B7">
        <w:t xml:space="preserve"> </w:t>
      </w:r>
      <w:r w:rsidR="008F7CF3">
        <w:t>Beschrijvend Document</w:t>
      </w:r>
      <w:r w:rsidRPr="006308B7">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5DC490D0" w:rsidR="00997727" w:rsidRPr="00FA4435" w:rsidRDefault="00997727" w:rsidP="005F53C5">
      <w:pPr>
        <w:jc w:val="both"/>
      </w:pPr>
      <w:r w:rsidRPr="00FA4435">
        <w:t>Veiligheidsregio Limburg-Noord</w:t>
      </w:r>
      <w:r w:rsidR="002A2C5F">
        <w:t xml:space="preserve"> (VRLN)</w:t>
      </w:r>
      <w:r w:rsidRPr="00FA4435">
        <w:t xml:space="preserve">. </w:t>
      </w:r>
    </w:p>
    <w:p w14:paraId="547C3B95" w14:textId="77777777" w:rsidR="00042D74" w:rsidRDefault="00042D74"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442D8BD5" w14:textId="4511F3AA" w:rsidR="00042D74" w:rsidRPr="006F2CF3"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w:t>
      </w:r>
      <w:r w:rsidR="00F60D49">
        <w:t>aan</w:t>
      </w:r>
      <w:r w:rsidR="00F60D49" w:rsidRPr="006308B7">
        <w:t xml:space="preserve"> </w:t>
      </w:r>
      <w:r w:rsidRPr="006308B7">
        <w:t xml:space="preserve">wie </w:t>
      </w:r>
      <w:r w:rsidR="00C41071">
        <w:t>Opdracht</w:t>
      </w:r>
      <w:r w:rsidRPr="006308B7">
        <w:t xml:space="preserve">gever de </w:t>
      </w:r>
      <w:r w:rsidR="00F60D49">
        <w:t>opdracht</w:t>
      </w:r>
      <w:r w:rsidR="00F60D49" w:rsidRPr="006308B7">
        <w:t xml:space="preserve"> </w:t>
      </w:r>
      <w:r w:rsidR="00944EA6">
        <w:t xml:space="preserve">heeft </w:t>
      </w:r>
      <w:r w:rsidR="00F60D49">
        <w:t>gegund</w:t>
      </w:r>
      <w:r w:rsidRPr="006308B7">
        <w:t>.</w:t>
      </w:r>
    </w:p>
    <w:p w14:paraId="225A3BFA" w14:textId="77777777" w:rsidR="00602C40" w:rsidRDefault="00602C40" w:rsidP="005F53C5">
      <w:pPr>
        <w:suppressAutoHyphens/>
        <w:jc w:val="both"/>
        <w:rPr>
          <w:u w:val="single"/>
        </w:rPr>
      </w:pPr>
    </w:p>
    <w:p w14:paraId="7ABBB83D" w14:textId="433C4A5B" w:rsidR="00BB5A11" w:rsidRPr="00C91BC0" w:rsidRDefault="00BB5A11" w:rsidP="005F53C5">
      <w:pPr>
        <w:suppressAutoHyphens/>
        <w:jc w:val="both"/>
        <w:rPr>
          <w:b/>
        </w:rPr>
      </w:pPr>
      <w:r w:rsidRPr="00C91BC0">
        <w:rPr>
          <w:b/>
        </w:rPr>
        <w:t>Overeenkomst</w:t>
      </w:r>
      <w:r w:rsidR="00757367">
        <w:rPr>
          <w:b/>
        </w:rPr>
        <w:t>/ opdracht</w:t>
      </w:r>
    </w:p>
    <w:p w14:paraId="0E97F4DF" w14:textId="73677427" w:rsidR="00BB5A11" w:rsidRPr="006F2CF3" w:rsidRDefault="00BB5A11" w:rsidP="005F53C5">
      <w:pPr>
        <w:suppressAutoHyphens/>
        <w:jc w:val="both"/>
        <w:rPr>
          <w:b/>
        </w:rPr>
      </w:pPr>
      <w:r w:rsidRPr="00956ABD">
        <w:t xml:space="preserve">De </w:t>
      </w:r>
      <w:r w:rsidR="0011103D">
        <w:t>Polis</w:t>
      </w:r>
      <w:r w:rsidR="0011103D" w:rsidRPr="00956ABD">
        <w:t xml:space="preserve"> </w:t>
      </w:r>
      <w:r w:rsidRPr="00956ABD">
        <w:t>die als resultaat van deze aanbesteding</w:t>
      </w:r>
      <w:r w:rsidR="00B75D46" w:rsidRPr="00956ABD">
        <w:t>sprocedure</w:t>
      </w:r>
      <w:r w:rsidRPr="00956ABD">
        <w:t xml:space="preserve"> met </w:t>
      </w:r>
      <w:r w:rsidR="00B75D46" w:rsidRPr="00956ABD">
        <w:t>éé</w:t>
      </w:r>
      <w:r w:rsidR="008F7CF3" w:rsidRPr="00956ABD">
        <w:t>n</w:t>
      </w:r>
      <w:r w:rsidRPr="00956ABD">
        <w:t xml:space="preserve"> </w:t>
      </w:r>
      <w:r w:rsidR="00C41071" w:rsidRPr="00956ABD">
        <w:t>Opdracht</w:t>
      </w:r>
      <w:r w:rsidR="00AB5E34" w:rsidRPr="00956ABD">
        <w:t>nemer</w:t>
      </w:r>
      <w:r w:rsidR="001A0F99" w:rsidRPr="00956ABD">
        <w:t xml:space="preserve"> zal</w:t>
      </w:r>
      <w:r w:rsidR="001A0F99" w:rsidRPr="00C91BC0">
        <w:t xml:space="preserve"> worden </w:t>
      </w:r>
      <w:r w:rsidRPr="00C91BC0">
        <w:t>gesloten voor onderhavig</w:t>
      </w:r>
      <w:r w:rsidR="00B75D46">
        <w:t>e Opdracht</w:t>
      </w:r>
      <w:r w:rsidRPr="00C91BC0">
        <w:t>, met inbegri</w:t>
      </w:r>
      <w:r w:rsidRPr="00CA35EA">
        <w:t>p van 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BA50A8">
        <w:t>Opdracht (</w:t>
      </w:r>
      <w:r w:rsidR="004B1B9D" w:rsidRPr="00BA50A8">
        <w:t xml:space="preserve">Bijlage </w:t>
      </w:r>
      <w:r w:rsidR="0004153E" w:rsidRPr="00BA50A8">
        <w:t>10)</w:t>
      </w:r>
      <w:r w:rsidR="00B75D46" w:rsidRPr="00BA50A8">
        <w:t xml:space="preserve"> en</w:t>
      </w:r>
      <w:r w:rsidRPr="00BA50A8">
        <w:t xml:space="preserve"> dat integraal onderdeel uitmaakt van het </w:t>
      </w:r>
      <w:r w:rsidR="008F7CF3" w:rsidRPr="00BA50A8">
        <w:t>Beschrijvend Document</w:t>
      </w:r>
      <w:r w:rsidRPr="00BA50A8">
        <w:t>.</w:t>
      </w:r>
    </w:p>
    <w:p w14:paraId="6C6360B7" w14:textId="5A40AAAB" w:rsidR="00886017" w:rsidRDefault="00886017" w:rsidP="00DE4F8E">
      <w:pPr>
        <w:jc w:val="both"/>
        <w:rPr>
          <w:b/>
        </w:rPr>
      </w:pPr>
    </w:p>
    <w:p w14:paraId="3CD66B9C" w14:textId="6760171B" w:rsidR="00CB3CD9" w:rsidRDefault="00CB3CD9" w:rsidP="005F53C5">
      <w:pPr>
        <w:suppressAutoHyphens/>
        <w:jc w:val="both"/>
        <w:rPr>
          <w:b/>
        </w:rPr>
      </w:pPr>
      <w:r>
        <w:rPr>
          <w:b/>
        </w:rPr>
        <w:t>Samenwerkingsverband</w:t>
      </w:r>
    </w:p>
    <w:p w14:paraId="08EB1133" w14:textId="77777777" w:rsidR="00CB3CD9" w:rsidRPr="00B534E2"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3CFF769E" w14:textId="77777777" w:rsidR="006716D1" w:rsidRPr="00B534E2" w:rsidRDefault="006716D1" w:rsidP="005F53C5">
      <w:pPr>
        <w:suppressAutoHyphens/>
        <w:jc w:val="both"/>
        <w:rPr>
          <w:b/>
        </w:rPr>
      </w:pPr>
    </w:p>
    <w:p w14:paraId="2F7661DE" w14:textId="77777777" w:rsidR="00BB5A11" w:rsidRPr="00B534E2" w:rsidRDefault="00E119B1" w:rsidP="005F53C5">
      <w:pPr>
        <w:suppressAutoHyphens/>
        <w:jc w:val="both"/>
        <w:rPr>
          <w:b/>
        </w:rPr>
      </w:pPr>
      <w:r w:rsidRPr="00B534E2">
        <w:rPr>
          <w:b/>
        </w:rPr>
        <w:t>TenderN</w:t>
      </w:r>
      <w:r w:rsidR="00BB5A11" w:rsidRPr="00B534E2">
        <w:rPr>
          <w:b/>
        </w:rPr>
        <w:t>ed</w:t>
      </w:r>
    </w:p>
    <w:p w14:paraId="6B954CA6" w14:textId="77777777" w:rsidR="00BB5A11" w:rsidRPr="00B534E2" w:rsidRDefault="00BB5A11" w:rsidP="005F53C5">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Pr="00B534E2" w:rsidRDefault="0076290D" w:rsidP="005F53C5">
      <w:pPr>
        <w:suppressAutoHyphens/>
        <w:jc w:val="both"/>
        <w:rPr>
          <w:u w:val="single"/>
        </w:rPr>
      </w:pPr>
    </w:p>
    <w:p w14:paraId="7B71C4AA" w14:textId="77777777" w:rsidR="00EA42C0" w:rsidRPr="00B534E2" w:rsidRDefault="00EA42C0" w:rsidP="005F53C5">
      <w:pPr>
        <w:suppressAutoHyphens/>
        <w:jc w:val="both"/>
        <w:rPr>
          <w:b/>
        </w:rPr>
      </w:pPr>
      <w:r w:rsidRPr="00B534E2">
        <w:rPr>
          <w:b/>
        </w:rPr>
        <w:t>UEA</w:t>
      </w:r>
    </w:p>
    <w:p w14:paraId="5692A4E5" w14:textId="4B52193C" w:rsidR="00364015" w:rsidRDefault="00EA42C0" w:rsidP="005F53C5">
      <w:pPr>
        <w:suppressAutoHyphens/>
        <w:jc w:val="both"/>
      </w:pPr>
      <w:r w:rsidRPr="00B534E2">
        <w:t>He</w:t>
      </w:r>
      <w:r w:rsidR="004B21A7" w:rsidRPr="00B534E2">
        <w:t xml:space="preserve">t </w:t>
      </w:r>
      <w:r w:rsidRPr="00B534E2">
        <w:t>Uniform Europees Aanbestedingsdocument</w:t>
      </w:r>
      <w:r w:rsidR="000810D8" w:rsidRPr="00B534E2">
        <w:t xml:space="preserve">, zoals bedoeld in artikel 2.84 lid 1 </w:t>
      </w:r>
      <w:proofErr w:type="spellStart"/>
      <w:r w:rsidR="000810D8" w:rsidRPr="00B534E2">
        <w:t>Aw</w:t>
      </w:r>
      <w:proofErr w:type="spellEnd"/>
      <w:r w:rsidR="000810D8" w:rsidRPr="00B534E2">
        <w:t>, die</w:t>
      </w:r>
      <w:r w:rsidR="00581E87" w:rsidRPr="00B534E2">
        <w:t xml:space="preserve"> is opgenomen als Bijlage </w:t>
      </w:r>
      <w:r w:rsidR="00FD55B3" w:rsidRPr="00B534E2">
        <w:t>5</w:t>
      </w:r>
      <w:r w:rsidR="00581E87" w:rsidRPr="00B534E2">
        <w:t xml:space="preserve"> bij het Beschrijvend Document.</w:t>
      </w:r>
    </w:p>
    <w:p w14:paraId="52CCB7D6" w14:textId="77777777" w:rsidR="00E91DF0" w:rsidRDefault="00E91DF0" w:rsidP="005F53C5">
      <w:pPr>
        <w:suppressAutoHyphens/>
        <w:jc w:val="both"/>
      </w:pPr>
    </w:p>
    <w:p w14:paraId="0F73CB24" w14:textId="644D5A59" w:rsidR="00021CEA" w:rsidRPr="0059660D" w:rsidRDefault="00021CEA" w:rsidP="00DE4F8E">
      <w:pPr>
        <w:jc w:val="both"/>
        <w:rPr>
          <w:rFonts w:cs="Arial"/>
          <w:b/>
          <w:bCs/>
        </w:rPr>
      </w:pPr>
      <w:r w:rsidRPr="0059660D">
        <w:rPr>
          <w:rFonts w:cs="Arial"/>
          <w:b/>
          <w:bCs/>
        </w:rPr>
        <w:t>Verzekerde</w:t>
      </w:r>
      <w:r w:rsidR="00C8236A">
        <w:rPr>
          <w:rFonts w:cs="Arial"/>
          <w:b/>
          <w:bCs/>
        </w:rPr>
        <w:t>n</w:t>
      </w:r>
      <w:r w:rsidR="004B3363">
        <w:rPr>
          <w:rFonts w:cs="Arial"/>
          <w:b/>
          <w:bCs/>
        </w:rPr>
        <w:t xml:space="preserve"> </w:t>
      </w:r>
    </w:p>
    <w:p w14:paraId="20BB4CC3" w14:textId="77777777" w:rsidR="001D47C4" w:rsidRDefault="00021CEA" w:rsidP="00DE4F8E">
      <w:pPr>
        <w:widowControl w:val="0"/>
        <w:autoSpaceDE w:val="0"/>
        <w:autoSpaceDN w:val="0"/>
        <w:adjustRightInd w:val="0"/>
        <w:spacing w:line="240" w:lineRule="auto"/>
        <w:jc w:val="both"/>
        <w:rPr>
          <w:rFonts w:cs="Arial"/>
          <w:color w:val="000000"/>
        </w:rPr>
      </w:pPr>
      <w:r w:rsidRPr="0059660D">
        <w:rPr>
          <w:rFonts w:cs="Arial"/>
          <w:color w:val="000000"/>
        </w:rPr>
        <w:t xml:space="preserve">Veiligheidsregio Limburg-Noord, ook wel Opdrachtgever. </w:t>
      </w:r>
    </w:p>
    <w:p w14:paraId="6844ED6E" w14:textId="77D0287E" w:rsidR="00021CEA" w:rsidRPr="0059660D" w:rsidRDefault="00021CEA" w:rsidP="00DE4F8E">
      <w:pPr>
        <w:widowControl w:val="0"/>
        <w:autoSpaceDE w:val="0"/>
        <w:autoSpaceDN w:val="0"/>
        <w:adjustRightInd w:val="0"/>
        <w:spacing w:line="240" w:lineRule="auto"/>
        <w:jc w:val="both"/>
        <w:rPr>
          <w:rFonts w:cs="Arial"/>
          <w:color w:val="000000"/>
        </w:rPr>
      </w:pPr>
      <w:r w:rsidRPr="0059660D">
        <w:rPr>
          <w:rFonts w:cs="Arial"/>
          <w:color w:val="000000"/>
        </w:rPr>
        <w:t>De opsomming van de hierna beschreven ‘</w:t>
      </w:r>
      <w:r w:rsidRPr="0059660D">
        <w:rPr>
          <w:rFonts w:cs="Arial"/>
          <w:color w:val="000000"/>
          <w:u w:val="single"/>
        </w:rPr>
        <w:t>Verzekerden’</w:t>
      </w:r>
      <w:r w:rsidRPr="0059660D">
        <w:rPr>
          <w:rFonts w:cs="Arial"/>
          <w:color w:val="000000"/>
        </w:rPr>
        <w:t xml:space="preserve"> zijn</w:t>
      </w:r>
      <w:r w:rsidR="009F5ECC">
        <w:rPr>
          <w:rFonts w:cs="Arial"/>
          <w:color w:val="000000"/>
        </w:rPr>
        <w:t>:</w:t>
      </w:r>
    </w:p>
    <w:p w14:paraId="37558E7F" w14:textId="77777777" w:rsidR="00021CEA" w:rsidRPr="0059660D" w:rsidRDefault="00021CEA" w:rsidP="00DE4F8E">
      <w:pPr>
        <w:widowControl w:val="0"/>
        <w:autoSpaceDE w:val="0"/>
        <w:autoSpaceDN w:val="0"/>
        <w:adjustRightInd w:val="0"/>
        <w:spacing w:line="240" w:lineRule="auto"/>
        <w:jc w:val="both"/>
        <w:rPr>
          <w:rFonts w:cs="Arial"/>
          <w:color w:val="000000"/>
        </w:rPr>
      </w:pPr>
    </w:p>
    <w:p w14:paraId="68486970" w14:textId="6C760F6B" w:rsidR="00021CEA" w:rsidRPr="0059660D" w:rsidRDefault="00021CEA" w:rsidP="00DE4F8E">
      <w:pPr>
        <w:numPr>
          <w:ilvl w:val="0"/>
          <w:numId w:val="26"/>
        </w:numPr>
        <w:ind w:left="346" w:hanging="284"/>
        <w:contextualSpacing/>
        <w:jc w:val="both"/>
        <w:rPr>
          <w:rFonts w:cs="Arial"/>
        </w:rPr>
      </w:pPr>
      <w:r w:rsidRPr="0059660D">
        <w:rPr>
          <w:rFonts w:cs="Arial"/>
        </w:rPr>
        <w:t>Verzekeringsnemer/</w:t>
      </w:r>
      <w:r w:rsidR="0067473F">
        <w:rPr>
          <w:rFonts w:cs="Arial"/>
        </w:rPr>
        <w:t xml:space="preserve"> </w:t>
      </w:r>
      <w:r w:rsidRPr="0059660D">
        <w:rPr>
          <w:rFonts w:cs="Arial"/>
        </w:rPr>
        <w:t>Opdrachtgever;</w:t>
      </w:r>
    </w:p>
    <w:p w14:paraId="3D01DC95" w14:textId="0ED1C53D" w:rsidR="00021CEA" w:rsidRPr="0059660D" w:rsidRDefault="00362E40" w:rsidP="00DE4F8E">
      <w:pPr>
        <w:numPr>
          <w:ilvl w:val="0"/>
          <w:numId w:val="26"/>
        </w:numPr>
        <w:ind w:left="346" w:hanging="284"/>
        <w:contextualSpacing/>
        <w:jc w:val="both"/>
        <w:rPr>
          <w:rFonts w:cs="Arial"/>
        </w:rPr>
      </w:pPr>
      <w:r>
        <w:rPr>
          <w:rFonts w:cs="Arial"/>
        </w:rPr>
        <w:t>B</w:t>
      </w:r>
      <w:r w:rsidR="00021CEA" w:rsidRPr="0059660D">
        <w:rPr>
          <w:rFonts w:cs="Arial"/>
        </w:rPr>
        <w:t>estuurders</w:t>
      </w:r>
      <w:r w:rsidR="004B3363">
        <w:rPr>
          <w:rFonts w:cs="Arial"/>
        </w:rPr>
        <w:t>organen en bestuurders</w:t>
      </w:r>
      <w:r w:rsidR="00021CEA" w:rsidRPr="0059660D">
        <w:rPr>
          <w:rFonts w:cs="Arial"/>
        </w:rPr>
        <w:t>;</w:t>
      </w:r>
    </w:p>
    <w:p w14:paraId="0B781361" w14:textId="77777777" w:rsidR="00021CEA" w:rsidRPr="0059660D" w:rsidRDefault="00021CEA" w:rsidP="00DE4F8E">
      <w:pPr>
        <w:numPr>
          <w:ilvl w:val="0"/>
          <w:numId w:val="26"/>
        </w:numPr>
        <w:autoSpaceDE w:val="0"/>
        <w:autoSpaceDN w:val="0"/>
        <w:adjustRightInd w:val="0"/>
        <w:ind w:left="346" w:hanging="284"/>
        <w:contextualSpacing/>
        <w:jc w:val="both"/>
        <w:rPr>
          <w:rFonts w:cs="Arial"/>
        </w:rPr>
      </w:pPr>
      <w:r w:rsidRPr="0059660D">
        <w:rPr>
          <w:rFonts w:cs="Arial"/>
        </w:rPr>
        <w:t>De externen, waaronder begrepen freelancers, stagiaires, uitzendkrachten, gedetacheerden, ZZP-</w:t>
      </w:r>
      <w:proofErr w:type="spellStart"/>
      <w:r w:rsidRPr="0059660D">
        <w:rPr>
          <w:rFonts w:cs="Arial"/>
        </w:rPr>
        <w:t>ers</w:t>
      </w:r>
      <w:proofErr w:type="spellEnd"/>
      <w:r w:rsidRPr="0059660D">
        <w:rPr>
          <w:rFonts w:cs="Arial"/>
        </w:rPr>
        <w:t xml:space="preserve"> en vrijwilligers, van de Verzekerde met betrekking tot de werkzaamheden die zij voor Verzekerde in diens verzekerde hoedanigheid verrichten; </w:t>
      </w:r>
    </w:p>
    <w:p w14:paraId="188C1C26" w14:textId="77777777" w:rsidR="00021CEA" w:rsidRPr="0059660D" w:rsidRDefault="00021CEA" w:rsidP="00DE4F8E">
      <w:pPr>
        <w:numPr>
          <w:ilvl w:val="0"/>
          <w:numId w:val="26"/>
        </w:numPr>
        <w:autoSpaceDE w:val="0"/>
        <w:autoSpaceDN w:val="0"/>
        <w:adjustRightInd w:val="0"/>
        <w:ind w:left="346" w:hanging="284"/>
        <w:contextualSpacing/>
        <w:jc w:val="both"/>
        <w:rPr>
          <w:rFonts w:cs="Arial"/>
        </w:rPr>
      </w:pPr>
      <w:r w:rsidRPr="0059660D">
        <w:rPr>
          <w:rFonts w:cs="Arial"/>
          <w:color w:val="000000"/>
        </w:rPr>
        <w:t>Personen die vanuit hun functie actief dienen te zijn binnen de organisatie van de Opdrachtgever.</w:t>
      </w:r>
    </w:p>
    <w:p w14:paraId="5220A237" w14:textId="18E0E174" w:rsidR="00021CEA" w:rsidRPr="0059660D" w:rsidRDefault="00021CEA" w:rsidP="00DE4F8E">
      <w:pPr>
        <w:numPr>
          <w:ilvl w:val="0"/>
          <w:numId w:val="26"/>
        </w:numPr>
        <w:autoSpaceDE w:val="0"/>
        <w:autoSpaceDN w:val="0"/>
        <w:adjustRightInd w:val="0"/>
        <w:ind w:left="346" w:hanging="284"/>
        <w:contextualSpacing/>
        <w:jc w:val="both"/>
        <w:rPr>
          <w:rFonts w:cs="Arial"/>
        </w:rPr>
      </w:pPr>
      <w:r w:rsidRPr="0059660D">
        <w:rPr>
          <w:rFonts w:cs="Arial"/>
          <w:color w:val="000000"/>
        </w:rPr>
        <w:t xml:space="preserve">De bij de activiteiten van Opdrachtnemer betrokken vrijwilligers en actieve </w:t>
      </w:r>
      <w:r w:rsidR="002B061B">
        <w:rPr>
          <w:rFonts w:cs="Arial"/>
          <w:color w:val="000000"/>
        </w:rPr>
        <w:t>(</w:t>
      </w:r>
      <w:r w:rsidRPr="0059660D">
        <w:rPr>
          <w:rFonts w:cs="Arial"/>
          <w:color w:val="000000"/>
        </w:rPr>
        <w:t>oud-</w:t>
      </w:r>
      <w:r w:rsidR="002B061B">
        <w:rPr>
          <w:rFonts w:cs="Arial"/>
          <w:color w:val="000000"/>
        </w:rPr>
        <w:t>)</w:t>
      </w:r>
      <w:r w:rsidRPr="0059660D">
        <w:rPr>
          <w:rFonts w:cs="Arial"/>
          <w:color w:val="000000"/>
        </w:rPr>
        <w:t xml:space="preserve"> leden;</w:t>
      </w:r>
    </w:p>
    <w:p w14:paraId="48FBEB9A" w14:textId="77777777" w:rsidR="00021CEA" w:rsidRPr="0059660D" w:rsidRDefault="00021CEA" w:rsidP="00DE4F8E">
      <w:pPr>
        <w:numPr>
          <w:ilvl w:val="0"/>
          <w:numId w:val="26"/>
        </w:numPr>
        <w:ind w:left="346" w:hanging="284"/>
        <w:contextualSpacing/>
        <w:jc w:val="both"/>
        <w:rPr>
          <w:rFonts w:cs="Arial"/>
        </w:rPr>
      </w:pPr>
      <w:r w:rsidRPr="0059660D">
        <w:rPr>
          <w:rFonts w:cs="Arial"/>
        </w:rPr>
        <w:t xml:space="preserve">Bij </w:t>
      </w:r>
      <w:r w:rsidRPr="0059660D">
        <w:rPr>
          <w:rFonts w:cs="Arial"/>
          <w:color w:val="000000"/>
        </w:rPr>
        <w:t>de Opdrachtgever betrokken personen die buiten diensttijd assistentie verlenen bij ongevallen, noodsituaties of eerste hulp verlenen, zijnde burgers die door de Opdrachtgever ingezet worden indien noodzakelijk voor de taakuitoefening;</w:t>
      </w:r>
    </w:p>
    <w:p w14:paraId="038A41B3" w14:textId="2F4FDF81" w:rsidR="00021CEA" w:rsidRPr="007E0B7D" w:rsidRDefault="00021CEA" w:rsidP="00DE4F8E">
      <w:pPr>
        <w:numPr>
          <w:ilvl w:val="0"/>
          <w:numId w:val="26"/>
        </w:numPr>
        <w:ind w:left="346" w:hanging="284"/>
        <w:contextualSpacing/>
        <w:jc w:val="both"/>
        <w:rPr>
          <w:rFonts w:cs="Arial"/>
        </w:rPr>
      </w:pPr>
      <w:r w:rsidRPr="0059660D">
        <w:rPr>
          <w:rFonts w:cs="Arial"/>
          <w:color w:val="000000"/>
        </w:rPr>
        <w:t>Stichtingen, verenigingen en ander rechtspersonen (</w:t>
      </w:r>
      <w:r w:rsidR="005D7E92">
        <w:rPr>
          <w:rFonts w:cs="Arial"/>
          <w:color w:val="000000"/>
        </w:rPr>
        <w:t xml:space="preserve">zoals </w:t>
      </w:r>
      <w:r w:rsidRPr="0059660D">
        <w:rPr>
          <w:rFonts w:cs="Arial"/>
          <w:color w:val="000000"/>
        </w:rPr>
        <w:t>personeelsverenigingen) die (mede) door de Opdrachtgever zijn opgericht in het kader van activiteiten van de Opdrachtgever</w:t>
      </w:r>
      <w:r w:rsidR="006545C3" w:rsidRPr="00F545F3">
        <w:rPr>
          <w:rFonts w:cs="Arial"/>
        </w:rPr>
        <w:t xml:space="preserve">, echter uitsluitend voor zover er elders geen andere aansprakelijkheidsverzekering ten behoeve van deze </w:t>
      </w:r>
      <w:r w:rsidR="006545C3" w:rsidRPr="007E0B7D">
        <w:rPr>
          <w:rFonts w:cs="Arial"/>
        </w:rPr>
        <w:t>Verzekerde van kracht is, het handelen van hun bestuursleden als zodanig inbegrepen</w:t>
      </w:r>
      <w:r w:rsidRPr="007E0B7D">
        <w:rPr>
          <w:rFonts w:cs="Arial"/>
        </w:rPr>
        <w:t>.</w:t>
      </w:r>
    </w:p>
    <w:p w14:paraId="5640C183" w14:textId="60A7471C" w:rsidR="006A34A9" w:rsidRPr="007E0B7D" w:rsidRDefault="006A34A9" w:rsidP="00DE4F8E">
      <w:pPr>
        <w:numPr>
          <w:ilvl w:val="0"/>
          <w:numId w:val="26"/>
        </w:numPr>
        <w:ind w:left="346" w:hanging="284"/>
        <w:contextualSpacing/>
        <w:jc w:val="both"/>
        <w:rPr>
          <w:rFonts w:cs="Arial"/>
        </w:rPr>
      </w:pPr>
      <w:r w:rsidRPr="007E0B7D">
        <w:rPr>
          <w:rFonts w:cs="Arial"/>
        </w:rPr>
        <w:t>Medewerkers van de VRLN, die ge</w:t>
      </w:r>
      <w:r w:rsidR="00365AD6" w:rsidRPr="007E0B7D">
        <w:rPr>
          <w:rFonts w:cs="Arial"/>
        </w:rPr>
        <w:t>detacheerd zijn</w:t>
      </w:r>
      <w:r w:rsidR="00B341D3" w:rsidRPr="007E0B7D">
        <w:rPr>
          <w:rFonts w:cs="Arial"/>
        </w:rPr>
        <w:t xml:space="preserve"> of stage lopen</w:t>
      </w:r>
      <w:r w:rsidR="00365AD6" w:rsidRPr="007E0B7D">
        <w:rPr>
          <w:rFonts w:cs="Arial"/>
        </w:rPr>
        <w:t xml:space="preserve"> en/of door middel van samenwerking bij anderen dan VRLN, tijdelijk werkzaam zijn</w:t>
      </w:r>
      <w:r w:rsidR="00B341D3" w:rsidRPr="007E0B7D">
        <w:rPr>
          <w:rFonts w:cs="Arial"/>
        </w:rPr>
        <w:t>.</w:t>
      </w:r>
    </w:p>
    <w:p w14:paraId="3A71BC9B" w14:textId="77777777" w:rsidR="007E0808" w:rsidRPr="00CC7418" w:rsidRDefault="007E0808" w:rsidP="00DE4F8E">
      <w:pPr>
        <w:pStyle w:val="Default"/>
        <w:jc w:val="both"/>
        <w:rPr>
          <w:rFonts w:cs="Arial"/>
          <w:color w:val="auto"/>
          <w:u w:val="single"/>
          <w:lang w:val="nl-NL"/>
        </w:rPr>
      </w:pPr>
    </w:p>
    <w:p w14:paraId="4278B8F4" w14:textId="77777777" w:rsidR="00B66985" w:rsidRPr="00B66985" w:rsidRDefault="00B66985" w:rsidP="00B66985">
      <w:pPr>
        <w:jc w:val="both"/>
        <w:rPr>
          <w:rFonts w:cs="Arial"/>
          <w:b/>
          <w:bCs/>
        </w:rPr>
      </w:pPr>
      <w:r w:rsidRPr="00B66985">
        <w:rPr>
          <w:rFonts w:cs="Arial"/>
          <w:b/>
          <w:bCs/>
        </w:rPr>
        <w:t>Verzekerde hoedanigheid</w:t>
      </w:r>
    </w:p>
    <w:p w14:paraId="2C5C4A6C" w14:textId="77777777" w:rsidR="00B66985" w:rsidRPr="00F545F3" w:rsidRDefault="00B66985" w:rsidP="00B66985">
      <w:pPr>
        <w:jc w:val="both"/>
        <w:rPr>
          <w:rFonts w:cs="Arial"/>
        </w:rPr>
      </w:pPr>
      <w:r w:rsidRPr="00C84D3F">
        <w:rPr>
          <w:rFonts w:cs="Arial"/>
        </w:rPr>
        <w:t>Schade veroorzaakt door ‘Verzekerde’ zoals genoemd in de bovenstaande definitie, inclusief de daar</w:t>
      </w:r>
      <w:r w:rsidRPr="00F545F3">
        <w:rPr>
          <w:rFonts w:cs="Arial"/>
        </w:rPr>
        <w:t>uit voortvloeiende gevolgschade.</w:t>
      </w:r>
    </w:p>
    <w:p w14:paraId="5AE6006E" w14:textId="77777777" w:rsidR="00700960" w:rsidRDefault="00700960" w:rsidP="00DE4F8E">
      <w:pPr>
        <w:jc w:val="both"/>
        <w:rPr>
          <w:rFonts w:cs="Arial"/>
          <w:b/>
          <w:bCs/>
        </w:rPr>
      </w:pPr>
    </w:p>
    <w:p w14:paraId="2610FD94" w14:textId="381363BC" w:rsidR="00700960" w:rsidRPr="00CC7418" w:rsidRDefault="00700960" w:rsidP="00DE4F8E">
      <w:pPr>
        <w:jc w:val="both"/>
        <w:rPr>
          <w:rFonts w:cs="Arial"/>
          <w:b/>
          <w:bCs/>
        </w:rPr>
      </w:pPr>
      <w:r w:rsidRPr="00CC7418">
        <w:rPr>
          <w:rFonts w:cs="Arial"/>
          <w:b/>
          <w:bCs/>
        </w:rPr>
        <w:t>Verzekering</w:t>
      </w:r>
    </w:p>
    <w:p w14:paraId="74DCDE52" w14:textId="77777777" w:rsidR="00700960" w:rsidRDefault="00700960" w:rsidP="00DE4F8E">
      <w:pPr>
        <w:jc w:val="both"/>
        <w:rPr>
          <w:rFonts w:cs="Arial"/>
        </w:rPr>
      </w:pPr>
      <w:r w:rsidRPr="00CC7418">
        <w:rPr>
          <w:rFonts w:cs="Arial"/>
        </w:rPr>
        <w:t xml:space="preserve">Onderhavige verzekering, zoals beschreven in het Beschrijvend Document. </w:t>
      </w:r>
    </w:p>
    <w:p w14:paraId="5849DB89" w14:textId="77777777" w:rsidR="00700960" w:rsidRDefault="00700960" w:rsidP="00DE4F8E">
      <w:pPr>
        <w:jc w:val="both"/>
        <w:rPr>
          <w:rFonts w:cs="Arial"/>
        </w:rPr>
      </w:pPr>
    </w:p>
    <w:p w14:paraId="6DB50904" w14:textId="77777777" w:rsidR="00FC3CDC" w:rsidRPr="00CC7418" w:rsidRDefault="00FC3CDC" w:rsidP="00DE4F8E">
      <w:pPr>
        <w:jc w:val="both"/>
        <w:rPr>
          <w:b/>
          <w:bCs/>
        </w:rPr>
      </w:pPr>
      <w:r w:rsidRPr="00CC7418">
        <w:rPr>
          <w:b/>
          <w:bCs/>
        </w:rPr>
        <w:t>VRLN</w:t>
      </w:r>
    </w:p>
    <w:p w14:paraId="594CB977" w14:textId="56942F30" w:rsidR="00BA3E2F" w:rsidRDefault="00FC3CDC" w:rsidP="00DE4F8E">
      <w:pPr>
        <w:jc w:val="both"/>
      </w:pPr>
      <w:r w:rsidRPr="00CC7418">
        <w:t>Veiligheidsregio Limburg</w:t>
      </w:r>
      <w:r w:rsidR="005F50D0">
        <w:t>-</w:t>
      </w:r>
      <w:r w:rsidRPr="00CC7418">
        <w:t>Noord</w:t>
      </w:r>
    </w:p>
    <w:p w14:paraId="5CC85E91" w14:textId="77777777" w:rsidR="00A729C4" w:rsidRDefault="00A729C4" w:rsidP="00DE4F8E">
      <w:pPr>
        <w:jc w:val="both"/>
        <w:rPr>
          <w:b/>
          <w:bCs/>
          <w:highlight w:val="yellow"/>
        </w:rPr>
      </w:pPr>
    </w:p>
    <w:p w14:paraId="32B42A68" w14:textId="41A10514" w:rsidR="00C63690" w:rsidRPr="00BA3E2F" w:rsidRDefault="00C63690" w:rsidP="00C63690">
      <w:pPr>
        <w:suppressAutoHyphens/>
        <w:jc w:val="both"/>
      </w:pPr>
      <w:r w:rsidRPr="00BA3E2F">
        <w:rPr>
          <w:b/>
          <w:bCs/>
        </w:rPr>
        <w:t>Voorwaarden</w:t>
      </w:r>
    </w:p>
    <w:p w14:paraId="1D944AE4" w14:textId="77777777" w:rsidR="00104FEA" w:rsidRPr="00BA3E2F" w:rsidRDefault="00104FEA" w:rsidP="00DE4F8E">
      <w:pPr>
        <w:jc w:val="both"/>
        <w:rPr>
          <w:rFonts w:cs="Arial"/>
        </w:rPr>
      </w:pPr>
      <w:r w:rsidRPr="00BA3E2F">
        <w:rPr>
          <w:rFonts w:cs="Arial"/>
        </w:rPr>
        <w:t>Nederlandse Beurspolis voor Aansprakelijkheid 2014 (NBA 2014).</w:t>
      </w:r>
    </w:p>
    <w:p w14:paraId="12A0519C" w14:textId="6719D0EA" w:rsidR="00113EE1" w:rsidRPr="009F48CC" w:rsidRDefault="00191F0A" w:rsidP="00430379">
      <w:pPr>
        <w:jc w:val="both"/>
        <w:rPr>
          <w:highlight w:val="cyan"/>
        </w:rPr>
      </w:pPr>
      <w:r w:rsidRPr="00BA3E2F">
        <w:rPr>
          <w:rFonts w:cs="Arial"/>
        </w:rPr>
        <w:t>Nederlandse herverzekeringsmaatschappij Terrorismeschade (NHT).</w:t>
      </w:r>
    </w:p>
    <w:p w14:paraId="7BF65F9C" w14:textId="4E9B2BB8" w:rsidR="00E91DF0" w:rsidRPr="00234E74" w:rsidRDefault="00997727" w:rsidP="00D82AA5">
      <w:pPr>
        <w:pStyle w:val="Kop1"/>
        <w:suppressAutoHyphens/>
        <w:spacing w:after="0"/>
        <w:rPr>
          <w:sz w:val="40"/>
        </w:rPr>
      </w:pPr>
      <w:bookmarkStart w:id="5" w:name="_Toc527637384"/>
      <w:bookmarkStart w:id="6" w:name="_Toc175230144"/>
      <w:r w:rsidRPr="00234E74">
        <w:rPr>
          <w:sz w:val="40"/>
        </w:rPr>
        <w:lastRenderedPageBreak/>
        <w:t>Algemene informatie, scope en doel aanbesteding</w:t>
      </w:r>
      <w:bookmarkEnd w:id="5"/>
      <w:bookmarkEnd w:id="6"/>
    </w:p>
    <w:p w14:paraId="490BE523" w14:textId="77777777" w:rsidR="00AB326C" w:rsidRDefault="00AB326C" w:rsidP="00877A3A">
      <w:bookmarkStart w:id="7" w:name="_Toc527637385"/>
      <w:bookmarkStart w:id="8" w:name="_Toc419285363"/>
      <w:bookmarkStart w:id="9" w:name="_Toc421086859"/>
      <w:bookmarkStart w:id="10" w:name="_Toc421100590"/>
    </w:p>
    <w:p w14:paraId="35BEE6DF" w14:textId="2D08E37C" w:rsidR="006F278F" w:rsidRPr="005C7E26" w:rsidRDefault="00AC5E8F" w:rsidP="00AB326C">
      <w:pPr>
        <w:pStyle w:val="Kop2"/>
        <w:suppressAutoHyphens/>
        <w:spacing w:before="0" w:after="0"/>
        <w:ind w:left="0" w:firstLine="0"/>
        <w:jc w:val="both"/>
        <w:rPr>
          <w:color w:val="auto"/>
        </w:rPr>
      </w:pPr>
      <w:bookmarkStart w:id="11" w:name="_Toc175230145"/>
      <w:r>
        <w:rPr>
          <w:noProof/>
        </w:rPr>
        <w:drawing>
          <wp:anchor distT="0" distB="0" distL="114300" distR="114300" simplePos="0" relativeHeight="251658240" behindDoc="0" locked="0" layoutInCell="1" allowOverlap="1" wp14:anchorId="5501C3C7" wp14:editId="6AD6A23F">
            <wp:simplePos x="0" y="0"/>
            <wp:positionH relativeFrom="column">
              <wp:posOffset>3829523</wp:posOffset>
            </wp:positionH>
            <wp:positionV relativeFrom="paragraph">
              <wp:posOffset>160655</wp:posOffset>
            </wp:positionV>
            <wp:extent cx="2286000" cy="4100195"/>
            <wp:effectExtent l="0" t="0" r="0" b="0"/>
            <wp:wrapThrough wrapText="bothSides">
              <wp:wrapPolygon edited="0">
                <wp:start x="0" y="0"/>
                <wp:lineTo x="0" y="21476"/>
                <wp:lineTo x="21420" y="21476"/>
                <wp:lineTo x="21420" y="0"/>
                <wp:lineTo x="0" y="0"/>
              </wp:wrapPolygon>
            </wp:wrapThrough>
            <wp:docPr id="4" name="Afbeelding 4" descr="Afbeelding met ka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 schermopname&#10;&#10;Automatisch gegenereerde beschrijving"/>
                    <pic:cNvPicPr/>
                  </pic:nvPicPr>
                  <pic:blipFill>
                    <a:blip r:embed="rId14"/>
                    <a:stretch>
                      <a:fillRect/>
                    </a:stretch>
                  </pic:blipFill>
                  <pic:spPr>
                    <a:xfrm>
                      <a:off x="0" y="0"/>
                      <a:ext cx="2286000" cy="4100195"/>
                    </a:xfrm>
                    <a:prstGeom prst="rect">
                      <a:avLst/>
                    </a:prstGeom>
                  </pic:spPr>
                </pic:pic>
              </a:graphicData>
            </a:graphic>
            <wp14:sizeRelH relativeFrom="margin">
              <wp14:pctWidth>0</wp14:pctWidth>
            </wp14:sizeRelH>
            <wp14:sizeRelV relativeFrom="margin">
              <wp14:pctHeight>0</wp14:pctHeight>
            </wp14:sizeRelV>
          </wp:anchor>
        </w:drawing>
      </w:r>
      <w:r w:rsidR="00997727" w:rsidRPr="005C7E26">
        <w:rPr>
          <w:color w:val="auto"/>
        </w:rPr>
        <w:t>Aanbestedende dienst</w:t>
      </w:r>
      <w:bookmarkEnd w:id="7"/>
      <w:bookmarkEnd w:id="11"/>
    </w:p>
    <w:bookmarkEnd w:id="8"/>
    <w:bookmarkEnd w:id="9"/>
    <w:bookmarkEnd w:id="10"/>
    <w:p w14:paraId="7FF39B22" w14:textId="6D798E0E" w:rsidR="005F53C5" w:rsidRDefault="005F53C5" w:rsidP="0018413D">
      <w:r w:rsidRPr="0031053B">
        <w:rPr>
          <w:rFonts w:cs="Arial"/>
          <w:u w:val="single"/>
        </w:rPr>
        <w:t xml:space="preserve">Veiligheidsregio Limburg-Noord </w:t>
      </w:r>
      <w:r w:rsidRPr="0031053B">
        <w:rPr>
          <w:rFonts w:cs="Arial"/>
          <w:u w:val="single"/>
        </w:rPr>
        <w:br/>
      </w:r>
      <w:r w:rsidR="008B3C12">
        <w:t xml:space="preserve">VRLN is een gemeenschappelijke regeling die haar oorsprong kent in de Wet op de Veiligheidsregio’s.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RiskFactory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12" w:name="_Toc430854871"/>
    </w:p>
    <w:bookmarkEnd w:id="12"/>
    <w:p w14:paraId="47647EB9" w14:textId="77777777" w:rsidR="00FB3844" w:rsidRDefault="001B00B8" w:rsidP="00FB3844">
      <w:pPr>
        <w:spacing w:line="276" w:lineRule="auto"/>
      </w:pPr>
      <w:r w:rsidRPr="00B5633D">
        <w:rPr>
          <w:rFonts w:cs="Arial"/>
          <w:u w:val="single"/>
        </w:rPr>
        <w:t xml:space="preserve">Organisatie </w:t>
      </w:r>
      <w:r w:rsidRPr="00B5633D">
        <w:rPr>
          <w:rFonts w:cs="Arial"/>
          <w:iCs/>
          <w:u w:val="single"/>
        </w:rPr>
        <w:br/>
      </w:r>
      <w:r w:rsidR="00FB3844" w:rsidRPr="00BD4829">
        <w:t>De huidige organisatie bestaat uit de sectoren Brandweer</w:t>
      </w:r>
      <w:r w:rsidR="00FB3844">
        <w:t>zorg,</w:t>
      </w:r>
      <w:r w:rsidR="00FB3844" w:rsidRPr="00BD4829">
        <w:t xml:space="preserve"> </w:t>
      </w:r>
      <w:r w:rsidR="00FB3844">
        <w:t xml:space="preserve">Crisisbeheersing </w:t>
      </w:r>
      <w:r w:rsidR="00FB3844" w:rsidRPr="00BD4829">
        <w:t xml:space="preserve">en GGD. </w:t>
      </w:r>
    </w:p>
    <w:p w14:paraId="755E669B" w14:textId="19987186" w:rsidR="00FB3844" w:rsidRDefault="00950DD3" w:rsidP="009A05C1">
      <w:pPr>
        <w:spacing w:line="276" w:lineRule="auto"/>
        <w:ind w:left="142" w:hanging="142"/>
      </w:pPr>
      <w:r>
        <w:t xml:space="preserve">- </w:t>
      </w:r>
      <w:r w:rsidR="00FB3844" w:rsidRPr="00BD4829">
        <w:t>Brandweer</w:t>
      </w:r>
      <w:r w:rsidR="00FB3844">
        <w:t>zorg</w:t>
      </w:r>
      <w:r w:rsidR="00FB3844" w:rsidRPr="00BD4829">
        <w:t xml:space="preserve"> kent </w:t>
      </w:r>
      <w:r w:rsidR="00FB3844">
        <w:t>drie</w:t>
      </w:r>
      <w:r w:rsidR="00FB3844" w:rsidRPr="00BD4829">
        <w:t xml:space="preserve"> afdelingen: Incidentbestrijding (IB), </w:t>
      </w:r>
      <w:r w:rsidR="00FB3844">
        <w:t xml:space="preserve">Preparatie en  Risicobeheersing. </w:t>
      </w:r>
    </w:p>
    <w:p w14:paraId="41933BA0" w14:textId="0BB67F0E" w:rsidR="00FB3844" w:rsidRDefault="009A05C1" w:rsidP="009A05C1">
      <w:pPr>
        <w:spacing w:line="276" w:lineRule="auto"/>
        <w:ind w:left="142" w:hanging="142"/>
      </w:pPr>
      <w:r>
        <w:t xml:space="preserve">- </w:t>
      </w:r>
      <w:r w:rsidR="00FB3844">
        <w:t>Crisisbeheersing kent de afdelingen Crisisbeheersing, Meldkamer (MK), GHOR en Oranje Kolom.</w:t>
      </w:r>
      <w:r w:rsidR="00FB3844" w:rsidRPr="00BD4829">
        <w:t xml:space="preserve"> </w:t>
      </w:r>
    </w:p>
    <w:p w14:paraId="48633195" w14:textId="45CF1C74" w:rsidR="00FB3844" w:rsidRDefault="00950DD3" w:rsidP="009A05C1">
      <w:pPr>
        <w:spacing w:line="276" w:lineRule="auto"/>
        <w:ind w:left="142" w:hanging="142"/>
      </w:pPr>
      <w:r>
        <w:t xml:space="preserve">- </w:t>
      </w:r>
      <w:r w:rsidR="00FB3844" w:rsidRPr="00BD4829">
        <w:t xml:space="preserve">De GGD kent </w:t>
      </w:r>
      <w:r w:rsidR="00FB3844">
        <w:t>drie</w:t>
      </w:r>
      <w:r w:rsidR="00FB3844" w:rsidRPr="00BD4829">
        <w:t xml:space="preserve"> afdelingen: Algemene Gezondheidszorg (AGZ)</w:t>
      </w:r>
      <w:r w:rsidR="00FB3844">
        <w:t xml:space="preserve">, </w:t>
      </w:r>
      <w:r w:rsidR="00FB3844" w:rsidRPr="00BD4829">
        <w:t xml:space="preserve"> Jeugdgezondheidszorg (JGZ)</w:t>
      </w:r>
      <w:r w:rsidR="00FB3844">
        <w:t xml:space="preserve"> en Strategie, Onderzoek en Beleid</w:t>
      </w:r>
      <w:r w:rsidR="00FB3844" w:rsidRPr="00BD4829">
        <w:t xml:space="preserve">. </w:t>
      </w:r>
    </w:p>
    <w:p w14:paraId="2071ED68" w14:textId="0F2463BE" w:rsidR="00FB3844" w:rsidRDefault="00950DD3" w:rsidP="009A05C1">
      <w:pPr>
        <w:spacing w:line="276" w:lineRule="auto"/>
        <w:ind w:left="142" w:hanging="142"/>
      </w:pPr>
      <w:r>
        <w:t xml:space="preserve">- </w:t>
      </w:r>
      <w:r w:rsidR="00FB3844">
        <w:t>Al d</w:t>
      </w:r>
      <w:r w:rsidR="00FB3844" w:rsidRPr="00BD4829">
        <w:t xml:space="preserve">eze sectoren worden ondersteund door </w:t>
      </w:r>
      <w:r w:rsidR="00FB3844">
        <w:t>de afdeling Bedrijfsvoering</w:t>
      </w:r>
      <w:r w:rsidR="00FB3844" w:rsidRPr="00BD4829">
        <w:t xml:space="preserve">. </w:t>
      </w:r>
    </w:p>
    <w:p w14:paraId="1B7659EB" w14:textId="4DAD852C" w:rsidR="0018413D" w:rsidRDefault="0018413D" w:rsidP="00DE4F8E">
      <w:pPr>
        <w:jc w:val="both"/>
        <w:rPr>
          <w:iCs/>
          <w:u w:val="single"/>
        </w:rPr>
      </w:pPr>
    </w:p>
    <w:p w14:paraId="4E883CAA" w14:textId="6A2EAB81" w:rsidR="005F53C5" w:rsidRPr="0031053B" w:rsidRDefault="005F53C5" w:rsidP="005F53C5">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574149D1" w:rsidR="00093627" w:rsidRPr="00093627" w:rsidRDefault="005F53C5" w:rsidP="00093627">
      <w:pPr>
        <w:jc w:val="both"/>
      </w:pPr>
      <w:r w:rsidRPr="00093627">
        <w:t>De Brandweer Limburg-Noord redt mens en dier, voorkomt en bestrijdt brand en verleent hulp bij ongevallen. Vanuit 3</w:t>
      </w:r>
      <w:r w:rsidR="004C4D7B">
        <w:t>0</w:t>
      </w:r>
      <w:r w:rsidRPr="00093627">
        <w:t xml:space="preserve"> brandweerposten, waarvan 2</w:t>
      </w:r>
      <w:r w:rsidR="004C4D7B">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7B3A802B" w:rsidR="00D4394D" w:rsidRDefault="00093627" w:rsidP="00093627">
      <w:pPr>
        <w:pStyle w:val="Geenafstand"/>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w:t>
      </w:r>
      <w:r w:rsidR="00950DD3">
        <w:rPr>
          <w:rFonts w:ascii="Arial" w:eastAsia="Times New Roman" w:hAnsi="Arial" w:cs="Times New Roman"/>
          <w:sz w:val="20"/>
          <w:szCs w:val="20"/>
        </w:rPr>
        <w:t>24.000</w:t>
      </w:r>
      <w:r w:rsidRPr="00234FB1">
        <w:rPr>
          <w:rFonts w:ascii="Arial" w:eastAsia="Times New Roman" w:hAnsi="Arial" w:cs="Times New Roman"/>
          <w:sz w:val="20"/>
          <w:szCs w:val="20"/>
        </w:rPr>
        <w:t xml:space="preserve"> inwoners in de regio. De GGD stimuleert gezond gedrag en bestrijdt gezondheidsrisico’s.</w:t>
      </w:r>
    </w:p>
    <w:p w14:paraId="6F5C000A" w14:textId="1C8A4D4D" w:rsidR="00FF73CB" w:rsidRDefault="00FF73CB">
      <w:pPr>
        <w:rPr>
          <w:rFonts w:eastAsia="MS Mincho" w:cs="Arial"/>
          <w:iCs/>
          <w:sz w:val="30"/>
          <w:szCs w:val="28"/>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6778CF56" w14:textId="043E9162" w:rsidR="004E5D47" w:rsidRPr="005C7E26" w:rsidRDefault="004E5D47" w:rsidP="00AB326C">
      <w:pPr>
        <w:pStyle w:val="Kop2"/>
        <w:suppressAutoHyphens/>
        <w:spacing w:before="0" w:after="0"/>
        <w:ind w:left="0" w:firstLine="0"/>
        <w:jc w:val="both"/>
        <w:rPr>
          <w:color w:val="auto"/>
        </w:rPr>
      </w:pPr>
      <w:bookmarkStart w:id="46" w:name="_Toc175230146"/>
      <w:r w:rsidRPr="005C7E26">
        <w:rPr>
          <w:color w:val="auto"/>
        </w:rPr>
        <w:t>Aanleiding</w:t>
      </w:r>
      <w:bookmarkEnd w:id="45"/>
      <w:r w:rsidR="00E51963" w:rsidRPr="005C7E26">
        <w:rPr>
          <w:color w:val="auto"/>
        </w:rPr>
        <w:t xml:space="preserve"> </w:t>
      </w:r>
      <w:r w:rsidR="00F57E44">
        <w:rPr>
          <w:color w:val="auto"/>
        </w:rPr>
        <w:t>aanbestedingsprocedure</w:t>
      </w:r>
      <w:bookmarkEnd w:id="46"/>
    </w:p>
    <w:p w14:paraId="5FBE85BC" w14:textId="62E6E97A" w:rsidR="007B5BB4" w:rsidRDefault="00F57E44" w:rsidP="007B5BB4">
      <w:pPr>
        <w:jc w:val="both"/>
        <w:rPr>
          <w:iCs/>
        </w:rPr>
      </w:pPr>
      <w:bookmarkStart w:id="47" w:name="_Toc527637392"/>
      <w:r w:rsidRPr="005E0DEE">
        <w:t xml:space="preserve">De huidige Overeenkomst van </w:t>
      </w:r>
      <w:r w:rsidR="00DF1850" w:rsidRPr="005E0DEE">
        <w:t>VRLN</w:t>
      </w:r>
      <w:r w:rsidRPr="005E0DEE">
        <w:t xml:space="preserve"> voor </w:t>
      </w:r>
      <w:r w:rsidR="00D77BAE" w:rsidRPr="005E0DEE">
        <w:t xml:space="preserve">de </w:t>
      </w:r>
      <w:r w:rsidR="003C7F00" w:rsidRPr="005E0DEE">
        <w:t>aansprakelijkheids</w:t>
      </w:r>
      <w:r w:rsidR="00D77BAE" w:rsidRPr="005E0DEE">
        <w:t xml:space="preserve">verzekering </w:t>
      </w:r>
      <w:r w:rsidRPr="005E0DEE">
        <w:t xml:space="preserve">loopt af en er dient een </w:t>
      </w:r>
      <w:r w:rsidRPr="00F86B19">
        <w:t xml:space="preserve">nieuwe </w:t>
      </w:r>
      <w:r w:rsidR="00757367">
        <w:t>Opdracht</w:t>
      </w:r>
      <w:r w:rsidRPr="00F86B19">
        <w:t xml:space="preserve"> te worden afgesloten. </w:t>
      </w:r>
    </w:p>
    <w:p w14:paraId="6A70B537" w14:textId="77777777" w:rsidR="000E60CF" w:rsidRDefault="000E60CF" w:rsidP="007B5BB4">
      <w:pPr>
        <w:jc w:val="both"/>
        <w:rPr>
          <w:iCs/>
        </w:rPr>
      </w:pPr>
    </w:p>
    <w:p w14:paraId="66C24FE7" w14:textId="77777777" w:rsidR="00E90C43" w:rsidRDefault="00E90C43">
      <w:r>
        <w:br w:type="page"/>
      </w:r>
    </w:p>
    <w:p w14:paraId="01892D26" w14:textId="1BD8C9CC" w:rsidR="000E60CF" w:rsidRPr="009D4A89" w:rsidRDefault="000E60CF" w:rsidP="000E60CF">
      <w:pPr>
        <w:jc w:val="both"/>
      </w:pPr>
      <w:r w:rsidRPr="009D4A89">
        <w:lastRenderedPageBreak/>
        <w:t xml:space="preserve">VRLN is een kennis- en expertisecentrum op het gebied van veiligheid en zorgorganisatie. Op effectieve en efficiënte wijzen de veiligheid bevorderen door kennis, ervaring, burgers, bedrijven en organisaties samenbrengen. Het geheel vanuit een transparante en open organisatie. Daarbij hoort dat </w:t>
      </w:r>
      <w:r w:rsidR="00AA67DB">
        <w:t>VRLN</w:t>
      </w:r>
      <w:r w:rsidRPr="009D4A89">
        <w:t xml:space="preserve"> voortdurend </w:t>
      </w:r>
      <w:r w:rsidR="00860481">
        <w:t>aandacht he</w:t>
      </w:r>
      <w:r w:rsidR="00AA67DB">
        <w:t>eft</w:t>
      </w:r>
      <w:r w:rsidR="00860481">
        <w:t xml:space="preserve"> voor</w:t>
      </w:r>
      <w:r w:rsidRPr="009D4A89">
        <w:t xml:space="preserve"> maatschappelijke ontwikkelingen, innovatie en de vertaling daarvan naar veiligheid</w:t>
      </w:r>
      <w:r w:rsidR="00860481">
        <w:t xml:space="preserve"> en gezondheid</w:t>
      </w:r>
      <w:r w:rsidRPr="009D4A89">
        <w:t>.</w:t>
      </w:r>
    </w:p>
    <w:p w14:paraId="7DF4A58C" w14:textId="77777777" w:rsidR="00E90C43" w:rsidRPr="009D4A89" w:rsidRDefault="00E90C43" w:rsidP="00DE4F8E">
      <w:pPr>
        <w:jc w:val="both"/>
      </w:pPr>
    </w:p>
    <w:p w14:paraId="54FE789D" w14:textId="77777777" w:rsidR="00C10908" w:rsidRPr="00E1332F" w:rsidRDefault="00C10908" w:rsidP="00E90C43">
      <w:pPr>
        <w:pStyle w:val="Kop2"/>
        <w:suppressAutoHyphens/>
        <w:spacing w:before="0" w:after="0"/>
        <w:ind w:left="0" w:firstLine="0"/>
        <w:jc w:val="both"/>
        <w:rPr>
          <w:color w:val="auto"/>
        </w:rPr>
      </w:pPr>
      <w:bookmarkStart w:id="48" w:name="_Toc524008116"/>
      <w:bookmarkStart w:id="49" w:name="_Toc175230147"/>
      <w:r w:rsidRPr="00E1332F">
        <w:rPr>
          <w:color w:val="auto"/>
        </w:rPr>
        <w:t>Looptijd Overeenkomst</w:t>
      </w:r>
      <w:bookmarkEnd w:id="48"/>
      <w:bookmarkEnd w:id="49"/>
    </w:p>
    <w:p w14:paraId="7196053F" w14:textId="4C26FA21" w:rsidR="00D232E3" w:rsidRPr="006A6B92" w:rsidRDefault="00873645" w:rsidP="00873645">
      <w:pPr>
        <w:jc w:val="both"/>
      </w:pPr>
      <w:r w:rsidRPr="006A6B92">
        <w:t xml:space="preserve">Het doel van deze aanbesteding is om één </w:t>
      </w:r>
      <w:r w:rsidR="00757367">
        <w:t>Opdracht</w:t>
      </w:r>
      <w:r w:rsidRPr="006A6B92">
        <w:t xml:space="preserve"> te sluiten met één Opdrachtnemer. De ingangsdatum van de </w:t>
      </w:r>
      <w:r w:rsidR="00757367">
        <w:t>Opdracht</w:t>
      </w:r>
      <w:r w:rsidRPr="006A6B92">
        <w:t xml:space="preserve"> is 1 januari 2025</w:t>
      </w:r>
      <w:r w:rsidR="006A6B92">
        <w:t>.</w:t>
      </w:r>
    </w:p>
    <w:p w14:paraId="6E33EF3E" w14:textId="77777777" w:rsidR="00D232E3" w:rsidRDefault="00D232E3" w:rsidP="00873645">
      <w:pPr>
        <w:jc w:val="both"/>
        <w:rPr>
          <w:color w:val="92D050"/>
        </w:rPr>
      </w:pPr>
    </w:p>
    <w:p w14:paraId="065C6634" w14:textId="5E4BCDBC" w:rsidR="00A53085" w:rsidRDefault="00A53085" w:rsidP="00A53085">
      <w:pPr>
        <w:jc w:val="both"/>
      </w:pPr>
      <w:r w:rsidRPr="00522CB2">
        <w:t xml:space="preserve">De initiële contractduur van de </w:t>
      </w:r>
      <w:r w:rsidR="00757367">
        <w:rPr>
          <w:rFonts w:cs="Arial"/>
        </w:rPr>
        <w:t>Opdracht</w:t>
      </w:r>
      <w:r w:rsidRPr="00522CB2">
        <w:rPr>
          <w:rFonts w:cs="Arial"/>
        </w:rPr>
        <w:t xml:space="preserve"> bedraagt 2 jaar. De </w:t>
      </w:r>
      <w:r w:rsidR="00757367">
        <w:rPr>
          <w:rFonts w:cs="Arial"/>
        </w:rPr>
        <w:t>Opdracht</w:t>
      </w:r>
      <w:r w:rsidRPr="00522CB2">
        <w:rPr>
          <w:rFonts w:cs="Arial"/>
        </w:rPr>
        <w:t xml:space="preserve"> kan door de Opdrachtgever met </w:t>
      </w:r>
      <w:r w:rsidR="009F5ECC">
        <w:rPr>
          <w:rFonts w:cs="Arial"/>
        </w:rPr>
        <w:t>4</w:t>
      </w:r>
      <w:r w:rsidRPr="00522CB2">
        <w:rPr>
          <w:rFonts w:cs="Arial"/>
        </w:rPr>
        <w:t xml:space="preserve"> maal 1 jaar worden verlengd. </w:t>
      </w:r>
      <w:r w:rsidRPr="00522CB2">
        <w:t xml:space="preserve">De </w:t>
      </w:r>
      <w:r w:rsidR="00757367">
        <w:t>Opdracht</w:t>
      </w:r>
      <w:r w:rsidRPr="00522CB2">
        <w:t xml:space="preserve"> wordt stilzwijgend verlengd. </w:t>
      </w:r>
    </w:p>
    <w:p w14:paraId="3FE33DFA" w14:textId="77777777" w:rsidR="006A6B92" w:rsidRDefault="006A6B92" w:rsidP="00A53085">
      <w:pPr>
        <w:jc w:val="both"/>
      </w:pPr>
    </w:p>
    <w:p w14:paraId="21C97B49" w14:textId="2937F185" w:rsidR="00A53085" w:rsidRDefault="00A53085" w:rsidP="00A53085">
      <w:pPr>
        <w:jc w:val="both"/>
        <w:rPr>
          <w:rFonts w:cs="Arial"/>
          <w:bCs/>
          <w:szCs w:val="26"/>
        </w:rPr>
      </w:pPr>
      <w:r w:rsidRPr="00522CB2">
        <w:t>De Opdrachtgever</w:t>
      </w:r>
      <w:r w:rsidRPr="00522CB2">
        <w:rPr>
          <w:i/>
        </w:rPr>
        <w:t xml:space="preserve"> </w:t>
      </w:r>
      <w:r w:rsidRPr="00522CB2">
        <w:t xml:space="preserve">zal de Opdrachtnemer uiterlijk </w:t>
      </w:r>
      <w:r w:rsidR="002D715C">
        <w:t>6</w:t>
      </w:r>
      <w:r w:rsidRPr="00522CB2">
        <w:t xml:space="preserve"> maanden voor het aflopen van de </w:t>
      </w:r>
      <w:r w:rsidR="00757367">
        <w:t>Opdracht</w:t>
      </w:r>
      <w:r w:rsidRPr="00522CB2">
        <w:t xml:space="preserve"> schriftelijk mededelen wanneer zij de </w:t>
      </w:r>
      <w:r w:rsidR="00757367">
        <w:t>Opdracht</w:t>
      </w:r>
      <w:r w:rsidRPr="00522CB2">
        <w:t xml:space="preserve"> niet verlengd. </w:t>
      </w:r>
      <w:r>
        <w:rPr>
          <w:rFonts w:cs="Arial"/>
          <w:bCs/>
          <w:szCs w:val="26"/>
        </w:rPr>
        <w:t xml:space="preserve">De opdrachtnemer zal de opdrachtgever uiterlijk 6 maanden voor het aflopen van de </w:t>
      </w:r>
      <w:r w:rsidR="00757367">
        <w:rPr>
          <w:rFonts w:cs="Arial"/>
          <w:bCs/>
          <w:szCs w:val="26"/>
        </w:rPr>
        <w:t>opdracht</w:t>
      </w:r>
      <w:r>
        <w:rPr>
          <w:rFonts w:cs="Arial"/>
          <w:bCs/>
          <w:szCs w:val="26"/>
        </w:rPr>
        <w:t xml:space="preserve"> schriftelijk de </w:t>
      </w:r>
      <w:r w:rsidR="00757367">
        <w:rPr>
          <w:rFonts w:cs="Arial"/>
          <w:bCs/>
          <w:szCs w:val="26"/>
        </w:rPr>
        <w:t>opdracht</w:t>
      </w:r>
      <w:r>
        <w:rPr>
          <w:rFonts w:cs="Arial"/>
          <w:bCs/>
          <w:szCs w:val="26"/>
        </w:rPr>
        <w:t xml:space="preserve"> opzeggen.</w:t>
      </w:r>
    </w:p>
    <w:p w14:paraId="0320D99D" w14:textId="4C28B557" w:rsidR="00A53085" w:rsidRDefault="00A53085" w:rsidP="00A53085">
      <w:pPr>
        <w:jc w:val="both"/>
        <w:rPr>
          <w:rFonts w:cs="Arial"/>
          <w:bCs/>
          <w:szCs w:val="26"/>
        </w:rPr>
      </w:pPr>
      <w:r w:rsidRPr="00522CB2">
        <w:rPr>
          <w:rFonts w:cs="Arial"/>
          <w:bCs/>
          <w:szCs w:val="26"/>
        </w:rPr>
        <w:t xml:space="preserve">De </w:t>
      </w:r>
      <w:r w:rsidR="00757367">
        <w:rPr>
          <w:rFonts w:cs="Arial"/>
          <w:bCs/>
          <w:szCs w:val="26"/>
        </w:rPr>
        <w:t>opdracht</w:t>
      </w:r>
      <w:r w:rsidRPr="00522CB2">
        <w:rPr>
          <w:rFonts w:cs="Arial"/>
          <w:bCs/>
          <w:szCs w:val="26"/>
        </w:rPr>
        <w:t xml:space="preserve"> eindigt van rechtswege uiterlijk op </w:t>
      </w:r>
      <w:r w:rsidRPr="00862F9E">
        <w:rPr>
          <w:rFonts w:cs="Arial"/>
          <w:szCs w:val="26"/>
        </w:rPr>
        <w:t xml:space="preserve">31 december </w:t>
      </w:r>
      <w:r w:rsidRPr="00862F9E">
        <w:rPr>
          <w:rFonts w:cs="Arial"/>
          <w:bCs/>
          <w:szCs w:val="26"/>
        </w:rPr>
        <w:t>203</w:t>
      </w:r>
      <w:r w:rsidR="00A63DFE" w:rsidRPr="00862F9E">
        <w:rPr>
          <w:rFonts w:cs="Arial"/>
          <w:bCs/>
          <w:szCs w:val="26"/>
        </w:rPr>
        <w:t>0</w:t>
      </w:r>
      <w:r>
        <w:rPr>
          <w:rFonts w:cs="Arial"/>
          <w:bCs/>
          <w:szCs w:val="26"/>
        </w:rPr>
        <w:t>.</w:t>
      </w:r>
    </w:p>
    <w:p w14:paraId="3DB86C5F" w14:textId="77777777" w:rsidR="00E90C43" w:rsidRDefault="00E90C43" w:rsidP="00DE4F8E">
      <w:pPr>
        <w:jc w:val="both"/>
        <w:rPr>
          <w:rFonts w:cs="Arial"/>
          <w:bCs/>
          <w:szCs w:val="26"/>
        </w:rPr>
      </w:pPr>
    </w:p>
    <w:p w14:paraId="716038D4" w14:textId="77777777" w:rsidR="00F57E44" w:rsidRPr="00832CF1" w:rsidRDefault="00F57E44" w:rsidP="00E90C43">
      <w:pPr>
        <w:pStyle w:val="Kop2"/>
        <w:suppressAutoHyphens/>
        <w:spacing w:before="0" w:after="0"/>
        <w:ind w:left="0" w:firstLine="0"/>
        <w:jc w:val="both"/>
        <w:rPr>
          <w:color w:val="auto"/>
        </w:rPr>
      </w:pPr>
      <w:bookmarkStart w:id="50" w:name="_Toc527637395"/>
      <w:bookmarkStart w:id="51" w:name="_Toc175230148"/>
      <w:r w:rsidRPr="00832CF1">
        <w:rPr>
          <w:color w:val="auto"/>
        </w:rPr>
        <w:t>Voorwerp van de Opdracht (scope)</w:t>
      </w:r>
      <w:bookmarkEnd w:id="50"/>
      <w:bookmarkEnd w:id="51"/>
    </w:p>
    <w:p w14:paraId="6F1D3ECF" w14:textId="67E72FB8" w:rsidR="00037D68" w:rsidRPr="00A60137" w:rsidRDefault="00037D68" w:rsidP="00037D68">
      <w:pPr>
        <w:jc w:val="both"/>
        <w:rPr>
          <w:iCs/>
        </w:rPr>
      </w:pPr>
      <w:r w:rsidRPr="005E0DEE">
        <w:t xml:space="preserve">De huidige Overeenkomst van VRLN voor de aansprakelijkheidsverzekering loopt af en er dient een </w:t>
      </w:r>
      <w:r w:rsidRPr="00F86B19">
        <w:t xml:space="preserve">nieuwe </w:t>
      </w:r>
      <w:r w:rsidR="00757367">
        <w:t>Opdracht</w:t>
      </w:r>
      <w:r w:rsidRPr="00F86B19">
        <w:t xml:space="preserve"> te worden afgesloten. </w:t>
      </w:r>
      <w:r w:rsidRPr="00F86B19">
        <w:rPr>
          <w:iCs/>
        </w:rPr>
        <w:t xml:space="preserve">Het gaat in deze Aanbesteding om een Opdracht </w:t>
      </w:r>
      <w:r>
        <w:rPr>
          <w:iCs/>
        </w:rPr>
        <w:t>die</w:t>
      </w:r>
      <w:r w:rsidRPr="00F86B19">
        <w:rPr>
          <w:iCs/>
        </w:rPr>
        <w:t xml:space="preserve"> betrekking heeft op het verrichten van diensten. De doelstelling is het afsluiten van een </w:t>
      </w:r>
      <w:r w:rsidR="00757367">
        <w:rPr>
          <w:iCs/>
        </w:rPr>
        <w:t>Opdracht</w:t>
      </w:r>
      <w:r w:rsidRPr="00F86B19">
        <w:rPr>
          <w:iCs/>
        </w:rPr>
        <w:t xml:space="preserve"> </w:t>
      </w:r>
      <w:r w:rsidRPr="00A60137">
        <w:rPr>
          <w:iCs/>
        </w:rPr>
        <w:t xml:space="preserve">betreffende een bedrijfs-aansprakelijkheidsverzekering van de Opdrachtgever </w:t>
      </w:r>
      <w:r w:rsidRPr="00A60137">
        <w:t>ten behoeve van personen-, zaak-, en vermogensaansprakelijkheid met een opdrachtnemer, inclusief de daaruit voortvloeiende gevolgschade</w:t>
      </w:r>
      <w:r w:rsidRPr="00A60137">
        <w:rPr>
          <w:iCs/>
        </w:rPr>
        <w:t xml:space="preserve">. </w:t>
      </w:r>
    </w:p>
    <w:p w14:paraId="56F77A57" w14:textId="77777777" w:rsidR="00037D68" w:rsidRDefault="00037D68" w:rsidP="0080141B">
      <w:pPr>
        <w:jc w:val="both"/>
        <w:rPr>
          <w:rFonts w:cs="Arial"/>
          <w:color w:val="92D050"/>
        </w:rPr>
      </w:pPr>
    </w:p>
    <w:p w14:paraId="11BB3B6E" w14:textId="18F054F2" w:rsidR="00BA0887" w:rsidRDefault="00190ADF" w:rsidP="0080141B">
      <w:pPr>
        <w:jc w:val="both"/>
        <w:rPr>
          <w:rFonts w:cs="Arial"/>
        </w:rPr>
      </w:pPr>
      <w:r w:rsidRPr="00777328">
        <w:rPr>
          <w:rFonts w:cs="Arial"/>
        </w:rPr>
        <w:t>Gunning van de opdracht zal plaatsvinden op basis van het gunningscriterium “kwaliteits-</w:t>
      </w:r>
      <w:r w:rsidR="00891154" w:rsidRPr="00777328">
        <w:rPr>
          <w:rFonts w:cs="Arial"/>
        </w:rPr>
        <w:t>beste prijs</w:t>
      </w:r>
      <w:r w:rsidRPr="00777328">
        <w:rPr>
          <w:rFonts w:cs="Arial"/>
        </w:rPr>
        <w:t>verhouding” (zie hoofdstuk 8). Inschrijver wordt uitgenodigd om op basis van dit Beschrijvend Doc</w:t>
      </w:r>
      <w:r w:rsidR="0080141B" w:rsidRPr="00777328">
        <w:rPr>
          <w:rFonts w:cs="Arial"/>
        </w:rPr>
        <w:t>u</w:t>
      </w:r>
      <w:r w:rsidRPr="00777328">
        <w:rPr>
          <w:rFonts w:cs="Arial"/>
        </w:rPr>
        <w:t>ment een inschrijving in te dienen conform de voorwaarden die zijn vastgelegd in de Aanbestedingsdocumenten.</w:t>
      </w:r>
    </w:p>
    <w:p w14:paraId="38291DA3" w14:textId="77777777" w:rsidR="00E90C43" w:rsidRPr="00777328" w:rsidRDefault="00E90C43" w:rsidP="00DE4F8E">
      <w:pPr>
        <w:jc w:val="both"/>
        <w:rPr>
          <w:rFonts w:cs="Arial"/>
          <w:highlight w:val="yellow"/>
        </w:rPr>
      </w:pPr>
    </w:p>
    <w:p w14:paraId="6CAB2A89" w14:textId="0DFBD2E8" w:rsidR="00111F3D" w:rsidRDefault="00BC2256" w:rsidP="00E90C43">
      <w:pPr>
        <w:pStyle w:val="Kop2"/>
        <w:suppressAutoHyphens/>
        <w:spacing w:before="0" w:after="0"/>
        <w:ind w:left="0" w:firstLine="0"/>
        <w:jc w:val="both"/>
        <w:rPr>
          <w:color w:val="auto"/>
        </w:rPr>
      </w:pPr>
      <w:bookmarkStart w:id="52" w:name="_Toc527637393"/>
      <w:bookmarkStart w:id="53" w:name="_Toc175230149"/>
      <w:bookmarkEnd w:id="47"/>
      <w:r w:rsidRPr="005C7E26">
        <w:rPr>
          <w:color w:val="auto"/>
        </w:rPr>
        <w:t>B</w:t>
      </w:r>
      <w:r w:rsidR="00E51963" w:rsidRPr="005C7E26">
        <w:rPr>
          <w:color w:val="auto"/>
        </w:rPr>
        <w:t>eschrijving huidige situatie</w:t>
      </w:r>
      <w:bookmarkEnd w:id="52"/>
      <w:bookmarkEnd w:id="53"/>
    </w:p>
    <w:p w14:paraId="26840C41" w14:textId="77777777" w:rsidR="00FA2F65" w:rsidRDefault="00D60050" w:rsidP="00DE4F8E">
      <w:pPr>
        <w:jc w:val="both"/>
        <w:rPr>
          <w:rFonts w:cs="Arial"/>
        </w:rPr>
      </w:pPr>
      <w:r w:rsidRPr="00F545F3">
        <w:rPr>
          <w:rFonts w:cs="Arial"/>
        </w:rPr>
        <w:t xml:space="preserve">Teneinde potentiële Inschrijvers in de gelegenheid te stellen een zo goed mogelijke inschatting te kunnen maken van het te verzekeren risico en een op dat risico aangesloten marktconforme Inschrijving te kunnen doen, is in </w:t>
      </w:r>
      <w:r w:rsidRPr="00FA2F65">
        <w:rPr>
          <w:rFonts w:cs="Arial"/>
        </w:rPr>
        <w:t xml:space="preserve">Bijlage </w:t>
      </w:r>
      <w:r w:rsidR="009F46C0" w:rsidRPr="00FA2F65">
        <w:rPr>
          <w:rFonts w:cs="Arial"/>
        </w:rPr>
        <w:t>6</w:t>
      </w:r>
      <w:r w:rsidRPr="00F10CC8">
        <w:rPr>
          <w:rFonts w:cs="Arial"/>
        </w:rPr>
        <w:t xml:space="preserve"> een</w:t>
      </w:r>
      <w:r w:rsidRPr="00F545F3">
        <w:rPr>
          <w:rFonts w:cs="Arial"/>
        </w:rPr>
        <w:t xml:space="preserve"> schadeoverzicht toegevoegd. </w:t>
      </w:r>
    </w:p>
    <w:p w14:paraId="35F00652" w14:textId="4EF7131F" w:rsidR="00D60050" w:rsidRPr="009F5ECC" w:rsidRDefault="00D60050" w:rsidP="00D60050">
      <w:pPr>
        <w:jc w:val="both"/>
        <w:rPr>
          <w:rFonts w:cs="Arial"/>
        </w:rPr>
      </w:pPr>
      <w:r w:rsidRPr="00F545F3">
        <w:rPr>
          <w:rFonts w:cs="Arial"/>
        </w:rPr>
        <w:t>Dit schadeoverzicht is naar eer en geweten, op basis van de voor de Opdrachtgever beschikbare informatie samengesteld.</w:t>
      </w:r>
      <w:r w:rsidRPr="00F545F3">
        <w:t xml:space="preserve"> </w:t>
      </w:r>
      <w:r>
        <w:t xml:space="preserve">Het </w:t>
      </w:r>
      <w:r w:rsidRPr="00F545F3">
        <w:t>scha</w:t>
      </w:r>
      <w:r w:rsidRPr="009F5ECC">
        <w:t xml:space="preserve">deoverzicht behelst de periode van </w:t>
      </w:r>
      <w:r w:rsidR="009F5ECC" w:rsidRPr="009F5ECC">
        <w:t>2020</w:t>
      </w:r>
      <w:r w:rsidRPr="009F5ECC">
        <w:t xml:space="preserve"> tot en met 20</w:t>
      </w:r>
      <w:r w:rsidR="003749E0" w:rsidRPr="009F5ECC">
        <w:t>2</w:t>
      </w:r>
      <w:r w:rsidR="00EB4902" w:rsidRPr="009F5ECC">
        <w:t>3</w:t>
      </w:r>
      <w:r w:rsidR="00DF5624">
        <w:t xml:space="preserve"> incl</w:t>
      </w:r>
      <w:r w:rsidR="00007C3F">
        <w:t>usief BTW.</w:t>
      </w:r>
    </w:p>
    <w:p w14:paraId="542F4065" w14:textId="77777777" w:rsidR="00D60050" w:rsidRPr="00F545F3" w:rsidRDefault="00D60050" w:rsidP="00D60050">
      <w:pPr>
        <w:jc w:val="both"/>
        <w:rPr>
          <w:rFonts w:cs="Arial"/>
        </w:rPr>
      </w:pPr>
    </w:p>
    <w:p w14:paraId="571B5E6E" w14:textId="72125406" w:rsidR="00D60050" w:rsidRPr="00F545F3" w:rsidRDefault="00484F31" w:rsidP="00D60050">
      <w:pPr>
        <w:jc w:val="both"/>
        <w:rPr>
          <w:rFonts w:cs="Arial"/>
          <w:u w:val="single"/>
        </w:rPr>
      </w:pPr>
      <w:r>
        <w:rPr>
          <w:rFonts w:cs="Arial"/>
          <w:u w:val="single"/>
        </w:rPr>
        <w:t>VRLN</w:t>
      </w:r>
      <w:r w:rsidR="00D60050" w:rsidRPr="00F545F3">
        <w:rPr>
          <w:rFonts w:cs="Arial"/>
          <w:u w:val="single"/>
        </w:rPr>
        <w:t xml:space="preserve"> heeft een aantal taken: </w:t>
      </w:r>
    </w:p>
    <w:p w14:paraId="50028D1C" w14:textId="77777777" w:rsidR="00D60050" w:rsidRPr="00F545F3" w:rsidRDefault="00D60050" w:rsidP="004005D1">
      <w:pPr>
        <w:pStyle w:val="Lijstalinea"/>
        <w:numPr>
          <w:ilvl w:val="0"/>
          <w:numId w:val="30"/>
        </w:numPr>
        <w:tabs>
          <w:tab w:val="clear" w:pos="397"/>
        </w:tabs>
        <w:ind w:left="426" w:hanging="426"/>
        <w:jc w:val="both"/>
        <w:rPr>
          <w:rFonts w:cs="Arial"/>
        </w:rPr>
      </w:pPr>
      <w:r w:rsidRPr="00F545F3">
        <w:rPr>
          <w:rFonts w:cs="Arial"/>
        </w:rPr>
        <w:t>Vervulling van taken voor algemeen, sociaal, maatschappelijk belang al dan niet vastgelegd middels een convenant of samenwerkingsovereenkomst;</w:t>
      </w:r>
    </w:p>
    <w:p w14:paraId="0CEC3B46" w14:textId="77777777" w:rsidR="00D60050" w:rsidRPr="00F545F3" w:rsidRDefault="00D60050" w:rsidP="004005D1">
      <w:pPr>
        <w:pStyle w:val="Lijstalinea"/>
        <w:numPr>
          <w:ilvl w:val="0"/>
          <w:numId w:val="30"/>
        </w:numPr>
        <w:tabs>
          <w:tab w:val="clear" w:pos="397"/>
        </w:tabs>
        <w:ind w:left="426" w:hanging="426"/>
        <w:jc w:val="both"/>
        <w:rPr>
          <w:rFonts w:cs="Arial"/>
        </w:rPr>
      </w:pPr>
      <w:r w:rsidRPr="00F545F3">
        <w:rPr>
          <w:rFonts w:cs="Arial"/>
        </w:rPr>
        <w:t>Taken gedelegeerd of opgedragen door (lokale)overheden, overheidsinstanties, bevoegde ambtenaren of bestuurders;</w:t>
      </w:r>
    </w:p>
    <w:p w14:paraId="5DAAA693" w14:textId="77777777" w:rsidR="00D60050" w:rsidRPr="00F545F3" w:rsidRDefault="00D60050" w:rsidP="004005D1">
      <w:pPr>
        <w:pStyle w:val="Lijstalinea"/>
        <w:numPr>
          <w:ilvl w:val="0"/>
          <w:numId w:val="30"/>
        </w:numPr>
        <w:tabs>
          <w:tab w:val="clear" w:pos="397"/>
        </w:tabs>
        <w:ind w:left="426" w:hanging="426"/>
        <w:jc w:val="both"/>
        <w:rPr>
          <w:rFonts w:cs="Arial"/>
        </w:rPr>
      </w:pPr>
      <w:r w:rsidRPr="00F545F3">
        <w:rPr>
          <w:rFonts w:cs="Arial"/>
        </w:rPr>
        <w:t>Taken waartoe men op grond van een dringende situatie dient over te gaan en/of die eenmalig/ incidenteel worden opgedragen of verricht dienen te worden;</w:t>
      </w:r>
    </w:p>
    <w:p w14:paraId="76C52D71" w14:textId="77777777" w:rsidR="00D60050" w:rsidRPr="00F545F3" w:rsidRDefault="00D60050" w:rsidP="004005D1">
      <w:pPr>
        <w:pStyle w:val="Lijstalinea"/>
        <w:numPr>
          <w:ilvl w:val="0"/>
          <w:numId w:val="30"/>
        </w:numPr>
        <w:tabs>
          <w:tab w:val="clear" w:pos="397"/>
        </w:tabs>
        <w:ind w:left="426" w:hanging="426"/>
        <w:jc w:val="both"/>
        <w:rPr>
          <w:rFonts w:cs="Arial"/>
        </w:rPr>
      </w:pPr>
      <w:r w:rsidRPr="00F545F3">
        <w:rPr>
          <w:rFonts w:cs="Arial"/>
        </w:rPr>
        <w:lastRenderedPageBreak/>
        <w:t>Taken/ werkzaamheden met het oogpunt van veiligheid of ter bescherming van zaken, dieren of personen;</w:t>
      </w:r>
    </w:p>
    <w:p w14:paraId="056D324E" w14:textId="77777777" w:rsidR="00D60050" w:rsidRPr="00F545F3" w:rsidRDefault="00D60050" w:rsidP="004005D1">
      <w:pPr>
        <w:pStyle w:val="Lijstalinea"/>
        <w:numPr>
          <w:ilvl w:val="0"/>
          <w:numId w:val="30"/>
        </w:numPr>
        <w:tabs>
          <w:tab w:val="clear" w:pos="397"/>
        </w:tabs>
        <w:ind w:left="426" w:hanging="426"/>
        <w:jc w:val="both"/>
        <w:rPr>
          <w:rFonts w:cs="Arial"/>
        </w:rPr>
      </w:pPr>
      <w:r w:rsidRPr="00F545F3">
        <w:rPr>
          <w:rFonts w:cs="Arial"/>
        </w:rPr>
        <w:t>Assistentie en ondersteuning van overige (semi)overheidsdiensten of bedrijfsbrandweer bij de uitvoering van hun taken;</w:t>
      </w:r>
    </w:p>
    <w:p w14:paraId="492F7D54" w14:textId="39075442" w:rsidR="00D60050" w:rsidRPr="00F545F3" w:rsidRDefault="00D60050" w:rsidP="004005D1">
      <w:pPr>
        <w:pStyle w:val="Lijstalinea"/>
        <w:numPr>
          <w:ilvl w:val="0"/>
          <w:numId w:val="30"/>
        </w:numPr>
        <w:tabs>
          <w:tab w:val="clear" w:pos="397"/>
        </w:tabs>
        <w:ind w:left="426" w:hanging="426"/>
        <w:jc w:val="both"/>
        <w:rPr>
          <w:rFonts w:cs="Arial"/>
        </w:rPr>
      </w:pPr>
      <w:r w:rsidRPr="00F545F3">
        <w:rPr>
          <w:rFonts w:cs="Arial"/>
        </w:rPr>
        <w:t>Advies-, keurings-,</w:t>
      </w:r>
      <w:r w:rsidR="00BF39E2">
        <w:rPr>
          <w:rFonts w:cs="Arial"/>
        </w:rPr>
        <w:t xml:space="preserve"> pr</w:t>
      </w:r>
      <w:r w:rsidR="00FB55FB">
        <w:rPr>
          <w:rFonts w:cs="Arial"/>
        </w:rPr>
        <w:t>e</w:t>
      </w:r>
      <w:r w:rsidR="00BF39E2">
        <w:rPr>
          <w:rFonts w:cs="Arial"/>
        </w:rPr>
        <w:t>ventie-</w:t>
      </w:r>
      <w:r w:rsidR="003941E3">
        <w:rPr>
          <w:rFonts w:cs="Arial"/>
        </w:rPr>
        <w:t>,</w:t>
      </w:r>
      <w:r w:rsidRPr="00F545F3">
        <w:rPr>
          <w:rFonts w:cs="Arial"/>
        </w:rPr>
        <w:t xml:space="preserve"> inspecties-,  kennis-en trainingscentrum op de diverse gebieden;</w:t>
      </w:r>
    </w:p>
    <w:p w14:paraId="3DE7D2B0" w14:textId="77777777" w:rsidR="00D60050" w:rsidRPr="00F545F3" w:rsidRDefault="00D60050" w:rsidP="004005D1">
      <w:pPr>
        <w:pStyle w:val="Lijstalinea"/>
        <w:numPr>
          <w:ilvl w:val="0"/>
          <w:numId w:val="30"/>
        </w:numPr>
        <w:tabs>
          <w:tab w:val="clear" w:pos="397"/>
        </w:tabs>
        <w:ind w:left="426" w:hanging="426"/>
        <w:jc w:val="both"/>
        <w:rPr>
          <w:rFonts w:cs="Arial"/>
        </w:rPr>
      </w:pPr>
      <w:r w:rsidRPr="00F545F3">
        <w:rPr>
          <w:rFonts w:cs="Arial"/>
        </w:rPr>
        <w:t>Promotionele activiteiten en het geven van voorlichting</w:t>
      </w:r>
    </w:p>
    <w:p w14:paraId="018A753F" w14:textId="77777777" w:rsidR="00D60050" w:rsidRDefault="00D60050" w:rsidP="004005D1">
      <w:pPr>
        <w:pStyle w:val="Lijstalinea"/>
        <w:numPr>
          <w:ilvl w:val="0"/>
          <w:numId w:val="30"/>
        </w:numPr>
        <w:tabs>
          <w:tab w:val="clear" w:pos="397"/>
        </w:tabs>
        <w:ind w:left="426" w:hanging="426"/>
        <w:jc w:val="both"/>
        <w:rPr>
          <w:rFonts w:cs="Arial"/>
        </w:rPr>
      </w:pPr>
      <w:r w:rsidRPr="00C84D3F">
        <w:rPr>
          <w:rFonts w:cs="Arial"/>
        </w:rPr>
        <w:t>Opleidingen, bijscholingen en trainingen.</w:t>
      </w:r>
    </w:p>
    <w:p w14:paraId="37A5B76D" w14:textId="77777777" w:rsidR="00212776" w:rsidRDefault="00212776" w:rsidP="00212776">
      <w:pPr>
        <w:jc w:val="both"/>
        <w:rPr>
          <w:rFonts w:cs="Arial"/>
        </w:rPr>
      </w:pPr>
    </w:p>
    <w:p w14:paraId="37C0940E" w14:textId="3DBF7B19" w:rsidR="00D60050" w:rsidRDefault="00171807" w:rsidP="00171807">
      <w:pPr>
        <w:jc w:val="both"/>
        <w:rPr>
          <w:rFonts w:cs="Arial"/>
        </w:rPr>
      </w:pPr>
      <w:r w:rsidRPr="00171807">
        <w:rPr>
          <w:rFonts w:cs="Arial"/>
        </w:rPr>
        <w:t>De directeur/ manager als korpsbeheerder/ gezagsdrager is verzekerd voor aansprakelijkheden, wanneer deze in de regio of overstijgend in een buurtregio ter uitvoering van de hulpverleningstaak zijn. Dit voor zover de aansprakelijkheidsverzekering van die regio geen dekking biedt en VRLN voor de gevolgen van dit aansprakelijkheidsrisico verantwoordelijkheden/taken aansprakelijk is gesteld.</w:t>
      </w:r>
    </w:p>
    <w:p w14:paraId="7C7A18CB" w14:textId="77777777" w:rsidR="00171807" w:rsidRPr="00171807" w:rsidRDefault="00171807" w:rsidP="00DE4F8E">
      <w:pPr>
        <w:pStyle w:val="Default"/>
        <w:jc w:val="both"/>
        <w:rPr>
          <w:rFonts w:ascii="Arial" w:hAnsi="Arial" w:cs="Arial"/>
          <w:color w:val="auto"/>
          <w:sz w:val="20"/>
          <w:szCs w:val="20"/>
          <w:lang w:val="nl-NL"/>
        </w:rPr>
      </w:pPr>
    </w:p>
    <w:p w14:paraId="71FCB054" w14:textId="173CBDA0" w:rsidR="00D60050" w:rsidRDefault="00D60050" w:rsidP="00D60050">
      <w:pPr>
        <w:jc w:val="both"/>
        <w:rPr>
          <w:rFonts w:cs="Arial"/>
        </w:rPr>
      </w:pPr>
      <w:r w:rsidRPr="00F545F3">
        <w:rPr>
          <w:rFonts w:cs="Arial"/>
        </w:rPr>
        <w:t>Naast bovengenoemde taken voert de Opdrachtgever ook nog een aantal nevenactiviteiten uit. Dit betreft werkzaamheden die door gekwalificeerd personeel van de Opdrachtgever worden uitgevoerd op basis van een met een derde gesloten dienstverleningsovereenkomst, zoals het keuren en onder</w:t>
      </w:r>
      <w:r w:rsidRPr="008A7FF3">
        <w:rPr>
          <w:rFonts w:cs="Arial"/>
        </w:rPr>
        <w:t>houden van apparatuur. Als activiteit, beroep, nevenactiviteit of nevenberoep geld</w:t>
      </w:r>
      <w:r w:rsidR="007A3594">
        <w:rPr>
          <w:rFonts w:cs="Arial"/>
        </w:rPr>
        <w:t>en de</w:t>
      </w:r>
      <w:r w:rsidRPr="008A7FF3">
        <w:rPr>
          <w:rFonts w:cs="Arial"/>
        </w:rPr>
        <w:t xml:space="preserve"> </w:t>
      </w:r>
      <w:r w:rsidR="005D2247">
        <w:rPr>
          <w:rFonts w:cs="Arial"/>
        </w:rPr>
        <w:t>(</w:t>
      </w:r>
      <w:r w:rsidRPr="008A7FF3">
        <w:rPr>
          <w:rFonts w:cs="Arial"/>
        </w:rPr>
        <w:t>publiekrechtelijk</w:t>
      </w:r>
      <w:r w:rsidR="005D2247">
        <w:rPr>
          <w:rFonts w:cs="Arial"/>
        </w:rPr>
        <w:t>)</w:t>
      </w:r>
      <w:r w:rsidRPr="008A7FF3">
        <w:rPr>
          <w:rFonts w:cs="Arial"/>
        </w:rPr>
        <w:t xml:space="preserve"> samenwerkingsverband tussen </w:t>
      </w:r>
      <w:r w:rsidR="00F60608" w:rsidRPr="008A7FF3">
        <w:rPr>
          <w:rFonts w:cs="Arial"/>
        </w:rPr>
        <w:t xml:space="preserve">bijvoorbeeld </w:t>
      </w:r>
      <w:r w:rsidRPr="008A7FF3">
        <w:rPr>
          <w:rFonts w:cs="Arial"/>
        </w:rPr>
        <w:t>gemeenten</w:t>
      </w:r>
      <w:r w:rsidR="006D41A1" w:rsidRPr="008A7FF3">
        <w:rPr>
          <w:rFonts w:cs="Arial"/>
        </w:rPr>
        <w:t xml:space="preserve">/ </w:t>
      </w:r>
      <w:r w:rsidR="000F3223" w:rsidRPr="008A7FF3">
        <w:rPr>
          <w:rFonts w:cs="Arial"/>
        </w:rPr>
        <w:t>veiligh</w:t>
      </w:r>
      <w:r w:rsidR="003D0456" w:rsidRPr="008A7FF3">
        <w:rPr>
          <w:rFonts w:cs="Arial"/>
        </w:rPr>
        <w:t>eidsregio’s</w:t>
      </w:r>
      <w:r w:rsidR="00EA711A" w:rsidRPr="008A7FF3">
        <w:rPr>
          <w:rFonts w:cs="Arial"/>
        </w:rPr>
        <w:t xml:space="preserve">/ </w:t>
      </w:r>
      <w:r w:rsidR="00F60608" w:rsidRPr="008A7FF3">
        <w:rPr>
          <w:rFonts w:cs="Arial"/>
        </w:rPr>
        <w:t>landen</w:t>
      </w:r>
      <w:r w:rsidRPr="008A7FF3">
        <w:rPr>
          <w:rFonts w:cs="Arial"/>
        </w:rPr>
        <w:t xml:space="preserve"> met het doel de </w:t>
      </w:r>
      <w:r w:rsidR="00E27850" w:rsidRPr="008A7FF3">
        <w:rPr>
          <w:rFonts w:cs="Arial"/>
        </w:rPr>
        <w:t>overstijgende organisatie</w:t>
      </w:r>
      <w:r w:rsidRPr="008A7FF3">
        <w:rPr>
          <w:rFonts w:cs="Arial"/>
        </w:rPr>
        <w:t xml:space="preserve">belangen </w:t>
      </w:r>
      <w:r w:rsidR="00E27850" w:rsidRPr="008A7FF3">
        <w:rPr>
          <w:rFonts w:cs="Arial"/>
        </w:rPr>
        <w:t xml:space="preserve">van Veiligheid en Gezondheid </w:t>
      </w:r>
      <w:r w:rsidRPr="008A7FF3">
        <w:rPr>
          <w:rFonts w:cs="Arial"/>
        </w:rPr>
        <w:t xml:space="preserve">te behartigen. De Opdrachtgever </w:t>
      </w:r>
      <w:r w:rsidRPr="00F545F3">
        <w:rPr>
          <w:rFonts w:cs="Arial"/>
        </w:rPr>
        <w:t>begeleidt, coördineert en integreert daartoe het beleid van de besturen van de deelnemende gemeenten en roept bij de vervulling van de taken zoveel mogelijk de medewerking van de deelnemende gemeenten in.</w:t>
      </w:r>
      <w:r w:rsidR="00813B46">
        <w:rPr>
          <w:rFonts w:cs="Arial"/>
        </w:rPr>
        <w:t xml:space="preserve"> </w:t>
      </w:r>
    </w:p>
    <w:p w14:paraId="6794AD81" w14:textId="77777777" w:rsidR="00563B49" w:rsidRDefault="00563B49" w:rsidP="00D60050">
      <w:pPr>
        <w:jc w:val="both"/>
        <w:rPr>
          <w:rFonts w:cs="Arial"/>
        </w:rPr>
      </w:pPr>
    </w:p>
    <w:p w14:paraId="6C9C16F3" w14:textId="640374D2" w:rsidR="00563B49" w:rsidRPr="003936CA" w:rsidRDefault="008C07F7" w:rsidP="00D60050">
      <w:pPr>
        <w:jc w:val="both"/>
        <w:rPr>
          <w:rFonts w:cs="Arial"/>
        </w:rPr>
      </w:pPr>
      <w:r w:rsidRPr="003936CA">
        <w:rPr>
          <w:rFonts w:cs="Arial"/>
        </w:rPr>
        <w:t>Het verzekerd bedrag en eigen risico van de huidige verzekering is</w:t>
      </w:r>
      <w:r w:rsidR="00741107" w:rsidRPr="003936CA">
        <w:rPr>
          <w:rFonts w:cs="Arial"/>
        </w:rPr>
        <w:t>:</w:t>
      </w:r>
      <w:r w:rsidR="004705D8" w:rsidRPr="003936CA">
        <w:rPr>
          <w:rFonts w:cs="Arial"/>
        </w:rPr>
        <w:t xml:space="preserve"> </w:t>
      </w:r>
    </w:p>
    <w:p w14:paraId="2F8C3E5F" w14:textId="17670A4D" w:rsidR="004705D8" w:rsidRPr="003936CA" w:rsidRDefault="004705D8" w:rsidP="004005D1">
      <w:pPr>
        <w:pStyle w:val="Lijstalinea"/>
        <w:numPr>
          <w:ilvl w:val="0"/>
          <w:numId w:val="47"/>
        </w:numPr>
        <w:tabs>
          <w:tab w:val="left" w:pos="2694"/>
        </w:tabs>
        <w:ind w:hanging="578"/>
        <w:jc w:val="both"/>
        <w:rPr>
          <w:rFonts w:cs="Arial"/>
        </w:rPr>
      </w:pPr>
      <w:r w:rsidRPr="003936CA">
        <w:rPr>
          <w:rFonts w:cs="Arial"/>
        </w:rPr>
        <w:t>Persoon- en zaakschade</w:t>
      </w:r>
      <w:r w:rsidR="00741107" w:rsidRPr="003936CA">
        <w:rPr>
          <w:rFonts w:cs="Arial"/>
        </w:rPr>
        <w:tab/>
        <w:t>:</w:t>
      </w:r>
      <w:r w:rsidR="00F1695F" w:rsidRPr="003936CA">
        <w:rPr>
          <w:rFonts w:cs="Arial"/>
        </w:rPr>
        <w:t xml:space="preserve"> € 10.000.000,</w:t>
      </w:r>
      <w:r w:rsidR="006125C9" w:rsidRPr="003936CA">
        <w:rPr>
          <w:rFonts w:cs="Arial"/>
        </w:rPr>
        <w:t>-</w:t>
      </w:r>
      <w:r w:rsidR="00F1695F" w:rsidRPr="003936CA">
        <w:rPr>
          <w:rFonts w:cs="Arial"/>
        </w:rPr>
        <w:t xml:space="preserve"> </w:t>
      </w:r>
      <w:r w:rsidR="0032149C" w:rsidRPr="003936CA">
        <w:rPr>
          <w:rFonts w:cs="Arial"/>
        </w:rPr>
        <w:t>per aanspraak, gelimiteerd tot € 20.000.000</w:t>
      </w:r>
      <w:r w:rsidR="006125C9" w:rsidRPr="003936CA">
        <w:rPr>
          <w:rFonts w:cs="Arial"/>
        </w:rPr>
        <w:t>,-</w:t>
      </w:r>
      <w:r w:rsidR="0032149C" w:rsidRPr="003936CA">
        <w:rPr>
          <w:rFonts w:cs="Arial"/>
        </w:rPr>
        <w:t xml:space="preserve"> </w:t>
      </w:r>
      <w:r w:rsidR="00F1695F" w:rsidRPr="003936CA">
        <w:rPr>
          <w:rFonts w:cs="Arial"/>
        </w:rPr>
        <w:t>per jaar</w:t>
      </w:r>
    </w:p>
    <w:p w14:paraId="5E9DB300" w14:textId="64BA3C93" w:rsidR="0032149C" w:rsidRPr="003936CA" w:rsidRDefault="00741107" w:rsidP="004005D1">
      <w:pPr>
        <w:pStyle w:val="Lijstalinea"/>
        <w:numPr>
          <w:ilvl w:val="0"/>
          <w:numId w:val="47"/>
        </w:numPr>
        <w:tabs>
          <w:tab w:val="left" w:pos="2694"/>
        </w:tabs>
        <w:ind w:hanging="578"/>
        <w:jc w:val="both"/>
        <w:rPr>
          <w:rFonts w:cs="Arial"/>
        </w:rPr>
      </w:pPr>
      <w:r w:rsidRPr="003936CA">
        <w:rPr>
          <w:rFonts w:cs="Arial"/>
        </w:rPr>
        <w:t>Vermogens</w:t>
      </w:r>
      <w:r w:rsidR="0032149C" w:rsidRPr="003936CA">
        <w:rPr>
          <w:rFonts w:cs="Arial"/>
        </w:rPr>
        <w:t xml:space="preserve">schade </w:t>
      </w:r>
      <w:r w:rsidRPr="003936CA">
        <w:rPr>
          <w:rFonts w:cs="Arial"/>
        </w:rPr>
        <w:tab/>
        <w:t>:</w:t>
      </w:r>
      <w:r w:rsidR="004610C5" w:rsidRPr="003936CA">
        <w:rPr>
          <w:rFonts w:cs="Arial"/>
        </w:rPr>
        <w:t xml:space="preserve"> </w:t>
      </w:r>
      <w:r w:rsidR="0032149C" w:rsidRPr="003936CA">
        <w:rPr>
          <w:rFonts w:cs="Arial"/>
        </w:rPr>
        <w:t xml:space="preserve">€ </w:t>
      </w:r>
      <w:r w:rsidR="004610C5" w:rsidRPr="003936CA">
        <w:rPr>
          <w:rFonts w:cs="Arial"/>
        </w:rPr>
        <w:t xml:space="preserve">  </w:t>
      </w:r>
      <w:r w:rsidR="0032149C" w:rsidRPr="003936CA">
        <w:rPr>
          <w:rFonts w:cs="Arial"/>
        </w:rPr>
        <w:t>2.500.000,</w:t>
      </w:r>
      <w:r w:rsidR="006125C9" w:rsidRPr="003936CA">
        <w:rPr>
          <w:rFonts w:cs="Arial"/>
        </w:rPr>
        <w:t>-</w:t>
      </w:r>
      <w:r w:rsidR="0032149C" w:rsidRPr="003936CA">
        <w:rPr>
          <w:rFonts w:cs="Arial"/>
        </w:rPr>
        <w:t xml:space="preserve"> per aanspraak, gelimiteerd tot € </w:t>
      </w:r>
      <w:r w:rsidR="004610C5" w:rsidRPr="003936CA">
        <w:rPr>
          <w:rFonts w:cs="Arial"/>
        </w:rPr>
        <w:t xml:space="preserve">  </w:t>
      </w:r>
      <w:r w:rsidR="00250901" w:rsidRPr="003936CA">
        <w:rPr>
          <w:rFonts w:cs="Arial"/>
        </w:rPr>
        <w:t>5</w:t>
      </w:r>
      <w:r w:rsidR="0032149C" w:rsidRPr="003936CA">
        <w:rPr>
          <w:rFonts w:cs="Arial"/>
        </w:rPr>
        <w:t>.000.000</w:t>
      </w:r>
      <w:r w:rsidR="006125C9" w:rsidRPr="003936CA">
        <w:rPr>
          <w:rFonts w:cs="Arial"/>
        </w:rPr>
        <w:t>,-</w:t>
      </w:r>
      <w:r w:rsidR="0032149C" w:rsidRPr="003936CA">
        <w:rPr>
          <w:rFonts w:cs="Arial"/>
        </w:rPr>
        <w:t xml:space="preserve"> per jaar </w:t>
      </w:r>
    </w:p>
    <w:p w14:paraId="518C82D7" w14:textId="47E4E29A" w:rsidR="008C07F7" w:rsidRPr="003936CA" w:rsidRDefault="00250901" w:rsidP="004005D1">
      <w:pPr>
        <w:pStyle w:val="Lijstalinea"/>
        <w:numPr>
          <w:ilvl w:val="0"/>
          <w:numId w:val="47"/>
        </w:numPr>
        <w:ind w:hanging="578"/>
        <w:jc w:val="both"/>
        <w:rPr>
          <w:rFonts w:cs="Arial"/>
        </w:rPr>
      </w:pPr>
      <w:r w:rsidRPr="003936CA">
        <w:rPr>
          <w:rFonts w:cs="Arial"/>
        </w:rPr>
        <w:t xml:space="preserve">Eigen risico van </w:t>
      </w:r>
      <w:r w:rsidR="008C07F7" w:rsidRPr="003936CA">
        <w:rPr>
          <w:rFonts w:cs="Arial"/>
        </w:rPr>
        <w:t>€ 20.000,-</w:t>
      </w:r>
      <w:r w:rsidR="004610C5" w:rsidRPr="003936CA">
        <w:rPr>
          <w:rFonts w:cs="Arial"/>
        </w:rPr>
        <w:t xml:space="preserve"> per aanspraak</w:t>
      </w:r>
    </w:p>
    <w:p w14:paraId="44FC0547" w14:textId="62E8FB96" w:rsidR="0032149C" w:rsidRPr="004705D8" w:rsidRDefault="0032149C" w:rsidP="00250901">
      <w:pPr>
        <w:pStyle w:val="Lijstalinea"/>
        <w:ind w:left="720"/>
        <w:jc w:val="both"/>
        <w:rPr>
          <w:rFonts w:cs="Arial"/>
        </w:rPr>
      </w:pPr>
    </w:p>
    <w:p w14:paraId="1DA38BDE" w14:textId="013E1469" w:rsidR="00D60050" w:rsidRPr="00F545F3" w:rsidRDefault="00D62783" w:rsidP="00D60050">
      <w:pPr>
        <w:jc w:val="both"/>
        <w:rPr>
          <w:rFonts w:cs="Arial"/>
        </w:rPr>
      </w:pPr>
      <w:r>
        <w:rPr>
          <w:rFonts w:cs="Arial"/>
        </w:rPr>
        <w:t>De m</w:t>
      </w:r>
      <w:r w:rsidR="006842C5">
        <w:rPr>
          <w:rFonts w:cs="Arial"/>
        </w:rPr>
        <w:t>akelaarsdiensten maken o</w:t>
      </w:r>
      <w:r w:rsidR="00D60050" w:rsidRPr="00F545F3">
        <w:rPr>
          <w:rFonts w:cs="Arial"/>
        </w:rPr>
        <w:t xml:space="preserve">nderdeel </w:t>
      </w:r>
      <w:r w:rsidR="006842C5">
        <w:rPr>
          <w:rFonts w:cs="Arial"/>
        </w:rPr>
        <w:t xml:space="preserve">uit </w:t>
      </w:r>
      <w:r w:rsidR="00D60050" w:rsidRPr="00F545F3">
        <w:rPr>
          <w:rFonts w:cs="Arial"/>
        </w:rPr>
        <w:t>van de huidige Overeenkomst.</w:t>
      </w:r>
      <w:r w:rsidR="006842C5">
        <w:rPr>
          <w:rFonts w:cs="Arial"/>
        </w:rPr>
        <w:t xml:space="preserve"> </w:t>
      </w:r>
    </w:p>
    <w:p w14:paraId="383CA856" w14:textId="77777777" w:rsidR="00AB326C" w:rsidRPr="00F545F3" w:rsidRDefault="00AB326C" w:rsidP="00DE4F8E">
      <w:pPr>
        <w:jc w:val="both"/>
        <w:rPr>
          <w:rFonts w:cs="Arial"/>
        </w:rPr>
      </w:pPr>
    </w:p>
    <w:p w14:paraId="685D2EDE" w14:textId="2509F4FE" w:rsidR="00111F3D" w:rsidRPr="00832CF1" w:rsidRDefault="004E5D47" w:rsidP="00942536">
      <w:pPr>
        <w:pStyle w:val="Kop2"/>
        <w:suppressAutoHyphens/>
        <w:spacing w:before="0" w:after="0"/>
        <w:ind w:left="0" w:firstLine="0"/>
        <w:jc w:val="both"/>
        <w:rPr>
          <w:color w:val="auto"/>
        </w:rPr>
      </w:pPr>
      <w:bookmarkStart w:id="54" w:name="_Toc527637394"/>
      <w:bookmarkStart w:id="55" w:name="_Toc175230150"/>
      <w:r w:rsidRPr="00832CF1">
        <w:rPr>
          <w:color w:val="auto"/>
        </w:rPr>
        <w:t>G</w:t>
      </w:r>
      <w:r w:rsidR="00E51963" w:rsidRPr="00832CF1">
        <w:rPr>
          <w:color w:val="auto"/>
        </w:rPr>
        <w:t>ewenste situatie</w:t>
      </w:r>
      <w:bookmarkEnd w:id="54"/>
      <w:r w:rsidR="00F57E44" w:rsidRPr="00832CF1">
        <w:rPr>
          <w:color w:val="auto"/>
        </w:rPr>
        <w:t xml:space="preserve"> en doelstellingen</w:t>
      </w:r>
      <w:bookmarkEnd w:id="55"/>
    </w:p>
    <w:p w14:paraId="6E6B57B4" w14:textId="2BF1A2BE" w:rsidR="00FD193B" w:rsidRDefault="00A158B0" w:rsidP="00FD193B">
      <w:pPr>
        <w:jc w:val="both"/>
        <w:rPr>
          <w:rFonts w:cs="Arial"/>
        </w:rPr>
      </w:pPr>
      <w:r w:rsidRPr="00F545F3">
        <w:rPr>
          <w:rFonts w:cs="Arial"/>
        </w:rPr>
        <w:t xml:space="preserve">De verzekering dient dekking te bieden voor de aansprakelijkheid van de Opdrachtgever, in de ruimste zin van het woord, voor door derden geleden personen-, zaak- en vermogensschade, inclusief de daaruit voortvloeiende gevolgschade. </w:t>
      </w:r>
      <w:r w:rsidR="00B77D78" w:rsidRPr="000E1D95">
        <w:rPr>
          <w:rFonts w:cs="Arial"/>
        </w:rPr>
        <w:t xml:space="preserve">Bij </w:t>
      </w:r>
      <w:r w:rsidR="00D731E6" w:rsidRPr="000E1D95">
        <w:rPr>
          <w:rFonts w:cs="Arial"/>
        </w:rPr>
        <w:t xml:space="preserve">aansprakelijkheid door </w:t>
      </w:r>
      <w:r w:rsidR="00B77D78" w:rsidRPr="000E1D95">
        <w:rPr>
          <w:rFonts w:cs="Arial"/>
        </w:rPr>
        <w:t xml:space="preserve">een gebeurtenis </w:t>
      </w:r>
      <w:r w:rsidR="005A55FA" w:rsidRPr="000E1D95">
        <w:rPr>
          <w:rFonts w:cs="Arial"/>
        </w:rPr>
        <w:t>wordt slechts</w:t>
      </w:r>
      <w:r w:rsidR="00B77D78" w:rsidRPr="000E1D95">
        <w:rPr>
          <w:rFonts w:cs="Arial"/>
        </w:rPr>
        <w:t xml:space="preserve"> eenma</w:t>
      </w:r>
      <w:r w:rsidR="005A55FA" w:rsidRPr="000E1D95">
        <w:rPr>
          <w:rFonts w:cs="Arial"/>
        </w:rPr>
        <w:t>a</w:t>
      </w:r>
      <w:r w:rsidR="00B77D78" w:rsidRPr="000E1D95">
        <w:rPr>
          <w:rFonts w:cs="Arial"/>
        </w:rPr>
        <w:t>l het eigen risico van toepassing</w:t>
      </w:r>
      <w:r w:rsidR="005A55FA" w:rsidRPr="000E1D95">
        <w:rPr>
          <w:rFonts w:cs="Arial"/>
        </w:rPr>
        <w:t xml:space="preserve"> verklaard</w:t>
      </w:r>
      <w:r w:rsidR="00B77D78" w:rsidRPr="000E1D95">
        <w:rPr>
          <w:rFonts w:cs="Arial"/>
        </w:rPr>
        <w:t xml:space="preserve">. </w:t>
      </w:r>
      <w:r w:rsidR="00BC30CA">
        <w:rPr>
          <w:rFonts w:cs="Arial"/>
        </w:rPr>
        <w:t>M</w:t>
      </w:r>
      <w:r w:rsidRPr="00F545F3">
        <w:rPr>
          <w:rFonts w:cs="Arial"/>
        </w:rPr>
        <w:t xml:space="preserve">eeverzekerd </w:t>
      </w:r>
      <w:r w:rsidR="00BC30CA">
        <w:rPr>
          <w:rFonts w:cs="Arial"/>
        </w:rPr>
        <w:t xml:space="preserve">is </w:t>
      </w:r>
      <w:r w:rsidRPr="00F545F3">
        <w:rPr>
          <w:rFonts w:cs="Arial"/>
        </w:rPr>
        <w:t>de aansprakelijkheid voortvloeiend uit (ver)huur van locaties, trainingsfaciliteiten en/of (oefen)materiaal, alsmede schade die voortvloeit uit, berust op en/of verband houdt met het gebruik van de trainingsfaciliteiten door eigen medewerkers en/of daartoe bevoegde derden</w:t>
      </w:r>
      <w:r w:rsidR="00FD193B">
        <w:rPr>
          <w:rFonts w:cs="Arial"/>
        </w:rPr>
        <w:t>.</w:t>
      </w:r>
      <w:bookmarkStart w:id="56" w:name="_Toc527637398"/>
      <w:r w:rsidR="00901E42">
        <w:rPr>
          <w:rFonts w:cs="Arial"/>
        </w:rPr>
        <w:t xml:space="preserve"> </w:t>
      </w:r>
      <w:r w:rsidR="00D602A8">
        <w:rPr>
          <w:rFonts w:cs="Arial"/>
        </w:rPr>
        <w:t xml:space="preserve">Het </w:t>
      </w:r>
      <w:r w:rsidR="00901E42">
        <w:rPr>
          <w:rFonts w:cs="Arial"/>
        </w:rPr>
        <w:t xml:space="preserve">goed </w:t>
      </w:r>
      <w:r w:rsidR="005932E3">
        <w:rPr>
          <w:rFonts w:cs="Arial"/>
        </w:rPr>
        <w:t>werkgeverschap</w:t>
      </w:r>
      <w:r w:rsidR="00901E42">
        <w:rPr>
          <w:rFonts w:cs="Arial"/>
        </w:rPr>
        <w:t xml:space="preserve"> artikel </w:t>
      </w:r>
      <w:r w:rsidR="005932E3">
        <w:rPr>
          <w:rFonts w:cs="Arial"/>
        </w:rPr>
        <w:t>BV</w:t>
      </w:r>
      <w:r w:rsidR="00901E42">
        <w:rPr>
          <w:rFonts w:cs="Arial"/>
        </w:rPr>
        <w:t xml:space="preserve"> 7</w:t>
      </w:r>
      <w:r w:rsidR="005932E3">
        <w:rPr>
          <w:rFonts w:cs="Arial"/>
        </w:rPr>
        <w:t xml:space="preserve">:611 en de bestuurdersaansprakelijkheid </w:t>
      </w:r>
      <w:r w:rsidR="00D602A8">
        <w:rPr>
          <w:rFonts w:cs="Arial"/>
        </w:rPr>
        <w:t>zijn onderdeel van deze scope</w:t>
      </w:r>
      <w:r w:rsidR="00984317">
        <w:rPr>
          <w:rFonts w:cs="Arial"/>
        </w:rPr>
        <w:t>, waarbij de beroepsaansprakelijkheid van artsen en ver</w:t>
      </w:r>
      <w:r w:rsidR="00984317" w:rsidRPr="001879C6">
        <w:rPr>
          <w:rFonts w:cs="Arial"/>
        </w:rPr>
        <w:t xml:space="preserve">pleegkundigen van de GGD voor handelingen </w:t>
      </w:r>
      <w:r w:rsidR="0044616D" w:rsidRPr="001879C6">
        <w:rPr>
          <w:rFonts w:cs="Arial"/>
        </w:rPr>
        <w:t>in opdracht van de veiligheidsregio</w:t>
      </w:r>
      <w:r w:rsidR="00984317" w:rsidRPr="001879C6">
        <w:rPr>
          <w:rFonts w:cs="Arial"/>
        </w:rPr>
        <w:t xml:space="preserve"> </w:t>
      </w:r>
      <w:r w:rsidR="00FD2678" w:rsidRPr="001879C6">
        <w:rPr>
          <w:rFonts w:cs="Arial"/>
        </w:rPr>
        <w:t xml:space="preserve">secundaire </w:t>
      </w:r>
      <w:r w:rsidR="00984317" w:rsidRPr="001879C6">
        <w:rPr>
          <w:rFonts w:cs="Arial"/>
        </w:rPr>
        <w:t>zijn</w:t>
      </w:r>
      <w:r w:rsidR="00984317">
        <w:rPr>
          <w:rFonts w:cs="Arial"/>
        </w:rPr>
        <w:t xml:space="preserve"> </w:t>
      </w:r>
      <w:r w:rsidR="00453E5A">
        <w:rPr>
          <w:rFonts w:cs="Arial"/>
        </w:rPr>
        <w:t>meegenomen.</w:t>
      </w:r>
      <w:r w:rsidR="005B0D3E">
        <w:rPr>
          <w:rFonts w:cs="Arial"/>
        </w:rPr>
        <w:t xml:space="preserve"> </w:t>
      </w:r>
    </w:p>
    <w:p w14:paraId="5CA20D54" w14:textId="77777777" w:rsidR="0020688C" w:rsidRDefault="0020688C" w:rsidP="003E0655">
      <w:pPr>
        <w:jc w:val="both"/>
        <w:rPr>
          <w:rFonts w:cs="Arial"/>
          <w:color w:val="00B050"/>
        </w:rPr>
      </w:pPr>
    </w:p>
    <w:p w14:paraId="3CDD2840" w14:textId="2C405564" w:rsidR="003E0655" w:rsidRPr="008811D5" w:rsidRDefault="003E0655" w:rsidP="003E0655">
      <w:pPr>
        <w:jc w:val="both"/>
        <w:rPr>
          <w:rFonts w:cs="Arial"/>
        </w:rPr>
      </w:pPr>
      <w:r w:rsidRPr="008811D5">
        <w:rPr>
          <w:rFonts w:cs="Arial"/>
        </w:rPr>
        <w:t>Aanspraken die voortvloeien uit, verband houden met, of gevolg zijn van een cybergebeurtenis, een data</w:t>
      </w:r>
      <w:r w:rsidR="000E1D95" w:rsidRPr="008811D5">
        <w:rPr>
          <w:rFonts w:cs="Arial"/>
        </w:rPr>
        <w:t>-</w:t>
      </w:r>
      <w:r w:rsidRPr="008811D5">
        <w:rPr>
          <w:rFonts w:cs="Arial"/>
        </w:rPr>
        <w:t xml:space="preserve"> of netwerk</w:t>
      </w:r>
      <w:r w:rsidR="000E1D95" w:rsidRPr="008811D5">
        <w:rPr>
          <w:rFonts w:cs="Arial"/>
        </w:rPr>
        <w:t>-</w:t>
      </w:r>
      <w:r w:rsidRPr="008811D5">
        <w:rPr>
          <w:rFonts w:cs="Arial"/>
        </w:rPr>
        <w:t>beveiligingsgebeurtenis zijn uitgesloten. De</w:t>
      </w:r>
      <w:r w:rsidR="002231A4" w:rsidRPr="008811D5">
        <w:rPr>
          <w:rFonts w:cs="Arial"/>
        </w:rPr>
        <w:t>ze</w:t>
      </w:r>
      <w:r w:rsidRPr="008811D5">
        <w:rPr>
          <w:rFonts w:cs="Arial"/>
        </w:rPr>
        <w:t xml:space="preserve"> uitsluiting is niet van toepassing op aanspraken tot vergoeding van: </w:t>
      </w:r>
    </w:p>
    <w:p w14:paraId="0B5E048E" w14:textId="535F07D5" w:rsidR="003E0655" w:rsidRPr="008811D5" w:rsidRDefault="003E0655" w:rsidP="004005D1">
      <w:pPr>
        <w:pStyle w:val="Lijstalinea"/>
        <w:numPr>
          <w:ilvl w:val="0"/>
          <w:numId w:val="48"/>
        </w:numPr>
        <w:tabs>
          <w:tab w:val="clear" w:pos="397"/>
        </w:tabs>
        <w:ind w:left="426"/>
        <w:jc w:val="both"/>
        <w:rPr>
          <w:rFonts w:cs="Arial"/>
        </w:rPr>
      </w:pPr>
      <w:r w:rsidRPr="008811D5">
        <w:rPr>
          <w:rFonts w:cs="Arial"/>
        </w:rPr>
        <w:t>personenschade</w:t>
      </w:r>
    </w:p>
    <w:p w14:paraId="30E1853E" w14:textId="7FBC5F46" w:rsidR="003E0655" w:rsidRPr="008811D5" w:rsidRDefault="003E0655" w:rsidP="004005D1">
      <w:pPr>
        <w:pStyle w:val="Lijstalinea"/>
        <w:numPr>
          <w:ilvl w:val="0"/>
          <w:numId w:val="48"/>
        </w:numPr>
        <w:tabs>
          <w:tab w:val="clear" w:pos="397"/>
        </w:tabs>
        <w:ind w:left="426"/>
        <w:jc w:val="both"/>
        <w:rPr>
          <w:rFonts w:cs="Arial"/>
        </w:rPr>
      </w:pPr>
      <w:r w:rsidRPr="008811D5">
        <w:rPr>
          <w:rFonts w:cs="Arial"/>
        </w:rPr>
        <w:t>zaakschade, voor zover deze schade niet schade aan data in enige vorm, software of softwareprogramma’s van enig type betreft</w:t>
      </w:r>
      <w:r w:rsidR="002231A4" w:rsidRPr="008811D5">
        <w:rPr>
          <w:rFonts w:cs="Arial"/>
        </w:rPr>
        <w:t>.</w:t>
      </w:r>
    </w:p>
    <w:p w14:paraId="22414412" w14:textId="77777777" w:rsidR="003E0655" w:rsidRPr="008811D5" w:rsidRDefault="003E0655" w:rsidP="00FD193B">
      <w:pPr>
        <w:jc w:val="both"/>
        <w:rPr>
          <w:rFonts w:cs="Arial"/>
        </w:rPr>
      </w:pPr>
    </w:p>
    <w:p w14:paraId="19B40B13" w14:textId="77777777" w:rsidR="00B83BB6" w:rsidRDefault="00323279" w:rsidP="00390199">
      <w:pPr>
        <w:jc w:val="both"/>
        <w:rPr>
          <w:rFonts w:cs="Arial"/>
        </w:rPr>
      </w:pPr>
      <w:r w:rsidRPr="00F545F3">
        <w:rPr>
          <w:rFonts w:cs="Arial"/>
        </w:rPr>
        <w:t xml:space="preserve">De Opdrachtgever zal alle schades, waarvan duidelijk is dat deze boven het eigen risico uitkomen, zo </w:t>
      </w:r>
      <w:r w:rsidRPr="009F5ECC">
        <w:rPr>
          <w:rFonts w:cs="Arial"/>
        </w:rPr>
        <w:t xml:space="preserve">spoedig mogelijk bij de Opdrachtnemer melden. </w:t>
      </w:r>
      <w:r w:rsidR="009C67B6">
        <w:rPr>
          <w:rFonts w:cs="Arial"/>
        </w:rPr>
        <w:t>Daarnaast</w:t>
      </w:r>
      <w:r w:rsidRPr="009F5ECC">
        <w:rPr>
          <w:rFonts w:cs="Arial"/>
        </w:rPr>
        <w:t xml:space="preserve"> zal </w:t>
      </w:r>
      <w:r w:rsidR="009C67B6">
        <w:rPr>
          <w:rFonts w:cs="Arial"/>
        </w:rPr>
        <w:t>d</w:t>
      </w:r>
      <w:r w:rsidRPr="009F5ECC">
        <w:rPr>
          <w:rFonts w:cs="Arial"/>
        </w:rPr>
        <w:t xml:space="preserve">e Opdrachtgever </w:t>
      </w:r>
      <w:r w:rsidR="002839A7" w:rsidRPr="009F5ECC">
        <w:rPr>
          <w:rFonts w:cs="Arial"/>
        </w:rPr>
        <w:t xml:space="preserve">mogelijke aansprakelijkheden van </w:t>
      </w:r>
      <w:r w:rsidRPr="009F5ECC">
        <w:rPr>
          <w:rFonts w:cs="Arial"/>
        </w:rPr>
        <w:t xml:space="preserve">letselschade zo spoedig mogelijk bij verzekeraars </w:t>
      </w:r>
      <w:proofErr w:type="spellStart"/>
      <w:r w:rsidR="00EE63F9" w:rsidRPr="009F5ECC">
        <w:rPr>
          <w:rFonts w:cs="Arial"/>
        </w:rPr>
        <w:t>proforma</w:t>
      </w:r>
      <w:proofErr w:type="spellEnd"/>
      <w:r w:rsidR="00EE63F9" w:rsidRPr="009F5ECC">
        <w:rPr>
          <w:rFonts w:cs="Arial"/>
        </w:rPr>
        <w:t xml:space="preserve"> melden</w:t>
      </w:r>
      <w:r w:rsidR="009C67B6">
        <w:rPr>
          <w:rFonts w:cs="Arial"/>
        </w:rPr>
        <w:t>,</w:t>
      </w:r>
      <w:r w:rsidRPr="009F5ECC">
        <w:rPr>
          <w:rFonts w:cs="Arial"/>
        </w:rPr>
        <w:t xml:space="preserve"> ongeacht of deze boven het eigen risico komen</w:t>
      </w:r>
      <w:r w:rsidR="00C32CCE" w:rsidRPr="009F5ECC">
        <w:rPr>
          <w:rFonts w:cs="Arial"/>
        </w:rPr>
        <w:t xml:space="preserve"> zodat deze in behandeling kunnen worden genomen.</w:t>
      </w:r>
      <w:r w:rsidRPr="009F5ECC">
        <w:rPr>
          <w:rFonts w:cs="Arial"/>
        </w:rPr>
        <w:t xml:space="preserve"> </w:t>
      </w:r>
    </w:p>
    <w:p w14:paraId="2B235FD3" w14:textId="77777777" w:rsidR="006F7FAE" w:rsidRDefault="00323279" w:rsidP="00390199">
      <w:pPr>
        <w:jc w:val="both"/>
        <w:rPr>
          <w:rFonts w:cs="Arial"/>
        </w:rPr>
      </w:pPr>
      <w:r w:rsidRPr="00F545F3">
        <w:rPr>
          <w:rFonts w:cs="Arial"/>
        </w:rPr>
        <w:t>Schades die onder het eigen risico vallen en geen letsel zijn</w:t>
      </w:r>
      <w:r>
        <w:rPr>
          <w:rFonts w:cs="Arial"/>
        </w:rPr>
        <w:t>,</w:t>
      </w:r>
      <w:r w:rsidRPr="00F545F3">
        <w:rPr>
          <w:rFonts w:cs="Arial"/>
        </w:rPr>
        <w:t xml:space="preserve"> behandelt de Opdrachtgever </w:t>
      </w:r>
      <w:r w:rsidR="00812909">
        <w:rPr>
          <w:rFonts w:cs="Arial"/>
        </w:rPr>
        <w:t>in principe zelf</w:t>
      </w:r>
      <w:r w:rsidR="00B83BB6">
        <w:rPr>
          <w:rFonts w:cs="Arial"/>
        </w:rPr>
        <w:t>. I</w:t>
      </w:r>
      <w:r w:rsidRPr="00F545F3">
        <w:rPr>
          <w:rFonts w:cs="Arial"/>
        </w:rPr>
        <w:t>n</w:t>
      </w:r>
      <w:r w:rsidR="00CB12AB">
        <w:rPr>
          <w:rFonts w:cs="Arial"/>
        </w:rPr>
        <w:t>ci</w:t>
      </w:r>
      <w:r w:rsidR="006D53B1">
        <w:rPr>
          <w:rFonts w:cs="Arial"/>
        </w:rPr>
        <w:t>dentele</w:t>
      </w:r>
      <w:r w:rsidRPr="00F545F3">
        <w:rPr>
          <w:rFonts w:cs="Arial"/>
        </w:rPr>
        <w:t xml:space="preserve"> </w:t>
      </w:r>
      <w:r w:rsidR="00B83BB6">
        <w:rPr>
          <w:rFonts w:cs="Arial"/>
        </w:rPr>
        <w:t xml:space="preserve">kan hiervoor </w:t>
      </w:r>
      <w:r w:rsidRPr="00F545F3">
        <w:rPr>
          <w:rFonts w:cs="Arial"/>
        </w:rPr>
        <w:t>ondersteuning</w:t>
      </w:r>
      <w:r w:rsidR="00812909">
        <w:rPr>
          <w:rFonts w:cs="Arial"/>
        </w:rPr>
        <w:t xml:space="preserve"> (ongeveer 3x per jaar)</w:t>
      </w:r>
      <w:r w:rsidRPr="00F545F3">
        <w:rPr>
          <w:rFonts w:cs="Arial"/>
        </w:rPr>
        <w:t xml:space="preserve"> van de Opdrachtnemer </w:t>
      </w:r>
      <w:r w:rsidR="00B83BB6">
        <w:rPr>
          <w:rFonts w:cs="Arial"/>
        </w:rPr>
        <w:t xml:space="preserve">gevraagd worden, </w:t>
      </w:r>
      <w:r w:rsidRPr="00F545F3">
        <w:rPr>
          <w:rFonts w:cs="Arial"/>
        </w:rPr>
        <w:t>zonder dat hiervoor extra kosten worden berekend.</w:t>
      </w:r>
      <w:r w:rsidR="005B1F86">
        <w:rPr>
          <w:rFonts w:cs="Arial"/>
        </w:rPr>
        <w:t xml:space="preserve"> </w:t>
      </w:r>
      <w:r w:rsidRPr="00F545F3">
        <w:rPr>
          <w:rFonts w:cs="Arial"/>
        </w:rPr>
        <w:t>Indien een schade gedurende de behandeling alsnog boven het eigen risico blijkt uit te komen zal de schade alsnog bij Opdrachtnemer gemeld kunnen worden. De Opdrachtnemer zal deze melding niet beschouwen als een “te late melding” van de schade en zal de schade dan ook in behandeling nemen zonder daarvoor extra kosten in rekening te brengen.</w:t>
      </w:r>
      <w:r w:rsidR="00BE3CFD">
        <w:rPr>
          <w:rFonts w:cs="Arial"/>
        </w:rPr>
        <w:t xml:space="preserve"> </w:t>
      </w:r>
    </w:p>
    <w:p w14:paraId="7066B170" w14:textId="77777777" w:rsidR="00886701" w:rsidRDefault="00886701" w:rsidP="00390199">
      <w:pPr>
        <w:jc w:val="both"/>
        <w:rPr>
          <w:rFonts w:cs="Arial"/>
        </w:rPr>
      </w:pPr>
    </w:p>
    <w:p w14:paraId="1E9689BA" w14:textId="5010BCE4" w:rsidR="00390199" w:rsidRDefault="00390199" w:rsidP="00390199">
      <w:pPr>
        <w:jc w:val="both"/>
        <w:rPr>
          <w:rFonts w:cs="Arial"/>
        </w:rPr>
      </w:pPr>
      <w:r w:rsidRPr="00886701">
        <w:rPr>
          <w:rFonts w:cs="Arial"/>
        </w:rPr>
        <w:t xml:space="preserve">Bij beëindiging van deze verzekering </w:t>
      </w:r>
      <w:r w:rsidR="00CA6FEB" w:rsidRPr="00886701">
        <w:rPr>
          <w:rFonts w:cs="Arial"/>
        </w:rPr>
        <w:t xml:space="preserve">zullen de </w:t>
      </w:r>
      <w:r w:rsidRPr="00886701">
        <w:rPr>
          <w:rFonts w:cs="Arial"/>
        </w:rPr>
        <w:t xml:space="preserve">omstandigheden </w:t>
      </w:r>
      <w:r w:rsidR="00FE095B" w:rsidRPr="00886701">
        <w:rPr>
          <w:rFonts w:cs="Arial"/>
        </w:rPr>
        <w:t xml:space="preserve">en aanspraken tot schadevergoeding </w:t>
      </w:r>
      <w:r w:rsidRPr="00886701">
        <w:rPr>
          <w:rFonts w:cs="Arial"/>
        </w:rPr>
        <w:t xml:space="preserve">die vóór de beëindiging bij verzekerde zijn ingesteld, </w:t>
      </w:r>
      <w:r w:rsidR="00EC7B64" w:rsidRPr="00886701">
        <w:rPr>
          <w:rFonts w:cs="Arial"/>
        </w:rPr>
        <w:t xml:space="preserve">van toepassing zijn. </w:t>
      </w:r>
      <w:r w:rsidR="00DE0C8C" w:rsidRPr="00886701">
        <w:rPr>
          <w:rFonts w:cs="Arial"/>
        </w:rPr>
        <w:t xml:space="preserve">Aanspraken </w:t>
      </w:r>
      <w:r w:rsidR="00E85406" w:rsidRPr="00886701">
        <w:rPr>
          <w:rFonts w:cs="Arial"/>
        </w:rPr>
        <w:t xml:space="preserve">die </w:t>
      </w:r>
      <w:r w:rsidRPr="00886701">
        <w:rPr>
          <w:rFonts w:cs="Arial"/>
        </w:rPr>
        <w:t xml:space="preserve">binnen drie (3) maanden na de beëindiging </w:t>
      </w:r>
      <w:r w:rsidR="00E85406" w:rsidRPr="00886701">
        <w:rPr>
          <w:rFonts w:cs="Arial"/>
        </w:rPr>
        <w:t>gemeld worden, worden in behandeling genomen als</w:t>
      </w:r>
      <w:r w:rsidR="00A477F7" w:rsidRPr="00886701">
        <w:rPr>
          <w:rFonts w:cs="Arial"/>
        </w:rPr>
        <w:t xml:space="preserve"> </w:t>
      </w:r>
      <w:r w:rsidR="00E85406" w:rsidRPr="00886701">
        <w:rPr>
          <w:rFonts w:cs="Arial"/>
        </w:rPr>
        <w:t xml:space="preserve">ware </w:t>
      </w:r>
      <w:r w:rsidR="00A477F7" w:rsidRPr="00886701">
        <w:rPr>
          <w:rFonts w:cs="Arial"/>
        </w:rPr>
        <w:t xml:space="preserve">de verzekering niet </w:t>
      </w:r>
      <w:r w:rsidR="00E2727B" w:rsidRPr="00886701">
        <w:rPr>
          <w:rFonts w:cs="Arial"/>
        </w:rPr>
        <w:t>beëindigd</w:t>
      </w:r>
      <w:r w:rsidR="00A477F7" w:rsidRPr="00886701">
        <w:rPr>
          <w:rFonts w:cs="Arial"/>
        </w:rPr>
        <w:t>.</w:t>
      </w:r>
      <w:r w:rsidR="00C1543D" w:rsidRPr="00886701">
        <w:rPr>
          <w:rFonts w:cs="Arial"/>
        </w:rPr>
        <w:t xml:space="preserve"> De aanspraak dient binnen drie jaar na beëindiging van de verzekering te zijn ingediend</w:t>
      </w:r>
      <w:r w:rsidR="004B6E97" w:rsidRPr="00886701">
        <w:rPr>
          <w:rFonts w:cs="Arial"/>
        </w:rPr>
        <w:t>.</w:t>
      </w:r>
    </w:p>
    <w:p w14:paraId="1AC2F4AE" w14:textId="58E32F32" w:rsidR="005B1F86" w:rsidRDefault="00C67A9C" w:rsidP="00DE4F8E">
      <w:pPr>
        <w:jc w:val="both"/>
        <w:rPr>
          <w:rFonts w:cs="Arial"/>
        </w:rPr>
      </w:pPr>
      <w:r>
        <w:rPr>
          <w:rFonts w:cs="Arial"/>
        </w:rPr>
        <w:t xml:space="preserve"> </w:t>
      </w:r>
    </w:p>
    <w:p w14:paraId="67EAA4C4" w14:textId="4B6B0C4B" w:rsidR="00323279" w:rsidRPr="0030205D" w:rsidRDefault="00323279" w:rsidP="00323279">
      <w:pPr>
        <w:jc w:val="both"/>
        <w:rPr>
          <w:rFonts w:cs="Arial"/>
          <w:strike/>
        </w:rPr>
      </w:pPr>
      <w:r w:rsidRPr="00F545F3">
        <w:rPr>
          <w:rFonts w:cs="Arial"/>
        </w:rPr>
        <w:t xml:space="preserve">De Opdrachtgever heeft ervoor gekozen om de verzekering </w:t>
      </w:r>
      <w:r w:rsidR="007E439C">
        <w:rPr>
          <w:rFonts w:cs="Arial"/>
        </w:rPr>
        <w:t>inclusief</w:t>
      </w:r>
      <w:r w:rsidRPr="00F545F3">
        <w:rPr>
          <w:rFonts w:cs="Arial"/>
        </w:rPr>
        <w:t xml:space="preserve"> makelaarsdienstverlening aan te besteden. Indien u inschrijft als niet-direct </w:t>
      </w:r>
      <w:proofErr w:type="spellStart"/>
      <w:r w:rsidRPr="00F545F3">
        <w:rPr>
          <w:rFonts w:cs="Arial"/>
        </w:rPr>
        <w:t>writer</w:t>
      </w:r>
      <w:proofErr w:type="spellEnd"/>
      <w:r w:rsidRPr="00F545F3">
        <w:rPr>
          <w:rFonts w:cs="Arial"/>
        </w:rPr>
        <w:t xml:space="preserve"> treedt de assurantiemakelaar bij de uitvoering van de </w:t>
      </w:r>
      <w:r w:rsidR="00757367">
        <w:rPr>
          <w:rFonts w:cs="Arial"/>
        </w:rPr>
        <w:t>Opdracht</w:t>
      </w:r>
      <w:r w:rsidRPr="00F545F3">
        <w:rPr>
          <w:rFonts w:cs="Arial"/>
        </w:rPr>
        <w:t xml:space="preserve"> op als bemiddelende makelaar en maakt als zodanig de polis op, verwerkt de mutaties, incasseert de premies en behandelt de schade</w:t>
      </w:r>
      <w:r>
        <w:rPr>
          <w:rFonts w:cs="Arial"/>
        </w:rPr>
        <w:t>s</w:t>
      </w:r>
      <w:r w:rsidRPr="00F545F3">
        <w:rPr>
          <w:rFonts w:cs="Arial"/>
        </w:rPr>
        <w:t xml:space="preserve"> volgens overeengekomen van toepassing zijnde voorwaarden zoals opgenomen in het programma van eisen. Indien de opdracht wordt gegund aan een direct-</w:t>
      </w:r>
      <w:proofErr w:type="spellStart"/>
      <w:r w:rsidRPr="00F545F3">
        <w:rPr>
          <w:rFonts w:cs="Arial"/>
        </w:rPr>
        <w:t>writer</w:t>
      </w:r>
      <w:proofErr w:type="spellEnd"/>
      <w:r w:rsidRPr="00F545F3">
        <w:rPr>
          <w:rFonts w:cs="Arial"/>
        </w:rPr>
        <w:t>, zal de assurantiemakelaar na gunning van onderhavige opdracht geen verdere rol toebedeeld krijgen</w:t>
      </w:r>
      <w:r w:rsidR="00832249">
        <w:rPr>
          <w:rFonts w:cs="Arial"/>
        </w:rPr>
        <w:t>.</w:t>
      </w:r>
    </w:p>
    <w:p w14:paraId="664F2F18" w14:textId="77777777" w:rsidR="00E557CC" w:rsidRDefault="00E557CC" w:rsidP="00323279">
      <w:pPr>
        <w:jc w:val="both"/>
        <w:rPr>
          <w:rFonts w:cs="Arial"/>
        </w:rPr>
      </w:pPr>
    </w:p>
    <w:p w14:paraId="2FBFD283" w14:textId="3E414BF4" w:rsidR="00323279" w:rsidRPr="00AC74CA" w:rsidRDefault="000D58E2" w:rsidP="00323279">
      <w:pPr>
        <w:jc w:val="both"/>
        <w:rPr>
          <w:rFonts w:cs="Arial"/>
        </w:rPr>
      </w:pPr>
      <w:r w:rsidRPr="00AC74CA">
        <w:rPr>
          <w:rFonts w:cs="Arial"/>
        </w:rPr>
        <w:t>VRLN</w:t>
      </w:r>
      <w:r w:rsidR="00E557CC" w:rsidRPr="00AC74CA">
        <w:rPr>
          <w:rFonts w:cs="Arial"/>
        </w:rPr>
        <w:t xml:space="preserve"> </w:t>
      </w:r>
      <w:r w:rsidR="00894792" w:rsidRPr="00AC74CA">
        <w:rPr>
          <w:rFonts w:cs="Arial"/>
        </w:rPr>
        <w:t>is eigenaar van</w:t>
      </w:r>
      <w:r w:rsidR="00E557CC" w:rsidRPr="00AC74CA">
        <w:rPr>
          <w:rFonts w:cs="Arial"/>
        </w:rPr>
        <w:t xml:space="preserve"> </w:t>
      </w:r>
      <w:r w:rsidR="00385652" w:rsidRPr="00AC74CA">
        <w:rPr>
          <w:rFonts w:cs="Arial"/>
        </w:rPr>
        <w:t xml:space="preserve">een drone </w:t>
      </w:r>
      <w:r w:rsidR="00285D6B" w:rsidRPr="00AC74CA">
        <w:rPr>
          <w:rFonts w:cs="Arial"/>
        </w:rPr>
        <w:t>voor</w:t>
      </w:r>
      <w:r w:rsidR="00047C09" w:rsidRPr="00AC74CA">
        <w:rPr>
          <w:rFonts w:cs="Arial"/>
        </w:rPr>
        <w:t xml:space="preserve"> </w:t>
      </w:r>
      <w:r w:rsidR="00894792" w:rsidRPr="00AC74CA">
        <w:rPr>
          <w:rFonts w:cs="Arial"/>
        </w:rPr>
        <w:t>het</w:t>
      </w:r>
      <w:r w:rsidR="00047C09" w:rsidRPr="00AC74CA">
        <w:rPr>
          <w:rFonts w:cs="Arial"/>
        </w:rPr>
        <w:t xml:space="preserve"> Team Digitale Verkenning</w:t>
      </w:r>
      <w:r w:rsidR="006D3FFF" w:rsidRPr="00AC74CA">
        <w:rPr>
          <w:rFonts w:cs="Arial"/>
        </w:rPr>
        <w:t xml:space="preserve"> vanuit een </w:t>
      </w:r>
      <w:r w:rsidR="00D376AC" w:rsidRPr="00AC74CA">
        <w:rPr>
          <w:rFonts w:cs="Arial"/>
        </w:rPr>
        <w:t>brandweer Nederland</w:t>
      </w:r>
      <w:r w:rsidR="00DA3FE3" w:rsidRPr="00AC74CA">
        <w:rPr>
          <w:rFonts w:cs="Arial"/>
        </w:rPr>
        <w:t>. Hiervoor is een overkoepelende licentie en verzekering afgesloten</w:t>
      </w:r>
      <w:r w:rsidR="00430054" w:rsidRPr="00AC74CA">
        <w:rPr>
          <w:rFonts w:cs="Arial"/>
        </w:rPr>
        <w:t xml:space="preserve">. Secundair heeft VRLN de wens om deze </w:t>
      </w:r>
      <w:r w:rsidR="00F072E1" w:rsidRPr="00AC74CA">
        <w:rPr>
          <w:rFonts w:cs="Arial"/>
        </w:rPr>
        <w:t xml:space="preserve">drone </w:t>
      </w:r>
      <w:r w:rsidR="000248B3" w:rsidRPr="00AC74CA">
        <w:rPr>
          <w:rFonts w:cs="Arial"/>
        </w:rPr>
        <w:t xml:space="preserve">te verzekeren voor aansprakelijkheid. </w:t>
      </w:r>
      <w:r w:rsidR="00D376AC" w:rsidRPr="00AC74CA">
        <w:rPr>
          <w:rFonts w:cs="Arial"/>
        </w:rPr>
        <w:t xml:space="preserve">De </w:t>
      </w:r>
      <w:r w:rsidR="000248B3" w:rsidRPr="00AC74CA">
        <w:rPr>
          <w:rFonts w:cs="Arial"/>
        </w:rPr>
        <w:t xml:space="preserve">drone </w:t>
      </w:r>
      <w:r w:rsidR="00D376AC" w:rsidRPr="00AC74CA">
        <w:rPr>
          <w:rFonts w:cs="Arial"/>
        </w:rPr>
        <w:t>heeft een startmassa &lt; 25 kg</w:t>
      </w:r>
      <w:r w:rsidR="000248B3" w:rsidRPr="00AC74CA">
        <w:rPr>
          <w:rFonts w:cs="Arial"/>
        </w:rPr>
        <w:t xml:space="preserve"> en </w:t>
      </w:r>
      <w:r w:rsidR="00DB1B61" w:rsidRPr="00AC74CA">
        <w:rPr>
          <w:rFonts w:cs="Arial"/>
        </w:rPr>
        <w:t xml:space="preserve">een </w:t>
      </w:r>
      <w:r w:rsidR="000248B3" w:rsidRPr="00AC74CA">
        <w:rPr>
          <w:rFonts w:cs="Arial"/>
        </w:rPr>
        <w:t>vast</w:t>
      </w:r>
      <w:r w:rsidR="00DB1B61" w:rsidRPr="00AC74CA">
        <w:rPr>
          <w:rFonts w:cs="Arial"/>
        </w:rPr>
        <w:t xml:space="preserve"> team van</w:t>
      </w:r>
      <w:r w:rsidR="000248B3" w:rsidRPr="00AC74CA">
        <w:rPr>
          <w:rFonts w:cs="Arial"/>
        </w:rPr>
        <w:t xml:space="preserve"> </w:t>
      </w:r>
      <w:r w:rsidR="00C476C7" w:rsidRPr="00AC74CA">
        <w:rPr>
          <w:rFonts w:cs="Arial"/>
        </w:rPr>
        <w:t xml:space="preserve">getrainde </w:t>
      </w:r>
      <w:r w:rsidR="000248B3" w:rsidRPr="00AC74CA">
        <w:rPr>
          <w:rFonts w:cs="Arial"/>
        </w:rPr>
        <w:t>gebruikers</w:t>
      </w:r>
      <w:r w:rsidR="00C476C7" w:rsidRPr="00AC74CA">
        <w:rPr>
          <w:rFonts w:cs="Arial"/>
        </w:rPr>
        <w:t xml:space="preserve"> die voldoen aan de wettelijke regelingen</w:t>
      </w:r>
      <w:r w:rsidR="000248B3" w:rsidRPr="00AC74CA">
        <w:rPr>
          <w:rFonts w:cs="Arial"/>
        </w:rPr>
        <w:t>.</w:t>
      </w:r>
    </w:p>
    <w:p w14:paraId="424868EA" w14:textId="77777777" w:rsidR="00CE02BD" w:rsidRPr="00AC74CA" w:rsidRDefault="00CE02BD" w:rsidP="00323279">
      <w:pPr>
        <w:jc w:val="both"/>
        <w:rPr>
          <w:rFonts w:cs="Arial"/>
        </w:rPr>
      </w:pPr>
    </w:p>
    <w:p w14:paraId="56D09D7B" w14:textId="030A8993" w:rsidR="001F7D68" w:rsidRDefault="008E4842" w:rsidP="00A07FD0">
      <w:pPr>
        <w:jc w:val="both"/>
        <w:rPr>
          <w:rFonts w:cs="Arial"/>
        </w:rPr>
      </w:pPr>
      <w:r>
        <w:rPr>
          <w:rFonts w:cs="Arial"/>
        </w:rPr>
        <w:t>De premie voor</w:t>
      </w:r>
      <w:r w:rsidR="00A33796">
        <w:rPr>
          <w:rFonts w:cs="Arial"/>
        </w:rPr>
        <w:t xml:space="preserve"> de verzekering is gebaseerd op het gemaximaliseerde bruto loon. </w:t>
      </w:r>
      <w:r w:rsidR="00323279" w:rsidRPr="00CB3928">
        <w:rPr>
          <w:rFonts w:cs="Arial"/>
        </w:rPr>
        <w:t>U dient bij uw Inschrijving rekening te houden met de Bruto jaarloonsom 2023 van</w:t>
      </w:r>
      <w:r w:rsidR="00251E3C" w:rsidRPr="00CB3928">
        <w:rPr>
          <w:rFonts w:cs="Arial"/>
        </w:rPr>
        <w:t xml:space="preserve"> ongeveer</w:t>
      </w:r>
      <w:r w:rsidR="00323279" w:rsidRPr="00CB3928">
        <w:rPr>
          <w:rFonts w:cs="Arial"/>
        </w:rPr>
        <w:t xml:space="preserve"> € </w:t>
      </w:r>
      <w:r w:rsidR="006D78D0" w:rsidRPr="00CB3928">
        <w:rPr>
          <w:rFonts w:cs="Arial"/>
        </w:rPr>
        <w:t>28</w:t>
      </w:r>
      <w:r w:rsidR="001A1DF9" w:rsidRPr="00CB3928">
        <w:rPr>
          <w:rFonts w:cs="Arial"/>
        </w:rPr>
        <w:t>.300.00</w:t>
      </w:r>
      <w:r w:rsidR="00C30FD6" w:rsidRPr="00CB3928">
        <w:rPr>
          <w:rFonts w:cs="Arial"/>
        </w:rPr>
        <w:t>0</w:t>
      </w:r>
      <w:r w:rsidR="00DE4855">
        <w:rPr>
          <w:rFonts w:cs="Arial"/>
        </w:rPr>
        <w:t>,-</w:t>
      </w:r>
      <w:r w:rsidR="00B700E7">
        <w:rPr>
          <w:rFonts w:cs="Arial"/>
        </w:rPr>
        <w:t xml:space="preserve">. </w:t>
      </w:r>
    </w:p>
    <w:p w14:paraId="6A345C5B" w14:textId="77777777" w:rsidR="00CB1EE1" w:rsidRDefault="00CB1EE1" w:rsidP="00A07FD0">
      <w:pPr>
        <w:jc w:val="both"/>
        <w:rPr>
          <w:rFonts w:cs="Arial"/>
        </w:rPr>
      </w:pPr>
    </w:p>
    <w:p w14:paraId="3DDD95C6" w14:textId="660D3721" w:rsidR="00CB1EE1" w:rsidRPr="006F17D2" w:rsidRDefault="0027610B" w:rsidP="00CB1EE1">
      <w:pPr>
        <w:jc w:val="both"/>
        <w:rPr>
          <w:rFonts w:cs="Arial"/>
        </w:rPr>
      </w:pPr>
      <w:r w:rsidRPr="006F17D2">
        <w:rPr>
          <w:rFonts w:cs="Arial"/>
        </w:rPr>
        <w:t>De verzekerde bedragen zijn</w:t>
      </w:r>
      <w:r w:rsidR="00CB1EE1" w:rsidRPr="006F17D2">
        <w:rPr>
          <w:rFonts w:cs="Arial"/>
        </w:rPr>
        <w:t xml:space="preserve">: </w:t>
      </w:r>
    </w:p>
    <w:p w14:paraId="78C7965B" w14:textId="7A267FF6" w:rsidR="00CB1EE1" w:rsidRPr="006F17D2" w:rsidRDefault="00CB1EE1" w:rsidP="004005D1">
      <w:pPr>
        <w:pStyle w:val="Lijstalinea"/>
        <w:numPr>
          <w:ilvl w:val="0"/>
          <w:numId w:val="47"/>
        </w:numPr>
        <w:tabs>
          <w:tab w:val="left" w:pos="2694"/>
        </w:tabs>
        <w:ind w:hanging="578"/>
        <w:jc w:val="both"/>
        <w:rPr>
          <w:rFonts w:cs="Arial"/>
        </w:rPr>
      </w:pPr>
      <w:r w:rsidRPr="006F17D2">
        <w:rPr>
          <w:rFonts w:cs="Arial"/>
        </w:rPr>
        <w:t>Persoon- en zaakschade</w:t>
      </w:r>
      <w:r w:rsidRPr="006F17D2">
        <w:rPr>
          <w:rFonts w:cs="Arial"/>
        </w:rPr>
        <w:tab/>
        <w:t xml:space="preserve">: € </w:t>
      </w:r>
      <w:r w:rsidR="00122ED3" w:rsidRPr="006F17D2">
        <w:rPr>
          <w:rFonts w:cs="Arial"/>
        </w:rPr>
        <w:t>5</w:t>
      </w:r>
      <w:r w:rsidRPr="006F17D2">
        <w:rPr>
          <w:rFonts w:cs="Arial"/>
        </w:rPr>
        <w:t xml:space="preserve">.000.000,- per </w:t>
      </w:r>
      <w:r w:rsidR="006B6012" w:rsidRPr="006F17D2">
        <w:rPr>
          <w:rStyle w:val="normaltextrun"/>
          <w:rFonts w:cs="Arial"/>
        </w:rPr>
        <w:t>aanspraak</w:t>
      </w:r>
      <w:r w:rsidRPr="006F17D2">
        <w:rPr>
          <w:rFonts w:cs="Arial"/>
        </w:rPr>
        <w:t xml:space="preserve">, </w:t>
      </w:r>
      <w:r w:rsidR="006362B6" w:rsidRPr="006F17D2">
        <w:rPr>
          <w:rFonts w:cs="Arial"/>
        </w:rPr>
        <w:t>maximaal</w:t>
      </w:r>
      <w:r w:rsidRPr="006F17D2">
        <w:rPr>
          <w:rFonts w:cs="Arial"/>
        </w:rPr>
        <w:t xml:space="preserve"> € </w:t>
      </w:r>
      <w:r w:rsidR="00122ED3" w:rsidRPr="006F17D2">
        <w:rPr>
          <w:rFonts w:cs="Arial"/>
        </w:rPr>
        <w:t>1</w:t>
      </w:r>
      <w:r w:rsidRPr="006F17D2">
        <w:rPr>
          <w:rFonts w:cs="Arial"/>
        </w:rPr>
        <w:t>0.000.000,- per jaar</w:t>
      </w:r>
    </w:p>
    <w:p w14:paraId="1BE02190" w14:textId="78750DEC" w:rsidR="00CB1EE1" w:rsidRPr="006F17D2" w:rsidRDefault="00CB1EE1" w:rsidP="004005D1">
      <w:pPr>
        <w:pStyle w:val="Lijstalinea"/>
        <w:numPr>
          <w:ilvl w:val="0"/>
          <w:numId w:val="47"/>
        </w:numPr>
        <w:tabs>
          <w:tab w:val="left" w:pos="2694"/>
        </w:tabs>
        <w:ind w:hanging="578"/>
        <w:jc w:val="both"/>
        <w:rPr>
          <w:rFonts w:cs="Arial"/>
        </w:rPr>
      </w:pPr>
      <w:r w:rsidRPr="006F17D2">
        <w:rPr>
          <w:rFonts w:cs="Arial"/>
        </w:rPr>
        <w:t xml:space="preserve">Vermogensschade </w:t>
      </w:r>
      <w:r w:rsidRPr="006F17D2">
        <w:rPr>
          <w:rFonts w:cs="Arial"/>
        </w:rPr>
        <w:tab/>
        <w:t xml:space="preserve">: € 2.500.000,- per </w:t>
      </w:r>
      <w:r w:rsidR="006B6012" w:rsidRPr="006F17D2">
        <w:rPr>
          <w:rStyle w:val="normaltextrun"/>
          <w:rFonts w:cs="Arial"/>
        </w:rPr>
        <w:t>aanspraak</w:t>
      </w:r>
      <w:r w:rsidRPr="006F17D2">
        <w:rPr>
          <w:rFonts w:cs="Arial"/>
        </w:rPr>
        <w:t xml:space="preserve">, </w:t>
      </w:r>
      <w:r w:rsidR="006362B6" w:rsidRPr="006F17D2">
        <w:rPr>
          <w:rFonts w:cs="Arial"/>
        </w:rPr>
        <w:t>maximaal</w:t>
      </w:r>
      <w:r w:rsidRPr="006F17D2">
        <w:rPr>
          <w:rFonts w:cs="Arial"/>
        </w:rPr>
        <w:t xml:space="preserve"> €   5.000.000,- per jaar </w:t>
      </w:r>
    </w:p>
    <w:p w14:paraId="76A080CC" w14:textId="01B17D00" w:rsidR="00122ED3" w:rsidRPr="006F17D2" w:rsidRDefault="00122ED3" w:rsidP="00122ED3">
      <w:pPr>
        <w:jc w:val="both"/>
        <w:rPr>
          <w:rFonts w:cs="Arial"/>
        </w:rPr>
      </w:pPr>
    </w:p>
    <w:p w14:paraId="3DF24B98" w14:textId="387B0586" w:rsidR="00F91F09" w:rsidRDefault="00F91F09" w:rsidP="00F91F09">
      <w:pPr>
        <w:jc w:val="both"/>
        <w:rPr>
          <w:rFonts w:cs="Arial"/>
        </w:rPr>
      </w:pPr>
      <w:r w:rsidRPr="000C7802">
        <w:rPr>
          <w:rFonts w:cs="Arial"/>
        </w:rPr>
        <w:t xml:space="preserve">De Opdrachtgever heeft de mogelijkheid om bij het afsluiten van de </w:t>
      </w:r>
      <w:r w:rsidR="00757367">
        <w:rPr>
          <w:rFonts w:cs="Arial"/>
        </w:rPr>
        <w:t>Opdracht</w:t>
      </w:r>
      <w:r w:rsidRPr="000C7802">
        <w:rPr>
          <w:rFonts w:cs="Arial"/>
        </w:rPr>
        <w:t xml:space="preserve"> een keuze te maken uit de verschillende bedragen ‘Eigen Risico’. </w:t>
      </w:r>
      <w:r w:rsidR="00C621F0">
        <w:rPr>
          <w:rFonts w:cs="Arial"/>
        </w:rPr>
        <w:t>Voor beide</w:t>
      </w:r>
      <w:r w:rsidRPr="00E72F76">
        <w:rPr>
          <w:rFonts w:cs="Arial"/>
        </w:rPr>
        <w:t xml:space="preserve"> </w:t>
      </w:r>
      <w:r w:rsidR="002479A5" w:rsidRPr="00E72F76">
        <w:rPr>
          <w:rFonts w:cs="Arial"/>
        </w:rPr>
        <w:t>scenario’s</w:t>
      </w:r>
      <w:r w:rsidRPr="00E72F76">
        <w:rPr>
          <w:rFonts w:cs="Arial"/>
        </w:rPr>
        <w:t xml:space="preserve"> </w:t>
      </w:r>
      <w:r w:rsidR="002E1AA7">
        <w:rPr>
          <w:rFonts w:cs="Arial"/>
        </w:rPr>
        <w:t xml:space="preserve">wordt </w:t>
      </w:r>
      <w:r w:rsidRPr="00E72F76">
        <w:rPr>
          <w:rFonts w:cs="Arial"/>
        </w:rPr>
        <w:t>een totaalprijs aan</w:t>
      </w:r>
      <w:r w:rsidR="002E1AA7">
        <w:rPr>
          <w:rFonts w:cs="Arial"/>
        </w:rPr>
        <w:t>geboden</w:t>
      </w:r>
      <w:r w:rsidRPr="00E72F76">
        <w:rPr>
          <w:rFonts w:cs="Arial"/>
        </w:rPr>
        <w:t xml:space="preserve"> op het prijzenblad (bijlage 11). </w:t>
      </w:r>
    </w:p>
    <w:p w14:paraId="4C030169" w14:textId="77777777" w:rsidR="00F91F09" w:rsidRPr="00D67BC1" w:rsidRDefault="00F91F09" w:rsidP="00FD193B">
      <w:pPr>
        <w:jc w:val="both"/>
      </w:pPr>
    </w:p>
    <w:tbl>
      <w:tblPr>
        <w:tblStyle w:val="Tabelraster"/>
        <w:tblW w:w="4536" w:type="dxa"/>
        <w:tblInd w:w="79" w:type="dxa"/>
        <w:tblLook w:val="04A0" w:firstRow="1" w:lastRow="0" w:firstColumn="1" w:lastColumn="0" w:noHBand="0" w:noVBand="1"/>
      </w:tblPr>
      <w:tblGrid>
        <w:gridCol w:w="1701"/>
        <w:gridCol w:w="2835"/>
      </w:tblGrid>
      <w:tr w:rsidR="00A10337" w:rsidRPr="004E7A1A" w14:paraId="38D51F40" w14:textId="77777777" w:rsidTr="007A0F01">
        <w:trPr>
          <w:cnfStyle w:val="100000000000" w:firstRow="1" w:lastRow="0" w:firstColumn="0" w:lastColumn="0" w:oddVBand="0" w:evenVBand="0" w:oddHBand="0" w:evenHBand="0" w:firstRowFirstColumn="0" w:firstRowLastColumn="0" w:lastRowFirstColumn="0" w:lastRowLastColumn="0"/>
          <w:trHeight w:hRule="exact" w:val="397"/>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02F0F2" w14:textId="4776B611" w:rsidR="00A10337" w:rsidRPr="004E7A1A" w:rsidRDefault="00A10337" w:rsidP="006E77D3">
            <w:pPr>
              <w:jc w:val="both"/>
              <w:rPr>
                <w:color w:val="auto"/>
                <w:sz w:val="20"/>
              </w:rPr>
            </w:pPr>
            <w:r w:rsidRPr="004E7A1A">
              <w:rPr>
                <w:color w:val="auto"/>
                <w:sz w:val="20"/>
              </w:rPr>
              <w:t>Scenario’s</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CAF94D" w14:textId="4E136D61" w:rsidR="00A10337" w:rsidRPr="004E7A1A" w:rsidRDefault="00A10337" w:rsidP="00DE4F8E">
            <w:pPr>
              <w:jc w:val="both"/>
              <w:rPr>
                <w:color w:val="auto"/>
                <w:sz w:val="20"/>
              </w:rPr>
            </w:pPr>
            <w:r w:rsidRPr="004E7A1A">
              <w:rPr>
                <w:color w:val="auto"/>
                <w:sz w:val="20"/>
              </w:rPr>
              <w:t xml:space="preserve">Eigen risico </w:t>
            </w:r>
            <w:r w:rsidR="001B1A27" w:rsidRPr="00EE2DA1">
              <w:rPr>
                <w:color w:val="auto"/>
                <w:sz w:val="20"/>
              </w:rPr>
              <w:t xml:space="preserve">per </w:t>
            </w:r>
            <w:r w:rsidR="00DD1DFE" w:rsidRPr="00EE2DA1">
              <w:rPr>
                <w:color w:val="auto"/>
                <w:sz w:val="20"/>
              </w:rPr>
              <w:t xml:space="preserve">aanspraak </w:t>
            </w:r>
          </w:p>
        </w:tc>
      </w:tr>
      <w:tr w:rsidR="00A10337" w:rsidRPr="004E7A1A" w14:paraId="7D1880A2" w14:textId="77777777" w:rsidTr="007852C4">
        <w:trPr>
          <w:cnfStyle w:val="000000100000" w:firstRow="0" w:lastRow="0" w:firstColumn="0" w:lastColumn="0" w:oddVBand="0" w:evenVBand="0" w:oddHBand="1" w:evenHBand="0" w:firstRowFirstColumn="0" w:firstRowLastColumn="0" w:lastRowFirstColumn="0" w:lastRowLastColumn="0"/>
          <w:trHeight w:hRule="exact" w:val="34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3F1343E4" w14:textId="1419431B" w:rsidR="00A10337" w:rsidRPr="00EE2DA1" w:rsidRDefault="00A10337" w:rsidP="007852C4">
            <w:pPr>
              <w:spacing w:line="276" w:lineRule="auto"/>
              <w:jc w:val="center"/>
              <w:rPr>
                <w:sz w:val="20"/>
              </w:rPr>
            </w:pPr>
            <w:r w:rsidRPr="00EE2DA1">
              <w:rPr>
                <w:sz w:val="20"/>
              </w:rPr>
              <w:t>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7325A13" w14:textId="1EBE8AF6" w:rsidR="00A10337" w:rsidRPr="004E7A1A" w:rsidRDefault="00A10337" w:rsidP="007852C4">
            <w:pPr>
              <w:spacing w:line="276" w:lineRule="auto"/>
              <w:jc w:val="center"/>
              <w:rPr>
                <w:sz w:val="20"/>
              </w:rPr>
            </w:pPr>
            <w:r w:rsidRPr="004E7A1A">
              <w:rPr>
                <w:sz w:val="20"/>
              </w:rPr>
              <w:t>€ 10.000,-</w:t>
            </w:r>
          </w:p>
        </w:tc>
      </w:tr>
      <w:tr w:rsidR="00A10337" w:rsidRPr="004E7A1A" w14:paraId="2D190B6C" w14:textId="77777777" w:rsidTr="007852C4">
        <w:trPr>
          <w:cnfStyle w:val="000000010000" w:firstRow="0" w:lastRow="0" w:firstColumn="0" w:lastColumn="0" w:oddVBand="0" w:evenVBand="0" w:oddHBand="0" w:evenHBand="1" w:firstRowFirstColumn="0" w:firstRowLastColumn="0" w:lastRowFirstColumn="0" w:lastRowLastColumn="0"/>
          <w:trHeight w:hRule="exact" w:val="34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300BB7C5" w14:textId="5BA7F417" w:rsidR="00A10337" w:rsidRPr="00EE2DA1" w:rsidRDefault="00A10337" w:rsidP="007852C4">
            <w:pPr>
              <w:spacing w:line="276" w:lineRule="auto"/>
              <w:jc w:val="center"/>
              <w:rPr>
                <w:sz w:val="20"/>
              </w:rPr>
            </w:pPr>
            <w:r w:rsidRPr="00EE2DA1">
              <w:rPr>
                <w:sz w:val="20"/>
              </w:rPr>
              <w:t>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EB8F65" w14:textId="04B750F8" w:rsidR="00A10337" w:rsidRPr="004E7A1A" w:rsidRDefault="00A10337" w:rsidP="007852C4">
            <w:pPr>
              <w:pStyle w:val="Lijstalinea"/>
              <w:tabs>
                <w:tab w:val="clear" w:pos="397"/>
              </w:tabs>
              <w:spacing w:line="276" w:lineRule="auto"/>
              <w:jc w:val="center"/>
              <w:rPr>
                <w:sz w:val="20"/>
              </w:rPr>
            </w:pPr>
            <w:r w:rsidRPr="004E7A1A">
              <w:rPr>
                <w:sz w:val="20"/>
              </w:rPr>
              <w:t>€ 20.000,-</w:t>
            </w:r>
          </w:p>
        </w:tc>
      </w:tr>
    </w:tbl>
    <w:p w14:paraId="0657696A" w14:textId="77777777" w:rsidR="00E90C43" w:rsidRDefault="00E90C43" w:rsidP="00877A3A">
      <w:bookmarkStart w:id="57" w:name="_Toc524008117"/>
      <w:bookmarkEnd w:id="56"/>
    </w:p>
    <w:p w14:paraId="639652DB" w14:textId="597C084D" w:rsidR="0002138B" w:rsidRDefault="0002138B" w:rsidP="00E90C43">
      <w:pPr>
        <w:pStyle w:val="Kop2"/>
        <w:suppressAutoHyphens/>
        <w:spacing w:before="0" w:after="0"/>
        <w:ind w:left="0" w:firstLine="0"/>
        <w:jc w:val="both"/>
        <w:rPr>
          <w:color w:val="auto"/>
        </w:rPr>
      </w:pPr>
      <w:bookmarkStart w:id="58" w:name="_Toc175230151"/>
      <w:r w:rsidRPr="00791845">
        <w:rPr>
          <w:color w:val="auto"/>
        </w:rPr>
        <w:t>Plafondbedrag</w:t>
      </w:r>
      <w:bookmarkEnd w:id="57"/>
      <w:bookmarkEnd w:id="58"/>
    </w:p>
    <w:p w14:paraId="495AB9D1" w14:textId="7DD2B91F" w:rsidR="00FF2080" w:rsidRPr="00E72F76" w:rsidRDefault="00E72F76" w:rsidP="00DE4F8E">
      <w:pPr>
        <w:jc w:val="both"/>
      </w:pPr>
      <w:r w:rsidRPr="00E72F76">
        <w:t>Niet van toepassing.</w:t>
      </w:r>
    </w:p>
    <w:p w14:paraId="6D35ABBA" w14:textId="77777777" w:rsidR="00E90C43" w:rsidRPr="00E72F76" w:rsidRDefault="00E90C43" w:rsidP="00DE4F8E">
      <w:pPr>
        <w:jc w:val="both"/>
      </w:pPr>
    </w:p>
    <w:p w14:paraId="13603314" w14:textId="77777777" w:rsidR="000F7B65" w:rsidRPr="00587DEC" w:rsidRDefault="000F7B65" w:rsidP="00E90C43">
      <w:pPr>
        <w:pStyle w:val="Kop2"/>
        <w:suppressAutoHyphens/>
        <w:spacing w:before="0" w:after="0"/>
        <w:ind w:left="0" w:firstLine="0"/>
        <w:jc w:val="both"/>
        <w:rPr>
          <w:color w:val="auto"/>
        </w:rPr>
      </w:pPr>
      <w:bookmarkStart w:id="59" w:name="_Toc527637396"/>
      <w:bookmarkStart w:id="60" w:name="_Toc175230152"/>
      <w:r w:rsidRPr="00587DEC">
        <w:rPr>
          <w:color w:val="auto"/>
        </w:rPr>
        <w:t>Samenvoegen onderdelen Opdracht</w:t>
      </w:r>
      <w:bookmarkEnd w:id="59"/>
      <w:bookmarkEnd w:id="60"/>
    </w:p>
    <w:p w14:paraId="6614F607" w14:textId="77777777" w:rsidR="00424778" w:rsidRPr="006F2CF3" w:rsidRDefault="00424778" w:rsidP="00424778">
      <w:pPr>
        <w:suppressAutoHyphens/>
        <w:jc w:val="both"/>
      </w:pPr>
      <w:r>
        <w:t>VRLN</w:t>
      </w:r>
      <w:r w:rsidRPr="006F2CF3">
        <w:t xml:space="preserve"> is van mening dat de </w:t>
      </w:r>
      <w:r>
        <w:t>Opdracht</w:t>
      </w:r>
      <w:r w:rsidRPr="006F2CF3">
        <w:t xml:space="preserve"> </w:t>
      </w:r>
      <w:r>
        <w:rPr>
          <w:rFonts w:cs="Arial"/>
        </w:rPr>
        <w:t>één</w:t>
      </w:r>
      <w:r w:rsidRPr="006F2CF3">
        <w:t xml:space="preserve"> overheids</w:t>
      </w:r>
      <w:r>
        <w:t>opdracht</w:t>
      </w:r>
      <w:r w:rsidRPr="006F2CF3">
        <w:t xml:space="preserve"> betreft, omdat de verschillende </w:t>
      </w:r>
      <w:r w:rsidRPr="005F6117">
        <w:t xml:space="preserve">onderdelen van de overheidsopdracht als zodanig </w:t>
      </w:r>
      <w:r w:rsidRPr="005F6117">
        <w:rPr>
          <w:rFonts w:cs="Arial"/>
        </w:rPr>
        <w:t>één</w:t>
      </w:r>
      <w:r w:rsidRPr="005F6117">
        <w:t xml:space="preserve"> economische en één technische functie</w:t>
      </w:r>
      <w:r w:rsidRPr="006F2CF3">
        <w:t xml:space="preserve"> vervullen. Er is daarom geen sprake van samenvoeging van meerdere overheids</w:t>
      </w:r>
      <w:r>
        <w:t>opdracht</w:t>
      </w:r>
      <w:r w:rsidRPr="006F2CF3">
        <w:t>en in de zin van artikel 1.5 lid 1 Aanbestedingswet.</w:t>
      </w:r>
    </w:p>
    <w:p w14:paraId="4D2F5B9C" w14:textId="77777777" w:rsidR="00424778" w:rsidRPr="00327A00" w:rsidRDefault="00424778" w:rsidP="004005D1">
      <w:pPr>
        <w:pStyle w:val="Lijstalinea"/>
        <w:numPr>
          <w:ilvl w:val="0"/>
          <w:numId w:val="44"/>
        </w:numPr>
        <w:tabs>
          <w:tab w:val="clear" w:pos="397"/>
        </w:tabs>
        <w:suppressAutoHyphens/>
        <w:ind w:left="426" w:hanging="426"/>
        <w:jc w:val="both"/>
      </w:pPr>
      <w:r w:rsidRPr="00D427C5">
        <w:t>De samenstelling van de relevante markt en de invloed van de samenvoeging</w:t>
      </w:r>
      <w:r>
        <w:t>.</w:t>
      </w:r>
      <w:r w:rsidRPr="00D427C5">
        <w:t xml:space="preserve"> </w:t>
      </w:r>
      <w:r>
        <w:t>VRLN</w:t>
      </w:r>
      <w:r w:rsidRPr="00D427C5">
        <w:t xml:space="preserve"> heeft, alvorens </w:t>
      </w:r>
      <w:r>
        <w:t>h</w:t>
      </w:r>
      <w:r w:rsidRPr="00D427C5">
        <w:t xml:space="preserve">ij de </w:t>
      </w:r>
      <w:r w:rsidRPr="00327A00">
        <w:t>Opdracht heeft aangekondigd, een marktverkenning uitgevoerd. Na de markt</w:t>
      </w:r>
      <w:r>
        <w:softHyphen/>
      </w:r>
      <w:r w:rsidRPr="00327A00">
        <w:t>verkenning is gebleken dat het aantal ondernemingen dat in staat is om zelfstandig de (samen</w:t>
      </w:r>
      <w:r>
        <w:softHyphen/>
      </w:r>
      <w:r w:rsidRPr="00327A00">
        <w:t xml:space="preserve">gevoegde) Opdracht uit te voeren voldoende groot is om daadwerkelijke mededinging voor de Opdracht te waarborgen. </w:t>
      </w:r>
    </w:p>
    <w:p w14:paraId="2CDA4D2F" w14:textId="77777777" w:rsidR="00424778" w:rsidRPr="00D427C5" w:rsidRDefault="00424778" w:rsidP="004005D1">
      <w:pPr>
        <w:pStyle w:val="Lijstalinea"/>
        <w:numPr>
          <w:ilvl w:val="0"/>
          <w:numId w:val="44"/>
        </w:numPr>
        <w:tabs>
          <w:tab w:val="clear" w:pos="397"/>
        </w:tabs>
        <w:suppressAutoHyphens/>
        <w:ind w:left="426" w:hanging="426"/>
        <w:jc w:val="both"/>
      </w:pPr>
      <w:r w:rsidRPr="00D427C5">
        <w:t xml:space="preserve">De organisatorische gevolgen en risico’s van de samenvoeging van de verschillende </w:t>
      </w:r>
      <w:r>
        <w:t>opdracht</w:t>
      </w:r>
      <w:r w:rsidRPr="006F2CF3">
        <w:t>en</w:t>
      </w:r>
      <w:r w:rsidRPr="00D427C5">
        <w:t xml:space="preserve"> voor </w:t>
      </w:r>
      <w:r>
        <w:t>VRLN</w:t>
      </w:r>
      <w:r w:rsidRPr="00D427C5">
        <w:t xml:space="preserve"> en de ondernemer. Bij </w:t>
      </w:r>
      <w:r>
        <w:t>zijn</w:t>
      </w:r>
      <w:r w:rsidRPr="00D427C5">
        <w:t xml:space="preserve"> besluit om de </w:t>
      </w:r>
      <w:r>
        <w:t>overheidso</w:t>
      </w:r>
      <w:r w:rsidRPr="00D427C5">
        <w:t xml:space="preserve">pdrachten samen te voegen heeft </w:t>
      </w:r>
      <w:r>
        <w:t>VRLN</w:t>
      </w:r>
      <w:r w:rsidRPr="00D427C5">
        <w:t xml:space="preserve"> zich onder andere laten leiden door </w:t>
      </w:r>
      <w:r>
        <w:t>zijn</w:t>
      </w:r>
      <w:r w:rsidRPr="00D427C5">
        <w:t xml:space="preserve"> behoefte om vanuit efficiencyoverwegingen te wor</w:t>
      </w:r>
      <w:r>
        <w:softHyphen/>
      </w:r>
      <w:r w:rsidRPr="00D427C5">
        <w:t xml:space="preserve">den ontzorgd. Door het samenvoegen van de </w:t>
      </w:r>
      <w:r>
        <w:t>overheidso</w:t>
      </w:r>
      <w:r w:rsidRPr="00D427C5">
        <w:t xml:space="preserve">pdrachten heeft </w:t>
      </w:r>
      <w:r>
        <w:t>VRLN</w:t>
      </w:r>
      <w:r w:rsidRPr="00D427C5">
        <w:t xml:space="preserve"> getracht te be</w:t>
      </w:r>
      <w:r>
        <w:softHyphen/>
      </w:r>
      <w:r w:rsidRPr="00D427C5">
        <w:t xml:space="preserve">werkstelligen dat de organisatorische verantwoordelijkheid van de </w:t>
      </w:r>
      <w:r>
        <w:t>overheidso</w:t>
      </w:r>
      <w:r w:rsidRPr="00D427C5">
        <w:t xml:space="preserve">pdrachten in </w:t>
      </w:r>
      <w:r>
        <w:t>éé</w:t>
      </w:r>
      <w:r w:rsidRPr="00D427C5">
        <w:t xml:space="preserve">n hand komen te liggen. Ook is de samenvoeging van de </w:t>
      </w:r>
      <w:r>
        <w:t>overheidso</w:t>
      </w:r>
      <w:r w:rsidRPr="00D427C5">
        <w:t xml:space="preserve">pdrachten doelmatig gedurende de uitvoering ervan. De samenvoeging van de </w:t>
      </w:r>
      <w:r>
        <w:t>overheidso</w:t>
      </w:r>
      <w:r w:rsidRPr="00D427C5">
        <w:t>pdracht</w:t>
      </w:r>
      <w:r>
        <w:t xml:space="preserve">en leidt ertoe dat VRLN </w:t>
      </w:r>
      <w:r w:rsidRPr="00D427C5">
        <w:t xml:space="preserve">inkoopvoordelen kan realiseren. Bovendien leidt het samenvoegen van de </w:t>
      </w:r>
      <w:r>
        <w:t>overheids</w:t>
      </w:r>
      <w:r>
        <w:softHyphen/>
        <w:t>o</w:t>
      </w:r>
      <w:r w:rsidRPr="00D427C5">
        <w:t xml:space="preserve">pdrachten in een aanbesteding er voor </w:t>
      </w:r>
      <w:r>
        <w:t>VRLN</w:t>
      </w:r>
      <w:r w:rsidRPr="00D427C5">
        <w:t xml:space="preserve"> toe</w:t>
      </w:r>
      <w:r>
        <w:t>,</w:t>
      </w:r>
      <w:r w:rsidRPr="00D427C5">
        <w:t xml:space="preserve"> dat de totale kosten die </w:t>
      </w:r>
      <w:r>
        <w:t>h</w:t>
      </w:r>
      <w:r w:rsidRPr="00D427C5">
        <w:t xml:space="preserve">ij moet maken voor het organiseren van aanbestedingsprocedures aanzienlijk worden beperkt. </w:t>
      </w:r>
    </w:p>
    <w:p w14:paraId="56030C17" w14:textId="30ACDE01" w:rsidR="0071719E" w:rsidRPr="00424778" w:rsidRDefault="00424778" w:rsidP="004005D1">
      <w:pPr>
        <w:pStyle w:val="Lijstalinea"/>
        <w:numPr>
          <w:ilvl w:val="0"/>
          <w:numId w:val="44"/>
        </w:numPr>
        <w:tabs>
          <w:tab w:val="clear" w:pos="397"/>
        </w:tabs>
        <w:suppressAutoHyphens/>
        <w:ind w:left="426" w:hanging="426"/>
        <w:jc w:val="both"/>
        <w:rPr>
          <w:rFonts w:cs="Arial"/>
        </w:rPr>
      </w:pPr>
      <w:r w:rsidRPr="00D427C5">
        <w:t xml:space="preserve">De mate van samenhang van de </w:t>
      </w:r>
      <w:r>
        <w:t>o</w:t>
      </w:r>
      <w:r w:rsidRPr="00D427C5">
        <w:t xml:space="preserve">pdrachten. Tussen de verschillende </w:t>
      </w:r>
      <w:r>
        <w:t>o</w:t>
      </w:r>
      <w:r w:rsidRPr="00D427C5">
        <w:t>pdrachten</w:t>
      </w:r>
      <w:r w:rsidRPr="006F2CF3">
        <w:rPr>
          <w:rFonts w:cs="Arial"/>
        </w:rPr>
        <w:t xml:space="preserve"> bestaat een zekere mate van samenhang</w:t>
      </w:r>
      <w:r>
        <w:rPr>
          <w:rFonts w:cs="Arial"/>
        </w:rPr>
        <w:t>, omdat er voldoende marktpartijen zijn die zich bezighouden met alle onderdelen van deze opdracht</w:t>
      </w:r>
      <w:r w:rsidRPr="006F2CF3">
        <w:rPr>
          <w:rFonts w:cs="Arial"/>
        </w:rPr>
        <w:t xml:space="preserve">. Objectief gezien is de samenvoeging van de </w:t>
      </w:r>
      <w:r>
        <w:rPr>
          <w:rFonts w:cs="Arial"/>
        </w:rPr>
        <w:t>overheids</w:t>
      </w:r>
      <w:r>
        <w:rPr>
          <w:rFonts w:cs="Arial"/>
        </w:rPr>
        <w:softHyphen/>
        <w:t>opdracht</w:t>
      </w:r>
      <w:r w:rsidRPr="006F2CF3">
        <w:rPr>
          <w:rFonts w:cs="Arial"/>
        </w:rPr>
        <w:t xml:space="preserve">en niet strikt noodzakelijk. Voor </w:t>
      </w:r>
      <w:r>
        <w:rPr>
          <w:rFonts w:cs="Arial"/>
        </w:rPr>
        <w:t>VRLN</w:t>
      </w:r>
      <w:r w:rsidRPr="006F2CF3">
        <w:rPr>
          <w:rFonts w:cs="Arial"/>
        </w:rPr>
        <w:t xml:space="preserve"> is het echter in essentie van belang om vanuit efficiencyoverwegingen zoveel mogelijk te worden ontzorgd voor wat betreft de organisatorische verantwoordelijkheid voor de uitvoering van de geïntegreerde </w:t>
      </w:r>
      <w:r>
        <w:rPr>
          <w:rFonts w:cs="Arial"/>
        </w:rPr>
        <w:t>Opdracht</w:t>
      </w:r>
      <w:r w:rsidRPr="006F2CF3">
        <w:rPr>
          <w:rFonts w:cs="Arial"/>
        </w:rPr>
        <w:t>.</w:t>
      </w:r>
    </w:p>
    <w:p w14:paraId="7BF3C839" w14:textId="77777777" w:rsidR="00E90C43" w:rsidRPr="00E90C43" w:rsidRDefault="00E90C43" w:rsidP="00E90C43">
      <w:pPr>
        <w:suppressAutoHyphens/>
        <w:jc w:val="both"/>
        <w:rPr>
          <w:rFonts w:cs="Arial"/>
        </w:rPr>
      </w:pPr>
    </w:p>
    <w:p w14:paraId="0CE79F5E" w14:textId="77777777" w:rsidR="000F7B65" w:rsidRPr="00937F83" w:rsidRDefault="000F7B65" w:rsidP="00E90C43">
      <w:pPr>
        <w:pStyle w:val="Kop2"/>
        <w:suppressAutoHyphens/>
        <w:spacing w:before="0" w:after="0"/>
        <w:ind w:left="0" w:firstLine="0"/>
        <w:jc w:val="both"/>
        <w:rPr>
          <w:color w:val="auto"/>
        </w:rPr>
      </w:pPr>
      <w:bookmarkStart w:id="61" w:name="_Toc508701575"/>
      <w:bookmarkStart w:id="62" w:name="_Toc508887520"/>
      <w:bookmarkStart w:id="63" w:name="_Toc509233826"/>
      <w:bookmarkStart w:id="64" w:name="_Toc509233931"/>
      <w:bookmarkStart w:id="65" w:name="_Toc508701576"/>
      <w:bookmarkStart w:id="66" w:name="_Toc508887521"/>
      <w:bookmarkStart w:id="67" w:name="_Toc509233827"/>
      <w:bookmarkStart w:id="68" w:name="_Toc509233932"/>
      <w:bookmarkStart w:id="69" w:name="_Toc527637397"/>
      <w:bookmarkStart w:id="70" w:name="_Toc175230153"/>
      <w:bookmarkEnd w:id="61"/>
      <w:bookmarkEnd w:id="62"/>
      <w:bookmarkEnd w:id="63"/>
      <w:bookmarkEnd w:id="64"/>
      <w:bookmarkEnd w:id="65"/>
      <w:bookmarkEnd w:id="66"/>
      <w:bookmarkEnd w:id="67"/>
      <w:bookmarkEnd w:id="68"/>
      <w:r w:rsidRPr="00937F83">
        <w:rPr>
          <w:color w:val="auto"/>
        </w:rPr>
        <w:t>Percelen</w:t>
      </w:r>
      <w:bookmarkEnd w:id="69"/>
      <w:bookmarkEnd w:id="70"/>
    </w:p>
    <w:p w14:paraId="4E39A1CC" w14:textId="61448574" w:rsidR="00787ECE" w:rsidRDefault="00EE4E71" w:rsidP="00FB547F">
      <w:pPr>
        <w:spacing w:line="312" w:lineRule="auto"/>
        <w:jc w:val="both"/>
        <w:rPr>
          <w:rFonts w:cs="Arial"/>
          <w:iCs/>
        </w:rPr>
      </w:pPr>
      <w:r>
        <w:rPr>
          <w:rFonts w:cs="Arial"/>
          <w:iCs/>
        </w:rPr>
        <w:t>N</w:t>
      </w:r>
      <w:r w:rsidR="00931C94">
        <w:rPr>
          <w:rFonts w:cs="Arial"/>
          <w:iCs/>
        </w:rPr>
        <w:t>iet van toepassing.</w:t>
      </w:r>
    </w:p>
    <w:p w14:paraId="213750F4" w14:textId="77777777" w:rsidR="00E90C43" w:rsidRDefault="00E90C43" w:rsidP="00DE4F8E">
      <w:pPr>
        <w:spacing w:line="312" w:lineRule="auto"/>
        <w:jc w:val="both"/>
        <w:rPr>
          <w:rFonts w:cs="Arial"/>
          <w:iCs/>
        </w:rPr>
      </w:pPr>
    </w:p>
    <w:p w14:paraId="3031A4C8" w14:textId="5E664563" w:rsidR="00CD7979" w:rsidRPr="001C0424" w:rsidRDefault="00284CC1" w:rsidP="00E90C43">
      <w:pPr>
        <w:pStyle w:val="Kop2"/>
        <w:suppressAutoHyphens/>
        <w:spacing w:before="0" w:after="0"/>
        <w:ind w:left="0" w:firstLine="0"/>
        <w:jc w:val="both"/>
        <w:rPr>
          <w:color w:val="auto"/>
        </w:rPr>
      </w:pPr>
      <w:bookmarkStart w:id="71" w:name="_Toc474314140"/>
      <w:bookmarkStart w:id="72" w:name="_Toc474316830"/>
      <w:bookmarkStart w:id="73" w:name="_Toc518393280"/>
      <w:bookmarkStart w:id="74" w:name="_Toc527637399"/>
      <w:bookmarkStart w:id="75" w:name="_Toc175230154"/>
      <w:r w:rsidRPr="005C7E26">
        <w:rPr>
          <w:color w:val="auto"/>
        </w:rPr>
        <w:t>Vertrouwelijkheid gegevens en informatiebeveiliging</w:t>
      </w:r>
      <w:bookmarkEnd w:id="71"/>
      <w:bookmarkEnd w:id="72"/>
      <w:bookmarkEnd w:id="73"/>
      <w:bookmarkEnd w:id="74"/>
      <w:bookmarkEnd w:id="75"/>
      <w:r w:rsidR="0014649E">
        <w:rPr>
          <w:color w:val="auto"/>
        </w:rPr>
        <w:t xml:space="preserve"> </w:t>
      </w:r>
    </w:p>
    <w:p w14:paraId="4F5A7505" w14:textId="3BC51041" w:rsidR="003C577D" w:rsidRDefault="00D60B17" w:rsidP="005C3CB5">
      <w:pPr>
        <w:suppressAutoHyphens/>
        <w:jc w:val="both"/>
      </w:pPr>
      <w:r w:rsidRPr="005C3CB5">
        <w:t xml:space="preserve">De Inschrijver met wie VRLN een </w:t>
      </w:r>
      <w:r w:rsidR="00757367">
        <w:t>Opdracht</w:t>
      </w:r>
      <w:r w:rsidRPr="005C3CB5">
        <w:t xml:space="preserve"> wenst af te sluiten, gaat er van uit dat de Opdracht</w:t>
      </w:r>
      <w:r w:rsidR="00931C94">
        <w:softHyphen/>
      </w:r>
      <w:r w:rsidRPr="005C3CB5">
        <w:t>nemer doelen en de middelen van de gegevensverwerking met betrekking tot de verzekerings- en claimadministratie zelf heeft bepaald. Op grond van de AVG is een verzekeraar zelfstandig verwerkingsverantwoordelijk en geen gegevensverwerker, met daarbij de verantwoorde</w:t>
      </w:r>
      <w:r w:rsidR="007B0F0F">
        <w:softHyphen/>
      </w:r>
      <w:r w:rsidRPr="005C3CB5">
        <w:t>lijkheid om aan alle rechten en plichten te voldoen die voortvloeien uit de AVG.  </w:t>
      </w:r>
      <w:r w:rsidR="00AB6EDE">
        <w:t>Iedere betrokken partij is zelf verantwoordelijk en aansprakelijk voor haar onderdeel.</w:t>
      </w:r>
      <w:r w:rsidR="003C577D">
        <w:t xml:space="preserve"> </w:t>
      </w:r>
    </w:p>
    <w:p w14:paraId="4C02C6F6" w14:textId="77777777" w:rsidR="00FE0867" w:rsidRDefault="00FE0867" w:rsidP="005C3CB5">
      <w:pPr>
        <w:suppressAutoHyphens/>
        <w:jc w:val="both"/>
      </w:pPr>
    </w:p>
    <w:p w14:paraId="0F341E4D" w14:textId="142E370E" w:rsidR="00D60B17" w:rsidRPr="005C3CB5" w:rsidRDefault="003C577D" w:rsidP="005C3CB5">
      <w:pPr>
        <w:suppressAutoHyphens/>
        <w:jc w:val="both"/>
      </w:pPr>
      <w:r w:rsidRPr="003C577D">
        <w:t>De bij de aanvraag van deze verzekering verstrekte persoonsgegevens en de eventueel nader over te leggen persoonsgegevens kunnen worden opgenomen in de door de Maatschappij gevoerde persoonsregistratie. Op deze registratie is een privacyreglement van toepassing</w:t>
      </w:r>
    </w:p>
    <w:p w14:paraId="5D7B1DFA" w14:textId="77777777" w:rsidR="00D60B17" w:rsidRDefault="00D60B17" w:rsidP="00FB547F">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75867538" w14:textId="77777777" w:rsidR="00550E17" w:rsidRDefault="00550E17">
      <w:pPr>
        <w:rPr>
          <w:rStyle w:val="normaltextrun"/>
          <w:rFonts w:cs="Arial"/>
          <w:color w:val="000000"/>
          <w:u w:val="single"/>
        </w:rPr>
      </w:pPr>
      <w:r>
        <w:rPr>
          <w:rStyle w:val="normaltextrun"/>
          <w:rFonts w:cs="Arial"/>
          <w:color w:val="000000"/>
          <w:u w:val="single"/>
        </w:rPr>
        <w:br w:type="page"/>
      </w:r>
    </w:p>
    <w:p w14:paraId="5739EDE4" w14:textId="1421F37B" w:rsidR="00D60B17" w:rsidRDefault="00D60B17" w:rsidP="00FB547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0"/>
          <w:szCs w:val="20"/>
          <w:u w:val="single"/>
        </w:rPr>
        <w:lastRenderedPageBreak/>
        <w:t>Eigendom van data</w:t>
      </w:r>
      <w:r>
        <w:rPr>
          <w:rStyle w:val="eop"/>
          <w:rFonts w:ascii="Arial" w:hAnsi="Arial" w:cs="Arial"/>
          <w:color w:val="000000"/>
          <w:sz w:val="20"/>
          <w:szCs w:val="20"/>
        </w:rPr>
        <w:t> </w:t>
      </w:r>
    </w:p>
    <w:p w14:paraId="64681726" w14:textId="77777777" w:rsidR="00D60B17" w:rsidRPr="005C3CB5" w:rsidRDefault="00D60B17" w:rsidP="005C3CB5">
      <w:pPr>
        <w:suppressAutoHyphens/>
        <w:jc w:val="both"/>
      </w:pPr>
      <w:r w:rsidRPr="005C3CB5">
        <w:t>Het eigendom van de data ligt te allen tijde bij de aanleverende partij. Voor het aanleveren van data wordt een gegevens-leveringsovereenkomst (manier van aanleveren, frequentie, welke data etc.) opgesteld en daar waar nodig een verwerkersovereenkomst (bijvoorbeeld wanneer het gaat om privacy gevoelige informatie). De gegevens van onze organisatie zijn ook onze gegevens wanneer ze door uw dienst worden verwerkt. U mag de gegevens alleen gebruiken met onze toestemming. Wij willen altijd toegang tot onze gegevens. Dit betreft niet alleen de opgeslagen gegevens, maar ook de zogenaamde “</w:t>
      </w:r>
      <w:proofErr w:type="spellStart"/>
      <w:r w:rsidRPr="005C3CB5">
        <w:t>current</w:t>
      </w:r>
      <w:proofErr w:type="spellEnd"/>
      <w:r w:rsidRPr="005C3CB5">
        <w:t xml:space="preserve"> state of transactions”. </w:t>
      </w:r>
    </w:p>
    <w:p w14:paraId="084CE60C" w14:textId="77777777" w:rsidR="00D60B17" w:rsidRDefault="00D60B17" w:rsidP="00FB547F">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09221AA7" w14:textId="77777777" w:rsidR="00D60B17" w:rsidRDefault="00D60B17" w:rsidP="00FB547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u w:val="single"/>
        </w:rPr>
        <w:t>Continuïteit Dienstverlening</w:t>
      </w:r>
      <w:r>
        <w:rPr>
          <w:rStyle w:val="eop"/>
          <w:rFonts w:ascii="Arial" w:hAnsi="Arial" w:cs="Arial"/>
          <w:sz w:val="20"/>
          <w:szCs w:val="20"/>
        </w:rPr>
        <w:t> </w:t>
      </w:r>
    </w:p>
    <w:p w14:paraId="7C65264C" w14:textId="15763C22" w:rsidR="00D60B17" w:rsidRDefault="00D60B17" w:rsidP="005C3CB5">
      <w:pPr>
        <w:suppressAutoHyphens/>
        <w:jc w:val="both"/>
        <w:rPr>
          <w:rFonts w:ascii="Segoe UI" w:hAnsi="Segoe UI" w:cs="Segoe UI"/>
          <w:sz w:val="18"/>
          <w:szCs w:val="18"/>
        </w:rPr>
      </w:pPr>
      <w:r>
        <w:rPr>
          <w:rStyle w:val="normaltextrun"/>
          <w:rFonts w:cs="Arial"/>
        </w:rPr>
        <w:t xml:space="preserve">Het is belangrijk dat de gegevens van VRLN bewaard blijven en snel weer ter beschikking komen bij een </w:t>
      </w:r>
      <w:r w:rsidR="00600FCC">
        <w:rPr>
          <w:rStyle w:val="normaltextrun"/>
          <w:rFonts w:cs="Arial"/>
        </w:rPr>
        <w:t>aanspraak</w:t>
      </w:r>
      <w:r>
        <w:rPr>
          <w:rStyle w:val="normaltextrun"/>
          <w:rFonts w:cs="Arial"/>
        </w:rPr>
        <w:t>/</w:t>
      </w:r>
      <w:r w:rsidR="00F63F69">
        <w:rPr>
          <w:rStyle w:val="normaltextrun"/>
          <w:rFonts w:cs="Arial"/>
        </w:rPr>
        <w:t xml:space="preserve"> </w:t>
      </w:r>
      <w:r>
        <w:rPr>
          <w:rStyle w:val="normaltextrun"/>
          <w:rFonts w:cs="Arial"/>
        </w:rPr>
        <w:t>calamiteit. De leverancier dient in de aanbieding aan te geven hoe zij hier invulling aan geeft. Het is belangrijk om de bewaartermijnen voor letselschade in acht te nemen die gelden voor mogelijke aansprakelijkheden/ claims en dat deze ter beschikking worden gesteld (minimaal 30 jaar).</w:t>
      </w:r>
      <w:r>
        <w:rPr>
          <w:rStyle w:val="eop"/>
          <w:rFonts w:cs="Arial"/>
        </w:rPr>
        <w:t> </w:t>
      </w:r>
    </w:p>
    <w:p w14:paraId="4F7B2333" w14:textId="77777777" w:rsidR="00D60B17" w:rsidRDefault="00D60B17" w:rsidP="00DE4F8E">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42024374" w14:textId="77777777" w:rsidR="00D60B17" w:rsidRDefault="00D60B17" w:rsidP="00FB547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u w:val="single"/>
        </w:rPr>
        <w:t>Verantwoording en Monitoring</w:t>
      </w:r>
      <w:r>
        <w:rPr>
          <w:rStyle w:val="eop"/>
          <w:rFonts w:ascii="Arial" w:hAnsi="Arial" w:cs="Arial"/>
          <w:sz w:val="20"/>
          <w:szCs w:val="20"/>
        </w:rPr>
        <w:t> </w:t>
      </w:r>
    </w:p>
    <w:p w14:paraId="1DFF52FF" w14:textId="125004B0" w:rsidR="00FA7F8F" w:rsidRDefault="00D60B17" w:rsidP="005C3CB5">
      <w:pPr>
        <w:suppressAutoHyphens/>
        <w:jc w:val="both"/>
        <w:rPr>
          <w:rStyle w:val="normaltextrun"/>
        </w:rPr>
      </w:pPr>
      <w:r>
        <w:rPr>
          <w:rStyle w:val="normaltextrun"/>
          <w:rFonts w:cs="Arial"/>
        </w:rPr>
        <w:t>Beveiligingsincidenten die betrekking hebben op de opdrachtgever worden direct gemeld aan de CISO van de opdrachtgever.</w:t>
      </w:r>
      <w:r w:rsidRPr="005C3CB5">
        <w:rPr>
          <w:rStyle w:val="normaltextrun"/>
        </w:rPr>
        <w:t> </w:t>
      </w:r>
    </w:p>
    <w:p w14:paraId="62C141E0" w14:textId="77777777" w:rsidR="00E90C43" w:rsidRPr="005C3CB5" w:rsidRDefault="00E90C43" w:rsidP="00DE4F8E">
      <w:pPr>
        <w:suppressAutoHyphens/>
        <w:jc w:val="both"/>
        <w:rPr>
          <w:rStyle w:val="normaltextrun"/>
          <w:rFonts w:cs="Arial"/>
        </w:rPr>
      </w:pPr>
    </w:p>
    <w:p w14:paraId="02CE2392" w14:textId="340AD113" w:rsidR="00284CC1" w:rsidRPr="00E90C43" w:rsidRDefault="00C50890" w:rsidP="00E90C43">
      <w:pPr>
        <w:pStyle w:val="Kop2"/>
        <w:suppressAutoHyphens/>
        <w:spacing w:before="0" w:after="0"/>
        <w:ind w:left="0" w:firstLine="0"/>
        <w:jc w:val="both"/>
        <w:rPr>
          <w:color w:val="auto"/>
        </w:rPr>
      </w:pPr>
      <w:bookmarkStart w:id="76" w:name="_Toc497384406"/>
      <w:bookmarkStart w:id="77" w:name="_Toc497386092"/>
      <w:bookmarkStart w:id="78" w:name="_Toc498344721"/>
      <w:bookmarkStart w:id="79" w:name="_Toc504568713"/>
      <w:bookmarkStart w:id="80" w:name="_Toc518393281"/>
      <w:bookmarkStart w:id="81" w:name="_Toc527637400"/>
      <w:bookmarkStart w:id="82" w:name="_Toc175230155"/>
      <w:r w:rsidRPr="00D87C6D">
        <w:rPr>
          <w:color w:val="auto"/>
        </w:rPr>
        <w:t>S</w:t>
      </w:r>
      <w:r w:rsidR="00284CC1" w:rsidRPr="00D87C6D">
        <w:rPr>
          <w:color w:val="auto"/>
        </w:rPr>
        <w:t>ocial return</w:t>
      </w:r>
      <w:bookmarkEnd w:id="76"/>
      <w:bookmarkEnd w:id="77"/>
      <w:bookmarkEnd w:id="78"/>
      <w:bookmarkEnd w:id="79"/>
      <w:bookmarkEnd w:id="80"/>
      <w:bookmarkEnd w:id="81"/>
      <w:bookmarkEnd w:id="82"/>
    </w:p>
    <w:p w14:paraId="479638F6" w14:textId="77777777" w:rsidR="00C765EE" w:rsidRDefault="00C765EE" w:rsidP="00FB547F">
      <w:pPr>
        <w:spacing w:line="312" w:lineRule="auto"/>
        <w:jc w:val="both"/>
        <w:rPr>
          <w:rFonts w:cs="Arial"/>
          <w:iCs/>
        </w:rPr>
      </w:pPr>
      <w:r w:rsidRPr="00D87C6D">
        <w:rPr>
          <w:rFonts w:cs="Arial"/>
          <w:iCs/>
        </w:rPr>
        <w:t>Niet van toepassing.</w:t>
      </w:r>
    </w:p>
    <w:p w14:paraId="54E929B8" w14:textId="77777777" w:rsidR="0021556F" w:rsidRPr="00D87C6D" w:rsidRDefault="0021556F" w:rsidP="00FB547F">
      <w:pPr>
        <w:spacing w:line="312" w:lineRule="auto"/>
        <w:jc w:val="both"/>
        <w:rPr>
          <w:rFonts w:cs="Arial"/>
          <w:iCs/>
        </w:rPr>
      </w:pPr>
    </w:p>
    <w:p w14:paraId="1278DEA8" w14:textId="2505F3A1" w:rsidR="00C765EE" w:rsidRDefault="00BC2256" w:rsidP="00E90C43">
      <w:pPr>
        <w:pStyle w:val="Kop2"/>
        <w:suppressAutoHyphens/>
        <w:spacing w:before="0" w:after="0"/>
        <w:ind w:left="0" w:firstLine="0"/>
        <w:jc w:val="both"/>
        <w:rPr>
          <w:color w:val="auto"/>
        </w:rPr>
      </w:pPr>
      <w:bookmarkStart w:id="83" w:name="_Toc524008115"/>
      <w:bookmarkStart w:id="84" w:name="_Toc527637401"/>
      <w:bookmarkStart w:id="85" w:name="_Toc175230156"/>
      <w:r>
        <w:rPr>
          <w:color w:val="auto"/>
        </w:rPr>
        <w:t>C</w:t>
      </w:r>
      <w:r w:rsidR="00C765EE" w:rsidRPr="00BC2256">
        <w:rPr>
          <w:color w:val="auto"/>
        </w:rPr>
        <w:t>ontractmanagement en overleg</w:t>
      </w:r>
      <w:bookmarkEnd w:id="83"/>
      <w:bookmarkEnd w:id="84"/>
      <w:bookmarkEnd w:id="85"/>
    </w:p>
    <w:p w14:paraId="02AD8CC1" w14:textId="22AC75E2" w:rsidR="007472B3" w:rsidRPr="0039704D" w:rsidRDefault="007472B3" w:rsidP="0039704D">
      <w:pPr>
        <w:suppressAutoHyphens/>
        <w:jc w:val="both"/>
        <w:rPr>
          <w:rStyle w:val="normaltextrun"/>
          <w:rFonts w:cs="Arial"/>
        </w:rPr>
      </w:pPr>
      <w:r>
        <w:rPr>
          <w:rStyle w:val="normaltextrun"/>
          <w:rFonts w:cs="Arial"/>
        </w:rPr>
        <w:t xml:space="preserve">Tijdens de looptijd van de </w:t>
      </w:r>
      <w:r w:rsidR="00757367">
        <w:rPr>
          <w:rStyle w:val="normaltextrun"/>
          <w:rFonts w:cs="Arial"/>
        </w:rPr>
        <w:t>Opdracht</w:t>
      </w:r>
      <w:r>
        <w:rPr>
          <w:rStyle w:val="normaltextrun"/>
          <w:rFonts w:cs="Arial"/>
        </w:rPr>
        <w:t xml:space="preserve"> wordt door de Opdrachtgever contractmanagement uitgevoerd op de </w:t>
      </w:r>
      <w:r w:rsidR="00757367">
        <w:rPr>
          <w:rStyle w:val="normaltextrun"/>
          <w:rFonts w:cs="Arial"/>
        </w:rPr>
        <w:t>Opdracht</w:t>
      </w:r>
      <w:r>
        <w:rPr>
          <w:rStyle w:val="normaltextrun"/>
          <w:rFonts w:cs="Arial"/>
        </w:rPr>
        <w:t>, waarbij beide partijen streven naar een langjarige relatie.</w:t>
      </w:r>
      <w:r w:rsidRPr="0039704D">
        <w:rPr>
          <w:rStyle w:val="normaltextrun"/>
        </w:rPr>
        <w:t> </w:t>
      </w:r>
    </w:p>
    <w:p w14:paraId="56FD8CD2" w14:textId="77777777" w:rsidR="007472B3" w:rsidRPr="0039704D" w:rsidRDefault="007472B3" w:rsidP="0039704D">
      <w:pPr>
        <w:suppressAutoHyphens/>
        <w:jc w:val="both"/>
        <w:rPr>
          <w:rStyle w:val="normaltextrun"/>
          <w:rFonts w:cs="Arial"/>
        </w:rPr>
      </w:pPr>
      <w:r w:rsidRPr="0039704D">
        <w:rPr>
          <w:rStyle w:val="normaltextrun"/>
        </w:rPr>
        <w:t> </w:t>
      </w:r>
    </w:p>
    <w:p w14:paraId="581043C9" w14:textId="54E7BA0E" w:rsidR="007472B3" w:rsidRPr="0039704D" w:rsidRDefault="007472B3" w:rsidP="0039704D">
      <w:pPr>
        <w:suppressAutoHyphens/>
        <w:jc w:val="both"/>
        <w:rPr>
          <w:rStyle w:val="normaltextrun"/>
          <w:rFonts w:cs="Arial"/>
        </w:rPr>
      </w:pPr>
      <w:r>
        <w:rPr>
          <w:rStyle w:val="normaltextrun"/>
          <w:rFonts w:cs="Arial"/>
        </w:rPr>
        <w:t>De Opdrachtnemer dient half jaarlijks overzichtelijke managementrapportages aan te leveren, waaruit het opvolgen van de gemaakte afspraken door de leverancier en de door hem aangeboden kwaliteit, eenduidig af te lezen zijn. Het digitale managementsysteem/ webapplicatie is toegankelijk voor de Opdrachtnemer. Zie hiervoor de eisen zoals deze gesteld zijn in Bijlage 10.</w:t>
      </w:r>
    </w:p>
    <w:p w14:paraId="2E260EBE" w14:textId="77777777" w:rsidR="00E90C43" w:rsidRPr="0039704D" w:rsidRDefault="00E90C43" w:rsidP="00DE4F8E">
      <w:pPr>
        <w:suppressAutoHyphens/>
        <w:jc w:val="both"/>
        <w:rPr>
          <w:rStyle w:val="normaltextrun"/>
          <w:rFonts w:cs="Arial"/>
        </w:rPr>
      </w:pPr>
    </w:p>
    <w:p w14:paraId="19138B03" w14:textId="413467A1" w:rsidR="00671A1B" w:rsidRPr="001F7C22" w:rsidRDefault="00671A1B" w:rsidP="00E90C43">
      <w:pPr>
        <w:pStyle w:val="Kop2"/>
        <w:suppressAutoHyphens/>
        <w:spacing w:before="0" w:after="0"/>
        <w:ind w:left="0" w:firstLine="0"/>
        <w:jc w:val="both"/>
        <w:rPr>
          <w:color w:val="auto"/>
        </w:rPr>
      </w:pPr>
      <w:bookmarkStart w:id="86" w:name="_Toc33192845"/>
      <w:bookmarkStart w:id="87" w:name="_Toc175230157"/>
      <w:r w:rsidRPr="001F7C22">
        <w:rPr>
          <w:color w:val="auto"/>
        </w:rPr>
        <w:t>Bewa</w:t>
      </w:r>
      <w:bookmarkEnd w:id="86"/>
      <w:r w:rsidR="006D5ABF" w:rsidRPr="001F7C22">
        <w:rPr>
          <w:color w:val="auto"/>
        </w:rPr>
        <w:t>artermijnen</w:t>
      </w:r>
      <w:bookmarkEnd w:id="87"/>
    </w:p>
    <w:p w14:paraId="1DC8B993" w14:textId="463D2740" w:rsidR="00671A1B" w:rsidRDefault="00671A1B" w:rsidP="00DE4F8E">
      <w:pPr>
        <w:spacing w:line="276" w:lineRule="auto"/>
        <w:jc w:val="both"/>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30772067" w14:textId="77777777" w:rsidR="00E90C43" w:rsidRDefault="00E90C43" w:rsidP="00DE4F8E">
      <w:pPr>
        <w:spacing w:line="276" w:lineRule="auto"/>
        <w:jc w:val="both"/>
      </w:pPr>
    </w:p>
    <w:p w14:paraId="20550053" w14:textId="6212FAC3" w:rsidR="007E11D0" w:rsidRPr="00285A86" w:rsidRDefault="009B7AA9" w:rsidP="00E90C43">
      <w:pPr>
        <w:pStyle w:val="Kop2"/>
        <w:suppressAutoHyphens/>
        <w:spacing w:before="0" w:after="0"/>
        <w:ind w:left="0" w:firstLine="0"/>
        <w:jc w:val="both"/>
        <w:rPr>
          <w:color w:val="auto"/>
        </w:rPr>
      </w:pPr>
      <w:bookmarkStart w:id="88" w:name="_Toc175230158"/>
      <w:r w:rsidRPr="00285A86">
        <w:rPr>
          <w:color w:val="auto"/>
        </w:rPr>
        <w:t>Betrokkenheid Rusland</w:t>
      </w:r>
      <w:bookmarkEnd w:id="88"/>
    </w:p>
    <w:p w14:paraId="2DA3C100" w14:textId="77777777" w:rsidR="006D7A19" w:rsidRPr="00C97CB0" w:rsidRDefault="00AE2A0D" w:rsidP="00FB547F">
      <w:pPr>
        <w:jc w:val="both"/>
      </w:pPr>
      <w:r w:rsidRPr="00C97CB0">
        <w:t xml:space="preserve">Op basis van </w:t>
      </w:r>
      <w:r w:rsidR="00AA7CD7" w:rsidRPr="00C97CB0">
        <w:t>het</w:t>
      </w:r>
      <w:r w:rsidR="00B14CE9" w:rsidRPr="00C97CB0">
        <w:t xml:space="preserve"> vijfde</w:t>
      </w:r>
      <w:r w:rsidR="00AA7CD7" w:rsidRPr="00C97CB0">
        <w:t xml:space="preserve"> sanctiepakket van de Europese Unie (EU) </w:t>
      </w:r>
      <w:r w:rsidR="00F13F9C" w:rsidRPr="00C97CB0">
        <w:t xml:space="preserve">is het </w:t>
      </w:r>
      <w:r w:rsidR="00126151" w:rsidRPr="00C97CB0">
        <w:t>de Aanbestedende Dienst niet toegestaan opdrachten te gunnen aan Russische partijen</w:t>
      </w:r>
      <w:r w:rsidR="006D7A19" w:rsidRPr="00C97CB0">
        <w:t>.</w:t>
      </w:r>
    </w:p>
    <w:p w14:paraId="6CF8E248" w14:textId="77777777" w:rsidR="00AB717A" w:rsidRPr="00C97CB0" w:rsidRDefault="00AB717A" w:rsidP="00FB547F">
      <w:pPr>
        <w:jc w:val="both"/>
      </w:pPr>
    </w:p>
    <w:p w14:paraId="0F45FCFD" w14:textId="1968CE7E" w:rsidR="006D7A19" w:rsidRPr="00C97CB0" w:rsidRDefault="006D7A19" w:rsidP="00FB547F">
      <w:pPr>
        <w:jc w:val="both"/>
      </w:pPr>
      <w:r w:rsidRPr="00C97CB0">
        <w:t xml:space="preserve">De aanbestedende dienst </w:t>
      </w:r>
      <w:r w:rsidR="00FE50F1" w:rsidRPr="00C97CB0">
        <w:t>sluit een inschrijver uit indien er sprake is van:</w:t>
      </w:r>
    </w:p>
    <w:p w14:paraId="739583E1" w14:textId="42119826" w:rsidR="00FE50F1" w:rsidRPr="00C97CB0" w:rsidRDefault="00FE50F1" w:rsidP="00714DDA">
      <w:pPr>
        <w:pStyle w:val="Lijstalinea"/>
        <w:numPr>
          <w:ilvl w:val="0"/>
          <w:numId w:val="24"/>
        </w:numPr>
        <w:tabs>
          <w:tab w:val="clear" w:pos="397"/>
        </w:tabs>
        <w:ind w:left="366"/>
        <w:jc w:val="both"/>
      </w:pPr>
      <w:r w:rsidRPr="00C97CB0">
        <w:t xml:space="preserve">Personen met een Russische nationaliteit </w:t>
      </w:r>
      <w:r w:rsidR="00D43A37" w:rsidRPr="00C97CB0">
        <w:t>of rechtspersonen (bedrijven, entiteiten of organen</w:t>
      </w:r>
      <w:r w:rsidR="00C76D3A" w:rsidRPr="00C97CB0">
        <w:t>) die gevestigd zijn in Rusland;</w:t>
      </w:r>
    </w:p>
    <w:p w14:paraId="09DF63D4" w14:textId="1A39B5A4" w:rsidR="00C76D3A" w:rsidRPr="00C97CB0" w:rsidRDefault="00020BA7" w:rsidP="00714DDA">
      <w:pPr>
        <w:pStyle w:val="Lijstalinea"/>
        <w:numPr>
          <w:ilvl w:val="0"/>
          <w:numId w:val="24"/>
        </w:numPr>
        <w:tabs>
          <w:tab w:val="clear" w:pos="397"/>
        </w:tabs>
        <w:ind w:left="366"/>
        <w:jc w:val="both"/>
      </w:pPr>
      <w:r w:rsidRPr="00C97CB0">
        <w:t>Rechtspersonen die voor meer dan 50% eigendom zijn van een Russische partij zoa</w:t>
      </w:r>
      <w:r w:rsidR="00424F96" w:rsidRPr="00C97CB0">
        <w:t>ls genoemd hierboven; en</w:t>
      </w:r>
    </w:p>
    <w:p w14:paraId="4146E264" w14:textId="79D94B70" w:rsidR="00424F96" w:rsidRPr="00C97CB0" w:rsidRDefault="00424F96" w:rsidP="00714DDA">
      <w:pPr>
        <w:pStyle w:val="Lijstalinea"/>
        <w:numPr>
          <w:ilvl w:val="0"/>
          <w:numId w:val="24"/>
        </w:numPr>
        <w:tabs>
          <w:tab w:val="clear" w:pos="397"/>
        </w:tabs>
        <w:ind w:left="366"/>
        <w:jc w:val="both"/>
      </w:pPr>
      <w:r w:rsidRPr="00C97CB0">
        <w:t xml:space="preserve">Personen of rechtspersonen die handelen in belang van </w:t>
      </w:r>
      <w:r w:rsidR="00054867" w:rsidRPr="00C97CB0">
        <w:t>of op aanwijzing van een bovengenoemde Russische partij.</w:t>
      </w:r>
    </w:p>
    <w:p w14:paraId="0AF64A9A" w14:textId="77777777" w:rsidR="00AB717A" w:rsidRPr="00C97CB0" w:rsidRDefault="00AB717A" w:rsidP="00FB547F">
      <w:pPr>
        <w:jc w:val="both"/>
      </w:pPr>
    </w:p>
    <w:p w14:paraId="5E04A330" w14:textId="13734398" w:rsidR="004004FD" w:rsidRPr="00C97CB0" w:rsidRDefault="00511C73" w:rsidP="006362B6">
      <w:r w:rsidRPr="00C97CB0">
        <w:lastRenderedPageBreak/>
        <w:t>De rechtspersonen zoals bedoeld bij de tweede of derde bullit omvatten ook rechtspersonen</w:t>
      </w:r>
      <w:r w:rsidR="00B63052" w:rsidRPr="00C97CB0">
        <w:t xml:space="preserve"> gevestigd in de EU/EER of in een ander land dan Rusland.</w:t>
      </w:r>
      <w:r w:rsidR="00DF211A" w:rsidRPr="00C97CB0">
        <w:t xml:space="preserve"> </w:t>
      </w:r>
      <w:r w:rsidR="00B63052" w:rsidRPr="00C97CB0">
        <w:t xml:space="preserve">Dit geldt ook </w:t>
      </w:r>
      <w:r w:rsidR="00303EF4" w:rsidRPr="00C97CB0">
        <w:t xml:space="preserve">voor overheidsaanbestedingen waar een Russische </w:t>
      </w:r>
      <w:r w:rsidR="00642D3F" w:rsidRPr="00C97CB0">
        <w:t>partij voor meer dan 10% deelneemt in het contract</w:t>
      </w:r>
      <w:r w:rsidR="004004FD" w:rsidRPr="00C97CB0">
        <w:t xml:space="preserve"> als onderaannemer of leverancier.</w:t>
      </w:r>
      <w:r w:rsidR="00DF211A" w:rsidRPr="00C97CB0">
        <w:t xml:space="preserve"> </w:t>
      </w:r>
      <w:r w:rsidR="004004FD" w:rsidRPr="00C97CB0">
        <w:t>De aanbestedende dienst sluit een inschrijver niet uit als sprake is van één van de uitzonderingen als aangegeven in het vijfde sanctiepakket</w:t>
      </w:r>
      <w:r w:rsidR="00AB717A" w:rsidRPr="00C97CB0">
        <w:t>.</w:t>
      </w:r>
    </w:p>
    <w:p w14:paraId="62940260" w14:textId="77777777" w:rsidR="00DF211A" w:rsidRPr="00C97CB0" w:rsidRDefault="00DF211A" w:rsidP="00DE4F8E">
      <w:pPr>
        <w:jc w:val="both"/>
      </w:pPr>
    </w:p>
    <w:p w14:paraId="34B4B5E7" w14:textId="23B7F08C" w:rsidR="009B7AA9" w:rsidRPr="00C97CB0" w:rsidRDefault="007400BF" w:rsidP="00DE4F8E">
      <w:pPr>
        <w:jc w:val="both"/>
      </w:pPr>
      <w:r w:rsidRPr="00C97CB0">
        <w:t xml:space="preserve">Mocht gedurende de opdracht blijken dat dit wel </w:t>
      </w:r>
      <w:r w:rsidR="00D0508A" w:rsidRPr="00C97CB0">
        <w:t>h</w:t>
      </w:r>
      <w:r w:rsidRPr="00C97CB0">
        <w:t>et geval is</w:t>
      </w:r>
      <w:r w:rsidR="00D0508A" w:rsidRPr="00C97CB0">
        <w:t>, dan</w:t>
      </w:r>
      <w:r w:rsidR="00562CC9" w:rsidRPr="00C97CB0">
        <w:t xml:space="preserve"> zal de opdracht ontbonden worden.</w:t>
      </w:r>
      <w:r w:rsidR="00237DBC" w:rsidRPr="00C97CB0">
        <w:t xml:space="preserve"> </w:t>
      </w:r>
    </w:p>
    <w:p w14:paraId="7C2DCA82" w14:textId="77777777" w:rsidR="00237DBC" w:rsidRPr="00C97CB0" w:rsidRDefault="00237DBC" w:rsidP="00DE4F8E">
      <w:pPr>
        <w:jc w:val="both"/>
      </w:pPr>
    </w:p>
    <w:p w14:paraId="628331B6" w14:textId="52C28179" w:rsidR="00C66272" w:rsidRPr="00C97CB0" w:rsidRDefault="00237DBC" w:rsidP="00DE4F8E">
      <w:pPr>
        <w:jc w:val="both"/>
      </w:pPr>
      <w:r w:rsidRPr="00C97CB0">
        <w:t>Ter bevestiging dient Bijlage 2.c ingediend te worden bij de inschrijving.</w:t>
      </w:r>
    </w:p>
    <w:p w14:paraId="1A8DB252" w14:textId="1C4E9986" w:rsidR="00E91DF0" w:rsidRDefault="00E91DF0" w:rsidP="00D82AA5">
      <w:pPr>
        <w:pStyle w:val="Kop1"/>
        <w:suppressAutoHyphens/>
        <w:spacing w:after="0"/>
        <w:rPr>
          <w:sz w:val="40"/>
        </w:rPr>
      </w:pPr>
      <w:bookmarkStart w:id="89" w:name="_Toc419285366"/>
      <w:bookmarkStart w:id="90" w:name="_Toc421086862"/>
      <w:bookmarkStart w:id="91" w:name="_Toc421100593"/>
      <w:bookmarkStart w:id="92" w:name="_Toc527637402"/>
      <w:bookmarkStart w:id="93" w:name="_Toc175230159"/>
      <w:r w:rsidRPr="005F6B7F">
        <w:rPr>
          <w:sz w:val="40"/>
        </w:rPr>
        <w:lastRenderedPageBreak/>
        <w:t>Aanbestedingsprocedure</w:t>
      </w:r>
      <w:bookmarkEnd w:id="89"/>
      <w:bookmarkEnd w:id="90"/>
      <w:bookmarkEnd w:id="91"/>
      <w:bookmarkEnd w:id="92"/>
      <w:bookmarkEnd w:id="93"/>
    </w:p>
    <w:p w14:paraId="73A857C5" w14:textId="77777777" w:rsidR="004B6411" w:rsidRPr="004B6411" w:rsidRDefault="004B6411" w:rsidP="004B6411"/>
    <w:p w14:paraId="48FEBB7F" w14:textId="77777777" w:rsidR="00E91DF0" w:rsidRPr="005C7E26" w:rsidRDefault="00E91DF0" w:rsidP="004B6411">
      <w:pPr>
        <w:pStyle w:val="Kop2"/>
        <w:suppressAutoHyphens/>
        <w:spacing w:before="0" w:after="0"/>
        <w:ind w:left="762" w:hanging="762"/>
        <w:jc w:val="both"/>
        <w:rPr>
          <w:color w:val="auto"/>
        </w:rPr>
      </w:pPr>
      <w:bookmarkStart w:id="94" w:name="_Toc419285367"/>
      <w:bookmarkStart w:id="95" w:name="_Toc421086863"/>
      <w:bookmarkStart w:id="96" w:name="_Toc421100594"/>
      <w:bookmarkStart w:id="97" w:name="_Toc527637403"/>
      <w:bookmarkStart w:id="98" w:name="_Toc175230160"/>
      <w:r w:rsidRPr="005C7E26">
        <w:rPr>
          <w:color w:val="auto"/>
        </w:rPr>
        <w:t>Europese openbare aanbestedingsprocedure</w:t>
      </w:r>
      <w:bookmarkEnd w:id="94"/>
      <w:bookmarkEnd w:id="95"/>
      <w:bookmarkEnd w:id="96"/>
      <w:bookmarkEnd w:id="97"/>
      <w:bookmarkEnd w:id="98"/>
    </w:p>
    <w:p w14:paraId="6F6BCA74" w14:textId="28837ED0" w:rsidR="00234D28" w:rsidRDefault="00234D28" w:rsidP="00FB547F">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w:t>
      </w:r>
      <w:r w:rsidR="00364873">
        <w:softHyphen/>
      </w:r>
      <w:r w:rsidRPr="00234D28">
        <w:t>procedure. Op deze aanbestedingsprocedure is de Aanbestedingswet van toepassing.</w:t>
      </w:r>
    </w:p>
    <w:p w14:paraId="1542C3BF" w14:textId="77777777" w:rsidR="00CB37A1" w:rsidRDefault="00CB37A1" w:rsidP="00FB547F">
      <w:pPr>
        <w:suppressAutoHyphens/>
        <w:jc w:val="both"/>
      </w:pPr>
    </w:p>
    <w:p w14:paraId="15AD3EB7" w14:textId="430F95F3" w:rsidR="00CB37A1" w:rsidRPr="00A74974" w:rsidRDefault="00DF1850" w:rsidP="00FB547F">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marktverkenning uitgevoerd. Uit deze</w:t>
      </w:r>
      <w:r w:rsidR="00CB37A1" w:rsidRPr="00A74974">
        <w:rPr>
          <w:rFonts w:cs="Arial"/>
        </w:rPr>
        <w:t xml:space="preserve"> marktverkenning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28F096ED" w14:textId="77777777" w:rsidR="004B6411" w:rsidRPr="00A74974" w:rsidRDefault="004B6411" w:rsidP="00DE4F8E">
      <w:pPr>
        <w:tabs>
          <w:tab w:val="left" w:pos="567"/>
        </w:tabs>
        <w:suppressAutoHyphens/>
        <w:jc w:val="both"/>
        <w:rPr>
          <w:rFonts w:cs="Arial"/>
        </w:rPr>
      </w:pPr>
    </w:p>
    <w:p w14:paraId="324BB997" w14:textId="34DA062B" w:rsidR="00E91DF0" w:rsidRPr="005C7E26" w:rsidRDefault="00E91DF0" w:rsidP="004B6411">
      <w:pPr>
        <w:pStyle w:val="Kop2"/>
        <w:suppressAutoHyphens/>
        <w:spacing w:before="0" w:after="0"/>
        <w:ind w:left="762" w:hanging="762"/>
        <w:jc w:val="both"/>
        <w:rPr>
          <w:color w:val="auto"/>
        </w:rPr>
      </w:pPr>
      <w:bookmarkStart w:id="99" w:name="_Toc419285368"/>
      <w:bookmarkStart w:id="100" w:name="_Toc421086864"/>
      <w:bookmarkStart w:id="101" w:name="_Toc421100595"/>
      <w:bookmarkStart w:id="102" w:name="_Ref517960525"/>
      <w:bookmarkStart w:id="103" w:name="_Ref522259404"/>
      <w:bookmarkStart w:id="104" w:name="_Toc527637404"/>
      <w:bookmarkStart w:id="105" w:name="_Toc175230161"/>
      <w:r w:rsidRPr="005C7E26">
        <w:rPr>
          <w:color w:val="auto"/>
        </w:rPr>
        <w:t xml:space="preserve">Contactpersoon </w:t>
      </w:r>
      <w:bookmarkEnd w:id="99"/>
      <w:bookmarkEnd w:id="100"/>
      <w:bookmarkEnd w:id="101"/>
      <w:bookmarkEnd w:id="102"/>
      <w:bookmarkEnd w:id="103"/>
      <w:r w:rsidR="00BC2256" w:rsidRPr="005C7E26">
        <w:rPr>
          <w:color w:val="auto"/>
        </w:rPr>
        <w:t>VRLN</w:t>
      </w:r>
      <w:bookmarkEnd w:id="104"/>
      <w:bookmarkEnd w:id="105"/>
    </w:p>
    <w:p w14:paraId="2363BCF5" w14:textId="2057D349" w:rsidR="00C3079C" w:rsidRDefault="001E0E9A" w:rsidP="00FB547F">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Bij correspondentie met </w:t>
      </w:r>
      <w:r w:rsidR="00DF1850">
        <w:t>VRLN</w:t>
      </w:r>
      <w:r>
        <w:t xml:space="preserve"> dient altijd de naam van de aanbestedingsprocedure te worden vermeld.</w:t>
      </w:r>
    </w:p>
    <w:p w14:paraId="059DC82C" w14:textId="77777777" w:rsidR="00C3079C" w:rsidRDefault="00C3079C" w:rsidP="00FB547F">
      <w:pPr>
        <w:suppressAutoHyphens/>
        <w:jc w:val="both"/>
      </w:pPr>
    </w:p>
    <w:p w14:paraId="06EF5375" w14:textId="4454D5E0" w:rsidR="00C3079C" w:rsidRPr="00A97141" w:rsidRDefault="00C3079C" w:rsidP="00FB547F">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FB547F">
      <w:pPr>
        <w:jc w:val="both"/>
      </w:pPr>
    </w:p>
    <w:p w14:paraId="1998C966" w14:textId="3116D8F9" w:rsidR="0096103B" w:rsidRDefault="00C3079C" w:rsidP="00FB547F">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45D3C8C9" w:rsidR="0096103B" w:rsidRDefault="0096103B" w:rsidP="00DE4F8E">
      <w:pPr>
        <w:jc w:val="both"/>
      </w:pPr>
    </w:p>
    <w:tbl>
      <w:tblPr>
        <w:tblStyle w:val="Tabelraste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664"/>
        <w:gridCol w:w="1520"/>
        <w:gridCol w:w="2471"/>
      </w:tblGrid>
      <w:tr w:rsidR="00532CEC" w:rsidRPr="001326BF" w14:paraId="33394499" w14:textId="77777777" w:rsidTr="00F51D9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2535A7C6" w14:textId="77777777" w:rsidR="00532CEC" w:rsidRPr="001326BF" w:rsidRDefault="00532CEC" w:rsidP="00DE4F8E">
            <w:pPr>
              <w:pStyle w:val="Geenafstand"/>
              <w:jc w:val="both"/>
              <w:rPr>
                <w:rFonts w:ascii="Arial" w:hAnsi="Arial" w:cs="Arial"/>
                <w:b/>
                <w:color w:val="auto"/>
                <w:sz w:val="20"/>
                <w:szCs w:val="20"/>
              </w:rPr>
            </w:pPr>
            <w:r w:rsidRPr="001326BF">
              <w:rPr>
                <w:rFonts w:ascii="Arial" w:hAnsi="Arial" w:cs="Arial"/>
                <w:b/>
                <w:color w:val="auto"/>
                <w:sz w:val="20"/>
                <w:szCs w:val="20"/>
              </w:rPr>
              <w:t>Contact</w:t>
            </w:r>
          </w:p>
        </w:tc>
        <w:tc>
          <w:tcPr>
            <w:tcW w:w="6655" w:type="dxa"/>
            <w:gridSpan w:val="3"/>
            <w:shd w:val="clear" w:color="auto" w:fill="D9D9D9" w:themeFill="background1" w:themeFillShade="D9"/>
            <w:vAlign w:val="center"/>
          </w:tcPr>
          <w:p w14:paraId="16721FC3" w14:textId="77777777" w:rsidR="00532CEC" w:rsidRPr="001326BF" w:rsidRDefault="00532CEC" w:rsidP="00DE4F8E">
            <w:pPr>
              <w:pStyle w:val="Geenafstand"/>
              <w:jc w:val="both"/>
              <w:rPr>
                <w:rFonts w:ascii="Arial" w:hAnsi="Arial" w:cs="Arial"/>
                <w:b/>
                <w:color w:val="auto"/>
                <w:sz w:val="20"/>
                <w:szCs w:val="20"/>
              </w:rPr>
            </w:pPr>
          </w:p>
        </w:tc>
      </w:tr>
      <w:tr w:rsidR="00532CEC" w:rsidRPr="00E827CE" w14:paraId="538C787F" w14:textId="77777777" w:rsidTr="00F51D9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3709635F" w14:textId="77777777" w:rsidR="00532CEC" w:rsidRPr="00E827CE" w:rsidRDefault="00532CEC" w:rsidP="00DE4F8E">
            <w:pPr>
              <w:pStyle w:val="Geenafstand"/>
              <w:jc w:val="both"/>
              <w:rPr>
                <w:rFonts w:ascii="Arial" w:hAnsi="Arial" w:cs="Arial"/>
                <w:i/>
                <w:sz w:val="20"/>
                <w:szCs w:val="20"/>
              </w:rPr>
            </w:pPr>
            <w:r w:rsidRPr="00E827CE">
              <w:rPr>
                <w:rFonts w:ascii="Arial" w:hAnsi="Arial" w:cs="Arial"/>
                <w:i/>
                <w:sz w:val="20"/>
                <w:szCs w:val="20"/>
              </w:rPr>
              <w:t>Contactpersoon</w:t>
            </w:r>
          </w:p>
        </w:tc>
        <w:tc>
          <w:tcPr>
            <w:tcW w:w="2664" w:type="dxa"/>
            <w:shd w:val="clear" w:color="auto" w:fill="auto"/>
            <w:vAlign w:val="center"/>
          </w:tcPr>
          <w:p w14:paraId="7E35F96B" w14:textId="77777777" w:rsidR="00532CEC" w:rsidRPr="00E827CE" w:rsidRDefault="00532CEC" w:rsidP="00DE4F8E">
            <w:pPr>
              <w:pStyle w:val="Geenafstand"/>
              <w:jc w:val="both"/>
              <w:rPr>
                <w:rFonts w:ascii="Arial" w:hAnsi="Arial" w:cs="Arial"/>
                <w:sz w:val="20"/>
                <w:szCs w:val="20"/>
              </w:rPr>
            </w:pPr>
            <w:r>
              <w:rPr>
                <w:rFonts w:ascii="Arial" w:hAnsi="Arial" w:cs="Arial"/>
                <w:sz w:val="20"/>
                <w:szCs w:val="20"/>
              </w:rPr>
              <w:t>Mevr. M. Hunnekens</w:t>
            </w:r>
          </w:p>
        </w:tc>
        <w:tc>
          <w:tcPr>
            <w:tcW w:w="1520" w:type="dxa"/>
            <w:shd w:val="clear" w:color="auto" w:fill="D9D9D9" w:themeFill="background1" w:themeFillShade="D9"/>
            <w:vAlign w:val="center"/>
          </w:tcPr>
          <w:p w14:paraId="77AE69C4" w14:textId="77777777" w:rsidR="00532CEC" w:rsidRPr="00E827CE" w:rsidRDefault="00532CEC" w:rsidP="00DE4F8E">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791C739E" w14:textId="77777777" w:rsidR="00532CEC" w:rsidRPr="00E827CE" w:rsidRDefault="00532CEC" w:rsidP="00DE4F8E">
            <w:pPr>
              <w:pStyle w:val="Geenafstand"/>
              <w:jc w:val="both"/>
              <w:rPr>
                <w:rFonts w:ascii="Arial" w:hAnsi="Arial" w:cs="Arial"/>
                <w:sz w:val="20"/>
                <w:szCs w:val="20"/>
              </w:rPr>
            </w:pPr>
            <w:r>
              <w:rPr>
                <w:rFonts w:ascii="Arial" w:hAnsi="Arial" w:cs="Arial"/>
                <w:sz w:val="20"/>
                <w:szCs w:val="20"/>
              </w:rPr>
              <w:t>Inkoopadviseur</w:t>
            </w:r>
          </w:p>
        </w:tc>
      </w:tr>
      <w:tr w:rsidR="00532CEC" w:rsidRPr="00E827CE" w14:paraId="72176E13" w14:textId="77777777" w:rsidTr="00F51D9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4EF782F7" w14:textId="77777777" w:rsidR="00532CEC" w:rsidRPr="00E827CE" w:rsidRDefault="00532CEC" w:rsidP="00DE4F8E">
            <w:pPr>
              <w:pStyle w:val="Geenafstand"/>
              <w:jc w:val="both"/>
              <w:rPr>
                <w:rFonts w:ascii="Arial" w:hAnsi="Arial" w:cs="Arial"/>
                <w:i/>
                <w:sz w:val="20"/>
                <w:szCs w:val="20"/>
              </w:rPr>
            </w:pPr>
            <w:r w:rsidRPr="00E827CE">
              <w:rPr>
                <w:rFonts w:ascii="Arial" w:hAnsi="Arial" w:cs="Arial"/>
                <w:i/>
                <w:sz w:val="20"/>
                <w:szCs w:val="20"/>
              </w:rPr>
              <w:t>Telefoonnummer</w:t>
            </w:r>
          </w:p>
        </w:tc>
        <w:tc>
          <w:tcPr>
            <w:tcW w:w="2664" w:type="dxa"/>
            <w:shd w:val="clear" w:color="auto" w:fill="auto"/>
            <w:vAlign w:val="center"/>
          </w:tcPr>
          <w:p w14:paraId="08682DFA" w14:textId="77777777" w:rsidR="00532CEC" w:rsidRPr="00E827CE" w:rsidRDefault="00532CEC" w:rsidP="00DE4F8E">
            <w:pPr>
              <w:pStyle w:val="Geenafstand"/>
              <w:jc w:val="both"/>
              <w:rPr>
                <w:rFonts w:ascii="Arial" w:hAnsi="Arial" w:cs="Arial"/>
                <w:sz w:val="20"/>
                <w:szCs w:val="20"/>
              </w:rPr>
            </w:pPr>
            <w:r>
              <w:rPr>
                <w:rFonts w:ascii="Arial" w:hAnsi="Arial" w:cs="Arial"/>
                <w:sz w:val="20"/>
                <w:szCs w:val="20"/>
              </w:rPr>
              <w:t>088-1190561</w:t>
            </w:r>
          </w:p>
        </w:tc>
        <w:tc>
          <w:tcPr>
            <w:tcW w:w="1520" w:type="dxa"/>
            <w:shd w:val="clear" w:color="auto" w:fill="D9D9D9" w:themeFill="background1" w:themeFillShade="D9"/>
            <w:vAlign w:val="center"/>
          </w:tcPr>
          <w:p w14:paraId="1FB8870B" w14:textId="77777777" w:rsidR="00532CEC" w:rsidRPr="00E827CE" w:rsidRDefault="00532CEC" w:rsidP="00DE4F8E">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052185D2" w14:textId="77777777" w:rsidR="00532CEC" w:rsidRPr="00E827CE" w:rsidRDefault="00000000" w:rsidP="00DE4F8E">
            <w:pPr>
              <w:pStyle w:val="Geenafstand"/>
              <w:jc w:val="both"/>
              <w:rPr>
                <w:rFonts w:ascii="Arial" w:hAnsi="Arial" w:cs="Arial"/>
                <w:sz w:val="20"/>
                <w:szCs w:val="20"/>
              </w:rPr>
            </w:pPr>
            <w:hyperlink r:id="rId15" w:history="1">
              <w:r w:rsidR="00532CEC" w:rsidRPr="00393672">
                <w:rPr>
                  <w:rStyle w:val="Hyperlink"/>
                  <w:rFonts w:ascii="Arial" w:hAnsi="Arial" w:cs="Arial"/>
                  <w:sz w:val="20"/>
                  <w:szCs w:val="20"/>
                </w:rPr>
                <w:t>m.hunnekens@vrln.nl</w:t>
              </w:r>
            </w:hyperlink>
            <w:r w:rsidR="00532CEC">
              <w:rPr>
                <w:rFonts w:ascii="Arial" w:hAnsi="Arial" w:cs="Arial"/>
                <w:sz w:val="20"/>
                <w:szCs w:val="20"/>
              </w:rPr>
              <w:t xml:space="preserve"> </w:t>
            </w:r>
          </w:p>
        </w:tc>
      </w:tr>
      <w:tr w:rsidR="00532CEC" w:rsidRPr="00E827CE" w14:paraId="6940236D" w14:textId="77777777" w:rsidTr="00F51D9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7E6D63A" w14:textId="77777777" w:rsidR="00532CEC" w:rsidRPr="00E827CE" w:rsidRDefault="00532CEC" w:rsidP="00DE4F8E">
            <w:pPr>
              <w:pStyle w:val="Geenafstand"/>
              <w:jc w:val="both"/>
              <w:rPr>
                <w:rFonts w:ascii="Arial" w:hAnsi="Arial" w:cs="Arial"/>
                <w:i/>
                <w:sz w:val="20"/>
                <w:szCs w:val="20"/>
              </w:rPr>
            </w:pPr>
            <w:r w:rsidRPr="00E827CE">
              <w:rPr>
                <w:rFonts w:ascii="Arial" w:hAnsi="Arial" w:cs="Arial"/>
                <w:i/>
                <w:sz w:val="20"/>
                <w:szCs w:val="20"/>
              </w:rPr>
              <w:t>Bezoekadres postadres</w:t>
            </w:r>
          </w:p>
        </w:tc>
        <w:tc>
          <w:tcPr>
            <w:tcW w:w="6655" w:type="dxa"/>
            <w:gridSpan w:val="3"/>
            <w:shd w:val="clear" w:color="auto" w:fill="auto"/>
            <w:vAlign w:val="center"/>
          </w:tcPr>
          <w:p w14:paraId="3DB52458" w14:textId="77777777" w:rsidR="00532CEC" w:rsidRPr="00E827CE" w:rsidRDefault="00532CEC" w:rsidP="00DE4F8E">
            <w:pPr>
              <w:pStyle w:val="Geenafstand"/>
              <w:jc w:val="both"/>
              <w:rPr>
                <w:rFonts w:ascii="Arial" w:hAnsi="Arial" w:cs="Arial"/>
                <w:sz w:val="20"/>
                <w:szCs w:val="20"/>
              </w:rPr>
            </w:pPr>
            <w:r w:rsidRPr="00E827CE">
              <w:rPr>
                <w:rFonts w:ascii="Arial" w:hAnsi="Arial" w:cs="Arial"/>
                <w:sz w:val="20"/>
                <w:szCs w:val="20"/>
              </w:rPr>
              <w:t>Nijmeegseweg 42; 5916 PT  Venlo</w:t>
            </w:r>
          </w:p>
        </w:tc>
      </w:tr>
      <w:tr w:rsidR="00532CEC" w:rsidRPr="00E827CE" w14:paraId="6B432B9F" w14:textId="77777777" w:rsidTr="00F51D9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C9BF62C" w14:textId="77777777" w:rsidR="00532CEC" w:rsidRPr="00E827CE" w:rsidRDefault="00532CEC" w:rsidP="00DE4F8E">
            <w:pPr>
              <w:pStyle w:val="Geenafstand"/>
              <w:jc w:val="both"/>
              <w:rPr>
                <w:rFonts w:ascii="Arial" w:hAnsi="Arial" w:cs="Arial"/>
                <w:i/>
                <w:sz w:val="20"/>
                <w:szCs w:val="20"/>
              </w:rPr>
            </w:pPr>
            <w:r w:rsidRPr="00E827CE">
              <w:rPr>
                <w:rFonts w:ascii="Arial" w:hAnsi="Arial" w:cs="Arial"/>
                <w:i/>
                <w:sz w:val="20"/>
                <w:szCs w:val="20"/>
              </w:rPr>
              <w:t>Plaatsvervanger</w:t>
            </w:r>
          </w:p>
        </w:tc>
        <w:tc>
          <w:tcPr>
            <w:tcW w:w="2664" w:type="dxa"/>
            <w:shd w:val="clear" w:color="auto" w:fill="auto"/>
            <w:vAlign w:val="center"/>
          </w:tcPr>
          <w:p w14:paraId="663FCD33" w14:textId="34AE69A7" w:rsidR="00532CEC" w:rsidRPr="00E827CE" w:rsidRDefault="00532CEC" w:rsidP="00DE4F8E">
            <w:pPr>
              <w:pStyle w:val="Geenafstand"/>
              <w:jc w:val="both"/>
              <w:rPr>
                <w:rFonts w:ascii="Arial" w:hAnsi="Arial" w:cs="Arial"/>
                <w:sz w:val="20"/>
                <w:szCs w:val="20"/>
              </w:rPr>
            </w:pPr>
            <w:r>
              <w:rPr>
                <w:rFonts w:ascii="Arial" w:hAnsi="Arial" w:cs="Arial"/>
                <w:sz w:val="20"/>
                <w:szCs w:val="20"/>
              </w:rPr>
              <w:t>Mevr. K. J</w:t>
            </w:r>
            <w:r w:rsidR="00AE5B78">
              <w:rPr>
                <w:rFonts w:ascii="Arial" w:hAnsi="Arial" w:cs="Arial"/>
                <w:sz w:val="20"/>
                <w:szCs w:val="20"/>
              </w:rPr>
              <w:t>ongen</w:t>
            </w:r>
            <w:r w:rsidR="00F51D91">
              <w:rPr>
                <w:rFonts w:ascii="Arial" w:hAnsi="Arial" w:cs="Arial"/>
                <w:sz w:val="20"/>
                <w:szCs w:val="20"/>
              </w:rPr>
              <w:t>-Janssens</w:t>
            </w:r>
          </w:p>
        </w:tc>
        <w:tc>
          <w:tcPr>
            <w:tcW w:w="1520" w:type="dxa"/>
            <w:shd w:val="clear" w:color="auto" w:fill="D9D9D9" w:themeFill="background1" w:themeFillShade="D9"/>
            <w:vAlign w:val="center"/>
          </w:tcPr>
          <w:p w14:paraId="38B007DA" w14:textId="77777777" w:rsidR="00532CEC" w:rsidRPr="00E827CE" w:rsidRDefault="00532CEC" w:rsidP="00DE4F8E">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542A065E" w14:textId="77777777" w:rsidR="00532CEC" w:rsidRPr="00E827CE" w:rsidRDefault="00532CEC" w:rsidP="00DE4F8E">
            <w:pPr>
              <w:pStyle w:val="Geenafstand"/>
              <w:jc w:val="both"/>
              <w:rPr>
                <w:rFonts w:ascii="Arial" w:hAnsi="Arial" w:cs="Arial"/>
                <w:sz w:val="20"/>
                <w:szCs w:val="20"/>
              </w:rPr>
            </w:pPr>
            <w:r>
              <w:rPr>
                <w:rFonts w:ascii="Arial" w:hAnsi="Arial" w:cs="Arial"/>
                <w:sz w:val="20"/>
                <w:szCs w:val="20"/>
              </w:rPr>
              <w:t>Inkoopadviseur</w:t>
            </w:r>
          </w:p>
        </w:tc>
      </w:tr>
      <w:tr w:rsidR="00532CEC" w:rsidRPr="00E827CE" w14:paraId="0C2E1534" w14:textId="77777777" w:rsidTr="00F51D9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ED6D0C" w14:textId="77777777" w:rsidR="00532CEC" w:rsidRPr="00E827CE" w:rsidRDefault="00532CEC" w:rsidP="00DE4F8E">
            <w:pPr>
              <w:pStyle w:val="Geenafstand"/>
              <w:jc w:val="both"/>
              <w:rPr>
                <w:rFonts w:ascii="Arial" w:hAnsi="Arial" w:cs="Arial"/>
                <w:i/>
                <w:sz w:val="20"/>
                <w:szCs w:val="20"/>
              </w:rPr>
            </w:pPr>
            <w:r w:rsidRPr="00E827CE">
              <w:rPr>
                <w:rFonts w:ascii="Arial" w:hAnsi="Arial" w:cs="Arial"/>
                <w:i/>
                <w:sz w:val="20"/>
                <w:szCs w:val="20"/>
              </w:rPr>
              <w:t>Telefoonnummer</w:t>
            </w:r>
          </w:p>
        </w:tc>
        <w:tc>
          <w:tcPr>
            <w:tcW w:w="2664" w:type="dxa"/>
            <w:shd w:val="clear" w:color="auto" w:fill="auto"/>
            <w:vAlign w:val="center"/>
          </w:tcPr>
          <w:p w14:paraId="517D299E" w14:textId="77777777" w:rsidR="00532CEC" w:rsidRPr="00E827CE" w:rsidRDefault="00532CEC" w:rsidP="00DE4F8E">
            <w:pPr>
              <w:pStyle w:val="Geenafstand"/>
              <w:jc w:val="both"/>
              <w:rPr>
                <w:rFonts w:ascii="Arial" w:hAnsi="Arial" w:cs="Arial"/>
                <w:sz w:val="20"/>
                <w:szCs w:val="20"/>
              </w:rPr>
            </w:pPr>
            <w:r>
              <w:rPr>
                <w:rFonts w:ascii="Arial" w:hAnsi="Arial" w:cs="Arial"/>
                <w:sz w:val="20"/>
                <w:szCs w:val="20"/>
              </w:rPr>
              <w:t>088-1190340</w:t>
            </w:r>
          </w:p>
        </w:tc>
        <w:tc>
          <w:tcPr>
            <w:tcW w:w="1520" w:type="dxa"/>
            <w:shd w:val="clear" w:color="auto" w:fill="D9D9D9" w:themeFill="background1" w:themeFillShade="D9"/>
            <w:vAlign w:val="center"/>
          </w:tcPr>
          <w:p w14:paraId="49B27E72" w14:textId="77777777" w:rsidR="00532CEC" w:rsidRPr="00E827CE" w:rsidRDefault="00532CEC" w:rsidP="00DE4F8E">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5FA9B267" w14:textId="77777777" w:rsidR="00532CEC" w:rsidRPr="00E827CE" w:rsidRDefault="00000000" w:rsidP="00DE4F8E">
            <w:pPr>
              <w:pStyle w:val="Geenafstand"/>
              <w:jc w:val="both"/>
              <w:rPr>
                <w:rFonts w:ascii="Arial" w:hAnsi="Arial" w:cs="Arial"/>
                <w:sz w:val="20"/>
                <w:szCs w:val="20"/>
                <w:u w:val="single"/>
              </w:rPr>
            </w:pPr>
            <w:hyperlink r:id="rId16" w:history="1">
              <w:r w:rsidR="00532CEC" w:rsidRPr="00393672">
                <w:rPr>
                  <w:rStyle w:val="Hyperlink"/>
                  <w:rFonts w:ascii="Arial" w:hAnsi="Arial" w:cs="Arial"/>
                  <w:sz w:val="20"/>
                  <w:szCs w:val="20"/>
                </w:rPr>
                <w:t>k.janssens@vrln.nl</w:t>
              </w:r>
            </w:hyperlink>
            <w:r w:rsidR="00532CEC">
              <w:rPr>
                <w:rFonts w:ascii="Arial" w:hAnsi="Arial" w:cs="Arial"/>
                <w:sz w:val="20"/>
                <w:szCs w:val="20"/>
                <w:u w:val="single"/>
              </w:rPr>
              <w:t xml:space="preserve"> </w:t>
            </w:r>
          </w:p>
        </w:tc>
      </w:tr>
    </w:tbl>
    <w:p w14:paraId="10D63938" w14:textId="77777777" w:rsidR="004B6411" w:rsidRDefault="004B6411" w:rsidP="00877A3A">
      <w:bookmarkStart w:id="106" w:name="_Ref401057395"/>
      <w:bookmarkStart w:id="107" w:name="_Ref401060337"/>
      <w:bookmarkStart w:id="108" w:name="_Toc419285369"/>
      <w:bookmarkStart w:id="109" w:name="_Toc421086865"/>
      <w:bookmarkStart w:id="110" w:name="_Toc421100596"/>
      <w:bookmarkStart w:id="111" w:name="_Toc527637405"/>
    </w:p>
    <w:p w14:paraId="5C32BDDF" w14:textId="39ABD9FB" w:rsidR="00E91DF0" w:rsidRPr="005C7E26" w:rsidRDefault="00E91DF0" w:rsidP="004B6411">
      <w:pPr>
        <w:pStyle w:val="Kop2"/>
        <w:suppressAutoHyphens/>
        <w:spacing w:before="0" w:after="0"/>
        <w:ind w:left="762" w:hanging="762"/>
        <w:jc w:val="both"/>
        <w:rPr>
          <w:color w:val="auto"/>
        </w:rPr>
      </w:pPr>
      <w:bookmarkStart w:id="112" w:name="_Toc175230162"/>
      <w:r w:rsidRPr="005C7E26">
        <w:rPr>
          <w:color w:val="auto"/>
        </w:rPr>
        <w:lastRenderedPageBreak/>
        <w:t>Beoogde planning</w:t>
      </w:r>
      <w:bookmarkEnd w:id="106"/>
      <w:bookmarkEnd w:id="107"/>
      <w:bookmarkEnd w:id="108"/>
      <w:bookmarkEnd w:id="109"/>
      <w:bookmarkEnd w:id="110"/>
      <w:bookmarkEnd w:id="111"/>
      <w:bookmarkEnd w:id="112"/>
    </w:p>
    <w:p w14:paraId="6B40993C" w14:textId="2AB54017" w:rsidR="00093FAE" w:rsidRDefault="00093FAE" w:rsidP="00FB547F">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FB547F">
      <w:pPr>
        <w:suppressAutoHyphens/>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1984"/>
      </w:tblGrid>
      <w:tr w:rsidR="00EA1DF2" w:rsidRPr="00443AF0" w14:paraId="0526F0E6" w14:textId="77777777" w:rsidTr="00FB547F">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hemeFill="background1" w:themeFillShade="D9"/>
          </w:tcPr>
          <w:p w14:paraId="32CBBD3A" w14:textId="77777777" w:rsidR="00EA1DF2" w:rsidRPr="00443AF0" w:rsidRDefault="00EA1DF2" w:rsidP="005F53C5">
            <w:pPr>
              <w:jc w:val="both"/>
              <w:rPr>
                <w:color w:val="auto"/>
                <w:sz w:val="20"/>
              </w:rPr>
            </w:pPr>
            <w:r w:rsidRPr="00443AF0">
              <w:rPr>
                <w:color w:val="auto"/>
                <w:sz w:val="20"/>
              </w:rPr>
              <w:t>Activiteit</w:t>
            </w:r>
          </w:p>
        </w:tc>
        <w:tc>
          <w:tcPr>
            <w:tcW w:w="1984" w:type="dxa"/>
            <w:shd w:val="clear" w:color="auto" w:fill="D9D9D9" w:themeFill="background1" w:themeFillShade="D9"/>
          </w:tcPr>
          <w:p w14:paraId="4D273748" w14:textId="31976433" w:rsidR="00EA1DF2" w:rsidRPr="00443AF0" w:rsidRDefault="00EA1DF2" w:rsidP="005F53C5">
            <w:pPr>
              <w:jc w:val="both"/>
              <w:rPr>
                <w:color w:val="auto"/>
                <w:sz w:val="20"/>
              </w:rPr>
            </w:pPr>
            <w:r w:rsidRPr="00443AF0">
              <w:rPr>
                <w:color w:val="auto"/>
                <w:sz w:val="20"/>
              </w:rPr>
              <w:t>Datum</w:t>
            </w:r>
          </w:p>
          <w:p w14:paraId="74809D7E" w14:textId="77777777" w:rsidR="00EA1DF2" w:rsidRPr="00443AF0" w:rsidRDefault="00EA1DF2" w:rsidP="005F53C5">
            <w:pPr>
              <w:jc w:val="both"/>
              <w:rPr>
                <w:color w:val="auto"/>
                <w:sz w:val="20"/>
              </w:rPr>
            </w:pPr>
          </w:p>
        </w:tc>
      </w:tr>
      <w:tr w:rsidR="00EA1DF2" w:rsidRPr="00443AF0" w14:paraId="1CAAB649" w14:textId="77777777" w:rsidTr="00FB547F">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4147618" w14:textId="77777777" w:rsidR="00293E6D" w:rsidRPr="00EB4915" w:rsidRDefault="00EA1DF2" w:rsidP="00293E6D">
            <w:pPr>
              <w:jc w:val="both"/>
              <w:rPr>
                <w:rFonts w:cs="Arial"/>
                <w:sz w:val="20"/>
              </w:rPr>
            </w:pPr>
            <w:r w:rsidRPr="00EB4915">
              <w:rPr>
                <w:rFonts w:cs="Arial"/>
                <w:sz w:val="20"/>
              </w:rPr>
              <w:t>Ve</w:t>
            </w:r>
            <w:r w:rsidR="00A429B0" w:rsidRPr="00EB4915">
              <w:rPr>
                <w:rFonts w:cs="Arial"/>
                <w:sz w:val="20"/>
              </w:rPr>
              <w:t>rzending aankondiging TenderNed</w:t>
            </w:r>
            <w:r w:rsidR="00775966" w:rsidRPr="00EB4915">
              <w:rPr>
                <w:rFonts w:cs="Arial"/>
                <w:sz w:val="20"/>
              </w:rPr>
              <w:t>.</w:t>
            </w:r>
            <w:r w:rsidRPr="00EB4915">
              <w:rPr>
                <w:rFonts w:cs="Arial"/>
                <w:sz w:val="20"/>
              </w:rPr>
              <w:t xml:space="preserve"> </w:t>
            </w:r>
          </w:p>
          <w:p w14:paraId="41F4606D" w14:textId="6376EB3D" w:rsidR="00EA1DF2" w:rsidRPr="00EB4915" w:rsidRDefault="00293E6D" w:rsidP="00293E6D">
            <w:pPr>
              <w:jc w:val="both"/>
              <w:rPr>
                <w:rFonts w:cs="Arial"/>
                <w:sz w:val="20"/>
              </w:rPr>
            </w:pPr>
            <w:r w:rsidRPr="00EB4915">
              <w:rPr>
                <w:rFonts w:cs="Arial"/>
                <w:sz w:val="20"/>
              </w:rPr>
              <w:t>B</w:t>
            </w:r>
            <w:r w:rsidR="00EA1DF2" w:rsidRPr="00EB4915">
              <w:rPr>
                <w:rFonts w:cs="Arial"/>
                <w:sz w:val="20"/>
              </w:rPr>
              <w:t>eschikbaar op TenderNed</w:t>
            </w:r>
            <w:r w:rsidR="00775966" w:rsidRPr="00EB4915">
              <w:rPr>
                <w:rFonts w:cs="Arial"/>
                <w:sz w:val="20"/>
              </w:rPr>
              <w:t xml:space="preserve"> (48 uur later)</w:t>
            </w:r>
          </w:p>
        </w:tc>
        <w:tc>
          <w:tcPr>
            <w:tcW w:w="1984" w:type="dxa"/>
            <w:shd w:val="clear" w:color="auto" w:fill="auto"/>
          </w:tcPr>
          <w:p w14:paraId="10820B90" w14:textId="2ED87A25" w:rsidR="00293E6D" w:rsidRPr="000F1690" w:rsidRDefault="00BF37C9" w:rsidP="005F53C5">
            <w:pPr>
              <w:jc w:val="both"/>
              <w:rPr>
                <w:rFonts w:cs="Arial"/>
                <w:sz w:val="20"/>
              </w:rPr>
            </w:pPr>
            <w:r w:rsidRPr="000F1690">
              <w:rPr>
                <w:rFonts w:cs="Arial"/>
                <w:sz w:val="20"/>
              </w:rPr>
              <w:t>23-8-2024</w:t>
            </w:r>
          </w:p>
          <w:p w14:paraId="57240A44" w14:textId="046602AE" w:rsidR="00293E6D" w:rsidRPr="000F1690" w:rsidRDefault="00BF37C9" w:rsidP="005F53C5">
            <w:pPr>
              <w:jc w:val="both"/>
              <w:rPr>
                <w:rFonts w:cs="Arial"/>
                <w:sz w:val="20"/>
              </w:rPr>
            </w:pPr>
            <w:r w:rsidRPr="000F1690">
              <w:rPr>
                <w:rFonts w:cs="Arial"/>
                <w:sz w:val="20"/>
              </w:rPr>
              <w:t>25-8-2024</w:t>
            </w:r>
          </w:p>
        </w:tc>
      </w:tr>
      <w:tr w:rsidR="00EA1DF2" w:rsidRPr="00E77614" w14:paraId="0D6F65E7" w14:textId="77777777" w:rsidTr="00FB547F">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6FA47725" w14:textId="4C3247CC" w:rsidR="00EA1DF2" w:rsidRPr="00EB4915" w:rsidRDefault="00EA1DF2" w:rsidP="005F53C5">
            <w:pPr>
              <w:jc w:val="both"/>
              <w:rPr>
                <w:rFonts w:cs="Arial"/>
                <w:b/>
                <w:sz w:val="20"/>
              </w:rPr>
            </w:pPr>
            <w:r w:rsidRPr="00EB4915">
              <w:rPr>
                <w:rFonts w:cs="Arial"/>
                <w:b/>
                <w:sz w:val="20"/>
              </w:rPr>
              <w:t xml:space="preserve">Uiterste </w:t>
            </w:r>
            <w:r w:rsidR="00A94A49" w:rsidRPr="00EB4915">
              <w:rPr>
                <w:rFonts w:cs="Arial"/>
                <w:b/>
                <w:sz w:val="20"/>
              </w:rPr>
              <w:t xml:space="preserve">termijn </w:t>
            </w:r>
            <w:r w:rsidRPr="00EB4915">
              <w:rPr>
                <w:rFonts w:cs="Arial"/>
                <w:b/>
                <w:sz w:val="20"/>
              </w:rPr>
              <w:t>indienen schriftelijke vragen t.b.v. nota van inlichtingen 1</w:t>
            </w:r>
          </w:p>
        </w:tc>
        <w:tc>
          <w:tcPr>
            <w:tcW w:w="1984" w:type="dxa"/>
            <w:shd w:val="clear" w:color="auto" w:fill="auto"/>
          </w:tcPr>
          <w:p w14:paraId="137BBF87" w14:textId="0EDB344A" w:rsidR="00EA1DF2" w:rsidRPr="000F1690" w:rsidRDefault="00BF37C9" w:rsidP="0057370E">
            <w:pPr>
              <w:rPr>
                <w:rFonts w:cs="Arial"/>
                <w:b/>
                <w:sz w:val="20"/>
              </w:rPr>
            </w:pPr>
            <w:r w:rsidRPr="000F1690">
              <w:rPr>
                <w:rFonts w:cs="Arial"/>
                <w:b/>
                <w:sz w:val="20"/>
              </w:rPr>
              <w:t>12-9-2024</w:t>
            </w:r>
            <w:r w:rsidR="00EA1DF2" w:rsidRPr="000F1690">
              <w:rPr>
                <w:rFonts w:cs="Arial"/>
                <w:b/>
                <w:sz w:val="20"/>
              </w:rPr>
              <w:t xml:space="preserve"> vóór </w:t>
            </w:r>
            <w:r w:rsidRPr="000F1690">
              <w:rPr>
                <w:rFonts w:cs="Arial"/>
                <w:b/>
                <w:sz w:val="20"/>
              </w:rPr>
              <w:t>9.00</w:t>
            </w:r>
            <w:r w:rsidR="00EA1DF2" w:rsidRPr="000F1690">
              <w:rPr>
                <w:rFonts w:cs="Arial"/>
                <w:b/>
                <w:sz w:val="20"/>
              </w:rPr>
              <w:t xml:space="preserve"> uur</w:t>
            </w:r>
          </w:p>
        </w:tc>
      </w:tr>
      <w:tr w:rsidR="00EA1DF2" w:rsidRPr="00443AF0" w14:paraId="7EBDF259" w14:textId="77777777" w:rsidTr="00FB547F">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5A509D1" w14:textId="0E5F977C" w:rsidR="00EA1DF2" w:rsidRPr="00EB4915" w:rsidRDefault="00EA1DF2" w:rsidP="005F53C5">
            <w:pPr>
              <w:jc w:val="both"/>
              <w:rPr>
                <w:rFonts w:cs="Arial"/>
                <w:sz w:val="20"/>
              </w:rPr>
            </w:pPr>
            <w:r w:rsidRPr="00EB4915">
              <w:rPr>
                <w:rFonts w:cs="Arial"/>
                <w:sz w:val="20"/>
              </w:rPr>
              <w:t>Verwachte datum beschikbaarstelling nota van inlichtingen 1</w:t>
            </w:r>
          </w:p>
        </w:tc>
        <w:tc>
          <w:tcPr>
            <w:tcW w:w="1984" w:type="dxa"/>
            <w:shd w:val="clear" w:color="auto" w:fill="auto"/>
          </w:tcPr>
          <w:p w14:paraId="27764190" w14:textId="70EFD1C5" w:rsidR="00EA1DF2" w:rsidRPr="000F1690" w:rsidRDefault="005347C1" w:rsidP="0057370E">
            <w:pPr>
              <w:rPr>
                <w:rFonts w:cs="Arial"/>
                <w:sz w:val="20"/>
              </w:rPr>
            </w:pPr>
            <w:r w:rsidRPr="000F1690">
              <w:rPr>
                <w:rFonts w:cs="Arial"/>
                <w:sz w:val="20"/>
              </w:rPr>
              <w:t>18-9-2024</w:t>
            </w:r>
          </w:p>
        </w:tc>
      </w:tr>
      <w:tr w:rsidR="00EA1DF2" w:rsidRPr="00E77614" w14:paraId="0A16181F" w14:textId="77777777" w:rsidTr="00FB547F">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580733A5" w14:textId="17953AF3" w:rsidR="00EA1DF2" w:rsidRPr="00EB4915" w:rsidRDefault="00EA1DF2" w:rsidP="005F53C5">
            <w:pPr>
              <w:jc w:val="both"/>
              <w:rPr>
                <w:rFonts w:cs="Arial"/>
                <w:b/>
                <w:sz w:val="20"/>
              </w:rPr>
            </w:pPr>
            <w:r w:rsidRPr="00EB4915">
              <w:rPr>
                <w:rFonts w:cs="Arial"/>
                <w:b/>
                <w:sz w:val="20"/>
              </w:rPr>
              <w:t xml:space="preserve">Uiterste </w:t>
            </w:r>
            <w:r w:rsidR="00A94A49" w:rsidRPr="00EB4915">
              <w:rPr>
                <w:rFonts w:cs="Arial"/>
                <w:b/>
                <w:sz w:val="20"/>
              </w:rPr>
              <w:t>termijn</w:t>
            </w:r>
            <w:r w:rsidRPr="00EB4915">
              <w:rPr>
                <w:rFonts w:cs="Arial"/>
                <w:b/>
                <w:sz w:val="20"/>
              </w:rPr>
              <w:t xml:space="preserve"> indienen schriftelijke vragen t.b.v. nota van inlichtingen 2</w:t>
            </w:r>
          </w:p>
        </w:tc>
        <w:tc>
          <w:tcPr>
            <w:tcW w:w="1984" w:type="dxa"/>
            <w:shd w:val="clear" w:color="auto" w:fill="auto"/>
          </w:tcPr>
          <w:p w14:paraId="27552FC3" w14:textId="6B5DB62B" w:rsidR="00EA1DF2" w:rsidRPr="000F1690" w:rsidRDefault="005347C1" w:rsidP="0057370E">
            <w:pPr>
              <w:rPr>
                <w:rFonts w:cs="Arial"/>
                <w:b/>
                <w:sz w:val="20"/>
              </w:rPr>
            </w:pPr>
            <w:r w:rsidRPr="000F1690">
              <w:rPr>
                <w:rFonts w:cs="Arial"/>
                <w:b/>
                <w:sz w:val="20"/>
              </w:rPr>
              <w:t>3-10-2024</w:t>
            </w:r>
            <w:r w:rsidR="00EA1DF2" w:rsidRPr="000F1690">
              <w:rPr>
                <w:rFonts w:cs="Arial"/>
                <w:b/>
                <w:sz w:val="20"/>
              </w:rPr>
              <w:t xml:space="preserve"> vóór </w:t>
            </w:r>
            <w:r w:rsidRPr="000F1690">
              <w:rPr>
                <w:rFonts w:cs="Arial"/>
                <w:b/>
                <w:sz w:val="20"/>
              </w:rPr>
              <w:t>9.00</w:t>
            </w:r>
            <w:r w:rsidR="00EA1DF2" w:rsidRPr="000F1690">
              <w:rPr>
                <w:rFonts w:cs="Arial"/>
                <w:b/>
                <w:sz w:val="20"/>
              </w:rPr>
              <w:t xml:space="preserve"> uur</w:t>
            </w:r>
          </w:p>
        </w:tc>
      </w:tr>
      <w:tr w:rsidR="00EA1DF2" w:rsidRPr="00443AF0" w14:paraId="3781334C" w14:textId="77777777" w:rsidTr="00FB547F">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CA80D4B" w14:textId="1DE7A6AA" w:rsidR="00EA1DF2" w:rsidRPr="00EB4915" w:rsidRDefault="00EA1DF2" w:rsidP="00A429B0">
            <w:pPr>
              <w:jc w:val="both"/>
              <w:rPr>
                <w:rFonts w:cs="Arial"/>
                <w:sz w:val="20"/>
              </w:rPr>
            </w:pPr>
            <w:r w:rsidRPr="00EB4915">
              <w:rPr>
                <w:rFonts w:cs="Arial"/>
                <w:sz w:val="20"/>
              </w:rPr>
              <w:t>Verwachte datum beschikbaarstelling nota van inlichtingen 2</w:t>
            </w:r>
          </w:p>
        </w:tc>
        <w:tc>
          <w:tcPr>
            <w:tcW w:w="1984" w:type="dxa"/>
            <w:shd w:val="clear" w:color="auto" w:fill="auto"/>
          </w:tcPr>
          <w:p w14:paraId="2612BA48" w14:textId="60A1032A" w:rsidR="00EA1DF2" w:rsidRPr="000F1690" w:rsidRDefault="005B183E" w:rsidP="0057370E">
            <w:pPr>
              <w:rPr>
                <w:rFonts w:cs="Arial"/>
                <w:sz w:val="20"/>
              </w:rPr>
            </w:pPr>
            <w:r w:rsidRPr="000F1690">
              <w:rPr>
                <w:rFonts w:cs="Arial"/>
                <w:sz w:val="20"/>
              </w:rPr>
              <w:t>10</w:t>
            </w:r>
            <w:r w:rsidR="005347C1" w:rsidRPr="000F1690">
              <w:rPr>
                <w:rFonts w:cs="Arial"/>
                <w:sz w:val="20"/>
              </w:rPr>
              <w:t>-10-2024</w:t>
            </w:r>
          </w:p>
        </w:tc>
      </w:tr>
      <w:tr w:rsidR="00EA1DF2" w:rsidRPr="00443AF0" w14:paraId="5C543A5B" w14:textId="77777777" w:rsidTr="00FB547F">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7299CDF6" w14:textId="04F2A688" w:rsidR="00EA1DF2" w:rsidRPr="00EB4915" w:rsidRDefault="00EA1DF2" w:rsidP="005F53C5">
            <w:pPr>
              <w:jc w:val="both"/>
              <w:rPr>
                <w:rFonts w:cs="Arial"/>
                <w:sz w:val="20"/>
              </w:rPr>
            </w:pPr>
            <w:r w:rsidRPr="00EB4915">
              <w:rPr>
                <w:rFonts w:cs="Arial"/>
                <w:b/>
                <w:sz w:val="20"/>
              </w:rPr>
              <w:t>Uiterste termijn indienen inschrijving</w:t>
            </w:r>
          </w:p>
        </w:tc>
        <w:tc>
          <w:tcPr>
            <w:tcW w:w="1984" w:type="dxa"/>
            <w:shd w:val="clear" w:color="auto" w:fill="auto"/>
          </w:tcPr>
          <w:p w14:paraId="117F5107" w14:textId="10D5AC76" w:rsidR="00EA1DF2" w:rsidRPr="000F1690" w:rsidRDefault="00DD7CC0" w:rsidP="0057370E">
            <w:pPr>
              <w:rPr>
                <w:rFonts w:cs="Arial"/>
                <w:b/>
                <w:sz w:val="20"/>
              </w:rPr>
            </w:pPr>
            <w:r w:rsidRPr="000F1690">
              <w:rPr>
                <w:rFonts w:cs="Arial"/>
                <w:b/>
                <w:sz w:val="20"/>
              </w:rPr>
              <w:t>24-10-2024</w:t>
            </w:r>
            <w:r w:rsidR="00EA1DF2" w:rsidRPr="000F1690">
              <w:rPr>
                <w:rFonts w:cs="Arial"/>
                <w:b/>
                <w:sz w:val="20"/>
              </w:rPr>
              <w:t xml:space="preserve"> vóór </w:t>
            </w:r>
            <w:r w:rsidRPr="000F1690">
              <w:rPr>
                <w:rFonts w:cs="Arial"/>
                <w:b/>
                <w:sz w:val="20"/>
              </w:rPr>
              <w:t>10.00</w:t>
            </w:r>
            <w:r w:rsidR="00EA1DF2" w:rsidRPr="000F1690">
              <w:rPr>
                <w:rFonts w:cs="Arial"/>
                <w:b/>
                <w:sz w:val="20"/>
              </w:rPr>
              <w:t xml:space="preserve"> uur</w:t>
            </w:r>
          </w:p>
        </w:tc>
      </w:tr>
      <w:tr w:rsidR="00EA1DF2" w:rsidRPr="00443AF0" w14:paraId="161FD277" w14:textId="77777777" w:rsidTr="00FB547F">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264F9378" w14:textId="77777777" w:rsidR="00EA1DF2" w:rsidRPr="00EB4915" w:rsidRDefault="00EA1DF2" w:rsidP="005F53C5">
            <w:pPr>
              <w:pStyle w:val="Geenafstand"/>
              <w:jc w:val="both"/>
              <w:rPr>
                <w:rFonts w:ascii="Arial" w:hAnsi="Arial" w:cs="Arial"/>
                <w:sz w:val="20"/>
                <w:szCs w:val="20"/>
              </w:rPr>
            </w:pPr>
            <w:r w:rsidRPr="00EB4915">
              <w:rPr>
                <w:rFonts w:ascii="Arial" w:hAnsi="Arial" w:cs="Arial"/>
                <w:sz w:val="20"/>
                <w:szCs w:val="20"/>
              </w:rPr>
              <w:t>Verwachte datum van verzending van de mededeling van de gunningsbeslissing onder opschortende voorwaarden.</w:t>
            </w:r>
          </w:p>
          <w:p w14:paraId="55D93756" w14:textId="77777777" w:rsidR="00EA1DF2" w:rsidRPr="00EB4915" w:rsidRDefault="00EA1DF2" w:rsidP="005F53C5">
            <w:pPr>
              <w:pStyle w:val="Geenafstand"/>
              <w:jc w:val="both"/>
              <w:rPr>
                <w:rFonts w:ascii="Arial" w:hAnsi="Arial" w:cs="Arial"/>
                <w:i/>
                <w:sz w:val="20"/>
                <w:szCs w:val="20"/>
              </w:rPr>
            </w:pPr>
            <w:r w:rsidRPr="00EB4915">
              <w:rPr>
                <w:rFonts w:ascii="Arial" w:hAnsi="Arial" w:cs="Arial"/>
                <w:i/>
                <w:sz w:val="20"/>
                <w:szCs w:val="20"/>
              </w:rPr>
              <w:t xml:space="preserve">Gelegenheid tot het stellen van vragen en het indienen van eventuele bezwaren zo spoedig mogelijk na de mededeling van de gunningsbeslissing, maar </w:t>
            </w:r>
            <w:r w:rsidRPr="00EB4915">
              <w:rPr>
                <w:rFonts w:ascii="Arial" w:hAnsi="Arial" w:cs="Arial"/>
                <w:b/>
                <w:i/>
                <w:sz w:val="20"/>
                <w:szCs w:val="20"/>
              </w:rPr>
              <w:t>uiterlijk binnen de bezwaarperiode van 20 kalenderdagen</w:t>
            </w:r>
            <w:r w:rsidRPr="00EB4915">
              <w:rPr>
                <w:rFonts w:ascii="Arial" w:hAnsi="Arial" w:cs="Arial"/>
                <w:i/>
                <w:sz w:val="20"/>
                <w:szCs w:val="20"/>
              </w:rPr>
              <w:t xml:space="preserve"> na de datum van de mededeling van de gunningsbeslissing. De bezwaartermijn is tevens </w:t>
            </w:r>
            <w:r w:rsidRPr="00EB4915">
              <w:rPr>
                <w:rFonts w:ascii="Arial" w:hAnsi="Arial" w:cs="Arial"/>
                <w:b/>
                <w:i/>
                <w:sz w:val="20"/>
                <w:szCs w:val="20"/>
              </w:rPr>
              <w:t>vervaltermijn</w:t>
            </w:r>
            <w:r w:rsidRPr="00EB4915">
              <w:rPr>
                <w:rFonts w:ascii="Arial" w:hAnsi="Arial" w:cs="Arial"/>
                <w:i/>
                <w:sz w:val="20"/>
                <w:szCs w:val="20"/>
              </w:rPr>
              <w:t>.</w:t>
            </w:r>
          </w:p>
        </w:tc>
        <w:tc>
          <w:tcPr>
            <w:tcW w:w="1984" w:type="dxa"/>
            <w:shd w:val="clear" w:color="auto" w:fill="auto"/>
          </w:tcPr>
          <w:p w14:paraId="092CC8CB" w14:textId="466CB6FE" w:rsidR="00EA1DF2" w:rsidRPr="000F1690" w:rsidRDefault="00AA1864" w:rsidP="005F53C5">
            <w:pPr>
              <w:jc w:val="both"/>
              <w:rPr>
                <w:rFonts w:cs="Arial"/>
                <w:sz w:val="20"/>
              </w:rPr>
            </w:pPr>
            <w:r w:rsidRPr="000F1690">
              <w:rPr>
                <w:rFonts w:cs="Arial"/>
                <w:sz w:val="20"/>
              </w:rPr>
              <w:t>1</w:t>
            </w:r>
            <w:r w:rsidR="005B183E" w:rsidRPr="000F1690">
              <w:rPr>
                <w:rFonts w:cs="Arial"/>
                <w:sz w:val="20"/>
              </w:rPr>
              <w:t>8</w:t>
            </w:r>
            <w:r w:rsidRPr="000F1690">
              <w:rPr>
                <w:rFonts w:cs="Arial"/>
                <w:sz w:val="20"/>
              </w:rPr>
              <w:t>-11-2024</w:t>
            </w:r>
          </w:p>
        </w:tc>
      </w:tr>
      <w:tr w:rsidR="00EA1DF2" w:rsidRPr="00443AF0" w14:paraId="319163FB" w14:textId="77777777" w:rsidTr="00FB547F">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374C1495" w14:textId="08638DD1" w:rsidR="00EA1DF2" w:rsidRPr="00EB4915" w:rsidRDefault="00A429B0" w:rsidP="005F53C5">
            <w:pPr>
              <w:jc w:val="both"/>
              <w:rPr>
                <w:rFonts w:cs="Arial"/>
                <w:sz w:val="20"/>
              </w:rPr>
            </w:pPr>
            <w:r w:rsidRPr="00EB4915">
              <w:rPr>
                <w:rFonts w:cs="Arial"/>
                <w:sz w:val="20"/>
              </w:rPr>
              <w:t xml:space="preserve">Verificatiegesprek </w:t>
            </w:r>
          </w:p>
        </w:tc>
        <w:tc>
          <w:tcPr>
            <w:tcW w:w="1984" w:type="dxa"/>
            <w:shd w:val="clear" w:color="auto" w:fill="auto"/>
          </w:tcPr>
          <w:p w14:paraId="35D467C3" w14:textId="77777777" w:rsidR="003930E1" w:rsidRPr="000F1690" w:rsidRDefault="005B183E" w:rsidP="005F53C5">
            <w:pPr>
              <w:jc w:val="both"/>
              <w:rPr>
                <w:rFonts w:cs="Arial"/>
                <w:sz w:val="20"/>
              </w:rPr>
            </w:pPr>
            <w:r w:rsidRPr="000F1690">
              <w:rPr>
                <w:rFonts w:cs="Arial"/>
                <w:sz w:val="20"/>
              </w:rPr>
              <w:t>26-11-2024</w:t>
            </w:r>
            <w:r w:rsidR="00AE1650" w:rsidRPr="000F1690">
              <w:rPr>
                <w:rFonts w:cs="Arial"/>
                <w:sz w:val="20"/>
              </w:rPr>
              <w:t xml:space="preserve">; </w:t>
            </w:r>
          </w:p>
          <w:p w14:paraId="7CBE74BD" w14:textId="6EB1CB62" w:rsidR="00EA1DF2" w:rsidRPr="000F1690" w:rsidRDefault="00AE1650" w:rsidP="005F53C5">
            <w:pPr>
              <w:jc w:val="both"/>
              <w:rPr>
                <w:rFonts w:cs="Arial"/>
                <w:sz w:val="20"/>
              </w:rPr>
            </w:pPr>
            <w:r w:rsidRPr="000F1690">
              <w:rPr>
                <w:rFonts w:cs="Arial"/>
                <w:sz w:val="20"/>
              </w:rPr>
              <w:t>14.30 uur</w:t>
            </w:r>
          </w:p>
        </w:tc>
      </w:tr>
      <w:tr w:rsidR="00EA1DF2" w:rsidRPr="00443AF0" w14:paraId="30654FD0" w14:textId="77777777" w:rsidTr="00FB547F">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1E019358" w14:textId="77777777" w:rsidR="00EA1DF2" w:rsidRPr="00EB4915" w:rsidRDefault="00EA1DF2" w:rsidP="005F53C5">
            <w:pPr>
              <w:jc w:val="both"/>
              <w:rPr>
                <w:rFonts w:cs="Arial"/>
                <w:sz w:val="20"/>
              </w:rPr>
            </w:pPr>
            <w:r w:rsidRPr="00EB4915">
              <w:rPr>
                <w:rFonts w:cs="Arial"/>
                <w:sz w:val="20"/>
              </w:rPr>
              <w:t>Ingangsdatum overeenkomst</w:t>
            </w:r>
          </w:p>
        </w:tc>
        <w:tc>
          <w:tcPr>
            <w:tcW w:w="1984" w:type="dxa"/>
            <w:shd w:val="clear" w:color="auto" w:fill="auto"/>
          </w:tcPr>
          <w:p w14:paraId="3D7E468C" w14:textId="4BC0E3BA" w:rsidR="00EA1DF2" w:rsidRPr="00EB4915" w:rsidRDefault="00C97CB0" w:rsidP="005F53C5">
            <w:pPr>
              <w:jc w:val="both"/>
              <w:rPr>
                <w:rFonts w:cs="Arial"/>
                <w:sz w:val="20"/>
              </w:rPr>
            </w:pPr>
            <w:r w:rsidRPr="00EB4915">
              <w:rPr>
                <w:rFonts w:cs="Arial"/>
                <w:sz w:val="20"/>
              </w:rPr>
              <w:t>31-12-2024</w:t>
            </w:r>
          </w:p>
        </w:tc>
      </w:tr>
    </w:tbl>
    <w:p w14:paraId="720F326A" w14:textId="77777777" w:rsidR="00EB45A0" w:rsidRDefault="00EB45A0" w:rsidP="00877A3A">
      <w:bookmarkStart w:id="113" w:name="_Ref416246167"/>
      <w:bookmarkStart w:id="114" w:name="_Toc419285370"/>
      <w:bookmarkStart w:id="115" w:name="_Toc421086866"/>
      <w:bookmarkStart w:id="116" w:name="_Toc421100597"/>
      <w:bookmarkStart w:id="117" w:name="_Toc527637406"/>
    </w:p>
    <w:p w14:paraId="51E73794" w14:textId="4BD2D3AB" w:rsidR="00E91DF0" w:rsidRPr="005C7E26" w:rsidRDefault="001C13ED" w:rsidP="00EB45A0">
      <w:pPr>
        <w:pStyle w:val="Kop2"/>
        <w:suppressAutoHyphens/>
        <w:spacing w:before="0" w:after="0"/>
        <w:ind w:left="762" w:hanging="762"/>
        <w:jc w:val="both"/>
        <w:rPr>
          <w:color w:val="auto"/>
        </w:rPr>
      </w:pPr>
      <w:bookmarkStart w:id="118" w:name="_Toc175230163"/>
      <w:r w:rsidRPr="005C7E26">
        <w:rPr>
          <w:color w:val="auto"/>
        </w:rPr>
        <w:t>T</w:t>
      </w:r>
      <w:r w:rsidR="00E91DF0" w:rsidRPr="005C7E26">
        <w:rPr>
          <w:color w:val="auto"/>
        </w:rPr>
        <w:t>enderNed</w:t>
      </w:r>
      <w:bookmarkEnd w:id="113"/>
      <w:bookmarkEnd w:id="114"/>
      <w:bookmarkEnd w:id="115"/>
      <w:bookmarkEnd w:id="116"/>
      <w:bookmarkEnd w:id="117"/>
      <w:bookmarkEnd w:id="118"/>
    </w:p>
    <w:p w14:paraId="2E4C1B1C" w14:textId="6C43C946" w:rsidR="007A50EC" w:rsidRDefault="00353B07" w:rsidP="00FB547F">
      <w:pPr>
        <w:suppressAutoHyphens/>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7" w:history="1">
        <w:r w:rsidRPr="00353B07">
          <w:rPr>
            <w:color w:val="0066FF"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FB547F">
      <w:pPr>
        <w:pStyle w:val="Lijstalinea"/>
        <w:numPr>
          <w:ilvl w:val="0"/>
          <w:numId w:val="8"/>
        </w:numPr>
        <w:suppressAutoHyphens/>
        <w:ind w:left="50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FB547F">
      <w:pPr>
        <w:pStyle w:val="Lijstalinea"/>
        <w:numPr>
          <w:ilvl w:val="0"/>
          <w:numId w:val="8"/>
        </w:numPr>
        <w:suppressAutoHyphens/>
        <w:ind w:left="507" w:hanging="567"/>
        <w:jc w:val="both"/>
        <w:rPr>
          <w:lang w:val="de-DE"/>
        </w:rPr>
      </w:pPr>
      <w:proofErr w:type="spellStart"/>
      <w:r>
        <w:rPr>
          <w:lang w:val="de-DE"/>
        </w:rPr>
        <w:t>e-mail</w:t>
      </w:r>
      <w:proofErr w:type="spellEnd"/>
      <w:r w:rsidR="00353B07" w:rsidRPr="00472DFA">
        <w:rPr>
          <w:lang w:val="de-DE"/>
        </w:rPr>
        <w:t xml:space="preserve"> </w:t>
      </w:r>
      <w:hyperlink r:id="rId18" w:history="1">
        <w:r w:rsidR="00353B07" w:rsidRPr="00472DFA">
          <w:rPr>
            <w:color w:val="0066FF"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FB547F">
      <w:pPr>
        <w:suppressAutoHyphens/>
        <w:jc w:val="both"/>
        <w:rPr>
          <w:lang w:val="de-DE"/>
        </w:rPr>
      </w:pPr>
    </w:p>
    <w:p w14:paraId="1A7F5106" w14:textId="77777777" w:rsidR="00EC16FB" w:rsidRPr="00DE377F" w:rsidRDefault="00EC16FB">
      <w:pPr>
        <w:rPr>
          <w:lang w:val="en-GB"/>
        </w:rPr>
      </w:pPr>
      <w:r w:rsidRPr="00DE377F">
        <w:rPr>
          <w:lang w:val="en-GB"/>
        </w:rPr>
        <w:br w:type="page"/>
      </w:r>
    </w:p>
    <w:p w14:paraId="21C1E5E8" w14:textId="781A0D5B" w:rsidR="00353B07" w:rsidRPr="00353B07" w:rsidRDefault="00353B07" w:rsidP="00FB547F">
      <w:pPr>
        <w:suppressAutoHyphens/>
        <w:jc w:val="both"/>
      </w:pPr>
      <w:r w:rsidRPr="00353B07">
        <w:lastRenderedPageBreak/>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9"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59E1A5E8" w14:textId="77777777" w:rsidR="00EB45A0" w:rsidRPr="00353B07" w:rsidRDefault="00EB45A0" w:rsidP="00DE4F8E">
      <w:pPr>
        <w:suppressAutoHyphens/>
        <w:jc w:val="both"/>
      </w:pPr>
    </w:p>
    <w:p w14:paraId="269DA8E9" w14:textId="77777777" w:rsidR="00E91DF0" w:rsidRPr="005C7E26" w:rsidRDefault="00E91DF0" w:rsidP="00EB45A0">
      <w:pPr>
        <w:pStyle w:val="Kop2"/>
        <w:suppressAutoHyphens/>
        <w:spacing w:before="0" w:after="0"/>
        <w:ind w:left="762" w:hanging="762"/>
        <w:jc w:val="both"/>
        <w:rPr>
          <w:color w:val="auto"/>
        </w:rPr>
      </w:pPr>
      <w:bookmarkStart w:id="119" w:name="_Toc419285371"/>
      <w:r w:rsidRPr="005C7E26">
        <w:rPr>
          <w:color w:val="auto"/>
        </w:rPr>
        <w:t xml:space="preserve"> </w:t>
      </w:r>
      <w:bookmarkStart w:id="120" w:name="_Toc421086867"/>
      <w:bookmarkStart w:id="121" w:name="_Toc421100598"/>
      <w:bookmarkStart w:id="122" w:name="_Toc527637407"/>
      <w:bookmarkStart w:id="123" w:name="_Toc175230164"/>
      <w:r w:rsidRPr="005C7E26">
        <w:rPr>
          <w:color w:val="auto"/>
        </w:rPr>
        <w:t>Schouw</w:t>
      </w:r>
      <w:bookmarkEnd w:id="119"/>
      <w:bookmarkEnd w:id="120"/>
      <w:bookmarkEnd w:id="121"/>
      <w:bookmarkEnd w:id="122"/>
      <w:bookmarkEnd w:id="123"/>
    </w:p>
    <w:p w14:paraId="11480910" w14:textId="18BCEC92" w:rsidR="009E0E20" w:rsidRDefault="00EA1DF2" w:rsidP="00FB547F">
      <w:pPr>
        <w:spacing w:line="312" w:lineRule="auto"/>
        <w:jc w:val="both"/>
        <w:rPr>
          <w:rFonts w:cs="Arial"/>
        </w:rPr>
      </w:pPr>
      <w:bookmarkStart w:id="124" w:name="_Ref416170614"/>
      <w:bookmarkStart w:id="125" w:name="_Ref416176076"/>
      <w:bookmarkStart w:id="126" w:name="_Toc419285372"/>
      <w:bookmarkStart w:id="127" w:name="_Toc421086868"/>
      <w:bookmarkStart w:id="128" w:name="_Toc421100599"/>
      <w:r w:rsidRPr="00532CEC">
        <w:rPr>
          <w:rFonts w:cs="Arial"/>
          <w:iCs/>
        </w:rPr>
        <w:t>Niet van toepassing.</w:t>
      </w:r>
    </w:p>
    <w:p w14:paraId="67F23F6D" w14:textId="77777777" w:rsidR="00EB45A0" w:rsidRPr="00532CEC" w:rsidRDefault="00EB45A0" w:rsidP="00DE4F8E">
      <w:pPr>
        <w:spacing w:line="312" w:lineRule="auto"/>
        <w:jc w:val="both"/>
        <w:rPr>
          <w:iCs/>
        </w:rPr>
      </w:pPr>
    </w:p>
    <w:p w14:paraId="13906E40" w14:textId="77777777" w:rsidR="00E91DF0" w:rsidRPr="005C7E26" w:rsidRDefault="00203D7E" w:rsidP="00EB45A0">
      <w:pPr>
        <w:pStyle w:val="Kop2"/>
        <w:suppressAutoHyphens/>
        <w:spacing w:before="0" w:after="0"/>
        <w:ind w:left="762" w:hanging="762"/>
        <w:jc w:val="both"/>
        <w:rPr>
          <w:color w:val="auto"/>
        </w:rPr>
      </w:pPr>
      <w:bookmarkStart w:id="129" w:name="_Ref517960344"/>
      <w:bookmarkStart w:id="130" w:name="_Ref517960546"/>
      <w:bookmarkStart w:id="131" w:name="_Toc527637408"/>
      <w:bookmarkStart w:id="132" w:name="_Toc175230165"/>
      <w:r w:rsidRPr="005C7E26">
        <w:rPr>
          <w:color w:val="auto"/>
        </w:rPr>
        <w:t>N</w:t>
      </w:r>
      <w:r w:rsidR="00387463" w:rsidRPr="005C7E26">
        <w:rPr>
          <w:color w:val="auto"/>
        </w:rPr>
        <w:t>ota van I</w:t>
      </w:r>
      <w:r w:rsidR="00E91DF0" w:rsidRPr="005C7E26">
        <w:rPr>
          <w:color w:val="auto"/>
        </w:rPr>
        <w:t>nlichtingen</w:t>
      </w:r>
      <w:bookmarkEnd w:id="124"/>
      <w:bookmarkEnd w:id="125"/>
      <w:bookmarkEnd w:id="126"/>
      <w:bookmarkEnd w:id="127"/>
      <w:bookmarkEnd w:id="128"/>
      <w:bookmarkEnd w:id="129"/>
      <w:bookmarkEnd w:id="130"/>
      <w:bookmarkEnd w:id="131"/>
      <w:bookmarkEnd w:id="132"/>
    </w:p>
    <w:p w14:paraId="26E25303" w14:textId="43D03D7A" w:rsidR="009E0E20" w:rsidRDefault="009E0E20" w:rsidP="00FB547F">
      <w:pPr>
        <w:suppressAutoHyphens/>
        <w:jc w:val="both"/>
      </w:pPr>
      <w:bookmarkStart w:id="133" w:name="_Toc419285373"/>
      <w:bookmarkStart w:id="134" w:name="_Toc421086869"/>
      <w:bookmarkStart w:id="135" w:name="_Toc421100600"/>
      <w:r>
        <w:t xml:space="preserve">Vragen over de aanbestedingsdocumenten en de aanbestedingsprocedure dienen </w:t>
      </w:r>
      <w:r w:rsidRPr="006C3269">
        <w:t xml:space="preserve">uiterlijk op </w:t>
      </w:r>
      <w:r>
        <w:t xml:space="preserve">de datum en het tijdstip uit de planning (zie paragraaf </w:t>
      </w:r>
      <w:r w:rsidRPr="00A854E8">
        <w:t>3.3</w:t>
      </w:r>
      <w:r>
        <w:t>)</w:t>
      </w:r>
      <w:r w:rsidRPr="006E3A32">
        <w:t xml:space="preserve"> </w:t>
      </w:r>
      <w:r>
        <w:t xml:space="preserve">via TenderNed bij </w:t>
      </w:r>
      <w:r w:rsidR="00DF1850">
        <w:t>VRLN</w:t>
      </w:r>
      <w:r>
        <w:t xml:space="preserve"> te worden ingediend. </w:t>
      </w:r>
      <w:r w:rsidR="00A30EB8">
        <w:t xml:space="preserve">De </w:t>
      </w:r>
      <w:r>
        <w:t xml:space="preserve">Inschrijvers zijn verplicht hiervoor de tool voor het stellen van vragen van TenderNed te gebruiken. </w:t>
      </w:r>
    </w:p>
    <w:p w14:paraId="539751B0" w14:textId="77777777" w:rsidR="009E0E20" w:rsidRDefault="009E0E20" w:rsidP="00FB547F">
      <w:pPr>
        <w:suppressAutoHyphens/>
        <w:jc w:val="both"/>
      </w:pPr>
    </w:p>
    <w:p w14:paraId="6A5CAEFA" w14:textId="3BE6833B" w:rsidR="00E821F8" w:rsidRDefault="00DF1850" w:rsidP="00FB547F">
      <w:pPr>
        <w:suppressAutoHyphens/>
        <w:jc w:val="both"/>
      </w:pPr>
      <w:r w:rsidRPr="00552A8F">
        <w:t>VRLN</w:t>
      </w:r>
      <w:r w:rsidR="00013107" w:rsidRPr="00552A8F">
        <w:t xml:space="preserve"> wenst met de winnende I</w:t>
      </w:r>
      <w:r w:rsidR="009E0E20" w:rsidRPr="00552A8F">
        <w:t xml:space="preserve">nschrijver de </w:t>
      </w:r>
      <w:r w:rsidR="00757367">
        <w:t>Opdracht</w:t>
      </w:r>
      <w:r w:rsidR="001738F1" w:rsidRPr="00552A8F">
        <w:t>/polis</w:t>
      </w:r>
      <w:r w:rsidR="00EA1DF2" w:rsidRPr="00552A8F">
        <w:t xml:space="preserve"> </w:t>
      </w:r>
      <w:r w:rsidR="009E0E20" w:rsidRPr="00552A8F">
        <w:t>te sluiten</w:t>
      </w:r>
      <w:r w:rsidR="00552A8F" w:rsidRPr="00552A8F">
        <w:t>.</w:t>
      </w:r>
    </w:p>
    <w:p w14:paraId="01C2A0EF" w14:textId="77777777" w:rsidR="00552A8F" w:rsidRPr="00552A8F" w:rsidRDefault="00552A8F" w:rsidP="00FB547F">
      <w:pPr>
        <w:suppressAutoHyphens/>
        <w:jc w:val="both"/>
      </w:pPr>
    </w:p>
    <w:p w14:paraId="790F8928" w14:textId="1CFB423A" w:rsidR="00A608C4" w:rsidRPr="007B1165" w:rsidRDefault="002D6D3D" w:rsidP="00FB547F">
      <w:pPr>
        <w:jc w:val="both"/>
      </w:pPr>
      <w:r w:rsidRPr="007B1165">
        <w:t xml:space="preserve">Op deze </w:t>
      </w:r>
      <w:r w:rsidR="00757367">
        <w:t>opdracht</w:t>
      </w:r>
      <w:r w:rsidRPr="007B1165">
        <w:t xml:space="preserve"> is </w:t>
      </w:r>
      <w:r w:rsidR="006679A2" w:rsidRPr="007B1165">
        <w:t xml:space="preserve">minimaal </w:t>
      </w:r>
      <w:r w:rsidRPr="007B1165">
        <w:t xml:space="preserve">de </w:t>
      </w:r>
      <w:r w:rsidR="00A608C4" w:rsidRPr="007B1165">
        <w:rPr>
          <w:rFonts w:cs="Arial"/>
        </w:rPr>
        <w:t>Nederlandse Beurspolis voor Aansprakelijkheid 2014 (NBA 2014)</w:t>
      </w:r>
      <w:r w:rsidR="006679A2" w:rsidRPr="007B1165">
        <w:rPr>
          <w:rFonts w:cs="Arial"/>
        </w:rPr>
        <w:t xml:space="preserve"> en de </w:t>
      </w:r>
      <w:r w:rsidR="00A608C4" w:rsidRPr="007B1165">
        <w:rPr>
          <w:rFonts w:cs="Arial"/>
        </w:rPr>
        <w:t>Nederlandse herverzekeringsmaatschappij Terrorismeschade (NHT)</w:t>
      </w:r>
      <w:r w:rsidR="004474EF" w:rsidRPr="007B1165">
        <w:rPr>
          <w:rFonts w:cs="Arial"/>
        </w:rPr>
        <w:t>, of gelijkwaardig</w:t>
      </w:r>
      <w:r w:rsidR="009168A6" w:rsidRPr="007B1165">
        <w:rPr>
          <w:rFonts w:cs="Arial"/>
        </w:rPr>
        <w:t xml:space="preserve">, </w:t>
      </w:r>
      <w:r w:rsidR="006679A2" w:rsidRPr="007B1165">
        <w:rPr>
          <w:rFonts w:cs="Arial"/>
        </w:rPr>
        <w:t xml:space="preserve"> van toepassing.</w:t>
      </w:r>
    </w:p>
    <w:p w14:paraId="300346E4" w14:textId="25394953" w:rsidR="002E2A23" w:rsidRDefault="002E2A23" w:rsidP="00FB547F">
      <w:pPr>
        <w:suppressAutoHyphens/>
        <w:jc w:val="both"/>
      </w:pPr>
    </w:p>
    <w:p w14:paraId="3B328187" w14:textId="13BA3BAB" w:rsidR="00A854E8" w:rsidRDefault="009E0E20" w:rsidP="00DE4F8E">
      <w:pPr>
        <w:suppressAutoHyphens/>
        <w:jc w:val="both"/>
      </w:pPr>
      <w:r>
        <w:t xml:space="preserve">Vragen die ná deze termijn door </w:t>
      </w:r>
      <w:r w:rsidR="00DF1850">
        <w:t>VRLN</w:t>
      </w:r>
      <w:r>
        <w:t xml:space="preserve"> worden ontvangen, vragen die niet via TenderNed bij </w:t>
      </w:r>
      <w:r w:rsidR="00DF1850">
        <w:t>VRLN</w:t>
      </w:r>
      <w:r>
        <w:t xml:space="preserve"> zijn ingediend en vragen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w:t>
      </w:r>
      <w:r w:rsidR="00304729">
        <w:t>en/of opmerkingen</w:t>
      </w:r>
      <w:r w:rsidR="00304729" w:rsidRPr="00276662">
        <w:t xml:space="preserve"> ligt bij de Inschrijver. </w:t>
      </w:r>
    </w:p>
    <w:p w14:paraId="5F82D122" w14:textId="033AC1F4" w:rsidR="00A854E8" w:rsidRDefault="00A854E8"/>
    <w:p w14:paraId="15FFF744" w14:textId="0FA27A33" w:rsidR="00D427C5" w:rsidRDefault="00304729" w:rsidP="00FB547F">
      <w:pPr>
        <w:suppressAutoHyphens/>
        <w:jc w:val="both"/>
      </w:pPr>
      <w:r w:rsidRPr="00276662">
        <w:t>Indien de Inschrijver vanwege een storing van TenderNed problemen ondervindt bij het indienen van vragen</w:t>
      </w:r>
      <w:r>
        <w:t xml:space="preserve"> en/of </w:t>
      </w:r>
      <w:r w:rsidRPr="00276662">
        <w:t xml:space="preserve">opmerkingen, dient hij direct contact op te nemen met de contactpersoon van </w:t>
      </w:r>
      <w:r>
        <w:t>de Aanbestedende Dienst</w:t>
      </w:r>
      <w:r w:rsidRPr="00276662">
        <w:t xml:space="preserve"> (zie paragraaf </w:t>
      </w:r>
      <w:r w:rsidR="00680CE7">
        <w:t>3</w:t>
      </w:r>
      <w:r w:rsidRPr="00276662">
        <w:t xml:space="preserve">.2) en met TenderNed. Bij daadwerkelijk gebleken storing van TenderNed zal </w:t>
      </w:r>
      <w:r>
        <w:t xml:space="preserve">de Aanbestedende Dienst </w:t>
      </w:r>
      <w:r w:rsidRPr="00276662">
        <w:t>handelen naar bevind van zaken, met inachtneming van de Aanbestedingswet.</w:t>
      </w:r>
      <w:r>
        <w:t xml:space="preserve"> </w:t>
      </w:r>
      <w:r w:rsidR="009E0E20">
        <w:t xml:space="preserve">Telefonisch </w:t>
      </w:r>
      <w:r w:rsidR="00C71244">
        <w:t>en</w:t>
      </w:r>
      <w:r w:rsidR="009E0E20">
        <w:t xml:space="preserve"> mondeling worden geen inlichtingen verstrekt.</w:t>
      </w:r>
      <w:r w:rsidR="00D427C5">
        <w:t xml:space="preserve"> Indien</w:t>
      </w:r>
      <w:r w:rsidR="009E0E20">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5B3AD029" w:rsidR="009E0E20" w:rsidRDefault="009E0E20" w:rsidP="00FB547F">
      <w:pPr>
        <w:suppressAutoHyphens/>
        <w:jc w:val="both"/>
      </w:pPr>
    </w:p>
    <w:p w14:paraId="7A509E8A" w14:textId="58043D20" w:rsidR="0063234A" w:rsidRPr="006C249F" w:rsidRDefault="0063234A" w:rsidP="00FB547F">
      <w:pPr>
        <w:suppressAutoHyphens/>
        <w:jc w:val="both"/>
      </w:pPr>
      <w:r w:rsidRPr="006C249F">
        <w:t>In de 2e Nota van Inlichtingen mogen uitsluitend vragen worden gesteld welke betrekking hebben op de 1e Nota van Inlichtingen.</w:t>
      </w:r>
    </w:p>
    <w:p w14:paraId="2220B134" w14:textId="77777777" w:rsidR="0063234A" w:rsidRPr="006C249F" w:rsidRDefault="0063234A" w:rsidP="00FB547F">
      <w:pPr>
        <w:suppressAutoHyphens/>
        <w:jc w:val="both"/>
      </w:pPr>
    </w:p>
    <w:p w14:paraId="5F9C2460" w14:textId="113E8B7A" w:rsidR="009E0E20" w:rsidRDefault="00DF1850" w:rsidP="00FB547F">
      <w:pPr>
        <w:suppressAutoHyphens/>
        <w:jc w:val="both"/>
      </w:pPr>
      <w:r w:rsidRPr="006C249F">
        <w:t>VRLN</w:t>
      </w:r>
      <w:r w:rsidR="009E0E20" w:rsidRPr="006C249F">
        <w:t xml:space="preserve"> neemt na</w:t>
      </w:r>
      <w:r w:rsidR="00387463" w:rsidRPr="006C249F">
        <w:t xml:space="preserve"> het verstrekken van de </w:t>
      </w:r>
      <w:r w:rsidR="00971B28" w:rsidRPr="006C249F">
        <w:t>tweede</w:t>
      </w:r>
      <w:r w:rsidR="00387463" w:rsidRPr="006C249F">
        <w:t xml:space="preserve"> N</w:t>
      </w:r>
      <w:r w:rsidR="009E0E20" w:rsidRPr="006C249F">
        <w:t xml:space="preserve">ota van </w:t>
      </w:r>
      <w:r w:rsidR="00387463" w:rsidRPr="006C249F">
        <w:t>I</w:t>
      </w:r>
      <w:r w:rsidR="009E0E20" w:rsidRPr="006C249F">
        <w:t xml:space="preserve">nlichtingen in beginsel geen vragen meer in behandeling, tenzij deze vragen niet al </w:t>
      </w:r>
      <w:r w:rsidR="00D82B2E" w:rsidRPr="006C249F">
        <w:t>in</w:t>
      </w:r>
      <w:r w:rsidR="009E0E20" w:rsidRPr="006C249F">
        <w:t xml:space="preserve"> de </w:t>
      </w:r>
      <w:r w:rsidR="00971B28" w:rsidRPr="006C249F">
        <w:t>eerdere</w:t>
      </w:r>
      <w:r w:rsidR="009E0E20" w:rsidRPr="006C249F">
        <w:t xml:space="preserve"> </w:t>
      </w:r>
      <w:r w:rsidR="00387463" w:rsidRPr="006C249F">
        <w:t>N</w:t>
      </w:r>
      <w:r w:rsidR="009E0E20" w:rsidRPr="006C249F">
        <w:t>ota</w:t>
      </w:r>
      <w:r w:rsidR="00971B28" w:rsidRPr="006C249F">
        <w:t>’s</w:t>
      </w:r>
      <w:r w:rsidR="009E0E20" w:rsidRPr="006C249F">
        <w:t xml:space="preserve"> van </w:t>
      </w:r>
      <w:r w:rsidR="00387463" w:rsidRPr="006C249F">
        <w:t>I</w:t>
      </w:r>
      <w:r w:rsidR="009E0E20" w:rsidRPr="006C249F">
        <w:t>nlichtingen gesteld hadden kunnen</w:t>
      </w:r>
      <w:r w:rsidR="009E0E20">
        <w:t xml:space="preserve"> worden. </w:t>
      </w:r>
    </w:p>
    <w:p w14:paraId="042C554A" w14:textId="77777777" w:rsidR="009E0E20" w:rsidRDefault="009E0E20" w:rsidP="00FB547F">
      <w:pPr>
        <w:suppressAutoHyphens/>
        <w:jc w:val="both"/>
      </w:pPr>
    </w:p>
    <w:p w14:paraId="33D0A644" w14:textId="096C39ED" w:rsidR="009E0E20" w:rsidRDefault="009E0E20" w:rsidP="00FB547F">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FB547F">
      <w:pPr>
        <w:suppressAutoHyphens/>
        <w:jc w:val="both"/>
      </w:pPr>
    </w:p>
    <w:p w14:paraId="6E1DE38A" w14:textId="77777777" w:rsidR="009E0E20" w:rsidRDefault="00151B81" w:rsidP="00FB547F">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w:t>
      </w:r>
      <w:r w:rsidR="009E0E20">
        <w:lastRenderedPageBreak/>
        <w:t xml:space="preserve">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FB547F">
      <w:pPr>
        <w:suppressAutoHyphens/>
        <w:jc w:val="both"/>
      </w:pPr>
    </w:p>
    <w:p w14:paraId="596903B7" w14:textId="49A143DD" w:rsidR="009E0E20" w:rsidRDefault="00151B81" w:rsidP="00FB547F">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3048E966" w14:textId="77777777" w:rsidR="0018615F" w:rsidRDefault="0018615F" w:rsidP="00DE4F8E">
      <w:pPr>
        <w:suppressAutoHyphens/>
        <w:jc w:val="both"/>
      </w:pPr>
    </w:p>
    <w:p w14:paraId="2CC0638A" w14:textId="7222ACAF" w:rsidR="00E91DF0" w:rsidRPr="005C7E26" w:rsidRDefault="00E91DF0" w:rsidP="0018615F">
      <w:pPr>
        <w:pStyle w:val="Kop2"/>
        <w:suppressAutoHyphens/>
        <w:spacing w:before="0" w:after="0"/>
        <w:ind w:left="762" w:hanging="762"/>
        <w:jc w:val="both"/>
        <w:rPr>
          <w:color w:val="auto"/>
        </w:rPr>
      </w:pPr>
      <w:bookmarkStart w:id="136" w:name="_Toc527637409"/>
      <w:bookmarkStart w:id="137" w:name="_Toc175230166"/>
      <w:r w:rsidRPr="005C7E26">
        <w:rPr>
          <w:color w:val="auto"/>
        </w:rPr>
        <w:t xml:space="preserve">Indienen </w:t>
      </w:r>
      <w:bookmarkEnd w:id="133"/>
      <w:bookmarkEnd w:id="134"/>
      <w:bookmarkEnd w:id="135"/>
      <w:r w:rsidR="005D5B41" w:rsidRPr="005C7E26">
        <w:rPr>
          <w:color w:val="auto"/>
        </w:rPr>
        <w:t>Inschrijving</w:t>
      </w:r>
      <w:bookmarkEnd w:id="136"/>
      <w:bookmarkEnd w:id="137"/>
    </w:p>
    <w:p w14:paraId="6BB779B9" w14:textId="77777777" w:rsidR="00522692" w:rsidRDefault="00B94BCE" w:rsidP="00FB547F">
      <w:pPr>
        <w:suppressAutoHyphens/>
        <w:jc w:val="both"/>
      </w:pPr>
      <w:bookmarkStart w:id="138" w:name="_Toc419285374"/>
      <w:bookmarkStart w:id="139" w:name="_Toc421086870"/>
      <w:bookmarkStart w:id="140"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t xml:space="preserve">paragraaf </w:t>
      </w:r>
      <w:r w:rsidRPr="00A854E8">
        <w:t>3.3</w:t>
      </w:r>
      <w:r w:rsidR="003359F7">
        <w:t>)</w:t>
      </w:r>
      <w:r w:rsidR="00522692">
        <w:t xml:space="preserve"> via TenderNed </w:t>
      </w:r>
      <w:r w:rsidR="00522692" w:rsidRPr="001D5FA3">
        <w:t>te zijn ingediend.</w:t>
      </w:r>
    </w:p>
    <w:p w14:paraId="59490FF5" w14:textId="77777777" w:rsidR="00FF28E1" w:rsidRDefault="00FF28E1" w:rsidP="00FB547F">
      <w:pPr>
        <w:suppressAutoHyphens/>
        <w:jc w:val="both"/>
      </w:pPr>
    </w:p>
    <w:p w14:paraId="16D83AC9" w14:textId="77777777" w:rsidR="00FF28E1" w:rsidRPr="005D119C" w:rsidRDefault="00FF28E1" w:rsidP="00FB547F">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FB547F">
      <w:pPr>
        <w:suppressAutoHyphens/>
        <w:jc w:val="both"/>
      </w:pPr>
    </w:p>
    <w:p w14:paraId="38525058" w14:textId="4C873D11" w:rsidR="00522692" w:rsidRDefault="00522692" w:rsidP="00FB547F">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w:t>
      </w:r>
      <w:r w:rsidR="00691EB5">
        <w:softHyphen/>
      </w:r>
      <w:r w:rsidRPr="00B87750">
        <w:t>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FB547F">
      <w:pPr>
        <w:suppressAutoHyphens/>
        <w:jc w:val="both"/>
      </w:pPr>
    </w:p>
    <w:p w14:paraId="00097BF8" w14:textId="50AB81DA" w:rsidR="00522692" w:rsidRDefault="00522692" w:rsidP="00FB547F">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FB547F">
      <w:pPr>
        <w:suppressAutoHyphens/>
        <w:jc w:val="both"/>
      </w:pPr>
    </w:p>
    <w:p w14:paraId="06E583F5" w14:textId="7096C0CD" w:rsidR="00522692" w:rsidRDefault="00B94BCE" w:rsidP="00FB547F">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FB547F">
      <w:pPr>
        <w:suppressAutoHyphens/>
        <w:jc w:val="both"/>
      </w:pPr>
    </w:p>
    <w:p w14:paraId="25C5718E" w14:textId="0550ABAA" w:rsidR="009A0EC2" w:rsidRDefault="009A0EC2" w:rsidP="00FB547F">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(paragraaf </w:t>
      </w:r>
      <w:r w:rsidR="00C56F2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w:t>
      </w:r>
      <w:proofErr w:type="spellStart"/>
      <w:r w:rsidRPr="00E64036">
        <w:t>Aw</w:t>
      </w:r>
      <w:proofErr w:type="spellEnd"/>
      <w:r w:rsidRPr="00E64036">
        <w:t>.</w:t>
      </w:r>
    </w:p>
    <w:p w14:paraId="2D71034C" w14:textId="77777777" w:rsidR="00DC0F70" w:rsidRDefault="00DC0F70" w:rsidP="00FB547F">
      <w:pPr>
        <w:suppressAutoHyphens/>
        <w:jc w:val="both"/>
      </w:pPr>
    </w:p>
    <w:p w14:paraId="0994E38D" w14:textId="1BDE2D81" w:rsidR="00E91DF0" w:rsidRPr="005C7E26" w:rsidRDefault="00E91DF0" w:rsidP="0018615F">
      <w:pPr>
        <w:pStyle w:val="Kop2"/>
        <w:suppressAutoHyphens/>
        <w:spacing w:before="0" w:after="0"/>
        <w:ind w:left="762" w:hanging="762"/>
        <w:jc w:val="both"/>
        <w:rPr>
          <w:color w:val="auto"/>
        </w:rPr>
      </w:pPr>
      <w:bookmarkStart w:id="141" w:name="_Toc527637410"/>
      <w:bookmarkStart w:id="142" w:name="_Toc175230167"/>
      <w:r w:rsidRPr="005C7E26">
        <w:rPr>
          <w:color w:val="auto"/>
        </w:rPr>
        <w:t xml:space="preserve">Inhoud </w:t>
      </w:r>
      <w:bookmarkEnd w:id="138"/>
      <w:bookmarkEnd w:id="139"/>
      <w:bookmarkEnd w:id="140"/>
      <w:r w:rsidR="005D5B41" w:rsidRPr="005C7E26">
        <w:rPr>
          <w:color w:val="auto"/>
        </w:rPr>
        <w:t>Inschrijving</w:t>
      </w:r>
      <w:bookmarkEnd w:id="141"/>
      <w:bookmarkEnd w:id="142"/>
    </w:p>
    <w:p w14:paraId="2FEA3B11" w14:textId="78634215" w:rsidR="00522692" w:rsidRDefault="00B94BCE" w:rsidP="00FB547F">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t xml:space="preserve">Bijlage </w:t>
      </w:r>
      <w:r w:rsidR="00522692" w:rsidRPr="004C3F00">
        <w:t>1</w:t>
      </w:r>
      <w:r w:rsidR="00522692">
        <w:t xml:space="preserve">) en waarvan is aangegeven dat deze bij </w:t>
      </w:r>
      <w:r>
        <w:t>I</w:t>
      </w:r>
      <w:r w:rsidR="00522692">
        <w:t xml:space="preserve">nschrijving moeten worden ingediend. </w:t>
      </w:r>
    </w:p>
    <w:p w14:paraId="47E8C069" w14:textId="77777777" w:rsidR="00522692" w:rsidRDefault="00522692" w:rsidP="00FB547F">
      <w:pPr>
        <w:suppressAutoHyphens/>
        <w:jc w:val="both"/>
      </w:pPr>
    </w:p>
    <w:p w14:paraId="472A4FB1" w14:textId="1E3F5B07" w:rsidR="00522692" w:rsidRDefault="00B94BCE" w:rsidP="00FB547F">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5F9C98DD" w14:textId="663CB38E" w:rsidR="00DC0F70" w:rsidRDefault="00DC0F70"/>
    <w:p w14:paraId="5B765CEB" w14:textId="74E06556" w:rsidR="00522692" w:rsidRPr="005D5B41" w:rsidRDefault="00522692" w:rsidP="00FB547F">
      <w:pPr>
        <w:suppressAutoHyphens/>
        <w:jc w:val="both"/>
      </w:pPr>
      <w:r>
        <w:lastRenderedPageBreak/>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D9A2051" w14:textId="77777777" w:rsidR="00DC0F70" w:rsidRPr="005D5B41" w:rsidRDefault="00DC0F70" w:rsidP="00FB547F">
      <w:pPr>
        <w:suppressAutoHyphens/>
        <w:jc w:val="both"/>
      </w:pPr>
    </w:p>
    <w:p w14:paraId="2D67B5C4" w14:textId="53365CED" w:rsidR="009A0EC2" w:rsidRDefault="00522692" w:rsidP="00FB547F">
      <w:pPr>
        <w:suppressAutoHyphens/>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56E7EDD4" w14:textId="77777777" w:rsidR="0018615F" w:rsidRDefault="0018615F" w:rsidP="00DE4F8E">
      <w:pPr>
        <w:suppressAutoHyphens/>
        <w:ind w:right="-143"/>
        <w:jc w:val="both"/>
      </w:pPr>
    </w:p>
    <w:p w14:paraId="1AA07084" w14:textId="77777777" w:rsidR="00FF7580" w:rsidRPr="00710B6E" w:rsidRDefault="00FF7580" w:rsidP="0018615F">
      <w:pPr>
        <w:pStyle w:val="Kop2"/>
        <w:suppressAutoHyphens/>
        <w:spacing w:before="0" w:after="0"/>
        <w:ind w:left="762" w:hanging="762"/>
        <w:jc w:val="both"/>
        <w:rPr>
          <w:color w:val="auto"/>
        </w:rPr>
      </w:pPr>
      <w:bookmarkStart w:id="143" w:name="_Toc518393291"/>
      <w:bookmarkStart w:id="144" w:name="_Toc527637411"/>
      <w:bookmarkStart w:id="145" w:name="_Toc175230168"/>
      <w:r w:rsidRPr="00710B6E">
        <w:rPr>
          <w:color w:val="auto"/>
        </w:rPr>
        <w:t>Prijs en prijsonderhandelingen</w:t>
      </w:r>
      <w:bookmarkEnd w:id="143"/>
      <w:bookmarkEnd w:id="144"/>
      <w:bookmarkEnd w:id="145"/>
    </w:p>
    <w:p w14:paraId="18092B5B" w14:textId="77777777" w:rsidR="00FF7580" w:rsidRPr="00BC7850" w:rsidRDefault="00FF7580" w:rsidP="00FB547F">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FB547F">
      <w:pPr>
        <w:jc w:val="both"/>
      </w:pPr>
    </w:p>
    <w:p w14:paraId="5DCB20B2" w14:textId="77777777" w:rsidR="0018615F" w:rsidRPr="00463A2C" w:rsidRDefault="00FF7580" w:rsidP="004C3F00">
      <w:pPr>
        <w:jc w:val="both"/>
      </w:pPr>
      <w:r w:rsidRPr="00971B28">
        <w:t xml:space="preserve">De in de Inschrijving aangeboden prijzen en kortingen zijn onvoorwaardelijk en tot </w:t>
      </w:r>
      <w:r w:rsidR="00327E91">
        <w:t>1-1-2026</w:t>
      </w:r>
      <w:r w:rsidRPr="00971B28">
        <w:t xml:space="preserve"> vast en onveranderlijk. Na deze periode mogen de prijzen, na overleg met en schriftelijk akkoord</w:t>
      </w:r>
      <w:r w:rsidRPr="00F55D60">
        <w:t xml:space="preserve"> van de Op</w:t>
      </w:r>
      <w:r w:rsidRPr="00463A2C">
        <w:t>drachtgever, één maal per jaar worden geïndexeerd volgens de CPI</w:t>
      </w:r>
      <w:r w:rsidR="00293E8F" w:rsidRPr="00463A2C">
        <w:t>-reeks</w:t>
      </w:r>
      <w:r w:rsidRPr="00463A2C">
        <w:t xml:space="preserve"> alle huishoudens (2015=100) of </w:t>
      </w:r>
      <w:r w:rsidR="0086057E" w:rsidRPr="00463A2C">
        <w:t>de</w:t>
      </w:r>
      <w:r w:rsidRPr="00463A2C">
        <w:t xml:space="preserve"> meest recente peild</w:t>
      </w:r>
      <w:r w:rsidR="00DC7EC3" w:rsidRPr="00463A2C">
        <w:t>a</w:t>
      </w:r>
      <w:r w:rsidRPr="00463A2C">
        <w:t>tum van het CBS</w:t>
      </w:r>
      <w:r w:rsidR="00D04138" w:rsidRPr="00463A2C">
        <w:t xml:space="preserve"> (</w:t>
      </w:r>
      <w:hyperlink r:id="rId20" w:history="1">
        <w:r w:rsidR="00D04138" w:rsidRPr="00463A2C">
          <w:t>https://opendata.cbs.nl/statline/</w:t>
        </w:r>
      </w:hyperlink>
      <w:r w:rsidR="00D04138" w:rsidRPr="00463A2C">
        <w:t>)</w:t>
      </w:r>
      <w:r w:rsidRPr="00463A2C">
        <w:t>.</w:t>
      </w:r>
      <w:r w:rsidR="00B70F78" w:rsidRPr="00463A2C">
        <w:t xml:space="preserve"> </w:t>
      </w:r>
      <w:r w:rsidRPr="00463A2C">
        <w:t xml:space="preserve">De eerste mogelijkheid voor een eventuele prijsaanpassing is </w:t>
      </w:r>
      <w:r w:rsidR="00FB19EB" w:rsidRPr="00463A2C">
        <w:t xml:space="preserve">1 januari </w:t>
      </w:r>
      <w:r w:rsidR="00327E91" w:rsidRPr="00463A2C">
        <w:t>2026</w:t>
      </w:r>
      <w:r w:rsidRPr="00463A2C">
        <w:t xml:space="preserve">. </w:t>
      </w:r>
    </w:p>
    <w:p w14:paraId="52F48398" w14:textId="77777777" w:rsidR="0018615F" w:rsidRPr="00463A2C" w:rsidRDefault="0018615F" w:rsidP="004C3F00">
      <w:pPr>
        <w:jc w:val="both"/>
      </w:pPr>
    </w:p>
    <w:p w14:paraId="0C0A0C66" w14:textId="54B23051" w:rsidR="00D04138" w:rsidRDefault="00FF7580" w:rsidP="00FB547F">
      <w:pPr>
        <w:jc w:val="both"/>
      </w:pPr>
      <w:r w:rsidRPr="00F55D60">
        <w:t>O</w:t>
      </w:r>
      <w:r>
        <w:t>p</w:t>
      </w:r>
      <w:r w:rsidRPr="00F55D60">
        <w:t xml:space="preserve">drachtnemer deelt zijn voorstel voor de nieuwe prijzen voor de dienstverlening steeds uiterlijk op </w:t>
      </w:r>
      <w:r w:rsidR="00327E91">
        <w:t>1 oktober</w:t>
      </w:r>
      <w:r w:rsidRPr="00F55D60">
        <w:t xml:space="preserve">, van het jaar voorafgaand aan </w:t>
      </w:r>
      <w:r w:rsidRPr="00533D24">
        <w:t xml:space="preserve">het jaar dat de prijsaanpassing in dient te gaan, mee aan Opdrachtgever. </w:t>
      </w:r>
      <w:r w:rsidR="00D04138" w:rsidRPr="009515C7">
        <w:t>Het indexpercentage dat gebruikt wordt voor de bepaling van de prijsaanpassing is de laatst genoemde definitieve maandindex op moment van indienen. (De percentages met een * zijn nog niet definitief)</w:t>
      </w:r>
    </w:p>
    <w:p w14:paraId="5CD15906" w14:textId="77777777" w:rsidR="009515C7" w:rsidRPr="009515C7" w:rsidRDefault="009515C7" w:rsidP="00FB547F">
      <w:pPr>
        <w:jc w:val="both"/>
      </w:pPr>
    </w:p>
    <w:p w14:paraId="18E3725A" w14:textId="0BE6D77F" w:rsidR="00FF7580" w:rsidRPr="00BC7850" w:rsidRDefault="00FF7580" w:rsidP="00DE4F8E">
      <w:pPr>
        <w:jc w:val="both"/>
      </w:pPr>
      <w:r w:rsidRPr="00F55D60">
        <w:t xml:space="preserve">Na schriftelijk akkoord van Opdrachtgever </w:t>
      </w:r>
      <w:r>
        <w:t>kan</w:t>
      </w:r>
      <w:r w:rsidRPr="00F55D60">
        <w:t xml:space="preserve"> de prijs</w:t>
      </w:r>
      <w:r>
        <w:t>aanpassing</w:t>
      </w:r>
      <w:r w:rsidRPr="00F55D60">
        <w:t xml:space="preserve"> worden doorgevoerd met ingang van </w:t>
      </w:r>
      <w:r w:rsidR="009515C7">
        <w:t>1 januari</w:t>
      </w:r>
      <w:r w:rsidRPr="00971B28">
        <w:t xml:space="preserve"> van het daaropvolgende jaar</w:t>
      </w:r>
      <w:r w:rsidRPr="00F55D60">
        <w:t>.</w:t>
      </w:r>
      <w:r>
        <w:t xml:space="preserve"> </w:t>
      </w:r>
      <w:r w:rsidRPr="008C0859">
        <w:t xml:space="preserve">Een inhaalslag van niet of niet tijdig doorgegeven prijsverhogingen is niet van toepassing. Prijsverlagingen </w:t>
      </w:r>
      <w:r w:rsidR="00AA3D4B">
        <w:t xml:space="preserve">(negatieve indexering) </w:t>
      </w:r>
      <w:r w:rsidRPr="008C0859">
        <w:t>worden ALTIJD doorgevoerd (ook met terugwerkende kracht indien dit niet tijdig doorgegeven is door opdrachtnemer).</w:t>
      </w:r>
    </w:p>
    <w:p w14:paraId="68A6B48B" w14:textId="77777777" w:rsidR="00FF7580" w:rsidRDefault="00FF7580" w:rsidP="00FB547F">
      <w:pPr>
        <w:jc w:val="both"/>
      </w:pPr>
    </w:p>
    <w:p w14:paraId="082F536F" w14:textId="0141AD3A" w:rsidR="00FF7580" w:rsidRDefault="005C081F" w:rsidP="00FB547F">
      <w:pPr>
        <w:jc w:val="both"/>
      </w:pPr>
      <w:r w:rsidRPr="00C32F09">
        <w:rPr>
          <w:rFonts w:cs="Arial"/>
        </w:rPr>
        <w:t xml:space="preserve">VRLN is een organisatie die de BTW niet kan terugvorderen. </w:t>
      </w:r>
      <w:r w:rsidR="00FF7580" w:rsidRPr="00BC7850">
        <w:t>De door u aangeboden prijzen en tarieven dienen inclusief overige belastingen en/of heffingen te zijn en</w:t>
      </w:r>
      <w:r w:rsidR="00FF7580">
        <w:t xml:space="preserve"> inclusief alle overige kosten. </w:t>
      </w:r>
      <w:r w:rsidR="00FF7580" w:rsidRPr="00BC7850">
        <w:t>Alle bedragen in het kader van deze Aanbesteding dienen gesteld t</w:t>
      </w:r>
      <w:r w:rsidR="00FF7580">
        <w:t xml:space="preserve">e zijn in euro’s </w:t>
      </w:r>
      <w:r>
        <w:t>inclusief</w:t>
      </w:r>
      <w:r w:rsidR="00FF7580">
        <w:t xml:space="preserve"> BTW. </w:t>
      </w:r>
      <w:r w:rsidR="00FF7580" w:rsidRPr="00BC7850">
        <w:t>Betaling vindt plaats conform het gestelde in de bij deze Aanbesteding behorende Bijlagen.</w:t>
      </w:r>
    </w:p>
    <w:p w14:paraId="2F3737A8" w14:textId="77777777" w:rsidR="00FF7580" w:rsidRDefault="00FF7580" w:rsidP="00DE4F8E">
      <w:pPr>
        <w:jc w:val="both"/>
      </w:pPr>
    </w:p>
    <w:p w14:paraId="2197F17E" w14:textId="3B279F57" w:rsidR="00E91DF0" w:rsidRPr="005C7E26" w:rsidRDefault="00E91DF0" w:rsidP="0018615F">
      <w:pPr>
        <w:pStyle w:val="Kop2"/>
        <w:suppressAutoHyphens/>
        <w:spacing w:before="0" w:after="0"/>
        <w:ind w:left="762" w:hanging="762"/>
        <w:jc w:val="both"/>
        <w:rPr>
          <w:color w:val="auto"/>
        </w:rPr>
      </w:pPr>
      <w:bookmarkStart w:id="146" w:name="_Toc419285375"/>
      <w:bookmarkStart w:id="147" w:name="_Toc421086871"/>
      <w:bookmarkStart w:id="148" w:name="_Toc421100602"/>
      <w:bookmarkStart w:id="149" w:name="_Toc527637412"/>
      <w:bookmarkStart w:id="150" w:name="_Toc175230169"/>
      <w:r w:rsidRPr="005C7E26">
        <w:rPr>
          <w:color w:val="auto"/>
        </w:rPr>
        <w:t xml:space="preserve">Vergoeding kosten </w:t>
      </w:r>
      <w:bookmarkEnd w:id="146"/>
      <w:bookmarkEnd w:id="147"/>
      <w:bookmarkEnd w:id="148"/>
      <w:r w:rsidR="005D5B41" w:rsidRPr="005C7E26">
        <w:rPr>
          <w:color w:val="auto"/>
        </w:rPr>
        <w:t>Inschrijving</w:t>
      </w:r>
      <w:bookmarkEnd w:id="149"/>
      <w:bookmarkEnd w:id="150"/>
    </w:p>
    <w:p w14:paraId="2D8FE838" w14:textId="4959D5DB" w:rsidR="003A7D9E" w:rsidRPr="003A7D9E" w:rsidRDefault="003A7D9E" w:rsidP="00DE4F8E">
      <w:pPr>
        <w:jc w:val="both"/>
      </w:pPr>
      <w:bookmarkStart w:id="151" w:name="_Toc419285376"/>
      <w:bookmarkStart w:id="152" w:name="_Toc421086872"/>
      <w:bookmarkStart w:id="153" w:name="_Toc421100603"/>
      <w:bookmarkStart w:id="154"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0FE47262" w14:textId="77777777" w:rsidR="0018615F" w:rsidRPr="003A7D9E" w:rsidRDefault="0018615F" w:rsidP="00DE4F8E">
      <w:pPr>
        <w:jc w:val="both"/>
      </w:pPr>
    </w:p>
    <w:p w14:paraId="632EFDC8" w14:textId="31080282" w:rsidR="00E91DF0" w:rsidRPr="005C7E26" w:rsidRDefault="005D5B41" w:rsidP="0018615F">
      <w:pPr>
        <w:pStyle w:val="Kop2"/>
        <w:suppressAutoHyphens/>
        <w:spacing w:before="0" w:after="0"/>
        <w:ind w:left="762" w:hanging="762"/>
        <w:jc w:val="both"/>
        <w:rPr>
          <w:color w:val="auto"/>
        </w:rPr>
      </w:pPr>
      <w:bookmarkStart w:id="155" w:name="_Toc175230170"/>
      <w:r w:rsidRPr="005C7E26">
        <w:rPr>
          <w:color w:val="auto"/>
        </w:rPr>
        <w:lastRenderedPageBreak/>
        <w:t>Inschrijving</w:t>
      </w:r>
      <w:r w:rsidR="00E91DF0" w:rsidRPr="005C7E26">
        <w:rPr>
          <w:color w:val="auto"/>
        </w:rPr>
        <w:t xml:space="preserve"> percelen</w:t>
      </w:r>
      <w:bookmarkEnd w:id="151"/>
      <w:bookmarkEnd w:id="152"/>
      <w:bookmarkEnd w:id="153"/>
      <w:bookmarkEnd w:id="154"/>
      <w:bookmarkEnd w:id="155"/>
    </w:p>
    <w:p w14:paraId="01A1415F" w14:textId="064C13C4" w:rsidR="00D87FF0" w:rsidRPr="009515C7" w:rsidRDefault="00D87FF0" w:rsidP="00FB547F">
      <w:pPr>
        <w:suppressAutoHyphens/>
        <w:jc w:val="both"/>
        <w:rPr>
          <w:iCs/>
        </w:rPr>
      </w:pPr>
      <w:bookmarkStart w:id="156" w:name="_Toc419285377"/>
      <w:bookmarkStart w:id="157" w:name="_Toc421086873"/>
      <w:bookmarkStart w:id="158" w:name="_Toc421100604"/>
      <w:r w:rsidRPr="009515C7">
        <w:rPr>
          <w:iCs/>
        </w:rPr>
        <w:t>Niet van toepassing.</w:t>
      </w:r>
    </w:p>
    <w:p w14:paraId="3CD98041" w14:textId="77777777" w:rsidR="0018615F" w:rsidRPr="009515C7" w:rsidRDefault="0018615F" w:rsidP="00DE4F8E">
      <w:pPr>
        <w:suppressAutoHyphens/>
        <w:jc w:val="both"/>
        <w:rPr>
          <w:iCs/>
        </w:rPr>
      </w:pPr>
    </w:p>
    <w:p w14:paraId="0B32B0B3" w14:textId="52AB4DBB" w:rsidR="00E91DF0" w:rsidRPr="00EE4280" w:rsidRDefault="00E91DF0" w:rsidP="0018615F">
      <w:pPr>
        <w:pStyle w:val="Kop2"/>
        <w:suppressAutoHyphens/>
        <w:spacing w:before="0" w:after="0"/>
        <w:ind w:left="762" w:hanging="762"/>
        <w:jc w:val="both"/>
        <w:rPr>
          <w:color w:val="auto"/>
        </w:rPr>
      </w:pPr>
      <w:bookmarkStart w:id="159" w:name="_Toc527637414"/>
      <w:bookmarkStart w:id="160" w:name="_Toc175230171"/>
      <w:r w:rsidRPr="00EE4280">
        <w:rPr>
          <w:color w:val="auto"/>
        </w:rPr>
        <w:t>Varianten</w:t>
      </w:r>
      <w:bookmarkEnd w:id="156"/>
      <w:bookmarkEnd w:id="157"/>
      <w:bookmarkEnd w:id="158"/>
      <w:bookmarkEnd w:id="159"/>
      <w:bookmarkEnd w:id="160"/>
    </w:p>
    <w:p w14:paraId="32B16A71" w14:textId="020B2C4F" w:rsidR="006555E5" w:rsidRPr="0023201E" w:rsidRDefault="006555E5" w:rsidP="00FB547F">
      <w:pPr>
        <w:suppressAutoHyphens/>
        <w:jc w:val="both"/>
      </w:pPr>
      <w:bookmarkStart w:id="161" w:name="_Toc419285378"/>
      <w:bookmarkStart w:id="162" w:name="_Toc421086874"/>
      <w:bookmarkStart w:id="163"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400D6816" w14:textId="77777777" w:rsidR="0018615F" w:rsidRPr="0023201E" w:rsidRDefault="0018615F" w:rsidP="00DE4F8E">
      <w:pPr>
        <w:suppressAutoHyphens/>
        <w:jc w:val="both"/>
      </w:pPr>
    </w:p>
    <w:p w14:paraId="5B4D395B" w14:textId="704544D7" w:rsidR="00E91DF0" w:rsidRPr="005C7E26" w:rsidRDefault="00E91DF0" w:rsidP="0018615F">
      <w:pPr>
        <w:pStyle w:val="Kop2"/>
        <w:suppressAutoHyphens/>
        <w:spacing w:before="0" w:after="0"/>
        <w:ind w:left="762" w:hanging="762"/>
        <w:jc w:val="both"/>
        <w:rPr>
          <w:color w:val="auto"/>
        </w:rPr>
      </w:pPr>
      <w:bookmarkStart w:id="164" w:name="_Toc527637415"/>
      <w:bookmarkStart w:id="165" w:name="_Toc175230172"/>
      <w:r w:rsidRPr="005C7E26">
        <w:rPr>
          <w:color w:val="auto"/>
        </w:rPr>
        <w:t>Voorwaarden</w:t>
      </w:r>
      <w:bookmarkEnd w:id="161"/>
      <w:bookmarkEnd w:id="162"/>
      <w:bookmarkEnd w:id="163"/>
      <w:bookmarkEnd w:id="164"/>
      <w:bookmarkEnd w:id="165"/>
    </w:p>
    <w:p w14:paraId="3C9E3CC3" w14:textId="77777777" w:rsidR="00E91DF0" w:rsidRDefault="00E91DF0" w:rsidP="00FB547F">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21B7C28A" w14:textId="77777777" w:rsidR="0018615F" w:rsidRDefault="0018615F" w:rsidP="00DE4F8E">
      <w:pPr>
        <w:suppressAutoHyphens/>
        <w:jc w:val="both"/>
      </w:pPr>
    </w:p>
    <w:p w14:paraId="1D8DE37A" w14:textId="77777777" w:rsidR="00FD55B3" w:rsidRPr="005C7E26" w:rsidRDefault="00FD55B3" w:rsidP="0018615F">
      <w:pPr>
        <w:pStyle w:val="Kop2"/>
        <w:suppressAutoHyphens/>
        <w:spacing w:before="0" w:after="0"/>
        <w:ind w:left="762" w:hanging="762"/>
        <w:jc w:val="both"/>
        <w:rPr>
          <w:color w:val="auto"/>
        </w:rPr>
      </w:pPr>
      <w:bookmarkStart w:id="166" w:name="_Toc527637416"/>
      <w:bookmarkStart w:id="167" w:name="_Toc175230173"/>
      <w:bookmarkStart w:id="168" w:name="_Hlk522269216"/>
      <w:r w:rsidRPr="005C7E26">
        <w:rPr>
          <w:color w:val="auto"/>
        </w:rPr>
        <w:t>Rechtsgeldige ondertekening</w:t>
      </w:r>
      <w:bookmarkEnd w:id="166"/>
      <w:bookmarkEnd w:id="167"/>
    </w:p>
    <w:p w14:paraId="2EC5A733" w14:textId="77777777" w:rsidR="00F76DD2" w:rsidRDefault="00A21B7F" w:rsidP="00DE4F8E">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p>
    <w:p w14:paraId="48F67A0F" w14:textId="77777777" w:rsidR="0018615F" w:rsidRDefault="0018615F" w:rsidP="00F76DD2"/>
    <w:p w14:paraId="3F838AF2" w14:textId="4FE61668" w:rsidR="00A21B7F" w:rsidRDefault="00A21B7F" w:rsidP="00F76DD2">
      <w:r w:rsidRPr="004E36C3">
        <w:t xml:space="preserve">Zie ook het gestelde in </w:t>
      </w:r>
      <w:r w:rsidRPr="00BC6533">
        <w:t xml:space="preserve">paragraaf </w:t>
      </w:r>
      <w:r w:rsidRPr="0018615F">
        <w:t>4.3</w:t>
      </w:r>
      <w:r w:rsidRPr="00BC6533">
        <w:t xml:space="preserve"> ten</w:t>
      </w:r>
      <w:r w:rsidRPr="004E36C3">
        <w:t xml:space="preserve"> aanzien van de benodigde ondertekening </w:t>
      </w:r>
      <w:r>
        <w:t xml:space="preserve">als er </w:t>
      </w:r>
      <w:r w:rsidRPr="004E36C3">
        <w:t xml:space="preserve">wordt ingeschreven door een </w:t>
      </w:r>
      <w:r>
        <w:t>S</w:t>
      </w:r>
      <w:r w:rsidRPr="004E36C3">
        <w:t xml:space="preserve">amenwerkingsverband. </w:t>
      </w:r>
    </w:p>
    <w:p w14:paraId="34764586" w14:textId="77777777" w:rsidR="00A21B7F" w:rsidRDefault="00A21B7F" w:rsidP="00FB547F">
      <w:pPr>
        <w:jc w:val="both"/>
      </w:pPr>
    </w:p>
    <w:p w14:paraId="54EAF1FD" w14:textId="4C70EE46" w:rsidR="00A21B7F" w:rsidRDefault="00A21B7F" w:rsidP="00FB54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606D95BA" w14:textId="77777777" w:rsidR="0018615F" w:rsidRDefault="0018615F" w:rsidP="00DE4F8E">
      <w:pPr>
        <w:jc w:val="both"/>
        <w:rPr>
          <w:iCs/>
        </w:rPr>
      </w:pPr>
    </w:p>
    <w:p w14:paraId="7A4D5E0A" w14:textId="77777777" w:rsidR="0094130F" w:rsidRPr="005C7E26" w:rsidRDefault="0094130F" w:rsidP="0018615F">
      <w:pPr>
        <w:pStyle w:val="Kop2"/>
        <w:suppressAutoHyphens/>
        <w:spacing w:before="0" w:after="0"/>
        <w:ind w:left="0" w:firstLine="0"/>
        <w:jc w:val="both"/>
        <w:rPr>
          <w:color w:val="auto"/>
        </w:rPr>
      </w:pPr>
      <w:bookmarkStart w:id="169" w:name="_Toc175230174"/>
      <w:bookmarkStart w:id="170" w:name="_Toc316462453"/>
      <w:bookmarkStart w:id="171" w:name="_Toc340494867"/>
      <w:bookmarkStart w:id="172" w:name="_Toc340506478"/>
      <w:bookmarkStart w:id="173" w:name="_Toc419285380"/>
      <w:bookmarkStart w:id="174" w:name="_Toc421086876"/>
      <w:bookmarkStart w:id="175" w:name="_Toc421100607"/>
      <w:bookmarkStart w:id="176" w:name="_Toc527637417"/>
      <w:bookmarkEnd w:id="168"/>
      <w:r>
        <w:rPr>
          <w:color w:val="auto"/>
        </w:rPr>
        <w:t>Alcatel-/ stand-</w:t>
      </w:r>
      <w:proofErr w:type="spellStart"/>
      <w:r>
        <w:rPr>
          <w:color w:val="auto"/>
        </w:rPr>
        <w:t>still</w:t>
      </w:r>
      <w:proofErr w:type="spellEnd"/>
      <w:r>
        <w:rPr>
          <w:color w:val="auto"/>
        </w:rPr>
        <w:t xml:space="preserve"> periode</w:t>
      </w:r>
      <w:bookmarkEnd w:id="169"/>
    </w:p>
    <w:p w14:paraId="38D8EC40" w14:textId="02628A21" w:rsidR="00361B15" w:rsidRPr="00361B15" w:rsidRDefault="00DF1850" w:rsidP="00FB547F">
      <w:pPr>
        <w:jc w:val="both"/>
      </w:pPr>
      <w:r>
        <w:t>VRLN</w:t>
      </w:r>
      <w:r w:rsidR="0094130F" w:rsidRPr="00361B15">
        <w:t xml:space="preserve"> gunt de opdracht niet eerder dan nadat een vervaltermijn van 20 kalenderdagen na verzending van het gunningsvoornemen is verstreken (zie </w:t>
      </w:r>
      <w:r w:rsidR="00361B15" w:rsidRPr="00361B15">
        <w:t xml:space="preserve">ook </w:t>
      </w:r>
      <w:r w:rsidR="0094130F" w:rsidRPr="00361B15">
        <w:t xml:space="preserve">paragraaf </w:t>
      </w:r>
      <w:r w:rsidR="0094130F" w:rsidRPr="00133C59">
        <w:t>3.16</w:t>
      </w:r>
      <w:r w:rsidR="0094130F" w:rsidRPr="00361B15">
        <w:t xml:space="preserve"> beschrijvend document). Op grond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7CDC7976" w14:textId="77777777" w:rsidR="00B93112" w:rsidRPr="00361B15" w:rsidRDefault="00B93112" w:rsidP="00FB547F">
      <w:pPr>
        <w:jc w:val="both"/>
      </w:pPr>
    </w:p>
    <w:p w14:paraId="051D9FFF" w14:textId="4E765EF9" w:rsidR="0094130F" w:rsidRPr="00E77614" w:rsidRDefault="0094130F" w:rsidP="00FB547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18615F">
      <w:pPr>
        <w:pStyle w:val="Kop2"/>
        <w:suppressAutoHyphens/>
        <w:spacing w:before="0" w:after="0"/>
        <w:ind w:left="0" w:firstLine="0"/>
        <w:jc w:val="both"/>
        <w:rPr>
          <w:color w:val="auto"/>
        </w:rPr>
      </w:pPr>
      <w:bookmarkStart w:id="177" w:name="_Toc175230175"/>
      <w:r w:rsidRPr="005C7E26">
        <w:rPr>
          <w:color w:val="auto"/>
        </w:rPr>
        <w:lastRenderedPageBreak/>
        <w:t>Toepasselijk recht en geschillenbeslechting</w:t>
      </w:r>
      <w:bookmarkEnd w:id="170"/>
      <w:bookmarkEnd w:id="171"/>
      <w:bookmarkEnd w:id="172"/>
      <w:bookmarkEnd w:id="173"/>
      <w:bookmarkEnd w:id="174"/>
      <w:bookmarkEnd w:id="175"/>
      <w:bookmarkEnd w:id="176"/>
      <w:bookmarkEnd w:id="177"/>
    </w:p>
    <w:p w14:paraId="7FE88C97" w14:textId="02D28B9A" w:rsidR="00FF28E1" w:rsidRPr="008479F2" w:rsidRDefault="00FF28E1" w:rsidP="00FB547F">
      <w:pPr>
        <w:suppressAutoHyphens/>
        <w:jc w:val="both"/>
      </w:pPr>
      <w:r w:rsidRPr="00FF28E1">
        <w:t xml:space="preserve">Op deze aanbestedingsprocedure en op de te sluiten </w:t>
      </w:r>
      <w:r w:rsidR="00757367">
        <w:t>Opdracht</w:t>
      </w:r>
      <w:r w:rsidRPr="00FF28E1">
        <w:t xml:space="preserve">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w:t>
      </w:r>
      <w:r w:rsidR="00757367">
        <w:t>Opdracht</w:t>
      </w:r>
      <w:r w:rsidRPr="00FF28E1">
        <w:t xml:space="preserve"> niet tot wijzigingen in de door Inschrijver ge</w:t>
      </w:r>
      <w:r w:rsidR="00D1719D">
        <w:t>offreerde prijzen of tarieven.</w:t>
      </w:r>
    </w:p>
    <w:p w14:paraId="1D382130" w14:textId="77777777" w:rsidR="008308B9" w:rsidRDefault="008308B9" w:rsidP="00DE4F8E">
      <w:pPr>
        <w:pStyle w:val="Geenafstand"/>
        <w:jc w:val="both"/>
      </w:pPr>
    </w:p>
    <w:p w14:paraId="1F352C6D" w14:textId="70197F5E" w:rsidR="00DD7EC6" w:rsidRPr="008308B9" w:rsidRDefault="008308B9" w:rsidP="00DE4F8E">
      <w:pPr>
        <w:pStyle w:val="Geenafstand"/>
        <w:jc w:val="both"/>
        <w:rPr>
          <w:rFonts w:ascii="Arial" w:eastAsia="Times New Roman" w:hAnsi="Arial" w:cs="Times New Roman"/>
          <w:sz w:val="20"/>
          <w:szCs w:val="20"/>
          <w:u w:val="single"/>
        </w:rPr>
      </w:pPr>
      <w:r w:rsidRPr="008308B9">
        <w:rPr>
          <w:rFonts w:ascii="Arial" w:eastAsia="Times New Roman" w:hAnsi="Arial" w:cs="Times New Roman"/>
          <w:sz w:val="20"/>
          <w:szCs w:val="20"/>
          <w:u w:val="single"/>
        </w:rPr>
        <w:t>3.16.1</w:t>
      </w:r>
      <w:r w:rsidRPr="008308B9">
        <w:rPr>
          <w:rFonts w:ascii="Arial" w:eastAsia="Times New Roman" w:hAnsi="Arial" w:cs="Times New Roman"/>
          <w:sz w:val="20"/>
          <w:szCs w:val="20"/>
          <w:u w:val="single"/>
        </w:rPr>
        <w:tab/>
      </w:r>
      <w:r w:rsidR="00356773" w:rsidRPr="008308B9">
        <w:rPr>
          <w:rFonts w:ascii="Arial" w:eastAsia="Times New Roman" w:hAnsi="Arial" w:cs="Times New Roman"/>
          <w:sz w:val="20"/>
          <w:szCs w:val="20"/>
          <w:u w:val="single"/>
        </w:rPr>
        <w:t xml:space="preserve"> </w:t>
      </w:r>
      <w:r w:rsidR="00DD7EC6" w:rsidRPr="008308B9">
        <w:rPr>
          <w:rFonts w:ascii="Arial" w:eastAsia="Times New Roman" w:hAnsi="Arial" w:cs="Times New Roman"/>
          <w:sz w:val="20"/>
          <w:szCs w:val="20"/>
          <w:u w:val="single"/>
        </w:rPr>
        <w:t>Rechtsbescherming</w:t>
      </w:r>
    </w:p>
    <w:p w14:paraId="6FD96661" w14:textId="77777777" w:rsidR="00264ABB" w:rsidRDefault="00DD7EC6" w:rsidP="00DE4F8E">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w:t>
      </w:r>
    </w:p>
    <w:p w14:paraId="11756C78" w14:textId="1FB6C5DF" w:rsidR="00987B7C" w:rsidRDefault="00DD7EC6" w:rsidP="00264ABB">
      <w:pPr>
        <w:suppressAutoHyphens/>
        <w:jc w:val="both"/>
      </w:pPr>
      <w:r w:rsidRPr="00450971">
        <w:t>Aan deze mededeling kunnen door de Inschrijvers geen rechten worden ontleend ten aanzien van het daadwerkelijk verkrijgen van de Opdracht.</w:t>
      </w:r>
      <w:bookmarkStart w:id="178" w:name="_Toc527637418"/>
    </w:p>
    <w:p w14:paraId="24C77A44" w14:textId="77777777" w:rsidR="00264ABB" w:rsidRDefault="00264ABB" w:rsidP="00264ABB">
      <w:pPr>
        <w:suppressAutoHyphens/>
        <w:jc w:val="both"/>
        <w:rPr>
          <w:u w:val="single"/>
        </w:rPr>
      </w:pPr>
    </w:p>
    <w:p w14:paraId="3E923657" w14:textId="6ACE8FF4" w:rsidR="00450971" w:rsidRPr="00F35B99" w:rsidRDefault="00F35B99" w:rsidP="00DE4F8E">
      <w:pPr>
        <w:pStyle w:val="Geenafstand"/>
        <w:jc w:val="both"/>
        <w:rPr>
          <w:rFonts w:ascii="Arial" w:eastAsia="Times New Roman" w:hAnsi="Arial" w:cs="Times New Roman"/>
          <w:sz w:val="20"/>
          <w:szCs w:val="20"/>
          <w:u w:val="single"/>
        </w:rPr>
      </w:pPr>
      <w:r>
        <w:rPr>
          <w:rFonts w:ascii="Arial" w:eastAsia="Times New Roman" w:hAnsi="Arial" w:cs="Times New Roman"/>
          <w:sz w:val="20"/>
          <w:szCs w:val="20"/>
          <w:u w:val="single"/>
        </w:rPr>
        <w:t>3.16.2</w:t>
      </w:r>
      <w:r>
        <w:rPr>
          <w:rFonts w:ascii="Arial" w:eastAsia="Times New Roman" w:hAnsi="Arial" w:cs="Times New Roman"/>
          <w:sz w:val="20"/>
          <w:szCs w:val="20"/>
          <w:u w:val="single"/>
        </w:rPr>
        <w:tab/>
      </w:r>
      <w:r w:rsidR="00450971" w:rsidRPr="00F35B99">
        <w:rPr>
          <w:rFonts w:ascii="Arial" w:eastAsia="Times New Roman" w:hAnsi="Arial" w:cs="Times New Roman"/>
          <w:sz w:val="20"/>
          <w:szCs w:val="20"/>
          <w:u w:val="single"/>
        </w:rPr>
        <w:t>Klachtenprocedure</w:t>
      </w:r>
      <w:bookmarkEnd w:id="178"/>
    </w:p>
    <w:p w14:paraId="0A3B8E30" w14:textId="14BFDD4A" w:rsidR="00450971" w:rsidRPr="005D119C" w:rsidRDefault="00450971" w:rsidP="00FB547F">
      <w:pPr>
        <w:jc w:val="both"/>
      </w:pPr>
      <w:r w:rsidRPr="005D119C">
        <w:t>In het kader van het flankerend beleid bij de Aanbestedingswet heeft het Ministerie van Economische Zaken</w:t>
      </w:r>
      <w:r w:rsidR="00D074E1">
        <w:t xml:space="preserve"> en Klimaat</w:t>
      </w:r>
      <w:r w:rsidRPr="005D119C">
        <w:t xml:space="preserve"> </w:t>
      </w:r>
      <w:r w:rsidR="002833C5">
        <w:t xml:space="preserve"> de </w:t>
      </w:r>
      <w:r w:rsidR="006F6FEC">
        <w:t xml:space="preserve">‘Handreiking Klachtenafhandeling januari 2022’ </w:t>
      </w:r>
      <w:r w:rsidRPr="005D119C">
        <w:t xml:space="preserve"> opgesteld. </w:t>
      </w:r>
      <w:r w:rsidR="00EE0A72">
        <w:t xml:space="preserve">Deze </w:t>
      </w:r>
      <w:r w:rsidR="004F6FD7">
        <w:t>handreiking</w:t>
      </w:r>
      <w:r w:rsidRPr="005D119C">
        <w:t xml:space="preserve">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FB547F">
      <w:pPr>
        <w:jc w:val="both"/>
      </w:pPr>
    </w:p>
    <w:p w14:paraId="75440676" w14:textId="20155D6C" w:rsidR="00B66D2A" w:rsidRPr="005D119C" w:rsidRDefault="00450971" w:rsidP="00FB547F">
      <w:pPr>
        <w:jc w:val="both"/>
      </w:pPr>
      <w:r w:rsidRPr="005D119C">
        <w:t xml:space="preserve">Onder een klacht wordt verstaan </w:t>
      </w:r>
      <w:r w:rsidR="003B6E0E" w:rsidRPr="00A1114A">
        <w:rPr>
          <w:i/>
          <w:iCs/>
        </w:rPr>
        <w:t>“</w:t>
      </w:r>
      <w:r w:rsidR="003B6E0E" w:rsidRPr="00A1114A">
        <w:rPr>
          <w:bCs/>
          <w:i/>
          <w:iCs/>
        </w:rPr>
        <w:t>een tijdige en gemotiveerde uiting van ontevredenheid met een corrigerend of afwijzend karakter inzake onderhavige aanbesteding of een onderdeel daarvan”</w:t>
      </w:r>
      <w:r w:rsidR="003B6E0E" w:rsidRPr="00542832">
        <w:rPr>
          <w:bCs/>
        </w:rPr>
        <w:t xml:space="preserve">. </w:t>
      </w:r>
    </w:p>
    <w:p w14:paraId="401B154C" w14:textId="77777777" w:rsidR="00450971" w:rsidRPr="005D119C" w:rsidRDefault="00450971" w:rsidP="00FB547F">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58D0E6A3" w14:textId="6EADB9CB" w:rsidR="00450971" w:rsidRPr="00B66D2A" w:rsidRDefault="00450971" w:rsidP="00FB547F">
      <w:pPr>
        <w:jc w:val="both"/>
        <w:rPr>
          <w:color w:val="0070C0"/>
          <w:u w:val="single"/>
        </w:rPr>
      </w:pPr>
      <w:r w:rsidRPr="005D119C">
        <w:t xml:space="preserve">De aanbestedende dienst maakt ter uitvoering van de klachtenafhandeling bij aanbesteden als onderdeel van de Aanbestedingswet 2012 gebruik van haar eigen klachtenmeldpunt. Een ondernemer die een klacht wil indienen </w:t>
      </w:r>
      <w:r w:rsidR="00F10EA9">
        <w:t xml:space="preserve">kan de klachtenregeling </w:t>
      </w:r>
      <w:r w:rsidR="00055D7A">
        <w:t xml:space="preserve">downloaden en </w:t>
      </w:r>
      <w:r w:rsidRPr="005D119C">
        <w:t>vult  het klachtenformulier in. De bijlagen zijn te downloaden via:</w:t>
      </w:r>
      <w:r w:rsidR="00B66D2A">
        <w:t xml:space="preserve"> </w:t>
      </w:r>
      <w:hyperlink r:id="rId21" w:history="1">
        <w:r w:rsidR="007D69A3">
          <w:rPr>
            <w:rStyle w:val="Hyperlink"/>
          </w:rPr>
          <w:t>Inkoopcentrum Zuid</w:t>
        </w:r>
      </w:hyperlink>
    </w:p>
    <w:p w14:paraId="6FE7C07E" w14:textId="77777777" w:rsidR="00B66D2A" w:rsidRDefault="00B66D2A" w:rsidP="00FB547F">
      <w:pPr>
        <w:jc w:val="both"/>
      </w:pPr>
    </w:p>
    <w:p w14:paraId="342F0780" w14:textId="70A5AA03" w:rsidR="0012121D" w:rsidRPr="005D119C" w:rsidRDefault="00450971" w:rsidP="00FB547F">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r w:rsidR="0012121D">
        <w:t xml:space="preserve">Indien een Ondernemer zowel een </w:t>
      </w:r>
      <w:r w:rsidR="00893F5F">
        <w:t>k</w:t>
      </w:r>
      <w:r w:rsidR="0012121D">
        <w:t xml:space="preserve">lacht heeft ingediend als een gerechtelijke procedure is gestart dan wordt de behandeling van de </w:t>
      </w:r>
      <w:r w:rsidR="00893F5F">
        <w:t>k</w:t>
      </w:r>
      <w:r w:rsidR="0012121D">
        <w:t>lacht opgeschort tot na de uitspraak van de rechter</w:t>
      </w:r>
      <w:r w:rsidR="00893F5F">
        <w:t>.</w:t>
      </w:r>
    </w:p>
    <w:p w14:paraId="42354914" w14:textId="77777777" w:rsidR="00F35B99" w:rsidRDefault="00F35B99" w:rsidP="00DE4F8E">
      <w:pPr>
        <w:pStyle w:val="Geenafstand"/>
        <w:jc w:val="both"/>
        <w:rPr>
          <w:rFonts w:ascii="Arial" w:eastAsia="Times New Roman" w:hAnsi="Arial" w:cs="Times New Roman"/>
          <w:sz w:val="20"/>
          <w:szCs w:val="20"/>
          <w:u w:val="single"/>
        </w:rPr>
      </w:pPr>
      <w:bookmarkStart w:id="179" w:name="_Toc527637419"/>
    </w:p>
    <w:p w14:paraId="0F01F6C1" w14:textId="102F7F8A" w:rsidR="00450971" w:rsidRPr="00F35B99" w:rsidRDefault="00F35B99" w:rsidP="00DE4F8E">
      <w:pPr>
        <w:pStyle w:val="Geenafstand"/>
        <w:jc w:val="both"/>
        <w:rPr>
          <w:rFonts w:ascii="Arial" w:eastAsia="Times New Roman" w:hAnsi="Arial" w:cs="Times New Roman"/>
          <w:sz w:val="20"/>
          <w:szCs w:val="20"/>
          <w:u w:val="single"/>
        </w:rPr>
      </w:pPr>
      <w:r>
        <w:rPr>
          <w:rFonts w:ascii="Arial" w:eastAsia="Times New Roman" w:hAnsi="Arial" w:cs="Times New Roman"/>
          <w:sz w:val="20"/>
          <w:szCs w:val="20"/>
          <w:u w:val="single"/>
        </w:rPr>
        <w:t>3.16.3</w:t>
      </w:r>
      <w:r>
        <w:rPr>
          <w:rFonts w:ascii="Arial" w:eastAsia="Times New Roman" w:hAnsi="Arial" w:cs="Times New Roman"/>
          <w:sz w:val="20"/>
          <w:szCs w:val="20"/>
          <w:u w:val="single"/>
        </w:rPr>
        <w:tab/>
      </w:r>
      <w:r w:rsidR="00450971" w:rsidRPr="00F35B99">
        <w:rPr>
          <w:rFonts w:ascii="Arial" w:eastAsia="Times New Roman" w:hAnsi="Arial" w:cs="Times New Roman"/>
          <w:sz w:val="20"/>
          <w:szCs w:val="20"/>
          <w:u w:val="single"/>
        </w:rPr>
        <w:t>Bezwaarprocedure</w:t>
      </w:r>
      <w:bookmarkEnd w:id="179"/>
    </w:p>
    <w:p w14:paraId="59640229" w14:textId="77777777" w:rsidR="00450971" w:rsidRPr="005D119C" w:rsidRDefault="00450971" w:rsidP="00FB547F">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FB547F">
      <w:pPr>
        <w:jc w:val="both"/>
      </w:pPr>
    </w:p>
    <w:p w14:paraId="7138BFA3" w14:textId="77777777" w:rsidR="00B93112" w:rsidRDefault="00B93112">
      <w:r>
        <w:br w:type="page"/>
      </w:r>
    </w:p>
    <w:p w14:paraId="44FF5EC3" w14:textId="6B3389F9" w:rsidR="00450971" w:rsidRPr="005D119C" w:rsidRDefault="00450971" w:rsidP="00FB547F">
      <w:pPr>
        <w:jc w:val="both"/>
      </w:pPr>
      <w:r w:rsidRPr="005D119C">
        <w:lastRenderedPageBreak/>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 Deze vervaltermijn eindigt op de datum en het tijdstip in de planning (zie paragraaf </w:t>
      </w:r>
      <w:r w:rsidRPr="00E3693F">
        <w:t>3.3</w:t>
      </w:r>
      <w:r w:rsidRPr="005D119C">
        <w:t xml:space="preserve">). Inschrijver dient deze dagvaarding per e-mail te versturen aan de contactpersoon zoals vermeld in paragraaf </w:t>
      </w:r>
      <w:r w:rsidRPr="00E3693F">
        <w:fldChar w:fldCharType="begin"/>
      </w:r>
      <w:r w:rsidRPr="00E3693F">
        <w:instrText xml:space="preserve"> REF _Ref522259404 \r \h  \* MERGEFORMAT </w:instrText>
      </w:r>
      <w:r w:rsidRPr="00E3693F">
        <w:fldChar w:fldCharType="separate"/>
      </w:r>
      <w:r w:rsidR="001F387A">
        <w:t>3.2</w:t>
      </w:r>
      <w:r w:rsidRPr="00E3693F">
        <w:fldChar w:fldCharType="end"/>
      </w:r>
      <w:r w:rsidR="00361B15">
        <w:t>.</w:t>
      </w:r>
    </w:p>
    <w:p w14:paraId="13E34412" w14:textId="77777777" w:rsidR="00450971" w:rsidRPr="005D119C" w:rsidRDefault="00450971" w:rsidP="00FB547F">
      <w:pPr>
        <w:jc w:val="both"/>
      </w:pPr>
    </w:p>
    <w:p w14:paraId="10B7293A" w14:textId="058C7E23" w:rsidR="00450971" w:rsidRPr="005D119C" w:rsidRDefault="00450971" w:rsidP="00FB547F">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FB547F">
      <w:pPr>
        <w:jc w:val="both"/>
      </w:pPr>
    </w:p>
    <w:p w14:paraId="129EE5D2" w14:textId="68318188" w:rsidR="00450971" w:rsidRPr="005D119C" w:rsidRDefault="00DF1850" w:rsidP="00FB547F">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FB547F">
      <w:pPr>
        <w:jc w:val="both"/>
      </w:pPr>
    </w:p>
    <w:p w14:paraId="5552EFDE" w14:textId="47A0E157" w:rsidR="00450971" w:rsidRPr="005D119C" w:rsidRDefault="00450971" w:rsidP="00FB547F">
      <w:pPr>
        <w:jc w:val="both"/>
      </w:pPr>
      <w:r w:rsidRPr="005D119C">
        <w:t xml:space="preserve">Indien niet binnen de genoemde vervaltermijn daadwerkelijk een kort geding aanhangig is gemaakt, kunnen de gepasseerde Inschrijvers geen </w:t>
      </w:r>
      <w:r w:rsidR="00F2704E">
        <w:t>gebeurtenis</w:t>
      </w:r>
      <w:r w:rsidRPr="005D119C">
        <w:t xml:space="preserve">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FB547F">
      <w:pPr>
        <w:jc w:val="both"/>
        <w:rPr>
          <w:rFonts w:cs="Helvetica"/>
          <w:sz w:val="21"/>
          <w:szCs w:val="21"/>
        </w:rPr>
      </w:pPr>
    </w:p>
    <w:p w14:paraId="41F77EE8" w14:textId="4008C464" w:rsidR="00450971" w:rsidRPr="005D119C" w:rsidRDefault="00450971" w:rsidP="00FB547F">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403314AE" w14:textId="77777777" w:rsidR="0018615F" w:rsidRPr="005D119C" w:rsidRDefault="0018615F" w:rsidP="00DE4F8E">
      <w:pPr>
        <w:jc w:val="both"/>
      </w:pPr>
    </w:p>
    <w:p w14:paraId="76630892" w14:textId="77777777" w:rsidR="00E91DF0" w:rsidRPr="0018615F" w:rsidRDefault="00E91DF0" w:rsidP="0018615F">
      <w:pPr>
        <w:pStyle w:val="Kop2"/>
        <w:suppressAutoHyphens/>
        <w:spacing w:before="0" w:after="0"/>
        <w:ind w:left="0" w:firstLine="0"/>
        <w:jc w:val="both"/>
        <w:rPr>
          <w:color w:val="auto"/>
        </w:rPr>
      </w:pPr>
      <w:bookmarkStart w:id="180" w:name="_Toc316462455"/>
      <w:bookmarkStart w:id="181" w:name="_Toc340494869"/>
      <w:bookmarkStart w:id="182" w:name="_Toc340506480"/>
      <w:bookmarkStart w:id="183" w:name="_Toc419285382"/>
      <w:bookmarkStart w:id="184" w:name="_Toc421086878"/>
      <w:bookmarkStart w:id="185" w:name="_Toc421100609"/>
      <w:bookmarkStart w:id="186" w:name="_Toc527637420"/>
      <w:bookmarkStart w:id="187" w:name="_Toc175230176"/>
      <w:r w:rsidRPr="005C7E26">
        <w:rPr>
          <w:color w:val="auto"/>
        </w:rPr>
        <w:t>Taal</w:t>
      </w:r>
      <w:bookmarkEnd w:id="180"/>
      <w:bookmarkEnd w:id="181"/>
      <w:bookmarkEnd w:id="182"/>
      <w:bookmarkEnd w:id="183"/>
      <w:bookmarkEnd w:id="184"/>
      <w:bookmarkEnd w:id="185"/>
      <w:bookmarkEnd w:id="186"/>
      <w:bookmarkEnd w:id="187"/>
    </w:p>
    <w:p w14:paraId="504CBEC0" w14:textId="2371DC55" w:rsidR="00E91DF0" w:rsidRPr="007A5B54" w:rsidRDefault="00E91DF0" w:rsidP="00FB547F">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FB547F">
      <w:pPr>
        <w:tabs>
          <w:tab w:val="left" w:pos="426"/>
          <w:tab w:val="left" w:pos="1134"/>
          <w:tab w:val="left" w:pos="1276"/>
          <w:tab w:val="left" w:pos="1418"/>
          <w:tab w:val="left" w:pos="1560"/>
        </w:tabs>
        <w:suppressAutoHyphens/>
        <w:jc w:val="both"/>
      </w:pPr>
    </w:p>
    <w:p w14:paraId="1F744BBC" w14:textId="621E67BE" w:rsidR="00E91DF0" w:rsidRDefault="00E91DF0" w:rsidP="00FB547F">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31EA7C14" w14:textId="77777777" w:rsidR="0018615F" w:rsidRDefault="0018615F" w:rsidP="00DE4F8E">
      <w:pPr>
        <w:suppressAutoHyphens/>
        <w:jc w:val="both"/>
      </w:pPr>
    </w:p>
    <w:p w14:paraId="4B8A2750" w14:textId="77777777" w:rsidR="00E91DF0" w:rsidRPr="005C7E26" w:rsidRDefault="00E91DF0" w:rsidP="0018615F">
      <w:pPr>
        <w:pStyle w:val="Kop2"/>
        <w:suppressAutoHyphens/>
        <w:spacing w:before="0" w:after="0"/>
        <w:ind w:left="0" w:firstLine="0"/>
        <w:jc w:val="both"/>
        <w:rPr>
          <w:color w:val="auto"/>
        </w:rPr>
      </w:pPr>
      <w:bookmarkStart w:id="188" w:name="_Toc316462456"/>
      <w:bookmarkStart w:id="189" w:name="_Toc340494870"/>
      <w:bookmarkStart w:id="190" w:name="_Toc340506481"/>
      <w:bookmarkStart w:id="191" w:name="_Toc419285383"/>
      <w:bookmarkStart w:id="192" w:name="_Toc421086879"/>
      <w:bookmarkStart w:id="193" w:name="_Toc421100610"/>
      <w:bookmarkStart w:id="194" w:name="_Toc527637421"/>
      <w:bookmarkStart w:id="195" w:name="_Toc175230177"/>
      <w:r w:rsidRPr="005C7E26">
        <w:rPr>
          <w:color w:val="auto"/>
        </w:rPr>
        <w:t>Termijn van gestanddoening</w:t>
      </w:r>
      <w:bookmarkEnd w:id="188"/>
      <w:bookmarkEnd w:id="189"/>
      <w:bookmarkEnd w:id="190"/>
      <w:bookmarkEnd w:id="191"/>
      <w:bookmarkEnd w:id="192"/>
      <w:bookmarkEnd w:id="193"/>
      <w:bookmarkEnd w:id="194"/>
      <w:bookmarkEnd w:id="195"/>
    </w:p>
    <w:p w14:paraId="0E1314DD" w14:textId="1193E11C" w:rsidR="00E91DF0" w:rsidRPr="007A5B54" w:rsidRDefault="00E91DF0" w:rsidP="00FB547F">
      <w:pPr>
        <w:suppressAutoHyphens/>
        <w:jc w:val="both"/>
      </w:pPr>
      <w:r w:rsidRPr="007A5B54">
        <w:t xml:space="preserve">De termijn van gestanddoening van de </w:t>
      </w:r>
      <w:r w:rsidR="005D5B41">
        <w:t>Inschrijving</w:t>
      </w:r>
      <w:r w:rsidRPr="007A5B54">
        <w:t xml:space="preserve"> is</w:t>
      </w:r>
      <w:r w:rsidR="00E513BA">
        <w:t xml:space="preserve"> </w:t>
      </w:r>
      <w:r w:rsidR="00F35B99">
        <w:t>9</w:t>
      </w:r>
      <w:r w:rsidR="00EA3B88">
        <w:t>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FB547F">
      <w:pPr>
        <w:tabs>
          <w:tab w:val="left" w:pos="426"/>
          <w:tab w:val="left" w:pos="1134"/>
          <w:tab w:val="left" w:pos="1276"/>
          <w:tab w:val="left" w:pos="1418"/>
          <w:tab w:val="left" w:pos="1560"/>
        </w:tabs>
        <w:suppressAutoHyphens/>
        <w:jc w:val="both"/>
      </w:pPr>
    </w:p>
    <w:p w14:paraId="55183C95" w14:textId="5FD66DE8" w:rsidR="00E91DF0" w:rsidRDefault="00E91DF0" w:rsidP="00FB547F">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739192F" w14:textId="77777777" w:rsidR="007D322C" w:rsidRDefault="007D322C" w:rsidP="00DE4F8E">
      <w:pPr>
        <w:suppressAutoHyphens/>
        <w:jc w:val="both"/>
      </w:pPr>
    </w:p>
    <w:p w14:paraId="1DD9006A" w14:textId="77777777" w:rsidR="00E91DF0" w:rsidRPr="005C7E26" w:rsidRDefault="00E91DF0" w:rsidP="007D322C">
      <w:pPr>
        <w:pStyle w:val="Kop2"/>
        <w:suppressAutoHyphens/>
        <w:spacing w:before="0" w:after="0"/>
        <w:ind w:left="0" w:firstLine="0"/>
        <w:jc w:val="both"/>
        <w:rPr>
          <w:color w:val="auto"/>
        </w:rPr>
      </w:pPr>
      <w:bookmarkStart w:id="196" w:name="_Toc316462457"/>
      <w:bookmarkStart w:id="197" w:name="_Toc340494871"/>
      <w:bookmarkStart w:id="198" w:name="_Toc340506482"/>
      <w:bookmarkStart w:id="199" w:name="_Toc419285384"/>
      <w:bookmarkStart w:id="200" w:name="_Toc421086880"/>
      <w:bookmarkStart w:id="201" w:name="_Toc421100611"/>
      <w:bookmarkStart w:id="202" w:name="_Toc527637422"/>
      <w:bookmarkStart w:id="203" w:name="_Toc175230178"/>
      <w:r w:rsidRPr="005C7E26">
        <w:rPr>
          <w:color w:val="auto"/>
        </w:rPr>
        <w:lastRenderedPageBreak/>
        <w:t>Valse verklaringen</w:t>
      </w:r>
      <w:bookmarkEnd w:id="196"/>
      <w:bookmarkEnd w:id="197"/>
      <w:bookmarkEnd w:id="198"/>
      <w:bookmarkEnd w:id="199"/>
      <w:bookmarkEnd w:id="200"/>
      <w:bookmarkEnd w:id="201"/>
      <w:bookmarkEnd w:id="202"/>
      <w:bookmarkEnd w:id="203"/>
    </w:p>
    <w:p w14:paraId="28F1A5A5" w14:textId="014EF273" w:rsidR="00E91DF0" w:rsidRPr="005C7E26" w:rsidRDefault="00DF1850" w:rsidP="00FB547F">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FB547F">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7D322C">
      <w:pPr>
        <w:pStyle w:val="Kop2"/>
        <w:suppressAutoHyphens/>
        <w:spacing w:before="0" w:after="0"/>
        <w:ind w:left="0" w:firstLine="0"/>
        <w:jc w:val="both"/>
        <w:rPr>
          <w:color w:val="auto"/>
        </w:rPr>
      </w:pPr>
      <w:bookmarkStart w:id="204" w:name="_Toc316462458"/>
      <w:bookmarkStart w:id="205" w:name="_Toc340494872"/>
      <w:bookmarkStart w:id="206" w:name="_Toc340506483"/>
      <w:bookmarkStart w:id="207" w:name="_Toc419285385"/>
      <w:bookmarkStart w:id="208" w:name="_Toc421086881"/>
      <w:bookmarkStart w:id="209" w:name="_Toc421100612"/>
      <w:bookmarkStart w:id="210" w:name="_Toc527637423"/>
      <w:bookmarkStart w:id="211" w:name="_Toc175230179"/>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4"/>
      <w:bookmarkEnd w:id="205"/>
      <w:bookmarkEnd w:id="206"/>
      <w:bookmarkEnd w:id="207"/>
      <w:bookmarkEnd w:id="208"/>
      <w:bookmarkEnd w:id="209"/>
      <w:bookmarkEnd w:id="210"/>
      <w:bookmarkEnd w:id="211"/>
    </w:p>
    <w:p w14:paraId="07B7F98E" w14:textId="4272B72B" w:rsidR="00E91DF0" w:rsidRPr="005C7E26" w:rsidRDefault="00E91DF0" w:rsidP="00FB547F">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paragraaf </w:t>
      </w:r>
      <w:r w:rsidR="00F012CC" w:rsidRPr="00793A48">
        <w:t>3</w:t>
      </w:r>
      <w:r w:rsidR="008A4396" w:rsidRPr="00793A48">
        <w:t>.</w:t>
      </w:r>
      <w:r w:rsidR="00F012CC" w:rsidRPr="00793A48">
        <w:t>3</w:t>
      </w:r>
      <w:r w:rsidR="00F012CC" w:rsidRPr="005C7E26">
        <w:t>)</w:t>
      </w:r>
      <w:r w:rsidRPr="005C7E26">
        <w:t>, via TenderNed op de hoogte te stellen. Doet hij dat niet, dan heeft hij zijn recht verwerkt om hier in rechte tegen op te komen.</w:t>
      </w:r>
    </w:p>
    <w:p w14:paraId="7F342752" w14:textId="77777777" w:rsidR="00852446" w:rsidRPr="005C7E26" w:rsidRDefault="00852446" w:rsidP="00DE4F8E">
      <w:pPr>
        <w:suppressAutoHyphens/>
        <w:jc w:val="both"/>
      </w:pPr>
    </w:p>
    <w:p w14:paraId="37ED7EC0" w14:textId="77777777" w:rsidR="00E91DF0" w:rsidRPr="005C7E26" w:rsidRDefault="00E91DF0" w:rsidP="00852446">
      <w:pPr>
        <w:pStyle w:val="Kop2"/>
        <w:suppressAutoHyphens/>
        <w:spacing w:before="0" w:after="0"/>
        <w:ind w:left="0" w:firstLine="0"/>
        <w:jc w:val="both"/>
        <w:rPr>
          <w:color w:val="auto"/>
        </w:rPr>
      </w:pPr>
      <w:bookmarkStart w:id="212" w:name="_Toc316462459"/>
      <w:bookmarkStart w:id="213" w:name="_Toc340494873"/>
      <w:bookmarkStart w:id="214" w:name="_Toc340506484"/>
      <w:bookmarkStart w:id="215" w:name="_Toc419285386"/>
      <w:bookmarkStart w:id="216" w:name="_Toc421086882"/>
      <w:bookmarkStart w:id="217" w:name="_Toc421100613"/>
      <w:bookmarkStart w:id="218" w:name="_Toc527637424"/>
      <w:bookmarkStart w:id="219" w:name="_Toc175230180"/>
      <w:r w:rsidRPr="005C7E26">
        <w:rPr>
          <w:color w:val="auto"/>
        </w:rPr>
        <w:t>Vertrouwelijkheid</w:t>
      </w:r>
      <w:bookmarkEnd w:id="212"/>
      <w:bookmarkEnd w:id="213"/>
      <w:bookmarkEnd w:id="214"/>
      <w:bookmarkEnd w:id="215"/>
      <w:bookmarkEnd w:id="216"/>
      <w:bookmarkEnd w:id="217"/>
      <w:bookmarkEnd w:id="218"/>
      <w:bookmarkEnd w:id="219"/>
    </w:p>
    <w:p w14:paraId="2D245BCB" w14:textId="1C0F0B8F" w:rsidR="00E91DF0" w:rsidRPr="005C7E26" w:rsidRDefault="00E91DF0" w:rsidP="00FB547F">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864528">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FB547F">
      <w:pPr>
        <w:suppressAutoHyphens/>
        <w:spacing w:line="284" w:lineRule="atLeast"/>
        <w:jc w:val="both"/>
        <w:rPr>
          <w:rFonts w:ascii="Verdana" w:hAnsi="Verdana" w:cs="Arial"/>
        </w:rPr>
      </w:pPr>
    </w:p>
    <w:p w14:paraId="129A7E43" w14:textId="60BD6CA6" w:rsidR="00B04512" w:rsidRPr="005C7E26" w:rsidRDefault="00151B81" w:rsidP="00FB547F">
      <w:pPr>
        <w:suppressAutoHyphens/>
        <w:jc w:val="both"/>
      </w:pPr>
      <w:bookmarkStart w:id="220" w:name="_Toc419285387"/>
      <w:bookmarkStart w:id="221" w:name="_Toc421086883"/>
      <w:bookmarkStart w:id="222"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FB547F">
      <w:pPr>
        <w:suppressAutoHyphens/>
        <w:spacing w:line="284" w:lineRule="atLeast"/>
        <w:jc w:val="both"/>
        <w:rPr>
          <w:rFonts w:ascii="Verdana" w:hAnsi="Verdana" w:cs="Arial"/>
        </w:rPr>
      </w:pPr>
    </w:p>
    <w:p w14:paraId="02D1EC6F" w14:textId="75739D1B" w:rsidR="00B04512" w:rsidRPr="005C7E26" w:rsidRDefault="00DF1850" w:rsidP="00FB547F">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26AE7C18" w14:textId="77777777" w:rsidR="00852446" w:rsidRPr="005C7E26" w:rsidRDefault="00852446" w:rsidP="00DE4F8E">
      <w:pPr>
        <w:suppressAutoHyphens/>
        <w:jc w:val="both"/>
      </w:pPr>
    </w:p>
    <w:p w14:paraId="4A6803F0" w14:textId="2348B46F" w:rsidR="00E91DF0" w:rsidRPr="005C7E26" w:rsidRDefault="00A52A7A" w:rsidP="00852446">
      <w:pPr>
        <w:pStyle w:val="Kop2"/>
        <w:suppressAutoHyphens/>
        <w:spacing w:before="0" w:after="0"/>
        <w:ind w:left="0" w:firstLine="0"/>
        <w:jc w:val="both"/>
        <w:rPr>
          <w:color w:val="auto"/>
        </w:rPr>
      </w:pPr>
      <w:bookmarkStart w:id="223" w:name="_Toc527637425"/>
      <w:bookmarkStart w:id="224" w:name="_Toc175230181"/>
      <w:bookmarkEnd w:id="220"/>
      <w:bookmarkEnd w:id="221"/>
      <w:bookmarkEnd w:id="222"/>
      <w:r>
        <w:rPr>
          <w:color w:val="auto"/>
        </w:rPr>
        <w:t>I</w:t>
      </w:r>
      <w:r w:rsidR="00F02101">
        <w:rPr>
          <w:color w:val="auto"/>
        </w:rPr>
        <w:t>nkoopvoorw</w:t>
      </w:r>
      <w:r w:rsidR="00E91DF0" w:rsidRPr="005C7E26">
        <w:rPr>
          <w:color w:val="auto"/>
        </w:rPr>
        <w:t>aarden</w:t>
      </w:r>
      <w:bookmarkEnd w:id="223"/>
      <w:bookmarkEnd w:id="224"/>
    </w:p>
    <w:p w14:paraId="4B5A4EE8" w14:textId="4C8E6FF0" w:rsidR="00065A91" w:rsidRPr="006679A2" w:rsidRDefault="00976E2A" w:rsidP="00FB547F">
      <w:pPr>
        <w:jc w:val="both"/>
      </w:pPr>
      <w:bookmarkStart w:id="225" w:name="_Toc419285388"/>
      <w:bookmarkStart w:id="226" w:name="_Toc421086884"/>
      <w:bookmarkStart w:id="227" w:name="_Toc421100615"/>
      <w:bookmarkStart w:id="228" w:name="_Toc527637426"/>
      <w:r w:rsidRPr="006679A2">
        <w:t>In bijlage 4 treft u de huidige van toepassing zijnde inkoopvoorwaarden aan. Het staat inschrijvers vrij eigen voorwaarden te hanteren, mits niet negatief afwijkend van de bijgevoegde voorwaarden. Afwijkingen dienen opgenomen te worden in de clausule.</w:t>
      </w:r>
    </w:p>
    <w:p w14:paraId="0E577775" w14:textId="77777777" w:rsidR="00065A91" w:rsidRPr="006679A2" w:rsidRDefault="00065A91" w:rsidP="00DE4F8E">
      <w:pPr>
        <w:jc w:val="both"/>
      </w:pPr>
    </w:p>
    <w:p w14:paraId="2EBF7110" w14:textId="77777777" w:rsidR="00E91DF0" w:rsidRPr="005C7E26" w:rsidRDefault="00E91DF0" w:rsidP="00852446">
      <w:pPr>
        <w:pStyle w:val="Kop2"/>
        <w:suppressAutoHyphens/>
        <w:spacing w:before="0" w:after="0"/>
        <w:ind w:left="0" w:firstLine="0"/>
        <w:jc w:val="both"/>
        <w:rPr>
          <w:color w:val="auto"/>
        </w:rPr>
      </w:pPr>
      <w:bookmarkStart w:id="229" w:name="_Toc175230182"/>
      <w:r w:rsidRPr="005C7E26">
        <w:rPr>
          <w:color w:val="auto"/>
        </w:rPr>
        <w:t>Intrekken aanbestedingsprocedure</w:t>
      </w:r>
      <w:bookmarkEnd w:id="225"/>
      <w:bookmarkEnd w:id="226"/>
      <w:bookmarkEnd w:id="227"/>
      <w:bookmarkEnd w:id="228"/>
      <w:bookmarkEnd w:id="229"/>
    </w:p>
    <w:p w14:paraId="0AC9AB3C" w14:textId="6E9327F6" w:rsidR="0071525E" w:rsidRDefault="00DF1850" w:rsidP="00FB547F">
      <w:pPr>
        <w:suppressAutoHyphens/>
        <w:jc w:val="both"/>
      </w:pPr>
      <w:bookmarkStart w:id="230" w:name="_Toc419285389"/>
      <w:bookmarkStart w:id="231" w:name="_Toc421086885"/>
      <w:bookmarkStart w:id="232" w:name="_Toc421100616"/>
      <w:r>
        <w:t>VRLN</w:t>
      </w:r>
      <w:r w:rsidR="00B04512" w:rsidRPr="005C7E26">
        <w:t xml:space="preserve"> behoudt zich het recht voor om tot het moment van definitieve gunning de aanbestedings</w:t>
      </w:r>
      <w:r w:rsidR="00E55609">
        <w:softHyphen/>
      </w:r>
      <w:r w:rsidR="00B04512" w:rsidRPr="005C7E26">
        <w:t>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53C21812" w14:textId="77777777" w:rsidR="00852446" w:rsidRDefault="00852446" w:rsidP="00DE4F8E">
      <w:pPr>
        <w:suppressAutoHyphens/>
        <w:jc w:val="both"/>
      </w:pPr>
    </w:p>
    <w:p w14:paraId="11D95DAC" w14:textId="2FD3D430" w:rsidR="00E91DF0" w:rsidRPr="005C7E26" w:rsidRDefault="00380147" w:rsidP="00852446">
      <w:pPr>
        <w:pStyle w:val="Kop2"/>
        <w:suppressAutoHyphens/>
        <w:spacing w:before="0" w:after="0"/>
        <w:ind w:left="0" w:firstLine="0"/>
        <w:jc w:val="both"/>
        <w:rPr>
          <w:color w:val="auto"/>
        </w:rPr>
      </w:pPr>
      <w:bookmarkStart w:id="233" w:name="_Toc419285390"/>
      <w:bookmarkStart w:id="234" w:name="_Toc421086886"/>
      <w:bookmarkStart w:id="235" w:name="_Toc421100617"/>
      <w:bookmarkStart w:id="236" w:name="_Toc527637427"/>
      <w:bookmarkStart w:id="237" w:name="_Toc175230183"/>
      <w:bookmarkEnd w:id="230"/>
      <w:bookmarkEnd w:id="231"/>
      <w:bookmarkEnd w:id="232"/>
      <w:r w:rsidRPr="005C7E26">
        <w:rPr>
          <w:color w:val="auto"/>
        </w:rPr>
        <w:lastRenderedPageBreak/>
        <w:t xml:space="preserve">Informatie over verplichtingen </w:t>
      </w:r>
      <w:r w:rsidR="00C41071" w:rsidRPr="005C7E26">
        <w:rPr>
          <w:color w:val="auto"/>
        </w:rPr>
        <w:t>Opdracht</w:t>
      </w:r>
      <w:r w:rsidR="00E91DF0" w:rsidRPr="005C7E26">
        <w:rPr>
          <w:color w:val="auto"/>
        </w:rPr>
        <w:t>nemer</w:t>
      </w:r>
      <w:bookmarkEnd w:id="233"/>
      <w:bookmarkEnd w:id="234"/>
      <w:bookmarkEnd w:id="235"/>
      <w:bookmarkEnd w:id="236"/>
      <w:bookmarkEnd w:id="237"/>
    </w:p>
    <w:p w14:paraId="5AEB5BC3" w14:textId="22413E2C" w:rsidR="00E91DF0" w:rsidRPr="005C7E26" w:rsidRDefault="00E91DF0" w:rsidP="00FB547F">
      <w:pPr>
        <w:suppressAutoHyphens/>
        <w:jc w:val="both"/>
      </w:pPr>
      <w:r w:rsidRPr="005C7E26">
        <w:t xml:space="preserve">Informatie over de verplichtingen inzake belastingen, milieubescherming, arbeidsbescherming en arbeidsvoorwaarden die gelden in Nederland en die gedurende de looptijd van de </w:t>
      </w:r>
      <w:r w:rsidR="00757367">
        <w:t>Opdracht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FB547F">
      <w:pPr>
        <w:suppressAutoHyphens/>
        <w:jc w:val="both"/>
      </w:pPr>
    </w:p>
    <w:p w14:paraId="4190A7D5" w14:textId="4F47ED47" w:rsidR="006C0D56" w:rsidRPr="005C7E26" w:rsidRDefault="004C5170" w:rsidP="00FB547F">
      <w:pPr>
        <w:pStyle w:val="Lijstalinea"/>
        <w:numPr>
          <w:ilvl w:val="0"/>
          <w:numId w:val="13"/>
        </w:numPr>
        <w:tabs>
          <w:tab w:val="clear" w:pos="397"/>
        </w:tabs>
        <w:suppressAutoHyphens/>
        <w:ind w:left="300"/>
        <w:jc w:val="both"/>
      </w:pPr>
      <w:r w:rsidRPr="005C7E26">
        <w:t>v</w:t>
      </w:r>
      <w:r w:rsidR="006C0D56" w:rsidRPr="005C7E26">
        <w:t xml:space="preserve">oor bepalingen inzake belastingen: de Belastingdienst </w:t>
      </w:r>
      <w:hyperlink r:id="rId22"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FB547F">
      <w:pPr>
        <w:pStyle w:val="Lijstalinea"/>
        <w:numPr>
          <w:ilvl w:val="0"/>
          <w:numId w:val="13"/>
        </w:numPr>
        <w:tabs>
          <w:tab w:val="clear" w:pos="397"/>
        </w:tabs>
        <w:suppressAutoHyphens/>
        <w:ind w:left="300"/>
        <w:jc w:val="both"/>
      </w:pPr>
      <w:r w:rsidRPr="005C7E26">
        <w:t xml:space="preserve">voor </w:t>
      </w:r>
      <w:r w:rsidR="006C0D56" w:rsidRPr="005C7E26">
        <w:t xml:space="preserve">bepalingen inzake milieubescherming: het Ministerie van Infrastructuur en Milieu </w:t>
      </w:r>
      <w:hyperlink r:id="rId23"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7B066B4D" w:rsidR="006C0D56" w:rsidRPr="005C7E26" w:rsidRDefault="004C5170" w:rsidP="00FB547F">
      <w:pPr>
        <w:pStyle w:val="Lijstalinea"/>
        <w:numPr>
          <w:ilvl w:val="0"/>
          <w:numId w:val="13"/>
        </w:numPr>
        <w:tabs>
          <w:tab w:val="clear" w:pos="397"/>
        </w:tabs>
        <w:suppressAutoHyphens/>
        <w:ind w:left="300"/>
        <w:jc w:val="both"/>
      </w:pPr>
      <w:r w:rsidRPr="005C7E26">
        <w:t xml:space="preserve">voor </w:t>
      </w:r>
      <w:r w:rsidR="006C0D56" w:rsidRPr="005C7E26">
        <w:t xml:space="preserve">bepalingen inzake arbeidsbescherming en arbeidsvoorwaarden: het Ministerie van Sociale Zaken en Werkgelegenheid </w:t>
      </w:r>
      <w:hyperlink r:id="rId24"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FB547F">
      <w:pPr>
        <w:suppressAutoHyphens/>
        <w:jc w:val="both"/>
      </w:pPr>
    </w:p>
    <w:p w14:paraId="28D6E579" w14:textId="3896C3B1" w:rsidR="009617BB" w:rsidRPr="005C7E26" w:rsidRDefault="00E91DF0" w:rsidP="00FB547F">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FB547F">
      <w:pPr>
        <w:suppressAutoHyphens/>
        <w:jc w:val="both"/>
      </w:pPr>
    </w:p>
    <w:p w14:paraId="1C68FA1C" w14:textId="757AC10F" w:rsidR="007F4057" w:rsidRPr="005C7E26" w:rsidRDefault="00DF1850" w:rsidP="00FB547F">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22FB916A" w14:textId="77777777" w:rsidR="00852446" w:rsidRPr="005C7E26" w:rsidRDefault="00852446" w:rsidP="00DE4F8E">
      <w:pPr>
        <w:suppressAutoHyphens/>
        <w:jc w:val="both"/>
      </w:pPr>
    </w:p>
    <w:p w14:paraId="462A47C1" w14:textId="36C84019" w:rsidR="00EC0CFF" w:rsidRPr="005C7E26" w:rsidRDefault="00EC0CFF" w:rsidP="00852446">
      <w:pPr>
        <w:pStyle w:val="Kop2"/>
        <w:suppressAutoHyphens/>
        <w:spacing w:before="0" w:after="0"/>
        <w:ind w:left="0" w:firstLine="0"/>
        <w:jc w:val="both"/>
        <w:rPr>
          <w:color w:val="auto"/>
        </w:rPr>
      </w:pPr>
      <w:bookmarkStart w:id="238" w:name="_Toc517782133"/>
      <w:bookmarkStart w:id="239" w:name="_Toc518393307"/>
      <w:bookmarkStart w:id="240" w:name="_Toc527637428"/>
      <w:bookmarkStart w:id="241" w:name="_Toc529273872"/>
      <w:bookmarkStart w:id="242" w:name="_Toc535503327"/>
      <w:bookmarkStart w:id="243" w:name="_Toc175230184"/>
      <w:r w:rsidRPr="005C7E26">
        <w:rPr>
          <w:color w:val="auto"/>
        </w:rPr>
        <w:t>Verificatiegesprek</w:t>
      </w:r>
      <w:bookmarkEnd w:id="238"/>
      <w:bookmarkEnd w:id="239"/>
      <w:bookmarkEnd w:id="240"/>
      <w:bookmarkEnd w:id="241"/>
      <w:bookmarkEnd w:id="242"/>
      <w:bookmarkEnd w:id="243"/>
    </w:p>
    <w:p w14:paraId="5F0F97FE" w14:textId="6C5AF141" w:rsidR="00EC0CFF" w:rsidRDefault="00EC0CFF" w:rsidP="00FB547F">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sidR="00EE672F">
        <w:rPr>
          <w:rFonts w:cs="Arial"/>
        </w:rPr>
        <w:t xml:space="preserve">beste </w:t>
      </w:r>
      <w:r>
        <w:rPr>
          <w:rFonts w:cs="Arial"/>
        </w:rPr>
        <w:t>in</w:t>
      </w:r>
      <w:r w:rsidRPr="00B16C88">
        <w:rPr>
          <w:rFonts w:cs="Arial"/>
        </w:rPr>
        <w:t xml:space="preserve">schrijving </w:t>
      </w:r>
      <w:r w:rsidR="00EE672F">
        <w:rPr>
          <w:rFonts w:cs="Arial"/>
        </w:rPr>
        <w:t xml:space="preserve">op </w:t>
      </w:r>
      <w:r w:rsidR="00EE672F" w:rsidRPr="00F545F3">
        <w:t>‘beste prijs-kwaliteitverhouding’</w:t>
      </w:r>
      <w:r w:rsidR="00EE672F">
        <w:t xml:space="preserve"> </w:t>
      </w:r>
      <w:r w:rsidRPr="00B16C88">
        <w:rPr>
          <w:rFonts w:cs="Arial"/>
        </w:rPr>
        <w:t>heeft gedaan. Met die leverancier wordt een verificatiegesprek gehou</w:t>
      </w:r>
      <w:r w:rsidRPr="00754EA0">
        <w:rPr>
          <w:rFonts w:cs="Arial"/>
        </w:rPr>
        <w:t xml:space="preserve">den op </w:t>
      </w:r>
      <w:r w:rsidR="002741FD">
        <w:rPr>
          <w:rFonts w:cs="Arial"/>
        </w:rPr>
        <w:t>datum zoals genoemd in de planning (</w:t>
      </w:r>
      <w:r w:rsidR="00706774">
        <w:rPr>
          <w:rFonts w:cs="Arial"/>
        </w:rPr>
        <w:t xml:space="preserve">paragraaf </w:t>
      </w:r>
      <w:r w:rsidR="002741FD" w:rsidRPr="002B657D">
        <w:rPr>
          <w:rFonts w:cs="Arial"/>
        </w:rPr>
        <w:t>3.3</w:t>
      </w:r>
      <w:r w:rsidR="002741FD">
        <w:rPr>
          <w:rFonts w:cs="Arial"/>
        </w:rPr>
        <w:t>)</w:t>
      </w:r>
      <w:r w:rsidRPr="00754EA0">
        <w:rPr>
          <w:rFonts w:cs="Arial"/>
        </w:rPr>
        <w:t xml:space="preserve">. </w:t>
      </w:r>
      <w:r w:rsidRPr="00F72813">
        <w:rPr>
          <w:rFonts w:cs="Arial"/>
        </w:rPr>
        <w:t>De</w:t>
      </w:r>
      <w:r>
        <w:rPr>
          <w:rFonts w:cs="Arial"/>
        </w:rPr>
        <w:t xml:space="preserve"> O</w:t>
      </w:r>
      <w:r w:rsidRPr="008D47C3">
        <w:rPr>
          <w:rFonts w:cs="Arial"/>
        </w:rPr>
        <w:t>pdrachtgever zal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00361B15">
        <w:rPr>
          <w:rFonts w:cs="Arial"/>
        </w:rPr>
        <w:t>[</w:t>
      </w:r>
      <w:r w:rsidRPr="00361B15">
        <w:rPr>
          <w:rFonts w:cs="Arial"/>
          <w:i/>
        </w:rPr>
        <w:t>dienstverlening</w:t>
      </w:r>
      <w:r w:rsidR="00640ED1" w:rsidRPr="00361B15">
        <w:rPr>
          <w:rFonts w:cs="Arial"/>
          <w:i/>
        </w:rPr>
        <w:t>/ levering</w:t>
      </w:r>
      <w:r w:rsidR="00361B15">
        <w:rPr>
          <w:rFonts w:cs="Arial"/>
          <w:i/>
        </w:rPr>
        <w:t>]</w:t>
      </w:r>
      <w:r>
        <w:rPr>
          <w:rFonts w:cs="Arial"/>
        </w:rPr>
        <w:t xml:space="preserve"> niet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FB547F">
      <w:pPr>
        <w:suppressAutoHyphens/>
        <w:jc w:val="both"/>
      </w:pPr>
    </w:p>
    <w:p w14:paraId="02BE5D42" w14:textId="21C67C15" w:rsidR="0052318A" w:rsidRDefault="00EC0CFF" w:rsidP="00FB547F">
      <w:pPr>
        <w:suppressAutoHyphens/>
        <w:jc w:val="both"/>
      </w:pPr>
      <w:r>
        <w:t xml:space="preserve">Van een verificatie(gesprek) wordt </w:t>
      </w:r>
      <w:r w:rsidR="002741FD">
        <w:t xml:space="preserve">door de inschrijver </w:t>
      </w:r>
      <w:r>
        <w:t xml:space="preserve">een verslag gemaakt dat deel uitmaakt van de </w:t>
      </w:r>
      <w:r w:rsidR="00757367">
        <w:t>opdracht</w:t>
      </w:r>
      <w:r>
        <w:t>.</w:t>
      </w:r>
      <w:r w:rsidR="002741FD">
        <w:t xml:space="preserve"> Het definitieve verslag wordt ondertekend door de betrokken partijen.</w:t>
      </w:r>
    </w:p>
    <w:p w14:paraId="5D60D21D" w14:textId="77777777" w:rsidR="006E77D3" w:rsidRDefault="006E77D3" w:rsidP="00FB547F">
      <w:pPr>
        <w:suppressAutoHyphens/>
        <w:jc w:val="both"/>
      </w:pPr>
    </w:p>
    <w:p w14:paraId="07A86827" w14:textId="3F14256B" w:rsidR="00E91DF0" w:rsidRDefault="00200AEB" w:rsidP="00D82AA5">
      <w:pPr>
        <w:pStyle w:val="Kop1"/>
        <w:suppressAutoHyphens/>
        <w:spacing w:after="0"/>
        <w:rPr>
          <w:sz w:val="40"/>
        </w:rPr>
      </w:pPr>
      <w:bookmarkStart w:id="244" w:name="_Toc419285391"/>
      <w:bookmarkStart w:id="245" w:name="_Toc421086887"/>
      <w:bookmarkStart w:id="246" w:name="_Toc421100618"/>
      <w:bookmarkStart w:id="247" w:name="_Toc527637429"/>
      <w:bookmarkStart w:id="248" w:name="_Toc175230185"/>
      <w:r w:rsidRPr="00D82AA5">
        <w:rPr>
          <w:sz w:val="40"/>
        </w:rPr>
        <w:lastRenderedPageBreak/>
        <w:t>M</w:t>
      </w:r>
      <w:r w:rsidR="003404EC" w:rsidRPr="00D82AA5">
        <w:rPr>
          <w:sz w:val="40"/>
        </w:rPr>
        <w:t>ogelijkheden om in te</w:t>
      </w:r>
      <w:r w:rsidRPr="00D82AA5">
        <w:rPr>
          <w:sz w:val="40"/>
        </w:rPr>
        <w:t xml:space="preserve"> </w:t>
      </w:r>
      <w:r w:rsidR="00A6491A" w:rsidRPr="00D82AA5">
        <w:rPr>
          <w:sz w:val="40"/>
        </w:rPr>
        <w:t>schrijven</w:t>
      </w:r>
      <w:bookmarkEnd w:id="244"/>
      <w:bookmarkEnd w:id="245"/>
      <w:bookmarkEnd w:id="246"/>
      <w:bookmarkEnd w:id="247"/>
      <w:bookmarkEnd w:id="248"/>
    </w:p>
    <w:p w14:paraId="6B100FD2" w14:textId="77777777" w:rsidR="00FF1F46" w:rsidRPr="00FF1F46" w:rsidRDefault="00FF1F46" w:rsidP="00FF1F46"/>
    <w:p w14:paraId="62B06028" w14:textId="77777777" w:rsidR="00651002" w:rsidRPr="00FF1F46" w:rsidRDefault="00651002" w:rsidP="00FF1F46">
      <w:pPr>
        <w:pStyle w:val="Kop2"/>
        <w:suppressAutoHyphens/>
        <w:spacing w:before="0" w:after="0"/>
        <w:ind w:left="0" w:firstLine="0"/>
        <w:jc w:val="both"/>
        <w:rPr>
          <w:color w:val="auto"/>
        </w:rPr>
      </w:pPr>
      <w:bookmarkStart w:id="249" w:name="_Toc527637430"/>
      <w:bookmarkStart w:id="250" w:name="_Toc175230186"/>
      <w:bookmarkStart w:id="251" w:name="_Ref316033914"/>
      <w:bookmarkStart w:id="252" w:name="_Toc316462487"/>
      <w:bookmarkStart w:id="253" w:name="_Toc340494878"/>
      <w:bookmarkStart w:id="254" w:name="_Toc340506489"/>
      <w:bookmarkStart w:id="255" w:name="_Toc419285392"/>
      <w:bookmarkStart w:id="256" w:name="_Toc421086888"/>
      <w:bookmarkStart w:id="257" w:name="_Toc421100619"/>
      <w:bookmarkStart w:id="258" w:name="_Ref403370360"/>
      <w:r w:rsidRPr="005C7E26">
        <w:rPr>
          <w:color w:val="auto"/>
        </w:rPr>
        <w:t>Inleiding</w:t>
      </w:r>
      <w:bookmarkEnd w:id="249"/>
      <w:bookmarkEnd w:id="250"/>
      <w:r w:rsidRPr="00FF1F46">
        <w:rPr>
          <w:color w:val="auto"/>
        </w:rPr>
        <w:t xml:space="preserve"> </w:t>
      </w:r>
    </w:p>
    <w:p w14:paraId="11111E2B" w14:textId="7E7ECF94" w:rsidR="00BC6077" w:rsidRPr="005C7E26" w:rsidRDefault="00BC6077" w:rsidP="00FB547F">
      <w:pPr>
        <w:jc w:val="both"/>
      </w:pPr>
      <w:r w:rsidRPr="005C7E26">
        <w:t>In dit hoofdstuk zijn de verschillende mogelijkheden en voorwaarden opgenomen ten aanzien van de wijze waarop een Inschrijving kan worden ingediend.</w:t>
      </w:r>
      <w:r w:rsidR="00A55D6F">
        <w:t xml:space="preserve"> </w:t>
      </w:r>
      <w:r w:rsidR="001554F9">
        <w:t>E</w:t>
      </w:r>
      <w:r w:rsidR="001554F9" w:rsidRPr="001554F9">
        <w:t xml:space="preserve">en inschrijver die gevolmachtigd is namens een verzekeraar </w:t>
      </w:r>
      <w:r w:rsidR="001554F9">
        <w:t>wordt</w:t>
      </w:r>
      <w:r w:rsidR="001554F9" w:rsidRPr="001554F9">
        <w:t xml:space="preserve"> niet gezien als een combinatie c.q. onderaanneming.</w:t>
      </w:r>
    </w:p>
    <w:p w14:paraId="4488B227" w14:textId="77777777" w:rsidR="00FF1F46" w:rsidRPr="005C7E26" w:rsidRDefault="00FF1F46" w:rsidP="00DE4F8E">
      <w:pPr>
        <w:jc w:val="both"/>
      </w:pPr>
    </w:p>
    <w:p w14:paraId="3CC354CD" w14:textId="40BC11F2" w:rsidR="00B66D2A" w:rsidRPr="005C7E26" w:rsidRDefault="00B66D2A" w:rsidP="00FF1F46">
      <w:pPr>
        <w:pStyle w:val="Kop2"/>
        <w:suppressAutoHyphens/>
        <w:spacing w:before="0" w:after="0"/>
        <w:ind w:left="0" w:firstLine="0"/>
        <w:jc w:val="both"/>
        <w:rPr>
          <w:color w:val="auto"/>
        </w:rPr>
      </w:pPr>
      <w:bookmarkStart w:id="259" w:name="_Toc175230187"/>
      <w:bookmarkStart w:id="260" w:name="_Toc469474428"/>
      <w:bookmarkStart w:id="261" w:name="_Toc518393310"/>
      <w:bookmarkStart w:id="262" w:name="_Toc527637431"/>
      <w:r w:rsidRPr="005C7E26">
        <w:rPr>
          <w:color w:val="auto"/>
        </w:rPr>
        <w:t>Zelfstandig</w:t>
      </w:r>
      <w:bookmarkEnd w:id="259"/>
    </w:p>
    <w:p w14:paraId="1F551902" w14:textId="373ECD0F" w:rsidR="00B66D2A" w:rsidRPr="005C7E26" w:rsidRDefault="00B66D2A" w:rsidP="00FB547F">
      <w:pPr>
        <w:jc w:val="both"/>
      </w:pPr>
      <w:r w:rsidRPr="005C7E26">
        <w:t>Een onderneming kan als zelfstandig inschrijver een Inschrijving indienen. De zelfstandig inschrijver dient hiervoor bij zijn Inschrijving (onder meer) het UEA volledig, onvoorwaardelijk en zonder enig voorbehoud in te vullen en rechtsgeldig te ondertekenen.</w:t>
      </w:r>
    </w:p>
    <w:p w14:paraId="70DACE7D" w14:textId="77777777" w:rsidR="00FF1F46" w:rsidRPr="005C7E26" w:rsidRDefault="00FF1F46" w:rsidP="00DE4F8E">
      <w:pPr>
        <w:jc w:val="both"/>
      </w:pPr>
    </w:p>
    <w:p w14:paraId="39F03405" w14:textId="77777777" w:rsidR="00E03B23" w:rsidRPr="005C7E26" w:rsidRDefault="00E03B23" w:rsidP="00FF1F46">
      <w:pPr>
        <w:pStyle w:val="Kop2"/>
        <w:suppressAutoHyphens/>
        <w:spacing w:before="0" w:after="0"/>
        <w:ind w:left="0" w:firstLine="0"/>
        <w:jc w:val="both"/>
        <w:rPr>
          <w:color w:val="auto"/>
        </w:rPr>
      </w:pPr>
      <w:bookmarkStart w:id="263" w:name="_Toc175230188"/>
      <w:r w:rsidRPr="005C7E26">
        <w:rPr>
          <w:color w:val="auto"/>
        </w:rPr>
        <w:t>Combinatievorming</w:t>
      </w:r>
      <w:bookmarkEnd w:id="260"/>
      <w:bookmarkEnd w:id="261"/>
      <w:bookmarkEnd w:id="262"/>
      <w:bookmarkEnd w:id="263"/>
    </w:p>
    <w:p w14:paraId="26FAAC5B" w14:textId="2EA48DBD" w:rsidR="00E03B23" w:rsidRDefault="00E03B23" w:rsidP="00FB547F">
      <w:pPr>
        <w:jc w:val="both"/>
      </w:pPr>
      <w:r w:rsidRPr="005C7E26">
        <w:t>Inschrijving als combinatie is toegestaan</w:t>
      </w:r>
      <w:r w:rsidR="00CA4D47">
        <w:t xml:space="preserve"> en worden gezien als een inschrijving </w:t>
      </w:r>
      <w:r w:rsidRPr="005C7E26">
        <w:t xml:space="preserve">.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r w:rsidR="00322783">
        <w:t xml:space="preserve"> </w:t>
      </w:r>
    </w:p>
    <w:p w14:paraId="7B0FE847" w14:textId="77777777" w:rsidR="0065754A" w:rsidRDefault="0065754A" w:rsidP="00FB547F">
      <w:pPr>
        <w:jc w:val="both"/>
      </w:pPr>
    </w:p>
    <w:p w14:paraId="6A394D62" w14:textId="2C2BA297" w:rsidR="0065754A" w:rsidRPr="00717BA7" w:rsidRDefault="0065754A" w:rsidP="00FB547F">
      <w:pPr>
        <w:jc w:val="both"/>
      </w:pPr>
      <w:r w:rsidRPr="00717BA7">
        <w:t>Een makelaar heeft een vergunning voor advisering, bemiddeling en beheer onder de Wet Financieel Toezicht, maar mag niet direct betrokken zijn bij de verzekeringsovereenkomst. Verzekeraars hebben een vergunning om verzekeringsactiviteiten uit te voeren en dragen het risico van het contract</w:t>
      </w:r>
      <w:r w:rsidR="00A13510" w:rsidRPr="00717BA7">
        <w:t>, waarbij ze</w:t>
      </w:r>
      <w:hyperlink r:id="rId25" w:tgtFrame="_blank" w:history="1">
        <w:r w:rsidR="00A13510" w:rsidRPr="00717BA7">
          <w:t xml:space="preserve"> </w:t>
        </w:r>
        <w:r w:rsidRPr="00717BA7">
          <w:t xml:space="preserve">kunnen kiezen voor vertegenwoordiging door een assuradeur, die ook een specifieke vergunning </w:t>
        </w:r>
        <w:r w:rsidR="00D51672" w:rsidRPr="00717BA7">
          <w:t>heeft</w:t>
        </w:r>
        <w:r w:rsidRPr="00717BA7">
          <w:t xml:space="preserve"> voor het uitoefenen van </w:t>
        </w:r>
        <w:r w:rsidR="00322783" w:rsidRPr="00717BA7">
          <w:t>volmacht activiteiten</w:t>
        </w:r>
      </w:hyperlink>
      <w:r w:rsidR="00E5632C" w:rsidRPr="00717BA7">
        <w:t xml:space="preserve">. </w:t>
      </w:r>
      <w:r w:rsidR="0071383E" w:rsidRPr="00717BA7">
        <w:t xml:space="preserve">Hierdoor </w:t>
      </w:r>
      <w:r w:rsidR="00E5632C" w:rsidRPr="00717BA7">
        <w:t xml:space="preserve">zijn naast </w:t>
      </w:r>
      <w:proofErr w:type="spellStart"/>
      <w:r w:rsidR="00E5632C" w:rsidRPr="00717BA7">
        <w:t>directwriters</w:t>
      </w:r>
      <w:proofErr w:type="spellEnd"/>
      <w:r w:rsidR="00E5632C" w:rsidRPr="00717BA7">
        <w:t xml:space="preserve"> ook combinatie inschrijvingen toegestaan</w:t>
      </w:r>
      <w:r w:rsidR="008C314C" w:rsidRPr="00717BA7">
        <w:t>, waarbij elke partij</w:t>
      </w:r>
      <w:r w:rsidR="00F74233" w:rsidRPr="00717BA7">
        <w:t xml:space="preserve"> aansprakelijk is voor haar deel. Bij </w:t>
      </w:r>
      <w:r w:rsidR="002741E8" w:rsidRPr="00717BA7">
        <w:t xml:space="preserve">een </w:t>
      </w:r>
      <w:r w:rsidR="00F74233" w:rsidRPr="00717BA7">
        <w:t>juridische situatie zal de makelaar</w:t>
      </w:r>
      <w:r w:rsidR="00D235FD" w:rsidRPr="00717BA7">
        <w:t xml:space="preserve"> als </w:t>
      </w:r>
      <w:r w:rsidR="000D22E3" w:rsidRPr="00717BA7">
        <w:t>eerste aanspr</w:t>
      </w:r>
      <w:r w:rsidR="009E5519" w:rsidRPr="00717BA7">
        <w:t>ee</w:t>
      </w:r>
      <w:r w:rsidR="000D22E3" w:rsidRPr="00717BA7">
        <w:t>kpunt fungeren</w:t>
      </w:r>
      <w:r w:rsidR="00322783" w:rsidRPr="00717BA7">
        <w:t xml:space="preserve"> en bemiddelen.</w:t>
      </w:r>
      <w:r w:rsidR="007715DE" w:rsidRPr="00717BA7">
        <w:t xml:space="preserve"> Alle </w:t>
      </w:r>
      <w:r w:rsidR="009C37BC" w:rsidRPr="00717BA7">
        <w:t>mogelijk</w:t>
      </w:r>
      <w:r w:rsidR="007715DE" w:rsidRPr="00717BA7">
        <w:t>e</w:t>
      </w:r>
      <w:r w:rsidR="009C37BC" w:rsidRPr="00717BA7">
        <w:t xml:space="preserve"> ontstane kosten</w:t>
      </w:r>
      <w:r w:rsidR="00051398" w:rsidRPr="00717BA7">
        <w:t xml:space="preserve"> en </w:t>
      </w:r>
      <w:r w:rsidR="001630AC" w:rsidRPr="00717BA7">
        <w:t>vermogen schade</w:t>
      </w:r>
      <w:r w:rsidR="009C37BC" w:rsidRPr="00717BA7">
        <w:t xml:space="preserve"> zijn voor rekening van </w:t>
      </w:r>
      <w:r w:rsidR="00DC40A7" w:rsidRPr="00717BA7">
        <w:t xml:space="preserve">de </w:t>
      </w:r>
      <w:r w:rsidR="00541624" w:rsidRPr="00717BA7">
        <w:t>verzekeraar.</w:t>
      </w:r>
      <w:r w:rsidR="007715DE" w:rsidRPr="00717BA7">
        <w:t xml:space="preserve"> Bij</w:t>
      </w:r>
      <w:r w:rsidR="00C7359A" w:rsidRPr="00717BA7">
        <w:t xml:space="preserve"> een second opinion bij </w:t>
      </w:r>
      <w:r w:rsidR="007715DE" w:rsidRPr="00717BA7">
        <w:t xml:space="preserve">geschillen zal in overleg een </w:t>
      </w:r>
      <w:r w:rsidR="001630AC" w:rsidRPr="00717BA7">
        <w:t>onafhankelijke exp</w:t>
      </w:r>
      <w:r w:rsidR="00E5736D" w:rsidRPr="00717BA7">
        <w:t>ert</w:t>
      </w:r>
      <w:r w:rsidR="001630AC" w:rsidRPr="00717BA7">
        <w:t xml:space="preserve"> ingeschakeld worden</w:t>
      </w:r>
      <w:r w:rsidR="005D0D54" w:rsidRPr="00717BA7">
        <w:t>.</w:t>
      </w:r>
      <w:r w:rsidR="00C7359A" w:rsidRPr="00717BA7">
        <w:t xml:space="preserve"> </w:t>
      </w:r>
    </w:p>
    <w:p w14:paraId="79B2E88F" w14:textId="77777777" w:rsidR="00E03B23" w:rsidRPr="005C7E26" w:rsidRDefault="00E03B23" w:rsidP="00FB547F">
      <w:pPr>
        <w:suppressAutoHyphens/>
        <w:spacing w:line="284" w:lineRule="atLeast"/>
        <w:jc w:val="both"/>
        <w:rPr>
          <w:rFonts w:ascii="Verdana" w:hAnsi="Verdana" w:cs="Arial"/>
          <w:highlight w:val="yellow"/>
          <w:u w:val="single"/>
        </w:rPr>
      </w:pPr>
    </w:p>
    <w:p w14:paraId="5F90BD6B" w14:textId="5F37CE47" w:rsidR="00E03B23" w:rsidRDefault="00E03B23" w:rsidP="00FB547F">
      <w:pPr>
        <w:jc w:val="both"/>
      </w:pPr>
      <w:r w:rsidRPr="005C7E26">
        <w:t>De combinatie</w:t>
      </w:r>
      <w:r>
        <w:t xml:space="preserve"> </w:t>
      </w:r>
      <w:r w:rsidRPr="005C7E26">
        <w:t xml:space="preserve">dient daarnaast </w:t>
      </w:r>
      <w:r w:rsidRPr="005C7E26">
        <w:rPr>
          <w:u w:val="single"/>
        </w:rPr>
        <w:t>bij zijn inschrijving</w:t>
      </w:r>
      <w:r w:rsidRPr="005C7E26">
        <w:t xml:space="preserve"> een ondertekende ‘Verklaring Combinatie’ (</w:t>
      </w:r>
      <w:r w:rsidR="004B1B9D" w:rsidRPr="005C7E26">
        <w:t xml:space="preserve">Bijlage </w:t>
      </w:r>
      <w:r w:rsidR="00EF28DD" w:rsidRPr="0091289E">
        <w:t>7</w:t>
      </w:r>
      <w:r w:rsidRPr="005C7E26">
        <w:t>) te overleggen. Uit deze verklaring dient te blijken dat de leden van de combinatie zich gezamenlijk en</w:t>
      </w:r>
      <w:r w:rsidR="00361B15">
        <w:t>/of</w:t>
      </w:r>
      <w:r w:rsidRPr="005C7E26">
        <w:t xml:space="preserve"> hoofdelijk aansprakelijk stellen voor de volledige en juiste uitvoering van de </w:t>
      </w:r>
      <w:r w:rsidR="00757367">
        <w:t>opdracht</w:t>
      </w:r>
      <w:r w:rsidRPr="005C7E26">
        <w:t xml:space="preserve">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029A5E8B" w14:textId="77777777" w:rsidR="00AD0528" w:rsidRDefault="00AD0528" w:rsidP="00FB547F">
      <w:pPr>
        <w:jc w:val="both"/>
      </w:pPr>
    </w:p>
    <w:p w14:paraId="57903592" w14:textId="77777777" w:rsidR="00FF1F46" w:rsidRPr="005C7E26" w:rsidRDefault="00FF1F46" w:rsidP="00DE4F8E">
      <w:pPr>
        <w:jc w:val="both"/>
      </w:pPr>
    </w:p>
    <w:p w14:paraId="4EBF9B4B" w14:textId="77777777" w:rsidR="00E03B23" w:rsidRPr="005C7E26" w:rsidRDefault="00E03B23" w:rsidP="00FF1F46">
      <w:pPr>
        <w:pStyle w:val="Kop2"/>
        <w:suppressAutoHyphens/>
        <w:spacing w:before="0" w:after="0"/>
        <w:ind w:left="0" w:firstLine="0"/>
        <w:jc w:val="both"/>
        <w:rPr>
          <w:color w:val="auto"/>
        </w:rPr>
      </w:pPr>
      <w:bookmarkStart w:id="264" w:name="_Toc469474429"/>
      <w:bookmarkStart w:id="265" w:name="_Toc518393311"/>
      <w:bookmarkStart w:id="266" w:name="_Toc527637432"/>
      <w:bookmarkStart w:id="267" w:name="_Toc175230189"/>
      <w:r w:rsidRPr="005C7E26">
        <w:rPr>
          <w:color w:val="auto"/>
        </w:rPr>
        <w:t>Onderaanneming</w:t>
      </w:r>
      <w:bookmarkEnd w:id="264"/>
      <w:bookmarkEnd w:id="265"/>
      <w:bookmarkEnd w:id="266"/>
      <w:bookmarkEnd w:id="267"/>
    </w:p>
    <w:p w14:paraId="27B57BE4" w14:textId="1883CF9E" w:rsidR="00E03B23" w:rsidRPr="005C7E26" w:rsidRDefault="00E03B23" w:rsidP="00FB547F">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w:t>
      </w:r>
      <w:r w:rsidR="00757367">
        <w:rPr>
          <w:rFonts w:eastAsia="Calibri" w:cs="Arial"/>
        </w:rPr>
        <w:t>opdracht</w:t>
      </w:r>
      <w:r w:rsidRPr="005C7E26">
        <w:rPr>
          <w:rFonts w:eastAsia="Calibri" w:cs="Arial"/>
        </w:rPr>
        <w:t xml:space="preserve"> voortvloeiende verplichtingen. </w:t>
      </w:r>
    </w:p>
    <w:p w14:paraId="785EA607" w14:textId="77777777" w:rsidR="00E03B23" w:rsidRPr="005C7E26" w:rsidRDefault="00E03B23" w:rsidP="00FB547F">
      <w:pPr>
        <w:jc w:val="both"/>
      </w:pPr>
    </w:p>
    <w:p w14:paraId="62145054" w14:textId="73C82065" w:rsidR="00E03B23" w:rsidRPr="005C7E26" w:rsidRDefault="00E03B23" w:rsidP="00FB547F">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FB547F">
      <w:pPr>
        <w:suppressAutoHyphens/>
        <w:spacing w:line="284" w:lineRule="atLeast"/>
        <w:jc w:val="both"/>
        <w:rPr>
          <w:rFonts w:ascii="Verdana" w:hAnsi="Verdana" w:cs="Arial"/>
          <w:highlight w:val="yellow"/>
        </w:rPr>
      </w:pPr>
    </w:p>
    <w:p w14:paraId="1C75AD26" w14:textId="58ADDA45" w:rsidR="00E03B23" w:rsidRPr="005C7E26" w:rsidRDefault="00E03B23" w:rsidP="00FB547F">
      <w:pPr>
        <w:jc w:val="both"/>
      </w:pPr>
      <w:r w:rsidRPr="005C7E26">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ondertekende ‘Verklaring Onderaanneming’ (</w:t>
      </w:r>
      <w:r w:rsidR="004B1B9D" w:rsidRPr="005C7E26">
        <w:t xml:space="preserve">Bijlage </w:t>
      </w:r>
      <w:r w:rsidR="00EF28DD" w:rsidRPr="00522175">
        <w:t>8</w:t>
      </w:r>
      <w:r w:rsidRPr="005C7E26">
        <w:t>) over te leggen, waarin hij opgave doet van:</w:t>
      </w:r>
    </w:p>
    <w:p w14:paraId="69804D6A" w14:textId="77777777" w:rsidR="00E03B23" w:rsidRPr="005C7E26" w:rsidRDefault="00E03B23" w:rsidP="00933C34">
      <w:pPr>
        <w:pStyle w:val="Lijstalinea"/>
        <w:numPr>
          <w:ilvl w:val="0"/>
          <w:numId w:val="14"/>
        </w:numPr>
        <w:ind w:left="507" w:hanging="507"/>
        <w:jc w:val="both"/>
      </w:pPr>
      <w:r w:rsidRPr="005C7E26">
        <w:t>de contactgegevens van de onderaannemer:</w:t>
      </w:r>
    </w:p>
    <w:p w14:paraId="7A26C7B3" w14:textId="77777777" w:rsidR="00E03B23" w:rsidRPr="005C7E26" w:rsidRDefault="00E03B23" w:rsidP="00714DDA">
      <w:pPr>
        <w:pStyle w:val="Lijstalinea"/>
        <w:numPr>
          <w:ilvl w:val="0"/>
          <w:numId w:val="15"/>
        </w:numPr>
        <w:ind w:left="791" w:hanging="425"/>
        <w:jc w:val="both"/>
      </w:pPr>
      <w:r w:rsidRPr="005C7E26">
        <w:t>naam onderaannemer;</w:t>
      </w:r>
    </w:p>
    <w:p w14:paraId="3CC82952" w14:textId="77777777" w:rsidR="00E03B23" w:rsidRPr="005C7E26" w:rsidRDefault="00E03B23" w:rsidP="00714DDA">
      <w:pPr>
        <w:pStyle w:val="Lijstalinea"/>
        <w:numPr>
          <w:ilvl w:val="0"/>
          <w:numId w:val="15"/>
        </w:numPr>
        <w:ind w:left="791" w:hanging="425"/>
        <w:jc w:val="both"/>
      </w:pPr>
      <w:r w:rsidRPr="005C7E26">
        <w:t>gegevens onderaannemer (vestigingsadres en postadres); en</w:t>
      </w:r>
    </w:p>
    <w:p w14:paraId="65E5FC0A" w14:textId="77777777" w:rsidR="00E03B23" w:rsidRPr="005C7E26" w:rsidRDefault="00E03B23" w:rsidP="00714DDA">
      <w:pPr>
        <w:pStyle w:val="Lijstalinea"/>
        <w:numPr>
          <w:ilvl w:val="0"/>
          <w:numId w:val="15"/>
        </w:numPr>
        <w:ind w:left="791" w:hanging="425"/>
        <w:jc w:val="both"/>
      </w:pPr>
      <w:r w:rsidRPr="005C7E26">
        <w:t>nummer van inschrijving in het handelsregister.</w:t>
      </w:r>
    </w:p>
    <w:p w14:paraId="4302EFE3" w14:textId="77777777" w:rsidR="00E03B23" w:rsidRPr="005C7E26" w:rsidRDefault="00E03B23" w:rsidP="00933C34">
      <w:pPr>
        <w:pStyle w:val="Lijstalinea"/>
        <w:numPr>
          <w:ilvl w:val="0"/>
          <w:numId w:val="14"/>
        </w:numPr>
        <w:ind w:left="507" w:hanging="507"/>
        <w:jc w:val="both"/>
      </w:pPr>
      <w:r w:rsidRPr="005C7E26">
        <w:t>het gedeelte van de opdracht dat hij voornemens is in Onderaanneming te geven.</w:t>
      </w:r>
    </w:p>
    <w:p w14:paraId="62B9B2A7" w14:textId="77777777" w:rsidR="00E03B23" w:rsidRPr="005C7E26" w:rsidRDefault="00E03B23" w:rsidP="00FB547F">
      <w:pPr>
        <w:pStyle w:val="Alinea0"/>
        <w:tabs>
          <w:tab w:val="left" w:pos="1418"/>
        </w:tabs>
        <w:ind w:left="0"/>
        <w:jc w:val="both"/>
        <w:rPr>
          <w:highlight w:val="yellow"/>
          <w:lang w:val="nl-NL"/>
        </w:rPr>
      </w:pPr>
    </w:p>
    <w:p w14:paraId="3C6589A6" w14:textId="5C3B7BD4" w:rsidR="00EF28DD" w:rsidRPr="005C7E26" w:rsidRDefault="00E03B23" w:rsidP="00FB547F">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933C34">
      <w:pPr>
        <w:pStyle w:val="Lijstalinea"/>
        <w:numPr>
          <w:ilvl w:val="0"/>
          <w:numId w:val="22"/>
        </w:numPr>
        <w:tabs>
          <w:tab w:val="clear" w:pos="397"/>
        </w:tabs>
        <w:ind w:left="366" w:hanging="36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933C34">
      <w:pPr>
        <w:pStyle w:val="Lijstalinea"/>
        <w:numPr>
          <w:ilvl w:val="0"/>
          <w:numId w:val="22"/>
        </w:numPr>
        <w:tabs>
          <w:tab w:val="clear" w:pos="397"/>
        </w:tabs>
        <w:ind w:left="366" w:hanging="36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FB547F">
      <w:pPr>
        <w:jc w:val="both"/>
      </w:pPr>
    </w:p>
    <w:p w14:paraId="08539607" w14:textId="68585190" w:rsidR="00E03B23" w:rsidRPr="005C7E26" w:rsidRDefault="00DF1850" w:rsidP="00FB547F">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D9DC804" w14:textId="77777777" w:rsidR="00FF1F46" w:rsidRPr="005C7E26" w:rsidRDefault="00FF1F46" w:rsidP="00DE4F8E">
      <w:pPr>
        <w:jc w:val="both"/>
      </w:pPr>
    </w:p>
    <w:p w14:paraId="09AF2D8A" w14:textId="77777777" w:rsidR="00E03B23" w:rsidRPr="005C7E26" w:rsidRDefault="00E03B23" w:rsidP="00FF1F46">
      <w:pPr>
        <w:pStyle w:val="Kop2"/>
        <w:suppressAutoHyphens/>
        <w:spacing w:before="0" w:after="0"/>
        <w:ind w:left="0" w:firstLine="0"/>
        <w:jc w:val="both"/>
        <w:rPr>
          <w:color w:val="auto"/>
        </w:rPr>
      </w:pPr>
      <w:bookmarkStart w:id="268" w:name="_Toc469474430"/>
      <w:bookmarkStart w:id="269" w:name="_Toc518393312"/>
      <w:bookmarkStart w:id="270" w:name="_Toc527637433"/>
      <w:bookmarkStart w:id="271" w:name="_Toc175230190"/>
      <w:r w:rsidRPr="005C7E26">
        <w:rPr>
          <w:color w:val="auto"/>
        </w:rPr>
        <w:t>Derden</w:t>
      </w:r>
      <w:bookmarkEnd w:id="268"/>
      <w:bookmarkEnd w:id="269"/>
      <w:bookmarkEnd w:id="270"/>
      <w:bookmarkEnd w:id="271"/>
    </w:p>
    <w:p w14:paraId="2072B3F1" w14:textId="404F582B" w:rsidR="00E03B23" w:rsidRDefault="00E03B23" w:rsidP="00FB547F">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FB547F">
      <w:pPr>
        <w:jc w:val="both"/>
      </w:pPr>
    </w:p>
    <w:p w14:paraId="73976D16" w14:textId="412445F9" w:rsidR="00E03B23" w:rsidRPr="00946CA6" w:rsidRDefault="00E03B23" w:rsidP="00FB547F">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FB547F">
      <w:pPr>
        <w:jc w:val="both"/>
      </w:pPr>
    </w:p>
    <w:p w14:paraId="3AA88C4B" w14:textId="1A9FCAB1" w:rsidR="00E03B23" w:rsidRDefault="00E03B23" w:rsidP="00FB547F">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rsidP="00DE4F8E">
      <w:pPr>
        <w:jc w:val="both"/>
      </w:pPr>
    </w:p>
    <w:p w14:paraId="338570B9" w14:textId="7CE13EA6" w:rsidR="00614DF0" w:rsidRDefault="00E03B23" w:rsidP="00FB547F">
      <w:pPr>
        <w:jc w:val="both"/>
      </w:pPr>
      <w:r>
        <w:t xml:space="preserve">Indien in het kader van de geschiktheidseis met betrekking tot de financiële en economische draagkracht </w:t>
      </w:r>
      <w:r w:rsidRPr="0052318A">
        <w:t xml:space="preserve">(paragraaf </w:t>
      </w:r>
      <w:r w:rsidRPr="00783EBE">
        <w:t>6.</w:t>
      </w:r>
      <w:r w:rsidR="00167660">
        <w:t>4</w:t>
      </w:r>
      <w:r w:rsidRPr="0052318A">
        <w:t xml:space="preserve"> (verzekeringseis)</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FB547F">
      <w:pPr>
        <w:jc w:val="both"/>
      </w:pPr>
    </w:p>
    <w:p w14:paraId="0524A889" w14:textId="77777777" w:rsidR="00931115" w:rsidRDefault="00931115" w:rsidP="00D82AA5">
      <w:pPr>
        <w:pStyle w:val="Kop1"/>
        <w:suppressAutoHyphens/>
        <w:spacing w:after="0"/>
        <w:rPr>
          <w:sz w:val="40"/>
        </w:rPr>
      </w:pPr>
      <w:bookmarkStart w:id="272" w:name="_Toc527637438"/>
      <w:bookmarkStart w:id="273" w:name="_Toc175230191"/>
      <w:bookmarkStart w:id="274" w:name="_Ref416347631"/>
      <w:bookmarkEnd w:id="251"/>
      <w:bookmarkEnd w:id="252"/>
      <w:bookmarkEnd w:id="253"/>
      <w:bookmarkEnd w:id="254"/>
      <w:bookmarkEnd w:id="255"/>
      <w:bookmarkEnd w:id="256"/>
      <w:bookmarkEnd w:id="257"/>
      <w:r w:rsidRPr="00D82AA5">
        <w:rPr>
          <w:sz w:val="40"/>
        </w:rPr>
        <w:lastRenderedPageBreak/>
        <w:t>Uitsluitingsgronden</w:t>
      </w:r>
      <w:bookmarkEnd w:id="272"/>
      <w:bookmarkEnd w:id="273"/>
    </w:p>
    <w:p w14:paraId="19F3906F" w14:textId="77777777" w:rsidR="00FF1F46" w:rsidRPr="00FF1F46" w:rsidRDefault="00FF1F46" w:rsidP="00FF1F46"/>
    <w:p w14:paraId="6A624DE2" w14:textId="0311F31B" w:rsidR="00E91DF0" w:rsidRPr="005C7E26" w:rsidRDefault="00706774" w:rsidP="00FF1F46">
      <w:pPr>
        <w:pStyle w:val="Kop2"/>
        <w:suppressAutoHyphens/>
        <w:spacing w:before="0" w:after="0"/>
        <w:ind w:left="0" w:firstLine="0"/>
        <w:jc w:val="both"/>
        <w:rPr>
          <w:color w:val="auto"/>
        </w:rPr>
      </w:pPr>
      <w:bookmarkStart w:id="275" w:name="_Toc509233872"/>
      <w:bookmarkStart w:id="276" w:name="_Toc509233977"/>
      <w:bookmarkStart w:id="277" w:name="_Toc527637439"/>
      <w:bookmarkStart w:id="278" w:name="_Toc175230192"/>
      <w:bookmarkEnd w:id="258"/>
      <w:bookmarkEnd w:id="274"/>
      <w:bookmarkEnd w:id="275"/>
      <w:bookmarkEnd w:id="276"/>
      <w:r w:rsidRPr="005C7E26">
        <w:rPr>
          <w:color w:val="auto"/>
        </w:rPr>
        <w:t>I</w:t>
      </w:r>
      <w:r w:rsidR="002D5BE5" w:rsidRPr="005C7E26">
        <w:rPr>
          <w:color w:val="auto"/>
        </w:rPr>
        <w:t>nleiding</w:t>
      </w:r>
      <w:bookmarkEnd w:id="277"/>
      <w:bookmarkEnd w:id="278"/>
    </w:p>
    <w:p w14:paraId="7AB098CF" w14:textId="62977412" w:rsidR="009A6754" w:rsidRPr="005C7E26" w:rsidRDefault="00E91DF0" w:rsidP="00FB547F">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FB547F">
      <w:pPr>
        <w:suppressAutoHyphens/>
        <w:jc w:val="both"/>
      </w:pPr>
    </w:p>
    <w:p w14:paraId="203304AE" w14:textId="18B41FCF" w:rsidR="009E5592" w:rsidRPr="005C7E26" w:rsidRDefault="009E5592" w:rsidP="00FB547F">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FB547F">
      <w:pPr>
        <w:suppressAutoHyphens/>
        <w:jc w:val="both"/>
      </w:pPr>
    </w:p>
    <w:p w14:paraId="2BD9331D" w14:textId="5134FA53" w:rsidR="00E91DF0" w:rsidRPr="005C7E26" w:rsidRDefault="00E91DF0" w:rsidP="00FB547F">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FB547F">
      <w:pPr>
        <w:suppressAutoHyphens/>
        <w:jc w:val="both"/>
      </w:pPr>
    </w:p>
    <w:p w14:paraId="51445D13" w14:textId="78742FD8" w:rsidR="00720260" w:rsidRPr="005C7E26" w:rsidRDefault="00584E91" w:rsidP="00FB547F">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FB547F">
      <w:pPr>
        <w:suppressAutoHyphens/>
        <w:jc w:val="both"/>
      </w:pPr>
    </w:p>
    <w:p w14:paraId="6FD28BDB" w14:textId="0D5463DC" w:rsidR="00E91DF0" w:rsidRDefault="00584E91" w:rsidP="00FB547F">
      <w:pPr>
        <w:suppressAutoHyphens/>
        <w:jc w:val="both"/>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61C71919" w14:textId="77777777" w:rsidR="00FF1F46" w:rsidRPr="005C7E26" w:rsidRDefault="00FF1F46" w:rsidP="00DE4F8E">
      <w:pPr>
        <w:suppressAutoHyphens/>
        <w:jc w:val="both"/>
        <w:rPr>
          <w:i/>
        </w:rPr>
      </w:pPr>
    </w:p>
    <w:p w14:paraId="7CD70000" w14:textId="2BD2B42E" w:rsidR="008B49DB" w:rsidRPr="00FF1F46" w:rsidRDefault="00E91DF0" w:rsidP="00FF1F46">
      <w:pPr>
        <w:pStyle w:val="Kop2"/>
        <w:suppressAutoHyphens/>
        <w:spacing w:before="0" w:after="0"/>
        <w:ind w:left="0" w:firstLine="0"/>
        <w:jc w:val="both"/>
        <w:rPr>
          <w:color w:val="auto"/>
        </w:rPr>
      </w:pPr>
      <w:bookmarkStart w:id="279" w:name="_Toc419285399"/>
      <w:bookmarkStart w:id="280" w:name="_Toc421086895"/>
      <w:bookmarkStart w:id="281" w:name="_Toc527637440"/>
      <w:bookmarkStart w:id="282" w:name="_Toc175230193"/>
      <w:r w:rsidRPr="005C7E26">
        <w:rPr>
          <w:color w:val="auto"/>
        </w:rPr>
        <w:t>Bewijsmiddelen uitsluitingsgronden</w:t>
      </w:r>
      <w:bookmarkStart w:id="283" w:name="_Toc527637441"/>
      <w:bookmarkStart w:id="284" w:name="_Toc527637617"/>
      <w:bookmarkStart w:id="285" w:name="_Toc527637716"/>
      <w:bookmarkStart w:id="286" w:name="_Toc527637815"/>
      <w:bookmarkStart w:id="287" w:name="_Toc528218129"/>
      <w:bookmarkStart w:id="288" w:name="_Toc529273883"/>
      <w:bookmarkStart w:id="289" w:name="_Toc535503337"/>
      <w:bookmarkStart w:id="290" w:name="_Toc527637442"/>
      <w:bookmarkStart w:id="291" w:name="_Toc527637618"/>
      <w:bookmarkStart w:id="292" w:name="_Toc527637717"/>
      <w:bookmarkStart w:id="293" w:name="_Toc527637816"/>
      <w:bookmarkStart w:id="294" w:name="_Toc528218130"/>
      <w:bookmarkStart w:id="295" w:name="_Toc529273884"/>
      <w:bookmarkStart w:id="296" w:name="_Toc535503338"/>
      <w:bookmarkStart w:id="297" w:name="_Toc527637443"/>
      <w:bookmarkStart w:id="298" w:name="_Toc527637619"/>
      <w:bookmarkStart w:id="299" w:name="_Toc527637718"/>
      <w:bookmarkStart w:id="300" w:name="_Toc527637817"/>
      <w:bookmarkStart w:id="301" w:name="_Toc528218131"/>
      <w:bookmarkStart w:id="302" w:name="_Toc529273885"/>
      <w:bookmarkStart w:id="303" w:name="_Toc535503339"/>
      <w:bookmarkStart w:id="304" w:name="_Toc527637444"/>
      <w:bookmarkStart w:id="305" w:name="_Toc527637620"/>
      <w:bookmarkStart w:id="306" w:name="_Toc527637719"/>
      <w:bookmarkStart w:id="307" w:name="_Toc527637818"/>
      <w:bookmarkStart w:id="308" w:name="_Toc528218132"/>
      <w:bookmarkStart w:id="309" w:name="_Toc529273886"/>
      <w:bookmarkStart w:id="310" w:name="_Toc535503340"/>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33E54185" w14:textId="795D9277" w:rsidR="008B49DB" w:rsidRPr="00586927" w:rsidRDefault="00586927" w:rsidP="00FB547F">
      <w:pPr>
        <w:jc w:val="both"/>
        <w:rPr>
          <w:u w:val="single"/>
        </w:rPr>
      </w:pPr>
      <w:bookmarkStart w:id="311" w:name="_Toc527637445"/>
      <w:r w:rsidRPr="00586927">
        <w:rPr>
          <w:u w:val="single"/>
        </w:rPr>
        <w:t>5.2.1</w:t>
      </w:r>
      <w:r w:rsidRPr="00586927">
        <w:rPr>
          <w:u w:val="single"/>
        </w:rPr>
        <w:tab/>
      </w:r>
      <w:r w:rsidR="008B49DB" w:rsidRPr="00586927">
        <w:rPr>
          <w:u w:val="single"/>
        </w:rPr>
        <w:t>Bij één inschrijver</w:t>
      </w:r>
      <w:bookmarkEnd w:id="311"/>
    </w:p>
    <w:p w14:paraId="2B397380" w14:textId="7EC7AB77" w:rsidR="00361B15" w:rsidRDefault="002D5BE5" w:rsidP="00DE4F8E">
      <w:pPr>
        <w:jc w:val="both"/>
      </w:pPr>
      <w:r w:rsidRPr="005C7E26">
        <w:t xml:space="preserve">Ten bewijze dat de </w:t>
      </w:r>
      <w:r w:rsidRPr="005C7E26">
        <w:rPr>
          <w:u w:val="single"/>
        </w:rPr>
        <w:t>inschrijver</w:t>
      </w:r>
      <w:r w:rsidRPr="005C7E26">
        <w:t xml:space="preserve"> niet onder één of meer van de gestelde uitsluitingsgronden (paragraaf </w:t>
      </w:r>
      <w:r w:rsidRPr="00171FF7">
        <w:t>5.2</w:t>
      </w:r>
      <w:r w:rsidRPr="005C7E26">
        <w:t>) valt en aan de gestelde geschiktheidseisen (</w:t>
      </w:r>
      <w:r w:rsidRPr="00171FF7">
        <w:t>hoofdstuk 6</w:t>
      </w:r>
      <w:r w:rsidRPr="005C7E26">
        <w:t>) voldoet, dient hij bij zijn inschrijving het UEA (</w:t>
      </w:r>
      <w:r w:rsidR="004B1B9D" w:rsidRPr="005C7E26">
        <w:t xml:space="preserve">Bijlage </w:t>
      </w:r>
      <w:r w:rsidR="0052318A" w:rsidRPr="00F52FCF">
        <w:t>5</w:t>
      </w:r>
      <w:r w:rsidRPr="005C7E26">
        <w:t xml:space="preserve">) in te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43D8A40A" w14:textId="77777777" w:rsidR="002D5BE5" w:rsidRPr="005C7E26" w:rsidRDefault="002D5BE5" w:rsidP="00714DDA">
      <w:pPr>
        <w:pStyle w:val="Lijstalinea"/>
        <w:numPr>
          <w:ilvl w:val="0"/>
          <w:numId w:val="16"/>
        </w:numPr>
        <w:ind w:left="366" w:hanging="426"/>
        <w:jc w:val="both"/>
      </w:pPr>
      <w:r w:rsidRPr="005C7E26">
        <w:t>Deel II, onderdeel A en B en - indien van toepassing - onderdeel C en/of D (gegevens inschrijver);</w:t>
      </w:r>
    </w:p>
    <w:p w14:paraId="6919ED2C" w14:textId="77777777" w:rsidR="002D5BE5" w:rsidRPr="005C7E26" w:rsidRDefault="002D5BE5" w:rsidP="00714DDA">
      <w:pPr>
        <w:pStyle w:val="Lijstalinea"/>
        <w:numPr>
          <w:ilvl w:val="0"/>
          <w:numId w:val="16"/>
        </w:numPr>
        <w:ind w:left="366" w:hanging="426"/>
        <w:jc w:val="both"/>
      </w:pPr>
      <w:r w:rsidRPr="005C7E26">
        <w:t>Deel III, onderdeel A, B en C (uitsluitingsgronden);</w:t>
      </w:r>
    </w:p>
    <w:p w14:paraId="22AC8D26" w14:textId="77777777" w:rsidR="002D5BE5" w:rsidRPr="005C7E26" w:rsidRDefault="002D5BE5" w:rsidP="00714DDA">
      <w:pPr>
        <w:pStyle w:val="Lijstalinea"/>
        <w:numPr>
          <w:ilvl w:val="0"/>
          <w:numId w:val="16"/>
        </w:numPr>
        <w:ind w:left="366" w:hanging="426"/>
        <w:jc w:val="both"/>
      </w:pPr>
      <w:r w:rsidRPr="005C7E26">
        <w:t>Deel IV, onderdeel α (geschiktheidseisen); en</w:t>
      </w:r>
    </w:p>
    <w:p w14:paraId="50AFAE50" w14:textId="77777777" w:rsidR="002D5BE5" w:rsidRPr="005C7E26" w:rsidRDefault="002D5BE5" w:rsidP="00714DDA">
      <w:pPr>
        <w:pStyle w:val="Lijstalinea"/>
        <w:numPr>
          <w:ilvl w:val="0"/>
          <w:numId w:val="16"/>
        </w:numPr>
        <w:ind w:left="366" w:hanging="426"/>
        <w:jc w:val="both"/>
      </w:pPr>
      <w:r w:rsidRPr="005C7E26">
        <w:t>Deel VI (ondertekening).</w:t>
      </w:r>
    </w:p>
    <w:p w14:paraId="4735D578" w14:textId="77777777" w:rsidR="00586927" w:rsidRDefault="00586927" w:rsidP="00FB547F">
      <w:pPr>
        <w:jc w:val="both"/>
        <w:rPr>
          <w:u w:val="single"/>
        </w:rPr>
      </w:pPr>
      <w:bookmarkStart w:id="312" w:name="_Toc527637446"/>
    </w:p>
    <w:p w14:paraId="468AD449" w14:textId="77777777" w:rsidR="00933C34" w:rsidRDefault="00933C34">
      <w:pPr>
        <w:rPr>
          <w:u w:val="single"/>
        </w:rPr>
      </w:pPr>
      <w:r>
        <w:rPr>
          <w:u w:val="single"/>
        </w:rPr>
        <w:br w:type="page"/>
      </w:r>
    </w:p>
    <w:p w14:paraId="5538AC1B" w14:textId="087D35EF" w:rsidR="008B49DB" w:rsidRPr="00586927" w:rsidRDefault="00586927" w:rsidP="00FB547F">
      <w:pPr>
        <w:jc w:val="both"/>
        <w:rPr>
          <w:u w:val="single"/>
        </w:rPr>
      </w:pPr>
      <w:r>
        <w:rPr>
          <w:u w:val="single"/>
        </w:rPr>
        <w:lastRenderedPageBreak/>
        <w:t>5.2.2</w:t>
      </w:r>
      <w:r>
        <w:rPr>
          <w:u w:val="single"/>
        </w:rPr>
        <w:tab/>
      </w:r>
      <w:r w:rsidR="008B49DB" w:rsidRPr="00586927">
        <w:rPr>
          <w:u w:val="single"/>
        </w:rPr>
        <w:t>Bij een combinatie</w:t>
      </w:r>
      <w:bookmarkEnd w:id="312"/>
    </w:p>
    <w:p w14:paraId="06278003" w14:textId="10F68409" w:rsidR="002D5BE5" w:rsidRPr="005C7E26" w:rsidRDefault="002D5BE5" w:rsidP="00FB547F">
      <w:pPr>
        <w:jc w:val="both"/>
      </w:pPr>
      <w:r w:rsidRPr="005C7E26">
        <w:t xml:space="preserve">Indien wordt ingeschreven in combinatie, dan dient de combinatie bij zijn inschrijving voor </w:t>
      </w:r>
      <w:r w:rsidRPr="005C7E26">
        <w:rPr>
          <w:u w:val="single"/>
        </w:rPr>
        <w:t>alle combinanten</w:t>
      </w:r>
      <w:r w:rsidRPr="005C7E26">
        <w:t xml:space="preserve"> het UEA (</w:t>
      </w:r>
      <w:r w:rsidR="004B1B9D" w:rsidRPr="005C7E26">
        <w:t xml:space="preserve">Bijlage </w:t>
      </w:r>
      <w:r w:rsidR="0052318A" w:rsidRPr="00171FF7">
        <w:t>5</w:t>
      </w:r>
      <w:r w:rsidRPr="005C7E26">
        <w:t xml:space="preserve">) in te dienen, waarin ieder van de combinanten (onder meer) verklaart dat hij niet onder één of meer van de gestelde uitsluitingsgronden (paragraaf </w:t>
      </w:r>
      <w:r w:rsidRPr="00171FF7">
        <w:t>5.2</w:t>
      </w:r>
      <w:r w:rsidRPr="005C7E26">
        <w:t xml:space="preserve">) valt en aan de gestelde geschiktheidseisen (hoofdstuk </w:t>
      </w:r>
      <w:r w:rsidRPr="00171FF7">
        <w:t>6</w:t>
      </w:r>
      <w:r w:rsidRPr="005C7E26">
        <w:t xml:space="preserve">) voldoet. Ieder van de combinanten dient de volgende onderdelen van het UEA volledig in te vullen en rechtsgeldig te ondertekenen: </w:t>
      </w:r>
    </w:p>
    <w:p w14:paraId="34669E79" w14:textId="77777777" w:rsidR="002D5BE5" w:rsidRPr="005C7E26" w:rsidRDefault="002D5BE5" w:rsidP="00714DDA">
      <w:pPr>
        <w:pStyle w:val="Lijstalinea"/>
        <w:numPr>
          <w:ilvl w:val="0"/>
          <w:numId w:val="17"/>
        </w:numPr>
        <w:ind w:left="366" w:hanging="426"/>
        <w:jc w:val="both"/>
      </w:pPr>
      <w:r w:rsidRPr="005C7E26">
        <w:t>Deel II, onderdeel A en B en - indien van toepassing - onderdeel C en/of D (gegevens combinant);</w:t>
      </w:r>
    </w:p>
    <w:p w14:paraId="5FDA6850" w14:textId="77777777" w:rsidR="002D5BE5" w:rsidRPr="005C7E26" w:rsidRDefault="002D5BE5" w:rsidP="00714DDA">
      <w:pPr>
        <w:pStyle w:val="Lijstalinea"/>
        <w:numPr>
          <w:ilvl w:val="0"/>
          <w:numId w:val="17"/>
        </w:numPr>
        <w:ind w:left="366" w:hanging="426"/>
        <w:jc w:val="both"/>
      </w:pPr>
      <w:r w:rsidRPr="005C7E26">
        <w:t>Deel III, onderdeel A, B en C (uitsluitingsgronden);</w:t>
      </w:r>
    </w:p>
    <w:p w14:paraId="58E0B587" w14:textId="77777777" w:rsidR="002D5BE5" w:rsidRPr="005C7E26" w:rsidRDefault="002D5BE5" w:rsidP="00714DDA">
      <w:pPr>
        <w:pStyle w:val="Lijstalinea"/>
        <w:numPr>
          <w:ilvl w:val="0"/>
          <w:numId w:val="17"/>
        </w:numPr>
        <w:ind w:left="366" w:hanging="426"/>
        <w:jc w:val="both"/>
      </w:pPr>
      <w:r w:rsidRPr="005C7E26">
        <w:t xml:space="preserve">Deel IV, onderdeel α (geschiktheidseisen); en </w:t>
      </w:r>
    </w:p>
    <w:p w14:paraId="1BEBC63A" w14:textId="695932EE" w:rsidR="002D5BE5" w:rsidRPr="00361B15" w:rsidRDefault="002D5BE5" w:rsidP="00714DDA">
      <w:pPr>
        <w:pStyle w:val="Lijstalinea"/>
        <w:numPr>
          <w:ilvl w:val="0"/>
          <w:numId w:val="17"/>
        </w:numPr>
        <w:ind w:left="366" w:hanging="426"/>
        <w:jc w:val="both"/>
      </w:pPr>
      <w:r w:rsidRPr="005C7E26">
        <w:t>Deel VI (ondertekening).</w:t>
      </w:r>
    </w:p>
    <w:p w14:paraId="1E41262F" w14:textId="77777777" w:rsidR="00586927" w:rsidRDefault="00586927" w:rsidP="00FB547F">
      <w:pPr>
        <w:jc w:val="both"/>
        <w:rPr>
          <w:u w:val="single"/>
        </w:rPr>
      </w:pPr>
      <w:bookmarkStart w:id="313" w:name="_Toc527637447"/>
    </w:p>
    <w:p w14:paraId="5A42EEE4" w14:textId="3704424D" w:rsidR="008B49DB" w:rsidRPr="00586927" w:rsidRDefault="00586927" w:rsidP="00FB547F">
      <w:pPr>
        <w:jc w:val="both"/>
        <w:rPr>
          <w:u w:val="single"/>
        </w:rPr>
      </w:pPr>
      <w:r>
        <w:rPr>
          <w:u w:val="single"/>
        </w:rPr>
        <w:t>5.2.3</w:t>
      </w:r>
      <w:r>
        <w:rPr>
          <w:u w:val="single"/>
        </w:rPr>
        <w:tab/>
      </w:r>
      <w:r w:rsidR="008B49DB" w:rsidRPr="00586927">
        <w:rPr>
          <w:u w:val="single"/>
        </w:rPr>
        <w:t xml:space="preserve">Bij </w:t>
      </w:r>
      <w:bookmarkEnd w:id="313"/>
      <w:r w:rsidR="00361B15" w:rsidRPr="00586927">
        <w:rPr>
          <w:u w:val="single"/>
        </w:rPr>
        <w:t>Onderaanneming</w:t>
      </w:r>
    </w:p>
    <w:p w14:paraId="3F206B59" w14:textId="017F3273" w:rsidR="002D5BE5" w:rsidRPr="005C7E26" w:rsidRDefault="008479F2" w:rsidP="00FB547F">
      <w:pPr>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5C7E26">
        <w:t xml:space="preserve">Bijlage </w:t>
      </w:r>
      <w:r w:rsidR="0052318A" w:rsidRPr="00171FF7">
        <w:t>5</w:t>
      </w:r>
      <w:r w:rsidR="002D5BE5" w:rsidRPr="005C7E26">
        <w:t xml:space="preserve">) in te dienen, waarin ieder van deze onderaannemers (onder meer) verklaart dat hij niet onder één of meer van de gestelde uitsluitingsgronden (paragraaf </w:t>
      </w:r>
      <w:r w:rsidR="002D5BE5" w:rsidRPr="00171FF7">
        <w:t>5.2</w:t>
      </w:r>
      <w:r w:rsidR="002D5BE5" w:rsidRPr="005C7E26">
        <w:t xml:space="preserve">) valt. De onderaannemer dient de volgende onderdelen van het UEA volledig in te vullen en rechtsgeldig te ondertekenen: </w:t>
      </w:r>
    </w:p>
    <w:p w14:paraId="59C30BB9" w14:textId="77777777" w:rsidR="002D5BE5" w:rsidRPr="005C7E26" w:rsidRDefault="002D5BE5" w:rsidP="00714DDA">
      <w:pPr>
        <w:pStyle w:val="Lijstalinea"/>
        <w:numPr>
          <w:ilvl w:val="0"/>
          <w:numId w:val="18"/>
        </w:numPr>
        <w:ind w:left="1020" w:hanging="1080"/>
        <w:jc w:val="both"/>
      </w:pPr>
      <w:r w:rsidRPr="005C7E26">
        <w:t>Deel II, onderdeel A en B (gegevens onderaannemer);</w:t>
      </w:r>
    </w:p>
    <w:p w14:paraId="2AA5A29B" w14:textId="77777777" w:rsidR="002D5BE5" w:rsidRPr="005C7E26" w:rsidRDefault="002D5BE5" w:rsidP="00714DDA">
      <w:pPr>
        <w:pStyle w:val="Lijstalinea"/>
        <w:numPr>
          <w:ilvl w:val="0"/>
          <w:numId w:val="18"/>
        </w:numPr>
        <w:ind w:left="366" w:hanging="426"/>
        <w:jc w:val="both"/>
      </w:pPr>
      <w:r w:rsidRPr="005C7E26">
        <w:t xml:space="preserve">Deel III, onderdeel A, B, en C (uitsluitingsgronden); en </w:t>
      </w:r>
    </w:p>
    <w:p w14:paraId="2F5BEB74" w14:textId="77777777" w:rsidR="002D5BE5" w:rsidRPr="005C7E26" w:rsidRDefault="002D5BE5" w:rsidP="00714DDA">
      <w:pPr>
        <w:pStyle w:val="Lijstalinea"/>
        <w:numPr>
          <w:ilvl w:val="0"/>
          <w:numId w:val="18"/>
        </w:numPr>
        <w:ind w:left="366" w:hanging="426"/>
        <w:jc w:val="both"/>
      </w:pPr>
      <w:r w:rsidRPr="005C7E26">
        <w:t xml:space="preserve">Deel VI (ondertekening). </w:t>
      </w:r>
    </w:p>
    <w:p w14:paraId="74647E21" w14:textId="77777777" w:rsidR="002D5BE5" w:rsidRPr="005C7E26" w:rsidRDefault="002D5BE5" w:rsidP="00FB547F">
      <w:pPr>
        <w:jc w:val="both"/>
      </w:pPr>
    </w:p>
    <w:p w14:paraId="2F9D4B1E" w14:textId="11814C46" w:rsidR="002D5BE5" w:rsidRPr="005C7E26" w:rsidRDefault="002D5BE5" w:rsidP="00FB547F">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0BDBDB22" w14:textId="77777777" w:rsidR="00586927" w:rsidRDefault="00586927" w:rsidP="00FB547F">
      <w:pPr>
        <w:jc w:val="both"/>
        <w:rPr>
          <w:u w:val="single"/>
        </w:rPr>
      </w:pPr>
      <w:bookmarkStart w:id="314" w:name="_Toc527637448"/>
    </w:p>
    <w:p w14:paraId="450CA72C" w14:textId="2314C45A" w:rsidR="008B49DB" w:rsidRPr="00586927" w:rsidRDefault="00586927" w:rsidP="00FB547F">
      <w:pPr>
        <w:jc w:val="both"/>
        <w:rPr>
          <w:u w:val="single"/>
        </w:rPr>
      </w:pPr>
      <w:r>
        <w:rPr>
          <w:u w:val="single"/>
        </w:rPr>
        <w:t>5.2.4</w:t>
      </w:r>
      <w:r>
        <w:rPr>
          <w:u w:val="single"/>
        </w:rPr>
        <w:tab/>
      </w:r>
      <w:r w:rsidR="008B49DB" w:rsidRPr="00586927">
        <w:rPr>
          <w:u w:val="single"/>
        </w:rPr>
        <w:t>Bij beroep op derde</w:t>
      </w:r>
      <w:bookmarkEnd w:id="314"/>
    </w:p>
    <w:p w14:paraId="7646D845" w14:textId="28661078" w:rsidR="00C8685D" w:rsidRPr="000F2D06" w:rsidRDefault="00C8685D" w:rsidP="00FB547F">
      <w:pPr>
        <w:jc w:val="both"/>
      </w:pPr>
      <w:bookmarkStart w:id="315" w:name="_Hlk33523200"/>
      <w:bookmarkStart w:id="316"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15"/>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16"/>
    <w:p w14:paraId="764954CB" w14:textId="77777777" w:rsidR="00C8685D" w:rsidRDefault="00C8685D" w:rsidP="00DE4F8E">
      <w:pPr>
        <w:jc w:val="both"/>
      </w:pPr>
    </w:p>
    <w:p w14:paraId="183C65E1" w14:textId="77777777" w:rsidR="00C8685D" w:rsidRPr="000F2D06" w:rsidRDefault="00C8685D" w:rsidP="00DE4F8E">
      <w:pPr>
        <w:jc w:val="both"/>
      </w:pPr>
      <w:r w:rsidRPr="000F2D06">
        <w:t xml:space="preserve">De Inschrijver dient – ingeval van beroep op een derde – de volgende delen van het UEA in te vullen: </w:t>
      </w:r>
    </w:p>
    <w:p w14:paraId="601D249B" w14:textId="77777777" w:rsidR="00C8685D" w:rsidRDefault="00C8685D" w:rsidP="00DE4F8E">
      <w:pPr>
        <w:numPr>
          <w:ilvl w:val="0"/>
          <w:numId w:val="23"/>
        </w:numPr>
        <w:spacing w:line="240" w:lineRule="auto"/>
        <w:ind w:left="366"/>
        <w:jc w:val="both"/>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DE4F8E">
      <w:pPr>
        <w:numPr>
          <w:ilvl w:val="0"/>
          <w:numId w:val="23"/>
        </w:numPr>
        <w:spacing w:line="240" w:lineRule="auto"/>
        <w:ind w:left="366"/>
        <w:jc w:val="both"/>
        <w:rPr>
          <w:rFonts w:cs="Trebuchet MS"/>
          <w:i/>
          <w:iCs/>
        </w:rPr>
      </w:pPr>
      <w:r>
        <w:rPr>
          <w:rFonts w:cs="Trebuchet MS"/>
          <w:i/>
          <w:iCs/>
        </w:rPr>
        <w:t>Deel III, onderdelen A, B en C (uitsluitingsgronden)</w:t>
      </w:r>
    </w:p>
    <w:p w14:paraId="295BA2D0" w14:textId="77777777" w:rsidR="00C8685D" w:rsidRDefault="00C8685D" w:rsidP="00DE4F8E">
      <w:pPr>
        <w:numPr>
          <w:ilvl w:val="0"/>
          <w:numId w:val="23"/>
        </w:numPr>
        <w:spacing w:line="240" w:lineRule="auto"/>
        <w:ind w:left="366"/>
        <w:jc w:val="both"/>
        <w:rPr>
          <w:rFonts w:cs="Trebuchet MS"/>
          <w:i/>
          <w:iCs/>
        </w:rPr>
      </w:pPr>
      <w:r>
        <w:rPr>
          <w:rFonts w:cs="Trebuchet MS"/>
          <w:i/>
          <w:iCs/>
        </w:rPr>
        <w:t>Deel IV</w:t>
      </w:r>
    </w:p>
    <w:p w14:paraId="3B81D763" w14:textId="293BB8BF" w:rsidR="00C8685D" w:rsidRDefault="00C8685D" w:rsidP="00DE4F8E">
      <w:pPr>
        <w:numPr>
          <w:ilvl w:val="0"/>
          <w:numId w:val="23"/>
        </w:numPr>
        <w:spacing w:line="240" w:lineRule="auto"/>
        <w:ind w:left="366"/>
        <w:jc w:val="both"/>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DE4F8E">
      <w:pPr>
        <w:jc w:val="both"/>
      </w:pPr>
      <w:r w:rsidRPr="000F2D06">
        <w:t>De derde(n) dient/dienen de volgende delen van het UEA in te vullen:</w:t>
      </w:r>
    </w:p>
    <w:p w14:paraId="0B3E8AEB" w14:textId="77777777" w:rsidR="00C8685D" w:rsidRPr="00126BD4" w:rsidRDefault="00C8685D" w:rsidP="00DE4F8E">
      <w:pPr>
        <w:numPr>
          <w:ilvl w:val="0"/>
          <w:numId w:val="23"/>
        </w:numPr>
        <w:spacing w:line="240" w:lineRule="auto"/>
        <w:ind w:left="366"/>
        <w:jc w:val="both"/>
        <w:rPr>
          <w:rFonts w:cs="Trebuchet MS"/>
          <w:i/>
          <w:iCs/>
        </w:rPr>
      </w:pPr>
      <w:r w:rsidRPr="00126BD4">
        <w:rPr>
          <w:rFonts w:cs="Trebuchet MS"/>
          <w:i/>
          <w:iCs/>
        </w:rPr>
        <w:t>Deel II, onderdeel A en B (gegevens derde)</w:t>
      </w:r>
    </w:p>
    <w:p w14:paraId="79641E4D" w14:textId="77777777" w:rsidR="00C8685D" w:rsidRPr="00126BD4" w:rsidRDefault="00C8685D" w:rsidP="00DE4F8E">
      <w:pPr>
        <w:numPr>
          <w:ilvl w:val="0"/>
          <w:numId w:val="23"/>
        </w:numPr>
        <w:spacing w:line="240" w:lineRule="auto"/>
        <w:ind w:left="366"/>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DE4F8E">
      <w:pPr>
        <w:numPr>
          <w:ilvl w:val="0"/>
          <w:numId w:val="23"/>
        </w:numPr>
        <w:spacing w:line="240" w:lineRule="auto"/>
        <w:ind w:left="366"/>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DE4F8E">
      <w:pPr>
        <w:numPr>
          <w:ilvl w:val="0"/>
          <w:numId w:val="23"/>
        </w:numPr>
        <w:spacing w:line="240" w:lineRule="auto"/>
        <w:ind w:left="366"/>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DE4F8E">
      <w:pPr>
        <w:jc w:val="both"/>
        <w:rPr>
          <w:rFonts w:cs="Trebuchet MS"/>
          <w:i/>
          <w:iCs/>
        </w:rPr>
      </w:pPr>
    </w:p>
    <w:p w14:paraId="7BB50B11" w14:textId="3EF63260" w:rsidR="00BC79DA" w:rsidRPr="000F2D06" w:rsidRDefault="00BC79DA" w:rsidP="00DE4F8E">
      <w:pPr>
        <w:jc w:val="both"/>
      </w:pPr>
      <w:r w:rsidRPr="000F2D06">
        <w:lastRenderedPageBreak/>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DE4F8E">
      <w:pPr>
        <w:jc w:val="both"/>
      </w:pPr>
    </w:p>
    <w:p w14:paraId="3D5DBEF4" w14:textId="77777777" w:rsidR="00BC79DA" w:rsidRPr="000F2D06" w:rsidRDefault="00BC79DA" w:rsidP="00DE4F8E">
      <w:pPr>
        <w:jc w:val="both"/>
      </w:pPr>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DE4F8E">
      <w:pPr>
        <w:jc w:val="both"/>
        <w:rPr>
          <w:rFonts w:cs="Trebuchet MS"/>
          <w:iCs/>
        </w:rPr>
      </w:pPr>
    </w:p>
    <w:p w14:paraId="4CB74D05" w14:textId="626DD693" w:rsidR="00BC79DA" w:rsidRPr="000F2D06" w:rsidRDefault="00BC79DA" w:rsidP="00DE4F8E">
      <w:pPr>
        <w:jc w:val="both"/>
      </w:pPr>
      <w:r w:rsidRPr="000F2D06">
        <w:t xml:space="preserve">Indien de Inschrijver een beroep doet op de financiële en economische draagkracht van een derde(n), zijn zowel de Inschrijver als de derde(n) op wiens/wier financiële en economische draagkracht de Inschrijver een beroep doet, hoofdelijk aansprakelijk voor de uitvoering van de </w:t>
      </w:r>
      <w:r w:rsidR="00757367">
        <w:t>Opdracht</w:t>
      </w:r>
      <w:r w:rsidRPr="000F2D06">
        <w:t>, indien de opdracht aan de betreffende Inschrijver wordt gegund.</w:t>
      </w:r>
    </w:p>
    <w:p w14:paraId="2F12A936" w14:textId="77777777" w:rsidR="00BC79DA" w:rsidRPr="000F2D06" w:rsidRDefault="00BC79DA" w:rsidP="00DE4F8E">
      <w:pPr>
        <w:jc w:val="both"/>
      </w:pPr>
    </w:p>
    <w:p w14:paraId="05225D75" w14:textId="63CCD2B1" w:rsidR="00372FF3" w:rsidRPr="00586927" w:rsidRDefault="00586927" w:rsidP="00FB547F">
      <w:pPr>
        <w:jc w:val="both"/>
        <w:rPr>
          <w:u w:val="single"/>
        </w:rPr>
      </w:pPr>
      <w:r>
        <w:rPr>
          <w:u w:val="single"/>
        </w:rPr>
        <w:t>5.2.5</w:t>
      </w:r>
      <w:r>
        <w:rPr>
          <w:u w:val="single"/>
        </w:rPr>
        <w:tab/>
      </w:r>
      <w:r w:rsidR="00372FF3" w:rsidRPr="00586927">
        <w:rPr>
          <w:u w:val="single"/>
        </w:rPr>
        <w:t>Vervangende derde(n)</w:t>
      </w:r>
    </w:p>
    <w:p w14:paraId="2E18F13A" w14:textId="6EB88A10" w:rsidR="00BC79DA" w:rsidRPr="000F2D06" w:rsidRDefault="00BC79DA" w:rsidP="00DE4F8E">
      <w:pPr>
        <w:jc w:val="both"/>
      </w:pPr>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DE4F8E">
      <w:pPr>
        <w:jc w:val="both"/>
      </w:pPr>
    </w:p>
    <w:p w14:paraId="3A6232FD" w14:textId="0AF69830" w:rsidR="00372FF3" w:rsidRDefault="00372FF3" w:rsidP="00DE4F8E">
      <w:pPr>
        <w:jc w:val="both"/>
      </w:pPr>
      <w:r>
        <w:t>Voor het beroep op een vervangende derde gelden alle voorschriften zoals vermeld in 5.2.4</w:t>
      </w:r>
    </w:p>
    <w:p w14:paraId="644AF637" w14:textId="77777777" w:rsidR="00372FF3" w:rsidRPr="000F2D06" w:rsidRDefault="00372FF3" w:rsidP="00DE4F8E">
      <w:pPr>
        <w:jc w:val="both"/>
      </w:pPr>
    </w:p>
    <w:p w14:paraId="12FE05B3" w14:textId="1750AD51" w:rsidR="00BC79DA" w:rsidRPr="000F2D06" w:rsidRDefault="00BC79DA" w:rsidP="00DE4F8E">
      <w:pPr>
        <w:jc w:val="both"/>
      </w:pPr>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DE4F8E">
      <w:pPr>
        <w:jc w:val="both"/>
        <w:rPr>
          <w:rFonts w:cs="Trebuchet MS"/>
          <w:b/>
          <w:iCs/>
        </w:rPr>
      </w:pPr>
    </w:p>
    <w:p w14:paraId="52D0E89F" w14:textId="02AB5879" w:rsidR="00BC79DA" w:rsidRPr="00586927" w:rsidRDefault="00586927" w:rsidP="00FB547F">
      <w:pPr>
        <w:jc w:val="both"/>
        <w:rPr>
          <w:u w:val="single"/>
        </w:rPr>
      </w:pPr>
      <w:r>
        <w:rPr>
          <w:u w:val="single"/>
        </w:rPr>
        <w:t>5.2.6</w:t>
      </w:r>
      <w:r>
        <w:rPr>
          <w:u w:val="single"/>
        </w:rPr>
        <w:tab/>
      </w:r>
      <w:r w:rsidR="00BC79DA" w:rsidRPr="00586927">
        <w:rPr>
          <w:u w:val="single"/>
        </w:rPr>
        <w:t>Bewijsmiddelen</w:t>
      </w:r>
    </w:p>
    <w:p w14:paraId="0466BD25" w14:textId="69390BC5" w:rsidR="002D5BE5" w:rsidRPr="00DF61D8" w:rsidRDefault="002D5BE5" w:rsidP="00FB547F">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FB547F">
      <w:pPr>
        <w:jc w:val="both"/>
      </w:pPr>
    </w:p>
    <w:p w14:paraId="22F3A80B" w14:textId="14AAEBE2" w:rsidR="002D5BE5" w:rsidRPr="00DF61D8" w:rsidRDefault="002D5BE5" w:rsidP="00FB547F">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FB547F">
      <w:pPr>
        <w:suppressAutoHyphens/>
        <w:jc w:val="both"/>
      </w:pPr>
    </w:p>
    <w:p w14:paraId="101DAED7" w14:textId="77777777" w:rsidR="00171FF7" w:rsidRDefault="00DF1850" w:rsidP="00DE4F8E">
      <w:pPr>
        <w:tabs>
          <w:tab w:val="left" w:pos="1701"/>
        </w:tabs>
        <w:suppressAutoHyphens/>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p>
    <w:p w14:paraId="08118EB2" w14:textId="77777777" w:rsidR="00171FF7" w:rsidRDefault="00171FF7">
      <w:r>
        <w:br w:type="page"/>
      </w:r>
    </w:p>
    <w:p w14:paraId="798D385D" w14:textId="5DC9215B" w:rsidR="00E91DF0" w:rsidRDefault="005D5B41" w:rsidP="00FB547F">
      <w:pPr>
        <w:tabs>
          <w:tab w:val="left" w:pos="1701"/>
        </w:tabs>
        <w:suppressAutoHyphens/>
        <w:jc w:val="both"/>
      </w:pPr>
      <w:r w:rsidRPr="00DF61D8">
        <w:lastRenderedPageBreak/>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rsidR="00DF1850">
        <w:t>VRLN</w:t>
      </w:r>
      <w:r w:rsidR="009238D2" w:rsidRPr="00DF61D8">
        <w:t xml:space="preserve"> beoordeelt de door </w:t>
      </w:r>
      <w:r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rsidR="00DF1850">
        <w:t>VRLN</w:t>
      </w:r>
      <w:r w:rsidR="009238D2" w:rsidRPr="00DF61D8">
        <w:t xml:space="preserve"> de genomen maatregelen toereikend acht om de betrouwbaarheid van </w:t>
      </w:r>
      <w:r w:rsidRPr="00DF61D8">
        <w:t>Inschrijver</w:t>
      </w:r>
      <w:r w:rsidR="009238D2" w:rsidRPr="00DF61D8">
        <w:t xml:space="preserve"> aan te tonen wordt de </w:t>
      </w:r>
      <w:r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FB547F">
      <w:pPr>
        <w:pStyle w:val="Alinea0"/>
        <w:widowControl/>
        <w:suppressAutoHyphens/>
        <w:ind w:left="0"/>
        <w:jc w:val="both"/>
        <w:rPr>
          <w:lang w:val="nl-NL"/>
        </w:rPr>
      </w:pPr>
    </w:p>
    <w:p w14:paraId="7AAF4AFA" w14:textId="00C65F4F" w:rsidR="00703271" w:rsidRDefault="00E91DF0" w:rsidP="00FB547F">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FB547F">
      <w:pPr>
        <w:suppressAutoHyphens/>
        <w:jc w:val="both"/>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FB547F">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FB547F">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FB547F">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FB547F">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8C057A">
      <w:pPr>
        <w:suppressAutoHyphens/>
        <w:spacing w:line="240" w:lineRule="auto"/>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6"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FB547F">
      <w:pPr>
        <w:suppressAutoHyphens/>
        <w:jc w:val="both"/>
      </w:pPr>
    </w:p>
    <w:p w14:paraId="6CEC9E4D" w14:textId="05524C12" w:rsidR="00E91DF0" w:rsidRDefault="00E91DF0" w:rsidP="00FB547F">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FB547F">
      <w:pPr>
        <w:suppressAutoHyphens/>
        <w:jc w:val="both"/>
      </w:pPr>
    </w:p>
    <w:p w14:paraId="30075EC0" w14:textId="248713A0" w:rsidR="00DD0151" w:rsidRPr="00875163" w:rsidRDefault="00DF1850" w:rsidP="00FB547F">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4603EE7E" w14:textId="77777777" w:rsidR="00FF1F46" w:rsidRPr="00875163" w:rsidRDefault="00FF1F46" w:rsidP="00DE4F8E">
      <w:pPr>
        <w:suppressAutoHyphens/>
        <w:jc w:val="both"/>
      </w:pPr>
    </w:p>
    <w:p w14:paraId="13DF1647" w14:textId="251A60EB" w:rsidR="002D5BE5" w:rsidRPr="00361B15" w:rsidRDefault="002D5BE5" w:rsidP="00FF1F46">
      <w:pPr>
        <w:pStyle w:val="Kop2"/>
        <w:suppressAutoHyphens/>
        <w:spacing w:before="0" w:after="0"/>
        <w:ind w:left="0" w:firstLine="0"/>
        <w:jc w:val="both"/>
        <w:rPr>
          <w:color w:val="auto"/>
        </w:rPr>
      </w:pPr>
      <w:bookmarkStart w:id="317" w:name="_Toc524008152"/>
      <w:bookmarkStart w:id="318" w:name="_Toc527637449"/>
      <w:bookmarkStart w:id="319" w:name="_Toc175230194"/>
      <w:r w:rsidRPr="00361B15">
        <w:rPr>
          <w:color w:val="auto"/>
        </w:rPr>
        <w:t>Bewijsmiddelen uitsluitingsgronden niet NL</w:t>
      </w:r>
      <w:r w:rsidR="00703271" w:rsidRPr="00361B15">
        <w:rPr>
          <w:color w:val="auto"/>
        </w:rPr>
        <w:t>-</w:t>
      </w:r>
      <w:r w:rsidRPr="00361B15">
        <w:rPr>
          <w:color w:val="auto"/>
        </w:rPr>
        <w:t>inschrijvers</w:t>
      </w:r>
      <w:bookmarkEnd w:id="317"/>
      <w:bookmarkEnd w:id="318"/>
      <w:bookmarkEnd w:id="319"/>
    </w:p>
    <w:p w14:paraId="41A4C16E" w14:textId="77777777" w:rsidR="0064431C" w:rsidRDefault="002D5BE5" w:rsidP="00FB547F">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w:t>
      </w:r>
    </w:p>
    <w:p w14:paraId="70666513" w14:textId="2C638BA0" w:rsidR="002D5BE5" w:rsidRDefault="0064431C" w:rsidP="00DE4F8E">
      <w:pPr>
        <w:jc w:val="both"/>
      </w:pPr>
      <w:r>
        <w:br w:type="page"/>
      </w:r>
      <w:r w:rsidR="002D5BE5">
        <w:lastRenderedPageBreak/>
        <w:t xml:space="preserve">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FB547F">
      <w:pPr>
        <w:jc w:val="both"/>
      </w:pPr>
    </w:p>
    <w:p w14:paraId="7EA5B80D" w14:textId="77777777" w:rsidR="002D5BE5" w:rsidRDefault="002D5BE5" w:rsidP="00FB547F">
      <w:pPr>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FB547F">
      <w:pPr>
        <w:jc w:val="both"/>
      </w:pPr>
    </w:p>
    <w:p w14:paraId="0B95F3F5" w14:textId="068924C2" w:rsidR="002D5BE5" w:rsidRDefault="002D5BE5" w:rsidP="00FB547F">
      <w:pPr>
        <w:jc w:val="both"/>
        <w:rPr>
          <w:i/>
        </w:rPr>
      </w:pPr>
      <w:r>
        <w:t xml:space="preserve">Ten behoeve een gedragsverklaring aanbesteden (GVA) kan </w:t>
      </w:r>
      <w:r w:rsidRPr="001041BD">
        <w:t xml:space="preserve">dienst </w:t>
      </w:r>
      <w:proofErr w:type="spellStart"/>
      <w:r w:rsidRPr="001041BD">
        <w:t>Justis</w:t>
      </w:r>
      <w:proofErr w:type="spellEnd"/>
      <w:r>
        <w:t xml:space="preserve"> </w:t>
      </w:r>
      <w:r w:rsidRPr="001041BD">
        <w:t>alleen in Ned</w:t>
      </w:r>
      <w:r>
        <w:t xml:space="preserve">erland gevestigde bedrijven </w:t>
      </w:r>
      <w:r w:rsidRPr="001041BD">
        <w:t>screenen. Het is da</w:t>
      </w:r>
      <w:r>
        <w:t xml:space="preserve">arom niet mogelijk voor een in het buitenland gevestigd </w:t>
      </w:r>
      <w:r w:rsidRPr="001041BD">
        <w:t xml:space="preserve">bedrijf om een GVA bij dienst </w:t>
      </w:r>
      <w:proofErr w:type="spellStart"/>
      <w:r w:rsidRPr="001041BD">
        <w:t>Justis</w:t>
      </w:r>
      <w:proofErr w:type="spellEnd"/>
      <w:r w:rsidRPr="001041BD">
        <w:t xml:space="preserve">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FB547F">
      <w:pPr>
        <w:suppressAutoHyphens/>
        <w:jc w:val="both"/>
        <w:rPr>
          <w:i/>
        </w:rPr>
      </w:pPr>
    </w:p>
    <w:p w14:paraId="495E6EC4" w14:textId="77777777" w:rsidR="00E91DF0" w:rsidRDefault="00E91DF0" w:rsidP="00D82AA5">
      <w:pPr>
        <w:pStyle w:val="Kop1"/>
        <w:suppressAutoHyphens/>
        <w:spacing w:after="0"/>
        <w:rPr>
          <w:sz w:val="40"/>
        </w:rPr>
      </w:pPr>
      <w:bookmarkStart w:id="320" w:name="_Ref403370367"/>
      <w:bookmarkStart w:id="321" w:name="_Toc419285400"/>
      <w:bookmarkStart w:id="322" w:name="_Toc421086896"/>
      <w:bookmarkStart w:id="323" w:name="_Toc421100625"/>
      <w:bookmarkStart w:id="324" w:name="_Toc527637450"/>
      <w:bookmarkStart w:id="325" w:name="_Toc175230195"/>
      <w:r w:rsidRPr="00D82AA5">
        <w:rPr>
          <w:sz w:val="40"/>
        </w:rPr>
        <w:lastRenderedPageBreak/>
        <w:t>Geschiktheidseisen</w:t>
      </w:r>
      <w:bookmarkEnd w:id="320"/>
      <w:bookmarkEnd w:id="321"/>
      <w:bookmarkEnd w:id="322"/>
      <w:bookmarkEnd w:id="323"/>
      <w:bookmarkEnd w:id="324"/>
      <w:bookmarkEnd w:id="325"/>
    </w:p>
    <w:p w14:paraId="580AD150" w14:textId="77777777" w:rsidR="00FF1F46" w:rsidRDefault="00FF1F46" w:rsidP="00FF1F46"/>
    <w:p w14:paraId="04465595" w14:textId="0F9F318C" w:rsidR="00F33ECE" w:rsidRPr="00F47306" w:rsidRDefault="00C410BA" w:rsidP="00FF1F46">
      <w:pPr>
        <w:rPr>
          <w:rStyle w:val="normaltextrun"/>
          <w:rFonts w:cs="Arial"/>
        </w:rPr>
      </w:pPr>
      <w:r w:rsidRPr="00F47306">
        <w:rPr>
          <w:rStyle w:val="normaltextrun"/>
          <w:rFonts w:cs="Arial"/>
        </w:rPr>
        <w:t>Voor het</w:t>
      </w:r>
      <w:r w:rsidR="005A0EF9" w:rsidRPr="00F47306">
        <w:rPr>
          <w:rStyle w:val="normaltextrun"/>
          <w:rFonts w:cs="Arial"/>
        </w:rPr>
        <w:t xml:space="preserve"> in aanmerking komen van gunnen zal de inschrijver voldoen aan de hieronder </w:t>
      </w:r>
      <w:r w:rsidR="005F7C9C" w:rsidRPr="00F47306">
        <w:rPr>
          <w:rStyle w:val="normaltextrun"/>
          <w:rFonts w:cs="Arial"/>
        </w:rPr>
        <w:t>vermelde geschiktheidseisen.</w:t>
      </w:r>
    </w:p>
    <w:p w14:paraId="0770647D" w14:textId="77777777" w:rsidR="004B2F36" w:rsidRDefault="004B2F36" w:rsidP="00FF1F46">
      <w:pPr>
        <w:rPr>
          <w:rStyle w:val="normaltextrun"/>
          <w:rFonts w:cs="Arial"/>
          <w:color w:val="00B050"/>
        </w:rPr>
      </w:pPr>
    </w:p>
    <w:p w14:paraId="25F2C792" w14:textId="551AE545" w:rsidR="0087221B" w:rsidRPr="00105553" w:rsidRDefault="002C5208" w:rsidP="0087221B">
      <w:pPr>
        <w:pStyle w:val="Kop2"/>
        <w:suppressAutoHyphens/>
        <w:spacing w:before="0" w:after="0"/>
        <w:ind w:left="0" w:firstLine="0"/>
        <w:jc w:val="both"/>
        <w:rPr>
          <w:color w:val="auto"/>
        </w:rPr>
      </w:pPr>
      <w:bookmarkStart w:id="326" w:name="_Toc175230196"/>
      <w:r w:rsidRPr="00105553">
        <w:rPr>
          <w:color w:val="auto"/>
        </w:rPr>
        <w:t>R</w:t>
      </w:r>
      <w:r w:rsidR="0087221B" w:rsidRPr="00105553">
        <w:rPr>
          <w:color w:val="auto"/>
        </w:rPr>
        <w:t>eferentie</w:t>
      </w:r>
      <w:bookmarkEnd w:id="326"/>
    </w:p>
    <w:p w14:paraId="0DCF26C6" w14:textId="77777777" w:rsidR="00392AB5" w:rsidRDefault="00392AB5" w:rsidP="00392AB5">
      <w:pPr>
        <w:jc w:val="both"/>
        <w:rPr>
          <w:rFonts w:eastAsia="Arial" w:cs="Arial"/>
        </w:rPr>
      </w:pPr>
      <w:r>
        <w:rPr>
          <w:rFonts w:eastAsia="Arial" w:cs="Arial"/>
        </w:rPr>
        <w:t>Opdrachtgever</w:t>
      </w:r>
      <w:r w:rsidRPr="1C2F2C96">
        <w:rPr>
          <w:rFonts w:eastAsia="Arial" w:cs="Arial"/>
        </w:rPr>
        <w:t xml:space="preserve"> heeft één kerncompetentie geïdentificeerd waarover de inschrijver naar haar oordeel moet beschikken om de opdracht succesvol uit te kunnen voeren. </w:t>
      </w:r>
    </w:p>
    <w:p w14:paraId="07E213A1" w14:textId="77777777" w:rsidR="003A430E" w:rsidRDefault="003A430E" w:rsidP="00FC0981">
      <w:pPr>
        <w:suppressAutoHyphens/>
        <w:jc w:val="both"/>
      </w:pPr>
    </w:p>
    <w:p w14:paraId="695204D4" w14:textId="31DE6EC7" w:rsidR="00732F9D" w:rsidRPr="000C63F1" w:rsidRDefault="00732F9D" w:rsidP="00732F9D">
      <w:pPr>
        <w:suppressAutoHyphens/>
        <w:jc w:val="both"/>
      </w:pPr>
      <w:r w:rsidRPr="000C63F1">
        <w:rPr>
          <w:u w:val="single"/>
        </w:rPr>
        <w:t>Referentie-eis 1</w:t>
      </w:r>
      <w:r w:rsidRPr="000C63F1">
        <w:t xml:space="preserve">: </w:t>
      </w:r>
      <w:r w:rsidRPr="000C63F1">
        <w:rPr>
          <w:rFonts w:eastAsia="Arial" w:cs="Arial"/>
        </w:rPr>
        <w:t>Het verzekeren van aansprakelijkheden bij overheidsorganisaties</w:t>
      </w:r>
    </w:p>
    <w:p w14:paraId="35C557E2" w14:textId="005BC979" w:rsidR="003A430E" w:rsidRPr="005C7E26" w:rsidRDefault="00732F9D" w:rsidP="00FC0981">
      <w:pPr>
        <w:suppressAutoHyphens/>
        <w:jc w:val="both"/>
      </w:pPr>
      <w:r w:rsidRPr="000C63F1">
        <w:t>De</w:t>
      </w:r>
      <w:r w:rsidRPr="000C63F1">
        <w:rPr>
          <w:rFonts w:eastAsia="Arial"/>
        </w:rPr>
        <w:t xml:space="preserve"> Inschrijver </w:t>
      </w:r>
      <w:r w:rsidRPr="000C63F1">
        <w:t xml:space="preserve">dient, op straffe van uitsluiting van de aanbestedingsprocedure, ten minste </w:t>
      </w:r>
      <w:r w:rsidRPr="000C63F1">
        <w:rPr>
          <w:rFonts w:cs="Arial"/>
        </w:rPr>
        <w:t>een</w:t>
      </w:r>
      <w:r w:rsidRPr="000C63F1">
        <w:t xml:space="preserve"> Opdracht te hebben verricht waarbij Inschrijver</w:t>
      </w:r>
      <w:r w:rsidRPr="000C63F1">
        <w:rPr>
          <w:rFonts w:eastAsia="Arial"/>
        </w:rPr>
        <w:t xml:space="preserve"> a</w:t>
      </w:r>
      <w:r w:rsidRPr="000C63F1">
        <w:rPr>
          <w:rFonts w:eastAsia="Arial" w:cs="Arial"/>
        </w:rPr>
        <w:t xml:space="preserve">antoonbare ervaring heeft als verzekeraar van </w:t>
      </w:r>
      <w:r w:rsidR="00F25AFC" w:rsidRPr="000C63F1">
        <w:rPr>
          <w:rFonts w:eastAsia="Arial" w:cs="Arial"/>
        </w:rPr>
        <w:t xml:space="preserve">aansprakelijkheden bij overheidsorganisaties </w:t>
      </w:r>
      <w:r w:rsidRPr="000C63F1">
        <w:rPr>
          <w:rFonts w:eastAsia="Arial" w:cs="Arial"/>
        </w:rPr>
        <w:t>(</w:t>
      </w:r>
      <w:r w:rsidR="009371D0" w:rsidRPr="000C63F1">
        <w:rPr>
          <w:rFonts w:eastAsia="Arial" w:cs="Arial"/>
        </w:rPr>
        <w:t xml:space="preserve">minimaal </w:t>
      </w:r>
      <w:r w:rsidR="000E2007" w:rsidRPr="000C63F1">
        <w:rPr>
          <w:rFonts w:eastAsia="Arial" w:cs="Arial"/>
        </w:rPr>
        <w:t>4</w:t>
      </w:r>
      <w:r w:rsidR="009371D0" w:rsidRPr="000C63F1">
        <w:rPr>
          <w:rFonts w:eastAsia="Arial" w:cs="Arial"/>
        </w:rPr>
        <w:t>00 personen</w:t>
      </w:r>
      <w:r w:rsidRPr="000C63F1">
        <w:rPr>
          <w:rFonts w:eastAsia="Arial" w:cs="Arial"/>
        </w:rPr>
        <w:t>).</w:t>
      </w:r>
      <w:r w:rsidRPr="1C2F2C96">
        <w:rPr>
          <w:rFonts w:eastAsia="Arial" w:cs="Arial"/>
        </w:rPr>
        <w:t xml:space="preserve"> </w:t>
      </w:r>
    </w:p>
    <w:p w14:paraId="2D6258CE" w14:textId="77777777" w:rsidR="00FC0981" w:rsidRPr="005C7E26" w:rsidRDefault="00FC0981" w:rsidP="00FC0981">
      <w:pPr>
        <w:suppressAutoHyphens/>
        <w:jc w:val="both"/>
      </w:pPr>
    </w:p>
    <w:p w14:paraId="30F59088" w14:textId="62CFFC48" w:rsidR="00FC0981" w:rsidRPr="005C7E26" w:rsidRDefault="00FC0981" w:rsidP="00FC0981">
      <w:pPr>
        <w:suppressAutoHyphens/>
        <w:jc w:val="both"/>
      </w:pPr>
      <w:r w:rsidRPr="005C7E26">
        <w:t xml:space="preserve">De referentieopdracht moet, op straffe van uitsluiting van de aanbestedingsprocedure, in de afgelopen drie jaar voorafgaande aan de datum van Inschrijving zijn verricht. </w:t>
      </w:r>
      <w:r>
        <w:t xml:space="preserve">Prognoses tellen niet mee. </w:t>
      </w:r>
      <w:r w:rsidRPr="005C7E26">
        <w:t>Referentieopdrachten die zijn beëindigd in de afgelopen drie jaar voorafgaande aan de datum van Inschrijving vallen binnen deze periode. Ook referentieopdrachten die nog in uitvoering zijn vallen binnen deze periode. Voor deze laatste referentieopdrachten geldt wel dat</w:t>
      </w:r>
      <w:r>
        <w:t xml:space="preserve"> de uitvoering hiervan </w:t>
      </w:r>
      <w:r w:rsidRPr="005C7E26">
        <w:t>minimaal een</w:t>
      </w:r>
      <w:r>
        <w:t xml:space="preserve"> jaar voorafgaand</w:t>
      </w:r>
      <w:r w:rsidRPr="005C7E26">
        <w:t xml:space="preserve"> aan de datum van Inschrijving moeten zijn aangevangen.</w:t>
      </w:r>
    </w:p>
    <w:p w14:paraId="388F4FA4" w14:textId="77777777" w:rsidR="0087221B" w:rsidRDefault="0087221B" w:rsidP="00FF1F46">
      <w:pPr>
        <w:rPr>
          <w:rFonts w:cs="Arial"/>
          <w:color w:val="00B050"/>
        </w:rPr>
      </w:pPr>
    </w:p>
    <w:p w14:paraId="519C0EA1" w14:textId="7571D443" w:rsidR="00EA4244" w:rsidRDefault="00EA4244" w:rsidP="00EA4244">
      <w:pPr>
        <w:suppressAutoHyphens/>
        <w:spacing w:line="284" w:lineRule="atLeast"/>
        <w:jc w:val="both"/>
      </w:pPr>
      <w:r w:rsidRPr="005C7E26">
        <w:t>Daarnaast moet de referentieopdracht naar tevredenheid van de opdrachtgever van de referentie en tijdig (verleend uitstel daarin begrepen) te zijn verricht. De tevredenheid houdt in dat de dienst</w:t>
      </w:r>
      <w:r w:rsidR="00940355">
        <w:softHyphen/>
      </w:r>
      <w:r w:rsidRPr="005C7E26">
        <w:t xml:space="preserve">verlening is uitgevoerd conform de gestelde eisen en wensen die vooraf door opdrachtgever zijn geformuleerd. </w:t>
      </w:r>
    </w:p>
    <w:p w14:paraId="6AEA2A40" w14:textId="77777777" w:rsidR="00EA4244" w:rsidRDefault="00EA4244" w:rsidP="00EA4244">
      <w:pPr>
        <w:suppressAutoHyphens/>
        <w:spacing w:line="284" w:lineRule="atLeast"/>
        <w:jc w:val="both"/>
        <w:rPr>
          <w:rFonts w:cs="Arial"/>
        </w:rPr>
      </w:pPr>
    </w:p>
    <w:p w14:paraId="3463CB71" w14:textId="77777777" w:rsidR="00EA4244" w:rsidRPr="005C7E26" w:rsidRDefault="00EA4244" w:rsidP="00EA4244">
      <w:pPr>
        <w:suppressAutoHyphens/>
        <w:spacing w:line="284" w:lineRule="atLeast"/>
        <w:jc w:val="both"/>
      </w:pPr>
      <w:r w:rsidRPr="005C7E26">
        <w:rPr>
          <w:rFonts w:cs="Arial"/>
        </w:rPr>
        <w:t>Om te controleren of</w:t>
      </w:r>
      <w:r w:rsidRPr="005C7E26">
        <w:t xml:space="preserve"> de referentieopdracht naar tevredenheid van de opdrachtgever van de referentie en tijdig (verleend uitstel daarin begrepen) is verricht, behoudt </w:t>
      </w:r>
      <w:r>
        <w:t>VRLN</w:t>
      </w:r>
      <w:r w:rsidRPr="005C7E26">
        <w:t xml:space="preserve"> zich het recht voor om zonder tussenkomst van de Inschrijver contact op te nemen met de opdrachtgever van de referentieopdracht.</w:t>
      </w:r>
    </w:p>
    <w:p w14:paraId="738080FE" w14:textId="77777777" w:rsidR="00EA4244" w:rsidRPr="005C7E26" w:rsidRDefault="00EA4244" w:rsidP="00EA4244">
      <w:pPr>
        <w:suppressAutoHyphens/>
        <w:spacing w:line="284" w:lineRule="atLeast"/>
        <w:jc w:val="both"/>
        <w:rPr>
          <w:rFonts w:ascii="Verdana" w:hAnsi="Verdana" w:cs="Arial"/>
        </w:rPr>
      </w:pPr>
    </w:p>
    <w:p w14:paraId="23E19366" w14:textId="09512ED0" w:rsidR="00EA4244" w:rsidRPr="005C7E26" w:rsidRDefault="00EA4244" w:rsidP="00EA4244">
      <w:pPr>
        <w:suppressAutoHyphens/>
        <w:jc w:val="both"/>
      </w:pPr>
      <w:r w:rsidRPr="005C7E26">
        <w:t xml:space="preserve">Voor de beoordeling of aan de ervaringseis wordt voldaan, worden alleen referentieopdrachten in aanmerking genomen die Inschrijver zelf heeft uitgevoerd (dus zonder tussenkomst van een onderaannemer). In het geval de Inschrijver de referentieopdracht heeft verricht in een Samenwerkingsverband, dan telt slechts zijn aandeel in de referentieopdracht mee bij de beoordeling of aan deze ervaringseis wordt voldaan. Ervaring van een onderaannemer of lid van een Samenwerkingsverband wordt door </w:t>
      </w:r>
      <w:r>
        <w:t>VRLN</w:t>
      </w:r>
      <w:r w:rsidRPr="005C7E26">
        <w:t xml:space="preserve"> uitsluitend in aanmerking genomen indien bij Inschrijving wordt vermeld dat een beroep wordt gedaan op de ervaring van deze derde en wordt voldaan aan de overige voorwaarden van </w:t>
      </w:r>
      <w:r w:rsidRPr="00A16560">
        <w:t>paragraaf 4.</w:t>
      </w:r>
      <w:r w:rsidR="00A16560" w:rsidRPr="00A16560">
        <w:t>5</w:t>
      </w:r>
      <w:r w:rsidRPr="00A16560">
        <w:t>.</w:t>
      </w:r>
      <w:r w:rsidRPr="005C7E26">
        <w:t xml:space="preserve"> </w:t>
      </w:r>
    </w:p>
    <w:p w14:paraId="1FE0851A" w14:textId="77777777" w:rsidR="00EA4244" w:rsidRPr="005C7E26" w:rsidRDefault="00EA4244" w:rsidP="00EA4244">
      <w:pPr>
        <w:suppressAutoHyphens/>
        <w:spacing w:line="284" w:lineRule="atLeast"/>
        <w:jc w:val="both"/>
        <w:rPr>
          <w:rFonts w:ascii="Verdana" w:hAnsi="Verdana" w:cs="Arial"/>
        </w:rPr>
      </w:pPr>
    </w:p>
    <w:p w14:paraId="035EF025" w14:textId="77777777" w:rsidR="00EA4244" w:rsidRPr="005C7E26" w:rsidRDefault="00EA4244" w:rsidP="00EA4244">
      <w:pPr>
        <w:suppressAutoHyphens/>
        <w:jc w:val="both"/>
      </w:pPr>
      <w:r w:rsidRPr="005C7E26">
        <w:t xml:space="preserve">In geval wordt ingeschreven als een Samenwerkingsverband, wordt geëist dat de leden van het Samenwerkingsverband samen aan deze ervaringseis kunnen voldoen. </w:t>
      </w:r>
    </w:p>
    <w:p w14:paraId="6C2F69AB" w14:textId="77777777" w:rsidR="00EA4244" w:rsidRPr="005C7E26" w:rsidRDefault="00EA4244" w:rsidP="00EA4244">
      <w:pPr>
        <w:jc w:val="both"/>
      </w:pPr>
    </w:p>
    <w:p w14:paraId="71F5C818" w14:textId="77777777" w:rsidR="00EA4244" w:rsidRPr="005C7E26" w:rsidRDefault="00EA4244" w:rsidP="00EA4244">
      <w:pPr>
        <w:suppressAutoHyphens/>
        <w:spacing w:line="284" w:lineRule="atLeast"/>
        <w:jc w:val="both"/>
        <w:rPr>
          <w:rFonts w:ascii="Verdana" w:hAnsi="Verdana" w:cs="Arial"/>
        </w:rPr>
      </w:pPr>
      <w:r>
        <w:t>Indien de Inschrijver bij zijn Inschrijving niet aantoont dat hij beschikt over de ervaring met betrekking tot de vereiste kerncompetenties, leidt dat tot ongeldigheid van de Inschrijving. In dat geval legt de Aanbestedende Dienst de Inschrijving terzijde en sluit deze uit van verdere deelname aan de aanbestedingsprocedure.</w:t>
      </w:r>
    </w:p>
    <w:p w14:paraId="3AB1E1B7" w14:textId="77777777" w:rsidR="00940355" w:rsidRDefault="00940355" w:rsidP="00EA4244">
      <w:pPr>
        <w:pStyle w:val="Alinea0"/>
        <w:widowControl/>
        <w:tabs>
          <w:tab w:val="left" w:pos="1418"/>
        </w:tabs>
        <w:suppressAutoHyphens/>
        <w:ind w:hanging="1134"/>
        <w:jc w:val="both"/>
        <w:rPr>
          <w:u w:val="single"/>
          <w:lang w:val="nl-NL"/>
        </w:rPr>
      </w:pPr>
    </w:p>
    <w:p w14:paraId="7D0A2E09" w14:textId="46D37EBD" w:rsidR="00EA4244" w:rsidRPr="005C7E26" w:rsidRDefault="00EA4244" w:rsidP="00EA4244">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51013" w14:textId="40A3732E" w:rsidR="00EA4244" w:rsidRPr="005C7E26" w:rsidRDefault="00EA4244" w:rsidP="00EA4244">
      <w:pPr>
        <w:suppressAutoHyphens/>
        <w:jc w:val="both"/>
      </w:pPr>
      <w:r w:rsidRPr="005C7E26">
        <w:t xml:space="preserve">Ten bewijze dat de Inschrijver/het Samenwerkingsverband aan deze eis voldoet, dient Inschrijver/het Samenwerkingsverband per referentieopdracht bij zijn Inschrijving </w:t>
      </w:r>
      <w:r>
        <w:t xml:space="preserve">een rechtsgeldig ondertekend </w:t>
      </w:r>
      <w:r w:rsidRPr="005C7E26">
        <w:t xml:space="preserve">formulier referentieopdracht (Bijlage </w:t>
      </w:r>
      <w:r w:rsidR="009972A2">
        <w:t>3</w:t>
      </w:r>
      <w:r w:rsidRPr="005C7E26">
        <w:t>) in te dienen, waarin de volgende gegevens worden opge</w:t>
      </w:r>
      <w:r w:rsidR="000F337D">
        <w:softHyphen/>
      </w:r>
      <w:r w:rsidRPr="005C7E26">
        <w:t>vraagd:</w:t>
      </w:r>
    </w:p>
    <w:p w14:paraId="0BC736E1" w14:textId="16C35AF2" w:rsidR="00EA4244" w:rsidRPr="005C7E26" w:rsidRDefault="00EA4244" w:rsidP="004005D1">
      <w:pPr>
        <w:pStyle w:val="Lijstalinea"/>
        <w:numPr>
          <w:ilvl w:val="0"/>
          <w:numId w:val="49"/>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referentieopdracht, waaruit in ieder geval blijkt dat de referentie</w:t>
      </w:r>
      <w:r w:rsidR="009F579B">
        <w:rPr>
          <w:rFonts w:cs="Arial"/>
        </w:rPr>
        <w:softHyphen/>
      </w:r>
      <w:r w:rsidRPr="005C7E26">
        <w:rPr>
          <w:rFonts w:cs="Arial"/>
        </w:rPr>
        <w:t>opdracht voldoet aan de referentie-eis.</w:t>
      </w:r>
    </w:p>
    <w:p w14:paraId="7490FC79" w14:textId="77777777" w:rsidR="00EA4244" w:rsidRPr="005C7E26" w:rsidRDefault="00EA4244" w:rsidP="004005D1">
      <w:pPr>
        <w:pStyle w:val="Lijstalinea"/>
        <w:numPr>
          <w:ilvl w:val="0"/>
          <w:numId w:val="49"/>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Naam en contactgegevens opdrachtgever van de referentie.</w:t>
      </w:r>
    </w:p>
    <w:p w14:paraId="7932AAA2" w14:textId="77777777" w:rsidR="00EA4244" w:rsidRPr="005C7E26" w:rsidRDefault="00EA4244" w:rsidP="004005D1">
      <w:pPr>
        <w:pStyle w:val="Lijstalinea"/>
        <w:numPr>
          <w:ilvl w:val="0"/>
          <w:numId w:val="49"/>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27C912A6" w14:textId="77777777" w:rsidR="00EA4244" w:rsidRPr="005C7E26" w:rsidRDefault="00EA4244" w:rsidP="004005D1">
      <w:pPr>
        <w:pStyle w:val="Lijstalinea"/>
        <w:numPr>
          <w:ilvl w:val="0"/>
          <w:numId w:val="49"/>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Begin en einddatum referentieopdracht.</w:t>
      </w:r>
    </w:p>
    <w:p w14:paraId="67DD1F47" w14:textId="77777777" w:rsidR="00EA4244" w:rsidRPr="005C7E26" w:rsidRDefault="00EA4244" w:rsidP="004005D1">
      <w:pPr>
        <w:pStyle w:val="Lijstalinea"/>
        <w:numPr>
          <w:ilvl w:val="0"/>
          <w:numId w:val="49"/>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Indien verricht in Samenwerkingsverband: het percentage/aandeel in het Samenwerkingsverband. </w:t>
      </w:r>
    </w:p>
    <w:p w14:paraId="2905D0BE" w14:textId="77777777" w:rsidR="00EA4244" w:rsidRPr="005C7E26" w:rsidRDefault="00EA4244" w:rsidP="004005D1">
      <w:pPr>
        <w:pStyle w:val="Lijstalinea"/>
        <w:numPr>
          <w:ilvl w:val="0"/>
          <w:numId w:val="49"/>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Aard en inhoud van de eigen werkzaamheden verricht in Samenwerkingsverband.</w:t>
      </w:r>
    </w:p>
    <w:p w14:paraId="5F25DCB7" w14:textId="77777777" w:rsidR="00EA4244" w:rsidRDefault="00EA4244" w:rsidP="00EA4244">
      <w:pPr>
        <w:suppressAutoHyphens/>
        <w:spacing w:line="284" w:lineRule="atLeast"/>
        <w:jc w:val="both"/>
        <w:rPr>
          <w:rFonts w:ascii="Verdana" w:hAnsi="Verdana" w:cs="Arial"/>
        </w:rPr>
      </w:pPr>
    </w:p>
    <w:p w14:paraId="14DCA14B" w14:textId="39D5BFBB" w:rsidR="00EA4244" w:rsidRDefault="00EA4244" w:rsidP="00EA4244">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r w:rsidR="00DA54DC">
        <w:t xml:space="preserve"> </w:t>
      </w:r>
      <w:r>
        <w:t>Indien de Inschrijver een beroep doet op de geschiktheid van een derde dient deze derde een volledig rechtsgeldig ondertekende bijlage 6 in te dienen. Dit geldt alleen voor de kerncompetentie(s)</w:t>
      </w:r>
    </w:p>
    <w:p w14:paraId="6F2473DD" w14:textId="77777777" w:rsidR="00EA4244" w:rsidRPr="005C7E26" w:rsidRDefault="00EA4244" w:rsidP="00EA4244">
      <w:pPr>
        <w:suppressAutoHyphens/>
        <w:spacing w:line="284" w:lineRule="atLeast"/>
        <w:jc w:val="both"/>
        <w:rPr>
          <w:rFonts w:ascii="Verdana" w:hAnsi="Verdana" w:cs="Arial"/>
        </w:rPr>
      </w:pPr>
    </w:p>
    <w:p w14:paraId="58C20798" w14:textId="647DD946" w:rsidR="00EA4244" w:rsidRDefault="00EA4244" w:rsidP="00EA4244">
      <w:pPr>
        <w:rPr>
          <w:rFonts w:cs="Arial"/>
          <w:color w:val="00B050"/>
        </w:rPr>
      </w:pPr>
      <w:r w:rsidRPr="005C7E26">
        <w:t>Let op: ten bewijze dat de Inschrijver/het Samenwerkingsverband aan deze eis voldoet, kan bij Inschrijving dus niet worden volstaan met het indienen van het UEA.</w:t>
      </w:r>
    </w:p>
    <w:p w14:paraId="533A028C" w14:textId="77777777" w:rsidR="005F7C9C" w:rsidRPr="00FF1F46" w:rsidRDefault="005F7C9C" w:rsidP="00FF1F46"/>
    <w:p w14:paraId="17112EE0" w14:textId="77777777" w:rsidR="005F2DEA" w:rsidRPr="005F2DEA" w:rsidRDefault="005F2DEA" w:rsidP="00FF1F46">
      <w:pPr>
        <w:pStyle w:val="Kop2"/>
        <w:suppressAutoHyphens/>
        <w:spacing w:before="0" w:after="0"/>
        <w:ind w:left="0" w:firstLine="0"/>
        <w:jc w:val="both"/>
        <w:rPr>
          <w:color w:val="auto"/>
        </w:rPr>
      </w:pPr>
      <w:bookmarkStart w:id="327" w:name="_Toc175230197"/>
      <w:bookmarkStart w:id="328" w:name="_Toc527637451"/>
      <w:bookmarkStart w:id="329" w:name="_Hlk522269407"/>
      <w:r w:rsidRPr="005F2DEA">
        <w:rPr>
          <w:color w:val="auto"/>
        </w:rPr>
        <w:t>Financiële en economische draagkracht</w:t>
      </w:r>
      <w:bookmarkEnd w:id="327"/>
      <w:r w:rsidRPr="005F2DEA">
        <w:rPr>
          <w:color w:val="auto"/>
        </w:rPr>
        <w:t> </w:t>
      </w:r>
    </w:p>
    <w:p w14:paraId="094010E2" w14:textId="2EBBCFAD" w:rsidR="005F2DEA" w:rsidRDefault="005F2DEA" w:rsidP="00D558BC">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rPr>
        <w:t xml:space="preserve">Inschrijver (elk van de combinanten) dient, op straffe van uitsluiting, zowel in de laatste twee jaren voorafgaande aan de uiterste datum van Inschrijving als op de dag van het sluiten van de </w:t>
      </w:r>
      <w:r w:rsidR="00757367">
        <w:rPr>
          <w:rStyle w:val="normaltextrun"/>
          <w:rFonts w:ascii="Arial" w:hAnsi="Arial" w:cs="Arial"/>
          <w:sz w:val="20"/>
          <w:szCs w:val="20"/>
        </w:rPr>
        <w:t>opdracht</w:t>
      </w:r>
      <w:r>
        <w:rPr>
          <w:rStyle w:val="normaltextrun"/>
          <w:rFonts w:ascii="Arial" w:hAnsi="Arial" w:cs="Arial"/>
          <w:sz w:val="20"/>
          <w:szCs w:val="20"/>
        </w:rPr>
        <w:t xml:space="preserve">, over een Standard &amp; </w:t>
      </w:r>
      <w:proofErr w:type="spellStart"/>
      <w:r>
        <w:rPr>
          <w:rStyle w:val="normaltextrun"/>
          <w:rFonts w:ascii="Arial" w:hAnsi="Arial" w:cs="Arial"/>
          <w:sz w:val="20"/>
          <w:szCs w:val="20"/>
        </w:rPr>
        <w:t>Poor</w:t>
      </w:r>
      <w:proofErr w:type="spellEnd"/>
      <w:r>
        <w:rPr>
          <w:rStyle w:val="normaltextrun"/>
          <w:rFonts w:ascii="Arial" w:hAnsi="Arial" w:cs="Arial"/>
          <w:sz w:val="20"/>
          <w:szCs w:val="20"/>
        </w:rPr>
        <w:t xml:space="preserve"> ‘security rating’ van minimaal BBB te of vergelijkbaar, te beschikken. </w:t>
      </w:r>
      <w:r>
        <w:rPr>
          <w:rStyle w:val="eop"/>
          <w:rFonts w:ascii="Arial" w:hAnsi="Arial" w:cs="Arial"/>
          <w:sz w:val="20"/>
          <w:szCs w:val="20"/>
        </w:rPr>
        <w:t> </w:t>
      </w:r>
    </w:p>
    <w:p w14:paraId="79D468D8" w14:textId="77777777" w:rsidR="005F2DEA" w:rsidRDefault="005F2DEA" w:rsidP="00D558BC">
      <w:pPr>
        <w:pStyle w:val="paragraph"/>
        <w:spacing w:before="0" w:beforeAutospacing="0" w:after="0" w:afterAutospacing="0" w:line="276" w:lineRule="auto"/>
        <w:jc w:val="both"/>
        <w:textAlignment w:val="baseline"/>
        <w:rPr>
          <w:rFonts w:ascii="Arial" w:hAnsi="Arial" w:cs="Arial"/>
          <w:sz w:val="30"/>
          <w:szCs w:val="30"/>
        </w:rPr>
      </w:pPr>
      <w:r>
        <w:rPr>
          <w:rStyle w:val="eop"/>
          <w:rFonts w:ascii="Arial" w:hAnsi="Arial" w:cs="Arial"/>
          <w:sz w:val="20"/>
          <w:szCs w:val="20"/>
        </w:rPr>
        <w:t> </w:t>
      </w:r>
    </w:p>
    <w:p w14:paraId="64C70FE4" w14:textId="77777777" w:rsidR="005F2DEA" w:rsidRDefault="005F2DEA" w:rsidP="00D558BC">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u w:val="single"/>
        </w:rPr>
        <w:t>Bewijs </w:t>
      </w:r>
      <w:r>
        <w:rPr>
          <w:rStyle w:val="eop"/>
          <w:rFonts w:ascii="Arial" w:hAnsi="Arial" w:cs="Arial"/>
          <w:sz w:val="20"/>
          <w:szCs w:val="20"/>
        </w:rPr>
        <w:t> </w:t>
      </w:r>
    </w:p>
    <w:p w14:paraId="43B98D8C" w14:textId="77777777" w:rsidR="005F2DEA" w:rsidRDefault="005F2DEA" w:rsidP="00D558BC">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rPr>
        <w:t>De Inschrijver kan voor Inschrijving op deze aanbesteding vooralsnog volstaan met het indienen van de Eigen Verklaring, waarin wordt verklaard dat hij voldoet aan deze geschiktheidseis. </w:t>
      </w:r>
      <w:r>
        <w:rPr>
          <w:rStyle w:val="eop"/>
          <w:rFonts w:ascii="Arial" w:hAnsi="Arial" w:cs="Arial"/>
          <w:sz w:val="20"/>
          <w:szCs w:val="20"/>
        </w:rPr>
        <w:t> </w:t>
      </w:r>
    </w:p>
    <w:p w14:paraId="40780708" w14:textId="77777777" w:rsidR="005F2DEA" w:rsidRDefault="005F2DEA" w:rsidP="00D558BC">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rPr>
        <w:t>Als bewijs dat de Inschrijver (elk der combinanten) aan deze eis voldoet, dient de Inschrijver (elk der combinanten) binnen 7 kalenderdagen na verzending van dit voornemen tot gunning aan te tonen dat de Inschrijver (combinatie) daadwerkelijk aan deze eis voldoet, aan de hand van een:</w:t>
      </w:r>
      <w:r>
        <w:rPr>
          <w:rStyle w:val="eop"/>
          <w:rFonts w:ascii="Arial" w:hAnsi="Arial" w:cs="Arial"/>
          <w:sz w:val="20"/>
          <w:szCs w:val="20"/>
        </w:rPr>
        <w:t> </w:t>
      </w:r>
    </w:p>
    <w:p w14:paraId="57B28935" w14:textId="77777777" w:rsidR="005F2DEA" w:rsidRDefault="005F2DEA" w:rsidP="00D558BC">
      <w:pPr>
        <w:pStyle w:val="paragraph"/>
        <w:spacing w:before="0" w:beforeAutospacing="0" w:after="0" w:afterAutospacing="0" w:line="276" w:lineRule="auto"/>
        <w:ind w:firstLine="284"/>
        <w:jc w:val="both"/>
        <w:textAlignment w:val="baseline"/>
        <w:rPr>
          <w:rFonts w:ascii="Arial" w:hAnsi="Arial" w:cs="Arial"/>
          <w:sz w:val="30"/>
          <w:szCs w:val="30"/>
        </w:rPr>
      </w:pPr>
      <w:r>
        <w:rPr>
          <w:rStyle w:val="normaltextrun"/>
          <w:rFonts w:ascii="Arial" w:hAnsi="Arial" w:cs="Arial"/>
          <w:sz w:val="20"/>
          <w:szCs w:val="20"/>
        </w:rPr>
        <w:t>- afschrift uit het register van het ratingbureau; of</w:t>
      </w:r>
      <w:r>
        <w:rPr>
          <w:rStyle w:val="eop"/>
          <w:rFonts w:ascii="Arial" w:hAnsi="Arial" w:cs="Arial"/>
          <w:sz w:val="20"/>
          <w:szCs w:val="20"/>
        </w:rPr>
        <w:t> </w:t>
      </w:r>
    </w:p>
    <w:p w14:paraId="7746A525" w14:textId="77777777" w:rsidR="005F2DEA" w:rsidRDefault="005F2DEA" w:rsidP="00D558BC">
      <w:pPr>
        <w:pStyle w:val="paragraph"/>
        <w:spacing w:before="0" w:beforeAutospacing="0" w:after="0" w:afterAutospacing="0" w:line="276" w:lineRule="auto"/>
        <w:ind w:firstLine="284"/>
        <w:jc w:val="both"/>
        <w:textAlignment w:val="baseline"/>
        <w:rPr>
          <w:rFonts w:ascii="Arial" w:hAnsi="Arial" w:cs="Arial"/>
          <w:sz w:val="30"/>
          <w:szCs w:val="30"/>
        </w:rPr>
      </w:pPr>
      <w:r>
        <w:rPr>
          <w:rStyle w:val="normaltextrun"/>
          <w:rFonts w:ascii="Arial" w:hAnsi="Arial" w:cs="Arial"/>
          <w:sz w:val="20"/>
          <w:szCs w:val="20"/>
        </w:rPr>
        <w:t>- afschrift AFM en DNB van de solvabiliteitsratio. </w:t>
      </w:r>
      <w:r>
        <w:rPr>
          <w:rStyle w:val="eop"/>
          <w:rFonts w:ascii="Arial" w:hAnsi="Arial" w:cs="Arial"/>
          <w:sz w:val="20"/>
          <w:szCs w:val="20"/>
        </w:rPr>
        <w:t> </w:t>
      </w:r>
    </w:p>
    <w:p w14:paraId="6C3A760C" w14:textId="77777777" w:rsidR="005F2DEA" w:rsidRDefault="005F2DEA" w:rsidP="00D558BC">
      <w:pPr>
        <w:pStyle w:val="paragraph"/>
        <w:spacing w:before="0" w:beforeAutospacing="0" w:after="0" w:afterAutospacing="0" w:line="276" w:lineRule="auto"/>
        <w:jc w:val="both"/>
        <w:textAlignment w:val="baseline"/>
        <w:rPr>
          <w:rFonts w:ascii="Arial" w:hAnsi="Arial" w:cs="Arial"/>
          <w:sz w:val="30"/>
          <w:szCs w:val="30"/>
        </w:rPr>
      </w:pPr>
      <w:r>
        <w:rPr>
          <w:rStyle w:val="eop"/>
          <w:rFonts w:ascii="Arial" w:hAnsi="Arial" w:cs="Arial"/>
          <w:sz w:val="20"/>
          <w:szCs w:val="20"/>
        </w:rPr>
        <w:t> </w:t>
      </w:r>
    </w:p>
    <w:p w14:paraId="19CFA312" w14:textId="77777777" w:rsidR="005F2DEA" w:rsidRDefault="005F2DEA" w:rsidP="00D558BC">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u w:val="single"/>
        </w:rPr>
        <w:t>Beroep op de technische bekwaamheid van een derde </w:t>
      </w:r>
      <w:r>
        <w:rPr>
          <w:rStyle w:val="eop"/>
          <w:rFonts w:ascii="Arial" w:hAnsi="Arial" w:cs="Arial"/>
          <w:sz w:val="20"/>
          <w:szCs w:val="20"/>
        </w:rPr>
        <w:t> </w:t>
      </w:r>
    </w:p>
    <w:p w14:paraId="4DAFB4FE" w14:textId="77777777" w:rsidR="005F2DEA" w:rsidRDefault="005F2DEA" w:rsidP="00D558BC">
      <w:pPr>
        <w:pStyle w:val="paragraph"/>
        <w:spacing w:before="0" w:beforeAutospacing="0" w:after="0" w:afterAutospacing="0" w:line="276" w:lineRule="auto"/>
        <w:jc w:val="both"/>
        <w:textAlignment w:val="baseline"/>
        <w:rPr>
          <w:rStyle w:val="eop"/>
          <w:rFonts w:ascii="Arial" w:hAnsi="Arial" w:cs="Arial"/>
          <w:sz w:val="20"/>
          <w:szCs w:val="20"/>
        </w:rPr>
      </w:pPr>
      <w:r>
        <w:rPr>
          <w:rStyle w:val="normaltextrun"/>
          <w:rFonts w:ascii="Arial" w:hAnsi="Arial" w:cs="Arial"/>
          <w:sz w:val="20"/>
          <w:szCs w:val="20"/>
        </w:rPr>
        <w:t>Zie paragraaf 4.5</w:t>
      </w:r>
      <w:r>
        <w:rPr>
          <w:rStyle w:val="eop"/>
          <w:rFonts w:ascii="Arial" w:hAnsi="Arial" w:cs="Arial"/>
          <w:sz w:val="20"/>
          <w:szCs w:val="20"/>
        </w:rPr>
        <w:t> </w:t>
      </w:r>
    </w:p>
    <w:p w14:paraId="41D50F25" w14:textId="77777777" w:rsidR="00FF1F46" w:rsidRDefault="00FF1F46" w:rsidP="00DE4F8E">
      <w:pPr>
        <w:pStyle w:val="paragraph"/>
        <w:spacing w:before="0" w:beforeAutospacing="0" w:after="0" w:afterAutospacing="0" w:line="276" w:lineRule="auto"/>
        <w:jc w:val="both"/>
        <w:textAlignment w:val="baseline"/>
        <w:rPr>
          <w:rFonts w:ascii="Arial" w:hAnsi="Arial" w:cs="Arial"/>
          <w:sz w:val="30"/>
          <w:szCs w:val="30"/>
        </w:rPr>
      </w:pPr>
    </w:p>
    <w:p w14:paraId="0CE087F8" w14:textId="77777777" w:rsidR="00CE2BDF" w:rsidRPr="00CE2BDF" w:rsidRDefault="00CE2BDF" w:rsidP="00FF1F46">
      <w:pPr>
        <w:pStyle w:val="Kop2"/>
        <w:suppressAutoHyphens/>
        <w:spacing w:before="0" w:after="0"/>
        <w:ind w:left="0" w:firstLine="0"/>
        <w:jc w:val="both"/>
        <w:rPr>
          <w:color w:val="auto"/>
        </w:rPr>
      </w:pPr>
      <w:bookmarkStart w:id="330" w:name="_Toc175230198"/>
      <w:bookmarkEnd w:id="328"/>
      <w:proofErr w:type="spellStart"/>
      <w:r w:rsidRPr="00CE2BDF">
        <w:rPr>
          <w:color w:val="auto"/>
        </w:rPr>
        <w:t>Wft</w:t>
      </w:r>
      <w:proofErr w:type="spellEnd"/>
      <w:r w:rsidRPr="00CE2BDF">
        <w:rPr>
          <w:color w:val="auto"/>
        </w:rPr>
        <w:t>-vergunning</w:t>
      </w:r>
      <w:bookmarkEnd w:id="330"/>
      <w:r w:rsidRPr="00CE2BDF">
        <w:rPr>
          <w:color w:val="auto"/>
        </w:rPr>
        <w:t>  </w:t>
      </w:r>
    </w:p>
    <w:p w14:paraId="1CCCE5E0" w14:textId="04796026" w:rsidR="00CE2BDF" w:rsidRDefault="00CE2BDF" w:rsidP="00D558BC">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rPr>
        <w:t xml:space="preserve">Inschrijver (elk van de combinanten) dient, op straffe van uitsluiting, zowel op de dag van Inschrijving als op de dag van het sluiten van de </w:t>
      </w:r>
      <w:r w:rsidR="00757367">
        <w:rPr>
          <w:rStyle w:val="normaltextrun"/>
          <w:rFonts w:ascii="Arial" w:hAnsi="Arial" w:cs="Arial"/>
          <w:sz w:val="20"/>
          <w:szCs w:val="20"/>
        </w:rPr>
        <w:t>opdracht</w:t>
      </w:r>
      <w:r>
        <w:rPr>
          <w:rStyle w:val="normaltextrun"/>
          <w:rFonts w:ascii="Arial" w:hAnsi="Arial" w:cs="Arial"/>
          <w:sz w:val="20"/>
          <w:szCs w:val="20"/>
        </w:rPr>
        <w:t xml:space="preserve"> te beschikken over de vereiste vergunning om het verzekeringsbedrijf te mogen uitoefenen overeenkomstig de bepalingen van de Wet op het financieel toezicht (</w:t>
      </w:r>
      <w:proofErr w:type="spellStart"/>
      <w:r>
        <w:rPr>
          <w:rStyle w:val="normaltextrun"/>
          <w:rFonts w:ascii="Arial" w:hAnsi="Arial" w:cs="Arial"/>
          <w:sz w:val="20"/>
          <w:szCs w:val="20"/>
        </w:rPr>
        <w:t>Wft</w:t>
      </w:r>
      <w:proofErr w:type="spellEnd"/>
      <w:r>
        <w:rPr>
          <w:rStyle w:val="normaltextrun"/>
          <w:rFonts w:ascii="Arial" w:hAnsi="Arial" w:cs="Arial"/>
          <w:sz w:val="20"/>
          <w:szCs w:val="20"/>
        </w:rPr>
        <w:t>) dan wel overeenkomstige wetgeving in het land van vestiging van Inschrijver (de betreffende combinant). Als bewijs kan voorlopig voldaan worden door in het Uniform Europees Aanbestedingsdocument te verklaren dat hij voldoet aan deze eis.</w:t>
      </w:r>
      <w:r>
        <w:rPr>
          <w:rStyle w:val="eop"/>
          <w:rFonts w:ascii="Arial" w:hAnsi="Arial" w:cs="Arial"/>
          <w:sz w:val="20"/>
          <w:szCs w:val="20"/>
        </w:rPr>
        <w:t> </w:t>
      </w:r>
    </w:p>
    <w:p w14:paraId="68A74758" w14:textId="4BAAF8A2" w:rsidR="009F579B" w:rsidRDefault="009F579B">
      <w:pPr>
        <w:rPr>
          <w:rStyle w:val="normaltextrun"/>
          <w:rFonts w:cs="Arial"/>
          <w:u w:val="single"/>
        </w:rPr>
      </w:pPr>
    </w:p>
    <w:p w14:paraId="17720D72" w14:textId="0898CAC3" w:rsidR="00CE2BDF" w:rsidRDefault="00CE2BDF" w:rsidP="00D558BC">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u w:val="single"/>
        </w:rPr>
        <w:lastRenderedPageBreak/>
        <w:t>Bewijs </w:t>
      </w:r>
      <w:r>
        <w:rPr>
          <w:rStyle w:val="eop"/>
          <w:rFonts w:ascii="Arial" w:hAnsi="Arial" w:cs="Arial"/>
          <w:sz w:val="20"/>
          <w:szCs w:val="20"/>
        </w:rPr>
        <w:t> </w:t>
      </w:r>
    </w:p>
    <w:p w14:paraId="0D7A8F3B" w14:textId="77777777" w:rsidR="00CE2BDF" w:rsidRDefault="00CE2BDF" w:rsidP="00D558BC">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rPr>
        <w:t>Als bewijs dat de Inschrijver (elk der combinanten) aan deze eis voldoet, dient de Inschrijver (elk der combinanten) aan wie een voornemen tot gunning kenbaar is gemaakt, binnen 7 kalenderdagen na het verzoek van de Aanbestedende dienst te overleggen: </w:t>
      </w:r>
      <w:r>
        <w:rPr>
          <w:rStyle w:val="eop"/>
          <w:rFonts w:ascii="Arial" w:hAnsi="Arial" w:cs="Arial"/>
          <w:sz w:val="20"/>
          <w:szCs w:val="20"/>
        </w:rPr>
        <w:t> </w:t>
      </w:r>
    </w:p>
    <w:p w14:paraId="31D5827B" w14:textId="77777777" w:rsidR="00CE2BDF" w:rsidRDefault="00CE2BDF" w:rsidP="004005D1">
      <w:pPr>
        <w:pStyle w:val="paragraph"/>
        <w:numPr>
          <w:ilvl w:val="0"/>
          <w:numId w:val="32"/>
        </w:numPr>
        <w:tabs>
          <w:tab w:val="clear" w:pos="720"/>
        </w:tabs>
        <w:spacing w:before="0" w:beforeAutospacing="0" w:after="0" w:afterAutospacing="0" w:line="276" w:lineRule="auto"/>
        <w:ind w:left="426" w:hanging="426"/>
        <w:jc w:val="both"/>
        <w:textAlignment w:val="baseline"/>
        <w:rPr>
          <w:rFonts w:ascii="Arial" w:hAnsi="Arial" w:cs="Arial"/>
          <w:sz w:val="22"/>
          <w:szCs w:val="22"/>
        </w:rPr>
      </w:pPr>
      <w:r>
        <w:rPr>
          <w:rStyle w:val="normaltextrun"/>
          <w:rFonts w:ascii="Arial" w:hAnsi="Arial" w:cs="Arial"/>
          <w:sz w:val="20"/>
          <w:szCs w:val="20"/>
        </w:rPr>
        <w:t xml:space="preserve">vergunning van de AFM / registratie in het AFM Register voor het uitoefenen van het verzekeringsbedrijf op grond van artikel 2:27 </w:t>
      </w:r>
      <w:proofErr w:type="spellStart"/>
      <w:r>
        <w:rPr>
          <w:rStyle w:val="normaltextrun"/>
          <w:rFonts w:ascii="Arial" w:hAnsi="Arial" w:cs="Arial"/>
          <w:sz w:val="20"/>
          <w:szCs w:val="20"/>
        </w:rPr>
        <w:t>Wft</w:t>
      </w:r>
      <w:proofErr w:type="spellEnd"/>
      <w:r>
        <w:rPr>
          <w:rStyle w:val="normaltextrun"/>
          <w:rFonts w:ascii="Arial" w:hAnsi="Arial" w:cs="Arial"/>
          <w:sz w:val="20"/>
          <w:szCs w:val="20"/>
        </w:rPr>
        <w:t>; of</w:t>
      </w:r>
      <w:r>
        <w:rPr>
          <w:rStyle w:val="eop"/>
          <w:rFonts w:ascii="Arial" w:hAnsi="Arial" w:cs="Arial"/>
          <w:sz w:val="20"/>
          <w:szCs w:val="20"/>
        </w:rPr>
        <w:t> </w:t>
      </w:r>
    </w:p>
    <w:p w14:paraId="66FB7D6D" w14:textId="77777777" w:rsidR="00CE2BDF" w:rsidRDefault="00CE2BDF" w:rsidP="004005D1">
      <w:pPr>
        <w:pStyle w:val="paragraph"/>
        <w:numPr>
          <w:ilvl w:val="0"/>
          <w:numId w:val="33"/>
        </w:numPr>
        <w:tabs>
          <w:tab w:val="clear" w:pos="720"/>
        </w:tabs>
        <w:spacing w:before="0" w:beforeAutospacing="0" w:after="0" w:afterAutospacing="0" w:line="276" w:lineRule="auto"/>
        <w:ind w:left="426" w:hanging="426"/>
        <w:jc w:val="both"/>
        <w:textAlignment w:val="baseline"/>
        <w:rPr>
          <w:rFonts w:ascii="Arial" w:hAnsi="Arial" w:cs="Arial"/>
          <w:sz w:val="22"/>
          <w:szCs w:val="22"/>
        </w:rPr>
      </w:pPr>
      <w:r>
        <w:rPr>
          <w:rStyle w:val="normaltextrun"/>
          <w:rFonts w:ascii="Arial" w:hAnsi="Arial" w:cs="Arial"/>
          <w:sz w:val="20"/>
          <w:szCs w:val="20"/>
        </w:rPr>
        <w:t>gelijkwaardige bewijsstukken uit het land van vestiging van Inschrijver.</w:t>
      </w:r>
      <w:r>
        <w:rPr>
          <w:rStyle w:val="eop"/>
          <w:rFonts w:ascii="Arial" w:hAnsi="Arial" w:cs="Arial"/>
          <w:sz w:val="20"/>
          <w:szCs w:val="20"/>
        </w:rPr>
        <w:t> </w:t>
      </w:r>
    </w:p>
    <w:p w14:paraId="5907A925" w14:textId="77777777" w:rsidR="00CE2BDF" w:rsidRDefault="00CE2BDF" w:rsidP="00DE4F8E">
      <w:pPr>
        <w:pStyle w:val="paragraph"/>
        <w:spacing w:before="0" w:beforeAutospacing="0" w:after="0" w:afterAutospacing="0" w:line="276" w:lineRule="auto"/>
        <w:jc w:val="both"/>
        <w:textAlignment w:val="baseline"/>
        <w:rPr>
          <w:rStyle w:val="eop"/>
          <w:rFonts w:ascii="Arial" w:hAnsi="Arial" w:cs="Arial"/>
          <w:sz w:val="20"/>
          <w:szCs w:val="20"/>
        </w:rPr>
      </w:pPr>
      <w:r>
        <w:rPr>
          <w:rStyle w:val="normaltextrun"/>
          <w:rFonts w:ascii="Arial" w:hAnsi="Arial" w:cs="Arial"/>
          <w:sz w:val="20"/>
          <w:szCs w:val="20"/>
        </w:rPr>
        <w:t>Documenten dienen niet ouder te zijn dan zes maanden, gerekend vanaf de uiterste datum voor het indienen van inschrijvingen.</w:t>
      </w:r>
      <w:r>
        <w:rPr>
          <w:rStyle w:val="eop"/>
          <w:rFonts w:ascii="Arial" w:hAnsi="Arial" w:cs="Arial"/>
          <w:sz w:val="20"/>
          <w:szCs w:val="20"/>
        </w:rPr>
        <w:t> </w:t>
      </w:r>
    </w:p>
    <w:p w14:paraId="7F410DB0" w14:textId="77777777" w:rsidR="00FF1F46" w:rsidRDefault="00FF1F46" w:rsidP="00DE4F8E">
      <w:pPr>
        <w:pStyle w:val="paragraph"/>
        <w:spacing w:before="0" w:beforeAutospacing="0" w:after="0" w:afterAutospacing="0" w:line="276" w:lineRule="auto"/>
        <w:jc w:val="both"/>
        <w:textAlignment w:val="baseline"/>
        <w:rPr>
          <w:rFonts w:ascii="Arial" w:hAnsi="Arial" w:cs="Arial"/>
          <w:sz w:val="30"/>
          <w:szCs w:val="30"/>
        </w:rPr>
      </w:pPr>
    </w:p>
    <w:p w14:paraId="7B93EC05" w14:textId="77777777" w:rsidR="00414BDB" w:rsidRPr="00414BDB" w:rsidRDefault="00414BDB" w:rsidP="00FF1F46">
      <w:pPr>
        <w:pStyle w:val="Kop2"/>
        <w:suppressAutoHyphens/>
        <w:spacing w:before="0" w:after="0"/>
        <w:ind w:left="0" w:firstLine="0"/>
        <w:jc w:val="both"/>
        <w:rPr>
          <w:color w:val="auto"/>
        </w:rPr>
      </w:pPr>
      <w:bookmarkStart w:id="331" w:name="_Toc175230199"/>
      <w:r w:rsidRPr="00414BDB">
        <w:rPr>
          <w:color w:val="auto"/>
        </w:rPr>
        <w:t>Inschrijving in nationaal Handelsregister</w:t>
      </w:r>
      <w:bookmarkEnd w:id="331"/>
      <w:r w:rsidRPr="00414BDB">
        <w:rPr>
          <w:color w:val="auto"/>
        </w:rPr>
        <w:t> </w:t>
      </w:r>
    </w:p>
    <w:p w14:paraId="74D2883B" w14:textId="77777777" w:rsidR="00414BDB" w:rsidRDefault="00414BDB" w:rsidP="00D558BC">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rPr>
        <w:t>De Inschrijver dient op het moment van het indienen van de Inschrijving, op straffe van uitsluiting van de Inschrijver van de aanbestedingsprocedure, ingeschreven te staan in het in het land van herkomst geldende beroeps- of Handelsregister. Indien wordt ingeschreven als Samenwerkingsverband, dan dienen alle leden van het Samenwerkingsverband op het moment van het indienen van de Inschrijving, op straffe van uitsluiting van het Samenwerkingsverband van de aanbestedingsprocedure, ingeschreven te staan in het in het land van herkomst geldende beroeps- of Handelsregister. Indien wordt ingeschreven met een of meerdere onderaannemers, dan dienen ook de onderaannemers op het moment van het indienen van de Inschrijving, op straffe van uitsluiting van de Inschrijver, ingeschreven te staan in het in het land van herkomst geldende beroeps- of Handelsregister.</w:t>
      </w:r>
      <w:r>
        <w:rPr>
          <w:rStyle w:val="eop"/>
          <w:rFonts w:ascii="Arial" w:hAnsi="Arial" w:cs="Arial"/>
          <w:sz w:val="20"/>
          <w:szCs w:val="20"/>
        </w:rPr>
        <w:t> </w:t>
      </w:r>
    </w:p>
    <w:p w14:paraId="4BC1288F" w14:textId="77777777" w:rsidR="00414BDB" w:rsidRDefault="00414BDB" w:rsidP="00D558BC">
      <w:pPr>
        <w:pStyle w:val="paragraph"/>
        <w:spacing w:before="0" w:beforeAutospacing="0" w:after="0" w:afterAutospacing="0" w:line="276" w:lineRule="auto"/>
        <w:jc w:val="both"/>
        <w:textAlignment w:val="baseline"/>
        <w:rPr>
          <w:rFonts w:ascii="Arial" w:hAnsi="Arial" w:cs="Arial"/>
          <w:sz w:val="30"/>
          <w:szCs w:val="30"/>
        </w:rPr>
      </w:pPr>
      <w:r>
        <w:rPr>
          <w:rStyle w:val="eop"/>
          <w:rFonts w:ascii="Arial" w:hAnsi="Arial" w:cs="Arial"/>
          <w:sz w:val="20"/>
          <w:szCs w:val="20"/>
        </w:rPr>
        <w:t> </w:t>
      </w:r>
    </w:p>
    <w:p w14:paraId="4C3DC9CB" w14:textId="77777777" w:rsidR="00414BDB" w:rsidRDefault="00414BDB" w:rsidP="00D558BC">
      <w:pPr>
        <w:pStyle w:val="paragraph"/>
        <w:spacing w:before="0" w:beforeAutospacing="0" w:after="0" w:afterAutospacing="0" w:line="276" w:lineRule="auto"/>
        <w:ind w:left="1065" w:hanging="1065"/>
        <w:jc w:val="both"/>
        <w:textAlignment w:val="baseline"/>
        <w:rPr>
          <w:rFonts w:ascii="Arial" w:hAnsi="Arial" w:cs="Arial"/>
          <w:sz w:val="30"/>
          <w:szCs w:val="30"/>
        </w:rPr>
      </w:pPr>
      <w:r>
        <w:rPr>
          <w:rStyle w:val="normaltextrun"/>
          <w:rFonts w:ascii="Arial" w:hAnsi="Arial" w:cs="Arial"/>
          <w:sz w:val="20"/>
          <w:szCs w:val="20"/>
          <w:u w:val="single"/>
        </w:rPr>
        <w:t>Bewijsmiddelen</w:t>
      </w:r>
      <w:r>
        <w:rPr>
          <w:rStyle w:val="normaltextrun"/>
          <w:rFonts w:ascii="Arial" w:hAnsi="Arial" w:cs="Arial"/>
          <w:sz w:val="20"/>
          <w:szCs w:val="20"/>
        </w:rPr>
        <w:t>:</w:t>
      </w:r>
      <w:r>
        <w:rPr>
          <w:rStyle w:val="eop"/>
          <w:rFonts w:ascii="Arial" w:hAnsi="Arial" w:cs="Arial"/>
          <w:sz w:val="20"/>
          <w:szCs w:val="20"/>
        </w:rPr>
        <w:t> </w:t>
      </w:r>
    </w:p>
    <w:p w14:paraId="79735466" w14:textId="77777777" w:rsidR="00414BDB" w:rsidRDefault="00414BDB" w:rsidP="00D558BC">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rPr>
        <w:t>Ten bewijze dat de Inschrijver/het Samenwerkingsverband aan deze eis voldoet, kan bij Inschrijving worden volstaan met het indienen van het UEA (Deel IV, onderdeel α aankruisen). </w:t>
      </w:r>
      <w:r>
        <w:rPr>
          <w:rStyle w:val="eop"/>
          <w:rFonts w:ascii="Arial" w:hAnsi="Arial" w:cs="Arial"/>
          <w:sz w:val="20"/>
          <w:szCs w:val="20"/>
        </w:rPr>
        <w:t> </w:t>
      </w:r>
    </w:p>
    <w:p w14:paraId="5879BD39" w14:textId="77777777" w:rsidR="00414BDB" w:rsidRDefault="00414BDB" w:rsidP="00D558BC">
      <w:pPr>
        <w:pStyle w:val="paragraph"/>
        <w:spacing w:before="0" w:beforeAutospacing="0" w:after="0" w:afterAutospacing="0" w:line="276" w:lineRule="auto"/>
        <w:jc w:val="both"/>
        <w:textAlignment w:val="baseline"/>
        <w:rPr>
          <w:rFonts w:ascii="Arial" w:hAnsi="Arial" w:cs="Arial"/>
          <w:sz w:val="30"/>
          <w:szCs w:val="30"/>
        </w:rPr>
      </w:pPr>
      <w:r>
        <w:rPr>
          <w:rStyle w:val="eop"/>
          <w:rFonts w:ascii="Arial" w:hAnsi="Arial" w:cs="Arial"/>
          <w:sz w:val="20"/>
          <w:szCs w:val="20"/>
        </w:rPr>
        <w:t> </w:t>
      </w:r>
    </w:p>
    <w:p w14:paraId="515D0A66" w14:textId="2FFBADC2" w:rsidR="00414BDB" w:rsidRDefault="00414BDB" w:rsidP="00D558BC">
      <w:pPr>
        <w:pStyle w:val="paragraph"/>
        <w:spacing w:before="0" w:beforeAutospacing="0" w:after="0" w:afterAutospacing="0" w:line="276" w:lineRule="auto"/>
        <w:jc w:val="both"/>
        <w:textAlignment w:val="baseline"/>
        <w:rPr>
          <w:rStyle w:val="eop"/>
          <w:rFonts w:ascii="Arial" w:hAnsi="Arial" w:cs="Arial"/>
          <w:sz w:val="20"/>
          <w:szCs w:val="20"/>
        </w:rPr>
      </w:pPr>
      <w:r>
        <w:rPr>
          <w:rStyle w:val="normaltextrun"/>
          <w:rFonts w:ascii="Arial" w:hAnsi="Arial" w:cs="Arial"/>
          <w:sz w:val="20"/>
          <w:szCs w:val="20"/>
        </w:rPr>
        <w:t>Van de Inschrijver/het Samenwerkingsverband aan wie VRLN de Opdracht voornemens is te gunnen wordt in de voorlopige gunningsbrief een uittreksel uit het beroeps- of Handelsregister opgevraagd. Dit uittreksel mag niet ouder zijn dan zes maanden voorafgaand aan het tijdstip van het indienen van de Inschrijving. De Inschrijver/ het Samenwerkingsverband moet binnen zeven kalenderdagen na verzending van dit voornemen tot gunning dit bewijsmiddel aan VRLN verstrekken (zie ook 5.2). </w:t>
      </w:r>
      <w:r>
        <w:rPr>
          <w:rStyle w:val="eop"/>
          <w:rFonts w:ascii="Arial" w:hAnsi="Arial" w:cs="Arial"/>
          <w:sz w:val="20"/>
          <w:szCs w:val="20"/>
        </w:rPr>
        <w:t> </w:t>
      </w:r>
    </w:p>
    <w:p w14:paraId="721D51B1" w14:textId="77777777" w:rsidR="00FF1F46" w:rsidRDefault="00FF1F46" w:rsidP="00DE4F8E">
      <w:pPr>
        <w:pStyle w:val="paragraph"/>
        <w:spacing w:before="0" w:beforeAutospacing="0" w:after="0" w:afterAutospacing="0" w:line="276" w:lineRule="auto"/>
        <w:jc w:val="both"/>
        <w:textAlignment w:val="baseline"/>
        <w:rPr>
          <w:rFonts w:ascii="Arial" w:hAnsi="Arial" w:cs="Arial"/>
          <w:sz w:val="30"/>
          <w:szCs w:val="30"/>
        </w:rPr>
      </w:pPr>
    </w:p>
    <w:p w14:paraId="7964CAF6" w14:textId="77777777" w:rsidR="00414BDB" w:rsidRPr="00CE5BA5" w:rsidRDefault="00414BDB" w:rsidP="00FF1F46">
      <w:pPr>
        <w:pStyle w:val="Kop2"/>
        <w:suppressAutoHyphens/>
        <w:spacing w:before="0" w:after="0"/>
        <w:ind w:left="0" w:firstLine="0"/>
        <w:jc w:val="both"/>
        <w:rPr>
          <w:color w:val="auto"/>
        </w:rPr>
      </w:pPr>
      <w:bookmarkStart w:id="332" w:name="_Toc175230200"/>
      <w:r w:rsidRPr="00CE5BA5">
        <w:rPr>
          <w:color w:val="auto"/>
        </w:rPr>
        <w:t>Geschiktheidseis Verzekering</w:t>
      </w:r>
      <w:bookmarkEnd w:id="332"/>
      <w:r w:rsidRPr="00CE5BA5">
        <w:rPr>
          <w:color w:val="auto"/>
        </w:rPr>
        <w:t>  </w:t>
      </w:r>
    </w:p>
    <w:p w14:paraId="3A7FCDDC" w14:textId="68BD462C" w:rsidR="00414BDB" w:rsidRDefault="00414BDB" w:rsidP="00D558BC">
      <w:pPr>
        <w:pStyle w:val="paragraph"/>
        <w:spacing w:before="0" w:beforeAutospacing="0" w:after="0" w:afterAutospacing="0" w:line="276" w:lineRule="auto"/>
        <w:jc w:val="both"/>
        <w:textAlignment w:val="baseline"/>
        <w:rPr>
          <w:rStyle w:val="eop"/>
          <w:rFonts w:ascii="Arial" w:hAnsi="Arial" w:cs="Arial"/>
          <w:sz w:val="20"/>
          <w:szCs w:val="20"/>
        </w:rPr>
      </w:pPr>
      <w:r>
        <w:rPr>
          <w:rStyle w:val="normaltextrun"/>
          <w:rFonts w:ascii="Arial" w:hAnsi="Arial" w:cs="Arial"/>
          <w:sz w:val="20"/>
          <w:szCs w:val="20"/>
        </w:rPr>
        <w:t xml:space="preserve">De Inschrijver dient, op straffe van uitsluiting van de aanbestedingsprocedure, te beschikken over: Een bedrijfsaansprakelijkheidsverzekering met minimaal de wettelijke dekking zoals aangegeven in de Inkoopvoorwaarden in Bijlage 4 (zie ook paragraaf 3.22). Deze verzekering dient ten minste op de datum van Inschrijving te zijn afgesloten en gedurende de gehele looptijd van de </w:t>
      </w:r>
      <w:r w:rsidR="00757367">
        <w:rPr>
          <w:rStyle w:val="normaltextrun"/>
          <w:rFonts w:ascii="Arial" w:hAnsi="Arial" w:cs="Arial"/>
          <w:sz w:val="20"/>
          <w:szCs w:val="20"/>
        </w:rPr>
        <w:t>Opdracht</w:t>
      </w:r>
      <w:r>
        <w:rPr>
          <w:rStyle w:val="normaltextrun"/>
          <w:rFonts w:ascii="Arial" w:hAnsi="Arial" w:cs="Arial"/>
          <w:sz w:val="20"/>
          <w:szCs w:val="20"/>
        </w:rPr>
        <w:t xml:space="preserve"> inclusief verlengingsopties geldig te zijn. </w:t>
      </w:r>
      <w:r>
        <w:rPr>
          <w:rStyle w:val="eop"/>
          <w:rFonts w:ascii="Arial" w:hAnsi="Arial" w:cs="Arial"/>
          <w:sz w:val="20"/>
          <w:szCs w:val="20"/>
        </w:rPr>
        <w:t> </w:t>
      </w:r>
    </w:p>
    <w:p w14:paraId="4F72B6E5" w14:textId="4E3DF8D4" w:rsidR="00414BDB" w:rsidRDefault="00414BDB" w:rsidP="00D558BC">
      <w:pPr>
        <w:pStyle w:val="paragraph"/>
        <w:spacing w:before="0" w:beforeAutospacing="0" w:after="0" w:afterAutospacing="0" w:line="276" w:lineRule="auto"/>
        <w:jc w:val="both"/>
        <w:textAlignment w:val="baseline"/>
        <w:rPr>
          <w:rFonts w:ascii="Arial" w:hAnsi="Arial" w:cs="Arial"/>
          <w:sz w:val="30"/>
          <w:szCs w:val="30"/>
        </w:rPr>
      </w:pPr>
      <w:r>
        <w:rPr>
          <w:rStyle w:val="eop"/>
          <w:rFonts w:ascii="Verdana" w:hAnsi="Verdana" w:cs="Arial"/>
          <w:sz w:val="20"/>
          <w:szCs w:val="20"/>
        </w:rPr>
        <w:t> </w:t>
      </w:r>
    </w:p>
    <w:p w14:paraId="7EDF3C5D" w14:textId="77777777" w:rsidR="00414BDB" w:rsidRDefault="00414BDB" w:rsidP="004005D1">
      <w:pPr>
        <w:pStyle w:val="paragraph"/>
        <w:numPr>
          <w:ilvl w:val="0"/>
          <w:numId w:val="34"/>
        </w:numPr>
        <w:tabs>
          <w:tab w:val="clear" w:pos="-1260"/>
        </w:tabs>
        <w:spacing w:before="0" w:beforeAutospacing="0" w:after="0" w:afterAutospacing="0" w:line="276" w:lineRule="auto"/>
        <w:ind w:left="426" w:hanging="426"/>
        <w:jc w:val="both"/>
        <w:textAlignment w:val="baseline"/>
        <w:rPr>
          <w:rFonts w:ascii="Verdana" w:hAnsi="Verdana" w:cs="Arial"/>
          <w:sz w:val="22"/>
          <w:szCs w:val="22"/>
        </w:rPr>
      </w:pPr>
      <w:r>
        <w:rPr>
          <w:rStyle w:val="normaltextrun"/>
          <w:rFonts w:ascii="Arial" w:hAnsi="Arial" w:cs="Arial"/>
          <w:sz w:val="20"/>
          <w:szCs w:val="20"/>
          <w:u w:val="single"/>
        </w:rPr>
        <w:t>Bewijsmiddelen</w:t>
      </w:r>
      <w:r>
        <w:rPr>
          <w:rStyle w:val="eop"/>
          <w:rFonts w:ascii="Arial" w:hAnsi="Arial" w:cs="Arial"/>
          <w:sz w:val="20"/>
          <w:szCs w:val="20"/>
        </w:rPr>
        <w:t> </w:t>
      </w:r>
    </w:p>
    <w:p w14:paraId="551BBF6F" w14:textId="77777777" w:rsidR="00414BDB" w:rsidRDefault="00414BDB" w:rsidP="00D558BC">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rPr>
        <w:t>Ten bewijze dat de Inschrijver/het Samenwerkingsverband aan deze eis voldoet, kan bij Inschrijving worden volstaan met het indienen van het UEA (Deel IV, onderdeel α aankruisen).</w:t>
      </w:r>
      <w:r>
        <w:rPr>
          <w:rStyle w:val="eop"/>
          <w:rFonts w:ascii="Arial" w:hAnsi="Arial" w:cs="Arial"/>
          <w:sz w:val="20"/>
          <w:szCs w:val="20"/>
        </w:rPr>
        <w:t> </w:t>
      </w:r>
    </w:p>
    <w:p w14:paraId="248BE4B6" w14:textId="77777777" w:rsidR="00414BDB" w:rsidRDefault="00414BDB" w:rsidP="00D558BC">
      <w:pPr>
        <w:pStyle w:val="paragraph"/>
        <w:spacing w:before="0" w:beforeAutospacing="0" w:after="0" w:afterAutospacing="0" w:line="276" w:lineRule="auto"/>
        <w:jc w:val="both"/>
        <w:textAlignment w:val="baseline"/>
        <w:rPr>
          <w:rFonts w:ascii="Arial" w:hAnsi="Arial" w:cs="Arial"/>
          <w:sz w:val="30"/>
          <w:szCs w:val="30"/>
        </w:rPr>
      </w:pPr>
      <w:r>
        <w:rPr>
          <w:rStyle w:val="eop"/>
          <w:rFonts w:ascii="Arial" w:hAnsi="Arial" w:cs="Arial"/>
          <w:sz w:val="20"/>
          <w:szCs w:val="20"/>
        </w:rPr>
        <w:t> </w:t>
      </w:r>
    </w:p>
    <w:p w14:paraId="25D1D65D" w14:textId="77777777" w:rsidR="00414BDB" w:rsidRDefault="00414BDB" w:rsidP="00D558BC">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rPr>
        <w:t>Van de Inschrijver/ het Samenwerkingsverband aan wie VRLN de Opdracht voornemens is te gunnen, wordt in de voorlopige gunningsbrief het bewijsmiddel opgevraagd, waaruit de verzekeringsdekking volgt. Dit bewijsmiddel kan bijvoorbeeld een kopie van het polisblad of een verklaring van de verzekeringsmaatschappij zijn. De Inschrijver/ het Samenwerkingsverband moet binnen 7 kalenderdagen na verzending van het voornemen tot gunning dit bewijsmiddel aan VRLN verstrekken. </w:t>
      </w:r>
      <w:r>
        <w:rPr>
          <w:rStyle w:val="eop"/>
          <w:rFonts w:ascii="Arial" w:hAnsi="Arial" w:cs="Arial"/>
          <w:sz w:val="20"/>
          <w:szCs w:val="20"/>
        </w:rPr>
        <w:t> </w:t>
      </w:r>
    </w:p>
    <w:p w14:paraId="7E1962C2" w14:textId="77777777" w:rsidR="00414BDB" w:rsidRDefault="00414BDB" w:rsidP="00D558BC">
      <w:pPr>
        <w:pStyle w:val="paragraph"/>
        <w:spacing w:before="0" w:beforeAutospacing="0" w:after="0" w:afterAutospacing="0" w:line="276" w:lineRule="auto"/>
        <w:jc w:val="both"/>
        <w:textAlignment w:val="baseline"/>
        <w:rPr>
          <w:rFonts w:ascii="Arial" w:hAnsi="Arial" w:cs="Arial"/>
          <w:sz w:val="30"/>
          <w:szCs w:val="30"/>
        </w:rPr>
      </w:pPr>
      <w:r>
        <w:rPr>
          <w:rStyle w:val="eop"/>
          <w:rFonts w:ascii="Arial" w:hAnsi="Arial" w:cs="Arial"/>
          <w:sz w:val="20"/>
          <w:szCs w:val="20"/>
        </w:rPr>
        <w:t> </w:t>
      </w:r>
    </w:p>
    <w:p w14:paraId="2EEE966D" w14:textId="77777777" w:rsidR="00414BDB" w:rsidRDefault="00414BDB" w:rsidP="00D558BC">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rPr>
        <w:lastRenderedPageBreak/>
        <w:t>De hoofdelijke aansprakelijkheid voor het nakomen van de verplichtingen vanuit de verzekeringsovereenkomst ligt bij de Opdrachtnemer. Op het moment dat er sprake is van één risicodrager, draagt deze de volledige aansprakelijkheid. Alle verschillende partijen zoals makelaar, gevolmachtigde etc., kennen hun eigen taken en vergunningsplicht. Ieder van de (verschillende) partijen dient voor haar deel van de taken binnen de combinatie de volledige aansprakelijkheid te aanvaarden.</w:t>
      </w:r>
      <w:r>
        <w:rPr>
          <w:rStyle w:val="eop"/>
          <w:rFonts w:ascii="Arial" w:hAnsi="Arial" w:cs="Arial"/>
          <w:sz w:val="20"/>
          <w:szCs w:val="20"/>
        </w:rPr>
        <w:t> </w:t>
      </w:r>
    </w:p>
    <w:p w14:paraId="5F3A5C57" w14:textId="7F418E8C" w:rsidR="007F7B05" w:rsidRPr="0058237E" w:rsidRDefault="00414BDB" w:rsidP="0058237E">
      <w:pPr>
        <w:pStyle w:val="paragraph"/>
        <w:spacing w:before="0" w:beforeAutospacing="0" w:after="0" w:afterAutospacing="0" w:line="276" w:lineRule="auto"/>
        <w:jc w:val="both"/>
        <w:textAlignment w:val="baseline"/>
        <w:rPr>
          <w:rStyle w:val="normaltextrun"/>
          <w:rFonts w:ascii="Arial" w:hAnsi="Arial" w:cs="Arial"/>
          <w:sz w:val="30"/>
          <w:szCs w:val="30"/>
        </w:rPr>
      </w:pPr>
      <w:r>
        <w:rPr>
          <w:rStyle w:val="eop"/>
          <w:rFonts w:ascii="Arial" w:hAnsi="Arial" w:cs="Arial"/>
          <w:sz w:val="20"/>
          <w:szCs w:val="20"/>
        </w:rPr>
        <w:t> </w:t>
      </w:r>
    </w:p>
    <w:p w14:paraId="30DD7DB5" w14:textId="0462D963" w:rsidR="00414BDB" w:rsidRPr="007F7B05" w:rsidRDefault="00414BDB" w:rsidP="004005D1">
      <w:pPr>
        <w:pStyle w:val="paragraph"/>
        <w:numPr>
          <w:ilvl w:val="0"/>
          <w:numId w:val="34"/>
        </w:numPr>
        <w:tabs>
          <w:tab w:val="clear" w:pos="-1260"/>
        </w:tabs>
        <w:spacing w:before="0" w:beforeAutospacing="0" w:after="0" w:afterAutospacing="0" w:line="276" w:lineRule="auto"/>
        <w:ind w:left="426" w:hanging="426"/>
        <w:jc w:val="both"/>
        <w:textAlignment w:val="baseline"/>
        <w:rPr>
          <w:rStyle w:val="normaltextrun"/>
          <w:rFonts w:ascii="Arial" w:hAnsi="Arial" w:cs="Arial"/>
          <w:sz w:val="20"/>
          <w:szCs w:val="20"/>
          <w:u w:val="single"/>
        </w:rPr>
      </w:pPr>
      <w:r>
        <w:rPr>
          <w:rStyle w:val="normaltextrun"/>
          <w:rFonts w:ascii="Arial" w:hAnsi="Arial" w:cs="Arial"/>
          <w:sz w:val="20"/>
          <w:szCs w:val="20"/>
          <w:u w:val="single"/>
        </w:rPr>
        <w:t>Holdingverklaring/ Concernverklaring of garantverklaring </w:t>
      </w:r>
      <w:r w:rsidRPr="007F7B05">
        <w:rPr>
          <w:rStyle w:val="normaltextrun"/>
          <w:rFonts w:ascii="Arial" w:hAnsi="Arial" w:cs="Arial"/>
          <w:sz w:val="20"/>
          <w:szCs w:val="20"/>
          <w:u w:val="single"/>
        </w:rPr>
        <w:t> </w:t>
      </w:r>
    </w:p>
    <w:p w14:paraId="3C2C528F" w14:textId="0D4B6E45" w:rsidR="00414BDB" w:rsidRDefault="00414BDB" w:rsidP="00D558BC">
      <w:pPr>
        <w:pStyle w:val="paragraph"/>
        <w:spacing w:before="0" w:beforeAutospacing="0" w:after="0" w:afterAutospacing="0" w:line="276" w:lineRule="auto"/>
        <w:jc w:val="both"/>
        <w:textAlignment w:val="baseline"/>
        <w:rPr>
          <w:rStyle w:val="eop"/>
          <w:rFonts w:ascii="Arial" w:hAnsi="Arial" w:cs="Arial"/>
          <w:sz w:val="20"/>
          <w:szCs w:val="20"/>
        </w:rPr>
      </w:pPr>
      <w:r>
        <w:rPr>
          <w:rStyle w:val="normaltextrun"/>
          <w:rFonts w:ascii="Arial" w:hAnsi="Arial" w:cs="Arial"/>
          <w:sz w:val="20"/>
          <w:szCs w:val="20"/>
        </w:rPr>
        <w:t xml:space="preserve">Indien door de inschrijver een beroep wordt gedaan op de economische en financiële draagkracht van het concern waarvan hij deel uitmaakt of de holding waaronder hij valt dan wel een beroep wordt gedaan op een andere entiteit, dan dient het concern of de holding respectievelijk deze andere entiteit zich volledig en onvoorwaardelijke garant te stellen voor het nakomen van alle verplichtingen die voortvloeien uit de </w:t>
      </w:r>
      <w:r w:rsidR="00757367">
        <w:rPr>
          <w:rStyle w:val="normaltextrun"/>
          <w:rFonts w:ascii="Arial" w:hAnsi="Arial" w:cs="Arial"/>
          <w:sz w:val="20"/>
          <w:szCs w:val="20"/>
        </w:rPr>
        <w:t>opdracht</w:t>
      </w:r>
      <w:r>
        <w:rPr>
          <w:rStyle w:val="normaltextrun"/>
          <w:rFonts w:ascii="Arial" w:hAnsi="Arial" w:cs="Arial"/>
          <w:sz w:val="20"/>
          <w:szCs w:val="20"/>
        </w:rPr>
        <w:t>. Als bewijs van garantstelling door een concern of holding, dient de Inschrijver binnen 7 kalenderdagen na verzending van dit voornemen tot gunning aan te tonen dat de Inschrijver (combinatie) daadwerkelijk aan deze eis voldoet, aan de hand van een ingevulde holdingverklaring, die op het tijdstip van indienen niet ouder is dan 6 maanden en ondertekend is door een daartoe bevoegde persoon.</w:t>
      </w:r>
      <w:r>
        <w:rPr>
          <w:rStyle w:val="eop"/>
          <w:rFonts w:ascii="Arial" w:hAnsi="Arial" w:cs="Arial"/>
          <w:sz w:val="20"/>
          <w:szCs w:val="20"/>
        </w:rPr>
        <w:t> </w:t>
      </w:r>
    </w:p>
    <w:p w14:paraId="4D398A6E" w14:textId="77777777" w:rsidR="00203146" w:rsidRDefault="00203146" w:rsidP="00D558BC">
      <w:pPr>
        <w:pStyle w:val="paragraph"/>
        <w:spacing w:before="0" w:beforeAutospacing="0" w:after="0" w:afterAutospacing="0" w:line="276" w:lineRule="auto"/>
        <w:jc w:val="both"/>
        <w:textAlignment w:val="baseline"/>
        <w:rPr>
          <w:rFonts w:ascii="Arial" w:hAnsi="Arial" w:cs="Arial"/>
          <w:sz w:val="30"/>
          <w:szCs w:val="30"/>
        </w:rPr>
      </w:pPr>
    </w:p>
    <w:p w14:paraId="0B680E92" w14:textId="77777777" w:rsidR="00414BDB" w:rsidRPr="00CE5BA5" w:rsidRDefault="00414BDB" w:rsidP="00DA54DC">
      <w:pPr>
        <w:pStyle w:val="Kop2"/>
        <w:suppressAutoHyphens/>
        <w:spacing w:before="0" w:after="0"/>
        <w:ind w:left="709" w:hanging="709"/>
        <w:jc w:val="both"/>
        <w:rPr>
          <w:color w:val="auto"/>
        </w:rPr>
      </w:pPr>
      <w:bookmarkStart w:id="333" w:name="_Toc175230201"/>
      <w:r w:rsidRPr="00CE5BA5">
        <w:rPr>
          <w:color w:val="auto"/>
        </w:rPr>
        <w:t>Specifieke geschiktheidseisen Assuradeur of Gevolmachtigd agent</w:t>
      </w:r>
      <w:bookmarkEnd w:id="333"/>
      <w:r w:rsidRPr="00CE5BA5">
        <w:rPr>
          <w:color w:val="auto"/>
        </w:rPr>
        <w:t> </w:t>
      </w:r>
    </w:p>
    <w:p w14:paraId="3203A99E" w14:textId="0E43BF00" w:rsidR="00414BDB" w:rsidRDefault="00414BDB" w:rsidP="007F7B05">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rPr>
        <w:t xml:space="preserve">In geval van Inschrijving door middel van een assuradeur of een gevolmachtigd agent gelden met betrekking tot de betreffende assuradeur c.q. gevolmachtigd agent, op straffe van uitsluiting, op de dag van Inschrijving als op de dag van het sluiten van de </w:t>
      </w:r>
      <w:r w:rsidR="00757367">
        <w:rPr>
          <w:rStyle w:val="normaltextrun"/>
          <w:rFonts w:ascii="Arial" w:hAnsi="Arial" w:cs="Arial"/>
          <w:sz w:val="20"/>
          <w:szCs w:val="20"/>
        </w:rPr>
        <w:t>opdracht</w:t>
      </w:r>
      <w:r>
        <w:rPr>
          <w:rStyle w:val="normaltextrun"/>
          <w:rFonts w:ascii="Arial" w:hAnsi="Arial" w:cs="Arial"/>
          <w:sz w:val="20"/>
          <w:szCs w:val="20"/>
        </w:rPr>
        <w:t xml:space="preserve"> de volgende eisen: </w:t>
      </w:r>
      <w:r>
        <w:rPr>
          <w:rStyle w:val="eop"/>
          <w:rFonts w:ascii="Arial" w:hAnsi="Arial" w:cs="Arial"/>
          <w:sz w:val="20"/>
          <w:szCs w:val="20"/>
        </w:rPr>
        <w:t> </w:t>
      </w:r>
    </w:p>
    <w:p w14:paraId="518EDD2D" w14:textId="77777777" w:rsidR="00414BDB" w:rsidRDefault="00414BDB" w:rsidP="004005D1">
      <w:pPr>
        <w:pStyle w:val="paragraph"/>
        <w:numPr>
          <w:ilvl w:val="0"/>
          <w:numId w:val="35"/>
        </w:numPr>
        <w:tabs>
          <w:tab w:val="clear" w:pos="720"/>
        </w:tabs>
        <w:spacing w:before="0" w:beforeAutospacing="0" w:after="0" w:afterAutospacing="0" w:line="276" w:lineRule="auto"/>
        <w:ind w:left="284" w:hanging="142"/>
        <w:jc w:val="both"/>
        <w:textAlignment w:val="baseline"/>
        <w:rPr>
          <w:rFonts w:ascii="Arial" w:hAnsi="Arial" w:cs="Arial"/>
          <w:sz w:val="22"/>
          <w:szCs w:val="22"/>
        </w:rPr>
      </w:pPr>
      <w:r>
        <w:rPr>
          <w:rStyle w:val="normaltextrun"/>
          <w:rFonts w:ascii="Arial" w:hAnsi="Arial" w:cs="Arial"/>
          <w:sz w:val="20"/>
          <w:szCs w:val="20"/>
        </w:rPr>
        <w:t>De assuradeur c.q. gevolmachtigd agent dient onafhankelijk te opereren van bemiddeling of makelaardij; </w:t>
      </w:r>
      <w:r>
        <w:rPr>
          <w:rStyle w:val="eop"/>
          <w:rFonts w:ascii="Arial" w:hAnsi="Arial" w:cs="Arial"/>
          <w:sz w:val="20"/>
          <w:szCs w:val="20"/>
        </w:rPr>
        <w:t> </w:t>
      </w:r>
    </w:p>
    <w:p w14:paraId="70C7EBD3" w14:textId="77777777" w:rsidR="00414BDB" w:rsidRDefault="00414BDB" w:rsidP="004005D1">
      <w:pPr>
        <w:pStyle w:val="paragraph"/>
        <w:numPr>
          <w:ilvl w:val="0"/>
          <w:numId w:val="36"/>
        </w:numPr>
        <w:tabs>
          <w:tab w:val="clear" w:pos="720"/>
        </w:tabs>
        <w:spacing w:before="0" w:beforeAutospacing="0" w:after="0" w:afterAutospacing="0" w:line="276" w:lineRule="auto"/>
        <w:ind w:left="284" w:hanging="142"/>
        <w:jc w:val="both"/>
        <w:textAlignment w:val="baseline"/>
        <w:rPr>
          <w:rFonts w:ascii="Arial" w:hAnsi="Arial" w:cs="Arial"/>
          <w:sz w:val="22"/>
          <w:szCs w:val="22"/>
        </w:rPr>
      </w:pPr>
      <w:r>
        <w:rPr>
          <w:rStyle w:val="normaltextrun"/>
          <w:rFonts w:ascii="Arial" w:hAnsi="Arial" w:cs="Arial"/>
          <w:sz w:val="20"/>
          <w:szCs w:val="20"/>
        </w:rPr>
        <w:t xml:space="preserve">De assuradeur c.q. gevolmachtigd agent dient over een vergunning voor het optreden als gevolmachtigde of onder gevolmachtigde agent conform artikel 2:92 </w:t>
      </w:r>
      <w:proofErr w:type="spellStart"/>
      <w:r>
        <w:rPr>
          <w:rStyle w:val="normaltextrun"/>
          <w:rFonts w:ascii="Arial" w:hAnsi="Arial" w:cs="Arial"/>
          <w:sz w:val="20"/>
          <w:szCs w:val="20"/>
        </w:rPr>
        <w:t>Wft</w:t>
      </w:r>
      <w:proofErr w:type="spellEnd"/>
      <w:r>
        <w:rPr>
          <w:rStyle w:val="normaltextrun"/>
          <w:rFonts w:ascii="Arial" w:hAnsi="Arial" w:cs="Arial"/>
          <w:sz w:val="20"/>
          <w:szCs w:val="20"/>
        </w:rPr>
        <w:t xml:space="preserve"> te beschikken, dan wel overeenkomstige wetgeving in het land van vestiging van de assuradeur c.q. gevolmachtigd agent. </w:t>
      </w:r>
      <w:r>
        <w:rPr>
          <w:rStyle w:val="eop"/>
          <w:rFonts w:ascii="Arial" w:hAnsi="Arial" w:cs="Arial"/>
          <w:sz w:val="20"/>
          <w:szCs w:val="20"/>
        </w:rPr>
        <w:t> </w:t>
      </w:r>
    </w:p>
    <w:p w14:paraId="40AEEDBF" w14:textId="77777777" w:rsidR="00414BDB" w:rsidRDefault="00414BDB" w:rsidP="007F7B05">
      <w:pPr>
        <w:pStyle w:val="paragraph"/>
        <w:spacing w:before="0" w:beforeAutospacing="0" w:after="0" w:afterAutospacing="0" w:line="276" w:lineRule="auto"/>
        <w:jc w:val="both"/>
        <w:textAlignment w:val="baseline"/>
        <w:rPr>
          <w:rFonts w:ascii="Arial" w:hAnsi="Arial" w:cs="Arial"/>
          <w:sz w:val="30"/>
          <w:szCs w:val="30"/>
        </w:rPr>
      </w:pPr>
      <w:r>
        <w:rPr>
          <w:rStyle w:val="eop"/>
          <w:rFonts w:ascii="Arial" w:hAnsi="Arial" w:cs="Arial"/>
          <w:sz w:val="20"/>
          <w:szCs w:val="20"/>
        </w:rPr>
        <w:t> </w:t>
      </w:r>
    </w:p>
    <w:p w14:paraId="11E3880A" w14:textId="77777777" w:rsidR="00414BDB" w:rsidRDefault="00414BDB" w:rsidP="007F7B05">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u w:val="single"/>
        </w:rPr>
        <w:t>Bewijs </w:t>
      </w:r>
      <w:r>
        <w:rPr>
          <w:rStyle w:val="eop"/>
          <w:rFonts w:ascii="Arial" w:hAnsi="Arial" w:cs="Arial"/>
          <w:sz w:val="20"/>
          <w:szCs w:val="20"/>
        </w:rPr>
        <w:t> </w:t>
      </w:r>
    </w:p>
    <w:p w14:paraId="60E69E54" w14:textId="77777777" w:rsidR="00414BDB" w:rsidRDefault="00414BDB" w:rsidP="007F7B05">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rPr>
        <w:t>De Inschrijver kan voor Inschrijving op deze aanbesteding vooralsnog volstaan met het indienen van de Eigen Verklaring, waarin wordt verklaard dat de door hem ingeschakelde assuradeur c.q. gevolmachtigd agent voldoet aan deze specifieke geschiktheidseisen. </w:t>
      </w:r>
      <w:r>
        <w:rPr>
          <w:rStyle w:val="eop"/>
          <w:rFonts w:ascii="Arial" w:hAnsi="Arial" w:cs="Arial"/>
          <w:sz w:val="20"/>
          <w:szCs w:val="20"/>
        </w:rPr>
        <w:t> </w:t>
      </w:r>
    </w:p>
    <w:p w14:paraId="0A54ED49" w14:textId="77777777" w:rsidR="00414BDB" w:rsidRDefault="00414BDB" w:rsidP="007F7B05">
      <w:pPr>
        <w:pStyle w:val="paragraph"/>
        <w:spacing w:before="0" w:beforeAutospacing="0" w:after="0" w:afterAutospacing="0" w:line="276" w:lineRule="auto"/>
        <w:jc w:val="both"/>
        <w:textAlignment w:val="baseline"/>
        <w:rPr>
          <w:rFonts w:ascii="Arial" w:hAnsi="Arial" w:cs="Arial"/>
          <w:sz w:val="30"/>
          <w:szCs w:val="30"/>
        </w:rPr>
      </w:pPr>
      <w:r>
        <w:rPr>
          <w:rStyle w:val="normaltextrun"/>
          <w:rFonts w:ascii="Arial" w:hAnsi="Arial" w:cs="Arial"/>
          <w:sz w:val="20"/>
          <w:szCs w:val="20"/>
        </w:rPr>
        <w:t>Als bewijs dat de ingeschakelde assuradeur c.q. gevolmachtigd agent aan deze eis voldoet, dient de Inschrijver binnen 7 kalenderdagen na verzending van dit voornemen tot gunning aan te tonen dat de Inschrijver (combinatie) daadwerkelijk aan deze eis voldoet, aan de hand van een: </w:t>
      </w:r>
      <w:r>
        <w:rPr>
          <w:rStyle w:val="eop"/>
          <w:rFonts w:ascii="Arial" w:hAnsi="Arial" w:cs="Arial"/>
          <w:sz w:val="20"/>
          <w:szCs w:val="20"/>
        </w:rPr>
        <w:t> </w:t>
      </w:r>
    </w:p>
    <w:p w14:paraId="771FCB27" w14:textId="77777777" w:rsidR="00414BDB" w:rsidRDefault="00414BDB" w:rsidP="004005D1">
      <w:pPr>
        <w:pStyle w:val="paragraph"/>
        <w:numPr>
          <w:ilvl w:val="0"/>
          <w:numId w:val="37"/>
        </w:numPr>
        <w:tabs>
          <w:tab w:val="clear" w:pos="720"/>
        </w:tabs>
        <w:spacing w:before="0" w:beforeAutospacing="0" w:after="0" w:afterAutospacing="0" w:line="276" w:lineRule="auto"/>
        <w:ind w:left="284" w:hanging="283"/>
        <w:jc w:val="both"/>
        <w:textAlignment w:val="baseline"/>
        <w:rPr>
          <w:rFonts w:ascii="Arial" w:hAnsi="Arial" w:cs="Arial"/>
          <w:sz w:val="22"/>
          <w:szCs w:val="22"/>
        </w:rPr>
      </w:pPr>
      <w:r>
        <w:rPr>
          <w:rStyle w:val="normaltextrun"/>
          <w:rFonts w:ascii="Arial" w:hAnsi="Arial" w:cs="Arial"/>
          <w:sz w:val="20"/>
          <w:szCs w:val="20"/>
        </w:rPr>
        <w:t>vergunning van de AFM voor het optreden als gevolmachtigde of onder gevolmachtigde </w:t>
      </w:r>
      <w:r>
        <w:rPr>
          <w:rStyle w:val="eop"/>
          <w:rFonts w:ascii="Arial" w:hAnsi="Arial" w:cs="Arial"/>
          <w:sz w:val="20"/>
          <w:szCs w:val="20"/>
        </w:rPr>
        <w:t> </w:t>
      </w:r>
    </w:p>
    <w:p w14:paraId="19C19BDE" w14:textId="26890523" w:rsidR="00414BDB" w:rsidRDefault="00FB547F" w:rsidP="007F7B05">
      <w:pPr>
        <w:pStyle w:val="paragraph"/>
        <w:spacing w:before="0" w:beforeAutospacing="0" w:after="0" w:afterAutospacing="0" w:line="276" w:lineRule="auto"/>
        <w:ind w:left="284" w:hanging="283"/>
        <w:jc w:val="both"/>
        <w:textAlignment w:val="baseline"/>
        <w:rPr>
          <w:rFonts w:ascii="Arial" w:hAnsi="Arial" w:cs="Arial"/>
          <w:sz w:val="30"/>
          <w:szCs w:val="30"/>
        </w:rPr>
      </w:pPr>
      <w:r>
        <w:rPr>
          <w:rStyle w:val="normaltextrun"/>
          <w:rFonts w:ascii="Arial" w:hAnsi="Arial" w:cs="Arial"/>
          <w:sz w:val="20"/>
          <w:szCs w:val="20"/>
        </w:rPr>
        <w:tab/>
      </w:r>
      <w:r w:rsidR="00414BDB">
        <w:rPr>
          <w:rStyle w:val="normaltextrun"/>
          <w:rFonts w:ascii="Arial" w:hAnsi="Arial" w:cs="Arial"/>
          <w:sz w:val="20"/>
          <w:szCs w:val="20"/>
        </w:rPr>
        <w:t xml:space="preserve">agent conform artikel 2:92 </w:t>
      </w:r>
      <w:proofErr w:type="spellStart"/>
      <w:r w:rsidR="00414BDB">
        <w:rPr>
          <w:rStyle w:val="normaltextrun"/>
          <w:rFonts w:ascii="Arial" w:hAnsi="Arial" w:cs="Arial"/>
          <w:sz w:val="20"/>
          <w:szCs w:val="20"/>
        </w:rPr>
        <w:t>Wft</w:t>
      </w:r>
      <w:proofErr w:type="spellEnd"/>
      <w:r w:rsidR="00414BDB">
        <w:rPr>
          <w:rStyle w:val="normaltextrun"/>
          <w:rFonts w:ascii="Arial" w:hAnsi="Arial" w:cs="Arial"/>
          <w:sz w:val="20"/>
          <w:szCs w:val="20"/>
        </w:rPr>
        <w:t>; of</w:t>
      </w:r>
      <w:r w:rsidR="00414BDB">
        <w:rPr>
          <w:rStyle w:val="eop"/>
          <w:rFonts w:ascii="Arial" w:hAnsi="Arial" w:cs="Arial"/>
          <w:sz w:val="20"/>
          <w:szCs w:val="20"/>
        </w:rPr>
        <w:t> </w:t>
      </w:r>
    </w:p>
    <w:p w14:paraId="33856180" w14:textId="77777777" w:rsidR="00414BDB" w:rsidRPr="006F2912" w:rsidRDefault="00414BDB" w:rsidP="004005D1">
      <w:pPr>
        <w:pStyle w:val="paragraph"/>
        <w:numPr>
          <w:ilvl w:val="0"/>
          <w:numId w:val="38"/>
        </w:numPr>
        <w:tabs>
          <w:tab w:val="clear" w:pos="720"/>
        </w:tabs>
        <w:spacing w:before="0" w:beforeAutospacing="0" w:after="0" w:afterAutospacing="0" w:line="276" w:lineRule="auto"/>
        <w:ind w:left="284" w:hanging="283"/>
        <w:jc w:val="both"/>
        <w:textAlignment w:val="baseline"/>
        <w:rPr>
          <w:rStyle w:val="eop"/>
          <w:rFonts w:ascii="Arial" w:hAnsi="Arial" w:cs="Arial"/>
          <w:sz w:val="22"/>
          <w:szCs w:val="22"/>
        </w:rPr>
      </w:pPr>
      <w:r>
        <w:rPr>
          <w:rStyle w:val="normaltextrun"/>
          <w:rFonts w:ascii="Arial" w:hAnsi="Arial" w:cs="Arial"/>
          <w:sz w:val="20"/>
          <w:szCs w:val="20"/>
        </w:rPr>
        <w:t xml:space="preserve">gelijkwaardige bewijsstukken uit het land van vestiging van Inschrijver. </w:t>
      </w:r>
      <w:r>
        <w:rPr>
          <w:rStyle w:val="eop"/>
          <w:rFonts w:ascii="Arial" w:hAnsi="Arial" w:cs="Arial"/>
          <w:sz w:val="20"/>
          <w:szCs w:val="20"/>
        </w:rPr>
        <w:t> </w:t>
      </w:r>
    </w:p>
    <w:p w14:paraId="17F1391D" w14:textId="77777777" w:rsidR="006F2912" w:rsidRDefault="006F2912" w:rsidP="006F2912">
      <w:pPr>
        <w:pStyle w:val="paragraph"/>
        <w:spacing w:before="0" w:beforeAutospacing="0" w:after="0" w:afterAutospacing="0" w:line="276" w:lineRule="auto"/>
        <w:ind w:left="1"/>
        <w:jc w:val="both"/>
        <w:textAlignment w:val="baseline"/>
        <w:rPr>
          <w:rFonts w:ascii="Arial" w:hAnsi="Arial" w:cs="Arial"/>
          <w:sz w:val="22"/>
          <w:szCs w:val="22"/>
        </w:rPr>
      </w:pPr>
      <w:bookmarkStart w:id="334" w:name="_Toc351713525"/>
      <w:bookmarkStart w:id="335" w:name="_Toc508701625"/>
      <w:bookmarkStart w:id="336" w:name="_Toc508887571"/>
      <w:bookmarkEnd w:id="329"/>
      <w:bookmarkEnd w:id="334"/>
      <w:bookmarkEnd w:id="335"/>
      <w:bookmarkEnd w:id="336"/>
    </w:p>
    <w:p w14:paraId="78A8DC7A" w14:textId="77777777" w:rsidR="009133FC" w:rsidRPr="005C7E26" w:rsidRDefault="009133FC" w:rsidP="006F2912">
      <w:pPr>
        <w:pStyle w:val="Kop2"/>
        <w:suppressAutoHyphens/>
        <w:spacing w:before="0" w:after="0"/>
        <w:ind w:left="0" w:firstLine="0"/>
        <w:jc w:val="both"/>
        <w:rPr>
          <w:color w:val="auto"/>
        </w:rPr>
      </w:pPr>
      <w:bookmarkStart w:id="337" w:name="_Toc527637455"/>
      <w:bookmarkStart w:id="338" w:name="_Toc175230202"/>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37"/>
      <w:bookmarkEnd w:id="338"/>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2FDE20FE" w14:textId="3922B4D7" w:rsidR="00DD4A56"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2B5E0FCB" w14:textId="77777777" w:rsidR="00E91DF0" w:rsidRDefault="00E91DF0" w:rsidP="00D82AA5">
      <w:pPr>
        <w:pStyle w:val="Kop1"/>
        <w:suppressAutoHyphens/>
        <w:spacing w:after="0"/>
        <w:rPr>
          <w:sz w:val="40"/>
        </w:rPr>
      </w:pPr>
      <w:bookmarkStart w:id="339" w:name="_Toc419285408"/>
      <w:bookmarkStart w:id="340" w:name="_Toc421086904"/>
      <w:bookmarkStart w:id="341" w:name="_Toc421100629"/>
      <w:bookmarkStart w:id="342" w:name="_Toc527637456"/>
      <w:bookmarkStart w:id="343" w:name="_Toc175230203"/>
      <w:r w:rsidRPr="00D82AA5">
        <w:rPr>
          <w:sz w:val="40"/>
        </w:rPr>
        <w:lastRenderedPageBreak/>
        <w:t>Minimumeisen</w:t>
      </w:r>
      <w:bookmarkEnd w:id="339"/>
      <w:bookmarkEnd w:id="340"/>
      <w:bookmarkEnd w:id="341"/>
      <w:bookmarkEnd w:id="342"/>
      <w:bookmarkEnd w:id="343"/>
    </w:p>
    <w:p w14:paraId="6D52F097" w14:textId="77777777" w:rsidR="00465AD9" w:rsidRPr="00465AD9" w:rsidRDefault="00465AD9" w:rsidP="00465AD9"/>
    <w:p w14:paraId="5290A33B" w14:textId="4FC0120C" w:rsidR="00E91DF0" w:rsidRDefault="00E91DF0" w:rsidP="005F53C5">
      <w:pPr>
        <w:suppressAutoHyphens/>
        <w:jc w:val="both"/>
      </w:pPr>
      <w:r w:rsidRPr="00CE0A2C">
        <w:t xml:space="preserve">In het </w:t>
      </w:r>
      <w:r w:rsidR="00CA107F">
        <w:t>Programma van E</w:t>
      </w:r>
      <w:r w:rsidRPr="00CE0A2C">
        <w:t>isen (</w:t>
      </w:r>
      <w:r w:rsidR="004B1B9D">
        <w:t xml:space="preserve">Bijlage </w:t>
      </w:r>
      <w:r w:rsidR="0052318A" w:rsidRPr="00620348">
        <w:t>10</w:t>
      </w:r>
      <w:r w:rsidRPr="00CE0A2C">
        <w:t xml:space="preserve">) </w:t>
      </w:r>
      <w:r>
        <w:t>zijn</w:t>
      </w:r>
      <w:r w:rsidRPr="00CE0A2C">
        <w:t xml:space="preserve"> de minimumeisen opgenomen die van toepassing zijn op de </w:t>
      </w:r>
      <w:r w:rsidR="00C41071">
        <w:t>Opdracht</w:t>
      </w:r>
      <w:r>
        <w:t xml:space="preserve">. </w:t>
      </w:r>
      <w:r w:rsidRPr="00CE0A2C">
        <w:t xml:space="preserve">De </w:t>
      </w:r>
      <w:r w:rsidR="005D5B41">
        <w:t>Inschrijving</w:t>
      </w:r>
      <w:r w:rsidRPr="00CE0A2C">
        <w:t xml:space="preserve"> van </w:t>
      </w:r>
      <w:r w:rsidR="009E56FE">
        <w:t xml:space="preserve">de </w:t>
      </w:r>
      <w:r w:rsidR="005D5B41">
        <w:t>Inschrijver</w:t>
      </w:r>
      <w:r w:rsidR="00C04649">
        <w:t xml:space="preserve"> </w:t>
      </w:r>
      <w:r w:rsidRPr="00CE0A2C">
        <w:t xml:space="preserve">dient, op </w:t>
      </w:r>
      <w:r>
        <w:t>straffe van uitsluiting van de a</w:t>
      </w:r>
      <w:r w:rsidRPr="00CE0A2C">
        <w:t>anbesteding</w:t>
      </w:r>
      <w:r>
        <w:t>s</w:t>
      </w:r>
      <w:r w:rsidR="000D0B5B">
        <w:softHyphen/>
      </w:r>
      <w:r>
        <w:t>procedure</w:t>
      </w:r>
      <w:r w:rsidRPr="00CE0A2C">
        <w:t xml:space="preserve">, te voldoen aan alle minimumeisen </w:t>
      </w:r>
      <w:r>
        <w:t xml:space="preserve">die zijn opgenomen in het </w:t>
      </w:r>
      <w:r w:rsidR="00CA107F">
        <w:t>Programma van E</w:t>
      </w:r>
      <w:r>
        <w:t xml:space="preserve">isen. </w:t>
      </w:r>
      <w:r w:rsidRPr="00CE0A2C">
        <w:t xml:space="preserve">Een </w:t>
      </w:r>
      <w:r w:rsidR="005D5B41">
        <w:t>Inschrijv</w:t>
      </w:r>
      <w:r w:rsidR="000B544B">
        <w:t>ing</w:t>
      </w:r>
      <w:r w:rsidRPr="00CE0A2C">
        <w:t xml:space="preserve"> die niet voldoet aan </w:t>
      </w:r>
      <w:r w:rsidR="008F7CF3">
        <w:t>een</w:t>
      </w:r>
      <w:r w:rsidRPr="00CE0A2C">
        <w:t xml:space="preserve"> of meer van de minimumeisen wordt uitgesloten van verdere deelname aan de </w:t>
      </w:r>
      <w:r>
        <w:t>a</w:t>
      </w:r>
      <w:r w:rsidRPr="00CE0A2C">
        <w:t>anbesteding</w:t>
      </w:r>
      <w:r>
        <w:t>sprocedure</w:t>
      </w:r>
      <w:r w:rsidRPr="00CE0A2C">
        <w:t xml:space="preserve">. </w:t>
      </w:r>
    </w:p>
    <w:p w14:paraId="02E2BCBF" w14:textId="77777777" w:rsidR="003A095C" w:rsidRPr="00095E9B" w:rsidRDefault="003A095C" w:rsidP="0052318A">
      <w:pPr>
        <w:spacing w:line="300" w:lineRule="atLeast"/>
        <w:jc w:val="both"/>
        <w:rPr>
          <w:rFonts w:cs="Arial"/>
        </w:rPr>
      </w:pPr>
    </w:p>
    <w:p w14:paraId="39C319E1" w14:textId="372F58A4" w:rsidR="003A095C" w:rsidRPr="0052318A" w:rsidRDefault="003A095C" w:rsidP="005F53C5">
      <w:pPr>
        <w:jc w:val="both"/>
      </w:pPr>
      <w:r w:rsidRPr="0052318A">
        <w:t xml:space="preserve">In </w:t>
      </w:r>
      <w:r w:rsidR="0052318A" w:rsidRPr="00CE0A2C">
        <w:t xml:space="preserve">het </w:t>
      </w:r>
      <w:r w:rsidR="0052318A">
        <w:t>Programma van E</w:t>
      </w:r>
      <w:r w:rsidR="0052318A" w:rsidRPr="00CE0A2C">
        <w:t>isen (</w:t>
      </w:r>
      <w:r w:rsidR="0052318A">
        <w:t xml:space="preserve">Bijlage </w:t>
      </w:r>
      <w:r w:rsidR="0052318A" w:rsidRPr="00620348">
        <w:t>10</w:t>
      </w:r>
      <w:r w:rsidR="0052318A" w:rsidRPr="00CE0A2C">
        <w:t xml:space="preserve">) </w:t>
      </w:r>
      <w:r w:rsidRPr="0052318A">
        <w:t xml:space="preserve">moet </w:t>
      </w:r>
      <w:r w:rsidR="00E019C0" w:rsidRPr="0052318A">
        <w:t xml:space="preserve">de </w:t>
      </w:r>
      <w:r w:rsidRPr="0052318A">
        <w:t xml:space="preserve">Inschrijver door middel van </w:t>
      </w:r>
      <w:r w:rsidR="000B544B">
        <w:t xml:space="preserve">rechtsgeldige </w:t>
      </w:r>
      <w:r w:rsidRPr="0052318A">
        <w:t xml:space="preserve">ondertekening van deze </w:t>
      </w:r>
      <w:r w:rsidR="004B1B9D" w:rsidRPr="0052318A">
        <w:t xml:space="preserve">Bijlage </w:t>
      </w:r>
      <w:r w:rsidRPr="0052318A">
        <w:t xml:space="preserve">verklaren dat zijn Inschrijving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04B48776" w14:textId="2B136C93" w:rsidR="00061F4A" w:rsidRDefault="003A095C" w:rsidP="00D46330">
      <w:pPr>
        <w:jc w:val="both"/>
      </w:pPr>
      <w:r w:rsidRPr="0052318A">
        <w:t xml:space="preserve">Indien gedurende de looptijd van de </w:t>
      </w:r>
      <w:r w:rsidR="00757367">
        <w:t>Opdracht</w:t>
      </w:r>
      <w:r w:rsidRPr="0052318A">
        <w:t xml:space="preserve">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w:t>
      </w:r>
      <w:r w:rsidR="00757367">
        <w:t>Opdracht</w:t>
      </w:r>
      <w:r w:rsidRPr="0052318A">
        <w:t xml:space="preserve"> aangemerkt. In dat geval is </w:t>
      </w:r>
      <w:r w:rsidR="00DF1850">
        <w:t>VRLN</w:t>
      </w:r>
      <w:r w:rsidRPr="0052318A">
        <w:t xml:space="preserve"> gerechtigd de </w:t>
      </w:r>
      <w:r w:rsidR="00757367">
        <w:t>Opdracht</w:t>
      </w:r>
      <w:r w:rsidR="00436BA3" w:rsidRPr="00436BA3">
        <w:t xml:space="preserve"> te ontbinden.</w:t>
      </w:r>
    </w:p>
    <w:p w14:paraId="6C5BA206" w14:textId="77777777" w:rsidR="00061F4A" w:rsidRDefault="00061F4A" w:rsidP="00DE4F8E">
      <w:pPr>
        <w:jc w:val="both"/>
      </w:pPr>
      <w:r>
        <w:br w:type="page"/>
      </w:r>
    </w:p>
    <w:p w14:paraId="7C4221B2" w14:textId="28423EF3" w:rsidR="00061F4A" w:rsidRDefault="00061F4A" w:rsidP="009D1A7C">
      <w:pPr>
        <w:pStyle w:val="Kop1"/>
        <w:suppressAutoHyphens/>
        <w:spacing w:after="0"/>
        <w:rPr>
          <w:sz w:val="40"/>
        </w:rPr>
      </w:pPr>
      <w:bookmarkStart w:id="344" w:name="_Toc419285410"/>
      <w:bookmarkStart w:id="345" w:name="_Toc421086906"/>
      <w:bookmarkStart w:id="346" w:name="_Toc421100631"/>
      <w:bookmarkStart w:id="347" w:name="_Toc469474444"/>
      <w:bookmarkStart w:id="348" w:name="_Toc523472580"/>
      <w:bookmarkStart w:id="349" w:name="_Toc175230204"/>
      <w:r w:rsidRPr="009D1A7C">
        <w:rPr>
          <w:sz w:val="40"/>
        </w:rPr>
        <w:lastRenderedPageBreak/>
        <w:t>Gunningscriter</w:t>
      </w:r>
      <w:r w:rsidR="00974993" w:rsidRPr="009D1A7C">
        <w:rPr>
          <w:sz w:val="40"/>
        </w:rPr>
        <w:t>ia</w:t>
      </w:r>
      <w:r w:rsidRPr="009D1A7C">
        <w:rPr>
          <w:sz w:val="40"/>
        </w:rPr>
        <w:t xml:space="preserve"> </w:t>
      </w:r>
      <w:bookmarkEnd w:id="344"/>
      <w:bookmarkEnd w:id="345"/>
      <w:bookmarkEnd w:id="346"/>
      <w:bookmarkEnd w:id="347"/>
      <w:bookmarkEnd w:id="348"/>
      <w:r w:rsidR="00417B62" w:rsidRPr="009D1A7C">
        <w:rPr>
          <w:sz w:val="40"/>
        </w:rPr>
        <w:t>en boordeling</w:t>
      </w:r>
      <w:bookmarkEnd w:id="349"/>
    </w:p>
    <w:p w14:paraId="39EF9A0C" w14:textId="77777777" w:rsidR="006F2912" w:rsidRPr="006F2912" w:rsidRDefault="006F2912" w:rsidP="006F2912"/>
    <w:p w14:paraId="58F989CC" w14:textId="0DCCE122" w:rsidR="00417B62" w:rsidRPr="00974993" w:rsidRDefault="00417B62" w:rsidP="006F2912">
      <w:pPr>
        <w:pStyle w:val="Kop2"/>
        <w:suppressAutoHyphens/>
        <w:spacing w:before="0" w:after="0"/>
        <w:ind w:left="0" w:firstLine="0"/>
        <w:jc w:val="both"/>
        <w:rPr>
          <w:iCs w:val="0"/>
          <w:color w:val="auto"/>
        </w:rPr>
      </w:pPr>
      <w:bookmarkStart w:id="350" w:name="_Toc175230205"/>
      <w:r w:rsidRPr="00974993">
        <w:rPr>
          <w:iCs w:val="0"/>
          <w:color w:val="auto"/>
        </w:rPr>
        <w:t>Gunningscriterium de beste prijs-kwaliteitverhouding</w:t>
      </w:r>
      <w:bookmarkEnd w:id="350"/>
    </w:p>
    <w:p w14:paraId="4455F473" w14:textId="3C4ACD8F" w:rsidR="004C0C29" w:rsidRPr="00900DAE" w:rsidRDefault="004C0C29" w:rsidP="00F10C60">
      <w:pPr>
        <w:suppressAutoHyphens/>
        <w:jc w:val="both"/>
      </w:pPr>
      <w:r w:rsidRPr="00CA19D4">
        <w:t>Alle</w:t>
      </w:r>
      <w:r w:rsidR="0029793B" w:rsidRPr="00CA19D4">
        <w:t xml:space="preserve"> </w:t>
      </w:r>
      <w:r w:rsidRPr="00CA19D4">
        <w:t xml:space="preserve">Inschrijvingen van </w:t>
      </w:r>
      <w:r>
        <w:t xml:space="preserve">de </w:t>
      </w:r>
      <w:r w:rsidR="00EE44DC" w:rsidRPr="00CA19D4">
        <w:t>Inschrijver</w:t>
      </w:r>
      <w:r w:rsidR="00EE44DC">
        <w:t xml:space="preserve">s </w:t>
      </w:r>
      <w:r w:rsidR="00EE44DC" w:rsidRPr="00CA19D4">
        <w:t>die niet zijn uitgesloten van de aanbestedingsprocedure en die</w:t>
      </w:r>
      <w:r w:rsidRPr="00CA19D4">
        <w:t xml:space="preserve"> </w:t>
      </w:r>
      <w:r w:rsidR="00F73174" w:rsidRPr="00CA19D4">
        <w:t xml:space="preserve">door </w:t>
      </w:r>
      <w:r w:rsidR="00F73174">
        <w:t>VRLN</w:t>
      </w:r>
      <w:r w:rsidR="00EE44DC" w:rsidRPr="00CA19D4">
        <w:t xml:space="preserve"> geldig zijn bevonden</w:t>
      </w:r>
      <w:r w:rsidR="00F73174" w:rsidRPr="0042736B">
        <w:t>,</w:t>
      </w:r>
      <w:r w:rsidRPr="00CA19D4">
        <w:t xml:space="preserve"> worden beoordeeld aan de hand van het gunningscriterium</w:t>
      </w:r>
      <w:r>
        <w:t>:</w:t>
      </w:r>
      <w:r w:rsidRPr="00CA19D4">
        <w:t xml:space="preserve"> </w:t>
      </w:r>
      <w:r w:rsidRPr="00F10C60">
        <w:t>de economisch meest voordelige inschrijving op basis van de beste prijs-kwaliteitsverhouding</w:t>
      </w:r>
    </w:p>
    <w:p w14:paraId="308FC468" w14:textId="77777777" w:rsidR="004C0C29" w:rsidRDefault="004C0C29" w:rsidP="004C0C29">
      <w:pPr>
        <w:suppressAutoHyphens/>
        <w:jc w:val="both"/>
      </w:pPr>
    </w:p>
    <w:p w14:paraId="166EA173" w14:textId="77777777" w:rsidR="004C0C29" w:rsidRPr="00CA19D4" w:rsidRDefault="004C0C29" w:rsidP="004C0C29">
      <w:pPr>
        <w:suppressAutoHyphens/>
        <w:jc w:val="both"/>
      </w:pPr>
      <w:r w:rsidRPr="00CA19D4">
        <w:t xml:space="preserve">De rangorde (van hoog naar laag/van laag naar hoog) in de totaalscores bepaalt de economisch meest voordelige </w:t>
      </w:r>
      <w:r>
        <w:t>i</w:t>
      </w:r>
      <w:r w:rsidRPr="00CA19D4">
        <w:t xml:space="preserve">nschrijving. </w:t>
      </w:r>
      <w:r>
        <w:t>De Aanbestedende Dienst</w:t>
      </w:r>
      <w:r w:rsidRPr="00CA19D4">
        <w:t xml:space="preserve"> acht zich vrij de </w:t>
      </w:r>
      <w:r>
        <w:t>Opdracht</w:t>
      </w:r>
      <w:r w:rsidRPr="00CA19D4">
        <w:t xml:space="preserve"> te gunnen aan de Inschrijver die de </w:t>
      </w:r>
      <w:r>
        <w:t xml:space="preserve">Inschrijving met de </w:t>
      </w:r>
      <w:r w:rsidRPr="00CA19D4">
        <w:t>beste prijs</w:t>
      </w:r>
      <w:r>
        <w:t>-</w:t>
      </w:r>
      <w:r w:rsidRPr="00CA19D4">
        <w:t xml:space="preserve">kwaliteitsverhouding heeft gedaan. </w:t>
      </w:r>
    </w:p>
    <w:p w14:paraId="760FD8B5" w14:textId="77777777" w:rsidR="00417B62" w:rsidRDefault="00417B62" w:rsidP="00DE4F8E">
      <w:pPr>
        <w:jc w:val="both"/>
        <w:rPr>
          <w:color w:val="92D050"/>
        </w:rPr>
      </w:pPr>
    </w:p>
    <w:p w14:paraId="5F1732D4" w14:textId="6E009AAC" w:rsidR="00DB0234" w:rsidRDefault="00DB0234" w:rsidP="00DB0234">
      <w:pPr>
        <w:suppressAutoHyphens/>
        <w:jc w:val="both"/>
      </w:pPr>
      <w:r w:rsidRPr="00CA19D4">
        <w:t xml:space="preserve">De gunningscriteria bestaan uit criteria op het gebied van kwaliteit en prijs. De kwalitatieve criteria en </w:t>
      </w:r>
      <w:r w:rsidRPr="00DA54DC">
        <w:t xml:space="preserve">de prijscriteria worden verschillend gewaardeerd. Met de kwalitatieve criteria zijn in totaal </w:t>
      </w:r>
      <w:r w:rsidR="003E61A8" w:rsidRPr="00DA54DC">
        <w:t>2</w:t>
      </w:r>
      <w:r w:rsidR="00435717" w:rsidRPr="00DA54DC">
        <w:t>0</w:t>
      </w:r>
      <w:r w:rsidRPr="00DA54DC">
        <w:t xml:space="preserve"> punten te behalen. Met de prijscriteria zijn in totaal </w:t>
      </w:r>
      <w:r w:rsidR="003E61A8" w:rsidRPr="00DA54DC">
        <w:t>80</w:t>
      </w:r>
      <w:r w:rsidR="007A2650" w:rsidRPr="00DA54DC">
        <w:t xml:space="preserve"> </w:t>
      </w:r>
      <w:r w:rsidRPr="00DA54DC">
        <w:t>punten te behalen.</w:t>
      </w:r>
      <w:r w:rsidRPr="00CA19D4">
        <w:t xml:space="preserve"> </w:t>
      </w:r>
    </w:p>
    <w:p w14:paraId="59459FFB" w14:textId="77777777" w:rsidR="00DB0234" w:rsidRPr="00B63657" w:rsidRDefault="00DB0234" w:rsidP="00DE4F8E">
      <w:pPr>
        <w:jc w:val="both"/>
        <w:rPr>
          <w:color w:val="92D050"/>
        </w:rPr>
      </w:pPr>
    </w:p>
    <w:p w14:paraId="2FB8D5CB" w14:textId="77777777" w:rsidR="007A3A5D" w:rsidRPr="00CA19D4" w:rsidRDefault="007A3A5D" w:rsidP="007A3A5D">
      <w:pPr>
        <w:suppressAutoHyphens/>
        <w:jc w:val="both"/>
      </w:pPr>
      <w:bookmarkStart w:id="351" w:name="_Toc517782154"/>
      <w:bookmarkStart w:id="352" w:name="_Ref403058492"/>
      <w:bookmarkStart w:id="353" w:name="_Toc419285411"/>
      <w:bookmarkStart w:id="354" w:name="_Toc421086907"/>
      <w:bookmarkStart w:id="355" w:name="_Toc469474445"/>
      <w:bookmarkStart w:id="356" w:name="_Toc504568759"/>
      <w:r w:rsidRPr="00CA19D4">
        <w:t>De gunningscriteria zijn opgenomen in de onderstaande tabel:</w:t>
      </w:r>
    </w:p>
    <w:p w14:paraId="5BC1EE54" w14:textId="77777777" w:rsidR="00061F4A" w:rsidRPr="00B63657" w:rsidRDefault="00061F4A" w:rsidP="00DE4F8E">
      <w:pPr>
        <w:jc w:val="both"/>
        <w:rPr>
          <w:color w:val="92D050"/>
        </w:rPr>
      </w:pPr>
    </w:p>
    <w:tbl>
      <w:tblPr>
        <w:tblW w:w="881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5244"/>
        <w:gridCol w:w="3119"/>
      </w:tblGrid>
      <w:tr w:rsidR="007A3A5D" w:rsidRPr="007A3A5D" w14:paraId="332EA839" w14:textId="77777777" w:rsidTr="007A3A5D">
        <w:tc>
          <w:tcPr>
            <w:tcW w:w="454" w:type="dxa"/>
            <w:tcBorders>
              <w:top w:val="single" w:sz="12" w:space="0" w:color="808080"/>
              <w:left w:val="single" w:sz="12" w:space="0" w:color="808080"/>
              <w:bottom w:val="single" w:sz="12" w:space="0" w:color="808080"/>
              <w:right w:val="nil"/>
            </w:tcBorders>
            <w:shd w:val="clear" w:color="auto" w:fill="CCCCCC"/>
          </w:tcPr>
          <w:p w14:paraId="39E10440" w14:textId="77777777" w:rsidR="007A3A5D" w:rsidRPr="007A3A5D" w:rsidRDefault="007A3A5D" w:rsidP="00DE4F8E">
            <w:pPr>
              <w:spacing w:before="90" w:after="54" w:line="312" w:lineRule="auto"/>
              <w:ind w:left="57" w:right="113"/>
              <w:jc w:val="both"/>
              <w:rPr>
                <w:rFonts w:cs="Arial"/>
                <w:b/>
                <w:iCs/>
              </w:rPr>
            </w:pPr>
          </w:p>
        </w:tc>
        <w:tc>
          <w:tcPr>
            <w:tcW w:w="5244" w:type="dxa"/>
            <w:tcBorders>
              <w:top w:val="single" w:sz="12" w:space="0" w:color="808080"/>
              <w:left w:val="nil"/>
              <w:bottom w:val="single" w:sz="12" w:space="0" w:color="808080"/>
              <w:right w:val="single" w:sz="12" w:space="0" w:color="808080"/>
            </w:tcBorders>
            <w:shd w:val="clear" w:color="auto" w:fill="CCCCCC"/>
          </w:tcPr>
          <w:p w14:paraId="086CEF22" w14:textId="77777777" w:rsidR="007A3A5D" w:rsidRPr="007A3A5D" w:rsidRDefault="007A3A5D" w:rsidP="00DE4F8E">
            <w:pPr>
              <w:spacing w:before="90" w:after="54" w:line="312" w:lineRule="auto"/>
              <w:ind w:left="57" w:right="113"/>
              <w:jc w:val="both"/>
              <w:rPr>
                <w:rFonts w:cs="Arial"/>
                <w:b/>
                <w:iCs/>
              </w:rPr>
            </w:pPr>
          </w:p>
        </w:tc>
        <w:tc>
          <w:tcPr>
            <w:tcW w:w="3119" w:type="dxa"/>
            <w:tcBorders>
              <w:top w:val="single" w:sz="12" w:space="0" w:color="808080"/>
              <w:left w:val="single" w:sz="12" w:space="0" w:color="808080"/>
              <w:bottom w:val="single" w:sz="12" w:space="0" w:color="808080"/>
              <w:right w:val="single" w:sz="12" w:space="0" w:color="808080"/>
            </w:tcBorders>
            <w:shd w:val="clear" w:color="auto" w:fill="CCCCCC"/>
          </w:tcPr>
          <w:p w14:paraId="707AD447" w14:textId="16812AA8" w:rsidR="007A3A5D" w:rsidRPr="007A3A5D" w:rsidRDefault="007A3A5D" w:rsidP="00DE4F8E">
            <w:pPr>
              <w:spacing w:before="90" w:after="54" w:line="312" w:lineRule="auto"/>
              <w:ind w:left="57" w:right="113"/>
              <w:jc w:val="both"/>
              <w:rPr>
                <w:rFonts w:cs="Arial"/>
                <w:b/>
                <w:iCs/>
              </w:rPr>
            </w:pPr>
            <w:r w:rsidRPr="007A3A5D">
              <w:rPr>
                <w:rFonts w:cs="Arial"/>
                <w:b/>
                <w:iCs/>
              </w:rPr>
              <w:t xml:space="preserve">Max te behalen aantal punten </w:t>
            </w:r>
          </w:p>
        </w:tc>
      </w:tr>
      <w:tr w:rsidR="007A3A5D" w:rsidRPr="00B63657" w14:paraId="57B33789" w14:textId="77777777" w:rsidTr="007A3A5D">
        <w:tc>
          <w:tcPr>
            <w:tcW w:w="454" w:type="dxa"/>
            <w:tcBorders>
              <w:top w:val="single" w:sz="12" w:space="0" w:color="808080"/>
              <w:bottom w:val="single" w:sz="4" w:space="0" w:color="A6A6A6" w:themeColor="background1" w:themeShade="A6"/>
            </w:tcBorders>
          </w:tcPr>
          <w:p w14:paraId="1FF85313" w14:textId="77777777" w:rsidR="007A3A5D" w:rsidRPr="00B63657" w:rsidRDefault="007A3A5D" w:rsidP="0098391F">
            <w:pPr>
              <w:spacing w:before="90" w:after="54" w:line="312" w:lineRule="auto"/>
              <w:ind w:right="113"/>
              <w:jc w:val="both"/>
              <w:rPr>
                <w:rFonts w:cs="Arial"/>
                <w:b/>
                <w:color w:val="92D050"/>
              </w:rPr>
            </w:pPr>
          </w:p>
        </w:tc>
        <w:tc>
          <w:tcPr>
            <w:tcW w:w="5244" w:type="dxa"/>
            <w:tcBorders>
              <w:top w:val="single" w:sz="12" w:space="0" w:color="808080"/>
              <w:bottom w:val="single" w:sz="4" w:space="0" w:color="A6A6A6" w:themeColor="background1" w:themeShade="A6"/>
            </w:tcBorders>
            <w:shd w:val="clear" w:color="auto" w:fill="E6E6E6"/>
          </w:tcPr>
          <w:p w14:paraId="1497B481" w14:textId="77777777" w:rsidR="007A3A5D" w:rsidRPr="00B63657" w:rsidRDefault="007A3A5D" w:rsidP="00DE4F8E">
            <w:pPr>
              <w:spacing w:before="90" w:after="54" w:line="312" w:lineRule="auto"/>
              <w:ind w:right="113"/>
              <w:jc w:val="both"/>
              <w:rPr>
                <w:rFonts w:cs="Arial"/>
                <w:b/>
                <w:color w:val="92D050"/>
              </w:rPr>
            </w:pPr>
            <w:r w:rsidRPr="002F2282">
              <w:rPr>
                <w:rFonts w:cs="Arial"/>
                <w:b/>
                <w:i/>
              </w:rPr>
              <w:t>KWALITEIT</w:t>
            </w:r>
          </w:p>
        </w:tc>
        <w:tc>
          <w:tcPr>
            <w:tcW w:w="3119" w:type="dxa"/>
            <w:tcBorders>
              <w:top w:val="single" w:sz="12" w:space="0" w:color="808080"/>
              <w:bottom w:val="single" w:sz="12" w:space="0" w:color="808080"/>
            </w:tcBorders>
          </w:tcPr>
          <w:p w14:paraId="30DE3565" w14:textId="2B63F82B" w:rsidR="007A3A5D" w:rsidRPr="006E448B" w:rsidRDefault="002321F3" w:rsidP="00ED40F5">
            <w:pPr>
              <w:spacing w:before="90" w:after="54" w:line="312" w:lineRule="auto"/>
              <w:ind w:left="57" w:right="443"/>
              <w:jc w:val="right"/>
              <w:rPr>
                <w:rFonts w:cs="Arial"/>
                <w:b/>
                <w:i/>
              </w:rPr>
            </w:pPr>
            <w:r w:rsidRPr="006E448B">
              <w:rPr>
                <w:rFonts w:cs="Arial"/>
                <w:b/>
                <w:i/>
              </w:rPr>
              <w:t>20</w:t>
            </w:r>
          </w:p>
        </w:tc>
      </w:tr>
      <w:tr w:rsidR="00F83EB2" w:rsidRPr="00F83EB2" w14:paraId="69F6E365" w14:textId="77777777" w:rsidTr="007A3A5D">
        <w:tc>
          <w:tcPr>
            <w:tcW w:w="454" w:type="dxa"/>
            <w:tcBorders>
              <w:top w:val="single" w:sz="12" w:space="0" w:color="808080"/>
              <w:bottom w:val="single" w:sz="8" w:space="0" w:color="C0C0C0"/>
            </w:tcBorders>
          </w:tcPr>
          <w:p w14:paraId="1166666D" w14:textId="77777777" w:rsidR="007A3A5D" w:rsidRPr="00F83EB2" w:rsidRDefault="007A3A5D" w:rsidP="0098391F">
            <w:pPr>
              <w:spacing w:before="90" w:after="54" w:line="312" w:lineRule="auto"/>
              <w:ind w:right="113"/>
              <w:jc w:val="both"/>
              <w:rPr>
                <w:rFonts w:cs="Arial"/>
              </w:rPr>
            </w:pPr>
            <w:r w:rsidRPr="00F83EB2">
              <w:rPr>
                <w:rFonts w:cs="Arial"/>
              </w:rPr>
              <w:t>K1</w:t>
            </w:r>
          </w:p>
        </w:tc>
        <w:tc>
          <w:tcPr>
            <w:tcW w:w="5244" w:type="dxa"/>
            <w:tcBorders>
              <w:top w:val="single" w:sz="12" w:space="0" w:color="808080"/>
              <w:bottom w:val="single" w:sz="8" w:space="0" w:color="C0C0C0"/>
            </w:tcBorders>
            <w:shd w:val="clear" w:color="auto" w:fill="E6E6E6"/>
          </w:tcPr>
          <w:p w14:paraId="20742D67" w14:textId="5449B0E4" w:rsidR="007A3A5D" w:rsidRPr="00DE377F" w:rsidRDefault="0093076D" w:rsidP="00DE4F8E">
            <w:pPr>
              <w:spacing w:before="90" w:after="54" w:line="312" w:lineRule="auto"/>
              <w:ind w:right="113"/>
              <w:jc w:val="both"/>
              <w:rPr>
                <w:rFonts w:cs="Arial"/>
                <w:lang w:val="en-GB"/>
              </w:rPr>
            </w:pPr>
            <w:r>
              <w:rPr>
                <w:rFonts w:cs="Arial"/>
                <w:lang w:val="en-GB"/>
              </w:rPr>
              <w:t xml:space="preserve">Communicatie </w:t>
            </w:r>
            <w:proofErr w:type="spellStart"/>
            <w:r>
              <w:rPr>
                <w:rFonts w:cs="Arial"/>
                <w:lang w:val="en-GB"/>
              </w:rPr>
              <w:t>stromen</w:t>
            </w:r>
            <w:proofErr w:type="spellEnd"/>
          </w:p>
        </w:tc>
        <w:tc>
          <w:tcPr>
            <w:tcW w:w="3119" w:type="dxa"/>
            <w:tcBorders>
              <w:top w:val="single" w:sz="12" w:space="0" w:color="808080"/>
              <w:bottom w:val="single" w:sz="8" w:space="0" w:color="C0C0C0"/>
            </w:tcBorders>
            <w:vAlign w:val="center"/>
          </w:tcPr>
          <w:p w14:paraId="7A27F535" w14:textId="1E0B3BAC" w:rsidR="007A3A5D" w:rsidRPr="006E448B" w:rsidRDefault="00F15C8A" w:rsidP="0098391F">
            <w:pPr>
              <w:spacing w:before="90" w:after="54" w:line="312" w:lineRule="auto"/>
              <w:ind w:left="57" w:right="443"/>
              <w:jc w:val="center"/>
              <w:rPr>
                <w:rFonts w:cs="Arial"/>
              </w:rPr>
            </w:pPr>
            <w:r w:rsidRPr="006E448B">
              <w:rPr>
                <w:rFonts w:cs="Arial"/>
              </w:rPr>
              <w:t>2</w:t>
            </w:r>
            <w:r w:rsidR="00986008" w:rsidRPr="006E448B">
              <w:rPr>
                <w:rFonts w:cs="Arial"/>
              </w:rPr>
              <w:t>0</w:t>
            </w:r>
          </w:p>
        </w:tc>
      </w:tr>
      <w:tr w:rsidR="007A3A5D" w:rsidRPr="00B63657" w14:paraId="65614769" w14:textId="77777777" w:rsidTr="007A3A5D">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12F14395" w14:textId="77777777" w:rsidR="007A3A5D" w:rsidRPr="002F2282" w:rsidRDefault="007A3A5D" w:rsidP="00DE4F8E">
            <w:pPr>
              <w:spacing w:before="90" w:after="54" w:line="312" w:lineRule="auto"/>
              <w:ind w:right="113"/>
              <w:jc w:val="both"/>
              <w:rPr>
                <w:rFonts w:cs="Arial"/>
                <w:b/>
              </w:rPr>
            </w:pPr>
          </w:p>
        </w:tc>
        <w:tc>
          <w:tcPr>
            <w:tcW w:w="524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4CBA6E6A" w14:textId="6D0BB55A" w:rsidR="007A3A5D" w:rsidRPr="00B63657" w:rsidRDefault="007A3A5D" w:rsidP="00DE4F8E">
            <w:pPr>
              <w:tabs>
                <w:tab w:val="left" w:pos="340"/>
              </w:tabs>
              <w:spacing w:before="90" w:after="54" w:line="312" w:lineRule="auto"/>
              <w:ind w:right="113"/>
              <w:jc w:val="both"/>
              <w:rPr>
                <w:rFonts w:cs="Arial"/>
                <w:b/>
                <w:i/>
                <w:color w:val="92D050"/>
              </w:rPr>
            </w:pPr>
            <w:r w:rsidRPr="000D0B5B">
              <w:rPr>
                <w:rFonts w:cs="Arial"/>
                <w:b/>
                <w:i/>
              </w:rPr>
              <w:t>PRIJS (I</w:t>
            </w:r>
            <w:r w:rsidR="007736D4">
              <w:rPr>
                <w:rFonts w:cs="Arial"/>
                <w:b/>
                <w:i/>
              </w:rPr>
              <w:t>ncl</w:t>
            </w:r>
            <w:r w:rsidRPr="000D0B5B">
              <w:rPr>
                <w:rFonts w:cs="Arial"/>
                <w:b/>
                <w:i/>
              </w:rPr>
              <w:t xml:space="preserve">. </w:t>
            </w:r>
            <w:r w:rsidR="007736D4">
              <w:rPr>
                <w:rFonts w:cs="Arial"/>
                <w:b/>
                <w:i/>
              </w:rPr>
              <w:t>belastingen</w:t>
            </w:r>
            <w:r w:rsidRPr="000D0B5B">
              <w:rPr>
                <w:rFonts w:cs="Arial"/>
                <w:b/>
                <w:i/>
              </w:rPr>
              <w:t>)</w:t>
            </w:r>
          </w:p>
        </w:tc>
        <w:tc>
          <w:tcPr>
            <w:tcW w:w="31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2CAF8A81" w14:textId="3282BDF3" w:rsidR="007A3A5D" w:rsidRPr="006E448B" w:rsidRDefault="002321F3" w:rsidP="00ED40F5">
            <w:pPr>
              <w:spacing w:before="90" w:after="54" w:line="312" w:lineRule="auto"/>
              <w:ind w:right="443"/>
              <w:jc w:val="right"/>
              <w:rPr>
                <w:rFonts w:cs="Arial"/>
                <w:b/>
                <w:i/>
              </w:rPr>
            </w:pPr>
            <w:r w:rsidRPr="006E448B">
              <w:rPr>
                <w:rFonts w:cs="Arial"/>
                <w:b/>
                <w:i/>
              </w:rPr>
              <w:t>8</w:t>
            </w:r>
            <w:r w:rsidR="007A3A5D" w:rsidRPr="006E448B">
              <w:rPr>
                <w:rFonts w:cs="Arial"/>
                <w:b/>
                <w:i/>
              </w:rPr>
              <w:t>0</w:t>
            </w:r>
          </w:p>
        </w:tc>
      </w:tr>
      <w:tr w:rsidR="007A3A5D" w:rsidRPr="00B63657" w14:paraId="2C877340" w14:textId="77777777" w:rsidTr="007A3A5D">
        <w:tc>
          <w:tcPr>
            <w:tcW w:w="454" w:type="dxa"/>
            <w:tcBorders>
              <w:top w:val="single" w:sz="8" w:space="0" w:color="C0C0C0"/>
              <w:bottom w:val="single" w:sz="4" w:space="0" w:color="A6A6A6" w:themeColor="background1" w:themeShade="A6"/>
            </w:tcBorders>
          </w:tcPr>
          <w:p w14:paraId="5FFD6B19" w14:textId="77777777" w:rsidR="007A3A5D" w:rsidRPr="002F2282" w:rsidRDefault="007A3A5D" w:rsidP="0098391F">
            <w:pPr>
              <w:spacing w:before="90" w:after="54" w:line="312" w:lineRule="auto"/>
              <w:ind w:right="113"/>
              <w:jc w:val="both"/>
              <w:rPr>
                <w:rFonts w:cs="Arial"/>
              </w:rPr>
            </w:pPr>
            <w:r w:rsidRPr="002F2282">
              <w:rPr>
                <w:rFonts w:cs="Arial"/>
              </w:rPr>
              <w:t>P1</w:t>
            </w:r>
          </w:p>
        </w:tc>
        <w:tc>
          <w:tcPr>
            <w:tcW w:w="5244" w:type="dxa"/>
            <w:tcBorders>
              <w:top w:val="single" w:sz="8" w:space="0" w:color="C0C0C0"/>
              <w:bottom w:val="single" w:sz="4" w:space="0" w:color="A6A6A6" w:themeColor="background1" w:themeShade="A6"/>
            </w:tcBorders>
            <w:shd w:val="clear" w:color="auto" w:fill="E6E6E6"/>
          </w:tcPr>
          <w:p w14:paraId="180283C3" w14:textId="51245A34" w:rsidR="007A3A5D" w:rsidRPr="00641DA6" w:rsidRDefault="007A3A5D" w:rsidP="00DE4F8E">
            <w:pPr>
              <w:spacing w:before="90" w:after="54" w:line="312" w:lineRule="auto"/>
              <w:ind w:right="113"/>
              <w:jc w:val="both"/>
              <w:rPr>
                <w:rFonts w:cs="Arial"/>
              </w:rPr>
            </w:pPr>
            <w:r w:rsidRPr="00641DA6">
              <w:rPr>
                <w:rFonts w:cs="Arial"/>
              </w:rPr>
              <w:t xml:space="preserve">Prijs </w:t>
            </w:r>
            <w:r w:rsidR="007736D4" w:rsidRPr="00641DA6">
              <w:rPr>
                <w:rFonts w:cs="Arial"/>
              </w:rPr>
              <w:t>scenario</w:t>
            </w:r>
            <w:r w:rsidRPr="00641DA6">
              <w:rPr>
                <w:rFonts w:cs="Arial"/>
              </w:rPr>
              <w:t xml:space="preserve"> 1</w:t>
            </w:r>
          </w:p>
        </w:tc>
        <w:tc>
          <w:tcPr>
            <w:tcW w:w="3119" w:type="dxa"/>
            <w:tcBorders>
              <w:top w:val="single" w:sz="4" w:space="0" w:color="BFBFBF" w:themeColor="background1" w:themeShade="BF"/>
              <w:bottom w:val="single" w:sz="4" w:space="0" w:color="BFBFBF" w:themeColor="background1" w:themeShade="BF"/>
            </w:tcBorders>
            <w:vAlign w:val="center"/>
          </w:tcPr>
          <w:p w14:paraId="26D74BE6" w14:textId="55B5ECFB" w:rsidR="007A3A5D" w:rsidRPr="006E448B" w:rsidRDefault="00C22EBE" w:rsidP="00BF7270">
            <w:pPr>
              <w:spacing w:before="90" w:after="54" w:line="312" w:lineRule="auto"/>
              <w:ind w:left="57" w:right="443"/>
              <w:jc w:val="center"/>
              <w:rPr>
                <w:rFonts w:cs="Arial"/>
              </w:rPr>
            </w:pPr>
            <w:r>
              <w:rPr>
                <w:rFonts w:cs="Arial"/>
              </w:rPr>
              <w:t>30</w:t>
            </w:r>
          </w:p>
        </w:tc>
      </w:tr>
      <w:tr w:rsidR="007A3A5D" w:rsidRPr="00B63657" w14:paraId="6B2923E7" w14:textId="77777777" w:rsidTr="007A3A5D">
        <w:tc>
          <w:tcPr>
            <w:tcW w:w="454" w:type="dxa"/>
            <w:tcBorders>
              <w:top w:val="single" w:sz="8" w:space="0" w:color="C0C0C0"/>
              <w:bottom w:val="single" w:sz="4" w:space="0" w:color="A6A6A6" w:themeColor="background1" w:themeShade="A6"/>
            </w:tcBorders>
          </w:tcPr>
          <w:p w14:paraId="635D16AB" w14:textId="77777777" w:rsidR="007A3A5D" w:rsidRPr="002F2282" w:rsidRDefault="007A3A5D" w:rsidP="0098391F">
            <w:pPr>
              <w:spacing w:before="90" w:after="54" w:line="312" w:lineRule="auto"/>
              <w:ind w:right="113"/>
              <w:jc w:val="both"/>
              <w:rPr>
                <w:rFonts w:cs="Arial"/>
              </w:rPr>
            </w:pPr>
            <w:r w:rsidRPr="002F2282">
              <w:rPr>
                <w:rFonts w:cs="Arial"/>
              </w:rPr>
              <w:t>P2</w:t>
            </w:r>
          </w:p>
        </w:tc>
        <w:tc>
          <w:tcPr>
            <w:tcW w:w="5244" w:type="dxa"/>
            <w:tcBorders>
              <w:top w:val="single" w:sz="8" w:space="0" w:color="C0C0C0"/>
              <w:bottom w:val="single" w:sz="4" w:space="0" w:color="A6A6A6" w:themeColor="background1" w:themeShade="A6"/>
            </w:tcBorders>
            <w:shd w:val="clear" w:color="auto" w:fill="E6E6E6"/>
          </w:tcPr>
          <w:p w14:paraId="053B95B6" w14:textId="7CFCAA3C" w:rsidR="007A3A5D" w:rsidRPr="00641DA6" w:rsidRDefault="007A3A5D" w:rsidP="00DE4F8E">
            <w:pPr>
              <w:spacing w:before="90" w:after="54" w:line="312" w:lineRule="auto"/>
              <w:ind w:right="113"/>
              <w:jc w:val="both"/>
              <w:rPr>
                <w:rFonts w:cs="Arial"/>
              </w:rPr>
            </w:pPr>
            <w:r w:rsidRPr="00641DA6">
              <w:rPr>
                <w:rFonts w:cs="Arial"/>
              </w:rPr>
              <w:t xml:space="preserve">Prijs </w:t>
            </w:r>
            <w:r w:rsidR="007736D4" w:rsidRPr="00641DA6">
              <w:rPr>
                <w:rFonts w:cs="Arial"/>
              </w:rPr>
              <w:t xml:space="preserve">scenario </w:t>
            </w:r>
            <w:r w:rsidRPr="00641DA6">
              <w:rPr>
                <w:rFonts w:cs="Arial"/>
              </w:rPr>
              <w:t>2</w:t>
            </w:r>
          </w:p>
        </w:tc>
        <w:tc>
          <w:tcPr>
            <w:tcW w:w="3119" w:type="dxa"/>
            <w:tcBorders>
              <w:top w:val="single" w:sz="4" w:space="0" w:color="BFBFBF" w:themeColor="background1" w:themeShade="BF"/>
              <w:bottom w:val="single" w:sz="4" w:space="0" w:color="BFBFBF" w:themeColor="background1" w:themeShade="BF"/>
            </w:tcBorders>
            <w:vAlign w:val="center"/>
          </w:tcPr>
          <w:p w14:paraId="2AD2919E" w14:textId="58646E7D" w:rsidR="007A3A5D" w:rsidRPr="006E448B" w:rsidRDefault="00C22EBE" w:rsidP="00C22EBE">
            <w:pPr>
              <w:spacing w:before="90" w:after="54" w:line="312" w:lineRule="auto"/>
              <w:ind w:left="57" w:right="443"/>
              <w:jc w:val="center"/>
              <w:rPr>
                <w:rFonts w:cs="Arial"/>
              </w:rPr>
            </w:pPr>
            <w:r>
              <w:rPr>
                <w:rFonts w:cs="Arial"/>
              </w:rPr>
              <w:t>50</w:t>
            </w:r>
          </w:p>
        </w:tc>
      </w:tr>
      <w:tr w:rsidR="002F2282" w:rsidRPr="002F2282" w14:paraId="1B2D08B5" w14:textId="77777777" w:rsidTr="007A3A5D">
        <w:tc>
          <w:tcPr>
            <w:tcW w:w="454" w:type="dxa"/>
            <w:tcBorders>
              <w:top w:val="single" w:sz="8" w:space="0" w:color="C0C0C0"/>
              <w:left w:val="nil"/>
              <w:bottom w:val="nil"/>
              <w:right w:val="double" w:sz="4" w:space="0" w:color="808080"/>
            </w:tcBorders>
          </w:tcPr>
          <w:p w14:paraId="03C85815" w14:textId="77777777" w:rsidR="007A3A5D" w:rsidRPr="002F2282" w:rsidRDefault="007A3A5D" w:rsidP="00DE4F8E">
            <w:pPr>
              <w:spacing w:before="90" w:after="54" w:line="312" w:lineRule="auto"/>
              <w:ind w:left="57" w:right="113"/>
              <w:jc w:val="both"/>
              <w:rPr>
                <w:rFonts w:cs="Arial"/>
                <w:iCs/>
              </w:rPr>
            </w:pPr>
          </w:p>
        </w:tc>
        <w:tc>
          <w:tcPr>
            <w:tcW w:w="5244" w:type="dxa"/>
            <w:tcBorders>
              <w:top w:val="double" w:sz="4" w:space="0" w:color="808080"/>
              <w:left w:val="double" w:sz="4" w:space="0" w:color="808080"/>
              <w:bottom w:val="double" w:sz="4" w:space="0" w:color="808080"/>
              <w:right w:val="double" w:sz="4" w:space="0" w:color="808080"/>
            </w:tcBorders>
          </w:tcPr>
          <w:p w14:paraId="37E7CB09" w14:textId="3E8FB734" w:rsidR="007A3A5D" w:rsidRPr="002F2282" w:rsidRDefault="007A3A5D" w:rsidP="00DE4F8E">
            <w:pPr>
              <w:spacing w:before="90" w:after="54" w:line="312" w:lineRule="auto"/>
              <w:ind w:left="57" w:right="113"/>
              <w:jc w:val="both"/>
              <w:rPr>
                <w:rFonts w:cs="Arial"/>
                <w:b/>
                <w:bCs/>
                <w:iCs/>
              </w:rPr>
            </w:pPr>
            <w:r w:rsidRPr="002F2282">
              <w:rPr>
                <w:rFonts w:cs="Arial"/>
                <w:b/>
                <w:bCs/>
                <w:iCs/>
              </w:rPr>
              <w:t>TOTAAL</w:t>
            </w:r>
          </w:p>
        </w:tc>
        <w:tc>
          <w:tcPr>
            <w:tcW w:w="3119" w:type="dxa"/>
            <w:tcBorders>
              <w:top w:val="double" w:sz="4" w:space="0" w:color="808080"/>
              <w:left w:val="double" w:sz="4" w:space="0" w:color="808080"/>
              <w:bottom w:val="double" w:sz="4" w:space="0" w:color="808080"/>
              <w:right w:val="double" w:sz="4" w:space="0" w:color="808080"/>
            </w:tcBorders>
          </w:tcPr>
          <w:p w14:paraId="061628EF" w14:textId="77777777" w:rsidR="007A3A5D" w:rsidRPr="006E448B" w:rsidRDefault="007A3A5D" w:rsidP="00321E64">
            <w:pPr>
              <w:spacing w:before="90" w:after="54" w:line="312" w:lineRule="auto"/>
              <w:ind w:right="443"/>
              <w:jc w:val="right"/>
              <w:rPr>
                <w:rFonts w:cs="Arial"/>
                <w:b/>
              </w:rPr>
            </w:pPr>
            <w:r w:rsidRPr="006E448B">
              <w:rPr>
                <w:rFonts w:cs="Arial"/>
                <w:b/>
              </w:rPr>
              <w:t>100</w:t>
            </w:r>
          </w:p>
        </w:tc>
      </w:tr>
    </w:tbl>
    <w:p w14:paraId="29B3BDDB" w14:textId="77777777" w:rsidR="00061F4A" w:rsidRPr="00B63657" w:rsidRDefault="00061F4A" w:rsidP="00DE4F8E">
      <w:pPr>
        <w:jc w:val="both"/>
        <w:rPr>
          <w:color w:val="92D050"/>
          <w:vertAlign w:val="subscript"/>
        </w:rPr>
      </w:pPr>
    </w:p>
    <w:p w14:paraId="41FDF5CC" w14:textId="77CE302A" w:rsidR="009B49F7" w:rsidRDefault="009B49F7" w:rsidP="009B49F7">
      <w:pPr>
        <w:suppressAutoHyphens/>
        <w:jc w:val="both"/>
      </w:pPr>
      <w:r>
        <w:t xml:space="preserve">Voor de kwalitatieve gunningscriteria worden de </w:t>
      </w:r>
      <w:r w:rsidRPr="00D546FB">
        <w:t>punten</w:t>
      </w:r>
      <w:r>
        <w:t xml:space="preserve"> </w:t>
      </w:r>
      <w:r w:rsidRPr="00D546FB">
        <w:t xml:space="preserve">toegekend aan de hand van </w:t>
      </w:r>
      <w:r w:rsidRPr="00A6118D">
        <w:t>beoordelingscijfers die lopen van 10 tot en met 2, uitmuntend tot en met geen beantwoording. Deze</w:t>
      </w:r>
      <w:r w:rsidRPr="00D546FB">
        <w:t xml:space="preserve"> cijfers</w:t>
      </w:r>
      <w:r>
        <w:t xml:space="preserve"> </w:t>
      </w:r>
      <w:r w:rsidRPr="00D546FB">
        <w:t xml:space="preserve">worden door het beoordelingsteam toegekend </w:t>
      </w:r>
      <w:r>
        <w:t>volgens de beoordelingsmethode</w:t>
      </w:r>
      <w:r w:rsidRPr="00D546FB">
        <w:t xml:space="preserve"> zoals beschreven in paragraaf </w:t>
      </w:r>
      <w:r w:rsidRPr="00A24A87">
        <w:t>8.2</w:t>
      </w:r>
      <w:r w:rsidRPr="00D546FB">
        <w:t xml:space="preserve"> van</w:t>
      </w:r>
      <w:r>
        <w:t xml:space="preserve"> dit Beschrijvend Document</w:t>
      </w:r>
      <w:r w:rsidRPr="00D546FB">
        <w:t xml:space="preserve">. </w:t>
      </w:r>
      <w:r>
        <w:t>Vervolgens wordt per gunningscriterium het toegekende beoordelingscijfer omgerekend naar het bijbehorende aantal punten via de navolgende formule:</w:t>
      </w:r>
    </w:p>
    <w:p w14:paraId="46CB684E" w14:textId="77777777" w:rsidR="009B49F7" w:rsidRDefault="009B49F7" w:rsidP="009B49F7">
      <w:pPr>
        <w:suppressAutoHyphens/>
        <w:jc w:val="both"/>
      </w:pPr>
    </w:p>
    <w:p w14:paraId="7AAF0883" w14:textId="77777777" w:rsidR="00EF7C64" w:rsidRDefault="00EF7C64" w:rsidP="00EF7C64">
      <w:pPr>
        <w:pBdr>
          <w:top w:val="single" w:sz="4" w:space="1" w:color="auto"/>
          <w:left w:val="single" w:sz="4" w:space="4" w:color="auto"/>
          <w:bottom w:val="single" w:sz="4" w:space="1" w:color="auto"/>
          <w:right w:val="single" w:sz="4" w:space="4" w:color="auto"/>
        </w:pBdr>
        <w:suppressAutoHyphens/>
        <w:spacing w:line="240" w:lineRule="auto"/>
        <w:jc w:val="both"/>
        <w:rPr>
          <w:b/>
        </w:rPr>
      </w:pPr>
    </w:p>
    <w:p w14:paraId="046D3FF9" w14:textId="398FD1FF" w:rsidR="009B49F7" w:rsidRPr="003B1216" w:rsidRDefault="009B49F7" w:rsidP="00EF7C64">
      <w:pPr>
        <w:pBdr>
          <w:top w:val="single" w:sz="4" w:space="1" w:color="auto"/>
          <w:left w:val="single" w:sz="4" w:space="4" w:color="auto"/>
          <w:bottom w:val="single" w:sz="4" w:space="1" w:color="auto"/>
          <w:right w:val="single" w:sz="4" w:space="4" w:color="auto"/>
        </w:pBdr>
        <w:suppressAutoHyphens/>
        <w:spacing w:line="240" w:lineRule="auto"/>
        <w:jc w:val="center"/>
        <w:rPr>
          <w:b/>
        </w:rPr>
      </w:pPr>
      <w:r w:rsidRPr="003B1216">
        <w:rPr>
          <w:b/>
        </w:rPr>
        <w:t xml:space="preserve">Puntenscore = </w:t>
      </w:r>
      <w:r>
        <w:rPr>
          <w:b/>
        </w:rPr>
        <w:t>maximum puntenscore</w:t>
      </w:r>
      <w:r w:rsidR="00ED2825">
        <w:rPr>
          <w:b/>
        </w:rPr>
        <w:t>/10</w:t>
      </w:r>
      <w:r>
        <w:rPr>
          <w:b/>
        </w:rPr>
        <w:t xml:space="preserve"> * behaald </w:t>
      </w:r>
      <w:r w:rsidR="000666E3">
        <w:rPr>
          <w:b/>
        </w:rPr>
        <w:t>beoordelingscijfer</w:t>
      </w:r>
    </w:p>
    <w:p w14:paraId="765215CE" w14:textId="77777777" w:rsidR="00EF7C64" w:rsidRPr="003B1216" w:rsidRDefault="00EF7C64" w:rsidP="00EF7C64">
      <w:pPr>
        <w:pBdr>
          <w:top w:val="single" w:sz="4" w:space="1" w:color="auto"/>
          <w:left w:val="single" w:sz="4" w:space="4" w:color="auto"/>
          <w:bottom w:val="single" w:sz="4" w:space="1" w:color="auto"/>
          <w:right w:val="single" w:sz="4" w:space="4" w:color="auto"/>
        </w:pBdr>
        <w:suppressAutoHyphens/>
        <w:spacing w:line="240" w:lineRule="auto"/>
        <w:jc w:val="both"/>
        <w:rPr>
          <w:b/>
        </w:rPr>
      </w:pPr>
    </w:p>
    <w:p w14:paraId="241E296C" w14:textId="77777777" w:rsidR="00061F4A" w:rsidRDefault="00061F4A" w:rsidP="00061F4A">
      <w:pPr>
        <w:jc w:val="both"/>
        <w:rPr>
          <w:color w:val="92D050"/>
        </w:rPr>
      </w:pPr>
    </w:p>
    <w:p w14:paraId="72972C4C" w14:textId="77777777" w:rsidR="00A24A87" w:rsidRDefault="00A24A87">
      <w:r>
        <w:br w:type="page"/>
      </w:r>
    </w:p>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A0064C" w:rsidRPr="00675180" w14:paraId="62F80F25" w14:textId="77777777" w:rsidTr="0098391F">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21E37852" w14:textId="5736F664" w:rsidR="00A0064C" w:rsidRPr="00675180" w:rsidRDefault="00A0064C" w:rsidP="00DE4F8E">
            <w:pPr>
              <w:pStyle w:val="Geenafstand"/>
              <w:jc w:val="both"/>
              <w:rPr>
                <w:rFonts w:ascii="Arial" w:hAnsi="Arial" w:cs="Arial"/>
                <w:b/>
                <w:bCs/>
                <w:sz w:val="20"/>
                <w:szCs w:val="16"/>
              </w:rPr>
            </w:pPr>
            <w:r w:rsidRPr="00675180">
              <w:rPr>
                <w:rFonts w:ascii="Arial" w:hAnsi="Arial" w:cs="Arial"/>
                <w:b/>
                <w:bCs/>
                <w:sz w:val="20"/>
                <w:szCs w:val="16"/>
              </w:rPr>
              <w:lastRenderedPageBreak/>
              <w:t>Beoordelings-cijfer</w:t>
            </w:r>
          </w:p>
        </w:tc>
        <w:tc>
          <w:tcPr>
            <w:tcW w:w="1567" w:type="dxa"/>
            <w:tcBorders>
              <w:top w:val="single" w:sz="8" w:space="0" w:color="auto"/>
              <w:left w:val="nil"/>
              <w:bottom w:val="single" w:sz="8" w:space="0" w:color="auto"/>
              <w:right w:val="single" w:sz="4" w:space="0" w:color="auto"/>
            </w:tcBorders>
            <w:shd w:val="clear" w:color="auto" w:fill="BFBFBF"/>
          </w:tcPr>
          <w:p w14:paraId="2E8BA30E" w14:textId="77777777" w:rsidR="00A0064C" w:rsidRPr="00675180" w:rsidRDefault="00A0064C" w:rsidP="00DE4F8E">
            <w:pPr>
              <w:pStyle w:val="Geenafstand"/>
              <w:jc w:val="both"/>
              <w:rPr>
                <w:rFonts w:ascii="Arial" w:hAnsi="Arial" w:cs="Arial"/>
                <w:b/>
                <w:bCs/>
                <w:sz w:val="20"/>
                <w:szCs w:val="16"/>
              </w:rPr>
            </w:pPr>
          </w:p>
        </w:tc>
        <w:tc>
          <w:tcPr>
            <w:tcW w:w="6086"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3DFB0B94" w14:textId="77777777" w:rsidR="00A0064C" w:rsidRPr="00675180" w:rsidRDefault="00A0064C" w:rsidP="00DE4F8E">
            <w:pPr>
              <w:pStyle w:val="Geenafstand"/>
              <w:jc w:val="both"/>
              <w:rPr>
                <w:rFonts w:ascii="Arial" w:hAnsi="Arial" w:cs="Arial"/>
                <w:b/>
                <w:bCs/>
                <w:sz w:val="20"/>
                <w:szCs w:val="16"/>
              </w:rPr>
            </w:pPr>
            <w:r w:rsidRPr="00675180">
              <w:rPr>
                <w:rFonts w:ascii="Arial" w:hAnsi="Arial" w:cs="Arial"/>
                <w:b/>
                <w:bCs/>
                <w:sz w:val="20"/>
                <w:szCs w:val="16"/>
              </w:rPr>
              <w:t>Toelichting</w:t>
            </w:r>
          </w:p>
        </w:tc>
      </w:tr>
      <w:tr w:rsidR="00A0064C" w:rsidRPr="00675180" w14:paraId="1D2E2EFE" w14:textId="77777777" w:rsidTr="0098391F">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169EB3C" w14:textId="77777777" w:rsidR="00A0064C" w:rsidRPr="00675180" w:rsidRDefault="00A0064C" w:rsidP="002B7F5B">
            <w:pPr>
              <w:suppressAutoHyphens/>
              <w:jc w:val="center"/>
              <w:rPr>
                <w:szCs w:val="16"/>
              </w:rPr>
            </w:pPr>
            <w:r w:rsidRPr="00675180">
              <w:rPr>
                <w:szCs w:val="16"/>
              </w:rPr>
              <w:t>10</w:t>
            </w:r>
          </w:p>
        </w:tc>
        <w:tc>
          <w:tcPr>
            <w:tcW w:w="1567" w:type="dxa"/>
            <w:tcBorders>
              <w:top w:val="single" w:sz="8" w:space="0" w:color="auto"/>
              <w:left w:val="nil"/>
              <w:bottom w:val="single" w:sz="8" w:space="0" w:color="auto"/>
              <w:right w:val="single" w:sz="4" w:space="0" w:color="auto"/>
            </w:tcBorders>
          </w:tcPr>
          <w:p w14:paraId="3772531C" w14:textId="77777777" w:rsidR="00A0064C" w:rsidRDefault="00A0064C" w:rsidP="00DE4F8E">
            <w:pPr>
              <w:suppressAutoHyphens/>
              <w:ind w:left="140"/>
              <w:jc w:val="both"/>
              <w:rPr>
                <w:szCs w:val="16"/>
              </w:rPr>
            </w:pPr>
          </w:p>
          <w:p w14:paraId="37EB2BBE" w14:textId="77777777" w:rsidR="00A0064C" w:rsidRDefault="00A0064C" w:rsidP="00DE4F8E">
            <w:pPr>
              <w:suppressAutoHyphens/>
              <w:ind w:left="140"/>
              <w:jc w:val="both"/>
              <w:rPr>
                <w:szCs w:val="16"/>
              </w:rPr>
            </w:pPr>
          </w:p>
          <w:p w14:paraId="53F9F84E" w14:textId="77777777" w:rsidR="00A0064C" w:rsidRPr="00675180" w:rsidRDefault="00A0064C" w:rsidP="00DE4F8E">
            <w:pPr>
              <w:suppressAutoHyphens/>
              <w:ind w:left="140"/>
              <w:jc w:val="both"/>
              <w:rPr>
                <w:szCs w:val="16"/>
              </w:rPr>
            </w:pPr>
            <w:r w:rsidRPr="00675180">
              <w:rPr>
                <w:szCs w:val="16"/>
              </w:rPr>
              <w:t>Uitmuntend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7B7B1D6" w14:textId="77777777" w:rsidR="00A0064C" w:rsidRPr="00675180" w:rsidRDefault="00A0064C" w:rsidP="0098391F">
            <w:pPr>
              <w:suppressAutoHyphens/>
              <w:jc w:val="both"/>
              <w:rPr>
                <w:szCs w:val="16"/>
              </w:rPr>
            </w:pPr>
            <w:r w:rsidRPr="00675180">
              <w:rPr>
                <w:szCs w:val="16"/>
              </w:rPr>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A0064C" w:rsidRPr="00675180" w14:paraId="69D84EFF" w14:textId="77777777" w:rsidTr="0098391F">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CD8E5C" w14:textId="77777777" w:rsidR="00A0064C" w:rsidRPr="00675180" w:rsidRDefault="00A0064C" w:rsidP="002B7F5B">
            <w:pPr>
              <w:suppressAutoHyphens/>
              <w:jc w:val="center"/>
              <w:rPr>
                <w:szCs w:val="16"/>
              </w:rPr>
            </w:pPr>
            <w:r w:rsidRPr="00675180">
              <w:rPr>
                <w:szCs w:val="16"/>
              </w:rPr>
              <w:t>8</w:t>
            </w:r>
          </w:p>
        </w:tc>
        <w:tc>
          <w:tcPr>
            <w:tcW w:w="1567" w:type="dxa"/>
            <w:tcBorders>
              <w:top w:val="single" w:sz="8" w:space="0" w:color="auto"/>
              <w:left w:val="nil"/>
              <w:bottom w:val="single" w:sz="8" w:space="0" w:color="auto"/>
              <w:right w:val="single" w:sz="4" w:space="0" w:color="auto"/>
            </w:tcBorders>
          </w:tcPr>
          <w:p w14:paraId="5BDB08DB" w14:textId="77777777" w:rsidR="00A0064C" w:rsidRDefault="00A0064C" w:rsidP="00DE4F8E">
            <w:pPr>
              <w:suppressAutoHyphens/>
              <w:ind w:left="140"/>
              <w:jc w:val="both"/>
              <w:rPr>
                <w:szCs w:val="16"/>
              </w:rPr>
            </w:pPr>
          </w:p>
          <w:p w14:paraId="7CEFA48E" w14:textId="77777777" w:rsidR="00A0064C" w:rsidRPr="00675180" w:rsidRDefault="00A0064C" w:rsidP="00DE4F8E">
            <w:pPr>
              <w:suppressAutoHyphens/>
              <w:ind w:left="140"/>
              <w:jc w:val="both"/>
              <w:rPr>
                <w:szCs w:val="16"/>
              </w:rPr>
            </w:pPr>
            <w:r w:rsidRPr="00675180">
              <w:rPr>
                <w:szCs w:val="16"/>
              </w:rPr>
              <w:t>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088C41D" w14:textId="77777777" w:rsidR="00A0064C" w:rsidRPr="00675180" w:rsidRDefault="00A0064C" w:rsidP="0098391F">
            <w:pPr>
              <w:suppressAutoHyphens/>
              <w:jc w:val="both"/>
              <w:rPr>
                <w:szCs w:val="16"/>
              </w:rPr>
            </w:pPr>
            <w:r w:rsidRPr="00675180">
              <w:rPr>
                <w:szCs w:val="16"/>
              </w:rPr>
              <w:t>Het antwoord geeft veel vertrouwen. Uitvoerige beschrijving van de inschrijver, die overtuigend aangeeft dat passende, relevante ervaring is opgedaan.</w:t>
            </w:r>
          </w:p>
        </w:tc>
      </w:tr>
      <w:tr w:rsidR="00A0064C" w:rsidRPr="00675180" w14:paraId="032A07F3" w14:textId="77777777" w:rsidTr="0098391F">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5B6AE6" w14:textId="77777777" w:rsidR="00A0064C" w:rsidRPr="00675180" w:rsidRDefault="00A0064C" w:rsidP="002B7F5B">
            <w:pPr>
              <w:suppressAutoHyphens/>
              <w:jc w:val="center"/>
              <w:rPr>
                <w:szCs w:val="16"/>
              </w:rPr>
            </w:pPr>
            <w:r w:rsidRPr="00675180">
              <w:rPr>
                <w:szCs w:val="16"/>
              </w:rPr>
              <w:t>6</w:t>
            </w:r>
          </w:p>
        </w:tc>
        <w:tc>
          <w:tcPr>
            <w:tcW w:w="1567" w:type="dxa"/>
            <w:tcBorders>
              <w:top w:val="single" w:sz="8" w:space="0" w:color="auto"/>
              <w:left w:val="nil"/>
              <w:bottom w:val="single" w:sz="8" w:space="0" w:color="auto"/>
              <w:right w:val="single" w:sz="4" w:space="0" w:color="auto"/>
            </w:tcBorders>
          </w:tcPr>
          <w:p w14:paraId="1020C05D" w14:textId="77777777" w:rsidR="00A0064C" w:rsidRPr="00675180" w:rsidRDefault="00A0064C" w:rsidP="00DE4F8E">
            <w:pPr>
              <w:suppressAutoHyphens/>
              <w:ind w:left="140"/>
              <w:jc w:val="both"/>
              <w:rPr>
                <w:szCs w:val="16"/>
              </w:rPr>
            </w:pPr>
            <w:r w:rsidRPr="00675180">
              <w:rPr>
                <w:szCs w:val="16"/>
              </w:rPr>
              <w:t>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3807C36" w14:textId="77777777" w:rsidR="00A0064C" w:rsidRPr="00675180" w:rsidRDefault="00A0064C" w:rsidP="0098391F">
            <w:pPr>
              <w:suppressAutoHyphens/>
              <w:jc w:val="both"/>
              <w:rPr>
                <w:szCs w:val="16"/>
              </w:rPr>
            </w:pPr>
            <w:r w:rsidRPr="00675180">
              <w:rPr>
                <w:szCs w:val="16"/>
              </w:rPr>
              <w:t>deze aanbieder onderscheidt zich voldoende ten opzichte van de alternatieve inschrijvingen.</w:t>
            </w:r>
          </w:p>
        </w:tc>
      </w:tr>
      <w:tr w:rsidR="00A0064C" w:rsidRPr="00675180" w14:paraId="1F1E8E2D" w14:textId="77777777" w:rsidTr="0098391F">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7FB111" w14:textId="77777777" w:rsidR="00A0064C" w:rsidRPr="00675180" w:rsidRDefault="00A0064C" w:rsidP="002B7F5B">
            <w:pPr>
              <w:suppressAutoHyphens/>
              <w:jc w:val="center"/>
              <w:rPr>
                <w:szCs w:val="16"/>
              </w:rPr>
            </w:pPr>
            <w:r w:rsidRPr="00675180">
              <w:rPr>
                <w:szCs w:val="16"/>
              </w:rPr>
              <w:t>4</w:t>
            </w:r>
          </w:p>
        </w:tc>
        <w:tc>
          <w:tcPr>
            <w:tcW w:w="1567" w:type="dxa"/>
            <w:tcBorders>
              <w:top w:val="single" w:sz="8" w:space="0" w:color="auto"/>
              <w:left w:val="nil"/>
              <w:bottom w:val="single" w:sz="8" w:space="0" w:color="auto"/>
              <w:right w:val="single" w:sz="4" w:space="0" w:color="auto"/>
            </w:tcBorders>
          </w:tcPr>
          <w:p w14:paraId="03B8D770" w14:textId="77777777" w:rsidR="00A0064C" w:rsidRPr="00675180" w:rsidRDefault="00A0064C" w:rsidP="00DE4F8E">
            <w:pPr>
              <w:suppressAutoHyphens/>
              <w:ind w:left="140"/>
              <w:jc w:val="both"/>
              <w:rPr>
                <w:szCs w:val="16"/>
              </w:rPr>
            </w:pPr>
            <w:r w:rsidRPr="00675180">
              <w:rPr>
                <w:szCs w:val="16"/>
              </w:rPr>
              <w:t>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52D8A46" w14:textId="77777777" w:rsidR="00A0064C" w:rsidRPr="00675180" w:rsidRDefault="00A0064C" w:rsidP="0098391F">
            <w:pPr>
              <w:suppressAutoHyphens/>
              <w:jc w:val="both"/>
              <w:rPr>
                <w:szCs w:val="16"/>
              </w:rPr>
            </w:pPr>
            <w:r w:rsidRPr="00675180">
              <w:rPr>
                <w:szCs w:val="16"/>
              </w:rPr>
              <w:t>Er ontbreekt meer dan één component in de beschrijving, redelijke twijfel of ervaring vergelijkbaar of relevant is.</w:t>
            </w:r>
          </w:p>
        </w:tc>
      </w:tr>
      <w:tr w:rsidR="00A0064C" w:rsidRPr="00675180" w14:paraId="476ACAFB" w14:textId="77777777" w:rsidTr="0098391F">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4119A7" w14:textId="77777777" w:rsidR="00A0064C" w:rsidRPr="00675180" w:rsidRDefault="00A0064C" w:rsidP="002B7F5B">
            <w:pPr>
              <w:suppressAutoHyphens/>
              <w:jc w:val="center"/>
              <w:rPr>
                <w:szCs w:val="16"/>
              </w:rPr>
            </w:pPr>
            <w:r w:rsidRPr="00675180">
              <w:rPr>
                <w:szCs w:val="16"/>
              </w:rPr>
              <w:t>2</w:t>
            </w:r>
          </w:p>
        </w:tc>
        <w:tc>
          <w:tcPr>
            <w:tcW w:w="1567" w:type="dxa"/>
            <w:tcBorders>
              <w:top w:val="single" w:sz="8" w:space="0" w:color="auto"/>
              <w:left w:val="nil"/>
              <w:bottom w:val="single" w:sz="8" w:space="0" w:color="auto"/>
              <w:right w:val="single" w:sz="4" w:space="0" w:color="auto"/>
            </w:tcBorders>
          </w:tcPr>
          <w:p w14:paraId="46821C8B" w14:textId="77777777" w:rsidR="00A0064C" w:rsidRPr="00675180" w:rsidRDefault="00A0064C" w:rsidP="00DE4F8E">
            <w:pPr>
              <w:suppressAutoHyphens/>
              <w:ind w:left="140"/>
              <w:jc w:val="both"/>
              <w:rPr>
                <w:szCs w:val="16"/>
              </w:rPr>
            </w:pPr>
            <w:r w:rsidRPr="00675180">
              <w:rPr>
                <w:szCs w:val="16"/>
              </w:rPr>
              <w:t>Zeer 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88DEA86" w14:textId="77777777" w:rsidR="00A0064C" w:rsidRPr="00675180" w:rsidRDefault="00A0064C" w:rsidP="0098391F">
            <w:pPr>
              <w:suppressAutoHyphens/>
              <w:jc w:val="both"/>
              <w:rPr>
                <w:szCs w:val="16"/>
              </w:rPr>
            </w:pPr>
            <w:r w:rsidRPr="00675180">
              <w:rPr>
                <w:szCs w:val="16"/>
              </w:rPr>
              <w:t>de aanbieder is niet in staat de opdracht tot een goed einde te brengen</w:t>
            </w:r>
            <w:r>
              <w:rPr>
                <w:szCs w:val="16"/>
              </w:rPr>
              <w:t xml:space="preserve"> of het antwoord ontbreekt.</w:t>
            </w:r>
          </w:p>
        </w:tc>
      </w:tr>
    </w:tbl>
    <w:p w14:paraId="18CB5B15" w14:textId="77777777" w:rsidR="00A0064C" w:rsidRDefault="00A0064C" w:rsidP="00DE4F8E">
      <w:pPr>
        <w:jc w:val="both"/>
      </w:pPr>
    </w:p>
    <w:p w14:paraId="4C71E09D" w14:textId="0A11531E" w:rsidR="00A0064C" w:rsidRPr="00C92E9C" w:rsidRDefault="00A0064C" w:rsidP="004005D1">
      <w:pPr>
        <w:numPr>
          <w:ilvl w:val="0"/>
          <w:numId w:val="39"/>
        </w:numPr>
        <w:ind w:left="284" w:hanging="284"/>
        <w:contextualSpacing/>
        <w:jc w:val="both"/>
      </w:pPr>
      <w:r w:rsidRPr="00C92E9C">
        <w:t>In geval van een minimale invulling, beantwoording of adressering van een bepaald criterium c.q. te weinig informatie om deze goed te beoordelen, geeft dit een mini</w:t>
      </w:r>
      <w:r>
        <w:t>male score (</w:t>
      </w:r>
      <w:r w:rsidR="001A521F">
        <w:t>2</w:t>
      </w:r>
      <w:r w:rsidRPr="00C92E9C">
        <w:t>).</w:t>
      </w:r>
    </w:p>
    <w:p w14:paraId="47C2B26A" w14:textId="77777777" w:rsidR="00A0064C" w:rsidRPr="00C92E9C" w:rsidRDefault="00A0064C" w:rsidP="004005D1">
      <w:pPr>
        <w:numPr>
          <w:ilvl w:val="0"/>
          <w:numId w:val="39"/>
        </w:numPr>
        <w:ind w:left="284" w:hanging="284"/>
        <w:contextualSpacing/>
        <w:jc w:val="both"/>
      </w:pPr>
      <w:r w:rsidRPr="00C92E9C">
        <w:t>Een beoordelaar is niet verplicht het maximum aantal te behalen punten toe te kennen aan een criterium.</w:t>
      </w:r>
    </w:p>
    <w:p w14:paraId="419D0C0F" w14:textId="77777777" w:rsidR="00A0064C" w:rsidRDefault="00A0064C" w:rsidP="00E37F4B">
      <w:pPr>
        <w:contextualSpacing/>
        <w:jc w:val="both"/>
      </w:pPr>
    </w:p>
    <w:p w14:paraId="76B7D0AE" w14:textId="31D02EA1" w:rsidR="00061F4A" w:rsidRPr="00AF1057" w:rsidRDefault="00061F4A" w:rsidP="00E37F4B">
      <w:pPr>
        <w:pStyle w:val="Kop2"/>
        <w:suppressAutoHyphens/>
        <w:spacing w:before="0" w:after="0"/>
        <w:ind w:left="0" w:firstLine="0"/>
        <w:jc w:val="both"/>
        <w:rPr>
          <w:b/>
          <w:bCs/>
          <w:color w:val="auto"/>
          <w:u w:val="single"/>
        </w:rPr>
      </w:pPr>
      <w:bookmarkStart w:id="357" w:name="_Toc523472581"/>
      <w:bookmarkStart w:id="358" w:name="_Toc175230206"/>
      <w:r w:rsidRPr="00E37F4B">
        <w:rPr>
          <w:color w:val="auto"/>
        </w:rPr>
        <w:t xml:space="preserve">Kwaliteitscriterium K1: </w:t>
      </w:r>
      <w:bookmarkEnd w:id="357"/>
      <w:r w:rsidR="0093076D">
        <w:rPr>
          <w:color w:val="auto"/>
        </w:rPr>
        <w:t>C</w:t>
      </w:r>
      <w:r w:rsidR="00DA6236">
        <w:rPr>
          <w:color w:val="auto"/>
        </w:rPr>
        <w:t>ommunicatie</w:t>
      </w:r>
      <w:r w:rsidR="002F0451">
        <w:rPr>
          <w:color w:val="auto"/>
        </w:rPr>
        <w:t xml:space="preserve"> stromen</w:t>
      </w:r>
      <w:bookmarkEnd w:id="358"/>
    </w:p>
    <w:p w14:paraId="51E5C097" w14:textId="23BB1CE6" w:rsidR="006134A9" w:rsidRPr="006134A9" w:rsidRDefault="00726CEA" w:rsidP="00913489">
      <w:pPr>
        <w:suppressAutoHyphens/>
        <w:spacing w:line="288" w:lineRule="auto"/>
      </w:pPr>
      <w:r w:rsidRPr="006134A9">
        <w:t xml:space="preserve">De </w:t>
      </w:r>
      <w:r w:rsidR="004A79DC" w:rsidRPr="006134A9">
        <w:t>Inschrijver dient bij zijn In</w:t>
      </w:r>
      <w:r w:rsidR="004A1B78" w:rsidRPr="006134A9">
        <w:t>s</w:t>
      </w:r>
      <w:r w:rsidR="004A79DC" w:rsidRPr="006134A9">
        <w:t>chrijving</w:t>
      </w:r>
      <w:r w:rsidRPr="006134A9">
        <w:t xml:space="preserve"> een omschrijving te geven </w:t>
      </w:r>
      <w:r w:rsidR="004A1B78" w:rsidRPr="006134A9">
        <w:t xml:space="preserve">(SMART) </w:t>
      </w:r>
      <w:r w:rsidRPr="006134A9">
        <w:t xml:space="preserve">van </w:t>
      </w:r>
      <w:r w:rsidR="00486053" w:rsidRPr="006134A9">
        <w:t>de communicatie in de behandeling en afhandeling van een aanspraak</w:t>
      </w:r>
      <w:r w:rsidR="00036A05" w:rsidRPr="006134A9">
        <w:t xml:space="preserve"> en preventieve ontwikkelingen binnen verzeke</w:t>
      </w:r>
      <w:r w:rsidR="00FF7C6E">
        <w:softHyphen/>
      </w:r>
      <w:r w:rsidR="00036A05" w:rsidRPr="006134A9">
        <w:t>ringen</w:t>
      </w:r>
      <w:r w:rsidR="00486053" w:rsidRPr="006134A9">
        <w:t>.</w:t>
      </w:r>
      <w:r w:rsidR="00BB63AA" w:rsidRPr="006134A9">
        <w:t xml:space="preserve"> </w:t>
      </w:r>
      <w:r w:rsidR="00913489" w:rsidRPr="006134A9">
        <w:t xml:space="preserve">Hierbij kan gedacht worden aan de </w:t>
      </w:r>
      <w:r w:rsidR="002C5ADB" w:rsidRPr="006134A9">
        <w:t xml:space="preserve">advisering </w:t>
      </w:r>
      <w:r w:rsidR="00430538" w:rsidRPr="006134A9">
        <w:t xml:space="preserve">op </w:t>
      </w:r>
      <w:r w:rsidR="00BE2661" w:rsidRPr="006134A9">
        <w:t xml:space="preserve">schade </w:t>
      </w:r>
      <w:r w:rsidR="00C94A39" w:rsidRPr="006134A9">
        <w:t>afwikkeling</w:t>
      </w:r>
      <w:r w:rsidR="00913489" w:rsidRPr="006134A9">
        <w:t>,</w:t>
      </w:r>
      <w:r w:rsidR="00C94A39" w:rsidRPr="006134A9">
        <w:t xml:space="preserve"> </w:t>
      </w:r>
      <w:r w:rsidR="00FC184E" w:rsidRPr="006134A9">
        <w:t xml:space="preserve">risicomanagement, </w:t>
      </w:r>
      <w:r w:rsidR="00F023F7" w:rsidRPr="006134A9">
        <w:t>risico</w:t>
      </w:r>
      <w:r w:rsidR="006337A9" w:rsidRPr="006134A9">
        <w:t>beheersing</w:t>
      </w:r>
      <w:r w:rsidR="00912602" w:rsidRPr="006134A9">
        <w:t>, ma</w:t>
      </w:r>
      <w:r w:rsidR="00F023F7" w:rsidRPr="006134A9">
        <w:t>r</w:t>
      </w:r>
      <w:r w:rsidR="00912602" w:rsidRPr="006134A9">
        <w:t>k</w:t>
      </w:r>
      <w:r w:rsidR="00FC184E" w:rsidRPr="006134A9">
        <w:t>t</w:t>
      </w:r>
      <w:r w:rsidR="00912602" w:rsidRPr="006134A9">
        <w:t>ontwikkelingen</w:t>
      </w:r>
      <w:r w:rsidR="00F023F7" w:rsidRPr="006134A9">
        <w:t xml:space="preserve"> en </w:t>
      </w:r>
      <w:r w:rsidR="00913489" w:rsidRPr="006134A9">
        <w:t>informatie</w:t>
      </w:r>
      <w:r w:rsidR="006337A9" w:rsidRPr="006134A9">
        <w:t>veiligheid</w:t>
      </w:r>
      <w:r w:rsidR="00D76BF9" w:rsidRPr="006134A9">
        <w:t>s</w:t>
      </w:r>
      <w:r w:rsidR="00913489" w:rsidRPr="006134A9">
        <w:t>voorziening</w:t>
      </w:r>
      <w:r w:rsidR="002C5ADB" w:rsidRPr="006134A9">
        <w:t>.</w:t>
      </w:r>
      <w:r w:rsidR="00913489" w:rsidRPr="006134A9">
        <w:t xml:space="preserve"> De uitvoering </w:t>
      </w:r>
      <w:r w:rsidR="006D0A05" w:rsidRPr="006134A9">
        <w:t xml:space="preserve">hiervan </w:t>
      </w:r>
      <w:r w:rsidR="00913489" w:rsidRPr="006134A9">
        <w:t xml:space="preserve">dient op eigen initiatief van de </w:t>
      </w:r>
      <w:r w:rsidR="006337A9" w:rsidRPr="006134A9">
        <w:t>opdrachtnemer</w:t>
      </w:r>
      <w:r w:rsidR="00913489" w:rsidRPr="006134A9">
        <w:t xml:space="preserve">, dan wel op verzoek van de </w:t>
      </w:r>
      <w:r w:rsidR="00FF4171" w:rsidRPr="006134A9">
        <w:t>V</w:t>
      </w:r>
      <w:r w:rsidR="00913489" w:rsidRPr="006134A9">
        <w:t xml:space="preserve">eiligheidsregio plaats te vinden. </w:t>
      </w:r>
    </w:p>
    <w:p w14:paraId="691C3B62" w14:textId="77777777" w:rsidR="006134A9" w:rsidRDefault="006134A9" w:rsidP="00913489">
      <w:pPr>
        <w:suppressAutoHyphens/>
        <w:spacing w:line="288" w:lineRule="auto"/>
        <w:rPr>
          <w:color w:val="00B050"/>
          <w:highlight w:val="yellow"/>
        </w:rPr>
      </w:pPr>
    </w:p>
    <w:p w14:paraId="4A55801E" w14:textId="65DBE3D2" w:rsidR="0068308F" w:rsidRPr="00D25ECA" w:rsidRDefault="00FE64A9" w:rsidP="000B0B5F">
      <w:pPr>
        <w:suppressAutoHyphens/>
        <w:jc w:val="both"/>
      </w:pPr>
      <w:r w:rsidRPr="00D25ECA">
        <w:t xml:space="preserve">Minimaal de volgende zaken worden uitgewerkt </w:t>
      </w:r>
      <w:r w:rsidR="0068308F" w:rsidRPr="00D25ECA">
        <w:t xml:space="preserve">in bijlage </w:t>
      </w:r>
      <w:r w:rsidR="00892914">
        <w:t>12</w:t>
      </w:r>
      <w:r w:rsidR="0068308F" w:rsidRPr="00D25ECA">
        <w:t>:</w:t>
      </w:r>
    </w:p>
    <w:p w14:paraId="265484C9" w14:textId="496A1CEC" w:rsidR="00F445BE" w:rsidRPr="00D25ECA" w:rsidRDefault="00223F45" w:rsidP="00223F45">
      <w:pPr>
        <w:pStyle w:val="Lijstalinea"/>
        <w:numPr>
          <w:ilvl w:val="0"/>
          <w:numId w:val="39"/>
        </w:numPr>
        <w:suppressAutoHyphens/>
        <w:jc w:val="both"/>
      </w:pPr>
      <w:r w:rsidRPr="00D25ECA">
        <w:t>D</w:t>
      </w:r>
      <w:r w:rsidR="00587453" w:rsidRPr="00D25ECA">
        <w:t>e procedure en termijnen die gehanteerd worden</w:t>
      </w:r>
      <w:r w:rsidR="00790E64" w:rsidRPr="00D25ECA">
        <w:t>;</w:t>
      </w:r>
    </w:p>
    <w:p w14:paraId="1ACEDF66" w14:textId="77777777" w:rsidR="00BE31A5" w:rsidRPr="00D25ECA" w:rsidRDefault="00BE31A5" w:rsidP="00223F45">
      <w:pPr>
        <w:pStyle w:val="Lijstalinea"/>
        <w:numPr>
          <w:ilvl w:val="0"/>
          <w:numId w:val="39"/>
        </w:numPr>
        <w:suppressAutoHyphens/>
        <w:jc w:val="both"/>
      </w:pPr>
      <w:r w:rsidRPr="00D25ECA">
        <w:t>O</w:t>
      </w:r>
      <w:r w:rsidR="00587453" w:rsidRPr="00D25ECA">
        <w:t xml:space="preserve">ntvangstbevestiging met behandelaar naar VRLN </w:t>
      </w:r>
      <w:r w:rsidRPr="00D25ECA">
        <w:t>(</w:t>
      </w:r>
      <w:r w:rsidR="00587453" w:rsidRPr="00D25ECA">
        <w:t xml:space="preserve">binnen </w:t>
      </w:r>
      <w:r w:rsidRPr="00D25ECA">
        <w:t xml:space="preserve">maximaal </w:t>
      </w:r>
      <w:r w:rsidR="00587453" w:rsidRPr="00D25ECA">
        <w:t>drie werkdagen</w:t>
      </w:r>
      <w:r w:rsidRPr="00D25ECA">
        <w:t>);</w:t>
      </w:r>
    </w:p>
    <w:p w14:paraId="69F310D7" w14:textId="77777777" w:rsidR="007203E1" w:rsidRPr="00D25ECA" w:rsidRDefault="00BE31A5" w:rsidP="00223F45">
      <w:pPr>
        <w:pStyle w:val="Lijstalinea"/>
        <w:numPr>
          <w:ilvl w:val="0"/>
          <w:numId w:val="39"/>
        </w:numPr>
        <w:suppressAutoHyphens/>
        <w:jc w:val="both"/>
      </w:pPr>
      <w:r w:rsidRPr="00D25ECA">
        <w:t>On</w:t>
      </w:r>
      <w:r w:rsidR="00587453" w:rsidRPr="00D25ECA">
        <w:t>tvangstbevestiging naar de wederpartij</w:t>
      </w:r>
      <w:r w:rsidR="004D7D96" w:rsidRPr="00D25ECA">
        <w:t>;</w:t>
      </w:r>
    </w:p>
    <w:p w14:paraId="0662FA8C" w14:textId="418F269E" w:rsidR="000F08C8" w:rsidRDefault="00587453" w:rsidP="00223F45">
      <w:pPr>
        <w:pStyle w:val="Lijstalinea"/>
        <w:numPr>
          <w:ilvl w:val="0"/>
          <w:numId w:val="39"/>
        </w:numPr>
        <w:suppressAutoHyphens/>
        <w:jc w:val="both"/>
      </w:pPr>
      <w:r w:rsidRPr="00D25ECA">
        <w:t>Binnen welke periode een juridische oordeel wordt gegeven na delen van de relevante informatie</w:t>
      </w:r>
      <w:r w:rsidR="00A4060E" w:rsidRPr="00D25ECA">
        <w:t>.</w:t>
      </w:r>
    </w:p>
    <w:p w14:paraId="6E77C825" w14:textId="77777777" w:rsidR="00D25ECA" w:rsidRPr="00D25ECA" w:rsidRDefault="00D25ECA" w:rsidP="00D25ECA">
      <w:pPr>
        <w:suppressAutoHyphens/>
        <w:jc w:val="both"/>
      </w:pPr>
    </w:p>
    <w:p w14:paraId="7F22A148" w14:textId="68D8E590" w:rsidR="00B845C6" w:rsidRPr="009E67D0" w:rsidRDefault="00B845C6" w:rsidP="00B845C6">
      <w:pPr>
        <w:suppressAutoHyphens/>
        <w:jc w:val="both"/>
      </w:pPr>
      <w:r w:rsidRPr="009E67D0">
        <w:t xml:space="preserve">De overige onderwerpen die de Inschrijver van belang acht om VRLN te laten zien, laat VRLN over aan de eigen invulling en creativiteit van de Inschrijver. Dit houdt in dat deze onderwerpen nadrukkelijk geen afzonderlijke gunningscriteria zijn. VRLN beoordeelt </w:t>
      </w:r>
      <w:r w:rsidR="00ED75EE" w:rsidRPr="009E67D0">
        <w:t>dit gunningscriterium</w:t>
      </w:r>
      <w:r w:rsidRPr="009E67D0">
        <w:t xml:space="preserve"> integraal.</w:t>
      </w:r>
    </w:p>
    <w:p w14:paraId="26EE0335" w14:textId="77777777" w:rsidR="000978CE" w:rsidRPr="009E67D0" w:rsidRDefault="000978CE" w:rsidP="000978CE">
      <w:pPr>
        <w:jc w:val="both"/>
        <w:rPr>
          <w:rFonts w:cs="Arial"/>
          <w:u w:val="single"/>
        </w:rPr>
      </w:pPr>
    </w:p>
    <w:p w14:paraId="467FBB46" w14:textId="1EAB266E" w:rsidR="000978CE" w:rsidRPr="009918FD" w:rsidRDefault="000978CE" w:rsidP="000978CE">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3C8146A3" w14:textId="77777777" w:rsidR="000978CE" w:rsidRDefault="000978CE" w:rsidP="00061F4A">
      <w:pPr>
        <w:jc w:val="both"/>
        <w:rPr>
          <w:color w:val="92D050"/>
        </w:rPr>
      </w:pPr>
    </w:p>
    <w:p w14:paraId="322CCED9" w14:textId="4362AB5A" w:rsidR="00061F4A" w:rsidRPr="00376B0C" w:rsidRDefault="00061F4A" w:rsidP="00061F4A">
      <w:pPr>
        <w:jc w:val="both"/>
        <w:rPr>
          <w:i/>
        </w:rPr>
      </w:pPr>
      <w:r w:rsidRPr="00805E25">
        <w:rPr>
          <w:i/>
        </w:rPr>
        <w:t xml:space="preserve">U dient de ‘beschrijving voordelen polisvoorwaarden Inschrijver’ uit te werken in Bijlage </w:t>
      </w:r>
      <w:r w:rsidR="00CB0B86">
        <w:rPr>
          <w:i/>
        </w:rPr>
        <w:t>12</w:t>
      </w:r>
      <w:r w:rsidRPr="00805E25">
        <w:rPr>
          <w:i/>
        </w:rPr>
        <w:t xml:space="preserve"> op maximaal </w:t>
      </w:r>
      <w:r w:rsidR="00D224F6" w:rsidRPr="00805E25">
        <w:rPr>
          <w:i/>
        </w:rPr>
        <w:t>2</w:t>
      </w:r>
      <w:r w:rsidRPr="00805E25">
        <w:rPr>
          <w:i/>
        </w:rPr>
        <w:t xml:space="preserve"> A4</w:t>
      </w:r>
      <w:r w:rsidR="0032554E" w:rsidRPr="00805E25">
        <w:rPr>
          <w:i/>
        </w:rPr>
        <w:t xml:space="preserve"> (</w:t>
      </w:r>
      <w:r w:rsidRPr="00805E25">
        <w:rPr>
          <w:i/>
        </w:rPr>
        <w:t xml:space="preserve">enkelzijdig, </w:t>
      </w:r>
      <w:proofErr w:type="spellStart"/>
      <w:r w:rsidRPr="00805E25">
        <w:rPr>
          <w:i/>
        </w:rPr>
        <w:t>Arial</w:t>
      </w:r>
      <w:proofErr w:type="spellEnd"/>
      <w:r w:rsidRPr="00805E25">
        <w:rPr>
          <w:i/>
        </w:rPr>
        <w:t xml:space="preserve"> 10) te beschrijven. Dit is inclusief eventuele bijlage, plaatjes, foto’s etc.  </w:t>
      </w:r>
      <w:r w:rsidRPr="00376B0C">
        <w:rPr>
          <w:i/>
        </w:rPr>
        <w:t xml:space="preserve">Eventuele voorbladen, een inhoudsopgave en het ondertekenveld worden niet meegeteld in het maximaal aantal pagina’s. </w:t>
      </w:r>
    </w:p>
    <w:p w14:paraId="1F8649DC" w14:textId="77777777" w:rsidR="00CC0FFC" w:rsidRDefault="00CC0FFC" w:rsidP="00CC0FFC">
      <w:pPr>
        <w:tabs>
          <w:tab w:val="left" w:pos="1134"/>
          <w:tab w:val="left" w:pos="1418"/>
          <w:tab w:val="left" w:pos="1985"/>
          <w:tab w:val="left" w:pos="2127"/>
          <w:tab w:val="right" w:pos="9332"/>
        </w:tabs>
        <w:ind w:left="1134" w:hanging="1134"/>
        <w:jc w:val="both"/>
        <w:rPr>
          <w:iCs/>
          <w:u w:val="single"/>
        </w:rPr>
      </w:pPr>
      <w:bookmarkStart w:id="359" w:name="_Toc523472582"/>
    </w:p>
    <w:p w14:paraId="73874DF0" w14:textId="19E5DA3F" w:rsidR="00061F4A" w:rsidRPr="00CC0FFC" w:rsidRDefault="00BE79A8" w:rsidP="00ED40F5">
      <w:pPr>
        <w:tabs>
          <w:tab w:val="left" w:pos="1418"/>
          <w:tab w:val="left" w:pos="1985"/>
          <w:tab w:val="left" w:pos="2127"/>
          <w:tab w:val="right" w:pos="9332"/>
        </w:tabs>
        <w:ind w:left="567" w:hanging="567"/>
        <w:jc w:val="both"/>
        <w:rPr>
          <w:iCs/>
          <w:u w:val="single"/>
        </w:rPr>
      </w:pPr>
      <w:bookmarkStart w:id="360" w:name="_Toc523472584"/>
      <w:bookmarkEnd w:id="351"/>
      <w:bookmarkEnd w:id="359"/>
      <w:r w:rsidRPr="00AC5D22">
        <w:rPr>
          <w:u w:val="single"/>
        </w:rPr>
        <w:lastRenderedPageBreak/>
        <w:t>8.1.</w:t>
      </w:r>
      <w:r w:rsidR="00986008" w:rsidRPr="00AC5D22">
        <w:rPr>
          <w:u w:val="single"/>
        </w:rPr>
        <w:t>2</w:t>
      </w:r>
      <w:r w:rsidRPr="00AC5D22">
        <w:rPr>
          <w:u w:val="single"/>
        </w:rPr>
        <w:t xml:space="preserve"> </w:t>
      </w:r>
      <w:r w:rsidR="00061F4A" w:rsidRPr="00AC5D22">
        <w:rPr>
          <w:u w:val="single"/>
        </w:rPr>
        <w:t>Gunningscriterium prijs</w:t>
      </w:r>
      <w:bookmarkEnd w:id="360"/>
    </w:p>
    <w:p w14:paraId="48BBAB15" w14:textId="49BE2538" w:rsidR="00061F4A" w:rsidRPr="0001766B" w:rsidRDefault="00061F4A" w:rsidP="00061F4A">
      <w:pPr>
        <w:jc w:val="both"/>
        <w:rPr>
          <w:rFonts w:cs="Arial"/>
        </w:rPr>
      </w:pPr>
      <w:r w:rsidRPr="00AC5D22">
        <w:t xml:space="preserve">Op het prijzenblad (Bijlage 11) dient de Inschrijver een opgave te doen van de prijzen zoals deze door de Opdrachtgever worden uitgevraagd, </w:t>
      </w:r>
      <w:r w:rsidRPr="00AC5D22">
        <w:rPr>
          <w:i/>
        </w:rPr>
        <w:t>in euro’s, inclusief makelaarsdiensten en inclusief assurantiebelasting</w:t>
      </w:r>
      <w:r w:rsidRPr="00AC5D22">
        <w:t xml:space="preserve">. De prijsopgave dient gebaseerd te zijn op de gevraagde en aangeboden dienstverlening, zoals omschreven in dit Beschrijvend Document inclusief Bijlagen. De Opdrachtgever vraagt prijzen </w:t>
      </w:r>
      <w:r w:rsidRPr="0001766B">
        <w:t xml:space="preserve">voor </w:t>
      </w:r>
      <w:r w:rsidR="00427F2C" w:rsidRPr="0001766B">
        <w:t>2</w:t>
      </w:r>
      <w:r w:rsidRPr="0001766B">
        <w:t xml:space="preserve"> </w:t>
      </w:r>
      <w:r w:rsidR="001F5821" w:rsidRPr="0001766B">
        <w:t>scenario’s</w:t>
      </w:r>
      <w:r w:rsidRPr="0001766B">
        <w:t xml:space="preserve"> voor de </w:t>
      </w:r>
      <w:r w:rsidRPr="0001766B">
        <w:rPr>
          <w:u w:val="single"/>
        </w:rPr>
        <w:t xml:space="preserve">eerste </w:t>
      </w:r>
      <w:r w:rsidR="005F279A" w:rsidRPr="0001766B">
        <w:rPr>
          <w:u w:val="single"/>
        </w:rPr>
        <w:t>2</w:t>
      </w:r>
      <w:r w:rsidRPr="0001766B">
        <w:rPr>
          <w:u w:val="single"/>
        </w:rPr>
        <w:t xml:space="preserve"> opdrachtjaren.</w:t>
      </w:r>
      <w:r w:rsidRPr="0001766B">
        <w:t xml:space="preserve"> De </w:t>
      </w:r>
      <w:r w:rsidR="001F5821" w:rsidRPr="0001766B">
        <w:t xml:space="preserve">scenario’s </w:t>
      </w:r>
      <w:r w:rsidRPr="0001766B">
        <w:t>worden los beoordeeld.</w:t>
      </w:r>
    </w:p>
    <w:p w14:paraId="629F0D4F" w14:textId="77777777" w:rsidR="00061F4A" w:rsidRPr="00AC5D22" w:rsidRDefault="00061F4A" w:rsidP="00DE4F8E">
      <w:pPr>
        <w:jc w:val="both"/>
        <w:rPr>
          <w:rFonts w:cs="Arial"/>
          <w:highlight w:val="yellow"/>
        </w:rPr>
      </w:pPr>
    </w:p>
    <w:p w14:paraId="4BE6CA77" w14:textId="77777777" w:rsidR="00D44DD3" w:rsidRDefault="00D44DD3" w:rsidP="00D44DD3">
      <w:pPr>
        <w:suppressAutoHyphens/>
        <w:jc w:val="both"/>
      </w:pPr>
      <w:r w:rsidRPr="00372667">
        <w:t xml:space="preserve">Voor de puntentoekenning van de </w:t>
      </w:r>
      <w:r>
        <w:t xml:space="preserve">Inschrijvers </w:t>
      </w:r>
      <w:r w:rsidRPr="00372667">
        <w:t xml:space="preserve">die een hogere prijs hebben aangeboden wordt de volgende </w:t>
      </w:r>
      <w:r>
        <w:t>prijs</w:t>
      </w:r>
      <w:r w:rsidRPr="00372667">
        <w:t>formule gehanteerd:</w:t>
      </w:r>
      <w:r>
        <w:t xml:space="preserve"> </w:t>
      </w:r>
    </w:p>
    <w:p w14:paraId="6FF20E98" w14:textId="77777777" w:rsidR="00D44DD3" w:rsidRPr="00372667" w:rsidRDefault="00D44DD3" w:rsidP="00D44DD3">
      <w:pPr>
        <w:suppressAutoHyphens/>
        <w:jc w:val="both"/>
      </w:pPr>
    </w:p>
    <w:tbl>
      <w:tblPr>
        <w:tblW w:w="8614" w:type="dxa"/>
        <w:tblLook w:val="04A0" w:firstRow="1" w:lastRow="0" w:firstColumn="1" w:lastColumn="0" w:noHBand="0" w:noVBand="1"/>
      </w:tblPr>
      <w:tblGrid>
        <w:gridCol w:w="2518"/>
        <w:gridCol w:w="2696"/>
        <w:gridCol w:w="3400"/>
      </w:tblGrid>
      <w:tr w:rsidR="006C0079" w:rsidRPr="006C0079" w14:paraId="2BF84306" w14:textId="77777777" w:rsidTr="00FD1B3A">
        <w:tc>
          <w:tcPr>
            <w:tcW w:w="2518" w:type="dxa"/>
            <w:shd w:val="clear" w:color="auto" w:fill="auto"/>
            <w:vAlign w:val="center"/>
          </w:tcPr>
          <w:p w14:paraId="1F250707" w14:textId="298E5B7F" w:rsidR="006C0079" w:rsidRPr="006C0079" w:rsidRDefault="006C0079">
            <w:r w:rsidRPr="006C0079">
              <w:t>Punten inschrijver</w:t>
            </w:r>
            <w:r>
              <w:t xml:space="preserve"> </w:t>
            </w:r>
            <w:r w:rsidRPr="006C0079">
              <w:t xml:space="preserve">=   ( 2 -  </w:t>
            </w:r>
          </w:p>
        </w:tc>
        <w:tc>
          <w:tcPr>
            <w:tcW w:w="2696" w:type="dxa"/>
            <w:tcBorders>
              <w:bottom w:val="single" w:sz="4" w:space="0" w:color="auto"/>
            </w:tcBorders>
            <w:shd w:val="clear" w:color="auto" w:fill="auto"/>
          </w:tcPr>
          <w:p w14:paraId="6A8B5475" w14:textId="77777777" w:rsidR="006C0079" w:rsidRPr="006C0079" w:rsidRDefault="006C0079">
            <w:r w:rsidRPr="006C0079">
              <w:t xml:space="preserve"> Prijs Inschrijver</w:t>
            </w:r>
          </w:p>
        </w:tc>
        <w:tc>
          <w:tcPr>
            <w:tcW w:w="3400" w:type="dxa"/>
            <w:shd w:val="clear" w:color="auto" w:fill="auto"/>
            <w:vAlign w:val="center"/>
          </w:tcPr>
          <w:p w14:paraId="7E340031" w14:textId="0F5DB751" w:rsidR="006C0079" w:rsidRPr="006C0079" w:rsidRDefault="006C0079">
            <w:r w:rsidRPr="006C0079">
              <w:t xml:space="preserve">) x </w:t>
            </w:r>
            <w:proofErr w:type="spellStart"/>
            <w:r w:rsidR="009D1C88">
              <w:t>x</w:t>
            </w:r>
            <w:proofErr w:type="spellEnd"/>
            <w:r w:rsidR="009D1C88">
              <w:t xml:space="preserve"> (aantal)</w:t>
            </w:r>
            <w:r w:rsidRPr="006C0079">
              <w:t xml:space="preserve"> punten</w:t>
            </w:r>
          </w:p>
        </w:tc>
      </w:tr>
    </w:tbl>
    <w:p w14:paraId="6E301452" w14:textId="0D9DF6FC" w:rsidR="006C0079" w:rsidRDefault="006C0079" w:rsidP="006C0079">
      <w:pPr>
        <w:suppressAutoHyphens/>
        <w:jc w:val="both"/>
      </w:pPr>
      <w:r w:rsidRPr="006C0079">
        <w:tab/>
      </w:r>
      <w:r w:rsidRPr="006C0079">
        <w:tab/>
      </w:r>
      <w:r w:rsidRPr="006C0079">
        <w:tab/>
      </w:r>
      <w:r w:rsidR="009D1C88">
        <w:t xml:space="preserve">   </w:t>
      </w:r>
      <w:r w:rsidRPr="006C0079">
        <w:t xml:space="preserve">   Prijs laagste Inschrijver</w:t>
      </w:r>
    </w:p>
    <w:p w14:paraId="7A211FB4" w14:textId="77777777" w:rsidR="006C0079" w:rsidRDefault="006C0079" w:rsidP="00D35A34">
      <w:pPr>
        <w:suppressAutoHyphens/>
        <w:jc w:val="both"/>
      </w:pPr>
    </w:p>
    <w:p w14:paraId="3BD47EA7" w14:textId="77777777" w:rsidR="00D35A34" w:rsidRPr="00F10CC8" w:rsidRDefault="00D35A34" w:rsidP="00D35A34">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620BAD79" w14:textId="77777777" w:rsidR="00D35A34" w:rsidRDefault="00D35A34" w:rsidP="00D35A34">
      <w:pPr>
        <w:suppressAutoHyphens/>
        <w:jc w:val="both"/>
      </w:pPr>
    </w:p>
    <w:p w14:paraId="750AEEDE" w14:textId="4B1E2E1E" w:rsidR="00D35A34" w:rsidRPr="00372667" w:rsidRDefault="00D35A34" w:rsidP="00D35A34">
      <w:pPr>
        <w:suppressAutoHyphens/>
        <w:jc w:val="both"/>
      </w:pPr>
      <w:r w:rsidRPr="00372667">
        <w:t xml:space="preserve">De uitkomst wordt afgerond op </w:t>
      </w:r>
      <w:r w:rsidR="00320947">
        <w:t>een</w:t>
      </w:r>
      <w:r w:rsidRPr="00372667">
        <w:t xml:space="preserve"> decima</w:t>
      </w:r>
      <w:r w:rsidR="00320947">
        <w:t>a</w:t>
      </w:r>
      <w:r w:rsidRPr="00372667">
        <w:t>l achter de komma</w:t>
      </w:r>
      <w:r>
        <w:t>. D</w:t>
      </w:r>
      <w:r w:rsidRPr="00372667">
        <w:t xml:space="preserve">ecimalen van </w:t>
      </w:r>
      <w:r>
        <w:t>vijf</w:t>
      </w:r>
      <w:r w:rsidRPr="00372667">
        <w:t xml:space="preserve"> en hoger</w:t>
      </w:r>
      <w:r>
        <w:t xml:space="preserve"> worden</w:t>
      </w:r>
      <w:r w:rsidRPr="00372667">
        <w:t xml:space="preserve"> naar boven afgerond. </w:t>
      </w:r>
    </w:p>
    <w:p w14:paraId="3260F013" w14:textId="77777777" w:rsidR="00D44DD3" w:rsidRPr="00233EC9" w:rsidRDefault="00D44DD3" w:rsidP="00DE4F8E">
      <w:pPr>
        <w:jc w:val="both"/>
        <w:rPr>
          <w:rFonts w:cs="Arial"/>
          <w:highlight w:val="yellow"/>
        </w:rPr>
      </w:pPr>
    </w:p>
    <w:p w14:paraId="0ACE70E3" w14:textId="6A7C1A36" w:rsidR="00061F4A" w:rsidRPr="00233EC9" w:rsidRDefault="00061F4A" w:rsidP="00061F4A">
      <w:pPr>
        <w:jc w:val="both"/>
        <w:rPr>
          <w:rFonts w:cs="Arial"/>
        </w:rPr>
      </w:pPr>
      <w:r w:rsidRPr="00233EC9">
        <w:t xml:space="preserve">Indien twee of meerdere inschrijvingen na volledige beoordeling gelijk eindigen, zal gekeken worden welk van deze inschrijvingen het beste scoort op </w:t>
      </w:r>
      <w:r w:rsidR="009A5939" w:rsidRPr="00233EC9">
        <w:t>scenario 1</w:t>
      </w:r>
      <w:r w:rsidRPr="00233EC9">
        <w:t>. Indien dit ook gelijk is, zal door middel van loting worden bepaald aan welke inschrijver (combinatie) de Aanbestedende Dienst de opdracht voorlopig zal gunnen.</w:t>
      </w:r>
    </w:p>
    <w:p w14:paraId="2CCD5822" w14:textId="77777777" w:rsidR="00061F4A" w:rsidRPr="00233EC9" w:rsidRDefault="00061F4A" w:rsidP="00DE4F8E">
      <w:pPr>
        <w:jc w:val="both"/>
        <w:rPr>
          <w:rFonts w:cs="Arial"/>
        </w:rPr>
      </w:pPr>
    </w:p>
    <w:p w14:paraId="5CBAD582" w14:textId="77777777" w:rsidR="00061F4A" w:rsidRPr="00154EF5" w:rsidRDefault="00061F4A" w:rsidP="00061F4A">
      <w:pPr>
        <w:jc w:val="both"/>
      </w:pPr>
      <w:r w:rsidRPr="00154EF5">
        <w:t xml:space="preserve">Bij het invullen van het inschrijvingsbiljet en het bepalen van de te offreren prijzen, moet de Inschrijver (combinatie) de volgende uitgangspunten in acht nemen: </w:t>
      </w:r>
    </w:p>
    <w:p w14:paraId="069DCF2C" w14:textId="77777777" w:rsidR="00061F4A" w:rsidRPr="00DE3977" w:rsidRDefault="00061F4A" w:rsidP="004005D1">
      <w:pPr>
        <w:numPr>
          <w:ilvl w:val="0"/>
          <w:numId w:val="43"/>
        </w:numPr>
        <w:ind w:left="426" w:hanging="426"/>
        <w:contextualSpacing/>
        <w:jc w:val="both"/>
      </w:pPr>
      <w:r w:rsidRPr="00DE3977">
        <w:t xml:space="preserve">Alle prijzen moeten worden afgerond tot twee cijfers achter de komma. </w:t>
      </w:r>
    </w:p>
    <w:p w14:paraId="6F217085" w14:textId="77777777" w:rsidR="00061F4A" w:rsidRPr="00DE3977" w:rsidRDefault="00061F4A" w:rsidP="004005D1">
      <w:pPr>
        <w:numPr>
          <w:ilvl w:val="0"/>
          <w:numId w:val="43"/>
        </w:numPr>
        <w:ind w:left="426" w:hanging="426"/>
        <w:contextualSpacing/>
        <w:jc w:val="both"/>
      </w:pPr>
      <w:r w:rsidRPr="00DE3977">
        <w:t>Alle prijzen moeten worden opgegeven in Euro’s.</w:t>
      </w:r>
    </w:p>
    <w:p w14:paraId="1C9B5CF3" w14:textId="62B01FE9" w:rsidR="00B46B8D" w:rsidRDefault="00061F4A">
      <w:pPr>
        <w:numPr>
          <w:ilvl w:val="0"/>
          <w:numId w:val="43"/>
        </w:numPr>
        <w:ind w:left="426" w:hanging="426"/>
        <w:contextualSpacing/>
        <w:jc w:val="both"/>
      </w:pPr>
      <w:r w:rsidRPr="00DE3977">
        <w:t xml:space="preserve">Alle prijzen zijn inclusief </w:t>
      </w:r>
      <w:r w:rsidR="00281D81">
        <w:t xml:space="preserve">makelaarsdiensten en </w:t>
      </w:r>
      <w:r w:rsidRPr="000A7C44">
        <w:rPr>
          <w:rFonts w:cs="Arial"/>
        </w:rPr>
        <w:t>assurantiebelasting en alle bijkomende kosten, zoals (maar niet uitsluitend) polis- en mutatiekosten, reis-, verblijf en poliskosten etc. Di</w:t>
      </w:r>
      <w:r w:rsidRPr="00DE3977">
        <w:t xml:space="preserve">t betekent dat VRLN, behalve de door inschrijver geoffreerde tarieven, niets aan Inschrijver (combinatie) verschuldigd is. </w:t>
      </w:r>
    </w:p>
    <w:p w14:paraId="0979CFC4" w14:textId="57421137" w:rsidR="007E3963" w:rsidRDefault="007E3963" w:rsidP="004005D1">
      <w:pPr>
        <w:pStyle w:val="Lijstalinea"/>
        <w:numPr>
          <w:ilvl w:val="0"/>
          <w:numId w:val="40"/>
        </w:numPr>
        <w:tabs>
          <w:tab w:val="clear" w:pos="397"/>
        </w:tabs>
        <w:suppressAutoHyphens/>
        <w:ind w:left="426" w:hanging="426"/>
        <w:jc w:val="both"/>
      </w:pPr>
      <w:r w:rsidRPr="008938E6">
        <w:t>Het indienen van een irreële of manipulatieve Inschrijving is verboden. Van een manipulatieve Inschrijving kan sprake zijn wanneer - als</w:t>
      </w:r>
      <w:r>
        <w:t xml:space="preserve"> gevolg van miskenning door de I</w:t>
      </w:r>
      <w:r w:rsidRPr="008938E6">
        <w:t>nschrijver van bepaalde aan</w:t>
      </w:r>
      <w:r>
        <w:t>names van de Aanbestedende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21243B0B" w14:textId="77777777" w:rsidR="007E3963" w:rsidRPr="008938E6" w:rsidRDefault="007E3963" w:rsidP="004005D1">
      <w:pPr>
        <w:pStyle w:val="Lijstalinea"/>
        <w:numPr>
          <w:ilvl w:val="0"/>
          <w:numId w:val="41"/>
        </w:numPr>
        <w:tabs>
          <w:tab w:val="clear" w:pos="397"/>
        </w:tabs>
        <w:suppressAutoHyphens/>
        <w:jc w:val="both"/>
      </w:pPr>
      <w:r w:rsidRPr="008938E6">
        <w:t>een of meer tarieven worden aangeboden die op zichzelf beschouwd niet marktconform en/of niet realistisch zijn;</w:t>
      </w:r>
    </w:p>
    <w:p w14:paraId="05F9C840" w14:textId="77777777" w:rsidR="007E3963" w:rsidRPr="008938E6" w:rsidRDefault="007E3963" w:rsidP="004005D1">
      <w:pPr>
        <w:pStyle w:val="Lijstalinea"/>
        <w:numPr>
          <w:ilvl w:val="0"/>
          <w:numId w:val="41"/>
        </w:numPr>
        <w:tabs>
          <w:tab w:val="clear" w:pos="397"/>
        </w:tabs>
        <w:suppressAutoHyphens/>
        <w:jc w:val="both"/>
      </w:pPr>
      <w:r w:rsidRPr="008938E6">
        <w:t>de tarieven niet een in de branche gebruikelijke opbouw/samenhang hebben;</w:t>
      </w:r>
    </w:p>
    <w:p w14:paraId="5A83FC04" w14:textId="77777777" w:rsidR="007E3963" w:rsidRPr="008938E6" w:rsidRDefault="007E3963" w:rsidP="004005D1">
      <w:pPr>
        <w:pStyle w:val="Lijstalinea"/>
        <w:numPr>
          <w:ilvl w:val="0"/>
          <w:numId w:val="41"/>
        </w:numPr>
        <w:tabs>
          <w:tab w:val="clear" w:pos="397"/>
        </w:tabs>
        <w:suppressAutoHyphens/>
        <w:jc w:val="both"/>
      </w:pPr>
      <w:r w:rsidRPr="008938E6">
        <w:t>een of meerdere tarieven de gehanteerde formule frustreren;</w:t>
      </w:r>
    </w:p>
    <w:p w14:paraId="14680B35" w14:textId="77777777" w:rsidR="007E3963" w:rsidRDefault="007E3963" w:rsidP="004005D1">
      <w:pPr>
        <w:pStyle w:val="Lijstalinea"/>
        <w:numPr>
          <w:ilvl w:val="0"/>
          <w:numId w:val="41"/>
        </w:numPr>
        <w:tabs>
          <w:tab w:val="clear" w:pos="397"/>
        </w:tabs>
        <w:suppressAutoHyphens/>
        <w:jc w:val="both"/>
      </w:pPr>
      <w:r w:rsidRPr="008938E6">
        <w:t>sprake is van negatieve of nultarieven</w:t>
      </w:r>
      <w:r>
        <w:t>;</w:t>
      </w:r>
      <w:r w:rsidRPr="008938E6">
        <w:t xml:space="preserve"> </w:t>
      </w:r>
    </w:p>
    <w:p w14:paraId="7682BD5A" w14:textId="77777777" w:rsidR="007E3963" w:rsidRPr="008938E6" w:rsidRDefault="007E3963" w:rsidP="007E3963">
      <w:pPr>
        <w:suppressAutoHyphens/>
        <w:ind w:left="720"/>
        <w:jc w:val="both"/>
      </w:pPr>
      <w:r w:rsidRPr="008938E6">
        <w:t>Een irreële of manipulatieve Inschrijving is ongeldig en wordt terzijde gelegd.</w:t>
      </w:r>
      <w:r>
        <w:t xml:space="preserve"> De </w:t>
      </w:r>
      <w:r w:rsidRPr="008938E6">
        <w:t>Inschrijver verklaart zijn Inschrijving te hebben gedaan met in achtneming van het gestelde in deze eis ten aanzien va</w:t>
      </w:r>
      <w:r>
        <w:t>n een irreële of manipulatieve I</w:t>
      </w:r>
      <w:r w:rsidRPr="008938E6">
        <w:t>nschrijving.</w:t>
      </w:r>
    </w:p>
    <w:p w14:paraId="2BF24436" w14:textId="15069EA2" w:rsidR="00A636AA" w:rsidRDefault="00A636AA" w:rsidP="004005D1">
      <w:pPr>
        <w:pStyle w:val="Lijstalinea"/>
        <w:numPr>
          <w:ilvl w:val="0"/>
          <w:numId w:val="42"/>
        </w:numPr>
        <w:tabs>
          <w:tab w:val="clear" w:pos="397"/>
        </w:tabs>
        <w:suppressAutoHyphens/>
        <w:ind w:left="426" w:right="-143" w:hanging="426"/>
        <w:jc w:val="both"/>
      </w:pPr>
      <w:bookmarkStart w:id="361" w:name="_Toc504568764"/>
      <w:bookmarkStart w:id="362" w:name="_Toc523472585"/>
      <w:bookmarkEnd w:id="352"/>
      <w:bookmarkEnd w:id="353"/>
      <w:bookmarkEnd w:id="354"/>
      <w:bookmarkEnd w:id="355"/>
      <w:bookmarkEnd w:id="356"/>
      <w:r w:rsidRPr="005B4498">
        <w:t xml:space="preserve">Het is NIET toegestaan prijzen op te geven van € </w:t>
      </w:r>
      <w:r>
        <w:t>0,- op straffe van uitsluiting.</w:t>
      </w:r>
    </w:p>
    <w:p w14:paraId="082F999F" w14:textId="77777777" w:rsidR="00A636AA" w:rsidRDefault="00A636AA" w:rsidP="004005D1">
      <w:pPr>
        <w:pStyle w:val="Lijstalinea"/>
        <w:numPr>
          <w:ilvl w:val="0"/>
          <w:numId w:val="42"/>
        </w:numPr>
        <w:tabs>
          <w:tab w:val="clear" w:pos="397"/>
        </w:tabs>
        <w:suppressAutoHyphens/>
        <w:ind w:left="426" w:right="-143" w:hanging="426"/>
        <w:jc w:val="both"/>
      </w:pPr>
      <w:r w:rsidRPr="000C4B4B">
        <w:lastRenderedPageBreak/>
        <w:t xml:space="preserve">Het </w:t>
      </w:r>
      <w:r w:rsidRPr="00502F59">
        <w:t>prij</w:t>
      </w:r>
      <w:r>
        <w:t>zenblad</w:t>
      </w:r>
      <w:r w:rsidRPr="00502F59">
        <w:t xml:space="preserve"> </w:t>
      </w:r>
      <w:r w:rsidRPr="000C4B4B">
        <w:t>dient, op straffe van uitsluiting</w:t>
      </w:r>
      <w:r>
        <w:t xml:space="preserve"> van de aanbestedingsprocedure</w:t>
      </w:r>
      <w:r w:rsidRPr="000C4B4B">
        <w:t>, volledig te worden ingevuld</w:t>
      </w:r>
      <w:r>
        <w:t xml:space="preserve">. Wordt het prijsformulier niet volledig ingevuld, dan zijn de </w:t>
      </w:r>
      <w:r w:rsidRPr="000C4B4B">
        <w:t xml:space="preserve">prijsformulieren onderling niet vergelijkbaar en is </w:t>
      </w:r>
      <w:r>
        <w:t>VRLN</w:t>
      </w:r>
      <w:r w:rsidRPr="000C4B4B">
        <w:t xml:space="preserve"> gehouden deze </w:t>
      </w:r>
      <w:r>
        <w:t>Inschrijver</w:t>
      </w:r>
      <w:r w:rsidRPr="000C4B4B">
        <w:t xml:space="preserve"> uit te sluiten van deelname aan de aanbestedingsprocedure. </w:t>
      </w:r>
    </w:p>
    <w:p w14:paraId="25251F9C" w14:textId="77777777" w:rsidR="00A636AA" w:rsidRPr="000C4B4B" w:rsidRDefault="00A636AA" w:rsidP="004005D1">
      <w:pPr>
        <w:pStyle w:val="Lijstalinea"/>
        <w:numPr>
          <w:ilvl w:val="0"/>
          <w:numId w:val="42"/>
        </w:numPr>
        <w:tabs>
          <w:tab w:val="clear" w:pos="397"/>
        </w:tabs>
        <w:suppressAutoHyphens/>
        <w:ind w:left="426" w:right="-143" w:hanging="426"/>
        <w:jc w:val="both"/>
      </w:pPr>
      <w:r>
        <w:t xml:space="preserve">Het is Inschrijver, op straffe van uitsluiting van de aanbestedingsprocedure, niet toegestaan de prijzen op een andere wijze aan te bieden dan door middel van het voorgeschreven prijzenblad van </w:t>
      </w:r>
      <w:r w:rsidRPr="00CF14BA">
        <w:t>Bijlage 11.</w:t>
      </w:r>
      <w:r>
        <w:t xml:space="preserve"> </w:t>
      </w:r>
    </w:p>
    <w:p w14:paraId="1C3A7C04" w14:textId="77777777" w:rsidR="00A636AA" w:rsidRPr="000C4B4B" w:rsidRDefault="00A636AA" w:rsidP="004005D1">
      <w:pPr>
        <w:pStyle w:val="Lijstalinea"/>
        <w:numPr>
          <w:ilvl w:val="0"/>
          <w:numId w:val="42"/>
        </w:numPr>
        <w:tabs>
          <w:tab w:val="clear" w:pos="397"/>
        </w:tabs>
        <w:suppressAutoHyphens/>
        <w:ind w:left="426" w:right="-143" w:hanging="426"/>
        <w:jc w:val="both"/>
      </w:pPr>
      <w:r>
        <w:t>VRLN</w:t>
      </w:r>
      <w:r w:rsidRPr="000C4B4B">
        <w:t xml:space="preserve"> controleert niet of de prijzen juist zijn ingevuld en doorberekend.</w:t>
      </w:r>
    </w:p>
    <w:p w14:paraId="0AB45EDA" w14:textId="77777777" w:rsidR="00A636AA" w:rsidRDefault="00A636AA" w:rsidP="004005D1">
      <w:pPr>
        <w:pStyle w:val="Lijstalinea"/>
        <w:numPr>
          <w:ilvl w:val="0"/>
          <w:numId w:val="42"/>
        </w:numPr>
        <w:tabs>
          <w:tab w:val="clear" w:pos="397"/>
        </w:tabs>
        <w:suppressAutoHyphens/>
        <w:ind w:left="426" w:right="-143" w:hanging="426"/>
        <w:jc w:val="both"/>
      </w:pPr>
      <w:r w:rsidRPr="000C4B4B">
        <w:t xml:space="preserve">De </w:t>
      </w:r>
      <w:r>
        <w:t>Inschrijver</w:t>
      </w:r>
      <w:r w:rsidRPr="000C4B4B">
        <w:t xml:space="preserve"> is zelf verantwoordelijk voor de juistheid </w:t>
      </w:r>
      <w:r>
        <w:t xml:space="preserve">en volledigheid </w:t>
      </w:r>
      <w:r w:rsidRPr="000C4B4B">
        <w:t>van de ingevulde gegevens.</w:t>
      </w:r>
    </w:p>
    <w:p w14:paraId="44A789EB" w14:textId="77777777" w:rsidR="00A636AA" w:rsidRDefault="00A636AA" w:rsidP="004005D1">
      <w:pPr>
        <w:pStyle w:val="Lijstalinea"/>
        <w:numPr>
          <w:ilvl w:val="0"/>
          <w:numId w:val="42"/>
        </w:numPr>
        <w:tabs>
          <w:tab w:val="clear" w:pos="397"/>
        </w:tabs>
        <w:suppressAutoHyphens/>
        <w:ind w:left="426" w:right="-143" w:hanging="426"/>
        <w:jc w:val="both"/>
      </w:pPr>
      <w:r>
        <w:t>Er mogen geen wijzigingen aangebracht worden aan het prijsformulier.</w:t>
      </w:r>
      <w:r w:rsidRPr="000C4B4B">
        <w:t xml:space="preserve"> </w:t>
      </w:r>
      <w:r>
        <w:t>Alleen de aangegeven vakjes mogen worden ingevuld.</w:t>
      </w:r>
    </w:p>
    <w:p w14:paraId="4A7E7E3D" w14:textId="77777777" w:rsidR="006F2912" w:rsidRDefault="006F2912" w:rsidP="006F2912">
      <w:pPr>
        <w:suppressAutoHyphens/>
        <w:ind w:right="-143"/>
        <w:jc w:val="both"/>
      </w:pPr>
    </w:p>
    <w:p w14:paraId="0D672DF2" w14:textId="77777777" w:rsidR="00061F4A" w:rsidRPr="00BE79A8" w:rsidRDefault="00061F4A" w:rsidP="006F2912">
      <w:pPr>
        <w:pStyle w:val="Kop2"/>
        <w:suppressAutoHyphens/>
        <w:spacing w:before="0" w:after="0"/>
        <w:ind w:left="0" w:firstLine="0"/>
        <w:jc w:val="both"/>
        <w:rPr>
          <w:iCs w:val="0"/>
          <w:color w:val="auto"/>
        </w:rPr>
      </w:pPr>
      <w:bookmarkStart w:id="363" w:name="_Toc175230207"/>
      <w:r w:rsidRPr="00BE79A8">
        <w:rPr>
          <w:iCs w:val="0"/>
          <w:color w:val="auto"/>
        </w:rPr>
        <w:t>Beoordeling</w:t>
      </w:r>
      <w:bookmarkEnd w:id="361"/>
      <w:bookmarkEnd w:id="362"/>
      <w:bookmarkEnd w:id="363"/>
    </w:p>
    <w:p w14:paraId="057C288D" w14:textId="1E2933F3" w:rsidR="005F2BFA" w:rsidRPr="0086405B" w:rsidRDefault="005F2BFA" w:rsidP="005F2BFA">
      <w:pPr>
        <w:jc w:val="both"/>
      </w:pPr>
      <w:r w:rsidRPr="00EF5A07">
        <w:t>De beantwoording van de kwaliteitscriteria wordt beoordeeld door een beoordelingsteam bestaande uit bij de Opdracht betrokken en ter zake kundige beoordelaars</w:t>
      </w:r>
      <w:r>
        <w:t xml:space="preserve"> van verschillende disciplines</w:t>
      </w:r>
      <w:r w:rsidRPr="00EF5A07">
        <w:t xml:space="preserve">. Het beoordelingsteam bestaat uit </w:t>
      </w:r>
      <w:r w:rsidR="00B97DB4">
        <w:t>3</w:t>
      </w:r>
      <w:r w:rsidRPr="00EF5A07">
        <w:t xml:space="preserve"> personen. Bij zwaarwegende redenen (te bepalen door de Opdrachtgever, zoals bijvoorbeeld ziekte) kan het aantal leden en/of de samenstelling van het beoordelingsteam worden aangepast. </w:t>
      </w:r>
      <w:r w:rsidRPr="0012356C">
        <w:t xml:space="preserve">De beoordeling van de </w:t>
      </w:r>
      <w:r>
        <w:t>Inschrijving</w:t>
      </w:r>
      <w:r w:rsidRPr="0012356C">
        <w:t>en op de gunningscriteria vindt plaats in twee fasen</w:t>
      </w:r>
      <w:r>
        <w:t>.</w:t>
      </w:r>
    </w:p>
    <w:p w14:paraId="07E745B1" w14:textId="77777777" w:rsidR="00061F4A" w:rsidRPr="00B63657" w:rsidRDefault="00061F4A" w:rsidP="00061F4A">
      <w:pPr>
        <w:tabs>
          <w:tab w:val="left" w:pos="1134"/>
          <w:tab w:val="left" w:pos="1418"/>
          <w:tab w:val="left" w:pos="1985"/>
          <w:tab w:val="left" w:pos="2127"/>
          <w:tab w:val="right" w:pos="9332"/>
        </w:tabs>
        <w:ind w:left="1134"/>
        <w:jc w:val="both"/>
        <w:rPr>
          <w:color w:val="92D050"/>
        </w:rPr>
      </w:pPr>
    </w:p>
    <w:p w14:paraId="4E6942D5" w14:textId="59BDFBB2" w:rsidR="00061F4A" w:rsidRPr="00520FD4" w:rsidRDefault="00061F4A" w:rsidP="00061F4A">
      <w:pPr>
        <w:tabs>
          <w:tab w:val="left" w:pos="1134"/>
          <w:tab w:val="left" w:pos="1418"/>
          <w:tab w:val="left" w:pos="1985"/>
          <w:tab w:val="left" w:pos="2127"/>
          <w:tab w:val="right" w:pos="9332"/>
        </w:tabs>
        <w:ind w:left="1134" w:hanging="1134"/>
        <w:jc w:val="both"/>
        <w:rPr>
          <w:iCs/>
          <w:u w:val="single"/>
        </w:rPr>
      </w:pPr>
      <w:r w:rsidRPr="00520FD4">
        <w:rPr>
          <w:iCs/>
          <w:u w:val="single"/>
        </w:rPr>
        <w:t>8.</w:t>
      </w:r>
      <w:r w:rsidR="000F2120">
        <w:rPr>
          <w:iCs/>
          <w:u w:val="single"/>
        </w:rPr>
        <w:t>3</w:t>
      </w:r>
      <w:r w:rsidRPr="00520FD4">
        <w:rPr>
          <w:iCs/>
          <w:u w:val="single"/>
        </w:rPr>
        <w:t>.1 Fase 1: beoordeling Kwaliteit (K1)</w:t>
      </w:r>
    </w:p>
    <w:p w14:paraId="5B4CDD0E" w14:textId="77777777" w:rsidR="006B1611" w:rsidRPr="0012356C" w:rsidRDefault="006B1611" w:rsidP="006B1611">
      <w:pPr>
        <w:suppressAutoHyphens/>
        <w:jc w:val="both"/>
      </w:pPr>
      <w:r w:rsidRPr="0012356C">
        <w:t xml:space="preserve">Alle leden van het beoordelingsteam beoordelen individueel iedere </w:t>
      </w:r>
      <w:r>
        <w:t>Inschrijving</w:t>
      </w:r>
      <w:r w:rsidRPr="0012356C">
        <w:t xml:space="preserve"> per kwalitatief gunningscriterium en kennen per kwalitatief gunningscriterium een beoordelings</w:t>
      </w:r>
      <w:r>
        <w:t>waardering</w:t>
      </w:r>
      <w:r w:rsidRPr="0012356C">
        <w:t xml:space="preserve"> toe. </w:t>
      </w:r>
    </w:p>
    <w:p w14:paraId="2EC9540E" w14:textId="77777777" w:rsidR="006B1611" w:rsidRPr="0012356C" w:rsidRDefault="006B1611" w:rsidP="006B1611">
      <w:pPr>
        <w:tabs>
          <w:tab w:val="left" w:pos="1134"/>
          <w:tab w:val="left" w:pos="1418"/>
          <w:tab w:val="left" w:pos="1985"/>
          <w:tab w:val="left" w:pos="2127"/>
          <w:tab w:val="right" w:pos="9332"/>
        </w:tabs>
        <w:suppressAutoHyphens/>
        <w:jc w:val="both"/>
      </w:pPr>
    </w:p>
    <w:p w14:paraId="7CAA5B20" w14:textId="1686D4EC" w:rsidR="006B1611" w:rsidRPr="0012356C" w:rsidRDefault="006B1611" w:rsidP="006B1611">
      <w:pPr>
        <w:suppressAutoHyphens/>
        <w:jc w:val="both"/>
      </w:pPr>
      <w:r w:rsidRPr="0012356C">
        <w:t xml:space="preserve">Na de individuele beoordeling van de </w:t>
      </w:r>
      <w:r>
        <w:t>Inschrijving</w:t>
      </w:r>
      <w:r w:rsidRPr="0012356C">
        <w:t>en op de kwalitatieve gunningscriteria vindt een plenaire bijeenkomst van het beoordelingsteam plaats</w:t>
      </w:r>
      <w:r>
        <w:t>.</w:t>
      </w:r>
      <w:r w:rsidRPr="0012356C">
        <w:t xml:space="preserve"> Per kwalitatief gunningscriterium bespreken de betrokken beoordelaars hun individuele beoordelingen en motiveren zij waarom zij tot een bepaald </w:t>
      </w:r>
      <w:r>
        <w:t>beoordelingscijfer</w:t>
      </w:r>
      <w:r w:rsidRPr="0012356C">
        <w:t xml:space="preserve"> zijn gekomen. Hierna wordt door alle beoordelaars in consensus </w:t>
      </w:r>
      <w:r>
        <w:t>een</w:t>
      </w:r>
      <w:r w:rsidRPr="0012356C">
        <w:t xml:space="preserve"> beoordelings</w:t>
      </w:r>
      <w:r w:rsidR="004C2228">
        <w:softHyphen/>
      </w:r>
      <w:r w:rsidRPr="0012356C">
        <w:t xml:space="preserve">cijfer vastgesteld (dus geen gemiddeld </w:t>
      </w:r>
      <w:r>
        <w:t>beoordelingscijfer</w:t>
      </w:r>
      <w:r w:rsidRPr="0012356C">
        <w:t xml:space="preserve">). Indien nodig worden tijdens de plenaire behandeling de </w:t>
      </w:r>
      <w:r>
        <w:t xml:space="preserve">individuele </w:t>
      </w:r>
      <w:r w:rsidRPr="0012356C">
        <w:t>beoordelingsresultaten bijgesteld. De definitieve beoorde</w:t>
      </w:r>
      <w:r>
        <w:t>lings</w:t>
      </w:r>
      <w:r>
        <w:softHyphen/>
        <w:t xml:space="preserve">resultaten worden </w:t>
      </w:r>
      <w:r w:rsidRPr="0012356C">
        <w:t xml:space="preserve">tijdens de plenaire bijeenkomst definitief door het voltallige beoordelingsteam vastgesteld. </w:t>
      </w:r>
      <w:r>
        <w:t>Indien een interview, presentatie en/of demonstratie onderdeel is van de kwalitatieve beoordeling, kunnen i</w:t>
      </w:r>
      <w:r w:rsidRPr="00527608">
        <w:t>ndien nodig tij</w:t>
      </w:r>
      <w:r>
        <w:t xml:space="preserve">dens de plenaire behandeling de </w:t>
      </w:r>
      <w:r w:rsidRPr="00527608">
        <w:t>beoordelingsresultaten bijgesteld.</w:t>
      </w:r>
    </w:p>
    <w:p w14:paraId="27273F0D" w14:textId="77777777" w:rsidR="00061F4A" w:rsidRPr="00B63657" w:rsidRDefault="00061F4A" w:rsidP="00061F4A">
      <w:pPr>
        <w:jc w:val="both"/>
        <w:rPr>
          <w:rFonts w:cs="Arial"/>
          <w:color w:val="92D050"/>
        </w:rPr>
      </w:pPr>
    </w:p>
    <w:p w14:paraId="3C44B2A5" w14:textId="6634DBDC" w:rsidR="00B01A14" w:rsidRPr="0012356C" w:rsidRDefault="00B01A14" w:rsidP="00B01A14">
      <w:pPr>
        <w:suppressAutoHyphens/>
        <w:jc w:val="both"/>
      </w:pPr>
      <w:r w:rsidRPr="0012356C">
        <w:t>Nada</w:t>
      </w:r>
      <w:r>
        <w:t>t de definitieve beoordelingscijfers</w:t>
      </w:r>
      <w:r w:rsidRPr="0012356C">
        <w:t xml:space="preserve"> </w:t>
      </w:r>
      <w:r>
        <w:t xml:space="preserve">of waardering </w:t>
      </w:r>
      <w:r w:rsidRPr="0012356C">
        <w:t xml:space="preserve">per kwalitatief gunningscriterium zijn vastgesteld, wordt per kwalitatief gunningscriterium aan de </w:t>
      </w:r>
      <w:r>
        <w:t>Inschrijving</w:t>
      </w:r>
      <w:r w:rsidRPr="0012356C">
        <w:t xml:space="preserve"> het bijbehorende aantal punten toegekend. </w:t>
      </w:r>
    </w:p>
    <w:p w14:paraId="32862774" w14:textId="77777777" w:rsidR="00B01A14" w:rsidRDefault="00B01A14" w:rsidP="00B01A14">
      <w:pPr>
        <w:suppressAutoHyphens/>
        <w:jc w:val="both"/>
      </w:pPr>
      <w:r>
        <w:t>Let op:</w:t>
      </w:r>
      <w:r w:rsidRPr="0012356C">
        <w:t xml:space="preserve"> </w:t>
      </w:r>
      <w:r>
        <w:t>i</w:t>
      </w:r>
      <w:r w:rsidRPr="0012356C">
        <w:t xml:space="preserve">ndien na beoordeling blijkt dat </w:t>
      </w:r>
      <w:r>
        <w:t>een</w:t>
      </w:r>
      <w:r w:rsidRPr="0012356C">
        <w:t xml:space="preserve"> van de beoordeelde </w:t>
      </w:r>
      <w:r>
        <w:t>Inschrijving</w:t>
      </w:r>
      <w:r w:rsidRPr="0012356C">
        <w:t xml:space="preserve">en ongeldig is, dan beoordeelt </w:t>
      </w:r>
      <w:r>
        <w:t>VRLN</w:t>
      </w:r>
      <w:r w:rsidRPr="0012356C">
        <w:t xml:space="preserve"> alle overgebleven </w:t>
      </w:r>
      <w:r>
        <w:t>Inschrijvingen</w:t>
      </w:r>
      <w:r w:rsidRPr="0012356C">
        <w:t xml:space="preserve"> opnieuw. Ongeldige </w:t>
      </w:r>
      <w:r>
        <w:t>Inschrijvingen zullen dus</w:t>
      </w:r>
      <w:r w:rsidRPr="0012356C">
        <w:t xml:space="preserve"> geen invloed hebben op het r</w:t>
      </w:r>
      <w:r>
        <w:t xml:space="preserve">esultaat van de beoordelingen. </w:t>
      </w:r>
    </w:p>
    <w:p w14:paraId="61B372B7" w14:textId="77777777" w:rsidR="00B01A14" w:rsidRDefault="00B01A14" w:rsidP="006B1611">
      <w:pPr>
        <w:spacing w:line="276" w:lineRule="auto"/>
        <w:jc w:val="both"/>
        <w:rPr>
          <w:rFonts w:cs="Arial"/>
          <w:color w:val="92D050"/>
        </w:rPr>
      </w:pPr>
    </w:p>
    <w:p w14:paraId="74A91EE1" w14:textId="676296FE" w:rsidR="00061F4A" w:rsidRPr="00520FD4" w:rsidRDefault="00061F4A" w:rsidP="006B1611">
      <w:pPr>
        <w:spacing w:line="276" w:lineRule="auto"/>
        <w:jc w:val="both"/>
        <w:rPr>
          <w:rFonts w:cs="Arial"/>
          <w:i/>
        </w:rPr>
      </w:pPr>
      <w:r w:rsidRPr="00520FD4">
        <w:rPr>
          <w:rFonts w:cs="Arial"/>
        </w:rPr>
        <w:t>De einduitkomst wordt afgerond op hele getallen, waarbij geldt dat decimalen van 5 en hoger naar boven worden afgerond.</w:t>
      </w:r>
    </w:p>
    <w:p w14:paraId="7841C564" w14:textId="77777777" w:rsidR="00061F4A" w:rsidRDefault="00061F4A" w:rsidP="00061F4A">
      <w:pPr>
        <w:tabs>
          <w:tab w:val="left" w:pos="1134"/>
          <w:tab w:val="left" w:pos="1418"/>
          <w:tab w:val="left" w:pos="1985"/>
          <w:tab w:val="left" w:pos="2127"/>
          <w:tab w:val="right" w:pos="9332"/>
        </w:tabs>
        <w:ind w:left="1134" w:hanging="1134"/>
        <w:jc w:val="both"/>
        <w:rPr>
          <w:u w:val="single"/>
        </w:rPr>
      </w:pPr>
    </w:p>
    <w:p w14:paraId="45F57894" w14:textId="4A50096B" w:rsidR="00061F4A" w:rsidRPr="0083684C" w:rsidRDefault="00061F4A" w:rsidP="00061F4A">
      <w:pPr>
        <w:tabs>
          <w:tab w:val="left" w:pos="1134"/>
          <w:tab w:val="left" w:pos="1418"/>
          <w:tab w:val="left" w:pos="1985"/>
          <w:tab w:val="left" w:pos="2127"/>
          <w:tab w:val="right" w:pos="9332"/>
        </w:tabs>
        <w:ind w:left="1134" w:hanging="1134"/>
        <w:jc w:val="both"/>
        <w:rPr>
          <w:iCs/>
          <w:color w:val="FF0000"/>
          <w:u w:val="single"/>
        </w:rPr>
      </w:pPr>
      <w:r w:rsidRPr="00520FD4">
        <w:rPr>
          <w:iCs/>
          <w:u w:val="single"/>
        </w:rPr>
        <w:t>8.</w:t>
      </w:r>
      <w:r w:rsidR="000F2120">
        <w:rPr>
          <w:iCs/>
          <w:u w:val="single"/>
        </w:rPr>
        <w:t>3</w:t>
      </w:r>
      <w:r w:rsidRPr="00520FD4">
        <w:rPr>
          <w:iCs/>
          <w:u w:val="single"/>
        </w:rPr>
        <w:t>.2 Fase 2: beoordeling Prijs</w:t>
      </w:r>
      <w:r w:rsidR="00427F2C">
        <w:rPr>
          <w:iCs/>
          <w:u w:val="single"/>
        </w:rPr>
        <w:t xml:space="preserve"> </w:t>
      </w:r>
    </w:p>
    <w:p w14:paraId="751FA97E" w14:textId="5A3B5BC4" w:rsidR="00061F4A" w:rsidRPr="00520FD4" w:rsidRDefault="00061F4A" w:rsidP="00061F4A">
      <w:pPr>
        <w:jc w:val="both"/>
      </w:pPr>
      <w:r w:rsidRPr="00520FD4">
        <w:t xml:space="preserve">Nadat de beoordeling van de inschrijvingen op basis van de kwalitatieve gunningscriteria heeft plaatsgevonden, wordt de beoordeling voortgezet met het openen van de prijzenbladen en het vervolgens invullen van de geoffreerde bedragen. </w:t>
      </w:r>
    </w:p>
    <w:p w14:paraId="5AB63DE8" w14:textId="77777777" w:rsidR="00061F4A" w:rsidRPr="00B63657" w:rsidRDefault="00061F4A" w:rsidP="00061F4A">
      <w:pPr>
        <w:spacing w:line="276" w:lineRule="auto"/>
        <w:jc w:val="both"/>
        <w:rPr>
          <w:rFonts w:cs="Arial"/>
          <w:color w:val="92D050"/>
        </w:rPr>
      </w:pPr>
    </w:p>
    <w:p w14:paraId="3685AB8F" w14:textId="516831AD" w:rsidR="00061F4A" w:rsidRPr="00C63D46" w:rsidRDefault="00061F4A" w:rsidP="00061F4A">
      <w:pPr>
        <w:jc w:val="both"/>
      </w:pPr>
      <w:r w:rsidRPr="00C63D46">
        <w:rPr>
          <w:rFonts w:cs="Arial"/>
        </w:rPr>
        <w:t xml:space="preserve">De prijs van elke </w:t>
      </w:r>
      <w:r w:rsidR="00B64BDD" w:rsidRPr="00C63D46">
        <w:rPr>
          <w:rFonts w:cs="Arial"/>
        </w:rPr>
        <w:t xml:space="preserve">scenario </w:t>
      </w:r>
      <w:r w:rsidRPr="00C63D46">
        <w:rPr>
          <w:rFonts w:cs="Arial"/>
        </w:rPr>
        <w:t>wordt onder andere gebaseerd op de bruto-jaarloonsom 20</w:t>
      </w:r>
      <w:r w:rsidR="00E0416A" w:rsidRPr="00C63D46">
        <w:rPr>
          <w:rFonts w:cs="Arial"/>
        </w:rPr>
        <w:t>23</w:t>
      </w:r>
      <w:r w:rsidRPr="00C63D46">
        <w:rPr>
          <w:rFonts w:cs="Arial"/>
        </w:rPr>
        <w:t xml:space="preserve"> en de tabel in paragraaf </w:t>
      </w:r>
      <w:r w:rsidR="00336E27" w:rsidRPr="00C63D46">
        <w:rPr>
          <w:rFonts w:cs="Arial"/>
        </w:rPr>
        <w:t>2.6</w:t>
      </w:r>
      <w:r w:rsidRPr="00C63D46">
        <w:rPr>
          <w:rFonts w:cs="Arial"/>
        </w:rPr>
        <w:t xml:space="preserve">. De inschrijver die de laagste prijs voor de </w:t>
      </w:r>
      <w:r w:rsidR="00B64BDD" w:rsidRPr="00C63D46">
        <w:rPr>
          <w:rFonts w:cs="Arial"/>
        </w:rPr>
        <w:t xml:space="preserve">scenario </w:t>
      </w:r>
      <w:r w:rsidRPr="00C63D46">
        <w:rPr>
          <w:rFonts w:cs="Arial"/>
        </w:rPr>
        <w:t>afgeeft ontvangt de maximale punten. De overige inschrijvers ontvangen punten naar rato op basis van de formule zoals die hieronder beschreven staat.</w:t>
      </w:r>
    </w:p>
    <w:p w14:paraId="41135182" w14:textId="77777777" w:rsidR="00061F4A" w:rsidRPr="00C63D46" w:rsidRDefault="00061F4A" w:rsidP="00061F4A">
      <w:pPr>
        <w:spacing w:line="276" w:lineRule="auto"/>
        <w:jc w:val="both"/>
        <w:rPr>
          <w:rFonts w:cs="Arial"/>
        </w:rPr>
      </w:pPr>
    </w:p>
    <w:p w14:paraId="5FA6AAF9" w14:textId="1FA978D6" w:rsidR="00C57816" w:rsidRPr="00C63D46" w:rsidRDefault="00B64BDD" w:rsidP="00C57816">
      <w:pPr>
        <w:spacing w:line="276" w:lineRule="auto"/>
        <w:jc w:val="both"/>
        <w:rPr>
          <w:rFonts w:cs="Arial"/>
        </w:rPr>
      </w:pPr>
      <w:r w:rsidRPr="00C63D46">
        <w:rPr>
          <w:rFonts w:cs="Arial"/>
        </w:rPr>
        <w:t xml:space="preserve">scenario </w:t>
      </w:r>
      <w:r w:rsidR="00320947">
        <w:rPr>
          <w:rFonts w:cs="Arial"/>
        </w:rPr>
        <w:t>P</w:t>
      </w:r>
      <w:r w:rsidR="00C57816" w:rsidRPr="00C63D46">
        <w:rPr>
          <w:rFonts w:cs="Arial"/>
        </w:rPr>
        <w:t>1:</w:t>
      </w:r>
    </w:p>
    <w:tbl>
      <w:tblPr>
        <w:tblW w:w="9467" w:type="dxa"/>
        <w:tblLook w:val="04A0" w:firstRow="1" w:lastRow="0" w:firstColumn="1" w:lastColumn="0" w:noHBand="0" w:noVBand="1"/>
      </w:tblPr>
      <w:tblGrid>
        <w:gridCol w:w="2802"/>
        <w:gridCol w:w="2696"/>
        <w:gridCol w:w="3969"/>
      </w:tblGrid>
      <w:tr w:rsidR="00C57816" w:rsidRPr="00B63657" w14:paraId="01A92335" w14:textId="77777777" w:rsidTr="0098391F">
        <w:tc>
          <w:tcPr>
            <w:tcW w:w="2802" w:type="dxa"/>
            <w:vMerge w:val="restart"/>
            <w:shd w:val="clear" w:color="auto" w:fill="auto"/>
            <w:vAlign w:val="center"/>
          </w:tcPr>
          <w:p w14:paraId="17F9EA20" w14:textId="61682DEC" w:rsidR="00C57816" w:rsidRPr="00C63D46" w:rsidRDefault="00C57816" w:rsidP="0098391F">
            <w:pPr>
              <w:spacing w:line="276" w:lineRule="auto"/>
              <w:jc w:val="both"/>
              <w:rPr>
                <w:rFonts w:cs="Arial"/>
              </w:rPr>
            </w:pPr>
            <w:r w:rsidRPr="00C63D46">
              <w:rPr>
                <w:rFonts w:cs="Arial"/>
              </w:rPr>
              <w:t xml:space="preserve">Punten inschrijver =   ( 2-  </w:t>
            </w:r>
          </w:p>
        </w:tc>
        <w:tc>
          <w:tcPr>
            <w:tcW w:w="2696" w:type="dxa"/>
            <w:tcBorders>
              <w:bottom w:val="single" w:sz="4" w:space="0" w:color="auto"/>
            </w:tcBorders>
            <w:shd w:val="clear" w:color="auto" w:fill="auto"/>
          </w:tcPr>
          <w:p w14:paraId="69979508" w14:textId="77777777" w:rsidR="00C57816" w:rsidRPr="00C63D46" w:rsidRDefault="00C57816" w:rsidP="0098391F">
            <w:pPr>
              <w:spacing w:line="276" w:lineRule="auto"/>
              <w:jc w:val="both"/>
              <w:rPr>
                <w:rFonts w:cs="Arial"/>
              </w:rPr>
            </w:pPr>
            <w:r w:rsidRPr="00C63D46">
              <w:rPr>
                <w:rFonts w:cs="Arial"/>
              </w:rPr>
              <w:t xml:space="preserve"> aangeboden Prijs</w:t>
            </w:r>
          </w:p>
        </w:tc>
        <w:tc>
          <w:tcPr>
            <w:tcW w:w="3969" w:type="dxa"/>
            <w:vMerge w:val="restart"/>
            <w:shd w:val="clear" w:color="auto" w:fill="auto"/>
            <w:vAlign w:val="center"/>
          </w:tcPr>
          <w:p w14:paraId="773D31B7" w14:textId="1735D77C" w:rsidR="00C57816" w:rsidRPr="00C63D46" w:rsidRDefault="00C57816" w:rsidP="0098391F">
            <w:pPr>
              <w:spacing w:line="276" w:lineRule="auto"/>
              <w:jc w:val="both"/>
              <w:rPr>
                <w:rFonts w:cs="Arial"/>
              </w:rPr>
            </w:pPr>
            <w:r w:rsidRPr="00C63D46">
              <w:rPr>
                <w:rFonts w:cs="Arial"/>
              </w:rPr>
              <w:t xml:space="preserve">) x </w:t>
            </w:r>
            <w:r w:rsidR="00C22EBE">
              <w:rPr>
                <w:rFonts w:cs="Arial"/>
              </w:rPr>
              <w:t>30</w:t>
            </w:r>
          </w:p>
        </w:tc>
      </w:tr>
      <w:tr w:rsidR="00C57816" w:rsidRPr="00B63657" w14:paraId="47998949" w14:textId="77777777" w:rsidTr="0098391F">
        <w:tc>
          <w:tcPr>
            <w:tcW w:w="2802" w:type="dxa"/>
            <w:vMerge/>
            <w:shd w:val="clear" w:color="auto" w:fill="auto"/>
          </w:tcPr>
          <w:p w14:paraId="50B8671E" w14:textId="77777777" w:rsidR="00C57816" w:rsidRPr="00C63D46" w:rsidRDefault="00C57816" w:rsidP="0098391F">
            <w:pPr>
              <w:spacing w:line="276" w:lineRule="auto"/>
              <w:jc w:val="both"/>
              <w:rPr>
                <w:rFonts w:cs="Arial"/>
              </w:rPr>
            </w:pPr>
          </w:p>
        </w:tc>
        <w:tc>
          <w:tcPr>
            <w:tcW w:w="2696" w:type="dxa"/>
            <w:tcBorders>
              <w:top w:val="single" w:sz="4" w:space="0" w:color="auto"/>
            </w:tcBorders>
            <w:shd w:val="clear" w:color="auto" w:fill="auto"/>
          </w:tcPr>
          <w:p w14:paraId="4D58D2F3" w14:textId="77777777" w:rsidR="00C57816" w:rsidRPr="00C63D46" w:rsidRDefault="00C57816" w:rsidP="0098391F">
            <w:pPr>
              <w:spacing w:line="276" w:lineRule="auto"/>
              <w:jc w:val="both"/>
              <w:rPr>
                <w:rFonts w:cs="Arial"/>
              </w:rPr>
            </w:pPr>
            <w:r w:rsidRPr="00C63D46">
              <w:rPr>
                <w:rFonts w:cs="Arial"/>
              </w:rPr>
              <w:t xml:space="preserve">    laagste Prijs</w:t>
            </w:r>
          </w:p>
        </w:tc>
        <w:tc>
          <w:tcPr>
            <w:tcW w:w="3969" w:type="dxa"/>
            <w:vMerge/>
            <w:shd w:val="clear" w:color="auto" w:fill="auto"/>
          </w:tcPr>
          <w:p w14:paraId="63A18C8B" w14:textId="77777777" w:rsidR="00C57816" w:rsidRPr="00C63D46" w:rsidRDefault="00C57816" w:rsidP="0098391F">
            <w:pPr>
              <w:suppressAutoHyphens/>
              <w:spacing w:line="276" w:lineRule="auto"/>
              <w:jc w:val="both"/>
              <w:rPr>
                <w:rFonts w:cs="Arial"/>
              </w:rPr>
            </w:pPr>
          </w:p>
        </w:tc>
      </w:tr>
    </w:tbl>
    <w:p w14:paraId="683498B9" w14:textId="77777777" w:rsidR="00C57816" w:rsidRPr="00C63D46" w:rsidRDefault="00C57816" w:rsidP="00C57816">
      <w:pPr>
        <w:spacing w:line="276" w:lineRule="auto"/>
        <w:jc w:val="both"/>
        <w:rPr>
          <w:rFonts w:cs="Arial"/>
        </w:rPr>
      </w:pPr>
    </w:p>
    <w:p w14:paraId="0EF5BC72" w14:textId="37201F28" w:rsidR="00C57816" w:rsidRPr="00C63D46" w:rsidRDefault="00B64BDD" w:rsidP="00C57816">
      <w:pPr>
        <w:spacing w:line="276" w:lineRule="auto"/>
        <w:jc w:val="both"/>
        <w:rPr>
          <w:rFonts w:cs="Arial"/>
        </w:rPr>
      </w:pPr>
      <w:r w:rsidRPr="00C63D46">
        <w:rPr>
          <w:rFonts w:cs="Arial"/>
        </w:rPr>
        <w:t xml:space="preserve">scenario </w:t>
      </w:r>
      <w:r w:rsidR="00320947">
        <w:rPr>
          <w:rFonts w:cs="Arial"/>
        </w:rPr>
        <w:t>P</w:t>
      </w:r>
      <w:r w:rsidR="00C57816" w:rsidRPr="00C63D46">
        <w:rPr>
          <w:rFonts w:cs="Arial"/>
        </w:rPr>
        <w:t>2:</w:t>
      </w:r>
    </w:p>
    <w:tbl>
      <w:tblPr>
        <w:tblW w:w="9467" w:type="dxa"/>
        <w:tblLook w:val="04A0" w:firstRow="1" w:lastRow="0" w:firstColumn="1" w:lastColumn="0" w:noHBand="0" w:noVBand="1"/>
      </w:tblPr>
      <w:tblGrid>
        <w:gridCol w:w="2802"/>
        <w:gridCol w:w="2696"/>
        <w:gridCol w:w="3969"/>
      </w:tblGrid>
      <w:tr w:rsidR="00C57816" w:rsidRPr="00B63657" w14:paraId="715D9B89" w14:textId="77777777" w:rsidTr="0098391F">
        <w:tc>
          <w:tcPr>
            <w:tcW w:w="2802" w:type="dxa"/>
            <w:vMerge w:val="restart"/>
            <w:shd w:val="clear" w:color="auto" w:fill="auto"/>
            <w:vAlign w:val="center"/>
          </w:tcPr>
          <w:p w14:paraId="044B11BF" w14:textId="77777777" w:rsidR="00C57816" w:rsidRPr="00C63D46" w:rsidRDefault="00C57816" w:rsidP="0098391F">
            <w:pPr>
              <w:spacing w:line="276" w:lineRule="auto"/>
              <w:jc w:val="both"/>
              <w:rPr>
                <w:rFonts w:cs="Arial"/>
              </w:rPr>
            </w:pPr>
            <w:r w:rsidRPr="00C63D46">
              <w:rPr>
                <w:rFonts w:cs="Arial"/>
              </w:rPr>
              <w:t xml:space="preserve">Punten inschrijver =   ( 2-  </w:t>
            </w:r>
          </w:p>
        </w:tc>
        <w:tc>
          <w:tcPr>
            <w:tcW w:w="2696" w:type="dxa"/>
            <w:tcBorders>
              <w:bottom w:val="single" w:sz="4" w:space="0" w:color="auto"/>
            </w:tcBorders>
            <w:shd w:val="clear" w:color="auto" w:fill="auto"/>
          </w:tcPr>
          <w:p w14:paraId="4EF485EE" w14:textId="77777777" w:rsidR="00C57816" w:rsidRPr="00C63D46" w:rsidRDefault="00C57816" w:rsidP="0098391F">
            <w:pPr>
              <w:spacing w:line="276" w:lineRule="auto"/>
              <w:jc w:val="both"/>
              <w:rPr>
                <w:rFonts w:cs="Arial"/>
              </w:rPr>
            </w:pPr>
            <w:r w:rsidRPr="00C63D46">
              <w:rPr>
                <w:rFonts w:cs="Arial"/>
              </w:rPr>
              <w:t xml:space="preserve"> aangeboden Prijs</w:t>
            </w:r>
          </w:p>
        </w:tc>
        <w:tc>
          <w:tcPr>
            <w:tcW w:w="3969" w:type="dxa"/>
            <w:vMerge w:val="restart"/>
            <w:shd w:val="clear" w:color="auto" w:fill="auto"/>
            <w:vAlign w:val="center"/>
          </w:tcPr>
          <w:p w14:paraId="15C2E87C" w14:textId="61D32558" w:rsidR="00C57816" w:rsidRPr="00C63D46" w:rsidRDefault="00C57816" w:rsidP="0098391F">
            <w:pPr>
              <w:spacing w:line="276" w:lineRule="auto"/>
              <w:jc w:val="both"/>
              <w:rPr>
                <w:rFonts w:cs="Arial"/>
              </w:rPr>
            </w:pPr>
            <w:r w:rsidRPr="00C63D46">
              <w:rPr>
                <w:rFonts w:cs="Arial"/>
              </w:rPr>
              <w:t xml:space="preserve">) x </w:t>
            </w:r>
            <w:r w:rsidR="00C22EBE">
              <w:rPr>
                <w:rFonts w:cs="Arial"/>
              </w:rPr>
              <w:t>50</w:t>
            </w:r>
          </w:p>
        </w:tc>
      </w:tr>
      <w:tr w:rsidR="00C57816" w:rsidRPr="00B63657" w14:paraId="733F4B3A" w14:textId="77777777" w:rsidTr="0098391F">
        <w:tc>
          <w:tcPr>
            <w:tcW w:w="2802" w:type="dxa"/>
            <w:vMerge/>
            <w:shd w:val="clear" w:color="auto" w:fill="auto"/>
          </w:tcPr>
          <w:p w14:paraId="2F24C358" w14:textId="77777777" w:rsidR="00C57816" w:rsidRPr="00C63D46" w:rsidRDefault="00C57816" w:rsidP="0098391F">
            <w:pPr>
              <w:spacing w:line="276" w:lineRule="auto"/>
              <w:jc w:val="both"/>
              <w:rPr>
                <w:rFonts w:cs="Arial"/>
              </w:rPr>
            </w:pPr>
          </w:p>
        </w:tc>
        <w:tc>
          <w:tcPr>
            <w:tcW w:w="2696" w:type="dxa"/>
            <w:tcBorders>
              <w:top w:val="single" w:sz="4" w:space="0" w:color="auto"/>
            </w:tcBorders>
            <w:shd w:val="clear" w:color="auto" w:fill="auto"/>
          </w:tcPr>
          <w:p w14:paraId="3066C217" w14:textId="77777777" w:rsidR="00C57816" w:rsidRPr="00C63D46" w:rsidRDefault="00C57816" w:rsidP="0098391F">
            <w:pPr>
              <w:spacing w:line="276" w:lineRule="auto"/>
              <w:jc w:val="both"/>
              <w:rPr>
                <w:rFonts w:cs="Arial"/>
              </w:rPr>
            </w:pPr>
            <w:r w:rsidRPr="00C63D46">
              <w:rPr>
                <w:rFonts w:cs="Arial"/>
              </w:rPr>
              <w:t xml:space="preserve">    laagste Prijs</w:t>
            </w:r>
          </w:p>
        </w:tc>
        <w:tc>
          <w:tcPr>
            <w:tcW w:w="3969" w:type="dxa"/>
            <w:vMerge/>
            <w:shd w:val="clear" w:color="auto" w:fill="auto"/>
          </w:tcPr>
          <w:p w14:paraId="7130ABE4" w14:textId="77777777" w:rsidR="00C57816" w:rsidRPr="00C63D46" w:rsidRDefault="00C57816" w:rsidP="0098391F">
            <w:pPr>
              <w:suppressAutoHyphens/>
              <w:spacing w:line="276" w:lineRule="auto"/>
              <w:jc w:val="both"/>
              <w:rPr>
                <w:rFonts w:cs="Arial"/>
              </w:rPr>
            </w:pPr>
          </w:p>
        </w:tc>
      </w:tr>
    </w:tbl>
    <w:p w14:paraId="5E35E495" w14:textId="77777777" w:rsidR="00C57816" w:rsidRPr="00C63D46" w:rsidRDefault="00C57816" w:rsidP="00C57816">
      <w:pPr>
        <w:spacing w:line="276" w:lineRule="auto"/>
        <w:jc w:val="both"/>
        <w:rPr>
          <w:rFonts w:cs="Arial"/>
        </w:rPr>
      </w:pPr>
    </w:p>
    <w:p w14:paraId="267CF04C" w14:textId="77777777" w:rsidR="001D70A0" w:rsidRPr="00C63D46" w:rsidRDefault="001D70A0" w:rsidP="001D70A0">
      <w:pPr>
        <w:spacing w:line="276" w:lineRule="auto"/>
        <w:jc w:val="both"/>
        <w:rPr>
          <w:rFonts w:cs="Arial"/>
        </w:rPr>
      </w:pPr>
    </w:p>
    <w:p w14:paraId="221B5ED7" w14:textId="31D179BC" w:rsidR="001D70A0" w:rsidRPr="00C63D46" w:rsidRDefault="001D70A0" w:rsidP="001D70A0">
      <w:pPr>
        <w:spacing w:line="276" w:lineRule="auto"/>
        <w:jc w:val="both"/>
        <w:rPr>
          <w:rFonts w:cs="Arial"/>
        </w:rPr>
      </w:pPr>
      <w:r w:rsidRPr="00C63D46">
        <w:rPr>
          <w:rFonts w:cs="Arial"/>
        </w:rPr>
        <w:t>De uitkomst van elke formule wordt afgerond op één decimaal.</w:t>
      </w:r>
    </w:p>
    <w:p w14:paraId="492C8DC1" w14:textId="77777777" w:rsidR="001D70A0" w:rsidRPr="00C63D46" w:rsidRDefault="001D70A0" w:rsidP="00C57816">
      <w:pPr>
        <w:spacing w:line="276" w:lineRule="auto"/>
        <w:jc w:val="both"/>
        <w:rPr>
          <w:rFonts w:cs="Arial"/>
        </w:rPr>
      </w:pPr>
    </w:p>
    <w:p w14:paraId="404CA4B9" w14:textId="2C331364" w:rsidR="00061F4A" w:rsidRPr="00F545F3" w:rsidRDefault="00061F4A" w:rsidP="00061F4A">
      <w:pPr>
        <w:jc w:val="both"/>
      </w:pPr>
      <w:r w:rsidRPr="00F545F3">
        <w:t xml:space="preserve">De inschrijver (combinatie) die de meeste punten heeft gescoord op </w:t>
      </w:r>
      <w:r w:rsidR="0076208B">
        <w:t>g</w:t>
      </w:r>
      <w:r w:rsidRPr="00F545F3">
        <w:t>unningscriteria tezamen heeft de inschrijving met de ‘beste prijs-kwaliteitverhouding’ ingediend. VRLN is voornemens om de opdracht aan deze inschrijver (combinatie) (voorlopig) te gunnen.</w:t>
      </w:r>
    </w:p>
    <w:p w14:paraId="575832BC" w14:textId="77777777" w:rsidR="00061F4A" w:rsidRPr="00F545F3" w:rsidRDefault="00061F4A" w:rsidP="00061F4A">
      <w:pPr>
        <w:jc w:val="both"/>
      </w:pPr>
    </w:p>
    <w:p w14:paraId="6D9F34DB" w14:textId="77777777" w:rsidR="00061F4A" w:rsidRPr="00F545F3" w:rsidRDefault="00061F4A" w:rsidP="00061F4A">
      <w:pPr>
        <w:tabs>
          <w:tab w:val="left" w:pos="851"/>
        </w:tabs>
        <w:suppressAutoHyphens/>
        <w:spacing w:line="312" w:lineRule="auto"/>
        <w:jc w:val="both"/>
        <w:rPr>
          <w:rFonts w:cs="Arial"/>
        </w:rPr>
      </w:pPr>
      <w:r w:rsidRPr="00F545F3">
        <w:rPr>
          <w:rFonts w:cs="Arial"/>
          <w:i/>
        </w:rPr>
        <w:t>Voorbeeld</w:t>
      </w:r>
      <w:r w:rsidRPr="00F545F3">
        <w:rPr>
          <w:rFonts w:cs="Arial"/>
        </w:rPr>
        <w:t>:</w:t>
      </w:r>
    </w:p>
    <w:tbl>
      <w:tblPr>
        <w:tblStyle w:val="Tabelraster"/>
        <w:tblW w:w="909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gridCol w:w="2290"/>
      </w:tblGrid>
      <w:tr w:rsidR="00061F4A" w:rsidRPr="0076208B" w14:paraId="305600CB" w14:textId="77777777" w:rsidTr="003B485C">
        <w:trPr>
          <w:cnfStyle w:val="100000000000" w:firstRow="1" w:lastRow="0" w:firstColumn="0" w:lastColumn="0" w:oddVBand="0" w:evenVBand="0" w:oddHBand="0" w:evenHBand="0" w:firstRowFirstColumn="0" w:firstRowLastColumn="0" w:lastRowFirstColumn="0" w:lastRowLastColumn="0"/>
        </w:trPr>
        <w:tc>
          <w:tcPr>
            <w:tcW w:w="2268" w:type="dxa"/>
            <w:shd w:val="clear" w:color="auto" w:fill="D9D9D9" w:themeFill="background1" w:themeFillShade="D9"/>
          </w:tcPr>
          <w:p w14:paraId="0FBB983E" w14:textId="77777777" w:rsidR="00061F4A" w:rsidRPr="00F545F3" w:rsidRDefault="00061F4A" w:rsidP="00DE4F8E">
            <w:pPr>
              <w:tabs>
                <w:tab w:val="left" w:pos="1134"/>
                <w:tab w:val="left" w:pos="1418"/>
                <w:tab w:val="left" w:pos="1985"/>
                <w:tab w:val="left" w:pos="2127"/>
                <w:tab w:val="right" w:pos="9332"/>
              </w:tabs>
              <w:spacing w:line="240" w:lineRule="auto"/>
              <w:jc w:val="both"/>
              <w:rPr>
                <w:i/>
                <w:color w:val="auto"/>
                <w:sz w:val="20"/>
              </w:rPr>
            </w:pPr>
          </w:p>
        </w:tc>
        <w:tc>
          <w:tcPr>
            <w:tcW w:w="2268" w:type="dxa"/>
            <w:shd w:val="clear" w:color="auto" w:fill="D9D9D9" w:themeFill="background1" w:themeFillShade="D9"/>
          </w:tcPr>
          <w:p w14:paraId="2ACC3E8B" w14:textId="77777777" w:rsidR="00061F4A" w:rsidRPr="0076208B" w:rsidRDefault="00061F4A" w:rsidP="00DE4F8E">
            <w:pPr>
              <w:tabs>
                <w:tab w:val="right" w:pos="9332"/>
              </w:tabs>
              <w:spacing w:line="240" w:lineRule="auto"/>
              <w:jc w:val="both"/>
              <w:rPr>
                <w:i/>
                <w:color w:val="auto"/>
                <w:sz w:val="20"/>
              </w:rPr>
            </w:pPr>
            <w:r w:rsidRPr="0076208B">
              <w:rPr>
                <w:i/>
                <w:color w:val="auto"/>
                <w:sz w:val="20"/>
              </w:rPr>
              <w:t>Inschrijver A</w:t>
            </w:r>
          </w:p>
        </w:tc>
        <w:tc>
          <w:tcPr>
            <w:tcW w:w="2268" w:type="dxa"/>
            <w:shd w:val="clear" w:color="auto" w:fill="D9D9D9" w:themeFill="background1" w:themeFillShade="D9"/>
          </w:tcPr>
          <w:p w14:paraId="788820ED" w14:textId="77777777" w:rsidR="00061F4A" w:rsidRPr="0076208B" w:rsidRDefault="00061F4A" w:rsidP="00DE4F8E">
            <w:pPr>
              <w:tabs>
                <w:tab w:val="left" w:pos="1134"/>
                <w:tab w:val="left" w:pos="1418"/>
                <w:tab w:val="left" w:pos="1985"/>
                <w:tab w:val="left" w:pos="2127"/>
                <w:tab w:val="right" w:pos="9332"/>
              </w:tabs>
              <w:spacing w:line="240" w:lineRule="auto"/>
              <w:jc w:val="both"/>
              <w:rPr>
                <w:i/>
                <w:color w:val="auto"/>
                <w:sz w:val="20"/>
              </w:rPr>
            </w:pPr>
            <w:r w:rsidRPr="0076208B">
              <w:rPr>
                <w:i/>
                <w:color w:val="auto"/>
                <w:sz w:val="20"/>
              </w:rPr>
              <w:t>Inschrijver B</w:t>
            </w:r>
          </w:p>
        </w:tc>
        <w:tc>
          <w:tcPr>
            <w:tcW w:w="2290" w:type="dxa"/>
            <w:shd w:val="clear" w:color="auto" w:fill="D9D9D9" w:themeFill="background1" w:themeFillShade="D9"/>
          </w:tcPr>
          <w:p w14:paraId="19641A6A" w14:textId="77777777" w:rsidR="00061F4A" w:rsidRPr="0076208B" w:rsidRDefault="00061F4A" w:rsidP="00DE4F8E">
            <w:pPr>
              <w:tabs>
                <w:tab w:val="left" w:pos="1134"/>
                <w:tab w:val="left" w:pos="1418"/>
                <w:tab w:val="left" w:pos="1985"/>
                <w:tab w:val="left" w:pos="2127"/>
                <w:tab w:val="right" w:pos="9332"/>
              </w:tabs>
              <w:spacing w:line="240" w:lineRule="auto"/>
              <w:jc w:val="both"/>
              <w:rPr>
                <w:i/>
                <w:color w:val="auto"/>
                <w:sz w:val="20"/>
              </w:rPr>
            </w:pPr>
            <w:r w:rsidRPr="0076208B">
              <w:rPr>
                <w:i/>
                <w:color w:val="auto"/>
                <w:sz w:val="20"/>
              </w:rPr>
              <w:t>Inschrijver C</w:t>
            </w:r>
          </w:p>
        </w:tc>
      </w:tr>
      <w:tr w:rsidR="00061F4A" w:rsidRPr="00110D60" w14:paraId="7C13BC2C" w14:textId="77777777" w:rsidTr="003B485C">
        <w:trPr>
          <w:cnfStyle w:val="000000100000" w:firstRow="0" w:lastRow="0" w:firstColumn="0" w:lastColumn="0" w:oddVBand="0" w:evenVBand="0" w:oddHBand="1" w:evenHBand="0" w:firstRowFirstColumn="0" w:firstRowLastColumn="0" w:lastRowFirstColumn="0" w:lastRowLastColumn="0"/>
        </w:trPr>
        <w:tc>
          <w:tcPr>
            <w:tcW w:w="2268" w:type="dxa"/>
            <w:shd w:val="clear" w:color="auto" w:fill="auto"/>
          </w:tcPr>
          <w:p w14:paraId="6E692CA2" w14:textId="1A82F6F5" w:rsidR="00061F4A" w:rsidRPr="00110D60" w:rsidRDefault="00061F4A" w:rsidP="00DE4F8E">
            <w:pPr>
              <w:tabs>
                <w:tab w:val="right" w:pos="9332"/>
              </w:tabs>
              <w:spacing w:line="240" w:lineRule="auto"/>
              <w:jc w:val="both"/>
              <w:rPr>
                <w:i/>
                <w:sz w:val="20"/>
              </w:rPr>
            </w:pPr>
            <w:r w:rsidRPr="00110D60">
              <w:rPr>
                <w:i/>
                <w:sz w:val="20"/>
              </w:rPr>
              <w:t xml:space="preserve">K1: </w:t>
            </w:r>
            <w:r w:rsidR="00110D60" w:rsidRPr="00110D60">
              <w:rPr>
                <w:i/>
                <w:sz w:val="20"/>
              </w:rPr>
              <w:t>Communicatie</w:t>
            </w:r>
          </w:p>
        </w:tc>
        <w:tc>
          <w:tcPr>
            <w:tcW w:w="2268" w:type="dxa"/>
            <w:shd w:val="clear" w:color="auto" w:fill="auto"/>
          </w:tcPr>
          <w:p w14:paraId="53E2283B" w14:textId="1A0C2D7C" w:rsidR="00061F4A" w:rsidRPr="00110D60" w:rsidRDefault="00061F4A" w:rsidP="00DE4F8E">
            <w:pPr>
              <w:tabs>
                <w:tab w:val="right" w:pos="9332"/>
              </w:tabs>
              <w:spacing w:line="240" w:lineRule="auto"/>
              <w:jc w:val="both"/>
              <w:rPr>
                <w:i/>
                <w:sz w:val="20"/>
              </w:rPr>
            </w:pPr>
            <w:r w:rsidRPr="00110D60">
              <w:rPr>
                <w:i/>
                <w:sz w:val="20"/>
              </w:rPr>
              <w:t>8</w:t>
            </w:r>
          </w:p>
        </w:tc>
        <w:tc>
          <w:tcPr>
            <w:tcW w:w="2268" w:type="dxa"/>
            <w:shd w:val="clear" w:color="auto" w:fill="auto"/>
          </w:tcPr>
          <w:p w14:paraId="262E3022" w14:textId="4F3BBDF2" w:rsidR="00061F4A" w:rsidRPr="00110D60" w:rsidRDefault="00061F4A" w:rsidP="00DE4F8E">
            <w:pPr>
              <w:tabs>
                <w:tab w:val="left" w:pos="1134"/>
                <w:tab w:val="left" w:pos="1418"/>
                <w:tab w:val="left" w:pos="1985"/>
                <w:tab w:val="left" w:pos="2127"/>
                <w:tab w:val="right" w:pos="9332"/>
              </w:tabs>
              <w:spacing w:line="240" w:lineRule="auto"/>
              <w:jc w:val="both"/>
              <w:rPr>
                <w:i/>
                <w:sz w:val="20"/>
              </w:rPr>
            </w:pPr>
            <w:r w:rsidRPr="00110D60">
              <w:rPr>
                <w:i/>
                <w:sz w:val="20"/>
              </w:rPr>
              <w:t>8</w:t>
            </w:r>
          </w:p>
        </w:tc>
        <w:tc>
          <w:tcPr>
            <w:tcW w:w="2290" w:type="dxa"/>
            <w:shd w:val="clear" w:color="auto" w:fill="auto"/>
          </w:tcPr>
          <w:p w14:paraId="54F953E1" w14:textId="5F2F2EA9" w:rsidR="00061F4A" w:rsidRPr="00110D60" w:rsidRDefault="00061F4A" w:rsidP="00DE4F8E">
            <w:pPr>
              <w:tabs>
                <w:tab w:val="left" w:pos="1134"/>
                <w:tab w:val="left" w:pos="1418"/>
                <w:tab w:val="left" w:pos="1985"/>
                <w:tab w:val="left" w:pos="2127"/>
                <w:tab w:val="right" w:pos="9332"/>
              </w:tabs>
              <w:spacing w:line="240" w:lineRule="auto"/>
              <w:jc w:val="both"/>
              <w:rPr>
                <w:i/>
                <w:sz w:val="20"/>
              </w:rPr>
            </w:pPr>
            <w:r w:rsidRPr="00110D60">
              <w:rPr>
                <w:i/>
                <w:sz w:val="20"/>
              </w:rPr>
              <w:t>6</w:t>
            </w:r>
          </w:p>
        </w:tc>
      </w:tr>
      <w:tr w:rsidR="00D404A8" w:rsidRPr="00110D60" w14:paraId="726E70FF" w14:textId="77777777" w:rsidTr="003B485C">
        <w:trPr>
          <w:cnfStyle w:val="000000010000" w:firstRow="0" w:lastRow="0" w:firstColumn="0" w:lastColumn="0" w:oddVBand="0" w:evenVBand="0" w:oddHBand="0" w:evenHBand="1" w:firstRowFirstColumn="0" w:firstRowLastColumn="0" w:lastRowFirstColumn="0" w:lastRowLastColumn="0"/>
        </w:trPr>
        <w:tc>
          <w:tcPr>
            <w:tcW w:w="2268" w:type="dxa"/>
            <w:tcBorders>
              <w:top w:val="single" w:sz="4" w:space="0" w:color="808080"/>
              <w:left w:val="single" w:sz="4" w:space="0" w:color="808080"/>
              <w:bottom w:val="single" w:sz="4" w:space="0" w:color="808080"/>
            </w:tcBorders>
            <w:shd w:val="clear" w:color="auto" w:fill="auto"/>
          </w:tcPr>
          <w:p w14:paraId="57429304" w14:textId="77777777" w:rsidR="00525B82" w:rsidRPr="00110D60" w:rsidRDefault="00525B82" w:rsidP="00AD5718">
            <w:pPr>
              <w:spacing w:line="240" w:lineRule="auto"/>
              <w:jc w:val="both"/>
              <w:rPr>
                <w:b/>
                <w:i/>
                <w:sz w:val="20"/>
              </w:rPr>
            </w:pPr>
            <w:r w:rsidRPr="00110D60">
              <w:rPr>
                <w:b/>
                <w:i/>
                <w:sz w:val="20"/>
              </w:rPr>
              <w:t>Eindscore kwaliteit</w:t>
            </w:r>
          </w:p>
        </w:tc>
        <w:tc>
          <w:tcPr>
            <w:tcW w:w="2268" w:type="dxa"/>
            <w:tcBorders>
              <w:top w:val="single" w:sz="4" w:space="0" w:color="808080"/>
              <w:bottom w:val="single" w:sz="4" w:space="0" w:color="808080"/>
            </w:tcBorders>
            <w:shd w:val="clear" w:color="auto" w:fill="auto"/>
          </w:tcPr>
          <w:p w14:paraId="300EDDF7" w14:textId="0B109591" w:rsidR="00525B82" w:rsidRPr="00110D60" w:rsidRDefault="001A69E0" w:rsidP="00AD5718">
            <w:pPr>
              <w:spacing w:line="240" w:lineRule="auto"/>
              <w:jc w:val="both"/>
              <w:rPr>
                <w:i/>
                <w:sz w:val="20"/>
              </w:rPr>
            </w:pPr>
            <w:r w:rsidRPr="00110D60">
              <w:rPr>
                <w:i/>
                <w:sz w:val="20"/>
              </w:rPr>
              <w:t>(</w:t>
            </w:r>
            <w:r w:rsidR="00316F02" w:rsidRPr="00110D60">
              <w:rPr>
                <w:i/>
                <w:sz w:val="20"/>
              </w:rPr>
              <w:t>2</w:t>
            </w:r>
            <w:r w:rsidR="0014562F" w:rsidRPr="00110D60">
              <w:rPr>
                <w:i/>
                <w:sz w:val="20"/>
              </w:rPr>
              <w:t>0/10</w:t>
            </w:r>
            <w:r w:rsidRPr="00110D60">
              <w:rPr>
                <w:i/>
                <w:sz w:val="20"/>
              </w:rPr>
              <w:t>)*8</w:t>
            </w:r>
            <w:r w:rsidR="006F28BA" w:rsidRPr="00110D60">
              <w:rPr>
                <w:i/>
                <w:sz w:val="20"/>
              </w:rPr>
              <w:t>=</w:t>
            </w:r>
            <w:r w:rsidR="00110D60" w:rsidRPr="00110D60">
              <w:rPr>
                <w:b/>
                <w:bCs/>
                <w:i/>
                <w:sz w:val="20"/>
              </w:rPr>
              <w:t>16</w:t>
            </w:r>
          </w:p>
        </w:tc>
        <w:tc>
          <w:tcPr>
            <w:tcW w:w="2268" w:type="dxa"/>
            <w:tcBorders>
              <w:top w:val="single" w:sz="4" w:space="0" w:color="808080"/>
              <w:bottom w:val="single" w:sz="4" w:space="0" w:color="808080"/>
            </w:tcBorders>
            <w:shd w:val="clear" w:color="auto" w:fill="auto"/>
          </w:tcPr>
          <w:p w14:paraId="45661A95" w14:textId="77DF8B82" w:rsidR="00525B82" w:rsidRPr="00110D60" w:rsidRDefault="006F28BA" w:rsidP="00AD5718">
            <w:pPr>
              <w:spacing w:line="240" w:lineRule="auto"/>
              <w:jc w:val="both"/>
              <w:rPr>
                <w:i/>
                <w:sz w:val="20"/>
              </w:rPr>
            </w:pPr>
            <w:r w:rsidRPr="00110D60">
              <w:rPr>
                <w:i/>
                <w:sz w:val="20"/>
              </w:rPr>
              <w:t>(</w:t>
            </w:r>
            <w:r w:rsidR="00316F02" w:rsidRPr="00110D60">
              <w:rPr>
                <w:i/>
                <w:sz w:val="20"/>
              </w:rPr>
              <w:t>2</w:t>
            </w:r>
            <w:r w:rsidRPr="00110D60">
              <w:rPr>
                <w:i/>
                <w:sz w:val="20"/>
              </w:rPr>
              <w:t>0/10)*8=</w:t>
            </w:r>
            <w:r w:rsidR="00110D60" w:rsidRPr="00110D60">
              <w:rPr>
                <w:b/>
                <w:bCs/>
                <w:i/>
                <w:sz w:val="20"/>
              </w:rPr>
              <w:t>16</w:t>
            </w:r>
          </w:p>
        </w:tc>
        <w:tc>
          <w:tcPr>
            <w:tcW w:w="2290" w:type="dxa"/>
            <w:tcBorders>
              <w:top w:val="single" w:sz="4" w:space="0" w:color="808080"/>
              <w:bottom w:val="single" w:sz="4" w:space="0" w:color="808080"/>
              <w:right w:val="single" w:sz="4" w:space="0" w:color="808080"/>
            </w:tcBorders>
            <w:shd w:val="clear" w:color="auto" w:fill="auto"/>
          </w:tcPr>
          <w:p w14:paraId="79169566" w14:textId="343D1F11" w:rsidR="00525B82" w:rsidRPr="00110D60" w:rsidRDefault="006F28BA" w:rsidP="00AD5718">
            <w:pPr>
              <w:spacing w:line="240" w:lineRule="auto"/>
              <w:jc w:val="both"/>
              <w:rPr>
                <w:b/>
                <w:i/>
                <w:sz w:val="20"/>
              </w:rPr>
            </w:pPr>
            <w:r w:rsidRPr="00110D60">
              <w:rPr>
                <w:i/>
                <w:sz w:val="20"/>
              </w:rPr>
              <w:t>(</w:t>
            </w:r>
            <w:r w:rsidR="00316F02" w:rsidRPr="00110D60">
              <w:rPr>
                <w:i/>
                <w:sz w:val="20"/>
              </w:rPr>
              <w:t>2</w:t>
            </w:r>
            <w:r w:rsidRPr="00110D60">
              <w:rPr>
                <w:i/>
                <w:sz w:val="20"/>
              </w:rPr>
              <w:t>0/10)*6=</w:t>
            </w:r>
            <w:r w:rsidR="00110D60" w:rsidRPr="00110D60">
              <w:rPr>
                <w:b/>
                <w:bCs/>
                <w:i/>
                <w:sz w:val="20"/>
              </w:rPr>
              <w:t>12</w:t>
            </w:r>
          </w:p>
        </w:tc>
      </w:tr>
    </w:tbl>
    <w:p w14:paraId="4B6EB946" w14:textId="19C5254F" w:rsidR="00D404A8" w:rsidRPr="00316F02" w:rsidRDefault="00D404A8">
      <w:pPr>
        <w:rPr>
          <w:highlight w:val="yellow"/>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gridCol w:w="2268"/>
      </w:tblGrid>
      <w:tr w:rsidR="00035FB3" w:rsidRPr="00110D60" w14:paraId="17686741" w14:textId="77777777" w:rsidTr="007D0100">
        <w:trPr>
          <w:cnfStyle w:val="100000000000" w:firstRow="1" w:lastRow="0" w:firstColumn="0" w:lastColumn="0" w:oddVBand="0" w:evenVBand="0" w:oddHBand="0" w:evenHBand="0" w:firstRowFirstColumn="0" w:firstRowLastColumn="0" w:lastRowFirstColumn="0" w:lastRowLastColumn="0"/>
        </w:trPr>
        <w:tc>
          <w:tcPr>
            <w:tcW w:w="2268" w:type="dxa"/>
            <w:shd w:val="clear" w:color="auto" w:fill="D9D9D9" w:themeFill="background1" w:themeFillShade="D9"/>
          </w:tcPr>
          <w:p w14:paraId="4ECC301B" w14:textId="77777777" w:rsidR="00D404A8" w:rsidRPr="00110D60" w:rsidRDefault="00D404A8" w:rsidP="00AD5718">
            <w:pPr>
              <w:tabs>
                <w:tab w:val="left" w:pos="1134"/>
                <w:tab w:val="left" w:pos="1418"/>
                <w:tab w:val="left" w:pos="1985"/>
                <w:tab w:val="left" w:pos="2127"/>
                <w:tab w:val="right" w:pos="9332"/>
              </w:tabs>
              <w:spacing w:line="240" w:lineRule="auto"/>
              <w:jc w:val="both"/>
              <w:rPr>
                <w:rFonts w:cs="Arial"/>
                <w:i/>
                <w:color w:val="auto"/>
                <w:sz w:val="20"/>
              </w:rPr>
            </w:pPr>
          </w:p>
        </w:tc>
        <w:tc>
          <w:tcPr>
            <w:tcW w:w="2268" w:type="dxa"/>
            <w:shd w:val="clear" w:color="auto" w:fill="D9D9D9" w:themeFill="background1" w:themeFillShade="D9"/>
          </w:tcPr>
          <w:p w14:paraId="0A5E5B59" w14:textId="77777777" w:rsidR="00D404A8" w:rsidRPr="00110D60" w:rsidRDefault="00D404A8" w:rsidP="00AD5718">
            <w:pPr>
              <w:tabs>
                <w:tab w:val="right" w:pos="9332"/>
              </w:tabs>
              <w:spacing w:line="240" w:lineRule="auto"/>
              <w:jc w:val="both"/>
              <w:rPr>
                <w:rFonts w:cs="Arial"/>
                <w:i/>
                <w:color w:val="auto"/>
                <w:sz w:val="20"/>
              </w:rPr>
            </w:pPr>
            <w:r w:rsidRPr="00110D60">
              <w:rPr>
                <w:rFonts w:cs="Arial"/>
                <w:i/>
                <w:color w:val="auto"/>
                <w:sz w:val="20"/>
              </w:rPr>
              <w:t>Inschrijver A</w:t>
            </w:r>
          </w:p>
        </w:tc>
        <w:tc>
          <w:tcPr>
            <w:tcW w:w="2268" w:type="dxa"/>
            <w:shd w:val="clear" w:color="auto" w:fill="D9D9D9" w:themeFill="background1" w:themeFillShade="D9"/>
          </w:tcPr>
          <w:p w14:paraId="60E30925" w14:textId="77777777" w:rsidR="00D404A8" w:rsidRPr="00110D60" w:rsidRDefault="00D404A8" w:rsidP="00AD5718">
            <w:pPr>
              <w:tabs>
                <w:tab w:val="left" w:pos="1134"/>
                <w:tab w:val="left" w:pos="1418"/>
                <w:tab w:val="left" w:pos="1985"/>
                <w:tab w:val="left" w:pos="2127"/>
                <w:tab w:val="right" w:pos="9332"/>
              </w:tabs>
              <w:spacing w:line="240" w:lineRule="auto"/>
              <w:jc w:val="both"/>
              <w:rPr>
                <w:rFonts w:cs="Arial"/>
                <w:i/>
                <w:color w:val="auto"/>
                <w:sz w:val="20"/>
              </w:rPr>
            </w:pPr>
            <w:r w:rsidRPr="00110D60">
              <w:rPr>
                <w:rFonts w:cs="Arial"/>
                <w:i/>
                <w:color w:val="auto"/>
                <w:sz w:val="20"/>
              </w:rPr>
              <w:t>Inschrijver B</w:t>
            </w:r>
          </w:p>
        </w:tc>
        <w:tc>
          <w:tcPr>
            <w:tcW w:w="2268" w:type="dxa"/>
            <w:shd w:val="clear" w:color="auto" w:fill="D9D9D9" w:themeFill="background1" w:themeFillShade="D9"/>
          </w:tcPr>
          <w:p w14:paraId="00E2C9E8" w14:textId="77777777" w:rsidR="00D404A8" w:rsidRPr="00110D60" w:rsidRDefault="00D404A8" w:rsidP="00AD5718">
            <w:pPr>
              <w:tabs>
                <w:tab w:val="left" w:pos="1134"/>
                <w:tab w:val="left" w:pos="1418"/>
                <w:tab w:val="left" w:pos="1985"/>
                <w:tab w:val="left" w:pos="2127"/>
                <w:tab w:val="right" w:pos="9332"/>
              </w:tabs>
              <w:spacing w:line="240" w:lineRule="auto"/>
              <w:jc w:val="both"/>
              <w:rPr>
                <w:rFonts w:cs="Arial"/>
                <w:i/>
                <w:color w:val="auto"/>
                <w:sz w:val="20"/>
              </w:rPr>
            </w:pPr>
            <w:r w:rsidRPr="00110D60">
              <w:rPr>
                <w:rFonts w:cs="Arial"/>
                <w:i/>
                <w:color w:val="auto"/>
                <w:sz w:val="20"/>
              </w:rPr>
              <w:t>Inschrijver C</w:t>
            </w:r>
          </w:p>
        </w:tc>
      </w:tr>
      <w:tr w:rsidR="00061F4A" w:rsidRPr="00110D60" w14:paraId="4DCBC65B" w14:textId="77777777" w:rsidTr="007D0100">
        <w:trPr>
          <w:cnfStyle w:val="000000100000" w:firstRow="0" w:lastRow="0" w:firstColumn="0" w:lastColumn="0" w:oddVBand="0" w:evenVBand="0" w:oddHBand="1" w:evenHBand="0" w:firstRowFirstColumn="0" w:firstRowLastColumn="0" w:lastRowFirstColumn="0" w:lastRowLastColumn="0"/>
        </w:trPr>
        <w:tc>
          <w:tcPr>
            <w:tcW w:w="2268" w:type="dxa"/>
            <w:tcBorders>
              <w:bottom w:val="single" w:sz="4" w:space="0" w:color="808080"/>
            </w:tcBorders>
            <w:shd w:val="clear" w:color="auto" w:fill="auto"/>
          </w:tcPr>
          <w:p w14:paraId="29A914EC" w14:textId="4D8A3DB9" w:rsidR="00061F4A" w:rsidRPr="00110D60" w:rsidRDefault="00061F4A" w:rsidP="00DE4F8E">
            <w:pPr>
              <w:tabs>
                <w:tab w:val="right" w:pos="9332"/>
              </w:tabs>
              <w:spacing w:line="240" w:lineRule="auto"/>
              <w:jc w:val="both"/>
              <w:rPr>
                <w:rFonts w:cs="Arial"/>
                <w:i/>
                <w:sz w:val="20"/>
              </w:rPr>
            </w:pPr>
            <w:r w:rsidRPr="00110D60">
              <w:rPr>
                <w:rFonts w:cs="Arial"/>
                <w:i/>
                <w:sz w:val="20"/>
              </w:rPr>
              <w:t xml:space="preserve">P1: prijs </w:t>
            </w:r>
            <w:r w:rsidR="00B64BDD" w:rsidRPr="00110D60">
              <w:rPr>
                <w:rFonts w:cs="Arial"/>
                <w:i/>
                <w:sz w:val="20"/>
              </w:rPr>
              <w:t xml:space="preserve">scenario </w:t>
            </w:r>
            <w:r w:rsidRPr="00110D60">
              <w:rPr>
                <w:rFonts w:cs="Arial"/>
                <w:i/>
                <w:sz w:val="20"/>
              </w:rPr>
              <w:t>1</w:t>
            </w:r>
          </w:p>
        </w:tc>
        <w:tc>
          <w:tcPr>
            <w:tcW w:w="2268" w:type="dxa"/>
            <w:tcBorders>
              <w:bottom w:val="single" w:sz="4" w:space="0" w:color="808080"/>
            </w:tcBorders>
            <w:shd w:val="clear" w:color="auto" w:fill="auto"/>
          </w:tcPr>
          <w:p w14:paraId="56947308" w14:textId="77777777" w:rsidR="00061F4A" w:rsidRPr="00110D60" w:rsidRDefault="00061F4A" w:rsidP="00DE4F8E">
            <w:pPr>
              <w:spacing w:line="240" w:lineRule="auto"/>
              <w:jc w:val="both"/>
              <w:rPr>
                <w:rFonts w:cs="Arial"/>
                <w:i/>
                <w:sz w:val="20"/>
              </w:rPr>
            </w:pPr>
            <w:r w:rsidRPr="00110D60">
              <w:rPr>
                <w:rFonts w:cs="Arial"/>
                <w:i/>
                <w:sz w:val="20"/>
              </w:rPr>
              <w:t>€6.000</w:t>
            </w:r>
          </w:p>
        </w:tc>
        <w:tc>
          <w:tcPr>
            <w:tcW w:w="2268" w:type="dxa"/>
            <w:tcBorders>
              <w:bottom w:val="single" w:sz="4" w:space="0" w:color="808080"/>
            </w:tcBorders>
            <w:shd w:val="clear" w:color="auto" w:fill="auto"/>
          </w:tcPr>
          <w:p w14:paraId="180DD6D2" w14:textId="77777777" w:rsidR="00061F4A" w:rsidRPr="00110D60" w:rsidRDefault="00061F4A" w:rsidP="00DE4F8E">
            <w:pPr>
              <w:spacing w:line="240" w:lineRule="auto"/>
              <w:jc w:val="both"/>
              <w:rPr>
                <w:rFonts w:cs="Arial"/>
                <w:i/>
                <w:sz w:val="20"/>
                <w:lang w:val="en-GB"/>
              </w:rPr>
            </w:pPr>
            <w:r w:rsidRPr="00110D60">
              <w:rPr>
                <w:rFonts w:cs="Arial"/>
                <w:i/>
                <w:sz w:val="20"/>
                <w:lang w:val="en-GB"/>
              </w:rPr>
              <w:t>€ 8.500</w:t>
            </w:r>
          </w:p>
        </w:tc>
        <w:tc>
          <w:tcPr>
            <w:tcW w:w="2268" w:type="dxa"/>
            <w:tcBorders>
              <w:bottom w:val="single" w:sz="4" w:space="0" w:color="808080"/>
            </w:tcBorders>
            <w:shd w:val="clear" w:color="auto" w:fill="auto"/>
          </w:tcPr>
          <w:p w14:paraId="65F6F2C1" w14:textId="77777777" w:rsidR="00061F4A" w:rsidRPr="00110D60" w:rsidRDefault="00061F4A" w:rsidP="00DE4F8E">
            <w:pPr>
              <w:spacing w:line="240" w:lineRule="auto"/>
              <w:jc w:val="both"/>
              <w:rPr>
                <w:rFonts w:cs="Arial"/>
                <w:i/>
                <w:sz w:val="20"/>
                <w:lang w:val="en-GB"/>
              </w:rPr>
            </w:pPr>
            <w:r w:rsidRPr="00110D60">
              <w:rPr>
                <w:rFonts w:cs="Arial"/>
                <w:i/>
                <w:sz w:val="20"/>
                <w:lang w:val="en-GB"/>
              </w:rPr>
              <w:t>€ 10.000</w:t>
            </w:r>
          </w:p>
        </w:tc>
      </w:tr>
      <w:tr w:rsidR="00061F4A" w:rsidRPr="00110D60" w14:paraId="136D2EED" w14:textId="77777777" w:rsidTr="00154783">
        <w:trPr>
          <w:cnfStyle w:val="000000010000" w:firstRow="0" w:lastRow="0" w:firstColumn="0" w:lastColumn="0" w:oddVBand="0" w:evenVBand="0" w:oddHBand="0" w:evenHBand="1" w:firstRowFirstColumn="0" w:firstRowLastColumn="0" w:lastRowFirstColumn="0" w:lastRowLastColumn="0"/>
        </w:trPr>
        <w:tc>
          <w:tcPr>
            <w:tcW w:w="2268" w:type="dxa"/>
            <w:tcBorders>
              <w:bottom w:val="single" w:sz="4" w:space="0" w:color="auto"/>
            </w:tcBorders>
            <w:shd w:val="clear" w:color="auto" w:fill="auto"/>
          </w:tcPr>
          <w:p w14:paraId="1D856EA5" w14:textId="03EC93E9" w:rsidR="00061F4A" w:rsidRPr="00110D60" w:rsidRDefault="00061F4A" w:rsidP="00DE4F8E">
            <w:pPr>
              <w:tabs>
                <w:tab w:val="right" w:pos="9332"/>
              </w:tabs>
              <w:spacing w:line="240" w:lineRule="auto"/>
              <w:jc w:val="both"/>
              <w:rPr>
                <w:rFonts w:cs="Arial"/>
                <w:i/>
                <w:sz w:val="20"/>
              </w:rPr>
            </w:pPr>
            <w:r w:rsidRPr="00110D60">
              <w:rPr>
                <w:rFonts w:cs="Arial"/>
                <w:i/>
                <w:sz w:val="20"/>
              </w:rPr>
              <w:t xml:space="preserve">P2: prijs </w:t>
            </w:r>
            <w:r w:rsidR="00B64BDD" w:rsidRPr="00110D60">
              <w:rPr>
                <w:rFonts w:cs="Arial"/>
                <w:i/>
                <w:sz w:val="20"/>
              </w:rPr>
              <w:t xml:space="preserve">scenario </w:t>
            </w:r>
            <w:r w:rsidRPr="00110D60">
              <w:rPr>
                <w:rFonts w:cs="Arial"/>
                <w:i/>
                <w:sz w:val="20"/>
              </w:rPr>
              <w:t>2</w:t>
            </w:r>
          </w:p>
        </w:tc>
        <w:tc>
          <w:tcPr>
            <w:tcW w:w="2268" w:type="dxa"/>
            <w:tcBorders>
              <w:bottom w:val="single" w:sz="4" w:space="0" w:color="auto"/>
            </w:tcBorders>
            <w:shd w:val="clear" w:color="auto" w:fill="auto"/>
          </w:tcPr>
          <w:p w14:paraId="22F284C3" w14:textId="77777777" w:rsidR="00061F4A" w:rsidRPr="00A944A2" w:rsidRDefault="00061F4A" w:rsidP="00DE4F8E">
            <w:pPr>
              <w:spacing w:line="240" w:lineRule="auto"/>
              <w:jc w:val="both"/>
              <w:rPr>
                <w:rFonts w:cs="Arial"/>
                <w:i/>
                <w:sz w:val="20"/>
              </w:rPr>
            </w:pPr>
            <w:r w:rsidRPr="00A944A2">
              <w:rPr>
                <w:rFonts w:cs="Arial"/>
                <w:i/>
                <w:sz w:val="20"/>
              </w:rPr>
              <w:t>€ 8.500</w:t>
            </w:r>
          </w:p>
        </w:tc>
        <w:tc>
          <w:tcPr>
            <w:tcW w:w="2268" w:type="dxa"/>
            <w:tcBorders>
              <w:bottom w:val="single" w:sz="4" w:space="0" w:color="auto"/>
            </w:tcBorders>
            <w:shd w:val="clear" w:color="auto" w:fill="auto"/>
          </w:tcPr>
          <w:p w14:paraId="4CDBF7FE" w14:textId="77777777" w:rsidR="00061F4A" w:rsidRPr="00110D60" w:rsidRDefault="00061F4A" w:rsidP="00DE4F8E">
            <w:pPr>
              <w:spacing w:line="240" w:lineRule="auto"/>
              <w:jc w:val="both"/>
              <w:rPr>
                <w:rFonts w:cs="Arial"/>
                <w:i/>
                <w:sz w:val="20"/>
                <w:lang w:val="en-GB"/>
              </w:rPr>
            </w:pPr>
            <w:r w:rsidRPr="00110D60">
              <w:rPr>
                <w:rFonts w:cs="Arial"/>
                <w:i/>
                <w:sz w:val="20"/>
                <w:lang w:val="en-GB"/>
              </w:rPr>
              <w:t>€ 15.000</w:t>
            </w:r>
          </w:p>
        </w:tc>
        <w:tc>
          <w:tcPr>
            <w:tcW w:w="2268" w:type="dxa"/>
            <w:tcBorders>
              <w:bottom w:val="single" w:sz="4" w:space="0" w:color="auto"/>
            </w:tcBorders>
            <w:shd w:val="clear" w:color="auto" w:fill="auto"/>
          </w:tcPr>
          <w:p w14:paraId="2DC5AC3B" w14:textId="6A1B56F3" w:rsidR="00061F4A" w:rsidRPr="00110D60" w:rsidRDefault="00061F4A" w:rsidP="00DE4F8E">
            <w:pPr>
              <w:spacing w:line="240" w:lineRule="auto"/>
              <w:jc w:val="both"/>
              <w:rPr>
                <w:rFonts w:cs="Arial"/>
                <w:i/>
                <w:sz w:val="20"/>
                <w:lang w:val="en-GB"/>
              </w:rPr>
            </w:pPr>
            <w:r w:rsidRPr="00110D60">
              <w:rPr>
                <w:rFonts w:cs="Arial"/>
                <w:i/>
                <w:sz w:val="20"/>
                <w:lang w:val="en-GB"/>
              </w:rPr>
              <w:t xml:space="preserve">€ </w:t>
            </w:r>
            <w:r w:rsidR="00564A87" w:rsidRPr="00110D60">
              <w:rPr>
                <w:rFonts w:cs="Arial"/>
                <w:i/>
                <w:sz w:val="20"/>
                <w:lang w:val="en-GB"/>
              </w:rPr>
              <w:t>8</w:t>
            </w:r>
            <w:r w:rsidRPr="00110D60">
              <w:rPr>
                <w:rFonts w:cs="Arial"/>
                <w:i/>
                <w:sz w:val="20"/>
                <w:lang w:val="en-GB"/>
              </w:rPr>
              <w:t>.000</w:t>
            </w:r>
          </w:p>
        </w:tc>
      </w:tr>
      <w:tr w:rsidR="00061F4A" w:rsidRPr="00316F02" w14:paraId="395B213F" w14:textId="77777777" w:rsidTr="00154783">
        <w:trPr>
          <w:cnfStyle w:val="000000100000" w:firstRow="0" w:lastRow="0" w:firstColumn="0" w:lastColumn="0" w:oddVBand="0" w:evenVBand="0" w:oddHBand="1" w:evenHBand="0" w:firstRowFirstColumn="0" w:firstRowLastColumn="0" w:lastRowFirstColumn="0" w:lastRowLastColumn="0"/>
        </w:trPr>
        <w:tc>
          <w:tcPr>
            <w:tcW w:w="2268" w:type="dxa"/>
            <w:tcBorders>
              <w:top w:val="single" w:sz="4" w:space="0" w:color="auto"/>
              <w:left w:val="single" w:sz="4" w:space="0" w:color="auto"/>
              <w:bottom w:val="single" w:sz="4" w:space="0" w:color="auto"/>
            </w:tcBorders>
            <w:shd w:val="clear" w:color="auto" w:fill="auto"/>
          </w:tcPr>
          <w:p w14:paraId="5FD556BE" w14:textId="35B2B734" w:rsidR="00061F4A" w:rsidRPr="00110D60" w:rsidRDefault="00061F4A" w:rsidP="00DE4F8E">
            <w:pPr>
              <w:spacing w:line="240" w:lineRule="auto"/>
              <w:jc w:val="both"/>
              <w:rPr>
                <w:rFonts w:cs="Arial"/>
                <w:i/>
                <w:sz w:val="20"/>
              </w:rPr>
            </w:pPr>
            <w:r w:rsidRPr="00110D60">
              <w:rPr>
                <w:rFonts w:cs="Arial"/>
                <w:i/>
                <w:sz w:val="20"/>
              </w:rPr>
              <w:t xml:space="preserve">Score P1, </w:t>
            </w:r>
            <w:r w:rsidR="00B64BDD" w:rsidRPr="00110D60">
              <w:rPr>
                <w:rFonts w:cs="Arial"/>
                <w:i/>
                <w:sz w:val="20"/>
              </w:rPr>
              <w:t xml:space="preserve">scenario </w:t>
            </w:r>
            <w:r w:rsidRPr="00110D60">
              <w:rPr>
                <w:rFonts w:cs="Arial"/>
                <w:i/>
                <w:sz w:val="20"/>
              </w:rPr>
              <w:t>1:</w:t>
            </w:r>
          </w:p>
        </w:tc>
        <w:tc>
          <w:tcPr>
            <w:tcW w:w="2268" w:type="dxa"/>
            <w:tcBorders>
              <w:top w:val="single" w:sz="4" w:space="0" w:color="auto"/>
              <w:bottom w:val="single" w:sz="4" w:space="0" w:color="auto"/>
            </w:tcBorders>
            <w:shd w:val="clear" w:color="auto" w:fill="auto"/>
          </w:tcPr>
          <w:p w14:paraId="166D9450" w14:textId="7F793734" w:rsidR="00061F4A" w:rsidRPr="00A944A2" w:rsidRDefault="00037888" w:rsidP="00035FB3">
            <w:pPr>
              <w:spacing w:line="240" w:lineRule="auto"/>
              <w:jc w:val="center"/>
              <w:rPr>
                <w:rFonts w:cs="Arial"/>
                <w:i/>
                <w:sz w:val="20"/>
              </w:rPr>
            </w:pPr>
            <w:r w:rsidRPr="00A944A2">
              <w:rPr>
                <w:rFonts w:cs="Arial"/>
                <w:i/>
                <w:sz w:val="20"/>
                <w:lang w:val="en-GB"/>
              </w:rPr>
              <w:t>(2-(</w:t>
            </w:r>
            <w:r w:rsidR="00A959A8" w:rsidRPr="00A944A2">
              <w:rPr>
                <w:rFonts w:cs="Arial"/>
                <w:i/>
                <w:sz w:val="20"/>
                <w:lang w:val="en-GB"/>
              </w:rPr>
              <w:t>6</w:t>
            </w:r>
            <w:r w:rsidRPr="00A944A2">
              <w:rPr>
                <w:rFonts w:cs="Arial"/>
                <w:i/>
                <w:sz w:val="20"/>
                <w:lang w:val="en-GB"/>
              </w:rPr>
              <w:t>.000/</w:t>
            </w:r>
            <w:r w:rsidR="00A959A8" w:rsidRPr="00A944A2">
              <w:rPr>
                <w:rFonts w:cs="Arial"/>
                <w:i/>
                <w:sz w:val="20"/>
                <w:lang w:val="en-GB"/>
              </w:rPr>
              <w:t>6.0</w:t>
            </w:r>
            <w:r w:rsidRPr="00A944A2">
              <w:rPr>
                <w:rFonts w:cs="Arial"/>
                <w:i/>
                <w:sz w:val="20"/>
                <w:lang w:val="en-GB"/>
              </w:rPr>
              <w:t>00))</w:t>
            </w:r>
            <w:r w:rsidR="00A959A8" w:rsidRPr="00A944A2">
              <w:rPr>
                <w:rFonts w:cs="Arial"/>
                <w:i/>
                <w:sz w:val="20"/>
                <w:lang w:val="en-GB"/>
              </w:rPr>
              <w:t>*</w:t>
            </w:r>
            <w:r w:rsidR="00A944A2" w:rsidRPr="00A944A2">
              <w:rPr>
                <w:rFonts w:cs="Arial"/>
                <w:i/>
                <w:sz w:val="20"/>
                <w:lang w:val="en-GB"/>
              </w:rPr>
              <w:t>30</w:t>
            </w:r>
            <w:r w:rsidRPr="00A944A2">
              <w:rPr>
                <w:rFonts w:cs="Arial"/>
                <w:i/>
                <w:sz w:val="20"/>
                <w:lang w:val="en-GB"/>
              </w:rPr>
              <w:t>=</w:t>
            </w:r>
            <w:r w:rsidR="00BA7B83" w:rsidRPr="00A944A2">
              <w:rPr>
                <w:rFonts w:cs="Arial"/>
                <w:i/>
                <w:sz w:val="20"/>
                <w:lang w:val="en-GB"/>
              </w:rPr>
              <w:t xml:space="preserve"> </w:t>
            </w:r>
            <w:r w:rsidR="00A944A2" w:rsidRPr="00A944A2">
              <w:rPr>
                <w:rFonts w:cs="Arial"/>
                <w:i/>
                <w:sz w:val="20"/>
                <w:lang w:val="en-GB"/>
              </w:rPr>
              <w:t>3</w:t>
            </w:r>
            <w:r w:rsidR="00870518" w:rsidRPr="00A944A2">
              <w:rPr>
                <w:rFonts w:cs="Arial"/>
                <w:i/>
                <w:sz w:val="20"/>
                <w:lang w:val="en-GB"/>
              </w:rPr>
              <w:t>0,0</w:t>
            </w:r>
          </w:p>
        </w:tc>
        <w:tc>
          <w:tcPr>
            <w:tcW w:w="2268" w:type="dxa"/>
            <w:tcBorders>
              <w:top w:val="single" w:sz="4" w:space="0" w:color="auto"/>
              <w:bottom w:val="single" w:sz="4" w:space="0" w:color="auto"/>
            </w:tcBorders>
            <w:shd w:val="clear" w:color="auto" w:fill="auto"/>
          </w:tcPr>
          <w:p w14:paraId="3E7405E7" w14:textId="791EACAF" w:rsidR="00061F4A" w:rsidRPr="00BD6242" w:rsidRDefault="002B4840" w:rsidP="00035FB3">
            <w:pPr>
              <w:spacing w:line="240" w:lineRule="auto"/>
              <w:jc w:val="center"/>
              <w:rPr>
                <w:rFonts w:cs="Arial"/>
                <w:i/>
                <w:sz w:val="20"/>
                <w:lang w:val="en-GB"/>
              </w:rPr>
            </w:pPr>
            <w:r w:rsidRPr="00BD6242">
              <w:rPr>
                <w:rFonts w:cs="Arial"/>
                <w:i/>
                <w:sz w:val="20"/>
                <w:lang w:val="en-GB"/>
              </w:rPr>
              <w:t>(2-(8.500/6.000))*</w:t>
            </w:r>
            <w:r w:rsidR="00A944A2" w:rsidRPr="00BD6242">
              <w:rPr>
                <w:rFonts w:cs="Arial"/>
                <w:i/>
                <w:sz w:val="20"/>
                <w:lang w:val="en-GB"/>
              </w:rPr>
              <w:t>30</w:t>
            </w:r>
            <w:r w:rsidRPr="00BD6242">
              <w:rPr>
                <w:rFonts w:cs="Arial"/>
                <w:i/>
                <w:sz w:val="20"/>
                <w:lang w:val="en-GB"/>
              </w:rPr>
              <w:t>=</w:t>
            </w:r>
          </w:p>
          <w:p w14:paraId="04DF7A03" w14:textId="10C44E43" w:rsidR="00061F4A" w:rsidRPr="00316F02" w:rsidRDefault="00BD6242" w:rsidP="00035FB3">
            <w:pPr>
              <w:spacing w:line="240" w:lineRule="auto"/>
              <w:jc w:val="center"/>
              <w:rPr>
                <w:rFonts w:cs="Arial"/>
                <w:i/>
                <w:sz w:val="20"/>
                <w:highlight w:val="yellow"/>
              </w:rPr>
            </w:pPr>
            <w:r w:rsidRPr="00BD6242">
              <w:rPr>
                <w:rFonts w:cs="Arial"/>
                <w:i/>
                <w:sz w:val="20"/>
              </w:rPr>
              <w:t>17,5</w:t>
            </w:r>
          </w:p>
        </w:tc>
        <w:tc>
          <w:tcPr>
            <w:tcW w:w="2268" w:type="dxa"/>
            <w:tcBorders>
              <w:top w:val="single" w:sz="4" w:space="0" w:color="auto"/>
              <w:bottom w:val="single" w:sz="4" w:space="0" w:color="auto"/>
              <w:right w:val="single" w:sz="4" w:space="0" w:color="auto"/>
            </w:tcBorders>
            <w:shd w:val="clear" w:color="auto" w:fill="auto"/>
          </w:tcPr>
          <w:p w14:paraId="2087CA2B" w14:textId="64B4C5B7" w:rsidR="00061F4A" w:rsidRPr="006948D9" w:rsidRDefault="002B4840" w:rsidP="00035FB3">
            <w:pPr>
              <w:spacing w:line="240" w:lineRule="auto"/>
              <w:jc w:val="center"/>
              <w:rPr>
                <w:rFonts w:cs="Arial"/>
                <w:i/>
                <w:sz w:val="20"/>
                <w:lang w:val="en-GB"/>
              </w:rPr>
            </w:pPr>
            <w:r w:rsidRPr="006948D9">
              <w:rPr>
                <w:rFonts w:cs="Arial"/>
                <w:i/>
                <w:sz w:val="20"/>
                <w:lang w:val="en-GB"/>
              </w:rPr>
              <w:t>(2-(10.000/6.000))*</w:t>
            </w:r>
            <w:r w:rsidR="00A944A2" w:rsidRPr="006948D9">
              <w:rPr>
                <w:rFonts w:cs="Arial"/>
                <w:i/>
                <w:sz w:val="20"/>
                <w:lang w:val="en-GB"/>
              </w:rPr>
              <w:t>30</w:t>
            </w:r>
            <w:r w:rsidRPr="006948D9">
              <w:rPr>
                <w:rFonts w:cs="Arial"/>
                <w:i/>
                <w:sz w:val="20"/>
                <w:lang w:val="en-GB"/>
              </w:rPr>
              <w:t>=</w:t>
            </w:r>
          </w:p>
          <w:p w14:paraId="0C587A5E" w14:textId="2D0D50A1" w:rsidR="00061F4A" w:rsidRPr="00316F02" w:rsidRDefault="006948D9" w:rsidP="00035FB3">
            <w:pPr>
              <w:spacing w:line="240" w:lineRule="auto"/>
              <w:jc w:val="center"/>
              <w:rPr>
                <w:rFonts w:cs="Arial"/>
                <w:i/>
                <w:sz w:val="20"/>
                <w:highlight w:val="yellow"/>
              </w:rPr>
            </w:pPr>
            <w:r w:rsidRPr="006948D9">
              <w:rPr>
                <w:rFonts w:cs="Arial"/>
                <w:i/>
                <w:sz w:val="20"/>
              </w:rPr>
              <w:t>10,0</w:t>
            </w:r>
          </w:p>
        </w:tc>
      </w:tr>
      <w:tr w:rsidR="00061F4A" w:rsidRPr="00316F02" w14:paraId="7BB3A21C" w14:textId="77777777" w:rsidTr="00154783">
        <w:trPr>
          <w:cnfStyle w:val="000000010000" w:firstRow="0" w:lastRow="0" w:firstColumn="0" w:lastColumn="0" w:oddVBand="0" w:evenVBand="0" w:oddHBand="0" w:evenHBand="1" w:firstRowFirstColumn="0" w:firstRowLastColumn="0" w:lastRowFirstColumn="0" w:lastRowLastColumn="0"/>
        </w:trPr>
        <w:tc>
          <w:tcPr>
            <w:tcW w:w="2268" w:type="dxa"/>
            <w:tcBorders>
              <w:top w:val="single" w:sz="4" w:space="0" w:color="auto"/>
              <w:left w:val="single" w:sz="4" w:space="0" w:color="auto"/>
              <w:bottom w:val="single" w:sz="4" w:space="0" w:color="auto"/>
            </w:tcBorders>
            <w:shd w:val="clear" w:color="auto" w:fill="auto"/>
          </w:tcPr>
          <w:p w14:paraId="78173118" w14:textId="25BAB71E" w:rsidR="00061F4A" w:rsidRPr="00110D60" w:rsidRDefault="00061F4A" w:rsidP="00594B30">
            <w:pPr>
              <w:spacing w:line="240" w:lineRule="auto"/>
              <w:jc w:val="both"/>
              <w:rPr>
                <w:rFonts w:cs="Arial"/>
                <w:i/>
                <w:sz w:val="20"/>
              </w:rPr>
            </w:pPr>
            <w:r w:rsidRPr="00110D60">
              <w:rPr>
                <w:rFonts w:cs="Arial"/>
                <w:i/>
                <w:sz w:val="20"/>
              </w:rPr>
              <w:t xml:space="preserve">Score P2, </w:t>
            </w:r>
            <w:r w:rsidR="00B64BDD" w:rsidRPr="00110D60">
              <w:rPr>
                <w:rFonts w:cs="Arial"/>
                <w:i/>
                <w:sz w:val="20"/>
              </w:rPr>
              <w:t xml:space="preserve">scenario </w:t>
            </w:r>
            <w:r w:rsidRPr="00110D60">
              <w:rPr>
                <w:rFonts w:cs="Arial"/>
                <w:i/>
                <w:sz w:val="20"/>
              </w:rPr>
              <w:t>2:</w:t>
            </w:r>
          </w:p>
        </w:tc>
        <w:tc>
          <w:tcPr>
            <w:tcW w:w="2268" w:type="dxa"/>
            <w:tcBorders>
              <w:top w:val="single" w:sz="4" w:space="0" w:color="auto"/>
              <w:bottom w:val="single" w:sz="4" w:space="0" w:color="auto"/>
            </w:tcBorders>
            <w:shd w:val="clear" w:color="auto" w:fill="auto"/>
          </w:tcPr>
          <w:p w14:paraId="649FD2C5" w14:textId="055149A0" w:rsidR="00594B30" w:rsidRPr="008249F4" w:rsidRDefault="00594B30" w:rsidP="00035FB3">
            <w:pPr>
              <w:spacing w:line="240" w:lineRule="auto"/>
              <w:jc w:val="center"/>
              <w:rPr>
                <w:rFonts w:cs="Arial"/>
                <w:i/>
                <w:sz w:val="20"/>
                <w:lang w:val="en-GB"/>
              </w:rPr>
            </w:pPr>
            <w:r w:rsidRPr="008249F4">
              <w:rPr>
                <w:rFonts w:cs="Arial"/>
                <w:i/>
                <w:sz w:val="20"/>
                <w:lang w:val="en-GB"/>
              </w:rPr>
              <w:t>(2-(8.500/</w:t>
            </w:r>
            <w:r w:rsidR="00330CCA" w:rsidRPr="008249F4">
              <w:rPr>
                <w:rFonts w:cs="Arial"/>
                <w:i/>
                <w:sz w:val="20"/>
                <w:lang w:val="en-GB"/>
              </w:rPr>
              <w:t>8</w:t>
            </w:r>
            <w:r w:rsidRPr="008249F4">
              <w:rPr>
                <w:rFonts w:cs="Arial"/>
                <w:i/>
                <w:sz w:val="20"/>
                <w:lang w:val="en-GB"/>
              </w:rPr>
              <w:t>.000))*</w:t>
            </w:r>
            <w:r w:rsidR="00B12959" w:rsidRPr="008249F4">
              <w:rPr>
                <w:rFonts w:cs="Arial"/>
                <w:i/>
                <w:sz w:val="20"/>
                <w:lang w:val="en-GB"/>
              </w:rPr>
              <w:t>5</w:t>
            </w:r>
            <w:r w:rsidRPr="008249F4">
              <w:rPr>
                <w:rFonts w:cs="Arial"/>
                <w:i/>
                <w:sz w:val="20"/>
                <w:lang w:val="en-GB"/>
              </w:rPr>
              <w:t>0=</w:t>
            </w:r>
          </w:p>
          <w:p w14:paraId="2CC3634D" w14:textId="6DD40346" w:rsidR="00061F4A" w:rsidRPr="00316F02" w:rsidRDefault="008249F4" w:rsidP="00035FB3">
            <w:pPr>
              <w:spacing w:line="240" w:lineRule="auto"/>
              <w:jc w:val="center"/>
              <w:rPr>
                <w:rFonts w:cs="Arial"/>
                <w:i/>
                <w:sz w:val="20"/>
                <w:highlight w:val="yellow"/>
              </w:rPr>
            </w:pPr>
            <w:r w:rsidRPr="008249F4">
              <w:rPr>
                <w:rFonts w:cs="Arial"/>
                <w:i/>
                <w:sz w:val="20"/>
              </w:rPr>
              <w:t>46,9</w:t>
            </w:r>
          </w:p>
        </w:tc>
        <w:tc>
          <w:tcPr>
            <w:tcW w:w="2268" w:type="dxa"/>
            <w:tcBorders>
              <w:top w:val="single" w:sz="4" w:space="0" w:color="auto"/>
              <w:bottom w:val="single" w:sz="4" w:space="0" w:color="auto"/>
            </w:tcBorders>
            <w:shd w:val="clear" w:color="auto" w:fill="auto"/>
          </w:tcPr>
          <w:p w14:paraId="27DD6559" w14:textId="060637B4" w:rsidR="00594B30" w:rsidRPr="005E30AB" w:rsidRDefault="00594B30" w:rsidP="00035FB3">
            <w:pPr>
              <w:spacing w:line="240" w:lineRule="auto"/>
              <w:jc w:val="center"/>
              <w:rPr>
                <w:rFonts w:cs="Arial"/>
                <w:i/>
                <w:sz w:val="20"/>
                <w:lang w:val="en-GB"/>
              </w:rPr>
            </w:pPr>
            <w:r w:rsidRPr="005E30AB">
              <w:rPr>
                <w:rFonts w:cs="Arial"/>
                <w:i/>
                <w:sz w:val="20"/>
                <w:lang w:val="en-GB"/>
              </w:rPr>
              <w:t>(2-(</w:t>
            </w:r>
            <w:r w:rsidR="00330CCA" w:rsidRPr="005E30AB">
              <w:rPr>
                <w:rFonts w:cs="Arial"/>
                <w:i/>
                <w:sz w:val="20"/>
                <w:lang w:val="en-GB"/>
              </w:rPr>
              <w:t>15.0</w:t>
            </w:r>
            <w:r w:rsidRPr="005E30AB">
              <w:rPr>
                <w:rFonts w:cs="Arial"/>
                <w:i/>
                <w:sz w:val="20"/>
                <w:lang w:val="en-GB"/>
              </w:rPr>
              <w:t>00/</w:t>
            </w:r>
            <w:r w:rsidR="00330CCA" w:rsidRPr="005E30AB">
              <w:rPr>
                <w:rFonts w:cs="Arial"/>
                <w:i/>
                <w:sz w:val="20"/>
                <w:lang w:val="en-GB"/>
              </w:rPr>
              <w:t>8.</w:t>
            </w:r>
            <w:r w:rsidR="005E30AB">
              <w:rPr>
                <w:rFonts w:cs="Arial"/>
                <w:i/>
                <w:sz w:val="20"/>
                <w:lang w:val="en-GB"/>
              </w:rPr>
              <w:t>0</w:t>
            </w:r>
            <w:r w:rsidRPr="005E30AB">
              <w:rPr>
                <w:rFonts w:cs="Arial"/>
                <w:i/>
                <w:sz w:val="20"/>
                <w:lang w:val="en-GB"/>
              </w:rPr>
              <w:t>00))*</w:t>
            </w:r>
            <w:r w:rsidR="00B12959" w:rsidRPr="005E30AB">
              <w:rPr>
                <w:rFonts w:cs="Arial"/>
                <w:i/>
                <w:sz w:val="20"/>
                <w:lang w:val="en-GB"/>
              </w:rPr>
              <w:t>5</w:t>
            </w:r>
            <w:r w:rsidR="005B28FE" w:rsidRPr="005E30AB">
              <w:rPr>
                <w:rFonts w:cs="Arial"/>
                <w:i/>
                <w:sz w:val="20"/>
                <w:lang w:val="en-GB"/>
              </w:rPr>
              <w:t>0</w:t>
            </w:r>
            <w:r w:rsidRPr="005E30AB">
              <w:rPr>
                <w:rFonts w:cs="Arial"/>
                <w:i/>
                <w:sz w:val="20"/>
                <w:lang w:val="en-GB"/>
              </w:rPr>
              <w:t>=</w:t>
            </w:r>
          </w:p>
          <w:p w14:paraId="5EC544EE" w14:textId="2B45C4F2" w:rsidR="00061F4A" w:rsidRPr="005E30AB" w:rsidRDefault="008249F4" w:rsidP="00035FB3">
            <w:pPr>
              <w:spacing w:line="240" w:lineRule="auto"/>
              <w:jc w:val="center"/>
              <w:rPr>
                <w:rFonts w:cs="Arial"/>
                <w:i/>
                <w:sz w:val="20"/>
              </w:rPr>
            </w:pPr>
            <w:r>
              <w:rPr>
                <w:rFonts w:cs="Arial"/>
                <w:i/>
                <w:sz w:val="20"/>
              </w:rPr>
              <w:t>6,3</w:t>
            </w:r>
          </w:p>
        </w:tc>
        <w:tc>
          <w:tcPr>
            <w:tcW w:w="2268" w:type="dxa"/>
            <w:tcBorders>
              <w:top w:val="single" w:sz="4" w:space="0" w:color="auto"/>
              <w:bottom w:val="single" w:sz="4" w:space="0" w:color="auto"/>
              <w:right w:val="single" w:sz="4" w:space="0" w:color="auto"/>
            </w:tcBorders>
            <w:shd w:val="clear" w:color="auto" w:fill="auto"/>
          </w:tcPr>
          <w:p w14:paraId="50F254FF" w14:textId="56E058EE" w:rsidR="00061F4A" w:rsidRPr="00316F02" w:rsidRDefault="00594B30" w:rsidP="00035FB3">
            <w:pPr>
              <w:spacing w:line="240" w:lineRule="auto"/>
              <w:jc w:val="center"/>
              <w:rPr>
                <w:rFonts w:cs="Arial"/>
                <w:i/>
                <w:sz w:val="20"/>
                <w:highlight w:val="yellow"/>
              </w:rPr>
            </w:pPr>
            <w:r w:rsidRPr="00E1429B">
              <w:rPr>
                <w:rFonts w:cs="Arial"/>
                <w:i/>
                <w:sz w:val="20"/>
                <w:lang w:val="en-GB"/>
              </w:rPr>
              <w:t>(2-(8.</w:t>
            </w:r>
            <w:r w:rsidR="00F82D1C" w:rsidRPr="00E1429B">
              <w:rPr>
                <w:rFonts w:cs="Arial"/>
                <w:i/>
                <w:sz w:val="20"/>
                <w:lang w:val="en-GB"/>
              </w:rPr>
              <w:t>0</w:t>
            </w:r>
            <w:r w:rsidRPr="00E1429B">
              <w:rPr>
                <w:rFonts w:cs="Arial"/>
                <w:i/>
                <w:sz w:val="20"/>
                <w:lang w:val="en-GB"/>
              </w:rPr>
              <w:t>00/</w:t>
            </w:r>
            <w:r w:rsidR="00F82D1C" w:rsidRPr="00E1429B">
              <w:rPr>
                <w:rFonts w:cs="Arial"/>
                <w:i/>
                <w:sz w:val="20"/>
                <w:lang w:val="en-GB"/>
              </w:rPr>
              <w:t>8</w:t>
            </w:r>
            <w:r w:rsidRPr="00E1429B">
              <w:rPr>
                <w:rFonts w:cs="Arial"/>
                <w:i/>
                <w:sz w:val="20"/>
                <w:lang w:val="en-GB"/>
              </w:rPr>
              <w:t>.000))*</w:t>
            </w:r>
            <w:r w:rsidR="00B12959" w:rsidRPr="00E1429B">
              <w:rPr>
                <w:rFonts w:cs="Arial"/>
                <w:i/>
                <w:sz w:val="20"/>
                <w:lang w:val="en-GB"/>
              </w:rPr>
              <w:t>5</w:t>
            </w:r>
            <w:r w:rsidRPr="00E1429B">
              <w:rPr>
                <w:rFonts w:cs="Arial"/>
                <w:i/>
                <w:sz w:val="20"/>
                <w:lang w:val="en-GB"/>
              </w:rPr>
              <w:t>0=</w:t>
            </w:r>
            <w:r w:rsidR="00F82D1C" w:rsidRPr="00E1429B">
              <w:rPr>
                <w:rFonts w:cs="Arial"/>
                <w:i/>
                <w:sz w:val="20"/>
                <w:lang w:val="en-GB"/>
              </w:rPr>
              <w:t xml:space="preserve"> </w:t>
            </w:r>
            <w:r w:rsidR="006948D9" w:rsidRPr="00E1429B">
              <w:rPr>
                <w:rFonts w:cs="Arial"/>
                <w:i/>
                <w:sz w:val="20"/>
                <w:lang w:val="en-GB"/>
              </w:rPr>
              <w:t>5</w:t>
            </w:r>
            <w:r w:rsidR="00F82D1C" w:rsidRPr="00E1429B">
              <w:rPr>
                <w:rFonts w:cs="Arial"/>
                <w:i/>
                <w:sz w:val="20"/>
                <w:lang w:val="en-GB"/>
              </w:rPr>
              <w:t>0</w:t>
            </w:r>
            <w:r w:rsidR="00870518" w:rsidRPr="00E1429B">
              <w:rPr>
                <w:rFonts w:cs="Arial"/>
                <w:i/>
                <w:sz w:val="20"/>
                <w:lang w:val="en-GB"/>
              </w:rPr>
              <w:t>,0</w:t>
            </w:r>
          </w:p>
        </w:tc>
      </w:tr>
      <w:tr w:rsidR="00061F4A" w:rsidRPr="00ED63AF" w14:paraId="32047ECA" w14:textId="77777777" w:rsidTr="00154783">
        <w:trPr>
          <w:cnfStyle w:val="000000100000" w:firstRow="0" w:lastRow="0" w:firstColumn="0" w:lastColumn="0" w:oddVBand="0" w:evenVBand="0" w:oddHBand="1" w:evenHBand="0" w:firstRowFirstColumn="0" w:firstRowLastColumn="0" w:lastRowFirstColumn="0" w:lastRowLastColumn="0"/>
        </w:trPr>
        <w:tc>
          <w:tcPr>
            <w:tcW w:w="2268" w:type="dxa"/>
            <w:tcBorders>
              <w:top w:val="single" w:sz="4" w:space="0" w:color="auto"/>
              <w:left w:val="single" w:sz="4" w:space="0" w:color="auto"/>
              <w:bottom w:val="single" w:sz="4" w:space="0" w:color="auto"/>
            </w:tcBorders>
            <w:shd w:val="clear" w:color="auto" w:fill="auto"/>
          </w:tcPr>
          <w:p w14:paraId="312A7A89" w14:textId="77777777" w:rsidR="00061F4A" w:rsidRPr="00ED63AF" w:rsidRDefault="00061F4A" w:rsidP="00DE4F8E">
            <w:pPr>
              <w:spacing w:line="240" w:lineRule="auto"/>
              <w:jc w:val="both"/>
              <w:rPr>
                <w:rFonts w:cs="Arial"/>
                <w:b/>
                <w:i/>
                <w:sz w:val="20"/>
              </w:rPr>
            </w:pPr>
            <w:r w:rsidRPr="00ED63AF">
              <w:rPr>
                <w:rFonts w:cs="Arial"/>
                <w:b/>
                <w:i/>
                <w:sz w:val="20"/>
              </w:rPr>
              <w:t>Eindscore Prijs</w:t>
            </w:r>
          </w:p>
        </w:tc>
        <w:tc>
          <w:tcPr>
            <w:tcW w:w="2268" w:type="dxa"/>
            <w:tcBorders>
              <w:top w:val="single" w:sz="4" w:space="0" w:color="auto"/>
              <w:bottom w:val="single" w:sz="4" w:space="0" w:color="auto"/>
            </w:tcBorders>
            <w:shd w:val="clear" w:color="auto" w:fill="auto"/>
          </w:tcPr>
          <w:p w14:paraId="45AB9C61" w14:textId="0D825869" w:rsidR="00061F4A" w:rsidRPr="00ED63AF" w:rsidRDefault="00AA253E" w:rsidP="0024555E">
            <w:pPr>
              <w:spacing w:line="240" w:lineRule="auto"/>
              <w:jc w:val="center"/>
              <w:rPr>
                <w:rFonts w:cs="Arial"/>
                <w:b/>
                <w:i/>
                <w:sz w:val="20"/>
              </w:rPr>
            </w:pPr>
            <w:r w:rsidRPr="00ED63AF">
              <w:rPr>
                <w:rFonts w:cs="Arial"/>
                <w:i/>
                <w:sz w:val="20"/>
              </w:rPr>
              <w:t>3</w:t>
            </w:r>
            <w:r w:rsidR="00FD73A1" w:rsidRPr="00ED63AF">
              <w:rPr>
                <w:rFonts w:cs="Arial"/>
                <w:i/>
                <w:sz w:val="20"/>
              </w:rPr>
              <w:t>0,0+</w:t>
            </w:r>
            <w:r w:rsidRPr="00ED63AF">
              <w:rPr>
                <w:rFonts w:cs="Arial"/>
                <w:i/>
                <w:sz w:val="20"/>
              </w:rPr>
              <w:t>4</w:t>
            </w:r>
            <w:r w:rsidR="00983E1B" w:rsidRPr="00ED63AF">
              <w:rPr>
                <w:rFonts w:cs="Arial"/>
                <w:i/>
                <w:sz w:val="20"/>
              </w:rPr>
              <w:t>6,</w:t>
            </w:r>
            <w:r w:rsidRPr="00ED63AF">
              <w:rPr>
                <w:rFonts w:cs="Arial"/>
                <w:i/>
                <w:sz w:val="20"/>
              </w:rPr>
              <w:t>9</w:t>
            </w:r>
            <w:r w:rsidR="00324A5E" w:rsidRPr="00ED63AF">
              <w:rPr>
                <w:rFonts w:cs="Arial"/>
                <w:i/>
                <w:sz w:val="20"/>
              </w:rPr>
              <w:t>=</w:t>
            </w:r>
            <w:r w:rsidR="00983E1B" w:rsidRPr="00ED63AF">
              <w:rPr>
                <w:rFonts w:cs="Arial"/>
                <w:i/>
                <w:sz w:val="20"/>
              </w:rPr>
              <w:t xml:space="preserve"> </w:t>
            </w:r>
            <w:r w:rsidRPr="00ED63AF">
              <w:rPr>
                <w:rFonts w:cs="Arial"/>
                <w:b/>
                <w:bCs/>
                <w:i/>
                <w:sz w:val="20"/>
              </w:rPr>
              <w:t>7</w:t>
            </w:r>
            <w:r w:rsidR="00983E1B" w:rsidRPr="00ED63AF">
              <w:rPr>
                <w:rFonts w:cs="Arial"/>
                <w:b/>
                <w:bCs/>
                <w:i/>
                <w:sz w:val="20"/>
              </w:rPr>
              <w:t>6,</w:t>
            </w:r>
            <w:r w:rsidRPr="00ED63AF">
              <w:rPr>
                <w:rFonts w:cs="Arial"/>
                <w:b/>
                <w:bCs/>
                <w:i/>
                <w:sz w:val="20"/>
              </w:rPr>
              <w:t>9</w:t>
            </w:r>
          </w:p>
        </w:tc>
        <w:tc>
          <w:tcPr>
            <w:tcW w:w="2268" w:type="dxa"/>
            <w:tcBorders>
              <w:top w:val="single" w:sz="4" w:space="0" w:color="auto"/>
              <w:bottom w:val="single" w:sz="4" w:space="0" w:color="auto"/>
            </w:tcBorders>
            <w:shd w:val="clear" w:color="auto" w:fill="auto"/>
          </w:tcPr>
          <w:p w14:paraId="639B216F" w14:textId="4C3BD45E" w:rsidR="00061F4A" w:rsidRPr="00ED63AF" w:rsidRDefault="00AA253E" w:rsidP="0024555E">
            <w:pPr>
              <w:spacing w:line="240" w:lineRule="auto"/>
              <w:jc w:val="center"/>
              <w:rPr>
                <w:rFonts w:cs="Arial"/>
                <w:b/>
                <w:i/>
                <w:sz w:val="20"/>
              </w:rPr>
            </w:pPr>
            <w:r w:rsidRPr="00ED63AF">
              <w:rPr>
                <w:rFonts w:cs="Arial"/>
                <w:i/>
                <w:sz w:val="20"/>
              </w:rPr>
              <w:t>17,5</w:t>
            </w:r>
            <w:r w:rsidR="00C01B95" w:rsidRPr="00ED63AF">
              <w:rPr>
                <w:rFonts w:cs="Arial"/>
                <w:i/>
                <w:sz w:val="20"/>
              </w:rPr>
              <w:t>+6,3</w:t>
            </w:r>
            <w:r w:rsidR="003959F6" w:rsidRPr="00ED63AF">
              <w:rPr>
                <w:rFonts w:cs="Arial"/>
                <w:i/>
                <w:sz w:val="20"/>
              </w:rPr>
              <w:t>=</w:t>
            </w:r>
            <w:r w:rsidR="00983E1B" w:rsidRPr="00ED63AF">
              <w:rPr>
                <w:rFonts w:cs="Arial"/>
                <w:i/>
                <w:sz w:val="20"/>
              </w:rPr>
              <w:t xml:space="preserve"> </w:t>
            </w:r>
            <w:r w:rsidR="00C01B95" w:rsidRPr="00ED63AF">
              <w:rPr>
                <w:rFonts w:cs="Arial"/>
                <w:b/>
                <w:bCs/>
                <w:i/>
                <w:sz w:val="20"/>
              </w:rPr>
              <w:t>23,8</w:t>
            </w:r>
          </w:p>
        </w:tc>
        <w:tc>
          <w:tcPr>
            <w:tcW w:w="2268" w:type="dxa"/>
            <w:tcBorders>
              <w:top w:val="single" w:sz="4" w:space="0" w:color="auto"/>
              <w:bottom w:val="single" w:sz="4" w:space="0" w:color="auto"/>
              <w:right w:val="single" w:sz="4" w:space="0" w:color="auto"/>
            </w:tcBorders>
            <w:shd w:val="clear" w:color="auto" w:fill="auto"/>
          </w:tcPr>
          <w:p w14:paraId="515E8440" w14:textId="12453BD2" w:rsidR="00061F4A" w:rsidRPr="00ED63AF" w:rsidRDefault="00FD3B08" w:rsidP="0024555E">
            <w:pPr>
              <w:spacing w:line="240" w:lineRule="auto"/>
              <w:jc w:val="center"/>
              <w:rPr>
                <w:rFonts w:cs="Arial"/>
                <w:b/>
                <w:i/>
                <w:sz w:val="20"/>
              </w:rPr>
            </w:pPr>
            <w:r w:rsidRPr="00ED63AF">
              <w:rPr>
                <w:rFonts w:cs="Arial"/>
                <w:i/>
                <w:sz w:val="20"/>
              </w:rPr>
              <w:t>1</w:t>
            </w:r>
            <w:r w:rsidR="00C01B95" w:rsidRPr="00ED63AF">
              <w:rPr>
                <w:rFonts w:cs="Arial"/>
                <w:i/>
                <w:sz w:val="20"/>
              </w:rPr>
              <w:t>0</w:t>
            </w:r>
            <w:r w:rsidRPr="00ED63AF">
              <w:rPr>
                <w:rFonts w:cs="Arial"/>
                <w:i/>
                <w:sz w:val="20"/>
              </w:rPr>
              <w:t>,</w:t>
            </w:r>
            <w:r w:rsidR="00C01B95" w:rsidRPr="00ED63AF">
              <w:rPr>
                <w:rFonts w:cs="Arial"/>
                <w:i/>
                <w:sz w:val="20"/>
              </w:rPr>
              <w:t>0</w:t>
            </w:r>
            <w:r w:rsidRPr="00ED63AF">
              <w:rPr>
                <w:rFonts w:cs="Arial"/>
                <w:i/>
                <w:sz w:val="20"/>
              </w:rPr>
              <w:t>+</w:t>
            </w:r>
            <w:r w:rsidR="0023438D" w:rsidRPr="00ED63AF">
              <w:rPr>
                <w:rFonts w:cs="Arial"/>
                <w:i/>
                <w:sz w:val="20"/>
              </w:rPr>
              <w:t>5</w:t>
            </w:r>
            <w:r w:rsidRPr="00ED63AF">
              <w:rPr>
                <w:rFonts w:cs="Arial"/>
                <w:i/>
                <w:sz w:val="20"/>
              </w:rPr>
              <w:t>0</w:t>
            </w:r>
            <w:r w:rsidR="0023438D" w:rsidRPr="00ED63AF">
              <w:rPr>
                <w:rFonts w:cs="Arial"/>
                <w:i/>
                <w:sz w:val="20"/>
              </w:rPr>
              <w:t>,0</w:t>
            </w:r>
            <w:r w:rsidRPr="00ED63AF">
              <w:rPr>
                <w:rFonts w:cs="Arial"/>
                <w:i/>
                <w:sz w:val="20"/>
              </w:rPr>
              <w:t xml:space="preserve">= </w:t>
            </w:r>
            <w:r w:rsidR="0023438D" w:rsidRPr="00ED63AF">
              <w:rPr>
                <w:rFonts w:cs="Arial"/>
                <w:b/>
                <w:bCs/>
                <w:i/>
                <w:sz w:val="20"/>
              </w:rPr>
              <w:t>60,0</w:t>
            </w:r>
          </w:p>
        </w:tc>
      </w:tr>
      <w:tr w:rsidR="00061F4A" w:rsidRPr="001F3F3B" w14:paraId="7352F413" w14:textId="77777777" w:rsidTr="00154783">
        <w:trPr>
          <w:cnfStyle w:val="000000010000" w:firstRow="0" w:lastRow="0" w:firstColumn="0" w:lastColumn="0" w:oddVBand="0" w:evenVBand="0" w:oddHBand="0" w:evenHBand="1" w:firstRowFirstColumn="0" w:firstRowLastColumn="0" w:lastRowFirstColumn="0" w:lastRowLastColumn="0"/>
        </w:trPr>
        <w:tc>
          <w:tcPr>
            <w:tcW w:w="2268" w:type="dxa"/>
            <w:tcBorders>
              <w:top w:val="single" w:sz="4" w:space="0" w:color="auto"/>
              <w:left w:val="single" w:sz="4" w:space="0" w:color="auto"/>
              <w:bottom w:val="single" w:sz="4" w:space="0" w:color="auto"/>
            </w:tcBorders>
            <w:shd w:val="clear" w:color="auto" w:fill="auto"/>
          </w:tcPr>
          <w:p w14:paraId="7180E8AA" w14:textId="77777777" w:rsidR="00061F4A" w:rsidRPr="001F3F3B" w:rsidRDefault="00061F4A" w:rsidP="00DE4F8E">
            <w:pPr>
              <w:spacing w:line="240" w:lineRule="auto"/>
              <w:jc w:val="both"/>
              <w:rPr>
                <w:rFonts w:cs="Arial"/>
                <w:i/>
                <w:sz w:val="20"/>
              </w:rPr>
            </w:pPr>
            <w:r w:rsidRPr="001F3F3B">
              <w:rPr>
                <w:rFonts w:cs="Arial"/>
                <w:i/>
                <w:sz w:val="20"/>
              </w:rPr>
              <w:t>Totaal eindscore</w:t>
            </w:r>
          </w:p>
        </w:tc>
        <w:tc>
          <w:tcPr>
            <w:tcW w:w="2268" w:type="dxa"/>
            <w:tcBorders>
              <w:top w:val="single" w:sz="4" w:space="0" w:color="auto"/>
              <w:bottom w:val="single" w:sz="4" w:space="0" w:color="auto"/>
            </w:tcBorders>
            <w:shd w:val="clear" w:color="auto" w:fill="auto"/>
          </w:tcPr>
          <w:p w14:paraId="796AC76D" w14:textId="717299FA" w:rsidR="00061F4A" w:rsidRPr="001F3F3B" w:rsidRDefault="00ED63AF" w:rsidP="00DE4F8E">
            <w:pPr>
              <w:spacing w:line="240" w:lineRule="auto"/>
              <w:jc w:val="both"/>
              <w:rPr>
                <w:rFonts w:cs="Arial"/>
                <w:i/>
                <w:sz w:val="20"/>
              </w:rPr>
            </w:pPr>
            <w:r w:rsidRPr="001F3F3B">
              <w:rPr>
                <w:rFonts w:cs="Arial"/>
                <w:i/>
                <w:sz w:val="20"/>
              </w:rPr>
              <w:t>16</w:t>
            </w:r>
            <w:r w:rsidR="007D0100" w:rsidRPr="001F3F3B">
              <w:rPr>
                <w:rFonts w:cs="Arial"/>
                <w:i/>
                <w:sz w:val="20"/>
              </w:rPr>
              <w:t>+</w:t>
            </w:r>
            <w:r w:rsidRPr="001F3F3B">
              <w:rPr>
                <w:rFonts w:cs="Arial"/>
                <w:i/>
                <w:sz w:val="20"/>
              </w:rPr>
              <w:t>76,9</w:t>
            </w:r>
            <w:r w:rsidR="00566B69" w:rsidRPr="001F3F3B">
              <w:rPr>
                <w:rFonts w:cs="Arial"/>
                <w:i/>
                <w:sz w:val="20"/>
              </w:rPr>
              <w:t>=</w:t>
            </w:r>
            <w:r w:rsidR="00450245" w:rsidRPr="001F3F3B">
              <w:rPr>
                <w:rFonts w:cs="Arial"/>
                <w:i/>
                <w:sz w:val="20"/>
              </w:rPr>
              <w:t xml:space="preserve"> </w:t>
            </w:r>
            <w:r w:rsidR="000F2A02" w:rsidRPr="001F3F3B">
              <w:rPr>
                <w:rFonts w:cs="Arial"/>
                <w:i/>
                <w:sz w:val="20"/>
              </w:rPr>
              <w:t>92,9</w:t>
            </w:r>
          </w:p>
        </w:tc>
        <w:tc>
          <w:tcPr>
            <w:tcW w:w="2268" w:type="dxa"/>
            <w:tcBorders>
              <w:top w:val="single" w:sz="4" w:space="0" w:color="auto"/>
              <w:bottom w:val="single" w:sz="4" w:space="0" w:color="auto"/>
            </w:tcBorders>
            <w:shd w:val="clear" w:color="auto" w:fill="auto"/>
          </w:tcPr>
          <w:p w14:paraId="1071A29A" w14:textId="55809683" w:rsidR="00061F4A" w:rsidRPr="001F3F3B" w:rsidRDefault="00ED63AF" w:rsidP="00DE4F8E">
            <w:pPr>
              <w:spacing w:line="240" w:lineRule="auto"/>
              <w:jc w:val="both"/>
              <w:rPr>
                <w:rFonts w:cs="Arial"/>
                <w:i/>
                <w:sz w:val="20"/>
              </w:rPr>
            </w:pPr>
            <w:r w:rsidRPr="001F3F3B">
              <w:rPr>
                <w:rFonts w:cs="Arial"/>
                <w:i/>
                <w:sz w:val="20"/>
              </w:rPr>
              <w:t>16</w:t>
            </w:r>
            <w:r w:rsidR="00100CD3" w:rsidRPr="001F3F3B">
              <w:rPr>
                <w:rFonts w:cs="Arial"/>
                <w:i/>
                <w:sz w:val="20"/>
              </w:rPr>
              <w:t>+</w:t>
            </w:r>
            <w:r w:rsidRPr="001F3F3B">
              <w:rPr>
                <w:rFonts w:cs="Arial"/>
                <w:i/>
                <w:sz w:val="20"/>
              </w:rPr>
              <w:t>23,8</w:t>
            </w:r>
            <w:r w:rsidR="00913802" w:rsidRPr="001F3F3B">
              <w:rPr>
                <w:rFonts w:cs="Arial"/>
                <w:i/>
                <w:sz w:val="20"/>
              </w:rPr>
              <w:t>=</w:t>
            </w:r>
            <w:r w:rsidR="00450245" w:rsidRPr="001F3F3B">
              <w:rPr>
                <w:rFonts w:cs="Arial"/>
                <w:i/>
                <w:sz w:val="20"/>
              </w:rPr>
              <w:t xml:space="preserve"> </w:t>
            </w:r>
            <w:r w:rsidR="000F2A02" w:rsidRPr="001F3F3B">
              <w:rPr>
                <w:rFonts w:cs="Arial"/>
                <w:i/>
                <w:sz w:val="20"/>
              </w:rPr>
              <w:t>39,8</w:t>
            </w:r>
          </w:p>
        </w:tc>
        <w:tc>
          <w:tcPr>
            <w:tcW w:w="2268" w:type="dxa"/>
            <w:tcBorders>
              <w:top w:val="single" w:sz="4" w:space="0" w:color="auto"/>
              <w:bottom w:val="single" w:sz="4" w:space="0" w:color="auto"/>
              <w:right w:val="single" w:sz="4" w:space="0" w:color="auto"/>
            </w:tcBorders>
            <w:shd w:val="clear" w:color="auto" w:fill="auto"/>
          </w:tcPr>
          <w:p w14:paraId="7277A71D" w14:textId="602F74D1" w:rsidR="00061F4A" w:rsidRPr="001F3F3B" w:rsidRDefault="00ED63AF" w:rsidP="00DE4F8E">
            <w:pPr>
              <w:spacing w:line="240" w:lineRule="auto"/>
              <w:jc w:val="both"/>
              <w:rPr>
                <w:rFonts w:cs="Arial"/>
                <w:i/>
                <w:sz w:val="20"/>
              </w:rPr>
            </w:pPr>
            <w:r w:rsidRPr="001F3F3B">
              <w:rPr>
                <w:rFonts w:cs="Arial"/>
                <w:i/>
                <w:sz w:val="20"/>
              </w:rPr>
              <w:t>12</w:t>
            </w:r>
            <w:r w:rsidR="00100CD3" w:rsidRPr="001F3F3B">
              <w:rPr>
                <w:rFonts w:cs="Arial"/>
                <w:i/>
                <w:sz w:val="20"/>
              </w:rPr>
              <w:t>+</w:t>
            </w:r>
            <w:r w:rsidRPr="001F3F3B">
              <w:rPr>
                <w:rFonts w:cs="Arial"/>
                <w:i/>
                <w:sz w:val="20"/>
              </w:rPr>
              <w:t>60,0</w:t>
            </w:r>
            <w:r w:rsidR="00A04E96" w:rsidRPr="001F3F3B">
              <w:rPr>
                <w:rFonts w:cs="Arial"/>
                <w:i/>
                <w:sz w:val="20"/>
              </w:rPr>
              <w:t>=</w:t>
            </w:r>
            <w:r w:rsidR="00B07120" w:rsidRPr="001F3F3B">
              <w:rPr>
                <w:rFonts w:cs="Arial"/>
                <w:i/>
                <w:sz w:val="20"/>
              </w:rPr>
              <w:t xml:space="preserve"> </w:t>
            </w:r>
            <w:r w:rsidR="000F2A02" w:rsidRPr="001F3F3B">
              <w:rPr>
                <w:rFonts w:cs="Arial"/>
                <w:i/>
                <w:sz w:val="20"/>
              </w:rPr>
              <w:t>72,0</w:t>
            </w:r>
          </w:p>
        </w:tc>
      </w:tr>
      <w:tr w:rsidR="00061F4A" w:rsidRPr="004153DA" w14:paraId="147C967A" w14:textId="77777777" w:rsidTr="00154783">
        <w:trPr>
          <w:cnfStyle w:val="000000100000" w:firstRow="0" w:lastRow="0" w:firstColumn="0" w:lastColumn="0" w:oddVBand="0" w:evenVBand="0" w:oddHBand="1" w:evenHBand="0" w:firstRowFirstColumn="0" w:firstRowLastColumn="0" w:lastRowFirstColumn="0" w:lastRowLastColumn="0"/>
        </w:trPr>
        <w:tc>
          <w:tcPr>
            <w:tcW w:w="2268" w:type="dxa"/>
            <w:tcBorders>
              <w:top w:val="single" w:sz="4" w:space="0" w:color="auto"/>
              <w:left w:val="single" w:sz="4" w:space="0" w:color="auto"/>
              <w:bottom w:val="single" w:sz="4" w:space="0" w:color="auto"/>
            </w:tcBorders>
            <w:shd w:val="clear" w:color="auto" w:fill="auto"/>
          </w:tcPr>
          <w:p w14:paraId="506A7683" w14:textId="77777777" w:rsidR="00061F4A" w:rsidRPr="001F3F3B" w:rsidRDefault="00061F4A" w:rsidP="00DE4F8E">
            <w:pPr>
              <w:spacing w:line="240" w:lineRule="auto"/>
              <w:jc w:val="both"/>
              <w:rPr>
                <w:rFonts w:cs="Arial"/>
                <w:b/>
                <w:i/>
                <w:sz w:val="20"/>
                <w:lang w:val="en-GB"/>
              </w:rPr>
            </w:pPr>
            <w:r w:rsidRPr="001F3F3B">
              <w:rPr>
                <w:rFonts w:cs="Arial"/>
                <w:b/>
                <w:i/>
                <w:sz w:val="20"/>
                <w:lang w:val="en-GB"/>
              </w:rPr>
              <w:t>ranking</w:t>
            </w:r>
          </w:p>
        </w:tc>
        <w:tc>
          <w:tcPr>
            <w:tcW w:w="2268" w:type="dxa"/>
            <w:tcBorders>
              <w:top w:val="single" w:sz="4" w:space="0" w:color="auto"/>
              <w:bottom w:val="single" w:sz="4" w:space="0" w:color="auto"/>
            </w:tcBorders>
            <w:shd w:val="clear" w:color="auto" w:fill="auto"/>
          </w:tcPr>
          <w:p w14:paraId="1F5151F0" w14:textId="76041496" w:rsidR="00061F4A" w:rsidRPr="001F3F3B" w:rsidRDefault="00061F4A" w:rsidP="0098391F">
            <w:pPr>
              <w:spacing w:line="240" w:lineRule="auto"/>
              <w:jc w:val="center"/>
              <w:rPr>
                <w:rFonts w:cs="Arial"/>
                <w:b/>
                <w:i/>
                <w:sz w:val="20"/>
                <w:lang w:val="en-GB"/>
              </w:rPr>
            </w:pPr>
            <w:r w:rsidRPr="001F3F3B">
              <w:rPr>
                <w:rFonts w:cs="Arial"/>
                <w:b/>
                <w:i/>
                <w:sz w:val="20"/>
                <w:lang w:val="en-GB"/>
              </w:rPr>
              <w:t>1</w:t>
            </w:r>
          </w:p>
        </w:tc>
        <w:tc>
          <w:tcPr>
            <w:tcW w:w="2268" w:type="dxa"/>
            <w:tcBorders>
              <w:top w:val="single" w:sz="4" w:space="0" w:color="auto"/>
              <w:bottom w:val="single" w:sz="4" w:space="0" w:color="auto"/>
            </w:tcBorders>
            <w:shd w:val="clear" w:color="auto" w:fill="auto"/>
          </w:tcPr>
          <w:p w14:paraId="0DC12F92" w14:textId="042DB425" w:rsidR="00061F4A" w:rsidRPr="001F3F3B" w:rsidRDefault="00B07120" w:rsidP="0098391F">
            <w:pPr>
              <w:spacing w:line="240" w:lineRule="auto"/>
              <w:jc w:val="center"/>
              <w:rPr>
                <w:rFonts w:cs="Arial"/>
                <w:b/>
                <w:i/>
                <w:sz w:val="20"/>
                <w:lang w:val="en-GB"/>
              </w:rPr>
            </w:pPr>
            <w:r w:rsidRPr="001F3F3B">
              <w:rPr>
                <w:rFonts w:cs="Arial"/>
                <w:b/>
                <w:i/>
                <w:sz w:val="20"/>
                <w:lang w:val="en-GB"/>
              </w:rPr>
              <w:t>3</w:t>
            </w:r>
          </w:p>
        </w:tc>
        <w:tc>
          <w:tcPr>
            <w:tcW w:w="2268" w:type="dxa"/>
            <w:tcBorders>
              <w:top w:val="single" w:sz="4" w:space="0" w:color="auto"/>
              <w:bottom w:val="single" w:sz="4" w:space="0" w:color="auto"/>
              <w:right w:val="single" w:sz="4" w:space="0" w:color="auto"/>
            </w:tcBorders>
            <w:shd w:val="clear" w:color="auto" w:fill="auto"/>
          </w:tcPr>
          <w:p w14:paraId="474A9D2D" w14:textId="4FABB793" w:rsidR="00061F4A" w:rsidRPr="00713F89" w:rsidRDefault="00B07120" w:rsidP="0098391F">
            <w:pPr>
              <w:spacing w:line="240" w:lineRule="auto"/>
              <w:jc w:val="center"/>
              <w:rPr>
                <w:rFonts w:cs="Arial"/>
                <w:b/>
                <w:i/>
                <w:sz w:val="20"/>
                <w:lang w:val="en-GB"/>
              </w:rPr>
            </w:pPr>
            <w:r w:rsidRPr="001F3F3B">
              <w:rPr>
                <w:rFonts w:cs="Arial"/>
                <w:b/>
                <w:i/>
                <w:sz w:val="20"/>
                <w:lang w:val="en-GB"/>
              </w:rPr>
              <w:t>2</w:t>
            </w:r>
          </w:p>
        </w:tc>
      </w:tr>
    </w:tbl>
    <w:p w14:paraId="0AA5729B" w14:textId="77777777" w:rsidR="00061F4A" w:rsidRDefault="00061F4A" w:rsidP="00DE4F8E">
      <w:pPr>
        <w:jc w:val="both"/>
        <w:rPr>
          <w:rFonts w:cs="Arial"/>
          <w:lang w:val="en-GB"/>
        </w:rPr>
      </w:pPr>
    </w:p>
    <w:p w14:paraId="4DDD96C6" w14:textId="082A6533" w:rsidR="00D46330" w:rsidRDefault="00061F4A" w:rsidP="00061F4A">
      <w:pPr>
        <w:jc w:val="both"/>
      </w:pPr>
      <w:r w:rsidRPr="009C4689">
        <w:rPr>
          <w:rFonts w:cs="Arial"/>
          <w:lang w:val="en-GB"/>
        </w:rPr>
        <w:br w:type="page"/>
      </w:r>
    </w:p>
    <w:p w14:paraId="37864EB1" w14:textId="0AA3B8E5" w:rsidR="00EE2779" w:rsidRPr="00AD3D80" w:rsidRDefault="00EE2779" w:rsidP="005F53C5">
      <w:pPr>
        <w:pStyle w:val="KopBijlage"/>
        <w:suppressAutoHyphens/>
        <w:jc w:val="both"/>
        <w:rPr>
          <w:sz w:val="40"/>
          <w:szCs w:val="40"/>
        </w:rPr>
      </w:pPr>
      <w:bookmarkStart w:id="364" w:name="_Toc509233897"/>
      <w:bookmarkStart w:id="365" w:name="_Toc509234002"/>
      <w:bookmarkStart w:id="366" w:name="_Toc508701631"/>
      <w:bookmarkStart w:id="367" w:name="_Toc508887577"/>
      <w:bookmarkStart w:id="368" w:name="_Toc509233898"/>
      <w:bookmarkStart w:id="369" w:name="_Toc509234003"/>
      <w:bookmarkStart w:id="370" w:name="_Toc527637463"/>
      <w:bookmarkStart w:id="371" w:name="_Toc175230208"/>
      <w:bookmarkStart w:id="372" w:name="_Toc419285415"/>
      <w:bookmarkStart w:id="373" w:name="_Toc421086911"/>
      <w:bookmarkStart w:id="374" w:name="_Toc421100634"/>
      <w:bookmarkStart w:id="375" w:name="_Toc415556266"/>
      <w:bookmarkEnd w:id="364"/>
      <w:bookmarkEnd w:id="365"/>
      <w:bookmarkEnd w:id="366"/>
      <w:bookmarkEnd w:id="367"/>
      <w:bookmarkEnd w:id="368"/>
      <w:bookmarkEnd w:id="369"/>
      <w:r w:rsidRPr="00AD3D80">
        <w:rPr>
          <w:sz w:val="40"/>
          <w:szCs w:val="40"/>
        </w:rPr>
        <w:lastRenderedPageBreak/>
        <w:t xml:space="preserve">Bijlage 1 Checklist </w:t>
      </w:r>
      <w:r w:rsidR="005D5B41" w:rsidRPr="00AD3D80">
        <w:rPr>
          <w:sz w:val="40"/>
          <w:szCs w:val="40"/>
        </w:rPr>
        <w:t>Inschrijving</w:t>
      </w:r>
      <w:bookmarkEnd w:id="370"/>
      <w:bookmarkEnd w:id="371"/>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DE4F8E">
            <w:pPr>
              <w:spacing w:line="240" w:lineRule="auto"/>
              <w:jc w:val="both"/>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DE4F8E">
            <w:pPr>
              <w:spacing w:line="240" w:lineRule="auto"/>
              <w:jc w:val="both"/>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DE4F8E">
            <w:pPr>
              <w:spacing w:line="240" w:lineRule="auto"/>
              <w:jc w:val="both"/>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proofErr w:type="spellStart"/>
            <w:r w:rsidRPr="00504510">
              <w:rPr>
                <w:rFonts w:cs="Arial"/>
                <w:color w:val="auto"/>
                <w:sz w:val="20"/>
                <w:u w:val="single"/>
              </w:rPr>
              <w:t>Nvt</w:t>
            </w:r>
            <w:proofErr w:type="spellEnd"/>
            <w:r w:rsidRPr="00504510">
              <w:rPr>
                <w:rFonts w:cs="Arial"/>
                <w:color w:val="auto"/>
                <w:sz w:val="20"/>
                <w:u w:val="single"/>
              </w:rPr>
              <w:t>)</w:t>
            </w:r>
          </w:p>
        </w:tc>
        <w:tc>
          <w:tcPr>
            <w:tcW w:w="1304" w:type="dxa"/>
            <w:shd w:val="clear" w:color="auto" w:fill="D9D9D9" w:themeFill="background1" w:themeFillShade="D9"/>
          </w:tcPr>
          <w:p w14:paraId="23554AD8" w14:textId="77777777" w:rsidR="005C7E26" w:rsidRPr="005C7E26" w:rsidRDefault="005C7E26" w:rsidP="00DE4F8E">
            <w:pPr>
              <w:spacing w:line="240" w:lineRule="auto"/>
              <w:jc w:val="both"/>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DE4F8E">
            <w:pPr>
              <w:spacing w:line="240" w:lineRule="auto"/>
              <w:jc w:val="both"/>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DE4F8E">
            <w:pPr>
              <w:spacing w:line="240" w:lineRule="auto"/>
              <w:jc w:val="both"/>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504510" w:rsidRDefault="005C7E26" w:rsidP="00DE4F8E">
            <w:pPr>
              <w:spacing w:line="240" w:lineRule="auto"/>
              <w:jc w:val="both"/>
              <w:rPr>
                <w:rFonts w:cs="Arial"/>
                <w:color w:val="000000"/>
                <w:sz w:val="20"/>
              </w:rPr>
            </w:pPr>
            <w:proofErr w:type="spellStart"/>
            <w:r>
              <w:rPr>
                <w:rFonts w:cs="Arial"/>
                <w:color w:val="000000"/>
                <w:sz w:val="20"/>
              </w:rPr>
              <w:t>Nvt</w:t>
            </w:r>
            <w:proofErr w:type="spellEnd"/>
          </w:p>
        </w:tc>
        <w:tc>
          <w:tcPr>
            <w:tcW w:w="1304" w:type="dxa"/>
            <w:shd w:val="clear" w:color="auto" w:fill="auto"/>
          </w:tcPr>
          <w:p w14:paraId="338150A5" w14:textId="09EC3668" w:rsidR="005C7E26" w:rsidRPr="005C7E26" w:rsidRDefault="005C7E26" w:rsidP="00DE4F8E">
            <w:pPr>
              <w:spacing w:line="240" w:lineRule="auto"/>
              <w:jc w:val="both"/>
              <w:rPr>
                <w:rFonts w:cs="Arial"/>
                <w:color w:val="000000"/>
                <w:sz w:val="20"/>
                <w:highlight w:val="yellow"/>
              </w:rPr>
            </w:pPr>
          </w:p>
        </w:tc>
      </w:tr>
      <w:tr w:rsidR="00395034" w:rsidRPr="00395034"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Pr="00395034" w:rsidRDefault="005C7E26" w:rsidP="00DE4F8E">
            <w:pPr>
              <w:spacing w:line="240" w:lineRule="auto"/>
              <w:jc w:val="both"/>
              <w:rPr>
                <w:rFonts w:cs="Arial"/>
                <w:sz w:val="20"/>
              </w:rPr>
            </w:pPr>
            <w:r w:rsidRPr="00395034">
              <w:rPr>
                <w:rFonts w:cs="Arial"/>
                <w:sz w:val="20"/>
              </w:rPr>
              <w:t>2.a</w:t>
            </w:r>
          </w:p>
          <w:p w14:paraId="35E28008" w14:textId="77777777" w:rsidR="005C7E26" w:rsidRPr="00395034" w:rsidRDefault="005C7E26" w:rsidP="00DE4F8E">
            <w:pPr>
              <w:spacing w:line="240" w:lineRule="auto"/>
              <w:jc w:val="both"/>
              <w:rPr>
                <w:rFonts w:cs="Arial"/>
                <w:sz w:val="20"/>
              </w:rPr>
            </w:pPr>
          </w:p>
          <w:p w14:paraId="602AE19C" w14:textId="77777777" w:rsidR="005C7E26" w:rsidRPr="00395034" w:rsidRDefault="005C7E26" w:rsidP="00DE4F8E">
            <w:pPr>
              <w:spacing w:line="240" w:lineRule="auto"/>
              <w:jc w:val="both"/>
              <w:rPr>
                <w:rFonts w:cs="Arial"/>
                <w:sz w:val="20"/>
              </w:rPr>
            </w:pPr>
            <w:r w:rsidRPr="00395034">
              <w:rPr>
                <w:rFonts w:cs="Arial"/>
                <w:sz w:val="20"/>
              </w:rPr>
              <w:t>2.b</w:t>
            </w:r>
          </w:p>
          <w:p w14:paraId="1FC8B48B" w14:textId="17A4C6E5" w:rsidR="00077831" w:rsidRPr="00395034" w:rsidRDefault="00077831" w:rsidP="00DE4F8E">
            <w:pPr>
              <w:spacing w:line="240" w:lineRule="auto"/>
              <w:jc w:val="both"/>
              <w:rPr>
                <w:rFonts w:cs="Arial"/>
                <w:sz w:val="20"/>
              </w:rPr>
            </w:pPr>
            <w:r w:rsidRPr="00395034">
              <w:rPr>
                <w:rFonts w:cs="Arial"/>
                <w:sz w:val="20"/>
              </w:rPr>
              <w:t>2.c</w:t>
            </w:r>
          </w:p>
        </w:tc>
        <w:tc>
          <w:tcPr>
            <w:tcW w:w="4720" w:type="dxa"/>
            <w:shd w:val="clear" w:color="auto" w:fill="auto"/>
            <w:hideMark/>
          </w:tcPr>
          <w:p w14:paraId="71C30034" w14:textId="77777777" w:rsidR="005C7E26" w:rsidRPr="00395034" w:rsidRDefault="005C7E26" w:rsidP="00DE4F8E">
            <w:pPr>
              <w:spacing w:line="240" w:lineRule="auto"/>
              <w:jc w:val="both"/>
              <w:rPr>
                <w:rFonts w:cs="Arial"/>
                <w:sz w:val="20"/>
              </w:rPr>
            </w:pPr>
            <w:r w:rsidRPr="00395034">
              <w:rPr>
                <w:rFonts w:cs="Arial"/>
                <w:sz w:val="20"/>
              </w:rPr>
              <w:t>Akkoordverklaring beschrijvend document en gestelde eisen</w:t>
            </w:r>
          </w:p>
          <w:p w14:paraId="386F4A7C" w14:textId="77777777" w:rsidR="005C7E26" w:rsidRPr="00395034" w:rsidRDefault="005C7E26" w:rsidP="00DE4F8E">
            <w:pPr>
              <w:spacing w:line="240" w:lineRule="auto"/>
              <w:jc w:val="both"/>
              <w:rPr>
                <w:rFonts w:cs="Arial"/>
                <w:sz w:val="20"/>
              </w:rPr>
            </w:pPr>
            <w:r w:rsidRPr="00395034">
              <w:rPr>
                <w:rFonts w:cs="Arial"/>
                <w:sz w:val="20"/>
              </w:rPr>
              <w:t>Akkoordverklaring contractuele bepalingen</w:t>
            </w:r>
          </w:p>
          <w:p w14:paraId="60EBB536" w14:textId="48718E3C" w:rsidR="00147C0D" w:rsidRPr="00395034" w:rsidRDefault="00147C0D" w:rsidP="00DE4F8E">
            <w:pPr>
              <w:spacing w:line="240" w:lineRule="auto"/>
              <w:jc w:val="both"/>
              <w:rPr>
                <w:rFonts w:cs="Arial"/>
                <w:sz w:val="20"/>
              </w:rPr>
            </w:pPr>
            <w:r w:rsidRPr="00395034">
              <w:rPr>
                <w:rFonts w:cs="Arial"/>
                <w:sz w:val="20"/>
              </w:rPr>
              <w:t>Akkoordverklaring geen Russische betrokkenheid</w:t>
            </w:r>
          </w:p>
        </w:tc>
        <w:tc>
          <w:tcPr>
            <w:tcW w:w="2385" w:type="dxa"/>
            <w:shd w:val="clear" w:color="auto" w:fill="auto"/>
            <w:hideMark/>
          </w:tcPr>
          <w:p w14:paraId="3A4DA420" w14:textId="77777777" w:rsidR="005C7E26" w:rsidRPr="00395034" w:rsidRDefault="005C7E26" w:rsidP="00DE4F8E">
            <w:pPr>
              <w:spacing w:line="240" w:lineRule="auto"/>
              <w:jc w:val="both"/>
              <w:rPr>
                <w:rFonts w:cs="Arial"/>
                <w:sz w:val="20"/>
              </w:rPr>
            </w:pPr>
            <w:r w:rsidRPr="00395034">
              <w:rPr>
                <w:rFonts w:cs="Arial"/>
                <w:sz w:val="20"/>
              </w:rPr>
              <w:t>Ja/Nee</w:t>
            </w:r>
          </w:p>
          <w:p w14:paraId="392FB169" w14:textId="77777777" w:rsidR="00023A59" w:rsidRPr="00395034" w:rsidRDefault="00023A59" w:rsidP="00DE4F8E">
            <w:pPr>
              <w:spacing w:line="240" w:lineRule="auto"/>
              <w:jc w:val="both"/>
              <w:rPr>
                <w:rFonts w:cs="Arial"/>
                <w:sz w:val="20"/>
              </w:rPr>
            </w:pPr>
          </w:p>
          <w:p w14:paraId="3D204651" w14:textId="77777777" w:rsidR="00023A59" w:rsidRPr="00395034" w:rsidRDefault="00023A59" w:rsidP="00DE4F8E">
            <w:pPr>
              <w:spacing w:line="240" w:lineRule="auto"/>
              <w:jc w:val="both"/>
              <w:rPr>
                <w:rFonts w:cs="Arial"/>
                <w:sz w:val="20"/>
              </w:rPr>
            </w:pPr>
            <w:r w:rsidRPr="00395034">
              <w:rPr>
                <w:rFonts w:cs="Arial"/>
                <w:sz w:val="20"/>
              </w:rPr>
              <w:t>Ja/Nee</w:t>
            </w:r>
          </w:p>
          <w:p w14:paraId="4D93CF3A" w14:textId="41D409AB" w:rsidR="00B77363" w:rsidRPr="00395034" w:rsidRDefault="00B77363" w:rsidP="00DE4F8E">
            <w:pPr>
              <w:spacing w:line="240" w:lineRule="auto"/>
              <w:jc w:val="both"/>
              <w:rPr>
                <w:rFonts w:cs="Arial"/>
                <w:sz w:val="20"/>
                <w:highlight w:val="yellow"/>
              </w:rPr>
            </w:pPr>
            <w:r w:rsidRPr="00395034">
              <w:rPr>
                <w:rFonts w:cs="Arial"/>
                <w:sz w:val="20"/>
              </w:rPr>
              <w:t>Ja/Nee</w:t>
            </w:r>
          </w:p>
        </w:tc>
        <w:tc>
          <w:tcPr>
            <w:tcW w:w="1304" w:type="dxa"/>
            <w:shd w:val="clear" w:color="auto" w:fill="auto"/>
          </w:tcPr>
          <w:p w14:paraId="5FAD451D" w14:textId="77777777" w:rsidR="005C7E26" w:rsidRPr="00395034" w:rsidRDefault="001C709D" w:rsidP="00DE4F8E">
            <w:pPr>
              <w:tabs>
                <w:tab w:val="left" w:pos="941"/>
              </w:tabs>
              <w:spacing w:line="240" w:lineRule="auto"/>
              <w:jc w:val="both"/>
              <w:rPr>
                <w:rFonts w:cs="Arial"/>
                <w:sz w:val="20"/>
              </w:rPr>
            </w:pPr>
            <w:r w:rsidRPr="00395034">
              <w:rPr>
                <w:rFonts w:cs="Arial"/>
                <w:sz w:val="20"/>
              </w:rPr>
              <w:t>§ 3.7</w:t>
            </w:r>
          </w:p>
          <w:p w14:paraId="051E5BE7" w14:textId="77777777" w:rsidR="00B77363" w:rsidRPr="00395034" w:rsidRDefault="00B77363" w:rsidP="00DE4F8E">
            <w:pPr>
              <w:tabs>
                <w:tab w:val="left" w:pos="941"/>
              </w:tabs>
              <w:spacing w:line="240" w:lineRule="auto"/>
              <w:jc w:val="both"/>
              <w:rPr>
                <w:rFonts w:cs="Arial"/>
                <w:sz w:val="20"/>
                <w:highlight w:val="yellow"/>
              </w:rPr>
            </w:pPr>
          </w:p>
          <w:p w14:paraId="54487502" w14:textId="77777777" w:rsidR="00B77363" w:rsidRPr="00395034" w:rsidRDefault="00B77363" w:rsidP="00DE4F8E">
            <w:pPr>
              <w:tabs>
                <w:tab w:val="left" w:pos="941"/>
              </w:tabs>
              <w:spacing w:line="240" w:lineRule="auto"/>
              <w:jc w:val="both"/>
              <w:rPr>
                <w:rFonts w:cs="Arial"/>
                <w:sz w:val="20"/>
                <w:highlight w:val="yellow"/>
              </w:rPr>
            </w:pPr>
          </w:p>
          <w:p w14:paraId="42626DBF" w14:textId="4309755C" w:rsidR="00B77363" w:rsidRPr="00395034" w:rsidRDefault="00B77363" w:rsidP="00DE4F8E">
            <w:pPr>
              <w:tabs>
                <w:tab w:val="left" w:pos="941"/>
              </w:tabs>
              <w:spacing w:line="240" w:lineRule="auto"/>
              <w:jc w:val="both"/>
              <w:rPr>
                <w:rFonts w:cs="Arial"/>
                <w:sz w:val="20"/>
                <w:highlight w:val="yellow"/>
              </w:rPr>
            </w:pPr>
            <w:r w:rsidRPr="00395034">
              <w:rPr>
                <w:rFonts w:cs="Arial"/>
                <w:sz w:val="20"/>
              </w:rPr>
              <w:t xml:space="preserve">§ </w:t>
            </w:r>
            <w:r w:rsidR="003B76C3" w:rsidRPr="00395034">
              <w:rPr>
                <w:rFonts w:cs="Arial"/>
                <w:sz w:val="20"/>
              </w:rPr>
              <w:t>2.15</w:t>
            </w:r>
          </w:p>
        </w:tc>
      </w:tr>
      <w:tr w:rsidR="00A143E0" w:rsidRPr="00711F39" w14:paraId="487A196D" w14:textId="77777777" w:rsidTr="005C7E26">
        <w:trPr>
          <w:cnfStyle w:val="000000100000" w:firstRow="0" w:lastRow="0" w:firstColumn="0" w:lastColumn="0" w:oddVBand="0" w:evenVBand="0" w:oddHBand="1" w:evenHBand="0" w:firstRowFirstColumn="0" w:firstRowLastColumn="0" w:lastRowFirstColumn="0" w:lastRowLastColumn="0"/>
          <w:trHeight w:val="383"/>
        </w:trPr>
        <w:tc>
          <w:tcPr>
            <w:tcW w:w="871" w:type="dxa"/>
            <w:shd w:val="clear" w:color="auto" w:fill="auto"/>
          </w:tcPr>
          <w:p w14:paraId="26B72C4A" w14:textId="77466032" w:rsidR="00A143E0" w:rsidRPr="00711F39" w:rsidRDefault="00A143E0" w:rsidP="00DE4F8E">
            <w:pPr>
              <w:spacing w:line="240" w:lineRule="auto"/>
              <w:jc w:val="both"/>
              <w:rPr>
                <w:rFonts w:cs="Arial"/>
                <w:sz w:val="20"/>
              </w:rPr>
            </w:pPr>
            <w:r w:rsidRPr="00711F39">
              <w:rPr>
                <w:rFonts w:cs="Arial"/>
                <w:sz w:val="20"/>
              </w:rPr>
              <w:t>3</w:t>
            </w:r>
          </w:p>
        </w:tc>
        <w:tc>
          <w:tcPr>
            <w:tcW w:w="4720" w:type="dxa"/>
            <w:shd w:val="clear" w:color="auto" w:fill="auto"/>
          </w:tcPr>
          <w:p w14:paraId="5C2AD75E" w14:textId="53AE3FAE" w:rsidR="00A143E0" w:rsidRPr="00711F39" w:rsidRDefault="00711F39" w:rsidP="00DE4F8E">
            <w:pPr>
              <w:spacing w:line="240" w:lineRule="auto"/>
              <w:jc w:val="both"/>
              <w:rPr>
                <w:rFonts w:cs="Arial"/>
                <w:sz w:val="20"/>
              </w:rPr>
            </w:pPr>
            <w:r w:rsidRPr="00711F39">
              <w:rPr>
                <w:rFonts w:cs="Arial"/>
                <w:sz w:val="20"/>
              </w:rPr>
              <w:t>R</w:t>
            </w:r>
            <w:r w:rsidR="00A143E0" w:rsidRPr="00711F39">
              <w:rPr>
                <w:rFonts w:cs="Arial"/>
                <w:sz w:val="20"/>
              </w:rPr>
              <w:t>eferentieopdracht</w:t>
            </w:r>
            <w:r>
              <w:rPr>
                <w:rFonts w:cs="Arial"/>
                <w:sz w:val="20"/>
              </w:rPr>
              <w:t xml:space="preserve"> </w:t>
            </w:r>
          </w:p>
        </w:tc>
        <w:tc>
          <w:tcPr>
            <w:tcW w:w="2385" w:type="dxa"/>
            <w:shd w:val="clear" w:color="auto" w:fill="auto"/>
          </w:tcPr>
          <w:p w14:paraId="72950BBC" w14:textId="73BA90B2" w:rsidR="00A143E0" w:rsidRPr="00711F39" w:rsidRDefault="00A143E0" w:rsidP="00DE4F8E">
            <w:pPr>
              <w:spacing w:line="240" w:lineRule="auto"/>
              <w:jc w:val="both"/>
              <w:rPr>
                <w:rFonts w:cs="Arial"/>
                <w:sz w:val="20"/>
              </w:rPr>
            </w:pPr>
            <w:r w:rsidRPr="00711F39">
              <w:rPr>
                <w:rFonts w:cs="Arial"/>
                <w:sz w:val="20"/>
              </w:rPr>
              <w:t xml:space="preserve">Ja/ Nee </w:t>
            </w:r>
          </w:p>
        </w:tc>
        <w:tc>
          <w:tcPr>
            <w:tcW w:w="1304" w:type="dxa"/>
            <w:shd w:val="clear" w:color="auto" w:fill="auto"/>
          </w:tcPr>
          <w:p w14:paraId="5AF01C4A" w14:textId="41E6DE78" w:rsidR="00A143E0" w:rsidRPr="00711F39" w:rsidRDefault="00A143E0" w:rsidP="00DE4F8E">
            <w:pPr>
              <w:tabs>
                <w:tab w:val="left" w:pos="941"/>
              </w:tabs>
              <w:spacing w:line="240" w:lineRule="auto"/>
              <w:jc w:val="both"/>
              <w:rPr>
                <w:rFonts w:cs="Arial"/>
                <w:sz w:val="20"/>
              </w:rPr>
            </w:pPr>
            <w:r w:rsidRPr="00711F39">
              <w:rPr>
                <w:rFonts w:cs="Arial"/>
                <w:sz w:val="20"/>
              </w:rPr>
              <w:t xml:space="preserve">§ </w:t>
            </w:r>
            <w:r w:rsidR="00711F39" w:rsidRPr="00711F39">
              <w:rPr>
                <w:rFonts w:cs="Arial"/>
                <w:sz w:val="20"/>
              </w:rPr>
              <w:t>6.1</w:t>
            </w:r>
          </w:p>
        </w:tc>
      </w:tr>
      <w:tr w:rsidR="009F7619" w:rsidRPr="00504510" w14:paraId="5BFBD7B3" w14:textId="77777777" w:rsidTr="00E96956">
        <w:trPr>
          <w:cnfStyle w:val="000000010000" w:firstRow="0" w:lastRow="0" w:firstColumn="0" w:lastColumn="0" w:oddVBand="0" w:evenVBand="0" w:oddHBand="0" w:evenHBand="1" w:firstRowFirstColumn="0" w:firstRowLastColumn="0" w:lastRowFirstColumn="0" w:lastRowLastColumn="0"/>
          <w:trHeight w:val="363"/>
        </w:trPr>
        <w:tc>
          <w:tcPr>
            <w:tcW w:w="871" w:type="dxa"/>
            <w:shd w:val="clear" w:color="auto" w:fill="auto"/>
            <w:hideMark/>
          </w:tcPr>
          <w:p w14:paraId="461A0E2F" w14:textId="77777777" w:rsidR="009F7619" w:rsidRPr="00A81CCE" w:rsidRDefault="009F7619" w:rsidP="00DE4F8E">
            <w:pPr>
              <w:spacing w:line="240" w:lineRule="auto"/>
              <w:jc w:val="both"/>
              <w:rPr>
                <w:rFonts w:cs="Arial"/>
                <w:color w:val="000000"/>
                <w:sz w:val="20"/>
              </w:rPr>
            </w:pPr>
            <w:r w:rsidRPr="00A81CCE">
              <w:rPr>
                <w:rFonts w:cs="Arial"/>
                <w:color w:val="000000"/>
                <w:sz w:val="20"/>
              </w:rPr>
              <w:t>4</w:t>
            </w:r>
          </w:p>
        </w:tc>
        <w:tc>
          <w:tcPr>
            <w:tcW w:w="4720" w:type="dxa"/>
            <w:shd w:val="clear" w:color="auto" w:fill="auto"/>
          </w:tcPr>
          <w:p w14:paraId="709EF717" w14:textId="3C5D95A2" w:rsidR="009F7619" w:rsidRPr="00A81CCE" w:rsidRDefault="009F7619" w:rsidP="00DE4F8E">
            <w:pPr>
              <w:spacing w:line="240" w:lineRule="auto"/>
              <w:jc w:val="both"/>
              <w:rPr>
                <w:rFonts w:cs="Arial"/>
                <w:color w:val="000000"/>
                <w:sz w:val="20"/>
              </w:rPr>
            </w:pPr>
            <w:r w:rsidRPr="00A81CCE">
              <w:rPr>
                <w:rFonts w:cs="Arial"/>
                <w:color w:val="000000"/>
                <w:sz w:val="20"/>
              </w:rPr>
              <w:t>Inkoopvoorwaarden</w:t>
            </w:r>
          </w:p>
        </w:tc>
        <w:tc>
          <w:tcPr>
            <w:tcW w:w="2385" w:type="dxa"/>
            <w:shd w:val="clear" w:color="auto" w:fill="auto"/>
          </w:tcPr>
          <w:p w14:paraId="1D7A1B47" w14:textId="198A7D8B" w:rsidR="009F7619" w:rsidRPr="00A81CCE" w:rsidRDefault="009072CD" w:rsidP="00DE4F8E">
            <w:pPr>
              <w:spacing w:line="240" w:lineRule="auto"/>
              <w:jc w:val="both"/>
              <w:rPr>
                <w:rFonts w:cs="Arial"/>
                <w:color w:val="000000"/>
                <w:sz w:val="20"/>
              </w:rPr>
            </w:pPr>
            <w:proofErr w:type="spellStart"/>
            <w:r w:rsidRPr="00A81CCE">
              <w:rPr>
                <w:rFonts w:cs="Arial"/>
                <w:color w:val="000000"/>
                <w:sz w:val="20"/>
              </w:rPr>
              <w:t>Nvt</w:t>
            </w:r>
            <w:proofErr w:type="spellEnd"/>
          </w:p>
        </w:tc>
        <w:tc>
          <w:tcPr>
            <w:tcW w:w="1304" w:type="dxa"/>
            <w:shd w:val="clear" w:color="auto" w:fill="auto"/>
          </w:tcPr>
          <w:p w14:paraId="70753840" w14:textId="0A172E12" w:rsidR="009F7619" w:rsidRPr="00E96956" w:rsidRDefault="00ED40C2" w:rsidP="00DE4F8E">
            <w:pPr>
              <w:spacing w:line="240" w:lineRule="auto"/>
              <w:jc w:val="both"/>
              <w:rPr>
                <w:rFonts w:cs="Arial"/>
                <w:color w:val="000000"/>
                <w:sz w:val="20"/>
              </w:rPr>
            </w:pPr>
            <w:r w:rsidRPr="00A81CCE">
              <w:rPr>
                <w:rFonts w:cs="Arial"/>
                <w:color w:val="000000"/>
                <w:sz w:val="20"/>
              </w:rPr>
              <w:t xml:space="preserve">§ </w:t>
            </w:r>
            <w:r w:rsidR="00E96956" w:rsidRPr="00A81CCE">
              <w:rPr>
                <w:rFonts w:cs="Arial"/>
                <w:color w:val="000000"/>
                <w:sz w:val="20"/>
              </w:rPr>
              <w:t>3.22</w:t>
            </w:r>
          </w:p>
        </w:tc>
      </w:tr>
      <w:tr w:rsidR="009F7619"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9F7619" w:rsidRPr="00504510" w:rsidRDefault="009F7619" w:rsidP="00DE4F8E">
            <w:pPr>
              <w:spacing w:line="240" w:lineRule="auto"/>
              <w:jc w:val="both"/>
              <w:rPr>
                <w:rFonts w:cs="Arial"/>
                <w:color w:val="000000"/>
                <w:sz w:val="20"/>
              </w:rPr>
            </w:pPr>
            <w:r>
              <w:rPr>
                <w:rFonts w:cs="Arial"/>
                <w:color w:val="000000"/>
                <w:sz w:val="20"/>
              </w:rPr>
              <w:t>5</w:t>
            </w:r>
          </w:p>
        </w:tc>
        <w:tc>
          <w:tcPr>
            <w:tcW w:w="4720" w:type="dxa"/>
            <w:shd w:val="clear" w:color="auto" w:fill="auto"/>
            <w:hideMark/>
          </w:tcPr>
          <w:p w14:paraId="183B5CB5" w14:textId="77777777" w:rsidR="009F7619" w:rsidRPr="00504510" w:rsidRDefault="009F7619" w:rsidP="00DE4F8E">
            <w:pPr>
              <w:spacing w:line="240" w:lineRule="auto"/>
              <w:jc w:val="both"/>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9F7619" w:rsidRPr="00504510" w:rsidRDefault="009F7619" w:rsidP="00DE4F8E">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5E60F7DF" w14:textId="77777777" w:rsidR="009F7619" w:rsidRPr="005C7E26" w:rsidRDefault="009F7619" w:rsidP="00DE4F8E">
            <w:pPr>
              <w:spacing w:line="240" w:lineRule="auto"/>
              <w:jc w:val="both"/>
              <w:rPr>
                <w:rFonts w:cs="Arial"/>
                <w:color w:val="000000"/>
                <w:sz w:val="20"/>
                <w:highlight w:val="yellow"/>
              </w:rPr>
            </w:pPr>
            <w:r w:rsidRPr="001C709D">
              <w:rPr>
                <w:rFonts w:cs="Arial"/>
                <w:color w:val="000000"/>
                <w:sz w:val="20"/>
              </w:rPr>
              <w:t>§ 5.1</w:t>
            </w:r>
            <w:r w:rsidRPr="001C709D">
              <w:rPr>
                <w:rFonts w:cs="Arial"/>
                <w:color w:val="000000"/>
                <w:sz w:val="20"/>
              </w:rPr>
              <w:tab/>
            </w:r>
          </w:p>
        </w:tc>
      </w:tr>
      <w:tr w:rsidR="009F7619" w:rsidRPr="00504510" w14:paraId="2E2217A7" w14:textId="77777777" w:rsidTr="009072CD">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9F7619" w:rsidRPr="0096386A" w:rsidRDefault="009F7619" w:rsidP="00DE4F8E">
            <w:pPr>
              <w:spacing w:line="240" w:lineRule="auto"/>
              <w:jc w:val="both"/>
              <w:rPr>
                <w:rFonts w:cs="Arial"/>
                <w:color w:val="000000"/>
                <w:sz w:val="20"/>
              </w:rPr>
            </w:pPr>
            <w:r w:rsidRPr="0096386A">
              <w:rPr>
                <w:rFonts w:cs="Arial"/>
                <w:color w:val="000000"/>
                <w:sz w:val="20"/>
              </w:rPr>
              <w:t>6</w:t>
            </w:r>
          </w:p>
        </w:tc>
        <w:tc>
          <w:tcPr>
            <w:tcW w:w="4720" w:type="dxa"/>
            <w:shd w:val="clear" w:color="auto" w:fill="auto"/>
            <w:hideMark/>
          </w:tcPr>
          <w:p w14:paraId="6718020D" w14:textId="2C6D85B0" w:rsidR="009F7619" w:rsidRPr="0096386A" w:rsidRDefault="00B240EB" w:rsidP="00DE4F8E">
            <w:pPr>
              <w:spacing w:line="240" w:lineRule="auto"/>
              <w:jc w:val="both"/>
              <w:rPr>
                <w:rFonts w:cs="Arial"/>
                <w:color w:val="000000"/>
                <w:sz w:val="20"/>
              </w:rPr>
            </w:pPr>
            <w:r w:rsidRPr="0096386A">
              <w:rPr>
                <w:rFonts w:cs="Arial"/>
                <w:color w:val="000000"/>
                <w:sz w:val="20"/>
              </w:rPr>
              <w:t>Schadeoverzicht VRLN 2020-2023</w:t>
            </w:r>
          </w:p>
        </w:tc>
        <w:tc>
          <w:tcPr>
            <w:tcW w:w="2385" w:type="dxa"/>
            <w:shd w:val="clear" w:color="auto" w:fill="auto"/>
          </w:tcPr>
          <w:p w14:paraId="1F139B52" w14:textId="5A4B856D" w:rsidR="009F7619" w:rsidRPr="0096386A" w:rsidRDefault="00B240EB" w:rsidP="00DE4F8E">
            <w:pPr>
              <w:spacing w:line="240" w:lineRule="auto"/>
              <w:jc w:val="both"/>
              <w:rPr>
                <w:rFonts w:cs="Arial"/>
                <w:color w:val="000000"/>
                <w:sz w:val="20"/>
              </w:rPr>
            </w:pPr>
            <w:proofErr w:type="spellStart"/>
            <w:r w:rsidRPr="0096386A">
              <w:rPr>
                <w:rFonts w:cs="Arial"/>
                <w:color w:val="000000"/>
                <w:sz w:val="20"/>
              </w:rPr>
              <w:t>Nvt</w:t>
            </w:r>
            <w:proofErr w:type="spellEnd"/>
          </w:p>
        </w:tc>
        <w:tc>
          <w:tcPr>
            <w:tcW w:w="1304" w:type="dxa"/>
            <w:shd w:val="clear" w:color="auto" w:fill="auto"/>
          </w:tcPr>
          <w:p w14:paraId="4E3A5029" w14:textId="324BFE3D" w:rsidR="009F7619" w:rsidRPr="0096386A" w:rsidRDefault="00C339F2" w:rsidP="00DE4F8E">
            <w:pPr>
              <w:spacing w:line="240" w:lineRule="auto"/>
              <w:jc w:val="both"/>
              <w:rPr>
                <w:rFonts w:cs="Arial"/>
                <w:color w:val="000000"/>
                <w:sz w:val="20"/>
              </w:rPr>
            </w:pPr>
            <w:r w:rsidRPr="0096386A">
              <w:rPr>
                <w:rFonts w:cs="Arial"/>
                <w:color w:val="000000"/>
                <w:sz w:val="20"/>
              </w:rPr>
              <w:t>§ 2.5</w:t>
            </w:r>
          </w:p>
        </w:tc>
      </w:tr>
      <w:tr w:rsidR="009F7619" w:rsidRPr="00504510" w14:paraId="47A0A950" w14:textId="77777777" w:rsidTr="00BB568F">
        <w:trPr>
          <w:cnfStyle w:val="000000100000" w:firstRow="0" w:lastRow="0" w:firstColumn="0" w:lastColumn="0" w:oddVBand="0" w:evenVBand="0" w:oddHBand="1" w:evenHBand="0" w:firstRowFirstColumn="0" w:firstRowLastColumn="0" w:lastRowFirstColumn="0" w:lastRowLastColumn="0"/>
          <w:trHeight w:val="345"/>
        </w:trPr>
        <w:tc>
          <w:tcPr>
            <w:tcW w:w="871" w:type="dxa"/>
            <w:shd w:val="clear" w:color="auto" w:fill="auto"/>
          </w:tcPr>
          <w:p w14:paraId="678ECFF5" w14:textId="68541717" w:rsidR="009F7619" w:rsidRPr="00504510" w:rsidRDefault="009F7619" w:rsidP="00DE4F8E">
            <w:pPr>
              <w:spacing w:line="240" w:lineRule="auto"/>
              <w:jc w:val="both"/>
              <w:rPr>
                <w:rFonts w:cs="Arial"/>
                <w:color w:val="000000"/>
                <w:sz w:val="20"/>
              </w:rPr>
            </w:pPr>
            <w:r>
              <w:rPr>
                <w:rFonts w:cs="Arial"/>
                <w:color w:val="000000"/>
                <w:sz w:val="20"/>
              </w:rPr>
              <w:t>7</w:t>
            </w:r>
          </w:p>
        </w:tc>
        <w:tc>
          <w:tcPr>
            <w:tcW w:w="4720" w:type="dxa"/>
            <w:shd w:val="clear" w:color="auto" w:fill="auto"/>
          </w:tcPr>
          <w:p w14:paraId="40C8F067" w14:textId="77777777" w:rsidR="007C044C" w:rsidRDefault="009F7619" w:rsidP="00DE4F8E">
            <w:pPr>
              <w:spacing w:line="240" w:lineRule="auto"/>
              <w:jc w:val="both"/>
              <w:rPr>
                <w:rFonts w:cs="Arial"/>
                <w:color w:val="000000"/>
                <w:sz w:val="20"/>
              </w:rPr>
            </w:pPr>
            <w:r w:rsidRPr="00504510">
              <w:rPr>
                <w:rFonts w:cs="Arial"/>
                <w:color w:val="000000"/>
                <w:sz w:val="20"/>
              </w:rPr>
              <w:t xml:space="preserve">Verklaring Combinatie </w:t>
            </w:r>
          </w:p>
          <w:p w14:paraId="6CCCD35A" w14:textId="1069AAC5" w:rsidR="009F7619" w:rsidRPr="00504510" w:rsidRDefault="009F7619" w:rsidP="00DE4F8E">
            <w:pPr>
              <w:spacing w:line="240" w:lineRule="auto"/>
              <w:jc w:val="both"/>
              <w:rPr>
                <w:rFonts w:cs="Arial"/>
                <w:color w:val="000000"/>
                <w:sz w:val="20"/>
              </w:rPr>
            </w:pPr>
            <w:r w:rsidRPr="00504510">
              <w:rPr>
                <w:rFonts w:cs="Arial"/>
                <w:color w:val="000000"/>
                <w:sz w:val="20"/>
              </w:rPr>
              <w:t>(</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9F7619" w:rsidRPr="00504510" w:rsidRDefault="009F7619" w:rsidP="00DE4F8E">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24ED88AA" w14:textId="1919533B" w:rsidR="009F7619" w:rsidRPr="00BB568F" w:rsidRDefault="009F7619" w:rsidP="00BB568F">
            <w:pPr>
              <w:spacing w:line="240" w:lineRule="auto"/>
              <w:jc w:val="both"/>
              <w:rPr>
                <w:rFonts w:cs="Arial"/>
                <w:color w:val="000000"/>
                <w:sz w:val="20"/>
              </w:rPr>
            </w:pPr>
            <w:r>
              <w:rPr>
                <w:rFonts w:cs="Arial"/>
                <w:color w:val="000000"/>
                <w:sz w:val="20"/>
              </w:rPr>
              <w:t>§ 4.3</w:t>
            </w:r>
          </w:p>
        </w:tc>
      </w:tr>
      <w:tr w:rsidR="009F7619"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9F7619" w:rsidRPr="00504510" w:rsidRDefault="009F7619" w:rsidP="00DE4F8E">
            <w:pPr>
              <w:spacing w:line="240" w:lineRule="auto"/>
              <w:jc w:val="both"/>
              <w:rPr>
                <w:rFonts w:cs="Arial"/>
                <w:color w:val="000000"/>
                <w:sz w:val="20"/>
              </w:rPr>
            </w:pPr>
            <w:r>
              <w:rPr>
                <w:rFonts w:cs="Arial"/>
                <w:color w:val="000000"/>
                <w:sz w:val="20"/>
              </w:rPr>
              <w:t>8</w:t>
            </w:r>
          </w:p>
        </w:tc>
        <w:tc>
          <w:tcPr>
            <w:tcW w:w="4720" w:type="dxa"/>
            <w:shd w:val="clear" w:color="auto" w:fill="auto"/>
            <w:hideMark/>
          </w:tcPr>
          <w:p w14:paraId="50007675" w14:textId="77777777" w:rsidR="007C044C" w:rsidRDefault="009F7619" w:rsidP="00DE4F8E">
            <w:pPr>
              <w:spacing w:line="240" w:lineRule="auto"/>
              <w:jc w:val="both"/>
              <w:rPr>
                <w:rFonts w:cs="Arial"/>
                <w:color w:val="000000"/>
                <w:sz w:val="20"/>
              </w:rPr>
            </w:pPr>
            <w:r w:rsidRPr="00504510">
              <w:rPr>
                <w:rFonts w:cs="Arial"/>
                <w:color w:val="000000"/>
                <w:sz w:val="20"/>
              </w:rPr>
              <w:t xml:space="preserve">Verklaring Onderaanneming </w:t>
            </w:r>
          </w:p>
          <w:p w14:paraId="1691DFAF" w14:textId="74147604" w:rsidR="009F7619" w:rsidRPr="00504510" w:rsidRDefault="009F7619" w:rsidP="00DE4F8E">
            <w:pPr>
              <w:spacing w:line="240" w:lineRule="auto"/>
              <w:jc w:val="both"/>
              <w:rPr>
                <w:rFonts w:cs="Arial"/>
                <w:color w:val="000000"/>
                <w:sz w:val="20"/>
              </w:rPr>
            </w:pPr>
            <w:r w:rsidRPr="00504510">
              <w:rPr>
                <w:rFonts w:cs="Arial"/>
                <w:color w:val="000000"/>
                <w:sz w:val="20"/>
              </w:rPr>
              <w:t>(</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9F7619" w:rsidRPr="00504510" w:rsidRDefault="009F7619" w:rsidP="00DE4F8E">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0C5D9F72" w14:textId="55BAE64A" w:rsidR="009F7619" w:rsidRPr="001C709D" w:rsidRDefault="009F7619" w:rsidP="00DE4F8E">
            <w:pPr>
              <w:spacing w:line="240" w:lineRule="auto"/>
              <w:jc w:val="both"/>
              <w:rPr>
                <w:rFonts w:cs="Arial"/>
                <w:color w:val="000000"/>
                <w:sz w:val="20"/>
              </w:rPr>
            </w:pPr>
            <w:r>
              <w:rPr>
                <w:rFonts w:cs="Arial"/>
                <w:color w:val="000000"/>
                <w:sz w:val="20"/>
              </w:rPr>
              <w:t>§ 4.4</w:t>
            </w:r>
            <w:r w:rsidRPr="001C709D">
              <w:rPr>
                <w:rFonts w:cs="Arial"/>
                <w:color w:val="000000"/>
                <w:sz w:val="20"/>
              </w:rPr>
              <w:tab/>
            </w:r>
          </w:p>
          <w:p w14:paraId="7EBAA25D" w14:textId="7E2192B9" w:rsidR="009F7619" w:rsidRPr="001C709D" w:rsidRDefault="009F7619" w:rsidP="00DE4F8E">
            <w:pPr>
              <w:spacing w:line="240" w:lineRule="auto"/>
              <w:jc w:val="both"/>
              <w:rPr>
                <w:rFonts w:cs="Arial"/>
                <w:color w:val="000000"/>
                <w:sz w:val="20"/>
              </w:rPr>
            </w:pPr>
          </w:p>
        </w:tc>
      </w:tr>
      <w:tr w:rsidR="009F7619"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9F7619" w:rsidRPr="00504510" w:rsidRDefault="009F7619" w:rsidP="00DE4F8E">
            <w:pPr>
              <w:spacing w:line="240" w:lineRule="auto"/>
              <w:jc w:val="both"/>
              <w:rPr>
                <w:rFonts w:cs="Arial"/>
                <w:color w:val="000000"/>
                <w:sz w:val="20"/>
              </w:rPr>
            </w:pPr>
            <w:r>
              <w:rPr>
                <w:rFonts w:cs="Arial"/>
                <w:color w:val="000000"/>
                <w:sz w:val="20"/>
              </w:rPr>
              <w:t>9</w:t>
            </w:r>
          </w:p>
        </w:tc>
        <w:tc>
          <w:tcPr>
            <w:tcW w:w="4720" w:type="dxa"/>
            <w:shd w:val="clear" w:color="auto" w:fill="auto"/>
            <w:hideMark/>
          </w:tcPr>
          <w:p w14:paraId="7E797815" w14:textId="77777777" w:rsidR="007C044C" w:rsidRDefault="009F7619" w:rsidP="00DE4F8E">
            <w:pPr>
              <w:spacing w:line="240" w:lineRule="auto"/>
              <w:jc w:val="both"/>
              <w:rPr>
                <w:rFonts w:cs="Arial"/>
                <w:color w:val="000000"/>
                <w:sz w:val="20"/>
              </w:rPr>
            </w:pPr>
            <w:r w:rsidRPr="00504510">
              <w:rPr>
                <w:rFonts w:cs="Arial"/>
                <w:color w:val="000000"/>
                <w:sz w:val="20"/>
              </w:rPr>
              <w:t xml:space="preserve">Verklaring Middelen Derden </w:t>
            </w:r>
          </w:p>
          <w:p w14:paraId="677BD39F" w14:textId="4216C467" w:rsidR="009F7619" w:rsidRPr="00504510" w:rsidRDefault="009F7619" w:rsidP="00DE4F8E">
            <w:pPr>
              <w:spacing w:line="240" w:lineRule="auto"/>
              <w:jc w:val="both"/>
              <w:rPr>
                <w:rFonts w:cs="Arial"/>
                <w:color w:val="000000"/>
                <w:sz w:val="20"/>
              </w:rPr>
            </w:pPr>
            <w:r w:rsidRPr="00504510">
              <w:rPr>
                <w:rFonts w:cs="Arial"/>
                <w:color w:val="000000"/>
                <w:sz w:val="20"/>
              </w:rPr>
              <w:t>(</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9F7619" w:rsidRPr="00504510" w:rsidRDefault="009F7619" w:rsidP="00DE4F8E">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0631EF6D" w14:textId="45271202" w:rsidR="009F7619" w:rsidRPr="001C709D" w:rsidRDefault="009F7619" w:rsidP="00DE4F8E">
            <w:pPr>
              <w:spacing w:line="240" w:lineRule="auto"/>
              <w:jc w:val="both"/>
              <w:rPr>
                <w:rFonts w:cs="Arial"/>
                <w:color w:val="000000"/>
                <w:sz w:val="20"/>
              </w:rPr>
            </w:pPr>
            <w:r w:rsidRPr="001C709D">
              <w:rPr>
                <w:rFonts w:cs="Arial"/>
                <w:color w:val="000000"/>
                <w:sz w:val="20"/>
              </w:rPr>
              <w:t>§ 4.</w:t>
            </w:r>
            <w:r>
              <w:rPr>
                <w:rFonts w:cs="Arial"/>
                <w:color w:val="000000"/>
                <w:sz w:val="20"/>
              </w:rPr>
              <w:t>5</w:t>
            </w:r>
          </w:p>
          <w:p w14:paraId="44BACE96" w14:textId="77777777" w:rsidR="009F7619" w:rsidRPr="001C709D" w:rsidRDefault="009F7619" w:rsidP="00DE4F8E">
            <w:pPr>
              <w:spacing w:line="240" w:lineRule="auto"/>
              <w:jc w:val="both"/>
              <w:rPr>
                <w:rFonts w:cs="Arial"/>
                <w:color w:val="000000"/>
                <w:sz w:val="20"/>
              </w:rPr>
            </w:pPr>
            <w:r w:rsidRPr="001C709D">
              <w:rPr>
                <w:rFonts w:cs="Arial"/>
                <w:sz w:val="20"/>
              </w:rPr>
              <w:tab/>
            </w:r>
          </w:p>
        </w:tc>
      </w:tr>
      <w:tr w:rsidR="009F7619"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9F7619" w:rsidRPr="00504510" w:rsidRDefault="009F7619" w:rsidP="00DE4F8E">
            <w:pPr>
              <w:spacing w:line="240" w:lineRule="auto"/>
              <w:jc w:val="both"/>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9F7619" w:rsidRPr="00504510" w:rsidRDefault="009F7619" w:rsidP="00DE4F8E">
            <w:pPr>
              <w:spacing w:line="240" w:lineRule="auto"/>
              <w:jc w:val="both"/>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6AB3B471" w:rsidR="009F7619" w:rsidRPr="00504510" w:rsidRDefault="009F7619" w:rsidP="00DE4F8E">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2A5FD347" w14:textId="77777777" w:rsidR="009F7619" w:rsidRPr="001C709D" w:rsidRDefault="009F7619" w:rsidP="00DE4F8E">
            <w:pPr>
              <w:spacing w:line="240" w:lineRule="auto"/>
              <w:jc w:val="both"/>
              <w:rPr>
                <w:rFonts w:cs="Arial"/>
                <w:color w:val="000000"/>
                <w:sz w:val="20"/>
              </w:rPr>
            </w:pPr>
            <w:r w:rsidRPr="001C709D">
              <w:rPr>
                <w:rFonts w:cs="Arial"/>
                <w:color w:val="000000"/>
                <w:sz w:val="20"/>
              </w:rPr>
              <w:t>Hst. 7</w:t>
            </w:r>
            <w:r w:rsidRPr="001C709D">
              <w:rPr>
                <w:rFonts w:cs="Arial"/>
                <w:color w:val="000000"/>
                <w:sz w:val="20"/>
              </w:rPr>
              <w:tab/>
            </w:r>
          </w:p>
        </w:tc>
      </w:tr>
      <w:tr w:rsidR="009F7619" w:rsidRPr="00504510" w14:paraId="2A44740C" w14:textId="77777777" w:rsidTr="00A143E0">
        <w:trPr>
          <w:cnfStyle w:val="000000100000" w:firstRow="0" w:lastRow="0" w:firstColumn="0" w:lastColumn="0" w:oddVBand="0" w:evenVBand="0" w:oddHBand="1" w:evenHBand="0" w:firstRowFirstColumn="0" w:firstRowLastColumn="0" w:lastRowFirstColumn="0" w:lastRowLastColumn="0"/>
          <w:trHeight w:val="331"/>
        </w:trPr>
        <w:tc>
          <w:tcPr>
            <w:tcW w:w="871" w:type="dxa"/>
            <w:tcBorders>
              <w:bottom w:val="single" w:sz="4" w:space="0" w:color="auto"/>
            </w:tcBorders>
            <w:shd w:val="clear" w:color="auto" w:fill="auto"/>
          </w:tcPr>
          <w:p w14:paraId="605BEB3A" w14:textId="77777777" w:rsidR="009F7619" w:rsidRPr="00504510" w:rsidRDefault="009F7619" w:rsidP="00DE4F8E">
            <w:pPr>
              <w:spacing w:line="240" w:lineRule="auto"/>
              <w:jc w:val="both"/>
              <w:rPr>
                <w:rFonts w:cs="Arial"/>
                <w:color w:val="000000"/>
                <w:sz w:val="20"/>
              </w:rPr>
            </w:pPr>
            <w:r w:rsidRPr="00504510">
              <w:rPr>
                <w:rFonts w:cs="Arial"/>
                <w:color w:val="000000"/>
                <w:sz w:val="20"/>
              </w:rPr>
              <w:t>11</w:t>
            </w:r>
          </w:p>
        </w:tc>
        <w:tc>
          <w:tcPr>
            <w:tcW w:w="4720" w:type="dxa"/>
            <w:tcBorders>
              <w:bottom w:val="single" w:sz="4" w:space="0" w:color="auto"/>
            </w:tcBorders>
            <w:shd w:val="clear" w:color="auto" w:fill="auto"/>
          </w:tcPr>
          <w:p w14:paraId="415C0CFA" w14:textId="77777777" w:rsidR="009F7619" w:rsidRPr="00504510" w:rsidRDefault="009F7619" w:rsidP="00DE4F8E">
            <w:pPr>
              <w:spacing w:line="240" w:lineRule="auto"/>
              <w:jc w:val="both"/>
              <w:rPr>
                <w:rFonts w:cs="Arial"/>
                <w:color w:val="000000"/>
                <w:sz w:val="20"/>
              </w:rPr>
            </w:pPr>
            <w:r w:rsidRPr="00504510">
              <w:rPr>
                <w:rFonts w:cs="Arial"/>
                <w:color w:val="000000"/>
                <w:sz w:val="20"/>
              </w:rPr>
              <w:t xml:space="preserve">Prijzenblad </w:t>
            </w:r>
          </w:p>
        </w:tc>
        <w:tc>
          <w:tcPr>
            <w:tcW w:w="2385" w:type="dxa"/>
            <w:tcBorders>
              <w:bottom w:val="single" w:sz="4" w:space="0" w:color="auto"/>
            </w:tcBorders>
            <w:shd w:val="clear" w:color="auto" w:fill="auto"/>
          </w:tcPr>
          <w:p w14:paraId="036AA4CC" w14:textId="77777777" w:rsidR="009F7619" w:rsidRPr="00504510" w:rsidRDefault="009F7619" w:rsidP="00DE4F8E">
            <w:pPr>
              <w:spacing w:line="240" w:lineRule="auto"/>
              <w:jc w:val="both"/>
              <w:rPr>
                <w:rFonts w:cs="Arial"/>
                <w:color w:val="000000"/>
                <w:sz w:val="20"/>
              </w:rPr>
            </w:pPr>
            <w:r w:rsidRPr="00504510">
              <w:rPr>
                <w:rFonts w:cs="Arial"/>
                <w:color w:val="000000"/>
                <w:sz w:val="20"/>
              </w:rPr>
              <w:t>Ja/Nee</w:t>
            </w:r>
          </w:p>
        </w:tc>
        <w:tc>
          <w:tcPr>
            <w:tcW w:w="1304" w:type="dxa"/>
            <w:tcBorders>
              <w:bottom w:val="single" w:sz="4" w:space="0" w:color="auto"/>
            </w:tcBorders>
            <w:shd w:val="clear" w:color="auto" w:fill="auto"/>
          </w:tcPr>
          <w:p w14:paraId="2D40CEA6" w14:textId="77777777" w:rsidR="009F7619" w:rsidRPr="001C709D" w:rsidRDefault="009F7619" w:rsidP="00DE4F8E">
            <w:pPr>
              <w:spacing w:line="240" w:lineRule="auto"/>
              <w:jc w:val="both"/>
              <w:rPr>
                <w:rFonts w:cs="Arial"/>
                <w:color w:val="000000"/>
                <w:sz w:val="20"/>
              </w:rPr>
            </w:pPr>
            <w:r w:rsidRPr="001C709D">
              <w:rPr>
                <w:rFonts w:cs="Arial"/>
                <w:color w:val="000000"/>
                <w:sz w:val="20"/>
              </w:rPr>
              <w:t>Hst. 8</w:t>
            </w:r>
          </w:p>
        </w:tc>
      </w:tr>
      <w:tr w:rsidR="00A143E0" w:rsidRPr="00A143E0" w14:paraId="5B849036" w14:textId="77777777" w:rsidTr="00A143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331"/>
        </w:trPr>
        <w:tc>
          <w:tcPr>
            <w:tcW w:w="871" w:type="dxa"/>
            <w:tcBorders>
              <w:top w:val="single" w:sz="4" w:space="0" w:color="auto"/>
              <w:left w:val="single" w:sz="4" w:space="0" w:color="auto"/>
              <w:bottom w:val="single" w:sz="4" w:space="0" w:color="auto"/>
              <w:right w:val="single" w:sz="4" w:space="0" w:color="auto"/>
            </w:tcBorders>
            <w:shd w:val="clear" w:color="auto" w:fill="auto"/>
          </w:tcPr>
          <w:p w14:paraId="3F690238" w14:textId="59488823" w:rsidR="00A143E0" w:rsidRPr="00A143E0" w:rsidRDefault="00A143E0">
            <w:pPr>
              <w:spacing w:line="240" w:lineRule="auto"/>
              <w:jc w:val="both"/>
              <w:rPr>
                <w:rFonts w:cs="Arial"/>
                <w:color w:val="000000"/>
                <w:sz w:val="20"/>
              </w:rPr>
            </w:pPr>
            <w:r>
              <w:rPr>
                <w:rFonts w:cs="Arial"/>
                <w:color w:val="000000"/>
                <w:sz w:val="20"/>
              </w:rPr>
              <w:t>12</w:t>
            </w:r>
          </w:p>
        </w:tc>
        <w:tc>
          <w:tcPr>
            <w:tcW w:w="4720" w:type="dxa"/>
            <w:tcBorders>
              <w:top w:val="single" w:sz="4" w:space="0" w:color="auto"/>
              <w:left w:val="single" w:sz="4" w:space="0" w:color="auto"/>
              <w:bottom w:val="single" w:sz="4" w:space="0" w:color="auto"/>
              <w:right w:val="single" w:sz="4" w:space="0" w:color="auto"/>
            </w:tcBorders>
            <w:shd w:val="clear" w:color="auto" w:fill="auto"/>
          </w:tcPr>
          <w:p w14:paraId="3A86EF0B" w14:textId="77777777" w:rsidR="00A143E0" w:rsidRPr="00A143E0" w:rsidRDefault="00A143E0">
            <w:pPr>
              <w:spacing w:line="240" w:lineRule="auto"/>
              <w:jc w:val="both"/>
              <w:rPr>
                <w:rFonts w:cs="Arial"/>
                <w:color w:val="000000"/>
                <w:sz w:val="20"/>
              </w:rPr>
            </w:pPr>
            <w:r w:rsidRPr="00A143E0">
              <w:rPr>
                <w:rFonts w:cs="Arial"/>
                <w:color w:val="000000"/>
                <w:sz w:val="20"/>
              </w:rPr>
              <w:t>Gunningscriterium 1</w:t>
            </w:r>
          </w:p>
        </w:tc>
        <w:tc>
          <w:tcPr>
            <w:tcW w:w="2385" w:type="dxa"/>
            <w:tcBorders>
              <w:top w:val="single" w:sz="4" w:space="0" w:color="auto"/>
              <w:left w:val="single" w:sz="4" w:space="0" w:color="auto"/>
              <w:bottom w:val="single" w:sz="4" w:space="0" w:color="auto"/>
              <w:right w:val="single" w:sz="4" w:space="0" w:color="auto"/>
            </w:tcBorders>
            <w:shd w:val="clear" w:color="auto" w:fill="auto"/>
          </w:tcPr>
          <w:p w14:paraId="658D5B86" w14:textId="77777777" w:rsidR="00A143E0" w:rsidRPr="00A143E0" w:rsidRDefault="00A143E0">
            <w:pPr>
              <w:spacing w:line="240" w:lineRule="auto"/>
              <w:jc w:val="both"/>
              <w:rPr>
                <w:rFonts w:cs="Arial"/>
                <w:color w:val="000000"/>
                <w:sz w:val="20"/>
              </w:rPr>
            </w:pPr>
            <w:r w:rsidRPr="00A143E0">
              <w:rPr>
                <w:rFonts w:cs="Arial"/>
                <w:color w:val="000000"/>
                <w:sz w:val="20"/>
              </w:rPr>
              <w:t xml:space="preserve">Ja/nee </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7AFD1E69" w14:textId="77777777" w:rsidR="00A143E0" w:rsidRPr="00A143E0" w:rsidRDefault="00A143E0">
            <w:pPr>
              <w:spacing w:line="240" w:lineRule="auto"/>
              <w:jc w:val="both"/>
              <w:rPr>
                <w:rFonts w:cs="Arial"/>
                <w:color w:val="000000"/>
                <w:sz w:val="20"/>
              </w:rPr>
            </w:pPr>
            <w:r w:rsidRPr="00A143E0">
              <w:rPr>
                <w:rFonts w:cs="Arial"/>
                <w:color w:val="000000"/>
                <w:sz w:val="20"/>
              </w:rPr>
              <w:t>Hst. 8</w:t>
            </w:r>
          </w:p>
        </w:tc>
      </w:tr>
    </w:tbl>
    <w:p w14:paraId="07C43C2D" w14:textId="01861035" w:rsidR="001C709D" w:rsidRDefault="001C709D" w:rsidP="00DE4F8E">
      <w:pPr>
        <w:jc w:val="both"/>
      </w:pPr>
    </w:p>
    <w:p w14:paraId="0F287D5A" w14:textId="77777777" w:rsidR="001C709D" w:rsidRDefault="001C709D" w:rsidP="00DE4F8E">
      <w:pPr>
        <w:jc w:val="both"/>
      </w:pPr>
      <w:r>
        <w:br w:type="page"/>
      </w:r>
    </w:p>
    <w:p w14:paraId="0E454851" w14:textId="77777777" w:rsidR="005C7E26" w:rsidRDefault="005C7E26" w:rsidP="00DE4F8E">
      <w:pPr>
        <w:jc w:val="both"/>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B240EB">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D9D9D9" w:themeFill="background1" w:themeFillShade="D9"/>
          </w:tcPr>
          <w:p w14:paraId="77EC67CF" w14:textId="362881AD" w:rsidR="005C7E26" w:rsidRPr="00504510" w:rsidRDefault="005C7E26" w:rsidP="00DE4F8E">
            <w:pPr>
              <w:spacing w:line="240" w:lineRule="auto"/>
              <w:jc w:val="both"/>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DE4F8E">
            <w:pPr>
              <w:spacing w:line="240" w:lineRule="auto"/>
              <w:jc w:val="both"/>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DE4F8E">
            <w:pPr>
              <w:spacing w:line="240" w:lineRule="auto"/>
              <w:jc w:val="both"/>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20707C" w:rsidRDefault="005C7E26" w:rsidP="00DE4F8E">
            <w:pPr>
              <w:spacing w:line="240" w:lineRule="auto"/>
              <w:jc w:val="both"/>
              <w:rPr>
                <w:rFonts w:cs="Arial"/>
                <w:color w:val="000000"/>
                <w:sz w:val="20"/>
              </w:rPr>
            </w:pPr>
          </w:p>
        </w:tc>
        <w:tc>
          <w:tcPr>
            <w:tcW w:w="1304" w:type="dxa"/>
            <w:shd w:val="clear" w:color="auto" w:fill="auto"/>
          </w:tcPr>
          <w:p w14:paraId="2BD5E2A4" w14:textId="77503C24" w:rsidR="005C7E26" w:rsidRPr="00F91D84" w:rsidRDefault="005C7E26" w:rsidP="00DE4F8E">
            <w:pPr>
              <w:spacing w:line="240" w:lineRule="auto"/>
              <w:jc w:val="both"/>
              <w:rPr>
                <w:rFonts w:cs="Arial"/>
                <w:color w:val="000000"/>
                <w:sz w:val="20"/>
              </w:rPr>
            </w:pPr>
            <w:r w:rsidRPr="00F91D84">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DE4F8E">
            <w:pPr>
              <w:spacing w:line="240" w:lineRule="auto"/>
              <w:jc w:val="both"/>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DE4F8E">
            <w:pPr>
              <w:spacing w:line="240" w:lineRule="auto"/>
              <w:jc w:val="both"/>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815AA0" w:rsidRDefault="005C7E26" w:rsidP="00DE4F8E">
            <w:pPr>
              <w:spacing w:line="240" w:lineRule="auto"/>
              <w:jc w:val="both"/>
              <w:rPr>
                <w:rFonts w:cs="Arial"/>
                <w:color w:val="000000"/>
                <w:sz w:val="20"/>
              </w:rPr>
            </w:pPr>
          </w:p>
        </w:tc>
        <w:tc>
          <w:tcPr>
            <w:tcW w:w="1304" w:type="dxa"/>
            <w:shd w:val="clear" w:color="auto" w:fill="auto"/>
          </w:tcPr>
          <w:p w14:paraId="14DD8B16" w14:textId="34833371" w:rsidR="005C7E26" w:rsidRPr="00F91D84" w:rsidRDefault="005C7E26" w:rsidP="00DE4F8E">
            <w:pPr>
              <w:spacing w:line="240" w:lineRule="auto"/>
              <w:jc w:val="both"/>
              <w:rPr>
                <w:rFonts w:cs="Arial"/>
                <w:color w:val="000000"/>
                <w:sz w:val="20"/>
              </w:rPr>
            </w:pPr>
            <w:r w:rsidRPr="00F91D84">
              <w:rPr>
                <w:rFonts w:cs="Arial"/>
                <w:color w:val="000000"/>
                <w:sz w:val="20"/>
              </w:rPr>
              <w:t>§ 5.2</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DE4F8E">
            <w:pPr>
              <w:spacing w:line="240" w:lineRule="auto"/>
              <w:jc w:val="both"/>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DE4F8E">
            <w:pPr>
              <w:spacing w:line="240" w:lineRule="auto"/>
              <w:jc w:val="both"/>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815AA0" w:rsidRDefault="005C7E26" w:rsidP="00DE4F8E">
            <w:pPr>
              <w:spacing w:line="240" w:lineRule="auto"/>
              <w:jc w:val="both"/>
              <w:rPr>
                <w:rFonts w:cs="Arial"/>
                <w:color w:val="000000"/>
                <w:sz w:val="20"/>
              </w:rPr>
            </w:pPr>
          </w:p>
        </w:tc>
        <w:tc>
          <w:tcPr>
            <w:tcW w:w="1304" w:type="dxa"/>
            <w:shd w:val="clear" w:color="auto" w:fill="auto"/>
          </w:tcPr>
          <w:p w14:paraId="510407C5" w14:textId="7062AB46" w:rsidR="005C7E26" w:rsidRPr="00F91D84" w:rsidRDefault="0004153E" w:rsidP="00DE4F8E">
            <w:pPr>
              <w:spacing w:line="240" w:lineRule="auto"/>
              <w:jc w:val="both"/>
              <w:rPr>
                <w:rFonts w:cs="Arial"/>
                <w:color w:val="000000"/>
                <w:sz w:val="20"/>
              </w:rPr>
            </w:pPr>
            <w:r w:rsidRPr="00F91D84">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DE4F8E">
            <w:pPr>
              <w:spacing w:line="240" w:lineRule="auto"/>
              <w:jc w:val="both"/>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DE4F8E">
            <w:pPr>
              <w:spacing w:line="240" w:lineRule="auto"/>
              <w:jc w:val="both"/>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504510" w:rsidRDefault="005C7E26" w:rsidP="00DE4F8E">
            <w:pPr>
              <w:spacing w:line="240" w:lineRule="auto"/>
              <w:jc w:val="both"/>
              <w:rPr>
                <w:rFonts w:cs="Arial"/>
                <w:color w:val="000000"/>
                <w:sz w:val="20"/>
              </w:rPr>
            </w:pPr>
          </w:p>
        </w:tc>
        <w:tc>
          <w:tcPr>
            <w:tcW w:w="1304" w:type="dxa"/>
            <w:shd w:val="clear" w:color="auto" w:fill="auto"/>
          </w:tcPr>
          <w:p w14:paraId="4246D2A1" w14:textId="294916A2" w:rsidR="005C7E26" w:rsidRPr="00BF5F3B" w:rsidRDefault="0004153E" w:rsidP="00DE4F8E">
            <w:pPr>
              <w:spacing w:line="240" w:lineRule="auto"/>
              <w:jc w:val="both"/>
              <w:rPr>
                <w:rFonts w:cs="Arial"/>
                <w:color w:val="000000"/>
                <w:sz w:val="20"/>
              </w:rPr>
            </w:pPr>
            <w:r w:rsidRPr="00BF5F3B">
              <w:rPr>
                <w:rFonts w:cs="Arial"/>
                <w:color w:val="000000"/>
                <w:sz w:val="20"/>
              </w:rPr>
              <w:t>§ 6.</w:t>
            </w:r>
            <w:r w:rsidR="00BF5F3B" w:rsidRPr="00BF5F3B">
              <w:rPr>
                <w:rFonts w:cs="Arial"/>
                <w:color w:val="000000"/>
                <w:sz w:val="20"/>
              </w:rPr>
              <w:t>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A94FBB" w:rsidRDefault="00BF398E" w:rsidP="009D1A7C">
      <w:pPr>
        <w:pStyle w:val="KopBijlage"/>
        <w:suppressAutoHyphens/>
        <w:rPr>
          <w:color w:val="auto"/>
          <w:sz w:val="40"/>
          <w:szCs w:val="40"/>
        </w:rPr>
      </w:pPr>
      <w:bookmarkStart w:id="376" w:name="_Toc434578340"/>
      <w:bookmarkStart w:id="377" w:name="_Toc497384448"/>
      <w:bookmarkStart w:id="378" w:name="_Toc497386136"/>
      <w:bookmarkStart w:id="379" w:name="_Toc498344764"/>
      <w:bookmarkStart w:id="380" w:name="_Toc504568767"/>
      <w:bookmarkStart w:id="381" w:name="_Toc527637464"/>
      <w:bookmarkStart w:id="382" w:name="_Toc175230209"/>
      <w:bookmarkStart w:id="383" w:name="_Toc419285416"/>
      <w:bookmarkStart w:id="384" w:name="_Toc421086912"/>
      <w:bookmarkStart w:id="385" w:name="_Toc421100635"/>
      <w:bookmarkEnd w:id="372"/>
      <w:bookmarkEnd w:id="373"/>
      <w:bookmarkEnd w:id="374"/>
      <w:bookmarkEnd w:id="375"/>
      <w:r w:rsidRPr="00A94FBB">
        <w:rPr>
          <w:color w:val="auto"/>
          <w:sz w:val="40"/>
          <w:szCs w:val="40"/>
        </w:rPr>
        <w:lastRenderedPageBreak/>
        <w:t>Bijlage 2.A Akkoordverklaring Beschrijvend document en gestelde eisen</w:t>
      </w:r>
      <w:bookmarkEnd w:id="376"/>
      <w:bookmarkEnd w:id="377"/>
      <w:bookmarkEnd w:id="378"/>
      <w:bookmarkEnd w:id="379"/>
      <w:bookmarkEnd w:id="380"/>
      <w:bookmarkEnd w:id="381"/>
      <w:bookmarkEnd w:id="382"/>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8F5CF3">
      <w:pPr>
        <w:numPr>
          <w:ilvl w:val="0"/>
          <w:numId w:val="19"/>
        </w:numPr>
        <w:tabs>
          <w:tab w:val="clear" w:pos="927"/>
        </w:tabs>
        <w:spacing w:line="312" w:lineRule="auto"/>
        <w:ind w:left="426" w:hanging="426"/>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8F5CF3">
      <w:pPr>
        <w:numPr>
          <w:ilvl w:val="0"/>
          <w:numId w:val="19"/>
        </w:numPr>
        <w:tabs>
          <w:tab w:val="clear" w:pos="927"/>
        </w:tabs>
        <w:spacing w:line="312" w:lineRule="auto"/>
        <w:ind w:left="426" w:hanging="426"/>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8F5CF3">
      <w:pPr>
        <w:numPr>
          <w:ilvl w:val="0"/>
          <w:numId w:val="19"/>
        </w:numPr>
        <w:tabs>
          <w:tab w:val="clear" w:pos="927"/>
        </w:tabs>
        <w:spacing w:line="312" w:lineRule="auto"/>
        <w:ind w:left="426" w:hanging="426"/>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38A53051" w14:textId="77777777" w:rsidR="003B76C3" w:rsidRPr="005C7E26" w:rsidRDefault="003B76C3" w:rsidP="00A94FBB">
      <w:pPr>
        <w:pStyle w:val="Kop1"/>
        <w:numPr>
          <w:ilvl w:val="0"/>
          <w:numId w:val="0"/>
        </w:numPr>
        <w:spacing w:before="120" w:after="0" w:line="300" w:lineRule="auto"/>
        <w:ind w:left="680" w:hanging="680"/>
        <w:jc w:val="both"/>
        <w:rPr>
          <w:b/>
          <w:caps/>
          <w:color w:val="auto"/>
          <w:sz w:val="36"/>
        </w:rPr>
      </w:pPr>
      <w:bookmarkStart w:id="386" w:name="_Toc434578341"/>
      <w:bookmarkStart w:id="387" w:name="_Toc497384449"/>
      <w:bookmarkStart w:id="388" w:name="_Toc497386137"/>
      <w:bookmarkStart w:id="389" w:name="_Toc498344765"/>
      <w:bookmarkStart w:id="390" w:name="_Toc504568768"/>
      <w:bookmarkStart w:id="391" w:name="_Toc527637465"/>
      <w:bookmarkStart w:id="392" w:name="_Toc175230210"/>
      <w:bookmarkStart w:id="393" w:name="_Toc527637466"/>
      <w:r w:rsidRPr="005C7E26">
        <w:rPr>
          <w:color w:val="auto"/>
          <w:sz w:val="36"/>
        </w:rPr>
        <w:lastRenderedPageBreak/>
        <w:t>Bijlage 2.B Akkoordverklaring contractuele bepalingen</w:t>
      </w:r>
      <w:bookmarkEnd w:id="386"/>
      <w:bookmarkEnd w:id="387"/>
      <w:bookmarkEnd w:id="388"/>
      <w:bookmarkEnd w:id="389"/>
      <w:bookmarkEnd w:id="390"/>
      <w:bookmarkEnd w:id="391"/>
      <w:bookmarkEnd w:id="392"/>
    </w:p>
    <w:p w14:paraId="343B5417" w14:textId="2E0753D2" w:rsidR="003B76C3" w:rsidRPr="005C7E26" w:rsidRDefault="003B76C3" w:rsidP="003B76C3">
      <w:pPr>
        <w:jc w:val="both"/>
      </w:pPr>
      <w:r w:rsidRPr="005C7E26">
        <w:t xml:space="preserve">Hierbij verklaart ondergetekende </w:t>
      </w:r>
      <w:r w:rsidRPr="005C7E26">
        <w:rPr>
          <w:i/>
          <w:u w:val="single"/>
        </w:rPr>
        <w:t>zonder voorbehoud</w:t>
      </w:r>
      <w:r w:rsidRPr="005C7E26">
        <w:rPr>
          <w:i/>
        </w:rPr>
        <w:t xml:space="preserve"> </w:t>
      </w:r>
      <w:r w:rsidRPr="005C7E26">
        <w:t>akkoord te gaan met de Contractuele bepalingen als vermeld in het beschrijvend document</w:t>
      </w:r>
      <w:r w:rsidR="00EC51FB">
        <w:t>, inclusief bijlagen</w:t>
      </w:r>
      <w:r w:rsidRPr="005C7E26">
        <w:t>.</w:t>
      </w:r>
    </w:p>
    <w:p w14:paraId="6315C6D4" w14:textId="77777777" w:rsidR="003B76C3" w:rsidRPr="005C7E26" w:rsidRDefault="003B76C3" w:rsidP="003B76C3">
      <w:pPr>
        <w:ind w:left="567"/>
        <w:jc w:val="both"/>
      </w:pPr>
    </w:p>
    <w:p w14:paraId="2534333C" w14:textId="6B12A069" w:rsidR="003B76C3" w:rsidRDefault="003B76C3" w:rsidP="003B76C3">
      <w:pPr>
        <w:jc w:val="both"/>
      </w:pPr>
      <w:r w:rsidRPr="005C7E26">
        <w:t xml:space="preserve">Voor de onderdelen van de Contractuele bepalingen waarmee u niet (direct) kunt instemmen, dienen uiterlijk op de datum en het tijdstip als aangegeven in de paragraaf </w:t>
      </w:r>
      <w:r w:rsidRPr="006E6C32">
        <w:t xml:space="preserve">3.3 </w:t>
      </w:r>
      <w:r w:rsidRPr="005C7E26">
        <w:t>bij “</w:t>
      </w:r>
      <w:r w:rsidR="009927CB" w:rsidRPr="002313F2">
        <w:rPr>
          <w:i/>
          <w:iCs/>
        </w:rPr>
        <w:t xml:space="preserve">Uiterste datum voor het stellen van vragen </w:t>
      </w:r>
      <w:r w:rsidR="009927CB">
        <w:rPr>
          <w:i/>
        </w:rPr>
        <w:t>NvI 1</w:t>
      </w:r>
      <w:r w:rsidR="009927CB" w:rsidRPr="005C7E26" w:rsidDel="009927CB">
        <w:rPr>
          <w:i/>
        </w:rPr>
        <w:t xml:space="preserve"> </w:t>
      </w:r>
      <w:r w:rsidRPr="005C7E26">
        <w:t>“ tekstvoorstellen te worden aangeleverd, dan wel dient de aard van het bezwaar te worden toegelicht</w:t>
      </w:r>
      <w:r w:rsidR="00EC51FB">
        <w:t>.</w:t>
      </w:r>
    </w:p>
    <w:p w14:paraId="070878E5" w14:textId="77777777" w:rsidR="00EC51FB" w:rsidRPr="00EC51FB" w:rsidRDefault="00EC51FB" w:rsidP="003B76C3">
      <w:pPr>
        <w:jc w:val="both"/>
      </w:pPr>
    </w:p>
    <w:p w14:paraId="777FBFFC" w14:textId="77777777" w:rsidR="003B76C3" w:rsidRDefault="003B76C3" w:rsidP="003B76C3">
      <w:pPr>
        <w:jc w:val="both"/>
      </w:pPr>
    </w:p>
    <w:p w14:paraId="45D913C1" w14:textId="77777777" w:rsidR="00EC51FB" w:rsidRDefault="00EC51FB" w:rsidP="003B76C3">
      <w:pPr>
        <w:jc w:val="both"/>
      </w:pPr>
    </w:p>
    <w:p w14:paraId="72D3CCAA" w14:textId="77777777" w:rsidR="00EC51FB" w:rsidRDefault="00EC51FB" w:rsidP="003B76C3">
      <w:pPr>
        <w:jc w:val="both"/>
      </w:pPr>
    </w:p>
    <w:p w14:paraId="67877602" w14:textId="77777777" w:rsidR="00EC51FB" w:rsidRDefault="00EC51FB" w:rsidP="003B76C3">
      <w:pPr>
        <w:jc w:val="both"/>
      </w:pPr>
    </w:p>
    <w:p w14:paraId="39181410" w14:textId="77777777" w:rsidR="00EC51FB" w:rsidRDefault="00EC51FB" w:rsidP="003B76C3">
      <w:pPr>
        <w:jc w:val="both"/>
      </w:pPr>
    </w:p>
    <w:p w14:paraId="38765DB2" w14:textId="77777777" w:rsidR="00EC51FB" w:rsidRDefault="00EC51FB" w:rsidP="003B76C3">
      <w:pPr>
        <w:jc w:val="both"/>
      </w:pPr>
    </w:p>
    <w:p w14:paraId="70795F39" w14:textId="77777777" w:rsidR="00EC51FB" w:rsidRDefault="00EC51FB" w:rsidP="003B76C3">
      <w:pPr>
        <w:jc w:val="both"/>
      </w:pPr>
    </w:p>
    <w:p w14:paraId="6E49C845" w14:textId="77777777" w:rsidR="00EC51FB" w:rsidRDefault="00EC51FB" w:rsidP="003B76C3">
      <w:pPr>
        <w:jc w:val="both"/>
      </w:pPr>
    </w:p>
    <w:p w14:paraId="313D1562" w14:textId="77777777" w:rsidR="00EC51FB" w:rsidRPr="005C7E26" w:rsidRDefault="00EC51FB" w:rsidP="003B76C3">
      <w:pPr>
        <w:jc w:val="both"/>
      </w:pPr>
    </w:p>
    <w:p w14:paraId="7AF529D1" w14:textId="77777777" w:rsidR="003B76C3" w:rsidRPr="005C7E26" w:rsidRDefault="003B76C3" w:rsidP="003B76C3">
      <w:pPr>
        <w:jc w:val="both"/>
      </w:pPr>
    </w:p>
    <w:p w14:paraId="2A52401F" w14:textId="77777777" w:rsidR="003B76C3" w:rsidRPr="005C7E26" w:rsidRDefault="003B76C3" w:rsidP="003B76C3">
      <w:pPr>
        <w:jc w:val="both"/>
      </w:pPr>
    </w:p>
    <w:p w14:paraId="3072AF38" w14:textId="77777777" w:rsidR="003B76C3" w:rsidRPr="005C7E26" w:rsidRDefault="003B76C3" w:rsidP="003B76C3">
      <w:pPr>
        <w:jc w:val="both"/>
      </w:pPr>
    </w:p>
    <w:p w14:paraId="3AB8B589" w14:textId="77777777" w:rsidR="003B76C3" w:rsidRPr="005C7E26" w:rsidRDefault="003B76C3" w:rsidP="003B76C3">
      <w:pPr>
        <w:jc w:val="both"/>
      </w:pPr>
    </w:p>
    <w:p w14:paraId="5B191977" w14:textId="77777777" w:rsidR="003B76C3" w:rsidRPr="005C7E26" w:rsidRDefault="003B76C3" w:rsidP="003B76C3">
      <w:pPr>
        <w:jc w:val="both"/>
      </w:pPr>
    </w:p>
    <w:p w14:paraId="6CF2DC1E" w14:textId="77777777" w:rsidR="003B76C3" w:rsidRPr="005C7E26" w:rsidRDefault="003B76C3" w:rsidP="003B76C3">
      <w:pPr>
        <w:jc w:val="both"/>
      </w:pPr>
    </w:p>
    <w:p w14:paraId="3BF36EB3" w14:textId="77777777" w:rsidR="003B76C3" w:rsidRPr="005C7E26" w:rsidRDefault="003B76C3" w:rsidP="003B76C3">
      <w:pPr>
        <w:jc w:val="both"/>
      </w:pPr>
    </w:p>
    <w:p w14:paraId="11E355F2" w14:textId="77777777" w:rsidR="006F2912" w:rsidRDefault="006F2912" w:rsidP="00DE4F8E">
      <w:pPr>
        <w:jc w:val="both"/>
      </w:pPr>
    </w:p>
    <w:p w14:paraId="0D32E17A" w14:textId="77777777" w:rsidR="006F2912" w:rsidRPr="005C7E26" w:rsidRDefault="006F2912" w:rsidP="00DE4F8E">
      <w:pPr>
        <w:jc w:val="both"/>
      </w:pPr>
    </w:p>
    <w:p w14:paraId="04EA8FFD" w14:textId="77777777" w:rsidR="003B76C3" w:rsidRPr="005C7E26" w:rsidRDefault="003B76C3" w:rsidP="003B76C3">
      <w:pPr>
        <w:jc w:val="both"/>
      </w:pPr>
    </w:p>
    <w:p w14:paraId="35A290E9" w14:textId="77777777" w:rsidR="003B76C3" w:rsidRPr="005C7E26" w:rsidRDefault="003B76C3" w:rsidP="003B76C3">
      <w:pPr>
        <w:jc w:val="both"/>
      </w:pPr>
    </w:p>
    <w:p w14:paraId="389E16BB" w14:textId="77777777" w:rsidR="003B76C3" w:rsidRPr="005C7E26" w:rsidRDefault="003B76C3" w:rsidP="003B76C3">
      <w:pPr>
        <w:jc w:val="both"/>
      </w:pPr>
    </w:p>
    <w:p w14:paraId="23DAE6D7" w14:textId="77777777" w:rsidR="003B76C3" w:rsidRPr="005C7E26" w:rsidRDefault="003B76C3" w:rsidP="003B76C3">
      <w:pPr>
        <w:jc w:val="both"/>
      </w:pPr>
    </w:p>
    <w:p w14:paraId="1FD696F5" w14:textId="77777777" w:rsidR="003B76C3" w:rsidRPr="005C7E26" w:rsidRDefault="003B76C3" w:rsidP="003B76C3">
      <w:pPr>
        <w:jc w:val="both"/>
      </w:pPr>
    </w:p>
    <w:p w14:paraId="0669E81C" w14:textId="77777777" w:rsidR="003B76C3" w:rsidRPr="005C7E26" w:rsidRDefault="003B76C3" w:rsidP="003B76C3">
      <w:pPr>
        <w:jc w:val="both"/>
      </w:pPr>
    </w:p>
    <w:p w14:paraId="27FA2901" w14:textId="77777777" w:rsidR="003B76C3" w:rsidRPr="005C7E26" w:rsidRDefault="003B76C3" w:rsidP="003B76C3">
      <w:pPr>
        <w:jc w:val="both"/>
      </w:pPr>
    </w:p>
    <w:p w14:paraId="4303D2FF" w14:textId="77777777" w:rsidR="003B76C3" w:rsidRPr="005C7E26" w:rsidRDefault="003B76C3" w:rsidP="003B76C3">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68BD3457" w14:textId="77777777" w:rsidTr="0098391F">
        <w:tc>
          <w:tcPr>
            <w:tcW w:w="2835" w:type="dxa"/>
            <w:shd w:val="clear" w:color="auto" w:fill="E6E6E6"/>
          </w:tcPr>
          <w:p w14:paraId="04C24CFE" w14:textId="77777777" w:rsidR="003B76C3" w:rsidRPr="005C7E26" w:rsidRDefault="003B76C3" w:rsidP="0098391F">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2D106346" w14:textId="77777777" w:rsidR="003B76C3" w:rsidRPr="005C7E26" w:rsidRDefault="003B76C3" w:rsidP="0098391F">
            <w:pPr>
              <w:spacing w:before="90" w:after="54"/>
              <w:ind w:left="57" w:right="57"/>
              <w:jc w:val="both"/>
            </w:pPr>
          </w:p>
        </w:tc>
      </w:tr>
      <w:tr w:rsidR="003B76C3" w:rsidRPr="005C7E26" w14:paraId="10C044CB" w14:textId="77777777" w:rsidTr="0098391F">
        <w:tc>
          <w:tcPr>
            <w:tcW w:w="2835" w:type="dxa"/>
            <w:shd w:val="clear" w:color="auto" w:fill="E6E6E6"/>
          </w:tcPr>
          <w:p w14:paraId="3D8DEB7C" w14:textId="77777777" w:rsidR="003B76C3" w:rsidRPr="005C7E26" w:rsidRDefault="003B76C3" w:rsidP="0098391F">
            <w:pPr>
              <w:spacing w:before="90" w:after="54"/>
              <w:ind w:left="57" w:right="57"/>
              <w:jc w:val="both"/>
            </w:pPr>
            <w:r w:rsidRPr="009576D5">
              <w:rPr>
                <w:rFonts w:eastAsia="Calibri" w:cs="Arial"/>
              </w:rPr>
              <w:t>Naam ondertekenaar</w:t>
            </w:r>
          </w:p>
        </w:tc>
        <w:tc>
          <w:tcPr>
            <w:tcW w:w="5670" w:type="dxa"/>
          </w:tcPr>
          <w:p w14:paraId="088FD3E2" w14:textId="77777777" w:rsidR="003B76C3" w:rsidRPr="005C7E26" w:rsidRDefault="003B76C3" w:rsidP="0098391F">
            <w:pPr>
              <w:spacing w:before="90" w:after="54"/>
              <w:ind w:left="57" w:right="57"/>
              <w:jc w:val="both"/>
            </w:pPr>
          </w:p>
        </w:tc>
      </w:tr>
      <w:tr w:rsidR="003B76C3" w:rsidRPr="005C7E26" w14:paraId="01B5078C" w14:textId="77777777" w:rsidTr="0098391F">
        <w:trPr>
          <w:trHeight w:val="297"/>
        </w:trPr>
        <w:tc>
          <w:tcPr>
            <w:tcW w:w="2835" w:type="dxa"/>
            <w:shd w:val="clear" w:color="auto" w:fill="E6E6E6"/>
          </w:tcPr>
          <w:p w14:paraId="3B1BE25C" w14:textId="77777777" w:rsidR="003B76C3" w:rsidRPr="005C7E26" w:rsidRDefault="003B76C3" w:rsidP="0098391F">
            <w:pPr>
              <w:spacing w:before="90" w:after="54"/>
              <w:ind w:left="57" w:right="57"/>
              <w:jc w:val="both"/>
            </w:pPr>
            <w:r w:rsidRPr="009576D5">
              <w:rPr>
                <w:rFonts w:eastAsia="Calibri" w:cs="Arial"/>
              </w:rPr>
              <w:t>Functie ondertekenaar</w:t>
            </w:r>
          </w:p>
        </w:tc>
        <w:tc>
          <w:tcPr>
            <w:tcW w:w="5670" w:type="dxa"/>
          </w:tcPr>
          <w:p w14:paraId="37C7A942" w14:textId="77777777" w:rsidR="003B76C3" w:rsidRPr="005C7E26" w:rsidRDefault="003B76C3" w:rsidP="0098391F">
            <w:pPr>
              <w:spacing w:before="90" w:after="54"/>
              <w:ind w:left="57" w:right="57"/>
              <w:jc w:val="both"/>
            </w:pPr>
          </w:p>
        </w:tc>
      </w:tr>
      <w:tr w:rsidR="003B76C3" w:rsidRPr="005C7E26" w14:paraId="7FB686FA" w14:textId="77777777" w:rsidTr="0098391F">
        <w:tc>
          <w:tcPr>
            <w:tcW w:w="2835" w:type="dxa"/>
            <w:shd w:val="clear" w:color="auto" w:fill="E6E6E6"/>
          </w:tcPr>
          <w:p w14:paraId="18EF2CAD" w14:textId="77777777" w:rsidR="003B76C3" w:rsidRPr="005C7E26" w:rsidRDefault="003B76C3" w:rsidP="0098391F">
            <w:pPr>
              <w:spacing w:before="90" w:after="54"/>
              <w:ind w:left="57" w:right="57"/>
              <w:jc w:val="both"/>
            </w:pPr>
            <w:r w:rsidRPr="005C7E26">
              <w:t>Handtekening</w:t>
            </w:r>
          </w:p>
          <w:p w14:paraId="2A919FC6" w14:textId="77777777" w:rsidR="003B76C3" w:rsidRPr="005C7E26" w:rsidRDefault="003B76C3" w:rsidP="0098391F">
            <w:pPr>
              <w:spacing w:before="90" w:after="54"/>
              <w:ind w:left="57" w:right="57"/>
              <w:jc w:val="both"/>
            </w:pPr>
          </w:p>
          <w:p w14:paraId="2FAB3EE1" w14:textId="77777777" w:rsidR="003B76C3" w:rsidRPr="005C7E26" w:rsidRDefault="003B76C3" w:rsidP="0098391F">
            <w:pPr>
              <w:spacing w:before="90" w:after="54"/>
              <w:ind w:left="57" w:right="57"/>
              <w:jc w:val="both"/>
            </w:pPr>
          </w:p>
        </w:tc>
        <w:tc>
          <w:tcPr>
            <w:tcW w:w="5670" w:type="dxa"/>
          </w:tcPr>
          <w:p w14:paraId="5798104F" w14:textId="77777777" w:rsidR="003B76C3" w:rsidRPr="005C7E26" w:rsidRDefault="003B76C3" w:rsidP="0098391F">
            <w:pPr>
              <w:spacing w:before="90" w:after="54"/>
              <w:ind w:left="57" w:right="57"/>
              <w:jc w:val="both"/>
            </w:pPr>
          </w:p>
        </w:tc>
      </w:tr>
      <w:tr w:rsidR="003B76C3" w:rsidRPr="005C7E26" w14:paraId="6E8A7FBB" w14:textId="77777777" w:rsidTr="0098391F">
        <w:tc>
          <w:tcPr>
            <w:tcW w:w="2835" w:type="dxa"/>
            <w:shd w:val="clear" w:color="auto" w:fill="E6E6E6"/>
          </w:tcPr>
          <w:p w14:paraId="186534AF" w14:textId="77777777" w:rsidR="003B76C3" w:rsidRPr="005C7E26" w:rsidRDefault="003B76C3" w:rsidP="0098391F">
            <w:pPr>
              <w:spacing w:before="90" w:after="54"/>
              <w:ind w:left="57" w:right="57"/>
              <w:jc w:val="both"/>
            </w:pPr>
            <w:r w:rsidRPr="005C7E26">
              <w:t>Plaats en datum</w:t>
            </w:r>
          </w:p>
        </w:tc>
        <w:tc>
          <w:tcPr>
            <w:tcW w:w="5670" w:type="dxa"/>
          </w:tcPr>
          <w:p w14:paraId="7DA2EDD2" w14:textId="77777777" w:rsidR="003B76C3" w:rsidRPr="005C7E26" w:rsidRDefault="003B76C3" w:rsidP="0098391F">
            <w:pPr>
              <w:spacing w:before="90" w:after="54"/>
              <w:ind w:left="57" w:right="57"/>
              <w:jc w:val="both"/>
            </w:pPr>
          </w:p>
        </w:tc>
      </w:tr>
    </w:tbl>
    <w:p w14:paraId="52531F3F" w14:textId="178505C8" w:rsidR="003B76C3" w:rsidRPr="009C35D1" w:rsidRDefault="003B76C3" w:rsidP="003B76C3">
      <w:pPr>
        <w:pStyle w:val="Kop1"/>
        <w:numPr>
          <w:ilvl w:val="0"/>
          <w:numId w:val="0"/>
        </w:numPr>
        <w:spacing w:before="120" w:after="360" w:line="300" w:lineRule="auto"/>
        <w:ind w:left="680" w:hanging="680"/>
        <w:jc w:val="both"/>
        <w:rPr>
          <w:b/>
          <w:caps/>
          <w:color w:val="auto"/>
          <w:sz w:val="32"/>
          <w:szCs w:val="28"/>
        </w:rPr>
      </w:pPr>
      <w:bookmarkStart w:id="394" w:name="_Toc175230211"/>
      <w:r w:rsidRPr="009C35D1">
        <w:rPr>
          <w:color w:val="auto"/>
          <w:sz w:val="32"/>
          <w:szCs w:val="28"/>
        </w:rPr>
        <w:lastRenderedPageBreak/>
        <w:t xml:space="preserve">Bijlage 2.C Akkoordverklaring geen </w:t>
      </w:r>
      <w:r w:rsidR="00A70749" w:rsidRPr="009C35D1">
        <w:rPr>
          <w:color w:val="auto"/>
          <w:sz w:val="32"/>
          <w:szCs w:val="28"/>
        </w:rPr>
        <w:t xml:space="preserve">Russische </w:t>
      </w:r>
      <w:r w:rsidRPr="009C35D1">
        <w:rPr>
          <w:color w:val="auto"/>
          <w:sz w:val="32"/>
          <w:szCs w:val="28"/>
        </w:rPr>
        <w:t>betrokkenheid</w:t>
      </w:r>
      <w:bookmarkEnd w:id="394"/>
      <w:r w:rsidRPr="009C35D1">
        <w:rPr>
          <w:color w:val="auto"/>
          <w:sz w:val="32"/>
          <w:szCs w:val="28"/>
        </w:rPr>
        <w:t xml:space="preserve"> </w:t>
      </w:r>
    </w:p>
    <w:p w14:paraId="66F8D0BC" w14:textId="779A5AD5" w:rsidR="00771507" w:rsidRPr="009F7619" w:rsidRDefault="009F7619" w:rsidP="00EB566E">
      <w:pPr>
        <w:spacing w:before="100" w:beforeAutospacing="1" w:after="100" w:afterAutospacing="1" w:line="240" w:lineRule="auto"/>
        <w:jc w:val="both"/>
        <w:rPr>
          <w:rFonts w:cs="Arial"/>
          <w:color w:val="343434"/>
        </w:rPr>
      </w:pPr>
      <w:r>
        <w:rPr>
          <w:rFonts w:cs="Arial"/>
          <w:color w:val="343434"/>
        </w:rPr>
        <w:t>H</w:t>
      </w:r>
      <w:r w:rsidR="00771507" w:rsidRPr="009F7619">
        <w:rPr>
          <w:rFonts w:cs="Arial"/>
          <w:color w:val="343434"/>
        </w:rPr>
        <w:t>ierbij verklaar</w:t>
      </w:r>
      <w:r w:rsidR="00630BED" w:rsidRPr="009F7619">
        <w:rPr>
          <w:rFonts w:cs="Arial"/>
          <w:color w:val="343434"/>
        </w:rPr>
        <w:t>t ondergetekende</w:t>
      </w:r>
      <w:r w:rsidR="00771507" w:rsidRPr="009F7619">
        <w:rPr>
          <w:rFonts w:cs="Arial"/>
          <w:color w:val="343434"/>
        </w:rPr>
        <w:t xml:space="preserve"> naar eer en geweten dat er geen sprake is van Russische betrokkenheid bij de uitvoering van deze </w:t>
      </w:r>
      <w:r w:rsidR="00FE1164">
        <w:rPr>
          <w:rFonts w:cs="Arial"/>
          <w:color w:val="343434"/>
        </w:rPr>
        <w:t>opdracht</w:t>
      </w:r>
      <w:r w:rsidR="00FE1164" w:rsidRPr="009F7619">
        <w:rPr>
          <w:rFonts w:cs="Arial"/>
          <w:color w:val="343434"/>
        </w:rPr>
        <w:t xml:space="preserve"> </w:t>
      </w:r>
      <w:r w:rsidR="00771507" w:rsidRPr="009F7619">
        <w:rPr>
          <w:rFonts w:cs="Arial"/>
          <w:color w:val="343434"/>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26CB767" w14:textId="0E6AFAC8" w:rsidR="00771507" w:rsidRPr="009F7619" w:rsidRDefault="00075EE4" w:rsidP="00EB566E">
      <w:pPr>
        <w:spacing w:before="100" w:beforeAutospacing="1" w:after="100" w:afterAutospacing="1" w:line="240" w:lineRule="auto"/>
        <w:jc w:val="both"/>
        <w:rPr>
          <w:rFonts w:cs="Arial"/>
          <w:color w:val="343434"/>
        </w:rPr>
      </w:pPr>
      <w:r w:rsidRPr="009F7619">
        <w:rPr>
          <w:rFonts w:cs="Arial"/>
          <w:color w:val="343434"/>
        </w:rPr>
        <w:t xml:space="preserve">Ondergetekende </w:t>
      </w:r>
      <w:r w:rsidR="00771507" w:rsidRPr="009F7619">
        <w:rPr>
          <w:rFonts w:cs="Arial"/>
          <w:color w:val="343434"/>
        </w:rPr>
        <w:t>verklaar</w:t>
      </w:r>
      <w:r w:rsidRPr="009F7619">
        <w:rPr>
          <w:rFonts w:cs="Arial"/>
          <w:color w:val="343434"/>
        </w:rPr>
        <w:t>t</w:t>
      </w:r>
      <w:r w:rsidR="00771507" w:rsidRPr="009F7619">
        <w:rPr>
          <w:rFonts w:cs="Arial"/>
          <w:color w:val="343434"/>
        </w:rPr>
        <w:t xml:space="preserve"> in het bijzonder dat:</w:t>
      </w:r>
    </w:p>
    <w:p w14:paraId="4FC4D4F7" w14:textId="7C6F51FD" w:rsidR="00771507" w:rsidRPr="009F7619" w:rsidRDefault="00771507" w:rsidP="00EB566E">
      <w:pPr>
        <w:spacing w:before="100" w:beforeAutospacing="1" w:after="100" w:afterAutospacing="1" w:line="240" w:lineRule="auto"/>
        <w:jc w:val="both"/>
        <w:rPr>
          <w:rFonts w:cs="Arial"/>
          <w:color w:val="343434"/>
        </w:rPr>
      </w:pPr>
      <w:r w:rsidRPr="009F7619">
        <w:rPr>
          <w:rFonts w:cs="Arial"/>
          <w:color w:val="343434"/>
        </w:rPr>
        <w:t xml:space="preserve">a) de opdrachtnemer die </w:t>
      </w:r>
      <w:r w:rsidR="00075EE4" w:rsidRPr="009F7619">
        <w:rPr>
          <w:rFonts w:cs="Arial"/>
          <w:color w:val="343434"/>
        </w:rPr>
        <w:t xml:space="preserve">Ondergetekende </w:t>
      </w:r>
      <w:r w:rsidRPr="009F7619">
        <w:rPr>
          <w:rFonts w:cs="Arial"/>
          <w:color w:val="343434"/>
        </w:rPr>
        <w:t>vertegenwoordig</w:t>
      </w:r>
      <w:r w:rsidR="00075EE4" w:rsidRPr="009F7619">
        <w:rPr>
          <w:rFonts w:cs="Arial"/>
          <w:color w:val="343434"/>
        </w:rPr>
        <w:t>t</w:t>
      </w:r>
      <w:r w:rsidRPr="009F7619">
        <w:rPr>
          <w:rFonts w:cs="Arial"/>
          <w:color w:val="343434"/>
        </w:rPr>
        <w:t xml:space="preserve"> (en de bedrijven die een onderdeel zijn van de combinatie) geen (rechts)personen zijn met een Russische nationaliteit en deze (rechts) personen  (natuurlijke personen, bedrijven, entiteiten of organen) niet gevestigd zijn in Rusland;</w:t>
      </w:r>
    </w:p>
    <w:p w14:paraId="4D2AECF5" w14:textId="5C4FEF3D" w:rsidR="00771507" w:rsidRPr="009F7619" w:rsidRDefault="00771507" w:rsidP="00EB566E">
      <w:pPr>
        <w:spacing w:before="100" w:beforeAutospacing="1" w:after="100" w:afterAutospacing="1" w:line="240" w:lineRule="auto"/>
        <w:jc w:val="both"/>
        <w:rPr>
          <w:rFonts w:cs="Arial"/>
          <w:color w:val="343434"/>
        </w:rPr>
      </w:pPr>
      <w:r w:rsidRPr="009F7619">
        <w:rPr>
          <w:rFonts w:cs="Arial"/>
          <w:color w:val="343434"/>
        </w:rPr>
        <w:t xml:space="preserve">b) de opdrachtnemer die </w:t>
      </w:r>
      <w:r w:rsidR="00FD0CB9" w:rsidRPr="009F7619">
        <w:rPr>
          <w:rFonts w:cs="Arial"/>
          <w:color w:val="343434"/>
        </w:rPr>
        <w:t xml:space="preserve">Ondergetekende </w:t>
      </w:r>
      <w:r w:rsidRPr="009F7619">
        <w:rPr>
          <w:rFonts w:cs="Arial"/>
          <w:color w:val="343434"/>
        </w:rPr>
        <w:t>vertegenwoordig</w:t>
      </w:r>
      <w:r w:rsidR="00FD0CB9" w:rsidRPr="009F7619">
        <w:rPr>
          <w:rFonts w:cs="Arial"/>
          <w:color w:val="343434"/>
        </w:rPr>
        <w:t>t</w:t>
      </w:r>
      <w:r w:rsidRPr="009F7619">
        <w:rPr>
          <w:rFonts w:cs="Arial"/>
          <w:color w:val="343434"/>
        </w:rPr>
        <w:t xml:space="preserve"> (en de bedrijven die een onderdeel zijn van de combinatie) geen rechtspersonen zijn (gevestigd in Rusland of een ander land) die voor meer dan 50% eigendom zijn van een Russische partij zoals hierboven onder a) genoemd; </w:t>
      </w:r>
    </w:p>
    <w:p w14:paraId="02D15C0F" w14:textId="416741CA" w:rsidR="00771507" w:rsidRPr="009F7619" w:rsidRDefault="00771507" w:rsidP="00EB566E">
      <w:pPr>
        <w:spacing w:before="100" w:beforeAutospacing="1" w:after="100" w:afterAutospacing="1" w:line="240" w:lineRule="auto"/>
        <w:jc w:val="both"/>
        <w:rPr>
          <w:rFonts w:cs="Arial"/>
          <w:color w:val="343434"/>
        </w:rPr>
      </w:pPr>
      <w:r w:rsidRPr="009F7619">
        <w:rPr>
          <w:rFonts w:cs="Arial"/>
          <w:color w:val="343434"/>
        </w:rPr>
        <w:t xml:space="preserve">c) noch </w:t>
      </w:r>
      <w:r w:rsidR="00FD0CB9" w:rsidRPr="009F7619">
        <w:rPr>
          <w:rFonts w:cs="Arial"/>
          <w:color w:val="343434"/>
        </w:rPr>
        <w:t xml:space="preserve">Ondergetekende </w:t>
      </w:r>
      <w:r w:rsidRPr="009F7619">
        <w:rPr>
          <w:rFonts w:cs="Arial"/>
          <w:color w:val="343434"/>
        </w:rPr>
        <w:t xml:space="preserve">noch de onderneming die </w:t>
      </w:r>
      <w:r w:rsidR="00FD0CB9" w:rsidRPr="009F7619">
        <w:rPr>
          <w:rFonts w:cs="Arial"/>
          <w:color w:val="343434"/>
        </w:rPr>
        <w:t xml:space="preserve">Ondergetekende </w:t>
      </w:r>
      <w:r w:rsidRPr="009F7619">
        <w:rPr>
          <w:rFonts w:cs="Arial"/>
          <w:color w:val="343434"/>
        </w:rPr>
        <w:t>vertegenwoordig</w:t>
      </w:r>
      <w:r w:rsidR="00FD0CB9" w:rsidRPr="009F7619">
        <w:rPr>
          <w:rFonts w:cs="Arial"/>
          <w:color w:val="343434"/>
        </w:rPr>
        <w:t>t</w:t>
      </w:r>
      <w:r w:rsidRPr="009F7619">
        <w:rPr>
          <w:rFonts w:cs="Arial"/>
          <w:color w:val="343434"/>
        </w:rPr>
        <w:t xml:space="preserve"> een (rechts)persoon (gevestigd in Rusland of een ander land) is die handelt in belang van of op aanwijzing van een Russische partij, zoals bedoeld onder a) en b);</w:t>
      </w:r>
    </w:p>
    <w:p w14:paraId="34C551E3" w14:textId="77777777" w:rsidR="00771507" w:rsidRPr="00771507" w:rsidRDefault="00771507" w:rsidP="00EB566E">
      <w:pPr>
        <w:spacing w:before="100" w:beforeAutospacing="1" w:after="100" w:afterAutospacing="1" w:line="240" w:lineRule="auto"/>
        <w:jc w:val="both"/>
        <w:rPr>
          <w:rFonts w:cs="Arial"/>
          <w:color w:val="343434"/>
        </w:rPr>
      </w:pPr>
      <w:r w:rsidRPr="009F7619">
        <w:rPr>
          <w:rFonts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4615B0C" w14:textId="77777777" w:rsidR="003B76C3" w:rsidRPr="00771507" w:rsidRDefault="003B76C3" w:rsidP="003B76C3">
      <w:pPr>
        <w:jc w:val="both"/>
        <w:rPr>
          <w:sz w:val="16"/>
          <w:szCs w:val="16"/>
        </w:rPr>
      </w:pPr>
    </w:p>
    <w:p w14:paraId="45EEA9CF" w14:textId="77777777" w:rsidR="003B76C3" w:rsidRPr="005C7E26" w:rsidRDefault="003B76C3" w:rsidP="003B76C3">
      <w:pPr>
        <w:jc w:val="both"/>
      </w:pPr>
    </w:p>
    <w:p w14:paraId="380439E4" w14:textId="77777777" w:rsidR="003B76C3" w:rsidRPr="005C7E26" w:rsidRDefault="003B76C3" w:rsidP="003B76C3">
      <w:pPr>
        <w:jc w:val="both"/>
      </w:pPr>
    </w:p>
    <w:p w14:paraId="152DBCD1" w14:textId="77777777" w:rsidR="003B76C3" w:rsidRPr="005C7E26" w:rsidRDefault="003B76C3" w:rsidP="003B76C3">
      <w:pPr>
        <w:jc w:val="both"/>
      </w:pPr>
    </w:p>
    <w:p w14:paraId="5C0E8CA6" w14:textId="77777777" w:rsidR="006F2912" w:rsidRDefault="006F2912" w:rsidP="00DE4F8E">
      <w:pPr>
        <w:jc w:val="both"/>
      </w:pPr>
    </w:p>
    <w:p w14:paraId="0C97BF2F" w14:textId="77777777" w:rsidR="006F2912" w:rsidRDefault="006F2912" w:rsidP="00DE4F8E">
      <w:pPr>
        <w:jc w:val="both"/>
      </w:pPr>
    </w:p>
    <w:p w14:paraId="4A6DBE1F" w14:textId="77777777" w:rsidR="006F2912" w:rsidRDefault="006F2912" w:rsidP="00DE4F8E">
      <w:pPr>
        <w:jc w:val="both"/>
      </w:pPr>
    </w:p>
    <w:p w14:paraId="3F96950D" w14:textId="77777777" w:rsidR="006F2912" w:rsidRDefault="006F2912" w:rsidP="00DE4F8E">
      <w:pPr>
        <w:jc w:val="both"/>
      </w:pPr>
    </w:p>
    <w:p w14:paraId="647F9092" w14:textId="77777777" w:rsidR="006F2912" w:rsidRDefault="006F2912" w:rsidP="00DE4F8E">
      <w:pPr>
        <w:jc w:val="both"/>
      </w:pPr>
    </w:p>
    <w:p w14:paraId="274FC3D7" w14:textId="77777777" w:rsidR="006F2912" w:rsidRPr="005C7E26" w:rsidRDefault="006F2912" w:rsidP="00DE4F8E">
      <w:pPr>
        <w:jc w:val="both"/>
      </w:pPr>
    </w:p>
    <w:p w14:paraId="16B1615D" w14:textId="77777777" w:rsidR="003B76C3" w:rsidRPr="005C7E26" w:rsidRDefault="003B76C3" w:rsidP="003B76C3">
      <w:pPr>
        <w:jc w:val="both"/>
      </w:pPr>
    </w:p>
    <w:p w14:paraId="2DF0F28B" w14:textId="77777777" w:rsidR="003B76C3" w:rsidRPr="005C7E26" w:rsidRDefault="003B76C3" w:rsidP="003B76C3">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0B0B6663" w14:textId="77777777" w:rsidTr="0098391F">
        <w:tc>
          <w:tcPr>
            <w:tcW w:w="2835" w:type="dxa"/>
            <w:shd w:val="clear" w:color="auto" w:fill="E6E6E6"/>
          </w:tcPr>
          <w:p w14:paraId="0F959C76" w14:textId="77777777" w:rsidR="003B76C3" w:rsidRPr="005C7E26" w:rsidRDefault="003B76C3" w:rsidP="0098391F">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79A005CC" w14:textId="77777777" w:rsidR="003B76C3" w:rsidRPr="005C7E26" w:rsidRDefault="003B76C3" w:rsidP="0098391F">
            <w:pPr>
              <w:spacing w:before="90" w:after="54"/>
              <w:ind w:left="57" w:right="57"/>
              <w:jc w:val="both"/>
            </w:pPr>
          </w:p>
        </w:tc>
      </w:tr>
      <w:tr w:rsidR="003B76C3" w:rsidRPr="005C7E26" w14:paraId="1525847B" w14:textId="77777777" w:rsidTr="0098391F">
        <w:tc>
          <w:tcPr>
            <w:tcW w:w="2835" w:type="dxa"/>
            <w:shd w:val="clear" w:color="auto" w:fill="E6E6E6"/>
          </w:tcPr>
          <w:p w14:paraId="4F63A06E" w14:textId="77777777" w:rsidR="003B76C3" w:rsidRPr="005C7E26" w:rsidRDefault="003B76C3" w:rsidP="0098391F">
            <w:pPr>
              <w:spacing w:before="90" w:after="54"/>
              <w:ind w:left="57" w:right="57"/>
              <w:jc w:val="both"/>
            </w:pPr>
            <w:r w:rsidRPr="009576D5">
              <w:rPr>
                <w:rFonts w:eastAsia="Calibri" w:cs="Arial"/>
              </w:rPr>
              <w:t>Naam ondertekenaar</w:t>
            </w:r>
          </w:p>
        </w:tc>
        <w:tc>
          <w:tcPr>
            <w:tcW w:w="5670" w:type="dxa"/>
          </w:tcPr>
          <w:p w14:paraId="3C0E8C34" w14:textId="77777777" w:rsidR="003B76C3" w:rsidRPr="005C7E26" w:rsidRDefault="003B76C3" w:rsidP="0098391F">
            <w:pPr>
              <w:spacing w:before="90" w:after="54"/>
              <w:ind w:left="57" w:right="57"/>
              <w:jc w:val="both"/>
            </w:pPr>
          </w:p>
        </w:tc>
      </w:tr>
      <w:tr w:rsidR="003B76C3" w:rsidRPr="005C7E26" w14:paraId="0F838165" w14:textId="77777777" w:rsidTr="0098391F">
        <w:trPr>
          <w:trHeight w:val="297"/>
        </w:trPr>
        <w:tc>
          <w:tcPr>
            <w:tcW w:w="2835" w:type="dxa"/>
            <w:shd w:val="clear" w:color="auto" w:fill="E6E6E6"/>
          </w:tcPr>
          <w:p w14:paraId="5B581123" w14:textId="77777777" w:rsidR="003B76C3" w:rsidRPr="005C7E26" w:rsidRDefault="003B76C3" w:rsidP="0098391F">
            <w:pPr>
              <w:spacing w:before="90" w:after="54"/>
              <w:ind w:left="57" w:right="57"/>
              <w:jc w:val="both"/>
            </w:pPr>
            <w:r w:rsidRPr="009576D5">
              <w:rPr>
                <w:rFonts w:eastAsia="Calibri" w:cs="Arial"/>
              </w:rPr>
              <w:t>Functie ondertekenaar</w:t>
            </w:r>
          </w:p>
        </w:tc>
        <w:tc>
          <w:tcPr>
            <w:tcW w:w="5670" w:type="dxa"/>
          </w:tcPr>
          <w:p w14:paraId="5C965D3B" w14:textId="77777777" w:rsidR="003B76C3" w:rsidRPr="005C7E26" w:rsidRDefault="003B76C3" w:rsidP="0098391F">
            <w:pPr>
              <w:spacing w:before="90" w:after="54"/>
              <w:ind w:left="57" w:right="57"/>
              <w:jc w:val="both"/>
            </w:pPr>
          </w:p>
        </w:tc>
      </w:tr>
      <w:tr w:rsidR="003B76C3" w:rsidRPr="005C7E26" w14:paraId="076663ED" w14:textId="77777777" w:rsidTr="0098391F">
        <w:tc>
          <w:tcPr>
            <w:tcW w:w="2835" w:type="dxa"/>
            <w:shd w:val="clear" w:color="auto" w:fill="E6E6E6"/>
          </w:tcPr>
          <w:p w14:paraId="4307B4D1" w14:textId="77777777" w:rsidR="003B76C3" w:rsidRPr="005C7E26" w:rsidRDefault="003B76C3" w:rsidP="0098391F">
            <w:pPr>
              <w:spacing w:before="90" w:after="54"/>
              <w:ind w:left="57" w:right="57"/>
              <w:jc w:val="both"/>
            </w:pPr>
            <w:r w:rsidRPr="005C7E26">
              <w:t>Handtekening</w:t>
            </w:r>
          </w:p>
          <w:p w14:paraId="19B08773" w14:textId="77777777" w:rsidR="003B76C3" w:rsidRPr="005C7E26" w:rsidRDefault="003B76C3" w:rsidP="0098391F">
            <w:pPr>
              <w:spacing w:before="90" w:after="54"/>
              <w:ind w:left="57" w:right="57"/>
              <w:jc w:val="both"/>
            </w:pPr>
          </w:p>
          <w:p w14:paraId="2449123B" w14:textId="77777777" w:rsidR="003B76C3" w:rsidRPr="005C7E26" w:rsidRDefault="003B76C3" w:rsidP="0098391F">
            <w:pPr>
              <w:spacing w:before="90" w:after="54"/>
              <w:ind w:left="57" w:right="57"/>
              <w:jc w:val="both"/>
            </w:pPr>
          </w:p>
        </w:tc>
        <w:tc>
          <w:tcPr>
            <w:tcW w:w="5670" w:type="dxa"/>
          </w:tcPr>
          <w:p w14:paraId="224D37E7" w14:textId="77777777" w:rsidR="003B76C3" w:rsidRPr="005C7E26" w:rsidRDefault="003B76C3" w:rsidP="0098391F">
            <w:pPr>
              <w:spacing w:before="90" w:after="54"/>
              <w:ind w:left="57" w:right="57"/>
              <w:jc w:val="both"/>
            </w:pPr>
          </w:p>
        </w:tc>
      </w:tr>
      <w:tr w:rsidR="003B76C3" w:rsidRPr="005C7E26" w14:paraId="25B50151" w14:textId="77777777" w:rsidTr="0098391F">
        <w:tc>
          <w:tcPr>
            <w:tcW w:w="2835" w:type="dxa"/>
            <w:shd w:val="clear" w:color="auto" w:fill="E6E6E6"/>
          </w:tcPr>
          <w:p w14:paraId="7E1427C0" w14:textId="77777777" w:rsidR="003B76C3" w:rsidRPr="005C7E26" w:rsidRDefault="003B76C3" w:rsidP="0098391F">
            <w:pPr>
              <w:spacing w:before="90" w:after="54"/>
              <w:ind w:left="57" w:right="57"/>
              <w:jc w:val="both"/>
            </w:pPr>
            <w:r w:rsidRPr="005C7E26">
              <w:t>Plaats en datum</w:t>
            </w:r>
          </w:p>
        </w:tc>
        <w:tc>
          <w:tcPr>
            <w:tcW w:w="5670" w:type="dxa"/>
          </w:tcPr>
          <w:p w14:paraId="6645FAD7" w14:textId="77777777" w:rsidR="003B76C3" w:rsidRPr="005C7E26" w:rsidRDefault="003B76C3" w:rsidP="0098391F">
            <w:pPr>
              <w:spacing w:before="90" w:after="54"/>
              <w:ind w:left="57" w:right="57"/>
              <w:jc w:val="both"/>
            </w:pPr>
          </w:p>
        </w:tc>
      </w:tr>
    </w:tbl>
    <w:p w14:paraId="38CE1C01" w14:textId="0381128A" w:rsidR="00833E11" w:rsidRPr="00AD3D80" w:rsidRDefault="00833E11" w:rsidP="00833E11">
      <w:pPr>
        <w:pStyle w:val="KopBijlage"/>
        <w:suppressAutoHyphens/>
        <w:jc w:val="both"/>
        <w:rPr>
          <w:sz w:val="40"/>
          <w:szCs w:val="40"/>
        </w:rPr>
      </w:pPr>
      <w:bookmarkStart w:id="395" w:name="_Toc536177763"/>
      <w:bookmarkStart w:id="396" w:name="_Toc175230212"/>
      <w:bookmarkStart w:id="397" w:name="_Toc419285417"/>
      <w:bookmarkStart w:id="398" w:name="_Toc421086913"/>
      <w:bookmarkStart w:id="399" w:name="_Toc421100636"/>
      <w:bookmarkStart w:id="400" w:name="_Toc527637467"/>
      <w:bookmarkEnd w:id="383"/>
      <w:bookmarkEnd w:id="384"/>
      <w:bookmarkEnd w:id="385"/>
      <w:bookmarkEnd w:id="393"/>
      <w:r w:rsidRPr="00AD3D80">
        <w:rPr>
          <w:sz w:val="40"/>
          <w:szCs w:val="40"/>
        </w:rPr>
        <w:lastRenderedPageBreak/>
        <w:t xml:space="preserve">Bijlage </w:t>
      </w:r>
      <w:r>
        <w:rPr>
          <w:sz w:val="40"/>
          <w:szCs w:val="40"/>
        </w:rPr>
        <w:t>3</w:t>
      </w:r>
      <w:r w:rsidRPr="00AD3D80">
        <w:rPr>
          <w:sz w:val="40"/>
          <w:szCs w:val="40"/>
        </w:rPr>
        <w:t xml:space="preserve"> Formulier referentieopdracht</w:t>
      </w:r>
      <w:bookmarkEnd w:id="395"/>
      <w:bookmarkEnd w:id="396"/>
    </w:p>
    <w:p w14:paraId="56152499" w14:textId="77777777" w:rsidR="00833E11" w:rsidRDefault="00833E11" w:rsidP="00833E11">
      <w:pPr>
        <w:suppressAutoHyphens/>
        <w:spacing w:line="288" w:lineRule="auto"/>
        <w:jc w:val="both"/>
      </w:pPr>
    </w:p>
    <w:p w14:paraId="0429D5A8" w14:textId="77777777" w:rsidR="00833E11" w:rsidRDefault="00833E11" w:rsidP="00833E11">
      <w:pPr>
        <w:suppressAutoHyphens/>
        <w:ind w:left="567"/>
        <w:jc w:val="both"/>
        <w:rPr>
          <w:rFonts w:cs="Arial"/>
          <w:lang w:eastAsia="ar-SA"/>
        </w:rPr>
      </w:pPr>
    </w:p>
    <w:p w14:paraId="53F639DD" w14:textId="77777777" w:rsidR="00833E11" w:rsidRDefault="00833E11" w:rsidP="00833E11">
      <w:pPr>
        <w:suppressAutoHyphens/>
        <w:spacing w:line="288" w:lineRule="auto"/>
        <w:jc w:val="both"/>
      </w:pPr>
      <w:r>
        <w:rPr>
          <w:rFonts w:cs="Arial"/>
        </w:rPr>
        <w:t>Let op: om te controleren of</w:t>
      </w:r>
      <w:r w:rsidRPr="00F13C0E">
        <w:t xml:space="preserve"> de </w:t>
      </w:r>
      <w:r>
        <w:t>referentieopdracht</w:t>
      </w:r>
      <w:r w:rsidRPr="00F13C0E">
        <w:t xml:space="preserve"> naar tevredenheid </w:t>
      </w:r>
      <w:r>
        <w:t xml:space="preserve">van de </w:t>
      </w:r>
      <w:r>
        <w:rPr>
          <w:rFonts w:cs="Arial"/>
        </w:rPr>
        <w:t>Opdracht</w:t>
      </w:r>
      <w:r w:rsidRPr="00724EA1">
        <w:rPr>
          <w:rFonts w:cs="Arial"/>
        </w:rPr>
        <w:t>gever</w:t>
      </w:r>
      <w:r>
        <w:t xml:space="preserve"> van de referentie </w:t>
      </w:r>
      <w:r w:rsidRPr="00F13C0E">
        <w:t>en tijdig (verleend uitstel daarin begrepen) is verricht</w:t>
      </w:r>
      <w:r>
        <w:t>, behoudt</w:t>
      </w:r>
      <w:r w:rsidRPr="00F13C0E">
        <w:t xml:space="preserve"> </w:t>
      </w:r>
      <w:r>
        <w:t>VRLN</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2816B717" w14:textId="77777777" w:rsidR="00833E11" w:rsidRPr="00C96900" w:rsidRDefault="00833E11" w:rsidP="00833E11">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833E11" w14:paraId="22E81E76" w14:textId="777777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A7AC51A" w14:textId="77777777" w:rsidR="00833E11" w:rsidRDefault="00833E11">
            <w:pPr>
              <w:suppressAutoHyphens/>
              <w:spacing w:before="90" w:after="54" w:line="288" w:lineRule="auto"/>
              <w:ind w:left="57" w:right="57"/>
              <w:jc w:val="both"/>
              <w:rPr>
                <w:rFonts w:cs="Arial"/>
                <w:b/>
                <w:bCs/>
                <w:lang w:eastAsia="ar-SA"/>
              </w:rPr>
            </w:pPr>
            <w:r>
              <w:rPr>
                <w:rFonts w:cs="Arial"/>
                <w:b/>
              </w:rPr>
              <w:t>Gegevens Opdrachtgever</w:t>
            </w:r>
          </w:p>
        </w:tc>
      </w:tr>
      <w:tr w:rsidR="00833E11" w14:paraId="661BC4E9" w14:textId="77777777">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DE54832" w14:textId="77777777" w:rsidR="00833E11" w:rsidRDefault="00833E11">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00F69E7" w14:textId="77777777" w:rsidR="00833E11" w:rsidRDefault="00833E11">
            <w:pPr>
              <w:suppressAutoHyphens/>
              <w:spacing w:before="90" w:after="54" w:line="288" w:lineRule="auto"/>
              <w:ind w:left="57" w:right="57"/>
              <w:jc w:val="both"/>
              <w:rPr>
                <w:rFonts w:cs="Arial"/>
                <w:lang w:eastAsia="ar-SA"/>
              </w:rPr>
            </w:pPr>
            <w:r>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A5E7E31" w14:textId="77777777" w:rsidR="00833E11" w:rsidRDefault="00833E11">
            <w:pPr>
              <w:suppressAutoHyphens/>
              <w:spacing w:before="90" w:after="54" w:line="288" w:lineRule="auto"/>
              <w:ind w:left="57" w:right="57"/>
              <w:jc w:val="both"/>
              <w:rPr>
                <w:rFonts w:cs="Arial"/>
                <w:lang w:eastAsia="ar-SA"/>
              </w:rPr>
            </w:pPr>
          </w:p>
        </w:tc>
      </w:tr>
      <w:tr w:rsidR="00833E11" w14:paraId="5CF2EADA" w14:textId="7777777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25E17CE" w14:textId="77777777" w:rsidR="00833E11" w:rsidRDefault="00833E11">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EC408A8" w14:textId="77777777" w:rsidR="00833E11" w:rsidRDefault="00833E11">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418D1888" w14:textId="77777777" w:rsidR="00833E11" w:rsidRDefault="00833E11">
            <w:pPr>
              <w:suppressAutoHyphens/>
              <w:spacing w:before="90" w:after="54" w:line="288" w:lineRule="auto"/>
              <w:ind w:left="57" w:right="57"/>
              <w:jc w:val="both"/>
              <w:rPr>
                <w:rFonts w:cs="Arial"/>
                <w:lang w:eastAsia="ar-SA"/>
              </w:rPr>
            </w:pPr>
          </w:p>
        </w:tc>
      </w:tr>
      <w:tr w:rsidR="00833E11" w14:paraId="4B8FE4AD" w14:textId="7777777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E28980A" w14:textId="77777777" w:rsidR="00833E11" w:rsidRDefault="00833E11">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65DB896" w14:textId="77777777" w:rsidR="00833E11" w:rsidRDefault="00833E11">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747F1D31" w14:textId="77777777" w:rsidR="00833E11" w:rsidRDefault="00833E11">
            <w:pPr>
              <w:suppressAutoHyphens/>
              <w:spacing w:before="90" w:after="54" w:line="288" w:lineRule="auto"/>
              <w:ind w:left="57" w:right="57"/>
              <w:jc w:val="both"/>
              <w:rPr>
                <w:rFonts w:cs="Arial"/>
                <w:lang w:eastAsia="ar-SA"/>
              </w:rPr>
            </w:pPr>
          </w:p>
        </w:tc>
      </w:tr>
      <w:tr w:rsidR="00833E11" w14:paraId="31BBA099" w14:textId="77777777">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A448EB2" w14:textId="77777777" w:rsidR="00833E11" w:rsidRDefault="00833E11">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6323384D" w14:textId="77777777" w:rsidR="00833E11" w:rsidRDefault="00833E11">
            <w:pPr>
              <w:suppressAutoHyphens/>
              <w:spacing w:before="90" w:after="54" w:line="288" w:lineRule="auto"/>
              <w:ind w:left="57" w:right="57"/>
              <w:jc w:val="both"/>
              <w:rPr>
                <w:rFonts w:cs="Arial"/>
                <w:lang w:eastAsia="ar-SA"/>
              </w:rPr>
            </w:pPr>
            <w:r>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933C28E" w14:textId="77777777" w:rsidR="00833E11" w:rsidRDefault="00833E11">
            <w:pPr>
              <w:suppressAutoHyphens/>
              <w:spacing w:before="90" w:after="54" w:line="288" w:lineRule="auto"/>
              <w:ind w:left="57" w:right="57"/>
              <w:jc w:val="both"/>
              <w:rPr>
                <w:rFonts w:cs="Arial"/>
                <w:lang w:eastAsia="ar-SA"/>
              </w:rPr>
            </w:pPr>
          </w:p>
        </w:tc>
      </w:tr>
      <w:tr w:rsidR="00833E11" w14:paraId="5B811A25" w14:textId="77777777">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60CCD5A" w14:textId="77777777" w:rsidR="00833E11" w:rsidRDefault="00833E11">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2E98EA" w14:textId="77777777" w:rsidR="00833E11" w:rsidRDefault="00833E11">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7AAD0AB7" w14:textId="77777777" w:rsidR="00833E11" w:rsidRDefault="00833E11">
            <w:pPr>
              <w:suppressAutoHyphens/>
              <w:spacing w:before="90" w:after="54" w:line="288" w:lineRule="auto"/>
              <w:ind w:left="57" w:right="57"/>
              <w:jc w:val="both"/>
              <w:rPr>
                <w:rFonts w:cs="Arial"/>
                <w:lang w:eastAsia="ar-SA"/>
              </w:rPr>
            </w:pPr>
          </w:p>
        </w:tc>
      </w:tr>
      <w:tr w:rsidR="00833E11" w14:paraId="4D1A8307" w14:textId="77777777">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2D4ED77" w14:textId="77777777" w:rsidR="00833E11" w:rsidRDefault="00833E11">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DA6908C" w14:textId="77777777" w:rsidR="00833E11" w:rsidRDefault="00833E11">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042C0B" w14:textId="77777777" w:rsidR="00833E11" w:rsidRDefault="00833E11">
            <w:pPr>
              <w:suppressAutoHyphens/>
              <w:spacing w:before="90" w:after="54" w:line="288" w:lineRule="auto"/>
              <w:ind w:left="57" w:right="57"/>
              <w:jc w:val="both"/>
              <w:rPr>
                <w:rFonts w:cs="Arial"/>
                <w:lang w:eastAsia="ar-SA"/>
              </w:rPr>
            </w:pPr>
          </w:p>
        </w:tc>
      </w:tr>
    </w:tbl>
    <w:p w14:paraId="0D218601" w14:textId="77777777" w:rsidR="00833E11" w:rsidRDefault="00833E11" w:rsidP="00833E11">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833E11" w14:paraId="5E70EA3E" w14:textId="7777777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A1E7B66" w14:textId="77777777" w:rsidR="00833E11" w:rsidRDefault="00833E11">
            <w:pPr>
              <w:suppressAutoHyphens/>
              <w:spacing w:before="90" w:after="54" w:line="288" w:lineRule="auto"/>
              <w:ind w:left="57" w:right="57"/>
              <w:jc w:val="both"/>
              <w:rPr>
                <w:rFonts w:cs="Arial"/>
                <w:b/>
                <w:bCs/>
                <w:lang w:eastAsia="ar-SA"/>
              </w:rPr>
            </w:pPr>
            <w:r>
              <w:rPr>
                <w:rFonts w:cs="Arial"/>
                <w:b/>
              </w:rPr>
              <w:t>Referentieopdracht</w:t>
            </w:r>
          </w:p>
        </w:tc>
      </w:tr>
      <w:tr w:rsidR="00833E11" w14:paraId="30343894" w14:textId="77777777">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2CD745D5" w14:textId="77777777" w:rsidR="00833E11" w:rsidRDefault="00833E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599ED924" w14:textId="77777777" w:rsidR="00833E11" w:rsidRDefault="00833E11">
            <w:pPr>
              <w:suppressAutoHyphens/>
              <w:spacing w:before="90" w:after="54" w:line="288" w:lineRule="auto"/>
              <w:ind w:left="57" w:right="57"/>
              <w:jc w:val="both"/>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FD0EF9" w14:textId="77777777" w:rsidR="00833E11" w:rsidRDefault="00833E11">
            <w:pPr>
              <w:suppressAutoHyphens/>
              <w:spacing w:before="90" w:after="54" w:line="288" w:lineRule="auto"/>
              <w:ind w:left="57" w:right="57"/>
              <w:jc w:val="both"/>
              <w:rPr>
                <w:rFonts w:cs="Arial"/>
                <w:lang w:eastAsia="ar-SA"/>
              </w:rPr>
            </w:pPr>
          </w:p>
        </w:tc>
      </w:tr>
      <w:tr w:rsidR="00833E11" w14:paraId="25A4B9BD" w14:textId="77777777">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5E6B629A" w14:textId="77777777" w:rsidR="00833E11" w:rsidRPr="00203B11" w:rsidRDefault="00833E11">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8B289CE" w14:textId="77777777" w:rsidR="00833E11" w:rsidRDefault="00833E11">
            <w:pPr>
              <w:suppressAutoHyphens/>
              <w:spacing w:before="90" w:after="54" w:line="288" w:lineRule="auto"/>
              <w:ind w:left="57" w:right="57"/>
              <w:jc w:val="both"/>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45D9833" w14:textId="77777777" w:rsidR="00833E11" w:rsidRDefault="00833E11">
            <w:pPr>
              <w:suppressAutoHyphens/>
              <w:spacing w:before="90" w:after="54" w:line="288" w:lineRule="auto"/>
              <w:ind w:left="57" w:right="57"/>
              <w:jc w:val="both"/>
              <w:rPr>
                <w:rFonts w:cs="Arial"/>
                <w:lang w:eastAsia="ar-SA"/>
              </w:rPr>
            </w:pPr>
          </w:p>
        </w:tc>
      </w:tr>
      <w:tr w:rsidR="00833E11" w14:paraId="1632DF0C" w14:textId="7777777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B766000" w14:textId="77777777" w:rsidR="00833E11" w:rsidRPr="00203B11" w:rsidRDefault="00833E11">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74DBFC2" w14:textId="77777777" w:rsidR="00833E11" w:rsidRDefault="00833E11">
            <w:pPr>
              <w:suppressAutoHyphens/>
              <w:spacing w:before="90" w:after="54" w:line="288" w:lineRule="auto"/>
              <w:ind w:left="57" w:right="57"/>
              <w:jc w:val="both"/>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CC25490" w14:textId="77777777" w:rsidR="00833E11" w:rsidRDefault="00833E11">
            <w:pPr>
              <w:suppressAutoHyphens/>
              <w:spacing w:before="90" w:after="54" w:line="288" w:lineRule="auto"/>
              <w:ind w:left="57" w:right="57"/>
              <w:jc w:val="both"/>
              <w:rPr>
                <w:rFonts w:cs="Arial"/>
                <w:lang w:eastAsia="ar-SA"/>
              </w:rPr>
            </w:pPr>
          </w:p>
        </w:tc>
      </w:tr>
      <w:tr w:rsidR="00833E11" w14:paraId="25832A85" w14:textId="7777777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8A394D2" w14:textId="77777777" w:rsidR="00833E11" w:rsidRDefault="00833E11">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90FE5F" w14:textId="77777777" w:rsidR="00833E11" w:rsidRDefault="00833E11">
            <w:pPr>
              <w:suppressAutoHyphens/>
              <w:spacing w:before="90" w:after="54" w:line="288" w:lineRule="auto"/>
              <w:ind w:left="57" w:right="57"/>
              <w:rPr>
                <w:rFonts w:cs="Arial"/>
              </w:rPr>
            </w:pPr>
            <w:r>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337B8AA8" w14:textId="77777777" w:rsidR="00833E11" w:rsidRDefault="00833E11">
            <w:pPr>
              <w:suppressAutoHyphens/>
              <w:spacing w:before="90" w:after="54" w:line="288" w:lineRule="auto"/>
              <w:ind w:left="57" w:right="57"/>
              <w:jc w:val="both"/>
              <w:rPr>
                <w:rFonts w:cs="Arial"/>
                <w:lang w:eastAsia="ar-SA"/>
              </w:rPr>
            </w:pPr>
          </w:p>
        </w:tc>
      </w:tr>
      <w:tr w:rsidR="00833E11" w14:paraId="0B0CE807" w14:textId="77777777">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340301D7" w14:textId="77777777" w:rsidR="00833E11" w:rsidRDefault="00833E11">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26A608E" w14:textId="77777777" w:rsidR="00833E11" w:rsidRPr="00482305" w:rsidRDefault="00833E11">
            <w:pPr>
              <w:suppressAutoHyphens/>
              <w:spacing w:before="90" w:after="54" w:line="288" w:lineRule="auto"/>
              <w:ind w:left="57" w:right="57"/>
              <w:rPr>
                <w:rFonts w:cs="Arial"/>
                <w:bCs/>
                <w:lang w:eastAsia="ar-SA"/>
              </w:rPr>
            </w:pPr>
            <w:r w:rsidRPr="00482305">
              <w:rPr>
                <w:rFonts w:cs="Arial"/>
              </w:rPr>
              <w:t xml:space="preserve">Omschrijving van de </w:t>
            </w:r>
            <w:r>
              <w:rPr>
                <w:rFonts w:cs="Arial"/>
              </w:rPr>
              <w:t>Opdracht</w:t>
            </w:r>
            <w:r w:rsidRPr="00482305">
              <w:rPr>
                <w:rFonts w:cs="Arial"/>
              </w:rPr>
              <w:t xml:space="preserve">, waaruit </w:t>
            </w:r>
            <w:r>
              <w:rPr>
                <w:rFonts w:cs="Arial"/>
              </w:rPr>
              <w:t xml:space="preserve">in ieder geval blijkt dat de </w:t>
            </w:r>
            <w:r w:rsidRPr="00482305">
              <w:rPr>
                <w:rFonts w:cs="Arial"/>
              </w:rPr>
              <w:t>referentie</w:t>
            </w:r>
            <w:r>
              <w:rPr>
                <w:rFonts w:cs="Arial"/>
              </w:rPr>
              <w:t>opdracht</w:t>
            </w:r>
            <w:r w:rsidRPr="00482305">
              <w:rPr>
                <w:rFonts w:cs="Arial"/>
              </w:rPr>
              <w:t xml:space="preserve"> </w:t>
            </w:r>
            <w:r>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607246A" w14:textId="77777777" w:rsidR="00833E11" w:rsidRDefault="00833E11">
            <w:pPr>
              <w:suppressAutoHyphens/>
              <w:spacing w:before="90" w:after="54" w:line="288" w:lineRule="auto"/>
              <w:ind w:left="57" w:right="57"/>
              <w:jc w:val="both"/>
              <w:rPr>
                <w:rFonts w:cs="Arial"/>
                <w:bCs/>
                <w:lang w:eastAsia="ar-SA"/>
              </w:rPr>
            </w:pPr>
          </w:p>
        </w:tc>
      </w:tr>
      <w:tr w:rsidR="00833E11" w14:paraId="0F145F2B" w14:textId="7777777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92E0F37" w14:textId="77777777" w:rsidR="00833E11" w:rsidRDefault="00833E11">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70A6D13" w14:textId="77777777" w:rsidR="00833E11" w:rsidRPr="00482305" w:rsidRDefault="00833E11">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6073F4D" w14:textId="77777777" w:rsidR="00833E11" w:rsidRDefault="00833E11">
            <w:pPr>
              <w:suppressAutoHyphens/>
              <w:spacing w:before="90" w:after="54" w:line="288" w:lineRule="auto"/>
              <w:ind w:left="57" w:right="57"/>
              <w:jc w:val="both"/>
              <w:rPr>
                <w:rFonts w:cs="Arial"/>
                <w:bCs/>
                <w:lang w:eastAsia="ar-SA"/>
              </w:rPr>
            </w:pPr>
          </w:p>
        </w:tc>
      </w:tr>
    </w:tbl>
    <w:p w14:paraId="1B93A135" w14:textId="77777777" w:rsidR="00833E11" w:rsidRDefault="00833E11" w:rsidP="00833E11">
      <w:pPr>
        <w:suppressAutoHyphens/>
        <w:jc w:val="both"/>
        <w:rPr>
          <w:rFonts w:cs="Arial"/>
          <w:snapToGrid w:val="0"/>
          <w:lang w:eastAsia="ar-SA"/>
        </w:rPr>
      </w:pPr>
    </w:p>
    <w:p w14:paraId="099C24A8" w14:textId="77777777" w:rsidR="00833E11" w:rsidRPr="008C6805" w:rsidRDefault="00833E11" w:rsidP="00833E11">
      <w:pPr>
        <w:suppressAutoHyphens/>
        <w:spacing w:line="284" w:lineRule="atLeast"/>
        <w:jc w:val="both"/>
      </w:pPr>
      <w:r>
        <w:rPr>
          <w:rFonts w:cs="Arial"/>
          <w:snapToGrid w:val="0"/>
        </w:rPr>
        <w:t xml:space="preserve">Hierbij verklaart de Inschrijver dat bovenstaande referentieopdracht naar behoren is uitgevoerd. </w:t>
      </w:r>
      <w:r w:rsidRPr="008C6805">
        <w:t xml:space="preserve">De referent tekent ervoor dat alle essentiële aspecten van de uitvoering van de </w:t>
      </w:r>
      <w:r>
        <w:t>Overeenkomst</w:t>
      </w:r>
      <w:r w:rsidRPr="008C6805">
        <w:t xml:space="preserve"> naar behoren en conform </w:t>
      </w:r>
      <w:r>
        <w:t>Overeenkomst</w:t>
      </w:r>
      <w:r w:rsidRPr="008C6805">
        <w:t xml:space="preserve"> zijn uitgevoerd. Dat betekent dat geen sprake is geweest van het structureel niet nakomen van een of meerdere essentiële aspecten van de dienstverlening die onderdeel vormden van de </w:t>
      </w:r>
      <w:r>
        <w:t>Overeenkomst</w:t>
      </w:r>
      <w:r w:rsidRPr="008C6805">
        <w:t xml:space="preserve">. Voorbeelden van essentiële onderdelen van de </w:t>
      </w:r>
      <w:r>
        <w:t>Overeenkomst zijn [</w:t>
      </w:r>
      <w:r w:rsidRPr="00E610F2">
        <w:rPr>
          <w:i/>
        </w:rPr>
        <w:t>voorbeelden noemen die van toepassing zijn op deze aanbesteding</w:t>
      </w:r>
      <w:r>
        <w:t>]</w:t>
      </w:r>
      <w:r w:rsidRPr="008C6805">
        <w:t>.</w:t>
      </w:r>
    </w:p>
    <w:p w14:paraId="4636EF90" w14:textId="77777777" w:rsidR="00833E11" w:rsidRDefault="00833E11" w:rsidP="00833E11">
      <w:pPr>
        <w:suppressAutoHyphens/>
        <w:spacing w:line="288" w:lineRule="auto"/>
        <w:jc w:val="both"/>
        <w:rPr>
          <w:rFonts w:cs="Arial"/>
          <w:snapToGrid w:val="0"/>
        </w:rPr>
      </w:pPr>
    </w:p>
    <w:p w14:paraId="4491396F" w14:textId="77777777" w:rsidR="00833E11" w:rsidRDefault="00833E11" w:rsidP="00833E11">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833E11" w:rsidRPr="009576D5" w14:paraId="5B5AB47A" w14:textId="77777777">
        <w:tc>
          <w:tcPr>
            <w:tcW w:w="2835" w:type="dxa"/>
            <w:tcBorders>
              <w:top w:val="single" w:sz="8" w:space="0" w:color="C0C0C0"/>
              <w:left w:val="single" w:sz="8" w:space="0" w:color="C0C0C0"/>
              <w:bottom w:val="single" w:sz="8" w:space="0" w:color="C0C0C0"/>
            </w:tcBorders>
            <w:shd w:val="clear" w:color="auto" w:fill="E6E6E6"/>
          </w:tcPr>
          <w:p w14:paraId="1255342A" w14:textId="77777777" w:rsidR="00833E11" w:rsidRPr="009576D5" w:rsidRDefault="00833E11">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69BEE4C1" w14:textId="77777777" w:rsidR="00833E11" w:rsidRPr="009576D5" w:rsidRDefault="00833E11">
            <w:pPr>
              <w:suppressAutoHyphens/>
              <w:snapToGrid w:val="0"/>
              <w:spacing w:before="90" w:after="54" w:line="312" w:lineRule="auto"/>
              <w:ind w:right="57"/>
              <w:jc w:val="both"/>
              <w:rPr>
                <w:rFonts w:eastAsia="Calibri" w:cs="Arial"/>
              </w:rPr>
            </w:pPr>
          </w:p>
        </w:tc>
      </w:tr>
      <w:tr w:rsidR="00833E11" w:rsidRPr="009576D5" w14:paraId="4ADBC525" w14:textId="77777777">
        <w:tc>
          <w:tcPr>
            <w:tcW w:w="2835" w:type="dxa"/>
            <w:tcBorders>
              <w:top w:val="single" w:sz="8" w:space="0" w:color="C0C0C0"/>
              <w:left w:val="single" w:sz="8" w:space="0" w:color="C0C0C0"/>
              <w:bottom w:val="single" w:sz="8" w:space="0" w:color="C0C0C0"/>
            </w:tcBorders>
            <w:shd w:val="clear" w:color="auto" w:fill="E6E6E6"/>
          </w:tcPr>
          <w:p w14:paraId="41CA8988" w14:textId="77777777" w:rsidR="00833E11" w:rsidRPr="009576D5" w:rsidRDefault="00833E11">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20AFEC0" w14:textId="77777777" w:rsidR="00833E11" w:rsidRPr="009576D5" w:rsidRDefault="00833E11">
            <w:pPr>
              <w:suppressAutoHyphens/>
              <w:snapToGrid w:val="0"/>
              <w:spacing w:before="90" w:after="54" w:line="312" w:lineRule="auto"/>
              <w:ind w:right="57"/>
              <w:jc w:val="both"/>
              <w:rPr>
                <w:rFonts w:eastAsia="Calibri" w:cs="Arial"/>
              </w:rPr>
            </w:pPr>
          </w:p>
        </w:tc>
      </w:tr>
      <w:tr w:rsidR="00833E11" w:rsidRPr="009576D5" w14:paraId="533807C0" w14:textId="77777777">
        <w:tc>
          <w:tcPr>
            <w:tcW w:w="2835" w:type="dxa"/>
            <w:tcBorders>
              <w:top w:val="single" w:sz="8" w:space="0" w:color="C0C0C0"/>
              <w:left w:val="single" w:sz="8" w:space="0" w:color="C0C0C0"/>
              <w:bottom w:val="single" w:sz="8" w:space="0" w:color="C0C0C0"/>
            </w:tcBorders>
            <w:shd w:val="clear" w:color="auto" w:fill="E6E6E6"/>
          </w:tcPr>
          <w:p w14:paraId="6C26FB86" w14:textId="77777777" w:rsidR="00833E11" w:rsidRPr="009576D5" w:rsidRDefault="00833E11">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E8C30C7" w14:textId="77777777" w:rsidR="00833E11" w:rsidRPr="009576D5" w:rsidRDefault="00833E11">
            <w:pPr>
              <w:suppressAutoHyphens/>
              <w:snapToGrid w:val="0"/>
              <w:spacing w:before="90" w:after="54" w:line="312" w:lineRule="auto"/>
              <w:ind w:right="57"/>
              <w:jc w:val="both"/>
              <w:rPr>
                <w:rFonts w:eastAsia="Calibri" w:cs="Arial"/>
              </w:rPr>
            </w:pPr>
          </w:p>
        </w:tc>
      </w:tr>
      <w:tr w:rsidR="00833E11" w:rsidRPr="009576D5" w14:paraId="716BE1ED" w14:textId="77777777">
        <w:tc>
          <w:tcPr>
            <w:tcW w:w="2835" w:type="dxa"/>
            <w:tcBorders>
              <w:top w:val="single" w:sz="8" w:space="0" w:color="C0C0C0"/>
              <w:left w:val="single" w:sz="8" w:space="0" w:color="C0C0C0"/>
              <w:bottom w:val="single" w:sz="8" w:space="0" w:color="C0C0C0"/>
            </w:tcBorders>
            <w:shd w:val="clear" w:color="auto" w:fill="E6E6E6"/>
          </w:tcPr>
          <w:p w14:paraId="278E3934" w14:textId="77777777" w:rsidR="00833E11" w:rsidRPr="009576D5" w:rsidRDefault="00833E11">
            <w:pPr>
              <w:suppressAutoHyphens/>
              <w:snapToGrid w:val="0"/>
              <w:spacing w:before="90" w:after="54" w:line="312" w:lineRule="auto"/>
              <w:ind w:right="57"/>
              <w:jc w:val="both"/>
              <w:rPr>
                <w:rFonts w:eastAsia="Calibri" w:cs="Arial"/>
              </w:rPr>
            </w:pPr>
            <w:r w:rsidRPr="009576D5">
              <w:rPr>
                <w:rFonts w:eastAsia="Calibri" w:cs="Arial"/>
              </w:rPr>
              <w:t>Handtekening</w:t>
            </w:r>
          </w:p>
          <w:p w14:paraId="16353B50" w14:textId="77777777" w:rsidR="00833E11" w:rsidRPr="009576D5" w:rsidRDefault="00833E11">
            <w:pPr>
              <w:suppressAutoHyphens/>
              <w:spacing w:before="90" w:after="54" w:line="312" w:lineRule="auto"/>
              <w:ind w:right="57"/>
              <w:jc w:val="both"/>
              <w:rPr>
                <w:rFonts w:eastAsia="Calibri" w:cs="Arial"/>
              </w:rPr>
            </w:pPr>
          </w:p>
          <w:p w14:paraId="1331211D" w14:textId="77777777" w:rsidR="00833E11" w:rsidRPr="009576D5" w:rsidRDefault="00833E11">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ED02016" w14:textId="77777777" w:rsidR="00833E11" w:rsidRPr="009576D5" w:rsidRDefault="00833E11">
            <w:pPr>
              <w:suppressAutoHyphens/>
              <w:snapToGrid w:val="0"/>
              <w:spacing w:before="90" w:after="54" w:line="312" w:lineRule="auto"/>
              <w:ind w:right="57"/>
              <w:jc w:val="both"/>
              <w:rPr>
                <w:rFonts w:eastAsia="Calibri" w:cs="Arial"/>
              </w:rPr>
            </w:pPr>
          </w:p>
        </w:tc>
      </w:tr>
      <w:tr w:rsidR="00833E11" w:rsidRPr="009576D5" w14:paraId="1F31DCAC" w14:textId="77777777">
        <w:tc>
          <w:tcPr>
            <w:tcW w:w="2835" w:type="dxa"/>
            <w:tcBorders>
              <w:top w:val="single" w:sz="8" w:space="0" w:color="C0C0C0"/>
              <w:left w:val="single" w:sz="8" w:space="0" w:color="C0C0C0"/>
              <w:bottom w:val="single" w:sz="8" w:space="0" w:color="C0C0C0"/>
            </w:tcBorders>
            <w:shd w:val="clear" w:color="auto" w:fill="E6E6E6"/>
          </w:tcPr>
          <w:p w14:paraId="52C73D8D" w14:textId="77777777" w:rsidR="00833E11" w:rsidRPr="009576D5" w:rsidRDefault="00833E11">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0913F30" w14:textId="77777777" w:rsidR="00833E11" w:rsidRPr="009576D5" w:rsidRDefault="00833E11">
            <w:pPr>
              <w:suppressAutoHyphens/>
              <w:snapToGrid w:val="0"/>
              <w:spacing w:before="90" w:after="54" w:line="312" w:lineRule="auto"/>
              <w:ind w:right="57"/>
              <w:jc w:val="both"/>
              <w:rPr>
                <w:rFonts w:eastAsia="Calibri" w:cs="Arial"/>
              </w:rPr>
            </w:pPr>
          </w:p>
        </w:tc>
      </w:tr>
    </w:tbl>
    <w:p w14:paraId="76769CC1" w14:textId="47E85A4A" w:rsidR="00E91DF0" w:rsidRPr="00880708" w:rsidRDefault="00E91DF0" w:rsidP="005F53C5">
      <w:pPr>
        <w:pStyle w:val="KopBijlage"/>
        <w:suppressAutoHyphens/>
        <w:jc w:val="both"/>
        <w:rPr>
          <w:sz w:val="40"/>
          <w:szCs w:val="40"/>
        </w:rPr>
      </w:pPr>
      <w:bookmarkStart w:id="401" w:name="_Toc175230213"/>
      <w:r w:rsidRPr="00880708">
        <w:rPr>
          <w:sz w:val="40"/>
          <w:szCs w:val="40"/>
        </w:rPr>
        <w:lastRenderedPageBreak/>
        <w:t xml:space="preserve">Bijlage </w:t>
      </w:r>
      <w:r w:rsidR="002C2A0E" w:rsidRPr="00880708">
        <w:rPr>
          <w:sz w:val="40"/>
          <w:szCs w:val="40"/>
        </w:rPr>
        <w:t xml:space="preserve">4 </w:t>
      </w:r>
      <w:bookmarkEnd w:id="397"/>
      <w:bookmarkEnd w:id="398"/>
      <w:bookmarkEnd w:id="399"/>
      <w:bookmarkEnd w:id="400"/>
      <w:r w:rsidR="00EB566E" w:rsidRPr="00880708">
        <w:rPr>
          <w:sz w:val="40"/>
          <w:szCs w:val="40"/>
        </w:rPr>
        <w:t>Inkoopvoorwaarden</w:t>
      </w:r>
      <w:bookmarkEnd w:id="401"/>
      <w:r w:rsidR="00EB566E" w:rsidRPr="00880708">
        <w:rPr>
          <w:sz w:val="40"/>
          <w:szCs w:val="40"/>
        </w:rPr>
        <w:t xml:space="preserve"> </w:t>
      </w:r>
    </w:p>
    <w:p w14:paraId="610F352E" w14:textId="77777777" w:rsidR="00966A7D" w:rsidRPr="00880708" w:rsidRDefault="00966A7D" w:rsidP="00966A7D"/>
    <w:p w14:paraId="59BE391F" w14:textId="77777777" w:rsidR="00507FBD" w:rsidRPr="00880708" w:rsidRDefault="00507FBD" w:rsidP="00966A7D"/>
    <w:p w14:paraId="13BE14E2" w14:textId="77777777" w:rsidR="00966A7D" w:rsidRPr="00996BE2" w:rsidRDefault="00966A7D" w:rsidP="00966A7D">
      <w:pPr>
        <w:suppressAutoHyphens/>
        <w:jc w:val="both"/>
        <w:rPr>
          <w:i/>
        </w:rPr>
      </w:pPr>
      <w:r w:rsidRPr="00880708">
        <w:rPr>
          <w:i/>
        </w:rPr>
        <w:t>(Separaat te vinden op TenderNed.)</w:t>
      </w:r>
    </w:p>
    <w:p w14:paraId="5A0F3055" w14:textId="77777777" w:rsidR="00966A7D" w:rsidRPr="00966A7D" w:rsidRDefault="00966A7D" w:rsidP="00966A7D"/>
    <w:p w14:paraId="3F689851" w14:textId="77777777" w:rsidR="00996BE2" w:rsidRDefault="00996BE2" w:rsidP="005F53C5">
      <w:pPr>
        <w:suppressAutoHyphens/>
        <w:jc w:val="both"/>
      </w:pP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02" w:name="_Toc419285419"/>
      <w:bookmarkStart w:id="403" w:name="_Toc421086915"/>
      <w:bookmarkStart w:id="404" w:name="_Toc421100638"/>
      <w:r>
        <w:br w:type="page"/>
      </w:r>
    </w:p>
    <w:p w14:paraId="47ED9008" w14:textId="75056AB7" w:rsidR="00E353AD" w:rsidRDefault="00E91DF0" w:rsidP="00FC0A70">
      <w:pPr>
        <w:pStyle w:val="KopBijlage"/>
        <w:suppressAutoHyphens/>
        <w:rPr>
          <w:sz w:val="40"/>
          <w:szCs w:val="40"/>
        </w:rPr>
      </w:pPr>
      <w:bookmarkStart w:id="405" w:name="_Toc527637468"/>
      <w:bookmarkStart w:id="406" w:name="_Toc175230214"/>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w:t>
      </w:r>
      <w:r w:rsidR="006E6C32">
        <w:rPr>
          <w:sz w:val="40"/>
          <w:szCs w:val="40"/>
        </w:rPr>
        <w:softHyphen/>
      </w:r>
      <w:r w:rsidR="00C66650" w:rsidRPr="00AD3D80">
        <w:rPr>
          <w:sz w:val="40"/>
          <w:szCs w:val="40"/>
        </w:rPr>
        <w:t>document</w:t>
      </w:r>
      <w:bookmarkEnd w:id="402"/>
      <w:bookmarkEnd w:id="403"/>
      <w:bookmarkEnd w:id="404"/>
      <w:r w:rsidR="00AD3D80">
        <w:rPr>
          <w:sz w:val="40"/>
          <w:szCs w:val="40"/>
        </w:rPr>
        <w:t>)</w:t>
      </w:r>
      <w:bookmarkEnd w:id="405"/>
      <w:bookmarkEnd w:id="406"/>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16AFC9E9" w14:textId="1D190023" w:rsidR="00333BB5" w:rsidRPr="00C17EB7" w:rsidRDefault="00333BB5" w:rsidP="00333BB5">
      <w:pPr>
        <w:pStyle w:val="Kop1"/>
        <w:numPr>
          <w:ilvl w:val="0"/>
          <w:numId w:val="0"/>
        </w:numPr>
        <w:suppressAutoHyphens/>
        <w:jc w:val="both"/>
        <w:rPr>
          <w:sz w:val="40"/>
          <w:szCs w:val="40"/>
        </w:rPr>
      </w:pPr>
      <w:bookmarkStart w:id="407" w:name="_Toc175230215"/>
      <w:bookmarkStart w:id="408" w:name="_Toc419285423"/>
      <w:bookmarkStart w:id="409" w:name="_Toc421086919"/>
      <w:bookmarkStart w:id="410" w:name="_Toc421100642"/>
      <w:bookmarkStart w:id="411" w:name="_Toc527637469"/>
      <w:r w:rsidRPr="00C17EB7">
        <w:rPr>
          <w:sz w:val="40"/>
          <w:szCs w:val="40"/>
        </w:rPr>
        <w:lastRenderedPageBreak/>
        <w:t xml:space="preserve">Bijlage </w:t>
      </w:r>
      <w:r>
        <w:rPr>
          <w:sz w:val="40"/>
          <w:szCs w:val="40"/>
        </w:rPr>
        <w:t>6</w:t>
      </w:r>
      <w:r w:rsidRPr="00C17EB7">
        <w:rPr>
          <w:sz w:val="40"/>
          <w:szCs w:val="40"/>
        </w:rPr>
        <w:t xml:space="preserve"> </w:t>
      </w:r>
      <w:r>
        <w:rPr>
          <w:sz w:val="40"/>
          <w:szCs w:val="40"/>
        </w:rPr>
        <w:t>Schadeoverzicht VRLN 20</w:t>
      </w:r>
      <w:r w:rsidR="00D6721B">
        <w:rPr>
          <w:sz w:val="40"/>
          <w:szCs w:val="40"/>
        </w:rPr>
        <w:t>20</w:t>
      </w:r>
      <w:r>
        <w:rPr>
          <w:sz w:val="40"/>
          <w:szCs w:val="40"/>
        </w:rPr>
        <w:t>-2023</w:t>
      </w:r>
      <w:bookmarkEnd w:id="407"/>
    </w:p>
    <w:p w14:paraId="344F7B0B" w14:textId="0E06078C" w:rsidR="00E91DF0" w:rsidRPr="00296490" w:rsidRDefault="00333BB5" w:rsidP="005F53C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bookmarkStart w:id="412" w:name="_Toc86485888"/>
      <w:bookmarkStart w:id="413" w:name="_Toc86485886"/>
      <w:bookmarkStart w:id="414" w:name="_Toc68944752"/>
      <w:bookmarkStart w:id="415" w:name="_Toc86485889"/>
      <w:bookmarkEnd w:id="408"/>
      <w:bookmarkEnd w:id="409"/>
      <w:bookmarkEnd w:id="410"/>
      <w:bookmarkEnd w:id="411"/>
    </w:p>
    <w:p w14:paraId="683016DB" w14:textId="77777777" w:rsidR="00E91DF0" w:rsidRDefault="00E91DF0" w:rsidP="00296490">
      <w:pPr>
        <w:pStyle w:val="Kop2"/>
        <w:numPr>
          <w:ilvl w:val="0"/>
          <w:numId w:val="0"/>
        </w:numPr>
        <w:tabs>
          <w:tab w:val="left" w:pos="708"/>
        </w:tabs>
        <w:suppressAutoHyphens/>
        <w:jc w:val="both"/>
        <w:rPr>
          <w:szCs w:val="20"/>
        </w:rPr>
      </w:pPr>
      <w:r>
        <w:rPr>
          <w:b/>
          <w:szCs w:val="20"/>
        </w:rPr>
        <w:br w:type="page"/>
      </w:r>
      <w:bookmarkEnd w:id="412"/>
      <w:bookmarkEnd w:id="413"/>
      <w:bookmarkEnd w:id="414"/>
      <w:bookmarkEnd w:id="415"/>
    </w:p>
    <w:p w14:paraId="6B783480" w14:textId="681AE1DF" w:rsidR="007D73E4" w:rsidRPr="00FD69EB" w:rsidRDefault="00126CB0" w:rsidP="0070361E">
      <w:pPr>
        <w:pStyle w:val="Kop1"/>
        <w:numPr>
          <w:ilvl w:val="0"/>
          <w:numId w:val="0"/>
        </w:numPr>
        <w:rPr>
          <w:color w:val="FF0000"/>
          <w:sz w:val="40"/>
        </w:rPr>
      </w:pPr>
      <w:bookmarkStart w:id="416" w:name="_Toc175230216"/>
      <w:r w:rsidRPr="00A92097">
        <w:rPr>
          <w:sz w:val="40"/>
        </w:rPr>
        <w:lastRenderedPageBreak/>
        <w:t>Bijlage 7 Verklaring</w:t>
      </w:r>
      <w:r w:rsidR="000F43FF" w:rsidRPr="00A92097">
        <w:rPr>
          <w:sz w:val="40"/>
        </w:rPr>
        <w:t xml:space="preserve"> </w:t>
      </w:r>
      <w:r w:rsidR="0070361E" w:rsidRPr="00A92097">
        <w:rPr>
          <w:sz w:val="40"/>
        </w:rPr>
        <w:t>gevolmachtigde</w:t>
      </w:r>
      <w:r w:rsidR="000F43FF" w:rsidRPr="00A92097">
        <w:rPr>
          <w:sz w:val="40"/>
        </w:rPr>
        <w:t>/</w:t>
      </w:r>
      <w:r w:rsidR="004C2424">
        <w:rPr>
          <w:sz w:val="40"/>
        </w:rPr>
        <w:t xml:space="preserve"> </w:t>
      </w:r>
      <w:r w:rsidR="000F43FF" w:rsidRPr="00A92097">
        <w:rPr>
          <w:sz w:val="40"/>
        </w:rPr>
        <w:t>assuradeur</w:t>
      </w:r>
      <w:bookmarkEnd w:id="416"/>
    </w:p>
    <w:p w14:paraId="229FB7CB" w14:textId="12398FF6" w:rsidR="007D73E4" w:rsidRPr="0070361E" w:rsidRDefault="008A3593" w:rsidP="00A16666">
      <w:pPr>
        <w:suppressAutoHyphens/>
        <w:spacing w:line="288" w:lineRule="auto"/>
        <w:jc w:val="both"/>
        <w:rPr>
          <w:rFonts w:eastAsia="Calibri" w:cs="Arial"/>
        </w:rPr>
      </w:pPr>
      <w:r w:rsidRPr="0070361E">
        <w:rPr>
          <w:rFonts w:eastAsia="Calibri" w:cs="Arial"/>
        </w:rPr>
        <w:t>De Inschrijver bevestigt hierbij dat hij over de noodzakelijke middelen van de genoemde derde(n) kan beschikken voor de uitvoering van het contract. Dit houdt in dat, indien de opdracht voor de aansprakelijkheidsverzekering door de Aanbestedende dienst wordt gegund, de Inschrijver garandeert dat hij daadwerkelijk over de vereiste middelen beschikt om de desbetreffende opdracht uit te voeren.</w:t>
      </w:r>
    </w:p>
    <w:p w14:paraId="65346AFB" w14:textId="77777777" w:rsidR="00EE542E" w:rsidRPr="0070361E" w:rsidRDefault="00EE542E" w:rsidP="005F53C5">
      <w:pPr>
        <w:suppressAutoHyphens/>
        <w:spacing w:line="288" w:lineRule="auto"/>
        <w:jc w:val="both"/>
        <w:rPr>
          <w:rFonts w:eastAsia="Calibri" w:cs="Arial"/>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6"/>
      </w:tblGrid>
      <w:tr w:rsidR="0070361E" w:rsidRPr="0070361E" w14:paraId="1BE1E031" w14:textId="77777777" w:rsidTr="0070361E">
        <w:trPr>
          <w:cnfStyle w:val="100000000000" w:firstRow="1" w:lastRow="0" w:firstColumn="0" w:lastColumn="0" w:oddVBand="0" w:evenVBand="0" w:oddHBand="0" w:evenHBand="0" w:firstRowFirstColumn="0" w:firstRowLastColumn="0" w:lastRowFirstColumn="0" w:lastRowLastColumn="0"/>
        </w:trPr>
        <w:tc>
          <w:tcPr>
            <w:tcW w:w="4605" w:type="dxa"/>
            <w:shd w:val="clear" w:color="auto" w:fill="D9D9D9" w:themeFill="background1" w:themeFillShade="D9"/>
          </w:tcPr>
          <w:p w14:paraId="49728AB6" w14:textId="2F9A3D9F" w:rsidR="00EB2C36" w:rsidRPr="0070361E" w:rsidRDefault="00EB2C36" w:rsidP="005F53C5">
            <w:pPr>
              <w:suppressAutoHyphens/>
              <w:spacing w:line="288" w:lineRule="auto"/>
              <w:jc w:val="both"/>
              <w:rPr>
                <w:rFonts w:eastAsia="Calibri" w:cs="Arial"/>
                <w:color w:val="auto"/>
                <w:sz w:val="20"/>
              </w:rPr>
            </w:pPr>
            <w:r w:rsidRPr="0070361E">
              <w:rPr>
                <w:rFonts w:eastAsia="Calibri" w:cs="Arial"/>
                <w:color w:val="auto"/>
                <w:sz w:val="20"/>
              </w:rPr>
              <w:t>Ondertekening</w:t>
            </w:r>
          </w:p>
        </w:tc>
        <w:tc>
          <w:tcPr>
            <w:tcW w:w="4606" w:type="dxa"/>
            <w:shd w:val="clear" w:color="auto" w:fill="D9D9D9" w:themeFill="background1" w:themeFillShade="D9"/>
          </w:tcPr>
          <w:p w14:paraId="4A403298" w14:textId="77777777" w:rsidR="00EB2C36" w:rsidRPr="0070361E" w:rsidRDefault="00EB2C36" w:rsidP="005F53C5">
            <w:pPr>
              <w:suppressAutoHyphens/>
              <w:spacing w:line="288" w:lineRule="auto"/>
              <w:jc w:val="both"/>
              <w:rPr>
                <w:rFonts w:eastAsia="Calibri" w:cs="Arial"/>
                <w:color w:val="auto"/>
                <w:sz w:val="20"/>
              </w:rPr>
            </w:pPr>
          </w:p>
        </w:tc>
      </w:tr>
      <w:tr w:rsidR="0070361E" w:rsidRPr="0070361E" w14:paraId="7BA74412" w14:textId="77777777" w:rsidTr="0070361E">
        <w:trPr>
          <w:cnfStyle w:val="000000100000" w:firstRow="0" w:lastRow="0" w:firstColumn="0" w:lastColumn="0" w:oddVBand="0" w:evenVBand="0" w:oddHBand="1" w:evenHBand="0" w:firstRowFirstColumn="0" w:firstRowLastColumn="0" w:lastRowFirstColumn="0" w:lastRowLastColumn="0"/>
        </w:trPr>
        <w:tc>
          <w:tcPr>
            <w:tcW w:w="4605" w:type="dxa"/>
            <w:shd w:val="clear" w:color="auto" w:fill="auto"/>
          </w:tcPr>
          <w:p w14:paraId="43626BA7" w14:textId="759233E4" w:rsidR="00EB2C36" w:rsidRPr="0070361E" w:rsidRDefault="00E71071" w:rsidP="005F53C5">
            <w:pPr>
              <w:suppressAutoHyphens/>
              <w:spacing w:line="288" w:lineRule="auto"/>
              <w:jc w:val="both"/>
              <w:rPr>
                <w:rFonts w:eastAsia="Calibri" w:cs="Arial"/>
                <w:sz w:val="20"/>
              </w:rPr>
            </w:pPr>
            <w:r w:rsidRPr="0070361E">
              <w:rPr>
                <w:rFonts w:eastAsia="Calibri" w:cs="Arial"/>
                <w:sz w:val="20"/>
              </w:rPr>
              <w:t>Volledige</w:t>
            </w:r>
            <w:r w:rsidR="00EB2C36" w:rsidRPr="0070361E">
              <w:rPr>
                <w:rFonts w:eastAsia="Calibri" w:cs="Arial"/>
                <w:sz w:val="20"/>
              </w:rPr>
              <w:t xml:space="preserve"> naam en rechtsvorm </w:t>
            </w:r>
            <w:r w:rsidRPr="0070361E">
              <w:rPr>
                <w:rFonts w:eastAsia="Calibri" w:cs="Arial"/>
                <w:sz w:val="20"/>
              </w:rPr>
              <w:t xml:space="preserve">van de </w:t>
            </w:r>
            <w:r w:rsidR="00EB2C36" w:rsidRPr="0070361E">
              <w:rPr>
                <w:rFonts w:eastAsia="Calibri" w:cs="Arial"/>
                <w:sz w:val="20"/>
              </w:rPr>
              <w:t>organisatie</w:t>
            </w:r>
          </w:p>
        </w:tc>
        <w:tc>
          <w:tcPr>
            <w:tcW w:w="4606" w:type="dxa"/>
            <w:shd w:val="clear" w:color="auto" w:fill="auto"/>
          </w:tcPr>
          <w:p w14:paraId="31C8B3D2" w14:textId="77777777" w:rsidR="00EB2C36" w:rsidRPr="0070361E" w:rsidRDefault="00EB2C36" w:rsidP="005F53C5">
            <w:pPr>
              <w:suppressAutoHyphens/>
              <w:spacing w:line="288" w:lineRule="auto"/>
              <w:jc w:val="both"/>
              <w:rPr>
                <w:rFonts w:eastAsia="Calibri" w:cs="Arial"/>
                <w:sz w:val="20"/>
              </w:rPr>
            </w:pPr>
          </w:p>
        </w:tc>
      </w:tr>
      <w:tr w:rsidR="0070361E" w:rsidRPr="0070361E" w14:paraId="61859823" w14:textId="77777777" w:rsidTr="0070361E">
        <w:trPr>
          <w:cnfStyle w:val="000000010000" w:firstRow="0" w:lastRow="0" w:firstColumn="0" w:lastColumn="0" w:oddVBand="0" w:evenVBand="0" w:oddHBand="0" w:evenHBand="1" w:firstRowFirstColumn="0" w:firstRowLastColumn="0" w:lastRowFirstColumn="0" w:lastRowLastColumn="0"/>
        </w:trPr>
        <w:tc>
          <w:tcPr>
            <w:tcW w:w="4605" w:type="dxa"/>
            <w:shd w:val="clear" w:color="auto" w:fill="auto"/>
          </w:tcPr>
          <w:p w14:paraId="5AEB5D00" w14:textId="67020110" w:rsidR="00EB2C36" w:rsidRPr="0070361E" w:rsidRDefault="00E71071" w:rsidP="005F53C5">
            <w:pPr>
              <w:suppressAutoHyphens/>
              <w:spacing w:line="288" w:lineRule="auto"/>
              <w:jc w:val="both"/>
              <w:rPr>
                <w:rFonts w:eastAsia="Calibri" w:cs="Arial"/>
                <w:sz w:val="20"/>
              </w:rPr>
            </w:pPr>
            <w:r w:rsidRPr="0070361E">
              <w:rPr>
                <w:rFonts w:eastAsia="Calibri" w:cs="Arial"/>
                <w:sz w:val="20"/>
              </w:rPr>
              <w:t>Ondertekenaar (naam en rechtsgeldig)</w:t>
            </w:r>
          </w:p>
        </w:tc>
        <w:tc>
          <w:tcPr>
            <w:tcW w:w="4606" w:type="dxa"/>
            <w:shd w:val="clear" w:color="auto" w:fill="auto"/>
          </w:tcPr>
          <w:p w14:paraId="125BA996" w14:textId="77777777" w:rsidR="00EB2C36" w:rsidRPr="0070361E" w:rsidRDefault="00EB2C36" w:rsidP="005F53C5">
            <w:pPr>
              <w:suppressAutoHyphens/>
              <w:spacing w:line="288" w:lineRule="auto"/>
              <w:jc w:val="both"/>
              <w:rPr>
                <w:rFonts w:eastAsia="Calibri" w:cs="Arial"/>
                <w:sz w:val="20"/>
              </w:rPr>
            </w:pPr>
          </w:p>
        </w:tc>
      </w:tr>
      <w:tr w:rsidR="0070361E" w:rsidRPr="0070361E" w14:paraId="3E94786F" w14:textId="77777777" w:rsidTr="0070361E">
        <w:trPr>
          <w:cnfStyle w:val="000000100000" w:firstRow="0" w:lastRow="0" w:firstColumn="0" w:lastColumn="0" w:oddVBand="0" w:evenVBand="0" w:oddHBand="1" w:evenHBand="0" w:firstRowFirstColumn="0" w:firstRowLastColumn="0" w:lastRowFirstColumn="0" w:lastRowLastColumn="0"/>
        </w:trPr>
        <w:tc>
          <w:tcPr>
            <w:tcW w:w="4605" w:type="dxa"/>
            <w:shd w:val="clear" w:color="auto" w:fill="auto"/>
          </w:tcPr>
          <w:p w14:paraId="5D2A5CD7" w14:textId="4892D46C" w:rsidR="00EB2C36" w:rsidRPr="0070361E" w:rsidRDefault="007E2BA0" w:rsidP="005F53C5">
            <w:pPr>
              <w:suppressAutoHyphens/>
              <w:spacing w:line="288" w:lineRule="auto"/>
              <w:jc w:val="both"/>
              <w:rPr>
                <w:rFonts w:eastAsia="Calibri" w:cs="Arial"/>
                <w:sz w:val="20"/>
              </w:rPr>
            </w:pPr>
            <w:r w:rsidRPr="0070361E">
              <w:rPr>
                <w:rFonts w:eastAsia="Calibri" w:cs="Arial"/>
                <w:sz w:val="20"/>
              </w:rPr>
              <w:t>Datum en plaats</w:t>
            </w:r>
          </w:p>
        </w:tc>
        <w:tc>
          <w:tcPr>
            <w:tcW w:w="4606" w:type="dxa"/>
            <w:shd w:val="clear" w:color="auto" w:fill="auto"/>
          </w:tcPr>
          <w:p w14:paraId="3D38940D" w14:textId="77777777" w:rsidR="00EB2C36" w:rsidRPr="0070361E" w:rsidRDefault="00EB2C36" w:rsidP="005F53C5">
            <w:pPr>
              <w:suppressAutoHyphens/>
              <w:spacing w:line="288" w:lineRule="auto"/>
              <w:jc w:val="both"/>
              <w:rPr>
                <w:rFonts w:eastAsia="Calibri" w:cs="Arial"/>
                <w:sz w:val="20"/>
              </w:rPr>
            </w:pPr>
          </w:p>
        </w:tc>
      </w:tr>
      <w:tr w:rsidR="0070361E" w:rsidRPr="0070361E" w14:paraId="60B7AD1F" w14:textId="77777777" w:rsidTr="0070361E">
        <w:trPr>
          <w:cnfStyle w:val="000000010000" w:firstRow="0" w:lastRow="0" w:firstColumn="0" w:lastColumn="0" w:oddVBand="0" w:evenVBand="0" w:oddHBand="0" w:evenHBand="1" w:firstRowFirstColumn="0" w:firstRowLastColumn="0" w:lastRowFirstColumn="0" w:lastRowLastColumn="0"/>
        </w:trPr>
        <w:tc>
          <w:tcPr>
            <w:tcW w:w="4605" w:type="dxa"/>
            <w:shd w:val="clear" w:color="auto" w:fill="auto"/>
          </w:tcPr>
          <w:p w14:paraId="60DD1FA0" w14:textId="15357153" w:rsidR="00EB2C36" w:rsidRPr="0070361E" w:rsidRDefault="007E2BA0" w:rsidP="005F53C5">
            <w:pPr>
              <w:suppressAutoHyphens/>
              <w:spacing w:line="288" w:lineRule="auto"/>
              <w:jc w:val="both"/>
              <w:rPr>
                <w:rFonts w:eastAsia="Calibri" w:cs="Arial"/>
                <w:sz w:val="20"/>
              </w:rPr>
            </w:pPr>
            <w:r w:rsidRPr="0070361E">
              <w:rPr>
                <w:rFonts w:eastAsia="Calibri" w:cs="Arial"/>
                <w:sz w:val="20"/>
              </w:rPr>
              <w:t>Handtekening</w:t>
            </w:r>
          </w:p>
        </w:tc>
        <w:tc>
          <w:tcPr>
            <w:tcW w:w="4606" w:type="dxa"/>
            <w:shd w:val="clear" w:color="auto" w:fill="auto"/>
          </w:tcPr>
          <w:p w14:paraId="1E132D25" w14:textId="77777777" w:rsidR="00EB2C36" w:rsidRPr="0070361E" w:rsidRDefault="00EB2C36" w:rsidP="005F53C5">
            <w:pPr>
              <w:suppressAutoHyphens/>
              <w:spacing w:line="288" w:lineRule="auto"/>
              <w:jc w:val="both"/>
              <w:rPr>
                <w:rFonts w:eastAsia="Calibri" w:cs="Arial"/>
                <w:sz w:val="20"/>
              </w:rPr>
            </w:pPr>
          </w:p>
        </w:tc>
      </w:tr>
    </w:tbl>
    <w:p w14:paraId="7437AA17" w14:textId="77777777" w:rsidR="00EB2C36" w:rsidRPr="0070361E" w:rsidRDefault="00EB2C36" w:rsidP="005F53C5">
      <w:pPr>
        <w:suppressAutoHyphens/>
        <w:spacing w:line="288" w:lineRule="auto"/>
        <w:jc w:val="both"/>
        <w:rPr>
          <w:rFonts w:eastAsia="Calibri" w:cs="Arial"/>
        </w:rPr>
      </w:pPr>
    </w:p>
    <w:p w14:paraId="71C7AC51" w14:textId="77777777" w:rsidR="00C42BD8" w:rsidRPr="0070361E" w:rsidRDefault="00C42BD8" w:rsidP="00C42BD8">
      <w:pPr>
        <w:suppressAutoHyphens/>
        <w:spacing w:line="288" w:lineRule="auto"/>
        <w:jc w:val="both"/>
        <w:rPr>
          <w:rFonts w:eastAsia="Calibri" w:cs="Arial"/>
        </w:rPr>
      </w:pPr>
      <w:r w:rsidRPr="0070361E">
        <w:rPr>
          <w:rFonts w:eastAsia="Calibri" w:cs="Arial"/>
        </w:rPr>
        <w:t>Deze verklaring is een aanvulling op de Eigen Verklaring en moet, indien relevant, door de Inschrijver correct worden ingevuld en ondertekend door iemand die volgens het handelsregister, of een machtiging van iemand die volgens het handelsregister daartoe bevoegd is, de Inschrijver mag vertegenwoordigen en namens de Inschrijver mag tekenen.</w:t>
      </w:r>
    </w:p>
    <w:p w14:paraId="5395E031" w14:textId="77777777" w:rsidR="00BA19E7" w:rsidRDefault="00BA19E7" w:rsidP="00C42BD8">
      <w:pPr>
        <w:suppressAutoHyphens/>
        <w:spacing w:line="288" w:lineRule="auto"/>
        <w:jc w:val="both"/>
        <w:rPr>
          <w:rFonts w:eastAsia="Calibri" w:cs="Arial"/>
        </w:rPr>
      </w:pPr>
    </w:p>
    <w:p w14:paraId="142A9537" w14:textId="6A6F86DE" w:rsidR="00C42BD8" w:rsidRPr="0070361E" w:rsidRDefault="00C42BD8" w:rsidP="00C42BD8">
      <w:pPr>
        <w:suppressAutoHyphens/>
        <w:spacing w:line="288" w:lineRule="auto"/>
        <w:jc w:val="both"/>
        <w:rPr>
          <w:rFonts w:eastAsia="Calibri" w:cs="Arial"/>
        </w:rPr>
      </w:pPr>
      <w:r w:rsidRPr="0070361E">
        <w:rPr>
          <w:rFonts w:eastAsia="Calibri" w:cs="Arial"/>
        </w:rPr>
        <w:t>In het geval dat er één of meer machtigingen zijn, moet in het bijgevoegde overzicht informatie worden verstrekt over de volmachtgevers.</w:t>
      </w:r>
    </w:p>
    <w:p w14:paraId="52204034" w14:textId="77777777" w:rsidR="00C562AE" w:rsidRPr="0070361E" w:rsidRDefault="00C562AE" w:rsidP="005F53C5">
      <w:pPr>
        <w:suppressAutoHyphens/>
        <w:spacing w:line="288" w:lineRule="auto"/>
        <w:jc w:val="both"/>
        <w:rPr>
          <w:rFonts w:eastAsia="Calibri" w:cs="Arial"/>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
        <w:gridCol w:w="5777"/>
        <w:gridCol w:w="3071"/>
      </w:tblGrid>
      <w:tr w:rsidR="00BA19E7" w:rsidRPr="00BA19E7" w14:paraId="20B9C7D1" w14:textId="77777777" w:rsidTr="00BA19E7">
        <w:trPr>
          <w:cnfStyle w:val="100000000000" w:firstRow="1" w:lastRow="0" w:firstColumn="0" w:lastColumn="0" w:oddVBand="0" w:evenVBand="0" w:oddHBand="0" w:evenHBand="0" w:firstRowFirstColumn="0" w:firstRowLastColumn="0" w:lastRowFirstColumn="0" w:lastRowLastColumn="0"/>
        </w:trPr>
        <w:tc>
          <w:tcPr>
            <w:tcW w:w="363" w:type="dxa"/>
            <w:shd w:val="clear" w:color="auto" w:fill="D9D9D9" w:themeFill="background1" w:themeFillShade="D9"/>
          </w:tcPr>
          <w:p w14:paraId="6B653652" w14:textId="77777777" w:rsidR="007E2BA0" w:rsidRPr="00BA19E7" w:rsidRDefault="007E2BA0" w:rsidP="005F53C5">
            <w:pPr>
              <w:suppressAutoHyphens/>
              <w:spacing w:line="288" w:lineRule="auto"/>
              <w:jc w:val="both"/>
              <w:rPr>
                <w:rFonts w:eastAsia="Calibri" w:cs="Arial"/>
                <w:color w:val="auto"/>
                <w:sz w:val="20"/>
              </w:rPr>
            </w:pPr>
          </w:p>
        </w:tc>
        <w:tc>
          <w:tcPr>
            <w:tcW w:w="5777" w:type="dxa"/>
            <w:shd w:val="clear" w:color="auto" w:fill="D9D9D9" w:themeFill="background1" w:themeFillShade="D9"/>
          </w:tcPr>
          <w:p w14:paraId="24E1CAC5" w14:textId="71F20450" w:rsidR="007E2BA0" w:rsidRPr="00BA19E7" w:rsidRDefault="00D425D9" w:rsidP="005F53C5">
            <w:pPr>
              <w:suppressAutoHyphens/>
              <w:spacing w:line="288" w:lineRule="auto"/>
              <w:jc w:val="both"/>
              <w:rPr>
                <w:rFonts w:eastAsia="Calibri" w:cs="Arial"/>
                <w:color w:val="auto"/>
                <w:sz w:val="20"/>
              </w:rPr>
            </w:pPr>
            <w:r w:rsidRPr="00BA19E7">
              <w:rPr>
                <w:rFonts w:eastAsia="Calibri" w:cs="Arial"/>
                <w:color w:val="auto"/>
                <w:sz w:val="20"/>
              </w:rPr>
              <w:t>Verzekeraar</w:t>
            </w:r>
            <w:r w:rsidR="00D12823">
              <w:rPr>
                <w:rFonts w:eastAsia="Calibri" w:cs="Arial"/>
                <w:color w:val="auto"/>
                <w:sz w:val="20"/>
              </w:rPr>
              <w:t xml:space="preserve"> statutaire combinant</w:t>
            </w:r>
          </w:p>
        </w:tc>
        <w:tc>
          <w:tcPr>
            <w:tcW w:w="3071" w:type="dxa"/>
            <w:shd w:val="clear" w:color="auto" w:fill="D9D9D9" w:themeFill="background1" w:themeFillShade="D9"/>
          </w:tcPr>
          <w:p w14:paraId="052CBF76" w14:textId="1E667EC4" w:rsidR="007E2BA0" w:rsidRPr="00BA19E7" w:rsidRDefault="00D425D9" w:rsidP="005F53C5">
            <w:pPr>
              <w:suppressAutoHyphens/>
              <w:spacing w:line="288" w:lineRule="auto"/>
              <w:jc w:val="both"/>
              <w:rPr>
                <w:rFonts w:eastAsia="Calibri" w:cs="Arial"/>
                <w:color w:val="auto"/>
                <w:sz w:val="20"/>
              </w:rPr>
            </w:pPr>
            <w:r w:rsidRPr="00BA19E7">
              <w:rPr>
                <w:rFonts w:eastAsia="Calibri" w:cs="Arial"/>
                <w:color w:val="auto"/>
                <w:sz w:val="20"/>
              </w:rPr>
              <w:t>Aandeel in %</w:t>
            </w:r>
          </w:p>
        </w:tc>
      </w:tr>
      <w:tr w:rsidR="00BA19E7" w:rsidRPr="00BA19E7" w14:paraId="082096B9" w14:textId="77777777" w:rsidTr="00BA19E7">
        <w:trPr>
          <w:cnfStyle w:val="000000100000" w:firstRow="0" w:lastRow="0" w:firstColumn="0" w:lastColumn="0" w:oddVBand="0" w:evenVBand="0" w:oddHBand="1" w:evenHBand="0" w:firstRowFirstColumn="0" w:firstRowLastColumn="0" w:lastRowFirstColumn="0" w:lastRowLastColumn="0"/>
        </w:trPr>
        <w:tc>
          <w:tcPr>
            <w:tcW w:w="363" w:type="dxa"/>
            <w:shd w:val="clear" w:color="auto" w:fill="auto"/>
          </w:tcPr>
          <w:p w14:paraId="12336E60" w14:textId="0F025574" w:rsidR="007E2BA0" w:rsidRPr="00BA19E7" w:rsidRDefault="003F7AF0" w:rsidP="005F53C5">
            <w:pPr>
              <w:suppressAutoHyphens/>
              <w:spacing w:line="288" w:lineRule="auto"/>
              <w:jc w:val="both"/>
              <w:rPr>
                <w:rFonts w:eastAsia="Calibri" w:cs="Arial"/>
                <w:sz w:val="20"/>
              </w:rPr>
            </w:pPr>
            <w:r w:rsidRPr="00BA19E7">
              <w:rPr>
                <w:rFonts w:eastAsia="Calibri" w:cs="Arial"/>
                <w:sz w:val="20"/>
              </w:rPr>
              <w:t>1</w:t>
            </w:r>
          </w:p>
        </w:tc>
        <w:tc>
          <w:tcPr>
            <w:tcW w:w="5777" w:type="dxa"/>
            <w:shd w:val="clear" w:color="auto" w:fill="auto"/>
          </w:tcPr>
          <w:p w14:paraId="5A1E1D5C" w14:textId="77777777" w:rsidR="007E2BA0" w:rsidRPr="00BA19E7" w:rsidRDefault="007E2BA0" w:rsidP="005F53C5">
            <w:pPr>
              <w:suppressAutoHyphens/>
              <w:spacing w:line="288" w:lineRule="auto"/>
              <w:jc w:val="both"/>
              <w:rPr>
                <w:rFonts w:eastAsia="Calibri" w:cs="Arial"/>
                <w:sz w:val="20"/>
              </w:rPr>
            </w:pPr>
          </w:p>
        </w:tc>
        <w:tc>
          <w:tcPr>
            <w:tcW w:w="3071" w:type="dxa"/>
            <w:shd w:val="clear" w:color="auto" w:fill="auto"/>
          </w:tcPr>
          <w:p w14:paraId="50592D02" w14:textId="77777777" w:rsidR="007E2BA0" w:rsidRPr="00BA19E7" w:rsidRDefault="007E2BA0" w:rsidP="005F53C5">
            <w:pPr>
              <w:suppressAutoHyphens/>
              <w:spacing w:line="288" w:lineRule="auto"/>
              <w:jc w:val="both"/>
              <w:rPr>
                <w:rFonts w:eastAsia="Calibri" w:cs="Arial"/>
                <w:sz w:val="20"/>
              </w:rPr>
            </w:pPr>
          </w:p>
        </w:tc>
      </w:tr>
      <w:tr w:rsidR="00BA19E7" w:rsidRPr="00BA19E7" w14:paraId="28F3C019" w14:textId="77777777" w:rsidTr="00BA19E7">
        <w:trPr>
          <w:cnfStyle w:val="000000010000" w:firstRow="0" w:lastRow="0" w:firstColumn="0" w:lastColumn="0" w:oddVBand="0" w:evenVBand="0" w:oddHBand="0" w:evenHBand="1" w:firstRowFirstColumn="0" w:firstRowLastColumn="0" w:lastRowFirstColumn="0" w:lastRowLastColumn="0"/>
        </w:trPr>
        <w:tc>
          <w:tcPr>
            <w:tcW w:w="363" w:type="dxa"/>
            <w:shd w:val="clear" w:color="auto" w:fill="auto"/>
          </w:tcPr>
          <w:p w14:paraId="6542E762" w14:textId="67950A18" w:rsidR="007E2BA0" w:rsidRPr="00BA19E7" w:rsidRDefault="003F7AF0" w:rsidP="005F53C5">
            <w:pPr>
              <w:suppressAutoHyphens/>
              <w:spacing w:line="288" w:lineRule="auto"/>
              <w:jc w:val="both"/>
              <w:rPr>
                <w:rFonts w:eastAsia="Calibri" w:cs="Arial"/>
                <w:sz w:val="20"/>
              </w:rPr>
            </w:pPr>
            <w:r w:rsidRPr="00BA19E7">
              <w:rPr>
                <w:rFonts w:eastAsia="Calibri" w:cs="Arial"/>
                <w:sz w:val="20"/>
              </w:rPr>
              <w:t>2</w:t>
            </w:r>
          </w:p>
        </w:tc>
        <w:tc>
          <w:tcPr>
            <w:tcW w:w="5777" w:type="dxa"/>
            <w:shd w:val="clear" w:color="auto" w:fill="auto"/>
          </w:tcPr>
          <w:p w14:paraId="52B392F0" w14:textId="77777777" w:rsidR="007E2BA0" w:rsidRPr="00BA19E7" w:rsidRDefault="007E2BA0" w:rsidP="005F53C5">
            <w:pPr>
              <w:suppressAutoHyphens/>
              <w:spacing w:line="288" w:lineRule="auto"/>
              <w:jc w:val="both"/>
              <w:rPr>
                <w:rFonts w:eastAsia="Calibri" w:cs="Arial"/>
                <w:sz w:val="20"/>
              </w:rPr>
            </w:pPr>
          </w:p>
        </w:tc>
        <w:tc>
          <w:tcPr>
            <w:tcW w:w="3071" w:type="dxa"/>
            <w:shd w:val="clear" w:color="auto" w:fill="auto"/>
          </w:tcPr>
          <w:p w14:paraId="4E18D016" w14:textId="77777777" w:rsidR="007E2BA0" w:rsidRPr="00BA19E7" w:rsidRDefault="007E2BA0" w:rsidP="005F53C5">
            <w:pPr>
              <w:suppressAutoHyphens/>
              <w:spacing w:line="288" w:lineRule="auto"/>
              <w:jc w:val="both"/>
              <w:rPr>
                <w:rFonts w:eastAsia="Calibri" w:cs="Arial"/>
                <w:sz w:val="20"/>
              </w:rPr>
            </w:pPr>
          </w:p>
        </w:tc>
      </w:tr>
      <w:tr w:rsidR="00BA19E7" w:rsidRPr="00BA19E7" w14:paraId="46A7B625" w14:textId="77777777" w:rsidTr="00BA19E7">
        <w:trPr>
          <w:cnfStyle w:val="000000100000" w:firstRow="0" w:lastRow="0" w:firstColumn="0" w:lastColumn="0" w:oddVBand="0" w:evenVBand="0" w:oddHBand="1" w:evenHBand="0" w:firstRowFirstColumn="0" w:firstRowLastColumn="0" w:lastRowFirstColumn="0" w:lastRowLastColumn="0"/>
        </w:trPr>
        <w:tc>
          <w:tcPr>
            <w:tcW w:w="363" w:type="dxa"/>
            <w:shd w:val="clear" w:color="auto" w:fill="auto"/>
          </w:tcPr>
          <w:p w14:paraId="2A1D4C56" w14:textId="5BB13B72" w:rsidR="007E2BA0" w:rsidRPr="00BA19E7" w:rsidRDefault="003F7AF0" w:rsidP="005F53C5">
            <w:pPr>
              <w:suppressAutoHyphens/>
              <w:spacing w:line="288" w:lineRule="auto"/>
              <w:jc w:val="both"/>
              <w:rPr>
                <w:rFonts w:eastAsia="Calibri" w:cs="Arial"/>
                <w:sz w:val="20"/>
              </w:rPr>
            </w:pPr>
            <w:r w:rsidRPr="00BA19E7">
              <w:rPr>
                <w:rFonts w:eastAsia="Calibri" w:cs="Arial"/>
                <w:sz w:val="20"/>
              </w:rPr>
              <w:t>3</w:t>
            </w:r>
          </w:p>
        </w:tc>
        <w:tc>
          <w:tcPr>
            <w:tcW w:w="5777" w:type="dxa"/>
            <w:shd w:val="clear" w:color="auto" w:fill="auto"/>
          </w:tcPr>
          <w:p w14:paraId="41063D22" w14:textId="77777777" w:rsidR="007E2BA0" w:rsidRPr="00BA19E7" w:rsidRDefault="007E2BA0" w:rsidP="005F53C5">
            <w:pPr>
              <w:suppressAutoHyphens/>
              <w:spacing w:line="288" w:lineRule="auto"/>
              <w:jc w:val="both"/>
              <w:rPr>
                <w:rFonts w:eastAsia="Calibri" w:cs="Arial"/>
                <w:sz w:val="20"/>
              </w:rPr>
            </w:pPr>
          </w:p>
        </w:tc>
        <w:tc>
          <w:tcPr>
            <w:tcW w:w="3071" w:type="dxa"/>
            <w:shd w:val="clear" w:color="auto" w:fill="auto"/>
          </w:tcPr>
          <w:p w14:paraId="27641C8B" w14:textId="77777777" w:rsidR="007E2BA0" w:rsidRPr="00BA19E7" w:rsidRDefault="007E2BA0" w:rsidP="005F53C5">
            <w:pPr>
              <w:suppressAutoHyphens/>
              <w:spacing w:line="288" w:lineRule="auto"/>
              <w:jc w:val="both"/>
              <w:rPr>
                <w:rFonts w:eastAsia="Calibri" w:cs="Arial"/>
                <w:sz w:val="20"/>
              </w:rPr>
            </w:pPr>
          </w:p>
        </w:tc>
      </w:tr>
      <w:tr w:rsidR="00BA19E7" w:rsidRPr="00BA19E7" w14:paraId="5C7FD1AF" w14:textId="77777777" w:rsidTr="00BA19E7">
        <w:trPr>
          <w:cnfStyle w:val="000000010000" w:firstRow="0" w:lastRow="0" w:firstColumn="0" w:lastColumn="0" w:oddVBand="0" w:evenVBand="0" w:oddHBand="0" w:evenHBand="1" w:firstRowFirstColumn="0" w:firstRowLastColumn="0" w:lastRowFirstColumn="0" w:lastRowLastColumn="0"/>
        </w:trPr>
        <w:tc>
          <w:tcPr>
            <w:tcW w:w="363" w:type="dxa"/>
            <w:shd w:val="clear" w:color="auto" w:fill="auto"/>
          </w:tcPr>
          <w:p w14:paraId="2B038561" w14:textId="39426080" w:rsidR="007E2BA0" w:rsidRPr="00BA19E7" w:rsidRDefault="003F7AF0" w:rsidP="005F53C5">
            <w:pPr>
              <w:suppressAutoHyphens/>
              <w:spacing w:line="288" w:lineRule="auto"/>
              <w:jc w:val="both"/>
              <w:rPr>
                <w:rFonts w:eastAsia="Calibri" w:cs="Arial"/>
                <w:sz w:val="20"/>
              </w:rPr>
            </w:pPr>
            <w:r w:rsidRPr="00BA19E7">
              <w:rPr>
                <w:rFonts w:eastAsia="Calibri" w:cs="Arial"/>
                <w:sz w:val="20"/>
              </w:rPr>
              <w:t>4</w:t>
            </w:r>
          </w:p>
        </w:tc>
        <w:tc>
          <w:tcPr>
            <w:tcW w:w="5777" w:type="dxa"/>
            <w:shd w:val="clear" w:color="auto" w:fill="auto"/>
          </w:tcPr>
          <w:p w14:paraId="4120AF35" w14:textId="77777777" w:rsidR="007E2BA0" w:rsidRPr="00BA19E7" w:rsidRDefault="007E2BA0" w:rsidP="005F53C5">
            <w:pPr>
              <w:suppressAutoHyphens/>
              <w:spacing w:line="288" w:lineRule="auto"/>
              <w:jc w:val="both"/>
              <w:rPr>
                <w:rFonts w:eastAsia="Calibri" w:cs="Arial"/>
                <w:sz w:val="20"/>
              </w:rPr>
            </w:pPr>
          </w:p>
        </w:tc>
        <w:tc>
          <w:tcPr>
            <w:tcW w:w="3071" w:type="dxa"/>
            <w:shd w:val="clear" w:color="auto" w:fill="auto"/>
          </w:tcPr>
          <w:p w14:paraId="1DEE5D59" w14:textId="77777777" w:rsidR="007E2BA0" w:rsidRPr="00BA19E7" w:rsidRDefault="007E2BA0" w:rsidP="005F53C5">
            <w:pPr>
              <w:suppressAutoHyphens/>
              <w:spacing w:line="288" w:lineRule="auto"/>
              <w:jc w:val="both"/>
              <w:rPr>
                <w:rFonts w:eastAsia="Calibri" w:cs="Arial"/>
                <w:sz w:val="20"/>
              </w:rPr>
            </w:pPr>
          </w:p>
        </w:tc>
      </w:tr>
      <w:tr w:rsidR="00BA19E7" w:rsidRPr="00BA19E7" w14:paraId="58741428" w14:textId="77777777" w:rsidTr="00BA19E7">
        <w:trPr>
          <w:cnfStyle w:val="000000100000" w:firstRow="0" w:lastRow="0" w:firstColumn="0" w:lastColumn="0" w:oddVBand="0" w:evenVBand="0" w:oddHBand="1" w:evenHBand="0" w:firstRowFirstColumn="0" w:firstRowLastColumn="0" w:lastRowFirstColumn="0" w:lastRowLastColumn="0"/>
        </w:trPr>
        <w:tc>
          <w:tcPr>
            <w:tcW w:w="363" w:type="dxa"/>
            <w:shd w:val="clear" w:color="auto" w:fill="auto"/>
          </w:tcPr>
          <w:p w14:paraId="2E9C02D0" w14:textId="427CF168" w:rsidR="007E2BA0" w:rsidRPr="00BA19E7" w:rsidRDefault="003F7AF0" w:rsidP="005F53C5">
            <w:pPr>
              <w:suppressAutoHyphens/>
              <w:spacing w:line="288" w:lineRule="auto"/>
              <w:jc w:val="both"/>
              <w:rPr>
                <w:rFonts w:eastAsia="Calibri" w:cs="Arial"/>
                <w:sz w:val="20"/>
              </w:rPr>
            </w:pPr>
            <w:r w:rsidRPr="00BA19E7">
              <w:rPr>
                <w:rFonts w:eastAsia="Calibri" w:cs="Arial"/>
                <w:sz w:val="20"/>
              </w:rPr>
              <w:t>5</w:t>
            </w:r>
          </w:p>
        </w:tc>
        <w:tc>
          <w:tcPr>
            <w:tcW w:w="5777" w:type="dxa"/>
            <w:shd w:val="clear" w:color="auto" w:fill="auto"/>
          </w:tcPr>
          <w:p w14:paraId="3224B00B" w14:textId="77777777" w:rsidR="007E2BA0" w:rsidRPr="00BA19E7" w:rsidRDefault="007E2BA0" w:rsidP="005F53C5">
            <w:pPr>
              <w:suppressAutoHyphens/>
              <w:spacing w:line="288" w:lineRule="auto"/>
              <w:jc w:val="both"/>
              <w:rPr>
                <w:rFonts w:eastAsia="Calibri" w:cs="Arial"/>
                <w:sz w:val="20"/>
              </w:rPr>
            </w:pPr>
          </w:p>
        </w:tc>
        <w:tc>
          <w:tcPr>
            <w:tcW w:w="3071" w:type="dxa"/>
            <w:shd w:val="clear" w:color="auto" w:fill="auto"/>
          </w:tcPr>
          <w:p w14:paraId="44825E9A" w14:textId="77777777" w:rsidR="007E2BA0" w:rsidRPr="00BA19E7" w:rsidRDefault="007E2BA0" w:rsidP="005F53C5">
            <w:pPr>
              <w:suppressAutoHyphens/>
              <w:spacing w:line="288" w:lineRule="auto"/>
              <w:jc w:val="both"/>
              <w:rPr>
                <w:rFonts w:eastAsia="Calibri" w:cs="Arial"/>
                <w:sz w:val="20"/>
              </w:rPr>
            </w:pPr>
          </w:p>
        </w:tc>
      </w:tr>
    </w:tbl>
    <w:p w14:paraId="784AEFD5" w14:textId="62C74481" w:rsidR="00AD26CF" w:rsidRDefault="00AD26CF" w:rsidP="005F53C5">
      <w:pPr>
        <w:suppressAutoHyphens/>
        <w:spacing w:line="288" w:lineRule="auto"/>
        <w:jc w:val="both"/>
        <w:rPr>
          <w:rFonts w:eastAsia="Calibri" w:cs="Arial"/>
          <w:color w:val="00B050"/>
        </w:rPr>
      </w:pPr>
    </w:p>
    <w:p w14:paraId="119BF9DC" w14:textId="77777777" w:rsidR="00AD26CF" w:rsidRDefault="00AD26CF">
      <w:pPr>
        <w:rPr>
          <w:rFonts w:eastAsia="Calibri" w:cs="Arial"/>
          <w:color w:val="00B050"/>
        </w:rPr>
      </w:pPr>
      <w:r>
        <w:rPr>
          <w:rFonts w:eastAsia="Calibri" w:cs="Arial"/>
          <w:color w:val="00B050"/>
        </w:rPr>
        <w:br w:type="page"/>
      </w:r>
    </w:p>
    <w:p w14:paraId="5B623CE7" w14:textId="77777777" w:rsidR="007E2BA0" w:rsidRDefault="007E2BA0" w:rsidP="005F53C5">
      <w:pPr>
        <w:suppressAutoHyphens/>
        <w:spacing w:line="288" w:lineRule="auto"/>
        <w:jc w:val="both"/>
        <w:rPr>
          <w:rFonts w:eastAsia="Calibri" w:cs="Arial"/>
          <w:color w:val="00B05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211724" w:rsidRPr="009576D5" w14:paraId="7D79A120" w14:textId="77777777" w:rsidTr="00AD26CF">
        <w:tc>
          <w:tcPr>
            <w:tcW w:w="2835" w:type="dxa"/>
            <w:shd w:val="clear" w:color="auto" w:fill="E6E6E6"/>
          </w:tcPr>
          <w:p w14:paraId="2CAFC7C1" w14:textId="77777777" w:rsidR="00211724" w:rsidRPr="009576D5" w:rsidRDefault="00211724">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Pr>
          <w:p w14:paraId="6E8EF5D3" w14:textId="77777777" w:rsidR="00211724" w:rsidRPr="009576D5" w:rsidRDefault="00211724">
            <w:pPr>
              <w:suppressAutoHyphens/>
              <w:snapToGrid w:val="0"/>
              <w:spacing w:before="90" w:after="54" w:line="312" w:lineRule="auto"/>
              <w:ind w:right="57"/>
              <w:jc w:val="both"/>
              <w:rPr>
                <w:rFonts w:eastAsia="Calibri" w:cs="Arial"/>
              </w:rPr>
            </w:pPr>
          </w:p>
        </w:tc>
      </w:tr>
      <w:tr w:rsidR="00211724" w:rsidRPr="009576D5" w14:paraId="025E2EA2" w14:textId="77777777" w:rsidTr="00AD26CF">
        <w:tc>
          <w:tcPr>
            <w:tcW w:w="2835" w:type="dxa"/>
            <w:shd w:val="clear" w:color="auto" w:fill="E6E6E6"/>
          </w:tcPr>
          <w:p w14:paraId="4FC5A4A7" w14:textId="77777777" w:rsidR="00211724" w:rsidRPr="009576D5" w:rsidRDefault="00211724">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Pr>
          <w:p w14:paraId="6C4A885C" w14:textId="77777777" w:rsidR="00211724" w:rsidRPr="009576D5" w:rsidRDefault="00211724">
            <w:pPr>
              <w:suppressAutoHyphens/>
              <w:snapToGrid w:val="0"/>
              <w:spacing w:before="90" w:after="54" w:line="312" w:lineRule="auto"/>
              <w:ind w:right="57"/>
              <w:jc w:val="both"/>
              <w:rPr>
                <w:rFonts w:eastAsia="Calibri" w:cs="Arial"/>
              </w:rPr>
            </w:pPr>
          </w:p>
        </w:tc>
      </w:tr>
      <w:tr w:rsidR="00211724" w:rsidRPr="009576D5" w14:paraId="4A032C95" w14:textId="77777777" w:rsidTr="00AD26CF">
        <w:tc>
          <w:tcPr>
            <w:tcW w:w="2835" w:type="dxa"/>
            <w:shd w:val="clear" w:color="auto" w:fill="E6E6E6"/>
          </w:tcPr>
          <w:p w14:paraId="722F9E0B" w14:textId="77777777" w:rsidR="00211724" w:rsidRPr="009576D5" w:rsidRDefault="00211724">
            <w:pPr>
              <w:suppressAutoHyphens/>
              <w:snapToGrid w:val="0"/>
              <w:spacing w:before="90" w:after="54" w:line="312" w:lineRule="auto"/>
              <w:ind w:right="57"/>
              <w:jc w:val="both"/>
              <w:rPr>
                <w:rFonts w:eastAsia="Calibri" w:cs="Arial"/>
              </w:rPr>
            </w:pPr>
            <w:r w:rsidRPr="009576D5">
              <w:rPr>
                <w:rFonts w:eastAsia="Calibri" w:cs="Arial"/>
              </w:rPr>
              <w:t>Functie ondertekenaar</w:t>
            </w:r>
            <w:r>
              <w:rPr>
                <w:rFonts w:eastAsia="Calibri" w:cs="Arial"/>
              </w:rPr>
              <w:t xml:space="preserve"> </w:t>
            </w:r>
          </w:p>
        </w:tc>
        <w:tc>
          <w:tcPr>
            <w:tcW w:w="5690" w:type="dxa"/>
          </w:tcPr>
          <w:p w14:paraId="27CEF7BF" w14:textId="77777777" w:rsidR="00211724" w:rsidRPr="009576D5" w:rsidRDefault="00211724">
            <w:pPr>
              <w:suppressAutoHyphens/>
              <w:snapToGrid w:val="0"/>
              <w:spacing w:before="90" w:after="54" w:line="312" w:lineRule="auto"/>
              <w:ind w:right="57"/>
              <w:jc w:val="both"/>
              <w:rPr>
                <w:rFonts w:eastAsia="Calibri" w:cs="Arial"/>
              </w:rPr>
            </w:pPr>
          </w:p>
        </w:tc>
      </w:tr>
      <w:tr w:rsidR="00211724" w:rsidRPr="009576D5" w14:paraId="0BA48802" w14:textId="77777777" w:rsidTr="00AD26CF">
        <w:tc>
          <w:tcPr>
            <w:tcW w:w="2835" w:type="dxa"/>
            <w:shd w:val="clear" w:color="auto" w:fill="E6E6E6"/>
          </w:tcPr>
          <w:p w14:paraId="76D233EE" w14:textId="77777777" w:rsidR="00211724" w:rsidRPr="009576D5" w:rsidRDefault="00211724">
            <w:pPr>
              <w:suppressAutoHyphens/>
              <w:snapToGrid w:val="0"/>
              <w:spacing w:before="90" w:after="54" w:line="312" w:lineRule="auto"/>
              <w:ind w:right="57"/>
              <w:jc w:val="both"/>
              <w:rPr>
                <w:rFonts w:eastAsia="Calibri" w:cs="Arial"/>
              </w:rPr>
            </w:pPr>
            <w:r w:rsidRPr="009576D5">
              <w:rPr>
                <w:rFonts w:eastAsia="Calibri" w:cs="Arial"/>
              </w:rPr>
              <w:t>Handtekening</w:t>
            </w:r>
          </w:p>
          <w:p w14:paraId="791F2F90" w14:textId="77777777" w:rsidR="00211724" w:rsidRDefault="00211724">
            <w:pPr>
              <w:suppressAutoHyphens/>
              <w:spacing w:before="90" w:after="54" w:line="312" w:lineRule="auto"/>
              <w:ind w:right="57"/>
              <w:jc w:val="both"/>
              <w:rPr>
                <w:rFonts w:eastAsia="Calibri" w:cs="Arial"/>
              </w:rPr>
            </w:pPr>
          </w:p>
          <w:p w14:paraId="3C709C20" w14:textId="77777777" w:rsidR="00211724" w:rsidRPr="009576D5" w:rsidRDefault="00211724">
            <w:pPr>
              <w:suppressAutoHyphens/>
              <w:spacing w:before="90" w:after="54" w:line="312" w:lineRule="auto"/>
              <w:ind w:right="57"/>
              <w:jc w:val="both"/>
              <w:rPr>
                <w:rFonts w:eastAsia="Calibri" w:cs="Arial"/>
              </w:rPr>
            </w:pPr>
          </w:p>
        </w:tc>
        <w:tc>
          <w:tcPr>
            <w:tcW w:w="5690" w:type="dxa"/>
          </w:tcPr>
          <w:p w14:paraId="4722585B" w14:textId="77777777" w:rsidR="00211724" w:rsidRPr="009576D5" w:rsidRDefault="00211724">
            <w:pPr>
              <w:suppressAutoHyphens/>
              <w:snapToGrid w:val="0"/>
              <w:spacing w:before="90" w:after="54" w:line="312" w:lineRule="auto"/>
              <w:ind w:right="57"/>
              <w:jc w:val="both"/>
              <w:rPr>
                <w:rFonts w:eastAsia="Calibri" w:cs="Arial"/>
              </w:rPr>
            </w:pPr>
          </w:p>
        </w:tc>
      </w:tr>
      <w:tr w:rsidR="00211724" w:rsidRPr="009576D5" w14:paraId="764D17CB" w14:textId="77777777" w:rsidTr="00AD26CF">
        <w:tc>
          <w:tcPr>
            <w:tcW w:w="2835" w:type="dxa"/>
            <w:shd w:val="clear" w:color="auto" w:fill="E6E6E6"/>
          </w:tcPr>
          <w:p w14:paraId="42026C40" w14:textId="77777777" w:rsidR="00211724" w:rsidRPr="009576D5" w:rsidRDefault="00211724">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Pr>
          <w:p w14:paraId="71FF9D93" w14:textId="77777777" w:rsidR="00211724" w:rsidRPr="009576D5" w:rsidRDefault="00211724">
            <w:pPr>
              <w:suppressAutoHyphens/>
              <w:snapToGrid w:val="0"/>
              <w:spacing w:before="90" w:after="54" w:line="312" w:lineRule="auto"/>
              <w:ind w:right="57"/>
              <w:jc w:val="both"/>
              <w:rPr>
                <w:rFonts w:eastAsia="Calibri" w:cs="Arial"/>
              </w:rPr>
            </w:pPr>
          </w:p>
        </w:tc>
      </w:tr>
      <w:tr w:rsidR="00211724" w:rsidRPr="009576D5" w14:paraId="795003DA" w14:textId="77777777" w:rsidTr="00AD26CF">
        <w:tc>
          <w:tcPr>
            <w:tcW w:w="2835" w:type="dxa"/>
            <w:shd w:val="clear" w:color="auto" w:fill="E6E6E6"/>
          </w:tcPr>
          <w:p w14:paraId="0696CFA5" w14:textId="77777777" w:rsidR="00211724" w:rsidRPr="009576D5" w:rsidRDefault="00211724">
            <w:pPr>
              <w:suppressAutoHyphens/>
              <w:snapToGrid w:val="0"/>
              <w:spacing w:before="90" w:after="54" w:line="312" w:lineRule="auto"/>
              <w:ind w:right="57"/>
              <w:jc w:val="both"/>
              <w:rPr>
                <w:rFonts w:eastAsia="Calibri" w:cs="Arial"/>
              </w:rPr>
            </w:pPr>
          </w:p>
        </w:tc>
        <w:tc>
          <w:tcPr>
            <w:tcW w:w="5690" w:type="dxa"/>
          </w:tcPr>
          <w:p w14:paraId="62A89B05" w14:textId="77777777" w:rsidR="00211724" w:rsidRPr="009576D5" w:rsidRDefault="00211724">
            <w:pPr>
              <w:suppressAutoHyphens/>
              <w:snapToGrid w:val="0"/>
              <w:spacing w:before="90" w:after="54" w:line="312" w:lineRule="auto"/>
              <w:ind w:right="57"/>
              <w:jc w:val="both"/>
              <w:rPr>
                <w:rFonts w:eastAsia="Calibri" w:cs="Arial"/>
              </w:rPr>
            </w:pPr>
          </w:p>
        </w:tc>
      </w:tr>
    </w:tbl>
    <w:p w14:paraId="408796C5" w14:textId="77777777" w:rsidR="00211724" w:rsidRDefault="00211724" w:rsidP="005F53C5">
      <w:pPr>
        <w:suppressAutoHyphens/>
        <w:spacing w:line="288" w:lineRule="auto"/>
        <w:jc w:val="both"/>
        <w:rPr>
          <w:rFonts w:eastAsia="Calibri" w:cs="Arial"/>
          <w:color w:val="00B050"/>
        </w:rPr>
      </w:pPr>
    </w:p>
    <w:p w14:paraId="4F86672A" w14:textId="77777777" w:rsidR="00211724" w:rsidRDefault="00211724" w:rsidP="005F53C5">
      <w:pPr>
        <w:suppressAutoHyphens/>
        <w:spacing w:line="288" w:lineRule="auto"/>
        <w:jc w:val="both"/>
        <w:rPr>
          <w:rFonts w:eastAsia="Calibri" w:cs="Arial"/>
          <w:color w:val="00B05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211724" w:rsidRPr="009576D5" w14:paraId="689E4C26" w14:textId="77777777" w:rsidTr="00AD26CF">
        <w:tc>
          <w:tcPr>
            <w:tcW w:w="2835" w:type="dxa"/>
            <w:shd w:val="clear" w:color="auto" w:fill="E6E6E6"/>
          </w:tcPr>
          <w:p w14:paraId="79AF0694" w14:textId="77777777" w:rsidR="00211724" w:rsidRPr="009576D5" w:rsidRDefault="00211724">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Pr>
          <w:p w14:paraId="4A9C48B6" w14:textId="77777777" w:rsidR="00211724" w:rsidRPr="009576D5" w:rsidRDefault="00211724">
            <w:pPr>
              <w:suppressAutoHyphens/>
              <w:snapToGrid w:val="0"/>
              <w:spacing w:before="90" w:after="54" w:line="312" w:lineRule="auto"/>
              <w:ind w:right="57"/>
              <w:jc w:val="both"/>
              <w:rPr>
                <w:rFonts w:eastAsia="Calibri" w:cs="Arial"/>
              </w:rPr>
            </w:pPr>
          </w:p>
        </w:tc>
      </w:tr>
      <w:tr w:rsidR="00211724" w:rsidRPr="009576D5" w14:paraId="089227D3" w14:textId="77777777" w:rsidTr="00AD26CF">
        <w:tc>
          <w:tcPr>
            <w:tcW w:w="2835" w:type="dxa"/>
            <w:shd w:val="clear" w:color="auto" w:fill="E6E6E6"/>
          </w:tcPr>
          <w:p w14:paraId="1CCFBD62" w14:textId="77777777" w:rsidR="00211724" w:rsidRPr="009576D5" w:rsidRDefault="00211724">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Pr>
          <w:p w14:paraId="68A12194" w14:textId="77777777" w:rsidR="00211724" w:rsidRPr="009576D5" w:rsidRDefault="00211724">
            <w:pPr>
              <w:suppressAutoHyphens/>
              <w:snapToGrid w:val="0"/>
              <w:spacing w:before="90" w:after="54" w:line="312" w:lineRule="auto"/>
              <w:ind w:right="57"/>
              <w:jc w:val="both"/>
              <w:rPr>
                <w:rFonts w:eastAsia="Calibri" w:cs="Arial"/>
              </w:rPr>
            </w:pPr>
          </w:p>
        </w:tc>
      </w:tr>
      <w:tr w:rsidR="00211724" w:rsidRPr="009576D5" w14:paraId="327CA9EE" w14:textId="77777777" w:rsidTr="00AD26CF">
        <w:tc>
          <w:tcPr>
            <w:tcW w:w="2835" w:type="dxa"/>
            <w:shd w:val="clear" w:color="auto" w:fill="E6E6E6"/>
          </w:tcPr>
          <w:p w14:paraId="6A0E8332" w14:textId="77777777" w:rsidR="00211724" w:rsidRPr="009576D5" w:rsidRDefault="00211724">
            <w:pPr>
              <w:suppressAutoHyphens/>
              <w:snapToGrid w:val="0"/>
              <w:spacing w:before="90" w:after="54" w:line="312" w:lineRule="auto"/>
              <w:ind w:right="57"/>
              <w:jc w:val="both"/>
              <w:rPr>
                <w:rFonts w:eastAsia="Calibri" w:cs="Arial"/>
              </w:rPr>
            </w:pPr>
            <w:r w:rsidRPr="009576D5">
              <w:rPr>
                <w:rFonts w:eastAsia="Calibri" w:cs="Arial"/>
              </w:rPr>
              <w:t>Functie ondertekenaar</w:t>
            </w:r>
            <w:r>
              <w:rPr>
                <w:rFonts w:eastAsia="Calibri" w:cs="Arial"/>
              </w:rPr>
              <w:t xml:space="preserve"> </w:t>
            </w:r>
          </w:p>
        </w:tc>
        <w:tc>
          <w:tcPr>
            <w:tcW w:w="5690" w:type="dxa"/>
          </w:tcPr>
          <w:p w14:paraId="49CC022F" w14:textId="77777777" w:rsidR="00211724" w:rsidRPr="009576D5" w:rsidRDefault="00211724">
            <w:pPr>
              <w:suppressAutoHyphens/>
              <w:snapToGrid w:val="0"/>
              <w:spacing w:before="90" w:after="54" w:line="312" w:lineRule="auto"/>
              <w:ind w:right="57"/>
              <w:jc w:val="both"/>
              <w:rPr>
                <w:rFonts w:eastAsia="Calibri" w:cs="Arial"/>
              </w:rPr>
            </w:pPr>
          </w:p>
        </w:tc>
      </w:tr>
      <w:tr w:rsidR="00211724" w:rsidRPr="009576D5" w14:paraId="1F3636C2" w14:textId="77777777" w:rsidTr="00AD26CF">
        <w:tc>
          <w:tcPr>
            <w:tcW w:w="2835" w:type="dxa"/>
            <w:shd w:val="clear" w:color="auto" w:fill="E6E6E6"/>
          </w:tcPr>
          <w:p w14:paraId="738FD5AA" w14:textId="77777777" w:rsidR="00211724" w:rsidRPr="009576D5" w:rsidRDefault="00211724">
            <w:pPr>
              <w:suppressAutoHyphens/>
              <w:snapToGrid w:val="0"/>
              <w:spacing w:before="90" w:after="54" w:line="312" w:lineRule="auto"/>
              <w:ind w:right="57"/>
              <w:jc w:val="both"/>
              <w:rPr>
                <w:rFonts w:eastAsia="Calibri" w:cs="Arial"/>
              </w:rPr>
            </w:pPr>
            <w:r w:rsidRPr="009576D5">
              <w:rPr>
                <w:rFonts w:eastAsia="Calibri" w:cs="Arial"/>
              </w:rPr>
              <w:t>Handtekening</w:t>
            </w:r>
          </w:p>
          <w:p w14:paraId="7004E286" w14:textId="77777777" w:rsidR="00211724" w:rsidRDefault="00211724">
            <w:pPr>
              <w:suppressAutoHyphens/>
              <w:spacing w:before="90" w:after="54" w:line="312" w:lineRule="auto"/>
              <w:ind w:right="57"/>
              <w:jc w:val="both"/>
              <w:rPr>
                <w:rFonts w:eastAsia="Calibri" w:cs="Arial"/>
              </w:rPr>
            </w:pPr>
          </w:p>
          <w:p w14:paraId="067333FB" w14:textId="77777777" w:rsidR="00211724" w:rsidRPr="009576D5" w:rsidRDefault="00211724">
            <w:pPr>
              <w:suppressAutoHyphens/>
              <w:spacing w:before="90" w:after="54" w:line="312" w:lineRule="auto"/>
              <w:ind w:right="57"/>
              <w:jc w:val="both"/>
              <w:rPr>
                <w:rFonts w:eastAsia="Calibri" w:cs="Arial"/>
              </w:rPr>
            </w:pPr>
          </w:p>
        </w:tc>
        <w:tc>
          <w:tcPr>
            <w:tcW w:w="5690" w:type="dxa"/>
          </w:tcPr>
          <w:p w14:paraId="0C9DDD0F" w14:textId="77777777" w:rsidR="00211724" w:rsidRPr="009576D5" w:rsidRDefault="00211724">
            <w:pPr>
              <w:suppressAutoHyphens/>
              <w:snapToGrid w:val="0"/>
              <w:spacing w:before="90" w:after="54" w:line="312" w:lineRule="auto"/>
              <w:ind w:right="57"/>
              <w:jc w:val="both"/>
              <w:rPr>
                <w:rFonts w:eastAsia="Calibri" w:cs="Arial"/>
              </w:rPr>
            </w:pPr>
          </w:p>
        </w:tc>
      </w:tr>
      <w:tr w:rsidR="00211724" w:rsidRPr="009576D5" w14:paraId="6DD2F13C" w14:textId="77777777" w:rsidTr="00AD26CF">
        <w:tc>
          <w:tcPr>
            <w:tcW w:w="2835" w:type="dxa"/>
            <w:shd w:val="clear" w:color="auto" w:fill="E6E6E6"/>
          </w:tcPr>
          <w:p w14:paraId="7DDF6DB1" w14:textId="77777777" w:rsidR="00211724" w:rsidRPr="009576D5" w:rsidRDefault="00211724">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Pr>
          <w:p w14:paraId="7F80087F" w14:textId="77777777" w:rsidR="00211724" w:rsidRPr="009576D5" w:rsidRDefault="00211724">
            <w:pPr>
              <w:suppressAutoHyphens/>
              <w:snapToGrid w:val="0"/>
              <w:spacing w:before="90" w:after="54" w:line="312" w:lineRule="auto"/>
              <w:ind w:right="57"/>
              <w:jc w:val="both"/>
              <w:rPr>
                <w:rFonts w:eastAsia="Calibri" w:cs="Arial"/>
              </w:rPr>
            </w:pPr>
          </w:p>
        </w:tc>
      </w:tr>
      <w:tr w:rsidR="00211724" w:rsidRPr="009576D5" w14:paraId="08A1F17F" w14:textId="77777777" w:rsidTr="00AD26CF">
        <w:tc>
          <w:tcPr>
            <w:tcW w:w="2835" w:type="dxa"/>
            <w:shd w:val="clear" w:color="auto" w:fill="E6E6E6"/>
          </w:tcPr>
          <w:p w14:paraId="507D89CD" w14:textId="77777777" w:rsidR="00211724" w:rsidRPr="009576D5" w:rsidRDefault="00211724">
            <w:pPr>
              <w:suppressAutoHyphens/>
              <w:snapToGrid w:val="0"/>
              <w:spacing w:before="90" w:after="54" w:line="312" w:lineRule="auto"/>
              <w:ind w:right="57"/>
              <w:jc w:val="both"/>
              <w:rPr>
                <w:rFonts w:eastAsia="Calibri" w:cs="Arial"/>
              </w:rPr>
            </w:pPr>
          </w:p>
        </w:tc>
        <w:tc>
          <w:tcPr>
            <w:tcW w:w="5690" w:type="dxa"/>
          </w:tcPr>
          <w:p w14:paraId="7B1C52D0" w14:textId="77777777" w:rsidR="00211724" w:rsidRPr="009576D5" w:rsidRDefault="00211724">
            <w:pPr>
              <w:suppressAutoHyphens/>
              <w:snapToGrid w:val="0"/>
              <w:spacing w:before="90" w:after="54" w:line="312" w:lineRule="auto"/>
              <w:ind w:right="57"/>
              <w:jc w:val="both"/>
              <w:rPr>
                <w:rFonts w:eastAsia="Calibri" w:cs="Arial"/>
              </w:rPr>
            </w:pPr>
          </w:p>
        </w:tc>
      </w:tr>
    </w:tbl>
    <w:p w14:paraId="5830FB12" w14:textId="77777777" w:rsidR="00211724" w:rsidRPr="00FD69EB" w:rsidRDefault="00211724" w:rsidP="005F53C5">
      <w:pPr>
        <w:suppressAutoHyphens/>
        <w:spacing w:line="288" w:lineRule="auto"/>
        <w:jc w:val="both"/>
        <w:rPr>
          <w:rFonts w:eastAsia="Calibri" w:cs="Arial"/>
          <w:color w:val="00B050"/>
        </w:rPr>
      </w:pPr>
    </w:p>
    <w:p w14:paraId="660794D8" w14:textId="54AA4B73" w:rsidR="00BF398E" w:rsidRPr="004C0C3C" w:rsidRDefault="00BF398E" w:rsidP="00A94FBB">
      <w:pPr>
        <w:pStyle w:val="Kop1"/>
        <w:numPr>
          <w:ilvl w:val="0"/>
          <w:numId w:val="0"/>
        </w:numPr>
        <w:spacing w:after="0"/>
        <w:ind w:left="680" w:hanging="680"/>
        <w:jc w:val="both"/>
        <w:rPr>
          <w:sz w:val="40"/>
        </w:rPr>
      </w:pPr>
      <w:bookmarkStart w:id="417" w:name="_Toc419285420"/>
      <w:bookmarkStart w:id="418" w:name="_Toc421086916"/>
      <w:bookmarkStart w:id="419" w:name="_Toc421100639"/>
      <w:bookmarkStart w:id="420" w:name="_Toc469474454"/>
      <w:bookmarkStart w:id="421" w:name="_Toc504568772"/>
      <w:bookmarkStart w:id="422" w:name="_Toc527637471"/>
      <w:bookmarkStart w:id="423" w:name="_Toc175230217"/>
      <w:r w:rsidRPr="004C0C3C">
        <w:rPr>
          <w:sz w:val="40"/>
        </w:rPr>
        <w:lastRenderedPageBreak/>
        <w:t xml:space="preserve">Bijlage </w:t>
      </w:r>
      <w:r>
        <w:rPr>
          <w:sz w:val="40"/>
        </w:rPr>
        <w:t>8</w:t>
      </w:r>
      <w:r w:rsidRPr="004C0C3C">
        <w:rPr>
          <w:sz w:val="40"/>
        </w:rPr>
        <w:t xml:space="preserve"> Verklaring Onderaanneming</w:t>
      </w:r>
      <w:bookmarkEnd w:id="417"/>
      <w:bookmarkEnd w:id="418"/>
      <w:bookmarkEnd w:id="419"/>
      <w:bookmarkEnd w:id="420"/>
      <w:bookmarkEnd w:id="421"/>
      <w:bookmarkEnd w:id="422"/>
      <w:bookmarkEnd w:id="423"/>
    </w:p>
    <w:p w14:paraId="3565A83A" w14:textId="77777777" w:rsidR="006F2912" w:rsidRDefault="006F2912" w:rsidP="00DE4F8E">
      <w:pPr>
        <w:suppressAutoHyphens/>
        <w:spacing w:line="288" w:lineRule="auto"/>
        <w:jc w:val="both"/>
        <w:rPr>
          <w:rFonts w:eastAsia="Calibri" w:cs="Arial"/>
        </w:rPr>
      </w:pPr>
    </w:p>
    <w:p w14:paraId="4BE606F2" w14:textId="27099353"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714DDA">
      <w:pPr>
        <w:pStyle w:val="Lijstalinea"/>
        <w:numPr>
          <w:ilvl w:val="0"/>
          <w:numId w:val="20"/>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714DDA">
      <w:pPr>
        <w:pStyle w:val="Lijstalinea"/>
        <w:numPr>
          <w:ilvl w:val="0"/>
          <w:numId w:val="20"/>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714DDA">
      <w:pPr>
        <w:pStyle w:val="Lijstalinea"/>
        <w:numPr>
          <w:ilvl w:val="0"/>
          <w:numId w:val="20"/>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714DDA">
      <w:pPr>
        <w:pStyle w:val="Lijstalinea"/>
        <w:numPr>
          <w:ilvl w:val="0"/>
          <w:numId w:val="20"/>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714DDA">
      <w:pPr>
        <w:pStyle w:val="Lijstalinea"/>
        <w:numPr>
          <w:ilvl w:val="0"/>
          <w:numId w:val="20"/>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714DDA">
      <w:pPr>
        <w:pStyle w:val="Lijstalinea"/>
        <w:numPr>
          <w:ilvl w:val="0"/>
          <w:numId w:val="20"/>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714DDA">
      <w:pPr>
        <w:pStyle w:val="Lijstalinea"/>
        <w:numPr>
          <w:ilvl w:val="0"/>
          <w:numId w:val="21"/>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4F8D4D8C" w:rsidR="00BF398E" w:rsidRPr="00274A62" w:rsidRDefault="00BF398E" w:rsidP="00714DDA">
      <w:pPr>
        <w:pStyle w:val="Lijstalinea"/>
        <w:numPr>
          <w:ilvl w:val="0"/>
          <w:numId w:val="21"/>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sidR="00FE1164">
        <w:rPr>
          <w:rFonts w:eastAsia="Calibri" w:cs="Arial"/>
        </w:rPr>
        <w:t>opdracht</w:t>
      </w:r>
      <w:r w:rsidR="00FE1164" w:rsidRPr="00274A62">
        <w:rPr>
          <w:rFonts w:eastAsia="Calibri" w:cs="Arial"/>
        </w:rPr>
        <w:t xml:space="preserve"> </w:t>
      </w:r>
      <w:r w:rsidRPr="00274A62">
        <w:rPr>
          <w:rFonts w:eastAsia="Calibri" w:cs="Arial"/>
        </w:rPr>
        <w:t xml:space="preserve">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A94FBB">
      <w:pPr>
        <w:pStyle w:val="Kop1"/>
        <w:numPr>
          <w:ilvl w:val="0"/>
          <w:numId w:val="0"/>
        </w:numPr>
        <w:spacing w:after="0"/>
        <w:ind w:left="680" w:hanging="680"/>
        <w:jc w:val="both"/>
        <w:rPr>
          <w:sz w:val="40"/>
        </w:rPr>
      </w:pPr>
      <w:bookmarkStart w:id="424" w:name="_Toc419285421"/>
      <w:bookmarkStart w:id="425" w:name="_Toc421086917"/>
      <w:bookmarkStart w:id="426" w:name="_Toc421100640"/>
      <w:bookmarkStart w:id="427" w:name="_Toc469474455"/>
      <w:bookmarkStart w:id="428" w:name="_Toc504568773"/>
      <w:bookmarkStart w:id="429" w:name="_Toc527637472"/>
      <w:bookmarkStart w:id="430" w:name="_Toc175230218"/>
      <w:r w:rsidRPr="004C0C3C">
        <w:rPr>
          <w:sz w:val="40"/>
        </w:rPr>
        <w:lastRenderedPageBreak/>
        <w:t xml:space="preserve">Bijlage </w:t>
      </w:r>
      <w:r>
        <w:rPr>
          <w:sz w:val="40"/>
        </w:rPr>
        <w:t>9</w:t>
      </w:r>
      <w:r w:rsidRPr="004C0C3C">
        <w:rPr>
          <w:sz w:val="40"/>
        </w:rPr>
        <w:t xml:space="preserve"> Verklaring Middelen Derde</w:t>
      </w:r>
      <w:bookmarkEnd w:id="424"/>
      <w:bookmarkEnd w:id="425"/>
      <w:bookmarkEnd w:id="426"/>
      <w:bookmarkEnd w:id="427"/>
      <w:bookmarkEnd w:id="428"/>
      <w:bookmarkEnd w:id="429"/>
      <w:bookmarkEnd w:id="430"/>
    </w:p>
    <w:p w14:paraId="73ABA518" w14:textId="77777777" w:rsidR="006F2912" w:rsidRDefault="006F2912" w:rsidP="00DE4F8E">
      <w:pPr>
        <w:suppressAutoHyphens/>
        <w:spacing w:line="288" w:lineRule="auto"/>
        <w:jc w:val="both"/>
        <w:rPr>
          <w:rFonts w:eastAsia="Calibri" w:cs="Arial"/>
        </w:rPr>
      </w:pPr>
    </w:p>
    <w:p w14:paraId="0B9D8B53" w14:textId="17F38114"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genoemd in paragraaf </w:t>
      </w:r>
      <w:r w:rsidR="0004153E" w:rsidRPr="005D5D14">
        <w:rPr>
          <w:rFonts w:cs="Arial"/>
        </w:rPr>
        <w:t>4.5</w:t>
      </w:r>
      <w:r>
        <w:rPr>
          <w:rFonts w:cs="Arial"/>
        </w:rPr>
        <w:t xml:space="preserve"> </w:t>
      </w:r>
      <w:r w:rsidRPr="007F1226">
        <w:rPr>
          <w:rFonts w:cs="Arial"/>
        </w:rPr>
        <w:t xml:space="preserve">van </w:t>
      </w:r>
      <w:r>
        <w:rPr>
          <w:rFonts w:cs="Arial"/>
        </w:rPr>
        <w:t>het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714DDA">
      <w:pPr>
        <w:pStyle w:val="Lijstalinea"/>
        <w:numPr>
          <w:ilvl w:val="0"/>
          <w:numId w:val="20"/>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714DDA">
      <w:pPr>
        <w:pStyle w:val="Lijstalinea"/>
        <w:numPr>
          <w:ilvl w:val="0"/>
          <w:numId w:val="20"/>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714DDA">
      <w:pPr>
        <w:pStyle w:val="Lijstalinea"/>
        <w:numPr>
          <w:ilvl w:val="0"/>
          <w:numId w:val="20"/>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714DDA">
      <w:pPr>
        <w:pStyle w:val="Lijstalinea"/>
        <w:numPr>
          <w:ilvl w:val="0"/>
          <w:numId w:val="20"/>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714DDA">
      <w:pPr>
        <w:pStyle w:val="Lijstalinea"/>
        <w:numPr>
          <w:ilvl w:val="0"/>
          <w:numId w:val="20"/>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714DDA">
      <w:pPr>
        <w:pStyle w:val="Lijstalinea"/>
        <w:numPr>
          <w:ilvl w:val="0"/>
          <w:numId w:val="20"/>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3CD4273C"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09CD91F9" w14:textId="77777777" w:rsidR="00BF398E" w:rsidRDefault="00BF398E" w:rsidP="00DE4F8E">
            <w:pPr>
              <w:snapToGrid w:val="0"/>
              <w:spacing w:before="90" w:after="54" w:line="312" w:lineRule="auto"/>
              <w:ind w:left="57" w:right="57"/>
              <w:jc w:val="both"/>
              <w:rPr>
                <w:rFonts w:cs="Arial"/>
              </w:rPr>
            </w:pPr>
            <w:r w:rsidRPr="007D5135">
              <w:rPr>
                <w:rFonts w:cs="Arial"/>
              </w:rPr>
              <w:t>Handtekening</w:t>
            </w:r>
          </w:p>
          <w:p w14:paraId="0C5048DF" w14:textId="77777777" w:rsidR="006F2912" w:rsidRDefault="006F2912" w:rsidP="00DE4F8E">
            <w:pPr>
              <w:snapToGrid w:val="0"/>
              <w:spacing w:before="90" w:after="54" w:line="312" w:lineRule="auto"/>
              <w:ind w:left="57" w:right="57"/>
              <w:jc w:val="both"/>
              <w:rPr>
                <w:rFonts w:cs="Arial"/>
              </w:rPr>
            </w:pPr>
          </w:p>
          <w:p w14:paraId="19797A57" w14:textId="45BE8E7E" w:rsidR="00BF398E" w:rsidRPr="00B80D72" w:rsidRDefault="00BF398E" w:rsidP="00A35A20">
            <w:pPr>
              <w:snapToGrid w:val="0"/>
              <w:spacing w:before="90" w:after="54" w:line="312" w:lineRule="auto"/>
              <w:ind w:left="57" w:right="57"/>
              <w:jc w:val="both"/>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3514A5C0" w:rsidR="00BF398E" w:rsidRPr="00AD3D80" w:rsidRDefault="00BF398E" w:rsidP="00A94FBB">
      <w:pPr>
        <w:pStyle w:val="Kop1"/>
        <w:numPr>
          <w:ilvl w:val="0"/>
          <w:numId w:val="0"/>
        </w:numPr>
        <w:suppressAutoHyphens/>
        <w:spacing w:after="0"/>
        <w:jc w:val="both"/>
        <w:rPr>
          <w:sz w:val="40"/>
          <w:szCs w:val="40"/>
        </w:rPr>
      </w:pPr>
      <w:bookmarkStart w:id="431" w:name="_Toc419285424"/>
      <w:bookmarkStart w:id="432" w:name="_Toc421086920"/>
      <w:bookmarkStart w:id="433" w:name="_Toc421100643"/>
      <w:bookmarkStart w:id="434" w:name="_Toc527637473"/>
      <w:bookmarkStart w:id="435" w:name="_Toc175230219"/>
      <w:bookmarkStart w:id="436" w:name="_Toc419285428"/>
      <w:bookmarkStart w:id="437" w:name="_Toc421086924"/>
      <w:bookmarkStart w:id="438" w:name="_Toc421100647"/>
      <w:r w:rsidRPr="00AD3D80">
        <w:rPr>
          <w:sz w:val="40"/>
          <w:szCs w:val="40"/>
        </w:rPr>
        <w:lastRenderedPageBreak/>
        <w:t xml:space="preserve">Bijlage </w:t>
      </w:r>
      <w:r>
        <w:rPr>
          <w:sz w:val="40"/>
          <w:szCs w:val="40"/>
        </w:rPr>
        <w:t>10</w:t>
      </w:r>
      <w:r w:rsidRPr="00AD3D80">
        <w:rPr>
          <w:sz w:val="40"/>
          <w:szCs w:val="40"/>
        </w:rPr>
        <w:t xml:space="preserve"> Programma van Eisen</w:t>
      </w:r>
      <w:bookmarkEnd w:id="431"/>
      <w:bookmarkEnd w:id="432"/>
      <w:bookmarkEnd w:id="433"/>
      <w:bookmarkEnd w:id="434"/>
      <w:bookmarkEnd w:id="435"/>
    </w:p>
    <w:p w14:paraId="7ECF3530" w14:textId="77777777" w:rsidR="006F2912" w:rsidRDefault="006F2912" w:rsidP="00DE4F8E">
      <w:pPr>
        <w:jc w:val="both"/>
      </w:pPr>
    </w:p>
    <w:p w14:paraId="270638EF" w14:textId="7F085C70"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5F53C5">
      <w:pPr>
        <w:jc w:val="both"/>
      </w:pPr>
    </w:p>
    <w:p w14:paraId="33D1F8E7" w14:textId="7AFE3690"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5F53C5">
      <w:pPr>
        <w:jc w:val="both"/>
      </w:pPr>
    </w:p>
    <w:tbl>
      <w:tblPr>
        <w:tblStyle w:val="Tabelraste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7606"/>
        <w:gridCol w:w="992"/>
      </w:tblGrid>
      <w:tr w:rsidR="00C31881" w:rsidRPr="009D1A8E" w14:paraId="73332215" w14:textId="77777777" w:rsidTr="00EA380B">
        <w:trPr>
          <w:cnfStyle w:val="100000000000" w:firstRow="1" w:lastRow="0" w:firstColumn="0" w:lastColumn="0" w:oddVBand="0" w:evenVBand="0" w:oddHBand="0" w:evenHBand="0" w:firstRowFirstColumn="0" w:firstRowLastColumn="0" w:lastRowFirstColumn="0" w:lastRowLastColumn="0"/>
        </w:trPr>
        <w:tc>
          <w:tcPr>
            <w:tcW w:w="695" w:type="dxa"/>
            <w:shd w:val="clear" w:color="auto" w:fill="D9D9D9" w:themeFill="background1" w:themeFillShade="D9"/>
          </w:tcPr>
          <w:p w14:paraId="62ADEF36" w14:textId="77777777" w:rsidR="00023F54" w:rsidRPr="009D1A8E" w:rsidRDefault="00023F54" w:rsidP="00DE4F8E">
            <w:pPr>
              <w:jc w:val="both"/>
              <w:rPr>
                <w:rFonts w:cs="Arial"/>
                <w:b/>
                <w:color w:val="auto"/>
                <w:sz w:val="20"/>
              </w:rPr>
            </w:pPr>
            <w:r w:rsidRPr="009D1A8E">
              <w:rPr>
                <w:rFonts w:cs="Arial"/>
                <w:b/>
                <w:color w:val="auto"/>
                <w:sz w:val="20"/>
              </w:rPr>
              <w:t>Eis</w:t>
            </w:r>
          </w:p>
        </w:tc>
        <w:tc>
          <w:tcPr>
            <w:tcW w:w="7606" w:type="dxa"/>
            <w:shd w:val="clear" w:color="auto" w:fill="D9D9D9" w:themeFill="background1" w:themeFillShade="D9"/>
            <w:hideMark/>
          </w:tcPr>
          <w:p w14:paraId="45BEC9B3" w14:textId="77777777" w:rsidR="00023F54" w:rsidRPr="009D1A8E" w:rsidRDefault="00023F54" w:rsidP="00DE4F8E">
            <w:pPr>
              <w:jc w:val="both"/>
              <w:rPr>
                <w:rFonts w:cs="Arial"/>
                <w:b/>
                <w:color w:val="auto"/>
                <w:sz w:val="20"/>
              </w:rPr>
            </w:pPr>
            <w:r w:rsidRPr="009D1A8E">
              <w:rPr>
                <w:rFonts w:cs="Arial"/>
                <w:b/>
                <w:color w:val="auto"/>
                <w:sz w:val="20"/>
              </w:rPr>
              <w:t>Algemene eisen</w:t>
            </w:r>
          </w:p>
        </w:tc>
        <w:tc>
          <w:tcPr>
            <w:tcW w:w="992" w:type="dxa"/>
            <w:shd w:val="clear" w:color="auto" w:fill="D9D9D9" w:themeFill="background1" w:themeFillShade="D9"/>
          </w:tcPr>
          <w:p w14:paraId="434CC520" w14:textId="77777777" w:rsidR="00023F54" w:rsidRPr="009D1A8E" w:rsidRDefault="00023F54" w:rsidP="008C653F">
            <w:pPr>
              <w:jc w:val="center"/>
              <w:rPr>
                <w:rFonts w:cs="Arial"/>
                <w:b/>
                <w:color w:val="auto"/>
                <w:sz w:val="20"/>
              </w:rPr>
            </w:pPr>
            <w:r w:rsidRPr="009D1A8E">
              <w:rPr>
                <w:rFonts w:cs="Arial"/>
                <w:b/>
                <w:color w:val="auto"/>
                <w:sz w:val="20"/>
              </w:rPr>
              <w:t>Akkoord ja/nee</w:t>
            </w:r>
          </w:p>
        </w:tc>
      </w:tr>
      <w:tr w:rsidR="00023F54" w:rsidRPr="009D1A8E" w14:paraId="4C15A644"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0BAF6815" w14:textId="77777777" w:rsidR="00023F54" w:rsidRPr="009D1A8E" w:rsidRDefault="00023F54" w:rsidP="004005D1">
            <w:pPr>
              <w:pStyle w:val="Lijstalinea"/>
              <w:numPr>
                <w:ilvl w:val="0"/>
                <w:numId w:val="28"/>
              </w:numPr>
              <w:tabs>
                <w:tab w:val="left" w:pos="165"/>
              </w:tabs>
              <w:jc w:val="both"/>
              <w:rPr>
                <w:rFonts w:cs="Arial"/>
                <w:sz w:val="20"/>
              </w:rPr>
            </w:pPr>
          </w:p>
        </w:tc>
        <w:tc>
          <w:tcPr>
            <w:tcW w:w="7606" w:type="dxa"/>
            <w:shd w:val="clear" w:color="auto" w:fill="auto"/>
          </w:tcPr>
          <w:p w14:paraId="6338A932" w14:textId="77777777" w:rsidR="00023F54" w:rsidRPr="009D1A8E" w:rsidRDefault="00023F54" w:rsidP="0098391F">
            <w:pPr>
              <w:jc w:val="both"/>
              <w:rPr>
                <w:rFonts w:cs="Arial"/>
                <w:sz w:val="20"/>
                <w:highlight w:val="yellow"/>
              </w:rPr>
            </w:pPr>
            <w:r w:rsidRPr="009D1A8E">
              <w:rPr>
                <w:rFonts w:cs="Arial"/>
                <w:sz w:val="20"/>
              </w:rPr>
              <w:t>De uitvraag voor een Aansprakelijkheidsverzekering betreft het geheel aan dienstverlening zoals opgenomen in dit Beschrijvend document met alle bijbehorende bijlagen. Deze onderdelen maken integraal deel uit van uw Inschrijving.</w:t>
            </w:r>
          </w:p>
        </w:tc>
        <w:tc>
          <w:tcPr>
            <w:tcW w:w="992" w:type="dxa"/>
            <w:shd w:val="clear" w:color="auto" w:fill="auto"/>
          </w:tcPr>
          <w:p w14:paraId="0FBFCC84" w14:textId="2D5A4110" w:rsidR="00023F54" w:rsidRPr="009D1A8E" w:rsidRDefault="00023F54" w:rsidP="008C653F">
            <w:pPr>
              <w:jc w:val="center"/>
              <w:rPr>
                <w:rFonts w:cs="Arial"/>
                <w:sz w:val="20"/>
              </w:rPr>
            </w:pPr>
          </w:p>
        </w:tc>
      </w:tr>
      <w:tr w:rsidR="007D24B2" w:rsidRPr="009D1A8E" w14:paraId="411EDD90"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3B2FF9C0" w14:textId="77777777" w:rsidR="007D24B2" w:rsidRPr="009D1A8E" w:rsidRDefault="007D24B2" w:rsidP="004005D1">
            <w:pPr>
              <w:pStyle w:val="Lijstalinea"/>
              <w:numPr>
                <w:ilvl w:val="0"/>
                <w:numId w:val="28"/>
              </w:numPr>
              <w:tabs>
                <w:tab w:val="left" w:pos="165"/>
              </w:tabs>
              <w:jc w:val="both"/>
              <w:rPr>
                <w:rFonts w:cs="Arial"/>
                <w:sz w:val="20"/>
              </w:rPr>
            </w:pPr>
          </w:p>
        </w:tc>
        <w:tc>
          <w:tcPr>
            <w:tcW w:w="7606" w:type="dxa"/>
            <w:shd w:val="clear" w:color="auto" w:fill="auto"/>
          </w:tcPr>
          <w:p w14:paraId="3A8CFDE3" w14:textId="4F3C2674" w:rsidR="007D24B2" w:rsidRPr="009D1A8E" w:rsidRDefault="007D24B2" w:rsidP="0098391F">
            <w:pPr>
              <w:jc w:val="both"/>
              <w:rPr>
                <w:rFonts w:cs="Arial"/>
                <w:sz w:val="20"/>
              </w:rPr>
            </w:pPr>
            <w:r w:rsidRPr="009D1A8E">
              <w:rPr>
                <w:rFonts w:cs="Arial"/>
                <w:sz w:val="20"/>
              </w:rPr>
              <w:t xml:space="preserve">De in de markt gangbare polisvoorwaarden dienen gehanteerd te worden, waarbij in ieder geval de </w:t>
            </w:r>
            <w:r w:rsidR="00641BF5" w:rsidRPr="009D1A8E">
              <w:rPr>
                <w:rFonts w:cs="Arial"/>
                <w:sz w:val="20"/>
              </w:rPr>
              <w:t xml:space="preserve">gestelde </w:t>
            </w:r>
            <w:r w:rsidRPr="009D1A8E">
              <w:rPr>
                <w:rFonts w:cs="Arial"/>
                <w:sz w:val="20"/>
              </w:rPr>
              <w:t>eise</w:t>
            </w:r>
            <w:r w:rsidR="001E3CE1" w:rsidRPr="009D1A8E">
              <w:rPr>
                <w:rFonts w:cs="Arial"/>
                <w:sz w:val="20"/>
              </w:rPr>
              <w:t>n, bijvoorbeeld</w:t>
            </w:r>
            <w:r w:rsidRPr="009D1A8E">
              <w:rPr>
                <w:rFonts w:cs="Arial"/>
                <w:sz w:val="20"/>
              </w:rPr>
              <w:t xml:space="preserve"> via clausules, onder de dekking inbegrepen dienen te zijn.</w:t>
            </w:r>
          </w:p>
        </w:tc>
        <w:tc>
          <w:tcPr>
            <w:tcW w:w="992" w:type="dxa"/>
            <w:shd w:val="clear" w:color="auto" w:fill="auto"/>
          </w:tcPr>
          <w:p w14:paraId="4DF4BDB6" w14:textId="7A7EC9D7" w:rsidR="007D24B2" w:rsidRPr="009D1A8E" w:rsidRDefault="007D24B2" w:rsidP="008C653F">
            <w:pPr>
              <w:jc w:val="center"/>
              <w:rPr>
                <w:rFonts w:cs="Arial"/>
                <w:sz w:val="20"/>
              </w:rPr>
            </w:pPr>
          </w:p>
        </w:tc>
      </w:tr>
      <w:tr w:rsidR="00175A6E" w:rsidRPr="00175A6E" w14:paraId="00A00C89"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7FE8F1A0" w14:textId="77777777" w:rsidR="004F0D19" w:rsidRPr="00175A6E" w:rsidRDefault="004F0D19" w:rsidP="004005D1">
            <w:pPr>
              <w:pStyle w:val="Lijstalinea"/>
              <w:numPr>
                <w:ilvl w:val="0"/>
                <w:numId w:val="28"/>
              </w:numPr>
              <w:tabs>
                <w:tab w:val="left" w:pos="165"/>
              </w:tabs>
              <w:jc w:val="both"/>
              <w:rPr>
                <w:rFonts w:cs="Arial"/>
                <w:sz w:val="20"/>
              </w:rPr>
            </w:pPr>
          </w:p>
        </w:tc>
        <w:tc>
          <w:tcPr>
            <w:tcW w:w="7606" w:type="dxa"/>
            <w:shd w:val="clear" w:color="auto" w:fill="auto"/>
          </w:tcPr>
          <w:p w14:paraId="268A7233" w14:textId="58DB5900" w:rsidR="004F0D19" w:rsidRPr="00175A6E" w:rsidRDefault="004F0D19" w:rsidP="00DA16BE">
            <w:pPr>
              <w:jc w:val="both"/>
              <w:rPr>
                <w:rFonts w:cs="Arial"/>
                <w:sz w:val="20"/>
              </w:rPr>
            </w:pPr>
            <w:r w:rsidRPr="00175A6E">
              <w:rPr>
                <w:rFonts w:cs="Arial"/>
                <w:sz w:val="20"/>
              </w:rPr>
              <w:t>Inschrijver biedt dekking voor schade als gevolg van terrorisme, kwaadwillige besmetting en/of preventieve maatregelen en handelingen. Deze dekking is volgens de NHT clausule dan wel een met deze clausule vergelijkbare regeling.</w:t>
            </w:r>
          </w:p>
        </w:tc>
        <w:tc>
          <w:tcPr>
            <w:tcW w:w="992" w:type="dxa"/>
            <w:shd w:val="clear" w:color="auto" w:fill="auto"/>
          </w:tcPr>
          <w:p w14:paraId="284BD7BC" w14:textId="6D1244CC" w:rsidR="004F0D19" w:rsidRPr="00175A6E" w:rsidRDefault="004F0D19" w:rsidP="008C653F">
            <w:pPr>
              <w:jc w:val="center"/>
              <w:rPr>
                <w:rFonts w:cs="Arial"/>
                <w:sz w:val="20"/>
              </w:rPr>
            </w:pPr>
          </w:p>
        </w:tc>
      </w:tr>
      <w:tr w:rsidR="00951166" w:rsidRPr="00951166" w14:paraId="1EE563B1"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3DDFD404" w14:textId="77777777" w:rsidR="00D549BC" w:rsidRPr="00951166" w:rsidRDefault="00D549BC" w:rsidP="004005D1">
            <w:pPr>
              <w:pStyle w:val="Lijstalinea"/>
              <w:numPr>
                <w:ilvl w:val="0"/>
                <w:numId w:val="28"/>
              </w:numPr>
              <w:tabs>
                <w:tab w:val="left" w:pos="165"/>
              </w:tabs>
              <w:jc w:val="both"/>
              <w:rPr>
                <w:rFonts w:cs="Arial"/>
                <w:sz w:val="20"/>
              </w:rPr>
            </w:pPr>
          </w:p>
        </w:tc>
        <w:tc>
          <w:tcPr>
            <w:tcW w:w="7606" w:type="dxa"/>
            <w:shd w:val="clear" w:color="auto" w:fill="auto"/>
          </w:tcPr>
          <w:p w14:paraId="2A5D06E0" w14:textId="77777777" w:rsidR="00D549BC" w:rsidRPr="00951166" w:rsidRDefault="00D549BC" w:rsidP="00036491">
            <w:pPr>
              <w:jc w:val="both"/>
              <w:rPr>
                <w:rFonts w:cs="Arial"/>
                <w:sz w:val="20"/>
              </w:rPr>
            </w:pPr>
            <w:r w:rsidRPr="00951166">
              <w:rPr>
                <w:rFonts w:cs="Arial"/>
                <w:sz w:val="20"/>
              </w:rPr>
              <w:t xml:space="preserve">Voor zover sprake mocht zijn van tegenstrijdigheden in de tekst betreffende de van toepassing verklaarde voorwaarden gelden de volgende voorrangsregels: </w:t>
            </w:r>
          </w:p>
          <w:p w14:paraId="01F63AF4" w14:textId="16B9EC5B" w:rsidR="00771425" w:rsidRPr="00951166" w:rsidRDefault="00771425" w:rsidP="00FD65FB">
            <w:pPr>
              <w:pStyle w:val="Geenafstand"/>
              <w:numPr>
                <w:ilvl w:val="0"/>
                <w:numId w:val="25"/>
              </w:numPr>
              <w:spacing w:line="250" w:lineRule="atLeast"/>
              <w:ind w:left="199" w:hanging="218"/>
              <w:jc w:val="both"/>
              <w:rPr>
                <w:rFonts w:ascii="Arial" w:hAnsi="Arial" w:cs="Arial"/>
                <w:sz w:val="20"/>
                <w:szCs w:val="20"/>
              </w:rPr>
            </w:pPr>
            <w:r w:rsidRPr="00951166">
              <w:rPr>
                <w:rFonts w:ascii="Arial" w:hAnsi="Arial" w:cs="Arial"/>
                <w:sz w:val="20"/>
                <w:szCs w:val="20"/>
              </w:rPr>
              <w:t xml:space="preserve">Verificatieverslag </w:t>
            </w:r>
          </w:p>
          <w:p w14:paraId="4096AFF8" w14:textId="62701C30" w:rsidR="004A567E" w:rsidRPr="00951166" w:rsidRDefault="00784C61" w:rsidP="00FD65FB">
            <w:pPr>
              <w:pStyle w:val="Geenafstand"/>
              <w:numPr>
                <w:ilvl w:val="0"/>
                <w:numId w:val="25"/>
              </w:numPr>
              <w:spacing w:line="250" w:lineRule="atLeast"/>
              <w:ind w:left="199" w:hanging="218"/>
              <w:jc w:val="both"/>
              <w:rPr>
                <w:rFonts w:ascii="Arial" w:hAnsi="Arial" w:cs="Arial"/>
                <w:sz w:val="20"/>
                <w:szCs w:val="20"/>
              </w:rPr>
            </w:pPr>
            <w:r w:rsidRPr="00951166">
              <w:rPr>
                <w:rFonts w:ascii="Arial" w:eastAsia="Times New Roman" w:hAnsi="Arial" w:cs="Arial"/>
                <w:sz w:val="20"/>
                <w:szCs w:val="20"/>
              </w:rPr>
              <w:t>NVI</w:t>
            </w:r>
          </w:p>
          <w:p w14:paraId="757678A6" w14:textId="77777777" w:rsidR="004A567E" w:rsidRPr="00951166" w:rsidRDefault="004A567E" w:rsidP="00FD65FB">
            <w:pPr>
              <w:pStyle w:val="Geenafstand"/>
              <w:numPr>
                <w:ilvl w:val="0"/>
                <w:numId w:val="25"/>
              </w:numPr>
              <w:spacing w:line="250" w:lineRule="atLeast"/>
              <w:ind w:left="199" w:hanging="218"/>
              <w:jc w:val="both"/>
              <w:rPr>
                <w:rFonts w:ascii="Arial" w:hAnsi="Arial" w:cs="Arial"/>
                <w:sz w:val="20"/>
                <w:szCs w:val="20"/>
              </w:rPr>
            </w:pPr>
            <w:r w:rsidRPr="00951166">
              <w:rPr>
                <w:rFonts w:ascii="Arial" w:eastAsia="Times New Roman" w:hAnsi="Arial" w:cs="Arial"/>
                <w:sz w:val="20"/>
                <w:szCs w:val="20"/>
              </w:rPr>
              <w:t>Beschrijvend document</w:t>
            </w:r>
          </w:p>
          <w:p w14:paraId="1C6363A7" w14:textId="77777777" w:rsidR="004A567E" w:rsidRPr="00951166" w:rsidRDefault="004A567E" w:rsidP="00FD65FB">
            <w:pPr>
              <w:pStyle w:val="Geenafstand"/>
              <w:numPr>
                <w:ilvl w:val="0"/>
                <w:numId w:val="25"/>
              </w:numPr>
              <w:spacing w:line="250" w:lineRule="atLeast"/>
              <w:ind w:left="199" w:hanging="218"/>
              <w:jc w:val="both"/>
              <w:rPr>
                <w:rFonts w:ascii="Arial" w:hAnsi="Arial" w:cs="Arial"/>
                <w:sz w:val="20"/>
                <w:szCs w:val="20"/>
              </w:rPr>
            </w:pPr>
            <w:r w:rsidRPr="00951166">
              <w:rPr>
                <w:rFonts w:ascii="Arial" w:eastAsia="Times New Roman" w:hAnsi="Arial" w:cs="Arial"/>
                <w:sz w:val="20"/>
                <w:szCs w:val="20"/>
              </w:rPr>
              <w:t>Polis</w:t>
            </w:r>
          </w:p>
          <w:p w14:paraId="7FE8C1BB" w14:textId="77777777" w:rsidR="004A567E" w:rsidRPr="00951166" w:rsidRDefault="00D549BC" w:rsidP="00FD65FB">
            <w:pPr>
              <w:pStyle w:val="Geenafstand"/>
              <w:numPr>
                <w:ilvl w:val="0"/>
                <w:numId w:val="25"/>
              </w:numPr>
              <w:spacing w:line="250" w:lineRule="atLeast"/>
              <w:ind w:left="199" w:hanging="218"/>
              <w:jc w:val="both"/>
              <w:rPr>
                <w:rFonts w:ascii="Arial" w:hAnsi="Arial" w:cs="Arial"/>
                <w:sz w:val="20"/>
                <w:szCs w:val="20"/>
              </w:rPr>
            </w:pPr>
            <w:r w:rsidRPr="00951166">
              <w:rPr>
                <w:rFonts w:ascii="Arial" w:eastAsia="Times New Roman" w:hAnsi="Arial" w:cs="Arial"/>
                <w:sz w:val="20"/>
                <w:szCs w:val="20"/>
              </w:rPr>
              <w:t xml:space="preserve">Clausules </w:t>
            </w:r>
          </w:p>
          <w:p w14:paraId="0DBCD5CA" w14:textId="77777777" w:rsidR="00D549BC" w:rsidRPr="00951166" w:rsidRDefault="00B505FA" w:rsidP="00B15270">
            <w:pPr>
              <w:pStyle w:val="Geenafstand"/>
              <w:numPr>
                <w:ilvl w:val="0"/>
                <w:numId w:val="25"/>
              </w:numPr>
              <w:spacing w:line="250" w:lineRule="atLeast"/>
              <w:ind w:left="199" w:hanging="218"/>
              <w:jc w:val="both"/>
              <w:rPr>
                <w:rFonts w:ascii="Arial" w:hAnsi="Arial" w:cs="Arial"/>
                <w:sz w:val="20"/>
                <w:szCs w:val="20"/>
              </w:rPr>
            </w:pPr>
            <w:r w:rsidRPr="00951166">
              <w:rPr>
                <w:rFonts w:ascii="Arial" w:eastAsia="Times New Roman" w:hAnsi="Arial" w:cs="Arial"/>
                <w:sz w:val="20"/>
                <w:szCs w:val="20"/>
              </w:rPr>
              <w:t>B</w:t>
            </w:r>
            <w:r w:rsidR="00C10282" w:rsidRPr="00951166">
              <w:rPr>
                <w:rFonts w:ascii="Arial" w:eastAsia="Times New Roman" w:hAnsi="Arial" w:cs="Arial"/>
                <w:sz w:val="20"/>
                <w:szCs w:val="20"/>
              </w:rPr>
              <w:t>ijzondere</w:t>
            </w:r>
            <w:r w:rsidRPr="00951166">
              <w:rPr>
                <w:rFonts w:ascii="Arial" w:eastAsia="Times New Roman" w:hAnsi="Arial" w:cs="Arial"/>
                <w:sz w:val="20"/>
                <w:szCs w:val="20"/>
              </w:rPr>
              <w:t xml:space="preserve"> voorwaarden prevaleren boven de algemene </w:t>
            </w:r>
            <w:r w:rsidR="00771425" w:rsidRPr="00951166">
              <w:rPr>
                <w:rFonts w:ascii="Arial" w:eastAsia="Times New Roman" w:hAnsi="Arial" w:cs="Arial"/>
                <w:sz w:val="20"/>
                <w:szCs w:val="20"/>
              </w:rPr>
              <w:t>V</w:t>
            </w:r>
            <w:r w:rsidR="00D549BC" w:rsidRPr="00951166">
              <w:rPr>
                <w:rFonts w:ascii="Arial" w:eastAsia="Times New Roman" w:hAnsi="Arial" w:cs="Arial"/>
                <w:sz w:val="20"/>
                <w:szCs w:val="20"/>
              </w:rPr>
              <w:t>erzekeringsvoorwaarden</w:t>
            </w:r>
            <w:r w:rsidR="00771425" w:rsidRPr="00951166">
              <w:rPr>
                <w:rFonts w:ascii="Arial" w:eastAsia="Times New Roman" w:hAnsi="Arial" w:cs="Arial"/>
                <w:sz w:val="20"/>
                <w:szCs w:val="20"/>
              </w:rPr>
              <w:t xml:space="preserve"> </w:t>
            </w:r>
          </w:p>
          <w:p w14:paraId="4ED5824E" w14:textId="1A09CE8F" w:rsidR="00146663" w:rsidRPr="00951166" w:rsidRDefault="00146663" w:rsidP="00146663">
            <w:pPr>
              <w:pStyle w:val="Geenafstand"/>
              <w:spacing w:line="250" w:lineRule="atLeast"/>
              <w:ind w:left="-19"/>
              <w:jc w:val="both"/>
              <w:rPr>
                <w:rFonts w:ascii="Arial" w:hAnsi="Arial" w:cs="Arial"/>
                <w:sz w:val="20"/>
                <w:szCs w:val="20"/>
              </w:rPr>
            </w:pPr>
            <w:r w:rsidRPr="00951166">
              <w:rPr>
                <w:rFonts w:ascii="Arial" w:hAnsi="Arial" w:cs="Arial"/>
                <w:sz w:val="20"/>
                <w:szCs w:val="20"/>
              </w:rPr>
              <w:t>Tegenstrijdigheden in bepalingen van gelijke rangorde zullen nimmer ten nadele van de opdrachtgever worden uitgelegd.</w:t>
            </w:r>
          </w:p>
        </w:tc>
        <w:tc>
          <w:tcPr>
            <w:tcW w:w="992" w:type="dxa"/>
            <w:shd w:val="clear" w:color="auto" w:fill="auto"/>
          </w:tcPr>
          <w:p w14:paraId="6FF4D6E8" w14:textId="70E64483" w:rsidR="00D549BC" w:rsidRPr="00951166" w:rsidRDefault="00D549BC" w:rsidP="008C653F">
            <w:pPr>
              <w:jc w:val="center"/>
              <w:rPr>
                <w:rFonts w:cs="Arial"/>
                <w:sz w:val="20"/>
              </w:rPr>
            </w:pPr>
          </w:p>
        </w:tc>
      </w:tr>
      <w:tr w:rsidR="00635781" w:rsidRPr="009D1A8E" w14:paraId="66902B44"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7EDED0FA" w14:textId="77777777" w:rsidR="00D549BC" w:rsidRPr="009D1A8E" w:rsidRDefault="00D549BC" w:rsidP="004005D1">
            <w:pPr>
              <w:pStyle w:val="Lijstalinea"/>
              <w:numPr>
                <w:ilvl w:val="0"/>
                <w:numId w:val="28"/>
              </w:numPr>
              <w:tabs>
                <w:tab w:val="left" w:pos="165"/>
              </w:tabs>
              <w:jc w:val="both"/>
              <w:rPr>
                <w:rFonts w:cs="Arial"/>
                <w:sz w:val="20"/>
              </w:rPr>
            </w:pPr>
          </w:p>
        </w:tc>
        <w:tc>
          <w:tcPr>
            <w:tcW w:w="7606" w:type="dxa"/>
            <w:shd w:val="clear" w:color="auto" w:fill="auto"/>
          </w:tcPr>
          <w:p w14:paraId="450403BA" w14:textId="7CC3FA29" w:rsidR="00D549BC" w:rsidRPr="009D1A8E" w:rsidRDefault="00D549BC" w:rsidP="00D549BC">
            <w:pPr>
              <w:jc w:val="both"/>
              <w:rPr>
                <w:rFonts w:cs="Arial"/>
                <w:sz w:val="20"/>
              </w:rPr>
            </w:pPr>
            <w:r w:rsidRPr="009D1A8E">
              <w:rPr>
                <w:rFonts w:cs="Arial"/>
                <w:sz w:val="20"/>
              </w:rPr>
              <w:t>Afwijkingen op de inkoopvoorwaarden dienen opgenomen te worden in clausule</w:t>
            </w:r>
            <w:r w:rsidR="00F35934" w:rsidRPr="009D1A8E">
              <w:rPr>
                <w:rFonts w:cs="Arial"/>
                <w:sz w:val="20"/>
              </w:rPr>
              <w:t>s</w:t>
            </w:r>
            <w:r w:rsidRPr="009D1A8E">
              <w:rPr>
                <w:rFonts w:cs="Arial"/>
                <w:sz w:val="20"/>
              </w:rPr>
              <w:t xml:space="preserve">. Zie </w:t>
            </w:r>
            <w:r w:rsidR="00F35934" w:rsidRPr="009D1A8E">
              <w:rPr>
                <w:rFonts w:cs="Arial"/>
                <w:sz w:val="20"/>
              </w:rPr>
              <w:t xml:space="preserve">ook </w:t>
            </w:r>
            <w:r w:rsidRPr="009D1A8E">
              <w:rPr>
                <w:rFonts w:cs="Arial"/>
                <w:sz w:val="20"/>
              </w:rPr>
              <w:t>paragraaf 3.22.</w:t>
            </w:r>
          </w:p>
        </w:tc>
        <w:tc>
          <w:tcPr>
            <w:tcW w:w="992" w:type="dxa"/>
            <w:shd w:val="clear" w:color="auto" w:fill="auto"/>
          </w:tcPr>
          <w:p w14:paraId="460FC89E" w14:textId="4CDF3FEA" w:rsidR="00D549BC" w:rsidRPr="009D1A8E" w:rsidRDefault="00D549BC" w:rsidP="008C653F">
            <w:pPr>
              <w:jc w:val="center"/>
              <w:rPr>
                <w:rFonts w:cs="Arial"/>
                <w:sz w:val="20"/>
              </w:rPr>
            </w:pPr>
          </w:p>
        </w:tc>
      </w:tr>
      <w:tr w:rsidR="00635781" w:rsidRPr="009D1A8E" w14:paraId="6DB0AF0C"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62245D69" w14:textId="77777777" w:rsidR="00D549BC" w:rsidRPr="009D1A8E" w:rsidRDefault="00D549BC" w:rsidP="004005D1">
            <w:pPr>
              <w:pStyle w:val="Lijstalinea"/>
              <w:numPr>
                <w:ilvl w:val="0"/>
                <w:numId w:val="28"/>
              </w:numPr>
              <w:tabs>
                <w:tab w:val="left" w:pos="165"/>
              </w:tabs>
              <w:jc w:val="both"/>
              <w:rPr>
                <w:rFonts w:cs="Arial"/>
                <w:sz w:val="20"/>
              </w:rPr>
            </w:pPr>
          </w:p>
        </w:tc>
        <w:tc>
          <w:tcPr>
            <w:tcW w:w="7606" w:type="dxa"/>
            <w:shd w:val="clear" w:color="auto" w:fill="auto"/>
          </w:tcPr>
          <w:p w14:paraId="282062E2" w14:textId="186A3E94" w:rsidR="00D549BC" w:rsidRPr="009D1A8E" w:rsidRDefault="00D549BC" w:rsidP="00D549BC">
            <w:pPr>
              <w:jc w:val="both"/>
              <w:rPr>
                <w:rFonts w:cs="Arial"/>
                <w:sz w:val="20"/>
              </w:rPr>
            </w:pPr>
            <w:r w:rsidRPr="009D1A8E">
              <w:rPr>
                <w:rFonts w:cs="Arial"/>
                <w:sz w:val="20"/>
              </w:rPr>
              <w:t>Alle door Inschrijver overlegde gegevens zijn naar waarheid ingevuld en kunnen door Inschrijver gestand worden gedaan. Opdrachtgever behoudt zich het recht op schadevergoeding voor in geval van onjuiste en/of onvolledige informatie en/of het niet kunnen nakomen van hetgeen door een leverancier is aangeboden.</w:t>
            </w:r>
          </w:p>
        </w:tc>
        <w:tc>
          <w:tcPr>
            <w:tcW w:w="992" w:type="dxa"/>
            <w:shd w:val="clear" w:color="auto" w:fill="auto"/>
          </w:tcPr>
          <w:p w14:paraId="7D7E347E" w14:textId="2BA3C442" w:rsidR="00D549BC" w:rsidRPr="009D1A8E" w:rsidRDefault="00D549BC" w:rsidP="008C653F">
            <w:pPr>
              <w:jc w:val="center"/>
              <w:rPr>
                <w:rFonts w:cs="Arial"/>
                <w:sz w:val="20"/>
              </w:rPr>
            </w:pPr>
          </w:p>
        </w:tc>
      </w:tr>
      <w:tr w:rsidR="00635781" w:rsidRPr="009D1A8E" w14:paraId="42946FEB"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534200F9" w14:textId="77777777" w:rsidR="00D549BC" w:rsidRPr="009D1A8E" w:rsidRDefault="00D549BC" w:rsidP="004005D1">
            <w:pPr>
              <w:pStyle w:val="Lijstalinea"/>
              <w:numPr>
                <w:ilvl w:val="0"/>
                <w:numId w:val="28"/>
              </w:numPr>
              <w:tabs>
                <w:tab w:val="left" w:pos="165"/>
              </w:tabs>
              <w:jc w:val="both"/>
              <w:rPr>
                <w:rFonts w:cs="Arial"/>
                <w:sz w:val="20"/>
              </w:rPr>
            </w:pPr>
          </w:p>
        </w:tc>
        <w:tc>
          <w:tcPr>
            <w:tcW w:w="7606" w:type="dxa"/>
            <w:shd w:val="clear" w:color="auto" w:fill="auto"/>
          </w:tcPr>
          <w:p w14:paraId="262C4366" w14:textId="3EEF849D" w:rsidR="00D549BC" w:rsidRPr="009D1A8E" w:rsidRDefault="00D549BC" w:rsidP="00D549BC">
            <w:pPr>
              <w:jc w:val="both"/>
              <w:rPr>
                <w:rFonts w:cs="Arial"/>
                <w:sz w:val="20"/>
              </w:rPr>
            </w:pPr>
            <w:r w:rsidRPr="009D1A8E">
              <w:rPr>
                <w:rFonts w:cs="Arial"/>
                <w:sz w:val="20"/>
              </w:rPr>
              <w:t xml:space="preserve">Indien Inschrijver zich opwerpt als (hoofd)aannemer en in de Inschrijving opgave doet van (een) bepaalde Onderaannemer(s)/derden, is Inschrijver bij gunning gebonden aan het daadwerkelijk gebruik maken van genoemde Onderaannemer(s)/derden conform het gestelde in de Inschrijving. (Hoofd) aannemers staan in voor aanbiedingen van Onderaannemers/ derden. </w:t>
            </w:r>
          </w:p>
        </w:tc>
        <w:tc>
          <w:tcPr>
            <w:tcW w:w="992" w:type="dxa"/>
            <w:shd w:val="clear" w:color="auto" w:fill="auto"/>
          </w:tcPr>
          <w:p w14:paraId="0B226BF6" w14:textId="44ACE00F" w:rsidR="00D549BC" w:rsidRPr="009D1A8E" w:rsidRDefault="00D549BC" w:rsidP="008C653F">
            <w:pPr>
              <w:jc w:val="center"/>
              <w:rPr>
                <w:rFonts w:cs="Arial"/>
                <w:sz w:val="20"/>
              </w:rPr>
            </w:pPr>
          </w:p>
        </w:tc>
      </w:tr>
      <w:tr w:rsidR="00635781" w:rsidRPr="009D1A8E" w14:paraId="36C0A3DC"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377BC098" w14:textId="77777777" w:rsidR="00D549BC" w:rsidRPr="009D1A8E" w:rsidRDefault="00D549BC" w:rsidP="004005D1">
            <w:pPr>
              <w:pStyle w:val="Lijstalinea"/>
              <w:numPr>
                <w:ilvl w:val="0"/>
                <w:numId w:val="28"/>
              </w:numPr>
              <w:tabs>
                <w:tab w:val="left" w:pos="165"/>
              </w:tabs>
              <w:jc w:val="both"/>
              <w:rPr>
                <w:rFonts w:cs="Arial"/>
                <w:sz w:val="20"/>
              </w:rPr>
            </w:pPr>
          </w:p>
        </w:tc>
        <w:tc>
          <w:tcPr>
            <w:tcW w:w="7606" w:type="dxa"/>
            <w:shd w:val="clear" w:color="auto" w:fill="auto"/>
          </w:tcPr>
          <w:p w14:paraId="219848EF" w14:textId="4603B4BF" w:rsidR="00D549BC" w:rsidRPr="009D1A8E" w:rsidRDefault="00D549BC" w:rsidP="00D549BC">
            <w:pPr>
              <w:jc w:val="both"/>
              <w:rPr>
                <w:rFonts w:cs="Arial"/>
                <w:sz w:val="20"/>
              </w:rPr>
            </w:pPr>
            <w:r w:rsidRPr="009D1A8E">
              <w:rPr>
                <w:rFonts w:cs="Arial"/>
                <w:sz w:val="20"/>
              </w:rPr>
              <w:t xml:space="preserve">Indien Inschrijver gedurende de looptijd van de </w:t>
            </w:r>
            <w:r w:rsidR="002A2487" w:rsidRPr="009D1A8E">
              <w:rPr>
                <w:rFonts w:cs="Arial"/>
                <w:sz w:val="20"/>
              </w:rPr>
              <w:t xml:space="preserve">opdracht </w:t>
            </w:r>
            <w:r w:rsidRPr="009D1A8E">
              <w:rPr>
                <w:rFonts w:cs="Arial"/>
                <w:sz w:val="20"/>
              </w:rPr>
              <w:t>een wisseling wilt aan</w:t>
            </w:r>
            <w:r w:rsidRPr="009D1A8E">
              <w:rPr>
                <w:rFonts w:cs="Arial"/>
                <w:sz w:val="20"/>
              </w:rPr>
              <w:lastRenderedPageBreak/>
              <w:t>brengen in de Onderaannemer(s)/derden waarvan Inschrijver in zijn Inschrijving opgave heeft gedaan, dan kan dit alleen na onderling overleg met en na schriftelijke goedkeuring van de Opdrachtgever.</w:t>
            </w:r>
          </w:p>
        </w:tc>
        <w:tc>
          <w:tcPr>
            <w:tcW w:w="992" w:type="dxa"/>
            <w:shd w:val="clear" w:color="auto" w:fill="auto"/>
          </w:tcPr>
          <w:p w14:paraId="6A32B7C3" w14:textId="371C6F40" w:rsidR="00D549BC" w:rsidRPr="009D1A8E" w:rsidRDefault="00D549BC" w:rsidP="008C653F">
            <w:pPr>
              <w:jc w:val="center"/>
              <w:rPr>
                <w:rFonts w:cs="Arial"/>
                <w:sz w:val="20"/>
              </w:rPr>
            </w:pPr>
          </w:p>
        </w:tc>
      </w:tr>
      <w:tr w:rsidR="00635781" w:rsidRPr="009D1A8E" w14:paraId="29113C11"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356A8D3C" w14:textId="77777777" w:rsidR="00D549BC" w:rsidRPr="009D1A8E" w:rsidRDefault="00D549BC" w:rsidP="004005D1">
            <w:pPr>
              <w:pStyle w:val="Lijstalinea"/>
              <w:numPr>
                <w:ilvl w:val="0"/>
                <w:numId w:val="28"/>
              </w:numPr>
              <w:tabs>
                <w:tab w:val="left" w:pos="165"/>
              </w:tabs>
              <w:jc w:val="both"/>
              <w:rPr>
                <w:rFonts w:cs="Arial"/>
                <w:sz w:val="20"/>
              </w:rPr>
            </w:pPr>
          </w:p>
        </w:tc>
        <w:tc>
          <w:tcPr>
            <w:tcW w:w="7606" w:type="dxa"/>
            <w:shd w:val="clear" w:color="auto" w:fill="auto"/>
          </w:tcPr>
          <w:p w14:paraId="53B8FD4E" w14:textId="181987B2" w:rsidR="00D549BC" w:rsidRPr="009D1A8E" w:rsidRDefault="00D549BC" w:rsidP="00D549BC">
            <w:pPr>
              <w:jc w:val="both"/>
              <w:rPr>
                <w:rFonts w:cs="Arial"/>
                <w:sz w:val="20"/>
              </w:rPr>
            </w:pPr>
            <w:r w:rsidRPr="009D1A8E">
              <w:rPr>
                <w:rFonts w:cs="Arial"/>
                <w:sz w:val="20"/>
              </w:rPr>
              <w:t>Indien Inschrijver 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992" w:type="dxa"/>
            <w:shd w:val="clear" w:color="auto" w:fill="auto"/>
          </w:tcPr>
          <w:p w14:paraId="7ADA7040" w14:textId="58E4AEE2" w:rsidR="00D549BC" w:rsidRPr="009D1A8E" w:rsidRDefault="00D549BC" w:rsidP="008C653F">
            <w:pPr>
              <w:jc w:val="center"/>
              <w:rPr>
                <w:rFonts w:cs="Arial"/>
                <w:sz w:val="20"/>
              </w:rPr>
            </w:pPr>
          </w:p>
        </w:tc>
      </w:tr>
      <w:tr w:rsidR="00635781" w:rsidRPr="009D1A8E" w14:paraId="67015825"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4F2035C4" w14:textId="77777777" w:rsidR="00D549BC" w:rsidRPr="009D1A8E" w:rsidRDefault="00D549BC" w:rsidP="004005D1">
            <w:pPr>
              <w:pStyle w:val="Lijstalinea"/>
              <w:numPr>
                <w:ilvl w:val="0"/>
                <w:numId w:val="28"/>
              </w:numPr>
              <w:tabs>
                <w:tab w:val="left" w:pos="165"/>
              </w:tabs>
              <w:jc w:val="both"/>
              <w:rPr>
                <w:rFonts w:cs="Arial"/>
                <w:sz w:val="20"/>
              </w:rPr>
            </w:pPr>
          </w:p>
        </w:tc>
        <w:tc>
          <w:tcPr>
            <w:tcW w:w="7606" w:type="dxa"/>
            <w:shd w:val="clear" w:color="auto" w:fill="auto"/>
          </w:tcPr>
          <w:p w14:paraId="21BB6F54" w14:textId="26777F4C" w:rsidR="00D549BC" w:rsidRPr="009D1A8E" w:rsidRDefault="00D549BC" w:rsidP="00D549BC">
            <w:pPr>
              <w:jc w:val="both"/>
              <w:rPr>
                <w:rFonts w:cs="Arial"/>
                <w:sz w:val="20"/>
              </w:rPr>
            </w:pPr>
            <w:r w:rsidRPr="009D1A8E">
              <w:rPr>
                <w:rFonts w:cs="Arial"/>
                <w:sz w:val="20"/>
              </w:rPr>
              <w:t>De Opdrachtnemer 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 Opdrachtnemer.</w:t>
            </w:r>
          </w:p>
        </w:tc>
        <w:tc>
          <w:tcPr>
            <w:tcW w:w="992" w:type="dxa"/>
            <w:shd w:val="clear" w:color="auto" w:fill="auto"/>
          </w:tcPr>
          <w:p w14:paraId="2EAABC2A" w14:textId="5815FCA0" w:rsidR="00D549BC" w:rsidRPr="009D1A8E" w:rsidRDefault="00D549BC" w:rsidP="008C653F">
            <w:pPr>
              <w:jc w:val="center"/>
              <w:rPr>
                <w:rFonts w:cs="Arial"/>
                <w:sz w:val="20"/>
              </w:rPr>
            </w:pPr>
          </w:p>
        </w:tc>
      </w:tr>
      <w:tr w:rsidR="00EC6E86" w:rsidRPr="009D1A8E" w14:paraId="0E7DC008"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55E55D7F" w14:textId="77777777" w:rsidR="00D549BC" w:rsidRPr="009D1A8E" w:rsidRDefault="00D549BC" w:rsidP="004005D1">
            <w:pPr>
              <w:pStyle w:val="Lijstalinea"/>
              <w:numPr>
                <w:ilvl w:val="0"/>
                <w:numId w:val="28"/>
              </w:numPr>
              <w:tabs>
                <w:tab w:val="left" w:pos="165"/>
              </w:tabs>
              <w:jc w:val="both"/>
              <w:rPr>
                <w:rFonts w:cs="Arial"/>
                <w:sz w:val="20"/>
              </w:rPr>
            </w:pPr>
          </w:p>
        </w:tc>
        <w:tc>
          <w:tcPr>
            <w:tcW w:w="7606" w:type="dxa"/>
            <w:shd w:val="clear" w:color="auto" w:fill="auto"/>
          </w:tcPr>
          <w:p w14:paraId="5B40B816" w14:textId="515B52F6" w:rsidR="00D549BC" w:rsidRPr="009D1A8E" w:rsidRDefault="00D549BC" w:rsidP="00D549BC">
            <w:pPr>
              <w:jc w:val="both"/>
              <w:rPr>
                <w:rFonts w:cs="Arial"/>
                <w:sz w:val="20"/>
              </w:rPr>
            </w:pPr>
            <w:r w:rsidRPr="009D1A8E">
              <w:rPr>
                <w:rFonts w:cs="Arial"/>
                <w:sz w:val="20"/>
              </w:rPr>
              <w:t>De bij de aanvraag van deze verzekering verstrekte persoonsgegevens en de eventueel nader over te leggen persoonsgegevens kunnen worden opgenomen in de door de Maatschappij gevoerde persoonsregistratie. Op deze registratie is een privacyreglement van toepassing.</w:t>
            </w:r>
          </w:p>
        </w:tc>
        <w:tc>
          <w:tcPr>
            <w:tcW w:w="992" w:type="dxa"/>
            <w:shd w:val="clear" w:color="auto" w:fill="auto"/>
          </w:tcPr>
          <w:p w14:paraId="5CE313DC" w14:textId="208F910D" w:rsidR="00D549BC" w:rsidRPr="009D1A8E" w:rsidRDefault="00D549BC" w:rsidP="008C653F">
            <w:pPr>
              <w:jc w:val="center"/>
              <w:rPr>
                <w:rFonts w:cs="Arial"/>
                <w:sz w:val="20"/>
              </w:rPr>
            </w:pPr>
          </w:p>
        </w:tc>
      </w:tr>
      <w:tr w:rsidR="00635781" w:rsidRPr="009D1A8E" w14:paraId="2022C38C"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3EE468A7" w14:textId="77777777" w:rsidR="00D549BC" w:rsidRPr="009D1A8E" w:rsidRDefault="00D549BC" w:rsidP="004005D1">
            <w:pPr>
              <w:pStyle w:val="Lijstalinea"/>
              <w:numPr>
                <w:ilvl w:val="0"/>
                <w:numId w:val="28"/>
              </w:numPr>
              <w:tabs>
                <w:tab w:val="left" w:pos="165"/>
              </w:tabs>
              <w:jc w:val="both"/>
              <w:rPr>
                <w:rFonts w:cs="Arial"/>
                <w:sz w:val="20"/>
              </w:rPr>
            </w:pPr>
          </w:p>
        </w:tc>
        <w:tc>
          <w:tcPr>
            <w:tcW w:w="7606" w:type="dxa"/>
            <w:shd w:val="clear" w:color="auto" w:fill="auto"/>
          </w:tcPr>
          <w:p w14:paraId="5B8F97A6" w14:textId="378A84BB" w:rsidR="00D549BC" w:rsidRPr="009D1A8E" w:rsidRDefault="00D549BC" w:rsidP="00D549BC">
            <w:pPr>
              <w:jc w:val="both"/>
              <w:rPr>
                <w:rFonts w:cs="Arial"/>
                <w:sz w:val="20"/>
              </w:rPr>
            </w:pPr>
            <w:r w:rsidRPr="009D1A8E">
              <w:rPr>
                <w:rFonts w:cs="Arial"/>
                <w:sz w:val="20"/>
              </w:rPr>
              <w:t>De Opdrachtnemer conformeert zich aan de wijze van handelen volgens de in de verzekeringsbranche gebruikelijke, meest recentelijke gedragscodes, zoals die van het Verbond van Verzekeraars, de Nationale Ombudsman en de gedragscode Letselschade.</w:t>
            </w:r>
          </w:p>
        </w:tc>
        <w:tc>
          <w:tcPr>
            <w:tcW w:w="992" w:type="dxa"/>
            <w:shd w:val="clear" w:color="auto" w:fill="auto"/>
          </w:tcPr>
          <w:p w14:paraId="2EB99200" w14:textId="3EBC6BC6" w:rsidR="00D549BC" w:rsidRPr="009D1A8E" w:rsidRDefault="00D549BC" w:rsidP="008C653F">
            <w:pPr>
              <w:jc w:val="center"/>
              <w:rPr>
                <w:rFonts w:cs="Arial"/>
                <w:sz w:val="20"/>
              </w:rPr>
            </w:pPr>
          </w:p>
        </w:tc>
      </w:tr>
      <w:tr w:rsidR="00635781" w:rsidRPr="009D1A8E" w14:paraId="030BA483"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75984F06" w14:textId="77777777" w:rsidR="00D549BC" w:rsidRPr="009D1A8E" w:rsidRDefault="00D549BC" w:rsidP="004005D1">
            <w:pPr>
              <w:pStyle w:val="Lijstalinea"/>
              <w:numPr>
                <w:ilvl w:val="0"/>
                <w:numId w:val="28"/>
              </w:numPr>
              <w:tabs>
                <w:tab w:val="left" w:pos="165"/>
              </w:tabs>
              <w:jc w:val="both"/>
              <w:rPr>
                <w:rFonts w:cs="Arial"/>
                <w:sz w:val="20"/>
              </w:rPr>
            </w:pPr>
          </w:p>
        </w:tc>
        <w:tc>
          <w:tcPr>
            <w:tcW w:w="7606" w:type="dxa"/>
            <w:shd w:val="clear" w:color="auto" w:fill="auto"/>
          </w:tcPr>
          <w:p w14:paraId="6F1C8E97" w14:textId="1739DE81" w:rsidR="00D549BC" w:rsidRPr="009D1A8E" w:rsidRDefault="00D549BC" w:rsidP="008322E0">
            <w:pPr>
              <w:jc w:val="both"/>
              <w:rPr>
                <w:rFonts w:cs="Arial"/>
                <w:sz w:val="20"/>
              </w:rPr>
            </w:pPr>
            <w:r w:rsidRPr="009D1A8E">
              <w:rPr>
                <w:rFonts w:cs="Arial"/>
                <w:sz w:val="20"/>
              </w:rPr>
              <w:t xml:space="preserve">Op de </w:t>
            </w:r>
            <w:r w:rsidR="002A2487" w:rsidRPr="009D1A8E">
              <w:rPr>
                <w:rFonts w:cs="Arial"/>
                <w:sz w:val="20"/>
              </w:rPr>
              <w:t xml:space="preserve">opdracht </w:t>
            </w:r>
            <w:r w:rsidRPr="009D1A8E">
              <w:rPr>
                <w:rFonts w:cs="Arial"/>
                <w:sz w:val="20"/>
              </w:rPr>
              <w:t>en bij het afhandelen van schades is het Nederlands recht van toepassing.</w:t>
            </w:r>
          </w:p>
        </w:tc>
        <w:tc>
          <w:tcPr>
            <w:tcW w:w="992" w:type="dxa"/>
            <w:shd w:val="clear" w:color="auto" w:fill="auto"/>
          </w:tcPr>
          <w:p w14:paraId="359728F9" w14:textId="5D7F72C7" w:rsidR="00D549BC" w:rsidRPr="009D1A8E" w:rsidRDefault="00D549BC" w:rsidP="008C653F">
            <w:pPr>
              <w:jc w:val="center"/>
              <w:rPr>
                <w:rFonts w:cs="Arial"/>
                <w:sz w:val="20"/>
              </w:rPr>
            </w:pPr>
          </w:p>
        </w:tc>
      </w:tr>
      <w:tr w:rsidR="00635781" w:rsidRPr="009D1A8E" w14:paraId="20F51F26"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70B2F713" w14:textId="77777777" w:rsidR="00D549BC" w:rsidRPr="009D1A8E" w:rsidRDefault="00D549BC" w:rsidP="004005D1">
            <w:pPr>
              <w:pStyle w:val="Lijstalinea"/>
              <w:numPr>
                <w:ilvl w:val="0"/>
                <w:numId w:val="28"/>
              </w:numPr>
              <w:tabs>
                <w:tab w:val="left" w:pos="165"/>
              </w:tabs>
              <w:jc w:val="both"/>
              <w:rPr>
                <w:rFonts w:cs="Arial"/>
                <w:sz w:val="20"/>
              </w:rPr>
            </w:pPr>
          </w:p>
        </w:tc>
        <w:tc>
          <w:tcPr>
            <w:tcW w:w="7606" w:type="dxa"/>
            <w:shd w:val="clear" w:color="auto" w:fill="auto"/>
          </w:tcPr>
          <w:p w14:paraId="1CBD8AAB" w14:textId="103EF4DB" w:rsidR="00D549BC" w:rsidRPr="009D1A8E" w:rsidRDefault="00D549BC" w:rsidP="00D549BC">
            <w:pPr>
              <w:jc w:val="both"/>
              <w:rPr>
                <w:rFonts w:cs="Arial"/>
                <w:sz w:val="20"/>
              </w:rPr>
            </w:pPr>
            <w:r w:rsidRPr="009D1A8E">
              <w:rPr>
                <w:rFonts w:cs="Arial"/>
                <w:sz w:val="20"/>
              </w:rPr>
              <w:t>De uitkering van eventuele schadepenningen dient inclusief belasting</w:t>
            </w:r>
            <w:r w:rsidR="001F1C0F">
              <w:rPr>
                <w:rFonts w:cs="Arial"/>
                <w:sz w:val="20"/>
              </w:rPr>
              <w:t xml:space="preserve"> </w:t>
            </w:r>
            <w:r w:rsidR="00121E61" w:rsidRPr="009D1A8E">
              <w:rPr>
                <w:rFonts w:cs="Arial"/>
                <w:sz w:val="20"/>
              </w:rPr>
              <w:t>(BTW</w:t>
            </w:r>
            <w:r w:rsidR="007E7728" w:rsidRPr="009D1A8E">
              <w:rPr>
                <w:rFonts w:cs="Arial"/>
                <w:sz w:val="20"/>
              </w:rPr>
              <w:t>, loonheffingen</w:t>
            </w:r>
            <w:r w:rsidR="00121E61" w:rsidRPr="009D1A8E">
              <w:rPr>
                <w:rFonts w:cs="Arial"/>
                <w:sz w:val="20"/>
              </w:rPr>
              <w:t>)</w:t>
            </w:r>
            <w:r w:rsidRPr="009D1A8E">
              <w:rPr>
                <w:rFonts w:cs="Arial"/>
                <w:sz w:val="20"/>
              </w:rPr>
              <w:t xml:space="preserve"> te geschieden.</w:t>
            </w:r>
          </w:p>
        </w:tc>
        <w:tc>
          <w:tcPr>
            <w:tcW w:w="992" w:type="dxa"/>
            <w:shd w:val="clear" w:color="auto" w:fill="auto"/>
          </w:tcPr>
          <w:p w14:paraId="2E7D88C8" w14:textId="7D63330D" w:rsidR="00D549BC" w:rsidRPr="009D1A8E" w:rsidRDefault="00D549BC" w:rsidP="008C653F">
            <w:pPr>
              <w:jc w:val="center"/>
              <w:rPr>
                <w:rFonts w:cs="Arial"/>
                <w:sz w:val="20"/>
              </w:rPr>
            </w:pPr>
          </w:p>
        </w:tc>
      </w:tr>
      <w:tr w:rsidR="00635781" w:rsidRPr="009D1A8E" w14:paraId="371F17B3"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76B8BB02" w14:textId="77777777" w:rsidR="00D549BC" w:rsidRPr="009D1A8E" w:rsidRDefault="00D549BC" w:rsidP="004005D1">
            <w:pPr>
              <w:pStyle w:val="Lijstalinea"/>
              <w:numPr>
                <w:ilvl w:val="0"/>
                <w:numId w:val="28"/>
              </w:numPr>
              <w:tabs>
                <w:tab w:val="left" w:pos="165"/>
              </w:tabs>
              <w:jc w:val="both"/>
              <w:rPr>
                <w:rFonts w:cs="Arial"/>
                <w:sz w:val="20"/>
              </w:rPr>
            </w:pPr>
          </w:p>
        </w:tc>
        <w:tc>
          <w:tcPr>
            <w:tcW w:w="7606" w:type="dxa"/>
            <w:shd w:val="clear" w:color="auto" w:fill="auto"/>
          </w:tcPr>
          <w:p w14:paraId="27EB4380" w14:textId="0A73A9DB" w:rsidR="00D549BC" w:rsidRPr="009D1A8E" w:rsidRDefault="00D549BC" w:rsidP="00D549BC">
            <w:pPr>
              <w:jc w:val="both"/>
              <w:rPr>
                <w:rFonts w:cs="Arial"/>
                <w:sz w:val="20"/>
              </w:rPr>
            </w:pPr>
            <w:r w:rsidRPr="002F5C36">
              <w:rPr>
                <w:rFonts w:cs="Arial"/>
                <w:sz w:val="20"/>
              </w:rPr>
              <w:t xml:space="preserve">De schadepenningen worden in principe door de verzekeraar rechtstreeks aan de </w:t>
            </w:r>
            <w:proofErr w:type="spellStart"/>
            <w:r w:rsidR="00FD185F" w:rsidRPr="002F5C36">
              <w:rPr>
                <w:rFonts w:cs="Arial"/>
                <w:sz w:val="20"/>
              </w:rPr>
              <w:t>cl</w:t>
            </w:r>
            <w:r w:rsidR="00D434D1" w:rsidRPr="002F5C36">
              <w:rPr>
                <w:rFonts w:cs="Arial"/>
                <w:sz w:val="20"/>
              </w:rPr>
              <w:t>aim</w:t>
            </w:r>
            <w:r w:rsidR="00FD185F" w:rsidRPr="002F5C36">
              <w:rPr>
                <w:rFonts w:cs="Arial"/>
                <w:sz w:val="20"/>
              </w:rPr>
              <w:t>ant</w:t>
            </w:r>
            <w:proofErr w:type="spellEnd"/>
            <w:r w:rsidRPr="002F5C36">
              <w:rPr>
                <w:rFonts w:cs="Arial"/>
                <w:sz w:val="20"/>
              </w:rPr>
              <w:t xml:space="preserve"> voldaan. In overleg kan dit afwijken.</w:t>
            </w:r>
          </w:p>
        </w:tc>
        <w:tc>
          <w:tcPr>
            <w:tcW w:w="992" w:type="dxa"/>
            <w:shd w:val="clear" w:color="auto" w:fill="auto"/>
          </w:tcPr>
          <w:p w14:paraId="07893E13" w14:textId="61AA761A" w:rsidR="00D549BC" w:rsidRPr="009D1A8E" w:rsidRDefault="00D549BC" w:rsidP="008C653F">
            <w:pPr>
              <w:jc w:val="center"/>
              <w:rPr>
                <w:rFonts w:cs="Arial"/>
                <w:sz w:val="20"/>
              </w:rPr>
            </w:pPr>
          </w:p>
        </w:tc>
      </w:tr>
      <w:tr w:rsidR="00E75E41" w:rsidRPr="009D1A8E" w14:paraId="3120A790"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D9D9D9" w:themeFill="background1" w:themeFillShade="D9"/>
          </w:tcPr>
          <w:p w14:paraId="6F08F028" w14:textId="77777777" w:rsidR="00E75E41" w:rsidRPr="009D1A8E" w:rsidRDefault="00E75E41" w:rsidP="00DE4F8E">
            <w:pPr>
              <w:jc w:val="both"/>
              <w:rPr>
                <w:rFonts w:cs="Arial"/>
                <w:b/>
                <w:sz w:val="20"/>
              </w:rPr>
            </w:pPr>
            <w:r w:rsidRPr="009D1A8E">
              <w:rPr>
                <w:rFonts w:cs="Arial"/>
                <w:b/>
                <w:sz w:val="20"/>
              </w:rPr>
              <w:t>Eis</w:t>
            </w:r>
          </w:p>
        </w:tc>
        <w:tc>
          <w:tcPr>
            <w:tcW w:w="7606" w:type="dxa"/>
            <w:shd w:val="clear" w:color="auto" w:fill="D9D9D9" w:themeFill="background1" w:themeFillShade="D9"/>
          </w:tcPr>
          <w:p w14:paraId="44F2321B" w14:textId="065ECEA1" w:rsidR="00E75E41" w:rsidRPr="009D1A8E" w:rsidRDefault="00E75E41" w:rsidP="00E75E41">
            <w:pPr>
              <w:jc w:val="both"/>
              <w:rPr>
                <w:rFonts w:cs="Arial"/>
                <w:b/>
                <w:sz w:val="20"/>
                <w:highlight w:val="yellow"/>
              </w:rPr>
            </w:pPr>
            <w:r w:rsidRPr="009D1A8E">
              <w:rPr>
                <w:rFonts w:cs="Arial"/>
                <w:b/>
                <w:sz w:val="20"/>
              </w:rPr>
              <w:t>Eisen betreffende communicatie en overleg</w:t>
            </w:r>
          </w:p>
        </w:tc>
        <w:tc>
          <w:tcPr>
            <w:tcW w:w="992" w:type="dxa"/>
            <w:shd w:val="clear" w:color="auto" w:fill="D9D9D9" w:themeFill="background1" w:themeFillShade="D9"/>
          </w:tcPr>
          <w:p w14:paraId="1A790E27" w14:textId="77777777" w:rsidR="00E75E41" w:rsidRPr="009D1A8E" w:rsidRDefault="00E75E41" w:rsidP="008C653F">
            <w:pPr>
              <w:jc w:val="center"/>
              <w:rPr>
                <w:rFonts w:cs="Arial"/>
                <w:b/>
                <w:sz w:val="20"/>
              </w:rPr>
            </w:pPr>
            <w:r w:rsidRPr="009D1A8E">
              <w:rPr>
                <w:rFonts w:cs="Arial"/>
                <w:b/>
                <w:sz w:val="20"/>
              </w:rPr>
              <w:t>Akkoord ja/nee</w:t>
            </w:r>
          </w:p>
        </w:tc>
      </w:tr>
      <w:tr w:rsidR="00EC6E86" w:rsidRPr="009D1A8E" w14:paraId="723CFD2B"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6E103CF8" w14:textId="77777777" w:rsidR="00E75E41" w:rsidRPr="009D1A8E" w:rsidRDefault="00E75E41" w:rsidP="004005D1">
            <w:pPr>
              <w:pStyle w:val="Lijstalinea"/>
              <w:numPr>
                <w:ilvl w:val="0"/>
                <w:numId w:val="28"/>
              </w:numPr>
              <w:jc w:val="both"/>
              <w:rPr>
                <w:rFonts w:cs="Arial"/>
                <w:sz w:val="20"/>
              </w:rPr>
            </w:pPr>
          </w:p>
        </w:tc>
        <w:tc>
          <w:tcPr>
            <w:tcW w:w="7606" w:type="dxa"/>
            <w:shd w:val="clear" w:color="auto" w:fill="auto"/>
          </w:tcPr>
          <w:p w14:paraId="7FFFE403" w14:textId="551BDF5E" w:rsidR="00E75E41" w:rsidRPr="009D1A8E" w:rsidRDefault="00E75E41" w:rsidP="00E75E41">
            <w:pPr>
              <w:jc w:val="both"/>
              <w:rPr>
                <w:rFonts w:cs="Arial"/>
                <w:sz w:val="20"/>
              </w:rPr>
            </w:pPr>
            <w:r w:rsidRPr="009D1A8E">
              <w:rPr>
                <w:rFonts w:cs="Arial"/>
                <w:sz w:val="20"/>
              </w:rPr>
              <w:t xml:space="preserve">De inschrijver heeft Nederlands als voertaal. Alle bij deze aanbesteding te voeren correspondentie en in te dienen documenten moeten in de Nederlandse taal worden opgesteld, dan wel voorzien worden van een vertaling in de Nederlandse taal. </w:t>
            </w:r>
          </w:p>
        </w:tc>
        <w:tc>
          <w:tcPr>
            <w:tcW w:w="992" w:type="dxa"/>
            <w:shd w:val="clear" w:color="auto" w:fill="auto"/>
          </w:tcPr>
          <w:p w14:paraId="16DB32EA" w14:textId="4E4F3F98" w:rsidR="00E75E41" w:rsidRPr="009D1A8E" w:rsidRDefault="00E75E41" w:rsidP="008C653F">
            <w:pPr>
              <w:jc w:val="center"/>
              <w:rPr>
                <w:rFonts w:cs="Arial"/>
                <w:sz w:val="20"/>
              </w:rPr>
            </w:pPr>
          </w:p>
        </w:tc>
      </w:tr>
      <w:tr w:rsidR="00EC6E86" w:rsidRPr="009D1A8E" w14:paraId="6690DF8A"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1D384F87" w14:textId="77777777" w:rsidR="00E75E41" w:rsidRPr="009D1A8E" w:rsidRDefault="00E75E41" w:rsidP="004005D1">
            <w:pPr>
              <w:pStyle w:val="Lijstalinea"/>
              <w:numPr>
                <w:ilvl w:val="0"/>
                <w:numId w:val="28"/>
              </w:numPr>
              <w:jc w:val="both"/>
              <w:rPr>
                <w:rFonts w:cs="Arial"/>
                <w:sz w:val="20"/>
              </w:rPr>
            </w:pPr>
          </w:p>
        </w:tc>
        <w:tc>
          <w:tcPr>
            <w:tcW w:w="7606" w:type="dxa"/>
            <w:shd w:val="clear" w:color="auto" w:fill="auto"/>
          </w:tcPr>
          <w:p w14:paraId="144FB06F" w14:textId="30C80996" w:rsidR="00E75E41" w:rsidRPr="009D1A8E" w:rsidRDefault="00E75E41" w:rsidP="00E75E41">
            <w:pPr>
              <w:jc w:val="both"/>
              <w:rPr>
                <w:rFonts w:cs="Arial"/>
                <w:sz w:val="20"/>
              </w:rPr>
            </w:pPr>
            <w:r w:rsidRPr="009D1A8E">
              <w:rPr>
                <w:rFonts w:cs="Arial"/>
                <w:sz w:val="20"/>
              </w:rPr>
              <w:t>Alle door de Opdrachtnemer direct ten behoeve van VRLN ingezette</w:t>
            </w:r>
            <w:r w:rsidR="001E5F51" w:rsidRPr="009D1A8E">
              <w:rPr>
                <w:rFonts w:cs="Arial"/>
                <w:sz w:val="20"/>
              </w:rPr>
              <w:t xml:space="preserve"> </w:t>
            </w:r>
            <w:r w:rsidRPr="009D1A8E">
              <w:rPr>
                <w:rFonts w:cs="Arial"/>
                <w:sz w:val="20"/>
              </w:rPr>
              <w:t>Personeelsleden dienen de Nederlandse taal in woord en geschrift te beheersen, zodanig dat er gesprekken gevoerd kunnen worden en instructies gegeven kunnen worden in de Nederlandse taal.</w:t>
            </w:r>
          </w:p>
        </w:tc>
        <w:tc>
          <w:tcPr>
            <w:tcW w:w="992" w:type="dxa"/>
            <w:shd w:val="clear" w:color="auto" w:fill="auto"/>
          </w:tcPr>
          <w:p w14:paraId="50304340" w14:textId="5147949E" w:rsidR="00E75E41" w:rsidRPr="009D1A8E" w:rsidRDefault="00E75E41" w:rsidP="008C653F">
            <w:pPr>
              <w:jc w:val="center"/>
              <w:rPr>
                <w:rFonts w:cs="Arial"/>
                <w:sz w:val="20"/>
              </w:rPr>
            </w:pPr>
          </w:p>
        </w:tc>
      </w:tr>
      <w:tr w:rsidR="00EC6E86" w:rsidRPr="009D1A8E" w14:paraId="22226848"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4F23B400" w14:textId="77777777" w:rsidR="00E75E41" w:rsidRPr="009D1A8E" w:rsidRDefault="00E75E41" w:rsidP="004005D1">
            <w:pPr>
              <w:pStyle w:val="Lijstalinea"/>
              <w:numPr>
                <w:ilvl w:val="0"/>
                <w:numId w:val="28"/>
              </w:numPr>
              <w:jc w:val="both"/>
              <w:rPr>
                <w:rFonts w:cs="Arial"/>
                <w:sz w:val="20"/>
              </w:rPr>
            </w:pPr>
          </w:p>
        </w:tc>
        <w:tc>
          <w:tcPr>
            <w:tcW w:w="7606" w:type="dxa"/>
            <w:shd w:val="clear" w:color="auto" w:fill="auto"/>
          </w:tcPr>
          <w:p w14:paraId="27BD4449" w14:textId="2219A98C" w:rsidR="00E75E41" w:rsidRPr="009D1A8E" w:rsidRDefault="00E75E41" w:rsidP="00E75E41">
            <w:pPr>
              <w:jc w:val="both"/>
              <w:rPr>
                <w:rFonts w:cs="Arial"/>
                <w:sz w:val="20"/>
              </w:rPr>
            </w:pPr>
            <w:r w:rsidRPr="009D1A8E">
              <w:rPr>
                <w:rFonts w:cs="Arial"/>
                <w:sz w:val="20"/>
              </w:rPr>
              <w:t xml:space="preserve">Er is vanuit de Opdrachtnemer een vast aanspreekpunt, betreffende contractuele afspraken en de inhoud van de </w:t>
            </w:r>
            <w:r w:rsidR="002A2487" w:rsidRPr="009D1A8E">
              <w:rPr>
                <w:rFonts w:cs="Arial"/>
                <w:sz w:val="20"/>
              </w:rPr>
              <w:t>opdracht</w:t>
            </w:r>
            <w:r w:rsidRPr="009D1A8E">
              <w:rPr>
                <w:rFonts w:cs="Arial"/>
                <w:sz w:val="20"/>
              </w:rPr>
              <w:t xml:space="preserve">, die op werkdagen bereikbaar is tussen 08.00 en 17.00 uur.  </w:t>
            </w:r>
          </w:p>
        </w:tc>
        <w:tc>
          <w:tcPr>
            <w:tcW w:w="992" w:type="dxa"/>
            <w:shd w:val="clear" w:color="auto" w:fill="auto"/>
          </w:tcPr>
          <w:p w14:paraId="22F167A8" w14:textId="421D488A" w:rsidR="00E75E41" w:rsidRPr="009D1A8E" w:rsidRDefault="00E75E41" w:rsidP="008C653F">
            <w:pPr>
              <w:jc w:val="center"/>
              <w:rPr>
                <w:rFonts w:cs="Arial"/>
                <w:sz w:val="20"/>
              </w:rPr>
            </w:pPr>
          </w:p>
        </w:tc>
      </w:tr>
      <w:tr w:rsidR="00EC6E86" w:rsidRPr="009D1A8E" w14:paraId="59FBEBBB"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19234B6E" w14:textId="77777777" w:rsidR="00E75E41" w:rsidRPr="009D1A8E" w:rsidRDefault="00E75E41" w:rsidP="004005D1">
            <w:pPr>
              <w:pStyle w:val="Lijstalinea"/>
              <w:numPr>
                <w:ilvl w:val="0"/>
                <w:numId w:val="28"/>
              </w:numPr>
              <w:jc w:val="both"/>
              <w:rPr>
                <w:rFonts w:cs="Arial"/>
                <w:sz w:val="20"/>
              </w:rPr>
            </w:pPr>
          </w:p>
        </w:tc>
        <w:tc>
          <w:tcPr>
            <w:tcW w:w="7606" w:type="dxa"/>
            <w:shd w:val="clear" w:color="auto" w:fill="auto"/>
          </w:tcPr>
          <w:p w14:paraId="7A118BF5" w14:textId="54A79A68" w:rsidR="00E75E41" w:rsidRPr="009D1A8E" w:rsidRDefault="00E75E41" w:rsidP="00E75E41">
            <w:pPr>
              <w:jc w:val="both"/>
              <w:rPr>
                <w:rFonts w:cs="Arial"/>
                <w:sz w:val="20"/>
              </w:rPr>
            </w:pPr>
            <w:r w:rsidRPr="009D1A8E">
              <w:rPr>
                <w:rFonts w:eastAsia="Calibri" w:cs="Arial"/>
                <w:sz w:val="20"/>
              </w:rPr>
              <w:t xml:space="preserve">Als de Opdrachtnemer is gemachtigd door de Opdrachtgever zal deze als zodanig ook optreden. Eventuele gevolgen die door het in strijd handelen met het bepaalde </w:t>
            </w:r>
            <w:r w:rsidRPr="009D1A8E">
              <w:rPr>
                <w:rFonts w:eastAsia="Calibri" w:cs="Arial"/>
                <w:sz w:val="20"/>
              </w:rPr>
              <w:lastRenderedPageBreak/>
              <w:t>in de voorgaande zin zijn ontstaan, komen voor rekening en risico van de Opdrachtnemer.</w:t>
            </w:r>
          </w:p>
        </w:tc>
        <w:tc>
          <w:tcPr>
            <w:tcW w:w="992" w:type="dxa"/>
            <w:shd w:val="clear" w:color="auto" w:fill="auto"/>
          </w:tcPr>
          <w:p w14:paraId="0E331D69" w14:textId="7874B97C" w:rsidR="00E75E41" w:rsidRPr="009D1A8E" w:rsidRDefault="00E75E41" w:rsidP="008C653F">
            <w:pPr>
              <w:jc w:val="center"/>
              <w:rPr>
                <w:rFonts w:cs="Arial"/>
                <w:sz w:val="20"/>
              </w:rPr>
            </w:pPr>
          </w:p>
        </w:tc>
      </w:tr>
      <w:tr w:rsidR="00C049E5" w:rsidRPr="009D1A8E" w14:paraId="10E7F540"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D9D9D9" w:themeFill="background1" w:themeFillShade="D9"/>
          </w:tcPr>
          <w:p w14:paraId="1BF3DE61" w14:textId="734D81FE" w:rsidR="00C049E5" w:rsidRPr="009D1A8E" w:rsidRDefault="005D5D14" w:rsidP="00DE4F8E">
            <w:pPr>
              <w:jc w:val="both"/>
              <w:rPr>
                <w:rFonts w:cs="Arial"/>
                <w:sz w:val="20"/>
              </w:rPr>
            </w:pPr>
            <w:r w:rsidRPr="009D1A8E">
              <w:rPr>
                <w:rFonts w:cs="Arial"/>
                <w:sz w:val="20"/>
              </w:rPr>
              <w:br w:type="page"/>
            </w:r>
            <w:r w:rsidR="00C049E5" w:rsidRPr="009D1A8E">
              <w:rPr>
                <w:rFonts w:cs="Arial"/>
                <w:b/>
                <w:sz w:val="20"/>
              </w:rPr>
              <w:t>Eis</w:t>
            </w:r>
          </w:p>
        </w:tc>
        <w:tc>
          <w:tcPr>
            <w:tcW w:w="7606" w:type="dxa"/>
            <w:shd w:val="clear" w:color="auto" w:fill="D9D9D9" w:themeFill="background1" w:themeFillShade="D9"/>
          </w:tcPr>
          <w:p w14:paraId="75A6E9D4" w14:textId="3F5E66BA" w:rsidR="00C049E5" w:rsidRPr="009D1A8E" w:rsidRDefault="00C049E5" w:rsidP="00C049E5">
            <w:pPr>
              <w:jc w:val="both"/>
              <w:rPr>
                <w:rFonts w:cs="Arial"/>
                <w:b/>
                <w:sz w:val="20"/>
              </w:rPr>
            </w:pPr>
            <w:r w:rsidRPr="009D1A8E">
              <w:rPr>
                <w:rFonts w:cs="Arial"/>
                <w:b/>
                <w:sz w:val="20"/>
              </w:rPr>
              <w:t>Eisen betreffende klachten, managementinformatie en performance management</w:t>
            </w:r>
          </w:p>
        </w:tc>
        <w:tc>
          <w:tcPr>
            <w:tcW w:w="992" w:type="dxa"/>
            <w:shd w:val="clear" w:color="auto" w:fill="D9D9D9" w:themeFill="background1" w:themeFillShade="D9"/>
          </w:tcPr>
          <w:p w14:paraId="1F656BDE" w14:textId="4F0EC02B" w:rsidR="00C049E5" w:rsidRPr="009D1A8E" w:rsidRDefault="00C049E5" w:rsidP="00C049E5">
            <w:pPr>
              <w:jc w:val="center"/>
              <w:rPr>
                <w:rFonts w:cs="Arial"/>
                <w:b/>
                <w:sz w:val="20"/>
              </w:rPr>
            </w:pPr>
            <w:r w:rsidRPr="009D1A8E">
              <w:rPr>
                <w:rFonts w:cs="Arial"/>
                <w:b/>
                <w:sz w:val="20"/>
              </w:rPr>
              <w:t xml:space="preserve">Akkoord </w:t>
            </w:r>
            <w:r w:rsidR="00DB0311" w:rsidRPr="009D1A8E">
              <w:rPr>
                <w:rFonts w:cs="Arial"/>
                <w:b/>
                <w:sz w:val="20"/>
              </w:rPr>
              <w:t>ja/nee</w:t>
            </w:r>
          </w:p>
        </w:tc>
      </w:tr>
      <w:tr w:rsidR="00752AC2" w:rsidRPr="009D1A8E" w14:paraId="6D6206BB" w14:textId="77777777">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5831DA95" w14:textId="77777777" w:rsidR="00752AC2" w:rsidRPr="009D1A8E" w:rsidRDefault="00752AC2">
            <w:pPr>
              <w:pStyle w:val="Lijstalinea"/>
              <w:numPr>
                <w:ilvl w:val="0"/>
                <w:numId w:val="28"/>
              </w:numPr>
              <w:jc w:val="both"/>
              <w:rPr>
                <w:rFonts w:cs="Arial"/>
                <w:sz w:val="20"/>
              </w:rPr>
            </w:pPr>
          </w:p>
        </w:tc>
        <w:tc>
          <w:tcPr>
            <w:tcW w:w="7606" w:type="dxa"/>
            <w:shd w:val="clear" w:color="auto" w:fill="auto"/>
          </w:tcPr>
          <w:p w14:paraId="0B9B613F" w14:textId="77777777" w:rsidR="00752AC2" w:rsidRPr="009D1A8E" w:rsidRDefault="00752AC2">
            <w:pPr>
              <w:jc w:val="both"/>
              <w:rPr>
                <w:rFonts w:cs="Arial"/>
                <w:sz w:val="20"/>
              </w:rPr>
            </w:pPr>
            <w:r w:rsidRPr="009D1A8E">
              <w:rPr>
                <w:rFonts w:cs="Arial"/>
                <w:sz w:val="20"/>
              </w:rPr>
              <w:t>Klachten kunnen mondeling, per e-mail en telefonisch worden doorgegeven. Communicatie over klachten verloopt via de contactpersoon/ contactpersonen van VRLN.</w:t>
            </w:r>
          </w:p>
        </w:tc>
        <w:tc>
          <w:tcPr>
            <w:tcW w:w="992" w:type="dxa"/>
            <w:shd w:val="clear" w:color="auto" w:fill="auto"/>
          </w:tcPr>
          <w:p w14:paraId="62EE5C91" w14:textId="77777777" w:rsidR="00752AC2" w:rsidRPr="009D1A8E" w:rsidRDefault="00752AC2">
            <w:pPr>
              <w:jc w:val="center"/>
              <w:rPr>
                <w:rFonts w:cs="Arial"/>
                <w:sz w:val="20"/>
              </w:rPr>
            </w:pPr>
          </w:p>
        </w:tc>
      </w:tr>
      <w:tr w:rsidR="00EC6E86" w:rsidRPr="009D1A8E" w14:paraId="30A6ECA2"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61BA2F94" w14:textId="77777777" w:rsidR="00C049E5" w:rsidRPr="009D1A8E" w:rsidRDefault="00C049E5" w:rsidP="004005D1">
            <w:pPr>
              <w:pStyle w:val="Lijstalinea"/>
              <w:numPr>
                <w:ilvl w:val="0"/>
                <w:numId w:val="28"/>
              </w:numPr>
              <w:jc w:val="both"/>
              <w:rPr>
                <w:rFonts w:cs="Arial"/>
                <w:sz w:val="20"/>
              </w:rPr>
            </w:pPr>
          </w:p>
        </w:tc>
        <w:tc>
          <w:tcPr>
            <w:tcW w:w="7606" w:type="dxa"/>
            <w:shd w:val="clear" w:color="auto" w:fill="auto"/>
          </w:tcPr>
          <w:p w14:paraId="1D6D8CE1" w14:textId="77777777" w:rsidR="00C049E5" w:rsidRPr="009D1A8E" w:rsidRDefault="00C049E5" w:rsidP="00DE36F9">
            <w:pPr>
              <w:jc w:val="both"/>
              <w:rPr>
                <w:rFonts w:cs="Arial"/>
                <w:sz w:val="20"/>
              </w:rPr>
            </w:pPr>
            <w:r w:rsidRPr="009D1A8E">
              <w:rPr>
                <w:rFonts w:cs="Arial"/>
                <w:sz w:val="20"/>
              </w:rPr>
              <w:t>Opdrachtnemer dient zorg te dragen voor een adequate afhandeling van alle ontvangen klachten, ook klachten m.b.t. onderaannemers en derden, over de uitgevoerde dienstverlening. Inschrijver informeert de Opdrachtgever over de afwikkeling van deze klachten. Alle klachten die worden gemeld dient Opdrachtnemer te registreren en op te nemen in de managementrapportage. De volgende gegevens t.a.v. de klacht dienen geregistreerd te worden:</w:t>
            </w:r>
          </w:p>
          <w:p w14:paraId="0EC26051" w14:textId="77777777" w:rsidR="00C049E5" w:rsidRPr="009D1A8E" w:rsidRDefault="00C049E5" w:rsidP="004005D1">
            <w:pPr>
              <w:numPr>
                <w:ilvl w:val="0"/>
                <w:numId w:val="31"/>
              </w:numPr>
              <w:ind w:left="302" w:hanging="218"/>
              <w:contextualSpacing/>
              <w:jc w:val="both"/>
              <w:rPr>
                <w:rFonts w:cs="Arial"/>
                <w:sz w:val="20"/>
              </w:rPr>
            </w:pPr>
            <w:r w:rsidRPr="009D1A8E">
              <w:rPr>
                <w:rFonts w:cs="Arial"/>
                <w:sz w:val="20"/>
              </w:rPr>
              <w:t>Wanneer de klacht is binnengekomen;</w:t>
            </w:r>
          </w:p>
          <w:p w14:paraId="51F5CF54" w14:textId="77777777" w:rsidR="00C049E5" w:rsidRPr="009D1A8E" w:rsidRDefault="00C049E5" w:rsidP="004005D1">
            <w:pPr>
              <w:numPr>
                <w:ilvl w:val="0"/>
                <w:numId w:val="31"/>
              </w:numPr>
              <w:ind w:left="302" w:hanging="218"/>
              <w:contextualSpacing/>
              <w:jc w:val="both"/>
              <w:rPr>
                <w:rFonts w:cs="Arial"/>
                <w:sz w:val="20"/>
              </w:rPr>
            </w:pPr>
            <w:r w:rsidRPr="009D1A8E">
              <w:rPr>
                <w:rFonts w:cs="Arial"/>
                <w:sz w:val="20"/>
              </w:rPr>
              <w:t>Wie de klacht heeft ingediend;</w:t>
            </w:r>
          </w:p>
          <w:p w14:paraId="5E1FA36E" w14:textId="77777777" w:rsidR="00C049E5" w:rsidRPr="009D1A8E" w:rsidRDefault="00C049E5" w:rsidP="004005D1">
            <w:pPr>
              <w:numPr>
                <w:ilvl w:val="0"/>
                <w:numId w:val="31"/>
              </w:numPr>
              <w:ind w:left="302" w:hanging="218"/>
              <w:contextualSpacing/>
              <w:jc w:val="both"/>
              <w:rPr>
                <w:rFonts w:cs="Arial"/>
                <w:sz w:val="20"/>
              </w:rPr>
            </w:pPr>
            <w:r w:rsidRPr="009D1A8E">
              <w:rPr>
                <w:rFonts w:cs="Arial"/>
                <w:sz w:val="20"/>
              </w:rPr>
              <w:t>Welke oplossing is geboden;</w:t>
            </w:r>
          </w:p>
          <w:p w14:paraId="7ECD8B99" w14:textId="77777777" w:rsidR="00C049E5" w:rsidRPr="009D1A8E" w:rsidRDefault="00C049E5" w:rsidP="004005D1">
            <w:pPr>
              <w:numPr>
                <w:ilvl w:val="0"/>
                <w:numId w:val="31"/>
              </w:numPr>
              <w:ind w:left="302" w:hanging="218"/>
              <w:contextualSpacing/>
              <w:jc w:val="both"/>
              <w:rPr>
                <w:rFonts w:cs="Arial"/>
                <w:sz w:val="20"/>
              </w:rPr>
            </w:pPr>
            <w:r w:rsidRPr="009D1A8E">
              <w:rPr>
                <w:rFonts w:cs="Arial"/>
                <w:sz w:val="20"/>
              </w:rPr>
              <w:t>De doorlooptijd van de klacht;</w:t>
            </w:r>
          </w:p>
          <w:p w14:paraId="3EC038C4" w14:textId="2E716837" w:rsidR="00C049E5" w:rsidRPr="009D1A8E" w:rsidRDefault="00C049E5" w:rsidP="00DE36F9">
            <w:pPr>
              <w:jc w:val="both"/>
              <w:rPr>
                <w:rFonts w:cs="Arial"/>
                <w:sz w:val="20"/>
              </w:rPr>
            </w:pPr>
            <w:r w:rsidRPr="009D1A8E">
              <w:rPr>
                <w:rFonts w:cs="Arial"/>
                <w:sz w:val="20"/>
              </w:rPr>
              <w:t>Contactpersoon van VRLN en de Opdrachtnemer.</w:t>
            </w:r>
          </w:p>
        </w:tc>
        <w:tc>
          <w:tcPr>
            <w:tcW w:w="992" w:type="dxa"/>
            <w:shd w:val="clear" w:color="auto" w:fill="auto"/>
          </w:tcPr>
          <w:p w14:paraId="6F4E79E3" w14:textId="30FCC4B5" w:rsidR="00C049E5" w:rsidRPr="009D1A8E" w:rsidRDefault="00C049E5" w:rsidP="008C653F">
            <w:pPr>
              <w:jc w:val="center"/>
              <w:rPr>
                <w:rFonts w:cs="Arial"/>
                <w:sz w:val="20"/>
              </w:rPr>
            </w:pPr>
          </w:p>
        </w:tc>
      </w:tr>
      <w:tr w:rsidR="00EC6E86" w:rsidRPr="009D1A8E" w14:paraId="5B56DDA9"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5BBBC2F3" w14:textId="77777777" w:rsidR="00C049E5" w:rsidRPr="009D1A8E" w:rsidRDefault="00C049E5" w:rsidP="004005D1">
            <w:pPr>
              <w:pStyle w:val="Lijstalinea"/>
              <w:numPr>
                <w:ilvl w:val="0"/>
                <w:numId w:val="28"/>
              </w:numPr>
              <w:jc w:val="both"/>
              <w:rPr>
                <w:rFonts w:cs="Arial"/>
                <w:sz w:val="20"/>
              </w:rPr>
            </w:pPr>
          </w:p>
        </w:tc>
        <w:tc>
          <w:tcPr>
            <w:tcW w:w="7606" w:type="dxa"/>
            <w:shd w:val="clear" w:color="auto" w:fill="auto"/>
          </w:tcPr>
          <w:p w14:paraId="4D32BEA4" w14:textId="408BE090" w:rsidR="00C049E5" w:rsidRPr="009D1A8E" w:rsidRDefault="00C049E5" w:rsidP="00C049E5">
            <w:pPr>
              <w:jc w:val="both"/>
              <w:rPr>
                <w:rFonts w:cs="Arial"/>
                <w:sz w:val="20"/>
              </w:rPr>
            </w:pPr>
            <w:r w:rsidRPr="009D1A8E">
              <w:rPr>
                <w:rFonts w:cs="Arial"/>
                <w:sz w:val="20"/>
              </w:rPr>
              <w:t xml:space="preserve">Halfjaarlijks en jaarlijks wordt een totaalrapportage verstrekt. De totaalrapportage dient binnen 1 maand na afloop van het  desbetreffende jaar van de </w:t>
            </w:r>
            <w:r w:rsidR="00EC51FB">
              <w:rPr>
                <w:rFonts w:cs="Arial"/>
                <w:sz w:val="20"/>
              </w:rPr>
              <w:t>Opdracht</w:t>
            </w:r>
            <w:r w:rsidRPr="009D1A8E">
              <w:rPr>
                <w:rFonts w:cs="Arial"/>
                <w:sz w:val="20"/>
              </w:rPr>
              <w:t xml:space="preserve"> beschikbaar te worden gesteld aan de contactpersoon van VRLN. Deze bestaat minimaal uit Schadenummer, korte omschrijving, datum, schade omvang, reservering, kosten en uitbetaling</w:t>
            </w:r>
          </w:p>
        </w:tc>
        <w:tc>
          <w:tcPr>
            <w:tcW w:w="992" w:type="dxa"/>
            <w:shd w:val="clear" w:color="auto" w:fill="auto"/>
          </w:tcPr>
          <w:p w14:paraId="2EC875AB" w14:textId="761669BC" w:rsidR="00C049E5" w:rsidRPr="009D1A8E" w:rsidRDefault="00C049E5" w:rsidP="008C653F">
            <w:pPr>
              <w:jc w:val="center"/>
              <w:rPr>
                <w:rFonts w:cs="Arial"/>
                <w:sz w:val="20"/>
              </w:rPr>
            </w:pPr>
          </w:p>
        </w:tc>
      </w:tr>
      <w:tr w:rsidR="00EC6E86" w:rsidRPr="009D1A8E" w14:paraId="62AD2C41"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1443F182" w14:textId="77777777" w:rsidR="001149F4" w:rsidRPr="009D1A8E" w:rsidRDefault="001149F4" w:rsidP="004005D1">
            <w:pPr>
              <w:pStyle w:val="Lijstalinea"/>
              <w:numPr>
                <w:ilvl w:val="0"/>
                <w:numId w:val="28"/>
              </w:numPr>
              <w:jc w:val="both"/>
              <w:rPr>
                <w:rFonts w:cs="Arial"/>
                <w:sz w:val="20"/>
              </w:rPr>
            </w:pPr>
          </w:p>
        </w:tc>
        <w:tc>
          <w:tcPr>
            <w:tcW w:w="7606" w:type="dxa"/>
            <w:shd w:val="clear" w:color="auto" w:fill="auto"/>
          </w:tcPr>
          <w:p w14:paraId="0D94CFB6" w14:textId="77777777" w:rsidR="001149F4" w:rsidRPr="009D1A8E" w:rsidRDefault="001149F4">
            <w:pPr>
              <w:jc w:val="both"/>
              <w:rPr>
                <w:rFonts w:cs="Arial"/>
                <w:sz w:val="20"/>
              </w:rPr>
            </w:pPr>
            <w:r w:rsidRPr="009D1A8E">
              <w:rPr>
                <w:rFonts w:cs="Arial"/>
                <w:sz w:val="20"/>
              </w:rPr>
              <w:t xml:space="preserve">Opdrachtnemer zal zorgdragen voor een correcte verslaglegging van alle overlegvormen. Opdrachtnemer dient binnen 2 weken een concept verslag, inclusief een actielijst, aan te leveren bij de Opdrachtgever. </w:t>
            </w:r>
          </w:p>
        </w:tc>
        <w:tc>
          <w:tcPr>
            <w:tcW w:w="992" w:type="dxa"/>
            <w:shd w:val="clear" w:color="auto" w:fill="auto"/>
          </w:tcPr>
          <w:p w14:paraId="60EC4202" w14:textId="54E33BD8" w:rsidR="001149F4" w:rsidRPr="009D1A8E" w:rsidRDefault="001149F4" w:rsidP="008C653F">
            <w:pPr>
              <w:jc w:val="center"/>
              <w:rPr>
                <w:rFonts w:cs="Arial"/>
                <w:sz w:val="20"/>
              </w:rPr>
            </w:pPr>
          </w:p>
        </w:tc>
      </w:tr>
      <w:tr w:rsidR="00541B6F" w:rsidRPr="009D1A8E" w14:paraId="14A6F7E5" w14:textId="77777777">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7DA0507A" w14:textId="77777777" w:rsidR="00541B6F" w:rsidRPr="009D1A8E" w:rsidRDefault="00541B6F">
            <w:pPr>
              <w:pStyle w:val="Lijstalinea"/>
              <w:numPr>
                <w:ilvl w:val="0"/>
                <w:numId w:val="28"/>
              </w:numPr>
              <w:jc w:val="both"/>
              <w:rPr>
                <w:rFonts w:cs="Arial"/>
                <w:sz w:val="20"/>
              </w:rPr>
            </w:pPr>
          </w:p>
        </w:tc>
        <w:tc>
          <w:tcPr>
            <w:tcW w:w="7606" w:type="dxa"/>
            <w:shd w:val="clear" w:color="auto" w:fill="auto"/>
          </w:tcPr>
          <w:p w14:paraId="0A3C55D4" w14:textId="77777777" w:rsidR="00541B6F" w:rsidRPr="009D1A8E" w:rsidRDefault="00541B6F">
            <w:pPr>
              <w:jc w:val="both"/>
              <w:rPr>
                <w:rFonts w:cs="Arial"/>
                <w:sz w:val="20"/>
              </w:rPr>
            </w:pPr>
            <w:r w:rsidRPr="009D1A8E">
              <w:rPr>
                <w:rFonts w:cs="Arial"/>
                <w:sz w:val="20"/>
              </w:rPr>
              <w:t>De Opdrachtgever heeft toegang tot een webapplicatie van de Opdrachtnemer waarin alle actuele gegevens betreffende de aansprakelijkheidsverzekering van de Opdrachtgever, incl. bijbehorende dossiers en claims, te raadplegen zijn.</w:t>
            </w:r>
          </w:p>
        </w:tc>
        <w:tc>
          <w:tcPr>
            <w:tcW w:w="992" w:type="dxa"/>
            <w:shd w:val="clear" w:color="auto" w:fill="auto"/>
          </w:tcPr>
          <w:p w14:paraId="47B56315" w14:textId="77777777" w:rsidR="00541B6F" w:rsidRPr="009D1A8E" w:rsidRDefault="00541B6F">
            <w:pPr>
              <w:jc w:val="center"/>
              <w:rPr>
                <w:rFonts w:cs="Arial"/>
                <w:sz w:val="20"/>
              </w:rPr>
            </w:pPr>
          </w:p>
        </w:tc>
      </w:tr>
      <w:tr w:rsidR="00C049E5" w:rsidRPr="009D1A8E" w14:paraId="45BD9DEE"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D9D9D9" w:themeFill="background1" w:themeFillShade="D9"/>
          </w:tcPr>
          <w:p w14:paraId="3F255E60" w14:textId="5B22A80A" w:rsidR="00C049E5" w:rsidRPr="009D1A8E" w:rsidRDefault="00C049E5" w:rsidP="00DE4F8E">
            <w:pPr>
              <w:ind w:left="142"/>
              <w:jc w:val="both"/>
              <w:rPr>
                <w:rFonts w:cs="Arial"/>
                <w:b/>
                <w:sz w:val="20"/>
              </w:rPr>
            </w:pPr>
            <w:r w:rsidRPr="009D1A8E">
              <w:rPr>
                <w:rFonts w:cs="Arial"/>
                <w:b/>
                <w:sz w:val="20"/>
              </w:rPr>
              <w:t>EIS</w:t>
            </w:r>
          </w:p>
        </w:tc>
        <w:tc>
          <w:tcPr>
            <w:tcW w:w="7606" w:type="dxa"/>
            <w:shd w:val="clear" w:color="auto" w:fill="D9D9D9" w:themeFill="background1" w:themeFillShade="D9"/>
          </w:tcPr>
          <w:p w14:paraId="17A25FB8" w14:textId="76DBF26D" w:rsidR="00C049E5" w:rsidRPr="009D1A8E" w:rsidRDefault="00C049E5" w:rsidP="00C049E5">
            <w:pPr>
              <w:jc w:val="both"/>
              <w:rPr>
                <w:rFonts w:cs="Arial"/>
                <w:b/>
                <w:sz w:val="20"/>
              </w:rPr>
            </w:pPr>
            <w:r w:rsidRPr="009D1A8E">
              <w:rPr>
                <w:rFonts w:cs="Arial"/>
                <w:b/>
                <w:sz w:val="20"/>
              </w:rPr>
              <w:t>Commerciële eisen</w:t>
            </w:r>
          </w:p>
        </w:tc>
        <w:tc>
          <w:tcPr>
            <w:tcW w:w="992" w:type="dxa"/>
            <w:shd w:val="clear" w:color="auto" w:fill="D9D9D9" w:themeFill="background1" w:themeFillShade="D9"/>
          </w:tcPr>
          <w:p w14:paraId="4B3EDD53" w14:textId="30530F6B" w:rsidR="00C049E5" w:rsidRPr="009D1A8E" w:rsidRDefault="00C049E5" w:rsidP="008C653F">
            <w:pPr>
              <w:jc w:val="center"/>
              <w:rPr>
                <w:rFonts w:cs="Arial"/>
                <w:b/>
                <w:sz w:val="20"/>
              </w:rPr>
            </w:pPr>
            <w:r w:rsidRPr="009D1A8E">
              <w:rPr>
                <w:rFonts w:cs="Arial"/>
                <w:b/>
                <w:sz w:val="20"/>
              </w:rPr>
              <w:t xml:space="preserve">Akkoord </w:t>
            </w:r>
            <w:r w:rsidR="00DB0311" w:rsidRPr="009D1A8E">
              <w:rPr>
                <w:rFonts w:cs="Arial"/>
                <w:b/>
                <w:sz w:val="20"/>
              </w:rPr>
              <w:t>ja/nee</w:t>
            </w:r>
          </w:p>
        </w:tc>
      </w:tr>
      <w:tr w:rsidR="00C049E5" w:rsidRPr="009D1A8E" w14:paraId="5CCA2D9B"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6D108E6A" w14:textId="77777777" w:rsidR="00C049E5" w:rsidRPr="009D1A8E" w:rsidRDefault="00C049E5" w:rsidP="004005D1">
            <w:pPr>
              <w:pStyle w:val="Lijstalinea"/>
              <w:numPr>
                <w:ilvl w:val="0"/>
                <w:numId w:val="28"/>
              </w:numPr>
              <w:jc w:val="both"/>
              <w:rPr>
                <w:rFonts w:cs="Arial"/>
                <w:sz w:val="20"/>
              </w:rPr>
            </w:pPr>
          </w:p>
        </w:tc>
        <w:tc>
          <w:tcPr>
            <w:tcW w:w="7606" w:type="dxa"/>
            <w:shd w:val="clear" w:color="auto" w:fill="auto"/>
          </w:tcPr>
          <w:p w14:paraId="2F346DC6" w14:textId="5A47CE0F" w:rsidR="00C049E5" w:rsidRPr="009D1A8E" w:rsidRDefault="00C049E5" w:rsidP="00C049E5">
            <w:pPr>
              <w:jc w:val="both"/>
              <w:rPr>
                <w:rFonts w:cs="Arial"/>
                <w:sz w:val="20"/>
                <w:lang w:eastAsia="en-US"/>
              </w:rPr>
            </w:pPr>
            <w:r w:rsidRPr="009D1A8E">
              <w:rPr>
                <w:rFonts w:cs="Arial"/>
                <w:sz w:val="20"/>
                <w:lang w:eastAsia="en-US"/>
              </w:rPr>
              <w:t xml:space="preserve">Opdrachtnemer is in staat om digitaal te factureren. Facturen worden gestuurd aan </w:t>
            </w:r>
            <w:hyperlink r:id="rId27" w:history="1">
              <w:r w:rsidRPr="009D1A8E">
                <w:rPr>
                  <w:rStyle w:val="Hyperlink"/>
                  <w:rFonts w:eastAsiaTheme="majorEastAsia" w:cs="Arial"/>
                  <w:sz w:val="20"/>
                  <w:lang w:eastAsia="en-US"/>
                </w:rPr>
                <w:t>facturen@vrln.nl</w:t>
              </w:r>
            </w:hyperlink>
            <w:r w:rsidRPr="009D1A8E">
              <w:rPr>
                <w:rFonts w:cs="Arial"/>
                <w:sz w:val="20"/>
                <w:lang w:eastAsia="en-US"/>
              </w:rPr>
              <w:t>.</w:t>
            </w:r>
          </w:p>
        </w:tc>
        <w:tc>
          <w:tcPr>
            <w:tcW w:w="992" w:type="dxa"/>
            <w:shd w:val="clear" w:color="auto" w:fill="auto"/>
          </w:tcPr>
          <w:p w14:paraId="096402C0" w14:textId="2C7BB2B3" w:rsidR="00C049E5" w:rsidRPr="009D1A8E" w:rsidRDefault="00C049E5" w:rsidP="008C653F">
            <w:pPr>
              <w:jc w:val="center"/>
              <w:rPr>
                <w:rFonts w:cs="Arial"/>
                <w:sz w:val="20"/>
              </w:rPr>
            </w:pPr>
          </w:p>
        </w:tc>
      </w:tr>
      <w:tr w:rsidR="003E0AF9" w:rsidRPr="009D1A8E" w14:paraId="3EED2AE7"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29A403C4" w14:textId="77777777" w:rsidR="003E0AF9" w:rsidRPr="009D1A8E" w:rsidRDefault="003E0AF9" w:rsidP="004005D1">
            <w:pPr>
              <w:pStyle w:val="Lijstalinea"/>
              <w:numPr>
                <w:ilvl w:val="0"/>
                <w:numId w:val="28"/>
              </w:numPr>
              <w:jc w:val="both"/>
              <w:rPr>
                <w:rFonts w:cs="Arial"/>
                <w:sz w:val="20"/>
              </w:rPr>
            </w:pPr>
          </w:p>
        </w:tc>
        <w:tc>
          <w:tcPr>
            <w:tcW w:w="7606" w:type="dxa"/>
            <w:shd w:val="clear" w:color="auto" w:fill="auto"/>
          </w:tcPr>
          <w:p w14:paraId="14315285" w14:textId="1768657C" w:rsidR="003E0AF9" w:rsidRPr="009D1A8E" w:rsidRDefault="003E0AF9" w:rsidP="003E0AF9">
            <w:pPr>
              <w:jc w:val="both"/>
              <w:rPr>
                <w:rFonts w:cs="Arial"/>
                <w:sz w:val="20"/>
                <w:lang w:eastAsia="en-US"/>
              </w:rPr>
            </w:pPr>
            <w:r w:rsidRPr="009D1A8E">
              <w:rPr>
                <w:rFonts w:cs="Arial"/>
                <w:sz w:val="20"/>
              </w:rPr>
              <w:t xml:space="preserve">De premie wordt berekend per jaar in de vorm van </w:t>
            </w:r>
            <w:r w:rsidR="004C3152">
              <w:rPr>
                <w:rFonts w:cs="Arial"/>
                <w:sz w:val="20"/>
              </w:rPr>
              <w:t xml:space="preserve">1 </w:t>
            </w:r>
            <w:r w:rsidRPr="009D1A8E">
              <w:rPr>
                <w:rFonts w:cs="Arial"/>
                <w:sz w:val="20"/>
              </w:rPr>
              <w:t>voorschot. Deze voorschotten zijn gebaseerd op de bruto jaarloonsom die aangeleverd wordt voor de Opdrachtgever. Na beëindiging van het desbetreffende jaar wordt de eindafrekening berekend, uiterlijk in juni van het daaropvolgende jaar, op basis van de nieuw aangeleverde bruto jaarloonsom. Op basis van de eindafrekening wordt tevens een herberekening gemaakt voor het lopende verzekeringsjaar.</w:t>
            </w:r>
          </w:p>
        </w:tc>
        <w:tc>
          <w:tcPr>
            <w:tcW w:w="992" w:type="dxa"/>
            <w:shd w:val="clear" w:color="auto" w:fill="auto"/>
          </w:tcPr>
          <w:p w14:paraId="43376366" w14:textId="20833FB7" w:rsidR="003E0AF9" w:rsidRPr="009D1A8E" w:rsidRDefault="003E0AF9" w:rsidP="008C653F">
            <w:pPr>
              <w:jc w:val="center"/>
              <w:rPr>
                <w:rFonts w:cs="Arial"/>
                <w:sz w:val="20"/>
              </w:rPr>
            </w:pPr>
          </w:p>
        </w:tc>
      </w:tr>
      <w:tr w:rsidR="00415A67" w:rsidRPr="009D1A8E" w14:paraId="699F926A" w14:textId="77777777">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3B0F5276" w14:textId="77777777" w:rsidR="00415A67" w:rsidRPr="009D1A8E" w:rsidRDefault="00415A67">
            <w:pPr>
              <w:pStyle w:val="Lijstalinea"/>
              <w:numPr>
                <w:ilvl w:val="0"/>
                <w:numId w:val="28"/>
              </w:numPr>
              <w:tabs>
                <w:tab w:val="left" w:pos="165"/>
              </w:tabs>
              <w:jc w:val="both"/>
              <w:rPr>
                <w:rFonts w:cs="Arial"/>
                <w:b/>
                <w:sz w:val="20"/>
              </w:rPr>
            </w:pPr>
          </w:p>
        </w:tc>
        <w:tc>
          <w:tcPr>
            <w:tcW w:w="7606" w:type="dxa"/>
            <w:shd w:val="clear" w:color="auto" w:fill="auto"/>
          </w:tcPr>
          <w:p w14:paraId="55DB3F39" w14:textId="726428E8" w:rsidR="00415A67" w:rsidRPr="009D1A8E" w:rsidRDefault="00415A67">
            <w:pPr>
              <w:jc w:val="both"/>
              <w:rPr>
                <w:rFonts w:cs="Arial"/>
                <w:sz w:val="20"/>
              </w:rPr>
            </w:pPr>
            <w:r w:rsidRPr="009D1A8E">
              <w:rPr>
                <w:rFonts w:cs="Arial"/>
                <w:sz w:val="20"/>
              </w:rPr>
              <w:t>De op het polisblad vermelde premie is een vaste premie per 12 maanden. Deze vaste premie geldt in ieder geval voor het eerste en tweede contractjaar</w:t>
            </w:r>
            <w:r w:rsidR="0030300F">
              <w:rPr>
                <w:rFonts w:cs="Arial"/>
                <w:sz w:val="20"/>
              </w:rPr>
              <w:t>.</w:t>
            </w:r>
          </w:p>
        </w:tc>
        <w:tc>
          <w:tcPr>
            <w:tcW w:w="992" w:type="dxa"/>
            <w:shd w:val="clear" w:color="auto" w:fill="auto"/>
          </w:tcPr>
          <w:p w14:paraId="57155D0D" w14:textId="77777777" w:rsidR="00415A67" w:rsidRPr="009D1A8E" w:rsidRDefault="00415A67">
            <w:pPr>
              <w:jc w:val="center"/>
              <w:rPr>
                <w:rFonts w:cs="Arial"/>
                <w:sz w:val="20"/>
              </w:rPr>
            </w:pPr>
          </w:p>
        </w:tc>
      </w:tr>
      <w:tr w:rsidR="00A4476B" w:rsidRPr="00A4476B" w14:paraId="1BCC50DC"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7010555F" w14:textId="77777777" w:rsidR="0081387A" w:rsidRPr="00A4476B" w:rsidRDefault="0081387A" w:rsidP="004005D1">
            <w:pPr>
              <w:pStyle w:val="Lijstalinea"/>
              <w:numPr>
                <w:ilvl w:val="0"/>
                <w:numId w:val="28"/>
              </w:numPr>
              <w:jc w:val="both"/>
              <w:rPr>
                <w:rFonts w:cs="Arial"/>
              </w:rPr>
            </w:pPr>
          </w:p>
        </w:tc>
        <w:tc>
          <w:tcPr>
            <w:tcW w:w="7606" w:type="dxa"/>
            <w:shd w:val="clear" w:color="auto" w:fill="auto"/>
          </w:tcPr>
          <w:p w14:paraId="3DA80A3C" w14:textId="4BFBD19D" w:rsidR="0081387A" w:rsidRPr="00A4476B" w:rsidRDefault="0081387A" w:rsidP="003E0AF9">
            <w:pPr>
              <w:jc w:val="both"/>
              <w:rPr>
                <w:rFonts w:cs="Arial"/>
                <w:sz w:val="20"/>
              </w:rPr>
            </w:pPr>
            <w:r w:rsidRPr="00A4476B">
              <w:rPr>
                <w:rFonts w:cs="Arial"/>
                <w:sz w:val="20"/>
              </w:rPr>
              <w:t>De facturatie van de prolongatiepremie geschiedt één keer per jaar. De Opdracht</w:t>
            </w:r>
            <w:r w:rsidRPr="00A4476B">
              <w:rPr>
                <w:rFonts w:cs="Arial"/>
                <w:sz w:val="20"/>
              </w:rPr>
              <w:lastRenderedPageBreak/>
              <w:t xml:space="preserve">gever zal een opgave van </w:t>
            </w:r>
            <w:r w:rsidR="00B54E0A" w:rsidRPr="00A4476B">
              <w:rPr>
                <w:rFonts w:cs="Arial"/>
                <w:sz w:val="20"/>
              </w:rPr>
              <w:t>de</w:t>
            </w:r>
            <w:r w:rsidRPr="00A4476B">
              <w:rPr>
                <w:rFonts w:cs="Arial"/>
                <w:sz w:val="20"/>
              </w:rPr>
              <w:t xml:space="preserve"> bruto jaarloonsom</w:t>
            </w:r>
            <w:r w:rsidR="00B54E0A" w:rsidRPr="00A4476B">
              <w:rPr>
                <w:rFonts w:cs="Arial"/>
                <w:sz w:val="20"/>
              </w:rPr>
              <w:t xml:space="preserve"> van medewerkers</w:t>
            </w:r>
            <w:r w:rsidRPr="00A4476B">
              <w:rPr>
                <w:rFonts w:cs="Arial"/>
                <w:sz w:val="20"/>
              </w:rPr>
              <w:t xml:space="preserve"> verstrekken per 1 januari van het </w:t>
            </w:r>
            <w:r w:rsidR="00D4119B" w:rsidRPr="00A4476B">
              <w:rPr>
                <w:rFonts w:cs="Arial"/>
                <w:sz w:val="20"/>
              </w:rPr>
              <w:t xml:space="preserve">voorafgaande </w:t>
            </w:r>
            <w:r w:rsidRPr="00A4476B">
              <w:rPr>
                <w:rFonts w:cs="Arial"/>
                <w:sz w:val="20"/>
              </w:rPr>
              <w:t>verzekeringsjaar.</w:t>
            </w:r>
          </w:p>
        </w:tc>
        <w:tc>
          <w:tcPr>
            <w:tcW w:w="992" w:type="dxa"/>
            <w:shd w:val="clear" w:color="auto" w:fill="auto"/>
          </w:tcPr>
          <w:p w14:paraId="729D68D9" w14:textId="66301C48" w:rsidR="0081387A" w:rsidRPr="00A4476B" w:rsidRDefault="0081387A" w:rsidP="008C653F">
            <w:pPr>
              <w:jc w:val="center"/>
              <w:rPr>
                <w:rFonts w:cs="Arial"/>
              </w:rPr>
            </w:pPr>
          </w:p>
        </w:tc>
      </w:tr>
      <w:tr w:rsidR="00EC6E86" w:rsidRPr="009D1A8E" w14:paraId="21190D70"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07BE28D1" w14:textId="77777777" w:rsidR="003E0AF9" w:rsidRPr="009D1A8E" w:rsidRDefault="003E0AF9" w:rsidP="004005D1">
            <w:pPr>
              <w:pStyle w:val="Lijstalinea"/>
              <w:numPr>
                <w:ilvl w:val="0"/>
                <w:numId w:val="28"/>
              </w:numPr>
              <w:jc w:val="both"/>
              <w:rPr>
                <w:rFonts w:cs="Arial"/>
                <w:b/>
                <w:bCs/>
                <w:sz w:val="20"/>
              </w:rPr>
            </w:pPr>
          </w:p>
        </w:tc>
        <w:tc>
          <w:tcPr>
            <w:tcW w:w="7606" w:type="dxa"/>
            <w:shd w:val="clear" w:color="auto" w:fill="auto"/>
          </w:tcPr>
          <w:p w14:paraId="25309319" w14:textId="371A37D4" w:rsidR="003E0AF9" w:rsidRPr="009D1A8E" w:rsidRDefault="003E0AF9" w:rsidP="003E0AF9">
            <w:pPr>
              <w:jc w:val="both"/>
              <w:rPr>
                <w:rFonts w:cs="Arial"/>
                <w:sz w:val="20"/>
              </w:rPr>
            </w:pPr>
            <w:r w:rsidRPr="009D1A8E">
              <w:rPr>
                <w:rFonts w:cs="Arial"/>
                <w:sz w:val="20"/>
              </w:rPr>
              <w:t>Indien Opdrachtnemer kiest om samen te werken met Onderaannemers voor de uitvoering van een opdracht dient de factuur die aan de Opdrachtgever wordt gestuurd altijd van de Opdrachtnemer te komen en niet van de Onderaannemer.</w:t>
            </w:r>
          </w:p>
        </w:tc>
        <w:tc>
          <w:tcPr>
            <w:tcW w:w="992" w:type="dxa"/>
            <w:shd w:val="clear" w:color="auto" w:fill="auto"/>
          </w:tcPr>
          <w:p w14:paraId="5387F043" w14:textId="5EB9D6F6" w:rsidR="003E0AF9" w:rsidRPr="009D1A8E" w:rsidRDefault="003E0AF9" w:rsidP="008C653F">
            <w:pPr>
              <w:jc w:val="center"/>
              <w:rPr>
                <w:rFonts w:cs="Arial"/>
                <w:sz w:val="20"/>
              </w:rPr>
            </w:pPr>
          </w:p>
        </w:tc>
      </w:tr>
      <w:tr w:rsidR="000D1189" w:rsidRPr="000D1189" w14:paraId="208A7E3C"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3210C166" w14:textId="77777777" w:rsidR="00FE1EE2" w:rsidRPr="000D1189" w:rsidRDefault="00FE1EE2" w:rsidP="004005D1">
            <w:pPr>
              <w:pStyle w:val="Lijstalinea"/>
              <w:numPr>
                <w:ilvl w:val="0"/>
                <w:numId w:val="28"/>
              </w:numPr>
              <w:jc w:val="both"/>
              <w:rPr>
                <w:rFonts w:cs="Arial"/>
                <w:b/>
                <w:bCs/>
                <w:sz w:val="20"/>
              </w:rPr>
            </w:pPr>
          </w:p>
        </w:tc>
        <w:tc>
          <w:tcPr>
            <w:tcW w:w="7606" w:type="dxa"/>
            <w:shd w:val="clear" w:color="auto" w:fill="auto"/>
          </w:tcPr>
          <w:p w14:paraId="47D8369A" w14:textId="13D00DB5" w:rsidR="00FE1EE2" w:rsidRPr="000D1189" w:rsidRDefault="00FE1EE2" w:rsidP="003E0AF9">
            <w:pPr>
              <w:jc w:val="both"/>
              <w:rPr>
                <w:rFonts w:cs="Arial"/>
                <w:sz w:val="20"/>
              </w:rPr>
            </w:pPr>
            <w:r w:rsidRPr="002F5C36">
              <w:rPr>
                <w:rFonts w:cs="Arial"/>
                <w:sz w:val="20"/>
              </w:rPr>
              <w:t xml:space="preserve">Inschrijver kan de premie en/of voorwaarden voor verzekeringen van dezelfde soort en </w:t>
            </w:r>
            <w:proofErr w:type="spellStart"/>
            <w:r w:rsidRPr="002F5C36">
              <w:rPr>
                <w:rFonts w:cs="Arial"/>
                <w:sz w:val="20"/>
              </w:rPr>
              <w:t>bloc</w:t>
            </w:r>
            <w:proofErr w:type="spellEnd"/>
            <w:r w:rsidRPr="002F5C36">
              <w:rPr>
                <w:rFonts w:cs="Arial"/>
                <w:sz w:val="20"/>
              </w:rPr>
              <w:t xml:space="preserve"> dan wel groepsgewijs wijzigen. Inschrijver maakt zes maanden voor de gewenste ingangsdatum het voornemen van een wijziging kenbaar aan </w:t>
            </w:r>
            <w:r w:rsidR="00234D13" w:rsidRPr="002F5C36">
              <w:rPr>
                <w:rFonts w:cs="Arial"/>
                <w:sz w:val="20"/>
              </w:rPr>
              <w:t>opdrachtgever</w:t>
            </w:r>
            <w:r w:rsidRPr="002F5C36">
              <w:rPr>
                <w:rFonts w:cs="Arial"/>
                <w:sz w:val="20"/>
              </w:rPr>
              <w:t xml:space="preserve">. </w:t>
            </w:r>
            <w:r w:rsidR="00442274" w:rsidRPr="002F5C36">
              <w:rPr>
                <w:rFonts w:cs="Arial"/>
                <w:sz w:val="20"/>
              </w:rPr>
              <w:t>Opdrachtgever</w:t>
            </w:r>
            <w:r w:rsidRPr="002F5C36">
              <w:rPr>
                <w:rFonts w:cs="Arial"/>
                <w:sz w:val="20"/>
              </w:rPr>
              <w:t xml:space="preserve"> </w:t>
            </w:r>
            <w:r w:rsidR="00502D8C" w:rsidRPr="002F5C36">
              <w:rPr>
                <w:rFonts w:cs="Arial"/>
                <w:sz w:val="20"/>
              </w:rPr>
              <w:t>geeft</w:t>
            </w:r>
            <w:r w:rsidRPr="002F5C36">
              <w:rPr>
                <w:rFonts w:cs="Arial"/>
                <w:sz w:val="20"/>
              </w:rPr>
              <w:t xml:space="preserve"> binnen twee maanden </w:t>
            </w:r>
            <w:r w:rsidR="00502D8C" w:rsidRPr="002F5C36">
              <w:rPr>
                <w:rFonts w:cs="Arial"/>
                <w:sz w:val="20"/>
              </w:rPr>
              <w:t>s</w:t>
            </w:r>
            <w:r w:rsidRPr="002F5C36">
              <w:rPr>
                <w:rFonts w:cs="Arial"/>
                <w:sz w:val="20"/>
              </w:rPr>
              <w:t>chriftelijk aan akkoord te gaan met de wijziging</w:t>
            </w:r>
            <w:r w:rsidR="0085045B" w:rsidRPr="002F5C36">
              <w:rPr>
                <w:rFonts w:cs="Arial"/>
                <w:sz w:val="20"/>
              </w:rPr>
              <w:t>. Indien niet akkoord</w:t>
            </w:r>
            <w:r w:rsidR="00DA04E5" w:rsidRPr="002F5C36">
              <w:rPr>
                <w:rFonts w:cs="Arial"/>
                <w:sz w:val="20"/>
              </w:rPr>
              <w:t xml:space="preserve"> met de wijziging</w:t>
            </w:r>
            <w:r w:rsidR="000536B5" w:rsidRPr="002F5C36">
              <w:rPr>
                <w:rFonts w:cs="Arial"/>
                <w:sz w:val="20"/>
              </w:rPr>
              <w:t xml:space="preserve">, volgt een </w:t>
            </w:r>
            <w:r w:rsidR="004C5D87" w:rsidRPr="002F5C36">
              <w:rPr>
                <w:rFonts w:cs="Arial"/>
                <w:sz w:val="20"/>
              </w:rPr>
              <w:t xml:space="preserve">gesprek of </w:t>
            </w:r>
            <w:r w:rsidR="000536B5" w:rsidRPr="002F5C36">
              <w:rPr>
                <w:rFonts w:cs="Arial"/>
                <w:sz w:val="20"/>
              </w:rPr>
              <w:t>opzegging</w:t>
            </w:r>
            <w:r w:rsidR="0019211F" w:rsidRPr="002F5C36">
              <w:rPr>
                <w:rFonts w:cs="Arial"/>
                <w:sz w:val="20"/>
              </w:rPr>
              <w:t>.</w:t>
            </w:r>
          </w:p>
        </w:tc>
        <w:tc>
          <w:tcPr>
            <w:tcW w:w="992" w:type="dxa"/>
            <w:shd w:val="clear" w:color="auto" w:fill="auto"/>
          </w:tcPr>
          <w:p w14:paraId="4CB395E6" w14:textId="1A788F49" w:rsidR="00FE1EE2" w:rsidRPr="000D1189" w:rsidRDefault="00FE1EE2" w:rsidP="008C653F">
            <w:pPr>
              <w:jc w:val="center"/>
              <w:rPr>
                <w:rFonts w:cs="Arial"/>
                <w:sz w:val="20"/>
              </w:rPr>
            </w:pPr>
          </w:p>
        </w:tc>
      </w:tr>
      <w:tr w:rsidR="003E0AF9" w:rsidRPr="009D1A8E" w14:paraId="110161B1"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D9D9D9" w:themeFill="background1" w:themeFillShade="D9"/>
          </w:tcPr>
          <w:p w14:paraId="1C12ED63" w14:textId="562648C5" w:rsidR="003E0AF9" w:rsidRPr="009D1A8E" w:rsidRDefault="003E0AF9" w:rsidP="00DE4F8E">
            <w:pPr>
              <w:jc w:val="both"/>
              <w:rPr>
                <w:rFonts w:cs="Arial"/>
                <w:b/>
                <w:bCs/>
                <w:sz w:val="20"/>
              </w:rPr>
            </w:pPr>
            <w:r w:rsidRPr="009D1A8E">
              <w:rPr>
                <w:rFonts w:cs="Arial"/>
                <w:b/>
                <w:bCs/>
                <w:sz w:val="20"/>
              </w:rPr>
              <w:t>Eis</w:t>
            </w:r>
          </w:p>
        </w:tc>
        <w:tc>
          <w:tcPr>
            <w:tcW w:w="7606" w:type="dxa"/>
            <w:shd w:val="clear" w:color="auto" w:fill="D9D9D9" w:themeFill="background1" w:themeFillShade="D9"/>
          </w:tcPr>
          <w:p w14:paraId="1D29A1B2" w14:textId="7AF528FD" w:rsidR="003E0AF9" w:rsidRPr="009D1A8E" w:rsidRDefault="003E0AF9" w:rsidP="003E0AF9">
            <w:pPr>
              <w:jc w:val="both"/>
              <w:rPr>
                <w:rFonts w:cs="Arial"/>
                <w:b/>
                <w:sz w:val="20"/>
              </w:rPr>
            </w:pPr>
            <w:r w:rsidRPr="009D1A8E">
              <w:rPr>
                <w:rFonts w:cs="Arial"/>
                <w:b/>
                <w:sz w:val="20"/>
              </w:rPr>
              <w:t>Eisen betreffende onderhavige verzekering</w:t>
            </w:r>
          </w:p>
        </w:tc>
        <w:tc>
          <w:tcPr>
            <w:tcW w:w="992" w:type="dxa"/>
            <w:shd w:val="clear" w:color="auto" w:fill="D9D9D9" w:themeFill="background1" w:themeFillShade="D9"/>
          </w:tcPr>
          <w:p w14:paraId="612CDC04" w14:textId="2A327CD4" w:rsidR="003E0AF9" w:rsidRPr="009D1A8E" w:rsidRDefault="003E0AF9" w:rsidP="008C653F">
            <w:pPr>
              <w:jc w:val="center"/>
              <w:rPr>
                <w:rFonts w:cs="Arial"/>
                <w:b/>
                <w:sz w:val="20"/>
              </w:rPr>
            </w:pPr>
            <w:r w:rsidRPr="009D1A8E">
              <w:rPr>
                <w:rFonts w:cs="Arial"/>
                <w:b/>
                <w:sz w:val="20"/>
              </w:rPr>
              <w:t>Akkoord ja/nee</w:t>
            </w:r>
          </w:p>
        </w:tc>
      </w:tr>
      <w:tr w:rsidR="00EB2C85" w:rsidRPr="009D1A8E" w14:paraId="5AA04786"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32178D18" w14:textId="77777777" w:rsidR="00EB2C85" w:rsidRPr="009D1A8E" w:rsidRDefault="00EB2C85" w:rsidP="004005D1">
            <w:pPr>
              <w:pStyle w:val="Lijstalinea"/>
              <w:numPr>
                <w:ilvl w:val="0"/>
                <w:numId w:val="28"/>
              </w:numPr>
              <w:tabs>
                <w:tab w:val="left" w:pos="165"/>
              </w:tabs>
              <w:jc w:val="both"/>
              <w:rPr>
                <w:rFonts w:cs="Arial"/>
                <w:b/>
                <w:bCs/>
                <w:sz w:val="20"/>
              </w:rPr>
            </w:pPr>
          </w:p>
        </w:tc>
        <w:tc>
          <w:tcPr>
            <w:tcW w:w="7606" w:type="dxa"/>
            <w:shd w:val="clear" w:color="auto" w:fill="auto"/>
          </w:tcPr>
          <w:p w14:paraId="4C8CA88F" w14:textId="74F165BE" w:rsidR="00EB2C85" w:rsidRPr="009D1A8E" w:rsidRDefault="00EB2C85" w:rsidP="00EB2C85">
            <w:pPr>
              <w:jc w:val="both"/>
              <w:rPr>
                <w:rFonts w:cs="Arial"/>
                <w:sz w:val="20"/>
              </w:rPr>
            </w:pPr>
            <w:r w:rsidRPr="009D1A8E">
              <w:rPr>
                <w:rFonts w:cs="Arial"/>
                <w:sz w:val="20"/>
              </w:rPr>
              <w:t>Indien tegen de voorlopige gunningsbeslissing door één der andere Inschrijvers rechtsmiddelen worden aangewend en de rechter in het kortgeding het bezwaar toewijst, zal de Opdrachtnemer aan wie de verzekering voorlopig was gegund, zorgdragen voor volledige en onverkorte dekking over de gehele periode vanaf 31-12-2024 tot het moment dat bekend is aan wie definitief gegund gaat worden. Daarbij wordt de premie pro rata voor de periode dat voorlopig dekking wordt verleend, in rekening gebracht.</w:t>
            </w:r>
          </w:p>
        </w:tc>
        <w:tc>
          <w:tcPr>
            <w:tcW w:w="992" w:type="dxa"/>
            <w:shd w:val="clear" w:color="auto" w:fill="auto"/>
          </w:tcPr>
          <w:p w14:paraId="4B2B63CB" w14:textId="1E1D96EC" w:rsidR="00EB2C85" w:rsidRPr="009D1A8E" w:rsidRDefault="00EB2C85" w:rsidP="008C653F">
            <w:pPr>
              <w:jc w:val="center"/>
              <w:rPr>
                <w:rFonts w:cs="Arial"/>
                <w:sz w:val="20"/>
              </w:rPr>
            </w:pPr>
          </w:p>
        </w:tc>
      </w:tr>
      <w:tr w:rsidR="00A82580" w:rsidRPr="009D1A8E" w14:paraId="75604ED2" w14:textId="77777777">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0EAB53FB" w14:textId="77777777" w:rsidR="00A82580" w:rsidRPr="009D1A8E" w:rsidRDefault="00A82580">
            <w:pPr>
              <w:pStyle w:val="Lijstalinea"/>
              <w:numPr>
                <w:ilvl w:val="0"/>
                <w:numId w:val="28"/>
              </w:numPr>
              <w:jc w:val="both"/>
              <w:rPr>
                <w:rFonts w:cs="Arial"/>
                <w:sz w:val="20"/>
              </w:rPr>
            </w:pPr>
          </w:p>
        </w:tc>
        <w:tc>
          <w:tcPr>
            <w:tcW w:w="7606" w:type="dxa"/>
            <w:shd w:val="clear" w:color="auto" w:fill="auto"/>
          </w:tcPr>
          <w:p w14:paraId="5DC1873E" w14:textId="77777777" w:rsidR="00A82580" w:rsidRPr="009D1A8E" w:rsidRDefault="00A82580">
            <w:pPr>
              <w:pStyle w:val="Default"/>
              <w:jc w:val="both"/>
              <w:rPr>
                <w:rFonts w:ascii="Arial" w:hAnsi="Arial" w:cs="Arial"/>
                <w:color w:val="92D050"/>
                <w:sz w:val="20"/>
                <w:szCs w:val="20"/>
                <w:lang w:val="nl-NL"/>
              </w:rPr>
            </w:pPr>
            <w:r w:rsidRPr="009D1A8E">
              <w:rPr>
                <w:rFonts w:ascii="Arial" w:hAnsi="Arial" w:cs="Arial"/>
                <w:color w:val="auto"/>
                <w:sz w:val="20"/>
                <w:szCs w:val="20"/>
                <w:lang w:val="nl-NL"/>
              </w:rPr>
              <w:t>De inloopdekking dient naadloos aan te sluiten op de bestaande dekking, zodat een handelen of nalaten dat heeft plaatsgevonden voor de ingangsdatum, maar pas na de ingangsdatum tot een gebeurtenis leidt, onder de dekking van de polis valt. Indien een beperkte termijn wordt verstrekt dan dient deze niet minder te zijn dan een periode van tien jaar voorafgaande aan de ingangsdatum.</w:t>
            </w:r>
          </w:p>
        </w:tc>
        <w:tc>
          <w:tcPr>
            <w:tcW w:w="992" w:type="dxa"/>
            <w:shd w:val="clear" w:color="auto" w:fill="auto"/>
          </w:tcPr>
          <w:p w14:paraId="646E452A" w14:textId="77777777" w:rsidR="00A82580" w:rsidRPr="009D1A8E" w:rsidRDefault="00A82580">
            <w:pPr>
              <w:jc w:val="center"/>
              <w:rPr>
                <w:rFonts w:cs="Arial"/>
                <w:sz w:val="20"/>
              </w:rPr>
            </w:pPr>
          </w:p>
        </w:tc>
      </w:tr>
      <w:tr w:rsidR="00EB2C85" w:rsidRPr="009D1A8E" w14:paraId="421556D3"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50316132" w14:textId="77777777" w:rsidR="00EB2C85" w:rsidRPr="009D1A8E" w:rsidRDefault="00EB2C85" w:rsidP="004005D1">
            <w:pPr>
              <w:pStyle w:val="Lijstalinea"/>
              <w:numPr>
                <w:ilvl w:val="0"/>
                <w:numId w:val="28"/>
              </w:numPr>
              <w:tabs>
                <w:tab w:val="left" w:pos="165"/>
              </w:tabs>
              <w:jc w:val="both"/>
              <w:rPr>
                <w:rFonts w:cs="Arial"/>
                <w:b/>
                <w:bCs/>
                <w:sz w:val="20"/>
              </w:rPr>
            </w:pPr>
          </w:p>
        </w:tc>
        <w:tc>
          <w:tcPr>
            <w:tcW w:w="7606" w:type="dxa"/>
            <w:shd w:val="clear" w:color="auto" w:fill="auto"/>
          </w:tcPr>
          <w:p w14:paraId="116A893E" w14:textId="267BF0A5" w:rsidR="00EB2C85" w:rsidRPr="009D1A8E" w:rsidRDefault="00EB2C85" w:rsidP="00EB2C85">
            <w:pPr>
              <w:jc w:val="both"/>
              <w:rPr>
                <w:rFonts w:cs="Arial"/>
                <w:sz w:val="20"/>
              </w:rPr>
            </w:pPr>
            <w:r w:rsidRPr="009D1A8E">
              <w:rPr>
                <w:rFonts w:cs="Arial"/>
                <w:sz w:val="20"/>
              </w:rPr>
              <w:t>Incidentele ondersteuning bij claims die binnen het eigen risico vallen worden niet in rekening gebracht. Dit zal ongeveer drie keer per jaar</w:t>
            </w:r>
            <w:r w:rsidR="00650B27">
              <w:rPr>
                <w:rFonts w:cs="Arial"/>
                <w:sz w:val="20"/>
              </w:rPr>
              <w:t xml:space="preserve"> zijn</w:t>
            </w:r>
            <w:r w:rsidRPr="009D1A8E">
              <w:rPr>
                <w:rFonts w:cs="Arial"/>
                <w:sz w:val="20"/>
              </w:rPr>
              <w:t>.</w:t>
            </w:r>
          </w:p>
        </w:tc>
        <w:tc>
          <w:tcPr>
            <w:tcW w:w="992" w:type="dxa"/>
            <w:shd w:val="clear" w:color="auto" w:fill="auto"/>
          </w:tcPr>
          <w:p w14:paraId="3F1FCD57" w14:textId="7033A66F" w:rsidR="00EB2C85" w:rsidRPr="009D1A8E" w:rsidRDefault="00EB2C85" w:rsidP="008C653F">
            <w:pPr>
              <w:jc w:val="center"/>
              <w:rPr>
                <w:rFonts w:cs="Arial"/>
                <w:sz w:val="20"/>
              </w:rPr>
            </w:pPr>
          </w:p>
        </w:tc>
      </w:tr>
      <w:tr w:rsidR="00EB2C85" w:rsidRPr="009D1A8E" w14:paraId="69FBB0E9"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0900457F" w14:textId="77777777" w:rsidR="00EB2C85" w:rsidRPr="009D1A8E" w:rsidRDefault="00EB2C85" w:rsidP="004005D1">
            <w:pPr>
              <w:pStyle w:val="Lijstalinea"/>
              <w:numPr>
                <w:ilvl w:val="0"/>
                <w:numId w:val="28"/>
              </w:numPr>
              <w:tabs>
                <w:tab w:val="left" w:pos="165"/>
              </w:tabs>
              <w:jc w:val="both"/>
              <w:rPr>
                <w:rFonts w:cs="Arial"/>
                <w:b/>
                <w:bCs/>
                <w:sz w:val="20"/>
              </w:rPr>
            </w:pPr>
          </w:p>
        </w:tc>
        <w:tc>
          <w:tcPr>
            <w:tcW w:w="7606" w:type="dxa"/>
            <w:shd w:val="clear" w:color="auto" w:fill="auto"/>
          </w:tcPr>
          <w:p w14:paraId="41288C9F" w14:textId="77777777" w:rsidR="00EB2C85" w:rsidRPr="009D1A8E" w:rsidRDefault="00EB2C85" w:rsidP="00EB2C85">
            <w:pPr>
              <w:jc w:val="both"/>
              <w:rPr>
                <w:rFonts w:cs="Arial"/>
                <w:sz w:val="20"/>
              </w:rPr>
            </w:pPr>
            <w:r w:rsidRPr="009D1A8E">
              <w:rPr>
                <w:rFonts w:cs="Arial"/>
                <w:sz w:val="20"/>
              </w:rPr>
              <w:t>Verzekerde rubrieken dekkingen:</w:t>
            </w:r>
          </w:p>
          <w:p w14:paraId="4BA78BEC" w14:textId="77777777" w:rsidR="00EB2C85" w:rsidRPr="009D1A8E" w:rsidRDefault="00EB2C85" w:rsidP="00EB2C85">
            <w:pPr>
              <w:pStyle w:val="Lijstalinea"/>
              <w:numPr>
                <w:ilvl w:val="0"/>
                <w:numId w:val="21"/>
              </w:numPr>
              <w:tabs>
                <w:tab w:val="clear" w:pos="397"/>
              </w:tabs>
              <w:ind w:left="459"/>
              <w:jc w:val="both"/>
              <w:rPr>
                <w:rFonts w:cs="Arial"/>
                <w:sz w:val="20"/>
              </w:rPr>
            </w:pPr>
            <w:r w:rsidRPr="009D1A8E">
              <w:rPr>
                <w:rFonts w:cs="Arial"/>
                <w:sz w:val="20"/>
              </w:rPr>
              <w:t>Aansprakelijkheid personen-, zaak- en vermogensschade</w:t>
            </w:r>
          </w:p>
          <w:p w14:paraId="75AFC69B" w14:textId="77777777" w:rsidR="00EB2C85" w:rsidRPr="009D1A8E" w:rsidRDefault="00EB2C85" w:rsidP="00EB2C85">
            <w:pPr>
              <w:pStyle w:val="Lijstalinea"/>
              <w:numPr>
                <w:ilvl w:val="0"/>
                <w:numId w:val="21"/>
              </w:numPr>
              <w:tabs>
                <w:tab w:val="clear" w:pos="397"/>
              </w:tabs>
              <w:ind w:left="459"/>
              <w:jc w:val="both"/>
              <w:rPr>
                <w:rFonts w:cs="Arial"/>
                <w:sz w:val="20"/>
              </w:rPr>
            </w:pPr>
            <w:r w:rsidRPr="009D1A8E">
              <w:rPr>
                <w:rFonts w:cs="Arial"/>
                <w:sz w:val="20"/>
              </w:rPr>
              <w:t>Bedrijfsaansprakelijkheid</w:t>
            </w:r>
          </w:p>
          <w:p w14:paraId="73631B65" w14:textId="71FF6380" w:rsidR="00EB2C85" w:rsidRPr="009D1A8E" w:rsidRDefault="00EB2C85" w:rsidP="00EB2C85">
            <w:pPr>
              <w:pStyle w:val="Lijstalinea"/>
              <w:numPr>
                <w:ilvl w:val="0"/>
                <w:numId w:val="21"/>
              </w:numPr>
              <w:tabs>
                <w:tab w:val="clear" w:pos="397"/>
              </w:tabs>
              <w:ind w:left="459"/>
              <w:jc w:val="both"/>
              <w:rPr>
                <w:rFonts w:cs="Arial"/>
                <w:sz w:val="20"/>
              </w:rPr>
            </w:pPr>
            <w:r w:rsidRPr="009D1A8E">
              <w:rPr>
                <w:rFonts w:cs="Arial"/>
                <w:sz w:val="20"/>
              </w:rPr>
              <w:t xml:space="preserve">Werkgeversaansprakelijkheid </w:t>
            </w:r>
          </w:p>
          <w:p w14:paraId="6A76D0E2" w14:textId="71CF0240" w:rsidR="00EB2C85" w:rsidRPr="009D1A8E" w:rsidRDefault="00EB2C85" w:rsidP="00EB2C85">
            <w:pPr>
              <w:pStyle w:val="Lijstalinea"/>
              <w:numPr>
                <w:ilvl w:val="0"/>
                <w:numId w:val="21"/>
              </w:numPr>
              <w:tabs>
                <w:tab w:val="clear" w:pos="397"/>
              </w:tabs>
              <w:ind w:left="459"/>
              <w:jc w:val="both"/>
              <w:rPr>
                <w:rFonts w:cs="Arial"/>
                <w:sz w:val="20"/>
              </w:rPr>
            </w:pPr>
            <w:r w:rsidRPr="009D1A8E">
              <w:rPr>
                <w:rFonts w:cs="Arial"/>
                <w:sz w:val="20"/>
              </w:rPr>
              <w:t>Milieuaansprakelijkheid</w:t>
            </w:r>
          </w:p>
        </w:tc>
        <w:tc>
          <w:tcPr>
            <w:tcW w:w="992" w:type="dxa"/>
            <w:shd w:val="clear" w:color="auto" w:fill="auto"/>
          </w:tcPr>
          <w:p w14:paraId="6B384D55" w14:textId="6F991660" w:rsidR="00EB2C85" w:rsidRPr="009D1A8E" w:rsidRDefault="00EB2C85" w:rsidP="008C653F">
            <w:pPr>
              <w:jc w:val="center"/>
              <w:rPr>
                <w:rFonts w:cs="Arial"/>
                <w:sz w:val="20"/>
              </w:rPr>
            </w:pPr>
          </w:p>
        </w:tc>
      </w:tr>
      <w:tr w:rsidR="00EB2C85" w:rsidRPr="009D1A8E" w14:paraId="6A4C0BEE"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43652E06" w14:textId="77777777" w:rsidR="00EB2C85" w:rsidRPr="009D1A8E" w:rsidRDefault="00EB2C85" w:rsidP="004005D1">
            <w:pPr>
              <w:pStyle w:val="Lijstalinea"/>
              <w:numPr>
                <w:ilvl w:val="0"/>
                <w:numId w:val="28"/>
              </w:numPr>
              <w:tabs>
                <w:tab w:val="left" w:pos="165"/>
              </w:tabs>
              <w:jc w:val="both"/>
              <w:rPr>
                <w:rFonts w:cs="Arial"/>
                <w:sz w:val="20"/>
              </w:rPr>
            </w:pPr>
          </w:p>
        </w:tc>
        <w:tc>
          <w:tcPr>
            <w:tcW w:w="7606" w:type="dxa"/>
            <w:shd w:val="clear" w:color="auto" w:fill="auto"/>
          </w:tcPr>
          <w:p w14:paraId="0272913E" w14:textId="44845440" w:rsidR="00EB2C85" w:rsidRPr="009D1A8E" w:rsidRDefault="00EB2C85" w:rsidP="00EB2C85">
            <w:pPr>
              <w:jc w:val="both"/>
              <w:rPr>
                <w:rFonts w:cs="Arial"/>
                <w:sz w:val="20"/>
              </w:rPr>
            </w:pPr>
            <w:r w:rsidRPr="009D1A8E">
              <w:rPr>
                <w:rFonts w:cs="Arial"/>
                <w:sz w:val="20"/>
              </w:rPr>
              <w:t xml:space="preserve">De verzekeraar vergoedt voor alle verzekerden tezamen per aanspraak en per verzekeringsjaar voor maximaal EUR 250.000,- bovenop de hierboven genoemde limieten: </w:t>
            </w:r>
          </w:p>
          <w:p w14:paraId="003A9A98" w14:textId="77777777" w:rsidR="00EB2C85" w:rsidRPr="009D1A8E" w:rsidRDefault="00EB2C85" w:rsidP="00EB2C85">
            <w:pPr>
              <w:ind w:left="160" w:hanging="160"/>
              <w:jc w:val="both"/>
              <w:rPr>
                <w:rFonts w:cs="Arial"/>
                <w:sz w:val="20"/>
              </w:rPr>
            </w:pPr>
            <w:r w:rsidRPr="009D1A8E">
              <w:rPr>
                <w:rFonts w:cs="Arial"/>
                <w:sz w:val="20"/>
              </w:rPr>
              <w:t xml:space="preserve">a. de schade inclusief de wettelijke rente </w:t>
            </w:r>
          </w:p>
          <w:p w14:paraId="63496CFF" w14:textId="77777777" w:rsidR="00EB2C85" w:rsidRPr="009D1A8E" w:rsidRDefault="00EB2C85" w:rsidP="00EB2C85">
            <w:pPr>
              <w:ind w:left="160" w:hanging="160"/>
              <w:jc w:val="both"/>
              <w:rPr>
                <w:rFonts w:cs="Arial"/>
                <w:sz w:val="20"/>
              </w:rPr>
            </w:pPr>
            <w:r w:rsidRPr="009D1A8E">
              <w:rPr>
                <w:rFonts w:cs="Arial"/>
                <w:sz w:val="20"/>
              </w:rPr>
              <w:t xml:space="preserve">b. de door verzekerde met vooraf door de maatschappij door de maatschappij verleende toestemming of op verlangen van de maatschappij gemaakte expertisekosten en kosten van verweer tegen gedekte aanspraken, alsmede de daarmee verband houdende kosten, zoals die van rechtskundige bijstand en proceskosten, mits het verweer onder leiding van de maatschappij is gevoerd; </w:t>
            </w:r>
          </w:p>
          <w:p w14:paraId="12E750D2" w14:textId="77777777" w:rsidR="00EB2C85" w:rsidRPr="009D1A8E" w:rsidRDefault="00EB2C85" w:rsidP="00EB2C85">
            <w:pPr>
              <w:ind w:left="160" w:hanging="160"/>
              <w:jc w:val="both"/>
              <w:rPr>
                <w:rFonts w:cs="Arial"/>
                <w:sz w:val="20"/>
              </w:rPr>
            </w:pPr>
            <w:r w:rsidRPr="009D1A8E">
              <w:rPr>
                <w:rFonts w:cs="Arial"/>
                <w:sz w:val="20"/>
              </w:rPr>
              <w:t xml:space="preserve">c. de kosten van de met toestemming van of op verlangen van de verzekeraar gemaakt kosten van mediation en andere wijzen van geschilbeslechting; </w:t>
            </w:r>
          </w:p>
          <w:p w14:paraId="4F1437DE" w14:textId="77777777" w:rsidR="00EB2C85" w:rsidRPr="009D1A8E" w:rsidRDefault="00EB2C85" w:rsidP="00EB2C85">
            <w:pPr>
              <w:ind w:left="160" w:hanging="160"/>
              <w:jc w:val="both"/>
              <w:rPr>
                <w:rFonts w:cs="Arial"/>
                <w:sz w:val="20"/>
              </w:rPr>
            </w:pPr>
            <w:r w:rsidRPr="009D1A8E">
              <w:rPr>
                <w:rFonts w:cs="Arial"/>
                <w:sz w:val="20"/>
              </w:rPr>
              <w:t xml:space="preserve">d. de kosten van de op verlangen van de verzekeraar verleende rechtsbijstand in een tegen verzekerde aanhangig gemaakt strafproces; </w:t>
            </w:r>
          </w:p>
          <w:p w14:paraId="55B02699" w14:textId="77777777" w:rsidR="00EB2C85" w:rsidRPr="009D1A8E" w:rsidRDefault="00EB2C85" w:rsidP="00EB2C85">
            <w:pPr>
              <w:ind w:left="160" w:hanging="160"/>
              <w:jc w:val="both"/>
              <w:rPr>
                <w:rFonts w:cs="Arial"/>
                <w:sz w:val="20"/>
              </w:rPr>
            </w:pPr>
            <w:r w:rsidRPr="009D1A8E">
              <w:rPr>
                <w:rFonts w:cs="Arial"/>
                <w:sz w:val="20"/>
              </w:rPr>
              <w:lastRenderedPageBreak/>
              <w:t xml:space="preserve">e. de bereddingskosten; </w:t>
            </w:r>
          </w:p>
          <w:p w14:paraId="1BA3641D" w14:textId="5643AF70" w:rsidR="00EB2C85" w:rsidRPr="009D1A8E" w:rsidRDefault="00EB2C85" w:rsidP="00EB2C85">
            <w:pPr>
              <w:ind w:left="18" w:hanging="18"/>
              <w:jc w:val="both"/>
              <w:rPr>
                <w:rFonts w:cs="Arial"/>
                <w:sz w:val="20"/>
              </w:rPr>
            </w:pPr>
            <w:r w:rsidRPr="009D1A8E">
              <w:rPr>
                <w:rFonts w:cs="Arial"/>
                <w:sz w:val="20"/>
              </w:rPr>
              <w:t>Het totaal van de limieten gezamenlijk tot ten hoogste de in het polisblad genoemde verzekerde bedragen. Het eigen risico is niet van toepassing op de kosten genoemd in b, c en d.</w:t>
            </w:r>
          </w:p>
        </w:tc>
        <w:tc>
          <w:tcPr>
            <w:tcW w:w="992" w:type="dxa"/>
            <w:shd w:val="clear" w:color="auto" w:fill="auto"/>
          </w:tcPr>
          <w:p w14:paraId="66446E65" w14:textId="5EFC5683" w:rsidR="00EB2C85" w:rsidRPr="009D1A8E" w:rsidRDefault="00EB2C85" w:rsidP="008C653F">
            <w:pPr>
              <w:jc w:val="center"/>
              <w:rPr>
                <w:rFonts w:cs="Arial"/>
                <w:sz w:val="20"/>
              </w:rPr>
            </w:pPr>
          </w:p>
        </w:tc>
      </w:tr>
      <w:tr w:rsidR="00EB2C85" w:rsidRPr="009D1A8E" w14:paraId="02DE9648"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413B524E" w14:textId="77777777" w:rsidR="00EB2C85" w:rsidRPr="009D1A8E" w:rsidRDefault="00EB2C85" w:rsidP="004005D1">
            <w:pPr>
              <w:pStyle w:val="Lijstalinea"/>
              <w:numPr>
                <w:ilvl w:val="0"/>
                <w:numId w:val="28"/>
              </w:numPr>
              <w:tabs>
                <w:tab w:val="left" w:pos="165"/>
              </w:tabs>
              <w:jc w:val="both"/>
              <w:rPr>
                <w:rFonts w:cs="Arial"/>
                <w:sz w:val="20"/>
              </w:rPr>
            </w:pPr>
          </w:p>
        </w:tc>
        <w:tc>
          <w:tcPr>
            <w:tcW w:w="7606" w:type="dxa"/>
            <w:shd w:val="clear" w:color="auto" w:fill="auto"/>
          </w:tcPr>
          <w:p w14:paraId="1BD1445E" w14:textId="7E24CBA6" w:rsidR="00EB2C85" w:rsidRPr="009D1A8E" w:rsidRDefault="00EB2C85" w:rsidP="00EB2C85">
            <w:pPr>
              <w:jc w:val="both"/>
              <w:rPr>
                <w:rFonts w:cs="Arial"/>
                <w:color w:val="92D050"/>
                <w:sz w:val="20"/>
              </w:rPr>
            </w:pPr>
            <w:r w:rsidRPr="009D1A8E">
              <w:rPr>
                <w:rFonts w:cs="Arial"/>
                <w:sz w:val="20"/>
              </w:rPr>
              <w:t xml:space="preserve">De directeur/ manager als korpsbeheerder/ gezagsdrager is verzekerd voor aansprakelijkheden, wanneer deze in de regio of overstijgend in een buurtregio ter uitvoering van de hulpverleningstaak zijn. Dit voor zover de aansprakelijkheidsverzekering van die regio geen dekking biedt en VRLN voor de gevolgen van dit aansprakelijkheidsrisico verantwoordelijkheden/taken aansprakelijk is gesteld. </w:t>
            </w:r>
          </w:p>
        </w:tc>
        <w:tc>
          <w:tcPr>
            <w:tcW w:w="992" w:type="dxa"/>
            <w:shd w:val="clear" w:color="auto" w:fill="auto"/>
          </w:tcPr>
          <w:p w14:paraId="46388F4F" w14:textId="118FC053" w:rsidR="00EB2C85" w:rsidRPr="009D1A8E" w:rsidRDefault="00EB2C85" w:rsidP="008C653F">
            <w:pPr>
              <w:jc w:val="center"/>
              <w:rPr>
                <w:rFonts w:cs="Arial"/>
                <w:sz w:val="20"/>
              </w:rPr>
            </w:pPr>
          </w:p>
        </w:tc>
      </w:tr>
      <w:tr w:rsidR="00EB2C85" w:rsidRPr="009D1A8E" w14:paraId="06D3A782"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6224584D" w14:textId="77777777" w:rsidR="00EB2C85" w:rsidRPr="009D1A8E" w:rsidRDefault="00EB2C85" w:rsidP="004005D1">
            <w:pPr>
              <w:pStyle w:val="Lijstalinea"/>
              <w:numPr>
                <w:ilvl w:val="0"/>
                <w:numId w:val="28"/>
              </w:numPr>
              <w:tabs>
                <w:tab w:val="left" w:pos="165"/>
              </w:tabs>
              <w:jc w:val="both"/>
              <w:rPr>
                <w:rFonts w:cs="Arial"/>
                <w:sz w:val="20"/>
              </w:rPr>
            </w:pPr>
          </w:p>
        </w:tc>
        <w:tc>
          <w:tcPr>
            <w:tcW w:w="7606" w:type="dxa"/>
            <w:shd w:val="clear" w:color="auto" w:fill="auto"/>
          </w:tcPr>
          <w:p w14:paraId="6225E135" w14:textId="7DE26AC9" w:rsidR="00EB2C85" w:rsidRPr="009D1A8E" w:rsidRDefault="00EB2C85" w:rsidP="00EB2C85">
            <w:pPr>
              <w:jc w:val="both"/>
              <w:rPr>
                <w:rFonts w:cs="Arial"/>
                <w:sz w:val="20"/>
              </w:rPr>
            </w:pPr>
            <w:r w:rsidRPr="009D1A8E">
              <w:rPr>
                <w:rFonts w:cs="Arial"/>
                <w:sz w:val="20"/>
              </w:rPr>
              <w:t>Meeverzekerd is de aansprakelijkheid van iedere arts/ specialist in dienst van verzekerde voor zover de schade is ontstaan wegens het verrichten van werkzaamheden ten behoeve van verzekerde. Eveneens is meeverzekerd de persoonlijke aansprakelijkheid van deze artsen/ specialisten voor schade ontstaan door kosteloze hulpverlening, bijvoorbeeld tijdens een ongeval op de weg</w:t>
            </w:r>
            <w:r w:rsidR="000100CD">
              <w:rPr>
                <w:rFonts w:cs="Arial"/>
                <w:sz w:val="20"/>
              </w:rPr>
              <w:t xml:space="preserve"> tijdens </w:t>
            </w:r>
            <w:r w:rsidR="00077A82">
              <w:rPr>
                <w:rFonts w:cs="Arial"/>
                <w:sz w:val="20"/>
              </w:rPr>
              <w:t>een dienstreis</w:t>
            </w:r>
            <w:r w:rsidRPr="009D1A8E">
              <w:rPr>
                <w:rFonts w:cs="Arial"/>
                <w:sz w:val="20"/>
              </w:rPr>
              <w:t>. Er is geen dekking indien en voor zover de aansprakelijkheid wordt gedekt door een andere verzekering, al dan niet van oudere datum.</w:t>
            </w:r>
          </w:p>
          <w:p w14:paraId="275C694D" w14:textId="066434EA" w:rsidR="00EB2C85" w:rsidRPr="009D1A8E" w:rsidRDefault="00EB2C85" w:rsidP="00EB2C85">
            <w:pPr>
              <w:jc w:val="both"/>
              <w:rPr>
                <w:rFonts w:cs="Arial"/>
                <w:sz w:val="20"/>
              </w:rPr>
            </w:pPr>
            <w:r w:rsidRPr="009D1A8E">
              <w:rPr>
                <w:rFonts w:cs="Arial"/>
                <w:sz w:val="20"/>
              </w:rPr>
              <w:t>Het gaat hier met name om GGD artsen en forensische artsen in dienst, gehuurd of gedetacheerd.</w:t>
            </w:r>
          </w:p>
        </w:tc>
        <w:tc>
          <w:tcPr>
            <w:tcW w:w="992" w:type="dxa"/>
            <w:shd w:val="clear" w:color="auto" w:fill="auto"/>
          </w:tcPr>
          <w:p w14:paraId="1F4074F5" w14:textId="5BF3682E" w:rsidR="00EB2C85" w:rsidRPr="009D1A8E" w:rsidRDefault="00EB2C85" w:rsidP="008C653F">
            <w:pPr>
              <w:jc w:val="center"/>
              <w:rPr>
                <w:rFonts w:cs="Arial"/>
                <w:sz w:val="20"/>
              </w:rPr>
            </w:pPr>
          </w:p>
        </w:tc>
      </w:tr>
      <w:tr w:rsidR="00EB2C85" w:rsidRPr="009D1A8E" w14:paraId="2107AA8E"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0060480E" w14:textId="77777777" w:rsidR="00EB2C85" w:rsidRPr="009D1A8E" w:rsidRDefault="00EB2C85" w:rsidP="004005D1">
            <w:pPr>
              <w:pStyle w:val="Lijstalinea"/>
              <w:numPr>
                <w:ilvl w:val="0"/>
                <w:numId w:val="28"/>
              </w:numPr>
              <w:tabs>
                <w:tab w:val="left" w:pos="165"/>
              </w:tabs>
              <w:jc w:val="both"/>
              <w:rPr>
                <w:rFonts w:cs="Arial"/>
                <w:sz w:val="20"/>
              </w:rPr>
            </w:pPr>
          </w:p>
        </w:tc>
        <w:tc>
          <w:tcPr>
            <w:tcW w:w="7606" w:type="dxa"/>
            <w:shd w:val="clear" w:color="auto" w:fill="auto"/>
          </w:tcPr>
          <w:p w14:paraId="08B8E295" w14:textId="25F172F9" w:rsidR="00EB2C85" w:rsidRPr="009D1A8E" w:rsidRDefault="00EB2C85" w:rsidP="00EB2C85">
            <w:pPr>
              <w:jc w:val="both"/>
              <w:rPr>
                <w:rFonts w:cs="Arial"/>
                <w:sz w:val="20"/>
              </w:rPr>
            </w:pPr>
            <w:r w:rsidRPr="009D1A8E">
              <w:rPr>
                <w:rFonts w:cs="Arial"/>
                <w:sz w:val="20"/>
              </w:rPr>
              <w:t>De aansprakelijkheid van niet-kentekenplichtige motorrijtuigen (zoals elektrische fietsen) is mee verzekerd. Deze eis is alleen van kracht voor zover de aansprakelijkheid niet is gedekt door een andere verzekering van VRLN.</w:t>
            </w:r>
          </w:p>
        </w:tc>
        <w:tc>
          <w:tcPr>
            <w:tcW w:w="992" w:type="dxa"/>
            <w:shd w:val="clear" w:color="auto" w:fill="auto"/>
          </w:tcPr>
          <w:p w14:paraId="37D92906" w14:textId="23F09D68" w:rsidR="00EB2C85" w:rsidRPr="009D1A8E" w:rsidRDefault="00EB2C85" w:rsidP="008C653F">
            <w:pPr>
              <w:jc w:val="center"/>
              <w:rPr>
                <w:rFonts w:cs="Arial"/>
                <w:sz w:val="20"/>
              </w:rPr>
            </w:pPr>
          </w:p>
        </w:tc>
      </w:tr>
      <w:tr w:rsidR="00EB2C85" w:rsidRPr="009D1A8E" w14:paraId="21770C62"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53ED211F" w14:textId="77777777" w:rsidR="00EB2C85" w:rsidRPr="009D1A8E" w:rsidRDefault="00EB2C85" w:rsidP="004005D1">
            <w:pPr>
              <w:pStyle w:val="Lijstalinea"/>
              <w:numPr>
                <w:ilvl w:val="0"/>
                <w:numId w:val="28"/>
              </w:numPr>
              <w:tabs>
                <w:tab w:val="left" w:pos="165"/>
              </w:tabs>
              <w:jc w:val="both"/>
              <w:rPr>
                <w:rFonts w:cs="Arial"/>
                <w:sz w:val="20"/>
              </w:rPr>
            </w:pPr>
          </w:p>
        </w:tc>
        <w:tc>
          <w:tcPr>
            <w:tcW w:w="7606" w:type="dxa"/>
            <w:shd w:val="clear" w:color="auto" w:fill="auto"/>
          </w:tcPr>
          <w:p w14:paraId="4B1C7B5A" w14:textId="2BCA98DF" w:rsidR="00EB2C85" w:rsidRPr="009D1A8E" w:rsidRDefault="00EB2C85" w:rsidP="00EB2C85">
            <w:pPr>
              <w:jc w:val="both"/>
              <w:rPr>
                <w:rFonts w:cs="Arial"/>
                <w:sz w:val="20"/>
              </w:rPr>
            </w:pPr>
            <w:r w:rsidRPr="009D1A8E">
              <w:rPr>
                <w:rFonts w:cs="Arial"/>
                <w:sz w:val="20"/>
              </w:rPr>
              <w:t>Bestuursdwang is meeverzekerd als aangetoond is dat de juiste processen zijn gevolg</w:t>
            </w:r>
            <w:r w:rsidR="002302E5">
              <w:rPr>
                <w:rFonts w:cs="Arial"/>
                <w:sz w:val="20"/>
              </w:rPr>
              <w:t>d</w:t>
            </w:r>
            <w:r w:rsidRPr="009D1A8E">
              <w:rPr>
                <w:rFonts w:cs="Arial"/>
                <w:sz w:val="20"/>
              </w:rPr>
              <w:t>.</w:t>
            </w:r>
          </w:p>
        </w:tc>
        <w:tc>
          <w:tcPr>
            <w:tcW w:w="992" w:type="dxa"/>
            <w:shd w:val="clear" w:color="auto" w:fill="auto"/>
          </w:tcPr>
          <w:p w14:paraId="1EB5046A" w14:textId="60D35973" w:rsidR="00EB2C85" w:rsidRPr="009D1A8E" w:rsidRDefault="00EB2C85" w:rsidP="008C653F">
            <w:pPr>
              <w:jc w:val="center"/>
              <w:rPr>
                <w:rFonts w:cs="Arial"/>
                <w:sz w:val="20"/>
              </w:rPr>
            </w:pPr>
          </w:p>
        </w:tc>
      </w:tr>
      <w:tr w:rsidR="00EB2C85" w:rsidRPr="009D1A8E" w14:paraId="18B08794"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7BB55C6F" w14:textId="77777777" w:rsidR="00EB2C85" w:rsidRPr="009D1A8E" w:rsidRDefault="00EB2C85" w:rsidP="004005D1">
            <w:pPr>
              <w:pStyle w:val="Lijstalinea"/>
              <w:numPr>
                <w:ilvl w:val="0"/>
                <w:numId w:val="28"/>
              </w:numPr>
              <w:tabs>
                <w:tab w:val="left" w:pos="165"/>
              </w:tabs>
              <w:jc w:val="both"/>
              <w:rPr>
                <w:rFonts w:cs="Arial"/>
                <w:sz w:val="20"/>
              </w:rPr>
            </w:pPr>
          </w:p>
        </w:tc>
        <w:tc>
          <w:tcPr>
            <w:tcW w:w="7606" w:type="dxa"/>
            <w:shd w:val="clear" w:color="auto" w:fill="auto"/>
          </w:tcPr>
          <w:p w14:paraId="77A7FA38" w14:textId="6AB19FC4" w:rsidR="00EB2C85" w:rsidRPr="009D1A8E" w:rsidRDefault="00EB2C85" w:rsidP="00EB2C85">
            <w:pPr>
              <w:jc w:val="both"/>
              <w:rPr>
                <w:rFonts w:cs="Arial"/>
                <w:sz w:val="20"/>
              </w:rPr>
            </w:pPr>
            <w:r w:rsidRPr="009D1A8E">
              <w:rPr>
                <w:rFonts w:cs="Arial"/>
                <w:sz w:val="20"/>
              </w:rPr>
              <w:t>Bestuurdersaansprakelijkheid is meeverzekerd voor het bestuur van VRLN en het bestuur van haar mede verbonden stichtingen (zoals de Personeelsverenigingen BRW van VRLN). Deze eis is alleen van kracht voor zover de aansprakelijkheid niet is gedekt door een andere verzekering.</w:t>
            </w:r>
          </w:p>
        </w:tc>
        <w:tc>
          <w:tcPr>
            <w:tcW w:w="992" w:type="dxa"/>
            <w:shd w:val="clear" w:color="auto" w:fill="auto"/>
          </w:tcPr>
          <w:p w14:paraId="023725C4" w14:textId="271B733C" w:rsidR="00EB2C85" w:rsidRPr="009D1A8E" w:rsidRDefault="00EB2C85" w:rsidP="008C653F">
            <w:pPr>
              <w:jc w:val="center"/>
              <w:rPr>
                <w:rFonts w:cs="Arial"/>
                <w:sz w:val="20"/>
              </w:rPr>
            </w:pPr>
          </w:p>
        </w:tc>
      </w:tr>
      <w:tr w:rsidR="00EB2C85" w:rsidRPr="009D1A8E" w14:paraId="11C4CC5F"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0BD73B55" w14:textId="77777777" w:rsidR="00EB2C85" w:rsidRPr="009D1A8E" w:rsidRDefault="00EB2C85" w:rsidP="004005D1">
            <w:pPr>
              <w:pStyle w:val="Lijstalinea"/>
              <w:numPr>
                <w:ilvl w:val="0"/>
                <w:numId w:val="28"/>
              </w:numPr>
              <w:jc w:val="both"/>
              <w:rPr>
                <w:rFonts w:cs="Arial"/>
                <w:sz w:val="20"/>
              </w:rPr>
            </w:pPr>
          </w:p>
        </w:tc>
        <w:tc>
          <w:tcPr>
            <w:tcW w:w="7606" w:type="dxa"/>
            <w:shd w:val="clear" w:color="auto" w:fill="auto"/>
          </w:tcPr>
          <w:p w14:paraId="5B0BDC95" w14:textId="23AC3B0F" w:rsidR="00EB2C85" w:rsidRPr="009D1A8E" w:rsidRDefault="00EB2C85" w:rsidP="00EB2C85">
            <w:pPr>
              <w:pStyle w:val="Default"/>
              <w:jc w:val="both"/>
              <w:rPr>
                <w:rFonts w:ascii="Arial" w:hAnsi="Arial" w:cs="Arial"/>
                <w:color w:val="auto"/>
                <w:sz w:val="20"/>
                <w:szCs w:val="20"/>
                <w:lang w:val="nl-NL"/>
              </w:rPr>
            </w:pPr>
            <w:r w:rsidRPr="009D1A8E">
              <w:rPr>
                <w:rFonts w:ascii="Arial" w:hAnsi="Arial" w:cs="Arial"/>
                <w:color w:val="auto"/>
                <w:sz w:val="20"/>
                <w:szCs w:val="20"/>
                <w:lang w:val="nl-NL"/>
              </w:rPr>
              <w:t>Milieuaansprakelijkheid is verzekerd van de verzekerde in de verzekerde hoedanigheid voor schade van derden in verband met een milieuaantasting die plotseling en onzeker is en niet het rechtstreeks gevolg is van een langzaam (in)werkend proces, mits: - de gebeurtenis ter zake daarvan voor de eerste maal tegen verzekerde is ingesteld tijdens de geldigheidsduur van deze verzekering en tevens tijdens deze geldigheidsduur schriftelijk bij de maatschappij is aangemeld; en - de gebeurtenis vóór de ingangsdatum van deze verzekering bij de verzekeringnemer of de aansprakelijk gestelde verzekerde niet bekend was of redelijkerwijs bekend had kunnen zijn.</w:t>
            </w:r>
          </w:p>
        </w:tc>
        <w:tc>
          <w:tcPr>
            <w:tcW w:w="992" w:type="dxa"/>
            <w:shd w:val="clear" w:color="auto" w:fill="auto"/>
          </w:tcPr>
          <w:p w14:paraId="711A1C83" w14:textId="63209232" w:rsidR="00EB2C85" w:rsidRPr="009D1A8E" w:rsidRDefault="00EB2C85" w:rsidP="008C653F">
            <w:pPr>
              <w:jc w:val="center"/>
              <w:rPr>
                <w:rFonts w:cs="Arial"/>
                <w:sz w:val="20"/>
              </w:rPr>
            </w:pPr>
          </w:p>
        </w:tc>
      </w:tr>
      <w:tr w:rsidR="00EB2C85" w:rsidRPr="009D1A8E" w14:paraId="0E23C9C4"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5A9F4DC3" w14:textId="77777777" w:rsidR="00EB2C85" w:rsidRPr="009D1A8E" w:rsidRDefault="00EB2C85" w:rsidP="004005D1">
            <w:pPr>
              <w:pStyle w:val="Lijstalinea"/>
              <w:numPr>
                <w:ilvl w:val="0"/>
                <w:numId w:val="28"/>
              </w:numPr>
              <w:jc w:val="both"/>
              <w:rPr>
                <w:rFonts w:cs="Arial"/>
                <w:sz w:val="20"/>
              </w:rPr>
            </w:pPr>
          </w:p>
        </w:tc>
        <w:tc>
          <w:tcPr>
            <w:tcW w:w="7606" w:type="dxa"/>
            <w:shd w:val="clear" w:color="auto" w:fill="auto"/>
          </w:tcPr>
          <w:p w14:paraId="2C771A6F" w14:textId="7E499BA3" w:rsidR="00EB2C85" w:rsidRPr="009D1A8E" w:rsidRDefault="00EB2C85" w:rsidP="00EB2C85">
            <w:pPr>
              <w:pStyle w:val="Default"/>
              <w:jc w:val="both"/>
              <w:rPr>
                <w:rFonts w:ascii="Arial" w:hAnsi="Arial" w:cs="Arial"/>
                <w:color w:val="auto"/>
                <w:sz w:val="20"/>
                <w:szCs w:val="20"/>
                <w:lang w:val="nl-NL"/>
              </w:rPr>
            </w:pPr>
            <w:r w:rsidRPr="009D1A8E">
              <w:rPr>
                <w:rFonts w:ascii="Arial" w:hAnsi="Arial" w:cs="Arial"/>
                <w:color w:val="auto"/>
                <w:sz w:val="20"/>
                <w:szCs w:val="20"/>
                <w:lang w:val="nl-NL"/>
              </w:rPr>
              <w:t>Verzekerd is de aansprakelijkheid van verzekerde voor directe en/of indirecte schade die voortvloeit uit, berust op en/of verband houdt met het gebruik van, het blootstellen aan of het op enige andere wijze in contact komen met asbest, asbestvezels, asbeststof en/of asbesthoudende materialen. Het verzekerd bedrag is €150.000,</w:t>
            </w:r>
            <w:r w:rsidR="00EA0103" w:rsidRPr="009D1A8E">
              <w:rPr>
                <w:rFonts w:ascii="Arial" w:hAnsi="Arial" w:cs="Arial"/>
                <w:color w:val="auto"/>
                <w:sz w:val="20"/>
                <w:szCs w:val="20"/>
                <w:lang w:val="nl-NL"/>
              </w:rPr>
              <w:t>-</w:t>
            </w:r>
            <w:r w:rsidRPr="009D1A8E">
              <w:rPr>
                <w:rFonts w:ascii="Arial" w:hAnsi="Arial" w:cs="Arial"/>
                <w:color w:val="auto"/>
                <w:sz w:val="20"/>
                <w:szCs w:val="20"/>
                <w:lang w:val="nl-NL"/>
              </w:rPr>
              <w:t xml:space="preserve"> per gebeurtenis, gemaximeerd tot € 150.000,</w:t>
            </w:r>
            <w:r w:rsidR="00EA0103" w:rsidRPr="009D1A8E">
              <w:rPr>
                <w:rFonts w:ascii="Arial" w:hAnsi="Arial" w:cs="Arial"/>
                <w:color w:val="auto"/>
                <w:sz w:val="20"/>
                <w:szCs w:val="20"/>
                <w:lang w:val="nl-NL"/>
              </w:rPr>
              <w:t>-</w:t>
            </w:r>
            <w:r w:rsidRPr="009D1A8E">
              <w:rPr>
                <w:rFonts w:ascii="Arial" w:hAnsi="Arial" w:cs="Arial"/>
                <w:color w:val="auto"/>
                <w:sz w:val="20"/>
                <w:szCs w:val="20"/>
                <w:lang w:val="nl-NL"/>
              </w:rPr>
              <w:t xml:space="preserve"> per verzekeringsjaar</w:t>
            </w:r>
          </w:p>
        </w:tc>
        <w:tc>
          <w:tcPr>
            <w:tcW w:w="992" w:type="dxa"/>
            <w:shd w:val="clear" w:color="auto" w:fill="auto"/>
          </w:tcPr>
          <w:p w14:paraId="703DCE64" w14:textId="73957A5A" w:rsidR="00EB2C85" w:rsidRPr="009D1A8E" w:rsidRDefault="00EB2C85" w:rsidP="008C653F">
            <w:pPr>
              <w:jc w:val="center"/>
              <w:rPr>
                <w:rFonts w:cs="Arial"/>
                <w:sz w:val="20"/>
              </w:rPr>
            </w:pPr>
          </w:p>
        </w:tc>
      </w:tr>
      <w:tr w:rsidR="00DF21AC" w:rsidRPr="00DF21AC" w14:paraId="6D1C80F9"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1591351F" w14:textId="77777777" w:rsidR="00D176B6" w:rsidRPr="00DF21AC" w:rsidRDefault="00D176B6" w:rsidP="004005D1">
            <w:pPr>
              <w:pStyle w:val="Lijstalinea"/>
              <w:numPr>
                <w:ilvl w:val="0"/>
                <w:numId w:val="28"/>
              </w:numPr>
              <w:jc w:val="both"/>
              <w:rPr>
                <w:rFonts w:cs="Arial"/>
                <w:sz w:val="20"/>
              </w:rPr>
            </w:pPr>
          </w:p>
        </w:tc>
        <w:tc>
          <w:tcPr>
            <w:tcW w:w="7606" w:type="dxa"/>
            <w:shd w:val="clear" w:color="auto" w:fill="auto"/>
          </w:tcPr>
          <w:p w14:paraId="705E58C5" w14:textId="3A020A44" w:rsidR="00C779C2" w:rsidRPr="00DF21AC" w:rsidRDefault="00C779C2" w:rsidP="00C779C2">
            <w:pPr>
              <w:pStyle w:val="Default"/>
              <w:jc w:val="both"/>
              <w:rPr>
                <w:rFonts w:ascii="Arial" w:hAnsi="Arial" w:cs="Arial"/>
                <w:color w:val="auto"/>
                <w:sz w:val="20"/>
                <w:szCs w:val="20"/>
                <w:lang w:val="nl-NL"/>
              </w:rPr>
            </w:pPr>
            <w:r w:rsidRPr="00DF21AC">
              <w:rPr>
                <w:rFonts w:ascii="Arial" w:hAnsi="Arial" w:cs="Arial"/>
                <w:color w:val="auto"/>
                <w:sz w:val="20"/>
                <w:szCs w:val="20"/>
                <w:lang w:val="nl-NL"/>
              </w:rPr>
              <w:t>Indien de verzekering wordt beëindigd, behoudt verzekeringnemer</w:t>
            </w:r>
            <w:r w:rsidR="00F16015" w:rsidRPr="00DF21AC">
              <w:rPr>
                <w:rFonts w:ascii="Arial" w:hAnsi="Arial" w:cs="Arial"/>
                <w:color w:val="auto"/>
                <w:sz w:val="20"/>
                <w:szCs w:val="20"/>
                <w:lang w:val="nl-NL"/>
              </w:rPr>
              <w:t xml:space="preserve"> </w:t>
            </w:r>
            <w:r w:rsidRPr="00DF21AC">
              <w:rPr>
                <w:rFonts w:ascii="Arial" w:hAnsi="Arial" w:cs="Arial"/>
                <w:color w:val="auto"/>
                <w:sz w:val="20"/>
                <w:szCs w:val="20"/>
                <w:lang w:val="nl-NL"/>
              </w:rPr>
              <w:t>gedurende drie maanden na de beëindigingsdatum het recht aanspraken die tijdens de looptijd van de verzekering tegen verzekerde zijn ingesteld dan wel omstandigheden die zich tijdens de looptijd van de verzekering hebben voorgedaan te melden onder deze verzekering.</w:t>
            </w:r>
          </w:p>
          <w:p w14:paraId="7EAF9071" w14:textId="5E238E0D" w:rsidR="00D176B6" w:rsidRPr="00DF21AC" w:rsidRDefault="00C779C2" w:rsidP="002F6734">
            <w:pPr>
              <w:pStyle w:val="Default"/>
              <w:jc w:val="both"/>
              <w:rPr>
                <w:rFonts w:ascii="Arial" w:hAnsi="Arial" w:cs="Arial"/>
                <w:color w:val="auto"/>
                <w:sz w:val="20"/>
                <w:szCs w:val="20"/>
                <w:lang w:val="nl-NL"/>
              </w:rPr>
            </w:pPr>
            <w:r w:rsidRPr="00DF21AC">
              <w:rPr>
                <w:rFonts w:ascii="Arial" w:hAnsi="Arial" w:cs="Arial"/>
                <w:color w:val="auto"/>
                <w:sz w:val="20"/>
                <w:szCs w:val="20"/>
                <w:lang w:val="nl-NL"/>
              </w:rPr>
              <w:t>Dergelijke meldingen zullen als dan geacht worden te hebben plaatsgevonden tij</w:t>
            </w:r>
            <w:r w:rsidRPr="00DF21AC">
              <w:rPr>
                <w:rFonts w:ascii="Arial" w:hAnsi="Arial" w:cs="Arial"/>
                <w:color w:val="auto"/>
                <w:sz w:val="20"/>
                <w:szCs w:val="20"/>
                <w:lang w:val="nl-NL"/>
              </w:rPr>
              <w:lastRenderedPageBreak/>
              <w:t>dens de looptijd van de verzekering.</w:t>
            </w:r>
          </w:p>
        </w:tc>
        <w:tc>
          <w:tcPr>
            <w:tcW w:w="992" w:type="dxa"/>
            <w:shd w:val="clear" w:color="auto" w:fill="auto"/>
          </w:tcPr>
          <w:p w14:paraId="3045495F" w14:textId="7D3E2E2E" w:rsidR="00D176B6" w:rsidRPr="00DF21AC" w:rsidRDefault="00D176B6" w:rsidP="008C653F">
            <w:pPr>
              <w:jc w:val="center"/>
              <w:rPr>
                <w:rFonts w:cs="Arial"/>
                <w:sz w:val="20"/>
              </w:rPr>
            </w:pPr>
          </w:p>
        </w:tc>
      </w:tr>
      <w:tr w:rsidR="00EB2C85" w:rsidRPr="009D1A8E" w14:paraId="7A5E5234"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44A25B18" w14:textId="77777777" w:rsidR="00EB2C85" w:rsidRPr="009D1A8E" w:rsidRDefault="00EB2C85" w:rsidP="004005D1">
            <w:pPr>
              <w:pStyle w:val="Lijstalinea"/>
              <w:numPr>
                <w:ilvl w:val="0"/>
                <w:numId w:val="28"/>
              </w:numPr>
              <w:jc w:val="both"/>
              <w:rPr>
                <w:rFonts w:cs="Arial"/>
                <w:sz w:val="20"/>
              </w:rPr>
            </w:pPr>
          </w:p>
        </w:tc>
        <w:tc>
          <w:tcPr>
            <w:tcW w:w="7606" w:type="dxa"/>
            <w:shd w:val="clear" w:color="auto" w:fill="auto"/>
          </w:tcPr>
          <w:p w14:paraId="64D78CDB" w14:textId="10E1CC3C" w:rsidR="00EB2C85" w:rsidRPr="009D1A8E" w:rsidRDefault="00EB2C85" w:rsidP="00EB2C85">
            <w:pPr>
              <w:autoSpaceDE w:val="0"/>
              <w:autoSpaceDN w:val="0"/>
              <w:adjustRightInd w:val="0"/>
              <w:spacing w:line="240" w:lineRule="auto"/>
              <w:jc w:val="both"/>
              <w:rPr>
                <w:rFonts w:cs="Arial"/>
                <w:sz w:val="20"/>
              </w:rPr>
            </w:pPr>
            <w:r w:rsidRPr="009D1A8E">
              <w:rPr>
                <w:rFonts w:cs="Arial"/>
                <w:sz w:val="20"/>
              </w:rPr>
              <w:t>Met betrekking tot bouwactiviteiten wordt uitsluitend dekking verleend voor het aansprakelijkheidsrisico van Opdrachtgever van deze werkzaamheden. Voor dit aansprakelijkheidsrisico geldt een maximum van € 150.000,- per aanspraak en maximaal € 200.000</w:t>
            </w:r>
            <w:r w:rsidR="00EA0103" w:rsidRPr="009D1A8E">
              <w:rPr>
                <w:rFonts w:cs="Arial"/>
                <w:sz w:val="20"/>
              </w:rPr>
              <w:t>,-</w:t>
            </w:r>
            <w:r w:rsidRPr="009D1A8E">
              <w:rPr>
                <w:rFonts w:cs="Arial"/>
                <w:sz w:val="20"/>
              </w:rPr>
              <w:t xml:space="preserve"> per verzekeringsjaar .</w:t>
            </w:r>
          </w:p>
          <w:p w14:paraId="0B5124CF" w14:textId="77777777" w:rsidR="00EB2C85" w:rsidRPr="009D1A8E" w:rsidRDefault="00EB2C85" w:rsidP="00EB2C85">
            <w:pPr>
              <w:autoSpaceDE w:val="0"/>
              <w:autoSpaceDN w:val="0"/>
              <w:adjustRightInd w:val="0"/>
              <w:spacing w:line="240" w:lineRule="auto"/>
              <w:jc w:val="both"/>
              <w:rPr>
                <w:rFonts w:cs="Arial"/>
                <w:b/>
                <w:bCs/>
                <w:sz w:val="20"/>
              </w:rPr>
            </w:pPr>
          </w:p>
          <w:p w14:paraId="238D75DF" w14:textId="14A1F2EC" w:rsidR="00EB2C85" w:rsidRPr="009D1A8E" w:rsidRDefault="00EB2C85" w:rsidP="00EB2C85">
            <w:pPr>
              <w:autoSpaceDE w:val="0"/>
              <w:autoSpaceDN w:val="0"/>
              <w:adjustRightInd w:val="0"/>
              <w:spacing w:line="240" w:lineRule="auto"/>
              <w:jc w:val="both"/>
              <w:rPr>
                <w:rFonts w:cs="Arial"/>
                <w:sz w:val="20"/>
              </w:rPr>
            </w:pPr>
            <w:r w:rsidRPr="009D1A8E">
              <w:rPr>
                <w:rFonts w:cs="Arial"/>
                <w:sz w:val="20"/>
              </w:rPr>
              <w:t xml:space="preserve">Indien de aansprakelijkheid verhaald kan worden op een CAR-verzekering (of elders), geldt onderhavige aansprakelijkheidsverzekering als secundaire dekking. </w:t>
            </w:r>
          </w:p>
        </w:tc>
        <w:tc>
          <w:tcPr>
            <w:tcW w:w="992" w:type="dxa"/>
            <w:shd w:val="clear" w:color="auto" w:fill="auto"/>
          </w:tcPr>
          <w:p w14:paraId="04EFB0CD" w14:textId="557E863B" w:rsidR="00EB2C85" w:rsidRPr="00EC0458" w:rsidRDefault="00EB2C85" w:rsidP="008C653F">
            <w:pPr>
              <w:jc w:val="center"/>
              <w:rPr>
                <w:rFonts w:cs="Arial"/>
                <w:sz w:val="20"/>
              </w:rPr>
            </w:pPr>
          </w:p>
        </w:tc>
      </w:tr>
      <w:tr w:rsidR="00EB2C85" w:rsidRPr="009D1A8E" w14:paraId="5E0EFD43"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40C0EFB4" w14:textId="77777777" w:rsidR="00EB2C85" w:rsidRPr="00EC0458" w:rsidRDefault="00EB2C85" w:rsidP="004005D1">
            <w:pPr>
              <w:pStyle w:val="Lijstalinea"/>
              <w:numPr>
                <w:ilvl w:val="0"/>
                <w:numId w:val="28"/>
              </w:numPr>
              <w:jc w:val="both"/>
              <w:rPr>
                <w:rFonts w:cs="Arial"/>
                <w:sz w:val="20"/>
              </w:rPr>
            </w:pPr>
          </w:p>
        </w:tc>
        <w:tc>
          <w:tcPr>
            <w:tcW w:w="7606" w:type="dxa"/>
            <w:shd w:val="clear" w:color="auto" w:fill="auto"/>
          </w:tcPr>
          <w:p w14:paraId="44B8ADB9" w14:textId="19DFC347" w:rsidR="00EB2C85" w:rsidRPr="009D1A8E" w:rsidRDefault="00EB2C85" w:rsidP="00EB2C85">
            <w:pPr>
              <w:autoSpaceDE w:val="0"/>
              <w:autoSpaceDN w:val="0"/>
              <w:adjustRightInd w:val="0"/>
              <w:spacing w:line="240" w:lineRule="auto"/>
              <w:jc w:val="both"/>
              <w:rPr>
                <w:rFonts w:cs="Arial"/>
                <w:sz w:val="20"/>
              </w:rPr>
            </w:pPr>
            <w:r w:rsidRPr="009D1A8E">
              <w:rPr>
                <w:rFonts w:cs="Arial"/>
                <w:sz w:val="20"/>
              </w:rPr>
              <w:t>De productaansprakelijkheid van verzekerde voor schade - door haar geleverde producten (niet beperkt tot het kantine risico) maakt onderdeel uit van de verzekering. Te denken valt aan rookmelders of vaccins.</w:t>
            </w:r>
          </w:p>
        </w:tc>
        <w:tc>
          <w:tcPr>
            <w:tcW w:w="992" w:type="dxa"/>
            <w:shd w:val="clear" w:color="auto" w:fill="auto"/>
          </w:tcPr>
          <w:p w14:paraId="7BED6A2B" w14:textId="71F07872" w:rsidR="00EB2C85" w:rsidRPr="009D1A8E" w:rsidRDefault="00EB2C85" w:rsidP="008C653F">
            <w:pPr>
              <w:jc w:val="center"/>
              <w:rPr>
                <w:rFonts w:cs="Arial"/>
                <w:sz w:val="20"/>
              </w:rPr>
            </w:pPr>
          </w:p>
        </w:tc>
      </w:tr>
      <w:tr w:rsidR="00283374" w:rsidRPr="00283374" w14:paraId="610CA059"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631296B7" w14:textId="77777777" w:rsidR="00EB2C85" w:rsidRPr="00283374" w:rsidRDefault="00EB2C85" w:rsidP="004005D1">
            <w:pPr>
              <w:pStyle w:val="Lijstalinea"/>
              <w:numPr>
                <w:ilvl w:val="0"/>
                <w:numId w:val="28"/>
              </w:numPr>
              <w:jc w:val="both"/>
              <w:rPr>
                <w:rFonts w:cs="Arial"/>
                <w:sz w:val="20"/>
              </w:rPr>
            </w:pPr>
          </w:p>
        </w:tc>
        <w:tc>
          <w:tcPr>
            <w:tcW w:w="7606" w:type="dxa"/>
            <w:shd w:val="clear" w:color="auto" w:fill="auto"/>
          </w:tcPr>
          <w:p w14:paraId="2BB69F27" w14:textId="4A96CD21" w:rsidR="00EB2C85" w:rsidRPr="00283374" w:rsidRDefault="00EB2C85" w:rsidP="00EB2C85">
            <w:pPr>
              <w:pStyle w:val="Geenafstand"/>
              <w:jc w:val="both"/>
              <w:rPr>
                <w:rFonts w:ascii="Arial" w:hAnsi="Arial" w:cs="Arial"/>
                <w:sz w:val="20"/>
                <w:szCs w:val="20"/>
              </w:rPr>
            </w:pPr>
            <w:r w:rsidRPr="00283374">
              <w:rPr>
                <w:rFonts w:ascii="Arial" w:hAnsi="Arial" w:cs="Arial"/>
                <w:sz w:val="20"/>
                <w:szCs w:val="20"/>
              </w:rPr>
              <w:t>Werkgeversaansprakelijkheid (art. 7:611 BW) en en/of aanvullende werking van redelijkheid en billijkheid (art. 6:248 BW). Verzekerd is de schade van de werknemer van de Opdrachtgever als gevolg van een directe verwonding, ziekte (lichamelijk of geestelijk) of overlijden, inclusief zaakschade en directe gevolgen van persoon-, zaak- en vermogen schade hiervan.</w:t>
            </w:r>
          </w:p>
          <w:p w14:paraId="08E61C30" w14:textId="77777777" w:rsidR="00EB2C85" w:rsidRPr="00283374" w:rsidRDefault="00EB2C85" w:rsidP="004005D1">
            <w:pPr>
              <w:pStyle w:val="Geenafstand"/>
              <w:numPr>
                <w:ilvl w:val="0"/>
                <w:numId w:val="45"/>
              </w:numPr>
              <w:ind w:left="440"/>
              <w:jc w:val="both"/>
              <w:rPr>
                <w:rFonts w:ascii="Arial" w:hAnsi="Arial" w:cs="Arial"/>
                <w:sz w:val="20"/>
                <w:szCs w:val="20"/>
              </w:rPr>
            </w:pPr>
            <w:r w:rsidRPr="00283374">
              <w:rPr>
                <w:rFonts w:ascii="Arial" w:hAnsi="Arial" w:cs="Arial"/>
                <w:sz w:val="20"/>
                <w:szCs w:val="20"/>
              </w:rPr>
              <w:t xml:space="preserve">Schade kan ontstaan tijdens diensttijd, tijdens het woon- en werkverkeer of tijdens personeelsactiviteiten die gerelateerd zijn aan de dienstbetrekking waarop de Opdrachtgever organisatorisch invloed heeft en welke de werknemer niet elders vergoed kan krijgen. </w:t>
            </w:r>
          </w:p>
          <w:p w14:paraId="1A5DEB91" w14:textId="77777777" w:rsidR="00EB2C85" w:rsidRPr="00283374" w:rsidRDefault="00EB2C85" w:rsidP="004005D1">
            <w:pPr>
              <w:pStyle w:val="Geenafstand"/>
              <w:numPr>
                <w:ilvl w:val="0"/>
                <w:numId w:val="45"/>
              </w:numPr>
              <w:ind w:left="440"/>
              <w:jc w:val="both"/>
              <w:rPr>
                <w:rFonts w:ascii="Arial" w:hAnsi="Arial" w:cs="Arial"/>
                <w:sz w:val="20"/>
                <w:szCs w:val="20"/>
              </w:rPr>
            </w:pPr>
            <w:r w:rsidRPr="00283374">
              <w:rPr>
                <w:rFonts w:ascii="Arial" w:hAnsi="Arial" w:cs="Arial"/>
                <w:sz w:val="20"/>
                <w:szCs w:val="20"/>
              </w:rPr>
              <w:t xml:space="preserve">Schade kan ontstaan buiten diensttijd die dusdanig inherent is aan de werkzaamheden (denk aan eerste hulp onderweg). </w:t>
            </w:r>
          </w:p>
          <w:p w14:paraId="15104343" w14:textId="01B3A0F4" w:rsidR="00EB2C85" w:rsidRPr="00283374" w:rsidRDefault="00EB2C85" w:rsidP="004005D1">
            <w:pPr>
              <w:pStyle w:val="Geenafstand"/>
              <w:numPr>
                <w:ilvl w:val="0"/>
                <w:numId w:val="45"/>
              </w:numPr>
              <w:ind w:left="440"/>
              <w:jc w:val="both"/>
              <w:rPr>
                <w:rFonts w:ascii="Arial" w:hAnsi="Arial" w:cs="Arial"/>
                <w:sz w:val="20"/>
                <w:szCs w:val="20"/>
              </w:rPr>
            </w:pPr>
            <w:r w:rsidRPr="00283374">
              <w:rPr>
                <w:rFonts w:ascii="Arial" w:hAnsi="Arial" w:cs="Arial"/>
                <w:sz w:val="20"/>
                <w:szCs w:val="20"/>
              </w:rPr>
              <w:t xml:space="preserve">Schade kan ontstaan als gevolg van een ongeval dat zich tijdens de geldigheidsduur van deze verzekering heeft voorgedaan en schriftelijk bij de Opdrachtnemer is gemeld tijdens de geldigheidsduur van deze verzekering. </w:t>
            </w:r>
          </w:p>
          <w:p w14:paraId="0BCA7E07" w14:textId="7BA8907D" w:rsidR="00EB2C85" w:rsidRPr="00283374" w:rsidRDefault="00EB2C85" w:rsidP="004005D1">
            <w:pPr>
              <w:pStyle w:val="Geenafstand"/>
              <w:numPr>
                <w:ilvl w:val="0"/>
                <w:numId w:val="45"/>
              </w:numPr>
              <w:ind w:left="440"/>
              <w:jc w:val="both"/>
              <w:rPr>
                <w:rFonts w:ascii="Arial" w:hAnsi="Arial" w:cs="Arial"/>
                <w:sz w:val="20"/>
                <w:szCs w:val="20"/>
              </w:rPr>
            </w:pPr>
            <w:r w:rsidRPr="00283374">
              <w:rPr>
                <w:rFonts w:ascii="Arial" w:hAnsi="Arial" w:cs="Arial"/>
                <w:sz w:val="20"/>
                <w:szCs w:val="20"/>
              </w:rPr>
              <w:t>Niet indien en voor zover het ongeval te wijten is aan opzet of roekeloosheid van de getroffen ondergeschikte</w:t>
            </w:r>
          </w:p>
          <w:p w14:paraId="6867D4D2" w14:textId="5495C8FB" w:rsidR="00EB2C85" w:rsidRPr="00283374" w:rsidRDefault="00EB2C85" w:rsidP="004005D1">
            <w:pPr>
              <w:pStyle w:val="Geenafstand"/>
              <w:numPr>
                <w:ilvl w:val="0"/>
                <w:numId w:val="45"/>
              </w:numPr>
              <w:ind w:left="440"/>
              <w:jc w:val="both"/>
              <w:rPr>
                <w:rFonts w:ascii="Arial" w:hAnsi="Arial" w:cs="Arial"/>
                <w:sz w:val="20"/>
                <w:szCs w:val="20"/>
              </w:rPr>
            </w:pPr>
            <w:r w:rsidRPr="00283374">
              <w:rPr>
                <w:rFonts w:ascii="Arial" w:hAnsi="Arial" w:cs="Arial"/>
                <w:sz w:val="20"/>
                <w:szCs w:val="20"/>
              </w:rPr>
              <w:t>Niet als elder</w:t>
            </w:r>
            <w:r w:rsidR="00DE377F" w:rsidRPr="00283374">
              <w:rPr>
                <w:rFonts w:ascii="Arial" w:hAnsi="Arial" w:cs="Arial"/>
                <w:sz w:val="20"/>
                <w:szCs w:val="20"/>
              </w:rPr>
              <w:t>s</w:t>
            </w:r>
            <w:r w:rsidRPr="00283374">
              <w:rPr>
                <w:rFonts w:ascii="Arial" w:hAnsi="Arial" w:cs="Arial"/>
                <w:sz w:val="20"/>
                <w:szCs w:val="20"/>
              </w:rPr>
              <w:t xml:space="preserve"> op grond van een wettelijke verplichte verzekering of de collectieve regeling vanuit de CAR- UWO (uitgevoerd door het ERVRS) uitgekeerd wordt.</w:t>
            </w:r>
            <w:r w:rsidRPr="00283374">
              <w:rPr>
                <w:rFonts w:ascii="Arial" w:eastAsia="Times New Roman" w:hAnsi="Arial" w:cs="Arial"/>
                <w:sz w:val="20"/>
                <w:szCs w:val="20"/>
              </w:rPr>
              <w:t xml:space="preserve"> </w:t>
            </w:r>
          </w:p>
        </w:tc>
        <w:tc>
          <w:tcPr>
            <w:tcW w:w="992" w:type="dxa"/>
            <w:shd w:val="clear" w:color="auto" w:fill="auto"/>
          </w:tcPr>
          <w:p w14:paraId="725C7BF7" w14:textId="5D6DC3BA" w:rsidR="00EB2C85" w:rsidRPr="00283374" w:rsidRDefault="00EB2C85" w:rsidP="008C653F">
            <w:pPr>
              <w:jc w:val="center"/>
              <w:rPr>
                <w:rFonts w:cs="Arial"/>
                <w:sz w:val="20"/>
              </w:rPr>
            </w:pPr>
          </w:p>
        </w:tc>
      </w:tr>
      <w:tr w:rsidR="00EB2C85" w:rsidRPr="009D1A8E" w14:paraId="4C8C3983"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3C706CA5" w14:textId="77777777" w:rsidR="00EB2C85" w:rsidRPr="009D1A8E" w:rsidRDefault="00EB2C85" w:rsidP="004005D1">
            <w:pPr>
              <w:pStyle w:val="Lijstalinea"/>
              <w:numPr>
                <w:ilvl w:val="0"/>
                <w:numId w:val="28"/>
              </w:numPr>
              <w:jc w:val="both"/>
              <w:rPr>
                <w:rFonts w:cs="Arial"/>
                <w:sz w:val="20"/>
              </w:rPr>
            </w:pPr>
          </w:p>
        </w:tc>
        <w:tc>
          <w:tcPr>
            <w:tcW w:w="7606" w:type="dxa"/>
            <w:shd w:val="clear" w:color="auto" w:fill="auto"/>
          </w:tcPr>
          <w:p w14:paraId="4004C883" w14:textId="0A7762F5" w:rsidR="00EB2C85" w:rsidRPr="009D1A8E" w:rsidRDefault="00EB2C85" w:rsidP="00EB2C85">
            <w:pPr>
              <w:pStyle w:val="Geenafstand"/>
              <w:jc w:val="both"/>
              <w:rPr>
                <w:rFonts w:ascii="Arial" w:hAnsi="Arial" w:cs="Arial"/>
                <w:sz w:val="20"/>
                <w:szCs w:val="20"/>
              </w:rPr>
            </w:pPr>
            <w:r w:rsidRPr="009D1A8E">
              <w:rPr>
                <w:rFonts w:ascii="Arial" w:hAnsi="Arial" w:cs="Arial"/>
                <w:sz w:val="20"/>
                <w:szCs w:val="20"/>
              </w:rPr>
              <w:t>Verzekerd is het aansprakelijkheidsrisico van de Opdrachtgever als huurder</w:t>
            </w:r>
            <w:r w:rsidRPr="009D1A8E">
              <w:rPr>
                <w:rFonts w:ascii="Arial" w:hAnsi="Arial" w:cs="Arial"/>
                <w:b/>
                <w:bCs/>
                <w:sz w:val="20"/>
                <w:szCs w:val="20"/>
              </w:rPr>
              <w:t xml:space="preserve"> </w:t>
            </w:r>
            <w:r w:rsidRPr="009D1A8E">
              <w:rPr>
                <w:rFonts w:ascii="Arial" w:hAnsi="Arial" w:cs="Arial"/>
                <w:sz w:val="20"/>
                <w:szCs w:val="20"/>
              </w:rPr>
              <w:t xml:space="preserve">of ingebruiknemer van onroerend goed voor schade aan zaken die door verhuurders/ </w:t>
            </w:r>
            <w:proofErr w:type="spellStart"/>
            <w:r w:rsidRPr="009D1A8E">
              <w:rPr>
                <w:rFonts w:ascii="Arial" w:hAnsi="Arial" w:cs="Arial"/>
                <w:sz w:val="20"/>
                <w:szCs w:val="20"/>
              </w:rPr>
              <w:t>gebruikgever</w:t>
            </w:r>
            <w:proofErr w:type="spellEnd"/>
            <w:r w:rsidRPr="009D1A8E">
              <w:rPr>
                <w:rFonts w:ascii="Arial" w:hAnsi="Arial" w:cs="Arial"/>
                <w:sz w:val="20"/>
                <w:szCs w:val="20"/>
              </w:rPr>
              <w:t xml:space="preserve"> zijn aangebracht en deel zijn gaan uitmaken van de door de Opdrachtgever gehuurde/ in gebruik genomen panden. </w:t>
            </w:r>
          </w:p>
        </w:tc>
        <w:tc>
          <w:tcPr>
            <w:tcW w:w="992" w:type="dxa"/>
            <w:shd w:val="clear" w:color="auto" w:fill="auto"/>
          </w:tcPr>
          <w:p w14:paraId="128D29E0" w14:textId="56FAAC35" w:rsidR="00EB2C85" w:rsidRPr="009D1A8E" w:rsidRDefault="00EB2C85" w:rsidP="008C653F">
            <w:pPr>
              <w:jc w:val="center"/>
              <w:rPr>
                <w:rFonts w:cs="Arial"/>
                <w:sz w:val="20"/>
              </w:rPr>
            </w:pPr>
          </w:p>
        </w:tc>
      </w:tr>
      <w:tr w:rsidR="00EB2C85" w:rsidRPr="009D1A8E" w14:paraId="052903E0"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3A8726D7" w14:textId="77777777" w:rsidR="00EB2C85" w:rsidRPr="009D1A8E" w:rsidRDefault="00EB2C85" w:rsidP="004005D1">
            <w:pPr>
              <w:pStyle w:val="Lijstalinea"/>
              <w:numPr>
                <w:ilvl w:val="0"/>
                <w:numId w:val="28"/>
              </w:numPr>
              <w:jc w:val="both"/>
              <w:rPr>
                <w:rFonts w:cs="Arial"/>
                <w:sz w:val="20"/>
              </w:rPr>
            </w:pPr>
          </w:p>
        </w:tc>
        <w:tc>
          <w:tcPr>
            <w:tcW w:w="7606" w:type="dxa"/>
            <w:shd w:val="clear" w:color="auto" w:fill="auto"/>
          </w:tcPr>
          <w:p w14:paraId="6DE9CE2F" w14:textId="1B68B1E4" w:rsidR="00EB2C85" w:rsidRPr="009D1A8E" w:rsidRDefault="00EB2C85" w:rsidP="00EB2C85">
            <w:pPr>
              <w:pStyle w:val="Geenafstand"/>
              <w:jc w:val="both"/>
              <w:rPr>
                <w:rFonts w:ascii="Arial" w:hAnsi="Arial" w:cs="Arial"/>
                <w:sz w:val="20"/>
                <w:szCs w:val="20"/>
              </w:rPr>
            </w:pPr>
            <w:r w:rsidRPr="009D1A8E">
              <w:rPr>
                <w:rFonts w:ascii="Arial" w:hAnsi="Arial" w:cs="Arial"/>
                <w:sz w:val="20"/>
                <w:szCs w:val="20"/>
              </w:rPr>
              <w:t>Verzekerd is het aansprakelijkheidsrisico van de Opdrachtgever als verhuurder of ingebruikgever</w:t>
            </w:r>
            <w:r w:rsidRPr="009D1A8E" w:rsidDel="002907F6">
              <w:rPr>
                <w:rFonts w:ascii="Arial" w:hAnsi="Arial" w:cs="Arial"/>
                <w:sz w:val="20"/>
                <w:szCs w:val="20"/>
              </w:rPr>
              <w:t xml:space="preserve"> </w:t>
            </w:r>
            <w:r w:rsidRPr="009D1A8E">
              <w:rPr>
                <w:rFonts w:ascii="Arial" w:hAnsi="Arial" w:cs="Arial"/>
                <w:sz w:val="20"/>
                <w:szCs w:val="20"/>
              </w:rPr>
              <w:t>van onroerend goed voor schade aan zaken die door huurders/ gebruikers zijn aangebracht en deel zijn gaan uitmaken van de door de Opdrachtgever verhuurde/in gebruik gegeven panden (huurdersbelang).</w:t>
            </w:r>
          </w:p>
        </w:tc>
        <w:tc>
          <w:tcPr>
            <w:tcW w:w="992" w:type="dxa"/>
            <w:shd w:val="clear" w:color="auto" w:fill="auto"/>
          </w:tcPr>
          <w:p w14:paraId="3D97D73D" w14:textId="69AD4DD6" w:rsidR="00EB2C85" w:rsidRPr="009D1A8E" w:rsidRDefault="00EB2C85" w:rsidP="008C653F">
            <w:pPr>
              <w:jc w:val="center"/>
              <w:rPr>
                <w:rFonts w:cs="Arial"/>
                <w:sz w:val="20"/>
              </w:rPr>
            </w:pPr>
          </w:p>
        </w:tc>
      </w:tr>
      <w:tr w:rsidR="00EB2C85" w:rsidRPr="009D1A8E" w14:paraId="3D84F998"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7AC722F1" w14:textId="77777777" w:rsidR="00EB2C85" w:rsidRPr="009D1A8E" w:rsidRDefault="00EB2C85" w:rsidP="004005D1">
            <w:pPr>
              <w:pStyle w:val="Lijstalinea"/>
              <w:numPr>
                <w:ilvl w:val="0"/>
                <w:numId w:val="28"/>
              </w:numPr>
              <w:jc w:val="both"/>
              <w:rPr>
                <w:rFonts w:cs="Arial"/>
                <w:sz w:val="20"/>
              </w:rPr>
            </w:pPr>
          </w:p>
        </w:tc>
        <w:tc>
          <w:tcPr>
            <w:tcW w:w="7606" w:type="dxa"/>
            <w:shd w:val="clear" w:color="auto" w:fill="auto"/>
          </w:tcPr>
          <w:p w14:paraId="449476DB" w14:textId="1C118B15" w:rsidR="00EB2C85" w:rsidRPr="009D1A8E" w:rsidRDefault="00EB2C85" w:rsidP="00EB2C85">
            <w:pPr>
              <w:pStyle w:val="Geenafstand"/>
              <w:jc w:val="both"/>
              <w:rPr>
                <w:rFonts w:ascii="Arial" w:hAnsi="Arial" w:cs="Arial"/>
                <w:sz w:val="20"/>
                <w:szCs w:val="20"/>
              </w:rPr>
            </w:pPr>
            <w:r w:rsidRPr="009D1A8E">
              <w:rPr>
                <w:rFonts w:ascii="Arial" w:hAnsi="Arial" w:cs="Arial"/>
                <w:sz w:val="20"/>
                <w:szCs w:val="20"/>
              </w:rPr>
              <w:t xml:space="preserve">Verzekerd is de aansprakelijkheid voor schade (inclusief vermogensschade, niet beperkt tot gevolgschade) die op enigerlei wijze voortvloeit uit, berust op of verband houdt met de aanbesteding van opdrachten tot een verzekerd bedrag van minimaal €100.000,- per aanspraak en maximaal € 200.000,- per verzekeringsjaar. Niet gedekt </w:t>
            </w:r>
            <w:r w:rsidR="00523CB0" w:rsidRPr="009D1A8E">
              <w:rPr>
                <w:rFonts w:ascii="Arial" w:hAnsi="Arial" w:cs="Arial"/>
                <w:sz w:val="20"/>
                <w:szCs w:val="20"/>
              </w:rPr>
              <w:t xml:space="preserve">zijn </w:t>
            </w:r>
            <w:r w:rsidRPr="009D1A8E">
              <w:rPr>
                <w:rFonts w:ascii="Arial" w:hAnsi="Arial" w:cs="Arial"/>
                <w:sz w:val="20"/>
                <w:szCs w:val="20"/>
              </w:rPr>
              <w:t>derving van inkomsten en winst van aanbestedende partijen.</w:t>
            </w:r>
          </w:p>
        </w:tc>
        <w:tc>
          <w:tcPr>
            <w:tcW w:w="992" w:type="dxa"/>
            <w:shd w:val="clear" w:color="auto" w:fill="auto"/>
          </w:tcPr>
          <w:p w14:paraId="0EA07A6A" w14:textId="388FE9C1" w:rsidR="00EB2C85" w:rsidRPr="009D1A8E" w:rsidRDefault="00EB2C85" w:rsidP="008C653F">
            <w:pPr>
              <w:jc w:val="center"/>
              <w:rPr>
                <w:rFonts w:cs="Arial"/>
                <w:sz w:val="20"/>
              </w:rPr>
            </w:pPr>
          </w:p>
        </w:tc>
      </w:tr>
      <w:tr w:rsidR="00EB2C85" w:rsidRPr="009D1A8E" w14:paraId="224794F6"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6AB28BB5" w14:textId="77777777" w:rsidR="00EB2C85" w:rsidRPr="009D1A8E" w:rsidRDefault="00EB2C85" w:rsidP="004005D1">
            <w:pPr>
              <w:pStyle w:val="Lijstalinea"/>
              <w:numPr>
                <w:ilvl w:val="0"/>
                <w:numId w:val="28"/>
              </w:numPr>
              <w:jc w:val="both"/>
              <w:rPr>
                <w:rFonts w:cs="Arial"/>
                <w:sz w:val="20"/>
              </w:rPr>
            </w:pPr>
          </w:p>
        </w:tc>
        <w:tc>
          <w:tcPr>
            <w:tcW w:w="7606" w:type="dxa"/>
            <w:shd w:val="clear" w:color="auto" w:fill="auto"/>
          </w:tcPr>
          <w:p w14:paraId="5EA68913" w14:textId="77777777" w:rsidR="00EB2C85" w:rsidRPr="009D1A8E" w:rsidRDefault="00EB2C85" w:rsidP="00EB2C85">
            <w:pPr>
              <w:pStyle w:val="Default"/>
              <w:jc w:val="both"/>
              <w:rPr>
                <w:rFonts w:ascii="Arial" w:hAnsi="Arial" w:cs="Arial"/>
                <w:color w:val="auto"/>
                <w:sz w:val="20"/>
                <w:szCs w:val="20"/>
                <w:lang w:val="nl-NL"/>
              </w:rPr>
            </w:pPr>
            <w:r w:rsidRPr="009D1A8E">
              <w:rPr>
                <w:rFonts w:ascii="Arial" w:hAnsi="Arial" w:cs="Arial"/>
                <w:color w:val="auto"/>
                <w:sz w:val="20"/>
                <w:szCs w:val="20"/>
                <w:lang w:val="nl-NL"/>
              </w:rPr>
              <w:t>In afwijking van het bepaalde in artikel 3.4. NBA 2014, ter zake een vrijwaringbeding, is wel verzekerd de aansprakelijkheid voor schade die voor verzekerden voortvloeit uit voorwaarden waarop:</w:t>
            </w:r>
          </w:p>
          <w:p w14:paraId="35E59471" w14:textId="77777777" w:rsidR="00EB2C85" w:rsidRPr="009D1A8E" w:rsidRDefault="00EB2C85" w:rsidP="004005D1">
            <w:pPr>
              <w:pStyle w:val="Default"/>
              <w:widowControl/>
              <w:numPr>
                <w:ilvl w:val="0"/>
                <w:numId w:val="29"/>
              </w:numPr>
              <w:ind w:left="317" w:hanging="218"/>
              <w:jc w:val="both"/>
              <w:rPr>
                <w:rFonts w:ascii="Arial" w:hAnsi="Arial" w:cs="Arial"/>
                <w:color w:val="auto"/>
                <w:sz w:val="20"/>
                <w:szCs w:val="20"/>
                <w:lang w:val="nl-NL"/>
              </w:rPr>
            </w:pPr>
            <w:r w:rsidRPr="009D1A8E">
              <w:rPr>
                <w:rFonts w:ascii="Arial" w:hAnsi="Arial" w:cs="Arial"/>
                <w:color w:val="auto"/>
                <w:sz w:val="20"/>
                <w:szCs w:val="20"/>
                <w:lang w:val="nl-NL"/>
              </w:rPr>
              <w:t>Materialen, materieel, gebouwen, terreinen en/of personen aan verzekerden (al dan niet tegen betaling) ter beschikking zijn gesteld;</w:t>
            </w:r>
          </w:p>
          <w:p w14:paraId="437C742A" w14:textId="77777777" w:rsidR="00EB2C85" w:rsidRPr="009D1A8E" w:rsidRDefault="00EB2C85" w:rsidP="004005D1">
            <w:pPr>
              <w:pStyle w:val="Default"/>
              <w:widowControl/>
              <w:numPr>
                <w:ilvl w:val="0"/>
                <w:numId w:val="29"/>
              </w:numPr>
              <w:ind w:left="317" w:hanging="218"/>
              <w:jc w:val="both"/>
              <w:rPr>
                <w:rFonts w:ascii="Arial" w:hAnsi="Arial" w:cs="Arial"/>
                <w:color w:val="auto"/>
                <w:sz w:val="20"/>
                <w:szCs w:val="20"/>
                <w:lang w:val="nl-NL"/>
              </w:rPr>
            </w:pPr>
            <w:r w:rsidRPr="009D1A8E">
              <w:rPr>
                <w:rFonts w:ascii="Arial" w:hAnsi="Arial" w:cs="Arial"/>
                <w:color w:val="auto"/>
                <w:sz w:val="20"/>
                <w:szCs w:val="20"/>
                <w:lang w:val="nl-NL"/>
              </w:rPr>
              <w:t>Zaken aan verzekerden zijn geleverd of (al dan niet tegen betaling) ter beschikking zijn gesteld;</w:t>
            </w:r>
          </w:p>
          <w:p w14:paraId="1881432E" w14:textId="77777777" w:rsidR="00EB2C85" w:rsidRPr="009D1A8E" w:rsidRDefault="00EB2C85" w:rsidP="004005D1">
            <w:pPr>
              <w:pStyle w:val="Default"/>
              <w:widowControl/>
              <w:numPr>
                <w:ilvl w:val="0"/>
                <w:numId w:val="29"/>
              </w:numPr>
              <w:ind w:left="317" w:hanging="218"/>
              <w:jc w:val="both"/>
              <w:rPr>
                <w:rFonts w:ascii="Arial" w:hAnsi="Arial" w:cs="Arial"/>
                <w:color w:val="auto"/>
                <w:sz w:val="20"/>
                <w:szCs w:val="20"/>
                <w:lang w:val="nl-NL"/>
              </w:rPr>
            </w:pPr>
            <w:r w:rsidRPr="009D1A8E">
              <w:rPr>
                <w:rFonts w:ascii="Arial" w:hAnsi="Arial" w:cs="Arial"/>
                <w:color w:val="auto"/>
                <w:sz w:val="20"/>
                <w:szCs w:val="20"/>
                <w:lang w:val="nl-NL"/>
              </w:rPr>
              <w:lastRenderedPageBreak/>
              <w:t>Verzekerden deelnemen aan tentoonstellingen, beurzen en dergelijke;</w:t>
            </w:r>
          </w:p>
          <w:p w14:paraId="31FAFFF9" w14:textId="77777777" w:rsidR="00EB2C85" w:rsidRPr="009D1A8E" w:rsidRDefault="00EB2C85" w:rsidP="004005D1">
            <w:pPr>
              <w:pStyle w:val="Default"/>
              <w:widowControl/>
              <w:numPr>
                <w:ilvl w:val="0"/>
                <w:numId w:val="29"/>
              </w:numPr>
              <w:ind w:left="317" w:hanging="218"/>
              <w:jc w:val="both"/>
              <w:rPr>
                <w:rFonts w:ascii="Arial" w:hAnsi="Arial" w:cs="Arial"/>
                <w:color w:val="auto"/>
                <w:sz w:val="20"/>
                <w:szCs w:val="20"/>
                <w:lang w:val="nl-NL"/>
              </w:rPr>
            </w:pPr>
            <w:r w:rsidRPr="009D1A8E">
              <w:rPr>
                <w:rFonts w:ascii="Arial" w:hAnsi="Arial" w:cs="Arial"/>
                <w:color w:val="auto"/>
                <w:sz w:val="20"/>
                <w:szCs w:val="20"/>
                <w:lang w:val="nl-NL"/>
              </w:rPr>
              <w:t>Diensten aan verzekerden zijn verleend, werkzaamheden voor verzekerden zijn verricht en dergelijke;</w:t>
            </w:r>
          </w:p>
          <w:p w14:paraId="2F008C6B" w14:textId="3E58AA93" w:rsidR="00EB2C85" w:rsidRPr="009D1A8E" w:rsidRDefault="00EB2C85" w:rsidP="004005D1">
            <w:pPr>
              <w:pStyle w:val="Default"/>
              <w:widowControl/>
              <w:numPr>
                <w:ilvl w:val="0"/>
                <w:numId w:val="29"/>
              </w:numPr>
              <w:ind w:left="317" w:hanging="218"/>
              <w:jc w:val="both"/>
              <w:rPr>
                <w:rFonts w:ascii="Arial" w:hAnsi="Arial" w:cs="Arial"/>
                <w:color w:val="auto"/>
                <w:sz w:val="20"/>
                <w:szCs w:val="20"/>
                <w:lang w:val="nl-NL"/>
              </w:rPr>
            </w:pPr>
            <w:r w:rsidRPr="009D1A8E">
              <w:rPr>
                <w:rFonts w:ascii="Arial" w:hAnsi="Arial" w:cs="Arial"/>
                <w:color w:val="auto"/>
                <w:sz w:val="20"/>
                <w:szCs w:val="20"/>
                <w:lang w:val="nl-NL"/>
              </w:rPr>
              <w:t>Vergunningen en/of concessies aan verzekerden zijn verleend tot het op bepaalde manieren en/of bepaalde plaatsen verrichten van werkzaamheden, het verlenen van diensten en dergelijke. (denk aan een aanpassing in huurpand)</w:t>
            </w:r>
          </w:p>
          <w:p w14:paraId="053AB925" w14:textId="11425529" w:rsidR="00EB2C85" w:rsidRPr="009D1A8E" w:rsidRDefault="00EB2C85" w:rsidP="00EB2C85">
            <w:pPr>
              <w:pStyle w:val="Default"/>
              <w:widowControl/>
              <w:ind w:left="99"/>
              <w:jc w:val="both"/>
              <w:rPr>
                <w:rFonts w:ascii="Arial" w:hAnsi="Arial" w:cs="Arial"/>
                <w:color w:val="auto"/>
                <w:sz w:val="20"/>
                <w:szCs w:val="20"/>
                <w:lang w:val="nl-NL"/>
              </w:rPr>
            </w:pPr>
            <w:r w:rsidRPr="009D1A8E">
              <w:rPr>
                <w:rFonts w:ascii="Arial" w:hAnsi="Arial" w:cs="Arial"/>
                <w:color w:val="auto"/>
                <w:sz w:val="20"/>
                <w:szCs w:val="20"/>
                <w:lang w:val="nl-NL"/>
              </w:rPr>
              <w:t>Hiervoor is een dekking van toepassing van € 100.000,- per gebeurtenis. Het eigen risico bedraagt hierbij € 1.000,-</w:t>
            </w:r>
          </w:p>
        </w:tc>
        <w:tc>
          <w:tcPr>
            <w:tcW w:w="992" w:type="dxa"/>
            <w:shd w:val="clear" w:color="auto" w:fill="auto"/>
          </w:tcPr>
          <w:p w14:paraId="38DD7112" w14:textId="040750E2" w:rsidR="00EB2C85" w:rsidRPr="009D1A8E" w:rsidRDefault="00EB2C85" w:rsidP="008C653F">
            <w:pPr>
              <w:jc w:val="center"/>
              <w:rPr>
                <w:rFonts w:cs="Arial"/>
                <w:sz w:val="20"/>
              </w:rPr>
            </w:pPr>
          </w:p>
        </w:tc>
      </w:tr>
      <w:tr w:rsidR="00EB2C85" w:rsidRPr="009D1A8E" w14:paraId="590CEB1E"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2F2A578B" w14:textId="77777777" w:rsidR="00EB2C85" w:rsidRPr="009D1A8E" w:rsidRDefault="00EB2C85" w:rsidP="004005D1">
            <w:pPr>
              <w:pStyle w:val="Lijstalinea"/>
              <w:numPr>
                <w:ilvl w:val="0"/>
                <w:numId w:val="28"/>
              </w:numPr>
              <w:jc w:val="both"/>
              <w:rPr>
                <w:rFonts w:cs="Arial"/>
                <w:sz w:val="20"/>
              </w:rPr>
            </w:pPr>
          </w:p>
        </w:tc>
        <w:tc>
          <w:tcPr>
            <w:tcW w:w="7606" w:type="dxa"/>
            <w:shd w:val="clear" w:color="auto" w:fill="auto"/>
          </w:tcPr>
          <w:p w14:paraId="066D2F7D" w14:textId="33FFD287" w:rsidR="00EB2C85" w:rsidRPr="009D1A8E" w:rsidRDefault="00EB2C85" w:rsidP="00EB2C85">
            <w:pPr>
              <w:jc w:val="both"/>
              <w:rPr>
                <w:rFonts w:cs="Arial"/>
                <w:sz w:val="20"/>
                <w:highlight w:val="yellow"/>
              </w:rPr>
            </w:pPr>
            <w:r w:rsidRPr="009D1A8E">
              <w:rPr>
                <w:rFonts w:cs="Arial"/>
                <w:sz w:val="20"/>
              </w:rPr>
              <w:t>Indien door opdrachtnemer overwogen wordt om aansprakelijkheid te erkennen, eiser geheel of gedeeltelijk schadeloos te stellen, een schikking of coulanceregeling te treffen, een advocaat in te schakelen of een procedure te starten, is dit zoveel als mogelijk afgestemd met de Opdrachtgever, ongeacht het eigen risico.</w:t>
            </w:r>
          </w:p>
        </w:tc>
        <w:tc>
          <w:tcPr>
            <w:tcW w:w="992" w:type="dxa"/>
            <w:shd w:val="clear" w:color="auto" w:fill="auto"/>
          </w:tcPr>
          <w:p w14:paraId="25C38689" w14:textId="3149A6A6" w:rsidR="00EB2C85" w:rsidRPr="009D1A8E" w:rsidRDefault="00EB2C85" w:rsidP="008C653F">
            <w:pPr>
              <w:jc w:val="center"/>
              <w:rPr>
                <w:rFonts w:cs="Arial"/>
                <w:sz w:val="20"/>
              </w:rPr>
            </w:pPr>
          </w:p>
        </w:tc>
      </w:tr>
      <w:tr w:rsidR="00454439" w:rsidRPr="00454439" w14:paraId="7AE11B98"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4666FFFC" w14:textId="77777777" w:rsidR="00451B61" w:rsidRPr="00454439" w:rsidRDefault="00451B61" w:rsidP="004005D1">
            <w:pPr>
              <w:pStyle w:val="Lijstalinea"/>
              <w:numPr>
                <w:ilvl w:val="0"/>
                <w:numId w:val="28"/>
              </w:numPr>
              <w:jc w:val="both"/>
              <w:rPr>
                <w:rFonts w:cs="Arial"/>
                <w:sz w:val="20"/>
              </w:rPr>
            </w:pPr>
          </w:p>
        </w:tc>
        <w:tc>
          <w:tcPr>
            <w:tcW w:w="7606" w:type="dxa"/>
            <w:shd w:val="clear" w:color="auto" w:fill="auto"/>
          </w:tcPr>
          <w:p w14:paraId="6A774537" w14:textId="4BB17913" w:rsidR="006B394D" w:rsidRPr="00454439" w:rsidRDefault="00451B61" w:rsidP="00451B61">
            <w:pPr>
              <w:jc w:val="both"/>
              <w:rPr>
                <w:rFonts w:cs="Arial"/>
                <w:sz w:val="20"/>
              </w:rPr>
            </w:pPr>
            <w:r w:rsidRPr="00454439">
              <w:rPr>
                <w:rFonts w:cs="Arial"/>
                <w:sz w:val="20"/>
              </w:rPr>
              <w:t xml:space="preserve">In het geval de door deze verzekering gedekte aansprakelijkheid ook op een andere polis is gedekt of daarop gedekt zou zijn indien de onderhavige verzekering niet zou hebben bestaan, is niettemin gedekt het verschil in verzekerde bedragen en het verschil in condities. </w:t>
            </w:r>
            <w:r w:rsidR="00306026" w:rsidRPr="00454439">
              <w:rPr>
                <w:rFonts w:cs="Arial"/>
                <w:sz w:val="20"/>
              </w:rPr>
              <w:t>Samen</w:t>
            </w:r>
            <w:r w:rsidR="00EA5BE8" w:rsidRPr="00454439">
              <w:rPr>
                <w:rFonts w:cs="Arial"/>
                <w:sz w:val="20"/>
              </w:rPr>
              <w:t>l</w:t>
            </w:r>
            <w:r w:rsidR="00306026" w:rsidRPr="00454439">
              <w:rPr>
                <w:rFonts w:cs="Arial"/>
                <w:sz w:val="20"/>
              </w:rPr>
              <w:t>oop van ve</w:t>
            </w:r>
            <w:r w:rsidR="00EA5BE8" w:rsidRPr="00454439">
              <w:rPr>
                <w:rFonts w:cs="Arial"/>
                <w:sz w:val="20"/>
              </w:rPr>
              <w:t>r</w:t>
            </w:r>
            <w:r w:rsidR="00306026" w:rsidRPr="00454439">
              <w:rPr>
                <w:rFonts w:cs="Arial"/>
                <w:sz w:val="20"/>
              </w:rPr>
              <w:t xml:space="preserve">zekeringen </w:t>
            </w:r>
            <w:r w:rsidRPr="00454439">
              <w:rPr>
                <w:rFonts w:cs="Arial"/>
                <w:sz w:val="20"/>
              </w:rPr>
              <w:t xml:space="preserve">DIC/DIL.  </w:t>
            </w:r>
          </w:p>
          <w:p w14:paraId="78773837" w14:textId="62E4E477" w:rsidR="00451B61" w:rsidRPr="00454439" w:rsidRDefault="00451B61" w:rsidP="00A069BB">
            <w:pPr>
              <w:jc w:val="both"/>
              <w:rPr>
                <w:rFonts w:cs="Arial"/>
                <w:sz w:val="20"/>
              </w:rPr>
            </w:pPr>
            <w:r w:rsidRPr="00454439">
              <w:rPr>
                <w:rFonts w:cs="Arial"/>
                <w:sz w:val="20"/>
              </w:rPr>
              <w:t>Indien de andere verzekeraar zich beroept op een samenloopbepaling met dezelfde strekking als de in dit artikel beschreven bepaling, zal er eerst overleg plaatsvinden tussen Inschrijver en de andere verzekeraars. Indien zulk overleg niet binnen 3 weken tot een voor alle partijen aanvaardbare en bevredigende oplossing leidt, zal Inschrijver als regelend verzekeraar optreden en de schaderegeling naar zich toetrekken als ware de primair verantwoordelijke verzekeraar. De Opdrachtgever zal haar rechten jegens andere verzekeraar(s) in deze schadekwestie cederen, zodat verzekeraar deze te gelde kan maken.</w:t>
            </w:r>
          </w:p>
        </w:tc>
        <w:tc>
          <w:tcPr>
            <w:tcW w:w="992" w:type="dxa"/>
            <w:shd w:val="clear" w:color="auto" w:fill="auto"/>
          </w:tcPr>
          <w:p w14:paraId="10B495BD" w14:textId="718B043F" w:rsidR="00451B61" w:rsidRPr="00454439" w:rsidRDefault="00451B61" w:rsidP="008C653F">
            <w:pPr>
              <w:jc w:val="center"/>
              <w:rPr>
                <w:rFonts w:cs="Arial"/>
                <w:sz w:val="20"/>
              </w:rPr>
            </w:pPr>
          </w:p>
        </w:tc>
      </w:tr>
      <w:tr w:rsidR="00EB2C85" w:rsidRPr="009D1A8E" w14:paraId="5ACC1C5B" w14:textId="77777777" w:rsidTr="00EA380B">
        <w:trPr>
          <w:cnfStyle w:val="000000100000" w:firstRow="0" w:lastRow="0" w:firstColumn="0" w:lastColumn="0" w:oddVBand="0" w:evenVBand="0" w:oddHBand="1" w:evenHBand="0" w:firstRowFirstColumn="0" w:firstRowLastColumn="0" w:lastRowFirstColumn="0" w:lastRowLastColumn="0"/>
        </w:trPr>
        <w:tc>
          <w:tcPr>
            <w:tcW w:w="695" w:type="dxa"/>
            <w:shd w:val="clear" w:color="auto" w:fill="auto"/>
          </w:tcPr>
          <w:p w14:paraId="5FA4C453" w14:textId="77777777" w:rsidR="00EB2C85" w:rsidRPr="009D1A8E" w:rsidRDefault="00EB2C85" w:rsidP="004005D1">
            <w:pPr>
              <w:pStyle w:val="Lijstalinea"/>
              <w:numPr>
                <w:ilvl w:val="0"/>
                <w:numId w:val="28"/>
              </w:numPr>
              <w:jc w:val="both"/>
              <w:rPr>
                <w:rFonts w:cs="Arial"/>
                <w:sz w:val="20"/>
              </w:rPr>
            </w:pPr>
          </w:p>
        </w:tc>
        <w:tc>
          <w:tcPr>
            <w:tcW w:w="7606" w:type="dxa"/>
            <w:shd w:val="clear" w:color="auto" w:fill="auto"/>
          </w:tcPr>
          <w:p w14:paraId="4F0C899B" w14:textId="6DCC89B0" w:rsidR="00EB2C85" w:rsidRPr="009D1A8E" w:rsidRDefault="00EB2C85" w:rsidP="00EB2C85">
            <w:pPr>
              <w:jc w:val="both"/>
              <w:rPr>
                <w:rFonts w:cs="Arial"/>
                <w:sz w:val="20"/>
                <w:highlight w:val="yellow"/>
              </w:rPr>
            </w:pPr>
            <w:r w:rsidRPr="009D1A8E">
              <w:rPr>
                <w:rFonts w:cs="Arial"/>
                <w:sz w:val="20"/>
              </w:rPr>
              <w:t>Wanneer een verschil van mening bestaat tussen de Opdrachtgever en Opdrachtnemer over het al dan niet erkennen van aansprakelijkheid voor een schade en/of over de hoogte van het schadebedrag, voeren partijen eerst overleg over het geschil. In geval van blijvend verschil van mening tussen Opdrachtgever en Opdrachtnemer kunnen partijen dit geschilpunt voorleggen aan een gezamenlijk te benoemen onafhankelijk adviseur. Het advies van betreffende adviseur wordt door beide partijen als ‘bindend’ geaccepteerd. De kosten voor advies worden door de opdrachtnemer betaald.</w:t>
            </w:r>
          </w:p>
        </w:tc>
        <w:tc>
          <w:tcPr>
            <w:tcW w:w="992" w:type="dxa"/>
            <w:shd w:val="clear" w:color="auto" w:fill="auto"/>
          </w:tcPr>
          <w:p w14:paraId="2F07D6E7" w14:textId="7D2ECBD6" w:rsidR="00EB2C85" w:rsidRPr="009D1A8E" w:rsidRDefault="00EB2C85" w:rsidP="008C653F">
            <w:pPr>
              <w:jc w:val="center"/>
              <w:rPr>
                <w:rFonts w:cs="Arial"/>
                <w:sz w:val="20"/>
              </w:rPr>
            </w:pPr>
          </w:p>
        </w:tc>
      </w:tr>
      <w:tr w:rsidR="00EB2C85" w:rsidRPr="009D1A8E" w14:paraId="6CF00DFD" w14:textId="77777777" w:rsidTr="00EA380B">
        <w:trPr>
          <w:cnfStyle w:val="000000010000" w:firstRow="0" w:lastRow="0" w:firstColumn="0" w:lastColumn="0" w:oddVBand="0" w:evenVBand="0" w:oddHBand="0" w:evenHBand="1" w:firstRowFirstColumn="0" w:firstRowLastColumn="0" w:lastRowFirstColumn="0" w:lastRowLastColumn="0"/>
        </w:trPr>
        <w:tc>
          <w:tcPr>
            <w:tcW w:w="695" w:type="dxa"/>
            <w:shd w:val="clear" w:color="auto" w:fill="auto"/>
          </w:tcPr>
          <w:p w14:paraId="6368B0FD" w14:textId="77777777" w:rsidR="00EB2C85" w:rsidRPr="009D1A8E" w:rsidRDefault="00EB2C85" w:rsidP="00EB2C85">
            <w:pPr>
              <w:jc w:val="both"/>
              <w:rPr>
                <w:rFonts w:cs="Arial"/>
                <w:b/>
                <w:sz w:val="20"/>
              </w:rPr>
            </w:pPr>
          </w:p>
        </w:tc>
        <w:tc>
          <w:tcPr>
            <w:tcW w:w="7606" w:type="dxa"/>
            <w:shd w:val="clear" w:color="auto" w:fill="auto"/>
            <w:hideMark/>
          </w:tcPr>
          <w:p w14:paraId="425AC342" w14:textId="77777777" w:rsidR="00EB2C85" w:rsidRPr="009D1A8E" w:rsidRDefault="00EB2C85" w:rsidP="00EB2C85">
            <w:pPr>
              <w:jc w:val="both"/>
              <w:rPr>
                <w:rFonts w:cs="Arial"/>
                <w:b/>
                <w:sz w:val="20"/>
              </w:rPr>
            </w:pPr>
            <w:r w:rsidRPr="009D1A8E">
              <w:rPr>
                <w:rFonts w:cs="Arial"/>
                <w:b/>
                <w:sz w:val="20"/>
              </w:rPr>
              <w:t>Einde</w:t>
            </w:r>
          </w:p>
        </w:tc>
        <w:tc>
          <w:tcPr>
            <w:tcW w:w="992" w:type="dxa"/>
            <w:shd w:val="clear" w:color="auto" w:fill="auto"/>
          </w:tcPr>
          <w:p w14:paraId="2F01A3A7" w14:textId="77777777" w:rsidR="00EB2C85" w:rsidRPr="009D1A8E" w:rsidRDefault="00EB2C85" w:rsidP="008C653F">
            <w:pPr>
              <w:jc w:val="center"/>
              <w:rPr>
                <w:rFonts w:cs="Arial"/>
                <w:b/>
                <w:sz w:val="20"/>
              </w:rPr>
            </w:pPr>
          </w:p>
        </w:tc>
      </w:tr>
    </w:tbl>
    <w:p w14:paraId="1D2BEC8A" w14:textId="77777777" w:rsidR="00BF398E" w:rsidRDefault="00BF398E" w:rsidP="005F53C5">
      <w:pPr>
        <w:jc w:val="both"/>
      </w:pPr>
    </w:p>
    <w:p w14:paraId="6D39E4BE" w14:textId="77777777" w:rsidR="00552D0B" w:rsidRDefault="00552D0B" w:rsidP="005F53C5">
      <w:pPr>
        <w:jc w:val="both"/>
      </w:pPr>
    </w:p>
    <w:tbl>
      <w:tblPr>
        <w:tblW w:w="9242" w:type="dxa"/>
        <w:tblLayout w:type="fixed"/>
        <w:tblCellMar>
          <w:left w:w="28" w:type="dxa"/>
          <w:right w:w="28" w:type="dxa"/>
        </w:tblCellMar>
        <w:tblLook w:val="0000" w:firstRow="0" w:lastRow="0" w:firstColumn="0" w:lastColumn="0" w:noHBand="0" w:noVBand="0"/>
      </w:tblPr>
      <w:tblGrid>
        <w:gridCol w:w="3856"/>
        <w:gridCol w:w="5386"/>
      </w:tblGrid>
      <w:tr w:rsidR="00BF398E" w:rsidRPr="009576D5" w14:paraId="23DCC65C" w14:textId="77777777" w:rsidTr="00950EDD">
        <w:tc>
          <w:tcPr>
            <w:tcW w:w="3856"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386"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50EDD">
        <w:tc>
          <w:tcPr>
            <w:tcW w:w="3856"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386"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50EDD">
        <w:tc>
          <w:tcPr>
            <w:tcW w:w="3856"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386"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50EDD">
        <w:tc>
          <w:tcPr>
            <w:tcW w:w="3856" w:type="dxa"/>
            <w:tcBorders>
              <w:top w:val="single" w:sz="8" w:space="0" w:color="C0C0C0"/>
              <w:left w:val="single" w:sz="8" w:space="0" w:color="C0C0C0"/>
              <w:bottom w:val="single" w:sz="8" w:space="0" w:color="C0C0C0"/>
            </w:tcBorders>
            <w:shd w:val="clear" w:color="auto" w:fill="E6E6E6"/>
          </w:tcPr>
          <w:p w14:paraId="68DBEC52" w14:textId="56C2B003" w:rsidR="00BF398E" w:rsidRPr="009576D5" w:rsidRDefault="00BF398E" w:rsidP="00950EDD">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386"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50EDD">
        <w:tc>
          <w:tcPr>
            <w:tcW w:w="3856"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386"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2EDDA357" w:rsidR="00E91DF0" w:rsidRPr="00C17EB7" w:rsidRDefault="00E91DF0" w:rsidP="00D3747F">
      <w:pPr>
        <w:pStyle w:val="Kop1"/>
        <w:numPr>
          <w:ilvl w:val="0"/>
          <w:numId w:val="0"/>
        </w:numPr>
        <w:suppressAutoHyphens/>
        <w:spacing w:after="0"/>
        <w:jc w:val="both"/>
        <w:rPr>
          <w:sz w:val="40"/>
          <w:szCs w:val="40"/>
        </w:rPr>
      </w:pPr>
      <w:bookmarkStart w:id="439" w:name="_Toc527637474"/>
      <w:bookmarkStart w:id="440" w:name="_Toc175230220"/>
      <w:r w:rsidRPr="00546412">
        <w:rPr>
          <w:sz w:val="40"/>
          <w:szCs w:val="40"/>
        </w:rPr>
        <w:lastRenderedPageBreak/>
        <w:t>Bijlage 1</w:t>
      </w:r>
      <w:r w:rsidR="00BF398E" w:rsidRPr="00546412">
        <w:rPr>
          <w:sz w:val="40"/>
          <w:szCs w:val="40"/>
        </w:rPr>
        <w:t>1</w:t>
      </w:r>
      <w:r w:rsidRPr="00546412">
        <w:rPr>
          <w:sz w:val="40"/>
          <w:szCs w:val="40"/>
        </w:rPr>
        <w:t xml:space="preserve"> Prijzenblad</w:t>
      </w:r>
      <w:bookmarkEnd w:id="436"/>
      <w:bookmarkEnd w:id="437"/>
      <w:bookmarkEnd w:id="438"/>
      <w:bookmarkEnd w:id="439"/>
      <w:bookmarkEnd w:id="440"/>
    </w:p>
    <w:p w14:paraId="3F8E466B" w14:textId="77777777" w:rsidR="00F56DF9" w:rsidRPr="00BD1298" w:rsidRDefault="00F56DF9" w:rsidP="00F56DF9">
      <w:pPr>
        <w:jc w:val="both"/>
        <w:rPr>
          <w:rFonts w:cs="Arial"/>
        </w:rPr>
      </w:pPr>
      <w:r>
        <w:rPr>
          <w:rFonts w:cs="Arial"/>
        </w:rPr>
        <w:t>Hierna genoemde I</w:t>
      </w:r>
      <w:r w:rsidRPr="00BD1298">
        <w:rPr>
          <w:rFonts w:cs="Arial"/>
        </w:rPr>
        <w:t>nschrijver</w:t>
      </w:r>
    </w:p>
    <w:p w14:paraId="503053A2" w14:textId="77777777" w:rsidR="00F56DF9" w:rsidRPr="00BD1298" w:rsidRDefault="00F56DF9" w:rsidP="00F56DF9">
      <w:pPr>
        <w:tabs>
          <w:tab w:val="right" w:leader="dot" w:pos="6521"/>
          <w:tab w:val="left" w:pos="6663"/>
        </w:tabs>
        <w:jc w:val="both"/>
        <w:rPr>
          <w:rFonts w:cs="Arial"/>
        </w:rPr>
      </w:pPr>
      <w:r w:rsidRPr="00BD1298">
        <w:rPr>
          <w:rFonts w:cs="Arial"/>
        </w:rPr>
        <w:tab/>
      </w:r>
      <w:r w:rsidRPr="00BD1298">
        <w:rPr>
          <w:rFonts w:cs="Arial"/>
        </w:rPr>
        <w:tab/>
        <w:t>(naam onderneming)</w:t>
      </w:r>
    </w:p>
    <w:p w14:paraId="690542BE" w14:textId="77777777" w:rsidR="00F56DF9" w:rsidRPr="00BD1298" w:rsidRDefault="00F56DF9" w:rsidP="00F56DF9">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09DE6B83" w14:textId="77777777" w:rsidR="00F56DF9" w:rsidRPr="00BD1298" w:rsidRDefault="00F56DF9" w:rsidP="00F56DF9">
      <w:pPr>
        <w:jc w:val="both"/>
        <w:rPr>
          <w:rFonts w:cs="Arial"/>
        </w:rPr>
      </w:pPr>
    </w:p>
    <w:p w14:paraId="34CF3710" w14:textId="77777777" w:rsidR="00F56DF9" w:rsidRPr="00BD1298" w:rsidRDefault="00F56DF9" w:rsidP="00F56DF9">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 De I</w:t>
      </w:r>
      <w:r w:rsidRPr="00BD1298">
        <w:rPr>
          <w:rFonts w:cs="Arial"/>
        </w:rPr>
        <w:t>nschrijver verkl</w:t>
      </w:r>
      <w:r>
        <w:rPr>
          <w:rFonts w:cs="Arial"/>
        </w:rPr>
        <w:t>aart deze aanbieding gedurende 90 dagen na de dag, waarop de A</w:t>
      </w:r>
      <w:r w:rsidRPr="00BD1298">
        <w:rPr>
          <w:rFonts w:cs="Arial"/>
        </w:rPr>
        <w:t>anbesteding plaatsheeft, gestand te doen.</w:t>
      </w:r>
    </w:p>
    <w:p w14:paraId="0C803CAE" w14:textId="77777777" w:rsidR="00F56DF9" w:rsidRPr="00BD1298" w:rsidRDefault="00F56DF9" w:rsidP="00F56DF9">
      <w:pPr>
        <w:tabs>
          <w:tab w:val="left" w:pos="7380"/>
        </w:tabs>
        <w:jc w:val="both"/>
        <w:rPr>
          <w:rFonts w:cs="Arial"/>
        </w:rPr>
      </w:pPr>
    </w:p>
    <w:p w14:paraId="2EA486D9" w14:textId="77777777" w:rsidR="00F56DF9" w:rsidRPr="00C15467" w:rsidRDefault="00F56DF9" w:rsidP="00F56DF9">
      <w:pPr>
        <w:jc w:val="both"/>
        <w:rPr>
          <w:b/>
          <w:i/>
          <w:u w:val="single"/>
        </w:rPr>
      </w:pPr>
      <w:r w:rsidRPr="00C15467">
        <w:rPr>
          <w:b/>
          <w:i/>
          <w:u w:val="single"/>
        </w:rPr>
        <w:t>Dit prijzenblad dient als een apart document aangeleverd te worden bij de Inschrijving.</w:t>
      </w:r>
    </w:p>
    <w:p w14:paraId="38CC3DDE" w14:textId="77777777" w:rsidR="00F56DF9" w:rsidRDefault="00F56DF9" w:rsidP="005F53C5">
      <w:pPr>
        <w:tabs>
          <w:tab w:val="left" w:pos="7380"/>
        </w:tabs>
        <w:ind w:right="144"/>
        <w:jc w:val="both"/>
        <w:rPr>
          <w:rFonts w:cs="Arial"/>
          <w:b/>
        </w:rPr>
      </w:pPr>
    </w:p>
    <w:p w14:paraId="28EFA53F" w14:textId="77777777" w:rsidR="00C35DB9" w:rsidRPr="00A20AC3" w:rsidRDefault="00C35DB9" w:rsidP="00C35DB9">
      <w:pPr>
        <w:jc w:val="both"/>
        <w:rPr>
          <w:rFonts w:cs="Arial"/>
        </w:rPr>
      </w:pPr>
      <w:r w:rsidRPr="00A20AC3">
        <w:rPr>
          <w:rFonts w:cs="Arial"/>
        </w:rPr>
        <w:t xml:space="preserve">De verzekerde bedragen zijn: </w:t>
      </w:r>
    </w:p>
    <w:p w14:paraId="0CA3301E" w14:textId="367D5DAC" w:rsidR="00C35DB9" w:rsidRPr="00A20AC3" w:rsidRDefault="00C35DB9" w:rsidP="004005D1">
      <w:pPr>
        <w:pStyle w:val="Lijstalinea"/>
        <w:numPr>
          <w:ilvl w:val="0"/>
          <w:numId w:val="47"/>
        </w:numPr>
        <w:tabs>
          <w:tab w:val="left" w:pos="2694"/>
        </w:tabs>
        <w:ind w:hanging="578"/>
        <w:jc w:val="both"/>
        <w:rPr>
          <w:rFonts w:cs="Arial"/>
        </w:rPr>
      </w:pPr>
      <w:r w:rsidRPr="00A20AC3">
        <w:rPr>
          <w:rFonts w:cs="Arial"/>
        </w:rPr>
        <w:t>Persoon- en zaakschade</w:t>
      </w:r>
      <w:r w:rsidRPr="00A20AC3">
        <w:rPr>
          <w:rFonts w:cs="Arial"/>
        </w:rPr>
        <w:tab/>
        <w:t xml:space="preserve">: € 5.000.000,- per </w:t>
      </w:r>
      <w:r w:rsidRPr="00A20AC3">
        <w:rPr>
          <w:rStyle w:val="normaltextrun"/>
          <w:rFonts w:cs="Arial"/>
        </w:rPr>
        <w:t>aanspraak</w:t>
      </w:r>
      <w:r w:rsidRPr="00A20AC3">
        <w:rPr>
          <w:rFonts w:cs="Arial"/>
        </w:rPr>
        <w:t>, maximaal € 10.000.000,- per jaar</w:t>
      </w:r>
    </w:p>
    <w:p w14:paraId="6B799449" w14:textId="6E685645" w:rsidR="00C35DB9" w:rsidRPr="00A20AC3" w:rsidRDefault="00C35DB9" w:rsidP="004005D1">
      <w:pPr>
        <w:pStyle w:val="Lijstalinea"/>
        <w:numPr>
          <w:ilvl w:val="0"/>
          <w:numId w:val="47"/>
        </w:numPr>
        <w:tabs>
          <w:tab w:val="left" w:pos="2694"/>
        </w:tabs>
        <w:ind w:hanging="578"/>
        <w:jc w:val="both"/>
        <w:rPr>
          <w:rFonts w:cs="Arial"/>
        </w:rPr>
      </w:pPr>
      <w:r w:rsidRPr="00A20AC3">
        <w:rPr>
          <w:rFonts w:cs="Arial"/>
        </w:rPr>
        <w:t xml:space="preserve">Vermogensschade </w:t>
      </w:r>
      <w:r w:rsidRPr="00A20AC3">
        <w:rPr>
          <w:rFonts w:cs="Arial"/>
        </w:rPr>
        <w:tab/>
        <w:t xml:space="preserve">: € 2.500.000,- per </w:t>
      </w:r>
      <w:r w:rsidRPr="00A20AC3">
        <w:rPr>
          <w:rStyle w:val="normaltextrun"/>
          <w:rFonts w:cs="Arial"/>
        </w:rPr>
        <w:t>aanspraak</w:t>
      </w:r>
      <w:r w:rsidRPr="00A20AC3">
        <w:rPr>
          <w:rFonts w:cs="Arial"/>
        </w:rPr>
        <w:t xml:space="preserve">, maximaal €   5.000.000,- per jaar </w:t>
      </w:r>
    </w:p>
    <w:p w14:paraId="2F6CB6F4" w14:textId="77777777" w:rsidR="00E65DBE" w:rsidRDefault="00E65DBE" w:rsidP="005F53C5">
      <w:pPr>
        <w:tabs>
          <w:tab w:val="left" w:pos="7380"/>
        </w:tabs>
        <w:ind w:right="144"/>
        <w:jc w:val="both"/>
        <w:rPr>
          <w:rFonts w:cs="Arial"/>
          <w:b/>
        </w:rPr>
      </w:pPr>
    </w:p>
    <w:p w14:paraId="43C6C9C3" w14:textId="21E3E06C" w:rsidR="006441D9" w:rsidRDefault="006441D9" w:rsidP="006441D9">
      <w:pPr>
        <w:tabs>
          <w:tab w:val="left" w:pos="7380"/>
        </w:tabs>
        <w:ind w:right="144"/>
        <w:jc w:val="both"/>
        <w:rPr>
          <w:rFonts w:cs="Arial"/>
          <w:b/>
        </w:rPr>
      </w:pPr>
    </w:p>
    <w:tbl>
      <w:tblPr>
        <w:tblStyle w:val="Tabelraster"/>
        <w:tblW w:w="8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2555"/>
        <w:gridCol w:w="4283"/>
      </w:tblGrid>
      <w:tr w:rsidR="00B97B29" w:rsidRPr="006441D9" w14:paraId="09BD91F0" w14:textId="77777777" w:rsidTr="00C35DB9">
        <w:trPr>
          <w:cnfStyle w:val="100000000000" w:firstRow="1" w:lastRow="0" w:firstColumn="0" w:lastColumn="0" w:oddVBand="0" w:evenVBand="0" w:oddHBand="0" w:evenHBand="0" w:firstRowFirstColumn="0" w:firstRowLastColumn="0" w:lastRowFirstColumn="0" w:lastRowLastColumn="0"/>
          <w:trHeight w:val="20"/>
        </w:trPr>
        <w:tc>
          <w:tcPr>
            <w:tcW w:w="1164" w:type="dxa"/>
            <w:shd w:val="clear" w:color="auto" w:fill="D9D9D9" w:themeFill="background1" w:themeFillShade="D9"/>
          </w:tcPr>
          <w:p w14:paraId="3C370519" w14:textId="2CF5ED70" w:rsidR="00B97B29" w:rsidRPr="00A05466" w:rsidRDefault="00C35DB9" w:rsidP="003F0FE7">
            <w:pPr>
              <w:spacing w:line="360" w:lineRule="auto"/>
              <w:jc w:val="center"/>
              <w:rPr>
                <w:color w:val="auto"/>
                <w:sz w:val="20"/>
              </w:rPr>
            </w:pPr>
            <w:r w:rsidRPr="00C35DB9">
              <w:rPr>
                <w:rFonts w:cs="Arial"/>
                <w:b/>
                <w:color w:val="auto"/>
              </w:rPr>
              <w:t>Scenario</w:t>
            </w:r>
            <w:r w:rsidRPr="00C35DB9">
              <w:rPr>
                <w:color w:val="auto"/>
                <w:sz w:val="20"/>
              </w:rPr>
              <w:t xml:space="preserve"> </w:t>
            </w:r>
            <w:r w:rsidR="00B97B29" w:rsidRPr="00A05466">
              <w:rPr>
                <w:color w:val="auto"/>
                <w:sz w:val="20"/>
              </w:rPr>
              <w:t>nr</w:t>
            </w:r>
            <w:r w:rsidR="00B97B29" w:rsidRPr="00A05466">
              <w:rPr>
                <w:color w:val="auto"/>
              </w:rPr>
              <w:t>.</w:t>
            </w:r>
          </w:p>
        </w:tc>
        <w:tc>
          <w:tcPr>
            <w:tcW w:w="2555" w:type="dxa"/>
            <w:shd w:val="clear" w:color="auto" w:fill="D9D9D9" w:themeFill="background1" w:themeFillShade="D9"/>
          </w:tcPr>
          <w:p w14:paraId="31AF16A6" w14:textId="28B08EE1" w:rsidR="00B97B29" w:rsidRPr="00FF7906" w:rsidRDefault="00B97B29" w:rsidP="003F0FE7">
            <w:pPr>
              <w:spacing w:line="360" w:lineRule="auto"/>
              <w:jc w:val="center"/>
              <w:rPr>
                <w:bCs/>
              </w:rPr>
            </w:pPr>
            <w:r w:rsidRPr="00A05466">
              <w:rPr>
                <w:color w:val="auto"/>
                <w:sz w:val="20"/>
              </w:rPr>
              <w:t>Eigen risico</w:t>
            </w:r>
          </w:p>
        </w:tc>
        <w:tc>
          <w:tcPr>
            <w:tcW w:w="4283" w:type="dxa"/>
            <w:shd w:val="clear" w:color="auto" w:fill="D9D9D9" w:themeFill="background1" w:themeFillShade="D9"/>
          </w:tcPr>
          <w:p w14:paraId="34F3D84B" w14:textId="4E2AFD9D" w:rsidR="00B97B29" w:rsidRPr="00A05466" w:rsidRDefault="00B97B29" w:rsidP="003F0FE7">
            <w:pPr>
              <w:spacing w:line="360" w:lineRule="auto"/>
              <w:jc w:val="center"/>
              <w:rPr>
                <w:color w:val="auto"/>
                <w:sz w:val="20"/>
                <w:highlight w:val="yellow"/>
              </w:rPr>
            </w:pPr>
            <w:r w:rsidRPr="00FF7906">
              <w:rPr>
                <w:bCs/>
                <w:color w:val="auto"/>
                <w:sz w:val="20"/>
              </w:rPr>
              <w:t>Totaalpremie</w:t>
            </w:r>
            <w:r w:rsidRPr="00FF7906">
              <w:rPr>
                <w:color w:val="auto"/>
                <w:sz w:val="20"/>
              </w:rPr>
              <w:t xml:space="preserve"> per jaar</w:t>
            </w:r>
          </w:p>
        </w:tc>
      </w:tr>
      <w:tr w:rsidR="00B97B29" w:rsidRPr="00D37B94" w14:paraId="4D072146" w14:textId="77777777" w:rsidTr="00C35DB9">
        <w:trPr>
          <w:cnfStyle w:val="000000100000" w:firstRow="0" w:lastRow="0" w:firstColumn="0" w:lastColumn="0" w:oddVBand="0" w:evenVBand="0" w:oddHBand="1" w:evenHBand="0" w:firstRowFirstColumn="0" w:firstRowLastColumn="0" w:lastRowFirstColumn="0" w:lastRowLastColumn="0"/>
          <w:trHeight w:val="20"/>
        </w:trPr>
        <w:tc>
          <w:tcPr>
            <w:tcW w:w="1164" w:type="dxa"/>
            <w:shd w:val="clear" w:color="auto" w:fill="auto"/>
            <w:vAlign w:val="center"/>
          </w:tcPr>
          <w:p w14:paraId="3F731DE6" w14:textId="400DEB61" w:rsidR="00B97B29" w:rsidRPr="00D05622" w:rsidRDefault="00B97B29" w:rsidP="00274ECA">
            <w:pPr>
              <w:spacing w:line="480" w:lineRule="auto"/>
              <w:jc w:val="center"/>
              <w:rPr>
                <w:sz w:val="20"/>
              </w:rPr>
            </w:pPr>
            <w:r w:rsidRPr="00D05622">
              <w:rPr>
                <w:sz w:val="20"/>
              </w:rPr>
              <w:t>P1</w:t>
            </w:r>
          </w:p>
        </w:tc>
        <w:tc>
          <w:tcPr>
            <w:tcW w:w="2555" w:type="dxa"/>
            <w:shd w:val="clear" w:color="auto" w:fill="auto"/>
            <w:vAlign w:val="center"/>
          </w:tcPr>
          <w:p w14:paraId="1F04FCEA" w14:textId="088F53E1" w:rsidR="00B97B29" w:rsidRPr="00D37B94" w:rsidRDefault="00B97B29" w:rsidP="003F0FE7">
            <w:pPr>
              <w:spacing w:line="480" w:lineRule="auto"/>
              <w:jc w:val="both"/>
            </w:pPr>
            <w:r w:rsidRPr="00D37B94">
              <w:rPr>
                <w:sz w:val="20"/>
              </w:rPr>
              <w:t xml:space="preserve">€ </w:t>
            </w:r>
            <w:r>
              <w:rPr>
                <w:sz w:val="20"/>
              </w:rPr>
              <w:t>10.00</w:t>
            </w:r>
            <w:r w:rsidRPr="00D37B94">
              <w:rPr>
                <w:sz w:val="20"/>
              </w:rPr>
              <w:t>0,-</w:t>
            </w:r>
          </w:p>
        </w:tc>
        <w:tc>
          <w:tcPr>
            <w:tcW w:w="4283" w:type="dxa"/>
            <w:shd w:val="clear" w:color="auto" w:fill="B4DAF7" w:themeFill="accent5" w:themeFillTint="66"/>
            <w:vAlign w:val="center"/>
          </w:tcPr>
          <w:p w14:paraId="37943D79" w14:textId="1E68DF18" w:rsidR="00B97B29" w:rsidRPr="00D37B94" w:rsidRDefault="00B97B29" w:rsidP="003F0FE7">
            <w:pPr>
              <w:spacing w:line="480" w:lineRule="auto"/>
              <w:jc w:val="both"/>
              <w:rPr>
                <w:sz w:val="20"/>
              </w:rPr>
            </w:pPr>
            <w:r w:rsidRPr="00D37B94">
              <w:rPr>
                <w:sz w:val="20"/>
              </w:rPr>
              <w:t>€</w:t>
            </w:r>
          </w:p>
        </w:tc>
      </w:tr>
      <w:tr w:rsidR="00B97B29" w:rsidRPr="00D37B94" w14:paraId="149818E9" w14:textId="77777777" w:rsidTr="00C35DB9">
        <w:trPr>
          <w:cnfStyle w:val="000000010000" w:firstRow="0" w:lastRow="0" w:firstColumn="0" w:lastColumn="0" w:oddVBand="0" w:evenVBand="0" w:oddHBand="0" w:evenHBand="1" w:firstRowFirstColumn="0" w:firstRowLastColumn="0" w:lastRowFirstColumn="0" w:lastRowLastColumn="0"/>
          <w:trHeight w:val="20"/>
        </w:trPr>
        <w:tc>
          <w:tcPr>
            <w:tcW w:w="1164" w:type="dxa"/>
            <w:shd w:val="clear" w:color="auto" w:fill="auto"/>
            <w:vAlign w:val="center"/>
          </w:tcPr>
          <w:p w14:paraId="25945DDD" w14:textId="6C2C9EE8" w:rsidR="00B97B29" w:rsidRPr="00D05622" w:rsidRDefault="00B97B29" w:rsidP="00274ECA">
            <w:pPr>
              <w:spacing w:line="480" w:lineRule="auto"/>
              <w:jc w:val="center"/>
              <w:rPr>
                <w:sz w:val="20"/>
              </w:rPr>
            </w:pPr>
            <w:r w:rsidRPr="00D05622">
              <w:rPr>
                <w:sz w:val="20"/>
              </w:rPr>
              <w:t>P2</w:t>
            </w:r>
          </w:p>
        </w:tc>
        <w:tc>
          <w:tcPr>
            <w:tcW w:w="2555" w:type="dxa"/>
            <w:shd w:val="clear" w:color="auto" w:fill="auto"/>
            <w:vAlign w:val="center"/>
          </w:tcPr>
          <w:p w14:paraId="54B85EA6" w14:textId="7D9197AE" w:rsidR="00B97B29" w:rsidRPr="00D37B94" w:rsidRDefault="00B97B29" w:rsidP="003F0FE7">
            <w:pPr>
              <w:spacing w:line="480" w:lineRule="auto"/>
              <w:jc w:val="both"/>
            </w:pPr>
            <w:r w:rsidRPr="00D37B94">
              <w:rPr>
                <w:sz w:val="20"/>
              </w:rPr>
              <w:t xml:space="preserve">€ </w:t>
            </w:r>
            <w:r>
              <w:rPr>
                <w:sz w:val="20"/>
              </w:rPr>
              <w:t>20</w:t>
            </w:r>
            <w:r w:rsidRPr="00D37B94">
              <w:rPr>
                <w:sz w:val="20"/>
              </w:rPr>
              <w:t>.000,-</w:t>
            </w:r>
          </w:p>
        </w:tc>
        <w:tc>
          <w:tcPr>
            <w:tcW w:w="4283" w:type="dxa"/>
            <w:shd w:val="clear" w:color="auto" w:fill="B4DAF7" w:themeFill="accent5" w:themeFillTint="66"/>
            <w:vAlign w:val="center"/>
          </w:tcPr>
          <w:p w14:paraId="6FE08D42" w14:textId="3FAAC842" w:rsidR="00B97B29" w:rsidRPr="00D37B94" w:rsidRDefault="00B97B29" w:rsidP="003F0FE7">
            <w:pPr>
              <w:spacing w:line="480" w:lineRule="auto"/>
              <w:jc w:val="both"/>
              <w:rPr>
                <w:sz w:val="20"/>
              </w:rPr>
            </w:pPr>
            <w:r w:rsidRPr="00D37B94">
              <w:rPr>
                <w:sz w:val="20"/>
              </w:rPr>
              <w:t>€</w:t>
            </w:r>
          </w:p>
        </w:tc>
      </w:tr>
    </w:tbl>
    <w:p w14:paraId="110F405C" w14:textId="77777777" w:rsidR="003F16CB" w:rsidRDefault="003F16CB" w:rsidP="00DE4F8E">
      <w:pPr>
        <w:jc w:val="both"/>
        <w:rPr>
          <w:rFonts w:cs="Arial"/>
        </w:rPr>
      </w:pPr>
    </w:p>
    <w:p w14:paraId="3172DB78" w14:textId="0EB94780" w:rsidR="00A16070" w:rsidRPr="00A20AC3" w:rsidRDefault="00A16070" w:rsidP="00DE4F8E">
      <w:pPr>
        <w:tabs>
          <w:tab w:val="left" w:pos="7380"/>
        </w:tabs>
        <w:ind w:right="144"/>
        <w:jc w:val="both"/>
      </w:pPr>
      <w:r w:rsidRPr="000A6150">
        <w:rPr>
          <w:rFonts w:cs="Arial"/>
          <w:b/>
          <w:i/>
        </w:rPr>
        <w:t>Per scenario</w:t>
      </w:r>
      <w:r w:rsidRPr="000A6150">
        <w:rPr>
          <w:rFonts w:cs="Arial"/>
        </w:rPr>
        <w:t xml:space="preserve"> dient u, in de </w:t>
      </w:r>
      <w:r w:rsidR="00540B0F" w:rsidRPr="000A6150">
        <w:rPr>
          <w:rFonts w:cs="Arial"/>
        </w:rPr>
        <w:t>blauw</w:t>
      </w:r>
      <w:r w:rsidRPr="000A6150">
        <w:rPr>
          <w:rFonts w:cs="Arial"/>
        </w:rPr>
        <w:t xml:space="preserve"> gearceerde cellen, de </w:t>
      </w:r>
      <w:r w:rsidR="000A6150">
        <w:rPr>
          <w:rFonts w:cs="Arial"/>
        </w:rPr>
        <w:t xml:space="preserve">totale premie </w:t>
      </w:r>
      <w:r w:rsidR="00A800A0">
        <w:rPr>
          <w:rFonts w:cs="Arial"/>
        </w:rPr>
        <w:t xml:space="preserve">per jaar </w:t>
      </w:r>
      <w:r w:rsidRPr="000A6150">
        <w:rPr>
          <w:rFonts w:cs="Arial"/>
        </w:rPr>
        <w:t>in te vullen</w:t>
      </w:r>
      <w:r w:rsidR="00A800A0">
        <w:rPr>
          <w:rFonts w:cs="Arial"/>
        </w:rPr>
        <w:t>. De premie is voor de eerste 2 opdrachtjaren gelijk.</w:t>
      </w:r>
      <w:r w:rsidR="004C530F">
        <w:rPr>
          <w:rFonts w:cs="Arial"/>
        </w:rPr>
        <w:t xml:space="preserve"> </w:t>
      </w:r>
      <w:r w:rsidRPr="00E25C91">
        <w:t xml:space="preserve">Alle vermelde prijzen en/of tarieven zijn in euro </w:t>
      </w:r>
      <w:r w:rsidRPr="003D5C07">
        <w:t>inclusief</w:t>
      </w:r>
      <w:r w:rsidRPr="00A03684">
        <w:t xml:space="preserve"> </w:t>
      </w:r>
      <w:r w:rsidRPr="00A20AC3">
        <w:t>assurantiebelasting</w:t>
      </w:r>
      <w:r w:rsidR="00734069" w:rsidRPr="00A20AC3">
        <w:t xml:space="preserve"> en poliskosten</w:t>
      </w:r>
      <w:r w:rsidRPr="00A20AC3">
        <w:t>.</w:t>
      </w:r>
    </w:p>
    <w:p w14:paraId="1E5A61AA" w14:textId="77777777" w:rsidR="00A16070" w:rsidRDefault="00A16070" w:rsidP="00DE4F8E">
      <w:pPr>
        <w:tabs>
          <w:tab w:val="left" w:pos="7380"/>
        </w:tabs>
        <w:ind w:right="144"/>
        <w:jc w:val="both"/>
      </w:pPr>
    </w:p>
    <w:p w14:paraId="0C616CC9" w14:textId="2940A523" w:rsidR="00A16070" w:rsidRPr="00F354D8" w:rsidRDefault="00A16070" w:rsidP="00DE4F8E">
      <w:pPr>
        <w:tabs>
          <w:tab w:val="left" w:pos="7380"/>
        </w:tabs>
        <w:ind w:right="144"/>
        <w:jc w:val="both"/>
        <w:rPr>
          <w:b/>
        </w:rPr>
      </w:pPr>
      <w:r w:rsidRPr="00F354D8">
        <w:rPr>
          <w:b/>
        </w:rPr>
        <w:t xml:space="preserve">De bovengenoemde prijzen zullen beoordeeld worden zoals beschreven in </w:t>
      </w:r>
      <w:r w:rsidR="00016428">
        <w:rPr>
          <w:b/>
        </w:rPr>
        <w:t>hoofdstuk</w:t>
      </w:r>
      <w:r w:rsidRPr="00F354D8">
        <w:rPr>
          <w:b/>
        </w:rPr>
        <w:t xml:space="preserve"> 8.</w:t>
      </w:r>
    </w:p>
    <w:p w14:paraId="10970D13" w14:textId="77777777" w:rsidR="00A16070" w:rsidRPr="00F354D8" w:rsidRDefault="00A16070" w:rsidP="00DE4F8E">
      <w:pPr>
        <w:tabs>
          <w:tab w:val="left" w:pos="7380"/>
        </w:tabs>
        <w:ind w:right="144"/>
        <w:jc w:val="both"/>
      </w:pPr>
    </w:p>
    <w:p w14:paraId="18873B57" w14:textId="77777777" w:rsidR="001B6899" w:rsidRPr="00E25C91" w:rsidRDefault="001B6899" w:rsidP="001B6899">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3F7E37EA" w14:textId="15BD3A62" w:rsidR="00E9665B" w:rsidRDefault="00BE7EE9">
      <w:pPr>
        <w:rPr>
          <w:b/>
          <w:snapToGrid w:val="0"/>
        </w:rPr>
      </w:pPr>
      <w:r>
        <w:rPr>
          <w:b/>
          <w:snapToGrid w:val="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9212"/>
      </w:tblGrid>
      <w:tr w:rsidR="000C233A" w:rsidRPr="00E25C91" w14:paraId="57C9DDF5" w14:textId="77777777" w:rsidTr="0098391F">
        <w:tc>
          <w:tcPr>
            <w:tcW w:w="9212" w:type="dxa"/>
            <w:shd w:val="clear" w:color="auto" w:fill="FFFF99"/>
          </w:tcPr>
          <w:p w14:paraId="7AE3D6B2" w14:textId="77777777" w:rsidR="000C233A" w:rsidRPr="00E25C91" w:rsidRDefault="000C233A" w:rsidP="00DE4F8E">
            <w:pPr>
              <w:tabs>
                <w:tab w:val="left" w:pos="7380"/>
              </w:tabs>
              <w:ind w:right="72"/>
              <w:jc w:val="both"/>
              <w:rPr>
                <w:sz w:val="18"/>
                <w:szCs w:val="18"/>
              </w:rPr>
            </w:pPr>
            <w:r w:rsidRPr="00E25C91">
              <w:rPr>
                <w:i/>
                <w:sz w:val="21"/>
                <w:szCs w:val="21"/>
              </w:rPr>
              <w:lastRenderedPageBreak/>
              <w:br w:type="page"/>
            </w:r>
          </w:p>
          <w:p w14:paraId="11B0683F" w14:textId="77777777" w:rsidR="000C233A" w:rsidRPr="00E25C91" w:rsidRDefault="000C233A" w:rsidP="004005D1">
            <w:pPr>
              <w:numPr>
                <w:ilvl w:val="1"/>
                <w:numId w:val="27"/>
              </w:numPr>
              <w:tabs>
                <w:tab w:val="clear" w:pos="873"/>
              </w:tabs>
              <w:spacing w:line="240" w:lineRule="auto"/>
              <w:ind w:left="360"/>
              <w:jc w:val="both"/>
              <w:rPr>
                <w:i/>
              </w:rPr>
            </w:pPr>
            <w:r w:rsidRPr="00E25C91">
              <w:rPr>
                <w:i/>
              </w:rPr>
              <w:t>Indien u een korting wilt aanbieden, dient u deze te verwerken in de geoffreerde prijzen en tarieven;</w:t>
            </w:r>
          </w:p>
          <w:p w14:paraId="379BFCD9" w14:textId="77777777" w:rsidR="000C233A" w:rsidRPr="0039597B" w:rsidRDefault="000C233A" w:rsidP="00DE4F8E">
            <w:pPr>
              <w:spacing w:line="240" w:lineRule="auto"/>
              <w:ind w:left="360"/>
              <w:jc w:val="both"/>
              <w:rPr>
                <w:i/>
                <w:strike/>
              </w:rPr>
            </w:pPr>
          </w:p>
          <w:p w14:paraId="763FE101" w14:textId="77777777" w:rsidR="000C233A" w:rsidRPr="00342A7D" w:rsidRDefault="000C233A" w:rsidP="004005D1">
            <w:pPr>
              <w:numPr>
                <w:ilvl w:val="1"/>
                <w:numId w:val="27"/>
              </w:numPr>
              <w:tabs>
                <w:tab w:val="clear" w:pos="873"/>
              </w:tabs>
              <w:spacing w:line="240" w:lineRule="auto"/>
              <w:ind w:left="360"/>
              <w:jc w:val="both"/>
              <w:rPr>
                <w:i/>
                <w:strike/>
              </w:rPr>
            </w:pPr>
            <w:r w:rsidRPr="00E25C91">
              <w:rPr>
                <w:i/>
              </w:rPr>
              <w:t>Alle geoffreerde prijzen en tarieven zijn in Euro, incl. alle kosten waaronder doch niet uitsluitend bureau- en reiskosten, heffingen en belastingen</w:t>
            </w:r>
            <w:r>
              <w:rPr>
                <w:i/>
              </w:rPr>
              <w:t>.</w:t>
            </w:r>
          </w:p>
          <w:p w14:paraId="0BA7CAD8" w14:textId="77777777" w:rsidR="000C233A" w:rsidRDefault="000C233A" w:rsidP="00DE4F8E">
            <w:pPr>
              <w:spacing w:line="240" w:lineRule="auto"/>
              <w:ind w:left="360"/>
              <w:jc w:val="both"/>
              <w:rPr>
                <w:i/>
              </w:rPr>
            </w:pPr>
          </w:p>
          <w:p w14:paraId="3F1D6E1A" w14:textId="77777777" w:rsidR="000C233A" w:rsidRPr="00E25C91" w:rsidRDefault="000C233A" w:rsidP="004005D1">
            <w:pPr>
              <w:numPr>
                <w:ilvl w:val="1"/>
                <w:numId w:val="27"/>
              </w:numPr>
              <w:tabs>
                <w:tab w:val="clear" w:pos="873"/>
              </w:tabs>
              <w:spacing w:line="240" w:lineRule="auto"/>
              <w:ind w:left="360"/>
              <w:jc w:val="both"/>
              <w:rPr>
                <w:i/>
              </w:rPr>
            </w:pPr>
            <w:r w:rsidRPr="00E25C91">
              <w:rPr>
                <w:i/>
              </w:rPr>
              <w:t>Bedragen opgeven in Euro met maximaal 2 decimalen achter de komma.</w:t>
            </w:r>
          </w:p>
          <w:p w14:paraId="6715A6AC" w14:textId="77777777" w:rsidR="000C233A" w:rsidRDefault="000C233A" w:rsidP="00DE4F8E">
            <w:pPr>
              <w:spacing w:line="240" w:lineRule="auto"/>
              <w:ind w:left="360"/>
              <w:jc w:val="both"/>
              <w:rPr>
                <w:i/>
              </w:rPr>
            </w:pPr>
          </w:p>
          <w:p w14:paraId="44A7FC69" w14:textId="77777777" w:rsidR="000C233A" w:rsidRPr="00E25C91" w:rsidRDefault="000C233A" w:rsidP="004005D1">
            <w:pPr>
              <w:numPr>
                <w:ilvl w:val="1"/>
                <w:numId w:val="27"/>
              </w:numPr>
              <w:tabs>
                <w:tab w:val="clear" w:pos="873"/>
              </w:tabs>
              <w:spacing w:line="240" w:lineRule="auto"/>
              <w:ind w:left="360"/>
              <w:jc w:val="both"/>
              <w:rPr>
                <w:i/>
              </w:rPr>
            </w:pPr>
            <w:r w:rsidRPr="00E25C91">
              <w:rPr>
                <w:i/>
              </w:rPr>
              <w:t>Uw prijsaanbieding op dit inschrijfbiljet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14:paraId="7B8B1F82" w14:textId="77777777" w:rsidR="000C233A" w:rsidRDefault="000C233A" w:rsidP="00DE4F8E">
            <w:pPr>
              <w:spacing w:line="240" w:lineRule="auto"/>
              <w:ind w:left="360"/>
              <w:jc w:val="both"/>
              <w:rPr>
                <w:i/>
              </w:rPr>
            </w:pPr>
          </w:p>
          <w:p w14:paraId="2344B67D" w14:textId="77777777" w:rsidR="000C233A" w:rsidRPr="00E25C91" w:rsidRDefault="000C233A" w:rsidP="004005D1">
            <w:pPr>
              <w:numPr>
                <w:ilvl w:val="1"/>
                <w:numId w:val="27"/>
              </w:numPr>
              <w:tabs>
                <w:tab w:val="clear" w:pos="873"/>
              </w:tabs>
              <w:spacing w:line="240" w:lineRule="auto"/>
              <w:ind w:left="360"/>
              <w:jc w:val="both"/>
              <w:rPr>
                <w:i/>
              </w:rPr>
            </w:pPr>
            <w:r w:rsidRPr="00E25C91">
              <w:rPr>
                <w:i/>
              </w:rPr>
              <w:t>Hetgeen wel in de inschrijving wordt beschreven, maar niet op dit inschrijvingsbiljet wordt geprijsd, wordt geacht kosteloos te zijn aangeboden.</w:t>
            </w:r>
          </w:p>
          <w:p w14:paraId="1E19A16B" w14:textId="77777777" w:rsidR="000C233A" w:rsidRDefault="000C233A" w:rsidP="00DE4F8E">
            <w:pPr>
              <w:spacing w:line="240" w:lineRule="auto"/>
              <w:ind w:left="360"/>
              <w:jc w:val="both"/>
              <w:rPr>
                <w:i/>
              </w:rPr>
            </w:pPr>
          </w:p>
          <w:p w14:paraId="58524EB3" w14:textId="77777777" w:rsidR="000C233A" w:rsidRPr="00E25C91" w:rsidRDefault="000C233A" w:rsidP="004005D1">
            <w:pPr>
              <w:numPr>
                <w:ilvl w:val="1"/>
                <w:numId w:val="27"/>
              </w:numPr>
              <w:tabs>
                <w:tab w:val="clear" w:pos="873"/>
              </w:tabs>
              <w:spacing w:line="240" w:lineRule="auto"/>
              <w:ind w:left="360"/>
              <w:jc w:val="both"/>
              <w:rPr>
                <w:i/>
              </w:rPr>
            </w:pPr>
            <w:r w:rsidRPr="00E25C91">
              <w:rPr>
                <w:i/>
              </w:rPr>
              <w:t>Het is NIET toegestaan prijzen op te geven van € 0,-- op straffe van uitsluiting!</w:t>
            </w:r>
          </w:p>
          <w:p w14:paraId="68A21825" w14:textId="77777777" w:rsidR="000C233A" w:rsidRDefault="000C233A" w:rsidP="00DE4F8E">
            <w:pPr>
              <w:spacing w:line="240" w:lineRule="auto"/>
              <w:ind w:left="360"/>
              <w:jc w:val="both"/>
              <w:rPr>
                <w:i/>
              </w:rPr>
            </w:pPr>
          </w:p>
          <w:p w14:paraId="2D852B98" w14:textId="77777777" w:rsidR="000C233A" w:rsidRPr="00E25C91" w:rsidRDefault="000C233A" w:rsidP="004005D1">
            <w:pPr>
              <w:numPr>
                <w:ilvl w:val="1"/>
                <w:numId w:val="27"/>
              </w:numPr>
              <w:tabs>
                <w:tab w:val="clear" w:pos="873"/>
              </w:tabs>
              <w:spacing w:line="240" w:lineRule="auto"/>
              <w:ind w:left="360"/>
              <w:jc w:val="both"/>
              <w:rPr>
                <w:i/>
              </w:rPr>
            </w:pPr>
            <w:r w:rsidRPr="00E25C91">
              <w:rPr>
                <w:i/>
              </w:rPr>
              <w:t>Alleen dit inschrijvingsbiljet wordt gehanteerd in de prijsvergelijking met andere inschrijvers. Elders in de inschrijving opgenomen prijsinformatie wordt niet in beschouwing genomen.</w:t>
            </w:r>
          </w:p>
          <w:p w14:paraId="68E62C20" w14:textId="77777777" w:rsidR="000C233A" w:rsidRDefault="000C233A" w:rsidP="00DE4F8E">
            <w:pPr>
              <w:spacing w:line="240" w:lineRule="auto"/>
              <w:ind w:left="360"/>
              <w:jc w:val="both"/>
              <w:rPr>
                <w:i/>
              </w:rPr>
            </w:pPr>
          </w:p>
          <w:p w14:paraId="6137B385" w14:textId="77777777" w:rsidR="000C233A" w:rsidRPr="00E25C91" w:rsidRDefault="000C233A" w:rsidP="004005D1">
            <w:pPr>
              <w:numPr>
                <w:ilvl w:val="1"/>
                <w:numId w:val="27"/>
              </w:numPr>
              <w:tabs>
                <w:tab w:val="clear" w:pos="873"/>
              </w:tabs>
              <w:spacing w:line="240" w:lineRule="auto"/>
              <w:ind w:left="360"/>
              <w:jc w:val="both"/>
              <w:rPr>
                <w:i/>
              </w:rPr>
            </w:pPr>
            <w:r w:rsidRPr="00E25C91">
              <w:rPr>
                <w:i/>
              </w:rPr>
              <w:t>De aanbestedende dienst wijst er met nadruk op dat kosten of kostenposten die niet op het inschrijvingsbiljet zijn opgenomen, niet in een later stadium bij de aanbestedende dienst in rekening gebracht kunnen worden, met uitzondering van de kosten, die voortvloeien uit meerwerk dat op verzoek van de aanbestedende dienst wordt uitgevoerd.</w:t>
            </w:r>
          </w:p>
          <w:p w14:paraId="30EEE4BC" w14:textId="77777777" w:rsidR="000C233A" w:rsidRPr="00E25C91" w:rsidRDefault="000C233A" w:rsidP="00DE4F8E">
            <w:pPr>
              <w:jc w:val="both"/>
              <w:rPr>
                <w:sz w:val="18"/>
                <w:szCs w:val="18"/>
              </w:rPr>
            </w:pPr>
          </w:p>
        </w:tc>
      </w:tr>
    </w:tbl>
    <w:p w14:paraId="6D3A3BB6" w14:textId="77777777" w:rsidR="000C233A" w:rsidRDefault="000C233A" w:rsidP="005F53C5">
      <w:pPr>
        <w:jc w:val="both"/>
        <w:rPr>
          <w:b/>
          <w:snapToGrid w:val="0"/>
        </w:rPr>
      </w:pPr>
    </w:p>
    <w:p w14:paraId="2753A68B" w14:textId="77777777" w:rsidR="00E9665B" w:rsidRDefault="00E9665B" w:rsidP="005F53C5">
      <w:pPr>
        <w:jc w:val="both"/>
        <w:rPr>
          <w:b/>
          <w:snapToGrid w:val="0"/>
        </w:rPr>
      </w:pPr>
    </w:p>
    <w:p w14:paraId="73108297" w14:textId="77777777" w:rsidR="00BE7EE9" w:rsidRDefault="00BE7EE9" w:rsidP="00DE4F8E">
      <w:pPr>
        <w:jc w:val="both"/>
        <w:rPr>
          <w:b/>
          <w:snapToGrid w:val="0"/>
        </w:rPr>
      </w:pPr>
    </w:p>
    <w:p w14:paraId="46A8A244" w14:textId="77777777" w:rsidR="00BE7EE9" w:rsidRDefault="00BE7EE9" w:rsidP="00DE4F8E">
      <w:pPr>
        <w:jc w:val="both"/>
        <w:rPr>
          <w:b/>
          <w:snapToGrid w:val="0"/>
        </w:rPr>
      </w:pPr>
    </w:p>
    <w:p w14:paraId="3559A18A" w14:textId="77777777" w:rsidR="00BE7EE9" w:rsidRDefault="00BE7EE9" w:rsidP="00DE4F8E">
      <w:pPr>
        <w:jc w:val="both"/>
        <w:rPr>
          <w:b/>
          <w:snapToGrid w:val="0"/>
        </w:rPr>
      </w:pPr>
    </w:p>
    <w:p w14:paraId="0E3DE44F" w14:textId="77777777" w:rsidR="006E7ACD" w:rsidRDefault="006E7ACD" w:rsidP="00DE4F8E">
      <w:pPr>
        <w:jc w:val="both"/>
        <w:rPr>
          <w:b/>
          <w:snapToGrid w:val="0"/>
        </w:rPr>
      </w:pPr>
    </w:p>
    <w:p w14:paraId="15AA5BE6" w14:textId="77777777" w:rsidR="006E7ACD" w:rsidRDefault="006E7ACD" w:rsidP="00DE4F8E">
      <w:pPr>
        <w:jc w:val="both"/>
        <w:rPr>
          <w:b/>
          <w:snapToGrid w:val="0"/>
        </w:rPr>
      </w:pPr>
    </w:p>
    <w:p w14:paraId="1CC23C91" w14:textId="77777777" w:rsidR="006E7ACD" w:rsidRDefault="006E7ACD" w:rsidP="00DE4F8E">
      <w:pPr>
        <w:jc w:val="both"/>
        <w:rPr>
          <w:b/>
          <w:snapToGrid w:val="0"/>
        </w:rPr>
      </w:pPr>
    </w:p>
    <w:p w14:paraId="1F4A6EC2" w14:textId="77777777" w:rsidR="00BE7EE9" w:rsidRDefault="00BE7EE9" w:rsidP="00DE4F8E">
      <w:pPr>
        <w:jc w:val="both"/>
        <w:rPr>
          <w:b/>
          <w:snapToGrid w:val="0"/>
        </w:rPr>
      </w:pPr>
    </w:p>
    <w:p w14:paraId="0C564A69" w14:textId="77777777" w:rsidR="00BF398E" w:rsidRPr="00E25C91" w:rsidRDefault="00BF398E" w:rsidP="005F53C5">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5BCFF275"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38923681" w14:textId="7EC4453A" w:rsidR="00B50E82" w:rsidRDefault="00B50E82" w:rsidP="001C709D">
      <w:pPr>
        <w:jc w:val="both"/>
      </w:pPr>
    </w:p>
    <w:p w14:paraId="4AA0BA8E" w14:textId="58C58A6B" w:rsidR="00B50E82" w:rsidRDefault="00B50E82" w:rsidP="00DE4F8E">
      <w:pPr>
        <w:jc w:val="both"/>
      </w:pPr>
    </w:p>
    <w:p w14:paraId="69B85B36" w14:textId="6389D6CA" w:rsidR="003160BA" w:rsidRDefault="003160BA" w:rsidP="003160BA">
      <w:pPr>
        <w:pStyle w:val="Kop1"/>
        <w:numPr>
          <w:ilvl w:val="0"/>
          <w:numId w:val="0"/>
        </w:numPr>
        <w:suppressAutoHyphens/>
        <w:spacing w:after="0"/>
        <w:jc w:val="both"/>
        <w:rPr>
          <w:sz w:val="40"/>
          <w:szCs w:val="40"/>
        </w:rPr>
      </w:pPr>
      <w:bookmarkStart w:id="441" w:name="_Toc175230221"/>
      <w:r w:rsidRPr="00C17EB7">
        <w:rPr>
          <w:sz w:val="40"/>
          <w:szCs w:val="40"/>
        </w:rPr>
        <w:lastRenderedPageBreak/>
        <w:t xml:space="preserve">Bijlage </w:t>
      </w:r>
      <w:r>
        <w:rPr>
          <w:sz w:val="40"/>
          <w:szCs w:val="40"/>
        </w:rPr>
        <w:t>12</w:t>
      </w:r>
      <w:r w:rsidRPr="00C17EB7">
        <w:rPr>
          <w:sz w:val="40"/>
          <w:szCs w:val="40"/>
        </w:rPr>
        <w:t xml:space="preserve"> </w:t>
      </w:r>
      <w:r>
        <w:rPr>
          <w:sz w:val="40"/>
          <w:szCs w:val="40"/>
        </w:rPr>
        <w:t>uitwerking gunningscriterium 1</w:t>
      </w:r>
      <w:bookmarkEnd w:id="441"/>
    </w:p>
    <w:p w14:paraId="60902086" w14:textId="77777777" w:rsidR="003160BA" w:rsidRDefault="003160BA" w:rsidP="003160BA">
      <w:pPr>
        <w:jc w:val="both"/>
        <w:rPr>
          <w:rFonts w:cs="Arial"/>
          <w:i/>
        </w:rPr>
      </w:pPr>
    </w:p>
    <w:p w14:paraId="143CA2D4" w14:textId="77777777" w:rsidR="003160BA" w:rsidRPr="00BE7EE9" w:rsidRDefault="003160BA" w:rsidP="003160BA">
      <w:pPr>
        <w:jc w:val="both"/>
        <w:rPr>
          <w:rFonts w:cs="Arial"/>
          <w:i/>
        </w:rPr>
      </w:pPr>
      <w:r w:rsidRPr="00BE7EE9">
        <w:rPr>
          <w:rFonts w:cs="Arial"/>
          <w:i/>
        </w:rPr>
        <w:t xml:space="preserve">Eventuele voorbladen, een inhoudsopgave en het ondertekenveld worden niet meegeteld in het maximaal aantal pagina’s. </w:t>
      </w:r>
    </w:p>
    <w:p w14:paraId="753F52F0" w14:textId="77777777" w:rsidR="003160BA" w:rsidRPr="00BE7EE9" w:rsidRDefault="003160BA" w:rsidP="003160BA">
      <w:pPr>
        <w:jc w:val="both"/>
        <w:rPr>
          <w:i/>
        </w:rPr>
      </w:pPr>
    </w:p>
    <w:p w14:paraId="195DBCAC" w14:textId="77777777" w:rsidR="003160BA" w:rsidRPr="00BE7EE9" w:rsidRDefault="003160BA" w:rsidP="003160BA">
      <w:pPr>
        <w:jc w:val="both"/>
        <w:rPr>
          <w:i/>
        </w:rPr>
      </w:pPr>
    </w:p>
    <w:p w14:paraId="3C1BD326" w14:textId="77777777" w:rsidR="003160BA" w:rsidRPr="00BE7EE9" w:rsidRDefault="003160BA" w:rsidP="003160BA">
      <w:pPr>
        <w:jc w:val="both"/>
        <w:rPr>
          <w:i/>
        </w:rPr>
      </w:pPr>
      <w:r w:rsidRPr="00BE7EE9">
        <w:rPr>
          <w:i/>
        </w:rPr>
        <w:t>Inhoud in te vullen door inschrijver. (</w:t>
      </w:r>
      <w:r>
        <w:rPr>
          <w:i/>
        </w:rPr>
        <w:t>Deze</w:t>
      </w:r>
      <w:r w:rsidRPr="00BE7EE9">
        <w:rPr>
          <w:i/>
        </w:rPr>
        <w:t xml:space="preserve"> tekst mag verwijderd worden in uw uitwerking)</w:t>
      </w:r>
    </w:p>
    <w:p w14:paraId="12802948" w14:textId="77777777" w:rsidR="003160BA" w:rsidRDefault="003160BA" w:rsidP="003160BA">
      <w:pPr>
        <w:jc w:val="both"/>
      </w:pPr>
    </w:p>
    <w:p w14:paraId="59BC65C7" w14:textId="77777777" w:rsidR="003160BA" w:rsidRDefault="003160BA" w:rsidP="003160BA">
      <w:pPr>
        <w:jc w:val="both"/>
      </w:pPr>
    </w:p>
    <w:p w14:paraId="2B996D18" w14:textId="77777777" w:rsidR="003160BA" w:rsidRDefault="003160BA" w:rsidP="003160BA">
      <w:pPr>
        <w:jc w:val="both"/>
      </w:pPr>
    </w:p>
    <w:p w14:paraId="37FAF77A" w14:textId="77777777" w:rsidR="003160BA" w:rsidRDefault="003160BA" w:rsidP="003160BA">
      <w:pPr>
        <w:jc w:val="both"/>
      </w:pPr>
    </w:p>
    <w:p w14:paraId="31F4E148" w14:textId="77777777" w:rsidR="003160BA" w:rsidRDefault="003160BA" w:rsidP="003160BA">
      <w:pPr>
        <w:jc w:val="both"/>
      </w:pPr>
    </w:p>
    <w:p w14:paraId="5615370D" w14:textId="77777777" w:rsidR="003160BA" w:rsidRDefault="003160BA" w:rsidP="003160BA">
      <w:pPr>
        <w:jc w:val="both"/>
      </w:pPr>
    </w:p>
    <w:p w14:paraId="06EDD08F" w14:textId="77777777" w:rsidR="003160BA" w:rsidRDefault="003160BA" w:rsidP="003160BA">
      <w:pPr>
        <w:jc w:val="both"/>
      </w:pPr>
    </w:p>
    <w:p w14:paraId="6C66A176" w14:textId="77777777" w:rsidR="003160BA" w:rsidRDefault="003160BA" w:rsidP="003160BA">
      <w:pPr>
        <w:jc w:val="both"/>
      </w:pPr>
    </w:p>
    <w:p w14:paraId="384D2FD1" w14:textId="77777777" w:rsidR="003160BA" w:rsidRDefault="003160BA" w:rsidP="003160BA">
      <w:pPr>
        <w:jc w:val="both"/>
      </w:pPr>
    </w:p>
    <w:p w14:paraId="043039D3" w14:textId="77777777" w:rsidR="003160BA" w:rsidRDefault="003160BA" w:rsidP="003160BA">
      <w:pPr>
        <w:jc w:val="both"/>
      </w:pPr>
    </w:p>
    <w:p w14:paraId="4926FF69" w14:textId="77777777" w:rsidR="003160BA" w:rsidRDefault="003160BA" w:rsidP="003160BA">
      <w:pPr>
        <w:jc w:val="both"/>
      </w:pPr>
    </w:p>
    <w:p w14:paraId="78213BFA" w14:textId="77777777" w:rsidR="003160BA" w:rsidRDefault="003160BA" w:rsidP="003160BA">
      <w:pPr>
        <w:jc w:val="both"/>
      </w:pPr>
    </w:p>
    <w:p w14:paraId="2E06E80C" w14:textId="77777777" w:rsidR="003160BA" w:rsidRDefault="003160BA" w:rsidP="003160BA">
      <w:pPr>
        <w:jc w:val="both"/>
      </w:pPr>
    </w:p>
    <w:p w14:paraId="5A00E282" w14:textId="77777777" w:rsidR="003160BA" w:rsidRDefault="003160BA" w:rsidP="003160BA">
      <w:pPr>
        <w:jc w:val="both"/>
      </w:pPr>
    </w:p>
    <w:p w14:paraId="6EFE805F" w14:textId="77777777" w:rsidR="003160BA" w:rsidRDefault="003160BA" w:rsidP="003160BA">
      <w:pPr>
        <w:jc w:val="both"/>
      </w:pPr>
    </w:p>
    <w:p w14:paraId="348FB2F9" w14:textId="77777777" w:rsidR="003160BA" w:rsidRDefault="003160BA" w:rsidP="003160BA">
      <w:pPr>
        <w:jc w:val="both"/>
      </w:pPr>
    </w:p>
    <w:p w14:paraId="07D1DB0B" w14:textId="77777777" w:rsidR="003160BA" w:rsidRDefault="003160BA" w:rsidP="003160BA">
      <w:pPr>
        <w:jc w:val="both"/>
      </w:pPr>
    </w:p>
    <w:p w14:paraId="18CCEDA5" w14:textId="77777777" w:rsidR="003160BA" w:rsidRDefault="003160BA" w:rsidP="003160BA">
      <w:pPr>
        <w:jc w:val="both"/>
      </w:pPr>
    </w:p>
    <w:p w14:paraId="08C592B6" w14:textId="77777777" w:rsidR="003160BA" w:rsidRDefault="003160BA" w:rsidP="003160BA">
      <w:pPr>
        <w:jc w:val="both"/>
      </w:pPr>
    </w:p>
    <w:p w14:paraId="1E99F356" w14:textId="77777777" w:rsidR="003160BA" w:rsidRDefault="003160BA" w:rsidP="003160BA">
      <w:pPr>
        <w:jc w:val="both"/>
      </w:pPr>
    </w:p>
    <w:p w14:paraId="1318EBF5" w14:textId="77777777" w:rsidR="003160BA" w:rsidRDefault="003160BA" w:rsidP="003160BA">
      <w:pPr>
        <w:jc w:val="both"/>
      </w:pPr>
    </w:p>
    <w:p w14:paraId="3E20D4F2" w14:textId="77777777" w:rsidR="003160BA" w:rsidRDefault="003160BA" w:rsidP="003160BA">
      <w:pPr>
        <w:jc w:val="both"/>
      </w:pPr>
    </w:p>
    <w:p w14:paraId="0C961192" w14:textId="77777777" w:rsidR="003160BA" w:rsidRDefault="003160BA" w:rsidP="003160BA">
      <w:pPr>
        <w:jc w:val="both"/>
      </w:pPr>
    </w:p>
    <w:p w14:paraId="742CD6B7" w14:textId="77777777" w:rsidR="003160BA" w:rsidRDefault="003160BA" w:rsidP="003160BA">
      <w:pPr>
        <w:jc w:val="both"/>
      </w:pPr>
    </w:p>
    <w:p w14:paraId="77363206" w14:textId="77777777" w:rsidR="003160BA" w:rsidRDefault="003160BA" w:rsidP="003160BA">
      <w:pPr>
        <w:jc w:val="both"/>
      </w:pPr>
    </w:p>
    <w:p w14:paraId="752A00A5" w14:textId="77777777" w:rsidR="003160BA" w:rsidRDefault="003160BA" w:rsidP="003160BA">
      <w:pPr>
        <w:jc w:val="both"/>
      </w:pPr>
    </w:p>
    <w:p w14:paraId="6767AC81" w14:textId="77777777" w:rsidR="003160BA" w:rsidRPr="00E25C91" w:rsidRDefault="003160BA" w:rsidP="003160BA">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160BA" w:rsidRPr="009576D5" w14:paraId="23252B50" w14:textId="77777777">
        <w:tc>
          <w:tcPr>
            <w:tcW w:w="2835" w:type="dxa"/>
            <w:tcBorders>
              <w:top w:val="single" w:sz="8" w:space="0" w:color="C0C0C0"/>
              <w:left w:val="single" w:sz="8" w:space="0" w:color="C0C0C0"/>
              <w:bottom w:val="single" w:sz="8" w:space="0" w:color="C0C0C0"/>
            </w:tcBorders>
            <w:shd w:val="clear" w:color="auto" w:fill="E6E6E6"/>
          </w:tcPr>
          <w:p w14:paraId="0F51C6BB" w14:textId="77777777" w:rsidR="003160BA" w:rsidRPr="009576D5" w:rsidRDefault="003160BA">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F419CB2" w14:textId="77777777" w:rsidR="003160BA" w:rsidRPr="009576D5" w:rsidRDefault="003160BA">
            <w:pPr>
              <w:suppressAutoHyphens/>
              <w:snapToGrid w:val="0"/>
              <w:spacing w:before="90" w:after="54" w:line="312" w:lineRule="auto"/>
              <w:ind w:right="57"/>
              <w:jc w:val="both"/>
              <w:rPr>
                <w:rFonts w:eastAsia="Calibri" w:cs="Arial"/>
              </w:rPr>
            </w:pPr>
          </w:p>
        </w:tc>
      </w:tr>
      <w:tr w:rsidR="003160BA" w:rsidRPr="009576D5" w14:paraId="0510ECA8" w14:textId="77777777">
        <w:tc>
          <w:tcPr>
            <w:tcW w:w="2835" w:type="dxa"/>
            <w:tcBorders>
              <w:top w:val="single" w:sz="8" w:space="0" w:color="C0C0C0"/>
              <w:left w:val="single" w:sz="8" w:space="0" w:color="C0C0C0"/>
              <w:bottom w:val="single" w:sz="8" w:space="0" w:color="C0C0C0"/>
            </w:tcBorders>
            <w:shd w:val="clear" w:color="auto" w:fill="E6E6E6"/>
          </w:tcPr>
          <w:p w14:paraId="63FB5CF3" w14:textId="77777777" w:rsidR="003160BA" w:rsidRPr="009576D5" w:rsidRDefault="003160BA">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D29BBA8" w14:textId="77777777" w:rsidR="003160BA" w:rsidRPr="009576D5" w:rsidRDefault="003160BA">
            <w:pPr>
              <w:suppressAutoHyphens/>
              <w:snapToGrid w:val="0"/>
              <w:spacing w:before="90" w:after="54" w:line="312" w:lineRule="auto"/>
              <w:ind w:right="57"/>
              <w:jc w:val="both"/>
              <w:rPr>
                <w:rFonts w:eastAsia="Calibri" w:cs="Arial"/>
              </w:rPr>
            </w:pPr>
          </w:p>
        </w:tc>
      </w:tr>
      <w:tr w:rsidR="003160BA" w:rsidRPr="009576D5" w14:paraId="34BAB82B" w14:textId="77777777">
        <w:tc>
          <w:tcPr>
            <w:tcW w:w="2835" w:type="dxa"/>
            <w:tcBorders>
              <w:top w:val="single" w:sz="8" w:space="0" w:color="C0C0C0"/>
              <w:left w:val="single" w:sz="8" w:space="0" w:color="C0C0C0"/>
              <w:bottom w:val="single" w:sz="8" w:space="0" w:color="C0C0C0"/>
            </w:tcBorders>
            <w:shd w:val="clear" w:color="auto" w:fill="E6E6E6"/>
          </w:tcPr>
          <w:p w14:paraId="7553AD96" w14:textId="77777777" w:rsidR="003160BA" w:rsidRPr="009576D5" w:rsidRDefault="003160BA">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6375B6A" w14:textId="77777777" w:rsidR="003160BA" w:rsidRPr="009576D5" w:rsidRDefault="003160BA">
            <w:pPr>
              <w:suppressAutoHyphens/>
              <w:snapToGrid w:val="0"/>
              <w:spacing w:before="90" w:after="54" w:line="312" w:lineRule="auto"/>
              <w:ind w:right="57"/>
              <w:jc w:val="both"/>
              <w:rPr>
                <w:rFonts w:eastAsia="Calibri" w:cs="Arial"/>
              </w:rPr>
            </w:pPr>
          </w:p>
        </w:tc>
      </w:tr>
      <w:tr w:rsidR="003160BA" w:rsidRPr="009576D5" w14:paraId="2370A2C5" w14:textId="77777777">
        <w:tc>
          <w:tcPr>
            <w:tcW w:w="2835" w:type="dxa"/>
            <w:tcBorders>
              <w:top w:val="single" w:sz="8" w:space="0" w:color="C0C0C0"/>
              <w:left w:val="single" w:sz="8" w:space="0" w:color="C0C0C0"/>
              <w:bottom w:val="single" w:sz="8" w:space="0" w:color="C0C0C0"/>
            </w:tcBorders>
            <w:shd w:val="clear" w:color="auto" w:fill="E6E6E6"/>
          </w:tcPr>
          <w:p w14:paraId="7A38081C" w14:textId="77777777" w:rsidR="003160BA" w:rsidRPr="009576D5" w:rsidRDefault="003160BA">
            <w:pPr>
              <w:suppressAutoHyphens/>
              <w:snapToGrid w:val="0"/>
              <w:spacing w:before="90" w:after="54" w:line="312" w:lineRule="auto"/>
              <w:ind w:right="57"/>
              <w:jc w:val="both"/>
              <w:rPr>
                <w:rFonts w:eastAsia="Calibri" w:cs="Arial"/>
              </w:rPr>
            </w:pPr>
            <w:r w:rsidRPr="009576D5">
              <w:rPr>
                <w:rFonts w:eastAsia="Calibri" w:cs="Arial"/>
              </w:rPr>
              <w:t>Handtekening</w:t>
            </w:r>
          </w:p>
          <w:p w14:paraId="529C06BE" w14:textId="77777777" w:rsidR="003160BA" w:rsidRPr="009576D5" w:rsidRDefault="003160BA">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6BB8881" w14:textId="77777777" w:rsidR="003160BA" w:rsidRPr="009576D5" w:rsidRDefault="003160BA">
            <w:pPr>
              <w:suppressAutoHyphens/>
              <w:snapToGrid w:val="0"/>
              <w:spacing w:before="90" w:after="54" w:line="312" w:lineRule="auto"/>
              <w:ind w:right="57"/>
              <w:jc w:val="both"/>
              <w:rPr>
                <w:rFonts w:eastAsia="Calibri" w:cs="Arial"/>
              </w:rPr>
            </w:pPr>
          </w:p>
        </w:tc>
      </w:tr>
      <w:tr w:rsidR="003160BA" w:rsidRPr="009576D5" w14:paraId="36773DC3" w14:textId="77777777">
        <w:tc>
          <w:tcPr>
            <w:tcW w:w="2835" w:type="dxa"/>
            <w:tcBorders>
              <w:top w:val="single" w:sz="8" w:space="0" w:color="C0C0C0"/>
              <w:left w:val="single" w:sz="8" w:space="0" w:color="C0C0C0"/>
              <w:bottom w:val="single" w:sz="8" w:space="0" w:color="C0C0C0"/>
            </w:tcBorders>
            <w:shd w:val="clear" w:color="auto" w:fill="E6E6E6"/>
          </w:tcPr>
          <w:p w14:paraId="3321143E" w14:textId="77777777" w:rsidR="003160BA" w:rsidRPr="009576D5" w:rsidRDefault="003160BA">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7125C9A" w14:textId="77777777" w:rsidR="003160BA" w:rsidRPr="009576D5" w:rsidRDefault="003160BA">
            <w:pPr>
              <w:suppressAutoHyphens/>
              <w:snapToGrid w:val="0"/>
              <w:spacing w:before="90" w:after="54" w:line="312" w:lineRule="auto"/>
              <w:ind w:right="57"/>
              <w:jc w:val="both"/>
              <w:rPr>
                <w:rFonts w:eastAsia="Calibri" w:cs="Arial"/>
              </w:rPr>
            </w:pPr>
          </w:p>
        </w:tc>
      </w:tr>
    </w:tbl>
    <w:p w14:paraId="17893610" w14:textId="77777777" w:rsidR="003160BA" w:rsidRDefault="003160BA" w:rsidP="003160BA">
      <w:pPr>
        <w:jc w:val="both"/>
      </w:pPr>
    </w:p>
    <w:p w14:paraId="4D56F199" w14:textId="77777777" w:rsidR="003160BA" w:rsidRDefault="003160BA"/>
    <w:sectPr w:rsidR="003160BA" w:rsidSect="003F1951">
      <w:headerReference w:type="default" r:id="rId28"/>
      <w:footerReference w:type="even" r:id="rId29"/>
      <w:footerReference w:type="default" r:id="rId30"/>
      <w:headerReference w:type="first" r:id="rId31"/>
      <w:footerReference w:type="first" r:id="rId32"/>
      <w:type w:val="oddPage"/>
      <w:pgSz w:w="11907" w:h="16840" w:code="9"/>
      <w:pgMar w:top="794" w:right="1418" w:bottom="1474" w:left="1418" w:header="0" w:footer="6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0AFA1" w14:textId="77777777" w:rsidR="0032634B" w:rsidRDefault="0032634B">
      <w:r>
        <w:separator/>
      </w:r>
    </w:p>
    <w:p w14:paraId="648E6EC1" w14:textId="77777777" w:rsidR="0032634B" w:rsidRDefault="0032634B"/>
  </w:endnote>
  <w:endnote w:type="continuationSeparator" w:id="0">
    <w:p w14:paraId="5D8BC46F" w14:textId="77777777" w:rsidR="0032634B" w:rsidRDefault="0032634B">
      <w:r>
        <w:continuationSeparator/>
      </w:r>
    </w:p>
    <w:p w14:paraId="55FBCB83" w14:textId="77777777" w:rsidR="0032634B" w:rsidRDefault="0032634B"/>
  </w:endnote>
  <w:endnote w:type="continuationNotice" w:id="1">
    <w:p w14:paraId="253BD9F2" w14:textId="77777777" w:rsidR="0032634B" w:rsidRDefault="003263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erriweather Light">
    <w:charset w:val="00"/>
    <w:family w:val="auto"/>
    <w:pitch w:val="variable"/>
    <w:sig w:usb0="20000207" w:usb1="00000002" w:usb2="00000000" w:usb3="00000000" w:csb0="00000197" w:csb1="00000000"/>
  </w:font>
  <w:font w:name="Consolas">
    <w:panose1 w:val="020B0609020204030204"/>
    <w:charset w:val="00"/>
    <w:family w:val="modern"/>
    <w:pitch w:val="fixed"/>
    <w:sig w:usb0="E00006FF" w:usb1="0000FCFF" w:usb2="00000001" w:usb3="00000000" w:csb0="0000019F" w:csb1="00000000"/>
  </w:font>
  <w:font w:name="Arial,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0" behindDoc="0" locked="0" layoutInCell="1" allowOverlap="1" wp14:anchorId="1BD64119" wp14:editId="6F4730CE">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r w:rsidR="00000000">
            <w:fldChar w:fldCharType="begin"/>
          </w:r>
          <w:r w:rsidR="00000000">
            <w:instrText xml:space="preserve"> NUMPAGES   \* MERGEFORMAT </w:instrText>
          </w:r>
          <w:r w:rsidR="00000000">
            <w:fldChar w:fldCharType="separate"/>
          </w:r>
          <w:r>
            <w:t>71</w:t>
          </w:r>
          <w:r w:rsidR="00000000">
            <w:fldChar w:fldCharType="end"/>
          </w:r>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47CD6" w14:textId="60FD2909" w:rsidR="00FB0ABE" w:rsidRPr="00DA18B3" w:rsidRDefault="009C3BE3" w:rsidP="00F466F5">
    <w:pPr>
      <w:pStyle w:val="Voettekst"/>
      <w:rPr>
        <w:sz w:val="18"/>
        <w:szCs w:val="18"/>
      </w:rPr>
    </w:pPr>
    <w:r>
      <w:rPr>
        <w:sz w:val="18"/>
        <w:szCs w:val="18"/>
      </w:rPr>
      <w:t>VRLN-</w:t>
    </w:r>
    <w:r w:rsidR="009A0BBE">
      <w:rPr>
        <w:sz w:val="18"/>
        <w:szCs w:val="18"/>
      </w:rPr>
      <w:t>20</w:t>
    </w:r>
    <w:r w:rsidR="00A40CD6">
      <w:rPr>
        <w:sz w:val="18"/>
        <w:szCs w:val="18"/>
      </w:rPr>
      <w:t>24</w:t>
    </w:r>
    <w:r w:rsidR="008C3A67">
      <w:rPr>
        <w:sz w:val="18"/>
        <w:szCs w:val="18"/>
      </w:rPr>
      <w:t>-VRLN-MH-0</w:t>
    </w:r>
    <w:r w:rsidR="00F83270">
      <w:rPr>
        <w:sz w:val="18"/>
        <w:szCs w:val="18"/>
      </w:rPr>
      <w:t>18</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3" behindDoc="0" locked="0" layoutInCell="1" allowOverlap="1" wp14:anchorId="56B95AA6" wp14:editId="00DDD04B">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97A0FB" w14:textId="77777777" w:rsidR="0032634B" w:rsidRPr="00D94D07" w:rsidRDefault="0032634B" w:rsidP="00A00378">
      <w:pPr>
        <w:spacing w:line="200" w:lineRule="exact"/>
        <w:rPr>
          <w:sz w:val="2"/>
        </w:rPr>
      </w:pPr>
      <w:r>
        <w:separator/>
      </w:r>
    </w:p>
  </w:footnote>
  <w:footnote w:type="continuationSeparator" w:id="0">
    <w:p w14:paraId="243B9940" w14:textId="77777777" w:rsidR="0032634B" w:rsidRDefault="0032634B">
      <w:r>
        <w:continuationSeparator/>
      </w:r>
    </w:p>
    <w:p w14:paraId="1D72E9B2" w14:textId="77777777" w:rsidR="0032634B" w:rsidRDefault="0032634B"/>
  </w:footnote>
  <w:footnote w:type="continuationNotice" w:id="1">
    <w:p w14:paraId="1C8D8B60" w14:textId="77777777" w:rsidR="0032634B" w:rsidRDefault="003263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52949" w14:textId="1D786793" w:rsidR="00FB0ABE" w:rsidRDefault="00FB0ABE">
    <w:pPr>
      <w:pStyle w:val="Koptekst"/>
    </w:pPr>
    <w:r w:rsidRPr="00234E74">
      <w:rPr>
        <w:noProof/>
      </w:rPr>
      <w:drawing>
        <wp:anchor distT="0" distB="0" distL="114300" distR="114300" simplePos="0" relativeHeight="251658242" behindDoc="1" locked="0" layoutInCell="1" allowOverlap="1" wp14:anchorId="78E4174D" wp14:editId="32C313DD">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1" behindDoc="1" locked="0" layoutInCell="1" allowOverlap="1" wp14:anchorId="0B4BCC75" wp14:editId="32567D86">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992520"/>
    <w:multiLevelType w:val="hybridMultilevel"/>
    <w:tmpl w:val="ED06C84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D20C2B"/>
    <w:multiLevelType w:val="multilevel"/>
    <w:tmpl w:val="0C6A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167CFB"/>
    <w:multiLevelType w:val="hybridMultilevel"/>
    <w:tmpl w:val="ED5C7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9B248E"/>
    <w:multiLevelType w:val="hybridMultilevel"/>
    <w:tmpl w:val="3D44A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0A3431"/>
    <w:multiLevelType w:val="hybridMultilevel"/>
    <w:tmpl w:val="03146BE4"/>
    <w:lvl w:ilvl="0" w:tplc="B82AA07E">
      <w:start w:val="1"/>
      <w:numFmt w:val="decimal"/>
      <w:lvlText w:val="%1."/>
      <w:lvlJc w:val="left"/>
      <w:pPr>
        <w:ind w:left="502" w:hanging="360"/>
      </w:pPr>
      <w:rPr>
        <w:b w:val="0"/>
        <w:strike w:val="0"/>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5CC465C"/>
    <w:multiLevelType w:val="hybridMultilevel"/>
    <w:tmpl w:val="FC4444C4"/>
    <w:lvl w:ilvl="0" w:tplc="06007080">
      <w:start w:val="1"/>
      <w:numFmt w:val="bullet"/>
      <w:lvlText w:val="&gt;"/>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AF12859"/>
    <w:multiLevelType w:val="multilevel"/>
    <w:tmpl w:val="11AAF2D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4" w15:restartNumberingAfterBreak="0">
    <w:nsid w:val="2C574032"/>
    <w:multiLevelType w:val="multilevel"/>
    <w:tmpl w:val="0CCEB28A"/>
    <w:lvl w:ilvl="0">
      <w:start w:val="1"/>
      <w:numFmt w:val="decimal"/>
      <w:lvlText w:val="%1."/>
      <w:lvlJc w:val="left"/>
      <w:pPr>
        <w:tabs>
          <w:tab w:val="num" w:pos="-1260"/>
        </w:tabs>
        <w:ind w:left="-1260" w:hanging="360"/>
      </w:pPr>
      <w:rPr>
        <w:rFonts w:ascii="Arial" w:hAnsi="Arial" w:cs="Arial" w:hint="default"/>
        <w:sz w:val="20"/>
        <w:szCs w:val="20"/>
      </w:rPr>
    </w:lvl>
    <w:lvl w:ilvl="1" w:tentative="1">
      <w:start w:val="1"/>
      <w:numFmt w:val="decimal"/>
      <w:lvlText w:val="%2."/>
      <w:lvlJc w:val="left"/>
      <w:pPr>
        <w:tabs>
          <w:tab w:val="num" w:pos="-540"/>
        </w:tabs>
        <w:ind w:left="-540" w:hanging="360"/>
      </w:pPr>
    </w:lvl>
    <w:lvl w:ilvl="2" w:tentative="1">
      <w:start w:val="1"/>
      <w:numFmt w:val="decimal"/>
      <w:lvlText w:val="%3."/>
      <w:lvlJc w:val="left"/>
      <w:pPr>
        <w:tabs>
          <w:tab w:val="num" w:pos="180"/>
        </w:tabs>
        <w:ind w:left="180" w:hanging="360"/>
      </w:pPr>
    </w:lvl>
    <w:lvl w:ilvl="3" w:tentative="1">
      <w:start w:val="1"/>
      <w:numFmt w:val="decimal"/>
      <w:lvlText w:val="%4."/>
      <w:lvlJc w:val="left"/>
      <w:pPr>
        <w:tabs>
          <w:tab w:val="num" w:pos="900"/>
        </w:tabs>
        <w:ind w:left="900" w:hanging="360"/>
      </w:pPr>
    </w:lvl>
    <w:lvl w:ilvl="4" w:tentative="1">
      <w:start w:val="1"/>
      <w:numFmt w:val="decimal"/>
      <w:lvlText w:val="%5."/>
      <w:lvlJc w:val="left"/>
      <w:pPr>
        <w:tabs>
          <w:tab w:val="num" w:pos="1620"/>
        </w:tabs>
        <w:ind w:left="1620" w:hanging="360"/>
      </w:pPr>
    </w:lvl>
    <w:lvl w:ilvl="5" w:tentative="1">
      <w:start w:val="1"/>
      <w:numFmt w:val="decimal"/>
      <w:lvlText w:val="%6."/>
      <w:lvlJc w:val="left"/>
      <w:pPr>
        <w:tabs>
          <w:tab w:val="num" w:pos="2340"/>
        </w:tabs>
        <w:ind w:left="2340" w:hanging="360"/>
      </w:pPr>
    </w:lvl>
    <w:lvl w:ilvl="6" w:tentative="1">
      <w:start w:val="1"/>
      <w:numFmt w:val="decimal"/>
      <w:lvlText w:val="%7."/>
      <w:lvlJc w:val="left"/>
      <w:pPr>
        <w:tabs>
          <w:tab w:val="num" w:pos="3060"/>
        </w:tabs>
        <w:ind w:left="3060" w:hanging="360"/>
      </w:pPr>
    </w:lvl>
    <w:lvl w:ilvl="7" w:tentative="1">
      <w:start w:val="1"/>
      <w:numFmt w:val="decimal"/>
      <w:lvlText w:val="%8."/>
      <w:lvlJc w:val="left"/>
      <w:pPr>
        <w:tabs>
          <w:tab w:val="num" w:pos="3780"/>
        </w:tabs>
        <w:ind w:left="3780" w:hanging="360"/>
      </w:pPr>
    </w:lvl>
    <w:lvl w:ilvl="8" w:tentative="1">
      <w:start w:val="1"/>
      <w:numFmt w:val="decimal"/>
      <w:lvlText w:val="%9."/>
      <w:lvlJc w:val="left"/>
      <w:pPr>
        <w:tabs>
          <w:tab w:val="num" w:pos="4500"/>
        </w:tabs>
        <w:ind w:left="4500" w:hanging="360"/>
      </w:pPr>
    </w:lvl>
  </w:abstractNum>
  <w:abstractNum w:abstractNumId="15" w15:restartNumberingAfterBreak="0">
    <w:nsid w:val="2DB24A4C"/>
    <w:multiLevelType w:val="hybridMultilevel"/>
    <w:tmpl w:val="1924CEE0"/>
    <w:lvl w:ilvl="0" w:tplc="4DE84394">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822"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9"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816D5D"/>
    <w:multiLevelType w:val="hybridMultilevel"/>
    <w:tmpl w:val="BE1E1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AB24DF"/>
    <w:multiLevelType w:val="hybridMultilevel"/>
    <w:tmpl w:val="FD7AF1A6"/>
    <w:lvl w:ilvl="0" w:tplc="8876781A">
      <w:start w:val="1"/>
      <w:numFmt w:val="bullet"/>
      <w:lvlText w:val=""/>
      <w:lvlJc w:val="left"/>
      <w:pPr>
        <w:tabs>
          <w:tab w:val="num" w:pos="349"/>
        </w:tabs>
        <w:ind w:left="349" w:hanging="349"/>
      </w:pPr>
      <w:rPr>
        <w:rFonts w:ascii="Symbol" w:hAnsi="Symbol" w:hint="default"/>
        <w:color w:val="808080"/>
        <w:sz w:val="20"/>
        <w:szCs w:val="20"/>
      </w:rPr>
    </w:lvl>
    <w:lvl w:ilvl="1" w:tplc="0448BBD6">
      <w:start w:val="1"/>
      <w:numFmt w:val="bullet"/>
      <w:lvlText w:val=""/>
      <w:lvlJc w:val="left"/>
      <w:pPr>
        <w:tabs>
          <w:tab w:val="num" w:pos="873"/>
        </w:tabs>
        <w:ind w:left="873" w:hanging="360"/>
      </w:pPr>
      <w:rPr>
        <w:rFonts w:ascii="Symbol" w:hAnsi="Symbol" w:hint="default"/>
        <w:color w:val="808080"/>
        <w:sz w:val="20"/>
        <w:szCs w:val="20"/>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25"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2136EF8"/>
    <w:multiLevelType w:val="hybridMultilevel"/>
    <w:tmpl w:val="CEAACBD8"/>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7"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8"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0" w15:restartNumberingAfterBreak="0">
    <w:nsid w:val="5AC03126"/>
    <w:multiLevelType w:val="multilevel"/>
    <w:tmpl w:val="630E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D353B6"/>
    <w:multiLevelType w:val="multilevel"/>
    <w:tmpl w:val="5340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5" w15:restartNumberingAfterBreak="0">
    <w:nsid w:val="5F2B48ED"/>
    <w:multiLevelType w:val="hybridMultilevel"/>
    <w:tmpl w:val="E196B630"/>
    <w:lvl w:ilvl="0" w:tplc="0B3098A8">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7" w15:restartNumberingAfterBreak="0">
    <w:nsid w:val="644F6D7F"/>
    <w:multiLevelType w:val="multilevel"/>
    <w:tmpl w:val="DE529E1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0"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2"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6D650CE5"/>
    <w:multiLevelType w:val="multilevel"/>
    <w:tmpl w:val="E37A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DB765E"/>
    <w:multiLevelType w:val="hybridMultilevel"/>
    <w:tmpl w:val="93885E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B036C65"/>
    <w:multiLevelType w:val="hybridMultilevel"/>
    <w:tmpl w:val="39A4B2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198503">
    <w:abstractNumId w:val="18"/>
  </w:num>
  <w:num w:numId="2" w16cid:durableId="943078329">
    <w:abstractNumId w:val="25"/>
  </w:num>
  <w:num w:numId="3" w16cid:durableId="483278128">
    <w:abstractNumId w:val="19"/>
  </w:num>
  <w:num w:numId="4" w16cid:durableId="939608333">
    <w:abstractNumId w:val="42"/>
  </w:num>
  <w:num w:numId="5" w16cid:durableId="536938107">
    <w:abstractNumId w:val="20"/>
  </w:num>
  <w:num w:numId="6" w16cid:durableId="433674869">
    <w:abstractNumId w:val="39"/>
  </w:num>
  <w:num w:numId="7" w16cid:durableId="792406969">
    <w:abstractNumId w:val="13"/>
  </w:num>
  <w:num w:numId="8" w16cid:durableId="508831392">
    <w:abstractNumId w:val="23"/>
  </w:num>
  <w:num w:numId="9" w16cid:durableId="343093012">
    <w:abstractNumId w:val="3"/>
  </w:num>
  <w:num w:numId="10" w16cid:durableId="1302463705">
    <w:abstractNumId w:val="29"/>
  </w:num>
  <w:num w:numId="11" w16cid:durableId="853812204">
    <w:abstractNumId w:val="36"/>
  </w:num>
  <w:num w:numId="12" w16cid:durableId="315381821">
    <w:abstractNumId w:val="34"/>
  </w:num>
  <w:num w:numId="13" w16cid:durableId="1616328539">
    <w:abstractNumId w:val="6"/>
  </w:num>
  <w:num w:numId="14" w16cid:durableId="2070834200">
    <w:abstractNumId w:val="41"/>
  </w:num>
  <w:num w:numId="15" w16cid:durableId="1708604584">
    <w:abstractNumId w:val="26"/>
  </w:num>
  <w:num w:numId="16" w16cid:durableId="198399703">
    <w:abstractNumId w:val="44"/>
  </w:num>
  <w:num w:numId="17" w16cid:durableId="1223058956">
    <w:abstractNumId w:val="48"/>
  </w:num>
  <w:num w:numId="18" w16cid:durableId="869758185">
    <w:abstractNumId w:val="40"/>
  </w:num>
  <w:num w:numId="19" w16cid:durableId="1107391735">
    <w:abstractNumId w:val="22"/>
  </w:num>
  <w:num w:numId="20" w16cid:durableId="1094322807">
    <w:abstractNumId w:val="28"/>
  </w:num>
  <w:num w:numId="21" w16cid:durableId="484663866">
    <w:abstractNumId w:val="38"/>
  </w:num>
  <w:num w:numId="22" w16cid:durableId="116920060">
    <w:abstractNumId w:val="4"/>
  </w:num>
  <w:num w:numId="23" w16cid:durableId="1835803764">
    <w:abstractNumId w:val="32"/>
  </w:num>
  <w:num w:numId="24" w16cid:durableId="214244369">
    <w:abstractNumId w:val="33"/>
  </w:num>
  <w:num w:numId="25" w16cid:durableId="510026151">
    <w:abstractNumId w:val="7"/>
  </w:num>
  <w:num w:numId="26" w16cid:durableId="1453207722">
    <w:abstractNumId w:val="21"/>
  </w:num>
  <w:num w:numId="27" w16cid:durableId="2126727343">
    <w:abstractNumId w:val="24"/>
  </w:num>
  <w:num w:numId="28" w16cid:durableId="1972325397">
    <w:abstractNumId w:val="10"/>
  </w:num>
  <w:num w:numId="29" w16cid:durableId="1909657194">
    <w:abstractNumId w:val="2"/>
  </w:num>
  <w:num w:numId="30" w16cid:durableId="1449425620">
    <w:abstractNumId w:val="47"/>
  </w:num>
  <w:num w:numId="31" w16cid:durableId="187715368">
    <w:abstractNumId w:val="1"/>
  </w:num>
  <w:num w:numId="32" w16cid:durableId="649018310">
    <w:abstractNumId w:val="30"/>
  </w:num>
  <w:num w:numId="33" w16cid:durableId="673652343">
    <w:abstractNumId w:val="43"/>
  </w:num>
  <w:num w:numId="34" w16cid:durableId="1938513989">
    <w:abstractNumId w:val="14"/>
  </w:num>
  <w:num w:numId="35" w16cid:durableId="400523244">
    <w:abstractNumId w:val="37"/>
  </w:num>
  <w:num w:numId="36" w16cid:durableId="1661348416">
    <w:abstractNumId w:val="12"/>
  </w:num>
  <w:num w:numId="37" w16cid:durableId="1065490201">
    <w:abstractNumId w:val="5"/>
  </w:num>
  <w:num w:numId="38" w16cid:durableId="1393772164">
    <w:abstractNumId w:val="31"/>
  </w:num>
  <w:num w:numId="39" w16cid:durableId="614409087">
    <w:abstractNumId w:val="27"/>
  </w:num>
  <w:num w:numId="40" w16cid:durableId="325985693">
    <w:abstractNumId w:val="45"/>
  </w:num>
  <w:num w:numId="41" w16cid:durableId="1458835765">
    <w:abstractNumId w:val="16"/>
  </w:num>
  <w:num w:numId="42" w16cid:durableId="1924953850">
    <w:abstractNumId w:val="8"/>
  </w:num>
  <w:num w:numId="43" w16cid:durableId="1861620820">
    <w:abstractNumId w:val="11"/>
  </w:num>
  <w:num w:numId="44" w16cid:durableId="1356617123">
    <w:abstractNumId w:val="17"/>
  </w:num>
  <w:num w:numId="45" w16cid:durableId="1530216626">
    <w:abstractNumId w:val="9"/>
  </w:num>
  <w:num w:numId="46" w16cid:durableId="1040665455">
    <w:abstractNumId w:val="35"/>
  </w:num>
  <w:num w:numId="47" w16cid:durableId="1778408057">
    <w:abstractNumId w:val="15"/>
  </w:num>
  <w:num w:numId="48" w16cid:durableId="419105598">
    <w:abstractNumId w:val="46"/>
  </w:num>
  <w:num w:numId="49" w16cid:durableId="1945769733">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57"/>
    <w:rsid w:val="0000070D"/>
    <w:rsid w:val="00000EC5"/>
    <w:rsid w:val="00001385"/>
    <w:rsid w:val="000015D7"/>
    <w:rsid w:val="0000316E"/>
    <w:rsid w:val="000043D9"/>
    <w:rsid w:val="0000467F"/>
    <w:rsid w:val="00004798"/>
    <w:rsid w:val="00004C11"/>
    <w:rsid w:val="00004FB9"/>
    <w:rsid w:val="00005B59"/>
    <w:rsid w:val="00006D0C"/>
    <w:rsid w:val="00006DCD"/>
    <w:rsid w:val="000078C4"/>
    <w:rsid w:val="00007C3F"/>
    <w:rsid w:val="00010002"/>
    <w:rsid w:val="000100CD"/>
    <w:rsid w:val="00012771"/>
    <w:rsid w:val="00013107"/>
    <w:rsid w:val="000134D6"/>
    <w:rsid w:val="00013D39"/>
    <w:rsid w:val="000149C7"/>
    <w:rsid w:val="00016428"/>
    <w:rsid w:val="00016897"/>
    <w:rsid w:val="00016E44"/>
    <w:rsid w:val="000171C1"/>
    <w:rsid w:val="00017454"/>
    <w:rsid w:val="0001766B"/>
    <w:rsid w:val="00017F25"/>
    <w:rsid w:val="0002063B"/>
    <w:rsid w:val="00020972"/>
    <w:rsid w:val="00020BA7"/>
    <w:rsid w:val="00020D2D"/>
    <w:rsid w:val="00020F65"/>
    <w:rsid w:val="0002138B"/>
    <w:rsid w:val="000213B5"/>
    <w:rsid w:val="0002162C"/>
    <w:rsid w:val="00021795"/>
    <w:rsid w:val="00021965"/>
    <w:rsid w:val="00021B36"/>
    <w:rsid w:val="00021CEA"/>
    <w:rsid w:val="000220D9"/>
    <w:rsid w:val="00022DF8"/>
    <w:rsid w:val="000232B2"/>
    <w:rsid w:val="00023A59"/>
    <w:rsid w:val="00023C70"/>
    <w:rsid w:val="00023CBE"/>
    <w:rsid w:val="00023EF0"/>
    <w:rsid w:val="00023F54"/>
    <w:rsid w:val="0002447D"/>
    <w:rsid w:val="0002448C"/>
    <w:rsid w:val="000248B3"/>
    <w:rsid w:val="000249B4"/>
    <w:rsid w:val="00024D16"/>
    <w:rsid w:val="00024D53"/>
    <w:rsid w:val="00025716"/>
    <w:rsid w:val="00025E83"/>
    <w:rsid w:val="00025EF4"/>
    <w:rsid w:val="0002632A"/>
    <w:rsid w:val="00026835"/>
    <w:rsid w:val="00026CC4"/>
    <w:rsid w:val="00027F7D"/>
    <w:rsid w:val="00031AD8"/>
    <w:rsid w:val="00032337"/>
    <w:rsid w:val="00034B59"/>
    <w:rsid w:val="000350DC"/>
    <w:rsid w:val="00035FB3"/>
    <w:rsid w:val="00036471"/>
    <w:rsid w:val="00036491"/>
    <w:rsid w:val="00036A05"/>
    <w:rsid w:val="00036E7C"/>
    <w:rsid w:val="00036EBA"/>
    <w:rsid w:val="00037210"/>
    <w:rsid w:val="00037888"/>
    <w:rsid w:val="00037B04"/>
    <w:rsid w:val="00037D68"/>
    <w:rsid w:val="00037EB7"/>
    <w:rsid w:val="000411A8"/>
    <w:rsid w:val="0004153E"/>
    <w:rsid w:val="00041D4B"/>
    <w:rsid w:val="0004200B"/>
    <w:rsid w:val="00042D74"/>
    <w:rsid w:val="00042E46"/>
    <w:rsid w:val="00043915"/>
    <w:rsid w:val="00043CFF"/>
    <w:rsid w:val="00043F82"/>
    <w:rsid w:val="00044F47"/>
    <w:rsid w:val="00045F85"/>
    <w:rsid w:val="0004732E"/>
    <w:rsid w:val="00047672"/>
    <w:rsid w:val="000477E4"/>
    <w:rsid w:val="00047A5A"/>
    <w:rsid w:val="00047AB0"/>
    <w:rsid w:val="00047B4F"/>
    <w:rsid w:val="00047C09"/>
    <w:rsid w:val="00050938"/>
    <w:rsid w:val="00050DD4"/>
    <w:rsid w:val="00050DFA"/>
    <w:rsid w:val="000512C6"/>
    <w:rsid w:val="00051398"/>
    <w:rsid w:val="00051487"/>
    <w:rsid w:val="000518FE"/>
    <w:rsid w:val="00052483"/>
    <w:rsid w:val="00052CD6"/>
    <w:rsid w:val="000533D9"/>
    <w:rsid w:val="000536B5"/>
    <w:rsid w:val="00054867"/>
    <w:rsid w:val="00054EC9"/>
    <w:rsid w:val="00055517"/>
    <w:rsid w:val="00055A81"/>
    <w:rsid w:val="00055D7A"/>
    <w:rsid w:val="00055E43"/>
    <w:rsid w:val="00056005"/>
    <w:rsid w:val="00056A6F"/>
    <w:rsid w:val="00056EC0"/>
    <w:rsid w:val="00056F55"/>
    <w:rsid w:val="00057016"/>
    <w:rsid w:val="0006045D"/>
    <w:rsid w:val="000609D4"/>
    <w:rsid w:val="00060A0B"/>
    <w:rsid w:val="0006128D"/>
    <w:rsid w:val="000613A3"/>
    <w:rsid w:val="000619B9"/>
    <w:rsid w:val="00061F32"/>
    <w:rsid w:val="00061F4A"/>
    <w:rsid w:val="00062326"/>
    <w:rsid w:val="00062404"/>
    <w:rsid w:val="00062A67"/>
    <w:rsid w:val="00062D5D"/>
    <w:rsid w:val="00063743"/>
    <w:rsid w:val="0006431A"/>
    <w:rsid w:val="00064D59"/>
    <w:rsid w:val="00064EF5"/>
    <w:rsid w:val="0006514A"/>
    <w:rsid w:val="00065169"/>
    <w:rsid w:val="000654CF"/>
    <w:rsid w:val="00065A91"/>
    <w:rsid w:val="00065B5E"/>
    <w:rsid w:val="00065B9D"/>
    <w:rsid w:val="00065BEA"/>
    <w:rsid w:val="00065F55"/>
    <w:rsid w:val="00066054"/>
    <w:rsid w:val="000665FB"/>
    <w:rsid w:val="000666E3"/>
    <w:rsid w:val="00066C27"/>
    <w:rsid w:val="00066C8F"/>
    <w:rsid w:val="00066EA1"/>
    <w:rsid w:val="000678DC"/>
    <w:rsid w:val="00070E1C"/>
    <w:rsid w:val="00070EFC"/>
    <w:rsid w:val="0007104E"/>
    <w:rsid w:val="00071544"/>
    <w:rsid w:val="000717D5"/>
    <w:rsid w:val="00071C94"/>
    <w:rsid w:val="00071D8C"/>
    <w:rsid w:val="000726AF"/>
    <w:rsid w:val="00072C86"/>
    <w:rsid w:val="000731ED"/>
    <w:rsid w:val="00073C2E"/>
    <w:rsid w:val="00074782"/>
    <w:rsid w:val="00075343"/>
    <w:rsid w:val="000753F0"/>
    <w:rsid w:val="00075924"/>
    <w:rsid w:val="00075E3D"/>
    <w:rsid w:val="00075EE4"/>
    <w:rsid w:val="00076F04"/>
    <w:rsid w:val="00077555"/>
    <w:rsid w:val="00077831"/>
    <w:rsid w:val="00077A82"/>
    <w:rsid w:val="00077BFA"/>
    <w:rsid w:val="00080150"/>
    <w:rsid w:val="000810D8"/>
    <w:rsid w:val="00081F6F"/>
    <w:rsid w:val="000830BA"/>
    <w:rsid w:val="00083580"/>
    <w:rsid w:val="00083757"/>
    <w:rsid w:val="0008389B"/>
    <w:rsid w:val="00083F5E"/>
    <w:rsid w:val="00084366"/>
    <w:rsid w:val="000843FA"/>
    <w:rsid w:val="0008535E"/>
    <w:rsid w:val="00085FE5"/>
    <w:rsid w:val="00086139"/>
    <w:rsid w:val="000864CE"/>
    <w:rsid w:val="00086669"/>
    <w:rsid w:val="00086681"/>
    <w:rsid w:val="000866AE"/>
    <w:rsid w:val="000871B8"/>
    <w:rsid w:val="00087632"/>
    <w:rsid w:val="0008776E"/>
    <w:rsid w:val="0009069B"/>
    <w:rsid w:val="00090ED3"/>
    <w:rsid w:val="000913B1"/>
    <w:rsid w:val="00091BCE"/>
    <w:rsid w:val="00091D3F"/>
    <w:rsid w:val="00092123"/>
    <w:rsid w:val="000930AE"/>
    <w:rsid w:val="00093627"/>
    <w:rsid w:val="00093D35"/>
    <w:rsid w:val="00093FAE"/>
    <w:rsid w:val="0009426F"/>
    <w:rsid w:val="000947AE"/>
    <w:rsid w:val="00094F45"/>
    <w:rsid w:val="00095AD2"/>
    <w:rsid w:val="00095E87"/>
    <w:rsid w:val="000961DE"/>
    <w:rsid w:val="0009650A"/>
    <w:rsid w:val="00096656"/>
    <w:rsid w:val="00096A95"/>
    <w:rsid w:val="000971E8"/>
    <w:rsid w:val="00097575"/>
    <w:rsid w:val="00097698"/>
    <w:rsid w:val="000978CE"/>
    <w:rsid w:val="000A05A4"/>
    <w:rsid w:val="000A05BA"/>
    <w:rsid w:val="000A0A53"/>
    <w:rsid w:val="000A0A8F"/>
    <w:rsid w:val="000A0D26"/>
    <w:rsid w:val="000A0FDA"/>
    <w:rsid w:val="000A2306"/>
    <w:rsid w:val="000A23D9"/>
    <w:rsid w:val="000A3275"/>
    <w:rsid w:val="000A34EF"/>
    <w:rsid w:val="000A3CF0"/>
    <w:rsid w:val="000A4780"/>
    <w:rsid w:val="000A6150"/>
    <w:rsid w:val="000A64E3"/>
    <w:rsid w:val="000A66C9"/>
    <w:rsid w:val="000A68B2"/>
    <w:rsid w:val="000A6A6E"/>
    <w:rsid w:val="000A74DD"/>
    <w:rsid w:val="000A75B4"/>
    <w:rsid w:val="000A7905"/>
    <w:rsid w:val="000A7C44"/>
    <w:rsid w:val="000B01EE"/>
    <w:rsid w:val="000B0764"/>
    <w:rsid w:val="000B0B5F"/>
    <w:rsid w:val="000B0FDA"/>
    <w:rsid w:val="000B2EF9"/>
    <w:rsid w:val="000B2EFF"/>
    <w:rsid w:val="000B35D1"/>
    <w:rsid w:val="000B3D0B"/>
    <w:rsid w:val="000B4152"/>
    <w:rsid w:val="000B47BD"/>
    <w:rsid w:val="000B4841"/>
    <w:rsid w:val="000B4C5A"/>
    <w:rsid w:val="000B50F3"/>
    <w:rsid w:val="000B544B"/>
    <w:rsid w:val="000B5A60"/>
    <w:rsid w:val="000B5C99"/>
    <w:rsid w:val="000B6E0F"/>
    <w:rsid w:val="000B7F87"/>
    <w:rsid w:val="000C0DC8"/>
    <w:rsid w:val="000C1409"/>
    <w:rsid w:val="000C233A"/>
    <w:rsid w:val="000C243B"/>
    <w:rsid w:val="000C260F"/>
    <w:rsid w:val="000C36B7"/>
    <w:rsid w:val="000C371D"/>
    <w:rsid w:val="000C393B"/>
    <w:rsid w:val="000C3DD6"/>
    <w:rsid w:val="000C4A98"/>
    <w:rsid w:val="000C4BF1"/>
    <w:rsid w:val="000C52B0"/>
    <w:rsid w:val="000C600F"/>
    <w:rsid w:val="000C627C"/>
    <w:rsid w:val="000C63F1"/>
    <w:rsid w:val="000C658C"/>
    <w:rsid w:val="000C665F"/>
    <w:rsid w:val="000C6D6D"/>
    <w:rsid w:val="000C7682"/>
    <w:rsid w:val="000D00F5"/>
    <w:rsid w:val="000D0103"/>
    <w:rsid w:val="000D0B5B"/>
    <w:rsid w:val="000D0E59"/>
    <w:rsid w:val="000D0E65"/>
    <w:rsid w:val="000D1189"/>
    <w:rsid w:val="000D11BF"/>
    <w:rsid w:val="000D18B3"/>
    <w:rsid w:val="000D1D96"/>
    <w:rsid w:val="000D2282"/>
    <w:rsid w:val="000D22E3"/>
    <w:rsid w:val="000D2749"/>
    <w:rsid w:val="000D2864"/>
    <w:rsid w:val="000D2D97"/>
    <w:rsid w:val="000D2F65"/>
    <w:rsid w:val="000D3C60"/>
    <w:rsid w:val="000D513B"/>
    <w:rsid w:val="000D5349"/>
    <w:rsid w:val="000D58E2"/>
    <w:rsid w:val="000D5AFF"/>
    <w:rsid w:val="000D5E07"/>
    <w:rsid w:val="000D63CC"/>
    <w:rsid w:val="000D6826"/>
    <w:rsid w:val="000D6A68"/>
    <w:rsid w:val="000D6CC2"/>
    <w:rsid w:val="000D724E"/>
    <w:rsid w:val="000D760D"/>
    <w:rsid w:val="000E00F2"/>
    <w:rsid w:val="000E01A1"/>
    <w:rsid w:val="000E04C1"/>
    <w:rsid w:val="000E07C6"/>
    <w:rsid w:val="000E07DE"/>
    <w:rsid w:val="000E08BA"/>
    <w:rsid w:val="000E0ABD"/>
    <w:rsid w:val="000E0DEF"/>
    <w:rsid w:val="000E164B"/>
    <w:rsid w:val="000E18FF"/>
    <w:rsid w:val="000E19A7"/>
    <w:rsid w:val="000E1D95"/>
    <w:rsid w:val="000E2007"/>
    <w:rsid w:val="000E20C7"/>
    <w:rsid w:val="000E271D"/>
    <w:rsid w:val="000E2803"/>
    <w:rsid w:val="000E2D98"/>
    <w:rsid w:val="000E3739"/>
    <w:rsid w:val="000E4F17"/>
    <w:rsid w:val="000E60CF"/>
    <w:rsid w:val="000E6970"/>
    <w:rsid w:val="000E6D35"/>
    <w:rsid w:val="000E77EA"/>
    <w:rsid w:val="000E7C81"/>
    <w:rsid w:val="000F015E"/>
    <w:rsid w:val="000F02DE"/>
    <w:rsid w:val="000F08C8"/>
    <w:rsid w:val="000F1690"/>
    <w:rsid w:val="000F1745"/>
    <w:rsid w:val="000F1F25"/>
    <w:rsid w:val="000F2120"/>
    <w:rsid w:val="000F2141"/>
    <w:rsid w:val="000F23C6"/>
    <w:rsid w:val="000F24F6"/>
    <w:rsid w:val="000F2A02"/>
    <w:rsid w:val="000F2B88"/>
    <w:rsid w:val="000F317C"/>
    <w:rsid w:val="000F3223"/>
    <w:rsid w:val="000F337D"/>
    <w:rsid w:val="000F3517"/>
    <w:rsid w:val="000F43FF"/>
    <w:rsid w:val="000F4465"/>
    <w:rsid w:val="000F48D9"/>
    <w:rsid w:val="000F4B2B"/>
    <w:rsid w:val="000F4E48"/>
    <w:rsid w:val="000F5606"/>
    <w:rsid w:val="000F62EC"/>
    <w:rsid w:val="000F75D5"/>
    <w:rsid w:val="000F7B65"/>
    <w:rsid w:val="000F7CCD"/>
    <w:rsid w:val="00100511"/>
    <w:rsid w:val="00100638"/>
    <w:rsid w:val="001007D9"/>
    <w:rsid w:val="00100CD3"/>
    <w:rsid w:val="001012A8"/>
    <w:rsid w:val="001017D7"/>
    <w:rsid w:val="00101A68"/>
    <w:rsid w:val="0010204A"/>
    <w:rsid w:val="00102CD0"/>
    <w:rsid w:val="00102E2D"/>
    <w:rsid w:val="00103A28"/>
    <w:rsid w:val="0010411E"/>
    <w:rsid w:val="00104144"/>
    <w:rsid w:val="00104E74"/>
    <w:rsid w:val="00104FEA"/>
    <w:rsid w:val="00105553"/>
    <w:rsid w:val="0010560A"/>
    <w:rsid w:val="00105817"/>
    <w:rsid w:val="00105C14"/>
    <w:rsid w:val="00105E36"/>
    <w:rsid w:val="00106E1F"/>
    <w:rsid w:val="00106ED1"/>
    <w:rsid w:val="001070F6"/>
    <w:rsid w:val="00107BDE"/>
    <w:rsid w:val="00107F67"/>
    <w:rsid w:val="00110D60"/>
    <w:rsid w:val="0011103D"/>
    <w:rsid w:val="00111082"/>
    <w:rsid w:val="00111A59"/>
    <w:rsid w:val="00111F3D"/>
    <w:rsid w:val="0011293E"/>
    <w:rsid w:val="001129F1"/>
    <w:rsid w:val="00112E28"/>
    <w:rsid w:val="00112EBB"/>
    <w:rsid w:val="00113EE1"/>
    <w:rsid w:val="0011492F"/>
    <w:rsid w:val="001149F4"/>
    <w:rsid w:val="00114C60"/>
    <w:rsid w:val="0011501B"/>
    <w:rsid w:val="00115A11"/>
    <w:rsid w:val="00115A1E"/>
    <w:rsid w:val="00115CAE"/>
    <w:rsid w:val="00115F9C"/>
    <w:rsid w:val="001161FA"/>
    <w:rsid w:val="001166AC"/>
    <w:rsid w:val="0011729E"/>
    <w:rsid w:val="001174E0"/>
    <w:rsid w:val="00117B7F"/>
    <w:rsid w:val="0012085B"/>
    <w:rsid w:val="0012121D"/>
    <w:rsid w:val="0012158F"/>
    <w:rsid w:val="00121E61"/>
    <w:rsid w:val="0012221E"/>
    <w:rsid w:val="0012255D"/>
    <w:rsid w:val="001227A0"/>
    <w:rsid w:val="00122ED3"/>
    <w:rsid w:val="001231E9"/>
    <w:rsid w:val="00123386"/>
    <w:rsid w:val="001233A6"/>
    <w:rsid w:val="0012356C"/>
    <w:rsid w:val="001238B0"/>
    <w:rsid w:val="00124423"/>
    <w:rsid w:val="00124D5D"/>
    <w:rsid w:val="00124D83"/>
    <w:rsid w:val="00125E5C"/>
    <w:rsid w:val="00126021"/>
    <w:rsid w:val="00126151"/>
    <w:rsid w:val="001261E9"/>
    <w:rsid w:val="00126B35"/>
    <w:rsid w:val="00126CB0"/>
    <w:rsid w:val="001278E2"/>
    <w:rsid w:val="00130231"/>
    <w:rsid w:val="001302E9"/>
    <w:rsid w:val="0013045C"/>
    <w:rsid w:val="00130952"/>
    <w:rsid w:val="00130A2D"/>
    <w:rsid w:val="00130C84"/>
    <w:rsid w:val="001310AD"/>
    <w:rsid w:val="001311C1"/>
    <w:rsid w:val="001312F5"/>
    <w:rsid w:val="001313A8"/>
    <w:rsid w:val="001315C6"/>
    <w:rsid w:val="00131BC6"/>
    <w:rsid w:val="001320DA"/>
    <w:rsid w:val="00132420"/>
    <w:rsid w:val="0013328A"/>
    <w:rsid w:val="001332A3"/>
    <w:rsid w:val="00133436"/>
    <w:rsid w:val="001336FD"/>
    <w:rsid w:val="00133A35"/>
    <w:rsid w:val="00133C59"/>
    <w:rsid w:val="001345F5"/>
    <w:rsid w:val="001348FC"/>
    <w:rsid w:val="00135D34"/>
    <w:rsid w:val="0013665E"/>
    <w:rsid w:val="001372DA"/>
    <w:rsid w:val="001374E9"/>
    <w:rsid w:val="00140DE5"/>
    <w:rsid w:val="00140E15"/>
    <w:rsid w:val="00140FE9"/>
    <w:rsid w:val="0014240D"/>
    <w:rsid w:val="00142461"/>
    <w:rsid w:val="00142582"/>
    <w:rsid w:val="0014296C"/>
    <w:rsid w:val="001431FB"/>
    <w:rsid w:val="0014350A"/>
    <w:rsid w:val="00144589"/>
    <w:rsid w:val="001447EF"/>
    <w:rsid w:val="00145371"/>
    <w:rsid w:val="001455D5"/>
    <w:rsid w:val="0014562F"/>
    <w:rsid w:val="001461F9"/>
    <w:rsid w:val="0014649E"/>
    <w:rsid w:val="00146663"/>
    <w:rsid w:val="00146BED"/>
    <w:rsid w:val="00147911"/>
    <w:rsid w:val="00147C0D"/>
    <w:rsid w:val="00147FEA"/>
    <w:rsid w:val="001507B8"/>
    <w:rsid w:val="0015120D"/>
    <w:rsid w:val="00151B81"/>
    <w:rsid w:val="00152030"/>
    <w:rsid w:val="00152084"/>
    <w:rsid w:val="00152AB8"/>
    <w:rsid w:val="00153B01"/>
    <w:rsid w:val="00154341"/>
    <w:rsid w:val="00154783"/>
    <w:rsid w:val="00154EC2"/>
    <w:rsid w:val="00154EF5"/>
    <w:rsid w:val="001554F9"/>
    <w:rsid w:val="0015576D"/>
    <w:rsid w:val="00157015"/>
    <w:rsid w:val="001570A9"/>
    <w:rsid w:val="00157923"/>
    <w:rsid w:val="0016113F"/>
    <w:rsid w:val="001615DA"/>
    <w:rsid w:val="001616B1"/>
    <w:rsid w:val="00162A58"/>
    <w:rsid w:val="00162A99"/>
    <w:rsid w:val="00162AD3"/>
    <w:rsid w:val="001630AC"/>
    <w:rsid w:val="00163741"/>
    <w:rsid w:val="00163849"/>
    <w:rsid w:val="001639C8"/>
    <w:rsid w:val="00163E4A"/>
    <w:rsid w:val="00163FB8"/>
    <w:rsid w:val="001641FF"/>
    <w:rsid w:val="001642BA"/>
    <w:rsid w:val="00164998"/>
    <w:rsid w:val="00164C40"/>
    <w:rsid w:val="0016559B"/>
    <w:rsid w:val="001656E7"/>
    <w:rsid w:val="0016758C"/>
    <w:rsid w:val="00167605"/>
    <w:rsid w:val="00167660"/>
    <w:rsid w:val="001676D9"/>
    <w:rsid w:val="00167942"/>
    <w:rsid w:val="00167A63"/>
    <w:rsid w:val="00167C72"/>
    <w:rsid w:val="00167EDD"/>
    <w:rsid w:val="0017088E"/>
    <w:rsid w:val="00170D87"/>
    <w:rsid w:val="00171807"/>
    <w:rsid w:val="0017190A"/>
    <w:rsid w:val="00171A6B"/>
    <w:rsid w:val="00171CB8"/>
    <w:rsid w:val="00171FF7"/>
    <w:rsid w:val="001722BF"/>
    <w:rsid w:val="00172CA1"/>
    <w:rsid w:val="001738F1"/>
    <w:rsid w:val="00173D36"/>
    <w:rsid w:val="00173FBA"/>
    <w:rsid w:val="001744F2"/>
    <w:rsid w:val="001748F3"/>
    <w:rsid w:val="00174EBD"/>
    <w:rsid w:val="00175A6E"/>
    <w:rsid w:val="00175DC7"/>
    <w:rsid w:val="001765F0"/>
    <w:rsid w:val="001773AC"/>
    <w:rsid w:val="001773B1"/>
    <w:rsid w:val="00177418"/>
    <w:rsid w:val="00180997"/>
    <w:rsid w:val="0018133B"/>
    <w:rsid w:val="0018179C"/>
    <w:rsid w:val="0018196F"/>
    <w:rsid w:val="00181A7F"/>
    <w:rsid w:val="00182788"/>
    <w:rsid w:val="001827CE"/>
    <w:rsid w:val="001830E9"/>
    <w:rsid w:val="00183B39"/>
    <w:rsid w:val="00183CA4"/>
    <w:rsid w:val="0018413D"/>
    <w:rsid w:val="001841A8"/>
    <w:rsid w:val="001847F2"/>
    <w:rsid w:val="00184919"/>
    <w:rsid w:val="001852A3"/>
    <w:rsid w:val="0018533C"/>
    <w:rsid w:val="00185BF7"/>
    <w:rsid w:val="00185F30"/>
    <w:rsid w:val="0018615F"/>
    <w:rsid w:val="0018670B"/>
    <w:rsid w:val="00186ED0"/>
    <w:rsid w:val="001870CD"/>
    <w:rsid w:val="00187293"/>
    <w:rsid w:val="001875F7"/>
    <w:rsid w:val="00187678"/>
    <w:rsid w:val="001879C6"/>
    <w:rsid w:val="00187CB8"/>
    <w:rsid w:val="00187D14"/>
    <w:rsid w:val="001902A4"/>
    <w:rsid w:val="00190627"/>
    <w:rsid w:val="00190ADF"/>
    <w:rsid w:val="00190B0D"/>
    <w:rsid w:val="001913A1"/>
    <w:rsid w:val="00191F0A"/>
    <w:rsid w:val="0019211F"/>
    <w:rsid w:val="00192DBC"/>
    <w:rsid w:val="00193BF2"/>
    <w:rsid w:val="00193C24"/>
    <w:rsid w:val="00194521"/>
    <w:rsid w:val="001949EF"/>
    <w:rsid w:val="00194D67"/>
    <w:rsid w:val="00194D81"/>
    <w:rsid w:val="00195446"/>
    <w:rsid w:val="0019569A"/>
    <w:rsid w:val="001956AF"/>
    <w:rsid w:val="00195AE7"/>
    <w:rsid w:val="00195AF7"/>
    <w:rsid w:val="00195BBF"/>
    <w:rsid w:val="00195E29"/>
    <w:rsid w:val="00195F11"/>
    <w:rsid w:val="00196342"/>
    <w:rsid w:val="00196922"/>
    <w:rsid w:val="0019797F"/>
    <w:rsid w:val="00197AFB"/>
    <w:rsid w:val="00197C8B"/>
    <w:rsid w:val="00197E4D"/>
    <w:rsid w:val="001A0F99"/>
    <w:rsid w:val="001A175B"/>
    <w:rsid w:val="001A1BAF"/>
    <w:rsid w:val="001A1DF9"/>
    <w:rsid w:val="001A2010"/>
    <w:rsid w:val="001A2230"/>
    <w:rsid w:val="001A2471"/>
    <w:rsid w:val="001A289B"/>
    <w:rsid w:val="001A3C5B"/>
    <w:rsid w:val="001A4174"/>
    <w:rsid w:val="001A4414"/>
    <w:rsid w:val="001A4678"/>
    <w:rsid w:val="001A521F"/>
    <w:rsid w:val="001A6255"/>
    <w:rsid w:val="001A65E6"/>
    <w:rsid w:val="001A69E0"/>
    <w:rsid w:val="001A7216"/>
    <w:rsid w:val="001A7682"/>
    <w:rsid w:val="001A7C06"/>
    <w:rsid w:val="001B00B8"/>
    <w:rsid w:val="001B0BBC"/>
    <w:rsid w:val="001B1118"/>
    <w:rsid w:val="001B12D4"/>
    <w:rsid w:val="001B199B"/>
    <w:rsid w:val="001B1A27"/>
    <w:rsid w:val="001B1CB0"/>
    <w:rsid w:val="001B233F"/>
    <w:rsid w:val="001B2CD9"/>
    <w:rsid w:val="001B2D6B"/>
    <w:rsid w:val="001B2EEB"/>
    <w:rsid w:val="001B2F9C"/>
    <w:rsid w:val="001B3F26"/>
    <w:rsid w:val="001B50E5"/>
    <w:rsid w:val="001B5203"/>
    <w:rsid w:val="001B544C"/>
    <w:rsid w:val="001B64E1"/>
    <w:rsid w:val="001B6515"/>
    <w:rsid w:val="001B6899"/>
    <w:rsid w:val="001B68B1"/>
    <w:rsid w:val="001B7A58"/>
    <w:rsid w:val="001B7C63"/>
    <w:rsid w:val="001B7F87"/>
    <w:rsid w:val="001C00B7"/>
    <w:rsid w:val="001C0423"/>
    <w:rsid w:val="001C0424"/>
    <w:rsid w:val="001C13ED"/>
    <w:rsid w:val="001C14E8"/>
    <w:rsid w:val="001C203F"/>
    <w:rsid w:val="001C21AD"/>
    <w:rsid w:val="001C2D5E"/>
    <w:rsid w:val="001C2EDA"/>
    <w:rsid w:val="001C3CF6"/>
    <w:rsid w:val="001C3E59"/>
    <w:rsid w:val="001C487B"/>
    <w:rsid w:val="001C516C"/>
    <w:rsid w:val="001C5C00"/>
    <w:rsid w:val="001C63AD"/>
    <w:rsid w:val="001C6693"/>
    <w:rsid w:val="001C686A"/>
    <w:rsid w:val="001C6E32"/>
    <w:rsid w:val="001C709D"/>
    <w:rsid w:val="001C753A"/>
    <w:rsid w:val="001C77DC"/>
    <w:rsid w:val="001D0361"/>
    <w:rsid w:val="001D03D2"/>
    <w:rsid w:val="001D0625"/>
    <w:rsid w:val="001D0C01"/>
    <w:rsid w:val="001D0CE3"/>
    <w:rsid w:val="001D164B"/>
    <w:rsid w:val="001D16B9"/>
    <w:rsid w:val="001D2D4E"/>
    <w:rsid w:val="001D3324"/>
    <w:rsid w:val="001D3553"/>
    <w:rsid w:val="001D36B4"/>
    <w:rsid w:val="001D4451"/>
    <w:rsid w:val="001D4467"/>
    <w:rsid w:val="001D47C4"/>
    <w:rsid w:val="001D4C32"/>
    <w:rsid w:val="001D4E41"/>
    <w:rsid w:val="001D4FD1"/>
    <w:rsid w:val="001D5242"/>
    <w:rsid w:val="001D56DD"/>
    <w:rsid w:val="001D5807"/>
    <w:rsid w:val="001D596E"/>
    <w:rsid w:val="001D70A0"/>
    <w:rsid w:val="001D7287"/>
    <w:rsid w:val="001D7A3E"/>
    <w:rsid w:val="001D7DAF"/>
    <w:rsid w:val="001E008A"/>
    <w:rsid w:val="001E0446"/>
    <w:rsid w:val="001E0612"/>
    <w:rsid w:val="001E0B1F"/>
    <w:rsid w:val="001E0E9A"/>
    <w:rsid w:val="001E11A3"/>
    <w:rsid w:val="001E1563"/>
    <w:rsid w:val="001E1D55"/>
    <w:rsid w:val="001E1E81"/>
    <w:rsid w:val="001E3821"/>
    <w:rsid w:val="001E3CE1"/>
    <w:rsid w:val="001E4D57"/>
    <w:rsid w:val="001E5616"/>
    <w:rsid w:val="001E5F51"/>
    <w:rsid w:val="001E6E16"/>
    <w:rsid w:val="001E780D"/>
    <w:rsid w:val="001E785D"/>
    <w:rsid w:val="001F0649"/>
    <w:rsid w:val="001F1C0F"/>
    <w:rsid w:val="001F2BF9"/>
    <w:rsid w:val="001F2DE4"/>
    <w:rsid w:val="001F308E"/>
    <w:rsid w:val="001F378E"/>
    <w:rsid w:val="001F387A"/>
    <w:rsid w:val="001F3A65"/>
    <w:rsid w:val="001F3F3B"/>
    <w:rsid w:val="001F41AC"/>
    <w:rsid w:val="001F46D0"/>
    <w:rsid w:val="001F48F1"/>
    <w:rsid w:val="001F4BF8"/>
    <w:rsid w:val="001F5053"/>
    <w:rsid w:val="001F5821"/>
    <w:rsid w:val="001F5DCC"/>
    <w:rsid w:val="001F5E72"/>
    <w:rsid w:val="001F6583"/>
    <w:rsid w:val="001F6F1D"/>
    <w:rsid w:val="001F71EA"/>
    <w:rsid w:val="001F7C22"/>
    <w:rsid w:val="001F7D68"/>
    <w:rsid w:val="00200819"/>
    <w:rsid w:val="00200AEB"/>
    <w:rsid w:val="00200EC4"/>
    <w:rsid w:val="00201488"/>
    <w:rsid w:val="002024DA"/>
    <w:rsid w:val="00203146"/>
    <w:rsid w:val="00203755"/>
    <w:rsid w:val="0020395C"/>
    <w:rsid w:val="00203B11"/>
    <w:rsid w:val="00203D7E"/>
    <w:rsid w:val="00203E5C"/>
    <w:rsid w:val="00203E97"/>
    <w:rsid w:val="0020458B"/>
    <w:rsid w:val="0020601C"/>
    <w:rsid w:val="002063E3"/>
    <w:rsid w:val="0020688C"/>
    <w:rsid w:val="0020724A"/>
    <w:rsid w:val="002077EE"/>
    <w:rsid w:val="00207809"/>
    <w:rsid w:val="00211245"/>
    <w:rsid w:val="002114C1"/>
    <w:rsid w:val="00211724"/>
    <w:rsid w:val="00211726"/>
    <w:rsid w:val="00211DF9"/>
    <w:rsid w:val="00212776"/>
    <w:rsid w:val="0021288E"/>
    <w:rsid w:val="0021298A"/>
    <w:rsid w:val="00212C86"/>
    <w:rsid w:val="00213429"/>
    <w:rsid w:val="002136A7"/>
    <w:rsid w:val="002136C6"/>
    <w:rsid w:val="00213746"/>
    <w:rsid w:val="0021412D"/>
    <w:rsid w:val="0021556F"/>
    <w:rsid w:val="00215C4E"/>
    <w:rsid w:val="0021692D"/>
    <w:rsid w:val="0021740F"/>
    <w:rsid w:val="002177E4"/>
    <w:rsid w:val="00217C61"/>
    <w:rsid w:val="00220B6D"/>
    <w:rsid w:val="00220CBA"/>
    <w:rsid w:val="002217A0"/>
    <w:rsid w:val="0022189C"/>
    <w:rsid w:val="00221D73"/>
    <w:rsid w:val="00221E8E"/>
    <w:rsid w:val="00222B95"/>
    <w:rsid w:val="00222E61"/>
    <w:rsid w:val="002231A4"/>
    <w:rsid w:val="00223207"/>
    <w:rsid w:val="00223662"/>
    <w:rsid w:val="00223936"/>
    <w:rsid w:val="00223F45"/>
    <w:rsid w:val="00224596"/>
    <w:rsid w:val="00224CB1"/>
    <w:rsid w:val="00225DB4"/>
    <w:rsid w:val="00225DD3"/>
    <w:rsid w:val="00226170"/>
    <w:rsid w:val="00226BB8"/>
    <w:rsid w:val="00227D76"/>
    <w:rsid w:val="0023005E"/>
    <w:rsid w:val="002302E5"/>
    <w:rsid w:val="00230841"/>
    <w:rsid w:val="00231770"/>
    <w:rsid w:val="00231793"/>
    <w:rsid w:val="0023198D"/>
    <w:rsid w:val="00231FA3"/>
    <w:rsid w:val="002321F3"/>
    <w:rsid w:val="0023221B"/>
    <w:rsid w:val="00232739"/>
    <w:rsid w:val="00232813"/>
    <w:rsid w:val="00232876"/>
    <w:rsid w:val="00232A49"/>
    <w:rsid w:val="00232CB0"/>
    <w:rsid w:val="0023306C"/>
    <w:rsid w:val="00233524"/>
    <w:rsid w:val="00233A01"/>
    <w:rsid w:val="00233E0F"/>
    <w:rsid w:val="00233EC9"/>
    <w:rsid w:val="0023438D"/>
    <w:rsid w:val="00234D13"/>
    <w:rsid w:val="00234D28"/>
    <w:rsid w:val="00234E74"/>
    <w:rsid w:val="00234FB1"/>
    <w:rsid w:val="00236609"/>
    <w:rsid w:val="00236BEA"/>
    <w:rsid w:val="00236C2A"/>
    <w:rsid w:val="002377AF"/>
    <w:rsid w:val="00237B22"/>
    <w:rsid w:val="00237DBC"/>
    <w:rsid w:val="00237FB9"/>
    <w:rsid w:val="002408B6"/>
    <w:rsid w:val="00241966"/>
    <w:rsid w:val="00241B3C"/>
    <w:rsid w:val="002420CB"/>
    <w:rsid w:val="00242690"/>
    <w:rsid w:val="00242CDE"/>
    <w:rsid w:val="00243C1B"/>
    <w:rsid w:val="00244127"/>
    <w:rsid w:val="0024524A"/>
    <w:rsid w:val="0024531C"/>
    <w:rsid w:val="00245334"/>
    <w:rsid w:val="0024555E"/>
    <w:rsid w:val="00245A8A"/>
    <w:rsid w:val="00245FFF"/>
    <w:rsid w:val="002469F8"/>
    <w:rsid w:val="00246DFD"/>
    <w:rsid w:val="00246F5F"/>
    <w:rsid w:val="002471E4"/>
    <w:rsid w:val="002477DF"/>
    <w:rsid w:val="002478EA"/>
    <w:rsid w:val="002479A5"/>
    <w:rsid w:val="00247B61"/>
    <w:rsid w:val="00250038"/>
    <w:rsid w:val="00250901"/>
    <w:rsid w:val="00250A6E"/>
    <w:rsid w:val="00250DF0"/>
    <w:rsid w:val="00250F30"/>
    <w:rsid w:val="002512EA"/>
    <w:rsid w:val="00251726"/>
    <w:rsid w:val="00251895"/>
    <w:rsid w:val="00251BE7"/>
    <w:rsid w:val="00251CC5"/>
    <w:rsid w:val="00251E3C"/>
    <w:rsid w:val="002521BC"/>
    <w:rsid w:val="00252446"/>
    <w:rsid w:val="002526E1"/>
    <w:rsid w:val="00252B88"/>
    <w:rsid w:val="00252D36"/>
    <w:rsid w:val="00253D95"/>
    <w:rsid w:val="002546A7"/>
    <w:rsid w:val="00254F17"/>
    <w:rsid w:val="00255A9E"/>
    <w:rsid w:val="00255EBB"/>
    <w:rsid w:val="00256CDD"/>
    <w:rsid w:val="00257B0F"/>
    <w:rsid w:val="002609E3"/>
    <w:rsid w:val="00261210"/>
    <w:rsid w:val="00261B9F"/>
    <w:rsid w:val="00261C95"/>
    <w:rsid w:val="002623A2"/>
    <w:rsid w:val="0026282A"/>
    <w:rsid w:val="00262DA2"/>
    <w:rsid w:val="00264ABB"/>
    <w:rsid w:val="00264AF9"/>
    <w:rsid w:val="002657AC"/>
    <w:rsid w:val="002658C3"/>
    <w:rsid w:val="00265D08"/>
    <w:rsid w:val="00266D5E"/>
    <w:rsid w:val="002672EB"/>
    <w:rsid w:val="0026755A"/>
    <w:rsid w:val="00267B7C"/>
    <w:rsid w:val="0027014E"/>
    <w:rsid w:val="00270B18"/>
    <w:rsid w:val="00270DA3"/>
    <w:rsid w:val="00270EEE"/>
    <w:rsid w:val="00271C33"/>
    <w:rsid w:val="002721D7"/>
    <w:rsid w:val="00272B6A"/>
    <w:rsid w:val="0027341A"/>
    <w:rsid w:val="0027341F"/>
    <w:rsid w:val="002735A0"/>
    <w:rsid w:val="0027399E"/>
    <w:rsid w:val="00273D54"/>
    <w:rsid w:val="00273E3C"/>
    <w:rsid w:val="002741E8"/>
    <w:rsid w:val="002741FD"/>
    <w:rsid w:val="00274217"/>
    <w:rsid w:val="00274804"/>
    <w:rsid w:val="00274B44"/>
    <w:rsid w:val="00274ECA"/>
    <w:rsid w:val="0027541D"/>
    <w:rsid w:val="0027610B"/>
    <w:rsid w:val="00276460"/>
    <w:rsid w:val="00276D64"/>
    <w:rsid w:val="00277090"/>
    <w:rsid w:val="002771A6"/>
    <w:rsid w:val="00277E20"/>
    <w:rsid w:val="002800FB"/>
    <w:rsid w:val="002807A2"/>
    <w:rsid w:val="002807F2"/>
    <w:rsid w:val="0028091A"/>
    <w:rsid w:val="00281021"/>
    <w:rsid w:val="00281878"/>
    <w:rsid w:val="00281D81"/>
    <w:rsid w:val="00282575"/>
    <w:rsid w:val="00282855"/>
    <w:rsid w:val="002829D7"/>
    <w:rsid w:val="00283374"/>
    <w:rsid w:val="002833C5"/>
    <w:rsid w:val="002834BA"/>
    <w:rsid w:val="002839A7"/>
    <w:rsid w:val="00284203"/>
    <w:rsid w:val="00284AEA"/>
    <w:rsid w:val="00284CC1"/>
    <w:rsid w:val="00285865"/>
    <w:rsid w:val="00285A86"/>
    <w:rsid w:val="00285A9F"/>
    <w:rsid w:val="00285D6B"/>
    <w:rsid w:val="00285E13"/>
    <w:rsid w:val="0028662A"/>
    <w:rsid w:val="00286633"/>
    <w:rsid w:val="00286729"/>
    <w:rsid w:val="002867BA"/>
    <w:rsid w:val="00286BC5"/>
    <w:rsid w:val="00287CBD"/>
    <w:rsid w:val="00287FCF"/>
    <w:rsid w:val="002907F6"/>
    <w:rsid w:val="00290869"/>
    <w:rsid w:val="00290DEA"/>
    <w:rsid w:val="00291AD6"/>
    <w:rsid w:val="00291E55"/>
    <w:rsid w:val="002920B8"/>
    <w:rsid w:val="0029264B"/>
    <w:rsid w:val="002933AA"/>
    <w:rsid w:val="0029375A"/>
    <w:rsid w:val="00293ACC"/>
    <w:rsid w:val="00293E6D"/>
    <w:rsid w:val="00293E8F"/>
    <w:rsid w:val="00294566"/>
    <w:rsid w:val="002949D6"/>
    <w:rsid w:val="002954C3"/>
    <w:rsid w:val="002955E4"/>
    <w:rsid w:val="00295CE7"/>
    <w:rsid w:val="00295DFA"/>
    <w:rsid w:val="00296265"/>
    <w:rsid w:val="00296289"/>
    <w:rsid w:val="00296490"/>
    <w:rsid w:val="00296D40"/>
    <w:rsid w:val="002972B8"/>
    <w:rsid w:val="002973C7"/>
    <w:rsid w:val="0029793B"/>
    <w:rsid w:val="00297C98"/>
    <w:rsid w:val="00297CEC"/>
    <w:rsid w:val="00297E5F"/>
    <w:rsid w:val="00297E60"/>
    <w:rsid w:val="002A0D33"/>
    <w:rsid w:val="002A0F3D"/>
    <w:rsid w:val="002A1671"/>
    <w:rsid w:val="002A195B"/>
    <w:rsid w:val="002A1B54"/>
    <w:rsid w:val="002A1D12"/>
    <w:rsid w:val="002A2487"/>
    <w:rsid w:val="002A2564"/>
    <w:rsid w:val="002A2C5F"/>
    <w:rsid w:val="002A35E7"/>
    <w:rsid w:val="002A384B"/>
    <w:rsid w:val="002A39C3"/>
    <w:rsid w:val="002A51B9"/>
    <w:rsid w:val="002A6D0A"/>
    <w:rsid w:val="002A6D19"/>
    <w:rsid w:val="002A6F30"/>
    <w:rsid w:val="002A705E"/>
    <w:rsid w:val="002A7187"/>
    <w:rsid w:val="002A7307"/>
    <w:rsid w:val="002A7535"/>
    <w:rsid w:val="002A7B2F"/>
    <w:rsid w:val="002B0352"/>
    <w:rsid w:val="002B061B"/>
    <w:rsid w:val="002B11A2"/>
    <w:rsid w:val="002B1307"/>
    <w:rsid w:val="002B169D"/>
    <w:rsid w:val="002B2BC9"/>
    <w:rsid w:val="002B327E"/>
    <w:rsid w:val="002B4707"/>
    <w:rsid w:val="002B47A5"/>
    <w:rsid w:val="002B4840"/>
    <w:rsid w:val="002B53B0"/>
    <w:rsid w:val="002B5A54"/>
    <w:rsid w:val="002B60C5"/>
    <w:rsid w:val="002B6443"/>
    <w:rsid w:val="002B64FD"/>
    <w:rsid w:val="002B657D"/>
    <w:rsid w:val="002B705B"/>
    <w:rsid w:val="002B7F36"/>
    <w:rsid w:val="002B7F5B"/>
    <w:rsid w:val="002C0091"/>
    <w:rsid w:val="002C0188"/>
    <w:rsid w:val="002C0CE3"/>
    <w:rsid w:val="002C109B"/>
    <w:rsid w:val="002C109F"/>
    <w:rsid w:val="002C1174"/>
    <w:rsid w:val="002C271A"/>
    <w:rsid w:val="002C2830"/>
    <w:rsid w:val="002C2A0E"/>
    <w:rsid w:val="002C2CE6"/>
    <w:rsid w:val="002C3883"/>
    <w:rsid w:val="002C434C"/>
    <w:rsid w:val="002C5208"/>
    <w:rsid w:val="002C5A29"/>
    <w:rsid w:val="002C5ADB"/>
    <w:rsid w:val="002C687C"/>
    <w:rsid w:val="002C6EAB"/>
    <w:rsid w:val="002C7DF6"/>
    <w:rsid w:val="002D0464"/>
    <w:rsid w:val="002D0B6A"/>
    <w:rsid w:val="002D1C52"/>
    <w:rsid w:val="002D36C3"/>
    <w:rsid w:val="002D3B10"/>
    <w:rsid w:val="002D3D65"/>
    <w:rsid w:val="002D3F53"/>
    <w:rsid w:val="002D4292"/>
    <w:rsid w:val="002D49F4"/>
    <w:rsid w:val="002D4DAA"/>
    <w:rsid w:val="002D5BE5"/>
    <w:rsid w:val="002D628A"/>
    <w:rsid w:val="002D6456"/>
    <w:rsid w:val="002D6D3D"/>
    <w:rsid w:val="002D715C"/>
    <w:rsid w:val="002D718D"/>
    <w:rsid w:val="002D7E66"/>
    <w:rsid w:val="002E0285"/>
    <w:rsid w:val="002E0666"/>
    <w:rsid w:val="002E0E5D"/>
    <w:rsid w:val="002E15D4"/>
    <w:rsid w:val="002E1AA7"/>
    <w:rsid w:val="002E2844"/>
    <w:rsid w:val="002E2A23"/>
    <w:rsid w:val="002E2CA7"/>
    <w:rsid w:val="002E405E"/>
    <w:rsid w:val="002E4767"/>
    <w:rsid w:val="002E4A75"/>
    <w:rsid w:val="002E4D71"/>
    <w:rsid w:val="002E5544"/>
    <w:rsid w:val="002E56C3"/>
    <w:rsid w:val="002E574B"/>
    <w:rsid w:val="002E5A85"/>
    <w:rsid w:val="002E5EFD"/>
    <w:rsid w:val="002E64E9"/>
    <w:rsid w:val="002E6ECD"/>
    <w:rsid w:val="002E6F88"/>
    <w:rsid w:val="002F0133"/>
    <w:rsid w:val="002F042F"/>
    <w:rsid w:val="002F0451"/>
    <w:rsid w:val="002F12D0"/>
    <w:rsid w:val="002F1531"/>
    <w:rsid w:val="002F15C2"/>
    <w:rsid w:val="002F18FC"/>
    <w:rsid w:val="002F1CC0"/>
    <w:rsid w:val="002F1D95"/>
    <w:rsid w:val="002F1FD7"/>
    <w:rsid w:val="002F2282"/>
    <w:rsid w:val="002F2E02"/>
    <w:rsid w:val="002F3E99"/>
    <w:rsid w:val="002F4925"/>
    <w:rsid w:val="002F4D25"/>
    <w:rsid w:val="002F5233"/>
    <w:rsid w:val="002F5242"/>
    <w:rsid w:val="002F5438"/>
    <w:rsid w:val="002F5C36"/>
    <w:rsid w:val="002F5FB2"/>
    <w:rsid w:val="002F6734"/>
    <w:rsid w:val="002F7875"/>
    <w:rsid w:val="002F7FB3"/>
    <w:rsid w:val="003002B0"/>
    <w:rsid w:val="0030094F"/>
    <w:rsid w:val="00300EFA"/>
    <w:rsid w:val="003011B2"/>
    <w:rsid w:val="003011C9"/>
    <w:rsid w:val="00301746"/>
    <w:rsid w:val="0030205D"/>
    <w:rsid w:val="003027F1"/>
    <w:rsid w:val="00302864"/>
    <w:rsid w:val="0030300F"/>
    <w:rsid w:val="003030D7"/>
    <w:rsid w:val="00303EF4"/>
    <w:rsid w:val="00304729"/>
    <w:rsid w:val="003048B3"/>
    <w:rsid w:val="00304A38"/>
    <w:rsid w:val="00304A59"/>
    <w:rsid w:val="0030546C"/>
    <w:rsid w:val="00305EEB"/>
    <w:rsid w:val="00306026"/>
    <w:rsid w:val="00306337"/>
    <w:rsid w:val="00306A5C"/>
    <w:rsid w:val="00307B0A"/>
    <w:rsid w:val="00307D90"/>
    <w:rsid w:val="00310400"/>
    <w:rsid w:val="00310457"/>
    <w:rsid w:val="0031053B"/>
    <w:rsid w:val="0031255A"/>
    <w:rsid w:val="00312780"/>
    <w:rsid w:val="003127A0"/>
    <w:rsid w:val="00312BA4"/>
    <w:rsid w:val="00312CEA"/>
    <w:rsid w:val="00313134"/>
    <w:rsid w:val="0031323F"/>
    <w:rsid w:val="00313400"/>
    <w:rsid w:val="0031357D"/>
    <w:rsid w:val="0031382B"/>
    <w:rsid w:val="00313C6F"/>
    <w:rsid w:val="00314EF9"/>
    <w:rsid w:val="00315382"/>
    <w:rsid w:val="00315847"/>
    <w:rsid w:val="00315938"/>
    <w:rsid w:val="003160BA"/>
    <w:rsid w:val="0031686D"/>
    <w:rsid w:val="00316F02"/>
    <w:rsid w:val="00317097"/>
    <w:rsid w:val="0032031B"/>
    <w:rsid w:val="00320464"/>
    <w:rsid w:val="00320947"/>
    <w:rsid w:val="003209E6"/>
    <w:rsid w:val="00320C4C"/>
    <w:rsid w:val="00320F8D"/>
    <w:rsid w:val="0032149C"/>
    <w:rsid w:val="0032154C"/>
    <w:rsid w:val="00321563"/>
    <w:rsid w:val="003216FF"/>
    <w:rsid w:val="00321DBF"/>
    <w:rsid w:val="00321E64"/>
    <w:rsid w:val="003221C4"/>
    <w:rsid w:val="00322783"/>
    <w:rsid w:val="003228A2"/>
    <w:rsid w:val="0032321B"/>
    <w:rsid w:val="00323279"/>
    <w:rsid w:val="00323617"/>
    <w:rsid w:val="00324036"/>
    <w:rsid w:val="003243AA"/>
    <w:rsid w:val="00324A5E"/>
    <w:rsid w:val="00325009"/>
    <w:rsid w:val="0032554E"/>
    <w:rsid w:val="0032634B"/>
    <w:rsid w:val="00326668"/>
    <w:rsid w:val="003272BA"/>
    <w:rsid w:val="003276EF"/>
    <w:rsid w:val="00327A00"/>
    <w:rsid w:val="00327E91"/>
    <w:rsid w:val="00330272"/>
    <w:rsid w:val="00330CCA"/>
    <w:rsid w:val="00330D0E"/>
    <w:rsid w:val="0033154C"/>
    <w:rsid w:val="00331635"/>
    <w:rsid w:val="0033251A"/>
    <w:rsid w:val="00332C33"/>
    <w:rsid w:val="0033304F"/>
    <w:rsid w:val="0033333A"/>
    <w:rsid w:val="00333BB5"/>
    <w:rsid w:val="00333D88"/>
    <w:rsid w:val="00334C26"/>
    <w:rsid w:val="00334C97"/>
    <w:rsid w:val="003350D7"/>
    <w:rsid w:val="00335602"/>
    <w:rsid w:val="003359F7"/>
    <w:rsid w:val="0033603B"/>
    <w:rsid w:val="003360A1"/>
    <w:rsid w:val="0033669E"/>
    <w:rsid w:val="00336E27"/>
    <w:rsid w:val="00336F6C"/>
    <w:rsid w:val="0033753D"/>
    <w:rsid w:val="0033788B"/>
    <w:rsid w:val="00337FA5"/>
    <w:rsid w:val="003404EC"/>
    <w:rsid w:val="003417A4"/>
    <w:rsid w:val="0034213A"/>
    <w:rsid w:val="00342772"/>
    <w:rsid w:val="00342796"/>
    <w:rsid w:val="00342FA6"/>
    <w:rsid w:val="003433AB"/>
    <w:rsid w:val="00343563"/>
    <w:rsid w:val="00343893"/>
    <w:rsid w:val="00344B37"/>
    <w:rsid w:val="00345043"/>
    <w:rsid w:val="00345ACB"/>
    <w:rsid w:val="0034655D"/>
    <w:rsid w:val="003467BE"/>
    <w:rsid w:val="00346976"/>
    <w:rsid w:val="00347A68"/>
    <w:rsid w:val="00347A9D"/>
    <w:rsid w:val="00347D7F"/>
    <w:rsid w:val="003510B5"/>
    <w:rsid w:val="003512B5"/>
    <w:rsid w:val="00352B0A"/>
    <w:rsid w:val="00353938"/>
    <w:rsid w:val="00353A84"/>
    <w:rsid w:val="00353B07"/>
    <w:rsid w:val="003543A0"/>
    <w:rsid w:val="00354A16"/>
    <w:rsid w:val="00354B3F"/>
    <w:rsid w:val="00354C88"/>
    <w:rsid w:val="0035569D"/>
    <w:rsid w:val="0035654D"/>
    <w:rsid w:val="00356773"/>
    <w:rsid w:val="0035698D"/>
    <w:rsid w:val="00356996"/>
    <w:rsid w:val="00356D7B"/>
    <w:rsid w:val="00356E76"/>
    <w:rsid w:val="00356FE4"/>
    <w:rsid w:val="003573BE"/>
    <w:rsid w:val="00357B99"/>
    <w:rsid w:val="00357BB6"/>
    <w:rsid w:val="003608E0"/>
    <w:rsid w:val="0036102F"/>
    <w:rsid w:val="00361AF3"/>
    <w:rsid w:val="00361B15"/>
    <w:rsid w:val="00361C33"/>
    <w:rsid w:val="00362669"/>
    <w:rsid w:val="00362A36"/>
    <w:rsid w:val="00362BF1"/>
    <w:rsid w:val="00362D8B"/>
    <w:rsid w:val="00362E40"/>
    <w:rsid w:val="0036345F"/>
    <w:rsid w:val="00363D03"/>
    <w:rsid w:val="00364015"/>
    <w:rsid w:val="00364873"/>
    <w:rsid w:val="003651EA"/>
    <w:rsid w:val="003659B2"/>
    <w:rsid w:val="00365A4D"/>
    <w:rsid w:val="00365AD6"/>
    <w:rsid w:val="00365B0C"/>
    <w:rsid w:val="00366B45"/>
    <w:rsid w:val="0036702E"/>
    <w:rsid w:val="00367821"/>
    <w:rsid w:val="00367937"/>
    <w:rsid w:val="00370076"/>
    <w:rsid w:val="0037072A"/>
    <w:rsid w:val="00370B97"/>
    <w:rsid w:val="00371CB6"/>
    <w:rsid w:val="00372226"/>
    <w:rsid w:val="003728BB"/>
    <w:rsid w:val="00372AAC"/>
    <w:rsid w:val="00372E96"/>
    <w:rsid w:val="00372FF3"/>
    <w:rsid w:val="00373688"/>
    <w:rsid w:val="00373813"/>
    <w:rsid w:val="00373C61"/>
    <w:rsid w:val="00374164"/>
    <w:rsid w:val="0037467B"/>
    <w:rsid w:val="003749E0"/>
    <w:rsid w:val="00374E7F"/>
    <w:rsid w:val="00374F2C"/>
    <w:rsid w:val="0037578D"/>
    <w:rsid w:val="003766D7"/>
    <w:rsid w:val="0037678B"/>
    <w:rsid w:val="00376A11"/>
    <w:rsid w:val="00376B0C"/>
    <w:rsid w:val="00376C95"/>
    <w:rsid w:val="003778BB"/>
    <w:rsid w:val="00377D83"/>
    <w:rsid w:val="00380147"/>
    <w:rsid w:val="003801BB"/>
    <w:rsid w:val="003812C0"/>
    <w:rsid w:val="0038153B"/>
    <w:rsid w:val="00381D9A"/>
    <w:rsid w:val="00382C91"/>
    <w:rsid w:val="0038356D"/>
    <w:rsid w:val="003837ED"/>
    <w:rsid w:val="00385014"/>
    <w:rsid w:val="0038513F"/>
    <w:rsid w:val="00385652"/>
    <w:rsid w:val="00385820"/>
    <w:rsid w:val="00385CAD"/>
    <w:rsid w:val="00385F7C"/>
    <w:rsid w:val="003869D9"/>
    <w:rsid w:val="003871B7"/>
    <w:rsid w:val="00387441"/>
    <w:rsid w:val="00387463"/>
    <w:rsid w:val="00387B01"/>
    <w:rsid w:val="00387E8B"/>
    <w:rsid w:val="00387ED5"/>
    <w:rsid w:val="00390199"/>
    <w:rsid w:val="0039045F"/>
    <w:rsid w:val="003906A0"/>
    <w:rsid w:val="003907DD"/>
    <w:rsid w:val="00390941"/>
    <w:rsid w:val="00390C49"/>
    <w:rsid w:val="00390D31"/>
    <w:rsid w:val="00391243"/>
    <w:rsid w:val="0039153A"/>
    <w:rsid w:val="0039163F"/>
    <w:rsid w:val="00391936"/>
    <w:rsid w:val="00392283"/>
    <w:rsid w:val="0039239C"/>
    <w:rsid w:val="003924D7"/>
    <w:rsid w:val="00392AB5"/>
    <w:rsid w:val="00392C16"/>
    <w:rsid w:val="003930E1"/>
    <w:rsid w:val="003936CA"/>
    <w:rsid w:val="00393D59"/>
    <w:rsid w:val="003941E3"/>
    <w:rsid w:val="0039432F"/>
    <w:rsid w:val="00394352"/>
    <w:rsid w:val="0039463A"/>
    <w:rsid w:val="00394A13"/>
    <w:rsid w:val="00394CC8"/>
    <w:rsid w:val="00395034"/>
    <w:rsid w:val="00395795"/>
    <w:rsid w:val="003959F6"/>
    <w:rsid w:val="00395FD1"/>
    <w:rsid w:val="00396200"/>
    <w:rsid w:val="0039704D"/>
    <w:rsid w:val="003971A6"/>
    <w:rsid w:val="00397C29"/>
    <w:rsid w:val="00397EFA"/>
    <w:rsid w:val="003A08CC"/>
    <w:rsid w:val="003A095C"/>
    <w:rsid w:val="003A1BD3"/>
    <w:rsid w:val="003A1CAA"/>
    <w:rsid w:val="003A222C"/>
    <w:rsid w:val="003A2236"/>
    <w:rsid w:val="003A2E61"/>
    <w:rsid w:val="003A3D39"/>
    <w:rsid w:val="003A42ED"/>
    <w:rsid w:val="003A430E"/>
    <w:rsid w:val="003A4E0C"/>
    <w:rsid w:val="003A576E"/>
    <w:rsid w:val="003A60D8"/>
    <w:rsid w:val="003A7496"/>
    <w:rsid w:val="003A7D9E"/>
    <w:rsid w:val="003A7E01"/>
    <w:rsid w:val="003A7E24"/>
    <w:rsid w:val="003B008E"/>
    <w:rsid w:val="003B0B44"/>
    <w:rsid w:val="003B1CFB"/>
    <w:rsid w:val="003B2AB5"/>
    <w:rsid w:val="003B31BD"/>
    <w:rsid w:val="003B485C"/>
    <w:rsid w:val="003B48C5"/>
    <w:rsid w:val="003B5094"/>
    <w:rsid w:val="003B5680"/>
    <w:rsid w:val="003B5950"/>
    <w:rsid w:val="003B59DA"/>
    <w:rsid w:val="003B5D4B"/>
    <w:rsid w:val="003B6890"/>
    <w:rsid w:val="003B6E0E"/>
    <w:rsid w:val="003B747E"/>
    <w:rsid w:val="003B7547"/>
    <w:rsid w:val="003B76C3"/>
    <w:rsid w:val="003C061C"/>
    <w:rsid w:val="003C0A69"/>
    <w:rsid w:val="003C0AB0"/>
    <w:rsid w:val="003C121A"/>
    <w:rsid w:val="003C160E"/>
    <w:rsid w:val="003C1B29"/>
    <w:rsid w:val="003C1C08"/>
    <w:rsid w:val="003C1F76"/>
    <w:rsid w:val="003C2927"/>
    <w:rsid w:val="003C30E2"/>
    <w:rsid w:val="003C3A6E"/>
    <w:rsid w:val="003C445A"/>
    <w:rsid w:val="003C4548"/>
    <w:rsid w:val="003C5420"/>
    <w:rsid w:val="003C577D"/>
    <w:rsid w:val="003C57F3"/>
    <w:rsid w:val="003C5BF6"/>
    <w:rsid w:val="003C5DD9"/>
    <w:rsid w:val="003C6486"/>
    <w:rsid w:val="003C688B"/>
    <w:rsid w:val="003C6B6F"/>
    <w:rsid w:val="003C7AB8"/>
    <w:rsid w:val="003C7F00"/>
    <w:rsid w:val="003D0456"/>
    <w:rsid w:val="003D0992"/>
    <w:rsid w:val="003D09C3"/>
    <w:rsid w:val="003D0C67"/>
    <w:rsid w:val="003D1304"/>
    <w:rsid w:val="003D145C"/>
    <w:rsid w:val="003D1B07"/>
    <w:rsid w:val="003D3074"/>
    <w:rsid w:val="003D30A6"/>
    <w:rsid w:val="003D346F"/>
    <w:rsid w:val="003D39F3"/>
    <w:rsid w:val="003D3C6C"/>
    <w:rsid w:val="003D3D92"/>
    <w:rsid w:val="003D3E22"/>
    <w:rsid w:val="003D4715"/>
    <w:rsid w:val="003D4AE5"/>
    <w:rsid w:val="003D5926"/>
    <w:rsid w:val="003D5AA3"/>
    <w:rsid w:val="003D5D7F"/>
    <w:rsid w:val="003D677C"/>
    <w:rsid w:val="003D67D4"/>
    <w:rsid w:val="003D70A0"/>
    <w:rsid w:val="003D7407"/>
    <w:rsid w:val="003D74C3"/>
    <w:rsid w:val="003E05DD"/>
    <w:rsid w:val="003E0655"/>
    <w:rsid w:val="003E0AF9"/>
    <w:rsid w:val="003E0EB8"/>
    <w:rsid w:val="003E1DF5"/>
    <w:rsid w:val="003E1E2E"/>
    <w:rsid w:val="003E2502"/>
    <w:rsid w:val="003E29F3"/>
    <w:rsid w:val="003E2EB4"/>
    <w:rsid w:val="003E3901"/>
    <w:rsid w:val="003E4157"/>
    <w:rsid w:val="003E4271"/>
    <w:rsid w:val="003E555D"/>
    <w:rsid w:val="003E55E4"/>
    <w:rsid w:val="003E5E86"/>
    <w:rsid w:val="003E5F96"/>
    <w:rsid w:val="003E61A8"/>
    <w:rsid w:val="003E627E"/>
    <w:rsid w:val="003E65CE"/>
    <w:rsid w:val="003E6BBC"/>
    <w:rsid w:val="003E7FE2"/>
    <w:rsid w:val="003F05DD"/>
    <w:rsid w:val="003F06AF"/>
    <w:rsid w:val="003F09A5"/>
    <w:rsid w:val="003F0C99"/>
    <w:rsid w:val="003F0FE7"/>
    <w:rsid w:val="003F16CB"/>
    <w:rsid w:val="003F1951"/>
    <w:rsid w:val="003F274A"/>
    <w:rsid w:val="003F2A9F"/>
    <w:rsid w:val="003F2B91"/>
    <w:rsid w:val="003F2F97"/>
    <w:rsid w:val="003F392A"/>
    <w:rsid w:val="003F3A36"/>
    <w:rsid w:val="003F3AE2"/>
    <w:rsid w:val="003F40BE"/>
    <w:rsid w:val="003F4429"/>
    <w:rsid w:val="003F4DBA"/>
    <w:rsid w:val="003F515F"/>
    <w:rsid w:val="003F55A0"/>
    <w:rsid w:val="003F5DF9"/>
    <w:rsid w:val="003F670F"/>
    <w:rsid w:val="003F77A9"/>
    <w:rsid w:val="003F7A0B"/>
    <w:rsid w:val="003F7AF0"/>
    <w:rsid w:val="0040003F"/>
    <w:rsid w:val="0040009F"/>
    <w:rsid w:val="004003E4"/>
    <w:rsid w:val="004004FD"/>
    <w:rsid w:val="004005D1"/>
    <w:rsid w:val="0040211E"/>
    <w:rsid w:val="0040228C"/>
    <w:rsid w:val="00402A4B"/>
    <w:rsid w:val="00402E4C"/>
    <w:rsid w:val="004033E4"/>
    <w:rsid w:val="00403512"/>
    <w:rsid w:val="004036AD"/>
    <w:rsid w:val="00404605"/>
    <w:rsid w:val="0040497F"/>
    <w:rsid w:val="00404A07"/>
    <w:rsid w:val="004060BE"/>
    <w:rsid w:val="0040621E"/>
    <w:rsid w:val="00406230"/>
    <w:rsid w:val="004062BB"/>
    <w:rsid w:val="004065BE"/>
    <w:rsid w:val="00407BD5"/>
    <w:rsid w:val="004100E1"/>
    <w:rsid w:val="00410446"/>
    <w:rsid w:val="00410F19"/>
    <w:rsid w:val="00410FF8"/>
    <w:rsid w:val="0041113D"/>
    <w:rsid w:val="00411231"/>
    <w:rsid w:val="00411A98"/>
    <w:rsid w:val="0041206B"/>
    <w:rsid w:val="0041241C"/>
    <w:rsid w:val="00412610"/>
    <w:rsid w:val="0041293C"/>
    <w:rsid w:val="00413183"/>
    <w:rsid w:val="00413574"/>
    <w:rsid w:val="004137CC"/>
    <w:rsid w:val="0041394B"/>
    <w:rsid w:val="00413EF0"/>
    <w:rsid w:val="0041497D"/>
    <w:rsid w:val="00414BDB"/>
    <w:rsid w:val="00414DCE"/>
    <w:rsid w:val="0041501C"/>
    <w:rsid w:val="004152C0"/>
    <w:rsid w:val="004152E8"/>
    <w:rsid w:val="004153E3"/>
    <w:rsid w:val="0041568A"/>
    <w:rsid w:val="0041588A"/>
    <w:rsid w:val="00415A26"/>
    <w:rsid w:val="00415A67"/>
    <w:rsid w:val="00415F65"/>
    <w:rsid w:val="00416318"/>
    <w:rsid w:val="004166E9"/>
    <w:rsid w:val="00416A62"/>
    <w:rsid w:val="00417B62"/>
    <w:rsid w:val="00417BF7"/>
    <w:rsid w:val="00420AE1"/>
    <w:rsid w:val="00420AF9"/>
    <w:rsid w:val="004222DE"/>
    <w:rsid w:val="00422C3B"/>
    <w:rsid w:val="004232E3"/>
    <w:rsid w:val="0042356E"/>
    <w:rsid w:val="0042361B"/>
    <w:rsid w:val="00423868"/>
    <w:rsid w:val="00423C72"/>
    <w:rsid w:val="004243F6"/>
    <w:rsid w:val="004246D9"/>
    <w:rsid w:val="00424778"/>
    <w:rsid w:val="00424F96"/>
    <w:rsid w:val="00425464"/>
    <w:rsid w:val="0042586A"/>
    <w:rsid w:val="00425A8E"/>
    <w:rsid w:val="00426C19"/>
    <w:rsid w:val="00426E10"/>
    <w:rsid w:val="00427166"/>
    <w:rsid w:val="0042720A"/>
    <w:rsid w:val="0042736B"/>
    <w:rsid w:val="00427F2C"/>
    <w:rsid w:val="00430054"/>
    <w:rsid w:val="00430379"/>
    <w:rsid w:val="00430538"/>
    <w:rsid w:val="0043089C"/>
    <w:rsid w:val="00430EAF"/>
    <w:rsid w:val="004312FF"/>
    <w:rsid w:val="004319A4"/>
    <w:rsid w:val="00432FAF"/>
    <w:rsid w:val="00433033"/>
    <w:rsid w:val="004331EB"/>
    <w:rsid w:val="00433986"/>
    <w:rsid w:val="00433DCC"/>
    <w:rsid w:val="00433EA3"/>
    <w:rsid w:val="0043472F"/>
    <w:rsid w:val="00434E15"/>
    <w:rsid w:val="00435164"/>
    <w:rsid w:val="00435717"/>
    <w:rsid w:val="00435AAC"/>
    <w:rsid w:val="00436982"/>
    <w:rsid w:val="004369CB"/>
    <w:rsid w:val="00436A27"/>
    <w:rsid w:val="00436BA3"/>
    <w:rsid w:val="004372C6"/>
    <w:rsid w:val="0043751B"/>
    <w:rsid w:val="00440375"/>
    <w:rsid w:val="0044046D"/>
    <w:rsid w:val="00440CD2"/>
    <w:rsid w:val="00440ED7"/>
    <w:rsid w:val="00441CA7"/>
    <w:rsid w:val="00442274"/>
    <w:rsid w:val="00442330"/>
    <w:rsid w:val="00442628"/>
    <w:rsid w:val="004429BF"/>
    <w:rsid w:val="00442D35"/>
    <w:rsid w:val="00443771"/>
    <w:rsid w:val="00443932"/>
    <w:rsid w:val="00443B8B"/>
    <w:rsid w:val="004444AB"/>
    <w:rsid w:val="00444B03"/>
    <w:rsid w:val="00444D5C"/>
    <w:rsid w:val="004453FA"/>
    <w:rsid w:val="00445ADF"/>
    <w:rsid w:val="00445FC8"/>
    <w:rsid w:val="0044616D"/>
    <w:rsid w:val="00447241"/>
    <w:rsid w:val="004472F9"/>
    <w:rsid w:val="004474EF"/>
    <w:rsid w:val="00450245"/>
    <w:rsid w:val="004507EF"/>
    <w:rsid w:val="00450971"/>
    <w:rsid w:val="00450C52"/>
    <w:rsid w:val="004516D5"/>
    <w:rsid w:val="00451AD0"/>
    <w:rsid w:val="00451AFD"/>
    <w:rsid w:val="00451B61"/>
    <w:rsid w:val="00451E34"/>
    <w:rsid w:val="00451F62"/>
    <w:rsid w:val="004524F1"/>
    <w:rsid w:val="00453A62"/>
    <w:rsid w:val="00453E5A"/>
    <w:rsid w:val="004540D5"/>
    <w:rsid w:val="00454439"/>
    <w:rsid w:val="0045513E"/>
    <w:rsid w:val="00455881"/>
    <w:rsid w:val="00455932"/>
    <w:rsid w:val="00455F9F"/>
    <w:rsid w:val="00456651"/>
    <w:rsid w:val="0045775A"/>
    <w:rsid w:val="004577FF"/>
    <w:rsid w:val="00457913"/>
    <w:rsid w:val="00457B30"/>
    <w:rsid w:val="004604B8"/>
    <w:rsid w:val="00460EE2"/>
    <w:rsid w:val="004610C5"/>
    <w:rsid w:val="004629EB"/>
    <w:rsid w:val="004636CA"/>
    <w:rsid w:val="004637DB"/>
    <w:rsid w:val="00463A2C"/>
    <w:rsid w:val="00464A13"/>
    <w:rsid w:val="0046581C"/>
    <w:rsid w:val="00465A57"/>
    <w:rsid w:val="00465AD9"/>
    <w:rsid w:val="0046647D"/>
    <w:rsid w:val="0046759F"/>
    <w:rsid w:val="00467A31"/>
    <w:rsid w:val="00467EB8"/>
    <w:rsid w:val="00467EE2"/>
    <w:rsid w:val="004700ED"/>
    <w:rsid w:val="004705D8"/>
    <w:rsid w:val="004709EA"/>
    <w:rsid w:val="004712AD"/>
    <w:rsid w:val="00471C85"/>
    <w:rsid w:val="004720B8"/>
    <w:rsid w:val="00472A59"/>
    <w:rsid w:val="00472CAB"/>
    <w:rsid w:val="00472DFA"/>
    <w:rsid w:val="00473093"/>
    <w:rsid w:val="004739AA"/>
    <w:rsid w:val="00474A87"/>
    <w:rsid w:val="0047519D"/>
    <w:rsid w:val="00475229"/>
    <w:rsid w:val="00475350"/>
    <w:rsid w:val="00475646"/>
    <w:rsid w:val="004756C7"/>
    <w:rsid w:val="00476404"/>
    <w:rsid w:val="004770C0"/>
    <w:rsid w:val="004772C8"/>
    <w:rsid w:val="00477BB0"/>
    <w:rsid w:val="00477BBB"/>
    <w:rsid w:val="00477D32"/>
    <w:rsid w:val="004801B7"/>
    <w:rsid w:val="0048044F"/>
    <w:rsid w:val="00481616"/>
    <w:rsid w:val="00482305"/>
    <w:rsid w:val="00482C51"/>
    <w:rsid w:val="00482DB8"/>
    <w:rsid w:val="00482ECF"/>
    <w:rsid w:val="00483819"/>
    <w:rsid w:val="00483CEB"/>
    <w:rsid w:val="00483EE3"/>
    <w:rsid w:val="0048414D"/>
    <w:rsid w:val="00484644"/>
    <w:rsid w:val="00484F31"/>
    <w:rsid w:val="004855C5"/>
    <w:rsid w:val="00486053"/>
    <w:rsid w:val="00486743"/>
    <w:rsid w:val="004875BC"/>
    <w:rsid w:val="0048776E"/>
    <w:rsid w:val="00487C94"/>
    <w:rsid w:val="00490559"/>
    <w:rsid w:val="004905F7"/>
    <w:rsid w:val="00490B44"/>
    <w:rsid w:val="00491672"/>
    <w:rsid w:val="00491857"/>
    <w:rsid w:val="00491B51"/>
    <w:rsid w:val="00491CAB"/>
    <w:rsid w:val="00491F48"/>
    <w:rsid w:val="004929FE"/>
    <w:rsid w:val="00492BED"/>
    <w:rsid w:val="00492D0B"/>
    <w:rsid w:val="00492E6D"/>
    <w:rsid w:val="00492F34"/>
    <w:rsid w:val="004939CA"/>
    <w:rsid w:val="00493BA0"/>
    <w:rsid w:val="00495101"/>
    <w:rsid w:val="00495291"/>
    <w:rsid w:val="00495B0E"/>
    <w:rsid w:val="00495BD0"/>
    <w:rsid w:val="0049637D"/>
    <w:rsid w:val="0049643E"/>
    <w:rsid w:val="004968B9"/>
    <w:rsid w:val="004968D4"/>
    <w:rsid w:val="00497058"/>
    <w:rsid w:val="00497248"/>
    <w:rsid w:val="004975B8"/>
    <w:rsid w:val="004978B5"/>
    <w:rsid w:val="00497A22"/>
    <w:rsid w:val="004A013D"/>
    <w:rsid w:val="004A0151"/>
    <w:rsid w:val="004A144C"/>
    <w:rsid w:val="004A1540"/>
    <w:rsid w:val="004A18F6"/>
    <w:rsid w:val="004A1B78"/>
    <w:rsid w:val="004A29AF"/>
    <w:rsid w:val="004A2D76"/>
    <w:rsid w:val="004A2EAE"/>
    <w:rsid w:val="004A3109"/>
    <w:rsid w:val="004A495F"/>
    <w:rsid w:val="004A4B38"/>
    <w:rsid w:val="004A567E"/>
    <w:rsid w:val="004A5B03"/>
    <w:rsid w:val="004A5B8E"/>
    <w:rsid w:val="004A624D"/>
    <w:rsid w:val="004A65C4"/>
    <w:rsid w:val="004A7059"/>
    <w:rsid w:val="004A709F"/>
    <w:rsid w:val="004A76AE"/>
    <w:rsid w:val="004A79DC"/>
    <w:rsid w:val="004A7C9E"/>
    <w:rsid w:val="004B0006"/>
    <w:rsid w:val="004B048E"/>
    <w:rsid w:val="004B0BD4"/>
    <w:rsid w:val="004B0D44"/>
    <w:rsid w:val="004B1B9D"/>
    <w:rsid w:val="004B1D69"/>
    <w:rsid w:val="004B1E7A"/>
    <w:rsid w:val="004B1F3A"/>
    <w:rsid w:val="004B2070"/>
    <w:rsid w:val="004B21A7"/>
    <w:rsid w:val="004B2F36"/>
    <w:rsid w:val="004B32FE"/>
    <w:rsid w:val="004B3363"/>
    <w:rsid w:val="004B3407"/>
    <w:rsid w:val="004B362F"/>
    <w:rsid w:val="004B37D2"/>
    <w:rsid w:val="004B4A50"/>
    <w:rsid w:val="004B4B74"/>
    <w:rsid w:val="004B5120"/>
    <w:rsid w:val="004B555E"/>
    <w:rsid w:val="004B5CDE"/>
    <w:rsid w:val="004B6411"/>
    <w:rsid w:val="004B651D"/>
    <w:rsid w:val="004B6E97"/>
    <w:rsid w:val="004B72E4"/>
    <w:rsid w:val="004B749E"/>
    <w:rsid w:val="004B75C1"/>
    <w:rsid w:val="004B7B2A"/>
    <w:rsid w:val="004C01CA"/>
    <w:rsid w:val="004C0233"/>
    <w:rsid w:val="004C0338"/>
    <w:rsid w:val="004C0C29"/>
    <w:rsid w:val="004C0EDF"/>
    <w:rsid w:val="004C104A"/>
    <w:rsid w:val="004C2228"/>
    <w:rsid w:val="004C2371"/>
    <w:rsid w:val="004C2424"/>
    <w:rsid w:val="004C2B1C"/>
    <w:rsid w:val="004C2FBF"/>
    <w:rsid w:val="004C3152"/>
    <w:rsid w:val="004C3F00"/>
    <w:rsid w:val="004C4002"/>
    <w:rsid w:val="004C472A"/>
    <w:rsid w:val="004C4A1E"/>
    <w:rsid w:val="004C4A6D"/>
    <w:rsid w:val="004C4AD9"/>
    <w:rsid w:val="004C4D7B"/>
    <w:rsid w:val="004C4FB0"/>
    <w:rsid w:val="004C50E4"/>
    <w:rsid w:val="004C5170"/>
    <w:rsid w:val="004C530F"/>
    <w:rsid w:val="004C577C"/>
    <w:rsid w:val="004C5D87"/>
    <w:rsid w:val="004C5FD9"/>
    <w:rsid w:val="004C62A6"/>
    <w:rsid w:val="004C6814"/>
    <w:rsid w:val="004C7B5F"/>
    <w:rsid w:val="004D01E0"/>
    <w:rsid w:val="004D061C"/>
    <w:rsid w:val="004D110B"/>
    <w:rsid w:val="004D1514"/>
    <w:rsid w:val="004D15E3"/>
    <w:rsid w:val="004D1D78"/>
    <w:rsid w:val="004D233C"/>
    <w:rsid w:val="004D25C4"/>
    <w:rsid w:val="004D30F8"/>
    <w:rsid w:val="004D3A1E"/>
    <w:rsid w:val="004D42FD"/>
    <w:rsid w:val="004D4E3E"/>
    <w:rsid w:val="004D5664"/>
    <w:rsid w:val="004D5C59"/>
    <w:rsid w:val="004D5ECC"/>
    <w:rsid w:val="004D5EF7"/>
    <w:rsid w:val="004D6D16"/>
    <w:rsid w:val="004D7A8B"/>
    <w:rsid w:val="004D7D96"/>
    <w:rsid w:val="004D7F14"/>
    <w:rsid w:val="004E00F6"/>
    <w:rsid w:val="004E0506"/>
    <w:rsid w:val="004E0862"/>
    <w:rsid w:val="004E103D"/>
    <w:rsid w:val="004E10BB"/>
    <w:rsid w:val="004E1A77"/>
    <w:rsid w:val="004E1E64"/>
    <w:rsid w:val="004E216B"/>
    <w:rsid w:val="004E2695"/>
    <w:rsid w:val="004E2F47"/>
    <w:rsid w:val="004E36C3"/>
    <w:rsid w:val="004E441A"/>
    <w:rsid w:val="004E4437"/>
    <w:rsid w:val="004E4815"/>
    <w:rsid w:val="004E4D8C"/>
    <w:rsid w:val="004E5502"/>
    <w:rsid w:val="004E57CA"/>
    <w:rsid w:val="004E5D47"/>
    <w:rsid w:val="004E6596"/>
    <w:rsid w:val="004E6781"/>
    <w:rsid w:val="004E6962"/>
    <w:rsid w:val="004E6C86"/>
    <w:rsid w:val="004E7A1A"/>
    <w:rsid w:val="004E7AD7"/>
    <w:rsid w:val="004E7E2D"/>
    <w:rsid w:val="004F0762"/>
    <w:rsid w:val="004F0989"/>
    <w:rsid w:val="004F0D19"/>
    <w:rsid w:val="004F4A1B"/>
    <w:rsid w:val="004F4E57"/>
    <w:rsid w:val="004F5307"/>
    <w:rsid w:val="004F5CD2"/>
    <w:rsid w:val="004F6337"/>
    <w:rsid w:val="004F6C54"/>
    <w:rsid w:val="004F6EF7"/>
    <w:rsid w:val="004F6FD7"/>
    <w:rsid w:val="004F71D9"/>
    <w:rsid w:val="004F75E4"/>
    <w:rsid w:val="0050039F"/>
    <w:rsid w:val="005004CB"/>
    <w:rsid w:val="00500F82"/>
    <w:rsid w:val="0050142B"/>
    <w:rsid w:val="00501460"/>
    <w:rsid w:val="005016FE"/>
    <w:rsid w:val="005017A6"/>
    <w:rsid w:val="005017DF"/>
    <w:rsid w:val="005023EF"/>
    <w:rsid w:val="005024BB"/>
    <w:rsid w:val="00502671"/>
    <w:rsid w:val="00502D8C"/>
    <w:rsid w:val="00502DF0"/>
    <w:rsid w:val="005036BE"/>
    <w:rsid w:val="00503B3E"/>
    <w:rsid w:val="00505D63"/>
    <w:rsid w:val="0050646E"/>
    <w:rsid w:val="0050665A"/>
    <w:rsid w:val="00506AD7"/>
    <w:rsid w:val="00507296"/>
    <w:rsid w:val="005077B5"/>
    <w:rsid w:val="00507A23"/>
    <w:rsid w:val="00507B65"/>
    <w:rsid w:val="00507FBD"/>
    <w:rsid w:val="00507FC1"/>
    <w:rsid w:val="0051032C"/>
    <w:rsid w:val="005111C8"/>
    <w:rsid w:val="005114A8"/>
    <w:rsid w:val="005118DB"/>
    <w:rsid w:val="00511C73"/>
    <w:rsid w:val="00512418"/>
    <w:rsid w:val="005125DE"/>
    <w:rsid w:val="00512BB5"/>
    <w:rsid w:val="00513874"/>
    <w:rsid w:val="00513BA2"/>
    <w:rsid w:val="00514230"/>
    <w:rsid w:val="00515945"/>
    <w:rsid w:val="00515C40"/>
    <w:rsid w:val="005166FB"/>
    <w:rsid w:val="005168DF"/>
    <w:rsid w:val="005178E2"/>
    <w:rsid w:val="00517BAB"/>
    <w:rsid w:val="005202F1"/>
    <w:rsid w:val="00520C0C"/>
    <w:rsid w:val="00520FD4"/>
    <w:rsid w:val="0052206C"/>
    <w:rsid w:val="00522175"/>
    <w:rsid w:val="00522692"/>
    <w:rsid w:val="00522902"/>
    <w:rsid w:val="00522CB2"/>
    <w:rsid w:val="0052315F"/>
    <w:rsid w:val="0052318A"/>
    <w:rsid w:val="00523CB0"/>
    <w:rsid w:val="00523EDA"/>
    <w:rsid w:val="005242EE"/>
    <w:rsid w:val="00524CD1"/>
    <w:rsid w:val="00524F8A"/>
    <w:rsid w:val="00525B82"/>
    <w:rsid w:val="00525C0D"/>
    <w:rsid w:val="00526203"/>
    <w:rsid w:val="0052737F"/>
    <w:rsid w:val="00527608"/>
    <w:rsid w:val="0052764F"/>
    <w:rsid w:val="00527BFA"/>
    <w:rsid w:val="00527E3E"/>
    <w:rsid w:val="00530469"/>
    <w:rsid w:val="005315C0"/>
    <w:rsid w:val="005317C7"/>
    <w:rsid w:val="00531949"/>
    <w:rsid w:val="00532451"/>
    <w:rsid w:val="00532CEC"/>
    <w:rsid w:val="0053387C"/>
    <w:rsid w:val="00533D24"/>
    <w:rsid w:val="0053443A"/>
    <w:rsid w:val="005347C1"/>
    <w:rsid w:val="00534A82"/>
    <w:rsid w:val="00534FC0"/>
    <w:rsid w:val="005350F3"/>
    <w:rsid w:val="00535E42"/>
    <w:rsid w:val="00535EAA"/>
    <w:rsid w:val="005363D9"/>
    <w:rsid w:val="00536BFA"/>
    <w:rsid w:val="00536FDA"/>
    <w:rsid w:val="00537B2C"/>
    <w:rsid w:val="00540B0F"/>
    <w:rsid w:val="00540F14"/>
    <w:rsid w:val="005410A1"/>
    <w:rsid w:val="0054141B"/>
    <w:rsid w:val="00541624"/>
    <w:rsid w:val="00541B6F"/>
    <w:rsid w:val="00541B8B"/>
    <w:rsid w:val="00541F6E"/>
    <w:rsid w:val="0054246A"/>
    <w:rsid w:val="00542F71"/>
    <w:rsid w:val="0054383C"/>
    <w:rsid w:val="00543905"/>
    <w:rsid w:val="00544451"/>
    <w:rsid w:val="00544701"/>
    <w:rsid w:val="00544AD8"/>
    <w:rsid w:val="00544D02"/>
    <w:rsid w:val="00545170"/>
    <w:rsid w:val="0054541A"/>
    <w:rsid w:val="005460F7"/>
    <w:rsid w:val="00546412"/>
    <w:rsid w:val="00546D31"/>
    <w:rsid w:val="00546E0D"/>
    <w:rsid w:val="00547EC8"/>
    <w:rsid w:val="00550850"/>
    <w:rsid w:val="00550E17"/>
    <w:rsid w:val="00552A8F"/>
    <w:rsid w:val="00552D0B"/>
    <w:rsid w:val="00552FAA"/>
    <w:rsid w:val="0055367B"/>
    <w:rsid w:val="0055374D"/>
    <w:rsid w:val="00553E16"/>
    <w:rsid w:val="005542D6"/>
    <w:rsid w:val="005546C8"/>
    <w:rsid w:val="005557D8"/>
    <w:rsid w:val="00555F29"/>
    <w:rsid w:val="005561EC"/>
    <w:rsid w:val="00556F56"/>
    <w:rsid w:val="005601F1"/>
    <w:rsid w:val="00560516"/>
    <w:rsid w:val="00560C7E"/>
    <w:rsid w:val="0056172B"/>
    <w:rsid w:val="005621E4"/>
    <w:rsid w:val="00562414"/>
    <w:rsid w:val="00562580"/>
    <w:rsid w:val="00562CC9"/>
    <w:rsid w:val="00563B49"/>
    <w:rsid w:val="00564A78"/>
    <w:rsid w:val="00564A87"/>
    <w:rsid w:val="00565250"/>
    <w:rsid w:val="005653BC"/>
    <w:rsid w:val="00565496"/>
    <w:rsid w:val="00565F2F"/>
    <w:rsid w:val="005661CA"/>
    <w:rsid w:val="00566243"/>
    <w:rsid w:val="00566B69"/>
    <w:rsid w:val="00566CBD"/>
    <w:rsid w:val="00566CD6"/>
    <w:rsid w:val="0056706A"/>
    <w:rsid w:val="005672DF"/>
    <w:rsid w:val="00570271"/>
    <w:rsid w:val="005704AC"/>
    <w:rsid w:val="005706C4"/>
    <w:rsid w:val="00570EBB"/>
    <w:rsid w:val="0057106B"/>
    <w:rsid w:val="00571D3F"/>
    <w:rsid w:val="005721A3"/>
    <w:rsid w:val="0057258E"/>
    <w:rsid w:val="00572BCA"/>
    <w:rsid w:val="00572C61"/>
    <w:rsid w:val="0057317D"/>
    <w:rsid w:val="0057351B"/>
    <w:rsid w:val="00573574"/>
    <w:rsid w:val="0057370E"/>
    <w:rsid w:val="005737A0"/>
    <w:rsid w:val="00573B8D"/>
    <w:rsid w:val="00573C3F"/>
    <w:rsid w:val="00573D49"/>
    <w:rsid w:val="005768EC"/>
    <w:rsid w:val="0057703B"/>
    <w:rsid w:val="00577258"/>
    <w:rsid w:val="00577756"/>
    <w:rsid w:val="00577D8C"/>
    <w:rsid w:val="005801B8"/>
    <w:rsid w:val="00580820"/>
    <w:rsid w:val="00580E44"/>
    <w:rsid w:val="00581054"/>
    <w:rsid w:val="00581905"/>
    <w:rsid w:val="00581E87"/>
    <w:rsid w:val="005821F7"/>
    <w:rsid w:val="0058237E"/>
    <w:rsid w:val="00582AC6"/>
    <w:rsid w:val="00582BBA"/>
    <w:rsid w:val="00582C28"/>
    <w:rsid w:val="00583671"/>
    <w:rsid w:val="00583A78"/>
    <w:rsid w:val="00584457"/>
    <w:rsid w:val="005844E6"/>
    <w:rsid w:val="00584AD0"/>
    <w:rsid w:val="00584D4D"/>
    <w:rsid w:val="00584E91"/>
    <w:rsid w:val="00584EC8"/>
    <w:rsid w:val="00585546"/>
    <w:rsid w:val="00585B68"/>
    <w:rsid w:val="00586927"/>
    <w:rsid w:val="005873DF"/>
    <w:rsid w:val="00587453"/>
    <w:rsid w:val="0058762C"/>
    <w:rsid w:val="0058763E"/>
    <w:rsid w:val="0058779B"/>
    <w:rsid w:val="00587DEC"/>
    <w:rsid w:val="0059050F"/>
    <w:rsid w:val="0059064A"/>
    <w:rsid w:val="005907EF"/>
    <w:rsid w:val="00591144"/>
    <w:rsid w:val="00591B31"/>
    <w:rsid w:val="00592293"/>
    <w:rsid w:val="005932E3"/>
    <w:rsid w:val="00594B30"/>
    <w:rsid w:val="005950B3"/>
    <w:rsid w:val="0059537C"/>
    <w:rsid w:val="005953E7"/>
    <w:rsid w:val="005955A8"/>
    <w:rsid w:val="00595B30"/>
    <w:rsid w:val="00596534"/>
    <w:rsid w:val="0059660D"/>
    <w:rsid w:val="005969C4"/>
    <w:rsid w:val="00596FBF"/>
    <w:rsid w:val="00597BD4"/>
    <w:rsid w:val="00597F8F"/>
    <w:rsid w:val="005A06D3"/>
    <w:rsid w:val="005A08BE"/>
    <w:rsid w:val="005A0C6C"/>
    <w:rsid w:val="005A0D4F"/>
    <w:rsid w:val="005A0EF9"/>
    <w:rsid w:val="005A11A8"/>
    <w:rsid w:val="005A13DF"/>
    <w:rsid w:val="005A21D4"/>
    <w:rsid w:val="005A2568"/>
    <w:rsid w:val="005A258F"/>
    <w:rsid w:val="005A2DEB"/>
    <w:rsid w:val="005A360A"/>
    <w:rsid w:val="005A381C"/>
    <w:rsid w:val="005A4263"/>
    <w:rsid w:val="005A48C5"/>
    <w:rsid w:val="005A4A81"/>
    <w:rsid w:val="005A4EAD"/>
    <w:rsid w:val="005A527E"/>
    <w:rsid w:val="005A55FA"/>
    <w:rsid w:val="005A5F62"/>
    <w:rsid w:val="005A6AC9"/>
    <w:rsid w:val="005B081E"/>
    <w:rsid w:val="005B0A8D"/>
    <w:rsid w:val="005B0AB5"/>
    <w:rsid w:val="005B0D3E"/>
    <w:rsid w:val="005B0F35"/>
    <w:rsid w:val="005B183E"/>
    <w:rsid w:val="005B1F86"/>
    <w:rsid w:val="005B28FE"/>
    <w:rsid w:val="005B3179"/>
    <w:rsid w:val="005B3ABB"/>
    <w:rsid w:val="005B3EE0"/>
    <w:rsid w:val="005B3FBA"/>
    <w:rsid w:val="005B41CF"/>
    <w:rsid w:val="005B4498"/>
    <w:rsid w:val="005B487F"/>
    <w:rsid w:val="005B5189"/>
    <w:rsid w:val="005B5B95"/>
    <w:rsid w:val="005B63BD"/>
    <w:rsid w:val="005B6434"/>
    <w:rsid w:val="005B6533"/>
    <w:rsid w:val="005B7BA2"/>
    <w:rsid w:val="005B7C5E"/>
    <w:rsid w:val="005C081F"/>
    <w:rsid w:val="005C0909"/>
    <w:rsid w:val="005C1399"/>
    <w:rsid w:val="005C164F"/>
    <w:rsid w:val="005C2215"/>
    <w:rsid w:val="005C3CB5"/>
    <w:rsid w:val="005C418E"/>
    <w:rsid w:val="005C487A"/>
    <w:rsid w:val="005C48F9"/>
    <w:rsid w:val="005C4AA9"/>
    <w:rsid w:val="005C4F87"/>
    <w:rsid w:val="005C596A"/>
    <w:rsid w:val="005C5DC3"/>
    <w:rsid w:val="005C622B"/>
    <w:rsid w:val="005C78D4"/>
    <w:rsid w:val="005C7E26"/>
    <w:rsid w:val="005C7E48"/>
    <w:rsid w:val="005D02DC"/>
    <w:rsid w:val="005D0322"/>
    <w:rsid w:val="005D03DC"/>
    <w:rsid w:val="005D05F2"/>
    <w:rsid w:val="005D0D54"/>
    <w:rsid w:val="005D0F39"/>
    <w:rsid w:val="005D18DE"/>
    <w:rsid w:val="005D1AF8"/>
    <w:rsid w:val="005D21F7"/>
    <w:rsid w:val="005D2247"/>
    <w:rsid w:val="005D25C5"/>
    <w:rsid w:val="005D31BB"/>
    <w:rsid w:val="005D37AB"/>
    <w:rsid w:val="005D4C86"/>
    <w:rsid w:val="005D512A"/>
    <w:rsid w:val="005D579F"/>
    <w:rsid w:val="005D5B41"/>
    <w:rsid w:val="005D5D14"/>
    <w:rsid w:val="005D5DF3"/>
    <w:rsid w:val="005D6FB1"/>
    <w:rsid w:val="005D771A"/>
    <w:rsid w:val="005D7B6B"/>
    <w:rsid w:val="005D7E92"/>
    <w:rsid w:val="005E0817"/>
    <w:rsid w:val="005E0C6B"/>
    <w:rsid w:val="005E0DEE"/>
    <w:rsid w:val="005E16D7"/>
    <w:rsid w:val="005E1965"/>
    <w:rsid w:val="005E1F06"/>
    <w:rsid w:val="005E2043"/>
    <w:rsid w:val="005E2AD3"/>
    <w:rsid w:val="005E30AB"/>
    <w:rsid w:val="005E3D6A"/>
    <w:rsid w:val="005E49E5"/>
    <w:rsid w:val="005E53C0"/>
    <w:rsid w:val="005E5C0E"/>
    <w:rsid w:val="005E5CFA"/>
    <w:rsid w:val="005E693A"/>
    <w:rsid w:val="005E720E"/>
    <w:rsid w:val="005E76AE"/>
    <w:rsid w:val="005E7D28"/>
    <w:rsid w:val="005F047C"/>
    <w:rsid w:val="005F0C6F"/>
    <w:rsid w:val="005F0EC2"/>
    <w:rsid w:val="005F1549"/>
    <w:rsid w:val="005F1560"/>
    <w:rsid w:val="005F1C8F"/>
    <w:rsid w:val="005F1DD2"/>
    <w:rsid w:val="005F24D0"/>
    <w:rsid w:val="005F279A"/>
    <w:rsid w:val="005F2BFA"/>
    <w:rsid w:val="005F2DEA"/>
    <w:rsid w:val="005F36FE"/>
    <w:rsid w:val="005F4481"/>
    <w:rsid w:val="005F44BA"/>
    <w:rsid w:val="005F50D0"/>
    <w:rsid w:val="005F5268"/>
    <w:rsid w:val="005F53C5"/>
    <w:rsid w:val="005F55D5"/>
    <w:rsid w:val="005F573F"/>
    <w:rsid w:val="005F5756"/>
    <w:rsid w:val="005F5DBE"/>
    <w:rsid w:val="005F6117"/>
    <w:rsid w:val="005F6274"/>
    <w:rsid w:val="005F6710"/>
    <w:rsid w:val="005F67B2"/>
    <w:rsid w:val="005F6B7F"/>
    <w:rsid w:val="005F6F31"/>
    <w:rsid w:val="005F76C4"/>
    <w:rsid w:val="005F7C9C"/>
    <w:rsid w:val="005F7F8F"/>
    <w:rsid w:val="0060045B"/>
    <w:rsid w:val="0060076B"/>
    <w:rsid w:val="00600907"/>
    <w:rsid w:val="00600ADE"/>
    <w:rsid w:val="00600F01"/>
    <w:rsid w:val="00600FCC"/>
    <w:rsid w:val="0060200B"/>
    <w:rsid w:val="00602C40"/>
    <w:rsid w:val="00605589"/>
    <w:rsid w:val="006064E8"/>
    <w:rsid w:val="00606E25"/>
    <w:rsid w:val="00606EBA"/>
    <w:rsid w:val="00606F7D"/>
    <w:rsid w:val="00607747"/>
    <w:rsid w:val="00607B49"/>
    <w:rsid w:val="00607E14"/>
    <w:rsid w:val="00610017"/>
    <w:rsid w:val="0061049F"/>
    <w:rsid w:val="00610525"/>
    <w:rsid w:val="0061081F"/>
    <w:rsid w:val="00610AF9"/>
    <w:rsid w:val="00610FB0"/>
    <w:rsid w:val="0061101B"/>
    <w:rsid w:val="0061128A"/>
    <w:rsid w:val="006113D2"/>
    <w:rsid w:val="00611992"/>
    <w:rsid w:val="00611B41"/>
    <w:rsid w:val="00611C97"/>
    <w:rsid w:val="00611CCA"/>
    <w:rsid w:val="00611F09"/>
    <w:rsid w:val="0061219B"/>
    <w:rsid w:val="006125C9"/>
    <w:rsid w:val="00612D41"/>
    <w:rsid w:val="006134A9"/>
    <w:rsid w:val="0061372B"/>
    <w:rsid w:val="0061463C"/>
    <w:rsid w:val="00614BCE"/>
    <w:rsid w:val="00614CA9"/>
    <w:rsid w:val="00614DF0"/>
    <w:rsid w:val="00615B24"/>
    <w:rsid w:val="00615CA6"/>
    <w:rsid w:val="00615E9B"/>
    <w:rsid w:val="00616226"/>
    <w:rsid w:val="006166CE"/>
    <w:rsid w:val="00616B5C"/>
    <w:rsid w:val="006171B4"/>
    <w:rsid w:val="0061769D"/>
    <w:rsid w:val="00617785"/>
    <w:rsid w:val="00617865"/>
    <w:rsid w:val="006202DD"/>
    <w:rsid w:val="00620348"/>
    <w:rsid w:val="006210CB"/>
    <w:rsid w:val="0062290B"/>
    <w:rsid w:val="00622C75"/>
    <w:rsid w:val="00624028"/>
    <w:rsid w:val="006246D3"/>
    <w:rsid w:val="00624A66"/>
    <w:rsid w:val="0062518B"/>
    <w:rsid w:val="00625223"/>
    <w:rsid w:val="006254D2"/>
    <w:rsid w:val="00625AF9"/>
    <w:rsid w:val="00625C44"/>
    <w:rsid w:val="0062613A"/>
    <w:rsid w:val="006268BA"/>
    <w:rsid w:val="00626D4D"/>
    <w:rsid w:val="0063046B"/>
    <w:rsid w:val="00630496"/>
    <w:rsid w:val="00630AEB"/>
    <w:rsid w:val="00630BDD"/>
    <w:rsid w:val="00630BED"/>
    <w:rsid w:val="006313B5"/>
    <w:rsid w:val="0063234A"/>
    <w:rsid w:val="00632BEC"/>
    <w:rsid w:val="0063359E"/>
    <w:rsid w:val="006337A9"/>
    <w:rsid w:val="006337AD"/>
    <w:rsid w:val="00633C9F"/>
    <w:rsid w:val="00634708"/>
    <w:rsid w:val="00634D22"/>
    <w:rsid w:val="006351FA"/>
    <w:rsid w:val="00635508"/>
    <w:rsid w:val="0063559C"/>
    <w:rsid w:val="00635781"/>
    <w:rsid w:val="00635A0A"/>
    <w:rsid w:val="006362B6"/>
    <w:rsid w:val="00636494"/>
    <w:rsid w:val="0063690D"/>
    <w:rsid w:val="00636CB2"/>
    <w:rsid w:val="00636F63"/>
    <w:rsid w:val="00637BE8"/>
    <w:rsid w:val="00637F2C"/>
    <w:rsid w:val="00640224"/>
    <w:rsid w:val="00640D71"/>
    <w:rsid w:val="00640ED1"/>
    <w:rsid w:val="00641873"/>
    <w:rsid w:val="00641BF5"/>
    <w:rsid w:val="00641C23"/>
    <w:rsid w:val="00641DA6"/>
    <w:rsid w:val="00642D3F"/>
    <w:rsid w:val="00643F25"/>
    <w:rsid w:val="00643F6B"/>
    <w:rsid w:val="006441D9"/>
    <w:rsid w:val="0064431C"/>
    <w:rsid w:val="00644819"/>
    <w:rsid w:val="00644A3D"/>
    <w:rsid w:val="00644FD7"/>
    <w:rsid w:val="00645A14"/>
    <w:rsid w:val="00645FE1"/>
    <w:rsid w:val="00650B27"/>
    <w:rsid w:val="00651002"/>
    <w:rsid w:val="00651F9E"/>
    <w:rsid w:val="0065201F"/>
    <w:rsid w:val="00652854"/>
    <w:rsid w:val="00652E54"/>
    <w:rsid w:val="0065330E"/>
    <w:rsid w:val="0065358D"/>
    <w:rsid w:val="00654398"/>
    <w:rsid w:val="006543BF"/>
    <w:rsid w:val="006545C3"/>
    <w:rsid w:val="00655184"/>
    <w:rsid w:val="006555E5"/>
    <w:rsid w:val="00655B60"/>
    <w:rsid w:val="00655DF4"/>
    <w:rsid w:val="0065685E"/>
    <w:rsid w:val="0065754A"/>
    <w:rsid w:val="00657840"/>
    <w:rsid w:val="00657AEA"/>
    <w:rsid w:val="00660AAE"/>
    <w:rsid w:val="00660CAE"/>
    <w:rsid w:val="00660EA1"/>
    <w:rsid w:val="00661BF1"/>
    <w:rsid w:val="00662CEB"/>
    <w:rsid w:val="00662D8B"/>
    <w:rsid w:val="00663389"/>
    <w:rsid w:val="0066359B"/>
    <w:rsid w:val="00663B15"/>
    <w:rsid w:val="00664BE9"/>
    <w:rsid w:val="0066580A"/>
    <w:rsid w:val="00665C4E"/>
    <w:rsid w:val="00665E5E"/>
    <w:rsid w:val="006660B3"/>
    <w:rsid w:val="006666C2"/>
    <w:rsid w:val="0066710E"/>
    <w:rsid w:val="006674D5"/>
    <w:rsid w:val="006679A2"/>
    <w:rsid w:val="00667AAF"/>
    <w:rsid w:val="006701DC"/>
    <w:rsid w:val="006716D1"/>
    <w:rsid w:val="00671A1B"/>
    <w:rsid w:val="00671A96"/>
    <w:rsid w:val="00671CFA"/>
    <w:rsid w:val="00671FB1"/>
    <w:rsid w:val="00672593"/>
    <w:rsid w:val="00673507"/>
    <w:rsid w:val="0067440D"/>
    <w:rsid w:val="00674561"/>
    <w:rsid w:val="0067456C"/>
    <w:rsid w:val="0067473F"/>
    <w:rsid w:val="00674C10"/>
    <w:rsid w:val="00675038"/>
    <w:rsid w:val="00675853"/>
    <w:rsid w:val="00676C2E"/>
    <w:rsid w:val="00676FA6"/>
    <w:rsid w:val="0067715A"/>
    <w:rsid w:val="006774CE"/>
    <w:rsid w:val="00680095"/>
    <w:rsid w:val="00680CE7"/>
    <w:rsid w:val="00680D74"/>
    <w:rsid w:val="00680D93"/>
    <w:rsid w:val="00681441"/>
    <w:rsid w:val="006822D8"/>
    <w:rsid w:val="0068308F"/>
    <w:rsid w:val="00683145"/>
    <w:rsid w:val="0068392A"/>
    <w:rsid w:val="00683A5F"/>
    <w:rsid w:val="006841F5"/>
    <w:rsid w:val="006842C5"/>
    <w:rsid w:val="00684681"/>
    <w:rsid w:val="00684874"/>
    <w:rsid w:val="0068518B"/>
    <w:rsid w:val="00685254"/>
    <w:rsid w:val="00685C2A"/>
    <w:rsid w:val="00686004"/>
    <w:rsid w:val="00686134"/>
    <w:rsid w:val="00686B8D"/>
    <w:rsid w:val="006874C8"/>
    <w:rsid w:val="00687924"/>
    <w:rsid w:val="00690245"/>
    <w:rsid w:val="00690433"/>
    <w:rsid w:val="006906BA"/>
    <w:rsid w:val="00690AED"/>
    <w:rsid w:val="006916A6"/>
    <w:rsid w:val="00691B06"/>
    <w:rsid w:val="00691EB5"/>
    <w:rsid w:val="00692224"/>
    <w:rsid w:val="00692B59"/>
    <w:rsid w:val="00693266"/>
    <w:rsid w:val="006932C8"/>
    <w:rsid w:val="00693702"/>
    <w:rsid w:val="00693B2C"/>
    <w:rsid w:val="006948D9"/>
    <w:rsid w:val="006949BA"/>
    <w:rsid w:val="00694CB6"/>
    <w:rsid w:val="00696119"/>
    <w:rsid w:val="00696691"/>
    <w:rsid w:val="006967ED"/>
    <w:rsid w:val="00697C23"/>
    <w:rsid w:val="006A0454"/>
    <w:rsid w:val="006A192D"/>
    <w:rsid w:val="006A1ABB"/>
    <w:rsid w:val="006A1CB8"/>
    <w:rsid w:val="006A2A59"/>
    <w:rsid w:val="006A2AB6"/>
    <w:rsid w:val="006A32FB"/>
    <w:rsid w:val="006A34A9"/>
    <w:rsid w:val="006A36CB"/>
    <w:rsid w:val="006A38C8"/>
    <w:rsid w:val="006A49DB"/>
    <w:rsid w:val="006A4BD5"/>
    <w:rsid w:val="006A5E46"/>
    <w:rsid w:val="006A698B"/>
    <w:rsid w:val="006A6A34"/>
    <w:rsid w:val="006A6ADE"/>
    <w:rsid w:val="006A6B92"/>
    <w:rsid w:val="006A70C1"/>
    <w:rsid w:val="006A70DD"/>
    <w:rsid w:val="006A74AF"/>
    <w:rsid w:val="006A7861"/>
    <w:rsid w:val="006A7D09"/>
    <w:rsid w:val="006B068B"/>
    <w:rsid w:val="006B0B74"/>
    <w:rsid w:val="006B0CC6"/>
    <w:rsid w:val="006B11D2"/>
    <w:rsid w:val="006B1379"/>
    <w:rsid w:val="006B1545"/>
    <w:rsid w:val="006B1611"/>
    <w:rsid w:val="006B20B0"/>
    <w:rsid w:val="006B2AFB"/>
    <w:rsid w:val="006B356C"/>
    <w:rsid w:val="006B3724"/>
    <w:rsid w:val="006B394D"/>
    <w:rsid w:val="006B3EA7"/>
    <w:rsid w:val="006B40E7"/>
    <w:rsid w:val="006B578F"/>
    <w:rsid w:val="006B5BA4"/>
    <w:rsid w:val="006B5CB7"/>
    <w:rsid w:val="006B6012"/>
    <w:rsid w:val="006B6A3C"/>
    <w:rsid w:val="006B78A2"/>
    <w:rsid w:val="006B7A2E"/>
    <w:rsid w:val="006C005D"/>
    <w:rsid w:val="006C0079"/>
    <w:rsid w:val="006C0092"/>
    <w:rsid w:val="006C01A4"/>
    <w:rsid w:val="006C0501"/>
    <w:rsid w:val="006C0D56"/>
    <w:rsid w:val="006C0DA3"/>
    <w:rsid w:val="006C10D8"/>
    <w:rsid w:val="006C14CC"/>
    <w:rsid w:val="006C249F"/>
    <w:rsid w:val="006C34E7"/>
    <w:rsid w:val="006C39EF"/>
    <w:rsid w:val="006C3DC9"/>
    <w:rsid w:val="006C3E40"/>
    <w:rsid w:val="006C3FD2"/>
    <w:rsid w:val="006C4C9D"/>
    <w:rsid w:val="006C511D"/>
    <w:rsid w:val="006C5477"/>
    <w:rsid w:val="006C5F32"/>
    <w:rsid w:val="006C6C79"/>
    <w:rsid w:val="006C709B"/>
    <w:rsid w:val="006C792A"/>
    <w:rsid w:val="006D05D7"/>
    <w:rsid w:val="006D0770"/>
    <w:rsid w:val="006D0A05"/>
    <w:rsid w:val="006D0F42"/>
    <w:rsid w:val="006D1698"/>
    <w:rsid w:val="006D1C38"/>
    <w:rsid w:val="006D37E3"/>
    <w:rsid w:val="006D3AA1"/>
    <w:rsid w:val="006D3FFF"/>
    <w:rsid w:val="006D41A1"/>
    <w:rsid w:val="006D49B1"/>
    <w:rsid w:val="006D4F5A"/>
    <w:rsid w:val="006D520A"/>
    <w:rsid w:val="006D52B8"/>
    <w:rsid w:val="006D5336"/>
    <w:rsid w:val="006D53B1"/>
    <w:rsid w:val="006D5ABF"/>
    <w:rsid w:val="006D61D4"/>
    <w:rsid w:val="006D6E11"/>
    <w:rsid w:val="006D766A"/>
    <w:rsid w:val="006D78B7"/>
    <w:rsid w:val="006D78D0"/>
    <w:rsid w:val="006D7A19"/>
    <w:rsid w:val="006D7A4E"/>
    <w:rsid w:val="006E03C5"/>
    <w:rsid w:val="006E0A18"/>
    <w:rsid w:val="006E1312"/>
    <w:rsid w:val="006E23D3"/>
    <w:rsid w:val="006E2DC7"/>
    <w:rsid w:val="006E2E3C"/>
    <w:rsid w:val="006E3107"/>
    <w:rsid w:val="006E32AC"/>
    <w:rsid w:val="006E3A32"/>
    <w:rsid w:val="006E448B"/>
    <w:rsid w:val="006E4759"/>
    <w:rsid w:val="006E48CD"/>
    <w:rsid w:val="006E4EF5"/>
    <w:rsid w:val="006E4FCE"/>
    <w:rsid w:val="006E52F8"/>
    <w:rsid w:val="006E56A4"/>
    <w:rsid w:val="006E5CD9"/>
    <w:rsid w:val="006E5EA4"/>
    <w:rsid w:val="006E5F46"/>
    <w:rsid w:val="006E6C32"/>
    <w:rsid w:val="006E77D3"/>
    <w:rsid w:val="006E7ACD"/>
    <w:rsid w:val="006F031D"/>
    <w:rsid w:val="006F0A58"/>
    <w:rsid w:val="006F10E2"/>
    <w:rsid w:val="006F17D2"/>
    <w:rsid w:val="006F1DFC"/>
    <w:rsid w:val="006F221D"/>
    <w:rsid w:val="006F278F"/>
    <w:rsid w:val="006F28BA"/>
    <w:rsid w:val="006F2912"/>
    <w:rsid w:val="006F2CF3"/>
    <w:rsid w:val="006F316A"/>
    <w:rsid w:val="006F37C1"/>
    <w:rsid w:val="006F3A46"/>
    <w:rsid w:val="006F3BF6"/>
    <w:rsid w:val="006F4B99"/>
    <w:rsid w:val="006F519E"/>
    <w:rsid w:val="006F525A"/>
    <w:rsid w:val="006F5602"/>
    <w:rsid w:val="006F5A82"/>
    <w:rsid w:val="006F6068"/>
    <w:rsid w:val="006F6AD0"/>
    <w:rsid w:val="006F6F24"/>
    <w:rsid w:val="006F6FEC"/>
    <w:rsid w:val="006F7CA7"/>
    <w:rsid w:val="006F7DE8"/>
    <w:rsid w:val="006F7FAE"/>
    <w:rsid w:val="0070013B"/>
    <w:rsid w:val="00700960"/>
    <w:rsid w:val="00700FB5"/>
    <w:rsid w:val="00701092"/>
    <w:rsid w:val="00702280"/>
    <w:rsid w:val="00702BE8"/>
    <w:rsid w:val="00702CD8"/>
    <w:rsid w:val="00703271"/>
    <w:rsid w:val="007032CB"/>
    <w:rsid w:val="0070361E"/>
    <w:rsid w:val="00704C19"/>
    <w:rsid w:val="00705139"/>
    <w:rsid w:val="00705CED"/>
    <w:rsid w:val="00706774"/>
    <w:rsid w:val="00707039"/>
    <w:rsid w:val="00707057"/>
    <w:rsid w:val="00711388"/>
    <w:rsid w:val="00711BCC"/>
    <w:rsid w:val="00711C4F"/>
    <w:rsid w:val="00711D08"/>
    <w:rsid w:val="00711F39"/>
    <w:rsid w:val="007125C8"/>
    <w:rsid w:val="00712FD0"/>
    <w:rsid w:val="0071383E"/>
    <w:rsid w:val="00713EF7"/>
    <w:rsid w:val="00713F89"/>
    <w:rsid w:val="00713FD9"/>
    <w:rsid w:val="007149A8"/>
    <w:rsid w:val="00714C46"/>
    <w:rsid w:val="00714DDA"/>
    <w:rsid w:val="0071525E"/>
    <w:rsid w:val="007153A7"/>
    <w:rsid w:val="0071546F"/>
    <w:rsid w:val="00715C36"/>
    <w:rsid w:val="00716844"/>
    <w:rsid w:val="00716A44"/>
    <w:rsid w:val="00716B65"/>
    <w:rsid w:val="0071719E"/>
    <w:rsid w:val="00717580"/>
    <w:rsid w:val="00717BA7"/>
    <w:rsid w:val="0072015E"/>
    <w:rsid w:val="00720260"/>
    <w:rsid w:val="007203E1"/>
    <w:rsid w:val="00720A21"/>
    <w:rsid w:val="00720E58"/>
    <w:rsid w:val="0072151B"/>
    <w:rsid w:val="00721EFA"/>
    <w:rsid w:val="007222AE"/>
    <w:rsid w:val="007229D9"/>
    <w:rsid w:val="007231CB"/>
    <w:rsid w:val="0072320C"/>
    <w:rsid w:val="0072331A"/>
    <w:rsid w:val="007233D7"/>
    <w:rsid w:val="00723A4C"/>
    <w:rsid w:val="00723AC1"/>
    <w:rsid w:val="00723D1A"/>
    <w:rsid w:val="00723EAE"/>
    <w:rsid w:val="00723EF4"/>
    <w:rsid w:val="00724452"/>
    <w:rsid w:val="00725006"/>
    <w:rsid w:val="00725419"/>
    <w:rsid w:val="00725A1F"/>
    <w:rsid w:val="00725AA7"/>
    <w:rsid w:val="00725D44"/>
    <w:rsid w:val="0072604F"/>
    <w:rsid w:val="00726332"/>
    <w:rsid w:val="00726BB4"/>
    <w:rsid w:val="00726CEA"/>
    <w:rsid w:val="0073016C"/>
    <w:rsid w:val="00730396"/>
    <w:rsid w:val="007307D9"/>
    <w:rsid w:val="007308CB"/>
    <w:rsid w:val="00731403"/>
    <w:rsid w:val="0073158D"/>
    <w:rsid w:val="00732022"/>
    <w:rsid w:val="007328F1"/>
    <w:rsid w:val="007329F3"/>
    <w:rsid w:val="00732F9D"/>
    <w:rsid w:val="00734069"/>
    <w:rsid w:val="007350AA"/>
    <w:rsid w:val="007350B9"/>
    <w:rsid w:val="007359FB"/>
    <w:rsid w:val="00735A2E"/>
    <w:rsid w:val="007362DE"/>
    <w:rsid w:val="0073774C"/>
    <w:rsid w:val="00737C73"/>
    <w:rsid w:val="007400BF"/>
    <w:rsid w:val="00740A34"/>
    <w:rsid w:val="00741107"/>
    <w:rsid w:val="0074135B"/>
    <w:rsid w:val="007417AE"/>
    <w:rsid w:val="007425C7"/>
    <w:rsid w:val="007428CD"/>
    <w:rsid w:val="00742CB6"/>
    <w:rsid w:val="00742ED8"/>
    <w:rsid w:val="007439F1"/>
    <w:rsid w:val="00743E36"/>
    <w:rsid w:val="0074434A"/>
    <w:rsid w:val="007445F7"/>
    <w:rsid w:val="007448B5"/>
    <w:rsid w:val="0074531B"/>
    <w:rsid w:val="00745351"/>
    <w:rsid w:val="007458C4"/>
    <w:rsid w:val="00745939"/>
    <w:rsid w:val="00745E92"/>
    <w:rsid w:val="00746139"/>
    <w:rsid w:val="00746A0C"/>
    <w:rsid w:val="00746B18"/>
    <w:rsid w:val="007472B3"/>
    <w:rsid w:val="00747ADF"/>
    <w:rsid w:val="007504C8"/>
    <w:rsid w:val="007512EE"/>
    <w:rsid w:val="007528E0"/>
    <w:rsid w:val="00752AC2"/>
    <w:rsid w:val="0075301D"/>
    <w:rsid w:val="007537E6"/>
    <w:rsid w:val="00753901"/>
    <w:rsid w:val="0075423D"/>
    <w:rsid w:val="00754339"/>
    <w:rsid w:val="00754C03"/>
    <w:rsid w:val="0075505E"/>
    <w:rsid w:val="00755207"/>
    <w:rsid w:val="00755781"/>
    <w:rsid w:val="00755F69"/>
    <w:rsid w:val="0075681A"/>
    <w:rsid w:val="007572C6"/>
    <w:rsid w:val="00757367"/>
    <w:rsid w:val="007602CA"/>
    <w:rsid w:val="00760A63"/>
    <w:rsid w:val="00760E3A"/>
    <w:rsid w:val="00760F25"/>
    <w:rsid w:val="00761240"/>
    <w:rsid w:val="00761B0F"/>
    <w:rsid w:val="0076208B"/>
    <w:rsid w:val="007620BF"/>
    <w:rsid w:val="0076290D"/>
    <w:rsid w:val="00762ABE"/>
    <w:rsid w:val="007632F2"/>
    <w:rsid w:val="0076346B"/>
    <w:rsid w:val="00763EC3"/>
    <w:rsid w:val="00763F6F"/>
    <w:rsid w:val="007645E9"/>
    <w:rsid w:val="00764FD7"/>
    <w:rsid w:val="0076511B"/>
    <w:rsid w:val="00765B04"/>
    <w:rsid w:val="00765C00"/>
    <w:rsid w:val="00765EDE"/>
    <w:rsid w:val="00766334"/>
    <w:rsid w:val="0076642A"/>
    <w:rsid w:val="007664F0"/>
    <w:rsid w:val="00766967"/>
    <w:rsid w:val="00767002"/>
    <w:rsid w:val="00767A6B"/>
    <w:rsid w:val="00767A74"/>
    <w:rsid w:val="00767C6B"/>
    <w:rsid w:val="00767ED4"/>
    <w:rsid w:val="007711E5"/>
    <w:rsid w:val="00771425"/>
    <w:rsid w:val="00771507"/>
    <w:rsid w:val="007715DE"/>
    <w:rsid w:val="0077171C"/>
    <w:rsid w:val="00772095"/>
    <w:rsid w:val="00772AA0"/>
    <w:rsid w:val="00772F63"/>
    <w:rsid w:val="007736D4"/>
    <w:rsid w:val="00773848"/>
    <w:rsid w:val="00774BCE"/>
    <w:rsid w:val="0077568E"/>
    <w:rsid w:val="00775966"/>
    <w:rsid w:val="0077622D"/>
    <w:rsid w:val="00776707"/>
    <w:rsid w:val="007768E7"/>
    <w:rsid w:val="00776A53"/>
    <w:rsid w:val="00776A85"/>
    <w:rsid w:val="00776B18"/>
    <w:rsid w:val="00776BC4"/>
    <w:rsid w:val="007771AA"/>
    <w:rsid w:val="007771EA"/>
    <w:rsid w:val="00777328"/>
    <w:rsid w:val="0077760E"/>
    <w:rsid w:val="00777A1A"/>
    <w:rsid w:val="00780614"/>
    <w:rsid w:val="00780BC7"/>
    <w:rsid w:val="00781691"/>
    <w:rsid w:val="00782089"/>
    <w:rsid w:val="00782ACC"/>
    <w:rsid w:val="007833AF"/>
    <w:rsid w:val="007839AB"/>
    <w:rsid w:val="00783C64"/>
    <w:rsid w:val="00783DAB"/>
    <w:rsid w:val="00783EBE"/>
    <w:rsid w:val="007842F9"/>
    <w:rsid w:val="007845B0"/>
    <w:rsid w:val="00784C61"/>
    <w:rsid w:val="007852C4"/>
    <w:rsid w:val="007855D1"/>
    <w:rsid w:val="00785981"/>
    <w:rsid w:val="0078608F"/>
    <w:rsid w:val="00786978"/>
    <w:rsid w:val="0078740F"/>
    <w:rsid w:val="00787ECE"/>
    <w:rsid w:val="0079005C"/>
    <w:rsid w:val="00790C4A"/>
    <w:rsid w:val="00790D0F"/>
    <w:rsid w:val="00790E64"/>
    <w:rsid w:val="00790EC2"/>
    <w:rsid w:val="007913C2"/>
    <w:rsid w:val="00791845"/>
    <w:rsid w:val="00791EE2"/>
    <w:rsid w:val="007925FA"/>
    <w:rsid w:val="00792674"/>
    <w:rsid w:val="0079345D"/>
    <w:rsid w:val="00793A48"/>
    <w:rsid w:val="00793FB9"/>
    <w:rsid w:val="00794036"/>
    <w:rsid w:val="00794A14"/>
    <w:rsid w:val="00794B33"/>
    <w:rsid w:val="0079511B"/>
    <w:rsid w:val="00795137"/>
    <w:rsid w:val="007969D8"/>
    <w:rsid w:val="00796BB8"/>
    <w:rsid w:val="00797148"/>
    <w:rsid w:val="007972A8"/>
    <w:rsid w:val="00797BB2"/>
    <w:rsid w:val="00797F07"/>
    <w:rsid w:val="00797F91"/>
    <w:rsid w:val="007A0314"/>
    <w:rsid w:val="007A0F01"/>
    <w:rsid w:val="007A1310"/>
    <w:rsid w:val="007A14FF"/>
    <w:rsid w:val="007A1CC1"/>
    <w:rsid w:val="007A21DD"/>
    <w:rsid w:val="007A25B9"/>
    <w:rsid w:val="007A2650"/>
    <w:rsid w:val="007A3594"/>
    <w:rsid w:val="007A3A5D"/>
    <w:rsid w:val="007A463A"/>
    <w:rsid w:val="007A50EC"/>
    <w:rsid w:val="007A511E"/>
    <w:rsid w:val="007A58E1"/>
    <w:rsid w:val="007A5E16"/>
    <w:rsid w:val="007A5F20"/>
    <w:rsid w:val="007A6D7C"/>
    <w:rsid w:val="007B0474"/>
    <w:rsid w:val="007B05AD"/>
    <w:rsid w:val="007B0F0F"/>
    <w:rsid w:val="007B1165"/>
    <w:rsid w:val="007B1FA6"/>
    <w:rsid w:val="007B25C3"/>
    <w:rsid w:val="007B2DF3"/>
    <w:rsid w:val="007B3549"/>
    <w:rsid w:val="007B3F89"/>
    <w:rsid w:val="007B44C4"/>
    <w:rsid w:val="007B4C2A"/>
    <w:rsid w:val="007B4D11"/>
    <w:rsid w:val="007B5378"/>
    <w:rsid w:val="007B56E0"/>
    <w:rsid w:val="007B5919"/>
    <w:rsid w:val="007B5BB4"/>
    <w:rsid w:val="007B6361"/>
    <w:rsid w:val="007B680D"/>
    <w:rsid w:val="007B69BE"/>
    <w:rsid w:val="007B730C"/>
    <w:rsid w:val="007B73EE"/>
    <w:rsid w:val="007B7770"/>
    <w:rsid w:val="007B7C91"/>
    <w:rsid w:val="007B7D85"/>
    <w:rsid w:val="007C01D5"/>
    <w:rsid w:val="007C044C"/>
    <w:rsid w:val="007C053D"/>
    <w:rsid w:val="007C090E"/>
    <w:rsid w:val="007C0A85"/>
    <w:rsid w:val="007C1037"/>
    <w:rsid w:val="007C129C"/>
    <w:rsid w:val="007C243A"/>
    <w:rsid w:val="007C2A9E"/>
    <w:rsid w:val="007C2F2E"/>
    <w:rsid w:val="007C3216"/>
    <w:rsid w:val="007C4514"/>
    <w:rsid w:val="007C56B0"/>
    <w:rsid w:val="007C610D"/>
    <w:rsid w:val="007C6EF7"/>
    <w:rsid w:val="007C7820"/>
    <w:rsid w:val="007D0100"/>
    <w:rsid w:val="007D0909"/>
    <w:rsid w:val="007D0E00"/>
    <w:rsid w:val="007D0F5F"/>
    <w:rsid w:val="007D11C4"/>
    <w:rsid w:val="007D15DD"/>
    <w:rsid w:val="007D1952"/>
    <w:rsid w:val="007D1D0C"/>
    <w:rsid w:val="007D24B2"/>
    <w:rsid w:val="007D2A81"/>
    <w:rsid w:val="007D2EC9"/>
    <w:rsid w:val="007D322C"/>
    <w:rsid w:val="007D3305"/>
    <w:rsid w:val="007D34D1"/>
    <w:rsid w:val="007D429D"/>
    <w:rsid w:val="007D44D6"/>
    <w:rsid w:val="007D465E"/>
    <w:rsid w:val="007D4684"/>
    <w:rsid w:val="007D5135"/>
    <w:rsid w:val="007D69A3"/>
    <w:rsid w:val="007D6BBD"/>
    <w:rsid w:val="007D73BD"/>
    <w:rsid w:val="007D73E4"/>
    <w:rsid w:val="007E0808"/>
    <w:rsid w:val="007E0B7D"/>
    <w:rsid w:val="007E0BAA"/>
    <w:rsid w:val="007E1137"/>
    <w:rsid w:val="007E11D0"/>
    <w:rsid w:val="007E255F"/>
    <w:rsid w:val="007E2BA0"/>
    <w:rsid w:val="007E307C"/>
    <w:rsid w:val="007E3157"/>
    <w:rsid w:val="007E3530"/>
    <w:rsid w:val="007E3963"/>
    <w:rsid w:val="007E3DCB"/>
    <w:rsid w:val="007E439C"/>
    <w:rsid w:val="007E47AA"/>
    <w:rsid w:val="007E4A79"/>
    <w:rsid w:val="007E4BD7"/>
    <w:rsid w:val="007E5031"/>
    <w:rsid w:val="007E50EB"/>
    <w:rsid w:val="007E5157"/>
    <w:rsid w:val="007E5575"/>
    <w:rsid w:val="007E5BCE"/>
    <w:rsid w:val="007E74E6"/>
    <w:rsid w:val="007E7728"/>
    <w:rsid w:val="007E79D2"/>
    <w:rsid w:val="007F0056"/>
    <w:rsid w:val="007F0806"/>
    <w:rsid w:val="007F09C4"/>
    <w:rsid w:val="007F0F05"/>
    <w:rsid w:val="007F127F"/>
    <w:rsid w:val="007F14A7"/>
    <w:rsid w:val="007F1A33"/>
    <w:rsid w:val="007F27B7"/>
    <w:rsid w:val="007F30E1"/>
    <w:rsid w:val="007F340F"/>
    <w:rsid w:val="007F3EAC"/>
    <w:rsid w:val="007F3ECC"/>
    <w:rsid w:val="007F4057"/>
    <w:rsid w:val="007F423D"/>
    <w:rsid w:val="007F4331"/>
    <w:rsid w:val="007F4AD3"/>
    <w:rsid w:val="007F681E"/>
    <w:rsid w:val="007F6C22"/>
    <w:rsid w:val="007F6C25"/>
    <w:rsid w:val="007F6D9B"/>
    <w:rsid w:val="007F6F2F"/>
    <w:rsid w:val="007F74F9"/>
    <w:rsid w:val="007F7B05"/>
    <w:rsid w:val="00800238"/>
    <w:rsid w:val="008004B5"/>
    <w:rsid w:val="00800C31"/>
    <w:rsid w:val="00800CCD"/>
    <w:rsid w:val="0080141B"/>
    <w:rsid w:val="008015C4"/>
    <w:rsid w:val="00801C81"/>
    <w:rsid w:val="00801E7E"/>
    <w:rsid w:val="00801ED0"/>
    <w:rsid w:val="00802162"/>
    <w:rsid w:val="008027C4"/>
    <w:rsid w:val="00802916"/>
    <w:rsid w:val="00802DC8"/>
    <w:rsid w:val="008039A0"/>
    <w:rsid w:val="00804BF7"/>
    <w:rsid w:val="0080570E"/>
    <w:rsid w:val="00805B84"/>
    <w:rsid w:val="00805E25"/>
    <w:rsid w:val="008062F0"/>
    <w:rsid w:val="00806512"/>
    <w:rsid w:val="00806F5A"/>
    <w:rsid w:val="00807084"/>
    <w:rsid w:val="0081037A"/>
    <w:rsid w:val="00810D50"/>
    <w:rsid w:val="008114A4"/>
    <w:rsid w:val="00812909"/>
    <w:rsid w:val="0081387A"/>
    <w:rsid w:val="00813B46"/>
    <w:rsid w:val="008147C0"/>
    <w:rsid w:val="00814F32"/>
    <w:rsid w:val="00816FC3"/>
    <w:rsid w:val="00817824"/>
    <w:rsid w:val="00817B3E"/>
    <w:rsid w:val="00817C27"/>
    <w:rsid w:val="00817C37"/>
    <w:rsid w:val="00820637"/>
    <w:rsid w:val="00820FE1"/>
    <w:rsid w:val="00821C1A"/>
    <w:rsid w:val="008223BF"/>
    <w:rsid w:val="00822F50"/>
    <w:rsid w:val="008234E7"/>
    <w:rsid w:val="0082370E"/>
    <w:rsid w:val="00823D94"/>
    <w:rsid w:val="00824677"/>
    <w:rsid w:val="00824745"/>
    <w:rsid w:val="008249F4"/>
    <w:rsid w:val="00824BC1"/>
    <w:rsid w:val="00824EB2"/>
    <w:rsid w:val="008258E2"/>
    <w:rsid w:val="008265AC"/>
    <w:rsid w:val="00826F2F"/>
    <w:rsid w:val="00827184"/>
    <w:rsid w:val="008308B9"/>
    <w:rsid w:val="00830AB9"/>
    <w:rsid w:val="00830CDD"/>
    <w:rsid w:val="008318E4"/>
    <w:rsid w:val="00832011"/>
    <w:rsid w:val="00832249"/>
    <w:rsid w:val="008322E0"/>
    <w:rsid w:val="00832986"/>
    <w:rsid w:val="00832CF1"/>
    <w:rsid w:val="00832ED2"/>
    <w:rsid w:val="00833098"/>
    <w:rsid w:val="008332F8"/>
    <w:rsid w:val="00833CE6"/>
    <w:rsid w:val="00833E11"/>
    <w:rsid w:val="00834336"/>
    <w:rsid w:val="0083452B"/>
    <w:rsid w:val="00834686"/>
    <w:rsid w:val="008346A4"/>
    <w:rsid w:val="008349E9"/>
    <w:rsid w:val="00834C3B"/>
    <w:rsid w:val="00834F5E"/>
    <w:rsid w:val="008358FA"/>
    <w:rsid w:val="00835BF5"/>
    <w:rsid w:val="008362BA"/>
    <w:rsid w:val="0083684C"/>
    <w:rsid w:val="008368EC"/>
    <w:rsid w:val="008372E4"/>
    <w:rsid w:val="00840808"/>
    <w:rsid w:val="00841E46"/>
    <w:rsid w:val="008421B3"/>
    <w:rsid w:val="00842270"/>
    <w:rsid w:val="008431AB"/>
    <w:rsid w:val="0084470A"/>
    <w:rsid w:val="00844ECC"/>
    <w:rsid w:val="008456D0"/>
    <w:rsid w:val="00845742"/>
    <w:rsid w:val="00845CB3"/>
    <w:rsid w:val="00845E91"/>
    <w:rsid w:val="00846AB9"/>
    <w:rsid w:val="00847164"/>
    <w:rsid w:val="00847539"/>
    <w:rsid w:val="008479F2"/>
    <w:rsid w:val="00847A43"/>
    <w:rsid w:val="00847B0C"/>
    <w:rsid w:val="00850429"/>
    <w:rsid w:val="0085045B"/>
    <w:rsid w:val="00850B11"/>
    <w:rsid w:val="00850F76"/>
    <w:rsid w:val="00851896"/>
    <w:rsid w:val="00852446"/>
    <w:rsid w:val="00852AE9"/>
    <w:rsid w:val="0085492D"/>
    <w:rsid w:val="00854D18"/>
    <w:rsid w:val="00855A38"/>
    <w:rsid w:val="0085625D"/>
    <w:rsid w:val="008564D1"/>
    <w:rsid w:val="00857BFB"/>
    <w:rsid w:val="00857CF9"/>
    <w:rsid w:val="00860481"/>
    <w:rsid w:val="0086057E"/>
    <w:rsid w:val="0086074B"/>
    <w:rsid w:val="00860C70"/>
    <w:rsid w:val="00861046"/>
    <w:rsid w:val="00861196"/>
    <w:rsid w:val="00861271"/>
    <w:rsid w:val="008617C7"/>
    <w:rsid w:val="008618F6"/>
    <w:rsid w:val="008620EA"/>
    <w:rsid w:val="008622FC"/>
    <w:rsid w:val="00862F9E"/>
    <w:rsid w:val="00863025"/>
    <w:rsid w:val="0086371E"/>
    <w:rsid w:val="0086374F"/>
    <w:rsid w:val="00863FC6"/>
    <w:rsid w:val="0086405B"/>
    <w:rsid w:val="00864528"/>
    <w:rsid w:val="00864CFF"/>
    <w:rsid w:val="00865C3B"/>
    <w:rsid w:val="008676F0"/>
    <w:rsid w:val="0086780B"/>
    <w:rsid w:val="00867950"/>
    <w:rsid w:val="008701EC"/>
    <w:rsid w:val="00870518"/>
    <w:rsid w:val="00870628"/>
    <w:rsid w:val="008707CC"/>
    <w:rsid w:val="00870BDB"/>
    <w:rsid w:val="0087158F"/>
    <w:rsid w:val="008718C0"/>
    <w:rsid w:val="00871BC6"/>
    <w:rsid w:val="00871C4D"/>
    <w:rsid w:val="00871E2E"/>
    <w:rsid w:val="0087221B"/>
    <w:rsid w:val="00872B5F"/>
    <w:rsid w:val="00872BED"/>
    <w:rsid w:val="00873645"/>
    <w:rsid w:val="0087388C"/>
    <w:rsid w:val="00873EC7"/>
    <w:rsid w:val="008745C0"/>
    <w:rsid w:val="0087481D"/>
    <w:rsid w:val="00874964"/>
    <w:rsid w:val="008749BD"/>
    <w:rsid w:val="008749FC"/>
    <w:rsid w:val="00874CF9"/>
    <w:rsid w:val="008752E1"/>
    <w:rsid w:val="0087536B"/>
    <w:rsid w:val="00876954"/>
    <w:rsid w:val="008769BE"/>
    <w:rsid w:val="00876CE4"/>
    <w:rsid w:val="008774DC"/>
    <w:rsid w:val="00877A3A"/>
    <w:rsid w:val="00880563"/>
    <w:rsid w:val="00880708"/>
    <w:rsid w:val="008810AC"/>
    <w:rsid w:val="008811D5"/>
    <w:rsid w:val="0088181E"/>
    <w:rsid w:val="00881DFA"/>
    <w:rsid w:val="00881FC0"/>
    <w:rsid w:val="008823C5"/>
    <w:rsid w:val="00882FAE"/>
    <w:rsid w:val="0088352A"/>
    <w:rsid w:val="008840D3"/>
    <w:rsid w:val="0088476B"/>
    <w:rsid w:val="00885042"/>
    <w:rsid w:val="00886017"/>
    <w:rsid w:val="00886385"/>
    <w:rsid w:val="00886701"/>
    <w:rsid w:val="008867F8"/>
    <w:rsid w:val="00886B54"/>
    <w:rsid w:val="00886DF5"/>
    <w:rsid w:val="008874C4"/>
    <w:rsid w:val="00887757"/>
    <w:rsid w:val="00887872"/>
    <w:rsid w:val="008878E5"/>
    <w:rsid w:val="00887FB2"/>
    <w:rsid w:val="00890235"/>
    <w:rsid w:val="00890D2E"/>
    <w:rsid w:val="00891154"/>
    <w:rsid w:val="0089239E"/>
    <w:rsid w:val="0089250A"/>
    <w:rsid w:val="00892914"/>
    <w:rsid w:val="008938E6"/>
    <w:rsid w:val="0089398D"/>
    <w:rsid w:val="00893F5F"/>
    <w:rsid w:val="008940E6"/>
    <w:rsid w:val="0089420D"/>
    <w:rsid w:val="008945C4"/>
    <w:rsid w:val="00894792"/>
    <w:rsid w:val="00894B28"/>
    <w:rsid w:val="00894FDC"/>
    <w:rsid w:val="0089545A"/>
    <w:rsid w:val="00895A35"/>
    <w:rsid w:val="00896026"/>
    <w:rsid w:val="00896747"/>
    <w:rsid w:val="00896F68"/>
    <w:rsid w:val="0089742E"/>
    <w:rsid w:val="00897E21"/>
    <w:rsid w:val="008A0901"/>
    <w:rsid w:val="008A0B98"/>
    <w:rsid w:val="008A1E80"/>
    <w:rsid w:val="008A23C9"/>
    <w:rsid w:val="008A2610"/>
    <w:rsid w:val="008A2C42"/>
    <w:rsid w:val="008A33A1"/>
    <w:rsid w:val="008A3593"/>
    <w:rsid w:val="008A372E"/>
    <w:rsid w:val="008A395B"/>
    <w:rsid w:val="008A4396"/>
    <w:rsid w:val="008A57A2"/>
    <w:rsid w:val="008A68E0"/>
    <w:rsid w:val="008A6C55"/>
    <w:rsid w:val="008A787F"/>
    <w:rsid w:val="008A7FF3"/>
    <w:rsid w:val="008B020F"/>
    <w:rsid w:val="008B0531"/>
    <w:rsid w:val="008B0DFC"/>
    <w:rsid w:val="008B15EE"/>
    <w:rsid w:val="008B176D"/>
    <w:rsid w:val="008B18E7"/>
    <w:rsid w:val="008B2404"/>
    <w:rsid w:val="008B36B3"/>
    <w:rsid w:val="008B3896"/>
    <w:rsid w:val="008B3C12"/>
    <w:rsid w:val="008B45B1"/>
    <w:rsid w:val="008B49DB"/>
    <w:rsid w:val="008B4BB4"/>
    <w:rsid w:val="008B5FF8"/>
    <w:rsid w:val="008B6E0F"/>
    <w:rsid w:val="008C0144"/>
    <w:rsid w:val="008C020A"/>
    <w:rsid w:val="008C057A"/>
    <w:rsid w:val="008C07F7"/>
    <w:rsid w:val="008C0838"/>
    <w:rsid w:val="008C0901"/>
    <w:rsid w:val="008C0DDA"/>
    <w:rsid w:val="008C1995"/>
    <w:rsid w:val="008C243F"/>
    <w:rsid w:val="008C28D5"/>
    <w:rsid w:val="008C3031"/>
    <w:rsid w:val="008C314C"/>
    <w:rsid w:val="008C3A67"/>
    <w:rsid w:val="008C3D54"/>
    <w:rsid w:val="008C4641"/>
    <w:rsid w:val="008C48FF"/>
    <w:rsid w:val="008C4E4C"/>
    <w:rsid w:val="008C5895"/>
    <w:rsid w:val="008C5CBB"/>
    <w:rsid w:val="008C5FC1"/>
    <w:rsid w:val="008C620F"/>
    <w:rsid w:val="008C64A2"/>
    <w:rsid w:val="008C64F5"/>
    <w:rsid w:val="008C653F"/>
    <w:rsid w:val="008C6805"/>
    <w:rsid w:val="008C68F0"/>
    <w:rsid w:val="008C6962"/>
    <w:rsid w:val="008C6B7C"/>
    <w:rsid w:val="008C6DCE"/>
    <w:rsid w:val="008C760E"/>
    <w:rsid w:val="008C7F12"/>
    <w:rsid w:val="008D0FB9"/>
    <w:rsid w:val="008D1066"/>
    <w:rsid w:val="008D1AD5"/>
    <w:rsid w:val="008D2FF5"/>
    <w:rsid w:val="008D302A"/>
    <w:rsid w:val="008D341F"/>
    <w:rsid w:val="008D3451"/>
    <w:rsid w:val="008D367C"/>
    <w:rsid w:val="008D3791"/>
    <w:rsid w:val="008D4428"/>
    <w:rsid w:val="008D4580"/>
    <w:rsid w:val="008D4A59"/>
    <w:rsid w:val="008D4AE0"/>
    <w:rsid w:val="008D4FD6"/>
    <w:rsid w:val="008D5051"/>
    <w:rsid w:val="008D6143"/>
    <w:rsid w:val="008D6863"/>
    <w:rsid w:val="008D6D1B"/>
    <w:rsid w:val="008D6DE8"/>
    <w:rsid w:val="008D77F3"/>
    <w:rsid w:val="008D7EEC"/>
    <w:rsid w:val="008D7FB1"/>
    <w:rsid w:val="008E1318"/>
    <w:rsid w:val="008E1700"/>
    <w:rsid w:val="008E1B60"/>
    <w:rsid w:val="008E247D"/>
    <w:rsid w:val="008E32DE"/>
    <w:rsid w:val="008E3689"/>
    <w:rsid w:val="008E39E4"/>
    <w:rsid w:val="008E44FB"/>
    <w:rsid w:val="008E47DA"/>
    <w:rsid w:val="008E4842"/>
    <w:rsid w:val="008E5DBA"/>
    <w:rsid w:val="008E5E01"/>
    <w:rsid w:val="008E6028"/>
    <w:rsid w:val="008E6742"/>
    <w:rsid w:val="008E6C47"/>
    <w:rsid w:val="008E6DD5"/>
    <w:rsid w:val="008E7FA6"/>
    <w:rsid w:val="008F0332"/>
    <w:rsid w:val="008F0860"/>
    <w:rsid w:val="008F0E64"/>
    <w:rsid w:val="008F11D9"/>
    <w:rsid w:val="008F1906"/>
    <w:rsid w:val="008F1E35"/>
    <w:rsid w:val="008F25FE"/>
    <w:rsid w:val="008F2773"/>
    <w:rsid w:val="008F2837"/>
    <w:rsid w:val="008F2A1A"/>
    <w:rsid w:val="008F300D"/>
    <w:rsid w:val="008F30D8"/>
    <w:rsid w:val="008F323C"/>
    <w:rsid w:val="008F38DC"/>
    <w:rsid w:val="008F52D3"/>
    <w:rsid w:val="008F55E7"/>
    <w:rsid w:val="008F5771"/>
    <w:rsid w:val="008F5CF3"/>
    <w:rsid w:val="008F5D4E"/>
    <w:rsid w:val="008F617B"/>
    <w:rsid w:val="008F68F1"/>
    <w:rsid w:val="008F6AB1"/>
    <w:rsid w:val="008F6FB0"/>
    <w:rsid w:val="008F71B4"/>
    <w:rsid w:val="008F7546"/>
    <w:rsid w:val="008F7CF3"/>
    <w:rsid w:val="00900758"/>
    <w:rsid w:val="00900DAE"/>
    <w:rsid w:val="00900F42"/>
    <w:rsid w:val="00901E42"/>
    <w:rsid w:val="00902B54"/>
    <w:rsid w:val="00903790"/>
    <w:rsid w:val="00903A3B"/>
    <w:rsid w:val="00904207"/>
    <w:rsid w:val="00904AB7"/>
    <w:rsid w:val="0090549B"/>
    <w:rsid w:val="00905EC1"/>
    <w:rsid w:val="00906371"/>
    <w:rsid w:val="00906B72"/>
    <w:rsid w:val="00906F78"/>
    <w:rsid w:val="009072CD"/>
    <w:rsid w:val="00907447"/>
    <w:rsid w:val="0090774A"/>
    <w:rsid w:val="009105FE"/>
    <w:rsid w:val="00911641"/>
    <w:rsid w:val="00911B50"/>
    <w:rsid w:val="00912296"/>
    <w:rsid w:val="009123B7"/>
    <w:rsid w:val="00912602"/>
    <w:rsid w:val="0091289E"/>
    <w:rsid w:val="00912C4D"/>
    <w:rsid w:val="009133FC"/>
    <w:rsid w:val="00913489"/>
    <w:rsid w:val="009135A8"/>
    <w:rsid w:val="00913802"/>
    <w:rsid w:val="009139C4"/>
    <w:rsid w:val="009144E2"/>
    <w:rsid w:val="009147B5"/>
    <w:rsid w:val="009149BA"/>
    <w:rsid w:val="00914B2D"/>
    <w:rsid w:val="00914D44"/>
    <w:rsid w:val="00915332"/>
    <w:rsid w:val="00915406"/>
    <w:rsid w:val="009155D5"/>
    <w:rsid w:val="009159ED"/>
    <w:rsid w:val="009161A6"/>
    <w:rsid w:val="00916245"/>
    <w:rsid w:val="009164BD"/>
    <w:rsid w:val="009168A6"/>
    <w:rsid w:val="009169B6"/>
    <w:rsid w:val="00917210"/>
    <w:rsid w:val="00917360"/>
    <w:rsid w:val="009175BE"/>
    <w:rsid w:val="0091770F"/>
    <w:rsid w:val="00917E7D"/>
    <w:rsid w:val="00920A2E"/>
    <w:rsid w:val="00920E9A"/>
    <w:rsid w:val="009215BC"/>
    <w:rsid w:val="009216DD"/>
    <w:rsid w:val="00921709"/>
    <w:rsid w:val="00921ED9"/>
    <w:rsid w:val="00922F59"/>
    <w:rsid w:val="009237C5"/>
    <w:rsid w:val="009238D2"/>
    <w:rsid w:val="009240C4"/>
    <w:rsid w:val="00925503"/>
    <w:rsid w:val="00925641"/>
    <w:rsid w:val="0092569D"/>
    <w:rsid w:val="009263FC"/>
    <w:rsid w:val="009266A7"/>
    <w:rsid w:val="00926920"/>
    <w:rsid w:val="00927491"/>
    <w:rsid w:val="009274C7"/>
    <w:rsid w:val="00927A19"/>
    <w:rsid w:val="0093076D"/>
    <w:rsid w:val="00930B12"/>
    <w:rsid w:val="00931115"/>
    <w:rsid w:val="00931674"/>
    <w:rsid w:val="00931C94"/>
    <w:rsid w:val="00932DEE"/>
    <w:rsid w:val="00933022"/>
    <w:rsid w:val="00933C34"/>
    <w:rsid w:val="00933D29"/>
    <w:rsid w:val="00933E80"/>
    <w:rsid w:val="00933FA4"/>
    <w:rsid w:val="009340AB"/>
    <w:rsid w:val="0093463A"/>
    <w:rsid w:val="0093496F"/>
    <w:rsid w:val="00934D68"/>
    <w:rsid w:val="00934EA6"/>
    <w:rsid w:val="0093554E"/>
    <w:rsid w:val="00937045"/>
    <w:rsid w:val="009371D0"/>
    <w:rsid w:val="0093753C"/>
    <w:rsid w:val="00937F83"/>
    <w:rsid w:val="00937FC9"/>
    <w:rsid w:val="00940355"/>
    <w:rsid w:val="009407C0"/>
    <w:rsid w:val="0094130F"/>
    <w:rsid w:val="00941351"/>
    <w:rsid w:val="00942359"/>
    <w:rsid w:val="009423B4"/>
    <w:rsid w:val="00942536"/>
    <w:rsid w:val="009429F7"/>
    <w:rsid w:val="00942A03"/>
    <w:rsid w:val="00943EEA"/>
    <w:rsid w:val="00944229"/>
    <w:rsid w:val="0094495F"/>
    <w:rsid w:val="00944A30"/>
    <w:rsid w:val="00944EA6"/>
    <w:rsid w:val="009450D2"/>
    <w:rsid w:val="009451CC"/>
    <w:rsid w:val="009463C6"/>
    <w:rsid w:val="0094668D"/>
    <w:rsid w:val="009502F0"/>
    <w:rsid w:val="00950728"/>
    <w:rsid w:val="00950A44"/>
    <w:rsid w:val="00950C6E"/>
    <w:rsid w:val="00950DD3"/>
    <w:rsid w:val="00950EDD"/>
    <w:rsid w:val="00951166"/>
    <w:rsid w:val="009512EC"/>
    <w:rsid w:val="009515AB"/>
    <w:rsid w:val="009515C7"/>
    <w:rsid w:val="0095211F"/>
    <w:rsid w:val="009526D0"/>
    <w:rsid w:val="009529CA"/>
    <w:rsid w:val="00953808"/>
    <w:rsid w:val="00953C6C"/>
    <w:rsid w:val="0095551C"/>
    <w:rsid w:val="009555D5"/>
    <w:rsid w:val="00956195"/>
    <w:rsid w:val="00956307"/>
    <w:rsid w:val="009567B9"/>
    <w:rsid w:val="00956ABD"/>
    <w:rsid w:val="00957154"/>
    <w:rsid w:val="00957166"/>
    <w:rsid w:val="00957AFE"/>
    <w:rsid w:val="00957CA5"/>
    <w:rsid w:val="00957D54"/>
    <w:rsid w:val="00957FE4"/>
    <w:rsid w:val="0096103B"/>
    <w:rsid w:val="009614F7"/>
    <w:rsid w:val="00961570"/>
    <w:rsid w:val="009617BB"/>
    <w:rsid w:val="00961827"/>
    <w:rsid w:val="00961EBC"/>
    <w:rsid w:val="009620B3"/>
    <w:rsid w:val="00962C21"/>
    <w:rsid w:val="00962E18"/>
    <w:rsid w:val="00963297"/>
    <w:rsid w:val="0096386A"/>
    <w:rsid w:val="0096451C"/>
    <w:rsid w:val="00964739"/>
    <w:rsid w:val="00965347"/>
    <w:rsid w:val="0096542F"/>
    <w:rsid w:val="009662F2"/>
    <w:rsid w:val="009665F8"/>
    <w:rsid w:val="00966A66"/>
    <w:rsid w:val="00966A7D"/>
    <w:rsid w:val="00966D99"/>
    <w:rsid w:val="00967D26"/>
    <w:rsid w:val="00967DF2"/>
    <w:rsid w:val="00970125"/>
    <w:rsid w:val="0097037C"/>
    <w:rsid w:val="009708C0"/>
    <w:rsid w:val="00970B6C"/>
    <w:rsid w:val="009710C9"/>
    <w:rsid w:val="00971B28"/>
    <w:rsid w:val="00971EED"/>
    <w:rsid w:val="0097233C"/>
    <w:rsid w:val="00972AA7"/>
    <w:rsid w:val="00972CBD"/>
    <w:rsid w:val="00973681"/>
    <w:rsid w:val="00973844"/>
    <w:rsid w:val="00973B97"/>
    <w:rsid w:val="00974566"/>
    <w:rsid w:val="00974993"/>
    <w:rsid w:val="00975156"/>
    <w:rsid w:val="009758A3"/>
    <w:rsid w:val="00976928"/>
    <w:rsid w:val="00976E2A"/>
    <w:rsid w:val="0097710C"/>
    <w:rsid w:val="009772B8"/>
    <w:rsid w:val="00977BAC"/>
    <w:rsid w:val="00977D1A"/>
    <w:rsid w:val="00977F21"/>
    <w:rsid w:val="009805CD"/>
    <w:rsid w:val="0098085B"/>
    <w:rsid w:val="00980A19"/>
    <w:rsid w:val="00980C96"/>
    <w:rsid w:val="00980EAE"/>
    <w:rsid w:val="00981063"/>
    <w:rsid w:val="0098123E"/>
    <w:rsid w:val="00981512"/>
    <w:rsid w:val="00981ADC"/>
    <w:rsid w:val="00981FF5"/>
    <w:rsid w:val="0098311D"/>
    <w:rsid w:val="00983294"/>
    <w:rsid w:val="00983349"/>
    <w:rsid w:val="00983612"/>
    <w:rsid w:val="0098391F"/>
    <w:rsid w:val="009839CF"/>
    <w:rsid w:val="00983E1B"/>
    <w:rsid w:val="00984317"/>
    <w:rsid w:val="00984748"/>
    <w:rsid w:val="00984B4D"/>
    <w:rsid w:val="00984BA1"/>
    <w:rsid w:val="00984C94"/>
    <w:rsid w:val="00984E03"/>
    <w:rsid w:val="00984E32"/>
    <w:rsid w:val="00984EAC"/>
    <w:rsid w:val="00985334"/>
    <w:rsid w:val="0098535B"/>
    <w:rsid w:val="00985895"/>
    <w:rsid w:val="00985EAE"/>
    <w:rsid w:val="00986008"/>
    <w:rsid w:val="009867B7"/>
    <w:rsid w:val="00986E5B"/>
    <w:rsid w:val="009873C9"/>
    <w:rsid w:val="00987594"/>
    <w:rsid w:val="00987B7C"/>
    <w:rsid w:val="00987BE1"/>
    <w:rsid w:val="0099049B"/>
    <w:rsid w:val="00990720"/>
    <w:rsid w:val="00990DCC"/>
    <w:rsid w:val="00990F98"/>
    <w:rsid w:val="00991662"/>
    <w:rsid w:val="00991EF1"/>
    <w:rsid w:val="009927CB"/>
    <w:rsid w:val="00992C22"/>
    <w:rsid w:val="00993FAE"/>
    <w:rsid w:val="00994576"/>
    <w:rsid w:val="00995939"/>
    <w:rsid w:val="00996A92"/>
    <w:rsid w:val="00996B91"/>
    <w:rsid w:val="00996BE2"/>
    <w:rsid w:val="00996ED5"/>
    <w:rsid w:val="009972A2"/>
    <w:rsid w:val="00997727"/>
    <w:rsid w:val="009A011C"/>
    <w:rsid w:val="009A0509"/>
    <w:rsid w:val="009A05C1"/>
    <w:rsid w:val="009A0BBE"/>
    <w:rsid w:val="009A0EC2"/>
    <w:rsid w:val="009A1626"/>
    <w:rsid w:val="009A1D2F"/>
    <w:rsid w:val="009A3958"/>
    <w:rsid w:val="009A3EF9"/>
    <w:rsid w:val="009A44F4"/>
    <w:rsid w:val="009A4CD3"/>
    <w:rsid w:val="009A5293"/>
    <w:rsid w:val="009A5939"/>
    <w:rsid w:val="009A6754"/>
    <w:rsid w:val="009A6CA6"/>
    <w:rsid w:val="009A6EE4"/>
    <w:rsid w:val="009A726E"/>
    <w:rsid w:val="009A7F4A"/>
    <w:rsid w:val="009A7FB4"/>
    <w:rsid w:val="009B01A1"/>
    <w:rsid w:val="009B047A"/>
    <w:rsid w:val="009B06B2"/>
    <w:rsid w:val="009B092A"/>
    <w:rsid w:val="009B0E73"/>
    <w:rsid w:val="009B13B4"/>
    <w:rsid w:val="009B1878"/>
    <w:rsid w:val="009B2032"/>
    <w:rsid w:val="009B21A0"/>
    <w:rsid w:val="009B3458"/>
    <w:rsid w:val="009B3602"/>
    <w:rsid w:val="009B3EFF"/>
    <w:rsid w:val="009B4306"/>
    <w:rsid w:val="009B49F7"/>
    <w:rsid w:val="009B5BB9"/>
    <w:rsid w:val="009B5E08"/>
    <w:rsid w:val="009B65BD"/>
    <w:rsid w:val="009B6B15"/>
    <w:rsid w:val="009B792D"/>
    <w:rsid w:val="009B7AA9"/>
    <w:rsid w:val="009C0F09"/>
    <w:rsid w:val="009C11B8"/>
    <w:rsid w:val="009C14B6"/>
    <w:rsid w:val="009C18D0"/>
    <w:rsid w:val="009C1F5F"/>
    <w:rsid w:val="009C20EE"/>
    <w:rsid w:val="009C33C7"/>
    <w:rsid w:val="009C35D1"/>
    <w:rsid w:val="009C37BC"/>
    <w:rsid w:val="009C3BE3"/>
    <w:rsid w:val="009C45F7"/>
    <w:rsid w:val="009C4C6E"/>
    <w:rsid w:val="009C5A45"/>
    <w:rsid w:val="009C67B6"/>
    <w:rsid w:val="009C6866"/>
    <w:rsid w:val="009C6F18"/>
    <w:rsid w:val="009C7006"/>
    <w:rsid w:val="009C770F"/>
    <w:rsid w:val="009C7AE8"/>
    <w:rsid w:val="009D0951"/>
    <w:rsid w:val="009D100A"/>
    <w:rsid w:val="009D173A"/>
    <w:rsid w:val="009D1779"/>
    <w:rsid w:val="009D1A31"/>
    <w:rsid w:val="009D1A7C"/>
    <w:rsid w:val="009D1A8E"/>
    <w:rsid w:val="009D1C88"/>
    <w:rsid w:val="009D1D33"/>
    <w:rsid w:val="009D2913"/>
    <w:rsid w:val="009D2AD4"/>
    <w:rsid w:val="009D350E"/>
    <w:rsid w:val="009D364E"/>
    <w:rsid w:val="009D3C97"/>
    <w:rsid w:val="009D4578"/>
    <w:rsid w:val="009D48B5"/>
    <w:rsid w:val="009D4A89"/>
    <w:rsid w:val="009D5609"/>
    <w:rsid w:val="009D584B"/>
    <w:rsid w:val="009D5901"/>
    <w:rsid w:val="009D592D"/>
    <w:rsid w:val="009D5BC8"/>
    <w:rsid w:val="009D685B"/>
    <w:rsid w:val="009D695D"/>
    <w:rsid w:val="009D7DDF"/>
    <w:rsid w:val="009D7F31"/>
    <w:rsid w:val="009E03FB"/>
    <w:rsid w:val="009E0478"/>
    <w:rsid w:val="009E0D30"/>
    <w:rsid w:val="009E0E20"/>
    <w:rsid w:val="009E1C09"/>
    <w:rsid w:val="009E1C91"/>
    <w:rsid w:val="009E2596"/>
    <w:rsid w:val="009E26C7"/>
    <w:rsid w:val="009E2C31"/>
    <w:rsid w:val="009E2DB6"/>
    <w:rsid w:val="009E31E1"/>
    <w:rsid w:val="009E3352"/>
    <w:rsid w:val="009E3BEC"/>
    <w:rsid w:val="009E3DCE"/>
    <w:rsid w:val="009E3FF7"/>
    <w:rsid w:val="009E4560"/>
    <w:rsid w:val="009E4717"/>
    <w:rsid w:val="009E5087"/>
    <w:rsid w:val="009E5519"/>
    <w:rsid w:val="009E5592"/>
    <w:rsid w:val="009E56FE"/>
    <w:rsid w:val="009E5BFE"/>
    <w:rsid w:val="009E5C31"/>
    <w:rsid w:val="009E624C"/>
    <w:rsid w:val="009E63CE"/>
    <w:rsid w:val="009E67D0"/>
    <w:rsid w:val="009E6831"/>
    <w:rsid w:val="009E6DFF"/>
    <w:rsid w:val="009E761A"/>
    <w:rsid w:val="009E7702"/>
    <w:rsid w:val="009E7862"/>
    <w:rsid w:val="009E7F10"/>
    <w:rsid w:val="009E7F72"/>
    <w:rsid w:val="009F0560"/>
    <w:rsid w:val="009F075B"/>
    <w:rsid w:val="009F0F0C"/>
    <w:rsid w:val="009F108B"/>
    <w:rsid w:val="009F255B"/>
    <w:rsid w:val="009F2609"/>
    <w:rsid w:val="009F2789"/>
    <w:rsid w:val="009F28A6"/>
    <w:rsid w:val="009F28CB"/>
    <w:rsid w:val="009F2C6E"/>
    <w:rsid w:val="009F345E"/>
    <w:rsid w:val="009F35ED"/>
    <w:rsid w:val="009F370B"/>
    <w:rsid w:val="009F3ECE"/>
    <w:rsid w:val="009F46C0"/>
    <w:rsid w:val="009F4822"/>
    <w:rsid w:val="009F48CC"/>
    <w:rsid w:val="009F4EC8"/>
    <w:rsid w:val="009F5505"/>
    <w:rsid w:val="009F579B"/>
    <w:rsid w:val="009F58FD"/>
    <w:rsid w:val="009F5970"/>
    <w:rsid w:val="009F5B3D"/>
    <w:rsid w:val="009F5ECC"/>
    <w:rsid w:val="009F6031"/>
    <w:rsid w:val="009F7459"/>
    <w:rsid w:val="009F74AF"/>
    <w:rsid w:val="009F7619"/>
    <w:rsid w:val="009F7822"/>
    <w:rsid w:val="00A0035C"/>
    <w:rsid w:val="00A00378"/>
    <w:rsid w:val="00A0064C"/>
    <w:rsid w:val="00A00CB8"/>
    <w:rsid w:val="00A0269B"/>
    <w:rsid w:val="00A02900"/>
    <w:rsid w:val="00A0291C"/>
    <w:rsid w:val="00A02A3D"/>
    <w:rsid w:val="00A02CE5"/>
    <w:rsid w:val="00A035EB"/>
    <w:rsid w:val="00A03B92"/>
    <w:rsid w:val="00A03B9E"/>
    <w:rsid w:val="00A03DE6"/>
    <w:rsid w:val="00A047A0"/>
    <w:rsid w:val="00A04E96"/>
    <w:rsid w:val="00A05405"/>
    <w:rsid w:val="00A05466"/>
    <w:rsid w:val="00A06102"/>
    <w:rsid w:val="00A069BB"/>
    <w:rsid w:val="00A07141"/>
    <w:rsid w:val="00A07854"/>
    <w:rsid w:val="00A079D9"/>
    <w:rsid w:val="00A07A4D"/>
    <w:rsid w:val="00A07CD0"/>
    <w:rsid w:val="00A07FD0"/>
    <w:rsid w:val="00A10278"/>
    <w:rsid w:val="00A10337"/>
    <w:rsid w:val="00A10DE7"/>
    <w:rsid w:val="00A10F5E"/>
    <w:rsid w:val="00A1114A"/>
    <w:rsid w:val="00A113B2"/>
    <w:rsid w:val="00A1227C"/>
    <w:rsid w:val="00A13158"/>
    <w:rsid w:val="00A131C1"/>
    <w:rsid w:val="00A13510"/>
    <w:rsid w:val="00A13DAE"/>
    <w:rsid w:val="00A13F44"/>
    <w:rsid w:val="00A143E0"/>
    <w:rsid w:val="00A14BCF"/>
    <w:rsid w:val="00A1561E"/>
    <w:rsid w:val="00A158B0"/>
    <w:rsid w:val="00A158DD"/>
    <w:rsid w:val="00A1594A"/>
    <w:rsid w:val="00A16070"/>
    <w:rsid w:val="00A16560"/>
    <w:rsid w:val="00A16666"/>
    <w:rsid w:val="00A16FB9"/>
    <w:rsid w:val="00A17C93"/>
    <w:rsid w:val="00A17CB3"/>
    <w:rsid w:val="00A209F8"/>
    <w:rsid w:val="00A20AC3"/>
    <w:rsid w:val="00A20B20"/>
    <w:rsid w:val="00A21B7F"/>
    <w:rsid w:val="00A2210B"/>
    <w:rsid w:val="00A221BD"/>
    <w:rsid w:val="00A22BBF"/>
    <w:rsid w:val="00A2352F"/>
    <w:rsid w:val="00A238BD"/>
    <w:rsid w:val="00A23B78"/>
    <w:rsid w:val="00A24440"/>
    <w:rsid w:val="00A24453"/>
    <w:rsid w:val="00A24458"/>
    <w:rsid w:val="00A2474F"/>
    <w:rsid w:val="00A24A87"/>
    <w:rsid w:val="00A259A2"/>
    <w:rsid w:val="00A26574"/>
    <w:rsid w:val="00A2681F"/>
    <w:rsid w:val="00A26BD3"/>
    <w:rsid w:val="00A2703D"/>
    <w:rsid w:val="00A304E4"/>
    <w:rsid w:val="00A30EB8"/>
    <w:rsid w:val="00A31672"/>
    <w:rsid w:val="00A31E97"/>
    <w:rsid w:val="00A32274"/>
    <w:rsid w:val="00A32E5A"/>
    <w:rsid w:val="00A33069"/>
    <w:rsid w:val="00A3363F"/>
    <w:rsid w:val="00A336D2"/>
    <w:rsid w:val="00A33796"/>
    <w:rsid w:val="00A33D75"/>
    <w:rsid w:val="00A34880"/>
    <w:rsid w:val="00A35095"/>
    <w:rsid w:val="00A352A7"/>
    <w:rsid w:val="00A35414"/>
    <w:rsid w:val="00A35615"/>
    <w:rsid w:val="00A35A20"/>
    <w:rsid w:val="00A35B63"/>
    <w:rsid w:val="00A35CC2"/>
    <w:rsid w:val="00A3609C"/>
    <w:rsid w:val="00A3673F"/>
    <w:rsid w:val="00A36C4F"/>
    <w:rsid w:val="00A3735A"/>
    <w:rsid w:val="00A40384"/>
    <w:rsid w:val="00A4039C"/>
    <w:rsid w:val="00A4060E"/>
    <w:rsid w:val="00A40CD6"/>
    <w:rsid w:val="00A411B1"/>
    <w:rsid w:val="00A41369"/>
    <w:rsid w:val="00A41417"/>
    <w:rsid w:val="00A41554"/>
    <w:rsid w:val="00A41581"/>
    <w:rsid w:val="00A4160A"/>
    <w:rsid w:val="00A41CA9"/>
    <w:rsid w:val="00A424DE"/>
    <w:rsid w:val="00A429B0"/>
    <w:rsid w:val="00A42AFB"/>
    <w:rsid w:val="00A43F7B"/>
    <w:rsid w:val="00A4476B"/>
    <w:rsid w:val="00A45C4F"/>
    <w:rsid w:val="00A46229"/>
    <w:rsid w:val="00A46B9C"/>
    <w:rsid w:val="00A46F8B"/>
    <w:rsid w:val="00A471B6"/>
    <w:rsid w:val="00A47301"/>
    <w:rsid w:val="00A474A7"/>
    <w:rsid w:val="00A477F7"/>
    <w:rsid w:val="00A50AF9"/>
    <w:rsid w:val="00A5111E"/>
    <w:rsid w:val="00A51D8C"/>
    <w:rsid w:val="00A52781"/>
    <w:rsid w:val="00A52A7A"/>
    <w:rsid w:val="00A53085"/>
    <w:rsid w:val="00A53378"/>
    <w:rsid w:val="00A535FF"/>
    <w:rsid w:val="00A54825"/>
    <w:rsid w:val="00A55D6F"/>
    <w:rsid w:val="00A55FA3"/>
    <w:rsid w:val="00A56043"/>
    <w:rsid w:val="00A5613F"/>
    <w:rsid w:val="00A57BAB"/>
    <w:rsid w:val="00A60137"/>
    <w:rsid w:val="00A608C4"/>
    <w:rsid w:val="00A60A43"/>
    <w:rsid w:val="00A6118D"/>
    <w:rsid w:val="00A613BB"/>
    <w:rsid w:val="00A614FE"/>
    <w:rsid w:val="00A6192D"/>
    <w:rsid w:val="00A6200F"/>
    <w:rsid w:val="00A6260F"/>
    <w:rsid w:val="00A62C0E"/>
    <w:rsid w:val="00A62E85"/>
    <w:rsid w:val="00A636AA"/>
    <w:rsid w:val="00A63DFE"/>
    <w:rsid w:val="00A6491A"/>
    <w:rsid w:val="00A64E43"/>
    <w:rsid w:val="00A6538A"/>
    <w:rsid w:val="00A6559D"/>
    <w:rsid w:val="00A65BD7"/>
    <w:rsid w:val="00A66755"/>
    <w:rsid w:val="00A667AE"/>
    <w:rsid w:val="00A668E9"/>
    <w:rsid w:val="00A669FD"/>
    <w:rsid w:val="00A66C5A"/>
    <w:rsid w:val="00A67470"/>
    <w:rsid w:val="00A706D5"/>
    <w:rsid w:val="00A70749"/>
    <w:rsid w:val="00A70AC3"/>
    <w:rsid w:val="00A713A3"/>
    <w:rsid w:val="00A718F5"/>
    <w:rsid w:val="00A71D23"/>
    <w:rsid w:val="00A71E93"/>
    <w:rsid w:val="00A7225F"/>
    <w:rsid w:val="00A7234F"/>
    <w:rsid w:val="00A723CB"/>
    <w:rsid w:val="00A72676"/>
    <w:rsid w:val="00A729C4"/>
    <w:rsid w:val="00A7349B"/>
    <w:rsid w:val="00A734AA"/>
    <w:rsid w:val="00A73753"/>
    <w:rsid w:val="00A737AA"/>
    <w:rsid w:val="00A73EC7"/>
    <w:rsid w:val="00A75E10"/>
    <w:rsid w:val="00A76DDF"/>
    <w:rsid w:val="00A76E8B"/>
    <w:rsid w:val="00A774D5"/>
    <w:rsid w:val="00A775CF"/>
    <w:rsid w:val="00A800A0"/>
    <w:rsid w:val="00A80238"/>
    <w:rsid w:val="00A803DF"/>
    <w:rsid w:val="00A8121E"/>
    <w:rsid w:val="00A818C3"/>
    <w:rsid w:val="00A818D5"/>
    <w:rsid w:val="00A81AB9"/>
    <w:rsid w:val="00A81C36"/>
    <w:rsid w:val="00A81CCE"/>
    <w:rsid w:val="00A82496"/>
    <w:rsid w:val="00A82580"/>
    <w:rsid w:val="00A82CFB"/>
    <w:rsid w:val="00A82EB3"/>
    <w:rsid w:val="00A8373C"/>
    <w:rsid w:val="00A8394B"/>
    <w:rsid w:val="00A841B5"/>
    <w:rsid w:val="00A8525F"/>
    <w:rsid w:val="00A854E8"/>
    <w:rsid w:val="00A85955"/>
    <w:rsid w:val="00A85D5D"/>
    <w:rsid w:val="00A85DC5"/>
    <w:rsid w:val="00A8606B"/>
    <w:rsid w:val="00A87F87"/>
    <w:rsid w:val="00A9003C"/>
    <w:rsid w:val="00A90467"/>
    <w:rsid w:val="00A9087F"/>
    <w:rsid w:val="00A90D24"/>
    <w:rsid w:val="00A90F57"/>
    <w:rsid w:val="00A91476"/>
    <w:rsid w:val="00A9178C"/>
    <w:rsid w:val="00A92097"/>
    <w:rsid w:val="00A922AF"/>
    <w:rsid w:val="00A9246A"/>
    <w:rsid w:val="00A92562"/>
    <w:rsid w:val="00A92861"/>
    <w:rsid w:val="00A92B33"/>
    <w:rsid w:val="00A93379"/>
    <w:rsid w:val="00A93F04"/>
    <w:rsid w:val="00A94140"/>
    <w:rsid w:val="00A944A2"/>
    <w:rsid w:val="00A9494C"/>
    <w:rsid w:val="00A94A49"/>
    <w:rsid w:val="00A94FBB"/>
    <w:rsid w:val="00A959A8"/>
    <w:rsid w:val="00A95D24"/>
    <w:rsid w:val="00A96170"/>
    <w:rsid w:val="00A9645E"/>
    <w:rsid w:val="00A97172"/>
    <w:rsid w:val="00A9723C"/>
    <w:rsid w:val="00A97491"/>
    <w:rsid w:val="00A974DB"/>
    <w:rsid w:val="00A97BAD"/>
    <w:rsid w:val="00AA09D5"/>
    <w:rsid w:val="00AA0C55"/>
    <w:rsid w:val="00AA1708"/>
    <w:rsid w:val="00AA1864"/>
    <w:rsid w:val="00AA1A6B"/>
    <w:rsid w:val="00AA1B51"/>
    <w:rsid w:val="00AA200D"/>
    <w:rsid w:val="00AA253E"/>
    <w:rsid w:val="00AA2BDF"/>
    <w:rsid w:val="00AA2F46"/>
    <w:rsid w:val="00AA3831"/>
    <w:rsid w:val="00AA3C96"/>
    <w:rsid w:val="00AA3D4B"/>
    <w:rsid w:val="00AA471E"/>
    <w:rsid w:val="00AA4967"/>
    <w:rsid w:val="00AA54F2"/>
    <w:rsid w:val="00AA5C5B"/>
    <w:rsid w:val="00AA6227"/>
    <w:rsid w:val="00AA62B0"/>
    <w:rsid w:val="00AA67DB"/>
    <w:rsid w:val="00AA75AC"/>
    <w:rsid w:val="00AA7757"/>
    <w:rsid w:val="00AA7885"/>
    <w:rsid w:val="00AA7CD7"/>
    <w:rsid w:val="00AA7F6C"/>
    <w:rsid w:val="00AB047F"/>
    <w:rsid w:val="00AB0A6C"/>
    <w:rsid w:val="00AB15FA"/>
    <w:rsid w:val="00AB1680"/>
    <w:rsid w:val="00AB1998"/>
    <w:rsid w:val="00AB2106"/>
    <w:rsid w:val="00AB2706"/>
    <w:rsid w:val="00AB2C62"/>
    <w:rsid w:val="00AB3173"/>
    <w:rsid w:val="00AB326C"/>
    <w:rsid w:val="00AB410E"/>
    <w:rsid w:val="00AB44EF"/>
    <w:rsid w:val="00AB5697"/>
    <w:rsid w:val="00AB57A6"/>
    <w:rsid w:val="00AB5BA5"/>
    <w:rsid w:val="00AB5D45"/>
    <w:rsid w:val="00AB5E34"/>
    <w:rsid w:val="00AB6574"/>
    <w:rsid w:val="00AB6678"/>
    <w:rsid w:val="00AB6942"/>
    <w:rsid w:val="00AB6E0E"/>
    <w:rsid w:val="00AB6EDE"/>
    <w:rsid w:val="00AB717A"/>
    <w:rsid w:val="00AC0484"/>
    <w:rsid w:val="00AC05EC"/>
    <w:rsid w:val="00AC1683"/>
    <w:rsid w:val="00AC1CBA"/>
    <w:rsid w:val="00AC202A"/>
    <w:rsid w:val="00AC3479"/>
    <w:rsid w:val="00AC3B36"/>
    <w:rsid w:val="00AC3D08"/>
    <w:rsid w:val="00AC45A8"/>
    <w:rsid w:val="00AC4972"/>
    <w:rsid w:val="00AC5D22"/>
    <w:rsid w:val="00AC5E8F"/>
    <w:rsid w:val="00AC64F1"/>
    <w:rsid w:val="00AC6542"/>
    <w:rsid w:val="00AC689D"/>
    <w:rsid w:val="00AC7053"/>
    <w:rsid w:val="00AC74CA"/>
    <w:rsid w:val="00AC7F39"/>
    <w:rsid w:val="00AD02E2"/>
    <w:rsid w:val="00AD0528"/>
    <w:rsid w:val="00AD06A3"/>
    <w:rsid w:val="00AD0784"/>
    <w:rsid w:val="00AD113C"/>
    <w:rsid w:val="00AD22E7"/>
    <w:rsid w:val="00AD2613"/>
    <w:rsid w:val="00AD26CF"/>
    <w:rsid w:val="00AD3207"/>
    <w:rsid w:val="00AD3D80"/>
    <w:rsid w:val="00AD4201"/>
    <w:rsid w:val="00AD4360"/>
    <w:rsid w:val="00AD441F"/>
    <w:rsid w:val="00AD499E"/>
    <w:rsid w:val="00AD4F09"/>
    <w:rsid w:val="00AD519F"/>
    <w:rsid w:val="00AD5658"/>
    <w:rsid w:val="00AD5718"/>
    <w:rsid w:val="00AD6447"/>
    <w:rsid w:val="00AD7328"/>
    <w:rsid w:val="00AD76BA"/>
    <w:rsid w:val="00AD78B8"/>
    <w:rsid w:val="00AD7B88"/>
    <w:rsid w:val="00AE00C3"/>
    <w:rsid w:val="00AE11F3"/>
    <w:rsid w:val="00AE12F2"/>
    <w:rsid w:val="00AE1650"/>
    <w:rsid w:val="00AE2091"/>
    <w:rsid w:val="00AE2A0D"/>
    <w:rsid w:val="00AE2BF4"/>
    <w:rsid w:val="00AE2F35"/>
    <w:rsid w:val="00AE45F9"/>
    <w:rsid w:val="00AE5123"/>
    <w:rsid w:val="00AE51A2"/>
    <w:rsid w:val="00AE51F8"/>
    <w:rsid w:val="00AE5353"/>
    <w:rsid w:val="00AE5B78"/>
    <w:rsid w:val="00AE5F6B"/>
    <w:rsid w:val="00AE638C"/>
    <w:rsid w:val="00AE6454"/>
    <w:rsid w:val="00AE6628"/>
    <w:rsid w:val="00AE7020"/>
    <w:rsid w:val="00AE7051"/>
    <w:rsid w:val="00AE708A"/>
    <w:rsid w:val="00AE795A"/>
    <w:rsid w:val="00AE7991"/>
    <w:rsid w:val="00AE7BAD"/>
    <w:rsid w:val="00AF011D"/>
    <w:rsid w:val="00AF1057"/>
    <w:rsid w:val="00AF18EC"/>
    <w:rsid w:val="00AF1DA1"/>
    <w:rsid w:val="00AF1DCA"/>
    <w:rsid w:val="00AF2267"/>
    <w:rsid w:val="00AF23AA"/>
    <w:rsid w:val="00AF24DA"/>
    <w:rsid w:val="00AF29C1"/>
    <w:rsid w:val="00AF2E7C"/>
    <w:rsid w:val="00AF3244"/>
    <w:rsid w:val="00AF3466"/>
    <w:rsid w:val="00AF363D"/>
    <w:rsid w:val="00AF4871"/>
    <w:rsid w:val="00AF4BC6"/>
    <w:rsid w:val="00AF5097"/>
    <w:rsid w:val="00AF5DDB"/>
    <w:rsid w:val="00AF6CCF"/>
    <w:rsid w:val="00AF6E0E"/>
    <w:rsid w:val="00AF7178"/>
    <w:rsid w:val="00AF7202"/>
    <w:rsid w:val="00AF764C"/>
    <w:rsid w:val="00B0031D"/>
    <w:rsid w:val="00B01711"/>
    <w:rsid w:val="00B01A14"/>
    <w:rsid w:val="00B01D3B"/>
    <w:rsid w:val="00B01D4A"/>
    <w:rsid w:val="00B02556"/>
    <w:rsid w:val="00B02828"/>
    <w:rsid w:val="00B03E8C"/>
    <w:rsid w:val="00B03ED5"/>
    <w:rsid w:val="00B041A9"/>
    <w:rsid w:val="00B0428F"/>
    <w:rsid w:val="00B043D8"/>
    <w:rsid w:val="00B0440B"/>
    <w:rsid w:val="00B04512"/>
    <w:rsid w:val="00B04593"/>
    <w:rsid w:val="00B06042"/>
    <w:rsid w:val="00B06268"/>
    <w:rsid w:val="00B06F56"/>
    <w:rsid w:val="00B070E5"/>
    <w:rsid w:val="00B07120"/>
    <w:rsid w:val="00B077EB"/>
    <w:rsid w:val="00B07895"/>
    <w:rsid w:val="00B12959"/>
    <w:rsid w:val="00B12B81"/>
    <w:rsid w:val="00B12F89"/>
    <w:rsid w:val="00B137DD"/>
    <w:rsid w:val="00B13A26"/>
    <w:rsid w:val="00B148C1"/>
    <w:rsid w:val="00B14CE9"/>
    <w:rsid w:val="00B15118"/>
    <w:rsid w:val="00B15270"/>
    <w:rsid w:val="00B15380"/>
    <w:rsid w:val="00B15A41"/>
    <w:rsid w:val="00B16BD5"/>
    <w:rsid w:val="00B16C88"/>
    <w:rsid w:val="00B16FFF"/>
    <w:rsid w:val="00B1783B"/>
    <w:rsid w:val="00B202FF"/>
    <w:rsid w:val="00B2094F"/>
    <w:rsid w:val="00B20B46"/>
    <w:rsid w:val="00B218D4"/>
    <w:rsid w:val="00B221DD"/>
    <w:rsid w:val="00B22AF7"/>
    <w:rsid w:val="00B22C88"/>
    <w:rsid w:val="00B237D3"/>
    <w:rsid w:val="00B23DB0"/>
    <w:rsid w:val="00B240EB"/>
    <w:rsid w:val="00B242F3"/>
    <w:rsid w:val="00B24638"/>
    <w:rsid w:val="00B24AE3"/>
    <w:rsid w:val="00B25E96"/>
    <w:rsid w:val="00B26399"/>
    <w:rsid w:val="00B26896"/>
    <w:rsid w:val="00B2796C"/>
    <w:rsid w:val="00B30800"/>
    <w:rsid w:val="00B31998"/>
    <w:rsid w:val="00B31AB2"/>
    <w:rsid w:val="00B31C91"/>
    <w:rsid w:val="00B31D7D"/>
    <w:rsid w:val="00B32178"/>
    <w:rsid w:val="00B3240A"/>
    <w:rsid w:val="00B33131"/>
    <w:rsid w:val="00B3333C"/>
    <w:rsid w:val="00B341D3"/>
    <w:rsid w:val="00B3679A"/>
    <w:rsid w:val="00B37113"/>
    <w:rsid w:val="00B4123D"/>
    <w:rsid w:val="00B424D5"/>
    <w:rsid w:val="00B42875"/>
    <w:rsid w:val="00B42A4C"/>
    <w:rsid w:val="00B42D04"/>
    <w:rsid w:val="00B42E40"/>
    <w:rsid w:val="00B42EDD"/>
    <w:rsid w:val="00B43976"/>
    <w:rsid w:val="00B43DB5"/>
    <w:rsid w:val="00B4508D"/>
    <w:rsid w:val="00B45D84"/>
    <w:rsid w:val="00B4653C"/>
    <w:rsid w:val="00B46B8D"/>
    <w:rsid w:val="00B46CD8"/>
    <w:rsid w:val="00B47149"/>
    <w:rsid w:val="00B47564"/>
    <w:rsid w:val="00B47578"/>
    <w:rsid w:val="00B47835"/>
    <w:rsid w:val="00B5015C"/>
    <w:rsid w:val="00B504F7"/>
    <w:rsid w:val="00B505FA"/>
    <w:rsid w:val="00B50D06"/>
    <w:rsid w:val="00B50E82"/>
    <w:rsid w:val="00B516D6"/>
    <w:rsid w:val="00B51975"/>
    <w:rsid w:val="00B51FE1"/>
    <w:rsid w:val="00B51FE8"/>
    <w:rsid w:val="00B52267"/>
    <w:rsid w:val="00B52522"/>
    <w:rsid w:val="00B52AB6"/>
    <w:rsid w:val="00B52E6E"/>
    <w:rsid w:val="00B534E2"/>
    <w:rsid w:val="00B53B9B"/>
    <w:rsid w:val="00B541F3"/>
    <w:rsid w:val="00B54742"/>
    <w:rsid w:val="00B549E0"/>
    <w:rsid w:val="00B54AA3"/>
    <w:rsid w:val="00B54C60"/>
    <w:rsid w:val="00B54E0A"/>
    <w:rsid w:val="00B54E57"/>
    <w:rsid w:val="00B55730"/>
    <w:rsid w:val="00B558B5"/>
    <w:rsid w:val="00B56528"/>
    <w:rsid w:val="00B56EE8"/>
    <w:rsid w:val="00B570B6"/>
    <w:rsid w:val="00B572FC"/>
    <w:rsid w:val="00B5743B"/>
    <w:rsid w:val="00B60709"/>
    <w:rsid w:val="00B615C3"/>
    <w:rsid w:val="00B61720"/>
    <w:rsid w:val="00B61B78"/>
    <w:rsid w:val="00B61B7E"/>
    <w:rsid w:val="00B62B58"/>
    <w:rsid w:val="00B62F00"/>
    <w:rsid w:val="00B63052"/>
    <w:rsid w:val="00B630AB"/>
    <w:rsid w:val="00B63252"/>
    <w:rsid w:val="00B63657"/>
    <w:rsid w:val="00B63787"/>
    <w:rsid w:val="00B63FFC"/>
    <w:rsid w:val="00B6426C"/>
    <w:rsid w:val="00B64861"/>
    <w:rsid w:val="00B64BDD"/>
    <w:rsid w:val="00B64DED"/>
    <w:rsid w:val="00B651D7"/>
    <w:rsid w:val="00B65357"/>
    <w:rsid w:val="00B65BCF"/>
    <w:rsid w:val="00B665E1"/>
    <w:rsid w:val="00B66745"/>
    <w:rsid w:val="00B66985"/>
    <w:rsid w:val="00B66C68"/>
    <w:rsid w:val="00B66D2A"/>
    <w:rsid w:val="00B66F38"/>
    <w:rsid w:val="00B672CD"/>
    <w:rsid w:val="00B700E7"/>
    <w:rsid w:val="00B70220"/>
    <w:rsid w:val="00B70E7F"/>
    <w:rsid w:val="00B70F78"/>
    <w:rsid w:val="00B7112C"/>
    <w:rsid w:val="00B7173C"/>
    <w:rsid w:val="00B7176B"/>
    <w:rsid w:val="00B718D0"/>
    <w:rsid w:val="00B72476"/>
    <w:rsid w:val="00B729B6"/>
    <w:rsid w:val="00B72E6F"/>
    <w:rsid w:val="00B746E7"/>
    <w:rsid w:val="00B75CE4"/>
    <w:rsid w:val="00B75D46"/>
    <w:rsid w:val="00B768CC"/>
    <w:rsid w:val="00B76976"/>
    <w:rsid w:val="00B77363"/>
    <w:rsid w:val="00B774B2"/>
    <w:rsid w:val="00B77C4A"/>
    <w:rsid w:val="00B77D78"/>
    <w:rsid w:val="00B77FDB"/>
    <w:rsid w:val="00B800FA"/>
    <w:rsid w:val="00B80413"/>
    <w:rsid w:val="00B80644"/>
    <w:rsid w:val="00B80976"/>
    <w:rsid w:val="00B8135A"/>
    <w:rsid w:val="00B81AA3"/>
    <w:rsid w:val="00B81EBF"/>
    <w:rsid w:val="00B82435"/>
    <w:rsid w:val="00B8268B"/>
    <w:rsid w:val="00B829B6"/>
    <w:rsid w:val="00B82B49"/>
    <w:rsid w:val="00B83BB6"/>
    <w:rsid w:val="00B845C6"/>
    <w:rsid w:val="00B848E8"/>
    <w:rsid w:val="00B84925"/>
    <w:rsid w:val="00B84BF0"/>
    <w:rsid w:val="00B85053"/>
    <w:rsid w:val="00B86162"/>
    <w:rsid w:val="00B86E9F"/>
    <w:rsid w:val="00B86F3E"/>
    <w:rsid w:val="00B8720C"/>
    <w:rsid w:val="00B87750"/>
    <w:rsid w:val="00B87937"/>
    <w:rsid w:val="00B90659"/>
    <w:rsid w:val="00B9164A"/>
    <w:rsid w:val="00B9175E"/>
    <w:rsid w:val="00B91927"/>
    <w:rsid w:val="00B9195B"/>
    <w:rsid w:val="00B92179"/>
    <w:rsid w:val="00B9218F"/>
    <w:rsid w:val="00B922B8"/>
    <w:rsid w:val="00B92F1A"/>
    <w:rsid w:val="00B93112"/>
    <w:rsid w:val="00B93313"/>
    <w:rsid w:val="00B936DC"/>
    <w:rsid w:val="00B940E8"/>
    <w:rsid w:val="00B94BBE"/>
    <w:rsid w:val="00B94BCE"/>
    <w:rsid w:val="00B954EC"/>
    <w:rsid w:val="00B9557C"/>
    <w:rsid w:val="00B95F75"/>
    <w:rsid w:val="00B9651F"/>
    <w:rsid w:val="00B96A88"/>
    <w:rsid w:val="00B97B29"/>
    <w:rsid w:val="00B97DB4"/>
    <w:rsid w:val="00BA03DD"/>
    <w:rsid w:val="00BA0887"/>
    <w:rsid w:val="00BA1282"/>
    <w:rsid w:val="00BA1809"/>
    <w:rsid w:val="00BA18A8"/>
    <w:rsid w:val="00BA19E7"/>
    <w:rsid w:val="00BA23BA"/>
    <w:rsid w:val="00BA2A12"/>
    <w:rsid w:val="00BA2F8D"/>
    <w:rsid w:val="00BA3278"/>
    <w:rsid w:val="00BA3441"/>
    <w:rsid w:val="00BA3465"/>
    <w:rsid w:val="00BA39F6"/>
    <w:rsid w:val="00BA3E2F"/>
    <w:rsid w:val="00BA45E2"/>
    <w:rsid w:val="00BA50A8"/>
    <w:rsid w:val="00BA597B"/>
    <w:rsid w:val="00BA5E28"/>
    <w:rsid w:val="00BA6831"/>
    <w:rsid w:val="00BA6C80"/>
    <w:rsid w:val="00BA7343"/>
    <w:rsid w:val="00BA768B"/>
    <w:rsid w:val="00BA77CB"/>
    <w:rsid w:val="00BA7B83"/>
    <w:rsid w:val="00BB014B"/>
    <w:rsid w:val="00BB0DC2"/>
    <w:rsid w:val="00BB120F"/>
    <w:rsid w:val="00BB250A"/>
    <w:rsid w:val="00BB2BCE"/>
    <w:rsid w:val="00BB3268"/>
    <w:rsid w:val="00BB4738"/>
    <w:rsid w:val="00BB4C6A"/>
    <w:rsid w:val="00BB568F"/>
    <w:rsid w:val="00BB589C"/>
    <w:rsid w:val="00BB5913"/>
    <w:rsid w:val="00BB59CA"/>
    <w:rsid w:val="00BB5A11"/>
    <w:rsid w:val="00BB63AA"/>
    <w:rsid w:val="00BB77D6"/>
    <w:rsid w:val="00BB7949"/>
    <w:rsid w:val="00BB7C1E"/>
    <w:rsid w:val="00BC0594"/>
    <w:rsid w:val="00BC1161"/>
    <w:rsid w:val="00BC2090"/>
    <w:rsid w:val="00BC2256"/>
    <w:rsid w:val="00BC2779"/>
    <w:rsid w:val="00BC2EDD"/>
    <w:rsid w:val="00BC30CA"/>
    <w:rsid w:val="00BC3701"/>
    <w:rsid w:val="00BC3D24"/>
    <w:rsid w:val="00BC3FD5"/>
    <w:rsid w:val="00BC445F"/>
    <w:rsid w:val="00BC471D"/>
    <w:rsid w:val="00BC4CD1"/>
    <w:rsid w:val="00BC5829"/>
    <w:rsid w:val="00BC5BCB"/>
    <w:rsid w:val="00BC6077"/>
    <w:rsid w:val="00BC6866"/>
    <w:rsid w:val="00BC6C6E"/>
    <w:rsid w:val="00BC6ED0"/>
    <w:rsid w:val="00BC7042"/>
    <w:rsid w:val="00BC7052"/>
    <w:rsid w:val="00BC79DA"/>
    <w:rsid w:val="00BC7C7B"/>
    <w:rsid w:val="00BD0285"/>
    <w:rsid w:val="00BD16DD"/>
    <w:rsid w:val="00BD16F6"/>
    <w:rsid w:val="00BD1C4F"/>
    <w:rsid w:val="00BD1F58"/>
    <w:rsid w:val="00BD2B93"/>
    <w:rsid w:val="00BD32DA"/>
    <w:rsid w:val="00BD3391"/>
    <w:rsid w:val="00BD35C0"/>
    <w:rsid w:val="00BD4222"/>
    <w:rsid w:val="00BD447F"/>
    <w:rsid w:val="00BD4494"/>
    <w:rsid w:val="00BD46AC"/>
    <w:rsid w:val="00BD478E"/>
    <w:rsid w:val="00BD4EA9"/>
    <w:rsid w:val="00BD52B3"/>
    <w:rsid w:val="00BD5986"/>
    <w:rsid w:val="00BD5D92"/>
    <w:rsid w:val="00BD6242"/>
    <w:rsid w:val="00BD64DE"/>
    <w:rsid w:val="00BD68A2"/>
    <w:rsid w:val="00BD692C"/>
    <w:rsid w:val="00BD7034"/>
    <w:rsid w:val="00BD710F"/>
    <w:rsid w:val="00BD7714"/>
    <w:rsid w:val="00BE1131"/>
    <w:rsid w:val="00BE175F"/>
    <w:rsid w:val="00BE1A0B"/>
    <w:rsid w:val="00BE1C51"/>
    <w:rsid w:val="00BE2660"/>
    <w:rsid w:val="00BE2661"/>
    <w:rsid w:val="00BE2B14"/>
    <w:rsid w:val="00BE2F8C"/>
    <w:rsid w:val="00BE31A5"/>
    <w:rsid w:val="00BE3A9B"/>
    <w:rsid w:val="00BE3CFD"/>
    <w:rsid w:val="00BE4217"/>
    <w:rsid w:val="00BE529B"/>
    <w:rsid w:val="00BE56A1"/>
    <w:rsid w:val="00BE5B8D"/>
    <w:rsid w:val="00BE5F0D"/>
    <w:rsid w:val="00BE5F7C"/>
    <w:rsid w:val="00BE5FEA"/>
    <w:rsid w:val="00BE6128"/>
    <w:rsid w:val="00BE633B"/>
    <w:rsid w:val="00BE68F2"/>
    <w:rsid w:val="00BE6E52"/>
    <w:rsid w:val="00BE7098"/>
    <w:rsid w:val="00BE79A8"/>
    <w:rsid w:val="00BE7EE9"/>
    <w:rsid w:val="00BF04A8"/>
    <w:rsid w:val="00BF1080"/>
    <w:rsid w:val="00BF1132"/>
    <w:rsid w:val="00BF11A4"/>
    <w:rsid w:val="00BF17E7"/>
    <w:rsid w:val="00BF28A1"/>
    <w:rsid w:val="00BF29B8"/>
    <w:rsid w:val="00BF30E6"/>
    <w:rsid w:val="00BF37C9"/>
    <w:rsid w:val="00BF398E"/>
    <w:rsid w:val="00BF39E2"/>
    <w:rsid w:val="00BF3FD2"/>
    <w:rsid w:val="00BF4442"/>
    <w:rsid w:val="00BF46A7"/>
    <w:rsid w:val="00BF4D06"/>
    <w:rsid w:val="00BF4F00"/>
    <w:rsid w:val="00BF58A1"/>
    <w:rsid w:val="00BF5F3B"/>
    <w:rsid w:val="00BF602C"/>
    <w:rsid w:val="00BF6248"/>
    <w:rsid w:val="00BF63EA"/>
    <w:rsid w:val="00BF7001"/>
    <w:rsid w:val="00BF7270"/>
    <w:rsid w:val="00BF768E"/>
    <w:rsid w:val="00C003A9"/>
    <w:rsid w:val="00C00A35"/>
    <w:rsid w:val="00C011E6"/>
    <w:rsid w:val="00C01A45"/>
    <w:rsid w:val="00C01B95"/>
    <w:rsid w:val="00C02918"/>
    <w:rsid w:val="00C02CEA"/>
    <w:rsid w:val="00C033BC"/>
    <w:rsid w:val="00C0376F"/>
    <w:rsid w:val="00C037D1"/>
    <w:rsid w:val="00C04649"/>
    <w:rsid w:val="00C0494B"/>
    <w:rsid w:val="00C049E5"/>
    <w:rsid w:val="00C05A33"/>
    <w:rsid w:val="00C05C63"/>
    <w:rsid w:val="00C05CB7"/>
    <w:rsid w:val="00C05E65"/>
    <w:rsid w:val="00C05FE9"/>
    <w:rsid w:val="00C060FB"/>
    <w:rsid w:val="00C06812"/>
    <w:rsid w:val="00C07171"/>
    <w:rsid w:val="00C100E8"/>
    <w:rsid w:val="00C10233"/>
    <w:rsid w:val="00C10282"/>
    <w:rsid w:val="00C10908"/>
    <w:rsid w:val="00C117D3"/>
    <w:rsid w:val="00C12853"/>
    <w:rsid w:val="00C128AB"/>
    <w:rsid w:val="00C12D9E"/>
    <w:rsid w:val="00C13FC0"/>
    <w:rsid w:val="00C149DE"/>
    <w:rsid w:val="00C14D8D"/>
    <w:rsid w:val="00C1543D"/>
    <w:rsid w:val="00C154D5"/>
    <w:rsid w:val="00C159BF"/>
    <w:rsid w:val="00C15B59"/>
    <w:rsid w:val="00C16DF3"/>
    <w:rsid w:val="00C17056"/>
    <w:rsid w:val="00C171C9"/>
    <w:rsid w:val="00C17526"/>
    <w:rsid w:val="00C178ED"/>
    <w:rsid w:val="00C17A0A"/>
    <w:rsid w:val="00C17EB7"/>
    <w:rsid w:val="00C200AB"/>
    <w:rsid w:val="00C20E2F"/>
    <w:rsid w:val="00C20F14"/>
    <w:rsid w:val="00C21904"/>
    <w:rsid w:val="00C21A6F"/>
    <w:rsid w:val="00C22EBE"/>
    <w:rsid w:val="00C236EA"/>
    <w:rsid w:val="00C2378A"/>
    <w:rsid w:val="00C248D1"/>
    <w:rsid w:val="00C248F9"/>
    <w:rsid w:val="00C24DAB"/>
    <w:rsid w:val="00C250EC"/>
    <w:rsid w:val="00C2534B"/>
    <w:rsid w:val="00C25754"/>
    <w:rsid w:val="00C263D8"/>
    <w:rsid w:val="00C2703F"/>
    <w:rsid w:val="00C278DF"/>
    <w:rsid w:val="00C27EEA"/>
    <w:rsid w:val="00C301A3"/>
    <w:rsid w:val="00C30400"/>
    <w:rsid w:val="00C30613"/>
    <w:rsid w:val="00C3079C"/>
    <w:rsid w:val="00C30935"/>
    <w:rsid w:val="00C30B50"/>
    <w:rsid w:val="00C30E19"/>
    <w:rsid w:val="00C30FD6"/>
    <w:rsid w:val="00C31062"/>
    <w:rsid w:val="00C315CC"/>
    <w:rsid w:val="00C31881"/>
    <w:rsid w:val="00C318B9"/>
    <w:rsid w:val="00C31A62"/>
    <w:rsid w:val="00C31F3E"/>
    <w:rsid w:val="00C32210"/>
    <w:rsid w:val="00C32315"/>
    <w:rsid w:val="00C323EA"/>
    <w:rsid w:val="00C326CE"/>
    <w:rsid w:val="00C3271C"/>
    <w:rsid w:val="00C32CCE"/>
    <w:rsid w:val="00C32E24"/>
    <w:rsid w:val="00C32F09"/>
    <w:rsid w:val="00C33419"/>
    <w:rsid w:val="00C339F2"/>
    <w:rsid w:val="00C340D7"/>
    <w:rsid w:val="00C34422"/>
    <w:rsid w:val="00C35206"/>
    <w:rsid w:val="00C35386"/>
    <w:rsid w:val="00C353B8"/>
    <w:rsid w:val="00C35DB9"/>
    <w:rsid w:val="00C37B2A"/>
    <w:rsid w:val="00C37C90"/>
    <w:rsid w:val="00C37EF6"/>
    <w:rsid w:val="00C40A9D"/>
    <w:rsid w:val="00C41071"/>
    <w:rsid w:val="00C410BA"/>
    <w:rsid w:val="00C4187C"/>
    <w:rsid w:val="00C41A09"/>
    <w:rsid w:val="00C41DD0"/>
    <w:rsid w:val="00C41FA3"/>
    <w:rsid w:val="00C42AED"/>
    <w:rsid w:val="00C42BD8"/>
    <w:rsid w:val="00C42F0B"/>
    <w:rsid w:val="00C439EB"/>
    <w:rsid w:val="00C43B26"/>
    <w:rsid w:val="00C43D66"/>
    <w:rsid w:val="00C44099"/>
    <w:rsid w:val="00C4414E"/>
    <w:rsid w:val="00C44AE7"/>
    <w:rsid w:val="00C4526B"/>
    <w:rsid w:val="00C459F0"/>
    <w:rsid w:val="00C45C82"/>
    <w:rsid w:val="00C46831"/>
    <w:rsid w:val="00C46DED"/>
    <w:rsid w:val="00C46F42"/>
    <w:rsid w:val="00C476C7"/>
    <w:rsid w:val="00C47BE9"/>
    <w:rsid w:val="00C50795"/>
    <w:rsid w:val="00C50890"/>
    <w:rsid w:val="00C50D44"/>
    <w:rsid w:val="00C51559"/>
    <w:rsid w:val="00C515A6"/>
    <w:rsid w:val="00C51EB4"/>
    <w:rsid w:val="00C52084"/>
    <w:rsid w:val="00C53120"/>
    <w:rsid w:val="00C5370B"/>
    <w:rsid w:val="00C53719"/>
    <w:rsid w:val="00C554CA"/>
    <w:rsid w:val="00C555CA"/>
    <w:rsid w:val="00C55908"/>
    <w:rsid w:val="00C56176"/>
    <w:rsid w:val="00C562AE"/>
    <w:rsid w:val="00C56B52"/>
    <w:rsid w:val="00C56F2A"/>
    <w:rsid w:val="00C570B3"/>
    <w:rsid w:val="00C57533"/>
    <w:rsid w:val="00C57816"/>
    <w:rsid w:val="00C57C8C"/>
    <w:rsid w:val="00C60387"/>
    <w:rsid w:val="00C60447"/>
    <w:rsid w:val="00C604AC"/>
    <w:rsid w:val="00C606DD"/>
    <w:rsid w:val="00C61B9C"/>
    <w:rsid w:val="00C621F0"/>
    <w:rsid w:val="00C625FC"/>
    <w:rsid w:val="00C629E8"/>
    <w:rsid w:val="00C62BC5"/>
    <w:rsid w:val="00C633BE"/>
    <w:rsid w:val="00C6348B"/>
    <w:rsid w:val="00C63690"/>
    <w:rsid w:val="00C63B84"/>
    <w:rsid w:val="00C63D46"/>
    <w:rsid w:val="00C63E4D"/>
    <w:rsid w:val="00C644C3"/>
    <w:rsid w:val="00C65D70"/>
    <w:rsid w:val="00C65DC1"/>
    <w:rsid w:val="00C66091"/>
    <w:rsid w:val="00C66272"/>
    <w:rsid w:val="00C6660A"/>
    <w:rsid w:val="00C66650"/>
    <w:rsid w:val="00C6730E"/>
    <w:rsid w:val="00C675F9"/>
    <w:rsid w:val="00C67A9C"/>
    <w:rsid w:val="00C70774"/>
    <w:rsid w:val="00C71244"/>
    <w:rsid w:val="00C7180B"/>
    <w:rsid w:val="00C72062"/>
    <w:rsid w:val="00C73187"/>
    <w:rsid w:val="00C7359A"/>
    <w:rsid w:val="00C739ED"/>
    <w:rsid w:val="00C73C9D"/>
    <w:rsid w:val="00C741EB"/>
    <w:rsid w:val="00C7442A"/>
    <w:rsid w:val="00C744B6"/>
    <w:rsid w:val="00C748CC"/>
    <w:rsid w:val="00C757E9"/>
    <w:rsid w:val="00C75DF4"/>
    <w:rsid w:val="00C76079"/>
    <w:rsid w:val="00C76235"/>
    <w:rsid w:val="00C763D6"/>
    <w:rsid w:val="00C765EE"/>
    <w:rsid w:val="00C76735"/>
    <w:rsid w:val="00C76D3A"/>
    <w:rsid w:val="00C77225"/>
    <w:rsid w:val="00C779C2"/>
    <w:rsid w:val="00C77E8C"/>
    <w:rsid w:val="00C80BCC"/>
    <w:rsid w:val="00C81017"/>
    <w:rsid w:val="00C818C3"/>
    <w:rsid w:val="00C81C2A"/>
    <w:rsid w:val="00C8236A"/>
    <w:rsid w:val="00C82F96"/>
    <w:rsid w:val="00C83664"/>
    <w:rsid w:val="00C84049"/>
    <w:rsid w:val="00C84354"/>
    <w:rsid w:val="00C849FC"/>
    <w:rsid w:val="00C84DBA"/>
    <w:rsid w:val="00C8535F"/>
    <w:rsid w:val="00C85E57"/>
    <w:rsid w:val="00C86575"/>
    <w:rsid w:val="00C8685D"/>
    <w:rsid w:val="00C875AF"/>
    <w:rsid w:val="00C90BE1"/>
    <w:rsid w:val="00C90DFD"/>
    <w:rsid w:val="00C91407"/>
    <w:rsid w:val="00C918D7"/>
    <w:rsid w:val="00C919A8"/>
    <w:rsid w:val="00C91BC0"/>
    <w:rsid w:val="00C92BC4"/>
    <w:rsid w:val="00C92E9C"/>
    <w:rsid w:val="00C93F5F"/>
    <w:rsid w:val="00C93FBF"/>
    <w:rsid w:val="00C943A0"/>
    <w:rsid w:val="00C94878"/>
    <w:rsid w:val="00C94A39"/>
    <w:rsid w:val="00C94E7E"/>
    <w:rsid w:val="00C953BE"/>
    <w:rsid w:val="00C957C6"/>
    <w:rsid w:val="00C95E81"/>
    <w:rsid w:val="00C96388"/>
    <w:rsid w:val="00C967B2"/>
    <w:rsid w:val="00C96B5B"/>
    <w:rsid w:val="00C976F1"/>
    <w:rsid w:val="00C97774"/>
    <w:rsid w:val="00C97966"/>
    <w:rsid w:val="00C97CB0"/>
    <w:rsid w:val="00CA02D0"/>
    <w:rsid w:val="00CA0560"/>
    <w:rsid w:val="00CA0F6C"/>
    <w:rsid w:val="00CA107F"/>
    <w:rsid w:val="00CA16F0"/>
    <w:rsid w:val="00CA1748"/>
    <w:rsid w:val="00CA19D4"/>
    <w:rsid w:val="00CA3346"/>
    <w:rsid w:val="00CA45BF"/>
    <w:rsid w:val="00CA46A0"/>
    <w:rsid w:val="00CA4D47"/>
    <w:rsid w:val="00CA67F3"/>
    <w:rsid w:val="00CA6D03"/>
    <w:rsid w:val="00CA6D7C"/>
    <w:rsid w:val="00CA6DD4"/>
    <w:rsid w:val="00CA6FEB"/>
    <w:rsid w:val="00CA760D"/>
    <w:rsid w:val="00CB04A0"/>
    <w:rsid w:val="00CB05AD"/>
    <w:rsid w:val="00CB07AF"/>
    <w:rsid w:val="00CB0B86"/>
    <w:rsid w:val="00CB12AB"/>
    <w:rsid w:val="00CB1727"/>
    <w:rsid w:val="00CB1EE1"/>
    <w:rsid w:val="00CB1EFF"/>
    <w:rsid w:val="00CB2093"/>
    <w:rsid w:val="00CB2480"/>
    <w:rsid w:val="00CB24E3"/>
    <w:rsid w:val="00CB2E7C"/>
    <w:rsid w:val="00CB2F81"/>
    <w:rsid w:val="00CB37A1"/>
    <w:rsid w:val="00CB3928"/>
    <w:rsid w:val="00CB3930"/>
    <w:rsid w:val="00CB3CD9"/>
    <w:rsid w:val="00CB3F2E"/>
    <w:rsid w:val="00CB4050"/>
    <w:rsid w:val="00CB4AD9"/>
    <w:rsid w:val="00CB55DC"/>
    <w:rsid w:val="00CB5947"/>
    <w:rsid w:val="00CB5BB5"/>
    <w:rsid w:val="00CB5CE3"/>
    <w:rsid w:val="00CB6C19"/>
    <w:rsid w:val="00CB6C1C"/>
    <w:rsid w:val="00CB6DE3"/>
    <w:rsid w:val="00CB7F74"/>
    <w:rsid w:val="00CC0487"/>
    <w:rsid w:val="00CC07BC"/>
    <w:rsid w:val="00CC0EAF"/>
    <w:rsid w:val="00CC0FFC"/>
    <w:rsid w:val="00CC127F"/>
    <w:rsid w:val="00CC15B9"/>
    <w:rsid w:val="00CC1BFA"/>
    <w:rsid w:val="00CC25EE"/>
    <w:rsid w:val="00CC2913"/>
    <w:rsid w:val="00CC2B06"/>
    <w:rsid w:val="00CC2BCC"/>
    <w:rsid w:val="00CC2E2F"/>
    <w:rsid w:val="00CC2E7F"/>
    <w:rsid w:val="00CC3AB2"/>
    <w:rsid w:val="00CC407D"/>
    <w:rsid w:val="00CC46B6"/>
    <w:rsid w:val="00CC48E5"/>
    <w:rsid w:val="00CC4F6F"/>
    <w:rsid w:val="00CC58E4"/>
    <w:rsid w:val="00CC5CD8"/>
    <w:rsid w:val="00CC61AA"/>
    <w:rsid w:val="00CC642C"/>
    <w:rsid w:val="00CC6989"/>
    <w:rsid w:val="00CC7418"/>
    <w:rsid w:val="00CC79F5"/>
    <w:rsid w:val="00CD06F6"/>
    <w:rsid w:val="00CD1D4D"/>
    <w:rsid w:val="00CD211B"/>
    <w:rsid w:val="00CD2867"/>
    <w:rsid w:val="00CD2996"/>
    <w:rsid w:val="00CD3BA0"/>
    <w:rsid w:val="00CD3F43"/>
    <w:rsid w:val="00CD44F2"/>
    <w:rsid w:val="00CD45E6"/>
    <w:rsid w:val="00CD4F9F"/>
    <w:rsid w:val="00CD5652"/>
    <w:rsid w:val="00CD5F47"/>
    <w:rsid w:val="00CD68F9"/>
    <w:rsid w:val="00CD712C"/>
    <w:rsid w:val="00CD7663"/>
    <w:rsid w:val="00CD7979"/>
    <w:rsid w:val="00CE02BD"/>
    <w:rsid w:val="00CE1531"/>
    <w:rsid w:val="00CE1942"/>
    <w:rsid w:val="00CE2985"/>
    <w:rsid w:val="00CE2BDF"/>
    <w:rsid w:val="00CE3163"/>
    <w:rsid w:val="00CE3675"/>
    <w:rsid w:val="00CE46C0"/>
    <w:rsid w:val="00CE46CE"/>
    <w:rsid w:val="00CE53C1"/>
    <w:rsid w:val="00CE5947"/>
    <w:rsid w:val="00CE5BA5"/>
    <w:rsid w:val="00CE5CD8"/>
    <w:rsid w:val="00CE6879"/>
    <w:rsid w:val="00CE6953"/>
    <w:rsid w:val="00CE6C94"/>
    <w:rsid w:val="00CF0F64"/>
    <w:rsid w:val="00CF1098"/>
    <w:rsid w:val="00CF148D"/>
    <w:rsid w:val="00CF14BA"/>
    <w:rsid w:val="00CF1ADE"/>
    <w:rsid w:val="00CF1F0F"/>
    <w:rsid w:val="00CF28A4"/>
    <w:rsid w:val="00CF2BD6"/>
    <w:rsid w:val="00CF3045"/>
    <w:rsid w:val="00CF30AF"/>
    <w:rsid w:val="00CF37DB"/>
    <w:rsid w:val="00CF3AE0"/>
    <w:rsid w:val="00CF4F51"/>
    <w:rsid w:val="00CF5407"/>
    <w:rsid w:val="00CF5769"/>
    <w:rsid w:val="00CF5A91"/>
    <w:rsid w:val="00CF608B"/>
    <w:rsid w:val="00CF62E2"/>
    <w:rsid w:val="00CF6666"/>
    <w:rsid w:val="00CF70B5"/>
    <w:rsid w:val="00CF7805"/>
    <w:rsid w:val="00CF7A7C"/>
    <w:rsid w:val="00CF7D2C"/>
    <w:rsid w:val="00CF7DEA"/>
    <w:rsid w:val="00D00063"/>
    <w:rsid w:val="00D009D2"/>
    <w:rsid w:val="00D009F2"/>
    <w:rsid w:val="00D0267F"/>
    <w:rsid w:val="00D026F7"/>
    <w:rsid w:val="00D02A65"/>
    <w:rsid w:val="00D02D8F"/>
    <w:rsid w:val="00D030E4"/>
    <w:rsid w:val="00D04138"/>
    <w:rsid w:val="00D042AE"/>
    <w:rsid w:val="00D0445B"/>
    <w:rsid w:val="00D0508A"/>
    <w:rsid w:val="00D05622"/>
    <w:rsid w:val="00D05970"/>
    <w:rsid w:val="00D05A30"/>
    <w:rsid w:val="00D065B0"/>
    <w:rsid w:val="00D0706F"/>
    <w:rsid w:val="00D07347"/>
    <w:rsid w:val="00D074E1"/>
    <w:rsid w:val="00D07682"/>
    <w:rsid w:val="00D07DC0"/>
    <w:rsid w:val="00D07EC6"/>
    <w:rsid w:val="00D10CEC"/>
    <w:rsid w:val="00D1164E"/>
    <w:rsid w:val="00D11C06"/>
    <w:rsid w:val="00D11FF7"/>
    <w:rsid w:val="00D12157"/>
    <w:rsid w:val="00D122A8"/>
    <w:rsid w:val="00D12823"/>
    <w:rsid w:val="00D1297E"/>
    <w:rsid w:val="00D139E4"/>
    <w:rsid w:val="00D13B8D"/>
    <w:rsid w:val="00D144C3"/>
    <w:rsid w:val="00D14E6D"/>
    <w:rsid w:val="00D153BA"/>
    <w:rsid w:val="00D1544F"/>
    <w:rsid w:val="00D155D7"/>
    <w:rsid w:val="00D16B86"/>
    <w:rsid w:val="00D1719D"/>
    <w:rsid w:val="00D1739C"/>
    <w:rsid w:val="00D174B5"/>
    <w:rsid w:val="00D1764E"/>
    <w:rsid w:val="00D176B6"/>
    <w:rsid w:val="00D17869"/>
    <w:rsid w:val="00D203AB"/>
    <w:rsid w:val="00D2154E"/>
    <w:rsid w:val="00D2247D"/>
    <w:rsid w:val="00D224F6"/>
    <w:rsid w:val="00D22C29"/>
    <w:rsid w:val="00D22C50"/>
    <w:rsid w:val="00D232E3"/>
    <w:rsid w:val="00D235FD"/>
    <w:rsid w:val="00D238E7"/>
    <w:rsid w:val="00D2410D"/>
    <w:rsid w:val="00D24662"/>
    <w:rsid w:val="00D24892"/>
    <w:rsid w:val="00D2496B"/>
    <w:rsid w:val="00D25905"/>
    <w:rsid w:val="00D25ECA"/>
    <w:rsid w:val="00D25EE3"/>
    <w:rsid w:val="00D275CF"/>
    <w:rsid w:val="00D27944"/>
    <w:rsid w:val="00D27F72"/>
    <w:rsid w:val="00D3029F"/>
    <w:rsid w:val="00D302B3"/>
    <w:rsid w:val="00D30B19"/>
    <w:rsid w:val="00D311A2"/>
    <w:rsid w:val="00D31EF7"/>
    <w:rsid w:val="00D32D25"/>
    <w:rsid w:val="00D32E03"/>
    <w:rsid w:val="00D333EA"/>
    <w:rsid w:val="00D3402C"/>
    <w:rsid w:val="00D3444B"/>
    <w:rsid w:val="00D347AF"/>
    <w:rsid w:val="00D34C69"/>
    <w:rsid w:val="00D3525A"/>
    <w:rsid w:val="00D359FC"/>
    <w:rsid w:val="00D35A34"/>
    <w:rsid w:val="00D35D20"/>
    <w:rsid w:val="00D36D24"/>
    <w:rsid w:val="00D3747F"/>
    <w:rsid w:val="00D376AC"/>
    <w:rsid w:val="00D37A8C"/>
    <w:rsid w:val="00D404A8"/>
    <w:rsid w:val="00D4079D"/>
    <w:rsid w:val="00D407F8"/>
    <w:rsid w:val="00D40B25"/>
    <w:rsid w:val="00D40FC2"/>
    <w:rsid w:val="00D4119B"/>
    <w:rsid w:val="00D425D9"/>
    <w:rsid w:val="00D427C5"/>
    <w:rsid w:val="00D42EE4"/>
    <w:rsid w:val="00D42F7C"/>
    <w:rsid w:val="00D43442"/>
    <w:rsid w:val="00D434D1"/>
    <w:rsid w:val="00D434D6"/>
    <w:rsid w:val="00D43839"/>
    <w:rsid w:val="00D4394D"/>
    <w:rsid w:val="00D43A37"/>
    <w:rsid w:val="00D445CD"/>
    <w:rsid w:val="00D44CFC"/>
    <w:rsid w:val="00D44DD3"/>
    <w:rsid w:val="00D45355"/>
    <w:rsid w:val="00D45D79"/>
    <w:rsid w:val="00D462D2"/>
    <w:rsid w:val="00D46330"/>
    <w:rsid w:val="00D46900"/>
    <w:rsid w:val="00D46A4C"/>
    <w:rsid w:val="00D47131"/>
    <w:rsid w:val="00D477AC"/>
    <w:rsid w:val="00D47804"/>
    <w:rsid w:val="00D50712"/>
    <w:rsid w:val="00D509BE"/>
    <w:rsid w:val="00D51367"/>
    <w:rsid w:val="00D51672"/>
    <w:rsid w:val="00D516EC"/>
    <w:rsid w:val="00D51921"/>
    <w:rsid w:val="00D51D60"/>
    <w:rsid w:val="00D527FA"/>
    <w:rsid w:val="00D52F9D"/>
    <w:rsid w:val="00D53400"/>
    <w:rsid w:val="00D5397A"/>
    <w:rsid w:val="00D549BC"/>
    <w:rsid w:val="00D54A94"/>
    <w:rsid w:val="00D54E6B"/>
    <w:rsid w:val="00D55046"/>
    <w:rsid w:val="00D55780"/>
    <w:rsid w:val="00D558BC"/>
    <w:rsid w:val="00D55B72"/>
    <w:rsid w:val="00D55C22"/>
    <w:rsid w:val="00D55C55"/>
    <w:rsid w:val="00D56619"/>
    <w:rsid w:val="00D56FC2"/>
    <w:rsid w:val="00D60050"/>
    <w:rsid w:val="00D602A8"/>
    <w:rsid w:val="00D60B17"/>
    <w:rsid w:val="00D60D83"/>
    <w:rsid w:val="00D60DEA"/>
    <w:rsid w:val="00D611CD"/>
    <w:rsid w:val="00D61362"/>
    <w:rsid w:val="00D613D7"/>
    <w:rsid w:val="00D614B8"/>
    <w:rsid w:val="00D6176D"/>
    <w:rsid w:val="00D617F3"/>
    <w:rsid w:val="00D61A8F"/>
    <w:rsid w:val="00D62783"/>
    <w:rsid w:val="00D628A0"/>
    <w:rsid w:val="00D62B41"/>
    <w:rsid w:val="00D63561"/>
    <w:rsid w:val="00D645E5"/>
    <w:rsid w:val="00D65352"/>
    <w:rsid w:val="00D654B8"/>
    <w:rsid w:val="00D65676"/>
    <w:rsid w:val="00D659FA"/>
    <w:rsid w:val="00D65D36"/>
    <w:rsid w:val="00D668C9"/>
    <w:rsid w:val="00D67079"/>
    <w:rsid w:val="00D6721B"/>
    <w:rsid w:val="00D67BC1"/>
    <w:rsid w:val="00D70905"/>
    <w:rsid w:val="00D71076"/>
    <w:rsid w:val="00D71207"/>
    <w:rsid w:val="00D713E9"/>
    <w:rsid w:val="00D72340"/>
    <w:rsid w:val="00D7246C"/>
    <w:rsid w:val="00D72ADD"/>
    <w:rsid w:val="00D72E6E"/>
    <w:rsid w:val="00D72EB0"/>
    <w:rsid w:val="00D731E6"/>
    <w:rsid w:val="00D73BFE"/>
    <w:rsid w:val="00D73DEC"/>
    <w:rsid w:val="00D74239"/>
    <w:rsid w:val="00D747A6"/>
    <w:rsid w:val="00D74A54"/>
    <w:rsid w:val="00D75147"/>
    <w:rsid w:val="00D7550A"/>
    <w:rsid w:val="00D7615C"/>
    <w:rsid w:val="00D7684E"/>
    <w:rsid w:val="00D76BF9"/>
    <w:rsid w:val="00D76D13"/>
    <w:rsid w:val="00D77347"/>
    <w:rsid w:val="00D77BAE"/>
    <w:rsid w:val="00D77E2F"/>
    <w:rsid w:val="00D81674"/>
    <w:rsid w:val="00D81D5C"/>
    <w:rsid w:val="00D82AA5"/>
    <w:rsid w:val="00D82B2E"/>
    <w:rsid w:val="00D82CDE"/>
    <w:rsid w:val="00D82E35"/>
    <w:rsid w:val="00D83034"/>
    <w:rsid w:val="00D8350E"/>
    <w:rsid w:val="00D83889"/>
    <w:rsid w:val="00D8439F"/>
    <w:rsid w:val="00D84AF7"/>
    <w:rsid w:val="00D8519C"/>
    <w:rsid w:val="00D85D17"/>
    <w:rsid w:val="00D870F9"/>
    <w:rsid w:val="00D8797A"/>
    <w:rsid w:val="00D87A94"/>
    <w:rsid w:val="00D87C6D"/>
    <w:rsid w:val="00D87CD3"/>
    <w:rsid w:val="00D87DF3"/>
    <w:rsid w:val="00D87FF0"/>
    <w:rsid w:val="00D90A54"/>
    <w:rsid w:val="00D91205"/>
    <w:rsid w:val="00D91944"/>
    <w:rsid w:val="00D91C96"/>
    <w:rsid w:val="00D92274"/>
    <w:rsid w:val="00D9229D"/>
    <w:rsid w:val="00D925E9"/>
    <w:rsid w:val="00D926C8"/>
    <w:rsid w:val="00D92C39"/>
    <w:rsid w:val="00D93018"/>
    <w:rsid w:val="00D93BAF"/>
    <w:rsid w:val="00D9421F"/>
    <w:rsid w:val="00D94C45"/>
    <w:rsid w:val="00D94D07"/>
    <w:rsid w:val="00D94ED2"/>
    <w:rsid w:val="00D95040"/>
    <w:rsid w:val="00D95A4C"/>
    <w:rsid w:val="00D96E5C"/>
    <w:rsid w:val="00D9796A"/>
    <w:rsid w:val="00D97F95"/>
    <w:rsid w:val="00DA04E5"/>
    <w:rsid w:val="00DA0569"/>
    <w:rsid w:val="00DA081E"/>
    <w:rsid w:val="00DA093A"/>
    <w:rsid w:val="00DA16BE"/>
    <w:rsid w:val="00DA18B3"/>
    <w:rsid w:val="00DA2C42"/>
    <w:rsid w:val="00DA2C46"/>
    <w:rsid w:val="00DA2DB1"/>
    <w:rsid w:val="00DA32BE"/>
    <w:rsid w:val="00DA3578"/>
    <w:rsid w:val="00DA3F1F"/>
    <w:rsid w:val="00DA3FE3"/>
    <w:rsid w:val="00DA4CFB"/>
    <w:rsid w:val="00DA54DC"/>
    <w:rsid w:val="00DA59D4"/>
    <w:rsid w:val="00DA6019"/>
    <w:rsid w:val="00DA6236"/>
    <w:rsid w:val="00DA6908"/>
    <w:rsid w:val="00DA6BFA"/>
    <w:rsid w:val="00DA6DFC"/>
    <w:rsid w:val="00DA7570"/>
    <w:rsid w:val="00DA79FD"/>
    <w:rsid w:val="00DA7D38"/>
    <w:rsid w:val="00DB00A6"/>
    <w:rsid w:val="00DB0234"/>
    <w:rsid w:val="00DB0258"/>
    <w:rsid w:val="00DB0311"/>
    <w:rsid w:val="00DB0692"/>
    <w:rsid w:val="00DB1332"/>
    <w:rsid w:val="00DB1B61"/>
    <w:rsid w:val="00DB1B70"/>
    <w:rsid w:val="00DB1F91"/>
    <w:rsid w:val="00DB22D5"/>
    <w:rsid w:val="00DB2650"/>
    <w:rsid w:val="00DB2933"/>
    <w:rsid w:val="00DB2BC3"/>
    <w:rsid w:val="00DB2DE7"/>
    <w:rsid w:val="00DB375A"/>
    <w:rsid w:val="00DB3DEB"/>
    <w:rsid w:val="00DB4E96"/>
    <w:rsid w:val="00DB53FE"/>
    <w:rsid w:val="00DB5A92"/>
    <w:rsid w:val="00DB5E50"/>
    <w:rsid w:val="00DB6605"/>
    <w:rsid w:val="00DB6A29"/>
    <w:rsid w:val="00DB73B2"/>
    <w:rsid w:val="00DB759C"/>
    <w:rsid w:val="00DB7737"/>
    <w:rsid w:val="00DB7B30"/>
    <w:rsid w:val="00DC0259"/>
    <w:rsid w:val="00DC050A"/>
    <w:rsid w:val="00DC0DCB"/>
    <w:rsid w:val="00DC0F41"/>
    <w:rsid w:val="00DC0F70"/>
    <w:rsid w:val="00DC12CB"/>
    <w:rsid w:val="00DC13F9"/>
    <w:rsid w:val="00DC193E"/>
    <w:rsid w:val="00DC1B7A"/>
    <w:rsid w:val="00DC2426"/>
    <w:rsid w:val="00DC27AB"/>
    <w:rsid w:val="00DC27BA"/>
    <w:rsid w:val="00DC28FA"/>
    <w:rsid w:val="00DC29EE"/>
    <w:rsid w:val="00DC2A76"/>
    <w:rsid w:val="00DC2C9A"/>
    <w:rsid w:val="00DC2CB3"/>
    <w:rsid w:val="00DC35A6"/>
    <w:rsid w:val="00DC38D6"/>
    <w:rsid w:val="00DC40A7"/>
    <w:rsid w:val="00DC4427"/>
    <w:rsid w:val="00DC4740"/>
    <w:rsid w:val="00DC4AB5"/>
    <w:rsid w:val="00DC52A7"/>
    <w:rsid w:val="00DC5933"/>
    <w:rsid w:val="00DC5942"/>
    <w:rsid w:val="00DC5996"/>
    <w:rsid w:val="00DC6488"/>
    <w:rsid w:val="00DC7399"/>
    <w:rsid w:val="00DC7827"/>
    <w:rsid w:val="00DC7EBA"/>
    <w:rsid w:val="00DC7EC3"/>
    <w:rsid w:val="00DD0040"/>
    <w:rsid w:val="00DD0151"/>
    <w:rsid w:val="00DD0CAD"/>
    <w:rsid w:val="00DD1243"/>
    <w:rsid w:val="00DD173B"/>
    <w:rsid w:val="00DD1B3C"/>
    <w:rsid w:val="00DD1DC5"/>
    <w:rsid w:val="00DD1DFE"/>
    <w:rsid w:val="00DD2377"/>
    <w:rsid w:val="00DD38AD"/>
    <w:rsid w:val="00DD3B90"/>
    <w:rsid w:val="00DD3CE6"/>
    <w:rsid w:val="00DD45AC"/>
    <w:rsid w:val="00DD4A56"/>
    <w:rsid w:val="00DD4C5C"/>
    <w:rsid w:val="00DD5754"/>
    <w:rsid w:val="00DD5A21"/>
    <w:rsid w:val="00DD6715"/>
    <w:rsid w:val="00DD6836"/>
    <w:rsid w:val="00DD6894"/>
    <w:rsid w:val="00DD7CC0"/>
    <w:rsid w:val="00DD7DFA"/>
    <w:rsid w:val="00DD7EC6"/>
    <w:rsid w:val="00DE09D2"/>
    <w:rsid w:val="00DE0C8C"/>
    <w:rsid w:val="00DE1004"/>
    <w:rsid w:val="00DE11E0"/>
    <w:rsid w:val="00DE13AC"/>
    <w:rsid w:val="00DE23CE"/>
    <w:rsid w:val="00DE2713"/>
    <w:rsid w:val="00DE36F9"/>
    <w:rsid w:val="00DE377F"/>
    <w:rsid w:val="00DE383F"/>
    <w:rsid w:val="00DE3977"/>
    <w:rsid w:val="00DE465C"/>
    <w:rsid w:val="00DE4855"/>
    <w:rsid w:val="00DE4F63"/>
    <w:rsid w:val="00DE4F8E"/>
    <w:rsid w:val="00DE5259"/>
    <w:rsid w:val="00DE5819"/>
    <w:rsid w:val="00DE5C84"/>
    <w:rsid w:val="00DE61A0"/>
    <w:rsid w:val="00DE67A0"/>
    <w:rsid w:val="00DE6EBD"/>
    <w:rsid w:val="00DE76DA"/>
    <w:rsid w:val="00DE7DF4"/>
    <w:rsid w:val="00DF152E"/>
    <w:rsid w:val="00DF16B7"/>
    <w:rsid w:val="00DF1850"/>
    <w:rsid w:val="00DF211A"/>
    <w:rsid w:val="00DF21AC"/>
    <w:rsid w:val="00DF266F"/>
    <w:rsid w:val="00DF3325"/>
    <w:rsid w:val="00DF3ABF"/>
    <w:rsid w:val="00DF47E0"/>
    <w:rsid w:val="00DF49AD"/>
    <w:rsid w:val="00DF4BEF"/>
    <w:rsid w:val="00DF5624"/>
    <w:rsid w:val="00DF593C"/>
    <w:rsid w:val="00DF5DAF"/>
    <w:rsid w:val="00DF5E70"/>
    <w:rsid w:val="00DF61D8"/>
    <w:rsid w:val="00DF62E0"/>
    <w:rsid w:val="00DF63E3"/>
    <w:rsid w:val="00DF68BB"/>
    <w:rsid w:val="00DF69A0"/>
    <w:rsid w:val="00DF7060"/>
    <w:rsid w:val="00DF7274"/>
    <w:rsid w:val="00DF7400"/>
    <w:rsid w:val="00DF79AD"/>
    <w:rsid w:val="00DF79CF"/>
    <w:rsid w:val="00DF7A04"/>
    <w:rsid w:val="00DF7F3D"/>
    <w:rsid w:val="00E00129"/>
    <w:rsid w:val="00E00662"/>
    <w:rsid w:val="00E01018"/>
    <w:rsid w:val="00E013DC"/>
    <w:rsid w:val="00E0198A"/>
    <w:rsid w:val="00E019B7"/>
    <w:rsid w:val="00E019C0"/>
    <w:rsid w:val="00E01AC8"/>
    <w:rsid w:val="00E0268E"/>
    <w:rsid w:val="00E02C1D"/>
    <w:rsid w:val="00E02D30"/>
    <w:rsid w:val="00E0391F"/>
    <w:rsid w:val="00E03B23"/>
    <w:rsid w:val="00E03E54"/>
    <w:rsid w:val="00E0416A"/>
    <w:rsid w:val="00E04D43"/>
    <w:rsid w:val="00E04E12"/>
    <w:rsid w:val="00E05AE1"/>
    <w:rsid w:val="00E0604D"/>
    <w:rsid w:val="00E0614D"/>
    <w:rsid w:val="00E07096"/>
    <w:rsid w:val="00E070C0"/>
    <w:rsid w:val="00E07590"/>
    <w:rsid w:val="00E07E8E"/>
    <w:rsid w:val="00E1094F"/>
    <w:rsid w:val="00E10EF5"/>
    <w:rsid w:val="00E111A2"/>
    <w:rsid w:val="00E1164A"/>
    <w:rsid w:val="00E119B1"/>
    <w:rsid w:val="00E11BED"/>
    <w:rsid w:val="00E11E17"/>
    <w:rsid w:val="00E11EEC"/>
    <w:rsid w:val="00E12603"/>
    <w:rsid w:val="00E1332F"/>
    <w:rsid w:val="00E134A5"/>
    <w:rsid w:val="00E1429B"/>
    <w:rsid w:val="00E145CB"/>
    <w:rsid w:val="00E14909"/>
    <w:rsid w:val="00E14C28"/>
    <w:rsid w:val="00E15FD3"/>
    <w:rsid w:val="00E16115"/>
    <w:rsid w:val="00E16C94"/>
    <w:rsid w:val="00E16CF4"/>
    <w:rsid w:val="00E16E16"/>
    <w:rsid w:val="00E16ED4"/>
    <w:rsid w:val="00E17060"/>
    <w:rsid w:val="00E17C44"/>
    <w:rsid w:val="00E214B0"/>
    <w:rsid w:val="00E214C0"/>
    <w:rsid w:val="00E216ED"/>
    <w:rsid w:val="00E21823"/>
    <w:rsid w:val="00E21973"/>
    <w:rsid w:val="00E21B13"/>
    <w:rsid w:val="00E21DC9"/>
    <w:rsid w:val="00E22387"/>
    <w:rsid w:val="00E228DA"/>
    <w:rsid w:val="00E233CD"/>
    <w:rsid w:val="00E235BC"/>
    <w:rsid w:val="00E23B74"/>
    <w:rsid w:val="00E244A4"/>
    <w:rsid w:val="00E24610"/>
    <w:rsid w:val="00E25022"/>
    <w:rsid w:val="00E259D5"/>
    <w:rsid w:val="00E25A64"/>
    <w:rsid w:val="00E268FB"/>
    <w:rsid w:val="00E26F48"/>
    <w:rsid w:val="00E2727B"/>
    <w:rsid w:val="00E272F2"/>
    <w:rsid w:val="00E27850"/>
    <w:rsid w:val="00E30CA8"/>
    <w:rsid w:val="00E31B69"/>
    <w:rsid w:val="00E324F7"/>
    <w:rsid w:val="00E32537"/>
    <w:rsid w:val="00E32A74"/>
    <w:rsid w:val="00E32BAF"/>
    <w:rsid w:val="00E3390F"/>
    <w:rsid w:val="00E33CEB"/>
    <w:rsid w:val="00E3487C"/>
    <w:rsid w:val="00E34F25"/>
    <w:rsid w:val="00E353AD"/>
    <w:rsid w:val="00E3571B"/>
    <w:rsid w:val="00E3572B"/>
    <w:rsid w:val="00E3581C"/>
    <w:rsid w:val="00E35CB8"/>
    <w:rsid w:val="00E36385"/>
    <w:rsid w:val="00E36753"/>
    <w:rsid w:val="00E36871"/>
    <w:rsid w:val="00E3693F"/>
    <w:rsid w:val="00E377F9"/>
    <w:rsid w:val="00E37AE0"/>
    <w:rsid w:val="00E37BF4"/>
    <w:rsid w:val="00E37F4B"/>
    <w:rsid w:val="00E40C79"/>
    <w:rsid w:val="00E40E31"/>
    <w:rsid w:val="00E4112C"/>
    <w:rsid w:val="00E41375"/>
    <w:rsid w:val="00E41829"/>
    <w:rsid w:val="00E42330"/>
    <w:rsid w:val="00E42590"/>
    <w:rsid w:val="00E43338"/>
    <w:rsid w:val="00E4375D"/>
    <w:rsid w:val="00E439B3"/>
    <w:rsid w:val="00E45A60"/>
    <w:rsid w:val="00E45C71"/>
    <w:rsid w:val="00E45D1B"/>
    <w:rsid w:val="00E47943"/>
    <w:rsid w:val="00E50369"/>
    <w:rsid w:val="00E50785"/>
    <w:rsid w:val="00E511CC"/>
    <w:rsid w:val="00E51348"/>
    <w:rsid w:val="00E513BA"/>
    <w:rsid w:val="00E51963"/>
    <w:rsid w:val="00E51BFC"/>
    <w:rsid w:val="00E51E45"/>
    <w:rsid w:val="00E52A52"/>
    <w:rsid w:val="00E52D1B"/>
    <w:rsid w:val="00E52E06"/>
    <w:rsid w:val="00E52ECA"/>
    <w:rsid w:val="00E5334B"/>
    <w:rsid w:val="00E534C3"/>
    <w:rsid w:val="00E53F7B"/>
    <w:rsid w:val="00E54489"/>
    <w:rsid w:val="00E546A9"/>
    <w:rsid w:val="00E55609"/>
    <w:rsid w:val="00E557CC"/>
    <w:rsid w:val="00E5583F"/>
    <w:rsid w:val="00E55AA6"/>
    <w:rsid w:val="00E5632C"/>
    <w:rsid w:val="00E563FB"/>
    <w:rsid w:val="00E5689F"/>
    <w:rsid w:val="00E56997"/>
    <w:rsid w:val="00E56DA9"/>
    <w:rsid w:val="00E57135"/>
    <w:rsid w:val="00E5736D"/>
    <w:rsid w:val="00E57412"/>
    <w:rsid w:val="00E610F2"/>
    <w:rsid w:val="00E61393"/>
    <w:rsid w:val="00E617E3"/>
    <w:rsid w:val="00E61EBB"/>
    <w:rsid w:val="00E6204F"/>
    <w:rsid w:val="00E62B76"/>
    <w:rsid w:val="00E62C74"/>
    <w:rsid w:val="00E63A5C"/>
    <w:rsid w:val="00E640DA"/>
    <w:rsid w:val="00E64197"/>
    <w:rsid w:val="00E6444F"/>
    <w:rsid w:val="00E65405"/>
    <w:rsid w:val="00E65470"/>
    <w:rsid w:val="00E655A8"/>
    <w:rsid w:val="00E65DBE"/>
    <w:rsid w:val="00E65E4A"/>
    <w:rsid w:val="00E66355"/>
    <w:rsid w:val="00E66488"/>
    <w:rsid w:val="00E70171"/>
    <w:rsid w:val="00E701A0"/>
    <w:rsid w:val="00E70271"/>
    <w:rsid w:val="00E70BE2"/>
    <w:rsid w:val="00E71071"/>
    <w:rsid w:val="00E71247"/>
    <w:rsid w:val="00E713E5"/>
    <w:rsid w:val="00E71E27"/>
    <w:rsid w:val="00E726E9"/>
    <w:rsid w:val="00E72C58"/>
    <w:rsid w:val="00E72D85"/>
    <w:rsid w:val="00E72F76"/>
    <w:rsid w:val="00E73536"/>
    <w:rsid w:val="00E74890"/>
    <w:rsid w:val="00E74999"/>
    <w:rsid w:val="00E74D1E"/>
    <w:rsid w:val="00E75408"/>
    <w:rsid w:val="00E75E41"/>
    <w:rsid w:val="00E760A1"/>
    <w:rsid w:val="00E76209"/>
    <w:rsid w:val="00E76EE7"/>
    <w:rsid w:val="00E77774"/>
    <w:rsid w:val="00E77D63"/>
    <w:rsid w:val="00E8011D"/>
    <w:rsid w:val="00E80A69"/>
    <w:rsid w:val="00E81180"/>
    <w:rsid w:val="00E8217E"/>
    <w:rsid w:val="00E821F8"/>
    <w:rsid w:val="00E8288B"/>
    <w:rsid w:val="00E83F8F"/>
    <w:rsid w:val="00E842A6"/>
    <w:rsid w:val="00E852C5"/>
    <w:rsid w:val="00E85406"/>
    <w:rsid w:val="00E85999"/>
    <w:rsid w:val="00E859C0"/>
    <w:rsid w:val="00E86274"/>
    <w:rsid w:val="00E86477"/>
    <w:rsid w:val="00E86C3B"/>
    <w:rsid w:val="00E86C84"/>
    <w:rsid w:val="00E86F25"/>
    <w:rsid w:val="00E870F4"/>
    <w:rsid w:val="00E8713C"/>
    <w:rsid w:val="00E9026F"/>
    <w:rsid w:val="00E907E9"/>
    <w:rsid w:val="00E90C43"/>
    <w:rsid w:val="00E91469"/>
    <w:rsid w:val="00E91491"/>
    <w:rsid w:val="00E91965"/>
    <w:rsid w:val="00E91A92"/>
    <w:rsid w:val="00E91DF0"/>
    <w:rsid w:val="00E91FEE"/>
    <w:rsid w:val="00E929AB"/>
    <w:rsid w:val="00E934FE"/>
    <w:rsid w:val="00E93530"/>
    <w:rsid w:val="00E93969"/>
    <w:rsid w:val="00E93A30"/>
    <w:rsid w:val="00E93B84"/>
    <w:rsid w:val="00E93F58"/>
    <w:rsid w:val="00E94F2E"/>
    <w:rsid w:val="00E9586D"/>
    <w:rsid w:val="00E958A8"/>
    <w:rsid w:val="00E95DCA"/>
    <w:rsid w:val="00E95F1C"/>
    <w:rsid w:val="00E9631E"/>
    <w:rsid w:val="00E9665B"/>
    <w:rsid w:val="00E96787"/>
    <w:rsid w:val="00E96911"/>
    <w:rsid w:val="00E96956"/>
    <w:rsid w:val="00E970EE"/>
    <w:rsid w:val="00E97EFC"/>
    <w:rsid w:val="00EA0103"/>
    <w:rsid w:val="00EA05ED"/>
    <w:rsid w:val="00EA0870"/>
    <w:rsid w:val="00EA0A5E"/>
    <w:rsid w:val="00EA1137"/>
    <w:rsid w:val="00EA1C8D"/>
    <w:rsid w:val="00EA1CE0"/>
    <w:rsid w:val="00EA1DF2"/>
    <w:rsid w:val="00EA2C59"/>
    <w:rsid w:val="00EA2E21"/>
    <w:rsid w:val="00EA380B"/>
    <w:rsid w:val="00EA3B88"/>
    <w:rsid w:val="00EA3C2A"/>
    <w:rsid w:val="00EA3CFA"/>
    <w:rsid w:val="00EA3F9D"/>
    <w:rsid w:val="00EA4244"/>
    <w:rsid w:val="00EA42C0"/>
    <w:rsid w:val="00EA463D"/>
    <w:rsid w:val="00EA4B26"/>
    <w:rsid w:val="00EA4E17"/>
    <w:rsid w:val="00EA4E5E"/>
    <w:rsid w:val="00EA5A48"/>
    <w:rsid w:val="00EA5BE8"/>
    <w:rsid w:val="00EA6689"/>
    <w:rsid w:val="00EA6731"/>
    <w:rsid w:val="00EA711A"/>
    <w:rsid w:val="00EA7779"/>
    <w:rsid w:val="00EA7E22"/>
    <w:rsid w:val="00EB0836"/>
    <w:rsid w:val="00EB0E92"/>
    <w:rsid w:val="00EB1B0C"/>
    <w:rsid w:val="00EB2755"/>
    <w:rsid w:val="00EB2972"/>
    <w:rsid w:val="00EB2C36"/>
    <w:rsid w:val="00EB2C85"/>
    <w:rsid w:val="00EB33DE"/>
    <w:rsid w:val="00EB344F"/>
    <w:rsid w:val="00EB371F"/>
    <w:rsid w:val="00EB3B2E"/>
    <w:rsid w:val="00EB3B66"/>
    <w:rsid w:val="00EB3D00"/>
    <w:rsid w:val="00EB4189"/>
    <w:rsid w:val="00EB45A0"/>
    <w:rsid w:val="00EB4902"/>
    <w:rsid w:val="00EB4915"/>
    <w:rsid w:val="00EB5600"/>
    <w:rsid w:val="00EB566E"/>
    <w:rsid w:val="00EB5966"/>
    <w:rsid w:val="00EB6B65"/>
    <w:rsid w:val="00EB73D5"/>
    <w:rsid w:val="00EB7417"/>
    <w:rsid w:val="00EB789F"/>
    <w:rsid w:val="00EC037D"/>
    <w:rsid w:val="00EC0458"/>
    <w:rsid w:val="00EC088F"/>
    <w:rsid w:val="00EC0956"/>
    <w:rsid w:val="00EC0A6A"/>
    <w:rsid w:val="00EC0CFF"/>
    <w:rsid w:val="00EC12AD"/>
    <w:rsid w:val="00EC16FB"/>
    <w:rsid w:val="00EC1871"/>
    <w:rsid w:val="00EC2128"/>
    <w:rsid w:val="00EC2D90"/>
    <w:rsid w:val="00EC4139"/>
    <w:rsid w:val="00EC5068"/>
    <w:rsid w:val="00EC51FB"/>
    <w:rsid w:val="00EC5940"/>
    <w:rsid w:val="00EC691D"/>
    <w:rsid w:val="00EC6E86"/>
    <w:rsid w:val="00EC70A5"/>
    <w:rsid w:val="00EC7B64"/>
    <w:rsid w:val="00EC7C0A"/>
    <w:rsid w:val="00EC7E52"/>
    <w:rsid w:val="00ED0FA6"/>
    <w:rsid w:val="00ED1189"/>
    <w:rsid w:val="00ED1637"/>
    <w:rsid w:val="00ED1D83"/>
    <w:rsid w:val="00ED2825"/>
    <w:rsid w:val="00ED34E6"/>
    <w:rsid w:val="00ED40C2"/>
    <w:rsid w:val="00ED40F5"/>
    <w:rsid w:val="00ED41D5"/>
    <w:rsid w:val="00ED4220"/>
    <w:rsid w:val="00ED4427"/>
    <w:rsid w:val="00ED4650"/>
    <w:rsid w:val="00ED4F49"/>
    <w:rsid w:val="00ED57E9"/>
    <w:rsid w:val="00ED588F"/>
    <w:rsid w:val="00ED5A11"/>
    <w:rsid w:val="00ED63AF"/>
    <w:rsid w:val="00ED666A"/>
    <w:rsid w:val="00ED6759"/>
    <w:rsid w:val="00ED67AC"/>
    <w:rsid w:val="00ED69C5"/>
    <w:rsid w:val="00ED75EE"/>
    <w:rsid w:val="00ED7C12"/>
    <w:rsid w:val="00ED7E2E"/>
    <w:rsid w:val="00EE0738"/>
    <w:rsid w:val="00EE0A63"/>
    <w:rsid w:val="00EE0A72"/>
    <w:rsid w:val="00EE24ED"/>
    <w:rsid w:val="00EE2699"/>
    <w:rsid w:val="00EE2779"/>
    <w:rsid w:val="00EE2C26"/>
    <w:rsid w:val="00EE2DA1"/>
    <w:rsid w:val="00EE2F21"/>
    <w:rsid w:val="00EE4280"/>
    <w:rsid w:val="00EE44D8"/>
    <w:rsid w:val="00EE44DC"/>
    <w:rsid w:val="00EE4555"/>
    <w:rsid w:val="00EE4E71"/>
    <w:rsid w:val="00EE542E"/>
    <w:rsid w:val="00EE565B"/>
    <w:rsid w:val="00EE57B0"/>
    <w:rsid w:val="00EE5E96"/>
    <w:rsid w:val="00EE63F9"/>
    <w:rsid w:val="00EE672F"/>
    <w:rsid w:val="00EE6D98"/>
    <w:rsid w:val="00EE6FE0"/>
    <w:rsid w:val="00EE716A"/>
    <w:rsid w:val="00EE7F06"/>
    <w:rsid w:val="00EF06B7"/>
    <w:rsid w:val="00EF0831"/>
    <w:rsid w:val="00EF1A66"/>
    <w:rsid w:val="00EF25D9"/>
    <w:rsid w:val="00EF28DD"/>
    <w:rsid w:val="00EF2B9A"/>
    <w:rsid w:val="00EF2E0A"/>
    <w:rsid w:val="00EF3111"/>
    <w:rsid w:val="00EF3535"/>
    <w:rsid w:val="00EF390E"/>
    <w:rsid w:val="00EF402D"/>
    <w:rsid w:val="00EF419D"/>
    <w:rsid w:val="00EF45D9"/>
    <w:rsid w:val="00EF4E62"/>
    <w:rsid w:val="00EF4FB3"/>
    <w:rsid w:val="00EF542F"/>
    <w:rsid w:val="00EF6DC8"/>
    <w:rsid w:val="00EF705C"/>
    <w:rsid w:val="00EF7C64"/>
    <w:rsid w:val="00F00180"/>
    <w:rsid w:val="00F00ED0"/>
    <w:rsid w:val="00F012CC"/>
    <w:rsid w:val="00F01F3F"/>
    <w:rsid w:val="00F02101"/>
    <w:rsid w:val="00F02152"/>
    <w:rsid w:val="00F023F7"/>
    <w:rsid w:val="00F025D0"/>
    <w:rsid w:val="00F02619"/>
    <w:rsid w:val="00F02BF9"/>
    <w:rsid w:val="00F02C60"/>
    <w:rsid w:val="00F03825"/>
    <w:rsid w:val="00F038D0"/>
    <w:rsid w:val="00F04C38"/>
    <w:rsid w:val="00F05A75"/>
    <w:rsid w:val="00F06308"/>
    <w:rsid w:val="00F066BC"/>
    <w:rsid w:val="00F072E1"/>
    <w:rsid w:val="00F07B0D"/>
    <w:rsid w:val="00F07E09"/>
    <w:rsid w:val="00F10C60"/>
    <w:rsid w:val="00F10EA9"/>
    <w:rsid w:val="00F110B2"/>
    <w:rsid w:val="00F11C38"/>
    <w:rsid w:val="00F11D70"/>
    <w:rsid w:val="00F13014"/>
    <w:rsid w:val="00F1308E"/>
    <w:rsid w:val="00F1353B"/>
    <w:rsid w:val="00F13DF4"/>
    <w:rsid w:val="00F13F9C"/>
    <w:rsid w:val="00F15000"/>
    <w:rsid w:val="00F155B1"/>
    <w:rsid w:val="00F15C8A"/>
    <w:rsid w:val="00F16015"/>
    <w:rsid w:val="00F163B3"/>
    <w:rsid w:val="00F1695F"/>
    <w:rsid w:val="00F16E00"/>
    <w:rsid w:val="00F17079"/>
    <w:rsid w:val="00F172F0"/>
    <w:rsid w:val="00F17915"/>
    <w:rsid w:val="00F20258"/>
    <w:rsid w:val="00F206E3"/>
    <w:rsid w:val="00F20DD4"/>
    <w:rsid w:val="00F20F86"/>
    <w:rsid w:val="00F22366"/>
    <w:rsid w:val="00F2239E"/>
    <w:rsid w:val="00F228E1"/>
    <w:rsid w:val="00F22B0D"/>
    <w:rsid w:val="00F23F93"/>
    <w:rsid w:val="00F2409D"/>
    <w:rsid w:val="00F247E8"/>
    <w:rsid w:val="00F247EB"/>
    <w:rsid w:val="00F24865"/>
    <w:rsid w:val="00F248C6"/>
    <w:rsid w:val="00F24CDC"/>
    <w:rsid w:val="00F25935"/>
    <w:rsid w:val="00F25994"/>
    <w:rsid w:val="00F25AFC"/>
    <w:rsid w:val="00F25F07"/>
    <w:rsid w:val="00F25F95"/>
    <w:rsid w:val="00F2629F"/>
    <w:rsid w:val="00F266FD"/>
    <w:rsid w:val="00F26D80"/>
    <w:rsid w:val="00F26FE4"/>
    <w:rsid w:val="00F2704E"/>
    <w:rsid w:val="00F27BBA"/>
    <w:rsid w:val="00F3141C"/>
    <w:rsid w:val="00F322CB"/>
    <w:rsid w:val="00F323B3"/>
    <w:rsid w:val="00F325C5"/>
    <w:rsid w:val="00F32C22"/>
    <w:rsid w:val="00F3317D"/>
    <w:rsid w:val="00F3362D"/>
    <w:rsid w:val="00F33652"/>
    <w:rsid w:val="00F3381D"/>
    <w:rsid w:val="00F33ECE"/>
    <w:rsid w:val="00F33F0F"/>
    <w:rsid w:val="00F34849"/>
    <w:rsid w:val="00F34B46"/>
    <w:rsid w:val="00F34F30"/>
    <w:rsid w:val="00F35424"/>
    <w:rsid w:val="00F35934"/>
    <w:rsid w:val="00F35A88"/>
    <w:rsid w:val="00F35B99"/>
    <w:rsid w:val="00F35DBA"/>
    <w:rsid w:val="00F36429"/>
    <w:rsid w:val="00F37171"/>
    <w:rsid w:val="00F41158"/>
    <w:rsid w:val="00F4130E"/>
    <w:rsid w:val="00F41529"/>
    <w:rsid w:val="00F41743"/>
    <w:rsid w:val="00F41E89"/>
    <w:rsid w:val="00F4223D"/>
    <w:rsid w:val="00F42613"/>
    <w:rsid w:val="00F4272B"/>
    <w:rsid w:val="00F42B19"/>
    <w:rsid w:val="00F4301C"/>
    <w:rsid w:val="00F44006"/>
    <w:rsid w:val="00F44322"/>
    <w:rsid w:val="00F445BE"/>
    <w:rsid w:val="00F459C2"/>
    <w:rsid w:val="00F45AAA"/>
    <w:rsid w:val="00F466F5"/>
    <w:rsid w:val="00F466FE"/>
    <w:rsid w:val="00F46DB6"/>
    <w:rsid w:val="00F47306"/>
    <w:rsid w:val="00F4773F"/>
    <w:rsid w:val="00F47F59"/>
    <w:rsid w:val="00F47FA4"/>
    <w:rsid w:val="00F50056"/>
    <w:rsid w:val="00F50310"/>
    <w:rsid w:val="00F5057E"/>
    <w:rsid w:val="00F50890"/>
    <w:rsid w:val="00F51B36"/>
    <w:rsid w:val="00F51D91"/>
    <w:rsid w:val="00F52D78"/>
    <w:rsid w:val="00F52FCF"/>
    <w:rsid w:val="00F53221"/>
    <w:rsid w:val="00F5341D"/>
    <w:rsid w:val="00F541B8"/>
    <w:rsid w:val="00F54790"/>
    <w:rsid w:val="00F547EA"/>
    <w:rsid w:val="00F54BAE"/>
    <w:rsid w:val="00F56401"/>
    <w:rsid w:val="00F56A7E"/>
    <w:rsid w:val="00F56DF9"/>
    <w:rsid w:val="00F57307"/>
    <w:rsid w:val="00F57E44"/>
    <w:rsid w:val="00F60608"/>
    <w:rsid w:val="00F607DE"/>
    <w:rsid w:val="00F6099F"/>
    <w:rsid w:val="00F60D49"/>
    <w:rsid w:val="00F61738"/>
    <w:rsid w:val="00F61F1F"/>
    <w:rsid w:val="00F6259C"/>
    <w:rsid w:val="00F62710"/>
    <w:rsid w:val="00F6272A"/>
    <w:rsid w:val="00F62FD6"/>
    <w:rsid w:val="00F63047"/>
    <w:rsid w:val="00F63A49"/>
    <w:rsid w:val="00F63F69"/>
    <w:rsid w:val="00F64757"/>
    <w:rsid w:val="00F65139"/>
    <w:rsid w:val="00F6583D"/>
    <w:rsid w:val="00F661FC"/>
    <w:rsid w:val="00F667D4"/>
    <w:rsid w:val="00F66BBF"/>
    <w:rsid w:val="00F66F8B"/>
    <w:rsid w:val="00F6782E"/>
    <w:rsid w:val="00F67AC4"/>
    <w:rsid w:val="00F67C1A"/>
    <w:rsid w:val="00F70A41"/>
    <w:rsid w:val="00F70B43"/>
    <w:rsid w:val="00F70BAF"/>
    <w:rsid w:val="00F7115E"/>
    <w:rsid w:val="00F71605"/>
    <w:rsid w:val="00F71B2C"/>
    <w:rsid w:val="00F73174"/>
    <w:rsid w:val="00F73319"/>
    <w:rsid w:val="00F73E81"/>
    <w:rsid w:val="00F73EE0"/>
    <w:rsid w:val="00F73FCF"/>
    <w:rsid w:val="00F74233"/>
    <w:rsid w:val="00F74531"/>
    <w:rsid w:val="00F753B5"/>
    <w:rsid w:val="00F75DAE"/>
    <w:rsid w:val="00F76404"/>
    <w:rsid w:val="00F76DD2"/>
    <w:rsid w:val="00F77D12"/>
    <w:rsid w:val="00F8010B"/>
    <w:rsid w:val="00F8036B"/>
    <w:rsid w:val="00F811F6"/>
    <w:rsid w:val="00F82319"/>
    <w:rsid w:val="00F82807"/>
    <w:rsid w:val="00F82D1C"/>
    <w:rsid w:val="00F83270"/>
    <w:rsid w:val="00F834B8"/>
    <w:rsid w:val="00F836CB"/>
    <w:rsid w:val="00F837B8"/>
    <w:rsid w:val="00F83BD7"/>
    <w:rsid w:val="00F83EB2"/>
    <w:rsid w:val="00F84413"/>
    <w:rsid w:val="00F848B6"/>
    <w:rsid w:val="00F84B64"/>
    <w:rsid w:val="00F84E11"/>
    <w:rsid w:val="00F8501D"/>
    <w:rsid w:val="00F85402"/>
    <w:rsid w:val="00F86176"/>
    <w:rsid w:val="00F8662B"/>
    <w:rsid w:val="00F86A2E"/>
    <w:rsid w:val="00F86B19"/>
    <w:rsid w:val="00F87447"/>
    <w:rsid w:val="00F877FA"/>
    <w:rsid w:val="00F902FC"/>
    <w:rsid w:val="00F91402"/>
    <w:rsid w:val="00F91B20"/>
    <w:rsid w:val="00F91D84"/>
    <w:rsid w:val="00F91F09"/>
    <w:rsid w:val="00F93063"/>
    <w:rsid w:val="00F93222"/>
    <w:rsid w:val="00F93367"/>
    <w:rsid w:val="00F93C05"/>
    <w:rsid w:val="00F9437F"/>
    <w:rsid w:val="00F94573"/>
    <w:rsid w:val="00F94E9F"/>
    <w:rsid w:val="00F953B3"/>
    <w:rsid w:val="00F957EB"/>
    <w:rsid w:val="00F95891"/>
    <w:rsid w:val="00F95D0E"/>
    <w:rsid w:val="00F96134"/>
    <w:rsid w:val="00F96F79"/>
    <w:rsid w:val="00F970E1"/>
    <w:rsid w:val="00F97585"/>
    <w:rsid w:val="00FA0204"/>
    <w:rsid w:val="00FA0BE9"/>
    <w:rsid w:val="00FA146F"/>
    <w:rsid w:val="00FA15F0"/>
    <w:rsid w:val="00FA2F65"/>
    <w:rsid w:val="00FA3154"/>
    <w:rsid w:val="00FA3634"/>
    <w:rsid w:val="00FA4879"/>
    <w:rsid w:val="00FA4A13"/>
    <w:rsid w:val="00FA59B6"/>
    <w:rsid w:val="00FA5C8C"/>
    <w:rsid w:val="00FA627B"/>
    <w:rsid w:val="00FA6CCB"/>
    <w:rsid w:val="00FA6D93"/>
    <w:rsid w:val="00FA7B0D"/>
    <w:rsid w:val="00FA7D92"/>
    <w:rsid w:val="00FA7F8F"/>
    <w:rsid w:val="00FB065F"/>
    <w:rsid w:val="00FB0ABE"/>
    <w:rsid w:val="00FB0BCE"/>
    <w:rsid w:val="00FB1630"/>
    <w:rsid w:val="00FB19EB"/>
    <w:rsid w:val="00FB1C7E"/>
    <w:rsid w:val="00FB1D77"/>
    <w:rsid w:val="00FB3844"/>
    <w:rsid w:val="00FB3F78"/>
    <w:rsid w:val="00FB3F7E"/>
    <w:rsid w:val="00FB492B"/>
    <w:rsid w:val="00FB547F"/>
    <w:rsid w:val="00FB55FB"/>
    <w:rsid w:val="00FB58B0"/>
    <w:rsid w:val="00FB59AD"/>
    <w:rsid w:val="00FB7188"/>
    <w:rsid w:val="00FB78C3"/>
    <w:rsid w:val="00FB7DA1"/>
    <w:rsid w:val="00FC049E"/>
    <w:rsid w:val="00FC0981"/>
    <w:rsid w:val="00FC0A70"/>
    <w:rsid w:val="00FC135F"/>
    <w:rsid w:val="00FC184E"/>
    <w:rsid w:val="00FC3CDC"/>
    <w:rsid w:val="00FC54F2"/>
    <w:rsid w:val="00FC565A"/>
    <w:rsid w:val="00FC6189"/>
    <w:rsid w:val="00FC677B"/>
    <w:rsid w:val="00FC71F8"/>
    <w:rsid w:val="00FC73CB"/>
    <w:rsid w:val="00FD045D"/>
    <w:rsid w:val="00FD0CB9"/>
    <w:rsid w:val="00FD185F"/>
    <w:rsid w:val="00FD193B"/>
    <w:rsid w:val="00FD1B2A"/>
    <w:rsid w:val="00FD1B3A"/>
    <w:rsid w:val="00FD1D4B"/>
    <w:rsid w:val="00FD2192"/>
    <w:rsid w:val="00FD23A2"/>
    <w:rsid w:val="00FD2678"/>
    <w:rsid w:val="00FD3855"/>
    <w:rsid w:val="00FD3B08"/>
    <w:rsid w:val="00FD4567"/>
    <w:rsid w:val="00FD4676"/>
    <w:rsid w:val="00FD48B3"/>
    <w:rsid w:val="00FD4FF4"/>
    <w:rsid w:val="00FD5035"/>
    <w:rsid w:val="00FD5150"/>
    <w:rsid w:val="00FD524F"/>
    <w:rsid w:val="00FD55B3"/>
    <w:rsid w:val="00FD5A02"/>
    <w:rsid w:val="00FD6525"/>
    <w:rsid w:val="00FD65FB"/>
    <w:rsid w:val="00FD69EB"/>
    <w:rsid w:val="00FD6B55"/>
    <w:rsid w:val="00FD73A1"/>
    <w:rsid w:val="00FD74C7"/>
    <w:rsid w:val="00FD7DD2"/>
    <w:rsid w:val="00FE0867"/>
    <w:rsid w:val="00FE095B"/>
    <w:rsid w:val="00FE1164"/>
    <w:rsid w:val="00FE1951"/>
    <w:rsid w:val="00FE1EE2"/>
    <w:rsid w:val="00FE294E"/>
    <w:rsid w:val="00FE29EB"/>
    <w:rsid w:val="00FE2EAD"/>
    <w:rsid w:val="00FE339B"/>
    <w:rsid w:val="00FE50F1"/>
    <w:rsid w:val="00FE51E4"/>
    <w:rsid w:val="00FE5BF2"/>
    <w:rsid w:val="00FE5CB5"/>
    <w:rsid w:val="00FE5E67"/>
    <w:rsid w:val="00FE64A9"/>
    <w:rsid w:val="00FE653B"/>
    <w:rsid w:val="00FE6CCD"/>
    <w:rsid w:val="00FE71CF"/>
    <w:rsid w:val="00FF0124"/>
    <w:rsid w:val="00FF0549"/>
    <w:rsid w:val="00FF1039"/>
    <w:rsid w:val="00FF1346"/>
    <w:rsid w:val="00FF145E"/>
    <w:rsid w:val="00FF1CFB"/>
    <w:rsid w:val="00FF1F46"/>
    <w:rsid w:val="00FF200B"/>
    <w:rsid w:val="00FF2080"/>
    <w:rsid w:val="00FF2097"/>
    <w:rsid w:val="00FF2172"/>
    <w:rsid w:val="00FF24E2"/>
    <w:rsid w:val="00FF261A"/>
    <w:rsid w:val="00FF2757"/>
    <w:rsid w:val="00FF28E1"/>
    <w:rsid w:val="00FF2C81"/>
    <w:rsid w:val="00FF31FB"/>
    <w:rsid w:val="00FF33EA"/>
    <w:rsid w:val="00FF3445"/>
    <w:rsid w:val="00FF3532"/>
    <w:rsid w:val="00FF4171"/>
    <w:rsid w:val="00FF452F"/>
    <w:rsid w:val="00FF4737"/>
    <w:rsid w:val="00FF58D6"/>
    <w:rsid w:val="00FF5925"/>
    <w:rsid w:val="00FF5DCE"/>
    <w:rsid w:val="00FF5E3E"/>
    <w:rsid w:val="00FF5E5B"/>
    <w:rsid w:val="00FF638D"/>
    <w:rsid w:val="00FF6BD2"/>
    <w:rsid w:val="00FF6C1F"/>
    <w:rsid w:val="00FF73CB"/>
    <w:rsid w:val="00FF7580"/>
    <w:rsid w:val="00FF7906"/>
    <w:rsid w:val="00FF7956"/>
    <w:rsid w:val="00FF7A53"/>
    <w:rsid w:val="00FF7BCB"/>
    <w:rsid w:val="00FF7C6E"/>
    <w:rsid w:val="00FF7FB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FC3B8330-CEBF-4FAF-A399-0E55067E4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aliases w:val="HL Kop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066FF"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92278F"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aliases w:val="HL 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632E62"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6D1D6A" w:themeColor="accent1" w:themeShade="BF"/>
      <w:sz w:val="22"/>
      <w:szCs w:val="22"/>
    </w:rPr>
    <w:tblPr>
      <w:tblStyleRowBandSize w:val="1"/>
      <w:tblStyleColBandSize w:val="1"/>
      <w:tblBorders>
        <w:top w:val="single" w:sz="8" w:space="0" w:color="92278F" w:themeColor="accent1"/>
        <w:bottom w:val="single" w:sz="8" w:space="0" w:color="92278F" w:themeColor="accent1"/>
      </w:tblBorders>
    </w:tblPr>
    <w:tblStylePr w:type="firstRow">
      <w:pPr>
        <w:spacing w:before="0" w:after="0" w:line="240" w:lineRule="auto"/>
      </w:pPr>
      <w:rPr>
        <w:b/>
        <w:bCs/>
      </w:rPr>
      <w:tblPr/>
      <w:tcPr>
        <w:tcBorders>
          <w:top w:val="single" w:sz="8" w:space="0" w:color="92278F" w:themeColor="accent1"/>
          <w:left w:val="nil"/>
          <w:bottom w:val="single" w:sz="8" w:space="0" w:color="92278F" w:themeColor="accent1"/>
          <w:right w:val="nil"/>
          <w:insideH w:val="nil"/>
          <w:insideV w:val="nil"/>
        </w:tcBorders>
      </w:tcPr>
    </w:tblStylePr>
    <w:tblStylePr w:type="lastRow">
      <w:pPr>
        <w:spacing w:before="0" w:after="0" w:line="240" w:lineRule="auto"/>
      </w:pPr>
      <w:rPr>
        <w:b/>
        <w:bCs/>
      </w:rPr>
      <w:tblPr/>
      <w:tcPr>
        <w:tcBorders>
          <w:top w:val="single" w:sz="8" w:space="0" w:color="92278F" w:themeColor="accent1"/>
          <w:left w:val="nil"/>
          <w:bottom w:val="single" w:sz="8" w:space="0" w:color="9227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BFEC" w:themeFill="accent1" w:themeFillTint="3F"/>
      </w:tcPr>
    </w:tblStylePr>
    <w:tblStylePr w:type="band1Horz">
      <w:tblPr/>
      <w:tcPr>
        <w:tcBorders>
          <w:left w:val="nil"/>
          <w:right w:val="nil"/>
          <w:insideH w:val="nil"/>
          <w:insideV w:val="nil"/>
        </w:tcBorders>
        <w:shd w:val="clear" w:color="auto" w:fill="EEBFEC"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6D1D6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6D1D6A" w:themeColor="accent1" w:themeShade="BF"/>
      <w:sz w:val="22"/>
      <w:szCs w:val="22"/>
    </w:rPr>
    <w:tblPr>
      <w:tblStyleRowBandSize w:val="1"/>
      <w:tblStyleColBandSize w:val="1"/>
      <w:tblBorders>
        <w:top w:val="single" w:sz="8" w:space="0" w:color="92278F" w:themeColor="accent1"/>
        <w:bottom w:val="single" w:sz="8" w:space="0" w:color="92278F" w:themeColor="accent1"/>
      </w:tblBorders>
    </w:tblPr>
    <w:tblStylePr w:type="firstRow">
      <w:pPr>
        <w:spacing w:before="0" w:after="0" w:line="240" w:lineRule="auto"/>
      </w:pPr>
      <w:rPr>
        <w:b/>
        <w:bCs/>
      </w:rPr>
      <w:tblPr/>
      <w:tcPr>
        <w:tcBorders>
          <w:top w:val="single" w:sz="8" w:space="0" w:color="92278F" w:themeColor="accent1"/>
          <w:left w:val="nil"/>
          <w:bottom w:val="single" w:sz="8" w:space="0" w:color="92278F" w:themeColor="accent1"/>
          <w:right w:val="nil"/>
          <w:insideH w:val="nil"/>
          <w:insideV w:val="nil"/>
        </w:tcBorders>
      </w:tcPr>
    </w:tblStylePr>
    <w:tblStylePr w:type="lastRow">
      <w:pPr>
        <w:spacing w:before="0" w:after="0" w:line="240" w:lineRule="auto"/>
      </w:pPr>
      <w:rPr>
        <w:b/>
        <w:bCs/>
      </w:rPr>
      <w:tblPr/>
      <w:tcPr>
        <w:tcBorders>
          <w:top w:val="single" w:sz="8" w:space="0" w:color="92278F" w:themeColor="accent1"/>
          <w:left w:val="nil"/>
          <w:bottom w:val="single" w:sz="8" w:space="0" w:color="9227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BFEC" w:themeFill="accent1" w:themeFillTint="3F"/>
      </w:tcPr>
    </w:tblStylePr>
    <w:tblStylePr w:type="band1Horz">
      <w:tblPr/>
      <w:tcPr>
        <w:tcBorders>
          <w:left w:val="nil"/>
          <w:right w:val="nil"/>
          <w:insideH w:val="nil"/>
          <w:insideV w:val="nil"/>
        </w:tcBorders>
        <w:shd w:val="clear" w:color="auto" w:fill="EEBFEC"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666699"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571D3F"/>
    <w:rPr>
      <w:color w:val="605E5C"/>
      <w:shd w:val="clear" w:color="auto" w:fill="E1DFDD"/>
    </w:rPr>
  </w:style>
  <w:style w:type="paragraph" w:customStyle="1" w:styleId="pf0">
    <w:name w:val="pf0"/>
    <w:basedOn w:val="Standaard"/>
    <w:rsid w:val="00873645"/>
    <w:pPr>
      <w:spacing w:before="100" w:beforeAutospacing="1" w:after="100" w:afterAutospacing="1" w:line="240" w:lineRule="auto"/>
    </w:pPr>
    <w:rPr>
      <w:rFonts w:ascii="Times New Roman" w:hAnsi="Times New Roman"/>
      <w:sz w:val="24"/>
      <w:szCs w:val="24"/>
    </w:rPr>
  </w:style>
  <w:style w:type="table" w:styleId="Onopgemaaktetabel4">
    <w:name w:val="Plain Table 4"/>
    <w:basedOn w:val="Standaardtabel"/>
    <w:uiPriority w:val="44"/>
    <w:rsid w:val="00FB78C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
    <w:name w:val="Grid Table 1 Light"/>
    <w:basedOn w:val="Standaardtabel"/>
    <w:uiPriority w:val="46"/>
    <w:rsid w:val="00F27BBA"/>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nopgemaaktetabel2">
    <w:name w:val="Plain Table 2"/>
    <w:basedOn w:val="Standaardtabel"/>
    <w:uiPriority w:val="42"/>
    <w:rsid w:val="00DA056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Zwaar">
    <w:name w:val="Strong"/>
    <w:basedOn w:val="Standaardalinea-lettertype"/>
    <w:uiPriority w:val="22"/>
    <w:qFormat/>
    <w:rsid w:val="00591144"/>
    <w:rPr>
      <w:b/>
      <w:bCs/>
    </w:rPr>
  </w:style>
  <w:style w:type="paragraph" w:customStyle="1" w:styleId="BodytextRHVO">
    <w:name w:val="Body text RHVO"/>
    <w:basedOn w:val="Standaard"/>
    <w:qFormat/>
    <w:rsid w:val="00B75CE4"/>
    <w:pPr>
      <w:spacing w:line="255" w:lineRule="atLeast"/>
    </w:pPr>
    <w:rPr>
      <w:rFonts w:ascii="Merriweather Light" w:hAnsi="Merriweather Light"/>
      <w:color w:val="000000"/>
      <w:sz w:val="18"/>
      <w:szCs w:val="18"/>
    </w:rPr>
  </w:style>
  <w:style w:type="paragraph" w:styleId="Tekstzonderopmaak">
    <w:name w:val="Plain Text"/>
    <w:basedOn w:val="Standaard"/>
    <w:link w:val="TekstzonderopmaakChar"/>
    <w:uiPriority w:val="99"/>
    <w:unhideWhenUsed/>
    <w:rsid w:val="00B75CE4"/>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B75CE4"/>
    <w:rPr>
      <w:rFonts w:eastAsia="Arial" w:cs="Consolas"/>
      <w:szCs w:val="21"/>
      <w:lang w:eastAsia="en-US"/>
    </w:rPr>
  </w:style>
  <w:style w:type="paragraph" w:customStyle="1" w:styleId="paragraph">
    <w:name w:val="paragraph"/>
    <w:basedOn w:val="Standaard"/>
    <w:rsid w:val="00D60B17"/>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D60B17"/>
  </w:style>
  <w:style w:type="character" w:customStyle="1" w:styleId="eop">
    <w:name w:val="eop"/>
    <w:basedOn w:val="Standaardalinea-lettertype"/>
    <w:rsid w:val="00D60B17"/>
  </w:style>
  <w:style w:type="character" w:styleId="Vermelding">
    <w:name w:val="Mention"/>
    <w:basedOn w:val="Standaardalinea-lettertype"/>
    <w:uiPriority w:val="99"/>
    <w:unhideWhenUsed/>
    <w:rsid w:val="002441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80611">
      <w:bodyDiv w:val="1"/>
      <w:marLeft w:val="0"/>
      <w:marRight w:val="0"/>
      <w:marTop w:val="0"/>
      <w:marBottom w:val="0"/>
      <w:divBdr>
        <w:top w:val="none" w:sz="0" w:space="0" w:color="auto"/>
        <w:left w:val="none" w:sz="0" w:space="0" w:color="auto"/>
        <w:bottom w:val="none" w:sz="0" w:space="0" w:color="auto"/>
        <w:right w:val="none" w:sz="0" w:space="0" w:color="auto"/>
      </w:divBdr>
    </w:div>
    <w:div w:id="25837204">
      <w:bodyDiv w:val="1"/>
      <w:marLeft w:val="0"/>
      <w:marRight w:val="0"/>
      <w:marTop w:val="0"/>
      <w:marBottom w:val="0"/>
      <w:divBdr>
        <w:top w:val="none" w:sz="0" w:space="0" w:color="auto"/>
        <w:left w:val="none" w:sz="0" w:space="0" w:color="auto"/>
        <w:bottom w:val="none" w:sz="0" w:space="0" w:color="auto"/>
        <w:right w:val="none" w:sz="0" w:space="0" w:color="auto"/>
      </w:divBdr>
    </w:div>
    <w:div w:id="59451847">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270866563">
      <w:bodyDiv w:val="1"/>
      <w:marLeft w:val="0"/>
      <w:marRight w:val="0"/>
      <w:marTop w:val="0"/>
      <w:marBottom w:val="0"/>
      <w:divBdr>
        <w:top w:val="none" w:sz="0" w:space="0" w:color="auto"/>
        <w:left w:val="none" w:sz="0" w:space="0" w:color="auto"/>
        <w:bottom w:val="none" w:sz="0" w:space="0" w:color="auto"/>
        <w:right w:val="none" w:sz="0" w:space="0" w:color="auto"/>
      </w:divBdr>
    </w:div>
    <w:div w:id="299727972">
      <w:bodyDiv w:val="1"/>
      <w:marLeft w:val="0"/>
      <w:marRight w:val="0"/>
      <w:marTop w:val="0"/>
      <w:marBottom w:val="0"/>
      <w:divBdr>
        <w:top w:val="none" w:sz="0" w:space="0" w:color="auto"/>
        <w:left w:val="none" w:sz="0" w:space="0" w:color="auto"/>
        <w:bottom w:val="none" w:sz="0" w:space="0" w:color="auto"/>
        <w:right w:val="none" w:sz="0" w:space="0" w:color="auto"/>
      </w:divBdr>
    </w:div>
    <w:div w:id="330908466">
      <w:bodyDiv w:val="1"/>
      <w:marLeft w:val="0"/>
      <w:marRight w:val="0"/>
      <w:marTop w:val="0"/>
      <w:marBottom w:val="0"/>
      <w:divBdr>
        <w:top w:val="none" w:sz="0" w:space="0" w:color="auto"/>
        <w:left w:val="none" w:sz="0" w:space="0" w:color="auto"/>
        <w:bottom w:val="none" w:sz="0" w:space="0" w:color="auto"/>
        <w:right w:val="none" w:sz="0" w:space="0" w:color="auto"/>
      </w:divBdr>
    </w:div>
    <w:div w:id="330960058">
      <w:bodyDiv w:val="1"/>
      <w:marLeft w:val="0"/>
      <w:marRight w:val="0"/>
      <w:marTop w:val="0"/>
      <w:marBottom w:val="0"/>
      <w:divBdr>
        <w:top w:val="none" w:sz="0" w:space="0" w:color="auto"/>
        <w:left w:val="none" w:sz="0" w:space="0" w:color="auto"/>
        <w:bottom w:val="none" w:sz="0" w:space="0" w:color="auto"/>
        <w:right w:val="none" w:sz="0" w:space="0" w:color="auto"/>
      </w:divBdr>
      <w:divsChild>
        <w:div w:id="63383215">
          <w:marLeft w:val="0"/>
          <w:marRight w:val="0"/>
          <w:marTop w:val="0"/>
          <w:marBottom w:val="0"/>
          <w:divBdr>
            <w:top w:val="none" w:sz="0" w:space="0" w:color="auto"/>
            <w:left w:val="none" w:sz="0" w:space="0" w:color="auto"/>
            <w:bottom w:val="none" w:sz="0" w:space="0" w:color="auto"/>
            <w:right w:val="none" w:sz="0" w:space="0" w:color="auto"/>
          </w:divBdr>
        </w:div>
        <w:div w:id="66269658">
          <w:marLeft w:val="0"/>
          <w:marRight w:val="0"/>
          <w:marTop w:val="0"/>
          <w:marBottom w:val="0"/>
          <w:divBdr>
            <w:top w:val="none" w:sz="0" w:space="0" w:color="auto"/>
            <w:left w:val="none" w:sz="0" w:space="0" w:color="auto"/>
            <w:bottom w:val="none" w:sz="0" w:space="0" w:color="auto"/>
            <w:right w:val="none" w:sz="0" w:space="0" w:color="auto"/>
          </w:divBdr>
        </w:div>
        <w:div w:id="196311569">
          <w:marLeft w:val="0"/>
          <w:marRight w:val="0"/>
          <w:marTop w:val="0"/>
          <w:marBottom w:val="0"/>
          <w:divBdr>
            <w:top w:val="none" w:sz="0" w:space="0" w:color="auto"/>
            <w:left w:val="none" w:sz="0" w:space="0" w:color="auto"/>
            <w:bottom w:val="none" w:sz="0" w:space="0" w:color="auto"/>
            <w:right w:val="none" w:sz="0" w:space="0" w:color="auto"/>
          </w:divBdr>
        </w:div>
        <w:div w:id="229511348">
          <w:marLeft w:val="0"/>
          <w:marRight w:val="0"/>
          <w:marTop w:val="0"/>
          <w:marBottom w:val="0"/>
          <w:divBdr>
            <w:top w:val="none" w:sz="0" w:space="0" w:color="auto"/>
            <w:left w:val="none" w:sz="0" w:space="0" w:color="auto"/>
            <w:bottom w:val="none" w:sz="0" w:space="0" w:color="auto"/>
            <w:right w:val="none" w:sz="0" w:space="0" w:color="auto"/>
          </w:divBdr>
        </w:div>
        <w:div w:id="244842609">
          <w:marLeft w:val="0"/>
          <w:marRight w:val="0"/>
          <w:marTop w:val="0"/>
          <w:marBottom w:val="0"/>
          <w:divBdr>
            <w:top w:val="none" w:sz="0" w:space="0" w:color="auto"/>
            <w:left w:val="none" w:sz="0" w:space="0" w:color="auto"/>
            <w:bottom w:val="none" w:sz="0" w:space="0" w:color="auto"/>
            <w:right w:val="none" w:sz="0" w:space="0" w:color="auto"/>
          </w:divBdr>
        </w:div>
        <w:div w:id="259416196">
          <w:marLeft w:val="0"/>
          <w:marRight w:val="0"/>
          <w:marTop w:val="0"/>
          <w:marBottom w:val="0"/>
          <w:divBdr>
            <w:top w:val="none" w:sz="0" w:space="0" w:color="auto"/>
            <w:left w:val="none" w:sz="0" w:space="0" w:color="auto"/>
            <w:bottom w:val="none" w:sz="0" w:space="0" w:color="auto"/>
            <w:right w:val="none" w:sz="0" w:space="0" w:color="auto"/>
          </w:divBdr>
        </w:div>
        <w:div w:id="260995717">
          <w:marLeft w:val="0"/>
          <w:marRight w:val="0"/>
          <w:marTop w:val="0"/>
          <w:marBottom w:val="0"/>
          <w:divBdr>
            <w:top w:val="none" w:sz="0" w:space="0" w:color="auto"/>
            <w:left w:val="none" w:sz="0" w:space="0" w:color="auto"/>
            <w:bottom w:val="none" w:sz="0" w:space="0" w:color="auto"/>
            <w:right w:val="none" w:sz="0" w:space="0" w:color="auto"/>
          </w:divBdr>
        </w:div>
        <w:div w:id="293800181">
          <w:marLeft w:val="0"/>
          <w:marRight w:val="0"/>
          <w:marTop w:val="0"/>
          <w:marBottom w:val="0"/>
          <w:divBdr>
            <w:top w:val="none" w:sz="0" w:space="0" w:color="auto"/>
            <w:left w:val="none" w:sz="0" w:space="0" w:color="auto"/>
            <w:bottom w:val="none" w:sz="0" w:space="0" w:color="auto"/>
            <w:right w:val="none" w:sz="0" w:space="0" w:color="auto"/>
          </w:divBdr>
        </w:div>
        <w:div w:id="515652134">
          <w:marLeft w:val="0"/>
          <w:marRight w:val="0"/>
          <w:marTop w:val="0"/>
          <w:marBottom w:val="0"/>
          <w:divBdr>
            <w:top w:val="none" w:sz="0" w:space="0" w:color="auto"/>
            <w:left w:val="none" w:sz="0" w:space="0" w:color="auto"/>
            <w:bottom w:val="none" w:sz="0" w:space="0" w:color="auto"/>
            <w:right w:val="none" w:sz="0" w:space="0" w:color="auto"/>
          </w:divBdr>
        </w:div>
        <w:div w:id="534391379">
          <w:marLeft w:val="0"/>
          <w:marRight w:val="0"/>
          <w:marTop w:val="0"/>
          <w:marBottom w:val="0"/>
          <w:divBdr>
            <w:top w:val="none" w:sz="0" w:space="0" w:color="auto"/>
            <w:left w:val="none" w:sz="0" w:space="0" w:color="auto"/>
            <w:bottom w:val="none" w:sz="0" w:space="0" w:color="auto"/>
            <w:right w:val="none" w:sz="0" w:space="0" w:color="auto"/>
          </w:divBdr>
        </w:div>
        <w:div w:id="556891364">
          <w:marLeft w:val="0"/>
          <w:marRight w:val="0"/>
          <w:marTop w:val="0"/>
          <w:marBottom w:val="0"/>
          <w:divBdr>
            <w:top w:val="none" w:sz="0" w:space="0" w:color="auto"/>
            <w:left w:val="none" w:sz="0" w:space="0" w:color="auto"/>
            <w:bottom w:val="none" w:sz="0" w:space="0" w:color="auto"/>
            <w:right w:val="none" w:sz="0" w:space="0" w:color="auto"/>
          </w:divBdr>
        </w:div>
        <w:div w:id="701058489">
          <w:marLeft w:val="0"/>
          <w:marRight w:val="0"/>
          <w:marTop w:val="0"/>
          <w:marBottom w:val="0"/>
          <w:divBdr>
            <w:top w:val="none" w:sz="0" w:space="0" w:color="auto"/>
            <w:left w:val="none" w:sz="0" w:space="0" w:color="auto"/>
            <w:bottom w:val="none" w:sz="0" w:space="0" w:color="auto"/>
            <w:right w:val="none" w:sz="0" w:space="0" w:color="auto"/>
          </w:divBdr>
        </w:div>
        <w:div w:id="723454413">
          <w:marLeft w:val="0"/>
          <w:marRight w:val="0"/>
          <w:marTop w:val="0"/>
          <w:marBottom w:val="0"/>
          <w:divBdr>
            <w:top w:val="none" w:sz="0" w:space="0" w:color="auto"/>
            <w:left w:val="none" w:sz="0" w:space="0" w:color="auto"/>
            <w:bottom w:val="none" w:sz="0" w:space="0" w:color="auto"/>
            <w:right w:val="none" w:sz="0" w:space="0" w:color="auto"/>
          </w:divBdr>
        </w:div>
        <w:div w:id="761611293">
          <w:marLeft w:val="0"/>
          <w:marRight w:val="0"/>
          <w:marTop w:val="0"/>
          <w:marBottom w:val="0"/>
          <w:divBdr>
            <w:top w:val="none" w:sz="0" w:space="0" w:color="auto"/>
            <w:left w:val="none" w:sz="0" w:space="0" w:color="auto"/>
            <w:bottom w:val="none" w:sz="0" w:space="0" w:color="auto"/>
            <w:right w:val="none" w:sz="0" w:space="0" w:color="auto"/>
          </w:divBdr>
        </w:div>
        <w:div w:id="862941497">
          <w:marLeft w:val="0"/>
          <w:marRight w:val="0"/>
          <w:marTop w:val="0"/>
          <w:marBottom w:val="0"/>
          <w:divBdr>
            <w:top w:val="none" w:sz="0" w:space="0" w:color="auto"/>
            <w:left w:val="none" w:sz="0" w:space="0" w:color="auto"/>
            <w:bottom w:val="none" w:sz="0" w:space="0" w:color="auto"/>
            <w:right w:val="none" w:sz="0" w:space="0" w:color="auto"/>
          </w:divBdr>
        </w:div>
        <w:div w:id="899904091">
          <w:marLeft w:val="0"/>
          <w:marRight w:val="0"/>
          <w:marTop w:val="0"/>
          <w:marBottom w:val="0"/>
          <w:divBdr>
            <w:top w:val="none" w:sz="0" w:space="0" w:color="auto"/>
            <w:left w:val="none" w:sz="0" w:space="0" w:color="auto"/>
            <w:bottom w:val="none" w:sz="0" w:space="0" w:color="auto"/>
            <w:right w:val="none" w:sz="0" w:space="0" w:color="auto"/>
          </w:divBdr>
        </w:div>
        <w:div w:id="909928672">
          <w:marLeft w:val="0"/>
          <w:marRight w:val="0"/>
          <w:marTop w:val="0"/>
          <w:marBottom w:val="0"/>
          <w:divBdr>
            <w:top w:val="none" w:sz="0" w:space="0" w:color="auto"/>
            <w:left w:val="none" w:sz="0" w:space="0" w:color="auto"/>
            <w:bottom w:val="none" w:sz="0" w:space="0" w:color="auto"/>
            <w:right w:val="none" w:sz="0" w:space="0" w:color="auto"/>
          </w:divBdr>
        </w:div>
        <w:div w:id="1020661781">
          <w:marLeft w:val="0"/>
          <w:marRight w:val="0"/>
          <w:marTop w:val="0"/>
          <w:marBottom w:val="0"/>
          <w:divBdr>
            <w:top w:val="none" w:sz="0" w:space="0" w:color="auto"/>
            <w:left w:val="none" w:sz="0" w:space="0" w:color="auto"/>
            <w:bottom w:val="none" w:sz="0" w:space="0" w:color="auto"/>
            <w:right w:val="none" w:sz="0" w:space="0" w:color="auto"/>
          </w:divBdr>
        </w:div>
        <w:div w:id="1038623513">
          <w:marLeft w:val="0"/>
          <w:marRight w:val="0"/>
          <w:marTop w:val="0"/>
          <w:marBottom w:val="0"/>
          <w:divBdr>
            <w:top w:val="none" w:sz="0" w:space="0" w:color="auto"/>
            <w:left w:val="none" w:sz="0" w:space="0" w:color="auto"/>
            <w:bottom w:val="none" w:sz="0" w:space="0" w:color="auto"/>
            <w:right w:val="none" w:sz="0" w:space="0" w:color="auto"/>
          </w:divBdr>
        </w:div>
        <w:div w:id="1242761094">
          <w:marLeft w:val="0"/>
          <w:marRight w:val="0"/>
          <w:marTop w:val="0"/>
          <w:marBottom w:val="0"/>
          <w:divBdr>
            <w:top w:val="none" w:sz="0" w:space="0" w:color="auto"/>
            <w:left w:val="none" w:sz="0" w:space="0" w:color="auto"/>
            <w:bottom w:val="none" w:sz="0" w:space="0" w:color="auto"/>
            <w:right w:val="none" w:sz="0" w:space="0" w:color="auto"/>
          </w:divBdr>
        </w:div>
        <w:div w:id="1459370026">
          <w:marLeft w:val="0"/>
          <w:marRight w:val="0"/>
          <w:marTop w:val="0"/>
          <w:marBottom w:val="0"/>
          <w:divBdr>
            <w:top w:val="none" w:sz="0" w:space="0" w:color="auto"/>
            <w:left w:val="none" w:sz="0" w:space="0" w:color="auto"/>
            <w:bottom w:val="none" w:sz="0" w:space="0" w:color="auto"/>
            <w:right w:val="none" w:sz="0" w:space="0" w:color="auto"/>
          </w:divBdr>
        </w:div>
        <w:div w:id="1469275320">
          <w:marLeft w:val="0"/>
          <w:marRight w:val="0"/>
          <w:marTop w:val="0"/>
          <w:marBottom w:val="0"/>
          <w:divBdr>
            <w:top w:val="none" w:sz="0" w:space="0" w:color="auto"/>
            <w:left w:val="none" w:sz="0" w:space="0" w:color="auto"/>
            <w:bottom w:val="none" w:sz="0" w:space="0" w:color="auto"/>
            <w:right w:val="none" w:sz="0" w:space="0" w:color="auto"/>
          </w:divBdr>
        </w:div>
        <w:div w:id="1531338229">
          <w:marLeft w:val="0"/>
          <w:marRight w:val="0"/>
          <w:marTop w:val="0"/>
          <w:marBottom w:val="0"/>
          <w:divBdr>
            <w:top w:val="none" w:sz="0" w:space="0" w:color="auto"/>
            <w:left w:val="none" w:sz="0" w:space="0" w:color="auto"/>
            <w:bottom w:val="none" w:sz="0" w:space="0" w:color="auto"/>
            <w:right w:val="none" w:sz="0" w:space="0" w:color="auto"/>
          </w:divBdr>
        </w:div>
        <w:div w:id="1623226754">
          <w:marLeft w:val="0"/>
          <w:marRight w:val="0"/>
          <w:marTop w:val="0"/>
          <w:marBottom w:val="0"/>
          <w:divBdr>
            <w:top w:val="none" w:sz="0" w:space="0" w:color="auto"/>
            <w:left w:val="none" w:sz="0" w:space="0" w:color="auto"/>
            <w:bottom w:val="none" w:sz="0" w:space="0" w:color="auto"/>
            <w:right w:val="none" w:sz="0" w:space="0" w:color="auto"/>
          </w:divBdr>
        </w:div>
        <w:div w:id="1627348758">
          <w:marLeft w:val="0"/>
          <w:marRight w:val="0"/>
          <w:marTop w:val="0"/>
          <w:marBottom w:val="0"/>
          <w:divBdr>
            <w:top w:val="none" w:sz="0" w:space="0" w:color="auto"/>
            <w:left w:val="none" w:sz="0" w:space="0" w:color="auto"/>
            <w:bottom w:val="none" w:sz="0" w:space="0" w:color="auto"/>
            <w:right w:val="none" w:sz="0" w:space="0" w:color="auto"/>
          </w:divBdr>
        </w:div>
        <w:div w:id="1703894882">
          <w:marLeft w:val="0"/>
          <w:marRight w:val="0"/>
          <w:marTop w:val="0"/>
          <w:marBottom w:val="0"/>
          <w:divBdr>
            <w:top w:val="none" w:sz="0" w:space="0" w:color="auto"/>
            <w:left w:val="none" w:sz="0" w:space="0" w:color="auto"/>
            <w:bottom w:val="none" w:sz="0" w:space="0" w:color="auto"/>
            <w:right w:val="none" w:sz="0" w:space="0" w:color="auto"/>
          </w:divBdr>
        </w:div>
        <w:div w:id="1794013589">
          <w:marLeft w:val="0"/>
          <w:marRight w:val="0"/>
          <w:marTop w:val="0"/>
          <w:marBottom w:val="0"/>
          <w:divBdr>
            <w:top w:val="none" w:sz="0" w:space="0" w:color="auto"/>
            <w:left w:val="none" w:sz="0" w:space="0" w:color="auto"/>
            <w:bottom w:val="none" w:sz="0" w:space="0" w:color="auto"/>
            <w:right w:val="none" w:sz="0" w:space="0" w:color="auto"/>
          </w:divBdr>
        </w:div>
        <w:div w:id="1868253346">
          <w:marLeft w:val="0"/>
          <w:marRight w:val="0"/>
          <w:marTop w:val="0"/>
          <w:marBottom w:val="0"/>
          <w:divBdr>
            <w:top w:val="none" w:sz="0" w:space="0" w:color="auto"/>
            <w:left w:val="none" w:sz="0" w:space="0" w:color="auto"/>
            <w:bottom w:val="none" w:sz="0" w:space="0" w:color="auto"/>
            <w:right w:val="none" w:sz="0" w:space="0" w:color="auto"/>
          </w:divBdr>
        </w:div>
        <w:div w:id="1960137455">
          <w:marLeft w:val="0"/>
          <w:marRight w:val="0"/>
          <w:marTop w:val="0"/>
          <w:marBottom w:val="0"/>
          <w:divBdr>
            <w:top w:val="none" w:sz="0" w:space="0" w:color="auto"/>
            <w:left w:val="none" w:sz="0" w:space="0" w:color="auto"/>
            <w:bottom w:val="none" w:sz="0" w:space="0" w:color="auto"/>
            <w:right w:val="none" w:sz="0" w:space="0" w:color="auto"/>
          </w:divBdr>
        </w:div>
        <w:div w:id="2103718563">
          <w:marLeft w:val="0"/>
          <w:marRight w:val="0"/>
          <w:marTop w:val="0"/>
          <w:marBottom w:val="0"/>
          <w:divBdr>
            <w:top w:val="none" w:sz="0" w:space="0" w:color="auto"/>
            <w:left w:val="none" w:sz="0" w:space="0" w:color="auto"/>
            <w:bottom w:val="none" w:sz="0" w:space="0" w:color="auto"/>
            <w:right w:val="none" w:sz="0" w:space="0" w:color="auto"/>
          </w:divBdr>
        </w:div>
      </w:divsChild>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535582358">
      <w:bodyDiv w:val="1"/>
      <w:marLeft w:val="0"/>
      <w:marRight w:val="0"/>
      <w:marTop w:val="0"/>
      <w:marBottom w:val="0"/>
      <w:divBdr>
        <w:top w:val="none" w:sz="0" w:space="0" w:color="auto"/>
        <w:left w:val="none" w:sz="0" w:space="0" w:color="auto"/>
        <w:bottom w:val="none" w:sz="0" w:space="0" w:color="auto"/>
        <w:right w:val="none" w:sz="0" w:space="0" w:color="auto"/>
      </w:divBdr>
      <w:divsChild>
        <w:div w:id="108550926">
          <w:marLeft w:val="0"/>
          <w:marRight w:val="0"/>
          <w:marTop w:val="0"/>
          <w:marBottom w:val="0"/>
          <w:divBdr>
            <w:top w:val="none" w:sz="0" w:space="0" w:color="auto"/>
            <w:left w:val="none" w:sz="0" w:space="0" w:color="auto"/>
            <w:bottom w:val="none" w:sz="0" w:space="0" w:color="auto"/>
            <w:right w:val="none" w:sz="0" w:space="0" w:color="auto"/>
          </w:divBdr>
        </w:div>
        <w:div w:id="453642764">
          <w:marLeft w:val="0"/>
          <w:marRight w:val="0"/>
          <w:marTop w:val="0"/>
          <w:marBottom w:val="0"/>
          <w:divBdr>
            <w:top w:val="none" w:sz="0" w:space="0" w:color="auto"/>
            <w:left w:val="none" w:sz="0" w:space="0" w:color="auto"/>
            <w:bottom w:val="none" w:sz="0" w:space="0" w:color="auto"/>
            <w:right w:val="none" w:sz="0" w:space="0" w:color="auto"/>
          </w:divBdr>
        </w:div>
        <w:div w:id="775102860">
          <w:marLeft w:val="0"/>
          <w:marRight w:val="0"/>
          <w:marTop w:val="0"/>
          <w:marBottom w:val="0"/>
          <w:divBdr>
            <w:top w:val="none" w:sz="0" w:space="0" w:color="auto"/>
            <w:left w:val="none" w:sz="0" w:space="0" w:color="auto"/>
            <w:bottom w:val="none" w:sz="0" w:space="0" w:color="auto"/>
            <w:right w:val="none" w:sz="0" w:space="0" w:color="auto"/>
          </w:divBdr>
        </w:div>
        <w:div w:id="981349351">
          <w:marLeft w:val="0"/>
          <w:marRight w:val="0"/>
          <w:marTop w:val="0"/>
          <w:marBottom w:val="0"/>
          <w:divBdr>
            <w:top w:val="none" w:sz="0" w:space="0" w:color="auto"/>
            <w:left w:val="none" w:sz="0" w:space="0" w:color="auto"/>
            <w:bottom w:val="none" w:sz="0" w:space="0" w:color="auto"/>
            <w:right w:val="none" w:sz="0" w:space="0" w:color="auto"/>
          </w:divBdr>
        </w:div>
        <w:div w:id="1200164706">
          <w:marLeft w:val="0"/>
          <w:marRight w:val="0"/>
          <w:marTop w:val="0"/>
          <w:marBottom w:val="0"/>
          <w:divBdr>
            <w:top w:val="none" w:sz="0" w:space="0" w:color="auto"/>
            <w:left w:val="none" w:sz="0" w:space="0" w:color="auto"/>
            <w:bottom w:val="none" w:sz="0" w:space="0" w:color="auto"/>
            <w:right w:val="none" w:sz="0" w:space="0" w:color="auto"/>
          </w:divBdr>
        </w:div>
        <w:div w:id="1973289795">
          <w:marLeft w:val="0"/>
          <w:marRight w:val="0"/>
          <w:marTop w:val="0"/>
          <w:marBottom w:val="0"/>
          <w:divBdr>
            <w:top w:val="none" w:sz="0" w:space="0" w:color="auto"/>
            <w:left w:val="none" w:sz="0" w:space="0" w:color="auto"/>
            <w:bottom w:val="none" w:sz="0" w:space="0" w:color="auto"/>
            <w:right w:val="none" w:sz="0" w:space="0" w:color="auto"/>
          </w:divBdr>
        </w:div>
      </w:divsChild>
    </w:div>
    <w:div w:id="564486402">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855121974">
      <w:bodyDiv w:val="1"/>
      <w:marLeft w:val="0"/>
      <w:marRight w:val="0"/>
      <w:marTop w:val="0"/>
      <w:marBottom w:val="0"/>
      <w:divBdr>
        <w:top w:val="none" w:sz="0" w:space="0" w:color="auto"/>
        <w:left w:val="none" w:sz="0" w:space="0" w:color="auto"/>
        <w:bottom w:val="none" w:sz="0" w:space="0" w:color="auto"/>
        <w:right w:val="none" w:sz="0" w:space="0" w:color="auto"/>
      </w:divBdr>
    </w:div>
    <w:div w:id="995494494">
      <w:bodyDiv w:val="1"/>
      <w:marLeft w:val="0"/>
      <w:marRight w:val="0"/>
      <w:marTop w:val="0"/>
      <w:marBottom w:val="0"/>
      <w:divBdr>
        <w:top w:val="none" w:sz="0" w:space="0" w:color="auto"/>
        <w:left w:val="none" w:sz="0" w:space="0" w:color="auto"/>
        <w:bottom w:val="none" w:sz="0" w:space="0" w:color="auto"/>
        <w:right w:val="none" w:sz="0" w:space="0" w:color="auto"/>
      </w:divBdr>
      <w:divsChild>
        <w:div w:id="265432066">
          <w:marLeft w:val="0"/>
          <w:marRight w:val="0"/>
          <w:marTop w:val="0"/>
          <w:marBottom w:val="0"/>
          <w:divBdr>
            <w:top w:val="none" w:sz="0" w:space="0" w:color="auto"/>
            <w:left w:val="none" w:sz="0" w:space="0" w:color="auto"/>
            <w:bottom w:val="none" w:sz="0" w:space="0" w:color="auto"/>
            <w:right w:val="none" w:sz="0" w:space="0" w:color="auto"/>
          </w:divBdr>
        </w:div>
        <w:div w:id="477460719">
          <w:marLeft w:val="0"/>
          <w:marRight w:val="0"/>
          <w:marTop w:val="0"/>
          <w:marBottom w:val="0"/>
          <w:divBdr>
            <w:top w:val="none" w:sz="0" w:space="0" w:color="auto"/>
            <w:left w:val="none" w:sz="0" w:space="0" w:color="auto"/>
            <w:bottom w:val="none" w:sz="0" w:space="0" w:color="auto"/>
            <w:right w:val="none" w:sz="0" w:space="0" w:color="auto"/>
          </w:divBdr>
        </w:div>
        <w:div w:id="592906580">
          <w:marLeft w:val="0"/>
          <w:marRight w:val="0"/>
          <w:marTop w:val="0"/>
          <w:marBottom w:val="0"/>
          <w:divBdr>
            <w:top w:val="none" w:sz="0" w:space="0" w:color="auto"/>
            <w:left w:val="none" w:sz="0" w:space="0" w:color="auto"/>
            <w:bottom w:val="none" w:sz="0" w:space="0" w:color="auto"/>
            <w:right w:val="none" w:sz="0" w:space="0" w:color="auto"/>
          </w:divBdr>
        </w:div>
        <w:div w:id="764763648">
          <w:marLeft w:val="0"/>
          <w:marRight w:val="0"/>
          <w:marTop w:val="0"/>
          <w:marBottom w:val="0"/>
          <w:divBdr>
            <w:top w:val="none" w:sz="0" w:space="0" w:color="auto"/>
            <w:left w:val="none" w:sz="0" w:space="0" w:color="auto"/>
            <w:bottom w:val="none" w:sz="0" w:space="0" w:color="auto"/>
            <w:right w:val="none" w:sz="0" w:space="0" w:color="auto"/>
          </w:divBdr>
        </w:div>
        <w:div w:id="946734068">
          <w:marLeft w:val="0"/>
          <w:marRight w:val="0"/>
          <w:marTop w:val="0"/>
          <w:marBottom w:val="0"/>
          <w:divBdr>
            <w:top w:val="none" w:sz="0" w:space="0" w:color="auto"/>
            <w:left w:val="none" w:sz="0" w:space="0" w:color="auto"/>
            <w:bottom w:val="none" w:sz="0" w:space="0" w:color="auto"/>
            <w:right w:val="none" w:sz="0" w:space="0" w:color="auto"/>
          </w:divBdr>
        </w:div>
        <w:div w:id="1126005239">
          <w:marLeft w:val="0"/>
          <w:marRight w:val="0"/>
          <w:marTop w:val="0"/>
          <w:marBottom w:val="0"/>
          <w:divBdr>
            <w:top w:val="none" w:sz="0" w:space="0" w:color="auto"/>
            <w:left w:val="none" w:sz="0" w:space="0" w:color="auto"/>
            <w:bottom w:val="none" w:sz="0" w:space="0" w:color="auto"/>
            <w:right w:val="none" w:sz="0" w:space="0" w:color="auto"/>
          </w:divBdr>
        </w:div>
        <w:div w:id="1589921820">
          <w:marLeft w:val="0"/>
          <w:marRight w:val="0"/>
          <w:marTop w:val="0"/>
          <w:marBottom w:val="0"/>
          <w:divBdr>
            <w:top w:val="none" w:sz="0" w:space="0" w:color="auto"/>
            <w:left w:val="none" w:sz="0" w:space="0" w:color="auto"/>
            <w:bottom w:val="none" w:sz="0" w:space="0" w:color="auto"/>
            <w:right w:val="none" w:sz="0" w:space="0" w:color="auto"/>
          </w:divBdr>
        </w:div>
        <w:div w:id="1882936210">
          <w:marLeft w:val="0"/>
          <w:marRight w:val="0"/>
          <w:marTop w:val="0"/>
          <w:marBottom w:val="0"/>
          <w:divBdr>
            <w:top w:val="none" w:sz="0" w:space="0" w:color="auto"/>
            <w:left w:val="none" w:sz="0" w:space="0" w:color="auto"/>
            <w:bottom w:val="none" w:sz="0" w:space="0" w:color="auto"/>
            <w:right w:val="none" w:sz="0" w:space="0" w:color="auto"/>
          </w:divBdr>
        </w:div>
        <w:div w:id="1937051052">
          <w:marLeft w:val="0"/>
          <w:marRight w:val="0"/>
          <w:marTop w:val="0"/>
          <w:marBottom w:val="0"/>
          <w:divBdr>
            <w:top w:val="none" w:sz="0" w:space="0" w:color="auto"/>
            <w:left w:val="none" w:sz="0" w:space="0" w:color="auto"/>
            <w:bottom w:val="none" w:sz="0" w:space="0" w:color="auto"/>
            <w:right w:val="none" w:sz="0" w:space="0" w:color="auto"/>
          </w:divBdr>
        </w:div>
        <w:div w:id="2091733045">
          <w:marLeft w:val="0"/>
          <w:marRight w:val="0"/>
          <w:marTop w:val="0"/>
          <w:marBottom w:val="0"/>
          <w:divBdr>
            <w:top w:val="none" w:sz="0" w:space="0" w:color="auto"/>
            <w:left w:val="none" w:sz="0" w:space="0" w:color="auto"/>
            <w:bottom w:val="none" w:sz="0" w:space="0" w:color="auto"/>
            <w:right w:val="none" w:sz="0" w:space="0" w:color="auto"/>
          </w:divBdr>
        </w:div>
      </w:divsChild>
    </w:div>
    <w:div w:id="1029069519">
      <w:bodyDiv w:val="1"/>
      <w:marLeft w:val="0"/>
      <w:marRight w:val="0"/>
      <w:marTop w:val="0"/>
      <w:marBottom w:val="0"/>
      <w:divBdr>
        <w:top w:val="none" w:sz="0" w:space="0" w:color="auto"/>
        <w:left w:val="none" w:sz="0" w:space="0" w:color="auto"/>
        <w:bottom w:val="none" w:sz="0" w:space="0" w:color="auto"/>
        <w:right w:val="none" w:sz="0" w:space="0" w:color="auto"/>
      </w:divBdr>
      <w:divsChild>
        <w:div w:id="19283913">
          <w:marLeft w:val="0"/>
          <w:marRight w:val="0"/>
          <w:marTop w:val="0"/>
          <w:marBottom w:val="0"/>
          <w:divBdr>
            <w:top w:val="none" w:sz="0" w:space="0" w:color="auto"/>
            <w:left w:val="none" w:sz="0" w:space="0" w:color="auto"/>
            <w:bottom w:val="none" w:sz="0" w:space="0" w:color="auto"/>
            <w:right w:val="none" w:sz="0" w:space="0" w:color="auto"/>
          </w:divBdr>
        </w:div>
        <w:div w:id="303119852">
          <w:marLeft w:val="0"/>
          <w:marRight w:val="0"/>
          <w:marTop w:val="0"/>
          <w:marBottom w:val="0"/>
          <w:divBdr>
            <w:top w:val="none" w:sz="0" w:space="0" w:color="auto"/>
            <w:left w:val="none" w:sz="0" w:space="0" w:color="auto"/>
            <w:bottom w:val="none" w:sz="0" w:space="0" w:color="auto"/>
            <w:right w:val="none" w:sz="0" w:space="0" w:color="auto"/>
          </w:divBdr>
        </w:div>
        <w:div w:id="406348118">
          <w:marLeft w:val="0"/>
          <w:marRight w:val="0"/>
          <w:marTop w:val="0"/>
          <w:marBottom w:val="0"/>
          <w:divBdr>
            <w:top w:val="none" w:sz="0" w:space="0" w:color="auto"/>
            <w:left w:val="none" w:sz="0" w:space="0" w:color="auto"/>
            <w:bottom w:val="none" w:sz="0" w:space="0" w:color="auto"/>
            <w:right w:val="none" w:sz="0" w:space="0" w:color="auto"/>
          </w:divBdr>
        </w:div>
        <w:div w:id="613950126">
          <w:marLeft w:val="0"/>
          <w:marRight w:val="0"/>
          <w:marTop w:val="0"/>
          <w:marBottom w:val="0"/>
          <w:divBdr>
            <w:top w:val="none" w:sz="0" w:space="0" w:color="auto"/>
            <w:left w:val="none" w:sz="0" w:space="0" w:color="auto"/>
            <w:bottom w:val="none" w:sz="0" w:space="0" w:color="auto"/>
            <w:right w:val="none" w:sz="0" w:space="0" w:color="auto"/>
          </w:divBdr>
        </w:div>
        <w:div w:id="836075462">
          <w:marLeft w:val="0"/>
          <w:marRight w:val="0"/>
          <w:marTop w:val="0"/>
          <w:marBottom w:val="0"/>
          <w:divBdr>
            <w:top w:val="none" w:sz="0" w:space="0" w:color="auto"/>
            <w:left w:val="none" w:sz="0" w:space="0" w:color="auto"/>
            <w:bottom w:val="none" w:sz="0" w:space="0" w:color="auto"/>
            <w:right w:val="none" w:sz="0" w:space="0" w:color="auto"/>
          </w:divBdr>
        </w:div>
        <w:div w:id="1047414433">
          <w:marLeft w:val="0"/>
          <w:marRight w:val="0"/>
          <w:marTop w:val="0"/>
          <w:marBottom w:val="0"/>
          <w:divBdr>
            <w:top w:val="none" w:sz="0" w:space="0" w:color="auto"/>
            <w:left w:val="none" w:sz="0" w:space="0" w:color="auto"/>
            <w:bottom w:val="none" w:sz="0" w:space="0" w:color="auto"/>
            <w:right w:val="none" w:sz="0" w:space="0" w:color="auto"/>
          </w:divBdr>
        </w:div>
      </w:divsChild>
    </w:div>
    <w:div w:id="1039207017">
      <w:bodyDiv w:val="1"/>
      <w:marLeft w:val="0"/>
      <w:marRight w:val="0"/>
      <w:marTop w:val="0"/>
      <w:marBottom w:val="0"/>
      <w:divBdr>
        <w:top w:val="none" w:sz="0" w:space="0" w:color="auto"/>
        <w:left w:val="none" w:sz="0" w:space="0" w:color="auto"/>
        <w:bottom w:val="none" w:sz="0" w:space="0" w:color="auto"/>
        <w:right w:val="none" w:sz="0" w:space="0" w:color="auto"/>
      </w:divBdr>
      <w:divsChild>
        <w:div w:id="1076364061">
          <w:marLeft w:val="0"/>
          <w:marRight w:val="0"/>
          <w:marTop w:val="0"/>
          <w:marBottom w:val="0"/>
          <w:divBdr>
            <w:top w:val="none" w:sz="0" w:space="0" w:color="auto"/>
            <w:left w:val="none" w:sz="0" w:space="0" w:color="auto"/>
            <w:bottom w:val="none" w:sz="0" w:space="0" w:color="auto"/>
            <w:right w:val="none" w:sz="0" w:space="0" w:color="auto"/>
          </w:divBdr>
        </w:div>
        <w:div w:id="1629702317">
          <w:marLeft w:val="0"/>
          <w:marRight w:val="0"/>
          <w:marTop w:val="0"/>
          <w:marBottom w:val="0"/>
          <w:divBdr>
            <w:top w:val="none" w:sz="0" w:space="0" w:color="auto"/>
            <w:left w:val="none" w:sz="0" w:space="0" w:color="auto"/>
            <w:bottom w:val="none" w:sz="0" w:space="0" w:color="auto"/>
            <w:right w:val="none" w:sz="0" w:space="0" w:color="auto"/>
          </w:divBdr>
        </w:div>
        <w:div w:id="1949698551">
          <w:marLeft w:val="0"/>
          <w:marRight w:val="0"/>
          <w:marTop w:val="0"/>
          <w:marBottom w:val="0"/>
          <w:divBdr>
            <w:top w:val="none" w:sz="0" w:space="0" w:color="auto"/>
            <w:left w:val="none" w:sz="0" w:space="0" w:color="auto"/>
            <w:bottom w:val="none" w:sz="0" w:space="0" w:color="auto"/>
            <w:right w:val="none" w:sz="0" w:space="0" w:color="auto"/>
          </w:divBdr>
        </w:div>
      </w:divsChild>
    </w:div>
    <w:div w:id="1093867109">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00685">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493906253">
      <w:bodyDiv w:val="1"/>
      <w:marLeft w:val="0"/>
      <w:marRight w:val="0"/>
      <w:marTop w:val="0"/>
      <w:marBottom w:val="0"/>
      <w:divBdr>
        <w:top w:val="none" w:sz="0" w:space="0" w:color="auto"/>
        <w:left w:val="none" w:sz="0" w:space="0" w:color="auto"/>
        <w:bottom w:val="none" w:sz="0" w:space="0" w:color="auto"/>
        <w:right w:val="none" w:sz="0" w:space="0" w:color="auto"/>
      </w:divBdr>
    </w:div>
    <w:div w:id="1593049398">
      <w:bodyDiv w:val="1"/>
      <w:marLeft w:val="0"/>
      <w:marRight w:val="0"/>
      <w:marTop w:val="0"/>
      <w:marBottom w:val="0"/>
      <w:divBdr>
        <w:top w:val="none" w:sz="0" w:space="0" w:color="auto"/>
        <w:left w:val="none" w:sz="0" w:space="0" w:color="auto"/>
        <w:bottom w:val="none" w:sz="0" w:space="0" w:color="auto"/>
        <w:right w:val="none" w:sz="0" w:space="0" w:color="auto"/>
      </w:divBdr>
      <w:divsChild>
        <w:div w:id="55590818">
          <w:marLeft w:val="0"/>
          <w:marRight w:val="0"/>
          <w:marTop w:val="0"/>
          <w:marBottom w:val="0"/>
          <w:divBdr>
            <w:top w:val="none" w:sz="0" w:space="0" w:color="auto"/>
            <w:left w:val="none" w:sz="0" w:space="0" w:color="auto"/>
            <w:bottom w:val="none" w:sz="0" w:space="0" w:color="auto"/>
            <w:right w:val="none" w:sz="0" w:space="0" w:color="auto"/>
          </w:divBdr>
        </w:div>
        <w:div w:id="182517874">
          <w:marLeft w:val="0"/>
          <w:marRight w:val="0"/>
          <w:marTop w:val="0"/>
          <w:marBottom w:val="0"/>
          <w:divBdr>
            <w:top w:val="none" w:sz="0" w:space="0" w:color="auto"/>
            <w:left w:val="none" w:sz="0" w:space="0" w:color="auto"/>
            <w:bottom w:val="none" w:sz="0" w:space="0" w:color="auto"/>
            <w:right w:val="none" w:sz="0" w:space="0" w:color="auto"/>
          </w:divBdr>
        </w:div>
        <w:div w:id="191964402">
          <w:marLeft w:val="0"/>
          <w:marRight w:val="0"/>
          <w:marTop w:val="0"/>
          <w:marBottom w:val="0"/>
          <w:divBdr>
            <w:top w:val="none" w:sz="0" w:space="0" w:color="auto"/>
            <w:left w:val="none" w:sz="0" w:space="0" w:color="auto"/>
            <w:bottom w:val="none" w:sz="0" w:space="0" w:color="auto"/>
            <w:right w:val="none" w:sz="0" w:space="0" w:color="auto"/>
          </w:divBdr>
        </w:div>
        <w:div w:id="252131108">
          <w:marLeft w:val="0"/>
          <w:marRight w:val="0"/>
          <w:marTop w:val="0"/>
          <w:marBottom w:val="0"/>
          <w:divBdr>
            <w:top w:val="none" w:sz="0" w:space="0" w:color="auto"/>
            <w:left w:val="none" w:sz="0" w:space="0" w:color="auto"/>
            <w:bottom w:val="none" w:sz="0" w:space="0" w:color="auto"/>
            <w:right w:val="none" w:sz="0" w:space="0" w:color="auto"/>
          </w:divBdr>
        </w:div>
        <w:div w:id="285084418">
          <w:marLeft w:val="0"/>
          <w:marRight w:val="0"/>
          <w:marTop w:val="0"/>
          <w:marBottom w:val="0"/>
          <w:divBdr>
            <w:top w:val="none" w:sz="0" w:space="0" w:color="auto"/>
            <w:left w:val="none" w:sz="0" w:space="0" w:color="auto"/>
            <w:bottom w:val="none" w:sz="0" w:space="0" w:color="auto"/>
            <w:right w:val="none" w:sz="0" w:space="0" w:color="auto"/>
          </w:divBdr>
        </w:div>
        <w:div w:id="300113931">
          <w:marLeft w:val="0"/>
          <w:marRight w:val="0"/>
          <w:marTop w:val="0"/>
          <w:marBottom w:val="0"/>
          <w:divBdr>
            <w:top w:val="none" w:sz="0" w:space="0" w:color="auto"/>
            <w:left w:val="none" w:sz="0" w:space="0" w:color="auto"/>
            <w:bottom w:val="none" w:sz="0" w:space="0" w:color="auto"/>
            <w:right w:val="none" w:sz="0" w:space="0" w:color="auto"/>
          </w:divBdr>
        </w:div>
        <w:div w:id="306665302">
          <w:marLeft w:val="0"/>
          <w:marRight w:val="0"/>
          <w:marTop w:val="0"/>
          <w:marBottom w:val="0"/>
          <w:divBdr>
            <w:top w:val="none" w:sz="0" w:space="0" w:color="auto"/>
            <w:left w:val="none" w:sz="0" w:space="0" w:color="auto"/>
            <w:bottom w:val="none" w:sz="0" w:space="0" w:color="auto"/>
            <w:right w:val="none" w:sz="0" w:space="0" w:color="auto"/>
          </w:divBdr>
        </w:div>
        <w:div w:id="424811660">
          <w:marLeft w:val="0"/>
          <w:marRight w:val="0"/>
          <w:marTop w:val="0"/>
          <w:marBottom w:val="0"/>
          <w:divBdr>
            <w:top w:val="none" w:sz="0" w:space="0" w:color="auto"/>
            <w:left w:val="none" w:sz="0" w:space="0" w:color="auto"/>
            <w:bottom w:val="none" w:sz="0" w:space="0" w:color="auto"/>
            <w:right w:val="none" w:sz="0" w:space="0" w:color="auto"/>
          </w:divBdr>
        </w:div>
        <w:div w:id="433984178">
          <w:marLeft w:val="0"/>
          <w:marRight w:val="0"/>
          <w:marTop w:val="0"/>
          <w:marBottom w:val="0"/>
          <w:divBdr>
            <w:top w:val="none" w:sz="0" w:space="0" w:color="auto"/>
            <w:left w:val="none" w:sz="0" w:space="0" w:color="auto"/>
            <w:bottom w:val="none" w:sz="0" w:space="0" w:color="auto"/>
            <w:right w:val="none" w:sz="0" w:space="0" w:color="auto"/>
          </w:divBdr>
        </w:div>
        <w:div w:id="598300177">
          <w:marLeft w:val="0"/>
          <w:marRight w:val="0"/>
          <w:marTop w:val="0"/>
          <w:marBottom w:val="0"/>
          <w:divBdr>
            <w:top w:val="none" w:sz="0" w:space="0" w:color="auto"/>
            <w:left w:val="none" w:sz="0" w:space="0" w:color="auto"/>
            <w:bottom w:val="none" w:sz="0" w:space="0" w:color="auto"/>
            <w:right w:val="none" w:sz="0" w:space="0" w:color="auto"/>
          </w:divBdr>
        </w:div>
        <w:div w:id="636296950">
          <w:marLeft w:val="0"/>
          <w:marRight w:val="0"/>
          <w:marTop w:val="0"/>
          <w:marBottom w:val="0"/>
          <w:divBdr>
            <w:top w:val="none" w:sz="0" w:space="0" w:color="auto"/>
            <w:left w:val="none" w:sz="0" w:space="0" w:color="auto"/>
            <w:bottom w:val="none" w:sz="0" w:space="0" w:color="auto"/>
            <w:right w:val="none" w:sz="0" w:space="0" w:color="auto"/>
          </w:divBdr>
        </w:div>
        <w:div w:id="859706122">
          <w:marLeft w:val="0"/>
          <w:marRight w:val="0"/>
          <w:marTop w:val="0"/>
          <w:marBottom w:val="0"/>
          <w:divBdr>
            <w:top w:val="none" w:sz="0" w:space="0" w:color="auto"/>
            <w:left w:val="none" w:sz="0" w:space="0" w:color="auto"/>
            <w:bottom w:val="none" w:sz="0" w:space="0" w:color="auto"/>
            <w:right w:val="none" w:sz="0" w:space="0" w:color="auto"/>
          </w:divBdr>
        </w:div>
        <w:div w:id="911041408">
          <w:marLeft w:val="0"/>
          <w:marRight w:val="0"/>
          <w:marTop w:val="0"/>
          <w:marBottom w:val="0"/>
          <w:divBdr>
            <w:top w:val="none" w:sz="0" w:space="0" w:color="auto"/>
            <w:left w:val="none" w:sz="0" w:space="0" w:color="auto"/>
            <w:bottom w:val="none" w:sz="0" w:space="0" w:color="auto"/>
            <w:right w:val="none" w:sz="0" w:space="0" w:color="auto"/>
          </w:divBdr>
        </w:div>
        <w:div w:id="931746973">
          <w:marLeft w:val="0"/>
          <w:marRight w:val="0"/>
          <w:marTop w:val="0"/>
          <w:marBottom w:val="0"/>
          <w:divBdr>
            <w:top w:val="none" w:sz="0" w:space="0" w:color="auto"/>
            <w:left w:val="none" w:sz="0" w:space="0" w:color="auto"/>
            <w:bottom w:val="none" w:sz="0" w:space="0" w:color="auto"/>
            <w:right w:val="none" w:sz="0" w:space="0" w:color="auto"/>
          </w:divBdr>
        </w:div>
        <w:div w:id="965962518">
          <w:marLeft w:val="0"/>
          <w:marRight w:val="0"/>
          <w:marTop w:val="0"/>
          <w:marBottom w:val="0"/>
          <w:divBdr>
            <w:top w:val="none" w:sz="0" w:space="0" w:color="auto"/>
            <w:left w:val="none" w:sz="0" w:space="0" w:color="auto"/>
            <w:bottom w:val="none" w:sz="0" w:space="0" w:color="auto"/>
            <w:right w:val="none" w:sz="0" w:space="0" w:color="auto"/>
          </w:divBdr>
        </w:div>
        <w:div w:id="971592769">
          <w:marLeft w:val="0"/>
          <w:marRight w:val="0"/>
          <w:marTop w:val="0"/>
          <w:marBottom w:val="0"/>
          <w:divBdr>
            <w:top w:val="none" w:sz="0" w:space="0" w:color="auto"/>
            <w:left w:val="none" w:sz="0" w:space="0" w:color="auto"/>
            <w:bottom w:val="none" w:sz="0" w:space="0" w:color="auto"/>
            <w:right w:val="none" w:sz="0" w:space="0" w:color="auto"/>
          </w:divBdr>
        </w:div>
        <w:div w:id="980497526">
          <w:marLeft w:val="0"/>
          <w:marRight w:val="0"/>
          <w:marTop w:val="0"/>
          <w:marBottom w:val="0"/>
          <w:divBdr>
            <w:top w:val="none" w:sz="0" w:space="0" w:color="auto"/>
            <w:left w:val="none" w:sz="0" w:space="0" w:color="auto"/>
            <w:bottom w:val="none" w:sz="0" w:space="0" w:color="auto"/>
            <w:right w:val="none" w:sz="0" w:space="0" w:color="auto"/>
          </w:divBdr>
        </w:div>
        <w:div w:id="1007908226">
          <w:marLeft w:val="0"/>
          <w:marRight w:val="0"/>
          <w:marTop w:val="0"/>
          <w:marBottom w:val="0"/>
          <w:divBdr>
            <w:top w:val="none" w:sz="0" w:space="0" w:color="auto"/>
            <w:left w:val="none" w:sz="0" w:space="0" w:color="auto"/>
            <w:bottom w:val="none" w:sz="0" w:space="0" w:color="auto"/>
            <w:right w:val="none" w:sz="0" w:space="0" w:color="auto"/>
          </w:divBdr>
        </w:div>
        <w:div w:id="1015350311">
          <w:marLeft w:val="0"/>
          <w:marRight w:val="0"/>
          <w:marTop w:val="0"/>
          <w:marBottom w:val="0"/>
          <w:divBdr>
            <w:top w:val="none" w:sz="0" w:space="0" w:color="auto"/>
            <w:left w:val="none" w:sz="0" w:space="0" w:color="auto"/>
            <w:bottom w:val="none" w:sz="0" w:space="0" w:color="auto"/>
            <w:right w:val="none" w:sz="0" w:space="0" w:color="auto"/>
          </w:divBdr>
        </w:div>
        <w:div w:id="1140803730">
          <w:marLeft w:val="0"/>
          <w:marRight w:val="0"/>
          <w:marTop w:val="0"/>
          <w:marBottom w:val="0"/>
          <w:divBdr>
            <w:top w:val="none" w:sz="0" w:space="0" w:color="auto"/>
            <w:left w:val="none" w:sz="0" w:space="0" w:color="auto"/>
            <w:bottom w:val="none" w:sz="0" w:space="0" w:color="auto"/>
            <w:right w:val="none" w:sz="0" w:space="0" w:color="auto"/>
          </w:divBdr>
        </w:div>
        <w:div w:id="1191918969">
          <w:marLeft w:val="0"/>
          <w:marRight w:val="0"/>
          <w:marTop w:val="0"/>
          <w:marBottom w:val="0"/>
          <w:divBdr>
            <w:top w:val="none" w:sz="0" w:space="0" w:color="auto"/>
            <w:left w:val="none" w:sz="0" w:space="0" w:color="auto"/>
            <w:bottom w:val="none" w:sz="0" w:space="0" w:color="auto"/>
            <w:right w:val="none" w:sz="0" w:space="0" w:color="auto"/>
          </w:divBdr>
        </w:div>
        <w:div w:id="1195849398">
          <w:marLeft w:val="0"/>
          <w:marRight w:val="0"/>
          <w:marTop w:val="0"/>
          <w:marBottom w:val="0"/>
          <w:divBdr>
            <w:top w:val="none" w:sz="0" w:space="0" w:color="auto"/>
            <w:left w:val="none" w:sz="0" w:space="0" w:color="auto"/>
            <w:bottom w:val="none" w:sz="0" w:space="0" w:color="auto"/>
            <w:right w:val="none" w:sz="0" w:space="0" w:color="auto"/>
          </w:divBdr>
        </w:div>
        <w:div w:id="1292829556">
          <w:marLeft w:val="0"/>
          <w:marRight w:val="0"/>
          <w:marTop w:val="0"/>
          <w:marBottom w:val="0"/>
          <w:divBdr>
            <w:top w:val="none" w:sz="0" w:space="0" w:color="auto"/>
            <w:left w:val="none" w:sz="0" w:space="0" w:color="auto"/>
            <w:bottom w:val="none" w:sz="0" w:space="0" w:color="auto"/>
            <w:right w:val="none" w:sz="0" w:space="0" w:color="auto"/>
          </w:divBdr>
        </w:div>
        <w:div w:id="1331254166">
          <w:marLeft w:val="0"/>
          <w:marRight w:val="0"/>
          <w:marTop w:val="0"/>
          <w:marBottom w:val="0"/>
          <w:divBdr>
            <w:top w:val="none" w:sz="0" w:space="0" w:color="auto"/>
            <w:left w:val="none" w:sz="0" w:space="0" w:color="auto"/>
            <w:bottom w:val="none" w:sz="0" w:space="0" w:color="auto"/>
            <w:right w:val="none" w:sz="0" w:space="0" w:color="auto"/>
          </w:divBdr>
        </w:div>
        <w:div w:id="1333987472">
          <w:marLeft w:val="0"/>
          <w:marRight w:val="0"/>
          <w:marTop w:val="0"/>
          <w:marBottom w:val="0"/>
          <w:divBdr>
            <w:top w:val="none" w:sz="0" w:space="0" w:color="auto"/>
            <w:left w:val="none" w:sz="0" w:space="0" w:color="auto"/>
            <w:bottom w:val="none" w:sz="0" w:space="0" w:color="auto"/>
            <w:right w:val="none" w:sz="0" w:space="0" w:color="auto"/>
          </w:divBdr>
        </w:div>
        <w:div w:id="1386611733">
          <w:marLeft w:val="0"/>
          <w:marRight w:val="0"/>
          <w:marTop w:val="0"/>
          <w:marBottom w:val="0"/>
          <w:divBdr>
            <w:top w:val="none" w:sz="0" w:space="0" w:color="auto"/>
            <w:left w:val="none" w:sz="0" w:space="0" w:color="auto"/>
            <w:bottom w:val="none" w:sz="0" w:space="0" w:color="auto"/>
            <w:right w:val="none" w:sz="0" w:space="0" w:color="auto"/>
          </w:divBdr>
        </w:div>
        <w:div w:id="1483960972">
          <w:marLeft w:val="0"/>
          <w:marRight w:val="0"/>
          <w:marTop w:val="0"/>
          <w:marBottom w:val="0"/>
          <w:divBdr>
            <w:top w:val="none" w:sz="0" w:space="0" w:color="auto"/>
            <w:left w:val="none" w:sz="0" w:space="0" w:color="auto"/>
            <w:bottom w:val="none" w:sz="0" w:space="0" w:color="auto"/>
            <w:right w:val="none" w:sz="0" w:space="0" w:color="auto"/>
          </w:divBdr>
        </w:div>
        <w:div w:id="1570308584">
          <w:marLeft w:val="0"/>
          <w:marRight w:val="0"/>
          <w:marTop w:val="0"/>
          <w:marBottom w:val="0"/>
          <w:divBdr>
            <w:top w:val="none" w:sz="0" w:space="0" w:color="auto"/>
            <w:left w:val="none" w:sz="0" w:space="0" w:color="auto"/>
            <w:bottom w:val="none" w:sz="0" w:space="0" w:color="auto"/>
            <w:right w:val="none" w:sz="0" w:space="0" w:color="auto"/>
          </w:divBdr>
        </w:div>
        <w:div w:id="1570656727">
          <w:marLeft w:val="0"/>
          <w:marRight w:val="0"/>
          <w:marTop w:val="0"/>
          <w:marBottom w:val="0"/>
          <w:divBdr>
            <w:top w:val="none" w:sz="0" w:space="0" w:color="auto"/>
            <w:left w:val="none" w:sz="0" w:space="0" w:color="auto"/>
            <w:bottom w:val="none" w:sz="0" w:space="0" w:color="auto"/>
            <w:right w:val="none" w:sz="0" w:space="0" w:color="auto"/>
          </w:divBdr>
        </w:div>
        <w:div w:id="1667198642">
          <w:marLeft w:val="0"/>
          <w:marRight w:val="0"/>
          <w:marTop w:val="0"/>
          <w:marBottom w:val="0"/>
          <w:divBdr>
            <w:top w:val="none" w:sz="0" w:space="0" w:color="auto"/>
            <w:left w:val="none" w:sz="0" w:space="0" w:color="auto"/>
            <w:bottom w:val="none" w:sz="0" w:space="0" w:color="auto"/>
            <w:right w:val="none" w:sz="0" w:space="0" w:color="auto"/>
          </w:divBdr>
        </w:div>
        <w:div w:id="1761828067">
          <w:marLeft w:val="0"/>
          <w:marRight w:val="0"/>
          <w:marTop w:val="0"/>
          <w:marBottom w:val="0"/>
          <w:divBdr>
            <w:top w:val="none" w:sz="0" w:space="0" w:color="auto"/>
            <w:left w:val="none" w:sz="0" w:space="0" w:color="auto"/>
            <w:bottom w:val="none" w:sz="0" w:space="0" w:color="auto"/>
            <w:right w:val="none" w:sz="0" w:space="0" w:color="auto"/>
          </w:divBdr>
        </w:div>
        <w:div w:id="1886679388">
          <w:marLeft w:val="0"/>
          <w:marRight w:val="0"/>
          <w:marTop w:val="0"/>
          <w:marBottom w:val="0"/>
          <w:divBdr>
            <w:top w:val="none" w:sz="0" w:space="0" w:color="auto"/>
            <w:left w:val="none" w:sz="0" w:space="0" w:color="auto"/>
            <w:bottom w:val="none" w:sz="0" w:space="0" w:color="auto"/>
            <w:right w:val="none" w:sz="0" w:space="0" w:color="auto"/>
          </w:divBdr>
        </w:div>
        <w:div w:id="1970624051">
          <w:marLeft w:val="0"/>
          <w:marRight w:val="0"/>
          <w:marTop w:val="0"/>
          <w:marBottom w:val="0"/>
          <w:divBdr>
            <w:top w:val="none" w:sz="0" w:space="0" w:color="auto"/>
            <w:left w:val="none" w:sz="0" w:space="0" w:color="auto"/>
            <w:bottom w:val="none" w:sz="0" w:space="0" w:color="auto"/>
            <w:right w:val="none" w:sz="0" w:space="0" w:color="auto"/>
          </w:divBdr>
        </w:div>
        <w:div w:id="1995789631">
          <w:marLeft w:val="0"/>
          <w:marRight w:val="0"/>
          <w:marTop w:val="0"/>
          <w:marBottom w:val="0"/>
          <w:divBdr>
            <w:top w:val="none" w:sz="0" w:space="0" w:color="auto"/>
            <w:left w:val="none" w:sz="0" w:space="0" w:color="auto"/>
            <w:bottom w:val="none" w:sz="0" w:space="0" w:color="auto"/>
            <w:right w:val="none" w:sz="0" w:space="0" w:color="auto"/>
          </w:divBdr>
        </w:div>
      </w:divsChild>
    </w:div>
    <w:div w:id="1660039391">
      <w:bodyDiv w:val="1"/>
      <w:marLeft w:val="0"/>
      <w:marRight w:val="0"/>
      <w:marTop w:val="0"/>
      <w:marBottom w:val="0"/>
      <w:divBdr>
        <w:top w:val="none" w:sz="0" w:space="0" w:color="auto"/>
        <w:left w:val="none" w:sz="0" w:space="0" w:color="auto"/>
        <w:bottom w:val="none" w:sz="0" w:space="0" w:color="auto"/>
        <w:right w:val="none" w:sz="0" w:space="0" w:color="auto"/>
      </w:divBdr>
    </w:div>
    <w:div w:id="1660503179">
      <w:bodyDiv w:val="1"/>
      <w:marLeft w:val="0"/>
      <w:marRight w:val="0"/>
      <w:marTop w:val="0"/>
      <w:marBottom w:val="0"/>
      <w:divBdr>
        <w:top w:val="none" w:sz="0" w:space="0" w:color="auto"/>
        <w:left w:val="none" w:sz="0" w:space="0" w:color="auto"/>
        <w:bottom w:val="none" w:sz="0" w:space="0" w:color="auto"/>
        <w:right w:val="none" w:sz="0" w:space="0" w:color="auto"/>
      </w:divBdr>
      <w:divsChild>
        <w:div w:id="41877959">
          <w:marLeft w:val="0"/>
          <w:marRight w:val="0"/>
          <w:marTop w:val="0"/>
          <w:marBottom w:val="0"/>
          <w:divBdr>
            <w:top w:val="none" w:sz="0" w:space="0" w:color="auto"/>
            <w:left w:val="none" w:sz="0" w:space="0" w:color="auto"/>
            <w:bottom w:val="none" w:sz="0" w:space="0" w:color="auto"/>
            <w:right w:val="none" w:sz="0" w:space="0" w:color="auto"/>
          </w:divBdr>
          <w:divsChild>
            <w:div w:id="669990102">
              <w:marLeft w:val="0"/>
              <w:marRight w:val="0"/>
              <w:marTop w:val="0"/>
              <w:marBottom w:val="0"/>
              <w:divBdr>
                <w:top w:val="none" w:sz="0" w:space="0" w:color="auto"/>
                <w:left w:val="none" w:sz="0" w:space="0" w:color="auto"/>
                <w:bottom w:val="none" w:sz="0" w:space="0" w:color="auto"/>
                <w:right w:val="none" w:sz="0" w:space="0" w:color="auto"/>
              </w:divBdr>
            </w:div>
          </w:divsChild>
        </w:div>
        <w:div w:id="816921241">
          <w:marLeft w:val="0"/>
          <w:marRight w:val="0"/>
          <w:marTop w:val="0"/>
          <w:marBottom w:val="0"/>
          <w:divBdr>
            <w:top w:val="none" w:sz="0" w:space="0" w:color="auto"/>
            <w:left w:val="none" w:sz="0" w:space="0" w:color="auto"/>
            <w:bottom w:val="none" w:sz="0" w:space="0" w:color="auto"/>
            <w:right w:val="none" w:sz="0" w:space="0" w:color="auto"/>
          </w:divBdr>
          <w:divsChild>
            <w:div w:id="74484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938828609">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 w:id="2146465544">
      <w:bodyDiv w:val="1"/>
      <w:marLeft w:val="0"/>
      <w:marRight w:val="0"/>
      <w:marTop w:val="0"/>
      <w:marBottom w:val="0"/>
      <w:divBdr>
        <w:top w:val="none" w:sz="0" w:space="0" w:color="auto"/>
        <w:left w:val="none" w:sz="0" w:space="0" w:color="auto"/>
        <w:bottom w:val="none" w:sz="0" w:space="0" w:color="auto"/>
        <w:right w:val="none" w:sz="0" w:space="0" w:color="auto"/>
      </w:divBdr>
      <w:divsChild>
        <w:div w:id="131022042">
          <w:marLeft w:val="0"/>
          <w:marRight w:val="0"/>
          <w:marTop w:val="0"/>
          <w:marBottom w:val="0"/>
          <w:divBdr>
            <w:top w:val="none" w:sz="0" w:space="0" w:color="auto"/>
            <w:left w:val="none" w:sz="0" w:space="0" w:color="auto"/>
            <w:bottom w:val="none" w:sz="0" w:space="0" w:color="auto"/>
            <w:right w:val="none" w:sz="0" w:space="0" w:color="auto"/>
          </w:divBdr>
          <w:divsChild>
            <w:div w:id="402139666">
              <w:marLeft w:val="0"/>
              <w:marRight w:val="0"/>
              <w:marTop w:val="0"/>
              <w:marBottom w:val="0"/>
              <w:divBdr>
                <w:top w:val="none" w:sz="0" w:space="0" w:color="auto"/>
                <w:left w:val="none" w:sz="0" w:space="0" w:color="auto"/>
                <w:bottom w:val="none" w:sz="0" w:space="0" w:color="auto"/>
                <w:right w:val="none" w:sz="0" w:space="0" w:color="auto"/>
              </w:divBdr>
            </w:div>
          </w:divsChild>
        </w:div>
        <w:div w:id="1424495851">
          <w:marLeft w:val="0"/>
          <w:marRight w:val="0"/>
          <w:marTop w:val="0"/>
          <w:marBottom w:val="0"/>
          <w:divBdr>
            <w:top w:val="none" w:sz="0" w:space="0" w:color="auto"/>
            <w:left w:val="none" w:sz="0" w:space="0" w:color="auto"/>
            <w:bottom w:val="none" w:sz="0" w:space="0" w:color="auto"/>
            <w:right w:val="none" w:sz="0" w:space="0" w:color="auto"/>
          </w:divBdr>
          <w:divsChild>
            <w:div w:id="492796075">
              <w:marLeft w:val="0"/>
              <w:marRight w:val="0"/>
              <w:marTop w:val="0"/>
              <w:marBottom w:val="0"/>
              <w:divBdr>
                <w:top w:val="none" w:sz="0" w:space="0" w:color="auto"/>
                <w:left w:val="none" w:sz="0" w:space="0" w:color="auto"/>
                <w:bottom w:val="none" w:sz="0" w:space="0" w:color="auto"/>
                <w:right w:val="none" w:sz="0" w:space="0" w:color="auto"/>
              </w:divBdr>
            </w:div>
          </w:divsChild>
        </w:div>
        <w:div w:id="1476950932">
          <w:marLeft w:val="0"/>
          <w:marRight w:val="0"/>
          <w:marTop w:val="0"/>
          <w:marBottom w:val="0"/>
          <w:divBdr>
            <w:top w:val="none" w:sz="0" w:space="0" w:color="auto"/>
            <w:left w:val="none" w:sz="0" w:space="0" w:color="auto"/>
            <w:bottom w:val="none" w:sz="0" w:space="0" w:color="auto"/>
            <w:right w:val="none" w:sz="0" w:space="0" w:color="auto"/>
          </w:divBdr>
          <w:divsChild>
            <w:div w:id="2280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Limburg-Noord" TargetMode="External"/><Relationship Id="rId18" Type="http://schemas.openxmlformats.org/officeDocument/2006/relationships/hyperlink" Target="mailto:servicedesk@tenderned.nl" TargetMode="External"/><Relationship Id="rId26" Type="http://schemas.openxmlformats.org/officeDocument/2006/relationships/hyperlink" Target="http://www.justis.nl" TargetMode="External"/><Relationship Id="rId3" Type="http://schemas.openxmlformats.org/officeDocument/2006/relationships/customXml" Target="../customXml/item3.xml"/><Relationship Id="rId21" Type="http://schemas.openxmlformats.org/officeDocument/2006/relationships/hyperlink" Target="http://inkoopcentrumzuid.n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www.tenderned.nl/egids/ON" TargetMode="External"/><Relationship Id="rId25" Type="http://schemas.openxmlformats.org/officeDocument/2006/relationships/hyperlink" Target="https://www.bing.com/aclick?ld=e8wQr_CNyfwf-nIGmdNEoTMDVUCUysUfthZ3mCyqfoZT9m1bFM_mtpBX3_hELgFqXCVk5uPmGUO8TsijTUPzgR4TSBanAIdhUnIlx5e3tqR4rleVzPU1zOKwn9sIY7Dt_49gM015c_Jud2Wlq0QS_2DmUKPzuFQYP67D4C_yBP4mKY8hxX&amp;u=aHR0cHMlM2ElMmYlMmZ3d3cuYWxsaWFuemRpcmVjdC5ubCUyZndvb252ZXJ6ZWtlcmluZyUyZiUzZm1zY2xraWQlM2Q4MWI0MjYxYTQ0NjgxOTg0MTRjZTQwYjJmNDcxYTRlNSUyNnV0bV9zb3VyY2UlM2RiaW5nJTI2dXRtX21lZGl1bSUzZGNwYyUyNnV0bV9jYW1wYWlnbiUzZGJ0bF93b25lbl9wcF9hbHdfc2VhcmNoX25vbi1icl9nZW5lcmllayUyNnV0bV90ZXJtJTNkJTI1MkJwYWtrZXQlMjUyMCUyNTJCdmVyemVrZXJpbmclMjZ1dG1fY29udGVudCUzZFBha2tldCUyNTIwdmVyemVrZXJpbmc&amp;rlid=81b4261a4468198414ce40b2f471a4e5"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k.janssens@vrln.nl" TargetMode="External"/><Relationship Id="rId20" Type="http://schemas.openxmlformats.org/officeDocument/2006/relationships/hyperlink" Target="https://opendata.cbs.nl/statlin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rijksoverheid.n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m.hunnekens@vrln.nl" TargetMode="External"/><Relationship Id="rId23" Type="http://schemas.openxmlformats.org/officeDocument/2006/relationships/hyperlink" Target="http://www.rijksoverheid.nl"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herkenning.nl/"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hyperlink" Target="http://www.belastingdienst.nl" TargetMode="External"/><Relationship Id="rId27" Type="http://schemas.openxmlformats.org/officeDocument/2006/relationships/hyperlink" Target="mailto:facturen@vrln.nl" TargetMode="External"/><Relationship Id="rId30" Type="http://schemas.openxmlformats.org/officeDocument/2006/relationships/footer" Target="foot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lcf76f155ced4ddcb4097134ff3c332f xmlns="f5f0a4d1-8598-46a7-894f-9a5a527f84f2">
      <Terms xmlns="http://schemas.microsoft.com/office/infopath/2007/PartnerControls"/>
    </lcf76f155ced4ddcb4097134ff3c332f>
    <TaxKeywordTaxHTField xmlns="d045ab76-3bb7-45f5-ab41-d7b04aa0dc94">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221BE96B-1CBD-474E-BC02-44CE7CDDE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4.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3458</TotalTime>
  <Pages>65</Pages>
  <Words>21881</Words>
  <Characters>120350</Characters>
  <Application>Microsoft Office Word</Application>
  <DocSecurity>0</DocSecurity>
  <Lines>1002</Lines>
  <Paragraphs>283</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141948</CharactersWithSpaces>
  <SharedDoc>false</SharedDoc>
  <HLinks>
    <vt:vector size="570" baseType="variant">
      <vt:variant>
        <vt:i4>4522103</vt:i4>
      </vt:variant>
      <vt:variant>
        <vt:i4>525</vt:i4>
      </vt:variant>
      <vt:variant>
        <vt:i4>0</vt:i4>
      </vt:variant>
      <vt:variant>
        <vt:i4>5</vt:i4>
      </vt:variant>
      <vt:variant>
        <vt:lpwstr>mailto:facturen@vrln.nl</vt:lpwstr>
      </vt:variant>
      <vt:variant>
        <vt:lpwstr/>
      </vt:variant>
      <vt:variant>
        <vt:i4>1638476</vt:i4>
      </vt:variant>
      <vt:variant>
        <vt:i4>522</vt:i4>
      </vt:variant>
      <vt:variant>
        <vt:i4>0</vt:i4>
      </vt:variant>
      <vt:variant>
        <vt:i4>5</vt:i4>
      </vt:variant>
      <vt:variant>
        <vt:lpwstr>http://www.justis.nl/</vt:lpwstr>
      </vt:variant>
      <vt:variant>
        <vt:lpwstr/>
      </vt:variant>
      <vt:variant>
        <vt:i4>7864391</vt:i4>
      </vt:variant>
      <vt:variant>
        <vt:i4>519</vt:i4>
      </vt:variant>
      <vt:variant>
        <vt:i4>0</vt:i4>
      </vt:variant>
      <vt:variant>
        <vt:i4>5</vt:i4>
      </vt:variant>
      <vt:variant>
        <vt:lpwstr>https://www.bing.com/aclick?ld=e8wQr_CNyfwf-nIGmdNEoTMDVUCUysUfthZ3mCyqfoZT9m1bFM_mtpBX3_hELgFqXCVk5uPmGUO8TsijTUPzgR4TSBanAIdhUnIlx5e3tqR4rleVzPU1zOKwn9sIY7Dt_49gM015c_Jud2Wlq0QS_2DmUKPzuFQYP67D4C_yBP4mKY8hxX&amp;u=aHR0cHMlM2ElMmYlMmZ3d3cuYWxsaWFuemRpcmVjdC5ubCUyZndvb252ZXJ6ZWtlcmluZyUyZiUzZm1zY2xraWQlM2Q4MWI0MjYxYTQ0NjgxOTg0MTRjZTQwYjJmNDcxYTRlNSUyNnV0bV9zb3VyY2UlM2RiaW5nJTI2dXRtX21lZGl1bSUzZGNwYyUyNnV0bV9jYW1wYWlnbiUzZGJ0bF93b25lbl9wcF9hbHdfc2VhcmNoX25vbi1icl9nZW5lcmllayUyNnV0bV90ZXJtJTNkJTI1MkJwYWtrZXQlMjUyMCUyNTJCdmVyemVrZXJpbmclMjZ1dG1fY29udGVudCUzZFBha2tldCUyNTIwdmVyemVrZXJpbmc&amp;rlid=81b4261a4468198414ce40b2f471a4e5</vt:lpwstr>
      </vt:variant>
      <vt:variant>
        <vt:lpwstr/>
      </vt:variant>
      <vt:variant>
        <vt:i4>262171</vt:i4>
      </vt:variant>
      <vt:variant>
        <vt:i4>516</vt:i4>
      </vt:variant>
      <vt:variant>
        <vt:i4>0</vt:i4>
      </vt:variant>
      <vt:variant>
        <vt:i4>5</vt:i4>
      </vt:variant>
      <vt:variant>
        <vt:lpwstr>http://www.rijksoverheid.nl/</vt:lpwstr>
      </vt:variant>
      <vt:variant>
        <vt:lpwstr/>
      </vt:variant>
      <vt:variant>
        <vt:i4>262171</vt:i4>
      </vt:variant>
      <vt:variant>
        <vt:i4>513</vt:i4>
      </vt:variant>
      <vt:variant>
        <vt:i4>0</vt:i4>
      </vt:variant>
      <vt:variant>
        <vt:i4>5</vt:i4>
      </vt:variant>
      <vt:variant>
        <vt:lpwstr>http://www.rijksoverheid.nl/</vt:lpwstr>
      </vt:variant>
      <vt:variant>
        <vt:lpwstr/>
      </vt:variant>
      <vt:variant>
        <vt:i4>6946942</vt:i4>
      </vt:variant>
      <vt:variant>
        <vt:i4>510</vt:i4>
      </vt:variant>
      <vt:variant>
        <vt:i4>0</vt:i4>
      </vt:variant>
      <vt:variant>
        <vt:i4>5</vt:i4>
      </vt:variant>
      <vt:variant>
        <vt:lpwstr>http://www.belastingdienst.nl/</vt:lpwstr>
      </vt:variant>
      <vt:variant>
        <vt:lpwstr/>
      </vt:variant>
      <vt:variant>
        <vt:i4>262221</vt:i4>
      </vt:variant>
      <vt:variant>
        <vt:i4>504</vt:i4>
      </vt:variant>
      <vt:variant>
        <vt:i4>0</vt:i4>
      </vt:variant>
      <vt:variant>
        <vt:i4>5</vt:i4>
      </vt:variant>
      <vt:variant>
        <vt:lpwstr>http://inkoopcentrumzuid.nl/</vt:lpwstr>
      </vt:variant>
      <vt:variant>
        <vt:lpwstr/>
      </vt:variant>
      <vt:variant>
        <vt:i4>5374020</vt:i4>
      </vt:variant>
      <vt:variant>
        <vt:i4>501</vt:i4>
      </vt:variant>
      <vt:variant>
        <vt:i4>0</vt:i4>
      </vt:variant>
      <vt:variant>
        <vt:i4>5</vt:i4>
      </vt:variant>
      <vt:variant>
        <vt:lpwstr>https://opendata.cbs.nl/statline/</vt:lpwstr>
      </vt:variant>
      <vt:variant>
        <vt:lpwstr/>
      </vt:variant>
      <vt:variant>
        <vt:i4>7667749</vt:i4>
      </vt:variant>
      <vt:variant>
        <vt:i4>498</vt:i4>
      </vt:variant>
      <vt:variant>
        <vt:i4>0</vt:i4>
      </vt:variant>
      <vt:variant>
        <vt:i4>5</vt:i4>
      </vt:variant>
      <vt:variant>
        <vt:lpwstr>https://www.eherkenning.nl/</vt:lpwstr>
      </vt:variant>
      <vt:variant>
        <vt:lpwstr/>
      </vt:variant>
      <vt:variant>
        <vt:i4>7995477</vt:i4>
      </vt:variant>
      <vt:variant>
        <vt:i4>495</vt:i4>
      </vt:variant>
      <vt:variant>
        <vt:i4>0</vt:i4>
      </vt:variant>
      <vt:variant>
        <vt:i4>5</vt:i4>
      </vt:variant>
      <vt:variant>
        <vt:lpwstr>mailto:servicedesk@tenderned.nl</vt:lpwstr>
      </vt:variant>
      <vt:variant>
        <vt:lpwstr/>
      </vt:variant>
      <vt:variant>
        <vt:i4>6094868</vt:i4>
      </vt:variant>
      <vt:variant>
        <vt:i4>492</vt:i4>
      </vt:variant>
      <vt:variant>
        <vt:i4>0</vt:i4>
      </vt:variant>
      <vt:variant>
        <vt:i4>5</vt:i4>
      </vt:variant>
      <vt:variant>
        <vt:lpwstr>http://www.tenderned.nl/egids/ON</vt:lpwstr>
      </vt:variant>
      <vt:variant>
        <vt:lpwstr/>
      </vt:variant>
      <vt:variant>
        <vt:i4>2228308</vt:i4>
      </vt:variant>
      <vt:variant>
        <vt:i4>489</vt:i4>
      </vt:variant>
      <vt:variant>
        <vt:i4>0</vt:i4>
      </vt:variant>
      <vt:variant>
        <vt:i4>5</vt:i4>
      </vt:variant>
      <vt:variant>
        <vt:lpwstr>mailto:k.janssens@vrln.nl</vt:lpwstr>
      </vt:variant>
      <vt:variant>
        <vt:lpwstr/>
      </vt:variant>
      <vt:variant>
        <vt:i4>2228296</vt:i4>
      </vt:variant>
      <vt:variant>
        <vt:i4>486</vt:i4>
      </vt:variant>
      <vt:variant>
        <vt:i4>0</vt:i4>
      </vt:variant>
      <vt:variant>
        <vt:i4>5</vt:i4>
      </vt:variant>
      <vt:variant>
        <vt:lpwstr>mailto:m.hunnekens@vrln.nl</vt:lpwstr>
      </vt:variant>
      <vt:variant>
        <vt:lpwstr/>
      </vt:variant>
      <vt:variant>
        <vt:i4>4980833</vt:i4>
      </vt:variant>
      <vt:variant>
        <vt:i4>483</vt:i4>
      </vt:variant>
      <vt:variant>
        <vt:i4>0</vt:i4>
      </vt:variant>
      <vt:variant>
        <vt:i4>5</vt:i4>
      </vt:variant>
      <vt:variant>
        <vt:lpwstr>https://nl.wikipedia.org/wiki/Veiligheidsregio_Limburg-Noord</vt:lpwstr>
      </vt:variant>
      <vt:variant>
        <vt:lpwstr/>
      </vt:variant>
      <vt:variant>
        <vt:i4>1572959</vt:i4>
      </vt:variant>
      <vt:variant>
        <vt:i4>480</vt:i4>
      </vt:variant>
      <vt:variant>
        <vt:i4>0</vt:i4>
      </vt:variant>
      <vt:variant>
        <vt:i4>5</vt:i4>
      </vt:variant>
      <vt:variant>
        <vt:lpwstr>\\LVEDC01.loovaneck.nl\data\Team Tekstschrijvers\teamprojecten\IFV\lege sjablonen\doc 1 EU Openbaar Maarten\originelen\wetten.overheid.nl</vt:lpwstr>
      </vt:variant>
      <vt:variant>
        <vt:lpwstr/>
      </vt:variant>
      <vt:variant>
        <vt:i4>1048629</vt:i4>
      </vt:variant>
      <vt:variant>
        <vt:i4>473</vt:i4>
      </vt:variant>
      <vt:variant>
        <vt:i4>0</vt:i4>
      </vt:variant>
      <vt:variant>
        <vt:i4>5</vt:i4>
      </vt:variant>
      <vt:variant>
        <vt:lpwstr/>
      </vt:variant>
      <vt:variant>
        <vt:lpwstr>_Toc175230221</vt:lpwstr>
      </vt:variant>
      <vt:variant>
        <vt:i4>1048629</vt:i4>
      </vt:variant>
      <vt:variant>
        <vt:i4>467</vt:i4>
      </vt:variant>
      <vt:variant>
        <vt:i4>0</vt:i4>
      </vt:variant>
      <vt:variant>
        <vt:i4>5</vt:i4>
      </vt:variant>
      <vt:variant>
        <vt:lpwstr/>
      </vt:variant>
      <vt:variant>
        <vt:lpwstr>_Toc175230220</vt:lpwstr>
      </vt:variant>
      <vt:variant>
        <vt:i4>1245237</vt:i4>
      </vt:variant>
      <vt:variant>
        <vt:i4>461</vt:i4>
      </vt:variant>
      <vt:variant>
        <vt:i4>0</vt:i4>
      </vt:variant>
      <vt:variant>
        <vt:i4>5</vt:i4>
      </vt:variant>
      <vt:variant>
        <vt:lpwstr/>
      </vt:variant>
      <vt:variant>
        <vt:lpwstr>_Toc175230219</vt:lpwstr>
      </vt:variant>
      <vt:variant>
        <vt:i4>1245237</vt:i4>
      </vt:variant>
      <vt:variant>
        <vt:i4>455</vt:i4>
      </vt:variant>
      <vt:variant>
        <vt:i4>0</vt:i4>
      </vt:variant>
      <vt:variant>
        <vt:i4>5</vt:i4>
      </vt:variant>
      <vt:variant>
        <vt:lpwstr/>
      </vt:variant>
      <vt:variant>
        <vt:lpwstr>_Toc175230218</vt:lpwstr>
      </vt:variant>
      <vt:variant>
        <vt:i4>1245237</vt:i4>
      </vt:variant>
      <vt:variant>
        <vt:i4>449</vt:i4>
      </vt:variant>
      <vt:variant>
        <vt:i4>0</vt:i4>
      </vt:variant>
      <vt:variant>
        <vt:i4>5</vt:i4>
      </vt:variant>
      <vt:variant>
        <vt:lpwstr/>
      </vt:variant>
      <vt:variant>
        <vt:lpwstr>_Toc175230217</vt:lpwstr>
      </vt:variant>
      <vt:variant>
        <vt:i4>1245237</vt:i4>
      </vt:variant>
      <vt:variant>
        <vt:i4>443</vt:i4>
      </vt:variant>
      <vt:variant>
        <vt:i4>0</vt:i4>
      </vt:variant>
      <vt:variant>
        <vt:i4>5</vt:i4>
      </vt:variant>
      <vt:variant>
        <vt:lpwstr/>
      </vt:variant>
      <vt:variant>
        <vt:lpwstr>_Toc175230216</vt:lpwstr>
      </vt:variant>
      <vt:variant>
        <vt:i4>1245237</vt:i4>
      </vt:variant>
      <vt:variant>
        <vt:i4>437</vt:i4>
      </vt:variant>
      <vt:variant>
        <vt:i4>0</vt:i4>
      </vt:variant>
      <vt:variant>
        <vt:i4>5</vt:i4>
      </vt:variant>
      <vt:variant>
        <vt:lpwstr/>
      </vt:variant>
      <vt:variant>
        <vt:lpwstr>_Toc175230215</vt:lpwstr>
      </vt:variant>
      <vt:variant>
        <vt:i4>1245237</vt:i4>
      </vt:variant>
      <vt:variant>
        <vt:i4>431</vt:i4>
      </vt:variant>
      <vt:variant>
        <vt:i4>0</vt:i4>
      </vt:variant>
      <vt:variant>
        <vt:i4>5</vt:i4>
      </vt:variant>
      <vt:variant>
        <vt:lpwstr/>
      </vt:variant>
      <vt:variant>
        <vt:lpwstr>_Toc175230214</vt:lpwstr>
      </vt:variant>
      <vt:variant>
        <vt:i4>1245237</vt:i4>
      </vt:variant>
      <vt:variant>
        <vt:i4>425</vt:i4>
      </vt:variant>
      <vt:variant>
        <vt:i4>0</vt:i4>
      </vt:variant>
      <vt:variant>
        <vt:i4>5</vt:i4>
      </vt:variant>
      <vt:variant>
        <vt:lpwstr/>
      </vt:variant>
      <vt:variant>
        <vt:lpwstr>_Toc175230213</vt:lpwstr>
      </vt:variant>
      <vt:variant>
        <vt:i4>1245237</vt:i4>
      </vt:variant>
      <vt:variant>
        <vt:i4>419</vt:i4>
      </vt:variant>
      <vt:variant>
        <vt:i4>0</vt:i4>
      </vt:variant>
      <vt:variant>
        <vt:i4>5</vt:i4>
      </vt:variant>
      <vt:variant>
        <vt:lpwstr/>
      </vt:variant>
      <vt:variant>
        <vt:lpwstr>_Toc175230212</vt:lpwstr>
      </vt:variant>
      <vt:variant>
        <vt:i4>1245237</vt:i4>
      </vt:variant>
      <vt:variant>
        <vt:i4>413</vt:i4>
      </vt:variant>
      <vt:variant>
        <vt:i4>0</vt:i4>
      </vt:variant>
      <vt:variant>
        <vt:i4>5</vt:i4>
      </vt:variant>
      <vt:variant>
        <vt:lpwstr/>
      </vt:variant>
      <vt:variant>
        <vt:lpwstr>_Toc175230211</vt:lpwstr>
      </vt:variant>
      <vt:variant>
        <vt:i4>1245237</vt:i4>
      </vt:variant>
      <vt:variant>
        <vt:i4>407</vt:i4>
      </vt:variant>
      <vt:variant>
        <vt:i4>0</vt:i4>
      </vt:variant>
      <vt:variant>
        <vt:i4>5</vt:i4>
      </vt:variant>
      <vt:variant>
        <vt:lpwstr/>
      </vt:variant>
      <vt:variant>
        <vt:lpwstr>_Toc175230210</vt:lpwstr>
      </vt:variant>
      <vt:variant>
        <vt:i4>1179701</vt:i4>
      </vt:variant>
      <vt:variant>
        <vt:i4>401</vt:i4>
      </vt:variant>
      <vt:variant>
        <vt:i4>0</vt:i4>
      </vt:variant>
      <vt:variant>
        <vt:i4>5</vt:i4>
      </vt:variant>
      <vt:variant>
        <vt:lpwstr/>
      </vt:variant>
      <vt:variant>
        <vt:lpwstr>_Toc175230209</vt:lpwstr>
      </vt:variant>
      <vt:variant>
        <vt:i4>1179701</vt:i4>
      </vt:variant>
      <vt:variant>
        <vt:i4>395</vt:i4>
      </vt:variant>
      <vt:variant>
        <vt:i4>0</vt:i4>
      </vt:variant>
      <vt:variant>
        <vt:i4>5</vt:i4>
      </vt:variant>
      <vt:variant>
        <vt:lpwstr/>
      </vt:variant>
      <vt:variant>
        <vt:lpwstr>_Toc175230208</vt:lpwstr>
      </vt:variant>
      <vt:variant>
        <vt:i4>1179701</vt:i4>
      </vt:variant>
      <vt:variant>
        <vt:i4>389</vt:i4>
      </vt:variant>
      <vt:variant>
        <vt:i4>0</vt:i4>
      </vt:variant>
      <vt:variant>
        <vt:i4>5</vt:i4>
      </vt:variant>
      <vt:variant>
        <vt:lpwstr/>
      </vt:variant>
      <vt:variant>
        <vt:lpwstr>_Toc175230207</vt:lpwstr>
      </vt:variant>
      <vt:variant>
        <vt:i4>1179701</vt:i4>
      </vt:variant>
      <vt:variant>
        <vt:i4>383</vt:i4>
      </vt:variant>
      <vt:variant>
        <vt:i4>0</vt:i4>
      </vt:variant>
      <vt:variant>
        <vt:i4>5</vt:i4>
      </vt:variant>
      <vt:variant>
        <vt:lpwstr/>
      </vt:variant>
      <vt:variant>
        <vt:lpwstr>_Toc175230206</vt:lpwstr>
      </vt:variant>
      <vt:variant>
        <vt:i4>1179701</vt:i4>
      </vt:variant>
      <vt:variant>
        <vt:i4>377</vt:i4>
      </vt:variant>
      <vt:variant>
        <vt:i4>0</vt:i4>
      </vt:variant>
      <vt:variant>
        <vt:i4>5</vt:i4>
      </vt:variant>
      <vt:variant>
        <vt:lpwstr/>
      </vt:variant>
      <vt:variant>
        <vt:lpwstr>_Toc175230205</vt:lpwstr>
      </vt:variant>
      <vt:variant>
        <vt:i4>1179701</vt:i4>
      </vt:variant>
      <vt:variant>
        <vt:i4>371</vt:i4>
      </vt:variant>
      <vt:variant>
        <vt:i4>0</vt:i4>
      </vt:variant>
      <vt:variant>
        <vt:i4>5</vt:i4>
      </vt:variant>
      <vt:variant>
        <vt:lpwstr/>
      </vt:variant>
      <vt:variant>
        <vt:lpwstr>_Toc175230204</vt:lpwstr>
      </vt:variant>
      <vt:variant>
        <vt:i4>1179701</vt:i4>
      </vt:variant>
      <vt:variant>
        <vt:i4>365</vt:i4>
      </vt:variant>
      <vt:variant>
        <vt:i4>0</vt:i4>
      </vt:variant>
      <vt:variant>
        <vt:i4>5</vt:i4>
      </vt:variant>
      <vt:variant>
        <vt:lpwstr/>
      </vt:variant>
      <vt:variant>
        <vt:lpwstr>_Toc175230203</vt:lpwstr>
      </vt:variant>
      <vt:variant>
        <vt:i4>1179701</vt:i4>
      </vt:variant>
      <vt:variant>
        <vt:i4>359</vt:i4>
      </vt:variant>
      <vt:variant>
        <vt:i4>0</vt:i4>
      </vt:variant>
      <vt:variant>
        <vt:i4>5</vt:i4>
      </vt:variant>
      <vt:variant>
        <vt:lpwstr/>
      </vt:variant>
      <vt:variant>
        <vt:lpwstr>_Toc175230202</vt:lpwstr>
      </vt:variant>
      <vt:variant>
        <vt:i4>1179701</vt:i4>
      </vt:variant>
      <vt:variant>
        <vt:i4>353</vt:i4>
      </vt:variant>
      <vt:variant>
        <vt:i4>0</vt:i4>
      </vt:variant>
      <vt:variant>
        <vt:i4>5</vt:i4>
      </vt:variant>
      <vt:variant>
        <vt:lpwstr/>
      </vt:variant>
      <vt:variant>
        <vt:lpwstr>_Toc175230201</vt:lpwstr>
      </vt:variant>
      <vt:variant>
        <vt:i4>1179701</vt:i4>
      </vt:variant>
      <vt:variant>
        <vt:i4>347</vt:i4>
      </vt:variant>
      <vt:variant>
        <vt:i4>0</vt:i4>
      </vt:variant>
      <vt:variant>
        <vt:i4>5</vt:i4>
      </vt:variant>
      <vt:variant>
        <vt:lpwstr/>
      </vt:variant>
      <vt:variant>
        <vt:lpwstr>_Toc175230200</vt:lpwstr>
      </vt:variant>
      <vt:variant>
        <vt:i4>1769526</vt:i4>
      </vt:variant>
      <vt:variant>
        <vt:i4>341</vt:i4>
      </vt:variant>
      <vt:variant>
        <vt:i4>0</vt:i4>
      </vt:variant>
      <vt:variant>
        <vt:i4>5</vt:i4>
      </vt:variant>
      <vt:variant>
        <vt:lpwstr/>
      </vt:variant>
      <vt:variant>
        <vt:lpwstr>_Toc175230199</vt:lpwstr>
      </vt:variant>
      <vt:variant>
        <vt:i4>1769526</vt:i4>
      </vt:variant>
      <vt:variant>
        <vt:i4>335</vt:i4>
      </vt:variant>
      <vt:variant>
        <vt:i4>0</vt:i4>
      </vt:variant>
      <vt:variant>
        <vt:i4>5</vt:i4>
      </vt:variant>
      <vt:variant>
        <vt:lpwstr/>
      </vt:variant>
      <vt:variant>
        <vt:lpwstr>_Toc175230198</vt:lpwstr>
      </vt:variant>
      <vt:variant>
        <vt:i4>1769526</vt:i4>
      </vt:variant>
      <vt:variant>
        <vt:i4>329</vt:i4>
      </vt:variant>
      <vt:variant>
        <vt:i4>0</vt:i4>
      </vt:variant>
      <vt:variant>
        <vt:i4>5</vt:i4>
      </vt:variant>
      <vt:variant>
        <vt:lpwstr/>
      </vt:variant>
      <vt:variant>
        <vt:lpwstr>_Toc175230197</vt:lpwstr>
      </vt:variant>
      <vt:variant>
        <vt:i4>1769526</vt:i4>
      </vt:variant>
      <vt:variant>
        <vt:i4>323</vt:i4>
      </vt:variant>
      <vt:variant>
        <vt:i4>0</vt:i4>
      </vt:variant>
      <vt:variant>
        <vt:i4>5</vt:i4>
      </vt:variant>
      <vt:variant>
        <vt:lpwstr/>
      </vt:variant>
      <vt:variant>
        <vt:lpwstr>_Toc175230196</vt:lpwstr>
      </vt:variant>
      <vt:variant>
        <vt:i4>1769526</vt:i4>
      </vt:variant>
      <vt:variant>
        <vt:i4>317</vt:i4>
      </vt:variant>
      <vt:variant>
        <vt:i4>0</vt:i4>
      </vt:variant>
      <vt:variant>
        <vt:i4>5</vt:i4>
      </vt:variant>
      <vt:variant>
        <vt:lpwstr/>
      </vt:variant>
      <vt:variant>
        <vt:lpwstr>_Toc175230195</vt:lpwstr>
      </vt:variant>
      <vt:variant>
        <vt:i4>1769526</vt:i4>
      </vt:variant>
      <vt:variant>
        <vt:i4>311</vt:i4>
      </vt:variant>
      <vt:variant>
        <vt:i4>0</vt:i4>
      </vt:variant>
      <vt:variant>
        <vt:i4>5</vt:i4>
      </vt:variant>
      <vt:variant>
        <vt:lpwstr/>
      </vt:variant>
      <vt:variant>
        <vt:lpwstr>_Toc175230194</vt:lpwstr>
      </vt:variant>
      <vt:variant>
        <vt:i4>1769526</vt:i4>
      </vt:variant>
      <vt:variant>
        <vt:i4>305</vt:i4>
      </vt:variant>
      <vt:variant>
        <vt:i4>0</vt:i4>
      </vt:variant>
      <vt:variant>
        <vt:i4>5</vt:i4>
      </vt:variant>
      <vt:variant>
        <vt:lpwstr/>
      </vt:variant>
      <vt:variant>
        <vt:lpwstr>_Toc175230193</vt:lpwstr>
      </vt:variant>
      <vt:variant>
        <vt:i4>1769526</vt:i4>
      </vt:variant>
      <vt:variant>
        <vt:i4>299</vt:i4>
      </vt:variant>
      <vt:variant>
        <vt:i4>0</vt:i4>
      </vt:variant>
      <vt:variant>
        <vt:i4>5</vt:i4>
      </vt:variant>
      <vt:variant>
        <vt:lpwstr/>
      </vt:variant>
      <vt:variant>
        <vt:lpwstr>_Toc175230192</vt:lpwstr>
      </vt:variant>
      <vt:variant>
        <vt:i4>1769526</vt:i4>
      </vt:variant>
      <vt:variant>
        <vt:i4>293</vt:i4>
      </vt:variant>
      <vt:variant>
        <vt:i4>0</vt:i4>
      </vt:variant>
      <vt:variant>
        <vt:i4>5</vt:i4>
      </vt:variant>
      <vt:variant>
        <vt:lpwstr/>
      </vt:variant>
      <vt:variant>
        <vt:lpwstr>_Toc175230191</vt:lpwstr>
      </vt:variant>
      <vt:variant>
        <vt:i4>1769526</vt:i4>
      </vt:variant>
      <vt:variant>
        <vt:i4>287</vt:i4>
      </vt:variant>
      <vt:variant>
        <vt:i4>0</vt:i4>
      </vt:variant>
      <vt:variant>
        <vt:i4>5</vt:i4>
      </vt:variant>
      <vt:variant>
        <vt:lpwstr/>
      </vt:variant>
      <vt:variant>
        <vt:lpwstr>_Toc175230190</vt:lpwstr>
      </vt:variant>
      <vt:variant>
        <vt:i4>1703990</vt:i4>
      </vt:variant>
      <vt:variant>
        <vt:i4>281</vt:i4>
      </vt:variant>
      <vt:variant>
        <vt:i4>0</vt:i4>
      </vt:variant>
      <vt:variant>
        <vt:i4>5</vt:i4>
      </vt:variant>
      <vt:variant>
        <vt:lpwstr/>
      </vt:variant>
      <vt:variant>
        <vt:lpwstr>_Toc175230189</vt:lpwstr>
      </vt:variant>
      <vt:variant>
        <vt:i4>1703990</vt:i4>
      </vt:variant>
      <vt:variant>
        <vt:i4>275</vt:i4>
      </vt:variant>
      <vt:variant>
        <vt:i4>0</vt:i4>
      </vt:variant>
      <vt:variant>
        <vt:i4>5</vt:i4>
      </vt:variant>
      <vt:variant>
        <vt:lpwstr/>
      </vt:variant>
      <vt:variant>
        <vt:lpwstr>_Toc175230188</vt:lpwstr>
      </vt:variant>
      <vt:variant>
        <vt:i4>1703990</vt:i4>
      </vt:variant>
      <vt:variant>
        <vt:i4>269</vt:i4>
      </vt:variant>
      <vt:variant>
        <vt:i4>0</vt:i4>
      </vt:variant>
      <vt:variant>
        <vt:i4>5</vt:i4>
      </vt:variant>
      <vt:variant>
        <vt:lpwstr/>
      </vt:variant>
      <vt:variant>
        <vt:lpwstr>_Toc175230187</vt:lpwstr>
      </vt:variant>
      <vt:variant>
        <vt:i4>1703990</vt:i4>
      </vt:variant>
      <vt:variant>
        <vt:i4>263</vt:i4>
      </vt:variant>
      <vt:variant>
        <vt:i4>0</vt:i4>
      </vt:variant>
      <vt:variant>
        <vt:i4>5</vt:i4>
      </vt:variant>
      <vt:variant>
        <vt:lpwstr/>
      </vt:variant>
      <vt:variant>
        <vt:lpwstr>_Toc175230186</vt:lpwstr>
      </vt:variant>
      <vt:variant>
        <vt:i4>1703990</vt:i4>
      </vt:variant>
      <vt:variant>
        <vt:i4>257</vt:i4>
      </vt:variant>
      <vt:variant>
        <vt:i4>0</vt:i4>
      </vt:variant>
      <vt:variant>
        <vt:i4>5</vt:i4>
      </vt:variant>
      <vt:variant>
        <vt:lpwstr/>
      </vt:variant>
      <vt:variant>
        <vt:lpwstr>_Toc175230185</vt:lpwstr>
      </vt:variant>
      <vt:variant>
        <vt:i4>1703990</vt:i4>
      </vt:variant>
      <vt:variant>
        <vt:i4>251</vt:i4>
      </vt:variant>
      <vt:variant>
        <vt:i4>0</vt:i4>
      </vt:variant>
      <vt:variant>
        <vt:i4>5</vt:i4>
      </vt:variant>
      <vt:variant>
        <vt:lpwstr/>
      </vt:variant>
      <vt:variant>
        <vt:lpwstr>_Toc175230184</vt:lpwstr>
      </vt:variant>
      <vt:variant>
        <vt:i4>1703990</vt:i4>
      </vt:variant>
      <vt:variant>
        <vt:i4>245</vt:i4>
      </vt:variant>
      <vt:variant>
        <vt:i4>0</vt:i4>
      </vt:variant>
      <vt:variant>
        <vt:i4>5</vt:i4>
      </vt:variant>
      <vt:variant>
        <vt:lpwstr/>
      </vt:variant>
      <vt:variant>
        <vt:lpwstr>_Toc175230183</vt:lpwstr>
      </vt:variant>
      <vt:variant>
        <vt:i4>1703990</vt:i4>
      </vt:variant>
      <vt:variant>
        <vt:i4>239</vt:i4>
      </vt:variant>
      <vt:variant>
        <vt:i4>0</vt:i4>
      </vt:variant>
      <vt:variant>
        <vt:i4>5</vt:i4>
      </vt:variant>
      <vt:variant>
        <vt:lpwstr/>
      </vt:variant>
      <vt:variant>
        <vt:lpwstr>_Toc175230182</vt:lpwstr>
      </vt:variant>
      <vt:variant>
        <vt:i4>1703990</vt:i4>
      </vt:variant>
      <vt:variant>
        <vt:i4>233</vt:i4>
      </vt:variant>
      <vt:variant>
        <vt:i4>0</vt:i4>
      </vt:variant>
      <vt:variant>
        <vt:i4>5</vt:i4>
      </vt:variant>
      <vt:variant>
        <vt:lpwstr/>
      </vt:variant>
      <vt:variant>
        <vt:lpwstr>_Toc175230181</vt:lpwstr>
      </vt:variant>
      <vt:variant>
        <vt:i4>1703990</vt:i4>
      </vt:variant>
      <vt:variant>
        <vt:i4>227</vt:i4>
      </vt:variant>
      <vt:variant>
        <vt:i4>0</vt:i4>
      </vt:variant>
      <vt:variant>
        <vt:i4>5</vt:i4>
      </vt:variant>
      <vt:variant>
        <vt:lpwstr/>
      </vt:variant>
      <vt:variant>
        <vt:lpwstr>_Toc175230180</vt:lpwstr>
      </vt:variant>
      <vt:variant>
        <vt:i4>1376310</vt:i4>
      </vt:variant>
      <vt:variant>
        <vt:i4>221</vt:i4>
      </vt:variant>
      <vt:variant>
        <vt:i4>0</vt:i4>
      </vt:variant>
      <vt:variant>
        <vt:i4>5</vt:i4>
      </vt:variant>
      <vt:variant>
        <vt:lpwstr/>
      </vt:variant>
      <vt:variant>
        <vt:lpwstr>_Toc175230179</vt:lpwstr>
      </vt:variant>
      <vt:variant>
        <vt:i4>1376310</vt:i4>
      </vt:variant>
      <vt:variant>
        <vt:i4>215</vt:i4>
      </vt:variant>
      <vt:variant>
        <vt:i4>0</vt:i4>
      </vt:variant>
      <vt:variant>
        <vt:i4>5</vt:i4>
      </vt:variant>
      <vt:variant>
        <vt:lpwstr/>
      </vt:variant>
      <vt:variant>
        <vt:lpwstr>_Toc175230178</vt:lpwstr>
      </vt:variant>
      <vt:variant>
        <vt:i4>1376310</vt:i4>
      </vt:variant>
      <vt:variant>
        <vt:i4>209</vt:i4>
      </vt:variant>
      <vt:variant>
        <vt:i4>0</vt:i4>
      </vt:variant>
      <vt:variant>
        <vt:i4>5</vt:i4>
      </vt:variant>
      <vt:variant>
        <vt:lpwstr/>
      </vt:variant>
      <vt:variant>
        <vt:lpwstr>_Toc175230177</vt:lpwstr>
      </vt:variant>
      <vt:variant>
        <vt:i4>1376310</vt:i4>
      </vt:variant>
      <vt:variant>
        <vt:i4>203</vt:i4>
      </vt:variant>
      <vt:variant>
        <vt:i4>0</vt:i4>
      </vt:variant>
      <vt:variant>
        <vt:i4>5</vt:i4>
      </vt:variant>
      <vt:variant>
        <vt:lpwstr/>
      </vt:variant>
      <vt:variant>
        <vt:lpwstr>_Toc175230176</vt:lpwstr>
      </vt:variant>
      <vt:variant>
        <vt:i4>1376310</vt:i4>
      </vt:variant>
      <vt:variant>
        <vt:i4>197</vt:i4>
      </vt:variant>
      <vt:variant>
        <vt:i4>0</vt:i4>
      </vt:variant>
      <vt:variant>
        <vt:i4>5</vt:i4>
      </vt:variant>
      <vt:variant>
        <vt:lpwstr/>
      </vt:variant>
      <vt:variant>
        <vt:lpwstr>_Toc175230175</vt:lpwstr>
      </vt:variant>
      <vt:variant>
        <vt:i4>1376310</vt:i4>
      </vt:variant>
      <vt:variant>
        <vt:i4>191</vt:i4>
      </vt:variant>
      <vt:variant>
        <vt:i4>0</vt:i4>
      </vt:variant>
      <vt:variant>
        <vt:i4>5</vt:i4>
      </vt:variant>
      <vt:variant>
        <vt:lpwstr/>
      </vt:variant>
      <vt:variant>
        <vt:lpwstr>_Toc175230174</vt:lpwstr>
      </vt:variant>
      <vt:variant>
        <vt:i4>1376310</vt:i4>
      </vt:variant>
      <vt:variant>
        <vt:i4>185</vt:i4>
      </vt:variant>
      <vt:variant>
        <vt:i4>0</vt:i4>
      </vt:variant>
      <vt:variant>
        <vt:i4>5</vt:i4>
      </vt:variant>
      <vt:variant>
        <vt:lpwstr/>
      </vt:variant>
      <vt:variant>
        <vt:lpwstr>_Toc175230173</vt:lpwstr>
      </vt:variant>
      <vt:variant>
        <vt:i4>1376310</vt:i4>
      </vt:variant>
      <vt:variant>
        <vt:i4>179</vt:i4>
      </vt:variant>
      <vt:variant>
        <vt:i4>0</vt:i4>
      </vt:variant>
      <vt:variant>
        <vt:i4>5</vt:i4>
      </vt:variant>
      <vt:variant>
        <vt:lpwstr/>
      </vt:variant>
      <vt:variant>
        <vt:lpwstr>_Toc175230172</vt:lpwstr>
      </vt:variant>
      <vt:variant>
        <vt:i4>1376310</vt:i4>
      </vt:variant>
      <vt:variant>
        <vt:i4>173</vt:i4>
      </vt:variant>
      <vt:variant>
        <vt:i4>0</vt:i4>
      </vt:variant>
      <vt:variant>
        <vt:i4>5</vt:i4>
      </vt:variant>
      <vt:variant>
        <vt:lpwstr/>
      </vt:variant>
      <vt:variant>
        <vt:lpwstr>_Toc175230171</vt:lpwstr>
      </vt:variant>
      <vt:variant>
        <vt:i4>1376310</vt:i4>
      </vt:variant>
      <vt:variant>
        <vt:i4>167</vt:i4>
      </vt:variant>
      <vt:variant>
        <vt:i4>0</vt:i4>
      </vt:variant>
      <vt:variant>
        <vt:i4>5</vt:i4>
      </vt:variant>
      <vt:variant>
        <vt:lpwstr/>
      </vt:variant>
      <vt:variant>
        <vt:lpwstr>_Toc175230170</vt:lpwstr>
      </vt:variant>
      <vt:variant>
        <vt:i4>1310774</vt:i4>
      </vt:variant>
      <vt:variant>
        <vt:i4>161</vt:i4>
      </vt:variant>
      <vt:variant>
        <vt:i4>0</vt:i4>
      </vt:variant>
      <vt:variant>
        <vt:i4>5</vt:i4>
      </vt:variant>
      <vt:variant>
        <vt:lpwstr/>
      </vt:variant>
      <vt:variant>
        <vt:lpwstr>_Toc175230169</vt:lpwstr>
      </vt:variant>
      <vt:variant>
        <vt:i4>1310774</vt:i4>
      </vt:variant>
      <vt:variant>
        <vt:i4>155</vt:i4>
      </vt:variant>
      <vt:variant>
        <vt:i4>0</vt:i4>
      </vt:variant>
      <vt:variant>
        <vt:i4>5</vt:i4>
      </vt:variant>
      <vt:variant>
        <vt:lpwstr/>
      </vt:variant>
      <vt:variant>
        <vt:lpwstr>_Toc175230168</vt:lpwstr>
      </vt:variant>
      <vt:variant>
        <vt:i4>1310774</vt:i4>
      </vt:variant>
      <vt:variant>
        <vt:i4>149</vt:i4>
      </vt:variant>
      <vt:variant>
        <vt:i4>0</vt:i4>
      </vt:variant>
      <vt:variant>
        <vt:i4>5</vt:i4>
      </vt:variant>
      <vt:variant>
        <vt:lpwstr/>
      </vt:variant>
      <vt:variant>
        <vt:lpwstr>_Toc175230167</vt:lpwstr>
      </vt:variant>
      <vt:variant>
        <vt:i4>1310774</vt:i4>
      </vt:variant>
      <vt:variant>
        <vt:i4>143</vt:i4>
      </vt:variant>
      <vt:variant>
        <vt:i4>0</vt:i4>
      </vt:variant>
      <vt:variant>
        <vt:i4>5</vt:i4>
      </vt:variant>
      <vt:variant>
        <vt:lpwstr/>
      </vt:variant>
      <vt:variant>
        <vt:lpwstr>_Toc175230166</vt:lpwstr>
      </vt:variant>
      <vt:variant>
        <vt:i4>1310774</vt:i4>
      </vt:variant>
      <vt:variant>
        <vt:i4>137</vt:i4>
      </vt:variant>
      <vt:variant>
        <vt:i4>0</vt:i4>
      </vt:variant>
      <vt:variant>
        <vt:i4>5</vt:i4>
      </vt:variant>
      <vt:variant>
        <vt:lpwstr/>
      </vt:variant>
      <vt:variant>
        <vt:lpwstr>_Toc175230165</vt:lpwstr>
      </vt:variant>
      <vt:variant>
        <vt:i4>1310774</vt:i4>
      </vt:variant>
      <vt:variant>
        <vt:i4>131</vt:i4>
      </vt:variant>
      <vt:variant>
        <vt:i4>0</vt:i4>
      </vt:variant>
      <vt:variant>
        <vt:i4>5</vt:i4>
      </vt:variant>
      <vt:variant>
        <vt:lpwstr/>
      </vt:variant>
      <vt:variant>
        <vt:lpwstr>_Toc175230164</vt:lpwstr>
      </vt:variant>
      <vt:variant>
        <vt:i4>1310774</vt:i4>
      </vt:variant>
      <vt:variant>
        <vt:i4>125</vt:i4>
      </vt:variant>
      <vt:variant>
        <vt:i4>0</vt:i4>
      </vt:variant>
      <vt:variant>
        <vt:i4>5</vt:i4>
      </vt:variant>
      <vt:variant>
        <vt:lpwstr/>
      </vt:variant>
      <vt:variant>
        <vt:lpwstr>_Toc175230163</vt:lpwstr>
      </vt:variant>
      <vt:variant>
        <vt:i4>1310774</vt:i4>
      </vt:variant>
      <vt:variant>
        <vt:i4>119</vt:i4>
      </vt:variant>
      <vt:variant>
        <vt:i4>0</vt:i4>
      </vt:variant>
      <vt:variant>
        <vt:i4>5</vt:i4>
      </vt:variant>
      <vt:variant>
        <vt:lpwstr/>
      </vt:variant>
      <vt:variant>
        <vt:lpwstr>_Toc175230162</vt:lpwstr>
      </vt:variant>
      <vt:variant>
        <vt:i4>1310774</vt:i4>
      </vt:variant>
      <vt:variant>
        <vt:i4>113</vt:i4>
      </vt:variant>
      <vt:variant>
        <vt:i4>0</vt:i4>
      </vt:variant>
      <vt:variant>
        <vt:i4>5</vt:i4>
      </vt:variant>
      <vt:variant>
        <vt:lpwstr/>
      </vt:variant>
      <vt:variant>
        <vt:lpwstr>_Toc175230161</vt:lpwstr>
      </vt:variant>
      <vt:variant>
        <vt:i4>1310774</vt:i4>
      </vt:variant>
      <vt:variant>
        <vt:i4>107</vt:i4>
      </vt:variant>
      <vt:variant>
        <vt:i4>0</vt:i4>
      </vt:variant>
      <vt:variant>
        <vt:i4>5</vt:i4>
      </vt:variant>
      <vt:variant>
        <vt:lpwstr/>
      </vt:variant>
      <vt:variant>
        <vt:lpwstr>_Toc175230160</vt:lpwstr>
      </vt:variant>
      <vt:variant>
        <vt:i4>1507382</vt:i4>
      </vt:variant>
      <vt:variant>
        <vt:i4>101</vt:i4>
      </vt:variant>
      <vt:variant>
        <vt:i4>0</vt:i4>
      </vt:variant>
      <vt:variant>
        <vt:i4>5</vt:i4>
      </vt:variant>
      <vt:variant>
        <vt:lpwstr/>
      </vt:variant>
      <vt:variant>
        <vt:lpwstr>_Toc175230159</vt:lpwstr>
      </vt:variant>
      <vt:variant>
        <vt:i4>1507382</vt:i4>
      </vt:variant>
      <vt:variant>
        <vt:i4>95</vt:i4>
      </vt:variant>
      <vt:variant>
        <vt:i4>0</vt:i4>
      </vt:variant>
      <vt:variant>
        <vt:i4>5</vt:i4>
      </vt:variant>
      <vt:variant>
        <vt:lpwstr/>
      </vt:variant>
      <vt:variant>
        <vt:lpwstr>_Toc175230158</vt:lpwstr>
      </vt:variant>
      <vt:variant>
        <vt:i4>1507382</vt:i4>
      </vt:variant>
      <vt:variant>
        <vt:i4>89</vt:i4>
      </vt:variant>
      <vt:variant>
        <vt:i4>0</vt:i4>
      </vt:variant>
      <vt:variant>
        <vt:i4>5</vt:i4>
      </vt:variant>
      <vt:variant>
        <vt:lpwstr/>
      </vt:variant>
      <vt:variant>
        <vt:lpwstr>_Toc175230157</vt:lpwstr>
      </vt:variant>
      <vt:variant>
        <vt:i4>1507382</vt:i4>
      </vt:variant>
      <vt:variant>
        <vt:i4>83</vt:i4>
      </vt:variant>
      <vt:variant>
        <vt:i4>0</vt:i4>
      </vt:variant>
      <vt:variant>
        <vt:i4>5</vt:i4>
      </vt:variant>
      <vt:variant>
        <vt:lpwstr/>
      </vt:variant>
      <vt:variant>
        <vt:lpwstr>_Toc175230156</vt:lpwstr>
      </vt:variant>
      <vt:variant>
        <vt:i4>1507382</vt:i4>
      </vt:variant>
      <vt:variant>
        <vt:i4>77</vt:i4>
      </vt:variant>
      <vt:variant>
        <vt:i4>0</vt:i4>
      </vt:variant>
      <vt:variant>
        <vt:i4>5</vt:i4>
      </vt:variant>
      <vt:variant>
        <vt:lpwstr/>
      </vt:variant>
      <vt:variant>
        <vt:lpwstr>_Toc175230155</vt:lpwstr>
      </vt:variant>
      <vt:variant>
        <vt:i4>1507382</vt:i4>
      </vt:variant>
      <vt:variant>
        <vt:i4>71</vt:i4>
      </vt:variant>
      <vt:variant>
        <vt:i4>0</vt:i4>
      </vt:variant>
      <vt:variant>
        <vt:i4>5</vt:i4>
      </vt:variant>
      <vt:variant>
        <vt:lpwstr/>
      </vt:variant>
      <vt:variant>
        <vt:lpwstr>_Toc175230154</vt:lpwstr>
      </vt:variant>
      <vt:variant>
        <vt:i4>1507382</vt:i4>
      </vt:variant>
      <vt:variant>
        <vt:i4>65</vt:i4>
      </vt:variant>
      <vt:variant>
        <vt:i4>0</vt:i4>
      </vt:variant>
      <vt:variant>
        <vt:i4>5</vt:i4>
      </vt:variant>
      <vt:variant>
        <vt:lpwstr/>
      </vt:variant>
      <vt:variant>
        <vt:lpwstr>_Toc175230153</vt:lpwstr>
      </vt:variant>
      <vt:variant>
        <vt:i4>1507382</vt:i4>
      </vt:variant>
      <vt:variant>
        <vt:i4>59</vt:i4>
      </vt:variant>
      <vt:variant>
        <vt:i4>0</vt:i4>
      </vt:variant>
      <vt:variant>
        <vt:i4>5</vt:i4>
      </vt:variant>
      <vt:variant>
        <vt:lpwstr/>
      </vt:variant>
      <vt:variant>
        <vt:lpwstr>_Toc175230152</vt:lpwstr>
      </vt:variant>
      <vt:variant>
        <vt:i4>1507382</vt:i4>
      </vt:variant>
      <vt:variant>
        <vt:i4>53</vt:i4>
      </vt:variant>
      <vt:variant>
        <vt:i4>0</vt:i4>
      </vt:variant>
      <vt:variant>
        <vt:i4>5</vt:i4>
      </vt:variant>
      <vt:variant>
        <vt:lpwstr/>
      </vt:variant>
      <vt:variant>
        <vt:lpwstr>_Toc175230151</vt:lpwstr>
      </vt:variant>
      <vt:variant>
        <vt:i4>1507382</vt:i4>
      </vt:variant>
      <vt:variant>
        <vt:i4>47</vt:i4>
      </vt:variant>
      <vt:variant>
        <vt:i4>0</vt:i4>
      </vt:variant>
      <vt:variant>
        <vt:i4>5</vt:i4>
      </vt:variant>
      <vt:variant>
        <vt:lpwstr/>
      </vt:variant>
      <vt:variant>
        <vt:lpwstr>_Toc175230150</vt:lpwstr>
      </vt:variant>
      <vt:variant>
        <vt:i4>1441846</vt:i4>
      </vt:variant>
      <vt:variant>
        <vt:i4>41</vt:i4>
      </vt:variant>
      <vt:variant>
        <vt:i4>0</vt:i4>
      </vt:variant>
      <vt:variant>
        <vt:i4>5</vt:i4>
      </vt:variant>
      <vt:variant>
        <vt:lpwstr/>
      </vt:variant>
      <vt:variant>
        <vt:lpwstr>_Toc175230149</vt:lpwstr>
      </vt:variant>
      <vt:variant>
        <vt:i4>1441846</vt:i4>
      </vt:variant>
      <vt:variant>
        <vt:i4>35</vt:i4>
      </vt:variant>
      <vt:variant>
        <vt:i4>0</vt:i4>
      </vt:variant>
      <vt:variant>
        <vt:i4>5</vt:i4>
      </vt:variant>
      <vt:variant>
        <vt:lpwstr/>
      </vt:variant>
      <vt:variant>
        <vt:lpwstr>_Toc175230148</vt:lpwstr>
      </vt:variant>
      <vt:variant>
        <vt:i4>1441846</vt:i4>
      </vt:variant>
      <vt:variant>
        <vt:i4>29</vt:i4>
      </vt:variant>
      <vt:variant>
        <vt:i4>0</vt:i4>
      </vt:variant>
      <vt:variant>
        <vt:i4>5</vt:i4>
      </vt:variant>
      <vt:variant>
        <vt:lpwstr/>
      </vt:variant>
      <vt:variant>
        <vt:lpwstr>_Toc175230147</vt:lpwstr>
      </vt:variant>
      <vt:variant>
        <vt:i4>1441846</vt:i4>
      </vt:variant>
      <vt:variant>
        <vt:i4>23</vt:i4>
      </vt:variant>
      <vt:variant>
        <vt:i4>0</vt:i4>
      </vt:variant>
      <vt:variant>
        <vt:i4>5</vt:i4>
      </vt:variant>
      <vt:variant>
        <vt:lpwstr/>
      </vt:variant>
      <vt:variant>
        <vt:lpwstr>_Toc175230146</vt:lpwstr>
      </vt:variant>
      <vt:variant>
        <vt:i4>1441846</vt:i4>
      </vt:variant>
      <vt:variant>
        <vt:i4>17</vt:i4>
      </vt:variant>
      <vt:variant>
        <vt:i4>0</vt:i4>
      </vt:variant>
      <vt:variant>
        <vt:i4>5</vt:i4>
      </vt:variant>
      <vt:variant>
        <vt:lpwstr/>
      </vt:variant>
      <vt:variant>
        <vt:lpwstr>_Toc175230145</vt:lpwstr>
      </vt:variant>
      <vt:variant>
        <vt:i4>1441846</vt:i4>
      </vt:variant>
      <vt:variant>
        <vt:i4>11</vt:i4>
      </vt:variant>
      <vt:variant>
        <vt:i4>0</vt:i4>
      </vt:variant>
      <vt:variant>
        <vt:i4>5</vt:i4>
      </vt:variant>
      <vt:variant>
        <vt:lpwstr/>
      </vt:variant>
      <vt:variant>
        <vt:lpwstr>_Toc175230144</vt:lpwstr>
      </vt:variant>
      <vt:variant>
        <vt:i4>1441846</vt:i4>
      </vt:variant>
      <vt:variant>
        <vt:i4>5</vt:i4>
      </vt:variant>
      <vt:variant>
        <vt:i4>0</vt:i4>
      </vt:variant>
      <vt:variant>
        <vt:i4>5</vt:i4>
      </vt:variant>
      <vt:variant>
        <vt:lpwstr/>
      </vt:variant>
      <vt:variant>
        <vt:lpwstr>_Toc175230143</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1624</cp:revision>
  <cp:lastPrinted>2024-08-22T21:51:00Z</cp:lastPrinted>
  <dcterms:created xsi:type="dcterms:W3CDTF">2024-06-07T02:32:00Z</dcterms:created>
  <dcterms:modified xsi:type="dcterms:W3CDTF">2024-08-23T06:35:00Z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