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2B9C" w14:textId="071349FC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C</w:t>
      </w:r>
      <w:r w:rsidRPr="00021C91">
        <w:rPr>
          <w:rFonts w:ascii="Georgia" w:hAnsi="Georgia" w:cs="Calibri"/>
          <w:b/>
          <w:sz w:val="20"/>
          <w:szCs w:val="20"/>
        </w:rPr>
        <w:t>: Verklaring</w:t>
      </w:r>
      <w:r w:rsidR="000F05E4" w:rsidRPr="00021C91">
        <w:rPr>
          <w:rFonts w:ascii="Georgia" w:hAnsi="Georgia" w:cs="Calibri"/>
          <w:b/>
          <w:sz w:val="20"/>
          <w:szCs w:val="20"/>
        </w:rPr>
        <w:t xml:space="preserve"> </w:t>
      </w:r>
      <w:r w:rsidR="00CD7DC7">
        <w:rPr>
          <w:rFonts w:ascii="Georgia" w:hAnsi="Georgia" w:cs="Calibri"/>
          <w:b/>
          <w:sz w:val="20"/>
          <w:szCs w:val="20"/>
        </w:rPr>
        <w:t>ervaringseis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189C7FEB" w:rsidR="005D063E" w:rsidRPr="00021C91" w:rsidRDefault="00724A0A" w:rsidP="005D063E">
      <w:pPr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Stadsschouwburg Utrecht</w:t>
      </w:r>
      <w:r w:rsidR="005D063E" w:rsidRPr="00021C91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0F771D46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2112C7D2" w14:textId="2C878DF4" w:rsidR="005970AD" w:rsidRPr="00852504" w:rsidRDefault="009215A0" w:rsidP="005970AD">
            <w:pPr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met schoonmaakdienstverlening in de non-profit sector, waarbij sprake is van een wisselend aantal gebouwgebruikers per dag of per dagdeel en waarbij schoonmaak is afgestemd op programmering en/of specifiek wisselend gebruik van (delen van) de locatie.</w:t>
            </w:r>
            <w:r w:rsidR="00CD7DC7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</w:t>
            </w:r>
          </w:p>
          <w:p w14:paraId="179F28D2" w14:textId="299DAA84" w:rsidR="000F05E4" w:rsidRPr="00721D07" w:rsidRDefault="000F05E4" w:rsidP="005E7067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sectPr w:rsidR="00564BB1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1A64C" w14:textId="77777777" w:rsidR="000B3F46" w:rsidRDefault="000B3F46" w:rsidP="005D063E">
      <w:r>
        <w:separator/>
      </w:r>
    </w:p>
  </w:endnote>
  <w:endnote w:type="continuationSeparator" w:id="0">
    <w:p w14:paraId="0397C241" w14:textId="77777777" w:rsidR="000B3F46" w:rsidRDefault="000B3F46" w:rsidP="005D063E">
      <w:r>
        <w:continuationSeparator/>
      </w:r>
    </w:p>
  </w:endnote>
  <w:endnote w:type="continuationNotice" w:id="1">
    <w:p w14:paraId="5F87383C" w14:textId="77777777" w:rsidR="000B3F46" w:rsidRDefault="000B3F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88E3A" w14:textId="41C310DF" w:rsidR="00FF619C" w:rsidRPr="00C5222A" w:rsidRDefault="00C5222A" w:rsidP="00C5222A">
    <w:pPr>
      <w:pStyle w:val="Voettekst"/>
    </w:pPr>
    <w:r w:rsidRPr="00EE0641">
      <w:rPr>
        <w:rFonts w:ascii="Georgia" w:hAnsi="Georgia"/>
        <w:sz w:val="16"/>
        <w:szCs w:val="16"/>
      </w:rPr>
      <w:t>STADSSCHOUWBURG U</w:t>
    </w:r>
    <w:r>
      <w:rPr>
        <w:rFonts w:ascii="Georgia" w:hAnsi="Georgia"/>
        <w:sz w:val="16"/>
        <w:szCs w:val="16"/>
      </w:rPr>
      <w:t>TRECHT</w:t>
    </w:r>
    <w:r w:rsidRPr="00EE0641">
      <w:rPr>
        <w:rFonts w:ascii="Georgia" w:hAnsi="Georgia"/>
        <w:sz w:val="16"/>
        <w:szCs w:val="16"/>
      </w:rPr>
      <w:tab/>
    </w:r>
    <w:r>
      <w:rPr>
        <w:rFonts w:ascii="Georgia" w:hAnsi="Georgia"/>
        <w:sz w:val="16"/>
        <w:szCs w:val="16"/>
      </w:rPr>
      <w:t xml:space="preserve">®CONTRAST </w:t>
    </w:r>
    <w:r>
      <w:rPr>
        <w:rFonts w:ascii="Georgia" w:hAnsi="Georgia"/>
        <w:sz w:val="16"/>
        <w:szCs w:val="16"/>
      </w:rPr>
      <w:tab/>
      <w:t>SSBU-EA-MB-DK-2024/</w:t>
    </w:r>
    <w:r w:rsidRPr="00EE08DB">
      <w:rPr>
        <w:rFonts w:ascii="Georgia" w:hAnsi="Georgia"/>
        <w:sz w:val="16"/>
        <w:szCs w:val="16"/>
      </w:rPr>
      <w:t>TN</w:t>
    </w:r>
    <w:r w:rsidR="00EE08DB">
      <w:rPr>
        <w:rFonts w:ascii="Georgia" w:hAnsi="Georgia"/>
        <w:sz w:val="16"/>
        <w:szCs w:val="16"/>
      </w:rPr>
      <w:t>479309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3795E" w14:textId="77777777" w:rsidR="000B3F46" w:rsidRDefault="000B3F46" w:rsidP="005D063E">
      <w:r>
        <w:separator/>
      </w:r>
    </w:p>
  </w:footnote>
  <w:footnote w:type="continuationSeparator" w:id="0">
    <w:p w14:paraId="172AAC7F" w14:textId="77777777" w:rsidR="000B3F46" w:rsidRDefault="000B3F46" w:rsidP="005D063E">
      <w:r>
        <w:continuationSeparator/>
      </w:r>
    </w:p>
  </w:footnote>
  <w:footnote w:type="continuationNotice" w:id="1">
    <w:p w14:paraId="3445CD0A" w14:textId="77777777" w:rsidR="000B3F46" w:rsidRDefault="000B3F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0"/>
  </w:num>
  <w:num w:numId="2" w16cid:durableId="10452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B3F46"/>
    <w:rsid w:val="000F05E4"/>
    <w:rsid w:val="0011465A"/>
    <w:rsid w:val="001430B0"/>
    <w:rsid w:val="00155B92"/>
    <w:rsid w:val="0016276D"/>
    <w:rsid w:val="001D19BC"/>
    <w:rsid w:val="002034FE"/>
    <w:rsid w:val="00213FD9"/>
    <w:rsid w:val="002222F1"/>
    <w:rsid w:val="0022354C"/>
    <w:rsid w:val="002E4162"/>
    <w:rsid w:val="00334B79"/>
    <w:rsid w:val="00343DA0"/>
    <w:rsid w:val="003646AF"/>
    <w:rsid w:val="003A4498"/>
    <w:rsid w:val="003F6AF5"/>
    <w:rsid w:val="004015CF"/>
    <w:rsid w:val="0046379A"/>
    <w:rsid w:val="00482525"/>
    <w:rsid w:val="004C6949"/>
    <w:rsid w:val="004E7668"/>
    <w:rsid w:val="004F0AC8"/>
    <w:rsid w:val="00525DDA"/>
    <w:rsid w:val="0055292E"/>
    <w:rsid w:val="00556B9F"/>
    <w:rsid w:val="00564BB1"/>
    <w:rsid w:val="005970AD"/>
    <w:rsid w:val="005A505A"/>
    <w:rsid w:val="005D063E"/>
    <w:rsid w:val="00682E79"/>
    <w:rsid w:val="00696AB9"/>
    <w:rsid w:val="006A6CB6"/>
    <w:rsid w:val="00721D07"/>
    <w:rsid w:val="00724A0A"/>
    <w:rsid w:val="0073402A"/>
    <w:rsid w:val="00737BA9"/>
    <w:rsid w:val="00743601"/>
    <w:rsid w:val="00770E33"/>
    <w:rsid w:val="007E00C2"/>
    <w:rsid w:val="007E4F8E"/>
    <w:rsid w:val="008238FB"/>
    <w:rsid w:val="00845B07"/>
    <w:rsid w:val="00852504"/>
    <w:rsid w:val="0086736B"/>
    <w:rsid w:val="008B7F50"/>
    <w:rsid w:val="008D51C1"/>
    <w:rsid w:val="009215A0"/>
    <w:rsid w:val="009304B7"/>
    <w:rsid w:val="00932295"/>
    <w:rsid w:val="009E708C"/>
    <w:rsid w:val="00A06706"/>
    <w:rsid w:val="00A37396"/>
    <w:rsid w:val="00A761C5"/>
    <w:rsid w:val="00A77255"/>
    <w:rsid w:val="00AE7A72"/>
    <w:rsid w:val="00AF7CF2"/>
    <w:rsid w:val="00B84310"/>
    <w:rsid w:val="00BE0CA7"/>
    <w:rsid w:val="00C06A4E"/>
    <w:rsid w:val="00C217AB"/>
    <w:rsid w:val="00C5222A"/>
    <w:rsid w:val="00CA2629"/>
    <w:rsid w:val="00CD7DC7"/>
    <w:rsid w:val="00D864D6"/>
    <w:rsid w:val="00DA1023"/>
    <w:rsid w:val="00DF6EEA"/>
    <w:rsid w:val="00E652BE"/>
    <w:rsid w:val="00E81940"/>
    <w:rsid w:val="00EE08DB"/>
    <w:rsid w:val="00F21281"/>
    <w:rsid w:val="00F67109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d8baadc181a24d15544316897a3c4673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39ab37b1a42b99bd5b57d0612af0757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3.xml><?xml version="1.0" encoding="utf-8"?>
<ds:datastoreItem xmlns:ds="http://schemas.openxmlformats.org/officeDocument/2006/customXml" ds:itemID="{2957217F-82FD-4E53-8FC0-315E0729F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Matthijs Bergers</cp:lastModifiedBy>
  <cp:revision>16</cp:revision>
  <dcterms:created xsi:type="dcterms:W3CDTF">2024-02-27T16:30:00Z</dcterms:created>
  <dcterms:modified xsi:type="dcterms:W3CDTF">2024-07-31T10:59:00Z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