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9FCF9" w14:textId="77777777" w:rsidR="00C451AB" w:rsidRPr="00E561E2" w:rsidRDefault="00C451AB" w:rsidP="00E561E2">
      <w:pPr>
        <w:sectPr w:rsidR="00C451AB" w:rsidRPr="00E561E2" w:rsidSect="00B7656E">
          <w:headerReference w:type="default" r:id="rId14"/>
          <w:type w:val="continuous"/>
          <w:pgSz w:w="11905" w:h="16837"/>
          <w:pgMar w:top="7417" w:right="980" w:bottom="1149" w:left="3186" w:header="708" w:footer="708" w:gutter="0"/>
          <w:cols w:space="708"/>
        </w:sectPr>
      </w:pPr>
    </w:p>
    <w:tbl>
      <w:tblPr>
        <w:tblW w:w="6490" w:type="dxa"/>
        <w:tblLayout w:type="fixed"/>
        <w:tblCellMar>
          <w:left w:w="10" w:type="dxa"/>
          <w:right w:w="10" w:type="dxa"/>
        </w:tblCellMar>
        <w:tblLook w:val="07E0" w:firstRow="1" w:lastRow="1" w:firstColumn="1" w:lastColumn="1" w:noHBand="1" w:noVBand="1"/>
      </w:tblPr>
      <w:tblGrid>
        <w:gridCol w:w="2000"/>
        <w:gridCol w:w="4490"/>
      </w:tblGrid>
      <w:tr w:rsidR="00595D2D" w:rsidRPr="00E561E2" w14:paraId="5142BC6C" w14:textId="77777777" w:rsidTr="0070789A">
        <w:trPr>
          <w:trHeight w:val="240"/>
        </w:trPr>
        <w:tc>
          <w:tcPr>
            <w:tcW w:w="2000" w:type="dxa"/>
          </w:tcPr>
          <w:p w14:paraId="750AC534" w14:textId="77777777" w:rsidR="00595D2D" w:rsidRPr="00E561E2" w:rsidRDefault="00595D2D" w:rsidP="00E561E2">
            <w:pPr>
              <w:pStyle w:val="StandaardVerdana12"/>
              <w:spacing w:line="240" w:lineRule="exact"/>
            </w:pPr>
          </w:p>
          <w:p w14:paraId="393C59B2" w14:textId="77777777" w:rsidR="00595D2D" w:rsidRPr="00E561E2" w:rsidRDefault="00595D2D" w:rsidP="00E561E2">
            <w:pPr>
              <w:pStyle w:val="StandaardVerdana12"/>
              <w:spacing w:line="240" w:lineRule="exact"/>
            </w:pPr>
          </w:p>
          <w:p w14:paraId="5B49DA9A" w14:textId="77777777" w:rsidR="00595D2D" w:rsidRPr="00E561E2" w:rsidRDefault="00595D2D" w:rsidP="00E561E2">
            <w:pPr>
              <w:pStyle w:val="StandaardVerdana12"/>
              <w:spacing w:line="240" w:lineRule="exact"/>
            </w:pPr>
          </w:p>
          <w:p w14:paraId="3B543716" w14:textId="77777777" w:rsidR="00595D2D" w:rsidRPr="00E561E2" w:rsidRDefault="00595D2D" w:rsidP="00E561E2">
            <w:pPr>
              <w:pStyle w:val="StandaardVerdana12"/>
              <w:spacing w:line="240" w:lineRule="exact"/>
            </w:pPr>
          </w:p>
          <w:p w14:paraId="28D22B79" w14:textId="77777777" w:rsidR="00595D2D" w:rsidRPr="00E561E2" w:rsidRDefault="00595D2D" w:rsidP="00E561E2">
            <w:pPr>
              <w:pStyle w:val="StandaardVerdana12"/>
              <w:spacing w:line="240" w:lineRule="exact"/>
            </w:pPr>
          </w:p>
          <w:p w14:paraId="21DA8AB0" w14:textId="77777777" w:rsidR="00595D2D" w:rsidRPr="00E561E2" w:rsidRDefault="00595D2D" w:rsidP="00E561E2">
            <w:pPr>
              <w:pStyle w:val="StandaardVerdana12"/>
              <w:spacing w:line="240" w:lineRule="exact"/>
            </w:pPr>
          </w:p>
          <w:p w14:paraId="58075196" w14:textId="77777777" w:rsidR="00595D2D" w:rsidRPr="00E561E2" w:rsidRDefault="00595D2D" w:rsidP="00E561E2">
            <w:pPr>
              <w:pStyle w:val="StandaardVerdana12"/>
              <w:spacing w:line="240" w:lineRule="exact"/>
            </w:pPr>
          </w:p>
          <w:p w14:paraId="2BD1C48E" w14:textId="77777777" w:rsidR="00595D2D" w:rsidRPr="00E561E2" w:rsidRDefault="00595D2D" w:rsidP="00E561E2">
            <w:pPr>
              <w:pStyle w:val="StandaardVerdana12"/>
              <w:spacing w:line="240" w:lineRule="exact"/>
            </w:pPr>
          </w:p>
          <w:p w14:paraId="296E45FE" w14:textId="77777777" w:rsidR="00595D2D" w:rsidRPr="00E561E2" w:rsidRDefault="00595D2D" w:rsidP="00E561E2">
            <w:pPr>
              <w:pStyle w:val="StandaardVerdana12"/>
              <w:spacing w:line="240" w:lineRule="exact"/>
            </w:pPr>
          </w:p>
          <w:p w14:paraId="067FE2EA" w14:textId="77777777" w:rsidR="00595D2D" w:rsidRPr="00E561E2" w:rsidRDefault="00595D2D" w:rsidP="00E561E2">
            <w:pPr>
              <w:pStyle w:val="StandaardVerdana12"/>
              <w:spacing w:line="240" w:lineRule="exact"/>
            </w:pPr>
          </w:p>
          <w:p w14:paraId="7330E2FA" w14:textId="77777777" w:rsidR="00595D2D" w:rsidRPr="00E561E2" w:rsidRDefault="00595D2D" w:rsidP="00E561E2">
            <w:pPr>
              <w:pStyle w:val="StandaardVerdana12"/>
              <w:spacing w:line="240" w:lineRule="exact"/>
            </w:pPr>
          </w:p>
          <w:p w14:paraId="358084F6" w14:textId="77777777" w:rsidR="00595D2D" w:rsidRPr="00E561E2" w:rsidRDefault="00595D2D" w:rsidP="00E561E2">
            <w:pPr>
              <w:pStyle w:val="StandaardVerdana12"/>
              <w:spacing w:line="240" w:lineRule="exact"/>
            </w:pPr>
          </w:p>
          <w:p w14:paraId="1E7999D3" w14:textId="77777777" w:rsidR="00595D2D" w:rsidRPr="00E561E2" w:rsidRDefault="00595D2D" w:rsidP="00E561E2">
            <w:pPr>
              <w:pStyle w:val="StandaardVerdana12"/>
              <w:spacing w:line="240" w:lineRule="exact"/>
            </w:pPr>
          </w:p>
          <w:p w14:paraId="3A0EFFEE" w14:textId="77777777" w:rsidR="00595D2D" w:rsidRPr="00E561E2" w:rsidRDefault="00595D2D" w:rsidP="00E561E2">
            <w:pPr>
              <w:pStyle w:val="StandaardVerdana12"/>
              <w:spacing w:line="240" w:lineRule="exact"/>
            </w:pPr>
          </w:p>
          <w:p w14:paraId="6C7D23DA" w14:textId="77777777" w:rsidR="00595D2D" w:rsidRPr="00E561E2" w:rsidRDefault="00595D2D" w:rsidP="00E561E2">
            <w:pPr>
              <w:pStyle w:val="StandaardVerdana12"/>
              <w:spacing w:line="240" w:lineRule="exact"/>
            </w:pPr>
          </w:p>
          <w:p w14:paraId="17D54C99" w14:textId="77777777" w:rsidR="00595D2D" w:rsidRPr="00E561E2" w:rsidRDefault="00595D2D" w:rsidP="00E561E2">
            <w:pPr>
              <w:pStyle w:val="StandaardVerdana12"/>
              <w:spacing w:line="240" w:lineRule="exact"/>
            </w:pPr>
          </w:p>
          <w:p w14:paraId="6CE83A5C" w14:textId="77777777" w:rsidR="00595D2D" w:rsidRPr="00E561E2" w:rsidRDefault="00595D2D" w:rsidP="00E561E2">
            <w:pPr>
              <w:pStyle w:val="StandaardVerdana12"/>
              <w:spacing w:line="240" w:lineRule="exact"/>
            </w:pPr>
          </w:p>
          <w:p w14:paraId="2413BEC7" w14:textId="77777777" w:rsidR="00595D2D" w:rsidRPr="00E561E2" w:rsidRDefault="00595D2D" w:rsidP="00E561E2">
            <w:pPr>
              <w:pStyle w:val="StandaardVerdana12"/>
              <w:spacing w:line="240" w:lineRule="exact"/>
            </w:pPr>
          </w:p>
          <w:p w14:paraId="248AACBD" w14:textId="77777777" w:rsidR="00595D2D" w:rsidRPr="00E561E2" w:rsidRDefault="00595D2D" w:rsidP="00E561E2">
            <w:pPr>
              <w:pStyle w:val="StandaardVerdana12"/>
              <w:spacing w:line="240" w:lineRule="exact"/>
            </w:pPr>
          </w:p>
          <w:p w14:paraId="77119D55" w14:textId="77777777" w:rsidR="00595D2D" w:rsidRPr="00E561E2" w:rsidRDefault="00595D2D" w:rsidP="00E561E2">
            <w:pPr>
              <w:pStyle w:val="StandaardVerdana12"/>
              <w:spacing w:line="240" w:lineRule="exact"/>
            </w:pPr>
          </w:p>
          <w:p w14:paraId="79CDBB70" w14:textId="77777777" w:rsidR="00595D2D" w:rsidRPr="00E561E2" w:rsidRDefault="00595D2D" w:rsidP="00E561E2">
            <w:pPr>
              <w:pStyle w:val="StandaardVerdana12"/>
              <w:spacing w:line="240" w:lineRule="exact"/>
            </w:pPr>
          </w:p>
          <w:p w14:paraId="649CB7BD" w14:textId="77777777" w:rsidR="00595D2D" w:rsidRPr="00E561E2" w:rsidRDefault="00595D2D" w:rsidP="00E561E2">
            <w:pPr>
              <w:pStyle w:val="StandaardVerdana12"/>
              <w:spacing w:line="240" w:lineRule="exact"/>
            </w:pPr>
          </w:p>
          <w:p w14:paraId="6B41B7D5" w14:textId="77777777" w:rsidR="00595D2D" w:rsidRPr="00E561E2" w:rsidRDefault="00595D2D" w:rsidP="00E561E2">
            <w:pPr>
              <w:pStyle w:val="StandaardVerdana12"/>
              <w:spacing w:line="240" w:lineRule="exact"/>
            </w:pPr>
          </w:p>
          <w:p w14:paraId="53364EFA" w14:textId="77777777" w:rsidR="00595D2D" w:rsidRPr="00E561E2" w:rsidRDefault="00595D2D" w:rsidP="00E561E2">
            <w:pPr>
              <w:pStyle w:val="StandaardVerdana12"/>
              <w:spacing w:line="240" w:lineRule="exact"/>
            </w:pPr>
          </w:p>
          <w:p w14:paraId="6580BC89" w14:textId="77777777" w:rsidR="00595D2D" w:rsidRPr="00E561E2" w:rsidRDefault="00595D2D" w:rsidP="00E561E2">
            <w:pPr>
              <w:pStyle w:val="StandaardVerdana12"/>
              <w:spacing w:line="240" w:lineRule="exact"/>
            </w:pPr>
          </w:p>
          <w:p w14:paraId="16CDCD4E" w14:textId="77777777" w:rsidR="00E561E2" w:rsidRDefault="00E561E2" w:rsidP="00E561E2">
            <w:pPr>
              <w:pStyle w:val="StandaardVerdana12"/>
              <w:spacing w:line="240" w:lineRule="exact"/>
            </w:pPr>
          </w:p>
          <w:p w14:paraId="7049F4A3" w14:textId="77777777" w:rsidR="00E561E2" w:rsidRDefault="00E561E2" w:rsidP="00E561E2">
            <w:pPr>
              <w:pStyle w:val="StandaardVerdana12"/>
              <w:spacing w:line="240" w:lineRule="exact"/>
            </w:pPr>
          </w:p>
          <w:p w14:paraId="603B001B" w14:textId="77777777" w:rsidR="00E561E2" w:rsidRDefault="00E561E2" w:rsidP="00E561E2">
            <w:pPr>
              <w:pStyle w:val="StandaardVerdana12"/>
              <w:spacing w:line="240" w:lineRule="exact"/>
            </w:pPr>
          </w:p>
          <w:p w14:paraId="5280056B" w14:textId="77777777" w:rsidR="00E561E2" w:rsidRDefault="00E561E2" w:rsidP="00E561E2">
            <w:pPr>
              <w:pStyle w:val="StandaardVerdana12"/>
              <w:spacing w:line="240" w:lineRule="exact"/>
            </w:pPr>
          </w:p>
          <w:p w14:paraId="145CAC25" w14:textId="77777777" w:rsidR="00E561E2" w:rsidRDefault="00E561E2" w:rsidP="00E561E2">
            <w:pPr>
              <w:pStyle w:val="StandaardVerdana12"/>
              <w:spacing w:line="240" w:lineRule="exact"/>
            </w:pPr>
          </w:p>
          <w:p w14:paraId="4244CBDA" w14:textId="77777777" w:rsidR="00E561E2" w:rsidRDefault="00E561E2" w:rsidP="00E561E2">
            <w:pPr>
              <w:pStyle w:val="StandaardVerdana12"/>
              <w:spacing w:line="240" w:lineRule="exact"/>
            </w:pPr>
          </w:p>
          <w:p w14:paraId="644D3DD0" w14:textId="77777777" w:rsidR="00ED6A9D" w:rsidRDefault="00ED6A9D" w:rsidP="00E561E2">
            <w:pPr>
              <w:pStyle w:val="StandaardVerdana12"/>
              <w:spacing w:line="240" w:lineRule="exact"/>
            </w:pPr>
          </w:p>
          <w:p w14:paraId="024949AE" w14:textId="77777777" w:rsidR="00ED6A9D" w:rsidRDefault="00ED6A9D" w:rsidP="00E561E2">
            <w:pPr>
              <w:pStyle w:val="StandaardVerdana12"/>
              <w:spacing w:line="240" w:lineRule="exact"/>
            </w:pPr>
          </w:p>
          <w:p w14:paraId="509C4804" w14:textId="77777777" w:rsidR="00595D2D" w:rsidRPr="00E561E2" w:rsidRDefault="00595D2D" w:rsidP="00E561E2">
            <w:pPr>
              <w:pStyle w:val="StandaardVerdana12"/>
              <w:spacing w:line="240" w:lineRule="exact"/>
            </w:pPr>
            <w:r w:rsidRPr="00E561E2">
              <w:lastRenderedPageBreak/>
              <w:t>Colofon</w:t>
            </w:r>
          </w:p>
        </w:tc>
        <w:tc>
          <w:tcPr>
            <w:tcW w:w="4490" w:type="dxa"/>
          </w:tcPr>
          <w:p w14:paraId="168396F4" w14:textId="77777777" w:rsidR="00595D2D" w:rsidRPr="00E561E2" w:rsidRDefault="00595D2D" w:rsidP="00E561E2"/>
        </w:tc>
      </w:tr>
      <w:tr w:rsidR="00ED6A9D" w:rsidRPr="00E561E2" w14:paraId="0034A6C8" w14:textId="77777777" w:rsidTr="0070789A">
        <w:trPr>
          <w:trHeight w:val="240"/>
        </w:trPr>
        <w:tc>
          <w:tcPr>
            <w:tcW w:w="2000" w:type="dxa"/>
          </w:tcPr>
          <w:p w14:paraId="08435467" w14:textId="77777777" w:rsidR="00ED6A9D" w:rsidRPr="00E561E2" w:rsidRDefault="00ED6A9D" w:rsidP="00E561E2">
            <w:pPr>
              <w:pStyle w:val="StandaardVerdana12"/>
              <w:spacing w:line="240" w:lineRule="exact"/>
            </w:pPr>
          </w:p>
        </w:tc>
        <w:tc>
          <w:tcPr>
            <w:tcW w:w="4490" w:type="dxa"/>
          </w:tcPr>
          <w:p w14:paraId="1A09ACBE" w14:textId="77777777" w:rsidR="00ED6A9D" w:rsidRPr="00E561E2" w:rsidRDefault="00ED6A9D" w:rsidP="00E561E2"/>
        </w:tc>
      </w:tr>
      <w:tr w:rsidR="00595D2D" w:rsidRPr="00E561E2" w14:paraId="107D5FD3" w14:textId="77777777" w:rsidTr="0070789A">
        <w:trPr>
          <w:trHeight w:val="240"/>
        </w:trPr>
        <w:tc>
          <w:tcPr>
            <w:tcW w:w="2000" w:type="dxa"/>
          </w:tcPr>
          <w:p w14:paraId="7EEEEB25" w14:textId="77777777" w:rsidR="00595D2D" w:rsidRPr="00E561E2" w:rsidRDefault="00595D2D" w:rsidP="00E561E2"/>
        </w:tc>
        <w:tc>
          <w:tcPr>
            <w:tcW w:w="4490" w:type="dxa"/>
          </w:tcPr>
          <w:p w14:paraId="2EBFD5E4" w14:textId="77777777" w:rsidR="00595D2D" w:rsidRPr="00E561E2" w:rsidRDefault="00595D2D" w:rsidP="00E561E2"/>
        </w:tc>
      </w:tr>
      <w:tr w:rsidR="00595D2D" w:rsidRPr="00E561E2" w14:paraId="6EBE601F" w14:textId="77777777" w:rsidTr="0070789A">
        <w:trPr>
          <w:trHeight w:val="240"/>
        </w:trPr>
        <w:tc>
          <w:tcPr>
            <w:tcW w:w="2000" w:type="dxa"/>
          </w:tcPr>
          <w:p w14:paraId="34D1ECE2" w14:textId="77777777" w:rsidR="00595D2D" w:rsidRPr="00E561E2" w:rsidRDefault="00595D2D" w:rsidP="00E561E2"/>
        </w:tc>
        <w:tc>
          <w:tcPr>
            <w:tcW w:w="4490" w:type="dxa"/>
          </w:tcPr>
          <w:p w14:paraId="74795BA9" w14:textId="77777777" w:rsidR="00595D2D" w:rsidRPr="00E561E2" w:rsidRDefault="00595D2D" w:rsidP="00E561E2"/>
        </w:tc>
      </w:tr>
      <w:tr w:rsidR="0061220B" w:rsidRPr="00E561E2" w14:paraId="1CC10D8D" w14:textId="77777777" w:rsidTr="0070789A">
        <w:trPr>
          <w:trHeight w:val="240"/>
        </w:trPr>
        <w:tc>
          <w:tcPr>
            <w:tcW w:w="2000" w:type="dxa"/>
          </w:tcPr>
          <w:p w14:paraId="187A7DAD" w14:textId="77777777" w:rsidR="0061220B" w:rsidRPr="00E561E2" w:rsidRDefault="0061220B" w:rsidP="00E561E2">
            <w:r w:rsidRPr="00E561E2">
              <w:t xml:space="preserve">Contactpersoon </w:t>
            </w:r>
          </w:p>
        </w:tc>
        <w:tc>
          <w:tcPr>
            <w:tcW w:w="4490" w:type="dxa"/>
          </w:tcPr>
          <w:p w14:paraId="2E34056E" w14:textId="41F7FA3E" w:rsidR="0061220B" w:rsidRPr="0070789A" w:rsidRDefault="00D85932" w:rsidP="00E561E2">
            <w:r>
              <w:t>www.tenderned.nl</w:t>
            </w:r>
          </w:p>
        </w:tc>
      </w:tr>
      <w:tr w:rsidR="0061220B" w:rsidRPr="00E561E2" w14:paraId="0BC49146" w14:textId="77777777" w:rsidTr="0070789A">
        <w:trPr>
          <w:trHeight w:val="240"/>
        </w:trPr>
        <w:tc>
          <w:tcPr>
            <w:tcW w:w="2000" w:type="dxa"/>
          </w:tcPr>
          <w:p w14:paraId="3531A3BA" w14:textId="1EB7F6FF" w:rsidR="0061220B" w:rsidRPr="00E561E2" w:rsidRDefault="0061220B" w:rsidP="00E561E2"/>
        </w:tc>
        <w:tc>
          <w:tcPr>
            <w:tcW w:w="4490" w:type="dxa"/>
          </w:tcPr>
          <w:p w14:paraId="4C62F7AD" w14:textId="6147E8B9" w:rsidR="0061220B" w:rsidRPr="0070789A" w:rsidRDefault="0061220B" w:rsidP="00E561E2"/>
        </w:tc>
      </w:tr>
      <w:tr w:rsidR="0061220B" w:rsidRPr="00E561E2" w14:paraId="68666E36" w14:textId="77777777" w:rsidTr="0070789A">
        <w:trPr>
          <w:trHeight w:val="240"/>
        </w:trPr>
        <w:tc>
          <w:tcPr>
            <w:tcW w:w="2000" w:type="dxa"/>
          </w:tcPr>
          <w:p w14:paraId="0F05F3B6" w14:textId="77777777" w:rsidR="0061220B" w:rsidRPr="00E561E2" w:rsidRDefault="0061220B" w:rsidP="00E561E2"/>
        </w:tc>
        <w:tc>
          <w:tcPr>
            <w:tcW w:w="4490" w:type="dxa"/>
          </w:tcPr>
          <w:p w14:paraId="72635951" w14:textId="77777777" w:rsidR="0061220B" w:rsidRPr="00E561E2" w:rsidRDefault="0061220B" w:rsidP="00E561E2"/>
        </w:tc>
      </w:tr>
      <w:tr w:rsidR="0061220B" w:rsidRPr="00E561E2" w14:paraId="1CAED290" w14:textId="77777777" w:rsidTr="0070789A">
        <w:trPr>
          <w:trHeight w:val="240"/>
        </w:trPr>
        <w:tc>
          <w:tcPr>
            <w:tcW w:w="2000" w:type="dxa"/>
          </w:tcPr>
          <w:p w14:paraId="3C9EFC23" w14:textId="77777777" w:rsidR="0061220B" w:rsidRPr="00E561E2" w:rsidRDefault="0061220B" w:rsidP="00E561E2"/>
        </w:tc>
        <w:tc>
          <w:tcPr>
            <w:tcW w:w="4490" w:type="dxa"/>
          </w:tcPr>
          <w:p w14:paraId="3A3BA17C" w14:textId="77777777" w:rsidR="0061220B" w:rsidRPr="00E561E2" w:rsidRDefault="0061220B" w:rsidP="00E561E2">
            <w:r w:rsidRPr="00E561E2">
              <w:t>Rijksvastgoedbedrijf</w:t>
            </w:r>
          </w:p>
        </w:tc>
      </w:tr>
      <w:tr w:rsidR="0061220B" w:rsidRPr="00E561E2" w14:paraId="43384A93" w14:textId="77777777" w:rsidTr="0070789A">
        <w:trPr>
          <w:trHeight w:val="240"/>
        </w:trPr>
        <w:tc>
          <w:tcPr>
            <w:tcW w:w="2000" w:type="dxa"/>
          </w:tcPr>
          <w:p w14:paraId="79D0A0D8" w14:textId="77777777" w:rsidR="0061220B" w:rsidRPr="00E561E2" w:rsidRDefault="0061220B" w:rsidP="00E561E2"/>
        </w:tc>
        <w:tc>
          <w:tcPr>
            <w:tcW w:w="4490" w:type="dxa"/>
          </w:tcPr>
          <w:p w14:paraId="53B78A0F" w14:textId="77777777" w:rsidR="0061220B" w:rsidRPr="00E561E2" w:rsidRDefault="0061220B" w:rsidP="00E561E2">
            <w:r w:rsidRPr="00E561E2">
              <w:t>Transacties en Projecten</w:t>
            </w:r>
          </w:p>
        </w:tc>
      </w:tr>
      <w:tr w:rsidR="0061220B" w:rsidRPr="00E561E2" w14:paraId="0B661D6A" w14:textId="77777777" w:rsidTr="0070789A">
        <w:trPr>
          <w:trHeight w:val="240"/>
        </w:trPr>
        <w:tc>
          <w:tcPr>
            <w:tcW w:w="2000" w:type="dxa"/>
          </w:tcPr>
          <w:p w14:paraId="6191BD2C" w14:textId="77777777" w:rsidR="0061220B" w:rsidRPr="00E561E2" w:rsidRDefault="0061220B" w:rsidP="00E561E2"/>
        </w:tc>
        <w:tc>
          <w:tcPr>
            <w:tcW w:w="4490" w:type="dxa"/>
          </w:tcPr>
          <w:p w14:paraId="2F131DAC" w14:textId="77777777" w:rsidR="0061220B" w:rsidRPr="00E561E2" w:rsidRDefault="0061220B" w:rsidP="00353ED5">
            <w:r w:rsidRPr="00E561E2">
              <w:t xml:space="preserve">Inkoop </w:t>
            </w:r>
            <w:r w:rsidR="00353ED5">
              <w:t>en</w:t>
            </w:r>
            <w:r w:rsidRPr="00E561E2">
              <w:t xml:space="preserve"> Contractmanagement</w:t>
            </w:r>
          </w:p>
        </w:tc>
      </w:tr>
      <w:tr w:rsidR="0061220B" w:rsidRPr="00E561E2" w14:paraId="467811FB" w14:textId="77777777" w:rsidTr="0070789A">
        <w:trPr>
          <w:trHeight w:val="240"/>
        </w:trPr>
        <w:tc>
          <w:tcPr>
            <w:tcW w:w="2000" w:type="dxa"/>
          </w:tcPr>
          <w:p w14:paraId="67831B63" w14:textId="77777777" w:rsidR="0061220B" w:rsidRPr="00E561E2" w:rsidRDefault="0061220B" w:rsidP="00E561E2"/>
        </w:tc>
        <w:tc>
          <w:tcPr>
            <w:tcW w:w="4490" w:type="dxa"/>
          </w:tcPr>
          <w:p w14:paraId="2BBE816E" w14:textId="77777777" w:rsidR="0061220B" w:rsidRPr="00E561E2" w:rsidRDefault="0061220B" w:rsidP="00E561E2">
            <w:r w:rsidRPr="00E561E2">
              <w:t>Korte Voorhout 7</w:t>
            </w:r>
          </w:p>
        </w:tc>
      </w:tr>
      <w:tr w:rsidR="0061220B" w:rsidRPr="00E561E2" w14:paraId="749C28CA" w14:textId="77777777" w:rsidTr="0070789A">
        <w:trPr>
          <w:trHeight w:val="240"/>
        </w:trPr>
        <w:tc>
          <w:tcPr>
            <w:tcW w:w="2000" w:type="dxa"/>
          </w:tcPr>
          <w:p w14:paraId="0756ACCB" w14:textId="77777777" w:rsidR="0061220B" w:rsidRPr="00E561E2" w:rsidRDefault="0061220B" w:rsidP="00E561E2"/>
        </w:tc>
        <w:tc>
          <w:tcPr>
            <w:tcW w:w="4490" w:type="dxa"/>
          </w:tcPr>
          <w:p w14:paraId="232F9CB9" w14:textId="77777777" w:rsidR="0061220B" w:rsidRPr="00E561E2" w:rsidRDefault="0061220B" w:rsidP="00E561E2">
            <w:r w:rsidRPr="00E561E2">
              <w:t>Postbus 16169</w:t>
            </w:r>
          </w:p>
        </w:tc>
      </w:tr>
      <w:tr w:rsidR="0061220B" w:rsidRPr="00E0581E" w14:paraId="766E28CA" w14:textId="77777777" w:rsidTr="0070789A">
        <w:trPr>
          <w:trHeight w:val="240"/>
        </w:trPr>
        <w:tc>
          <w:tcPr>
            <w:tcW w:w="2000" w:type="dxa"/>
          </w:tcPr>
          <w:p w14:paraId="25D5C771" w14:textId="77777777" w:rsidR="0061220B" w:rsidRPr="00E561E2" w:rsidRDefault="0061220B" w:rsidP="00E561E2"/>
        </w:tc>
        <w:tc>
          <w:tcPr>
            <w:tcW w:w="4490" w:type="dxa"/>
          </w:tcPr>
          <w:p w14:paraId="15510FD9" w14:textId="77777777" w:rsidR="0061220B" w:rsidRPr="003F3B98" w:rsidRDefault="0061220B" w:rsidP="00E561E2">
            <w:r w:rsidRPr="003F3B98">
              <w:t>2500 BD Den Haag</w:t>
            </w:r>
          </w:p>
          <w:p w14:paraId="61D9AA7B" w14:textId="54A162FD" w:rsidR="0061220B" w:rsidRPr="003F3B98" w:rsidRDefault="003751AE" w:rsidP="00E561E2">
            <w:hyperlink r:id="rId15" w:history="1">
              <w:r w:rsidR="003F3B98" w:rsidRPr="0001743D">
                <w:rPr>
                  <w:rStyle w:val="Hyperlink"/>
                </w:rPr>
                <w:t>Aanbesteding &amp; samenwerking | Rijksvastgoedbedrijf</w:t>
              </w:r>
            </w:hyperlink>
            <w:r w:rsidR="003F3B98" w:rsidRPr="006970BE">
              <w:rPr>
                <w:u w:val="single"/>
              </w:rPr>
              <w:t xml:space="preserve"> </w:t>
            </w:r>
          </w:p>
        </w:tc>
      </w:tr>
      <w:tr w:rsidR="00595D2D" w:rsidRPr="00E0581E" w14:paraId="477271F3" w14:textId="77777777" w:rsidTr="0070789A">
        <w:trPr>
          <w:trHeight w:val="240"/>
        </w:trPr>
        <w:tc>
          <w:tcPr>
            <w:tcW w:w="2000" w:type="dxa"/>
          </w:tcPr>
          <w:p w14:paraId="7B1FD41A" w14:textId="77777777" w:rsidR="00595D2D" w:rsidRPr="003F3B98" w:rsidRDefault="00595D2D" w:rsidP="00E561E2"/>
        </w:tc>
        <w:tc>
          <w:tcPr>
            <w:tcW w:w="4490" w:type="dxa"/>
          </w:tcPr>
          <w:p w14:paraId="0F18DA11" w14:textId="77777777" w:rsidR="00595D2D" w:rsidRPr="003F3B98" w:rsidRDefault="00595D2D" w:rsidP="00E561E2"/>
        </w:tc>
      </w:tr>
      <w:tr w:rsidR="00595D2D" w:rsidRPr="00E0581E" w14:paraId="320A2CAD" w14:textId="77777777" w:rsidTr="0070789A">
        <w:trPr>
          <w:trHeight w:val="238"/>
        </w:trPr>
        <w:tc>
          <w:tcPr>
            <w:tcW w:w="2000" w:type="dxa"/>
          </w:tcPr>
          <w:p w14:paraId="0C8A64D3" w14:textId="77777777" w:rsidR="00595D2D" w:rsidRPr="003F3B98" w:rsidRDefault="00595D2D" w:rsidP="00E561E2"/>
        </w:tc>
        <w:tc>
          <w:tcPr>
            <w:tcW w:w="4490" w:type="dxa"/>
          </w:tcPr>
          <w:p w14:paraId="344ABB8F" w14:textId="77777777" w:rsidR="00595D2D" w:rsidRPr="003F3B98" w:rsidRDefault="00595D2D" w:rsidP="00E561E2"/>
        </w:tc>
      </w:tr>
    </w:tbl>
    <w:p w14:paraId="7677A70F" w14:textId="77777777" w:rsidR="007E0923" w:rsidRPr="00E561E2" w:rsidRDefault="007E0923" w:rsidP="00E561E2">
      <w:r w:rsidRPr="00E561E2">
        <w:br w:type="page"/>
      </w:r>
    </w:p>
    <w:p w14:paraId="6750DA9D" w14:textId="77777777" w:rsidR="00C451AB" w:rsidRPr="00E561E2" w:rsidRDefault="00D55A9D" w:rsidP="00ED6A9D">
      <w:pPr>
        <w:pStyle w:val="StandaardVerdana12"/>
        <w:spacing w:after="100" w:line="240" w:lineRule="exact"/>
      </w:pPr>
      <w:r w:rsidRPr="00E561E2">
        <w:lastRenderedPageBreak/>
        <w:t>Inhoud</w:t>
      </w:r>
      <w:r w:rsidR="00030CAC" w:rsidRPr="00E561E2">
        <w:t>sopgave</w:t>
      </w:r>
    </w:p>
    <w:p w14:paraId="390088D5" w14:textId="42AF0705" w:rsidR="008E40DA" w:rsidRDefault="001950A2">
      <w:pPr>
        <w:pStyle w:val="Inhopg1"/>
        <w:tabs>
          <w:tab w:val="left" w:pos="540"/>
          <w:tab w:val="right" w:leader="dot" w:pos="7729"/>
        </w:tabs>
        <w:rPr>
          <w:rFonts w:asciiTheme="minorHAnsi" w:eastAsiaTheme="minorEastAsia" w:hAnsiTheme="minorHAnsi" w:cstheme="minorBidi"/>
          <w:b w:val="0"/>
          <w:bCs w:val="0"/>
          <w:noProof/>
          <w:color w:val="auto"/>
          <w:kern w:val="2"/>
          <w:sz w:val="22"/>
          <w:szCs w:val="22"/>
          <w14:ligatures w14:val="standardContextual"/>
        </w:rPr>
      </w:pPr>
      <w:r>
        <w:rPr>
          <w:b w:val="0"/>
        </w:rPr>
        <w:fldChar w:fldCharType="begin"/>
      </w:r>
      <w:r>
        <w:rPr>
          <w:b w:val="0"/>
        </w:rPr>
        <w:instrText xml:space="preserve"> TOC \o "1-6" \u </w:instrText>
      </w:r>
      <w:r>
        <w:rPr>
          <w:b w:val="0"/>
        </w:rPr>
        <w:fldChar w:fldCharType="separate"/>
      </w:r>
      <w:r w:rsidR="008E40DA">
        <w:rPr>
          <w:noProof/>
        </w:rPr>
        <w:t>1</w:t>
      </w:r>
      <w:r w:rsidR="008E40DA">
        <w:rPr>
          <w:rFonts w:asciiTheme="minorHAnsi" w:eastAsiaTheme="minorEastAsia" w:hAnsiTheme="minorHAnsi" w:cstheme="minorBidi"/>
          <w:b w:val="0"/>
          <w:bCs w:val="0"/>
          <w:noProof/>
          <w:color w:val="auto"/>
          <w:kern w:val="2"/>
          <w:sz w:val="22"/>
          <w:szCs w:val="22"/>
          <w14:ligatures w14:val="standardContextual"/>
        </w:rPr>
        <w:tab/>
      </w:r>
      <w:r w:rsidR="008E40DA">
        <w:rPr>
          <w:noProof/>
        </w:rPr>
        <w:t>Inleiding</w:t>
      </w:r>
      <w:r w:rsidR="008E40DA">
        <w:rPr>
          <w:noProof/>
        </w:rPr>
        <w:tab/>
      </w:r>
      <w:r w:rsidR="008E40DA">
        <w:rPr>
          <w:noProof/>
        </w:rPr>
        <w:fldChar w:fldCharType="begin"/>
      </w:r>
      <w:r w:rsidR="008E40DA">
        <w:rPr>
          <w:noProof/>
        </w:rPr>
        <w:instrText xml:space="preserve"> PAGEREF _Toc163551033 \h </w:instrText>
      </w:r>
      <w:r w:rsidR="008E40DA">
        <w:rPr>
          <w:noProof/>
        </w:rPr>
      </w:r>
      <w:r w:rsidR="008E40DA">
        <w:rPr>
          <w:noProof/>
        </w:rPr>
        <w:fldChar w:fldCharType="separate"/>
      </w:r>
      <w:r w:rsidR="008E40DA">
        <w:rPr>
          <w:noProof/>
        </w:rPr>
        <w:t>1</w:t>
      </w:r>
      <w:r w:rsidR="008E40DA">
        <w:rPr>
          <w:noProof/>
        </w:rPr>
        <w:fldChar w:fldCharType="end"/>
      </w:r>
    </w:p>
    <w:p w14:paraId="648E24F9" w14:textId="11612048"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1.1</w:t>
      </w:r>
      <w:r>
        <w:rPr>
          <w:rFonts w:asciiTheme="minorHAnsi" w:eastAsiaTheme="minorEastAsia" w:hAnsiTheme="minorHAnsi" w:cstheme="minorBidi"/>
          <w:bCs w:val="0"/>
          <w:i w:val="0"/>
          <w:noProof/>
          <w:color w:val="auto"/>
          <w:kern w:val="2"/>
          <w:sz w:val="22"/>
          <w:szCs w:val="22"/>
          <w14:ligatures w14:val="standardContextual"/>
        </w:rPr>
        <w:tab/>
      </w:r>
      <w:r>
        <w:rPr>
          <w:noProof/>
        </w:rPr>
        <w:t>Algemeen</w:t>
      </w:r>
      <w:r>
        <w:rPr>
          <w:noProof/>
        </w:rPr>
        <w:tab/>
      </w:r>
      <w:r>
        <w:rPr>
          <w:noProof/>
        </w:rPr>
        <w:fldChar w:fldCharType="begin"/>
      </w:r>
      <w:r>
        <w:rPr>
          <w:noProof/>
        </w:rPr>
        <w:instrText xml:space="preserve"> PAGEREF _Toc163551034 \h </w:instrText>
      </w:r>
      <w:r>
        <w:rPr>
          <w:noProof/>
        </w:rPr>
      </w:r>
      <w:r>
        <w:rPr>
          <w:noProof/>
        </w:rPr>
        <w:fldChar w:fldCharType="separate"/>
      </w:r>
      <w:r>
        <w:rPr>
          <w:noProof/>
        </w:rPr>
        <w:t>1</w:t>
      </w:r>
      <w:r>
        <w:rPr>
          <w:noProof/>
        </w:rPr>
        <w:fldChar w:fldCharType="end"/>
      </w:r>
    </w:p>
    <w:p w14:paraId="3C2D5D3E" w14:textId="4CF9E788"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1.2</w:t>
      </w:r>
      <w:r>
        <w:rPr>
          <w:rFonts w:asciiTheme="minorHAnsi" w:eastAsiaTheme="minorEastAsia" w:hAnsiTheme="minorHAnsi" w:cstheme="minorBidi"/>
          <w:bCs w:val="0"/>
          <w:i w:val="0"/>
          <w:noProof/>
          <w:color w:val="auto"/>
          <w:kern w:val="2"/>
          <w:sz w:val="22"/>
          <w:szCs w:val="22"/>
          <w14:ligatures w14:val="standardContextual"/>
        </w:rPr>
        <w:tab/>
      </w:r>
      <w:r>
        <w:rPr>
          <w:noProof/>
        </w:rPr>
        <w:t>Bijlagen</w:t>
      </w:r>
      <w:r>
        <w:rPr>
          <w:noProof/>
        </w:rPr>
        <w:tab/>
      </w:r>
      <w:r>
        <w:rPr>
          <w:noProof/>
        </w:rPr>
        <w:fldChar w:fldCharType="begin"/>
      </w:r>
      <w:r>
        <w:rPr>
          <w:noProof/>
        </w:rPr>
        <w:instrText xml:space="preserve"> PAGEREF _Toc163551035 \h </w:instrText>
      </w:r>
      <w:r>
        <w:rPr>
          <w:noProof/>
        </w:rPr>
      </w:r>
      <w:r>
        <w:rPr>
          <w:noProof/>
        </w:rPr>
        <w:fldChar w:fldCharType="separate"/>
      </w:r>
      <w:r>
        <w:rPr>
          <w:noProof/>
        </w:rPr>
        <w:t>1</w:t>
      </w:r>
      <w:r>
        <w:rPr>
          <w:noProof/>
        </w:rPr>
        <w:fldChar w:fldCharType="end"/>
      </w:r>
    </w:p>
    <w:p w14:paraId="335EE5DF" w14:textId="2BA7D88D" w:rsidR="008E40DA" w:rsidRDefault="008E40DA">
      <w:pPr>
        <w:pStyle w:val="Inhopg1"/>
        <w:tabs>
          <w:tab w:val="left" w:pos="540"/>
          <w:tab w:val="right" w:leader="dot" w:pos="7729"/>
        </w:tabs>
        <w:rPr>
          <w:rFonts w:asciiTheme="minorHAnsi" w:eastAsiaTheme="minorEastAsia" w:hAnsiTheme="minorHAnsi" w:cstheme="minorBidi"/>
          <w:b w:val="0"/>
          <w:bCs w:val="0"/>
          <w:noProof/>
          <w:color w:val="auto"/>
          <w:kern w:val="2"/>
          <w:sz w:val="22"/>
          <w:szCs w:val="22"/>
          <w14:ligatures w14:val="standardContextual"/>
        </w:rPr>
      </w:pPr>
      <w:r>
        <w:rPr>
          <w:noProof/>
        </w:rPr>
        <w:t>2</w:t>
      </w:r>
      <w:r>
        <w:rPr>
          <w:rFonts w:asciiTheme="minorHAnsi" w:eastAsiaTheme="minorEastAsia" w:hAnsiTheme="minorHAnsi" w:cstheme="minorBidi"/>
          <w:b w:val="0"/>
          <w:bCs w:val="0"/>
          <w:noProof/>
          <w:color w:val="auto"/>
          <w:kern w:val="2"/>
          <w:sz w:val="22"/>
          <w:szCs w:val="22"/>
          <w14:ligatures w14:val="standardContextual"/>
        </w:rPr>
        <w:tab/>
      </w:r>
      <w:r>
        <w:rPr>
          <w:noProof/>
        </w:rPr>
        <w:t>Aanbestedingsprocedure</w:t>
      </w:r>
      <w:r>
        <w:rPr>
          <w:noProof/>
        </w:rPr>
        <w:tab/>
      </w:r>
      <w:r>
        <w:rPr>
          <w:noProof/>
        </w:rPr>
        <w:fldChar w:fldCharType="begin"/>
      </w:r>
      <w:r>
        <w:rPr>
          <w:noProof/>
        </w:rPr>
        <w:instrText xml:space="preserve"> PAGEREF _Toc163551036 \h </w:instrText>
      </w:r>
      <w:r>
        <w:rPr>
          <w:noProof/>
        </w:rPr>
      </w:r>
      <w:r>
        <w:rPr>
          <w:noProof/>
        </w:rPr>
        <w:fldChar w:fldCharType="separate"/>
      </w:r>
      <w:r>
        <w:rPr>
          <w:noProof/>
        </w:rPr>
        <w:t>2</w:t>
      </w:r>
      <w:r>
        <w:rPr>
          <w:noProof/>
        </w:rPr>
        <w:fldChar w:fldCharType="end"/>
      </w:r>
    </w:p>
    <w:p w14:paraId="5AA56763" w14:textId="5C0CED7A"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2.1</w:t>
      </w:r>
      <w:r>
        <w:rPr>
          <w:rFonts w:asciiTheme="minorHAnsi" w:eastAsiaTheme="minorEastAsia" w:hAnsiTheme="minorHAnsi" w:cstheme="minorBidi"/>
          <w:bCs w:val="0"/>
          <w:i w:val="0"/>
          <w:noProof/>
          <w:color w:val="auto"/>
          <w:kern w:val="2"/>
          <w:sz w:val="22"/>
          <w:szCs w:val="22"/>
          <w14:ligatures w14:val="standardContextual"/>
        </w:rPr>
        <w:tab/>
      </w:r>
      <w:r>
        <w:rPr>
          <w:noProof/>
        </w:rPr>
        <w:t>Procedure</w:t>
      </w:r>
      <w:r>
        <w:rPr>
          <w:noProof/>
        </w:rPr>
        <w:tab/>
      </w:r>
      <w:r>
        <w:rPr>
          <w:noProof/>
        </w:rPr>
        <w:fldChar w:fldCharType="begin"/>
      </w:r>
      <w:r>
        <w:rPr>
          <w:noProof/>
        </w:rPr>
        <w:instrText xml:space="preserve"> PAGEREF _Toc163551037 \h </w:instrText>
      </w:r>
      <w:r>
        <w:rPr>
          <w:noProof/>
        </w:rPr>
      </w:r>
      <w:r>
        <w:rPr>
          <w:noProof/>
        </w:rPr>
        <w:fldChar w:fldCharType="separate"/>
      </w:r>
      <w:r>
        <w:rPr>
          <w:noProof/>
        </w:rPr>
        <w:t>2</w:t>
      </w:r>
      <w:r>
        <w:rPr>
          <w:noProof/>
        </w:rPr>
        <w:fldChar w:fldCharType="end"/>
      </w:r>
    </w:p>
    <w:p w14:paraId="167C36D4" w14:textId="6F9CD56A"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2.2</w:t>
      </w:r>
      <w:r>
        <w:rPr>
          <w:rFonts w:asciiTheme="minorHAnsi" w:eastAsiaTheme="minorEastAsia" w:hAnsiTheme="minorHAnsi" w:cstheme="minorBidi"/>
          <w:bCs w:val="0"/>
          <w:i w:val="0"/>
          <w:noProof/>
          <w:color w:val="auto"/>
          <w:kern w:val="2"/>
          <w:sz w:val="22"/>
          <w:szCs w:val="22"/>
          <w14:ligatures w14:val="standardContextual"/>
        </w:rPr>
        <w:tab/>
      </w:r>
      <w:r>
        <w:rPr>
          <w:noProof/>
        </w:rPr>
        <w:t>Planning</w:t>
      </w:r>
      <w:r>
        <w:rPr>
          <w:noProof/>
        </w:rPr>
        <w:tab/>
      </w:r>
      <w:r>
        <w:rPr>
          <w:noProof/>
        </w:rPr>
        <w:fldChar w:fldCharType="begin"/>
      </w:r>
      <w:r>
        <w:rPr>
          <w:noProof/>
        </w:rPr>
        <w:instrText xml:space="preserve"> PAGEREF _Toc163551038 \h </w:instrText>
      </w:r>
      <w:r>
        <w:rPr>
          <w:noProof/>
        </w:rPr>
      </w:r>
      <w:r>
        <w:rPr>
          <w:noProof/>
        </w:rPr>
        <w:fldChar w:fldCharType="separate"/>
      </w:r>
      <w:r>
        <w:rPr>
          <w:noProof/>
        </w:rPr>
        <w:t>2</w:t>
      </w:r>
      <w:r>
        <w:rPr>
          <w:noProof/>
        </w:rPr>
        <w:fldChar w:fldCharType="end"/>
      </w:r>
    </w:p>
    <w:p w14:paraId="36503224" w14:textId="0DFB5822"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2.1</w:t>
      </w:r>
      <w:r>
        <w:rPr>
          <w:rFonts w:asciiTheme="minorHAnsi" w:eastAsiaTheme="minorEastAsia" w:hAnsiTheme="minorHAnsi" w:cstheme="minorBidi"/>
          <w:bCs w:val="0"/>
          <w:i w:val="0"/>
          <w:noProof/>
          <w:color w:val="auto"/>
          <w:kern w:val="2"/>
          <w:sz w:val="22"/>
          <w:szCs w:val="22"/>
          <w14:ligatures w14:val="standardContextual"/>
        </w:rPr>
        <w:tab/>
      </w:r>
      <w:r>
        <w:rPr>
          <w:noProof/>
        </w:rPr>
        <w:t>Bezoek van de locatie</w:t>
      </w:r>
      <w:r>
        <w:rPr>
          <w:noProof/>
        </w:rPr>
        <w:tab/>
      </w:r>
      <w:r>
        <w:rPr>
          <w:noProof/>
        </w:rPr>
        <w:fldChar w:fldCharType="begin"/>
      </w:r>
      <w:r>
        <w:rPr>
          <w:noProof/>
        </w:rPr>
        <w:instrText xml:space="preserve"> PAGEREF _Toc163551039 \h </w:instrText>
      </w:r>
      <w:r>
        <w:rPr>
          <w:noProof/>
        </w:rPr>
      </w:r>
      <w:r>
        <w:rPr>
          <w:noProof/>
        </w:rPr>
        <w:fldChar w:fldCharType="separate"/>
      </w:r>
      <w:r>
        <w:rPr>
          <w:noProof/>
        </w:rPr>
        <w:t>2</w:t>
      </w:r>
      <w:r>
        <w:rPr>
          <w:noProof/>
        </w:rPr>
        <w:fldChar w:fldCharType="end"/>
      </w:r>
    </w:p>
    <w:p w14:paraId="3DA061B9" w14:textId="5188CEF1"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2.2</w:t>
      </w:r>
      <w:r>
        <w:rPr>
          <w:rFonts w:asciiTheme="minorHAnsi" w:eastAsiaTheme="minorEastAsia" w:hAnsiTheme="minorHAnsi" w:cstheme="minorBidi"/>
          <w:bCs w:val="0"/>
          <w:i w:val="0"/>
          <w:noProof/>
          <w:color w:val="auto"/>
          <w:kern w:val="2"/>
          <w:sz w:val="22"/>
          <w:szCs w:val="22"/>
          <w14:ligatures w14:val="standardContextual"/>
        </w:rPr>
        <w:tab/>
      </w:r>
      <w:r>
        <w:rPr>
          <w:noProof/>
        </w:rPr>
        <w:t>Nadere inlichtingen</w:t>
      </w:r>
      <w:r>
        <w:rPr>
          <w:noProof/>
        </w:rPr>
        <w:tab/>
      </w:r>
      <w:r>
        <w:rPr>
          <w:noProof/>
        </w:rPr>
        <w:fldChar w:fldCharType="begin"/>
      </w:r>
      <w:r>
        <w:rPr>
          <w:noProof/>
        </w:rPr>
        <w:instrText xml:space="preserve"> PAGEREF _Toc163551040 \h </w:instrText>
      </w:r>
      <w:r>
        <w:rPr>
          <w:noProof/>
        </w:rPr>
      </w:r>
      <w:r>
        <w:rPr>
          <w:noProof/>
        </w:rPr>
        <w:fldChar w:fldCharType="separate"/>
      </w:r>
      <w:r>
        <w:rPr>
          <w:noProof/>
        </w:rPr>
        <w:t>2</w:t>
      </w:r>
      <w:r>
        <w:rPr>
          <w:noProof/>
        </w:rPr>
        <w:fldChar w:fldCharType="end"/>
      </w:r>
    </w:p>
    <w:p w14:paraId="4CD1DD75" w14:textId="0FD47DEB"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2.3</w:t>
      </w:r>
      <w:r>
        <w:rPr>
          <w:rFonts w:asciiTheme="minorHAnsi" w:eastAsiaTheme="minorEastAsia" w:hAnsiTheme="minorHAnsi" w:cstheme="minorBidi"/>
          <w:bCs w:val="0"/>
          <w:i w:val="0"/>
          <w:noProof/>
          <w:color w:val="auto"/>
          <w:kern w:val="2"/>
          <w:sz w:val="22"/>
          <w:szCs w:val="22"/>
          <w14:ligatures w14:val="standardContextual"/>
        </w:rPr>
        <w:tab/>
      </w:r>
      <w:r>
        <w:rPr>
          <w:noProof/>
        </w:rPr>
        <w:t>Nadere inlichtingen in geval van een gerechtvaardigd economisch belang</w:t>
      </w:r>
      <w:r>
        <w:rPr>
          <w:noProof/>
        </w:rPr>
        <w:tab/>
      </w:r>
      <w:r>
        <w:rPr>
          <w:noProof/>
        </w:rPr>
        <w:fldChar w:fldCharType="begin"/>
      </w:r>
      <w:r>
        <w:rPr>
          <w:noProof/>
        </w:rPr>
        <w:instrText xml:space="preserve"> PAGEREF _Toc163551041 \h </w:instrText>
      </w:r>
      <w:r>
        <w:rPr>
          <w:noProof/>
        </w:rPr>
      </w:r>
      <w:r>
        <w:rPr>
          <w:noProof/>
        </w:rPr>
        <w:fldChar w:fldCharType="separate"/>
      </w:r>
      <w:r>
        <w:rPr>
          <w:noProof/>
        </w:rPr>
        <w:t>3</w:t>
      </w:r>
      <w:r>
        <w:rPr>
          <w:noProof/>
        </w:rPr>
        <w:fldChar w:fldCharType="end"/>
      </w:r>
    </w:p>
    <w:p w14:paraId="2A29B6E2" w14:textId="0842FD95"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2.4</w:t>
      </w:r>
      <w:r>
        <w:rPr>
          <w:rFonts w:asciiTheme="minorHAnsi" w:eastAsiaTheme="minorEastAsia" w:hAnsiTheme="minorHAnsi" w:cstheme="minorBidi"/>
          <w:bCs w:val="0"/>
          <w:i w:val="0"/>
          <w:noProof/>
          <w:color w:val="auto"/>
          <w:kern w:val="2"/>
          <w:sz w:val="22"/>
          <w:szCs w:val="22"/>
          <w14:ligatures w14:val="standardContextual"/>
        </w:rPr>
        <w:tab/>
      </w:r>
      <w:r>
        <w:rPr>
          <w:noProof/>
        </w:rPr>
        <w:t>Presentatie inschrijver</w:t>
      </w:r>
      <w:r>
        <w:rPr>
          <w:noProof/>
        </w:rPr>
        <w:tab/>
      </w:r>
      <w:r>
        <w:rPr>
          <w:noProof/>
        </w:rPr>
        <w:fldChar w:fldCharType="begin"/>
      </w:r>
      <w:r>
        <w:rPr>
          <w:noProof/>
        </w:rPr>
        <w:instrText xml:space="preserve"> PAGEREF _Toc163551042 \h </w:instrText>
      </w:r>
      <w:r>
        <w:rPr>
          <w:noProof/>
        </w:rPr>
      </w:r>
      <w:r>
        <w:rPr>
          <w:noProof/>
        </w:rPr>
        <w:fldChar w:fldCharType="separate"/>
      </w:r>
      <w:r>
        <w:rPr>
          <w:noProof/>
        </w:rPr>
        <w:t>3</w:t>
      </w:r>
      <w:r>
        <w:rPr>
          <w:noProof/>
        </w:rPr>
        <w:fldChar w:fldCharType="end"/>
      </w:r>
    </w:p>
    <w:p w14:paraId="1D59CCBA" w14:textId="2F067016" w:rsidR="008E40DA" w:rsidRDefault="008E40DA">
      <w:pPr>
        <w:pStyle w:val="Inhopg1"/>
        <w:tabs>
          <w:tab w:val="left" w:pos="540"/>
          <w:tab w:val="right" w:leader="dot" w:pos="7729"/>
        </w:tabs>
        <w:rPr>
          <w:rFonts w:asciiTheme="minorHAnsi" w:eastAsiaTheme="minorEastAsia" w:hAnsiTheme="minorHAnsi" w:cstheme="minorBidi"/>
          <w:b w:val="0"/>
          <w:bCs w:val="0"/>
          <w:noProof/>
          <w:color w:val="auto"/>
          <w:kern w:val="2"/>
          <w:sz w:val="22"/>
          <w:szCs w:val="22"/>
          <w14:ligatures w14:val="standardContextual"/>
        </w:rPr>
      </w:pPr>
      <w:r>
        <w:rPr>
          <w:noProof/>
        </w:rPr>
        <w:t>3</w:t>
      </w:r>
      <w:r>
        <w:rPr>
          <w:rFonts w:asciiTheme="minorHAnsi" w:eastAsiaTheme="minorEastAsia" w:hAnsiTheme="minorHAnsi" w:cstheme="minorBidi"/>
          <w:b w:val="0"/>
          <w:bCs w:val="0"/>
          <w:noProof/>
          <w:color w:val="auto"/>
          <w:kern w:val="2"/>
          <w:sz w:val="22"/>
          <w:szCs w:val="22"/>
          <w14:ligatures w14:val="standardContextual"/>
        </w:rPr>
        <w:tab/>
      </w:r>
      <w:r>
        <w:rPr>
          <w:noProof/>
        </w:rPr>
        <w:t>Gunningscriterium en gunningsmethode</w:t>
      </w:r>
      <w:r>
        <w:rPr>
          <w:noProof/>
        </w:rPr>
        <w:tab/>
      </w:r>
      <w:r>
        <w:rPr>
          <w:noProof/>
        </w:rPr>
        <w:fldChar w:fldCharType="begin"/>
      </w:r>
      <w:r>
        <w:rPr>
          <w:noProof/>
        </w:rPr>
        <w:instrText xml:space="preserve"> PAGEREF _Toc163551043 \h </w:instrText>
      </w:r>
      <w:r>
        <w:rPr>
          <w:noProof/>
        </w:rPr>
      </w:r>
      <w:r>
        <w:rPr>
          <w:noProof/>
        </w:rPr>
        <w:fldChar w:fldCharType="separate"/>
      </w:r>
      <w:r>
        <w:rPr>
          <w:noProof/>
        </w:rPr>
        <w:t>4</w:t>
      </w:r>
      <w:r>
        <w:rPr>
          <w:noProof/>
        </w:rPr>
        <w:fldChar w:fldCharType="end"/>
      </w:r>
    </w:p>
    <w:p w14:paraId="190FC022" w14:textId="358311A1"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3.1</w:t>
      </w:r>
      <w:r>
        <w:rPr>
          <w:rFonts w:asciiTheme="minorHAnsi" w:eastAsiaTheme="minorEastAsia" w:hAnsiTheme="minorHAnsi" w:cstheme="minorBidi"/>
          <w:bCs w:val="0"/>
          <w:i w:val="0"/>
          <w:noProof/>
          <w:color w:val="auto"/>
          <w:kern w:val="2"/>
          <w:sz w:val="22"/>
          <w:szCs w:val="22"/>
          <w14:ligatures w14:val="standardContextual"/>
        </w:rPr>
        <w:tab/>
      </w:r>
      <w:r>
        <w:rPr>
          <w:noProof/>
        </w:rPr>
        <w:t>Gunningscriterium</w:t>
      </w:r>
      <w:r>
        <w:rPr>
          <w:noProof/>
        </w:rPr>
        <w:tab/>
      </w:r>
      <w:r>
        <w:rPr>
          <w:noProof/>
        </w:rPr>
        <w:fldChar w:fldCharType="begin"/>
      </w:r>
      <w:r>
        <w:rPr>
          <w:noProof/>
        </w:rPr>
        <w:instrText xml:space="preserve"> PAGEREF _Toc163551044 \h </w:instrText>
      </w:r>
      <w:r>
        <w:rPr>
          <w:noProof/>
        </w:rPr>
      </w:r>
      <w:r>
        <w:rPr>
          <w:noProof/>
        </w:rPr>
        <w:fldChar w:fldCharType="separate"/>
      </w:r>
      <w:r>
        <w:rPr>
          <w:noProof/>
        </w:rPr>
        <w:t>4</w:t>
      </w:r>
      <w:r>
        <w:rPr>
          <w:noProof/>
        </w:rPr>
        <w:fldChar w:fldCharType="end"/>
      </w:r>
    </w:p>
    <w:p w14:paraId="0C4A938C" w14:textId="06825270"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3.2</w:t>
      </w:r>
      <w:r>
        <w:rPr>
          <w:rFonts w:asciiTheme="minorHAnsi" w:eastAsiaTheme="minorEastAsia" w:hAnsiTheme="minorHAnsi" w:cstheme="minorBidi"/>
          <w:bCs w:val="0"/>
          <w:i w:val="0"/>
          <w:noProof/>
          <w:color w:val="auto"/>
          <w:kern w:val="2"/>
          <w:sz w:val="22"/>
          <w:szCs w:val="22"/>
          <w14:ligatures w14:val="standardContextual"/>
        </w:rPr>
        <w:tab/>
      </w:r>
      <w:r>
        <w:rPr>
          <w:noProof/>
        </w:rPr>
        <w:t>Prijscriterium</w:t>
      </w:r>
      <w:r>
        <w:rPr>
          <w:noProof/>
        </w:rPr>
        <w:tab/>
      </w:r>
      <w:r>
        <w:rPr>
          <w:noProof/>
        </w:rPr>
        <w:fldChar w:fldCharType="begin"/>
      </w:r>
      <w:r>
        <w:rPr>
          <w:noProof/>
        </w:rPr>
        <w:instrText xml:space="preserve"> PAGEREF _Toc163551045 \h </w:instrText>
      </w:r>
      <w:r>
        <w:rPr>
          <w:noProof/>
        </w:rPr>
      </w:r>
      <w:r>
        <w:rPr>
          <w:noProof/>
        </w:rPr>
        <w:fldChar w:fldCharType="separate"/>
      </w:r>
      <w:r>
        <w:rPr>
          <w:noProof/>
        </w:rPr>
        <w:t>4</w:t>
      </w:r>
      <w:r>
        <w:rPr>
          <w:noProof/>
        </w:rPr>
        <w:fldChar w:fldCharType="end"/>
      </w:r>
    </w:p>
    <w:p w14:paraId="240B285E" w14:textId="72321EDA"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3.3</w:t>
      </w:r>
      <w:r>
        <w:rPr>
          <w:rFonts w:asciiTheme="minorHAnsi" w:eastAsiaTheme="minorEastAsia" w:hAnsiTheme="minorHAnsi" w:cstheme="minorBidi"/>
          <w:bCs w:val="0"/>
          <w:i w:val="0"/>
          <w:noProof/>
          <w:color w:val="auto"/>
          <w:kern w:val="2"/>
          <w:sz w:val="22"/>
          <w:szCs w:val="22"/>
          <w14:ligatures w14:val="standardContextual"/>
        </w:rPr>
        <w:tab/>
      </w:r>
      <w:r>
        <w:rPr>
          <w:noProof/>
        </w:rPr>
        <w:t>Kwaliteitscriteria</w:t>
      </w:r>
      <w:r>
        <w:rPr>
          <w:noProof/>
        </w:rPr>
        <w:tab/>
      </w:r>
      <w:r>
        <w:rPr>
          <w:noProof/>
        </w:rPr>
        <w:fldChar w:fldCharType="begin"/>
      </w:r>
      <w:r>
        <w:rPr>
          <w:noProof/>
        </w:rPr>
        <w:instrText xml:space="preserve"> PAGEREF _Toc163551046 \h </w:instrText>
      </w:r>
      <w:r>
        <w:rPr>
          <w:noProof/>
        </w:rPr>
      </w:r>
      <w:r>
        <w:rPr>
          <w:noProof/>
        </w:rPr>
        <w:fldChar w:fldCharType="separate"/>
      </w:r>
      <w:r>
        <w:rPr>
          <w:noProof/>
        </w:rPr>
        <w:t>4</w:t>
      </w:r>
      <w:r>
        <w:rPr>
          <w:noProof/>
        </w:rPr>
        <w:fldChar w:fldCharType="end"/>
      </w:r>
    </w:p>
    <w:p w14:paraId="5B187510" w14:textId="664D7BE6"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3.4</w:t>
      </w:r>
      <w:r>
        <w:rPr>
          <w:rFonts w:asciiTheme="minorHAnsi" w:eastAsiaTheme="minorEastAsia" w:hAnsiTheme="minorHAnsi" w:cstheme="minorBidi"/>
          <w:bCs w:val="0"/>
          <w:i w:val="0"/>
          <w:noProof/>
          <w:color w:val="auto"/>
          <w:kern w:val="2"/>
          <w:sz w:val="22"/>
          <w:szCs w:val="22"/>
          <w14:ligatures w14:val="standardContextual"/>
        </w:rPr>
        <w:tab/>
      </w:r>
      <w:r>
        <w:rPr>
          <w:noProof/>
        </w:rPr>
        <w:t>Beoordelingsmethodiek</w:t>
      </w:r>
      <w:r>
        <w:rPr>
          <w:noProof/>
        </w:rPr>
        <w:tab/>
      </w:r>
      <w:r>
        <w:rPr>
          <w:noProof/>
        </w:rPr>
        <w:fldChar w:fldCharType="begin"/>
      </w:r>
      <w:r>
        <w:rPr>
          <w:noProof/>
        </w:rPr>
        <w:instrText xml:space="preserve"> PAGEREF _Toc163551047 \h </w:instrText>
      </w:r>
      <w:r>
        <w:rPr>
          <w:noProof/>
        </w:rPr>
      </w:r>
      <w:r>
        <w:rPr>
          <w:noProof/>
        </w:rPr>
        <w:fldChar w:fldCharType="separate"/>
      </w:r>
      <w:r>
        <w:rPr>
          <w:noProof/>
        </w:rPr>
        <w:t>7</w:t>
      </w:r>
      <w:r>
        <w:rPr>
          <w:noProof/>
        </w:rPr>
        <w:fldChar w:fldCharType="end"/>
      </w:r>
    </w:p>
    <w:p w14:paraId="544FDBA0" w14:textId="487EC7E6" w:rsidR="008E40DA" w:rsidRDefault="008E40DA">
      <w:pPr>
        <w:pStyle w:val="Inhopg1"/>
        <w:tabs>
          <w:tab w:val="left" w:pos="540"/>
          <w:tab w:val="right" w:leader="dot" w:pos="7729"/>
        </w:tabs>
        <w:rPr>
          <w:rFonts w:asciiTheme="minorHAnsi" w:eastAsiaTheme="minorEastAsia" w:hAnsiTheme="minorHAnsi" w:cstheme="minorBidi"/>
          <w:b w:val="0"/>
          <w:bCs w:val="0"/>
          <w:noProof/>
          <w:color w:val="auto"/>
          <w:kern w:val="2"/>
          <w:sz w:val="22"/>
          <w:szCs w:val="22"/>
          <w14:ligatures w14:val="standardContextual"/>
        </w:rPr>
      </w:pPr>
      <w:r>
        <w:rPr>
          <w:noProof/>
        </w:rPr>
        <w:t>4</w:t>
      </w:r>
      <w:r>
        <w:rPr>
          <w:rFonts w:asciiTheme="minorHAnsi" w:eastAsiaTheme="minorEastAsia" w:hAnsiTheme="minorHAnsi" w:cstheme="minorBidi"/>
          <w:b w:val="0"/>
          <w:bCs w:val="0"/>
          <w:noProof/>
          <w:color w:val="auto"/>
          <w:kern w:val="2"/>
          <w:sz w:val="22"/>
          <w:szCs w:val="22"/>
          <w14:ligatures w14:val="standardContextual"/>
        </w:rPr>
        <w:tab/>
      </w:r>
      <w:r>
        <w:rPr>
          <w:noProof/>
        </w:rPr>
        <w:t>Inschrijving</w:t>
      </w:r>
      <w:r>
        <w:rPr>
          <w:noProof/>
        </w:rPr>
        <w:tab/>
      </w:r>
      <w:r>
        <w:rPr>
          <w:noProof/>
        </w:rPr>
        <w:fldChar w:fldCharType="begin"/>
      </w:r>
      <w:r>
        <w:rPr>
          <w:noProof/>
        </w:rPr>
        <w:instrText xml:space="preserve"> PAGEREF _Toc163551048 \h </w:instrText>
      </w:r>
      <w:r>
        <w:rPr>
          <w:noProof/>
        </w:rPr>
      </w:r>
      <w:r>
        <w:rPr>
          <w:noProof/>
        </w:rPr>
        <w:fldChar w:fldCharType="separate"/>
      </w:r>
      <w:r>
        <w:rPr>
          <w:noProof/>
        </w:rPr>
        <w:t>9</w:t>
      </w:r>
      <w:r>
        <w:rPr>
          <w:noProof/>
        </w:rPr>
        <w:fldChar w:fldCharType="end"/>
      </w:r>
    </w:p>
    <w:p w14:paraId="16A969C9" w14:textId="4734C9BA"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4.1</w:t>
      </w:r>
      <w:r>
        <w:rPr>
          <w:rFonts w:asciiTheme="minorHAnsi" w:eastAsiaTheme="minorEastAsia" w:hAnsiTheme="minorHAnsi" w:cstheme="minorBidi"/>
          <w:bCs w:val="0"/>
          <w:i w:val="0"/>
          <w:noProof/>
          <w:color w:val="auto"/>
          <w:kern w:val="2"/>
          <w:sz w:val="22"/>
          <w:szCs w:val="22"/>
          <w14:ligatures w14:val="standardContextual"/>
        </w:rPr>
        <w:tab/>
      </w:r>
      <w:r>
        <w:rPr>
          <w:noProof/>
        </w:rPr>
        <w:t>Algemeen</w:t>
      </w:r>
      <w:r>
        <w:rPr>
          <w:noProof/>
        </w:rPr>
        <w:tab/>
      </w:r>
      <w:r>
        <w:rPr>
          <w:noProof/>
        </w:rPr>
        <w:fldChar w:fldCharType="begin"/>
      </w:r>
      <w:r>
        <w:rPr>
          <w:noProof/>
        </w:rPr>
        <w:instrText xml:space="preserve"> PAGEREF _Toc163551049 \h </w:instrText>
      </w:r>
      <w:r>
        <w:rPr>
          <w:noProof/>
        </w:rPr>
      </w:r>
      <w:r>
        <w:rPr>
          <w:noProof/>
        </w:rPr>
        <w:fldChar w:fldCharType="separate"/>
      </w:r>
      <w:r>
        <w:rPr>
          <w:noProof/>
        </w:rPr>
        <w:t>9</w:t>
      </w:r>
      <w:r>
        <w:rPr>
          <w:noProof/>
        </w:rPr>
        <w:fldChar w:fldCharType="end"/>
      </w:r>
    </w:p>
    <w:p w14:paraId="7C4C03A1" w14:textId="03F1F72D"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4.2</w:t>
      </w:r>
      <w:r>
        <w:rPr>
          <w:rFonts w:asciiTheme="minorHAnsi" w:eastAsiaTheme="minorEastAsia" w:hAnsiTheme="minorHAnsi" w:cstheme="minorBidi"/>
          <w:bCs w:val="0"/>
          <w:i w:val="0"/>
          <w:noProof/>
          <w:color w:val="auto"/>
          <w:kern w:val="2"/>
          <w:sz w:val="22"/>
          <w:szCs w:val="22"/>
          <w14:ligatures w14:val="standardContextual"/>
        </w:rPr>
        <w:tab/>
      </w:r>
      <w:r>
        <w:rPr>
          <w:noProof/>
        </w:rPr>
        <w:t>Beprijzen coronamaatregelen</w:t>
      </w:r>
      <w:r>
        <w:rPr>
          <w:noProof/>
        </w:rPr>
        <w:tab/>
      </w:r>
      <w:r>
        <w:rPr>
          <w:noProof/>
        </w:rPr>
        <w:fldChar w:fldCharType="begin"/>
      </w:r>
      <w:r>
        <w:rPr>
          <w:noProof/>
        </w:rPr>
        <w:instrText xml:space="preserve"> PAGEREF _Toc163551050 \h </w:instrText>
      </w:r>
      <w:r>
        <w:rPr>
          <w:noProof/>
        </w:rPr>
      </w:r>
      <w:r>
        <w:rPr>
          <w:noProof/>
        </w:rPr>
        <w:fldChar w:fldCharType="separate"/>
      </w:r>
      <w:r>
        <w:rPr>
          <w:noProof/>
        </w:rPr>
        <w:t>9</w:t>
      </w:r>
      <w:r>
        <w:rPr>
          <w:noProof/>
        </w:rPr>
        <w:fldChar w:fldCharType="end"/>
      </w:r>
    </w:p>
    <w:p w14:paraId="0B343FDC" w14:textId="20EA4800"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4.3</w:t>
      </w:r>
      <w:r>
        <w:rPr>
          <w:rFonts w:asciiTheme="minorHAnsi" w:eastAsiaTheme="minorEastAsia" w:hAnsiTheme="minorHAnsi" w:cstheme="minorBidi"/>
          <w:bCs w:val="0"/>
          <w:i w:val="0"/>
          <w:noProof/>
          <w:color w:val="auto"/>
          <w:kern w:val="2"/>
          <w:sz w:val="22"/>
          <w:szCs w:val="22"/>
          <w14:ligatures w14:val="standardContextual"/>
        </w:rPr>
        <w:tab/>
      </w:r>
      <w:r>
        <w:rPr>
          <w:noProof/>
        </w:rPr>
        <w:t>In te dienen inschrijvingsdocumenten &amp; bewijsstukken</w:t>
      </w:r>
      <w:r>
        <w:rPr>
          <w:noProof/>
        </w:rPr>
        <w:tab/>
      </w:r>
      <w:r>
        <w:rPr>
          <w:noProof/>
        </w:rPr>
        <w:fldChar w:fldCharType="begin"/>
      </w:r>
      <w:r>
        <w:rPr>
          <w:noProof/>
        </w:rPr>
        <w:instrText xml:space="preserve"> PAGEREF _Toc163551051 \h </w:instrText>
      </w:r>
      <w:r>
        <w:rPr>
          <w:noProof/>
        </w:rPr>
      </w:r>
      <w:r>
        <w:rPr>
          <w:noProof/>
        </w:rPr>
        <w:fldChar w:fldCharType="separate"/>
      </w:r>
      <w:r>
        <w:rPr>
          <w:noProof/>
        </w:rPr>
        <w:t>9</w:t>
      </w:r>
      <w:r>
        <w:rPr>
          <w:noProof/>
        </w:rPr>
        <w:fldChar w:fldCharType="end"/>
      </w:r>
    </w:p>
    <w:p w14:paraId="6E82A4E0" w14:textId="66E67069" w:rsidR="008E40DA" w:rsidRDefault="008E40DA">
      <w:pPr>
        <w:pStyle w:val="Inhopg3"/>
        <w:tabs>
          <w:tab w:val="left" w:pos="1260"/>
          <w:tab w:val="right" w:leader="dot" w:pos="7729"/>
        </w:tabs>
        <w:rPr>
          <w:rFonts w:asciiTheme="minorHAnsi" w:eastAsiaTheme="minorEastAsia" w:hAnsiTheme="minorHAnsi" w:cstheme="minorBidi"/>
          <w:noProof/>
          <w:color w:val="auto"/>
          <w:kern w:val="2"/>
          <w:sz w:val="22"/>
          <w:szCs w:val="22"/>
          <w14:ligatures w14:val="standardContextual"/>
        </w:rPr>
      </w:pPr>
      <w:r>
        <w:rPr>
          <w:noProof/>
        </w:rPr>
        <w:t>4.3.1</w:t>
      </w:r>
      <w:r>
        <w:rPr>
          <w:rFonts w:asciiTheme="minorHAnsi" w:eastAsiaTheme="minorEastAsia" w:hAnsiTheme="minorHAnsi" w:cstheme="minorBidi"/>
          <w:noProof/>
          <w:color w:val="auto"/>
          <w:kern w:val="2"/>
          <w:sz w:val="22"/>
          <w:szCs w:val="22"/>
          <w14:ligatures w14:val="standardContextual"/>
        </w:rPr>
        <w:tab/>
      </w:r>
      <w:r>
        <w:rPr>
          <w:noProof/>
        </w:rPr>
        <w:t>Kwantitatieve documenten</w:t>
      </w:r>
      <w:r>
        <w:rPr>
          <w:noProof/>
        </w:rPr>
        <w:tab/>
      </w:r>
      <w:r>
        <w:rPr>
          <w:noProof/>
        </w:rPr>
        <w:fldChar w:fldCharType="begin"/>
      </w:r>
      <w:r>
        <w:rPr>
          <w:noProof/>
        </w:rPr>
        <w:instrText xml:space="preserve"> PAGEREF _Toc163551052 \h </w:instrText>
      </w:r>
      <w:r>
        <w:rPr>
          <w:noProof/>
        </w:rPr>
      </w:r>
      <w:r>
        <w:rPr>
          <w:noProof/>
        </w:rPr>
        <w:fldChar w:fldCharType="separate"/>
      </w:r>
      <w:r>
        <w:rPr>
          <w:noProof/>
        </w:rPr>
        <w:t>11</w:t>
      </w:r>
      <w:r>
        <w:rPr>
          <w:noProof/>
        </w:rPr>
        <w:fldChar w:fldCharType="end"/>
      </w:r>
    </w:p>
    <w:p w14:paraId="24FC09EE" w14:textId="33A0905D" w:rsidR="008E40DA" w:rsidRDefault="008E40DA">
      <w:pPr>
        <w:pStyle w:val="Inhopg4"/>
        <w:tabs>
          <w:tab w:val="left" w:pos="1307"/>
          <w:tab w:val="right" w:leader="dot" w:pos="7729"/>
        </w:tabs>
        <w:rPr>
          <w:rFonts w:asciiTheme="minorHAnsi" w:eastAsiaTheme="minorEastAsia" w:hAnsiTheme="minorHAnsi" w:cstheme="minorBidi"/>
          <w:noProof/>
          <w:color w:val="auto"/>
          <w:kern w:val="2"/>
          <w:sz w:val="22"/>
          <w:szCs w:val="22"/>
          <w14:ligatures w14:val="standardContextual"/>
        </w:rPr>
      </w:pPr>
      <w:r w:rsidRPr="000F0832">
        <w:rPr>
          <w:noProof/>
        </w:rPr>
        <w:t>4.3.1.1</w:t>
      </w:r>
      <w:r>
        <w:rPr>
          <w:rFonts w:asciiTheme="minorHAnsi" w:eastAsiaTheme="minorEastAsia" w:hAnsiTheme="minorHAnsi" w:cstheme="minorBidi"/>
          <w:noProof/>
          <w:color w:val="auto"/>
          <w:kern w:val="2"/>
          <w:sz w:val="22"/>
          <w:szCs w:val="22"/>
          <w14:ligatures w14:val="standardContextual"/>
        </w:rPr>
        <w:tab/>
      </w:r>
      <w:r>
        <w:rPr>
          <w:noProof/>
        </w:rPr>
        <w:t>Inschrijvingsbiljet</w:t>
      </w:r>
      <w:r>
        <w:rPr>
          <w:noProof/>
        </w:rPr>
        <w:tab/>
      </w:r>
      <w:r>
        <w:rPr>
          <w:noProof/>
        </w:rPr>
        <w:fldChar w:fldCharType="begin"/>
      </w:r>
      <w:r>
        <w:rPr>
          <w:noProof/>
        </w:rPr>
        <w:instrText xml:space="preserve"> PAGEREF _Toc163551053 \h </w:instrText>
      </w:r>
      <w:r>
        <w:rPr>
          <w:noProof/>
        </w:rPr>
      </w:r>
      <w:r>
        <w:rPr>
          <w:noProof/>
        </w:rPr>
        <w:fldChar w:fldCharType="separate"/>
      </w:r>
      <w:r>
        <w:rPr>
          <w:noProof/>
        </w:rPr>
        <w:t>11</w:t>
      </w:r>
      <w:r>
        <w:rPr>
          <w:noProof/>
        </w:rPr>
        <w:fldChar w:fldCharType="end"/>
      </w:r>
    </w:p>
    <w:p w14:paraId="7415C04E" w14:textId="434BFD92" w:rsidR="008E40DA" w:rsidRDefault="008E40DA">
      <w:pPr>
        <w:pStyle w:val="Inhopg4"/>
        <w:tabs>
          <w:tab w:val="left" w:pos="1307"/>
          <w:tab w:val="right" w:leader="dot" w:pos="7729"/>
        </w:tabs>
        <w:rPr>
          <w:rFonts w:asciiTheme="minorHAnsi" w:eastAsiaTheme="minorEastAsia" w:hAnsiTheme="minorHAnsi" w:cstheme="minorBidi"/>
          <w:noProof/>
          <w:color w:val="auto"/>
          <w:kern w:val="2"/>
          <w:sz w:val="22"/>
          <w:szCs w:val="22"/>
          <w14:ligatures w14:val="standardContextual"/>
        </w:rPr>
      </w:pPr>
      <w:r w:rsidRPr="000F0832">
        <w:rPr>
          <w:noProof/>
        </w:rPr>
        <w:t>4.3.1.2</w:t>
      </w:r>
      <w:r>
        <w:rPr>
          <w:rFonts w:asciiTheme="minorHAnsi" w:eastAsiaTheme="minorEastAsia" w:hAnsiTheme="minorHAnsi" w:cstheme="minorBidi"/>
          <w:noProof/>
          <w:color w:val="auto"/>
          <w:kern w:val="2"/>
          <w:sz w:val="22"/>
          <w:szCs w:val="22"/>
          <w14:ligatures w14:val="standardContextual"/>
        </w:rPr>
        <w:tab/>
      </w:r>
      <w:r>
        <w:rPr>
          <w:noProof/>
        </w:rPr>
        <w:t>Inschrijvingsbegroting</w:t>
      </w:r>
      <w:r>
        <w:rPr>
          <w:noProof/>
        </w:rPr>
        <w:tab/>
      </w:r>
      <w:r>
        <w:rPr>
          <w:noProof/>
        </w:rPr>
        <w:fldChar w:fldCharType="begin"/>
      </w:r>
      <w:r>
        <w:rPr>
          <w:noProof/>
        </w:rPr>
        <w:instrText xml:space="preserve"> PAGEREF _Toc163551054 \h </w:instrText>
      </w:r>
      <w:r>
        <w:rPr>
          <w:noProof/>
        </w:rPr>
      </w:r>
      <w:r>
        <w:rPr>
          <w:noProof/>
        </w:rPr>
        <w:fldChar w:fldCharType="separate"/>
      </w:r>
      <w:r>
        <w:rPr>
          <w:noProof/>
        </w:rPr>
        <w:t>11</w:t>
      </w:r>
      <w:r>
        <w:rPr>
          <w:noProof/>
        </w:rPr>
        <w:fldChar w:fldCharType="end"/>
      </w:r>
    </w:p>
    <w:p w14:paraId="017F702B" w14:textId="657C96AA" w:rsidR="008E40DA" w:rsidRDefault="008E40DA">
      <w:pPr>
        <w:pStyle w:val="Inhopg3"/>
        <w:tabs>
          <w:tab w:val="left" w:pos="1260"/>
          <w:tab w:val="right" w:leader="dot" w:pos="7729"/>
        </w:tabs>
        <w:rPr>
          <w:rFonts w:asciiTheme="minorHAnsi" w:eastAsiaTheme="minorEastAsia" w:hAnsiTheme="minorHAnsi" w:cstheme="minorBidi"/>
          <w:noProof/>
          <w:color w:val="auto"/>
          <w:kern w:val="2"/>
          <w:sz w:val="22"/>
          <w:szCs w:val="22"/>
          <w14:ligatures w14:val="standardContextual"/>
        </w:rPr>
      </w:pPr>
      <w:r>
        <w:rPr>
          <w:noProof/>
        </w:rPr>
        <w:t>4.3.2</w:t>
      </w:r>
      <w:r>
        <w:rPr>
          <w:rFonts w:asciiTheme="minorHAnsi" w:eastAsiaTheme="minorEastAsia" w:hAnsiTheme="minorHAnsi" w:cstheme="minorBidi"/>
          <w:noProof/>
          <w:color w:val="auto"/>
          <w:kern w:val="2"/>
          <w:sz w:val="22"/>
          <w:szCs w:val="22"/>
          <w14:ligatures w14:val="standardContextual"/>
        </w:rPr>
        <w:tab/>
      </w:r>
      <w:r>
        <w:rPr>
          <w:noProof/>
        </w:rPr>
        <w:t>Kwalitatieve documenten</w:t>
      </w:r>
      <w:r>
        <w:rPr>
          <w:noProof/>
        </w:rPr>
        <w:tab/>
      </w:r>
      <w:r>
        <w:rPr>
          <w:noProof/>
        </w:rPr>
        <w:fldChar w:fldCharType="begin"/>
      </w:r>
      <w:r>
        <w:rPr>
          <w:noProof/>
        </w:rPr>
        <w:instrText xml:space="preserve"> PAGEREF _Toc163551055 \h </w:instrText>
      </w:r>
      <w:r>
        <w:rPr>
          <w:noProof/>
        </w:rPr>
      </w:r>
      <w:r>
        <w:rPr>
          <w:noProof/>
        </w:rPr>
        <w:fldChar w:fldCharType="separate"/>
      </w:r>
      <w:r>
        <w:rPr>
          <w:noProof/>
        </w:rPr>
        <w:t>11</w:t>
      </w:r>
      <w:r>
        <w:rPr>
          <w:noProof/>
        </w:rPr>
        <w:fldChar w:fldCharType="end"/>
      </w:r>
    </w:p>
    <w:p w14:paraId="10FED09B" w14:textId="5AFD73A8"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4.4</w:t>
      </w:r>
      <w:r>
        <w:rPr>
          <w:rFonts w:asciiTheme="minorHAnsi" w:eastAsiaTheme="minorEastAsia" w:hAnsiTheme="minorHAnsi" w:cstheme="minorBidi"/>
          <w:bCs w:val="0"/>
          <w:i w:val="0"/>
          <w:noProof/>
          <w:color w:val="auto"/>
          <w:kern w:val="2"/>
          <w:sz w:val="22"/>
          <w:szCs w:val="22"/>
          <w14:ligatures w14:val="standardContextual"/>
        </w:rPr>
        <w:tab/>
      </w:r>
      <w:r>
        <w:rPr>
          <w:noProof/>
        </w:rPr>
        <w:t>(Elektronische) ondertekening(sbevoegdheid) documenten</w:t>
      </w:r>
      <w:r>
        <w:rPr>
          <w:noProof/>
        </w:rPr>
        <w:tab/>
      </w:r>
      <w:r>
        <w:rPr>
          <w:noProof/>
        </w:rPr>
        <w:fldChar w:fldCharType="begin"/>
      </w:r>
      <w:r>
        <w:rPr>
          <w:noProof/>
        </w:rPr>
        <w:instrText xml:space="preserve"> PAGEREF _Toc163551056 \h </w:instrText>
      </w:r>
      <w:r>
        <w:rPr>
          <w:noProof/>
        </w:rPr>
      </w:r>
      <w:r>
        <w:rPr>
          <w:noProof/>
        </w:rPr>
        <w:fldChar w:fldCharType="separate"/>
      </w:r>
      <w:r>
        <w:rPr>
          <w:noProof/>
        </w:rPr>
        <w:t>12</w:t>
      </w:r>
      <w:r>
        <w:rPr>
          <w:noProof/>
        </w:rPr>
        <w:fldChar w:fldCharType="end"/>
      </w:r>
    </w:p>
    <w:p w14:paraId="1A957984" w14:textId="11C211A4" w:rsidR="008E40DA" w:rsidRDefault="008E40DA">
      <w:pPr>
        <w:pStyle w:val="Inhopg1"/>
        <w:tabs>
          <w:tab w:val="left" w:pos="540"/>
          <w:tab w:val="right" w:leader="dot" w:pos="7729"/>
        </w:tabs>
        <w:rPr>
          <w:rFonts w:asciiTheme="minorHAnsi" w:eastAsiaTheme="minorEastAsia" w:hAnsiTheme="minorHAnsi" w:cstheme="minorBidi"/>
          <w:b w:val="0"/>
          <w:bCs w:val="0"/>
          <w:noProof/>
          <w:color w:val="auto"/>
          <w:kern w:val="2"/>
          <w:sz w:val="22"/>
          <w:szCs w:val="22"/>
          <w14:ligatures w14:val="standardContextual"/>
        </w:rPr>
      </w:pPr>
      <w:r>
        <w:rPr>
          <w:noProof/>
        </w:rPr>
        <w:t>5</w:t>
      </w:r>
      <w:r>
        <w:rPr>
          <w:rFonts w:asciiTheme="minorHAnsi" w:eastAsiaTheme="minorEastAsia" w:hAnsiTheme="minorHAnsi" w:cstheme="minorBidi"/>
          <w:b w:val="0"/>
          <w:bCs w:val="0"/>
          <w:noProof/>
          <w:color w:val="auto"/>
          <w:kern w:val="2"/>
          <w:sz w:val="22"/>
          <w:szCs w:val="22"/>
          <w14:ligatures w14:val="standardContextual"/>
        </w:rPr>
        <w:tab/>
      </w:r>
      <w:r>
        <w:rPr>
          <w:noProof/>
        </w:rPr>
        <w:t>Beoordeling inschrijving</w:t>
      </w:r>
      <w:r>
        <w:rPr>
          <w:noProof/>
        </w:rPr>
        <w:tab/>
      </w:r>
      <w:r>
        <w:rPr>
          <w:noProof/>
        </w:rPr>
        <w:fldChar w:fldCharType="begin"/>
      </w:r>
      <w:r>
        <w:rPr>
          <w:noProof/>
        </w:rPr>
        <w:instrText xml:space="preserve"> PAGEREF _Toc163551057 \h </w:instrText>
      </w:r>
      <w:r>
        <w:rPr>
          <w:noProof/>
        </w:rPr>
      </w:r>
      <w:r>
        <w:rPr>
          <w:noProof/>
        </w:rPr>
        <w:fldChar w:fldCharType="separate"/>
      </w:r>
      <w:r>
        <w:rPr>
          <w:noProof/>
        </w:rPr>
        <w:t>14</w:t>
      </w:r>
      <w:r>
        <w:rPr>
          <w:noProof/>
        </w:rPr>
        <w:fldChar w:fldCharType="end"/>
      </w:r>
    </w:p>
    <w:p w14:paraId="73638C90" w14:textId="1F91192D"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5.1</w:t>
      </w:r>
      <w:r>
        <w:rPr>
          <w:rFonts w:asciiTheme="minorHAnsi" w:eastAsiaTheme="minorEastAsia" w:hAnsiTheme="minorHAnsi" w:cstheme="minorBidi"/>
          <w:bCs w:val="0"/>
          <w:i w:val="0"/>
          <w:noProof/>
          <w:color w:val="auto"/>
          <w:kern w:val="2"/>
          <w:sz w:val="22"/>
          <w:szCs w:val="22"/>
          <w14:ligatures w14:val="standardContextual"/>
        </w:rPr>
        <w:tab/>
      </w:r>
      <w:r>
        <w:rPr>
          <w:noProof/>
        </w:rPr>
        <w:t>Beoordeling volledigheid en geldigheid</w:t>
      </w:r>
      <w:r>
        <w:rPr>
          <w:noProof/>
        </w:rPr>
        <w:tab/>
      </w:r>
      <w:r>
        <w:rPr>
          <w:noProof/>
        </w:rPr>
        <w:fldChar w:fldCharType="begin"/>
      </w:r>
      <w:r>
        <w:rPr>
          <w:noProof/>
        </w:rPr>
        <w:instrText xml:space="preserve"> PAGEREF _Toc163551058 \h </w:instrText>
      </w:r>
      <w:r>
        <w:rPr>
          <w:noProof/>
        </w:rPr>
      </w:r>
      <w:r>
        <w:rPr>
          <w:noProof/>
        </w:rPr>
        <w:fldChar w:fldCharType="separate"/>
      </w:r>
      <w:r>
        <w:rPr>
          <w:noProof/>
        </w:rPr>
        <w:t>14</w:t>
      </w:r>
      <w:r>
        <w:rPr>
          <w:noProof/>
        </w:rPr>
        <w:fldChar w:fldCharType="end"/>
      </w:r>
    </w:p>
    <w:p w14:paraId="4D145D12" w14:textId="5F681710"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5.2</w:t>
      </w:r>
      <w:r>
        <w:rPr>
          <w:rFonts w:asciiTheme="minorHAnsi" w:eastAsiaTheme="minorEastAsia" w:hAnsiTheme="minorHAnsi" w:cstheme="minorBidi"/>
          <w:bCs w:val="0"/>
          <w:i w:val="0"/>
          <w:noProof/>
          <w:color w:val="auto"/>
          <w:kern w:val="2"/>
          <w:sz w:val="22"/>
          <w:szCs w:val="22"/>
          <w14:ligatures w14:val="standardContextual"/>
        </w:rPr>
        <w:tab/>
      </w:r>
      <w:r>
        <w:rPr>
          <w:noProof/>
        </w:rPr>
        <w:t>Beoordeling kwalitatieve documenten</w:t>
      </w:r>
      <w:r>
        <w:rPr>
          <w:noProof/>
        </w:rPr>
        <w:tab/>
      </w:r>
      <w:r>
        <w:rPr>
          <w:noProof/>
        </w:rPr>
        <w:fldChar w:fldCharType="begin"/>
      </w:r>
      <w:r>
        <w:rPr>
          <w:noProof/>
        </w:rPr>
        <w:instrText xml:space="preserve"> PAGEREF _Toc163551059 \h </w:instrText>
      </w:r>
      <w:r>
        <w:rPr>
          <w:noProof/>
        </w:rPr>
      </w:r>
      <w:r>
        <w:rPr>
          <w:noProof/>
        </w:rPr>
        <w:fldChar w:fldCharType="separate"/>
      </w:r>
      <w:r>
        <w:rPr>
          <w:noProof/>
        </w:rPr>
        <w:t>14</w:t>
      </w:r>
      <w:r>
        <w:rPr>
          <w:noProof/>
        </w:rPr>
        <w:fldChar w:fldCharType="end"/>
      </w:r>
    </w:p>
    <w:p w14:paraId="21435B3A" w14:textId="685AE588"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5.3</w:t>
      </w:r>
      <w:r>
        <w:rPr>
          <w:rFonts w:asciiTheme="minorHAnsi" w:eastAsiaTheme="minorEastAsia" w:hAnsiTheme="minorHAnsi" w:cstheme="minorBidi"/>
          <w:bCs w:val="0"/>
          <w:i w:val="0"/>
          <w:noProof/>
          <w:color w:val="auto"/>
          <w:kern w:val="2"/>
          <w:sz w:val="22"/>
          <w:szCs w:val="22"/>
          <w14:ligatures w14:val="standardContextual"/>
        </w:rPr>
        <w:tab/>
      </w:r>
      <w:r>
        <w:rPr>
          <w:noProof/>
        </w:rPr>
        <w:t>Gelijke economisch meest voordelige inschrijving</w:t>
      </w:r>
      <w:r>
        <w:rPr>
          <w:noProof/>
        </w:rPr>
        <w:tab/>
      </w:r>
      <w:r>
        <w:rPr>
          <w:noProof/>
        </w:rPr>
        <w:fldChar w:fldCharType="begin"/>
      </w:r>
      <w:r>
        <w:rPr>
          <w:noProof/>
        </w:rPr>
        <w:instrText xml:space="preserve"> PAGEREF _Toc163551060 \h </w:instrText>
      </w:r>
      <w:r>
        <w:rPr>
          <w:noProof/>
        </w:rPr>
      </w:r>
      <w:r>
        <w:rPr>
          <w:noProof/>
        </w:rPr>
        <w:fldChar w:fldCharType="separate"/>
      </w:r>
      <w:r>
        <w:rPr>
          <w:noProof/>
        </w:rPr>
        <w:t>14</w:t>
      </w:r>
      <w:r>
        <w:rPr>
          <w:noProof/>
        </w:rPr>
        <w:fldChar w:fldCharType="end"/>
      </w:r>
    </w:p>
    <w:p w14:paraId="300F71D3" w14:textId="75AF4AF5" w:rsidR="008E40DA" w:rsidRDefault="008E40DA">
      <w:pPr>
        <w:pStyle w:val="Inhopg2"/>
        <w:tabs>
          <w:tab w:val="left" w:pos="720"/>
          <w:tab w:val="right" w:leader="dot" w:pos="7729"/>
        </w:tabs>
        <w:rPr>
          <w:rFonts w:asciiTheme="minorHAnsi" w:eastAsiaTheme="minorEastAsia" w:hAnsiTheme="minorHAnsi" w:cstheme="minorBidi"/>
          <w:bCs w:val="0"/>
          <w:i w:val="0"/>
          <w:noProof/>
          <w:color w:val="auto"/>
          <w:kern w:val="2"/>
          <w:sz w:val="22"/>
          <w:szCs w:val="22"/>
          <w14:ligatures w14:val="standardContextual"/>
        </w:rPr>
      </w:pPr>
      <w:r>
        <w:rPr>
          <w:noProof/>
        </w:rPr>
        <w:t>5.4</w:t>
      </w:r>
      <w:r>
        <w:rPr>
          <w:rFonts w:asciiTheme="minorHAnsi" w:eastAsiaTheme="minorEastAsia" w:hAnsiTheme="minorHAnsi" w:cstheme="minorBidi"/>
          <w:bCs w:val="0"/>
          <w:i w:val="0"/>
          <w:noProof/>
          <w:color w:val="auto"/>
          <w:kern w:val="2"/>
          <w:sz w:val="22"/>
          <w:szCs w:val="22"/>
          <w14:ligatures w14:val="standardContextual"/>
        </w:rPr>
        <w:tab/>
      </w:r>
      <w:r>
        <w:rPr>
          <w:noProof/>
        </w:rPr>
        <w:t>Mededeling gunningsbeslissing</w:t>
      </w:r>
      <w:r>
        <w:rPr>
          <w:noProof/>
        </w:rPr>
        <w:tab/>
      </w:r>
      <w:r>
        <w:rPr>
          <w:noProof/>
        </w:rPr>
        <w:fldChar w:fldCharType="begin"/>
      </w:r>
      <w:r>
        <w:rPr>
          <w:noProof/>
        </w:rPr>
        <w:instrText xml:space="preserve"> PAGEREF _Toc163551061 \h </w:instrText>
      </w:r>
      <w:r>
        <w:rPr>
          <w:noProof/>
        </w:rPr>
      </w:r>
      <w:r>
        <w:rPr>
          <w:noProof/>
        </w:rPr>
        <w:fldChar w:fldCharType="separate"/>
      </w:r>
      <w:r>
        <w:rPr>
          <w:noProof/>
        </w:rPr>
        <w:t>14</w:t>
      </w:r>
      <w:r>
        <w:rPr>
          <w:noProof/>
        </w:rPr>
        <w:fldChar w:fldCharType="end"/>
      </w:r>
    </w:p>
    <w:p w14:paraId="440D93AC" w14:textId="5B8E7681" w:rsidR="00595D2D" w:rsidRPr="00E561E2" w:rsidRDefault="001950A2" w:rsidP="00E561E2">
      <w:r>
        <w:rPr>
          <w:b/>
          <w:sz w:val="20"/>
          <w:szCs w:val="24"/>
        </w:rPr>
        <w:fldChar w:fldCharType="end"/>
      </w:r>
    </w:p>
    <w:p w14:paraId="0F7ECE94" w14:textId="77777777" w:rsidR="000F3461" w:rsidRDefault="00595D2D" w:rsidP="00E561E2">
      <w:pPr>
        <w:tabs>
          <w:tab w:val="left" w:pos="1335"/>
        </w:tabs>
        <w:sectPr w:rsidR="000F3461" w:rsidSect="00B7656E">
          <w:headerReference w:type="default" r:id="rId16"/>
          <w:footerReference w:type="default" r:id="rId17"/>
          <w:type w:val="continuous"/>
          <w:pgSz w:w="11905" w:h="16837"/>
          <w:pgMar w:top="2573" w:right="980" w:bottom="1082" w:left="3186" w:header="708" w:footer="708" w:gutter="0"/>
          <w:cols w:space="708"/>
        </w:sectPr>
      </w:pPr>
      <w:r w:rsidRPr="00E561E2">
        <w:tab/>
      </w:r>
    </w:p>
    <w:p w14:paraId="0EC7C8A1" w14:textId="77777777" w:rsidR="002A4814" w:rsidRPr="00E561E2" w:rsidRDefault="002A4814" w:rsidP="00E561E2">
      <w:pPr>
        <w:pStyle w:val="Kop1"/>
        <w:spacing w:line="240" w:lineRule="exact"/>
      </w:pPr>
      <w:bookmarkStart w:id="0" w:name="_Toc457470691"/>
      <w:bookmarkStart w:id="1" w:name="_Toc163551033"/>
      <w:r w:rsidRPr="00E561E2">
        <w:t>Inleiding</w:t>
      </w:r>
      <w:bookmarkEnd w:id="0"/>
      <w:bookmarkEnd w:id="1"/>
      <w:r w:rsidRPr="00E561E2">
        <w:t xml:space="preserve"> </w:t>
      </w:r>
    </w:p>
    <w:p w14:paraId="21687932" w14:textId="77777777" w:rsidR="002A4814" w:rsidRPr="00E561E2" w:rsidRDefault="002A4814" w:rsidP="00E561E2">
      <w:pPr>
        <w:pStyle w:val="Kop2"/>
        <w:spacing w:line="240" w:lineRule="exact"/>
      </w:pPr>
      <w:bookmarkStart w:id="2" w:name="_Toc457470692"/>
      <w:bookmarkStart w:id="3" w:name="_Toc163551034"/>
      <w:r w:rsidRPr="00E561E2">
        <w:t>Algemeen</w:t>
      </w:r>
      <w:bookmarkEnd w:id="2"/>
      <w:bookmarkEnd w:id="3"/>
    </w:p>
    <w:p w14:paraId="3FFE2930" w14:textId="617928A6" w:rsidR="00186214" w:rsidRPr="00235425" w:rsidRDefault="00186214" w:rsidP="00F913FC">
      <w:pPr>
        <w:pStyle w:val="Titel"/>
        <w:spacing w:line="240" w:lineRule="atLeast"/>
        <w:rPr>
          <w:rFonts w:ascii="Verdana" w:eastAsia="Times New Roman" w:hAnsi="Verdana" w:cs="Arial"/>
          <w:b/>
          <w:bCs/>
          <w:smallCaps/>
          <w:color w:val="FF0000"/>
          <w:sz w:val="18"/>
          <w:szCs w:val="18"/>
        </w:rPr>
      </w:pPr>
      <w:r w:rsidRPr="00235425">
        <w:rPr>
          <w:rFonts w:ascii="Verdana" w:hAnsi="Verdana" w:cstheme="minorHAnsi"/>
          <w:sz w:val="18"/>
          <w:szCs w:val="18"/>
        </w:rPr>
        <w:t xml:space="preserve">Deze aanbestedingsleidraad bevat informatie over </w:t>
      </w:r>
      <w:r w:rsidR="0071070A" w:rsidRPr="00235425">
        <w:rPr>
          <w:rFonts w:ascii="Verdana" w:hAnsi="Verdana" w:cstheme="minorHAnsi"/>
          <w:sz w:val="18"/>
          <w:szCs w:val="18"/>
        </w:rPr>
        <w:t xml:space="preserve">de </w:t>
      </w:r>
      <w:r w:rsidRPr="00235425">
        <w:rPr>
          <w:rFonts w:ascii="Verdana" w:hAnsi="Verdana" w:cstheme="minorHAnsi"/>
          <w:sz w:val="18"/>
          <w:szCs w:val="18"/>
        </w:rPr>
        <w:t xml:space="preserve">Europese niet-openbare aanbestedingsprocedure van de </w:t>
      </w:r>
      <w:r w:rsidRPr="00235425">
        <w:rPr>
          <w:rFonts w:ascii="Verdana" w:eastAsia="DejaVu Sans" w:hAnsi="Verdana" w:cs="Lohit Hindi"/>
          <w:color w:val="000000"/>
          <w:spacing w:val="0"/>
          <w:kern w:val="0"/>
          <w:sz w:val="18"/>
          <w:szCs w:val="18"/>
        </w:rPr>
        <w:t>opdracht “</w:t>
      </w:r>
      <w:r w:rsidR="00F913FC" w:rsidRPr="00235425">
        <w:rPr>
          <w:rFonts w:ascii="Verdana" w:eastAsia="DejaVu Sans" w:hAnsi="Verdana" w:cs="Lohit Hindi"/>
          <w:color w:val="000000"/>
          <w:spacing w:val="0"/>
          <w:kern w:val="0"/>
          <w:sz w:val="18"/>
          <w:szCs w:val="18"/>
        </w:rPr>
        <w:t>27978</w:t>
      </w:r>
      <w:r w:rsidR="00F913FC" w:rsidRPr="00235425">
        <w:rPr>
          <w:rFonts w:ascii="Verdana" w:eastAsia="Times New Roman" w:hAnsi="Verdana" w:cs="Arial"/>
          <w:b/>
          <w:bCs/>
          <w:sz w:val="18"/>
          <w:szCs w:val="18"/>
        </w:rPr>
        <w:t xml:space="preserve"> </w:t>
      </w:r>
      <w:r w:rsidR="00F913FC" w:rsidRPr="00235425">
        <w:rPr>
          <w:rFonts w:ascii="Verdana" w:hAnsi="Verdana"/>
          <w:sz w:val="18"/>
          <w:szCs w:val="18"/>
        </w:rPr>
        <w:t>| Ontwerp Renovatie en Revitalisatie Leefafdelingen PI Sittard”</w:t>
      </w:r>
      <w:r w:rsidR="00F913FC" w:rsidRPr="00235425">
        <w:rPr>
          <w:rFonts w:ascii="Verdana" w:hAnsi="Verdana" w:cstheme="minorHAnsi"/>
          <w:sz w:val="18"/>
          <w:szCs w:val="18"/>
        </w:rPr>
        <w:t xml:space="preserve"> v</w:t>
      </w:r>
      <w:r w:rsidRPr="00235425">
        <w:rPr>
          <w:rFonts w:ascii="Verdana" w:hAnsi="Verdana" w:cstheme="minorHAnsi"/>
          <w:sz w:val="18"/>
          <w:szCs w:val="18"/>
        </w:rPr>
        <w:t xml:space="preserve">an het Rijksvastgoedbedrijf. </w:t>
      </w:r>
      <w:r w:rsidR="00104C25" w:rsidRPr="00235425">
        <w:rPr>
          <w:rFonts w:ascii="Verdana" w:hAnsi="Verdana" w:cstheme="minorHAnsi"/>
          <w:sz w:val="18"/>
          <w:szCs w:val="18"/>
        </w:rPr>
        <w:t xml:space="preserve">Verder wordt verwezen naar de informatie zoals vermeld </w:t>
      </w:r>
      <w:r w:rsidR="00E13E99" w:rsidRPr="00235425">
        <w:rPr>
          <w:rFonts w:ascii="Verdana" w:hAnsi="Verdana" w:cstheme="minorHAnsi"/>
          <w:sz w:val="18"/>
          <w:szCs w:val="18"/>
        </w:rPr>
        <w:t xml:space="preserve">op het dasbhoard van deze aanbesteding op TenderNed. </w:t>
      </w:r>
    </w:p>
    <w:p w14:paraId="649E07EC" w14:textId="77777777" w:rsidR="00F26A30" w:rsidRPr="00E561E2" w:rsidRDefault="00F26A30" w:rsidP="00E561E2">
      <w:pPr>
        <w:pStyle w:val="Kop2"/>
        <w:spacing w:line="240" w:lineRule="exact"/>
      </w:pPr>
      <w:bookmarkStart w:id="4" w:name="_Toc455580043"/>
      <w:bookmarkStart w:id="5" w:name="_Toc456859514"/>
      <w:bookmarkStart w:id="6" w:name="_Toc163551035"/>
      <w:r w:rsidRPr="00E561E2">
        <w:t>Bijlagen</w:t>
      </w:r>
      <w:bookmarkEnd w:id="4"/>
      <w:bookmarkEnd w:id="5"/>
      <w:bookmarkEnd w:id="6"/>
    </w:p>
    <w:p w14:paraId="318A7CA7" w14:textId="77777777" w:rsidR="00684433" w:rsidRPr="00C716E9" w:rsidRDefault="00684433" w:rsidP="00684433">
      <w:pPr>
        <w:rPr>
          <w:rFonts w:cstheme="majorHAnsi"/>
        </w:rPr>
      </w:pPr>
      <w:r w:rsidRPr="00C716E9">
        <w:rPr>
          <w:rFonts w:cstheme="majorHAnsi"/>
        </w:rPr>
        <w:t xml:space="preserve">Bij deze aanbestedingsleidraad horen de volgende bijlagen: </w:t>
      </w:r>
    </w:p>
    <w:p w14:paraId="28DCF0B4" w14:textId="4BA28F5B" w:rsidR="00684433" w:rsidRPr="00C716E9" w:rsidRDefault="00684433" w:rsidP="00F472DE">
      <w:pPr>
        <w:numPr>
          <w:ilvl w:val="0"/>
          <w:numId w:val="10"/>
        </w:numPr>
        <w:autoSpaceDN/>
        <w:contextualSpacing/>
        <w:rPr>
          <w:rFonts w:eastAsia="Times New Roman" w:cstheme="majorHAnsi"/>
        </w:rPr>
      </w:pPr>
      <w:r w:rsidRPr="00C716E9">
        <w:rPr>
          <w:rFonts w:eastAsia="Times New Roman" w:cstheme="majorHAnsi"/>
        </w:rPr>
        <w:t>Inschrijvingsbiljet</w:t>
      </w:r>
      <w:r w:rsidR="00F913FC">
        <w:rPr>
          <w:rFonts w:eastAsia="Times New Roman" w:cstheme="majorHAnsi"/>
        </w:rPr>
        <w:t>;</w:t>
      </w:r>
    </w:p>
    <w:p w14:paraId="3F0B01A8" w14:textId="366265B5" w:rsidR="00684433" w:rsidRDefault="00684433" w:rsidP="00F472DE">
      <w:pPr>
        <w:numPr>
          <w:ilvl w:val="0"/>
          <w:numId w:val="10"/>
        </w:numPr>
        <w:autoSpaceDN/>
        <w:contextualSpacing/>
        <w:rPr>
          <w:rFonts w:eastAsia="Times New Roman" w:cstheme="majorHAnsi"/>
        </w:rPr>
      </w:pPr>
      <w:r w:rsidRPr="00C716E9">
        <w:rPr>
          <w:rFonts w:eastAsia="Times New Roman" w:cstheme="majorHAnsi"/>
        </w:rPr>
        <w:t>Inschrijvingsbiljet combinaties</w:t>
      </w:r>
      <w:r w:rsidR="00F913FC">
        <w:rPr>
          <w:rFonts w:eastAsia="Times New Roman" w:cstheme="majorHAnsi"/>
        </w:rPr>
        <w:t>;</w:t>
      </w:r>
    </w:p>
    <w:p w14:paraId="0A7D8A4A" w14:textId="0C427064" w:rsidR="0062657A" w:rsidRDefault="0062657A" w:rsidP="00F472DE">
      <w:pPr>
        <w:numPr>
          <w:ilvl w:val="0"/>
          <w:numId w:val="10"/>
        </w:numPr>
        <w:autoSpaceDN/>
        <w:contextualSpacing/>
        <w:rPr>
          <w:rFonts w:eastAsia="Times New Roman" w:cstheme="majorHAnsi"/>
        </w:rPr>
      </w:pPr>
      <w:r>
        <w:rPr>
          <w:rFonts w:eastAsia="Times New Roman" w:cstheme="majorHAnsi"/>
        </w:rPr>
        <w:t>Geheimhoudingsverklaring;</w:t>
      </w:r>
    </w:p>
    <w:p w14:paraId="0D3037EB" w14:textId="77777777" w:rsidR="00F913FC" w:rsidRPr="000C0EED" w:rsidRDefault="00F913FC" w:rsidP="00F472DE">
      <w:pPr>
        <w:numPr>
          <w:ilvl w:val="0"/>
          <w:numId w:val="10"/>
        </w:numPr>
        <w:autoSpaceDN/>
        <w:contextualSpacing/>
        <w:rPr>
          <w:rFonts w:eastAsia="Times New Roman" w:cstheme="majorHAnsi"/>
        </w:rPr>
      </w:pPr>
      <w:r w:rsidRPr="000C0EED">
        <w:rPr>
          <w:rFonts w:eastAsia="Times New Roman" w:cstheme="majorHAnsi"/>
        </w:rPr>
        <w:t>Model Staat van Verrekenprijzen RVB-RRU 20212-2019-2;</w:t>
      </w:r>
    </w:p>
    <w:p w14:paraId="0DDDE061" w14:textId="77777777" w:rsidR="00F913FC" w:rsidRPr="000C0EED" w:rsidRDefault="00F913FC" w:rsidP="00F472DE">
      <w:pPr>
        <w:numPr>
          <w:ilvl w:val="0"/>
          <w:numId w:val="10"/>
        </w:numPr>
        <w:autoSpaceDN/>
        <w:contextualSpacing/>
        <w:rPr>
          <w:rFonts w:eastAsia="Times New Roman" w:cstheme="majorHAnsi"/>
        </w:rPr>
      </w:pPr>
      <w:r w:rsidRPr="000C0EED">
        <w:rPr>
          <w:rFonts w:eastAsia="Times New Roman" w:cstheme="majorHAnsi"/>
        </w:rPr>
        <w:t>Verklaring bestuurder omtrent rechtmatigheid inschrijving (Model K);</w:t>
      </w:r>
    </w:p>
    <w:p w14:paraId="5759C710" w14:textId="77E4ADD0" w:rsidR="00684433" w:rsidRDefault="00684433" w:rsidP="00F472DE">
      <w:pPr>
        <w:numPr>
          <w:ilvl w:val="0"/>
          <w:numId w:val="10"/>
        </w:numPr>
        <w:rPr>
          <w:rFonts w:cstheme="majorHAnsi"/>
        </w:rPr>
      </w:pPr>
      <w:r w:rsidRPr="00C716E9">
        <w:rPr>
          <w:rFonts w:cstheme="majorHAnsi"/>
        </w:rPr>
        <w:t>(Concept)contractdocumenten met bijbehorende stukken</w:t>
      </w:r>
      <w:r w:rsidR="00F913FC">
        <w:rPr>
          <w:rFonts w:cstheme="majorHAnsi"/>
        </w:rPr>
        <w:t>.</w:t>
      </w:r>
      <w:r w:rsidRPr="00C716E9">
        <w:rPr>
          <w:rFonts w:cstheme="majorHAnsi"/>
        </w:rPr>
        <w:t xml:space="preserve"> </w:t>
      </w:r>
    </w:p>
    <w:p w14:paraId="195DBD7D" w14:textId="77777777" w:rsidR="000243E2" w:rsidRDefault="000243E2" w:rsidP="000243E2">
      <w:pPr>
        <w:rPr>
          <w:rFonts w:cstheme="majorHAnsi"/>
        </w:rPr>
      </w:pPr>
    </w:p>
    <w:p w14:paraId="62511CB1" w14:textId="77777777" w:rsidR="00235425" w:rsidRDefault="00235425" w:rsidP="000243E2">
      <w:pPr>
        <w:rPr>
          <w:rFonts w:cstheme="majorHAnsi"/>
        </w:rPr>
      </w:pPr>
    </w:p>
    <w:p w14:paraId="7D76B006" w14:textId="7B50D30C" w:rsidR="00235425" w:rsidRDefault="00235425" w:rsidP="00235425">
      <w:r w:rsidRPr="00C11EC9">
        <w:t xml:space="preserve">Om </w:t>
      </w:r>
      <w:r>
        <w:t xml:space="preserve">partijen bewust te maken en om </w:t>
      </w:r>
      <w:r w:rsidRPr="00C11EC9">
        <w:t>te voorkomen dat eenieder in het bezit k</w:t>
      </w:r>
      <w:r>
        <w:t>omt</w:t>
      </w:r>
      <w:r w:rsidRPr="00C11EC9">
        <w:t xml:space="preserve"> van </w:t>
      </w:r>
      <w:r>
        <w:t>plattegrondtekeningen en overige documenten van de PI</w:t>
      </w:r>
      <w:r w:rsidRPr="00C11EC9">
        <w:t xml:space="preserve">, </w:t>
      </w:r>
      <w:r w:rsidRPr="0097172B">
        <w:rPr>
          <w:color w:val="000000" w:themeColor="text1"/>
        </w:rPr>
        <w:t xml:space="preserve">zullen </w:t>
      </w:r>
      <w:r>
        <w:rPr>
          <w:color w:val="000000" w:themeColor="text1"/>
        </w:rPr>
        <w:t>deze</w:t>
      </w:r>
      <w:r w:rsidRPr="0097172B">
        <w:rPr>
          <w:color w:val="000000" w:themeColor="text1"/>
        </w:rPr>
        <w:t xml:space="preserve"> aanbestedingsstukken uitsluitend beschikbaar worden gesteld aan </w:t>
      </w:r>
      <w:r>
        <w:rPr>
          <w:color w:val="000000" w:themeColor="text1"/>
        </w:rPr>
        <w:t xml:space="preserve">partijen die een </w:t>
      </w:r>
      <w:r w:rsidRPr="0062657A">
        <w:rPr>
          <w:b/>
          <w:bCs/>
          <w:color w:val="000000" w:themeColor="text1"/>
        </w:rPr>
        <w:t xml:space="preserve">ondertekende geheimhoudingsverklaring </w:t>
      </w:r>
      <w:r w:rsidR="0062657A" w:rsidRPr="0062657A">
        <w:rPr>
          <w:b/>
          <w:bCs/>
          <w:color w:val="000000" w:themeColor="text1"/>
        </w:rPr>
        <w:t>vooraf indienen</w:t>
      </w:r>
      <w:r>
        <w:rPr>
          <w:color w:val="000000" w:themeColor="text1"/>
        </w:rPr>
        <w:t xml:space="preserve"> om deze tekeningen</w:t>
      </w:r>
      <w:r w:rsidR="0062657A">
        <w:rPr>
          <w:color w:val="000000" w:themeColor="text1"/>
        </w:rPr>
        <w:t xml:space="preserve"> en overige documenten</w:t>
      </w:r>
      <w:r>
        <w:rPr>
          <w:color w:val="000000" w:themeColor="text1"/>
        </w:rPr>
        <w:t xml:space="preserve"> te ontvangen.</w:t>
      </w:r>
    </w:p>
    <w:p w14:paraId="4C33E21F" w14:textId="77777777" w:rsidR="00235425" w:rsidRPr="00C716E9" w:rsidRDefault="00235425" w:rsidP="000243E2">
      <w:pPr>
        <w:rPr>
          <w:rFonts w:cstheme="majorHAnsi"/>
        </w:rPr>
      </w:pPr>
    </w:p>
    <w:p w14:paraId="6B60D938" w14:textId="77777777" w:rsidR="0008799D" w:rsidRPr="00E561E2" w:rsidRDefault="0008799D" w:rsidP="00E561E2">
      <w:pPr>
        <w:pStyle w:val="keuzeprocedure"/>
      </w:pPr>
    </w:p>
    <w:p w14:paraId="7D7A2F5A" w14:textId="77777777" w:rsidR="00F26A30" w:rsidRPr="00E561E2" w:rsidRDefault="00F26A30" w:rsidP="00E561E2">
      <w:pPr>
        <w:pStyle w:val="Kop1"/>
        <w:spacing w:line="240" w:lineRule="exact"/>
      </w:pPr>
      <w:bookmarkStart w:id="7" w:name="_Toc163551036"/>
      <w:bookmarkStart w:id="8" w:name="_Toc275174674"/>
      <w:bookmarkStart w:id="9" w:name="_Toc278806209"/>
      <w:bookmarkStart w:id="10" w:name="_Toc278808933"/>
      <w:bookmarkStart w:id="11" w:name="_Toc305514475"/>
      <w:bookmarkStart w:id="12" w:name="_Toc322435665"/>
      <w:r w:rsidRPr="00E561E2">
        <w:t>Aanbestedingsprocedure</w:t>
      </w:r>
      <w:bookmarkEnd w:id="7"/>
      <w:r w:rsidR="0083166C" w:rsidRPr="00E561E2">
        <w:t xml:space="preserve"> </w:t>
      </w:r>
    </w:p>
    <w:p w14:paraId="53779332" w14:textId="77777777" w:rsidR="00F26A30" w:rsidRPr="00E561E2" w:rsidRDefault="00F26A30" w:rsidP="00E561E2">
      <w:pPr>
        <w:pStyle w:val="Kop2"/>
        <w:spacing w:line="240" w:lineRule="exact"/>
      </w:pPr>
      <w:bookmarkStart w:id="13" w:name="_Toc449685336"/>
      <w:bookmarkStart w:id="14" w:name="_Toc449685337"/>
      <w:bookmarkStart w:id="15" w:name="_Toc449685338"/>
      <w:bookmarkStart w:id="16" w:name="_Toc449685339"/>
      <w:bookmarkStart w:id="17" w:name="_Toc449685340"/>
      <w:bookmarkStart w:id="18" w:name="_Toc449685341"/>
      <w:bookmarkStart w:id="19" w:name="_Toc449685342"/>
      <w:bookmarkStart w:id="20" w:name="_Toc449685343"/>
      <w:bookmarkStart w:id="21" w:name="_Toc449685344"/>
      <w:bookmarkStart w:id="22" w:name="_Toc449685345"/>
      <w:bookmarkStart w:id="23" w:name="_Toc449685346"/>
      <w:bookmarkStart w:id="24" w:name="_Toc449685347"/>
      <w:bookmarkStart w:id="25" w:name="_Toc449685348"/>
      <w:bookmarkStart w:id="26" w:name="_Toc449685349"/>
      <w:bookmarkStart w:id="27" w:name="_Toc449685350"/>
      <w:bookmarkStart w:id="28" w:name="_Toc449685351"/>
      <w:bookmarkStart w:id="29" w:name="_Toc449685352"/>
      <w:bookmarkStart w:id="30" w:name="_Toc449685353"/>
      <w:bookmarkStart w:id="31" w:name="_Toc449685354"/>
      <w:bookmarkStart w:id="32" w:name="_Toc449685355"/>
      <w:bookmarkStart w:id="33" w:name="_Toc449685356"/>
      <w:bookmarkStart w:id="34" w:name="_Toc449685357"/>
      <w:bookmarkStart w:id="35" w:name="_Toc449685358"/>
      <w:bookmarkStart w:id="36" w:name="_Toc449685359"/>
      <w:bookmarkStart w:id="37" w:name="_Toc449685360"/>
      <w:bookmarkStart w:id="38" w:name="_Toc449685369"/>
      <w:bookmarkStart w:id="39" w:name="_Toc455580052"/>
      <w:bookmarkStart w:id="40" w:name="_Toc456859523"/>
      <w:bookmarkStart w:id="41" w:name="_Toc16355103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E561E2">
        <w:t>Procedure</w:t>
      </w:r>
      <w:bookmarkEnd w:id="39"/>
      <w:bookmarkEnd w:id="40"/>
      <w:bookmarkEnd w:id="41"/>
    </w:p>
    <w:p w14:paraId="2D56B69D" w14:textId="7F7A8575" w:rsidR="0083166C" w:rsidRPr="00E561E2" w:rsidRDefault="00FD5E03" w:rsidP="00E561E2">
      <w:r w:rsidRPr="00E561E2">
        <w:t>Aan de hand van d</w:t>
      </w:r>
      <w:r w:rsidR="0083166C" w:rsidRPr="00E561E2">
        <w:t xml:space="preserve">e procedure </w:t>
      </w:r>
      <w:r w:rsidRPr="00E561E2">
        <w:t>zoals</w:t>
      </w:r>
      <w:r w:rsidR="0083166C" w:rsidRPr="00E561E2">
        <w:t xml:space="preserve"> beschreven in de aanbestedingsleidraad aanmeldingsfase</w:t>
      </w:r>
      <w:r w:rsidRPr="00E561E2">
        <w:t xml:space="preserve"> heeft het </w:t>
      </w:r>
      <w:r w:rsidR="0083166C" w:rsidRPr="00E561E2">
        <w:t xml:space="preserve">Rijksvastgoedbedrijf </w:t>
      </w:r>
      <w:r w:rsidR="0062657A">
        <w:t xml:space="preserve">maximaal </w:t>
      </w:r>
      <w:r w:rsidR="0070789A">
        <w:t>vijf</w:t>
      </w:r>
      <w:r w:rsidR="00B94ED1" w:rsidRPr="00E561E2">
        <w:t xml:space="preserve"> </w:t>
      </w:r>
      <w:r w:rsidR="0083166C" w:rsidRPr="005F765A">
        <w:t>gegadigden geselecteerd en deze uitgenodigd tot deelneming aan de inschrijvingsfase.</w:t>
      </w:r>
      <w:r w:rsidR="0083166C" w:rsidRPr="00E561E2">
        <w:t xml:space="preserve"> </w:t>
      </w:r>
    </w:p>
    <w:p w14:paraId="72A86984" w14:textId="77777777" w:rsidR="0083166C" w:rsidRPr="00E561E2" w:rsidRDefault="0083166C" w:rsidP="00E561E2"/>
    <w:p w14:paraId="41E4EDE8" w14:textId="75D3C6D0" w:rsidR="00353ED5" w:rsidRPr="00E561E2" w:rsidRDefault="00353ED5" w:rsidP="00353ED5">
      <w:bookmarkStart w:id="42" w:name="_Toc455580054"/>
      <w:bookmarkStart w:id="43" w:name="_Toc456859525"/>
      <w:bookmarkStart w:id="44" w:name="_Toc455756532"/>
      <w:r w:rsidRPr="00E561E2">
        <w:t xml:space="preserve">Het doel van </w:t>
      </w:r>
      <w:r w:rsidRPr="000F27FC">
        <w:t>de inschrijvingsfase</w:t>
      </w:r>
      <w:r w:rsidRPr="00E561E2">
        <w:t xml:space="preserve"> is om te komen tot één winnende inschrijver waarmee een </w:t>
      </w:r>
      <w:r w:rsidRPr="00E561E2">
        <w:rPr>
          <w:rStyle w:val="keuzeprocedureChar"/>
        </w:rPr>
        <w:t xml:space="preserve">overeenkomst </w:t>
      </w:r>
      <w:r w:rsidRPr="00E561E2">
        <w:t>gesloten kan worden voor de opdracht “</w:t>
      </w:r>
      <w:r w:rsidR="0070789A">
        <w:t>2</w:t>
      </w:r>
      <w:r w:rsidR="0062657A">
        <w:t>7</w:t>
      </w:r>
      <w:r w:rsidR="0070789A">
        <w:t>9</w:t>
      </w:r>
      <w:r w:rsidR="0062657A">
        <w:t>78</w:t>
      </w:r>
      <w:r w:rsidR="0070789A">
        <w:t xml:space="preserve"> </w:t>
      </w:r>
      <w:r w:rsidRPr="001B6E5C">
        <w:rPr>
          <w:color w:val="auto"/>
        </w:rPr>
        <w:t xml:space="preserve">| </w:t>
      </w:r>
      <w:r w:rsidR="0062657A">
        <w:rPr>
          <w:color w:val="auto"/>
        </w:rPr>
        <w:t>Renovatie en Revitalisering Leefafdelingen PI Sittard</w:t>
      </w:r>
      <w:r w:rsidRPr="001B6E5C">
        <w:rPr>
          <w:color w:val="auto"/>
        </w:rPr>
        <w:t>”</w:t>
      </w:r>
      <w:r w:rsidRPr="001B6E5C">
        <w:t>.</w:t>
      </w:r>
      <w:r w:rsidRPr="00E561E2">
        <w:t xml:space="preserve"> </w:t>
      </w:r>
    </w:p>
    <w:p w14:paraId="0687A7FD" w14:textId="77777777" w:rsidR="00353ED5" w:rsidRPr="00E561E2" w:rsidRDefault="00353ED5" w:rsidP="00353ED5"/>
    <w:p w14:paraId="6026A94C" w14:textId="77777777" w:rsidR="00C273FA" w:rsidRPr="00E561E2" w:rsidRDefault="00C273FA" w:rsidP="00E561E2">
      <w:pPr>
        <w:pStyle w:val="Kop2"/>
        <w:spacing w:line="240" w:lineRule="exact"/>
      </w:pPr>
      <w:bookmarkStart w:id="45" w:name="_Toc163551038"/>
      <w:r w:rsidRPr="00E561E2">
        <w:t>Planning</w:t>
      </w:r>
      <w:bookmarkEnd w:id="42"/>
      <w:bookmarkEnd w:id="43"/>
      <w:bookmarkEnd w:id="45"/>
    </w:p>
    <w:p w14:paraId="4639BE3F" w14:textId="77777777" w:rsidR="00B11D18" w:rsidRPr="00E561E2" w:rsidRDefault="00B11D18" w:rsidP="00E561E2">
      <w:r w:rsidRPr="00E561E2">
        <w:t>Op TenderNed en in deze aanbestedingsleidraad is de planning van de aanbestedingsprocedure opgenomen. Bij tegenstrijdigheden prevaleert de planning op TenderNed.</w:t>
      </w:r>
    </w:p>
    <w:p w14:paraId="30445778" w14:textId="77777777" w:rsidR="00B11D18" w:rsidRPr="00E561E2" w:rsidRDefault="00B11D18" w:rsidP="00E561E2"/>
    <w:p w14:paraId="48DC759A" w14:textId="77777777" w:rsidR="00B11D18" w:rsidRPr="00E561E2" w:rsidRDefault="009E6E07" w:rsidP="00E561E2">
      <w:pPr>
        <w:autoSpaceDN/>
        <w:spacing w:after="160"/>
        <w:textAlignment w:val="auto"/>
        <w:rPr>
          <w:rFonts w:eastAsia="Calibri" w:cs="Times New Roman"/>
          <w:color w:val="auto"/>
          <w:szCs w:val="22"/>
          <w:lang w:eastAsia="en-US"/>
        </w:rPr>
      </w:pPr>
      <w:r w:rsidRPr="00E561E2">
        <w:rPr>
          <w:rFonts w:eastAsia="Calibri" w:cs="Times New Roman"/>
          <w:color w:val="auto"/>
          <w:szCs w:val="22"/>
          <w:lang w:eastAsia="en-US"/>
        </w:rPr>
        <w:t>Het Rijksvastgoedbedrijf behoudt zich uitdrukkelijk het recht voor de planning aan te passen. Met uitzondering van de wettelijk vastgestelde termijnen kunnen geen rechten worden ontleend aan de gegeven planning.</w:t>
      </w:r>
    </w:p>
    <w:tbl>
      <w:tblPr>
        <w:tblStyle w:val="Tabelraster"/>
        <w:tblW w:w="0" w:type="auto"/>
        <w:tblInd w:w="-5" w:type="dxa"/>
        <w:tblLook w:val="04A0" w:firstRow="1" w:lastRow="0" w:firstColumn="1" w:lastColumn="0" w:noHBand="0" w:noVBand="1"/>
      </w:tblPr>
      <w:tblGrid>
        <w:gridCol w:w="5103"/>
        <w:gridCol w:w="2631"/>
      </w:tblGrid>
      <w:tr w:rsidR="006C1379" w:rsidRPr="00E561E2" w14:paraId="10B6517C" w14:textId="77777777" w:rsidTr="0032145E">
        <w:tc>
          <w:tcPr>
            <w:tcW w:w="7734" w:type="dxa"/>
            <w:gridSpan w:val="2"/>
            <w:shd w:val="clear" w:color="auto" w:fill="4F81BD"/>
          </w:tcPr>
          <w:p w14:paraId="4C987B12" w14:textId="77777777" w:rsidR="006C1379" w:rsidRPr="00E561E2" w:rsidRDefault="006035B6" w:rsidP="00E561E2">
            <w:pPr>
              <w:jc w:val="center"/>
            </w:pPr>
            <w:r w:rsidRPr="00E561E2">
              <w:rPr>
                <w:b/>
                <w:color w:val="FFFFFF"/>
                <w:sz w:val="16"/>
                <w:szCs w:val="16"/>
              </w:rPr>
              <w:t>Planning</w:t>
            </w:r>
            <w:r w:rsidR="00E17237" w:rsidRPr="00E561E2">
              <w:rPr>
                <w:b/>
                <w:color w:val="FFFFFF"/>
                <w:sz w:val="16"/>
                <w:szCs w:val="16"/>
              </w:rPr>
              <w:t xml:space="preserve"> inschrijvings</w:t>
            </w:r>
            <w:r w:rsidR="00F06D46" w:rsidRPr="00E561E2">
              <w:rPr>
                <w:b/>
                <w:color w:val="FFFFFF"/>
                <w:sz w:val="16"/>
                <w:szCs w:val="16"/>
              </w:rPr>
              <w:t>fase</w:t>
            </w:r>
            <w:r w:rsidRPr="00E561E2">
              <w:rPr>
                <w:b/>
                <w:color w:val="FFFFFF"/>
                <w:sz w:val="16"/>
                <w:szCs w:val="16"/>
              </w:rPr>
              <w:t xml:space="preserve"> op hoofdlijnen</w:t>
            </w:r>
          </w:p>
        </w:tc>
      </w:tr>
      <w:tr w:rsidR="006C1379" w:rsidRPr="00E561E2" w14:paraId="5203984F" w14:textId="77777777" w:rsidTr="006035B6">
        <w:tc>
          <w:tcPr>
            <w:tcW w:w="5103" w:type="dxa"/>
            <w:shd w:val="clear" w:color="auto" w:fill="C6D9F1" w:themeFill="text2" w:themeFillTint="33"/>
          </w:tcPr>
          <w:p w14:paraId="3D60C3C2" w14:textId="77777777" w:rsidR="006C1379" w:rsidRPr="00E561E2" w:rsidRDefault="006C1379" w:rsidP="00E561E2">
            <w:pPr>
              <w:rPr>
                <w:b/>
                <w:sz w:val="16"/>
                <w:szCs w:val="16"/>
              </w:rPr>
            </w:pPr>
            <w:r w:rsidRPr="00E561E2">
              <w:rPr>
                <w:b/>
                <w:sz w:val="16"/>
                <w:szCs w:val="16"/>
              </w:rPr>
              <w:t>Omschrijving</w:t>
            </w:r>
          </w:p>
        </w:tc>
        <w:tc>
          <w:tcPr>
            <w:tcW w:w="2631" w:type="dxa"/>
            <w:shd w:val="clear" w:color="auto" w:fill="C6D9F1" w:themeFill="text2" w:themeFillTint="33"/>
          </w:tcPr>
          <w:p w14:paraId="4442CEC8" w14:textId="77777777" w:rsidR="006C1379" w:rsidRPr="00E561E2" w:rsidRDefault="006C1379" w:rsidP="00E561E2">
            <w:pPr>
              <w:rPr>
                <w:b/>
                <w:sz w:val="16"/>
                <w:szCs w:val="16"/>
              </w:rPr>
            </w:pPr>
            <w:r w:rsidRPr="00E561E2">
              <w:rPr>
                <w:b/>
                <w:sz w:val="16"/>
                <w:szCs w:val="16"/>
              </w:rPr>
              <w:t xml:space="preserve">Datum </w:t>
            </w:r>
          </w:p>
        </w:tc>
      </w:tr>
      <w:tr w:rsidR="006C1379" w:rsidRPr="00E561E2" w14:paraId="0EDADB7E" w14:textId="77777777" w:rsidTr="006035B6">
        <w:tc>
          <w:tcPr>
            <w:tcW w:w="5103" w:type="dxa"/>
          </w:tcPr>
          <w:p w14:paraId="2DC91F8D" w14:textId="3B2E1009" w:rsidR="006C1379" w:rsidRPr="00E561E2" w:rsidRDefault="00A16D79" w:rsidP="00E561E2">
            <w:pPr>
              <w:rPr>
                <w:rFonts w:eastAsia="Calibri" w:cs="Calibri"/>
                <w:sz w:val="16"/>
                <w:szCs w:val="16"/>
                <w:lang w:eastAsia="en-US"/>
              </w:rPr>
            </w:pPr>
            <w:r w:rsidRPr="00E561E2">
              <w:rPr>
                <w:rFonts w:eastAsia="Calibri" w:cs="Calibri"/>
                <w:sz w:val="16"/>
                <w:szCs w:val="16"/>
                <w:lang w:eastAsia="en-US"/>
              </w:rPr>
              <w:t>Bezoek van de locatie</w:t>
            </w:r>
            <w:r w:rsidR="00AC0B22" w:rsidRPr="00E561E2">
              <w:rPr>
                <w:rFonts w:eastAsia="Calibri" w:cs="Calibri"/>
                <w:sz w:val="16"/>
                <w:szCs w:val="16"/>
                <w:lang w:eastAsia="en-US"/>
              </w:rPr>
              <w:t xml:space="preserve"> </w:t>
            </w:r>
            <w:r w:rsidR="00E62D1B">
              <w:rPr>
                <w:rFonts w:eastAsia="Calibri" w:cs="Calibri"/>
                <w:sz w:val="16"/>
                <w:szCs w:val="16"/>
                <w:lang w:eastAsia="en-US"/>
              </w:rPr>
              <w:t>/ Inlichtingenbijeenkomst</w:t>
            </w:r>
          </w:p>
        </w:tc>
        <w:tc>
          <w:tcPr>
            <w:tcW w:w="2631" w:type="dxa"/>
          </w:tcPr>
          <w:p w14:paraId="17CC2CAE" w14:textId="4A87D5F3" w:rsidR="006C1379" w:rsidRPr="00E561E2" w:rsidRDefault="00DE34F7" w:rsidP="00E561E2">
            <w:pPr>
              <w:rPr>
                <w:rFonts w:eastAsia="Calibri" w:cs="Calibri"/>
                <w:sz w:val="16"/>
                <w:szCs w:val="16"/>
                <w:highlight w:val="yellow"/>
                <w:lang w:eastAsia="en-US"/>
              </w:rPr>
            </w:pPr>
            <w:r>
              <w:rPr>
                <w:sz w:val="16"/>
                <w:szCs w:val="16"/>
              </w:rPr>
              <w:t>17 september 2024</w:t>
            </w:r>
            <w:r w:rsidR="001B6E5C">
              <w:rPr>
                <w:sz w:val="16"/>
                <w:szCs w:val="16"/>
              </w:rPr>
              <w:t xml:space="preserve"> </w:t>
            </w:r>
          </w:p>
        </w:tc>
      </w:tr>
      <w:tr w:rsidR="006C1379" w:rsidRPr="00E561E2" w14:paraId="03483C28" w14:textId="77777777" w:rsidTr="006035B6">
        <w:tc>
          <w:tcPr>
            <w:tcW w:w="5103" w:type="dxa"/>
          </w:tcPr>
          <w:p w14:paraId="7D2320CD" w14:textId="636C11C5" w:rsidR="006C1379" w:rsidRPr="00E561E2" w:rsidRDefault="006C1379" w:rsidP="00E561E2">
            <w:pPr>
              <w:rPr>
                <w:sz w:val="16"/>
                <w:szCs w:val="16"/>
              </w:rPr>
            </w:pPr>
            <w:bookmarkStart w:id="46" w:name="_Hlk163823227"/>
            <w:r w:rsidRPr="00E561E2">
              <w:rPr>
                <w:rFonts w:eastAsia="Calibri" w:cs="Calibri"/>
                <w:sz w:val="16"/>
                <w:szCs w:val="16"/>
                <w:lang w:eastAsia="en-US"/>
              </w:rPr>
              <w:t xml:space="preserve">Uiterste datum indienen verzoeken om nadere </w:t>
            </w:r>
            <w:r w:rsidR="00FF425C" w:rsidRPr="00E561E2">
              <w:rPr>
                <w:rFonts w:eastAsia="Calibri" w:cs="Calibri"/>
                <w:sz w:val="16"/>
                <w:szCs w:val="16"/>
                <w:lang w:eastAsia="en-US"/>
              </w:rPr>
              <w:t>inlichtingen inschrijvingsfase</w:t>
            </w:r>
            <w:r w:rsidRPr="00E561E2">
              <w:rPr>
                <w:rFonts w:eastAsia="Calibri" w:cs="Calibri"/>
                <w:sz w:val="16"/>
                <w:szCs w:val="16"/>
                <w:lang w:eastAsia="en-US"/>
              </w:rPr>
              <w:t xml:space="preserve"> </w:t>
            </w:r>
          </w:p>
        </w:tc>
        <w:tc>
          <w:tcPr>
            <w:tcW w:w="2631" w:type="dxa"/>
          </w:tcPr>
          <w:p w14:paraId="0588B979" w14:textId="77777777" w:rsidR="006C1379" w:rsidRDefault="00375CCF" w:rsidP="00E561E2">
            <w:pPr>
              <w:rPr>
                <w:sz w:val="16"/>
                <w:szCs w:val="16"/>
              </w:rPr>
            </w:pPr>
            <w:r>
              <w:rPr>
                <w:sz w:val="16"/>
                <w:szCs w:val="16"/>
              </w:rPr>
              <w:t>24 september 2024,</w:t>
            </w:r>
          </w:p>
          <w:p w14:paraId="47AE42DF" w14:textId="0C7C53CD" w:rsidR="00375CCF" w:rsidRPr="00E561E2" w:rsidRDefault="00375CCF" w:rsidP="00E561E2">
            <w:pPr>
              <w:rPr>
                <w:sz w:val="16"/>
                <w:szCs w:val="16"/>
                <w:highlight w:val="yellow"/>
              </w:rPr>
            </w:pPr>
            <w:r w:rsidRPr="00375CCF">
              <w:rPr>
                <w:sz w:val="16"/>
                <w:szCs w:val="16"/>
              </w:rPr>
              <w:t>09:00 uur</w:t>
            </w:r>
          </w:p>
        </w:tc>
      </w:tr>
      <w:tr w:rsidR="006C1379" w:rsidRPr="00E561E2" w14:paraId="66A3958D" w14:textId="77777777" w:rsidTr="006035B6">
        <w:tc>
          <w:tcPr>
            <w:tcW w:w="5103" w:type="dxa"/>
          </w:tcPr>
          <w:p w14:paraId="05388787" w14:textId="77777777" w:rsidR="006C1379" w:rsidRPr="00E561E2" w:rsidRDefault="000B068A" w:rsidP="00E561E2">
            <w:pPr>
              <w:spacing w:after="160"/>
              <w:rPr>
                <w:rFonts w:eastAsia="Calibri" w:cs="Calibri"/>
                <w:sz w:val="16"/>
                <w:szCs w:val="16"/>
                <w:lang w:eastAsia="en-US"/>
              </w:rPr>
            </w:pPr>
            <w:r w:rsidRPr="000B068A">
              <w:rPr>
                <w:rFonts w:eastAsia="Calibri" w:cs="Calibri"/>
                <w:sz w:val="16"/>
                <w:szCs w:val="16"/>
                <w:lang w:eastAsia="en-US"/>
              </w:rPr>
              <w:t xml:space="preserve">Publicatie Nota van Inlichtingen inschrijvingsfase &amp; beantwoording nadere inlichtingen in geval van een gerechtvaardigd economisch belang. </w:t>
            </w:r>
          </w:p>
        </w:tc>
        <w:tc>
          <w:tcPr>
            <w:tcW w:w="2631" w:type="dxa"/>
          </w:tcPr>
          <w:p w14:paraId="64B3F3F9" w14:textId="0D2C5F0F" w:rsidR="006C1379" w:rsidRPr="00E561E2" w:rsidRDefault="003751AE" w:rsidP="00E561E2">
            <w:pPr>
              <w:rPr>
                <w:sz w:val="16"/>
                <w:szCs w:val="16"/>
                <w:highlight w:val="yellow"/>
              </w:rPr>
            </w:pPr>
            <w:sdt>
              <w:sdtPr>
                <w:rPr>
                  <w:color w:val="auto"/>
                  <w:sz w:val="16"/>
                </w:rPr>
                <w:id w:val="1483592880"/>
                <w:date w:fullDate="2024-10-03T00:00:00Z">
                  <w:dateFormat w:val="d MMMM yyyy"/>
                  <w:lid w:val="nl-NL"/>
                  <w:storeMappedDataAs w:val="dateTime"/>
                  <w:calendar w:val="gregorian"/>
                </w:date>
              </w:sdtPr>
              <w:sdtEndPr/>
              <w:sdtContent>
                <w:r w:rsidR="00D754F4">
                  <w:rPr>
                    <w:color w:val="auto"/>
                    <w:sz w:val="16"/>
                  </w:rPr>
                  <w:t>3 oktober 2024</w:t>
                </w:r>
              </w:sdtContent>
            </w:sdt>
          </w:p>
        </w:tc>
      </w:tr>
      <w:bookmarkEnd w:id="46"/>
      <w:tr w:rsidR="00665E39" w:rsidRPr="00E561E2" w14:paraId="474A1811" w14:textId="77777777" w:rsidTr="00EB60EF">
        <w:tc>
          <w:tcPr>
            <w:tcW w:w="5103" w:type="dxa"/>
          </w:tcPr>
          <w:p w14:paraId="4C2C3CA9" w14:textId="77777777" w:rsidR="00665E39" w:rsidRPr="00E561E2" w:rsidRDefault="00665E39" w:rsidP="00EB60EF">
            <w:pPr>
              <w:rPr>
                <w:sz w:val="16"/>
                <w:szCs w:val="16"/>
              </w:rPr>
            </w:pPr>
            <w:r w:rsidRPr="00E561E2">
              <w:rPr>
                <w:rFonts w:eastAsia="Calibri" w:cs="Calibri"/>
                <w:sz w:val="16"/>
                <w:szCs w:val="16"/>
                <w:lang w:eastAsia="en-US"/>
              </w:rPr>
              <w:t>Uiterste datum indienen verzoeken om nadere inlichtingen inschrijvingsfase &amp; nadere inlichtingen in geval van een gerechtvaardigd economisch belang</w:t>
            </w:r>
          </w:p>
        </w:tc>
        <w:tc>
          <w:tcPr>
            <w:tcW w:w="2631" w:type="dxa"/>
          </w:tcPr>
          <w:p w14:paraId="58200632" w14:textId="69CB69A1" w:rsidR="00665E39" w:rsidRDefault="00665E39" w:rsidP="00EB60EF">
            <w:pPr>
              <w:rPr>
                <w:sz w:val="16"/>
                <w:szCs w:val="16"/>
              </w:rPr>
            </w:pPr>
            <w:r>
              <w:rPr>
                <w:sz w:val="16"/>
                <w:szCs w:val="16"/>
              </w:rPr>
              <w:t>10 oktober 2024,</w:t>
            </w:r>
          </w:p>
          <w:p w14:paraId="5F9A8E18" w14:textId="77777777" w:rsidR="00665E39" w:rsidRPr="00E561E2" w:rsidRDefault="00665E39" w:rsidP="00EB60EF">
            <w:pPr>
              <w:rPr>
                <w:sz w:val="16"/>
                <w:szCs w:val="16"/>
                <w:highlight w:val="yellow"/>
              </w:rPr>
            </w:pPr>
            <w:r w:rsidRPr="00375CCF">
              <w:rPr>
                <w:sz w:val="16"/>
                <w:szCs w:val="16"/>
              </w:rPr>
              <w:t>09:00 uur</w:t>
            </w:r>
          </w:p>
        </w:tc>
      </w:tr>
      <w:tr w:rsidR="00665E39" w:rsidRPr="00E561E2" w14:paraId="7DE0F85D" w14:textId="77777777" w:rsidTr="00EB60EF">
        <w:tc>
          <w:tcPr>
            <w:tcW w:w="5103" w:type="dxa"/>
          </w:tcPr>
          <w:p w14:paraId="008A2CDB" w14:textId="77777777" w:rsidR="00665E39" w:rsidRPr="00E561E2" w:rsidRDefault="00665E39" w:rsidP="00EB60EF">
            <w:pPr>
              <w:spacing w:after="160"/>
              <w:rPr>
                <w:rFonts w:eastAsia="Calibri" w:cs="Calibri"/>
                <w:sz w:val="16"/>
                <w:szCs w:val="16"/>
                <w:lang w:eastAsia="en-US"/>
              </w:rPr>
            </w:pPr>
            <w:r w:rsidRPr="000B068A">
              <w:rPr>
                <w:rFonts w:eastAsia="Calibri" w:cs="Calibri"/>
                <w:sz w:val="16"/>
                <w:szCs w:val="16"/>
                <w:lang w:eastAsia="en-US"/>
              </w:rPr>
              <w:t xml:space="preserve">Publicatie Nota van Inlichtingen inschrijvingsfase &amp; beantwoording nadere inlichtingen in geval van een gerechtvaardigd economisch belang. </w:t>
            </w:r>
          </w:p>
        </w:tc>
        <w:tc>
          <w:tcPr>
            <w:tcW w:w="2631" w:type="dxa"/>
          </w:tcPr>
          <w:p w14:paraId="4FE77785" w14:textId="2DEC4C8E" w:rsidR="00665E39" w:rsidRPr="00E561E2" w:rsidRDefault="003751AE" w:rsidP="00EB60EF">
            <w:pPr>
              <w:rPr>
                <w:sz w:val="16"/>
                <w:szCs w:val="16"/>
                <w:highlight w:val="yellow"/>
              </w:rPr>
            </w:pPr>
            <w:sdt>
              <w:sdtPr>
                <w:rPr>
                  <w:color w:val="auto"/>
                  <w:sz w:val="16"/>
                </w:rPr>
                <w:id w:val="-157773765"/>
                <w:date w:fullDate="2024-10-09T00:00:00Z">
                  <w:dateFormat w:val="d MMMM yyyy"/>
                  <w:lid w:val="nl-NL"/>
                  <w:storeMappedDataAs w:val="dateTime"/>
                  <w:calendar w:val="gregorian"/>
                </w:date>
              </w:sdtPr>
              <w:sdtEndPr/>
              <w:sdtContent>
                <w:r w:rsidR="00665E39">
                  <w:rPr>
                    <w:color w:val="auto"/>
                    <w:sz w:val="16"/>
                  </w:rPr>
                  <w:t>9 oktober 2024</w:t>
                </w:r>
              </w:sdtContent>
            </w:sdt>
          </w:p>
        </w:tc>
      </w:tr>
      <w:tr w:rsidR="006C1379" w:rsidRPr="00E561E2" w14:paraId="08660D27" w14:textId="77777777" w:rsidTr="006035B6">
        <w:tc>
          <w:tcPr>
            <w:tcW w:w="5103" w:type="dxa"/>
          </w:tcPr>
          <w:p w14:paraId="09681DC1" w14:textId="77777777" w:rsidR="006C1379" w:rsidRPr="00E561E2" w:rsidRDefault="006C1379" w:rsidP="00E561E2">
            <w:pPr>
              <w:rPr>
                <w:rFonts w:eastAsia="Calibri" w:cs="Calibri"/>
                <w:sz w:val="16"/>
                <w:szCs w:val="16"/>
                <w:lang w:eastAsia="en-US"/>
              </w:rPr>
            </w:pPr>
            <w:r w:rsidRPr="00E561E2">
              <w:rPr>
                <w:rFonts w:eastAsia="Calibri" w:cs="Calibri"/>
                <w:sz w:val="16"/>
                <w:szCs w:val="16"/>
                <w:lang w:eastAsia="en-US"/>
              </w:rPr>
              <w:t>Sluitingsdatum indienen inschrijving</w:t>
            </w:r>
          </w:p>
        </w:tc>
        <w:tc>
          <w:tcPr>
            <w:tcW w:w="2631" w:type="dxa"/>
          </w:tcPr>
          <w:p w14:paraId="2989DA09" w14:textId="43F8343D" w:rsidR="00665E39" w:rsidRDefault="00665E39" w:rsidP="00665E39">
            <w:pPr>
              <w:rPr>
                <w:sz w:val="16"/>
                <w:szCs w:val="16"/>
              </w:rPr>
            </w:pPr>
            <w:r>
              <w:rPr>
                <w:sz w:val="16"/>
                <w:szCs w:val="16"/>
              </w:rPr>
              <w:t>21 oktober 2024,</w:t>
            </w:r>
          </w:p>
          <w:p w14:paraId="7A4A1DCC" w14:textId="287E49E9" w:rsidR="006C1379" w:rsidRPr="00E561E2" w:rsidRDefault="00665E39" w:rsidP="00665E39">
            <w:pPr>
              <w:rPr>
                <w:sz w:val="16"/>
                <w:szCs w:val="16"/>
                <w:highlight w:val="yellow"/>
              </w:rPr>
            </w:pPr>
            <w:r w:rsidRPr="00375CCF">
              <w:rPr>
                <w:sz w:val="16"/>
                <w:szCs w:val="16"/>
              </w:rPr>
              <w:t>09:00 uur</w:t>
            </w:r>
          </w:p>
        </w:tc>
      </w:tr>
      <w:tr w:rsidR="00F436BE" w:rsidRPr="00E561E2" w14:paraId="7CDAFB7A" w14:textId="77777777" w:rsidTr="006035B6">
        <w:tc>
          <w:tcPr>
            <w:tcW w:w="5103" w:type="dxa"/>
          </w:tcPr>
          <w:p w14:paraId="7C787C83" w14:textId="298217EA" w:rsidR="00F436BE" w:rsidRPr="00E561E2" w:rsidRDefault="00F436BE" w:rsidP="00E561E2">
            <w:pPr>
              <w:rPr>
                <w:rFonts w:eastAsia="Calibri" w:cs="Calibri"/>
                <w:sz w:val="16"/>
                <w:szCs w:val="16"/>
                <w:lang w:eastAsia="en-US"/>
              </w:rPr>
            </w:pPr>
            <w:r w:rsidRPr="00F436BE">
              <w:rPr>
                <w:rFonts w:eastAsia="Calibri" w:cs="Calibri"/>
                <w:sz w:val="16"/>
                <w:szCs w:val="16"/>
                <w:lang w:eastAsia="en-US"/>
              </w:rPr>
              <w:t xml:space="preserve">Presentatie </w:t>
            </w:r>
            <w:r w:rsidR="008E40DA">
              <w:rPr>
                <w:rFonts w:eastAsia="Calibri" w:cs="Calibri"/>
                <w:sz w:val="16"/>
                <w:szCs w:val="16"/>
                <w:lang w:eastAsia="en-US"/>
              </w:rPr>
              <w:t>BPKV-</w:t>
            </w:r>
            <w:r w:rsidRPr="00F436BE">
              <w:rPr>
                <w:rFonts w:eastAsia="Calibri" w:cs="Calibri"/>
                <w:sz w:val="16"/>
                <w:szCs w:val="16"/>
                <w:lang w:eastAsia="en-US"/>
              </w:rPr>
              <w:t>inschrijver</w:t>
            </w:r>
            <w:r w:rsidRPr="00F436BE">
              <w:rPr>
                <w:rFonts w:eastAsia="Calibri" w:cs="Calibri"/>
                <w:sz w:val="16"/>
                <w:szCs w:val="16"/>
                <w:lang w:eastAsia="en-US"/>
              </w:rPr>
              <w:tab/>
            </w:r>
          </w:p>
        </w:tc>
        <w:tc>
          <w:tcPr>
            <w:tcW w:w="2631" w:type="dxa"/>
          </w:tcPr>
          <w:p w14:paraId="5625ACC7" w14:textId="77777777" w:rsidR="00F436BE" w:rsidRDefault="00F436BE" w:rsidP="00E561E2">
            <w:pPr>
              <w:rPr>
                <w:rFonts w:eastAsia="Calibri" w:cs="Calibri"/>
                <w:sz w:val="16"/>
                <w:szCs w:val="16"/>
                <w:lang w:eastAsia="en-US"/>
              </w:rPr>
            </w:pPr>
            <w:r w:rsidRPr="00F436BE">
              <w:rPr>
                <w:rFonts w:eastAsia="Calibri" w:cs="Calibri"/>
                <w:sz w:val="16"/>
                <w:szCs w:val="16"/>
                <w:lang w:eastAsia="en-US"/>
              </w:rPr>
              <w:t>Wordt nader bekendgemaakt</w:t>
            </w:r>
          </w:p>
          <w:p w14:paraId="354D985D" w14:textId="449A7D9A" w:rsidR="00665E39" w:rsidRDefault="00665E39" w:rsidP="00E561E2">
            <w:pPr>
              <w:rPr>
                <w:color w:val="auto"/>
                <w:sz w:val="16"/>
              </w:rPr>
            </w:pPr>
          </w:p>
        </w:tc>
      </w:tr>
      <w:tr w:rsidR="006C1379" w:rsidRPr="00E561E2" w14:paraId="17075BAE" w14:textId="77777777" w:rsidTr="006035B6">
        <w:tc>
          <w:tcPr>
            <w:tcW w:w="5103" w:type="dxa"/>
          </w:tcPr>
          <w:p w14:paraId="44876AAD" w14:textId="77777777" w:rsidR="006C1379" w:rsidRPr="00E561E2" w:rsidRDefault="006C1379" w:rsidP="00E561E2">
            <w:pPr>
              <w:rPr>
                <w:rFonts w:eastAsia="Calibri" w:cs="Calibri"/>
                <w:sz w:val="16"/>
                <w:szCs w:val="16"/>
                <w:lang w:eastAsia="en-US"/>
              </w:rPr>
            </w:pPr>
            <w:r w:rsidRPr="00E561E2">
              <w:rPr>
                <w:rFonts w:eastAsia="Calibri" w:cs="Calibri"/>
                <w:sz w:val="16"/>
                <w:szCs w:val="16"/>
                <w:lang w:eastAsia="en-US"/>
              </w:rPr>
              <w:t xml:space="preserve">Mededeling gunningsbeslissing </w:t>
            </w:r>
            <w:r w:rsidR="00B11533" w:rsidRPr="00E561E2">
              <w:rPr>
                <w:rFonts w:eastAsia="Calibri" w:cs="Calibri"/>
                <w:sz w:val="16"/>
                <w:szCs w:val="16"/>
                <w:lang w:eastAsia="en-US"/>
              </w:rPr>
              <w:t>&amp;</w:t>
            </w:r>
            <w:r w:rsidRPr="00E561E2">
              <w:rPr>
                <w:rFonts w:eastAsia="Calibri" w:cs="Calibri"/>
                <w:sz w:val="16"/>
                <w:szCs w:val="16"/>
                <w:lang w:eastAsia="en-US"/>
              </w:rPr>
              <w:t xml:space="preserve"> beroepsperiode tegen gunningsbeslissing (20 kalenderdagen)</w:t>
            </w:r>
          </w:p>
        </w:tc>
        <w:tc>
          <w:tcPr>
            <w:tcW w:w="2631" w:type="dxa"/>
          </w:tcPr>
          <w:p w14:paraId="1A14477E" w14:textId="74D0982D" w:rsidR="006C1379" w:rsidRPr="00E561E2" w:rsidRDefault="003751AE" w:rsidP="00E561E2">
            <w:pPr>
              <w:rPr>
                <w:rFonts w:eastAsia="Calibri" w:cs="Calibri"/>
                <w:sz w:val="16"/>
                <w:szCs w:val="16"/>
                <w:highlight w:val="yellow"/>
                <w:lang w:eastAsia="en-US"/>
              </w:rPr>
            </w:pPr>
            <w:sdt>
              <w:sdtPr>
                <w:rPr>
                  <w:color w:val="auto"/>
                  <w:sz w:val="16"/>
                </w:rPr>
                <w:id w:val="1483592884"/>
                <w:date w:fullDate="2024-11-22T00:00:00Z">
                  <w:dateFormat w:val="d MMMM yyyy"/>
                  <w:lid w:val="nl-NL"/>
                  <w:storeMappedDataAs w:val="dateTime"/>
                  <w:calendar w:val="gregorian"/>
                </w:date>
              </w:sdtPr>
              <w:sdtEndPr/>
              <w:sdtContent>
                <w:r w:rsidR="00665E39">
                  <w:rPr>
                    <w:color w:val="auto"/>
                    <w:sz w:val="16"/>
                  </w:rPr>
                  <w:t>22 november 2024</w:t>
                </w:r>
              </w:sdtContent>
            </w:sdt>
          </w:p>
        </w:tc>
      </w:tr>
      <w:tr w:rsidR="006C1379" w:rsidRPr="00E561E2" w14:paraId="7F81CB3C" w14:textId="77777777" w:rsidTr="006035B6">
        <w:tc>
          <w:tcPr>
            <w:tcW w:w="5103" w:type="dxa"/>
          </w:tcPr>
          <w:p w14:paraId="17DB2451" w14:textId="77777777" w:rsidR="006C1379" w:rsidRDefault="006C1379" w:rsidP="00E561E2">
            <w:pPr>
              <w:rPr>
                <w:rFonts w:eastAsia="Calibri" w:cs="Calibri"/>
                <w:sz w:val="16"/>
                <w:szCs w:val="16"/>
                <w:lang w:eastAsia="en-US"/>
              </w:rPr>
            </w:pPr>
            <w:r w:rsidRPr="00E561E2">
              <w:rPr>
                <w:rFonts w:eastAsia="Calibri" w:cs="Calibri"/>
                <w:sz w:val="16"/>
                <w:szCs w:val="16"/>
                <w:lang w:eastAsia="en-US"/>
              </w:rPr>
              <w:t>Opdrachtverstrekking</w:t>
            </w:r>
            <w:r w:rsidR="00B11533" w:rsidRPr="00E561E2">
              <w:rPr>
                <w:rFonts w:eastAsia="Calibri" w:cs="Calibri"/>
                <w:sz w:val="16"/>
                <w:szCs w:val="16"/>
                <w:lang w:eastAsia="en-US"/>
              </w:rPr>
              <w:t xml:space="preserve"> &amp;</w:t>
            </w:r>
            <w:r w:rsidRPr="00E561E2">
              <w:rPr>
                <w:rFonts w:eastAsia="Calibri" w:cs="Calibri"/>
                <w:sz w:val="16"/>
                <w:szCs w:val="16"/>
                <w:lang w:eastAsia="en-US"/>
              </w:rPr>
              <w:t xml:space="preserve"> ondertekenen overeenkomst</w:t>
            </w:r>
          </w:p>
          <w:p w14:paraId="588AEB21" w14:textId="77777777" w:rsidR="00665E39" w:rsidRPr="00E561E2" w:rsidRDefault="00665E39" w:rsidP="00E561E2">
            <w:pPr>
              <w:rPr>
                <w:rFonts w:eastAsia="Calibri" w:cs="Calibri"/>
                <w:sz w:val="16"/>
                <w:szCs w:val="16"/>
                <w:lang w:eastAsia="en-US"/>
              </w:rPr>
            </w:pPr>
          </w:p>
        </w:tc>
        <w:tc>
          <w:tcPr>
            <w:tcW w:w="2631" w:type="dxa"/>
          </w:tcPr>
          <w:p w14:paraId="646B329E" w14:textId="7CCC9035" w:rsidR="006C1379" w:rsidRPr="00E561E2" w:rsidRDefault="003751AE" w:rsidP="00E561E2">
            <w:pPr>
              <w:rPr>
                <w:rFonts w:eastAsia="Calibri" w:cs="Calibri"/>
                <w:sz w:val="16"/>
                <w:szCs w:val="16"/>
                <w:highlight w:val="yellow"/>
                <w:lang w:eastAsia="en-US"/>
              </w:rPr>
            </w:pPr>
            <w:sdt>
              <w:sdtPr>
                <w:rPr>
                  <w:color w:val="auto"/>
                  <w:sz w:val="16"/>
                </w:rPr>
                <w:id w:val="1483592886"/>
                <w:date w:fullDate="2024-12-13T00:00:00Z">
                  <w:dateFormat w:val="d MMMM yyyy"/>
                  <w:lid w:val="nl-NL"/>
                  <w:storeMappedDataAs w:val="dateTime"/>
                  <w:calendar w:val="gregorian"/>
                </w:date>
              </w:sdtPr>
              <w:sdtEndPr/>
              <w:sdtContent>
                <w:r w:rsidR="00665E39">
                  <w:rPr>
                    <w:color w:val="auto"/>
                    <w:sz w:val="16"/>
                  </w:rPr>
                  <w:t>13 december 2024</w:t>
                </w:r>
              </w:sdtContent>
            </w:sdt>
          </w:p>
        </w:tc>
      </w:tr>
    </w:tbl>
    <w:p w14:paraId="315EB5F5" w14:textId="77777777" w:rsidR="00BC162A" w:rsidRPr="00E561E2" w:rsidRDefault="00BC162A" w:rsidP="00E561E2">
      <w:pPr>
        <w:rPr>
          <w:sz w:val="16"/>
          <w:szCs w:val="16"/>
        </w:rPr>
      </w:pPr>
      <w:bookmarkStart w:id="47" w:name="_Toc457470698"/>
      <w:bookmarkStart w:id="48" w:name="_Toc466378376"/>
      <w:bookmarkStart w:id="49" w:name="_Toc467072677"/>
      <w:r w:rsidRPr="00E561E2">
        <w:rPr>
          <w:i/>
          <w:color w:val="auto"/>
          <w:sz w:val="16"/>
          <w:szCs w:val="16"/>
        </w:rPr>
        <w:t>Tabel planni</w:t>
      </w:r>
      <w:r w:rsidRPr="00E561E2">
        <w:rPr>
          <w:i/>
          <w:sz w:val="16"/>
          <w:szCs w:val="16"/>
        </w:rPr>
        <w:t>ng inschrijvingsfase op hoofdlijnen</w:t>
      </w:r>
    </w:p>
    <w:p w14:paraId="3F6B31A2" w14:textId="77777777" w:rsidR="000B068A" w:rsidRPr="00E561E2" w:rsidRDefault="000B068A" w:rsidP="00E561E2">
      <w:pPr>
        <w:rPr>
          <w:rStyle w:val="keuzeprocedureChar"/>
          <w:rFonts w:cs="Times New Roman"/>
        </w:rPr>
      </w:pPr>
    </w:p>
    <w:p w14:paraId="780AED59" w14:textId="4A8F3B1E" w:rsidR="00A16D79" w:rsidRPr="00E561E2" w:rsidRDefault="00A16D79" w:rsidP="00F472DE">
      <w:pPr>
        <w:pStyle w:val="Kop2"/>
        <w:numPr>
          <w:ilvl w:val="1"/>
          <w:numId w:val="18"/>
        </w:numPr>
        <w:spacing w:line="240" w:lineRule="exact"/>
      </w:pPr>
      <w:bookmarkStart w:id="50" w:name="_Toc163551039"/>
      <w:r w:rsidRPr="00E561E2">
        <w:t xml:space="preserve">Bezoek van de </w:t>
      </w:r>
      <w:bookmarkEnd w:id="47"/>
      <w:bookmarkEnd w:id="48"/>
      <w:bookmarkEnd w:id="49"/>
      <w:r w:rsidR="0071070A" w:rsidRPr="00E561E2">
        <w:t>locatie</w:t>
      </w:r>
      <w:bookmarkEnd w:id="50"/>
      <w:r w:rsidR="0071070A" w:rsidRPr="00E561E2">
        <w:t xml:space="preserve"> </w:t>
      </w:r>
      <w:r w:rsidR="00E62D1B">
        <w:t>i.c.m. Inlichtingenbijeenkomst</w:t>
      </w:r>
    </w:p>
    <w:p w14:paraId="6EE9D85C" w14:textId="07FC283C" w:rsidR="00E62D1B" w:rsidRDefault="00E62D1B" w:rsidP="00E62D1B">
      <w:r>
        <w:t xml:space="preserve">Geselecteerde gegadigden kunnen zich aanmelden voor het bezoek van de locatie door, na bekendmaking van de datum en het tijdstip waarop de bezoek van de locatie plaatsvindt, een bericht te sturen via de berichtenmodule van TenderNed. In het bericht dient de bedrijfsnaam te worden vermeld en de namen van de personen die het bezoek aan de locatie namens de geselecteerde gegadigde zullen bijwonen. Per geselecteerde gegadigde mogen maximaal 4 personen deelnemen aan het bezoek. Deze personen dienen zich te legitimeren met een geldig identiteitsbewijs. </w:t>
      </w:r>
    </w:p>
    <w:p w14:paraId="1C1E4633" w14:textId="77777777" w:rsidR="00E62D1B" w:rsidRDefault="00E62D1B" w:rsidP="00E62D1B">
      <w:r>
        <w:t xml:space="preserve">Het is niet toegestaan om tijdens het bezoek van de locatie foto’s en filmpjes te maken. Het meenemen van mobiele telefoons, tablets, laptops en/of camera’s is daarom niet toegestaan. </w:t>
      </w:r>
    </w:p>
    <w:p w14:paraId="521748FF" w14:textId="3F5DFB87" w:rsidR="00E62D1B" w:rsidRDefault="00E62D1B" w:rsidP="00E62D1B">
      <w:r>
        <w:t>De datum en het tijdstip waarop het bezoek van de locatie wordt gelijktijdig met de uitnodiging tot inschrijving bekend gemaakt via TenderNed.</w:t>
      </w:r>
    </w:p>
    <w:p w14:paraId="6FD36ED5" w14:textId="77777777" w:rsidR="00E62D1B" w:rsidRDefault="00E62D1B" w:rsidP="00E62D1B"/>
    <w:p w14:paraId="59AC0C3C" w14:textId="13873799" w:rsidR="000F55E1" w:rsidRDefault="000F55E1" w:rsidP="000F55E1">
      <w:pPr>
        <w:pStyle w:val="Default0"/>
        <w:rPr>
          <w:sz w:val="18"/>
          <w:szCs w:val="18"/>
        </w:rPr>
      </w:pPr>
      <w:r>
        <w:rPr>
          <w:sz w:val="18"/>
          <w:szCs w:val="18"/>
        </w:rPr>
        <w:t xml:space="preserve">Het doel van de inlichtingenbijeenkomst inschrijvingsfase is om geselecteerde gegadigden uitleg te geven over de inhoud en omvang van de opdracht alsmede de aanbestedingsprocedure. Tijdens de inlichtingenbijeenkomst worden geselecteerde gegadigden in de gelegenheid gesteld om vragen te stellen. Na afloop van de bijeenkomst worden de presentatie, vragen en antwoorden op TenderNed gepubliceerd. </w:t>
      </w:r>
    </w:p>
    <w:p w14:paraId="012C8496" w14:textId="77777777" w:rsidR="006035B6" w:rsidRPr="00E561E2" w:rsidRDefault="006C1379" w:rsidP="00E561E2">
      <w:pPr>
        <w:pStyle w:val="Kop2"/>
        <w:spacing w:line="240" w:lineRule="exact"/>
      </w:pPr>
      <w:bookmarkStart w:id="51" w:name="_Toc457470699"/>
      <w:bookmarkStart w:id="52" w:name="_Toc163551040"/>
      <w:bookmarkEnd w:id="44"/>
      <w:r w:rsidRPr="00E561E2">
        <w:t>Nadere inlichtingen</w:t>
      </w:r>
      <w:bookmarkStart w:id="53" w:name="_Toc457470700"/>
      <w:bookmarkEnd w:id="51"/>
      <w:bookmarkEnd w:id="52"/>
    </w:p>
    <w:p w14:paraId="23E7117C" w14:textId="77777777" w:rsidR="006035B6" w:rsidRPr="005F765A" w:rsidRDefault="006035B6" w:rsidP="00E561E2">
      <w:r w:rsidRPr="00E561E2">
        <w:t xml:space="preserve">Nadere inlichtingen zoals </w:t>
      </w:r>
      <w:r w:rsidRPr="005F765A">
        <w:t xml:space="preserve">bedoeld in artikel 3.25 ARW 2016 dienen uiterlijk op het in de tabel </w:t>
      </w:r>
      <w:r w:rsidRPr="005F765A">
        <w:rPr>
          <w:i/>
        </w:rPr>
        <w:t>planning inschrijvingsfase op hoofdlijnen</w:t>
      </w:r>
      <w:r w:rsidRPr="005F765A">
        <w:t xml:space="preserve"> genoemde tijdstip te worden ingediend via “</w:t>
      </w:r>
      <w:r w:rsidRPr="005F765A">
        <w:rPr>
          <w:rFonts w:cs="Verdana"/>
        </w:rPr>
        <w:t>Vragen en antwoorden</w:t>
      </w:r>
      <w:r w:rsidR="00AC0B22" w:rsidRPr="005F765A">
        <w:rPr>
          <w:rFonts w:cs="Verdana"/>
        </w:rPr>
        <w:t xml:space="preserve"> (inschrijffase)</w:t>
      </w:r>
      <w:r w:rsidRPr="005F765A">
        <w:t xml:space="preserve">” op het dashboard van deze aanbesteding. De verantwoordelijkheid voor het tijdig en juist verzoeken van nadere inlichtingen ligt bij de geselecteerde gegadigden. </w:t>
      </w:r>
    </w:p>
    <w:p w14:paraId="72969537" w14:textId="77777777" w:rsidR="006035B6" w:rsidRPr="005F765A" w:rsidRDefault="006035B6" w:rsidP="00E561E2"/>
    <w:p w14:paraId="15E75C27" w14:textId="77777777" w:rsidR="005E3CFB" w:rsidRPr="00E561E2" w:rsidRDefault="005E3CFB" w:rsidP="005E3CFB">
      <w:pPr>
        <w:rPr>
          <w:iCs/>
          <w:color w:val="auto"/>
        </w:rPr>
      </w:pPr>
      <w:r w:rsidRPr="005E3CFB">
        <w:rPr>
          <w:iCs/>
          <w:color w:val="auto"/>
        </w:rPr>
        <w:t xml:space="preserve">De vragen met bijbehorende antwoorden zullen vervolgens uiterlijk op het in de tabel </w:t>
      </w:r>
      <w:r w:rsidRPr="005E3CFB">
        <w:rPr>
          <w:i/>
          <w:iCs/>
          <w:color w:val="auto"/>
        </w:rPr>
        <w:t>planning inschrijvingsfase op hoofdlijnen</w:t>
      </w:r>
      <w:r w:rsidRPr="005E3CFB">
        <w:rPr>
          <w:iCs/>
          <w:color w:val="auto"/>
        </w:rPr>
        <w:t xml:space="preserve"> genoemde tijdstip geanonimiseerd worden gepubliceerd en zo aan alle geselecteerde gegadigden ter beschikking worden gesteld.</w:t>
      </w:r>
      <w:r w:rsidRPr="00E561E2">
        <w:rPr>
          <w:iCs/>
          <w:color w:val="auto"/>
        </w:rPr>
        <w:t xml:space="preserve"> </w:t>
      </w:r>
    </w:p>
    <w:p w14:paraId="5BD32B1B" w14:textId="54A683C7" w:rsidR="008E40DA" w:rsidRDefault="008E40DA" w:rsidP="00E561E2">
      <w:pPr>
        <w:pStyle w:val="Kop2"/>
        <w:spacing w:line="240" w:lineRule="exact"/>
      </w:pPr>
      <w:bookmarkStart w:id="54" w:name="_Toc163551041"/>
      <w:r w:rsidRPr="00E561E2">
        <w:t>Nadere inlichtingen in geval van een gerechtvaardigd economisch belang</w:t>
      </w:r>
      <w:bookmarkEnd w:id="54"/>
    </w:p>
    <w:p w14:paraId="215046CB" w14:textId="77777777" w:rsidR="008E40DA" w:rsidRPr="00E561E2" w:rsidRDefault="008E40DA" w:rsidP="008E40DA">
      <w:pPr>
        <w:autoSpaceDE w:val="0"/>
        <w:adjustRightInd w:val="0"/>
        <w:textAlignment w:val="auto"/>
      </w:pPr>
      <w:r w:rsidRPr="00E561E2">
        <w:t xml:space="preserve">Nadere inlichtingen zoals </w:t>
      </w:r>
      <w:r w:rsidRPr="005F765A">
        <w:t>bedoeld in artikel 3.26</w:t>
      </w:r>
      <w:r w:rsidRPr="005F765A">
        <w:rPr>
          <w:rStyle w:val="RVB-ToelichtingvetChar"/>
        </w:rPr>
        <w:t xml:space="preserve"> </w:t>
      </w:r>
      <w:r w:rsidRPr="005F765A">
        <w:t xml:space="preserve">ARW 2016 dienen uiterlijk op het in de tabel </w:t>
      </w:r>
      <w:r w:rsidRPr="005F765A">
        <w:rPr>
          <w:i/>
        </w:rPr>
        <w:t>planning inschrijvingsfase op hoofdlijnen</w:t>
      </w:r>
      <w:r w:rsidRPr="005F765A">
        <w:t xml:space="preserve"> genoemde tijdstip te worden ingediend </w:t>
      </w:r>
      <w:r w:rsidRPr="005F765A">
        <w:rPr>
          <w:rStyle w:val="keuzeprocedureChar"/>
          <w:color w:val="auto"/>
        </w:rPr>
        <w:t>via</w:t>
      </w:r>
      <w:r w:rsidRPr="005F765A">
        <w:t xml:space="preserve"> “</w:t>
      </w:r>
      <w:r w:rsidRPr="005F765A">
        <w:rPr>
          <w:rFonts w:cs="Verdana"/>
        </w:rPr>
        <w:t>Vragen en antwoorden (inschrijffase)</w:t>
      </w:r>
      <w:r w:rsidRPr="005F765A">
        <w:t>” op het dashboard van deze aanbesteding. Hierbij dient de geselecteerde gegadigde het Rijksvastgoedbedrijf te verzoeken de vraag individueel te beantwoorden en in de vraag het gerechtvaardigde economische belang te motiveren.</w:t>
      </w:r>
      <w:r w:rsidRPr="005F765A">
        <w:rPr>
          <w:rFonts w:cs="ArialMT"/>
          <w:color w:val="auto"/>
        </w:rPr>
        <w:t xml:space="preserve"> </w:t>
      </w:r>
      <w:r w:rsidRPr="005F765A">
        <w:t>Het Rijksvastgoedbedrijf beslist of het verzoek wordt gehonoreerd. Indien het Rijksvastgoedbedrijf het verzoek afwijst, zal het Rijksvastgoedbedrijf dit mededelen aan de betreffende geselecteerde gegadigde en geen inlichtingen verstrekken.</w:t>
      </w:r>
    </w:p>
    <w:p w14:paraId="1D57DC50" w14:textId="394BF355" w:rsidR="008E40DA" w:rsidRPr="00015CB7" w:rsidRDefault="008E40DA" w:rsidP="008E40DA">
      <w:pPr>
        <w:pStyle w:val="Kop2"/>
      </w:pPr>
      <w:bookmarkStart w:id="55" w:name="_Toc163551042"/>
      <w:r w:rsidRPr="00015CB7">
        <w:t>Presentatie inschrijver</w:t>
      </w:r>
      <w:bookmarkEnd w:id="55"/>
    </w:p>
    <w:p w14:paraId="4EABBA22" w14:textId="60DB850D" w:rsidR="008E40DA" w:rsidRPr="00015CB7" w:rsidRDefault="008E40DA" w:rsidP="008E40DA">
      <w:pPr>
        <w:rPr>
          <w:color w:val="auto"/>
        </w:rPr>
      </w:pPr>
      <w:r w:rsidRPr="00015CB7">
        <w:rPr>
          <w:color w:val="auto"/>
        </w:rPr>
        <w:t>Inschrijvers die een geldige inschrijving hebben ingediend, worden gevraagd om deze inschrijvi</w:t>
      </w:r>
      <w:r w:rsidRPr="00CF3680">
        <w:rPr>
          <w:color w:val="auto"/>
        </w:rPr>
        <w:t xml:space="preserve">ng, </w:t>
      </w:r>
      <w:r w:rsidRPr="00015CB7">
        <w:rPr>
          <w:color w:val="auto"/>
        </w:rPr>
        <w:t>mondeling toe te lichten en eventuele vragen van de beoordelingscommissie te beantwoorden.</w:t>
      </w:r>
      <w:r>
        <w:rPr>
          <w:color w:val="auto"/>
        </w:rPr>
        <w:t xml:space="preserve"> </w:t>
      </w:r>
    </w:p>
    <w:p w14:paraId="2D1098B9" w14:textId="422E013E" w:rsidR="008E40DA" w:rsidRPr="00015CB7" w:rsidRDefault="008E40DA" w:rsidP="008E40DA">
      <w:pPr>
        <w:rPr>
          <w:color w:val="auto"/>
        </w:rPr>
      </w:pPr>
      <w:r>
        <w:rPr>
          <w:color w:val="auto"/>
        </w:rPr>
        <w:t>Het team dat de presentatie verzorgt, bevat</w:t>
      </w:r>
      <w:r w:rsidRPr="00015CB7">
        <w:rPr>
          <w:color w:val="auto"/>
        </w:rPr>
        <w:t xml:space="preserve"> maximaal </w:t>
      </w:r>
      <w:r w:rsidR="000F55E1">
        <w:rPr>
          <w:color w:val="auto"/>
        </w:rPr>
        <w:t>3</w:t>
      </w:r>
      <w:r w:rsidRPr="00015CB7">
        <w:rPr>
          <w:color w:val="auto"/>
        </w:rPr>
        <w:t xml:space="preserve"> personen waarbij de volgende disciplines vertegenwoordigd zijn: </w:t>
      </w:r>
      <w:r w:rsidR="000F55E1">
        <w:t>Ontwerpleider c.q. Ontwerpcoördinator</w:t>
      </w:r>
      <w:r>
        <w:rPr>
          <w:color w:val="auto"/>
        </w:rPr>
        <w:t>, Directievoerder en Toezichthouder</w:t>
      </w:r>
      <w:r w:rsidRPr="00015CB7">
        <w:rPr>
          <w:color w:val="auto"/>
        </w:rPr>
        <w:t xml:space="preserve">. </w:t>
      </w:r>
    </w:p>
    <w:p w14:paraId="70BFBA09" w14:textId="77777777" w:rsidR="008E40DA" w:rsidRPr="006C2A24" w:rsidRDefault="008E40DA" w:rsidP="008E40DA">
      <w:pPr>
        <w:rPr>
          <w:color w:val="auto"/>
          <w:highlight w:val="yellow"/>
        </w:rPr>
      </w:pPr>
    </w:p>
    <w:p w14:paraId="756B5D9D" w14:textId="77777777" w:rsidR="000F55E1" w:rsidRDefault="000F55E1" w:rsidP="008E40DA">
      <w:pPr>
        <w:rPr>
          <w:color w:val="auto"/>
        </w:rPr>
      </w:pPr>
    </w:p>
    <w:p w14:paraId="3C9917A1" w14:textId="77777777" w:rsidR="000F55E1" w:rsidRDefault="000F55E1" w:rsidP="008E40DA">
      <w:pPr>
        <w:rPr>
          <w:color w:val="auto"/>
        </w:rPr>
      </w:pPr>
    </w:p>
    <w:p w14:paraId="34880F15" w14:textId="77777777" w:rsidR="000F55E1" w:rsidRDefault="000F55E1" w:rsidP="008E40DA">
      <w:pPr>
        <w:rPr>
          <w:color w:val="auto"/>
        </w:rPr>
      </w:pPr>
    </w:p>
    <w:p w14:paraId="2F98BAD5" w14:textId="77777777" w:rsidR="000F55E1" w:rsidRDefault="000F55E1" w:rsidP="008E40DA">
      <w:pPr>
        <w:rPr>
          <w:color w:val="auto"/>
        </w:rPr>
      </w:pPr>
    </w:p>
    <w:p w14:paraId="031E1030" w14:textId="77777777" w:rsidR="000F55E1" w:rsidRDefault="000F55E1" w:rsidP="008E40DA">
      <w:pPr>
        <w:rPr>
          <w:color w:val="auto"/>
        </w:rPr>
      </w:pPr>
    </w:p>
    <w:p w14:paraId="0650DA64" w14:textId="78B4BF6F" w:rsidR="008E40DA" w:rsidRPr="00E561E2" w:rsidRDefault="000F55E1" w:rsidP="008E40DA">
      <w:pPr>
        <w:rPr>
          <w:color w:val="auto"/>
        </w:rPr>
      </w:pPr>
      <w:r>
        <w:t xml:space="preserve">De presentatie dient enkel ter toelichting van de bij de inschrijving ingediende kwalitatieve documenten en wordt niet separaat beoordeeld. De presentatie dient te worden gegeven door de </w:t>
      </w:r>
      <w:bookmarkStart w:id="56" w:name="_Hlk163824644"/>
      <w:r>
        <w:t xml:space="preserve">ontwerpleider c.q. ontwerpcoördinator </w:t>
      </w:r>
      <w:bookmarkEnd w:id="56"/>
      <w:r>
        <w:t xml:space="preserve">die tijdens de uitvoering van de opdracht het eerste aanspreekpunt zal zijn voor het Rijksvastgoedbedrijf. De presentatie heeft een maximale duur van </w:t>
      </w:r>
      <w:r w:rsidR="00F472DE">
        <w:t>3</w:t>
      </w:r>
      <w:r>
        <w:t xml:space="preserve">0 minuten waarna er 15 minuten vragen kunnen worden gesteld door de beoordelingscommissie. Naast de leden van de beoordelingscommissie kunnen ook andere betrokken medewerkers van het project de presentatie bijwonen. </w:t>
      </w:r>
      <w:r w:rsidR="008E40DA" w:rsidRPr="00015CB7">
        <w:rPr>
          <w:color w:val="auto"/>
        </w:rPr>
        <w:t>De locatie en het tijdstip wordt nader bekendgemaakt</w:t>
      </w:r>
      <w:r w:rsidR="008E40DA" w:rsidRPr="00015CB7">
        <w:t xml:space="preserve"> via TenderNed.</w:t>
      </w:r>
      <w:r w:rsidR="008E40DA" w:rsidRPr="00E561E2">
        <w:rPr>
          <w:color w:val="auto"/>
        </w:rPr>
        <w:t xml:space="preserve"> </w:t>
      </w:r>
    </w:p>
    <w:p w14:paraId="436EC21B" w14:textId="4BECC09F" w:rsidR="00B0513B" w:rsidRPr="00E561E2" w:rsidRDefault="00B0513B" w:rsidP="008E40DA">
      <w:pPr>
        <w:pStyle w:val="Kop2"/>
        <w:numPr>
          <w:ilvl w:val="0"/>
          <w:numId w:val="0"/>
        </w:numPr>
        <w:spacing w:line="240" w:lineRule="exact"/>
      </w:pPr>
    </w:p>
    <w:p w14:paraId="40A1A472" w14:textId="77777777" w:rsidR="009D4D88" w:rsidRPr="00E561E2" w:rsidRDefault="009D4D88" w:rsidP="00E561E2">
      <w:pPr>
        <w:pStyle w:val="Kop1"/>
        <w:spacing w:line="240" w:lineRule="exact"/>
      </w:pPr>
      <w:bookmarkStart w:id="57" w:name="_Toc163551043"/>
      <w:bookmarkEnd w:id="53"/>
      <w:r w:rsidRPr="00E561E2">
        <w:t>Gunningscriterium en gunningsmethode</w:t>
      </w:r>
      <w:bookmarkEnd w:id="57"/>
    </w:p>
    <w:p w14:paraId="142E9085" w14:textId="77777777" w:rsidR="009D4D88" w:rsidRPr="00E561E2" w:rsidRDefault="009D4D88" w:rsidP="00E561E2">
      <w:pPr>
        <w:pStyle w:val="Kop2"/>
        <w:spacing w:line="240" w:lineRule="exact"/>
      </w:pPr>
      <w:bookmarkStart w:id="58" w:name="_Toc453663773"/>
      <w:bookmarkStart w:id="59" w:name="_Toc457470713"/>
      <w:bookmarkStart w:id="60" w:name="_Toc466378388"/>
      <w:bookmarkStart w:id="61" w:name="_Toc466539343"/>
      <w:bookmarkStart w:id="62" w:name="_Toc163551044"/>
      <w:bookmarkStart w:id="63" w:name="_Toc455580073"/>
      <w:bookmarkStart w:id="64" w:name="_Toc456859544"/>
      <w:bookmarkStart w:id="65" w:name="_Toc275174689"/>
      <w:bookmarkStart w:id="66" w:name="_Toc278806224"/>
      <w:bookmarkStart w:id="67" w:name="_Toc278808948"/>
      <w:bookmarkStart w:id="68" w:name="_Toc305514490"/>
      <w:bookmarkStart w:id="69" w:name="_Toc322435680"/>
      <w:r w:rsidRPr="00E561E2">
        <w:t>Gunningscriterium</w:t>
      </w:r>
      <w:bookmarkEnd w:id="58"/>
      <w:bookmarkEnd w:id="59"/>
      <w:bookmarkEnd w:id="60"/>
      <w:bookmarkEnd w:id="61"/>
      <w:bookmarkEnd w:id="62"/>
    </w:p>
    <w:p w14:paraId="596AEF65" w14:textId="07078167" w:rsidR="009D4D88" w:rsidRPr="00E561E2" w:rsidRDefault="00190752" w:rsidP="00E561E2">
      <w:pPr>
        <w:rPr>
          <w:b/>
          <w:color w:val="FF0000"/>
        </w:rPr>
      </w:pPr>
      <w:r w:rsidRPr="00E561E2">
        <w:t xml:space="preserve">Gunning van de opdracht geschiedt op grond van de economische meest voordelige inschrijving. </w:t>
      </w:r>
      <w:r w:rsidR="009D4D88" w:rsidRPr="00E561E2">
        <w:t>De economisch meest voordelige inschrijving wordt vastgesteld op basis van de</w:t>
      </w:r>
      <w:r w:rsidRPr="00E561E2">
        <w:t xml:space="preserve"> </w:t>
      </w:r>
      <w:r w:rsidR="009D4D88" w:rsidRPr="00E561E2">
        <w:t xml:space="preserve">beste prijs-kwaliteitverhouding </w:t>
      </w:r>
      <w:r w:rsidRPr="00E561E2">
        <w:rPr>
          <w:rStyle w:val="RVB-ToelichtingvetChar"/>
          <w:b w:val="0"/>
          <w:color w:val="000000" w:themeColor="text1"/>
        </w:rPr>
        <w:t xml:space="preserve">en wordt bepaald door </w:t>
      </w:r>
      <w:r w:rsidR="00A17A66">
        <w:t>het prijscriterium</w:t>
      </w:r>
      <w:r w:rsidR="009D4D88" w:rsidRPr="00E561E2">
        <w:t xml:space="preserve"> en nadere criteria</w:t>
      </w:r>
      <w:r w:rsidR="006F0DCD" w:rsidRPr="00E561E2">
        <w:t xml:space="preserve"> </w:t>
      </w:r>
      <w:r w:rsidR="00073304" w:rsidRPr="00E561E2">
        <w:t>(kwaliteitscriteria</w:t>
      </w:r>
      <w:r w:rsidR="005E3CFB">
        <w:t>)</w:t>
      </w:r>
      <w:r w:rsidR="009D4D88" w:rsidRPr="00E561E2">
        <w:t xml:space="preserve">. </w:t>
      </w:r>
    </w:p>
    <w:p w14:paraId="766ECE8E" w14:textId="77777777" w:rsidR="003911CB" w:rsidRPr="00E561E2" w:rsidRDefault="003911CB" w:rsidP="00E561E2">
      <w:bookmarkStart w:id="70" w:name="_Toc457472409"/>
      <w:bookmarkStart w:id="71" w:name="_Toc462924759"/>
    </w:p>
    <w:p w14:paraId="13F707C3" w14:textId="77777777" w:rsidR="009D4D88" w:rsidRPr="00E561E2" w:rsidRDefault="00A17A66" w:rsidP="00E561E2">
      <w:pPr>
        <w:pStyle w:val="Kop2"/>
        <w:spacing w:before="0" w:line="240" w:lineRule="exact"/>
      </w:pPr>
      <w:bookmarkStart w:id="72" w:name="_Toc163551045"/>
      <w:r>
        <w:t>Prijs</w:t>
      </w:r>
      <w:r w:rsidR="009D4D88" w:rsidRPr="00E561E2">
        <w:t>criterium</w:t>
      </w:r>
      <w:bookmarkEnd w:id="70"/>
      <w:bookmarkEnd w:id="71"/>
      <w:bookmarkEnd w:id="72"/>
    </w:p>
    <w:p w14:paraId="3D81C1D5" w14:textId="7E0EA3AB" w:rsidR="00B520BF" w:rsidRPr="00E561E2" w:rsidRDefault="00B520BF" w:rsidP="00E561E2">
      <w:r w:rsidRPr="00E561E2">
        <w:t xml:space="preserve">Het </w:t>
      </w:r>
      <w:r w:rsidR="00A17A66">
        <w:t>prijs</w:t>
      </w:r>
      <w:r w:rsidRPr="00E561E2">
        <w:t>criterium bestaat uit de inschrijvingssom zoals ingevuld op het inschrijvingsbiljet.</w:t>
      </w:r>
      <w:r w:rsidRPr="00E561E2">
        <w:rPr>
          <w:b/>
          <w:color w:val="FF0000"/>
        </w:rPr>
        <w:t xml:space="preserve"> </w:t>
      </w:r>
    </w:p>
    <w:p w14:paraId="70C6C5C4" w14:textId="344B2F5C" w:rsidR="002E7901" w:rsidRPr="00E561E2" w:rsidRDefault="00DF269F" w:rsidP="00E561E2">
      <w:r w:rsidRPr="00E561E2">
        <w:t xml:space="preserve"> </w:t>
      </w:r>
    </w:p>
    <w:p w14:paraId="149DD416" w14:textId="4364991D" w:rsidR="009D4D88" w:rsidRPr="00E561E2" w:rsidRDefault="00AF3755" w:rsidP="00E561E2">
      <w:pPr>
        <w:pStyle w:val="Kop2"/>
        <w:spacing w:before="0" w:line="240" w:lineRule="exact"/>
      </w:pPr>
      <w:bookmarkStart w:id="73" w:name="_Toc163551046"/>
      <w:r w:rsidRPr="00E561E2">
        <w:t>Kwaliteitscriteria</w:t>
      </w:r>
      <w:bookmarkEnd w:id="73"/>
    </w:p>
    <w:p w14:paraId="05DE086B" w14:textId="77777777" w:rsidR="00D56EF2" w:rsidRPr="00E561E2" w:rsidRDefault="009D4D88" w:rsidP="00E561E2">
      <w:r w:rsidRPr="00E561E2">
        <w:t xml:space="preserve">De </w:t>
      </w:r>
      <w:r w:rsidR="00D56EF2" w:rsidRPr="00E561E2">
        <w:t xml:space="preserve">kwaliteitscriteria </w:t>
      </w:r>
      <w:r w:rsidRPr="00E561E2">
        <w:t xml:space="preserve">zijn </w:t>
      </w:r>
      <w:r w:rsidR="00D56EF2" w:rsidRPr="00E561E2">
        <w:t xml:space="preserve">vermeld onder “Gunningscriteria” op het dashboard van deze aanbesteding en </w:t>
      </w:r>
      <w:r w:rsidR="005402E1" w:rsidRPr="00E561E2">
        <w:t xml:space="preserve">zijn </w:t>
      </w:r>
      <w:r w:rsidRPr="00E561E2">
        <w:t>nader uitgewerkt in onderstaande tabel</w:t>
      </w:r>
      <w:r w:rsidR="005402E1" w:rsidRPr="00E561E2">
        <w:t>.</w:t>
      </w:r>
      <w:r w:rsidRPr="00E561E2">
        <w:t xml:space="preserve"> </w:t>
      </w:r>
    </w:p>
    <w:p w14:paraId="31F59BBB" w14:textId="77777777" w:rsidR="00D56EF2" w:rsidRPr="00E561E2" w:rsidRDefault="00D56EF2" w:rsidP="00E561E2">
      <w:r w:rsidRPr="00E561E2">
        <w:br w:type="page"/>
      </w:r>
    </w:p>
    <w:p w14:paraId="545E8AEC" w14:textId="77777777" w:rsidR="00D56EF2" w:rsidRPr="00E561E2" w:rsidRDefault="00D56EF2" w:rsidP="00E561E2">
      <w:pPr>
        <w:sectPr w:rsidR="00D56EF2" w:rsidRPr="00E561E2" w:rsidSect="00B7656E">
          <w:footerReference w:type="default" r:id="rId18"/>
          <w:pgSz w:w="11905" w:h="16837"/>
          <w:pgMar w:top="2573" w:right="980" w:bottom="1082" w:left="3186" w:header="708" w:footer="708" w:gutter="0"/>
          <w:pgNumType w:start="1"/>
          <w:cols w:space="708"/>
        </w:sectPr>
      </w:pPr>
    </w:p>
    <w:tbl>
      <w:tblPr>
        <w:tblStyle w:val="Tabelraster"/>
        <w:tblW w:w="14596" w:type="dxa"/>
        <w:tblLook w:val="04A0" w:firstRow="1" w:lastRow="0" w:firstColumn="1" w:lastColumn="0" w:noHBand="0" w:noVBand="1"/>
      </w:tblPr>
      <w:tblGrid>
        <w:gridCol w:w="4401"/>
        <w:gridCol w:w="4808"/>
        <w:gridCol w:w="5387"/>
      </w:tblGrid>
      <w:tr w:rsidR="001F13C9" w:rsidRPr="00E561E2" w14:paraId="2643132D" w14:textId="77777777" w:rsidTr="0004036B">
        <w:tc>
          <w:tcPr>
            <w:tcW w:w="14596" w:type="dxa"/>
            <w:gridSpan w:val="3"/>
            <w:shd w:val="clear" w:color="auto" w:fill="4F81BD" w:themeFill="accent1"/>
          </w:tcPr>
          <w:p w14:paraId="4A046928" w14:textId="77777777" w:rsidR="001F13C9" w:rsidRPr="00E561E2" w:rsidRDefault="00FD6C37" w:rsidP="00E561E2">
            <w:pPr>
              <w:jc w:val="center"/>
              <w:rPr>
                <w:b/>
                <w:color w:val="FFFFFF" w:themeColor="background1"/>
                <w:sz w:val="16"/>
                <w:szCs w:val="16"/>
              </w:rPr>
            </w:pPr>
            <w:r w:rsidRPr="00E561E2">
              <w:rPr>
                <w:b/>
                <w:color w:val="FFFFFF" w:themeColor="background1"/>
                <w:sz w:val="16"/>
                <w:szCs w:val="16"/>
              </w:rPr>
              <w:t>KWALITEITSCRITERIA</w:t>
            </w:r>
            <w:r w:rsidR="001F13C9" w:rsidRPr="00E561E2">
              <w:rPr>
                <w:b/>
                <w:color w:val="FFFFFF" w:themeColor="background1"/>
                <w:sz w:val="16"/>
                <w:szCs w:val="16"/>
              </w:rPr>
              <w:t xml:space="preserve"> </w:t>
            </w:r>
          </w:p>
        </w:tc>
      </w:tr>
      <w:tr w:rsidR="00DB2D78" w:rsidRPr="00E561E2" w14:paraId="1D2B32A3" w14:textId="77777777" w:rsidTr="0004036B">
        <w:tc>
          <w:tcPr>
            <w:tcW w:w="4401" w:type="dxa"/>
            <w:shd w:val="clear" w:color="auto" w:fill="C6D9F1" w:themeFill="text2" w:themeFillTint="33"/>
          </w:tcPr>
          <w:p w14:paraId="7643718C" w14:textId="77777777" w:rsidR="00DB2D78" w:rsidRPr="00E561E2" w:rsidRDefault="00DB2D78" w:rsidP="00E561E2">
            <w:pPr>
              <w:rPr>
                <w:b/>
                <w:color w:val="auto"/>
                <w:sz w:val="16"/>
                <w:szCs w:val="16"/>
              </w:rPr>
            </w:pPr>
            <w:bookmarkStart w:id="74" w:name="_Hlk163722840"/>
            <w:r w:rsidRPr="00E561E2">
              <w:rPr>
                <w:color w:val="auto"/>
              </w:rPr>
              <w:br w:type="page"/>
            </w:r>
            <w:r w:rsidR="001F13C9" w:rsidRPr="00E561E2">
              <w:rPr>
                <w:b/>
                <w:color w:val="auto"/>
                <w:sz w:val="16"/>
                <w:szCs w:val="16"/>
              </w:rPr>
              <w:t>Naam</w:t>
            </w:r>
            <w:r w:rsidR="00274502" w:rsidRPr="00E561E2">
              <w:rPr>
                <w:b/>
                <w:color w:val="auto"/>
                <w:sz w:val="16"/>
                <w:szCs w:val="16"/>
              </w:rPr>
              <w:t xml:space="preserve">, beschrijving &amp; doelstelling </w:t>
            </w:r>
          </w:p>
        </w:tc>
        <w:tc>
          <w:tcPr>
            <w:tcW w:w="4808" w:type="dxa"/>
            <w:shd w:val="clear" w:color="auto" w:fill="C6D9F1" w:themeFill="text2" w:themeFillTint="33"/>
          </w:tcPr>
          <w:p w14:paraId="1467FDA6" w14:textId="77777777" w:rsidR="00DB2D78" w:rsidRPr="00E561E2" w:rsidRDefault="005402E1" w:rsidP="00E561E2">
            <w:pPr>
              <w:rPr>
                <w:b/>
                <w:color w:val="auto"/>
                <w:sz w:val="16"/>
                <w:szCs w:val="16"/>
              </w:rPr>
            </w:pPr>
            <w:r w:rsidRPr="00E561E2">
              <w:rPr>
                <w:b/>
                <w:color w:val="auto"/>
                <w:sz w:val="16"/>
                <w:szCs w:val="16"/>
              </w:rPr>
              <w:t>Beoordelingsa</w:t>
            </w:r>
            <w:r w:rsidR="00DB2D78" w:rsidRPr="00E561E2">
              <w:rPr>
                <w:b/>
                <w:color w:val="auto"/>
                <w:sz w:val="16"/>
                <w:szCs w:val="16"/>
              </w:rPr>
              <w:t>specten</w:t>
            </w:r>
          </w:p>
        </w:tc>
        <w:tc>
          <w:tcPr>
            <w:tcW w:w="5387" w:type="dxa"/>
            <w:shd w:val="clear" w:color="auto" w:fill="C6D9F1" w:themeFill="text2" w:themeFillTint="33"/>
          </w:tcPr>
          <w:p w14:paraId="747A9175" w14:textId="77777777" w:rsidR="00DB2D78" w:rsidRPr="00E561E2" w:rsidRDefault="00DB2D78" w:rsidP="00E561E2">
            <w:pPr>
              <w:rPr>
                <w:b/>
                <w:color w:val="auto"/>
                <w:sz w:val="16"/>
                <w:szCs w:val="16"/>
              </w:rPr>
            </w:pPr>
            <w:r w:rsidRPr="00E561E2">
              <w:rPr>
                <w:b/>
                <w:color w:val="auto"/>
                <w:sz w:val="16"/>
                <w:szCs w:val="16"/>
              </w:rPr>
              <w:t>Bewijsstukken</w:t>
            </w:r>
          </w:p>
        </w:tc>
      </w:tr>
      <w:bookmarkEnd w:id="74"/>
      <w:tr w:rsidR="00311726" w:rsidRPr="00E561E2" w14:paraId="7C5A9DFA" w14:textId="77777777" w:rsidTr="0004036B">
        <w:tc>
          <w:tcPr>
            <w:tcW w:w="4401" w:type="dxa"/>
          </w:tcPr>
          <w:p w14:paraId="4460D4A7" w14:textId="77777777" w:rsidR="00311726" w:rsidRPr="00310861" w:rsidRDefault="00311726" w:rsidP="00311726">
            <w:pPr>
              <w:pStyle w:val="Default0"/>
              <w:rPr>
                <w:b/>
                <w:bCs/>
                <w:sz w:val="18"/>
                <w:szCs w:val="18"/>
              </w:rPr>
            </w:pPr>
            <w:r w:rsidRPr="00310861">
              <w:rPr>
                <w:b/>
                <w:bCs/>
                <w:sz w:val="18"/>
                <w:szCs w:val="18"/>
              </w:rPr>
              <w:t>Proceskwaliteit</w:t>
            </w:r>
          </w:p>
          <w:p w14:paraId="51CAD140" w14:textId="77777777" w:rsidR="00311726" w:rsidRPr="00310861" w:rsidRDefault="00311726" w:rsidP="00311726">
            <w:pPr>
              <w:pStyle w:val="Default0"/>
              <w:rPr>
                <w:sz w:val="18"/>
                <w:szCs w:val="18"/>
              </w:rPr>
            </w:pPr>
            <w:r w:rsidRPr="00310861">
              <w:rPr>
                <w:b/>
                <w:bCs/>
                <w:sz w:val="18"/>
                <w:szCs w:val="18"/>
              </w:rPr>
              <w:t xml:space="preserve"> </w:t>
            </w:r>
          </w:p>
          <w:p w14:paraId="6CCA6222" w14:textId="77777777" w:rsidR="00311726" w:rsidRPr="00310861" w:rsidRDefault="00311726" w:rsidP="00311726">
            <w:pPr>
              <w:pStyle w:val="Default0"/>
              <w:rPr>
                <w:sz w:val="18"/>
                <w:szCs w:val="18"/>
                <w:u w:val="single"/>
              </w:rPr>
            </w:pPr>
            <w:r w:rsidRPr="00310861">
              <w:rPr>
                <w:sz w:val="18"/>
                <w:szCs w:val="18"/>
                <w:u w:val="single"/>
              </w:rPr>
              <w:t xml:space="preserve">Beschrijving: </w:t>
            </w:r>
          </w:p>
          <w:p w14:paraId="2B23A30C" w14:textId="302554DA" w:rsidR="00311726" w:rsidRPr="00310861" w:rsidRDefault="00311726" w:rsidP="00311726">
            <w:pPr>
              <w:pStyle w:val="Default0"/>
              <w:rPr>
                <w:sz w:val="18"/>
                <w:szCs w:val="18"/>
              </w:rPr>
            </w:pPr>
            <w:r w:rsidRPr="00310861">
              <w:rPr>
                <w:sz w:val="18"/>
                <w:szCs w:val="18"/>
              </w:rPr>
              <w:t xml:space="preserve">De mate waarin u meerwaarde aantoont ten aanzien van het gestructureerd en beheerst </w:t>
            </w:r>
            <w:r w:rsidR="00603B42">
              <w:rPr>
                <w:sz w:val="18"/>
                <w:szCs w:val="18"/>
              </w:rPr>
              <w:t>doorlopen van</w:t>
            </w:r>
            <w:r w:rsidRPr="00310861">
              <w:rPr>
                <w:sz w:val="18"/>
                <w:szCs w:val="18"/>
              </w:rPr>
              <w:t xml:space="preserve"> het ontwerp- en uitvoeringsproces, inclusief bijbehorende risicobeheersing, waardoor overschrijding van tijd of geld of een lagere kwaliteit van het eindresultaat voorkomen worden. </w:t>
            </w:r>
          </w:p>
          <w:p w14:paraId="1132BE08" w14:textId="77777777" w:rsidR="00311726" w:rsidRPr="00310861" w:rsidRDefault="00311726" w:rsidP="00311726">
            <w:pPr>
              <w:pStyle w:val="Default0"/>
              <w:rPr>
                <w:sz w:val="18"/>
                <w:szCs w:val="18"/>
              </w:rPr>
            </w:pPr>
          </w:p>
          <w:p w14:paraId="62B0F4FF" w14:textId="77777777" w:rsidR="00311726" w:rsidRPr="00310861" w:rsidRDefault="00311726" w:rsidP="00311726">
            <w:pPr>
              <w:pStyle w:val="Default0"/>
              <w:rPr>
                <w:sz w:val="18"/>
                <w:szCs w:val="18"/>
                <w:u w:val="single"/>
              </w:rPr>
            </w:pPr>
            <w:r w:rsidRPr="00310861">
              <w:rPr>
                <w:sz w:val="18"/>
                <w:szCs w:val="18"/>
                <w:u w:val="single"/>
              </w:rPr>
              <w:t xml:space="preserve">Doelstelling Rijksvastgoedbedrijf: </w:t>
            </w:r>
          </w:p>
          <w:p w14:paraId="69AEE947" w14:textId="6F97752F" w:rsidR="00311726" w:rsidRPr="00603B42" w:rsidRDefault="00311726" w:rsidP="00311726">
            <w:pPr>
              <w:pStyle w:val="Default0"/>
              <w:rPr>
                <w:b/>
                <w:bCs/>
                <w:sz w:val="18"/>
                <w:szCs w:val="18"/>
              </w:rPr>
            </w:pPr>
            <w:r w:rsidRPr="00DC026A">
              <w:rPr>
                <w:sz w:val="18"/>
                <w:szCs w:val="18"/>
              </w:rPr>
              <w:t>Het beheerst uitvoeren van het project zodat het resultaat gereed is op het moment van de deadline, binnen budget volgens de gewenste kwaliteit</w:t>
            </w:r>
            <w:r w:rsidR="003A3FA7">
              <w:rPr>
                <w:sz w:val="18"/>
                <w:szCs w:val="18"/>
              </w:rPr>
              <w:t>, dat aansluit op de kritische succesfactoren uit de aanbestedingsleidraad aanmeldingsfase.</w:t>
            </w:r>
          </w:p>
        </w:tc>
        <w:tc>
          <w:tcPr>
            <w:tcW w:w="4808" w:type="dxa"/>
          </w:tcPr>
          <w:p w14:paraId="2C7EDDBC" w14:textId="7AAF36E6" w:rsidR="0069256F" w:rsidRDefault="0069256F" w:rsidP="00311726">
            <w:pPr>
              <w:pStyle w:val="Default0"/>
              <w:rPr>
                <w:sz w:val="18"/>
                <w:szCs w:val="18"/>
              </w:rPr>
            </w:pPr>
            <w:r>
              <w:rPr>
                <w:sz w:val="18"/>
                <w:szCs w:val="18"/>
              </w:rPr>
              <w:t xml:space="preserve">Het plan van aanpak Proceskwaliteit dient uitsluitend en concreet in te gaan op de beschrijving en de onderstaande aspecten: </w:t>
            </w:r>
          </w:p>
          <w:p w14:paraId="0B514703" w14:textId="77777777" w:rsidR="0069256F" w:rsidRDefault="0069256F" w:rsidP="00311726">
            <w:pPr>
              <w:pStyle w:val="Default0"/>
              <w:rPr>
                <w:sz w:val="18"/>
                <w:szCs w:val="18"/>
              </w:rPr>
            </w:pPr>
          </w:p>
          <w:p w14:paraId="0904F378" w14:textId="0DAE2E73" w:rsidR="000D603F" w:rsidRDefault="00311726" w:rsidP="00DE64B3">
            <w:pPr>
              <w:pStyle w:val="Default0"/>
              <w:rPr>
                <w:sz w:val="18"/>
                <w:szCs w:val="18"/>
              </w:rPr>
            </w:pPr>
            <w:r w:rsidRPr="00310861">
              <w:rPr>
                <w:sz w:val="18"/>
                <w:szCs w:val="18"/>
              </w:rPr>
              <w:t xml:space="preserve">1) De wijze waarop u de </w:t>
            </w:r>
            <w:r w:rsidR="007E0EC1">
              <w:rPr>
                <w:sz w:val="18"/>
                <w:szCs w:val="18"/>
              </w:rPr>
              <w:t xml:space="preserve">kwaliteit, </w:t>
            </w:r>
            <w:r w:rsidRPr="00310861">
              <w:rPr>
                <w:sz w:val="18"/>
                <w:szCs w:val="18"/>
              </w:rPr>
              <w:t>planning en kosten beh</w:t>
            </w:r>
            <w:r w:rsidRPr="00CF3680">
              <w:rPr>
                <w:sz w:val="18"/>
                <w:szCs w:val="18"/>
              </w:rPr>
              <w:t>eerst, de samenwerking organiseert en de opdrachtgever/gebruiker meeneemt in het afstemmen van een definitief programma</w:t>
            </w:r>
            <w:r w:rsidR="005820B3" w:rsidRPr="00CF3680">
              <w:rPr>
                <w:sz w:val="18"/>
                <w:szCs w:val="18"/>
              </w:rPr>
              <w:t xml:space="preserve">, om de opleverdatum </w:t>
            </w:r>
            <w:r w:rsidR="005820B3" w:rsidRPr="000C0EED">
              <w:rPr>
                <w:sz w:val="18"/>
                <w:szCs w:val="18"/>
              </w:rPr>
              <w:t>in 202</w:t>
            </w:r>
            <w:r w:rsidR="00F14BFC" w:rsidRPr="000C0EED">
              <w:rPr>
                <w:sz w:val="18"/>
                <w:szCs w:val="18"/>
              </w:rPr>
              <w:t>8</w:t>
            </w:r>
            <w:r w:rsidR="005820B3" w:rsidRPr="00CF3680">
              <w:rPr>
                <w:sz w:val="18"/>
                <w:szCs w:val="18"/>
              </w:rPr>
              <w:t xml:space="preserve"> te borgen.</w:t>
            </w:r>
            <w:r w:rsidR="006C30BC" w:rsidRPr="00CF3680">
              <w:rPr>
                <w:sz w:val="18"/>
                <w:szCs w:val="18"/>
              </w:rPr>
              <w:t xml:space="preserve"> </w:t>
            </w:r>
            <w:r w:rsidR="000D603F">
              <w:rPr>
                <w:sz w:val="18"/>
                <w:szCs w:val="18"/>
              </w:rPr>
              <w:t xml:space="preserve"> </w:t>
            </w:r>
          </w:p>
          <w:p w14:paraId="7BC46869" w14:textId="77777777" w:rsidR="007E0EC1" w:rsidRDefault="007E0EC1" w:rsidP="00DE64B3">
            <w:pPr>
              <w:pStyle w:val="Default0"/>
            </w:pPr>
          </w:p>
          <w:p w14:paraId="13E99A99" w14:textId="644D7489" w:rsidR="007E0EC1" w:rsidRPr="007E0EC1" w:rsidRDefault="007E0EC1" w:rsidP="007E0EC1">
            <w:pPr>
              <w:pStyle w:val="Default0"/>
              <w:rPr>
                <w:sz w:val="18"/>
                <w:szCs w:val="18"/>
              </w:rPr>
            </w:pPr>
            <w:r>
              <w:rPr>
                <w:sz w:val="18"/>
                <w:szCs w:val="18"/>
              </w:rPr>
              <w:t xml:space="preserve">2) </w:t>
            </w:r>
            <w:r w:rsidRPr="007E0EC1">
              <w:rPr>
                <w:sz w:val="18"/>
                <w:szCs w:val="18"/>
              </w:rPr>
              <w:t xml:space="preserve">De mate waarin het door u beschreven werkproces ten aanzien van samenwerking met OG, klant (DJI) en gebruiker (PI Sittard) aandacht heeft voor zowel de “harde” als de “zachte kant” van samenwerking. </w:t>
            </w:r>
          </w:p>
          <w:p w14:paraId="10C6AC77" w14:textId="77777777" w:rsidR="007E0EC1" w:rsidRDefault="007E0EC1" w:rsidP="007E0EC1">
            <w:pPr>
              <w:pStyle w:val="Geenafstand"/>
              <w:rPr>
                <w:rFonts w:cs="Verdana"/>
              </w:rPr>
            </w:pPr>
          </w:p>
          <w:p w14:paraId="41474982" w14:textId="6EE55437" w:rsidR="007E0EC1" w:rsidRPr="007E0EC1" w:rsidRDefault="004C2002" w:rsidP="004C2002">
            <w:pPr>
              <w:pStyle w:val="Geenafstand"/>
              <w:rPr>
                <w:rFonts w:cs="Verdana"/>
              </w:rPr>
            </w:pPr>
            <w:r>
              <w:t xml:space="preserve">3) </w:t>
            </w:r>
            <w:r w:rsidR="007E0EC1">
              <w:rPr>
                <w:rFonts w:cs="Verdana"/>
              </w:rPr>
              <w:t>D</w:t>
            </w:r>
            <w:r w:rsidR="007E0EC1" w:rsidRPr="007E0EC1">
              <w:rPr>
                <w:rFonts w:cs="Verdana"/>
              </w:rPr>
              <w:t>e werkwijze die u hanteert om te voorkomen dat achteraf er andere inzichten / beeldvorming t.a.v. ontwerp ontstaat.</w:t>
            </w:r>
          </w:p>
          <w:p w14:paraId="66DBD44B" w14:textId="77777777" w:rsidR="007E0EC1" w:rsidRPr="007E0EC1" w:rsidRDefault="007E0EC1" w:rsidP="007E0EC1">
            <w:pPr>
              <w:pStyle w:val="Geenafstand"/>
              <w:rPr>
                <w:rFonts w:cs="Verdana"/>
              </w:rPr>
            </w:pPr>
          </w:p>
          <w:p w14:paraId="24E4A652" w14:textId="58F3E0F9" w:rsidR="007E0EC1" w:rsidRDefault="004C2002" w:rsidP="004C2002">
            <w:pPr>
              <w:pStyle w:val="Geenafstand"/>
              <w:rPr>
                <w:rFonts w:cs="Verdana"/>
              </w:rPr>
            </w:pPr>
            <w:r>
              <w:t xml:space="preserve">4) </w:t>
            </w:r>
            <w:r w:rsidR="007E0EC1" w:rsidRPr="007E0EC1">
              <w:rPr>
                <w:rFonts w:cs="Verdana"/>
              </w:rPr>
              <w:t xml:space="preserve">U aantoont hoe uw werkproces meetbaar wordt geëvalueerd en zo nodig </w:t>
            </w:r>
            <w:r w:rsidR="000C0EED">
              <w:rPr>
                <w:rFonts w:cs="Verdana"/>
              </w:rPr>
              <w:t xml:space="preserve">wordt </w:t>
            </w:r>
            <w:r w:rsidR="007E0EC1" w:rsidRPr="007E0EC1">
              <w:rPr>
                <w:rFonts w:cs="Verdana"/>
              </w:rPr>
              <w:t>bijgesteld.</w:t>
            </w:r>
          </w:p>
          <w:p w14:paraId="07562054" w14:textId="61A0A949" w:rsidR="004D0DD7" w:rsidRPr="007E0EC1" w:rsidRDefault="00A459C4" w:rsidP="00382793">
            <w:pPr>
              <w:pStyle w:val="pf0"/>
              <w:rPr>
                <w:rFonts w:cs="Verdana"/>
              </w:rPr>
            </w:pPr>
            <w:r>
              <w:rPr>
                <w:rFonts w:cs="Verdana"/>
              </w:rPr>
              <w:t>5</w:t>
            </w:r>
            <w:r w:rsidRPr="00A459C4">
              <w:rPr>
                <w:rFonts w:ascii="Verdana" w:hAnsi="Verdana" w:cs="Verdana"/>
                <w:sz w:val="18"/>
                <w:szCs w:val="18"/>
              </w:rPr>
              <w:t xml:space="preserve">) </w:t>
            </w:r>
            <w:r w:rsidR="00F73D3B">
              <w:rPr>
                <w:rFonts w:ascii="Verdana" w:hAnsi="Verdana" w:cs="Verdana"/>
                <w:sz w:val="18"/>
                <w:szCs w:val="18"/>
              </w:rPr>
              <w:t xml:space="preserve">Beschrijving van </w:t>
            </w:r>
            <w:r w:rsidR="007D01D6">
              <w:rPr>
                <w:rFonts w:ascii="Verdana" w:hAnsi="Verdana" w:cs="Verdana"/>
                <w:sz w:val="18"/>
                <w:szCs w:val="18"/>
              </w:rPr>
              <w:t>veiligheid z</w:t>
            </w:r>
            <w:r w:rsidRPr="00F472DE">
              <w:rPr>
                <w:rFonts w:ascii="Verdana" w:hAnsi="Verdana" w:cs="Verdana"/>
                <w:color w:val="000000"/>
                <w:sz w:val="18"/>
                <w:szCs w:val="18"/>
              </w:rPr>
              <w:t>owel inhoudelijk in het ontwerp als de veiligheid van het detentiedeel dat in bedrijf blijft tijdens de uitvoering van de werkzaamheden.</w:t>
            </w:r>
          </w:p>
          <w:p w14:paraId="7638349D" w14:textId="77777777" w:rsidR="00311726" w:rsidRDefault="00311726" w:rsidP="00311726">
            <w:pPr>
              <w:pStyle w:val="Default0"/>
              <w:rPr>
                <w:sz w:val="18"/>
                <w:szCs w:val="18"/>
              </w:rPr>
            </w:pPr>
          </w:p>
        </w:tc>
        <w:tc>
          <w:tcPr>
            <w:tcW w:w="5387" w:type="dxa"/>
          </w:tcPr>
          <w:p w14:paraId="0575C6D3" w14:textId="1D23ACBB" w:rsidR="00311726" w:rsidRPr="00CF3680" w:rsidRDefault="00311726" w:rsidP="00311726">
            <w:pPr>
              <w:pStyle w:val="Default0"/>
              <w:rPr>
                <w:b/>
                <w:bCs/>
                <w:sz w:val="18"/>
                <w:szCs w:val="18"/>
              </w:rPr>
            </w:pPr>
            <w:r w:rsidRPr="00CF3680">
              <w:rPr>
                <w:b/>
                <w:bCs/>
                <w:sz w:val="18"/>
                <w:szCs w:val="18"/>
              </w:rPr>
              <w:t>Plan van aanpak</w:t>
            </w:r>
            <w:r w:rsidR="00C9677A" w:rsidRPr="00CF3680">
              <w:rPr>
                <w:b/>
                <w:bCs/>
                <w:sz w:val="18"/>
                <w:szCs w:val="18"/>
              </w:rPr>
              <w:t xml:space="preserve">. </w:t>
            </w:r>
          </w:p>
          <w:p w14:paraId="2069C35D" w14:textId="3F282CB0" w:rsidR="00311726" w:rsidRPr="00CF3680" w:rsidRDefault="00311726" w:rsidP="00B97DB8">
            <w:pPr>
              <w:pStyle w:val="Default0"/>
              <w:ind w:left="360"/>
              <w:rPr>
                <w:sz w:val="18"/>
                <w:szCs w:val="18"/>
              </w:rPr>
            </w:pPr>
          </w:p>
          <w:p w14:paraId="03472898" w14:textId="63EA28BB" w:rsidR="00B97DB8" w:rsidRPr="00CF3680" w:rsidRDefault="00B97DB8" w:rsidP="00DC026A">
            <w:pPr>
              <w:pStyle w:val="Default0"/>
              <w:rPr>
                <w:sz w:val="18"/>
                <w:szCs w:val="18"/>
              </w:rPr>
            </w:pPr>
            <w:r w:rsidRPr="00CF3680">
              <w:rPr>
                <w:sz w:val="18"/>
                <w:szCs w:val="18"/>
              </w:rPr>
              <w:t xml:space="preserve">Een geschreven toelichting met daarin een voorstel voor </w:t>
            </w:r>
            <w:r w:rsidR="00EA23F2" w:rsidRPr="00CF3680">
              <w:rPr>
                <w:sz w:val="18"/>
                <w:szCs w:val="18"/>
              </w:rPr>
              <w:t>het verloop</w:t>
            </w:r>
            <w:r w:rsidRPr="00CF3680">
              <w:rPr>
                <w:sz w:val="18"/>
                <w:szCs w:val="18"/>
              </w:rPr>
              <w:t xml:space="preserve"> van het ontwerp en de realisatie van het project. </w:t>
            </w:r>
          </w:p>
          <w:p w14:paraId="2D81E45E" w14:textId="77777777" w:rsidR="00B97DB8" w:rsidRPr="00CF3680" w:rsidRDefault="00B97DB8" w:rsidP="00DC026A">
            <w:pPr>
              <w:pStyle w:val="Default0"/>
              <w:ind w:left="360"/>
              <w:rPr>
                <w:sz w:val="18"/>
                <w:szCs w:val="18"/>
              </w:rPr>
            </w:pPr>
          </w:p>
          <w:p w14:paraId="355887BB" w14:textId="75DAC7C6" w:rsidR="00B97DB8" w:rsidRPr="00CF3680" w:rsidRDefault="00B97DB8">
            <w:pPr>
              <w:pStyle w:val="Default0"/>
              <w:rPr>
                <w:sz w:val="18"/>
                <w:szCs w:val="18"/>
              </w:rPr>
            </w:pPr>
            <w:r w:rsidRPr="00CF3680">
              <w:rPr>
                <w:sz w:val="18"/>
                <w:szCs w:val="18"/>
              </w:rPr>
              <w:t>Eisen aan document</w:t>
            </w:r>
          </w:p>
          <w:p w14:paraId="2A8383A9" w14:textId="45720F20" w:rsidR="00603B42" w:rsidRPr="00CF3680" w:rsidRDefault="00311726" w:rsidP="00311726">
            <w:pPr>
              <w:pStyle w:val="Default0"/>
              <w:rPr>
                <w:sz w:val="18"/>
                <w:szCs w:val="18"/>
              </w:rPr>
            </w:pPr>
            <w:r w:rsidRPr="008F1CC7">
              <w:rPr>
                <w:sz w:val="18"/>
                <w:szCs w:val="18"/>
              </w:rPr>
              <w:t>- Max</w:t>
            </w:r>
            <w:r w:rsidR="000B260B" w:rsidRPr="008F1CC7">
              <w:rPr>
                <w:sz w:val="18"/>
                <w:szCs w:val="18"/>
              </w:rPr>
              <w:t xml:space="preserve">imaal </w:t>
            </w:r>
            <w:r w:rsidR="004C2002">
              <w:rPr>
                <w:sz w:val="18"/>
                <w:szCs w:val="18"/>
              </w:rPr>
              <w:t>8</w:t>
            </w:r>
            <w:r w:rsidR="000B260B" w:rsidRPr="008F1CC7">
              <w:rPr>
                <w:sz w:val="18"/>
                <w:szCs w:val="18"/>
              </w:rPr>
              <w:t>*</w:t>
            </w:r>
            <w:r w:rsidRPr="008F1CC7">
              <w:rPr>
                <w:sz w:val="18"/>
                <w:szCs w:val="18"/>
              </w:rPr>
              <w:t xml:space="preserve"> pagina’s A4 inclusief </w:t>
            </w:r>
            <w:r w:rsidR="003751AE">
              <w:rPr>
                <w:sz w:val="18"/>
                <w:szCs w:val="18"/>
              </w:rPr>
              <w:t>b</w:t>
            </w:r>
            <w:r w:rsidR="00603B42" w:rsidRPr="00CF3680">
              <w:rPr>
                <w:sz w:val="18"/>
                <w:szCs w:val="18"/>
              </w:rPr>
              <w:t xml:space="preserve">ijlage met daarin de concept planning (ontwerp en realisatiefase) </w:t>
            </w:r>
            <w:r w:rsidR="005820B3" w:rsidRPr="00CF3680">
              <w:rPr>
                <w:sz w:val="18"/>
                <w:szCs w:val="18"/>
              </w:rPr>
              <w:t xml:space="preserve">op </w:t>
            </w:r>
            <w:r w:rsidR="00603B42" w:rsidRPr="00CF3680">
              <w:rPr>
                <w:sz w:val="18"/>
                <w:szCs w:val="18"/>
              </w:rPr>
              <w:t xml:space="preserve">1 pagina A3 (landscape) leesbaar vormgegeven. </w:t>
            </w:r>
          </w:p>
          <w:p w14:paraId="0EF93423" w14:textId="0951D1D9" w:rsidR="00C9677A" w:rsidRPr="00CF3680" w:rsidRDefault="00C9677A" w:rsidP="00311726">
            <w:pPr>
              <w:pStyle w:val="Default0"/>
              <w:rPr>
                <w:sz w:val="18"/>
                <w:szCs w:val="18"/>
              </w:rPr>
            </w:pPr>
          </w:p>
          <w:p w14:paraId="77E22D12" w14:textId="7052D9D6" w:rsidR="000B260B" w:rsidRDefault="000B260B" w:rsidP="00311726">
            <w:pPr>
              <w:pStyle w:val="Default0"/>
              <w:rPr>
                <w:sz w:val="18"/>
                <w:szCs w:val="18"/>
              </w:rPr>
            </w:pPr>
            <w:r w:rsidRPr="00FE52A3">
              <w:rPr>
                <w:color w:val="auto"/>
                <w:sz w:val="18"/>
                <w:szCs w:val="18"/>
                <w:vertAlign w:val="superscript"/>
              </w:rPr>
              <w:t>*</w:t>
            </w:r>
            <w:r w:rsidRPr="00FE52A3">
              <w:rPr>
                <w:color w:val="auto"/>
                <w:sz w:val="18"/>
                <w:szCs w:val="18"/>
              </w:rPr>
              <w:t xml:space="preserve">Dit aantal is </w:t>
            </w:r>
            <w:r w:rsidR="003751AE">
              <w:rPr>
                <w:color w:val="auto"/>
                <w:sz w:val="18"/>
                <w:szCs w:val="18"/>
              </w:rPr>
              <w:t>ex</w:t>
            </w:r>
            <w:r w:rsidRPr="00FE52A3">
              <w:rPr>
                <w:color w:val="auto"/>
                <w:sz w:val="18"/>
                <w:szCs w:val="18"/>
              </w:rPr>
              <w:t xml:space="preserve">clusief eventuele </w:t>
            </w:r>
            <w:r w:rsidR="003751AE">
              <w:rPr>
                <w:color w:val="auto"/>
                <w:sz w:val="18"/>
                <w:szCs w:val="18"/>
              </w:rPr>
              <w:t xml:space="preserve">overige </w:t>
            </w:r>
            <w:r w:rsidRPr="00FE52A3">
              <w:rPr>
                <w:color w:val="auto"/>
                <w:sz w:val="18"/>
                <w:szCs w:val="18"/>
              </w:rPr>
              <w:t xml:space="preserve">bijlagen en tekeningen. Kaft, inhoudsopgave en tabbladen worden niet als pagina gezien en worden ook niet in de beoordeling meegenomen. De pagina’s dienen genummerd zijn. Paginaoverschrijding is niet toelaatbaar. Bij paginaoverschrijding zullen de extra, niet toelaatbare, pagina’s (vanaf pagina </w:t>
            </w:r>
            <w:r w:rsidR="004C2002">
              <w:rPr>
                <w:color w:val="auto"/>
                <w:sz w:val="18"/>
                <w:szCs w:val="18"/>
              </w:rPr>
              <w:t>8</w:t>
            </w:r>
            <w:r w:rsidRPr="00FE52A3">
              <w:rPr>
                <w:color w:val="auto"/>
                <w:sz w:val="18"/>
                <w:szCs w:val="18"/>
              </w:rPr>
              <w:t>) bij de beoordeling buiten beschouwing worden gelaten.</w:t>
            </w:r>
          </w:p>
          <w:p w14:paraId="6547537C" w14:textId="19498CE9" w:rsidR="00311726" w:rsidRPr="00603B42" w:rsidRDefault="00311726" w:rsidP="00311726">
            <w:pPr>
              <w:pStyle w:val="Default0"/>
              <w:rPr>
                <w:b/>
                <w:bCs/>
                <w:sz w:val="18"/>
                <w:szCs w:val="18"/>
              </w:rPr>
            </w:pPr>
          </w:p>
        </w:tc>
      </w:tr>
      <w:tr w:rsidR="001410E6" w:rsidRPr="00E561E2" w14:paraId="403C8F20" w14:textId="77777777" w:rsidTr="000544C5">
        <w:tc>
          <w:tcPr>
            <w:tcW w:w="4401" w:type="dxa"/>
            <w:shd w:val="clear" w:color="auto" w:fill="C6D9F1" w:themeFill="text2" w:themeFillTint="33"/>
          </w:tcPr>
          <w:p w14:paraId="5D30F9A7" w14:textId="77777777" w:rsidR="001410E6" w:rsidRPr="00E561E2" w:rsidRDefault="001410E6" w:rsidP="000544C5">
            <w:pPr>
              <w:rPr>
                <w:b/>
                <w:color w:val="auto"/>
                <w:sz w:val="16"/>
                <w:szCs w:val="16"/>
              </w:rPr>
            </w:pPr>
            <w:bookmarkStart w:id="75" w:name="_Hlk163829247"/>
            <w:r w:rsidRPr="00E561E2">
              <w:rPr>
                <w:color w:val="auto"/>
              </w:rPr>
              <w:br w:type="page"/>
            </w:r>
            <w:r w:rsidRPr="00E561E2">
              <w:rPr>
                <w:b/>
                <w:color w:val="auto"/>
                <w:sz w:val="16"/>
                <w:szCs w:val="16"/>
              </w:rPr>
              <w:t xml:space="preserve">Naam, beschrijving &amp; doelstelling </w:t>
            </w:r>
          </w:p>
        </w:tc>
        <w:tc>
          <w:tcPr>
            <w:tcW w:w="4808" w:type="dxa"/>
            <w:shd w:val="clear" w:color="auto" w:fill="C6D9F1" w:themeFill="text2" w:themeFillTint="33"/>
          </w:tcPr>
          <w:p w14:paraId="3AE66684" w14:textId="77777777" w:rsidR="001410E6" w:rsidRPr="00E561E2" w:rsidRDefault="001410E6" w:rsidP="000544C5">
            <w:pPr>
              <w:rPr>
                <w:b/>
                <w:color w:val="auto"/>
                <w:sz w:val="16"/>
                <w:szCs w:val="16"/>
              </w:rPr>
            </w:pPr>
            <w:r w:rsidRPr="00E561E2">
              <w:rPr>
                <w:b/>
                <w:color w:val="auto"/>
                <w:sz w:val="16"/>
                <w:szCs w:val="16"/>
              </w:rPr>
              <w:t>Beoordelingsaspecten</w:t>
            </w:r>
          </w:p>
        </w:tc>
        <w:tc>
          <w:tcPr>
            <w:tcW w:w="5387" w:type="dxa"/>
            <w:shd w:val="clear" w:color="auto" w:fill="C6D9F1" w:themeFill="text2" w:themeFillTint="33"/>
          </w:tcPr>
          <w:p w14:paraId="33F7B08B" w14:textId="77777777" w:rsidR="001410E6" w:rsidRPr="00E561E2" w:rsidRDefault="001410E6" w:rsidP="000544C5">
            <w:pPr>
              <w:rPr>
                <w:b/>
                <w:color w:val="auto"/>
                <w:sz w:val="16"/>
                <w:szCs w:val="16"/>
              </w:rPr>
            </w:pPr>
            <w:r w:rsidRPr="00E561E2">
              <w:rPr>
                <w:b/>
                <w:color w:val="auto"/>
                <w:sz w:val="16"/>
                <w:szCs w:val="16"/>
              </w:rPr>
              <w:t>Bewijsstukken</w:t>
            </w:r>
          </w:p>
        </w:tc>
      </w:tr>
      <w:bookmarkEnd w:id="75"/>
      <w:tr w:rsidR="00F14BFC" w:rsidRPr="00E561E2" w14:paraId="1A77E222" w14:textId="77777777" w:rsidTr="00C54D82">
        <w:tc>
          <w:tcPr>
            <w:tcW w:w="4401" w:type="dxa"/>
          </w:tcPr>
          <w:p w14:paraId="01DD6309" w14:textId="0C644FAC" w:rsidR="00F14BFC" w:rsidRPr="005D34F6" w:rsidRDefault="00F14BFC" w:rsidP="00C54D82">
            <w:pPr>
              <w:pStyle w:val="Default0"/>
              <w:rPr>
                <w:b/>
                <w:bCs/>
                <w:sz w:val="18"/>
                <w:szCs w:val="18"/>
              </w:rPr>
            </w:pPr>
            <w:r>
              <w:rPr>
                <w:b/>
                <w:bCs/>
                <w:sz w:val="18"/>
                <w:szCs w:val="18"/>
              </w:rPr>
              <w:t xml:space="preserve">Inhoudelijke </w:t>
            </w:r>
            <w:r w:rsidR="004C2002">
              <w:rPr>
                <w:b/>
                <w:bCs/>
                <w:sz w:val="18"/>
                <w:szCs w:val="18"/>
              </w:rPr>
              <w:t>Ontwerpv</w:t>
            </w:r>
            <w:r>
              <w:rPr>
                <w:b/>
                <w:bCs/>
                <w:sz w:val="18"/>
                <w:szCs w:val="18"/>
              </w:rPr>
              <w:t xml:space="preserve">isie </w:t>
            </w:r>
          </w:p>
          <w:p w14:paraId="252D0432" w14:textId="77777777" w:rsidR="00F14BFC" w:rsidRDefault="00F14BFC" w:rsidP="00C54D82">
            <w:pPr>
              <w:pStyle w:val="Default0"/>
              <w:rPr>
                <w:sz w:val="18"/>
                <w:szCs w:val="18"/>
                <w:u w:val="single"/>
              </w:rPr>
            </w:pPr>
          </w:p>
          <w:p w14:paraId="4B06C749" w14:textId="77777777" w:rsidR="00F14BFC" w:rsidRPr="00091E8C" w:rsidRDefault="00F14BFC" w:rsidP="00C54D82">
            <w:pPr>
              <w:pStyle w:val="Default0"/>
              <w:rPr>
                <w:sz w:val="18"/>
                <w:szCs w:val="18"/>
                <w:u w:val="single"/>
              </w:rPr>
            </w:pPr>
            <w:r w:rsidRPr="00091E8C">
              <w:rPr>
                <w:sz w:val="18"/>
                <w:szCs w:val="18"/>
                <w:u w:val="single"/>
              </w:rPr>
              <w:t xml:space="preserve">Beschrijving: </w:t>
            </w:r>
          </w:p>
          <w:p w14:paraId="5E18132F" w14:textId="636A887D" w:rsidR="00F14BFC" w:rsidRDefault="00F14BFC" w:rsidP="00C54D82">
            <w:pPr>
              <w:pStyle w:val="Default0"/>
              <w:rPr>
                <w:sz w:val="18"/>
                <w:szCs w:val="18"/>
              </w:rPr>
            </w:pPr>
            <w:r>
              <w:rPr>
                <w:sz w:val="18"/>
                <w:szCs w:val="18"/>
              </w:rPr>
              <w:t xml:space="preserve">De mate waarin u meerwaarde aantoont ten aanzien van de visie op de </w:t>
            </w:r>
            <w:r w:rsidR="000C0EED">
              <w:rPr>
                <w:sz w:val="18"/>
                <w:szCs w:val="18"/>
              </w:rPr>
              <w:t>Ontwerp</w:t>
            </w:r>
            <w:r>
              <w:rPr>
                <w:sz w:val="18"/>
                <w:szCs w:val="18"/>
              </w:rPr>
              <w:t>opgave</w:t>
            </w:r>
            <w:r w:rsidR="000C0EED">
              <w:rPr>
                <w:sz w:val="18"/>
                <w:szCs w:val="18"/>
              </w:rPr>
              <w:t xml:space="preserve"> </w:t>
            </w:r>
            <w:r>
              <w:rPr>
                <w:sz w:val="18"/>
                <w:szCs w:val="18"/>
              </w:rPr>
              <w:t xml:space="preserve"> Renoveren en Verduurzamen van de betreffende PI.</w:t>
            </w:r>
          </w:p>
          <w:p w14:paraId="6D23FF2F" w14:textId="77777777" w:rsidR="004D0DD7" w:rsidRDefault="004D0DD7" w:rsidP="00C54D82">
            <w:pPr>
              <w:pStyle w:val="Default0"/>
              <w:rPr>
                <w:sz w:val="18"/>
                <w:szCs w:val="18"/>
                <w:u w:val="single"/>
              </w:rPr>
            </w:pPr>
          </w:p>
          <w:p w14:paraId="3C2C3F48" w14:textId="0E22EE7E" w:rsidR="00F14BFC" w:rsidRPr="00091E8C" w:rsidRDefault="00F14BFC" w:rsidP="00C54D82">
            <w:pPr>
              <w:pStyle w:val="Default0"/>
              <w:rPr>
                <w:sz w:val="18"/>
                <w:szCs w:val="18"/>
                <w:u w:val="single"/>
              </w:rPr>
            </w:pPr>
            <w:r w:rsidRPr="00091E8C">
              <w:rPr>
                <w:sz w:val="18"/>
                <w:szCs w:val="18"/>
                <w:u w:val="single"/>
              </w:rPr>
              <w:t xml:space="preserve">Doelstelling Rijksvastgoedbedrijf: </w:t>
            </w:r>
          </w:p>
          <w:p w14:paraId="08847085" w14:textId="7FD29E95" w:rsidR="00F14BFC" w:rsidRPr="00E561E2" w:rsidRDefault="00F14BFC" w:rsidP="00C54D82">
            <w:pPr>
              <w:rPr>
                <w:sz w:val="16"/>
                <w:szCs w:val="16"/>
              </w:rPr>
            </w:pPr>
            <w:r>
              <w:t xml:space="preserve">Het komen tot een definitief ontwerp/bestek dat aansluit op de kritische succesfactoren </w:t>
            </w:r>
            <w:r w:rsidRPr="003A3FA7">
              <w:t>uit de aanbestedingsleidraad</w:t>
            </w:r>
            <w:r>
              <w:t xml:space="preserve"> aanmeldingsfase.</w:t>
            </w:r>
          </w:p>
        </w:tc>
        <w:tc>
          <w:tcPr>
            <w:tcW w:w="4808" w:type="dxa"/>
          </w:tcPr>
          <w:p w14:paraId="11EDBF52" w14:textId="77777777" w:rsidR="007E0EC1" w:rsidRPr="004C2002" w:rsidRDefault="007E0EC1" w:rsidP="004C2002">
            <w:pPr>
              <w:spacing w:line="276" w:lineRule="auto"/>
            </w:pPr>
            <w:r w:rsidRPr="004C2002">
              <w:t xml:space="preserve">De wijze waarop de ontwerpvisie concreet bijdraagt aan: </w:t>
            </w:r>
          </w:p>
          <w:p w14:paraId="54CB47F5" w14:textId="77777777" w:rsidR="00850A3B" w:rsidRDefault="00850A3B" w:rsidP="004C2002">
            <w:pPr>
              <w:spacing w:line="276" w:lineRule="auto"/>
            </w:pPr>
          </w:p>
          <w:p w14:paraId="43F97BC8" w14:textId="4920EEAC" w:rsidR="007E0EC1" w:rsidRPr="004C2002" w:rsidRDefault="004C2002" w:rsidP="004C2002">
            <w:pPr>
              <w:spacing w:line="276" w:lineRule="auto"/>
            </w:pPr>
            <w:r>
              <w:t>1) T</w:t>
            </w:r>
            <w:r w:rsidR="007E0EC1" w:rsidRPr="004C2002">
              <w:t xml:space="preserve">oekomstbestendige oplossing, waarbij het eenvoudig is om systemen uit te breiden, toe te voegen en te vervangen; </w:t>
            </w:r>
          </w:p>
          <w:p w14:paraId="25B93745" w14:textId="577F4146" w:rsidR="007E0EC1" w:rsidRDefault="004C2002" w:rsidP="004C2002">
            <w:pPr>
              <w:spacing w:line="276" w:lineRule="auto"/>
            </w:pPr>
            <w:r>
              <w:t>2) M</w:t>
            </w:r>
            <w:r w:rsidR="007E0EC1" w:rsidRPr="004C2002">
              <w:t xml:space="preserve">inimalisatie van toekomstig onderhoud; </w:t>
            </w:r>
          </w:p>
          <w:p w14:paraId="46A89CB8" w14:textId="77777777" w:rsidR="00850A3B" w:rsidRPr="004C2002" w:rsidRDefault="00850A3B" w:rsidP="004C2002">
            <w:pPr>
              <w:spacing w:line="276" w:lineRule="auto"/>
            </w:pPr>
          </w:p>
          <w:p w14:paraId="5E148772" w14:textId="77777777" w:rsidR="00F14BFC" w:rsidRPr="00E561E2" w:rsidRDefault="00F14BFC" w:rsidP="00F472DE">
            <w:pPr>
              <w:spacing w:line="276" w:lineRule="auto"/>
              <w:rPr>
                <w:sz w:val="16"/>
                <w:szCs w:val="16"/>
                <w:highlight w:val="yellow"/>
              </w:rPr>
            </w:pPr>
          </w:p>
        </w:tc>
        <w:tc>
          <w:tcPr>
            <w:tcW w:w="5387" w:type="dxa"/>
          </w:tcPr>
          <w:p w14:paraId="549D0890" w14:textId="30966E04" w:rsidR="00F14BFC" w:rsidRPr="00CF3680" w:rsidRDefault="00F14BFC" w:rsidP="00C54D82">
            <w:pPr>
              <w:pStyle w:val="Default0"/>
              <w:rPr>
                <w:sz w:val="18"/>
                <w:szCs w:val="18"/>
              </w:rPr>
            </w:pPr>
            <w:r w:rsidRPr="00CF3680">
              <w:rPr>
                <w:b/>
                <w:bCs/>
                <w:sz w:val="18"/>
                <w:szCs w:val="18"/>
              </w:rPr>
              <w:t xml:space="preserve">Plan van aanpak. </w:t>
            </w:r>
          </w:p>
          <w:p w14:paraId="275E6896" w14:textId="77777777" w:rsidR="00F14BFC" w:rsidRPr="00CF3680" w:rsidRDefault="00F14BFC" w:rsidP="00C54D82">
            <w:pPr>
              <w:pStyle w:val="Default0"/>
              <w:rPr>
                <w:sz w:val="18"/>
                <w:szCs w:val="18"/>
              </w:rPr>
            </w:pPr>
          </w:p>
          <w:p w14:paraId="6BDF0806" w14:textId="77777777" w:rsidR="00F14BFC" w:rsidRPr="00CF3680" w:rsidRDefault="00F14BFC" w:rsidP="00C54D82">
            <w:pPr>
              <w:pStyle w:val="Default0"/>
              <w:rPr>
                <w:sz w:val="18"/>
                <w:szCs w:val="18"/>
              </w:rPr>
            </w:pPr>
            <w:r w:rsidRPr="00CF3680">
              <w:rPr>
                <w:sz w:val="18"/>
                <w:szCs w:val="18"/>
              </w:rPr>
              <w:t xml:space="preserve">Een geschreven toelichting aangevuld met referentiebeelden en schetsimpressies, waaruit een beeld van de geboden kwaliteit blijkt. </w:t>
            </w:r>
          </w:p>
          <w:p w14:paraId="6643BD99" w14:textId="77777777" w:rsidR="00F14BFC" w:rsidRPr="00CF3680" w:rsidRDefault="00F14BFC" w:rsidP="00C54D82">
            <w:pPr>
              <w:pStyle w:val="Default0"/>
              <w:rPr>
                <w:sz w:val="18"/>
                <w:szCs w:val="18"/>
              </w:rPr>
            </w:pPr>
          </w:p>
          <w:p w14:paraId="4FCD7451" w14:textId="77777777" w:rsidR="00F14BFC" w:rsidRPr="00CF3680" w:rsidRDefault="00F14BFC" w:rsidP="00C54D82">
            <w:pPr>
              <w:pStyle w:val="Default0"/>
              <w:rPr>
                <w:sz w:val="18"/>
                <w:szCs w:val="18"/>
              </w:rPr>
            </w:pPr>
            <w:r w:rsidRPr="00CF3680">
              <w:rPr>
                <w:sz w:val="18"/>
                <w:szCs w:val="18"/>
              </w:rPr>
              <w:t xml:space="preserve">Eisen aan document: </w:t>
            </w:r>
          </w:p>
          <w:p w14:paraId="4B19E967" w14:textId="77777777" w:rsidR="004D0DD7" w:rsidRDefault="00F14BFC" w:rsidP="00C54D82">
            <w:pPr>
              <w:pStyle w:val="Default0"/>
              <w:rPr>
                <w:sz w:val="18"/>
                <w:szCs w:val="18"/>
              </w:rPr>
            </w:pPr>
            <w:r w:rsidRPr="00CF3680">
              <w:rPr>
                <w:sz w:val="18"/>
                <w:szCs w:val="18"/>
              </w:rPr>
              <w:t xml:space="preserve">- Maximaal </w:t>
            </w:r>
            <w:r w:rsidR="004D0DD7">
              <w:rPr>
                <w:sz w:val="18"/>
                <w:szCs w:val="18"/>
              </w:rPr>
              <w:t>10</w:t>
            </w:r>
            <w:r w:rsidRPr="00CF3680">
              <w:rPr>
                <w:sz w:val="18"/>
                <w:szCs w:val="18"/>
              </w:rPr>
              <w:t xml:space="preserve">* pagina’s enkelzijdig A4 inclusief </w:t>
            </w:r>
          </w:p>
          <w:p w14:paraId="17F42A2F" w14:textId="2021C89D" w:rsidR="00F14BFC" w:rsidRPr="00CF3680" w:rsidRDefault="004D0DD7" w:rsidP="00C54D82">
            <w:pPr>
              <w:pStyle w:val="Default0"/>
              <w:rPr>
                <w:sz w:val="18"/>
                <w:szCs w:val="18"/>
              </w:rPr>
            </w:pPr>
            <w:r>
              <w:rPr>
                <w:sz w:val="18"/>
                <w:szCs w:val="18"/>
              </w:rPr>
              <w:t xml:space="preserve">4 pagina’s </w:t>
            </w:r>
            <w:r w:rsidR="00F14BFC" w:rsidRPr="00CF3680">
              <w:rPr>
                <w:sz w:val="18"/>
                <w:szCs w:val="18"/>
              </w:rPr>
              <w:t>referentiebeelden en impressies.</w:t>
            </w:r>
            <w:r w:rsidR="00F14BFC">
              <w:rPr>
                <w:sz w:val="18"/>
                <w:szCs w:val="18"/>
              </w:rPr>
              <w:t xml:space="preserve"> </w:t>
            </w:r>
          </w:p>
          <w:p w14:paraId="2B744A0F" w14:textId="77777777" w:rsidR="00F14BFC" w:rsidRDefault="00F14BFC" w:rsidP="00C54D82">
            <w:pPr>
              <w:pStyle w:val="Default0"/>
              <w:rPr>
                <w:sz w:val="18"/>
                <w:szCs w:val="18"/>
              </w:rPr>
            </w:pPr>
          </w:p>
          <w:p w14:paraId="0C0AD2D1" w14:textId="77777777" w:rsidR="004D0DD7" w:rsidRDefault="00F14BFC" w:rsidP="00C54D82">
            <w:pPr>
              <w:pStyle w:val="Default0"/>
              <w:rPr>
                <w:color w:val="auto"/>
                <w:sz w:val="18"/>
                <w:szCs w:val="18"/>
              </w:rPr>
            </w:pPr>
            <w:r w:rsidRPr="00FE52A3">
              <w:rPr>
                <w:color w:val="auto"/>
                <w:sz w:val="18"/>
                <w:szCs w:val="18"/>
                <w:vertAlign w:val="superscript"/>
              </w:rPr>
              <w:t>*</w:t>
            </w:r>
            <w:r w:rsidRPr="00FE52A3">
              <w:rPr>
                <w:color w:val="auto"/>
                <w:sz w:val="18"/>
                <w:szCs w:val="18"/>
              </w:rPr>
              <w:t xml:space="preserve">Dit aantal is inclusief eventuele bijlagen. </w:t>
            </w:r>
          </w:p>
          <w:p w14:paraId="0CAADA45" w14:textId="56E8A53F" w:rsidR="00F14BFC" w:rsidRDefault="00F14BFC" w:rsidP="00C54D82">
            <w:pPr>
              <w:pStyle w:val="Default0"/>
              <w:rPr>
                <w:sz w:val="18"/>
                <w:szCs w:val="18"/>
              </w:rPr>
            </w:pPr>
            <w:r w:rsidRPr="00FE52A3">
              <w:rPr>
                <w:color w:val="auto"/>
                <w:sz w:val="18"/>
                <w:szCs w:val="18"/>
              </w:rPr>
              <w:t xml:space="preserve">Kaft, inhoudsopgave en tabbladen worden niet als pagina gezien en worden ook niet in de beoordeling meegenomen. De pagina’s dienen genummerd zijn. Paginaoverschrijding is niet toelaatbaar. Bij paginaoverschrijding zullen de extra, niet toelaatbare, pagina’s (vanaf pagina </w:t>
            </w:r>
            <w:r w:rsidR="004D0DD7">
              <w:rPr>
                <w:color w:val="auto"/>
                <w:sz w:val="18"/>
                <w:szCs w:val="18"/>
              </w:rPr>
              <w:t>10</w:t>
            </w:r>
            <w:r w:rsidRPr="00FE52A3">
              <w:rPr>
                <w:color w:val="auto"/>
                <w:sz w:val="18"/>
                <w:szCs w:val="18"/>
              </w:rPr>
              <w:t>) bij de beoordeling buiten beschouwing worden gelaten.</w:t>
            </w:r>
            <w:r>
              <w:rPr>
                <w:sz w:val="18"/>
                <w:szCs w:val="18"/>
              </w:rPr>
              <w:t xml:space="preserve"> </w:t>
            </w:r>
          </w:p>
          <w:p w14:paraId="118445D6" w14:textId="5FCD19EE" w:rsidR="00F14BFC" w:rsidRPr="00E561E2" w:rsidRDefault="00F14BFC" w:rsidP="00C54D82">
            <w:pPr>
              <w:pStyle w:val="Geenafstand"/>
              <w:spacing w:line="240" w:lineRule="exact"/>
              <w:rPr>
                <w:b/>
                <w:sz w:val="16"/>
                <w:szCs w:val="16"/>
              </w:rPr>
            </w:pPr>
          </w:p>
        </w:tc>
      </w:tr>
    </w:tbl>
    <w:p w14:paraId="46C243CD" w14:textId="77777777" w:rsidR="00F14BFC" w:rsidRDefault="00F14BFC" w:rsidP="00E561E2">
      <w:pPr>
        <w:rPr>
          <w:i/>
          <w:sz w:val="16"/>
        </w:rPr>
      </w:pPr>
    </w:p>
    <w:p w14:paraId="60BC1E8D" w14:textId="77777777" w:rsidR="00F14BFC" w:rsidRDefault="00F14BFC" w:rsidP="00E561E2">
      <w:pPr>
        <w:rPr>
          <w:i/>
          <w:sz w:val="16"/>
        </w:rPr>
      </w:pPr>
    </w:p>
    <w:p w14:paraId="3A438BD2" w14:textId="77777777" w:rsidR="00F14BFC" w:rsidRDefault="00F14BFC" w:rsidP="00E561E2">
      <w:pPr>
        <w:rPr>
          <w:i/>
          <w:sz w:val="16"/>
        </w:rPr>
      </w:pPr>
    </w:p>
    <w:p w14:paraId="5ECB1E7F" w14:textId="77777777" w:rsidR="00F14BFC" w:rsidRDefault="00F14BFC" w:rsidP="00E561E2">
      <w:pPr>
        <w:rPr>
          <w:i/>
          <w:sz w:val="16"/>
        </w:rPr>
      </w:pPr>
    </w:p>
    <w:p w14:paraId="7893938C" w14:textId="77777777" w:rsidR="00F14BFC" w:rsidRDefault="00F14BFC" w:rsidP="00E561E2">
      <w:pPr>
        <w:rPr>
          <w:i/>
          <w:sz w:val="16"/>
        </w:rPr>
      </w:pPr>
    </w:p>
    <w:p w14:paraId="4AECD591" w14:textId="77777777" w:rsidR="00F14BFC" w:rsidRDefault="00F14BFC" w:rsidP="00E561E2">
      <w:pPr>
        <w:rPr>
          <w:i/>
          <w:sz w:val="16"/>
        </w:rPr>
      </w:pPr>
    </w:p>
    <w:p w14:paraId="30A03D58" w14:textId="77777777" w:rsidR="00F14BFC" w:rsidRDefault="00F14BFC" w:rsidP="00E561E2">
      <w:pPr>
        <w:rPr>
          <w:i/>
          <w:sz w:val="16"/>
        </w:rPr>
      </w:pPr>
    </w:p>
    <w:p w14:paraId="4A7A72CA" w14:textId="77777777" w:rsidR="00F14BFC" w:rsidRDefault="00F14BFC" w:rsidP="00E561E2">
      <w:pPr>
        <w:rPr>
          <w:i/>
          <w:sz w:val="16"/>
        </w:rPr>
      </w:pPr>
    </w:p>
    <w:p w14:paraId="51420360" w14:textId="77777777" w:rsidR="00F14BFC" w:rsidRDefault="00F14BFC" w:rsidP="00E561E2">
      <w:pPr>
        <w:rPr>
          <w:i/>
          <w:sz w:val="16"/>
        </w:rPr>
      </w:pPr>
    </w:p>
    <w:p w14:paraId="456220C1" w14:textId="77777777" w:rsidR="00F14BFC" w:rsidRDefault="00F14BFC" w:rsidP="00E561E2">
      <w:pPr>
        <w:rPr>
          <w:i/>
          <w:sz w:val="16"/>
        </w:rPr>
      </w:pPr>
    </w:p>
    <w:p w14:paraId="0CFBAE40" w14:textId="6C885642" w:rsidR="0004036B" w:rsidRPr="00E561E2" w:rsidRDefault="00DB2D78" w:rsidP="00E561E2">
      <w:pPr>
        <w:rPr>
          <w:i/>
          <w:sz w:val="16"/>
        </w:rPr>
      </w:pPr>
      <w:r w:rsidRPr="00E561E2">
        <w:rPr>
          <w:i/>
          <w:sz w:val="16"/>
        </w:rPr>
        <w:t xml:space="preserve">Tabel </w:t>
      </w:r>
      <w:r w:rsidR="0064586B" w:rsidRPr="00E561E2">
        <w:rPr>
          <w:i/>
          <w:sz w:val="16"/>
        </w:rPr>
        <w:t>kwaliteitscriteria</w:t>
      </w:r>
    </w:p>
    <w:tbl>
      <w:tblPr>
        <w:tblStyle w:val="Tabelraster"/>
        <w:tblW w:w="15152" w:type="dxa"/>
        <w:tblLook w:val="04A0" w:firstRow="1" w:lastRow="0" w:firstColumn="1" w:lastColumn="0" w:noHBand="0" w:noVBand="1"/>
        <w:tblCaption w:val=""/>
        <w:tblDescription w:val=""/>
      </w:tblPr>
      <w:tblGrid>
        <w:gridCol w:w="4957"/>
        <w:gridCol w:w="4808"/>
        <w:gridCol w:w="5387"/>
      </w:tblGrid>
      <w:tr w:rsidR="000649ED" w:rsidRPr="00E561E2" w14:paraId="25D33081" w14:textId="77777777" w:rsidTr="000649ED">
        <w:tc>
          <w:tcPr>
            <w:tcW w:w="4957" w:type="dxa"/>
            <w:shd w:val="clear" w:color="auto" w:fill="C6D9F1" w:themeFill="text2" w:themeFillTint="33"/>
          </w:tcPr>
          <w:p w14:paraId="45DE14EC" w14:textId="77777777" w:rsidR="000649ED" w:rsidRPr="00E561E2" w:rsidRDefault="000649ED" w:rsidP="00EB60EF">
            <w:pPr>
              <w:rPr>
                <w:b/>
                <w:color w:val="auto"/>
                <w:sz w:val="16"/>
                <w:szCs w:val="16"/>
              </w:rPr>
            </w:pPr>
            <w:r w:rsidRPr="00E561E2">
              <w:rPr>
                <w:color w:val="auto"/>
              </w:rPr>
              <w:br w:type="page"/>
            </w:r>
            <w:r w:rsidRPr="00E561E2">
              <w:rPr>
                <w:b/>
                <w:color w:val="auto"/>
                <w:sz w:val="16"/>
                <w:szCs w:val="16"/>
              </w:rPr>
              <w:t xml:space="preserve">Naam, beschrijving &amp; doelstelling </w:t>
            </w:r>
          </w:p>
        </w:tc>
        <w:tc>
          <w:tcPr>
            <w:tcW w:w="4808" w:type="dxa"/>
            <w:shd w:val="clear" w:color="auto" w:fill="C6D9F1" w:themeFill="text2" w:themeFillTint="33"/>
          </w:tcPr>
          <w:p w14:paraId="73D57341" w14:textId="77777777" w:rsidR="000649ED" w:rsidRPr="00E561E2" w:rsidRDefault="000649ED" w:rsidP="00EB60EF">
            <w:pPr>
              <w:rPr>
                <w:b/>
                <w:color w:val="auto"/>
                <w:sz w:val="16"/>
                <w:szCs w:val="16"/>
              </w:rPr>
            </w:pPr>
            <w:r w:rsidRPr="00E561E2">
              <w:rPr>
                <w:b/>
                <w:color w:val="auto"/>
                <w:sz w:val="16"/>
                <w:szCs w:val="16"/>
              </w:rPr>
              <w:t>Beoordelingsaspecten</w:t>
            </w:r>
          </w:p>
        </w:tc>
        <w:tc>
          <w:tcPr>
            <w:tcW w:w="5387" w:type="dxa"/>
            <w:shd w:val="clear" w:color="auto" w:fill="C6D9F1" w:themeFill="text2" w:themeFillTint="33"/>
          </w:tcPr>
          <w:p w14:paraId="5EB3766E" w14:textId="77777777" w:rsidR="000649ED" w:rsidRPr="00E561E2" w:rsidRDefault="000649ED" w:rsidP="00EB60EF">
            <w:pPr>
              <w:rPr>
                <w:b/>
                <w:color w:val="auto"/>
                <w:sz w:val="16"/>
                <w:szCs w:val="16"/>
              </w:rPr>
            </w:pPr>
            <w:r w:rsidRPr="00E561E2">
              <w:rPr>
                <w:b/>
                <w:color w:val="auto"/>
                <w:sz w:val="16"/>
                <w:szCs w:val="16"/>
              </w:rPr>
              <w:t>Bewijsstukken</w:t>
            </w:r>
          </w:p>
        </w:tc>
      </w:tr>
      <w:tr w:rsidR="001410E6" w:rsidRPr="00E561E2" w14:paraId="5D000C70" w14:textId="77777777" w:rsidTr="000649ED">
        <w:tc>
          <w:tcPr>
            <w:tcW w:w="4957" w:type="dxa"/>
          </w:tcPr>
          <w:p w14:paraId="6D4A8975" w14:textId="77777777" w:rsidR="001410E6" w:rsidRPr="001410E6" w:rsidRDefault="001410E6" w:rsidP="000544C5">
            <w:pPr>
              <w:pStyle w:val="Normaalweb"/>
              <w:spacing w:line="240" w:lineRule="atLeast"/>
              <w:rPr>
                <w:rFonts w:ascii="Verdana" w:hAnsi="Verdana"/>
                <w:sz w:val="18"/>
                <w:szCs w:val="18"/>
              </w:rPr>
            </w:pPr>
            <w:r w:rsidRPr="001410E6">
              <w:rPr>
                <w:rFonts w:ascii="Verdana" w:hAnsi="Verdana"/>
                <w:b/>
                <w:bCs/>
                <w:sz w:val="18"/>
                <w:szCs w:val="18"/>
              </w:rPr>
              <w:t>G3. Duurzaamheid</w:t>
            </w:r>
          </w:p>
          <w:p w14:paraId="5F884636" w14:textId="77777777" w:rsidR="001410E6" w:rsidRPr="001410E6" w:rsidRDefault="001410E6" w:rsidP="000544C5">
            <w:pPr>
              <w:pStyle w:val="Normaalweb"/>
              <w:spacing w:line="240" w:lineRule="atLeast"/>
              <w:rPr>
                <w:rFonts w:ascii="Verdana" w:hAnsi="Verdana"/>
                <w:sz w:val="18"/>
                <w:szCs w:val="18"/>
              </w:rPr>
            </w:pPr>
            <w:r w:rsidRPr="001410E6">
              <w:rPr>
                <w:rFonts w:ascii="Verdana" w:hAnsi="Verdana"/>
                <w:sz w:val="18"/>
                <w:szCs w:val="18"/>
                <w:u w:val="single"/>
              </w:rPr>
              <w:t>Beschrijving:</w:t>
            </w:r>
          </w:p>
          <w:p w14:paraId="09FA7770" w14:textId="77777777" w:rsidR="001410E6" w:rsidRDefault="001410E6" w:rsidP="002C25C7">
            <w:pPr>
              <w:autoSpaceDE w:val="0"/>
              <w:adjustRightInd w:val="0"/>
              <w:spacing w:line="240" w:lineRule="auto"/>
            </w:pPr>
            <w:r w:rsidRPr="001410E6">
              <w:t>De mate waarin uw ontwerp en uitvoeringswijze aantoonbaar en integraal bijdragen aan het realiseren van een duurzame huisvesting.</w:t>
            </w:r>
          </w:p>
          <w:p w14:paraId="15D85E6A" w14:textId="77777777" w:rsidR="007302C5" w:rsidRDefault="007302C5" w:rsidP="002C25C7">
            <w:pPr>
              <w:autoSpaceDE w:val="0"/>
              <w:adjustRightInd w:val="0"/>
              <w:spacing w:line="240" w:lineRule="auto"/>
            </w:pPr>
          </w:p>
          <w:p w14:paraId="7E1E3AEB" w14:textId="24C61BAF" w:rsidR="007302C5" w:rsidRPr="00382793" w:rsidRDefault="00AE5E1E" w:rsidP="00382793">
            <w:pPr>
              <w:pStyle w:val="Normaalweb"/>
              <w:spacing w:line="240" w:lineRule="atLeast"/>
              <w:rPr>
                <w:rFonts w:ascii="Verdana" w:hAnsi="Verdana"/>
                <w:sz w:val="18"/>
                <w:szCs w:val="18"/>
                <w:u w:val="single"/>
              </w:rPr>
            </w:pPr>
            <w:r w:rsidRPr="00382793">
              <w:rPr>
                <w:rFonts w:ascii="Verdana" w:hAnsi="Verdana"/>
                <w:sz w:val="18"/>
                <w:szCs w:val="18"/>
                <w:u w:val="single"/>
              </w:rPr>
              <w:t>D</w:t>
            </w:r>
            <w:r w:rsidR="007302C5" w:rsidRPr="00382793">
              <w:rPr>
                <w:rFonts w:ascii="Verdana" w:hAnsi="Verdana"/>
                <w:sz w:val="18"/>
                <w:szCs w:val="18"/>
                <w:u w:val="single"/>
              </w:rPr>
              <w:t xml:space="preserve">oelstelling. </w:t>
            </w:r>
          </w:p>
          <w:p w14:paraId="68C74932" w14:textId="77777777" w:rsidR="007302C5" w:rsidRPr="00382793" w:rsidRDefault="007302C5" w:rsidP="007302C5">
            <w:pPr>
              <w:autoSpaceDE w:val="0"/>
              <w:autoSpaceDN w:val="0"/>
              <w:adjustRightInd w:val="0"/>
              <w:spacing w:line="240" w:lineRule="auto"/>
            </w:pPr>
            <w:r w:rsidRPr="00382793">
              <w:t xml:space="preserve">Duurzaamheidsdoelstelling </w:t>
            </w:r>
          </w:p>
          <w:p w14:paraId="404FFEDF" w14:textId="6FB90B25" w:rsidR="007302C5" w:rsidRPr="00382793" w:rsidRDefault="007302C5" w:rsidP="007302C5">
            <w:pPr>
              <w:autoSpaceDE w:val="0"/>
              <w:autoSpaceDN w:val="0"/>
              <w:adjustRightInd w:val="0"/>
              <w:spacing w:line="240" w:lineRule="auto"/>
            </w:pPr>
            <w:r w:rsidRPr="00382793">
              <w:t xml:space="preserve">Opdrachtgever vraagt </w:t>
            </w:r>
            <w:r w:rsidR="00641E2D" w:rsidRPr="00382793">
              <w:t xml:space="preserve">bij het ontwerp </w:t>
            </w:r>
            <w:r w:rsidRPr="00382793">
              <w:t xml:space="preserve">om </w:t>
            </w:r>
            <w:r w:rsidR="007622F2" w:rsidRPr="00382793">
              <w:t xml:space="preserve">een invulling te geven aan de </w:t>
            </w:r>
            <w:r w:rsidRPr="00382793">
              <w:t xml:space="preserve">bescherming van huidige grondstoffenvoorraden, beschermen van het milieu en het creëren van waarde voor de toekomst. </w:t>
            </w:r>
          </w:p>
          <w:p w14:paraId="3C365EF9" w14:textId="3896F42C" w:rsidR="007302C5" w:rsidRDefault="007302C5" w:rsidP="007302C5">
            <w:pPr>
              <w:pStyle w:val="Normaalweb"/>
              <w:spacing w:line="276" w:lineRule="auto"/>
              <w:rPr>
                <w:rFonts w:ascii="Verdana" w:hAnsi="Verdana"/>
                <w:sz w:val="18"/>
                <w:szCs w:val="18"/>
              </w:rPr>
            </w:pPr>
            <w:r w:rsidRPr="00382793">
              <w:rPr>
                <w:rFonts w:ascii="Verdana" w:hAnsi="Verdana"/>
                <w:sz w:val="18"/>
                <w:szCs w:val="18"/>
              </w:rPr>
              <w:t>Opdrachtgever geeft op die manier invulling aan haar circulaire ambitie om in 2030 50% minder primaire grondstoffen te gebruiken en in 2050 volledig circulair te handelen. Enerzijds wil Opdrachtgever de mogelijkheden toepassen die de huidige stand van de techniek biedt, anderzijds wil Opdrachtgever de markt stimuleren en de markt uitnodigen samen- werking op te zoeken in de keten (installateur- onderaannemer(s)- groothandel-producent-etc.). Dit alles met minimale milieulasten t.g.v. materiaal- gebruik en rekening houdend met toekomstig hoogwaardig hergebruik van materialen.</w:t>
            </w:r>
          </w:p>
          <w:p w14:paraId="6C51864B" w14:textId="77777777" w:rsidR="001410E6" w:rsidRPr="001410E6" w:rsidRDefault="001410E6" w:rsidP="00382793">
            <w:pPr>
              <w:pStyle w:val="Normaalweb"/>
              <w:spacing w:line="240" w:lineRule="atLeast"/>
              <w:rPr>
                <w:rFonts w:ascii="Verdana" w:hAnsi="Verdana"/>
                <w:sz w:val="18"/>
                <w:szCs w:val="18"/>
              </w:rPr>
            </w:pPr>
          </w:p>
        </w:tc>
        <w:tc>
          <w:tcPr>
            <w:tcW w:w="4808" w:type="dxa"/>
          </w:tcPr>
          <w:p w14:paraId="0E99E276" w14:textId="7A489969" w:rsidR="001410E6" w:rsidRDefault="001410E6" w:rsidP="001410E6">
            <w:pPr>
              <w:pStyle w:val="Normaalweb"/>
              <w:spacing w:line="240" w:lineRule="atLeast"/>
              <w:rPr>
                <w:rFonts w:ascii="Verdana" w:hAnsi="Verdana"/>
                <w:sz w:val="18"/>
                <w:szCs w:val="18"/>
              </w:rPr>
            </w:pPr>
            <w:r w:rsidRPr="00517F96">
              <w:rPr>
                <w:rFonts w:ascii="Verdana" w:hAnsi="Verdana"/>
                <w:sz w:val="18"/>
                <w:szCs w:val="18"/>
              </w:rPr>
              <w:t xml:space="preserve">De wijze waarop geselecteerde </w:t>
            </w:r>
            <w:r w:rsidR="00AB225D">
              <w:rPr>
                <w:rFonts w:ascii="Verdana" w:hAnsi="Verdana"/>
                <w:sz w:val="18"/>
                <w:szCs w:val="18"/>
              </w:rPr>
              <w:t xml:space="preserve">gegadigde </w:t>
            </w:r>
            <w:r w:rsidRPr="00517F96">
              <w:rPr>
                <w:rFonts w:ascii="Verdana" w:hAnsi="Verdana"/>
                <w:sz w:val="18"/>
                <w:szCs w:val="18"/>
              </w:rPr>
              <w:t>aantoonbaar invulling geeft aan de onderstaande aspecten;</w:t>
            </w:r>
          </w:p>
          <w:p w14:paraId="350EA0DB" w14:textId="77777777" w:rsidR="002C25C7" w:rsidRPr="00517F96" w:rsidRDefault="002C25C7" w:rsidP="001410E6">
            <w:pPr>
              <w:pStyle w:val="Normaalweb"/>
              <w:spacing w:line="240" w:lineRule="atLeast"/>
              <w:rPr>
                <w:rFonts w:ascii="Verdana" w:hAnsi="Verdana"/>
                <w:sz w:val="18"/>
                <w:szCs w:val="18"/>
              </w:rPr>
            </w:pPr>
          </w:p>
          <w:p w14:paraId="1C5FCDD6" w14:textId="77777777" w:rsidR="002C25C7" w:rsidRPr="002C25C7" w:rsidRDefault="002C25C7" w:rsidP="002C25C7">
            <w:pPr>
              <w:pStyle w:val="Normaalweb"/>
              <w:spacing w:line="240" w:lineRule="atLeast"/>
              <w:rPr>
                <w:rFonts w:ascii="Verdana" w:hAnsi="Verdana"/>
                <w:sz w:val="18"/>
                <w:szCs w:val="18"/>
              </w:rPr>
            </w:pPr>
            <w:r w:rsidRPr="00BF374F">
              <w:rPr>
                <w:rFonts w:ascii="Verdana" w:hAnsi="Verdana" w:cs="Verdana"/>
                <w:sz w:val="16"/>
                <w:szCs w:val="16"/>
              </w:rPr>
              <w:t>1</w:t>
            </w:r>
            <w:r w:rsidRPr="002C25C7">
              <w:rPr>
                <w:rFonts w:ascii="Verdana" w:hAnsi="Verdana"/>
                <w:sz w:val="18"/>
                <w:szCs w:val="18"/>
              </w:rPr>
              <w:t xml:space="preserve">. Zodanig slopen dat vervuiling van materialen wordt voorkomen en selectieve afvoer mogelijk is. </w:t>
            </w:r>
          </w:p>
          <w:p w14:paraId="226851B4" w14:textId="70D271ED" w:rsidR="002C25C7" w:rsidRPr="002C25C7" w:rsidRDefault="002C25C7" w:rsidP="002C25C7">
            <w:pPr>
              <w:pStyle w:val="Normaalweb"/>
              <w:spacing w:line="240" w:lineRule="atLeast"/>
              <w:rPr>
                <w:rFonts w:ascii="Verdana" w:hAnsi="Verdana"/>
                <w:sz w:val="18"/>
                <w:szCs w:val="18"/>
              </w:rPr>
            </w:pPr>
            <w:r w:rsidRPr="002C25C7">
              <w:rPr>
                <w:rFonts w:ascii="Verdana" w:hAnsi="Verdana"/>
                <w:sz w:val="18"/>
                <w:szCs w:val="18"/>
              </w:rPr>
              <w:t>2. Beschrijf hoe en in welke gevallen u, conform de 10 R-module circulariteit</w:t>
            </w:r>
            <w:r w:rsidR="001A72FC">
              <w:rPr>
                <w:rFonts w:ascii="Verdana" w:hAnsi="Verdana"/>
                <w:sz w:val="18"/>
                <w:szCs w:val="18"/>
              </w:rPr>
              <w:t xml:space="preserve"> (voor uitleg zie </w:t>
            </w:r>
            <w:r w:rsidR="007D1BB3">
              <w:rPr>
                <w:rFonts w:ascii="Verdana" w:hAnsi="Verdana"/>
                <w:sz w:val="18"/>
                <w:szCs w:val="18"/>
              </w:rPr>
              <w:t>format volgende pagina)</w:t>
            </w:r>
            <w:r w:rsidRPr="002C25C7">
              <w:rPr>
                <w:rFonts w:ascii="Verdana" w:hAnsi="Verdana"/>
                <w:sz w:val="18"/>
                <w:szCs w:val="18"/>
              </w:rPr>
              <w:t xml:space="preserve">, omgaat met het hergebruik van bestand materiaal, het verlengen van de levensduur van materialen en eventueel toekomstig hergebruik. </w:t>
            </w:r>
          </w:p>
          <w:p w14:paraId="17131A65" w14:textId="183B9C71" w:rsidR="002C25C7" w:rsidRPr="002C25C7" w:rsidRDefault="002C25C7" w:rsidP="002C25C7">
            <w:pPr>
              <w:pStyle w:val="Normaalweb"/>
              <w:spacing w:line="240" w:lineRule="atLeast"/>
              <w:rPr>
                <w:rFonts w:ascii="Verdana" w:hAnsi="Verdana"/>
                <w:sz w:val="18"/>
                <w:szCs w:val="18"/>
              </w:rPr>
            </w:pPr>
            <w:r w:rsidRPr="002C25C7">
              <w:rPr>
                <w:rFonts w:ascii="Verdana" w:hAnsi="Verdana"/>
                <w:sz w:val="18"/>
                <w:szCs w:val="18"/>
              </w:rPr>
              <w:t xml:space="preserve">3. Beschrijf hoe het gebruik van duurzame </w:t>
            </w:r>
            <w:r w:rsidR="00EC485F">
              <w:rPr>
                <w:rFonts w:ascii="Verdana" w:hAnsi="Verdana"/>
                <w:sz w:val="18"/>
                <w:szCs w:val="18"/>
              </w:rPr>
              <w:t xml:space="preserve">  </w:t>
            </w:r>
            <w:r w:rsidRPr="002C25C7">
              <w:rPr>
                <w:rFonts w:ascii="Verdana" w:hAnsi="Verdana"/>
                <w:sz w:val="18"/>
                <w:szCs w:val="18"/>
              </w:rPr>
              <w:t xml:space="preserve">materialen en of installaties kan leiden tot een wezenlijke energiereductie. </w:t>
            </w:r>
          </w:p>
          <w:p w14:paraId="22FFD4EF" w14:textId="5CB8108D" w:rsidR="001410E6" w:rsidRPr="002C25C7" w:rsidRDefault="001410E6" w:rsidP="002C25C7">
            <w:pPr>
              <w:pStyle w:val="Normaalweb"/>
              <w:spacing w:line="240" w:lineRule="atLeast"/>
              <w:rPr>
                <w:rFonts w:ascii="Verdana" w:hAnsi="Verdana"/>
                <w:sz w:val="18"/>
                <w:szCs w:val="18"/>
              </w:rPr>
            </w:pPr>
            <w:r w:rsidRPr="00517F96">
              <w:rPr>
                <w:rFonts w:ascii="Verdana" w:hAnsi="Verdana"/>
                <w:sz w:val="18"/>
                <w:szCs w:val="18"/>
              </w:rPr>
              <w:t> </w:t>
            </w:r>
          </w:p>
        </w:tc>
        <w:tc>
          <w:tcPr>
            <w:tcW w:w="5387" w:type="dxa"/>
          </w:tcPr>
          <w:p w14:paraId="691407F0" w14:textId="4D329137" w:rsidR="005231E5" w:rsidRPr="005231E5" w:rsidRDefault="005231E5" w:rsidP="005231E5">
            <w:pPr>
              <w:autoSpaceDE w:val="0"/>
              <w:autoSpaceDN w:val="0"/>
              <w:adjustRightInd w:val="0"/>
              <w:spacing w:line="240" w:lineRule="auto"/>
              <w:rPr>
                <w:rFonts w:cs="Verdana"/>
              </w:rPr>
            </w:pPr>
            <w:r w:rsidRPr="005231E5">
              <w:rPr>
                <w:rFonts w:cs="Verdana"/>
              </w:rPr>
              <w:t xml:space="preserve">De hiernaast genoemde beoordelingsaspecten, 1 tot en met 3, duidelijk laten terugkomen in uw </w:t>
            </w:r>
            <w:r w:rsidR="002F4B2B">
              <w:rPr>
                <w:rFonts w:cs="Verdana"/>
              </w:rPr>
              <w:t xml:space="preserve">               </w:t>
            </w:r>
            <w:proofErr w:type="spellStart"/>
            <w:r w:rsidRPr="005231E5">
              <w:rPr>
                <w:rFonts w:cs="Verdana"/>
                <w:b/>
                <w:bCs/>
              </w:rPr>
              <w:t>Duurzaamheids</w:t>
            </w:r>
            <w:proofErr w:type="spellEnd"/>
            <w:r w:rsidR="00876244">
              <w:rPr>
                <w:rFonts w:cs="Verdana"/>
                <w:b/>
                <w:bCs/>
              </w:rPr>
              <w:t>/</w:t>
            </w:r>
            <w:r w:rsidR="003410E0">
              <w:rPr>
                <w:rFonts w:cs="Verdana"/>
                <w:b/>
                <w:bCs/>
              </w:rPr>
              <w:t>ontwerp</w:t>
            </w:r>
            <w:r w:rsidRPr="005231E5">
              <w:rPr>
                <w:rFonts w:cs="Verdana"/>
                <w:b/>
                <w:bCs/>
              </w:rPr>
              <w:t xml:space="preserve">plan. </w:t>
            </w:r>
          </w:p>
          <w:p w14:paraId="03178C53" w14:textId="0A3459E9" w:rsidR="00876244" w:rsidRPr="005231E5" w:rsidRDefault="00876244" w:rsidP="00876244">
            <w:pPr>
              <w:autoSpaceDE w:val="0"/>
              <w:autoSpaceDN w:val="0"/>
              <w:adjustRightInd w:val="0"/>
              <w:spacing w:line="240" w:lineRule="auto"/>
              <w:rPr>
                <w:rFonts w:cs="Verdana"/>
              </w:rPr>
            </w:pPr>
            <w:r w:rsidRPr="005231E5">
              <w:rPr>
                <w:rFonts w:cs="Verdana"/>
              </w:rPr>
              <w:t xml:space="preserve">Maak </w:t>
            </w:r>
            <w:r w:rsidR="009565DB">
              <w:rPr>
                <w:rFonts w:cs="Verdana"/>
              </w:rPr>
              <w:t xml:space="preserve">uw </w:t>
            </w:r>
            <w:r w:rsidRPr="005231E5">
              <w:rPr>
                <w:rFonts w:cs="Verdana"/>
              </w:rPr>
              <w:t xml:space="preserve">uitwerking </w:t>
            </w:r>
            <w:r w:rsidR="009565DB">
              <w:rPr>
                <w:rFonts w:cs="Verdana"/>
              </w:rPr>
              <w:t xml:space="preserve">zo </w:t>
            </w:r>
            <w:r w:rsidRPr="005231E5">
              <w:rPr>
                <w:rFonts w:cs="Verdana"/>
              </w:rPr>
              <w:t>concreet</w:t>
            </w:r>
            <w:r w:rsidR="009565DB">
              <w:rPr>
                <w:rFonts w:cs="Verdana"/>
              </w:rPr>
              <w:t xml:space="preserve"> mogelijk.</w:t>
            </w:r>
            <w:r w:rsidRPr="005231E5">
              <w:rPr>
                <w:rFonts w:cs="Verdana"/>
              </w:rPr>
              <w:t xml:space="preserve"> Denk bij u</w:t>
            </w:r>
            <w:r w:rsidR="009565DB">
              <w:rPr>
                <w:rFonts w:cs="Verdana"/>
              </w:rPr>
              <w:t>w</w:t>
            </w:r>
            <w:r w:rsidRPr="005231E5">
              <w:rPr>
                <w:rFonts w:cs="Verdana"/>
              </w:rPr>
              <w:t xml:space="preserve"> uitwerking concreet aan de 5 W’s + H (wie, wat, waarom, wanneer, waar en hoe). </w:t>
            </w:r>
          </w:p>
          <w:p w14:paraId="2539B46D" w14:textId="6D5AE7E3" w:rsidR="003410E0" w:rsidRDefault="00876244" w:rsidP="007A4A71">
            <w:pPr>
              <w:pStyle w:val="Normaalweb"/>
              <w:spacing w:line="240" w:lineRule="atLeast"/>
              <w:rPr>
                <w:rFonts w:cs="Verdana"/>
              </w:rPr>
            </w:pPr>
            <w:r w:rsidRPr="005231E5">
              <w:rPr>
                <w:rFonts w:ascii="Verdana" w:hAnsi="Verdana"/>
                <w:sz w:val="18"/>
                <w:szCs w:val="18"/>
              </w:rPr>
              <w:t> </w:t>
            </w:r>
          </w:p>
          <w:p w14:paraId="408180E4" w14:textId="14FB3A15" w:rsidR="005231E5" w:rsidRPr="005231E5" w:rsidRDefault="005231E5" w:rsidP="005231E5">
            <w:pPr>
              <w:autoSpaceDE w:val="0"/>
              <w:autoSpaceDN w:val="0"/>
              <w:adjustRightInd w:val="0"/>
              <w:spacing w:line="240" w:lineRule="auto"/>
              <w:rPr>
                <w:rFonts w:cs="Verdana"/>
              </w:rPr>
            </w:pPr>
            <w:r w:rsidRPr="005231E5">
              <w:rPr>
                <w:rFonts w:cs="Verdana"/>
              </w:rPr>
              <w:t xml:space="preserve">De inschrijver wordt gevraagd om een schriftelijke toelichting van maximaal </w:t>
            </w:r>
            <w:r w:rsidR="002F4B2B">
              <w:rPr>
                <w:rFonts w:cs="Verdana"/>
              </w:rPr>
              <w:t>3</w:t>
            </w:r>
            <w:r w:rsidRPr="005231E5">
              <w:rPr>
                <w:rFonts w:cs="Verdana"/>
              </w:rPr>
              <w:t xml:space="preserve"> pagina’s* op A4- formaat, lettertype Verdana 9. </w:t>
            </w:r>
          </w:p>
          <w:p w14:paraId="0D8EF3BE" w14:textId="77777777" w:rsidR="001410E6" w:rsidRPr="005231E5" w:rsidRDefault="001410E6" w:rsidP="000544C5">
            <w:pPr>
              <w:pStyle w:val="Normaalweb"/>
              <w:spacing w:line="240" w:lineRule="atLeast"/>
              <w:rPr>
                <w:rFonts w:ascii="Verdana" w:hAnsi="Verdana"/>
                <w:sz w:val="18"/>
                <w:szCs w:val="18"/>
              </w:rPr>
            </w:pPr>
            <w:r w:rsidRPr="005231E5">
              <w:rPr>
                <w:rFonts w:ascii="Verdana" w:hAnsi="Verdana"/>
                <w:sz w:val="18"/>
                <w:szCs w:val="18"/>
              </w:rPr>
              <w:t> </w:t>
            </w:r>
          </w:p>
          <w:p w14:paraId="40296749" w14:textId="77777777" w:rsidR="001410E6" w:rsidRPr="005231E5" w:rsidRDefault="001410E6" w:rsidP="000544C5">
            <w:pPr>
              <w:pStyle w:val="Normaalweb"/>
              <w:spacing w:line="240" w:lineRule="atLeast"/>
              <w:rPr>
                <w:rFonts w:ascii="Verdana" w:hAnsi="Verdana"/>
                <w:sz w:val="18"/>
                <w:szCs w:val="18"/>
              </w:rPr>
            </w:pPr>
            <w:r w:rsidRPr="005231E5">
              <w:rPr>
                <w:rFonts w:ascii="Verdana" w:hAnsi="Verdana"/>
                <w:sz w:val="18"/>
                <w:szCs w:val="18"/>
              </w:rPr>
              <w:t> </w:t>
            </w:r>
          </w:p>
          <w:p w14:paraId="0F6C3C41" w14:textId="77777777" w:rsidR="001410E6" w:rsidRPr="005231E5" w:rsidRDefault="001410E6" w:rsidP="000544C5">
            <w:pPr>
              <w:pStyle w:val="Normaalweb"/>
              <w:rPr>
                <w:rFonts w:ascii="Verdana" w:hAnsi="Verdana"/>
                <w:color w:val="7030A0"/>
                <w:sz w:val="18"/>
                <w:szCs w:val="18"/>
              </w:rPr>
            </w:pPr>
            <w:r w:rsidRPr="005231E5">
              <w:rPr>
                <w:rFonts w:ascii="Verdana" w:hAnsi="Verdana"/>
                <w:color w:val="7030A0"/>
                <w:sz w:val="18"/>
                <w:szCs w:val="18"/>
              </w:rPr>
              <w:t> </w:t>
            </w:r>
          </w:p>
          <w:p w14:paraId="46505032" w14:textId="77777777" w:rsidR="001410E6" w:rsidRPr="005231E5" w:rsidRDefault="001410E6" w:rsidP="000544C5">
            <w:pPr>
              <w:pStyle w:val="Normaalweb"/>
              <w:rPr>
                <w:rFonts w:ascii="Verdana" w:hAnsi="Verdana"/>
                <w:color w:val="auto"/>
                <w:sz w:val="18"/>
                <w:szCs w:val="18"/>
              </w:rPr>
            </w:pPr>
            <w:r w:rsidRPr="005231E5">
              <w:rPr>
                <w:rFonts w:ascii="Verdana" w:hAnsi="Verdana"/>
                <w:sz w:val="18"/>
                <w:szCs w:val="18"/>
              </w:rPr>
              <w:t> </w:t>
            </w:r>
          </w:p>
          <w:p w14:paraId="12216C0D" w14:textId="77777777" w:rsidR="001410E6" w:rsidRPr="005231E5" w:rsidRDefault="001410E6" w:rsidP="000544C5">
            <w:pPr>
              <w:pStyle w:val="Normaalweb"/>
              <w:rPr>
                <w:rFonts w:ascii="Verdana" w:hAnsi="Verdana"/>
                <w:sz w:val="18"/>
                <w:szCs w:val="18"/>
              </w:rPr>
            </w:pPr>
            <w:r w:rsidRPr="005231E5">
              <w:rPr>
                <w:rFonts w:ascii="Verdana" w:hAnsi="Verdana"/>
                <w:sz w:val="18"/>
                <w:szCs w:val="18"/>
              </w:rPr>
              <w:t> </w:t>
            </w:r>
          </w:p>
          <w:p w14:paraId="273AF90E" w14:textId="77777777" w:rsidR="001410E6" w:rsidRPr="005231E5" w:rsidRDefault="001410E6" w:rsidP="000544C5">
            <w:pPr>
              <w:pStyle w:val="Normaalweb"/>
              <w:rPr>
                <w:rFonts w:ascii="Verdana" w:hAnsi="Verdana"/>
                <w:sz w:val="18"/>
                <w:szCs w:val="18"/>
              </w:rPr>
            </w:pPr>
            <w:r w:rsidRPr="005231E5">
              <w:rPr>
                <w:rFonts w:ascii="Verdana" w:hAnsi="Verdana"/>
                <w:sz w:val="18"/>
                <w:szCs w:val="18"/>
              </w:rPr>
              <w:t> </w:t>
            </w:r>
          </w:p>
          <w:p w14:paraId="1C7148C2" w14:textId="77777777" w:rsidR="001410E6" w:rsidRPr="005231E5" w:rsidRDefault="001410E6" w:rsidP="000544C5">
            <w:pPr>
              <w:pStyle w:val="Normaalweb"/>
              <w:rPr>
                <w:rFonts w:ascii="Verdana" w:hAnsi="Verdana"/>
                <w:sz w:val="18"/>
                <w:szCs w:val="18"/>
              </w:rPr>
            </w:pPr>
            <w:r w:rsidRPr="005231E5">
              <w:rPr>
                <w:rFonts w:ascii="Verdana" w:hAnsi="Verdana"/>
                <w:sz w:val="18"/>
                <w:szCs w:val="18"/>
              </w:rPr>
              <w:t> </w:t>
            </w:r>
          </w:p>
          <w:p w14:paraId="4100F692" w14:textId="77777777" w:rsidR="001410E6" w:rsidRPr="005231E5" w:rsidRDefault="001410E6" w:rsidP="000544C5">
            <w:pPr>
              <w:pStyle w:val="Geenafstand"/>
              <w:spacing w:line="240" w:lineRule="atLeast"/>
              <w:rPr>
                <w:b/>
              </w:rPr>
            </w:pPr>
            <w:r w:rsidRPr="005231E5">
              <w:rPr>
                <w:b/>
                <w:bCs/>
                <w:color w:val="FF0000"/>
              </w:rPr>
              <w:t> </w:t>
            </w:r>
          </w:p>
        </w:tc>
      </w:tr>
    </w:tbl>
    <w:p w14:paraId="161B1C8E" w14:textId="77777777" w:rsidR="001410E6" w:rsidRPr="00E561E2" w:rsidRDefault="001410E6" w:rsidP="00E561E2">
      <w:pPr>
        <w:rPr>
          <w:i/>
          <w:sz w:val="16"/>
        </w:rPr>
        <w:sectPr w:rsidR="001410E6" w:rsidRPr="00E561E2" w:rsidSect="00B7656E">
          <w:type w:val="continuous"/>
          <w:pgSz w:w="16837" w:h="11905" w:orient="landscape"/>
          <w:pgMar w:top="3187" w:right="2574" w:bottom="981" w:left="1083" w:header="709" w:footer="709" w:gutter="0"/>
          <w:cols w:space="708"/>
        </w:sectPr>
      </w:pPr>
    </w:p>
    <w:p w14:paraId="5C41BF98" w14:textId="77777777" w:rsidR="00722739" w:rsidRDefault="00722739" w:rsidP="007D5AAC">
      <w:pPr>
        <w:pStyle w:val="Kop2"/>
        <w:numPr>
          <w:ilvl w:val="0"/>
          <w:numId w:val="0"/>
        </w:numPr>
        <w:spacing w:line="240" w:lineRule="exact"/>
      </w:pPr>
      <w:bookmarkStart w:id="76" w:name="_Toc530047598"/>
      <w:bookmarkStart w:id="77" w:name="_Toc530047599"/>
      <w:bookmarkStart w:id="78" w:name="_Toc457470717"/>
      <w:bookmarkStart w:id="79" w:name="_Toc466378389"/>
      <w:bookmarkStart w:id="80" w:name="_Toc466539344"/>
      <w:bookmarkStart w:id="81" w:name="_Toc163551047"/>
      <w:bookmarkEnd w:id="76"/>
      <w:bookmarkEnd w:id="77"/>
    </w:p>
    <w:p w14:paraId="3E5FC467" w14:textId="77777777" w:rsidR="00722739" w:rsidRDefault="00722739" w:rsidP="007D5AAC">
      <w:pPr>
        <w:pStyle w:val="Kop2"/>
        <w:numPr>
          <w:ilvl w:val="0"/>
          <w:numId w:val="0"/>
        </w:numPr>
        <w:spacing w:line="240" w:lineRule="exact"/>
      </w:pPr>
    </w:p>
    <w:p w14:paraId="0F014B32" w14:textId="77777777" w:rsidR="00722739" w:rsidRDefault="00722739" w:rsidP="007D5AAC">
      <w:pPr>
        <w:pStyle w:val="Kop2"/>
        <w:numPr>
          <w:ilvl w:val="0"/>
          <w:numId w:val="0"/>
        </w:numPr>
        <w:spacing w:line="240" w:lineRule="exact"/>
      </w:pPr>
    </w:p>
    <w:p w14:paraId="247FBA18" w14:textId="77777777" w:rsidR="00722739" w:rsidRDefault="00722739" w:rsidP="007D5AAC">
      <w:pPr>
        <w:pStyle w:val="Kop2"/>
        <w:numPr>
          <w:ilvl w:val="0"/>
          <w:numId w:val="0"/>
        </w:numPr>
        <w:spacing w:line="240" w:lineRule="exact"/>
      </w:pPr>
    </w:p>
    <w:p w14:paraId="185B5963" w14:textId="77777777" w:rsidR="00722739" w:rsidRDefault="00722739" w:rsidP="007D5AAC">
      <w:pPr>
        <w:pStyle w:val="Kop2"/>
        <w:numPr>
          <w:ilvl w:val="0"/>
          <w:numId w:val="0"/>
        </w:numPr>
        <w:spacing w:line="240" w:lineRule="exact"/>
      </w:pPr>
    </w:p>
    <w:p w14:paraId="03ED8F30" w14:textId="77777777" w:rsidR="00722739" w:rsidRDefault="00722739" w:rsidP="007D5AAC">
      <w:pPr>
        <w:pStyle w:val="Kop2"/>
        <w:numPr>
          <w:ilvl w:val="0"/>
          <w:numId w:val="0"/>
        </w:numPr>
        <w:spacing w:line="240" w:lineRule="exact"/>
      </w:pPr>
    </w:p>
    <w:p w14:paraId="10DDE0B7" w14:textId="77777777" w:rsidR="00722739" w:rsidRDefault="00722739" w:rsidP="007D5AAC">
      <w:pPr>
        <w:pStyle w:val="Kop2"/>
        <w:numPr>
          <w:ilvl w:val="0"/>
          <w:numId w:val="0"/>
        </w:numPr>
        <w:spacing w:line="240" w:lineRule="exact"/>
      </w:pPr>
    </w:p>
    <w:p w14:paraId="19867098" w14:textId="77777777" w:rsidR="00722739" w:rsidRDefault="00722739" w:rsidP="007D5AAC">
      <w:pPr>
        <w:pStyle w:val="Kop2"/>
        <w:numPr>
          <w:ilvl w:val="0"/>
          <w:numId w:val="0"/>
        </w:numPr>
        <w:spacing w:line="240" w:lineRule="exact"/>
      </w:pPr>
    </w:p>
    <w:p w14:paraId="3FE22B9C" w14:textId="2B027D1C" w:rsidR="007D5AAC" w:rsidRDefault="001A72FC" w:rsidP="007D5AAC">
      <w:pPr>
        <w:pStyle w:val="Kop2"/>
        <w:numPr>
          <w:ilvl w:val="0"/>
          <w:numId w:val="0"/>
        </w:numPr>
        <w:spacing w:line="240" w:lineRule="exact"/>
      </w:pPr>
      <w:r>
        <w:rPr>
          <w:noProof/>
        </w:rPr>
        <w:drawing>
          <wp:anchor distT="0" distB="0" distL="114300" distR="114300" simplePos="0" relativeHeight="251658240" behindDoc="0" locked="0" layoutInCell="1" allowOverlap="1" wp14:anchorId="717D70E3" wp14:editId="32614479">
            <wp:simplePos x="0" y="0"/>
            <wp:positionH relativeFrom="margin">
              <wp:align>left</wp:align>
            </wp:positionH>
            <wp:positionV relativeFrom="paragraph">
              <wp:posOffset>0</wp:posOffset>
            </wp:positionV>
            <wp:extent cx="5166360" cy="5509260"/>
            <wp:effectExtent l="0" t="0" r="0" b="0"/>
            <wp:wrapThrough wrapText="bothSides">
              <wp:wrapPolygon edited="0">
                <wp:start x="0" y="0"/>
                <wp:lineTo x="0" y="21510"/>
                <wp:lineTo x="21504" y="21510"/>
                <wp:lineTo x="21504" y="0"/>
                <wp:lineTo x="0" y="0"/>
              </wp:wrapPolygon>
            </wp:wrapThrough>
            <wp:docPr id="5913759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6360" cy="5509260"/>
                    </a:xfrm>
                    <a:prstGeom prst="rect">
                      <a:avLst/>
                    </a:prstGeom>
                    <a:noFill/>
                  </pic:spPr>
                </pic:pic>
              </a:graphicData>
            </a:graphic>
            <wp14:sizeRelH relativeFrom="margin">
              <wp14:pctWidth>0</wp14:pctWidth>
            </wp14:sizeRelH>
            <wp14:sizeRelV relativeFrom="margin">
              <wp14:pctHeight>0</wp14:pctHeight>
            </wp14:sizeRelV>
          </wp:anchor>
        </w:drawing>
      </w:r>
    </w:p>
    <w:p w14:paraId="27586C10" w14:textId="6E60EF3E" w:rsidR="009D4D88" w:rsidRDefault="009D4D88" w:rsidP="00152C3C">
      <w:pPr>
        <w:pStyle w:val="Kop2"/>
        <w:spacing w:line="240" w:lineRule="exact"/>
      </w:pPr>
      <w:r w:rsidRPr="00E561E2">
        <w:t>Beoordelingsmethodiek</w:t>
      </w:r>
      <w:bookmarkEnd w:id="78"/>
      <w:bookmarkEnd w:id="79"/>
      <w:bookmarkEnd w:id="80"/>
      <w:bookmarkEnd w:id="81"/>
    </w:p>
    <w:p w14:paraId="6E97FC5C" w14:textId="77777777" w:rsidR="0004036B" w:rsidRPr="00E561E2" w:rsidRDefault="009D4D88" w:rsidP="00E561E2">
      <w:r w:rsidRPr="00E561E2">
        <w:t xml:space="preserve">De inschrijving met de laagste fictieve inschrijvingssom </w:t>
      </w:r>
      <w:r w:rsidR="002D5C41" w:rsidRPr="00E561E2">
        <w:t xml:space="preserve">wordt aangemerkt als de economische meest voordelige inschrijving. </w:t>
      </w:r>
    </w:p>
    <w:p w14:paraId="57B956D2" w14:textId="77777777" w:rsidR="009D4D88" w:rsidRPr="00E561E2" w:rsidRDefault="009D4D88" w:rsidP="00E561E2"/>
    <w:tbl>
      <w:tblPr>
        <w:tblW w:w="76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1"/>
        <w:gridCol w:w="1843"/>
        <w:gridCol w:w="1021"/>
        <w:gridCol w:w="1418"/>
        <w:gridCol w:w="992"/>
      </w:tblGrid>
      <w:tr w:rsidR="00AD6185" w:rsidRPr="00E561E2" w14:paraId="06C6E4CB" w14:textId="77777777" w:rsidTr="00B11D18">
        <w:tc>
          <w:tcPr>
            <w:tcW w:w="2381" w:type="dxa"/>
            <w:tcBorders>
              <w:bottom w:val="single" w:sz="4" w:space="0" w:color="000000"/>
            </w:tcBorders>
            <w:shd w:val="clear" w:color="auto" w:fill="4F81BD" w:themeFill="accent1"/>
            <w:vAlign w:val="center"/>
          </w:tcPr>
          <w:p w14:paraId="7C44AACD" w14:textId="77777777" w:rsidR="00AD6185" w:rsidRPr="00E561E2" w:rsidRDefault="00AD6185" w:rsidP="00E561E2">
            <w:pPr>
              <w:rPr>
                <w:b/>
                <w:color w:val="FFFFFF" w:themeColor="background1"/>
                <w:sz w:val="16"/>
                <w:szCs w:val="16"/>
              </w:rPr>
            </w:pPr>
            <w:r w:rsidRPr="00E561E2">
              <w:rPr>
                <w:b/>
                <w:color w:val="FFFFFF" w:themeColor="background1"/>
                <w:sz w:val="16"/>
                <w:szCs w:val="16"/>
              </w:rPr>
              <w:t>Criterium</w:t>
            </w:r>
          </w:p>
        </w:tc>
        <w:tc>
          <w:tcPr>
            <w:tcW w:w="1843" w:type="dxa"/>
            <w:tcBorders>
              <w:bottom w:val="single" w:sz="4" w:space="0" w:color="000000"/>
            </w:tcBorders>
            <w:shd w:val="clear" w:color="auto" w:fill="4F81BD" w:themeFill="accent1"/>
            <w:vAlign w:val="center"/>
          </w:tcPr>
          <w:p w14:paraId="7159659E" w14:textId="77777777" w:rsidR="00AD6185" w:rsidRPr="00E561E2" w:rsidRDefault="00AD6185" w:rsidP="00E561E2">
            <w:pPr>
              <w:rPr>
                <w:b/>
                <w:color w:val="FFFFFF" w:themeColor="background1"/>
                <w:sz w:val="16"/>
                <w:szCs w:val="16"/>
              </w:rPr>
            </w:pPr>
            <w:r w:rsidRPr="00E561E2">
              <w:rPr>
                <w:b/>
                <w:color w:val="FFFFFF" w:themeColor="background1"/>
                <w:sz w:val="16"/>
                <w:szCs w:val="16"/>
              </w:rPr>
              <w:t>Maximale kwaliteitswaarde</w:t>
            </w:r>
          </w:p>
        </w:tc>
        <w:tc>
          <w:tcPr>
            <w:tcW w:w="1021" w:type="dxa"/>
            <w:tcBorders>
              <w:bottom w:val="single" w:sz="4" w:space="0" w:color="000000"/>
            </w:tcBorders>
            <w:shd w:val="clear" w:color="auto" w:fill="4F81BD" w:themeFill="accent1"/>
            <w:vAlign w:val="center"/>
          </w:tcPr>
          <w:p w14:paraId="0D9C5503" w14:textId="77777777" w:rsidR="00AD6185" w:rsidRPr="00E561E2" w:rsidRDefault="00AD6185" w:rsidP="00E561E2">
            <w:pPr>
              <w:rPr>
                <w:b/>
                <w:color w:val="FFFFFF" w:themeColor="background1"/>
                <w:sz w:val="16"/>
                <w:szCs w:val="16"/>
              </w:rPr>
            </w:pPr>
            <w:r w:rsidRPr="00E561E2">
              <w:rPr>
                <w:b/>
                <w:color w:val="FFFFFF" w:themeColor="background1"/>
                <w:sz w:val="16"/>
                <w:szCs w:val="16"/>
              </w:rPr>
              <w:t>Score (punt)</w:t>
            </w:r>
          </w:p>
        </w:tc>
        <w:tc>
          <w:tcPr>
            <w:tcW w:w="1418" w:type="dxa"/>
            <w:tcBorders>
              <w:bottom w:val="single" w:sz="4" w:space="0" w:color="000000"/>
            </w:tcBorders>
            <w:shd w:val="clear" w:color="auto" w:fill="4F81BD" w:themeFill="accent1"/>
            <w:vAlign w:val="center"/>
          </w:tcPr>
          <w:p w14:paraId="41761C3F" w14:textId="77777777" w:rsidR="00AD6185" w:rsidRPr="00E561E2" w:rsidRDefault="00AD6185" w:rsidP="00E561E2">
            <w:pPr>
              <w:rPr>
                <w:b/>
                <w:color w:val="FFFFFF" w:themeColor="background1"/>
                <w:sz w:val="16"/>
                <w:szCs w:val="16"/>
              </w:rPr>
            </w:pPr>
            <w:r w:rsidRPr="00E561E2">
              <w:rPr>
                <w:b/>
                <w:color w:val="FFFFFF" w:themeColor="background1"/>
                <w:sz w:val="16"/>
                <w:szCs w:val="16"/>
              </w:rPr>
              <w:t>Behaalde</w:t>
            </w:r>
          </w:p>
          <w:p w14:paraId="6B2673A7" w14:textId="77777777" w:rsidR="00AD6185" w:rsidRPr="00E561E2" w:rsidRDefault="00AD6185" w:rsidP="00E561E2">
            <w:pPr>
              <w:rPr>
                <w:b/>
                <w:color w:val="FFFFFF" w:themeColor="background1"/>
                <w:sz w:val="16"/>
                <w:szCs w:val="16"/>
              </w:rPr>
            </w:pPr>
            <w:r w:rsidRPr="00E561E2">
              <w:rPr>
                <w:b/>
                <w:color w:val="FFFFFF" w:themeColor="background1"/>
                <w:sz w:val="16"/>
                <w:szCs w:val="16"/>
              </w:rPr>
              <w:t>Kwaliteits- waarde</w:t>
            </w:r>
          </w:p>
        </w:tc>
        <w:tc>
          <w:tcPr>
            <w:tcW w:w="992" w:type="dxa"/>
            <w:tcBorders>
              <w:bottom w:val="single" w:sz="4" w:space="0" w:color="000000"/>
            </w:tcBorders>
            <w:shd w:val="clear" w:color="auto" w:fill="4F81BD" w:themeFill="accent1"/>
            <w:vAlign w:val="center"/>
          </w:tcPr>
          <w:p w14:paraId="3D2FB48C" w14:textId="77777777" w:rsidR="00AD6185" w:rsidRPr="00E561E2" w:rsidRDefault="00AD6185" w:rsidP="00E561E2">
            <w:pPr>
              <w:rPr>
                <w:b/>
                <w:color w:val="FFFFFF" w:themeColor="background1"/>
                <w:sz w:val="16"/>
                <w:szCs w:val="16"/>
              </w:rPr>
            </w:pPr>
            <w:r w:rsidRPr="00E561E2">
              <w:rPr>
                <w:b/>
                <w:color w:val="FFFFFF" w:themeColor="background1"/>
                <w:sz w:val="16"/>
                <w:szCs w:val="16"/>
              </w:rPr>
              <w:t>Totalen</w:t>
            </w:r>
          </w:p>
          <w:p w14:paraId="6A2E2178" w14:textId="77777777" w:rsidR="00AD6185" w:rsidRPr="00E561E2" w:rsidRDefault="00AD6185" w:rsidP="00E561E2">
            <w:pPr>
              <w:rPr>
                <w:b/>
                <w:color w:val="FFFFFF" w:themeColor="background1"/>
                <w:sz w:val="16"/>
                <w:szCs w:val="16"/>
              </w:rPr>
            </w:pPr>
            <w:r w:rsidRPr="00E561E2">
              <w:rPr>
                <w:b/>
                <w:color w:val="FFFFFF" w:themeColor="background1"/>
                <w:sz w:val="16"/>
                <w:szCs w:val="16"/>
              </w:rPr>
              <w:t>Euro</w:t>
            </w:r>
          </w:p>
        </w:tc>
      </w:tr>
      <w:tr w:rsidR="00AD6185" w:rsidRPr="00E561E2" w14:paraId="19FBD173" w14:textId="77777777" w:rsidTr="00B11D18">
        <w:trPr>
          <w:trHeight w:val="587"/>
        </w:trPr>
        <w:tc>
          <w:tcPr>
            <w:tcW w:w="6663" w:type="dxa"/>
            <w:gridSpan w:val="4"/>
            <w:shd w:val="clear" w:color="auto" w:fill="auto"/>
          </w:tcPr>
          <w:p w14:paraId="1743FE50" w14:textId="77777777" w:rsidR="00AD6185" w:rsidRPr="00E561E2" w:rsidRDefault="00AD6185" w:rsidP="00F472DE">
            <w:pPr>
              <w:pStyle w:val="Lijstalinea"/>
              <w:numPr>
                <w:ilvl w:val="0"/>
                <w:numId w:val="13"/>
              </w:numPr>
              <w:spacing w:line="240" w:lineRule="exact"/>
              <w:ind w:left="318"/>
              <w:rPr>
                <w:sz w:val="16"/>
                <w:szCs w:val="16"/>
              </w:rPr>
            </w:pPr>
            <w:r w:rsidRPr="00E561E2">
              <w:rPr>
                <w:sz w:val="16"/>
                <w:szCs w:val="16"/>
              </w:rPr>
              <w:t>Inschrijvingssom</w:t>
            </w:r>
          </w:p>
        </w:tc>
        <w:tc>
          <w:tcPr>
            <w:tcW w:w="992" w:type="dxa"/>
            <w:shd w:val="clear" w:color="auto" w:fill="C6D9F1" w:themeFill="text2" w:themeFillTint="33"/>
          </w:tcPr>
          <w:p w14:paraId="2680103E" w14:textId="77777777" w:rsidR="00AD6185" w:rsidRPr="00E561E2" w:rsidRDefault="00AD6185" w:rsidP="00E561E2">
            <w:pPr>
              <w:rPr>
                <w:sz w:val="16"/>
                <w:szCs w:val="16"/>
              </w:rPr>
            </w:pPr>
            <w:r w:rsidRPr="007D5195">
              <w:rPr>
                <w:sz w:val="16"/>
                <w:szCs w:val="16"/>
              </w:rPr>
              <w:t>€[XX]</w:t>
            </w:r>
          </w:p>
        </w:tc>
      </w:tr>
      <w:tr w:rsidR="008F1CC7" w:rsidRPr="00E561E2" w14:paraId="43AB411B" w14:textId="77777777" w:rsidTr="00B11D18">
        <w:trPr>
          <w:trHeight w:val="587"/>
        </w:trPr>
        <w:tc>
          <w:tcPr>
            <w:tcW w:w="2381" w:type="dxa"/>
            <w:shd w:val="clear" w:color="auto" w:fill="D9D9D9" w:themeFill="background1" w:themeFillShade="D9"/>
          </w:tcPr>
          <w:p w14:paraId="6B86A0EF" w14:textId="00963D2C" w:rsidR="008F1CC7" w:rsidRPr="007D5195" w:rsidRDefault="008F1CC7" w:rsidP="00F472DE">
            <w:pPr>
              <w:pStyle w:val="Lijstalinea"/>
              <w:numPr>
                <w:ilvl w:val="0"/>
                <w:numId w:val="13"/>
              </w:numPr>
              <w:spacing w:line="240" w:lineRule="exact"/>
              <w:ind w:left="318"/>
              <w:rPr>
                <w:sz w:val="16"/>
                <w:szCs w:val="16"/>
              </w:rPr>
            </w:pPr>
            <w:r w:rsidRPr="007D5195">
              <w:rPr>
                <w:sz w:val="16"/>
                <w:szCs w:val="16"/>
              </w:rPr>
              <w:t>Proceskwaliteit</w:t>
            </w:r>
          </w:p>
        </w:tc>
        <w:tc>
          <w:tcPr>
            <w:tcW w:w="1843" w:type="dxa"/>
            <w:shd w:val="clear" w:color="auto" w:fill="D9D9D9" w:themeFill="background1" w:themeFillShade="D9"/>
          </w:tcPr>
          <w:p w14:paraId="26D8E377" w14:textId="66890CD2" w:rsidR="008F1CC7" w:rsidRPr="00CF3680" w:rsidRDefault="008F1CC7" w:rsidP="008F1CC7">
            <w:pPr>
              <w:rPr>
                <w:sz w:val="16"/>
                <w:szCs w:val="16"/>
              </w:rPr>
            </w:pPr>
            <w:r w:rsidRPr="00CF3680">
              <w:rPr>
                <w:sz w:val="16"/>
                <w:szCs w:val="16"/>
              </w:rPr>
              <w:t xml:space="preserve">€ </w:t>
            </w:r>
            <w:r w:rsidR="00EA23F2">
              <w:rPr>
                <w:sz w:val="16"/>
                <w:szCs w:val="16"/>
              </w:rPr>
              <w:t>1</w:t>
            </w:r>
            <w:r w:rsidRPr="00CF3680">
              <w:rPr>
                <w:sz w:val="16"/>
                <w:szCs w:val="16"/>
              </w:rPr>
              <w:t>5</w:t>
            </w:r>
            <w:r w:rsidR="00B337C9">
              <w:rPr>
                <w:sz w:val="16"/>
                <w:szCs w:val="16"/>
              </w:rPr>
              <w:t>0</w:t>
            </w:r>
            <w:r w:rsidRPr="00CF3680">
              <w:rPr>
                <w:sz w:val="16"/>
                <w:szCs w:val="16"/>
              </w:rPr>
              <w:t>.000,00</w:t>
            </w:r>
          </w:p>
        </w:tc>
        <w:tc>
          <w:tcPr>
            <w:tcW w:w="1021" w:type="dxa"/>
            <w:shd w:val="clear" w:color="auto" w:fill="C6D9F1" w:themeFill="text2" w:themeFillTint="33"/>
          </w:tcPr>
          <w:p w14:paraId="699B22C5" w14:textId="307B78FA" w:rsidR="008F1CC7" w:rsidRPr="007D5195" w:rsidRDefault="008F1CC7" w:rsidP="008F1CC7">
            <w:pPr>
              <w:rPr>
                <w:sz w:val="16"/>
                <w:szCs w:val="16"/>
              </w:rPr>
            </w:pPr>
            <w:r w:rsidRPr="007D5195">
              <w:rPr>
                <w:sz w:val="16"/>
                <w:szCs w:val="16"/>
              </w:rPr>
              <w:t>Min. 0 - max. 5</w:t>
            </w:r>
          </w:p>
        </w:tc>
        <w:tc>
          <w:tcPr>
            <w:tcW w:w="1418" w:type="dxa"/>
            <w:shd w:val="clear" w:color="auto" w:fill="C6D9F1" w:themeFill="text2" w:themeFillTint="33"/>
          </w:tcPr>
          <w:p w14:paraId="7F91D7E6" w14:textId="0BDCCC4D" w:rsidR="008F1CC7" w:rsidRPr="007D5195" w:rsidRDefault="008F1CC7" w:rsidP="008F1CC7">
            <w:pPr>
              <w:rPr>
                <w:sz w:val="16"/>
                <w:szCs w:val="16"/>
              </w:rPr>
            </w:pPr>
            <w:r w:rsidRPr="007D5195">
              <w:rPr>
                <w:sz w:val="16"/>
                <w:szCs w:val="16"/>
              </w:rPr>
              <w:t>€[XX]</w:t>
            </w:r>
          </w:p>
        </w:tc>
        <w:tc>
          <w:tcPr>
            <w:tcW w:w="992" w:type="dxa"/>
          </w:tcPr>
          <w:p w14:paraId="191487D2" w14:textId="77777777" w:rsidR="008F1CC7" w:rsidRPr="007D5195" w:rsidRDefault="008F1CC7" w:rsidP="008F1CC7">
            <w:pPr>
              <w:rPr>
                <w:sz w:val="16"/>
                <w:szCs w:val="16"/>
              </w:rPr>
            </w:pPr>
          </w:p>
        </w:tc>
      </w:tr>
      <w:tr w:rsidR="008F1CC7" w:rsidRPr="00E561E2" w14:paraId="73D6BD4B" w14:textId="77777777" w:rsidTr="00B11D18">
        <w:trPr>
          <w:trHeight w:val="587"/>
        </w:trPr>
        <w:tc>
          <w:tcPr>
            <w:tcW w:w="2381" w:type="dxa"/>
            <w:shd w:val="clear" w:color="auto" w:fill="D9D9D9" w:themeFill="background1" w:themeFillShade="D9"/>
          </w:tcPr>
          <w:p w14:paraId="6C9EE1B8" w14:textId="041FFA3C" w:rsidR="008F1CC7" w:rsidRPr="007D5195" w:rsidRDefault="008F1CC7" w:rsidP="00F472DE">
            <w:pPr>
              <w:pStyle w:val="Lijstalinea"/>
              <w:numPr>
                <w:ilvl w:val="0"/>
                <w:numId w:val="13"/>
              </w:numPr>
              <w:spacing w:line="240" w:lineRule="exact"/>
              <w:ind w:left="318"/>
              <w:rPr>
                <w:sz w:val="16"/>
                <w:szCs w:val="16"/>
              </w:rPr>
            </w:pPr>
            <w:r w:rsidRPr="007D5195">
              <w:rPr>
                <w:sz w:val="16"/>
                <w:szCs w:val="16"/>
              </w:rPr>
              <w:t xml:space="preserve">Inhoudelijke </w:t>
            </w:r>
            <w:r w:rsidR="00850A3B">
              <w:rPr>
                <w:sz w:val="16"/>
                <w:szCs w:val="16"/>
              </w:rPr>
              <w:t>Ontwerp</w:t>
            </w:r>
            <w:r w:rsidRPr="007D5195">
              <w:rPr>
                <w:sz w:val="16"/>
                <w:szCs w:val="16"/>
              </w:rPr>
              <w:t>visie</w:t>
            </w:r>
          </w:p>
        </w:tc>
        <w:tc>
          <w:tcPr>
            <w:tcW w:w="1843" w:type="dxa"/>
            <w:shd w:val="clear" w:color="auto" w:fill="D9D9D9" w:themeFill="background1" w:themeFillShade="D9"/>
          </w:tcPr>
          <w:p w14:paraId="264651D9" w14:textId="00794032" w:rsidR="008F1CC7" w:rsidRPr="00CF3680" w:rsidRDefault="008F1CC7" w:rsidP="008F1CC7">
            <w:pPr>
              <w:rPr>
                <w:sz w:val="16"/>
                <w:szCs w:val="16"/>
              </w:rPr>
            </w:pPr>
            <w:r w:rsidRPr="00CF3680">
              <w:rPr>
                <w:sz w:val="16"/>
                <w:szCs w:val="16"/>
              </w:rPr>
              <w:t>€ 1</w:t>
            </w:r>
            <w:r w:rsidR="0062748C">
              <w:rPr>
                <w:sz w:val="16"/>
                <w:szCs w:val="16"/>
              </w:rPr>
              <w:t>0</w:t>
            </w:r>
            <w:r w:rsidRPr="00CF3680">
              <w:rPr>
                <w:sz w:val="16"/>
                <w:szCs w:val="16"/>
              </w:rPr>
              <w:t>0.000,00</w:t>
            </w:r>
          </w:p>
        </w:tc>
        <w:tc>
          <w:tcPr>
            <w:tcW w:w="1021" w:type="dxa"/>
            <w:shd w:val="clear" w:color="auto" w:fill="C6D9F1" w:themeFill="text2" w:themeFillTint="33"/>
          </w:tcPr>
          <w:p w14:paraId="72BEAB00" w14:textId="77777777" w:rsidR="008F1CC7" w:rsidRPr="007D5195" w:rsidRDefault="008F1CC7" w:rsidP="008F1CC7">
            <w:pPr>
              <w:rPr>
                <w:sz w:val="16"/>
                <w:szCs w:val="16"/>
              </w:rPr>
            </w:pPr>
            <w:r w:rsidRPr="007D5195">
              <w:rPr>
                <w:sz w:val="16"/>
                <w:szCs w:val="16"/>
              </w:rPr>
              <w:t>Min. 0 - max. 5</w:t>
            </w:r>
          </w:p>
        </w:tc>
        <w:tc>
          <w:tcPr>
            <w:tcW w:w="1418" w:type="dxa"/>
            <w:shd w:val="clear" w:color="auto" w:fill="C6D9F1" w:themeFill="text2" w:themeFillTint="33"/>
          </w:tcPr>
          <w:p w14:paraId="17B30F8C" w14:textId="77777777" w:rsidR="008F1CC7" w:rsidRPr="007D5195" w:rsidRDefault="008F1CC7" w:rsidP="008F1CC7">
            <w:pPr>
              <w:rPr>
                <w:sz w:val="16"/>
                <w:szCs w:val="16"/>
              </w:rPr>
            </w:pPr>
            <w:r w:rsidRPr="007D5195">
              <w:rPr>
                <w:sz w:val="16"/>
                <w:szCs w:val="16"/>
              </w:rPr>
              <w:t>€[XX]</w:t>
            </w:r>
          </w:p>
        </w:tc>
        <w:tc>
          <w:tcPr>
            <w:tcW w:w="992" w:type="dxa"/>
          </w:tcPr>
          <w:p w14:paraId="4B681ABE" w14:textId="77777777" w:rsidR="008F1CC7" w:rsidRPr="007D5195" w:rsidRDefault="008F1CC7" w:rsidP="008F1CC7">
            <w:pPr>
              <w:rPr>
                <w:sz w:val="16"/>
                <w:szCs w:val="16"/>
              </w:rPr>
            </w:pPr>
          </w:p>
        </w:tc>
      </w:tr>
      <w:tr w:rsidR="00517F96" w:rsidRPr="00E561E2" w14:paraId="3E449DE0" w14:textId="77777777" w:rsidTr="00B11D18">
        <w:trPr>
          <w:trHeight w:val="587"/>
        </w:trPr>
        <w:tc>
          <w:tcPr>
            <w:tcW w:w="2381" w:type="dxa"/>
            <w:shd w:val="clear" w:color="auto" w:fill="D9D9D9" w:themeFill="background1" w:themeFillShade="D9"/>
          </w:tcPr>
          <w:p w14:paraId="67B393E0" w14:textId="03C46A87" w:rsidR="00517F96" w:rsidRPr="007D5195" w:rsidRDefault="00517F96" w:rsidP="00F472DE">
            <w:pPr>
              <w:pStyle w:val="Lijstalinea"/>
              <w:numPr>
                <w:ilvl w:val="0"/>
                <w:numId w:val="13"/>
              </w:numPr>
              <w:spacing w:line="240" w:lineRule="exact"/>
              <w:ind w:left="318"/>
              <w:rPr>
                <w:sz w:val="16"/>
                <w:szCs w:val="16"/>
              </w:rPr>
            </w:pPr>
            <w:r>
              <w:rPr>
                <w:sz w:val="16"/>
                <w:szCs w:val="16"/>
              </w:rPr>
              <w:t>Duurzaamheid</w:t>
            </w:r>
          </w:p>
        </w:tc>
        <w:tc>
          <w:tcPr>
            <w:tcW w:w="1843" w:type="dxa"/>
            <w:shd w:val="clear" w:color="auto" w:fill="D9D9D9" w:themeFill="background1" w:themeFillShade="D9"/>
          </w:tcPr>
          <w:p w14:paraId="6F3CE1B9" w14:textId="44CE0F22" w:rsidR="00517F96" w:rsidRPr="00CF3680" w:rsidRDefault="00517F96" w:rsidP="00517F96">
            <w:pPr>
              <w:rPr>
                <w:sz w:val="16"/>
                <w:szCs w:val="16"/>
              </w:rPr>
            </w:pPr>
            <w:r w:rsidRPr="00CF3680">
              <w:rPr>
                <w:sz w:val="16"/>
                <w:szCs w:val="16"/>
              </w:rPr>
              <w:t>€ 1</w:t>
            </w:r>
            <w:r w:rsidR="00FB2053">
              <w:rPr>
                <w:sz w:val="16"/>
                <w:szCs w:val="16"/>
              </w:rPr>
              <w:t>0</w:t>
            </w:r>
            <w:r w:rsidRPr="00CF3680">
              <w:rPr>
                <w:sz w:val="16"/>
                <w:szCs w:val="16"/>
              </w:rPr>
              <w:t>0.000,00</w:t>
            </w:r>
          </w:p>
        </w:tc>
        <w:tc>
          <w:tcPr>
            <w:tcW w:w="1021" w:type="dxa"/>
            <w:shd w:val="clear" w:color="auto" w:fill="C6D9F1" w:themeFill="text2" w:themeFillTint="33"/>
          </w:tcPr>
          <w:p w14:paraId="0DAC5EE3" w14:textId="5FD07A58" w:rsidR="00517F96" w:rsidRPr="007D5195" w:rsidRDefault="00517F96" w:rsidP="00517F96">
            <w:pPr>
              <w:rPr>
                <w:sz w:val="16"/>
                <w:szCs w:val="16"/>
              </w:rPr>
            </w:pPr>
            <w:r w:rsidRPr="007D5195">
              <w:rPr>
                <w:sz w:val="16"/>
                <w:szCs w:val="16"/>
              </w:rPr>
              <w:t>Min. 0 - max. 5</w:t>
            </w:r>
          </w:p>
        </w:tc>
        <w:tc>
          <w:tcPr>
            <w:tcW w:w="1418" w:type="dxa"/>
            <w:shd w:val="clear" w:color="auto" w:fill="C6D9F1" w:themeFill="text2" w:themeFillTint="33"/>
          </w:tcPr>
          <w:p w14:paraId="28C0D480" w14:textId="5BF272CF" w:rsidR="00517F96" w:rsidRPr="007D5195" w:rsidRDefault="00517F96" w:rsidP="00517F96">
            <w:pPr>
              <w:rPr>
                <w:sz w:val="16"/>
                <w:szCs w:val="16"/>
              </w:rPr>
            </w:pPr>
            <w:r w:rsidRPr="007D5195">
              <w:rPr>
                <w:sz w:val="16"/>
                <w:szCs w:val="16"/>
              </w:rPr>
              <w:t>€[XX]</w:t>
            </w:r>
          </w:p>
        </w:tc>
        <w:tc>
          <w:tcPr>
            <w:tcW w:w="992" w:type="dxa"/>
          </w:tcPr>
          <w:p w14:paraId="08A50885" w14:textId="77777777" w:rsidR="00517F96" w:rsidRPr="007D5195" w:rsidRDefault="00517F96" w:rsidP="00517F96">
            <w:pPr>
              <w:rPr>
                <w:sz w:val="16"/>
                <w:szCs w:val="16"/>
              </w:rPr>
            </w:pPr>
          </w:p>
        </w:tc>
      </w:tr>
      <w:tr w:rsidR="00517F96" w:rsidRPr="00E561E2" w14:paraId="666CA3EB" w14:textId="77777777" w:rsidTr="00B11D18">
        <w:trPr>
          <w:trHeight w:val="340"/>
        </w:trPr>
        <w:tc>
          <w:tcPr>
            <w:tcW w:w="6663" w:type="dxa"/>
            <w:gridSpan w:val="4"/>
            <w:vAlign w:val="center"/>
          </w:tcPr>
          <w:p w14:paraId="6CB03BCC" w14:textId="3A61529C" w:rsidR="00517F96" w:rsidRPr="007D5195" w:rsidRDefault="00517F96" w:rsidP="00517F96">
            <w:pPr>
              <w:rPr>
                <w:sz w:val="16"/>
                <w:szCs w:val="16"/>
              </w:rPr>
            </w:pPr>
            <w:r w:rsidRPr="007D5195">
              <w:rPr>
                <w:sz w:val="16"/>
                <w:szCs w:val="16"/>
              </w:rPr>
              <w:t>Totale kwaliteitswaarde kwaliteitscriterium 1</w:t>
            </w:r>
            <w:r>
              <w:rPr>
                <w:sz w:val="16"/>
                <w:szCs w:val="16"/>
              </w:rPr>
              <w:t>, 2 en 3</w:t>
            </w:r>
            <w:r w:rsidRPr="007D5195">
              <w:rPr>
                <w:sz w:val="16"/>
                <w:szCs w:val="16"/>
              </w:rPr>
              <w:t>:</w:t>
            </w:r>
          </w:p>
        </w:tc>
        <w:tc>
          <w:tcPr>
            <w:tcW w:w="992" w:type="dxa"/>
            <w:tcBorders>
              <w:bottom w:val="single" w:sz="4" w:space="0" w:color="000000"/>
            </w:tcBorders>
            <w:shd w:val="clear" w:color="auto" w:fill="C6D9F1" w:themeFill="text2" w:themeFillTint="33"/>
            <w:vAlign w:val="center"/>
          </w:tcPr>
          <w:p w14:paraId="3FF2F34D" w14:textId="77777777" w:rsidR="00517F96" w:rsidRPr="007D5195" w:rsidRDefault="00517F96" w:rsidP="00517F96">
            <w:pPr>
              <w:rPr>
                <w:sz w:val="16"/>
                <w:szCs w:val="16"/>
              </w:rPr>
            </w:pPr>
            <w:r w:rsidRPr="007D5195">
              <w:rPr>
                <w:sz w:val="16"/>
                <w:szCs w:val="16"/>
              </w:rPr>
              <w:t>€[XX]</w:t>
            </w:r>
          </w:p>
        </w:tc>
      </w:tr>
      <w:tr w:rsidR="00517F96" w:rsidRPr="00E561E2" w14:paraId="15C23F16" w14:textId="77777777" w:rsidTr="00B11D18">
        <w:trPr>
          <w:trHeight w:val="340"/>
        </w:trPr>
        <w:tc>
          <w:tcPr>
            <w:tcW w:w="6663" w:type="dxa"/>
            <w:gridSpan w:val="4"/>
            <w:vAlign w:val="center"/>
          </w:tcPr>
          <w:p w14:paraId="70D94B21" w14:textId="77777777" w:rsidR="00517F96" w:rsidRPr="007D5195" w:rsidRDefault="00517F96" w:rsidP="00517F96">
            <w:pPr>
              <w:rPr>
                <w:sz w:val="16"/>
                <w:szCs w:val="16"/>
              </w:rPr>
            </w:pPr>
            <w:r w:rsidRPr="007D5195">
              <w:rPr>
                <w:b/>
                <w:sz w:val="16"/>
                <w:szCs w:val="16"/>
              </w:rPr>
              <w:t>Fictieve inschrijvingssom</w:t>
            </w:r>
            <w:r w:rsidRPr="007D5195">
              <w:rPr>
                <w:sz w:val="16"/>
                <w:szCs w:val="16"/>
              </w:rPr>
              <w:t xml:space="preserve"> </w:t>
            </w:r>
            <w:r w:rsidRPr="007D5195">
              <w:rPr>
                <w:b/>
                <w:sz w:val="16"/>
                <w:szCs w:val="16"/>
              </w:rPr>
              <w:t>= Inschrijvingssom – totale kwaliteitswaarde</w:t>
            </w:r>
          </w:p>
        </w:tc>
        <w:tc>
          <w:tcPr>
            <w:tcW w:w="992" w:type="dxa"/>
            <w:shd w:val="clear" w:color="auto" w:fill="C6D9F1" w:themeFill="text2" w:themeFillTint="33"/>
            <w:vAlign w:val="center"/>
          </w:tcPr>
          <w:p w14:paraId="5B242C3E" w14:textId="77777777" w:rsidR="00517F96" w:rsidRPr="007D5195" w:rsidRDefault="00517F96" w:rsidP="00517F96">
            <w:pPr>
              <w:rPr>
                <w:sz w:val="16"/>
                <w:szCs w:val="16"/>
              </w:rPr>
            </w:pPr>
            <w:r w:rsidRPr="007D5195">
              <w:rPr>
                <w:sz w:val="16"/>
                <w:szCs w:val="16"/>
              </w:rPr>
              <w:t>€[XX]</w:t>
            </w:r>
          </w:p>
        </w:tc>
      </w:tr>
    </w:tbl>
    <w:p w14:paraId="57FAEC6F" w14:textId="77777777" w:rsidR="00363EE7" w:rsidRPr="00E561E2" w:rsidRDefault="00274502" w:rsidP="00E561E2">
      <w:pPr>
        <w:rPr>
          <w:i/>
          <w:sz w:val="16"/>
          <w:szCs w:val="16"/>
        </w:rPr>
      </w:pPr>
      <w:r w:rsidRPr="00E561E2">
        <w:rPr>
          <w:i/>
          <w:sz w:val="16"/>
          <w:szCs w:val="16"/>
        </w:rPr>
        <w:t xml:space="preserve">Tabel </w:t>
      </w:r>
      <w:r w:rsidR="00363EE7" w:rsidRPr="00E561E2">
        <w:rPr>
          <w:i/>
          <w:sz w:val="16"/>
          <w:szCs w:val="16"/>
        </w:rPr>
        <w:t>Rekenblad BPKV</w:t>
      </w:r>
    </w:p>
    <w:p w14:paraId="504D3611" w14:textId="77777777" w:rsidR="00EA377A" w:rsidRPr="00E561E2" w:rsidRDefault="00EA377A" w:rsidP="00E561E2"/>
    <w:p w14:paraId="3D1FF88D" w14:textId="77777777" w:rsidR="00FD6C37" w:rsidRPr="00E561E2" w:rsidRDefault="00FD6C37" w:rsidP="00E561E2">
      <w:pPr>
        <w:rPr>
          <w:b/>
        </w:rPr>
      </w:pPr>
      <w:r w:rsidRPr="00E561E2">
        <w:rPr>
          <w:b/>
        </w:rPr>
        <w:t>Fictieve inschrijfsom</w:t>
      </w:r>
    </w:p>
    <w:p w14:paraId="0E8F12EA" w14:textId="77777777" w:rsidR="00EA377A" w:rsidRPr="00E561E2" w:rsidRDefault="00FD6C37" w:rsidP="00E561E2">
      <w:r w:rsidRPr="00E561E2">
        <w:t>De fictieve inschrijvingssom wordt berekend door de totale kwaliteitswaarde in mindering te brengen op de inschrijvingssom.</w:t>
      </w:r>
    </w:p>
    <w:p w14:paraId="21D55EBF" w14:textId="77777777" w:rsidR="00FD6C37" w:rsidRPr="00E561E2" w:rsidRDefault="00FD6C37" w:rsidP="00E561E2">
      <w:pPr>
        <w:rPr>
          <w:b/>
        </w:rPr>
      </w:pPr>
    </w:p>
    <w:p w14:paraId="11A080A8" w14:textId="77777777" w:rsidR="00EA377A" w:rsidRPr="00E561E2" w:rsidRDefault="00EA377A" w:rsidP="00E561E2">
      <w:pPr>
        <w:rPr>
          <w:b/>
        </w:rPr>
      </w:pPr>
      <w:r w:rsidRPr="00E561E2">
        <w:rPr>
          <w:b/>
        </w:rPr>
        <w:t xml:space="preserve">Totale kwaliteitswaarde </w:t>
      </w:r>
    </w:p>
    <w:p w14:paraId="55747A82" w14:textId="77777777" w:rsidR="009D4D88" w:rsidRPr="00E561E2" w:rsidRDefault="009D4D88" w:rsidP="00E561E2">
      <w:r w:rsidRPr="00E561E2">
        <w:t xml:space="preserve">De totale kwaliteitswaarde wordt bepaald door de </w:t>
      </w:r>
      <w:r w:rsidR="00EA377A" w:rsidRPr="00E561E2">
        <w:t xml:space="preserve">behaalde kwaliteitswaarde per kwaliteitscriterium bij elkaar op te tellen. </w:t>
      </w:r>
    </w:p>
    <w:p w14:paraId="708CA005" w14:textId="77777777" w:rsidR="009D4D88" w:rsidRPr="00E561E2" w:rsidRDefault="009D4D88" w:rsidP="00E561E2"/>
    <w:p w14:paraId="5DE3D501" w14:textId="77777777" w:rsidR="00EA377A" w:rsidRPr="00E561E2" w:rsidRDefault="00EA377A" w:rsidP="00E561E2">
      <w:pPr>
        <w:rPr>
          <w:iCs/>
          <w:u w:val="single"/>
        </w:rPr>
      </w:pPr>
      <w:r w:rsidRPr="00E561E2">
        <w:rPr>
          <w:iCs/>
          <w:u w:val="single"/>
        </w:rPr>
        <w:t xml:space="preserve">Behaalde kwaliteitswaarde </w:t>
      </w:r>
    </w:p>
    <w:p w14:paraId="086F6481" w14:textId="77777777" w:rsidR="00EA377A" w:rsidRPr="00E561E2" w:rsidRDefault="00EA377A" w:rsidP="00E561E2">
      <w:r w:rsidRPr="00E561E2">
        <w:t xml:space="preserve">In de </w:t>
      </w:r>
      <w:r w:rsidR="00FD6C37" w:rsidRPr="00E561E2">
        <w:t>t</w:t>
      </w:r>
      <w:r w:rsidRPr="00E561E2">
        <w:t>abel</w:t>
      </w:r>
      <w:r w:rsidRPr="00E561E2">
        <w:rPr>
          <w:i/>
        </w:rPr>
        <w:t xml:space="preserve"> scores en waardering </w:t>
      </w:r>
      <w:r w:rsidRPr="00E561E2">
        <w:t xml:space="preserve">is vermeld hoe de kwaliteitswaarde wordt behaald. </w:t>
      </w:r>
    </w:p>
    <w:p w14:paraId="346F53E0" w14:textId="29D6D464" w:rsidR="00EA377A" w:rsidRDefault="00EA377A" w:rsidP="00E561E2">
      <w:r w:rsidRPr="00E561E2">
        <w:t xml:space="preserve">De behaalde kwaliteitswaarde volgt uit de score die verkregen wordt op een kwaliteitscriterium. De scorereeks loopt van 0 tot en met 5 </w:t>
      </w:r>
      <w:r w:rsidRPr="00E561E2">
        <w:rPr>
          <w:color w:val="auto"/>
        </w:rPr>
        <w:t>met tussenstappen van 0,5 punten</w:t>
      </w:r>
      <w:r w:rsidRPr="00E561E2">
        <w:t xml:space="preserve">. Bij de score 5 wordt de maximale kwaliteitswaarde toegekend. </w:t>
      </w:r>
      <w:r w:rsidR="00274502" w:rsidRPr="00E561E2">
        <w:t xml:space="preserve">Voor de toegekende score aan elk kwaliteitscriterium geldt een kwaliteitswaarde uitgedrukt in euro's (€) exclusief </w:t>
      </w:r>
      <w:r w:rsidR="00780534">
        <w:t>btw</w:t>
      </w:r>
      <w:r w:rsidR="00274502" w:rsidRPr="00E561E2">
        <w:t xml:space="preserve">. </w:t>
      </w:r>
    </w:p>
    <w:p w14:paraId="319ED55F" w14:textId="356C7D92" w:rsidR="00CF3680" w:rsidRDefault="00CF3680" w:rsidP="00E561E2"/>
    <w:p w14:paraId="1E1A1EA3" w14:textId="77777777" w:rsidR="00CF3680" w:rsidRDefault="00CF3680" w:rsidP="00E561E2"/>
    <w:p w14:paraId="1FD95A3A" w14:textId="4ABE6883" w:rsidR="007D5195" w:rsidRDefault="007D5195" w:rsidP="00E561E2"/>
    <w:p w14:paraId="05BC392B" w14:textId="20E9D65A" w:rsidR="007D5195" w:rsidRDefault="007D5195" w:rsidP="00E561E2"/>
    <w:p w14:paraId="45D10938" w14:textId="7F5B90F7" w:rsidR="007D5195" w:rsidRDefault="007D5195" w:rsidP="00E561E2"/>
    <w:p w14:paraId="76D55BF2" w14:textId="72355BCE" w:rsidR="007D5195" w:rsidRDefault="007D5195" w:rsidP="00E561E2"/>
    <w:p w14:paraId="040FE8A6" w14:textId="715CD0B0" w:rsidR="007D5195" w:rsidRDefault="007D5195" w:rsidP="00E561E2"/>
    <w:p w14:paraId="10BEEC79" w14:textId="07828D3E" w:rsidR="007D5195" w:rsidRDefault="007D5195" w:rsidP="00E561E2"/>
    <w:p w14:paraId="3671283D" w14:textId="2E218627" w:rsidR="007D5195" w:rsidRDefault="007D5195" w:rsidP="00E561E2"/>
    <w:p w14:paraId="57243F69" w14:textId="24A196A8" w:rsidR="007D5195" w:rsidRDefault="007D5195" w:rsidP="00E561E2"/>
    <w:p w14:paraId="661D7A01" w14:textId="13DE6370" w:rsidR="007D5195" w:rsidRDefault="007D5195" w:rsidP="00E561E2"/>
    <w:p w14:paraId="559988D1" w14:textId="7E229E8D" w:rsidR="007D5195" w:rsidRDefault="007D5195" w:rsidP="00E561E2"/>
    <w:p w14:paraId="11298541" w14:textId="00E9D62D" w:rsidR="007D5195" w:rsidRDefault="007D5195" w:rsidP="00E561E2"/>
    <w:p w14:paraId="25CA1B5F" w14:textId="5588C6A1" w:rsidR="007D5195" w:rsidRDefault="007D5195" w:rsidP="00E561E2"/>
    <w:p w14:paraId="7B38FFE4" w14:textId="54BDB77A" w:rsidR="007D5195" w:rsidRDefault="007D5195" w:rsidP="00E561E2"/>
    <w:p w14:paraId="0D34A1A9" w14:textId="372A77CF" w:rsidR="007D5195" w:rsidRDefault="007D5195" w:rsidP="00E561E2"/>
    <w:p w14:paraId="73430881" w14:textId="77777777" w:rsidR="007D5195" w:rsidRPr="00E561E2" w:rsidRDefault="007D5195" w:rsidP="00E561E2">
      <w:pPr>
        <w:rPr>
          <w:bCs/>
        </w:rPr>
      </w:pPr>
    </w:p>
    <w:p w14:paraId="23448A8A" w14:textId="77777777" w:rsidR="0004036B" w:rsidRPr="00E561E2" w:rsidRDefault="0004036B" w:rsidP="00E561E2">
      <w:pPr>
        <w:rPr>
          <w:i/>
          <w:iCs/>
        </w:rPr>
      </w:pPr>
    </w:p>
    <w:p w14:paraId="17839A64" w14:textId="77777777" w:rsidR="009D4D88" w:rsidRPr="00E561E2" w:rsidRDefault="009D4D88" w:rsidP="00E561E2">
      <w:pPr>
        <w:rPr>
          <w:i/>
          <w:iCs/>
        </w:rPr>
      </w:pPr>
      <w:r w:rsidRPr="00E561E2">
        <w:rPr>
          <w:i/>
          <w:iCs/>
        </w:rPr>
        <w:t xml:space="preserve">Maximale kwaliteitswaarde </w:t>
      </w:r>
    </w:p>
    <w:p w14:paraId="2EC6A208" w14:textId="77777777" w:rsidR="009D4D88" w:rsidRPr="00E561E2" w:rsidRDefault="009D4D88" w:rsidP="00E561E2">
      <w:r w:rsidRPr="00E561E2">
        <w:t xml:space="preserve">In </w:t>
      </w:r>
      <w:r w:rsidR="00274502" w:rsidRPr="00E561E2">
        <w:t xml:space="preserve">de tabel </w:t>
      </w:r>
      <w:r w:rsidRPr="00E561E2">
        <w:rPr>
          <w:i/>
        </w:rPr>
        <w:t xml:space="preserve">Rekenblad </w:t>
      </w:r>
      <w:r w:rsidR="00DA6107" w:rsidRPr="00E561E2">
        <w:rPr>
          <w:i/>
        </w:rPr>
        <w:t>BPKV</w:t>
      </w:r>
      <w:r w:rsidRPr="00E561E2">
        <w:t xml:space="preserve"> is vermeld wat de maximaal te behalen kwaliteitswaarden zijn per</w:t>
      </w:r>
      <w:r w:rsidR="00EA377A" w:rsidRPr="00E561E2">
        <w:t xml:space="preserve"> kwaliteitscriterium. </w:t>
      </w:r>
      <w:r w:rsidRPr="00E561E2">
        <w:t xml:space="preserve"> </w:t>
      </w:r>
    </w:p>
    <w:p w14:paraId="1542CD1F" w14:textId="77777777" w:rsidR="0004036B" w:rsidRPr="00E561E2" w:rsidRDefault="0004036B" w:rsidP="00E561E2"/>
    <w:tbl>
      <w:tblPr>
        <w:tblW w:w="7797" w:type="dxa"/>
        <w:tblLook w:val="04A0" w:firstRow="1" w:lastRow="0" w:firstColumn="1" w:lastColumn="0" w:noHBand="0" w:noVBand="1"/>
      </w:tblPr>
      <w:tblGrid>
        <w:gridCol w:w="1242"/>
        <w:gridCol w:w="3686"/>
        <w:gridCol w:w="2869"/>
      </w:tblGrid>
      <w:tr w:rsidR="009D4D88" w:rsidRPr="00E561E2" w14:paraId="2B49D196" w14:textId="77777777" w:rsidTr="0004036B">
        <w:tc>
          <w:tcPr>
            <w:tcW w:w="1242" w:type="dxa"/>
            <w:shd w:val="clear" w:color="auto" w:fill="4F81BD"/>
          </w:tcPr>
          <w:p w14:paraId="3EC3EB4A" w14:textId="77777777" w:rsidR="009D4D88" w:rsidRPr="00E561E2" w:rsidRDefault="009D4D88" w:rsidP="00E561E2">
            <w:pPr>
              <w:jc w:val="center"/>
              <w:rPr>
                <w:b/>
                <w:color w:val="FFFFFF"/>
                <w:sz w:val="16"/>
              </w:rPr>
            </w:pPr>
            <w:r w:rsidRPr="00E561E2">
              <w:rPr>
                <w:color w:val="FFFFFF"/>
                <w:sz w:val="16"/>
              </w:rPr>
              <w:br w:type="page"/>
            </w:r>
            <w:r w:rsidRPr="00E561E2">
              <w:rPr>
                <w:b/>
                <w:color w:val="FFFFFF"/>
                <w:sz w:val="16"/>
              </w:rPr>
              <w:t>Score</w:t>
            </w:r>
          </w:p>
        </w:tc>
        <w:tc>
          <w:tcPr>
            <w:tcW w:w="3686" w:type="dxa"/>
            <w:shd w:val="clear" w:color="auto" w:fill="4F81BD"/>
          </w:tcPr>
          <w:p w14:paraId="7D26453A" w14:textId="77777777" w:rsidR="009D4D88" w:rsidRPr="00E561E2" w:rsidRDefault="009D4D88" w:rsidP="00E561E2">
            <w:pPr>
              <w:jc w:val="center"/>
              <w:rPr>
                <w:b/>
                <w:color w:val="FFFFFF"/>
                <w:sz w:val="16"/>
              </w:rPr>
            </w:pPr>
            <w:r w:rsidRPr="00E561E2">
              <w:rPr>
                <w:b/>
                <w:color w:val="FFFFFF"/>
                <w:sz w:val="16"/>
              </w:rPr>
              <w:t>Waardering meerwaarde</w:t>
            </w:r>
          </w:p>
        </w:tc>
        <w:tc>
          <w:tcPr>
            <w:tcW w:w="2869" w:type="dxa"/>
            <w:shd w:val="clear" w:color="auto" w:fill="4F81BD"/>
          </w:tcPr>
          <w:p w14:paraId="403ACFFC" w14:textId="77777777" w:rsidR="009D4D88" w:rsidRPr="00E561E2" w:rsidRDefault="00E068D8" w:rsidP="005E3CFB">
            <w:pPr>
              <w:jc w:val="center"/>
              <w:rPr>
                <w:b/>
                <w:color w:val="FFFFFF"/>
                <w:sz w:val="16"/>
              </w:rPr>
            </w:pPr>
            <w:r w:rsidRPr="00E561E2">
              <w:rPr>
                <w:b/>
                <w:color w:val="FFFFFF" w:themeColor="background1"/>
              </w:rPr>
              <w:t xml:space="preserve">Te behalen kwaliteitswaarde uitgedrukt in </w:t>
            </w:r>
            <w:r w:rsidR="005E3CFB">
              <w:rPr>
                <w:b/>
                <w:color w:val="FFFFFF" w:themeColor="background1"/>
              </w:rPr>
              <w:t>%</w:t>
            </w:r>
          </w:p>
        </w:tc>
      </w:tr>
      <w:tr w:rsidR="005E3CFB" w:rsidRPr="00E561E2" w14:paraId="7268C33B" w14:textId="77777777" w:rsidTr="0004036B">
        <w:tc>
          <w:tcPr>
            <w:tcW w:w="1242" w:type="dxa"/>
          </w:tcPr>
          <w:p w14:paraId="49FA3591" w14:textId="77777777" w:rsidR="005E3CFB" w:rsidRPr="00E561E2" w:rsidRDefault="005E3CFB" w:rsidP="005E3CFB">
            <w:pPr>
              <w:jc w:val="center"/>
              <w:rPr>
                <w:sz w:val="16"/>
              </w:rPr>
            </w:pPr>
            <w:r w:rsidRPr="00E561E2">
              <w:rPr>
                <w:sz w:val="16"/>
              </w:rPr>
              <w:t>5</w:t>
            </w:r>
          </w:p>
        </w:tc>
        <w:tc>
          <w:tcPr>
            <w:tcW w:w="3686" w:type="dxa"/>
          </w:tcPr>
          <w:p w14:paraId="1EE5DFDB" w14:textId="77777777" w:rsidR="005E3CFB" w:rsidRPr="00E561E2" w:rsidRDefault="005E3CFB" w:rsidP="005E3CFB">
            <w:pPr>
              <w:jc w:val="center"/>
              <w:rPr>
                <w:color w:val="000000" w:themeColor="text1"/>
                <w:sz w:val="16"/>
              </w:rPr>
            </w:pPr>
            <w:r w:rsidRPr="00E561E2">
              <w:rPr>
                <w:color w:val="000000" w:themeColor="text1"/>
                <w:sz w:val="16"/>
              </w:rPr>
              <w:t>Uitmuntend</w:t>
            </w:r>
          </w:p>
          <w:p w14:paraId="73C9A8C6" w14:textId="77777777" w:rsidR="005E3CFB" w:rsidRPr="00E561E2" w:rsidRDefault="005E3CFB" w:rsidP="005E3CFB">
            <w:pPr>
              <w:jc w:val="center"/>
              <w:rPr>
                <w:color w:val="000000" w:themeColor="text1"/>
                <w:sz w:val="16"/>
              </w:rPr>
            </w:pPr>
            <w:r w:rsidRPr="00E561E2">
              <w:rPr>
                <w:color w:val="000000" w:themeColor="text1"/>
                <w:sz w:val="16"/>
              </w:rPr>
              <w:t>(Maximale meerwaarde)</w:t>
            </w:r>
          </w:p>
        </w:tc>
        <w:tc>
          <w:tcPr>
            <w:tcW w:w="2869" w:type="dxa"/>
          </w:tcPr>
          <w:p w14:paraId="1A5CBA6E" w14:textId="16D305B2" w:rsidR="005E3CFB" w:rsidRPr="00E561E2" w:rsidRDefault="005B198A" w:rsidP="005E3CFB">
            <w:pPr>
              <w:tabs>
                <w:tab w:val="right" w:pos="1302"/>
              </w:tabs>
              <w:jc w:val="center"/>
              <w:rPr>
                <w:color w:val="000000" w:themeColor="text1"/>
                <w:sz w:val="16"/>
              </w:rPr>
            </w:pPr>
            <w:r>
              <w:rPr>
                <w:sz w:val="16"/>
                <w:szCs w:val="16"/>
              </w:rPr>
              <w:t>100 %</w:t>
            </w:r>
          </w:p>
        </w:tc>
      </w:tr>
      <w:tr w:rsidR="005E3CFB" w:rsidRPr="00E561E2" w14:paraId="70B42FD9" w14:textId="77777777" w:rsidTr="0004036B">
        <w:tc>
          <w:tcPr>
            <w:tcW w:w="1242" w:type="dxa"/>
            <w:shd w:val="clear" w:color="auto" w:fill="DBE5F1"/>
          </w:tcPr>
          <w:p w14:paraId="3816B442" w14:textId="77777777" w:rsidR="005E3CFB" w:rsidRPr="00E561E2" w:rsidRDefault="005E3CFB" w:rsidP="005E3CFB">
            <w:pPr>
              <w:jc w:val="center"/>
              <w:rPr>
                <w:sz w:val="16"/>
              </w:rPr>
            </w:pPr>
            <w:r w:rsidRPr="00E561E2">
              <w:rPr>
                <w:sz w:val="16"/>
              </w:rPr>
              <w:t>4</w:t>
            </w:r>
          </w:p>
        </w:tc>
        <w:tc>
          <w:tcPr>
            <w:tcW w:w="3686" w:type="dxa"/>
            <w:shd w:val="clear" w:color="auto" w:fill="DBE5F1"/>
          </w:tcPr>
          <w:p w14:paraId="5A0E0B56" w14:textId="77777777" w:rsidR="005E3CFB" w:rsidRPr="00E561E2" w:rsidRDefault="005E3CFB" w:rsidP="005E3CFB">
            <w:pPr>
              <w:jc w:val="center"/>
              <w:rPr>
                <w:color w:val="000000" w:themeColor="text1"/>
                <w:sz w:val="16"/>
              </w:rPr>
            </w:pPr>
            <w:r w:rsidRPr="00E561E2">
              <w:rPr>
                <w:color w:val="000000" w:themeColor="text1"/>
                <w:sz w:val="16"/>
              </w:rPr>
              <w:t>Uitstekend</w:t>
            </w:r>
          </w:p>
          <w:p w14:paraId="67D5C765" w14:textId="77777777" w:rsidR="005E3CFB" w:rsidRPr="00E561E2" w:rsidRDefault="005E3CFB" w:rsidP="005E3CFB">
            <w:pPr>
              <w:jc w:val="center"/>
              <w:rPr>
                <w:color w:val="000000" w:themeColor="text1"/>
                <w:sz w:val="16"/>
              </w:rPr>
            </w:pPr>
            <w:r w:rsidRPr="00E561E2">
              <w:rPr>
                <w:color w:val="000000" w:themeColor="text1"/>
                <w:sz w:val="16"/>
              </w:rPr>
              <w:t>(Veel meerwaarde)</w:t>
            </w:r>
          </w:p>
        </w:tc>
        <w:tc>
          <w:tcPr>
            <w:tcW w:w="2869" w:type="dxa"/>
            <w:shd w:val="clear" w:color="auto" w:fill="DBE5F1"/>
          </w:tcPr>
          <w:p w14:paraId="0F4F4FC7" w14:textId="71200CBA" w:rsidR="005E3CFB" w:rsidRPr="00E561E2" w:rsidRDefault="005B198A" w:rsidP="005E3CFB">
            <w:pPr>
              <w:tabs>
                <w:tab w:val="right" w:pos="1302"/>
              </w:tabs>
              <w:jc w:val="center"/>
              <w:rPr>
                <w:color w:val="000000" w:themeColor="text1"/>
                <w:sz w:val="16"/>
              </w:rPr>
            </w:pPr>
            <w:r>
              <w:rPr>
                <w:sz w:val="16"/>
                <w:szCs w:val="16"/>
              </w:rPr>
              <w:t xml:space="preserve">80 </w:t>
            </w:r>
            <w:r w:rsidR="005E3CFB">
              <w:rPr>
                <w:sz w:val="16"/>
                <w:szCs w:val="16"/>
              </w:rPr>
              <w:t>%</w:t>
            </w:r>
          </w:p>
        </w:tc>
      </w:tr>
      <w:tr w:rsidR="005E3CFB" w:rsidRPr="00E561E2" w14:paraId="048E65B9" w14:textId="77777777" w:rsidTr="0004036B">
        <w:tc>
          <w:tcPr>
            <w:tcW w:w="1242" w:type="dxa"/>
          </w:tcPr>
          <w:p w14:paraId="4B9C9EA1" w14:textId="77777777" w:rsidR="005E3CFB" w:rsidRPr="00E561E2" w:rsidRDefault="005E3CFB" w:rsidP="005E3CFB">
            <w:pPr>
              <w:jc w:val="center"/>
              <w:rPr>
                <w:sz w:val="16"/>
              </w:rPr>
            </w:pPr>
            <w:r w:rsidRPr="00E561E2">
              <w:rPr>
                <w:sz w:val="16"/>
              </w:rPr>
              <w:t>3</w:t>
            </w:r>
          </w:p>
        </w:tc>
        <w:tc>
          <w:tcPr>
            <w:tcW w:w="3686" w:type="dxa"/>
          </w:tcPr>
          <w:p w14:paraId="527E57A3" w14:textId="77777777" w:rsidR="005E3CFB" w:rsidRPr="00E561E2" w:rsidRDefault="005E3CFB" w:rsidP="005E3CFB">
            <w:pPr>
              <w:jc w:val="center"/>
              <w:rPr>
                <w:sz w:val="16"/>
              </w:rPr>
            </w:pPr>
            <w:r w:rsidRPr="00E561E2">
              <w:rPr>
                <w:sz w:val="16"/>
              </w:rPr>
              <w:t>Goed</w:t>
            </w:r>
          </w:p>
          <w:p w14:paraId="53F4D730" w14:textId="77777777" w:rsidR="005E3CFB" w:rsidRPr="00E561E2" w:rsidRDefault="005E3CFB" w:rsidP="005E3CFB">
            <w:pPr>
              <w:jc w:val="center"/>
              <w:rPr>
                <w:sz w:val="16"/>
              </w:rPr>
            </w:pPr>
            <w:r w:rsidRPr="00E561E2">
              <w:rPr>
                <w:sz w:val="16"/>
              </w:rPr>
              <w:t>(Aanzienlijke meerwaarde)</w:t>
            </w:r>
          </w:p>
        </w:tc>
        <w:tc>
          <w:tcPr>
            <w:tcW w:w="2869" w:type="dxa"/>
          </w:tcPr>
          <w:p w14:paraId="72F03782" w14:textId="36F893D2" w:rsidR="005E3CFB" w:rsidRPr="00E561E2" w:rsidRDefault="005B198A" w:rsidP="005E3CFB">
            <w:pPr>
              <w:tabs>
                <w:tab w:val="right" w:pos="1302"/>
              </w:tabs>
              <w:jc w:val="center"/>
              <w:rPr>
                <w:sz w:val="16"/>
              </w:rPr>
            </w:pPr>
            <w:r>
              <w:rPr>
                <w:sz w:val="16"/>
                <w:szCs w:val="16"/>
              </w:rPr>
              <w:t xml:space="preserve">60 </w:t>
            </w:r>
            <w:r w:rsidR="005E3CFB">
              <w:rPr>
                <w:sz w:val="16"/>
                <w:szCs w:val="16"/>
              </w:rPr>
              <w:t>%</w:t>
            </w:r>
          </w:p>
        </w:tc>
      </w:tr>
      <w:tr w:rsidR="005E3CFB" w:rsidRPr="00E561E2" w14:paraId="0FE818B5" w14:textId="77777777" w:rsidTr="0004036B">
        <w:tc>
          <w:tcPr>
            <w:tcW w:w="1242" w:type="dxa"/>
            <w:shd w:val="clear" w:color="auto" w:fill="DBE5F1"/>
          </w:tcPr>
          <w:p w14:paraId="65E12878" w14:textId="77777777" w:rsidR="005E3CFB" w:rsidRPr="00E561E2" w:rsidRDefault="005E3CFB" w:rsidP="005E3CFB">
            <w:pPr>
              <w:jc w:val="center"/>
              <w:rPr>
                <w:sz w:val="16"/>
              </w:rPr>
            </w:pPr>
            <w:r w:rsidRPr="00E561E2">
              <w:rPr>
                <w:sz w:val="16"/>
              </w:rPr>
              <w:t>2</w:t>
            </w:r>
          </w:p>
        </w:tc>
        <w:tc>
          <w:tcPr>
            <w:tcW w:w="3686" w:type="dxa"/>
            <w:shd w:val="clear" w:color="auto" w:fill="DBE5F1"/>
          </w:tcPr>
          <w:p w14:paraId="09DA81A0" w14:textId="77777777" w:rsidR="005E3CFB" w:rsidRPr="00E561E2" w:rsidRDefault="005E3CFB" w:rsidP="005E3CFB">
            <w:pPr>
              <w:jc w:val="center"/>
              <w:rPr>
                <w:sz w:val="16"/>
              </w:rPr>
            </w:pPr>
            <w:r w:rsidRPr="00E561E2">
              <w:rPr>
                <w:sz w:val="16"/>
              </w:rPr>
              <w:t>Ruim voldoende</w:t>
            </w:r>
          </w:p>
          <w:p w14:paraId="1EAB9E89" w14:textId="77777777" w:rsidR="005E3CFB" w:rsidRPr="00E561E2" w:rsidRDefault="005E3CFB" w:rsidP="005E3CFB">
            <w:pPr>
              <w:jc w:val="center"/>
              <w:rPr>
                <w:sz w:val="16"/>
              </w:rPr>
            </w:pPr>
            <w:r w:rsidRPr="00E561E2">
              <w:rPr>
                <w:sz w:val="16"/>
              </w:rPr>
              <w:t>(Meerwaarde)</w:t>
            </w:r>
          </w:p>
        </w:tc>
        <w:tc>
          <w:tcPr>
            <w:tcW w:w="2869" w:type="dxa"/>
            <w:shd w:val="clear" w:color="auto" w:fill="DBE5F1"/>
          </w:tcPr>
          <w:p w14:paraId="38EDA538" w14:textId="54C800B2" w:rsidR="005E3CFB" w:rsidRPr="00E561E2" w:rsidRDefault="005B198A" w:rsidP="005E3CFB">
            <w:pPr>
              <w:tabs>
                <w:tab w:val="right" w:pos="1302"/>
              </w:tabs>
              <w:jc w:val="center"/>
              <w:rPr>
                <w:sz w:val="16"/>
              </w:rPr>
            </w:pPr>
            <w:r>
              <w:rPr>
                <w:sz w:val="16"/>
                <w:szCs w:val="16"/>
              </w:rPr>
              <w:t>40 %</w:t>
            </w:r>
          </w:p>
        </w:tc>
      </w:tr>
      <w:tr w:rsidR="005E3CFB" w:rsidRPr="00E561E2" w14:paraId="4311BF96" w14:textId="77777777" w:rsidTr="0004036B">
        <w:tc>
          <w:tcPr>
            <w:tcW w:w="1242" w:type="dxa"/>
          </w:tcPr>
          <w:p w14:paraId="5608968B" w14:textId="77777777" w:rsidR="005E3CFB" w:rsidRPr="00E561E2" w:rsidRDefault="005E3CFB" w:rsidP="005E3CFB">
            <w:pPr>
              <w:jc w:val="center"/>
              <w:rPr>
                <w:sz w:val="16"/>
              </w:rPr>
            </w:pPr>
            <w:r w:rsidRPr="00E561E2">
              <w:rPr>
                <w:sz w:val="16"/>
              </w:rPr>
              <w:t>1</w:t>
            </w:r>
          </w:p>
        </w:tc>
        <w:tc>
          <w:tcPr>
            <w:tcW w:w="3686" w:type="dxa"/>
          </w:tcPr>
          <w:p w14:paraId="22843494" w14:textId="77777777" w:rsidR="005E3CFB" w:rsidRPr="00E561E2" w:rsidRDefault="005E3CFB" w:rsidP="005E3CFB">
            <w:pPr>
              <w:jc w:val="center"/>
              <w:rPr>
                <w:sz w:val="16"/>
              </w:rPr>
            </w:pPr>
            <w:r w:rsidRPr="00E561E2">
              <w:rPr>
                <w:sz w:val="16"/>
              </w:rPr>
              <w:t>Voldoende</w:t>
            </w:r>
          </w:p>
          <w:p w14:paraId="44E1E2B0" w14:textId="77777777" w:rsidR="005E3CFB" w:rsidRPr="00E561E2" w:rsidRDefault="005E3CFB" w:rsidP="005E3CFB">
            <w:pPr>
              <w:jc w:val="center"/>
              <w:rPr>
                <w:sz w:val="16"/>
              </w:rPr>
            </w:pPr>
            <w:r w:rsidRPr="00E561E2">
              <w:rPr>
                <w:sz w:val="16"/>
              </w:rPr>
              <w:t>(Enige meerwaarde)</w:t>
            </w:r>
          </w:p>
        </w:tc>
        <w:tc>
          <w:tcPr>
            <w:tcW w:w="2869" w:type="dxa"/>
          </w:tcPr>
          <w:p w14:paraId="28C25A5F" w14:textId="2824E81A" w:rsidR="005E3CFB" w:rsidRPr="00E561E2" w:rsidRDefault="005B198A" w:rsidP="005E3CFB">
            <w:pPr>
              <w:tabs>
                <w:tab w:val="right" w:pos="1302"/>
              </w:tabs>
              <w:jc w:val="center"/>
              <w:rPr>
                <w:sz w:val="16"/>
              </w:rPr>
            </w:pPr>
            <w:r>
              <w:rPr>
                <w:sz w:val="16"/>
                <w:szCs w:val="16"/>
              </w:rPr>
              <w:t xml:space="preserve">20 </w:t>
            </w:r>
            <w:r w:rsidR="005E3CFB">
              <w:rPr>
                <w:sz w:val="16"/>
                <w:szCs w:val="16"/>
              </w:rPr>
              <w:t>%</w:t>
            </w:r>
          </w:p>
        </w:tc>
      </w:tr>
      <w:tr w:rsidR="005E3CFB" w:rsidRPr="00E561E2" w14:paraId="7466D424" w14:textId="77777777" w:rsidTr="0004036B">
        <w:tc>
          <w:tcPr>
            <w:tcW w:w="1242" w:type="dxa"/>
            <w:shd w:val="clear" w:color="auto" w:fill="DBE5F1"/>
          </w:tcPr>
          <w:p w14:paraId="1AEFA580" w14:textId="77777777" w:rsidR="005E3CFB" w:rsidRPr="00E561E2" w:rsidRDefault="005E3CFB" w:rsidP="005E3CFB">
            <w:pPr>
              <w:jc w:val="center"/>
              <w:rPr>
                <w:sz w:val="16"/>
              </w:rPr>
            </w:pPr>
            <w:r w:rsidRPr="00E561E2">
              <w:rPr>
                <w:sz w:val="16"/>
              </w:rPr>
              <w:t>0</w:t>
            </w:r>
          </w:p>
        </w:tc>
        <w:tc>
          <w:tcPr>
            <w:tcW w:w="3686" w:type="dxa"/>
            <w:shd w:val="clear" w:color="auto" w:fill="DBE5F1"/>
          </w:tcPr>
          <w:p w14:paraId="76ACE854" w14:textId="77777777" w:rsidR="005E3CFB" w:rsidRPr="00E561E2" w:rsidRDefault="005E3CFB" w:rsidP="005E3CFB">
            <w:pPr>
              <w:jc w:val="center"/>
              <w:rPr>
                <w:color w:val="000000" w:themeColor="text1"/>
                <w:sz w:val="16"/>
              </w:rPr>
            </w:pPr>
            <w:r w:rsidRPr="00E561E2">
              <w:rPr>
                <w:color w:val="000000" w:themeColor="text1"/>
                <w:sz w:val="16"/>
              </w:rPr>
              <w:t>Neutraal</w:t>
            </w:r>
          </w:p>
          <w:p w14:paraId="6259CDA2" w14:textId="77777777" w:rsidR="005E3CFB" w:rsidRPr="00E561E2" w:rsidRDefault="005E3CFB" w:rsidP="005E3CFB">
            <w:pPr>
              <w:jc w:val="center"/>
              <w:rPr>
                <w:sz w:val="16"/>
              </w:rPr>
            </w:pPr>
            <w:r w:rsidRPr="00E561E2">
              <w:rPr>
                <w:color w:val="000000" w:themeColor="text1"/>
                <w:sz w:val="16"/>
              </w:rPr>
              <w:t>(Voldoet, maar geen meerwaarde)</w:t>
            </w:r>
          </w:p>
        </w:tc>
        <w:tc>
          <w:tcPr>
            <w:tcW w:w="2869" w:type="dxa"/>
            <w:shd w:val="clear" w:color="auto" w:fill="DBE5F1"/>
          </w:tcPr>
          <w:p w14:paraId="2A32A814" w14:textId="460DF314" w:rsidR="005E3CFB" w:rsidRPr="00E561E2" w:rsidRDefault="005B198A" w:rsidP="005E3CFB">
            <w:pPr>
              <w:tabs>
                <w:tab w:val="right" w:pos="1302"/>
              </w:tabs>
              <w:jc w:val="center"/>
              <w:rPr>
                <w:sz w:val="16"/>
              </w:rPr>
            </w:pPr>
            <w:r>
              <w:rPr>
                <w:sz w:val="16"/>
                <w:szCs w:val="16"/>
              </w:rPr>
              <w:t xml:space="preserve">0 </w:t>
            </w:r>
            <w:r w:rsidR="005E3CFB">
              <w:rPr>
                <w:sz w:val="16"/>
                <w:szCs w:val="16"/>
              </w:rPr>
              <w:t>%</w:t>
            </w:r>
          </w:p>
        </w:tc>
      </w:tr>
    </w:tbl>
    <w:p w14:paraId="27E550DB" w14:textId="77777777" w:rsidR="009D4D88" w:rsidRPr="00E561E2" w:rsidRDefault="00363EE7" w:rsidP="00E561E2">
      <w:pPr>
        <w:rPr>
          <w:i/>
          <w:sz w:val="16"/>
          <w:szCs w:val="16"/>
        </w:rPr>
      </w:pPr>
      <w:r w:rsidRPr="00E561E2">
        <w:rPr>
          <w:i/>
          <w:sz w:val="16"/>
          <w:szCs w:val="16"/>
        </w:rPr>
        <w:t>Tabel scores en waardering</w:t>
      </w:r>
    </w:p>
    <w:p w14:paraId="0EBE65EC" w14:textId="77777777" w:rsidR="00B42649" w:rsidRPr="00E561E2" w:rsidRDefault="00B42649" w:rsidP="00E561E2"/>
    <w:p w14:paraId="3958D1CC" w14:textId="77777777" w:rsidR="00F26A30" w:rsidRPr="00E561E2" w:rsidRDefault="0083166C" w:rsidP="00E561E2">
      <w:pPr>
        <w:pStyle w:val="Kop1"/>
        <w:spacing w:line="240" w:lineRule="exact"/>
      </w:pPr>
      <w:bookmarkStart w:id="82" w:name="_Toc163551048"/>
      <w:bookmarkEnd w:id="63"/>
      <w:bookmarkEnd w:id="64"/>
      <w:bookmarkEnd w:id="65"/>
      <w:bookmarkEnd w:id="66"/>
      <w:bookmarkEnd w:id="67"/>
      <w:bookmarkEnd w:id="68"/>
      <w:bookmarkEnd w:id="69"/>
      <w:r w:rsidRPr="00E561E2">
        <w:t>Inschrijving</w:t>
      </w:r>
      <w:bookmarkEnd w:id="82"/>
    </w:p>
    <w:p w14:paraId="1F754864" w14:textId="77777777" w:rsidR="006C1379" w:rsidRPr="00E561E2" w:rsidRDefault="006C1379" w:rsidP="00E561E2">
      <w:pPr>
        <w:pStyle w:val="Kop2"/>
        <w:spacing w:line="240" w:lineRule="exact"/>
      </w:pPr>
      <w:bookmarkStart w:id="83" w:name="_Toc163551049"/>
      <w:bookmarkStart w:id="84" w:name="_Toc455580063"/>
      <w:bookmarkStart w:id="85" w:name="_Toc456859534"/>
      <w:bookmarkStart w:id="86" w:name="_Toc275174677"/>
      <w:bookmarkStart w:id="87" w:name="_Toc278806212"/>
      <w:bookmarkStart w:id="88" w:name="_Toc278808936"/>
      <w:bookmarkStart w:id="89" w:name="_Toc305514478"/>
      <w:bookmarkStart w:id="90" w:name="_Toc322435668"/>
      <w:r w:rsidRPr="00E561E2">
        <w:t>Algemeen</w:t>
      </w:r>
      <w:bookmarkEnd w:id="83"/>
    </w:p>
    <w:p w14:paraId="7166F087" w14:textId="77777777" w:rsidR="00F14818" w:rsidRPr="005F765A" w:rsidRDefault="006C1379" w:rsidP="00E561E2">
      <w:r w:rsidRPr="005F765A">
        <w:t>G</w:t>
      </w:r>
      <w:r w:rsidR="00A41C96" w:rsidRPr="005F765A">
        <w:t xml:space="preserve">eselecteerde </w:t>
      </w:r>
      <w:r w:rsidR="00D25AE3" w:rsidRPr="005F765A">
        <w:t>g</w:t>
      </w:r>
      <w:r w:rsidRPr="005F765A">
        <w:t xml:space="preserve">egadigden </w:t>
      </w:r>
      <w:r w:rsidR="006527FD" w:rsidRPr="005F765A">
        <w:t>di</w:t>
      </w:r>
      <w:r w:rsidRPr="005F765A">
        <w:t>e in aanmerking willen komen voor gunning van de opdracht moeten een tijdige, volledige en correcte inschrijving indienen via het d</w:t>
      </w:r>
      <w:r w:rsidR="00401274" w:rsidRPr="005F765A">
        <w:t>ashboard van deze aanbesteding</w:t>
      </w:r>
      <w:r w:rsidR="0064682C" w:rsidRPr="005F765A">
        <w:t>.</w:t>
      </w:r>
      <w:r w:rsidR="00401274" w:rsidRPr="005F765A">
        <w:t xml:space="preserve"> </w:t>
      </w:r>
    </w:p>
    <w:p w14:paraId="152660D5" w14:textId="77777777" w:rsidR="00AA6AED" w:rsidRPr="005F765A" w:rsidRDefault="00AA6AED" w:rsidP="00E561E2"/>
    <w:p w14:paraId="7C5D9388" w14:textId="77777777" w:rsidR="003911CB" w:rsidRPr="00E561E2" w:rsidRDefault="003911CB" w:rsidP="00E561E2">
      <w:r w:rsidRPr="005F765A">
        <w:t xml:space="preserve">Inschrijvingen dienen te voldoen aan alle bepalingen zoals </w:t>
      </w:r>
      <w:r w:rsidR="0064682C" w:rsidRPr="005F765A">
        <w:t xml:space="preserve">vermeld </w:t>
      </w:r>
      <w:r w:rsidRPr="005F765A">
        <w:t xml:space="preserve">in de aanbestedingsstukken en </w:t>
      </w:r>
      <w:r w:rsidR="0064682C" w:rsidRPr="005F765A">
        <w:t xml:space="preserve">op het dashboard van deze aanbesteding. </w:t>
      </w:r>
      <w:r w:rsidRPr="005F765A">
        <w:t xml:space="preserve">Een inschrijving waaraan voorwaarden zijn verbonden, wordt </w:t>
      </w:r>
      <w:r w:rsidR="0064682C" w:rsidRPr="005F765A">
        <w:t xml:space="preserve">als ongeldig </w:t>
      </w:r>
      <w:r w:rsidRPr="005F765A">
        <w:t>terzijde gelegd en niet in beschouwing genomen.</w:t>
      </w:r>
    </w:p>
    <w:p w14:paraId="1A54C481" w14:textId="691F427A" w:rsidR="00AF5753" w:rsidRPr="00E561E2" w:rsidRDefault="00067849" w:rsidP="00E561E2">
      <w:pPr>
        <w:pStyle w:val="Kop2"/>
        <w:spacing w:line="240" w:lineRule="exact"/>
      </w:pPr>
      <w:bookmarkStart w:id="91" w:name="_Toc163551051"/>
      <w:r w:rsidRPr="00E561E2">
        <w:t>In te dienen</w:t>
      </w:r>
      <w:r w:rsidR="004F5413" w:rsidRPr="00E561E2">
        <w:t xml:space="preserve"> inschrijvingsdocumenten &amp;</w:t>
      </w:r>
      <w:r w:rsidRPr="00E561E2">
        <w:t xml:space="preserve"> bewijsstukken</w:t>
      </w:r>
      <w:bookmarkEnd w:id="91"/>
      <w:r w:rsidRPr="00E561E2">
        <w:t xml:space="preserve"> </w:t>
      </w:r>
    </w:p>
    <w:p w14:paraId="41035777" w14:textId="72237736" w:rsidR="00F208DD" w:rsidRPr="005F765A" w:rsidRDefault="00315250" w:rsidP="00E561E2">
      <w:pPr>
        <w:rPr>
          <w:color w:val="auto"/>
        </w:rPr>
      </w:pPr>
      <w:r w:rsidRPr="005F765A">
        <w:rPr>
          <w:color w:val="auto"/>
        </w:rPr>
        <w:t xml:space="preserve">Bij inschrijving dienen de </w:t>
      </w:r>
      <w:r w:rsidR="00271E6B" w:rsidRPr="005F765A">
        <w:rPr>
          <w:color w:val="auto"/>
        </w:rPr>
        <w:t xml:space="preserve">in onderstaande tabel opgenomen </w:t>
      </w:r>
      <w:r w:rsidR="00C01852" w:rsidRPr="005F765A">
        <w:rPr>
          <w:color w:val="auto"/>
        </w:rPr>
        <w:t>documenten</w:t>
      </w:r>
      <w:r w:rsidR="00DB1A4C" w:rsidRPr="005F765A">
        <w:rPr>
          <w:color w:val="auto"/>
        </w:rPr>
        <w:t xml:space="preserve"> </w:t>
      </w:r>
      <w:r w:rsidR="00271E6B" w:rsidRPr="005F765A">
        <w:rPr>
          <w:color w:val="auto"/>
        </w:rPr>
        <w:t xml:space="preserve">en bewijsstukken </w:t>
      </w:r>
      <w:r w:rsidR="00C01852" w:rsidRPr="005F765A">
        <w:rPr>
          <w:color w:val="auto"/>
        </w:rPr>
        <w:t>via TenderNed te worden ingediend</w:t>
      </w:r>
      <w:r w:rsidR="00271E6B" w:rsidRPr="005F765A">
        <w:rPr>
          <w:color w:val="auto"/>
        </w:rPr>
        <w:t>.</w:t>
      </w:r>
      <w:r w:rsidR="00F208DD" w:rsidRPr="005F765A">
        <w:rPr>
          <w:color w:val="auto"/>
        </w:rPr>
        <w:t xml:space="preserve"> </w:t>
      </w:r>
    </w:p>
    <w:p w14:paraId="383F3876" w14:textId="2885D8F4" w:rsidR="00043AA8" w:rsidRPr="00E561E2" w:rsidRDefault="00043AA8" w:rsidP="00E561E2">
      <w:pPr>
        <w:rPr>
          <w:rStyle w:val="RVB-ToelichtingvetChar"/>
          <w:color w:val="0070C0"/>
        </w:rPr>
      </w:pPr>
    </w:p>
    <w:p w14:paraId="6C65E49A" w14:textId="77777777" w:rsidR="0004036B" w:rsidRPr="00E561E2" w:rsidRDefault="00043AA8" w:rsidP="00E561E2">
      <w:pPr>
        <w:rPr>
          <w:color w:val="auto"/>
        </w:rPr>
      </w:pPr>
      <w:r w:rsidRPr="00E561E2">
        <w:rPr>
          <w:rStyle w:val="RVB-ToelichtingvetChar"/>
          <w:color w:val="0070C0"/>
        </w:rPr>
        <w:br w:type="page"/>
      </w:r>
    </w:p>
    <w:p w14:paraId="1BFFCAB4" w14:textId="77777777" w:rsidR="0004036B" w:rsidRPr="00E561E2" w:rsidRDefault="0004036B" w:rsidP="00E561E2">
      <w:pPr>
        <w:rPr>
          <w:color w:val="auto"/>
        </w:rPr>
        <w:sectPr w:rsidR="0004036B" w:rsidRPr="00E561E2" w:rsidSect="00B7656E">
          <w:pgSz w:w="11905" w:h="16837"/>
          <w:pgMar w:top="2573" w:right="980" w:bottom="1082" w:left="3186" w:header="708" w:footer="708" w:gutter="0"/>
          <w:cols w:space="708"/>
        </w:sectPr>
      </w:pPr>
    </w:p>
    <w:tbl>
      <w:tblPr>
        <w:tblStyle w:val="Tabelraster"/>
        <w:tblW w:w="14567" w:type="dxa"/>
        <w:tblLook w:val="04A0" w:firstRow="1" w:lastRow="0" w:firstColumn="1" w:lastColumn="0" w:noHBand="0" w:noVBand="1"/>
      </w:tblPr>
      <w:tblGrid>
        <w:gridCol w:w="3641"/>
        <w:gridCol w:w="3642"/>
        <w:gridCol w:w="3642"/>
        <w:gridCol w:w="3642"/>
      </w:tblGrid>
      <w:tr w:rsidR="0004036B" w:rsidRPr="00E561E2" w14:paraId="3B422870" w14:textId="77777777" w:rsidTr="00030CAC">
        <w:tc>
          <w:tcPr>
            <w:tcW w:w="14567" w:type="dxa"/>
            <w:gridSpan w:val="4"/>
            <w:shd w:val="clear" w:color="auto" w:fill="4F81BD" w:themeFill="accent1"/>
          </w:tcPr>
          <w:p w14:paraId="3F101E74" w14:textId="77777777" w:rsidR="0004036B" w:rsidRPr="00E561E2" w:rsidRDefault="0004036B" w:rsidP="00E561E2">
            <w:pPr>
              <w:jc w:val="center"/>
              <w:rPr>
                <w:b/>
                <w:color w:val="FFFFFF" w:themeColor="background1"/>
                <w:sz w:val="16"/>
              </w:rPr>
            </w:pPr>
            <w:r w:rsidRPr="00E561E2">
              <w:rPr>
                <w:b/>
                <w:color w:val="FFFFFF" w:themeColor="background1"/>
                <w:sz w:val="16"/>
              </w:rPr>
              <w:t>CHECKLIST INSCHRIJVINGSDOCUMENTEN EN BEWIJSSTUKKEN</w:t>
            </w:r>
          </w:p>
          <w:p w14:paraId="686D116B" w14:textId="77777777" w:rsidR="0004036B" w:rsidRPr="00E561E2" w:rsidRDefault="0004036B" w:rsidP="00E561E2">
            <w:pPr>
              <w:rPr>
                <w:b/>
                <w:color w:val="auto"/>
                <w:sz w:val="16"/>
              </w:rPr>
            </w:pPr>
          </w:p>
        </w:tc>
      </w:tr>
      <w:tr w:rsidR="0004036B" w:rsidRPr="00E561E2" w14:paraId="7FA47431" w14:textId="77777777" w:rsidTr="00030CAC">
        <w:tc>
          <w:tcPr>
            <w:tcW w:w="3641" w:type="dxa"/>
            <w:shd w:val="clear" w:color="auto" w:fill="DBE5F1" w:themeFill="accent1" w:themeFillTint="33"/>
          </w:tcPr>
          <w:p w14:paraId="7416201C" w14:textId="77777777" w:rsidR="0004036B" w:rsidRPr="00E561E2" w:rsidRDefault="0004036B" w:rsidP="00E561E2">
            <w:pPr>
              <w:rPr>
                <w:color w:val="auto"/>
                <w:sz w:val="16"/>
              </w:rPr>
            </w:pPr>
            <w:r w:rsidRPr="00E561E2">
              <w:rPr>
                <w:b/>
                <w:color w:val="auto"/>
                <w:sz w:val="16"/>
              </w:rPr>
              <w:t>Inschrijvingsdocument / bewijsstuk</w:t>
            </w:r>
          </w:p>
        </w:tc>
        <w:tc>
          <w:tcPr>
            <w:tcW w:w="3642" w:type="dxa"/>
            <w:shd w:val="clear" w:color="auto" w:fill="DBE5F1" w:themeFill="accent1" w:themeFillTint="33"/>
          </w:tcPr>
          <w:p w14:paraId="0FDAC0B2" w14:textId="77777777" w:rsidR="0004036B" w:rsidRPr="00E561E2" w:rsidRDefault="0004036B" w:rsidP="00E561E2">
            <w:pPr>
              <w:rPr>
                <w:color w:val="auto"/>
                <w:sz w:val="16"/>
              </w:rPr>
            </w:pPr>
            <w:r w:rsidRPr="00E561E2">
              <w:rPr>
                <w:b/>
                <w:color w:val="auto"/>
                <w:sz w:val="16"/>
              </w:rPr>
              <w:t>Verwijzing TenderNed</w:t>
            </w:r>
          </w:p>
        </w:tc>
        <w:tc>
          <w:tcPr>
            <w:tcW w:w="3642" w:type="dxa"/>
            <w:shd w:val="clear" w:color="auto" w:fill="DBE5F1" w:themeFill="accent1" w:themeFillTint="33"/>
          </w:tcPr>
          <w:p w14:paraId="561F1D24" w14:textId="77777777" w:rsidR="0004036B" w:rsidRPr="00E561E2" w:rsidRDefault="0004036B" w:rsidP="00E561E2">
            <w:pPr>
              <w:rPr>
                <w:color w:val="auto"/>
                <w:sz w:val="16"/>
              </w:rPr>
            </w:pPr>
            <w:r w:rsidRPr="00E561E2">
              <w:rPr>
                <w:b/>
                <w:color w:val="auto"/>
                <w:sz w:val="16"/>
              </w:rPr>
              <w:t>Vereisten</w:t>
            </w:r>
          </w:p>
        </w:tc>
        <w:tc>
          <w:tcPr>
            <w:tcW w:w="3642" w:type="dxa"/>
            <w:shd w:val="clear" w:color="auto" w:fill="DBE5F1" w:themeFill="accent1" w:themeFillTint="33"/>
          </w:tcPr>
          <w:p w14:paraId="02ADDBED" w14:textId="77777777" w:rsidR="0004036B" w:rsidRPr="00E561E2" w:rsidRDefault="0004036B" w:rsidP="00E561E2">
            <w:pPr>
              <w:rPr>
                <w:b/>
                <w:color w:val="auto"/>
                <w:sz w:val="16"/>
              </w:rPr>
            </w:pPr>
            <w:r w:rsidRPr="00E561E2">
              <w:rPr>
                <w:b/>
                <w:color w:val="auto"/>
                <w:sz w:val="16"/>
              </w:rPr>
              <w:t>Door</w:t>
            </w:r>
          </w:p>
          <w:p w14:paraId="62DAD183" w14:textId="77777777" w:rsidR="0004036B" w:rsidRPr="00E561E2" w:rsidRDefault="0004036B" w:rsidP="00E561E2">
            <w:pPr>
              <w:rPr>
                <w:b/>
                <w:color w:val="auto"/>
                <w:sz w:val="16"/>
              </w:rPr>
            </w:pPr>
          </w:p>
        </w:tc>
      </w:tr>
      <w:tr w:rsidR="0004036B" w:rsidRPr="00E561E2" w14:paraId="23B72A86" w14:textId="77777777" w:rsidTr="00030CAC">
        <w:tc>
          <w:tcPr>
            <w:tcW w:w="14567" w:type="dxa"/>
            <w:gridSpan w:val="4"/>
            <w:shd w:val="clear" w:color="auto" w:fill="4F81BD" w:themeFill="accent1"/>
          </w:tcPr>
          <w:p w14:paraId="630A7854" w14:textId="77777777" w:rsidR="0004036B" w:rsidRPr="00E561E2" w:rsidRDefault="0004036B" w:rsidP="00E561E2">
            <w:pPr>
              <w:jc w:val="center"/>
              <w:rPr>
                <w:b/>
                <w:color w:val="FFFFFF" w:themeColor="background1"/>
                <w:sz w:val="16"/>
              </w:rPr>
            </w:pPr>
            <w:r w:rsidRPr="00E561E2">
              <w:rPr>
                <w:b/>
                <w:color w:val="FFFFFF" w:themeColor="background1"/>
                <w:sz w:val="16"/>
              </w:rPr>
              <w:t xml:space="preserve">KWANTITATIEVE DOCUMENTEN </w:t>
            </w:r>
          </w:p>
        </w:tc>
      </w:tr>
      <w:tr w:rsidR="0004036B" w:rsidRPr="00E561E2" w14:paraId="14BF0A0C" w14:textId="77777777" w:rsidTr="00030CAC">
        <w:tc>
          <w:tcPr>
            <w:tcW w:w="3641" w:type="dxa"/>
            <w:shd w:val="clear" w:color="auto" w:fill="FFFFFF" w:themeFill="background1"/>
          </w:tcPr>
          <w:p w14:paraId="44E721C2" w14:textId="77777777" w:rsidR="0004036B" w:rsidRPr="00E561E2" w:rsidRDefault="0004036B" w:rsidP="00E561E2">
            <w:pPr>
              <w:pStyle w:val="Geenafstand"/>
              <w:spacing w:line="240" w:lineRule="exact"/>
              <w:rPr>
                <w:color w:val="auto"/>
                <w:sz w:val="16"/>
              </w:rPr>
            </w:pPr>
            <w:r w:rsidRPr="00E561E2">
              <w:rPr>
                <w:color w:val="auto"/>
                <w:sz w:val="16"/>
              </w:rPr>
              <w:t>Inschrijvingsbiljet</w:t>
            </w:r>
          </w:p>
          <w:p w14:paraId="7206E976" w14:textId="77777777" w:rsidR="0004036B" w:rsidRPr="00E561E2" w:rsidRDefault="0004036B" w:rsidP="00E561E2">
            <w:pPr>
              <w:rPr>
                <w:sz w:val="16"/>
              </w:rPr>
            </w:pPr>
          </w:p>
        </w:tc>
        <w:tc>
          <w:tcPr>
            <w:tcW w:w="3642" w:type="dxa"/>
            <w:shd w:val="clear" w:color="auto" w:fill="FFFFFF" w:themeFill="background1"/>
          </w:tcPr>
          <w:p w14:paraId="0E3759D8" w14:textId="712673A1" w:rsidR="0004036B" w:rsidRPr="00E561E2" w:rsidRDefault="00FF425C" w:rsidP="00E561E2">
            <w:pPr>
              <w:rPr>
                <w:i/>
                <w:sz w:val="16"/>
              </w:rPr>
            </w:pPr>
            <w:r w:rsidRPr="00E561E2">
              <w:rPr>
                <w:sz w:val="16"/>
              </w:rPr>
              <w:t>Criterium 1</w:t>
            </w:r>
          </w:p>
        </w:tc>
        <w:tc>
          <w:tcPr>
            <w:tcW w:w="3642" w:type="dxa"/>
            <w:shd w:val="clear" w:color="auto" w:fill="FFFFFF" w:themeFill="background1"/>
          </w:tcPr>
          <w:p w14:paraId="7C7E5E40" w14:textId="77777777" w:rsidR="0004036B" w:rsidRPr="00E561E2" w:rsidRDefault="0004036B" w:rsidP="00E561E2">
            <w:pPr>
              <w:rPr>
                <w:i/>
                <w:color w:val="auto"/>
                <w:sz w:val="16"/>
              </w:rPr>
            </w:pPr>
            <w:r w:rsidRPr="00E561E2">
              <w:rPr>
                <w:color w:val="auto"/>
                <w:sz w:val="16"/>
              </w:rPr>
              <w:t xml:space="preserve">Zie paragraaf </w:t>
            </w:r>
            <w:r w:rsidRPr="00E561E2">
              <w:rPr>
                <w:i/>
                <w:color w:val="auto"/>
                <w:sz w:val="16"/>
              </w:rPr>
              <w:t xml:space="preserve">Inschrijvingsbiljet </w:t>
            </w:r>
            <w:r w:rsidRPr="00E561E2">
              <w:rPr>
                <w:color w:val="auto"/>
                <w:sz w:val="16"/>
              </w:rPr>
              <w:t>en paragraaf</w:t>
            </w:r>
            <w:r w:rsidRPr="00E561E2">
              <w:rPr>
                <w:i/>
                <w:color w:val="auto"/>
                <w:sz w:val="16"/>
              </w:rPr>
              <w:t xml:space="preserve"> </w:t>
            </w:r>
          </w:p>
          <w:p w14:paraId="16F2B297" w14:textId="77777777" w:rsidR="0004036B" w:rsidRPr="00E561E2" w:rsidRDefault="0004036B" w:rsidP="00E561E2">
            <w:pPr>
              <w:rPr>
                <w:i/>
                <w:color w:val="auto"/>
                <w:sz w:val="16"/>
              </w:rPr>
            </w:pPr>
            <w:r w:rsidRPr="00E561E2">
              <w:rPr>
                <w:i/>
                <w:color w:val="auto"/>
                <w:sz w:val="16"/>
              </w:rPr>
              <w:t>(Elektronische) ondertekening(sbevoegdheid) documenten</w:t>
            </w:r>
          </w:p>
          <w:p w14:paraId="77BA0FB6" w14:textId="77777777" w:rsidR="0004036B" w:rsidRPr="00E561E2" w:rsidRDefault="0004036B" w:rsidP="00E561E2">
            <w:pPr>
              <w:rPr>
                <w:color w:val="auto"/>
                <w:sz w:val="16"/>
              </w:rPr>
            </w:pPr>
          </w:p>
        </w:tc>
        <w:tc>
          <w:tcPr>
            <w:tcW w:w="3642" w:type="dxa"/>
            <w:shd w:val="clear" w:color="auto" w:fill="FFFFFF" w:themeFill="background1"/>
          </w:tcPr>
          <w:p w14:paraId="37F9B68C" w14:textId="77777777" w:rsidR="0004036B" w:rsidRPr="00E561E2" w:rsidRDefault="0004036B" w:rsidP="00F472DE">
            <w:pPr>
              <w:pStyle w:val="Lijstalinea"/>
              <w:numPr>
                <w:ilvl w:val="0"/>
                <w:numId w:val="16"/>
              </w:numPr>
              <w:spacing w:line="240" w:lineRule="exact"/>
              <w:rPr>
                <w:sz w:val="16"/>
              </w:rPr>
            </w:pPr>
            <w:r w:rsidRPr="00E561E2">
              <w:rPr>
                <w:sz w:val="16"/>
              </w:rPr>
              <w:t>Hoofdopdrachtnemer</w:t>
            </w:r>
          </w:p>
          <w:p w14:paraId="01DCF566" w14:textId="77777777" w:rsidR="0004036B" w:rsidRPr="00E561E2" w:rsidRDefault="0004036B" w:rsidP="00E561E2">
            <w:pPr>
              <w:rPr>
                <w:sz w:val="16"/>
              </w:rPr>
            </w:pPr>
          </w:p>
        </w:tc>
      </w:tr>
      <w:tr w:rsidR="0004036B" w:rsidRPr="00E561E2" w14:paraId="38DDFA8C" w14:textId="77777777" w:rsidTr="00030CAC">
        <w:tc>
          <w:tcPr>
            <w:tcW w:w="3641" w:type="dxa"/>
            <w:shd w:val="clear" w:color="auto" w:fill="FFFFFF" w:themeFill="background1"/>
          </w:tcPr>
          <w:p w14:paraId="7FF1267B" w14:textId="77777777" w:rsidR="0004036B" w:rsidRPr="00E561E2" w:rsidRDefault="0004036B" w:rsidP="00E561E2">
            <w:pPr>
              <w:pStyle w:val="Geenafstand"/>
              <w:spacing w:line="240" w:lineRule="exact"/>
              <w:rPr>
                <w:color w:val="auto"/>
                <w:sz w:val="16"/>
              </w:rPr>
            </w:pPr>
            <w:r w:rsidRPr="00E561E2">
              <w:rPr>
                <w:color w:val="auto"/>
                <w:sz w:val="16"/>
              </w:rPr>
              <w:t>(Optioneel)</w:t>
            </w:r>
            <w:r w:rsidRPr="00E561E2">
              <w:rPr>
                <w:b/>
                <w:color w:val="auto"/>
                <w:sz w:val="16"/>
              </w:rPr>
              <w:t xml:space="preserve"> </w:t>
            </w:r>
            <w:r w:rsidRPr="00E561E2">
              <w:rPr>
                <w:color w:val="auto"/>
                <w:sz w:val="16"/>
              </w:rPr>
              <w:t>Volmacht</w:t>
            </w:r>
          </w:p>
        </w:tc>
        <w:tc>
          <w:tcPr>
            <w:tcW w:w="3642" w:type="dxa"/>
            <w:shd w:val="clear" w:color="auto" w:fill="FFFFFF" w:themeFill="background1"/>
          </w:tcPr>
          <w:p w14:paraId="615E2F66" w14:textId="77777777" w:rsidR="0004036B" w:rsidRPr="00E561E2" w:rsidRDefault="0004036B" w:rsidP="00E561E2">
            <w:pPr>
              <w:rPr>
                <w:sz w:val="16"/>
              </w:rPr>
            </w:pPr>
            <w:r w:rsidRPr="00E561E2">
              <w:rPr>
                <w:sz w:val="16"/>
              </w:rPr>
              <w:t xml:space="preserve">Niet van toepassing </w:t>
            </w:r>
          </w:p>
        </w:tc>
        <w:tc>
          <w:tcPr>
            <w:tcW w:w="3642" w:type="dxa"/>
            <w:shd w:val="clear" w:color="auto" w:fill="FFFFFF" w:themeFill="background1"/>
          </w:tcPr>
          <w:p w14:paraId="754D397D" w14:textId="77777777" w:rsidR="0004036B" w:rsidRPr="00E561E2" w:rsidRDefault="0004036B" w:rsidP="00E561E2">
            <w:pPr>
              <w:rPr>
                <w:color w:val="auto"/>
                <w:sz w:val="16"/>
              </w:rPr>
            </w:pPr>
            <w:r w:rsidRPr="00E561E2">
              <w:rPr>
                <w:color w:val="auto"/>
                <w:sz w:val="16"/>
              </w:rPr>
              <w:t xml:space="preserve">Zie paragraaf </w:t>
            </w:r>
            <w:r w:rsidRPr="00E561E2">
              <w:rPr>
                <w:i/>
                <w:color w:val="auto"/>
                <w:sz w:val="16"/>
              </w:rPr>
              <w:t>(Elektronische) ondertekening(sbevoegdheid) documenten</w:t>
            </w:r>
          </w:p>
        </w:tc>
        <w:tc>
          <w:tcPr>
            <w:tcW w:w="3642" w:type="dxa"/>
            <w:shd w:val="clear" w:color="auto" w:fill="FFFFFF" w:themeFill="background1"/>
          </w:tcPr>
          <w:p w14:paraId="2EA35DA8" w14:textId="77777777" w:rsidR="0004036B" w:rsidRPr="00E561E2" w:rsidRDefault="0004036B" w:rsidP="00F472DE">
            <w:pPr>
              <w:pStyle w:val="Lijstalinea"/>
              <w:numPr>
                <w:ilvl w:val="0"/>
                <w:numId w:val="16"/>
              </w:numPr>
              <w:spacing w:line="240" w:lineRule="exact"/>
              <w:rPr>
                <w:sz w:val="16"/>
              </w:rPr>
            </w:pPr>
            <w:r w:rsidRPr="00E561E2">
              <w:rPr>
                <w:sz w:val="16"/>
              </w:rPr>
              <w:t>Hoofdopdrachtnemer</w:t>
            </w:r>
          </w:p>
          <w:p w14:paraId="4C4CC993" w14:textId="77777777" w:rsidR="0004036B" w:rsidRPr="00E561E2" w:rsidRDefault="0004036B" w:rsidP="00F472DE">
            <w:pPr>
              <w:pStyle w:val="Lijstalinea"/>
              <w:numPr>
                <w:ilvl w:val="0"/>
                <w:numId w:val="16"/>
              </w:numPr>
              <w:spacing w:line="240" w:lineRule="exact"/>
              <w:rPr>
                <w:sz w:val="16"/>
              </w:rPr>
            </w:pPr>
            <w:r w:rsidRPr="00E561E2">
              <w:rPr>
                <w:sz w:val="16"/>
              </w:rPr>
              <w:t>Combinanten</w:t>
            </w:r>
          </w:p>
        </w:tc>
      </w:tr>
      <w:tr w:rsidR="0004036B" w:rsidRPr="00E561E2" w14:paraId="5D56146F" w14:textId="77777777" w:rsidTr="00030CAC">
        <w:tc>
          <w:tcPr>
            <w:tcW w:w="3641" w:type="dxa"/>
            <w:shd w:val="clear" w:color="auto" w:fill="FFFFFF" w:themeFill="background1"/>
          </w:tcPr>
          <w:p w14:paraId="09D631ED" w14:textId="17106BE4" w:rsidR="0004036B" w:rsidRPr="00E561E2" w:rsidRDefault="005E3CFB" w:rsidP="0083408C">
            <w:pPr>
              <w:rPr>
                <w:color w:val="auto"/>
                <w:sz w:val="16"/>
              </w:rPr>
            </w:pPr>
            <w:r w:rsidRPr="00E561E2">
              <w:rPr>
                <w:color w:val="auto"/>
                <w:sz w:val="16"/>
              </w:rPr>
              <w:t>Inschrijvingsbegroting</w:t>
            </w:r>
            <w:r w:rsidRPr="00E561E2">
              <w:rPr>
                <w:b/>
                <w:color w:val="FF0000"/>
                <w:sz w:val="16"/>
              </w:rPr>
              <w:t xml:space="preserve"> </w:t>
            </w:r>
          </w:p>
        </w:tc>
        <w:tc>
          <w:tcPr>
            <w:tcW w:w="3642" w:type="dxa"/>
            <w:shd w:val="clear" w:color="auto" w:fill="FFFFFF" w:themeFill="background1"/>
          </w:tcPr>
          <w:p w14:paraId="794611C2" w14:textId="59EE0B21" w:rsidR="0004036B" w:rsidRPr="00E561E2" w:rsidRDefault="0004036B" w:rsidP="00E561E2">
            <w:pPr>
              <w:rPr>
                <w:sz w:val="16"/>
              </w:rPr>
            </w:pPr>
            <w:r w:rsidRPr="00E561E2">
              <w:rPr>
                <w:sz w:val="16"/>
              </w:rPr>
              <w:t xml:space="preserve">Criterium </w:t>
            </w:r>
            <w:r w:rsidR="0083408C">
              <w:rPr>
                <w:sz w:val="16"/>
              </w:rPr>
              <w:t>1</w:t>
            </w:r>
          </w:p>
        </w:tc>
        <w:tc>
          <w:tcPr>
            <w:tcW w:w="3642" w:type="dxa"/>
            <w:shd w:val="clear" w:color="auto" w:fill="FFFFFF" w:themeFill="background1"/>
          </w:tcPr>
          <w:p w14:paraId="10243651" w14:textId="77777777" w:rsidR="0004036B" w:rsidRPr="00E561E2" w:rsidRDefault="0004036B" w:rsidP="00E561E2">
            <w:pPr>
              <w:rPr>
                <w:color w:val="auto"/>
                <w:sz w:val="16"/>
              </w:rPr>
            </w:pPr>
            <w:r w:rsidRPr="00E561E2">
              <w:rPr>
                <w:color w:val="auto"/>
                <w:sz w:val="16"/>
              </w:rPr>
              <w:t xml:space="preserve">Zie paragraaf </w:t>
            </w:r>
            <w:r w:rsidRPr="00E561E2">
              <w:rPr>
                <w:i/>
                <w:color w:val="auto"/>
                <w:sz w:val="16"/>
              </w:rPr>
              <w:t>Inschrijvingsbegroting</w:t>
            </w:r>
            <w:r w:rsidRPr="00E561E2">
              <w:rPr>
                <w:color w:val="auto"/>
                <w:sz w:val="16"/>
              </w:rPr>
              <w:t xml:space="preserve"> </w:t>
            </w:r>
          </w:p>
        </w:tc>
        <w:tc>
          <w:tcPr>
            <w:tcW w:w="3642" w:type="dxa"/>
            <w:shd w:val="clear" w:color="auto" w:fill="FFFFFF" w:themeFill="background1"/>
          </w:tcPr>
          <w:p w14:paraId="58447832" w14:textId="77777777" w:rsidR="0004036B" w:rsidRPr="00E561E2" w:rsidRDefault="0004036B" w:rsidP="00F472DE">
            <w:pPr>
              <w:pStyle w:val="Lijstalinea"/>
              <w:numPr>
                <w:ilvl w:val="0"/>
                <w:numId w:val="16"/>
              </w:numPr>
              <w:spacing w:line="240" w:lineRule="exact"/>
              <w:rPr>
                <w:sz w:val="16"/>
              </w:rPr>
            </w:pPr>
            <w:r w:rsidRPr="00E561E2">
              <w:rPr>
                <w:sz w:val="16"/>
              </w:rPr>
              <w:t>Hoofdopdrachtnemer</w:t>
            </w:r>
          </w:p>
          <w:p w14:paraId="55C40DE6" w14:textId="77777777" w:rsidR="0004036B" w:rsidRPr="00E561E2" w:rsidRDefault="0004036B" w:rsidP="00E561E2">
            <w:pPr>
              <w:pStyle w:val="Lijstalinea"/>
              <w:spacing w:line="240" w:lineRule="exact"/>
              <w:ind w:left="360"/>
              <w:rPr>
                <w:sz w:val="16"/>
              </w:rPr>
            </w:pPr>
          </w:p>
        </w:tc>
      </w:tr>
      <w:tr w:rsidR="0004036B" w:rsidRPr="00E561E2" w14:paraId="49EBBFF4" w14:textId="77777777" w:rsidTr="00030CAC">
        <w:tc>
          <w:tcPr>
            <w:tcW w:w="14567" w:type="dxa"/>
            <w:gridSpan w:val="4"/>
            <w:shd w:val="clear" w:color="auto" w:fill="4F81BD" w:themeFill="accent1"/>
          </w:tcPr>
          <w:p w14:paraId="336F2503" w14:textId="77777777" w:rsidR="0004036B" w:rsidRPr="00E561E2" w:rsidRDefault="0004036B" w:rsidP="00E561E2">
            <w:pPr>
              <w:pStyle w:val="Lijstalinea"/>
              <w:spacing w:line="240" w:lineRule="exact"/>
              <w:ind w:left="360"/>
              <w:jc w:val="center"/>
              <w:rPr>
                <w:b/>
                <w:color w:val="FFFFFF" w:themeColor="background1"/>
                <w:sz w:val="16"/>
              </w:rPr>
            </w:pPr>
            <w:r w:rsidRPr="00E561E2">
              <w:rPr>
                <w:b/>
                <w:color w:val="FFFFFF" w:themeColor="background1"/>
                <w:sz w:val="16"/>
              </w:rPr>
              <w:t xml:space="preserve">KWALITATIEVE DOCUMENTEN </w:t>
            </w:r>
          </w:p>
        </w:tc>
      </w:tr>
      <w:tr w:rsidR="00B337C9" w:rsidRPr="00E561E2" w14:paraId="6D9AFE37" w14:textId="77777777" w:rsidTr="00030CAC">
        <w:tc>
          <w:tcPr>
            <w:tcW w:w="3641" w:type="dxa"/>
            <w:shd w:val="clear" w:color="auto" w:fill="FFFFFF" w:themeFill="background1"/>
          </w:tcPr>
          <w:p w14:paraId="013AFE24" w14:textId="2EA4E758" w:rsidR="00B337C9" w:rsidRDefault="00B337C9" w:rsidP="00B337C9">
            <w:pPr>
              <w:rPr>
                <w:color w:val="auto"/>
                <w:sz w:val="16"/>
              </w:rPr>
            </w:pPr>
            <w:r w:rsidRPr="00A36B24">
              <w:rPr>
                <w:color w:val="auto"/>
                <w:sz w:val="16"/>
              </w:rPr>
              <w:t>Proceskwaliteit</w:t>
            </w:r>
          </w:p>
          <w:p w14:paraId="4C98963C" w14:textId="1E73F2EF" w:rsidR="00B337C9" w:rsidRPr="00A36B24" w:rsidRDefault="00B337C9" w:rsidP="00B337C9">
            <w:pPr>
              <w:rPr>
                <w:color w:val="auto"/>
                <w:sz w:val="16"/>
              </w:rPr>
            </w:pPr>
          </w:p>
        </w:tc>
        <w:tc>
          <w:tcPr>
            <w:tcW w:w="3642" w:type="dxa"/>
            <w:shd w:val="clear" w:color="auto" w:fill="FFFFFF" w:themeFill="background1"/>
          </w:tcPr>
          <w:p w14:paraId="14C866CC" w14:textId="1515DCD4" w:rsidR="00B337C9" w:rsidRPr="00E561E2" w:rsidRDefault="00B337C9" w:rsidP="00B337C9">
            <w:pPr>
              <w:rPr>
                <w:sz w:val="16"/>
              </w:rPr>
            </w:pPr>
            <w:r>
              <w:rPr>
                <w:sz w:val="16"/>
              </w:rPr>
              <w:t xml:space="preserve">Criterium </w:t>
            </w:r>
            <w:r w:rsidR="00AB6331">
              <w:rPr>
                <w:sz w:val="16"/>
              </w:rPr>
              <w:t>2</w:t>
            </w:r>
          </w:p>
        </w:tc>
        <w:tc>
          <w:tcPr>
            <w:tcW w:w="3642" w:type="dxa"/>
            <w:shd w:val="clear" w:color="auto" w:fill="FFFFFF" w:themeFill="background1"/>
          </w:tcPr>
          <w:p w14:paraId="671C6245" w14:textId="42959407" w:rsidR="00B337C9" w:rsidRPr="00E561E2" w:rsidRDefault="00B337C9" w:rsidP="00B337C9">
            <w:pPr>
              <w:rPr>
                <w:color w:val="auto"/>
                <w:sz w:val="16"/>
              </w:rPr>
            </w:pPr>
            <w:r w:rsidRPr="00E561E2">
              <w:rPr>
                <w:color w:val="auto"/>
                <w:sz w:val="16"/>
              </w:rPr>
              <w:t xml:space="preserve">Zie paragraaf </w:t>
            </w:r>
            <w:r w:rsidRPr="00E561E2">
              <w:rPr>
                <w:i/>
                <w:color w:val="auto"/>
                <w:sz w:val="16"/>
              </w:rPr>
              <w:t>Kwaliteitscriteria</w:t>
            </w:r>
          </w:p>
        </w:tc>
        <w:tc>
          <w:tcPr>
            <w:tcW w:w="3642" w:type="dxa"/>
            <w:shd w:val="clear" w:color="auto" w:fill="FFFFFF" w:themeFill="background1"/>
          </w:tcPr>
          <w:p w14:paraId="46F2D9D1" w14:textId="7F5CB94A" w:rsidR="00B337C9" w:rsidRPr="00E561E2" w:rsidRDefault="00B337C9" w:rsidP="00F472DE">
            <w:pPr>
              <w:pStyle w:val="Lijstalinea"/>
              <w:numPr>
                <w:ilvl w:val="0"/>
                <w:numId w:val="17"/>
              </w:numPr>
              <w:spacing w:line="240" w:lineRule="exact"/>
              <w:rPr>
                <w:sz w:val="16"/>
              </w:rPr>
            </w:pPr>
            <w:r>
              <w:rPr>
                <w:sz w:val="16"/>
              </w:rPr>
              <w:t>Hoofdopdrachtnemer</w:t>
            </w:r>
          </w:p>
        </w:tc>
      </w:tr>
      <w:tr w:rsidR="00B337C9" w:rsidRPr="00E561E2" w14:paraId="3E004709" w14:textId="77777777" w:rsidTr="00030CAC">
        <w:tc>
          <w:tcPr>
            <w:tcW w:w="3641" w:type="dxa"/>
            <w:shd w:val="clear" w:color="auto" w:fill="FFFFFF" w:themeFill="background1"/>
          </w:tcPr>
          <w:p w14:paraId="742FC1A3" w14:textId="074BE899" w:rsidR="00B337C9" w:rsidRPr="00A36B24" w:rsidRDefault="00B337C9" w:rsidP="00B337C9">
            <w:pPr>
              <w:rPr>
                <w:b/>
                <w:color w:val="00B050"/>
                <w:sz w:val="16"/>
              </w:rPr>
            </w:pPr>
            <w:r w:rsidRPr="00A36B24">
              <w:rPr>
                <w:color w:val="auto"/>
                <w:sz w:val="16"/>
              </w:rPr>
              <w:t xml:space="preserve">Inhoudelijke </w:t>
            </w:r>
            <w:r>
              <w:rPr>
                <w:color w:val="auto"/>
                <w:sz w:val="16"/>
              </w:rPr>
              <w:t>Ontwerp</w:t>
            </w:r>
            <w:r w:rsidRPr="00A36B24">
              <w:rPr>
                <w:color w:val="auto"/>
                <w:sz w:val="16"/>
              </w:rPr>
              <w:t>visie</w:t>
            </w:r>
          </w:p>
        </w:tc>
        <w:tc>
          <w:tcPr>
            <w:tcW w:w="3642" w:type="dxa"/>
            <w:shd w:val="clear" w:color="auto" w:fill="FFFFFF" w:themeFill="background1"/>
          </w:tcPr>
          <w:p w14:paraId="67248DC9" w14:textId="69344CE0" w:rsidR="00B337C9" w:rsidRPr="00E561E2" w:rsidRDefault="00B337C9" w:rsidP="00B337C9">
            <w:pPr>
              <w:rPr>
                <w:b/>
                <w:color w:val="FF0000"/>
                <w:sz w:val="16"/>
              </w:rPr>
            </w:pPr>
            <w:r w:rsidRPr="00E561E2">
              <w:rPr>
                <w:sz w:val="16"/>
              </w:rPr>
              <w:t xml:space="preserve">Criterium </w:t>
            </w:r>
            <w:r w:rsidR="00AB6331">
              <w:rPr>
                <w:sz w:val="16"/>
              </w:rPr>
              <w:t>3</w:t>
            </w:r>
          </w:p>
        </w:tc>
        <w:tc>
          <w:tcPr>
            <w:tcW w:w="3642" w:type="dxa"/>
            <w:shd w:val="clear" w:color="auto" w:fill="FFFFFF" w:themeFill="background1"/>
          </w:tcPr>
          <w:p w14:paraId="006056BA" w14:textId="77777777" w:rsidR="00B337C9" w:rsidRPr="00E561E2" w:rsidRDefault="00B337C9" w:rsidP="00B337C9">
            <w:pPr>
              <w:rPr>
                <w:color w:val="auto"/>
                <w:sz w:val="16"/>
              </w:rPr>
            </w:pPr>
            <w:r w:rsidRPr="00E561E2">
              <w:rPr>
                <w:color w:val="auto"/>
                <w:sz w:val="16"/>
              </w:rPr>
              <w:t xml:space="preserve">Zie paragraaf </w:t>
            </w:r>
            <w:r w:rsidRPr="00E561E2">
              <w:rPr>
                <w:i/>
                <w:color w:val="auto"/>
                <w:sz w:val="16"/>
              </w:rPr>
              <w:t>Kwaliteitscriteria</w:t>
            </w:r>
            <w:r w:rsidRPr="00E561E2">
              <w:rPr>
                <w:color w:val="auto"/>
                <w:sz w:val="16"/>
              </w:rPr>
              <w:t xml:space="preserve"> </w:t>
            </w:r>
          </w:p>
        </w:tc>
        <w:tc>
          <w:tcPr>
            <w:tcW w:w="3642" w:type="dxa"/>
            <w:shd w:val="clear" w:color="auto" w:fill="FFFFFF" w:themeFill="background1"/>
          </w:tcPr>
          <w:p w14:paraId="0AEBD6F8" w14:textId="77777777" w:rsidR="00B337C9" w:rsidRPr="00E561E2" w:rsidRDefault="00B337C9" w:rsidP="00F472DE">
            <w:pPr>
              <w:pStyle w:val="Lijstalinea"/>
              <w:numPr>
                <w:ilvl w:val="0"/>
                <w:numId w:val="17"/>
              </w:numPr>
              <w:spacing w:line="240" w:lineRule="exact"/>
              <w:rPr>
                <w:sz w:val="16"/>
              </w:rPr>
            </w:pPr>
            <w:r w:rsidRPr="00E561E2">
              <w:rPr>
                <w:sz w:val="16"/>
              </w:rPr>
              <w:t>Hoofdopdrachtnemer</w:t>
            </w:r>
          </w:p>
          <w:p w14:paraId="14A2A0D2" w14:textId="77777777" w:rsidR="00B337C9" w:rsidRPr="00E561E2" w:rsidRDefault="00B337C9" w:rsidP="00B337C9">
            <w:pPr>
              <w:pStyle w:val="Lijstalinea"/>
              <w:spacing w:line="240" w:lineRule="exact"/>
              <w:ind w:left="360"/>
              <w:rPr>
                <w:sz w:val="16"/>
              </w:rPr>
            </w:pPr>
          </w:p>
        </w:tc>
      </w:tr>
      <w:tr w:rsidR="001216FF" w:rsidRPr="00E561E2" w14:paraId="43313416" w14:textId="77777777" w:rsidTr="00030CAC">
        <w:tc>
          <w:tcPr>
            <w:tcW w:w="3641" w:type="dxa"/>
            <w:shd w:val="clear" w:color="auto" w:fill="FFFFFF" w:themeFill="background1"/>
          </w:tcPr>
          <w:p w14:paraId="6CDAF40B" w14:textId="77777777" w:rsidR="001216FF" w:rsidRDefault="001216FF" w:rsidP="001216FF">
            <w:pPr>
              <w:rPr>
                <w:color w:val="auto"/>
                <w:sz w:val="16"/>
              </w:rPr>
            </w:pPr>
            <w:r>
              <w:rPr>
                <w:color w:val="auto"/>
                <w:sz w:val="16"/>
              </w:rPr>
              <w:t>Duurzaamheid</w:t>
            </w:r>
          </w:p>
          <w:p w14:paraId="2AB047EE" w14:textId="3FC65BFD" w:rsidR="001216FF" w:rsidRPr="00A36B24" w:rsidRDefault="001216FF" w:rsidP="001216FF">
            <w:pPr>
              <w:rPr>
                <w:color w:val="auto"/>
                <w:sz w:val="16"/>
              </w:rPr>
            </w:pPr>
          </w:p>
        </w:tc>
        <w:tc>
          <w:tcPr>
            <w:tcW w:w="3642" w:type="dxa"/>
            <w:shd w:val="clear" w:color="auto" w:fill="FFFFFF" w:themeFill="background1"/>
          </w:tcPr>
          <w:p w14:paraId="47C4391F" w14:textId="29350FA0" w:rsidR="001216FF" w:rsidRPr="00E561E2" w:rsidRDefault="001216FF" w:rsidP="001216FF">
            <w:pPr>
              <w:rPr>
                <w:sz w:val="16"/>
              </w:rPr>
            </w:pPr>
            <w:r w:rsidRPr="00E561E2">
              <w:rPr>
                <w:sz w:val="16"/>
              </w:rPr>
              <w:t xml:space="preserve">Criterium </w:t>
            </w:r>
            <w:r>
              <w:rPr>
                <w:sz w:val="16"/>
              </w:rPr>
              <w:t>3</w:t>
            </w:r>
          </w:p>
        </w:tc>
        <w:tc>
          <w:tcPr>
            <w:tcW w:w="3642" w:type="dxa"/>
            <w:shd w:val="clear" w:color="auto" w:fill="FFFFFF" w:themeFill="background1"/>
          </w:tcPr>
          <w:p w14:paraId="4DD034ED" w14:textId="73A54623" w:rsidR="001216FF" w:rsidRPr="00E561E2" w:rsidRDefault="001216FF" w:rsidP="001216FF">
            <w:pPr>
              <w:rPr>
                <w:color w:val="auto"/>
                <w:sz w:val="16"/>
              </w:rPr>
            </w:pPr>
            <w:r w:rsidRPr="00E561E2">
              <w:rPr>
                <w:color w:val="auto"/>
                <w:sz w:val="16"/>
              </w:rPr>
              <w:t xml:space="preserve">Zie paragraaf </w:t>
            </w:r>
            <w:r w:rsidRPr="00E561E2">
              <w:rPr>
                <w:i/>
                <w:color w:val="auto"/>
                <w:sz w:val="16"/>
              </w:rPr>
              <w:t>Kwaliteitscriteria</w:t>
            </w:r>
            <w:r w:rsidRPr="00E561E2">
              <w:rPr>
                <w:color w:val="auto"/>
                <w:sz w:val="16"/>
              </w:rPr>
              <w:t xml:space="preserve"> </w:t>
            </w:r>
          </w:p>
        </w:tc>
        <w:tc>
          <w:tcPr>
            <w:tcW w:w="3642" w:type="dxa"/>
            <w:shd w:val="clear" w:color="auto" w:fill="FFFFFF" w:themeFill="background1"/>
          </w:tcPr>
          <w:p w14:paraId="2680A4D4" w14:textId="77777777" w:rsidR="001216FF" w:rsidRPr="00E561E2" w:rsidRDefault="001216FF" w:rsidP="001216FF">
            <w:pPr>
              <w:pStyle w:val="Lijstalinea"/>
              <w:numPr>
                <w:ilvl w:val="0"/>
                <w:numId w:val="17"/>
              </w:numPr>
              <w:spacing w:line="240" w:lineRule="exact"/>
              <w:rPr>
                <w:sz w:val="16"/>
              </w:rPr>
            </w:pPr>
            <w:r w:rsidRPr="00E561E2">
              <w:rPr>
                <w:sz w:val="16"/>
              </w:rPr>
              <w:t>Hoofdopdrachtnemer</w:t>
            </w:r>
          </w:p>
          <w:p w14:paraId="478B39B2" w14:textId="77777777" w:rsidR="001216FF" w:rsidRPr="00E561E2" w:rsidRDefault="001216FF" w:rsidP="001216FF">
            <w:pPr>
              <w:pStyle w:val="Lijstalinea"/>
              <w:spacing w:line="240" w:lineRule="exact"/>
              <w:ind w:left="360"/>
              <w:rPr>
                <w:sz w:val="16"/>
              </w:rPr>
            </w:pPr>
          </w:p>
        </w:tc>
      </w:tr>
    </w:tbl>
    <w:p w14:paraId="2BB1FC0D" w14:textId="77777777" w:rsidR="00315250" w:rsidRPr="00E561E2" w:rsidRDefault="0004036B" w:rsidP="00E561E2">
      <w:pPr>
        <w:rPr>
          <w:color w:val="auto"/>
        </w:rPr>
      </w:pPr>
      <w:r w:rsidRPr="00E561E2">
        <w:rPr>
          <w:i/>
          <w:color w:val="auto"/>
          <w:sz w:val="16"/>
        </w:rPr>
        <w:t>Tabel checklist inschrijvingsdocumenten en bewijs</w:t>
      </w:r>
      <w:r w:rsidR="00DF576F" w:rsidRPr="00E561E2">
        <w:rPr>
          <w:i/>
          <w:color w:val="auto"/>
          <w:sz w:val="16"/>
        </w:rPr>
        <w:t>stukken</w:t>
      </w:r>
    </w:p>
    <w:p w14:paraId="661F3D5C" w14:textId="77777777" w:rsidR="00C43C08" w:rsidRPr="00E561E2" w:rsidRDefault="00C43C08" w:rsidP="00E561E2">
      <w:pPr>
        <w:rPr>
          <w:i/>
          <w:color w:val="auto"/>
        </w:rPr>
      </w:pPr>
      <w:r w:rsidRPr="00E561E2">
        <w:rPr>
          <w:i/>
          <w:color w:val="auto"/>
        </w:rPr>
        <w:br w:type="page"/>
      </w:r>
    </w:p>
    <w:p w14:paraId="5781ECEE" w14:textId="77777777" w:rsidR="00F0739B" w:rsidRPr="00E561E2" w:rsidRDefault="00F0739B" w:rsidP="00E561E2">
      <w:pPr>
        <w:rPr>
          <w:color w:val="auto"/>
        </w:rPr>
        <w:sectPr w:rsidR="00F0739B" w:rsidRPr="00E561E2" w:rsidSect="00B7656E">
          <w:pgSz w:w="16837" w:h="11905" w:orient="landscape"/>
          <w:pgMar w:top="3187" w:right="2574" w:bottom="981" w:left="1083" w:header="709" w:footer="709" w:gutter="0"/>
          <w:cols w:space="708"/>
        </w:sectPr>
      </w:pPr>
    </w:p>
    <w:p w14:paraId="2E6B3FA1" w14:textId="77777777" w:rsidR="00DD1047" w:rsidRPr="00E561E2" w:rsidRDefault="00DB1A4C" w:rsidP="00E561E2">
      <w:pPr>
        <w:pStyle w:val="Kop3"/>
        <w:spacing w:line="240" w:lineRule="exact"/>
      </w:pPr>
      <w:bookmarkStart w:id="92" w:name="_Toc163551052"/>
      <w:r w:rsidRPr="00E561E2">
        <w:t>Kwantitatieve</w:t>
      </w:r>
      <w:r w:rsidR="00DD1047" w:rsidRPr="00E561E2">
        <w:t xml:space="preserve"> documenten</w:t>
      </w:r>
      <w:bookmarkEnd w:id="92"/>
    </w:p>
    <w:p w14:paraId="6374BCCE" w14:textId="77777777" w:rsidR="00AF5753" w:rsidRPr="00E561E2" w:rsidRDefault="00AF5753" w:rsidP="00E561E2">
      <w:pPr>
        <w:pStyle w:val="Kop4"/>
        <w:spacing w:line="240" w:lineRule="exact"/>
        <w:rPr>
          <w:color w:val="0070C0"/>
        </w:rPr>
      </w:pPr>
      <w:bookmarkStart w:id="93" w:name="_Toc163551053"/>
      <w:r w:rsidRPr="00E561E2">
        <w:t>Inschrijvingsbiljet</w:t>
      </w:r>
      <w:bookmarkEnd w:id="93"/>
      <w:r w:rsidRPr="00E561E2">
        <w:t xml:space="preserve"> </w:t>
      </w:r>
    </w:p>
    <w:p w14:paraId="107C2951" w14:textId="77777777" w:rsidR="000B1A62" w:rsidRPr="00E561E2" w:rsidRDefault="000B1A62" w:rsidP="00E561E2">
      <w:r w:rsidRPr="00E561E2">
        <w:t xml:space="preserve">Voor het inschrijvingsbiljet dient gebruik te worden gemaakt van het model zoals opgenomen in de bijlage “Inschrijvingsbiljet” of, in het geval de inschrijver bestaat uit een combinatie, de bijlage “Inschrijvingsbiljet combinaties”. </w:t>
      </w:r>
    </w:p>
    <w:p w14:paraId="0649D348" w14:textId="77777777" w:rsidR="00AF5753" w:rsidRPr="00E561E2" w:rsidRDefault="00AF5753" w:rsidP="00E561E2"/>
    <w:p w14:paraId="593B363D" w14:textId="77777777" w:rsidR="00AF5753" w:rsidRPr="00E561E2" w:rsidRDefault="00AF5753" w:rsidP="00E561E2">
      <w:r w:rsidRPr="00E561E2">
        <w:t>Het inschrijvingsbiljet dient volledig te zijn ingevuld en ondertekend doo</w:t>
      </w:r>
      <w:r w:rsidR="00541C5D" w:rsidRPr="00E561E2">
        <w:t>r de daartoe bevoegde vertegenwoo</w:t>
      </w:r>
      <w:r w:rsidRPr="00E561E2">
        <w:t>r</w:t>
      </w:r>
      <w:r w:rsidR="00541C5D" w:rsidRPr="00E561E2">
        <w:t xml:space="preserve">diger(s) van de </w:t>
      </w:r>
      <w:r w:rsidR="00541C5D" w:rsidRPr="005F765A">
        <w:t>inschrijver</w:t>
      </w:r>
      <w:r w:rsidRPr="00E561E2">
        <w:t xml:space="preserve"> (zie optie 1 onder paragraaf </w:t>
      </w:r>
      <w:r w:rsidR="00085DA7" w:rsidRPr="00E561E2">
        <w:rPr>
          <w:i/>
        </w:rPr>
        <w:t>(E</w:t>
      </w:r>
      <w:r w:rsidRPr="00E561E2">
        <w:rPr>
          <w:i/>
        </w:rPr>
        <w:t>lektronische</w:t>
      </w:r>
      <w:r w:rsidR="00085DA7" w:rsidRPr="00E561E2">
        <w:rPr>
          <w:i/>
        </w:rPr>
        <w:t>)</w:t>
      </w:r>
      <w:r w:rsidRPr="00E561E2">
        <w:rPr>
          <w:i/>
        </w:rPr>
        <w:t xml:space="preserve"> ondertekening(sbevoegdheid) documenten</w:t>
      </w:r>
      <w:r w:rsidRPr="00E561E2">
        <w:t>).</w:t>
      </w:r>
    </w:p>
    <w:p w14:paraId="4F9CAE22" w14:textId="77777777" w:rsidR="00AF5753" w:rsidRPr="00E561E2" w:rsidRDefault="00AF5753" w:rsidP="00E561E2"/>
    <w:p w14:paraId="48D11E60" w14:textId="77777777" w:rsidR="005E3CFB" w:rsidRDefault="00541C5D" w:rsidP="00E561E2">
      <w:r w:rsidRPr="00E561E2">
        <w:t xml:space="preserve">Wanneer </w:t>
      </w:r>
      <w:r w:rsidR="00AF5753" w:rsidRPr="00E561E2">
        <w:t xml:space="preserve">er sprake is van een </w:t>
      </w:r>
      <w:r w:rsidR="00780534">
        <w:t>combinatie</w:t>
      </w:r>
      <w:r w:rsidR="00AF5753" w:rsidRPr="00E561E2">
        <w:t xml:space="preserve"> </w:t>
      </w:r>
      <w:r w:rsidR="00B0513B" w:rsidRPr="00E561E2">
        <w:t xml:space="preserve">dan </w:t>
      </w:r>
      <w:r w:rsidR="00AF5753" w:rsidRPr="00E561E2">
        <w:t xml:space="preserve">dient het inschrijvingsbiljet </w:t>
      </w:r>
      <w:r w:rsidRPr="00E561E2">
        <w:t xml:space="preserve">door de daartoe bevoegde vertegenwoordiger(s) </w:t>
      </w:r>
      <w:r w:rsidR="00AF5753" w:rsidRPr="00E561E2">
        <w:t>van iedere combinant te worden ondertekend</w:t>
      </w:r>
      <w:r w:rsidRPr="00E561E2">
        <w:t>.</w:t>
      </w:r>
    </w:p>
    <w:p w14:paraId="1987226B" w14:textId="77777777" w:rsidR="005E3CFB" w:rsidRDefault="005E3CFB" w:rsidP="00E561E2"/>
    <w:p w14:paraId="704018AB" w14:textId="77777777" w:rsidR="005E3CFB" w:rsidRPr="000D6C5B" w:rsidRDefault="005E3CFB" w:rsidP="005E3CFB">
      <w:pPr>
        <w:pStyle w:val="Geenafstand"/>
        <w:rPr>
          <w:iCs/>
        </w:rPr>
      </w:pPr>
      <w:r w:rsidRPr="000D6C5B">
        <w:rPr>
          <w:iCs/>
        </w:rPr>
        <w:t xml:space="preserve">In afwijking op artikel </w:t>
      </w:r>
      <w:r w:rsidRPr="005E3CFB">
        <w:rPr>
          <w:iCs/>
        </w:rPr>
        <w:t>3.</w:t>
      </w:r>
      <w:r w:rsidR="006F54E8">
        <w:rPr>
          <w:iCs/>
        </w:rPr>
        <w:t>28.6</w:t>
      </w:r>
      <w:r w:rsidRPr="005E3CFB">
        <w:rPr>
          <w:iCs/>
        </w:rPr>
        <w:t xml:space="preserve"> ARW 2016</w:t>
      </w:r>
      <w:r w:rsidRPr="000D6C5B">
        <w:rPr>
          <w:iCs/>
        </w:rPr>
        <w:t xml:space="preserve"> leidt het ontbreken van het inschrijvingsbiljet of het ontbreken van een of meer van de op het inschrijvingsbiljet in te vullen gegevens niet tot ongeldigheid van de inschrijving mits de aldus ontbrekende gegevens ondubbelzinnig zijn af te leiden uit een of meer andere bij inschrijving ingediende gegevens zoals bijvoorbeeld een invulveld binnen TenderNed, een begeleidend schrijven, een inschrijvingsbegroting, een prijzenboek, etc.</w:t>
      </w:r>
    </w:p>
    <w:p w14:paraId="65FF41FE" w14:textId="77777777" w:rsidR="005E3CFB" w:rsidRPr="000D6C5B" w:rsidRDefault="005E3CFB" w:rsidP="005E3CFB">
      <w:pPr>
        <w:pStyle w:val="Geenafstand"/>
        <w:rPr>
          <w:iCs/>
        </w:rPr>
      </w:pPr>
    </w:p>
    <w:p w14:paraId="0C93A071" w14:textId="77777777" w:rsidR="005E3CFB" w:rsidRDefault="005E3CFB" w:rsidP="005E3CFB">
      <w:pPr>
        <w:pStyle w:val="Geenafstand"/>
        <w:rPr>
          <w:iCs/>
        </w:rPr>
      </w:pPr>
      <w:r w:rsidRPr="000D6C5B">
        <w:rPr>
          <w:iCs/>
        </w:rPr>
        <w:t xml:space="preserve">In het geval het Rijksvastgoedbedrijf constateert dat het inschrijvingsbiljet ontbreekt, dan stelt het Rijksvastgoedbedrijf de betreffende inschrijver in de gelegenheid om dit gebrek te herstellen. </w:t>
      </w:r>
    </w:p>
    <w:p w14:paraId="167EC97F" w14:textId="77777777" w:rsidR="005E3CFB" w:rsidRPr="000D6C5B" w:rsidRDefault="005E3CFB" w:rsidP="005E3CFB">
      <w:pPr>
        <w:pStyle w:val="Geenafstand"/>
        <w:rPr>
          <w:iCs/>
        </w:rPr>
      </w:pPr>
    </w:p>
    <w:p w14:paraId="1904DAB1" w14:textId="6CCFD83D" w:rsidR="005E3CFB" w:rsidRPr="000D6C5B" w:rsidRDefault="005E3CFB" w:rsidP="005E3CFB">
      <w:pPr>
        <w:pStyle w:val="Geenafstand"/>
        <w:rPr>
          <w:iCs/>
        </w:rPr>
      </w:pPr>
      <w:r w:rsidRPr="000D6C5B">
        <w:rPr>
          <w:iCs/>
        </w:rPr>
        <w:t>Herstel dient binnen een termijn van twee werkdagen, te rekenen vanaf de dag van verzending van het herstelverzoek via TenderNed, te hebben plaatsgevonden, bij gebreke waarvan de inschrijving als ongeldig terzijde zal worden gelegd</w:t>
      </w:r>
      <w:r w:rsidR="00303FC7">
        <w:rPr>
          <w:iCs/>
        </w:rPr>
        <w:t>.</w:t>
      </w:r>
    </w:p>
    <w:p w14:paraId="22E3AD3B" w14:textId="51E2A7BC" w:rsidR="00047E9F" w:rsidRPr="00E561E2" w:rsidRDefault="00047E9F" w:rsidP="0083408C">
      <w:pPr>
        <w:autoSpaceDE w:val="0"/>
        <w:adjustRightInd w:val="0"/>
      </w:pPr>
    </w:p>
    <w:p w14:paraId="5B937E86" w14:textId="48EF5F75" w:rsidR="00AF5753" w:rsidRPr="00E561E2" w:rsidRDefault="00AF5753" w:rsidP="00684433">
      <w:pPr>
        <w:pStyle w:val="Kop4"/>
        <w:spacing w:line="240" w:lineRule="exact"/>
        <w:rPr>
          <w:color w:val="0070C0"/>
        </w:rPr>
      </w:pPr>
      <w:bookmarkStart w:id="94" w:name="_Toc457470709"/>
      <w:bookmarkStart w:id="95" w:name="_Toc163551054"/>
      <w:r w:rsidRPr="00E561E2">
        <w:t>Inschrijvingsbegroting</w:t>
      </w:r>
      <w:bookmarkEnd w:id="94"/>
      <w:bookmarkEnd w:id="95"/>
    </w:p>
    <w:p w14:paraId="0BA3F090" w14:textId="7D6F7F59" w:rsidR="005E3CFB" w:rsidRDefault="005E3CFB" w:rsidP="005E3CFB">
      <w:r w:rsidRPr="00E561E2">
        <w:t xml:space="preserve">De inschrijvingsbegroting dient te zijn gespecificeerd en opgesteld in een algemeen gangbaar bestandsformaat, bij voorkeur als rekenblad/spreadsheet en anders in pdf. </w:t>
      </w:r>
    </w:p>
    <w:p w14:paraId="39756CF2" w14:textId="01AD32F1" w:rsidR="005820B3" w:rsidRDefault="005820B3" w:rsidP="005E3CFB">
      <w:r w:rsidRPr="00CF3680">
        <w:t>Uw inschrijvingsbegroting moet inzicht geven hoe uw inschrijvingsbedrag is opgebouwd</w:t>
      </w:r>
      <w:r w:rsidR="002740C9" w:rsidRPr="00CF3680">
        <w:t>.</w:t>
      </w:r>
      <w:r w:rsidRPr="00CF3680">
        <w:t xml:space="preserve"> Hierbij valt te denken aan de opbouw per discipline, </w:t>
      </w:r>
      <w:r w:rsidR="002740C9" w:rsidRPr="00CF3680">
        <w:t>d</w:t>
      </w:r>
      <w:r w:rsidR="00EC18C3" w:rsidRPr="00CF3680">
        <w:t>e</w:t>
      </w:r>
      <w:r w:rsidR="002740C9" w:rsidRPr="00CF3680">
        <w:t xml:space="preserve"> </w:t>
      </w:r>
      <w:r w:rsidRPr="00CF3680">
        <w:t>verschillende fases, de hoeveelheden uren en de totalen.</w:t>
      </w:r>
    </w:p>
    <w:p w14:paraId="47640553" w14:textId="77777777" w:rsidR="005E3CFB" w:rsidRPr="00E561E2" w:rsidRDefault="005E3CFB" w:rsidP="005E3CFB">
      <w:pPr>
        <w:rPr>
          <w:color w:val="auto"/>
        </w:rPr>
      </w:pPr>
      <w:r w:rsidRPr="00E561E2">
        <w:rPr>
          <w:color w:val="auto"/>
        </w:rPr>
        <w:t>Het Rijksvastgoedbedrijf kan steekproefsgewijs de inschrijvingsbegroting laten controleren op signalen van onregelmatigheden. De inschrijvingsbegroting maakt geen deel uit van de overeenkomst.</w:t>
      </w:r>
      <w:r w:rsidRPr="00E561E2" w:rsidDel="00290914">
        <w:rPr>
          <w:color w:val="auto"/>
        </w:rPr>
        <w:t xml:space="preserve"> </w:t>
      </w:r>
    </w:p>
    <w:p w14:paraId="632D1AC4" w14:textId="77777777" w:rsidR="005E3CFB" w:rsidRDefault="005E3CFB" w:rsidP="005E3CFB">
      <w:pPr>
        <w:autoSpaceDE w:val="0"/>
        <w:autoSpaceDN/>
        <w:adjustRightInd w:val="0"/>
        <w:textAlignment w:val="auto"/>
        <w:rPr>
          <w:iCs/>
          <w:color w:val="auto"/>
        </w:rPr>
      </w:pPr>
    </w:p>
    <w:p w14:paraId="5468B455" w14:textId="77777777" w:rsidR="005E3CFB" w:rsidRPr="000D6C5B" w:rsidRDefault="005E3CFB" w:rsidP="005E3CFB">
      <w:pPr>
        <w:autoSpaceDE w:val="0"/>
        <w:autoSpaceDN/>
        <w:adjustRightInd w:val="0"/>
        <w:textAlignment w:val="auto"/>
        <w:rPr>
          <w:iCs/>
          <w:color w:val="auto"/>
        </w:rPr>
      </w:pPr>
      <w:r w:rsidRPr="000D6C5B">
        <w:rPr>
          <w:iCs/>
          <w:color w:val="auto"/>
        </w:rPr>
        <w:t xml:space="preserve">In het geval het Rijksvastgoedbedrijf constateert dat de inschrijvingsbegroting ontbreekt, dan stelt het Rijksvastgoedbedrijf de betreffende inschrijver in de gelegenheid om dit gebrek te herstellen. </w:t>
      </w:r>
    </w:p>
    <w:p w14:paraId="4FDB06A2" w14:textId="77777777" w:rsidR="005E3CFB" w:rsidRPr="000D6C5B" w:rsidRDefault="005E3CFB" w:rsidP="005E3CFB">
      <w:pPr>
        <w:pStyle w:val="keuzeprocedure"/>
        <w:rPr>
          <w:iCs/>
          <w:color w:val="auto"/>
        </w:rPr>
      </w:pPr>
    </w:p>
    <w:p w14:paraId="209A41F4" w14:textId="306A2D02" w:rsidR="00A76764" w:rsidRPr="00E561E2" w:rsidRDefault="005E3CFB" w:rsidP="005E3CFB">
      <w:pPr>
        <w:rPr>
          <w:color w:val="0070C0"/>
        </w:rPr>
      </w:pPr>
      <w:r w:rsidRPr="000D6C5B">
        <w:rPr>
          <w:iCs/>
          <w:color w:val="auto"/>
        </w:rPr>
        <w:t>Herstel dient binnen een termijn van twee werkdagen, te rekenen vanaf de dag van verzending van het herstelverzoek via TenderNed, te hebben plaatsgevonden, bij gebreke waarvan de inschrijving als ongeldig terzijde zal worden gelegd.</w:t>
      </w:r>
    </w:p>
    <w:p w14:paraId="23EC4642" w14:textId="77777777" w:rsidR="00A76764" w:rsidRPr="00E561E2" w:rsidRDefault="00A76764" w:rsidP="00E561E2">
      <w:pPr>
        <w:pStyle w:val="Kop3"/>
        <w:spacing w:line="240" w:lineRule="exact"/>
        <w:rPr>
          <w:color w:val="0070C0"/>
        </w:rPr>
      </w:pPr>
      <w:bookmarkStart w:id="96" w:name="_Toc163551055"/>
      <w:r w:rsidRPr="00E561E2">
        <w:t>Kwalitatieve documenten</w:t>
      </w:r>
      <w:bookmarkEnd w:id="96"/>
    </w:p>
    <w:p w14:paraId="3A5013FD" w14:textId="77777777" w:rsidR="00AF5753" w:rsidRPr="00E561E2" w:rsidRDefault="00A76764" w:rsidP="00E561E2">
      <w:r w:rsidRPr="00E561E2">
        <w:t xml:space="preserve">De documenten zoals gevraagd bij de </w:t>
      </w:r>
      <w:r w:rsidR="008E4680" w:rsidRPr="00E561E2">
        <w:t>kwaliteitscriteria</w:t>
      </w:r>
      <w:r w:rsidRPr="00E561E2">
        <w:t xml:space="preserve"> moeten voldoen aan de eisen zoals opgenomen in de </w:t>
      </w:r>
      <w:r w:rsidR="00962804" w:rsidRPr="00E561E2">
        <w:t xml:space="preserve">paragraaf </w:t>
      </w:r>
      <w:r w:rsidR="00962804" w:rsidRPr="00E561E2">
        <w:rPr>
          <w:i/>
        </w:rPr>
        <w:t>Kwaliteitscriteria</w:t>
      </w:r>
      <w:r w:rsidRPr="00E561E2">
        <w:t>.</w:t>
      </w:r>
    </w:p>
    <w:p w14:paraId="2D1BABBA" w14:textId="77777777" w:rsidR="006A02CF" w:rsidRPr="00E561E2" w:rsidRDefault="00085DA7" w:rsidP="00E561E2">
      <w:pPr>
        <w:pStyle w:val="Kop2"/>
        <w:spacing w:line="240" w:lineRule="exact"/>
      </w:pPr>
      <w:bookmarkStart w:id="97" w:name="_Toc163551056"/>
      <w:bookmarkStart w:id="98" w:name="_Toc457470708"/>
      <w:bookmarkEnd w:id="84"/>
      <w:bookmarkEnd w:id="85"/>
      <w:r w:rsidRPr="00E561E2">
        <w:t>(</w:t>
      </w:r>
      <w:r w:rsidR="00DD6FB9" w:rsidRPr="00E561E2">
        <w:t>Elektronische</w:t>
      </w:r>
      <w:r w:rsidRPr="00E561E2">
        <w:t>)</w:t>
      </w:r>
      <w:r w:rsidR="00DD6FB9" w:rsidRPr="00E561E2">
        <w:t xml:space="preserve"> o</w:t>
      </w:r>
      <w:r w:rsidR="006A02CF" w:rsidRPr="00E561E2">
        <w:t>ndertekening</w:t>
      </w:r>
      <w:r w:rsidR="003B03EE" w:rsidRPr="00E561E2">
        <w:t xml:space="preserve">(sbevoegdheid) </w:t>
      </w:r>
      <w:r w:rsidR="00002E3F" w:rsidRPr="00E561E2">
        <w:t>documenten</w:t>
      </w:r>
      <w:bookmarkEnd w:id="97"/>
    </w:p>
    <w:p w14:paraId="1997B7BE" w14:textId="77777777" w:rsidR="004C1262" w:rsidRPr="00E561E2" w:rsidRDefault="008E4680" w:rsidP="00E561E2">
      <w:pPr>
        <w:pStyle w:val="Default0"/>
        <w:spacing w:line="240" w:lineRule="exact"/>
        <w:rPr>
          <w:sz w:val="18"/>
          <w:szCs w:val="18"/>
        </w:rPr>
      </w:pPr>
      <w:r w:rsidRPr="00E561E2">
        <w:rPr>
          <w:sz w:val="18"/>
          <w:szCs w:val="18"/>
        </w:rPr>
        <w:t xml:space="preserve">Enkele van de </w:t>
      </w:r>
      <w:r w:rsidR="004C1262" w:rsidRPr="00E561E2">
        <w:rPr>
          <w:sz w:val="18"/>
          <w:szCs w:val="18"/>
        </w:rPr>
        <w:t xml:space="preserve">bij inschrijving te verstrekken documenten dienen te zijn ondertekend door </w:t>
      </w:r>
      <w:r w:rsidR="00765C58" w:rsidRPr="00E561E2">
        <w:rPr>
          <w:sz w:val="18"/>
          <w:szCs w:val="18"/>
        </w:rPr>
        <w:t xml:space="preserve">de </w:t>
      </w:r>
      <w:r w:rsidRPr="00E561E2">
        <w:rPr>
          <w:sz w:val="18"/>
          <w:szCs w:val="18"/>
        </w:rPr>
        <w:t xml:space="preserve">daartoe </w:t>
      </w:r>
      <w:r w:rsidR="004C1262" w:rsidRPr="00E561E2">
        <w:rPr>
          <w:sz w:val="18"/>
          <w:szCs w:val="18"/>
        </w:rPr>
        <w:t>bevoegd</w:t>
      </w:r>
      <w:r w:rsidRPr="00E561E2">
        <w:rPr>
          <w:sz w:val="18"/>
          <w:szCs w:val="18"/>
        </w:rPr>
        <w:t>e</w:t>
      </w:r>
      <w:r w:rsidR="004C1262" w:rsidRPr="00E561E2">
        <w:rPr>
          <w:sz w:val="18"/>
          <w:szCs w:val="18"/>
        </w:rPr>
        <w:t xml:space="preserve"> vertegenwoordiger</w:t>
      </w:r>
      <w:r w:rsidR="00765C58" w:rsidRPr="00E561E2">
        <w:rPr>
          <w:sz w:val="18"/>
          <w:szCs w:val="18"/>
        </w:rPr>
        <w:t>(s)</w:t>
      </w:r>
      <w:r w:rsidR="004C1262" w:rsidRPr="00E561E2">
        <w:rPr>
          <w:sz w:val="18"/>
          <w:szCs w:val="18"/>
        </w:rPr>
        <w:t xml:space="preserve"> van de inschrijver</w:t>
      </w:r>
      <w:r w:rsidR="00085DA7" w:rsidRPr="00E561E2">
        <w:rPr>
          <w:sz w:val="18"/>
          <w:szCs w:val="18"/>
        </w:rPr>
        <w:t xml:space="preserve"> en, indien van toepassing, de combinanten</w:t>
      </w:r>
      <w:r w:rsidR="004C1262" w:rsidRPr="00E561E2">
        <w:rPr>
          <w:sz w:val="18"/>
          <w:szCs w:val="18"/>
        </w:rPr>
        <w:t xml:space="preserve">. De ondertekeningsbevoegdheid </w:t>
      </w:r>
      <w:r w:rsidRPr="00E561E2">
        <w:rPr>
          <w:sz w:val="18"/>
          <w:szCs w:val="18"/>
        </w:rPr>
        <w:t xml:space="preserve">kan </w:t>
      </w:r>
      <w:r w:rsidR="004C1262" w:rsidRPr="00E561E2">
        <w:rPr>
          <w:sz w:val="18"/>
          <w:szCs w:val="18"/>
        </w:rPr>
        <w:t xml:space="preserve">per document kan verschillen. Hieronder worden de twee </w:t>
      </w:r>
      <w:r w:rsidR="0031431B" w:rsidRPr="00E561E2">
        <w:rPr>
          <w:sz w:val="18"/>
          <w:szCs w:val="18"/>
        </w:rPr>
        <w:t xml:space="preserve">opties </w:t>
      </w:r>
      <w:r w:rsidR="004C1262" w:rsidRPr="00E561E2">
        <w:rPr>
          <w:sz w:val="18"/>
          <w:szCs w:val="18"/>
        </w:rPr>
        <w:t>uiteengezet</w:t>
      </w:r>
      <w:r w:rsidRPr="00E561E2">
        <w:rPr>
          <w:sz w:val="18"/>
          <w:szCs w:val="18"/>
        </w:rPr>
        <w:t>.</w:t>
      </w:r>
      <w:r w:rsidR="004C1262" w:rsidRPr="00E561E2">
        <w:rPr>
          <w:sz w:val="18"/>
          <w:szCs w:val="18"/>
        </w:rPr>
        <w:t xml:space="preserve"> </w:t>
      </w:r>
    </w:p>
    <w:p w14:paraId="6C70BE33" w14:textId="77777777" w:rsidR="008E4680" w:rsidRPr="00E561E2" w:rsidRDefault="004C1262" w:rsidP="00F472DE">
      <w:pPr>
        <w:pStyle w:val="Default0"/>
        <w:numPr>
          <w:ilvl w:val="0"/>
          <w:numId w:val="14"/>
        </w:numPr>
        <w:spacing w:line="240" w:lineRule="exact"/>
        <w:rPr>
          <w:sz w:val="18"/>
          <w:szCs w:val="18"/>
        </w:rPr>
      </w:pPr>
      <w:r w:rsidRPr="00E561E2">
        <w:rPr>
          <w:sz w:val="18"/>
          <w:szCs w:val="18"/>
        </w:rPr>
        <w:t xml:space="preserve">Indien in de aanbestedingsleidraad of andere aanbestedingsstukken is vermeld dat een document dient te zijn ondertekend door </w:t>
      </w:r>
      <w:r w:rsidR="00085DA7" w:rsidRPr="00E561E2">
        <w:rPr>
          <w:sz w:val="18"/>
          <w:szCs w:val="18"/>
        </w:rPr>
        <w:t>een</w:t>
      </w:r>
      <w:r w:rsidRPr="00E561E2">
        <w:rPr>
          <w:sz w:val="18"/>
          <w:szCs w:val="18"/>
        </w:rPr>
        <w:t xml:space="preserve"> of meer daartoe bevoegde vertegenwoordiger(s)</w:t>
      </w:r>
      <w:r w:rsidR="007D22BF" w:rsidRPr="00E561E2">
        <w:rPr>
          <w:sz w:val="18"/>
          <w:szCs w:val="18"/>
        </w:rPr>
        <w:t xml:space="preserve"> van de inschrijver</w:t>
      </w:r>
      <w:r w:rsidRPr="00E561E2">
        <w:rPr>
          <w:sz w:val="18"/>
          <w:szCs w:val="18"/>
        </w:rPr>
        <w:t xml:space="preserve"> (bijvoorbeeld het inschrijvingsbiljet), dan houdt dat in dat de perso</w:t>
      </w:r>
      <w:r w:rsidR="00085DA7" w:rsidRPr="00E561E2">
        <w:rPr>
          <w:sz w:val="18"/>
          <w:szCs w:val="18"/>
        </w:rPr>
        <w:t>(</w:t>
      </w:r>
      <w:r w:rsidRPr="00E561E2">
        <w:rPr>
          <w:sz w:val="18"/>
          <w:szCs w:val="18"/>
        </w:rPr>
        <w:t>o</w:t>
      </w:r>
      <w:r w:rsidR="00085DA7" w:rsidRPr="00E561E2">
        <w:rPr>
          <w:sz w:val="18"/>
          <w:szCs w:val="18"/>
        </w:rPr>
        <w:t>)</w:t>
      </w:r>
      <w:r w:rsidRPr="00E561E2">
        <w:rPr>
          <w:sz w:val="18"/>
          <w:szCs w:val="18"/>
        </w:rPr>
        <w:t>n</w:t>
      </w:r>
      <w:r w:rsidR="00085DA7" w:rsidRPr="00E561E2">
        <w:rPr>
          <w:sz w:val="18"/>
          <w:szCs w:val="18"/>
        </w:rPr>
        <w:t>(en)</w:t>
      </w:r>
      <w:r w:rsidRPr="00E561E2">
        <w:rPr>
          <w:sz w:val="18"/>
          <w:szCs w:val="18"/>
        </w:rPr>
        <w:t xml:space="preserve"> die he</w:t>
      </w:r>
      <w:r w:rsidR="00085DA7" w:rsidRPr="00E561E2">
        <w:rPr>
          <w:sz w:val="18"/>
          <w:szCs w:val="18"/>
        </w:rPr>
        <w:t>t document onderteken(t)(en) in het H</w:t>
      </w:r>
      <w:r w:rsidRPr="00E561E2">
        <w:rPr>
          <w:sz w:val="18"/>
          <w:szCs w:val="18"/>
        </w:rPr>
        <w:t>andelsregister moet</w:t>
      </w:r>
      <w:r w:rsidR="00780534">
        <w:rPr>
          <w:sz w:val="18"/>
          <w:szCs w:val="18"/>
        </w:rPr>
        <w:t>(</w:t>
      </w:r>
      <w:r w:rsidRPr="00E561E2">
        <w:rPr>
          <w:sz w:val="18"/>
          <w:szCs w:val="18"/>
        </w:rPr>
        <w:t>en</w:t>
      </w:r>
      <w:r w:rsidR="00780534">
        <w:rPr>
          <w:sz w:val="18"/>
          <w:szCs w:val="18"/>
        </w:rPr>
        <w:t>)</w:t>
      </w:r>
      <w:r w:rsidRPr="00E561E2">
        <w:rPr>
          <w:sz w:val="18"/>
          <w:szCs w:val="18"/>
        </w:rPr>
        <w:t xml:space="preserve"> zijn ingeschreven als vertegenwoordigingsbevoegde </w:t>
      </w:r>
      <w:r w:rsidR="00085DA7" w:rsidRPr="00E561E2">
        <w:rPr>
          <w:sz w:val="18"/>
          <w:szCs w:val="18"/>
        </w:rPr>
        <w:t xml:space="preserve">perso(o)n(en) </w:t>
      </w:r>
      <w:r w:rsidRPr="00E561E2">
        <w:rPr>
          <w:sz w:val="18"/>
          <w:szCs w:val="18"/>
        </w:rPr>
        <w:t xml:space="preserve">van de onderneming. Dat zijn in ieder geval de bestuurders. </w:t>
      </w:r>
    </w:p>
    <w:p w14:paraId="3C3DA3FD" w14:textId="77777777" w:rsidR="008E4680" w:rsidRPr="00E561E2" w:rsidRDefault="008E4680" w:rsidP="00E561E2">
      <w:pPr>
        <w:pStyle w:val="Default0"/>
        <w:spacing w:line="240" w:lineRule="exact"/>
        <w:ind w:left="360"/>
        <w:rPr>
          <w:sz w:val="18"/>
          <w:szCs w:val="18"/>
        </w:rPr>
      </w:pPr>
    </w:p>
    <w:p w14:paraId="23C8E552" w14:textId="77777777" w:rsidR="008E4680" w:rsidRPr="00E561E2" w:rsidRDefault="00085DA7" w:rsidP="00E561E2">
      <w:pPr>
        <w:pStyle w:val="Default0"/>
        <w:spacing w:line="240" w:lineRule="exact"/>
        <w:ind w:left="360"/>
        <w:rPr>
          <w:sz w:val="18"/>
          <w:szCs w:val="18"/>
        </w:rPr>
      </w:pPr>
      <w:r w:rsidRPr="00E561E2">
        <w:rPr>
          <w:sz w:val="18"/>
          <w:szCs w:val="18"/>
        </w:rPr>
        <w:t>Wanneer in het H</w:t>
      </w:r>
      <w:r w:rsidR="004C1262" w:rsidRPr="00E561E2">
        <w:rPr>
          <w:sz w:val="18"/>
          <w:szCs w:val="18"/>
        </w:rPr>
        <w:t xml:space="preserve">andelsregister is opgenomen dat twee of meer personen slechts </w:t>
      </w:r>
      <w:r w:rsidR="004C1262" w:rsidRPr="00E561E2">
        <w:rPr>
          <w:b/>
          <w:sz w:val="18"/>
          <w:szCs w:val="18"/>
        </w:rPr>
        <w:t>gezamenlijk vertegenwoordigingsbevoegd</w:t>
      </w:r>
      <w:r w:rsidR="00780534">
        <w:rPr>
          <w:sz w:val="18"/>
          <w:szCs w:val="18"/>
        </w:rPr>
        <w:t xml:space="preserve"> zijn dan</w:t>
      </w:r>
      <w:r w:rsidR="004C1262" w:rsidRPr="00E561E2">
        <w:rPr>
          <w:sz w:val="18"/>
          <w:szCs w:val="18"/>
        </w:rPr>
        <w:t xml:space="preserve"> </w:t>
      </w:r>
      <w:r w:rsidR="00B74E0C" w:rsidRPr="00E561E2">
        <w:rPr>
          <w:sz w:val="18"/>
          <w:szCs w:val="18"/>
        </w:rPr>
        <w:t xml:space="preserve">dient </w:t>
      </w:r>
      <w:r w:rsidR="004C1262" w:rsidRPr="00E561E2">
        <w:rPr>
          <w:sz w:val="18"/>
          <w:szCs w:val="18"/>
        </w:rPr>
        <w:t xml:space="preserve">het document ook door die personen gezamenlijk ondertekend </w:t>
      </w:r>
      <w:r w:rsidR="00B74E0C" w:rsidRPr="00E561E2">
        <w:rPr>
          <w:sz w:val="18"/>
          <w:szCs w:val="18"/>
        </w:rPr>
        <w:t xml:space="preserve">te </w:t>
      </w:r>
      <w:r w:rsidR="004C1262" w:rsidRPr="00E561E2">
        <w:rPr>
          <w:sz w:val="18"/>
          <w:szCs w:val="18"/>
        </w:rPr>
        <w:t xml:space="preserve">worden. </w:t>
      </w:r>
    </w:p>
    <w:p w14:paraId="6D124E68" w14:textId="77777777" w:rsidR="008E4680" w:rsidRPr="00E561E2" w:rsidRDefault="008E4680" w:rsidP="00E561E2">
      <w:pPr>
        <w:pStyle w:val="Default0"/>
        <w:spacing w:line="240" w:lineRule="exact"/>
        <w:ind w:left="360"/>
        <w:rPr>
          <w:sz w:val="18"/>
          <w:szCs w:val="18"/>
        </w:rPr>
      </w:pPr>
    </w:p>
    <w:p w14:paraId="7256E0E4" w14:textId="77777777" w:rsidR="004C1262" w:rsidRPr="00E561E2" w:rsidRDefault="004C1262" w:rsidP="00E561E2">
      <w:pPr>
        <w:pStyle w:val="Default0"/>
        <w:spacing w:line="240" w:lineRule="exact"/>
        <w:ind w:left="360"/>
        <w:rPr>
          <w:sz w:val="18"/>
          <w:szCs w:val="18"/>
        </w:rPr>
      </w:pPr>
      <w:r w:rsidRPr="00E561E2">
        <w:rPr>
          <w:b/>
          <w:sz w:val="18"/>
          <w:szCs w:val="18"/>
        </w:rPr>
        <w:t>Gevolmachtigden</w:t>
      </w:r>
      <w:r w:rsidRPr="00E561E2">
        <w:rPr>
          <w:sz w:val="18"/>
          <w:szCs w:val="18"/>
        </w:rPr>
        <w:t xml:space="preserve"> mogen het document ook ondertekenen, mits de v</w:t>
      </w:r>
      <w:r w:rsidR="00085DA7" w:rsidRPr="00E561E2">
        <w:rPr>
          <w:sz w:val="18"/>
          <w:szCs w:val="18"/>
        </w:rPr>
        <w:t>olmacht is ingeschreven in het H</w:t>
      </w:r>
      <w:r w:rsidRPr="00E561E2">
        <w:rPr>
          <w:sz w:val="18"/>
          <w:szCs w:val="18"/>
        </w:rPr>
        <w:t xml:space="preserve">andelsregister of als </w:t>
      </w:r>
      <w:r w:rsidR="008E4680" w:rsidRPr="00E561E2">
        <w:rPr>
          <w:sz w:val="18"/>
          <w:szCs w:val="18"/>
        </w:rPr>
        <w:t xml:space="preserve">een </w:t>
      </w:r>
      <w:r w:rsidRPr="00E561E2">
        <w:rPr>
          <w:sz w:val="18"/>
          <w:szCs w:val="18"/>
        </w:rPr>
        <w:t xml:space="preserve">volmacht </w:t>
      </w:r>
      <w:r w:rsidR="00765C58" w:rsidRPr="00E561E2">
        <w:rPr>
          <w:sz w:val="18"/>
          <w:szCs w:val="18"/>
        </w:rPr>
        <w:t>bij aanmelding of inschrijving is</w:t>
      </w:r>
      <w:r w:rsidRPr="00E561E2">
        <w:rPr>
          <w:sz w:val="18"/>
          <w:szCs w:val="18"/>
        </w:rPr>
        <w:t xml:space="preserve"> </w:t>
      </w:r>
      <w:r w:rsidR="008E4680" w:rsidRPr="00E561E2">
        <w:rPr>
          <w:sz w:val="18"/>
          <w:szCs w:val="18"/>
        </w:rPr>
        <w:t>afgegeven die ondertekend is door de daartoe bevoegde functionaris(</w:t>
      </w:r>
      <w:r w:rsidR="00780534">
        <w:rPr>
          <w:sz w:val="18"/>
          <w:szCs w:val="18"/>
        </w:rPr>
        <w:t>s</w:t>
      </w:r>
      <w:r w:rsidR="008E4680" w:rsidRPr="00E561E2">
        <w:rPr>
          <w:sz w:val="18"/>
          <w:szCs w:val="18"/>
        </w:rPr>
        <w:t xml:space="preserve">en). </w:t>
      </w:r>
      <w:r w:rsidRPr="00E561E2">
        <w:rPr>
          <w:sz w:val="18"/>
          <w:szCs w:val="18"/>
        </w:rPr>
        <w:t xml:space="preserve">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w:t>
      </w:r>
      <w:r w:rsidR="008E4680" w:rsidRPr="00E561E2">
        <w:rPr>
          <w:sz w:val="18"/>
          <w:szCs w:val="18"/>
        </w:rPr>
        <w:t xml:space="preserve">ingediende </w:t>
      </w:r>
      <w:r w:rsidRPr="00E561E2">
        <w:rPr>
          <w:sz w:val="18"/>
          <w:szCs w:val="18"/>
        </w:rPr>
        <w:t xml:space="preserve">volmacht het bestaan en de omvang van de ondertekeningsbevoegdheid. </w:t>
      </w:r>
    </w:p>
    <w:p w14:paraId="09FE8770" w14:textId="77777777" w:rsidR="004C1262" w:rsidRPr="00E561E2" w:rsidRDefault="004C1262" w:rsidP="00F472DE">
      <w:pPr>
        <w:pStyle w:val="Default0"/>
        <w:numPr>
          <w:ilvl w:val="0"/>
          <w:numId w:val="14"/>
        </w:numPr>
        <w:spacing w:line="240" w:lineRule="exact"/>
        <w:rPr>
          <w:sz w:val="18"/>
          <w:szCs w:val="18"/>
        </w:rPr>
      </w:pPr>
      <w:r w:rsidRPr="00E561E2">
        <w:rPr>
          <w:sz w:val="18"/>
          <w:szCs w:val="18"/>
        </w:rPr>
        <w:t xml:space="preserve">Indien in de aanbestedingsleidraad of andere aanbestedingsstukken is vermeld dat een document dient te zijn ondertekend door </w:t>
      </w:r>
      <w:r w:rsidR="00780534">
        <w:rPr>
          <w:sz w:val="18"/>
          <w:szCs w:val="18"/>
        </w:rPr>
        <w:t>een</w:t>
      </w:r>
      <w:r w:rsidRPr="00E561E2">
        <w:rPr>
          <w:sz w:val="18"/>
          <w:szCs w:val="18"/>
        </w:rPr>
        <w:t xml:space="preserve"> of meerdere functionaris(sen) die als bestuurder bij de Kamer van Koophandel zijn geregistreerd</w:t>
      </w:r>
      <w:r w:rsidR="00765C58" w:rsidRPr="00E561E2">
        <w:rPr>
          <w:sz w:val="18"/>
          <w:szCs w:val="18"/>
        </w:rPr>
        <w:t xml:space="preserve"> (</w:t>
      </w:r>
      <w:r w:rsidR="00C26420" w:rsidRPr="00E561E2">
        <w:rPr>
          <w:sz w:val="18"/>
          <w:szCs w:val="18"/>
        </w:rPr>
        <w:t>bijvoorbeeld</w:t>
      </w:r>
      <w:r w:rsidR="00765C58" w:rsidRPr="00E561E2">
        <w:rPr>
          <w:sz w:val="18"/>
          <w:szCs w:val="18"/>
        </w:rPr>
        <w:t xml:space="preserve"> Model K)</w:t>
      </w:r>
      <w:r w:rsidRPr="00E561E2">
        <w:rPr>
          <w:sz w:val="18"/>
          <w:szCs w:val="18"/>
        </w:rPr>
        <w:t>, dan moet het document ondertekend zijn door deze bestuurder(s). Wanneer i</w:t>
      </w:r>
      <w:r w:rsidR="00085DA7" w:rsidRPr="00E561E2">
        <w:rPr>
          <w:sz w:val="18"/>
          <w:szCs w:val="18"/>
        </w:rPr>
        <w:t>n het H</w:t>
      </w:r>
      <w:r w:rsidRPr="00E561E2">
        <w:rPr>
          <w:sz w:val="18"/>
          <w:szCs w:val="18"/>
        </w:rPr>
        <w:t>andelsregister is opgenomen dat twee of meer personen slechts gezamenlijk vertegenwo</w:t>
      </w:r>
      <w:r w:rsidR="00780534">
        <w:rPr>
          <w:sz w:val="18"/>
          <w:szCs w:val="18"/>
        </w:rPr>
        <w:t>ordigingsbevoegd zijn dan</w:t>
      </w:r>
      <w:r w:rsidRPr="00E561E2">
        <w:rPr>
          <w:sz w:val="18"/>
          <w:szCs w:val="18"/>
        </w:rPr>
        <w:t xml:space="preserve"> </w:t>
      </w:r>
      <w:r w:rsidR="00B74E0C" w:rsidRPr="00E561E2">
        <w:rPr>
          <w:sz w:val="18"/>
          <w:szCs w:val="18"/>
        </w:rPr>
        <w:t xml:space="preserve">dient </w:t>
      </w:r>
      <w:r w:rsidRPr="00E561E2">
        <w:rPr>
          <w:sz w:val="18"/>
          <w:szCs w:val="18"/>
        </w:rPr>
        <w:t xml:space="preserve">het document ook door die personen gezamenlijk ondertekend </w:t>
      </w:r>
      <w:r w:rsidR="00B74E0C" w:rsidRPr="00E561E2">
        <w:rPr>
          <w:sz w:val="18"/>
          <w:szCs w:val="18"/>
        </w:rPr>
        <w:t xml:space="preserve">te </w:t>
      </w:r>
      <w:r w:rsidRPr="00E561E2">
        <w:rPr>
          <w:sz w:val="18"/>
          <w:szCs w:val="18"/>
        </w:rPr>
        <w:t xml:space="preserve">worden. Er kan in dat geval niet met een volmacht worden getekend. Het Rijksvastgoedbedrijf controleert aan de hand van de informatie van de Kamer van Koophandel het bestaan en de omvang van de ondertekeningsbevoegdheid. </w:t>
      </w:r>
    </w:p>
    <w:p w14:paraId="049E89DD" w14:textId="77777777" w:rsidR="004C1262" w:rsidRPr="00E561E2" w:rsidRDefault="004C1262" w:rsidP="00E561E2">
      <w:pPr>
        <w:pStyle w:val="Default0"/>
        <w:spacing w:line="240" w:lineRule="exact"/>
        <w:rPr>
          <w:sz w:val="18"/>
          <w:szCs w:val="18"/>
        </w:rPr>
      </w:pPr>
    </w:p>
    <w:p w14:paraId="511BA346" w14:textId="77777777" w:rsidR="00C24764" w:rsidRPr="00E561E2" w:rsidRDefault="00C24764" w:rsidP="00C24764">
      <w:pPr>
        <w:pStyle w:val="Default0"/>
        <w:spacing w:line="240" w:lineRule="exact"/>
        <w:rPr>
          <w:sz w:val="18"/>
          <w:szCs w:val="18"/>
        </w:rPr>
      </w:pPr>
      <w:r w:rsidRPr="00E561E2">
        <w:rPr>
          <w:sz w:val="18"/>
          <w:szCs w:val="18"/>
        </w:rPr>
        <w:t xml:space="preserve">De te ondertekenen documenten kunnen als volgt worden ondertekend: </w:t>
      </w:r>
    </w:p>
    <w:p w14:paraId="2C5392EA" w14:textId="77777777" w:rsidR="00C24764" w:rsidRPr="00E561E2" w:rsidRDefault="00C24764" w:rsidP="00F472DE">
      <w:pPr>
        <w:pStyle w:val="Default0"/>
        <w:numPr>
          <w:ilvl w:val="0"/>
          <w:numId w:val="15"/>
        </w:numPr>
        <w:spacing w:line="240" w:lineRule="exact"/>
        <w:rPr>
          <w:sz w:val="18"/>
          <w:szCs w:val="18"/>
        </w:rPr>
      </w:pPr>
      <w:r w:rsidRPr="00E561E2">
        <w:rPr>
          <w:sz w:val="18"/>
          <w:szCs w:val="18"/>
        </w:rPr>
        <w:t xml:space="preserve">door de te ondertekenen documenten </w:t>
      </w:r>
      <w:r>
        <w:rPr>
          <w:sz w:val="18"/>
          <w:szCs w:val="18"/>
        </w:rPr>
        <w:t>als</w:t>
      </w:r>
      <w:r w:rsidRPr="00E561E2">
        <w:rPr>
          <w:sz w:val="18"/>
          <w:szCs w:val="18"/>
        </w:rPr>
        <w:t xml:space="preserve"> pdf</w:t>
      </w:r>
      <w:r w:rsidR="00B61E6B">
        <w:rPr>
          <w:sz w:val="18"/>
          <w:szCs w:val="18"/>
        </w:rPr>
        <w:t>-</w:t>
      </w:r>
      <w:r>
        <w:rPr>
          <w:sz w:val="18"/>
          <w:szCs w:val="18"/>
        </w:rPr>
        <w:t>document</w:t>
      </w:r>
      <w:r w:rsidRPr="00E561E2">
        <w:rPr>
          <w:sz w:val="18"/>
          <w:szCs w:val="18"/>
        </w:rPr>
        <w:t xml:space="preserve"> te voorzien van een gekwalificeerde elektronische handtekening met beveiligingsniveau IV (PKIoverheid certificaat, EU Qualified certificaat of gelijkwaardig), </w:t>
      </w:r>
      <w:r w:rsidRPr="00E561E2">
        <w:rPr>
          <w:b/>
          <w:sz w:val="18"/>
          <w:szCs w:val="18"/>
        </w:rPr>
        <w:t>of</w:t>
      </w:r>
      <w:r w:rsidRPr="00E561E2">
        <w:rPr>
          <w:sz w:val="18"/>
          <w:szCs w:val="18"/>
        </w:rPr>
        <w:t xml:space="preserve">  </w:t>
      </w:r>
    </w:p>
    <w:p w14:paraId="1D37F6B9" w14:textId="77777777" w:rsidR="00C24764" w:rsidRPr="00E561E2" w:rsidRDefault="00C24764" w:rsidP="00F472DE">
      <w:pPr>
        <w:pStyle w:val="Default0"/>
        <w:numPr>
          <w:ilvl w:val="0"/>
          <w:numId w:val="15"/>
        </w:numPr>
        <w:spacing w:line="240" w:lineRule="exact"/>
        <w:rPr>
          <w:sz w:val="18"/>
          <w:szCs w:val="18"/>
        </w:rPr>
      </w:pPr>
      <w:r w:rsidRPr="00E561E2">
        <w:rPr>
          <w:sz w:val="18"/>
          <w:szCs w:val="18"/>
        </w:rPr>
        <w:t>door de te ondertekenen documenten in te dienen als pdf-document met een handgeschreven handtekening</w:t>
      </w:r>
      <w:r>
        <w:rPr>
          <w:sz w:val="18"/>
          <w:szCs w:val="18"/>
        </w:rPr>
        <w:t>.</w:t>
      </w:r>
      <w:r w:rsidRPr="00E561E2">
        <w:rPr>
          <w:sz w:val="18"/>
          <w:szCs w:val="18"/>
        </w:rPr>
        <w:t xml:space="preserve"> </w:t>
      </w:r>
    </w:p>
    <w:p w14:paraId="0700D746" w14:textId="77777777" w:rsidR="00C24764" w:rsidRPr="00E561E2" w:rsidRDefault="00C24764" w:rsidP="00C24764">
      <w:pPr>
        <w:pStyle w:val="Default0"/>
        <w:spacing w:line="240" w:lineRule="exact"/>
        <w:rPr>
          <w:sz w:val="18"/>
          <w:szCs w:val="18"/>
        </w:rPr>
      </w:pPr>
    </w:p>
    <w:p w14:paraId="464F5785" w14:textId="77777777" w:rsidR="00C24764" w:rsidRPr="00E561E2" w:rsidRDefault="00C24764" w:rsidP="00C24764">
      <w:pPr>
        <w:autoSpaceDE w:val="0"/>
        <w:adjustRightInd w:val="0"/>
        <w:textAlignment w:val="auto"/>
        <w:rPr>
          <w:rFonts w:cs="Verdana"/>
        </w:rPr>
      </w:pPr>
      <w:r w:rsidRPr="00E561E2">
        <w:rPr>
          <w:rFonts w:cs="Verdana"/>
        </w:rPr>
        <w:t>Indien blijkt dat:</w:t>
      </w:r>
    </w:p>
    <w:p w14:paraId="6CDD60E8" w14:textId="77777777" w:rsidR="00C24764" w:rsidRPr="00E561E2" w:rsidRDefault="00C24764" w:rsidP="00F472DE">
      <w:pPr>
        <w:pStyle w:val="Lijstalinea"/>
        <w:numPr>
          <w:ilvl w:val="0"/>
          <w:numId w:val="11"/>
        </w:numPr>
        <w:autoSpaceDE w:val="0"/>
        <w:adjustRightInd w:val="0"/>
        <w:spacing w:line="240" w:lineRule="exact"/>
        <w:ind w:left="357" w:hanging="357"/>
        <w:rPr>
          <w:rFonts w:cs="Verdana"/>
        </w:rPr>
      </w:pPr>
      <w:r w:rsidRPr="00E561E2">
        <w:rPr>
          <w:rFonts w:cs="Verdana"/>
        </w:rPr>
        <w:t>een of meerdere documenten(en) is c.q. zijn ondertekend door een persoon of personen die op het moment van inschrijving daartoe niet bevoegd was c.q. waren, en/of</w:t>
      </w:r>
    </w:p>
    <w:p w14:paraId="03DB8B16" w14:textId="77777777" w:rsidR="00C24764" w:rsidRPr="00E561E2" w:rsidRDefault="00C24764" w:rsidP="00F472DE">
      <w:pPr>
        <w:pStyle w:val="Lijstalinea"/>
        <w:numPr>
          <w:ilvl w:val="0"/>
          <w:numId w:val="11"/>
        </w:numPr>
        <w:autoSpaceDE w:val="0"/>
        <w:adjustRightInd w:val="0"/>
        <w:spacing w:line="240" w:lineRule="exact"/>
        <w:ind w:left="357" w:hanging="357"/>
        <w:rPr>
          <w:rFonts w:cs="Verdana"/>
        </w:rPr>
      </w:pPr>
      <w:r w:rsidRPr="00E561E2">
        <w:rPr>
          <w:rFonts w:cs="Verdana"/>
        </w:rPr>
        <w:t>een of meerdere documenten(en) niet is c.q. zijn ondertekend,</w:t>
      </w:r>
    </w:p>
    <w:p w14:paraId="18738690" w14:textId="77777777" w:rsidR="00C24764" w:rsidRPr="00E561E2" w:rsidRDefault="00C24764" w:rsidP="00C24764">
      <w:pPr>
        <w:autoSpaceDE w:val="0"/>
        <w:adjustRightInd w:val="0"/>
        <w:rPr>
          <w:rFonts w:cs="Verdana"/>
        </w:rPr>
      </w:pPr>
      <w:r>
        <w:rPr>
          <w:rFonts w:cs="Verdana"/>
        </w:rPr>
        <w:t xml:space="preserve">dan </w:t>
      </w:r>
      <w:r w:rsidRPr="00E561E2">
        <w:rPr>
          <w:rFonts w:cs="Verdana"/>
        </w:rPr>
        <w:t xml:space="preserve">stelt het Rijksvastgoedbedrijf de betreffende inschrijver in de gelegenheid om dit c.q. deze </w:t>
      </w:r>
      <w:r>
        <w:rPr>
          <w:rFonts w:cs="Verdana"/>
        </w:rPr>
        <w:t>(</w:t>
      </w:r>
      <w:r w:rsidRPr="00E561E2">
        <w:rPr>
          <w:rFonts w:cs="Verdana"/>
        </w:rPr>
        <w:t>ondertekenings</w:t>
      </w:r>
      <w:r>
        <w:rPr>
          <w:rFonts w:cs="Verdana"/>
        </w:rPr>
        <w:t>)</w:t>
      </w:r>
      <w:r w:rsidRPr="00E561E2">
        <w:rPr>
          <w:rFonts w:cs="Verdana"/>
        </w:rPr>
        <w:t xml:space="preserve">gebrek(en) te herstellen. </w:t>
      </w:r>
    </w:p>
    <w:p w14:paraId="22FE054D" w14:textId="77777777" w:rsidR="00C24764" w:rsidRPr="00E561E2" w:rsidRDefault="00C24764" w:rsidP="00C24764">
      <w:pPr>
        <w:autoSpaceDE w:val="0"/>
        <w:adjustRightInd w:val="0"/>
        <w:rPr>
          <w:rFonts w:cs="Verdana"/>
        </w:rPr>
      </w:pPr>
    </w:p>
    <w:p w14:paraId="061E1D4A" w14:textId="77777777" w:rsidR="00C24764" w:rsidRPr="00E561E2" w:rsidRDefault="00C24764" w:rsidP="00C24764">
      <w:pPr>
        <w:autoSpaceDE w:val="0"/>
        <w:adjustRightInd w:val="0"/>
        <w:rPr>
          <w:rFonts w:cs="Verdana"/>
        </w:rPr>
      </w:pPr>
      <w:r w:rsidRPr="00E561E2">
        <w:rPr>
          <w:rFonts w:cs="Verdana"/>
        </w:rPr>
        <w:t>Herstel dient binnen een termijn van twee werkdagen, te rekenen vanaf de dag van verzending van het herstelverzoek via TenderNed, te hebben plaatsgevonden, bij gebreke waarvan de inschrijving als ongeldig terzijde wordt gelegd.</w:t>
      </w:r>
    </w:p>
    <w:p w14:paraId="4C5649D8" w14:textId="5F45444F" w:rsidR="00E82E92" w:rsidRPr="00E561E2" w:rsidRDefault="00E82E92" w:rsidP="00C24764">
      <w:pPr>
        <w:autoSpaceDE w:val="0"/>
        <w:adjustRightInd w:val="0"/>
        <w:textAlignment w:val="auto"/>
        <w:rPr>
          <w:rFonts w:cs="Verdana"/>
          <w:color w:val="0070C0"/>
        </w:rPr>
      </w:pPr>
    </w:p>
    <w:p w14:paraId="255BB285" w14:textId="77777777" w:rsidR="00085DA7" w:rsidRPr="00E561E2" w:rsidRDefault="00085DA7" w:rsidP="00E561E2">
      <w:pPr>
        <w:pStyle w:val="Default0"/>
        <w:spacing w:line="240" w:lineRule="exact"/>
        <w:rPr>
          <w:sz w:val="18"/>
          <w:szCs w:val="18"/>
        </w:rPr>
      </w:pPr>
    </w:p>
    <w:p w14:paraId="49DC63FE" w14:textId="77777777" w:rsidR="0054156F" w:rsidRPr="00E561E2" w:rsidRDefault="00ED4E67" w:rsidP="00E561E2">
      <w:r w:rsidRPr="00E561E2" w:rsidDel="00ED4E67">
        <w:rPr>
          <w:b/>
          <w:color w:val="0070C0"/>
        </w:rPr>
        <w:t xml:space="preserve"> </w:t>
      </w:r>
      <w:bookmarkEnd w:id="98"/>
      <w:r w:rsidR="0054156F" w:rsidRPr="00E561E2">
        <w:br w:type="page"/>
      </w:r>
    </w:p>
    <w:p w14:paraId="26F4F2A6" w14:textId="77777777" w:rsidR="00F26A30" w:rsidRPr="00E561E2" w:rsidRDefault="009D4D88" w:rsidP="00E561E2">
      <w:pPr>
        <w:pStyle w:val="Kop1"/>
        <w:spacing w:line="240" w:lineRule="exact"/>
      </w:pPr>
      <w:bookmarkStart w:id="99" w:name="_Toc163551057"/>
      <w:bookmarkStart w:id="100" w:name="_Toc455580075"/>
      <w:bookmarkStart w:id="101" w:name="_Toc456859546"/>
      <w:bookmarkEnd w:id="8"/>
      <w:bookmarkEnd w:id="9"/>
      <w:bookmarkEnd w:id="10"/>
      <w:bookmarkEnd w:id="11"/>
      <w:bookmarkEnd w:id="12"/>
      <w:bookmarkEnd w:id="86"/>
      <w:bookmarkEnd w:id="87"/>
      <w:bookmarkEnd w:id="88"/>
      <w:bookmarkEnd w:id="89"/>
      <w:bookmarkEnd w:id="90"/>
      <w:r w:rsidRPr="00E561E2">
        <w:t>Beoordeling inschrijving</w:t>
      </w:r>
      <w:bookmarkEnd w:id="99"/>
    </w:p>
    <w:p w14:paraId="1E0D88F2" w14:textId="77777777" w:rsidR="009D4D88" w:rsidRPr="00E561E2" w:rsidRDefault="006127DA" w:rsidP="00E561E2">
      <w:pPr>
        <w:pStyle w:val="Kop2"/>
        <w:spacing w:line="240" w:lineRule="exact"/>
      </w:pPr>
      <w:bookmarkStart w:id="102" w:name="_Toc163551058"/>
      <w:bookmarkStart w:id="103" w:name="_Toc457470704"/>
      <w:r w:rsidRPr="00E561E2">
        <w:t>Beoordeling volledigheid</w:t>
      </w:r>
      <w:r w:rsidR="00D72376" w:rsidRPr="00E561E2">
        <w:t xml:space="preserve"> en geldigheid</w:t>
      </w:r>
      <w:bookmarkEnd w:id="102"/>
    </w:p>
    <w:p w14:paraId="084B8010" w14:textId="77777777" w:rsidR="006127DA" w:rsidRPr="00E561E2" w:rsidRDefault="006127DA" w:rsidP="00E561E2">
      <w:r w:rsidRPr="00E561E2">
        <w:t xml:space="preserve">De door </w:t>
      </w:r>
      <w:r w:rsidR="00C40368" w:rsidRPr="00E561E2">
        <w:t xml:space="preserve">de </w:t>
      </w:r>
      <w:r w:rsidRPr="00E561E2">
        <w:t xml:space="preserve">inschrijvers ingediende </w:t>
      </w:r>
      <w:r w:rsidR="00D129AB" w:rsidRPr="00E561E2">
        <w:t>documenten</w:t>
      </w:r>
      <w:r w:rsidRPr="00E561E2">
        <w:t xml:space="preserve"> </w:t>
      </w:r>
      <w:r w:rsidR="001E5B5E" w:rsidRPr="00E561E2">
        <w:t xml:space="preserve">worden </w:t>
      </w:r>
      <w:r w:rsidRPr="00E561E2">
        <w:t>eerst getoetst op volledigheid</w:t>
      </w:r>
      <w:r w:rsidR="00D72376" w:rsidRPr="00E561E2">
        <w:t xml:space="preserve"> en geldigheid</w:t>
      </w:r>
      <w:r w:rsidRPr="00E561E2">
        <w:t xml:space="preserve">. </w:t>
      </w:r>
    </w:p>
    <w:p w14:paraId="537C989D" w14:textId="7F5A63DC" w:rsidR="009D4D88" w:rsidRPr="00E561E2" w:rsidRDefault="009D4D88" w:rsidP="00E561E2">
      <w:pPr>
        <w:pStyle w:val="Kop2"/>
        <w:spacing w:line="240" w:lineRule="exact"/>
        <w:ind w:hanging="1162"/>
      </w:pPr>
      <w:bookmarkStart w:id="104" w:name="_Toc163551059"/>
      <w:r w:rsidRPr="00E561E2">
        <w:t>Beoordeling</w:t>
      </w:r>
      <w:r w:rsidR="006127DA" w:rsidRPr="00E561E2">
        <w:t xml:space="preserve"> </w:t>
      </w:r>
      <w:r w:rsidR="00B84BE5" w:rsidRPr="00E561E2">
        <w:t>kwalitatieve documenten</w:t>
      </w:r>
      <w:bookmarkEnd w:id="104"/>
    </w:p>
    <w:p w14:paraId="6DF79EB7" w14:textId="77777777" w:rsidR="006127DA" w:rsidRPr="00E561E2" w:rsidRDefault="00ED4E67" w:rsidP="00E561E2">
      <w:pPr>
        <w:pStyle w:val="keuzeprocedure"/>
        <w:rPr>
          <w:kern w:val="32"/>
        </w:rPr>
      </w:pPr>
      <w:r w:rsidRPr="00E561E2">
        <w:rPr>
          <w:kern w:val="32"/>
        </w:rPr>
        <w:t xml:space="preserve">Na de beoordeling op </w:t>
      </w:r>
      <w:r w:rsidR="00E82E92" w:rsidRPr="00E561E2">
        <w:rPr>
          <w:kern w:val="32"/>
        </w:rPr>
        <w:t xml:space="preserve">volledigheid en </w:t>
      </w:r>
      <w:r w:rsidRPr="00E561E2">
        <w:rPr>
          <w:kern w:val="32"/>
        </w:rPr>
        <w:t xml:space="preserve">geldigheid worden </w:t>
      </w:r>
      <w:r w:rsidR="009D4D88" w:rsidRPr="00E561E2">
        <w:rPr>
          <w:kern w:val="32"/>
        </w:rPr>
        <w:t xml:space="preserve">de kwalitatieve </w:t>
      </w:r>
      <w:r w:rsidR="00D129AB" w:rsidRPr="00E561E2">
        <w:rPr>
          <w:kern w:val="32"/>
        </w:rPr>
        <w:t>documenten</w:t>
      </w:r>
      <w:r w:rsidR="009D4D88" w:rsidRPr="00E561E2">
        <w:rPr>
          <w:kern w:val="32"/>
        </w:rPr>
        <w:t xml:space="preserve"> </w:t>
      </w:r>
      <w:r w:rsidRPr="00E561E2">
        <w:rPr>
          <w:kern w:val="32"/>
        </w:rPr>
        <w:t xml:space="preserve">beoordeeld </w:t>
      </w:r>
      <w:r w:rsidR="009D4D88" w:rsidRPr="00E561E2">
        <w:rPr>
          <w:kern w:val="32"/>
        </w:rPr>
        <w:t xml:space="preserve">door een beoordelingscommissie die geen kennis heeft </w:t>
      </w:r>
      <w:r w:rsidR="00D129AB" w:rsidRPr="00E561E2">
        <w:rPr>
          <w:kern w:val="32"/>
        </w:rPr>
        <w:t xml:space="preserve">genomen </w:t>
      </w:r>
      <w:r w:rsidR="009D4D88" w:rsidRPr="00E561E2">
        <w:rPr>
          <w:kern w:val="32"/>
        </w:rPr>
        <w:t xml:space="preserve">van de financiële </w:t>
      </w:r>
      <w:r w:rsidR="00D129AB" w:rsidRPr="00E561E2">
        <w:rPr>
          <w:kern w:val="32"/>
        </w:rPr>
        <w:t>documenten</w:t>
      </w:r>
      <w:r w:rsidR="009D4D88" w:rsidRPr="00E561E2">
        <w:rPr>
          <w:kern w:val="32"/>
        </w:rPr>
        <w:t xml:space="preserve">. De leden van de beoordelingscommissie </w:t>
      </w:r>
      <w:r w:rsidR="00D129AB" w:rsidRPr="00E561E2">
        <w:rPr>
          <w:kern w:val="32"/>
        </w:rPr>
        <w:t>bestuderen</w:t>
      </w:r>
      <w:r w:rsidRPr="00E561E2">
        <w:rPr>
          <w:kern w:val="32"/>
        </w:rPr>
        <w:t>,</w:t>
      </w:r>
      <w:r w:rsidR="009D4D88" w:rsidRPr="00E561E2">
        <w:rPr>
          <w:kern w:val="32"/>
        </w:rPr>
        <w:t xml:space="preserve"> onafhankelijk van elkaar, de kwalitatieve </w:t>
      </w:r>
      <w:r w:rsidR="00D129AB" w:rsidRPr="00E561E2">
        <w:rPr>
          <w:kern w:val="32"/>
        </w:rPr>
        <w:t>documenten</w:t>
      </w:r>
      <w:r w:rsidR="009D4D88" w:rsidRPr="00E561E2">
        <w:rPr>
          <w:kern w:val="32"/>
        </w:rPr>
        <w:t xml:space="preserve">. Vervolgens </w:t>
      </w:r>
      <w:r w:rsidR="00D129AB" w:rsidRPr="00E561E2">
        <w:rPr>
          <w:kern w:val="32"/>
        </w:rPr>
        <w:t>wordt</w:t>
      </w:r>
      <w:r w:rsidR="009D4D88" w:rsidRPr="00E561E2">
        <w:rPr>
          <w:kern w:val="32"/>
        </w:rPr>
        <w:t xml:space="preserve"> in overleg tussen de leden van de beoordelingscommissie per </w:t>
      </w:r>
      <w:r w:rsidRPr="00E561E2">
        <w:rPr>
          <w:kern w:val="32"/>
        </w:rPr>
        <w:t>kwaliteitscriterium in consensus</w:t>
      </w:r>
      <w:r w:rsidR="009D4D88" w:rsidRPr="00E561E2">
        <w:rPr>
          <w:kern w:val="32"/>
        </w:rPr>
        <w:t xml:space="preserve"> een </w:t>
      </w:r>
      <w:r w:rsidRPr="00E561E2">
        <w:rPr>
          <w:kern w:val="32"/>
        </w:rPr>
        <w:t xml:space="preserve">bijbehorende </w:t>
      </w:r>
      <w:r w:rsidR="009D4D88" w:rsidRPr="00E561E2">
        <w:rPr>
          <w:kern w:val="32"/>
        </w:rPr>
        <w:t>score</w:t>
      </w:r>
      <w:r w:rsidRPr="00E561E2">
        <w:rPr>
          <w:kern w:val="32"/>
        </w:rPr>
        <w:t>,</w:t>
      </w:r>
      <w:r w:rsidR="009D4D88" w:rsidRPr="00E561E2">
        <w:rPr>
          <w:kern w:val="32"/>
        </w:rPr>
        <w:t xml:space="preserve"> </w:t>
      </w:r>
      <w:r w:rsidR="00513472" w:rsidRPr="00E561E2">
        <w:rPr>
          <w:kern w:val="32"/>
        </w:rPr>
        <w:t>en daarmee de behaalde kwaliteitswaarde</w:t>
      </w:r>
      <w:r w:rsidRPr="00E561E2">
        <w:rPr>
          <w:kern w:val="32"/>
        </w:rPr>
        <w:t>,</w:t>
      </w:r>
      <w:r w:rsidR="00513472" w:rsidRPr="00E561E2">
        <w:rPr>
          <w:kern w:val="32"/>
        </w:rPr>
        <w:t xml:space="preserve"> </w:t>
      </w:r>
      <w:r w:rsidR="009D4D88" w:rsidRPr="00E561E2">
        <w:rPr>
          <w:kern w:val="32"/>
        </w:rPr>
        <w:t>vastgesteld.</w:t>
      </w:r>
      <w:r w:rsidR="006127DA" w:rsidRPr="00E561E2">
        <w:rPr>
          <w:kern w:val="32"/>
        </w:rPr>
        <w:t xml:space="preserve"> </w:t>
      </w:r>
    </w:p>
    <w:p w14:paraId="4F90D0F5" w14:textId="77777777" w:rsidR="006127DA" w:rsidRPr="00E561E2" w:rsidRDefault="006127DA" w:rsidP="00E561E2">
      <w:pPr>
        <w:pStyle w:val="keuzeprocedure"/>
        <w:rPr>
          <w:kern w:val="32"/>
        </w:rPr>
      </w:pPr>
    </w:p>
    <w:p w14:paraId="01AD383A" w14:textId="77777777" w:rsidR="00043AA8" w:rsidRPr="00E561E2" w:rsidRDefault="006127DA" w:rsidP="00E561E2">
      <w:pPr>
        <w:pStyle w:val="keuzeprocedure"/>
        <w:rPr>
          <w:kern w:val="32"/>
        </w:rPr>
      </w:pPr>
      <w:r w:rsidRPr="00E561E2">
        <w:rPr>
          <w:kern w:val="32"/>
        </w:rPr>
        <w:t>De beoordelingscommissie is samengesteld uit:</w:t>
      </w:r>
      <w:r w:rsidR="00043AA8" w:rsidRPr="00E561E2">
        <w:rPr>
          <w:kern w:val="32"/>
        </w:rPr>
        <w:t xml:space="preserve"> </w:t>
      </w:r>
    </w:p>
    <w:p w14:paraId="6D52A7CA" w14:textId="77777777" w:rsidR="004B3E87" w:rsidRPr="00E561E2" w:rsidRDefault="004B3E87" w:rsidP="00E561E2">
      <w:pPr>
        <w:pStyle w:val="keuzeprocedure"/>
        <w:rPr>
          <w:kern w:val="32"/>
        </w:rPr>
      </w:pPr>
    </w:p>
    <w:tbl>
      <w:tblPr>
        <w:tblStyle w:val="Tabelraster"/>
        <w:tblW w:w="5000" w:type="pct"/>
        <w:tblInd w:w="-5" w:type="dxa"/>
        <w:tblLook w:val="04A0" w:firstRow="1" w:lastRow="0" w:firstColumn="1" w:lastColumn="0" w:noHBand="0" w:noVBand="1"/>
      </w:tblPr>
      <w:tblGrid>
        <w:gridCol w:w="2038"/>
        <w:gridCol w:w="5689"/>
      </w:tblGrid>
      <w:tr w:rsidR="004B3E87" w:rsidRPr="00E561E2" w14:paraId="055BFA78" w14:textId="77777777" w:rsidTr="00043AA8">
        <w:trPr>
          <w:cantSplit/>
          <w:trHeight w:val="301"/>
          <w:tblHeader/>
        </w:trPr>
        <w:tc>
          <w:tcPr>
            <w:tcW w:w="1319"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16FBDC5C" w14:textId="77777777" w:rsidR="004B3E87" w:rsidRPr="00E561E2" w:rsidRDefault="004B3E87" w:rsidP="00E561E2">
            <w:pPr>
              <w:pStyle w:val="keuzeprocedure"/>
              <w:rPr>
                <w:b/>
                <w:color w:val="FFFFFF" w:themeColor="background1"/>
                <w:kern w:val="32"/>
                <w:sz w:val="16"/>
              </w:rPr>
            </w:pPr>
            <w:r w:rsidRPr="00E561E2">
              <w:rPr>
                <w:b/>
                <w:color w:val="FFFFFF" w:themeColor="background1"/>
                <w:kern w:val="32"/>
                <w:sz w:val="16"/>
              </w:rPr>
              <w:t>Rol</w:t>
            </w:r>
          </w:p>
        </w:tc>
        <w:tc>
          <w:tcPr>
            <w:tcW w:w="3681"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57417615" w14:textId="77777777" w:rsidR="004B3E87" w:rsidRPr="00E561E2" w:rsidRDefault="004B3E87" w:rsidP="00E561E2">
            <w:pPr>
              <w:pStyle w:val="keuzeprocedure"/>
              <w:rPr>
                <w:b/>
                <w:color w:val="FFFFFF" w:themeColor="background1"/>
                <w:kern w:val="32"/>
                <w:sz w:val="16"/>
              </w:rPr>
            </w:pPr>
            <w:r w:rsidRPr="00E561E2">
              <w:rPr>
                <w:b/>
                <w:color w:val="FFFFFF" w:themeColor="background1"/>
                <w:kern w:val="32"/>
                <w:sz w:val="16"/>
              </w:rPr>
              <w:t>Functie</w:t>
            </w:r>
          </w:p>
        </w:tc>
      </w:tr>
      <w:tr w:rsidR="004B3E87" w:rsidRPr="00E561E2" w14:paraId="5C438D6A" w14:textId="77777777" w:rsidTr="00043AA8">
        <w:trPr>
          <w:trHeight w:val="419"/>
        </w:trPr>
        <w:tc>
          <w:tcPr>
            <w:tcW w:w="1319" w:type="pct"/>
            <w:tcBorders>
              <w:top w:val="single" w:sz="4" w:space="0" w:color="000000"/>
              <w:left w:val="single" w:sz="4" w:space="0" w:color="000000"/>
              <w:bottom w:val="single" w:sz="4" w:space="0" w:color="000000"/>
              <w:right w:val="single" w:sz="4" w:space="0" w:color="000000"/>
            </w:tcBorders>
            <w:hideMark/>
          </w:tcPr>
          <w:p w14:paraId="34A48438" w14:textId="77777777" w:rsidR="004B3E87" w:rsidRPr="00E561E2" w:rsidRDefault="004B3E87" w:rsidP="00E561E2">
            <w:pPr>
              <w:pStyle w:val="keuzeprocedure"/>
              <w:rPr>
                <w:kern w:val="32"/>
                <w:sz w:val="16"/>
              </w:rPr>
            </w:pPr>
            <w:r w:rsidRPr="00E561E2">
              <w:rPr>
                <w:kern w:val="32"/>
                <w:sz w:val="16"/>
              </w:rPr>
              <w:t>Procesbegeleider</w:t>
            </w:r>
          </w:p>
        </w:tc>
        <w:tc>
          <w:tcPr>
            <w:tcW w:w="3681" w:type="pct"/>
            <w:tcBorders>
              <w:top w:val="single" w:sz="4" w:space="0" w:color="000000"/>
              <w:left w:val="single" w:sz="4" w:space="0" w:color="000000"/>
              <w:bottom w:val="single" w:sz="4" w:space="0" w:color="000000"/>
              <w:right w:val="single" w:sz="4" w:space="0" w:color="000000"/>
            </w:tcBorders>
            <w:hideMark/>
          </w:tcPr>
          <w:p w14:paraId="26711BC8" w14:textId="11C2B746" w:rsidR="004B3E87" w:rsidRPr="00E561E2" w:rsidRDefault="004B3E87" w:rsidP="00E561E2">
            <w:pPr>
              <w:pStyle w:val="keuzeprocedure"/>
              <w:rPr>
                <w:kern w:val="32"/>
                <w:sz w:val="16"/>
              </w:rPr>
            </w:pPr>
            <w:r w:rsidRPr="00E561E2">
              <w:rPr>
                <w:kern w:val="32"/>
                <w:sz w:val="16"/>
              </w:rPr>
              <w:t>Inkoopadviseur</w:t>
            </w:r>
            <w:r w:rsidR="003C2255">
              <w:rPr>
                <w:kern w:val="32"/>
                <w:sz w:val="16"/>
              </w:rPr>
              <w:t xml:space="preserve"> RVB</w:t>
            </w:r>
          </w:p>
        </w:tc>
      </w:tr>
      <w:tr w:rsidR="004B3E87" w:rsidRPr="00E561E2" w14:paraId="1573A4BE" w14:textId="77777777" w:rsidTr="002740C9">
        <w:trPr>
          <w:trHeight w:val="229"/>
        </w:trPr>
        <w:tc>
          <w:tcPr>
            <w:tcW w:w="1319" w:type="pct"/>
            <w:tcBorders>
              <w:top w:val="single" w:sz="4" w:space="0" w:color="000000"/>
              <w:left w:val="single" w:sz="4" w:space="0" w:color="000000"/>
              <w:bottom w:val="single" w:sz="4" w:space="0" w:color="000000"/>
              <w:right w:val="single" w:sz="4" w:space="0" w:color="000000"/>
            </w:tcBorders>
            <w:hideMark/>
          </w:tcPr>
          <w:p w14:paraId="2694F978" w14:textId="77777777" w:rsidR="004B3E87" w:rsidRPr="00E561E2" w:rsidRDefault="004B3E87" w:rsidP="00E561E2">
            <w:pPr>
              <w:pStyle w:val="keuzeprocedure"/>
              <w:rPr>
                <w:kern w:val="32"/>
                <w:sz w:val="16"/>
              </w:rPr>
            </w:pPr>
            <w:r w:rsidRPr="00E561E2">
              <w:rPr>
                <w:kern w:val="32"/>
                <w:sz w:val="16"/>
              </w:rPr>
              <w:t>Lid 1</w:t>
            </w:r>
          </w:p>
        </w:tc>
        <w:tc>
          <w:tcPr>
            <w:tcW w:w="3681" w:type="pct"/>
            <w:tcBorders>
              <w:top w:val="single" w:sz="4" w:space="0" w:color="000000"/>
              <w:left w:val="single" w:sz="4" w:space="0" w:color="000000"/>
              <w:bottom w:val="single" w:sz="4" w:space="0" w:color="000000"/>
              <w:right w:val="single" w:sz="4" w:space="0" w:color="000000"/>
            </w:tcBorders>
            <w:hideMark/>
          </w:tcPr>
          <w:p w14:paraId="3C3341E4" w14:textId="5A231AD4" w:rsidR="004B3E87" w:rsidRPr="00E561E2" w:rsidRDefault="00D61FF0" w:rsidP="00E561E2">
            <w:pPr>
              <w:pStyle w:val="keuzeprocedure"/>
              <w:rPr>
                <w:kern w:val="32"/>
                <w:sz w:val="16"/>
              </w:rPr>
            </w:pPr>
            <w:r>
              <w:rPr>
                <w:kern w:val="32"/>
                <w:sz w:val="16"/>
              </w:rPr>
              <w:t>Projectmanager RVB</w:t>
            </w:r>
          </w:p>
        </w:tc>
      </w:tr>
      <w:tr w:rsidR="004B3E87" w:rsidRPr="00E561E2" w14:paraId="62E6D440" w14:textId="77777777" w:rsidTr="00043AA8">
        <w:trPr>
          <w:trHeight w:val="279"/>
        </w:trPr>
        <w:tc>
          <w:tcPr>
            <w:tcW w:w="1319" w:type="pct"/>
            <w:tcBorders>
              <w:top w:val="single" w:sz="4" w:space="0" w:color="000000"/>
              <w:left w:val="single" w:sz="4" w:space="0" w:color="000000"/>
              <w:bottom w:val="single" w:sz="4" w:space="0" w:color="000000"/>
              <w:right w:val="single" w:sz="4" w:space="0" w:color="000000"/>
            </w:tcBorders>
            <w:hideMark/>
          </w:tcPr>
          <w:p w14:paraId="1083C97E" w14:textId="77777777" w:rsidR="004B3E87" w:rsidRPr="00E561E2" w:rsidRDefault="004B3E87" w:rsidP="00E561E2">
            <w:pPr>
              <w:pStyle w:val="keuzeprocedure"/>
              <w:rPr>
                <w:kern w:val="32"/>
                <w:sz w:val="16"/>
              </w:rPr>
            </w:pPr>
            <w:r w:rsidRPr="00E561E2">
              <w:rPr>
                <w:kern w:val="32"/>
                <w:sz w:val="16"/>
              </w:rPr>
              <w:t>Lid 2</w:t>
            </w:r>
          </w:p>
        </w:tc>
        <w:tc>
          <w:tcPr>
            <w:tcW w:w="3681" w:type="pct"/>
            <w:tcBorders>
              <w:top w:val="single" w:sz="4" w:space="0" w:color="000000"/>
              <w:left w:val="single" w:sz="4" w:space="0" w:color="000000"/>
              <w:bottom w:val="single" w:sz="4" w:space="0" w:color="000000"/>
              <w:right w:val="single" w:sz="4" w:space="0" w:color="000000"/>
            </w:tcBorders>
            <w:hideMark/>
          </w:tcPr>
          <w:p w14:paraId="2AD5B0A8" w14:textId="079F3909" w:rsidR="004B3E87" w:rsidRPr="00E561E2" w:rsidRDefault="00D61FF0" w:rsidP="00E561E2">
            <w:pPr>
              <w:pStyle w:val="keuzeprocedure"/>
              <w:rPr>
                <w:kern w:val="32"/>
                <w:sz w:val="16"/>
              </w:rPr>
            </w:pPr>
            <w:r>
              <w:rPr>
                <w:kern w:val="32"/>
                <w:sz w:val="16"/>
              </w:rPr>
              <w:t xml:space="preserve">Technisch manager RVB </w:t>
            </w:r>
          </w:p>
        </w:tc>
      </w:tr>
      <w:tr w:rsidR="004B3E87" w:rsidRPr="00E561E2" w14:paraId="2FA28847" w14:textId="77777777" w:rsidTr="0081510A">
        <w:trPr>
          <w:trHeight w:val="256"/>
        </w:trPr>
        <w:tc>
          <w:tcPr>
            <w:tcW w:w="1319" w:type="pct"/>
            <w:tcBorders>
              <w:top w:val="single" w:sz="4" w:space="0" w:color="000000"/>
              <w:left w:val="single" w:sz="4" w:space="0" w:color="000000"/>
              <w:bottom w:val="single" w:sz="4" w:space="0" w:color="000000"/>
              <w:right w:val="single" w:sz="4" w:space="0" w:color="000000"/>
            </w:tcBorders>
            <w:hideMark/>
          </w:tcPr>
          <w:p w14:paraId="4C69966F" w14:textId="77777777" w:rsidR="004B3E87" w:rsidRPr="00E561E2" w:rsidRDefault="004B3E87" w:rsidP="00E561E2">
            <w:pPr>
              <w:pStyle w:val="keuzeprocedure"/>
              <w:rPr>
                <w:kern w:val="32"/>
                <w:sz w:val="16"/>
              </w:rPr>
            </w:pPr>
            <w:r w:rsidRPr="00E561E2">
              <w:rPr>
                <w:kern w:val="32"/>
                <w:sz w:val="16"/>
              </w:rPr>
              <w:t>Lid 3</w:t>
            </w:r>
          </w:p>
        </w:tc>
        <w:tc>
          <w:tcPr>
            <w:tcW w:w="3681" w:type="pct"/>
            <w:tcBorders>
              <w:top w:val="single" w:sz="4" w:space="0" w:color="000000"/>
              <w:left w:val="single" w:sz="4" w:space="0" w:color="000000"/>
              <w:bottom w:val="single" w:sz="4" w:space="0" w:color="000000"/>
              <w:right w:val="single" w:sz="4" w:space="0" w:color="000000"/>
            </w:tcBorders>
          </w:tcPr>
          <w:p w14:paraId="09BCEB7B" w14:textId="44AAA457" w:rsidR="004B3E87" w:rsidRPr="00E561E2" w:rsidRDefault="00D2461B" w:rsidP="00190229">
            <w:pPr>
              <w:pStyle w:val="keuzeprocedure"/>
              <w:rPr>
                <w:kern w:val="32"/>
                <w:sz w:val="16"/>
              </w:rPr>
            </w:pPr>
            <w:r>
              <w:rPr>
                <w:kern w:val="32"/>
                <w:sz w:val="16"/>
              </w:rPr>
              <w:t>Beveiligingsadviseur/risicomanager RVB</w:t>
            </w:r>
          </w:p>
        </w:tc>
      </w:tr>
      <w:tr w:rsidR="0081510A" w:rsidRPr="00E561E2" w14:paraId="535E8CAA" w14:textId="77777777" w:rsidTr="00043AA8">
        <w:trPr>
          <w:trHeight w:val="287"/>
        </w:trPr>
        <w:tc>
          <w:tcPr>
            <w:tcW w:w="1319" w:type="pct"/>
            <w:tcBorders>
              <w:top w:val="single" w:sz="4" w:space="0" w:color="000000"/>
              <w:left w:val="single" w:sz="4" w:space="0" w:color="000000"/>
              <w:bottom w:val="single" w:sz="4" w:space="0" w:color="000000"/>
              <w:right w:val="single" w:sz="4" w:space="0" w:color="000000"/>
            </w:tcBorders>
          </w:tcPr>
          <w:p w14:paraId="0952E749" w14:textId="77777777" w:rsidR="0081510A" w:rsidRPr="00E561E2" w:rsidRDefault="0081510A" w:rsidP="0081510A">
            <w:pPr>
              <w:pStyle w:val="keuzeprocedure"/>
              <w:rPr>
                <w:kern w:val="32"/>
                <w:sz w:val="16"/>
              </w:rPr>
            </w:pPr>
            <w:r w:rsidRPr="00E561E2">
              <w:rPr>
                <w:kern w:val="32"/>
                <w:sz w:val="16"/>
              </w:rPr>
              <w:t>Lid 4</w:t>
            </w:r>
          </w:p>
        </w:tc>
        <w:tc>
          <w:tcPr>
            <w:tcW w:w="3681" w:type="pct"/>
            <w:tcBorders>
              <w:top w:val="single" w:sz="4" w:space="0" w:color="000000"/>
              <w:left w:val="single" w:sz="4" w:space="0" w:color="000000"/>
              <w:bottom w:val="single" w:sz="4" w:space="0" w:color="000000"/>
              <w:right w:val="single" w:sz="4" w:space="0" w:color="000000"/>
            </w:tcBorders>
            <w:hideMark/>
          </w:tcPr>
          <w:p w14:paraId="4C7F86AE" w14:textId="2B3CB805" w:rsidR="0081510A" w:rsidRPr="00E561E2" w:rsidRDefault="0081510A" w:rsidP="0081510A">
            <w:pPr>
              <w:pStyle w:val="keuzeprocedure"/>
              <w:rPr>
                <w:kern w:val="32"/>
                <w:sz w:val="16"/>
                <w:highlight w:val="yellow"/>
              </w:rPr>
            </w:pPr>
            <w:r w:rsidRPr="00190229">
              <w:rPr>
                <w:kern w:val="32"/>
                <w:sz w:val="16"/>
              </w:rPr>
              <w:t>Huisvestingsadviseur DJI</w:t>
            </w:r>
          </w:p>
        </w:tc>
      </w:tr>
    </w:tbl>
    <w:p w14:paraId="6D472C39" w14:textId="77777777" w:rsidR="008E0189" w:rsidRPr="00E561E2" w:rsidRDefault="00795245" w:rsidP="00E561E2">
      <w:pPr>
        <w:pStyle w:val="keuzeprocedure"/>
        <w:rPr>
          <w:i/>
          <w:kern w:val="32"/>
          <w:sz w:val="16"/>
          <w:szCs w:val="16"/>
        </w:rPr>
      </w:pPr>
      <w:r w:rsidRPr="00E561E2">
        <w:rPr>
          <w:i/>
          <w:kern w:val="32"/>
          <w:sz w:val="16"/>
          <w:szCs w:val="16"/>
        </w:rPr>
        <w:t>Tabel Beoordelingscommissie</w:t>
      </w:r>
    </w:p>
    <w:p w14:paraId="5E787812" w14:textId="77777777" w:rsidR="00795245" w:rsidRPr="00E561E2" w:rsidRDefault="00795245" w:rsidP="00E561E2"/>
    <w:p w14:paraId="4EA343FF" w14:textId="49B5F4F8" w:rsidR="00511CE9" w:rsidRPr="00E561E2" w:rsidRDefault="00795245" w:rsidP="00E561E2">
      <w:r w:rsidRPr="00E561E2">
        <w:t>D</w:t>
      </w:r>
      <w:r w:rsidR="00513472" w:rsidRPr="00E561E2">
        <w:t xml:space="preserve">e beoordeling welke </w:t>
      </w:r>
      <w:r w:rsidR="00932B21" w:rsidRPr="00E561E2">
        <w:t xml:space="preserve">inschrijving als de </w:t>
      </w:r>
      <w:r w:rsidR="00513472" w:rsidRPr="00E561E2">
        <w:t>economisch meest voordelige inschrijving</w:t>
      </w:r>
      <w:r w:rsidR="00932B21" w:rsidRPr="00E561E2">
        <w:t xml:space="preserve"> moet worden aangemerkt</w:t>
      </w:r>
      <w:r w:rsidR="00513472" w:rsidRPr="00E561E2">
        <w:t xml:space="preserve">, wordt bepaald aan de hand </w:t>
      </w:r>
      <w:r w:rsidR="00932B21" w:rsidRPr="00E561E2">
        <w:t xml:space="preserve">van </w:t>
      </w:r>
      <w:r w:rsidR="00513472" w:rsidRPr="00E561E2">
        <w:t xml:space="preserve">de gunningscriteria en gunningsmethodiek zoals opgenomen in het </w:t>
      </w:r>
      <w:r w:rsidR="00DE5CDD" w:rsidRPr="00E561E2">
        <w:t xml:space="preserve">hoofdstuk </w:t>
      </w:r>
      <w:r w:rsidR="00513472" w:rsidRPr="00E561E2">
        <w:rPr>
          <w:i/>
        </w:rPr>
        <w:t>Gunn</w:t>
      </w:r>
      <w:r w:rsidR="00DE5CDD" w:rsidRPr="00E561E2">
        <w:rPr>
          <w:i/>
        </w:rPr>
        <w:t>ingscriterium en gunningsmethod</w:t>
      </w:r>
      <w:r w:rsidR="00513472" w:rsidRPr="00E561E2">
        <w:rPr>
          <w:i/>
        </w:rPr>
        <w:t>e</w:t>
      </w:r>
      <w:r w:rsidR="00513472" w:rsidRPr="00E561E2">
        <w:t>.</w:t>
      </w:r>
      <w:r w:rsidR="00511CE9" w:rsidRPr="00E561E2">
        <w:br/>
      </w:r>
    </w:p>
    <w:p w14:paraId="68747855" w14:textId="77777777" w:rsidR="00513472" w:rsidRPr="00E561E2" w:rsidRDefault="009D4D88" w:rsidP="00F472DE">
      <w:pPr>
        <w:pStyle w:val="Kop2"/>
        <w:numPr>
          <w:ilvl w:val="1"/>
          <w:numId w:val="12"/>
        </w:numPr>
        <w:spacing w:line="240" w:lineRule="exact"/>
      </w:pPr>
      <w:bookmarkStart w:id="105" w:name="_Toc466378391"/>
      <w:bookmarkStart w:id="106" w:name="_Toc466539346"/>
      <w:bookmarkStart w:id="107" w:name="_Toc163551060"/>
      <w:r w:rsidRPr="00E561E2">
        <w:t>Gelijke economisch meest voordelige inschrijving</w:t>
      </w:r>
      <w:bookmarkEnd w:id="105"/>
      <w:bookmarkEnd w:id="106"/>
      <w:bookmarkEnd w:id="107"/>
    </w:p>
    <w:p w14:paraId="573947E5" w14:textId="6149B10A" w:rsidR="009D4D88" w:rsidRPr="00E561E2" w:rsidRDefault="009D4D88" w:rsidP="00E561E2">
      <w:pPr>
        <w:pStyle w:val="keuzeprocedure"/>
      </w:pPr>
      <w:r w:rsidRPr="00E561E2">
        <w:t xml:space="preserve">Indien twee of meerdere inschrijvers een gelijke economische meest voordelige inschrijving hebben </w:t>
      </w:r>
      <w:r w:rsidR="00932B21" w:rsidRPr="00E561E2">
        <w:t>gedaan</w:t>
      </w:r>
      <w:r w:rsidRPr="00E561E2">
        <w:t xml:space="preserve">, wordt de opdracht gegund aan de inschrijving met de hoogste totaalscore op de kwaliteitscriteria. Indien ook dan nog meerdere inschrijvers een gelijke inschrijving hebben </w:t>
      </w:r>
      <w:r w:rsidR="00932B21" w:rsidRPr="00E561E2">
        <w:t>gedaan</w:t>
      </w:r>
      <w:r w:rsidRPr="00E561E2">
        <w:t>, wordt door loting bepaald welke inschrijver in aanmerking komt voor gunning</w:t>
      </w:r>
      <w:r w:rsidR="003D3C19" w:rsidRPr="00E561E2">
        <w:t xml:space="preserve"> van de opdracht</w:t>
      </w:r>
      <w:r w:rsidRPr="00E561E2">
        <w:t xml:space="preserve">. </w:t>
      </w:r>
    </w:p>
    <w:p w14:paraId="2C9C2953" w14:textId="77777777" w:rsidR="00D129AB" w:rsidRPr="00E561E2" w:rsidRDefault="00D129AB" w:rsidP="00E561E2">
      <w:pPr>
        <w:pStyle w:val="keuzeprocedure"/>
        <w:rPr>
          <w:b/>
          <w:color w:val="00B050"/>
        </w:rPr>
      </w:pPr>
    </w:p>
    <w:p w14:paraId="1E936D5B" w14:textId="4DFAD745" w:rsidR="00B850EA" w:rsidRPr="00E561E2" w:rsidRDefault="00D129AB" w:rsidP="00B850EA">
      <w:pPr>
        <w:pStyle w:val="keuzeprocedure"/>
        <w:rPr>
          <w:color w:val="0070C0"/>
        </w:rPr>
      </w:pPr>
      <w:r w:rsidRPr="005F765A">
        <w:t xml:space="preserve">Wanneer een lotingsprocedure wordt gevolgd, worden de betreffende </w:t>
      </w:r>
      <w:r w:rsidR="003D3C19" w:rsidRPr="005F765A">
        <w:t xml:space="preserve">inschrijvers </w:t>
      </w:r>
      <w:r w:rsidRPr="005F765A">
        <w:t xml:space="preserve">uitgenodigd hierbij aanwezig te zijn. Bij de lotingsprocedure bevat een lot de naam van een </w:t>
      </w:r>
      <w:r w:rsidR="003D3C19" w:rsidRPr="005F765A">
        <w:t xml:space="preserve">inschrijver </w:t>
      </w:r>
      <w:r w:rsidRPr="005F765A">
        <w:t xml:space="preserve">die voor de loting in aanmerking komt. De loting </w:t>
      </w:r>
      <w:r w:rsidR="00B74E0C" w:rsidRPr="005F765A">
        <w:t>geschiedt</w:t>
      </w:r>
      <w:r w:rsidRPr="005F765A">
        <w:t xml:space="preserve"> door het ongezien trekken van alle loten, waarbij de volgorde van trekken wordt vastgelegd en de eerst getrokkene</w:t>
      </w:r>
      <w:r w:rsidR="000E2824" w:rsidRPr="005F765A">
        <w:t xml:space="preserve"> voor gunning in aanmerking komt. Na afloop wordt </w:t>
      </w:r>
      <w:r w:rsidR="00054D15" w:rsidRPr="005F765A">
        <w:t xml:space="preserve">van de loting </w:t>
      </w:r>
      <w:r w:rsidR="000E2824" w:rsidRPr="005F765A">
        <w:t>een proces</w:t>
      </w:r>
      <w:r w:rsidR="00932B21" w:rsidRPr="005F765A">
        <w:t>-</w:t>
      </w:r>
      <w:r w:rsidR="000E2824" w:rsidRPr="005F765A">
        <w:t>verbaal opgesteld</w:t>
      </w:r>
      <w:r w:rsidR="00932B21" w:rsidRPr="005F765A">
        <w:t xml:space="preserve"> die via TenderNed beschikbaar wordt gesteld</w:t>
      </w:r>
      <w:r w:rsidR="000032D6" w:rsidRPr="005F765A">
        <w:t>.</w:t>
      </w:r>
      <w:r w:rsidR="00F17D48" w:rsidRPr="005F765A">
        <w:t xml:space="preserve"> </w:t>
      </w:r>
      <w:r w:rsidR="00B850EA" w:rsidRPr="00C24764">
        <w:rPr>
          <w:color w:val="00B050"/>
        </w:rPr>
        <w:t xml:space="preserve"> </w:t>
      </w:r>
    </w:p>
    <w:p w14:paraId="0C4AE2EE" w14:textId="37BA5155" w:rsidR="00D36BE6" w:rsidRPr="00E561E2" w:rsidRDefault="00D36BE6" w:rsidP="00E561E2">
      <w:pPr>
        <w:rPr>
          <w:b/>
          <w:color w:val="0070C0"/>
        </w:rPr>
      </w:pPr>
    </w:p>
    <w:p w14:paraId="2FF08B58" w14:textId="77777777" w:rsidR="00F868A3" w:rsidRPr="00E561E2" w:rsidRDefault="00F868A3" w:rsidP="00E561E2">
      <w:pPr>
        <w:pStyle w:val="Kop2"/>
        <w:spacing w:line="240" w:lineRule="exact"/>
      </w:pPr>
      <w:bookmarkStart w:id="108" w:name="_Toc163551061"/>
      <w:r w:rsidRPr="00E561E2">
        <w:t>Mededeling gunningsbeslissing</w:t>
      </w:r>
      <w:bookmarkEnd w:id="103"/>
      <w:bookmarkEnd w:id="108"/>
      <w:r w:rsidRPr="00E561E2">
        <w:t xml:space="preserve"> </w:t>
      </w:r>
    </w:p>
    <w:bookmarkEnd w:id="100"/>
    <w:bookmarkEnd w:id="101"/>
    <w:p w14:paraId="631B974E" w14:textId="77777777" w:rsidR="009707F7" w:rsidRPr="00C716E9" w:rsidRDefault="009707F7" w:rsidP="009707F7">
      <w:pPr>
        <w:rPr>
          <w:rFonts w:cstheme="majorHAnsi"/>
        </w:rPr>
      </w:pPr>
      <w:r w:rsidRPr="00C716E9">
        <w:rPr>
          <w:rFonts w:cstheme="majorHAnsi"/>
        </w:rPr>
        <w:t xml:space="preserve">Elke inschrijver wordt door het Rijksvastgoedbedrijf gelijktijdig bericht over de gunningsbeslissing. </w:t>
      </w:r>
    </w:p>
    <w:p w14:paraId="348887B8" w14:textId="77777777" w:rsidR="009707F7" w:rsidRPr="00C716E9" w:rsidRDefault="009707F7" w:rsidP="009707F7">
      <w:pPr>
        <w:rPr>
          <w:rFonts w:cstheme="majorHAnsi"/>
        </w:rPr>
      </w:pPr>
    </w:p>
    <w:p w14:paraId="74CB6566" w14:textId="77777777" w:rsidR="009707F7" w:rsidRPr="00C716E9" w:rsidRDefault="009707F7" w:rsidP="009707F7">
      <w:pPr>
        <w:adjustRightInd w:val="0"/>
        <w:rPr>
          <w:rFonts w:cstheme="majorHAnsi"/>
        </w:rPr>
      </w:pPr>
      <w:r w:rsidRPr="00C716E9">
        <w:rPr>
          <w:rFonts w:cstheme="majorHAnsi"/>
        </w:rPr>
        <w:t>Indien binnen een termijn van 20 kalenderdagen na verzending van de mededeling van de gunningsbeslissing een kortgedingprocedure aanhangig is gemaakt, hetgeen moet blijken uit toezending van een kopie van het exploot van de dagvaarding aan het Rijksvastgoedbedrijf via de berichtenmodule van TenderNed, zal het Rijksvastgoedbedrijf in ieder geval niet tot gunning van de opdracht overgaan totdat in kort geding vonnis is gewezen. De dagvaarding dient te worden uitgebracht aan de Staat der Nederlanden, p/a het parket van de procureur-generaal bij de Hoge Raad der Nederlanden, gevestigd aan het Korte Voorhout 8 (2514 CV) te Den Haag. Voor zover niet binnen genoemde termijn een kort geding aanhangig wordt gemaakt, vervallen de rechten van inschrijvers om nog op te komen tegen de gunningsbeslissing.</w:t>
      </w:r>
    </w:p>
    <w:p w14:paraId="39FDE5CD" w14:textId="77777777" w:rsidR="009707F7" w:rsidRPr="00C716E9" w:rsidRDefault="009707F7" w:rsidP="009707F7">
      <w:pPr>
        <w:rPr>
          <w:rFonts w:cstheme="majorHAnsi"/>
        </w:rPr>
      </w:pPr>
    </w:p>
    <w:p w14:paraId="5C65CB1A" w14:textId="77777777" w:rsidR="009707F7" w:rsidRPr="00C716E9" w:rsidRDefault="009707F7" w:rsidP="009707F7">
      <w:pPr>
        <w:rPr>
          <w:rFonts w:cstheme="majorHAnsi"/>
        </w:rPr>
      </w:pPr>
      <w:r w:rsidRPr="00C716E9">
        <w:rPr>
          <w:rFonts w:cstheme="majorHAnsi"/>
        </w:rPr>
        <w:t>Indien het Rijksvastgoedbedrijf zelf fouten in de aanbestedingsprocedure heeft geconstateerd, dan wel van oordeel is dat een klagende inschrijver in het gelijk moet worden gesteld, kan het Rijksvastgoedbedrijf terugkomen op de gunningsbeslissing.</w:t>
      </w:r>
    </w:p>
    <w:p w14:paraId="482D9849" w14:textId="77777777" w:rsidR="009707F7" w:rsidRPr="00C716E9" w:rsidRDefault="009707F7" w:rsidP="009707F7">
      <w:pPr>
        <w:rPr>
          <w:rFonts w:cstheme="majorHAnsi"/>
        </w:rPr>
      </w:pPr>
      <w:r w:rsidRPr="00C716E9">
        <w:rPr>
          <w:rFonts w:cstheme="majorHAnsi"/>
        </w:rPr>
        <w:t>In dat geval kan de inschrijver op wie oorspronkelijk de gunningsbeslissing was gevallen geen aanspraak maken op enige schadeloosstelling.</w:t>
      </w:r>
    </w:p>
    <w:p w14:paraId="517026B0" w14:textId="15A481FE" w:rsidR="00D273E4" w:rsidRPr="00E561E2" w:rsidRDefault="00D273E4" w:rsidP="009707F7"/>
    <w:sectPr w:rsidR="00D273E4" w:rsidRPr="00E561E2" w:rsidSect="00B7656E">
      <w:pgSz w:w="11905" w:h="16837"/>
      <w:pgMar w:top="2574" w:right="981" w:bottom="1083" w:left="318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B8A9C" w14:textId="77777777" w:rsidR="00B7656E" w:rsidRDefault="00B7656E" w:rsidP="00C451AB">
      <w:pPr>
        <w:spacing w:line="240" w:lineRule="auto"/>
      </w:pPr>
      <w:r>
        <w:separator/>
      </w:r>
    </w:p>
  </w:endnote>
  <w:endnote w:type="continuationSeparator" w:id="0">
    <w:p w14:paraId="5418F623" w14:textId="77777777" w:rsidR="00B7656E" w:rsidRDefault="00B7656E" w:rsidP="00C45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7240" w14:textId="77777777" w:rsidR="00684433" w:rsidRDefault="00684433" w:rsidP="00030C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BA54" w14:textId="1683B702" w:rsidR="00684433" w:rsidRDefault="00684433" w:rsidP="00431C17">
    <w:pPr>
      <w:pStyle w:val="Voettekst"/>
      <w:tabs>
        <w:tab w:val="clear" w:pos="9026"/>
      </w:tabs>
      <w:spacing w:before="200"/>
    </w:pPr>
    <w:r w:rsidRPr="00030CAC">
      <w:t xml:space="preserve"> </w:t>
    </w:r>
    <w:sdt>
      <w:sdtPr>
        <w:id w:val="-255671745"/>
        <w:docPartObj>
          <w:docPartGallery w:val="Page Numbers (Bottom of Page)"/>
          <w:docPartUnique/>
        </w:docPartObj>
      </w:sdtPr>
      <w:sdtEndPr/>
      <w:sdtContent>
        <w:sdt>
          <w:sdtPr>
            <w:id w:val="1478648138"/>
            <w:docPartObj>
              <w:docPartGallery w:val="Page Numbers (Top of Page)"/>
              <w:docPartUnique/>
            </w:docPartObj>
          </w:sdtPr>
          <w:sdtEndPr/>
          <w:sdtContent>
            <w:r>
              <w:tab/>
            </w:r>
            <w:r>
              <w:tab/>
            </w:r>
            <w:r>
              <w:tab/>
            </w:r>
            <w:r w:rsidRPr="00030CAC">
              <w:rPr>
                <w:sz w:val="13"/>
                <w:szCs w:val="13"/>
              </w:rPr>
              <w:t xml:space="preserve">Pagina </w:t>
            </w:r>
            <w:r w:rsidRPr="00030CAC">
              <w:rPr>
                <w:bCs/>
                <w:sz w:val="13"/>
                <w:szCs w:val="13"/>
              </w:rPr>
              <w:fldChar w:fldCharType="begin"/>
            </w:r>
            <w:r w:rsidRPr="00030CAC">
              <w:rPr>
                <w:bCs/>
                <w:sz w:val="13"/>
                <w:szCs w:val="13"/>
              </w:rPr>
              <w:instrText>PAGE</w:instrText>
            </w:r>
            <w:r w:rsidRPr="00030CAC">
              <w:rPr>
                <w:bCs/>
                <w:sz w:val="13"/>
                <w:szCs w:val="13"/>
              </w:rPr>
              <w:fldChar w:fldCharType="separate"/>
            </w:r>
            <w:r w:rsidR="00E0581E">
              <w:rPr>
                <w:bCs/>
                <w:noProof/>
                <w:sz w:val="13"/>
                <w:szCs w:val="13"/>
              </w:rPr>
              <w:t>2</w:t>
            </w:r>
            <w:r w:rsidRPr="00030CAC">
              <w:rPr>
                <w:bCs/>
                <w:sz w:val="13"/>
                <w:szCs w:val="13"/>
              </w:rPr>
              <w:fldChar w:fldCharType="end"/>
            </w:r>
            <w:r w:rsidRPr="00030CAC">
              <w:rPr>
                <w:sz w:val="13"/>
                <w:szCs w:val="13"/>
              </w:rPr>
              <w:t xml:space="preserve"> van </w:t>
            </w:r>
            <w:r w:rsidR="00B64C81">
              <w:rPr>
                <w:bCs/>
                <w:sz w:val="13"/>
                <w:szCs w:val="13"/>
              </w:rPr>
              <w:t>1</w:t>
            </w:r>
            <w:r w:rsidR="00805704">
              <w:rPr>
                <w:bCs/>
                <w:sz w:val="13"/>
                <w:szCs w:val="13"/>
              </w:rPr>
              <w:t>5</w:t>
            </w:r>
            <w:r>
              <w:br/>
            </w:r>
          </w:sdtContent>
        </w:sdt>
      </w:sdtContent>
    </w:sdt>
  </w:p>
  <w:p w14:paraId="5E71F205" w14:textId="77777777" w:rsidR="00684433" w:rsidRDefault="00684433" w:rsidP="00030C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68044" w14:textId="77777777" w:rsidR="00B7656E" w:rsidRDefault="00B7656E" w:rsidP="00C451AB">
      <w:pPr>
        <w:spacing w:line="240" w:lineRule="auto"/>
      </w:pPr>
      <w:r>
        <w:separator/>
      </w:r>
    </w:p>
  </w:footnote>
  <w:footnote w:type="continuationSeparator" w:id="0">
    <w:p w14:paraId="0C3C0FDC" w14:textId="77777777" w:rsidR="00B7656E" w:rsidRDefault="00B7656E" w:rsidP="00C451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1926" w14:textId="77777777" w:rsidR="00684433" w:rsidRDefault="00684433">
    <w:r>
      <w:rPr>
        <w:noProof/>
      </w:rPr>
      <mc:AlternateContent>
        <mc:Choice Requires="wps">
          <w:drawing>
            <wp:anchor distT="0" distB="0" distL="114300" distR="114300" simplePos="0" relativeHeight="251655168" behindDoc="0" locked="0" layoutInCell="1" allowOverlap="1" wp14:anchorId="27B97935" wp14:editId="116BBB27">
              <wp:simplePos x="0" y="0"/>
              <wp:positionH relativeFrom="page">
                <wp:posOffset>2044700</wp:posOffset>
              </wp:positionH>
              <wp:positionV relativeFrom="page">
                <wp:posOffset>2379345</wp:posOffset>
              </wp:positionV>
              <wp:extent cx="3527425" cy="212090"/>
              <wp:effectExtent l="0" t="0" r="0" b="0"/>
              <wp:wrapNone/>
              <wp:docPr id="10" name="Shape5818768b32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6290D23"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97935" id="Shape5818768b32890" o:spid="_x0000_s1026" style="position:absolute;margin-left:161pt;margin-top:187.35pt;width:277.75pt;height:16.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" adj="-11796480,,5400" path="al10800,10800@8@8@4@6,10800,10800,10800,10800@9@7l@30@31@17@18@24@25@15@16@32@33xe" filled="f" stroked="f">
              <v:stroke joinstyle="round"/>
              <v:formulas/>
              <v:path o:connecttype="custom" textboxrect="@1,@1,@1,@1"/>
              <v:textbox inset="0,0,0,0">
                <w:txbxContent>
                  <w:p w14:paraId="76290D23" w14:textId="77777777" w:rsidR="00684433" w:rsidRDefault="00684433"/>
                </w:txbxContent>
              </v:textbox>
              <w10:wrap anchorx="page" anchory="page"/>
            </v:shape>
          </w:pict>
        </mc:Fallback>
      </mc:AlternateContent>
    </w:r>
  </w:p>
  <w:p w14:paraId="1FE9DCA5" w14:textId="77777777" w:rsidR="00684433" w:rsidRDefault="00684433"/>
  <w:p w14:paraId="69C27331" w14:textId="77777777" w:rsidR="00684433" w:rsidRDefault="00684433"/>
  <w:p w14:paraId="63CA030E" w14:textId="77777777" w:rsidR="00684433" w:rsidRDefault="00684433">
    <w:r>
      <w:rPr>
        <w:noProof/>
      </w:rPr>
      <mc:AlternateContent>
        <mc:Choice Requires="wps">
          <w:drawing>
            <wp:anchor distT="0" distB="0" distL="114300" distR="114300" simplePos="0" relativeHeight="251658240" behindDoc="0" locked="0" layoutInCell="1" allowOverlap="1" wp14:anchorId="6CF772EC" wp14:editId="6C00CAEE">
              <wp:simplePos x="0" y="0"/>
              <wp:positionH relativeFrom="page">
                <wp:posOffset>3542030</wp:posOffset>
              </wp:positionH>
              <wp:positionV relativeFrom="page">
                <wp:posOffset>0</wp:posOffset>
              </wp:positionV>
              <wp:extent cx="467995" cy="1579880"/>
              <wp:effectExtent l="0" t="0" r="0" b="1270"/>
              <wp:wrapNone/>
              <wp:docPr id="9" name="Shape5818768b34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CFAC2FC"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772EC" id="Shape5818768b34448" o:spid="_x0000_s1027" style="position:absolute;margin-left:278.9pt;margin-top:0;width:36.85pt;height:12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" adj="-11796480,,5400" path="al10800,10800@8@8@4@6,10800,10800,10800,10800@9@7l@30@31@17@18@24@25@15@16@32@33xe" filled="f" stroked="f">
              <v:stroke joinstyle="round"/>
              <v:formulas/>
              <v:path o:connecttype="custom" textboxrect="@1,@1,@1,@1"/>
              <v:textbox inset="0,0,0,0">
                <w:txbxContent>
                  <w:p w14:paraId="7CFAC2FC" w14:textId="77777777" w:rsidR="00684433" w:rsidRDefault="00684433"/>
                </w:txbxContent>
              </v:textbox>
              <w10:wrap anchorx="page" anchory="page"/>
            </v:shape>
          </w:pict>
        </mc:Fallback>
      </mc:AlternateContent>
    </w:r>
    <w:r>
      <w:rPr>
        <w:noProof/>
      </w:rPr>
      <w:drawing>
        <wp:anchor distT="0" distB="0" distL="0" distR="0" simplePos="0" relativeHeight="251654144" behindDoc="0" locked="1" layoutInCell="0" allowOverlap="1" wp14:anchorId="75760EC2" wp14:editId="4D2123E2">
          <wp:simplePos x="0" y="0"/>
          <wp:positionH relativeFrom="page">
            <wp:posOffset>3542029</wp:posOffset>
          </wp:positionH>
          <wp:positionV relativeFrom="page">
            <wp:posOffset>0</wp:posOffset>
          </wp:positionV>
          <wp:extent cx="467995" cy="1583865"/>
          <wp:effectExtent l="0" t="0" r="0" b="0"/>
          <wp:wrapNone/>
          <wp:docPr id="1"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14:paraId="3B1738E1" w14:textId="77777777" w:rsidR="00684433" w:rsidRDefault="00684433">
    <w:r>
      <w:rPr>
        <w:noProof/>
      </w:rPr>
      <mc:AlternateContent>
        <mc:Choice Requires="wps">
          <w:drawing>
            <wp:anchor distT="0" distB="0" distL="114300" distR="114300" simplePos="0" relativeHeight="251656192" behindDoc="0" locked="0" layoutInCell="1" allowOverlap="1" wp14:anchorId="0B6A753D" wp14:editId="0E205A5D">
              <wp:simplePos x="0" y="0"/>
              <wp:positionH relativeFrom="page">
                <wp:posOffset>2162175</wp:posOffset>
              </wp:positionH>
              <wp:positionV relativeFrom="page">
                <wp:posOffset>3228975</wp:posOffset>
              </wp:positionV>
              <wp:extent cx="3886200" cy="1381125"/>
              <wp:effectExtent l="0" t="0" r="0" b="0"/>
              <wp:wrapNone/>
              <wp:docPr id="8" name="Shape5818768b3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3811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3340"/>
                            <w:gridCol w:w="1150"/>
                          </w:tblGrid>
                          <w:tr w:rsidR="00684433" w:rsidRPr="00E37E2C" w14:paraId="66151676" w14:textId="77777777" w:rsidTr="00595D2D">
                            <w:trPr>
                              <w:trHeight w:val="480"/>
                            </w:trPr>
                            <w:tc>
                              <w:tcPr>
                                <w:tcW w:w="5640" w:type="dxa"/>
                                <w:gridSpan w:val="3"/>
                              </w:tcPr>
                              <w:p w14:paraId="114BE6F4" w14:textId="77777777" w:rsidR="00684433" w:rsidRDefault="00684433" w:rsidP="00D55A9D">
                                <w:pPr>
                                  <w:pStyle w:val="StandaardVerdana12"/>
                                </w:pPr>
                                <w:r>
                                  <w:t xml:space="preserve">Aanbestedingsleidraad inschrijvingsfase </w:t>
                                </w:r>
                              </w:p>
                              <w:p w14:paraId="27E7E9DF" w14:textId="3903EB51" w:rsidR="00684433" w:rsidRDefault="00684433" w:rsidP="00D55A9D">
                                <w:pPr>
                                  <w:pStyle w:val="StandaardVerdana12"/>
                                </w:pPr>
                                <w:r>
                                  <w:t>Europese niet-openbare procedure</w:t>
                                </w:r>
                              </w:p>
                              <w:p w14:paraId="0703D194" w14:textId="77777777" w:rsidR="00684433" w:rsidRDefault="00684433" w:rsidP="00D55A9D"/>
                              <w:p w14:paraId="388BCBC5" w14:textId="77777777" w:rsidR="00684433" w:rsidRPr="00E37E2C" w:rsidRDefault="00684433" w:rsidP="00D55A9D"/>
                            </w:tc>
                          </w:tr>
                          <w:tr w:rsidR="00684433" w14:paraId="6676DE23" w14:textId="77777777" w:rsidTr="00D55A9D">
                            <w:trPr>
                              <w:trHeight w:val="238"/>
                            </w:trPr>
                            <w:tc>
                              <w:tcPr>
                                <w:tcW w:w="1150" w:type="dxa"/>
                              </w:tcPr>
                              <w:p w14:paraId="520B9B29" w14:textId="77777777" w:rsidR="00684433" w:rsidRDefault="00684433" w:rsidP="00D55A9D">
                                <w:r>
                                  <w:t>Datum</w:t>
                                </w:r>
                              </w:p>
                            </w:tc>
                            <w:tc>
                              <w:tcPr>
                                <w:tcW w:w="4490" w:type="dxa"/>
                                <w:gridSpan w:val="2"/>
                              </w:tcPr>
                              <w:p w14:paraId="224C5C1F" w14:textId="72175463" w:rsidR="00684433" w:rsidRDefault="003751AE" w:rsidP="00D55A9D">
                                <w:pPr>
                                  <w:pStyle w:val="Gegevensdocument"/>
                                </w:pPr>
                                <w:sdt>
                                  <w:sdtPr>
                                    <w:rPr>
                                      <w:color w:val="auto"/>
                                    </w:rPr>
                                    <w:id w:val="69649954"/>
                                    <w:date w:fullDate="2024-04-12T00:00:00Z">
                                      <w:dateFormat w:val="d MMMM yyyy"/>
                                      <w:lid w:val="nl-NL"/>
                                      <w:storeMappedDataAs w:val="dateTime"/>
                                      <w:calendar w:val="gregorian"/>
                                    </w:date>
                                  </w:sdtPr>
                                  <w:sdtEndPr/>
                                  <w:sdtContent>
                                    <w:r w:rsidR="00C55C17">
                                      <w:rPr>
                                        <w:color w:val="auto"/>
                                      </w:rPr>
                                      <w:t>12 april 2024</w:t>
                                    </w:r>
                                  </w:sdtContent>
                                </w:sdt>
                              </w:p>
                            </w:tc>
                          </w:tr>
                          <w:tr w:rsidR="00684433" w14:paraId="7995C733" w14:textId="77777777" w:rsidTr="00D55A9D">
                            <w:trPr>
                              <w:gridAfter w:val="1"/>
                              <w:wAfter w:w="1150" w:type="dxa"/>
                              <w:trHeight w:val="238"/>
                            </w:trPr>
                            <w:tc>
                              <w:tcPr>
                                <w:tcW w:w="4490" w:type="dxa"/>
                                <w:gridSpan w:val="2"/>
                              </w:tcPr>
                              <w:p w14:paraId="7934CC7D" w14:textId="77777777" w:rsidR="00684433" w:rsidRDefault="00684433" w:rsidP="00D55A9D"/>
                            </w:tc>
                          </w:tr>
                        </w:tbl>
                        <w:p w14:paraId="0207F009"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A753D" id="Shape5818768b32980" o:spid="_x0000_s1028" style="position:absolute;margin-left:170.25pt;margin-top:254.25pt;width:306pt;height:108.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3340"/>
                      <w:gridCol w:w="1150"/>
                    </w:tblGrid>
                    <w:tr w:rsidR="00684433" w:rsidRPr="00E37E2C" w14:paraId="66151676" w14:textId="77777777" w:rsidTr="00595D2D">
                      <w:trPr>
                        <w:trHeight w:val="480"/>
                      </w:trPr>
                      <w:tc>
                        <w:tcPr>
                          <w:tcW w:w="5640" w:type="dxa"/>
                          <w:gridSpan w:val="3"/>
                        </w:tcPr>
                        <w:p w14:paraId="114BE6F4" w14:textId="77777777" w:rsidR="00684433" w:rsidRDefault="00684433" w:rsidP="00D55A9D">
                          <w:pPr>
                            <w:pStyle w:val="StandaardVerdana12"/>
                          </w:pPr>
                          <w:r>
                            <w:t xml:space="preserve">Aanbestedingsleidraad inschrijvingsfase </w:t>
                          </w:r>
                        </w:p>
                        <w:p w14:paraId="27E7E9DF" w14:textId="3903EB51" w:rsidR="00684433" w:rsidRDefault="00684433" w:rsidP="00D55A9D">
                          <w:pPr>
                            <w:pStyle w:val="StandaardVerdana12"/>
                          </w:pPr>
                          <w:r>
                            <w:t>Europese niet-openbare procedure</w:t>
                          </w:r>
                        </w:p>
                        <w:p w14:paraId="0703D194" w14:textId="77777777" w:rsidR="00684433" w:rsidRDefault="00684433" w:rsidP="00D55A9D"/>
                        <w:p w14:paraId="388BCBC5" w14:textId="77777777" w:rsidR="00684433" w:rsidRPr="00E37E2C" w:rsidRDefault="00684433" w:rsidP="00D55A9D"/>
                      </w:tc>
                    </w:tr>
                    <w:tr w:rsidR="00684433" w14:paraId="6676DE23" w14:textId="77777777" w:rsidTr="00D55A9D">
                      <w:trPr>
                        <w:trHeight w:val="238"/>
                      </w:trPr>
                      <w:tc>
                        <w:tcPr>
                          <w:tcW w:w="1150" w:type="dxa"/>
                        </w:tcPr>
                        <w:p w14:paraId="520B9B29" w14:textId="77777777" w:rsidR="00684433" w:rsidRDefault="00684433" w:rsidP="00D55A9D">
                          <w:r>
                            <w:t>Datum</w:t>
                          </w:r>
                        </w:p>
                      </w:tc>
                      <w:tc>
                        <w:tcPr>
                          <w:tcW w:w="4490" w:type="dxa"/>
                          <w:gridSpan w:val="2"/>
                        </w:tcPr>
                        <w:p w14:paraId="224C5C1F" w14:textId="72175463" w:rsidR="00684433" w:rsidRDefault="003751AE" w:rsidP="00D55A9D">
                          <w:pPr>
                            <w:pStyle w:val="Gegevensdocument"/>
                          </w:pPr>
                          <w:sdt>
                            <w:sdtPr>
                              <w:rPr>
                                <w:color w:val="auto"/>
                              </w:rPr>
                              <w:id w:val="69649954"/>
                              <w:date w:fullDate="2024-04-12T00:00:00Z">
                                <w:dateFormat w:val="d MMMM yyyy"/>
                                <w:lid w:val="nl-NL"/>
                                <w:storeMappedDataAs w:val="dateTime"/>
                                <w:calendar w:val="gregorian"/>
                              </w:date>
                            </w:sdtPr>
                            <w:sdtEndPr/>
                            <w:sdtContent>
                              <w:r w:rsidR="00C55C17">
                                <w:rPr>
                                  <w:color w:val="auto"/>
                                </w:rPr>
                                <w:t>12 april 2024</w:t>
                              </w:r>
                            </w:sdtContent>
                          </w:sdt>
                        </w:p>
                      </w:tc>
                    </w:tr>
                    <w:tr w:rsidR="00684433" w14:paraId="7995C733" w14:textId="77777777" w:rsidTr="00D55A9D">
                      <w:trPr>
                        <w:gridAfter w:val="1"/>
                        <w:wAfter w:w="1150" w:type="dxa"/>
                        <w:trHeight w:val="238"/>
                      </w:trPr>
                      <w:tc>
                        <w:tcPr>
                          <w:tcW w:w="4490" w:type="dxa"/>
                          <w:gridSpan w:val="2"/>
                        </w:tcPr>
                        <w:p w14:paraId="7934CC7D" w14:textId="77777777" w:rsidR="00684433" w:rsidRDefault="00684433" w:rsidP="00D55A9D"/>
                      </w:tc>
                    </w:tr>
                  </w:tbl>
                  <w:p w14:paraId="0207F009" w14:textId="77777777" w:rsidR="00684433" w:rsidRDefault="00684433"/>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0A3753EA" wp14:editId="079AFF58">
              <wp:simplePos x="0" y="0"/>
              <wp:positionH relativeFrom="page">
                <wp:posOffset>1028700</wp:posOffset>
              </wp:positionH>
              <wp:positionV relativeFrom="page">
                <wp:posOffset>2379345</wp:posOffset>
              </wp:positionV>
              <wp:extent cx="5313680" cy="744855"/>
              <wp:effectExtent l="0" t="0" r="1270" b="0"/>
              <wp:wrapNone/>
              <wp:docPr id="7" name="Shape5818768b343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680" cy="7448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843DF8F" w14:textId="77777777" w:rsidR="00F913FC" w:rsidRPr="00F913FC" w:rsidRDefault="00F913FC" w:rsidP="00F913FC">
                          <w:pPr>
                            <w:autoSpaceDN/>
                            <w:spacing w:line="240" w:lineRule="atLeast"/>
                            <w:textAlignment w:val="auto"/>
                            <w:outlineLvl w:val="0"/>
                            <w:rPr>
                              <w:rFonts w:eastAsia="Times New Roman" w:cs="Arial"/>
                              <w:b/>
                              <w:bCs/>
                              <w:smallCaps/>
                              <w:color w:val="FF0000"/>
                              <w:kern w:val="28"/>
                              <w:sz w:val="36"/>
                              <w:szCs w:val="36"/>
                            </w:rPr>
                          </w:pPr>
                          <w:r w:rsidRPr="00F913FC">
                            <w:rPr>
                              <w:rFonts w:eastAsia="Times New Roman" w:cs="Arial"/>
                              <w:color w:val="auto"/>
                              <w:kern w:val="28"/>
                              <w:sz w:val="24"/>
                              <w:szCs w:val="32"/>
                            </w:rPr>
                            <w:t>27978</w:t>
                          </w:r>
                          <w:r w:rsidRPr="00F913FC">
                            <w:rPr>
                              <w:rFonts w:eastAsia="Times New Roman" w:cs="Arial"/>
                              <w:b/>
                              <w:bCs/>
                              <w:color w:val="auto"/>
                              <w:kern w:val="28"/>
                              <w:sz w:val="24"/>
                              <w:szCs w:val="32"/>
                            </w:rPr>
                            <w:t xml:space="preserve"> </w:t>
                          </w:r>
                          <w:r w:rsidRPr="00F913FC">
                            <w:rPr>
                              <w:sz w:val="24"/>
                              <w:szCs w:val="24"/>
                            </w:rPr>
                            <w:t>| Ontwerp Renovatie en Revitalisatie Leefafdelingen PI Sittard</w:t>
                          </w:r>
                        </w:p>
                        <w:p w14:paraId="78650D5B"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753EA" id="Shape5818768b3437c" o:spid="_x0000_s1029" style="position:absolute;margin-left:81pt;margin-top:187.35pt;width:418.4pt;height:5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" adj="-11796480,,5400" path="al10800,10800@8@8@4@6,10800,10800,10800,10800@9@7l@30@31@17@18@24@25@15@16@32@33xe" filled="f" stroked="f">
              <v:stroke joinstyle="round"/>
              <v:formulas/>
              <v:path o:connecttype="custom" textboxrect="@1,@1,@1,@1"/>
              <v:textbox inset="0,0,0,0">
                <w:txbxContent>
                  <w:p w14:paraId="0843DF8F" w14:textId="77777777" w:rsidR="00F913FC" w:rsidRPr="00F913FC" w:rsidRDefault="00F913FC" w:rsidP="00F913FC">
                    <w:pPr>
                      <w:autoSpaceDN/>
                      <w:spacing w:line="240" w:lineRule="atLeast"/>
                      <w:textAlignment w:val="auto"/>
                      <w:outlineLvl w:val="0"/>
                      <w:rPr>
                        <w:rFonts w:eastAsia="Times New Roman" w:cs="Arial"/>
                        <w:b/>
                        <w:bCs/>
                        <w:smallCaps/>
                        <w:color w:val="FF0000"/>
                        <w:kern w:val="28"/>
                        <w:sz w:val="36"/>
                        <w:szCs w:val="36"/>
                      </w:rPr>
                    </w:pPr>
                    <w:r w:rsidRPr="00F913FC">
                      <w:rPr>
                        <w:rFonts w:eastAsia="Times New Roman" w:cs="Arial"/>
                        <w:color w:val="auto"/>
                        <w:kern w:val="28"/>
                        <w:sz w:val="24"/>
                        <w:szCs w:val="32"/>
                      </w:rPr>
                      <w:t>27978</w:t>
                    </w:r>
                    <w:r w:rsidRPr="00F913FC">
                      <w:rPr>
                        <w:rFonts w:eastAsia="Times New Roman" w:cs="Arial"/>
                        <w:b/>
                        <w:bCs/>
                        <w:color w:val="auto"/>
                        <w:kern w:val="28"/>
                        <w:sz w:val="24"/>
                        <w:szCs w:val="32"/>
                      </w:rPr>
                      <w:t xml:space="preserve"> </w:t>
                    </w:r>
                    <w:r w:rsidRPr="00F913FC">
                      <w:rPr>
                        <w:sz w:val="24"/>
                        <w:szCs w:val="24"/>
                      </w:rPr>
                      <w:t>| Ontwerp Renovatie en Revitalisatie Leefafdelingen PI Sittard</w:t>
                    </w:r>
                  </w:p>
                  <w:p w14:paraId="78650D5B" w14:textId="77777777" w:rsidR="00684433" w:rsidRDefault="00684433"/>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0428372" wp14:editId="72B99A42">
              <wp:simplePos x="0" y="0"/>
              <wp:positionH relativeFrom="page">
                <wp:posOffset>4010025</wp:posOffset>
              </wp:positionH>
              <wp:positionV relativeFrom="page">
                <wp:posOffset>0</wp:posOffset>
              </wp:positionV>
              <wp:extent cx="2332355" cy="1579880"/>
              <wp:effectExtent l="0" t="0" r="1270" b="1270"/>
              <wp:wrapNone/>
              <wp:docPr id="6" name="Shape5818768b34d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F3ED910"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28372" id="Shape5818768b34d56" o:spid="_x0000_s1030" style="position:absolute;margin-left:315.75pt;margin-top:0;width:183.65pt;height:124.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0F3ED910" w14:textId="77777777" w:rsidR="00684433" w:rsidRDefault="00684433"/>
                </w:txbxContent>
              </v:textbox>
              <w10:wrap anchorx="page" anchory="page"/>
            </v:shape>
          </w:pict>
        </mc:Fallback>
      </mc:AlternateContent>
    </w:r>
    <w:r>
      <w:rPr>
        <w:noProof/>
      </w:rPr>
      <w:drawing>
        <wp:anchor distT="0" distB="0" distL="0" distR="0" simplePos="0" relativeHeight="251653120" behindDoc="0" locked="1" layoutInCell="0" allowOverlap="1" wp14:anchorId="555FBAC1" wp14:editId="548C63CA">
          <wp:simplePos x="0" y="0"/>
          <wp:positionH relativeFrom="page">
            <wp:posOffset>4010025</wp:posOffset>
          </wp:positionH>
          <wp:positionV relativeFrom="page">
            <wp:posOffset>0</wp:posOffset>
          </wp:positionV>
          <wp:extent cx="2332355" cy="1577680"/>
          <wp:effectExtent l="0" t="0" r="0" b="0"/>
          <wp:wrapNone/>
          <wp:docPr id="2"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379D" w14:textId="77777777" w:rsidR="00684433" w:rsidRDefault="00684433"/>
  <w:p w14:paraId="25AA6A1D" w14:textId="77777777" w:rsidR="00684433" w:rsidRDefault="00684433">
    <w:r>
      <w:rPr>
        <w:noProof/>
      </w:rPr>
      <mc:AlternateContent>
        <mc:Choice Requires="wps">
          <w:drawing>
            <wp:anchor distT="0" distB="0" distL="114300" distR="114300" simplePos="0" relativeHeight="251661312" behindDoc="0" locked="0" layoutInCell="1" allowOverlap="1" wp14:anchorId="18D71368" wp14:editId="0E103535">
              <wp:simplePos x="0" y="0"/>
              <wp:positionH relativeFrom="page">
                <wp:posOffset>2019935</wp:posOffset>
              </wp:positionH>
              <wp:positionV relativeFrom="page">
                <wp:posOffset>10204450</wp:posOffset>
              </wp:positionV>
              <wp:extent cx="3809365" cy="180975"/>
              <wp:effectExtent l="635" t="3175" r="0" b="0"/>
              <wp:wrapNone/>
              <wp:docPr id="4"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68B8D80"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71368" id="Shape5818768b35afb" o:spid="_x0000_s1031" style="position:absolute;margin-left:159.05pt;margin-top:803.5pt;width:299.95pt;height:1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" adj="-11796480,,5400" path="al10800,10800@8@8@4@6,10800,10800,10800,10800@9@7l@30@31@17@18@24@25@15@16@32@33xe" filled="f" stroked="f">
              <v:stroke joinstyle="round"/>
              <v:formulas/>
              <v:path o:connecttype="custom" textboxrect="@1,@1,@1,@1"/>
              <v:textbox inset="0,0,0,0">
                <w:txbxContent>
                  <w:p w14:paraId="568B8D80" w14:textId="77777777" w:rsidR="00684433" w:rsidRDefault="00684433"/>
                </w:txbxContent>
              </v:textbox>
              <w10:wrap anchorx="page" anchory="page"/>
            </v:shape>
          </w:pict>
        </mc:Fallback>
      </mc:AlternateContent>
    </w:r>
  </w:p>
  <w:p w14:paraId="42C048D5" w14:textId="77777777" w:rsidR="00684433" w:rsidRDefault="006844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D434AC"/>
    <w:multiLevelType w:val="multilevel"/>
    <w:tmpl w:val="B6B6F30A"/>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color w:val="auto"/>
      </w:rPr>
    </w:lvl>
    <w:lvl w:ilvl="2">
      <w:start w:val="1"/>
      <w:numFmt w:val="decimal"/>
      <w:pStyle w:val="Kop3"/>
      <w:lvlText w:val="%1.%2.%3"/>
      <w:lvlJc w:val="left"/>
      <w:pPr>
        <w:tabs>
          <w:tab w:val="num" w:pos="0"/>
        </w:tabs>
        <w:ind w:left="0" w:hanging="1160"/>
      </w:pPr>
      <w:rPr>
        <w:rFonts w:hint="default"/>
        <w:i/>
        <w:color w:val="auto"/>
      </w:rPr>
    </w:lvl>
    <w:lvl w:ilvl="3">
      <w:start w:val="1"/>
      <w:numFmt w:val="decimal"/>
      <w:pStyle w:val="Kop4"/>
      <w:lvlText w:val="%1.%2.%3.%4"/>
      <w:lvlJc w:val="left"/>
      <w:pPr>
        <w:tabs>
          <w:tab w:val="num" w:pos="0"/>
        </w:tabs>
        <w:ind w:left="0" w:hanging="11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15:restartNumberingAfterBreak="0">
    <w:nsid w:val="21F31D95"/>
    <w:multiLevelType w:val="hybridMultilevel"/>
    <w:tmpl w:val="2ECE1C8C"/>
    <w:lvl w:ilvl="0" w:tplc="CC36BED2">
      <w:numFmt w:val="bullet"/>
      <w:lvlText w:val="-"/>
      <w:lvlJc w:val="left"/>
      <w:pPr>
        <w:ind w:left="360" w:hanging="360"/>
      </w:pPr>
      <w:rPr>
        <w:rFonts w:ascii="Verdana" w:eastAsia="Calibri" w:hAnsi="Verdana" w:cs="Times New Roman" w:hint="default"/>
      </w:rPr>
    </w:lvl>
    <w:lvl w:ilvl="1" w:tplc="0E82F2F2">
      <w:start w:val="1"/>
      <w:numFmt w:val="lowerLetter"/>
      <w:lvlText w:val="%2."/>
      <w:lvlJc w:val="left"/>
      <w:pPr>
        <w:ind w:left="1080" w:hanging="360"/>
      </w:p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7" w15:restartNumberingAfterBreak="0">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843B26"/>
    <w:multiLevelType w:val="hybridMultilevel"/>
    <w:tmpl w:val="6486C3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B12B9F"/>
    <w:multiLevelType w:val="hybridMultilevel"/>
    <w:tmpl w:val="9AC4E8C0"/>
    <w:lvl w:ilvl="0" w:tplc="EA985EA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6445D74"/>
    <w:multiLevelType w:val="hybridMultilevel"/>
    <w:tmpl w:val="1C125C14"/>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F7468E2"/>
    <w:multiLevelType w:val="hybridMultilevel"/>
    <w:tmpl w:val="F97CBC94"/>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FA401A5"/>
    <w:multiLevelType w:val="multilevel"/>
    <w:tmpl w:val="92402192"/>
    <w:name w:val="Bijlage_Kop"/>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16B83E6"/>
    <w:multiLevelType w:val="multilevel"/>
    <w:tmpl w:val="7102EB2C"/>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BD7D9D"/>
    <w:multiLevelType w:val="hybridMultilevel"/>
    <w:tmpl w:val="88D25AB6"/>
    <w:name w:val="Bijlage_Lid_Artikel_Genummerd"/>
    <w:lvl w:ilvl="0" w:tplc="528E6EC2">
      <w:numFmt w:val="bullet"/>
      <w:lvlText w:val="-"/>
      <w:lvlJc w:val="left"/>
      <w:pPr>
        <w:ind w:left="360" w:hanging="360"/>
      </w:pPr>
      <w:rPr>
        <w:rFonts w:ascii="Verdana" w:eastAsia="Calibri" w:hAnsi="Verdana" w:cs="Times New Roman" w:hint="default"/>
      </w:rPr>
    </w:lvl>
    <w:lvl w:ilvl="1" w:tplc="69B24FE6" w:tentative="1">
      <w:start w:val="1"/>
      <w:numFmt w:val="bullet"/>
      <w:lvlText w:val="o"/>
      <w:lvlJc w:val="left"/>
      <w:pPr>
        <w:ind w:left="1080" w:hanging="360"/>
      </w:pPr>
      <w:rPr>
        <w:rFonts w:ascii="Courier New" w:hAnsi="Courier New" w:cs="Courier New" w:hint="default"/>
      </w:rPr>
    </w:lvl>
    <w:lvl w:ilvl="2" w:tplc="A1A23648" w:tentative="1">
      <w:start w:val="1"/>
      <w:numFmt w:val="bullet"/>
      <w:lvlText w:val=""/>
      <w:lvlJc w:val="left"/>
      <w:pPr>
        <w:ind w:left="1800" w:hanging="360"/>
      </w:pPr>
      <w:rPr>
        <w:rFonts w:ascii="Wingdings" w:hAnsi="Wingdings" w:hint="default"/>
      </w:rPr>
    </w:lvl>
    <w:lvl w:ilvl="3" w:tplc="C6BCA234" w:tentative="1">
      <w:start w:val="1"/>
      <w:numFmt w:val="bullet"/>
      <w:lvlText w:val=""/>
      <w:lvlJc w:val="left"/>
      <w:pPr>
        <w:ind w:left="2520" w:hanging="360"/>
      </w:pPr>
      <w:rPr>
        <w:rFonts w:ascii="Symbol" w:hAnsi="Symbol" w:hint="default"/>
      </w:rPr>
    </w:lvl>
    <w:lvl w:ilvl="4" w:tplc="4F48CE18" w:tentative="1">
      <w:start w:val="1"/>
      <w:numFmt w:val="bullet"/>
      <w:lvlText w:val="o"/>
      <w:lvlJc w:val="left"/>
      <w:pPr>
        <w:ind w:left="3240" w:hanging="360"/>
      </w:pPr>
      <w:rPr>
        <w:rFonts w:ascii="Courier New" w:hAnsi="Courier New" w:cs="Courier New" w:hint="default"/>
      </w:rPr>
    </w:lvl>
    <w:lvl w:ilvl="5" w:tplc="1396B0B0" w:tentative="1">
      <w:start w:val="1"/>
      <w:numFmt w:val="bullet"/>
      <w:lvlText w:val=""/>
      <w:lvlJc w:val="left"/>
      <w:pPr>
        <w:ind w:left="3960" w:hanging="360"/>
      </w:pPr>
      <w:rPr>
        <w:rFonts w:ascii="Wingdings" w:hAnsi="Wingdings" w:hint="default"/>
      </w:rPr>
    </w:lvl>
    <w:lvl w:ilvl="6" w:tplc="FA009694" w:tentative="1">
      <w:start w:val="1"/>
      <w:numFmt w:val="bullet"/>
      <w:lvlText w:val=""/>
      <w:lvlJc w:val="left"/>
      <w:pPr>
        <w:ind w:left="4680" w:hanging="360"/>
      </w:pPr>
      <w:rPr>
        <w:rFonts w:ascii="Symbol" w:hAnsi="Symbol" w:hint="default"/>
      </w:rPr>
    </w:lvl>
    <w:lvl w:ilvl="7" w:tplc="21DEAD34" w:tentative="1">
      <w:start w:val="1"/>
      <w:numFmt w:val="bullet"/>
      <w:lvlText w:val="o"/>
      <w:lvlJc w:val="left"/>
      <w:pPr>
        <w:ind w:left="5400" w:hanging="360"/>
      </w:pPr>
      <w:rPr>
        <w:rFonts w:ascii="Courier New" w:hAnsi="Courier New" w:cs="Courier New" w:hint="default"/>
      </w:rPr>
    </w:lvl>
    <w:lvl w:ilvl="8" w:tplc="2B0E46BE" w:tentative="1">
      <w:start w:val="1"/>
      <w:numFmt w:val="bullet"/>
      <w:lvlText w:val=""/>
      <w:lvlJc w:val="left"/>
      <w:pPr>
        <w:ind w:left="6120" w:hanging="360"/>
      </w:pPr>
      <w:rPr>
        <w:rFonts w:ascii="Wingdings" w:hAnsi="Wingdings" w:hint="default"/>
      </w:rPr>
    </w:lvl>
  </w:abstractNum>
  <w:abstractNum w:abstractNumId="17" w15:restartNumberingAfterBreak="0">
    <w:nsid w:val="535A6D2A"/>
    <w:multiLevelType w:val="multilevel"/>
    <w:tmpl w:val="84E0FB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785"/>
        </w:tabs>
        <w:ind w:left="785"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894A23"/>
    <w:multiLevelType w:val="hybridMultilevel"/>
    <w:tmpl w:val="C92C110A"/>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19" w15:restartNumberingAfterBreak="0">
    <w:nsid w:val="6BD752A7"/>
    <w:multiLevelType w:val="hybridMultilevel"/>
    <w:tmpl w:val="453C6868"/>
    <w:name w:val="Agendapunten"/>
    <w:lvl w:ilvl="0" w:tplc="5072A7EC">
      <w:numFmt w:val="bullet"/>
      <w:lvlText w:val="-"/>
      <w:lvlJc w:val="left"/>
      <w:pPr>
        <w:ind w:left="-1123" w:hanging="360"/>
      </w:pPr>
      <w:rPr>
        <w:rFonts w:ascii="Verdana" w:eastAsia="Times New Roman" w:hAnsi="Verdana" w:cs="Times New Roman" w:hint="default"/>
      </w:rPr>
    </w:lvl>
    <w:lvl w:ilvl="1" w:tplc="9AE26A8A" w:tentative="1">
      <w:start w:val="1"/>
      <w:numFmt w:val="bullet"/>
      <w:lvlText w:val="o"/>
      <w:lvlJc w:val="left"/>
      <w:pPr>
        <w:ind w:left="-403" w:hanging="360"/>
      </w:pPr>
      <w:rPr>
        <w:rFonts w:ascii="Courier New" w:hAnsi="Courier New" w:cs="Courier New" w:hint="default"/>
      </w:rPr>
    </w:lvl>
    <w:lvl w:ilvl="2" w:tplc="CA42D4AC" w:tentative="1">
      <w:start w:val="1"/>
      <w:numFmt w:val="bullet"/>
      <w:lvlText w:val=""/>
      <w:lvlJc w:val="left"/>
      <w:pPr>
        <w:ind w:left="317" w:hanging="360"/>
      </w:pPr>
      <w:rPr>
        <w:rFonts w:ascii="Wingdings" w:hAnsi="Wingdings" w:hint="default"/>
      </w:rPr>
    </w:lvl>
    <w:lvl w:ilvl="3" w:tplc="5332FF22" w:tentative="1">
      <w:start w:val="1"/>
      <w:numFmt w:val="bullet"/>
      <w:lvlText w:val=""/>
      <w:lvlJc w:val="left"/>
      <w:pPr>
        <w:ind w:left="1037" w:hanging="360"/>
      </w:pPr>
      <w:rPr>
        <w:rFonts w:ascii="Symbol" w:hAnsi="Symbol" w:hint="default"/>
      </w:rPr>
    </w:lvl>
    <w:lvl w:ilvl="4" w:tplc="51D8336E" w:tentative="1">
      <w:start w:val="1"/>
      <w:numFmt w:val="bullet"/>
      <w:lvlText w:val="o"/>
      <w:lvlJc w:val="left"/>
      <w:pPr>
        <w:ind w:left="1757" w:hanging="360"/>
      </w:pPr>
      <w:rPr>
        <w:rFonts w:ascii="Courier New" w:hAnsi="Courier New" w:cs="Courier New" w:hint="default"/>
      </w:rPr>
    </w:lvl>
    <w:lvl w:ilvl="5" w:tplc="88887458" w:tentative="1">
      <w:start w:val="1"/>
      <w:numFmt w:val="bullet"/>
      <w:lvlText w:val=""/>
      <w:lvlJc w:val="left"/>
      <w:pPr>
        <w:ind w:left="2477" w:hanging="360"/>
      </w:pPr>
      <w:rPr>
        <w:rFonts w:ascii="Wingdings" w:hAnsi="Wingdings" w:hint="default"/>
      </w:rPr>
    </w:lvl>
    <w:lvl w:ilvl="6" w:tplc="C64C0DD0" w:tentative="1">
      <w:start w:val="1"/>
      <w:numFmt w:val="bullet"/>
      <w:lvlText w:val=""/>
      <w:lvlJc w:val="left"/>
      <w:pPr>
        <w:ind w:left="3197" w:hanging="360"/>
      </w:pPr>
      <w:rPr>
        <w:rFonts w:ascii="Symbol" w:hAnsi="Symbol" w:hint="default"/>
      </w:rPr>
    </w:lvl>
    <w:lvl w:ilvl="7" w:tplc="2FA08AB2" w:tentative="1">
      <w:start w:val="1"/>
      <w:numFmt w:val="bullet"/>
      <w:lvlText w:val="o"/>
      <w:lvlJc w:val="left"/>
      <w:pPr>
        <w:ind w:left="3917" w:hanging="360"/>
      </w:pPr>
      <w:rPr>
        <w:rFonts w:ascii="Courier New" w:hAnsi="Courier New" w:cs="Courier New" w:hint="default"/>
      </w:rPr>
    </w:lvl>
    <w:lvl w:ilvl="8" w:tplc="6750FD58" w:tentative="1">
      <w:start w:val="1"/>
      <w:numFmt w:val="bullet"/>
      <w:lvlText w:val=""/>
      <w:lvlJc w:val="left"/>
      <w:pPr>
        <w:ind w:left="4637" w:hanging="360"/>
      </w:pPr>
      <w:rPr>
        <w:rFonts w:ascii="Wingdings" w:hAnsi="Wingdings" w:hint="default"/>
      </w:rPr>
    </w:lvl>
  </w:abstractNum>
  <w:abstractNum w:abstractNumId="20" w15:restartNumberingAfterBreak="0">
    <w:nsid w:val="75ABF463"/>
    <w:multiLevelType w:val="multilevel"/>
    <w:tmpl w:val="FDB3292D"/>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DF00D1"/>
    <w:multiLevelType w:val="multilevel"/>
    <w:tmpl w:val="1F6A8EFA"/>
    <w:name w:val="Bijlage_Lid_Artikel"/>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45540077">
    <w:abstractNumId w:val="2"/>
  </w:num>
  <w:num w:numId="2" w16cid:durableId="917902586">
    <w:abstractNumId w:val="15"/>
  </w:num>
  <w:num w:numId="3" w16cid:durableId="440295835">
    <w:abstractNumId w:val="20"/>
  </w:num>
  <w:num w:numId="4" w16cid:durableId="2124300417">
    <w:abstractNumId w:val="1"/>
  </w:num>
  <w:num w:numId="5" w16cid:durableId="486020585">
    <w:abstractNumId w:val="0"/>
  </w:num>
  <w:num w:numId="6" w16cid:durableId="512914158">
    <w:abstractNumId w:val="8"/>
  </w:num>
  <w:num w:numId="7" w16cid:durableId="2008285681">
    <w:abstractNumId w:val="7"/>
  </w:num>
  <w:num w:numId="8" w16cid:durableId="366836142">
    <w:abstractNumId w:val="3"/>
  </w:num>
  <w:num w:numId="9" w16cid:durableId="750126722">
    <w:abstractNumId w:val="5"/>
  </w:num>
  <w:num w:numId="10" w16cid:durableId="1355379339">
    <w:abstractNumId w:val="6"/>
  </w:num>
  <w:num w:numId="11" w16cid:durableId="1756365177">
    <w:abstractNumId w:val="19"/>
  </w:num>
  <w:num w:numId="12" w16cid:durableId="1082488326">
    <w:abstractNumId w:val="5"/>
    <w:lvlOverride w:ilvl="0">
      <w:startOverride w:val="5"/>
    </w:lvlOverride>
    <w:lvlOverride w:ilvl="1">
      <w:startOverride w:val="3"/>
    </w:lvlOverride>
  </w:num>
  <w:num w:numId="13" w16cid:durableId="1330447160">
    <w:abstractNumId w:val="10"/>
  </w:num>
  <w:num w:numId="14" w16cid:durableId="549149136">
    <w:abstractNumId w:val="13"/>
  </w:num>
  <w:num w:numId="15" w16cid:durableId="294064265">
    <w:abstractNumId w:val="18"/>
  </w:num>
  <w:num w:numId="16" w16cid:durableId="825626416">
    <w:abstractNumId w:val="11"/>
  </w:num>
  <w:num w:numId="17" w16cid:durableId="412095265">
    <w:abstractNumId w:val="12"/>
  </w:num>
  <w:num w:numId="18" w16cid:durableId="6472437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15068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de-DE" w:vendorID="64" w:dllVersion="6" w:nlCheck="1" w:checkStyle="0"/>
  <w:activeWritingStyle w:appName="MSWord" w:lang="en-US" w:vendorID="64" w:dllVersion="6" w:nlCheck="1" w:checkStyle="1"/>
  <w:activeWritingStyle w:appName="MSWord" w:lang="nl-NL"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A9D"/>
    <w:rsid w:val="00002E3F"/>
    <w:rsid w:val="000032D6"/>
    <w:rsid w:val="000033C8"/>
    <w:rsid w:val="000035DB"/>
    <w:rsid w:val="00006FAC"/>
    <w:rsid w:val="0001088E"/>
    <w:rsid w:val="000153CB"/>
    <w:rsid w:val="0001546D"/>
    <w:rsid w:val="00015CB7"/>
    <w:rsid w:val="00017682"/>
    <w:rsid w:val="00017D71"/>
    <w:rsid w:val="00020CCA"/>
    <w:rsid w:val="00022822"/>
    <w:rsid w:val="00023E17"/>
    <w:rsid w:val="00023FC3"/>
    <w:rsid w:val="000243E2"/>
    <w:rsid w:val="00024DD4"/>
    <w:rsid w:val="00030CAC"/>
    <w:rsid w:val="0004036B"/>
    <w:rsid w:val="0004052E"/>
    <w:rsid w:val="0004128F"/>
    <w:rsid w:val="00042506"/>
    <w:rsid w:val="00043AA8"/>
    <w:rsid w:val="00044800"/>
    <w:rsid w:val="00045F3D"/>
    <w:rsid w:val="000468B0"/>
    <w:rsid w:val="00047E9F"/>
    <w:rsid w:val="00052BA0"/>
    <w:rsid w:val="00054D15"/>
    <w:rsid w:val="00063399"/>
    <w:rsid w:val="000649ED"/>
    <w:rsid w:val="00067849"/>
    <w:rsid w:val="000679E4"/>
    <w:rsid w:val="000729C7"/>
    <w:rsid w:val="00073304"/>
    <w:rsid w:val="00077F90"/>
    <w:rsid w:val="00081212"/>
    <w:rsid w:val="00085DA7"/>
    <w:rsid w:val="0008799D"/>
    <w:rsid w:val="00091E8C"/>
    <w:rsid w:val="0009464A"/>
    <w:rsid w:val="0009537B"/>
    <w:rsid w:val="000A6A00"/>
    <w:rsid w:val="000B068A"/>
    <w:rsid w:val="000B1A62"/>
    <w:rsid w:val="000B260B"/>
    <w:rsid w:val="000B44C3"/>
    <w:rsid w:val="000B6571"/>
    <w:rsid w:val="000C0646"/>
    <w:rsid w:val="000C0EED"/>
    <w:rsid w:val="000C1DA9"/>
    <w:rsid w:val="000C6881"/>
    <w:rsid w:val="000D2AA2"/>
    <w:rsid w:val="000D4522"/>
    <w:rsid w:val="000D552B"/>
    <w:rsid w:val="000D603F"/>
    <w:rsid w:val="000D72B7"/>
    <w:rsid w:val="000E2824"/>
    <w:rsid w:val="000E367F"/>
    <w:rsid w:val="000E3A26"/>
    <w:rsid w:val="000E74B4"/>
    <w:rsid w:val="000F1440"/>
    <w:rsid w:val="000F26F9"/>
    <w:rsid w:val="000F27FC"/>
    <w:rsid w:val="000F3461"/>
    <w:rsid w:val="000F3C23"/>
    <w:rsid w:val="000F4144"/>
    <w:rsid w:val="000F55E1"/>
    <w:rsid w:val="00100BC0"/>
    <w:rsid w:val="0010212A"/>
    <w:rsid w:val="00104C25"/>
    <w:rsid w:val="00107C50"/>
    <w:rsid w:val="00110369"/>
    <w:rsid w:val="0011161C"/>
    <w:rsid w:val="00113D3F"/>
    <w:rsid w:val="00115DAA"/>
    <w:rsid w:val="00117A6B"/>
    <w:rsid w:val="001216FF"/>
    <w:rsid w:val="00123155"/>
    <w:rsid w:val="00125A08"/>
    <w:rsid w:val="001264F1"/>
    <w:rsid w:val="001311BC"/>
    <w:rsid w:val="00134496"/>
    <w:rsid w:val="001360E9"/>
    <w:rsid w:val="00136512"/>
    <w:rsid w:val="001410E6"/>
    <w:rsid w:val="00142780"/>
    <w:rsid w:val="00143C8D"/>
    <w:rsid w:val="001451EF"/>
    <w:rsid w:val="00146D66"/>
    <w:rsid w:val="00150B66"/>
    <w:rsid w:val="00152C3C"/>
    <w:rsid w:val="0015325F"/>
    <w:rsid w:val="001533FF"/>
    <w:rsid w:val="001634BA"/>
    <w:rsid w:val="00163590"/>
    <w:rsid w:val="00163AB0"/>
    <w:rsid w:val="00163D8B"/>
    <w:rsid w:val="00174784"/>
    <w:rsid w:val="001774A7"/>
    <w:rsid w:val="00181B85"/>
    <w:rsid w:val="001839B1"/>
    <w:rsid w:val="00186214"/>
    <w:rsid w:val="00190229"/>
    <w:rsid w:val="00190752"/>
    <w:rsid w:val="001950A2"/>
    <w:rsid w:val="001A234A"/>
    <w:rsid w:val="001A4476"/>
    <w:rsid w:val="001A5D83"/>
    <w:rsid w:val="001A72FC"/>
    <w:rsid w:val="001B1A5F"/>
    <w:rsid w:val="001B37F6"/>
    <w:rsid w:val="001B4BF6"/>
    <w:rsid w:val="001B6E5C"/>
    <w:rsid w:val="001C2909"/>
    <w:rsid w:val="001C2CA0"/>
    <w:rsid w:val="001C67A2"/>
    <w:rsid w:val="001D0230"/>
    <w:rsid w:val="001D5A0F"/>
    <w:rsid w:val="001D696B"/>
    <w:rsid w:val="001D7A1B"/>
    <w:rsid w:val="001E203B"/>
    <w:rsid w:val="001E21F7"/>
    <w:rsid w:val="001E248E"/>
    <w:rsid w:val="001E5B5E"/>
    <w:rsid w:val="001E71E1"/>
    <w:rsid w:val="001F0623"/>
    <w:rsid w:val="001F13C9"/>
    <w:rsid w:val="001F2DCD"/>
    <w:rsid w:val="001F38C0"/>
    <w:rsid w:val="001F656D"/>
    <w:rsid w:val="00200256"/>
    <w:rsid w:val="00220254"/>
    <w:rsid w:val="00220284"/>
    <w:rsid w:val="0023203D"/>
    <w:rsid w:val="0023411F"/>
    <w:rsid w:val="00235425"/>
    <w:rsid w:val="002361F8"/>
    <w:rsid w:val="002439F5"/>
    <w:rsid w:val="00250A69"/>
    <w:rsid w:val="00252822"/>
    <w:rsid w:val="0026119D"/>
    <w:rsid w:val="00263404"/>
    <w:rsid w:val="002675C7"/>
    <w:rsid w:val="002676B9"/>
    <w:rsid w:val="0027089E"/>
    <w:rsid w:val="00271E6B"/>
    <w:rsid w:val="002740C9"/>
    <w:rsid w:val="00274502"/>
    <w:rsid w:val="002747C8"/>
    <w:rsid w:val="00277F91"/>
    <w:rsid w:val="00285CE0"/>
    <w:rsid w:val="00290914"/>
    <w:rsid w:val="002916E5"/>
    <w:rsid w:val="00293CFB"/>
    <w:rsid w:val="002943FD"/>
    <w:rsid w:val="00295B90"/>
    <w:rsid w:val="002A1560"/>
    <w:rsid w:val="002A1F3C"/>
    <w:rsid w:val="002A4814"/>
    <w:rsid w:val="002A6CE7"/>
    <w:rsid w:val="002B1796"/>
    <w:rsid w:val="002B460B"/>
    <w:rsid w:val="002B5189"/>
    <w:rsid w:val="002B69EB"/>
    <w:rsid w:val="002C0029"/>
    <w:rsid w:val="002C25C7"/>
    <w:rsid w:val="002C489B"/>
    <w:rsid w:val="002C5134"/>
    <w:rsid w:val="002D2C26"/>
    <w:rsid w:val="002D312B"/>
    <w:rsid w:val="002D40DD"/>
    <w:rsid w:val="002D5C41"/>
    <w:rsid w:val="002D6751"/>
    <w:rsid w:val="002D7318"/>
    <w:rsid w:val="002E326B"/>
    <w:rsid w:val="002E789C"/>
    <w:rsid w:val="002E7901"/>
    <w:rsid w:val="002E7CAF"/>
    <w:rsid w:val="002F1C69"/>
    <w:rsid w:val="002F4A6D"/>
    <w:rsid w:val="002F4B2B"/>
    <w:rsid w:val="002F4C6D"/>
    <w:rsid w:val="002F6287"/>
    <w:rsid w:val="002F67BC"/>
    <w:rsid w:val="002F7EBE"/>
    <w:rsid w:val="00300B29"/>
    <w:rsid w:val="00303FC7"/>
    <w:rsid w:val="00307696"/>
    <w:rsid w:val="00307C45"/>
    <w:rsid w:val="00310401"/>
    <w:rsid w:val="00310861"/>
    <w:rsid w:val="00311726"/>
    <w:rsid w:val="0031431B"/>
    <w:rsid w:val="00315250"/>
    <w:rsid w:val="003156F1"/>
    <w:rsid w:val="00315DDC"/>
    <w:rsid w:val="0032145E"/>
    <w:rsid w:val="00322B17"/>
    <w:rsid w:val="003260D3"/>
    <w:rsid w:val="00327C90"/>
    <w:rsid w:val="00330764"/>
    <w:rsid w:val="00336258"/>
    <w:rsid w:val="00336D51"/>
    <w:rsid w:val="0033783E"/>
    <w:rsid w:val="00337AE0"/>
    <w:rsid w:val="003410E0"/>
    <w:rsid w:val="0035011E"/>
    <w:rsid w:val="003506F7"/>
    <w:rsid w:val="00353ED5"/>
    <w:rsid w:val="00360A29"/>
    <w:rsid w:val="00363EE7"/>
    <w:rsid w:val="00364496"/>
    <w:rsid w:val="003705E6"/>
    <w:rsid w:val="00374F0D"/>
    <w:rsid w:val="003751AE"/>
    <w:rsid w:val="00375CCF"/>
    <w:rsid w:val="0037603A"/>
    <w:rsid w:val="00376CF0"/>
    <w:rsid w:val="00382793"/>
    <w:rsid w:val="003841C4"/>
    <w:rsid w:val="003872F3"/>
    <w:rsid w:val="00387833"/>
    <w:rsid w:val="003911CB"/>
    <w:rsid w:val="00391DBC"/>
    <w:rsid w:val="0039547D"/>
    <w:rsid w:val="003A015D"/>
    <w:rsid w:val="003A0332"/>
    <w:rsid w:val="003A3FA7"/>
    <w:rsid w:val="003A4AB7"/>
    <w:rsid w:val="003A6D5E"/>
    <w:rsid w:val="003B03EE"/>
    <w:rsid w:val="003B33DF"/>
    <w:rsid w:val="003C07CC"/>
    <w:rsid w:val="003C2255"/>
    <w:rsid w:val="003C3DE2"/>
    <w:rsid w:val="003C6430"/>
    <w:rsid w:val="003C7B35"/>
    <w:rsid w:val="003D3C19"/>
    <w:rsid w:val="003D4452"/>
    <w:rsid w:val="003D4ED2"/>
    <w:rsid w:val="003D5D57"/>
    <w:rsid w:val="003E051C"/>
    <w:rsid w:val="003E11AA"/>
    <w:rsid w:val="003E2BB2"/>
    <w:rsid w:val="003E54F6"/>
    <w:rsid w:val="003E6791"/>
    <w:rsid w:val="003F0107"/>
    <w:rsid w:val="003F3B98"/>
    <w:rsid w:val="003F7C7E"/>
    <w:rsid w:val="00401274"/>
    <w:rsid w:val="004016FE"/>
    <w:rsid w:val="00412FB2"/>
    <w:rsid w:val="0041306D"/>
    <w:rsid w:val="00416DB4"/>
    <w:rsid w:val="00424F86"/>
    <w:rsid w:val="0042648C"/>
    <w:rsid w:val="004272B1"/>
    <w:rsid w:val="00431C17"/>
    <w:rsid w:val="00432958"/>
    <w:rsid w:val="00441A72"/>
    <w:rsid w:val="00452780"/>
    <w:rsid w:val="00467301"/>
    <w:rsid w:val="00467B0F"/>
    <w:rsid w:val="00476DE9"/>
    <w:rsid w:val="00477B06"/>
    <w:rsid w:val="00482265"/>
    <w:rsid w:val="00482D9D"/>
    <w:rsid w:val="004841F0"/>
    <w:rsid w:val="00486429"/>
    <w:rsid w:val="004931D0"/>
    <w:rsid w:val="00496780"/>
    <w:rsid w:val="00496DEF"/>
    <w:rsid w:val="004972FA"/>
    <w:rsid w:val="0049738B"/>
    <w:rsid w:val="004A14B3"/>
    <w:rsid w:val="004A38FB"/>
    <w:rsid w:val="004A4D4F"/>
    <w:rsid w:val="004B3E87"/>
    <w:rsid w:val="004C1262"/>
    <w:rsid w:val="004C14BF"/>
    <w:rsid w:val="004C1AEF"/>
    <w:rsid w:val="004C1FC7"/>
    <w:rsid w:val="004C2002"/>
    <w:rsid w:val="004C409D"/>
    <w:rsid w:val="004C6D65"/>
    <w:rsid w:val="004C727C"/>
    <w:rsid w:val="004D0DD7"/>
    <w:rsid w:val="004D129B"/>
    <w:rsid w:val="004D24F0"/>
    <w:rsid w:val="004D6388"/>
    <w:rsid w:val="004D6D02"/>
    <w:rsid w:val="004E01DA"/>
    <w:rsid w:val="004E5EE2"/>
    <w:rsid w:val="004E7E39"/>
    <w:rsid w:val="004F5413"/>
    <w:rsid w:val="004F7DCD"/>
    <w:rsid w:val="00503D24"/>
    <w:rsid w:val="00507562"/>
    <w:rsid w:val="00511CE9"/>
    <w:rsid w:val="00513472"/>
    <w:rsid w:val="0051618E"/>
    <w:rsid w:val="00517F96"/>
    <w:rsid w:val="0052138D"/>
    <w:rsid w:val="005225E3"/>
    <w:rsid w:val="005231E5"/>
    <w:rsid w:val="00530DF3"/>
    <w:rsid w:val="005402E1"/>
    <w:rsid w:val="0054156F"/>
    <w:rsid w:val="00541C5D"/>
    <w:rsid w:val="00544CA5"/>
    <w:rsid w:val="005454FE"/>
    <w:rsid w:val="00552AA9"/>
    <w:rsid w:val="005544D1"/>
    <w:rsid w:val="00555748"/>
    <w:rsid w:val="00557492"/>
    <w:rsid w:val="00560BAD"/>
    <w:rsid w:val="00563A59"/>
    <w:rsid w:val="005648DE"/>
    <w:rsid w:val="005761DD"/>
    <w:rsid w:val="005764EC"/>
    <w:rsid w:val="005820B3"/>
    <w:rsid w:val="00591748"/>
    <w:rsid w:val="00592E3B"/>
    <w:rsid w:val="0059538A"/>
    <w:rsid w:val="00595D2D"/>
    <w:rsid w:val="005971D9"/>
    <w:rsid w:val="00597F4C"/>
    <w:rsid w:val="005A0C65"/>
    <w:rsid w:val="005A209F"/>
    <w:rsid w:val="005A2A41"/>
    <w:rsid w:val="005A4AA0"/>
    <w:rsid w:val="005A58CA"/>
    <w:rsid w:val="005A7A81"/>
    <w:rsid w:val="005B0173"/>
    <w:rsid w:val="005B198A"/>
    <w:rsid w:val="005C1F82"/>
    <w:rsid w:val="005C2F40"/>
    <w:rsid w:val="005C6174"/>
    <w:rsid w:val="005D2423"/>
    <w:rsid w:val="005D2484"/>
    <w:rsid w:val="005D30D8"/>
    <w:rsid w:val="005D34F6"/>
    <w:rsid w:val="005D3996"/>
    <w:rsid w:val="005D758E"/>
    <w:rsid w:val="005D7741"/>
    <w:rsid w:val="005E13FC"/>
    <w:rsid w:val="005E3CFB"/>
    <w:rsid w:val="005F0667"/>
    <w:rsid w:val="005F3009"/>
    <w:rsid w:val="005F53E5"/>
    <w:rsid w:val="005F765A"/>
    <w:rsid w:val="0060133F"/>
    <w:rsid w:val="006035B6"/>
    <w:rsid w:val="00603B42"/>
    <w:rsid w:val="006121BE"/>
    <w:rsid w:val="0061220B"/>
    <w:rsid w:val="006127DA"/>
    <w:rsid w:val="0062208B"/>
    <w:rsid w:val="00622C0E"/>
    <w:rsid w:val="00623433"/>
    <w:rsid w:val="00623A0E"/>
    <w:rsid w:val="006257F2"/>
    <w:rsid w:val="0062657A"/>
    <w:rsid w:val="00626B88"/>
    <w:rsid w:val="0062748C"/>
    <w:rsid w:val="00627BF8"/>
    <w:rsid w:val="00630611"/>
    <w:rsid w:val="00633FEE"/>
    <w:rsid w:val="00636024"/>
    <w:rsid w:val="006400A2"/>
    <w:rsid w:val="00641E2D"/>
    <w:rsid w:val="00643E1E"/>
    <w:rsid w:val="00644928"/>
    <w:rsid w:val="0064586B"/>
    <w:rsid w:val="006461B0"/>
    <w:rsid w:val="006463BC"/>
    <w:rsid w:val="0064662E"/>
    <w:rsid w:val="0064682C"/>
    <w:rsid w:val="006527FD"/>
    <w:rsid w:val="0065393A"/>
    <w:rsid w:val="006548C0"/>
    <w:rsid w:val="006576BA"/>
    <w:rsid w:val="006579E9"/>
    <w:rsid w:val="00663DC6"/>
    <w:rsid w:val="00665E39"/>
    <w:rsid w:val="006728D2"/>
    <w:rsid w:val="00672D06"/>
    <w:rsid w:val="006813F6"/>
    <w:rsid w:val="00683ED2"/>
    <w:rsid w:val="00684433"/>
    <w:rsid w:val="006857C0"/>
    <w:rsid w:val="00686452"/>
    <w:rsid w:val="0069256F"/>
    <w:rsid w:val="006936E3"/>
    <w:rsid w:val="006955B5"/>
    <w:rsid w:val="006970BE"/>
    <w:rsid w:val="00697894"/>
    <w:rsid w:val="006A02CF"/>
    <w:rsid w:val="006A0F03"/>
    <w:rsid w:val="006A4B74"/>
    <w:rsid w:val="006A55E7"/>
    <w:rsid w:val="006B01FE"/>
    <w:rsid w:val="006B251F"/>
    <w:rsid w:val="006B2B80"/>
    <w:rsid w:val="006B7E94"/>
    <w:rsid w:val="006C1379"/>
    <w:rsid w:val="006C2A24"/>
    <w:rsid w:val="006C30BC"/>
    <w:rsid w:val="006C4C55"/>
    <w:rsid w:val="006C5DEB"/>
    <w:rsid w:val="006D0FDF"/>
    <w:rsid w:val="006D7678"/>
    <w:rsid w:val="006E0034"/>
    <w:rsid w:val="006E08A5"/>
    <w:rsid w:val="006E1CCE"/>
    <w:rsid w:val="006E6285"/>
    <w:rsid w:val="006E6AAE"/>
    <w:rsid w:val="006E752D"/>
    <w:rsid w:val="006F0DCD"/>
    <w:rsid w:val="006F2619"/>
    <w:rsid w:val="006F2A32"/>
    <w:rsid w:val="006F3B95"/>
    <w:rsid w:val="006F54E8"/>
    <w:rsid w:val="006F75D5"/>
    <w:rsid w:val="00700ED9"/>
    <w:rsid w:val="0070789A"/>
    <w:rsid w:val="00707E62"/>
    <w:rsid w:val="0071070A"/>
    <w:rsid w:val="00712C9A"/>
    <w:rsid w:val="007168AB"/>
    <w:rsid w:val="00716DC0"/>
    <w:rsid w:val="0072004E"/>
    <w:rsid w:val="00722739"/>
    <w:rsid w:val="007302C5"/>
    <w:rsid w:val="007347A7"/>
    <w:rsid w:val="007371EE"/>
    <w:rsid w:val="00737C1D"/>
    <w:rsid w:val="00740062"/>
    <w:rsid w:val="00744D55"/>
    <w:rsid w:val="00747AAC"/>
    <w:rsid w:val="00750887"/>
    <w:rsid w:val="00750AEA"/>
    <w:rsid w:val="007531E0"/>
    <w:rsid w:val="00755640"/>
    <w:rsid w:val="007561A9"/>
    <w:rsid w:val="00761067"/>
    <w:rsid w:val="007622F2"/>
    <w:rsid w:val="0076432B"/>
    <w:rsid w:val="00765C58"/>
    <w:rsid w:val="007743CE"/>
    <w:rsid w:val="00774EFE"/>
    <w:rsid w:val="00775353"/>
    <w:rsid w:val="00780534"/>
    <w:rsid w:val="00786363"/>
    <w:rsid w:val="00786FA7"/>
    <w:rsid w:val="00795245"/>
    <w:rsid w:val="007A1718"/>
    <w:rsid w:val="007A4A71"/>
    <w:rsid w:val="007B029E"/>
    <w:rsid w:val="007B193A"/>
    <w:rsid w:val="007B281F"/>
    <w:rsid w:val="007B4143"/>
    <w:rsid w:val="007B58C1"/>
    <w:rsid w:val="007B735E"/>
    <w:rsid w:val="007B74AB"/>
    <w:rsid w:val="007C3388"/>
    <w:rsid w:val="007C33E4"/>
    <w:rsid w:val="007C372D"/>
    <w:rsid w:val="007C626A"/>
    <w:rsid w:val="007C66A4"/>
    <w:rsid w:val="007D01D6"/>
    <w:rsid w:val="007D0A5E"/>
    <w:rsid w:val="007D1BB3"/>
    <w:rsid w:val="007D22BF"/>
    <w:rsid w:val="007D5195"/>
    <w:rsid w:val="007D5AAC"/>
    <w:rsid w:val="007D70BA"/>
    <w:rsid w:val="007D75C0"/>
    <w:rsid w:val="007E0923"/>
    <w:rsid w:val="007E0EC1"/>
    <w:rsid w:val="007E2243"/>
    <w:rsid w:val="007F6086"/>
    <w:rsid w:val="007F62C4"/>
    <w:rsid w:val="007F7BB5"/>
    <w:rsid w:val="00801826"/>
    <w:rsid w:val="00801AA4"/>
    <w:rsid w:val="00803498"/>
    <w:rsid w:val="00805704"/>
    <w:rsid w:val="00814787"/>
    <w:rsid w:val="0081510A"/>
    <w:rsid w:val="008168C3"/>
    <w:rsid w:val="00816E79"/>
    <w:rsid w:val="0082022F"/>
    <w:rsid w:val="00824B09"/>
    <w:rsid w:val="008259A1"/>
    <w:rsid w:val="0083166C"/>
    <w:rsid w:val="008331FE"/>
    <w:rsid w:val="0083408C"/>
    <w:rsid w:val="008364B6"/>
    <w:rsid w:val="00841C45"/>
    <w:rsid w:val="008501DA"/>
    <w:rsid w:val="00850A3B"/>
    <w:rsid w:val="00855F89"/>
    <w:rsid w:val="0086243A"/>
    <w:rsid w:val="0086339C"/>
    <w:rsid w:val="0086431C"/>
    <w:rsid w:val="00865AD0"/>
    <w:rsid w:val="0087160B"/>
    <w:rsid w:val="00872D7C"/>
    <w:rsid w:val="00876244"/>
    <w:rsid w:val="008765B2"/>
    <w:rsid w:val="008773CB"/>
    <w:rsid w:val="0088044E"/>
    <w:rsid w:val="00881BFE"/>
    <w:rsid w:val="0088366C"/>
    <w:rsid w:val="00886CBA"/>
    <w:rsid w:val="008914C8"/>
    <w:rsid w:val="00891ED5"/>
    <w:rsid w:val="00891FF0"/>
    <w:rsid w:val="00895337"/>
    <w:rsid w:val="008961AE"/>
    <w:rsid w:val="008975C5"/>
    <w:rsid w:val="008A4C9E"/>
    <w:rsid w:val="008A6DC6"/>
    <w:rsid w:val="008B2615"/>
    <w:rsid w:val="008B7F28"/>
    <w:rsid w:val="008C399C"/>
    <w:rsid w:val="008C79CD"/>
    <w:rsid w:val="008D15C4"/>
    <w:rsid w:val="008D3C5F"/>
    <w:rsid w:val="008D597C"/>
    <w:rsid w:val="008D61AD"/>
    <w:rsid w:val="008D6633"/>
    <w:rsid w:val="008E0189"/>
    <w:rsid w:val="008E0286"/>
    <w:rsid w:val="008E04F2"/>
    <w:rsid w:val="008E0564"/>
    <w:rsid w:val="008E40DA"/>
    <w:rsid w:val="008E4680"/>
    <w:rsid w:val="008E490A"/>
    <w:rsid w:val="008E6E45"/>
    <w:rsid w:val="008F0564"/>
    <w:rsid w:val="008F0EBA"/>
    <w:rsid w:val="008F1B44"/>
    <w:rsid w:val="008F1CC7"/>
    <w:rsid w:val="008F2BDA"/>
    <w:rsid w:val="00900FD2"/>
    <w:rsid w:val="00902FDE"/>
    <w:rsid w:val="009130D1"/>
    <w:rsid w:val="00915AE5"/>
    <w:rsid w:val="009217F7"/>
    <w:rsid w:val="00921A26"/>
    <w:rsid w:val="00924F98"/>
    <w:rsid w:val="009301A3"/>
    <w:rsid w:val="0093287A"/>
    <w:rsid w:val="00932B21"/>
    <w:rsid w:val="00934169"/>
    <w:rsid w:val="0095074F"/>
    <w:rsid w:val="009535AA"/>
    <w:rsid w:val="009545D8"/>
    <w:rsid w:val="0095484C"/>
    <w:rsid w:val="009565DB"/>
    <w:rsid w:val="00956B5C"/>
    <w:rsid w:val="00957B30"/>
    <w:rsid w:val="00957E22"/>
    <w:rsid w:val="009602CB"/>
    <w:rsid w:val="00962804"/>
    <w:rsid w:val="009707F7"/>
    <w:rsid w:val="009731BE"/>
    <w:rsid w:val="009737EA"/>
    <w:rsid w:val="00975178"/>
    <w:rsid w:val="00981344"/>
    <w:rsid w:val="009825AC"/>
    <w:rsid w:val="0098275E"/>
    <w:rsid w:val="00982CB7"/>
    <w:rsid w:val="009854BF"/>
    <w:rsid w:val="00985EC7"/>
    <w:rsid w:val="00986344"/>
    <w:rsid w:val="00990218"/>
    <w:rsid w:val="00990423"/>
    <w:rsid w:val="00990C31"/>
    <w:rsid w:val="00991E54"/>
    <w:rsid w:val="00992430"/>
    <w:rsid w:val="00995CE1"/>
    <w:rsid w:val="009A03BF"/>
    <w:rsid w:val="009A1B58"/>
    <w:rsid w:val="009A2E87"/>
    <w:rsid w:val="009A43E2"/>
    <w:rsid w:val="009B0174"/>
    <w:rsid w:val="009B1990"/>
    <w:rsid w:val="009B2A40"/>
    <w:rsid w:val="009B385B"/>
    <w:rsid w:val="009C075B"/>
    <w:rsid w:val="009C096D"/>
    <w:rsid w:val="009C333C"/>
    <w:rsid w:val="009C3A95"/>
    <w:rsid w:val="009C65F9"/>
    <w:rsid w:val="009D1EF2"/>
    <w:rsid w:val="009D4D88"/>
    <w:rsid w:val="009D5BF6"/>
    <w:rsid w:val="009D6640"/>
    <w:rsid w:val="009E2A79"/>
    <w:rsid w:val="009E3442"/>
    <w:rsid w:val="009E39E5"/>
    <w:rsid w:val="009E44FC"/>
    <w:rsid w:val="009E572B"/>
    <w:rsid w:val="009E6E07"/>
    <w:rsid w:val="009F0C33"/>
    <w:rsid w:val="009F33A3"/>
    <w:rsid w:val="009F3E92"/>
    <w:rsid w:val="009F429D"/>
    <w:rsid w:val="009F4F5F"/>
    <w:rsid w:val="00A02630"/>
    <w:rsid w:val="00A049F5"/>
    <w:rsid w:val="00A050AB"/>
    <w:rsid w:val="00A12299"/>
    <w:rsid w:val="00A13E02"/>
    <w:rsid w:val="00A150CB"/>
    <w:rsid w:val="00A16D79"/>
    <w:rsid w:val="00A1786B"/>
    <w:rsid w:val="00A17A66"/>
    <w:rsid w:val="00A24426"/>
    <w:rsid w:val="00A30652"/>
    <w:rsid w:val="00A31516"/>
    <w:rsid w:val="00A34358"/>
    <w:rsid w:val="00A35FFE"/>
    <w:rsid w:val="00A36B24"/>
    <w:rsid w:val="00A41C96"/>
    <w:rsid w:val="00A458EA"/>
    <w:rsid w:val="00A459C4"/>
    <w:rsid w:val="00A5608F"/>
    <w:rsid w:val="00A56115"/>
    <w:rsid w:val="00A571E2"/>
    <w:rsid w:val="00A655BD"/>
    <w:rsid w:val="00A6717D"/>
    <w:rsid w:val="00A70B2F"/>
    <w:rsid w:val="00A719FC"/>
    <w:rsid w:val="00A72DDE"/>
    <w:rsid w:val="00A75120"/>
    <w:rsid w:val="00A75AD6"/>
    <w:rsid w:val="00A76764"/>
    <w:rsid w:val="00A8039E"/>
    <w:rsid w:val="00A8224E"/>
    <w:rsid w:val="00A96856"/>
    <w:rsid w:val="00AA5E74"/>
    <w:rsid w:val="00AA6AED"/>
    <w:rsid w:val="00AB225D"/>
    <w:rsid w:val="00AB24FB"/>
    <w:rsid w:val="00AB6331"/>
    <w:rsid w:val="00AC0B22"/>
    <w:rsid w:val="00AC0FD0"/>
    <w:rsid w:val="00AC30A6"/>
    <w:rsid w:val="00AD0916"/>
    <w:rsid w:val="00AD28FD"/>
    <w:rsid w:val="00AD60B4"/>
    <w:rsid w:val="00AD6185"/>
    <w:rsid w:val="00AE5E1E"/>
    <w:rsid w:val="00AE6E19"/>
    <w:rsid w:val="00AF3755"/>
    <w:rsid w:val="00AF5753"/>
    <w:rsid w:val="00AF603F"/>
    <w:rsid w:val="00AF62F9"/>
    <w:rsid w:val="00AF77AF"/>
    <w:rsid w:val="00AF7E0E"/>
    <w:rsid w:val="00B0147B"/>
    <w:rsid w:val="00B0222A"/>
    <w:rsid w:val="00B03425"/>
    <w:rsid w:val="00B0513B"/>
    <w:rsid w:val="00B06A7A"/>
    <w:rsid w:val="00B06E6A"/>
    <w:rsid w:val="00B11533"/>
    <w:rsid w:val="00B11D18"/>
    <w:rsid w:val="00B13CBA"/>
    <w:rsid w:val="00B1753F"/>
    <w:rsid w:val="00B2390B"/>
    <w:rsid w:val="00B23EC0"/>
    <w:rsid w:val="00B260DD"/>
    <w:rsid w:val="00B26644"/>
    <w:rsid w:val="00B3082F"/>
    <w:rsid w:val="00B337C9"/>
    <w:rsid w:val="00B350F7"/>
    <w:rsid w:val="00B40753"/>
    <w:rsid w:val="00B42649"/>
    <w:rsid w:val="00B44017"/>
    <w:rsid w:val="00B4567B"/>
    <w:rsid w:val="00B460A3"/>
    <w:rsid w:val="00B520BF"/>
    <w:rsid w:val="00B52BDD"/>
    <w:rsid w:val="00B61E6B"/>
    <w:rsid w:val="00B64C81"/>
    <w:rsid w:val="00B65227"/>
    <w:rsid w:val="00B6595D"/>
    <w:rsid w:val="00B65DEC"/>
    <w:rsid w:val="00B7136D"/>
    <w:rsid w:val="00B74E0C"/>
    <w:rsid w:val="00B7505A"/>
    <w:rsid w:val="00B7656E"/>
    <w:rsid w:val="00B77117"/>
    <w:rsid w:val="00B83485"/>
    <w:rsid w:val="00B83F73"/>
    <w:rsid w:val="00B84BE5"/>
    <w:rsid w:val="00B850EA"/>
    <w:rsid w:val="00B86F0C"/>
    <w:rsid w:val="00B87039"/>
    <w:rsid w:val="00B942A7"/>
    <w:rsid w:val="00B9454B"/>
    <w:rsid w:val="00B94ED1"/>
    <w:rsid w:val="00B97DB8"/>
    <w:rsid w:val="00BA0532"/>
    <w:rsid w:val="00BA3B05"/>
    <w:rsid w:val="00BC162A"/>
    <w:rsid w:val="00BC19C1"/>
    <w:rsid w:val="00BC223A"/>
    <w:rsid w:val="00BC30D6"/>
    <w:rsid w:val="00BD1C4D"/>
    <w:rsid w:val="00BD4BC7"/>
    <w:rsid w:val="00BD73F0"/>
    <w:rsid w:val="00BE083C"/>
    <w:rsid w:val="00BE27A8"/>
    <w:rsid w:val="00BE2E11"/>
    <w:rsid w:val="00BE3A35"/>
    <w:rsid w:val="00BE4BFD"/>
    <w:rsid w:val="00BE5A4A"/>
    <w:rsid w:val="00BE74A3"/>
    <w:rsid w:val="00BE7F3C"/>
    <w:rsid w:val="00BF2016"/>
    <w:rsid w:val="00C01852"/>
    <w:rsid w:val="00C01DFC"/>
    <w:rsid w:val="00C0657B"/>
    <w:rsid w:val="00C06BF2"/>
    <w:rsid w:val="00C0700E"/>
    <w:rsid w:val="00C072D8"/>
    <w:rsid w:val="00C07E93"/>
    <w:rsid w:val="00C10159"/>
    <w:rsid w:val="00C101AF"/>
    <w:rsid w:val="00C1447F"/>
    <w:rsid w:val="00C22650"/>
    <w:rsid w:val="00C23E44"/>
    <w:rsid w:val="00C24764"/>
    <w:rsid w:val="00C26420"/>
    <w:rsid w:val="00C273FA"/>
    <w:rsid w:val="00C3329D"/>
    <w:rsid w:val="00C33E9F"/>
    <w:rsid w:val="00C34723"/>
    <w:rsid w:val="00C36D56"/>
    <w:rsid w:val="00C40368"/>
    <w:rsid w:val="00C42CEF"/>
    <w:rsid w:val="00C43C08"/>
    <w:rsid w:val="00C451AB"/>
    <w:rsid w:val="00C463B0"/>
    <w:rsid w:val="00C47CAD"/>
    <w:rsid w:val="00C55C17"/>
    <w:rsid w:val="00C5728E"/>
    <w:rsid w:val="00C62310"/>
    <w:rsid w:val="00C66524"/>
    <w:rsid w:val="00C72BDE"/>
    <w:rsid w:val="00C85EA9"/>
    <w:rsid w:val="00C86DAC"/>
    <w:rsid w:val="00C90D9F"/>
    <w:rsid w:val="00C921DD"/>
    <w:rsid w:val="00C951D5"/>
    <w:rsid w:val="00C9677A"/>
    <w:rsid w:val="00C972F8"/>
    <w:rsid w:val="00CA0C14"/>
    <w:rsid w:val="00CA372D"/>
    <w:rsid w:val="00CA5C58"/>
    <w:rsid w:val="00CA72F9"/>
    <w:rsid w:val="00CB3A5A"/>
    <w:rsid w:val="00CB4F0D"/>
    <w:rsid w:val="00CB51DB"/>
    <w:rsid w:val="00CC5116"/>
    <w:rsid w:val="00CC66E3"/>
    <w:rsid w:val="00CC6E3A"/>
    <w:rsid w:val="00CC7728"/>
    <w:rsid w:val="00CD047E"/>
    <w:rsid w:val="00CD22AD"/>
    <w:rsid w:val="00CD4145"/>
    <w:rsid w:val="00CD4AE0"/>
    <w:rsid w:val="00CE18B7"/>
    <w:rsid w:val="00CE1B3A"/>
    <w:rsid w:val="00CE1B45"/>
    <w:rsid w:val="00CE1C3D"/>
    <w:rsid w:val="00CE2A5E"/>
    <w:rsid w:val="00CE2DCA"/>
    <w:rsid w:val="00CE2E12"/>
    <w:rsid w:val="00CE5F9D"/>
    <w:rsid w:val="00CF2634"/>
    <w:rsid w:val="00CF2EA0"/>
    <w:rsid w:val="00CF3680"/>
    <w:rsid w:val="00CF3AF0"/>
    <w:rsid w:val="00D02233"/>
    <w:rsid w:val="00D02D79"/>
    <w:rsid w:val="00D03150"/>
    <w:rsid w:val="00D06920"/>
    <w:rsid w:val="00D10891"/>
    <w:rsid w:val="00D129AB"/>
    <w:rsid w:val="00D14FEB"/>
    <w:rsid w:val="00D20EEB"/>
    <w:rsid w:val="00D2461B"/>
    <w:rsid w:val="00D24925"/>
    <w:rsid w:val="00D24B41"/>
    <w:rsid w:val="00D25AE3"/>
    <w:rsid w:val="00D273E4"/>
    <w:rsid w:val="00D31778"/>
    <w:rsid w:val="00D322EE"/>
    <w:rsid w:val="00D34C5D"/>
    <w:rsid w:val="00D36BE6"/>
    <w:rsid w:val="00D40C3E"/>
    <w:rsid w:val="00D47795"/>
    <w:rsid w:val="00D51ABF"/>
    <w:rsid w:val="00D5223B"/>
    <w:rsid w:val="00D53B68"/>
    <w:rsid w:val="00D53E30"/>
    <w:rsid w:val="00D54C5E"/>
    <w:rsid w:val="00D55A9D"/>
    <w:rsid w:val="00D56EF2"/>
    <w:rsid w:val="00D617F6"/>
    <w:rsid w:val="00D61FF0"/>
    <w:rsid w:val="00D6300C"/>
    <w:rsid w:val="00D63DEE"/>
    <w:rsid w:val="00D66C70"/>
    <w:rsid w:val="00D66F88"/>
    <w:rsid w:val="00D72376"/>
    <w:rsid w:val="00D73670"/>
    <w:rsid w:val="00D744A3"/>
    <w:rsid w:val="00D751CB"/>
    <w:rsid w:val="00D754F4"/>
    <w:rsid w:val="00D852A8"/>
    <w:rsid w:val="00D85932"/>
    <w:rsid w:val="00D86157"/>
    <w:rsid w:val="00D91C11"/>
    <w:rsid w:val="00D95F91"/>
    <w:rsid w:val="00D97ACA"/>
    <w:rsid w:val="00DA6107"/>
    <w:rsid w:val="00DA79F5"/>
    <w:rsid w:val="00DB1A4C"/>
    <w:rsid w:val="00DB2D78"/>
    <w:rsid w:val="00DB33EA"/>
    <w:rsid w:val="00DB7941"/>
    <w:rsid w:val="00DB7D01"/>
    <w:rsid w:val="00DC026A"/>
    <w:rsid w:val="00DC10E3"/>
    <w:rsid w:val="00DC546D"/>
    <w:rsid w:val="00DC7735"/>
    <w:rsid w:val="00DD1047"/>
    <w:rsid w:val="00DD12D9"/>
    <w:rsid w:val="00DD20CE"/>
    <w:rsid w:val="00DD2BFF"/>
    <w:rsid w:val="00DD6FB9"/>
    <w:rsid w:val="00DD722F"/>
    <w:rsid w:val="00DE30A4"/>
    <w:rsid w:val="00DE34F7"/>
    <w:rsid w:val="00DE5CDD"/>
    <w:rsid w:val="00DE63D1"/>
    <w:rsid w:val="00DE64B3"/>
    <w:rsid w:val="00DF22CE"/>
    <w:rsid w:val="00DF269F"/>
    <w:rsid w:val="00DF576F"/>
    <w:rsid w:val="00DF5D93"/>
    <w:rsid w:val="00E0495B"/>
    <w:rsid w:val="00E054AD"/>
    <w:rsid w:val="00E0581E"/>
    <w:rsid w:val="00E068D8"/>
    <w:rsid w:val="00E07211"/>
    <w:rsid w:val="00E07DD8"/>
    <w:rsid w:val="00E10229"/>
    <w:rsid w:val="00E13705"/>
    <w:rsid w:val="00E13867"/>
    <w:rsid w:val="00E13D5A"/>
    <w:rsid w:val="00E13E99"/>
    <w:rsid w:val="00E15273"/>
    <w:rsid w:val="00E17161"/>
    <w:rsid w:val="00E17237"/>
    <w:rsid w:val="00E203AD"/>
    <w:rsid w:val="00E21A52"/>
    <w:rsid w:val="00E21FE4"/>
    <w:rsid w:val="00E26140"/>
    <w:rsid w:val="00E277C4"/>
    <w:rsid w:val="00E30C73"/>
    <w:rsid w:val="00E32158"/>
    <w:rsid w:val="00E36A85"/>
    <w:rsid w:val="00E4417A"/>
    <w:rsid w:val="00E44CEE"/>
    <w:rsid w:val="00E47809"/>
    <w:rsid w:val="00E526DA"/>
    <w:rsid w:val="00E53D87"/>
    <w:rsid w:val="00E542B0"/>
    <w:rsid w:val="00E54F4A"/>
    <w:rsid w:val="00E561E2"/>
    <w:rsid w:val="00E606F1"/>
    <w:rsid w:val="00E612CA"/>
    <w:rsid w:val="00E61B9E"/>
    <w:rsid w:val="00E62D1B"/>
    <w:rsid w:val="00E631CF"/>
    <w:rsid w:val="00E6360D"/>
    <w:rsid w:val="00E642C3"/>
    <w:rsid w:val="00E645A6"/>
    <w:rsid w:val="00E65001"/>
    <w:rsid w:val="00E7440D"/>
    <w:rsid w:val="00E74A15"/>
    <w:rsid w:val="00E763A4"/>
    <w:rsid w:val="00E7766D"/>
    <w:rsid w:val="00E81DC7"/>
    <w:rsid w:val="00E82E92"/>
    <w:rsid w:val="00E866C3"/>
    <w:rsid w:val="00E875C3"/>
    <w:rsid w:val="00E87F8E"/>
    <w:rsid w:val="00EA23F2"/>
    <w:rsid w:val="00EA377A"/>
    <w:rsid w:val="00EA3851"/>
    <w:rsid w:val="00EA485B"/>
    <w:rsid w:val="00EB1DA6"/>
    <w:rsid w:val="00EB35CC"/>
    <w:rsid w:val="00EB6C7D"/>
    <w:rsid w:val="00EC0C5F"/>
    <w:rsid w:val="00EC18C3"/>
    <w:rsid w:val="00EC1F01"/>
    <w:rsid w:val="00EC328A"/>
    <w:rsid w:val="00EC485F"/>
    <w:rsid w:val="00ED0C28"/>
    <w:rsid w:val="00ED4E67"/>
    <w:rsid w:val="00ED583E"/>
    <w:rsid w:val="00ED6A9D"/>
    <w:rsid w:val="00ED7906"/>
    <w:rsid w:val="00EE2973"/>
    <w:rsid w:val="00EE4357"/>
    <w:rsid w:val="00EF0715"/>
    <w:rsid w:val="00F0229D"/>
    <w:rsid w:val="00F06907"/>
    <w:rsid w:val="00F06D46"/>
    <w:rsid w:val="00F0739B"/>
    <w:rsid w:val="00F139D7"/>
    <w:rsid w:val="00F13F07"/>
    <w:rsid w:val="00F14818"/>
    <w:rsid w:val="00F14BFC"/>
    <w:rsid w:val="00F17D48"/>
    <w:rsid w:val="00F20802"/>
    <w:rsid w:val="00F208DD"/>
    <w:rsid w:val="00F2490E"/>
    <w:rsid w:val="00F25AAE"/>
    <w:rsid w:val="00F260AF"/>
    <w:rsid w:val="00F26A30"/>
    <w:rsid w:val="00F27AA3"/>
    <w:rsid w:val="00F27DA4"/>
    <w:rsid w:val="00F31911"/>
    <w:rsid w:val="00F32A69"/>
    <w:rsid w:val="00F33EEE"/>
    <w:rsid w:val="00F360AC"/>
    <w:rsid w:val="00F40F4A"/>
    <w:rsid w:val="00F41559"/>
    <w:rsid w:val="00F418A5"/>
    <w:rsid w:val="00F41B05"/>
    <w:rsid w:val="00F436BE"/>
    <w:rsid w:val="00F4381B"/>
    <w:rsid w:val="00F44AB4"/>
    <w:rsid w:val="00F45EB1"/>
    <w:rsid w:val="00F46463"/>
    <w:rsid w:val="00F46D20"/>
    <w:rsid w:val="00F472DE"/>
    <w:rsid w:val="00F51AC5"/>
    <w:rsid w:val="00F557AE"/>
    <w:rsid w:val="00F55948"/>
    <w:rsid w:val="00F559FD"/>
    <w:rsid w:val="00F5657D"/>
    <w:rsid w:val="00F57FF5"/>
    <w:rsid w:val="00F66DAF"/>
    <w:rsid w:val="00F67F56"/>
    <w:rsid w:val="00F716AC"/>
    <w:rsid w:val="00F71958"/>
    <w:rsid w:val="00F71D37"/>
    <w:rsid w:val="00F720B0"/>
    <w:rsid w:val="00F720B1"/>
    <w:rsid w:val="00F72672"/>
    <w:rsid w:val="00F73D3B"/>
    <w:rsid w:val="00F743CD"/>
    <w:rsid w:val="00F76F3B"/>
    <w:rsid w:val="00F77770"/>
    <w:rsid w:val="00F868A3"/>
    <w:rsid w:val="00F913FC"/>
    <w:rsid w:val="00F93CAA"/>
    <w:rsid w:val="00F9419B"/>
    <w:rsid w:val="00F94AC8"/>
    <w:rsid w:val="00FA02ED"/>
    <w:rsid w:val="00FA2344"/>
    <w:rsid w:val="00FB2053"/>
    <w:rsid w:val="00FB3573"/>
    <w:rsid w:val="00FB449C"/>
    <w:rsid w:val="00FB481D"/>
    <w:rsid w:val="00FC0CB7"/>
    <w:rsid w:val="00FC32F6"/>
    <w:rsid w:val="00FD13D6"/>
    <w:rsid w:val="00FD5E03"/>
    <w:rsid w:val="00FD653B"/>
    <w:rsid w:val="00FD6C37"/>
    <w:rsid w:val="00FE52A3"/>
    <w:rsid w:val="00FE5920"/>
    <w:rsid w:val="00FE7DAE"/>
    <w:rsid w:val="00FF425C"/>
    <w:rsid w:val="00FF4DBC"/>
    <w:rsid w:val="00FF5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9803"/>
  <w15:docId w15:val="{DAE87AE9-3964-4C43-A90E-37AA7EE9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65E39"/>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2A4814"/>
    <w:pPr>
      <w:pageBreakBefore/>
      <w:widowControl w:val="0"/>
      <w:numPr>
        <w:numId w:val="9"/>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F26A30"/>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DD1047"/>
    <w:pPr>
      <w:keepNext/>
      <w:pageBreakBefore w:val="0"/>
      <w:numPr>
        <w:ilvl w:val="3"/>
      </w:numPr>
      <w:spacing w:before="240" w:after="0" w:line="240" w:lineRule="atLeast"/>
      <w:outlineLvl w:val="3"/>
    </w:pPr>
    <w:rPr>
      <w:b/>
      <w:bCs w:val="0"/>
      <w:sz w:val="18"/>
      <w:szCs w:val="28"/>
    </w:rPr>
  </w:style>
  <w:style w:type="paragraph" w:styleId="Kop5">
    <w:name w:val="heading 5"/>
    <w:basedOn w:val="Standaard"/>
    <w:next w:val="Standaard"/>
    <w:link w:val="Kop5Char"/>
    <w:uiPriority w:val="99"/>
    <w:qFormat/>
    <w:rsid w:val="00F26A30"/>
    <w:pPr>
      <w:numPr>
        <w:ilvl w:val="4"/>
        <w:numId w:val="9"/>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6"/>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3"/>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4"/>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4"/>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4"/>
      </w:numPr>
    </w:pPr>
  </w:style>
  <w:style w:type="paragraph" w:styleId="Inhopg1">
    <w:name w:val="toc 1"/>
    <w:basedOn w:val="Standaard"/>
    <w:next w:val="Standaard"/>
    <w:uiPriority w:val="39"/>
    <w:rsid w:val="001950A2"/>
    <w:pPr>
      <w:spacing w:before="240" w:after="120"/>
    </w:pPr>
    <w:rPr>
      <w:b/>
      <w:bCs/>
      <w:sz w:val="20"/>
      <w:szCs w:val="24"/>
    </w:rPr>
  </w:style>
  <w:style w:type="paragraph" w:styleId="Inhopg2">
    <w:name w:val="toc 2"/>
    <w:basedOn w:val="Inhopg1"/>
    <w:next w:val="Standaard"/>
    <w:uiPriority w:val="39"/>
    <w:rsid w:val="001950A2"/>
    <w:pPr>
      <w:spacing w:before="120" w:after="0"/>
      <w:ind w:left="170"/>
    </w:pPr>
    <w:rPr>
      <w:rFonts w:cstheme="minorHAnsi"/>
      <w:b w:val="0"/>
      <w:i/>
      <w:szCs w:val="20"/>
    </w:rPr>
  </w:style>
  <w:style w:type="paragraph" w:styleId="Inhopg3">
    <w:name w:val="toc 3"/>
    <w:basedOn w:val="Inhopg2"/>
    <w:next w:val="Standaard"/>
    <w:uiPriority w:val="39"/>
    <w:rsid w:val="001950A2"/>
    <w:pPr>
      <w:spacing w:before="0"/>
      <w:ind w:left="340"/>
    </w:pPr>
    <w:rPr>
      <w:bCs w:val="0"/>
      <w:i w:val="0"/>
    </w:rPr>
  </w:style>
  <w:style w:type="paragraph" w:styleId="Inhopg4">
    <w:name w:val="toc 4"/>
    <w:basedOn w:val="Inhopg3"/>
    <w:next w:val="Standaard"/>
    <w:uiPriority w:val="39"/>
    <w:rsid w:val="00C451AB"/>
    <w:pPr>
      <w:ind w:left="360"/>
    </w:pPr>
  </w:style>
  <w:style w:type="paragraph" w:styleId="Inhopg5">
    <w:name w:val="toc 5"/>
    <w:basedOn w:val="Inhopg4"/>
    <w:next w:val="Standaard"/>
    <w:rsid w:val="00C451AB"/>
    <w:pPr>
      <w:ind w:left="540"/>
    </w:pPr>
  </w:style>
  <w:style w:type="paragraph" w:styleId="Inhopg6">
    <w:name w:val="toc 6"/>
    <w:basedOn w:val="Inhopg5"/>
    <w:next w:val="Standaard"/>
    <w:rsid w:val="00C451AB"/>
    <w:pPr>
      <w:ind w:left="720"/>
    </w:pPr>
  </w:style>
  <w:style w:type="paragraph" w:styleId="Inhopg7">
    <w:name w:val="toc 7"/>
    <w:basedOn w:val="Inhopg6"/>
    <w:next w:val="Standaard"/>
    <w:rsid w:val="00C451AB"/>
    <w:pPr>
      <w:ind w:left="900"/>
    </w:pPr>
  </w:style>
  <w:style w:type="paragraph" w:styleId="Inhopg8">
    <w:name w:val="toc 8"/>
    <w:basedOn w:val="Inhopg7"/>
    <w:next w:val="Standaard"/>
    <w:rsid w:val="00C451AB"/>
    <w:pPr>
      <w:ind w:left="1080"/>
    </w:pPr>
  </w:style>
  <w:style w:type="paragraph" w:styleId="Inhopg9">
    <w:name w:val="toc 9"/>
    <w:basedOn w:val="Inhopg8"/>
    <w:next w:val="Standaard"/>
    <w:rsid w:val="00C451AB"/>
    <w:pPr>
      <w:ind w:left="1260"/>
    </w:pPr>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5"/>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7"/>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7"/>
      </w:numPr>
    </w:pPr>
    <w:rPr>
      <w:b/>
    </w:rPr>
  </w:style>
  <w:style w:type="paragraph" w:customStyle="1" w:styleId="RapportNiveau3">
    <w:name w:val="Rapport_Niveau_3"/>
    <w:basedOn w:val="Standaard"/>
    <w:next w:val="Standaard"/>
    <w:rsid w:val="00C451AB"/>
    <w:pPr>
      <w:numPr>
        <w:ilvl w:val="2"/>
        <w:numId w:val="7"/>
      </w:numPr>
    </w:pPr>
    <w:rPr>
      <w:i/>
    </w:rPr>
  </w:style>
  <w:style w:type="paragraph" w:customStyle="1" w:styleId="RapportNiveau4">
    <w:name w:val="Rapport_Niveau_4"/>
    <w:basedOn w:val="Standaard"/>
    <w:next w:val="Standaard"/>
    <w:rsid w:val="00C451AB"/>
    <w:pPr>
      <w:numPr>
        <w:ilvl w:val="3"/>
        <w:numId w:val="7"/>
      </w:numPr>
    </w:pPr>
  </w:style>
  <w:style w:type="paragraph" w:customStyle="1" w:styleId="RapportNiveau5">
    <w:name w:val="Rapport_Niveau_5"/>
    <w:basedOn w:val="Standaard"/>
    <w:next w:val="Standaard"/>
    <w:rsid w:val="00C451AB"/>
    <w:pPr>
      <w:numPr>
        <w:ilvl w:val="4"/>
        <w:numId w:val="7"/>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8"/>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26A30"/>
    <w:rPr>
      <w:rFonts w:ascii="Verdana" w:hAnsi="Verdana"/>
      <w:color w:val="000000"/>
      <w:sz w:val="18"/>
      <w:szCs w:val="18"/>
    </w:rPr>
  </w:style>
  <w:style w:type="paragraph" w:styleId="Voettekst">
    <w:name w:val="footer"/>
    <w:basedOn w:val="Standaard"/>
    <w:link w:val="VoettekstChar"/>
    <w:uiPriority w:val="99"/>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2A4814"/>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F26A30"/>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DD1047"/>
    <w:rPr>
      <w:rFonts w:ascii="Verdana" w:eastAsia="Times New Roman" w:hAnsi="Verdana" w:cs="Arial"/>
      <w:b/>
      <w:kern w:val="32"/>
      <w:sz w:val="18"/>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semiHidden/>
    <w:rsid w:val="00F26A30"/>
    <w:rPr>
      <w:sz w:val="16"/>
      <w:szCs w:val="16"/>
    </w:rPr>
  </w:style>
  <w:style w:type="paragraph" w:styleId="Tekstopmerking">
    <w:name w:val="annotation text"/>
    <w:basedOn w:val="Standaard"/>
    <w:link w:val="TekstopmerkingChar"/>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semiHidden/>
    <w:rsid w:val="00F26A30"/>
    <w:rPr>
      <w:rFonts w:ascii="Verdana" w:eastAsia="Times New Roman" w:hAnsi="Verdana" w:cs="Times New Roman"/>
    </w:rPr>
  </w:style>
  <w:style w:type="table" w:styleId="Tabelraster">
    <w:name w:val="Table Grid"/>
    <w:basedOn w:val="Standaardtabel"/>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F77770"/>
    <w:rPr>
      <w:color w:val="FF0000"/>
    </w:rPr>
  </w:style>
  <w:style w:type="paragraph" w:customStyle="1" w:styleId="RVB-Toelichtingvet">
    <w:name w:val="RVB-Toelichting vet"/>
    <w:basedOn w:val="Standaard"/>
    <w:link w:val="RVB-ToelichtingvetChar"/>
    <w:qFormat/>
    <w:rsid w:val="00F77770"/>
    <w:rPr>
      <w:b/>
      <w:color w:val="FF0000"/>
    </w:rPr>
  </w:style>
  <w:style w:type="character" w:customStyle="1" w:styleId="RVB-ToelichtendetekstChar">
    <w:name w:val="RVB-Toelichtende tekst Char"/>
    <w:basedOn w:val="Standaardalinea-lettertype"/>
    <w:link w:val="RVB-Toelichtendetekst"/>
    <w:rsid w:val="00F77770"/>
    <w:rPr>
      <w:rFonts w:ascii="Verdana" w:hAnsi="Verdana"/>
      <w:color w:val="FF0000"/>
      <w:sz w:val="18"/>
      <w:szCs w:val="18"/>
    </w:rPr>
  </w:style>
  <w:style w:type="character" w:customStyle="1" w:styleId="RVB-ToelichtingvetChar">
    <w:name w:val="RVB-Toelichting vet Char"/>
    <w:basedOn w:val="Standaardalinea-lettertype"/>
    <w:link w:val="RVB-Toelichtingvet"/>
    <w:rsid w:val="00F77770"/>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customStyle="1" w:styleId="plattetekst">
    <w:name w:val="platte tekst"/>
    <w:basedOn w:val="Standaard"/>
    <w:rsid w:val="00EB1DA6"/>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EB1DA6"/>
    <w:pPr>
      <w:autoSpaceDN/>
      <w:textAlignment w:val="auto"/>
    </w:pPr>
    <w:rPr>
      <w:rFonts w:ascii="Calibri" w:eastAsia="Batang"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basedOn w:val="Standaard"/>
    <w:rsid w:val="008501DA"/>
    <w:pPr>
      <w:autoSpaceDE w:val="0"/>
      <w:spacing w:line="240" w:lineRule="auto"/>
      <w:textAlignment w:val="auto"/>
    </w:pPr>
    <w:rPr>
      <w:rFonts w:eastAsiaTheme="minorHAnsi" w:cs="Times New Roman"/>
      <w:sz w:val="24"/>
      <w:szCs w:val="24"/>
    </w:rPr>
  </w:style>
  <w:style w:type="paragraph" w:styleId="Normaalweb">
    <w:name w:val="Normal (Web)"/>
    <w:basedOn w:val="Standaard"/>
    <w:uiPriority w:val="99"/>
    <w:unhideWhenUsed/>
    <w:rsid w:val="00934169"/>
    <w:rPr>
      <w:rFonts w:ascii="Times New Roman" w:hAnsi="Times New Roman" w:cs="Times New Roman"/>
      <w:sz w:val="24"/>
      <w:szCs w:val="24"/>
    </w:rPr>
  </w:style>
  <w:style w:type="paragraph" w:styleId="Revisie">
    <w:name w:val="Revision"/>
    <w:hidden/>
    <w:uiPriority w:val="99"/>
    <w:semiHidden/>
    <w:rsid w:val="00B94ED1"/>
    <w:pPr>
      <w:autoSpaceDN/>
      <w:textAlignment w:val="auto"/>
    </w:pPr>
    <w:rPr>
      <w:rFonts w:ascii="Verdana" w:hAnsi="Verdana"/>
      <w:color w:val="000000"/>
      <w:sz w:val="18"/>
      <w:szCs w:val="18"/>
    </w:rPr>
  </w:style>
  <w:style w:type="paragraph" w:styleId="Voetnoottekst">
    <w:name w:val="footnote text"/>
    <w:basedOn w:val="Standaard"/>
    <w:link w:val="VoetnoottekstChar"/>
    <w:semiHidden/>
    <w:rsid w:val="00002E3F"/>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002E3F"/>
    <w:rPr>
      <w:rFonts w:ascii="Verdana" w:eastAsia="Times New Roman" w:hAnsi="Verdana" w:cs="Times New Roman"/>
      <w:sz w:val="13"/>
    </w:rPr>
  </w:style>
  <w:style w:type="paragraph" w:customStyle="1" w:styleId="Default0">
    <w:name w:val="Default"/>
    <w:rsid w:val="00E15273"/>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47795"/>
    <w:rPr>
      <w:color w:val="800080" w:themeColor="followedHyperlink"/>
      <w:u w:val="single"/>
    </w:rPr>
  </w:style>
  <w:style w:type="character" w:styleId="Voetnootmarkering">
    <w:name w:val="footnote reference"/>
    <w:basedOn w:val="Standaardalinea-lettertype"/>
    <w:semiHidden/>
    <w:rsid w:val="00C01852"/>
    <w:rPr>
      <w:rFonts w:ascii="Verdana" w:hAnsi="Verdana"/>
      <w:sz w:val="14"/>
      <w:vertAlign w:val="superscript"/>
    </w:rPr>
  </w:style>
  <w:style w:type="paragraph" w:styleId="Titel">
    <w:name w:val="Title"/>
    <w:basedOn w:val="Standaard"/>
    <w:next w:val="Standaard"/>
    <w:link w:val="TitelChar"/>
    <w:uiPriority w:val="10"/>
    <w:qFormat/>
    <w:rsid w:val="00F913FC"/>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F913FC"/>
    <w:rPr>
      <w:rFonts w:asciiTheme="majorHAnsi" w:eastAsiaTheme="majorEastAsia" w:hAnsiTheme="majorHAnsi" w:cstheme="majorBidi"/>
      <w:spacing w:val="-10"/>
      <w:kern w:val="28"/>
      <w:sz w:val="56"/>
      <w:szCs w:val="56"/>
    </w:rPr>
  </w:style>
  <w:style w:type="paragraph" w:customStyle="1" w:styleId="pf0">
    <w:name w:val="pf0"/>
    <w:basedOn w:val="Standaard"/>
    <w:rsid w:val="00A459C4"/>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01">
    <w:name w:val="cf01"/>
    <w:basedOn w:val="Standaardalinea-lettertype"/>
    <w:rsid w:val="00A459C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13670">
      <w:bodyDiv w:val="1"/>
      <w:marLeft w:val="0"/>
      <w:marRight w:val="0"/>
      <w:marTop w:val="0"/>
      <w:marBottom w:val="0"/>
      <w:divBdr>
        <w:top w:val="none" w:sz="0" w:space="0" w:color="auto"/>
        <w:left w:val="none" w:sz="0" w:space="0" w:color="auto"/>
        <w:bottom w:val="none" w:sz="0" w:space="0" w:color="auto"/>
        <w:right w:val="none" w:sz="0" w:space="0" w:color="auto"/>
      </w:divBdr>
    </w:div>
    <w:div w:id="456796460">
      <w:bodyDiv w:val="1"/>
      <w:marLeft w:val="0"/>
      <w:marRight w:val="0"/>
      <w:marTop w:val="0"/>
      <w:marBottom w:val="0"/>
      <w:divBdr>
        <w:top w:val="none" w:sz="0" w:space="0" w:color="auto"/>
        <w:left w:val="none" w:sz="0" w:space="0" w:color="auto"/>
        <w:bottom w:val="none" w:sz="0" w:space="0" w:color="auto"/>
        <w:right w:val="none" w:sz="0" w:space="0" w:color="auto"/>
      </w:divBdr>
      <w:divsChild>
        <w:div w:id="694501011">
          <w:marLeft w:val="0"/>
          <w:marRight w:val="0"/>
          <w:marTop w:val="0"/>
          <w:marBottom w:val="0"/>
          <w:divBdr>
            <w:top w:val="none" w:sz="0" w:space="0" w:color="auto"/>
            <w:left w:val="none" w:sz="0" w:space="0" w:color="auto"/>
            <w:bottom w:val="none" w:sz="0" w:space="0" w:color="auto"/>
            <w:right w:val="none" w:sz="0" w:space="0" w:color="auto"/>
          </w:divBdr>
          <w:divsChild>
            <w:div w:id="1185629493">
              <w:marLeft w:val="0"/>
              <w:marRight w:val="0"/>
              <w:marTop w:val="0"/>
              <w:marBottom w:val="0"/>
              <w:divBdr>
                <w:top w:val="none" w:sz="0" w:space="0" w:color="auto"/>
                <w:left w:val="none" w:sz="0" w:space="0" w:color="auto"/>
                <w:bottom w:val="none" w:sz="0" w:space="0" w:color="auto"/>
                <w:right w:val="none" w:sz="0" w:space="0" w:color="auto"/>
              </w:divBdr>
              <w:divsChild>
                <w:div w:id="2087847331">
                  <w:marLeft w:val="0"/>
                  <w:marRight w:val="0"/>
                  <w:marTop w:val="0"/>
                  <w:marBottom w:val="0"/>
                  <w:divBdr>
                    <w:top w:val="none" w:sz="0" w:space="0" w:color="auto"/>
                    <w:left w:val="none" w:sz="0" w:space="0" w:color="auto"/>
                    <w:bottom w:val="none" w:sz="0" w:space="0" w:color="auto"/>
                    <w:right w:val="none" w:sz="0" w:space="0" w:color="auto"/>
                  </w:divBdr>
                  <w:divsChild>
                    <w:div w:id="1945186741">
                      <w:marLeft w:val="0"/>
                      <w:marRight w:val="0"/>
                      <w:marTop w:val="0"/>
                      <w:marBottom w:val="900"/>
                      <w:divBdr>
                        <w:top w:val="none" w:sz="0" w:space="0" w:color="auto"/>
                        <w:left w:val="none" w:sz="0" w:space="0" w:color="auto"/>
                        <w:bottom w:val="none" w:sz="0" w:space="0" w:color="auto"/>
                        <w:right w:val="none" w:sz="0" w:space="0" w:color="auto"/>
                      </w:divBdr>
                      <w:divsChild>
                        <w:div w:id="992290828">
                          <w:marLeft w:val="0"/>
                          <w:marRight w:val="0"/>
                          <w:marTop w:val="0"/>
                          <w:marBottom w:val="0"/>
                          <w:divBdr>
                            <w:top w:val="none" w:sz="0" w:space="0" w:color="auto"/>
                            <w:left w:val="none" w:sz="0" w:space="0" w:color="auto"/>
                            <w:bottom w:val="none" w:sz="0" w:space="0" w:color="auto"/>
                            <w:right w:val="none" w:sz="0" w:space="0" w:color="auto"/>
                          </w:divBdr>
                          <w:divsChild>
                            <w:div w:id="132599498">
                              <w:marLeft w:val="0"/>
                              <w:marRight w:val="0"/>
                              <w:marTop w:val="0"/>
                              <w:marBottom w:val="0"/>
                              <w:divBdr>
                                <w:top w:val="none" w:sz="0" w:space="0" w:color="auto"/>
                                <w:left w:val="none" w:sz="0" w:space="0" w:color="auto"/>
                                <w:bottom w:val="none" w:sz="0" w:space="0" w:color="auto"/>
                                <w:right w:val="none" w:sz="0" w:space="0" w:color="auto"/>
                              </w:divBdr>
                              <w:divsChild>
                                <w:div w:id="866910922">
                                  <w:marLeft w:val="0"/>
                                  <w:marRight w:val="0"/>
                                  <w:marTop w:val="0"/>
                                  <w:marBottom w:val="0"/>
                                  <w:divBdr>
                                    <w:top w:val="none" w:sz="0" w:space="0" w:color="auto"/>
                                    <w:left w:val="none" w:sz="0" w:space="0" w:color="auto"/>
                                    <w:bottom w:val="none" w:sz="0" w:space="0" w:color="auto"/>
                                    <w:right w:val="none" w:sz="0" w:space="0" w:color="auto"/>
                                  </w:divBdr>
                                  <w:divsChild>
                                    <w:div w:id="19093625">
                                      <w:marLeft w:val="0"/>
                                      <w:marRight w:val="0"/>
                                      <w:marTop w:val="0"/>
                                      <w:marBottom w:val="0"/>
                                      <w:divBdr>
                                        <w:top w:val="none" w:sz="0" w:space="0" w:color="auto"/>
                                        <w:left w:val="none" w:sz="0" w:space="0" w:color="auto"/>
                                        <w:bottom w:val="none" w:sz="0" w:space="0" w:color="auto"/>
                                        <w:right w:val="none" w:sz="0" w:space="0" w:color="auto"/>
                                      </w:divBdr>
                                      <w:divsChild>
                                        <w:div w:id="1828010075">
                                          <w:marLeft w:val="0"/>
                                          <w:marRight w:val="0"/>
                                          <w:marTop w:val="0"/>
                                          <w:marBottom w:val="0"/>
                                          <w:divBdr>
                                            <w:top w:val="none" w:sz="0" w:space="0" w:color="auto"/>
                                            <w:left w:val="none" w:sz="0" w:space="0" w:color="auto"/>
                                            <w:bottom w:val="none" w:sz="0" w:space="0" w:color="auto"/>
                                            <w:right w:val="none" w:sz="0" w:space="0" w:color="auto"/>
                                          </w:divBdr>
                                          <w:divsChild>
                                            <w:div w:id="1974479614">
                                              <w:marLeft w:val="0"/>
                                              <w:marRight w:val="0"/>
                                              <w:marTop w:val="0"/>
                                              <w:marBottom w:val="0"/>
                                              <w:divBdr>
                                                <w:top w:val="none" w:sz="0" w:space="0" w:color="auto"/>
                                                <w:left w:val="none" w:sz="0" w:space="0" w:color="auto"/>
                                                <w:bottom w:val="none" w:sz="0" w:space="0" w:color="auto"/>
                                                <w:right w:val="none" w:sz="0" w:space="0" w:color="auto"/>
                                              </w:divBdr>
                                              <w:divsChild>
                                                <w:div w:id="1412894530">
                                                  <w:marLeft w:val="0"/>
                                                  <w:marRight w:val="0"/>
                                                  <w:marTop w:val="0"/>
                                                  <w:marBottom w:val="0"/>
                                                  <w:divBdr>
                                                    <w:top w:val="none" w:sz="0" w:space="0" w:color="auto"/>
                                                    <w:left w:val="none" w:sz="0" w:space="0" w:color="auto"/>
                                                    <w:bottom w:val="none" w:sz="0" w:space="0" w:color="auto"/>
                                                    <w:right w:val="none" w:sz="0" w:space="0" w:color="auto"/>
                                                  </w:divBdr>
                                                  <w:divsChild>
                                                    <w:div w:id="182755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6773845">
      <w:bodyDiv w:val="1"/>
      <w:marLeft w:val="0"/>
      <w:marRight w:val="0"/>
      <w:marTop w:val="0"/>
      <w:marBottom w:val="0"/>
      <w:divBdr>
        <w:top w:val="none" w:sz="0" w:space="0" w:color="auto"/>
        <w:left w:val="none" w:sz="0" w:space="0" w:color="auto"/>
        <w:bottom w:val="none" w:sz="0" w:space="0" w:color="auto"/>
        <w:right w:val="none" w:sz="0" w:space="0" w:color="auto"/>
      </w:divBdr>
    </w:div>
    <w:div w:id="650059830">
      <w:bodyDiv w:val="1"/>
      <w:marLeft w:val="0"/>
      <w:marRight w:val="0"/>
      <w:marTop w:val="0"/>
      <w:marBottom w:val="0"/>
      <w:divBdr>
        <w:top w:val="none" w:sz="0" w:space="0" w:color="auto"/>
        <w:left w:val="none" w:sz="0" w:space="0" w:color="auto"/>
        <w:bottom w:val="none" w:sz="0" w:space="0" w:color="auto"/>
        <w:right w:val="none" w:sz="0" w:space="0" w:color="auto"/>
      </w:divBdr>
    </w:div>
    <w:div w:id="1082869341">
      <w:bodyDiv w:val="1"/>
      <w:marLeft w:val="0"/>
      <w:marRight w:val="0"/>
      <w:marTop w:val="0"/>
      <w:marBottom w:val="0"/>
      <w:divBdr>
        <w:top w:val="none" w:sz="0" w:space="0" w:color="auto"/>
        <w:left w:val="none" w:sz="0" w:space="0" w:color="auto"/>
        <w:bottom w:val="none" w:sz="0" w:space="0" w:color="auto"/>
        <w:right w:val="none" w:sz="0" w:space="0" w:color="auto"/>
      </w:divBdr>
    </w:div>
    <w:div w:id="1134249500">
      <w:bodyDiv w:val="1"/>
      <w:marLeft w:val="0"/>
      <w:marRight w:val="0"/>
      <w:marTop w:val="0"/>
      <w:marBottom w:val="0"/>
      <w:divBdr>
        <w:top w:val="none" w:sz="0" w:space="0" w:color="auto"/>
        <w:left w:val="none" w:sz="0" w:space="0" w:color="auto"/>
        <w:bottom w:val="none" w:sz="0" w:space="0" w:color="auto"/>
        <w:right w:val="none" w:sz="0" w:space="0" w:color="auto"/>
      </w:divBdr>
    </w:div>
    <w:div w:id="1299535647">
      <w:bodyDiv w:val="1"/>
      <w:marLeft w:val="0"/>
      <w:marRight w:val="0"/>
      <w:marTop w:val="0"/>
      <w:marBottom w:val="0"/>
      <w:divBdr>
        <w:top w:val="none" w:sz="0" w:space="0" w:color="auto"/>
        <w:left w:val="none" w:sz="0" w:space="0" w:color="auto"/>
        <w:bottom w:val="none" w:sz="0" w:space="0" w:color="auto"/>
        <w:right w:val="none" w:sz="0" w:space="0" w:color="auto"/>
      </w:divBdr>
      <w:divsChild>
        <w:div w:id="906957680">
          <w:marLeft w:val="0"/>
          <w:marRight w:val="0"/>
          <w:marTop w:val="0"/>
          <w:marBottom w:val="0"/>
          <w:divBdr>
            <w:top w:val="none" w:sz="0" w:space="0" w:color="auto"/>
            <w:left w:val="none" w:sz="0" w:space="0" w:color="auto"/>
            <w:bottom w:val="none" w:sz="0" w:space="0" w:color="auto"/>
            <w:right w:val="none" w:sz="0" w:space="0" w:color="auto"/>
          </w:divBdr>
          <w:divsChild>
            <w:div w:id="1840346518">
              <w:marLeft w:val="0"/>
              <w:marRight w:val="0"/>
              <w:marTop w:val="0"/>
              <w:marBottom w:val="0"/>
              <w:divBdr>
                <w:top w:val="none" w:sz="0" w:space="0" w:color="auto"/>
                <w:left w:val="none" w:sz="0" w:space="0" w:color="auto"/>
                <w:bottom w:val="none" w:sz="0" w:space="0" w:color="auto"/>
                <w:right w:val="none" w:sz="0" w:space="0" w:color="auto"/>
              </w:divBdr>
              <w:divsChild>
                <w:div w:id="920681250">
                  <w:marLeft w:val="0"/>
                  <w:marRight w:val="0"/>
                  <w:marTop w:val="0"/>
                  <w:marBottom w:val="0"/>
                  <w:divBdr>
                    <w:top w:val="none" w:sz="0" w:space="0" w:color="auto"/>
                    <w:left w:val="none" w:sz="0" w:space="0" w:color="auto"/>
                    <w:bottom w:val="none" w:sz="0" w:space="0" w:color="auto"/>
                    <w:right w:val="none" w:sz="0" w:space="0" w:color="auto"/>
                  </w:divBdr>
                  <w:divsChild>
                    <w:div w:id="770784135">
                      <w:marLeft w:val="0"/>
                      <w:marRight w:val="0"/>
                      <w:marTop w:val="0"/>
                      <w:marBottom w:val="900"/>
                      <w:divBdr>
                        <w:top w:val="none" w:sz="0" w:space="0" w:color="auto"/>
                        <w:left w:val="none" w:sz="0" w:space="0" w:color="auto"/>
                        <w:bottom w:val="none" w:sz="0" w:space="0" w:color="auto"/>
                        <w:right w:val="none" w:sz="0" w:space="0" w:color="auto"/>
                      </w:divBdr>
                      <w:divsChild>
                        <w:div w:id="696009390">
                          <w:marLeft w:val="0"/>
                          <w:marRight w:val="0"/>
                          <w:marTop w:val="0"/>
                          <w:marBottom w:val="0"/>
                          <w:divBdr>
                            <w:top w:val="none" w:sz="0" w:space="0" w:color="auto"/>
                            <w:left w:val="none" w:sz="0" w:space="0" w:color="auto"/>
                            <w:bottom w:val="none" w:sz="0" w:space="0" w:color="auto"/>
                            <w:right w:val="none" w:sz="0" w:space="0" w:color="auto"/>
                          </w:divBdr>
                          <w:divsChild>
                            <w:div w:id="146477191">
                              <w:marLeft w:val="0"/>
                              <w:marRight w:val="0"/>
                              <w:marTop w:val="0"/>
                              <w:marBottom w:val="0"/>
                              <w:divBdr>
                                <w:top w:val="none" w:sz="0" w:space="0" w:color="auto"/>
                                <w:left w:val="none" w:sz="0" w:space="0" w:color="auto"/>
                                <w:bottom w:val="none" w:sz="0" w:space="0" w:color="auto"/>
                                <w:right w:val="none" w:sz="0" w:space="0" w:color="auto"/>
                              </w:divBdr>
                              <w:divsChild>
                                <w:div w:id="2059280580">
                                  <w:marLeft w:val="0"/>
                                  <w:marRight w:val="0"/>
                                  <w:marTop w:val="0"/>
                                  <w:marBottom w:val="0"/>
                                  <w:divBdr>
                                    <w:top w:val="none" w:sz="0" w:space="0" w:color="auto"/>
                                    <w:left w:val="none" w:sz="0" w:space="0" w:color="auto"/>
                                    <w:bottom w:val="none" w:sz="0" w:space="0" w:color="auto"/>
                                    <w:right w:val="none" w:sz="0" w:space="0" w:color="auto"/>
                                  </w:divBdr>
                                  <w:divsChild>
                                    <w:div w:id="1665088222">
                                      <w:marLeft w:val="0"/>
                                      <w:marRight w:val="0"/>
                                      <w:marTop w:val="0"/>
                                      <w:marBottom w:val="0"/>
                                      <w:divBdr>
                                        <w:top w:val="none" w:sz="0" w:space="0" w:color="auto"/>
                                        <w:left w:val="none" w:sz="0" w:space="0" w:color="auto"/>
                                        <w:bottom w:val="none" w:sz="0" w:space="0" w:color="auto"/>
                                        <w:right w:val="none" w:sz="0" w:space="0" w:color="auto"/>
                                      </w:divBdr>
                                      <w:divsChild>
                                        <w:div w:id="1228417383">
                                          <w:marLeft w:val="0"/>
                                          <w:marRight w:val="0"/>
                                          <w:marTop w:val="0"/>
                                          <w:marBottom w:val="0"/>
                                          <w:divBdr>
                                            <w:top w:val="none" w:sz="0" w:space="0" w:color="auto"/>
                                            <w:left w:val="none" w:sz="0" w:space="0" w:color="auto"/>
                                            <w:bottom w:val="none" w:sz="0" w:space="0" w:color="auto"/>
                                            <w:right w:val="none" w:sz="0" w:space="0" w:color="auto"/>
                                          </w:divBdr>
                                          <w:divsChild>
                                            <w:div w:id="597561817">
                                              <w:marLeft w:val="0"/>
                                              <w:marRight w:val="0"/>
                                              <w:marTop w:val="0"/>
                                              <w:marBottom w:val="0"/>
                                              <w:divBdr>
                                                <w:top w:val="none" w:sz="0" w:space="0" w:color="auto"/>
                                                <w:left w:val="none" w:sz="0" w:space="0" w:color="auto"/>
                                                <w:bottom w:val="none" w:sz="0" w:space="0" w:color="auto"/>
                                                <w:right w:val="none" w:sz="0" w:space="0" w:color="auto"/>
                                              </w:divBdr>
                                              <w:divsChild>
                                                <w:div w:id="1030835913">
                                                  <w:marLeft w:val="0"/>
                                                  <w:marRight w:val="0"/>
                                                  <w:marTop w:val="0"/>
                                                  <w:marBottom w:val="0"/>
                                                  <w:divBdr>
                                                    <w:top w:val="none" w:sz="0" w:space="0" w:color="auto"/>
                                                    <w:left w:val="none" w:sz="0" w:space="0" w:color="auto"/>
                                                    <w:bottom w:val="none" w:sz="0" w:space="0" w:color="auto"/>
                                                    <w:right w:val="none" w:sz="0" w:space="0" w:color="auto"/>
                                                  </w:divBdr>
                                                  <w:divsChild>
                                                    <w:div w:id="1198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7769313">
      <w:bodyDiv w:val="1"/>
      <w:marLeft w:val="0"/>
      <w:marRight w:val="0"/>
      <w:marTop w:val="0"/>
      <w:marBottom w:val="0"/>
      <w:divBdr>
        <w:top w:val="none" w:sz="0" w:space="0" w:color="auto"/>
        <w:left w:val="none" w:sz="0" w:space="0" w:color="auto"/>
        <w:bottom w:val="none" w:sz="0" w:space="0" w:color="auto"/>
        <w:right w:val="none" w:sz="0" w:space="0" w:color="auto"/>
      </w:divBdr>
    </w:div>
    <w:div w:id="1534686102">
      <w:bodyDiv w:val="1"/>
      <w:marLeft w:val="0"/>
      <w:marRight w:val="0"/>
      <w:marTop w:val="0"/>
      <w:marBottom w:val="0"/>
      <w:divBdr>
        <w:top w:val="none" w:sz="0" w:space="0" w:color="auto"/>
        <w:left w:val="none" w:sz="0" w:space="0" w:color="auto"/>
        <w:bottom w:val="none" w:sz="0" w:space="0" w:color="auto"/>
        <w:right w:val="none" w:sz="0" w:space="0" w:color="auto"/>
      </w:divBdr>
      <w:divsChild>
        <w:div w:id="25564317">
          <w:marLeft w:val="0"/>
          <w:marRight w:val="0"/>
          <w:marTop w:val="0"/>
          <w:marBottom w:val="0"/>
          <w:divBdr>
            <w:top w:val="none" w:sz="0" w:space="0" w:color="auto"/>
            <w:left w:val="none" w:sz="0" w:space="0" w:color="auto"/>
            <w:bottom w:val="none" w:sz="0" w:space="0" w:color="auto"/>
            <w:right w:val="none" w:sz="0" w:space="0" w:color="auto"/>
          </w:divBdr>
          <w:divsChild>
            <w:div w:id="1617787052">
              <w:marLeft w:val="0"/>
              <w:marRight w:val="0"/>
              <w:marTop w:val="0"/>
              <w:marBottom w:val="0"/>
              <w:divBdr>
                <w:top w:val="none" w:sz="0" w:space="0" w:color="auto"/>
                <w:left w:val="none" w:sz="0" w:space="0" w:color="auto"/>
                <w:bottom w:val="none" w:sz="0" w:space="0" w:color="auto"/>
                <w:right w:val="none" w:sz="0" w:space="0" w:color="auto"/>
              </w:divBdr>
              <w:divsChild>
                <w:div w:id="1466854777">
                  <w:marLeft w:val="0"/>
                  <w:marRight w:val="0"/>
                  <w:marTop w:val="0"/>
                  <w:marBottom w:val="0"/>
                  <w:divBdr>
                    <w:top w:val="none" w:sz="0" w:space="0" w:color="auto"/>
                    <w:left w:val="none" w:sz="0" w:space="0" w:color="auto"/>
                    <w:bottom w:val="none" w:sz="0" w:space="0" w:color="auto"/>
                    <w:right w:val="none" w:sz="0" w:space="0" w:color="auto"/>
                  </w:divBdr>
                  <w:divsChild>
                    <w:div w:id="1341934309">
                      <w:marLeft w:val="0"/>
                      <w:marRight w:val="0"/>
                      <w:marTop w:val="0"/>
                      <w:marBottom w:val="0"/>
                      <w:divBdr>
                        <w:top w:val="none" w:sz="0" w:space="0" w:color="auto"/>
                        <w:left w:val="none" w:sz="0" w:space="0" w:color="auto"/>
                        <w:bottom w:val="none" w:sz="0" w:space="0" w:color="auto"/>
                        <w:right w:val="none" w:sz="0" w:space="0" w:color="auto"/>
                      </w:divBdr>
                      <w:divsChild>
                        <w:div w:id="1049720809">
                          <w:marLeft w:val="0"/>
                          <w:marRight w:val="0"/>
                          <w:marTop w:val="0"/>
                          <w:marBottom w:val="0"/>
                          <w:divBdr>
                            <w:top w:val="none" w:sz="0" w:space="0" w:color="auto"/>
                            <w:left w:val="none" w:sz="0" w:space="0" w:color="auto"/>
                            <w:bottom w:val="none" w:sz="0" w:space="0" w:color="auto"/>
                            <w:right w:val="none" w:sz="0" w:space="0" w:color="auto"/>
                          </w:divBdr>
                          <w:divsChild>
                            <w:div w:id="2107991038">
                              <w:marLeft w:val="0"/>
                              <w:marRight w:val="0"/>
                              <w:marTop w:val="0"/>
                              <w:marBottom w:val="100"/>
                              <w:divBdr>
                                <w:top w:val="none" w:sz="0" w:space="0" w:color="auto"/>
                                <w:left w:val="none" w:sz="0" w:space="0" w:color="auto"/>
                                <w:bottom w:val="none" w:sz="0" w:space="0" w:color="auto"/>
                                <w:right w:val="none" w:sz="0" w:space="0" w:color="auto"/>
                              </w:divBdr>
                              <w:divsChild>
                                <w:div w:id="53628640">
                                  <w:marLeft w:val="0"/>
                                  <w:marRight w:val="0"/>
                                  <w:marTop w:val="0"/>
                                  <w:marBottom w:val="0"/>
                                  <w:divBdr>
                                    <w:top w:val="none" w:sz="0" w:space="0" w:color="auto"/>
                                    <w:left w:val="none" w:sz="0" w:space="0" w:color="auto"/>
                                    <w:bottom w:val="none" w:sz="0" w:space="0" w:color="auto"/>
                                    <w:right w:val="none" w:sz="0" w:space="0" w:color="auto"/>
                                  </w:divBdr>
                                  <w:divsChild>
                                    <w:div w:id="1940945889">
                                      <w:marLeft w:val="0"/>
                                      <w:marRight w:val="0"/>
                                      <w:marTop w:val="0"/>
                                      <w:marBottom w:val="0"/>
                                      <w:divBdr>
                                        <w:top w:val="none" w:sz="0" w:space="0" w:color="auto"/>
                                        <w:left w:val="none" w:sz="0" w:space="0" w:color="auto"/>
                                        <w:bottom w:val="none" w:sz="0" w:space="0" w:color="auto"/>
                                        <w:right w:val="none" w:sz="0" w:space="0" w:color="auto"/>
                                      </w:divBdr>
                                      <w:divsChild>
                                        <w:div w:id="7844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0728421">
      <w:bodyDiv w:val="1"/>
      <w:marLeft w:val="0"/>
      <w:marRight w:val="0"/>
      <w:marTop w:val="0"/>
      <w:marBottom w:val="0"/>
      <w:divBdr>
        <w:top w:val="none" w:sz="0" w:space="0" w:color="auto"/>
        <w:left w:val="none" w:sz="0" w:space="0" w:color="auto"/>
        <w:bottom w:val="none" w:sz="0" w:space="0" w:color="auto"/>
        <w:right w:val="none" w:sz="0" w:space="0" w:color="auto"/>
      </w:divBdr>
      <w:divsChild>
        <w:div w:id="1842700030">
          <w:marLeft w:val="0"/>
          <w:marRight w:val="0"/>
          <w:marTop w:val="0"/>
          <w:marBottom w:val="0"/>
          <w:divBdr>
            <w:top w:val="none" w:sz="0" w:space="0" w:color="auto"/>
            <w:left w:val="none" w:sz="0" w:space="0" w:color="auto"/>
            <w:bottom w:val="none" w:sz="0" w:space="0" w:color="auto"/>
            <w:right w:val="none" w:sz="0" w:space="0" w:color="auto"/>
          </w:divBdr>
          <w:divsChild>
            <w:div w:id="1867406275">
              <w:marLeft w:val="0"/>
              <w:marRight w:val="0"/>
              <w:marTop w:val="0"/>
              <w:marBottom w:val="0"/>
              <w:divBdr>
                <w:top w:val="none" w:sz="0" w:space="0" w:color="auto"/>
                <w:left w:val="none" w:sz="0" w:space="0" w:color="auto"/>
                <w:bottom w:val="none" w:sz="0" w:space="0" w:color="auto"/>
                <w:right w:val="none" w:sz="0" w:space="0" w:color="auto"/>
              </w:divBdr>
              <w:divsChild>
                <w:div w:id="1003708596">
                  <w:marLeft w:val="0"/>
                  <w:marRight w:val="0"/>
                  <w:marTop w:val="0"/>
                  <w:marBottom w:val="0"/>
                  <w:divBdr>
                    <w:top w:val="none" w:sz="0" w:space="0" w:color="auto"/>
                    <w:left w:val="none" w:sz="0" w:space="0" w:color="auto"/>
                    <w:bottom w:val="none" w:sz="0" w:space="0" w:color="auto"/>
                    <w:right w:val="none" w:sz="0" w:space="0" w:color="auto"/>
                  </w:divBdr>
                  <w:divsChild>
                    <w:div w:id="932586410">
                      <w:marLeft w:val="0"/>
                      <w:marRight w:val="0"/>
                      <w:marTop w:val="0"/>
                      <w:marBottom w:val="0"/>
                      <w:divBdr>
                        <w:top w:val="none" w:sz="0" w:space="0" w:color="auto"/>
                        <w:left w:val="none" w:sz="0" w:space="0" w:color="auto"/>
                        <w:bottom w:val="none" w:sz="0" w:space="0" w:color="auto"/>
                        <w:right w:val="none" w:sz="0" w:space="0" w:color="auto"/>
                      </w:divBdr>
                      <w:divsChild>
                        <w:div w:id="421415742">
                          <w:marLeft w:val="0"/>
                          <w:marRight w:val="0"/>
                          <w:marTop w:val="0"/>
                          <w:marBottom w:val="225"/>
                          <w:divBdr>
                            <w:top w:val="none" w:sz="0" w:space="0" w:color="auto"/>
                            <w:left w:val="none" w:sz="0" w:space="0" w:color="auto"/>
                            <w:bottom w:val="none" w:sz="0" w:space="0" w:color="auto"/>
                            <w:right w:val="single" w:sz="6" w:space="0" w:color="E1E1E1"/>
                          </w:divBdr>
                          <w:divsChild>
                            <w:div w:id="1923098934">
                              <w:marLeft w:val="0"/>
                              <w:marRight w:val="0"/>
                              <w:marTop w:val="0"/>
                              <w:marBottom w:val="525"/>
                              <w:divBdr>
                                <w:top w:val="none" w:sz="0" w:space="0" w:color="auto"/>
                                <w:left w:val="none" w:sz="0" w:space="0" w:color="auto"/>
                                <w:bottom w:val="single" w:sz="6" w:space="8" w:color="000000"/>
                                <w:right w:val="none" w:sz="0" w:space="0" w:color="auto"/>
                              </w:divBdr>
                              <w:divsChild>
                                <w:div w:id="1151408833">
                                  <w:marLeft w:val="0"/>
                                  <w:marRight w:val="0"/>
                                  <w:marTop w:val="0"/>
                                  <w:marBottom w:val="0"/>
                                  <w:divBdr>
                                    <w:top w:val="none" w:sz="0" w:space="0" w:color="auto"/>
                                    <w:left w:val="none" w:sz="0" w:space="0" w:color="auto"/>
                                    <w:bottom w:val="none" w:sz="0" w:space="0" w:color="auto"/>
                                    <w:right w:val="none" w:sz="0" w:space="0" w:color="auto"/>
                                  </w:divBdr>
                                  <w:divsChild>
                                    <w:div w:id="2558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606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rijksvastgoedbedrijf.nl/aanbesteding-en-samenwerking" TargetMode="External"/><Relationship Id="rId10" Type="http://schemas.openxmlformats.org/officeDocument/2006/relationships/settings" Target="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211AE-0309-45D5-9F0E-ECF5CEF1F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905FF1-42E6-4CF1-9CA3-3C4C0EB38424}">
  <ds:schemaRefs>
    <ds:schemaRef ds:uri="http://schemas.openxmlformats.org/officeDocument/2006/bibliography"/>
  </ds:schemaRefs>
</ds:datastoreItem>
</file>

<file path=customXml/itemProps3.xml><?xml version="1.0" encoding="utf-8"?>
<ds:datastoreItem xmlns:ds="http://schemas.openxmlformats.org/officeDocument/2006/customXml" ds:itemID="{3E8A0DC2-0D85-430B-AB52-37B5B56D16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6B91DD-8E5C-4326-AF1E-A4755F9154FC}">
  <ds:schemaRefs>
    <ds:schemaRef ds:uri="http://schemas.openxmlformats.org/officeDocument/2006/bibliography"/>
  </ds:schemaRefs>
</ds:datastoreItem>
</file>

<file path=customXml/itemProps5.xml><?xml version="1.0" encoding="utf-8"?>
<ds:datastoreItem xmlns:ds="http://schemas.openxmlformats.org/officeDocument/2006/customXml" ds:itemID="{EEA7219C-3C2E-4919-A01F-7C026006E7D3}">
  <ds:schemaRefs>
    <ds:schemaRef ds:uri="http://schemas.microsoft.com/sharepoint/v3/contenttype/forms"/>
  </ds:schemaRefs>
</ds:datastoreItem>
</file>

<file path=customXml/itemProps6.xml><?xml version="1.0" encoding="utf-8"?>
<ds:datastoreItem xmlns:ds="http://schemas.openxmlformats.org/officeDocument/2006/customXml" ds:itemID="{C32A8B01-4A21-466C-A9F4-9A78FF3188DA}">
  <ds:schemaRefs>
    <ds:schemaRef ds:uri="http://schemas.openxmlformats.org/officeDocument/2006/bibliography"/>
  </ds:schemaRefs>
</ds:datastoreItem>
</file>

<file path=customXml/itemProps7.xml><?xml version="1.0" encoding="utf-8"?>
<ds:datastoreItem xmlns:ds="http://schemas.openxmlformats.org/officeDocument/2006/customXml" ds:itemID="{4A7F0440-526F-4241-BA8C-5FF9D68BD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21</Pages>
  <Words>4350</Words>
  <Characters>23925</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Bruis</dc:creator>
  <cp:keywords/>
  <dc:description/>
  <cp:lastModifiedBy>Pothof, Louis</cp:lastModifiedBy>
  <cp:revision>2</cp:revision>
  <cp:lastPrinted>2018-11-15T16:11:00Z</cp:lastPrinted>
  <dcterms:created xsi:type="dcterms:W3CDTF">2024-04-18T11:37:00Z</dcterms:created>
  <dcterms:modified xsi:type="dcterms:W3CDTF">2024-04-18T11:37:00Z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