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29240C" w14:textId="79D4EBF6" w:rsidR="00F260D6" w:rsidRPr="00E96DAB" w:rsidRDefault="002E64E2" w:rsidP="00B531AA">
      <w:pPr>
        <w:pStyle w:val="Kop1"/>
        <w:rPr>
          <w:rFonts w:ascii="DIN-Regular" w:hAnsi="DIN-Regular"/>
        </w:rPr>
      </w:pPr>
      <w:r w:rsidRPr="00E96DAB">
        <w:rPr>
          <w:rFonts w:ascii="DIN-Regular" w:hAnsi="DIN-Regular"/>
        </w:rPr>
        <w:t xml:space="preserve">Bijlage </w:t>
      </w:r>
      <w:r w:rsidR="00E96DAB" w:rsidRPr="00E96DAB">
        <w:rPr>
          <w:rFonts w:ascii="DIN-Regular" w:hAnsi="DIN-Regular"/>
        </w:rPr>
        <w:t>14</w:t>
      </w:r>
      <w:r w:rsidRPr="00E96DAB">
        <w:rPr>
          <w:rFonts w:ascii="DIN-Regular" w:hAnsi="DIN-Regular"/>
        </w:rPr>
        <w:t xml:space="preserve">: </w:t>
      </w:r>
      <w:r w:rsidR="00B531AA" w:rsidRPr="00E96DAB">
        <w:rPr>
          <w:rFonts w:ascii="DIN-Regular" w:hAnsi="DIN-Regular"/>
        </w:rPr>
        <w:t xml:space="preserve">Formulier capaciteitsaanbod </w:t>
      </w:r>
      <w:r w:rsidR="00775429" w:rsidRPr="00E96DAB">
        <w:rPr>
          <w:rFonts w:ascii="DIN-Regular" w:hAnsi="DIN-Regular"/>
        </w:rPr>
        <w:t>Jeugd-GGZ</w:t>
      </w:r>
    </w:p>
    <w:p w14:paraId="22CE9CEB" w14:textId="59B97586" w:rsidR="00C475F3" w:rsidRDefault="002E64E2" w:rsidP="00C475F3">
      <w:pPr>
        <w:rPr>
          <w:rFonts w:eastAsiaTheme="minorEastAsia"/>
        </w:rPr>
      </w:pPr>
      <w:r>
        <w:rPr>
          <w:rFonts w:eastAsiaTheme="minorEastAsia"/>
        </w:rPr>
        <w:t>Jeugdhulpaanbieders</w:t>
      </w:r>
      <w:r w:rsidR="00E92CF4" w:rsidRPr="00E92CF4">
        <w:rPr>
          <w:rFonts w:eastAsiaTheme="minorEastAsia"/>
        </w:rPr>
        <w:t xml:space="preserve"> geven bij hun aanmelding op hoeveel capaciteit zij per 1 januari 202</w:t>
      </w:r>
      <w:r w:rsidR="00775429">
        <w:rPr>
          <w:rFonts w:eastAsiaTheme="minorEastAsia"/>
        </w:rPr>
        <w:t>5</w:t>
      </w:r>
      <w:r w:rsidR="00E92CF4" w:rsidRPr="00E92CF4">
        <w:rPr>
          <w:rFonts w:eastAsiaTheme="minorEastAsia"/>
        </w:rPr>
        <w:t xml:space="preserve"> gegarandeerd </w:t>
      </w:r>
      <w:r>
        <w:rPr>
          <w:rFonts w:eastAsiaTheme="minorEastAsia"/>
        </w:rPr>
        <w:t xml:space="preserve">en per 1 januari 2026 verwacht </w:t>
      </w:r>
      <w:r w:rsidR="00B531AA">
        <w:rPr>
          <w:rFonts w:eastAsiaTheme="minorEastAsia"/>
        </w:rPr>
        <w:t>a</w:t>
      </w:r>
      <w:r w:rsidR="00E92CF4" w:rsidRPr="00E92CF4">
        <w:rPr>
          <w:rFonts w:eastAsiaTheme="minorEastAsia"/>
        </w:rPr>
        <w:t xml:space="preserve">ankunnen. </w:t>
      </w:r>
      <w:r w:rsidR="00C475F3">
        <w:rPr>
          <w:rFonts w:eastAsiaTheme="minorEastAsia"/>
        </w:rPr>
        <w:t>De capaciteitsopgave heeft betrekking op de producten jeugd-ggz regulier en jeugd-ggz specialistisch.</w:t>
      </w:r>
    </w:p>
    <w:p w14:paraId="02DEEDB1" w14:textId="77777777" w:rsidR="00C475F3" w:rsidRPr="00A43A48" w:rsidRDefault="00C475F3" w:rsidP="00C475F3">
      <w:pPr>
        <w:rPr>
          <w:rFonts w:eastAsiaTheme="minorEastAsia"/>
        </w:rPr>
      </w:pPr>
    </w:p>
    <w:p w14:paraId="1F8B743E" w14:textId="7E9471D5" w:rsidR="00A43A48" w:rsidRDefault="00EC2B9E" w:rsidP="00B531AA">
      <w:pPr>
        <w:rPr>
          <w:rFonts w:eastAsiaTheme="minorEastAsia"/>
        </w:rPr>
      </w:pPr>
      <w:r w:rsidRPr="00E96DAB">
        <w:rPr>
          <w:rFonts w:eastAsiaTheme="minorEastAsia"/>
        </w:rPr>
        <w:t xml:space="preserve">De </w:t>
      </w:r>
      <w:r w:rsidR="00A43A48" w:rsidRPr="00E96DAB">
        <w:rPr>
          <w:rFonts w:eastAsiaTheme="minorEastAsia"/>
        </w:rPr>
        <w:t xml:space="preserve">opgegeven capaciteit </w:t>
      </w:r>
      <w:r w:rsidRPr="00E96DAB">
        <w:rPr>
          <w:rFonts w:eastAsiaTheme="minorEastAsia"/>
        </w:rPr>
        <w:t xml:space="preserve">speelt </w:t>
      </w:r>
      <w:r w:rsidR="00A43A48" w:rsidRPr="00E96DAB">
        <w:rPr>
          <w:rFonts w:eastAsiaTheme="minorEastAsia"/>
        </w:rPr>
        <w:t>geen rol bij de selectie</w:t>
      </w:r>
      <w:r w:rsidR="002D24C8" w:rsidRPr="00E96DAB">
        <w:rPr>
          <w:rFonts w:eastAsiaTheme="minorEastAsia"/>
        </w:rPr>
        <w:t xml:space="preserve"> en gunning</w:t>
      </w:r>
      <w:r w:rsidR="00A43A48" w:rsidRPr="00E96DAB">
        <w:rPr>
          <w:rFonts w:eastAsiaTheme="minorEastAsia"/>
        </w:rPr>
        <w:t xml:space="preserve">. Met behulp van de opgegeven </w:t>
      </w:r>
      <w:r w:rsidRPr="00E96DAB">
        <w:rPr>
          <w:rFonts w:eastAsiaTheme="minorEastAsia"/>
        </w:rPr>
        <w:t xml:space="preserve">capaciteit toetst de Gemeente </w:t>
      </w:r>
      <w:r w:rsidR="00A43A48" w:rsidRPr="00E96DAB">
        <w:rPr>
          <w:rFonts w:eastAsiaTheme="minorEastAsia"/>
        </w:rPr>
        <w:t>wel</w:t>
      </w:r>
      <w:r w:rsidR="00C475F3" w:rsidRPr="00E96DAB">
        <w:rPr>
          <w:rFonts w:eastAsiaTheme="minorEastAsia"/>
        </w:rPr>
        <w:t xml:space="preserve"> of per 1 januari </w:t>
      </w:r>
      <w:r w:rsidR="00E96DAB" w:rsidRPr="00E96DAB">
        <w:rPr>
          <w:rFonts w:eastAsiaTheme="minorEastAsia"/>
        </w:rPr>
        <w:t xml:space="preserve">2025 </w:t>
      </w:r>
      <w:r w:rsidR="00C475F3" w:rsidRPr="00E96DAB">
        <w:rPr>
          <w:rFonts w:eastAsiaTheme="minorEastAsia"/>
        </w:rPr>
        <w:t>voldoende capaciteit beschikbaar is. Daarbij hanteert de gemeente een</w:t>
      </w:r>
      <w:r w:rsidR="00A43A48" w:rsidRPr="00E96DAB">
        <w:rPr>
          <w:rFonts w:eastAsiaTheme="minorEastAsia"/>
        </w:rPr>
        <w:t xml:space="preserve"> dekkingsgraad </w:t>
      </w:r>
      <w:r w:rsidR="00C475F3" w:rsidRPr="00E96DAB">
        <w:rPr>
          <w:rFonts w:eastAsiaTheme="minorEastAsia"/>
        </w:rPr>
        <w:t xml:space="preserve">van </w:t>
      </w:r>
      <w:r w:rsidR="00714C3E" w:rsidRPr="00E96DAB">
        <w:rPr>
          <w:rFonts w:eastAsiaTheme="minorEastAsia"/>
        </w:rPr>
        <w:t xml:space="preserve">minimaal </w:t>
      </w:r>
      <w:r w:rsidR="00C475F3" w:rsidRPr="00E96DAB">
        <w:rPr>
          <w:rFonts w:eastAsiaTheme="minorEastAsia"/>
        </w:rPr>
        <w:t>90% van het aantal unieke jeugdigen met een vorm van lokale jeugd-ggz in 2023.</w:t>
      </w:r>
      <w:r w:rsidR="00C475F3">
        <w:rPr>
          <w:rFonts w:eastAsiaTheme="minorEastAsia"/>
        </w:rPr>
        <w:t xml:space="preserve"> </w:t>
      </w:r>
    </w:p>
    <w:p w14:paraId="43F72DB0" w14:textId="77777777" w:rsidR="00A43A48" w:rsidRPr="00A43A48" w:rsidRDefault="00A43A48" w:rsidP="00B531AA">
      <w:pPr>
        <w:rPr>
          <w:rFonts w:eastAsiaTheme="minorEastAsia"/>
        </w:rPr>
      </w:pPr>
    </w:p>
    <w:p w14:paraId="4886C28B" w14:textId="6B0603D7" w:rsidR="00A43A48" w:rsidRPr="003A19C3" w:rsidRDefault="00A43A48" w:rsidP="00B531AA">
      <w:pPr>
        <w:rPr>
          <w:rFonts w:asciiTheme="minorHAnsi" w:eastAsiaTheme="minorEastAsia" w:hAnsiTheme="minorHAnsi" w:cstheme="minorHAnsi"/>
          <w:szCs w:val="22"/>
        </w:rPr>
      </w:pPr>
      <w:r w:rsidRPr="00A43A48">
        <w:rPr>
          <w:rFonts w:eastAsiaTheme="minorEastAsia"/>
        </w:rPr>
        <w:t xml:space="preserve">De </w:t>
      </w:r>
      <w:r w:rsidR="00E96DAB">
        <w:rPr>
          <w:rFonts w:eastAsiaTheme="minorEastAsia"/>
        </w:rPr>
        <w:t>G</w:t>
      </w:r>
      <w:r w:rsidRPr="00A43A48">
        <w:rPr>
          <w:rFonts w:eastAsiaTheme="minorEastAsia"/>
        </w:rPr>
        <w:t xml:space="preserve">emeente benadrukt dat de opgegeven capaciteit realistisch en haalbaar moet zijn. </w:t>
      </w:r>
      <w:r w:rsidRPr="002D24C8">
        <w:rPr>
          <w:rFonts w:eastAsiaTheme="minorEastAsia"/>
          <w:szCs w:val="18"/>
        </w:rPr>
        <w:t>Een irreële of abnormaal hoge opgave van capaciteit</w:t>
      </w:r>
      <w:r w:rsidR="002D24C8">
        <w:rPr>
          <w:rFonts w:eastAsiaTheme="minorEastAsia"/>
          <w:szCs w:val="18"/>
        </w:rPr>
        <w:t xml:space="preserve"> is niet toegestaan</w:t>
      </w:r>
      <w:r w:rsidRPr="00B531AA">
        <w:rPr>
          <w:rFonts w:eastAsiaTheme="minorEastAsia"/>
          <w:szCs w:val="22"/>
        </w:rPr>
        <w:t>. De gemeente kan na 1 januari 202</w:t>
      </w:r>
      <w:r w:rsidR="00775429">
        <w:rPr>
          <w:rFonts w:eastAsiaTheme="minorEastAsia"/>
          <w:szCs w:val="22"/>
        </w:rPr>
        <w:t>5</w:t>
      </w:r>
      <w:r w:rsidRPr="00B531AA">
        <w:rPr>
          <w:rFonts w:eastAsiaTheme="minorEastAsia"/>
          <w:szCs w:val="22"/>
        </w:rPr>
        <w:t xml:space="preserve"> toetsen of de opgegeven capaciteit ook daadwerkelijk beschikbaar is. </w:t>
      </w:r>
    </w:p>
    <w:p w14:paraId="74E22EED" w14:textId="77777777" w:rsidR="002B4FAF" w:rsidRPr="002B4FAF" w:rsidRDefault="002B4FAF" w:rsidP="002B4FAF">
      <w:pPr>
        <w:pStyle w:val="formulierstandaard"/>
        <w:spacing w:after="0"/>
        <w:ind w:left="0"/>
        <w:rPr>
          <w:rFonts w:asciiTheme="minorHAnsi" w:eastAsiaTheme="minorEastAsia" w:hAnsiTheme="minorHAnsi" w:cstheme="minorHAnsi"/>
          <w:sz w:val="22"/>
          <w:szCs w:val="22"/>
        </w:rPr>
      </w:pPr>
    </w:p>
    <w:tbl>
      <w:tblPr>
        <w:tblW w:w="5000" w:type="pct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684"/>
        <w:gridCol w:w="333"/>
        <w:gridCol w:w="2810"/>
        <w:gridCol w:w="229"/>
        <w:gridCol w:w="3016"/>
      </w:tblGrid>
      <w:tr w:rsidR="00941232" w:rsidRPr="002B4FAF" w14:paraId="43036E24" w14:textId="77777777" w:rsidTr="00A8061C">
        <w:trPr>
          <w:trHeight w:val="222"/>
        </w:trPr>
        <w:tc>
          <w:tcPr>
            <w:tcW w:w="5000" w:type="pct"/>
            <w:gridSpan w:val="5"/>
            <w:shd w:val="clear" w:color="auto" w:fill="3E5566"/>
          </w:tcPr>
          <w:p w14:paraId="43021C45" w14:textId="0D40BE3A" w:rsidR="00941232" w:rsidRPr="00C475F3" w:rsidRDefault="00941232" w:rsidP="00A8061C">
            <w:pPr>
              <w:rPr>
                <w:rFonts w:ascii="DIN-Bold" w:eastAsiaTheme="minorEastAsia" w:hAnsi="DIN-Bold"/>
                <w:b/>
                <w:bCs/>
              </w:rPr>
            </w:pPr>
            <w:r w:rsidRPr="00C475F3">
              <w:rPr>
                <w:rFonts w:ascii="DIN-Bold" w:eastAsiaTheme="minorEastAsia" w:hAnsi="DIN-Bold"/>
                <w:b/>
                <w:bCs/>
                <w:color w:val="FFFFFF" w:themeColor="background1"/>
              </w:rPr>
              <w:t>Perceel 1 : Jeugd-</w:t>
            </w:r>
            <w:r w:rsidR="0090291B">
              <w:rPr>
                <w:rFonts w:ascii="DIN-Bold" w:eastAsiaTheme="minorEastAsia" w:hAnsi="DIN-Bold"/>
                <w:b/>
                <w:bCs/>
                <w:color w:val="FFFFFF" w:themeColor="background1"/>
              </w:rPr>
              <w:t>GGZ</w:t>
            </w:r>
            <w:r w:rsidRPr="00C475F3">
              <w:rPr>
                <w:rFonts w:ascii="DIN-Bold" w:eastAsiaTheme="minorEastAsia" w:hAnsi="DIN-Bold"/>
                <w:b/>
                <w:bCs/>
                <w:color w:val="FFFFFF" w:themeColor="background1"/>
              </w:rPr>
              <w:t xml:space="preserve"> regulier + groep</w:t>
            </w:r>
          </w:p>
        </w:tc>
      </w:tr>
      <w:tr w:rsidR="00941232" w:rsidRPr="002B4FAF" w14:paraId="75F8DED7" w14:textId="77777777" w:rsidTr="00C475F3">
        <w:trPr>
          <w:trHeight w:val="277"/>
        </w:trPr>
        <w:tc>
          <w:tcPr>
            <w:tcW w:w="1663" w:type="pct"/>
            <w:gridSpan w:val="2"/>
            <w:tcBorders>
              <w:top w:val="single" w:sz="4" w:space="0" w:color="3E5566"/>
              <w:bottom w:val="single" w:sz="4" w:space="0" w:color="3E5566"/>
            </w:tcBorders>
            <w:shd w:val="clear" w:color="auto" w:fill="auto"/>
          </w:tcPr>
          <w:p w14:paraId="75A52435" w14:textId="77777777" w:rsidR="00941232" w:rsidRDefault="00941232" w:rsidP="00A8061C">
            <w:pPr>
              <w:rPr>
                <w:rFonts w:eastAsiaTheme="minorEastAsia"/>
              </w:rPr>
            </w:pPr>
          </w:p>
        </w:tc>
        <w:tc>
          <w:tcPr>
            <w:tcW w:w="1675" w:type="pct"/>
            <w:gridSpan w:val="2"/>
            <w:tcBorders>
              <w:top w:val="single" w:sz="4" w:space="0" w:color="3E5566"/>
              <w:bottom w:val="single" w:sz="4" w:space="0" w:color="3E5566"/>
            </w:tcBorders>
            <w:shd w:val="clear" w:color="auto" w:fill="auto"/>
          </w:tcPr>
          <w:p w14:paraId="5B6AE9E2" w14:textId="77777777" w:rsidR="00941232" w:rsidRPr="00C475F3" w:rsidRDefault="00941232" w:rsidP="00A8061C">
            <w:pPr>
              <w:rPr>
                <w:rFonts w:eastAsiaTheme="minorEastAsia"/>
                <w:i/>
                <w:iCs/>
              </w:rPr>
            </w:pPr>
            <w:r w:rsidRPr="00C475F3">
              <w:rPr>
                <w:rFonts w:eastAsiaTheme="minorEastAsia"/>
                <w:i/>
                <w:iCs/>
              </w:rPr>
              <w:t>1 januari 2025</w:t>
            </w:r>
          </w:p>
        </w:tc>
        <w:tc>
          <w:tcPr>
            <w:tcW w:w="1661" w:type="pct"/>
            <w:tcBorders>
              <w:top w:val="single" w:sz="4" w:space="0" w:color="3E5566"/>
              <w:bottom w:val="single" w:sz="4" w:space="0" w:color="3E5566"/>
            </w:tcBorders>
            <w:shd w:val="clear" w:color="auto" w:fill="auto"/>
          </w:tcPr>
          <w:p w14:paraId="2F9B5AD8" w14:textId="77777777" w:rsidR="00941232" w:rsidRPr="00C475F3" w:rsidRDefault="00941232" w:rsidP="00A8061C">
            <w:pPr>
              <w:rPr>
                <w:rFonts w:eastAsiaTheme="minorEastAsia"/>
                <w:i/>
                <w:iCs/>
              </w:rPr>
            </w:pPr>
            <w:r w:rsidRPr="00C475F3">
              <w:rPr>
                <w:rFonts w:eastAsiaTheme="minorEastAsia"/>
                <w:i/>
                <w:iCs/>
              </w:rPr>
              <w:t>1 januari 2026</w:t>
            </w:r>
          </w:p>
        </w:tc>
      </w:tr>
      <w:tr w:rsidR="00941232" w:rsidRPr="002B4FAF" w14:paraId="6FBF37BB" w14:textId="77777777" w:rsidTr="00C475F3">
        <w:trPr>
          <w:trHeight w:val="1494"/>
        </w:trPr>
        <w:tc>
          <w:tcPr>
            <w:tcW w:w="1480" w:type="pct"/>
            <w:tcBorders>
              <w:top w:val="single" w:sz="4" w:space="0" w:color="3E5566"/>
              <w:bottom w:val="single" w:sz="4" w:space="0" w:color="3E5566"/>
            </w:tcBorders>
            <w:shd w:val="clear" w:color="auto" w:fill="F2F2F2" w:themeFill="background1" w:themeFillShade="F2"/>
          </w:tcPr>
          <w:p w14:paraId="6789DE28" w14:textId="77777777" w:rsidR="00941232" w:rsidRDefault="00941232" w:rsidP="00A8061C">
            <w:pPr>
              <w:rPr>
                <w:rFonts w:ascii="DIN-Bold" w:eastAsiaTheme="minorEastAsia" w:hAnsi="DIN-Bold"/>
              </w:rPr>
            </w:pPr>
            <w:r w:rsidRPr="00B531AA">
              <w:rPr>
                <w:rFonts w:ascii="DIN-Bold" w:eastAsiaTheme="minorEastAsia" w:hAnsi="DIN-Bold"/>
              </w:rPr>
              <w:t>Opgave capaciteit</w:t>
            </w:r>
            <w:r>
              <w:rPr>
                <w:rFonts w:ascii="DIN-Bold" w:eastAsiaTheme="minorEastAsia" w:hAnsi="DIN-Bold"/>
              </w:rPr>
              <w:t xml:space="preserve">saanbod </w:t>
            </w:r>
          </w:p>
          <w:p w14:paraId="0C707FC8" w14:textId="736A52A7" w:rsidR="00D061AB" w:rsidRPr="00C475F3" w:rsidRDefault="00D061AB" w:rsidP="00A8061C">
            <w:pPr>
              <w:rPr>
                <w:rFonts w:eastAsiaTheme="minorEastAsia"/>
                <w:b/>
                <w:bCs/>
              </w:rPr>
            </w:pPr>
            <w:r w:rsidRPr="00C475F3">
              <w:rPr>
                <w:rFonts w:eastAsiaTheme="minorEastAsia"/>
                <w:b/>
                <w:bCs/>
              </w:rPr>
              <w:t xml:space="preserve">Jeugd-ggz regulier </w:t>
            </w:r>
          </w:p>
          <w:p w14:paraId="2F1C8EB5" w14:textId="77777777" w:rsidR="00941232" w:rsidRPr="002B4FAF" w:rsidRDefault="00941232" w:rsidP="00A8061C">
            <w:pPr>
              <w:rPr>
                <w:rFonts w:eastAsiaTheme="minorEastAsia"/>
              </w:rPr>
            </w:pPr>
          </w:p>
        </w:tc>
        <w:tc>
          <w:tcPr>
            <w:tcW w:w="1732" w:type="pct"/>
            <w:gridSpan w:val="2"/>
            <w:tcBorders>
              <w:top w:val="single" w:sz="4" w:space="0" w:color="3E5566"/>
              <w:bottom w:val="single" w:sz="4" w:space="0" w:color="3E5566"/>
            </w:tcBorders>
            <w:shd w:val="clear" w:color="auto" w:fill="auto"/>
          </w:tcPr>
          <w:p w14:paraId="759B77FD" w14:textId="68771902" w:rsidR="00941232" w:rsidRPr="008355A7" w:rsidRDefault="00941232" w:rsidP="00A8061C">
            <w:pPr>
              <w:rPr>
                <w:rFonts w:eastAsiaTheme="minorEastAsia"/>
              </w:rPr>
            </w:pPr>
            <w:r>
              <w:rPr>
                <w:rFonts w:ascii="DIN-Bold" w:eastAsiaTheme="minorEastAsia" w:hAnsi="DIN-Bold"/>
              </w:rPr>
              <w:t>A</w:t>
            </w:r>
            <w:r w:rsidRPr="00B531AA">
              <w:rPr>
                <w:rFonts w:ascii="DIN-Bold" w:eastAsiaTheme="minorEastAsia" w:hAnsi="DIN-Bold"/>
              </w:rPr>
              <w:t xml:space="preserve">antal unieke </w:t>
            </w:r>
            <w:r>
              <w:rPr>
                <w:rFonts w:ascii="DIN-Bold" w:eastAsiaTheme="minorEastAsia" w:hAnsi="DIN-Bold"/>
              </w:rPr>
              <w:t>jeugdigen</w:t>
            </w:r>
            <w:r w:rsidRPr="00B531AA">
              <w:rPr>
                <w:rFonts w:ascii="DIN-Bold" w:eastAsiaTheme="minorEastAsia" w:hAnsi="DIN-Bold"/>
              </w:rPr>
              <w:t xml:space="preserve"> per maand aan wie uw organisatie </w:t>
            </w:r>
            <w:r>
              <w:rPr>
                <w:rFonts w:ascii="DIN-Bold" w:eastAsiaTheme="minorEastAsia" w:hAnsi="DIN-Bold"/>
              </w:rPr>
              <w:br/>
              <w:t xml:space="preserve">of </w:t>
            </w:r>
            <w:r w:rsidR="00D061AB">
              <w:rPr>
                <w:rFonts w:ascii="DIN-Bold" w:eastAsiaTheme="minorEastAsia" w:hAnsi="DIN-Bold"/>
              </w:rPr>
              <w:t>combinatie/</w:t>
            </w:r>
            <w:r>
              <w:rPr>
                <w:rFonts w:ascii="DIN-Bold" w:eastAsiaTheme="minorEastAsia" w:hAnsi="DIN-Bold"/>
              </w:rPr>
              <w:t>samenwerkingsverband  Jeugd</w:t>
            </w:r>
            <w:r w:rsidR="00D061AB">
              <w:rPr>
                <w:rFonts w:ascii="DIN-Bold" w:eastAsiaTheme="minorEastAsia" w:hAnsi="DIN-Bold"/>
              </w:rPr>
              <w:t>-ggz</w:t>
            </w:r>
            <w:r>
              <w:rPr>
                <w:rFonts w:ascii="DIN-Bold" w:eastAsiaTheme="minorEastAsia" w:hAnsi="DIN-Bold"/>
              </w:rPr>
              <w:t xml:space="preserve"> regulier kan bieden </w:t>
            </w:r>
          </w:p>
        </w:tc>
        <w:tc>
          <w:tcPr>
            <w:tcW w:w="1788" w:type="pct"/>
            <w:gridSpan w:val="2"/>
            <w:tcBorders>
              <w:top w:val="single" w:sz="4" w:space="0" w:color="3E5566"/>
              <w:bottom w:val="single" w:sz="4" w:space="0" w:color="3E5566"/>
            </w:tcBorders>
            <w:shd w:val="clear" w:color="auto" w:fill="F2F2F2" w:themeFill="background1" w:themeFillShade="F2"/>
          </w:tcPr>
          <w:p w14:paraId="685714A0" w14:textId="2EA6A3AD" w:rsidR="00941232" w:rsidRPr="005117B7" w:rsidRDefault="00941232" w:rsidP="00A8061C">
            <w:pPr>
              <w:rPr>
                <w:rFonts w:eastAsiaTheme="minorEastAsia"/>
              </w:rPr>
            </w:pPr>
            <w:r>
              <w:rPr>
                <w:rFonts w:ascii="DIN-Bold" w:eastAsiaTheme="minorEastAsia" w:hAnsi="DIN-Bold"/>
              </w:rPr>
              <w:t>A</w:t>
            </w:r>
            <w:r w:rsidRPr="00B531AA">
              <w:rPr>
                <w:rFonts w:ascii="DIN-Bold" w:eastAsiaTheme="minorEastAsia" w:hAnsi="DIN-Bold"/>
              </w:rPr>
              <w:t xml:space="preserve">antal unieke </w:t>
            </w:r>
            <w:r>
              <w:rPr>
                <w:rFonts w:ascii="DIN-Bold" w:eastAsiaTheme="minorEastAsia" w:hAnsi="DIN-Bold"/>
              </w:rPr>
              <w:t>jeugdigen</w:t>
            </w:r>
            <w:r w:rsidRPr="00B531AA">
              <w:rPr>
                <w:rFonts w:ascii="DIN-Bold" w:eastAsiaTheme="minorEastAsia" w:hAnsi="DIN-Bold"/>
              </w:rPr>
              <w:t xml:space="preserve"> per maand aan wie uw organisatie </w:t>
            </w:r>
            <w:r>
              <w:rPr>
                <w:rFonts w:ascii="DIN-Bold" w:eastAsiaTheme="minorEastAsia" w:hAnsi="DIN-Bold"/>
              </w:rPr>
              <w:br/>
              <w:t xml:space="preserve">of </w:t>
            </w:r>
            <w:r w:rsidR="00D061AB">
              <w:rPr>
                <w:rFonts w:ascii="DIN-Bold" w:eastAsiaTheme="minorEastAsia" w:hAnsi="DIN-Bold"/>
              </w:rPr>
              <w:t>combinatie/</w:t>
            </w:r>
            <w:r>
              <w:rPr>
                <w:rFonts w:ascii="DIN-Bold" w:eastAsiaTheme="minorEastAsia" w:hAnsi="DIN-Bold"/>
              </w:rPr>
              <w:t>samenwerkingsverband Jeugd</w:t>
            </w:r>
            <w:r w:rsidR="00D061AB">
              <w:rPr>
                <w:rFonts w:ascii="DIN-Bold" w:eastAsiaTheme="minorEastAsia" w:hAnsi="DIN-Bold"/>
              </w:rPr>
              <w:t>-ggz</w:t>
            </w:r>
            <w:r>
              <w:rPr>
                <w:rFonts w:ascii="DIN-Bold" w:eastAsiaTheme="minorEastAsia" w:hAnsi="DIN-Bold"/>
              </w:rPr>
              <w:t xml:space="preserve"> regulier  kan bieden </w:t>
            </w:r>
          </w:p>
        </w:tc>
      </w:tr>
      <w:tr w:rsidR="00941232" w:rsidRPr="002B4FAF" w14:paraId="48B42C6D" w14:textId="77777777" w:rsidTr="00C475F3">
        <w:trPr>
          <w:trHeight w:val="1494"/>
        </w:trPr>
        <w:tc>
          <w:tcPr>
            <w:tcW w:w="1480" w:type="pct"/>
            <w:tcBorders>
              <w:top w:val="single" w:sz="4" w:space="0" w:color="3E5566"/>
              <w:bottom w:val="single" w:sz="4" w:space="0" w:color="3E5566"/>
            </w:tcBorders>
            <w:shd w:val="clear" w:color="auto" w:fill="F2F2F2" w:themeFill="background1" w:themeFillShade="F2"/>
          </w:tcPr>
          <w:p w14:paraId="3B0D8FD0" w14:textId="1DAC306F" w:rsidR="00941232" w:rsidRPr="00B531AA" w:rsidRDefault="00941232" w:rsidP="00A8061C">
            <w:pPr>
              <w:rPr>
                <w:rFonts w:ascii="DIN-Bold" w:eastAsiaTheme="minorEastAsia" w:hAnsi="DIN-Bold"/>
              </w:rPr>
            </w:pPr>
          </w:p>
        </w:tc>
        <w:tc>
          <w:tcPr>
            <w:tcW w:w="1732" w:type="pct"/>
            <w:gridSpan w:val="2"/>
            <w:tcBorders>
              <w:top w:val="single" w:sz="4" w:space="0" w:color="3E5566"/>
              <w:bottom w:val="single" w:sz="4" w:space="0" w:color="3E5566"/>
            </w:tcBorders>
            <w:shd w:val="clear" w:color="auto" w:fill="auto"/>
          </w:tcPr>
          <w:p w14:paraId="1252EAEB" w14:textId="77777777" w:rsidR="00941232" w:rsidRDefault="00941232" w:rsidP="00A8061C">
            <w:pPr>
              <w:rPr>
                <w:rFonts w:ascii="DIN-Bold" w:eastAsiaTheme="minorEastAsia" w:hAnsi="DIN-Bold"/>
              </w:rPr>
            </w:pPr>
          </w:p>
        </w:tc>
        <w:tc>
          <w:tcPr>
            <w:tcW w:w="1788" w:type="pct"/>
            <w:gridSpan w:val="2"/>
            <w:tcBorders>
              <w:top w:val="single" w:sz="4" w:space="0" w:color="3E5566"/>
              <w:bottom w:val="single" w:sz="4" w:space="0" w:color="3E5566"/>
            </w:tcBorders>
            <w:shd w:val="clear" w:color="auto" w:fill="F2F2F2" w:themeFill="background1" w:themeFillShade="F2"/>
          </w:tcPr>
          <w:p w14:paraId="120AF05F" w14:textId="77777777" w:rsidR="00941232" w:rsidRDefault="00941232" w:rsidP="00A8061C">
            <w:pPr>
              <w:rPr>
                <w:rFonts w:ascii="DIN-Bold" w:eastAsiaTheme="minorEastAsia" w:hAnsi="DIN-Bold"/>
              </w:rPr>
            </w:pPr>
          </w:p>
        </w:tc>
      </w:tr>
      <w:tr w:rsidR="00941232" w:rsidRPr="002B4FAF" w14:paraId="09A13BB6" w14:textId="77777777" w:rsidTr="00A8061C">
        <w:trPr>
          <w:trHeight w:val="830"/>
        </w:trPr>
        <w:tc>
          <w:tcPr>
            <w:tcW w:w="5000" w:type="pct"/>
            <w:gridSpan w:val="5"/>
            <w:tcBorders>
              <w:top w:val="single" w:sz="4" w:space="0" w:color="3E5566"/>
              <w:bottom w:val="single" w:sz="4" w:space="0" w:color="3E5566"/>
            </w:tcBorders>
            <w:shd w:val="clear" w:color="auto" w:fill="auto"/>
          </w:tcPr>
          <w:p w14:paraId="15C9F992" w14:textId="77777777" w:rsidR="00941232" w:rsidRDefault="00941232" w:rsidP="00A8061C">
            <w:pPr>
              <w:rPr>
                <w:rFonts w:ascii="DIN-Bold" w:eastAsiaTheme="minorEastAsia" w:hAnsi="DIN-Bold"/>
              </w:rPr>
            </w:pPr>
            <w:r>
              <w:rPr>
                <w:rFonts w:ascii="DIN-Bold" w:eastAsiaTheme="minorEastAsia" w:hAnsi="DIN-Bold"/>
              </w:rPr>
              <w:t>Opmerkingen (optioneel)</w:t>
            </w:r>
          </w:p>
          <w:p w14:paraId="00781A9A" w14:textId="77777777" w:rsidR="00941232" w:rsidRDefault="00941232" w:rsidP="00A8061C">
            <w:pPr>
              <w:rPr>
                <w:rFonts w:ascii="DIN-Bold" w:eastAsiaTheme="minorEastAsia" w:hAnsi="DIN-Bold"/>
              </w:rPr>
            </w:pPr>
          </w:p>
          <w:p w14:paraId="1AA14124" w14:textId="77777777" w:rsidR="00941232" w:rsidRDefault="00941232" w:rsidP="00A8061C">
            <w:pPr>
              <w:rPr>
                <w:rFonts w:ascii="DIN-Bold" w:eastAsiaTheme="minorEastAsia" w:hAnsi="DIN-Bold"/>
              </w:rPr>
            </w:pPr>
          </w:p>
          <w:p w14:paraId="374CC896" w14:textId="77777777" w:rsidR="00941232" w:rsidRDefault="00941232" w:rsidP="00A8061C">
            <w:pPr>
              <w:rPr>
                <w:rFonts w:ascii="DIN-Bold" w:eastAsiaTheme="minorEastAsia" w:hAnsi="DIN-Bold"/>
              </w:rPr>
            </w:pPr>
          </w:p>
          <w:p w14:paraId="17B804EA" w14:textId="77777777" w:rsidR="00941232" w:rsidRPr="00B531AA" w:rsidRDefault="00941232" w:rsidP="00A8061C">
            <w:pPr>
              <w:rPr>
                <w:rFonts w:ascii="DIN-Bold" w:eastAsiaTheme="minorEastAsia" w:hAnsi="DIN-Bold"/>
              </w:rPr>
            </w:pPr>
          </w:p>
        </w:tc>
      </w:tr>
      <w:tr w:rsidR="00B531AA" w:rsidRPr="002B4FAF" w14:paraId="418C1CED" w14:textId="77777777" w:rsidTr="008355A7">
        <w:trPr>
          <w:trHeight w:val="222"/>
        </w:trPr>
        <w:tc>
          <w:tcPr>
            <w:tcW w:w="5000" w:type="pct"/>
            <w:gridSpan w:val="5"/>
            <w:shd w:val="clear" w:color="auto" w:fill="3E5566"/>
          </w:tcPr>
          <w:p w14:paraId="242F3189" w14:textId="22441311" w:rsidR="00B531AA" w:rsidRPr="00C475F3" w:rsidRDefault="00B531AA" w:rsidP="00B531AA">
            <w:pPr>
              <w:rPr>
                <w:rFonts w:ascii="DIN-Bold" w:eastAsiaTheme="minorEastAsia" w:hAnsi="DIN-Bold"/>
                <w:b/>
                <w:bCs/>
              </w:rPr>
            </w:pPr>
            <w:r w:rsidRPr="00C475F3">
              <w:rPr>
                <w:rFonts w:ascii="DIN-Bold" w:eastAsiaTheme="minorEastAsia" w:hAnsi="DIN-Bold"/>
                <w:b/>
                <w:bCs/>
                <w:color w:val="FFFFFF" w:themeColor="background1"/>
              </w:rPr>
              <w:t xml:space="preserve">Perceel </w:t>
            </w:r>
            <w:r w:rsidR="00941232" w:rsidRPr="00C475F3">
              <w:rPr>
                <w:rFonts w:ascii="DIN-Bold" w:eastAsiaTheme="minorEastAsia" w:hAnsi="DIN-Bold"/>
                <w:b/>
                <w:bCs/>
                <w:color w:val="FFFFFF" w:themeColor="background1"/>
              </w:rPr>
              <w:t xml:space="preserve">2 </w:t>
            </w:r>
            <w:r w:rsidRPr="00C475F3">
              <w:rPr>
                <w:rFonts w:ascii="DIN-Bold" w:eastAsiaTheme="minorEastAsia" w:hAnsi="DIN-Bold"/>
                <w:b/>
                <w:bCs/>
                <w:color w:val="FFFFFF" w:themeColor="background1"/>
              </w:rPr>
              <w:t xml:space="preserve">: </w:t>
            </w:r>
            <w:r w:rsidR="00941232" w:rsidRPr="00C475F3">
              <w:rPr>
                <w:rFonts w:ascii="DIN-Bold" w:eastAsiaTheme="minorEastAsia" w:hAnsi="DIN-Bold"/>
                <w:b/>
                <w:bCs/>
                <w:color w:val="FFFFFF" w:themeColor="background1"/>
              </w:rPr>
              <w:t>Jeugd-GGZ specialistisch + groepsbehandeling + diagnostiek</w:t>
            </w:r>
            <w:r w:rsidR="0090291B">
              <w:rPr>
                <w:rFonts w:ascii="DIN-Bold" w:eastAsiaTheme="minorEastAsia" w:hAnsi="DIN-Bold"/>
                <w:b/>
                <w:bCs/>
                <w:color w:val="FFFFFF" w:themeColor="background1"/>
              </w:rPr>
              <w:t xml:space="preserve"> en </w:t>
            </w:r>
            <w:r w:rsidR="0090291B" w:rsidRPr="00C475F3">
              <w:rPr>
                <w:rFonts w:ascii="DIN-Bold" w:eastAsiaTheme="minorEastAsia" w:hAnsi="DIN-Bold"/>
                <w:b/>
                <w:bCs/>
                <w:color w:val="FFFFFF" w:themeColor="background1"/>
              </w:rPr>
              <w:t xml:space="preserve">Jeugd-GGZ regulier </w:t>
            </w:r>
          </w:p>
        </w:tc>
      </w:tr>
      <w:tr w:rsidR="00941232" w:rsidRPr="002B4FAF" w14:paraId="145EBA5A" w14:textId="77777777" w:rsidTr="00C475F3">
        <w:trPr>
          <w:trHeight w:val="277"/>
        </w:trPr>
        <w:tc>
          <w:tcPr>
            <w:tcW w:w="1663" w:type="pct"/>
            <w:gridSpan w:val="2"/>
            <w:tcBorders>
              <w:top w:val="single" w:sz="4" w:space="0" w:color="3E5566"/>
              <w:bottom w:val="single" w:sz="4" w:space="0" w:color="3E5566"/>
            </w:tcBorders>
            <w:shd w:val="clear" w:color="auto" w:fill="auto"/>
          </w:tcPr>
          <w:p w14:paraId="1439B493" w14:textId="77777777" w:rsidR="00941232" w:rsidRDefault="00941232" w:rsidP="0048522B">
            <w:pPr>
              <w:rPr>
                <w:rFonts w:eastAsiaTheme="minorEastAsia"/>
              </w:rPr>
            </w:pPr>
          </w:p>
        </w:tc>
        <w:tc>
          <w:tcPr>
            <w:tcW w:w="1675" w:type="pct"/>
            <w:gridSpan w:val="2"/>
            <w:tcBorders>
              <w:top w:val="single" w:sz="4" w:space="0" w:color="3E5566"/>
              <w:bottom w:val="single" w:sz="4" w:space="0" w:color="3E5566"/>
            </w:tcBorders>
            <w:shd w:val="clear" w:color="auto" w:fill="auto"/>
          </w:tcPr>
          <w:p w14:paraId="04D120E8" w14:textId="3F4D0191" w:rsidR="00941232" w:rsidRPr="00C475F3" w:rsidRDefault="00941232" w:rsidP="0048522B">
            <w:pPr>
              <w:rPr>
                <w:rFonts w:eastAsiaTheme="minorEastAsia"/>
                <w:i/>
                <w:iCs/>
              </w:rPr>
            </w:pPr>
            <w:r w:rsidRPr="00C475F3">
              <w:rPr>
                <w:rFonts w:eastAsiaTheme="minorEastAsia"/>
                <w:i/>
                <w:iCs/>
              </w:rPr>
              <w:t>1 januari 2025</w:t>
            </w:r>
          </w:p>
        </w:tc>
        <w:tc>
          <w:tcPr>
            <w:tcW w:w="1661" w:type="pct"/>
            <w:tcBorders>
              <w:top w:val="single" w:sz="4" w:space="0" w:color="3E5566"/>
              <w:bottom w:val="single" w:sz="4" w:space="0" w:color="3E5566"/>
            </w:tcBorders>
            <w:shd w:val="clear" w:color="auto" w:fill="auto"/>
          </w:tcPr>
          <w:p w14:paraId="084D3108" w14:textId="11DC869F" w:rsidR="00941232" w:rsidRPr="00C475F3" w:rsidRDefault="00941232" w:rsidP="0048522B">
            <w:pPr>
              <w:rPr>
                <w:rFonts w:eastAsiaTheme="minorEastAsia"/>
                <w:i/>
                <w:iCs/>
              </w:rPr>
            </w:pPr>
            <w:r w:rsidRPr="00C475F3">
              <w:rPr>
                <w:rFonts w:eastAsiaTheme="minorEastAsia"/>
                <w:i/>
                <w:iCs/>
              </w:rPr>
              <w:t>1 januari 2026</w:t>
            </w:r>
          </w:p>
        </w:tc>
      </w:tr>
      <w:tr w:rsidR="00C475F3" w:rsidRPr="002B4FAF" w14:paraId="6490E5E9" w14:textId="77777777" w:rsidTr="00C475F3">
        <w:trPr>
          <w:trHeight w:val="1494"/>
        </w:trPr>
        <w:tc>
          <w:tcPr>
            <w:tcW w:w="1480" w:type="pct"/>
            <w:tcBorders>
              <w:top w:val="single" w:sz="4" w:space="0" w:color="3E5566"/>
              <w:bottom w:val="single" w:sz="4" w:space="0" w:color="3E5566"/>
            </w:tcBorders>
            <w:shd w:val="clear" w:color="auto" w:fill="F2F2F2" w:themeFill="background1" w:themeFillShade="F2"/>
          </w:tcPr>
          <w:p w14:paraId="318FC263" w14:textId="77777777" w:rsidR="00C475F3" w:rsidRDefault="00C475F3" w:rsidP="00C475F3">
            <w:pPr>
              <w:rPr>
                <w:rFonts w:ascii="DIN-Bold" w:eastAsiaTheme="minorEastAsia" w:hAnsi="DIN-Bold"/>
              </w:rPr>
            </w:pPr>
            <w:r w:rsidRPr="00B531AA">
              <w:rPr>
                <w:rFonts w:ascii="DIN-Bold" w:eastAsiaTheme="minorEastAsia" w:hAnsi="DIN-Bold"/>
              </w:rPr>
              <w:t>Opgave capaciteit</w:t>
            </w:r>
            <w:r>
              <w:rPr>
                <w:rFonts w:ascii="DIN-Bold" w:eastAsiaTheme="minorEastAsia" w:hAnsi="DIN-Bold"/>
              </w:rPr>
              <w:t xml:space="preserve">saanbod </w:t>
            </w:r>
          </w:p>
          <w:p w14:paraId="73212262" w14:textId="77777777" w:rsidR="00C475F3" w:rsidRPr="00C475F3" w:rsidRDefault="00C475F3" w:rsidP="00C475F3">
            <w:pPr>
              <w:rPr>
                <w:rFonts w:eastAsiaTheme="minorEastAsia"/>
                <w:b/>
                <w:bCs/>
              </w:rPr>
            </w:pPr>
            <w:r w:rsidRPr="00C475F3">
              <w:rPr>
                <w:rFonts w:eastAsiaTheme="minorEastAsia"/>
                <w:b/>
                <w:bCs/>
              </w:rPr>
              <w:t xml:space="preserve">Jeugd-ggz regulier </w:t>
            </w:r>
          </w:p>
          <w:p w14:paraId="5D860FFA" w14:textId="77777777" w:rsidR="00C475F3" w:rsidRPr="00B531AA" w:rsidRDefault="00C475F3" w:rsidP="00C475F3">
            <w:pPr>
              <w:rPr>
                <w:rFonts w:ascii="DIN-Bold" w:eastAsiaTheme="minorEastAsia" w:hAnsi="DIN-Bold"/>
              </w:rPr>
            </w:pPr>
          </w:p>
        </w:tc>
        <w:tc>
          <w:tcPr>
            <w:tcW w:w="1732" w:type="pct"/>
            <w:gridSpan w:val="2"/>
            <w:tcBorders>
              <w:top w:val="single" w:sz="4" w:space="0" w:color="3E5566"/>
              <w:bottom w:val="single" w:sz="4" w:space="0" w:color="3E5566"/>
            </w:tcBorders>
            <w:shd w:val="clear" w:color="auto" w:fill="auto"/>
          </w:tcPr>
          <w:p w14:paraId="7B1FC8E7" w14:textId="5931024F" w:rsidR="00C475F3" w:rsidRDefault="00C475F3" w:rsidP="00C475F3">
            <w:pPr>
              <w:rPr>
                <w:rFonts w:ascii="DIN-Bold" w:eastAsiaTheme="minorEastAsia" w:hAnsi="DIN-Bold"/>
              </w:rPr>
            </w:pPr>
            <w:r>
              <w:rPr>
                <w:rFonts w:ascii="DIN-Bold" w:eastAsiaTheme="minorEastAsia" w:hAnsi="DIN-Bold"/>
              </w:rPr>
              <w:t>A</w:t>
            </w:r>
            <w:r w:rsidRPr="00B531AA">
              <w:rPr>
                <w:rFonts w:ascii="DIN-Bold" w:eastAsiaTheme="minorEastAsia" w:hAnsi="DIN-Bold"/>
              </w:rPr>
              <w:t xml:space="preserve">antal unieke </w:t>
            </w:r>
            <w:r>
              <w:rPr>
                <w:rFonts w:ascii="DIN-Bold" w:eastAsiaTheme="minorEastAsia" w:hAnsi="DIN-Bold"/>
              </w:rPr>
              <w:t>jeugdigen</w:t>
            </w:r>
            <w:r w:rsidRPr="00B531AA">
              <w:rPr>
                <w:rFonts w:ascii="DIN-Bold" w:eastAsiaTheme="minorEastAsia" w:hAnsi="DIN-Bold"/>
              </w:rPr>
              <w:t xml:space="preserve"> per maand aan wie uw organisatie </w:t>
            </w:r>
            <w:r>
              <w:rPr>
                <w:rFonts w:ascii="DIN-Bold" w:eastAsiaTheme="minorEastAsia" w:hAnsi="DIN-Bold"/>
              </w:rPr>
              <w:br/>
              <w:t xml:space="preserve">of combinatie/samenwerkingsverband  Jeugd-ggz regulier kan bieden </w:t>
            </w:r>
          </w:p>
        </w:tc>
        <w:tc>
          <w:tcPr>
            <w:tcW w:w="1788" w:type="pct"/>
            <w:gridSpan w:val="2"/>
            <w:tcBorders>
              <w:top w:val="single" w:sz="4" w:space="0" w:color="3E5566"/>
              <w:bottom w:val="single" w:sz="4" w:space="0" w:color="3E5566"/>
            </w:tcBorders>
            <w:shd w:val="clear" w:color="auto" w:fill="F2F2F2" w:themeFill="background1" w:themeFillShade="F2"/>
          </w:tcPr>
          <w:p w14:paraId="0D6B3304" w14:textId="48328284" w:rsidR="00C475F3" w:rsidRDefault="00C475F3" w:rsidP="00C475F3">
            <w:pPr>
              <w:rPr>
                <w:rFonts w:ascii="DIN-Bold" w:eastAsiaTheme="minorEastAsia" w:hAnsi="DIN-Bold"/>
              </w:rPr>
            </w:pPr>
            <w:r>
              <w:rPr>
                <w:rFonts w:ascii="DIN-Bold" w:eastAsiaTheme="minorEastAsia" w:hAnsi="DIN-Bold"/>
              </w:rPr>
              <w:t>A</w:t>
            </w:r>
            <w:r w:rsidRPr="00B531AA">
              <w:rPr>
                <w:rFonts w:ascii="DIN-Bold" w:eastAsiaTheme="minorEastAsia" w:hAnsi="DIN-Bold"/>
              </w:rPr>
              <w:t xml:space="preserve">antal unieke </w:t>
            </w:r>
            <w:r>
              <w:rPr>
                <w:rFonts w:ascii="DIN-Bold" w:eastAsiaTheme="minorEastAsia" w:hAnsi="DIN-Bold"/>
              </w:rPr>
              <w:t>jeugdigen</w:t>
            </w:r>
            <w:r w:rsidRPr="00B531AA">
              <w:rPr>
                <w:rFonts w:ascii="DIN-Bold" w:eastAsiaTheme="minorEastAsia" w:hAnsi="DIN-Bold"/>
              </w:rPr>
              <w:t xml:space="preserve"> per maand aan wie uw organisatie </w:t>
            </w:r>
            <w:r>
              <w:rPr>
                <w:rFonts w:ascii="DIN-Bold" w:eastAsiaTheme="minorEastAsia" w:hAnsi="DIN-Bold"/>
              </w:rPr>
              <w:br/>
              <w:t xml:space="preserve">of combinatie/samenwerkingsverband Jeugd-ggz regulier  kan bieden </w:t>
            </w:r>
          </w:p>
        </w:tc>
      </w:tr>
      <w:tr w:rsidR="00C475F3" w:rsidRPr="002B4FAF" w14:paraId="75038359" w14:textId="77777777" w:rsidTr="00C475F3">
        <w:trPr>
          <w:trHeight w:val="1494"/>
        </w:trPr>
        <w:tc>
          <w:tcPr>
            <w:tcW w:w="1480" w:type="pct"/>
            <w:tcBorders>
              <w:top w:val="single" w:sz="4" w:space="0" w:color="3E5566"/>
              <w:bottom w:val="single" w:sz="4" w:space="0" w:color="3E5566"/>
            </w:tcBorders>
            <w:shd w:val="clear" w:color="auto" w:fill="F2F2F2" w:themeFill="background1" w:themeFillShade="F2"/>
          </w:tcPr>
          <w:p w14:paraId="73DA6D69" w14:textId="77777777" w:rsidR="00C475F3" w:rsidRPr="00B531AA" w:rsidRDefault="00C475F3" w:rsidP="00C475F3">
            <w:pPr>
              <w:rPr>
                <w:rFonts w:ascii="DIN-Bold" w:eastAsiaTheme="minorEastAsia" w:hAnsi="DIN-Bold"/>
              </w:rPr>
            </w:pPr>
          </w:p>
        </w:tc>
        <w:tc>
          <w:tcPr>
            <w:tcW w:w="1732" w:type="pct"/>
            <w:gridSpan w:val="2"/>
            <w:tcBorders>
              <w:top w:val="single" w:sz="4" w:space="0" w:color="3E5566"/>
              <w:bottom w:val="single" w:sz="4" w:space="0" w:color="3E5566"/>
            </w:tcBorders>
            <w:shd w:val="clear" w:color="auto" w:fill="auto"/>
          </w:tcPr>
          <w:p w14:paraId="1DA44F48" w14:textId="77777777" w:rsidR="00C475F3" w:rsidRDefault="00C475F3" w:rsidP="00C475F3">
            <w:pPr>
              <w:rPr>
                <w:rFonts w:ascii="DIN-Bold" w:eastAsiaTheme="minorEastAsia" w:hAnsi="DIN-Bold"/>
              </w:rPr>
            </w:pPr>
          </w:p>
        </w:tc>
        <w:tc>
          <w:tcPr>
            <w:tcW w:w="1788" w:type="pct"/>
            <w:gridSpan w:val="2"/>
            <w:tcBorders>
              <w:top w:val="single" w:sz="4" w:space="0" w:color="3E5566"/>
              <w:bottom w:val="single" w:sz="4" w:space="0" w:color="3E5566"/>
            </w:tcBorders>
            <w:shd w:val="clear" w:color="auto" w:fill="F2F2F2" w:themeFill="background1" w:themeFillShade="F2"/>
          </w:tcPr>
          <w:p w14:paraId="438233A1" w14:textId="77777777" w:rsidR="00C475F3" w:rsidRDefault="00C475F3" w:rsidP="00C475F3">
            <w:pPr>
              <w:rPr>
                <w:rFonts w:ascii="DIN-Bold" w:eastAsiaTheme="minorEastAsia" w:hAnsi="DIN-Bold"/>
              </w:rPr>
            </w:pPr>
          </w:p>
        </w:tc>
      </w:tr>
      <w:tr w:rsidR="008355A7" w:rsidRPr="002B4FAF" w14:paraId="60864D07" w14:textId="77777777" w:rsidTr="00C475F3">
        <w:trPr>
          <w:trHeight w:val="1494"/>
        </w:trPr>
        <w:tc>
          <w:tcPr>
            <w:tcW w:w="1480" w:type="pct"/>
            <w:tcBorders>
              <w:top w:val="single" w:sz="4" w:space="0" w:color="3E5566"/>
              <w:bottom w:val="single" w:sz="4" w:space="0" w:color="3E5566"/>
            </w:tcBorders>
            <w:shd w:val="clear" w:color="auto" w:fill="F2F2F2" w:themeFill="background1" w:themeFillShade="F2"/>
          </w:tcPr>
          <w:p w14:paraId="111FDC40" w14:textId="77777777" w:rsidR="008355A7" w:rsidRDefault="008355A7" w:rsidP="0048522B">
            <w:pPr>
              <w:rPr>
                <w:rFonts w:ascii="DIN-Bold" w:eastAsiaTheme="minorEastAsia" w:hAnsi="DIN-Bold"/>
              </w:rPr>
            </w:pPr>
            <w:r w:rsidRPr="00B531AA">
              <w:rPr>
                <w:rFonts w:ascii="DIN-Bold" w:eastAsiaTheme="minorEastAsia" w:hAnsi="DIN-Bold"/>
              </w:rPr>
              <w:lastRenderedPageBreak/>
              <w:t>Opgave capaciteit</w:t>
            </w:r>
            <w:r>
              <w:rPr>
                <w:rFonts w:ascii="DIN-Bold" w:eastAsiaTheme="minorEastAsia" w:hAnsi="DIN-Bold"/>
              </w:rPr>
              <w:t xml:space="preserve">saanbod </w:t>
            </w:r>
          </w:p>
          <w:p w14:paraId="1EEA54CF" w14:textId="2BE9A846" w:rsidR="00D061AB" w:rsidRPr="00C475F3" w:rsidRDefault="00D061AB" w:rsidP="0048522B">
            <w:pPr>
              <w:rPr>
                <w:rFonts w:eastAsiaTheme="minorEastAsia"/>
                <w:b/>
                <w:bCs/>
              </w:rPr>
            </w:pPr>
            <w:r w:rsidRPr="00C475F3">
              <w:rPr>
                <w:rFonts w:eastAsiaTheme="minorEastAsia"/>
                <w:b/>
                <w:bCs/>
              </w:rPr>
              <w:t>Jeugd-ggz specialistisch</w:t>
            </w:r>
          </w:p>
          <w:p w14:paraId="0E5136A7" w14:textId="77777777" w:rsidR="008355A7" w:rsidRPr="002B4FAF" w:rsidRDefault="008355A7" w:rsidP="00B531AA">
            <w:pPr>
              <w:rPr>
                <w:rFonts w:eastAsiaTheme="minorEastAsia"/>
              </w:rPr>
            </w:pPr>
          </w:p>
        </w:tc>
        <w:tc>
          <w:tcPr>
            <w:tcW w:w="1732" w:type="pct"/>
            <w:gridSpan w:val="2"/>
            <w:tcBorders>
              <w:top w:val="single" w:sz="4" w:space="0" w:color="3E5566"/>
              <w:bottom w:val="single" w:sz="4" w:space="0" w:color="3E5566"/>
            </w:tcBorders>
            <w:shd w:val="clear" w:color="auto" w:fill="auto"/>
          </w:tcPr>
          <w:p w14:paraId="5CAA6F5F" w14:textId="7FC1D793" w:rsidR="008355A7" w:rsidRPr="008355A7" w:rsidRDefault="008355A7" w:rsidP="00B531AA">
            <w:pPr>
              <w:rPr>
                <w:rFonts w:eastAsiaTheme="minorEastAsia"/>
              </w:rPr>
            </w:pPr>
            <w:r>
              <w:rPr>
                <w:rFonts w:ascii="DIN-Bold" w:eastAsiaTheme="minorEastAsia" w:hAnsi="DIN-Bold"/>
              </w:rPr>
              <w:t>A</w:t>
            </w:r>
            <w:r w:rsidRPr="00B531AA">
              <w:rPr>
                <w:rFonts w:ascii="DIN-Bold" w:eastAsiaTheme="minorEastAsia" w:hAnsi="DIN-Bold"/>
              </w:rPr>
              <w:t xml:space="preserve">antal unieke </w:t>
            </w:r>
            <w:r w:rsidR="00775429">
              <w:rPr>
                <w:rFonts w:ascii="DIN-Bold" w:eastAsiaTheme="minorEastAsia" w:hAnsi="DIN-Bold"/>
              </w:rPr>
              <w:t>jeugdigen</w:t>
            </w:r>
            <w:r w:rsidRPr="00B531AA">
              <w:rPr>
                <w:rFonts w:ascii="DIN-Bold" w:eastAsiaTheme="minorEastAsia" w:hAnsi="DIN-Bold"/>
              </w:rPr>
              <w:t xml:space="preserve"> per maand aan wie uw organisatie </w:t>
            </w:r>
            <w:r>
              <w:rPr>
                <w:rFonts w:ascii="DIN-Bold" w:eastAsiaTheme="minorEastAsia" w:hAnsi="DIN-Bold"/>
              </w:rPr>
              <w:br/>
              <w:t xml:space="preserve">of </w:t>
            </w:r>
            <w:r w:rsidR="00D061AB">
              <w:rPr>
                <w:rFonts w:ascii="DIN-Bold" w:eastAsiaTheme="minorEastAsia" w:hAnsi="DIN-Bold"/>
              </w:rPr>
              <w:t>combinatie/</w:t>
            </w:r>
            <w:r>
              <w:rPr>
                <w:rFonts w:ascii="DIN-Bold" w:eastAsiaTheme="minorEastAsia" w:hAnsi="DIN-Bold"/>
              </w:rPr>
              <w:t xml:space="preserve">samenwerkingsverband </w:t>
            </w:r>
            <w:r w:rsidR="00775429">
              <w:rPr>
                <w:rFonts w:ascii="DIN-Bold" w:eastAsiaTheme="minorEastAsia" w:hAnsi="DIN-Bold"/>
              </w:rPr>
              <w:t xml:space="preserve">Jeugd GGZ </w:t>
            </w:r>
            <w:r w:rsidR="008157AD">
              <w:rPr>
                <w:rFonts w:ascii="DIN-Bold" w:eastAsiaTheme="minorEastAsia" w:hAnsi="DIN-Bold"/>
              </w:rPr>
              <w:t>specialistisch</w:t>
            </w:r>
            <w:r w:rsidR="00775429">
              <w:rPr>
                <w:rFonts w:ascii="DIN-Bold" w:eastAsiaTheme="minorEastAsia" w:hAnsi="DIN-Bold"/>
              </w:rPr>
              <w:t xml:space="preserve"> kan bieden </w:t>
            </w:r>
          </w:p>
        </w:tc>
        <w:tc>
          <w:tcPr>
            <w:tcW w:w="1788" w:type="pct"/>
            <w:gridSpan w:val="2"/>
            <w:tcBorders>
              <w:top w:val="single" w:sz="4" w:space="0" w:color="3E5566"/>
              <w:bottom w:val="single" w:sz="4" w:space="0" w:color="3E5566"/>
            </w:tcBorders>
            <w:shd w:val="clear" w:color="auto" w:fill="F2F2F2" w:themeFill="background1" w:themeFillShade="F2"/>
          </w:tcPr>
          <w:p w14:paraId="117F6D07" w14:textId="2709EFF1" w:rsidR="008355A7" w:rsidRPr="005117B7" w:rsidRDefault="00775429" w:rsidP="008355A7">
            <w:pPr>
              <w:rPr>
                <w:rFonts w:eastAsiaTheme="minorEastAsia"/>
              </w:rPr>
            </w:pPr>
            <w:r>
              <w:rPr>
                <w:rFonts w:ascii="DIN-Bold" w:eastAsiaTheme="minorEastAsia" w:hAnsi="DIN-Bold"/>
              </w:rPr>
              <w:t>A</w:t>
            </w:r>
            <w:r w:rsidRPr="00B531AA">
              <w:rPr>
                <w:rFonts w:ascii="DIN-Bold" w:eastAsiaTheme="minorEastAsia" w:hAnsi="DIN-Bold"/>
              </w:rPr>
              <w:t xml:space="preserve">antal unieke </w:t>
            </w:r>
            <w:r>
              <w:rPr>
                <w:rFonts w:ascii="DIN-Bold" w:eastAsiaTheme="minorEastAsia" w:hAnsi="DIN-Bold"/>
              </w:rPr>
              <w:t>jeugdigen</w:t>
            </w:r>
            <w:r w:rsidRPr="00B531AA">
              <w:rPr>
                <w:rFonts w:ascii="DIN-Bold" w:eastAsiaTheme="minorEastAsia" w:hAnsi="DIN-Bold"/>
              </w:rPr>
              <w:t xml:space="preserve"> per maand aan wie uw organisatie </w:t>
            </w:r>
            <w:r>
              <w:rPr>
                <w:rFonts w:ascii="DIN-Bold" w:eastAsiaTheme="minorEastAsia" w:hAnsi="DIN-Bold"/>
              </w:rPr>
              <w:br/>
              <w:t xml:space="preserve">of </w:t>
            </w:r>
            <w:r w:rsidR="00D061AB">
              <w:rPr>
                <w:rFonts w:ascii="DIN-Bold" w:eastAsiaTheme="minorEastAsia" w:hAnsi="DIN-Bold"/>
              </w:rPr>
              <w:t>combinatie/</w:t>
            </w:r>
            <w:r>
              <w:rPr>
                <w:rFonts w:ascii="DIN-Bold" w:eastAsiaTheme="minorEastAsia" w:hAnsi="DIN-Bold"/>
              </w:rPr>
              <w:t xml:space="preserve">samenwerkingsverband Jeugd GGZ </w:t>
            </w:r>
            <w:r w:rsidR="008157AD">
              <w:rPr>
                <w:rFonts w:ascii="DIN-Bold" w:eastAsiaTheme="minorEastAsia" w:hAnsi="DIN-Bold"/>
              </w:rPr>
              <w:t>specialistisch</w:t>
            </w:r>
            <w:r>
              <w:rPr>
                <w:rFonts w:ascii="DIN-Bold" w:eastAsiaTheme="minorEastAsia" w:hAnsi="DIN-Bold"/>
              </w:rPr>
              <w:t xml:space="preserve"> kan bieden </w:t>
            </w:r>
          </w:p>
        </w:tc>
      </w:tr>
      <w:tr w:rsidR="008157AD" w:rsidRPr="002B4FAF" w14:paraId="2119183D" w14:textId="77777777" w:rsidTr="00C475F3">
        <w:trPr>
          <w:trHeight w:val="1494"/>
        </w:trPr>
        <w:tc>
          <w:tcPr>
            <w:tcW w:w="1480" w:type="pct"/>
            <w:tcBorders>
              <w:top w:val="single" w:sz="4" w:space="0" w:color="3E5566"/>
              <w:bottom w:val="single" w:sz="4" w:space="0" w:color="3E5566"/>
            </w:tcBorders>
            <w:shd w:val="clear" w:color="auto" w:fill="F2F2F2" w:themeFill="background1" w:themeFillShade="F2"/>
          </w:tcPr>
          <w:p w14:paraId="61424D96" w14:textId="77777777" w:rsidR="008157AD" w:rsidRPr="00B531AA" w:rsidRDefault="008157AD" w:rsidP="0048522B">
            <w:pPr>
              <w:rPr>
                <w:rFonts w:ascii="DIN-Bold" w:eastAsiaTheme="minorEastAsia" w:hAnsi="DIN-Bold"/>
              </w:rPr>
            </w:pPr>
          </w:p>
        </w:tc>
        <w:tc>
          <w:tcPr>
            <w:tcW w:w="1732" w:type="pct"/>
            <w:gridSpan w:val="2"/>
            <w:tcBorders>
              <w:top w:val="single" w:sz="4" w:space="0" w:color="3E5566"/>
              <w:bottom w:val="single" w:sz="4" w:space="0" w:color="3E5566"/>
            </w:tcBorders>
            <w:shd w:val="clear" w:color="auto" w:fill="auto"/>
          </w:tcPr>
          <w:p w14:paraId="47A74B88" w14:textId="77777777" w:rsidR="008157AD" w:rsidRDefault="008157AD" w:rsidP="00B531AA">
            <w:pPr>
              <w:rPr>
                <w:rFonts w:ascii="DIN-Bold" w:eastAsiaTheme="minorEastAsia" w:hAnsi="DIN-Bold"/>
              </w:rPr>
            </w:pPr>
          </w:p>
        </w:tc>
        <w:tc>
          <w:tcPr>
            <w:tcW w:w="1788" w:type="pct"/>
            <w:gridSpan w:val="2"/>
            <w:tcBorders>
              <w:top w:val="single" w:sz="4" w:space="0" w:color="3E5566"/>
              <w:bottom w:val="single" w:sz="4" w:space="0" w:color="3E5566"/>
            </w:tcBorders>
            <w:shd w:val="clear" w:color="auto" w:fill="F2F2F2" w:themeFill="background1" w:themeFillShade="F2"/>
          </w:tcPr>
          <w:p w14:paraId="78098AA7" w14:textId="77777777" w:rsidR="008157AD" w:rsidRDefault="008157AD" w:rsidP="008355A7">
            <w:pPr>
              <w:rPr>
                <w:rFonts w:ascii="DIN-Bold" w:eastAsiaTheme="minorEastAsia" w:hAnsi="DIN-Bold"/>
              </w:rPr>
            </w:pPr>
          </w:p>
        </w:tc>
      </w:tr>
      <w:tr w:rsidR="008355A7" w:rsidRPr="002B4FAF" w14:paraId="6D8CA42D" w14:textId="77777777" w:rsidTr="008355A7">
        <w:trPr>
          <w:trHeight w:val="830"/>
        </w:trPr>
        <w:tc>
          <w:tcPr>
            <w:tcW w:w="5000" w:type="pct"/>
            <w:gridSpan w:val="5"/>
            <w:tcBorders>
              <w:top w:val="single" w:sz="4" w:space="0" w:color="3E5566"/>
              <w:bottom w:val="single" w:sz="4" w:space="0" w:color="3E5566"/>
            </w:tcBorders>
            <w:shd w:val="clear" w:color="auto" w:fill="auto"/>
          </w:tcPr>
          <w:p w14:paraId="03150F81" w14:textId="6CB9AFA3" w:rsidR="008355A7" w:rsidRDefault="008355A7" w:rsidP="0048522B">
            <w:pPr>
              <w:rPr>
                <w:rFonts w:ascii="DIN-Bold" w:eastAsiaTheme="minorEastAsia" w:hAnsi="DIN-Bold"/>
              </w:rPr>
            </w:pPr>
            <w:r>
              <w:rPr>
                <w:rFonts w:ascii="DIN-Bold" w:eastAsiaTheme="minorEastAsia" w:hAnsi="DIN-Bold"/>
              </w:rPr>
              <w:t>Opmerki</w:t>
            </w:r>
            <w:r w:rsidR="00775429">
              <w:rPr>
                <w:rFonts w:ascii="DIN-Bold" w:eastAsiaTheme="minorEastAsia" w:hAnsi="DIN-Bold"/>
              </w:rPr>
              <w:t>ngen (optioneel)</w:t>
            </w:r>
          </w:p>
          <w:p w14:paraId="5A00702C" w14:textId="77777777" w:rsidR="008355A7" w:rsidRDefault="008355A7" w:rsidP="0048522B">
            <w:pPr>
              <w:rPr>
                <w:rFonts w:ascii="DIN-Bold" w:eastAsiaTheme="minorEastAsia" w:hAnsi="DIN-Bold"/>
              </w:rPr>
            </w:pPr>
          </w:p>
          <w:p w14:paraId="5DDC3D8C" w14:textId="77777777" w:rsidR="008355A7" w:rsidRDefault="008355A7" w:rsidP="0048522B">
            <w:pPr>
              <w:rPr>
                <w:rFonts w:ascii="DIN-Bold" w:eastAsiaTheme="minorEastAsia" w:hAnsi="DIN-Bold"/>
              </w:rPr>
            </w:pPr>
          </w:p>
          <w:p w14:paraId="6532147A" w14:textId="77777777" w:rsidR="008355A7" w:rsidRDefault="008355A7" w:rsidP="0048522B">
            <w:pPr>
              <w:rPr>
                <w:rFonts w:ascii="DIN-Bold" w:eastAsiaTheme="minorEastAsia" w:hAnsi="DIN-Bold"/>
              </w:rPr>
            </w:pPr>
          </w:p>
          <w:p w14:paraId="4D486662" w14:textId="77777777" w:rsidR="008355A7" w:rsidRPr="00B531AA" w:rsidRDefault="008355A7" w:rsidP="0048522B">
            <w:pPr>
              <w:rPr>
                <w:rFonts w:ascii="DIN-Bold" w:eastAsiaTheme="minorEastAsia" w:hAnsi="DIN-Bold"/>
              </w:rPr>
            </w:pPr>
          </w:p>
        </w:tc>
      </w:tr>
    </w:tbl>
    <w:p w14:paraId="478345BD" w14:textId="77777777" w:rsidR="002B4FAF" w:rsidRDefault="002B4FAF" w:rsidP="0048522B">
      <w:pPr>
        <w:rPr>
          <w:rFonts w:asciiTheme="minorHAnsi" w:eastAsiaTheme="minorEastAsia" w:hAnsiTheme="minorHAnsi" w:cstheme="minorHAnsi"/>
          <w:szCs w:val="22"/>
        </w:rPr>
      </w:pPr>
    </w:p>
    <w:sectPr w:rsidR="002B4FAF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4DE839" w14:textId="77777777" w:rsidR="00F30408" w:rsidRDefault="00F30408" w:rsidP="00F260D6">
      <w:pPr>
        <w:spacing w:line="240" w:lineRule="auto"/>
      </w:pPr>
      <w:r>
        <w:separator/>
      </w:r>
    </w:p>
  </w:endnote>
  <w:endnote w:type="continuationSeparator" w:id="0">
    <w:p w14:paraId="5C2F68A9" w14:textId="77777777" w:rsidR="00F30408" w:rsidRDefault="00F30408" w:rsidP="00F260D6">
      <w:pPr>
        <w:spacing w:line="240" w:lineRule="auto"/>
      </w:pPr>
      <w:r>
        <w:continuationSeparator/>
      </w:r>
    </w:p>
  </w:endnote>
  <w:endnote w:type="continuationNotice" w:id="1">
    <w:p w14:paraId="1C328A01" w14:textId="77777777" w:rsidR="00F30408" w:rsidRDefault="00F3040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-Regular">
    <w:altName w:val="Calibri"/>
    <w:panose1 w:val="020B0604020202020204"/>
    <w:charset w:val="00"/>
    <w:family w:val="swiss"/>
    <w:pitch w:val="variable"/>
    <w:sig w:usb0="80000027" w:usb1="00000000" w:usb2="00000000" w:usb3="00000000" w:csb0="00000001" w:csb1="00000000"/>
  </w:font>
  <w:font w:name="DIN-Bold">
    <w:altName w:val="Calibri"/>
    <w:panose1 w:val="020B0604020202020204"/>
    <w:charset w:val="00"/>
    <w:family w:val="swiss"/>
    <w:pitch w:val="variable"/>
    <w:sig w:usb0="80000027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0284F" w14:textId="6CAAA41F" w:rsidR="00E96DAB" w:rsidRDefault="00E96DAB">
    <w:pPr>
      <w:pStyle w:val="Voettekst"/>
    </w:pPr>
    <w:r w:rsidRPr="00E96DAB">
      <w:rPr>
        <w:rFonts w:ascii="Calibri" w:eastAsia="Calibri" w:hAnsi="Calibri" w:cs="Arial"/>
        <w:noProof/>
        <w:sz w:val="21"/>
        <w:lang w:eastAsia="en-US"/>
      </w:rPr>
      <w:drawing>
        <wp:anchor distT="0" distB="0" distL="114300" distR="114300" simplePos="0" relativeHeight="251662336" behindDoc="1" locked="0" layoutInCell="1" allowOverlap="1" wp14:anchorId="69671905" wp14:editId="72C46CB4">
          <wp:simplePos x="0" y="0"/>
          <wp:positionH relativeFrom="column">
            <wp:posOffset>4579731</wp:posOffset>
          </wp:positionH>
          <wp:positionV relativeFrom="paragraph">
            <wp:posOffset>-254966</wp:posOffset>
          </wp:positionV>
          <wp:extent cx="1946275" cy="669925"/>
          <wp:effectExtent l="0" t="0" r="0" b="0"/>
          <wp:wrapThrough wrapText="bothSides">
            <wp:wrapPolygon edited="0">
              <wp:start x="1269" y="614"/>
              <wp:lineTo x="634" y="3685"/>
              <wp:lineTo x="1057" y="5528"/>
              <wp:lineTo x="3594" y="11670"/>
              <wp:lineTo x="0" y="12284"/>
              <wp:lineTo x="0" y="15355"/>
              <wp:lineTo x="6554" y="20883"/>
              <wp:lineTo x="7611" y="20883"/>
              <wp:lineTo x="20931" y="14741"/>
              <wp:lineTo x="21353" y="12284"/>
              <wp:lineTo x="21353" y="7371"/>
              <wp:lineTo x="18182" y="3071"/>
              <wp:lineTo x="13954" y="614"/>
              <wp:lineTo x="1269" y="614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6275" cy="669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5D5633" w14:textId="77777777" w:rsidR="00F30408" w:rsidRDefault="00F30408" w:rsidP="00F260D6">
      <w:pPr>
        <w:spacing w:line="240" w:lineRule="auto"/>
      </w:pPr>
      <w:r>
        <w:separator/>
      </w:r>
    </w:p>
  </w:footnote>
  <w:footnote w:type="continuationSeparator" w:id="0">
    <w:p w14:paraId="2B48F9D4" w14:textId="77777777" w:rsidR="00F30408" w:rsidRDefault="00F30408" w:rsidP="00F260D6">
      <w:pPr>
        <w:spacing w:line="240" w:lineRule="auto"/>
      </w:pPr>
      <w:r>
        <w:continuationSeparator/>
      </w:r>
    </w:p>
  </w:footnote>
  <w:footnote w:type="continuationNotice" w:id="1">
    <w:p w14:paraId="397F5231" w14:textId="77777777" w:rsidR="00F30408" w:rsidRDefault="00F30408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AE096A"/>
    <w:multiLevelType w:val="hybridMultilevel"/>
    <w:tmpl w:val="A038F0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5971A7"/>
    <w:multiLevelType w:val="hybridMultilevel"/>
    <w:tmpl w:val="80583C00"/>
    <w:lvl w:ilvl="0" w:tplc="528C31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EBC2234">
      <w:start w:val="1"/>
      <w:numFmt w:val="bullet"/>
      <w:lvlText w:val="­"/>
      <w:lvlJc w:val="left"/>
      <w:pPr>
        <w:ind w:left="216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FCA3FB6"/>
    <w:multiLevelType w:val="hybridMultilevel"/>
    <w:tmpl w:val="DF962624"/>
    <w:lvl w:ilvl="0" w:tplc="81423A58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­"/>
      <w:lvlJc w:val="left"/>
      <w:pPr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D504A01"/>
    <w:multiLevelType w:val="hybridMultilevel"/>
    <w:tmpl w:val="A2E0F57C"/>
    <w:lvl w:ilvl="0" w:tplc="F552E180">
      <w:start w:val="6"/>
      <w:numFmt w:val="bullet"/>
      <w:lvlText w:val="-"/>
      <w:lvlJc w:val="left"/>
      <w:pPr>
        <w:ind w:left="360" w:hanging="360"/>
      </w:pPr>
      <w:rPr>
        <w:rFonts w:ascii="Calibri Light" w:eastAsiaTheme="minorHAnsi" w:hAnsi="Calibri Light" w:cs="Calibri Light" w:hint="default"/>
      </w:rPr>
    </w:lvl>
    <w:lvl w:ilvl="1" w:tplc="F552E180">
      <w:start w:val="6"/>
      <w:numFmt w:val="bullet"/>
      <w:lvlText w:val="-"/>
      <w:lvlJc w:val="left"/>
      <w:pPr>
        <w:ind w:left="1080" w:hanging="360"/>
      </w:pPr>
      <w:rPr>
        <w:rFonts w:ascii="Calibri Light" w:eastAsiaTheme="minorHAnsi" w:hAnsi="Calibri Light" w:cs="Calibri Light" w:hint="default"/>
      </w:r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7806025">
    <w:abstractNumId w:val="3"/>
  </w:num>
  <w:num w:numId="2" w16cid:durableId="1589462402">
    <w:abstractNumId w:val="1"/>
  </w:num>
  <w:num w:numId="3" w16cid:durableId="2126999866">
    <w:abstractNumId w:val="2"/>
  </w:num>
  <w:num w:numId="4" w16cid:durableId="1651445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hideSpellingErrors/>
  <w:hideGrammaticalError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0D6"/>
    <w:rsid w:val="0000016A"/>
    <w:rsid w:val="0001574B"/>
    <w:rsid w:val="00036803"/>
    <w:rsid w:val="00054222"/>
    <w:rsid w:val="00067857"/>
    <w:rsid w:val="00081680"/>
    <w:rsid w:val="000B4FAB"/>
    <w:rsid w:val="00100523"/>
    <w:rsid w:val="001306E6"/>
    <w:rsid w:val="00140252"/>
    <w:rsid w:val="00146F07"/>
    <w:rsid w:val="00171DAB"/>
    <w:rsid w:val="00184CF5"/>
    <w:rsid w:val="00184DA2"/>
    <w:rsid w:val="00193639"/>
    <w:rsid w:val="001B1857"/>
    <w:rsid w:val="001D791C"/>
    <w:rsid w:val="00251E5B"/>
    <w:rsid w:val="00274A70"/>
    <w:rsid w:val="002768E9"/>
    <w:rsid w:val="00295452"/>
    <w:rsid w:val="002A719A"/>
    <w:rsid w:val="002B4FAF"/>
    <w:rsid w:val="002B6AB0"/>
    <w:rsid w:val="002C0372"/>
    <w:rsid w:val="002D24C8"/>
    <w:rsid w:val="002D35A4"/>
    <w:rsid w:val="002E64B1"/>
    <w:rsid w:val="002E64E2"/>
    <w:rsid w:val="003028F0"/>
    <w:rsid w:val="003217A2"/>
    <w:rsid w:val="00325D70"/>
    <w:rsid w:val="00334F74"/>
    <w:rsid w:val="00391A3F"/>
    <w:rsid w:val="003A19C3"/>
    <w:rsid w:val="003D4305"/>
    <w:rsid w:val="00406D34"/>
    <w:rsid w:val="0045686E"/>
    <w:rsid w:val="0048522B"/>
    <w:rsid w:val="004C0C97"/>
    <w:rsid w:val="00505309"/>
    <w:rsid w:val="005117B7"/>
    <w:rsid w:val="00562F10"/>
    <w:rsid w:val="005640EC"/>
    <w:rsid w:val="00574BA5"/>
    <w:rsid w:val="00587E9F"/>
    <w:rsid w:val="005A79DD"/>
    <w:rsid w:val="005E0A6C"/>
    <w:rsid w:val="005F36BD"/>
    <w:rsid w:val="00642BE8"/>
    <w:rsid w:val="006603A5"/>
    <w:rsid w:val="00685A4F"/>
    <w:rsid w:val="006D68BB"/>
    <w:rsid w:val="006E0FDB"/>
    <w:rsid w:val="00714C3E"/>
    <w:rsid w:val="007166C2"/>
    <w:rsid w:val="00721EAC"/>
    <w:rsid w:val="00746084"/>
    <w:rsid w:val="00775429"/>
    <w:rsid w:val="007932FA"/>
    <w:rsid w:val="007C0957"/>
    <w:rsid w:val="007D0FA8"/>
    <w:rsid w:val="007D28A2"/>
    <w:rsid w:val="00804E5E"/>
    <w:rsid w:val="008157AD"/>
    <w:rsid w:val="008355A7"/>
    <w:rsid w:val="0083620C"/>
    <w:rsid w:val="00837A9A"/>
    <w:rsid w:val="00862C6B"/>
    <w:rsid w:val="008857CE"/>
    <w:rsid w:val="00890EB6"/>
    <w:rsid w:val="008C059A"/>
    <w:rsid w:val="0090291B"/>
    <w:rsid w:val="00904267"/>
    <w:rsid w:val="00941232"/>
    <w:rsid w:val="0097152A"/>
    <w:rsid w:val="009E11AE"/>
    <w:rsid w:val="009E4293"/>
    <w:rsid w:val="009F6A8C"/>
    <w:rsid w:val="00A235DF"/>
    <w:rsid w:val="00A267F0"/>
    <w:rsid w:val="00A40224"/>
    <w:rsid w:val="00A43A48"/>
    <w:rsid w:val="00A4530F"/>
    <w:rsid w:val="00AB01AD"/>
    <w:rsid w:val="00AE0192"/>
    <w:rsid w:val="00B02976"/>
    <w:rsid w:val="00B47BA3"/>
    <w:rsid w:val="00B531AA"/>
    <w:rsid w:val="00BC1A44"/>
    <w:rsid w:val="00C475F3"/>
    <w:rsid w:val="00C50877"/>
    <w:rsid w:val="00CA0E5A"/>
    <w:rsid w:val="00D061AB"/>
    <w:rsid w:val="00D1473B"/>
    <w:rsid w:val="00D25040"/>
    <w:rsid w:val="00D41B7A"/>
    <w:rsid w:val="00D41E11"/>
    <w:rsid w:val="00D45889"/>
    <w:rsid w:val="00D66DC6"/>
    <w:rsid w:val="00D86950"/>
    <w:rsid w:val="00D87F80"/>
    <w:rsid w:val="00DB2F3D"/>
    <w:rsid w:val="00DB7338"/>
    <w:rsid w:val="00E879AA"/>
    <w:rsid w:val="00E92CF4"/>
    <w:rsid w:val="00E96DAB"/>
    <w:rsid w:val="00EA1C7A"/>
    <w:rsid w:val="00EA327E"/>
    <w:rsid w:val="00EB2B17"/>
    <w:rsid w:val="00EC2B9E"/>
    <w:rsid w:val="00EC6874"/>
    <w:rsid w:val="00F23440"/>
    <w:rsid w:val="00F260D6"/>
    <w:rsid w:val="00F30408"/>
    <w:rsid w:val="00FA4288"/>
    <w:rsid w:val="00FC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EFC172"/>
  <w15:chartTrackingRefBased/>
  <w15:docId w15:val="{BCB3990F-919F-495C-8B5A-D4698CB5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531AA"/>
    <w:pPr>
      <w:autoSpaceDE w:val="0"/>
      <w:autoSpaceDN w:val="0"/>
      <w:adjustRightInd w:val="0"/>
      <w:spacing w:after="0"/>
    </w:pPr>
    <w:rPr>
      <w:rFonts w:ascii="DIN-Regular" w:eastAsia="Times New Roman" w:hAnsi="DIN-Regular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B531AA"/>
    <w:pPr>
      <w:keepNext/>
      <w:keepLines/>
      <w:spacing w:before="240" w:after="240"/>
      <w:outlineLvl w:val="0"/>
    </w:pPr>
    <w:rPr>
      <w:rFonts w:ascii="DIN-Bold" w:eastAsiaTheme="majorEastAsia" w:hAnsi="DIN-Bold" w:cstheme="majorBidi"/>
      <w:color w:val="3E5566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21E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21EA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2B4FA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260D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260D6"/>
    <w:rPr>
      <w:rFonts w:ascii="Verdana" w:eastAsia="Times New Roman" w:hAnsi="Verdana"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260D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260D6"/>
    <w:rPr>
      <w:rFonts w:ascii="Verdana" w:eastAsia="Times New Roman" w:hAnsi="Verdana" w:cs="Times New Roman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06D3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6D34"/>
    <w:rPr>
      <w:rFonts w:ascii="Segoe UI" w:eastAsia="Times New Roman" w:hAnsi="Segoe UI" w:cs="Segoe UI"/>
      <w:sz w:val="18"/>
      <w:szCs w:val="1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B531AA"/>
    <w:rPr>
      <w:rFonts w:ascii="DIN-Bold" w:eastAsiaTheme="majorEastAsia" w:hAnsi="DIN-Bold" w:cstheme="majorBidi"/>
      <w:color w:val="3E5566"/>
      <w:sz w:val="28"/>
      <w:szCs w:val="32"/>
      <w:lang w:eastAsia="nl-NL"/>
    </w:rPr>
  </w:style>
  <w:style w:type="paragraph" w:styleId="Lijstalinea">
    <w:name w:val="List Paragraph"/>
    <w:aliases w:val="Configuration Code,List Paragraph1,Kop 2 Blauw RIJK,Opsomming,Use Case List Paragraph,Bullet List,FooterText,Num List Paragraph,numbered,Paragraphe de liste1,Bulletr List Paragraph,列出段落,列出段落1,List Paragraph2,List Paragraph21,Listeafsnit1"/>
    <w:basedOn w:val="Standaard"/>
    <w:link w:val="LijstalineaChar"/>
    <w:uiPriority w:val="34"/>
    <w:qFormat/>
    <w:rsid w:val="00804E5E"/>
    <w:pPr>
      <w:autoSpaceDE/>
      <w:autoSpaceDN/>
      <w:adjustRightInd/>
      <w:spacing w:after="160"/>
      <w:ind w:left="720"/>
      <w:contextualSpacing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styleId="Verwijzingopmerking">
    <w:name w:val="annotation reference"/>
    <w:basedOn w:val="Standaardalinea-lettertype"/>
    <w:uiPriority w:val="99"/>
    <w:unhideWhenUsed/>
    <w:rsid w:val="00804E5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04E5E"/>
    <w:pPr>
      <w:autoSpaceDE/>
      <w:autoSpaceDN/>
      <w:adjustRightInd/>
      <w:spacing w:after="160" w:line="240" w:lineRule="auto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04E5E"/>
    <w:rPr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rsid w:val="00721EA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721EA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nl-NL"/>
    </w:rPr>
  </w:style>
  <w:style w:type="character" w:customStyle="1" w:styleId="LijstalineaChar">
    <w:name w:val="Lijstalinea Char"/>
    <w:aliases w:val="Configuration Code Char,List Paragraph1 Char,Kop 2 Blauw RIJK Char,Opsomming Char,Use Case List Paragraph Char,Bullet List Char,FooterText Char,Num List Paragraph Char,numbered Char,Paragraphe de liste1 Char,Bulletr List Paragraph Char"/>
    <w:basedOn w:val="Standaardalinea-lettertype"/>
    <w:link w:val="Lijstalinea"/>
    <w:uiPriority w:val="34"/>
    <w:locked/>
    <w:rsid w:val="002768E9"/>
    <w:rPr>
      <w:sz w:val="24"/>
    </w:rPr>
  </w:style>
  <w:style w:type="paragraph" w:styleId="Geenafstand">
    <w:name w:val="No Spacing"/>
    <w:uiPriority w:val="1"/>
    <w:qFormat/>
    <w:rsid w:val="007166C2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Cs w:val="24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rsid w:val="002B4FAF"/>
    <w:rPr>
      <w:rFonts w:asciiTheme="majorHAnsi" w:eastAsiaTheme="majorEastAsia" w:hAnsiTheme="majorHAnsi" w:cstheme="majorBidi"/>
      <w:color w:val="1F3763" w:themeColor="accent1" w:themeShade="7F"/>
      <w:szCs w:val="24"/>
      <w:lang w:eastAsia="nl-NL"/>
    </w:rPr>
  </w:style>
  <w:style w:type="paragraph" w:customStyle="1" w:styleId="formulierstandaard">
    <w:name w:val="formulier standaard"/>
    <w:basedOn w:val="Standaard"/>
    <w:rsid w:val="002B4FAF"/>
    <w:pPr>
      <w:autoSpaceDE/>
      <w:autoSpaceDN/>
      <w:adjustRightInd/>
      <w:spacing w:after="120" w:line="312" w:lineRule="auto"/>
      <w:ind w:left="113"/>
    </w:pPr>
    <w:rPr>
      <w:rFonts w:ascii="Arial" w:hAnsi="Arial"/>
      <w:sz w:val="19"/>
    </w:rPr>
  </w:style>
  <w:style w:type="table" w:styleId="Tabelraster">
    <w:name w:val="Table Grid"/>
    <w:basedOn w:val="Standaardtabel"/>
    <w:rsid w:val="00574B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b7933d-5d76-4aca-8e2c-aaf9fd698b0f">
      <Terms xmlns="http://schemas.microsoft.com/office/infopath/2007/PartnerControls"/>
    </lcf76f155ced4ddcb4097134ff3c332f>
    <TaxCatchAll xmlns="a8f515e1-b07c-45d7-8c90-46c31aadc490" xsi:nil="true"/>
    <_Flow_SignoffStatus xmlns="1ab7933d-5d76-4aca-8e2c-aaf9fd698b0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3B9DB96D0B6E499C20EDB20A25C1C0" ma:contentTypeVersion="" ma:contentTypeDescription="Create a new document." ma:contentTypeScope="" ma:versionID="afed3e5504f10877f9de98a2150f7865">
  <xsd:schema xmlns:xsd="http://www.w3.org/2001/XMLSchema" xmlns:xs="http://www.w3.org/2001/XMLSchema" xmlns:p="http://schemas.microsoft.com/office/2006/metadata/properties" xmlns:ns2="a8f515e1-b07c-45d7-8c90-46c31aadc490" xmlns:ns3="e722d3c4-5633-40de-9150-dbf9b67024c0" xmlns:ns4="1ab7933d-5d76-4aca-8e2c-aaf9fd698b0f" targetNamespace="http://schemas.microsoft.com/office/2006/metadata/properties" ma:root="true" ma:fieldsID="2962fecbcfc10603de722fa89d9ecf9f" ns2:_="" ns3:_="" ns4:_="">
    <xsd:import namespace="a8f515e1-b07c-45d7-8c90-46c31aadc490"/>
    <xsd:import namespace="e722d3c4-5633-40de-9150-dbf9b67024c0"/>
    <xsd:import namespace="1ab7933d-5d76-4aca-8e2c-aaf9fd698b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_Flow_SignoffStatus" minOccurs="0"/>
                <xsd:element ref="ns4:MediaLengthInSeconds" minOccurs="0"/>
                <xsd:element ref="ns4:lcf76f155ced4ddcb4097134ff3c332f" minOccurs="0"/>
                <xsd:element ref="ns2:TaxCatchAll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f515e1-b07c-45d7-8c90-46c31aadc49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4" nillable="true" ma:displayName="Taxonomy Catch All Column" ma:hidden="true" ma:list="{2e6e145c-7079-4893-b8bc-ac78aa857799}" ma:internalName="TaxCatchAll" ma:showField="CatchAllData" ma:web="a8f515e1-b07c-45d7-8c90-46c31aadc4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2d3c4-5633-40de-9150-dbf9b67024c0" elementFormDefault="qualified">
    <xsd:import namespace="http://schemas.microsoft.com/office/2006/documentManagement/types"/>
    <xsd:import namespace="http://schemas.microsoft.com/office/infopath/2007/PartnerControls"/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b7933d-5d76-4aca-8e2c-aaf9fd698b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844778d-d326-4c29-8da4-015cbf00ff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8743AF-4DD8-4A0F-B6F8-57B7C9509819}">
  <ds:schemaRefs>
    <ds:schemaRef ds:uri="http://schemas.microsoft.com/office/2006/metadata/properties"/>
    <ds:schemaRef ds:uri="http://schemas.microsoft.com/office/infopath/2007/PartnerControls"/>
    <ds:schemaRef ds:uri="1ab7933d-5d76-4aca-8e2c-aaf9fd698b0f"/>
    <ds:schemaRef ds:uri="a8f515e1-b07c-45d7-8c90-46c31aadc490"/>
  </ds:schemaRefs>
</ds:datastoreItem>
</file>

<file path=customXml/itemProps2.xml><?xml version="1.0" encoding="utf-8"?>
<ds:datastoreItem xmlns:ds="http://schemas.openxmlformats.org/officeDocument/2006/customXml" ds:itemID="{09656291-21F0-442C-9060-38A222DF79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f515e1-b07c-45d7-8c90-46c31aadc490"/>
    <ds:schemaRef ds:uri="e722d3c4-5633-40de-9150-dbf9b67024c0"/>
    <ds:schemaRef ds:uri="1ab7933d-5d76-4aca-8e2c-aaf9fd698b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2EA60B-2034-4137-8334-00EB5E72A6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Verheijden</dc:creator>
  <cp:keywords/>
  <dc:description/>
  <cp:lastModifiedBy>Karin Reitsma-Hooijmans</cp:lastModifiedBy>
  <cp:revision>2</cp:revision>
  <dcterms:created xsi:type="dcterms:W3CDTF">2024-06-12T15:13:00Z</dcterms:created>
  <dcterms:modified xsi:type="dcterms:W3CDTF">2024-06-12T15:13:00Z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0x0101000FEF8777430D8C47AC11477B01084952</vt:lpwstr>
  </property>
</Properties>
</file>