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8C49B" w14:textId="316B7D66" w:rsidR="00F514DE" w:rsidRPr="004F4A0F" w:rsidRDefault="00F514DE" w:rsidP="0009304B">
      <w:pPr>
        <w:pStyle w:val="maryinhoudsopgave"/>
        <w:widowControl w:val="0"/>
        <w:autoSpaceDE w:val="0"/>
        <w:autoSpaceDN w:val="0"/>
        <w:adjustRightInd w:val="0"/>
        <w:spacing w:line="360" w:lineRule="auto"/>
        <w:jc w:val="both"/>
        <w:rPr>
          <w:color w:val="E36C0A" w:themeColor="accent6" w:themeShade="BF"/>
          <w:sz w:val="28"/>
          <w:szCs w:val="28"/>
        </w:rPr>
      </w:pPr>
      <w:bookmarkStart w:id="0" w:name="_Toc291855309"/>
      <w:bookmarkStart w:id="1" w:name="_Toc291855342"/>
      <w:bookmarkStart w:id="2" w:name="_Toc291858087"/>
      <w:bookmarkStart w:id="3" w:name="_Toc341437405"/>
      <w:r w:rsidRPr="004F4A0F">
        <w:rPr>
          <w:color w:val="E36C0A" w:themeColor="accent6" w:themeShade="BF"/>
          <w:sz w:val="28"/>
          <w:szCs w:val="28"/>
        </w:rPr>
        <w:t xml:space="preserve">Bijlage </w:t>
      </w:r>
      <w:bookmarkEnd w:id="0"/>
      <w:bookmarkEnd w:id="1"/>
      <w:r w:rsidRPr="004F4A0F">
        <w:rPr>
          <w:color w:val="E36C0A" w:themeColor="accent6" w:themeShade="BF"/>
          <w:sz w:val="28"/>
          <w:szCs w:val="28"/>
        </w:rPr>
        <w:t xml:space="preserve">1 </w:t>
      </w:r>
      <w:r w:rsidR="004F4A0F">
        <w:rPr>
          <w:color w:val="E36C0A" w:themeColor="accent6" w:themeShade="BF"/>
          <w:sz w:val="28"/>
          <w:szCs w:val="28"/>
        </w:rPr>
        <w:t>–</w:t>
      </w:r>
      <w:r w:rsidR="00F44384" w:rsidRPr="004F4A0F">
        <w:rPr>
          <w:color w:val="E36C0A" w:themeColor="accent6" w:themeShade="BF"/>
          <w:sz w:val="28"/>
          <w:szCs w:val="28"/>
        </w:rPr>
        <w:t xml:space="preserve"> </w:t>
      </w:r>
      <w:r w:rsidRPr="004F4A0F">
        <w:rPr>
          <w:color w:val="E36C0A" w:themeColor="accent6" w:themeShade="BF"/>
          <w:sz w:val="28"/>
          <w:szCs w:val="28"/>
        </w:rPr>
        <w:t xml:space="preserve">Format voor het </w:t>
      </w:r>
      <w:bookmarkEnd w:id="2"/>
      <w:bookmarkEnd w:id="3"/>
      <w:r w:rsidRPr="004F4A0F">
        <w:rPr>
          <w:color w:val="E36C0A" w:themeColor="accent6" w:themeShade="BF"/>
          <w:sz w:val="28"/>
          <w:szCs w:val="28"/>
        </w:rPr>
        <w:t xml:space="preserve">beantwoorden van de marktconsultatievragen </w:t>
      </w:r>
    </w:p>
    <w:p w14:paraId="38B1EEF2" w14:textId="77777777" w:rsidR="00C806A7" w:rsidRPr="00645A75" w:rsidRDefault="00C806A7" w:rsidP="0009304B">
      <w:pPr>
        <w:spacing w:line="360" w:lineRule="auto"/>
        <w:ind w:right="680"/>
        <w:jc w:val="both"/>
        <w:rPr>
          <w:rFonts w:ascii="Verdana" w:hAnsi="Verdana" w:cs="Arial"/>
          <w:b/>
          <w:color w:val="000000"/>
          <w:sz w:val="20"/>
          <w:szCs w:val="20"/>
        </w:rPr>
      </w:pPr>
    </w:p>
    <w:p w14:paraId="6624E8C7" w14:textId="311B3912" w:rsidR="00A640EC" w:rsidRPr="004F4A0F" w:rsidRDefault="00F514DE" w:rsidP="0009304B">
      <w:pPr>
        <w:spacing w:line="360" w:lineRule="auto"/>
        <w:ind w:right="680"/>
        <w:jc w:val="both"/>
        <w:rPr>
          <w:rFonts w:ascii="Verdana" w:hAnsi="Verdana"/>
          <w:color w:val="E36C0A" w:themeColor="accent6" w:themeShade="BF"/>
          <w:sz w:val="20"/>
          <w:szCs w:val="20"/>
        </w:rPr>
      </w:pPr>
      <w:r w:rsidRPr="004F4A0F">
        <w:rPr>
          <w:rFonts w:ascii="Verdana" w:hAnsi="Verdana" w:cs="Arial"/>
          <w:b/>
          <w:color w:val="E36C0A" w:themeColor="accent6" w:themeShade="BF"/>
          <w:sz w:val="20"/>
          <w:szCs w:val="20"/>
        </w:rPr>
        <w:t>REFERENTIENUMMER</w:t>
      </w:r>
      <w:r w:rsidR="0009304B">
        <w:rPr>
          <w:rFonts w:ascii="Verdana" w:hAnsi="Verdana" w:cs="Arial"/>
          <w:b/>
          <w:color w:val="E36C0A" w:themeColor="accent6" w:themeShade="BF"/>
          <w:sz w:val="20"/>
          <w:szCs w:val="20"/>
        </w:rPr>
        <w:t>:</w:t>
      </w:r>
      <w:r w:rsidRPr="004F4A0F">
        <w:rPr>
          <w:rFonts w:ascii="Verdana" w:hAnsi="Verdana" w:cs="Arial"/>
          <w:b/>
          <w:color w:val="E36C0A" w:themeColor="accent6" w:themeShade="BF"/>
          <w:sz w:val="20"/>
          <w:szCs w:val="20"/>
        </w:rPr>
        <w:t xml:space="preserve"> </w:t>
      </w:r>
      <w:r w:rsidR="00AC3CD8" w:rsidRPr="004F4A0F">
        <w:rPr>
          <w:rFonts w:ascii="Verdana" w:hAnsi="Verdana" w:cs="Arial"/>
          <w:b/>
          <w:color w:val="E36C0A" w:themeColor="accent6" w:themeShade="BF"/>
          <w:sz w:val="20"/>
          <w:szCs w:val="20"/>
        </w:rPr>
        <w:t>OVOMC-25-LMS</w:t>
      </w:r>
    </w:p>
    <w:p w14:paraId="72E87D16" w14:textId="77777777" w:rsidR="00C806A7" w:rsidRPr="00645A75" w:rsidRDefault="00C806A7" w:rsidP="0009304B">
      <w:pPr>
        <w:spacing w:line="360" w:lineRule="auto"/>
        <w:ind w:right="680"/>
        <w:jc w:val="both"/>
        <w:rPr>
          <w:rFonts w:ascii="Verdana" w:hAnsi="Verdana"/>
          <w:sz w:val="20"/>
          <w:szCs w:val="20"/>
        </w:rPr>
      </w:pPr>
    </w:p>
    <w:p w14:paraId="31030D4F" w14:textId="60C4A290" w:rsidR="005F38B9" w:rsidRPr="00645A75" w:rsidRDefault="00481F14" w:rsidP="0009304B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645A75">
        <w:rPr>
          <w:rFonts w:ascii="Verdana" w:hAnsi="Verdana"/>
          <w:sz w:val="20"/>
          <w:szCs w:val="20"/>
        </w:rPr>
        <w:t>Wij verzoeken u om alleen dit formulier te gebruiken, ook als u maar een deel van de vragen wenst te beantwoorden.</w:t>
      </w:r>
      <w:r w:rsidR="001338A9" w:rsidRPr="00645A75">
        <w:rPr>
          <w:rFonts w:ascii="Verdana" w:hAnsi="Verdana"/>
          <w:sz w:val="20"/>
          <w:szCs w:val="20"/>
        </w:rPr>
        <w:t xml:space="preserve"> </w:t>
      </w:r>
      <w:r w:rsidR="005F38B9" w:rsidRPr="00645A75">
        <w:rPr>
          <w:rFonts w:ascii="Verdana" w:hAnsi="Verdana"/>
          <w:sz w:val="20"/>
          <w:szCs w:val="20"/>
        </w:rPr>
        <w:t xml:space="preserve">Uiterste datum voor het indienen van </w:t>
      </w:r>
      <w:r w:rsidR="00614F49" w:rsidRPr="00645A75">
        <w:rPr>
          <w:rFonts w:ascii="Verdana" w:hAnsi="Verdana"/>
          <w:sz w:val="20"/>
          <w:szCs w:val="20"/>
        </w:rPr>
        <w:t>de antwoorden</w:t>
      </w:r>
      <w:r w:rsidR="005F38B9" w:rsidRPr="00645A75">
        <w:rPr>
          <w:rFonts w:ascii="Verdana" w:hAnsi="Verdana"/>
          <w:sz w:val="20"/>
          <w:szCs w:val="20"/>
        </w:rPr>
        <w:t xml:space="preserve"> zie paragraaf </w:t>
      </w:r>
      <w:r w:rsidR="00F72B8B" w:rsidRPr="00645A75">
        <w:rPr>
          <w:rFonts w:ascii="Verdana" w:hAnsi="Verdana"/>
          <w:sz w:val="20"/>
          <w:szCs w:val="20"/>
        </w:rPr>
        <w:t>2</w:t>
      </w:r>
      <w:r w:rsidR="005F38B9" w:rsidRPr="00645A75">
        <w:rPr>
          <w:rFonts w:ascii="Verdana" w:hAnsi="Verdana"/>
          <w:sz w:val="20"/>
          <w:szCs w:val="20"/>
        </w:rPr>
        <w:t>.</w:t>
      </w:r>
      <w:r w:rsidR="007612DD" w:rsidRPr="00645A75">
        <w:rPr>
          <w:rFonts w:ascii="Verdana" w:hAnsi="Verdana"/>
          <w:sz w:val="20"/>
          <w:szCs w:val="20"/>
        </w:rPr>
        <w:t>1</w:t>
      </w:r>
      <w:r w:rsidR="009C6AA5">
        <w:rPr>
          <w:rFonts w:ascii="Verdana" w:hAnsi="Verdana"/>
          <w:sz w:val="20"/>
          <w:szCs w:val="20"/>
        </w:rPr>
        <w:t xml:space="preserve"> van het marktconsultatiedocument. </w:t>
      </w:r>
      <w:r w:rsidR="007612DD" w:rsidRPr="00645A75">
        <w:rPr>
          <w:rFonts w:ascii="Verdana" w:hAnsi="Verdana"/>
          <w:b/>
          <w:sz w:val="20"/>
          <w:szCs w:val="20"/>
        </w:rPr>
        <w:t xml:space="preserve"> </w:t>
      </w:r>
    </w:p>
    <w:p w14:paraId="5D226292" w14:textId="77777777" w:rsidR="00971551" w:rsidRPr="00645A75" w:rsidRDefault="00971551" w:rsidP="0009304B">
      <w:pPr>
        <w:spacing w:line="360" w:lineRule="auto"/>
        <w:ind w:right="680"/>
        <w:jc w:val="both"/>
        <w:rPr>
          <w:rFonts w:ascii="Verdana" w:hAnsi="Verdana"/>
          <w:b/>
          <w:sz w:val="20"/>
          <w:szCs w:val="20"/>
        </w:rPr>
      </w:pPr>
    </w:p>
    <w:p w14:paraId="0B2C50D6" w14:textId="77777777" w:rsidR="005F38B9" w:rsidRPr="00645A75" w:rsidRDefault="005F38B9" w:rsidP="0009304B">
      <w:pPr>
        <w:spacing w:line="360" w:lineRule="auto"/>
        <w:ind w:right="680"/>
        <w:jc w:val="both"/>
        <w:rPr>
          <w:rFonts w:ascii="Verdana" w:hAnsi="Verdana"/>
          <w:b/>
          <w:sz w:val="20"/>
          <w:szCs w:val="20"/>
        </w:rPr>
      </w:pPr>
      <w:r w:rsidRPr="00645A75">
        <w:rPr>
          <w:rFonts w:ascii="Verdana" w:hAnsi="Verdana"/>
          <w:b/>
          <w:sz w:val="20"/>
          <w:szCs w:val="20"/>
        </w:rPr>
        <w:t>Ter attentie van</w:t>
      </w:r>
    </w:p>
    <w:tbl>
      <w:tblPr>
        <w:tblW w:w="9064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1"/>
        <w:gridCol w:w="5953"/>
      </w:tblGrid>
      <w:tr w:rsidR="005F38B9" w:rsidRPr="00645A75" w14:paraId="5017A86F" w14:textId="77777777" w:rsidTr="005327D1">
        <w:trPr>
          <w:tblCellSpacing w:w="20" w:type="dxa"/>
        </w:trPr>
        <w:tc>
          <w:tcPr>
            <w:tcW w:w="3051" w:type="dxa"/>
            <w:shd w:val="clear" w:color="auto" w:fill="EAF1DD" w:themeFill="accent3" w:themeFillTint="33"/>
            <w:vAlign w:val="center"/>
          </w:tcPr>
          <w:p w14:paraId="3E25D465" w14:textId="08FBB3F3" w:rsidR="005F38B9" w:rsidRPr="00645A75" w:rsidRDefault="005F38B9" w:rsidP="005327D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645A75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Naam </w:t>
            </w:r>
            <w:r w:rsidR="009E15D4" w:rsidRPr="00645A75">
              <w:rPr>
                <w:rFonts w:ascii="Verdana" w:hAnsi="Verdana" w:cs="Verdana"/>
                <w:color w:val="000000"/>
                <w:sz w:val="16"/>
                <w:szCs w:val="16"/>
              </w:rPr>
              <w:t>a</w:t>
            </w:r>
            <w:r w:rsidRPr="00645A75">
              <w:rPr>
                <w:rFonts w:ascii="Verdana" w:hAnsi="Verdana" w:cs="Verdana"/>
                <w:color w:val="000000"/>
                <w:sz w:val="16"/>
                <w:szCs w:val="16"/>
              </w:rPr>
              <w:t>anbestede</w:t>
            </w:r>
            <w:r w:rsidR="00DE3E5C" w:rsidRPr="00645A75">
              <w:rPr>
                <w:rFonts w:ascii="Verdana" w:hAnsi="Verdana" w:cs="Verdana"/>
                <w:color w:val="000000"/>
                <w:sz w:val="16"/>
                <w:szCs w:val="16"/>
              </w:rPr>
              <w:t>nde dienst</w:t>
            </w:r>
            <w:r w:rsidRPr="00645A75">
              <w:rPr>
                <w:rFonts w:ascii="Verdana" w:hAnsi="Verdana" w:cs="Verdana"/>
                <w:color w:val="000000"/>
                <w:sz w:val="16"/>
                <w:szCs w:val="16"/>
              </w:rPr>
              <w:t>/ contactpersoon</w:t>
            </w:r>
          </w:p>
        </w:tc>
        <w:tc>
          <w:tcPr>
            <w:tcW w:w="5893" w:type="dxa"/>
            <w:shd w:val="clear" w:color="auto" w:fill="EAF1DD" w:themeFill="accent3" w:themeFillTint="33"/>
            <w:vAlign w:val="center"/>
          </w:tcPr>
          <w:p w14:paraId="0C564D34" w14:textId="77777777" w:rsidR="00C564A3" w:rsidRPr="00F7092F" w:rsidRDefault="00C564A3" w:rsidP="00C564A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Style w:val="st1"/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Style w:val="st1"/>
                <w:rFonts w:ascii="Verdana" w:hAnsi="Verdana" w:cs="Arial"/>
                <w:color w:val="000000"/>
                <w:sz w:val="16"/>
                <w:szCs w:val="16"/>
              </w:rPr>
              <w:t>OVO Zaanstad</w:t>
            </w:r>
          </w:p>
          <w:p w14:paraId="65DC7424" w14:textId="77777777" w:rsidR="00C564A3" w:rsidRPr="00F7092F" w:rsidRDefault="00C564A3" w:rsidP="00C564A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proofErr w:type="gramStart"/>
            <w:r w:rsidRPr="00F7092F">
              <w:rPr>
                <w:rFonts w:ascii="Verdana" w:hAnsi="Verdana" w:cs="Verdana"/>
                <w:color w:val="000000"/>
                <w:sz w:val="16"/>
                <w:szCs w:val="16"/>
              </w:rPr>
              <w:t>p</w:t>
            </w:r>
            <w:proofErr w:type="gramEnd"/>
            <w:r w:rsidRPr="00F7092F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/a inkoopadviesbureau BiC </w:t>
            </w:r>
          </w:p>
          <w:p w14:paraId="545EB376" w14:textId="55608861" w:rsidR="005F38B9" w:rsidRPr="00645A75" w:rsidRDefault="00C564A3" w:rsidP="00C564A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905769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t.a.v. </w:t>
            </w:r>
            <w:r w:rsidRPr="00905769">
              <w:rPr>
                <w:rFonts w:ascii="Verdana" w:hAnsi="Verdana" w:cs="Arial"/>
                <w:sz w:val="16"/>
                <w:szCs w:val="16"/>
              </w:rPr>
              <w:t>de heer R. Bennink</w:t>
            </w:r>
          </w:p>
        </w:tc>
      </w:tr>
      <w:tr w:rsidR="005F38B9" w:rsidRPr="00645A75" w14:paraId="52D8143C" w14:textId="77777777" w:rsidTr="005327D1">
        <w:trPr>
          <w:trHeight w:val="300"/>
          <w:tblCellSpacing w:w="20" w:type="dxa"/>
        </w:trPr>
        <w:tc>
          <w:tcPr>
            <w:tcW w:w="3051" w:type="dxa"/>
            <w:vMerge w:val="restart"/>
            <w:shd w:val="clear" w:color="auto" w:fill="D6E3BC" w:themeFill="accent3" w:themeFillTint="66"/>
            <w:vAlign w:val="center"/>
          </w:tcPr>
          <w:p w14:paraId="36A579C0" w14:textId="77777777" w:rsidR="005F38B9" w:rsidRPr="00645A75" w:rsidRDefault="005F38B9" w:rsidP="005327D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645A75">
              <w:rPr>
                <w:rFonts w:ascii="Verdana" w:hAnsi="Verdana" w:cs="Verdana"/>
                <w:color w:val="000000"/>
                <w:sz w:val="16"/>
                <w:szCs w:val="16"/>
              </w:rPr>
              <w:t>Postadres</w:t>
            </w:r>
          </w:p>
          <w:p w14:paraId="053C82E9" w14:textId="77777777" w:rsidR="005F38B9" w:rsidRPr="00645A75" w:rsidRDefault="005F38B9" w:rsidP="005327D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645A75">
              <w:rPr>
                <w:rFonts w:ascii="Verdana" w:hAnsi="Verdana" w:cs="Verdana"/>
                <w:color w:val="000000"/>
                <w:sz w:val="16"/>
                <w:szCs w:val="16"/>
              </w:rPr>
              <w:t>Vestigingsplaats</w:t>
            </w:r>
          </w:p>
        </w:tc>
        <w:tc>
          <w:tcPr>
            <w:tcW w:w="5893" w:type="dxa"/>
            <w:vMerge w:val="restart"/>
            <w:shd w:val="clear" w:color="auto" w:fill="D6E3BC" w:themeFill="accent3" w:themeFillTint="66"/>
            <w:vAlign w:val="center"/>
          </w:tcPr>
          <w:p w14:paraId="3EC54CF0" w14:textId="77777777" w:rsidR="00C242C4" w:rsidRPr="00645A75" w:rsidRDefault="007054F2" w:rsidP="005327D1">
            <w:pPr>
              <w:pStyle w:val="Default"/>
              <w:spacing w:line="360" w:lineRule="auto"/>
              <w:rPr>
                <w:sz w:val="16"/>
                <w:szCs w:val="16"/>
              </w:rPr>
            </w:pPr>
            <w:r w:rsidRPr="00645A75">
              <w:rPr>
                <w:sz w:val="16"/>
                <w:szCs w:val="16"/>
              </w:rPr>
              <w:t>Druifstreek 72</w:t>
            </w:r>
            <w:r w:rsidR="003A68BB" w:rsidRPr="00645A75">
              <w:rPr>
                <w:sz w:val="16"/>
                <w:szCs w:val="16"/>
              </w:rPr>
              <w:t xml:space="preserve">, </w:t>
            </w:r>
          </w:p>
          <w:p w14:paraId="070EB4BD" w14:textId="77777777" w:rsidR="00C242C4" w:rsidRPr="00645A75" w:rsidRDefault="003A68BB" w:rsidP="005327D1">
            <w:pPr>
              <w:pStyle w:val="Default"/>
              <w:spacing w:line="360" w:lineRule="auto"/>
              <w:rPr>
                <w:sz w:val="16"/>
                <w:szCs w:val="16"/>
              </w:rPr>
            </w:pPr>
            <w:r w:rsidRPr="00645A75">
              <w:rPr>
                <w:sz w:val="16"/>
                <w:szCs w:val="16"/>
              </w:rPr>
              <w:t xml:space="preserve">8911 </w:t>
            </w:r>
            <w:r w:rsidR="007054F2" w:rsidRPr="00645A75">
              <w:rPr>
                <w:sz w:val="16"/>
                <w:szCs w:val="16"/>
              </w:rPr>
              <w:t>LH</w:t>
            </w:r>
            <w:r w:rsidR="00C242C4" w:rsidRPr="00645A75">
              <w:rPr>
                <w:sz w:val="16"/>
                <w:szCs w:val="16"/>
              </w:rPr>
              <w:t xml:space="preserve"> </w:t>
            </w:r>
            <w:r w:rsidR="0063515E" w:rsidRPr="00645A75">
              <w:rPr>
                <w:sz w:val="16"/>
                <w:szCs w:val="16"/>
              </w:rPr>
              <w:t>Leeuwarden</w:t>
            </w:r>
          </w:p>
          <w:p w14:paraId="7D76D50B" w14:textId="25213C30" w:rsidR="005F38B9" w:rsidRPr="00645A75" w:rsidRDefault="005F38B9" w:rsidP="005327D1">
            <w:pPr>
              <w:pStyle w:val="Default"/>
              <w:spacing w:line="360" w:lineRule="auto"/>
              <w:rPr>
                <w:sz w:val="16"/>
                <w:szCs w:val="16"/>
              </w:rPr>
            </w:pPr>
            <w:r w:rsidRPr="00645A75">
              <w:rPr>
                <w:b/>
                <w:bCs/>
                <w:sz w:val="16"/>
                <w:szCs w:val="16"/>
              </w:rPr>
              <w:t>Telefoon:</w:t>
            </w:r>
            <w:r w:rsidR="00197614" w:rsidRPr="00645A75">
              <w:rPr>
                <w:sz w:val="16"/>
                <w:szCs w:val="16"/>
              </w:rPr>
              <w:t xml:space="preserve"> </w:t>
            </w:r>
            <w:r w:rsidRPr="00645A75">
              <w:rPr>
                <w:sz w:val="16"/>
                <w:szCs w:val="16"/>
              </w:rPr>
              <w:t>(+</w:t>
            </w:r>
            <w:proofErr w:type="gramStart"/>
            <w:r w:rsidRPr="00645A75">
              <w:rPr>
                <w:sz w:val="16"/>
                <w:szCs w:val="16"/>
              </w:rPr>
              <w:t>31)(</w:t>
            </w:r>
            <w:proofErr w:type="gramEnd"/>
            <w:r w:rsidRPr="00645A75">
              <w:rPr>
                <w:sz w:val="16"/>
                <w:szCs w:val="16"/>
              </w:rPr>
              <w:t>0)58 213 22 27</w:t>
            </w:r>
          </w:p>
        </w:tc>
      </w:tr>
      <w:tr w:rsidR="005F38B9" w:rsidRPr="00645A75" w14:paraId="393324C5" w14:textId="77777777" w:rsidTr="005327D1">
        <w:trPr>
          <w:trHeight w:val="300"/>
          <w:tblCellSpacing w:w="20" w:type="dxa"/>
        </w:trPr>
        <w:tc>
          <w:tcPr>
            <w:tcW w:w="3051" w:type="dxa"/>
            <w:vMerge/>
            <w:shd w:val="clear" w:color="auto" w:fill="D6E3BC" w:themeFill="accent3" w:themeFillTint="66"/>
            <w:vAlign w:val="center"/>
          </w:tcPr>
          <w:p w14:paraId="468D2AC5" w14:textId="77777777" w:rsidR="005F38B9" w:rsidRPr="00645A75" w:rsidRDefault="005F38B9" w:rsidP="005327D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893" w:type="dxa"/>
            <w:vMerge/>
            <w:shd w:val="clear" w:color="auto" w:fill="D6E3BC" w:themeFill="accent3" w:themeFillTint="66"/>
            <w:vAlign w:val="center"/>
          </w:tcPr>
          <w:p w14:paraId="30AEB3C4" w14:textId="77777777" w:rsidR="005F38B9" w:rsidRPr="00645A75" w:rsidRDefault="005F38B9" w:rsidP="005327D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16"/>
                <w:szCs w:val="16"/>
                <w:highlight w:val="yellow"/>
              </w:rPr>
            </w:pPr>
          </w:p>
        </w:tc>
      </w:tr>
      <w:tr w:rsidR="005F38B9" w:rsidRPr="00645A75" w14:paraId="1AC50A16" w14:textId="77777777" w:rsidTr="005327D1">
        <w:trPr>
          <w:tblCellSpacing w:w="20" w:type="dxa"/>
        </w:trPr>
        <w:tc>
          <w:tcPr>
            <w:tcW w:w="3051" w:type="dxa"/>
            <w:shd w:val="clear" w:color="auto" w:fill="EAF1DD" w:themeFill="accent3" w:themeFillTint="33"/>
            <w:vAlign w:val="center"/>
          </w:tcPr>
          <w:p w14:paraId="7A1666BD" w14:textId="77777777" w:rsidR="005F38B9" w:rsidRPr="00645A75" w:rsidRDefault="005F38B9" w:rsidP="005327D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645A75">
              <w:rPr>
                <w:rFonts w:ascii="Verdana" w:hAnsi="Verdana" w:cs="Verdana"/>
                <w:color w:val="000000"/>
                <w:sz w:val="16"/>
                <w:szCs w:val="16"/>
              </w:rPr>
              <w:t>Contactpersoon</w:t>
            </w:r>
          </w:p>
        </w:tc>
        <w:tc>
          <w:tcPr>
            <w:tcW w:w="5893" w:type="dxa"/>
            <w:shd w:val="clear" w:color="auto" w:fill="EAF1DD" w:themeFill="accent3" w:themeFillTint="33"/>
            <w:vAlign w:val="center"/>
          </w:tcPr>
          <w:p w14:paraId="4870644F" w14:textId="67C51C55" w:rsidR="005F38B9" w:rsidRPr="00645A75" w:rsidRDefault="003C6925" w:rsidP="005327D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645A75">
              <w:rPr>
                <w:rFonts w:ascii="Verdana" w:hAnsi="Verdana" w:cs="Verdana"/>
                <w:color w:val="000000"/>
                <w:sz w:val="16"/>
                <w:szCs w:val="16"/>
              </w:rPr>
              <w:t>Rob Bennink</w:t>
            </w:r>
          </w:p>
        </w:tc>
      </w:tr>
      <w:tr w:rsidR="005F38B9" w:rsidRPr="00645A75" w14:paraId="715F514C" w14:textId="77777777" w:rsidTr="005327D1">
        <w:trPr>
          <w:tblCellSpacing w:w="20" w:type="dxa"/>
        </w:trPr>
        <w:tc>
          <w:tcPr>
            <w:tcW w:w="3051" w:type="dxa"/>
            <w:shd w:val="clear" w:color="auto" w:fill="D6E3BC" w:themeFill="accent3" w:themeFillTint="66"/>
            <w:vAlign w:val="center"/>
          </w:tcPr>
          <w:p w14:paraId="1420AA3D" w14:textId="77777777" w:rsidR="005F38B9" w:rsidRPr="00645A75" w:rsidRDefault="005F38B9" w:rsidP="005327D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645A75">
              <w:rPr>
                <w:rFonts w:ascii="Verdana" w:hAnsi="Verdana" w:cs="Verdana"/>
                <w:color w:val="000000"/>
                <w:sz w:val="16"/>
                <w:szCs w:val="16"/>
              </w:rPr>
              <w:t>Functie</w:t>
            </w:r>
          </w:p>
        </w:tc>
        <w:tc>
          <w:tcPr>
            <w:tcW w:w="5893" w:type="dxa"/>
            <w:shd w:val="clear" w:color="auto" w:fill="D6E3BC" w:themeFill="accent3" w:themeFillTint="66"/>
            <w:vAlign w:val="center"/>
          </w:tcPr>
          <w:p w14:paraId="442F9B22" w14:textId="50A446D9" w:rsidR="005F38B9" w:rsidRPr="00645A75" w:rsidRDefault="003C6925" w:rsidP="005327D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proofErr w:type="spellStart"/>
            <w:r w:rsidRPr="00645A75">
              <w:rPr>
                <w:rFonts w:ascii="Verdana" w:hAnsi="Verdana" w:cs="Verdana"/>
                <w:color w:val="000000"/>
                <w:sz w:val="16"/>
                <w:szCs w:val="16"/>
              </w:rPr>
              <w:t>Principal</w:t>
            </w:r>
            <w:proofErr w:type="spellEnd"/>
            <w:r w:rsidRPr="00645A75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consultant, directeur</w:t>
            </w:r>
          </w:p>
        </w:tc>
      </w:tr>
      <w:tr w:rsidR="005F38B9" w:rsidRPr="00645A75" w14:paraId="75E7BECF" w14:textId="77777777" w:rsidTr="005327D1">
        <w:trPr>
          <w:tblCellSpacing w:w="20" w:type="dxa"/>
        </w:trPr>
        <w:tc>
          <w:tcPr>
            <w:tcW w:w="3051" w:type="dxa"/>
            <w:shd w:val="clear" w:color="auto" w:fill="EAF1DD" w:themeFill="accent3" w:themeFillTint="33"/>
            <w:vAlign w:val="center"/>
          </w:tcPr>
          <w:p w14:paraId="6271D7EA" w14:textId="48C02AD3" w:rsidR="005F38B9" w:rsidRPr="00645A75" w:rsidRDefault="005F38B9" w:rsidP="005327D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645A75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E-mailadres voor</w:t>
            </w:r>
            <w:r w:rsidR="00197614" w:rsidRPr="00645A75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 xml:space="preserve"> </w:t>
            </w:r>
            <w:r w:rsidRPr="00645A75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 xml:space="preserve">verzending van de </w:t>
            </w:r>
            <w:r w:rsidR="00197614" w:rsidRPr="00645A75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antwoorden</w:t>
            </w:r>
            <w:r w:rsidRPr="00645A75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5893" w:type="dxa"/>
            <w:shd w:val="clear" w:color="auto" w:fill="EAF1DD" w:themeFill="accent3" w:themeFillTint="33"/>
            <w:vAlign w:val="center"/>
          </w:tcPr>
          <w:p w14:paraId="462E3659" w14:textId="2EA82702" w:rsidR="00C7792D" w:rsidRPr="00645A75" w:rsidRDefault="00A71633" w:rsidP="005327D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proofErr w:type="gramStart"/>
            <w:r w:rsidRPr="00645A75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tenderdesk</w:t>
            </w:r>
            <w:r w:rsidR="007B795E" w:rsidRPr="00645A75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@bic-bv.nl</w:t>
            </w:r>
            <w:proofErr w:type="gramEnd"/>
          </w:p>
        </w:tc>
      </w:tr>
    </w:tbl>
    <w:p w14:paraId="568FFA2B" w14:textId="77777777" w:rsidR="005F38B9" w:rsidRPr="00645A75" w:rsidRDefault="005F38B9" w:rsidP="00C82159">
      <w:pPr>
        <w:spacing w:line="360" w:lineRule="auto"/>
        <w:ind w:right="680"/>
        <w:rPr>
          <w:rFonts w:ascii="Verdana" w:hAnsi="Verdana"/>
          <w:sz w:val="20"/>
          <w:szCs w:val="20"/>
        </w:rPr>
      </w:pPr>
    </w:p>
    <w:p w14:paraId="6C7D1DE8" w14:textId="31A9B43D" w:rsidR="005F38B9" w:rsidRPr="00645A75" w:rsidRDefault="005F38B9" w:rsidP="005F38B9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  <w:r w:rsidRPr="00645A75">
        <w:rPr>
          <w:rFonts w:ascii="Verdana" w:hAnsi="Verdana"/>
          <w:b/>
          <w:sz w:val="20"/>
          <w:szCs w:val="20"/>
        </w:rPr>
        <w:t xml:space="preserve">Gegevens </w:t>
      </w:r>
      <w:r w:rsidR="00614F49" w:rsidRPr="00645A75">
        <w:rPr>
          <w:rFonts w:ascii="Verdana" w:hAnsi="Verdana"/>
          <w:b/>
          <w:sz w:val="20"/>
          <w:szCs w:val="20"/>
        </w:rPr>
        <w:t>marktpartij</w:t>
      </w:r>
      <w:r w:rsidR="00102BDA" w:rsidRPr="00645A75">
        <w:rPr>
          <w:rFonts w:ascii="Verdana" w:hAnsi="Verdana"/>
          <w:b/>
          <w:sz w:val="20"/>
          <w:szCs w:val="20"/>
        </w:rPr>
        <w:t xml:space="preserve"> (</w:t>
      </w:r>
      <w:r w:rsidR="004F4A0F">
        <w:rPr>
          <w:rFonts w:ascii="Verdana" w:hAnsi="Verdana"/>
          <w:b/>
          <w:sz w:val="20"/>
          <w:szCs w:val="20"/>
        </w:rPr>
        <w:t xml:space="preserve">graag </w:t>
      </w:r>
      <w:r w:rsidR="00102BDA" w:rsidRPr="00645A75">
        <w:rPr>
          <w:rFonts w:ascii="Verdana" w:hAnsi="Verdana"/>
          <w:b/>
          <w:sz w:val="20"/>
          <w:szCs w:val="20"/>
        </w:rPr>
        <w:t>door u in te vullen)</w:t>
      </w:r>
    </w:p>
    <w:tbl>
      <w:tblPr>
        <w:tblW w:w="9064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111"/>
        <w:gridCol w:w="5953"/>
      </w:tblGrid>
      <w:tr w:rsidR="005F38B9" w:rsidRPr="00645A75" w14:paraId="17AEE020" w14:textId="77777777" w:rsidTr="00801289">
        <w:trPr>
          <w:tblCellSpacing w:w="20" w:type="dxa"/>
        </w:trPr>
        <w:tc>
          <w:tcPr>
            <w:tcW w:w="3051" w:type="dxa"/>
            <w:shd w:val="clear" w:color="auto" w:fill="EAF1DD" w:themeFill="accent3" w:themeFillTint="33"/>
            <w:vAlign w:val="center"/>
          </w:tcPr>
          <w:p w14:paraId="16F148C4" w14:textId="77777777" w:rsidR="005F38B9" w:rsidRPr="00A02066" w:rsidRDefault="005F38B9" w:rsidP="00A0206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A02066">
              <w:rPr>
                <w:rFonts w:ascii="Verdana" w:hAnsi="Verdana" w:cs="Verdana"/>
                <w:color w:val="000000"/>
                <w:sz w:val="16"/>
                <w:szCs w:val="16"/>
              </w:rPr>
              <w:t>Naam organisatie:</w:t>
            </w:r>
          </w:p>
        </w:tc>
        <w:tc>
          <w:tcPr>
            <w:tcW w:w="5893" w:type="dxa"/>
            <w:shd w:val="clear" w:color="auto" w:fill="EAF1DD" w:themeFill="accent3" w:themeFillTint="33"/>
            <w:vAlign w:val="center"/>
          </w:tcPr>
          <w:p w14:paraId="418147DE" w14:textId="77777777" w:rsidR="005F38B9" w:rsidRPr="00A02066" w:rsidRDefault="005F38B9" w:rsidP="00A0206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F38B9" w:rsidRPr="00645A75" w14:paraId="24C549B3" w14:textId="77777777" w:rsidTr="00801289">
        <w:trPr>
          <w:tblCellSpacing w:w="20" w:type="dxa"/>
        </w:trPr>
        <w:tc>
          <w:tcPr>
            <w:tcW w:w="3051" w:type="dxa"/>
            <w:shd w:val="clear" w:color="auto" w:fill="D6E3BC" w:themeFill="accent3" w:themeFillTint="66"/>
            <w:vAlign w:val="center"/>
          </w:tcPr>
          <w:p w14:paraId="2AD8E240" w14:textId="77777777" w:rsidR="005F38B9" w:rsidRPr="00A02066" w:rsidRDefault="005F38B9" w:rsidP="00A0206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A02066">
              <w:rPr>
                <w:rFonts w:ascii="Verdana" w:hAnsi="Verdana" w:cs="Verdana"/>
                <w:color w:val="000000"/>
                <w:sz w:val="16"/>
                <w:szCs w:val="16"/>
              </w:rPr>
              <w:t>Naam contactpersoon:</w:t>
            </w:r>
          </w:p>
        </w:tc>
        <w:tc>
          <w:tcPr>
            <w:tcW w:w="5893" w:type="dxa"/>
            <w:shd w:val="clear" w:color="auto" w:fill="D6E3BC" w:themeFill="accent3" w:themeFillTint="66"/>
            <w:vAlign w:val="center"/>
          </w:tcPr>
          <w:p w14:paraId="5D6C74AF" w14:textId="77777777" w:rsidR="005F38B9" w:rsidRPr="00A02066" w:rsidRDefault="005F38B9" w:rsidP="00A0206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F38B9" w:rsidRPr="00645A75" w14:paraId="6A6C9225" w14:textId="77777777" w:rsidTr="00801289">
        <w:trPr>
          <w:tblCellSpacing w:w="20" w:type="dxa"/>
        </w:trPr>
        <w:tc>
          <w:tcPr>
            <w:tcW w:w="3051" w:type="dxa"/>
            <w:shd w:val="clear" w:color="auto" w:fill="EAF1DD" w:themeFill="accent3" w:themeFillTint="33"/>
            <w:vAlign w:val="center"/>
          </w:tcPr>
          <w:p w14:paraId="3FA90FA0" w14:textId="77777777" w:rsidR="005F38B9" w:rsidRPr="00A02066" w:rsidRDefault="005F38B9" w:rsidP="00A0206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A02066">
              <w:rPr>
                <w:rFonts w:ascii="Verdana" w:hAnsi="Verdana" w:cs="Verdana"/>
                <w:color w:val="000000"/>
                <w:sz w:val="16"/>
                <w:szCs w:val="16"/>
              </w:rPr>
              <w:t>Adresgegevens:</w:t>
            </w:r>
          </w:p>
        </w:tc>
        <w:tc>
          <w:tcPr>
            <w:tcW w:w="5893" w:type="dxa"/>
            <w:shd w:val="clear" w:color="auto" w:fill="EAF1DD" w:themeFill="accent3" w:themeFillTint="33"/>
            <w:vAlign w:val="center"/>
          </w:tcPr>
          <w:p w14:paraId="53C93E6C" w14:textId="77777777" w:rsidR="005F38B9" w:rsidRPr="00A02066" w:rsidRDefault="005F38B9" w:rsidP="00A0206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F38B9" w:rsidRPr="00645A75" w14:paraId="11F4B74A" w14:textId="77777777" w:rsidTr="00801289">
        <w:trPr>
          <w:tblCellSpacing w:w="20" w:type="dxa"/>
        </w:trPr>
        <w:tc>
          <w:tcPr>
            <w:tcW w:w="3051" w:type="dxa"/>
            <w:shd w:val="clear" w:color="auto" w:fill="D6E3BC" w:themeFill="accent3" w:themeFillTint="66"/>
            <w:vAlign w:val="center"/>
          </w:tcPr>
          <w:p w14:paraId="622F7845" w14:textId="77777777" w:rsidR="005F38B9" w:rsidRPr="00A02066" w:rsidRDefault="005F38B9" w:rsidP="00A0206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A02066">
              <w:rPr>
                <w:rFonts w:ascii="Verdana" w:hAnsi="Verdana" w:cs="Verdana"/>
                <w:color w:val="000000"/>
                <w:sz w:val="16"/>
                <w:szCs w:val="16"/>
              </w:rPr>
              <w:t>Telefoonnummer:</w:t>
            </w:r>
          </w:p>
        </w:tc>
        <w:tc>
          <w:tcPr>
            <w:tcW w:w="5893" w:type="dxa"/>
            <w:shd w:val="clear" w:color="auto" w:fill="D6E3BC" w:themeFill="accent3" w:themeFillTint="66"/>
            <w:vAlign w:val="center"/>
          </w:tcPr>
          <w:p w14:paraId="5225DF4F" w14:textId="77777777" w:rsidR="005F38B9" w:rsidRPr="00A02066" w:rsidRDefault="005F38B9" w:rsidP="00A0206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F38B9" w:rsidRPr="00645A75" w14:paraId="0AAA4865" w14:textId="77777777" w:rsidTr="00801289">
        <w:trPr>
          <w:tblCellSpacing w:w="20" w:type="dxa"/>
        </w:trPr>
        <w:tc>
          <w:tcPr>
            <w:tcW w:w="3051" w:type="dxa"/>
            <w:shd w:val="clear" w:color="auto" w:fill="EAF1DD" w:themeFill="accent3" w:themeFillTint="33"/>
            <w:vAlign w:val="center"/>
          </w:tcPr>
          <w:p w14:paraId="2F0458AF" w14:textId="64441940" w:rsidR="005F38B9" w:rsidRPr="00A02066" w:rsidRDefault="005F38B9" w:rsidP="00A0206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A02066">
              <w:rPr>
                <w:rFonts w:ascii="Verdana" w:hAnsi="Verdana" w:cs="Verdana"/>
                <w:color w:val="000000"/>
                <w:sz w:val="16"/>
                <w:szCs w:val="16"/>
              </w:rPr>
              <w:t>E-mailadres:</w:t>
            </w:r>
          </w:p>
        </w:tc>
        <w:tc>
          <w:tcPr>
            <w:tcW w:w="5893" w:type="dxa"/>
            <w:shd w:val="clear" w:color="auto" w:fill="EAF1DD" w:themeFill="accent3" w:themeFillTint="33"/>
            <w:vAlign w:val="center"/>
          </w:tcPr>
          <w:p w14:paraId="54CAFF20" w14:textId="77777777" w:rsidR="005F38B9" w:rsidRPr="00A02066" w:rsidRDefault="005F38B9" w:rsidP="00A0206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</w:tbl>
    <w:p w14:paraId="73D3EDD7" w14:textId="77777777" w:rsidR="00102BDA" w:rsidRPr="00645A75" w:rsidRDefault="00102BDA" w:rsidP="005F38B9">
      <w:pPr>
        <w:spacing w:line="360" w:lineRule="auto"/>
        <w:ind w:right="70"/>
        <w:jc w:val="both"/>
        <w:rPr>
          <w:rFonts w:ascii="Verdana" w:hAnsi="Verdana"/>
          <w:sz w:val="20"/>
          <w:szCs w:val="20"/>
        </w:rPr>
      </w:pPr>
    </w:p>
    <w:p w14:paraId="6A4E1FCA" w14:textId="77777777" w:rsidR="00102BDA" w:rsidRPr="00645A75" w:rsidRDefault="00102BDA" w:rsidP="005F38B9">
      <w:pPr>
        <w:spacing w:line="360" w:lineRule="auto"/>
        <w:ind w:right="70"/>
        <w:jc w:val="both"/>
        <w:rPr>
          <w:rFonts w:ascii="Verdana" w:hAnsi="Verdana"/>
          <w:sz w:val="20"/>
          <w:szCs w:val="20"/>
        </w:rPr>
      </w:pPr>
    </w:p>
    <w:p w14:paraId="6289E36A" w14:textId="63345660" w:rsidR="005F38B9" w:rsidRPr="00645A75" w:rsidRDefault="005F38B9" w:rsidP="005F38B9">
      <w:pPr>
        <w:spacing w:line="360" w:lineRule="auto"/>
        <w:ind w:right="70"/>
        <w:jc w:val="both"/>
        <w:rPr>
          <w:rFonts w:ascii="Verdana" w:hAnsi="Verdana"/>
          <w:sz w:val="20"/>
          <w:szCs w:val="20"/>
        </w:rPr>
      </w:pPr>
      <w:r w:rsidRPr="00645A75">
        <w:rPr>
          <w:rFonts w:ascii="Verdana" w:hAnsi="Verdana"/>
          <w:sz w:val="20"/>
          <w:szCs w:val="20"/>
        </w:rPr>
        <w:t xml:space="preserve">Uw </w:t>
      </w:r>
      <w:r w:rsidR="00614F49" w:rsidRPr="00645A75">
        <w:rPr>
          <w:rFonts w:ascii="Verdana" w:hAnsi="Verdana"/>
          <w:sz w:val="20"/>
          <w:szCs w:val="20"/>
        </w:rPr>
        <w:t>antwoorden</w:t>
      </w:r>
      <w:r w:rsidRPr="00645A75">
        <w:rPr>
          <w:rFonts w:ascii="Verdana" w:hAnsi="Verdana"/>
          <w:sz w:val="20"/>
          <w:szCs w:val="20"/>
        </w:rPr>
        <w:t xml:space="preserve"> kunnen uitsluitend worden </w:t>
      </w:r>
      <w:r w:rsidR="00614F49" w:rsidRPr="00645A75">
        <w:rPr>
          <w:rFonts w:ascii="Verdana" w:hAnsi="Verdana"/>
          <w:sz w:val="20"/>
          <w:szCs w:val="20"/>
        </w:rPr>
        <w:t xml:space="preserve">ingediend </w:t>
      </w:r>
      <w:r w:rsidRPr="00645A75">
        <w:rPr>
          <w:rFonts w:ascii="Verdana" w:hAnsi="Verdana"/>
          <w:sz w:val="20"/>
          <w:szCs w:val="20"/>
        </w:rPr>
        <w:t>door gebruik te maken van onderstaande tabel</w:t>
      </w:r>
      <w:r w:rsidR="00C82159" w:rsidRPr="00645A75">
        <w:rPr>
          <w:rFonts w:ascii="Verdana" w:hAnsi="Verdana"/>
          <w:sz w:val="20"/>
          <w:szCs w:val="20"/>
        </w:rPr>
        <w:t>:</w:t>
      </w:r>
    </w:p>
    <w:p w14:paraId="5EE64DB8" w14:textId="77777777" w:rsidR="005F38B9" w:rsidRPr="00645A75" w:rsidRDefault="005F38B9" w:rsidP="00C82159">
      <w:pPr>
        <w:spacing w:line="360" w:lineRule="auto"/>
        <w:ind w:right="680"/>
        <w:rPr>
          <w:rFonts w:ascii="Verdana" w:hAnsi="Verdana"/>
          <w:sz w:val="19"/>
          <w:szCs w:val="19"/>
          <w:highlight w:val="yellow"/>
        </w:rPr>
      </w:pPr>
    </w:p>
    <w:p w14:paraId="7BDF0CEA" w14:textId="77777777" w:rsidR="00C82159" w:rsidRPr="00645A75" w:rsidRDefault="00C82159" w:rsidP="00C82159">
      <w:pPr>
        <w:spacing w:line="360" w:lineRule="auto"/>
        <w:ind w:right="680"/>
        <w:rPr>
          <w:rFonts w:ascii="Verdana" w:hAnsi="Verdana"/>
          <w:sz w:val="19"/>
          <w:szCs w:val="19"/>
          <w:highlight w:val="yellow"/>
        </w:rPr>
      </w:pPr>
    </w:p>
    <w:p w14:paraId="626C5B29" w14:textId="77777777" w:rsidR="001429F8" w:rsidRPr="00645A75" w:rsidRDefault="001429F8" w:rsidP="00C82159">
      <w:pPr>
        <w:spacing w:line="360" w:lineRule="auto"/>
        <w:ind w:right="680"/>
        <w:rPr>
          <w:rFonts w:ascii="Verdana" w:hAnsi="Verdana"/>
          <w:sz w:val="19"/>
          <w:szCs w:val="19"/>
          <w:highlight w:val="yellow"/>
        </w:rPr>
      </w:pPr>
    </w:p>
    <w:p w14:paraId="6F0E2B11" w14:textId="77777777" w:rsidR="001429F8" w:rsidRPr="00645A75" w:rsidRDefault="001429F8" w:rsidP="00C82159">
      <w:pPr>
        <w:spacing w:line="360" w:lineRule="auto"/>
        <w:ind w:right="680"/>
        <w:rPr>
          <w:rFonts w:ascii="Verdana" w:hAnsi="Verdana"/>
          <w:sz w:val="19"/>
          <w:szCs w:val="19"/>
          <w:highlight w:val="yellow"/>
        </w:rPr>
      </w:pPr>
    </w:p>
    <w:p w14:paraId="7C033300" w14:textId="77777777" w:rsidR="001429F8" w:rsidRPr="00645A75" w:rsidRDefault="001429F8" w:rsidP="00C82159">
      <w:pPr>
        <w:spacing w:line="360" w:lineRule="auto"/>
        <w:ind w:right="680"/>
        <w:rPr>
          <w:rFonts w:ascii="Verdana" w:hAnsi="Verdana"/>
          <w:sz w:val="19"/>
          <w:szCs w:val="19"/>
          <w:highlight w:val="yellow"/>
        </w:rPr>
      </w:pPr>
    </w:p>
    <w:p w14:paraId="7C504D5A" w14:textId="77777777" w:rsidR="00C82159" w:rsidRPr="00645A75" w:rsidRDefault="00C82159" w:rsidP="00C82159">
      <w:pPr>
        <w:spacing w:line="360" w:lineRule="auto"/>
        <w:ind w:right="680"/>
        <w:rPr>
          <w:rFonts w:ascii="Verdana" w:hAnsi="Verdana"/>
          <w:sz w:val="19"/>
          <w:szCs w:val="19"/>
          <w:highlight w:val="yellow"/>
        </w:rPr>
      </w:pPr>
    </w:p>
    <w:tbl>
      <w:tblPr>
        <w:tblW w:w="9064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0"/>
        <w:gridCol w:w="7654"/>
      </w:tblGrid>
      <w:tr w:rsidR="0031543D" w:rsidRPr="00645A75" w14:paraId="6F405EB1" w14:textId="77777777" w:rsidTr="0031543D">
        <w:trPr>
          <w:trHeight w:val="1490"/>
          <w:tblCellSpacing w:w="20" w:type="dxa"/>
        </w:trPr>
        <w:tc>
          <w:tcPr>
            <w:tcW w:w="1350" w:type="dxa"/>
            <w:shd w:val="clear" w:color="auto" w:fill="76923C" w:themeFill="accent3" w:themeFillShade="BF"/>
            <w:vAlign w:val="center"/>
          </w:tcPr>
          <w:p w14:paraId="047E48A2" w14:textId="0266B032" w:rsidR="00614F49" w:rsidRPr="00645A75" w:rsidRDefault="00614F49" w:rsidP="003C6925">
            <w:pPr>
              <w:ind w:right="-146"/>
              <w:jc w:val="center"/>
              <w:rPr>
                <w:rFonts w:ascii="Verdana" w:eastAsiaTheme="minorHAnsi" w:hAnsi="Verdana" w:cstheme="minorBidi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645A75">
              <w:rPr>
                <w:rFonts w:ascii="Verdana" w:eastAsiaTheme="minorHAnsi" w:hAnsi="Verdana" w:cstheme="minorBidi"/>
                <w:b/>
                <w:color w:val="FFFFFF" w:themeColor="background1"/>
                <w:sz w:val="20"/>
                <w:szCs w:val="20"/>
                <w:lang w:eastAsia="en-US"/>
              </w:rPr>
              <w:lastRenderedPageBreak/>
              <w:t>N</w:t>
            </w:r>
            <w:r w:rsidR="00102BDA" w:rsidRPr="00645A75">
              <w:rPr>
                <w:rFonts w:ascii="Verdana" w:eastAsiaTheme="minorHAnsi" w:hAnsi="Verdana" w:cstheme="minorBidi"/>
                <w:b/>
                <w:color w:val="FFFFFF" w:themeColor="background1"/>
                <w:sz w:val="20"/>
                <w:szCs w:val="20"/>
                <w:lang w:eastAsia="en-US"/>
              </w:rPr>
              <w:t>R.</w:t>
            </w:r>
          </w:p>
        </w:tc>
        <w:tc>
          <w:tcPr>
            <w:tcW w:w="7594" w:type="dxa"/>
            <w:shd w:val="clear" w:color="auto" w:fill="76923C" w:themeFill="accent3" w:themeFillShade="BF"/>
            <w:vAlign w:val="center"/>
          </w:tcPr>
          <w:p w14:paraId="7BB52459" w14:textId="65ECD6C6" w:rsidR="00614F49" w:rsidRPr="00645A75" w:rsidRDefault="00614F49" w:rsidP="003C6925">
            <w:pPr>
              <w:jc w:val="center"/>
              <w:rPr>
                <w:rFonts w:ascii="Verdana" w:eastAsiaTheme="minorHAnsi" w:hAnsi="Verdana" w:cstheme="minorBidi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645A75">
              <w:rPr>
                <w:rFonts w:ascii="Verdana" w:eastAsiaTheme="minorHAnsi" w:hAnsi="Verdana" w:cstheme="minorBidi"/>
                <w:b/>
                <w:color w:val="FFFFFF" w:themeColor="background1"/>
                <w:sz w:val="20"/>
                <w:szCs w:val="20"/>
                <w:lang w:eastAsia="en-US"/>
              </w:rPr>
              <w:t>V</w:t>
            </w:r>
            <w:r w:rsidR="00102BDA" w:rsidRPr="00645A75">
              <w:rPr>
                <w:rFonts w:ascii="Verdana" w:eastAsiaTheme="minorHAnsi" w:hAnsi="Verdana" w:cstheme="minorBidi"/>
                <w:b/>
                <w:color w:val="FFFFFF" w:themeColor="background1"/>
                <w:sz w:val="20"/>
                <w:szCs w:val="20"/>
                <w:lang w:eastAsia="en-US"/>
              </w:rPr>
              <w:t>RAGEN</w:t>
            </w:r>
            <w:r w:rsidR="000D2CB7" w:rsidRPr="00645A75">
              <w:rPr>
                <w:rFonts w:ascii="Verdana" w:eastAsiaTheme="minorHAnsi" w:hAnsi="Verdana" w:cstheme="minorBidi"/>
                <w:b/>
                <w:color w:val="FFFFFF" w:themeColor="background1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31543D" w:rsidRPr="00645A75" w14:paraId="06F1E937" w14:textId="77777777" w:rsidTr="0031543D">
        <w:trPr>
          <w:tblCellSpacing w:w="20" w:type="dxa"/>
        </w:trPr>
        <w:tc>
          <w:tcPr>
            <w:tcW w:w="1350" w:type="dxa"/>
            <w:shd w:val="clear" w:color="auto" w:fill="EAF1DD" w:themeFill="accent3" w:themeFillTint="33"/>
          </w:tcPr>
          <w:p w14:paraId="273BF37E" w14:textId="21573156" w:rsidR="00B16DB0" w:rsidRPr="00E82506" w:rsidRDefault="00B16DB0" w:rsidP="009C6AA5">
            <w:pPr>
              <w:pStyle w:val="Lijstalinea"/>
              <w:numPr>
                <w:ilvl w:val="0"/>
                <w:numId w:val="2"/>
              </w:numPr>
              <w:spacing w:line="312" w:lineRule="auto"/>
              <w:ind w:right="-14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7594" w:type="dxa"/>
            <w:shd w:val="clear" w:color="auto" w:fill="EAF1DD" w:themeFill="accent3" w:themeFillTint="33"/>
          </w:tcPr>
          <w:p w14:paraId="6E56A284" w14:textId="77777777" w:rsidR="00B16DB0" w:rsidRDefault="00526C61" w:rsidP="00292BDF">
            <w:pPr>
              <w:spacing w:line="360" w:lineRule="auto"/>
              <w:textAlignment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Als u de </w:t>
            </w:r>
            <w:r w:rsidRPr="00202AA1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 xml:space="preserve">keuzes 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van OVO Zaanstad bekijkt:</w:t>
            </w:r>
          </w:p>
          <w:p w14:paraId="51F2CF63" w14:textId="77777777" w:rsidR="00526C61" w:rsidRPr="00526C61" w:rsidRDefault="00526C61" w:rsidP="00EC2B04">
            <w:pPr>
              <w:pStyle w:val="Geenafstand"/>
              <w:spacing w:line="360" w:lineRule="auto"/>
              <w:jc w:val="both"/>
              <w:rPr>
                <w:sz w:val="16"/>
                <w:szCs w:val="16"/>
              </w:rPr>
            </w:pPr>
          </w:p>
          <w:p w14:paraId="6B0AE38D" w14:textId="45A9D91A" w:rsidR="00526C61" w:rsidRPr="00526C61" w:rsidRDefault="00526C61" w:rsidP="00EC2B04">
            <w:pPr>
              <w:pStyle w:val="Geenafstand"/>
              <w:numPr>
                <w:ilvl w:val="0"/>
                <w:numId w:val="3"/>
              </w:numPr>
              <w:spacing w:line="360" w:lineRule="auto"/>
              <w:jc w:val="both"/>
              <w:rPr>
                <w:sz w:val="16"/>
                <w:szCs w:val="16"/>
              </w:rPr>
            </w:pPr>
            <w:r w:rsidRPr="00526C61">
              <w:rPr>
                <w:sz w:val="16"/>
                <w:szCs w:val="16"/>
              </w:rPr>
              <w:t>Een separaat LMS inkopen</w:t>
            </w:r>
            <w:r w:rsidR="00AD7D84">
              <w:rPr>
                <w:sz w:val="16"/>
                <w:szCs w:val="16"/>
              </w:rPr>
              <w:t>.</w:t>
            </w:r>
          </w:p>
          <w:p w14:paraId="1BC88938" w14:textId="5529BFEF" w:rsidR="00526C61" w:rsidRPr="00526C61" w:rsidRDefault="00526C61" w:rsidP="00EC2B04">
            <w:pPr>
              <w:pStyle w:val="Geenafstand"/>
              <w:numPr>
                <w:ilvl w:val="0"/>
                <w:numId w:val="3"/>
              </w:numPr>
              <w:spacing w:line="360" w:lineRule="auto"/>
              <w:jc w:val="both"/>
              <w:rPr>
                <w:sz w:val="16"/>
                <w:szCs w:val="16"/>
              </w:rPr>
            </w:pPr>
            <w:r w:rsidRPr="00526C61">
              <w:rPr>
                <w:sz w:val="16"/>
                <w:szCs w:val="16"/>
              </w:rPr>
              <w:t>Separaat e-learning inkopen</w:t>
            </w:r>
            <w:r w:rsidR="00AD7D84">
              <w:rPr>
                <w:sz w:val="16"/>
                <w:szCs w:val="16"/>
              </w:rPr>
              <w:t>.</w:t>
            </w:r>
          </w:p>
          <w:p w14:paraId="7744D985" w14:textId="1E829CB1" w:rsidR="00526C61" w:rsidRPr="00526C61" w:rsidRDefault="00526C61" w:rsidP="00EC2B04">
            <w:pPr>
              <w:pStyle w:val="Geenafstand"/>
              <w:numPr>
                <w:ilvl w:val="0"/>
                <w:numId w:val="3"/>
              </w:numPr>
              <w:spacing w:line="360" w:lineRule="auto"/>
              <w:jc w:val="both"/>
              <w:rPr>
                <w:sz w:val="16"/>
                <w:szCs w:val="16"/>
              </w:rPr>
            </w:pPr>
            <w:r w:rsidRPr="00526C61">
              <w:rPr>
                <w:sz w:val="16"/>
                <w:szCs w:val="16"/>
              </w:rPr>
              <w:t>Een combinatie van e-learning en een ondersteunend LMS inkopen</w:t>
            </w:r>
            <w:r w:rsidR="00AD7D84">
              <w:rPr>
                <w:sz w:val="16"/>
                <w:szCs w:val="16"/>
              </w:rPr>
              <w:t>.</w:t>
            </w:r>
          </w:p>
          <w:p w14:paraId="2759BBA7" w14:textId="07617960" w:rsidR="00526C61" w:rsidRDefault="00526C61" w:rsidP="00EC2B04">
            <w:pPr>
              <w:pStyle w:val="Geenafstand"/>
              <w:numPr>
                <w:ilvl w:val="0"/>
                <w:numId w:val="3"/>
              </w:numPr>
              <w:spacing w:line="360" w:lineRule="auto"/>
              <w:jc w:val="both"/>
              <w:rPr>
                <w:sz w:val="16"/>
                <w:szCs w:val="16"/>
              </w:rPr>
            </w:pPr>
            <w:r w:rsidRPr="00526C61">
              <w:rPr>
                <w:sz w:val="16"/>
                <w:szCs w:val="16"/>
              </w:rPr>
              <w:t xml:space="preserve">Het inkopen van een combinatie van e-learning en een LMS waar OVO Zaanstad ook andere (fysieke) opleidingen in kan managen, </w:t>
            </w:r>
            <w:r w:rsidR="00C74D23" w:rsidRPr="00C74D23">
              <w:rPr>
                <w:sz w:val="16"/>
                <w:szCs w:val="16"/>
              </w:rPr>
              <w:t xml:space="preserve">inclusief </w:t>
            </w:r>
            <w:proofErr w:type="gramStart"/>
            <w:r w:rsidR="00C74D23" w:rsidRPr="00C74D23">
              <w:rPr>
                <w:sz w:val="16"/>
                <w:szCs w:val="16"/>
              </w:rPr>
              <w:t>auteurstool  waarmee</w:t>
            </w:r>
            <w:proofErr w:type="gramEnd"/>
            <w:r w:rsidR="00C74D23" w:rsidRPr="00C74D23">
              <w:rPr>
                <w:sz w:val="16"/>
                <w:szCs w:val="16"/>
              </w:rPr>
              <w:t xml:space="preserve"> OVO Zaanstad zelf e-</w:t>
            </w:r>
            <w:proofErr w:type="spellStart"/>
            <w:r w:rsidR="00C74D23" w:rsidRPr="00C74D23">
              <w:rPr>
                <w:sz w:val="16"/>
                <w:szCs w:val="16"/>
              </w:rPr>
              <w:t>learningcursussen</w:t>
            </w:r>
            <w:proofErr w:type="spellEnd"/>
            <w:r w:rsidR="00C74D23" w:rsidRPr="00C74D23">
              <w:rPr>
                <w:sz w:val="16"/>
                <w:szCs w:val="16"/>
              </w:rPr>
              <w:t xml:space="preserve"> kan creëren en publiceren, </w:t>
            </w:r>
            <w:r w:rsidRPr="00526C61">
              <w:rPr>
                <w:sz w:val="16"/>
                <w:szCs w:val="16"/>
              </w:rPr>
              <w:t>gekoppeld aan de eigen (Afas) systemen.</w:t>
            </w:r>
          </w:p>
          <w:p w14:paraId="2D22239B" w14:textId="189ABE2F" w:rsidR="00CB4003" w:rsidRPr="00526C61" w:rsidRDefault="00CB4003" w:rsidP="00EC2B04">
            <w:pPr>
              <w:pStyle w:val="Geenafstand"/>
              <w:numPr>
                <w:ilvl w:val="0"/>
                <w:numId w:val="3"/>
              </w:num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Een keuze van </w:t>
            </w:r>
            <w:r w:rsidR="0040427A">
              <w:rPr>
                <w:sz w:val="16"/>
                <w:szCs w:val="16"/>
              </w:rPr>
              <w:t xml:space="preserve">a/b/c/d in combinatie met een </w:t>
            </w:r>
            <w:r w:rsidR="0040427A" w:rsidRPr="00871840">
              <w:rPr>
                <w:sz w:val="16"/>
                <w:szCs w:val="16"/>
                <w:u w:val="single"/>
              </w:rPr>
              <w:t>makelaarsfunctie</w:t>
            </w:r>
            <w:r w:rsidR="0040427A">
              <w:rPr>
                <w:sz w:val="16"/>
                <w:szCs w:val="16"/>
              </w:rPr>
              <w:t xml:space="preserve"> om </w:t>
            </w:r>
            <w:r w:rsidR="00871840">
              <w:rPr>
                <w:sz w:val="16"/>
                <w:szCs w:val="16"/>
              </w:rPr>
              <w:t xml:space="preserve">zowel fysieke als online </w:t>
            </w:r>
            <w:r w:rsidR="0040427A">
              <w:rPr>
                <w:sz w:val="16"/>
                <w:szCs w:val="16"/>
              </w:rPr>
              <w:t>opleidingen in te kopen voor OVO Zaans</w:t>
            </w:r>
            <w:r w:rsidR="00871840">
              <w:rPr>
                <w:sz w:val="16"/>
                <w:szCs w:val="16"/>
              </w:rPr>
              <w:t>tad</w:t>
            </w:r>
            <w:r w:rsidR="00AD7D84">
              <w:rPr>
                <w:sz w:val="16"/>
                <w:szCs w:val="16"/>
              </w:rPr>
              <w:t>.</w:t>
            </w:r>
          </w:p>
          <w:p w14:paraId="3880C4B8" w14:textId="77777777" w:rsidR="00526C61" w:rsidRPr="00526C61" w:rsidRDefault="00526C61" w:rsidP="00EC2B04">
            <w:pPr>
              <w:pStyle w:val="Geenafstand"/>
              <w:numPr>
                <w:ilvl w:val="0"/>
                <w:numId w:val="3"/>
              </w:numPr>
              <w:spacing w:line="360" w:lineRule="auto"/>
              <w:jc w:val="both"/>
              <w:rPr>
                <w:sz w:val="16"/>
                <w:szCs w:val="16"/>
              </w:rPr>
            </w:pPr>
            <w:r w:rsidRPr="00526C61">
              <w:rPr>
                <w:sz w:val="16"/>
                <w:szCs w:val="16"/>
              </w:rPr>
              <w:t>Een goed alternatief.</w:t>
            </w:r>
          </w:p>
          <w:p w14:paraId="27596A27" w14:textId="77777777" w:rsidR="00322BCE" w:rsidRDefault="00322BCE" w:rsidP="00292BDF">
            <w:pPr>
              <w:spacing w:line="360" w:lineRule="auto"/>
              <w:textAlignment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66B4036" w14:textId="77777777" w:rsidR="00526C61" w:rsidRDefault="00322BCE" w:rsidP="00292BDF">
            <w:pPr>
              <w:spacing w:line="360" w:lineRule="auto"/>
              <w:textAlignment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Aan welke optie kunt u volledig voldoen en zo niet volledig</w:t>
            </w:r>
            <w:r w:rsidR="00202AA1">
              <w:rPr>
                <w:rFonts w:ascii="Verdana" w:hAnsi="Verdana" w:cs="Calibri"/>
                <w:color w:val="000000"/>
                <w:sz w:val="20"/>
                <w:szCs w:val="20"/>
              </w:rPr>
              <w:t>,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hoe </w:t>
            </w:r>
            <w:r w:rsidR="006D57F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en in welke mate 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dan wel?</w:t>
            </w:r>
          </w:p>
          <w:p w14:paraId="35B5EA06" w14:textId="77777777" w:rsidR="00EA1E9E" w:rsidRDefault="00EA1E9E" w:rsidP="00292BDF">
            <w:pPr>
              <w:spacing w:line="360" w:lineRule="auto"/>
              <w:textAlignment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937B5A7" w14:textId="037EDE08" w:rsidR="00EA1E9E" w:rsidRDefault="00EA1E9E" w:rsidP="00292BDF">
            <w:pPr>
              <w:spacing w:line="360" w:lineRule="auto"/>
              <w:textAlignment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Dat geldt ook voor </w:t>
            </w:r>
            <w:r w:rsidR="000F0335">
              <w:rPr>
                <w:rFonts w:ascii="Verdana" w:hAnsi="Verdana" w:cs="Calibri"/>
                <w:color w:val="000000"/>
                <w:sz w:val="20"/>
                <w:szCs w:val="20"/>
              </w:rPr>
              <w:t>het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gevraagde e-learning </w:t>
            </w:r>
            <w:r w:rsidR="000F0335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aanbod, in welke mate kunt u (gericht op een voortgezet onderwijsorganisatie) </w:t>
            </w:r>
            <w:r w:rsidR="00997C80">
              <w:rPr>
                <w:rFonts w:ascii="Verdana" w:hAnsi="Verdana" w:cs="Calibri"/>
                <w:color w:val="000000"/>
                <w:sz w:val="20"/>
                <w:szCs w:val="20"/>
              </w:rPr>
              <w:t>voldoen aan het onderstaande gevraagde aanbod</w:t>
            </w:r>
            <w:r w:rsidR="00292BDF">
              <w:rPr>
                <w:rFonts w:ascii="Verdana" w:hAnsi="Verdana" w:cs="Calibri"/>
                <w:color w:val="000000"/>
                <w:sz w:val="20"/>
                <w:szCs w:val="20"/>
              </w:rPr>
              <w:t>:</w:t>
            </w:r>
          </w:p>
          <w:p w14:paraId="2A795651" w14:textId="77777777" w:rsidR="00997C80" w:rsidRDefault="00997C80" w:rsidP="00292BDF">
            <w:pPr>
              <w:spacing w:line="360" w:lineRule="auto"/>
              <w:textAlignment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4B2792A" w14:textId="77777777" w:rsidR="00997C80" w:rsidRPr="00997C80" w:rsidRDefault="00997C80" w:rsidP="00EC2B04">
            <w:pPr>
              <w:numPr>
                <w:ilvl w:val="0"/>
                <w:numId w:val="1"/>
              </w:numPr>
              <w:spacing w:line="360" w:lineRule="auto"/>
              <w:textAlignment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97C80">
              <w:rPr>
                <w:rFonts w:ascii="Verdana" w:hAnsi="Verdana" w:cs="Calibri"/>
                <w:color w:val="000000"/>
                <w:sz w:val="16"/>
                <w:szCs w:val="16"/>
              </w:rPr>
              <w:t>Onderwijskundige vaardigheden</w:t>
            </w:r>
          </w:p>
          <w:p w14:paraId="3DDF214A" w14:textId="77777777" w:rsidR="00997C80" w:rsidRPr="00997C80" w:rsidRDefault="00997C80" w:rsidP="00EC2B04">
            <w:pPr>
              <w:numPr>
                <w:ilvl w:val="0"/>
                <w:numId w:val="1"/>
              </w:numPr>
              <w:spacing w:line="360" w:lineRule="auto"/>
              <w:textAlignment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97C80">
              <w:rPr>
                <w:rFonts w:ascii="Verdana" w:hAnsi="Verdana" w:cs="Calibri"/>
                <w:color w:val="000000"/>
                <w:sz w:val="16"/>
                <w:szCs w:val="16"/>
              </w:rPr>
              <w:t>Persoonlijke ontwikkeling</w:t>
            </w:r>
          </w:p>
          <w:p w14:paraId="340CF657" w14:textId="77777777" w:rsidR="00997C80" w:rsidRPr="00997C80" w:rsidRDefault="00997C80" w:rsidP="00EC2B04">
            <w:pPr>
              <w:numPr>
                <w:ilvl w:val="0"/>
                <w:numId w:val="1"/>
              </w:numPr>
              <w:spacing w:line="360" w:lineRule="auto"/>
              <w:textAlignment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97C80">
              <w:rPr>
                <w:rFonts w:ascii="Verdana" w:hAnsi="Verdana" w:cs="Calibri"/>
                <w:color w:val="000000"/>
                <w:sz w:val="16"/>
                <w:szCs w:val="16"/>
              </w:rPr>
              <w:t>Welzijn en stressmanagement</w:t>
            </w:r>
          </w:p>
          <w:p w14:paraId="4111BA76" w14:textId="77777777" w:rsidR="00997C80" w:rsidRDefault="00997C80" w:rsidP="00EC2B04">
            <w:pPr>
              <w:numPr>
                <w:ilvl w:val="0"/>
                <w:numId w:val="1"/>
              </w:numPr>
              <w:spacing w:line="360" w:lineRule="auto"/>
              <w:textAlignment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97C80">
              <w:rPr>
                <w:rFonts w:ascii="Verdana" w:hAnsi="Verdana" w:cs="Calibri"/>
                <w:color w:val="000000"/>
                <w:sz w:val="16"/>
                <w:szCs w:val="16"/>
              </w:rPr>
              <w:t>Digitale geletterdheid</w:t>
            </w:r>
          </w:p>
          <w:p w14:paraId="4325598E" w14:textId="53D91887" w:rsidR="00997C80" w:rsidRPr="00997C80" w:rsidRDefault="008F66FD" w:rsidP="00EC2B04">
            <w:pPr>
              <w:numPr>
                <w:ilvl w:val="0"/>
                <w:numId w:val="1"/>
              </w:numPr>
              <w:spacing w:line="360" w:lineRule="auto"/>
              <w:textAlignment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Professionele </w:t>
            </w:r>
            <w:r w:rsidR="00997C80" w:rsidRPr="00997C80">
              <w:rPr>
                <w:rFonts w:ascii="Verdana" w:hAnsi="Verdana" w:cs="Calibri"/>
                <w:color w:val="000000"/>
                <w:sz w:val="16"/>
                <w:szCs w:val="16"/>
              </w:rPr>
              <w:t>ondersteuning</w:t>
            </w:r>
          </w:p>
          <w:p w14:paraId="5C4D5126" w14:textId="77777777" w:rsidR="002C2ED7" w:rsidRDefault="002C2ED7" w:rsidP="00292BDF">
            <w:pPr>
              <w:spacing w:line="360" w:lineRule="auto"/>
              <w:textAlignment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1F8F593" w14:textId="0649E7C6" w:rsidR="00997C80" w:rsidRPr="00E82506" w:rsidRDefault="002C2ED7" w:rsidP="00292BDF">
            <w:pPr>
              <w:spacing w:line="360" w:lineRule="auto"/>
              <w:textAlignment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Uw antwoorden zijn cruciaal in de strategie van deze inkoop.</w:t>
            </w:r>
          </w:p>
        </w:tc>
      </w:tr>
      <w:tr w:rsidR="0031543D" w:rsidRPr="00645A75" w14:paraId="057A39AC" w14:textId="77777777" w:rsidTr="00A02066">
        <w:trPr>
          <w:tblCellSpacing w:w="20" w:type="dxa"/>
        </w:trPr>
        <w:tc>
          <w:tcPr>
            <w:tcW w:w="1350" w:type="dxa"/>
            <w:shd w:val="clear" w:color="auto" w:fill="auto"/>
            <w:vAlign w:val="center"/>
          </w:tcPr>
          <w:p w14:paraId="098C8A2C" w14:textId="77777777" w:rsidR="00B16DB0" w:rsidRPr="00645A75" w:rsidRDefault="00B16DB0" w:rsidP="00292BDF">
            <w:pPr>
              <w:spacing w:line="312" w:lineRule="auto"/>
              <w:ind w:right="-14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  <w:r w:rsidRPr="00645A75"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  <w:t>Uw antwoord:</w:t>
            </w:r>
          </w:p>
        </w:tc>
        <w:tc>
          <w:tcPr>
            <w:tcW w:w="7594" w:type="dxa"/>
            <w:shd w:val="clear" w:color="auto" w:fill="auto"/>
          </w:tcPr>
          <w:p w14:paraId="59BBBC69" w14:textId="77777777" w:rsidR="00B16DB0" w:rsidRPr="00645A75" w:rsidRDefault="00B16DB0" w:rsidP="002844D2">
            <w:pPr>
              <w:tabs>
                <w:tab w:val="left" w:pos="2700"/>
              </w:tabs>
              <w:spacing w:line="276" w:lineRule="auto"/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</w:pPr>
          </w:p>
          <w:p w14:paraId="08FE8305" w14:textId="77777777" w:rsidR="00FF0111" w:rsidRPr="00645A75" w:rsidRDefault="00FF0111" w:rsidP="002844D2">
            <w:pPr>
              <w:tabs>
                <w:tab w:val="left" w:pos="2700"/>
              </w:tabs>
              <w:spacing w:line="276" w:lineRule="auto"/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</w:pPr>
          </w:p>
          <w:p w14:paraId="2053DF89" w14:textId="77777777" w:rsidR="00FF0111" w:rsidRPr="00645A75" w:rsidRDefault="00FF0111" w:rsidP="002844D2">
            <w:pPr>
              <w:tabs>
                <w:tab w:val="left" w:pos="2700"/>
              </w:tabs>
              <w:spacing w:line="276" w:lineRule="auto"/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</w:pPr>
          </w:p>
          <w:p w14:paraId="6F9D6D62" w14:textId="77777777" w:rsidR="00FF0111" w:rsidRPr="00645A75" w:rsidRDefault="00FF0111" w:rsidP="002844D2">
            <w:pPr>
              <w:tabs>
                <w:tab w:val="left" w:pos="2700"/>
              </w:tabs>
              <w:spacing w:line="276" w:lineRule="auto"/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</w:pPr>
          </w:p>
        </w:tc>
      </w:tr>
      <w:tr w:rsidR="0031543D" w:rsidRPr="00645A75" w14:paraId="784AB88D" w14:textId="77777777" w:rsidTr="00A02066">
        <w:trPr>
          <w:trHeight w:val="897"/>
          <w:tblCellSpacing w:w="20" w:type="dxa"/>
        </w:trPr>
        <w:tc>
          <w:tcPr>
            <w:tcW w:w="1350" w:type="dxa"/>
            <w:shd w:val="clear" w:color="auto" w:fill="EAF1DD" w:themeFill="accent3" w:themeFillTint="33"/>
          </w:tcPr>
          <w:p w14:paraId="3D0332B5" w14:textId="038073DE" w:rsidR="00B16DB0" w:rsidRPr="00E82506" w:rsidRDefault="00B16DB0" w:rsidP="009C6AA5">
            <w:pPr>
              <w:pStyle w:val="Lijstalinea"/>
              <w:numPr>
                <w:ilvl w:val="0"/>
                <w:numId w:val="2"/>
              </w:numPr>
              <w:spacing w:line="312" w:lineRule="auto"/>
              <w:ind w:right="-14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7594" w:type="dxa"/>
            <w:shd w:val="clear" w:color="auto" w:fill="EAF1DD" w:themeFill="accent3" w:themeFillTint="33"/>
          </w:tcPr>
          <w:p w14:paraId="7040EC1B" w14:textId="77777777" w:rsidR="00E82506" w:rsidRDefault="001B365D" w:rsidP="00E028BB">
            <w:pPr>
              <w:spacing w:line="360" w:lineRule="auto"/>
              <w:textAlignment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02AA1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Licentiestructuur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. </w:t>
            </w:r>
          </w:p>
          <w:p w14:paraId="129AD759" w14:textId="77777777" w:rsidR="00817CC8" w:rsidRDefault="00817CC8" w:rsidP="00A02066">
            <w:pPr>
              <w:pStyle w:val="Geenafstand"/>
              <w:spacing w:line="360" w:lineRule="auto"/>
              <w:jc w:val="both"/>
            </w:pPr>
          </w:p>
          <w:p w14:paraId="29FC0911" w14:textId="37EF65A5" w:rsidR="001B365D" w:rsidRDefault="001B365D" w:rsidP="00A02066">
            <w:pPr>
              <w:pStyle w:val="Geenafstand"/>
              <w:spacing w:line="360" w:lineRule="auto"/>
              <w:jc w:val="both"/>
            </w:pPr>
            <w:r>
              <w:t xml:space="preserve">Kunt u aangeven hoe uw licentiestructuur </w:t>
            </w:r>
            <w:r w:rsidR="00202AA1">
              <w:t>eruitziet</w:t>
            </w:r>
            <w:r>
              <w:t xml:space="preserve"> kijkend naar de volgende vraagstukken:</w:t>
            </w:r>
          </w:p>
          <w:p w14:paraId="77745F97" w14:textId="77777777" w:rsidR="001B365D" w:rsidRDefault="001B365D" w:rsidP="00A02066">
            <w:pPr>
              <w:pStyle w:val="Geenafstand"/>
              <w:spacing w:line="360" w:lineRule="auto"/>
              <w:jc w:val="both"/>
            </w:pPr>
          </w:p>
          <w:p w14:paraId="59DD3EBD" w14:textId="40C52978" w:rsidR="001B365D" w:rsidRPr="00A642F5" w:rsidRDefault="001B365D" w:rsidP="00A02066">
            <w:pPr>
              <w:numPr>
                <w:ilvl w:val="0"/>
                <w:numId w:val="1"/>
              </w:numPr>
              <w:spacing w:line="360" w:lineRule="auto"/>
              <w:textAlignment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A642F5">
              <w:rPr>
                <w:rFonts w:ascii="Verdana" w:hAnsi="Verdana" w:cs="Calibri"/>
                <w:color w:val="000000"/>
                <w:sz w:val="16"/>
                <w:szCs w:val="16"/>
              </w:rPr>
              <w:t>Type gebruiker, maakt u daar een verschil in?</w:t>
            </w:r>
          </w:p>
          <w:p w14:paraId="077D22F8" w14:textId="2A37B54C" w:rsidR="001B365D" w:rsidRPr="00A642F5" w:rsidRDefault="00192F04" w:rsidP="00A02066">
            <w:pPr>
              <w:numPr>
                <w:ilvl w:val="0"/>
                <w:numId w:val="1"/>
              </w:numPr>
              <w:spacing w:line="360" w:lineRule="auto"/>
              <w:textAlignment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A642F5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Type e-learning: zit dit wel of niet bij de licentiekosten in. Ofwel, kan e-learning onbeperkt gebruikt worden?</w:t>
            </w:r>
          </w:p>
          <w:p w14:paraId="0AA55308" w14:textId="6EC6BF4B" w:rsidR="009F30F8" w:rsidRPr="00A642F5" w:rsidRDefault="00817CC8" w:rsidP="00A02066">
            <w:pPr>
              <w:numPr>
                <w:ilvl w:val="0"/>
                <w:numId w:val="1"/>
              </w:numPr>
              <w:spacing w:line="360" w:lineRule="auto"/>
              <w:textAlignment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F30F8">
              <w:rPr>
                <w:rFonts w:ascii="Verdana" w:hAnsi="Verdana" w:cs="Calibri"/>
                <w:color w:val="000000"/>
                <w:sz w:val="16"/>
                <w:szCs w:val="16"/>
              </w:rPr>
              <w:t>Wat zijn de gemiddelde te verwachten implementatiekosten waar OVO Zaanstad rekening mee moet houden?</w:t>
            </w:r>
          </w:p>
          <w:p w14:paraId="590B29AC" w14:textId="0CCD0E06" w:rsidR="009F30F8" w:rsidRDefault="009F30F8" w:rsidP="00A02066">
            <w:pPr>
              <w:numPr>
                <w:ilvl w:val="0"/>
                <w:numId w:val="1"/>
              </w:numPr>
              <w:spacing w:line="360" w:lineRule="auto"/>
              <w:textAlignment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Op welke wijze </w:t>
            </w:r>
            <w:proofErr w:type="gramStart"/>
            <w:r>
              <w:rPr>
                <w:rFonts w:ascii="Verdana" w:hAnsi="Verdana" w:cs="Calibri"/>
                <w:color w:val="000000"/>
                <w:sz w:val="16"/>
                <w:szCs w:val="16"/>
              </w:rPr>
              <w:t>verrekend</w:t>
            </w:r>
            <w:proofErr w:type="gramEnd"/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u fysieke opleidingen van derden in uw licentie, is dat per opleiding, per gebruiker, of …?</w:t>
            </w:r>
          </w:p>
          <w:p w14:paraId="3EBD1E93" w14:textId="54D9CB14" w:rsidR="001B365D" w:rsidRPr="00A02066" w:rsidRDefault="001B365D" w:rsidP="00A02066">
            <w:pPr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</w:pPr>
          </w:p>
        </w:tc>
      </w:tr>
      <w:tr w:rsidR="0031543D" w:rsidRPr="00645A75" w14:paraId="34F82812" w14:textId="77777777" w:rsidTr="00A02066">
        <w:trPr>
          <w:tblCellSpacing w:w="20" w:type="dxa"/>
        </w:trPr>
        <w:tc>
          <w:tcPr>
            <w:tcW w:w="1350" w:type="dxa"/>
            <w:shd w:val="clear" w:color="auto" w:fill="auto"/>
            <w:vAlign w:val="center"/>
          </w:tcPr>
          <w:p w14:paraId="6597008B" w14:textId="77777777" w:rsidR="00B16DB0" w:rsidRPr="00645A75" w:rsidRDefault="00B16DB0" w:rsidP="009F30F8">
            <w:pPr>
              <w:spacing w:line="312" w:lineRule="auto"/>
              <w:ind w:right="-146"/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</w:pPr>
            <w:r w:rsidRPr="00645A75"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  <w:lastRenderedPageBreak/>
              <w:t>Uw antwoord:</w:t>
            </w:r>
          </w:p>
        </w:tc>
        <w:tc>
          <w:tcPr>
            <w:tcW w:w="7594" w:type="dxa"/>
            <w:shd w:val="clear" w:color="auto" w:fill="auto"/>
          </w:tcPr>
          <w:p w14:paraId="5E00BFD4" w14:textId="77777777" w:rsidR="00E43A7C" w:rsidRPr="00645A75" w:rsidRDefault="00E43A7C" w:rsidP="00E43A7C">
            <w:pPr>
              <w:tabs>
                <w:tab w:val="left" w:pos="2700"/>
              </w:tabs>
              <w:spacing w:line="276" w:lineRule="auto"/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</w:pPr>
          </w:p>
          <w:p w14:paraId="5DCC1B07" w14:textId="77777777" w:rsidR="00E43A7C" w:rsidRPr="00645A75" w:rsidRDefault="00E43A7C" w:rsidP="00E43A7C">
            <w:pPr>
              <w:tabs>
                <w:tab w:val="left" w:pos="2700"/>
              </w:tabs>
              <w:spacing w:line="276" w:lineRule="auto"/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</w:pPr>
          </w:p>
          <w:p w14:paraId="7A35D4C6" w14:textId="77777777" w:rsidR="00E43A7C" w:rsidRPr="00645A75" w:rsidRDefault="00E43A7C" w:rsidP="00E43A7C">
            <w:pPr>
              <w:tabs>
                <w:tab w:val="left" w:pos="2700"/>
              </w:tabs>
              <w:spacing w:line="276" w:lineRule="auto"/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</w:pPr>
          </w:p>
          <w:p w14:paraId="6CFCAFFB" w14:textId="77777777" w:rsidR="00FF0111" w:rsidRPr="00645A75" w:rsidRDefault="00FF0111" w:rsidP="002844D2">
            <w:pPr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</w:pPr>
          </w:p>
        </w:tc>
      </w:tr>
      <w:tr w:rsidR="0031543D" w:rsidRPr="00645A75" w14:paraId="608E4290" w14:textId="77777777" w:rsidTr="0031543D">
        <w:trPr>
          <w:tblCellSpacing w:w="2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</w:tcPr>
          <w:p w14:paraId="2F2605FE" w14:textId="71E9C6EA" w:rsidR="00B16DB0" w:rsidRPr="00645A75" w:rsidRDefault="00B16DB0" w:rsidP="009C6AA5">
            <w:pPr>
              <w:pStyle w:val="Lijstalinea"/>
              <w:numPr>
                <w:ilvl w:val="0"/>
                <w:numId w:val="2"/>
              </w:numPr>
              <w:spacing w:line="312" w:lineRule="auto"/>
              <w:ind w:right="-14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7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</w:tcPr>
          <w:p w14:paraId="21131BD5" w14:textId="7F5A6C9A" w:rsidR="00A642F5" w:rsidRDefault="00A642F5" w:rsidP="00A02066">
            <w:pPr>
              <w:spacing w:line="360" w:lineRule="auto"/>
              <w:textAlignment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Doorlooptijd</w:t>
            </w:r>
          </w:p>
          <w:p w14:paraId="751F7D70" w14:textId="77777777" w:rsidR="00A642F5" w:rsidRDefault="00A642F5" w:rsidP="00A02066">
            <w:pPr>
              <w:spacing w:line="360" w:lineRule="auto"/>
              <w:textAlignment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0124041" w14:textId="5112266C" w:rsidR="00B16DB0" w:rsidRDefault="00A642F5" w:rsidP="00A02066">
            <w:pPr>
              <w:spacing w:line="360" w:lineRule="auto"/>
              <w:textAlignment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Kunt u aangeven hoe</w:t>
            </w:r>
            <w:r w:rsidR="00641AF7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veel tijd u gemiddeld nodig heeft voor </w:t>
            </w:r>
            <w:r w:rsidR="00E011C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de implementatie </w:t>
            </w:r>
            <w:r w:rsidR="0067230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van </w:t>
            </w:r>
            <w:r w:rsidR="00641AF7">
              <w:rPr>
                <w:rFonts w:ascii="Verdana" w:hAnsi="Verdana" w:cs="Calibri"/>
                <w:color w:val="000000"/>
                <w:sz w:val="20"/>
                <w:szCs w:val="20"/>
              </w:rPr>
              <w:t>de door uw organisatie aan te bieden keuze uit vraag 1?</w:t>
            </w:r>
          </w:p>
          <w:p w14:paraId="31D32B86" w14:textId="77777777" w:rsidR="00641AF7" w:rsidRDefault="00641AF7" w:rsidP="00A02066">
            <w:pPr>
              <w:spacing w:line="360" w:lineRule="auto"/>
              <w:textAlignment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C55BF06" w14:textId="2F06B01E" w:rsidR="00641AF7" w:rsidRPr="00E82506" w:rsidRDefault="00641AF7" w:rsidP="00A02066">
            <w:pPr>
              <w:spacing w:line="360" w:lineRule="auto"/>
              <w:textAlignment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En als u 2025 daar</w:t>
            </w:r>
            <w:r w:rsidR="000A789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tegenaan hangt, heeft uw organisatie dan capaciteit in </w:t>
            </w:r>
            <w:r w:rsidR="003660A7">
              <w:rPr>
                <w:rFonts w:ascii="Verdana" w:hAnsi="Verdana" w:cs="Calibri"/>
                <w:color w:val="000000"/>
                <w:sz w:val="20"/>
                <w:szCs w:val="20"/>
              </w:rPr>
              <w:t>Q</w:t>
            </w:r>
            <w:r w:rsidR="000A7899">
              <w:rPr>
                <w:rFonts w:ascii="Verdana" w:hAnsi="Verdana" w:cs="Calibri"/>
                <w:color w:val="000000"/>
                <w:sz w:val="20"/>
                <w:szCs w:val="20"/>
              </w:rPr>
              <w:t>3 en Q4?</w:t>
            </w:r>
          </w:p>
        </w:tc>
      </w:tr>
      <w:tr w:rsidR="0031543D" w:rsidRPr="00645A75" w14:paraId="49EEB810" w14:textId="77777777" w:rsidTr="00A02066">
        <w:trPr>
          <w:tblCellSpacing w:w="2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9C720B" w14:textId="4E010C36" w:rsidR="00B16DB0" w:rsidRPr="00645A75" w:rsidRDefault="00B16DB0" w:rsidP="005E295E">
            <w:pPr>
              <w:spacing w:line="312" w:lineRule="auto"/>
              <w:ind w:right="-14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  <w:r w:rsidRPr="00645A75"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  <w:t>Uw antwoord:</w:t>
            </w:r>
          </w:p>
        </w:tc>
        <w:tc>
          <w:tcPr>
            <w:tcW w:w="7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CFA7E22" w14:textId="2C5EDAEA" w:rsidR="00E43A7C" w:rsidRPr="00645A75" w:rsidRDefault="00E43A7C" w:rsidP="00E43A7C">
            <w:pPr>
              <w:tabs>
                <w:tab w:val="left" w:pos="2700"/>
              </w:tabs>
              <w:spacing w:line="276" w:lineRule="auto"/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</w:pPr>
          </w:p>
          <w:p w14:paraId="70C5C274" w14:textId="77777777" w:rsidR="00E43A7C" w:rsidRPr="00645A75" w:rsidRDefault="00E43A7C" w:rsidP="00E43A7C">
            <w:pPr>
              <w:tabs>
                <w:tab w:val="left" w:pos="2700"/>
              </w:tabs>
              <w:spacing w:line="276" w:lineRule="auto"/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</w:pPr>
          </w:p>
          <w:p w14:paraId="6DC1CFC1" w14:textId="77777777" w:rsidR="00E43A7C" w:rsidRPr="00645A75" w:rsidRDefault="00E43A7C" w:rsidP="00E43A7C">
            <w:pPr>
              <w:tabs>
                <w:tab w:val="left" w:pos="2700"/>
              </w:tabs>
              <w:spacing w:line="276" w:lineRule="auto"/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</w:pPr>
          </w:p>
          <w:p w14:paraId="28CFE0C5" w14:textId="77777777" w:rsidR="00FF0111" w:rsidRPr="00645A75" w:rsidRDefault="00FF0111" w:rsidP="002844D2">
            <w:pPr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</w:pPr>
          </w:p>
        </w:tc>
      </w:tr>
      <w:tr w:rsidR="0031543D" w:rsidRPr="00645A75" w14:paraId="62AEF871" w14:textId="77777777" w:rsidTr="0031543D">
        <w:trPr>
          <w:tblCellSpacing w:w="2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</w:tcPr>
          <w:p w14:paraId="66181720" w14:textId="4245CB27" w:rsidR="00B16DB0" w:rsidRPr="00645A75" w:rsidRDefault="00B16DB0" w:rsidP="009C6AA5">
            <w:pPr>
              <w:pStyle w:val="Lijstalinea"/>
              <w:numPr>
                <w:ilvl w:val="0"/>
                <w:numId w:val="2"/>
              </w:numPr>
              <w:spacing w:line="312" w:lineRule="auto"/>
              <w:ind w:right="-14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7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</w:tcPr>
          <w:p w14:paraId="2E9F3302" w14:textId="037EB83C" w:rsidR="003660A7" w:rsidRDefault="00D26CB9" w:rsidP="00A02066">
            <w:pPr>
              <w:spacing w:line="360" w:lineRule="auto"/>
              <w:textAlignment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Een a</w:t>
            </w:r>
            <w:r w:rsidR="003660A7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anbesteding</w:t>
            </w:r>
          </w:p>
          <w:p w14:paraId="2C74B1D7" w14:textId="77777777" w:rsidR="003660A7" w:rsidRDefault="003660A7" w:rsidP="00A02066">
            <w:pPr>
              <w:spacing w:line="360" w:lineRule="auto"/>
              <w:textAlignment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B553E54" w14:textId="013B1E0E" w:rsidR="00B16DB0" w:rsidRDefault="003660A7" w:rsidP="00A02066">
            <w:pPr>
              <w:spacing w:line="360" w:lineRule="auto"/>
              <w:textAlignment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Kunt u aangeven wat voor uw organisatie de do’s &amp;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dont’s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zijn bij een aanbesteding kijkend naar:</w:t>
            </w:r>
          </w:p>
          <w:p w14:paraId="20D98A4C" w14:textId="778550E5" w:rsidR="003660A7" w:rsidRDefault="003660A7" w:rsidP="00A02066">
            <w:pPr>
              <w:pStyle w:val="Lijstalinea"/>
              <w:numPr>
                <w:ilvl w:val="0"/>
                <w:numId w:val="4"/>
              </w:numPr>
              <w:spacing w:line="360" w:lineRule="auto"/>
              <w:textAlignment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26CB9">
              <w:rPr>
                <w:rFonts w:ascii="Verdana" w:hAnsi="Verdana" w:cs="Calibri"/>
                <w:color w:val="000000"/>
                <w:sz w:val="16"/>
                <w:szCs w:val="16"/>
              </w:rPr>
              <w:t>Doorlooptijd van een aanbesteding</w:t>
            </w:r>
            <w:r w:rsidR="001618BE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  <w:p w14:paraId="67C4EE26" w14:textId="5D4DDCA3" w:rsidR="00F53EC4" w:rsidRPr="00D26CB9" w:rsidRDefault="00F53EC4" w:rsidP="00A02066">
            <w:pPr>
              <w:pStyle w:val="Lijstalinea"/>
              <w:numPr>
                <w:ilvl w:val="0"/>
                <w:numId w:val="4"/>
              </w:numPr>
              <w:spacing w:line="360" w:lineRule="auto"/>
              <w:textAlignment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Moment van aanbesteden in 2025 (de planning is eind </w:t>
            </w:r>
            <w:r w:rsidR="001618BE">
              <w:rPr>
                <w:rFonts w:ascii="Verdana" w:hAnsi="Verdana" w:cs="Calibri"/>
                <w:color w:val="000000"/>
                <w:sz w:val="16"/>
                <w:szCs w:val="16"/>
              </w:rPr>
              <w:t>Q1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)</w:t>
            </w:r>
            <w:r w:rsidR="001618BE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  <w:p w14:paraId="11453A10" w14:textId="76B5A9EC" w:rsidR="003660A7" w:rsidRPr="00D26CB9" w:rsidRDefault="003660A7" w:rsidP="00A02066">
            <w:pPr>
              <w:pStyle w:val="Lijstalinea"/>
              <w:numPr>
                <w:ilvl w:val="0"/>
                <w:numId w:val="4"/>
              </w:numPr>
              <w:spacing w:line="360" w:lineRule="auto"/>
              <w:textAlignment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26CB9">
              <w:rPr>
                <w:rFonts w:ascii="Verdana" w:hAnsi="Verdana" w:cs="Calibri"/>
                <w:color w:val="000000"/>
                <w:sz w:val="16"/>
                <w:szCs w:val="16"/>
              </w:rPr>
              <w:t>Het geven van een demo</w:t>
            </w:r>
            <w:r w:rsidR="001618BE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  <w:p w14:paraId="7EEE40DE" w14:textId="395BE2C3" w:rsidR="003660A7" w:rsidRPr="00D26CB9" w:rsidRDefault="003660A7" w:rsidP="00A02066">
            <w:pPr>
              <w:pStyle w:val="Lijstalinea"/>
              <w:numPr>
                <w:ilvl w:val="0"/>
                <w:numId w:val="4"/>
              </w:numPr>
              <w:spacing w:line="360" w:lineRule="auto"/>
              <w:textAlignment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26CB9">
              <w:rPr>
                <w:rFonts w:ascii="Verdana" w:hAnsi="Verdana" w:cs="Calibri"/>
                <w:color w:val="000000"/>
                <w:sz w:val="16"/>
                <w:szCs w:val="16"/>
              </w:rPr>
              <w:t>Het maken van een screencast</w:t>
            </w:r>
            <w:r w:rsidR="001618BE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  <w:p w14:paraId="59025AAE" w14:textId="2C45F2D1" w:rsidR="003660A7" w:rsidRPr="00D26CB9" w:rsidRDefault="003660A7" w:rsidP="00A02066">
            <w:pPr>
              <w:pStyle w:val="Lijstalinea"/>
              <w:numPr>
                <w:ilvl w:val="0"/>
                <w:numId w:val="4"/>
              </w:numPr>
              <w:spacing w:line="360" w:lineRule="auto"/>
              <w:textAlignment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26CB9">
              <w:rPr>
                <w:rFonts w:ascii="Verdana" w:hAnsi="Verdana" w:cs="Calibri"/>
                <w:color w:val="000000"/>
                <w:sz w:val="16"/>
                <w:szCs w:val="16"/>
              </w:rPr>
              <w:t>Het persoonlijk presenteren/toelichten</w:t>
            </w:r>
            <w:r w:rsidR="001618BE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  <w:p w14:paraId="4519B143" w14:textId="30D6C146" w:rsidR="003660A7" w:rsidRPr="00D26CB9" w:rsidRDefault="003660A7" w:rsidP="00A02066">
            <w:pPr>
              <w:pStyle w:val="Lijstalinea"/>
              <w:numPr>
                <w:ilvl w:val="0"/>
                <w:numId w:val="4"/>
              </w:numPr>
              <w:spacing w:line="360" w:lineRule="auto"/>
              <w:textAlignment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26CB9">
              <w:rPr>
                <w:rFonts w:ascii="Verdana" w:hAnsi="Verdana" w:cs="Calibri"/>
                <w:color w:val="000000"/>
                <w:sz w:val="16"/>
                <w:szCs w:val="16"/>
              </w:rPr>
              <w:t>Voorwaarden en risico’s</w:t>
            </w:r>
            <w:r w:rsidR="001618BE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  <w:p w14:paraId="2CE184C3" w14:textId="29CAF2F6" w:rsidR="003660A7" w:rsidRPr="00A02066" w:rsidRDefault="003660A7" w:rsidP="00A02066">
            <w:pPr>
              <w:pStyle w:val="Lijstalinea"/>
              <w:numPr>
                <w:ilvl w:val="0"/>
                <w:numId w:val="4"/>
              </w:numPr>
              <w:spacing w:line="360" w:lineRule="auto"/>
              <w:textAlignment w:val="center"/>
              <w:rPr>
                <w:rFonts w:ascii="Verdana" w:hAnsi="Verdana" w:cs="Calibri"/>
                <w:sz w:val="20"/>
                <w:szCs w:val="20"/>
              </w:rPr>
            </w:pPr>
            <w:r w:rsidRPr="00D26CB9">
              <w:rPr>
                <w:rFonts w:ascii="Verdana" w:hAnsi="Verdana" w:cs="Calibri"/>
                <w:color w:val="000000"/>
                <w:sz w:val="16"/>
                <w:szCs w:val="16"/>
              </w:rPr>
              <w:t>Type aanbestedingsprocedure</w:t>
            </w:r>
            <w:r w:rsidR="00D26CB9" w:rsidRPr="00D26CB9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(openbaar/niet openbaar, beste prijs-kwaliteitsverhouding etc</w:t>
            </w:r>
            <w:r w:rsidR="001618BE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  <w:r w:rsidR="00D26CB9" w:rsidRPr="00D26CB9">
              <w:rPr>
                <w:rFonts w:ascii="Verdana" w:hAnsi="Verdana" w:cs="Calibri"/>
                <w:color w:val="000000"/>
                <w:sz w:val="16"/>
                <w:szCs w:val="16"/>
              </w:rPr>
              <w:t>)</w:t>
            </w:r>
            <w:r w:rsidR="001618BE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</w:tc>
      </w:tr>
      <w:tr w:rsidR="0031543D" w:rsidRPr="00645A75" w14:paraId="3796C68C" w14:textId="77777777" w:rsidTr="00A02066">
        <w:trPr>
          <w:tblCellSpacing w:w="2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7DEB74" w14:textId="77777777" w:rsidR="00B16DB0" w:rsidRPr="00645A75" w:rsidRDefault="00B16DB0" w:rsidP="003333C4">
            <w:pPr>
              <w:spacing w:line="312" w:lineRule="auto"/>
              <w:ind w:right="-14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  <w:r w:rsidRPr="00645A75"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  <w:t>Uw antwoord:</w:t>
            </w:r>
          </w:p>
        </w:tc>
        <w:tc>
          <w:tcPr>
            <w:tcW w:w="7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43265DE" w14:textId="77777777" w:rsidR="00E43A7C" w:rsidRPr="00645A75" w:rsidRDefault="00E43A7C" w:rsidP="00E43A7C">
            <w:pPr>
              <w:tabs>
                <w:tab w:val="left" w:pos="2700"/>
              </w:tabs>
              <w:spacing w:line="276" w:lineRule="auto"/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</w:pPr>
          </w:p>
          <w:p w14:paraId="6C7ABF13" w14:textId="77777777" w:rsidR="00E43A7C" w:rsidRPr="00645A75" w:rsidRDefault="00E43A7C" w:rsidP="00E43A7C">
            <w:pPr>
              <w:tabs>
                <w:tab w:val="left" w:pos="2700"/>
              </w:tabs>
              <w:spacing w:line="276" w:lineRule="auto"/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</w:pPr>
          </w:p>
          <w:p w14:paraId="3C013C68" w14:textId="77777777" w:rsidR="00E43A7C" w:rsidRPr="00645A75" w:rsidRDefault="00E43A7C" w:rsidP="00E43A7C">
            <w:pPr>
              <w:tabs>
                <w:tab w:val="left" w:pos="2700"/>
              </w:tabs>
              <w:spacing w:line="276" w:lineRule="auto"/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</w:pPr>
          </w:p>
          <w:p w14:paraId="12BEAA45" w14:textId="77777777" w:rsidR="00FF0111" w:rsidRPr="00645A75" w:rsidRDefault="00FF0111" w:rsidP="002844D2">
            <w:pPr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</w:pPr>
          </w:p>
        </w:tc>
      </w:tr>
      <w:tr w:rsidR="0031543D" w:rsidRPr="00645A75" w14:paraId="7B59EBA8" w14:textId="77777777" w:rsidTr="0031543D">
        <w:trPr>
          <w:tblCellSpacing w:w="2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</w:tcPr>
          <w:p w14:paraId="2E4BCC84" w14:textId="76B6F1E9" w:rsidR="00B16DB0" w:rsidRPr="00645A75" w:rsidRDefault="00B16DB0" w:rsidP="009C6AA5">
            <w:pPr>
              <w:pStyle w:val="Lijstalinea"/>
              <w:numPr>
                <w:ilvl w:val="0"/>
                <w:numId w:val="2"/>
              </w:numPr>
              <w:spacing w:line="312" w:lineRule="auto"/>
              <w:ind w:right="-14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7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</w:tcPr>
          <w:p w14:paraId="52C67983" w14:textId="77777777" w:rsidR="00332C6A" w:rsidRDefault="00BF41FE" w:rsidP="00A02066">
            <w:pPr>
              <w:spacing w:line="360" w:lineRule="auto"/>
              <w:textAlignment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In hoofdstuk drie van het markconsultatie document treft u een reeks aan voorlopige uitgangspunten</w:t>
            </w:r>
            <w:r w:rsidR="00332C6A">
              <w:rPr>
                <w:rFonts w:ascii="Verdana" w:hAnsi="Verdana" w:cs="Calibri"/>
                <w:sz w:val="20"/>
                <w:szCs w:val="20"/>
              </w:rPr>
              <w:t xml:space="preserve"> (mogelijke eisen of wensen) 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aan. </w:t>
            </w:r>
          </w:p>
          <w:p w14:paraId="1372E7DA" w14:textId="77777777" w:rsidR="00332C6A" w:rsidRDefault="00332C6A" w:rsidP="00A02066">
            <w:pPr>
              <w:spacing w:line="360" w:lineRule="auto"/>
              <w:textAlignment w:val="center"/>
              <w:rPr>
                <w:rFonts w:ascii="Verdana" w:hAnsi="Verdana" w:cs="Calibri"/>
                <w:sz w:val="20"/>
                <w:szCs w:val="20"/>
              </w:rPr>
            </w:pPr>
          </w:p>
          <w:p w14:paraId="4EA3C218" w14:textId="70F46D4E" w:rsidR="00B16DB0" w:rsidRPr="00E82506" w:rsidRDefault="00BF41FE" w:rsidP="00A02066">
            <w:pPr>
              <w:spacing w:line="360" w:lineRule="auto"/>
              <w:textAlignment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lastRenderedPageBreak/>
              <w:t xml:space="preserve">Zitten daar voor uw organisatie (passend bij het antwoord op vraag 1) onderdelen in waar u niet aan kunt </w:t>
            </w:r>
            <w:r w:rsidR="00332C6A">
              <w:rPr>
                <w:rFonts w:ascii="Verdana" w:hAnsi="Verdana" w:cs="Calibri"/>
                <w:sz w:val="20"/>
                <w:szCs w:val="20"/>
              </w:rPr>
              <w:t xml:space="preserve">of wenst te </w:t>
            </w:r>
            <w:r>
              <w:rPr>
                <w:rFonts w:ascii="Verdana" w:hAnsi="Verdana" w:cs="Calibri"/>
                <w:sz w:val="20"/>
                <w:szCs w:val="20"/>
              </w:rPr>
              <w:t>voldoen?</w:t>
            </w:r>
          </w:p>
        </w:tc>
      </w:tr>
      <w:tr w:rsidR="0031543D" w:rsidRPr="00645A75" w14:paraId="0607CFF7" w14:textId="77777777" w:rsidTr="00A02066">
        <w:trPr>
          <w:tblCellSpacing w:w="2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3B27D2C" w14:textId="77777777" w:rsidR="00B16DB0" w:rsidRPr="00645A75" w:rsidRDefault="00B16DB0" w:rsidP="003333C4">
            <w:pPr>
              <w:spacing w:line="312" w:lineRule="auto"/>
              <w:ind w:right="-14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  <w:r w:rsidRPr="00645A75"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  <w:lastRenderedPageBreak/>
              <w:t>Uw antwoord:</w:t>
            </w:r>
          </w:p>
        </w:tc>
        <w:tc>
          <w:tcPr>
            <w:tcW w:w="7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3041077" w14:textId="77777777" w:rsidR="00E43A7C" w:rsidRPr="00645A75" w:rsidRDefault="00E43A7C" w:rsidP="00E43A7C">
            <w:pPr>
              <w:tabs>
                <w:tab w:val="left" w:pos="2700"/>
              </w:tabs>
              <w:spacing w:line="276" w:lineRule="auto"/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</w:pPr>
          </w:p>
          <w:p w14:paraId="5DF88390" w14:textId="77777777" w:rsidR="00E43A7C" w:rsidRPr="00645A75" w:rsidRDefault="00E43A7C" w:rsidP="00E43A7C">
            <w:pPr>
              <w:tabs>
                <w:tab w:val="left" w:pos="2700"/>
              </w:tabs>
              <w:spacing w:line="276" w:lineRule="auto"/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</w:pPr>
          </w:p>
          <w:p w14:paraId="21DC1F74" w14:textId="77777777" w:rsidR="00E43A7C" w:rsidRPr="00645A75" w:rsidRDefault="00E43A7C" w:rsidP="00E43A7C">
            <w:pPr>
              <w:tabs>
                <w:tab w:val="left" w:pos="2700"/>
              </w:tabs>
              <w:spacing w:line="276" w:lineRule="auto"/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</w:pPr>
          </w:p>
          <w:p w14:paraId="3178E577" w14:textId="77777777" w:rsidR="00FF0111" w:rsidRPr="00645A75" w:rsidRDefault="00FF0111" w:rsidP="002844D2">
            <w:pPr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</w:pPr>
          </w:p>
        </w:tc>
      </w:tr>
      <w:tr w:rsidR="0031543D" w:rsidRPr="00645A75" w14:paraId="62149B0F" w14:textId="77777777" w:rsidTr="0031543D">
        <w:trPr>
          <w:tblCellSpacing w:w="2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</w:tcPr>
          <w:p w14:paraId="74C1E003" w14:textId="790A2411" w:rsidR="00B16DB0" w:rsidRPr="00645A75" w:rsidRDefault="00B16DB0" w:rsidP="009C6AA5">
            <w:pPr>
              <w:pStyle w:val="Lijstalinea"/>
              <w:numPr>
                <w:ilvl w:val="0"/>
                <w:numId w:val="2"/>
              </w:numPr>
              <w:spacing w:line="312" w:lineRule="auto"/>
              <w:ind w:right="-14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7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</w:tcPr>
          <w:p w14:paraId="5B00FD34" w14:textId="3C0F59EB" w:rsidR="00B16DB0" w:rsidRPr="00E52742" w:rsidRDefault="00BF41FE" w:rsidP="00A02066">
            <w:pPr>
              <w:spacing w:line="360" w:lineRule="auto"/>
              <w:textAlignment w:val="center"/>
              <w:rPr>
                <w:rFonts w:ascii="Verdana" w:hAnsi="Verdana" w:cs="Calibri"/>
                <w:sz w:val="20"/>
                <w:szCs w:val="20"/>
              </w:rPr>
            </w:pPr>
            <w:r w:rsidRPr="00E52742">
              <w:rPr>
                <w:rFonts w:ascii="Verdana" w:hAnsi="Verdana" w:cs="Calibri"/>
                <w:sz w:val="20"/>
                <w:szCs w:val="20"/>
              </w:rPr>
              <w:t xml:space="preserve">Levert uw organisatie </w:t>
            </w:r>
            <w:r w:rsidR="00D234D7" w:rsidRPr="00E52742">
              <w:rPr>
                <w:rFonts w:ascii="Verdana" w:hAnsi="Verdana" w:cs="Calibri"/>
                <w:sz w:val="20"/>
                <w:szCs w:val="20"/>
              </w:rPr>
              <w:t xml:space="preserve">een in beton gegoten </w:t>
            </w:r>
            <w:proofErr w:type="gramStart"/>
            <w:r w:rsidR="00D234D7" w:rsidRPr="00E52742">
              <w:rPr>
                <w:rFonts w:ascii="Verdana" w:hAnsi="Verdana" w:cs="Calibri"/>
                <w:sz w:val="20"/>
                <w:szCs w:val="20"/>
              </w:rPr>
              <w:t>LMS opl</w:t>
            </w:r>
            <w:r w:rsidR="00FA74DF" w:rsidRPr="00E52742">
              <w:rPr>
                <w:rFonts w:ascii="Verdana" w:hAnsi="Verdana" w:cs="Calibri"/>
                <w:sz w:val="20"/>
                <w:szCs w:val="20"/>
              </w:rPr>
              <w:t>o</w:t>
            </w:r>
            <w:r w:rsidR="00D234D7" w:rsidRPr="00E52742">
              <w:rPr>
                <w:rFonts w:ascii="Verdana" w:hAnsi="Verdana" w:cs="Calibri"/>
                <w:sz w:val="20"/>
                <w:szCs w:val="20"/>
              </w:rPr>
              <w:t>ssing</w:t>
            </w:r>
            <w:proofErr w:type="gramEnd"/>
            <w:r w:rsidR="00D234D7" w:rsidRPr="00E52742">
              <w:rPr>
                <w:rFonts w:ascii="Verdana" w:hAnsi="Verdana" w:cs="Calibri"/>
                <w:sz w:val="20"/>
                <w:szCs w:val="20"/>
              </w:rPr>
              <w:t xml:space="preserve"> aan of biedt u </w:t>
            </w:r>
            <w:r w:rsidR="00D234D7" w:rsidRPr="00E52742">
              <w:rPr>
                <w:rFonts w:ascii="Verdana" w:hAnsi="Verdana" w:cs="Calibri"/>
                <w:b/>
                <w:bCs/>
                <w:sz w:val="20"/>
                <w:szCs w:val="20"/>
              </w:rPr>
              <w:t>flexibiliteit</w:t>
            </w:r>
            <w:r w:rsidR="00D234D7" w:rsidRPr="00E52742">
              <w:rPr>
                <w:rFonts w:ascii="Verdana" w:hAnsi="Verdana" w:cs="Calibri"/>
                <w:sz w:val="20"/>
                <w:szCs w:val="20"/>
              </w:rPr>
              <w:t xml:space="preserve"> in de inrichting zoals:</w:t>
            </w:r>
          </w:p>
          <w:p w14:paraId="73B84ECB" w14:textId="77777777" w:rsidR="00D234D7" w:rsidRPr="00E52742" w:rsidRDefault="00D234D7" w:rsidP="00A02066">
            <w:pPr>
              <w:spacing w:line="360" w:lineRule="auto"/>
              <w:textAlignment w:val="center"/>
              <w:rPr>
                <w:rFonts w:ascii="Verdana" w:hAnsi="Verdana" w:cs="Calibri"/>
                <w:sz w:val="20"/>
                <w:szCs w:val="20"/>
              </w:rPr>
            </w:pPr>
          </w:p>
          <w:p w14:paraId="05B7DB5A" w14:textId="192020AA" w:rsidR="00D234D7" w:rsidRPr="00A40259" w:rsidRDefault="00D234D7" w:rsidP="00A02066">
            <w:pPr>
              <w:pStyle w:val="Lijstalinea"/>
              <w:numPr>
                <w:ilvl w:val="0"/>
                <w:numId w:val="4"/>
              </w:numPr>
              <w:spacing w:line="360" w:lineRule="auto"/>
              <w:textAlignment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A40259">
              <w:rPr>
                <w:rFonts w:ascii="Verdana" w:hAnsi="Verdana" w:cs="Calibri"/>
                <w:color w:val="000000"/>
                <w:sz w:val="16"/>
                <w:szCs w:val="16"/>
              </w:rPr>
              <w:t>Het zelf kunnen aanmaken van tegels en werkprocessen</w:t>
            </w:r>
            <w:r w:rsidR="00963CCF" w:rsidRPr="00A40259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  <w:p w14:paraId="377CC8DE" w14:textId="65C77AEB" w:rsidR="00D234D7" w:rsidRPr="00A40259" w:rsidRDefault="00FA74DF" w:rsidP="00A02066">
            <w:pPr>
              <w:pStyle w:val="Lijstalinea"/>
              <w:numPr>
                <w:ilvl w:val="0"/>
                <w:numId w:val="4"/>
              </w:numPr>
              <w:spacing w:line="360" w:lineRule="auto"/>
              <w:textAlignment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A40259">
              <w:rPr>
                <w:rFonts w:ascii="Verdana" w:hAnsi="Verdana" w:cs="Calibri"/>
                <w:color w:val="000000"/>
                <w:sz w:val="16"/>
                <w:szCs w:val="16"/>
              </w:rPr>
              <w:t>Opmaken in de huisstijl van OVO Zaanstad</w:t>
            </w:r>
            <w:r w:rsidR="00963CCF" w:rsidRPr="00A40259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  <w:p w14:paraId="0EE59C83" w14:textId="22AEFED3" w:rsidR="00FA74DF" w:rsidRPr="00A40259" w:rsidRDefault="00FA74DF" w:rsidP="00A02066">
            <w:pPr>
              <w:pStyle w:val="Lijstalinea"/>
              <w:numPr>
                <w:ilvl w:val="0"/>
                <w:numId w:val="4"/>
              </w:numPr>
              <w:spacing w:line="360" w:lineRule="auto"/>
              <w:textAlignment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A40259">
              <w:rPr>
                <w:rFonts w:ascii="Verdana" w:hAnsi="Verdana" w:cs="Calibri"/>
                <w:color w:val="000000"/>
                <w:sz w:val="16"/>
                <w:szCs w:val="16"/>
              </w:rPr>
              <w:t>Beperkt of onbeperkt toevoegen van content van derden</w:t>
            </w:r>
            <w:r w:rsidR="00963CCF" w:rsidRPr="00A40259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  <w:p w14:paraId="5D21505B" w14:textId="2210B814" w:rsidR="00FA74DF" w:rsidRPr="00A40259" w:rsidRDefault="00143D6C" w:rsidP="00A02066">
            <w:pPr>
              <w:pStyle w:val="Lijstalinea"/>
              <w:numPr>
                <w:ilvl w:val="0"/>
                <w:numId w:val="4"/>
              </w:numPr>
              <w:spacing w:line="360" w:lineRule="auto"/>
              <w:textAlignment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A40259">
              <w:rPr>
                <w:rFonts w:ascii="Verdana" w:hAnsi="Verdana" w:cs="Calibri"/>
                <w:color w:val="000000"/>
                <w:sz w:val="16"/>
                <w:szCs w:val="16"/>
              </w:rPr>
              <w:t>Integratie met andere bronnen en applicaties (Afas/ Outlook)</w:t>
            </w:r>
            <w:r w:rsidR="00963CCF" w:rsidRPr="00A40259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</w:tc>
      </w:tr>
      <w:tr w:rsidR="0031543D" w:rsidRPr="00645A75" w14:paraId="2790E26B" w14:textId="77777777" w:rsidTr="00A02066">
        <w:trPr>
          <w:tblCellSpacing w:w="2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B8D6CC9" w14:textId="77777777" w:rsidR="00B16DB0" w:rsidRPr="00645A75" w:rsidRDefault="00B16DB0" w:rsidP="003333C4">
            <w:pPr>
              <w:spacing w:line="312" w:lineRule="auto"/>
              <w:ind w:right="-14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  <w:r w:rsidRPr="00645A75"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  <w:t>Uw antwoord:</w:t>
            </w:r>
          </w:p>
        </w:tc>
        <w:tc>
          <w:tcPr>
            <w:tcW w:w="7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8E65B96" w14:textId="77777777" w:rsidR="00E43A7C" w:rsidRPr="00E52742" w:rsidRDefault="00E43A7C" w:rsidP="00E43A7C">
            <w:pPr>
              <w:tabs>
                <w:tab w:val="left" w:pos="2700"/>
              </w:tabs>
              <w:spacing w:line="276" w:lineRule="auto"/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</w:pPr>
          </w:p>
          <w:p w14:paraId="485475FD" w14:textId="77777777" w:rsidR="00E43A7C" w:rsidRPr="00E52742" w:rsidRDefault="00E43A7C" w:rsidP="00E43A7C">
            <w:pPr>
              <w:tabs>
                <w:tab w:val="left" w:pos="2700"/>
              </w:tabs>
              <w:spacing w:line="276" w:lineRule="auto"/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</w:pPr>
          </w:p>
          <w:p w14:paraId="6B3F4559" w14:textId="77777777" w:rsidR="00E43A7C" w:rsidRPr="00E52742" w:rsidRDefault="00E43A7C" w:rsidP="00E43A7C">
            <w:pPr>
              <w:tabs>
                <w:tab w:val="left" w:pos="2700"/>
              </w:tabs>
              <w:spacing w:line="276" w:lineRule="auto"/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</w:pPr>
          </w:p>
          <w:p w14:paraId="0B9328CC" w14:textId="77777777" w:rsidR="00FF0111" w:rsidRPr="00E52742" w:rsidRDefault="00FF0111" w:rsidP="002844D2">
            <w:pPr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</w:pPr>
          </w:p>
        </w:tc>
      </w:tr>
      <w:tr w:rsidR="0031543D" w:rsidRPr="00645A75" w14:paraId="70B0409C" w14:textId="77777777" w:rsidTr="0031543D">
        <w:trPr>
          <w:tblCellSpacing w:w="2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</w:tcPr>
          <w:p w14:paraId="7C4AE135" w14:textId="1523C59B" w:rsidR="00B16DB0" w:rsidRPr="00645A75" w:rsidRDefault="00B16DB0" w:rsidP="009C6AA5">
            <w:pPr>
              <w:pStyle w:val="Lijstalinea"/>
              <w:numPr>
                <w:ilvl w:val="0"/>
                <w:numId w:val="2"/>
              </w:numPr>
              <w:spacing w:line="312" w:lineRule="auto"/>
              <w:ind w:right="-14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7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</w:tcPr>
          <w:p w14:paraId="4C1F87F9" w14:textId="4F025411" w:rsidR="00B16DB0" w:rsidRPr="00E52742" w:rsidRDefault="00143D6C" w:rsidP="00A02066">
            <w:pPr>
              <w:spacing w:line="360" w:lineRule="auto"/>
              <w:textAlignment w:val="center"/>
              <w:rPr>
                <w:rFonts w:ascii="Verdana" w:hAnsi="Verdana" w:cs="Calibri"/>
                <w:sz w:val="20"/>
                <w:szCs w:val="20"/>
              </w:rPr>
            </w:pPr>
            <w:r w:rsidRPr="00E52742">
              <w:rPr>
                <w:rFonts w:ascii="Verdana" w:hAnsi="Verdana" w:cs="Calibri"/>
                <w:sz w:val="20"/>
                <w:szCs w:val="20"/>
              </w:rPr>
              <w:t xml:space="preserve">Wat wilt u verder nog </w:t>
            </w:r>
            <w:r w:rsidR="002D0479" w:rsidRPr="00E52742">
              <w:rPr>
                <w:rFonts w:ascii="Verdana" w:hAnsi="Verdana" w:cs="Calibri"/>
                <w:sz w:val="20"/>
                <w:szCs w:val="20"/>
              </w:rPr>
              <w:t>vermelden</w:t>
            </w:r>
            <w:r w:rsidR="0018429C" w:rsidRPr="00E52742">
              <w:rPr>
                <w:rFonts w:ascii="Verdana" w:hAnsi="Verdana" w:cs="Calibri"/>
                <w:sz w:val="20"/>
                <w:szCs w:val="20"/>
              </w:rPr>
              <w:t xml:space="preserve"> i.r.t. deze marktconsultatie?</w:t>
            </w:r>
          </w:p>
        </w:tc>
      </w:tr>
      <w:tr w:rsidR="0031543D" w:rsidRPr="00645A75" w14:paraId="22EBD493" w14:textId="77777777" w:rsidTr="00A02066">
        <w:trPr>
          <w:tblCellSpacing w:w="2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4AB82C1" w14:textId="77777777" w:rsidR="00B16DB0" w:rsidRPr="00645A75" w:rsidRDefault="00B16DB0" w:rsidP="00963CCF">
            <w:pPr>
              <w:spacing w:line="312" w:lineRule="auto"/>
              <w:ind w:right="-146"/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</w:pPr>
            <w:r w:rsidRPr="00645A75">
              <w:rPr>
                <w:rFonts w:ascii="Verdana" w:eastAsiaTheme="minorHAnsi" w:hAnsi="Verdana" w:cstheme="minorBidi"/>
                <w:i/>
                <w:iCs/>
                <w:sz w:val="16"/>
                <w:szCs w:val="16"/>
                <w:lang w:eastAsia="en-US"/>
              </w:rPr>
              <w:t>Uw antwoord:</w:t>
            </w:r>
          </w:p>
        </w:tc>
        <w:tc>
          <w:tcPr>
            <w:tcW w:w="7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B080A61" w14:textId="77777777" w:rsidR="00E43A7C" w:rsidRPr="00645A75" w:rsidRDefault="00E43A7C" w:rsidP="00E43A7C">
            <w:pPr>
              <w:tabs>
                <w:tab w:val="left" w:pos="2700"/>
              </w:tabs>
              <w:spacing w:line="276" w:lineRule="auto"/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</w:pPr>
          </w:p>
          <w:p w14:paraId="7E8332A1" w14:textId="77777777" w:rsidR="00E43A7C" w:rsidRPr="00645A75" w:rsidRDefault="00E43A7C" w:rsidP="00E43A7C">
            <w:pPr>
              <w:tabs>
                <w:tab w:val="left" w:pos="2700"/>
              </w:tabs>
              <w:spacing w:line="276" w:lineRule="auto"/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</w:pPr>
          </w:p>
          <w:p w14:paraId="0A3A5363" w14:textId="77777777" w:rsidR="00E43A7C" w:rsidRPr="00645A75" w:rsidRDefault="00E43A7C" w:rsidP="00E43A7C">
            <w:pPr>
              <w:tabs>
                <w:tab w:val="left" w:pos="2700"/>
              </w:tabs>
              <w:spacing w:line="276" w:lineRule="auto"/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</w:pPr>
          </w:p>
          <w:p w14:paraId="32C3F71D" w14:textId="77777777" w:rsidR="00FF0111" w:rsidRPr="00645A75" w:rsidRDefault="00FF0111" w:rsidP="002844D2">
            <w:pPr>
              <w:rPr>
                <w:rFonts w:ascii="Verdana" w:eastAsiaTheme="minorHAnsi" w:hAnsi="Verdana" w:cstheme="minorBidi"/>
                <w:sz w:val="16"/>
                <w:szCs w:val="16"/>
                <w:lang w:eastAsia="en-US"/>
              </w:rPr>
            </w:pPr>
          </w:p>
        </w:tc>
      </w:tr>
    </w:tbl>
    <w:p w14:paraId="722F9A36" w14:textId="77777777" w:rsidR="00B16DB0" w:rsidRPr="00645A75" w:rsidRDefault="00B16DB0" w:rsidP="0057440C">
      <w:pPr>
        <w:rPr>
          <w:rFonts w:ascii="Verdana" w:hAnsi="Verdana"/>
        </w:rPr>
      </w:pPr>
    </w:p>
    <w:sectPr w:rsidR="00B16DB0" w:rsidRPr="00645A7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F00BC" w14:textId="77777777" w:rsidR="00937174" w:rsidRDefault="00937174" w:rsidP="00CF17A7">
      <w:r>
        <w:separator/>
      </w:r>
    </w:p>
  </w:endnote>
  <w:endnote w:type="continuationSeparator" w:id="0">
    <w:p w14:paraId="44DF564C" w14:textId="77777777" w:rsidR="00937174" w:rsidRDefault="00937174" w:rsidP="00CF17A7">
      <w:r>
        <w:continuationSeparator/>
      </w:r>
    </w:p>
  </w:endnote>
  <w:endnote w:type="continuationNotice" w:id="1">
    <w:p w14:paraId="2A06D125" w14:textId="77777777" w:rsidR="00937174" w:rsidRDefault="009371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6B46F" w14:textId="77777777" w:rsidR="00102BDA" w:rsidRDefault="00102BDA" w:rsidP="00F741FE">
    <w:pPr>
      <w:pStyle w:val="Voettekst"/>
      <w:jc w:val="center"/>
      <w:rPr>
        <w:rFonts w:ascii="Verdana" w:hAnsi="Verdana"/>
        <w:sz w:val="16"/>
        <w:szCs w:val="15"/>
      </w:rPr>
    </w:pPr>
  </w:p>
  <w:sdt>
    <w:sdtPr>
      <w:rPr>
        <w:rStyle w:val="Paginanummer"/>
      </w:rPr>
      <w:id w:val="1822237041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2B7253D6" w14:textId="77777777" w:rsidR="00C33064" w:rsidRDefault="00C33064" w:rsidP="00C33064">
        <w:pPr>
          <w:pStyle w:val="Voettekst"/>
          <w:framePr w:wrap="none" w:vAnchor="text" w:hAnchor="margin" w:xAlign="right" w:y="1"/>
          <w:rPr>
            <w:rStyle w:val="Paginanummer"/>
          </w:rPr>
        </w:pPr>
        <w:r w:rsidRPr="00E43A7C">
          <w:rPr>
            <w:rStyle w:val="Paginanummer"/>
            <w:rFonts w:ascii="Verdana" w:hAnsi="Verdana"/>
            <w:sz w:val="16"/>
            <w:szCs w:val="16"/>
          </w:rPr>
          <w:fldChar w:fldCharType="begin"/>
        </w:r>
        <w:r w:rsidRPr="00E43A7C">
          <w:rPr>
            <w:rStyle w:val="Paginanummer"/>
            <w:rFonts w:ascii="Verdana" w:hAnsi="Verdana"/>
            <w:sz w:val="16"/>
            <w:szCs w:val="16"/>
          </w:rPr>
          <w:instrText xml:space="preserve"> PAGE </w:instrText>
        </w:r>
        <w:r w:rsidRPr="00E43A7C">
          <w:rPr>
            <w:rStyle w:val="Paginanummer"/>
            <w:rFonts w:ascii="Verdana" w:hAnsi="Verdana"/>
            <w:sz w:val="16"/>
            <w:szCs w:val="16"/>
          </w:rPr>
          <w:fldChar w:fldCharType="separate"/>
        </w:r>
        <w:r w:rsidRPr="00E43A7C">
          <w:rPr>
            <w:rStyle w:val="Paginanummer"/>
            <w:rFonts w:ascii="Verdana" w:hAnsi="Verdana"/>
            <w:sz w:val="16"/>
            <w:szCs w:val="16"/>
          </w:rPr>
          <w:t>5</w:t>
        </w:r>
        <w:r w:rsidRPr="00E43A7C">
          <w:rPr>
            <w:rStyle w:val="Paginanummer"/>
            <w:rFonts w:ascii="Verdana" w:hAnsi="Verdana"/>
            <w:sz w:val="16"/>
            <w:szCs w:val="16"/>
          </w:rPr>
          <w:fldChar w:fldCharType="end"/>
        </w:r>
      </w:p>
    </w:sdtContent>
  </w:sdt>
  <w:p w14:paraId="0AB9E21F" w14:textId="2C5E842E" w:rsidR="00102BDA" w:rsidRPr="00F741FE" w:rsidRDefault="00396C3D" w:rsidP="00C92BD3">
    <w:pPr>
      <w:pStyle w:val="Voettekst"/>
      <w:jc w:val="center"/>
      <w:rPr>
        <w:rFonts w:ascii="Verdana" w:hAnsi="Verdana"/>
        <w:sz w:val="16"/>
        <w:szCs w:val="15"/>
      </w:rPr>
    </w:pPr>
    <w:r>
      <w:rPr>
        <w:rFonts w:ascii="Verdana" w:hAnsi="Verdana"/>
        <w:sz w:val="16"/>
        <w:szCs w:val="15"/>
      </w:rPr>
      <w:t xml:space="preserve">Bijlage 1 </w:t>
    </w:r>
    <w:r w:rsidR="00C92BD3">
      <w:rPr>
        <w:rFonts w:ascii="Verdana" w:hAnsi="Verdana"/>
        <w:sz w:val="16"/>
        <w:szCs w:val="15"/>
      </w:rPr>
      <w:t>Marktconsultatie OVO Zaanstad</w:t>
    </w:r>
    <w:r w:rsidR="00C92BD3" w:rsidRPr="0022132B">
      <w:rPr>
        <w:rFonts w:ascii="Verdana" w:hAnsi="Verdana"/>
        <w:sz w:val="16"/>
        <w:szCs w:val="15"/>
      </w:rPr>
      <w:t xml:space="preserve"> </w:t>
    </w:r>
    <w:r w:rsidR="00C92BD3">
      <w:rPr>
        <w:rFonts w:ascii="Verdana" w:hAnsi="Verdana"/>
        <w:sz w:val="16"/>
        <w:szCs w:val="15"/>
      </w:rPr>
      <w:t>– OVOMC-25-LMS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CF7A51" w14:textId="77777777" w:rsidR="00937174" w:rsidRDefault="00937174" w:rsidP="00CF17A7">
      <w:r>
        <w:separator/>
      </w:r>
    </w:p>
  </w:footnote>
  <w:footnote w:type="continuationSeparator" w:id="0">
    <w:p w14:paraId="5166A1B7" w14:textId="77777777" w:rsidR="00937174" w:rsidRDefault="00937174" w:rsidP="00CF17A7">
      <w:r>
        <w:continuationSeparator/>
      </w:r>
    </w:p>
  </w:footnote>
  <w:footnote w:type="continuationNotice" w:id="1">
    <w:p w14:paraId="445B86C0" w14:textId="77777777" w:rsidR="00937174" w:rsidRDefault="009371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EBA5A" w14:textId="334A02FB" w:rsidR="0064569B" w:rsidRDefault="00D50F1A">
    <w:pPr>
      <w:pStyle w:val="Koptekst"/>
    </w:pPr>
    <w:r w:rsidRPr="0058570C">
      <w:rPr>
        <w:noProof/>
      </w:rPr>
      <w:drawing>
        <wp:anchor distT="0" distB="0" distL="114300" distR="114300" simplePos="0" relativeHeight="251659264" behindDoc="0" locked="0" layoutInCell="1" allowOverlap="1" wp14:anchorId="39611C7E" wp14:editId="57C4901C">
          <wp:simplePos x="0" y="0"/>
          <wp:positionH relativeFrom="column">
            <wp:posOffset>3668049</wp:posOffset>
          </wp:positionH>
          <wp:positionV relativeFrom="paragraph">
            <wp:posOffset>-286894</wp:posOffset>
          </wp:positionV>
          <wp:extent cx="2740025" cy="588010"/>
          <wp:effectExtent l="0" t="0" r="3175" b="0"/>
          <wp:wrapThrough wrapText="bothSides">
            <wp:wrapPolygon edited="0">
              <wp:start x="3204" y="0"/>
              <wp:lineTo x="0" y="5598"/>
              <wp:lineTo x="0" y="10730"/>
              <wp:lineTo x="1101" y="14929"/>
              <wp:lineTo x="4906" y="20994"/>
              <wp:lineTo x="21525" y="20994"/>
              <wp:lineTo x="21525" y="18661"/>
              <wp:lineTo x="1602" y="14929"/>
              <wp:lineTo x="9711" y="14462"/>
              <wp:lineTo x="10412" y="11197"/>
              <wp:lineTo x="9911" y="7464"/>
              <wp:lineTo x="10012" y="5598"/>
              <wp:lineTo x="8210" y="3266"/>
              <wp:lineTo x="3704" y="0"/>
              <wp:lineTo x="3204" y="0"/>
            </wp:wrapPolygon>
          </wp:wrapThrough>
          <wp:docPr id="1273404717" name="Afbeelding 1273404717" descr="OVO Zaanstad - Openbaar voortgezet onderwijs Zaanst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 Zaanstad - Openbaar voortgezet onderwijs Zaanst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002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101579"/>
    <w:multiLevelType w:val="hybridMultilevel"/>
    <w:tmpl w:val="07C42AD4"/>
    <w:lvl w:ilvl="0" w:tplc="52B2CD7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1680C"/>
    <w:multiLevelType w:val="hybridMultilevel"/>
    <w:tmpl w:val="20D84EA6"/>
    <w:lvl w:ilvl="0" w:tplc="71D6AA62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F67B9"/>
    <w:multiLevelType w:val="hybridMultilevel"/>
    <w:tmpl w:val="854AF18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338831">
    <w:abstractNumId w:val="0"/>
  </w:num>
  <w:num w:numId="2" w16cid:durableId="1124931512">
    <w:abstractNumId w:val="1"/>
  </w:num>
  <w:num w:numId="3" w16cid:durableId="846141135">
    <w:abstractNumId w:val="3"/>
  </w:num>
  <w:num w:numId="4" w16cid:durableId="16051129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E17"/>
    <w:rsid w:val="00001A0C"/>
    <w:rsid w:val="00010C13"/>
    <w:rsid w:val="000116CB"/>
    <w:rsid w:val="000149FE"/>
    <w:rsid w:val="00017D96"/>
    <w:rsid w:val="000363B3"/>
    <w:rsid w:val="000451B1"/>
    <w:rsid w:val="0005275D"/>
    <w:rsid w:val="0005302D"/>
    <w:rsid w:val="0006386A"/>
    <w:rsid w:val="000643A4"/>
    <w:rsid w:val="00066197"/>
    <w:rsid w:val="00077181"/>
    <w:rsid w:val="00080497"/>
    <w:rsid w:val="00087C32"/>
    <w:rsid w:val="000907E0"/>
    <w:rsid w:val="0009304B"/>
    <w:rsid w:val="0009528A"/>
    <w:rsid w:val="000A7899"/>
    <w:rsid w:val="000A7EFA"/>
    <w:rsid w:val="000B2470"/>
    <w:rsid w:val="000B2811"/>
    <w:rsid w:val="000B660F"/>
    <w:rsid w:val="000B772D"/>
    <w:rsid w:val="000C06E7"/>
    <w:rsid w:val="000D2CB7"/>
    <w:rsid w:val="000E0715"/>
    <w:rsid w:val="000F0335"/>
    <w:rsid w:val="000F1C29"/>
    <w:rsid w:val="000F7638"/>
    <w:rsid w:val="000F764D"/>
    <w:rsid w:val="00102BDA"/>
    <w:rsid w:val="00105171"/>
    <w:rsid w:val="001209FD"/>
    <w:rsid w:val="00120D1D"/>
    <w:rsid w:val="001338A9"/>
    <w:rsid w:val="00140194"/>
    <w:rsid w:val="001429F8"/>
    <w:rsid w:val="00142E5D"/>
    <w:rsid w:val="00143625"/>
    <w:rsid w:val="00143D6C"/>
    <w:rsid w:val="00144167"/>
    <w:rsid w:val="0015412D"/>
    <w:rsid w:val="001618BE"/>
    <w:rsid w:val="0018429C"/>
    <w:rsid w:val="00192F04"/>
    <w:rsid w:val="00193921"/>
    <w:rsid w:val="001972CE"/>
    <w:rsid w:val="00197614"/>
    <w:rsid w:val="001A1958"/>
    <w:rsid w:val="001A1961"/>
    <w:rsid w:val="001B365D"/>
    <w:rsid w:val="001B5CFF"/>
    <w:rsid w:val="001C378D"/>
    <w:rsid w:val="001C6CA9"/>
    <w:rsid w:val="001E50AA"/>
    <w:rsid w:val="001E5668"/>
    <w:rsid w:val="00202714"/>
    <w:rsid w:val="00202AA1"/>
    <w:rsid w:val="00207B68"/>
    <w:rsid w:val="00214095"/>
    <w:rsid w:val="00215CDC"/>
    <w:rsid w:val="00224D15"/>
    <w:rsid w:val="00234FA1"/>
    <w:rsid w:val="00236C92"/>
    <w:rsid w:val="00237BE7"/>
    <w:rsid w:val="0024190D"/>
    <w:rsid w:val="00246218"/>
    <w:rsid w:val="002473B5"/>
    <w:rsid w:val="002575D1"/>
    <w:rsid w:val="00264FDD"/>
    <w:rsid w:val="00276C06"/>
    <w:rsid w:val="00280EB8"/>
    <w:rsid w:val="00292BDF"/>
    <w:rsid w:val="002C2ED7"/>
    <w:rsid w:val="002C712A"/>
    <w:rsid w:val="002D0479"/>
    <w:rsid w:val="002E5FF3"/>
    <w:rsid w:val="002F6EFF"/>
    <w:rsid w:val="003019A6"/>
    <w:rsid w:val="00302A95"/>
    <w:rsid w:val="003035A6"/>
    <w:rsid w:val="003045EA"/>
    <w:rsid w:val="00307076"/>
    <w:rsid w:val="00314F68"/>
    <w:rsid w:val="0031536E"/>
    <w:rsid w:val="0031543D"/>
    <w:rsid w:val="00316A41"/>
    <w:rsid w:val="00321AF4"/>
    <w:rsid w:val="00322BCE"/>
    <w:rsid w:val="00332C6A"/>
    <w:rsid w:val="003333C4"/>
    <w:rsid w:val="00342290"/>
    <w:rsid w:val="003626E3"/>
    <w:rsid w:val="003650CA"/>
    <w:rsid w:val="003660A7"/>
    <w:rsid w:val="003715D8"/>
    <w:rsid w:val="0038096E"/>
    <w:rsid w:val="003831FB"/>
    <w:rsid w:val="003962EB"/>
    <w:rsid w:val="00396C3D"/>
    <w:rsid w:val="003A5596"/>
    <w:rsid w:val="003A68BB"/>
    <w:rsid w:val="003C2F55"/>
    <w:rsid w:val="003C6925"/>
    <w:rsid w:val="003C7585"/>
    <w:rsid w:val="003D3145"/>
    <w:rsid w:val="003E0AF5"/>
    <w:rsid w:val="003E58B2"/>
    <w:rsid w:val="003E7794"/>
    <w:rsid w:val="003F3AAE"/>
    <w:rsid w:val="003F5814"/>
    <w:rsid w:val="003F604F"/>
    <w:rsid w:val="00400E91"/>
    <w:rsid w:val="00402192"/>
    <w:rsid w:val="0040427A"/>
    <w:rsid w:val="00404BB5"/>
    <w:rsid w:val="00415131"/>
    <w:rsid w:val="004258A0"/>
    <w:rsid w:val="00434F0D"/>
    <w:rsid w:val="00452549"/>
    <w:rsid w:val="00452E84"/>
    <w:rsid w:val="004534E7"/>
    <w:rsid w:val="00455CC2"/>
    <w:rsid w:val="00466469"/>
    <w:rsid w:val="00466CCD"/>
    <w:rsid w:val="00475470"/>
    <w:rsid w:val="00481F14"/>
    <w:rsid w:val="004A00DD"/>
    <w:rsid w:val="004B048A"/>
    <w:rsid w:val="004B47B2"/>
    <w:rsid w:val="004B6EB5"/>
    <w:rsid w:val="004C1FE3"/>
    <w:rsid w:val="004D2DA7"/>
    <w:rsid w:val="004D4330"/>
    <w:rsid w:val="004D7F17"/>
    <w:rsid w:val="004F2010"/>
    <w:rsid w:val="004F4A0F"/>
    <w:rsid w:val="00503514"/>
    <w:rsid w:val="0051338E"/>
    <w:rsid w:val="00525E41"/>
    <w:rsid w:val="00526C61"/>
    <w:rsid w:val="005327D1"/>
    <w:rsid w:val="00537378"/>
    <w:rsid w:val="005376B3"/>
    <w:rsid w:val="00547261"/>
    <w:rsid w:val="00553329"/>
    <w:rsid w:val="005543A4"/>
    <w:rsid w:val="00566CC7"/>
    <w:rsid w:val="0057440C"/>
    <w:rsid w:val="00583E13"/>
    <w:rsid w:val="00584AEA"/>
    <w:rsid w:val="00585369"/>
    <w:rsid w:val="005867A7"/>
    <w:rsid w:val="00593AFD"/>
    <w:rsid w:val="005A252A"/>
    <w:rsid w:val="005D31CD"/>
    <w:rsid w:val="005E295E"/>
    <w:rsid w:val="005E7AAD"/>
    <w:rsid w:val="005F38B9"/>
    <w:rsid w:val="005F4BAB"/>
    <w:rsid w:val="00614F49"/>
    <w:rsid w:val="006175BB"/>
    <w:rsid w:val="0062155C"/>
    <w:rsid w:val="00626A9B"/>
    <w:rsid w:val="0063515E"/>
    <w:rsid w:val="00641AF7"/>
    <w:rsid w:val="00641CA2"/>
    <w:rsid w:val="0064569B"/>
    <w:rsid w:val="00645A75"/>
    <w:rsid w:val="006529DF"/>
    <w:rsid w:val="00660105"/>
    <w:rsid w:val="0066127C"/>
    <w:rsid w:val="00672308"/>
    <w:rsid w:val="00676C43"/>
    <w:rsid w:val="00692009"/>
    <w:rsid w:val="00693097"/>
    <w:rsid w:val="00696731"/>
    <w:rsid w:val="006A1F8E"/>
    <w:rsid w:val="006A2E33"/>
    <w:rsid w:val="006B1FB0"/>
    <w:rsid w:val="006B6B59"/>
    <w:rsid w:val="006C12E1"/>
    <w:rsid w:val="006C1465"/>
    <w:rsid w:val="006D17BD"/>
    <w:rsid w:val="006D2D4E"/>
    <w:rsid w:val="006D4EE5"/>
    <w:rsid w:val="006D57FE"/>
    <w:rsid w:val="007020D9"/>
    <w:rsid w:val="00702B41"/>
    <w:rsid w:val="007054F2"/>
    <w:rsid w:val="00707EC3"/>
    <w:rsid w:val="00716479"/>
    <w:rsid w:val="0071682B"/>
    <w:rsid w:val="00726923"/>
    <w:rsid w:val="007328C7"/>
    <w:rsid w:val="00740453"/>
    <w:rsid w:val="007410F7"/>
    <w:rsid w:val="007432BD"/>
    <w:rsid w:val="00745A4D"/>
    <w:rsid w:val="007612DD"/>
    <w:rsid w:val="007645A9"/>
    <w:rsid w:val="007720DA"/>
    <w:rsid w:val="007737D3"/>
    <w:rsid w:val="00776FB8"/>
    <w:rsid w:val="007936C4"/>
    <w:rsid w:val="007A3069"/>
    <w:rsid w:val="007B5E19"/>
    <w:rsid w:val="007B606C"/>
    <w:rsid w:val="007B795E"/>
    <w:rsid w:val="007D0784"/>
    <w:rsid w:val="007E2BED"/>
    <w:rsid w:val="007F7481"/>
    <w:rsid w:val="00801289"/>
    <w:rsid w:val="00801541"/>
    <w:rsid w:val="008033E2"/>
    <w:rsid w:val="00811B6C"/>
    <w:rsid w:val="00817CC8"/>
    <w:rsid w:val="008242BC"/>
    <w:rsid w:val="00831058"/>
    <w:rsid w:val="008347F5"/>
    <w:rsid w:val="008428C6"/>
    <w:rsid w:val="00843238"/>
    <w:rsid w:val="00847BD9"/>
    <w:rsid w:val="0085137C"/>
    <w:rsid w:val="00863CB8"/>
    <w:rsid w:val="0086707F"/>
    <w:rsid w:val="00871840"/>
    <w:rsid w:val="00877F76"/>
    <w:rsid w:val="008859C7"/>
    <w:rsid w:val="00893DE6"/>
    <w:rsid w:val="00897DEE"/>
    <w:rsid w:val="008C0931"/>
    <w:rsid w:val="008C2734"/>
    <w:rsid w:val="008F66FD"/>
    <w:rsid w:val="00901392"/>
    <w:rsid w:val="00902A5A"/>
    <w:rsid w:val="009064ED"/>
    <w:rsid w:val="009106EF"/>
    <w:rsid w:val="009158FA"/>
    <w:rsid w:val="0092048D"/>
    <w:rsid w:val="00937174"/>
    <w:rsid w:val="009410C4"/>
    <w:rsid w:val="00963CCF"/>
    <w:rsid w:val="00964881"/>
    <w:rsid w:val="009705F0"/>
    <w:rsid w:val="00971551"/>
    <w:rsid w:val="0097752E"/>
    <w:rsid w:val="00977556"/>
    <w:rsid w:val="0098297D"/>
    <w:rsid w:val="009873BA"/>
    <w:rsid w:val="00994ACD"/>
    <w:rsid w:val="00996F7A"/>
    <w:rsid w:val="00997C80"/>
    <w:rsid w:val="009A7FF5"/>
    <w:rsid w:val="009B4042"/>
    <w:rsid w:val="009B40FF"/>
    <w:rsid w:val="009C1C9C"/>
    <w:rsid w:val="009C2342"/>
    <w:rsid w:val="009C4B16"/>
    <w:rsid w:val="009C6AA5"/>
    <w:rsid w:val="009D70EE"/>
    <w:rsid w:val="009D7528"/>
    <w:rsid w:val="009E15D4"/>
    <w:rsid w:val="009E614C"/>
    <w:rsid w:val="009F30F8"/>
    <w:rsid w:val="009F41A1"/>
    <w:rsid w:val="00A02066"/>
    <w:rsid w:val="00A133C3"/>
    <w:rsid w:val="00A14770"/>
    <w:rsid w:val="00A17539"/>
    <w:rsid w:val="00A17A0E"/>
    <w:rsid w:val="00A40259"/>
    <w:rsid w:val="00A50E94"/>
    <w:rsid w:val="00A55333"/>
    <w:rsid w:val="00A61B37"/>
    <w:rsid w:val="00A640EC"/>
    <w:rsid w:val="00A642F5"/>
    <w:rsid w:val="00A65C44"/>
    <w:rsid w:val="00A71633"/>
    <w:rsid w:val="00A7467B"/>
    <w:rsid w:val="00A75585"/>
    <w:rsid w:val="00A76CDD"/>
    <w:rsid w:val="00A76DC5"/>
    <w:rsid w:val="00A77B0D"/>
    <w:rsid w:val="00A84E45"/>
    <w:rsid w:val="00A873C7"/>
    <w:rsid w:val="00A925CE"/>
    <w:rsid w:val="00A936F5"/>
    <w:rsid w:val="00A94EF8"/>
    <w:rsid w:val="00A955B2"/>
    <w:rsid w:val="00AB11DA"/>
    <w:rsid w:val="00AB606B"/>
    <w:rsid w:val="00AC1DB4"/>
    <w:rsid w:val="00AC3CD8"/>
    <w:rsid w:val="00AC4E17"/>
    <w:rsid w:val="00AC64BD"/>
    <w:rsid w:val="00AD0E13"/>
    <w:rsid w:val="00AD7D84"/>
    <w:rsid w:val="00AF0082"/>
    <w:rsid w:val="00B03F08"/>
    <w:rsid w:val="00B07DC9"/>
    <w:rsid w:val="00B16DB0"/>
    <w:rsid w:val="00B334C8"/>
    <w:rsid w:val="00B40774"/>
    <w:rsid w:val="00B4258C"/>
    <w:rsid w:val="00B43592"/>
    <w:rsid w:val="00B508CD"/>
    <w:rsid w:val="00B520EB"/>
    <w:rsid w:val="00B62A7C"/>
    <w:rsid w:val="00B658CE"/>
    <w:rsid w:val="00B7558E"/>
    <w:rsid w:val="00B75E98"/>
    <w:rsid w:val="00B84B7B"/>
    <w:rsid w:val="00B952DB"/>
    <w:rsid w:val="00BA024E"/>
    <w:rsid w:val="00BC1085"/>
    <w:rsid w:val="00BC6DAE"/>
    <w:rsid w:val="00BD216B"/>
    <w:rsid w:val="00BD2CD2"/>
    <w:rsid w:val="00BD3217"/>
    <w:rsid w:val="00BE32D3"/>
    <w:rsid w:val="00BE5DCB"/>
    <w:rsid w:val="00BF3A58"/>
    <w:rsid w:val="00BF41FE"/>
    <w:rsid w:val="00C0310C"/>
    <w:rsid w:val="00C0481B"/>
    <w:rsid w:val="00C242C4"/>
    <w:rsid w:val="00C25030"/>
    <w:rsid w:val="00C33064"/>
    <w:rsid w:val="00C33505"/>
    <w:rsid w:val="00C4218A"/>
    <w:rsid w:val="00C51AAD"/>
    <w:rsid w:val="00C564A3"/>
    <w:rsid w:val="00C62C59"/>
    <w:rsid w:val="00C702AA"/>
    <w:rsid w:val="00C715D5"/>
    <w:rsid w:val="00C72109"/>
    <w:rsid w:val="00C74D23"/>
    <w:rsid w:val="00C7792D"/>
    <w:rsid w:val="00C806A7"/>
    <w:rsid w:val="00C82159"/>
    <w:rsid w:val="00C92BD3"/>
    <w:rsid w:val="00C9469B"/>
    <w:rsid w:val="00C96593"/>
    <w:rsid w:val="00CA2838"/>
    <w:rsid w:val="00CA58E6"/>
    <w:rsid w:val="00CA7BBC"/>
    <w:rsid w:val="00CB1089"/>
    <w:rsid w:val="00CB3410"/>
    <w:rsid w:val="00CB38A7"/>
    <w:rsid w:val="00CB4003"/>
    <w:rsid w:val="00CB4DFF"/>
    <w:rsid w:val="00CD2919"/>
    <w:rsid w:val="00CF052E"/>
    <w:rsid w:val="00CF0ED2"/>
    <w:rsid w:val="00CF17A7"/>
    <w:rsid w:val="00CF1925"/>
    <w:rsid w:val="00CF68D7"/>
    <w:rsid w:val="00D0108D"/>
    <w:rsid w:val="00D06967"/>
    <w:rsid w:val="00D22904"/>
    <w:rsid w:val="00D234D7"/>
    <w:rsid w:val="00D26CB9"/>
    <w:rsid w:val="00D36034"/>
    <w:rsid w:val="00D41EE9"/>
    <w:rsid w:val="00D46E35"/>
    <w:rsid w:val="00D50F1A"/>
    <w:rsid w:val="00D5132B"/>
    <w:rsid w:val="00D54971"/>
    <w:rsid w:val="00D5541F"/>
    <w:rsid w:val="00D55C42"/>
    <w:rsid w:val="00D6602D"/>
    <w:rsid w:val="00D664C7"/>
    <w:rsid w:val="00D71F85"/>
    <w:rsid w:val="00D75ECA"/>
    <w:rsid w:val="00D8657E"/>
    <w:rsid w:val="00D87004"/>
    <w:rsid w:val="00D90503"/>
    <w:rsid w:val="00D92408"/>
    <w:rsid w:val="00D94B8A"/>
    <w:rsid w:val="00D94D90"/>
    <w:rsid w:val="00D97EE2"/>
    <w:rsid w:val="00DA1D3B"/>
    <w:rsid w:val="00DB0898"/>
    <w:rsid w:val="00DB6496"/>
    <w:rsid w:val="00DC2B15"/>
    <w:rsid w:val="00DE3E5C"/>
    <w:rsid w:val="00DE6C83"/>
    <w:rsid w:val="00DE6FB5"/>
    <w:rsid w:val="00DF4C70"/>
    <w:rsid w:val="00E011C9"/>
    <w:rsid w:val="00E016ED"/>
    <w:rsid w:val="00E01C98"/>
    <w:rsid w:val="00E028BB"/>
    <w:rsid w:val="00E07794"/>
    <w:rsid w:val="00E13148"/>
    <w:rsid w:val="00E16241"/>
    <w:rsid w:val="00E265ED"/>
    <w:rsid w:val="00E318E8"/>
    <w:rsid w:val="00E42150"/>
    <w:rsid w:val="00E43A7C"/>
    <w:rsid w:val="00E458E6"/>
    <w:rsid w:val="00E45E2D"/>
    <w:rsid w:val="00E52742"/>
    <w:rsid w:val="00E6233E"/>
    <w:rsid w:val="00E62B0B"/>
    <w:rsid w:val="00E63A80"/>
    <w:rsid w:val="00E71037"/>
    <w:rsid w:val="00E71892"/>
    <w:rsid w:val="00E77687"/>
    <w:rsid w:val="00E824E4"/>
    <w:rsid w:val="00E82506"/>
    <w:rsid w:val="00E829D6"/>
    <w:rsid w:val="00E87DBA"/>
    <w:rsid w:val="00E93FB1"/>
    <w:rsid w:val="00EA1E9E"/>
    <w:rsid w:val="00EA4E52"/>
    <w:rsid w:val="00EA5650"/>
    <w:rsid w:val="00EA5B05"/>
    <w:rsid w:val="00EC104D"/>
    <w:rsid w:val="00EC2B04"/>
    <w:rsid w:val="00EC587B"/>
    <w:rsid w:val="00ED1F31"/>
    <w:rsid w:val="00ED3EA3"/>
    <w:rsid w:val="00EE68D7"/>
    <w:rsid w:val="00EF0D37"/>
    <w:rsid w:val="00EF1F91"/>
    <w:rsid w:val="00EF2F8A"/>
    <w:rsid w:val="00EF74EC"/>
    <w:rsid w:val="00F25048"/>
    <w:rsid w:val="00F26DA5"/>
    <w:rsid w:val="00F34DE7"/>
    <w:rsid w:val="00F41DFC"/>
    <w:rsid w:val="00F44384"/>
    <w:rsid w:val="00F514DE"/>
    <w:rsid w:val="00F53EC4"/>
    <w:rsid w:val="00F54BFC"/>
    <w:rsid w:val="00F54F8C"/>
    <w:rsid w:val="00F60A46"/>
    <w:rsid w:val="00F61214"/>
    <w:rsid w:val="00F65EB7"/>
    <w:rsid w:val="00F72B8B"/>
    <w:rsid w:val="00F741FE"/>
    <w:rsid w:val="00F7767E"/>
    <w:rsid w:val="00F845DF"/>
    <w:rsid w:val="00F9734C"/>
    <w:rsid w:val="00FA74DF"/>
    <w:rsid w:val="00FC6CF2"/>
    <w:rsid w:val="00FC79F8"/>
    <w:rsid w:val="00FD0E8A"/>
    <w:rsid w:val="00FD5BCA"/>
    <w:rsid w:val="00FF0111"/>
    <w:rsid w:val="00FF0D50"/>
    <w:rsid w:val="18DFAFEF"/>
    <w:rsid w:val="201A8735"/>
    <w:rsid w:val="36A4D71C"/>
    <w:rsid w:val="45DDE9D6"/>
    <w:rsid w:val="5DEE5AAE"/>
    <w:rsid w:val="6393A4B2"/>
    <w:rsid w:val="6F369D3E"/>
    <w:rsid w:val="76E956C4"/>
    <w:rsid w:val="7BE8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0CAB4"/>
  <w15:docId w15:val="{1BBCCA45-3EBB-4030-8D7A-1D64352EE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997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5F38B9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nl-NL"/>
    </w:rPr>
  </w:style>
  <w:style w:type="paragraph" w:customStyle="1" w:styleId="maryinhoudsopgave">
    <w:name w:val="mary inhoudsopgave"/>
    <w:basedOn w:val="Inhopg1"/>
    <w:next w:val="Standaard"/>
    <w:rsid w:val="005F38B9"/>
    <w:pPr>
      <w:spacing w:after="0"/>
    </w:pPr>
    <w:rPr>
      <w:rFonts w:ascii="Verdana" w:hAnsi="Verdana" w:cs="Arial"/>
      <w:b/>
      <w:sz w:val="32"/>
      <w:szCs w:val="20"/>
    </w:rPr>
  </w:style>
  <w:style w:type="character" w:customStyle="1" w:styleId="st1">
    <w:name w:val="st1"/>
    <w:basedOn w:val="Standaardalinea-lettertype"/>
    <w:rsid w:val="005F38B9"/>
  </w:style>
  <w:style w:type="paragraph" w:styleId="Inhopg1">
    <w:name w:val="toc 1"/>
    <w:basedOn w:val="Standaard"/>
    <w:next w:val="Standaard"/>
    <w:autoRedefine/>
    <w:uiPriority w:val="39"/>
    <w:semiHidden/>
    <w:unhideWhenUsed/>
    <w:rsid w:val="005F38B9"/>
    <w:pPr>
      <w:spacing w:after="100"/>
    </w:pPr>
  </w:style>
  <w:style w:type="paragraph" w:styleId="Koptekst">
    <w:name w:val="header"/>
    <w:basedOn w:val="Standaard"/>
    <w:link w:val="KoptekstChar"/>
    <w:uiPriority w:val="99"/>
    <w:unhideWhenUsed/>
    <w:rsid w:val="00CF17A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F17A7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CF17A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F17A7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5541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541F"/>
    <w:rPr>
      <w:rFonts w:ascii="Tahoma" w:eastAsia="Times New Roman" w:hAnsi="Tahoma" w:cs="Tahoma"/>
      <w:sz w:val="16"/>
      <w:szCs w:val="16"/>
      <w:lang w:eastAsia="nl-NL"/>
    </w:rPr>
  </w:style>
  <w:style w:type="paragraph" w:styleId="Lijstalinea">
    <w:name w:val="List Paragraph"/>
    <w:basedOn w:val="Standaard"/>
    <w:uiPriority w:val="34"/>
    <w:qFormat/>
    <w:rsid w:val="003C6925"/>
    <w:pPr>
      <w:spacing w:before="100" w:beforeAutospacing="1" w:after="100" w:afterAutospacing="1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D2290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2290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22904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2290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22904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customStyle="1" w:styleId="xmsonormal">
    <w:name w:val="xmsonormal"/>
    <w:basedOn w:val="Standaard"/>
    <w:rsid w:val="00E16241"/>
    <w:pPr>
      <w:spacing w:before="100" w:beforeAutospacing="1" w:after="100" w:afterAutospacing="1"/>
    </w:pPr>
  </w:style>
  <w:style w:type="paragraph" w:customStyle="1" w:styleId="xmsolistparagraph">
    <w:name w:val="xmsolistparagraph"/>
    <w:basedOn w:val="Standaard"/>
    <w:rsid w:val="00E16241"/>
    <w:pPr>
      <w:spacing w:before="100" w:beforeAutospacing="1" w:after="100" w:afterAutospacing="1"/>
    </w:pPr>
  </w:style>
  <w:style w:type="paragraph" w:customStyle="1" w:styleId="paragraph">
    <w:name w:val="paragraph"/>
    <w:basedOn w:val="Standaard"/>
    <w:rsid w:val="00C33505"/>
    <w:pPr>
      <w:spacing w:before="100" w:beforeAutospacing="1" w:after="100" w:afterAutospacing="1"/>
    </w:pPr>
  </w:style>
  <w:style w:type="character" w:customStyle="1" w:styleId="normaltextrun">
    <w:name w:val="normaltextrun"/>
    <w:basedOn w:val="Standaardalinea-lettertype"/>
    <w:rsid w:val="00C33505"/>
  </w:style>
  <w:style w:type="character" w:customStyle="1" w:styleId="eop">
    <w:name w:val="eop"/>
    <w:basedOn w:val="Standaardalinea-lettertype"/>
    <w:rsid w:val="00C33505"/>
  </w:style>
  <w:style w:type="character" w:customStyle="1" w:styleId="spellingerror">
    <w:name w:val="spellingerror"/>
    <w:basedOn w:val="Standaardalinea-lettertype"/>
    <w:rsid w:val="00C33505"/>
  </w:style>
  <w:style w:type="character" w:customStyle="1" w:styleId="contextualspellingandgrammarerror">
    <w:name w:val="contextualspellingandgrammarerror"/>
    <w:basedOn w:val="Standaardalinea-lettertype"/>
    <w:rsid w:val="00C33505"/>
  </w:style>
  <w:style w:type="character" w:styleId="Paginanummer">
    <w:name w:val="page number"/>
    <w:basedOn w:val="Standaardalinea-lettertype"/>
    <w:rsid w:val="00C33064"/>
  </w:style>
  <w:style w:type="character" w:styleId="Hyperlink">
    <w:name w:val="Hyperlink"/>
    <w:basedOn w:val="Standaardalinea-lettertype"/>
    <w:uiPriority w:val="99"/>
    <w:semiHidden/>
    <w:unhideWhenUsed/>
    <w:rsid w:val="00F65EB7"/>
    <w:rPr>
      <w:color w:val="0000FF"/>
      <w:u w:val="single"/>
    </w:rPr>
  </w:style>
  <w:style w:type="paragraph" w:styleId="Revisie">
    <w:name w:val="Revision"/>
    <w:hidden/>
    <w:uiPriority w:val="99"/>
    <w:semiHidden/>
    <w:rsid w:val="00BE5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Geenafstand">
    <w:name w:val="No Spacing"/>
    <w:link w:val="GeenafstandChar"/>
    <w:uiPriority w:val="1"/>
    <w:qFormat/>
    <w:rsid w:val="00526C61"/>
    <w:pPr>
      <w:spacing w:after="0" w:line="240" w:lineRule="auto"/>
    </w:pPr>
    <w:rPr>
      <w:rFonts w:ascii="Verdana" w:hAnsi="Verdana"/>
      <w:sz w:val="20"/>
    </w:rPr>
  </w:style>
  <w:style w:type="character" w:customStyle="1" w:styleId="GeenafstandChar">
    <w:name w:val="Geen afstand Char"/>
    <w:link w:val="Geenafstand"/>
    <w:uiPriority w:val="1"/>
    <w:rsid w:val="00526C61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6040D1F6A6494DB15746078819D89F" ma:contentTypeVersion="14" ma:contentTypeDescription="Een nieuw document maken." ma:contentTypeScope="" ma:versionID="3964b3e97eed59d4853bd82781d2fd6c">
  <xsd:schema xmlns:xsd="http://www.w3.org/2001/XMLSchema" xmlns:xs="http://www.w3.org/2001/XMLSchema" xmlns:p="http://schemas.microsoft.com/office/2006/metadata/properties" xmlns:ns2="cdfd6af9-2027-427e-aee7-f2f3dc2ea940" xmlns:ns3="04d4ff2e-cf62-40b0-a5cf-f8c6524922a9" targetNamespace="http://schemas.microsoft.com/office/2006/metadata/properties" ma:root="true" ma:fieldsID="5949da5f1733bfa4c68f9f548d1c0cfe" ns2:_="" ns3:_="">
    <xsd:import namespace="cdfd6af9-2027-427e-aee7-f2f3dc2ea940"/>
    <xsd:import namespace="04d4ff2e-cf62-40b0-a5cf-f8c652492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6af9-2027-427e-aee7-f2f3dc2ea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7337ac9-5ebe-4b66-b157-169823621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4ff2e-cf62-40b0-a5cf-f8c6524922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cf5dfd-d56a-4298-a617-48fc0b221880}" ma:internalName="TaxCatchAll" ma:showField="CatchAllData" ma:web="04d4ff2e-cf62-40b0-a5cf-f8c652492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d6af9-2027-427e-aee7-f2f3dc2ea940">
      <Terms xmlns="http://schemas.microsoft.com/office/infopath/2007/PartnerControls"/>
    </lcf76f155ced4ddcb4097134ff3c332f>
    <TaxCatchAll xmlns="04d4ff2e-cf62-40b0-a5cf-f8c6524922a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8D16AC-CD94-C047-BBED-77D20600AC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DFF324-9817-4B6F-90D8-D2C74A590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d6af9-2027-427e-aee7-f2f3dc2ea940"/>
    <ds:schemaRef ds:uri="04d4ff2e-cf62-40b0-a5cf-f8c6524922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0BB6FD-71A2-4A4A-82D3-E9BF64B65456}">
  <ds:schemaRefs>
    <ds:schemaRef ds:uri="http://schemas.microsoft.com/office/2006/metadata/properties"/>
    <ds:schemaRef ds:uri="http://schemas.microsoft.com/office/infopath/2007/PartnerControls"/>
    <ds:schemaRef ds:uri="cdfd6af9-2027-427e-aee7-f2f3dc2ea940"/>
    <ds:schemaRef ds:uri="04d4ff2e-cf62-40b0-a5cf-f8c6524922a9"/>
  </ds:schemaRefs>
</ds:datastoreItem>
</file>

<file path=customXml/itemProps4.xml><?xml version="1.0" encoding="utf-8"?>
<ds:datastoreItem xmlns:ds="http://schemas.openxmlformats.org/officeDocument/2006/customXml" ds:itemID="{7E9B0316-35D0-4D0C-9F7F-278C24DAEF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602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Rob Bennink</cp:lastModifiedBy>
  <cp:revision>6</cp:revision>
  <dcterms:created xsi:type="dcterms:W3CDTF">2024-12-13T10:53:00Z</dcterms:created>
  <dcterms:modified xsi:type="dcterms:W3CDTF">2024-12-13T12:25:00Z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0x010100BE6040D1F6A6494DB15746078819D89F</vt:lpwstr>
  </property>
  <property fmtid="{D5CDD505-2E9C-101B-9397-08002B2CF9AE}" pid="3" name="MediaServiceImageTags">
    <vt:lpwstr/>
  </property>
  <property fmtid="{D5CDD505-2E9C-101B-9397-08002B2CF9AE}" pid="4" name="MSIP_Label_f3e6dba3-42c1-475e-beed-5d52002941fd_Enabled">
    <vt:lpwstr>true</vt:lpwstr>
  </property>
  <property fmtid="{D5CDD505-2E9C-101B-9397-08002B2CF9AE}" pid="5" name="MSIP_Label_f3e6dba3-42c1-475e-beed-5d52002941fd_SetDate">
    <vt:lpwstr>2024-12-13T10:53:04Z</vt:lpwstr>
  </property>
  <property fmtid="{D5CDD505-2E9C-101B-9397-08002B2CF9AE}" pid="6" name="MSIP_Label_f3e6dba3-42c1-475e-beed-5d52002941fd_Method">
    <vt:lpwstr>Standard</vt:lpwstr>
  </property>
  <property fmtid="{D5CDD505-2E9C-101B-9397-08002B2CF9AE}" pid="7" name="MSIP_Label_f3e6dba3-42c1-475e-beed-5d52002941fd_Name">
    <vt:lpwstr>Openbaar</vt:lpwstr>
  </property>
  <property fmtid="{D5CDD505-2E9C-101B-9397-08002B2CF9AE}" pid="8" name="MSIP_Label_f3e6dba3-42c1-475e-beed-5d52002941fd_SiteId">
    <vt:lpwstr>5b83389b-52c3-41b5-a90c-45ceabd80c71</vt:lpwstr>
  </property>
  <property fmtid="{D5CDD505-2E9C-101B-9397-08002B2CF9AE}" pid="9" name="MSIP_Label_f3e6dba3-42c1-475e-beed-5d52002941fd_ActionId">
    <vt:lpwstr>441e2c24-107d-4bd0-8e09-eb1f1f1d4a07</vt:lpwstr>
  </property>
  <property fmtid="{D5CDD505-2E9C-101B-9397-08002B2CF9AE}" pid="10" name="MSIP_Label_f3e6dba3-42c1-475e-beed-5d52002941fd_ContentBits">
    <vt:lpwstr>0</vt:lpwstr>
  </property>
</Properties>
</file>