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49C5" w14:textId="7A999B63" w:rsidR="00322B0F" w:rsidRDefault="00114BF7">
      <w:r>
        <w:t>Mutatiehandleiding GeoVisia online Gemeente Amersfoort</w:t>
      </w:r>
    </w:p>
    <w:p w14:paraId="71EB12CF" w14:textId="623D7420" w:rsidR="00114BF7" w:rsidRDefault="00114BF7"/>
    <w:p w14:paraId="6A9CE33D" w14:textId="43691AD2" w:rsidR="00114BF7" w:rsidRDefault="00114BF7">
      <w:r>
        <w:t xml:space="preserve">Dit is een korte beschrijving hoe wij binnen de Gemeente Amersfoort omgaan met mutaties binnen GeoVisia online. </w:t>
      </w:r>
    </w:p>
    <w:p w14:paraId="3236D5E3" w14:textId="7CB83902" w:rsidR="00114BF7" w:rsidRDefault="00114BF7"/>
    <w:p w14:paraId="426FEFDF" w14:textId="7838DA61" w:rsidR="00114BF7" w:rsidRDefault="00114BF7">
      <w:r>
        <w:t>Inloggen GeoVisia online:</w:t>
      </w:r>
    </w:p>
    <w:p w14:paraId="6F224447" w14:textId="77777777" w:rsidR="00AB707B" w:rsidRDefault="00AB707B" w:rsidP="00AB707B">
      <w:r>
        <w:t>Open de volgende link in je browser:</w:t>
      </w:r>
    </w:p>
    <w:p w14:paraId="10A2378E" w14:textId="77777777" w:rsidR="00AB707B" w:rsidRDefault="00AB707B" w:rsidP="00AB707B">
      <w:pPr>
        <w:rPr>
          <w:rFonts w:ascii="Times New Roman" w:hAnsi="Times New Roman" w:cs="Times New Roman"/>
          <w:sz w:val="24"/>
          <w:szCs w:val="24"/>
          <w:lang w:eastAsia="nl-NL"/>
        </w:rPr>
      </w:pPr>
      <w:hyperlink r:id="rId5" w:history="1">
        <w:r>
          <w:rPr>
            <w:rStyle w:val="Hyperlink"/>
            <w:rFonts w:ascii="Times New Roman" w:hAnsi="Times New Roman" w:cs="Times New Roman"/>
            <w:color w:val="auto"/>
            <w:sz w:val="24"/>
            <w:szCs w:val="24"/>
            <w:lang w:eastAsia="nl-NL"/>
          </w:rPr>
          <w:t>https://geovisiaonline.amersfoort.nl</w:t>
        </w:r>
      </w:hyperlink>
    </w:p>
    <w:p w14:paraId="3A39FB75" w14:textId="77777777" w:rsidR="00AB707B" w:rsidRDefault="00AB707B" w:rsidP="00AB707B">
      <w:pPr>
        <w:rPr>
          <w:rFonts w:ascii="Calibri" w:hAnsi="Calibri" w:cs="Calibri"/>
        </w:rPr>
      </w:pPr>
    </w:p>
    <w:p w14:paraId="5D708C2C" w14:textId="77777777" w:rsidR="00AB707B" w:rsidRDefault="00AB707B" w:rsidP="00AB707B">
      <w:r>
        <w:t>Je krijgt dan onderstaand scherm:</w:t>
      </w:r>
    </w:p>
    <w:p w14:paraId="41BE5790" w14:textId="690F5E50" w:rsidR="00AB707B" w:rsidRDefault="00AB707B" w:rsidP="00AB707B">
      <w:pPr>
        <w:rPr>
          <w:rFonts w:ascii="Times New Roman" w:hAnsi="Times New Roman" w:cs="Times New Roman"/>
          <w:sz w:val="24"/>
          <w:szCs w:val="24"/>
          <w:lang w:eastAsia="nl-NL"/>
        </w:rPr>
      </w:pPr>
      <w:r>
        <w:rPr>
          <w:rFonts w:ascii="Times New Roman" w:hAnsi="Times New Roman" w:cs="Times New Roman"/>
          <w:noProof/>
          <w:sz w:val="24"/>
          <w:szCs w:val="24"/>
          <w:lang w:eastAsia="nl-NL"/>
        </w:rPr>
        <w:drawing>
          <wp:inline distT="0" distB="0" distL="0" distR="0" wp14:anchorId="6F6E4355" wp14:editId="54FC2B20">
            <wp:extent cx="5760720" cy="20955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760720" cy="2095500"/>
                    </a:xfrm>
                    <a:prstGeom prst="rect">
                      <a:avLst/>
                    </a:prstGeom>
                    <a:noFill/>
                    <a:ln>
                      <a:noFill/>
                    </a:ln>
                  </pic:spPr>
                </pic:pic>
              </a:graphicData>
            </a:graphic>
          </wp:inline>
        </w:drawing>
      </w:r>
    </w:p>
    <w:p w14:paraId="3E321883" w14:textId="77777777" w:rsidR="00AB707B" w:rsidRDefault="00AB707B" w:rsidP="00AB707B">
      <w:pPr>
        <w:rPr>
          <w:rFonts w:ascii="Calibri" w:hAnsi="Calibri" w:cs="Calibri"/>
        </w:rPr>
      </w:pPr>
    </w:p>
    <w:p w14:paraId="22E33455" w14:textId="77777777" w:rsidR="00AB707B" w:rsidRDefault="00AB707B" w:rsidP="00AB707B">
      <w:r>
        <w:t xml:space="preserve">Hierin log je in met de gegevens die je gehad hebt, dus je username is je </w:t>
      </w:r>
      <w:proofErr w:type="spellStart"/>
      <w:r>
        <w:t>id</w:t>
      </w:r>
      <w:proofErr w:type="spellEnd"/>
      <w:r>
        <w:t xml:space="preserve">-code en het password is het wachtwoord dat daarbij hoort. </w:t>
      </w:r>
    </w:p>
    <w:p w14:paraId="015B5316" w14:textId="77777777" w:rsidR="00AB707B" w:rsidRDefault="00AB707B" w:rsidP="00AB707B">
      <w:pPr>
        <w:rPr>
          <w:color w:val="000000"/>
        </w:rPr>
      </w:pPr>
      <w:r>
        <w:t xml:space="preserve">Als je dat gedaan hebt krijg je nog een scherm te zien waar je de code uit de </w:t>
      </w:r>
      <w:proofErr w:type="spellStart"/>
      <w:r>
        <w:t>secur-envoy</w:t>
      </w:r>
      <w:proofErr w:type="spellEnd"/>
      <w:r>
        <w:t xml:space="preserve"> app</w:t>
      </w:r>
      <w:r>
        <w:rPr>
          <w:color w:val="000000"/>
        </w:rPr>
        <w:t xml:space="preserve"> of de sms</w:t>
      </w:r>
      <w:r>
        <w:t xml:space="preserve"> in moet vullen.</w:t>
      </w:r>
    </w:p>
    <w:p w14:paraId="278F1AEE" w14:textId="5744FC06" w:rsidR="00AB707B" w:rsidRDefault="00AB707B" w:rsidP="00AB707B">
      <w:r>
        <w:rPr>
          <w:rFonts w:ascii="Times New Roman" w:hAnsi="Times New Roman" w:cs="Times New Roman"/>
          <w:noProof/>
          <w:sz w:val="24"/>
          <w:szCs w:val="24"/>
          <w:lang w:eastAsia="nl-NL"/>
        </w:rPr>
        <w:drawing>
          <wp:inline distT="0" distB="0" distL="0" distR="0" wp14:anchorId="741A00D2" wp14:editId="4AE4C53E">
            <wp:extent cx="3569817" cy="2013258"/>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580341" cy="2019193"/>
                    </a:xfrm>
                    <a:prstGeom prst="rect">
                      <a:avLst/>
                    </a:prstGeom>
                    <a:noFill/>
                    <a:ln>
                      <a:noFill/>
                    </a:ln>
                  </pic:spPr>
                </pic:pic>
              </a:graphicData>
            </a:graphic>
          </wp:inline>
        </w:drawing>
      </w:r>
    </w:p>
    <w:p w14:paraId="3808EF2F" w14:textId="77777777" w:rsidR="00AB707B" w:rsidRDefault="00AB707B" w:rsidP="00AB707B">
      <w:r>
        <w:t>Als je dit gedaan hebt dan kom je op de startpagina van GeoVisia online:</w:t>
      </w:r>
    </w:p>
    <w:p w14:paraId="49CCB16F" w14:textId="037E7B3A" w:rsidR="00AB707B" w:rsidRDefault="00AB707B" w:rsidP="00AB707B">
      <w:r>
        <w:rPr>
          <w:rFonts w:ascii="Times New Roman" w:hAnsi="Times New Roman" w:cs="Times New Roman"/>
          <w:noProof/>
          <w:sz w:val="24"/>
          <w:szCs w:val="24"/>
          <w:lang w:eastAsia="nl-NL"/>
        </w:rPr>
        <w:lastRenderedPageBreak/>
        <w:drawing>
          <wp:inline distT="0" distB="0" distL="0" distR="0" wp14:anchorId="249E7CB0" wp14:editId="51855799">
            <wp:extent cx="5760720" cy="4241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60720" cy="4241165"/>
                    </a:xfrm>
                    <a:prstGeom prst="rect">
                      <a:avLst/>
                    </a:prstGeom>
                    <a:noFill/>
                    <a:ln>
                      <a:noFill/>
                    </a:ln>
                  </pic:spPr>
                </pic:pic>
              </a:graphicData>
            </a:graphic>
          </wp:inline>
        </w:drawing>
      </w:r>
    </w:p>
    <w:p w14:paraId="4CBFB8E7" w14:textId="77777777" w:rsidR="00AB707B" w:rsidRDefault="00AB707B" w:rsidP="00AB707B"/>
    <w:p w14:paraId="72255DFE" w14:textId="77777777" w:rsidR="00AB707B" w:rsidRDefault="00AB707B" w:rsidP="00AB707B"/>
    <w:p w14:paraId="1E93BE94" w14:textId="3FA9BCCD" w:rsidR="00AB707B" w:rsidRDefault="00AB707B" w:rsidP="00AB707B">
      <w:r>
        <w:t xml:space="preserve">Hier kan je inloggen met de </w:t>
      </w:r>
      <w:r>
        <w:t xml:space="preserve">gegevens voor </w:t>
      </w:r>
      <w:r w:rsidRPr="004C3445">
        <w:t>GeoVisia online</w:t>
      </w:r>
      <w:r>
        <w:t>.</w:t>
      </w:r>
    </w:p>
    <w:p w14:paraId="381EBEBD" w14:textId="77777777" w:rsidR="00AB707B" w:rsidRDefault="00AB707B"/>
    <w:p w14:paraId="312D85BD" w14:textId="5E18BF85" w:rsidR="00114BF7" w:rsidRDefault="00AB707B">
      <w:r>
        <w:t>Laag bewerkbaar maken en een mutatie invoeren</w:t>
      </w:r>
    </w:p>
    <w:p w14:paraId="767832DF" w14:textId="5FAFDE1C" w:rsidR="00AB707B" w:rsidRDefault="00AB707B">
      <w:r>
        <w:t xml:space="preserve">Voor deze beschrijving is uitgegaan van de laag ecologie, de werkwijze is echter voor alle lagen hetzelfde. </w:t>
      </w:r>
    </w:p>
    <w:p w14:paraId="78E8C497" w14:textId="5663EA51" w:rsidR="00AB707B" w:rsidRDefault="00793553" w:rsidP="00AB707B">
      <w:pPr>
        <w:pStyle w:val="Lijstalinea"/>
        <w:numPr>
          <w:ilvl w:val="0"/>
          <w:numId w:val="1"/>
        </w:numPr>
      </w:pPr>
      <w:r>
        <w:rPr>
          <w:noProof/>
        </w:rPr>
        <w:drawing>
          <wp:anchor distT="0" distB="0" distL="114300" distR="114300" simplePos="0" relativeHeight="251658240" behindDoc="1" locked="0" layoutInCell="1" allowOverlap="1" wp14:anchorId="1A6F5590" wp14:editId="52211A63">
            <wp:simplePos x="0" y="0"/>
            <wp:positionH relativeFrom="margin">
              <wp:align>right</wp:align>
            </wp:positionH>
            <wp:positionV relativeFrom="paragraph">
              <wp:posOffset>7392</wp:posOffset>
            </wp:positionV>
            <wp:extent cx="1540800" cy="2170800"/>
            <wp:effectExtent l="0" t="0" r="2540" b="1270"/>
            <wp:wrapTight wrapText="bothSides">
              <wp:wrapPolygon edited="0">
                <wp:start x="0" y="0"/>
                <wp:lineTo x="0" y="21423"/>
                <wp:lineTo x="21369" y="21423"/>
                <wp:lineTo x="21369"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540800" cy="2170800"/>
                    </a:xfrm>
                    <a:prstGeom prst="rect">
                      <a:avLst/>
                    </a:prstGeom>
                  </pic:spPr>
                </pic:pic>
              </a:graphicData>
            </a:graphic>
            <wp14:sizeRelH relativeFrom="margin">
              <wp14:pctWidth>0</wp14:pctWidth>
            </wp14:sizeRelH>
            <wp14:sizeRelV relativeFrom="margin">
              <wp14:pctHeight>0</wp14:pctHeight>
            </wp14:sizeRelV>
          </wp:anchor>
        </w:drawing>
      </w:r>
      <w:r w:rsidR="00AB707B">
        <w:t>Klik in de legenda de laag aan die je beschrijfbaar wilt maken, in dit voorbeeld dus ecologie. Je ziet hierbij dan een groene balk aan de zijkant verschijnen</w:t>
      </w:r>
      <w:r>
        <w:t xml:space="preserve"> (zie pijl)</w:t>
      </w:r>
      <w:r w:rsidR="00AB707B">
        <w:t xml:space="preserve">. </w:t>
      </w:r>
      <w:r>
        <w:t xml:space="preserve">In deze laag kan je dan werken. </w:t>
      </w:r>
    </w:p>
    <w:p w14:paraId="285C61FA" w14:textId="2EF05E71" w:rsidR="00AB707B" w:rsidRDefault="00AB707B" w:rsidP="00AB707B"/>
    <w:p w14:paraId="06F8FB48" w14:textId="5AFE368F" w:rsidR="00114BF7" w:rsidRDefault="00114BF7"/>
    <w:p w14:paraId="657FE9AF" w14:textId="5A21CDAB" w:rsidR="00793553" w:rsidRDefault="00793553"/>
    <w:p w14:paraId="5DDC0A09" w14:textId="5D79F135" w:rsidR="00793553" w:rsidRDefault="00793553"/>
    <w:p w14:paraId="2A275459" w14:textId="41DBA8DB" w:rsidR="00793553" w:rsidRDefault="00793553"/>
    <w:p w14:paraId="22E9C130" w14:textId="7CA509ED" w:rsidR="00793553" w:rsidRDefault="00793553"/>
    <w:p w14:paraId="627AD1D7" w14:textId="619C7AD5" w:rsidR="00793553" w:rsidRDefault="00793553" w:rsidP="00793553">
      <w:pPr>
        <w:pStyle w:val="Lijstalinea"/>
        <w:numPr>
          <w:ilvl w:val="0"/>
          <w:numId w:val="1"/>
        </w:numPr>
      </w:pPr>
      <w:r>
        <w:lastRenderedPageBreak/>
        <w:t>Klik op tekenen, hiermee komen de tekenacties beschikbaar</w:t>
      </w:r>
      <w:r w:rsidR="003D1505">
        <w:t xml:space="preserve">, klik vervolgens op plaatsen en zet een punt (of vlak of lijn) op de kaart en klik vervolgens op opslaan. Je hebt nu een punt aangemaakt. </w:t>
      </w:r>
    </w:p>
    <w:p w14:paraId="29234CE0" w14:textId="77777777" w:rsidR="003D1505" w:rsidRDefault="003D1505" w:rsidP="003D1505">
      <w:pPr>
        <w:pStyle w:val="Lijstalinea"/>
      </w:pPr>
    </w:p>
    <w:p w14:paraId="4B211F62" w14:textId="22581B7D" w:rsidR="003D1505" w:rsidRDefault="003D1505" w:rsidP="003D1505">
      <w:pPr>
        <w:pStyle w:val="Lijstalinea"/>
      </w:pPr>
      <w:r>
        <w:rPr>
          <w:noProof/>
        </w:rPr>
        <w:drawing>
          <wp:inline distT="0" distB="0" distL="0" distR="0" wp14:anchorId="2910DAB6" wp14:editId="722C236E">
            <wp:extent cx="5760720" cy="261874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618740"/>
                    </a:xfrm>
                    <a:prstGeom prst="rect">
                      <a:avLst/>
                    </a:prstGeom>
                  </pic:spPr>
                </pic:pic>
              </a:graphicData>
            </a:graphic>
          </wp:inline>
        </w:drawing>
      </w:r>
    </w:p>
    <w:p w14:paraId="09BA5E73" w14:textId="039A5C0F" w:rsidR="00793553" w:rsidRDefault="00793553" w:rsidP="003D1505"/>
    <w:p w14:paraId="53CA5256" w14:textId="2A019A68" w:rsidR="003D1505" w:rsidRDefault="003D1505" w:rsidP="003D1505">
      <w:pPr>
        <w:pStyle w:val="Lijstalinea"/>
        <w:numPr>
          <w:ilvl w:val="0"/>
          <w:numId w:val="1"/>
        </w:numPr>
      </w:pPr>
      <w:r>
        <w:t>Sluit de tekenactie weer af door nogmaals op tekenen te klikken (zie stap 1 in afbeelding hierboven).</w:t>
      </w:r>
    </w:p>
    <w:p w14:paraId="1A8D4154" w14:textId="00A9308B" w:rsidR="003D1505" w:rsidRDefault="003D1505" w:rsidP="003D1505">
      <w:pPr>
        <w:pStyle w:val="Lijstalinea"/>
        <w:numPr>
          <w:ilvl w:val="0"/>
          <w:numId w:val="1"/>
        </w:numPr>
      </w:pPr>
      <w:r>
        <w:t>Vul het paspoort in, let erop dat je, wanneer je geen tekenactie gedaan hebt, je ook de laag waarvan je het paspoort aan moet klikken (er moet een groene rand aan de linkerkant staan):</w:t>
      </w:r>
    </w:p>
    <w:p w14:paraId="3455BADB" w14:textId="3F52B38E" w:rsidR="003D1505" w:rsidRDefault="003D1505" w:rsidP="003D1505">
      <w:pPr>
        <w:ind w:left="360"/>
      </w:pPr>
      <w:r>
        <w:rPr>
          <w:noProof/>
        </w:rPr>
        <w:drawing>
          <wp:inline distT="0" distB="0" distL="0" distR="0" wp14:anchorId="62BF237A" wp14:editId="6E50A454">
            <wp:extent cx="5760720" cy="316611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166110"/>
                    </a:xfrm>
                    <a:prstGeom prst="rect">
                      <a:avLst/>
                    </a:prstGeom>
                  </pic:spPr>
                </pic:pic>
              </a:graphicData>
            </a:graphic>
          </wp:inline>
        </w:drawing>
      </w:r>
    </w:p>
    <w:sectPr w:rsidR="003D15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711EC8"/>
    <w:multiLevelType w:val="hybridMultilevel"/>
    <w:tmpl w:val="D348F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F7"/>
    <w:rsid w:val="00114BF7"/>
    <w:rsid w:val="00322B0F"/>
    <w:rsid w:val="003D1505"/>
    <w:rsid w:val="004A6488"/>
    <w:rsid w:val="00793553"/>
    <w:rsid w:val="00AB70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E970"/>
  <w15:chartTrackingRefBased/>
  <w15:docId w15:val="{13B92F1C-DACA-44E6-8678-14E681D0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B707B"/>
    <w:rPr>
      <w:color w:val="0563C1"/>
      <w:u w:val="single"/>
    </w:rPr>
  </w:style>
  <w:style w:type="paragraph" w:styleId="Lijstalinea">
    <w:name w:val="List Paragraph"/>
    <w:basedOn w:val="Standaard"/>
    <w:uiPriority w:val="34"/>
    <w:qFormat/>
    <w:rsid w:val="00AB70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cid:image001.jpg@01D7DBC5.47C6A540" TargetMode="External"/><Relationship Id="rId12" Type="http://schemas.openxmlformats.org/officeDocument/2006/relationships/image" Target="media/image4.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cid:image003.jpg@01D7DBC5.47C6A540" TargetMode="External"/><Relationship Id="rId5" Type="http://schemas.openxmlformats.org/officeDocument/2006/relationships/hyperlink" Target="https://geovisiaonline.amersfoort.nl" TargetMode="External"/><Relationship Id="rId15"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cid:image002.png@01D7DBC5.47C6A540" TargetMode="External"/><Relationship Id="rId14"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A28352CEA3345A9A45C6AF0114583" ma:contentTypeVersion="14" ma:contentTypeDescription="Een nieuw document maken." ma:contentTypeScope="" ma:versionID="9f089d4b639e67b7a1f39a2cc4754ea2">
  <xsd:schema xmlns:xsd="http://www.w3.org/2001/XMLSchema" xmlns:xs="http://www.w3.org/2001/XMLSchema" xmlns:p="http://schemas.microsoft.com/office/2006/metadata/properties" xmlns:ns2="6829e63e-7306-46c8-a4b4-5df1ee64409a" xmlns:ns3="799f1015-41d4-4db5-ae1d-f11d41c4c8b1" targetNamespace="http://schemas.microsoft.com/office/2006/metadata/properties" ma:root="true" ma:fieldsID="4c4e0eac0f0fc9634feefe5007f66b19" ns2:_="" ns3:_="">
    <xsd:import namespace="6829e63e-7306-46c8-a4b4-5df1ee64409a"/>
    <xsd:import namespace="799f1015-41d4-4db5-ae1d-f11d41c4c8b1"/>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9e63e-7306-46c8-a4b4-5df1ee64409a"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f1015-41d4-4db5-ae1d-f11d41c4c8b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b3ff5df-3ebf-427b-b6a5-99f1d1cd188b}" ma:internalName="TaxCatchAll" ma:showField="CatchAllData" ma:web="799f1015-41d4-4db5-ae1d-f11d41c4c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829e63e-7306-46c8-a4b4-5df1ee64409a" xsi:nil="true"/>
    <GeplaatstopTenderNed xmlns="6829e63e-7306-46c8-a4b4-5df1ee64409a" xsi:nil="true"/>
    <Documentactie xmlns="6829e63e-7306-46c8-a4b4-5df1ee64409a" xsi:nil="true"/>
    <lcf76f155ced4ddcb4097134ff3c332f xmlns="6829e63e-7306-46c8-a4b4-5df1ee64409a">
      <Terms xmlns="http://schemas.microsoft.com/office/infopath/2007/PartnerControls"/>
    </lcf76f155ced4ddcb4097134ff3c332f>
    <TaxCatchAll xmlns="799f1015-41d4-4db5-ae1d-f11d41c4c8b1" xsi:nil="true"/>
  </documentManagement>
</p:properties>
</file>

<file path=customXml/itemProps1.xml><?xml version="1.0" encoding="utf-8"?>
<ds:datastoreItem xmlns:ds="http://schemas.openxmlformats.org/officeDocument/2006/customXml" ds:itemID="{680D563F-DB57-42A4-BF19-75A28D0E808B}"/>
</file>

<file path=customXml/itemProps2.xml><?xml version="1.0" encoding="utf-8"?>
<ds:datastoreItem xmlns:ds="http://schemas.openxmlformats.org/officeDocument/2006/customXml" ds:itemID="{0F1F2E9B-FCB2-484A-8AC8-1956F92B2A10}"/>
</file>

<file path=customXml/itemProps3.xml><?xml version="1.0" encoding="utf-8"?>
<ds:datastoreItem xmlns:ds="http://schemas.openxmlformats.org/officeDocument/2006/customXml" ds:itemID="{D84402B3-95FB-407F-B96E-684D7B78502C}"/>
</file>

<file path=docProps/app.xml><?xml version="1.0" encoding="utf-8"?>
<Properties xmlns="http://schemas.openxmlformats.org/officeDocument/2006/extended-properties" xmlns:vt="http://schemas.openxmlformats.org/officeDocument/2006/docPropsVTypes">
  <Template>Normal</Template>
  <TotalTime>121</TotalTime>
  <Pages>3</Pages>
  <Words>247</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Gerwin van der Zee</dc:creator>
  <cp:keywords/>
  <dc:description/>
  <cp:lastModifiedBy>Gerwin van der Zee</cp:lastModifiedBy>
  <cp:revision>2</cp:revision>
  <dcterms:created xsi:type="dcterms:W3CDTF">2022-02-01T09:26:00Z</dcterms:created>
  <dcterms:modified xsi:type="dcterms:W3CDTF">2022-02-01T11:27:00Z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0x01010013DA28352CEA3345A9A45C6AF0114583</vt:lpwstr>
  </property>
</Properties>
</file>