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E44C55" w14:textId="686468DC" w:rsidR="006E4FE9" w:rsidRPr="00160554" w:rsidRDefault="0002798E" w:rsidP="006E4FE9">
      <w:pPr>
        <w:spacing w:line="280" w:lineRule="atLeast"/>
        <w:rPr>
          <w:rStyle w:val="Zwaar"/>
          <w:rFonts w:cs="Arial"/>
          <w:color w:val="ED7D31"/>
          <w:sz w:val="32"/>
          <w:szCs w:val="32"/>
          <w:lang w:val="en-US"/>
        </w:rPr>
      </w:pPr>
      <w:r>
        <w:rPr>
          <w:rStyle w:val="Zwaar"/>
          <w:rFonts w:cs="Arial"/>
          <w:color w:val="ED7D31"/>
          <w:sz w:val="32"/>
          <w:szCs w:val="32"/>
          <w:lang w:val="en-US"/>
        </w:rPr>
        <w:t xml:space="preserve">Concept </w:t>
      </w:r>
      <w:r w:rsidR="000D13B3" w:rsidRPr="00160554">
        <w:rPr>
          <w:rStyle w:val="Zwaar"/>
          <w:rFonts w:cs="Arial"/>
          <w:color w:val="ED7D31"/>
          <w:sz w:val="32"/>
          <w:szCs w:val="32"/>
          <w:lang w:val="en-US"/>
        </w:rPr>
        <w:t>S</w:t>
      </w:r>
      <w:r w:rsidR="00E91CC0" w:rsidRPr="00160554">
        <w:rPr>
          <w:rStyle w:val="Zwaar"/>
          <w:rFonts w:cs="Arial"/>
          <w:color w:val="ED7D31"/>
          <w:sz w:val="32"/>
          <w:szCs w:val="32"/>
          <w:lang w:val="en-US"/>
        </w:rPr>
        <w:t>ervice Level Agreement</w:t>
      </w:r>
    </w:p>
    <w:p w14:paraId="5E44154C" w14:textId="77777777" w:rsidR="006409F1" w:rsidRPr="00160554" w:rsidRDefault="006409F1" w:rsidP="005A47CC">
      <w:pPr>
        <w:tabs>
          <w:tab w:val="left" w:pos="-1297"/>
          <w:tab w:val="left" w:pos="-577"/>
          <w:tab w:val="left" w:pos="10943"/>
        </w:tabs>
        <w:outlineLvl w:val="0"/>
        <w:rPr>
          <w:rFonts w:cs="Arial"/>
          <w:b/>
          <w:lang w:val="en-US"/>
        </w:rPr>
      </w:pPr>
    </w:p>
    <w:p w14:paraId="74F1E005" w14:textId="77777777" w:rsidR="00413568" w:rsidRPr="00FE6729" w:rsidRDefault="00ED7A05" w:rsidP="00ED0084">
      <w:pPr>
        <w:pStyle w:val="Kop1"/>
        <w:rPr>
          <w:lang w:val="en-US"/>
        </w:rPr>
      </w:pPr>
      <w:r w:rsidRPr="00FE6729">
        <w:rPr>
          <w:lang w:val="en-US"/>
        </w:rPr>
        <w:t>1</w:t>
      </w:r>
      <w:r w:rsidR="006409F1" w:rsidRPr="00FE6729">
        <w:rPr>
          <w:lang w:val="en-US"/>
        </w:rPr>
        <w:t xml:space="preserve">. </w:t>
      </w:r>
      <w:r w:rsidR="006409F1" w:rsidRPr="00FE6729">
        <w:rPr>
          <w:lang w:val="en-US"/>
        </w:rPr>
        <w:tab/>
      </w:r>
      <w:r w:rsidR="00413568" w:rsidRPr="00FE6729">
        <w:rPr>
          <w:lang w:val="en-US"/>
        </w:rPr>
        <w:t>Doel van de se</w:t>
      </w:r>
      <w:r w:rsidR="00C56F21" w:rsidRPr="00FE6729">
        <w:rPr>
          <w:lang w:val="en-US"/>
        </w:rPr>
        <w:t>r</w:t>
      </w:r>
      <w:r w:rsidR="00413568" w:rsidRPr="00FE6729">
        <w:rPr>
          <w:lang w:val="en-US"/>
        </w:rPr>
        <w:t>vice</w:t>
      </w:r>
    </w:p>
    <w:p w14:paraId="30E7BB2D" w14:textId="25BDF7DD" w:rsidR="00071308" w:rsidRPr="00071308" w:rsidRDefault="00071308" w:rsidP="00071308">
      <w:pPr>
        <w:pStyle w:val="Standaardalinea"/>
        <w:spacing w:line="260" w:lineRule="atLeast"/>
        <w:ind w:left="284"/>
        <w:rPr>
          <w:rFonts w:ascii="Arial" w:hAnsi="Arial" w:cs="Arial"/>
        </w:rPr>
      </w:pPr>
      <w:r w:rsidRPr="00071308">
        <w:rPr>
          <w:rFonts w:ascii="Arial" w:hAnsi="Arial" w:cs="Arial"/>
        </w:rPr>
        <w:t xml:space="preserve">Partijen komen overeen dat de </w:t>
      </w:r>
      <w:r w:rsidR="00B43849">
        <w:rPr>
          <w:rFonts w:ascii="Arial" w:hAnsi="Arial" w:cs="Arial"/>
        </w:rPr>
        <w:t>r</w:t>
      </w:r>
      <w:r w:rsidRPr="00071308">
        <w:rPr>
          <w:rFonts w:ascii="Arial" w:hAnsi="Arial" w:cs="Arial"/>
        </w:rPr>
        <w:t xml:space="preserve">eparatie </w:t>
      </w:r>
      <w:r w:rsidR="00B43849">
        <w:rPr>
          <w:rFonts w:ascii="Arial" w:hAnsi="Arial" w:cs="Arial"/>
        </w:rPr>
        <w:t>en o</w:t>
      </w:r>
      <w:r w:rsidRPr="00071308">
        <w:rPr>
          <w:rFonts w:ascii="Arial" w:hAnsi="Arial" w:cs="Arial"/>
        </w:rPr>
        <w:t>nderhoud werkzaamheden zullen worden uitgevoerd onder de voorwaarden van deze SLA, inclusief de bijlagen van de bijbehorende aanbesteding (en mogelijke aanvullende bijlagen. Hierna te noemen, “Dienstverlening”. Deze dienstverlening bestaat uit:</w:t>
      </w:r>
    </w:p>
    <w:p w14:paraId="45048B3C" w14:textId="49118314" w:rsidR="00071308" w:rsidRPr="00071308" w:rsidRDefault="00071308" w:rsidP="00071308">
      <w:pPr>
        <w:pStyle w:val="Standaardalinea"/>
        <w:numPr>
          <w:ilvl w:val="0"/>
          <w:numId w:val="11"/>
        </w:numPr>
        <w:spacing w:line="260" w:lineRule="atLeast"/>
        <w:rPr>
          <w:rFonts w:ascii="Arial" w:hAnsi="Arial" w:cs="Arial"/>
        </w:rPr>
      </w:pPr>
      <w:r w:rsidRPr="00071308">
        <w:rPr>
          <w:rFonts w:ascii="Arial" w:hAnsi="Arial" w:cs="Arial"/>
        </w:rPr>
        <w:t xml:space="preserve">Het uitvoeren van </w:t>
      </w:r>
      <w:r w:rsidR="006E3508">
        <w:rPr>
          <w:rFonts w:ascii="Arial" w:hAnsi="Arial" w:cs="Arial"/>
        </w:rPr>
        <w:t xml:space="preserve">preventief en correctief </w:t>
      </w:r>
      <w:r w:rsidRPr="00071308">
        <w:rPr>
          <w:rFonts w:ascii="Arial" w:hAnsi="Arial" w:cs="Arial"/>
        </w:rPr>
        <w:t xml:space="preserve">onderhoud en het advies hieromtrent, van het gehele voertuig (opbouw </w:t>
      </w:r>
      <w:r w:rsidR="006E3508">
        <w:rPr>
          <w:rFonts w:ascii="Arial" w:hAnsi="Arial" w:cs="Arial"/>
        </w:rPr>
        <w:t>en chassis</w:t>
      </w:r>
      <w:r w:rsidRPr="00071308">
        <w:rPr>
          <w:rFonts w:ascii="Arial" w:hAnsi="Arial" w:cs="Arial"/>
        </w:rPr>
        <w:t>);</w:t>
      </w:r>
    </w:p>
    <w:p w14:paraId="5A5E4720" w14:textId="25814162" w:rsidR="00071308" w:rsidRPr="00071308" w:rsidRDefault="00071308" w:rsidP="00071308">
      <w:pPr>
        <w:pStyle w:val="Standaardalinea"/>
        <w:numPr>
          <w:ilvl w:val="0"/>
          <w:numId w:val="11"/>
        </w:numPr>
        <w:spacing w:line="260" w:lineRule="atLeast"/>
        <w:rPr>
          <w:rFonts w:ascii="Arial" w:hAnsi="Arial" w:cs="Arial"/>
        </w:rPr>
      </w:pPr>
      <w:r w:rsidRPr="00071308">
        <w:rPr>
          <w:rFonts w:ascii="Arial" w:hAnsi="Arial" w:cs="Arial"/>
        </w:rPr>
        <w:t>Het uitvoeren van modificaties en terugroepacties voor de merken die het lokale onderhoudsnetwerk vertegenwoordigt</w:t>
      </w:r>
      <w:r w:rsidR="00734732">
        <w:rPr>
          <w:rFonts w:ascii="Arial" w:hAnsi="Arial" w:cs="Arial"/>
        </w:rPr>
        <w:t>;</w:t>
      </w:r>
    </w:p>
    <w:p w14:paraId="6DDB77A8" w14:textId="0FBD16A9" w:rsidR="00071308" w:rsidRPr="00071308" w:rsidRDefault="00071308" w:rsidP="00071308">
      <w:pPr>
        <w:pStyle w:val="Standaardalinea"/>
        <w:numPr>
          <w:ilvl w:val="0"/>
          <w:numId w:val="11"/>
        </w:numPr>
        <w:spacing w:line="260" w:lineRule="atLeast"/>
        <w:rPr>
          <w:rFonts w:ascii="Arial" w:hAnsi="Arial" w:cs="Arial"/>
        </w:rPr>
      </w:pPr>
      <w:r w:rsidRPr="00071308">
        <w:rPr>
          <w:rFonts w:ascii="Arial" w:hAnsi="Arial" w:cs="Arial"/>
        </w:rPr>
        <w:t xml:space="preserve">Het uitvoeren van APK </w:t>
      </w:r>
      <w:r w:rsidR="003342C3">
        <w:rPr>
          <w:rFonts w:ascii="Arial" w:hAnsi="Arial" w:cs="Arial"/>
        </w:rPr>
        <w:t>k</w:t>
      </w:r>
      <w:r w:rsidRPr="00071308">
        <w:rPr>
          <w:rFonts w:ascii="Arial" w:hAnsi="Arial" w:cs="Arial"/>
        </w:rPr>
        <w:t>euringen;</w:t>
      </w:r>
    </w:p>
    <w:p w14:paraId="178A4A7D" w14:textId="400FE78F" w:rsidR="00071308" w:rsidRPr="00071308" w:rsidRDefault="00071308" w:rsidP="00071308">
      <w:pPr>
        <w:pStyle w:val="Standaardalinea"/>
        <w:numPr>
          <w:ilvl w:val="0"/>
          <w:numId w:val="11"/>
        </w:numPr>
        <w:spacing w:line="260" w:lineRule="atLeast"/>
        <w:rPr>
          <w:rFonts w:ascii="Arial" w:hAnsi="Arial" w:cs="Arial"/>
        </w:rPr>
      </w:pPr>
      <w:r w:rsidRPr="00071308">
        <w:rPr>
          <w:rFonts w:ascii="Arial" w:hAnsi="Arial" w:cs="Arial"/>
        </w:rPr>
        <w:t>Het uitvoeren van keuringen</w:t>
      </w:r>
      <w:r w:rsidR="003342C3">
        <w:rPr>
          <w:rFonts w:ascii="Arial" w:hAnsi="Arial" w:cs="Arial"/>
        </w:rPr>
        <w:t xml:space="preserve"> aan het voertuig incl. opbouw</w:t>
      </w:r>
      <w:r w:rsidRPr="00071308">
        <w:rPr>
          <w:rFonts w:ascii="Arial" w:hAnsi="Arial" w:cs="Arial"/>
        </w:rPr>
        <w:t>;</w:t>
      </w:r>
    </w:p>
    <w:p w14:paraId="2F586AF6" w14:textId="0F2B9D3B" w:rsidR="00071308" w:rsidRPr="00071308" w:rsidRDefault="00071308" w:rsidP="00071308">
      <w:pPr>
        <w:pStyle w:val="Standaardalinea"/>
        <w:numPr>
          <w:ilvl w:val="0"/>
          <w:numId w:val="11"/>
        </w:numPr>
        <w:spacing w:line="260" w:lineRule="atLeast"/>
        <w:rPr>
          <w:rFonts w:ascii="Arial" w:hAnsi="Arial" w:cs="Arial"/>
        </w:rPr>
      </w:pPr>
      <w:r w:rsidRPr="00071308">
        <w:rPr>
          <w:rFonts w:ascii="Arial" w:hAnsi="Arial" w:cs="Arial"/>
        </w:rPr>
        <w:t>Het uitvoeren van controle werkzaamheden;</w:t>
      </w:r>
    </w:p>
    <w:p w14:paraId="0A595096" w14:textId="3D37DA5F" w:rsidR="00071308" w:rsidRPr="00071308" w:rsidRDefault="00071308" w:rsidP="00071308">
      <w:pPr>
        <w:pStyle w:val="Standaardalinea"/>
        <w:numPr>
          <w:ilvl w:val="0"/>
          <w:numId w:val="11"/>
        </w:numPr>
        <w:spacing w:line="260" w:lineRule="atLeast"/>
        <w:rPr>
          <w:rFonts w:ascii="Arial" w:hAnsi="Arial" w:cs="Arial"/>
        </w:rPr>
      </w:pPr>
      <w:r>
        <w:rPr>
          <w:rFonts w:ascii="Arial" w:hAnsi="Arial" w:cs="Arial"/>
        </w:rPr>
        <w:t>Revisie en</w:t>
      </w:r>
      <w:r w:rsidR="00C525CB">
        <w:rPr>
          <w:rFonts w:ascii="Arial" w:hAnsi="Arial" w:cs="Arial"/>
        </w:rPr>
        <w:t xml:space="preserve"> het uitvoeren van</w:t>
      </w:r>
      <w:r>
        <w:rPr>
          <w:rFonts w:ascii="Arial" w:hAnsi="Arial" w:cs="Arial"/>
        </w:rPr>
        <w:t xml:space="preserve"> </w:t>
      </w:r>
      <w:proofErr w:type="spellStart"/>
      <w:r>
        <w:rPr>
          <w:rFonts w:ascii="Arial" w:hAnsi="Arial" w:cs="Arial"/>
        </w:rPr>
        <w:t>mid</w:t>
      </w:r>
      <w:proofErr w:type="spellEnd"/>
      <w:r>
        <w:rPr>
          <w:rFonts w:ascii="Arial" w:hAnsi="Arial" w:cs="Arial"/>
        </w:rPr>
        <w:t xml:space="preserve"> life updates ten einde de technische levensduur te verlengen;</w:t>
      </w:r>
    </w:p>
    <w:p w14:paraId="1B6F5C1F" w14:textId="7875086D" w:rsidR="00071308" w:rsidRPr="00071308" w:rsidRDefault="00071308" w:rsidP="00071308">
      <w:pPr>
        <w:pStyle w:val="Standaardalinea"/>
        <w:numPr>
          <w:ilvl w:val="0"/>
          <w:numId w:val="11"/>
        </w:numPr>
        <w:spacing w:line="260" w:lineRule="atLeast"/>
        <w:rPr>
          <w:rFonts w:ascii="Arial" w:hAnsi="Arial" w:cs="Arial"/>
        </w:rPr>
      </w:pPr>
      <w:r w:rsidRPr="00071308">
        <w:rPr>
          <w:rFonts w:ascii="Arial" w:hAnsi="Arial" w:cs="Arial"/>
        </w:rPr>
        <w:t xml:space="preserve">Afstemming tussen wagenparkbeheerders </w:t>
      </w:r>
      <w:r w:rsidR="00EE33D1">
        <w:rPr>
          <w:rFonts w:ascii="Arial" w:hAnsi="Arial" w:cs="Arial"/>
        </w:rPr>
        <w:t>ambulance</w:t>
      </w:r>
      <w:r w:rsidRPr="00071308">
        <w:rPr>
          <w:rFonts w:ascii="Arial" w:hAnsi="Arial" w:cs="Arial"/>
        </w:rPr>
        <w:t xml:space="preserve">zorg en </w:t>
      </w:r>
      <w:r w:rsidR="00C525CB">
        <w:rPr>
          <w:rFonts w:ascii="Arial" w:hAnsi="Arial" w:cs="Arial"/>
        </w:rPr>
        <w:t>Leverancier</w:t>
      </w:r>
      <w:r w:rsidRPr="00071308">
        <w:rPr>
          <w:rFonts w:ascii="Arial" w:hAnsi="Arial" w:cs="Arial"/>
        </w:rPr>
        <w:t>.</w:t>
      </w:r>
    </w:p>
    <w:p w14:paraId="7B8ACBF1" w14:textId="77777777" w:rsidR="0070602A" w:rsidRDefault="0070602A" w:rsidP="00E91CC0">
      <w:pPr>
        <w:pStyle w:val="Standaardalinea"/>
        <w:spacing w:line="260" w:lineRule="atLeast"/>
        <w:ind w:left="0"/>
        <w:rPr>
          <w:rFonts w:ascii="Arial" w:hAnsi="Arial" w:cs="Arial"/>
        </w:rPr>
      </w:pPr>
    </w:p>
    <w:p w14:paraId="1F7F72CA" w14:textId="15E3DF6D" w:rsidR="0056450D" w:rsidRDefault="0056450D" w:rsidP="00E91CC0">
      <w:pPr>
        <w:pStyle w:val="Standaardalinea"/>
        <w:spacing w:line="260" w:lineRule="atLeast"/>
        <w:ind w:left="0"/>
        <w:rPr>
          <w:rFonts w:ascii="Arial" w:hAnsi="Arial" w:cs="Arial"/>
        </w:rPr>
      </w:pPr>
      <w:r w:rsidRPr="0056450D">
        <w:rPr>
          <w:rFonts w:ascii="Arial" w:hAnsi="Arial" w:cs="Arial"/>
        </w:rPr>
        <w:t>Als hulpverlening integraal onderdeel uitmaakt van de garantie- of servicevoorwaarden van de merken die door het lokale onderhoudsnetwerk vertegenwoordigd worden, maakt ook hulpverlening deel uit van deze SLA.</w:t>
      </w:r>
    </w:p>
    <w:p w14:paraId="3A6FC81F" w14:textId="77777777" w:rsidR="0056450D" w:rsidRPr="00871B6F" w:rsidRDefault="0056450D" w:rsidP="00E91CC0">
      <w:pPr>
        <w:pStyle w:val="Standaardalinea"/>
        <w:spacing w:line="260" w:lineRule="atLeast"/>
        <w:ind w:left="0"/>
        <w:rPr>
          <w:rFonts w:ascii="Arial" w:hAnsi="Arial" w:cs="Arial"/>
        </w:rPr>
      </w:pPr>
    </w:p>
    <w:p w14:paraId="16BEE00E" w14:textId="77777777" w:rsidR="00704810" w:rsidRPr="00733923" w:rsidRDefault="00704810" w:rsidP="00ED0084">
      <w:pPr>
        <w:pStyle w:val="Kop1"/>
      </w:pPr>
      <w:r w:rsidRPr="00733923">
        <w:t xml:space="preserve">2. </w:t>
      </w:r>
      <w:r w:rsidRPr="00733923">
        <w:tab/>
      </w:r>
      <w:r w:rsidR="008E1596" w:rsidRPr="00733923">
        <w:t>Serviceniveau</w:t>
      </w:r>
    </w:p>
    <w:p w14:paraId="37D124DF" w14:textId="5C7D07A8" w:rsidR="00ED0084" w:rsidRPr="00940F6F" w:rsidRDefault="00ED0084" w:rsidP="00ED0084">
      <w:pPr>
        <w:pStyle w:val="Kop2"/>
        <w:numPr>
          <w:ilvl w:val="0"/>
          <w:numId w:val="0"/>
        </w:numPr>
        <w:ind w:left="720" w:hanging="360"/>
        <w:rPr>
          <w:i/>
          <w:iCs w:val="0"/>
        </w:rPr>
      </w:pPr>
      <w:r w:rsidRPr="00940F6F">
        <w:rPr>
          <w:i/>
          <w:iCs w:val="0"/>
        </w:rPr>
        <w:t xml:space="preserve">2.1 </w:t>
      </w:r>
      <w:r w:rsidR="00FB7D0B" w:rsidRPr="00940F6F">
        <w:rPr>
          <w:i/>
          <w:iCs w:val="0"/>
        </w:rPr>
        <w:t xml:space="preserve">KPI’s voortvloeiend vanuit Programma van eisen </w:t>
      </w:r>
    </w:p>
    <w:p w14:paraId="179B7A98" w14:textId="07A24C61" w:rsidR="00940F6F" w:rsidRPr="00940F6F" w:rsidRDefault="00940F6F" w:rsidP="00940F6F">
      <w:pPr>
        <w:rPr>
          <w:rFonts w:cs="Arial"/>
          <w:i/>
          <w:iCs/>
        </w:rPr>
      </w:pPr>
      <w:r>
        <w:rPr>
          <w:rFonts w:cs="Arial"/>
          <w:i/>
          <w:iCs/>
          <w:highlight w:val="lightGray"/>
        </w:rPr>
        <w:t>Onderstaande eis geldt als voorbeeld, dit wordt nader ingevuld aangezien tijdens de Nota van Inlichtingen eisen aangevuld kunnen worden. Daarom zijn nog niet alle eisen meegenomen in onderstaand schema.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5"/>
        <w:gridCol w:w="3485"/>
        <w:gridCol w:w="2499"/>
        <w:gridCol w:w="1843"/>
      </w:tblGrid>
      <w:tr w:rsidR="005D57D4" w:rsidRPr="00FB7D0B" w14:paraId="44CE0043" w14:textId="2A3FBF2C">
        <w:tc>
          <w:tcPr>
            <w:tcW w:w="1236" w:type="dxa"/>
            <w:shd w:val="clear" w:color="auto" w:fill="auto"/>
          </w:tcPr>
          <w:p w14:paraId="556445C6" w14:textId="12219331" w:rsidR="006E3E13" w:rsidRDefault="006E3E13" w:rsidP="00FB7D0B">
            <w:pPr>
              <w:rPr>
                <w:rFonts w:cs="Arial"/>
              </w:rPr>
            </w:pPr>
            <w:r>
              <w:rPr>
                <w:rFonts w:cs="Arial"/>
              </w:rPr>
              <w:t>Eisnummer</w:t>
            </w:r>
          </w:p>
        </w:tc>
        <w:tc>
          <w:tcPr>
            <w:tcW w:w="3640" w:type="dxa"/>
            <w:shd w:val="clear" w:color="auto" w:fill="auto"/>
          </w:tcPr>
          <w:p w14:paraId="02D5A1F0" w14:textId="40578ABF" w:rsidR="006E3E13" w:rsidRDefault="006E3E13" w:rsidP="00FB7D0B">
            <w:pPr>
              <w:rPr>
                <w:rFonts w:cs="Arial"/>
              </w:rPr>
            </w:pPr>
            <w:r>
              <w:rPr>
                <w:rFonts w:cs="Arial"/>
              </w:rPr>
              <w:t xml:space="preserve">Omschrijving </w:t>
            </w:r>
          </w:p>
        </w:tc>
        <w:tc>
          <w:tcPr>
            <w:tcW w:w="2562" w:type="dxa"/>
            <w:shd w:val="clear" w:color="auto" w:fill="auto"/>
          </w:tcPr>
          <w:p w14:paraId="58B221F8" w14:textId="72BAAE41" w:rsidR="006E3E13" w:rsidRDefault="006E3E13" w:rsidP="00FB7D0B">
            <w:pPr>
              <w:rPr>
                <w:rFonts w:cs="Arial"/>
              </w:rPr>
            </w:pPr>
            <w:r>
              <w:rPr>
                <w:rFonts w:cs="Arial"/>
              </w:rPr>
              <w:t xml:space="preserve">Indicator </w:t>
            </w:r>
          </w:p>
        </w:tc>
        <w:tc>
          <w:tcPr>
            <w:tcW w:w="1850" w:type="dxa"/>
            <w:shd w:val="clear" w:color="auto" w:fill="auto"/>
          </w:tcPr>
          <w:p w14:paraId="6A95B3DA" w14:textId="2A22F27C" w:rsidR="006E3E13" w:rsidRDefault="006E3E13" w:rsidP="00FB7D0B">
            <w:pPr>
              <w:rPr>
                <w:rFonts w:cs="Arial"/>
              </w:rPr>
            </w:pPr>
            <w:r>
              <w:rPr>
                <w:rFonts w:cs="Arial"/>
              </w:rPr>
              <w:t xml:space="preserve">Gevolg </w:t>
            </w:r>
          </w:p>
        </w:tc>
      </w:tr>
      <w:tr w:rsidR="005D57D4" w:rsidRPr="00FB7D0B" w14:paraId="651FD6E5" w14:textId="1C1E6282">
        <w:tc>
          <w:tcPr>
            <w:tcW w:w="1236" w:type="dxa"/>
            <w:shd w:val="clear" w:color="auto" w:fill="auto"/>
          </w:tcPr>
          <w:p w14:paraId="2DECDAAA" w14:textId="2A7B763B" w:rsidR="006E3E13" w:rsidRDefault="006E3E13" w:rsidP="00374003">
            <w:pPr>
              <w:rPr>
                <w:rFonts w:cs="Arial"/>
              </w:rPr>
            </w:pPr>
            <w:r>
              <w:rPr>
                <w:rFonts w:cs="Arial"/>
              </w:rPr>
              <w:t>OE10</w:t>
            </w:r>
          </w:p>
        </w:tc>
        <w:tc>
          <w:tcPr>
            <w:tcW w:w="3640" w:type="dxa"/>
            <w:shd w:val="clear" w:color="auto" w:fill="auto"/>
          </w:tcPr>
          <w:p w14:paraId="728D7ACE" w14:textId="429E0FC0" w:rsidR="006E3E13" w:rsidRDefault="006E3E13" w:rsidP="00374003">
            <w:pPr>
              <w:rPr>
                <w:rFonts w:cs="Arial"/>
              </w:rPr>
            </w:pPr>
            <w:r>
              <w:rPr>
                <w:rFonts w:cs="Arial"/>
              </w:rPr>
              <w:t>Reserveonderdelen (originele, vervangende of alternatieve van dezelfde kwaliteit) zijn gedurende de levensduur van het betreffende voertuig na aflevering van het voertuig leverbaar / beschikbaar voor reparatie of onderhoud. Deze eis geldt ook voor eventueel gekozen opties.</w:t>
            </w:r>
          </w:p>
        </w:tc>
        <w:tc>
          <w:tcPr>
            <w:tcW w:w="2562" w:type="dxa"/>
            <w:shd w:val="clear" w:color="auto" w:fill="auto"/>
          </w:tcPr>
          <w:p w14:paraId="452C99BF" w14:textId="77777777" w:rsidR="006E3E13" w:rsidRDefault="006E3E13" w:rsidP="00374003">
            <w:pPr>
              <w:rPr>
                <w:rFonts w:cs="Arial"/>
              </w:rPr>
            </w:pPr>
            <w:r>
              <w:rPr>
                <w:rFonts w:cs="Arial"/>
              </w:rPr>
              <w:t xml:space="preserve">Mate waarin reserveonderdelen beschikbaar blijven gedurende de levensduur. </w:t>
            </w:r>
          </w:p>
          <w:p w14:paraId="38AD22E1" w14:textId="5DB73CBD" w:rsidR="006E3E13" w:rsidRDefault="006E3E13" w:rsidP="00374003">
            <w:pPr>
              <w:rPr>
                <w:rFonts w:cs="Arial"/>
              </w:rPr>
            </w:pPr>
            <w:r>
              <w:rPr>
                <w:rFonts w:cs="Arial"/>
              </w:rPr>
              <w:t xml:space="preserve">(wel of niet leverbaar) </w:t>
            </w:r>
          </w:p>
        </w:tc>
        <w:tc>
          <w:tcPr>
            <w:tcW w:w="1850" w:type="dxa"/>
            <w:shd w:val="clear" w:color="auto" w:fill="auto"/>
          </w:tcPr>
          <w:p w14:paraId="54B5C99A" w14:textId="42A41AEF" w:rsidR="006E3E13" w:rsidRDefault="006E3E13" w:rsidP="00374003">
            <w:pPr>
              <w:rPr>
                <w:rFonts w:cs="Arial"/>
              </w:rPr>
            </w:pPr>
            <w:r>
              <w:rPr>
                <w:rFonts w:cs="Arial"/>
              </w:rPr>
              <w:t>Indien een reserveonderdeel niet meer leverbaar is biedt Leverancier een passend alternatief tegen dezelfde of lagere prijs</w:t>
            </w:r>
            <w:r w:rsidR="00940F6F">
              <w:rPr>
                <w:rFonts w:cs="Arial"/>
              </w:rPr>
              <w:t>.</w:t>
            </w:r>
          </w:p>
        </w:tc>
      </w:tr>
      <w:tr w:rsidR="005D57D4" w:rsidRPr="00FB7D0B" w14:paraId="7E43FCAE" w14:textId="44E785FC">
        <w:tc>
          <w:tcPr>
            <w:tcW w:w="1236" w:type="dxa"/>
            <w:shd w:val="clear" w:color="auto" w:fill="auto"/>
          </w:tcPr>
          <w:p w14:paraId="11840222" w14:textId="77777777" w:rsidR="006E3E13" w:rsidRDefault="006E3E13" w:rsidP="00374003">
            <w:pPr>
              <w:rPr>
                <w:rFonts w:cs="Arial"/>
              </w:rPr>
            </w:pPr>
          </w:p>
        </w:tc>
        <w:tc>
          <w:tcPr>
            <w:tcW w:w="3640" w:type="dxa"/>
            <w:shd w:val="clear" w:color="auto" w:fill="auto"/>
          </w:tcPr>
          <w:p w14:paraId="10529E42" w14:textId="77777777" w:rsidR="006E3E13" w:rsidRDefault="006E3E13" w:rsidP="00374003">
            <w:pPr>
              <w:rPr>
                <w:rFonts w:cs="Arial"/>
              </w:rPr>
            </w:pPr>
          </w:p>
        </w:tc>
        <w:tc>
          <w:tcPr>
            <w:tcW w:w="2562" w:type="dxa"/>
            <w:shd w:val="clear" w:color="auto" w:fill="auto"/>
          </w:tcPr>
          <w:p w14:paraId="4C8DFD87" w14:textId="77777777" w:rsidR="006E3E13" w:rsidRDefault="006E3E13" w:rsidP="00374003">
            <w:pPr>
              <w:rPr>
                <w:rFonts w:cs="Arial"/>
              </w:rPr>
            </w:pPr>
          </w:p>
        </w:tc>
        <w:tc>
          <w:tcPr>
            <w:tcW w:w="1850" w:type="dxa"/>
            <w:shd w:val="clear" w:color="auto" w:fill="auto"/>
          </w:tcPr>
          <w:p w14:paraId="010BDC68" w14:textId="77777777" w:rsidR="006E3E13" w:rsidRDefault="006E3E13" w:rsidP="00374003">
            <w:pPr>
              <w:rPr>
                <w:rFonts w:cs="Arial"/>
              </w:rPr>
            </w:pPr>
          </w:p>
        </w:tc>
      </w:tr>
      <w:tr w:rsidR="005D57D4" w:rsidRPr="00FB7D0B" w14:paraId="60BBE015" w14:textId="35B41656">
        <w:tc>
          <w:tcPr>
            <w:tcW w:w="1236" w:type="dxa"/>
            <w:shd w:val="clear" w:color="auto" w:fill="auto"/>
          </w:tcPr>
          <w:p w14:paraId="11419AD9" w14:textId="77777777" w:rsidR="006E3E13" w:rsidRDefault="006E3E13" w:rsidP="00374003">
            <w:pPr>
              <w:rPr>
                <w:rFonts w:cs="Arial"/>
              </w:rPr>
            </w:pPr>
          </w:p>
        </w:tc>
        <w:tc>
          <w:tcPr>
            <w:tcW w:w="3640" w:type="dxa"/>
            <w:shd w:val="clear" w:color="auto" w:fill="auto"/>
          </w:tcPr>
          <w:p w14:paraId="1CDE1F39" w14:textId="77777777" w:rsidR="006E3E13" w:rsidRDefault="006E3E13" w:rsidP="00374003">
            <w:pPr>
              <w:rPr>
                <w:rFonts w:cs="Arial"/>
              </w:rPr>
            </w:pPr>
          </w:p>
        </w:tc>
        <w:tc>
          <w:tcPr>
            <w:tcW w:w="2562" w:type="dxa"/>
            <w:shd w:val="clear" w:color="auto" w:fill="auto"/>
          </w:tcPr>
          <w:p w14:paraId="10607D84" w14:textId="77777777" w:rsidR="006E3E13" w:rsidRDefault="006E3E13" w:rsidP="00374003">
            <w:pPr>
              <w:rPr>
                <w:rFonts w:cs="Arial"/>
              </w:rPr>
            </w:pPr>
          </w:p>
        </w:tc>
        <w:tc>
          <w:tcPr>
            <w:tcW w:w="1850" w:type="dxa"/>
            <w:shd w:val="clear" w:color="auto" w:fill="auto"/>
          </w:tcPr>
          <w:p w14:paraId="58C9A62D" w14:textId="77777777" w:rsidR="006E3E13" w:rsidRDefault="006E3E13" w:rsidP="00374003">
            <w:pPr>
              <w:rPr>
                <w:rFonts w:cs="Arial"/>
              </w:rPr>
            </w:pPr>
          </w:p>
        </w:tc>
      </w:tr>
      <w:tr w:rsidR="005D57D4" w:rsidRPr="00FB7D0B" w14:paraId="46F1431A" w14:textId="4269E270">
        <w:tc>
          <w:tcPr>
            <w:tcW w:w="1236" w:type="dxa"/>
            <w:shd w:val="clear" w:color="auto" w:fill="auto"/>
          </w:tcPr>
          <w:p w14:paraId="22906923" w14:textId="77777777" w:rsidR="006E3E13" w:rsidRDefault="006E3E13" w:rsidP="00374003">
            <w:pPr>
              <w:rPr>
                <w:rFonts w:cs="Arial"/>
              </w:rPr>
            </w:pPr>
          </w:p>
        </w:tc>
        <w:tc>
          <w:tcPr>
            <w:tcW w:w="3640" w:type="dxa"/>
            <w:shd w:val="clear" w:color="auto" w:fill="auto"/>
          </w:tcPr>
          <w:p w14:paraId="191E1F96" w14:textId="77777777" w:rsidR="006E3E13" w:rsidRDefault="006E3E13" w:rsidP="00374003">
            <w:pPr>
              <w:rPr>
                <w:rFonts w:cs="Arial"/>
              </w:rPr>
            </w:pPr>
          </w:p>
        </w:tc>
        <w:tc>
          <w:tcPr>
            <w:tcW w:w="2562" w:type="dxa"/>
            <w:shd w:val="clear" w:color="auto" w:fill="auto"/>
          </w:tcPr>
          <w:p w14:paraId="33AE75FD" w14:textId="77777777" w:rsidR="006E3E13" w:rsidRDefault="006E3E13" w:rsidP="00374003">
            <w:pPr>
              <w:rPr>
                <w:rFonts w:cs="Arial"/>
              </w:rPr>
            </w:pPr>
          </w:p>
        </w:tc>
        <w:tc>
          <w:tcPr>
            <w:tcW w:w="1850" w:type="dxa"/>
            <w:shd w:val="clear" w:color="auto" w:fill="auto"/>
          </w:tcPr>
          <w:p w14:paraId="7320C5E4" w14:textId="77777777" w:rsidR="006E3E13" w:rsidRDefault="006E3E13" w:rsidP="00374003">
            <w:pPr>
              <w:rPr>
                <w:rFonts w:cs="Arial"/>
              </w:rPr>
            </w:pPr>
          </w:p>
        </w:tc>
      </w:tr>
      <w:tr w:rsidR="005D57D4" w:rsidRPr="00FB7D0B" w14:paraId="04242D55" w14:textId="7CA56B73">
        <w:tc>
          <w:tcPr>
            <w:tcW w:w="1236" w:type="dxa"/>
            <w:shd w:val="clear" w:color="auto" w:fill="auto"/>
          </w:tcPr>
          <w:p w14:paraId="30A80E45" w14:textId="77777777" w:rsidR="006E3E13" w:rsidRDefault="006E3E13" w:rsidP="00374003">
            <w:pPr>
              <w:rPr>
                <w:rFonts w:cs="Arial"/>
              </w:rPr>
            </w:pPr>
          </w:p>
        </w:tc>
        <w:tc>
          <w:tcPr>
            <w:tcW w:w="3640" w:type="dxa"/>
            <w:shd w:val="clear" w:color="auto" w:fill="auto"/>
          </w:tcPr>
          <w:p w14:paraId="3A382E08" w14:textId="77777777" w:rsidR="006E3E13" w:rsidRDefault="006E3E13" w:rsidP="00374003">
            <w:pPr>
              <w:rPr>
                <w:rFonts w:cs="Arial"/>
              </w:rPr>
            </w:pPr>
          </w:p>
        </w:tc>
        <w:tc>
          <w:tcPr>
            <w:tcW w:w="2562" w:type="dxa"/>
            <w:shd w:val="clear" w:color="auto" w:fill="auto"/>
          </w:tcPr>
          <w:p w14:paraId="184AAEE4" w14:textId="77777777" w:rsidR="006E3E13" w:rsidRDefault="006E3E13" w:rsidP="00374003">
            <w:pPr>
              <w:rPr>
                <w:rFonts w:cs="Arial"/>
              </w:rPr>
            </w:pPr>
          </w:p>
        </w:tc>
        <w:tc>
          <w:tcPr>
            <w:tcW w:w="1850" w:type="dxa"/>
            <w:shd w:val="clear" w:color="auto" w:fill="auto"/>
          </w:tcPr>
          <w:p w14:paraId="71181CED" w14:textId="77777777" w:rsidR="006E3E13" w:rsidRDefault="006E3E13" w:rsidP="00374003">
            <w:pPr>
              <w:rPr>
                <w:rFonts w:cs="Arial"/>
              </w:rPr>
            </w:pPr>
          </w:p>
        </w:tc>
      </w:tr>
      <w:tr w:rsidR="005D57D4" w:rsidRPr="00FB7D0B" w14:paraId="2C90217F" w14:textId="25A4498A">
        <w:tc>
          <w:tcPr>
            <w:tcW w:w="1236" w:type="dxa"/>
            <w:shd w:val="clear" w:color="auto" w:fill="auto"/>
          </w:tcPr>
          <w:p w14:paraId="7AEBDACF" w14:textId="77777777" w:rsidR="006E3E13" w:rsidRDefault="006E3E13" w:rsidP="00374003">
            <w:pPr>
              <w:rPr>
                <w:rFonts w:cs="Arial"/>
              </w:rPr>
            </w:pPr>
          </w:p>
        </w:tc>
        <w:tc>
          <w:tcPr>
            <w:tcW w:w="3640" w:type="dxa"/>
            <w:shd w:val="clear" w:color="auto" w:fill="auto"/>
          </w:tcPr>
          <w:p w14:paraId="45363B99" w14:textId="77777777" w:rsidR="006E3E13" w:rsidRDefault="006E3E13" w:rsidP="00374003">
            <w:pPr>
              <w:rPr>
                <w:rFonts w:cs="Arial"/>
              </w:rPr>
            </w:pPr>
          </w:p>
        </w:tc>
        <w:tc>
          <w:tcPr>
            <w:tcW w:w="2562" w:type="dxa"/>
            <w:shd w:val="clear" w:color="auto" w:fill="auto"/>
          </w:tcPr>
          <w:p w14:paraId="4C9934EC" w14:textId="77777777" w:rsidR="006E3E13" w:rsidRDefault="006E3E13" w:rsidP="00374003">
            <w:pPr>
              <w:rPr>
                <w:rFonts w:cs="Arial"/>
              </w:rPr>
            </w:pPr>
          </w:p>
        </w:tc>
        <w:tc>
          <w:tcPr>
            <w:tcW w:w="1850" w:type="dxa"/>
            <w:shd w:val="clear" w:color="auto" w:fill="auto"/>
          </w:tcPr>
          <w:p w14:paraId="2AA5EC4E" w14:textId="77777777" w:rsidR="006E3E13" w:rsidRDefault="006E3E13" w:rsidP="00374003">
            <w:pPr>
              <w:rPr>
                <w:rFonts w:cs="Arial"/>
              </w:rPr>
            </w:pPr>
          </w:p>
        </w:tc>
      </w:tr>
    </w:tbl>
    <w:p w14:paraId="425A6822" w14:textId="77777777" w:rsidR="00FB7D0B" w:rsidRDefault="00FB7D0B" w:rsidP="00FB7D0B"/>
    <w:p w14:paraId="088E0F64" w14:textId="77777777" w:rsidR="00FB7D0B" w:rsidRDefault="00FB7D0B" w:rsidP="00FB7D0B"/>
    <w:p w14:paraId="5CDEE754" w14:textId="77777777" w:rsidR="00FB7D0B" w:rsidRPr="00FB7D0B" w:rsidRDefault="00FB7D0B" w:rsidP="00FB7D0B"/>
    <w:p w14:paraId="49076184" w14:textId="77777777" w:rsidR="002555C9" w:rsidRPr="00871B6F" w:rsidRDefault="00494895" w:rsidP="00E91CC0">
      <w:pPr>
        <w:pStyle w:val="Standaardalinea"/>
        <w:spacing w:line="260" w:lineRule="atLeast"/>
        <w:ind w:left="360"/>
        <w:rPr>
          <w:rFonts w:ascii="Arial" w:hAnsi="Arial" w:cs="Arial"/>
          <w:bCs/>
        </w:rPr>
      </w:pPr>
      <w:r w:rsidRPr="00871B6F">
        <w:rPr>
          <w:rFonts w:ascii="Arial" w:hAnsi="Arial" w:cs="Arial"/>
          <w:bCs/>
        </w:rPr>
        <w:t xml:space="preserve">      </w:t>
      </w:r>
    </w:p>
    <w:p w14:paraId="3B34E6BC" w14:textId="77777777" w:rsidR="006973DE" w:rsidRPr="00871B6F" w:rsidRDefault="006973DE" w:rsidP="00E91CC0">
      <w:pPr>
        <w:pStyle w:val="Plattetekstinspringen3"/>
        <w:widowControl w:val="0"/>
        <w:tabs>
          <w:tab w:val="clear" w:pos="1701"/>
          <w:tab w:val="clear" w:pos="10985"/>
          <w:tab w:val="left" w:pos="709"/>
        </w:tabs>
        <w:autoSpaceDE w:val="0"/>
        <w:autoSpaceDN w:val="0"/>
        <w:adjustRightInd w:val="0"/>
        <w:spacing w:line="260" w:lineRule="atLeast"/>
        <w:rPr>
          <w:rFonts w:cs="Arial"/>
          <w:sz w:val="20"/>
          <w:u w:val="single"/>
          <w:lang w:val="nl"/>
        </w:rPr>
      </w:pPr>
    </w:p>
    <w:p w14:paraId="778495B5" w14:textId="77777777" w:rsidR="00E55036" w:rsidRPr="00871B6F" w:rsidRDefault="00E55036" w:rsidP="00E91CC0">
      <w:pPr>
        <w:pStyle w:val="Plattetekstinspringen3"/>
        <w:widowControl w:val="0"/>
        <w:tabs>
          <w:tab w:val="clear" w:pos="1701"/>
          <w:tab w:val="clear" w:pos="10985"/>
          <w:tab w:val="left" w:pos="709"/>
        </w:tabs>
        <w:autoSpaceDE w:val="0"/>
        <w:autoSpaceDN w:val="0"/>
        <w:adjustRightInd w:val="0"/>
        <w:spacing w:line="260" w:lineRule="atLeast"/>
        <w:rPr>
          <w:rFonts w:cs="Arial"/>
          <w:sz w:val="20"/>
        </w:rPr>
      </w:pPr>
    </w:p>
    <w:p w14:paraId="347031AC" w14:textId="77777777" w:rsidR="00211271" w:rsidRDefault="00211271" w:rsidP="00E91CC0">
      <w:pPr>
        <w:pStyle w:val="Plattetekstinspringen3"/>
        <w:widowControl w:val="0"/>
        <w:tabs>
          <w:tab w:val="clear" w:pos="1701"/>
          <w:tab w:val="clear" w:pos="10985"/>
          <w:tab w:val="left" w:pos="709"/>
        </w:tabs>
        <w:autoSpaceDE w:val="0"/>
        <w:autoSpaceDN w:val="0"/>
        <w:adjustRightInd w:val="0"/>
        <w:spacing w:line="260" w:lineRule="atLeast"/>
        <w:ind w:left="0" w:firstLine="0"/>
        <w:rPr>
          <w:rFonts w:cs="Arial"/>
          <w:sz w:val="20"/>
        </w:rPr>
      </w:pPr>
    </w:p>
    <w:p w14:paraId="45F142CE" w14:textId="5E7DA872" w:rsidR="00940F6F" w:rsidRDefault="0040124F" w:rsidP="0040124F">
      <w:pPr>
        <w:pStyle w:val="Kop2"/>
        <w:numPr>
          <w:ilvl w:val="1"/>
          <w:numId w:val="13"/>
        </w:numPr>
        <w:rPr>
          <w:i/>
          <w:iCs w:val="0"/>
        </w:rPr>
      </w:pPr>
      <w:r w:rsidRPr="0040124F">
        <w:rPr>
          <w:i/>
          <w:iCs w:val="0"/>
        </w:rPr>
        <w:lastRenderedPageBreak/>
        <w:t>KPI’s voorvloeiend vanuit Inschrijving</w:t>
      </w:r>
    </w:p>
    <w:p w14:paraId="10409875" w14:textId="35FDE3EB" w:rsidR="0040124F" w:rsidRPr="00093A2D" w:rsidRDefault="0040124F" w:rsidP="0040124F">
      <w:pPr>
        <w:rPr>
          <w:rFonts w:cs="Arial"/>
        </w:rPr>
      </w:pPr>
      <w:r>
        <w:rPr>
          <w:rFonts w:cs="Arial"/>
          <w:highlight w:val="lightGray"/>
        </w:rPr>
        <w:t xml:space="preserve">Deze kunnen nu nog niet ingevuld worden, dit zal tijdens de </w:t>
      </w:r>
      <w:r w:rsidR="00093A2D">
        <w:rPr>
          <w:rFonts w:cs="Arial"/>
          <w:highlight w:val="lightGray"/>
        </w:rPr>
        <w:t>verificatiefase uitgevoerd worden.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9"/>
        <w:gridCol w:w="3252"/>
        <w:gridCol w:w="2292"/>
        <w:gridCol w:w="1679"/>
      </w:tblGrid>
      <w:tr w:rsidR="005D57D4" w:rsidRPr="00FB7D0B" w14:paraId="720BB62F" w14:textId="77777777">
        <w:tc>
          <w:tcPr>
            <w:tcW w:w="1236" w:type="dxa"/>
            <w:shd w:val="clear" w:color="auto" w:fill="auto"/>
          </w:tcPr>
          <w:p w14:paraId="5A76B65B" w14:textId="35AE1A2D" w:rsidR="0054720A" w:rsidRDefault="0054720A" w:rsidP="00DB672E">
            <w:pPr>
              <w:rPr>
                <w:rFonts w:cs="Arial"/>
              </w:rPr>
            </w:pPr>
            <w:r>
              <w:rPr>
                <w:rFonts w:cs="Arial"/>
              </w:rPr>
              <w:t>Gunningscriterium</w:t>
            </w:r>
          </w:p>
        </w:tc>
        <w:tc>
          <w:tcPr>
            <w:tcW w:w="3640" w:type="dxa"/>
            <w:shd w:val="clear" w:color="auto" w:fill="auto"/>
          </w:tcPr>
          <w:p w14:paraId="173EA83D" w14:textId="77777777" w:rsidR="0054720A" w:rsidRDefault="0054720A" w:rsidP="00DB672E">
            <w:pPr>
              <w:rPr>
                <w:rFonts w:cs="Arial"/>
              </w:rPr>
            </w:pPr>
            <w:r>
              <w:rPr>
                <w:rFonts w:cs="Arial"/>
              </w:rPr>
              <w:t xml:space="preserve">Omschrijving </w:t>
            </w:r>
          </w:p>
        </w:tc>
        <w:tc>
          <w:tcPr>
            <w:tcW w:w="2562" w:type="dxa"/>
            <w:shd w:val="clear" w:color="auto" w:fill="auto"/>
          </w:tcPr>
          <w:p w14:paraId="59C8E435" w14:textId="77777777" w:rsidR="0054720A" w:rsidRDefault="0054720A" w:rsidP="00DB672E">
            <w:pPr>
              <w:rPr>
                <w:rFonts w:cs="Arial"/>
              </w:rPr>
            </w:pPr>
            <w:r>
              <w:rPr>
                <w:rFonts w:cs="Arial"/>
              </w:rPr>
              <w:t xml:space="preserve">Indicator </w:t>
            </w:r>
          </w:p>
        </w:tc>
        <w:tc>
          <w:tcPr>
            <w:tcW w:w="1850" w:type="dxa"/>
            <w:shd w:val="clear" w:color="auto" w:fill="auto"/>
          </w:tcPr>
          <w:p w14:paraId="0AE79A00" w14:textId="77777777" w:rsidR="0054720A" w:rsidRDefault="0054720A" w:rsidP="00DB672E">
            <w:pPr>
              <w:rPr>
                <w:rFonts w:cs="Arial"/>
              </w:rPr>
            </w:pPr>
            <w:r>
              <w:rPr>
                <w:rFonts w:cs="Arial"/>
              </w:rPr>
              <w:t xml:space="preserve">Gevolg </w:t>
            </w:r>
          </w:p>
        </w:tc>
      </w:tr>
      <w:tr w:rsidR="005D57D4" w:rsidRPr="00FB7D0B" w14:paraId="337F8B20" w14:textId="77777777">
        <w:tc>
          <w:tcPr>
            <w:tcW w:w="1236" w:type="dxa"/>
            <w:shd w:val="clear" w:color="auto" w:fill="auto"/>
          </w:tcPr>
          <w:p w14:paraId="46590E27" w14:textId="2C75FB7F" w:rsidR="0054720A" w:rsidRDefault="0054720A" w:rsidP="00DB672E">
            <w:pPr>
              <w:rPr>
                <w:rFonts w:cs="Arial"/>
              </w:rPr>
            </w:pPr>
          </w:p>
        </w:tc>
        <w:tc>
          <w:tcPr>
            <w:tcW w:w="3640" w:type="dxa"/>
            <w:shd w:val="clear" w:color="auto" w:fill="auto"/>
          </w:tcPr>
          <w:p w14:paraId="6180C95B" w14:textId="5C651225" w:rsidR="0054720A" w:rsidRDefault="0054720A" w:rsidP="00DB672E">
            <w:pPr>
              <w:rPr>
                <w:rFonts w:cs="Arial"/>
              </w:rPr>
            </w:pPr>
          </w:p>
        </w:tc>
        <w:tc>
          <w:tcPr>
            <w:tcW w:w="2562" w:type="dxa"/>
            <w:shd w:val="clear" w:color="auto" w:fill="auto"/>
          </w:tcPr>
          <w:p w14:paraId="7C0C8279" w14:textId="55273690" w:rsidR="0054720A" w:rsidRDefault="0054720A" w:rsidP="00DB672E">
            <w:pPr>
              <w:rPr>
                <w:rFonts w:cs="Arial"/>
              </w:rPr>
            </w:pPr>
          </w:p>
        </w:tc>
        <w:tc>
          <w:tcPr>
            <w:tcW w:w="1850" w:type="dxa"/>
            <w:shd w:val="clear" w:color="auto" w:fill="auto"/>
          </w:tcPr>
          <w:p w14:paraId="06F6574B" w14:textId="0812BC02" w:rsidR="0054720A" w:rsidRDefault="0054720A" w:rsidP="00DB672E">
            <w:pPr>
              <w:rPr>
                <w:rFonts w:cs="Arial"/>
              </w:rPr>
            </w:pPr>
          </w:p>
        </w:tc>
      </w:tr>
      <w:tr w:rsidR="005D57D4" w:rsidRPr="00FB7D0B" w14:paraId="62981405" w14:textId="77777777">
        <w:tc>
          <w:tcPr>
            <w:tcW w:w="1236" w:type="dxa"/>
            <w:shd w:val="clear" w:color="auto" w:fill="auto"/>
          </w:tcPr>
          <w:p w14:paraId="3F090AEA" w14:textId="77777777" w:rsidR="0054720A" w:rsidRDefault="0054720A" w:rsidP="00DB672E">
            <w:pPr>
              <w:rPr>
                <w:rFonts w:cs="Arial"/>
              </w:rPr>
            </w:pPr>
          </w:p>
        </w:tc>
        <w:tc>
          <w:tcPr>
            <w:tcW w:w="3640" w:type="dxa"/>
            <w:shd w:val="clear" w:color="auto" w:fill="auto"/>
          </w:tcPr>
          <w:p w14:paraId="58F48700" w14:textId="77777777" w:rsidR="0054720A" w:rsidRDefault="0054720A" w:rsidP="00DB672E">
            <w:pPr>
              <w:rPr>
                <w:rFonts w:cs="Arial"/>
              </w:rPr>
            </w:pPr>
          </w:p>
        </w:tc>
        <w:tc>
          <w:tcPr>
            <w:tcW w:w="2562" w:type="dxa"/>
            <w:shd w:val="clear" w:color="auto" w:fill="auto"/>
          </w:tcPr>
          <w:p w14:paraId="37EBFC98" w14:textId="77777777" w:rsidR="0054720A" w:rsidRDefault="0054720A" w:rsidP="00DB672E">
            <w:pPr>
              <w:rPr>
                <w:rFonts w:cs="Arial"/>
              </w:rPr>
            </w:pPr>
          </w:p>
        </w:tc>
        <w:tc>
          <w:tcPr>
            <w:tcW w:w="1850" w:type="dxa"/>
            <w:shd w:val="clear" w:color="auto" w:fill="auto"/>
          </w:tcPr>
          <w:p w14:paraId="734614C7" w14:textId="77777777" w:rsidR="0054720A" w:rsidRDefault="0054720A" w:rsidP="00DB672E">
            <w:pPr>
              <w:rPr>
                <w:rFonts w:cs="Arial"/>
              </w:rPr>
            </w:pPr>
          </w:p>
        </w:tc>
      </w:tr>
      <w:tr w:rsidR="005D57D4" w:rsidRPr="00FB7D0B" w14:paraId="729FEF2F" w14:textId="77777777">
        <w:tc>
          <w:tcPr>
            <w:tcW w:w="1236" w:type="dxa"/>
            <w:shd w:val="clear" w:color="auto" w:fill="auto"/>
          </w:tcPr>
          <w:p w14:paraId="7F44FC39" w14:textId="77777777" w:rsidR="0054720A" w:rsidRDefault="0054720A" w:rsidP="00DB672E">
            <w:pPr>
              <w:rPr>
                <w:rFonts w:cs="Arial"/>
              </w:rPr>
            </w:pPr>
          </w:p>
        </w:tc>
        <w:tc>
          <w:tcPr>
            <w:tcW w:w="3640" w:type="dxa"/>
            <w:shd w:val="clear" w:color="auto" w:fill="auto"/>
          </w:tcPr>
          <w:p w14:paraId="148D12F1" w14:textId="77777777" w:rsidR="0054720A" w:rsidRDefault="0054720A" w:rsidP="00DB672E">
            <w:pPr>
              <w:rPr>
                <w:rFonts w:cs="Arial"/>
              </w:rPr>
            </w:pPr>
          </w:p>
        </w:tc>
        <w:tc>
          <w:tcPr>
            <w:tcW w:w="2562" w:type="dxa"/>
            <w:shd w:val="clear" w:color="auto" w:fill="auto"/>
          </w:tcPr>
          <w:p w14:paraId="031C6153" w14:textId="77777777" w:rsidR="0054720A" w:rsidRDefault="0054720A" w:rsidP="00DB672E">
            <w:pPr>
              <w:rPr>
                <w:rFonts w:cs="Arial"/>
              </w:rPr>
            </w:pPr>
          </w:p>
        </w:tc>
        <w:tc>
          <w:tcPr>
            <w:tcW w:w="1850" w:type="dxa"/>
            <w:shd w:val="clear" w:color="auto" w:fill="auto"/>
          </w:tcPr>
          <w:p w14:paraId="72CE6259" w14:textId="77777777" w:rsidR="0054720A" w:rsidRDefault="0054720A" w:rsidP="00DB672E">
            <w:pPr>
              <w:rPr>
                <w:rFonts w:cs="Arial"/>
              </w:rPr>
            </w:pPr>
          </w:p>
        </w:tc>
      </w:tr>
      <w:tr w:rsidR="005D57D4" w:rsidRPr="00FB7D0B" w14:paraId="03748BE6" w14:textId="77777777">
        <w:tc>
          <w:tcPr>
            <w:tcW w:w="1236" w:type="dxa"/>
            <w:shd w:val="clear" w:color="auto" w:fill="auto"/>
          </w:tcPr>
          <w:p w14:paraId="7CA7E2C5" w14:textId="77777777" w:rsidR="0054720A" w:rsidRDefault="0054720A" w:rsidP="00DB672E">
            <w:pPr>
              <w:rPr>
                <w:rFonts w:cs="Arial"/>
              </w:rPr>
            </w:pPr>
          </w:p>
        </w:tc>
        <w:tc>
          <w:tcPr>
            <w:tcW w:w="3640" w:type="dxa"/>
            <w:shd w:val="clear" w:color="auto" w:fill="auto"/>
          </w:tcPr>
          <w:p w14:paraId="4FB393C8" w14:textId="77777777" w:rsidR="0054720A" w:rsidRDefault="0054720A" w:rsidP="00DB672E">
            <w:pPr>
              <w:rPr>
                <w:rFonts w:cs="Arial"/>
              </w:rPr>
            </w:pPr>
          </w:p>
        </w:tc>
        <w:tc>
          <w:tcPr>
            <w:tcW w:w="2562" w:type="dxa"/>
            <w:shd w:val="clear" w:color="auto" w:fill="auto"/>
          </w:tcPr>
          <w:p w14:paraId="37392F02" w14:textId="77777777" w:rsidR="0054720A" w:rsidRDefault="0054720A" w:rsidP="00DB672E">
            <w:pPr>
              <w:rPr>
                <w:rFonts w:cs="Arial"/>
              </w:rPr>
            </w:pPr>
          </w:p>
        </w:tc>
        <w:tc>
          <w:tcPr>
            <w:tcW w:w="1850" w:type="dxa"/>
            <w:shd w:val="clear" w:color="auto" w:fill="auto"/>
          </w:tcPr>
          <w:p w14:paraId="27CD20EA" w14:textId="77777777" w:rsidR="0054720A" w:rsidRDefault="0054720A" w:rsidP="00DB672E">
            <w:pPr>
              <w:rPr>
                <w:rFonts w:cs="Arial"/>
              </w:rPr>
            </w:pPr>
          </w:p>
        </w:tc>
      </w:tr>
      <w:tr w:rsidR="005D57D4" w:rsidRPr="00FB7D0B" w14:paraId="14534455" w14:textId="77777777">
        <w:tc>
          <w:tcPr>
            <w:tcW w:w="1236" w:type="dxa"/>
            <w:shd w:val="clear" w:color="auto" w:fill="auto"/>
          </w:tcPr>
          <w:p w14:paraId="2927B6B2" w14:textId="77777777" w:rsidR="0054720A" w:rsidRDefault="0054720A" w:rsidP="00DB672E">
            <w:pPr>
              <w:rPr>
                <w:rFonts w:cs="Arial"/>
              </w:rPr>
            </w:pPr>
          </w:p>
        </w:tc>
        <w:tc>
          <w:tcPr>
            <w:tcW w:w="3640" w:type="dxa"/>
            <w:shd w:val="clear" w:color="auto" w:fill="auto"/>
          </w:tcPr>
          <w:p w14:paraId="739890B8" w14:textId="77777777" w:rsidR="0054720A" w:rsidRDefault="0054720A" w:rsidP="00DB672E">
            <w:pPr>
              <w:rPr>
                <w:rFonts w:cs="Arial"/>
              </w:rPr>
            </w:pPr>
          </w:p>
        </w:tc>
        <w:tc>
          <w:tcPr>
            <w:tcW w:w="2562" w:type="dxa"/>
            <w:shd w:val="clear" w:color="auto" w:fill="auto"/>
          </w:tcPr>
          <w:p w14:paraId="3EF4DCAD" w14:textId="77777777" w:rsidR="0054720A" w:rsidRDefault="0054720A" w:rsidP="00DB672E">
            <w:pPr>
              <w:rPr>
                <w:rFonts w:cs="Arial"/>
              </w:rPr>
            </w:pPr>
          </w:p>
        </w:tc>
        <w:tc>
          <w:tcPr>
            <w:tcW w:w="1850" w:type="dxa"/>
            <w:shd w:val="clear" w:color="auto" w:fill="auto"/>
          </w:tcPr>
          <w:p w14:paraId="52C2C02C" w14:textId="77777777" w:rsidR="0054720A" w:rsidRDefault="0054720A" w:rsidP="00DB672E">
            <w:pPr>
              <w:rPr>
                <w:rFonts w:cs="Arial"/>
              </w:rPr>
            </w:pPr>
          </w:p>
        </w:tc>
      </w:tr>
      <w:tr w:rsidR="005D57D4" w:rsidRPr="00FB7D0B" w14:paraId="120C973D" w14:textId="77777777">
        <w:tc>
          <w:tcPr>
            <w:tcW w:w="1236" w:type="dxa"/>
            <w:shd w:val="clear" w:color="auto" w:fill="auto"/>
          </w:tcPr>
          <w:p w14:paraId="59713D61" w14:textId="77777777" w:rsidR="0054720A" w:rsidRDefault="0054720A" w:rsidP="00DB672E">
            <w:pPr>
              <w:rPr>
                <w:rFonts w:cs="Arial"/>
              </w:rPr>
            </w:pPr>
          </w:p>
        </w:tc>
        <w:tc>
          <w:tcPr>
            <w:tcW w:w="3640" w:type="dxa"/>
            <w:shd w:val="clear" w:color="auto" w:fill="auto"/>
          </w:tcPr>
          <w:p w14:paraId="684C9D89" w14:textId="77777777" w:rsidR="0054720A" w:rsidRDefault="0054720A" w:rsidP="00DB672E">
            <w:pPr>
              <w:rPr>
                <w:rFonts w:cs="Arial"/>
              </w:rPr>
            </w:pPr>
          </w:p>
        </w:tc>
        <w:tc>
          <w:tcPr>
            <w:tcW w:w="2562" w:type="dxa"/>
            <w:shd w:val="clear" w:color="auto" w:fill="auto"/>
          </w:tcPr>
          <w:p w14:paraId="5E446ECE" w14:textId="77777777" w:rsidR="0054720A" w:rsidRDefault="0054720A" w:rsidP="00DB672E">
            <w:pPr>
              <w:rPr>
                <w:rFonts w:cs="Arial"/>
              </w:rPr>
            </w:pPr>
          </w:p>
        </w:tc>
        <w:tc>
          <w:tcPr>
            <w:tcW w:w="1850" w:type="dxa"/>
            <w:shd w:val="clear" w:color="auto" w:fill="auto"/>
          </w:tcPr>
          <w:p w14:paraId="025BAD1B" w14:textId="77777777" w:rsidR="0054720A" w:rsidRDefault="0054720A" w:rsidP="00DB672E">
            <w:pPr>
              <w:rPr>
                <w:rFonts w:cs="Arial"/>
              </w:rPr>
            </w:pPr>
          </w:p>
        </w:tc>
      </w:tr>
    </w:tbl>
    <w:p w14:paraId="43A56673" w14:textId="77777777" w:rsidR="0040124F" w:rsidRDefault="0040124F" w:rsidP="0040124F"/>
    <w:p w14:paraId="18E99BD9" w14:textId="250CE75B" w:rsidR="00D3075B" w:rsidRDefault="00D3075B" w:rsidP="00D3075B">
      <w:pPr>
        <w:pStyle w:val="Kop2"/>
        <w:numPr>
          <w:ilvl w:val="1"/>
          <w:numId w:val="13"/>
        </w:numPr>
        <w:rPr>
          <w:i/>
          <w:iCs w:val="0"/>
        </w:rPr>
      </w:pPr>
      <w:r w:rsidRPr="00D3075B">
        <w:rPr>
          <w:i/>
          <w:iCs w:val="0"/>
        </w:rPr>
        <w:t>Overige KPI’s</w:t>
      </w:r>
      <w:r w:rsidR="0054720A" w:rsidRPr="00D3075B">
        <w:rPr>
          <w:i/>
          <w:iCs w:val="0"/>
        </w:rPr>
        <w:t xml:space="preserve"> </w:t>
      </w:r>
    </w:p>
    <w:p w14:paraId="51478004" w14:textId="55AC4711" w:rsidR="00D3075B" w:rsidRPr="00093A2D" w:rsidRDefault="00FE6729" w:rsidP="00D3075B">
      <w:pPr>
        <w:rPr>
          <w:rFonts w:cs="Arial"/>
        </w:rPr>
      </w:pPr>
      <w:r>
        <w:rPr>
          <w:rFonts w:cs="Arial"/>
          <w:highlight w:val="lightGray"/>
        </w:rPr>
        <w:t>T</w:t>
      </w:r>
      <w:r w:rsidR="00D3075B">
        <w:rPr>
          <w:rFonts w:cs="Arial"/>
          <w:highlight w:val="lightGray"/>
        </w:rPr>
        <w:t xml:space="preserve">ijdens de verificatiefase </w:t>
      </w:r>
      <w:r>
        <w:rPr>
          <w:rFonts w:cs="Arial"/>
          <w:highlight w:val="lightGray"/>
        </w:rPr>
        <w:t>zal dit nader ingevuld</w:t>
      </w:r>
      <w:r w:rsidR="00D3075B">
        <w:rPr>
          <w:rFonts w:cs="Arial"/>
          <w:highlight w:val="lightGray"/>
        </w:rPr>
        <w:t>worden.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3"/>
        <w:gridCol w:w="3560"/>
        <w:gridCol w:w="2493"/>
        <w:gridCol w:w="1806"/>
      </w:tblGrid>
      <w:tr w:rsidR="005D57D4" w:rsidRPr="00FB7D0B" w14:paraId="610042FB" w14:textId="77777777">
        <w:tc>
          <w:tcPr>
            <w:tcW w:w="1236" w:type="dxa"/>
            <w:shd w:val="clear" w:color="auto" w:fill="auto"/>
          </w:tcPr>
          <w:p w14:paraId="278D7DFF" w14:textId="60701885" w:rsidR="00D3075B" w:rsidRDefault="00D3075B" w:rsidP="00DB672E">
            <w:pPr>
              <w:rPr>
                <w:rFonts w:cs="Arial"/>
              </w:rPr>
            </w:pPr>
            <w:r>
              <w:rPr>
                <w:rFonts w:cs="Arial"/>
              </w:rPr>
              <w:t>Nr.</w:t>
            </w:r>
          </w:p>
        </w:tc>
        <w:tc>
          <w:tcPr>
            <w:tcW w:w="3640" w:type="dxa"/>
            <w:shd w:val="clear" w:color="auto" w:fill="auto"/>
          </w:tcPr>
          <w:p w14:paraId="7A276AC9" w14:textId="77777777" w:rsidR="00D3075B" w:rsidRDefault="00D3075B" w:rsidP="00DB672E">
            <w:pPr>
              <w:rPr>
                <w:rFonts w:cs="Arial"/>
              </w:rPr>
            </w:pPr>
            <w:r>
              <w:rPr>
                <w:rFonts w:cs="Arial"/>
              </w:rPr>
              <w:t xml:space="preserve">Omschrijving </w:t>
            </w:r>
          </w:p>
        </w:tc>
        <w:tc>
          <w:tcPr>
            <w:tcW w:w="2562" w:type="dxa"/>
            <w:shd w:val="clear" w:color="auto" w:fill="auto"/>
          </w:tcPr>
          <w:p w14:paraId="5538A857" w14:textId="77777777" w:rsidR="00D3075B" w:rsidRDefault="00D3075B" w:rsidP="00DB672E">
            <w:pPr>
              <w:rPr>
                <w:rFonts w:cs="Arial"/>
              </w:rPr>
            </w:pPr>
            <w:r>
              <w:rPr>
                <w:rFonts w:cs="Arial"/>
              </w:rPr>
              <w:t xml:space="preserve">Indicator </w:t>
            </w:r>
          </w:p>
        </w:tc>
        <w:tc>
          <w:tcPr>
            <w:tcW w:w="1850" w:type="dxa"/>
            <w:shd w:val="clear" w:color="auto" w:fill="auto"/>
          </w:tcPr>
          <w:p w14:paraId="799EED3D" w14:textId="77777777" w:rsidR="00D3075B" w:rsidRDefault="00D3075B" w:rsidP="00DB672E">
            <w:pPr>
              <w:rPr>
                <w:rFonts w:cs="Arial"/>
              </w:rPr>
            </w:pPr>
            <w:r>
              <w:rPr>
                <w:rFonts w:cs="Arial"/>
              </w:rPr>
              <w:t xml:space="preserve">Gevolg </w:t>
            </w:r>
          </w:p>
        </w:tc>
      </w:tr>
      <w:tr w:rsidR="005D57D4" w:rsidRPr="00FB7D0B" w14:paraId="6D1258D2" w14:textId="77777777">
        <w:tc>
          <w:tcPr>
            <w:tcW w:w="1236" w:type="dxa"/>
            <w:shd w:val="clear" w:color="auto" w:fill="auto"/>
          </w:tcPr>
          <w:p w14:paraId="621680E8" w14:textId="029FD32E" w:rsidR="00D3075B" w:rsidRDefault="00FE6729" w:rsidP="00DB672E">
            <w:pPr>
              <w:rPr>
                <w:rFonts w:cs="Arial"/>
              </w:rPr>
            </w:pPr>
            <w:r>
              <w:rPr>
                <w:rFonts w:cs="Arial"/>
              </w:rPr>
              <w:t>1</w:t>
            </w:r>
          </w:p>
        </w:tc>
        <w:tc>
          <w:tcPr>
            <w:tcW w:w="3640" w:type="dxa"/>
            <w:shd w:val="clear" w:color="auto" w:fill="auto"/>
          </w:tcPr>
          <w:p w14:paraId="145C2970" w14:textId="166D784A" w:rsidR="00D3075B" w:rsidRDefault="00FE6729" w:rsidP="00DB672E">
            <w:pPr>
              <w:rPr>
                <w:rFonts w:cs="Arial"/>
              </w:rPr>
            </w:pPr>
            <w:r>
              <w:rPr>
                <w:rFonts w:cs="Arial"/>
              </w:rPr>
              <w:t xml:space="preserve">Indien er sprake is van een onvoorzien risico, dient </w:t>
            </w:r>
            <w:r w:rsidR="001D1526">
              <w:rPr>
                <w:rFonts w:cs="Arial"/>
              </w:rPr>
              <w:t>leverancier</w:t>
            </w:r>
            <w:r>
              <w:rPr>
                <w:rFonts w:cs="Arial"/>
              </w:rPr>
              <w:t xml:space="preserve"> dit bij een eerste vermoeden en schriftelijk te melden en een voorstel voor een beheersmaatregel te doen inclusief onderbouwing daarvan. Daarbij dient </w:t>
            </w:r>
            <w:r w:rsidR="001D1526">
              <w:rPr>
                <w:rFonts w:cs="Arial"/>
              </w:rPr>
              <w:t>leverancier</w:t>
            </w:r>
            <w:r>
              <w:rPr>
                <w:rFonts w:cs="Arial"/>
              </w:rPr>
              <w:t xml:space="preserve"> aan te geven welke kosten dit met zich meebrengt en welke gevolgen dit heeft voor de planning. </w:t>
            </w:r>
          </w:p>
        </w:tc>
        <w:tc>
          <w:tcPr>
            <w:tcW w:w="2562" w:type="dxa"/>
            <w:shd w:val="clear" w:color="auto" w:fill="auto"/>
          </w:tcPr>
          <w:p w14:paraId="2EAE6968" w14:textId="77777777" w:rsidR="00D3075B" w:rsidRDefault="00D3075B" w:rsidP="00DB672E">
            <w:pPr>
              <w:rPr>
                <w:rFonts w:cs="Arial"/>
              </w:rPr>
            </w:pPr>
          </w:p>
        </w:tc>
        <w:tc>
          <w:tcPr>
            <w:tcW w:w="1850" w:type="dxa"/>
            <w:shd w:val="clear" w:color="auto" w:fill="auto"/>
          </w:tcPr>
          <w:p w14:paraId="740E8BB3" w14:textId="77777777" w:rsidR="00D3075B" w:rsidRDefault="00D3075B" w:rsidP="00DB672E">
            <w:pPr>
              <w:rPr>
                <w:rFonts w:cs="Arial"/>
              </w:rPr>
            </w:pPr>
          </w:p>
        </w:tc>
      </w:tr>
      <w:tr w:rsidR="005D57D4" w:rsidRPr="00FB7D0B" w14:paraId="0629FADC" w14:textId="77777777">
        <w:tc>
          <w:tcPr>
            <w:tcW w:w="1236" w:type="dxa"/>
            <w:shd w:val="clear" w:color="auto" w:fill="auto"/>
          </w:tcPr>
          <w:p w14:paraId="73E667CC" w14:textId="77777777" w:rsidR="00D3075B" w:rsidRDefault="00D3075B" w:rsidP="00DB672E">
            <w:pPr>
              <w:rPr>
                <w:rFonts w:cs="Arial"/>
              </w:rPr>
            </w:pPr>
          </w:p>
        </w:tc>
        <w:tc>
          <w:tcPr>
            <w:tcW w:w="3640" w:type="dxa"/>
            <w:shd w:val="clear" w:color="auto" w:fill="auto"/>
          </w:tcPr>
          <w:p w14:paraId="6928F285" w14:textId="77777777" w:rsidR="00D3075B" w:rsidRDefault="00D3075B" w:rsidP="00DB672E">
            <w:pPr>
              <w:rPr>
                <w:rFonts w:cs="Arial"/>
              </w:rPr>
            </w:pPr>
          </w:p>
        </w:tc>
        <w:tc>
          <w:tcPr>
            <w:tcW w:w="2562" w:type="dxa"/>
            <w:shd w:val="clear" w:color="auto" w:fill="auto"/>
          </w:tcPr>
          <w:p w14:paraId="62ECCA6E" w14:textId="77777777" w:rsidR="00D3075B" w:rsidRDefault="00D3075B" w:rsidP="00DB672E">
            <w:pPr>
              <w:rPr>
                <w:rFonts w:cs="Arial"/>
              </w:rPr>
            </w:pPr>
          </w:p>
        </w:tc>
        <w:tc>
          <w:tcPr>
            <w:tcW w:w="1850" w:type="dxa"/>
            <w:shd w:val="clear" w:color="auto" w:fill="auto"/>
          </w:tcPr>
          <w:p w14:paraId="311ED04E" w14:textId="77777777" w:rsidR="00D3075B" w:rsidRDefault="00D3075B" w:rsidP="00DB672E">
            <w:pPr>
              <w:rPr>
                <w:rFonts w:cs="Arial"/>
              </w:rPr>
            </w:pPr>
          </w:p>
        </w:tc>
      </w:tr>
      <w:tr w:rsidR="005D57D4" w:rsidRPr="00FB7D0B" w14:paraId="7E2BFDC5" w14:textId="77777777">
        <w:tc>
          <w:tcPr>
            <w:tcW w:w="1236" w:type="dxa"/>
            <w:shd w:val="clear" w:color="auto" w:fill="auto"/>
          </w:tcPr>
          <w:p w14:paraId="13897815" w14:textId="77777777" w:rsidR="00D3075B" w:rsidRDefault="00D3075B" w:rsidP="00DB672E">
            <w:pPr>
              <w:rPr>
                <w:rFonts w:cs="Arial"/>
              </w:rPr>
            </w:pPr>
          </w:p>
        </w:tc>
        <w:tc>
          <w:tcPr>
            <w:tcW w:w="3640" w:type="dxa"/>
            <w:shd w:val="clear" w:color="auto" w:fill="auto"/>
          </w:tcPr>
          <w:p w14:paraId="1BD06CE9" w14:textId="77777777" w:rsidR="00D3075B" w:rsidRDefault="00D3075B" w:rsidP="00DB672E">
            <w:pPr>
              <w:rPr>
                <w:rFonts w:cs="Arial"/>
              </w:rPr>
            </w:pPr>
          </w:p>
        </w:tc>
        <w:tc>
          <w:tcPr>
            <w:tcW w:w="2562" w:type="dxa"/>
            <w:shd w:val="clear" w:color="auto" w:fill="auto"/>
          </w:tcPr>
          <w:p w14:paraId="25EEF1B9" w14:textId="77777777" w:rsidR="00D3075B" w:rsidRDefault="00D3075B" w:rsidP="00DB672E">
            <w:pPr>
              <w:rPr>
                <w:rFonts w:cs="Arial"/>
              </w:rPr>
            </w:pPr>
          </w:p>
        </w:tc>
        <w:tc>
          <w:tcPr>
            <w:tcW w:w="1850" w:type="dxa"/>
            <w:shd w:val="clear" w:color="auto" w:fill="auto"/>
          </w:tcPr>
          <w:p w14:paraId="5ABC2032" w14:textId="77777777" w:rsidR="00D3075B" w:rsidRDefault="00D3075B" w:rsidP="00DB672E">
            <w:pPr>
              <w:rPr>
                <w:rFonts w:cs="Arial"/>
              </w:rPr>
            </w:pPr>
          </w:p>
        </w:tc>
      </w:tr>
      <w:tr w:rsidR="005D57D4" w:rsidRPr="00FB7D0B" w14:paraId="003423D3" w14:textId="77777777">
        <w:tc>
          <w:tcPr>
            <w:tcW w:w="1236" w:type="dxa"/>
            <w:shd w:val="clear" w:color="auto" w:fill="auto"/>
          </w:tcPr>
          <w:p w14:paraId="78B36613" w14:textId="77777777" w:rsidR="00D3075B" w:rsidRDefault="00D3075B" w:rsidP="00DB672E">
            <w:pPr>
              <w:rPr>
                <w:rFonts w:cs="Arial"/>
              </w:rPr>
            </w:pPr>
          </w:p>
        </w:tc>
        <w:tc>
          <w:tcPr>
            <w:tcW w:w="3640" w:type="dxa"/>
            <w:shd w:val="clear" w:color="auto" w:fill="auto"/>
          </w:tcPr>
          <w:p w14:paraId="155FDC51" w14:textId="77777777" w:rsidR="00D3075B" w:rsidRDefault="00D3075B" w:rsidP="00DB672E">
            <w:pPr>
              <w:rPr>
                <w:rFonts w:cs="Arial"/>
              </w:rPr>
            </w:pPr>
          </w:p>
        </w:tc>
        <w:tc>
          <w:tcPr>
            <w:tcW w:w="2562" w:type="dxa"/>
            <w:shd w:val="clear" w:color="auto" w:fill="auto"/>
          </w:tcPr>
          <w:p w14:paraId="1993DB2E" w14:textId="77777777" w:rsidR="00D3075B" w:rsidRDefault="00D3075B" w:rsidP="00DB672E">
            <w:pPr>
              <w:rPr>
                <w:rFonts w:cs="Arial"/>
              </w:rPr>
            </w:pPr>
          </w:p>
        </w:tc>
        <w:tc>
          <w:tcPr>
            <w:tcW w:w="1850" w:type="dxa"/>
            <w:shd w:val="clear" w:color="auto" w:fill="auto"/>
          </w:tcPr>
          <w:p w14:paraId="584C3FB0" w14:textId="77777777" w:rsidR="00D3075B" w:rsidRDefault="00D3075B" w:rsidP="00DB672E">
            <w:pPr>
              <w:rPr>
                <w:rFonts w:cs="Arial"/>
              </w:rPr>
            </w:pPr>
          </w:p>
        </w:tc>
      </w:tr>
      <w:tr w:rsidR="005D57D4" w:rsidRPr="00FB7D0B" w14:paraId="21A12357" w14:textId="77777777">
        <w:tc>
          <w:tcPr>
            <w:tcW w:w="1236" w:type="dxa"/>
            <w:shd w:val="clear" w:color="auto" w:fill="auto"/>
          </w:tcPr>
          <w:p w14:paraId="6B4F03CE" w14:textId="77777777" w:rsidR="00D3075B" w:rsidRDefault="00D3075B" w:rsidP="00DB672E">
            <w:pPr>
              <w:rPr>
                <w:rFonts w:cs="Arial"/>
              </w:rPr>
            </w:pPr>
          </w:p>
        </w:tc>
        <w:tc>
          <w:tcPr>
            <w:tcW w:w="3640" w:type="dxa"/>
            <w:shd w:val="clear" w:color="auto" w:fill="auto"/>
          </w:tcPr>
          <w:p w14:paraId="5151F1D8" w14:textId="77777777" w:rsidR="00D3075B" w:rsidRDefault="00D3075B" w:rsidP="00DB672E">
            <w:pPr>
              <w:rPr>
                <w:rFonts w:cs="Arial"/>
              </w:rPr>
            </w:pPr>
          </w:p>
        </w:tc>
        <w:tc>
          <w:tcPr>
            <w:tcW w:w="2562" w:type="dxa"/>
            <w:shd w:val="clear" w:color="auto" w:fill="auto"/>
          </w:tcPr>
          <w:p w14:paraId="4FB7C502" w14:textId="77777777" w:rsidR="00D3075B" w:rsidRDefault="00D3075B" w:rsidP="00DB672E">
            <w:pPr>
              <w:rPr>
                <w:rFonts w:cs="Arial"/>
              </w:rPr>
            </w:pPr>
          </w:p>
        </w:tc>
        <w:tc>
          <w:tcPr>
            <w:tcW w:w="1850" w:type="dxa"/>
            <w:shd w:val="clear" w:color="auto" w:fill="auto"/>
          </w:tcPr>
          <w:p w14:paraId="580DB9E3" w14:textId="77777777" w:rsidR="00D3075B" w:rsidRDefault="00D3075B" w:rsidP="00DB672E">
            <w:pPr>
              <w:rPr>
                <w:rFonts w:cs="Arial"/>
              </w:rPr>
            </w:pPr>
          </w:p>
        </w:tc>
      </w:tr>
      <w:tr w:rsidR="005D57D4" w:rsidRPr="00FB7D0B" w14:paraId="3C280A32" w14:textId="77777777">
        <w:tc>
          <w:tcPr>
            <w:tcW w:w="1236" w:type="dxa"/>
            <w:shd w:val="clear" w:color="auto" w:fill="auto"/>
          </w:tcPr>
          <w:p w14:paraId="3DD58D55" w14:textId="77777777" w:rsidR="00D3075B" w:rsidRDefault="00D3075B" w:rsidP="00DB672E">
            <w:pPr>
              <w:rPr>
                <w:rFonts w:cs="Arial"/>
              </w:rPr>
            </w:pPr>
          </w:p>
        </w:tc>
        <w:tc>
          <w:tcPr>
            <w:tcW w:w="3640" w:type="dxa"/>
            <w:shd w:val="clear" w:color="auto" w:fill="auto"/>
          </w:tcPr>
          <w:p w14:paraId="449BCFB8" w14:textId="77777777" w:rsidR="00D3075B" w:rsidRDefault="00D3075B" w:rsidP="00DB672E">
            <w:pPr>
              <w:rPr>
                <w:rFonts w:cs="Arial"/>
              </w:rPr>
            </w:pPr>
          </w:p>
        </w:tc>
        <w:tc>
          <w:tcPr>
            <w:tcW w:w="2562" w:type="dxa"/>
            <w:shd w:val="clear" w:color="auto" w:fill="auto"/>
          </w:tcPr>
          <w:p w14:paraId="287C9784" w14:textId="77777777" w:rsidR="00D3075B" w:rsidRDefault="00D3075B" w:rsidP="00DB672E">
            <w:pPr>
              <w:rPr>
                <w:rFonts w:cs="Arial"/>
              </w:rPr>
            </w:pPr>
          </w:p>
        </w:tc>
        <w:tc>
          <w:tcPr>
            <w:tcW w:w="1850" w:type="dxa"/>
            <w:shd w:val="clear" w:color="auto" w:fill="auto"/>
          </w:tcPr>
          <w:p w14:paraId="4ECD7C58" w14:textId="77777777" w:rsidR="00D3075B" w:rsidRDefault="00D3075B" w:rsidP="00DB672E">
            <w:pPr>
              <w:rPr>
                <w:rFonts w:cs="Arial"/>
              </w:rPr>
            </w:pPr>
          </w:p>
        </w:tc>
      </w:tr>
    </w:tbl>
    <w:p w14:paraId="50BAC111" w14:textId="77777777" w:rsidR="00D3075B" w:rsidRPr="00D3075B" w:rsidRDefault="00D3075B" w:rsidP="00D3075B"/>
    <w:p w14:paraId="4E0D2B8B" w14:textId="77777777" w:rsidR="000561DD" w:rsidRDefault="000561DD" w:rsidP="00093A2D">
      <w:pPr>
        <w:pStyle w:val="Kop2"/>
        <w:numPr>
          <w:ilvl w:val="1"/>
          <w:numId w:val="13"/>
        </w:numPr>
        <w:rPr>
          <w:i/>
          <w:iCs w:val="0"/>
        </w:rPr>
        <w:sectPr w:rsidR="000561DD" w:rsidSect="001C6DD9">
          <w:headerReference w:type="default" r:id="rId12"/>
          <w:footerReference w:type="even" r:id="rId13"/>
          <w:footerReference w:type="default" r:id="rId14"/>
          <w:footerReference w:type="first" r:id="rId15"/>
          <w:pgSz w:w="11906" w:h="16838"/>
          <w:pgMar w:top="1417" w:right="1417" w:bottom="1417" w:left="1417" w:header="708" w:footer="708" w:gutter="0"/>
          <w:pgNumType w:start="1"/>
          <w:cols w:space="708"/>
          <w:docGrid w:linePitch="360"/>
        </w:sectPr>
      </w:pPr>
    </w:p>
    <w:p w14:paraId="46AD899D" w14:textId="6941C866" w:rsidR="0040124F" w:rsidRPr="00927DBF" w:rsidRDefault="0040124F" w:rsidP="00093A2D">
      <w:pPr>
        <w:pStyle w:val="Kop2"/>
        <w:numPr>
          <w:ilvl w:val="1"/>
          <w:numId w:val="13"/>
        </w:numPr>
        <w:rPr>
          <w:i/>
          <w:iCs w:val="0"/>
        </w:rPr>
      </w:pPr>
      <w:r w:rsidRPr="00927DBF">
        <w:rPr>
          <w:i/>
          <w:iCs w:val="0"/>
        </w:rPr>
        <w:lastRenderedPageBreak/>
        <w:t>Monitoring</w:t>
      </w:r>
      <w:r w:rsidR="00927DBF">
        <w:rPr>
          <w:i/>
          <w:iCs w:val="0"/>
        </w:rPr>
        <w:t>/ rapportage</w:t>
      </w:r>
    </w:p>
    <w:tbl>
      <w:tblPr>
        <w:tblW w:w="1458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1691"/>
        <w:gridCol w:w="6756"/>
        <w:gridCol w:w="3799"/>
      </w:tblGrid>
      <w:tr w:rsidR="005D57D4" w14:paraId="2DE143CB" w14:textId="77777777">
        <w:tc>
          <w:tcPr>
            <w:tcW w:w="2340" w:type="dxa"/>
            <w:shd w:val="clear" w:color="auto" w:fill="BF4E14"/>
          </w:tcPr>
          <w:p w14:paraId="17D698D1" w14:textId="77777777" w:rsidR="00B44312" w:rsidRDefault="00B44312">
            <w:pPr>
              <w:pStyle w:val="Geenafstand"/>
              <w:spacing w:line="260" w:lineRule="atLeast"/>
              <w:rPr>
                <w:rFonts w:ascii="Arial" w:hAnsi="Arial" w:cs="Arial"/>
                <w:b/>
                <w:bCs/>
                <w:color w:val="FFFFFF"/>
                <w:lang w:val="nl-NL"/>
              </w:rPr>
            </w:pPr>
            <w:r>
              <w:rPr>
                <w:rFonts w:ascii="Arial" w:hAnsi="Arial" w:cs="Arial"/>
                <w:b/>
                <w:bCs/>
                <w:color w:val="FFFFFF"/>
                <w:lang w:val="nl-NL"/>
              </w:rPr>
              <w:t>Naam overleg/rapportage</w:t>
            </w:r>
          </w:p>
        </w:tc>
        <w:tc>
          <w:tcPr>
            <w:tcW w:w="1771" w:type="dxa"/>
            <w:shd w:val="clear" w:color="auto" w:fill="BF4E14"/>
          </w:tcPr>
          <w:p w14:paraId="1EB14246" w14:textId="77777777" w:rsidR="00B44312" w:rsidRDefault="00B44312">
            <w:pPr>
              <w:pStyle w:val="Geenafstand"/>
              <w:spacing w:line="260" w:lineRule="atLeast"/>
              <w:rPr>
                <w:rFonts w:ascii="Arial" w:hAnsi="Arial" w:cs="Arial"/>
                <w:b/>
                <w:bCs/>
                <w:color w:val="FFFFFF"/>
                <w:lang w:val="nl-NL"/>
              </w:rPr>
            </w:pPr>
            <w:r>
              <w:rPr>
                <w:rFonts w:ascii="Arial" w:hAnsi="Arial" w:cs="Arial"/>
                <w:b/>
                <w:bCs/>
                <w:color w:val="FFFFFF"/>
                <w:lang w:val="nl-NL"/>
              </w:rPr>
              <w:t xml:space="preserve">Frequentie </w:t>
            </w:r>
          </w:p>
        </w:tc>
        <w:tc>
          <w:tcPr>
            <w:tcW w:w="7371" w:type="dxa"/>
            <w:shd w:val="clear" w:color="auto" w:fill="BF4E14"/>
          </w:tcPr>
          <w:p w14:paraId="114841B0" w14:textId="77777777" w:rsidR="00B44312" w:rsidRDefault="00B44312">
            <w:pPr>
              <w:pStyle w:val="Geenafstand"/>
              <w:spacing w:line="260" w:lineRule="atLeast"/>
              <w:rPr>
                <w:rFonts w:ascii="Arial" w:hAnsi="Arial" w:cs="Arial"/>
                <w:b/>
                <w:bCs/>
                <w:color w:val="FFFFFF"/>
                <w:lang w:val="nl-NL"/>
              </w:rPr>
            </w:pPr>
            <w:r>
              <w:rPr>
                <w:rFonts w:ascii="Arial" w:hAnsi="Arial" w:cs="Arial"/>
                <w:b/>
                <w:bCs/>
                <w:color w:val="FFFFFF"/>
                <w:lang w:val="nl-NL"/>
              </w:rPr>
              <w:t>Onderwerpen/inhoud rapportages</w:t>
            </w:r>
          </w:p>
        </w:tc>
        <w:tc>
          <w:tcPr>
            <w:tcW w:w="3104" w:type="dxa"/>
            <w:shd w:val="clear" w:color="auto" w:fill="BF4E14"/>
          </w:tcPr>
          <w:p w14:paraId="1C0CB0A4" w14:textId="77777777" w:rsidR="00B44312" w:rsidRDefault="00B44312">
            <w:pPr>
              <w:pStyle w:val="Geenafstand"/>
              <w:spacing w:line="260" w:lineRule="atLeast"/>
              <w:ind w:right="2449"/>
              <w:rPr>
                <w:rFonts w:ascii="Arial" w:hAnsi="Arial" w:cs="Arial"/>
                <w:b/>
                <w:bCs/>
                <w:color w:val="FFFFFF"/>
                <w:lang w:val="nl-NL"/>
              </w:rPr>
            </w:pPr>
            <w:r>
              <w:rPr>
                <w:rFonts w:ascii="Arial" w:hAnsi="Arial" w:cs="Arial"/>
                <w:b/>
                <w:bCs/>
                <w:color w:val="FFFFFF"/>
                <w:lang w:val="nl-NL"/>
              </w:rPr>
              <w:t xml:space="preserve">Deelnemers </w:t>
            </w:r>
          </w:p>
        </w:tc>
      </w:tr>
      <w:tr w:rsidR="00B44312" w14:paraId="35826E48" w14:textId="77777777">
        <w:tc>
          <w:tcPr>
            <w:tcW w:w="14586" w:type="dxa"/>
            <w:gridSpan w:val="4"/>
            <w:shd w:val="clear" w:color="auto" w:fill="auto"/>
          </w:tcPr>
          <w:p w14:paraId="35F28FC6" w14:textId="77777777" w:rsidR="00B44312" w:rsidRDefault="00B44312">
            <w:pPr>
              <w:pStyle w:val="Geenafstand"/>
              <w:spacing w:line="260" w:lineRule="atLeast"/>
              <w:ind w:right="1438"/>
              <w:rPr>
                <w:rFonts w:ascii="Arial" w:hAnsi="Arial" w:cs="Arial"/>
                <w:lang w:val="nl-NL"/>
              </w:rPr>
            </w:pPr>
            <w:r>
              <w:rPr>
                <w:rFonts w:ascii="Arial" w:hAnsi="Arial" w:cs="Arial"/>
                <w:lang w:val="nl-NL"/>
              </w:rPr>
              <w:t>Overleggen</w:t>
            </w:r>
          </w:p>
        </w:tc>
      </w:tr>
      <w:tr w:rsidR="005D57D4" w14:paraId="1458B981" w14:textId="77777777">
        <w:tc>
          <w:tcPr>
            <w:tcW w:w="2340" w:type="dxa"/>
            <w:shd w:val="clear" w:color="auto" w:fill="auto"/>
          </w:tcPr>
          <w:p w14:paraId="67CD8157" w14:textId="77777777" w:rsidR="00B44312" w:rsidRDefault="00B44312">
            <w:pPr>
              <w:pStyle w:val="Geenafstand"/>
              <w:spacing w:line="260" w:lineRule="atLeast"/>
              <w:rPr>
                <w:rFonts w:ascii="Arial" w:hAnsi="Arial" w:cs="Arial"/>
                <w:lang w:val="nl-NL"/>
              </w:rPr>
            </w:pPr>
            <w:r>
              <w:rPr>
                <w:rFonts w:ascii="Arial" w:hAnsi="Arial" w:cs="Arial"/>
                <w:lang w:val="nl-NL"/>
              </w:rPr>
              <w:t xml:space="preserve">Bespreking leveranciersbeoordeling </w:t>
            </w:r>
          </w:p>
        </w:tc>
        <w:tc>
          <w:tcPr>
            <w:tcW w:w="1771" w:type="dxa"/>
            <w:shd w:val="clear" w:color="auto" w:fill="auto"/>
          </w:tcPr>
          <w:p w14:paraId="51E7E7DB" w14:textId="77777777" w:rsidR="00B44312" w:rsidRDefault="00B44312">
            <w:pPr>
              <w:pStyle w:val="Geenafstand"/>
              <w:spacing w:line="260" w:lineRule="atLeast"/>
              <w:rPr>
                <w:rFonts w:ascii="Arial" w:hAnsi="Arial" w:cs="Arial"/>
                <w:lang w:val="nl-NL"/>
              </w:rPr>
            </w:pPr>
            <w:r>
              <w:rPr>
                <w:rFonts w:ascii="Arial" w:hAnsi="Arial" w:cs="Arial"/>
                <w:lang w:val="nl-NL"/>
              </w:rPr>
              <w:t xml:space="preserve">Jaarlijks </w:t>
            </w:r>
          </w:p>
        </w:tc>
        <w:tc>
          <w:tcPr>
            <w:tcW w:w="7371" w:type="dxa"/>
            <w:shd w:val="clear" w:color="auto" w:fill="auto"/>
          </w:tcPr>
          <w:p w14:paraId="48B6A30F" w14:textId="02E68617" w:rsidR="00B44312" w:rsidRDefault="001E3F1C">
            <w:pPr>
              <w:numPr>
                <w:ilvl w:val="0"/>
                <w:numId w:val="15"/>
              </w:numPr>
              <w:overflowPunct/>
              <w:autoSpaceDE/>
              <w:autoSpaceDN/>
              <w:adjustRightInd/>
              <w:spacing w:after="40" w:line="259" w:lineRule="auto"/>
              <w:ind w:hanging="360"/>
              <w:textAlignment w:val="auto"/>
              <w:rPr>
                <w:rFonts w:cs="Arial"/>
              </w:rPr>
            </w:pPr>
            <w:r>
              <w:rPr>
                <w:rFonts w:cs="Arial"/>
              </w:rPr>
              <w:t>Communicatie in iedere fase</w:t>
            </w:r>
            <w:r w:rsidR="00B44312">
              <w:rPr>
                <w:rFonts w:cs="Arial"/>
              </w:rPr>
              <w:t xml:space="preserve">; </w:t>
            </w:r>
          </w:p>
          <w:p w14:paraId="219A62DF" w14:textId="7B14A0EF" w:rsidR="00B44312" w:rsidRDefault="00B44312">
            <w:pPr>
              <w:numPr>
                <w:ilvl w:val="0"/>
                <w:numId w:val="15"/>
              </w:numPr>
              <w:overflowPunct/>
              <w:autoSpaceDE/>
              <w:autoSpaceDN/>
              <w:adjustRightInd/>
              <w:spacing w:after="41" w:line="259" w:lineRule="auto"/>
              <w:ind w:hanging="360"/>
              <w:textAlignment w:val="auto"/>
              <w:rPr>
                <w:rFonts w:cs="Arial"/>
              </w:rPr>
            </w:pPr>
            <w:r>
              <w:rPr>
                <w:rFonts w:cs="Arial"/>
              </w:rPr>
              <w:t xml:space="preserve">Vernieuwingen en ontwikkelingen; </w:t>
            </w:r>
          </w:p>
          <w:p w14:paraId="63D64F54" w14:textId="51F5ED09" w:rsidR="00B44312" w:rsidRDefault="00EE79F3">
            <w:pPr>
              <w:numPr>
                <w:ilvl w:val="0"/>
                <w:numId w:val="15"/>
              </w:numPr>
              <w:overflowPunct/>
              <w:autoSpaceDE/>
              <w:autoSpaceDN/>
              <w:adjustRightInd/>
              <w:spacing w:after="38" w:line="259" w:lineRule="auto"/>
              <w:ind w:hanging="360"/>
              <w:textAlignment w:val="auto"/>
              <w:rPr>
                <w:rFonts w:cs="Arial"/>
              </w:rPr>
            </w:pPr>
            <w:r>
              <w:rPr>
                <w:rFonts w:cs="Arial"/>
              </w:rPr>
              <w:t>Nakoming vervangingskalender;</w:t>
            </w:r>
          </w:p>
          <w:p w14:paraId="2FAE44A0" w14:textId="1B47CA33" w:rsidR="00B44312" w:rsidRDefault="00B44312">
            <w:pPr>
              <w:numPr>
                <w:ilvl w:val="0"/>
                <w:numId w:val="15"/>
              </w:numPr>
              <w:overflowPunct/>
              <w:autoSpaceDE/>
              <w:autoSpaceDN/>
              <w:adjustRightInd/>
              <w:spacing w:after="41" w:line="259" w:lineRule="auto"/>
              <w:ind w:hanging="360"/>
              <w:textAlignment w:val="auto"/>
              <w:rPr>
                <w:rFonts w:cs="Arial"/>
              </w:rPr>
            </w:pPr>
            <w:r>
              <w:rPr>
                <w:rFonts w:cs="Arial"/>
              </w:rPr>
              <w:t xml:space="preserve">Kwaliteit van dienstverlening en kwaliteit van producten; </w:t>
            </w:r>
          </w:p>
          <w:p w14:paraId="4B8B724F" w14:textId="7DC3B58C" w:rsidR="00B44312" w:rsidRDefault="00B44312">
            <w:pPr>
              <w:numPr>
                <w:ilvl w:val="0"/>
                <w:numId w:val="15"/>
              </w:numPr>
              <w:overflowPunct/>
              <w:autoSpaceDE/>
              <w:autoSpaceDN/>
              <w:adjustRightInd/>
              <w:spacing w:after="40" w:line="259" w:lineRule="auto"/>
              <w:ind w:hanging="360"/>
              <w:textAlignment w:val="auto"/>
              <w:rPr>
                <w:rFonts w:cs="Arial"/>
              </w:rPr>
            </w:pPr>
            <w:r>
              <w:rPr>
                <w:rFonts w:cs="Arial"/>
              </w:rPr>
              <w:t xml:space="preserve">Risico’s bij uitvoering </w:t>
            </w:r>
            <w:r w:rsidR="001E3F1C">
              <w:rPr>
                <w:rFonts w:cs="Arial"/>
              </w:rPr>
              <w:t>overeenkomst</w:t>
            </w:r>
            <w:r>
              <w:rPr>
                <w:rFonts w:cs="Arial"/>
              </w:rPr>
              <w:t xml:space="preserve">; </w:t>
            </w:r>
          </w:p>
          <w:p w14:paraId="3FAD25C7" w14:textId="77777777" w:rsidR="00B44312" w:rsidRDefault="00B44312">
            <w:pPr>
              <w:numPr>
                <w:ilvl w:val="0"/>
                <w:numId w:val="15"/>
              </w:numPr>
              <w:overflowPunct/>
              <w:autoSpaceDE/>
              <w:autoSpaceDN/>
              <w:adjustRightInd/>
              <w:spacing w:after="38" w:line="259" w:lineRule="auto"/>
              <w:ind w:hanging="360"/>
              <w:textAlignment w:val="auto"/>
              <w:rPr>
                <w:rFonts w:cs="Arial"/>
              </w:rPr>
            </w:pPr>
            <w:r>
              <w:rPr>
                <w:rFonts w:cs="Arial"/>
              </w:rPr>
              <w:t xml:space="preserve">Organisatie/medewerkers; </w:t>
            </w:r>
          </w:p>
          <w:p w14:paraId="708F1E67" w14:textId="77777777" w:rsidR="00B44312" w:rsidRDefault="00B44312">
            <w:pPr>
              <w:numPr>
                <w:ilvl w:val="0"/>
                <w:numId w:val="15"/>
              </w:numPr>
              <w:overflowPunct/>
              <w:autoSpaceDE/>
              <w:autoSpaceDN/>
              <w:adjustRightInd/>
              <w:spacing w:after="40" w:line="259" w:lineRule="auto"/>
              <w:ind w:hanging="360"/>
              <w:textAlignment w:val="auto"/>
              <w:rPr>
                <w:rFonts w:cs="Arial"/>
              </w:rPr>
            </w:pPr>
            <w:r>
              <w:rPr>
                <w:rFonts w:cs="Arial"/>
              </w:rPr>
              <w:t xml:space="preserve">Informatie/communicatie; </w:t>
            </w:r>
          </w:p>
          <w:p w14:paraId="2AD59095" w14:textId="7803A6B1" w:rsidR="00B44312" w:rsidRPr="000F2C8D" w:rsidRDefault="00B44312" w:rsidP="000F2C8D">
            <w:pPr>
              <w:numPr>
                <w:ilvl w:val="0"/>
                <w:numId w:val="15"/>
              </w:numPr>
              <w:overflowPunct/>
              <w:autoSpaceDE/>
              <w:autoSpaceDN/>
              <w:adjustRightInd/>
              <w:spacing w:after="38" w:line="259" w:lineRule="auto"/>
              <w:ind w:hanging="360"/>
              <w:textAlignment w:val="auto"/>
              <w:rPr>
                <w:rFonts w:cs="Arial"/>
              </w:rPr>
            </w:pPr>
            <w:r>
              <w:rPr>
                <w:rFonts w:cs="Arial"/>
              </w:rPr>
              <w:t xml:space="preserve">Duurzaamheid en ontwikkelingen bij de Inschrijver.  </w:t>
            </w:r>
          </w:p>
        </w:tc>
        <w:tc>
          <w:tcPr>
            <w:tcW w:w="3104" w:type="dxa"/>
            <w:shd w:val="clear" w:color="auto" w:fill="auto"/>
          </w:tcPr>
          <w:p w14:paraId="6C71A717" w14:textId="6501199E" w:rsidR="00B44312" w:rsidRDefault="00B44312">
            <w:pPr>
              <w:pStyle w:val="Geenafstand"/>
              <w:spacing w:line="260" w:lineRule="atLeast"/>
              <w:rPr>
                <w:rFonts w:ascii="Arial" w:hAnsi="Arial" w:cs="Arial"/>
                <w:lang w:val="nl-NL"/>
              </w:rPr>
            </w:pPr>
            <w:r>
              <w:rPr>
                <w:rFonts w:ascii="Arial" w:hAnsi="Arial" w:cs="Arial"/>
                <w:lang w:val="nl-NL"/>
              </w:rPr>
              <w:t>&lt;</w:t>
            </w:r>
            <w:r>
              <w:rPr>
                <w:rFonts w:ascii="Arial" w:hAnsi="Arial" w:cs="Arial"/>
                <w:highlight w:val="lightGray"/>
                <w:lang w:val="nl-NL"/>
              </w:rPr>
              <w:t>naam en functie Leverancier</w:t>
            </w:r>
            <w:r>
              <w:rPr>
                <w:rFonts w:ascii="Arial" w:hAnsi="Arial" w:cs="Arial"/>
                <w:lang w:val="nl-NL"/>
              </w:rPr>
              <w:t>&gt;</w:t>
            </w:r>
          </w:p>
          <w:p w14:paraId="5F241A8F" w14:textId="77777777" w:rsidR="00B44312" w:rsidRDefault="00B44312">
            <w:pPr>
              <w:pStyle w:val="Geenafstand"/>
              <w:tabs>
                <w:tab w:val="left" w:pos="1152"/>
              </w:tabs>
              <w:spacing w:line="260" w:lineRule="atLeast"/>
              <w:rPr>
                <w:rFonts w:ascii="Arial" w:hAnsi="Arial" w:cs="Arial"/>
                <w:lang w:val="nl-NL"/>
              </w:rPr>
            </w:pPr>
          </w:p>
          <w:p w14:paraId="071BCDDF" w14:textId="77777777" w:rsidR="00B44312" w:rsidRDefault="00B44312">
            <w:pPr>
              <w:pStyle w:val="Geenafstand"/>
              <w:spacing w:line="260" w:lineRule="atLeast"/>
              <w:rPr>
                <w:rFonts w:ascii="Arial" w:hAnsi="Arial" w:cs="Arial"/>
                <w:lang w:val="nl-NL"/>
              </w:rPr>
            </w:pPr>
            <w:r>
              <w:rPr>
                <w:rFonts w:ascii="Arial" w:hAnsi="Arial" w:cs="Arial"/>
                <w:lang w:val="nl-NL"/>
              </w:rPr>
              <w:t>VRR</w:t>
            </w:r>
          </w:p>
          <w:p w14:paraId="7F7B7995" w14:textId="33777727" w:rsidR="00142AC3" w:rsidRDefault="00142AC3">
            <w:pPr>
              <w:pStyle w:val="Geenafstand"/>
              <w:spacing w:line="260" w:lineRule="atLeast"/>
              <w:rPr>
                <w:rFonts w:ascii="Arial" w:hAnsi="Arial" w:cs="Arial"/>
                <w:lang w:val="nl-NL"/>
              </w:rPr>
            </w:pPr>
            <w:r>
              <w:rPr>
                <w:rFonts w:ascii="Arial" w:hAnsi="Arial" w:cs="Arial"/>
                <w:lang w:val="nl-NL"/>
              </w:rPr>
              <w:t>Medewerker wagenpark</w:t>
            </w:r>
          </w:p>
          <w:p w14:paraId="6430692C" w14:textId="7FEBA9DF" w:rsidR="00B44312" w:rsidRDefault="00B01492">
            <w:pPr>
              <w:pStyle w:val="Geenafstand"/>
              <w:spacing w:line="260" w:lineRule="atLeast"/>
              <w:rPr>
                <w:rFonts w:ascii="Arial" w:hAnsi="Arial" w:cs="Arial"/>
                <w:lang w:val="nl-NL"/>
              </w:rPr>
            </w:pPr>
            <w:r>
              <w:rPr>
                <w:rFonts w:ascii="Arial" w:hAnsi="Arial" w:cs="Arial"/>
                <w:lang w:val="nl-NL"/>
              </w:rPr>
              <w:t>Teamleider wagenpark</w:t>
            </w:r>
          </w:p>
          <w:p w14:paraId="303FA2E3" w14:textId="77777777" w:rsidR="00B44312" w:rsidRDefault="00B44312">
            <w:pPr>
              <w:pStyle w:val="Geenafstand"/>
              <w:spacing w:line="260" w:lineRule="atLeast"/>
              <w:rPr>
                <w:rFonts w:ascii="Arial" w:hAnsi="Arial" w:cs="Arial"/>
                <w:lang w:val="nl-NL"/>
              </w:rPr>
            </w:pPr>
          </w:p>
        </w:tc>
      </w:tr>
      <w:tr w:rsidR="005D57D4" w14:paraId="26B8A2CB" w14:textId="77777777">
        <w:tc>
          <w:tcPr>
            <w:tcW w:w="2340" w:type="dxa"/>
            <w:shd w:val="clear" w:color="auto" w:fill="auto"/>
          </w:tcPr>
          <w:p w14:paraId="2AD157F1" w14:textId="77777777" w:rsidR="00B44312" w:rsidRDefault="00B44312">
            <w:pPr>
              <w:pStyle w:val="Geenafstand"/>
              <w:spacing w:line="260" w:lineRule="atLeast"/>
              <w:rPr>
                <w:rFonts w:ascii="Arial" w:hAnsi="Arial" w:cs="Arial"/>
                <w:lang w:val="nl-NL"/>
              </w:rPr>
            </w:pPr>
            <w:r>
              <w:rPr>
                <w:rFonts w:ascii="Arial" w:hAnsi="Arial" w:cs="Arial"/>
                <w:lang w:val="nl-NL"/>
              </w:rPr>
              <w:t>Voortgangsgesprekken</w:t>
            </w:r>
          </w:p>
        </w:tc>
        <w:tc>
          <w:tcPr>
            <w:tcW w:w="1771" w:type="dxa"/>
            <w:shd w:val="clear" w:color="auto" w:fill="auto"/>
          </w:tcPr>
          <w:p w14:paraId="59B79E48" w14:textId="6C5D90CE" w:rsidR="00B44312" w:rsidRDefault="00CB159D">
            <w:pPr>
              <w:pStyle w:val="Geenafstand"/>
              <w:spacing w:line="260" w:lineRule="atLeast"/>
              <w:rPr>
                <w:rFonts w:ascii="Arial" w:hAnsi="Arial" w:cs="Arial"/>
                <w:lang w:val="nl-NL"/>
              </w:rPr>
            </w:pPr>
            <w:r>
              <w:rPr>
                <w:rFonts w:ascii="Arial" w:hAnsi="Arial" w:cs="Arial"/>
                <w:lang w:val="nl-NL"/>
              </w:rPr>
              <w:t>Ieder kwartaal</w:t>
            </w:r>
          </w:p>
        </w:tc>
        <w:tc>
          <w:tcPr>
            <w:tcW w:w="7371" w:type="dxa"/>
            <w:shd w:val="clear" w:color="auto" w:fill="auto"/>
          </w:tcPr>
          <w:p w14:paraId="74400BB7" w14:textId="0CD9DED8" w:rsidR="00B44312" w:rsidRDefault="00B44312">
            <w:pPr>
              <w:numPr>
                <w:ilvl w:val="0"/>
                <w:numId w:val="15"/>
              </w:numPr>
              <w:overflowPunct/>
              <w:autoSpaceDE/>
              <w:autoSpaceDN/>
              <w:adjustRightInd/>
              <w:spacing w:after="40" w:line="259" w:lineRule="auto"/>
              <w:ind w:hanging="360"/>
              <w:textAlignment w:val="auto"/>
              <w:rPr>
                <w:rFonts w:cs="Arial"/>
              </w:rPr>
            </w:pPr>
            <w:r>
              <w:rPr>
                <w:rFonts w:cs="Arial"/>
              </w:rPr>
              <w:t>Algemene werkzaamheden</w:t>
            </w:r>
            <w:r w:rsidR="00B01492">
              <w:rPr>
                <w:rFonts w:cs="Arial"/>
              </w:rPr>
              <w:t>;</w:t>
            </w:r>
          </w:p>
          <w:p w14:paraId="3078DC7A" w14:textId="654BF323" w:rsidR="00D2053E" w:rsidRDefault="00D2053E">
            <w:pPr>
              <w:numPr>
                <w:ilvl w:val="0"/>
                <w:numId w:val="15"/>
              </w:numPr>
              <w:overflowPunct/>
              <w:autoSpaceDE/>
              <w:autoSpaceDN/>
              <w:adjustRightInd/>
              <w:spacing w:after="40" w:line="259" w:lineRule="auto"/>
              <w:ind w:hanging="360"/>
              <w:textAlignment w:val="auto"/>
              <w:rPr>
                <w:rFonts w:cs="Arial"/>
              </w:rPr>
            </w:pPr>
            <w:r>
              <w:rPr>
                <w:rFonts w:cs="Arial"/>
              </w:rPr>
              <w:t>Eventuele vertragingen;</w:t>
            </w:r>
          </w:p>
          <w:p w14:paraId="580E6A55" w14:textId="0C809D4E" w:rsidR="00B44312" w:rsidRDefault="00B44312">
            <w:pPr>
              <w:numPr>
                <w:ilvl w:val="0"/>
                <w:numId w:val="15"/>
              </w:numPr>
              <w:overflowPunct/>
              <w:autoSpaceDE/>
              <w:autoSpaceDN/>
              <w:adjustRightInd/>
              <w:spacing w:after="2" w:line="292" w:lineRule="auto"/>
              <w:ind w:hanging="360"/>
              <w:textAlignment w:val="auto"/>
              <w:rPr>
                <w:rFonts w:cs="Arial"/>
              </w:rPr>
            </w:pPr>
            <w:r>
              <w:rPr>
                <w:rFonts w:cs="Arial"/>
              </w:rPr>
              <w:t xml:space="preserve">Niet leverbare </w:t>
            </w:r>
            <w:r w:rsidR="00B01492">
              <w:rPr>
                <w:rFonts w:cs="Arial"/>
              </w:rPr>
              <w:t>onderdelen</w:t>
            </w:r>
            <w:r>
              <w:rPr>
                <w:rFonts w:cs="Arial"/>
              </w:rPr>
              <w:t xml:space="preserve"> en (tijdelijke) alternatieven;  </w:t>
            </w:r>
          </w:p>
          <w:p w14:paraId="3C122CA6" w14:textId="58BFBC63" w:rsidR="00B44312" w:rsidRDefault="00B44312">
            <w:pPr>
              <w:numPr>
                <w:ilvl w:val="0"/>
                <w:numId w:val="15"/>
              </w:numPr>
              <w:overflowPunct/>
              <w:autoSpaceDE/>
              <w:autoSpaceDN/>
              <w:adjustRightInd/>
              <w:spacing w:after="41" w:line="259" w:lineRule="auto"/>
              <w:ind w:hanging="360"/>
              <w:textAlignment w:val="auto"/>
              <w:rPr>
                <w:rFonts w:cs="Arial"/>
              </w:rPr>
            </w:pPr>
            <w:r>
              <w:rPr>
                <w:rFonts w:cs="Arial"/>
              </w:rPr>
              <w:t xml:space="preserve">Kwaliteit van dienstverlening en kwaliteit van </w:t>
            </w:r>
            <w:r w:rsidR="00165388">
              <w:rPr>
                <w:rFonts w:cs="Arial"/>
              </w:rPr>
              <w:t>producten</w:t>
            </w:r>
            <w:r>
              <w:rPr>
                <w:rFonts w:cs="Arial"/>
              </w:rPr>
              <w:t xml:space="preserve">; </w:t>
            </w:r>
          </w:p>
          <w:p w14:paraId="2047BA1E" w14:textId="4EAAFF53" w:rsidR="00B44312" w:rsidRDefault="00B44312">
            <w:pPr>
              <w:numPr>
                <w:ilvl w:val="0"/>
                <w:numId w:val="15"/>
              </w:numPr>
              <w:overflowPunct/>
              <w:autoSpaceDE/>
              <w:autoSpaceDN/>
              <w:adjustRightInd/>
              <w:spacing w:after="40" w:line="259" w:lineRule="auto"/>
              <w:ind w:hanging="360"/>
              <w:textAlignment w:val="auto"/>
              <w:rPr>
                <w:rFonts w:cs="Arial"/>
              </w:rPr>
            </w:pPr>
            <w:r>
              <w:rPr>
                <w:rFonts w:cs="Arial"/>
              </w:rPr>
              <w:t>Informatie/communicatie.</w:t>
            </w:r>
          </w:p>
        </w:tc>
        <w:tc>
          <w:tcPr>
            <w:tcW w:w="3104" w:type="dxa"/>
            <w:shd w:val="clear" w:color="auto" w:fill="auto"/>
          </w:tcPr>
          <w:p w14:paraId="78923828" w14:textId="77777777" w:rsidR="001E3F1C" w:rsidRDefault="001E3F1C">
            <w:pPr>
              <w:pStyle w:val="Geenafstand"/>
              <w:spacing w:line="260" w:lineRule="atLeast"/>
              <w:rPr>
                <w:rFonts w:ascii="Arial" w:hAnsi="Arial" w:cs="Arial"/>
                <w:lang w:val="nl-NL"/>
              </w:rPr>
            </w:pPr>
            <w:r>
              <w:rPr>
                <w:rFonts w:ascii="Arial" w:hAnsi="Arial" w:cs="Arial"/>
                <w:lang w:val="nl-NL"/>
              </w:rPr>
              <w:t>&lt;naam en functie Leverancier&gt;</w:t>
            </w:r>
          </w:p>
          <w:p w14:paraId="092C4D39" w14:textId="77777777" w:rsidR="00B44312" w:rsidRDefault="00B44312">
            <w:pPr>
              <w:pStyle w:val="Geenafstand"/>
              <w:spacing w:line="260" w:lineRule="atLeast"/>
              <w:rPr>
                <w:rFonts w:ascii="Arial" w:hAnsi="Arial" w:cs="Arial"/>
                <w:lang w:val="nl-NL"/>
              </w:rPr>
            </w:pPr>
          </w:p>
          <w:p w14:paraId="039B3C35" w14:textId="77777777" w:rsidR="00B44312" w:rsidRDefault="00B44312">
            <w:pPr>
              <w:pStyle w:val="Geenafstand"/>
              <w:spacing w:line="260" w:lineRule="atLeast"/>
              <w:rPr>
                <w:rFonts w:ascii="Arial" w:hAnsi="Arial" w:cs="Arial"/>
                <w:lang w:val="nl-NL"/>
              </w:rPr>
            </w:pPr>
            <w:r>
              <w:rPr>
                <w:rFonts w:ascii="Arial" w:hAnsi="Arial" w:cs="Arial"/>
                <w:lang w:val="nl-NL"/>
              </w:rPr>
              <w:t>VRR</w:t>
            </w:r>
          </w:p>
          <w:p w14:paraId="35EF4A74" w14:textId="65071F36" w:rsidR="00B44312" w:rsidRDefault="00B44312">
            <w:pPr>
              <w:pStyle w:val="Geenafstand"/>
              <w:spacing w:line="260" w:lineRule="atLeast"/>
              <w:rPr>
                <w:rFonts w:ascii="Arial" w:hAnsi="Arial" w:cs="Arial"/>
                <w:lang w:val="nl-NL"/>
              </w:rPr>
            </w:pPr>
            <w:r>
              <w:rPr>
                <w:rFonts w:ascii="Arial" w:hAnsi="Arial" w:cs="Arial"/>
                <w:lang w:val="nl-NL"/>
              </w:rPr>
              <w:t xml:space="preserve">Teamleider </w:t>
            </w:r>
            <w:r w:rsidR="00B01492">
              <w:rPr>
                <w:rFonts w:ascii="Arial" w:hAnsi="Arial" w:cs="Arial"/>
                <w:lang w:val="nl-NL"/>
              </w:rPr>
              <w:t>wagenpark</w:t>
            </w:r>
          </w:p>
          <w:p w14:paraId="3808051B" w14:textId="263A3AE1" w:rsidR="00B44312" w:rsidRDefault="00B44312">
            <w:pPr>
              <w:pStyle w:val="Geenafstand"/>
              <w:spacing w:line="260" w:lineRule="atLeast"/>
              <w:rPr>
                <w:rFonts w:ascii="Arial" w:hAnsi="Arial" w:cs="Arial"/>
                <w:lang w:val="nl-NL"/>
              </w:rPr>
            </w:pPr>
          </w:p>
        </w:tc>
      </w:tr>
      <w:tr w:rsidR="005D57D4" w14:paraId="357A9259" w14:textId="77777777">
        <w:tc>
          <w:tcPr>
            <w:tcW w:w="2340" w:type="dxa"/>
            <w:shd w:val="clear" w:color="auto" w:fill="auto"/>
          </w:tcPr>
          <w:p w14:paraId="144A1240" w14:textId="77777777" w:rsidR="00B44312" w:rsidRDefault="00B44312">
            <w:pPr>
              <w:pStyle w:val="Geenafstand"/>
              <w:spacing w:line="260" w:lineRule="atLeast"/>
              <w:rPr>
                <w:rFonts w:ascii="Arial" w:hAnsi="Arial" w:cs="Arial"/>
                <w:lang w:val="nl-NL"/>
              </w:rPr>
            </w:pPr>
            <w:r>
              <w:rPr>
                <w:rFonts w:ascii="Arial" w:hAnsi="Arial" w:cs="Arial"/>
                <w:lang w:val="nl-NL"/>
              </w:rPr>
              <w:t>Escalatieoverleg</w:t>
            </w:r>
          </w:p>
        </w:tc>
        <w:tc>
          <w:tcPr>
            <w:tcW w:w="1771" w:type="dxa"/>
            <w:shd w:val="clear" w:color="auto" w:fill="auto"/>
          </w:tcPr>
          <w:p w14:paraId="78AAE62E" w14:textId="77777777" w:rsidR="00B44312" w:rsidRDefault="00B44312">
            <w:pPr>
              <w:pStyle w:val="Geenafstand"/>
              <w:spacing w:line="260" w:lineRule="atLeast"/>
              <w:rPr>
                <w:rFonts w:ascii="Arial" w:hAnsi="Arial" w:cs="Arial"/>
                <w:lang w:val="nl-NL"/>
              </w:rPr>
            </w:pPr>
            <w:r>
              <w:rPr>
                <w:rFonts w:ascii="Arial" w:hAnsi="Arial" w:cs="Arial"/>
                <w:lang w:val="nl-NL"/>
              </w:rPr>
              <w:t>Bij behoefte</w:t>
            </w:r>
          </w:p>
        </w:tc>
        <w:tc>
          <w:tcPr>
            <w:tcW w:w="7371" w:type="dxa"/>
            <w:shd w:val="clear" w:color="auto" w:fill="auto"/>
          </w:tcPr>
          <w:p w14:paraId="4F4D771C" w14:textId="77777777" w:rsidR="00B44312" w:rsidRDefault="00B44312" w:rsidP="00AF3D16">
            <w:pPr>
              <w:pStyle w:val="Geenafstand"/>
              <w:numPr>
                <w:ilvl w:val="0"/>
                <w:numId w:val="20"/>
              </w:numPr>
              <w:spacing w:line="260" w:lineRule="atLeast"/>
              <w:rPr>
                <w:rFonts w:ascii="Arial" w:hAnsi="Arial" w:cs="Arial"/>
                <w:lang w:val="nl-NL"/>
              </w:rPr>
            </w:pPr>
            <w:r>
              <w:rPr>
                <w:rFonts w:ascii="Arial" w:hAnsi="Arial" w:cs="Arial"/>
                <w:lang w:val="nl-NL"/>
              </w:rPr>
              <w:t>Onderwerp escalatie</w:t>
            </w:r>
          </w:p>
        </w:tc>
        <w:tc>
          <w:tcPr>
            <w:tcW w:w="3104" w:type="dxa"/>
            <w:shd w:val="clear" w:color="auto" w:fill="auto"/>
          </w:tcPr>
          <w:p w14:paraId="69DF4583" w14:textId="77777777" w:rsidR="00B44312" w:rsidRDefault="00B44312">
            <w:pPr>
              <w:pStyle w:val="Geenafstand"/>
              <w:spacing w:line="260" w:lineRule="atLeast"/>
              <w:rPr>
                <w:rFonts w:ascii="Arial" w:hAnsi="Arial" w:cs="Arial"/>
                <w:lang w:val="nl-NL"/>
              </w:rPr>
            </w:pPr>
            <w:r>
              <w:rPr>
                <w:rFonts w:ascii="Arial" w:hAnsi="Arial" w:cs="Arial"/>
                <w:lang w:val="nl-NL"/>
              </w:rPr>
              <w:t>Nader te bepalen, afhankelijk van onderwerp</w:t>
            </w:r>
          </w:p>
        </w:tc>
      </w:tr>
      <w:tr w:rsidR="00B44312" w14:paraId="4086B29B" w14:textId="77777777">
        <w:tc>
          <w:tcPr>
            <w:tcW w:w="14586" w:type="dxa"/>
            <w:gridSpan w:val="4"/>
            <w:shd w:val="clear" w:color="auto" w:fill="auto"/>
          </w:tcPr>
          <w:p w14:paraId="3A4D3F6B" w14:textId="77777777" w:rsidR="00B44312" w:rsidRDefault="00B44312">
            <w:pPr>
              <w:pStyle w:val="Geenafstand"/>
              <w:spacing w:line="260" w:lineRule="atLeast"/>
              <w:rPr>
                <w:rFonts w:ascii="Arial" w:hAnsi="Arial" w:cs="Arial"/>
                <w:lang w:val="nl-NL"/>
              </w:rPr>
            </w:pPr>
            <w:r>
              <w:rPr>
                <w:rFonts w:ascii="Arial" w:hAnsi="Arial" w:cs="Arial"/>
                <w:lang w:val="nl-NL"/>
              </w:rPr>
              <w:t>Rapportages</w:t>
            </w:r>
          </w:p>
        </w:tc>
      </w:tr>
      <w:tr w:rsidR="005D57D4" w14:paraId="631EC8C0" w14:textId="77777777">
        <w:tc>
          <w:tcPr>
            <w:tcW w:w="2340" w:type="dxa"/>
            <w:shd w:val="clear" w:color="auto" w:fill="auto"/>
          </w:tcPr>
          <w:p w14:paraId="0A7EA9C5" w14:textId="59ED6079" w:rsidR="00B44312" w:rsidRDefault="006E4C57">
            <w:pPr>
              <w:pStyle w:val="Geenafstand"/>
              <w:spacing w:line="260" w:lineRule="atLeast"/>
              <w:rPr>
                <w:rFonts w:ascii="Arial" w:hAnsi="Arial" w:cs="Arial"/>
                <w:lang w:val="nl-NL"/>
              </w:rPr>
            </w:pPr>
            <w:r>
              <w:rPr>
                <w:rFonts w:ascii="Arial" w:hAnsi="Arial" w:cs="Arial"/>
                <w:lang w:val="nl-NL"/>
              </w:rPr>
              <w:t>Storings</w:t>
            </w:r>
            <w:r w:rsidR="00B44312">
              <w:rPr>
                <w:rFonts w:ascii="Arial" w:hAnsi="Arial" w:cs="Arial"/>
                <w:lang w:val="nl-NL"/>
              </w:rPr>
              <w:t>overzicht</w:t>
            </w:r>
          </w:p>
        </w:tc>
        <w:tc>
          <w:tcPr>
            <w:tcW w:w="1771" w:type="dxa"/>
            <w:shd w:val="clear" w:color="auto" w:fill="auto"/>
          </w:tcPr>
          <w:p w14:paraId="3843ACA7" w14:textId="77777777" w:rsidR="00B44312" w:rsidRDefault="00B44312">
            <w:pPr>
              <w:pStyle w:val="Geenafstand"/>
              <w:spacing w:line="260" w:lineRule="atLeast"/>
              <w:rPr>
                <w:rFonts w:ascii="Arial" w:hAnsi="Arial" w:cs="Arial"/>
                <w:lang w:val="nl-NL"/>
              </w:rPr>
            </w:pPr>
            <w:r>
              <w:rPr>
                <w:rFonts w:ascii="Arial" w:hAnsi="Arial" w:cs="Arial"/>
                <w:lang w:val="nl-NL"/>
              </w:rPr>
              <w:t>Minimaal 1 x per maand</w:t>
            </w:r>
          </w:p>
          <w:p w14:paraId="2B2B6674" w14:textId="77777777" w:rsidR="006E4C57" w:rsidRDefault="006E4C57">
            <w:pPr>
              <w:pStyle w:val="Geenafstand"/>
              <w:spacing w:line="260" w:lineRule="atLeast"/>
              <w:rPr>
                <w:rFonts w:ascii="Arial" w:hAnsi="Arial" w:cs="Arial"/>
                <w:lang w:val="nl-NL"/>
              </w:rPr>
            </w:pPr>
          </w:p>
          <w:p w14:paraId="76A529A7" w14:textId="332AE38C" w:rsidR="006E4C57" w:rsidRDefault="006E4C57">
            <w:pPr>
              <w:pStyle w:val="Geenafstand"/>
              <w:spacing w:line="260" w:lineRule="atLeast"/>
              <w:rPr>
                <w:rFonts w:ascii="Arial" w:hAnsi="Arial" w:cs="Arial"/>
                <w:lang w:val="nl-NL"/>
              </w:rPr>
            </w:pPr>
            <w:r>
              <w:rPr>
                <w:rFonts w:ascii="Arial" w:hAnsi="Arial" w:cs="Arial"/>
                <w:lang w:val="nl-NL"/>
              </w:rPr>
              <w:t>Indien nodig wordt frequentie aangepast</w:t>
            </w:r>
          </w:p>
          <w:p w14:paraId="0F716B31" w14:textId="2E2A0D68" w:rsidR="00B44312" w:rsidRDefault="00B44312">
            <w:pPr>
              <w:pStyle w:val="Geenafstand"/>
              <w:spacing w:line="260" w:lineRule="atLeast"/>
              <w:rPr>
                <w:rFonts w:ascii="Arial" w:hAnsi="Arial" w:cs="Arial"/>
                <w:lang w:val="nl-NL"/>
              </w:rPr>
            </w:pPr>
          </w:p>
        </w:tc>
        <w:tc>
          <w:tcPr>
            <w:tcW w:w="7371" w:type="dxa"/>
            <w:shd w:val="clear" w:color="auto" w:fill="auto"/>
          </w:tcPr>
          <w:p w14:paraId="0D2A015C" w14:textId="3AA6F4A6" w:rsidR="00B44312" w:rsidRDefault="006E4C57">
            <w:pPr>
              <w:numPr>
                <w:ilvl w:val="0"/>
                <w:numId w:val="15"/>
              </w:numPr>
              <w:overflowPunct/>
              <w:autoSpaceDE/>
              <w:autoSpaceDN/>
              <w:adjustRightInd/>
              <w:spacing w:after="40" w:line="259" w:lineRule="auto"/>
              <w:ind w:hanging="360"/>
              <w:textAlignment w:val="auto"/>
              <w:rPr>
                <w:rFonts w:cs="Arial"/>
                <w:lang w:val="nl-NL"/>
              </w:rPr>
            </w:pPr>
            <w:r>
              <w:rPr>
                <w:rFonts w:cs="Arial"/>
              </w:rPr>
              <w:t>Geconstateerde storingen bij Leverancier</w:t>
            </w:r>
            <w:r w:rsidR="00B44312">
              <w:rPr>
                <w:rFonts w:cs="Arial"/>
              </w:rPr>
              <w:t>;</w:t>
            </w:r>
          </w:p>
          <w:p w14:paraId="6C5D45F5" w14:textId="54F38053" w:rsidR="006E4C57" w:rsidRDefault="006E4C57">
            <w:pPr>
              <w:numPr>
                <w:ilvl w:val="0"/>
                <w:numId w:val="15"/>
              </w:numPr>
              <w:overflowPunct/>
              <w:autoSpaceDE/>
              <w:autoSpaceDN/>
              <w:adjustRightInd/>
              <w:spacing w:after="40" w:line="259" w:lineRule="auto"/>
              <w:ind w:hanging="360"/>
              <w:textAlignment w:val="auto"/>
              <w:rPr>
                <w:rFonts w:cs="Arial"/>
                <w:lang w:val="nl-NL"/>
              </w:rPr>
            </w:pPr>
            <w:r>
              <w:rPr>
                <w:rFonts w:cs="Arial"/>
              </w:rPr>
              <w:t>Geconstateerde storingen door VRR;</w:t>
            </w:r>
          </w:p>
          <w:p w14:paraId="2FB0C6E0" w14:textId="258FF310" w:rsidR="006E4C57" w:rsidRDefault="000C18BB">
            <w:pPr>
              <w:numPr>
                <w:ilvl w:val="0"/>
                <w:numId w:val="15"/>
              </w:numPr>
              <w:overflowPunct/>
              <w:autoSpaceDE/>
              <w:autoSpaceDN/>
              <w:adjustRightInd/>
              <w:spacing w:after="40" w:line="259" w:lineRule="auto"/>
              <w:ind w:hanging="360"/>
              <w:textAlignment w:val="auto"/>
              <w:rPr>
                <w:rFonts w:cs="Arial"/>
                <w:lang w:val="nl-NL"/>
              </w:rPr>
            </w:pPr>
            <w:r>
              <w:rPr>
                <w:rFonts w:cs="Arial"/>
              </w:rPr>
              <w:t>Gespecificeerd per voertuig;</w:t>
            </w:r>
          </w:p>
          <w:p w14:paraId="4AB24150" w14:textId="0591ECFA" w:rsidR="00B44312" w:rsidRDefault="00B44312">
            <w:pPr>
              <w:overflowPunct/>
              <w:autoSpaceDE/>
              <w:autoSpaceDN/>
              <w:adjustRightInd/>
              <w:spacing w:after="40" w:line="259" w:lineRule="auto"/>
              <w:textAlignment w:val="auto"/>
              <w:rPr>
                <w:rFonts w:cs="Arial"/>
                <w:lang w:val="nl-NL"/>
              </w:rPr>
            </w:pPr>
          </w:p>
        </w:tc>
        <w:tc>
          <w:tcPr>
            <w:tcW w:w="3104" w:type="dxa"/>
            <w:shd w:val="clear" w:color="auto" w:fill="auto"/>
          </w:tcPr>
          <w:p w14:paraId="33807BEC" w14:textId="342D2990" w:rsidR="00B44312" w:rsidRDefault="00B44312">
            <w:pPr>
              <w:pStyle w:val="Geenafstand"/>
              <w:spacing w:line="260" w:lineRule="atLeast"/>
              <w:rPr>
                <w:rFonts w:ascii="Arial" w:hAnsi="Arial" w:cs="Arial"/>
                <w:lang w:val="nl-NL"/>
              </w:rPr>
            </w:pPr>
            <w:r>
              <w:rPr>
                <w:rFonts w:ascii="Arial" w:hAnsi="Arial" w:cs="Arial"/>
                <w:lang w:val="nl-NL"/>
              </w:rPr>
              <w:t xml:space="preserve">Per e-mail naar </w:t>
            </w:r>
            <w:r w:rsidR="00494B6F">
              <w:rPr>
                <w:rFonts w:ascii="Arial" w:hAnsi="Arial" w:cs="Arial"/>
                <w:lang w:val="nl-NL"/>
              </w:rPr>
              <w:t>&lt;</w:t>
            </w:r>
            <w:hyperlink r:id="rId16" w:history="1">
              <w:r w:rsidR="00494B6F">
                <w:rPr>
                  <w:rFonts w:ascii="Arial" w:hAnsi="Arial" w:cs="Arial"/>
                  <w:lang w:val="nl-NL"/>
                </w:rPr>
                <w:t>NTB</w:t>
              </w:r>
            </w:hyperlink>
            <w:r w:rsidR="00494B6F">
              <w:rPr>
                <w:rFonts w:ascii="Arial" w:hAnsi="Arial" w:cs="Arial"/>
                <w:lang w:val="nl-NL"/>
              </w:rPr>
              <w:t>&gt;</w:t>
            </w:r>
          </w:p>
        </w:tc>
      </w:tr>
    </w:tbl>
    <w:p w14:paraId="114B7BBC" w14:textId="77777777" w:rsidR="00B44312" w:rsidRPr="00B44312" w:rsidRDefault="00B44312" w:rsidP="00F83AEB">
      <w:pPr>
        <w:pStyle w:val="Plattetekstinspringen3"/>
        <w:widowControl w:val="0"/>
        <w:tabs>
          <w:tab w:val="clear" w:pos="1701"/>
          <w:tab w:val="clear" w:pos="10985"/>
        </w:tabs>
        <w:autoSpaceDE w:val="0"/>
        <w:autoSpaceDN w:val="0"/>
        <w:adjustRightInd w:val="0"/>
        <w:spacing w:line="260" w:lineRule="atLeast"/>
        <w:ind w:left="0" w:firstLine="0"/>
        <w:rPr>
          <w:rFonts w:cs="Arial"/>
          <w:sz w:val="20"/>
          <w:lang w:val="nl"/>
        </w:rPr>
      </w:pPr>
    </w:p>
    <w:p w14:paraId="579D2A88" w14:textId="77777777" w:rsidR="0040124F" w:rsidRPr="00871B6F" w:rsidRDefault="0040124F" w:rsidP="0040124F">
      <w:pPr>
        <w:pStyle w:val="Plattetekstinspringen3"/>
        <w:widowControl w:val="0"/>
        <w:tabs>
          <w:tab w:val="clear" w:pos="1701"/>
          <w:tab w:val="clear" w:pos="10985"/>
        </w:tabs>
        <w:autoSpaceDE w:val="0"/>
        <w:autoSpaceDN w:val="0"/>
        <w:adjustRightInd w:val="0"/>
        <w:spacing w:line="260" w:lineRule="atLeast"/>
        <w:ind w:left="284" w:firstLine="0"/>
        <w:rPr>
          <w:rFonts w:cs="Arial"/>
          <w:sz w:val="20"/>
        </w:rPr>
      </w:pPr>
    </w:p>
    <w:p w14:paraId="437597FF" w14:textId="77777777" w:rsidR="0040124F" w:rsidRPr="00733923" w:rsidRDefault="0040124F" w:rsidP="00D3075B">
      <w:pPr>
        <w:pStyle w:val="Kop1"/>
      </w:pPr>
      <w:r w:rsidRPr="00733923">
        <w:lastRenderedPageBreak/>
        <w:t>3.  Contactgegevens</w:t>
      </w:r>
    </w:p>
    <w:p w14:paraId="3D5EC825" w14:textId="77777777" w:rsidR="007E453B" w:rsidRPr="007E453B" w:rsidRDefault="007E453B" w:rsidP="007E453B">
      <w:pPr>
        <w:pStyle w:val="Plattetekstinspringen3"/>
        <w:widowControl w:val="0"/>
        <w:tabs>
          <w:tab w:val="clear" w:pos="1701"/>
          <w:tab w:val="clear" w:pos="10985"/>
        </w:tabs>
        <w:autoSpaceDE w:val="0"/>
        <w:autoSpaceDN w:val="0"/>
        <w:adjustRightInd w:val="0"/>
        <w:spacing w:line="260" w:lineRule="atLeast"/>
        <w:rPr>
          <w:rFonts w:cs="Arial"/>
          <w:b/>
          <w:color w:val="000000"/>
          <w:sz w:val="20"/>
        </w:rPr>
      </w:pPr>
      <w:r w:rsidRPr="007E453B">
        <w:rPr>
          <w:rFonts w:cs="Arial"/>
          <w:b/>
          <w:color w:val="000000"/>
          <w:sz w:val="20"/>
        </w:rPr>
        <w:t xml:space="preserve">Leverancier </w:t>
      </w: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3"/>
        <w:gridCol w:w="2333"/>
        <w:gridCol w:w="2334"/>
        <w:gridCol w:w="2333"/>
        <w:gridCol w:w="2333"/>
        <w:gridCol w:w="2334"/>
      </w:tblGrid>
      <w:tr w:rsidR="005D57D4" w:rsidRPr="00FC4DF9" w14:paraId="376B5535" w14:textId="77777777">
        <w:tc>
          <w:tcPr>
            <w:tcW w:w="2333" w:type="dxa"/>
            <w:shd w:val="clear" w:color="auto" w:fill="BF4E14"/>
          </w:tcPr>
          <w:p w14:paraId="783117D8" w14:textId="77777777" w:rsidR="007E453B" w:rsidRDefault="007E453B" w:rsidP="00DB672E">
            <w:pPr>
              <w:rPr>
                <w:rFonts w:cs="Arial"/>
                <w:b/>
                <w:bCs/>
                <w:color w:val="FFFFFF"/>
              </w:rPr>
            </w:pPr>
            <w:r>
              <w:rPr>
                <w:rFonts w:cs="Arial"/>
                <w:b/>
                <w:bCs/>
                <w:color w:val="FFFFFF"/>
              </w:rPr>
              <w:t>Naam</w:t>
            </w:r>
          </w:p>
        </w:tc>
        <w:tc>
          <w:tcPr>
            <w:tcW w:w="2333" w:type="dxa"/>
            <w:shd w:val="clear" w:color="auto" w:fill="BF4E14"/>
          </w:tcPr>
          <w:p w14:paraId="0E6CA299" w14:textId="77777777" w:rsidR="007E453B" w:rsidRDefault="007E453B" w:rsidP="00DB672E">
            <w:pPr>
              <w:rPr>
                <w:rFonts w:cs="Arial"/>
                <w:b/>
                <w:bCs/>
                <w:color w:val="FFFFFF"/>
              </w:rPr>
            </w:pPr>
            <w:r>
              <w:rPr>
                <w:rFonts w:cs="Arial"/>
                <w:b/>
                <w:bCs/>
                <w:color w:val="FFFFFF"/>
              </w:rPr>
              <w:t xml:space="preserve">Functie </w:t>
            </w:r>
          </w:p>
        </w:tc>
        <w:tc>
          <w:tcPr>
            <w:tcW w:w="2334" w:type="dxa"/>
            <w:shd w:val="clear" w:color="auto" w:fill="BF4E14"/>
          </w:tcPr>
          <w:p w14:paraId="78A6750F" w14:textId="77777777" w:rsidR="007E453B" w:rsidRDefault="007E453B" w:rsidP="00DB672E">
            <w:pPr>
              <w:rPr>
                <w:rFonts w:cs="Arial"/>
                <w:b/>
                <w:bCs/>
                <w:color w:val="FFFFFF"/>
              </w:rPr>
            </w:pPr>
            <w:r>
              <w:rPr>
                <w:rFonts w:cs="Arial"/>
                <w:b/>
                <w:bCs/>
                <w:color w:val="FFFFFF"/>
              </w:rPr>
              <w:t>Aanspreekpunt voor</w:t>
            </w:r>
          </w:p>
        </w:tc>
        <w:tc>
          <w:tcPr>
            <w:tcW w:w="2333" w:type="dxa"/>
            <w:shd w:val="clear" w:color="auto" w:fill="BF4E14"/>
          </w:tcPr>
          <w:p w14:paraId="24E5CA78" w14:textId="77777777" w:rsidR="007E453B" w:rsidRDefault="007E453B" w:rsidP="00DB672E">
            <w:pPr>
              <w:rPr>
                <w:rFonts w:cs="Arial"/>
                <w:b/>
                <w:bCs/>
                <w:color w:val="FFFFFF"/>
              </w:rPr>
            </w:pPr>
            <w:r>
              <w:rPr>
                <w:rFonts w:cs="Arial"/>
                <w:b/>
                <w:bCs/>
                <w:color w:val="FFFFFF"/>
              </w:rPr>
              <w:t>E-mail</w:t>
            </w:r>
          </w:p>
        </w:tc>
        <w:tc>
          <w:tcPr>
            <w:tcW w:w="2333" w:type="dxa"/>
            <w:shd w:val="clear" w:color="auto" w:fill="BF4E14"/>
          </w:tcPr>
          <w:p w14:paraId="1E95278D" w14:textId="77777777" w:rsidR="007E453B" w:rsidRDefault="007E453B" w:rsidP="00DB672E">
            <w:pPr>
              <w:rPr>
                <w:rFonts w:cs="Arial"/>
                <w:b/>
                <w:bCs/>
                <w:color w:val="FFFFFF"/>
              </w:rPr>
            </w:pPr>
            <w:r>
              <w:rPr>
                <w:rFonts w:cs="Arial"/>
                <w:b/>
                <w:bCs/>
                <w:color w:val="FFFFFF"/>
              </w:rPr>
              <w:t xml:space="preserve">Telefoonnummer </w:t>
            </w:r>
          </w:p>
        </w:tc>
        <w:tc>
          <w:tcPr>
            <w:tcW w:w="2334" w:type="dxa"/>
            <w:shd w:val="clear" w:color="auto" w:fill="BF4E14"/>
          </w:tcPr>
          <w:p w14:paraId="5B1B0A69" w14:textId="77777777" w:rsidR="007E453B" w:rsidRDefault="007E453B" w:rsidP="00DB672E">
            <w:pPr>
              <w:rPr>
                <w:rFonts w:cs="Arial"/>
                <w:b/>
                <w:bCs/>
                <w:color w:val="FFFFFF"/>
              </w:rPr>
            </w:pPr>
            <w:r>
              <w:rPr>
                <w:rFonts w:cs="Arial"/>
                <w:b/>
                <w:bCs/>
                <w:color w:val="FFFFFF"/>
              </w:rPr>
              <w:t xml:space="preserve">Bereikbaarheid </w:t>
            </w:r>
          </w:p>
        </w:tc>
      </w:tr>
      <w:tr w:rsidR="005D57D4" w:rsidRPr="00FC4DF9" w14:paraId="57D7AF10" w14:textId="77777777">
        <w:tc>
          <w:tcPr>
            <w:tcW w:w="2333" w:type="dxa"/>
            <w:shd w:val="clear" w:color="auto" w:fill="auto"/>
          </w:tcPr>
          <w:p w14:paraId="2BB09DC8" w14:textId="3559F5FD" w:rsidR="007E453B" w:rsidRDefault="007E453B" w:rsidP="00DB672E">
            <w:pPr>
              <w:rPr>
                <w:rFonts w:cs="Arial"/>
              </w:rPr>
            </w:pPr>
          </w:p>
        </w:tc>
        <w:tc>
          <w:tcPr>
            <w:tcW w:w="2333" w:type="dxa"/>
            <w:shd w:val="clear" w:color="auto" w:fill="auto"/>
          </w:tcPr>
          <w:p w14:paraId="31A1DF18" w14:textId="579CCC64" w:rsidR="007E453B" w:rsidRDefault="007E453B" w:rsidP="00DB672E">
            <w:pPr>
              <w:rPr>
                <w:rFonts w:cs="Arial"/>
              </w:rPr>
            </w:pPr>
          </w:p>
        </w:tc>
        <w:tc>
          <w:tcPr>
            <w:tcW w:w="2334" w:type="dxa"/>
            <w:shd w:val="clear" w:color="auto" w:fill="auto"/>
          </w:tcPr>
          <w:p w14:paraId="38EB8157" w14:textId="194A6F4E" w:rsidR="007E453B" w:rsidRDefault="007E453B">
            <w:pPr>
              <w:pStyle w:val="Lijstalinea"/>
              <w:overflowPunct/>
              <w:autoSpaceDE/>
              <w:autoSpaceDN/>
              <w:adjustRightInd/>
              <w:ind w:left="0"/>
              <w:jc w:val="left"/>
              <w:textAlignment w:val="auto"/>
              <w:rPr>
                <w:rFonts w:cs="Arial"/>
              </w:rPr>
            </w:pPr>
          </w:p>
        </w:tc>
        <w:tc>
          <w:tcPr>
            <w:tcW w:w="2333" w:type="dxa"/>
            <w:shd w:val="clear" w:color="auto" w:fill="auto"/>
          </w:tcPr>
          <w:p w14:paraId="3DCDC6D0" w14:textId="3741766B" w:rsidR="007E453B" w:rsidRDefault="007E453B" w:rsidP="00DB672E">
            <w:pPr>
              <w:rPr>
                <w:rFonts w:cs="Arial"/>
              </w:rPr>
            </w:pPr>
          </w:p>
        </w:tc>
        <w:tc>
          <w:tcPr>
            <w:tcW w:w="2333" w:type="dxa"/>
            <w:shd w:val="clear" w:color="auto" w:fill="auto"/>
          </w:tcPr>
          <w:p w14:paraId="1A50FC19" w14:textId="102A0654" w:rsidR="007E453B" w:rsidRDefault="007E453B" w:rsidP="00DB672E">
            <w:pPr>
              <w:rPr>
                <w:rFonts w:cs="Arial"/>
              </w:rPr>
            </w:pPr>
          </w:p>
        </w:tc>
        <w:tc>
          <w:tcPr>
            <w:tcW w:w="2334" w:type="dxa"/>
            <w:shd w:val="clear" w:color="auto" w:fill="auto"/>
          </w:tcPr>
          <w:p w14:paraId="2FE3F917" w14:textId="394E694A" w:rsidR="007E453B" w:rsidRDefault="007E453B" w:rsidP="00DB672E">
            <w:pPr>
              <w:rPr>
                <w:rFonts w:cs="Arial"/>
              </w:rPr>
            </w:pPr>
          </w:p>
        </w:tc>
      </w:tr>
      <w:tr w:rsidR="005D57D4" w:rsidRPr="00FC4DF9" w14:paraId="50089D85" w14:textId="77777777">
        <w:tc>
          <w:tcPr>
            <w:tcW w:w="2333" w:type="dxa"/>
            <w:shd w:val="clear" w:color="auto" w:fill="auto"/>
          </w:tcPr>
          <w:p w14:paraId="0863CC23" w14:textId="0FDDA611" w:rsidR="007E453B" w:rsidRDefault="007E453B" w:rsidP="00DB672E">
            <w:pPr>
              <w:rPr>
                <w:rFonts w:cs="Arial"/>
              </w:rPr>
            </w:pPr>
          </w:p>
        </w:tc>
        <w:tc>
          <w:tcPr>
            <w:tcW w:w="2333" w:type="dxa"/>
            <w:shd w:val="clear" w:color="auto" w:fill="auto"/>
          </w:tcPr>
          <w:p w14:paraId="779B0D97" w14:textId="40120F31" w:rsidR="007E453B" w:rsidRDefault="007E453B" w:rsidP="00DB672E">
            <w:pPr>
              <w:rPr>
                <w:rFonts w:cs="Arial"/>
              </w:rPr>
            </w:pPr>
          </w:p>
        </w:tc>
        <w:tc>
          <w:tcPr>
            <w:tcW w:w="2334" w:type="dxa"/>
            <w:shd w:val="clear" w:color="auto" w:fill="auto"/>
          </w:tcPr>
          <w:p w14:paraId="12654083" w14:textId="141D38A0" w:rsidR="007E453B" w:rsidRDefault="007E453B">
            <w:pPr>
              <w:pStyle w:val="Lijstalinea"/>
              <w:overflowPunct/>
              <w:autoSpaceDE/>
              <w:autoSpaceDN/>
              <w:adjustRightInd/>
              <w:ind w:left="0"/>
              <w:jc w:val="left"/>
              <w:textAlignment w:val="auto"/>
              <w:rPr>
                <w:rFonts w:cs="Arial"/>
              </w:rPr>
            </w:pPr>
          </w:p>
        </w:tc>
        <w:tc>
          <w:tcPr>
            <w:tcW w:w="2333" w:type="dxa"/>
            <w:shd w:val="clear" w:color="auto" w:fill="auto"/>
          </w:tcPr>
          <w:p w14:paraId="51688F5F" w14:textId="6BC588C7" w:rsidR="007E453B" w:rsidRDefault="007E453B" w:rsidP="00DB672E">
            <w:pPr>
              <w:rPr>
                <w:rFonts w:cs="Arial"/>
              </w:rPr>
            </w:pPr>
          </w:p>
        </w:tc>
        <w:tc>
          <w:tcPr>
            <w:tcW w:w="2333" w:type="dxa"/>
            <w:shd w:val="clear" w:color="auto" w:fill="auto"/>
          </w:tcPr>
          <w:p w14:paraId="335108AD" w14:textId="1E598810" w:rsidR="007E453B" w:rsidRDefault="007E453B" w:rsidP="00DB672E">
            <w:pPr>
              <w:rPr>
                <w:rFonts w:cs="Arial"/>
              </w:rPr>
            </w:pPr>
          </w:p>
        </w:tc>
        <w:tc>
          <w:tcPr>
            <w:tcW w:w="2334" w:type="dxa"/>
            <w:shd w:val="clear" w:color="auto" w:fill="auto"/>
          </w:tcPr>
          <w:p w14:paraId="46C6B488" w14:textId="573EC6B2" w:rsidR="007E453B" w:rsidRDefault="007E453B" w:rsidP="00DB672E">
            <w:pPr>
              <w:rPr>
                <w:rFonts w:cs="Arial"/>
              </w:rPr>
            </w:pPr>
          </w:p>
        </w:tc>
      </w:tr>
      <w:tr w:rsidR="005D57D4" w:rsidRPr="00FC4DF9" w14:paraId="682EF382" w14:textId="77777777">
        <w:tc>
          <w:tcPr>
            <w:tcW w:w="2333" w:type="dxa"/>
            <w:shd w:val="clear" w:color="auto" w:fill="auto"/>
          </w:tcPr>
          <w:p w14:paraId="758FE888" w14:textId="59DB5E21" w:rsidR="007E453B" w:rsidRDefault="007E453B" w:rsidP="00DB672E">
            <w:pPr>
              <w:rPr>
                <w:rFonts w:cs="Arial"/>
              </w:rPr>
            </w:pPr>
          </w:p>
        </w:tc>
        <w:tc>
          <w:tcPr>
            <w:tcW w:w="2333" w:type="dxa"/>
            <w:shd w:val="clear" w:color="auto" w:fill="auto"/>
          </w:tcPr>
          <w:p w14:paraId="2CD894DB" w14:textId="11A3F42F" w:rsidR="007E453B" w:rsidRDefault="007E453B" w:rsidP="00DB672E">
            <w:pPr>
              <w:rPr>
                <w:rFonts w:cs="Arial"/>
              </w:rPr>
            </w:pPr>
          </w:p>
        </w:tc>
        <w:tc>
          <w:tcPr>
            <w:tcW w:w="2334" w:type="dxa"/>
            <w:shd w:val="clear" w:color="auto" w:fill="auto"/>
          </w:tcPr>
          <w:p w14:paraId="46631063" w14:textId="2A015EF0" w:rsidR="007E453B" w:rsidRDefault="007E453B">
            <w:pPr>
              <w:pStyle w:val="Lijstalinea"/>
              <w:overflowPunct/>
              <w:autoSpaceDE/>
              <w:autoSpaceDN/>
              <w:adjustRightInd/>
              <w:ind w:left="0"/>
              <w:jc w:val="left"/>
              <w:textAlignment w:val="auto"/>
              <w:rPr>
                <w:rFonts w:cs="Arial"/>
              </w:rPr>
            </w:pPr>
          </w:p>
        </w:tc>
        <w:tc>
          <w:tcPr>
            <w:tcW w:w="2333" w:type="dxa"/>
            <w:shd w:val="clear" w:color="auto" w:fill="auto"/>
          </w:tcPr>
          <w:p w14:paraId="61787743" w14:textId="6FF786A7" w:rsidR="007E453B" w:rsidRDefault="007E453B" w:rsidP="00DB672E">
            <w:pPr>
              <w:rPr>
                <w:rFonts w:cs="Arial"/>
              </w:rPr>
            </w:pPr>
          </w:p>
        </w:tc>
        <w:tc>
          <w:tcPr>
            <w:tcW w:w="2333" w:type="dxa"/>
            <w:shd w:val="clear" w:color="auto" w:fill="auto"/>
          </w:tcPr>
          <w:p w14:paraId="65842240" w14:textId="26FDC190" w:rsidR="007E453B" w:rsidRDefault="007E453B">
            <w:pPr>
              <w:tabs>
                <w:tab w:val="left" w:pos="527"/>
              </w:tabs>
              <w:rPr>
                <w:rFonts w:cs="Arial"/>
              </w:rPr>
            </w:pPr>
          </w:p>
        </w:tc>
        <w:tc>
          <w:tcPr>
            <w:tcW w:w="2334" w:type="dxa"/>
            <w:shd w:val="clear" w:color="auto" w:fill="auto"/>
          </w:tcPr>
          <w:p w14:paraId="1922D415" w14:textId="453896CB" w:rsidR="007E453B" w:rsidRDefault="007E453B" w:rsidP="00DB672E">
            <w:pPr>
              <w:rPr>
                <w:rFonts w:cs="Arial"/>
              </w:rPr>
            </w:pPr>
          </w:p>
        </w:tc>
      </w:tr>
    </w:tbl>
    <w:p w14:paraId="6C409FCF" w14:textId="77777777" w:rsidR="007E453B" w:rsidRPr="007E453B" w:rsidRDefault="007E453B" w:rsidP="007E453B">
      <w:pPr>
        <w:pStyle w:val="Plattetekstinspringen3"/>
        <w:widowControl w:val="0"/>
        <w:tabs>
          <w:tab w:val="clear" w:pos="1701"/>
          <w:tab w:val="clear" w:pos="10985"/>
        </w:tabs>
        <w:autoSpaceDE w:val="0"/>
        <w:autoSpaceDN w:val="0"/>
        <w:adjustRightInd w:val="0"/>
        <w:spacing w:line="260" w:lineRule="atLeast"/>
        <w:rPr>
          <w:rFonts w:cs="Arial"/>
          <w:b/>
          <w:color w:val="000000"/>
          <w:sz w:val="20"/>
        </w:rPr>
      </w:pPr>
    </w:p>
    <w:p w14:paraId="063FC363" w14:textId="77777777" w:rsidR="007E453B" w:rsidRPr="007E453B" w:rsidRDefault="007E453B" w:rsidP="007E453B">
      <w:pPr>
        <w:pStyle w:val="Plattetekstinspringen3"/>
        <w:widowControl w:val="0"/>
        <w:tabs>
          <w:tab w:val="clear" w:pos="1701"/>
          <w:tab w:val="clear" w:pos="10985"/>
        </w:tabs>
        <w:autoSpaceDE w:val="0"/>
        <w:autoSpaceDN w:val="0"/>
        <w:adjustRightInd w:val="0"/>
        <w:spacing w:line="260" w:lineRule="atLeast"/>
        <w:rPr>
          <w:rFonts w:cs="Arial"/>
          <w:b/>
          <w:color w:val="000000"/>
          <w:sz w:val="20"/>
        </w:rPr>
      </w:pPr>
      <w:r w:rsidRPr="007E453B">
        <w:rPr>
          <w:rFonts w:cs="Arial"/>
          <w:b/>
          <w:color w:val="000000"/>
          <w:sz w:val="20"/>
        </w:rPr>
        <w:t>VRR</w:t>
      </w:r>
    </w:p>
    <w:p w14:paraId="573751C1" w14:textId="77777777" w:rsidR="007E453B" w:rsidRDefault="007E453B" w:rsidP="007E453B">
      <w:pPr>
        <w:tabs>
          <w:tab w:val="left" w:pos="2713"/>
        </w:tabs>
        <w:rPr>
          <w:lang w:val="nl-NL"/>
        </w:rPr>
      </w:pP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3"/>
        <w:gridCol w:w="2333"/>
        <w:gridCol w:w="2334"/>
        <w:gridCol w:w="2333"/>
        <w:gridCol w:w="2333"/>
        <w:gridCol w:w="2334"/>
      </w:tblGrid>
      <w:tr w:rsidR="005D57D4" w:rsidRPr="00FC4DF9" w14:paraId="6AF9B7AD" w14:textId="77777777">
        <w:tc>
          <w:tcPr>
            <w:tcW w:w="2333" w:type="dxa"/>
            <w:shd w:val="clear" w:color="auto" w:fill="BF4E14"/>
          </w:tcPr>
          <w:p w14:paraId="00483A13" w14:textId="77777777" w:rsidR="007E453B" w:rsidRDefault="007E453B" w:rsidP="00DB672E">
            <w:pPr>
              <w:rPr>
                <w:rFonts w:cs="Arial"/>
                <w:b/>
                <w:bCs/>
                <w:color w:val="FFFFFF"/>
              </w:rPr>
            </w:pPr>
            <w:r>
              <w:rPr>
                <w:rFonts w:cs="Arial"/>
                <w:b/>
                <w:bCs/>
                <w:color w:val="FFFFFF"/>
              </w:rPr>
              <w:t>Naam</w:t>
            </w:r>
          </w:p>
        </w:tc>
        <w:tc>
          <w:tcPr>
            <w:tcW w:w="2333" w:type="dxa"/>
            <w:shd w:val="clear" w:color="auto" w:fill="BF4E14"/>
          </w:tcPr>
          <w:p w14:paraId="6DE8A006" w14:textId="77777777" w:rsidR="007E453B" w:rsidRDefault="007E453B" w:rsidP="00DB672E">
            <w:pPr>
              <w:rPr>
                <w:rFonts w:cs="Arial"/>
                <w:b/>
                <w:bCs/>
                <w:color w:val="FFFFFF"/>
              </w:rPr>
            </w:pPr>
            <w:r>
              <w:rPr>
                <w:rFonts w:cs="Arial"/>
                <w:b/>
                <w:bCs/>
                <w:color w:val="FFFFFF"/>
              </w:rPr>
              <w:t xml:space="preserve">Functie </w:t>
            </w:r>
          </w:p>
        </w:tc>
        <w:tc>
          <w:tcPr>
            <w:tcW w:w="2334" w:type="dxa"/>
            <w:shd w:val="clear" w:color="auto" w:fill="BF4E14"/>
          </w:tcPr>
          <w:p w14:paraId="104FFE12" w14:textId="77777777" w:rsidR="007E453B" w:rsidRDefault="007E453B" w:rsidP="00DB672E">
            <w:pPr>
              <w:rPr>
                <w:rFonts w:cs="Arial"/>
                <w:b/>
                <w:bCs/>
                <w:color w:val="FFFFFF"/>
              </w:rPr>
            </w:pPr>
            <w:r>
              <w:rPr>
                <w:rFonts w:cs="Arial"/>
                <w:b/>
                <w:bCs/>
                <w:color w:val="FFFFFF"/>
              </w:rPr>
              <w:t>Aanspreekpunt voor</w:t>
            </w:r>
          </w:p>
        </w:tc>
        <w:tc>
          <w:tcPr>
            <w:tcW w:w="2333" w:type="dxa"/>
            <w:shd w:val="clear" w:color="auto" w:fill="BF4E14"/>
          </w:tcPr>
          <w:p w14:paraId="67D2AC03" w14:textId="77777777" w:rsidR="007E453B" w:rsidRDefault="007E453B" w:rsidP="00DB672E">
            <w:pPr>
              <w:rPr>
                <w:rFonts w:cs="Arial"/>
                <w:b/>
                <w:bCs/>
                <w:color w:val="FFFFFF"/>
              </w:rPr>
            </w:pPr>
            <w:r>
              <w:rPr>
                <w:rFonts w:cs="Arial"/>
                <w:b/>
                <w:bCs/>
                <w:color w:val="FFFFFF"/>
              </w:rPr>
              <w:t>E-mail</w:t>
            </w:r>
          </w:p>
        </w:tc>
        <w:tc>
          <w:tcPr>
            <w:tcW w:w="2333" w:type="dxa"/>
            <w:shd w:val="clear" w:color="auto" w:fill="BF4E14"/>
          </w:tcPr>
          <w:p w14:paraId="181DE721" w14:textId="77777777" w:rsidR="007E453B" w:rsidRDefault="007E453B" w:rsidP="00DB672E">
            <w:pPr>
              <w:rPr>
                <w:rFonts w:cs="Arial"/>
                <w:b/>
                <w:bCs/>
                <w:color w:val="FFFFFF"/>
              </w:rPr>
            </w:pPr>
            <w:r>
              <w:rPr>
                <w:rFonts w:cs="Arial"/>
                <w:b/>
                <w:bCs/>
                <w:color w:val="FFFFFF"/>
              </w:rPr>
              <w:t xml:space="preserve">Telefoonnummer </w:t>
            </w:r>
          </w:p>
        </w:tc>
        <w:tc>
          <w:tcPr>
            <w:tcW w:w="2334" w:type="dxa"/>
            <w:shd w:val="clear" w:color="auto" w:fill="BF4E14"/>
          </w:tcPr>
          <w:p w14:paraId="4E389004" w14:textId="77777777" w:rsidR="007E453B" w:rsidRDefault="007E453B" w:rsidP="00DB672E">
            <w:pPr>
              <w:rPr>
                <w:rFonts w:cs="Arial"/>
                <w:b/>
                <w:bCs/>
                <w:color w:val="FFFFFF"/>
              </w:rPr>
            </w:pPr>
            <w:r>
              <w:rPr>
                <w:rFonts w:cs="Arial"/>
                <w:b/>
                <w:bCs/>
                <w:color w:val="FFFFFF"/>
              </w:rPr>
              <w:t xml:space="preserve">Bereikbaarheid </w:t>
            </w:r>
          </w:p>
        </w:tc>
      </w:tr>
      <w:tr w:rsidR="005D57D4" w:rsidRPr="00FC4DF9" w14:paraId="5A7B1788" w14:textId="77777777">
        <w:tc>
          <w:tcPr>
            <w:tcW w:w="2333" w:type="dxa"/>
            <w:shd w:val="clear" w:color="auto" w:fill="auto"/>
          </w:tcPr>
          <w:p w14:paraId="090859F8" w14:textId="3C0D0A4F" w:rsidR="007E453B" w:rsidRDefault="007E453B" w:rsidP="00DB672E">
            <w:pPr>
              <w:rPr>
                <w:rFonts w:cs="Arial"/>
              </w:rPr>
            </w:pPr>
          </w:p>
        </w:tc>
        <w:tc>
          <w:tcPr>
            <w:tcW w:w="2333" w:type="dxa"/>
            <w:shd w:val="clear" w:color="auto" w:fill="auto"/>
          </w:tcPr>
          <w:p w14:paraId="207024C9" w14:textId="17E80B7A" w:rsidR="007E453B" w:rsidRDefault="007E453B" w:rsidP="00DB672E">
            <w:pPr>
              <w:rPr>
                <w:rFonts w:cs="Arial"/>
              </w:rPr>
            </w:pPr>
          </w:p>
        </w:tc>
        <w:tc>
          <w:tcPr>
            <w:tcW w:w="2334" w:type="dxa"/>
            <w:shd w:val="clear" w:color="auto" w:fill="auto"/>
          </w:tcPr>
          <w:p w14:paraId="7593EF9F" w14:textId="44C6C107" w:rsidR="007E453B" w:rsidRDefault="007E453B">
            <w:pPr>
              <w:pStyle w:val="Lijstalinea"/>
              <w:overflowPunct/>
              <w:autoSpaceDE/>
              <w:autoSpaceDN/>
              <w:adjustRightInd/>
              <w:ind w:left="0"/>
              <w:jc w:val="left"/>
              <w:textAlignment w:val="auto"/>
              <w:rPr>
                <w:rFonts w:cs="Arial"/>
              </w:rPr>
            </w:pPr>
          </w:p>
        </w:tc>
        <w:tc>
          <w:tcPr>
            <w:tcW w:w="2333" w:type="dxa"/>
            <w:shd w:val="clear" w:color="auto" w:fill="auto"/>
          </w:tcPr>
          <w:p w14:paraId="475CA324" w14:textId="431A520F" w:rsidR="007E453B" w:rsidRDefault="007E453B" w:rsidP="00DB672E">
            <w:pPr>
              <w:rPr>
                <w:rFonts w:cs="Arial"/>
              </w:rPr>
            </w:pPr>
          </w:p>
        </w:tc>
        <w:tc>
          <w:tcPr>
            <w:tcW w:w="2333" w:type="dxa"/>
            <w:shd w:val="clear" w:color="auto" w:fill="auto"/>
          </w:tcPr>
          <w:p w14:paraId="47EB89FF" w14:textId="0A24DC0B" w:rsidR="007E453B" w:rsidRDefault="007E453B" w:rsidP="00DB672E">
            <w:pPr>
              <w:rPr>
                <w:rFonts w:cs="Arial"/>
              </w:rPr>
            </w:pPr>
          </w:p>
        </w:tc>
        <w:tc>
          <w:tcPr>
            <w:tcW w:w="2334" w:type="dxa"/>
            <w:shd w:val="clear" w:color="auto" w:fill="auto"/>
          </w:tcPr>
          <w:p w14:paraId="26CE7C16" w14:textId="1014D465" w:rsidR="007E453B" w:rsidRDefault="007E453B" w:rsidP="00DB672E">
            <w:pPr>
              <w:rPr>
                <w:rFonts w:cs="Arial"/>
              </w:rPr>
            </w:pPr>
          </w:p>
        </w:tc>
      </w:tr>
      <w:tr w:rsidR="005D57D4" w:rsidRPr="00FC4DF9" w14:paraId="6ABA3712" w14:textId="77777777">
        <w:tc>
          <w:tcPr>
            <w:tcW w:w="2333" w:type="dxa"/>
            <w:shd w:val="clear" w:color="auto" w:fill="auto"/>
          </w:tcPr>
          <w:p w14:paraId="3F429772" w14:textId="76A0A623" w:rsidR="007E453B" w:rsidRDefault="007E453B" w:rsidP="00DB672E">
            <w:pPr>
              <w:rPr>
                <w:rFonts w:cs="Arial"/>
              </w:rPr>
            </w:pPr>
          </w:p>
        </w:tc>
        <w:tc>
          <w:tcPr>
            <w:tcW w:w="2333" w:type="dxa"/>
            <w:shd w:val="clear" w:color="auto" w:fill="auto"/>
          </w:tcPr>
          <w:p w14:paraId="78B8BE7C" w14:textId="4AE60D7F" w:rsidR="007E453B" w:rsidRDefault="007E453B" w:rsidP="00DB672E">
            <w:pPr>
              <w:rPr>
                <w:rFonts w:cs="Arial"/>
              </w:rPr>
            </w:pPr>
          </w:p>
        </w:tc>
        <w:tc>
          <w:tcPr>
            <w:tcW w:w="2334" w:type="dxa"/>
            <w:shd w:val="clear" w:color="auto" w:fill="auto"/>
          </w:tcPr>
          <w:p w14:paraId="6270A596" w14:textId="1B6348A1" w:rsidR="007E453B" w:rsidRDefault="007E453B" w:rsidP="00DB672E">
            <w:pPr>
              <w:rPr>
                <w:rFonts w:cs="Arial"/>
              </w:rPr>
            </w:pPr>
          </w:p>
        </w:tc>
        <w:tc>
          <w:tcPr>
            <w:tcW w:w="2333" w:type="dxa"/>
            <w:shd w:val="clear" w:color="auto" w:fill="auto"/>
          </w:tcPr>
          <w:p w14:paraId="168D6627" w14:textId="17365B8F" w:rsidR="007E453B" w:rsidRDefault="007E453B" w:rsidP="00DB672E">
            <w:pPr>
              <w:rPr>
                <w:rFonts w:cs="Arial"/>
              </w:rPr>
            </w:pPr>
          </w:p>
        </w:tc>
        <w:tc>
          <w:tcPr>
            <w:tcW w:w="2333" w:type="dxa"/>
            <w:shd w:val="clear" w:color="auto" w:fill="auto"/>
          </w:tcPr>
          <w:p w14:paraId="4994A6E8" w14:textId="5651B269" w:rsidR="007E453B" w:rsidRDefault="007E453B" w:rsidP="00DB672E">
            <w:pPr>
              <w:rPr>
                <w:rFonts w:cs="Arial"/>
              </w:rPr>
            </w:pPr>
          </w:p>
        </w:tc>
        <w:tc>
          <w:tcPr>
            <w:tcW w:w="2334" w:type="dxa"/>
            <w:shd w:val="clear" w:color="auto" w:fill="auto"/>
          </w:tcPr>
          <w:p w14:paraId="66D3E9B8" w14:textId="5B513B02" w:rsidR="007E453B" w:rsidRDefault="007E453B" w:rsidP="00DB672E">
            <w:pPr>
              <w:rPr>
                <w:rFonts w:cs="Arial"/>
              </w:rPr>
            </w:pPr>
          </w:p>
        </w:tc>
      </w:tr>
      <w:tr w:rsidR="005D57D4" w:rsidRPr="00FC4DF9" w14:paraId="11439490" w14:textId="77777777">
        <w:tc>
          <w:tcPr>
            <w:tcW w:w="2333" w:type="dxa"/>
            <w:shd w:val="clear" w:color="auto" w:fill="auto"/>
          </w:tcPr>
          <w:p w14:paraId="04DF97B7" w14:textId="2506D8EA" w:rsidR="007E453B" w:rsidRDefault="007E453B" w:rsidP="00DB672E">
            <w:pPr>
              <w:rPr>
                <w:rFonts w:cs="Arial"/>
              </w:rPr>
            </w:pPr>
          </w:p>
        </w:tc>
        <w:tc>
          <w:tcPr>
            <w:tcW w:w="2333" w:type="dxa"/>
            <w:shd w:val="clear" w:color="auto" w:fill="auto"/>
          </w:tcPr>
          <w:p w14:paraId="10CC09B8" w14:textId="189847CA" w:rsidR="007E453B" w:rsidRDefault="007E453B" w:rsidP="00DB672E">
            <w:pPr>
              <w:rPr>
                <w:rFonts w:cs="Arial"/>
              </w:rPr>
            </w:pPr>
          </w:p>
        </w:tc>
        <w:tc>
          <w:tcPr>
            <w:tcW w:w="2334" w:type="dxa"/>
            <w:shd w:val="clear" w:color="auto" w:fill="auto"/>
          </w:tcPr>
          <w:p w14:paraId="7E9DA132" w14:textId="2DF12EAC" w:rsidR="007E453B" w:rsidRDefault="007E453B" w:rsidP="00DB672E">
            <w:pPr>
              <w:rPr>
                <w:rFonts w:cs="Arial"/>
              </w:rPr>
            </w:pPr>
          </w:p>
        </w:tc>
        <w:tc>
          <w:tcPr>
            <w:tcW w:w="2333" w:type="dxa"/>
            <w:shd w:val="clear" w:color="auto" w:fill="auto"/>
          </w:tcPr>
          <w:p w14:paraId="003DF4B4" w14:textId="7FDF2090" w:rsidR="007E453B" w:rsidRDefault="007E453B" w:rsidP="00DB672E">
            <w:pPr>
              <w:rPr>
                <w:rFonts w:cs="Arial"/>
              </w:rPr>
            </w:pPr>
          </w:p>
        </w:tc>
        <w:tc>
          <w:tcPr>
            <w:tcW w:w="2333" w:type="dxa"/>
            <w:shd w:val="clear" w:color="auto" w:fill="auto"/>
          </w:tcPr>
          <w:p w14:paraId="63E1427A" w14:textId="3DDA6EF2" w:rsidR="007E453B" w:rsidRDefault="007E453B" w:rsidP="00DB672E">
            <w:pPr>
              <w:rPr>
                <w:rFonts w:cs="Arial"/>
              </w:rPr>
            </w:pPr>
          </w:p>
        </w:tc>
        <w:tc>
          <w:tcPr>
            <w:tcW w:w="2334" w:type="dxa"/>
            <w:shd w:val="clear" w:color="auto" w:fill="auto"/>
          </w:tcPr>
          <w:p w14:paraId="53C03F27" w14:textId="0C12873A" w:rsidR="007E453B" w:rsidRDefault="007E453B" w:rsidP="00DB672E">
            <w:pPr>
              <w:rPr>
                <w:rFonts w:cs="Arial"/>
              </w:rPr>
            </w:pPr>
          </w:p>
        </w:tc>
      </w:tr>
      <w:tr w:rsidR="005D57D4" w:rsidRPr="00FC4DF9" w14:paraId="3018F708" w14:textId="77777777">
        <w:tc>
          <w:tcPr>
            <w:tcW w:w="2333" w:type="dxa"/>
            <w:shd w:val="clear" w:color="auto" w:fill="auto"/>
          </w:tcPr>
          <w:p w14:paraId="68A7002C" w14:textId="73B1D421" w:rsidR="007E453B" w:rsidRDefault="007E453B" w:rsidP="00DB672E">
            <w:pPr>
              <w:rPr>
                <w:rFonts w:cs="Arial"/>
              </w:rPr>
            </w:pPr>
          </w:p>
        </w:tc>
        <w:tc>
          <w:tcPr>
            <w:tcW w:w="2333" w:type="dxa"/>
            <w:shd w:val="clear" w:color="auto" w:fill="auto"/>
          </w:tcPr>
          <w:p w14:paraId="69BE8A19" w14:textId="103C4864" w:rsidR="007E453B" w:rsidRDefault="007E453B" w:rsidP="00DB672E">
            <w:pPr>
              <w:rPr>
                <w:rFonts w:cs="Arial"/>
              </w:rPr>
            </w:pPr>
          </w:p>
        </w:tc>
        <w:tc>
          <w:tcPr>
            <w:tcW w:w="2334" w:type="dxa"/>
            <w:shd w:val="clear" w:color="auto" w:fill="auto"/>
          </w:tcPr>
          <w:p w14:paraId="4DC4D36C" w14:textId="63B41FFE" w:rsidR="007E453B" w:rsidRDefault="007E453B" w:rsidP="00DB672E">
            <w:pPr>
              <w:rPr>
                <w:rFonts w:cs="Arial"/>
              </w:rPr>
            </w:pPr>
          </w:p>
        </w:tc>
        <w:tc>
          <w:tcPr>
            <w:tcW w:w="2333" w:type="dxa"/>
            <w:shd w:val="clear" w:color="auto" w:fill="auto"/>
          </w:tcPr>
          <w:p w14:paraId="12EFB71F" w14:textId="356AF7E0" w:rsidR="007E453B" w:rsidRDefault="007E453B" w:rsidP="00DB672E">
            <w:pPr>
              <w:rPr>
                <w:rFonts w:cs="Arial"/>
              </w:rPr>
            </w:pPr>
          </w:p>
        </w:tc>
        <w:tc>
          <w:tcPr>
            <w:tcW w:w="2333" w:type="dxa"/>
            <w:shd w:val="clear" w:color="auto" w:fill="auto"/>
          </w:tcPr>
          <w:p w14:paraId="1150CE6C" w14:textId="5F2BFBE2" w:rsidR="007E453B" w:rsidRDefault="007E453B" w:rsidP="00DB672E">
            <w:pPr>
              <w:rPr>
                <w:rFonts w:cs="Arial"/>
              </w:rPr>
            </w:pPr>
          </w:p>
        </w:tc>
        <w:tc>
          <w:tcPr>
            <w:tcW w:w="2334" w:type="dxa"/>
            <w:shd w:val="clear" w:color="auto" w:fill="auto"/>
          </w:tcPr>
          <w:p w14:paraId="640BB483" w14:textId="12BC5C42" w:rsidR="007E453B" w:rsidRDefault="007E453B" w:rsidP="00DB672E">
            <w:pPr>
              <w:rPr>
                <w:rFonts w:cs="Arial"/>
              </w:rPr>
            </w:pPr>
          </w:p>
        </w:tc>
      </w:tr>
      <w:tr w:rsidR="005D57D4" w:rsidRPr="00FC4DF9" w14:paraId="20471038" w14:textId="77777777">
        <w:tc>
          <w:tcPr>
            <w:tcW w:w="2333" w:type="dxa"/>
            <w:shd w:val="clear" w:color="auto" w:fill="auto"/>
          </w:tcPr>
          <w:p w14:paraId="48C9C7E5" w14:textId="7A76CB21" w:rsidR="007E453B" w:rsidRDefault="007E453B" w:rsidP="00DB672E">
            <w:pPr>
              <w:rPr>
                <w:rFonts w:cs="Arial"/>
              </w:rPr>
            </w:pPr>
          </w:p>
        </w:tc>
        <w:tc>
          <w:tcPr>
            <w:tcW w:w="2333" w:type="dxa"/>
            <w:shd w:val="clear" w:color="auto" w:fill="auto"/>
          </w:tcPr>
          <w:p w14:paraId="00067BCE" w14:textId="76CEE6BD" w:rsidR="007E453B" w:rsidRDefault="007E453B" w:rsidP="00DB672E">
            <w:pPr>
              <w:rPr>
                <w:rFonts w:cs="Arial"/>
              </w:rPr>
            </w:pPr>
          </w:p>
        </w:tc>
        <w:tc>
          <w:tcPr>
            <w:tcW w:w="2334" w:type="dxa"/>
            <w:shd w:val="clear" w:color="auto" w:fill="auto"/>
          </w:tcPr>
          <w:p w14:paraId="13C8389F" w14:textId="35396B1C" w:rsidR="007E453B" w:rsidRDefault="007E453B" w:rsidP="00DB672E">
            <w:pPr>
              <w:rPr>
                <w:rFonts w:cs="Arial"/>
              </w:rPr>
            </w:pPr>
          </w:p>
        </w:tc>
        <w:tc>
          <w:tcPr>
            <w:tcW w:w="2333" w:type="dxa"/>
            <w:shd w:val="clear" w:color="auto" w:fill="auto"/>
          </w:tcPr>
          <w:p w14:paraId="0330FABE" w14:textId="37398894" w:rsidR="007E453B" w:rsidRDefault="007E453B" w:rsidP="00DB672E">
            <w:pPr>
              <w:rPr>
                <w:rFonts w:cs="Arial"/>
              </w:rPr>
            </w:pPr>
          </w:p>
        </w:tc>
        <w:tc>
          <w:tcPr>
            <w:tcW w:w="2333" w:type="dxa"/>
            <w:shd w:val="clear" w:color="auto" w:fill="auto"/>
          </w:tcPr>
          <w:p w14:paraId="44848B13" w14:textId="7C9690AF" w:rsidR="007E453B" w:rsidRDefault="007E453B" w:rsidP="00DB672E">
            <w:pPr>
              <w:rPr>
                <w:rFonts w:cs="Arial"/>
              </w:rPr>
            </w:pPr>
          </w:p>
        </w:tc>
        <w:tc>
          <w:tcPr>
            <w:tcW w:w="2334" w:type="dxa"/>
            <w:shd w:val="clear" w:color="auto" w:fill="auto"/>
          </w:tcPr>
          <w:p w14:paraId="2BD833C6" w14:textId="0823F1D9" w:rsidR="007E453B" w:rsidRDefault="007E453B" w:rsidP="00DB672E">
            <w:pPr>
              <w:rPr>
                <w:rFonts w:cs="Arial"/>
              </w:rPr>
            </w:pPr>
          </w:p>
        </w:tc>
      </w:tr>
      <w:tr w:rsidR="005D57D4" w:rsidRPr="00FC4DF9" w14:paraId="59061707" w14:textId="77777777">
        <w:tc>
          <w:tcPr>
            <w:tcW w:w="2333" w:type="dxa"/>
            <w:shd w:val="clear" w:color="auto" w:fill="auto"/>
          </w:tcPr>
          <w:p w14:paraId="6145ED4A" w14:textId="087BDB2F" w:rsidR="007E453B" w:rsidRDefault="007E453B" w:rsidP="00DB672E">
            <w:pPr>
              <w:rPr>
                <w:rFonts w:cs="Arial"/>
              </w:rPr>
            </w:pPr>
          </w:p>
        </w:tc>
        <w:tc>
          <w:tcPr>
            <w:tcW w:w="2333" w:type="dxa"/>
            <w:shd w:val="clear" w:color="auto" w:fill="auto"/>
          </w:tcPr>
          <w:p w14:paraId="52AD0B85" w14:textId="03D7CA63" w:rsidR="007E453B" w:rsidRDefault="007E453B" w:rsidP="00DB672E">
            <w:pPr>
              <w:rPr>
                <w:rFonts w:cs="Arial"/>
              </w:rPr>
            </w:pPr>
          </w:p>
        </w:tc>
        <w:tc>
          <w:tcPr>
            <w:tcW w:w="2334" w:type="dxa"/>
            <w:shd w:val="clear" w:color="auto" w:fill="auto"/>
          </w:tcPr>
          <w:p w14:paraId="539FCCC6" w14:textId="21598F36" w:rsidR="007E453B" w:rsidRDefault="007E453B" w:rsidP="00DB672E">
            <w:pPr>
              <w:rPr>
                <w:rFonts w:cs="Arial"/>
              </w:rPr>
            </w:pPr>
          </w:p>
        </w:tc>
        <w:tc>
          <w:tcPr>
            <w:tcW w:w="2333" w:type="dxa"/>
            <w:shd w:val="clear" w:color="auto" w:fill="auto"/>
          </w:tcPr>
          <w:p w14:paraId="347FB181" w14:textId="7E29B6DF" w:rsidR="007E453B" w:rsidRDefault="007E453B" w:rsidP="00DB672E">
            <w:pPr>
              <w:rPr>
                <w:rFonts w:cs="Arial"/>
              </w:rPr>
            </w:pPr>
          </w:p>
        </w:tc>
        <w:tc>
          <w:tcPr>
            <w:tcW w:w="2333" w:type="dxa"/>
            <w:shd w:val="clear" w:color="auto" w:fill="auto"/>
          </w:tcPr>
          <w:p w14:paraId="21C97915" w14:textId="6B502F0B" w:rsidR="007E453B" w:rsidRDefault="007E453B" w:rsidP="00DB672E">
            <w:pPr>
              <w:rPr>
                <w:rFonts w:cs="Arial"/>
              </w:rPr>
            </w:pPr>
          </w:p>
        </w:tc>
        <w:tc>
          <w:tcPr>
            <w:tcW w:w="2334" w:type="dxa"/>
            <w:shd w:val="clear" w:color="auto" w:fill="auto"/>
          </w:tcPr>
          <w:p w14:paraId="4936DE97" w14:textId="3A5BB589" w:rsidR="007E453B" w:rsidRDefault="007E453B" w:rsidP="00DB672E">
            <w:pPr>
              <w:rPr>
                <w:rFonts w:cs="Arial"/>
              </w:rPr>
            </w:pPr>
          </w:p>
        </w:tc>
      </w:tr>
      <w:tr w:rsidR="005D57D4" w:rsidRPr="00FC4DF9" w14:paraId="702E7AB5" w14:textId="77777777">
        <w:tc>
          <w:tcPr>
            <w:tcW w:w="2333" w:type="dxa"/>
            <w:shd w:val="clear" w:color="auto" w:fill="auto"/>
          </w:tcPr>
          <w:p w14:paraId="59AE4F05" w14:textId="3856F4C4" w:rsidR="007E453B" w:rsidRDefault="007E453B" w:rsidP="00DB672E">
            <w:pPr>
              <w:rPr>
                <w:rFonts w:cs="Arial"/>
              </w:rPr>
            </w:pPr>
          </w:p>
        </w:tc>
        <w:tc>
          <w:tcPr>
            <w:tcW w:w="2333" w:type="dxa"/>
            <w:shd w:val="clear" w:color="auto" w:fill="auto"/>
          </w:tcPr>
          <w:p w14:paraId="0F1A46BD" w14:textId="121B31EC" w:rsidR="007E453B" w:rsidRDefault="007E453B" w:rsidP="00DB672E">
            <w:pPr>
              <w:rPr>
                <w:rFonts w:cs="Arial"/>
              </w:rPr>
            </w:pPr>
          </w:p>
        </w:tc>
        <w:tc>
          <w:tcPr>
            <w:tcW w:w="2334" w:type="dxa"/>
            <w:shd w:val="clear" w:color="auto" w:fill="auto"/>
          </w:tcPr>
          <w:p w14:paraId="7E1884EB" w14:textId="09836DE2" w:rsidR="007E453B" w:rsidRDefault="007E453B" w:rsidP="00DB672E">
            <w:pPr>
              <w:rPr>
                <w:rFonts w:cs="Arial"/>
              </w:rPr>
            </w:pPr>
          </w:p>
        </w:tc>
        <w:tc>
          <w:tcPr>
            <w:tcW w:w="2333" w:type="dxa"/>
            <w:shd w:val="clear" w:color="auto" w:fill="auto"/>
          </w:tcPr>
          <w:p w14:paraId="0DB0176C" w14:textId="5EFC20CE" w:rsidR="007E453B" w:rsidRDefault="007E453B" w:rsidP="00DB672E">
            <w:pPr>
              <w:rPr>
                <w:rFonts w:cs="Arial"/>
              </w:rPr>
            </w:pPr>
          </w:p>
        </w:tc>
        <w:tc>
          <w:tcPr>
            <w:tcW w:w="2333" w:type="dxa"/>
            <w:shd w:val="clear" w:color="auto" w:fill="auto"/>
          </w:tcPr>
          <w:p w14:paraId="377F3B03" w14:textId="60921352" w:rsidR="007E453B" w:rsidRDefault="007E453B" w:rsidP="00DB672E">
            <w:pPr>
              <w:rPr>
                <w:rFonts w:cs="Arial"/>
              </w:rPr>
            </w:pPr>
          </w:p>
        </w:tc>
        <w:tc>
          <w:tcPr>
            <w:tcW w:w="2334" w:type="dxa"/>
            <w:shd w:val="clear" w:color="auto" w:fill="auto"/>
          </w:tcPr>
          <w:p w14:paraId="2707C572" w14:textId="12945BCA" w:rsidR="007E453B" w:rsidRDefault="007E453B" w:rsidP="00DB672E">
            <w:pPr>
              <w:rPr>
                <w:rFonts w:cs="Arial"/>
              </w:rPr>
            </w:pPr>
          </w:p>
        </w:tc>
      </w:tr>
      <w:tr w:rsidR="005D57D4" w:rsidRPr="00FC4DF9" w14:paraId="3E4CC56E" w14:textId="77777777">
        <w:tc>
          <w:tcPr>
            <w:tcW w:w="2333" w:type="dxa"/>
            <w:shd w:val="clear" w:color="auto" w:fill="auto"/>
          </w:tcPr>
          <w:p w14:paraId="422658DB" w14:textId="78E72A6A" w:rsidR="007E453B" w:rsidRDefault="007E453B" w:rsidP="00DB672E">
            <w:pPr>
              <w:rPr>
                <w:rFonts w:cs="Arial"/>
              </w:rPr>
            </w:pPr>
          </w:p>
        </w:tc>
        <w:tc>
          <w:tcPr>
            <w:tcW w:w="2333" w:type="dxa"/>
            <w:shd w:val="clear" w:color="auto" w:fill="auto"/>
          </w:tcPr>
          <w:p w14:paraId="542BA100" w14:textId="0C74D39F" w:rsidR="007E453B" w:rsidRDefault="007E453B" w:rsidP="00DB672E">
            <w:pPr>
              <w:rPr>
                <w:rFonts w:cs="Arial"/>
              </w:rPr>
            </w:pPr>
          </w:p>
        </w:tc>
        <w:tc>
          <w:tcPr>
            <w:tcW w:w="2334" w:type="dxa"/>
            <w:shd w:val="clear" w:color="auto" w:fill="auto"/>
          </w:tcPr>
          <w:p w14:paraId="28CC55DE" w14:textId="4F8A6C98" w:rsidR="007E453B" w:rsidRDefault="007E453B" w:rsidP="00DB672E">
            <w:pPr>
              <w:rPr>
                <w:rFonts w:cs="Arial"/>
              </w:rPr>
            </w:pPr>
          </w:p>
        </w:tc>
        <w:tc>
          <w:tcPr>
            <w:tcW w:w="2333" w:type="dxa"/>
            <w:shd w:val="clear" w:color="auto" w:fill="auto"/>
          </w:tcPr>
          <w:p w14:paraId="4206E975" w14:textId="5CB60FD6" w:rsidR="007E453B" w:rsidRDefault="007E453B" w:rsidP="00DB672E">
            <w:pPr>
              <w:rPr>
                <w:rFonts w:cs="Arial"/>
              </w:rPr>
            </w:pPr>
          </w:p>
        </w:tc>
        <w:tc>
          <w:tcPr>
            <w:tcW w:w="2333" w:type="dxa"/>
            <w:shd w:val="clear" w:color="auto" w:fill="auto"/>
          </w:tcPr>
          <w:p w14:paraId="1E37161B" w14:textId="352B645D" w:rsidR="007E453B" w:rsidRDefault="007E453B" w:rsidP="00DB672E">
            <w:pPr>
              <w:rPr>
                <w:rFonts w:cs="Arial"/>
              </w:rPr>
            </w:pPr>
          </w:p>
        </w:tc>
        <w:tc>
          <w:tcPr>
            <w:tcW w:w="2334" w:type="dxa"/>
            <w:shd w:val="clear" w:color="auto" w:fill="auto"/>
          </w:tcPr>
          <w:p w14:paraId="4257D32A" w14:textId="7AF8C85C" w:rsidR="007E453B" w:rsidRDefault="007E453B" w:rsidP="00DB672E">
            <w:pPr>
              <w:rPr>
                <w:rFonts w:cs="Arial"/>
              </w:rPr>
            </w:pPr>
          </w:p>
        </w:tc>
      </w:tr>
      <w:tr w:rsidR="005D57D4" w:rsidRPr="00FC4DF9" w14:paraId="1E48642C" w14:textId="77777777">
        <w:tc>
          <w:tcPr>
            <w:tcW w:w="2333" w:type="dxa"/>
            <w:shd w:val="clear" w:color="auto" w:fill="auto"/>
          </w:tcPr>
          <w:p w14:paraId="223ED844" w14:textId="7327ABB1" w:rsidR="007E453B" w:rsidRDefault="007E453B" w:rsidP="00DB672E">
            <w:pPr>
              <w:rPr>
                <w:rFonts w:cs="Arial"/>
              </w:rPr>
            </w:pPr>
          </w:p>
        </w:tc>
        <w:tc>
          <w:tcPr>
            <w:tcW w:w="2333" w:type="dxa"/>
            <w:shd w:val="clear" w:color="auto" w:fill="auto"/>
          </w:tcPr>
          <w:p w14:paraId="5FFB713B" w14:textId="12B98B74" w:rsidR="007E453B" w:rsidRDefault="007E453B" w:rsidP="00DB672E">
            <w:pPr>
              <w:rPr>
                <w:rFonts w:cs="Arial"/>
              </w:rPr>
            </w:pPr>
          </w:p>
        </w:tc>
        <w:tc>
          <w:tcPr>
            <w:tcW w:w="2334" w:type="dxa"/>
            <w:shd w:val="clear" w:color="auto" w:fill="auto"/>
          </w:tcPr>
          <w:p w14:paraId="4C33DE0B" w14:textId="13071B93" w:rsidR="007E453B" w:rsidRDefault="007E453B" w:rsidP="00DB672E">
            <w:pPr>
              <w:rPr>
                <w:rFonts w:cs="Arial"/>
              </w:rPr>
            </w:pPr>
          </w:p>
        </w:tc>
        <w:tc>
          <w:tcPr>
            <w:tcW w:w="2333" w:type="dxa"/>
            <w:shd w:val="clear" w:color="auto" w:fill="auto"/>
          </w:tcPr>
          <w:p w14:paraId="7CDA1E44" w14:textId="1EE6B053" w:rsidR="007E453B" w:rsidRDefault="007E453B" w:rsidP="00DB672E">
            <w:pPr>
              <w:rPr>
                <w:rFonts w:cs="Arial"/>
              </w:rPr>
            </w:pPr>
          </w:p>
        </w:tc>
        <w:tc>
          <w:tcPr>
            <w:tcW w:w="2333" w:type="dxa"/>
            <w:shd w:val="clear" w:color="auto" w:fill="auto"/>
          </w:tcPr>
          <w:p w14:paraId="56C8017A" w14:textId="28F6CB6C" w:rsidR="007E453B" w:rsidRDefault="007E453B" w:rsidP="00DB672E">
            <w:pPr>
              <w:rPr>
                <w:rFonts w:cs="Arial"/>
              </w:rPr>
            </w:pPr>
          </w:p>
        </w:tc>
        <w:tc>
          <w:tcPr>
            <w:tcW w:w="2334" w:type="dxa"/>
            <w:shd w:val="clear" w:color="auto" w:fill="auto"/>
          </w:tcPr>
          <w:p w14:paraId="51ED7904" w14:textId="5753126D" w:rsidR="007E453B" w:rsidRDefault="007E453B" w:rsidP="00DB672E">
            <w:pPr>
              <w:rPr>
                <w:rFonts w:cs="Arial"/>
              </w:rPr>
            </w:pPr>
          </w:p>
        </w:tc>
      </w:tr>
    </w:tbl>
    <w:p w14:paraId="24D08AA7" w14:textId="77777777" w:rsidR="000561DD" w:rsidRDefault="000561DD" w:rsidP="007E453B">
      <w:pPr>
        <w:tabs>
          <w:tab w:val="left" w:pos="2713"/>
        </w:tabs>
        <w:rPr>
          <w:lang w:val="nl-NL"/>
        </w:rPr>
        <w:sectPr w:rsidR="000561DD" w:rsidSect="001C6DD9">
          <w:pgSz w:w="16838" w:h="11906" w:orient="landscape"/>
          <w:pgMar w:top="1417" w:right="1417" w:bottom="1417" w:left="1417" w:header="708" w:footer="708" w:gutter="0"/>
          <w:cols w:space="708"/>
          <w:docGrid w:linePitch="360"/>
        </w:sectPr>
      </w:pPr>
    </w:p>
    <w:p w14:paraId="2A309651" w14:textId="3E5FDFB5" w:rsidR="00DE551C" w:rsidRDefault="00DE551C" w:rsidP="00DE551C">
      <w:pPr>
        <w:pStyle w:val="Kop1"/>
      </w:pPr>
      <w:r>
        <w:lastRenderedPageBreak/>
        <w:t xml:space="preserve">4. </w:t>
      </w:r>
      <w:r w:rsidRPr="00DE551C">
        <w:t xml:space="preserve">Overzicht controle werkzaamheden jaarlijkse keuring </w:t>
      </w:r>
      <w:r w:rsidR="00EE33D1">
        <w:t>ambulance</w:t>
      </w:r>
    </w:p>
    <w:p w14:paraId="33A5A0DA" w14:textId="3BCFB095" w:rsidR="00DE551C" w:rsidRPr="00DE551C" w:rsidRDefault="00831117" w:rsidP="00DE551C">
      <w:pPr>
        <w:rPr>
          <w:lang w:val="nl-NL" w:eastAsia="en-US"/>
        </w:rPr>
      </w:pPr>
      <w:r>
        <w:rPr>
          <w:lang w:val="nl-NL" w:eastAsia="en-US"/>
        </w:rPr>
        <w:t>&lt;</w:t>
      </w:r>
      <w:r w:rsidR="00DE551C">
        <w:rPr>
          <w:highlight w:val="lightGray"/>
          <w:lang w:val="nl-NL" w:eastAsia="en-US"/>
        </w:rPr>
        <w:t>Nader in te vullen in overleg tussen partijen</w:t>
      </w:r>
      <w:r w:rsidR="008B6303">
        <w:rPr>
          <w:highlight w:val="lightGray"/>
          <w:lang w:val="nl-NL" w:eastAsia="en-US"/>
        </w:rPr>
        <w:t>, maar in ieder geval</w:t>
      </w:r>
      <w:r w:rsidR="00A01D15">
        <w:rPr>
          <w:highlight w:val="lightGray"/>
          <w:lang w:val="nl-NL" w:eastAsia="en-US"/>
        </w:rPr>
        <w:t xml:space="preserve"> onderstaande</w:t>
      </w:r>
      <w:r w:rsidR="00320AD0">
        <w:rPr>
          <w:highlight w:val="lightGray"/>
          <w:lang w:val="nl-NL" w:eastAsia="en-US"/>
        </w:rPr>
        <w:t>:</w:t>
      </w:r>
      <w:r w:rsidR="008B6303">
        <w:rPr>
          <w:lang w:val="nl-NL" w:eastAsia="en-US"/>
        </w:rPr>
        <w:t>&gt;</w:t>
      </w:r>
    </w:p>
    <w:p w14:paraId="6430A223" w14:textId="25035D5F" w:rsidR="00DE551C" w:rsidRDefault="00DE551C" w:rsidP="00DE551C"/>
    <w:p w14:paraId="15AA6A64" w14:textId="0A3D3CBF" w:rsidR="008B6303" w:rsidRPr="00334C8A" w:rsidRDefault="008B6303" w:rsidP="008B6303">
      <w:pPr>
        <w:pStyle w:val="Default"/>
        <w:rPr>
          <w:sz w:val="20"/>
          <w:szCs w:val="20"/>
        </w:rPr>
      </w:pPr>
      <w:r w:rsidRPr="00334C8A">
        <w:rPr>
          <w:sz w:val="20"/>
          <w:szCs w:val="20"/>
        </w:rPr>
        <w:t xml:space="preserve">Het heeft de voorkeur de keuring </w:t>
      </w:r>
      <w:r w:rsidR="00EE33D1">
        <w:rPr>
          <w:sz w:val="20"/>
          <w:szCs w:val="20"/>
        </w:rPr>
        <w:t>ambulance</w:t>
      </w:r>
      <w:r w:rsidRPr="00334C8A">
        <w:rPr>
          <w:sz w:val="20"/>
          <w:szCs w:val="20"/>
        </w:rPr>
        <w:t xml:space="preserve"> te integreren in </w:t>
      </w:r>
      <w:r w:rsidR="00EE33D1">
        <w:rPr>
          <w:sz w:val="20"/>
          <w:szCs w:val="20"/>
        </w:rPr>
        <w:t>de</w:t>
      </w:r>
      <w:r w:rsidRPr="00334C8A">
        <w:rPr>
          <w:sz w:val="20"/>
          <w:szCs w:val="20"/>
        </w:rPr>
        <w:t xml:space="preserve"> jaarlijkse APK </w:t>
      </w:r>
      <w:r w:rsidR="00EE33D1" w:rsidRPr="00334C8A">
        <w:rPr>
          <w:sz w:val="20"/>
          <w:szCs w:val="20"/>
        </w:rPr>
        <w:t>keuring</w:t>
      </w:r>
      <w:r w:rsidR="00EE33D1">
        <w:rPr>
          <w:sz w:val="20"/>
          <w:szCs w:val="20"/>
        </w:rPr>
        <w:t xml:space="preserve"> </w:t>
      </w:r>
      <w:r w:rsidR="00A01D15">
        <w:rPr>
          <w:sz w:val="20"/>
          <w:szCs w:val="20"/>
        </w:rPr>
        <w:t xml:space="preserve">van het </w:t>
      </w:r>
      <w:r w:rsidRPr="00334C8A">
        <w:rPr>
          <w:sz w:val="20"/>
          <w:szCs w:val="20"/>
        </w:rPr>
        <w:t xml:space="preserve">voertuig </w:t>
      </w:r>
      <w:r w:rsidR="00A01D15" w:rsidRPr="00334C8A">
        <w:rPr>
          <w:sz w:val="20"/>
          <w:szCs w:val="20"/>
        </w:rPr>
        <w:t>(of op een ander tactisch moment)</w:t>
      </w:r>
      <w:r w:rsidRPr="00334C8A">
        <w:rPr>
          <w:sz w:val="20"/>
          <w:szCs w:val="20"/>
        </w:rPr>
        <w:t xml:space="preserve">. </w:t>
      </w:r>
    </w:p>
    <w:p w14:paraId="45C03B65" w14:textId="20048737" w:rsidR="008B6303" w:rsidRPr="00334C8A" w:rsidRDefault="008B6303" w:rsidP="008B6303">
      <w:pPr>
        <w:pStyle w:val="Default"/>
        <w:ind w:right="152"/>
        <w:rPr>
          <w:sz w:val="20"/>
          <w:szCs w:val="20"/>
        </w:rPr>
      </w:pPr>
      <w:r w:rsidRPr="00334C8A">
        <w:rPr>
          <w:sz w:val="20"/>
          <w:szCs w:val="20"/>
        </w:rPr>
        <w:t xml:space="preserve">Het jaarlijks uit te voeren controle onderhoud aan </w:t>
      </w:r>
      <w:r>
        <w:rPr>
          <w:sz w:val="20"/>
          <w:szCs w:val="20"/>
        </w:rPr>
        <w:t xml:space="preserve">de </w:t>
      </w:r>
      <w:r w:rsidR="00EE33D1">
        <w:rPr>
          <w:sz w:val="20"/>
          <w:szCs w:val="20"/>
        </w:rPr>
        <w:t>ambulance</w:t>
      </w:r>
      <w:r w:rsidRPr="00334C8A">
        <w:rPr>
          <w:sz w:val="20"/>
          <w:szCs w:val="20"/>
        </w:rPr>
        <w:t xml:space="preserve"> bestaa</w:t>
      </w:r>
      <w:r>
        <w:rPr>
          <w:sz w:val="20"/>
          <w:szCs w:val="20"/>
        </w:rPr>
        <w:t>t</w:t>
      </w:r>
      <w:r w:rsidRPr="00334C8A">
        <w:rPr>
          <w:sz w:val="20"/>
          <w:szCs w:val="20"/>
        </w:rPr>
        <w:t xml:space="preserve"> onder meer uit: </w:t>
      </w:r>
      <w:r w:rsidRPr="00334C8A">
        <w:rPr>
          <w:sz w:val="20"/>
          <w:szCs w:val="20"/>
        </w:rPr>
        <w:br/>
      </w:r>
    </w:p>
    <w:p w14:paraId="7AB36CF3" w14:textId="6CDDB206" w:rsidR="008B6303" w:rsidRPr="00334C8A" w:rsidRDefault="008B6303" w:rsidP="00320AD0">
      <w:pPr>
        <w:pStyle w:val="Default"/>
        <w:numPr>
          <w:ilvl w:val="0"/>
          <w:numId w:val="19"/>
        </w:numPr>
        <w:spacing w:after="62"/>
        <w:rPr>
          <w:sz w:val="20"/>
          <w:szCs w:val="20"/>
        </w:rPr>
      </w:pPr>
      <w:r w:rsidRPr="00334C8A">
        <w:rPr>
          <w:sz w:val="20"/>
          <w:szCs w:val="20"/>
        </w:rPr>
        <w:t xml:space="preserve">Controle en werking van airco systeem van zowel basisvoertuig als extra airco installatie t.b.v. </w:t>
      </w:r>
      <w:r w:rsidR="00EE33D1">
        <w:rPr>
          <w:sz w:val="20"/>
          <w:szCs w:val="20"/>
        </w:rPr>
        <w:t>a</w:t>
      </w:r>
      <w:r w:rsidRPr="00334C8A">
        <w:rPr>
          <w:sz w:val="20"/>
          <w:szCs w:val="20"/>
        </w:rPr>
        <w:t xml:space="preserve">mbulance. Van beide systemen zal een keuringsrapportage worden afgegeven waarin werking, temperaturen (min. 15 gr/C onder omgevingstemperatuur) en werkzaamheden staan genoteerd. </w:t>
      </w:r>
      <w:r w:rsidRPr="00334C8A">
        <w:rPr>
          <w:sz w:val="20"/>
          <w:szCs w:val="20"/>
        </w:rPr>
        <w:br/>
      </w:r>
    </w:p>
    <w:p w14:paraId="5067AF9F" w14:textId="77777777" w:rsidR="008B6303" w:rsidRPr="00334C8A" w:rsidRDefault="008B6303" w:rsidP="00320AD0">
      <w:pPr>
        <w:pStyle w:val="Default"/>
        <w:numPr>
          <w:ilvl w:val="0"/>
          <w:numId w:val="19"/>
        </w:numPr>
        <w:spacing w:after="62"/>
        <w:rPr>
          <w:sz w:val="20"/>
          <w:szCs w:val="20"/>
        </w:rPr>
      </w:pPr>
      <w:r w:rsidRPr="00334C8A">
        <w:rPr>
          <w:sz w:val="20"/>
          <w:szCs w:val="20"/>
        </w:rPr>
        <w:t xml:space="preserve">Controle verwarmingssystemen, alle verwarmingssystemen, incl. motorblokverwarming worden gecontroleerd op werking, lekkage, en temperatuur waardes. De bevindingen en evt. werkzaamheden worden in rapportage benoemd. </w:t>
      </w:r>
      <w:r w:rsidRPr="00334C8A">
        <w:rPr>
          <w:sz w:val="20"/>
          <w:szCs w:val="20"/>
        </w:rPr>
        <w:br/>
      </w:r>
    </w:p>
    <w:p w14:paraId="34C93EA7" w14:textId="77777777" w:rsidR="008B6303" w:rsidRPr="00334C8A" w:rsidRDefault="008B6303" w:rsidP="00320AD0">
      <w:pPr>
        <w:pStyle w:val="Default"/>
        <w:numPr>
          <w:ilvl w:val="0"/>
          <w:numId w:val="19"/>
        </w:numPr>
        <w:spacing w:after="62"/>
        <w:rPr>
          <w:sz w:val="20"/>
          <w:szCs w:val="20"/>
        </w:rPr>
      </w:pPr>
      <w:r w:rsidRPr="00334C8A">
        <w:rPr>
          <w:sz w:val="20"/>
          <w:szCs w:val="20"/>
        </w:rPr>
        <w:t xml:space="preserve">Controle dakopbouw/verlichting en antennes op lekkages, beschadigingen en corrosie en SWR waardes van antennes. Per onderdeel zal rapportage plaatsvinden en antenne SWR waardes worden per antenne benoemd. </w:t>
      </w:r>
      <w:r w:rsidRPr="00334C8A">
        <w:rPr>
          <w:sz w:val="20"/>
          <w:szCs w:val="20"/>
        </w:rPr>
        <w:br/>
      </w:r>
    </w:p>
    <w:p w14:paraId="277568FB" w14:textId="77777777" w:rsidR="008B6303" w:rsidRPr="00334C8A" w:rsidRDefault="008B6303" w:rsidP="00320AD0">
      <w:pPr>
        <w:pStyle w:val="Default"/>
        <w:numPr>
          <w:ilvl w:val="0"/>
          <w:numId w:val="19"/>
        </w:numPr>
        <w:spacing w:after="62"/>
        <w:rPr>
          <w:sz w:val="20"/>
          <w:szCs w:val="20"/>
        </w:rPr>
      </w:pPr>
      <w:r w:rsidRPr="00334C8A">
        <w:rPr>
          <w:sz w:val="20"/>
          <w:szCs w:val="20"/>
        </w:rPr>
        <w:t xml:space="preserve">Accusystemen, hierin worden montage, lading en accuspanning en rustspanning vermeld van de voertuigaccu’s, zowel in voltage als </w:t>
      </w:r>
      <w:proofErr w:type="spellStart"/>
      <w:r w:rsidRPr="00334C8A">
        <w:rPr>
          <w:sz w:val="20"/>
          <w:szCs w:val="20"/>
        </w:rPr>
        <w:t>ampèrage</w:t>
      </w:r>
      <w:proofErr w:type="spellEnd"/>
      <w:r w:rsidRPr="00334C8A">
        <w:rPr>
          <w:sz w:val="20"/>
          <w:szCs w:val="20"/>
        </w:rPr>
        <w:t xml:space="preserve"> en bij stilstaan, draaiende motor en walstroom. Hiervan wordt per accu een rapportage opgesteld. </w:t>
      </w:r>
      <w:r w:rsidRPr="00334C8A">
        <w:rPr>
          <w:sz w:val="20"/>
          <w:szCs w:val="20"/>
        </w:rPr>
        <w:br/>
      </w:r>
    </w:p>
    <w:p w14:paraId="5E4936A1" w14:textId="77777777" w:rsidR="008B6303" w:rsidRPr="00334C8A" w:rsidRDefault="008B6303" w:rsidP="00320AD0">
      <w:pPr>
        <w:pStyle w:val="Default"/>
        <w:numPr>
          <w:ilvl w:val="0"/>
          <w:numId w:val="19"/>
        </w:numPr>
        <w:rPr>
          <w:sz w:val="20"/>
          <w:szCs w:val="20"/>
        </w:rPr>
      </w:pPr>
      <w:r w:rsidRPr="00334C8A">
        <w:rPr>
          <w:sz w:val="20"/>
          <w:szCs w:val="20"/>
        </w:rPr>
        <w:t xml:space="preserve">Luchtvering systeem, dit systeem zal compleet gecontroleerd worden op hoogte, werking, montage (incl. aanhaalmomenten montagebouten), uitdroging en lekkage. Van het complete systeem zal rapportage plaatsvinden. </w:t>
      </w:r>
    </w:p>
    <w:p w14:paraId="39C1A956" w14:textId="77777777" w:rsidR="008B6303" w:rsidRPr="00334C8A" w:rsidRDefault="008B6303" w:rsidP="008B6303">
      <w:pPr>
        <w:ind w:left="567" w:hanging="567"/>
        <w:rPr>
          <w:rFonts w:cs="Arial"/>
          <w:color w:val="000000"/>
        </w:rPr>
      </w:pPr>
    </w:p>
    <w:p w14:paraId="558A22D4" w14:textId="7BFD2B4F" w:rsidR="008B6303" w:rsidRDefault="008B6303" w:rsidP="00320AD0">
      <w:pPr>
        <w:numPr>
          <w:ilvl w:val="0"/>
          <w:numId w:val="19"/>
        </w:numPr>
        <w:overflowPunct/>
        <w:spacing w:after="61"/>
        <w:textAlignment w:val="auto"/>
        <w:rPr>
          <w:rFonts w:cs="Arial"/>
          <w:color w:val="000000"/>
        </w:rPr>
      </w:pPr>
      <w:r w:rsidRPr="00334C8A">
        <w:rPr>
          <w:rFonts w:cs="Arial"/>
          <w:color w:val="000000"/>
        </w:rPr>
        <w:t xml:space="preserve">Akoestische signalering, de akoestische installatie zal gekeurd worden op werking, beschadiging en geluidssterkte volgens </w:t>
      </w:r>
      <w:r w:rsidR="00BD46DF">
        <w:rPr>
          <w:rFonts w:cs="Arial"/>
          <w:color w:val="000000"/>
        </w:rPr>
        <w:t xml:space="preserve">de daarvoor geldende </w:t>
      </w:r>
      <w:r w:rsidRPr="00334C8A">
        <w:rPr>
          <w:rFonts w:cs="Arial"/>
          <w:color w:val="000000"/>
        </w:rPr>
        <w:t xml:space="preserve">normering, hiervan wordt rapportage/meetbevindingen opgesteld. </w:t>
      </w:r>
    </w:p>
    <w:p w14:paraId="2F671002" w14:textId="77777777" w:rsidR="008B6303" w:rsidRPr="00334C8A" w:rsidRDefault="008B6303" w:rsidP="008B6303">
      <w:pPr>
        <w:spacing w:after="61"/>
        <w:ind w:left="567"/>
        <w:rPr>
          <w:rFonts w:cs="Arial"/>
          <w:color w:val="000000"/>
        </w:rPr>
      </w:pPr>
    </w:p>
    <w:p w14:paraId="1FDDF345" w14:textId="64E99D84" w:rsidR="008B6303" w:rsidRPr="00334C8A" w:rsidRDefault="008B6303" w:rsidP="00320AD0">
      <w:pPr>
        <w:numPr>
          <w:ilvl w:val="0"/>
          <w:numId w:val="19"/>
        </w:numPr>
        <w:overflowPunct/>
        <w:spacing w:after="61"/>
        <w:textAlignment w:val="auto"/>
        <w:rPr>
          <w:rFonts w:cs="Arial"/>
          <w:color w:val="000000"/>
        </w:rPr>
      </w:pPr>
      <w:r w:rsidRPr="00334C8A">
        <w:rPr>
          <w:rFonts w:cs="Arial"/>
          <w:color w:val="000000"/>
        </w:rPr>
        <w:t xml:space="preserve">Optische signalering, de optische signalering zal worden gecontroleerd op werking, beschadiging en zichtbaarheid volgens </w:t>
      </w:r>
      <w:r w:rsidR="00BD46DF">
        <w:rPr>
          <w:rFonts w:cs="Arial"/>
          <w:color w:val="000000"/>
        </w:rPr>
        <w:t xml:space="preserve">de daarvoor geldende </w:t>
      </w:r>
      <w:r w:rsidRPr="00334C8A">
        <w:rPr>
          <w:rFonts w:cs="Arial"/>
          <w:color w:val="000000"/>
        </w:rPr>
        <w:t xml:space="preserve">normering, hiervan zal per element rapportage plaatsvinden. </w:t>
      </w:r>
      <w:r>
        <w:rPr>
          <w:rFonts w:cs="Arial"/>
          <w:color w:val="000000"/>
        </w:rPr>
        <w:br/>
      </w:r>
    </w:p>
    <w:p w14:paraId="20CA700A" w14:textId="77777777" w:rsidR="008B6303" w:rsidRPr="00334C8A" w:rsidRDefault="008B6303" w:rsidP="00320AD0">
      <w:pPr>
        <w:numPr>
          <w:ilvl w:val="0"/>
          <w:numId w:val="19"/>
        </w:numPr>
        <w:overflowPunct/>
        <w:spacing w:after="61"/>
        <w:textAlignment w:val="auto"/>
        <w:rPr>
          <w:rFonts w:cs="Arial"/>
          <w:color w:val="000000"/>
        </w:rPr>
      </w:pPr>
      <w:r w:rsidRPr="00334C8A">
        <w:rPr>
          <w:rFonts w:cs="Arial"/>
          <w:color w:val="000000"/>
        </w:rPr>
        <w:t xml:space="preserve">Verlichtingen, alle verlichtingen, ook Wig/Wag systeem, interieurverlichtingen en werkverlichtingen worden gecontroleerd op werking en bediening en in rapportage omschreven. </w:t>
      </w:r>
      <w:r>
        <w:rPr>
          <w:rFonts w:cs="Arial"/>
          <w:color w:val="000000"/>
        </w:rPr>
        <w:br/>
      </w:r>
    </w:p>
    <w:p w14:paraId="1138FE89" w14:textId="3AF1A1B0" w:rsidR="008B6303" w:rsidRPr="00334C8A" w:rsidRDefault="008B6303" w:rsidP="00320AD0">
      <w:pPr>
        <w:numPr>
          <w:ilvl w:val="0"/>
          <w:numId w:val="19"/>
        </w:numPr>
        <w:overflowPunct/>
        <w:spacing w:after="61"/>
        <w:textAlignment w:val="auto"/>
        <w:rPr>
          <w:rFonts w:cs="Arial"/>
          <w:color w:val="000000"/>
        </w:rPr>
      </w:pPr>
      <w:r w:rsidRPr="00334C8A">
        <w:rPr>
          <w:rFonts w:cs="Arial"/>
          <w:color w:val="000000"/>
        </w:rPr>
        <w:t>Striping voertuig, alle striping, bedrijfslogo’s en waarschuwing of attentie stickers zullen worden gecontroleerd op beschadiging en zichtbaarheid volgens</w:t>
      </w:r>
      <w:r w:rsidR="00155B46">
        <w:rPr>
          <w:rFonts w:cs="Arial"/>
          <w:color w:val="000000"/>
        </w:rPr>
        <w:t xml:space="preserve"> de daarvoor geldende</w:t>
      </w:r>
      <w:r w:rsidRPr="00334C8A">
        <w:rPr>
          <w:rFonts w:cs="Arial"/>
          <w:color w:val="000000"/>
        </w:rPr>
        <w:t xml:space="preserve"> normering en evt. hersteld. Ook de folie van de ramen in </w:t>
      </w:r>
      <w:r w:rsidR="00EE33D1">
        <w:rPr>
          <w:rFonts w:cs="Arial"/>
          <w:color w:val="000000"/>
        </w:rPr>
        <w:t>ambulance</w:t>
      </w:r>
      <w:r w:rsidRPr="00334C8A">
        <w:rPr>
          <w:rFonts w:cs="Arial"/>
          <w:color w:val="000000"/>
        </w:rPr>
        <w:t xml:space="preserve"> worden gecontroleerd. In rapportage worden bijzonderheden omschreven. </w:t>
      </w:r>
      <w:r>
        <w:rPr>
          <w:rFonts w:cs="Arial"/>
          <w:color w:val="000000"/>
        </w:rPr>
        <w:br/>
      </w:r>
    </w:p>
    <w:p w14:paraId="52898B82" w14:textId="61094BCD" w:rsidR="008B6303" w:rsidRPr="00334C8A" w:rsidRDefault="008B6303" w:rsidP="00320AD0">
      <w:pPr>
        <w:numPr>
          <w:ilvl w:val="0"/>
          <w:numId w:val="19"/>
        </w:numPr>
        <w:overflowPunct/>
        <w:spacing w:after="61"/>
        <w:textAlignment w:val="auto"/>
        <w:rPr>
          <w:rFonts w:cs="Arial"/>
          <w:color w:val="000000"/>
        </w:rPr>
      </w:pPr>
      <w:r w:rsidRPr="00334C8A">
        <w:rPr>
          <w:rFonts w:cs="Arial"/>
          <w:color w:val="000000"/>
        </w:rPr>
        <w:t xml:space="preserve">Elektrisch systeem algemeen, het volledig elektrisch systeem (220v en 12v) wordt gecontroleerd op werking, akoestische signalen, verlichtingen, vergrendelingen etc. Ook functie schakelaars, aardlekschakelaars zekeringen, en alle elektrische aansluitpunten van zowel basisvoertuig als </w:t>
      </w:r>
      <w:r w:rsidR="00EE33D1">
        <w:rPr>
          <w:rFonts w:cs="Arial"/>
          <w:color w:val="000000"/>
        </w:rPr>
        <w:t>ambulance</w:t>
      </w:r>
      <w:r w:rsidRPr="00334C8A">
        <w:rPr>
          <w:rFonts w:cs="Arial"/>
          <w:color w:val="000000"/>
        </w:rPr>
        <w:t xml:space="preserve"> worden gezien en gecontroleerd op werking, veiligheid en herkenbaarheid. Hiervan wordt rapportage opgesteld.</w:t>
      </w:r>
      <w:r>
        <w:rPr>
          <w:rFonts w:cs="Arial"/>
          <w:color w:val="000000"/>
        </w:rPr>
        <w:br/>
      </w:r>
      <w:r w:rsidRPr="00334C8A">
        <w:rPr>
          <w:rFonts w:cs="Arial"/>
          <w:color w:val="000000"/>
        </w:rPr>
        <w:t xml:space="preserve"> </w:t>
      </w:r>
    </w:p>
    <w:p w14:paraId="01B9EDD8" w14:textId="77777777" w:rsidR="008B6303" w:rsidRPr="00334C8A" w:rsidRDefault="008B6303" w:rsidP="00320AD0">
      <w:pPr>
        <w:numPr>
          <w:ilvl w:val="0"/>
          <w:numId w:val="19"/>
        </w:numPr>
        <w:overflowPunct/>
        <w:spacing w:after="61"/>
        <w:textAlignment w:val="auto"/>
        <w:rPr>
          <w:rFonts w:cs="Arial"/>
          <w:color w:val="000000"/>
        </w:rPr>
      </w:pPr>
      <w:r w:rsidRPr="00334C8A">
        <w:rPr>
          <w:rFonts w:cs="Arial"/>
          <w:color w:val="000000"/>
        </w:rPr>
        <w:t xml:space="preserve">Patiëntenruimte, deze zal op beschadigingen, lekkages, kitranden, vloer, maar ook op werking en bevestiging van brancardsystemen, aansluitpunten, kasten, laadruimten en hang en sluitwerk gecontroleerd worden, hiervan wordt rapportage opgesteld. </w:t>
      </w:r>
      <w:r>
        <w:rPr>
          <w:rFonts w:cs="Arial"/>
          <w:color w:val="000000"/>
        </w:rPr>
        <w:br/>
      </w:r>
    </w:p>
    <w:p w14:paraId="54E6355C" w14:textId="304274A6" w:rsidR="008B6303" w:rsidRDefault="008B6303" w:rsidP="00320AD0">
      <w:pPr>
        <w:numPr>
          <w:ilvl w:val="0"/>
          <w:numId w:val="19"/>
        </w:numPr>
        <w:overflowPunct/>
        <w:spacing w:after="61"/>
        <w:textAlignment w:val="auto"/>
        <w:rPr>
          <w:rFonts w:cs="Arial"/>
          <w:color w:val="000000"/>
        </w:rPr>
      </w:pPr>
      <w:r w:rsidRPr="00334C8A">
        <w:rPr>
          <w:rFonts w:cs="Arial"/>
          <w:color w:val="000000"/>
        </w:rPr>
        <w:lastRenderedPageBreak/>
        <w:t xml:space="preserve">Medische Zuurstof </w:t>
      </w:r>
      <w:r w:rsidR="00A705CD">
        <w:rPr>
          <w:rFonts w:cs="Arial"/>
          <w:color w:val="000000"/>
        </w:rPr>
        <w:t xml:space="preserve">en Perslucht </w:t>
      </w:r>
      <w:r w:rsidRPr="00334C8A">
        <w:rPr>
          <w:rFonts w:cs="Arial"/>
          <w:color w:val="000000"/>
        </w:rPr>
        <w:t>Installatie, deze wordt gecontroleerd op werking, bevestiging en lekkage, drukmeting, afpersen leidingen en controle afnamepunten worden in rapportage omschreven</w:t>
      </w:r>
      <w:r>
        <w:rPr>
          <w:rFonts w:cs="Arial"/>
          <w:color w:val="000000"/>
        </w:rPr>
        <w:t>.</w:t>
      </w:r>
    </w:p>
    <w:p w14:paraId="1E99E59D" w14:textId="77777777" w:rsidR="008B6303" w:rsidRPr="00334C8A" w:rsidRDefault="008B6303" w:rsidP="008B6303">
      <w:pPr>
        <w:spacing w:after="61"/>
        <w:ind w:left="567"/>
        <w:rPr>
          <w:rFonts w:cs="Arial"/>
          <w:color w:val="000000"/>
        </w:rPr>
      </w:pPr>
    </w:p>
    <w:p w14:paraId="1BDC6514" w14:textId="30899B63" w:rsidR="00320AD0" w:rsidRPr="00793CF6" w:rsidRDefault="008B6303" w:rsidP="00D174E4">
      <w:pPr>
        <w:numPr>
          <w:ilvl w:val="0"/>
          <w:numId w:val="19"/>
        </w:numPr>
        <w:overflowPunct/>
        <w:spacing w:after="61"/>
        <w:textAlignment w:val="auto"/>
        <w:rPr>
          <w:rFonts w:cs="Arial"/>
          <w:color w:val="000000"/>
        </w:rPr>
      </w:pPr>
      <w:r w:rsidRPr="00793CF6">
        <w:rPr>
          <w:rFonts w:cs="Arial"/>
          <w:color w:val="000000"/>
        </w:rPr>
        <w:t xml:space="preserve">Alle verbinding, communicatie en navigatie apparatuur, alsmede de ICT componenten in bestuurderscompartiment en ICT ruimte worden gecontroleerd op bevestiging en werking. Hiervan wordt rapportage opgesteld. </w:t>
      </w:r>
      <w:r w:rsidRPr="00793CF6">
        <w:rPr>
          <w:rFonts w:cs="Arial"/>
          <w:color w:val="000000"/>
        </w:rPr>
        <w:br/>
      </w:r>
    </w:p>
    <w:p w14:paraId="1EA5D8A0" w14:textId="420CFFD2" w:rsidR="008B6303" w:rsidRDefault="008B6303" w:rsidP="000561DD">
      <w:pPr>
        <w:numPr>
          <w:ilvl w:val="0"/>
          <w:numId w:val="19"/>
        </w:numPr>
        <w:overflowPunct/>
        <w:spacing w:after="61"/>
        <w:textAlignment w:val="auto"/>
      </w:pPr>
      <w:r w:rsidRPr="00334C8A">
        <w:rPr>
          <w:rFonts w:cs="Arial"/>
          <w:color w:val="000000"/>
        </w:rPr>
        <w:t>Van</w:t>
      </w:r>
      <w:r w:rsidR="00793CF6">
        <w:rPr>
          <w:rFonts w:cs="Arial"/>
          <w:color w:val="000000"/>
        </w:rPr>
        <w:t xml:space="preserve"> de</w:t>
      </w:r>
      <w:r w:rsidRPr="00334C8A">
        <w:rPr>
          <w:rFonts w:cs="Arial"/>
          <w:color w:val="000000"/>
        </w:rPr>
        <w:t xml:space="preserve"> jaarlijkse keuring zal per voertuig een certificaat worden verst</w:t>
      </w:r>
      <w:r w:rsidRPr="00266154">
        <w:rPr>
          <w:rFonts w:cs="Arial"/>
          <w:color w:val="000000"/>
        </w:rPr>
        <w:t xml:space="preserve">rekt. </w:t>
      </w:r>
      <w:r w:rsidRPr="00334C8A">
        <w:rPr>
          <w:rFonts w:cs="Arial"/>
          <w:color w:val="000000"/>
        </w:rPr>
        <w:t xml:space="preserve"> </w:t>
      </w:r>
    </w:p>
    <w:sectPr w:rsidR="008B6303" w:rsidSect="001C6D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942EC5" w14:textId="77777777" w:rsidR="00AA1ADB" w:rsidRDefault="00AA1ADB">
      <w:r>
        <w:separator/>
      </w:r>
    </w:p>
  </w:endnote>
  <w:endnote w:type="continuationSeparator" w:id="0">
    <w:p w14:paraId="2B55C103" w14:textId="77777777" w:rsidR="00AA1ADB" w:rsidRDefault="00AA1ADB">
      <w:r>
        <w:continuationSeparator/>
      </w:r>
    </w:p>
  </w:endnote>
  <w:endnote w:type="continuationNotice" w:id="1">
    <w:p w14:paraId="38A9747A" w14:textId="77777777" w:rsidR="00AA1ADB" w:rsidRDefault="00AA1A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74A20B" w14:textId="77777777" w:rsidR="00BC0828" w:rsidRDefault="00BC0828" w:rsidP="00A07578">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C796633" w14:textId="77777777" w:rsidR="00BC0828" w:rsidRDefault="00BC0828" w:rsidP="003145A8">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7B53DC" w14:textId="66031391" w:rsidR="00BC0828" w:rsidRPr="00494B6F" w:rsidRDefault="00BC0828" w:rsidP="00A07578">
    <w:pPr>
      <w:pStyle w:val="Voettekst"/>
      <w:framePr w:wrap="around" w:vAnchor="text" w:hAnchor="margin" w:xAlign="right" w:y="1"/>
      <w:rPr>
        <w:rStyle w:val="Paginanummer"/>
        <w:rFonts w:cs="Arial"/>
        <w:color w:val="808080"/>
        <w:lang w:val="en-US"/>
      </w:rPr>
    </w:pPr>
    <w:r w:rsidRPr="00090A77">
      <w:rPr>
        <w:rStyle w:val="Paginanummer"/>
        <w:rFonts w:cs="Arial"/>
        <w:color w:val="808080"/>
      </w:rPr>
      <w:fldChar w:fldCharType="begin"/>
    </w:r>
    <w:r w:rsidRPr="00494B6F">
      <w:rPr>
        <w:rStyle w:val="Paginanummer"/>
        <w:rFonts w:cs="Arial"/>
        <w:color w:val="808080"/>
        <w:lang w:val="en-US"/>
      </w:rPr>
      <w:instrText xml:space="preserve">PAGE  </w:instrText>
    </w:r>
    <w:r w:rsidRPr="00090A77">
      <w:rPr>
        <w:rStyle w:val="Paginanummer"/>
        <w:rFonts w:cs="Arial"/>
        <w:color w:val="808080"/>
      </w:rPr>
      <w:fldChar w:fldCharType="separate"/>
    </w:r>
    <w:r w:rsidR="00966225" w:rsidRPr="00494B6F">
      <w:rPr>
        <w:rStyle w:val="Paginanummer"/>
        <w:rFonts w:cs="Arial"/>
        <w:noProof/>
        <w:color w:val="808080"/>
        <w:lang w:val="en-US"/>
      </w:rPr>
      <w:t>1</w:t>
    </w:r>
    <w:r w:rsidRPr="00090A77">
      <w:rPr>
        <w:rStyle w:val="Paginanummer"/>
        <w:rFonts w:cs="Arial"/>
        <w:color w:val="808080"/>
      </w:rPr>
      <w:fldChar w:fldCharType="end"/>
    </w:r>
    <w:r w:rsidR="00ED420A">
      <w:rPr>
        <w:rStyle w:val="Paginanummer"/>
        <w:rFonts w:cs="Arial"/>
        <w:color w:val="808080"/>
      </w:rPr>
      <w:t xml:space="preserve"> van </w:t>
    </w:r>
    <w:r w:rsidR="00ED420A">
      <w:rPr>
        <w:rStyle w:val="Paginanummer"/>
        <w:rFonts w:cs="Arial"/>
        <w:color w:val="808080"/>
      </w:rPr>
      <w:fldChar w:fldCharType="begin"/>
    </w:r>
    <w:r w:rsidR="00ED420A">
      <w:rPr>
        <w:rStyle w:val="Paginanummer"/>
        <w:rFonts w:cs="Arial"/>
        <w:color w:val="808080"/>
      </w:rPr>
      <w:instrText xml:space="preserve"> NUMPAGES   \* MERGEFORMAT </w:instrText>
    </w:r>
    <w:r w:rsidR="00ED420A">
      <w:rPr>
        <w:rStyle w:val="Paginanummer"/>
        <w:rFonts w:cs="Arial"/>
        <w:color w:val="808080"/>
      </w:rPr>
      <w:fldChar w:fldCharType="separate"/>
    </w:r>
    <w:r w:rsidR="00ED420A">
      <w:rPr>
        <w:rStyle w:val="Paginanummer"/>
        <w:rFonts w:cs="Arial"/>
        <w:noProof/>
        <w:color w:val="808080"/>
      </w:rPr>
      <w:t>6</w:t>
    </w:r>
    <w:r w:rsidR="00ED420A">
      <w:rPr>
        <w:rStyle w:val="Paginanummer"/>
        <w:rFonts w:cs="Arial"/>
        <w:color w:val="808080"/>
      </w:rPr>
      <w:fldChar w:fldCharType="end"/>
    </w:r>
  </w:p>
  <w:p w14:paraId="064CDE3D" w14:textId="74F29EEF" w:rsidR="00BC0828" w:rsidRPr="00494B6F" w:rsidRDefault="00BC0828" w:rsidP="003145A8">
    <w:pPr>
      <w:pStyle w:val="Koptekst"/>
      <w:ind w:right="360"/>
      <w:rPr>
        <w:rFonts w:cs="Arial"/>
        <w:lang w:val="en-US"/>
      </w:rPr>
    </w:pPr>
    <w:r w:rsidRPr="00494B6F">
      <w:rPr>
        <w:rFonts w:cs="Arial"/>
        <w:lang w:val="en-US"/>
      </w:rPr>
      <w:t>Servic</w:t>
    </w:r>
    <w:r w:rsidR="00B9690E" w:rsidRPr="00494B6F">
      <w:rPr>
        <w:rFonts w:cs="Arial"/>
        <w:lang w:val="en-US"/>
      </w:rPr>
      <w:t xml:space="preserve">e Level Agreement </w:t>
    </w:r>
    <w:proofErr w:type="spellStart"/>
    <w:r w:rsidR="00B9690E" w:rsidRPr="00494B6F">
      <w:rPr>
        <w:rFonts w:cs="Arial"/>
        <w:lang w:val="en-US"/>
      </w:rPr>
      <w:t>Europese</w:t>
    </w:r>
    <w:proofErr w:type="spellEnd"/>
    <w:r w:rsidR="00B9690E" w:rsidRPr="00494B6F">
      <w:rPr>
        <w:rFonts w:cs="Arial"/>
        <w:lang w:val="en-US"/>
      </w:rPr>
      <w:t xml:space="preserve"> </w:t>
    </w:r>
    <w:proofErr w:type="spellStart"/>
    <w:r w:rsidR="00B9690E" w:rsidRPr="00494B6F">
      <w:rPr>
        <w:rFonts w:cs="Arial"/>
        <w:lang w:val="en-US"/>
      </w:rPr>
      <w:t>openbare</w:t>
    </w:r>
    <w:proofErr w:type="spellEnd"/>
    <w:r w:rsidR="00B9690E" w:rsidRPr="00494B6F">
      <w:rPr>
        <w:rFonts w:cs="Arial"/>
        <w:lang w:val="en-US"/>
      </w:rPr>
      <w:t xml:space="preserve"> </w:t>
    </w:r>
    <w:proofErr w:type="spellStart"/>
    <w:r w:rsidR="00B9690E" w:rsidRPr="00494B6F">
      <w:rPr>
        <w:rFonts w:cs="Arial"/>
        <w:lang w:val="en-US"/>
      </w:rPr>
      <w:t>aanbesteding</w:t>
    </w:r>
    <w:proofErr w:type="spellEnd"/>
    <w:r w:rsidR="00B9690E" w:rsidRPr="00494B6F">
      <w:rPr>
        <w:rFonts w:cs="Arial"/>
        <w:lang w:val="en-US"/>
      </w:rPr>
      <w:t xml:space="preserve"> </w:t>
    </w:r>
    <w:r w:rsidR="00EE33D1">
      <w:rPr>
        <w:rFonts w:cs="Arial"/>
        <w:lang w:val="en-US"/>
      </w:rPr>
      <w:t>ambulance</w:t>
    </w:r>
    <w:r w:rsidR="003B500B">
      <w:rPr>
        <w:rFonts w:cs="Arial"/>
        <w:lang w:val="en-US"/>
      </w:rPr>
      <w:t>s</w:t>
    </w:r>
  </w:p>
  <w:p w14:paraId="4DF6904B" w14:textId="77777777" w:rsidR="00BC0828" w:rsidRPr="00494B6F" w:rsidRDefault="00BC0828">
    <w:pPr>
      <w:pStyle w:val="Voettekst"/>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3887A1" w14:textId="77777777" w:rsidR="00BC0828" w:rsidRPr="00DC4793" w:rsidRDefault="00BC0828" w:rsidP="00F81327">
    <w:pPr>
      <w:pStyle w:val="Koptekst"/>
      <w:ind w:right="360"/>
      <w:rPr>
        <w:rFonts w:cs="Arial"/>
        <w:lang w:val="nl-NL"/>
      </w:rPr>
    </w:pPr>
    <w:r>
      <w:rPr>
        <w:rFonts w:cs="Arial"/>
        <w:lang w:val="nl-NL"/>
      </w:rPr>
      <w:t>Overeenkomst tussen ArboNed en A&amp;O Services B.V.</w:t>
    </w:r>
  </w:p>
  <w:p w14:paraId="54B80A46" w14:textId="77777777" w:rsidR="00BC0828" w:rsidRPr="00F81327" w:rsidRDefault="00BC0828">
    <w:pPr>
      <w:pStyle w:val="Voettekst"/>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664A65" w14:textId="77777777" w:rsidR="00AA1ADB" w:rsidRDefault="00AA1ADB">
      <w:r>
        <w:separator/>
      </w:r>
    </w:p>
  </w:footnote>
  <w:footnote w:type="continuationSeparator" w:id="0">
    <w:p w14:paraId="7A4DC225" w14:textId="77777777" w:rsidR="00AA1ADB" w:rsidRDefault="00AA1ADB">
      <w:r>
        <w:continuationSeparator/>
      </w:r>
    </w:p>
  </w:footnote>
  <w:footnote w:type="continuationNotice" w:id="1">
    <w:p w14:paraId="5CF6D1B1" w14:textId="77777777" w:rsidR="00AA1ADB" w:rsidRDefault="00AA1A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A37EAB" w14:textId="0304B850" w:rsidR="0030276D" w:rsidRDefault="00000000">
    <w:pPr>
      <w:pStyle w:val="Koptekst"/>
    </w:pPr>
    <w:r>
      <w:pict w14:anchorId="67F026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FEDDAE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8D2E19"/>
    <w:multiLevelType w:val="hybridMultilevel"/>
    <w:tmpl w:val="56AEAC58"/>
    <w:lvl w:ilvl="0" w:tplc="04130001">
      <w:start w:val="1"/>
      <w:numFmt w:val="bullet"/>
      <w:lvlText w:val=""/>
      <w:lvlJc w:val="left"/>
      <w:pPr>
        <w:ind w:left="1003" w:hanging="360"/>
      </w:pPr>
      <w:rPr>
        <w:rFonts w:ascii="Symbol" w:hAnsi="Symbol" w:hint="default"/>
      </w:rPr>
    </w:lvl>
    <w:lvl w:ilvl="1" w:tplc="04130003" w:tentative="1">
      <w:start w:val="1"/>
      <w:numFmt w:val="bullet"/>
      <w:lvlText w:val="o"/>
      <w:lvlJc w:val="left"/>
      <w:pPr>
        <w:ind w:left="1723" w:hanging="360"/>
      </w:pPr>
      <w:rPr>
        <w:rFonts w:ascii="Courier New" w:hAnsi="Courier New" w:cs="Courier New" w:hint="default"/>
      </w:rPr>
    </w:lvl>
    <w:lvl w:ilvl="2" w:tplc="04130005" w:tentative="1">
      <w:start w:val="1"/>
      <w:numFmt w:val="bullet"/>
      <w:lvlText w:val=""/>
      <w:lvlJc w:val="left"/>
      <w:pPr>
        <w:ind w:left="2443" w:hanging="360"/>
      </w:pPr>
      <w:rPr>
        <w:rFonts w:ascii="Wingdings" w:hAnsi="Wingdings" w:hint="default"/>
      </w:rPr>
    </w:lvl>
    <w:lvl w:ilvl="3" w:tplc="04130001" w:tentative="1">
      <w:start w:val="1"/>
      <w:numFmt w:val="bullet"/>
      <w:lvlText w:val=""/>
      <w:lvlJc w:val="left"/>
      <w:pPr>
        <w:ind w:left="3163" w:hanging="360"/>
      </w:pPr>
      <w:rPr>
        <w:rFonts w:ascii="Symbol" w:hAnsi="Symbol" w:hint="default"/>
      </w:rPr>
    </w:lvl>
    <w:lvl w:ilvl="4" w:tplc="04130003" w:tentative="1">
      <w:start w:val="1"/>
      <w:numFmt w:val="bullet"/>
      <w:lvlText w:val="o"/>
      <w:lvlJc w:val="left"/>
      <w:pPr>
        <w:ind w:left="3883" w:hanging="360"/>
      </w:pPr>
      <w:rPr>
        <w:rFonts w:ascii="Courier New" w:hAnsi="Courier New" w:cs="Courier New" w:hint="default"/>
      </w:rPr>
    </w:lvl>
    <w:lvl w:ilvl="5" w:tplc="04130005" w:tentative="1">
      <w:start w:val="1"/>
      <w:numFmt w:val="bullet"/>
      <w:lvlText w:val=""/>
      <w:lvlJc w:val="left"/>
      <w:pPr>
        <w:ind w:left="4603" w:hanging="360"/>
      </w:pPr>
      <w:rPr>
        <w:rFonts w:ascii="Wingdings" w:hAnsi="Wingdings" w:hint="default"/>
      </w:rPr>
    </w:lvl>
    <w:lvl w:ilvl="6" w:tplc="04130001" w:tentative="1">
      <w:start w:val="1"/>
      <w:numFmt w:val="bullet"/>
      <w:lvlText w:val=""/>
      <w:lvlJc w:val="left"/>
      <w:pPr>
        <w:ind w:left="5323" w:hanging="360"/>
      </w:pPr>
      <w:rPr>
        <w:rFonts w:ascii="Symbol" w:hAnsi="Symbol" w:hint="default"/>
      </w:rPr>
    </w:lvl>
    <w:lvl w:ilvl="7" w:tplc="04130003" w:tentative="1">
      <w:start w:val="1"/>
      <w:numFmt w:val="bullet"/>
      <w:lvlText w:val="o"/>
      <w:lvlJc w:val="left"/>
      <w:pPr>
        <w:ind w:left="6043" w:hanging="360"/>
      </w:pPr>
      <w:rPr>
        <w:rFonts w:ascii="Courier New" w:hAnsi="Courier New" w:cs="Courier New" w:hint="default"/>
      </w:rPr>
    </w:lvl>
    <w:lvl w:ilvl="8" w:tplc="04130005" w:tentative="1">
      <w:start w:val="1"/>
      <w:numFmt w:val="bullet"/>
      <w:lvlText w:val=""/>
      <w:lvlJc w:val="left"/>
      <w:pPr>
        <w:ind w:left="6763" w:hanging="360"/>
      </w:pPr>
      <w:rPr>
        <w:rFonts w:ascii="Wingdings" w:hAnsi="Wingdings" w:hint="default"/>
      </w:rPr>
    </w:lvl>
  </w:abstractNum>
  <w:abstractNum w:abstractNumId="2" w15:restartNumberingAfterBreak="0">
    <w:nsid w:val="02274582"/>
    <w:multiLevelType w:val="hybridMultilevel"/>
    <w:tmpl w:val="07A0C012"/>
    <w:lvl w:ilvl="0" w:tplc="2EC6F290">
      <w:start w:val="1"/>
      <w:numFmt w:val="bullet"/>
      <w:pStyle w:val="OpmaakprofielVoor5ptNa5pt1"/>
      <w:lvlText w:val=""/>
      <w:lvlJc w:val="left"/>
      <w:pPr>
        <w:tabs>
          <w:tab w:val="num" w:pos="2345"/>
        </w:tabs>
        <w:ind w:left="2345" w:hanging="360"/>
      </w:pPr>
      <w:rPr>
        <w:rFonts w:ascii="Symbol" w:hAnsi="Symbol" w:hint="default"/>
        <w:sz w:val="16"/>
        <w:szCs w:val="16"/>
      </w:rPr>
    </w:lvl>
    <w:lvl w:ilvl="1" w:tplc="04130003" w:tentative="1">
      <w:start w:val="1"/>
      <w:numFmt w:val="bullet"/>
      <w:lvlText w:val="o"/>
      <w:lvlJc w:val="left"/>
      <w:pPr>
        <w:tabs>
          <w:tab w:val="num" w:pos="3425"/>
        </w:tabs>
        <w:ind w:left="3425" w:hanging="360"/>
      </w:pPr>
      <w:rPr>
        <w:rFonts w:ascii="Courier New" w:hAnsi="Courier New" w:cs="Courier New" w:hint="default"/>
      </w:rPr>
    </w:lvl>
    <w:lvl w:ilvl="2" w:tplc="04130005" w:tentative="1">
      <w:start w:val="1"/>
      <w:numFmt w:val="bullet"/>
      <w:lvlText w:val=""/>
      <w:lvlJc w:val="left"/>
      <w:pPr>
        <w:tabs>
          <w:tab w:val="num" w:pos="4145"/>
        </w:tabs>
        <w:ind w:left="4145" w:hanging="360"/>
      </w:pPr>
      <w:rPr>
        <w:rFonts w:ascii="Wingdings" w:hAnsi="Wingdings" w:hint="default"/>
      </w:rPr>
    </w:lvl>
    <w:lvl w:ilvl="3" w:tplc="04130001">
      <w:start w:val="1"/>
      <w:numFmt w:val="bullet"/>
      <w:lvlText w:val=""/>
      <w:lvlJc w:val="left"/>
      <w:pPr>
        <w:tabs>
          <w:tab w:val="num" w:pos="4865"/>
        </w:tabs>
        <w:ind w:left="4865" w:hanging="360"/>
      </w:pPr>
      <w:rPr>
        <w:rFonts w:ascii="Symbol" w:hAnsi="Symbol" w:hint="default"/>
        <w:sz w:val="16"/>
        <w:szCs w:val="16"/>
      </w:rPr>
    </w:lvl>
    <w:lvl w:ilvl="4" w:tplc="04130003" w:tentative="1">
      <w:start w:val="1"/>
      <w:numFmt w:val="bullet"/>
      <w:lvlText w:val="o"/>
      <w:lvlJc w:val="left"/>
      <w:pPr>
        <w:tabs>
          <w:tab w:val="num" w:pos="5585"/>
        </w:tabs>
        <w:ind w:left="5585" w:hanging="360"/>
      </w:pPr>
      <w:rPr>
        <w:rFonts w:ascii="Courier New" w:hAnsi="Courier New" w:cs="Courier New" w:hint="default"/>
      </w:rPr>
    </w:lvl>
    <w:lvl w:ilvl="5" w:tplc="04130005" w:tentative="1">
      <w:start w:val="1"/>
      <w:numFmt w:val="bullet"/>
      <w:lvlText w:val=""/>
      <w:lvlJc w:val="left"/>
      <w:pPr>
        <w:tabs>
          <w:tab w:val="num" w:pos="6305"/>
        </w:tabs>
        <w:ind w:left="6305" w:hanging="360"/>
      </w:pPr>
      <w:rPr>
        <w:rFonts w:ascii="Wingdings" w:hAnsi="Wingdings" w:hint="default"/>
      </w:rPr>
    </w:lvl>
    <w:lvl w:ilvl="6" w:tplc="04130001" w:tentative="1">
      <w:start w:val="1"/>
      <w:numFmt w:val="bullet"/>
      <w:lvlText w:val=""/>
      <w:lvlJc w:val="left"/>
      <w:pPr>
        <w:tabs>
          <w:tab w:val="num" w:pos="7025"/>
        </w:tabs>
        <w:ind w:left="7025" w:hanging="360"/>
      </w:pPr>
      <w:rPr>
        <w:rFonts w:ascii="Symbol" w:hAnsi="Symbol" w:hint="default"/>
      </w:rPr>
    </w:lvl>
    <w:lvl w:ilvl="7" w:tplc="04130003" w:tentative="1">
      <w:start w:val="1"/>
      <w:numFmt w:val="bullet"/>
      <w:lvlText w:val="o"/>
      <w:lvlJc w:val="left"/>
      <w:pPr>
        <w:tabs>
          <w:tab w:val="num" w:pos="7745"/>
        </w:tabs>
        <w:ind w:left="7745" w:hanging="360"/>
      </w:pPr>
      <w:rPr>
        <w:rFonts w:ascii="Courier New" w:hAnsi="Courier New" w:cs="Courier New" w:hint="default"/>
      </w:rPr>
    </w:lvl>
    <w:lvl w:ilvl="8" w:tplc="04130005" w:tentative="1">
      <w:start w:val="1"/>
      <w:numFmt w:val="bullet"/>
      <w:lvlText w:val=""/>
      <w:lvlJc w:val="left"/>
      <w:pPr>
        <w:tabs>
          <w:tab w:val="num" w:pos="8465"/>
        </w:tabs>
        <w:ind w:left="8465" w:hanging="360"/>
      </w:pPr>
      <w:rPr>
        <w:rFonts w:ascii="Wingdings" w:hAnsi="Wingdings" w:hint="default"/>
      </w:rPr>
    </w:lvl>
  </w:abstractNum>
  <w:abstractNum w:abstractNumId="3" w15:restartNumberingAfterBreak="0">
    <w:nsid w:val="030621B5"/>
    <w:multiLevelType w:val="multilevel"/>
    <w:tmpl w:val="8968FBBA"/>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DFE59AA"/>
    <w:multiLevelType w:val="hybridMultilevel"/>
    <w:tmpl w:val="AEE662FC"/>
    <w:lvl w:ilvl="0" w:tplc="04130001">
      <w:start w:val="1"/>
      <w:numFmt w:val="bullet"/>
      <w:lvlText w:val=""/>
      <w:lvlJc w:val="left"/>
      <w:pPr>
        <w:ind w:left="72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5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22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9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7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4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51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8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5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391B77F8"/>
    <w:multiLevelType w:val="hybridMultilevel"/>
    <w:tmpl w:val="8714A9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9B505FF"/>
    <w:multiLevelType w:val="hybridMultilevel"/>
    <w:tmpl w:val="618EF244"/>
    <w:lvl w:ilvl="0" w:tplc="F3FE2006">
      <w:start w:val="1"/>
      <w:numFmt w:val="decimal"/>
      <w:pStyle w:val="Kop2"/>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D146BE5"/>
    <w:multiLevelType w:val="multilevel"/>
    <w:tmpl w:val="C512DE56"/>
    <w:lvl w:ilvl="0">
      <w:start w:val="1"/>
      <w:numFmt w:val="decimal"/>
      <w:pStyle w:val="Alinea1e"/>
      <w:lvlText w:val="Artikel %1"/>
      <w:lvlJc w:val="left"/>
      <w:pPr>
        <w:tabs>
          <w:tab w:val="num" w:pos="1276"/>
        </w:tabs>
        <w:ind w:left="1276" w:hanging="1276"/>
      </w:pPr>
      <w:rPr>
        <w:rFonts w:ascii="Verdana" w:hAnsi="Verdana" w:hint="default"/>
        <w:b/>
        <w:i w:val="0"/>
        <w:sz w:val="20"/>
        <w:u w:val="none"/>
      </w:rPr>
    </w:lvl>
    <w:lvl w:ilvl="1">
      <w:start w:val="1"/>
      <w:numFmt w:val="decimal"/>
      <w:pStyle w:val="Alinea2e"/>
      <w:lvlText w:val="%1.%2."/>
      <w:lvlJc w:val="left"/>
      <w:pPr>
        <w:tabs>
          <w:tab w:val="num" w:pos="1276"/>
        </w:tabs>
        <w:ind w:left="1276" w:hanging="1276"/>
      </w:pPr>
      <w:rPr>
        <w:rFonts w:ascii="Verdana" w:hAnsi="Verdana" w:hint="default"/>
        <w:b w:val="0"/>
        <w:i w:val="0"/>
        <w:sz w:val="20"/>
      </w:rPr>
    </w:lvl>
    <w:lvl w:ilvl="2">
      <w:start w:val="1"/>
      <w:numFmt w:val="decimal"/>
      <w:pStyle w:val="Alinea3e"/>
      <w:lvlText w:val="%1.%2.%3."/>
      <w:lvlJc w:val="left"/>
      <w:pPr>
        <w:tabs>
          <w:tab w:val="num" w:pos="1276"/>
        </w:tabs>
        <w:ind w:left="1276" w:hanging="1276"/>
      </w:pPr>
      <w:rPr>
        <w:rFonts w:ascii="Verdana" w:hAnsi="Verdana" w:hint="default"/>
        <w:sz w:val="20"/>
      </w:rPr>
    </w:lvl>
    <w:lvl w:ilvl="3">
      <w:start w:val="1"/>
      <w:numFmt w:val="lowerRoman"/>
      <w:pStyle w:val="Alinea4e"/>
      <w:lvlText w:val="%4)"/>
      <w:lvlJc w:val="left"/>
      <w:pPr>
        <w:tabs>
          <w:tab w:val="num" w:pos="1985"/>
        </w:tabs>
        <w:ind w:left="1985" w:hanging="709"/>
      </w:pPr>
      <w:rPr>
        <w:rFonts w:ascii="Verdana" w:hAnsi="Verdana" w:hint="default"/>
        <w:sz w:val="20"/>
      </w:rPr>
    </w:lvl>
    <w:lvl w:ilvl="4">
      <w:start w:val="1"/>
      <w:numFmt w:val="none"/>
      <w:lvlRestart w:val="0"/>
      <w:lvlText w:val=""/>
      <w:lvlJc w:val="left"/>
      <w:pPr>
        <w:tabs>
          <w:tab w:val="num" w:pos="360"/>
        </w:tabs>
        <w:ind w:left="0" w:firstLine="0"/>
      </w:pPr>
      <w:rPr>
        <w:rFonts w:hint="default"/>
      </w:rPr>
    </w:lvl>
    <w:lvl w:ilvl="5">
      <w:start w:val="1"/>
      <w:numFmt w:val="none"/>
      <w:lvlText w:val=""/>
      <w:lvlJc w:val="left"/>
      <w:pPr>
        <w:tabs>
          <w:tab w:val="num" w:pos="2736"/>
        </w:tabs>
        <w:ind w:left="2736" w:hanging="936"/>
      </w:pPr>
      <w:rPr>
        <w:rFonts w:hint="default"/>
      </w:rPr>
    </w:lvl>
    <w:lvl w:ilvl="6">
      <w:start w:val="1"/>
      <w:numFmt w:val="none"/>
      <w:lvlText w:val=""/>
      <w:lvlJc w:val="left"/>
      <w:pPr>
        <w:tabs>
          <w:tab w:val="num" w:pos="3240"/>
        </w:tabs>
        <w:ind w:left="3240" w:hanging="1080"/>
      </w:pPr>
      <w:rPr>
        <w:rFonts w:hint="default"/>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8" w15:restartNumberingAfterBreak="0">
    <w:nsid w:val="4B70453E"/>
    <w:multiLevelType w:val="hybridMultilevel"/>
    <w:tmpl w:val="1C462942"/>
    <w:lvl w:ilvl="0" w:tplc="C7C8DE96">
      <w:numFmt w:val="bullet"/>
      <w:lvlText w:val="-"/>
      <w:lvlJc w:val="left"/>
      <w:pPr>
        <w:ind w:left="1369" w:hanging="360"/>
      </w:pPr>
      <w:rPr>
        <w:rFonts w:ascii="Calibri" w:eastAsia="Calibri" w:hAnsi="Calibri" w:cs="Times New Roman" w:hint="default"/>
      </w:rPr>
    </w:lvl>
    <w:lvl w:ilvl="1" w:tplc="04130003">
      <w:start w:val="1"/>
      <w:numFmt w:val="bullet"/>
      <w:lvlText w:val="o"/>
      <w:lvlJc w:val="left"/>
      <w:pPr>
        <w:ind w:left="2089" w:hanging="360"/>
      </w:pPr>
      <w:rPr>
        <w:rFonts w:ascii="Courier New" w:hAnsi="Courier New" w:cs="Courier New" w:hint="default"/>
      </w:rPr>
    </w:lvl>
    <w:lvl w:ilvl="2" w:tplc="04130005">
      <w:start w:val="1"/>
      <w:numFmt w:val="bullet"/>
      <w:lvlText w:val=""/>
      <w:lvlJc w:val="left"/>
      <w:pPr>
        <w:ind w:left="2809" w:hanging="360"/>
      </w:pPr>
      <w:rPr>
        <w:rFonts w:ascii="Wingdings" w:hAnsi="Wingdings" w:hint="default"/>
      </w:rPr>
    </w:lvl>
    <w:lvl w:ilvl="3" w:tplc="04130001" w:tentative="1">
      <w:start w:val="1"/>
      <w:numFmt w:val="bullet"/>
      <w:lvlText w:val=""/>
      <w:lvlJc w:val="left"/>
      <w:pPr>
        <w:ind w:left="3529" w:hanging="360"/>
      </w:pPr>
      <w:rPr>
        <w:rFonts w:ascii="Symbol" w:hAnsi="Symbol" w:hint="default"/>
      </w:rPr>
    </w:lvl>
    <w:lvl w:ilvl="4" w:tplc="04130003" w:tentative="1">
      <w:start w:val="1"/>
      <w:numFmt w:val="bullet"/>
      <w:lvlText w:val="o"/>
      <w:lvlJc w:val="left"/>
      <w:pPr>
        <w:ind w:left="4249" w:hanging="360"/>
      </w:pPr>
      <w:rPr>
        <w:rFonts w:ascii="Courier New" w:hAnsi="Courier New" w:cs="Courier New" w:hint="default"/>
      </w:rPr>
    </w:lvl>
    <w:lvl w:ilvl="5" w:tplc="04130005" w:tentative="1">
      <w:start w:val="1"/>
      <w:numFmt w:val="bullet"/>
      <w:lvlText w:val=""/>
      <w:lvlJc w:val="left"/>
      <w:pPr>
        <w:ind w:left="4969" w:hanging="360"/>
      </w:pPr>
      <w:rPr>
        <w:rFonts w:ascii="Wingdings" w:hAnsi="Wingdings" w:hint="default"/>
      </w:rPr>
    </w:lvl>
    <w:lvl w:ilvl="6" w:tplc="04130001" w:tentative="1">
      <w:start w:val="1"/>
      <w:numFmt w:val="bullet"/>
      <w:lvlText w:val=""/>
      <w:lvlJc w:val="left"/>
      <w:pPr>
        <w:ind w:left="5689" w:hanging="360"/>
      </w:pPr>
      <w:rPr>
        <w:rFonts w:ascii="Symbol" w:hAnsi="Symbol" w:hint="default"/>
      </w:rPr>
    </w:lvl>
    <w:lvl w:ilvl="7" w:tplc="04130003" w:tentative="1">
      <w:start w:val="1"/>
      <w:numFmt w:val="bullet"/>
      <w:lvlText w:val="o"/>
      <w:lvlJc w:val="left"/>
      <w:pPr>
        <w:ind w:left="6409" w:hanging="360"/>
      </w:pPr>
      <w:rPr>
        <w:rFonts w:ascii="Courier New" w:hAnsi="Courier New" w:cs="Courier New" w:hint="default"/>
      </w:rPr>
    </w:lvl>
    <w:lvl w:ilvl="8" w:tplc="04130005" w:tentative="1">
      <w:start w:val="1"/>
      <w:numFmt w:val="bullet"/>
      <w:lvlText w:val=""/>
      <w:lvlJc w:val="left"/>
      <w:pPr>
        <w:ind w:left="7129" w:hanging="360"/>
      </w:pPr>
      <w:rPr>
        <w:rFonts w:ascii="Wingdings" w:hAnsi="Wingdings" w:hint="default"/>
      </w:rPr>
    </w:lvl>
  </w:abstractNum>
  <w:abstractNum w:abstractNumId="9" w15:restartNumberingAfterBreak="0">
    <w:nsid w:val="4DA86118"/>
    <w:multiLevelType w:val="hybridMultilevel"/>
    <w:tmpl w:val="2DC07A94"/>
    <w:lvl w:ilvl="0" w:tplc="04130001">
      <w:start w:val="1"/>
      <w:numFmt w:val="bullet"/>
      <w:lvlText w:val=""/>
      <w:lvlJc w:val="left"/>
      <w:pPr>
        <w:ind w:left="1369" w:hanging="360"/>
      </w:pPr>
      <w:rPr>
        <w:rFonts w:ascii="Symbol" w:hAnsi="Symbol" w:hint="default"/>
      </w:rPr>
    </w:lvl>
    <w:lvl w:ilvl="1" w:tplc="04130003">
      <w:start w:val="1"/>
      <w:numFmt w:val="bullet"/>
      <w:lvlText w:val="o"/>
      <w:lvlJc w:val="left"/>
      <w:pPr>
        <w:ind w:left="2089" w:hanging="360"/>
      </w:pPr>
      <w:rPr>
        <w:rFonts w:ascii="Courier New" w:hAnsi="Courier New" w:cs="Courier New" w:hint="default"/>
      </w:rPr>
    </w:lvl>
    <w:lvl w:ilvl="2" w:tplc="04130005">
      <w:start w:val="1"/>
      <w:numFmt w:val="bullet"/>
      <w:lvlText w:val=""/>
      <w:lvlJc w:val="left"/>
      <w:pPr>
        <w:ind w:left="2809" w:hanging="360"/>
      </w:pPr>
      <w:rPr>
        <w:rFonts w:ascii="Wingdings" w:hAnsi="Wingdings" w:hint="default"/>
      </w:rPr>
    </w:lvl>
    <w:lvl w:ilvl="3" w:tplc="04130001" w:tentative="1">
      <w:start w:val="1"/>
      <w:numFmt w:val="bullet"/>
      <w:lvlText w:val=""/>
      <w:lvlJc w:val="left"/>
      <w:pPr>
        <w:ind w:left="3529" w:hanging="360"/>
      </w:pPr>
      <w:rPr>
        <w:rFonts w:ascii="Symbol" w:hAnsi="Symbol" w:hint="default"/>
      </w:rPr>
    </w:lvl>
    <w:lvl w:ilvl="4" w:tplc="04130003" w:tentative="1">
      <w:start w:val="1"/>
      <w:numFmt w:val="bullet"/>
      <w:lvlText w:val="o"/>
      <w:lvlJc w:val="left"/>
      <w:pPr>
        <w:ind w:left="4249" w:hanging="360"/>
      </w:pPr>
      <w:rPr>
        <w:rFonts w:ascii="Courier New" w:hAnsi="Courier New" w:cs="Courier New" w:hint="default"/>
      </w:rPr>
    </w:lvl>
    <w:lvl w:ilvl="5" w:tplc="04130005" w:tentative="1">
      <w:start w:val="1"/>
      <w:numFmt w:val="bullet"/>
      <w:lvlText w:val=""/>
      <w:lvlJc w:val="left"/>
      <w:pPr>
        <w:ind w:left="4969" w:hanging="360"/>
      </w:pPr>
      <w:rPr>
        <w:rFonts w:ascii="Wingdings" w:hAnsi="Wingdings" w:hint="default"/>
      </w:rPr>
    </w:lvl>
    <w:lvl w:ilvl="6" w:tplc="04130001" w:tentative="1">
      <w:start w:val="1"/>
      <w:numFmt w:val="bullet"/>
      <w:lvlText w:val=""/>
      <w:lvlJc w:val="left"/>
      <w:pPr>
        <w:ind w:left="5689" w:hanging="360"/>
      </w:pPr>
      <w:rPr>
        <w:rFonts w:ascii="Symbol" w:hAnsi="Symbol" w:hint="default"/>
      </w:rPr>
    </w:lvl>
    <w:lvl w:ilvl="7" w:tplc="04130003" w:tentative="1">
      <w:start w:val="1"/>
      <w:numFmt w:val="bullet"/>
      <w:lvlText w:val="o"/>
      <w:lvlJc w:val="left"/>
      <w:pPr>
        <w:ind w:left="6409" w:hanging="360"/>
      </w:pPr>
      <w:rPr>
        <w:rFonts w:ascii="Courier New" w:hAnsi="Courier New" w:cs="Courier New" w:hint="default"/>
      </w:rPr>
    </w:lvl>
    <w:lvl w:ilvl="8" w:tplc="04130005" w:tentative="1">
      <w:start w:val="1"/>
      <w:numFmt w:val="bullet"/>
      <w:lvlText w:val=""/>
      <w:lvlJc w:val="left"/>
      <w:pPr>
        <w:ind w:left="7129" w:hanging="360"/>
      </w:pPr>
      <w:rPr>
        <w:rFonts w:ascii="Wingdings" w:hAnsi="Wingdings" w:hint="default"/>
      </w:rPr>
    </w:lvl>
  </w:abstractNum>
  <w:abstractNum w:abstractNumId="10" w15:restartNumberingAfterBreak="0">
    <w:nsid w:val="538E461A"/>
    <w:multiLevelType w:val="hybridMultilevel"/>
    <w:tmpl w:val="504C06BA"/>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11" w15:restartNumberingAfterBreak="0">
    <w:nsid w:val="54B906D4"/>
    <w:multiLevelType w:val="hybridMultilevel"/>
    <w:tmpl w:val="85F45A88"/>
    <w:lvl w:ilvl="0" w:tplc="C5FE4D9A">
      <w:start w:val="6"/>
      <w:numFmt w:val="bullet"/>
      <w:lvlText w:val=""/>
      <w:lvlJc w:val="left"/>
      <w:pPr>
        <w:ind w:left="720" w:hanging="360"/>
      </w:pPr>
      <w:rPr>
        <w:rFonts w:ascii="Symbol" w:eastAsia="Aptos"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2B50267"/>
    <w:multiLevelType w:val="multilevel"/>
    <w:tmpl w:val="8E0CE846"/>
    <w:lvl w:ilvl="0">
      <w:start w:val="1"/>
      <w:numFmt w:val="none"/>
      <w:suff w:val="space"/>
      <w:lvlText w:val=""/>
      <w:lvlJc w:val="left"/>
      <w:pPr>
        <w:ind w:left="0" w:firstLine="0"/>
      </w:pPr>
    </w:lvl>
    <w:lvl w:ilvl="1">
      <w:start w:val="1"/>
      <w:numFmt w:val="upperLetter"/>
      <w:pStyle w:val="KopB2"/>
      <w:suff w:val="nothing"/>
      <w:lvlText w:val="Bijlage %2: "/>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643169A0"/>
    <w:multiLevelType w:val="hybridMultilevel"/>
    <w:tmpl w:val="77C2CE22"/>
    <w:lvl w:ilvl="0" w:tplc="0FA6BC96">
      <w:numFmt w:val="bullet"/>
      <w:lvlText w:val="-"/>
      <w:lvlJc w:val="left"/>
      <w:pPr>
        <w:ind w:left="1369" w:hanging="360"/>
      </w:pPr>
      <w:rPr>
        <w:rFonts w:ascii="Arial" w:eastAsia="Times New Roman" w:hAnsi="Arial" w:cs="Arial" w:hint="default"/>
      </w:rPr>
    </w:lvl>
    <w:lvl w:ilvl="1" w:tplc="04130003">
      <w:start w:val="1"/>
      <w:numFmt w:val="bullet"/>
      <w:lvlText w:val="o"/>
      <w:lvlJc w:val="left"/>
      <w:pPr>
        <w:ind w:left="2089" w:hanging="360"/>
      </w:pPr>
      <w:rPr>
        <w:rFonts w:ascii="Courier New" w:hAnsi="Courier New" w:cs="Courier New" w:hint="default"/>
      </w:rPr>
    </w:lvl>
    <w:lvl w:ilvl="2" w:tplc="04130005">
      <w:start w:val="1"/>
      <w:numFmt w:val="bullet"/>
      <w:lvlText w:val=""/>
      <w:lvlJc w:val="left"/>
      <w:pPr>
        <w:ind w:left="2809" w:hanging="360"/>
      </w:pPr>
      <w:rPr>
        <w:rFonts w:ascii="Wingdings" w:hAnsi="Wingdings" w:hint="default"/>
      </w:rPr>
    </w:lvl>
    <w:lvl w:ilvl="3" w:tplc="04130001" w:tentative="1">
      <w:start w:val="1"/>
      <w:numFmt w:val="bullet"/>
      <w:lvlText w:val=""/>
      <w:lvlJc w:val="left"/>
      <w:pPr>
        <w:ind w:left="3529" w:hanging="360"/>
      </w:pPr>
      <w:rPr>
        <w:rFonts w:ascii="Symbol" w:hAnsi="Symbol" w:hint="default"/>
      </w:rPr>
    </w:lvl>
    <w:lvl w:ilvl="4" w:tplc="04130003" w:tentative="1">
      <w:start w:val="1"/>
      <w:numFmt w:val="bullet"/>
      <w:lvlText w:val="o"/>
      <w:lvlJc w:val="left"/>
      <w:pPr>
        <w:ind w:left="4249" w:hanging="360"/>
      </w:pPr>
      <w:rPr>
        <w:rFonts w:ascii="Courier New" w:hAnsi="Courier New" w:cs="Courier New" w:hint="default"/>
      </w:rPr>
    </w:lvl>
    <w:lvl w:ilvl="5" w:tplc="04130005" w:tentative="1">
      <w:start w:val="1"/>
      <w:numFmt w:val="bullet"/>
      <w:lvlText w:val=""/>
      <w:lvlJc w:val="left"/>
      <w:pPr>
        <w:ind w:left="4969" w:hanging="360"/>
      </w:pPr>
      <w:rPr>
        <w:rFonts w:ascii="Wingdings" w:hAnsi="Wingdings" w:hint="default"/>
      </w:rPr>
    </w:lvl>
    <w:lvl w:ilvl="6" w:tplc="04130001" w:tentative="1">
      <w:start w:val="1"/>
      <w:numFmt w:val="bullet"/>
      <w:lvlText w:val=""/>
      <w:lvlJc w:val="left"/>
      <w:pPr>
        <w:ind w:left="5689" w:hanging="360"/>
      </w:pPr>
      <w:rPr>
        <w:rFonts w:ascii="Symbol" w:hAnsi="Symbol" w:hint="default"/>
      </w:rPr>
    </w:lvl>
    <w:lvl w:ilvl="7" w:tplc="04130003" w:tentative="1">
      <w:start w:val="1"/>
      <w:numFmt w:val="bullet"/>
      <w:lvlText w:val="o"/>
      <w:lvlJc w:val="left"/>
      <w:pPr>
        <w:ind w:left="6409" w:hanging="360"/>
      </w:pPr>
      <w:rPr>
        <w:rFonts w:ascii="Courier New" w:hAnsi="Courier New" w:cs="Courier New" w:hint="default"/>
      </w:rPr>
    </w:lvl>
    <w:lvl w:ilvl="8" w:tplc="04130005" w:tentative="1">
      <w:start w:val="1"/>
      <w:numFmt w:val="bullet"/>
      <w:lvlText w:val=""/>
      <w:lvlJc w:val="left"/>
      <w:pPr>
        <w:ind w:left="7129" w:hanging="360"/>
      </w:pPr>
      <w:rPr>
        <w:rFonts w:ascii="Wingdings" w:hAnsi="Wingdings" w:hint="default"/>
      </w:rPr>
    </w:lvl>
  </w:abstractNum>
  <w:abstractNum w:abstractNumId="14" w15:restartNumberingAfterBreak="0">
    <w:nsid w:val="66324776"/>
    <w:multiLevelType w:val="hybridMultilevel"/>
    <w:tmpl w:val="57BAF2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9023613"/>
    <w:multiLevelType w:val="hybridMultilevel"/>
    <w:tmpl w:val="E4845F8C"/>
    <w:lvl w:ilvl="0" w:tplc="00D2BD18">
      <w:numFmt w:val="bullet"/>
      <w:lvlText w:val="•"/>
      <w:lvlJc w:val="left"/>
      <w:pPr>
        <w:ind w:left="644" w:hanging="360"/>
      </w:pPr>
      <w:rPr>
        <w:rFonts w:ascii="Arial" w:eastAsia="Times New Roman" w:hAnsi="Arial" w:cs="Arial"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6" w15:restartNumberingAfterBreak="0">
    <w:nsid w:val="6D74A4F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77EB3432"/>
    <w:multiLevelType w:val="hybridMultilevel"/>
    <w:tmpl w:val="59128124"/>
    <w:lvl w:ilvl="0" w:tplc="C7C8DE96">
      <w:numFmt w:val="bullet"/>
      <w:lvlText w:val="-"/>
      <w:lvlJc w:val="left"/>
      <w:pPr>
        <w:ind w:left="1428" w:hanging="360"/>
      </w:pPr>
      <w:rPr>
        <w:rFonts w:ascii="Calibri" w:eastAsia="Calibri" w:hAnsi="Calibri" w:cs="Times New Roman"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8" w15:restartNumberingAfterBreak="0">
    <w:nsid w:val="7FCD3120"/>
    <w:multiLevelType w:val="hybridMultilevel"/>
    <w:tmpl w:val="8516FE3E"/>
    <w:lvl w:ilvl="0" w:tplc="04130001">
      <w:start w:val="1"/>
      <w:numFmt w:val="bullet"/>
      <w:lvlText w:val=""/>
      <w:lvlJc w:val="left"/>
      <w:pPr>
        <w:ind w:left="1005" w:hanging="360"/>
      </w:pPr>
      <w:rPr>
        <w:rFonts w:ascii="Symbol" w:hAnsi="Symbol" w:hint="default"/>
      </w:rPr>
    </w:lvl>
    <w:lvl w:ilvl="1" w:tplc="04130003" w:tentative="1">
      <w:start w:val="1"/>
      <w:numFmt w:val="bullet"/>
      <w:lvlText w:val="o"/>
      <w:lvlJc w:val="left"/>
      <w:pPr>
        <w:ind w:left="1725" w:hanging="360"/>
      </w:pPr>
      <w:rPr>
        <w:rFonts w:ascii="Courier New" w:hAnsi="Courier New" w:cs="Courier New" w:hint="default"/>
      </w:rPr>
    </w:lvl>
    <w:lvl w:ilvl="2" w:tplc="04130005" w:tentative="1">
      <w:start w:val="1"/>
      <w:numFmt w:val="bullet"/>
      <w:lvlText w:val=""/>
      <w:lvlJc w:val="left"/>
      <w:pPr>
        <w:ind w:left="2445" w:hanging="360"/>
      </w:pPr>
      <w:rPr>
        <w:rFonts w:ascii="Wingdings" w:hAnsi="Wingdings" w:hint="default"/>
      </w:rPr>
    </w:lvl>
    <w:lvl w:ilvl="3" w:tplc="04130001" w:tentative="1">
      <w:start w:val="1"/>
      <w:numFmt w:val="bullet"/>
      <w:lvlText w:val=""/>
      <w:lvlJc w:val="left"/>
      <w:pPr>
        <w:ind w:left="3165" w:hanging="360"/>
      </w:pPr>
      <w:rPr>
        <w:rFonts w:ascii="Symbol" w:hAnsi="Symbol" w:hint="default"/>
      </w:rPr>
    </w:lvl>
    <w:lvl w:ilvl="4" w:tplc="04130003" w:tentative="1">
      <w:start w:val="1"/>
      <w:numFmt w:val="bullet"/>
      <w:lvlText w:val="o"/>
      <w:lvlJc w:val="left"/>
      <w:pPr>
        <w:ind w:left="3885" w:hanging="360"/>
      </w:pPr>
      <w:rPr>
        <w:rFonts w:ascii="Courier New" w:hAnsi="Courier New" w:cs="Courier New" w:hint="default"/>
      </w:rPr>
    </w:lvl>
    <w:lvl w:ilvl="5" w:tplc="04130005" w:tentative="1">
      <w:start w:val="1"/>
      <w:numFmt w:val="bullet"/>
      <w:lvlText w:val=""/>
      <w:lvlJc w:val="left"/>
      <w:pPr>
        <w:ind w:left="4605" w:hanging="360"/>
      </w:pPr>
      <w:rPr>
        <w:rFonts w:ascii="Wingdings" w:hAnsi="Wingdings" w:hint="default"/>
      </w:rPr>
    </w:lvl>
    <w:lvl w:ilvl="6" w:tplc="04130001" w:tentative="1">
      <w:start w:val="1"/>
      <w:numFmt w:val="bullet"/>
      <w:lvlText w:val=""/>
      <w:lvlJc w:val="left"/>
      <w:pPr>
        <w:ind w:left="5325" w:hanging="360"/>
      </w:pPr>
      <w:rPr>
        <w:rFonts w:ascii="Symbol" w:hAnsi="Symbol" w:hint="default"/>
      </w:rPr>
    </w:lvl>
    <w:lvl w:ilvl="7" w:tplc="04130003" w:tentative="1">
      <w:start w:val="1"/>
      <w:numFmt w:val="bullet"/>
      <w:lvlText w:val="o"/>
      <w:lvlJc w:val="left"/>
      <w:pPr>
        <w:ind w:left="6045" w:hanging="360"/>
      </w:pPr>
      <w:rPr>
        <w:rFonts w:ascii="Courier New" w:hAnsi="Courier New" w:cs="Courier New" w:hint="default"/>
      </w:rPr>
    </w:lvl>
    <w:lvl w:ilvl="8" w:tplc="04130005" w:tentative="1">
      <w:start w:val="1"/>
      <w:numFmt w:val="bullet"/>
      <w:lvlText w:val=""/>
      <w:lvlJc w:val="left"/>
      <w:pPr>
        <w:ind w:left="6765" w:hanging="360"/>
      </w:pPr>
      <w:rPr>
        <w:rFonts w:ascii="Wingdings" w:hAnsi="Wingdings" w:hint="default"/>
      </w:rPr>
    </w:lvl>
  </w:abstractNum>
  <w:num w:numId="1" w16cid:durableId="1847090743">
    <w:abstractNumId w:val="7"/>
  </w:num>
  <w:num w:numId="2" w16cid:durableId="798501039">
    <w:abstractNumId w:val="2"/>
  </w:num>
  <w:num w:numId="3" w16cid:durableId="2021080914">
    <w:abstractNumId w:val="12"/>
  </w:num>
  <w:num w:numId="4" w16cid:durableId="1667247488">
    <w:abstractNumId w:val="13"/>
  </w:num>
  <w:num w:numId="5" w16cid:durableId="1240216211">
    <w:abstractNumId w:val="1"/>
  </w:num>
  <w:num w:numId="6" w16cid:durableId="2042628493">
    <w:abstractNumId w:val="9"/>
  </w:num>
  <w:num w:numId="7" w16cid:durableId="435029596">
    <w:abstractNumId w:val="18"/>
  </w:num>
  <w:num w:numId="8" w16cid:durableId="733092043">
    <w:abstractNumId w:val="17"/>
  </w:num>
  <w:num w:numId="9" w16cid:durableId="1605655159">
    <w:abstractNumId w:val="8"/>
  </w:num>
  <w:num w:numId="10" w16cid:durableId="1259018650">
    <w:abstractNumId w:val="10"/>
  </w:num>
  <w:num w:numId="11" w16cid:durableId="1765109730">
    <w:abstractNumId w:val="15"/>
  </w:num>
  <w:num w:numId="12" w16cid:durableId="1693065879">
    <w:abstractNumId w:val="6"/>
  </w:num>
  <w:num w:numId="13" w16cid:durableId="1742488058">
    <w:abstractNumId w:val="3"/>
  </w:num>
  <w:num w:numId="14" w16cid:durableId="1234393031">
    <w:abstractNumId w:val="6"/>
  </w:num>
  <w:num w:numId="15" w16cid:durableId="694573115">
    <w:abstractNumId w:val="4"/>
  </w:num>
  <w:num w:numId="16" w16cid:durableId="2095742666">
    <w:abstractNumId w:val="11"/>
  </w:num>
  <w:num w:numId="17" w16cid:durableId="994794048">
    <w:abstractNumId w:val="16"/>
  </w:num>
  <w:num w:numId="18" w16cid:durableId="153761214">
    <w:abstractNumId w:val="0"/>
  </w:num>
  <w:num w:numId="19" w16cid:durableId="1229651982">
    <w:abstractNumId w:val="5"/>
  </w:num>
  <w:num w:numId="20" w16cid:durableId="899631181">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4DC"/>
    <w:rsid w:val="00000604"/>
    <w:rsid w:val="00004818"/>
    <w:rsid w:val="00004824"/>
    <w:rsid w:val="0001189E"/>
    <w:rsid w:val="00012F95"/>
    <w:rsid w:val="00024DE3"/>
    <w:rsid w:val="000265BB"/>
    <w:rsid w:val="0002798E"/>
    <w:rsid w:val="00031956"/>
    <w:rsid w:val="00033A27"/>
    <w:rsid w:val="00037573"/>
    <w:rsid w:val="00037AF0"/>
    <w:rsid w:val="000405C7"/>
    <w:rsid w:val="0004323A"/>
    <w:rsid w:val="00044210"/>
    <w:rsid w:val="00045252"/>
    <w:rsid w:val="000509FE"/>
    <w:rsid w:val="00051FA3"/>
    <w:rsid w:val="000561DD"/>
    <w:rsid w:val="00060022"/>
    <w:rsid w:val="00060F69"/>
    <w:rsid w:val="00062398"/>
    <w:rsid w:val="000662B4"/>
    <w:rsid w:val="00070304"/>
    <w:rsid w:val="00071308"/>
    <w:rsid w:val="00076C63"/>
    <w:rsid w:val="00086912"/>
    <w:rsid w:val="000873BB"/>
    <w:rsid w:val="00090354"/>
    <w:rsid w:val="00090A77"/>
    <w:rsid w:val="00093A2D"/>
    <w:rsid w:val="000C18BB"/>
    <w:rsid w:val="000C2BC2"/>
    <w:rsid w:val="000C39CE"/>
    <w:rsid w:val="000D13B3"/>
    <w:rsid w:val="000D26E4"/>
    <w:rsid w:val="000D3D80"/>
    <w:rsid w:val="000D5F83"/>
    <w:rsid w:val="000E1DEC"/>
    <w:rsid w:val="000E4ACF"/>
    <w:rsid w:val="000E5258"/>
    <w:rsid w:val="000F0E51"/>
    <w:rsid w:val="000F2C8D"/>
    <w:rsid w:val="000F5081"/>
    <w:rsid w:val="000F5E73"/>
    <w:rsid w:val="000F69A8"/>
    <w:rsid w:val="0010018B"/>
    <w:rsid w:val="00101A93"/>
    <w:rsid w:val="00102B2F"/>
    <w:rsid w:val="0010437D"/>
    <w:rsid w:val="001059EC"/>
    <w:rsid w:val="00106B82"/>
    <w:rsid w:val="00112511"/>
    <w:rsid w:val="00115687"/>
    <w:rsid w:val="00117485"/>
    <w:rsid w:val="00123819"/>
    <w:rsid w:val="00127F03"/>
    <w:rsid w:val="00141FE9"/>
    <w:rsid w:val="0014256F"/>
    <w:rsid w:val="00142AC3"/>
    <w:rsid w:val="00153193"/>
    <w:rsid w:val="00154785"/>
    <w:rsid w:val="00154FEC"/>
    <w:rsid w:val="001553C7"/>
    <w:rsid w:val="00155B46"/>
    <w:rsid w:val="001569BC"/>
    <w:rsid w:val="00160554"/>
    <w:rsid w:val="00165388"/>
    <w:rsid w:val="00165761"/>
    <w:rsid w:val="001711BE"/>
    <w:rsid w:val="00171800"/>
    <w:rsid w:val="00172A7F"/>
    <w:rsid w:val="00180354"/>
    <w:rsid w:val="00182735"/>
    <w:rsid w:val="001856C6"/>
    <w:rsid w:val="00186F5A"/>
    <w:rsid w:val="00190AA9"/>
    <w:rsid w:val="00191061"/>
    <w:rsid w:val="00197FE0"/>
    <w:rsid w:val="001A236F"/>
    <w:rsid w:val="001A5096"/>
    <w:rsid w:val="001A78A6"/>
    <w:rsid w:val="001B22EB"/>
    <w:rsid w:val="001B340A"/>
    <w:rsid w:val="001B4565"/>
    <w:rsid w:val="001B5493"/>
    <w:rsid w:val="001C203D"/>
    <w:rsid w:val="001C2BCB"/>
    <w:rsid w:val="001C2FF6"/>
    <w:rsid w:val="001C6DD9"/>
    <w:rsid w:val="001D022B"/>
    <w:rsid w:val="001D12D1"/>
    <w:rsid w:val="001D1526"/>
    <w:rsid w:val="001D1657"/>
    <w:rsid w:val="001D360A"/>
    <w:rsid w:val="001E072E"/>
    <w:rsid w:val="001E0C20"/>
    <w:rsid w:val="001E3F1C"/>
    <w:rsid w:val="001E40ED"/>
    <w:rsid w:val="001E4638"/>
    <w:rsid w:val="001E50D2"/>
    <w:rsid w:val="001F4D55"/>
    <w:rsid w:val="00205E6C"/>
    <w:rsid w:val="00210466"/>
    <w:rsid w:val="00211271"/>
    <w:rsid w:val="0021362E"/>
    <w:rsid w:val="00214228"/>
    <w:rsid w:val="00220967"/>
    <w:rsid w:val="002254F6"/>
    <w:rsid w:val="0022555A"/>
    <w:rsid w:val="00231643"/>
    <w:rsid w:val="002318CB"/>
    <w:rsid w:val="00233E93"/>
    <w:rsid w:val="002343EA"/>
    <w:rsid w:val="0023498B"/>
    <w:rsid w:val="00235C5D"/>
    <w:rsid w:val="002378D3"/>
    <w:rsid w:val="002378E6"/>
    <w:rsid w:val="00242AB0"/>
    <w:rsid w:val="00250E39"/>
    <w:rsid w:val="002555C9"/>
    <w:rsid w:val="00264E0F"/>
    <w:rsid w:val="0027395D"/>
    <w:rsid w:val="002760F2"/>
    <w:rsid w:val="00287559"/>
    <w:rsid w:val="00287602"/>
    <w:rsid w:val="0028763B"/>
    <w:rsid w:val="002946C2"/>
    <w:rsid w:val="00294CC3"/>
    <w:rsid w:val="002A16C3"/>
    <w:rsid w:val="002A1921"/>
    <w:rsid w:val="002A5798"/>
    <w:rsid w:val="002A7219"/>
    <w:rsid w:val="002B3D8F"/>
    <w:rsid w:val="002B591A"/>
    <w:rsid w:val="002C349F"/>
    <w:rsid w:val="002D2C01"/>
    <w:rsid w:val="002D4E35"/>
    <w:rsid w:val="002E0943"/>
    <w:rsid w:val="002E1D0A"/>
    <w:rsid w:val="002F15D9"/>
    <w:rsid w:val="002F1FAB"/>
    <w:rsid w:val="0030276D"/>
    <w:rsid w:val="00305CE7"/>
    <w:rsid w:val="00310352"/>
    <w:rsid w:val="003145A8"/>
    <w:rsid w:val="00320AD0"/>
    <w:rsid w:val="00320FC1"/>
    <w:rsid w:val="00321583"/>
    <w:rsid w:val="00322F43"/>
    <w:rsid w:val="00326C3E"/>
    <w:rsid w:val="003312E0"/>
    <w:rsid w:val="00332831"/>
    <w:rsid w:val="003336CA"/>
    <w:rsid w:val="003342C3"/>
    <w:rsid w:val="00341009"/>
    <w:rsid w:val="003415B4"/>
    <w:rsid w:val="00342B1E"/>
    <w:rsid w:val="00344DE7"/>
    <w:rsid w:val="00345911"/>
    <w:rsid w:val="00350449"/>
    <w:rsid w:val="00350B30"/>
    <w:rsid w:val="00351981"/>
    <w:rsid w:val="0035483A"/>
    <w:rsid w:val="003619FC"/>
    <w:rsid w:val="0036655F"/>
    <w:rsid w:val="003670C0"/>
    <w:rsid w:val="00372D3B"/>
    <w:rsid w:val="00373DFA"/>
    <w:rsid w:val="00374003"/>
    <w:rsid w:val="00376549"/>
    <w:rsid w:val="00377A62"/>
    <w:rsid w:val="00377F76"/>
    <w:rsid w:val="003801E3"/>
    <w:rsid w:val="00382C31"/>
    <w:rsid w:val="00384C7C"/>
    <w:rsid w:val="00390874"/>
    <w:rsid w:val="003915E7"/>
    <w:rsid w:val="00391CEF"/>
    <w:rsid w:val="003938B2"/>
    <w:rsid w:val="003A7353"/>
    <w:rsid w:val="003B189C"/>
    <w:rsid w:val="003B500B"/>
    <w:rsid w:val="003C4B62"/>
    <w:rsid w:val="003D180B"/>
    <w:rsid w:val="003E04FE"/>
    <w:rsid w:val="003E459C"/>
    <w:rsid w:val="003E59E3"/>
    <w:rsid w:val="003E7441"/>
    <w:rsid w:val="003E75D5"/>
    <w:rsid w:val="003F14D9"/>
    <w:rsid w:val="003F4A46"/>
    <w:rsid w:val="003F5D04"/>
    <w:rsid w:val="0040124F"/>
    <w:rsid w:val="004061F6"/>
    <w:rsid w:val="0040691D"/>
    <w:rsid w:val="00413568"/>
    <w:rsid w:val="00416B73"/>
    <w:rsid w:val="00417D32"/>
    <w:rsid w:val="00421DEC"/>
    <w:rsid w:val="0042439D"/>
    <w:rsid w:val="00432342"/>
    <w:rsid w:val="004350D4"/>
    <w:rsid w:val="00435B27"/>
    <w:rsid w:val="00436EE8"/>
    <w:rsid w:val="004418CD"/>
    <w:rsid w:val="0044397E"/>
    <w:rsid w:val="00444FBA"/>
    <w:rsid w:val="00447872"/>
    <w:rsid w:val="004507AF"/>
    <w:rsid w:val="004630B7"/>
    <w:rsid w:val="00464012"/>
    <w:rsid w:val="00466C8F"/>
    <w:rsid w:val="00467CE8"/>
    <w:rsid w:val="00471CC7"/>
    <w:rsid w:val="004741C9"/>
    <w:rsid w:val="0047536F"/>
    <w:rsid w:val="00481D3D"/>
    <w:rsid w:val="004917E9"/>
    <w:rsid w:val="00493EA9"/>
    <w:rsid w:val="00494895"/>
    <w:rsid w:val="00494B6F"/>
    <w:rsid w:val="00495D6C"/>
    <w:rsid w:val="00496A81"/>
    <w:rsid w:val="004B1D04"/>
    <w:rsid w:val="004B2FD3"/>
    <w:rsid w:val="004B4664"/>
    <w:rsid w:val="004C39A4"/>
    <w:rsid w:val="004C422E"/>
    <w:rsid w:val="004C469B"/>
    <w:rsid w:val="004D26D5"/>
    <w:rsid w:val="004D358B"/>
    <w:rsid w:val="004D4BF5"/>
    <w:rsid w:val="004E2EAD"/>
    <w:rsid w:val="004E452A"/>
    <w:rsid w:val="004E6B2C"/>
    <w:rsid w:val="004F7048"/>
    <w:rsid w:val="00500B0E"/>
    <w:rsid w:val="005049D1"/>
    <w:rsid w:val="00506C5C"/>
    <w:rsid w:val="00513149"/>
    <w:rsid w:val="00514624"/>
    <w:rsid w:val="0052069F"/>
    <w:rsid w:val="00521A7D"/>
    <w:rsid w:val="0053012E"/>
    <w:rsid w:val="00540291"/>
    <w:rsid w:val="0054101F"/>
    <w:rsid w:val="00546D37"/>
    <w:rsid w:val="0054720A"/>
    <w:rsid w:val="00557155"/>
    <w:rsid w:val="0056450D"/>
    <w:rsid w:val="00565502"/>
    <w:rsid w:val="00572967"/>
    <w:rsid w:val="00573CB3"/>
    <w:rsid w:val="00581DC2"/>
    <w:rsid w:val="00582C31"/>
    <w:rsid w:val="005831A4"/>
    <w:rsid w:val="00590CA5"/>
    <w:rsid w:val="005915E7"/>
    <w:rsid w:val="005953DA"/>
    <w:rsid w:val="005A449C"/>
    <w:rsid w:val="005A47CC"/>
    <w:rsid w:val="005A5FCF"/>
    <w:rsid w:val="005A7961"/>
    <w:rsid w:val="005B2B98"/>
    <w:rsid w:val="005B4089"/>
    <w:rsid w:val="005B5547"/>
    <w:rsid w:val="005C261A"/>
    <w:rsid w:val="005C3FE8"/>
    <w:rsid w:val="005C4A0C"/>
    <w:rsid w:val="005C5E30"/>
    <w:rsid w:val="005C7BB2"/>
    <w:rsid w:val="005D343C"/>
    <w:rsid w:val="005D57D4"/>
    <w:rsid w:val="005E2027"/>
    <w:rsid w:val="005E3953"/>
    <w:rsid w:val="005E79CF"/>
    <w:rsid w:val="005F1067"/>
    <w:rsid w:val="005F51E2"/>
    <w:rsid w:val="005F5C14"/>
    <w:rsid w:val="006074F3"/>
    <w:rsid w:val="006079E9"/>
    <w:rsid w:val="00610513"/>
    <w:rsid w:val="0061579D"/>
    <w:rsid w:val="00623365"/>
    <w:rsid w:val="00624AD0"/>
    <w:rsid w:val="006263E2"/>
    <w:rsid w:val="00630856"/>
    <w:rsid w:val="006312CD"/>
    <w:rsid w:val="006345EE"/>
    <w:rsid w:val="0063511B"/>
    <w:rsid w:val="006409F1"/>
    <w:rsid w:val="00647685"/>
    <w:rsid w:val="00655BA0"/>
    <w:rsid w:val="00656140"/>
    <w:rsid w:val="00660667"/>
    <w:rsid w:val="0066119C"/>
    <w:rsid w:val="00671A82"/>
    <w:rsid w:val="006803C2"/>
    <w:rsid w:val="006820E2"/>
    <w:rsid w:val="00684EF9"/>
    <w:rsid w:val="00686BC7"/>
    <w:rsid w:val="00686E02"/>
    <w:rsid w:val="00696DBE"/>
    <w:rsid w:val="006973DE"/>
    <w:rsid w:val="006A7361"/>
    <w:rsid w:val="006B1126"/>
    <w:rsid w:val="006B14AC"/>
    <w:rsid w:val="006B2F6C"/>
    <w:rsid w:val="006C7C5A"/>
    <w:rsid w:val="006D6397"/>
    <w:rsid w:val="006D65F5"/>
    <w:rsid w:val="006E3508"/>
    <w:rsid w:val="006E35EC"/>
    <w:rsid w:val="006E3E13"/>
    <w:rsid w:val="006E4C57"/>
    <w:rsid w:val="006E4FE9"/>
    <w:rsid w:val="006E6FE3"/>
    <w:rsid w:val="006F0200"/>
    <w:rsid w:val="006F4BDB"/>
    <w:rsid w:val="007043F9"/>
    <w:rsid w:val="00704810"/>
    <w:rsid w:val="0070602A"/>
    <w:rsid w:val="00710172"/>
    <w:rsid w:val="0071192F"/>
    <w:rsid w:val="007152C4"/>
    <w:rsid w:val="00715E9D"/>
    <w:rsid w:val="00717B32"/>
    <w:rsid w:val="007233F8"/>
    <w:rsid w:val="00724520"/>
    <w:rsid w:val="0072543A"/>
    <w:rsid w:val="007300A5"/>
    <w:rsid w:val="00733923"/>
    <w:rsid w:val="00734732"/>
    <w:rsid w:val="00740174"/>
    <w:rsid w:val="007428BE"/>
    <w:rsid w:val="00747B31"/>
    <w:rsid w:val="00751E04"/>
    <w:rsid w:val="00752C6E"/>
    <w:rsid w:val="00755167"/>
    <w:rsid w:val="007628E3"/>
    <w:rsid w:val="007704C6"/>
    <w:rsid w:val="00773A2F"/>
    <w:rsid w:val="007813F6"/>
    <w:rsid w:val="007866BE"/>
    <w:rsid w:val="00790A1D"/>
    <w:rsid w:val="007910C5"/>
    <w:rsid w:val="007935C0"/>
    <w:rsid w:val="00793CF6"/>
    <w:rsid w:val="007976DA"/>
    <w:rsid w:val="00797B39"/>
    <w:rsid w:val="007A2F40"/>
    <w:rsid w:val="007A53D9"/>
    <w:rsid w:val="007B4478"/>
    <w:rsid w:val="007B6C92"/>
    <w:rsid w:val="007B7FB7"/>
    <w:rsid w:val="007C3065"/>
    <w:rsid w:val="007C42C9"/>
    <w:rsid w:val="007E0CAC"/>
    <w:rsid w:val="007E453B"/>
    <w:rsid w:val="007F0456"/>
    <w:rsid w:val="007F721C"/>
    <w:rsid w:val="00801676"/>
    <w:rsid w:val="00801BCC"/>
    <w:rsid w:val="008038FF"/>
    <w:rsid w:val="00806C2A"/>
    <w:rsid w:val="008133C3"/>
    <w:rsid w:val="00824120"/>
    <w:rsid w:val="008245CE"/>
    <w:rsid w:val="00824EAE"/>
    <w:rsid w:val="00831117"/>
    <w:rsid w:val="008329B9"/>
    <w:rsid w:val="0083365D"/>
    <w:rsid w:val="008372E7"/>
    <w:rsid w:val="00841A97"/>
    <w:rsid w:val="00841B97"/>
    <w:rsid w:val="00841F67"/>
    <w:rsid w:val="00843044"/>
    <w:rsid w:val="008640BF"/>
    <w:rsid w:val="00865064"/>
    <w:rsid w:val="00871B6F"/>
    <w:rsid w:val="00873707"/>
    <w:rsid w:val="00875694"/>
    <w:rsid w:val="0088120C"/>
    <w:rsid w:val="0088278A"/>
    <w:rsid w:val="008829C9"/>
    <w:rsid w:val="00882EE5"/>
    <w:rsid w:val="00887219"/>
    <w:rsid w:val="0088760A"/>
    <w:rsid w:val="00887807"/>
    <w:rsid w:val="00891158"/>
    <w:rsid w:val="00893D38"/>
    <w:rsid w:val="00894BE3"/>
    <w:rsid w:val="00895170"/>
    <w:rsid w:val="00895ABE"/>
    <w:rsid w:val="00895F10"/>
    <w:rsid w:val="008A19AA"/>
    <w:rsid w:val="008B2C38"/>
    <w:rsid w:val="008B4A9B"/>
    <w:rsid w:val="008B6303"/>
    <w:rsid w:val="008C1614"/>
    <w:rsid w:val="008C28F3"/>
    <w:rsid w:val="008C31F0"/>
    <w:rsid w:val="008D0379"/>
    <w:rsid w:val="008D1895"/>
    <w:rsid w:val="008D298C"/>
    <w:rsid w:val="008E0280"/>
    <w:rsid w:val="008E1596"/>
    <w:rsid w:val="008E1E2A"/>
    <w:rsid w:val="008E3218"/>
    <w:rsid w:val="008E3DA0"/>
    <w:rsid w:val="008E5260"/>
    <w:rsid w:val="008F1F33"/>
    <w:rsid w:val="008F3553"/>
    <w:rsid w:val="00907E4B"/>
    <w:rsid w:val="0091243E"/>
    <w:rsid w:val="0091360B"/>
    <w:rsid w:val="0091469B"/>
    <w:rsid w:val="00915126"/>
    <w:rsid w:val="00922E55"/>
    <w:rsid w:val="0092496E"/>
    <w:rsid w:val="0092714E"/>
    <w:rsid w:val="00927DBF"/>
    <w:rsid w:val="00936C32"/>
    <w:rsid w:val="00940F6F"/>
    <w:rsid w:val="009456FF"/>
    <w:rsid w:val="00946801"/>
    <w:rsid w:val="009471E6"/>
    <w:rsid w:val="00952BF8"/>
    <w:rsid w:val="0095710F"/>
    <w:rsid w:val="00962807"/>
    <w:rsid w:val="00966225"/>
    <w:rsid w:val="009719F5"/>
    <w:rsid w:val="009752F3"/>
    <w:rsid w:val="00982C56"/>
    <w:rsid w:val="009832D4"/>
    <w:rsid w:val="0098344A"/>
    <w:rsid w:val="00992E0D"/>
    <w:rsid w:val="009953CE"/>
    <w:rsid w:val="009957CE"/>
    <w:rsid w:val="00997EA3"/>
    <w:rsid w:val="009A08D7"/>
    <w:rsid w:val="009A79F6"/>
    <w:rsid w:val="009B0725"/>
    <w:rsid w:val="009B14D4"/>
    <w:rsid w:val="009B1518"/>
    <w:rsid w:val="009B36A3"/>
    <w:rsid w:val="009B74DD"/>
    <w:rsid w:val="009C2EFB"/>
    <w:rsid w:val="009C68A2"/>
    <w:rsid w:val="009D00CC"/>
    <w:rsid w:val="009D0E47"/>
    <w:rsid w:val="009E25B9"/>
    <w:rsid w:val="009E7E27"/>
    <w:rsid w:val="009F05DE"/>
    <w:rsid w:val="009F3C03"/>
    <w:rsid w:val="00A01D15"/>
    <w:rsid w:val="00A0540D"/>
    <w:rsid w:val="00A07578"/>
    <w:rsid w:val="00A12D52"/>
    <w:rsid w:val="00A153AC"/>
    <w:rsid w:val="00A16701"/>
    <w:rsid w:val="00A22D59"/>
    <w:rsid w:val="00A27417"/>
    <w:rsid w:val="00A3049C"/>
    <w:rsid w:val="00A425F5"/>
    <w:rsid w:val="00A4390A"/>
    <w:rsid w:val="00A45471"/>
    <w:rsid w:val="00A46309"/>
    <w:rsid w:val="00A47810"/>
    <w:rsid w:val="00A51833"/>
    <w:rsid w:val="00A5308C"/>
    <w:rsid w:val="00A62716"/>
    <w:rsid w:val="00A705CD"/>
    <w:rsid w:val="00A83CE2"/>
    <w:rsid w:val="00A83E18"/>
    <w:rsid w:val="00A84801"/>
    <w:rsid w:val="00AA1996"/>
    <w:rsid w:val="00AA1ADB"/>
    <w:rsid w:val="00AA797E"/>
    <w:rsid w:val="00AB16B6"/>
    <w:rsid w:val="00AB308F"/>
    <w:rsid w:val="00AB480B"/>
    <w:rsid w:val="00AC0029"/>
    <w:rsid w:val="00AC32F2"/>
    <w:rsid w:val="00AC4B06"/>
    <w:rsid w:val="00AD460D"/>
    <w:rsid w:val="00AD518C"/>
    <w:rsid w:val="00AE0767"/>
    <w:rsid w:val="00AE2156"/>
    <w:rsid w:val="00AE55D5"/>
    <w:rsid w:val="00AE736B"/>
    <w:rsid w:val="00AF1046"/>
    <w:rsid w:val="00AF3D16"/>
    <w:rsid w:val="00AF5FF9"/>
    <w:rsid w:val="00AF6B46"/>
    <w:rsid w:val="00AF75A1"/>
    <w:rsid w:val="00B0055A"/>
    <w:rsid w:val="00B01492"/>
    <w:rsid w:val="00B03F60"/>
    <w:rsid w:val="00B070EA"/>
    <w:rsid w:val="00B14831"/>
    <w:rsid w:val="00B14D87"/>
    <w:rsid w:val="00B15698"/>
    <w:rsid w:val="00B216E5"/>
    <w:rsid w:val="00B22F23"/>
    <w:rsid w:val="00B234AC"/>
    <w:rsid w:val="00B2779A"/>
    <w:rsid w:val="00B27B4C"/>
    <w:rsid w:val="00B30D85"/>
    <w:rsid w:val="00B33284"/>
    <w:rsid w:val="00B36AC5"/>
    <w:rsid w:val="00B37166"/>
    <w:rsid w:val="00B37B54"/>
    <w:rsid w:val="00B40931"/>
    <w:rsid w:val="00B40C55"/>
    <w:rsid w:val="00B43849"/>
    <w:rsid w:val="00B44312"/>
    <w:rsid w:val="00B45615"/>
    <w:rsid w:val="00B5288F"/>
    <w:rsid w:val="00B5396E"/>
    <w:rsid w:val="00B56386"/>
    <w:rsid w:val="00B61B05"/>
    <w:rsid w:val="00B640EE"/>
    <w:rsid w:val="00B64237"/>
    <w:rsid w:val="00B7021F"/>
    <w:rsid w:val="00B72442"/>
    <w:rsid w:val="00B75BF3"/>
    <w:rsid w:val="00B868C3"/>
    <w:rsid w:val="00B9062C"/>
    <w:rsid w:val="00B91B51"/>
    <w:rsid w:val="00B927A2"/>
    <w:rsid w:val="00B941E9"/>
    <w:rsid w:val="00B953E6"/>
    <w:rsid w:val="00B9690E"/>
    <w:rsid w:val="00BA2374"/>
    <w:rsid w:val="00BA4EF3"/>
    <w:rsid w:val="00BC0828"/>
    <w:rsid w:val="00BC2296"/>
    <w:rsid w:val="00BC28C5"/>
    <w:rsid w:val="00BC5238"/>
    <w:rsid w:val="00BD059A"/>
    <w:rsid w:val="00BD46DF"/>
    <w:rsid w:val="00BD4C6D"/>
    <w:rsid w:val="00BD55DA"/>
    <w:rsid w:val="00BD74AE"/>
    <w:rsid w:val="00BF4A0B"/>
    <w:rsid w:val="00C0548C"/>
    <w:rsid w:val="00C07320"/>
    <w:rsid w:val="00C075E3"/>
    <w:rsid w:val="00C14591"/>
    <w:rsid w:val="00C17B33"/>
    <w:rsid w:val="00C25BD9"/>
    <w:rsid w:val="00C26742"/>
    <w:rsid w:val="00C313DE"/>
    <w:rsid w:val="00C3149D"/>
    <w:rsid w:val="00C31C72"/>
    <w:rsid w:val="00C32B3D"/>
    <w:rsid w:val="00C4085E"/>
    <w:rsid w:val="00C41CCE"/>
    <w:rsid w:val="00C42080"/>
    <w:rsid w:val="00C428B3"/>
    <w:rsid w:val="00C501F7"/>
    <w:rsid w:val="00C525CB"/>
    <w:rsid w:val="00C56F21"/>
    <w:rsid w:val="00C60944"/>
    <w:rsid w:val="00C656E7"/>
    <w:rsid w:val="00C831C3"/>
    <w:rsid w:val="00C9299C"/>
    <w:rsid w:val="00C97606"/>
    <w:rsid w:val="00CA1EC1"/>
    <w:rsid w:val="00CA594C"/>
    <w:rsid w:val="00CA67C7"/>
    <w:rsid w:val="00CB0088"/>
    <w:rsid w:val="00CB0692"/>
    <w:rsid w:val="00CB159D"/>
    <w:rsid w:val="00CB7988"/>
    <w:rsid w:val="00CC1D5F"/>
    <w:rsid w:val="00CC1FA0"/>
    <w:rsid w:val="00CC549C"/>
    <w:rsid w:val="00CC6449"/>
    <w:rsid w:val="00CD0AE1"/>
    <w:rsid w:val="00CD10D5"/>
    <w:rsid w:val="00CD2110"/>
    <w:rsid w:val="00CD7118"/>
    <w:rsid w:val="00CE12AA"/>
    <w:rsid w:val="00CE6B4B"/>
    <w:rsid w:val="00CF01A7"/>
    <w:rsid w:val="00CF4678"/>
    <w:rsid w:val="00CF4C18"/>
    <w:rsid w:val="00CF5833"/>
    <w:rsid w:val="00CF595C"/>
    <w:rsid w:val="00D0210D"/>
    <w:rsid w:val="00D031FE"/>
    <w:rsid w:val="00D05EE9"/>
    <w:rsid w:val="00D07EDB"/>
    <w:rsid w:val="00D121E3"/>
    <w:rsid w:val="00D122AA"/>
    <w:rsid w:val="00D1517A"/>
    <w:rsid w:val="00D152ED"/>
    <w:rsid w:val="00D2053E"/>
    <w:rsid w:val="00D21A78"/>
    <w:rsid w:val="00D23647"/>
    <w:rsid w:val="00D275EB"/>
    <w:rsid w:val="00D3075B"/>
    <w:rsid w:val="00D30E7F"/>
    <w:rsid w:val="00D43C8F"/>
    <w:rsid w:val="00D51307"/>
    <w:rsid w:val="00D53778"/>
    <w:rsid w:val="00D54890"/>
    <w:rsid w:val="00D554DC"/>
    <w:rsid w:val="00D559CD"/>
    <w:rsid w:val="00D60480"/>
    <w:rsid w:val="00D62DD1"/>
    <w:rsid w:val="00D64DCE"/>
    <w:rsid w:val="00D669E1"/>
    <w:rsid w:val="00D66BF3"/>
    <w:rsid w:val="00D71179"/>
    <w:rsid w:val="00D72392"/>
    <w:rsid w:val="00D742B3"/>
    <w:rsid w:val="00D771DE"/>
    <w:rsid w:val="00D836C0"/>
    <w:rsid w:val="00D96C0C"/>
    <w:rsid w:val="00DA02AA"/>
    <w:rsid w:val="00DA055F"/>
    <w:rsid w:val="00DB41BD"/>
    <w:rsid w:val="00DC18A1"/>
    <w:rsid w:val="00DC2C99"/>
    <w:rsid w:val="00DC4793"/>
    <w:rsid w:val="00DC5A84"/>
    <w:rsid w:val="00DC6999"/>
    <w:rsid w:val="00DC7604"/>
    <w:rsid w:val="00DC7F5D"/>
    <w:rsid w:val="00DD1ECC"/>
    <w:rsid w:val="00DD1F0B"/>
    <w:rsid w:val="00DD783C"/>
    <w:rsid w:val="00DD785F"/>
    <w:rsid w:val="00DE071E"/>
    <w:rsid w:val="00DE0A2D"/>
    <w:rsid w:val="00DE381A"/>
    <w:rsid w:val="00DE3860"/>
    <w:rsid w:val="00DE4D30"/>
    <w:rsid w:val="00DE551C"/>
    <w:rsid w:val="00DF4550"/>
    <w:rsid w:val="00DF4906"/>
    <w:rsid w:val="00DF5892"/>
    <w:rsid w:val="00E04587"/>
    <w:rsid w:val="00E06687"/>
    <w:rsid w:val="00E0748E"/>
    <w:rsid w:val="00E07F95"/>
    <w:rsid w:val="00E12ACD"/>
    <w:rsid w:val="00E12C2B"/>
    <w:rsid w:val="00E13192"/>
    <w:rsid w:val="00E14BC9"/>
    <w:rsid w:val="00E15EFA"/>
    <w:rsid w:val="00E21C97"/>
    <w:rsid w:val="00E24058"/>
    <w:rsid w:val="00E2650F"/>
    <w:rsid w:val="00E312FD"/>
    <w:rsid w:val="00E401ED"/>
    <w:rsid w:val="00E4430C"/>
    <w:rsid w:val="00E444F5"/>
    <w:rsid w:val="00E4484B"/>
    <w:rsid w:val="00E44D9F"/>
    <w:rsid w:val="00E47A4B"/>
    <w:rsid w:val="00E55036"/>
    <w:rsid w:val="00E57817"/>
    <w:rsid w:val="00E60EE7"/>
    <w:rsid w:val="00E63970"/>
    <w:rsid w:val="00E63C4F"/>
    <w:rsid w:val="00E65DF5"/>
    <w:rsid w:val="00E66250"/>
    <w:rsid w:val="00E73766"/>
    <w:rsid w:val="00E7431A"/>
    <w:rsid w:val="00E755FE"/>
    <w:rsid w:val="00E76573"/>
    <w:rsid w:val="00E82B48"/>
    <w:rsid w:val="00E859C9"/>
    <w:rsid w:val="00E8639D"/>
    <w:rsid w:val="00E9174E"/>
    <w:rsid w:val="00E91CC0"/>
    <w:rsid w:val="00E97F24"/>
    <w:rsid w:val="00EA4DC2"/>
    <w:rsid w:val="00EA7A9C"/>
    <w:rsid w:val="00EB194B"/>
    <w:rsid w:val="00EB2B3D"/>
    <w:rsid w:val="00EB50CA"/>
    <w:rsid w:val="00EB7F61"/>
    <w:rsid w:val="00EC1029"/>
    <w:rsid w:val="00EC2B14"/>
    <w:rsid w:val="00EC415F"/>
    <w:rsid w:val="00EC4F38"/>
    <w:rsid w:val="00EC6EA4"/>
    <w:rsid w:val="00ED0084"/>
    <w:rsid w:val="00ED2CDC"/>
    <w:rsid w:val="00ED420A"/>
    <w:rsid w:val="00ED6228"/>
    <w:rsid w:val="00ED62FB"/>
    <w:rsid w:val="00ED7A05"/>
    <w:rsid w:val="00EE22EF"/>
    <w:rsid w:val="00EE33D1"/>
    <w:rsid w:val="00EE360E"/>
    <w:rsid w:val="00EE79F3"/>
    <w:rsid w:val="00EF0E13"/>
    <w:rsid w:val="00EF1DE0"/>
    <w:rsid w:val="00EF31F7"/>
    <w:rsid w:val="00F00CDB"/>
    <w:rsid w:val="00F00DDB"/>
    <w:rsid w:val="00F024A9"/>
    <w:rsid w:val="00F03918"/>
    <w:rsid w:val="00F05B0E"/>
    <w:rsid w:val="00F10262"/>
    <w:rsid w:val="00F14A57"/>
    <w:rsid w:val="00F14C9D"/>
    <w:rsid w:val="00F16F81"/>
    <w:rsid w:val="00F17C88"/>
    <w:rsid w:val="00F17F93"/>
    <w:rsid w:val="00F22321"/>
    <w:rsid w:val="00F227AE"/>
    <w:rsid w:val="00F242ED"/>
    <w:rsid w:val="00F2459B"/>
    <w:rsid w:val="00F25938"/>
    <w:rsid w:val="00F269B2"/>
    <w:rsid w:val="00F27978"/>
    <w:rsid w:val="00F430C4"/>
    <w:rsid w:val="00F46D4C"/>
    <w:rsid w:val="00F54C15"/>
    <w:rsid w:val="00F61484"/>
    <w:rsid w:val="00F61B32"/>
    <w:rsid w:val="00F62388"/>
    <w:rsid w:val="00F627D0"/>
    <w:rsid w:val="00F654D9"/>
    <w:rsid w:val="00F672D9"/>
    <w:rsid w:val="00F71982"/>
    <w:rsid w:val="00F71BB1"/>
    <w:rsid w:val="00F728A6"/>
    <w:rsid w:val="00F73423"/>
    <w:rsid w:val="00F74E96"/>
    <w:rsid w:val="00F771CC"/>
    <w:rsid w:val="00F81327"/>
    <w:rsid w:val="00F83AEB"/>
    <w:rsid w:val="00F86726"/>
    <w:rsid w:val="00F95B80"/>
    <w:rsid w:val="00F975BA"/>
    <w:rsid w:val="00FA10D9"/>
    <w:rsid w:val="00FA20FC"/>
    <w:rsid w:val="00FA3840"/>
    <w:rsid w:val="00FA5FEC"/>
    <w:rsid w:val="00FB07FF"/>
    <w:rsid w:val="00FB30D5"/>
    <w:rsid w:val="00FB3853"/>
    <w:rsid w:val="00FB401F"/>
    <w:rsid w:val="00FB7D0B"/>
    <w:rsid w:val="00FC0D35"/>
    <w:rsid w:val="00FC3127"/>
    <w:rsid w:val="00FC539E"/>
    <w:rsid w:val="00FC6935"/>
    <w:rsid w:val="00FC700C"/>
    <w:rsid w:val="00FD56BC"/>
    <w:rsid w:val="00FD5902"/>
    <w:rsid w:val="00FE5E03"/>
    <w:rsid w:val="00FE6729"/>
    <w:rsid w:val="00FF1059"/>
    <w:rsid w:val="00FF2863"/>
    <w:rsid w:val="00FF55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17D3AC"/>
  <w15:chartTrackingRefBased/>
  <w15:docId w15:val="{FC2CAED6-7C44-4619-877E-134E8E5D2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E551C"/>
    <w:pPr>
      <w:overflowPunct w:val="0"/>
      <w:autoSpaceDE w:val="0"/>
      <w:autoSpaceDN w:val="0"/>
      <w:adjustRightInd w:val="0"/>
      <w:textAlignment w:val="baseline"/>
    </w:pPr>
    <w:rPr>
      <w:rFonts w:ascii="Arial" w:hAnsi="Arial"/>
      <w:lang w:val="nl"/>
    </w:rPr>
  </w:style>
  <w:style w:type="paragraph" w:styleId="Kop1">
    <w:name w:val="heading 1"/>
    <w:basedOn w:val="Standaard"/>
    <w:next w:val="Standaard"/>
    <w:qFormat/>
    <w:rsid w:val="00D554DC"/>
    <w:pPr>
      <w:keepNext/>
      <w:widowControl w:val="0"/>
      <w:overflowPunct/>
      <w:autoSpaceDE/>
      <w:autoSpaceDN/>
      <w:adjustRightInd/>
      <w:spacing w:before="240" w:after="60" w:line="360" w:lineRule="auto"/>
      <w:ind w:left="-708" w:firstLine="708"/>
      <w:textAlignment w:val="auto"/>
      <w:outlineLvl w:val="0"/>
    </w:pPr>
    <w:rPr>
      <w:b/>
      <w:kern w:val="28"/>
      <w:sz w:val="28"/>
      <w:lang w:val="nl-NL" w:eastAsia="en-US"/>
    </w:rPr>
  </w:style>
  <w:style w:type="paragraph" w:styleId="Kop2">
    <w:name w:val="heading 2"/>
    <w:basedOn w:val="Standaard"/>
    <w:next w:val="Standaard"/>
    <w:qFormat/>
    <w:rsid w:val="00ED0084"/>
    <w:pPr>
      <w:keepNext/>
      <w:numPr>
        <w:numId w:val="12"/>
      </w:numPr>
      <w:spacing w:before="240" w:after="60"/>
      <w:outlineLvl w:val="1"/>
    </w:pPr>
    <w:rPr>
      <w:rFonts w:cs="Arial"/>
      <w:bCs/>
      <w:iCs/>
      <w:szCs w:val="28"/>
    </w:rPr>
  </w:style>
  <w:style w:type="paragraph" w:styleId="Kop3">
    <w:name w:val="heading 3"/>
    <w:basedOn w:val="Standaard"/>
    <w:next w:val="Standaard"/>
    <w:qFormat/>
    <w:rsid w:val="008E3DA0"/>
    <w:pPr>
      <w:keepNext/>
      <w:spacing w:before="240" w:after="60"/>
      <w:outlineLvl w:val="2"/>
    </w:pPr>
    <w:rPr>
      <w:rFonts w:cs="Arial"/>
      <w:b/>
      <w:bCs/>
      <w:sz w:val="26"/>
      <w:szCs w:val="26"/>
    </w:rPr>
  </w:style>
  <w:style w:type="paragraph" w:styleId="Kop8">
    <w:name w:val="heading 8"/>
    <w:basedOn w:val="Standaard"/>
    <w:next w:val="Standaard"/>
    <w:link w:val="Kop8Char"/>
    <w:semiHidden/>
    <w:unhideWhenUsed/>
    <w:qFormat/>
    <w:rsid w:val="003415B4"/>
    <w:pPr>
      <w:spacing w:before="240" w:after="60"/>
      <w:outlineLvl w:val="7"/>
    </w:pPr>
    <w:rPr>
      <w:rFonts w:ascii="Calibri" w:hAnsi="Calibri"/>
      <w:i/>
      <w:iCs/>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D554DC"/>
    <w:pPr>
      <w:tabs>
        <w:tab w:val="center" w:pos="4536"/>
        <w:tab w:val="right" w:pos="9072"/>
      </w:tabs>
    </w:pPr>
  </w:style>
  <w:style w:type="paragraph" w:styleId="Plattetekstinspringen2">
    <w:name w:val="Body Text Indent 2"/>
    <w:basedOn w:val="Standaard"/>
    <w:rsid w:val="00D554DC"/>
    <w:pPr>
      <w:tabs>
        <w:tab w:val="left" w:pos="2268"/>
        <w:tab w:val="left" w:pos="10985"/>
      </w:tabs>
      <w:overflowPunct/>
      <w:autoSpaceDE/>
      <w:autoSpaceDN/>
      <w:adjustRightInd/>
      <w:spacing w:line="312" w:lineRule="auto"/>
      <w:ind w:left="2268" w:hanging="2268"/>
      <w:textAlignment w:val="auto"/>
    </w:pPr>
    <w:rPr>
      <w:sz w:val="16"/>
      <w:lang w:val="nl-NL"/>
    </w:rPr>
  </w:style>
  <w:style w:type="paragraph" w:styleId="Plattetekstinspringen3">
    <w:name w:val="Body Text Indent 3"/>
    <w:basedOn w:val="Standaard"/>
    <w:rsid w:val="00D554DC"/>
    <w:pPr>
      <w:tabs>
        <w:tab w:val="left" w:pos="1701"/>
        <w:tab w:val="left" w:pos="10985"/>
      </w:tabs>
      <w:overflowPunct/>
      <w:autoSpaceDE/>
      <w:autoSpaceDN/>
      <w:adjustRightInd/>
      <w:spacing w:line="312" w:lineRule="auto"/>
      <w:ind w:left="1701" w:hanging="1701"/>
      <w:textAlignment w:val="auto"/>
    </w:pPr>
    <w:rPr>
      <w:sz w:val="12"/>
      <w:lang w:val="nl-NL"/>
    </w:rPr>
  </w:style>
  <w:style w:type="paragraph" w:customStyle="1" w:styleId="Alinea1e">
    <w:name w:val="Alinea 1e"/>
    <w:basedOn w:val="Standaard"/>
    <w:rsid w:val="00D554DC"/>
    <w:pPr>
      <w:numPr>
        <w:numId w:val="1"/>
      </w:numPr>
      <w:overflowPunct/>
      <w:autoSpaceDE/>
      <w:autoSpaceDN/>
      <w:adjustRightInd/>
      <w:spacing w:after="300" w:line="360" w:lineRule="auto"/>
      <w:textAlignment w:val="auto"/>
    </w:pPr>
    <w:rPr>
      <w:rFonts w:ascii="Verdana" w:hAnsi="Verdana"/>
      <w:b/>
    </w:rPr>
  </w:style>
  <w:style w:type="paragraph" w:customStyle="1" w:styleId="Alinea2e">
    <w:name w:val="Alinea 2e"/>
    <w:basedOn w:val="Standaard"/>
    <w:rsid w:val="00D554DC"/>
    <w:pPr>
      <w:numPr>
        <w:ilvl w:val="1"/>
        <w:numId w:val="1"/>
      </w:numPr>
      <w:overflowPunct/>
      <w:autoSpaceDE/>
      <w:autoSpaceDN/>
      <w:adjustRightInd/>
      <w:spacing w:after="300" w:line="360" w:lineRule="auto"/>
      <w:textAlignment w:val="auto"/>
    </w:pPr>
    <w:rPr>
      <w:rFonts w:ascii="Verdana" w:hAnsi="Verdana"/>
      <w:lang w:val="nl-NL"/>
    </w:rPr>
  </w:style>
  <w:style w:type="paragraph" w:customStyle="1" w:styleId="Alinea3e">
    <w:name w:val="Alinea 3e"/>
    <w:basedOn w:val="Standaard"/>
    <w:rsid w:val="00D554DC"/>
    <w:pPr>
      <w:numPr>
        <w:ilvl w:val="2"/>
        <w:numId w:val="1"/>
      </w:numPr>
      <w:overflowPunct/>
      <w:autoSpaceDE/>
      <w:autoSpaceDN/>
      <w:adjustRightInd/>
      <w:spacing w:after="300" w:line="360" w:lineRule="auto"/>
      <w:textAlignment w:val="auto"/>
    </w:pPr>
    <w:rPr>
      <w:rFonts w:ascii="Verdana" w:hAnsi="Verdana"/>
    </w:rPr>
  </w:style>
  <w:style w:type="paragraph" w:customStyle="1" w:styleId="Alinea4e">
    <w:name w:val="Alinea 4e"/>
    <w:basedOn w:val="Standaard"/>
    <w:rsid w:val="00D554DC"/>
    <w:pPr>
      <w:numPr>
        <w:ilvl w:val="3"/>
        <w:numId w:val="1"/>
      </w:numPr>
      <w:overflowPunct/>
      <w:autoSpaceDE/>
      <w:autoSpaceDN/>
      <w:adjustRightInd/>
      <w:spacing w:after="300" w:line="360" w:lineRule="auto"/>
      <w:textAlignment w:val="auto"/>
    </w:pPr>
    <w:rPr>
      <w:rFonts w:ascii="Verdana" w:hAnsi="Verdana"/>
    </w:rPr>
  </w:style>
  <w:style w:type="paragraph" w:styleId="Ballontekst">
    <w:name w:val="Balloon Text"/>
    <w:basedOn w:val="Standaard"/>
    <w:semiHidden/>
    <w:rsid w:val="00D66BF3"/>
    <w:rPr>
      <w:rFonts w:ascii="Tahoma" w:hAnsi="Tahoma" w:cs="Tahoma"/>
      <w:sz w:val="16"/>
      <w:szCs w:val="16"/>
    </w:rPr>
  </w:style>
  <w:style w:type="paragraph" w:customStyle="1" w:styleId="Standaardalinea">
    <w:name w:val="Standaardalinea"/>
    <w:basedOn w:val="Standaard"/>
    <w:uiPriority w:val="99"/>
    <w:rsid w:val="002318CB"/>
    <w:pPr>
      <w:overflowPunct/>
      <w:autoSpaceDE/>
      <w:autoSpaceDN/>
      <w:adjustRightInd/>
      <w:ind w:left="1985"/>
      <w:textAlignment w:val="auto"/>
    </w:pPr>
    <w:rPr>
      <w:rFonts w:ascii="Verdana" w:hAnsi="Verdana"/>
      <w:lang w:val="nl-NL"/>
    </w:rPr>
  </w:style>
  <w:style w:type="table" w:styleId="Tabelraster">
    <w:name w:val="Table Grid"/>
    <w:basedOn w:val="Standaardtabel"/>
    <w:rsid w:val="007551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ardAO">
    <w:name w:val="Standaard_A&amp;O"/>
    <w:basedOn w:val="Standaard"/>
    <w:rsid w:val="00E14BC9"/>
    <w:pPr>
      <w:overflowPunct/>
      <w:autoSpaceDE/>
      <w:autoSpaceDN/>
      <w:adjustRightInd/>
      <w:spacing w:line="227" w:lineRule="atLeast"/>
      <w:textAlignment w:val="auto"/>
    </w:pPr>
    <w:rPr>
      <w:lang w:val="nl-NL"/>
    </w:rPr>
  </w:style>
  <w:style w:type="paragraph" w:styleId="Adresenvelop">
    <w:name w:val="envelope address"/>
    <w:basedOn w:val="Standaard"/>
    <w:rsid w:val="004E452A"/>
    <w:pPr>
      <w:framePr w:w="7920" w:h="1980" w:hRule="exact" w:hSpace="141" w:wrap="auto" w:hAnchor="page" w:xAlign="center" w:yAlign="bottom"/>
      <w:ind w:left="2880"/>
    </w:pPr>
    <w:rPr>
      <w:rFonts w:cs="Arial"/>
      <w:sz w:val="24"/>
      <w:szCs w:val="24"/>
    </w:rPr>
  </w:style>
  <w:style w:type="paragraph" w:styleId="Afzender">
    <w:name w:val="envelope return"/>
    <w:basedOn w:val="Standaard"/>
    <w:rsid w:val="004E452A"/>
    <w:pPr>
      <w:overflowPunct/>
      <w:autoSpaceDE/>
      <w:autoSpaceDN/>
      <w:adjustRightInd/>
      <w:textAlignment w:val="auto"/>
    </w:pPr>
    <w:rPr>
      <w:rFonts w:cs="Arial"/>
    </w:rPr>
  </w:style>
  <w:style w:type="paragraph" w:styleId="Voettekst">
    <w:name w:val="footer"/>
    <w:basedOn w:val="Standaard"/>
    <w:rsid w:val="00DC4793"/>
    <w:pPr>
      <w:tabs>
        <w:tab w:val="center" w:pos="4536"/>
        <w:tab w:val="right" w:pos="9072"/>
      </w:tabs>
    </w:pPr>
  </w:style>
  <w:style w:type="character" w:styleId="Paginanummer">
    <w:name w:val="page number"/>
    <w:basedOn w:val="Standaardalinea-lettertype"/>
    <w:rsid w:val="003145A8"/>
  </w:style>
  <w:style w:type="character" w:customStyle="1" w:styleId="msoins0">
    <w:name w:val="msoins"/>
    <w:rsid w:val="00AC32F2"/>
    <w:rPr>
      <w:u w:val="single"/>
    </w:rPr>
  </w:style>
  <w:style w:type="paragraph" w:styleId="Documentstructuur">
    <w:name w:val="Document Map"/>
    <w:basedOn w:val="Standaard"/>
    <w:semiHidden/>
    <w:rsid w:val="005A47CC"/>
    <w:pPr>
      <w:shd w:val="clear" w:color="auto" w:fill="000080"/>
    </w:pPr>
    <w:rPr>
      <w:rFonts w:ascii="Tahoma" w:hAnsi="Tahoma" w:cs="Tahoma"/>
    </w:rPr>
  </w:style>
  <w:style w:type="paragraph" w:customStyle="1" w:styleId="Toelichting">
    <w:name w:val="Toelichting"/>
    <w:basedOn w:val="Standaardalinea"/>
    <w:rsid w:val="004E2EAD"/>
    <w:pPr>
      <w:shd w:val="clear" w:color="auto" w:fill="00FFFF"/>
    </w:pPr>
  </w:style>
  <w:style w:type="paragraph" w:customStyle="1" w:styleId="OpmaakprofielVoor5ptNa5pt1">
    <w:name w:val="Opmaakprofiel Voor:  5 pt Na:  5 pt1"/>
    <w:basedOn w:val="Standaard"/>
    <w:rsid w:val="004E2EAD"/>
    <w:pPr>
      <w:numPr>
        <w:numId w:val="2"/>
      </w:numPr>
      <w:overflowPunct/>
      <w:autoSpaceDE/>
      <w:autoSpaceDN/>
      <w:adjustRightInd/>
      <w:textAlignment w:val="auto"/>
    </w:pPr>
    <w:rPr>
      <w:rFonts w:ascii="Verdana" w:hAnsi="Verdana"/>
      <w:lang w:val="nl-NL"/>
    </w:rPr>
  </w:style>
  <w:style w:type="paragraph" w:customStyle="1" w:styleId="KopB1">
    <w:name w:val="Kop B1"/>
    <w:basedOn w:val="Kop1"/>
    <w:rsid w:val="001E072E"/>
    <w:pPr>
      <w:widowControl/>
      <w:spacing w:before="480" w:after="240" w:line="240" w:lineRule="auto"/>
      <w:ind w:left="0" w:firstLine="0"/>
    </w:pPr>
    <w:rPr>
      <w:rFonts w:ascii="Verdana" w:hAnsi="Verdana"/>
      <w:lang w:eastAsia="nl-NL"/>
    </w:rPr>
  </w:style>
  <w:style w:type="paragraph" w:customStyle="1" w:styleId="KopB2">
    <w:name w:val="Kop B2"/>
    <w:basedOn w:val="Kop2"/>
    <w:next w:val="Standaard"/>
    <w:rsid w:val="001E072E"/>
    <w:pPr>
      <w:numPr>
        <w:ilvl w:val="1"/>
        <w:numId w:val="3"/>
      </w:numPr>
      <w:overflowPunct/>
      <w:autoSpaceDE/>
      <w:autoSpaceDN/>
      <w:adjustRightInd/>
      <w:spacing w:before="480" w:after="240"/>
      <w:textAlignment w:val="auto"/>
    </w:pPr>
    <w:rPr>
      <w:rFonts w:ascii="Verdana" w:hAnsi="Verdana" w:cs="Times New Roman"/>
      <w:bCs w:val="0"/>
      <w:i/>
      <w:iCs w:val="0"/>
      <w:sz w:val="24"/>
      <w:szCs w:val="20"/>
      <w:lang w:val="nl-NL"/>
    </w:rPr>
  </w:style>
  <w:style w:type="paragraph" w:styleId="Inhopg3">
    <w:name w:val="toc 3"/>
    <w:basedOn w:val="Standaard"/>
    <w:next w:val="Standaard"/>
    <w:autoRedefine/>
    <w:semiHidden/>
    <w:rsid w:val="008E3DA0"/>
    <w:pPr>
      <w:overflowPunct/>
      <w:autoSpaceDE/>
      <w:autoSpaceDN/>
      <w:adjustRightInd/>
      <w:ind w:left="440"/>
      <w:textAlignment w:val="auto"/>
    </w:pPr>
    <w:rPr>
      <w:rFonts w:ascii="Verdana" w:hAnsi="Verdana"/>
      <w:i/>
      <w:sz w:val="16"/>
      <w:lang w:val="nl-NL"/>
    </w:rPr>
  </w:style>
  <w:style w:type="paragraph" w:styleId="Plattetekst">
    <w:name w:val="Body Text"/>
    <w:basedOn w:val="Standaard"/>
    <w:rsid w:val="00B56386"/>
    <w:pPr>
      <w:spacing w:after="120"/>
    </w:pPr>
  </w:style>
  <w:style w:type="character" w:styleId="Hyperlink">
    <w:name w:val="Hyperlink"/>
    <w:rsid w:val="00B56386"/>
    <w:rPr>
      <w:color w:val="0000FF"/>
      <w:u w:val="single"/>
    </w:rPr>
  </w:style>
  <w:style w:type="character" w:styleId="Verwijzingopmerking">
    <w:name w:val="annotation reference"/>
    <w:uiPriority w:val="99"/>
    <w:rsid w:val="00321583"/>
    <w:rPr>
      <w:sz w:val="16"/>
      <w:szCs w:val="16"/>
    </w:rPr>
  </w:style>
  <w:style w:type="paragraph" w:styleId="Tekstopmerking">
    <w:name w:val="annotation text"/>
    <w:basedOn w:val="Standaard"/>
    <w:link w:val="TekstopmerkingChar"/>
    <w:uiPriority w:val="99"/>
    <w:rsid w:val="00321583"/>
  </w:style>
  <w:style w:type="character" w:customStyle="1" w:styleId="TekstopmerkingChar">
    <w:name w:val="Tekst opmerking Char"/>
    <w:link w:val="Tekstopmerking"/>
    <w:uiPriority w:val="99"/>
    <w:rsid w:val="00321583"/>
    <w:rPr>
      <w:lang w:val="nl"/>
    </w:rPr>
  </w:style>
  <w:style w:type="paragraph" w:styleId="Onderwerpvanopmerking">
    <w:name w:val="annotation subject"/>
    <w:basedOn w:val="Tekstopmerking"/>
    <w:next w:val="Tekstopmerking"/>
    <w:link w:val="OnderwerpvanopmerkingChar"/>
    <w:rsid w:val="00321583"/>
    <w:rPr>
      <w:b/>
      <w:bCs/>
    </w:rPr>
  </w:style>
  <w:style w:type="character" w:customStyle="1" w:styleId="OnderwerpvanopmerkingChar">
    <w:name w:val="Onderwerp van opmerking Char"/>
    <w:link w:val="Onderwerpvanopmerking"/>
    <w:rsid w:val="00321583"/>
    <w:rPr>
      <w:b/>
      <w:bCs/>
      <w:lang w:val="nl"/>
    </w:rPr>
  </w:style>
  <w:style w:type="paragraph" w:styleId="Lijstalinea">
    <w:name w:val="List Paragraph"/>
    <w:aliases w:val="Configuration Code,List Paragraph1"/>
    <w:basedOn w:val="Standaard"/>
    <w:link w:val="LijstalineaChar"/>
    <w:uiPriority w:val="34"/>
    <w:qFormat/>
    <w:rsid w:val="00B070EA"/>
    <w:pPr>
      <w:ind w:left="720"/>
      <w:contextualSpacing/>
      <w:jc w:val="both"/>
    </w:pPr>
    <w:rPr>
      <w:lang w:val="nl-NL"/>
    </w:rPr>
  </w:style>
  <w:style w:type="character" w:customStyle="1" w:styleId="Kop8Char">
    <w:name w:val="Kop 8 Char"/>
    <w:link w:val="Kop8"/>
    <w:uiPriority w:val="99"/>
    <w:rsid w:val="003415B4"/>
    <w:rPr>
      <w:rFonts w:ascii="Calibri" w:eastAsia="Times New Roman" w:hAnsi="Calibri" w:cs="Times New Roman"/>
      <w:i/>
      <w:iCs/>
      <w:sz w:val="24"/>
      <w:szCs w:val="24"/>
      <w:lang w:val="nl"/>
    </w:rPr>
  </w:style>
  <w:style w:type="paragraph" w:styleId="Geenafstand">
    <w:name w:val="No Spacing"/>
    <w:uiPriority w:val="1"/>
    <w:qFormat/>
    <w:rsid w:val="006409F1"/>
    <w:pPr>
      <w:overflowPunct w:val="0"/>
      <w:autoSpaceDE w:val="0"/>
      <w:autoSpaceDN w:val="0"/>
      <w:adjustRightInd w:val="0"/>
      <w:textAlignment w:val="baseline"/>
    </w:pPr>
    <w:rPr>
      <w:lang w:val="nl"/>
    </w:rPr>
  </w:style>
  <w:style w:type="character" w:styleId="Zwaar">
    <w:name w:val="Strong"/>
    <w:qFormat/>
    <w:rsid w:val="006E4FE9"/>
    <w:rPr>
      <w:b/>
      <w:bCs/>
    </w:rPr>
  </w:style>
  <w:style w:type="character" w:customStyle="1" w:styleId="LijstalineaChar">
    <w:name w:val="Lijstalinea Char"/>
    <w:aliases w:val="Configuration Code Char,List Paragraph1 Char"/>
    <w:link w:val="Lijstalinea"/>
    <w:uiPriority w:val="34"/>
    <w:rsid w:val="007E453B"/>
    <w:rPr>
      <w:rFonts w:ascii="Arial" w:hAnsi="Arial"/>
    </w:rPr>
  </w:style>
  <w:style w:type="paragraph" w:customStyle="1" w:styleId="Default">
    <w:name w:val="Default"/>
    <w:rsid w:val="008B6303"/>
    <w:pPr>
      <w:autoSpaceDE w:val="0"/>
      <w:autoSpaceDN w:val="0"/>
      <w:adjustRightInd w:val="0"/>
    </w:pPr>
    <w:rPr>
      <w:rFonts w:ascii="Arial" w:eastAsia="Calibr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8343929">
      <w:bodyDiv w:val="1"/>
      <w:marLeft w:val="0"/>
      <w:marRight w:val="0"/>
      <w:marTop w:val="0"/>
      <w:marBottom w:val="0"/>
      <w:divBdr>
        <w:top w:val="none" w:sz="0" w:space="0" w:color="auto"/>
        <w:left w:val="none" w:sz="0" w:space="0" w:color="auto"/>
        <w:bottom w:val="none" w:sz="0" w:space="0" w:color="auto"/>
        <w:right w:val="none" w:sz="0" w:space="0" w:color="auto"/>
      </w:divBdr>
    </w:div>
    <w:div w:id="284240990">
      <w:bodyDiv w:val="1"/>
      <w:marLeft w:val="0"/>
      <w:marRight w:val="0"/>
      <w:marTop w:val="0"/>
      <w:marBottom w:val="0"/>
      <w:divBdr>
        <w:top w:val="none" w:sz="0" w:space="0" w:color="auto"/>
        <w:left w:val="none" w:sz="0" w:space="0" w:color="auto"/>
        <w:bottom w:val="none" w:sz="0" w:space="0" w:color="auto"/>
        <w:right w:val="none" w:sz="0" w:space="0" w:color="auto"/>
      </w:divBdr>
    </w:div>
    <w:div w:id="422262589">
      <w:bodyDiv w:val="1"/>
      <w:marLeft w:val="0"/>
      <w:marRight w:val="0"/>
      <w:marTop w:val="0"/>
      <w:marBottom w:val="0"/>
      <w:divBdr>
        <w:top w:val="none" w:sz="0" w:space="0" w:color="auto"/>
        <w:left w:val="none" w:sz="0" w:space="0" w:color="auto"/>
        <w:bottom w:val="none" w:sz="0" w:space="0" w:color="auto"/>
        <w:right w:val="none" w:sz="0" w:space="0" w:color="auto"/>
      </w:divBdr>
    </w:div>
    <w:div w:id="461463946">
      <w:bodyDiv w:val="1"/>
      <w:marLeft w:val="0"/>
      <w:marRight w:val="0"/>
      <w:marTop w:val="0"/>
      <w:marBottom w:val="0"/>
      <w:divBdr>
        <w:top w:val="none" w:sz="0" w:space="0" w:color="auto"/>
        <w:left w:val="none" w:sz="0" w:space="0" w:color="auto"/>
        <w:bottom w:val="none" w:sz="0" w:space="0" w:color="auto"/>
        <w:right w:val="none" w:sz="0" w:space="0" w:color="auto"/>
      </w:divBdr>
    </w:div>
    <w:div w:id="511267411">
      <w:bodyDiv w:val="1"/>
      <w:marLeft w:val="0"/>
      <w:marRight w:val="0"/>
      <w:marTop w:val="0"/>
      <w:marBottom w:val="0"/>
      <w:divBdr>
        <w:top w:val="none" w:sz="0" w:space="0" w:color="auto"/>
        <w:left w:val="none" w:sz="0" w:space="0" w:color="auto"/>
        <w:bottom w:val="none" w:sz="0" w:space="0" w:color="auto"/>
        <w:right w:val="none" w:sz="0" w:space="0" w:color="auto"/>
      </w:divBdr>
    </w:div>
    <w:div w:id="858666981">
      <w:bodyDiv w:val="1"/>
      <w:marLeft w:val="0"/>
      <w:marRight w:val="0"/>
      <w:marTop w:val="0"/>
      <w:marBottom w:val="0"/>
      <w:divBdr>
        <w:top w:val="none" w:sz="0" w:space="0" w:color="auto"/>
        <w:left w:val="none" w:sz="0" w:space="0" w:color="auto"/>
        <w:bottom w:val="none" w:sz="0" w:space="0" w:color="auto"/>
        <w:right w:val="none" w:sz="0" w:space="0" w:color="auto"/>
      </w:divBdr>
    </w:div>
    <w:div w:id="1370567242">
      <w:bodyDiv w:val="1"/>
      <w:marLeft w:val="0"/>
      <w:marRight w:val="0"/>
      <w:marTop w:val="0"/>
      <w:marBottom w:val="0"/>
      <w:divBdr>
        <w:top w:val="none" w:sz="0" w:space="0" w:color="auto"/>
        <w:left w:val="none" w:sz="0" w:space="0" w:color="auto"/>
        <w:bottom w:val="none" w:sz="0" w:space="0" w:color="auto"/>
        <w:right w:val="none" w:sz="0" w:space="0" w:color="auto"/>
      </w:divBdr>
    </w:div>
    <w:div w:id="1873031841">
      <w:bodyDiv w:val="1"/>
      <w:marLeft w:val="0"/>
      <w:marRight w:val="0"/>
      <w:marTop w:val="0"/>
      <w:marBottom w:val="0"/>
      <w:divBdr>
        <w:top w:val="none" w:sz="0" w:space="0" w:color="auto"/>
        <w:left w:val="none" w:sz="0" w:space="0" w:color="auto"/>
        <w:bottom w:val="none" w:sz="0" w:space="0" w:color="auto"/>
        <w:right w:val="none" w:sz="0" w:space="0" w:color="auto"/>
      </w:divBdr>
    </w:div>
    <w:div w:id="2066101932">
      <w:bodyDiv w:val="1"/>
      <w:marLeft w:val="0"/>
      <w:marRight w:val="0"/>
      <w:marTop w:val="0"/>
      <w:marBottom w:val="0"/>
      <w:divBdr>
        <w:top w:val="none" w:sz="0" w:space="0" w:color="auto"/>
        <w:left w:val="none" w:sz="0" w:space="0" w:color="auto"/>
        <w:bottom w:val="none" w:sz="0" w:space="0" w:color="auto"/>
        <w:right w:val="none" w:sz="0" w:space="0" w:color="auto"/>
      </w:divBdr>
    </w:div>
    <w:div w:id="2095395196">
      <w:bodyDiv w:val="1"/>
      <w:marLeft w:val="0"/>
      <w:marRight w:val="0"/>
      <w:marTop w:val="0"/>
      <w:marBottom w:val="0"/>
      <w:divBdr>
        <w:top w:val="none" w:sz="0" w:space="0" w:color="auto"/>
        <w:left w:val="none" w:sz="0" w:space="0" w:color="auto"/>
        <w:bottom w:val="none" w:sz="0" w:space="0" w:color="auto"/>
        <w:right w:val="none" w:sz="0" w:space="0" w:color="auto"/>
      </w:divBdr>
    </w:div>
    <w:div w:id="2119256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bedrijfsbureau@vr-rr.n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FBF6345931FFD4B81F3AB5A79FCBE9E" ma:contentTypeVersion="12" ma:contentTypeDescription="Een nieuw document maken." ma:contentTypeScope="" ma:versionID="7608e8f74c69fd489627c439859989d2">
  <xsd:schema xmlns:xsd="http://www.w3.org/2001/XMLSchema" xmlns:xs="http://www.w3.org/2001/XMLSchema" xmlns:p="http://schemas.microsoft.com/office/2006/metadata/properties" xmlns:ns2="060629b2-01d1-46aa-8f1b-d2bbb9f1a9ea" xmlns:ns3="74e68944-0ce0-4b7a-9cd4-66719d6fd35c" targetNamespace="http://schemas.microsoft.com/office/2006/metadata/properties" ma:root="true" ma:fieldsID="6edd67edc784d048805daa53bf339eb2" ns2:_="" ns3:_="">
    <xsd:import namespace="060629b2-01d1-46aa-8f1b-d2bbb9f1a9ea"/>
    <xsd:import namespace="74e68944-0ce0-4b7a-9cd4-66719d6fd35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0629b2-01d1-46aa-8f1b-d2bbb9f1a9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9e47e56a-9d6a-4a6e-9f43-c13e84980a53"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e68944-0ce0-4b7a-9cd4-66719d6fd35c"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effe4d00-d4cc-483f-9d4d-7a4c97d80156}" ma:internalName="TaxCatchAll" ma:showField="CatchAllData" ma:web="74e68944-0ce0-4b7a-9cd4-66719d6fd3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SharedWithUsers xmlns="74e68944-0ce0-4b7a-9cd4-66719d6fd35c">
      <UserInfo>
        <DisplayName/>
        <AccountId xsi:nil="true"/>
        <AccountType/>
      </UserInfo>
    </SharedWithUsers>
    <lcf76f155ced4ddcb4097134ff3c332f xmlns="060629b2-01d1-46aa-8f1b-d2bbb9f1a9ea">
      <Terms xmlns="http://schemas.microsoft.com/office/infopath/2007/PartnerControls"/>
    </lcf76f155ced4ddcb4097134ff3c332f>
    <TaxCatchAll xmlns="74e68944-0ce0-4b7a-9cd4-66719d6fd35c" xsi:nil="true"/>
  </documentManagement>
</p:properties>
</file>

<file path=customXml/itemProps1.xml><?xml version="1.0" encoding="utf-8"?>
<ds:datastoreItem xmlns:ds="http://schemas.openxmlformats.org/officeDocument/2006/customXml" ds:itemID="{D0AE0A54-927A-42EC-B952-24E2B6AF059A}">
  <ds:schemaRefs>
    <ds:schemaRef ds:uri="http://schemas.microsoft.com/office/2006/metadata/longProperties"/>
  </ds:schemaRefs>
</ds:datastoreItem>
</file>

<file path=customXml/itemProps2.xml><?xml version="1.0" encoding="utf-8"?>
<ds:datastoreItem xmlns:ds="http://schemas.openxmlformats.org/officeDocument/2006/customXml" ds:itemID="{2CBAE778-E96D-4034-A25D-9BA1825433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0629b2-01d1-46aa-8f1b-d2bbb9f1a9ea"/>
    <ds:schemaRef ds:uri="74e68944-0ce0-4b7a-9cd4-66719d6fd3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2BD0AF-7AA6-4FCD-8B7A-00C5C2F371CA}">
  <ds:schemaRefs>
    <ds:schemaRef ds:uri="http://schemas.microsoft.com/sharepoint/v3/contenttype/forms"/>
  </ds:schemaRefs>
</ds:datastoreItem>
</file>

<file path=customXml/itemProps4.xml><?xml version="1.0" encoding="utf-8"?>
<ds:datastoreItem xmlns:ds="http://schemas.openxmlformats.org/officeDocument/2006/customXml" ds:itemID="{C23FAADF-D5D1-4CCF-B6CA-DFABD3EB15E3}">
  <ds:schemaRefs>
    <ds:schemaRef ds:uri="http://schemas.openxmlformats.org/officeDocument/2006/bibliography"/>
  </ds:schemaRefs>
</ds:datastoreItem>
</file>

<file path=customXml/itemProps5.xml><?xml version="1.0" encoding="utf-8"?>
<ds:datastoreItem xmlns:ds="http://schemas.openxmlformats.org/officeDocument/2006/customXml" ds:itemID="{D79E1666-5EBA-41AD-92DE-6B556D009F7C}">
  <ds:schemaRefs>
    <ds:schemaRef ds:uri="http://schemas.microsoft.com/office/2006/metadata/properties"/>
    <ds:schemaRef ds:uri="http://schemas.microsoft.com/office/infopath/2007/PartnerControls"/>
    <ds:schemaRef ds:uri="74e68944-0ce0-4b7a-9cd4-66719d6fd35c"/>
    <ds:schemaRef ds:uri="060629b2-01d1-46aa-8f1b-d2bbb9f1a9ea"/>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Pages>
  <Words>1179</Words>
  <Characters>6490</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Overeenkomst tussen ArboNed N.V. en A&amp;O Services B.V.</vt:lpstr>
    </vt:vector>
  </TitlesOfParts>
  <Company>Veiligheidsregio Rotterdam-Rijnmond</Company>
  <LinksUpToDate>false</LinksUpToDate>
  <CharactersWithSpaces>7654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Berg, Evelien van den</dc:creator>
  <cp:keywords/>
  <cp:lastModifiedBy>Berg, Evelien van den</cp:lastModifiedBy>
  <cp:revision>13</cp:revision>
  <cp:lastPrinted>2024-04-02T07:56:00Z</cp:lastPrinted>
  <dcterms:created xsi:type="dcterms:W3CDTF">2024-09-16T06:30:00Z</dcterms:created>
  <dcterms:modified xsi:type="dcterms:W3CDTF">2024-10-28T08:45:00Z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display_urn:schemas-microsoft-com:office:office#Editor">
    <vt:lpwstr>Admin Account Imad Taidouch</vt:lpwstr>
  </property>
  <property fmtid="{D5CDD505-2E9C-101B-9397-08002B2CF9AE}" pid="4" name="Order">
    <vt:lpwstr>1700.00000000000</vt:lpwstr>
  </property>
  <property fmtid="{D5CDD505-2E9C-101B-9397-08002B2CF9AE}" pid="5" name="xd_ProgID">
    <vt:lpwstr/>
  </property>
  <property fmtid="{D5CDD505-2E9C-101B-9397-08002B2CF9AE}" pid="6" name="_ExtendedDescription">
    <vt:lpwstr/>
  </property>
  <property fmtid="{D5CDD505-2E9C-101B-9397-08002B2CF9AE}" pid="7" name="SharedWithUsers">
    <vt:lpwstr/>
  </property>
  <property fmtid="{D5CDD505-2E9C-101B-9397-08002B2CF9AE}" pid="8" name="display_urn:schemas-microsoft-com:office:office#Author">
    <vt:lpwstr>Admin Account Imad Taidouch</vt:lpwstr>
  </property>
  <property fmtid="{D5CDD505-2E9C-101B-9397-08002B2CF9AE}" pid="9" name="ComplianceAssetId">
    <vt:lpwstr/>
  </property>
  <property fmtid="{D5CDD505-2E9C-101B-9397-08002B2CF9AE}" pid="10" name="TemplateUrl">
    <vt:lpwstr/>
  </property>
  <property fmtid="{D5CDD505-2E9C-101B-9397-08002B2CF9AE}" pid="11" name="ContentTypeId">
    <vt:lpwstr>0x010100DFBF6345931FFD4B81F3AB5A79FCBE9E</vt:lpwstr>
  </property>
  <property fmtid="{D5CDD505-2E9C-101B-9397-08002B2CF9AE}" pid="12" name="TriggerFlowInfo">
    <vt:lpwstr/>
  </property>
  <property fmtid="{D5CDD505-2E9C-101B-9397-08002B2CF9AE}" pid="13" name="MediaServiceImageTags">
    <vt:lpwstr/>
  </property>
</Properties>
</file>