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6DF40DC2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  <w:r w:rsidR="007503F5">
              <w:t xml:space="preserve"> </w:t>
            </w:r>
            <w:r w:rsidR="00975E86" w:rsidRPr="00975E86">
              <w:t>1.</w:t>
            </w:r>
            <w:r w:rsidR="00975E86" w:rsidRPr="00975E86">
              <w:tab/>
              <w:t>Ervaring met het uitvoeren van een grootschalige isolatieactie waarbij maatregelen aan de schil van een woning worden getroffen bij minimaal 200 huishoudens.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55A15C81" w:rsidR="00F25FB7" w:rsidRDefault="00F25FB7" w:rsidP="00F25FB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975E86" w:rsidRPr="00F25FB7" w14:paraId="79201445" w14:textId="77777777" w:rsidTr="00AA01B1">
        <w:trPr>
          <w:trHeight w:val="624"/>
        </w:trPr>
        <w:tc>
          <w:tcPr>
            <w:tcW w:w="9062" w:type="dxa"/>
            <w:gridSpan w:val="5"/>
            <w:vAlign w:val="center"/>
          </w:tcPr>
          <w:p w14:paraId="66CA4759" w14:textId="77777777" w:rsidR="00975E86" w:rsidRPr="00F25FB7" w:rsidRDefault="00975E86" w:rsidP="00AA01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975E86" w:rsidRPr="00F25FB7" w14:paraId="1C58CFDF" w14:textId="77777777" w:rsidTr="00AA01B1">
        <w:trPr>
          <w:trHeight w:val="624"/>
        </w:trPr>
        <w:tc>
          <w:tcPr>
            <w:tcW w:w="9062" w:type="dxa"/>
            <w:gridSpan w:val="5"/>
            <w:vAlign w:val="center"/>
          </w:tcPr>
          <w:p w14:paraId="3E17E345" w14:textId="77777777" w:rsidR="006360F1" w:rsidRPr="006360F1" w:rsidRDefault="00975E86" w:rsidP="006360F1">
            <w:pPr>
              <w:pStyle w:val="Ondertitel"/>
              <w:jc w:val="center"/>
            </w:pPr>
            <w:r>
              <w:t>Beschrijving kerncompetenti</w:t>
            </w:r>
            <w:r>
              <w:t xml:space="preserve">e 2: </w:t>
            </w:r>
            <w:r w:rsidR="006360F1">
              <w:t>Ervaring met het bereiken en laten deelnemen van de doelgroep. D</w:t>
            </w:r>
            <w:r w:rsidR="006360F1" w:rsidRPr="006360F1">
              <w:t xml:space="preserve">eze opdracht is gericht op een moeilijk te benaderen doelgroep met een verhoogde kans op energiearmoede. Met energiearmoede wordt bedoeld huishoudens met een laag inkomen en hoge energiekosten/een woning met lage energetische kwaliteit. Deze bewoners hebben vaak weinig ruimte om actief op zoek te gaan naar of mee te werken aan grootschalige verduurzamingstrajecten. </w:t>
            </w:r>
          </w:p>
          <w:p w14:paraId="5EB68D55" w14:textId="3576B41F" w:rsidR="00975E86" w:rsidRPr="00F25FB7" w:rsidRDefault="00975E86" w:rsidP="00AA01B1">
            <w:pPr>
              <w:pStyle w:val="Ondertitel"/>
              <w:jc w:val="center"/>
            </w:pPr>
            <w:r w:rsidRPr="00975E86">
              <w:tab/>
            </w:r>
          </w:p>
        </w:tc>
      </w:tr>
      <w:tr w:rsidR="00975E86" w:rsidRPr="00F25FB7" w14:paraId="75E5B72F" w14:textId="77777777" w:rsidTr="00AA01B1">
        <w:trPr>
          <w:trHeight w:val="576"/>
        </w:trPr>
        <w:tc>
          <w:tcPr>
            <w:tcW w:w="582" w:type="dxa"/>
            <w:vMerge w:val="restart"/>
            <w:vAlign w:val="center"/>
          </w:tcPr>
          <w:p w14:paraId="162B5743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7BF5020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171AA9A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20AA9AA8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BE829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065187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25958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72BD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709A8C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975E86" w:rsidRPr="00F25FB7" w14:paraId="3A46934A" w14:textId="77777777" w:rsidTr="00AA01B1">
        <w:trPr>
          <w:trHeight w:val="576"/>
        </w:trPr>
        <w:tc>
          <w:tcPr>
            <w:tcW w:w="582" w:type="dxa"/>
            <w:vMerge/>
            <w:vAlign w:val="center"/>
          </w:tcPr>
          <w:p w14:paraId="08B18D79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E8D1720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25BCFAFF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DF5D057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289DA0C8" w14:textId="77777777" w:rsidTr="00AA01B1">
        <w:trPr>
          <w:trHeight w:val="576"/>
        </w:trPr>
        <w:tc>
          <w:tcPr>
            <w:tcW w:w="582" w:type="dxa"/>
            <w:vMerge/>
            <w:vAlign w:val="center"/>
          </w:tcPr>
          <w:p w14:paraId="408D571F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95426EB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7C65B300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490F897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410C9E34" w14:textId="77777777" w:rsidTr="00AA01B1">
        <w:trPr>
          <w:trHeight w:val="576"/>
        </w:trPr>
        <w:tc>
          <w:tcPr>
            <w:tcW w:w="582" w:type="dxa"/>
            <w:vMerge/>
            <w:vAlign w:val="center"/>
          </w:tcPr>
          <w:p w14:paraId="422DF006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75DE813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689D0F32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C5CD963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462A77BD" w14:textId="77777777" w:rsidTr="00AA01B1">
        <w:trPr>
          <w:trHeight w:val="576"/>
        </w:trPr>
        <w:tc>
          <w:tcPr>
            <w:tcW w:w="582" w:type="dxa"/>
            <w:vMerge/>
            <w:vAlign w:val="center"/>
          </w:tcPr>
          <w:p w14:paraId="1C1E18D2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49AAE14B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3B91CC25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3516F5F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3EE28FB1" w14:textId="77777777" w:rsidTr="00AA01B1">
        <w:tc>
          <w:tcPr>
            <w:tcW w:w="582" w:type="dxa"/>
            <w:vAlign w:val="center"/>
          </w:tcPr>
          <w:p w14:paraId="66405A89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DDE218B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B9C14A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3A390E06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9DBC35D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1E4211E9" w14:textId="77777777" w:rsidTr="00AA01B1">
        <w:tc>
          <w:tcPr>
            <w:tcW w:w="582" w:type="dxa"/>
            <w:vAlign w:val="center"/>
          </w:tcPr>
          <w:p w14:paraId="14AF4907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3914F36" w14:textId="77777777" w:rsidR="00975E86" w:rsidRPr="00F25FB7" w:rsidRDefault="00975E86" w:rsidP="00AA01B1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189890E7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FFBAFEE" w14:textId="77777777" w:rsidR="00975E86" w:rsidRPr="00F25FB7" w:rsidRDefault="00975E86" w:rsidP="00AA01B1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65991846" w14:textId="77777777" w:rsidR="00975E86" w:rsidRPr="00F25FB7" w:rsidRDefault="00975E86" w:rsidP="00AA01B1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D4514F7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75E86" w:rsidRPr="00F25FB7" w14:paraId="20ECCF75" w14:textId="77777777" w:rsidTr="00AA01B1">
        <w:trPr>
          <w:trHeight w:val="226"/>
        </w:trPr>
        <w:tc>
          <w:tcPr>
            <w:tcW w:w="582" w:type="dxa"/>
            <w:vMerge w:val="restart"/>
            <w:vAlign w:val="center"/>
          </w:tcPr>
          <w:p w14:paraId="67B5EABD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48FB3F5C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69BA7912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C3A0C6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38FBA1B9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8780F39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2B451C32" w14:textId="77777777" w:rsidTr="00AA01B1">
        <w:trPr>
          <w:trHeight w:val="225"/>
        </w:trPr>
        <w:tc>
          <w:tcPr>
            <w:tcW w:w="582" w:type="dxa"/>
            <w:vMerge/>
            <w:vAlign w:val="center"/>
          </w:tcPr>
          <w:p w14:paraId="37DF7580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2AB799B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5764FB6F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0EC024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8EE17B8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110C43C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021B5053" w14:textId="77777777" w:rsidTr="00AA01B1">
        <w:tc>
          <w:tcPr>
            <w:tcW w:w="582" w:type="dxa"/>
            <w:vAlign w:val="center"/>
          </w:tcPr>
          <w:p w14:paraId="1557814F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590870B1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3D80A99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7475B6A7" w14:textId="77777777" w:rsidTr="00AA01B1">
        <w:trPr>
          <w:trHeight w:val="1277"/>
        </w:trPr>
        <w:tc>
          <w:tcPr>
            <w:tcW w:w="582" w:type="dxa"/>
            <w:vMerge w:val="restart"/>
            <w:vAlign w:val="center"/>
          </w:tcPr>
          <w:p w14:paraId="6CE5313A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F9E7D4D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6E39CDDC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3A9B576D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4BDA5325" w14:textId="77777777" w:rsidTr="00AA01B1">
        <w:trPr>
          <w:trHeight w:val="1277"/>
        </w:trPr>
        <w:tc>
          <w:tcPr>
            <w:tcW w:w="582" w:type="dxa"/>
            <w:vMerge/>
          </w:tcPr>
          <w:p w14:paraId="62ED1E80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DB7FBD4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5644B9FF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A05E81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4563FCD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F8A852" w14:textId="77777777" w:rsidR="00975E86" w:rsidRDefault="00975E86" w:rsidP="00F25FB7"/>
    <w:p w14:paraId="3EF5B78E" w14:textId="77777777" w:rsidR="00975E86" w:rsidRDefault="00975E86" w:rsidP="00F25FB7"/>
    <w:p w14:paraId="65D2E5E4" w14:textId="77777777" w:rsidR="00975E86" w:rsidRPr="00F25FB7" w:rsidRDefault="00975E86" w:rsidP="00F25FB7"/>
    <w:sectPr w:rsidR="00975E86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087FD"/>
    <w:multiLevelType w:val="hybridMultilevel"/>
    <w:tmpl w:val="FBFEFBAA"/>
    <w:lvl w:ilvl="0" w:tplc="2C5C3400">
      <w:start w:val="1"/>
      <w:numFmt w:val="decimal"/>
      <w:lvlText w:val="%1."/>
      <w:lvlJc w:val="left"/>
      <w:pPr>
        <w:ind w:left="720" w:hanging="360"/>
      </w:pPr>
    </w:lvl>
    <w:lvl w:ilvl="1" w:tplc="6472D6C4">
      <w:start w:val="1"/>
      <w:numFmt w:val="lowerLetter"/>
      <w:lvlText w:val="%2."/>
      <w:lvlJc w:val="left"/>
      <w:pPr>
        <w:ind w:left="1440" w:hanging="360"/>
      </w:pPr>
    </w:lvl>
    <w:lvl w:ilvl="2" w:tplc="C080A486">
      <w:start w:val="1"/>
      <w:numFmt w:val="lowerRoman"/>
      <w:lvlText w:val="%3."/>
      <w:lvlJc w:val="right"/>
      <w:pPr>
        <w:ind w:left="2160" w:hanging="180"/>
      </w:pPr>
    </w:lvl>
    <w:lvl w:ilvl="3" w:tplc="21CE1E0C">
      <w:start w:val="1"/>
      <w:numFmt w:val="decimal"/>
      <w:lvlText w:val="%4."/>
      <w:lvlJc w:val="left"/>
      <w:pPr>
        <w:ind w:left="2880" w:hanging="360"/>
      </w:pPr>
    </w:lvl>
    <w:lvl w:ilvl="4" w:tplc="F4168A7A">
      <w:start w:val="1"/>
      <w:numFmt w:val="lowerLetter"/>
      <w:lvlText w:val="%5."/>
      <w:lvlJc w:val="left"/>
      <w:pPr>
        <w:ind w:left="3600" w:hanging="360"/>
      </w:pPr>
    </w:lvl>
    <w:lvl w:ilvl="5" w:tplc="E9308C10">
      <w:start w:val="1"/>
      <w:numFmt w:val="lowerRoman"/>
      <w:lvlText w:val="%6."/>
      <w:lvlJc w:val="right"/>
      <w:pPr>
        <w:ind w:left="4320" w:hanging="180"/>
      </w:pPr>
    </w:lvl>
    <w:lvl w:ilvl="6" w:tplc="DD767D2C">
      <w:start w:val="1"/>
      <w:numFmt w:val="decimal"/>
      <w:lvlText w:val="%7."/>
      <w:lvlJc w:val="left"/>
      <w:pPr>
        <w:ind w:left="5040" w:hanging="360"/>
      </w:pPr>
    </w:lvl>
    <w:lvl w:ilvl="7" w:tplc="9E300944">
      <w:start w:val="1"/>
      <w:numFmt w:val="lowerLetter"/>
      <w:lvlText w:val="%8."/>
      <w:lvlJc w:val="left"/>
      <w:pPr>
        <w:ind w:left="5760" w:hanging="360"/>
      </w:pPr>
    </w:lvl>
    <w:lvl w:ilvl="8" w:tplc="E9DE74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8654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567316">
    <w:abstractNumId w:val="2"/>
  </w:num>
  <w:num w:numId="2" w16cid:durableId="1794402274">
    <w:abstractNumId w:val="1"/>
  </w:num>
  <w:num w:numId="3" w16cid:durableId="88659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257E91"/>
    <w:rsid w:val="005E40B6"/>
    <w:rsid w:val="006360F1"/>
    <w:rsid w:val="007503F5"/>
    <w:rsid w:val="00975E86"/>
    <w:rsid w:val="00C7558E"/>
    <w:rsid w:val="00E90C6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customStyle="1" w:styleId="Tekst">
    <w:name w:val="Tekst"/>
    <w:link w:val="TekstChar"/>
    <w:qFormat/>
    <w:rsid w:val="006360F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6360F1"/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0a6e37c8-f4a9-46f5-9a03-e5b764affb3b"/>
    <ds:schemaRef ds:uri="http://purl.org/dc/terms/"/>
    <ds:schemaRef ds:uri="http://schemas.openxmlformats.org/package/2006/metadata/core-properties"/>
    <ds:schemaRef ds:uri="db36b395-1a2a-4c4d-b2e9-e8996a56c3e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9FA4EB-B34D-4D06-8318-CA550476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Vermolen, Roy</cp:lastModifiedBy>
  <cp:revision>7</cp:revision>
  <dcterms:created xsi:type="dcterms:W3CDTF">2024-04-29T14:22:00Z</dcterms:created>
  <dcterms:modified xsi:type="dcterms:W3CDTF">2024-06-12T08:34:00Z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