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0494C184" w:rsidR="00F25FB7" w:rsidRPr="00F25FB7" w:rsidRDefault="00F25FB7" w:rsidP="00C7558E">
            <w:pPr>
              <w:pStyle w:val="Ondertitel"/>
              <w:jc w:val="center"/>
            </w:pPr>
            <w:r>
              <w:t>Beschrijving kerncompetentie</w:t>
            </w:r>
            <w:r w:rsidR="00183C38">
              <w:t xml:space="preserve"> 1. </w:t>
            </w:r>
            <w:r>
              <w:t>:</w:t>
            </w:r>
            <w:r w:rsidR="007503F5">
              <w:t xml:space="preserve"> </w:t>
            </w:r>
            <w:r w:rsidR="001B0C4C" w:rsidRPr="001B0C4C">
              <w:t>Ervaring met onderhoud en herstel van beeldende kunst in de openbare ruimte</w:t>
            </w:r>
            <w:r w:rsidR="00975E86" w:rsidRPr="00975E86">
              <w:tab/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55A15C81" w:rsidR="00F25FB7" w:rsidRDefault="00F25FB7" w:rsidP="00F25FB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975E86" w:rsidRPr="00F25FB7" w14:paraId="79201445" w14:textId="77777777" w:rsidTr="00AA01B1">
        <w:trPr>
          <w:trHeight w:val="624"/>
        </w:trPr>
        <w:tc>
          <w:tcPr>
            <w:tcW w:w="9062" w:type="dxa"/>
            <w:gridSpan w:val="5"/>
            <w:vAlign w:val="center"/>
          </w:tcPr>
          <w:p w14:paraId="66CA4759" w14:textId="77777777" w:rsidR="00975E86" w:rsidRPr="00F25FB7" w:rsidRDefault="00975E86" w:rsidP="00AA01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="00975E86" w:rsidRPr="00F25FB7" w14:paraId="1C58CFDF" w14:textId="77777777" w:rsidTr="00AA01B1">
        <w:trPr>
          <w:trHeight w:val="624"/>
        </w:trPr>
        <w:tc>
          <w:tcPr>
            <w:tcW w:w="9062" w:type="dxa"/>
            <w:gridSpan w:val="5"/>
            <w:vAlign w:val="center"/>
          </w:tcPr>
          <w:p w14:paraId="3E17E345" w14:textId="53FBF727" w:rsidR="006360F1" w:rsidRPr="006360F1" w:rsidRDefault="00975E86" w:rsidP="006360F1">
            <w:pPr>
              <w:pStyle w:val="Ondertitel"/>
              <w:jc w:val="center"/>
            </w:pPr>
            <w:r>
              <w:t xml:space="preserve">Beschrijving kerncompetentie 2: </w:t>
            </w:r>
            <w:r w:rsidR="001E20E7" w:rsidRPr="001E20E7">
              <w:t>Ervaring met materiaalkennis van beeldende kunst in de openbare ruimte. Onder materiaalkennis wordt bijvoorbeeld het volgende verstaan: hout, staal, keramiek, glas, brons en steen</w:t>
            </w:r>
          </w:p>
          <w:p w14:paraId="5EB68D55" w14:textId="3576B41F" w:rsidR="00975E86" w:rsidRPr="00F25FB7" w:rsidRDefault="00975E86" w:rsidP="00AA01B1">
            <w:pPr>
              <w:pStyle w:val="Ondertitel"/>
              <w:jc w:val="center"/>
            </w:pPr>
            <w:r w:rsidRPr="00975E86">
              <w:tab/>
            </w:r>
          </w:p>
        </w:tc>
      </w:tr>
      <w:tr w:rsidR="00975E86" w:rsidRPr="00F25FB7" w14:paraId="75E5B72F" w14:textId="77777777" w:rsidTr="00AA01B1">
        <w:trPr>
          <w:trHeight w:val="576"/>
        </w:trPr>
        <w:tc>
          <w:tcPr>
            <w:tcW w:w="582" w:type="dxa"/>
            <w:vMerge w:val="restart"/>
            <w:vAlign w:val="center"/>
          </w:tcPr>
          <w:p w14:paraId="162B5743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7BF5020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171AA9A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20AA9AA8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BE829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065187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25958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72BD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709A8C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975E86" w:rsidRPr="00F25FB7" w14:paraId="3A46934A" w14:textId="77777777" w:rsidTr="00AA01B1">
        <w:trPr>
          <w:trHeight w:val="576"/>
        </w:trPr>
        <w:tc>
          <w:tcPr>
            <w:tcW w:w="582" w:type="dxa"/>
            <w:vMerge/>
            <w:vAlign w:val="center"/>
          </w:tcPr>
          <w:p w14:paraId="08B18D79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E8D1720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25BCFAFF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DF5D057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289DA0C8" w14:textId="77777777" w:rsidTr="00AA01B1">
        <w:trPr>
          <w:trHeight w:val="576"/>
        </w:trPr>
        <w:tc>
          <w:tcPr>
            <w:tcW w:w="582" w:type="dxa"/>
            <w:vMerge/>
            <w:vAlign w:val="center"/>
          </w:tcPr>
          <w:p w14:paraId="408D571F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95426EB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7C65B300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490F897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410C9E34" w14:textId="77777777" w:rsidTr="00AA01B1">
        <w:trPr>
          <w:trHeight w:val="576"/>
        </w:trPr>
        <w:tc>
          <w:tcPr>
            <w:tcW w:w="582" w:type="dxa"/>
            <w:vMerge/>
            <w:vAlign w:val="center"/>
          </w:tcPr>
          <w:p w14:paraId="422DF006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75DE813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689D0F32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C5CD963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462A77BD" w14:textId="77777777" w:rsidTr="00AA01B1">
        <w:trPr>
          <w:trHeight w:val="576"/>
        </w:trPr>
        <w:tc>
          <w:tcPr>
            <w:tcW w:w="582" w:type="dxa"/>
            <w:vMerge/>
            <w:vAlign w:val="center"/>
          </w:tcPr>
          <w:p w14:paraId="1C1E18D2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49AAE14B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3B91CC25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3516F5F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3EE28FB1" w14:textId="77777777" w:rsidTr="00AA01B1">
        <w:tc>
          <w:tcPr>
            <w:tcW w:w="582" w:type="dxa"/>
            <w:vAlign w:val="center"/>
          </w:tcPr>
          <w:p w14:paraId="66405A89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DDE218B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B9C14A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3A390E06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9DBC35D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1E4211E9" w14:textId="77777777" w:rsidTr="00AA01B1">
        <w:tc>
          <w:tcPr>
            <w:tcW w:w="582" w:type="dxa"/>
            <w:vAlign w:val="center"/>
          </w:tcPr>
          <w:p w14:paraId="14AF4907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3914F36" w14:textId="77777777" w:rsidR="00975E86" w:rsidRPr="00F25FB7" w:rsidRDefault="00975E86" w:rsidP="00AA01B1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189890E7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FFBAFEE" w14:textId="77777777" w:rsidR="00975E86" w:rsidRPr="00F25FB7" w:rsidRDefault="00975E86" w:rsidP="00AA01B1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65991846" w14:textId="77777777" w:rsidR="00975E86" w:rsidRPr="00F25FB7" w:rsidRDefault="00975E86" w:rsidP="00AA01B1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D4514F7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975E86" w:rsidRPr="00F25FB7" w14:paraId="20ECCF75" w14:textId="77777777" w:rsidTr="00AA01B1">
        <w:trPr>
          <w:trHeight w:val="226"/>
        </w:trPr>
        <w:tc>
          <w:tcPr>
            <w:tcW w:w="582" w:type="dxa"/>
            <w:vMerge w:val="restart"/>
            <w:vAlign w:val="center"/>
          </w:tcPr>
          <w:p w14:paraId="67B5EABD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48FB3F5C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69BA7912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C3A0C6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38FBA1B9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8780F39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2B451C32" w14:textId="77777777" w:rsidTr="00AA01B1">
        <w:trPr>
          <w:trHeight w:val="225"/>
        </w:trPr>
        <w:tc>
          <w:tcPr>
            <w:tcW w:w="582" w:type="dxa"/>
            <w:vMerge/>
            <w:vAlign w:val="center"/>
          </w:tcPr>
          <w:p w14:paraId="37DF7580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2AB799B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5764FB6F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0EC024" w14:textId="77777777" w:rsidR="00975E86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8EE17B8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110C43C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021B5053" w14:textId="77777777" w:rsidTr="00AA01B1">
        <w:tc>
          <w:tcPr>
            <w:tcW w:w="582" w:type="dxa"/>
            <w:vAlign w:val="center"/>
          </w:tcPr>
          <w:p w14:paraId="1557814F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590870B1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3D80A99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7475B6A7" w14:textId="77777777" w:rsidTr="00AA01B1">
        <w:trPr>
          <w:trHeight w:val="1277"/>
        </w:trPr>
        <w:tc>
          <w:tcPr>
            <w:tcW w:w="582" w:type="dxa"/>
            <w:vMerge w:val="restart"/>
            <w:vAlign w:val="center"/>
          </w:tcPr>
          <w:p w14:paraId="6CE5313A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F9E7D4D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6E39CDDC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3A9B576D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E86" w:rsidRPr="00F25FB7" w14:paraId="4BDA5325" w14:textId="77777777" w:rsidTr="00AA01B1">
        <w:trPr>
          <w:trHeight w:val="1277"/>
        </w:trPr>
        <w:tc>
          <w:tcPr>
            <w:tcW w:w="582" w:type="dxa"/>
            <w:vMerge/>
          </w:tcPr>
          <w:p w14:paraId="62ED1E80" w14:textId="77777777" w:rsidR="00975E86" w:rsidRPr="00F25FB7" w:rsidRDefault="00975E86" w:rsidP="00975E86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DB7FBD4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5644B9FF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A05E81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4563FCD" w14:textId="77777777" w:rsidR="00975E86" w:rsidRPr="00F25FB7" w:rsidRDefault="00975E86" w:rsidP="00AA01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F8A852" w14:textId="77777777" w:rsidR="00975E86" w:rsidRDefault="00975E86" w:rsidP="00F25FB7"/>
    <w:p w14:paraId="3EF5B78E" w14:textId="77777777" w:rsidR="00975E86" w:rsidRDefault="00975E86" w:rsidP="00F25FB7"/>
    <w:p w14:paraId="65D2E5E4" w14:textId="77777777" w:rsidR="00975E86" w:rsidRPr="00F25FB7" w:rsidRDefault="00975E86" w:rsidP="00F25FB7"/>
    <w:sectPr w:rsidR="00975E86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087FD"/>
    <w:multiLevelType w:val="hybridMultilevel"/>
    <w:tmpl w:val="FBFEFBAA"/>
    <w:lvl w:ilvl="0" w:tplc="2C5C3400">
      <w:start w:val="1"/>
      <w:numFmt w:val="decimal"/>
      <w:lvlText w:val="%1."/>
      <w:lvlJc w:val="left"/>
      <w:pPr>
        <w:ind w:left="720" w:hanging="360"/>
      </w:pPr>
    </w:lvl>
    <w:lvl w:ilvl="1" w:tplc="6472D6C4">
      <w:start w:val="1"/>
      <w:numFmt w:val="lowerLetter"/>
      <w:lvlText w:val="%2."/>
      <w:lvlJc w:val="left"/>
      <w:pPr>
        <w:ind w:left="1440" w:hanging="360"/>
      </w:pPr>
    </w:lvl>
    <w:lvl w:ilvl="2" w:tplc="C080A486">
      <w:start w:val="1"/>
      <w:numFmt w:val="lowerRoman"/>
      <w:lvlText w:val="%3."/>
      <w:lvlJc w:val="right"/>
      <w:pPr>
        <w:ind w:left="2160" w:hanging="180"/>
      </w:pPr>
    </w:lvl>
    <w:lvl w:ilvl="3" w:tplc="21CE1E0C">
      <w:start w:val="1"/>
      <w:numFmt w:val="decimal"/>
      <w:lvlText w:val="%4."/>
      <w:lvlJc w:val="left"/>
      <w:pPr>
        <w:ind w:left="2880" w:hanging="360"/>
      </w:pPr>
    </w:lvl>
    <w:lvl w:ilvl="4" w:tplc="F4168A7A">
      <w:start w:val="1"/>
      <w:numFmt w:val="lowerLetter"/>
      <w:lvlText w:val="%5."/>
      <w:lvlJc w:val="left"/>
      <w:pPr>
        <w:ind w:left="3600" w:hanging="360"/>
      </w:pPr>
    </w:lvl>
    <w:lvl w:ilvl="5" w:tplc="E9308C10">
      <w:start w:val="1"/>
      <w:numFmt w:val="lowerRoman"/>
      <w:lvlText w:val="%6."/>
      <w:lvlJc w:val="right"/>
      <w:pPr>
        <w:ind w:left="4320" w:hanging="180"/>
      </w:pPr>
    </w:lvl>
    <w:lvl w:ilvl="6" w:tplc="DD767D2C">
      <w:start w:val="1"/>
      <w:numFmt w:val="decimal"/>
      <w:lvlText w:val="%7."/>
      <w:lvlJc w:val="left"/>
      <w:pPr>
        <w:ind w:left="5040" w:hanging="360"/>
      </w:pPr>
    </w:lvl>
    <w:lvl w:ilvl="7" w:tplc="9E300944">
      <w:start w:val="1"/>
      <w:numFmt w:val="lowerLetter"/>
      <w:lvlText w:val="%8."/>
      <w:lvlJc w:val="left"/>
      <w:pPr>
        <w:ind w:left="5760" w:hanging="360"/>
      </w:pPr>
    </w:lvl>
    <w:lvl w:ilvl="8" w:tplc="E9DE74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8654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567316">
    <w:abstractNumId w:val="2"/>
  </w:num>
  <w:num w:numId="2" w16cid:durableId="1794402274">
    <w:abstractNumId w:val="1"/>
  </w:num>
  <w:num w:numId="3" w16cid:durableId="88659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183C38"/>
    <w:rsid w:val="001B0C4C"/>
    <w:rsid w:val="001E20E7"/>
    <w:rsid w:val="00257E91"/>
    <w:rsid w:val="005E40B6"/>
    <w:rsid w:val="006360F1"/>
    <w:rsid w:val="007503F5"/>
    <w:rsid w:val="00975E86"/>
    <w:rsid w:val="00C7558E"/>
    <w:rsid w:val="00E90C6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customStyle="1" w:styleId="Tekst">
    <w:name w:val="Tekst"/>
    <w:link w:val="TekstChar"/>
    <w:qFormat/>
    <w:rsid w:val="006360F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6360F1"/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9FA4EB-B34D-4D06-8318-CA5504765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0a6e37c8-f4a9-46f5-9a03-e5b764affb3b"/>
    <ds:schemaRef ds:uri="http://purl.org/dc/terms/"/>
    <ds:schemaRef ds:uri="http://schemas.openxmlformats.org/package/2006/metadata/core-properties"/>
    <ds:schemaRef ds:uri="db36b395-1a2a-4c4d-b2e9-e8996a56c3e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Vermolen, Roy</cp:lastModifiedBy>
  <cp:revision>10</cp:revision>
  <dcterms:created xsi:type="dcterms:W3CDTF">2024-04-29T14:22:00Z</dcterms:created>
  <dcterms:modified xsi:type="dcterms:W3CDTF">2024-06-18T09:41:00Z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