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1511C" w14:textId="37DB6C53" w:rsidR="00DC48DE" w:rsidRPr="0023658D" w:rsidRDefault="00DC48DE" w:rsidP="00DC48DE">
      <w:pPr>
        <w:jc w:val="center"/>
        <w:rPr>
          <w:b/>
          <w:bCs/>
          <w:caps/>
          <w:color w:val="00577D"/>
          <w:sz w:val="32"/>
          <w:szCs w:val="32"/>
        </w:rPr>
      </w:pPr>
      <w:bookmarkStart w:id="0" w:name="_Toc1943475301"/>
      <w:r w:rsidRPr="00822FD9">
        <w:rPr>
          <w:b/>
          <w:bCs/>
          <w:caps/>
          <w:color w:val="00577D"/>
          <w:sz w:val="32"/>
          <w:szCs w:val="32"/>
        </w:rPr>
        <w:t xml:space="preserve">Bijlage </w:t>
      </w:r>
      <w:r w:rsidR="00822FD9" w:rsidRPr="00822FD9">
        <w:rPr>
          <w:b/>
          <w:bCs/>
          <w:caps/>
          <w:color w:val="00577D"/>
          <w:sz w:val="32"/>
          <w:szCs w:val="32"/>
        </w:rPr>
        <w:t>3</w:t>
      </w:r>
      <w:r w:rsidRPr="00822FD9">
        <w:rPr>
          <w:b/>
          <w:bCs/>
          <w:caps/>
          <w:color w:val="00577D"/>
          <w:sz w:val="32"/>
          <w:szCs w:val="32"/>
        </w:rPr>
        <w:t xml:space="preserve"> concept</w:t>
      </w:r>
      <w:r>
        <w:rPr>
          <w:b/>
          <w:bCs/>
          <w:caps/>
          <w:color w:val="00577D"/>
          <w:sz w:val="32"/>
          <w:szCs w:val="32"/>
        </w:rPr>
        <w:t xml:space="preserve"> </w:t>
      </w:r>
      <w:r w:rsidRPr="57818DE1">
        <w:rPr>
          <w:b/>
          <w:bCs/>
          <w:caps/>
          <w:color w:val="00577D"/>
          <w:sz w:val="32"/>
          <w:szCs w:val="32"/>
        </w:rPr>
        <w:t>OVEREENKOMST</w:t>
      </w:r>
      <w:r w:rsidR="00822FD9">
        <w:rPr>
          <w:b/>
          <w:bCs/>
          <w:caps/>
          <w:color w:val="00577D"/>
          <w:sz w:val="32"/>
          <w:szCs w:val="32"/>
        </w:rPr>
        <w:t xml:space="preserve"> verbijzonderde interne controle (VIC)</w:t>
      </w:r>
    </w:p>
    <w:p w14:paraId="69117F3A" w14:textId="77777777" w:rsidR="00DC48DE" w:rsidRDefault="00DC48DE" w:rsidP="00DC48DE"/>
    <w:p w14:paraId="5F4ACF07" w14:textId="77777777" w:rsidR="00DC48DE" w:rsidRDefault="00DC48DE" w:rsidP="00DC48DE"/>
    <w:p w14:paraId="53F51C27" w14:textId="77777777" w:rsidR="00DC48DE" w:rsidRDefault="00DC48DE" w:rsidP="00DC48DE">
      <w:r>
        <w:rPr>
          <w:noProof/>
        </w:rPr>
        <w:drawing>
          <wp:inline distT="0" distB="0" distL="0" distR="0" wp14:anchorId="7AEDC974" wp14:editId="2076F1A7">
            <wp:extent cx="5760720" cy="3696462"/>
            <wp:effectExtent l="19050" t="19050" r="11430" b="184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696462"/>
                    </a:xfrm>
                    <a:prstGeom prst="rect">
                      <a:avLst/>
                    </a:prstGeom>
                    <a:ln w="19050">
                      <a:solidFill>
                        <a:srgbClr val="00577D"/>
                      </a:solidFill>
                    </a:ln>
                  </pic:spPr>
                </pic:pic>
              </a:graphicData>
            </a:graphic>
          </wp:inline>
        </w:drawing>
      </w:r>
    </w:p>
    <w:p w14:paraId="7D45F17C" w14:textId="77777777" w:rsidR="00DC48DE" w:rsidRPr="009A1CCC" w:rsidRDefault="00DC48DE" w:rsidP="00DC48DE">
      <w:pPr>
        <w:rPr>
          <w:color w:val="00577D"/>
        </w:rPr>
      </w:pPr>
    </w:p>
    <w:p w14:paraId="7F4E22C5" w14:textId="77777777" w:rsidR="00DC48DE" w:rsidRPr="009A1CCC" w:rsidRDefault="00DC48DE" w:rsidP="00DC48DE">
      <w:pPr>
        <w:rPr>
          <w:color w:val="00577D"/>
        </w:rPr>
      </w:pPr>
    </w:p>
    <w:p w14:paraId="7398E22A" w14:textId="77777777" w:rsidR="00DC48DE" w:rsidRPr="009A1CCC" w:rsidRDefault="00DC48DE" w:rsidP="00DC48DE">
      <w:pPr>
        <w:rPr>
          <w:color w:val="00577D"/>
        </w:rPr>
      </w:pPr>
    </w:p>
    <w:p w14:paraId="4B29562D" w14:textId="77777777" w:rsidR="00DC48DE" w:rsidRPr="0023658D" w:rsidRDefault="00DC48DE" w:rsidP="00DC48DE">
      <w:pPr>
        <w:jc w:val="center"/>
        <w:rPr>
          <w:color w:val="00577D"/>
        </w:rPr>
      </w:pPr>
      <w:r w:rsidRPr="0023658D">
        <w:rPr>
          <w:color w:val="00577D"/>
        </w:rPr>
        <w:t xml:space="preserve">Omgevingsdienst Noordzeekanaalgebied </w:t>
      </w:r>
    </w:p>
    <w:p w14:paraId="0BDBCC00" w14:textId="77777777" w:rsidR="00DC48DE" w:rsidRPr="0023658D" w:rsidRDefault="00DC48DE" w:rsidP="00DC48DE">
      <w:pPr>
        <w:jc w:val="center"/>
        <w:rPr>
          <w:color w:val="00577D"/>
        </w:rPr>
      </w:pPr>
    </w:p>
    <w:p w14:paraId="0A2DD2B4" w14:textId="77777777" w:rsidR="00DC48DE" w:rsidRPr="0023658D" w:rsidRDefault="00DC48DE" w:rsidP="00DC48DE">
      <w:pPr>
        <w:jc w:val="center"/>
        <w:rPr>
          <w:color w:val="00577D"/>
        </w:rPr>
      </w:pPr>
      <w:r w:rsidRPr="0023658D">
        <w:rPr>
          <w:color w:val="00577D"/>
        </w:rPr>
        <w:t>en</w:t>
      </w:r>
    </w:p>
    <w:p w14:paraId="1AF8E76F" w14:textId="77777777" w:rsidR="00DC48DE" w:rsidRPr="0023658D" w:rsidRDefault="00DC48DE" w:rsidP="00DC48DE">
      <w:pPr>
        <w:jc w:val="center"/>
        <w:rPr>
          <w:color w:val="00577D"/>
        </w:rPr>
      </w:pPr>
    </w:p>
    <w:p w14:paraId="59D34EF6" w14:textId="77777777" w:rsidR="00DC48DE" w:rsidRPr="0023658D" w:rsidRDefault="00DC48DE" w:rsidP="00DC48DE">
      <w:pPr>
        <w:jc w:val="center"/>
        <w:rPr>
          <w:color w:val="00577D"/>
        </w:rPr>
      </w:pPr>
      <w:r w:rsidRPr="0023658D">
        <w:rPr>
          <w:color w:val="00577D"/>
        </w:rPr>
        <w:t xml:space="preserve">……………. </w:t>
      </w:r>
    </w:p>
    <w:p w14:paraId="1A8911B4" w14:textId="77777777" w:rsidR="00DC48DE" w:rsidRPr="009A1CCC" w:rsidRDefault="00DC48DE" w:rsidP="00DC48DE">
      <w:pPr>
        <w:rPr>
          <w:color w:val="00577D"/>
        </w:rPr>
      </w:pPr>
    </w:p>
    <w:p w14:paraId="1778F42B" w14:textId="77777777" w:rsidR="00DC48DE" w:rsidRPr="009A1CCC" w:rsidRDefault="00DC48DE" w:rsidP="00DC48DE">
      <w:pPr>
        <w:rPr>
          <w:color w:val="00577D"/>
        </w:rPr>
      </w:pPr>
    </w:p>
    <w:p w14:paraId="163BDDEE" w14:textId="77777777" w:rsidR="00DC48DE" w:rsidRPr="009A1CCC" w:rsidRDefault="00DC48DE" w:rsidP="00DC48DE">
      <w:pPr>
        <w:rPr>
          <w:color w:val="00577D"/>
        </w:rPr>
      </w:pPr>
    </w:p>
    <w:p w14:paraId="11BDB1CE" w14:textId="77777777" w:rsidR="00DC48DE" w:rsidRDefault="00DC48DE" w:rsidP="00DC48DE"/>
    <w:p w14:paraId="355AE41C" w14:textId="77777777" w:rsidR="00DC48DE" w:rsidRDefault="00DC48DE" w:rsidP="00DC48DE">
      <w:pPr>
        <w:pStyle w:val="Kopvaninhoudsopgave"/>
      </w:pPr>
      <w:r>
        <w:br w:type="page"/>
      </w:r>
    </w:p>
    <w:p w14:paraId="2497FF58" w14:textId="1917694C" w:rsidR="00BF5643" w:rsidRPr="00DC48DE" w:rsidRDefault="00BF5643" w:rsidP="00DC48DE">
      <w:pPr>
        <w:pStyle w:val="Kop1"/>
        <w:shd w:val="clear" w:color="auto" w:fill="FFFFFF" w:themeFill="background1"/>
        <w:spacing w:before="0" w:after="0" w:line="340" w:lineRule="exact"/>
        <w:rPr>
          <w:rFonts w:asciiTheme="minorHAnsi" w:hAnsiTheme="minorHAnsi"/>
          <w:sz w:val="24"/>
          <w:szCs w:val="24"/>
        </w:rPr>
      </w:pPr>
      <w:r w:rsidRPr="00DC48DE">
        <w:rPr>
          <w:rFonts w:asciiTheme="minorHAnsi" w:hAnsiTheme="minorHAnsi"/>
          <w:sz w:val="24"/>
          <w:szCs w:val="24"/>
        </w:rPr>
        <w:lastRenderedPageBreak/>
        <w:t>Ondergetekenden</w:t>
      </w:r>
      <w:bookmarkEnd w:id="0"/>
      <w:r w:rsidRPr="00DC48DE">
        <w:rPr>
          <w:rFonts w:asciiTheme="minorHAnsi" w:hAnsiTheme="minorHAnsi"/>
          <w:sz w:val="24"/>
          <w:szCs w:val="24"/>
        </w:rPr>
        <w:t xml:space="preserve"> </w:t>
      </w:r>
    </w:p>
    <w:p w14:paraId="762B8907" w14:textId="77777777" w:rsidR="00BF5643" w:rsidRPr="00DC48DE" w:rsidRDefault="00BF5643" w:rsidP="00DC48DE">
      <w:pPr>
        <w:shd w:val="clear" w:color="auto" w:fill="FFFFFF" w:themeFill="background1"/>
        <w:spacing w:line="340" w:lineRule="exact"/>
        <w:rPr>
          <w:rFonts w:asciiTheme="minorHAnsi" w:hAnsiTheme="minorHAnsi" w:cs="Calibri"/>
          <w:szCs w:val="20"/>
        </w:rPr>
      </w:pPr>
      <w:r w:rsidRPr="00DC48DE">
        <w:rPr>
          <w:rFonts w:asciiTheme="minorHAnsi" w:hAnsiTheme="minorHAnsi" w:cs="Calibri"/>
          <w:szCs w:val="20"/>
        </w:rPr>
        <w:t xml:space="preserve"> </w:t>
      </w:r>
    </w:p>
    <w:p w14:paraId="0F328A10" w14:textId="77777777" w:rsidR="00DC48DE" w:rsidRPr="007F3AA1" w:rsidRDefault="00DC48DE" w:rsidP="00DC48DE">
      <w:pPr>
        <w:shd w:val="clear" w:color="auto" w:fill="FFFFFF" w:themeFill="background1"/>
        <w:spacing w:line="340" w:lineRule="exact"/>
        <w:rPr>
          <w:rFonts w:asciiTheme="minorHAnsi" w:hAnsiTheme="minorHAnsi"/>
          <w:b/>
          <w:bCs/>
          <w:szCs w:val="20"/>
        </w:rPr>
      </w:pPr>
      <w:r w:rsidRPr="007F3AA1">
        <w:rPr>
          <w:rFonts w:asciiTheme="minorHAnsi" w:hAnsiTheme="minorHAnsi"/>
          <w:b/>
          <w:bCs/>
          <w:szCs w:val="20"/>
        </w:rPr>
        <w:t>Opdrachtgever</w:t>
      </w:r>
    </w:p>
    <w:p w14:paraId="20E74C43" w14:textId="77777777" w:rsidR="00DC48DE" w:rsidRPr="00B96B52" w:rsidRDefault="00DC48DE"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De Omgevingsdienst Noordzeekanaalgebied, gevestigd Ebbehout 31 te Zaandam, te dezen rechtsgeldig vertegenwoordigd door </w:t>
      </w:r>
      <w:r w:rsidRPr="00DC48DE">
        <w:rPr>
          <w:rFonts w:asciiTheme="minorHAnsi" w:hAnsiTheme="minorHAnsi" w:cs="Calibri"/>
          <w:color w:val="4472C4" w:themeColor="accent1"/>
          <w:szCs w:val="20"/>
        </w:rPr>
        <w:t>Naam ondertekenaar</w:t>
      </w:r>
      <w:r w:rsidRPr="00DC48DE">
        <w:rPr>
          <w:rFonts w:asciiTheme="minorHAnsi" w:hAnsiTheme="minorHAnsi" w:cs="Arial"/>
          <w:color w:val="4472C4" w:themeColor="accent1"/>
          <w:szCs w:val="20"/>
        </w:rPr>
        <w:t xml:space="preserve">, </w:t>
      </w:r>
      <w:r w:rsidRPr="00DC48DE">
        <w:rPr>
          <w:rFonts w:asciiTheme="minorHAnsi" w:hAnsiTheme="minorHAnsi" w:cs="Calibri"/>
          <w:color w:val="4472C4" w:themeColor="accent1"/>
          <w:szCs w:val="20"/>
        </w:rPr>
        <w:t>Functie ondertekenaar</w:t>
      </w:r>
      <w:r w:rsidRPr="00DC48DE">
        <w:rPr>
          <w:rFonts w:asciiTheme="minorHAnsi" w:hAnsiTheme="minorHAnsi" w:cs="Arial"/>
          <w:szCs w:val="20"/>
        </w:rPr>
        <w:t xml:space="preserve">, handelende ter uitvoering van het Besluit </w:t>
      </w:r>
      <w:proofErr w:type="spellStart"/>
      <w:r w:rsidRPr="00DC48DE">
        <w:rPr>
          <w:rFonts w:asciiTheme="minorHAnsi" w:hAnsiTheme="minorHAnsi" w:cs="Arial"/>
          <w:szCs w:val="20"/>
        </w:rPr>
        <w:t>ondermandaat</w:t>
      </w:r>
      <w:proofErr w:type="spellEnd"/>
      <w:r w:rsidRPr="00DC48DE">
        <w:rPr>
          <w:rFonts w:asciiTheme="minorHAnsi" w:hAnsiTheme="minorHAnsi" w:cs="Arial"/>
          <w:szCs w:val="20"/>
        </w:rPr>
        <w:t xml:space="preserve">, </w:t>
      </w:r>
      <w:proofErr w:type="spellStart"/>
      <w:r w:rsidRPr="00DC48DE">
        <w:rPr>
          <w:rFonts w:asciiTheme="minorHAnsi" w:hAnsiTheme="minorHAnsi" w:cs="Arial"/>
          <w:szCs w:val="20"/>
        </w:rPr>
        <w:t>ondermachtiging</w:t>
      </w:r>
      <w:proofErr w:type="spellEnd"/>
      <w:r w:rsidRPr="00DC48DE">
        <w:rPr>
          <w:rFonts w:asciiTheme="minorHAnsi" w:hAnsiTheme="minorHAnsi" w:cs="Arial"/>
          <w:szCs w:val="20"/>
        </w:rPr>
        <w:t xml:space="preserve"> en </w:t>
      </w:r>
      <w:proofErr w:type="spellStart"/>
      <w:r w:rsidRPr="00DC48DE">
        <w:rPr>
          <w:rFonts w:asciiTheme="minorHAnsi" w:hAnsiTheme="minorHAnsi" w:cs="Arial"/>
          <w:szCs w:val="20"/>
        </w:rPr>
        <w:t>ondervolmacht</w:t>
      </w:r>
      <w:proofErr w:type="spellEnd"/>
      <w:r w:rsidRPr="00DC48DE">
        <w:rPr>
          <w:rFonts w:asciiTheme="minorHAnsi" w:hAnsiTheme="minorHAnsi" w:cs="Arial"/>
          <w:szCs w:val="20"/>
        </w:rPr>
        <w:t xml:space="preserve"> Omgevingsdienst Noordzeekanaalgebied 2020, hierna te </w:t>
      </w:r>
      <w:r w:rsidRPr="00B96B52">
        <w:rPr>
          <w:rFonts w:asciiTheme="minorHAnsi" w:hAnsiTheme="minorHAnsi" w:cs="Arial"/>
          <w:szCs w:val="20"/>
        </w:rPr>
        <w:t>noemen ‘Opdrachtgever’,</w:t>
      </w:r>
    </w:p>
    <w:p w14:paraId="7FD30AB3" w14:textId="26791BF7" w:rsidR="00BF5643" w:rsidRPr="00DC48DE" w:rsidRDefault="00BF5643" w:rsidP="00DC48DE">
      <w:pPr>
        <w:shd w:val="clear" w:color="auto" w:fill="FFFFFF" w:themeFill="background1"/>
        <w:spacing w:line="340" w:lineRule="exact"/>
        <w:rPr>
          <w:rFonts w:asciiTheme="minorHAnsi" w:hAnsiTheme="minorHAnsi" w:cs="Arial"/>
          <w:szCs w:val="20"/>
        </w:rPr>
      </w:pPr>
    </w:p>
    <w:p w14:paraId="5E4E74B4"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en  </w:t>
      </w:r>
    </w:p>
    <w:p w14:paraId="02E00B04"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681341F6" w14:textId="77777777" w:rsidR="00BF5643" w:rsidRPr="007F3AA1" w:rsidRDefault="00BF5643" w:rsidP="00DC48DE">
      <w:pPr>
        <w:pStyle w:val="Kop2"/>
        <w:shd w:val="clear" w:color="auto" w:fill="FFFFFF" w:themeFill="background1"/>
        <w:spacing w:before="0" w:line="340" w:lineRule="exact"/>
        <w:rPr>
          <w:rFonts w:asciiTheme="minorHAnsi" w:eastAsia="Times New Roman" w:hAnsiTheme="minorHAnsi" w:cs="Arial"/>
          <w:b/>
          <w:bCs/>
          <w:color w:val="auto"/>
          <w:sz w:val="20"/>
          <w:szCs w:val="20"/>
        </w:rPr>
      </w:pPr>
      <w:bookmarkStart w:id="1" w:name="_Toc1644004744"/>
      <w:r w:rsidRPr="007F3AA1">
        <w:rPr>
          <w:rFonts w:asciiTheme="minorHAnsi" w:eastAsia="Times New Roman" w:hAnsiTheme="minorHAnsi" w:cs="Arial"/>
          <w:b/>
          <w:bCs/>
          <w:color w:val="auto"/>
          <w:sz w:val="20"/>
          <w:szCs w:val="20"/>
        </w:rPr>
        <w:t>Contractant</w:t>
      </w:r>
      <w:bookmarkEnd w:id="1"/>
      <w:r w:rsidRPr="007F3AA1">
        <w:rPr>
          <w:rFonts w:asciiTheme="minorHAnsi" w:eastAsia="Times New Roman" w:hAnsiTheme="minorHAnsi" w:cs="Arial"/>
          <w:b/>
          <w:bCs/>
          <w:color w:val="auto"/>
          <w:sz w:val="20"/>
          <w:szCs w:val="20"/>
        </w:rPr>
        <w:t xml:space="preserve"> </w:t>
      </w:r>
    </w:p>
    <w:p w14:paraId="45D66C56" w14:textId="691A8B63"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Naam Contractant, statutair gevestigd te </w:t>
      </w:r>
      <w:r w:rsidRPr="00DC48DE">
        <w:rPr>
          <w:rFonts w:asciiTheme="minorHAnsi" w:hAnsiTheme="minorHAnsi" w:cs="Arial"/>
          <w:color w:val="4472C4" w:themeColor="accent1"/>
          <w:szCs w:val="20"/>
        </w:rPr>
        <w:t xml:space="preserve">adres, postcode, plaatsnaam, postadres, postcode, plaatsnaam, </w:t>
      </w:r>
      <w:r w:rsidRPr="00DC48DE">
        <w:rPr>
          <w:rFonts w:asciiTheme="minorHAnsi" w:hAnsiTheme="minorHAnsi" w:cs="Arial"/>
          <w:szCs w:val="20"/>
        </w:rPr>
        <w:t xml:space="preserve">ingeschreven in het Handelsregister van de Kamer van Koophandel onder KvK-nummer </w:t>
      </w:r>
      <w:r w:rsidRPr="00DC48DE">
        <w:rPr>
          <w:rFonts w:asciiTheme="minorHAnsi" w:hAnsiTheme="minorHAnsi" w:cs="Arial"/>
          <w:color w:val="4472C4" w:themeColor="accent1"/>
          <w:szCs w:val="20"/>
        </w:rPr>
        <w:t xml:space="preserve">nummer (vestigingsnummer vestigingsnummer), </w:t>
      </w:r>
      <w:r w:rsidRPr="00DC48DE">
        <w:rPr>
          <w:rFonts w:asciiTheme="minorHAnsi" w:hAnsiTheme="minorHAnsi" w:cs="Arial"/>
          <w:szCs w:val="20"/>
        </w:rPr>
        <w:t xml:space="preserve">te dezen rechtsgeldig vertegenwoordigd door </w:t>
      </w:r>
      <w:r w:rsidRPr="00DC48DE">
        <w:rPr>
          <w:rFonts w:asciiTheme="minorHAnsi" w:hAnsiTheme="minorHAnsi" w:cs="Arial"/>
          <w:color w:val="4472C4" w:themeColor="accent1"/>
          <w:szCs w:val="20"/>
        </w:rPr>
        <w:t xml:space="preserve">de heer/mevrouw naam, functie, </w:t>
      </w:r>
      <w:r w:rsidRPr="00DC48DE">
        <w:rPr>
          <w:rFonts w:asciiTheme="minorHAnsi" w:hAnsiTheme="minorHAnsi" w:cs="Arial"/>
          <w:szCs w:val="20"/>
        </w:rPr>
        <w:t xml:space="preserve">verder te noemen: </w:t>
      </w:r>
      <w:r w:rsidR="00B96B52">
        <w:rPr>
          <w:rFonts w:asciiTheme="minorHAnsi" w:hAnsiTheme="minorHAnsi" w:cs="Arial"/>
          <w:szCs w:val="20"/>
        </w:rPr>
        <w:t>‘</w:t>
      </w:r>
      <w:r w:rsidRPr="00DC48DE">
        <w:rPr>
          <w:rFonts w:asciiTheme="minorHAnsi" w:hAnsiTheme="minorHAnsi" w:cs="Arial"/>
          <w:szCs w:val="20"/>
        </w:rPr>
        <w:t>Contractant</w:t>
      </w:r>
      <w:r w:rsidR="00B96B52">
        <w:rPr>
          <w:rFonts w:asciiTheme="minorHAnsi" w:hAnsiTheme="minorHAnsi" w:cs="Arial"/>
          <w:szCs w:val="20"/>
        </w:rPr>
        <w:t>’</w:t>
      </w:r>
      <w:r w:rsidRPr="00DC48DE">
        <w:rPr>
          <w:rFonts w:asciiTheme="minorHAnsi" w:hAnsiTheme="minorHAnsi" w:cs="Arial"/>
          <w:szCs w:val="20"/>
        </w:rPr>
        <w:t xml:space="preserve">. </w:t>
      </w:r>
    </w:p>
    <w:p w14:paraId="4E06F449"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7BD67493"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Gezamenlijk te noemen: Partijen. </w:t>
      </w:r>
    </w:p>
    <w:p w14:paraId="6D43265B"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4423741C" w14:textId="77777777" w:rsidR="00BF5643" w:rsidRPr="007157B7" w:rsidRDefault="00BF5643" w:rsidP="00DC48DE">
      <w:pPr>
        <w:pStyle w:val="Kop1"/>
        <w:shd w:val="clear" w:color="auto" w:fill="FFFFFF" w:themeFill="background1"/>
        <w:spacing w:before="0" w:after="0" w:line="340" w:lineRule="exact"/>
        <w:rPr>
          <w:rFonts w:asciiTheme="minorHAnsi" w:hAnsiTheme="minorHAnsi" w:cs="Arial"/>
          <w:kern w:val="0"/>
          <w:sz w:val="24"/>
          <w:szCs w:val="24"/>
        </w:rPr>
      </w:pPr>
      <w:bookmarkStart w:id="2" w:name="_Toc373116074"/>
      <w:r w:rsidRPr="007157B7">
        <w:rPr>
          <w:rFonts w:asciiTheme="minorHAnsi" w:hAnsiTheme="minorHAnsi" w:cs="Arial"/>
          <w:kern w:val="0"/>
          <w:sz w:val="24"/>
          <w:szCs w:val="24"/>
        </w:rPr>
        <w:t>Overwegingen</w:t>
      </w:r>
      <w:bookmarkEnd w:id="2"/>
      <w:r w:rsidRPr="007157B7">
        <w:rPr>
          <w:rFonts w:asciiTheme="minorHAnsi" w:hAnsiTheme="minorHAnsi" w:cs="Arial"/>
          <w:kern w:val="0"/>
          <w:sz w:val="24"/>
          <w:szCs w:val="24"/>
        </w:rPr>
        <w:t xml:space="preserve"> </w:t>
      </w:r>
    </w:p>
    <w:p w14:paraId="0262AF76" w14:textId="77777777" w:rsidR="007157B7" w:rsidRDefault="007157B7" w:rsidP="00DC48DE">
      <w:pPr>
        <w:shd w:val="clear" w:color="auto" w:fill="FFFFFF" w:themeFill="background1"/>
        <w:spacing w:line="340" w:lineRule="exact"/>
        <w:rPr>
          <w:rFonts w:asciiTheme="minorHAnsi" w:hAnsiTheme="minorHAnsi" w:cs="Arial"/>
          <w:szCs w:val="20"/>
        </w:rPr>
      </w:pPr>
    </w:p>
    <w:p w14:paraId="2EBA8932" w14:textId="7E078ABF"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Overwegende dat:</w:t>
      </w:r>
    </w:p>
    <w:p w14:paraId="14E203A0" w14:textId="7EC42803" w:rsidR="00BF5643" w:rsidRPr="00822FD9" w:rsidRDefault="00F0099D" w:rsidP="00822FD9">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d</w:t>
      </w:r>
      <w:r w:rsidR="00BF5643" w:rsidRPr="00DC48DE">
        <w:rPr>
          <w:rFonts w:asciiTheme="minorHAnsi" w:hAnsiTheme="minorHAnsi" w:cs="Arial"/>
          <w:szCs w:val="20"/>
        </w:rPr>
        <w:t xml:space="preserve">e Overeenkomst een </w:t>
      </w:r>
      <w:r w:rsidR="00822FD9">
        <w:rPr>
          <w:rFonts w:asciiTheme="minorHAnsi" w:hAnsiTheme="minorHAnsi" w:cs="Arial"/>
          <w:szCs w:val="20"/>
        </w:rPr>
        <w:t>dienstverleningsovereenkomst</w:t>
      </w:r>
      <w:r w:rsidR="00BF5643" w:rsidRPr="00DC48DE">
        <w:rPr>
          <w:rFonts w:asciiTheme="minorHAnsi" w:hAnsiTheme="minorHAnsi" w:cs="Arial"/>
          <w:szCs w:val="20"/>
        </w:rPr>
        <w:t xml:space="preserve"> betreft</w:t>
      </w:r>
      <w:r w:rsidR="00C16172">
        <w:rPr>
          <w:rFonts w:asciiTheme="minorHAnsi" w:hAnsiTheme="minorHAnsi" w:cs="Arial"/>
          <w:szCs w:val="20"/>
        </w:rPr>
        <w:t>;</w:t>
      </w:r>
    </w:p>
    <w:p w14:paraId="68995090" w14:textId="24797D73" w:rsidR="00BF5643" w:rsidRPr="00822FD9" w:rsidRDefault="00F0099D" w:rsidP="00822FD9">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o</w:t>
      </w:r>
      <w:r w:rsidR="00BF5643" w:rsidRPr="00DC48DE">
        <w:rPr>
          <w:rFonts w:asciiTheme="minorHAnsi" w:hAnsiTheme="minorHAnsi" w:cs="Arial"/>
          <w:szCs w:val="20"/>
        </w:rPr>
        <w:t xml:space="preserve">nderhavige Overeenkomst een Overeenkomst betreft voor </w:t>
      </w:r>
      <w:r w:rsidR="00822FD9">
        <w:rPr>
          <w:rFonts w:asciiTheme="minorHAnsi" w:hAnsiTheme="minorHAnsi" w:cs="Arial"/>
          <w:szCs w:val="20"/>
        </w:rPr>
        <w:t xml:space="preserve">het uitvoeren van de VIC en </w:t>
      </w:r>
      <w:r w:rsidR="00C16172">
        <w:rPr>
          <w:rFonts w:asciiTheme="minorHAnsi" w:hAnsiTheme="minorHAnsi" w:cs="Arial"/>
          <w:szCs w:val="20"/>
        </w:rPr>
        <w:t>Opdrachtgever</w:t>
      </w:r>
      <w:r w:rsidR="00822FD9">
        <w:rPr>
          <w:rFonts w:asciiTheme="minorHAnsi" w:hAnsiTheme="minorHAnsi" w:cs="Arial"/>
          <w:szCs w:val="20"/>
        </w:rPr>
        <w:t xml:space="preserve"> adviezen geeft om te komen tot een rechtmatig oordeel over </w:t>
      </w:r>
      <w:r w:rsidR="00C16172">
        <w:rPr>
          <w:rFonts w:asciiTheme="minorHAnsi" w:hAnsiTheme="minorHAnsi" w:cs="Arial"/>
          <w:szCs w:val="20"/>
        </w:rPr>
        <w:t>de</w:t>
      </w:r>
      <w:r w:rsidR="00822FD9">
        <w:rPr>
          <w:rFonts w:asciiTheme="minorHAnsi" w:hAnsiTheme="minorHAnsi" w:cs="Arial"/>
          <w:szCs w:val="20"/>
        </w:rPr>
        <w:t xml:space="preserve"> uitgaven</w:t>
      </w:r>
      <w:r w:rsidR="00C16172">
        <w:rPr>
          <w:rFonts w:asciiTheme="minorHAnsi" w:hAnsiTheme="minorHAnsi" w:cs="Arial"/>
          <w:szCs w:val="20"/>
        </w:rPr>
        <w:t xml:space="preserve"> van Opdrachtgever;</w:t>
      </w:r>
    </w:p>
    <w:p w14:paraId="5CB49022" w14:textId="43DDF4BC" w:rsidR="00BF5643" w:rsidRPr="00DC48DE" w:rsidRDefault="00C16172" w:rsidP="00066A4B">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O</w:t>
      </w:r>
      <w:r w:rsidR="00B96B52">
        <w:rPr>
          <w:rFonts w:asciiTheme="minorHAnsi" w:hAnsiTheme="minorHAnsi" w:cs="Arial"/>
          <w:szCs w:val="20"/>
        </w:rPr>
        <w:t>pdrachtgever</w:t>
      </w:r>
      <w:r w:rsidR="00BF5643" w:rsidRPr="00DC48DE">
        <w:rPr>
          <w:rFonts w:asciiTheme="minorHAnsi" w:hAnsiTheme="minorHAnsi" w:cs="Arial"/>
          <w:szCs w:val="20"/>
        </w:rPr>
        <w:t xml:space="preserve"> een </w:t>
      </w:r>
      <w:r>
        <w:rPr>
          <w:rFonts w:asciiTheme="minorHAnsi" w:hAnsiTheme="minorHAnsi" w:cs="Arial"/>
          <w:szCs w:val="20"/>
        </w:rPr>
        <w:t>o</w:t>
      </w:r>
      <w:r w:rsidR="00BF5643" w:rsidRPr="00DC48DE">
        <w:rPr>
          <w:rFonts w:asciiTheme="minorHAnsi" w:hAnsiTheme="minorHAnsi" w:cs="Arial"/>
          <w:szCs w:val="20"/>
        </w:rPr>
        <w:t xml:space="preserve">fferteaanvraag heeft gedaan volgens </w:t>
      </w:r>
      <w:r>
        <w:rPr>
          <w:rFonts w:asciiTheme="minorHAnsi" w:hAnsiTheme="minorHAnsi" w:cs="Arial"/>
          <w:szCs w:val="20"/>
        </w:rPr>
        <w:t xml:space="preserve">de </w:t>
      </w:r>
      <w:r w:rsidR="00822FD9">
        <w:rPr>
          <w:rFonts w:asciiTheme="minorHAnsi" w:hAnsiTheme="minorHAnsi" w:cs="Arial"/>
          <w:szCs w:val="20"/>
        </w:rPr>
        <w:t>Europese openbare aanbesteding</w:t>
      </w:r>
      <w:r>
        <w:rPr>
          <w:rFonts w:asciiTheme="minorHAnsi" w:hAnsiTheme="minorHAnsi" w:cs="Arial"/>
          <w:szCs w:val="20"/>
        </w:rPr>
        <w:t>;</w:t>
      </w:r>
    </w:p>
    <w:p w14:paraId="160A50CE" w14:textId="7CE25917" w:rsidR="00BF5643" w:rsidRPr="00DC48DE" w:rsidRDefault="00C16172" w:rsidP="00066A4B">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C</w:t>
      </w:r>
      <w:r w:rsidR="00BF5643" w:rsidRPr="00DC48DE">
        <w:rPr>
          <w:rFonts w:asciiTheme="minorHAnsi" w:hAnsiTheme="minorHAnsi" w:cs="Arial"/>
          <w:szCs w:val="20"/>
        </w:rPr>
        <w:t>ontractant juist, volledig en rechtsgeldig een Offerte heeft ingediend</w:t>
      </w:r>
      <w:r>
        <w:rPr>
          <w:rFonts w:asciiTheme="minorHAnsi" w:hAnsiTheme="minorHAnsi" w:cs="Arial"/>
          <w:szCs w:val="20"/>
        </w:rPr>
        <w:t>;</w:t>
      </w:r>
    </w:p>
    <w:p w14:paraId="24CAAA42" w14:textId="6E49EF2A" w:rsidR="00BF5643" w:rsidRPr="00DC48DE" w:rsidRDefault="00C16172" w:rsidP="00066A4B">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O</w:t>
      </w:r>
      <w:r w:rsidR="00B96B52">
        <w:rPr>
          <w:rFonts w:asciiTheme="minorHAnsi" w:hAnsiTheme="minorHAnsi" w:cs="Arial"/>
          <w:szCs w:val="20"/>
        </w:rPr>
        <w:t>pdrachtgever</w:t>
      </w:r>
      <w:r w:rsidR="00BF5643" w:rsidRPr="00DC48DE">
        <w:rPr>
          <w:rFonts w:asciiTheme="minorHAnsi" w:hAnsiTheme="minorHAnsi" w:cs="Arial"/>
          <w:szCs w:val="20"/>
        </w:rPr>
        <w:t xml:space="preserve"> op basis van deze Offerte besloten heeft de Prestatie aan Contractant op te dragen</w:t>
      </w:r>
      <w:r>
        <w:rPr>
          <w:rFonts w:asciiTheme="minorHAnsi" w:hAnsiTheme="minorHAnsi" w:cs="Arial"/>
          <w:szCs w:val="20"/>
        </w:rPr>
        <w:t>;</w:t>
      </w:r>
      <w:r w:rsidR="00BF5643" w:rsidRPr="00DC48DE">
        <w:rPr>
          <w:rFonts w:asciiTheme="minorHAnsi" w:hAnsiTheme="minorHAnsi" w:cs="Arial"/>
          <w:szCs w:val="20"/>
        </w:rPr>
        <w:t xml:space="preserve"> </w:t>
      </w:r>
    </w:p>
    <w:p w14:paraId="0DF25B07" w14:textId="49ABEA1A" w:rsidR="00BF5643" w:rsidRPr="00DC48DE" w:rsidRDefault="00C16172" w:rsidP="00066A4B">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C</w:t>
      </w:r>
      <w:r w:rsidR="00BF5643" w:rsidRPr="00DC48DE">
        <w:rPr>
          <w:rFonts w:asciiTheme="minorHAnsi" w:hAnsiTheme="minorHAnsi" w:cs="Arial"/>
          <w:szCs w:val="20"/>
        </w:rPr>
        <w:t>ontractant zich in voldoende mate op de hoogte heeft gesteld van wat Opdrachtgever met de opdracht wil bereiken</w:t>
      </w:r>
      <w:r>
        <w:rPr>
          <w:rFonts w:asciiTheme="minorHAnsi" w:hAnsiTheme="minorHAnsi" w:cs="Arial"/>
          <w:szCs w:val="20"/>
        </w:rPr>
        <w:t>;</w:t>
      </w:r>
    </w:p>
    <w:p w14:paraId="259AE619" w14:textId="59B0D387" w:rsidR="00BF5643" w:rsidRDefault="00C16172" w:rsidP="00066A4B">
      <w:pPr>
        <w:pStyle w:val="Lijstalinea"/>
        <w:numPr>
          <w:ilvl w:val="0"/>
          <w:numId w:val="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P</w:t>
      </w:r>
      <w:r w:rsidR="00BF5643" w:rsidRPr="00DC48DE">
        <w:rPr>
          <w:rFonts w:asciiTheme="minorHAnsi" w:hAnsiTheme="minorHAnsi" w:cs="Arial"/>
          <w:szCs w:val="20"/>
        </w:rPr>
        <w:t xml:space="preserve">artijen de </w:t>
      </w:r>
      <w:r>
        <w:rPr>
          <w:rFonts w:asciiTheme="minorHAnsi" w:hAnsiTheme="minorHAnsi" w:cs="Arial"/>
          <w:szCs w:val="20"/>
        </w:rPr>
        <w:t>daaruit</w:t>
      </w:r>
      <w:r w:rsidR="00BF5643" w:rsidRPr="00DC48DE">
        <w:rPr>
          <w:rFonts w:asciiTheme="minorHAnsi" w:hAnsiTheme="minorHAnsi" w:cs="Arial"/>
          <w:szCs w:val="20"/>
        </w:rPr>
        <w:t xml:space="preserve"> voortvloeiende rechtsverhouding schriftelijk wensen vast te leggen</w:t>
      </w:r>
      <w:r>
        <w:rPr>
          <w:rFonts w:asciiTheme="minorHAnsi" w:hAnsiTheme="minorHAnsi" w:cs="Arial"/>
          <w:szCs w:val="20"/>
        </w:rPr>
        <w:t xml:space="preserve"> in onderhavige overeenkomst</w:t>
      </w:r>
      <w:r w:rsidR="00BF5643" w:rsidRPr="00DC48DE">
        <w:rPr>
          <w:rFonts w:asciiTheme="minorHAnsi" w:hAnsiTheme="minorHAnsi" w:cs="Arial"/>
          <w:szCs w:val="20"/>
        </w:rPr>
        <w:t xml:space="preserve">. </w:t>
      </w:r>
    </w:p>
    <w:p w14:paraId="019B9B47" w14:textId="77777777" w:rsidR="00822FD9" w:rsidRDefault="00822FD9" w:rsidP="00822FD9">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p>
    <w:p w14:paraId="31F803AC" w14:textId="77777777" w:rsidR="00822FD9" w:rsidRDefault="00822FD9" w:rsidP="00822FD9">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p>
    <w:p w14:paraId="7D7EAFEE" w14:textId="75B1256C" w:rsidR="00F36C7D" w:rsidRPr="00CB4A76" w:rsidRDefault="00BF5643" w:rsidP="00DC48DE">
      <w:pPr>
        <w:shd w:val="clear" w:color="auto" w:fill="FFFFFF" w:themeFill="background1"/>
        <w:spacing w:line="340" w:lineRule="exact"/>
        <w:rPr>
          <w:rFonts w:asciiTheme="minorHAnsi" w:hAnsiTheme="minorHAnsi" w:cs="Arial"/>
          <w:szCs w:val="20"/>
        </w:rPr>
      </w:pPr>
      <w:bookmarkStart w:id="3" w:name="_Toc1123869995"/>
      <w:r w:rsidRPr="00DC48DE">
        <w:rPr>
          <w:rFonts w:asciiTheme="minorHAnsi" w:hAnsiTheme="minorHAnsi" w:cs="Arial"/>
          <w:b/>
          <w:bCs/>
          <w:sz w:val="24"/>
        </w:rPr>
        <w:lastRenderedPageBreak/>
        <w:t>Verklaren het volgende te zijn overeengekomen</w:t>
      </w:r>
      <w:bookmarkEnd w:id="3"/>
    </w:p>
    <w:p w14:paraId="46E20E31" w14:textId="77777777" w:rsidR="00BF5643" w:rsidRPr="00DC48DE" w:rsidRDefault="00BF5643" w:rsidP="00DC48DE">
      <w:pPr>
        <w:shd w:val="clear" w:color="auto" w:fill="FFFFFF" w:themeFill="background1"/>
        <w:spacing w:line="340" w:lineRule="exact"/>
        <w:rPr>
          <w:rFonts w:asciiTheme="minorHAnsi" w:hAnsiTheme="minorHAnsi" w:cs="Arial"/>
          <w:szCs w:val="20"/>
        </w:rPr>
      </w:pPr>
    </w:p>
    <w:p w14:paraId="1F162AEF" w14:textId="77777777" w:rsidR="00BF5643" w:rsidRPr="00DC48DE" w:rsidRDefault="00BF5643" w:rsidP="00DC48DE">
      <w:pPr>
        <w:pStyle w:val="Kop2"/>
        <w:shd w:val="clear" w:color="auto" w:fill="FFFFFF" w:themeFill="background1"/>
        <w:spacing w:before="0" w:line="340" w:lineRule="exact"/>
        <w:rPr>
          <w:rFonts w:asciiTheme="minorHAnsi" w:eastAsia="Times New Roman" w:hAnsiTheme="minorHAnsi" w:cs="Arial"/>
          <w:b/>
          <w:bCs/>
          <w:color w:val="auto"/>
          <w:sz w:val="20"/>
          <w:szCs w:val="20"/>
        </w:rPr>
      </w:pPr>
      <w:bookmarkStart w:id="4" w:name="_Toc1624653750"/>
      <w:r w:rsidRPr="00DC48DE">
        <w:rPr>
          <w:rFonts w:asciiTheme="minorHAnsi" w:eastAsia="Times New Roman" w:hAnsiTheme="minorHAnsi" w:cs="Arial"/>
          <w:b/>
          <w:bCs/>
          <w:color w:val="auto"/>
          <w:sz w:val="20"/>
          <w:szCs w:val="20"/>
        </w:rPr>
        <w:t>Algemeen</w:t>
      </w:r>
      <w:bookmarkEnd w:id="4"/>
      <w:r w:rsidRPr="00DC48DE">
        <w:rPr>
          <w:rFonts w:asciiTheme="minorHAnsi" w:eastAsia="Times New Roman" w:hAnsiTheme="minorHAnsi" w:cs="Arial"/>
          <w:b/>
          <w:bCs/>
          <w:color w:val="auto"/>
          <w:sz w:val="20"/>
          <w:szCs w:val="20"/>
        </w:rPr>
        <w:t xml:space="preserve"> </w:t>
      </w:r>
    </w:p>
    <w:p w14:paraId="3079C3E7" w14:textId="77777777" w:rsidR="00BF5643" w:rsidRPr="00DC48DE" w:rsidRDefault="00BF5643" w:rsidP="00066A4B">
      <w:pPr>
        <w:pStyle w:val="Kop3"/>
        <w:numPr>
          <w:ilvl w:val="0"/>
          <w:numId w:val="4"/>
        </w:numPr>
        <w:shd w:val="clear" w:color="auto" w:fill="FFFFFF" w:themeFill="background1"/>
        <w:tabs>
          <w:tab w:val="num" w:pos="340"/>
        </w:tabs>
        <w:spacing w:before="0" w:line="340" w:lineRule="exact"/>
        <w:ind w:left="340" w:hanging="340"/>
        <w:rPr>
          <w:rFonts w:asciiTheme="minorHAnsi" w:eastAsia="Times New Roman" w:hAnsiTheme="minorHAnsi" w:cs="Arial"/>
          <w:color w:val="auto"/>
          <w:sz w:val="20"/>
          <w:szCs w:val="20"/>
        </w:rPr>
      </w:pPr>
      <w:bookmarkStart w:id="5" w:name="_Toc2130311380"/>
      <w:r w:rsidRPr="00DC48DE">
        <w:rPr>
          <w:rFonts w:asciiTheme="minorHAnsi" w:eastAsia="Times New Roman" w:hAnsiTheme="minorHAnsi" w:cs="Arial"/>
          <w:color w:val="auto"/>
          <w:sz w:val="20"/>
          <w:szCs w:val="20"/>
        </w:rPr>
        <w:t>Definities</w:t>
      </w:r>
      <w:bookmarkEnd w:id="5"/>
      <w:r w:rsidRPr="00DC48DE">
        <w:rPr>
          <w:rFonts w:asciiTheme="minorHAnsi" w:eastAsia="Times New Roman" w:hAnsiTheme="minorHAnsi" w:cs="Arial"/>
          <w:color w:val="auto"/>
          <w:sz w:val="20"/>
          <w:szCs w:val="20"/>
        </w:rPr>
        <w:t xml:space="preserve"> </w:t>
      </w:r>
    </w:p>
    <w:p w14:paraId="787DDBD4" w14:textId="22487CC1"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In de Overeenkomst wordt, in aanvulling op artikel 1 (definities) van de </w:t>
      </w:r>
      <w:r w:rsidR="00DC48DE" w:rsidRPr="00BF24B6">
        <w:rPr>
          <w:rStyle w:val="normaltextrun"/>
          <w:rFonts w:eastAsiaTheme="majorEastAsia"/>
        </w:rPr>
        <w:t>Algemene Inkoopvoorwaarden van de Omgevingsdienst Noordzeekanaalgebied</w:t>
      </w:r>
      <w:r w:rsidRPr="00DC48DE">
        <w:rPr>
          <w:rFonts w:asciiTheme="minorHAnsi" w:hAnsiTheme="minorHAnsi" w:cs="Arial"/>
          <w:szCs w:val="20"/>
        </w:rPr>
        <w:t>, verstaan onder:</w:t>
      </w:r>
    </w:p>
    <w:p w14:paraId="0F673C9E" w14:textId="12869DAB" w:rsidR="00BF5643" w:rsidRPr="00822FD9" w:rsidRDefault="00BF5643" w:rsidP="00822FD9">
      <w:pPr>
        <w:pStyle w:val="Lijstalinea"/>
        <w:numPr>
          <w:ilvl w:val="0"/>
          <w:numId w:val="30"/>
        </w:numPr>
        <w:shd w:val="clear" w:color="auto" w:fill="FFFFFF" w:themeFill="background1"/>
        <w:spacing w:line="340" w:lineRule="exact"/>
        <w:rPr>
          <w:rFonts w:asciiTheme="minorHAnsi" w:hAnsiTheme="minorHAnsi" w:cs="Arial"/>
          <w:szCs w:val="20"/>
        </w:rPr>
      </w:pPr>
      <w:r w:rsidRPr="00822FD9">
        <w:rPr>
          <w:rFonts w:asciiTheme="minorHAnsi" w:hAnsiTheme="minorHAnsi" w:cs="Arial"/>
          <w:szCs w:val="20"/>
        </w:rPr>
        <w:t>Aanbestedingsstukken</w:t>
      </w:r>
      <w:r w:rsidR="00DC48DE" w:rsidRPr="00822FD9">
        <w:rPr>
          <w:rFonts w:asciiTheme="minorHAnsi" w:hAnsiTheme="minorHAnsi" w:cs="Arial"/>
          <w:szCs w:val="20"/>
        </w:rPr>
        <w:t xml:space="preserve">: </w:t>
      </w:r>
      <w:r w:rsidRPr="00822FD9">
        <w:rPr>
          <w:rFonts w:asciiTheme="minorHAnsi" w:hAnsiTheme="minorHAnsi" w:cs="Arial"/>
          <w:szCs w:val="20"/>
        </w:rPr>
        <w:t xml:space="preserve">De documenten zoals genoemd in artikel 2, lid 1. </w:t>
      </w:r>
    </w:p>
    <w:p w14:paraId="3B69F2E4" w14:textId="22226C78" w:rsidR="00BF5643" w:rsidRPr="00822FD9" w:rsidRDefault="00BF5643" w:rsidP="00822FD9">
      <w:pPr>
        <w:pStyle w:val="Lijstalinea"/>
        <w:numPr>
          <w:ilvl w:val="0"/>
          <w:numId w:val="30"/>
        </w:numPr>
        <w:shd w:val="clear" w:color="auto" w:fill="FFFFFF" w:themeFill="background1"/>
        <w:spacing w:line="340" w:lineRule="exact"/>
        <w:rPr>
          <w:rFonts w:asciiTheme="minorHAnsi" w:hAnsiTheme="minorHAnsi" w:cs="Arial"/>
          <w:szCs w:val="20"/>
        </w:rPr>
      </w:pPr>
      <w:r w:rsidRPr="00822FD9">
        <w:rPr>
          <w:rFonts w:asciiTheme="minorHAnsi" w:hAnsiTheme="minorHAnsi" w:cs="Arial"/>
          <w:szCs w:val="20"/>
        </w:rPr>
        <w:t>AIV</w:t>
      </w:r>
      <w:r w:rsidR="0094360A" w:rsidRPr="00822FD9">
        <w:rPr>
          <w:rFonts w:asciiTheme="minorHAnsi" w:hAnsiTheme="minorHAnsi" w:cs="Arial"/>
          <w:szCs w:val="20"/>
        </w:rPr>
        <w:t xml:space="preserve">: </w:t>
      </w:r>
      <w:r w:rsidR="0094360A" w:rsidRPr="00822FD9">
        <w:rPr>
          <w:rStyle w:val="normaltextrun"/>
          <w:rFonts w:eastAsiaTheme="majorEastAsia"/>
        </w:rPr>
        <w:t>Algemene Inkoopvoorwaarden van de Omgevingsdienst Noordzeekanaalgebied.</w:t>
      </w:r>
    </w:p>
    <w:p w14:paraId="6A97DCFB"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71FE91F0" w14:textId="5A65F4AF" w:rsidR="00BF5643" w:rsidRPr="00822FD9" w:rsidRDefault="00BF5643" w:rsidP="00DC48DE">
      <w:pPr>
        <w:pStyle w:val="Kop3"/>
        <w:numPr>
          <w:ilvl w:val="0"/>
          <w:numId w:val="4"/>
        </w:numPr>
        <w:shd w:val="clear" w:color="auto" w:fill="FFFFFF" w:themeFill="background1"/>
        <w:tabs>
          <w:tab w:val="num" w:pos="340"/>
        </w:tabs>
        <w:spacing w:before="0" w:line="340" w:lineRule="exact"/>
        <w:ind w:left="340" w:hanging="340"/>
        <w:rPr>
          <w:rFonts w:asciiTheme="minorHAnsi" w:eastAsia="Times New Roman" w:hAnsiTheme="minorHAnsi" w:cs="Arial"/>
          <w:color w:val="auto"/>
          <w:sz w:val="20"/>
          <w:szCs w:val="20"/>
        </w:rPr>
      </w:pPr>
      <w:bookmarkStart w:id="6" w:name="_Toc194464552"/>
      <w:r w:rsidRPr="00DC48DE">
        <w:rPr>
          <w:rFonts w:asciiTheme="minorHAnsi" w:eastAsia="Times New Roman" w:hAnsiTheme="minorHAnsi" w:cs="Arial"/>
          <w:color w:val="auto"/>
          <w:sz w:val="20"/>
          <w:szCs w:val="20"/>
        </w:rPr>
        <w:t>Inhoud van de Overeenkomst</w:t>
      </w:r>
      <w:bookmarkEnd w:id="6"/>
      <w:r w:rsidRPr="00DC48DE">
        <w:rPr>
          <w:rFonts w:asciiTheme="minorHAnsi" w:eastAsia="Times New Roman" w:hAnsiTheme="minorHAnsi" w:cs="Arial"/>
          <w:color w:val="auto"/>
          <w:sz w:val="20"/>
          <w:szCs w:val="20"/>
        </w:rPr>
        <w:t xml:space="preserve"> </w:t>
      </w:r>
    </w:p>
    <w:p w14:paraId="4E318D16" w14:textId="77777777" w:rsidR="00BF5643" w:rsidRPr="00DC48DE" w:rsidRDefault="00BF5643" w:rsidP="00066A4B">
      <w:pPr>
        <w:pStyle w:val="Lijstalinea"/>
        <w:numPr>
          <w:ilvl w:val="0"/>
          <w:numId w:val="12"/>
        </w:numPr>
        <w:shd w:val="clear" w:color="auto" w:fill="FFFFFF" w:themeFill="background1"/>
        <w:tabs>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navolgende documenten maken deel uit van de Overeenkomst: </w:t>
      </w:r>
    </w:p>
    <w:p w14:paraId="011A1C96" w14:textId="49EAD056" w:rsidR="00BF5643" w:rsidRPr="00822FD9" w:rsidRDefault="00CB4A76" w:rsidP="00822FD9">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Fonts w:asciiTheme="minorHAnsi" w:hAnsiTheme="minorHAnsi" w:cs="Arial"/>
          <w:szCs w:val="20"/>
        </w:rPr>
        <w:t>d</w:t>
      </w:r>
      <w:r w:rsidR="00BF5643" w:rsidRPr="00DC48DE">
        <w:rPr>
          <w:rFonts w:asciiTheme="minorHAnsi" w:hAnsiTheme="minorHAnsi" w:cs="Arial"/>
          <w:szCs w:val="20"/>
        </w:rPr>
        <w:t xml:space="preserve">it document; </w:t>
      </w:r>
    </w:p>
    <w:p w14:paraId="61C74DAE" w14:textId="3C43857E" w:rsidR="00BF5643" w:rsidRPr="00DC48DE" w:rsidRDefault="00822FD9" w:rsidP="00CB4A76">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Fonts w:asciiTheme="minorHAnsi" w:hAnsiTheme="minorHAnsi" w:cs="Arial"/>
          <w:szCs w:val="20"/>
        </w:rPr>
        <w:t xml:space="preserve">de </w:t>
      </w:r>
      <w:r w:rsidR="00C16172">
        <w:rPr>
          <w:rFonts w:asciiTheme="minorHAnsi" w:hAnsiTheme="minorHAnsi" w:cs="Arial"/>
          <w:szCs w:val="20"/>
        </w:rPr>
        <w:t>N</w:t>
      </w:r>
      <w:r w:rsidR="00BF5643" w:rsidRPr="00DC48DE">
        <w:rPr>
          <w:rFonts w:asciiTheme="minorHAnsi" w:hAnsiTheme="minorHAnsi" w:cs="Arial"/>
          <w:szCs w:val="20"/>
        </w:rPr>
        <w:t xml:space="preserve">ota van Inlichtingen, d.d. </w:t>
      </w:r>
      <w:r w:rsidR="00BF5643" w:rsidRPr="0094360A">
        <w:rPr>
          <w:rFonts w:asciiTheme="minorHAnsi" w:hAnsiTheme="minorHAnsi" w:cs="Arial"/>
          <w:color w:val="4472C4" w:themeColor="accent1"/>
          <w:szCs w:val="20"/>
        </w:rPr>
        <w:t>datum</w:t>
      </w:r>
      <w:r w:rsidR="00BF5643" w:rsidRPr="00DC48DE">
        <w:rPr>
          <w:rFonts w:asciiTheme="minorHAnsi" w:hAnsiTheme="minorHAnsi" w:cs="Arial"/>
          <w:szCs w:val="20"/>
        </w:rPr>
        <w:t xml:space="preserve">; </w:t>
      </w:r>
    </w:p>
    <w:p w14:paraId="29982868" w14:textId="0E740DCD" w:rsidR="00BF5643" w:rsidRPr="0094360A" w:rsidRDefault="00822FD9" w:rsidP="00CB4A76">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Fonts w:asciiTheme="minorHAnsi" w:hAnsiTheme="minorHAnsi" w:cs="Arial"/>
          <w:szCs w:val="20"/>
        </w:rPr>
        <w:t xml:space="preserve">de </w:t>
      </w:r>
      <w:r w:rsidR="00C16172">
        <w:rPr>
          <w:rFonts w:asciiTheme="minorHAnsi" w:hAnsiTheme="minorHAnsi" w:cs="Arial"/>
          <w:szCs w:val="20"/>
        </w:rPr>
        <w:t>A</w:t>
      </w:r>
      <w:r w:rsidR="00BF5643" w:rsidRPr="00DC48DE">
        <w:rPr>
          <w:rFonts w:asciiTheme="minorHAnsi" w:hAnsiTheme="minorHAnsi" w:cs="Arial"/>
          <w:szCs w:val="20"/>
        </w:rPr>
        <w:t xml:space="preserve">anbestedingsstukken, d.d. </w:t>
      </w:r>
      <w:r w:rsidR="00BF5643" w:rsidRPr="0094360A">
        <w:rPr>
          <w:rFonts w:asciiTheme="minorHAnsi" w:hAnsiTheme="minorHAnsi" w:cs="Arial"/>
          <w:color w:val="4472C4" w:themeColor="accent1"/>
          <w:szCs w:val="20"/>
        </w:rPr>
        <w:t>datum</w:t>
      </w:r>
      <w:r w:rsidR="00BF5643" w:rsidRPr="00DC48DE">
        <w:rPr>
          <w:rFonts w:asciiTheme="minorHAnsi" w:hAnsiTheme="minorHAnsi" w:cs="Arial"/>
          <w:szCs w:val="20"/>
        </w:rPr>
        <w:t xml:space="preserve">; </w:t>
      </w:r>
    </w:p>
    <w:p w14:paraId="563C4FB7" w14:textId="7B4ADD3F" w:rsidR="0094360A" w:rsidRPr="00822FD9" w:rsidRDefault="00822FD9" w:rsidP="00822FD9">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Fonts w:asciiTheme="minorHAnsi" w:hAnsiTheme="minorHAnsi" w:cs="Arial"/>
          <w:szCs w:val="20"/>
        </w:rPr>
        <w:t xml:space="preserve">de </w:t>
      </w:r>
      <w:r w:rsidR="00C16172">
        <w:rPr>
          <w:rFonts w:asciiTheme="minorHAnsi" w:hAnsiTheme="minorHAnsi" w:cs="Arial"/>
          <w:szCs w:val="20"/>
        </w:rPr>
        <w:t>Inschrijving</w:t>
      </w:r>
      <w:r w:rsidR="00F0099D">
        <w:rPr>
          <w:rFonts w:asciiTheme="minorHAnsi" w:hAnsiTheme="minorHAnsi" w:cs="Arial"/>
          <w:szCs w:val="20"/>
        </w:rPr>
        <w:t xml:space="preserve"> van</w:t>
      </w:r>
      <w:r w:rsidR="00BF5643" w:rsidRPr="00DC48DE">
        <w:rPr>
          <w:rFonts w:asciiTheme="minorHAnsi" w:hAnsiTheme="minorHAnsi" w:cs="Arial"/>
          <w:szCs w:val="20"/>
        </w:rPr>
        <w:t xml:space="preserve"> Contractant, d.d. </w:t>
      </w:r>
      <w:r w:rsidR="00BF5643" w:rsidRPr="0094360A">
        <w:rPr>
          <w:rFonts w:asciiTheme="minorHAnsi" w:hAnsiTheme="minorHAnsi" w:cs="Arial"/>
          <w:color w:val="4472C4" w:themeColor="accent1"/>
          <w:szCs w:val="20"/>
        </w:rPr>
        <w:t>datum</w:t>
      </w:r>
      <w:r w:rsidR="0094360A">
        <w:rPr>
          <w:rFonts w:asciiTheme="minorHAnsi" w:hAnsiTheme="minorHAnsi" w:cs="Arial"/>
          <w:szCs w:val="20"/>
        </w:rPr>
        <w:t>;</w:t>
      </w:r>
    </w:p>
    <w:p w14:paraId="576E8B88" w14:textId="5279615F" w:rsidR="0094360A" w:rsidRDefault="00822FD9" w:rsidP="00CB4A76">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Style w:val="normaltextrun"/>
          <w:rFonts w:eastAsiaTheme="majorEastAsia"/>
        </w:rPr>
        <w:t xml:space="preserve">de </w:t>
      </w:r>
      <w:r w:rsidR="00C16172">
        <w:rPr>
          <w:rStyle w:val="normaltextrun"/>
          <w:rFonts w:eastAsiaTheme="majorEastAsia"/>
        </w:rPr>
        <w:t>A</w:t>
      </w:r>
      <w:r w:rsidR="0094360A" w:rsidRPr="00BF24B6">
        <w:rPr>
          <w:rStyle w:val="normaltextrun"/>
          <w:rFonts w:eastAsiaTheme="majorEastAsia"/>
        </w:rPr>
        <w:t>lgemene Inkoopvoorwaarden van de Omgevingsdienst Noordzeekanaalgebied</w:t>
      </w:r>
    </w:p>
    <w:p w14:paraId="585D3D4C" w14:textId="36BAAE62" w:rsidR="0094360A" w:rsidRPr="0094360A" w:rsidRDefault="00822FD9" w:rsidP="00CB4A76">
      <w:pPr>
        <w:pStyle w:val="Lijstalinea"/>
        <w:numPr>
          <w:ilvl w:val="1"/>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720"/>
        <w:rPr>
          <w:rFonts w:asciiTheme="minorHAnsi" w:hAnsiTheme="minorHAnsi" w:cs="Arial"/>
          <w:szCs w:val="20"/>
        </w:rPr>
      </w:pPr>
      <w:r>
        <w:rPr>
          <w:rFonts w:asciiTheme="minorHAnsi" w:hAnsiTheme="minorHAnsi" w:cs="Arial"/>
          <w:szCs w:val="20"/>
        </w:rPr>
        <w:t xml:space="preserve">de </w:t>
      </w:r>
      <w:r w:rsidR="00C16172">
        <w:rPr>
          <w:rFonts w:asciiTheme="minorHAnsi" w:hAnsiTheme="minorHAnsi" w:cs="Arial"/>
          <w:szCs w:val="20"/>
        </w:rPr>
        <w:t>V</w:t>
      </w:r>
      <w:r w:rsidR="0094360A" w:rsidRPr="00DC48DE">
        <w:rPr>
          <w:rFonts w:asciiTheme="minorHAnsi" w:hAnsiTheme="minorHAnsi" w:cs="Arial"/>
          <w:szCs w:val="20"/>
        </w:rPr>
        <w:t xml:space="preserve">erwerkersovereenkomst, d.d. </w:t>
      </w:r>
      <w:r w:rsidR="0094360A" w:rsidRPr="0094360A">
        <w:rPr>
          <w:rFonts w:asciiTheme="minorHAnsi" w:hAnsiTheme="minorHAnsi" w:cs="Arial"/>
          <w:color w:val="4472C4" w:themeColor="accent1"/>
          <w:szCs w:val="20"/>
        </w:rPr>
        <w:t>datum</w:t>
      </w:r>
      <w:r w:rsidR="0094360A">
        <w:rPr>
          <w:rFonts w:asciiTheme="minorHAnsi" w:hAnsiTheme="minorHAnsi" w:cs="Arial"/>
          <w:szCs w:val="20"/>
        </w:rPr>
        <w:t>.</w:t>
      </w:r>
    </w:p>
    <w:p w14:paraId="7EA571F6" w14:textId="77777777" w:rsidR="00BF5643" w:rsidRPr="00DC48DE" w:rsidRDefault="00BF5643" w:rsidP="00066A4B">
      <w:pPr>
        <w:pStyle w:val="Lijstalinea"/>
        <w:numPr>
          <w:ilvl w:val="0"/>
          <w:numId w:val="12"/>
        </w:numPr>
        <w:shd w:val="clear" w:color="auto" w:fill="FFFFFF" w:themeFill="background1"/>
        <w:tabs>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stukken hierboven genoemd, behalve dit document, zijn als bijlage toegevoegd. </w:t>
      </w:r>
    </w:p>
    <w:p w14:paraId="2C11EF97" w14:textId="23218BA4" w:rsidR="00BF5643" w:rsidRPr="00DC48DE" w:rsidRDefault="00BF5643" w:rsidP="00066A4B">
      <w:pPr>
        <w:pStyle w:val="Lijstalinea"/>
        <w:numPr>
          <w:ilvl w:val="0"/>
          <w:numId w:val="12"/>
        </w:numPr>
        <w:shd w:val="clear" w:color="auto" w:fill="FFFFFF" w:themeFill="background1"/>
        <w:tabs>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Voor zover de documenten uit artikel 2 lid 1 met elkaar in tegenspraak zijn, prevaleert het eerdergenoemde document boven het later genoemde. </w:t>
      </w:r>
    </w:p>
    <w:p w14:paraId="47214C32" w14:textId="718EBA47" w:rsidR="00BF5643" w:rsidRDefault="00BF5643" w:rsidP="00066A4B">
      <w:pPr>
        <w:pStyle w:val="Lijstalinea"/>
        <w:numPr>
          <w:ilvl w:val="0"/>
          <w:numId w:val="1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Het staat Partijen vrij om nadere afspraken met elkaar te maken ter uitvoering van de Overeenkomst. Hierbij gaat nieuw voor oud. Partijen blijven hierbij binnen de kaders van de Aanbestedingswet 2012 en Partijen moeten schriftelijk met de afspraak instemmen. Nadere afspraken worden vastgelegd in een addendum en bijgevoegd bij deze Overeenkomst waarvan zij aldus deel van gaan uitmaken. </w:t>
      </w:r>
    </w:p>
    <w:p w14:paraId="3DF7D856" w14:textId="291CC2D2" w:rsidR="00BF5643" w:rsidRPr="00DC48DE" w:rsidRDefault="00BF5643" w:rsidP="00DC48DE">
      <w:pPr>
        <w:shd w:val="clear" w:color="auto" w:fill="FFFFFF" w:themeFill="background1"/>
        <w:spacing w:line="340" w:lineRule="exact"/>
        <w:rPr>
          <w:rFonts w:asciiTheme="minorHAnsi" w:hAnsiTheme="minorHAnsi" w:cs="Arial"/>
          <w:szCs w:val="20"/>
        </w:rPr>
      </w:pPr>
    </w:p>
    <w:p w14:paraId="683334DB" w14:textId="77777777" w:rsidR="00BF5643" w:rsidRPr="00DC48DE" w:rsidRDefault="00BF5643" w:rsidP="00066A4B">
      <w:pPr>
        <w:pStyle w:val="Kop3"/>
        <w:numPr>
          <w:ilvl w:val="0"/>
          <w:numId w:val="4"/>
        </w:numPr>
        <w:shd w:val="clear" w:color="auto" w:fill="FFFFFF" w:themeFill="background1"/>
        <w:tabs>
          <w:tab w:val="num" w:pos="340"/>
        </w:tabs>
        <w:spacing w:before="0" w:line="340" w:lineRule="exact"/>
        <w:ind w:left="340" w:hanging="340"/>
        <w:rPr>
          <w:rFonts w:asciiTheme="minorHAnsi" w:eastAsia="Times New Roman" w:hAnsiTheme="minorHAnsi" w:cs="Arial"/>
          <w:color w:val="auto"/>
          <w:sz w:val="20"/>
          <w:szCs w:val="20"/>
        </w:rPr>
      </w:pPr>
      <w:bookmarkStart w:id="7" w:name="_Toc1212840597"/>
      <w:r w:rsidRPr="00DC48DE">
        <w:rPr>
          <w:rFonts w:asciiTheme="minorHAnsi" w:eastAsia="Times New Roman" w:hAnsiTheme="minorHAnsi" w:cs="Arial"/>
          <w:color w:val="auto"/>
          <w:sz w:val="20"/>
          <w:szCs w:val="20"/>
        </w:rPr>
        <w:t>Duur van de Overeenkomst</w:t>
      </w:r>
      <w:bookmarkEnd w:id="7"/>
      <w:r w:rsidRPr="00DC48DE">
        <w:rPr>
          <w:rFonts w:asciiTheme="minorHAnsi" w:eastAsia="Times New Roman" w:hAnsiTheme="minorHAnsi" w:cs="Arial"/>
          <w:color w:val="auto"/>
          <w:sz w:val="20"/>
          <w:szCs w:val="20"/>
        </w:rPr>
        <w:t xml:space="preserve"> </w:t>
      </w:r>
    </w:p>
    <w:p w14:paraId="7FD2BCB9" w14:textId="3BA5B532" w:rsidR="00BF5643" w:rsidRPr="00DC48DE" w:rsidRDefault="00BF5643"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Overeenkomst treedt in werking op </w:t>
      </w:r>
      <w:r w:rsidR="00822FD9">
        <w:rPr>
          <w:rFonts w:asciiTheme="minorHAnsi" w:hAnsiTheme="minorHAnsi" w:cs="Arial"/>
          <w:szCs w:val="20"/>
        </w:rPr>
        <w:t>1 april 2025</w:t>
      </w:r>
      <w:r w:rsidRPr="00DC48DE">
        <w:rPr>
          <w:rFonts w:asciiTheme="minorHAnsi" w:hAnsiTheme="minorHAnsi" w:cs="Arial"/>
          <w:szCs w:val="20"/>
        </w:rPr>
        <w:t xml:space="preserve">. </w:t>
      </w:r>
    </w:p>
    <w:p w14:paraId="6144ECFA" w14:textId="5DA8B452" w:rsidR="00BF5643" w:rsidRPr="00DC48DE" w:rsidRDefault="00BF5643"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De Overeenkomst loopt af op</w:t>
      </w:r>
      <w:r w:rsidR="00822FD9">
        <w:rPr>
          <w:rFonts w:asciiTheme="minorHAnsi" w:hAnsiTheme="minorHAnsi" w:cs="Arial"/>
          <w:szCs w:val="20"/>
        </w:rPr>
        <w:t xml:space="preserve"> 31 maart 2027</w:t>
      </w:r>
      <w:r w:rsidRPr="00DC48DE">
        <w:rPr>
          <w:rFonts w:asciiTheme="minorHAnsi" w:hAnsiTheme="minorHAnsi" w:cs="Arial"/>
          <w:szCs w:val="20"/>
        </w:rPr>
        <w:t xml:space="preserve">, waarbij de Overeenkomst </w:t>
      </w:r>
      <w:r w:rsidR="00F0099D">
        <w:rPr>
          <w:rFonts w:asciiTheme="minorHAnsi" w:hAnsiTheme="minorHAnsi" w:cs="Arial"/>
          <w:szCs w:val="20"/>
        </w:rPr>
        <w:t>van rechtswege</w:t>
      </w:r>
      <w:r w:rsidRPr="00DC48DE">
        <w:rPr>
          <w:rFonts w:asciiTheme="minorHAnsi" w:hAnsiTheme="minorHAnsi" w:cs="Arial"/>
          <w:szCs w:val="20"/>
        </w:rPr>
        <w:t xml:space="preserve"> </w:t>
      </w:r>
      <w:r w:rsidR="00DA186D">
        <w:rPr>
          <w:rFonts w:asciiTheme="minorHAnsi" w:hAnsiTheme="minorHAnsi" w:cs="Arial"/>
          <w:szCs w:val="20"/>
        </w:rPr>
        <w:t>eindigt</w:t>
      </w:r>
      <w:r w:rsidRPr="00DC48DE">
        <w:rPr>
          <w:rFonts w:asciiTheme="minorHAnsi" w:hAnsiTheme="minorHAnsi" w:cs="Arial"/>
          <w:szCs w:val="20"/>
        </w:rPr>
        <w:t xml:space="preserve"> zonder dat een aanzegging door </w:t>
      </w:r>
      <w:r w:rsidR="00B96B52">
        <w:rPr>
          <w:rFonts w:asciiTheme="minorHAnsi" w:hAnsiTheme="minorHAnsi" w:cs="Arial"/>
          <w:szCs w:val="20"/>
        </w:rPr>
        <w:t>Opdrachtgever</w:t>
      </w:r>
      <w:r w:rsidRPr="00DC48DE">
        <w:rPr>
          <w:rFonts w:asciiTheme="minorHAnsi" w:hAnsiTheme="minorHAnsi" w:cs="Arial"/>
          <w:szCs w:val="20"/>
        </w:rPr>
        <w:t xml:space="preserve"> is vereist.</w:t>
      </w:r>
    </w:p>
    <w:p w14:paraId="417A5BDE" w14:textId="66A3F3E6" w:rsidR="00BF5643" w:rsidRPr="00DC48DE" w:rsidRDefault="00B96B52"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Opdrachtgever</w:t>
      </w:r>
      <w:r w:rsidR="00BF5643" w:rsidRPr="00DC48DE">
        <w:rPr>
          <w:rFonts w:asciiTheme="minorHAnsi" w:hAnsiTheme="minorHAnsi" w:cs="Arial"/>
          <w:szCs w:val="20"/>
        </w:rPr>
        <w:t xml:space="preserve"> kan de Overeenkomst, onder dezelfde voorwaarden, </w:t>
      </w:r>
      <w:r w:rsidR="00822FD9">
        <w:rPr>
          <w:rFonts w:asciiTheme="minorHAnsi" w:hAnsiTheme="minorHAnsi" w:cs="Arial"/>
          <w:szCs w:val="20"/>
        </w:rPr>
        <w:t>vier</w:t>
      </w:r>
      <w:r w:rsidR="00BF5643" w:rsidRPr="00DC48DE">
        <w:rPr>
          <w:rFonts w:asciiTheme="minorHAnsi" w:hAnsiTheme="minorHAnsi" w:cs="Arial"/>
          <w:szCs w:val="20"/>
        </w:rPr>
        <w:t xml:space="preserve">maal verlengen met een periode van maximaal </w:t>
      </w:r>
      <w:r w:rsidR="00822FD9">
        <w:rPr>
          <w:rFonts w:asciiTheme="minorHAnsi" w:hAnsiTheme="minorHAnsi" w:cs="Arial"/>
          <w:szCs w:val="20"/>
        </w:rPr>
        <w:t xml:space="preserve">twaalf </w:t>
      </w:r>
      <w:r w:rsidR="00BF5643" w:rsidRPr="00DC48DE">
        <w:rPr>
          <w:rFonts w:asciiTheme="minorHAnsi" w:hAnsiTheme="minorHAnsi" w:cs="Arial"/>
          <w:szCs w:val="20"/>
        </w:rPr>
        <w:t xml:space="preserve">maanden. </w:t>
      </w:r>
      <w:r>
        <w:rPr>
          <w:rFonts w:asciiTheme="minorHAnsi" w:hAnsiTheme="minorHAnsi" w:cs="Arial"/>
          <w:szCs w:val="20"/>
        </w:rPr>
        <w:t>Opdrachtgever</w:t>
      </w:r>
      <w:r w:rsidR="00BF5643" w:rsidRPr="00DC48DE">
        <w:rPr>
          <w:rFonts w:asciiTheme="minorHAnsi" w:hAnsiTheme="minorHAnsi" w:cs="Arial"/>
          <w:szCs w:val="20"/>
        </w:rPr>
        <w:t xml:space="preserve"> zal deze beslissing, per verlengingsoptie, </w:t>
      </w:r>
      <w:r w:rsidR="00822FD9">
        <w:rPr>
          <w:rFonts w:asciiTheme="minorHAnsi" w:hAnsiTheme="minorHAnsi" w:cs="Arial"/>
          <w:szCs w:val="20"/>
        </w:rPr>
        <w:t>drie</w:t>
      </w:r>
      <w:r w:rsidR="00BF5643" w:rsidRPr="00DC48DE">
        <w:rPr>
          <w:rFonts w:asciiTheme="minorHAnsi" w:hAnsiTheme="minorHAnsi" w:cs="Arial"/>
          <w:szCs w:val="20"/>
        </w:rPr>
        <w:t xml:space="preserve"> maanden voor verstrijken van de actuele looptijd schriftelijk aan Contractant kenbaar maken. </w:t>
      </w:r>
      <w:r w:rsidR="00F0099D">
        <w:rPr>
          <w:rFonts w:asciiTheme="minorHAnsi" w:hAnsiTheme="minorHAnsi" w:cs="Arial"/>
          <w:szCs w:val="20"/>
        </w:rPr>
        <w:t>Contractant</w:t>
      </w:r>
      <w:r w:rsidR="00F0099D" w:rsidRPr="00F0099D">
        <w:rPr>
          <w:rFonts w:asciiTheme="minorHAnsi" w:hAnsiTheme="minorHAnsi" w:cs="Arial"/>
          <w:szCs w:val="20"/>
        </w:rPr>
        <w:t xml:space="preserve"> kan deze verlenging niet weigeren</w:t>
      </w:r>
      <w:r w:rsidR="00F0099D">
        <w:rPr>
          <w:rFonts w:asciiTheme="minorHAnsi" w:hAnsiTheme="minorHAnsi" w:cs="Arial"/>
          <w:szCs w:val="20"/>
        </w:rPr>
        <w:t>.</w:t>
      </w:r>
    </w:p>
    <w:p w14:paraId="4EF5820D" w14:textId="0F764E3A" w:rsidR="007F3AA1" w:rsidRPr="00F5369D" w:rsidRDefault="00BF5643"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F5369D">
        <w:rPr>
          <w:rFonts w:asciiTheme="minorHAnsi" w:hAnsiTheme="minorHAnsi" w:cs="Arial"/>
          <w:szCs w:val="20"/>
        </w:rPr>
        <w:lastRenderedPageBreak/>
        <w:t xml:space="preserve">In aanvulling op artikel </w:t>
      </w:r>
      <w:r w:rsidR="00F5369D" w:rsidRPr="00F5369D">
        <w:rPr>
          <w:rFonts w:asciiTheme="minorHAnsi" w:hAnsiTheme="minorHAnsi" w:cs="Arial"/>
          <w:szCs w:val="20"/>
        </w:rPr>
        <w:t>12</w:t>
      </w:r>
      <w:r w:rsidRPr="00F5369D">
        <w:rPr>
          <w:rFonts w:asciiTheme="minorHAnsi" w:hAnsiTheme="minorHAnsi" w:cs="Arial"/>
          <w:szCs w:val="20"/>
        </w:rPr>
        <w:t xml:space="preserve"> van de AIV heeft ieder der Partijen </w:t>
      </w:r>
      <w:r w:rsidR="00DA186D">
        <w:rPr>
          <w:rFonts w:asciiTheme="minorHAnsi" w:hAnsiTheme="minorHAnsi" w:cs="Arial"/>
          <w:szCs w:val="20"/>
        </w:rPr>
        <w:t xml:space="preserve">het </w:t>
      </w:r>
      <w:r w:rsidRPr="00F5369D">
        <w:rPr>
          <w:rFonts w:asciiTheme="minorHAnsi" w:hAnsiTheme="minorHAnsi" w:cs="Arial"/>
          <w:szCs w:val="20"/>
        </w:rPr>
        <w:t xml:space="preserve">recht de Overeenkomst zonder rechterlijke tussenkomst en zonder ingebrekestelling met onmiddellijke ingang te ontbinden indien: </w:t>
      </w:r>
    </w:p>
    <w:p w14:paraId="45259AF8" w14:textId="77777777" w:rsidR="007F3AA1" w:rsidRPr="007F3AA1" w:rsidRDefault="00BF5643" w:rsidP="00066A4B">
      <w:pPr>
        <w:pStyle w:val="Lijstalinea"/>
        <w:numPr>
          <w:ilvl w:val="1"/>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7F3AA1">
        <w:rPr>
          <w:rFonts w:asciiTheme="minorHAnsi" w:hAnsiTheme="minorHAnsi" w:cs="Arial"/>
          <w:szCs w:val="20"/>
        </w:rPr>
        <w:t xml:space="preserve">de andere Partij strafbare feiten begaat, of </w:t>
      </w:r>
    </w:p>
    <w:p w14:paraId="204403E7" w14:textId="77777777" w:rsidR="007F3AA1" w:rsidRPr="007F3AA1" w:rsidRDefault="00BF5643" w:rsidP="00066A4B">
      <w:pPr>
        <w:pStyle w:val="Lijstalinea"/>
        <w:numPr>
          <w:ilvl w:val="1"/>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7F3AA1">
        <w:rPr>
          <w:rFonts w:asciiTheme="minorHAnsi" w:hAnsiTheme="minorHAnsi" w:cs="Arial"/>
          <w:szCs w:val="20"/>
        </w:rPr>
        <w:t>onherroepelijk wordt veroordeeld voor strafbare feiten conform de daarvoor geldende bepalingen in het Wetboek van Strafrecht.</w:t>
      </w:r>
    </w:p>
    <w:p w14:paraId="04DFBB45" w14:textId="374DA5CC" w:rsidR="007F3AA1" w:rsidRDefault="00BF5643"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7F3AA1">
        <w:rPr>
          <w:rFonts w:asciiTheme="minorHAnsi" w:hAnsiTheme="minorHAnsi" w:cs="Arial"/>
          <w:szCs w:val="20"/>
        </w:rPr>
        <w:t xml:space="preserve">De Overeenkomst kan door </w:t>
      </w:r>
      <w:r w:rsidR="00DA186D">
        <w:rPr>
          <w:rFonts w:asciiTheme="minorHAnsi" w:hAnsiTheme="minorHAnsi" w:cs="Arial"/>
          <w:szCs w:val="20"/>
        </w:rPr>
        <w:t>P</w:t>
      </w:r>
      <w:r w:rsidRPr="007F3AA1">
        <w:rPr>
          <w:rFonts w:asciiTheme="minorHAnsi" w:hAnsiTheme="minorHAnsi" w:cs="Arial"/>
          <w:szCs w:val="20"/>
        </w:rPr>
        <w:t>artijen tussentijds worden opgezegd, indien deze bevoegdheid van een Partij uit de wet voortvloeit. De opzegging dient schriftelijk te geschieden onder opgave van redenen. De opzegtermijn bedraagt respectievelijk</w:t>
      </w:r>
      <w:r w:rsidR="00822FD9">
        <w:rPr>
          <w:rFonts w:asciiTheme="minorHAnsi" w:hAnsiTheme="minorHAnsi" w:cs="Arial"/>
          <w:szCs w:val="20"/>
        </w:rPr>
        <w:t xml:space="preserve"> drie</w:t>
      </w:r>
      <w:r w:rsidRPr="007F3AA1">
        <w:rPr>
          <w:rFonts w:asciiTheme="minorHAnsi" w:hAnsiTheme="minorHAnsi" w:cs="Arial"/>
          <w:szCs w:val="20"/>
        </w:rPr>
        <w:t xml:space="preserve"> maanden voor </w:t>
      </w:r>
      <w:r w:rsidR="00B96B52" w:rsidRPr="007F3AA1">
        <w:rPr>
          <w:rFonts w:asciiTheme="minorHAnsi" w:hAnsiTheme="minorHAnsi" w:cs="Arial"/>
          <w:szCs w:val="20"/>
        </w:rPr>
        <w:t>Opdrachtgever</w:t>
      </w:r>
      <w:r w:rsidRPr="007F3AA1">
        <w:rPr>
          <w:rFonts w:asciiTheme="minorHAnsi" w:hAnsiTheme="minorHAnsi" w:cs="Arial"/>
          <w:szCs w:val="20"/>
        </w:rPr>
        <w:t xml:space="preserve"> en </w:t>
      </w:r>
      <w:r w:rsidR="00822FD9">
        <w:rPr>
          <w:rFonts w:asciiTheme="minorHAnsi" w:hAnsiTheme="minorHAnsi" w:cs="Arial"/>
          <w:szCs w:val="20"/>
        </w:rPr>
        <w:t xml:space="preserve">zes </w:t>
      </w:r>
      <w:r w:rsidRPr="007F3AA1">
        <w:rPr>
          <w:rFonts w:asciiTheme="minorHAnsi" w:hAnsiTheme="minorHAnsi" w:cs="Arial"/>
          <w:szCs w:val="20"/>
        </w:rPr>
        <w:t>maanden voor Contractant.</w:t>
      </w:r>
    </w:p>
    <w:p w14:paraId="4279EF4D" w14:textId="77777777" w:rsidR="007F3AA1" w:rsidRDefault="00BF5643" w:rsidP="00066A4B">
      <w:pPr>
        <w:pStyle w:val="Lijstalinea"/>
        <w:numPr>
          <w:ilvl w:val="0"/>
          <w:numId w:val="13"/>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7F3AA1">
        <w:rPr>
          <w:rFonts w:asciiTheme="minorHAnsi" w:hAnsiTheme="minorHAnsi" w:cs="Arial"/>
          <w:szCs w:val="20"/>
        </w:rPr>
        <w:t>De Overeenkomst kan door Partijen tussentijds worden opgezegd bij wederzijds goedvinden</w:t>
      </w:r>
    </w:p>
    <w:p w14:paraId="4CC8C1C9" w14:textId="5ED71DF1" w:rsidR="00BF5643" w:rsidRPr="00DC48DE" w:rsidRDefault="00BF5643" w:rsidP="007F3AA1">
      <w:pPr>
        <w:shd w:val="clear" w:color="auto" w:fill="FFFFFF" w:themeFill="background1"/>
        <w:spacing w:line="340" w:lineRule="exact"/>
        <w:ind w:left="-360" w:firstLine="36"/>
        <w:rPr>
          <w:rFonts w:asciiTheme="minorHAnsi" w:hAnsiTheme="minorHAnsi" w:cs="Arial"/>
          <w:szCs w:val="20"/>
        </w:rPr>
      </w:pPr>
    </w:p>
    <w:p w14:paraId="4CBF0BF8" w14:textId="176221B8" w:rsidR="00BF5643" w:rsidRPr="00DC48DE" w:rsidRDefault="005D1FA9"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8" w:name="_Toc1505939037"/>
      <w:r>
        <w:rPr>
          <w:rFonts w:asciiTheme="minorHAnsi" w:eastAsia="Times New Roman" w:hAnsiTheme="minorHAnsi" w:cs="Arial"/>
          <w:color w:val="auto"/>
          <w:sz w:val="20"/>
          <w:szCs w:val="20"/>
        </w:rPr>
        <w:t>contactpersonen</w:t>
      </w:r>
      <w:r w:rsidR="00BF5643" w:rsidRPr="00DC48DE">
        <w:rPr>
          <w:rFonts w:asciiTheme="minorHAnsi" w:eastAsia="Times New Roman" w:hAnsiTheme="minorHAnsi" w:cs="Arial"/>
          <w:color w:val="auto"/>
          <w:sz w:val="20"/>
          <w:szCs w:val="20"/>
        </w:rPr>
        <w:t xml:space="preserve"> van Partijen</w:t>
      </w:r>
      <w:bookmarkEnd w:id="8"/>
      <w:r w:rsidR="00BF5643" w:rsidRPr="00DC48DE">
        <w:rPr>
          <w:rFonts w:asciiTheme="minorHAnsi" w:eastAsia="Times New Roman" w:hAnsiTheme="minorHAnsi" w:cs="Arial"/>
          <w:color w:val="auto"/>
          <w:sz w:val="20"/>
          <w:szCs w:val="20"/>
        </w:rPr>
        <w:t xml:space="preserve"> </w:t>
      </w:r>
    </w:p>
    <w:p w14:paraId="583AFBAA" w14:textId="0B416C9F" w:rsidR="00BF5643" w:rsidRPr="003F5CBB" w:rsidRDefault="00BF5643" w:rsidP="00066A4B">
      <w:pPr>
        <w:pStyle w:val="Lijstalinea"/>
        <w:numPr>
          <w:ilvl w:val="0"/>
          <w:numId w:val="1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3F5CBB">
        <w:rPr>
          <w:rFonts w:asciiTheme="minorHAnsi" w:hAnsiTheme="minorHAnsi" w:cs="Arial"/>
          <w:szCs w:val="20"/>
        </w:rPr>
        <w:t>Partijen zorgen elk voor één contactpersoon</w:t>
      </w:r>
      <w:r w:rsidR="00F0099D">
        <w:rPr>
          <w:rFonts w:asciiTheme="minorHAnsi" w:hAnsiTheme="minorHAnsi" w:cs="Arial"/>
          <w:szCs w:val="20"/>
        </w:rPr>
        <w:t>.</w:t>
      </w:r>
    </w:p>
    <w:p w14:paraId="69D5890A" w14:textId="77777777" w:rsidR="00BF5643" w:rsidRPr="00DC48DE" w:rsidRDefault="00BF5643" w:rsidP="00DC48DE">
      <w:pPr>
        <w:shd w:val="clear" w:color="auto" w:fill="FFFFFF" w:themeFill="background1"/>
        <w:spacing w:line="340" w:lineRule="exact"/>
        <w:rPr>
          <w:rFonts w:asciiTheme="minorHAnsi" w:hAnsiTheme="minorHAnsi" w:cs="Arial"/>
          <w:szCs w:val="20"/>
        </w:rPr>
      </w:pPr>
    </w:p>
    <w:p w14:paraId="3FF72E22" w14:textId="77777777" w:rsidR="00BF5643" w:rsidRPr="003F5CBB" w:rsidRDefault="00BF5643" w:rsidP="00DC48DE">
      <w:pPr>
        <w:pStyle w:val="Kop2"/>
        <w:shd w:val="clear" w:color="auto" w:fill="FFFFFF" w:themeFill="background1"/>
        <w:spacing w:before="0" w:line="340" w:lineRule="exact"/>
        <w:rPr>
          <w:rFonts w:asciiTheme="minorHAnsi" w:eastAsia="Times New Roman" w:hAnsiTheme="minorHAnsi" w:cs="Arial"/>
          <w:b/>
          <w:bCs/>
          <w:color w:val="auto"/>
          <w:sz w:val="20"/>
          <w:szCs w:val="20"/>
        </w:rPr>
      </w:pPr>
      <w:bookmarkStart w:id="9" w:name="_Toc357392287"/>
      <w:r w:rsidRPr="003F5CBB">
        <w:rPr>
          <w:rFonts w:asciiTheme="minorHAnsi" w:eastAsia="Times New Roman" w:hAnsiTheme="minorHAnsi" w:cs="Arial"/>
          <w:b/>
          <w:bCs/>
          <w:color w:val="auto"/>
          <w:sz w:val="20"/>
          <w:szCs w:val="20"/>
        </w:rPr>
        <w:t>Omschrijving Prestatie</w:t>
      </w:r>
      <w:bookmarkEnd w:id="9"/>
      <w:r w:rsidRPr="003F5CBB">
        <w:rPr>
          <w:rFonts w:asciiTheme="minorHAnsi" w:eastAsia="Times New Roman" w:hAnsiTheme="minorHAnsi" w:cs="Arial"/>
          <w:b/>
          <w:bCs/>
          <w:color w:val="auto"/>
          <w:sz w:val="20"/>
          <w:szCs w:val="20"/>
        </w:rPr>
        <w:t xml:space="preserve">  </w:t>
      </w:r>
    </w:p>
    <w:p w14:paraId="08B19E9A"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0" w:name="_Toc167241436"/>
      <w:r w:rsidRPr="00DC48DE">
        <w:rPr>
          <w:rFonts w:asciiTheme="minorHAnsi" w:eastAsia="Times New Roman" w:hAnsiTheme="minorHAnsi" w:cs="Arial"/>
          <w:color w:val="auto"/>
          <w:sz w:val="20"/>
          <w:szCs w:val="20"/>
        </w:rPr>
        <w:t>Voorwerp van de Overeenkomst</w:t>
      </w:r>
      <w:bookmarkEnd w:id="10"/>
      <w:r w:rsidRPr="00DC48DE">
        <w:rPr>
          <w:rFonts w:asciiTheme="minorHAnsi" w:eastAsia="Times New Roman" w:hAnsiTheme="minorHAnsi" w:cs="Arial"/>
          <w:color w:val="auto"/>
          <w:sz w:val="20"/>
          <w:szCs w:val="20"/>
        </w:rPr>
        <w:t xml:space="preserve"> </w:t>
      </w:r>
    </w:p>
    <w:p w14:paraId="211E4207" w14:textId="6503001A" w:rsidR="00BF5643" w:rsidRPr="00DC48DE" w:rsidRDefault="00BF5643" w:rsidP="00066A4B">
      <w:pPr>
        <w:pStyle w:val="Lijstalinea"/>
        <w:numPr>
          <w:ilvl w:val="0"/>
          <w:numId w:val="1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Prestatie is nader omschreven in de documenten, zoals genoemd in artikel 2 lid 1. </w:t>
      </w:r>
    </w:p>
    <w:p w14:paraId="20D7D658" w14:textId="19F4097D" w:rsidR="00BF5643" w:rsidRPr="00DC48DE" w:rsidRDefault="00BF5643" w:rsidP="00066A4B">
      <w:pPr>
        <w:pStyle w:val="Lijstalinea"/>
        <w:numPr>
          <w:ilvl w:val="0"/>
          <w:numId w:val="1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garandeert de continuïteit van de Prestatie aan de </w:t>
      </w:r>
      <w:r w:rsidR="00B96B52">
        <w:rPr>
          <w:rFonts w:asciiTheme="minorHAnsi" w:hAnsiTheme="minorHAnsi" w:cs="Arial"/>
          <w:szCs w:val="20"/>
        </w:rPr>
        <w:t>Opdrachtgever</w:t>
      </w:r>
      <w:r w:rsidRPr="00DC48DE">
        <w:rPr>
          <w:rFonts w:asciiTheme="minorHAnsi" w:hAnsiTheme="minorHAnsi" w:cs="Arial"/>
          <w:szCs w:val="20"/>
        </w:rPr>
        <w:t xml:space="preserve"> gedurende de looptijd van de Overeenkomst en zolang de verplichtingen van Contractant op basis hiervan voortduren. </w:t>
      </w:r>
    </w:p>
    <w:p w14:paraId="21145F57" w14:textId="24F6FAF3" w:rsidR="00BF5643" w:rsidRPr="00DC48DE" w:rsidRDefault="00B96B52" w:rsidP="00066A4B">
      <w:pPr>
        <w:pStyle w:val="Lijstalinea"/>
        <w:numPr>
          <w:ilvl w:val="0"/>
          <w:numId w:val="1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Opdrachtgever</w:t>
      </w:r>
      <w:r w:rsidR="00BF5643" w:rsidRPr="00DC48DE">
        <w:rPr>
          <w:rFonts w:asciiTheme="minorHAnsi" w:hAnsiTheme="minorHAnsi" w:cs="Arial"/>
          <w:szCs w:val="20"/>
        </w:rPr>
        <w:t xml:space="preserve"> en Contractant zijn ieder verantwoordelijk voor de inhoud van hun inbreng. Partijen wijzen elkaar op klaarblijkelijke tegenstrijdigheden. </w:t>
      </w:r>
    </w:p>
    <w:p w14:paraId="0CDD2C3D" w14:textId="06A52263" w:rsidR="00BF5643" w:rsidRPr="00DC48DE" w:rsidRDefault="00BF5643" w:rsidP="00DC48DE">
      <w:pPr>
        <w:shd w:val="clear" w:color="auto" w:fill="FFFFFF" w:themeFill="background1"/>
        <w:spacing w:line="340" w:lineRule="exact"/>
        <w:rPr>
          <w:rFonts w:asciiTheme="minorHAnsi" w:hAnsiTheme="minorHAnsi" w:cs="Arial"/>
          <w:szCs w:val="20"/>
        </w:rPr>
      </w:pPr>
    </w:p>
    <w:p w14:paraId="1C3413E5"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1" w:name="_Toc231159621"/>
      <w:r w:rsidRPr="00DC48DE">
        <w:rPr>
          <w:rFonts w:asciiTheme="minorHAnsi" w:eastAsia="Times New Roman" w:hAnsiTheme="minorHAnsi" w:cs="Arial"/>
          <w:color w:val="auto"/>
          <w:sz w:val="20"/>
          <w:szCs w:val="20"/>
        </w:rPr>
        <w:t>Verwerking van persoonsgegevens</w:t>
      </w:r>
      <w:bookmarkEnd w:id="11"/>
      <w:r w:rsidRPr="00DC48DE">
        <w:rPr>
          <w:rFonts w:asciiTheme="minorHAnsi" w:eastAsia="Times New Roman" w:hAnsiTheme="minorHAnsi" w:cs="Arial"/>
          <w:color w:val="auto"/>
          <w:sz w:val="20"/>
          <w:szCs w:val="20"/>
        </w:rPr>
        <w:t xml:space="preserve"> </w:t>
      </w:r>
    </w:p>
    <w:p w14:paraId="76D44F3A" w14:textId="77777777" w:rsidR="00BF5643" w:rsidRPr="00DC48DE" w:rsidRDefault="00BF5643" w:rsidP="00066A4B">
      <w:pPr>
        <w:pStyle w:val="Lijstalinea"/>
        <w:numPr>
          <w:ilvl w:val="0"/>
          <w:numId w:val="17"/>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handelt als verwerker in de zin van de Algemene Verordening Gegevensbescherming (AVG). </w:t>
      </w:r>
    </w:p>
    <w:p w14:paraId="0A62ED58" w14:textId="77777777" w:rsidR="00BF5643" w:rsidRPr="00DC48DE" w:rsidRDefault="00BF5643" w:rsidP="00066A4B">
      <w:pPr>
        <w:pStyle w:val="Lijstalinea"/>
        <w:numPr>
          <w:ilvl w:val="0"/>
          <w:numId w:val="17"/>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verplichtingen uit de verwerkersovereenkomst blijven na opzegging of ontbinding van de Overeenkomst bestaan. </w:t>
      </w:r>
    </w:p>
    <w:p w14:paraId="511B5938" w14:textId="1805B70F" w:rsidR="00BF5643" w:rsidRPr="00DC48DE" w:rsidRDefault="00BF5643" w:rsidP="00066A4B">
      <w:pPr>
        <w:pStyle w:val="Lijstalinea"/>
        <w:numPr>
          <w:ilvl w:val="0"/>
          <w:numId w:val="17"/>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Als de </w:t>
      </w:r>
      <w:r w:rsidR="00B96B52">
        <w:rPr>
          <w:rFonts w:asciiTheme="minorHAnsi" w:hAnsiTheme="minorHAnsi" w:cs="Arial"/>
          <w:szCs w:val="20"/>
        </w:rPr>
        <w:t>Opdrachtgever</w:t>
      </w:r>
      <w:r w:rsidRPr="00DC48DE">
        <w:rPr>
          <w:rFonts w:asciiTheme="minorHAnsi" w:hAnsiTheme="minorHAnsi" w:cs="Arial"/>
          <w:szCs w:val="20"/>
        </w:rPr>
        <w:t xml:space="preserve"> door de Autoriteit Persoonsgegevens aansprakelijk wordt gesteld voor een overtreding waarvoor Contractant verwijtbaar is, is Contractant een boete verschuldigd aan </w:t>
      </w:r>
      <w:r w:rsidR="00B96B52">
        <w:rPr>
          <w:rFonts w:asciiTheme="minorHAnsi" w:hAnsiTheme="minorHAnsi" w:cs="Arial"/>
          <w:szCs w:val="20"/>
        </w:rPr>
        <w:t>Opdrachtgever</w:t>
      </w:r>
      <w:r w:rsidRPr="00DC48DE">
        <w:rPr>
          <w:rFonts w:asciiTheme="minorHAnsi" w:hAnsiTheme="minorHAnsi" w:cs="Arial"/>
          <w:szCs w:val="20"/>
        </w:rPr>
        <w:t xml:space="preserve">. De hoogte van deze boete is gelijk aan de boete die door de Autoriteit Persoonsgegevens is opgelegd aan </w:t>
      </w:r>
      <w:r w:rsidR="00B96B52">
        <w:rPr>
          <w:rFonts w:asciiTheme="minorHAnsi" w:hAnsiTheme="minorHAnsi" w:cs="Arial"/>
          <w:szCs w:val="20"/>
        </w:rPr>
        <w:t>Opdrachtgever</w:t>
      </w:r>
      <w:r w:rsidRPr="00DC48DE">
        <w:rPr>
          <w:rFonts w:asciiTheme="minorHAnsi" w:hAnsiTheme="minorHAnsi" w:cs="Arial"/>
          <w:szCs w:val="20"/>
        </w:rPr>
        <w:t xml:space="preserve">. </w:t>
      </w:r>
    </w:p>
    <w:p w14:paraId="6212E261" w14:textId="07ECFAB4"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48200A23" w14:textId="49E073D5" w:rsidR="00BF5643" w:rsidRPr="00632E94"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2" w:name="_Toc839363214"/>
      <w:r w:rsidRPr="00DC48DE">
        <w:rPr>
          <w:rFonts w:asciiTheme="minorHAnsi" w:eastAsia="Times New Roman" w:hAnsiTheme="minorHAnsi" w:cs="Arial"/>
          <w:color w:val="auto"/>
          <w:sz w:val="20"/>
          <w:szCs w:val="20"/>
        </w:rPr>
        <w:lastRenderedPageBreak/>
        <w:t>Communicatie en informatievoorziening</w:t>
      </w:r>
      <w:bookmarkEnd w:id="12"/>
      <w:r w:rsidRPr="00DC48DE">
        <w:rPr>
          <w:rFonts w:asciiTheme="minorHAnsi" w:eastAsia="Times New Roman" w:hAnsiTheme="minorHAnsi" w:cs="Arial"/>
          <w:color w:val="auto"/>
          <w:sz w:val="20"/>
          <w:szCs w:val="20"/>
        </w:rPr>
        <w:t xml:space="preserve"> </w:t>
      </w:r>
    </w:p>
    <w:p w14:paraId="281BD4A6" w14:textId="3F27E007" w:rsidR="00BF5643" w:rsidRPr="00DC48DE"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Gedurende de looptijd van de Overeenkomst vindt in </w:t>
      </w:r>
      <w:r w:rsidRPr="00496759">
        <w:rPr>
          <w:rFonts w:asciiTheme="minorHAnsi" w:hAnsiTheme="minorHAnsi" w:cs="Arial"/>
          <w:szCs w:val="20"/>
        </w:rPr>
        <w:t>beginsel éénmaal per</w:t>
      </w:r>
      <w:r w:rsidR="005D1FA9" w:rsidRPr="00496759">
        <w:rPr>
          <w:rFonts w:asciiTheme="minorHAnsi" w:hAnsiTheme="minorHAnsi" w:cs="Arial"/>
          <w:szCs w:val="20"/>
        </w:rPr>
        <w:t xml:space="preserve"> </w:t>
      </w:r>
      <w:r w:rsidR="0097390B" w:rsidRPr="00496759">
        <w:rPr>
          <w:rFonts w:asciiTheme="minorHAnsi" w:hAnsiTheme="minorHAnsi" w:cs="Arial"/>
          <w:szCs w:val="20"/>
        </w:rPr>
        <w:t>half</w:t>
      </w:r>
      <w:r w:rsidR="0097390B">
        <w:rPr>
          <w:rFonts w:asciiTheme="minorHAnsi" w:hAnsiTheme="minorHAnsi" w:cs="Arial"/>
          <w:szCs w:val="20"/>
        </w:rPr>
        <w:t xml:space="preserve"> jaar</w:t>
      </w:r>
      <w:r w:rsidRPr="00DC48DE">
        <w:rPr>
          <w:rFonts w:asciiTheme="minorHAnsi" w:hAnsiTheme="minorHAnsi" w:cs="Arial"/>
          <w:szCs w:val="20"/>
        </w:rPr>
        <w:t xml:space="preserve"> een evaluatieoverleg plaats tussen beide Partijen</w:t>
      </w:r>
      <w:r w:rsidR="00632E94">
        <w:rPr>
          <w:rFonts w:asciiTheme="minorHAnsi" w:hAnsiTheme="minorHAnsi" w:cs="Arial"/>
          <w:szCs w:val="20"/>
        </w:rPr>
        <w:t xml:space="preserve">. </w:t>
      </w:r>
      <w:r w:rsidRPr="00DC48DE">
        <w:rPr>
          <w:rFonts w:asciiTheme="minorHAnsi" w:hAnsiTheme="minorHAnsi" w:cs="Arial"/>
          <w:szCs w:val="20"/>
        </w:rPr>
        <w:t xml:space="preserve">Tijdens de evaluatie komen minimaal aan de orde: </w:t>
      </w:r>
    </w:p>
    <w:p w14:paraId="4EB99DED" w14:textId="77CA4CAC" w:rsidR="00BF5643" w:rsidRPr="00DC48DE" w:rsidRDefault="00BF5643" w:rsidP="00066A4B">
      <w:pPr>
        <w:pStyle w:val="Lijstalinea"/>
        <w:numPr>
          <w:ilvl w:val="1"/>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tevredenheid beide Partijen; </w:t>
      </w:r>
    </w:p>
    <w:p w14:paraId="41EC5AB9" w14:textId="77777777" w:rsidR="00BF5643" w:rsidRPr="00DC48DE" w:rsidRDefault="00BF5643" w:rsidP="00066A4B">
      <w:pPr>
        <w:pStyle w:val="Lijstalinea"/>
        <w:numPr>
          <w:ilvl w:val="1"/>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voortgang van de Prestatie;</w:t>
      </w:r>
    </w:p>
    <w:p w14:paraId="23614BF1" w14:textId="77777777" w:rsidR="00BF5643" w:rsidRPr="00DC48DE" w:rsidRDefault="00BF5643" w:rsidP="00066A4B">
      <w:pPr>
        <w:pStyle w:val="Lijstalinea"/>
        <w:numPr>
          <w:ilvl w:val="1"/>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nakomen overeengekomen werkafspraken en indicators; </w:t>
      </w:r>
    </w:p>
    <w:p w14:paraId="66AB2322" w14:textId="77777777" w:rsidR="00BF5643" w:rsidRPr="00DC48DE" w:rsidRDefault="00BF5643" w:rsidP="00066A4B">
      <w:pPr>
        <w:pStyle w:val="Lijstalinea"/>
        <w:numPr>
          <w:ilvl w:val="1"/>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relatiemanagement; </w:t>
      </w:r>
    </w:p>
    <w:p w14:paraId="4E6FAD3C" w14:textId="77777777" w:rsidR="00BF5643" w:rsidRPr="00DC48DE" w:rsidRDefault="00BF5643" w:rsidP="00066A4B">
      <w:pPr>
        <w:pStyle w:val="Lijstalinea"/>
        <w:numPr>
          <w:ilvl w:val="1"/>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signaleren en oplossen knelpunten.</w:t>
      </w:r>
    </w:p>
    <w:p w14:paraId="6A0AE659" w14:textId="5A71E691" w:rsidR="00BF5643" w:rsidRPr="00DC48DE"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is gehouden aan de verplichtingen zoals omschreven in de Aanbestedingsstukken. Indien zij op onderdelen (tijdelijk) niet meer kan voldoen rapporteert zij dit direct aan </w:t>
      </w:r>
      <w:r w:rsidR="00C12DD6">
        <w:rPr>
          <w:rFonts w:asciiTheme="minorHAnsi" w:hAnsiTheme="minorHAnsi" w:cs="Arial"/>
          <w:szCs w:val="20"/>
        </w:rPr>
        <w:t>Opdrachtgever</w:t>
      </w:r>
      <w:r w:rsidRPr="00DC48DE">
        <w:rPr>
          <w:rFonts w:asciiTheme="minorHAnsi" w:hAnsiTheme="minorHAnsi" w:cs="Arial"/>
          <w:szCs w:val="20"/>
        </w:rPr>
        <w:t xml:space="preserve">. </w:t>
      </w:r>
      <w:r w:rsidR="00C12DD6">
        <w:rPr>
          <w:rFonts w:asciiTheme="minorHAnsi" w:hAnsiTheme="minorHAnsi" w:cs="Arial"/>
          <w:szCs w:val="20"/>
        </w:rPr>
        <w:t xml:space="preserve">Opdrachtgever </w:t>
      </w:r>
      <w:r w:rsidRPr="00DC48DE">
        <w:rPr>
          <w:rFonts w:asciiTheme="minorHAnsi" w:hAnsiTheme="minorHAnsi" w:cs="Arial"/>
          <w:szCs w:val="20"/>
        </w:rPr>
        <w:t xml:space="preserve">kan beheersmaatregelen eisen of de Overeenkomst zonder schadevergoeding </w:t>
      </w:r>
      <w:r w:rsidR="00CB4A76" w:rsidRPr="00CB4A76">
        <w:rPr>
          <w:rFonts w:asciiTheme="minorHAnsi" w:hAnsiTheme="minorHAnsi" w:cs="Arial"/>
          <w:szCs w:val="20"/>
        </w:rPr>
        <w:t xml:space="preserve">aan </w:t>
      </w:r>
      <w:r w:rsidR="00CB4A76">
        <w:rPr>
          <w:rFonts w:asciiTheme="minorHAnsi" w:hAnsiTheme="minorHAnsi" w:cs="Arial"/>
          <w:szCs w:val="20"/>
        </w:rPr>
        <w:t>Contractant</w:t>
      </w:r>
      <w:r w:rsidR="00CB4A76" w:rsidRPr="00CB4A76">
        <w:rPr>
          <w:rFonts w:asciiTheme="minorHAnsi" w:hAnsiTheme="minorHAnsi" w:cs="Arial"/>
          <w:szCs w:val="20"/>
        </w:rPr>
        <w:t xml:space="preserve"> verschuldigd te zijn</w:t>
      </w:r>
      <w:r w:rsidR="00DA186D">
        <w:rPr>
          <w:rFonts w:asciiTheme="minorHAnsi" w:hAnsiTheme="minorHAnsi" w:cs="Arial"/>
          <w:szCs w:val="20"/>
        </w:rPr>
        <w:t xml:space="preserve"> </w:t>
      </w:r>
      <w:r w:rsidRPr="00DC48DE">
        <w:rPr>
          <w:rFonts w:asciiTheme="minorHAnsi" w:hAnsiTheme="minorHAnsi" w:cs="Arial"/>
          <w:szCs w:val="20"/>
        </w:rPr>
        <w:t xml:space="preserve">en gerechtelijke tussenkomst (op onderdelen) ontbinden. </w:t>
      </w:r>
    </w:p>
    <w:p w14:paraId="3F33C2AB" w14:textId="1DF20FEE" w:rsidR="00BF5643" w:rsidRPr="00DC48DE"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Indien gewenst door </w:t>
      </w:r>
      <w:r w:rsidR="00C12DD6">
        <w:rPr>
          <w:rFonts w:asciiTheme="minorHAnsi" w:hAnsiTheme="minorHAnsi" w:cs="Arial"/>
          <w:szCs w:val="20"/>
        </w:rPr>
        <w:t xml:space="preserve">Opdrachtgever </w:t>
      </w:r>
      <w:r w:rsidRPr="00DC48DE">
        <w:rPr>
          <w:rFonts w:asciiTheme="minorHAnsi" w:hAnsiTheme="minorHAnsi" w:cs="Arial"/>
          <w:szCs w:val="20"/>
        </w:rPr>
        <w:t xml:space="preserve">of Contractant zal een tussentijdse evaluatie plaatsvinden. Tijdens deze evaluatie komen de bespreekpunten aan de orde die op dat moment voor een van beide Partijen actueel zijn. </w:t>
      </w:r>
    </w:p>
    <w:p w14:paraId="3FBFE7E6" w14:textId="41526FC7" w:rsidR="00BF5643" w:rsidRPr="00DC48DE"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Na afronden van de Prestaties vindt een eindevaluatie plaats tussen beide Partijen. Tijdens de eindevaluatie wordt de </w:t>
      </w:r>
      <w:r w:rsidR="001E133F">
        <w:rPr>
          <w:rFonts w:asciiTheme="minorHAnsi" w:hAnsiTheme="minorHAnsi" w:cs="Arial"/>
          <w:szCs w:val="20"/>
        </w:rPr>
        <w:t>P</w:t>
      </w:r>
      <w:r w:rsidRPr="00DC48DE">
        <w:rPr>
          <w:rFonts w:asciiTheme="minorHAnsi" w:hAnsiTheme="minorHAnsi" w:cs="Arial"/>
          <w:szCs w:val="20"/>
        </w:rPr>
        <w:t xml:space="preserve">restatie van Contractant beoordeeld. </w:t>
      </w:r>
    </w:p>
    <w:p w14:paraId="40302ADC" w14:textId="77777777" w:rsidR="00BF5643" w:rsidRPr="00DC48DE"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afspraken gemaakt in (tussentijdse) overleggen, evaluaties en eindevaluatie zijn bindend voor beide Partijen, tenzij een van hen aangeeft zich niet te willen binden. De afspraken moeten daarvoor zijn vastgelegd en overeengekomen in gespreksverslagen. </w:t>
      </w:r>
    </w:p>
    <w:p w14:paraId="12E91EA1" w14:textId="4B6AD2B2" w:rsidR="00BF5643" w:rsidRDefault="00BF5643" w:rsidP="00066A4B">
      <w:pPr>
        <w:pStyle w:val="Lijstalinea"/>
        <w:numPr>
          <w:ilvl w:val="0"/>
          <w:numId w:val="1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kosten voor deze (tussentijdse) overleggen, evaluaties, eindevaluatie en verslaglegging maken </w:t>
      </w:r>
      <w:r w:rsidR="00CB4A76">
        <w:rPr>
          <w:rFonts w:asciiTheme="minorHAnsi" w:hAnsiTheme="minorHAnsi" w:cs="Arial"/>
          <w:szCs w:val="20"/>
        </w:rPr>
        <w:t xml:space="preserve">standaard </w:t>
      </w:r>
      <w:r w:rsidRPr="00DC48DE">
        <w:rPr>
          <w:rFonts w:asciiTheme="minorHAnsi" w:hAnsiTheme="minorHAnsi" w:cs="Arial"/>
          <w:szCs w:val="20"/>
        </w:rPr>
        <w:t xml:space="preserve">onderdeel uit van de </w:t>
      </w:r>
      <w:r w:rsidR="00CB4A76">
        <w:rPr>
          <w:rFonts w:asciiTheme="minorHAnsi" w:hAnsiTheme="minorHAnsi" w:cs="Arial"/>
          <w:szCs w:val="20"/>
        </w:rPr>
        <w:t>dienstverlening</w:t>
      </w:r>
      <w:r w:rsidRPr="00DC48DE">
        <w:rPr>
          <w:rFonts w:asciiTheme="minorHAnsi" w:hAnsiTheme="minorHAnsi" w:cs="Arial"/>
          <w:szCs w:val="20"/>
        </w:rPr>
        <w:t xml:space="preserve"> en kunnen daarom niet apart worden gefactureerd. </w:t>
      </w:r>
    </w:p>
    <w:p w14:paraId="7AA5DD07" w14:textId="77777777" w:rsidR="005D1FA9" w:rsidRPr="00DC48DE" w:rsidRDefault="005D1FA9" w:rsidP="005D1FA9">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p>
    <w:p w14:paraId="3A8AE267"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3" w:name="_Toc414239514"/>
      <w:r w:rsidRPr="00DC48DE">
        <w:rPr>
          <w:rFonts w:asciiTheme="minorHAnsi" w:eastAsia="Times New Roman" w:hAnsiTheme="minorHAnsi" w:cs="Arial"/>
          <w:color w:val="auto"/>
          <w:sz w:val="20"/>
          <w:szCs w:val="20"/>
        </w:rPr>
        <w:t>Tijdstip van nakoming</w:t>
      </w:r>
      <w:bookmarkEnd w:id="13"/>
      <w:r w:rsidRPr="00DC48DE">
        <w:rPr>
          <w:rFonts w:asciiTheme="minorHAnsi" w:eastAsia="Times New Roman" w:hAnsiTheme="minorHAnsi" w:cs="Arial"/>
          <w:color w:val="auto"/>
          <w:sz w:val="20"/>
          <w:szCs w:val="20"/>
        </w:rPr>
        <w:t xml:space="preserve"> </w:t>
      </w:r>
    </w:p>
    <w:p w14:paraId="3107E13D" w14:textId="77777777" w:rsidR="009836F5" w:rsidRDefault="00BF5643" w:rsidP="00066A4B">
      <w:pPr>
        <w:pStyle w:val="Lijstalinea"/>
        <w:numPr>
          <w:ilvl w:val="0"/>
          <w:numId w:val="20"/>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sidRPr="00DC48DE">
        <w:rPr>
          <w:rFonts w:asciiTheme="minorHAnsi" w:hAnsiTheme="minorHAnsi" w:cs="Arial"/>
          <w:szCs w:val="20"/>
        </w:rPr>
        <w:t>De Prestatie wordt geleverd volgens de termijnen en voorwaarden in de Offerte van Contractant.</w:t>
      </w:r>
    </w:p>
    <w:p w14:paraId="778CAE6A" w14:textId="12919330" w:rsidR="00BF5643" w:rsidRDefault="00CB167C" w:rsidP="00DC48DE">
      <w:pPr>
        <w:pStyle w:val="Lijstalinea"/>
        <w:numPr>
          <w:ilvl w:val="0"/>
          <w:numId w:val="20"/>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Pr>
          <w:rFonts w:asciiTheme="minorHAnsi" w:hAnsiTheme="minorHAnsi" w:cs="Arial"/>
          <w:szCs w:val="20"/>
        </w:rPr>
        <w:t>De l</w:t>
      </w:r>
      <w:r w:rsidR="00FC2CB0" w:rsidRPr="00237FF6">
        <w:rPr>
          <w:rFonts w:asciiTheme="minorHAnsi" w:hAnsiTheme="minorHAnsi" w:cs="Arial"/>
          <w:szCs w:val="20"/>
        </w:rPr>
        <w:t xml:space="preserve">ijncontroles </w:t>
      </w:r>
      <w:r>
        <w:rPr>
          <w:rFonts w:asciiTheme="minorHAnsi" w:hAnsiTheme="minorHAnsi" w:cs="Arial"/>
          <w:szCs w:val="20"/>
        </w:rPr>
        <w:t xml:space="preserve">en </w:t>
      </w:r>
      <w:r w:rsidR="00FC2CB0" w:rsidRPr="00237FF6">
        <w:rPr>
          <w:rFonts w:asciiTheme="minorHAnsi" w:hAnsiTheme="minorHAnsi" w:cs="Arial"/>
          <w:szCs w:val="20"/>
        </w:rPr>
        <w:t xml:space="preserve">VIC 1 en VIC 2 </w:t>
      </w:r>
      <w:r w:rsidR="007F0B43" w:rsidRPr="00237FF6">
        <w:rPr>
          <w:rFonts w:asciiTheme="minorHAnsi" w:hAnsiTheme="minorHAnsi" w:cs="Arial"/>
          <w:szCs w:val="20"/>
        </w:rPr>
        <w:t>zijn</w:t>
      </w:r>
      <w:r w:rsidR="00FC2CB0" w:rsidRPr="00237FF6">
        <w:rPr>
          <w:rFonts w:asciiTheme="minorHAnsi" w:hAnsiTheme="minorHAnsi" w:cs="Arial"/>
          <w:szCs w:val="20"/>
        </w:rPr>
        <w:t xml:space="preserve"> afgerond </w:t>
      </w:r>
      <w:r w:rsidR="007F0B43" w:rsidRPr="00237FF6">
        <w:rPr>
          <w:rFonts w:asciiTheme="minorHAnsi" w:hAnsiTheme="minorHAnsi" w:cs="Arial"/>
          <w:szCs w:val="20"/>
        </w:rPr>
        <w:t>vóór</w:t>
      </w:r>
      <w:r w:rsidR="00FC2CB0" w:rsidRPr="00237FF6">
        <w:rPr>
          <w:rFonts w:asciiTheme="minorHAnsi" w:hAnsiTheme="minorHAnsi" w:cs="Arial"/>
          <w:szCs w:val="20"/>
        </w:rPr>
        <w:t xml:space="preserve"> de</w:t>
      </w:r>
      <w:r w:rsidR="007F0B43" w:rsidRPr="00237FF6">
        <w:rPr>
          <w:rFonts w:asciiTheme="minorHAnsi" w:hAnsiTheme="minorHAnsi" w:cs="Arial"/>
          <w:szCs w:val="20"/>
        </w:rPr>
        <w:t xml:space="preserve"> start van de</w:t>
      </w:r>
      <w:r w:rsidR="00FC2CB0" w:rsidRPr="00237FF6">
        <w:rPr>
          <w:rFonts w:asciiTheme="minorHAnsi" w:hAnsiTheme="minorHAnsi" w:cs="Arial"/>
          <w:szCs w:val="20"/>
        </w:rPr>
        <w:t xml:space="preserve"> interim controle van de accountant. </w:t>
      </w:r>
      <w:r w:rsidR="00C93E05" w:rsidRPr="00237FF6">
        <w:rPr>
          <w:rFonts w:asciiTheme="minorHAnsi" w:hAnsiTheme="minorHAnsi" w:cs="Arial"/>
          <w:szCs w:val="20"/>
        </w:rPr>
        <w:t>VIC</w:t>
      </w:r>
      <w:r w:rsidR="007F0B43" w:rsidRPr="00237FF6">
        <w:rPr>
          <w:rFonts w:asciiTheme="minorHAnsi" w:hAnsiTheme="minorHAnsi" w:cs="Arial"/>
          <w:szCs w:val="20"/>
        </w:rPr>
        <w:t xml:space="preserve"> </w:t>
      </w:r>
      <w:r w:rsidR="00FC2CB0" w:rsidRPr="00237FF6">
        <w:rPr>
          <w:rFonts w:asciiTheme="minorHAnsi" w:hAnsiTheme="minorHAnsi" w:cs="Arial"/>
          <w:szCs w:val="20"/>
        </w:rPr>
        <w:t xml:space="preserve">3 en </w:t>
      </w:r>
      <w:r w:rsidR="00C93E05" w:rsidRPr="00237FF6">
        <w:rPr>
          <w:rFonts w:asciiTheme="minorHAnsi" w:hAnsiTheme="minorHAnsi" w:cs="Arial"/>
          <w:szCs w:val="20"/>
        </w:rPr>
        <w:t>VIC</w:t>
      </w:r>
      <w:r w:rsidR="007F0B43" w:rsidRPr="00237FF6">
        <w:rPr>
          <w:rFonts w:asciiTheme="minorHAnsi" w:hAnsiTheme="minorHAnsi" w:cs="Arial"/>
          <w:szCs w:val="20"/>
        </w:rPr>
        <w:t xml:space="preserve"> </w:t>
      </w:r>
      <w:r w:rsidR="00FC2CB0" w:rsidRPr="00237FF6">
        <w:rPr>
          <w:rFonts w:asciiTheme="minorHAnsi" w:hAnsiTheme="minorHAnsi" w:cs="Arial"/>
          <w:szCs w:val="20"/>
        </w:rPr>
        <w:t xml:space="preserve">4 </w:t>
      </w:r>
      <w:r w:rsidR="007F0B43" w:rsidRPr="00237FF6">
        <w:rPr>
          <w:rFonts w:asciiTheme="minorHAnsi" w:hAnsiTheme="minorHAnsi" w:cs="Arial"/>
          <w:szCs w:val="20"/>
        </w:rPr>
        <w:t>zijn</w:t>
      </w:r>
      <w:r w:rsidR="00FC2CB0" w:rsidRPr="00237FF6">
        <w:rPr>
          <w:rFonts w:asciiTheme="minorHAnsi" w:hAnsiTheme="minorHAnsi" w:cs="Arial"/>
          <w:szCs w:val="20"/>
        </w:rPr>
        <w:t xml:space="preserve"> afgerond </w:t>
      </w:r>
      <w:r w:rsidR="007F0B43" w:rsidRPr="00237FF6">
        <w:rPr>
          <w:rFonts w:asciiTheme="minorHAnsi" w:hAnsiTheme="minorHAnsi" w:cs="Arial"/>
          <w:szCs w:val="20"/>
        </w:rPr>
        <w:t>vóór de</w:t>
      </w:r>
      <w:r w:rsidR="00FC2CB0" w:rsidRPr="00237FF6">
        <w:rPr>
          <w:rFonts w:asciiTheme="minorHAnsi" w:hAnsiTheme="minorHAnsi" w:cs="Arial"/>
          <w:szCs w:val="20"/>
        </w:rPr>
        <w:t xml:space="preserve"> </w:t>
      </w:r>
      <w:r w:rsidR="007F0B43" w:rsidRPr="00237FF6">
        <w:rPr>
          <w:rFonts w:asciiTheme="minorHAnsi" w:hAnsiTheme="minorHAnsi" w:cs="Arial"/>
          <w:szCs w:val="20"/>
        </w:rPr>
        <w:t xml:space="preserve">start van </w:t>
      </w:r>
      <w:r w:rsidR="00FC2CB0" w:rsidRPr="00237FF6">
        <w:rPr>
          <w:rFonts w:asciiTheme="minorHAnsi" w:hAnsiTheme="minorHAnsi" w:cs="Arial"/>
          <w:szCs w:val="20"/>
        </w:rPr>
        <w:t>de jaarre</w:t>
      </w:r>
      <w:r w:rsidR="007F0B43" w:rsidRPr="00237FF6">
        <w:rPr>
          <w:rFonts w:asciiTheme="minorHAnsi" w:hAnsiTheme="minorHAnsi" w:cs="Arial"/>
          <w:szCs w:val="20"/>
        </w:rPr>
        <w:t>ken</w:t>
      </w:r>
      <w:r w:rsidR="00FC2CB0" w:rsidRPr="00237FF6">
        <w:rPr>
          <w:rFonts w:asciiTheme="minorHAnsi" w:hAnsiTheme="minorHAnsi" w:cs="Arial"/>
          <w:szCs w:val="20"/>
        </w:rPr>
        <w:t xml:space="preserve">ing controle van de accountant. </w:t>
      </w:r>
    </w:p>
    <w:p w14:paraId="68FF598B" w14:textId="77777777" w:rsidR="00B92593" w:rsidRPr="00237FF6" w:rsidRDefault="00B92593" w:rsidP="00B92593">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p>
    <w:p w14:paraId="6B0C0DD8"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4" w:name="_Toc1074936440"/>
      <w:r w:rsidRPr="00DC48DE">
        <w:rPr>
          <w:rFonts w:asciiTheme="minorHAnsi" w:eastAsia="Times New Roman" w:hAnsiTheme="minorHAnsi" w:cs="Arial"/>
          <w:color w:val="auto"/>
          <w:sz w:val="20"/>
          <w:szCs w:val="20"/>
        </w:rPr>
        <w:t>Prijzen en tarieven</w:t>
      </w:r>
      <w:bookmarkEnd w:id="14"/>
      <w:r w:rsidRPr="00DC48DE">
        <w:rPr>
          <w:rFonts w:asciiTheme="minorHAnsi" w:eastAsia="Times New Roman" w:hAnsiTheme="minorHAnsi" w:cs="Arial"/>
          <w:color w:val="auto"/>
          <w:sz w:val="20"/>
          <w:szCs w:val="20"/>
        </w:rPr>
        <w:t xml:space="preserve"> </w:t>
      </w:r>
    </w:p>
    <w:p w14:paraId="487C02B1" w14:textId="77777777" w:rsidR="00BF5643" w:rsidRPr="00DC48DE" w:rsidRDefault="00BF5643" w:rsidP="00066A4B">
      <w:pPr>
        <w:pStyle w:val="Lijstalinea"/>
        <w:numPr>
          <w:ilvl w:val="0"/>
          <w:numId w:val="21"/>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Prestaties van Contractant worden verrekend conform prijzen en/of de tarieven zoals deze zijn aangeboden in de Offerte van Contractant.  </w:t>
      </w:r>
    </w:p>
    <w:p w14:paraId="58801771" w14:textId="6C6AEE75" w:rsidR="00BF5643" w:rsidRDefault="00BF5643" w:rsidP="00066A4B">
      <w:pPr>
        <w:pStyle w:val="Lijstalinea"/>
        <w:numPr>
          <w:ilvl w:val="0"/>
          <w:numId w:val="21"/>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aangeboden prijzen en/of tarieven, zoals bedoeld in lid 1, zijn all-in, inclusief: reiskosten woon-werkverkeer, vakantiegeld, vakantiedagen, bijzonder verlof en feestdagen, kosten van vervoer, </w:t>
      </w:r>
      <w:r w:rsidRPr="00DC48DE">
        <w:rPr>
          <w:rFonts w:asciiTheme="minorHAnsi" w:hAnsiTheme="minorHAnsi" w:cs="Arial"/>
          <w:szCs w:val="20"/>
        </w:rPr>
        <w:lastRenderedPageBreak/>
        <w:t xml:space="preserve">belastingen, invoerrechten, overige heffingen, assurantie, verpakkingskosten, verwijderingskosten, installatie- en montagekosten, vergaderkosten, kosten voor verslaglegging en evenals eventuele overige kosten. </w:t>
      </w:r>
    </w:p>
    <w:p w14:paraId="2403351C" w14:textId="4E0B88CA" w:rsidR="00BF5643" w:rsidRPr="00DC48DE" w:rsidRDefault="00BF5643" w:rsidP="00066A4B">
      <w:pPr>
        <w:pStyle w:val="Lijstalinea"/>
        <w:numPr>
          <w:ilvl w:val="0"/>
          <w:numId w:val="21"/>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overeengekomen tarieven staan eens per jaar open voor indexatie op basis van het CBS indexcijfer voor </w:t>
      </w:r>
      <w:r w:rsidR="009836F5">
        <w:rPr>
          <w:rFonts w:asciiTheme="minorHAnsi" w:hAnsiTheme="minorHAnsi" w:cs="Arial"/>
          <w:szCs w:val="20"/>
        </w:rPr>
        <w:t>dienstenprijsindex 69,2 accountants, boekhouders en belastingconsulenten</w:t>
      </w:r>
      <w:r w:rsidRPr="00DC48DE">
        <w:rPr>
          <w:rFonts w:asciiTheme="minorHAnsi" w:hAnsiTheme="minorHAnsi" w:cs="Arial"/>
          <w:szCs w:val="20"/>
        </w:rPr>
        <w:t xml:space="preserve">. De prijsaanpassing is gemaximaliseerd tot de in de benoemde CBS index aangegeven stijging over 12 </w:t>
      </w:r>
      <w:r w:rsidRPr="0036103C">
        <w:rPr>
          <w:rFonts w:asciiTheme="minorHAnsi" w:hAnsiTheme="minorHAnsi" w:cs="Arial"/>
          <w:szCs w:val="20"/>
        </w:rPr>
        <w:t xml:space="preserve">maanden (van </w:t>
      </w:r>
      <w:r w:rsidR="00B92593">
        <w:rPr>
          <w:rFonts w:asciiTheme="minorHAnsi" w:hAnsiTheme="minorHAnsi" w:cs="Arial"/>
          <w:szCs w:val="20"/>
        </w:rPr>
        <w:t>januari tot januari</w:t>
      </w:r>
      <w:r w:rsidRPr="0036103C">
        <w:rPr>
          <w:rFonts w:asciiTheme="minorHAnsi" w:hAnsiTheme="minorHAnsi" w:cs="Arial"/>
          <w:szCs w:val="20"/>
        </w:rPr>
        <w:t>). Als het</w:t>
      </w:r>
      <w:r w:rsidRPr="00DC48DE">
        <w:rPr>
          <w:rFonts w:asciiTheme="minorHAnsi" w:hAnsiTheme="minorHAnsi" w:cs="Arial"/>
          <w:szCs w:val="20"/>
        </w:rPr>
        <w:t xml:space="preserve"> CBS de publicatie van het prijsindexcijfer staakt, wordt in overleg aansluiting gezocht bij een vergelijkbare indexeringsmethode. Inhaalslagen voor niet toegepaste prijsaanpassingen zijn niet mogelijk. </w:t>
      </w:r>
      <w:r w:rsidR="004C2B3C">
        <w:rPr>
          <w:rFonts w:asciiTheme="minorHAnsi" w:hAnsiTheme="minorHAnsi" w:cs="Arial"/>
          <w:szCs w:val="20"/>
        </w:rPr>
        <w:t xml:space="preserve">Contractant dient hiervoor minimaal twee maanden voorafgaand aan de ingangsdatum van de indexering een voorstel in bij Opdrachtgever. </w:t>
      </w:r>
      <w:r w:rsidRPr="00DC48DE">
        <w:rPr>
          <w:rFonts w:asciiTheme="minorHAnsi" w:hAnsiTheme="minorHAnsi" w:cs="Arial"/>
          <w:szCs w:val="20"/>
        </w:rPr>
        <w:t>Van deze optie k</w:t>
      </w:r>
      <w:r w:rsidR="004C2B3C">
        <w:rPr>
          <w:rFonts w:asciiTheme="minorHAnsi" w:hAnsiTheme="minorHAnsi" w:cs="Arial"/>
          <w:szCs w:val="20"/>
        </w:rPr>
        <w:t xml:space="preserve">an </w:t>
      </w:r>
      <w:r w:rsidRPr="00DC48DE">
        <w:rPr>
          <w:rFonts w:asciiTheme="minorHAnsi" w:hAnsiTheme="minorHAnsi" w:cs="Arial"/>
          <w:szCs w:val="20"/>
        </w:rPr>
        <w:t xml:space="preserve">voor het eerst gebruik </w:t>
      </w:r>
      <w:r w:rsidR="004C2B3C">
        <w:rPr>
          <w:rFonts w:asciiTheme="minorHAnsi" w:hAnsiTheme="minorHAnsi" w:cs="Arial"/>
          <w:szCs w:val="20"/>
        </w:rPr>
        <w:t>worden gemaakt</w:t>
      </w:r>
      <w:r w:rsidRPr="00DC48DE">
        <w:rPr>
          <w:rFonts w:asciiTheme="minorHAnsi" w:hAnsiTheme="minorHAnsi" w:cs="Arial"/>
          <w:szCs w:val="20"/>
        </w:rPr>
        <w:t xml:space="preserve"> per </w:t>
      </w:r>
      <w:r w:rsidR="009836F5">
        <w:rPr>
          <w:rFonts w:asciiTheme="minorHAnsi" w:hAnsiTheme="minorHAnsi" w:cs="Arial"/>
          <w:szCs w:val="20"/>
        </w:rPr>
        <w:t xml:space="preserve">1 </w:t>
      </w:r>
      <w:r w:rsidR="00B92593">
        <w:rPr>
          <w:rFonts w:asciiTheme="minorHAnsi" w:hAnsiTheme="minorHAnsi" w:cs="Arial"/>
          <w:szCs w:val="20"/>
        </w:rPr>
        <w:t>april</w:t>
      </w:r>
      <w:r w:rsidR="009836F5">
        <w:rPr>
          <w:rFonts w:asciiTheme="minorHAnsi" w:hAnsiTheme="minorHAnsi" w:cs="Arial"/>
          <w:szCs w:val="20"/>
        </w:rPr>
        <w:t xml:space="preserve"> 2026</w:t>
      </w:r>
      <w:r w:rsidR="004C2B3C">
        <w:rPr>
          <w:rFonts w:asciiTheme="minorHAnsi" w:hAnsiTheme="minorHAnsi" w:cs="Arial"/>
          <w:szCs w:val="20"/>
        </w:rPr>
        <w:t>.</w:t>
      </w:r>
      <w:r w:rsidRPr="00DC48DE">
        <w:rPr>
          <w:rFonts w:asciiTheme="minorHAnsi" w:hAnsiTheme="minorHAnsi" w:cs="Arial"/>
          <w:szCs w:val="20"/>
        </w:rPr>
        <w:t xml:space="preserve"> </w:t>
      </w:r>
    </w:p>
    <w:p w14:paraId="59CD0ADA" w14:textId="77777777" w:rsidR="00BF5643" w:rsidRPr="00DC48DE" w:rsidRDefault="00BF5643" w:rsidP="00DC48DE">
      <w:pPr>
        <w:shd w:val="clear" w:color="auto" w:fill="FFFFFF" w:themeFill="background1"/>
        <w:spacing w:line="340" w:lineRule="exact"/>
        <w:rPr>
          <w:rFonts w:asciiTheme="minorHAnsi" w:hAnsiTheme="minorHAnsi" w:cs="Arial"/>
          <w:szCs w:val="20"/>
        </w:rPr>
      </w:pPr>
    </w:p>
    <w:p w14:paraId="14F952D7" w14:textId="429759C5" w:rsidR="00BF5643" w:rsidRPr="009836F5" w:rsidRDefault="00BF5643" w:rsidP="009836F5">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5" w:name="_Toc615575868"/>
      <w:r w:rsidRPr="00DC48DE">
        <w:rPr>
          <w:rFonts w:asciiTheme="minorHAnsi" w:eastAsia="Times New Roman" w:hAnsiTheme="minorHAnsi" w:cs="Arial"/>
          <w:color w:val="auto"/>
          <w:sz w:val="20"/>
          <w:szCs w:val="20"/>
        </w:rPr>
        <w:t>Verantwoording, facturering en betaling</w:t>
      </w:r>
      <w:bookmarkEnd w:id="15"/>
      <w:r w:rsidRPr="00DC48DE">
        <w:rPr>
          <w:rFonts w:asciiTheme="minorHAnsi" w:eastAsia="Times New Roman" w:hAnsiTheme="minorHAnsi" w:cs="Arial"/>
          <w:color w:val="auto"/>
          <w:sz w:val="20"/>
          <w:szCs w:val="20"/>
        </w:rPr>
        <w:t xml:space="preserve"> </w:t>
      </w:r>
    </w:p>
    <w:p w14:paraId="3BEBC551" w14:textId="39716D54" w:rsidR="00BF5643" w:rsidRDefault="00FC2CB0" w:rsidP="00066A4B">
      <w:pPr>
        <w:pStyle w:val="Lijstalinea"/>
        <w:numPr>
          <w:ilvl w:val="0"/>
          <w:numId w:val="22"/>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Pr>
          <w:rFonts w:asciiTheme="minorHAnsi" w:hAnsiTheme="minorHAnsi" w:cs="Arial"/>
          <w:szCs w:val="20"/>
        </w:rPr>
        <w:t xml:space="preserve">De wijze van facturatie wordt </w:t>
      </w:r>
      <w:r w:rsidR="00E15083">
        <w:rPr>
          <w:rFonts w:asciiTheme="minorHAnsi" w:hAnsiTheme="minorHAnsi" w:cs="Arial"/>
          <w:szCs w:val="20"/>
        </w:rPr>
        <w:t>nader bepaald</w:t>
      </w:r>
      <w:r>
        <w:rPr>
          <w:rFonts w:asciiTheme="minorHAnsi" w:hAnsiTheme="minorHAnsi" w:cs="Arial"/>
          <w:szCs w:val="20"/>
        </w:rPr>
        <w:t xml:space="preserve"> aan de hand van het ingediende prijzenblad</w:t>
      </w:r>
      <w:r w:rsidR="00E15083">
        <w:rPr>
          <w:rFonts w:asciiTheme="minorHAnsi" w:hAnsiTheme="minorHAnsi" w:cs="Arial"/>
          <w:szCs w:val="20"/>
        </w:rPr>
        <w:t xml:space="preserve"> bij inschrijving</w:t>
      </w:r>
      <w:r>
        <w:rPr>
          <w:rFonts w:asciiTheme="minorHAnsi" w:hAnsiTheme="minorHAnsi" w:cs="Arial"/>
          <w:szCs w:val="20"/>
        </w:rPr>
        <w:t xml:space="preserve">. </w:t>
      </w:r>
    </w:p>
    <w:p w14:paraId="2FA341D5" w14:textId="6528C420" w:rsidR="00066A4B" w:rsidRPr="00066A4B" w:rsidRDefault="00066A4B" w:rsidP="00066A4B">
      <w:pPr>
        <w:pStyle w:val="Lijstalinea"/>
        <w:numPr>
          <w:ilvl w:val="0"/>
          <w:numId w:val="22"/>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cs="Calibri"/>
        </w:rPr>
      </w:pPr>
      <w:r w:rsidRPr="0843BC3E">
        <w:rPr>
          <w:rFonts w:cs="Calibri"/>
        </w:rPr>
        <w:t>Een factuur voldoet aan de factuurvoorwaarden van de ODNZKG. Deze informatie wordt na gunning van de opdracht toegestuurd.</w:t>
      </w:r>
    </w:p>
    <w:p w14:paraId="20DE231C" w14:textId="2B349382" w:rsidR="00BF5643" w:rsidRPr="00DC48DE" w:rsidRDefault="00BF5643" w:rsidP="00DC48DE">
      <w:pPr>
        <w:shd w:val="clear" w:color="auto" w:fill="FFFFFF" w:themeFill="background1"/>
        <w:spacing w:line="340" w:lineRule="exact"/>
        <w:rPr>
          <w:rFonts w:asciiTheme="minorHAnsi" w:hAnsiTheme="minorHAnsi" w:cs="Arial"/>
          <w:szCs w:val="20"/>
        </w:rPr>
      </w:pPr>
    </w:p>
    <w:p w14:paraId="04F5AA5D"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6" w:name="_Toc712390201"/>
      <w:r w:rsidRPr="00DC48DE">
        <w:rPr>
          <w:rFonts w:asciiTheme="minorHAnsi" w:eastAsia="Times New Roman" w:hAnsiTheme="minorHAnsi" w:cs="Arial"/>
          <w:color w:val="auto"/>
          <w:sz w:val="20"/>
          <w:szCs w:val="20"/>
        </w:rPr>
        <w:t>Aansprakelijkheid</w:t>
      </w:r>
      <w:bookmarkEnd w:id="16"/>
      <w:r w:rsidRPr="00DC48DE">
        <w:rPr>
          <w:rFonts w:asciiTheme="minorHAnsi" w:eastAsia="Times New Roman" w:hAnsiTheme="minorHAnsi" w:cs="Arial"/>
          <w:color w:val="auto"/>
          <w:sz w:val="20"/>
          <w:szCs w:val="20"/>
        </w:rPr>
        <w:t xml:space="preserve"> </w:t>
      </w:r>
    </w:p>
    <w:p w14:paraId="0182CB35" w14:textId="0BE007C2" w:rsidR="00BF5643" w:rsidRPr="005B5F07" w:rsidRDefault="00BF5643" w:rsidP="00D871E7">
      <w:pPr>
        <w:pStyle w:val="Lijstalinea"/>
        <w:numPr>
          <w:ilvl w:val="0"/>
          <w:numId w:val="2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5B5F07">
        <w:rPr>
          <w:rFonts w:asciiTheme="minorHAnsi" w:hAnsiTheme="minorHAnsi" w:cs="Arial"/>
          <w:szCs w:val="20"/>
        </w:rPr>
        <w:t>Artikel 1</w:t>
      </w:r>
      <w:r w:rsidR="005B5F07" w:rsidRPr="005B5F07">
        <w:rPr>
          <w:rFonts w:asciiTheme="minorHAnsi" w:hAnsiTheme="minorHAnsi" w:cs="Arial"/>
          <w:szCs w:val="20"/>
        </w:rPr>
        <w:t>1</w:t>
      </w:r>
      <w:r w:rsidRPr="005B5F07">
        <w:rPr>
          <w:rFonts w:asciiTheme="minorHAnsi" w:hAnsiTheme="minorHAnsi" w:cs="Arial"/>
          <w:szCs w:val="20"/>
        </w:rPr>
        <w:t>.</w:t>
      </w:r>
      <w:r w:rsidR="001E133F">
        <w:rPr>
          <w:rFonts w:asciiTheme="minorHAnsi" w:hAnsiTheme="minorHAnsi" w:cs="Arial"/>
          <w:szCs w:val="20"/>
        </w:rPr>
        <w:t>1</w:t>
      </w:r>
      <w:r w:rsidRPr="005B5F07">
        <w:rPr>
          <w:rFonts w:asciiTheme="minorHAnsi" w:hAnsiTheme="minorHAnsi" w:cs="Arial"/>
          <w:szCs w:val="20"/>
        </w:rPr>
        <w:t xml:space="preserve"> van de AIV komt te vervallen</w:t>
      </w:r>
      <w:r w:rsidR="004C2B3C">
        <w:rPr>
          <w:rFonts w:asciiTheme="minorHAnsi" w:hAnsiTheme="minorHAnsi" w:cs="Arial"/>
          <w:szCs w:val="20"/>
        </w:rPr>
        <w:t>.</w:t>
      </w:r>
      <w:r w:rsidRPr="005B5F07">
        <w:rPr>
          <w:rFonts w:asciiTheme="minorHAnsi" w:hAnsiTheme="minorHAnsi" w:cs="Arial"/>
          <w:szCs w:val="20"/>
        </w:rPr>
        <w:t xml:space="preserve"> </w:t>
      </w:r>
    </w:p>
    <w:p w14:paraId="11BA4FF4" w14:textId="46C458B2" w:rsidR="00BF5643" w:rsidRDefault="00BF5643" w:rsidP="00D871E7">
      <w:pPr>
        <w:pStyle w:val="Lijstalinea"/>
        <w:numPr>
          <w:ilvl w:val="0"/>
          <w:numId w:val="2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De in het kader van de Overeenkomst door Contractant te vergoeden schade is per gebeurtenis beperkt tot een bedrag van </w:t>
      </w:r>
      <w:r w:rsidR="009836F5">
        <w:rPr>
          <w:rFonts w:asciiTheme="minorHAnsi" w:hAnsiTheme="minorHAnsi" w:cs="Arial"/>
          <w:szCs w:val="20"/>
        </w:rPr>
        <w:t>driemaal het jaarhonorarium</w:t>
      </w:r>
      <w:r w:rsidRPr="00DC48DE">
        <w:rPr>
          <w:rFonts w:asciiTheme="minorHAnsi" w:hAnsiTheme="minorHAnsi" w:cs="Arial"/>
          <w:szCs w:val="20"/>
        </w:rPr>
        <w:t xml:space="preserve">. </w:t>
      </w:r>
    </w:p>
    <w:p w14:paraId="7D0EB4FC" w14:textId="2C964916" w:rsidR="00BF5643" w:rsidRPr="00DC48DE" w:rsidRDefault="00BF5643" w:rsidP="00DC48DE">
      <w:pPr>
        <w:shd w:val="clear" w:color="auto" w:fill="FFFFFF" w:themeFill="background1"/>
        <w:spacing w:line="340" w:lineRule="exact"/>
        <w:rPr>
          <w:rFonts w:asciiTheme="minorHAnsi" w:hAnsiTheme="minorHAnsi" w:cs="Arial"/>
          <w:szCs w:val="20"/>
        </w:rPr>
      </w:pPr>
    </w:p>
    <w:p w14:paraId="38421FCF"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7" w:name="_Toc578275086"/>
      <w:r w:rsidRPr="00DC48DE">
        <w:rPr>
          <w:rFonts w:asciiTheme="minorHAnsi" w:eastAsia="Times New Roman" w:hAnsiTheme="minorHAnsi" w:cs="Arial"/>
          <w:color w:val="auto"/>
          <w:sz w:val="20"/>
          <w:szCs w:val="20"/>
        </w:rPr>
        <w:t>Verzekeringen en zekerheidstelling</w:t>
      </w:r>
      <w:bookmarkEnd w:id="17"/>
      <w:r w:rsidRPr="00DC48DE">
        <w:rPr>
          <w:rFonts w:asciiTheme="minorHAnsi" w:eastAsia="Times New Roman" w:hAnsiTheme="minorHAnsi" w:cs="Arial"/>
          <w:color w:val="auto"/>
          <w:sz w:val="20"/>
          <w:szCs w:val="20"/>
        </w:rPr>
        <w:t xml:space="preserve"> </w:t>
      </w:r>
    </w:p>
    <w:p w14:paraId="59AA532B" w14:textId="77777777" w:rsidR="00565CCA" w:rsidRDefault="00BF5643" w:rsidP="009836F5">
      <w:pPr>
        <w:pStyle w:val="Lijstalinea"/>
        <w:numPr>
          <w:ilvl w:val="0"/>
          <w:numId w:val="2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heeft zich, in </w:t>
      </w:r>
      <w:r w:rsidRPr="006D7E8B">
        <w:rPr>
          <w:rFonts w:asciiTheme="minorHAnsi" w:hAnsiTheme="minorHAnsi" w:cs="Arial"/>
          <w:szCs w:val="20"/>
        </w:rPr>
        <w:t xml:space="preserve">aanvulling op artikel </w:t>
      </w:r>
      <w:r w:rsidR="005B5F07" w:rsidRPr="006D7E8B">
        <w:rPr>
          <w:rFonts w:asciiTheme="minorHAnsi" w:hAnsiTheme="minorHAnsi" w:cs="Arial"/>
          <w:szCs w:val="20"/>
        </w:rPr>
        <w:t>11</w:t>
      </w:r>
      <w:r w:rsidRPr="006D7E8B">
        <w:rPr>
          <w:rFonts w:asciiTheme="minorHAnsi" w:hAnsiTheme="minorHAnsi" w:cs="Arial"/>
          <w:szCs w:val="20"/>
        </w:rPr>
        <w:t xml:space="preserve"> </w:t>
      </w:r>
      <w:r w:rsidR="006D7E8B" w:rsidRPr="006D7E8B">
        <w:rPr>
          <w:rFonts w:asciiTheme="minorHAnsi" w:hAnsiTheme="minorHAnsi" w:cs="Arial"/>
          <w:szCs w:val="20"/>
        </w:rPr>
        <w:t xml:space="preserve">lid 8 </w:t>
      </w:r>
      <w:r w:rsidRPr="006D7E8B">
        <w:rPr>
          <w:rFonts w:asciiTheme="minorHAnsi" w:hAnsiTheme="minorHAnsi" w:cs="Arial"/>
          <w:szCs w:val="20"/>
        </w:rPr>
        <w:t>van de AIV, verzekerd en</w:t>
      </w:r>
      <w:r w:rsidRPr="00DC48DE">
        <w:rPr>
          <w:rFonts w:asciiTheme="minorHAnsi" w:hAnsiTheme="minorHAnsi" w:cs="Arial"/>
          <w:szCs w:val="20"/>
        </w:rPr>
        <w:t xml:space="preserve"> houdt zich verzekerd voor wettelijke aansprakelijkheid met een minimale dekking van </w:t>
      </w:r>
      <w:r w:rsidR="001E133F">
        <w:rPr>
          <w:rFonts w:asciiTheme="minorHAnsi" w:hAnsiTheme="minorHAnsi" w:cs="Arial"/>
          <w:szCs w:val="20"/>
        </w:rPr>
        <w:t>€ 2.500.000</w:t>
      </w:r>
      <w:r w:rsidR="00565CCA">
        <w:rPr>
          <w:rFonts w:asciiTheme="minorHAnsi" w:hAnsiTheme="minorHAnsi" w:cs="Arial"/>
          <w:szCs w:val="20"/>
        </w:rPr>
        <w:t xml:space="preserve"> </w:t>
      </w:r>
      <w:r w:rsidR="00565CCA" w:rsidRPr="00565CCA">
        <w:rPr>
          <w:rFonts w:asciiTheme="minorHAnsi" w:hAnsiTheme="minorHAnsi" w:cs="Arial"/>
          <w:szCs w:val="20"/>
        </w:rPr>
        <w:t xml:space="preserve">per gebeurtenis en </w:t>
      </w:r>
    </w:p>
    <w:p w14:paraId="49082589" w14:textId="34AFDC7C" w:rsidR="00BF5643" w:rsidRPr="009836F5" w:rsidRDefault="00565CCA" w:rsidP="00565CCA">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sidRPr="00565CCA">
        <w:rPr>
          <w:rFonts w:asciiTheme="minorHAnsi" w:hAnsiTheme="minorHAnsi" w:cs="Arial"/>
          <w:szCs w:val="20"/>
        </w:rPr>
        <w:t xml:space="preserve">€ </w:t>
      </w:r>
      <w:r>
        <w:rPr>
          <w:rFonts w:asciiTheme="minorHAnsi" w:hAnsiTheme="minorHAnsi" w:cs="Arial"/>
          <w:szCs w:val="20"/>
        </w:rPr>
        <w:t>5.000.000</w:t>
      </w:r>
      <w:r w:rsidRPr="00565CCA">
        <w:rPr>
          <w:rFonts w:asciiTheme="minorHAnsi" w:hAnsiTheme="minorHAnsi" w:cs="Arial"/>
          <w:szCs w:val="20"/>
        </w:rPr>
        <w:t xml:space="preserve"> per jaar.</w:t>
      </w:r>
    </w:p>
    <w:p w14:paraId="31C6A74F" w14:textId="77777777" w:rsidR="00565CCA" w:rsidRDefault="00BF5643" w:rsidP="009836F5">
      <w:pPr>
        <w:pStyle w:val="Lijstalinea"/>
        <w:numPr>
          <w:ilvl w:val="0"/>
          <w:numId w:val="2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heeft zich, in </w:t>
      </w:r>
      <w:r w:rsidRPr="006D7E8B">
        <w:rPr>
          <w:rFonts w:asciiTheme="minorHAnsi" w:hAnsiTheme="minorHAnsi" w:cs="Arial"/>
          <w:szCs w:val="20"/>
        </w:rPr>
        <w:t>aanvulling op artikel 1</w:t>
      </w:r>
      <w:r w:rsidR="005B5F07" w:rsidRPr="006D7E8B">
        <w:rPr>
          <w:rFonts w:asciiTheme="minorHAnsi" w:hAnsiTheme="minorHAnsi" w:cs="Arial"/>
          <w:szCs w:val="20"/>
        </w:rPr>
        <w:t>1</w:t>
      </w:r>
      <w:r w:rsidRPr="006D7E8B">
        <w:rPr>
          <w:rFonts w:asciiTheme="minorHAnsi" w:hAnsiTheme="minorHAnsi" w:cs="Arial"/>
          <w:szCs w:val="20"/>
        </w:rPr>
        <w:t xml:space="preserve"> </w:t>
      </w:r>
      <w:r w:rsidR="006D7E8B" w:rsidRPr="006D7E8B">
        <w:rPr>
          <w:rFonts w:asciiTheme="minorHAnsi" w:hAnsiTheme="minorHAnsi" w:cs="Arial"/>
          <w:szCs w:val="20"/>
        </w:rPr>
        <w:t xml:space="preserve">lid 8 </w:t>
      </w:r>
      <w:r w:rsidRPr="006D7E8B">
        <w:rPr>
          <w:rFonts w:asciiTheme="minorHAnsi" w:hAnsiTheme="minorHAnsi" w:cs="Arial"/>
          <w:szCs w:val="20"/>
        </w:rPr>
        <w:t>van de AIV, verzekerd en houdt</w:t>
      </w:r>
      <w:r w:rsidRPr="00DC48DE">
        <w:rPr>
          <w:rFonts w:asciiTheme="minorHAnsi" w:hAnsiTheme="minorHAnsi" w:cs="Arial"/>
          <w:szCs w:val="20"/>
        </w:rPr>
        <w:t xml:space="preserve"> zich verzekerd voor bedrijfsaansprakelijkheid, waaronder begrepen (product)aansprakelijkheid voor schade</w:t>
      </w:r>
      <w:r w:rsidR="00D871E7">
        <w:rPr>
          <w:rFonts w:asciiTheme="minorHAnsi" w:hAnsiTheme="minorHAnsi" w:cs="Arial"/>
          <w:szCs w:val="20"/>
        </w:rPr>
        <w:t xml:space="preserve"> </w:t>
      </w:r>
      <w:r w:rsidRPr="00D871E7">
        <w:rPr>
          <w:rFonts w:asciiTheme="minorHAnsi" w:hAnsiTheme="minorHAnsi" w:cs="Arial"/>
          <w:szCs w:val="20"/>
        </w:rPr>
        <w:t xml:space="preserve">toegebracht aan personen of zaken met een minimale dekking van </w:t>
      </w:r>
      <w:r w:rsidR="001E133F">
        <w:rPr>
          <w:rFonts w:asciiTheme="minorHAnsi" w:hAnsiTheme="minorHAnsi" w:cs="Arial"/>
          <w:szCs w:val="20"/>
        </w:rPr>
        <w:t>€ 2.500.000</w:t>
      </w:r>
      <w:r w:rsidR="00565CCA">
        <w:rPr>
          <w:rFonts w:asciiTheme="minorHAnsi" w:hAnsiTheme="minorHAnsi" w:cs="Arial"/>
          <w:szCs w:val="20"/>
        </w:rPr>
        <w:t xml:space="preserve"> </w:t>
      </w:r>
      <w:r w:rsidR="00565CCA" w:rsidRPr="00565CCA">
        <w:rPr>
          <w:rFonts w:asciiTheme="minorHAnsi" w:hAnsiTheme="minorHAnsi" w:cs="Arial"/>
          <w:szCs w:val="20"/>
        </w:rPr>
        <w:t xml:space="preserve">per gebeurtenis en </w:t>
      </w:r>
    </w:p>
    <w:p w14:paraId="15AB9F92" w14:textId="0FB1C45C" w:rsidR="00BF5643" w:rsidRPr="009836F5" w:rsidRDefault="00565CCA" w:rsidP="00565CCA">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sidRPr="00565CCA">
        <w:rPr>
          <w:rFonts w:asciiTheme="minorHAnsi" w:hAnsiTheme="minorHAnsi" w:cs="Arial"/>
          <w:szCs w:val="20"/>
        </w:rPr>
        <w:t xml:space="preserve">€ </w:t>
      </w:r>
      <w:r>
        <w:rPr>
          <w:rFonts w:asciiTheme="minorHAnsi" w:hAnsiTheme="minorHAnsi" w:cs="Arial"/>
          <w:szCs w:val="20"/>
        </w:rPr>
        <w:t xml:space="preserve">5.000.000 </w:t>
      </w:r>
      <w:r w:rsidRPr="00565CCA">
        <w:rPr>
          <w:rFonts w:asciiTheme="minorHAnsi" w:hAnsiTheme="minorHAnsi" w:cs="Arial"/>
          <w:szCs w:val="20"/>
        </w:rPr>
        <w:t>per jaar.</w:t>
      </w:r>
    </w:p>
    <w:p w14:paraId="4FC6ED71" w14:textId="77777777" w:rsidR="00565CCA" w:rsidRDefault="00BF5643" w:rsidP="00D871E7">
      <w:pPr>
        <w:pStyle w:val="Lijstalinea"/>
        <w:numPr>
          <w:ilvl w:val="0"/>
          <w:numId w:val="2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heeft zich, in </w:t>
      </w:r>
      <w:r w:rsidRPr="006D7E8B">
        <w:rPr>
          <w:rFonts w:asciiTheme="minorHAnsi" w:hAnsiTheme="minorHAnsi" w:cs="Arial"/>
          <w:szCs w:val="20"/>
        </w:rPr>
        <w:t>aanvulling op artikel 1</w:t>
      </w:r>
      <w:r w:rsidR="005B5F07" w:rsidRPr="006D7E8B">
        <w:rPr>
          <w:rFonts w:asciiTheme="minorHAnsi" w:hAnsiTheme="minorHAnsi" w:cs="Arial"/>
          <w:szCs w:val="20"/>
        </w:rPr>
        <w:t xml:space="preserve">1 </w:t>
      </w:r>
      <w:r w:rsidR="006D7E8B" w:rsidRPr="006D7E8B">
        <w:rPr>
          <w:rFonts w:asciiTheme="minorHAnsi" w:hAnsiTheme="minorHAnsi" w:cs="Arial"/>
          <w:szCs w:val="20"/>
        </w:rPr>
        <w:t xml:space="preserve">lid 8 </w:t>
      </w:r>
      <w:r w:rsidRPr="006D7E8B">
        <w:rPr>
          <w:rFonts w:asciiTheme="minorHAnsi" w:hAnsiTheme="minorHAnsi" w:cs="Arial"/>
          <w:szCs w:val="20"/>
        </w:rPr>
        <w:t>van de AIV, verzekerd en houdt</w:t>
      </w:r>
      <w:r w:rsidRPr="00DC48DE">
        <w:rPr>
          <w:rFonts w:asciiTheme="minorHAnsi" w:hAnsiTheme="minorHAnsi" w:cs="Arial"/>
          <w:szCs w:val="20"/>
        </w:rPr>
        <w:t xml:space="preserve"> zich verzekerd voor beroepsaansprakelijkheid, waaronder begrepen (product)aansprakelijkheid voor schade toegebracht aan personen of zaken met een minimale dekking van </w:t>
      </w:r>
      <w:r w:rsidR="001E133F">
        <w:rPr>
          <w:rFonts w:asciiTheme="minorHAnsi" w:hAnsiTheme="minorHAnsi" w:cs="Arial"/>
          <w:szCs w:val="20"/>
        </w:rPr>
        <w:t>€ 2.500.000</w:t>
      </w:r>
      <w:r w:rsidR="00565CCA">
        <w:rPr>
          <w:rFonts w:asciiTheme="minorHAnsi" w:hAnsiTheme="minorHAnsi" w:cs="Arial"/>
          <w:szCs w:val="20"/>
        </w:rPr>
        <w:t xml:space="preserve"> </w:t>
      </w:r>
      <w:r w:rsidR="00565CCA" w:rsidRPr="00565CCA">
        <w:rPr>
          <w:rFonts w:asciiTheme="minorHAnsi" w:hAnsiTheme="minorHAnsi" w:cs="Arial"/>
          <w:szCs w:val="20"/>
        </w:rPr>
        <w:t xml:space="preserve">per gebeurtenis en </w:t>
      </w:r>
    </w:p>
    <w:p w14:paraId="74154FB8" w14:textId="6751FF95" w:rsidR="00BF5643" w:rsidRPr="00DC48DE" w:rsidRDefault="00565CCA" w:rsidP="00565CCA">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sidRPr="00565CCA">
        <w:rPr>
          <w:rFonts w:asciiTheme="minorHAnsi" w:hAnsiTheme="minorHAnsi" w:cs="Arial"/>
          <w:szCs w:val="20"/>
        </w:rPr>
        <w:lastRenderedPageBreak/>
        <w:t xml:space="preserve">€ </w:t>
      </w:r>
      <w:r>
        <w:rPr>
          <w:rFonts w:asciiTheme="minorHAnsi" w:hAnsiTheme="minorHAnsi" w:cs="Arial"/>
          <w:szCs w:val="20"/>
        </w:rPr>
        <w:t>5.000.000</w:t>
      </w:r>
      <w:r w:rsidRPr="00565CCA">
        <w:rPr>
          <w:rFonts w:asciiTheme="minorHAnsi" w:hAnsiTheme="minorHAnsi" w:cs="Arial"/>
          <w:szCs w:val="20"/>
        </w:rPr>
        <w:t xml:space="preserve"> per jaar.</w:t>
      </w:r>
    </w:p>
    <w:p w14:paraId="57FBEB1F" w14:textId="77777777" w:rsidR="00B92593" w:rsidRDefault="00BF5643" w:rsidP="00D871E7">
      <w:pPr>
        <w:pStyle w:val="Lijstalinea"/>
        <w:numPr>
          <w:ilvl w:val="0"/>
          <w:numId w:val="25"/>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C48DE">
        <w:rPr>
          <w:rFonts w:asciiTheme="minorHAnsi" w:hAnsiTheme="minorHAnsi" w:cs="Arial"/>
          <w:szCs w:val="20"/>
        </w:rPr>
        <w:t xml:space="preserve">Contractant overlegt </w:t>
      </w:r>
      <w:r w:rsidR="005A4625">
        <w:rPr>
          <w:rFonts w:asciiTheme="minorHAnsi" w:hAnsiTheme="minorHAnsi" w:cs="Arial"/>
          <w:szCs w:val="20"/>
        </w:rPr>
        <w:t>een certificaat</w:t>
      </w:r>
      <w:r w:rsidRPr="00DC48DE">
        <w:rPr>
          <w:rFonts w:asciiTheme="minorHAnsi" w:hAnsiTheme="minorHAnsi" w:cs="Arial"/>
          <w:szCs w:val="20"/>
        </w:rPr>
        <w:t xml:space="preserve"> van de verzekeringen genoemd in dit artikel binnen twee werkdagen na een eerste verzoek van </w:t>
      </w:r>
      <w:r w:rsidR="00C12DD6">
        <w:rPr>
          <w:rFonts w:asciiTheme="minorHAnsi" w:hAnsiTheme="minorHAnsi" w:cs="Arial"/>
          <w:szCs w:val="20"/>
        </w:rPr>
        <w:t>Opdrachtgever</w:t>
      </w:r>
      <w:r w:rsidRPr="00DC48DE">
        <w:rPr>
          <w:rFonts w:asciiTheme="minorHAnsi" w:hAnsiTheme="minorHAnsi" w:cs="Arial"/>
          <w:szCs w:val="20"/>
        </w:rPr>
        <w:t>.</w:t>
      </w:r>
    </w:p>
    <w:p w14:paraId="70A04212" w14:textId="271B28E0" w:rsidR="00BF5643" w:rsidRPr="00DC48DE" w:rsidRDefault="00BF5643" w:rsidP="00B92593">
      <w:pPr>
        <w:pStyle w:val="Lijstalinea"/>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ind w:left="360"/>
        <w:rPr>
          <w:rFonts w:asciiTheme="minorHAnsi" w:hAnsiTheme="minorHAnsi" w:cs="Arial"/>
          <w:szCs w:val="20"/>
        </w:rPr>
      </w:pPr>
      <w:r w:rsidRPr="00DC48DE">
        <w:rPr>
          <w:rFonts w:asciiTheme="minorHAnsi" w:hAnsiTheme="minorHAnsi" w:cs="Arial"/>
          <w:szCs w:val="20"/>
        </w:rPr>
        <w:t xml:space="preserve"> </w:t>
      </w:r>
    </w:p>
    <w:p w14:paraId="1CC98B9A" w14:textId="7677E49E" w:rsidR="00BF5643" w:rsidRPr="005A4625" w:rsidRDefault="00BF5643" w:rsidP="00B92593">
      <w:pPr>
        <w:shd w:val="clear" w:color="auto" w:fill="FFFFFF" w:themeFill="background1"/>
        <w:spacing w:line="340" w:lineRule="exact"/>
        <w:rPr>
          <w:rFonts w:asciiTheme="minorHAnsi" w:hAnsiTheme="minorHAnsi" w:cs="Arial"/>
          <w:b/>
          <w:bCs/>
          <w:szCs w:val="20"/>
        </w:rPr>
      </w:pPr>
      <w:bookmarkStart w:id="18" w:name="_Toc1558836734"/>
      <w:r w:rsidRPr="00D871E7">
        <w:rPr>
          <w:rFonts w:asciiTheme="minorHAnsi" w:hAnsiTheme="minorHAnsi" w:cs="Arial"/>
          <w:b/>
          <w:bCs/>
          <w:szCs w:val="20"/>
        </w:rPr>
        <w:t>Juridische aspecten</w:t>
      </w:r>
      <w:bookmarkEnd w:id="18"/>
      <w:r w:rsidRPr="00D871E7">
        <w:rPr>
          <w:rFonts w:asciiTheme="minorHAnsi" w:hAnsiTheme="minorHAnsi" w:cs="Arial"/>
          <w:b/>
          <w:bCs/>
          <w:szCs w:val="20"/>
        </w:rPr>
        <w:t xml:space="preserve"> </w:t>
      </w:r>
    </w:p>
    <w:p w14:paraId="7AFD4EF6"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19" w:name="_Toc1188572598"/>
      <w:r w:rsidRPr="00DC48DE">
        <w:rPr>
          <w:rFonts w:asciiTheme="minorHAnsi" w:eastAsia="Times New Roman" w:hAnsiTheme="minorHAnsi" w:cs="Arial"/>
          <w:color w:val="auto"/>
          <w:sz w:val="20"/>
          <w:szCs w:val="20"/>
        </w:rPr>
        <w:t>Nietige bepalingen</w:t>
      </w:r>
      <w:bookmarkEnd w:id="19"/>
      <w:r w:rsidRPr="00DC48DE">
        <w:rPr>
          <w:rFonts w:asciiTheme="minorHAnsi" w:eastAsia="Times New Roman" w:hAnsiTheme="minorHAnsi" w:cs="Arial"/>
          <w:color w:val="auto"/>
          <w:sz w:val="20"/>
          <w:szCs w:val="20"/>
        </w:rPr>
        <w:t xml:space="preserve"> </w:t>
      </w:r>
    </w:p>
    <w:p w14:paraId="62CB2029" w14:textId="77777777" w:rsidR="00BF5643" w:rsidRPr="00D871E7" w:rsidRDefault="00BF5643" w:rsidP="00D871E7">
      <w:pPr>
        <w:pStyle w:val="Lijstalinea"/>
        <w:numPr>
          <w:ilvl w:val="0"/>
          <w:numId w:val="28"/>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871E7">
        <w:rPr>
          <w:rFonts w:asciiTheme="minorHAnsi" w:hAnsiTheme="minorHAnsi" w:cs="Arial"/>
          <w:szCs w:val="20"/>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259DBB35" w14:textId="77777777" w:rsidR="00BF5643" w:rsidRPr="00DC48DE"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 </w:t>
      </w:r>
    </w:p>
    <w:p w14:paraId="2F23B2D4" w14:textId="77777777" w:rsidR="00BF5643" w:rsidRPr="00DC48DE" w:rsidRDefault="00BF5643" w:rsidP="00066A4B">
      <w:pPr>
        <w:pStyle w:val="Kop3"/>
        <w:numPr>
          <w:ilvl w:val="0"/>
          <w:numId w:val="4"/>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0" w:line="340" w:lineRule="exact"/>
        <w:rPr>
          <w:rFonts w:asciiTheme="minorHAnsi" w:eastAsia="Times New Roman" w:hAnsiTheme="minorHAnsi" w:cs="Arial"/>
          <w:color w:val="auto"/>
          <w:sz w:val="20"/>
          <w:szCs w:val="20"/>
        </w:rPr>
      </w:pPr>
      <w:bookmarkStart w:id="20" w:name="_Toc1743624886"/>
      <w:r w:rsidRPr="00DC48DE">
        <w:rPr>
          <w:rFonts w:asciiTheme="minorHAnsi" w:eastAsia="Times New Roman" w:hAnsiTheme="minorHAnsi" w:cs="Arial"/>
          <w:color w:val="auto"/>
          <w:sz w:val="20"/>
          <w:szCs w:val="20"/>
        </w:rPr>
        <w:t>Toepasselijk recht, geschillen en rechtbank</w:t>
      </w:r>
      <w:bookmarkEnd w:id="20"/>
      <w:r w:rsidRPr="00DC48DE">
        <w:rPr>
          <w:rFonts w:asciiTheme="minorHAnsi" w:eastAsia="Times New Roman" w:hAnsiTheme="minorHAnsi" w:cs="Arial"/>
          <w:color w:val="auto"/>
          <w:sz w:val="20"/>
          <w:szCs w:val="20"/>
        </w:rPr>
        <w:t xml:space="preserve"> </w:t>
      </w:r>
    </w:p>
    <w:p w14:paraId="079028F0" w14:textId="77777777" w:rsidR="00BF5643" w:rsidRPr="00D871E7" w:rsidRDefault="00BF5643" w:rsidP="00D871E7">
      <w:pPr>
        <w:pStyle w:val="Lijstalinea"/>
        <w:numPr>
          <w:ilvl w:val="0"/>
          <w:numId w:val="2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871E7">
        <w:rPr>
          <w:rFonts w:asciiTheme="minorHAnsi" w:hAnsiTheme="minorHAnsi" w:cs="Arial"/>
          <w:szCs w:val="20"/>
        </w:rPr>
        <w:t xml:space="preserve">Verschillen van mening tussen Partijen worden zoveel mogelijk langs minnelijke weg opgelost, waarbij kosten voor </w:t>
      </w:r>
      <w:proofErr w:type="spellStart"/>
      <w:r w:rsidRPr="00D871E7">
        <w:rPr>
          <w:rFonts w:asciiTheme="minorHAnsi" w:hAnsiTheme="minorHAnsi" w:cs="Arial"/>
          <w:szCs w:val="20"/>
        </w:rPr>
        <w:t>mediation</w:t>
      </w:r>
      <w:proofErr w:type="spellEnd"/>
      <w:r w:rsidRPr="00D871E7">
        <w:rPr>
          <w:rFonts w:asciiTheme="minorHAnsi" w:hAnsiTheme="minorHAnsi" w:cs="Arial"/>
          <w:szCs w:val="20"/>
        </w:rPr>
        <w:t xml:space="preserve"> in gelijke delen worden gedragen. Indien een verschil van mening niet langs minnelijke weg is opgelost, wordt geacht een geschil te bestaan. </w:t>
      </w:r>
    </w:p>
    <w:p w14:paraId="407F4253" w14:textId="77777777" w:rsidR="00BF5643" w:rsidRPr="00D871E7" w:rsidRDefault="00BF5643" w:rsidP="00D871E7">
      <w:pPr>
        <w:pStyle w:val="Lijstalinea"/>
        <w:numPr>
          <w:ilvl w:val="0"/>
          <w:numId w:val="2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871E7">
        <w:rPr>
          <w:rFonts w:asciiTheme="minorHAnsi" w:hAnsiTheme="minorHAnsi" w:cs="Arial"/>
          <w:szCs w:val="20"/>
        </w:rPr>
        <w:t xml:space="preserve">Ieder geschil tussen Partijen dat voortvloeit uit of verband houdt met deze Overeenkomst wordt, met uitsluiting van ieder ander forum dan wel andere rechter, voorgelegd aan de bevoegde rechter van de Rechtbank Noord-Holland, Postbus 1621, 2003 BR in Haarlem. </w:t>
      </w:r>
    </w:p>
    <w:p w14:paraId="6D203A66" w14:textId="77777777" w:rsidR="00BF5643" w:rsidRPr="00D871E7" w:rsidRDefault="00BF5643" w:rsidP="00D871E7">
      <w:pPr>
        <w:pStyle w:val="Lijstalinea"/>
        <w:numPr>
          <w:ilvl w:val="0"/>
          <w:numId w:val="29"/>
        </w:numPr>
        <w:shd w:val="clear" w:color="auto" w:fill="FFFFFF" w:themeFill="background1"/>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340" w:lineRule="exact"/>
        <w:rPr>
          <w:rFonts w:asciiTheme="minorHAnsi" w:hAnsiTheme="minorHAnsi" w:cs="Arial"/>
          <w:szCs w:val="20"/>
        </w:rPr>
      </w:pPr>
      <w:r w:rsidRPr="00D871E7">
        <w:rPr>
          <w:rFonts w:asciiTheme="minorHAnsi" w:hAnsiTheme="minorHAnsi" w:cs="Arial"/>
          <w:szCs w:val="20"/>
        </w:rPr>
        <w:t xml:space="preserve">Op deze Overeenkomst en al hetgeen daarmee verband houdt, is Nederlands recht van toepassing. </w:t>
      </w:r>
    </w:p>
    <w:p w14:paraId="086D4981" w14:textId="77777777" w:rsidR="00BF5643" w:rsidRPr="00DC48DE" w:rsidRDefault="00BF5643" w:rsidP="00DC48DE">
      <w:pPr>
        <w:shd w:val="clear" w:color="auto" w:fill="FFFFFF" w:themeFill="background1"/>
        <w:spacing w:line="340" w:lineRule="exact"/>
        <w:rPr>
          <w:rFonts w:asciiTheme="minorHAnsi" w:hAnsiTheme="minorHAnsi" w:cs="Arial"/>
          <w:szCs w:val="20"/>
        </w:rPr>
      </w:pPr>
    </w:p>
    <w:p w14:paraId="7924A558" w14:textId="77777777" w:rsidR="00BF5643" w:rsidRPr="00DC48DE" w:rsidRDefault="00BF5643" w:rsidP="00DC48DE">
      <w:pPr>
        <w:pStyle w:val="Kop1"/>
        <w:shd w:val="clear" w:color="auto" w:fill="FFFFFF" w:themeFill="background1"/>
        <w:spacing w:before="0" w:after="0" w:line="340" w:lineRule="exact"/>
        <w:rPr>
          <w:rFonts w:asciiTheme="minorHAnsi" w:hAnsiTheme="minorHAnsi" w:cs="Arial"/>
          <w:b w:val="0"/>
          <w:bCs w:val="0"/>
          <w:kern w:val="0"/>
          <w:sz w:val="20"/>
          <w:szCs w:val="20"/>
        </w:rPr>
      </w:pPr>
      <w:bookmarkStart w:id="21" w:name="_Toc1436267553"/>
      <w:r w:rsidRPr="00DC48DE">
        <w:rPr>
          <w:rFonts w:asciiTheme="minorHAnsi" w:hAnsiTheme="minorHAnsi" w:cs="Arial"/>
          <w:b w:val="0"/>
          <w:bCs w:val="0"/>
          <w:kern w:val="0"/>
          <w:sz w:val="20"/>
          <w:szCs w:val="20"/>
        </w:rPr>
        <w:t>Ondertekening</w:t>
      </w:r>
      <w:bookmarkEnd w:id="21"/>
      <w:r w:rsidRPr="00DC48DE">
        <w:rPr>
          <w:rFonts w:asciiTheme="minorHAnsi" w:hAnsiTheme="minorHAnsi" w:cs="Arial"/>
          <w:b w:val="0"/>
          <w:bCs w:val="0"/>
          <w:kern w:val="0"/>
          <w:sz w:val="20"/>
          <w:szCs w:val="20"/>
        </w:rPr>
        <w:t xml:space="preserve"> </w:t>
      </w:r>
    </w:p>
    <w:p w14:paraId="4CC2F674" w14:textId="37D9D439" w:rsidR="00BF5643"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 xml:space="preserve">Voor akkoord </w:t>
      </w:r>
      <w:r w:rsidR="00C12DD6">
        <w:rPr>
          <w:rFonts w:asciiTheme="minorHAnsi" w:hAnsiTheme="minorHAnsi" w:cs="Arial"/>
          <w:szCs w:val="20"/>
        </w:rPr>
        <w:t>Opdrachtgever</w:t>
      </w:r>
      <w:r w:rsidRPr="00DC48DE">
        <w:rPr>
          <w:rFonts w:asciiTheme="minorHAnsi" w:hAnsiTheme="minorHAnsi" w:cs="Arial"/>
          <w:szCs w:val="20"/>
        </w:rPr>
        <w:t xml:space="preserve"> </w:t>
      </w:r>
      <w:r w:rsidRPr="00DC48DE">
        <w:rPr>
          <w:rFonts w:asciiTheme="minorHAnsi" w:hAnsiTheme="minorHAnsi" w:cs="Arial"/>
          <w:szCs w:val="20"/>
        </w:rPr>
        <w:tab/>
      </w:r>
      <w:r w:rsidRPr="00DC48DE">
        <w:rPr>
          <w:rFonts w:asciiTheme="minorHAnsi" w:hAnsiTheme="minorHAnsi" w:cs="Arial"/>
          <w:szCs w:val="20"/>
        </w:rPr>
        <w:tab/>
      </w:r>
      <w:r w:rsidRPr="00DC48DE">
        <w:rPr>
          <w:rFonts w:asciiTheme="minorHAnsi" w:hAnsiTheme="minorHAnsi" w:cs="Arial"/>
          <w:szCs w:val="20"/>
        </w:rPr>
        <w:tab/>
      </w:r>
      <w:r w:rsidR="00C12DD6">
        <w:rPr>
          <w:rFonts w:asciiTheme="minorHAnsi" w:hAnsiTheme="minorHAnsi" w:cs="Arial"/>
          <w:szCs w:val="20"/>
        </w:rPr>
        <w:tab/>
      </w:r>
      <w:r w:rsidRPr="00DC48DE">
        <w:rPr>
          <w:rFonts w:asciiTheme="minorHAnsi" w:hAnsiTheme="minorHAnsi" w:cs="Arial"/>
          <w:szCs w:val="20"/>
        </w:rPr>
        <w:t xml:space="preserve">Voor akkoord Contractant </w:t>
      </w:r>
    </w:p>
    <w:p w14:paraId="11D0E9C2" w14:textId="77777777" w:rsidR="00B92593" w:rsidRPr="00DC48DE" w:rsidRDefault="00B92593" w:rsidP="00DC48DE">
      <w:pPr>
        <w:shd w:val="clear" w:color="auto" w:fill="FFFFFF" w:themeFill="background1"/>
        <w:spacing w:line="340" w:lineRule="exact"/>
        <w:rPr>
          <w:rFonts w:asciiTheme="minorHAnsi" w:hAnsiTheme="minorHAnsi" w:cs="Arial"/>
          <w:szCs w:val="20"/>
        </w:rPr>
      </w:pPr>
    </w:p>
    <w:p w14:paraId="038CD578" w14:textId="6B8BB91E" w:rsidR="00BF5643" w:rsidRDefault="00BF5643" w:rsidP="00DC48DE">
      <w:pPr>
        <w:shd w:val="clear" w:color="auto" w:fill="FFFFFF" w:themeFill="background1"/>
        <w:spacing w:line="340" w:lineRule="exact"/>
        <w:rPr>
          <w:rFonts w:asciiTheme="minorHAnsi" w:hAnsiTheme="minorHAnsi" w:cs="Arial"/>
          <w:szCs w:val="20"/>
        </w:rPr>
      </w:pPr>
      <w:r w:rsidRPr="00DC48DE">
        <w:rPr>
          <w:rFonts w:asciiTheme="minorHAnsi" w:hAnsiTheme="minorHAnsi" w:cs="Arial"/>
          <w:szCs w:val="20"/>
        </w:rPr>
        <w:t>Datum</w:t>
      </w:r>
      <w:r w:rsidRPr="00DC48DE">
        <w:rPr>
          <w:rFonts w:asciiTheme="minorHAnsi" w:hAnsiTheme="minorHAnsi" w:cs="Arial"/>
          <w:szCs w:val="20"/>
        </w:rPr>
        <w:tab/>
      </w:r>
      <w:r w:rsidRPr="00DC48DE">
        <w:rPr>
          <w:rFonts w:asciiTheme="minorHAnsi" w:hAnsiTheme="minorHAnsi" w:cs="Arial"/>
          <w:szCs w:val="20"/>
        </w:rPr>
        <w:tab/>
        <w:t>: ______</w:t>
      </w:r>
      <w:r w:rsidR="0087419F">
        <w:rPr>
          <w:rFonts w:asciiTheme="minorHAnsi" w:hAnsiTheme="minorHAnsi" w:cs="Arial"/>
          <w:szCs w:val="20"/>
        </w:rPr>
        <w:t>____</w:t>
      </w:r>
      <w:r w:rsidRPr="00DC48DE">
        <w:rPr>
          <w:rFonts w:asciiTheme="minorHAnsi" w:hAnsiTheme="minorHAnsi" w:cs="Arial"/>
          <w:szCs w:val="20"/>
        </w:rPr>
        <w:t>______________</w:t>
      </w:r>
      <w:r w:rsidRPr="00DC48DE">
        <w:rPr>
          <w:rFonts w:asciiTheme="minorHAnsi" w:hAnsiTheme="minorHAnsi" w:cs="Arial"/>
          <w:szCs w:val="20"/>
        </w:rPr>
        <w:tab/>
        <w:t>Datum</w:t>
      </w:r>
      <w:r w:rsidRPr="00DC48DE">
        <w:rPr>
          <w:rFonts w:asciiTheme="minorHAnsi" w:hAnsiTheme="minorHAnsi" w:cs="Arial"/>
          <w:szCs w:val="20"/>
        </w:rPr>
        <w:tab/>
      </w:r>
      <w:r w:rsidRPr="00DC48DE">
        <w:rPr>
          <w:rFonts w:asciiTheme="minorHAnsi" w:hAnsiTheme="minorHAnsi" w:cs="Arial"/>
          <w:szCs w:val="20"/>
        </w:rPr>
        <w:tab/>
        <w:t>: _______</w:t>
      </w:r>
      <w:r w:rsidR="0087419F">
        <w:rPr>
          <w:rFonts w:asciiTheme="minorHAnsi" w:hAnsiTheme="minorHAnsi" w:cs="Arial"/>
          <w:szCs w:val="20"/>
        </w:rPr>
        <w:t>___</w:t>
      </w:r>
      <w:r w:rsidRPr="00DC48DE">
        <w:rPr>
          <w:rFonts w:asciiTheme="minorHAnsi" w:hAnsiTheme="minorHAnsi" w:cs="Arial"/>
          <w:szCs w:val="20"/>
        </w:rPr>
        <w:t xml:space="preserve">________________ </w:t>
      </w:r>
    </w:p>
    <w:p w14:paraId="37313F69" w14:textId="77777777" w:rsidR="005A4625" w:rsidRDefault="005A4625" w:rsidP="00DC48DE">
      <w:pPr>
        <w:shd w:val="clear" w:color="auto" w:fill="FFFFFF" w:themeFill="background1"/>
        <w:spacing w:line="340" w:lineRule="exact"/>
        <w:rPr>
          <w:rFonts w:asciiTheme="minorHAnsi" w:hAnsiTheme="minorHAnsi" w:cs="Arial"/>
          <w:szCs w:val="20"/>
        </w:rPr>
      </w:pPr>
    </w:p>
    <w:p w14:paraId="64701243" w14:textId="77777777" w:rsidR="005A4625" w:rsidRDefault="005A4625" w:rsidP="00DC48DE">
      <w:pPr>
        <w:shd w:val="clear" w:color="auto" w:fill="FFFFFF" w:themeFill="background1"/>
        <w:spacing w:line="340" w:lineRule="exact"/>
        <w:rPr>
          <w:rFonts w:asciiTheme="minorHAnsi" w:hAnsiTheme="minorHAnsi" w:cs="Arial"/>
          <w:szCs w:val="20"/>
        </w:rPr>
      </w:pPr>
    </w:p>
    <w:p w14:paraId="3960DFCE" w14:textId="77777777" w:rsidR="00B92593" w:rsidRPr="00DC48DE" w:rsidRDefault="00B92593" w:rsidP="00DC48DE">
      <w:pPr>
        <w:shd w:val="clear" w:color="auto" w:fill="FFFFFF" w:themeFill="background1"/>
        <w:spacing w:line="340" w:lineRule="exact"/>
        <w:rPr>
          <w:rFonts w:asciiTheme="minorHAnsi" w:hAnsiTheme="minorHAnsi" w:cs="Arial"/>
          <w:szCs w:val="20"/>
        </w:rPr>
      </w:pPr>
    </w:p>
    <w:p w14:paraId="6F6C0C06" w14:textId="1427F76D" w:rsidR="00BF5643" w:rsidRPr="00BF5643" w:rsidRDefault="00BF5643" w:rsidP="00DC48DE">
      <w:pPr>
        <w:shd w:val="clear" w:color="auto" w:fill="FFFFFF" w:themeFill="background1"/>
        <w:spacing w:line="340" w:lineRule="exact"/>
      </w:pPr>
      <w:r w:rsidRPr="00DC48DE">
        <w:rPr>
          <w:rFonts w:asciiTheme="minorHAnsi" w:hAnsiTheme="minorHAnsi" w:cs="Arial"/>
          <w:szCs w:val="20"/>
        </w:rPr>
        <w:t>Handtekening</w:t>
      </w:r>
      <w:r w:rsidRPr="00DC48DE">
        <w:rPr>
          <w:rFonts w:asciiTheme="minorHAnsi" w:hAnsiTheme="minorHAnsi" w:cs="Arial"/>
          <w:szCs w:val="20"/>
        </w:rPr>
        <w:tab/>
      </w:r>
      <w:r w:rsidRPr="00DC48DE">
        <w:rPr>
          <w:rFonts w:asciiTheme="minorHAnsi" w:hAnsiTheme="minorHAnsi" w:cs="Calibri"/>
          <w:szCs w:val="20"/>
        </w:rPr>
        <w:t xml:space="preserve">: </w:t>
      </w:r>
      <w:r w:rsidRPr="00C12DD6">
        <w:rPr>
          <w:rFonts w:asciiTheme="minorHAnsi" w:hAnsiTheme="minorHAnsi" w:cs="Calibri"/>
          <w:szCs w:val="20"/>
        </w:rPr>
        <w:t>____</w:t>
      </w:r>
      <w:r w:rsidR="00C12DD6">
        <w:rPr>
          <w:rFonts w:asciiTheme="minorHAnsi" w:hAnsiTheme="minorHAnsi" w:cs="Calibri"/>
          <w:szCs w:val="20"/>
        </w:rPr>
        <w:t>________________</w:t>
      </w:r>
      <w:r w:rsidR="00C12DD6">
        <w:tab/>
      </w:r>
      <w:r w:rsidRPr="7B917FF8">
        <w:rPr>
          <w:rFonts w:ascii="Calibri" w:hAnsi="Calibri" w:cs="Calibri"/>
          <w:sz w:val="21"/>
          <w:szCs w:val="21"/>
        </w:rPr>
        <w:t>Handtekening</w:t>
      </w:r>
      <w:r>
        <w:tab/>
      </w:r>
      <w:r w:rsidRPr="7B917FF8">
        <w:rPr>
          <w:rFonts w:ascii="Calibri" w:hAnsi="Calibri" w:cs="Calibri"/>
          <w:sz w:val="21"/>
          <w:szCs w:val="21"/>
        </w:rPr>
        <w:t xml:space="preserve">: </w:t>
      </w:r>
      <w:r w:rsidR="00C12DD6" w:rsidRPr="00C12DD6">
        <w:rPr>
          <w:rFonts w:asciiTheme="minorHAnsi" w:hAnsiTheme="minorHAnsi" w:cs="Arial"/>
          <w:szCs w:val="20"/>
        </w:rPr>
        <w:t>______________________</w:t>
      </w:r>
    </w:p>
    <w:sectPr w:rsidR="00BF5643" w:rsidRPr="00BF5643" w:rsidSect="00121A28">
      <w:headerReference w:type="even" r:id="rId12"/>
      <w:headerReference w:type="default" r:id="rId13"/>
      <w:footerReference w:type="default" r:id="rId14"/>
      <w:headerReference w:type="first" r:id="rId15"/>
      <w:footerReference w:type="first" r:id="rId16"/>
      <w:pgSz w:w="11906" w:h="16838" w:code="9"/>
      <w:pgMar w:top="1769" w:right="1488" w:bottom="2693" w:left="1488" w:header="1769" w:footer="158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FA1C1" w14:textId="77777777" w:rsidR="00586B26" w:rsidRDefault="00586B26">
      <w:r>
        <w:separator/>
      </w:r>
    </w:p>
  </w:endnote>
  <w:endnote w:type="continuationSeparator" w:id="0">
    <w:p w14:paraId="0702965E" w14:textId="77777777" w:rsidR="00586B26" w:rsidRDefault="0058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kerSignet BT">
    <w:altName w:val="Century Gothic"/>
    <w:charset w:val="00"/>
    <w:family w:val="swiss"/>
    <w:pitch w:val="variable"/>
    <w:sig w:usb0="800000AF" w:usb1="1000204A" w:usb2="00000000" w:usb3="00000000" w:csb0="0000001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margin" w:tblpY="15225"/>
      <w:tblOverlap w:val="never"/>
      <w:tblW w:w="7067" w:type="dxa"/>
      <w:tblLayout w:type="fixed"/>
      <w:tblCellMar>
        <w:left w:w="0" w:type="dxa"/>
        <w:right w:w="0" w:type="dxa"/>
      </w:tblCellMar>
      <w:tblLook w:val="01E0" w:firstRow="1" w:lastRow="1" w:firstColumn="1" w:lastColumn="1" w:noHBand="0" w:noVBand="0"/>
    </w:tblPr>
    <w:tblGrid>
      <w:gridCol w:w="7067"/>
    </w:tblGrid>
    <w:tr w:rsidR="00A525DB" w:rsidRPr="00A525DB" w14:paraId="366CECCC" w14:textId="77777777" w:rsidTr="00644829">
      <w:trPr>
        <w:trHeight w:val="142"/>
      </w:trPr>
      <w:tc>
        <w:tcPr>
          <w:tcW w:w="7067" w:type="dxa"/>
          <w:shd w:val="clear" w:color="auto" w:fill="auto"/>
        </w:tcPr>
        <w:p w14:paraId="76DA7950" w14:textId="29FB1107" w:rsidR="00A525DB" w:rsidRPr="00A525DB" w:rsidRDefault="00A525DB" w:rsidP="00A525D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spacing w:line="200" w:lineRule="atLeast"/>
            <w:rPr>
              <w:noProof/>
              <w:color w:val="A6A6A6"/>
              <w:sz w:val="16"/>
              <w:szCs w:val="16"/>
            </w:rPr>
          </w:pPr>
        </w:p>
      </w:tc>
    </w:tr>
  </w:tbl>
  <w:tbl>
    <w:tblPr>
      <w:tblpPr w:vertAnchor="page" w:horzAnchor="page" w:tblpX="9839" w:tblpY="15197"/>
      <w:tblOverlap w:val="never"/>
      <w:tblW w:w="0" w:type="auto"/>
      <w:tblCellMar>
        <w:left w:w="0" w:type="dxa"/>
        <w:right w:w="0" w:type="dxa"/>
      </w:tblCellMar>
      <w:tblLook w:val="01E0" w:firstRow="1" w:lastRow="1" w:firstColumn="1" w:lastColumn="1" w:noHBand="0" w:noVBand="0"/>
    </w:tblPr>
    <w:tblGrid>
      <w:gridCol w:w="579"/>
    </w:tblGrid>
    <w:tr w:rsidR="00A525DB" w:rsidRPr="00A525DB" w14:paraId="7137B0B7" w14:textId="77777777" w:rsidTr="00644829">
      <w:trPr>
        <w:trHeight w:val="138"/>
      </w:trPr>
      <w:tc>
        <w:tcPr>
          <w:tcW w:w="579" w:type="dxa"/>
          <w:shd w:val="clear" w:color="auto" w:fill="auto"/>
        </w:tcPr>
        <w:p w14:paraId="1B784D3C" w14:textId="77777777" w:rsidR="00A525DB" w:rsidRPr="00A525DB" w:rsidRDefault="00A525DB" w:rsidP="00A525DB">
          <w:pPr>
            <w:spacing w:line="200" w:lineRule="atLeast"/>
            <w:jc w:val="right"/>
            <w:rPr>
              <w:bCs/>
            </w:rPr>
          </w:pPr>
          <w:r w:rsidRPr="00A525DB">
            <w:rPr>
              <w:bCs/>
            </w:rPr>
            <w:fldChar w:fldCharType="begin"/>
          </w:r>
          <w:r w:rsidRPr="00A525DB">
            <w:rPr>
              <w:bCs/>
            </w:rPr>
            <w:instrText xml:space="preserve"> PAGE  \* Arabic  \* MERGEFORMAT </w:instrText>
          </w:r>
          <w:r w:rsidRPr="00A525DB">
            <w:rPr>
              <w:bCs/>
            </w:rPr>
            <w:fldChar w:fldCharType="separate"/>
          </w:r>
          <w:r w:rsidRPr="00A525DB">
            <w:rPr>
              <w:bCs/>
            </w:rPr>
            <w:t>1</w:t>
          </w:r>
          <w:r w:rsidRPr="00A525DB">
            <w:rPr>
              <w:bCs/>
            </w:rPr>
            <w:fldChar w:fldCharType="end"/>
          </w:r>
          <w:r w:rsidRPr="00A525DB">
            <w:rPr>
              <w:bCs/>
            </w:rPr>
            <w:t xml:space="preserve"> </w:t>
          </w:r>
        </w:p>
      </w:tc>
    </w:tr>
  </w:tbl>
  <w:p w14:paraId="51255C68" w14:textId="0D774088" w:rsidR="00A525DB" w:rsidRDefault="00302DA3">
    <w:pPr>
      <w:pStyle w:val="Voettekst"/>
    </w:pPr>
    <w:r w:rsidRPr="00977A58">
      <w:rPr>
        <w:noProof/>
      </w:rPr>
      <w:drawing>
        <wp:anchor distT="0" distB="0" distL="114300" distR="114300" simplePos="0" relativeHeight="251665408" behindDoc="1" locked="1" layoutInCell="1" allowOverlap="1" wp14:anchorId="32F3594E" wp14:editId="6373F416">
          <wp:simplePos x="0" y="0"/>
          <wp:positionH relativeFrom="page">
            <wp:align>left</wp:align>
          </wp:positionH>
          <wp:positionV relativeFrom="page">
            <wp:align>bottom</wp:align>
          </wp:positionV>
          <wp:extent cx="7563600" cy="842760"/>
          <wp:effectExtent l="0" t="0" r="0" b="0"/>
          <wp:wrapNone/>
          <wp:docPr id="1236080003" name="Picture 123608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11624" name="Picture 1561811624"/>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7563600" cy="84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00A0" w14:textId="118BD3AA" w:rsidR="008E394B" w:rsidRDefault="0029342A">
    <w:pPr>
      <w:pStyle w:val="Voettekst"/>
    </w:pPr>
    <w:r>
      <w:t xml:space="preserve">   </w:t>
    </w:r>
  </w:p>
  <w:p w14:paraId="04D5B8F5" w14:textId="77777777" w:rsidR="00850DC6" w:rsidRDefault="0029342A" w:rsidP="00850DC6">
    <w:pPr>
      <w:pStyle w:val="Voettekst"/>
    </w:pPr>
    <w:r>
      <w:t xml:space="preserve">     </w:t>
    </w:r>
  </w:p>
  <w:p w14:paraId="072CC114" w14:textId="77777777" w:rsidR="00A525DB" w:rsidRPr="00D232CC" w:rsidRDefault="0029342A" w:rsidP="007B3771">
    <w:pPr>
      <w:pStyle w:val="Voettekst"/>
      <w:ind w:left="-1247"/>
    </w:pPr>
    <w:r>
      <w:t xml:space="preserve">                                      </w:t>
    </w:r>
    <w:r w:rsidR="00852FDD">
      <w:t xml:space="preserve">                                                                                                                    </w:t>
    </w:r>
  </w:p>
  <w:tbl>
    <w:tblPr>
      <w:tblpPr w:vertAnchor="page" w:horzAnchor="page" w:tblpX="9839" w:tblpY="15197"/>
      <w:tblOverlap w:val="never"/>
      <w:tblW w:w="0" w:type="auto"/>
      <w:tblCellMar>
        <w:left w:w="0" w:type="dxa"/>
        <w:right w:w="0" w:type="dxa"/>
      </w:tblCellMar>
      <w:tblLook w:val="01E0" w:firstRow="1" w:lastRow="1" w:firstColumn="1" w:lastColumn="1" w:noHBand="0" w:noVBand="0"/>
    </w:tblPr>
    <w:tblGrid>
      <w:gridCol w:w="579"/>
    </w:tblGrid>
    <w:tr w:rsidR="00A525DB" w:rsidRPr="00A525DB" w14:paraId="6EF248D1" w14:textId="77777777" w:rsidTr="00644829">
      <w:trPr>
        <w:trHeight w:val="138"/>
      </w:trPr>
      <w:tc>
        <w:tcPr>
          <w:tcW w:w="579" w:type="dxa"/>
          <w:shd w:val="clear" w:color="auto" w:fill="auto"/>
        </w:tcPr>
        <w:p w14:paraId="5AF7C94C" w14:textId="77777777" w:rsidR="00A525DB" w:rsidRPr="00A525DB" w:rsidRDefault="00A525DB" w:rsidP="00A525DB">
          <w:pPr>
            <w:spacing w:line="200" w:lineRule="atLeast"/>
            <w:jc w:val="right"/>
            <w:rPr>
              <w:bCs/>
            </w:rPr>
          </w:pPr>
          <w:r w:rsidRPr="00A525DB">
            <w:rPr>
              <w:bCs/>
            </w:rPr>
            <w:fldChar w:fldCharType="begin"/>
          </w:r>
          <w:r w:rsidRPr="00A525DB">
            <w:rPr>
              <w:bCs/>
            </w:rPr>
            <w:instrText xml:space="preserve"> PAGE  \* Arabic  \* MERGEFORMAT </w:instrText>
          </w:r>
          <w:r w:rsidRPr="00A525DB">
            <w:rPr>
              <w:bCs/>
            </w:rPr>
            <w:fldChar w:fldCharType="separate"/>
          </w:r>
          <w:r w:rsidRPr="00A525DB">
            <w:rPr>
              <w:bCs/>
            </w:rPr>
            <w:t>1</w:t>
          </w:r>
          <w:r w:rsidRPr="00A525DB">
            <w:rPr>
              <w:bCs/>
            </w:rPr>
            <w:fldChar w:fldCharType="end"/>
          </w:r>
          <w:r w:rsidRPr="00A525DB">
            <w:rPr>
              <w:bCs/>
            </w:rPr>
            <w:t xml:space="preserve"> </w:t>
          </w:r>
        </w:p>
      </w:tc>
    </w:tr>
  </w:tbl>
  <w:tbl>
    <w:tblPr>
      <w:tblpPr w:vertAnchor="page" w:horzAnchor="margin" w:tblpY="15225"/>
      <w:tblOverlap w:val="never"/>
      <w:tblW w:w="7067" w:type="dxa"/>
      <w:tblLayout w:type="fixed"/>
      <w:tblCellMar>
        <w:left w:w="0" w:type="dxa"/>
        <w:right w:w="0" w:type="dxa"/>
      </w:tblCellMar>
      <w:tblLook w:val="01E0" w:firstRow="1" w:lastRow="1" w:firstColumn="1" w:lastColumn="1" w:noHBand="0" w:noVBand="0"/>
    </w:tblPr>
    <w:tblGrid>
      <w:gridCol w:w="7067"/>
    </w:tblGrid>
    <w:tr w:rsidR="00A525DB" w:rsidRPr="00A525DB" w14:paraId="1DCD0B0E" w14:textId="77777777" w:rsidTr="00644829">
      <w:trPr>
        <w:trHeight w:val="142"/>
      </w:trPr>
      <w:tc>
        <w:tcPr>
          <w:tcW w:w="7067" w:type="dxa"/>
          <w:shd w:val="clear" w:color="auto" w:fill="auto"/>
        </w:tcPr>
        <w:p w14:paraId="778E0119" w14:textId="21498759" w:rsidR="00A525DB" w:rsidRPr="00A525DB" w:rsidRDefault="00A525DB" w:rsidP="00A525DB">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spacing w:line="200" w:lineRule="atLeast"/>
            <w:rPr>
              <w:noProof/>
              <w:color w:val="A6A6A6"/>
              <w:sz w:val="16"/>
              <w:szCs w:val="16"/>
            </w:rPr>
          </w:pPr>
          <w:bookmarkStart w:id="22" w:name="_Hlk151483948"/>
        </w:p>
      </w:tc>
    </w:tr>
  </w:tbl>
  <w:bookmarkEnd w:id="22"/>
  <w:p w14:paraId="16253BD0" w14:textId="118BD3AA" w:rsidR="002C73FB" w:rsidRPr="00D232CC" w:rsidRDefault="00106495" w:rsidP="007B3771">
    <w:pPr>
      <w:pStyle w:val="Voettekst"/>
      <w:ind w:left="-1247"/>
    </w:pPr>
    <w:r w:rsidRPr="00977A58">
      <w:rPr>
        <w:noProof/>
      </w:rPr>
      <w:drawing>
        <wp:anchor distT="0" distB="0" distL="114300" distR="114300" simplePos="0" relativeHeight="251663360" behindDoc="1" locked="1" layoutInCell="1" allowOverlap="1" wp14:anchorId="25D4A1A5" wp14:editId="285B687B">
          <wp:simplePos x="0" y="0"/>
          <wp:positionH relativeFrom="page">
            <wp:align>left</wp:align>
          </wp:positionH>
          <wp:positionV relativeFrom="page">
            <wp:align>bottom</wp:align>
          </wp:positionV>
          <wp:extent cx="7563960" cy="842760"/>
          <wp:effectExtent l="0" t="0" r="0" b="0"/>
          <wp:wrapNone/>
          <wp:docPr id="1561811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11624" name="Picture 1561811624"/>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7563960" cy="84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152CF" w14:textId="77777777" w:rsidR="00586B26" w:rsidRDefault="00586B26">
      <w:r>
        <w:separator/>
      </w:r>
    </w:p>
  </w:footnote>
  <w:footnote w:type="continuationSeparator" w:id="0">
    <w:p w14:paraId="61F05C2E" w14:textId="77777777" w:rsidR="00586B26" w:rsidRDefault="00586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tblpY="834"/>
      <w:tblOverlap w:val="never"/>
      <w:tblW w:w="0" w:type="auto"/>
      <w:tblCellMar>
        <w:left w:w="0" w:type="dxa"/>
        <w:right w:w="0" w:type="dxa"/>
      </w:tblCellMar>
      <w:tblLook w:val="01E0" w:firstRow="1" w:lastRow="1" w:firstColumn="1" w:lastColumn="1" w:noHBand="0" w:noVBand="0"/>
    </w:tblPr>
    <w:tblGrid>
      <w:gridCol w:w="6829"/>
    </w:tblGrid>
    <w:tr w:rsidR="002C73FB" w14:paraId="43AB5AD2" w14:textId="77777777" w:rsidTr="000E7DD7">
      <w:tc>
        <w:tcPr>
          <w:tcW w:w="6829" w:type="dxa"/>
          <w:shd w:val="clear" w:color="auto" w:fill="auto"/>
        </w:tcPr>
        <w:p w14:paraId="15B7B51A" w14:textId="77777777" w:rsidR="002C73FB" w:rsidRPr="000E7DD7" w:rsidRDefault="002C73FB" w:rsidP="008967DF">
          <w:pPr>
            <w:pStyle w:val="Naamvolgvel"/>
            <w:rPr>
              <w:b w:val="0"/>
            </w:rPr>
          </w:pPr>
        </w:p>
      </w:tc>
    </w:tr>
  </w:tbl>
  <w:p w14:paraId="1FC802DB" w14:textId="77777777" w:rsidR="002C73FB" w:rsidRDefault="002C73FB" w:rsidP="008967DF">
    <w:pPr>
      <w:pStyle w:val="Koptekst"/>
    </w:pPr>
  </w:p>
  <w:p w14:paraId="572259DC" w14:textId="77777777" w:rsidR="002C73FB" w:rsidRDefault="002C73FB" w:rsidP="008967DF">
    <w:pPr>
      <w:pStyle w:val="Koptekst"/>
    </w:pPr>
  </w:p>
  <w:tbl>
    <w:tblPr>
      <w:tblpPr w:vertAnchor="page" w:horzAnchor="page" w:tblpX="4027" w:tblpY="1986"/>
      <w:tblOverlap w:val="never"/>
      <w:tblW w:w="0" w:type="auto"/>
      <w:tblCellMar>
        <w:left w:w="0" w:type="dxa"/>
        <w:right w:w="0" w:type="dxa"/>
      </w:tblCellMar>
      <w:tblLook w:val="01E0" w:firstRow="1" w:lastRow="1" w:firstColumn="1" w:lastColumn="1" w:noHBand="0" w:noVBand="0"/>
    </w:tblPr>
    <w:tblGrid>
      <w:gridCol w:w="567"/>
    </w:tblGrid>
    <w:tr w:rsidR="002C73FB" w14:paraId="7370C4CB" w14:textId="77777777" w:rsidTr="000E7DD7">
      <w:tc>
        <w:tcPr>
          <w:tcW w:w="567" w:type="dxa"/>
          <w:shd w:val="clear" w:color="auto" w:fill="auto"/>
        </w:tcPr>
        <w:p w14:paraId="5BDE1FA4" w14:textId="77777777" w:rsidR="002C73FB" w:rsidRDefault="00704E37" w:rsidP="000E7DD7">
          <w:pPr>
            <w:pStyle w:val="Paginacijfer"/>
            <w:jc w:val="left"/>
          </w:pPr>
          <w:r w:rsidRPr="000E7DD7">
            <w:rPr>
              <w:b/>
            </w:rPr>
            <w:fldChar w:fldCharType="begin"/>
          </w:r>
          <w:r w:rsidR="002C73FB" w:rsidRPr="000E7DD7">
            <w:rPr>
              <w:b/>
            </w:rPr>
            <w:instrText xml:space="preserve"> PAGE  \* Arabic  \* MERGEFORMAT </w:instrText>
          </w:r>
          <w:r w:rsidRPr="000E7DD7">
            <w:rPr>
              <w:b/>
            </w:rPr>
            <w:fldChar w:fldCharType="separate"/>
          </w:r>
          <w:r w:rsidR="002C73FB" w:rsidRPr="000E7DD7">
            <w:rPr>
              <w:b/>
            </w:rPr>
            <w:t>2</w:t>
          </w:r>
          <w:r w:rsidRPr="000E7DD7">
            <w:rPr>
              <w:b/>
            </w:rPr>
            <w:fldChar w:fldCharType="end"/>
          </w:r>
          <w:r w:rsidR="002C73FB">
            <w:t xml:space="preserve"> | </w:t>
          </w:r>
          <w:r w:rsidR="00233C35">
            <w:fldChar w:fldCharType="begin"/>
          </w:r>
          <w:r w:rsidR="00233C35">
            <w:instrText xml:space="preserve"> NUMPAGES   \* MERGEFORMAT </w:instrText>
          </w:r>
          <w:r w:rsidR="00233C35">
            <w:fldChar w:fldCharType="separate"/>
          </w:r>
          <w:r w:rsidR="00E225FD">
            <w:rPr>
              <w:noProof/>
            </w:rPr>
            <w:t>2</w:t>
          </w:r>
          <w:r w:rsidR="00233C35">
            <w:rPr>
              <w:noProof/>
            </w:rPr>
            <w:fldChar w:fldCharType="end"/>
          </w:r>
        </w:p>
      </w:tc>
    </w:tr>
  </w:tbl>
  <w:p w14:paraId="483AA75E" w14:textId="77777777" w:rsidR="002C73FB" w:rsidRDefault="002C73FB" w:rsidP="008967DF">
    <w:pPr>
      <w:pStyle w:val="Koptekst"/>
    </w:pPr>
  </w:p>
  <w:p w14:paraId="0D33924D" w14:textId="77777777" w:rsidR="002C73FB" w:rsidRDefault="002C73FB" w:rsidP="008967DF">
    <w:pPr>
      <w:pStyle w:val="Koptekst"/>
    </w:pPr>
  </w:p>
  <w:tbl>
    <w:tblPr>
      <w:tblpPr w:vertAnchor="page" w:horzAnchor="page" w:tblpX="285" w:tblpY="1986"/>
      <w:tblOverlap w:val="never"/>
      <w:tblW w:w="0" w:type="auto"/>
      <w:tblCellMar>
        <w:left w:w="0" w:type="dxa"/>
        <w:right w:w="0" w:type="dxa"/>
      </w:tblCellMar>
      <w:tblLook w:val="01E0" w:firstRow="1" w:lastRow="1" w:firstColumn="1" w:lastColumn="1" w:noHBand="0" w:noVBand="0"/>
    </w:tblPr>
    <w:tblGrid>
      <w:gridCol w:w="3178"/>
    </w:tblGrid>
    <w:tr w:rsidR="002C73FB" w14:paraId="05379306" w14:textId="77777777" w:rsidTr="000E7DD7">
      <w:tc>
        <w:tcPr>
          <w:tcW w:w="3178" w:type="dxa"/>
          <w:shd w:val="clear" w:color="auto" w:fill="auto"/>
        </w:tcPr>
        <w:p w14:paraId="0E803C96" w14:textId="77777777" w:rsidR="002C73FB" w:rsidRDefault="002C73FB" w:rsidP="000E7DD7">
          <w:pPr>
            <w:pStyle w:val="Gegevens"/>
            <w:jc w:val="right"/>
          </w:pPr>
        </w:p>
        <w:p w14:paraId="68A10B33" w14:textId="77777777" w:rsidR="002C73FB" w:rsidRDefault="002C73FB" w:rsidP="000E7DD7">
          <w:pPr>
            <w:pStyle w:val="Gegevens"/>
            <w:jc w:val="right"/>
          </w:pPr>
        </w:p>
      </w:tc>
    </w:tr>
  </w:tbl>
  <w:p w14:paraId="40100B72" w14:textId="77777777" w:rsidR="002C73FB" w:rsidRPr="00B97CB4" w:rsidRDefault="002C73FB" w:rsidP="001E2BD0">
    <w:pPr>
      <w:pStyle w:val="Koptekst"/>
      <w:ind w:firstLine="708"/>
      <w:rPr>
        <w:b/>
      </w:rPr>
    </w:pPr>
    <w:r>
      <w:tab/>
    </w:r>
    <w:r w:rsidRPr="00B97CB4">
      <w:rPr>
        <w:b/>
      </w:rPr>
      <w:tab/>
    </w:r>
  </w:p>
  <w:p w14:paraId="4293EC15" w14:textId="77777777" w:rsidR="002C73FB" w:rsidRDefault="002C73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9C14" w14:textId="3A7B9818" w:rsidR="00B22553" w:rsidRPr="00F91D58" w:rsidRDefault="00FA294E" w:rsidP="002C7DBB">
    <w:pPr>
      <w:pStyle w:val="Koptekst"/>
      <w:tabs>
        <w:tab w:val="clear" w:pos="4536"/>
        <w:tab w:val="clear" w:pos="9072"/>
        <w:tab w:val="left" w:pos="2760"/>
      </w:tabs>
      <w:rPr>
        <w:b/>
      </w:rPr>
    </w:pPr>
    <w:r>
      <w:rPr>
        <w:noProof/>
      </w:rPr>
      <w:drawing>
        <wp:anchor distT="0" distB="0" distL="114300" distR="114300" simplePos="0" relativeHeight="251661312" behindDoc="1" locked="1" layoutInCell="1" allowOverlap="1" wp14:anchorId="3286968E" wp14:editId="34202D24">
          <wp:simplePos x="0" y="0"/>
          <wp:positionH relativeFrom="page">
            <wp:align>left</wp:align>
          </wp:positionH>
          <wp:positionV relativeFrom="page">
            <wp:align>top</wp:align>
          </wp:positionV>
          <wp:extent cx="7526160" cy="818640"/>
          <wp:effectExtent l="0" t="0" r="0" b="635"/>
          <wp:wrapNone/>
          <wp:docPr id="1042814069" name="Picture 104281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76255" name="Picture 487876255"/>
                  <pic:cNvPicPr/>
                </pic:nvPicPr>
                <pic:blipFill rotWithShape="1">
                  <a:blip r:embed="rId1"/>
                  <a:srcRect b="92308"/>
                  <a:stretch/>
                </pic:blipFill>
                <pic:spPr bwMode="auto">
                  <a:xfrm>
                    <a:off x="0" y="0"/>
                    <a:ext cx="7526160" cy="81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73FB">
      <w:rPr>
        <w:b/>
      </w:rPr>
      <w:t xml:space="preserve">     </w:t>
    </w:r>
  </w:p>
  <w:p w14:paraId="60DFAEE4" w14:textId="77777777" w:rsidR="002C73FB" w:rsidRPr="00F91D58" w:rsidRDefault="002C73FB" w:rsidP="002C7DBB">
    <w:pPr>
      <w:pStyle w:val="Koptekst"/>
      <w:tabs>
        <w:tab w:val="clear" w:pos="4536"/>
        <w:tab w:val="clear" w:pos="9072"/>
        <w:tab w:val="left" w:pos="2760"/>
      </w:tabs>
      <w:rPr>
        <w:b/>
      </w:rPr>
    </w:pPr>
  </w:p>
  <w:p w14:paraId="0045581E" w14:textId="77777777" w:rsidR="002C73FB" w:rsidRPr="000E0B38" w:rsidRDefault="002C73FB" w:rsidP="008967DF"/>
  <w:p w14:paraId="7F5230F7" w14:textId="77777777" w:rsidR="002C73FB" w:rsidRDefault="002C73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EFA8E" w14:textId="77777777" w:rsidR="005C66B1" w:rsidRPr="005C66B1" w:rsidRDefault="005C66B1" w:rsidP="005C66B1">
    <w:pPr>
      <w:rPr>
        <w:vanish/>
      </w:rPr>
    </w:pPr>
  </w:p>
  <w:tbl>
    <w:tblPr>
      <w:tblpPr w:vertAnchor="page" w:horzAnchor="margin" w:tblpY="16161"/>
      <w:tblOverlap w:val="never"/>
      <w:tblW w:w="6974" w:type="dxa"/>
      <w:tblLayout w:type="fixed"/>
      <w:tblCellMar>
        <w:left w:w="0" w:type="dxa"/>
        <w:right w:w="0" w:type="dxa"/>
      </w:tblCellMar>
      <w:tblLook w:val="01E0" w:firstRow="1" w:lastRow="1" w:firstColumn="1" w:lastColumn="1" w:noHBand="0" w:noVBand="0"/>
    </w:tblPr>
    <w:tblGrid>
      <w:gridCol w:w="6974"/>
    </w:tblGrid>
    <w:tr w:rsidR="00A8093D" w14:paraId="28EAC010" w14:textId="77777777" w:rsidTr="00A8093D">
      <w:tc>
        <w:tcPr>
          <w:tcW w:w="6974" w:type="dxa"/>
          <w:shd w:val="clear" w:color="auto" w:fill="auto"/>
        </w:tcPr>
        <w:p w14:paraId="1D2ED694" w14:textId="77777777" w:rsidR="00A8093D" w:rsidRPr="00A3685E" w:rsidRDefault="00A8093D" w:rsidP="00A8093D">
          <w:pPr>
            <w:rPr>
              <w:color w:val="A6A6A6"/>
              <w:sz w:val="11"/>
              <w:szCs w:val="11"/>
            </w:rPr>
          </w:pPr>
        </w:p>
      </w:tc>
    </w:tr>
  </w:tbl>
  <w:p w14:paraId="50D6E68D" w14:textId="680EBB2A" w:rsidR="00852FDD" w:rsidRDefault="00DA1FE8">
    <w:pPr>
      <w:pStyle w:val="Koptekst"/>
    </w:pPr>
    <w:r>
      <w:rPr>
        <w:noProof/>
      </w:rPr>
      <w:drawing>
        <wp:anchor distT="0" distB="0" distL="114300" distR="114300" simplePos="0" relativeHeight="251659264" behindDoc="1" locked="1" layoutInCell="1" allowOverlap="1" wp14:anchorId="182F2B8D" wp14:editId="35D31D92">
          <wp:simplePos x="0" y="0"/>
          <wp:positionH relativeFrom="page">
            <wp:align>left</wp:align>
          </wp:positionH>
          <wp:positionV relativeFrom="page">
            <wp:align>top</wp:align>
          </wp:positionV>
          <wp:extent cx="7526160" cy="818640"/>
          <wp:effectExtent l="0" t="0" r="0" b="635"/>
          <wp:wrapNone/>
          <wp:docPr id="48787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76255" name="Picture 487876255"/>
                  <pic:cNvPicPr/>
                </pic:nvPicPr>
                <pic:blipFill rotWithShape="1">
                  <a:blip r:embed="rId1"/>
                  <a:srcRect b="92308"/>
                  <a:stretch/>
                </pic:blipFill>
                <pic:spPr bwMode="auto">
                  <a:xfrm>
                    <a:off x="0" y="0"/>
                    <a:ext cx="7526160" cy="81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A2464"/>
    <w:multiLevelType w:val="hybridMultilevel"/>
    <w:tmpl w:val="357C578E"/>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1B0021"/>
    <w:multiLevelType w:val="hybridMultilevel"/>
    <w:tmpl w:val="24448A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69427B"/>
    <w:multiLevelType w:val="hybridMultilevel"/>
    <w:tmpl w:val="6B9EEC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8A60EC"/>
    <w:multiLevelType w:val="hybridMultilevel"/>
    <w:tmpl w:val="19F417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4216D78"/>
    <w:multiLevelType w:val="hybridMultilevel"/>
    <w:tmpl w:val="B882ED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48B500F"/>
    <w:multiLevelType w:val="hybridMultilevel"/>
    <w:tmpl w:val="1092F9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53381F"/>
    <w:multiLevelType w:val="multilevel"/>
    <w:tmpl w:val="315ACF36"/>
    <w:lvl w:ilvl="0">
      <w:start w:val="1"/>
      <w:numFmt w:val="bullet"/>
      <w:pStyle w:val="Opsomming-tekens"/>
      <w:lvlText w:val="–"/>
      <w:lvlJc w:val="left"/>
      <w:pPr>
        <w:tabs>
          <w:tab w:val="num" w:pos="340"/>
        </w:tabs>
        <w:ind w:left="340" w:hanging="340"/>
      </w:pPr>
      <w:rPr>
        <w:rFonts w:ascii="BakerSignet BT" w:hAnsi="BakerSignet BT" w:hint="default"/>
        <w:spacing w:val="4"/>
        <w:sz w:val="18"/>
      </w:rPr>
    </w:lvl>
    <w:lvl w:ilvl="1">
      <w:start w:val="1"/>
      <w:numFmt w:val="bullet"/>
      <w:lvlText w:val="–"/>
      <w:lvlJc w:val="left"/>
      <w:pPr>
        <w:tabs>
          <w:tab w:val="num" w:pos="680"/>
        </w:tabs>
        <w:ind w:left="680" w:hanging="340"/>
      </w:pPr>
      <w:rPr>
        <w:rFonts w:ascii="BakerSignet BT" w:hAnsi="BakerSignet BT" w:hint="default"/>
      </w:rPr>
    </w:lvl>
    <w:lvl w:ilvl="2">
      <w:start w:val="1"/>
      <w:numFmt w:val="bullet"/>
      <w:lvlText w:val="–"/>
      <w:lvlJc w:val="left"/>
      <w:pPr>
        <w:tabs>
          <w:tab w:val="num" w:pos="1021"/>
        </w:tabs>
        <w:ind w:left="1021" w:hanging="341"/>
      </w:pPr>
      <w:rPr>
        <w:rFonts w:ascii="BakerSignet BT" w:hAnsi="BakerSignet BT" w:hint="default"/>
      </w:rPr>
    </w:lvl>
    <w:lvl w:ilvl="3">
      <w:start w:val="1"/>
      <w:numFmt w:val="bullet"/>
      <w:lvlText w:val="–"/>
      <w:lvlJc w:val="left"/>
      <w:pPr>
        <w:tabs>
          <w:tab w:val="num" w:pos="1361"/>
        </w:tabs>
        <w:ind w:left="1361" w:hanging="340"/>
      </w:pPr>
      <w:rPr>
        <w:rFonts w:ascii="BakerSignet BT" w:hAnsi="BakerSignet BT" w:hint="default"/>
      </w:rPr>
    </w:lvl>
    <w:lvl w:ilvl="4">
      <w:start w:val="1"/>
      <w:numFmt w:val="bullet"/>
      <w:lvlText w:val="–"/>
      <w:lvlJc w:val="left"/>
      <w:pPr>
        <w:tabs>
          <w:tab w:val="num" w:pos="1701"/>
        </w:tabs>
        <w:ind w:left="1701" w:hanging="340"/>
      </w:pPr>
      <w:rPr>
        <w:rFonts w:ascii="BakerSignet BT" w:hAnsi="BakerSignet BT"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8" w15:restartNumberingAfterBreak="0">
    <w:nsid w:val="1D89594D"/>
    <w:multiLevelType w:val="hybridMultilevel"/>
    <w:tmpl w:val="31C6D2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4522716"/>
    <w:multiLevelType w:val="hybridMultilevel"/>
    <w:tmpl w:val="68A4F2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BCC6085"/>
    <w:multiLevelType w:val="hybridMultilevel"/>
    <w:tmpl w:val="1C900E8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13D36F1"/>
    <w:multiLevelType w:val="multilevel"/>
    <w:tmpl w:val="6FF6C3C8"/>
    <w:lvl w:ilvl="0">
      <w:start w:val="1"/>
      <w:numFmt w:val="decimal"/>
      <w:pStyle w:val="Opsomming-cijfers"/>
      <w:lvlText w:val="%1."/>
      <w:lvlJc w:val="left"/>
      <w:pPr>
        <w:tabs>
          <w:tab w:val="num" w:pos="340"/>
        </w:tabs>
        <w:ind w:left="340" w:hanging="340"/>
      </w:pPr>
      <w:rPr>
        <w:rFonts w:hint="default"/>
      </w:rPr>
    </w:lvl>
    <w:lvl w:ilvl="1">
      <w:start w:val="1"/>
      <w:numFmt w:val="decimal"/>
      <w:lvlText w:val="%1.%2."/>
      <w:lvlJc w:val="left"/>
      <w:pPr>
        <w:tabs>
          <w:tab w:val="num" w:pos="680"/>
        </w:tabs>
        <w:ind w:left="680" w:hanging="340"/>
      </w:pPr>
      <w:rPr>
        <w:rFonts w:hint="default"/>
      </w:rPr>
    </w:lvl>
    <w:lvl w:ilvl="2">
      <w:start w:val="1"/>
      <w:numFmt w:val="decimal"/>
      <w:lvlText w:val="%1.%2.%3."/>
      <w:lvlJc w:val="left"/>
      <w:pPr>
        <w:tabs>
          <w:tab w:val="num" w:pos="1021"/>
        </w:tabs>
        <w:ind w:left="1021" w:hanging="341"/>
      </w:pPr>
      <w:rPr>
        <w:rFonts w:hint="default"/>
      </w:rPr>
    </w:lvl>
    <w:lvl w:ilvl="3">
      <w:start w:val="1"/>
      <w:numFmt w:val="decimal"/>
      <w:lvlText w:val="%1.%2.%3.%4."/>
      <w:lvlJc w:val="left"/>
      <w:pPr>
        <w:tabs>
          <w:tab w:val="num" w:pos="1361"/>
        </w:tabs>
        <w:ind w:left="1361" w:hanging="340"/>
      </w:pPr>
      <w:rPr>
        <w:rFonts w:hint="default"/>
      </w:rPr>
    </w:lvl>
    <w:lvl w:ilvl="4">
      <w:start w:val="1"/>
      <w:numFmt w:val="decimal"/>
      <w:lvlText w:val="%1.%2.%3.%4.%5."/>
      <w:lvlJc w:val="left"/>
      <w:pPr>
        <w:tabs>
          <w:tab w:val="num" w:pos="1701"/>
        </w:tabs>
        <w:ind w:left="1701" w:hanging="340"/>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3" w15:restartNumberingAfterBreak="0">
    <w:nsid w:val="31704FC7"/>
    <w:multiLevelType w:val="hybridMultilevel"/>
    <w:tmpl w:val="8BF6EB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C13507"/>
    <w:multiLevelType w:val="hybridMultilevel"/>
    <w:tmpl w:val="03A8801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DE0694F"/>
    <w:multiLevelType w:val="hybridMultilevel"/>
    <w:tmpl w:val="772670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BC692D"/>
    <w:multiLevelType w:val="hybridMultilevel"/>
    <w:tmpl w:val="8410007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3413856"/>
    <w:multiLevelType w:val="hybridMultilevel"/>
    <w:tmpl w:val="123847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3EE1C99"/>
    <w:multiLevelType w:val="hybridMultilevel"/>
    <w:tmpl w:val="9C8E99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54868CD"/>
    <w:multiLevelType w:val="hybridMultilevel"/>
    <w:tmpl w:val="A5FAE70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8980285"/>
    <w:multiLevelType w:val="hybridMultilevel"/>
    <w:tmpl w:val="6CD8015A"/>
    <w:lvl w:ilvl="0" w:tplc="0413000F">
      <w:start w:val="1"/>
      <w:numFmt w:val="decimal"/>
      <w:lvlText w:val="%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027BAA"/>
    <w:multiLevelType w:val="hybridMultilevel"/>
    <w:tmpl w:val="DC4E38A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3B2F42"/>
    <w:multiLevelType w:val="hybridMultilevel"/>
    <w:tmpl w:val="8C52CC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54813E8"/>
    <w:multiLevelType w:val="hybridMultilevel"/>
    <w:tmpl w:val="AB2E871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887251967">
    <w:abstractNumId w:val="12"/>
  </w:num>
  <w:num w:numId="2" w16cid:durableId="940799692">
    <w:abstractNumId w:val="7"/>
  </w:num>
  <w:num w:numId="3" w16cid:durableId="1061756383">
    <w:abstractNumId w:val="9"/>
  </w:num>
  <w:num w:numId="4" w16cid:durableId="1640695295">
    <w:abstractNumId w:val="15"/>
  </w:num>
  <w:num w:numId="5" w16cid:durableId="2026705869">
    <w:abstractNumId w:val="19"/>
  </w:num>
  <w:num w:numId="6" w16cid:durableId="1369721585">
    <w:abstractNumId w:val="28"/>
  </w:num>
  <w:num w:numId="7" w16cid:durableId="1245577732">
    <w:abstractNumId w:val="26"/>
  </w:num>
  <w:num w:numId="8" w16cid:durableId="1754936065">
    <w:abstractNumId w:val="25"/>
  </w:num>
  <w:num w:numId="9" w16cid:durableId="736975597">
    <w:abstractNumId w:val="14"/>
  </w:num>
  <w:num w:numId="10" w16cid:durableId="1493909020">
    <w:abstractNumId w:val="2"/>
  </w:num>
  <w:num w:numId="11" w16cid:durableId="2092390972">
    <w:abstractNumId w:val="18"/>
  </w:num>
  <w:num w:numId="12" w16cid:durableId="678704187">
    <w:abstractNumId w:val="27"/>
  </w:num>
  <w:num w:numId="13" w16cid:durableId="1897082730">
    <w:abstractNumId w:val="16"/>
  </w:num>
  <w:num w:numId="14" w16cid:durableId="2017535977">
    <w:abstractNumId w:val="17"/>
  </w:num>
  <w:num w:numId="15" w16cid:durableId="911812066">
    <w:abstractNumId w:val="5"/>
  </w:num>
  <w:num w:numId="16" w16cid:durableId="1541438040">
    <w:abstractNumId w:val="20"/>
  </w:num>
  <w:num w:numId="17" w16cid:durableId="991521368">
    <w:abstractNumId w:val="4"/>
  </w:num>
  <w:num w:numId="18" w16cid:durableId="509679837">
    <w:abstractNumId w:val="8"/>
  </w:num>
  <w:num w:numId="19" w16cid:durableId="1107887452">
    <w:abstractNumId w:val="21"/>
  </w:num>
  <w:num w:numId="20" w16cid:durableId="1559903826">
    <w:abstractNumId w:val="3"/>
  </w:num>
  <w:num w:numId="21" w16cid:durableId="1032611097">
    <w:abstractNumId w:val="13"/>
  </w:num>
  <w:num w:numId="22" w16cid:durableId="343898815">
    <w:abstractNumId w:val="23"/>
  </w:num>
  <w:num w:numId="23" w16cid:durableId="1759132826">
    <w:abstractNumId w:val="11"/>
  </w:num>
  <w:num w:numId="24" w16cid:durableId="318922757">
    <w:abstractNumId w:val="30"/>
  </w:num>
  <w:num w:numId="25" w16cid:durableId="1699575005">
    <w:abstractNumId w:val="1"/>
  </w:num>
  <w:num w:numId="26" w16cid:durableId="893128202">
    <w:abstractNumId w:val="22"/>
  </w:num>
  <w:num w:numId="27" w16cid:durableId="1768378591">
    <w:abstractNumId w:val="24"/>
  </w:num>
  <w:num w:numId="28" w16cid:durableId="1011643323">
    <w:abstractNumId w:val="6"/>
  </w:num>
  <w:num w:numId="29" w16cid:durableId="1908874541">
    <w:abstractNumId w:val="29"/>
  </w:num>
  <w:num w:numId="30" w16cid:durableId="1658072881">
    <w:abstractNumId w:val="10"/>
  </w:num>
  <w:num w:numId="31" w16cid:durableId="92696226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C"/>
    <w:rsid w:val="0000184F"/>
    <w:rsid w:val="0000520A"/>
    <w:rsid w:val="00005BA1"/>
    <w:rsid w:val="0002798C"/>
    <w:rsid w:val="00027DBE"/>
    <w:rsid w:val="000431C5"/>
    <w:rsid w:val="0004369C"/>
    <w:rsid w:val="0005571E"/>
    <w:rsid w:val="00055865"/>
    <w:rsid w:val="00061D63"/>
    <w:rsid w:val="0006458D"/>
    <w:rsid w:val="00064A96"/>
    <w:rsid w:val="00065A7E"/>
    <w:rsid w:val="000661FD"/>
    <w:rsid w:val="00066A4B"/>
    <w:rsid w:val="00075268"/>
    <w:rsid w:val="00082F58"/>
    <w:rsid w:val="000858C9"/>
    <w:rsid w:val="0009198A"/>
    <w:rsid w:val="00094CE7"/>
    <w:rsid w:val="000A1841"/>
    <w:rsid w:val="000A6458"/>
    <w:rsid w:val="000A7486"/>
    <w:rsid w:val="000B00C4"/>
    <w:rsid w:val="000B6B43"/>
    <w:rsid w:val="000C0496"/>
    <w:rsid w:val="000C2BFB"/>
    <w:rsid w:val="000C3164"/>
    <w:rsid w:val="000C451A"/>
    <w:rsid w:val="000D2A9C"/>
    <w:rsid w:val="000D2CFD"/>
    <w:rsid w:val="000D6415"/>
    <w:rsid w:val="000E7DD7"/>
    <w:rsid w:val="000F3FAC"/>
    <w:rsid w:val="000F40B7"/>
    <w:rsid w:val="000F515D"/>
    <w:rsid w:val="000F5796"/>
    <w:rsid w:val="00100860"/>
    <w:rsid w:val="00103963"/>
    <w:rsid w:val="0010527F"/>
    <w:rsid w:val="00106495"/>
    <w:rsid w:val="00115F9D"/>
    <w:rsid w:val="0012122B"/>
    <w:rsid w:val="00121A28"/>
    <w:rsid w:val="0012337C"/>
    <w:rsid w:val="00131B36"/>
    <w:rsid w:val="0014180A"/>
    <w:rsid w:val="00144188"/>
    <w:rsid w:val="00147A48"/>
    <w:rsid w:val="00151088"/>
    <w:rsid w:val="001549E8"/>
    <w:rsid w:val="0016380A"/>
    <w:rsid w:val="0016557E"/>
    <w:rsid w:val="001658F2"/>
    <w:rsid w:val="00167833"/>
    <w:rsid w:val="0017221F"/>
    <w:rsid w:val="0017309B"/>
    <w:rsid w:val="00173425"/>
    <w:rsid w:val="00180BEB"/>
    <w:rsid w:val="00195034"/>
    <w:rsid w:val="00196D70"/>
    <w:rsid w:val="001A4331"/>
    <w:rsid w:val="001A7ACB"/>
    <w:rsid w:val="001B0E5D"/>
    <w:rsid w:val="001B13E8"/>
    <w:rsid w:val="001B633E"/>
    <w:rsid w:val="001C2EAF"/>
    <w:rsid w:val="001C3ED8"/>
    <w:rsid w:val="001D0AC5"/>
    <w:rsid w:val="001D736D"/>
    <w:rsid w:val="001E133F"/>
    <w:rsid w:val="001E2BD0"/>
    <w:rsid w:val="001E37FB"/>
    <w:rsid w:val="001E3841"/>
    <w:rsid w:val="001E41E1"/>
    <w:rsid w:val="001E5758"/>
    <w:rsid w:val="001F02D0"/>
    <w:rsid w:val="001F30FF"/>
    <w:rsid w:val="002000BC"/>
    <w:rsid w:val="00203D02"/>
    <w:rsid w:val="002079B6"/>
    <w:rsid w:val="00215D5F"/>
    <w:rsid w:val="00222C26"/>
    <w:rsid w:val="0022469F"/>
    <w:rsid w:val="002252E6"/>
    <w:rsid w:val="00233C35"/>
    <w:rsid w:val="00237FF6"/>
    <w:rsid w:val="00241F1C"/>
    <w:rsid w:val="0024573D"/>
    <w:rsid w:val="002500A4"/>
    <w:rsid w:val="00250751"/>
    <w:rsid w:val="00252B79"/>
    <w:rsid w:val="002536D5"/>
    <w:rsid w:val="00254542"/>
    <w:rsid w:val="00254FA4"/>
    <w:rsid w:val="00256AE9"/>
    <w:rsid w:val="00257A1E"/>
    <w:rsid w:val="002639DF"/>
    <w:rsid w:val="00286670"/>
    <w:rsid w:val="0029050D"/>
    <w:rsid w:val="00291F7A"/>
    <w:rsid w:val="0029342A"/>
    <w:rsid w:val="00296C84"/>
    <w:rsid w:val="00297428"/>
    <w:rsid w:val="002A775E"/>
    <w:rsid w:val="002A7E41"/>
    <w:rsid w:val="002B03B5"/>
    <w:rsid w:val="002B0CCB"/>
    <w:rsid w:val="002B2AD4"/>
    <w:rsid w:val="002C2A83"/>
    <w:rsid w:val="002C3D7B"/>
    <w:rsid w:val="002C5623"/>
    <w:rsid w:val="002C73FB"/>
    <w:rsid w:val="002C7DBB"/>
    <w:rsid w:val="002D30C1"/>
    <w:rsid w:val="002D3C25"/>
    <w:rsid w:val="002E43AC"/>
    <w:rsid w:val="002F139C"/>
    <w:rsid w:val="002F23AC"/>
    <w:rsid w:val="002F4B93"/>
    <w:rsid w:val="0030145A"/>
    <w:rsid w:val="00301FEF"/>
    <w:rsid w:val="00302DA3"/>
    <w:rsid w:val="0031058F"/>
    <w:rsid w:val="00311B57"/>
    <w:rsid w:val="003124F7"/>
    <w:rsid w:val="00321376"/>
    <w:rsid w:val="003241EC"/>
    <w:rsid w:val="00324371"/>
    <w:rsid w:val="00331F9A"/>
    <w:rsid w:val="00333441"/>
    <w:rsid w:val="00343EC4"/>
    <w:rsid w:val="00353C0D"/>
    <w:rsid w:val="003544D9"/>
    <w:rsid w:val="003548D2"/>
    <w:rsid w:val="003551BD"/>
    <w:rsid w:val="0035652C"/>
    <w:rsid w:val="003576BA"/>
    <w:rsid w:val="0036103C"/>
    <w:rsid w:val="0036355B"/>
    <w:rsid w:val="003646F5"/>
    <w:rsid w:val="00367072"/>
    <w:rsid w:val="00380153"/>
    <w:rsid w:val="00381878"/>
    <w:rsid w:val="003872F4"/>
    <w:rsid w:val="003872FA"/>
    <w:rsid w:val="0039163C"/>
    <w:rsid w:val="0039302D"/>
    <w:rsid w:val="00393DD3"/>
    <w:rsid w:val="00397ECF"/>
    <w:rsid w:val="003A4708"/>
    <w:rsid w:val="003A4EE3"/>
    <w:rsid w:val="003B1A3D"/>
    <w:rsid w:val="003B2CAC"/>
    <w:rsid w:val="003B3D15"/>
    <w:rsid w:val="003D6E65"/>
    <w:rsid w:val="003E3EC2"/>
    <w:rsid w:val="003E7DF4"/>
    <w:rsid w:val="003F5CBB"/>
    <w:rsid w:val="00402FD0"/>
    <w:rsid w:val="004042C6"/>
    <w:rsid w:val="004047E0"/>
    <w:rsid w:val="00405A2E"/>
    <w:rsid w:val="004104F3"/>
    <w:rsid w:val="004114A6"/>
    <w:rsid w:val="004121FA"/>
    <w:rsid w:val="00427C4D"/>
    <w:rsid w:val="00430FEA"/>
    <w:rsid w:val="00433562"/>
    <w:rsid w:val="00441ED2"/>
    <w:rsid w:val="00442733"/>
    <w:rsid w:val="0044396E"/>
    <w:rsid w:val="00447405"/>
    <w:rsid w:val="00453E16"/>
    <w:rsid w:val="0045407E"/>
    <w:rsid w:val="004618D5"/>
    <w:rsid w:val="00471540"/>
    <w:rsid w:val="004716D9"/>
    <w:rsid w:val="00474741"/>
    <w:rsid w:val="00482D94"/>
    <w:rsid w:val="0049303F"/>
    <w:rsid w:val="00493BBD"/>
    <w:rsid w:val="00495CA5"/>
    <w:rsid w:val="00496759"/>
    <w:rsid w:val="00496D39"/>
    <w:rsid w:val="004A7FFC"/>
    <w:rsid w:val="004B12D7"/>
    <w:rsid w:val="004B1329"/>
    <w:rsid w:val="004B3880"/>
    <w:rsid w:val="004B4C41"/>
    <w:rsid w:val="004C26CB"/>
    <w:rsid w:val="004C2B3C"/>
    <w:rsid w:val="004D2659"/>
    <w:rsid w:val="004D7741"/>
    <w:rsid w:val="004E2698"/>
    <w:rsid w:val="004E4D30"/>
    <w:rsid w:val="004F01CA"/>
    <w:rsid w:val="004F12B0"/>
    <w:rsid w:val="004F4608"/>
    <w:rsid w:val="004F5F83"/>
    <w:rsid w:val="00502B3F"/>
    <w:rsid w:val="00511E44"/>
    <w:rsid w:val="00516E20"/>
    <w:rsid w:val="005223ED"/>
    <w:rsid w:val="005227C0"/>
    <w:rsid w:val="00523C9E"/>
    <w:rsid w:val="00525493"/>
    <w:rsid w:val="00527034"/>
    <w:rsid w:val="00530810"/>
    <w:rsid w:val="00533304"/>
    <w:rsid w:val="005422A5"/>
    <w:rsid w:val="00546847"/>
    <w:rsid w:val="00553333"/>
    <w:rsid w:val="00553BAD"/>
    <w:rsid w:val="00561906"/>
    <w:rsid w:val="005622AD"/>
    <w:rsid w:val="00565CCA"/>
    <w:rsid w:val="005713C8"/>
    <w:rsid w:val="00576E54"/>
    <w:rsid w:val="00577235"/>
    <w:rsid w:val="0058482B"/>
    <w:rsid w:val="00586B26"/>
    <w:rsid w:val="00591F00"/>
    <w:rsid w:val="00593276"/>
    <w:rsid w:val="005A4625"/>
    <w:rsid w:val="005A568C"/>
    <w:rsid w:val="005A57BB"/>
    <w:rsid w:val="005A76E4"/>
    <w:rsid w:val="005B5574"/>
    <w:rsid w:val="005B5F07"/>
    <w:rsid w:val="005C0CAE"/>
    <w:rsid w:val="005C362A"/>
    <w:rsid w:val="005C463E"/>
    <w:rsid w:val="005C66B1"/>
    <w:rsid w:val="005D1FA9"/>
    <w:rsid w:val="005D41BD"/>
    <w:rsid w:val="005D4F7D"/>
    <w:rsid w:val="005D5DAC"/>
    <w:rsid w:val="005E3F2A"/>
    <w:rsid w:val="005E440F"/>
    <w:rsid w:val="005E5210"/>
    <w:rsid w:val="005F11B2"/>
    <w:rsid w:val="005F6A70"/>
    <w:rsid w:val="00603A0B"/>
    <w:rsid w:val="00605338"/>
    <w:rsid w:val="00606FF8"/>
    <w:rsid w:val="00607166"/>
    <w:rsid w:val="00615046"/>
    <w:rsid w:val="00623477"/>
    <w:rsid w:val="00632A36"/>
    <w:rsid w:val="00632E94"/>
    <w:rsid w:val="00637A12"/>
    <w:rsid w:val="00643E91"/>
    <w:rsid w:val="00644910"/>
    <w:rsid w:val="00645F02"/>
    <w:rsid w:val="00667F8A"/>
    <w:rsid w:val="00680422"/>
    <w:rsid w:val="00682A82"/>
    <w:rsid w:val="00682AE4"/>
    <w:rsid w:val="006A1E1E"/>
    <w:rsid w:val="006B6CB0"/>
    <w:rsid w:val="006C0E73"/>
    <w:rsid w:val="006C7A7F"/>
    <w:rsid w:val="006D4471"/>
    <w:rsid w:val="006D7E8B"/>
    <w:rsid w:val="006F4BFD"/>
    <w:rsid w:val="006F644D"/>
    <w:rsid w:val="00704E37"/>
    <w:rsid w:val="007063FC"/>
    <w:rsid w:val="007157B7"/>
    <w:rsid w:val="00725AB2"/>
    <w:rsid w:val="00726423"/>
    <w:rsid w:val="007311FB"/>
    <w:rsid w:val="00731CD7"/>
    <w:rsid w:val="00733734"/>
    <w:rsid w:val="00741C5C"/>
    <w:rsid w:val="00742871"/>
    <w:rsid w:val="0074493E"/>
    <w:rsid w:val="00750311"/>
    <w:rsid w:val="00750DD8"/>
    <w:rsid w:val="00753131"/>
    <w:rsid w:val="00754FC3"/>
    <w:rsid w:val="007568B0"/>
    <w:rsid w:val="007615B8"/>
    <w:rsid w:val="007630F2"/>
    <w:rsid w:val="007642F1"/>
    <w:rsid w:val="00764D8A"/>
    <w:rsid w:val="00766473"/>
    <w:rsid w:val="00771EF6"/>
    <w:rsid w:val="00786BB8"/>
    <w:rsid w:val="00790252"/>
    <w:rsid w:val="0079152E"/>
    <w:rsid w:val="007A5589"/>
    <w:rsid w:val="007B3771"/>
    <w:rsid w:val="007B561B"/>
    <w:rsid w:val="007B7963"/>
    <w:rsid w:val="007D1863"/>
    <w:rsid w:val="007D3E88"/>
    <w:rsid w:val="007E42B4"/>
    <w:rsid w:val="007F0B43"/>
    <w:rsid w:val="007F3AA1"/>
    <w:rsid w:val="00803FDA"/>
    <w:rsid w:val="00811FCC"/>
    <w:rsid w:val="00816151"/>
    <w:rsid w:val="0081799B"/>
    <w:rsid w:val="008222E6"/>
    <w:rsid w:val="00822FD9"/>
    <w:rsid w:val="00823043"/>
    <w:rsid w:val="00825110"/>
    <w:rsid w:val="00826ADE"/>
    <w:rsid w:val="008326F2"/>
    <w:rsid w:val="00835A2B"/>
    <w:rsid w:val="00836036"/>
    <w:rsid w:val="00846DD5"/>
    <w:rsid w:val="00850773"/>
    <w:rsid w:val="00850DC6"/>
    <w:rsid w:val="0085236F"/>
    <w:rsid w:val="00852FDD"/>
    <w:rsid w:val="00861115"/>
    <w:rsid w:val="00865477"/>
    <w:rsid w:val="008704D3"/>
    <w:rsid w:val="008735B6"/>
    <w:rsid w:val="0087419F"/>
    <w:rsid w:val="008775FF"/>
    <w:rsid w:val="008803C4"/>
    <w:rsid w:val="00881213"/>
    <w:rsid w:val="00883D0E"/>
    <w:rsid w:val="0088556B"/>
    <w:rsid w:val="008941CC"/>
    <w:rsid w:val="008967DF"/>
    <w:rsid w:val="008A047B"/>
    <w:rsid w:val="008A5688"/>
    <w:rsid w:val="008A6692"/>
    <w:rsid w:val="008A6E57"/>
    <w:rsid w:val="008B0B38"/>
    <w:rsid w:val="008B1451"/>
    <w:rsid w:val="008B34A9"/>
    <w:rsid w:val="008C3645"/>
    <w:rsid w:val="008E2B61"/>
    <w:rsid w:val="008E394B"/>
    <w:rsid w:val="008E5845"/>
    <w:rsid w:val="008E657C"/>
    <w:rsid w:val="008F3451"/>
    <w:rsid w:val="008F7BE1"/>
    <w:rsid w:val="009044AC"/>
    <w:rsid w:val="009071BD"/>
    <w:rsid w:val="00923FAD"/>
    <w:rsid w:val="00937B31"/>
    <w:rsid w:val="009423FD"/>
    <w:rsid w:val="0094360A"/>
    <w:rsid w:val="00943AB0"/>
    <w:rsid w:val="00946967"/>
    <w:rsid w:val="00947F3F"/>
    <w:rsid w:val="00957F78"/>
    <w:rsid w:val="00960050"/>
    <w:rsid w:val="009622F7"/>
    <w:rsid w:val="00962A2F"/>
    <w:rsid w:val="00962C8F"/>
    <w:rsid w:val="00964086"/>
    <w:rsid w:val="009653A5"/>
    <w:rsid w:val="009710A4"/>
    <w:rsid w:val="00971556"/>
    <w:rsid w:val="0097283F"/>
    <w:rsid w:val="009730C3"/>
    <w:rsid w:val="0097390B"/>
    <w:rsid w:val="00973C87"/>
    <w:rsid w:val="009744CD"/>
    <w:rsid w:val="00981571"/>
    <w:rsid w:val="00981E8A"/>
    <w:rsid w:val="00982C27"/>
    <w:rsid w:val="009836F5"/>
    <w:rsid w:val="00992A7F"/>
    <w:rsid w:val="009A2400"/>
    <w:rsid w:val="009A5C96"/>
    <w:rsid w:val="009A63FB"/>
    <w:rsid w:val="009B6704"/>
    <w:rsid w:val="009B6C95"/>
    <w:rsid w:val="009C0F22"/>
    <w:rsid w:val="009C2EFE"/>
    <w:rsid w:val="009C565C"/>
    <w:rsid w:val="009C6FCA"/>
    <w:rsid w:val="009D048D"/>
    <w:rsid w:val="009D55C5"/>
    <w:rsid w:val="009E6085"/>
    <w:rsid w:val="009E7BA9"/>
    <w:rsid w:val="009F069C"/>
    <w:rsid w:val="009F2F29"/>
    <w:rsid w:val="00A0399E"/>
    <w:rsid w:val="00A039FD"/>
    <w:rsid w:val="00A129D3"/>
    <w:rsid w:val="00A1671A"/>
    <w:rsid w:val="00A201E5"/>
    <w:rsid w:val="00A22052"/>
    <w:rsid w:val="00A23D95"/>
    <w:rsid w:val="00A313A2"/>
    <w:rsid w:val="00A320FB"/>
    <w:rsid w:val="00A3685E"/>
    <w:rsid w:val="00A37957"/>
    <w:rsid w:val="00A4565D"/>
    <w:rsid w:val="00A525DB"/>
    <w:rsid w:val="00A64C4D"/>
    <w:rsid w:val="00A65C93"/>
    <w:rsid w:val="00A73238"/>
    <w:rsid w:val="00A74718"/>
    <w:rsid w:val="00A7565E"/>
    <w:rsid w:val="00A8093D"/>
    <w:rsid w:val="00A82B43"/>
    <w:rsid w:val="00A86EEE"/>
    <w:rsid w:val="00A9096C"/>
    <w:rsid w:val="00A947B5"/>
    <w:rsid w:val="00A94FFE"/>
    <w:rsid w:val="00A95B22"/>
    <w:rsid w:val="00AB64A4"/>
    <w:rsid w:val="00AB7E38"/>
    <w:rsid w:val="00AC03E9"/>
    <w:rsid w:val="00AC1388"/>
    <w:rsid w:val="00AD1CFA"/>
    <w:rsid w:val="00AD2837"/>
    <w:rsid w:val="00AE793A"/>
    <w:rsid w:val="00B0282B"/>
    <w:rsid w:val="00B22553"/>
    <w:rsid w:val="00B2554B"/>
    <w:rsid w:val="00B42AFD"/>
    <w:rsid w:val="00B45478"/>
    <w:rsid w:val="00B458B1"/>
    <w:rsid w:val="00B538ED"/>
    <w:rsid w:val="00B601CF"/>
    <w:rsid w:val="00B64D3A"/>
    <w:rsid w:val="00B6792C"/>
    <w:rsid w:val="00B762A8"/>
    <w:rsid w:val="00B76F18"/>
    <w:rsid w:val="00B8292D"/>
    <w:rsid w:val="00B85AD6"/>
    <w:rsid w:val="00B904FE"/>
    <w:rsid w:val="00B908A1"/>
    <w:rsid w:val="00B92593"/>
    <w:rsid w:val="00B96B52"/>
    <w:rsid w:val="00B97CB4"/>
    <w:rsid w:val="00BA0E69"/>
    <w:rsid w:val="00BC3813"/>
    <w:rsid w:val="00BC6E7C"/>
    <w:rsid w:val="00BD6A20"/>
    <w:rsid w:val="00BE0B62"/>
    <w:rsid w:val="00BE1214"/>
    <w:rsid w:val="00BE2F12"/>
    <w:rsid w:val="00BE535F"/>
    <w:rsid w:val="00BE5BF4"/>
    <w:rsid w:val="00BF2E4A"/>
    <w:rsid w:val="00BF3226"/>
    <w:rsid w:val="00BF3389"/>
    <w:rsid w:val="00BF3870"/>
    <w:rsid w:val="00BF5643"/>
    <w:rsid w:val="00C010CD"/>
    <w:rsid w:val="00C12DD6"/>
    <w:rsid w:val="00C16172"/>
    <w:rsid w:val="00C17003"/>
    <w:rsid w:val="00C31F54"/>
    <w:rsid w:val="00C42AC7"/>
    <w:rsid w:val="00C507E0"/>
    <w:rsid w:val="00C51DF6"/>
    <w:rsid w:val="00C55548"/>
    <w:rsid w:val="00C66A9E"/>
    <w:rsid w:val="00C75DC2"/>
    <w:rsid w:val="00C76954"/>
    <w:rsid w:val="00C815DC"/>
    <w:rsid w:val="00C86AFB"/>
    <w:rsid w:val="00C87A5F"/>
    <w:rsid w:val="00C926EC"/>
    <w:rsid w:val="00C92F83"/>
    <w:rsid w:val="00C93E05"/>
    <w:rsid w:val="00C94D49"/>
    <w:rsid w:val="00CA2A59"/>
    <w:rsid w:val="00CA4F0C"/>
    <w:rsid w:val="00CA65E4"/>
    <w:rsid w:val="00CB167C"/>
    <w:rsid w:val="00CB245C"/>
    <w:rsid w:val="00CB473D"/>
    <w:rsid w:val="00CB4A76"/>
    <w:rsid w:val="00CC6F3E"/>
    <w:rsid w:val="00CC7B4C"/>
    <w:rsid w:val="00CD4463"/>
    <w:rsid w:val="00CD706E"/>
    <w:rsid w:val="00CE543A"/>
    <w:rsid w:val="00CE5AD8"/>
    <w:rsid w:val="00D00336"/>
    <w:rsid w:val="00D0368C"/>
    <w:rsid w:val="00D1003E"/>
    <w:rsid w:val="00D13D5A"/>
    <w:rsid w:val="00D232CC"/>
    <w:rsid w:val="00D23537"/>
    <w:rsid w:val="00D27616"/>
    <w:rsid w:val="00D33111"/>
    <w:rsid w:val="00D358AE"/>
    <w:rsid w:val="00D37A94"/>
    <w:rsid w:val="00D40369"/>
    <w:rsid w:val="00D42DE8"/>
    <w:rsid w:val="00D46997"/>
    <w:rsid w:val="00D50D5E"/>
    <w:rsid w:val="00D539A2"/>
    <w:rsid w:val="00D55933"/>
    <w:rsid w:val="00D56CB2"/>
    <w:rsid w:val="00D65A87"/>
    <w:rsid w:val="00D7358F"/>
    <w:rsid w:val="00D86FDD"/>
    <w:rsid w:val="00D871E7"/>
    <w:rsid w:val="00D87E08"/>
    <w:rsid w:val="00D9022F"/>
    <w:rsid w:val="00D90F05"/>
    <w:rsid w:val="00DA186D"/>
    <w:rsid w:val="00DA1F6C"/>
    <w:rsid w:val="00DA1FE8"/>
    <w:rsid w:val="00DA232E"/>
    <w:rsid w:val="00DA3208"/>
    <w:rsid w:val="00DB0075"/>
    <w:rsid w:val="00DB11C5"/>
    <w:rsid w:val="00DB42F8"/>
    <w:rsid w:val="00DC308B"/>
    <w:rsid w:val="00DC48DE"/>
    <w:rsid w:val="00DC5E82"/>
    <w:rsid w:val="00DC6B93"/>
    <w:rsid w:val="00DC6C71"/>
    <w:rsid w:val="00DC78E3"/>
    <w:rsid w:val="00DD5563"/>
    <w:rsid w:val="00DE01C2"/>
    <w:rsid w:val="00DE2F07"/>
    <w:rsid w:val="00DE4BE4"/>
    <w:rsid w:val="00DE4DC9"/>
    <w:rsid w:val="00E116E6"/>
    <w:rsid w:val="00E13872"/>
    <w:rsid w:val="00E14ACE"/>
    <w:rsid w:val="00E15083"/>
    <w:rsid w:val="00E225FD"/>
    <w:rsid w:val="00E251C5"/>
    <w:rsid w:val="00E34182"/>
    <w:rsid w:val="00E36AE4"/>
    <w:rsid w:val="00E37344"/>
    <w:rsid w:val="00E56490"/>
    <w:rsid w:val="00E57AAF"/>
    <w:rsid w:val="00E6123A"/>
    <w:rsid w:val="00E74A3E"/>
    <w:rsid w:val="00E935DB"/>
    <w:rsid w:val="00EA7B8B"/>
    <w:rsid w:val="00EB10D0"/>
    <w:rsid w:val="00EC1C07"/>
    <w:rsid w:val="00EC33F5"/>
    <w:rsid w:val="00EC39D2"/>
    <w:rsid w:val="00ED6A0C"/>
    <w:rsid w:val="00EE06DA"/>
    <w:rsid w:val="00F0099D"/>
    <w:rsid w:val="00F1412B"/>
    <w:rsid w:val="00F2420E"/>
    <w:rsid w:val="00F27D07"/>
    <w:rsid w:val="00F30829"/>
    <w:rsid w:val="00F3482A"/>
    <w:rsid w:val="00F35DB4"/>
    <w:rsid w:val="00F36127"/>
    <w:rsid w:val="00F36C7D"/>
    <w:rsid w:val="00F43412"/>
    <w:rsid w:val="00F4505F"/>
    <w:rsid w:val="00F46F33"/>
    <w:rsid w:val="00F51CA5"/>
    <w:rsid w:val="00F5369D"/>
    <w:rsid w:val="00F55DAF"/>
    <w:rsid w:val="00F572C5"/>
    <w:rsid w:val="00F760FD"/>
    <w:rsid w:val="00F76B38"/>
    <w:rsid w:val="00F83E60"/>
    <w:rsid w:val="00F91D58"/>
    <w:rsid w:val="00F92E5B"/>
    <w:rsid w:val="00FA0626"/>
    <w:rsid w:val="00FA294E"/>
    <w:rsid w:val="00FB1949"/>
    <w:rsid w:val="00FB532A"/>
    <w:rsid w:val="00FC2CB0"/>
    <w:rsid w:val="00FC3267"/>
    <w:rsid w:val="00FC5C4E"/>
    <w:rsid w:val="00FE21E5"/>
    <w:rsid w:val="00FE2DAB"/>
    <w:rsid w:val="00FE5313"/>
    <w:rsid w:val="00FE5B35"/>
    <w:rsid w:val="00FE62E1"/>
    <w:rsid w:val="00FF2A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2584A"/>
  <w15:chartTrackingRefBased/>
  <w15:docId w15:val="{42F36FF9-B8AC-4932-9E87-631F28A1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62A2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60" w:lineRule="atLeast"/>
    </w:pPr>
    <w:rPr>
      <w:rFonts w:ascii="Corbel" w:hAnsi="Corbel"/>
      <w:szCs w:val="24"/>
    </w:rPr>
  </w:style>
  <w:style w:type="paragraph" w:styleId="Kop1">
    <w:name w:val="heading 1"/>
    <w:basedOn w:val="Standaard"/>
    <w:next w:val="Standaard"/>
    <w:link w:val="Kop1Char"/>
    <w:qFormat/>
    <w:rsid w:val="00502B3F"/>
    <w:pPr>
      <w:keepNext/>
      <w:spacing w:before="240" w:after="60"/>
      <w:outlineLvl w:val="0"/>
    </w:pPr>
    <w:rPr>
      <w:rFonts w:ascii="Verdana" w:hAnsi="Verdana"/>
      <w:b/>
      <w:bCs/>
      <w:kern w:val="32"/>
      <w:sz w:val="28"/>
      <w:szCs w:val="32"/>
    </w:rPr>
  </w:style>
  <w:style w:type="paragraph" w:styleId="Kop2">
    <w:name w:val="heading 2"/>
    <w:basedOn w:val="Standaard"/>
    <w:next w:val="Standaard"/>
    <w:link w:val="Kop2Char"/>
    <w:unhideWhenUsed/>
    <w:qFormat/>
    <w:rsid w:val="00BF564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nhideWhenUsed/>
    <w:qFormat/>
    <w:rsid w:val="00BF5643"/>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ief">
    <w:name w:val="Brief"/>
    <w:basedOn w:val="Standaard"/>
    <w:rsid w:val="00591F00"/>
  </w:style>
  <w:style w:type="paragraph" w:customStyle="1" w:styleId="Subkop">
    <w:name w:val="Subkop"/>
    <w:basedOn w:val="Brief"/>
    <w:next w:val="Standaard"/>
    <w:rsid w:val="00591F00"/>
    <w:rPr>
      <w:b/>
    </w:rPr>
  </w:style>
  <w:style w:type="paragraph" w:customStyle="1" w:styleId="Opsomming-tekens">
    <w:name w:val="Opsomming - tekens"/>
    <w:basedOn w:val="Standaard"/>
    <w:rsid w:val="00591F00"/>
    <w:pPr>
      <w:numPr>
        <w:numId w:val="2"/>
      </w:numPr>
    </w:pPr>
  </w:style>
  <w:style w:type="paragraph" w:customStyle="1" w:styleId="Opsomming-cijfers">
    <w:name w:val="Opsomming - cijfers"/>
    <w:basedOn w:val="Standaard"/>
    <w:rsid w:val="00591F00"/>
    <w:pPr>
      <w:numPr>
        <w:numId w:val="1"/>
      </w:numPr>
    </w:pPr>
  </w:style>
  <w:style w:type="paragraph" w:customStyle="1" w:styleId="Documentnaam">
    <w:name w:val="Documentnaam"/>
    <w:basedOn w:val="Standaard"/>
    <w:rsid w:val="00591F00"/>
    <w:rPr>
      <w:b/>
      <w:sz w:val="28"/>
    </w:rPr>
  </w:style>
  <w:style w:type="paragraph" w:customStyle="1" w:styleId="Paginacijfer">
    <w:name w:val="Paginacijfer"/>
    <w:basedOn w:val="Gegevens"/>
    <w:rsid w:val="00591F00"/>
    <w:pPr>
      <w:jc w:val="right"/>
    </w:pPr>
  </w:style>
  <w:style w:type="paragraph" w:customStyle="1" w:styleId="Fax">
    <w:name w:val="Fax"/>
    <w:basedOn w:val="Standaard"/>
    <w:rsid w:val="00591F00"/>
  </w:style>
  <w:style w:type="paragraph" w:customStyle="1" w:styleId="Faxgegevens">
    <w:name w:val="Fax gegevens"/>
    <w:basedOn w:val="Gegevens"/>
    <w:rsid w:val="00591F00"/>
    <w:rPr>
      <w:sz w:val="17"/>
    </w:rPr>
  </w:style>
  <w:style w:type="paragraph" w:customStyle="1" w:styleId="Naamvolgvel">
    <w:name w:val="Naam volgvel"/>
    <w:basedOn w:val="Gegevens"/>
    <w:rsid w:val="00591F00"/>
    <w:rPr>
      <w:b/>
    </w:rPr>
  </w:style>
  <w:style w:type="paragraph" w:customStyle="1" w:styleId="Vergadering">
    <w:name w:val="Vergadering"/>
    <w:rsid w:val="00591F00"/>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Bright" w:hAnsi="Lucida Bright"/>
      <w:sz w:val="18"/>
      <w:szCs w:val="24"/>
    </w:rPr>
  </w:style>
  <w:style w:type="paragraph" w:customStyle="1" w:styleId="Vergaderingaanwezig">
    <w:name w:val="Vergadering aanwezig"/>
    <w:basedOn w:val="Gegevens"/>
    <w:rsid w:val="00591F00"/>
    <w:pPr>
      <w:spacing w:line="240" w:lineRule="exact"/>
    </w:pPr>
  </w:style>
  <w:style w:type="paragraph" w:customStyle="1" w:styleId="Gegevens">
    <w:name w:val="Gegevens"/>
    <w:basedOn w:val="Brief"/>
    <w:uiPriority w:val="99"/>
    <w:rsid w:val="00591F00"/>
    <w:rPr>
      <w:sz w:val="16"/>
    </w:rPr>
  </w:style>
  <w:style w:type="paragraph" w:customStyle="1" w:styleId="Persbericht">
    <w:name w:val="Persbericht"/>
    <w:basedOn w:val="Documentnaam"/>
    <w:rsid w:val="00591F00"/>
    <w:pPr>
      <w:spacing w:line="240" w:lineRule="auto"/>
    </w:pPr>
    <w:rPr>
      <w:sz w:val="42"/>
    </w:rPr>
  </w:style>
  <w:style w:type="paragraph" w:customStyle="1" w:styleId="Retouradres">
    <w:name w:val="Retouradres"/>
    <w:basedOn w:val="Standaard"/>
    <w:rsid w:val="00591F00"/>
    <w:rPr>
      <w:caps/>
      <w:sz w:val="12"/>
    </w:rPr>
  </w:style>
  <w:style w:type="paragraph" w:styleId="Koptekst">
    <w:name w:val="header"/>
    <w:basedOn w:val="Standaard"/>
    <w:rsid w:val="00DB42F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paragraph" w:styleId="Voettekst">
    <w:name w:val="footer"/>
    <w:basedOn w:val="Standaard"/>
    <w:link w:val="VoettekstChar"/>
    <w:uiPriority w:val="99"/>
    <w:rsid w:val="00DB42F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table" w:styleId="Tabelraster">
    <w:name w:val="Table Grid"/>
    <w:basedOn w:val="Standaardtabel"/>
    <w:rsid w:val="00DB42F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gevensvet">
    <w:name w:val="Gegevens vet"/>
    <w:basedOn w:val="Gegevens"/>
    <w:next w:val="Gegevens"/>
    <w:rsid w:val="00973C87"/>
    <w:pPr>
      <w:framePr w:wrap="around" w:vAnchor="page" w:hAnchor="page" w:x="8449" w:y="2122"/>
      <w:suppressOverlap/>
    </w:pPr>
    <w:rPr>
      <w:b/>
    </w:rPr>
  </w:style>
  <w:style w:type="paragraph" w:styleId="Ballontekst">
    <w:name w:val="Balloon Text"/>
    <w:basedOn w:val="Standaard"/>
    <w:semiHidden/>
    <w:rsid w:val="00333441"/>
    <w:rPr>
      <w:rFonts w:cs="Tahoma"/>
      <w:sz w:val="16"/>
      <w:szCs w:val="16"/>
    </w:rPr>
  </w:style>
  <w:style w:type="character" w:styleId="Paginanummer">
    <w:name w:val="page number"/>
    <w:basedOn w:val="Standaardalinea-lettertype"/>
    <w:rsid w:val="00667F8A"/>
  </w:style>
  <w:style w:type="paragraph" w:customStyle="1" w:styleId="standaardvet">
    <w:name w:val="standaard vet"/>
    <w:basedOn w:val="Standaard"/>
    <w:next w:val="Standaard"/>
    <w:link w:val="standaardvetChar"/>
    <w:autoRedefine/>
    <w:rsid w:val="00F30829"/>
    <w:pPr>
      <w:framePr w:wrap="around" w:vAnchor="page" w:hAnchor="text" w:y="2433"/>
      <w:suppressOverlap/>
    </w:pPr>
    <w:rPr>
      <w:rFonts w:ascii="Lucida Sans" w:hAnsi="Lucida Sans"/>
      <w:b/>
    </w:rPr>
  </w:style>
  <w:style w:type="character" w:customStyle="1" w:styleId="standaardvetChar">
    <w:name w:val="standaard vet Char"/>
    <w:link w:val="standaardvet"/>
    <w:rsid w:val="00F30829"/>
    <w:rPr>
      <w:rFonts w:ascii="Lucida Sans" w:hAnsi="Lucida Sans"/>
      <w:b/>
      <w:sz w:val="19"/>
      <w:szCs w:val="24"/>
      <w:lang w:val="nl-NL" w:eastAsia="nl-NL" w:bidi="ar-SA"/>
    </w:rPr>
  </w:style>
  <w:style w:type="character" w:styleId="Hyperlink">
    <w:name w:val="Hyperlink"/>
    <w:rsid w:val="005713C8"/>
    <w:rPr>
      <w:color w:val="0000FF"/>
      <w:u w:val="single"/>
    </w:rPr>
  </w:style>
  <w:style w:type="paragraph" w:customStyle="1" w:styleId="Opmaakprofiel1">
    <w:name w:val="Opmaakprofiel1"/>
    <w:basedOn w:val="Koptekst"/>
    <w:rsid w:val="00BC6E7C"/>
    <w:pPr>
      <w:ind w:firstLine="708"/>
    </w:pPr>
    <w:rPr>
      <w:b/>
    </w:rPr>
  </w:style>
  <w:style w:type="paragraph" w:customStyle="1" w:styleId="Opmaakprofiel2">
    <w:name w:val="Opmaakprofiel2"/>
    <w:basedOn w:val="Koptekst"/>
    <w:rsid w:val="00BC6E7C"/>
    <w:pPr>
      <w:tabs>
        <w:tab w:val="clear" w:pos="4536"/>
        <w:tab w:val="clear" w:pos="9072"/>
        <w:tab w:val="left" w:pos="2760"/>
      </w:tabs>
    </w:pPr>
    <w:rPr>
      <w:b/>
    </w:rPr>
  </w:style>
  <w:style w:type="character" w:customStyle="1" w:styleId="E-mailStijl40">
    <w:name w:val="E-mailStijl40"/>
    <w:semiHidden/>
    <w:rsid w:val="00982C27"/>
    <w:rPr>
      <w:rFonts w:ascii="Arial" w:hAnsi="Arial" w:cs="Arial"/>
      <w:color w:val="auto"/>
      <w:sz w:val="20"/>
      <w:szCs w:val="20"/>
    </w:rPr>
  </w:style>
  <w:style w:type="paragraph" w:customStyle="1" w:styleId="MPM-11">
    <w:name w:val="MPM-11"/>
    <w:autoRedefine/>
    <w:uiPriority w:val="99"/>
    <w:rsid w:val="00982C27"/>
    <w:pPr>
      <w:spacing w:line="200" w:lineRule="exact"/>
    </w:pPr>
    <w:rPr>
      <w:rFonts w:ascii="Palatino Linotype" w:hAnsi="Palatino Linotype"/>
      <w:sz w:val="22"/>
    </w:rPr>
  </w:style>
  <w:style w:type="character" w:customStyle="1" w:styleId="VoettekstChar">
    <w:name w:val="Voettekst Char"/>
    <w:link w:val="Voettekst"/>
    <w:uiPriority w:val="99"/>
    <w:rsid w:val="00852FDD"/>
    <w:rPr>
      <w:rFonts w:ascii="Tahoma" w:hAnsi="Tahoma"/>
      <w:sz w:val="19"/>
      <w:szCs w:val="24"/>
    </w:rPr>
  </w:style>
  <w:style w:type="character" w:customStyle="1" w:styleId="Kop1Char">
    <w:name w:val="Kop 1 Char"/>
    <w:link w:val="Kop1"/>
    <w:rsid w:val="00502B3F"/>
    <w:rPr>
      <w:rFonts w:ascii="Verdana" w:eastAsia="Times New Roman" w:hAnsi="Verdana" w:cs="Times New Roman"/>
      <w:b/>
      <w:bCs/>
      <w:kern w:val="32"/>
      <w:sz w:val="28"/>
      <w:szCs w:val="32"/>
    </w:rPr>
  </w:style>
  <w:style w:type="table" w:styleId="Tabelrasterlicht">
    <w:name w:val="Grid Table Light"/>
    <w:basedOn w:val="Standaardtabel"/>
    <w:uiPriority w:val="40"/>
    <w:rsid w:val="00121A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aamDocumnet">
    <w:name w:val="Naam Documnet"/>
    <w:basedOn w:val="Standaard"/>
    <w:qFormat/>
    <w:rsid w:val="00121A28"/>
    <w:rPr>
      <w:rFonts w:cs="Tahoma"/>
      <w:b/>
      <w:sz w:val="28"/>
      <w:szCs w:val="28"/>
    </w:rPr>
  </w:style>
  <w:style w:type="paragraph" w:styleId="Lijstalinea">
    <w:name w:val="List Paragraph"/>
    <w:aliases w:val="Reference List"/>
    <w:basedOn w:val="Standaard"/>
    <w:link w:val="LijstalineaChar"/>
    <w:uiPriority w:val="34"/>
    <w:qFormat/>
    <w:rsid w:val="00151088"/>
    <w:pPr>
      <w:ind w:left="720"/>
      <w:contextualSpacing/>
    </w:pPr>
  </w:style>
  <w:style w:type="character" w:customStyle="1" w:styleId="Kop2Char">
    <w:name w:val="Kop 2 Char"/>
    <w:basedOn w:val="Standaardalinea-lettertype"/>
    <w:link w:val="Kop2"/>
    <w:rsid w:val="00BF5643"/>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rsid w:val="00BF5643"/>
    <w:rPr>
      <w:rFonts w:asciiTheme="majorHAnsi" w:eastAsiaTheme="majorEastAsia" w:hAnsiTheme="majorHAnsi" w:cstheme="majorBidi"/>
      <w:color w:val="1F3763" w:themeColor="accent1" w:themeShade="7F"/>
      <w:sz w:val="24"/>
      <w:szCs w:val="24"/>
    </w:rPr>
  </w:style>
  <w:style w:type="paragraph" w:styleId="Inhopg8">
    <w:name w:val="toc 8"/>
    <w:basedOn w:val="Standaard"/>
    <w:next w:val="Standaard"/>
    <w:autoRedefine/>
    <w:uiPriority w:val="39"/>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ind w:left="1680"/>
    </w:pPr>
    <w:rPr>
      <w:rFonts w:asciiTheme="minorHAnsi" w:eastAsiaTheme="minorHAnsi" w:hAnsiTheme="minorHAnsi" w:cstheme="minorBidi"/>
      <w:kern w:val="2"/>
      <w:szCs w:val="20"/>
      <w:lang w:eastAsia="en-US"/>
      <w14:ligatures w14:val="standardContextual"/>
    </w:rPr>
  </w:style>
  <w:style w:type="paragraph" w:styleId="Kopvaninhoudsopgave">
    <w:name w:val="TOC Heading"/>
    <w:basedOn w:val="Kop1"/>
    <w:next w:val="Standaard"/>
    <w:uiPriority w:val="39"/>
    <w:semiHidden/>
    <w:unhideWhenUsed/>
    <w:qFormat/>
    <w:rsid w:val="00BF5643"/>
    <w:pPr>
      <w:keepLines/>
      <w:spacing w:after="0"/>
      <w:outlineLvl w:val="9"/>
    </w:pPr>
    <w:rPr>
      <w:rFonts w:asciiTheme="majorHAnsi" w:eastAsiaTheme="majorEastAsia" w:hAnsiTheme="majorHAnsi" w:cstheme="majorBidi"/>
      <w:b w:val="0"/>
      <w:bCs w:val="0"/>
      <w:color w:val="2F5496" w:themeColor="accent1" w:themeShade="BF"/>
      <w:kern w:val="0"/>
      <w:sz w:val="32"/>
    </w:rPr>
  </w:style>
  <w:style w:type="paragraph" w:styleId="Inhopg1">
    <w:name w:val="toc 1"/>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pPr>
  </w:style>
  <w:style w:type="paragraph" w:styleId="Inhopg2">
    <w:name w:val="toc 2"/>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ind w:left="200"/>
    </w:pPr>
  </w:style>
  <w:style w:type="paragraph" w:styleId="Inhopg3">
    <w:name w:val="toc 3"/>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ind w:left="400"/>
    </w:pPr>
  </w:style>
  <w:style w:type="table" w:styleId="Rastertabel1licht">
    <w:name w:val="Grid Table 1 Light"/>
    <w:basedOn w:val="Standaardtabel"/>
    <w:uiPriority w:val="46"/>
    <w:rsid w:val="00BF5643"/>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Standaardalinea-lettertype"/>
    <w:rsid w:val="00DC48DE"/>
  </w:style>
  <w:style w:type="character" w:customStyle="1" w:styleId="LijstalineaChar">
    <w:name w:val="Lijstalinea Char"/>
    <w:aliases w:val="Reference List Char"/>
    <w:basedOn w:val="Standaardalinea-lettertype"/>
    <w:link w:val="Lijstalinea"/>
    <w:uiPriority w:val="34"/>
    <w:locked/>
    <w:rsid w:val="0094360A"/>
    <w:rPr>
      <w:rFonts w:ascii="Corbel" w:hAnsi="Corbel"/>
      <w:szCs w:val="24"/>
    </w:rPr>
  </w:style>
  <w:style w:type="character" w:customStyle="1" w:styleId="cf01">
    <w:name w:val="cf01"/>
    <w:basedOn w:val="Standaardalinea-lettertype"/>
    <w:rsid w:val="00F009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20622">
      <w:bodyDiv w:val="1"/>
      <w:marLeft w:val="0"/>
      <w:marRight w:val="0"/>
      <w:marTop w:val="0"/>
      <w:marBottom w:val="0"/>
      <w:divBdr>
        <w:top w:val="none" w:sz="0" w:space="0" w:color="auto"/>
        <w:left w:val="none" w:sz="0" w:space="0" w:color="auto"/>
        <w:bottom w:val="none" w:sz="0" w:space="0" w:color="auto"/>
        <w:right w:val="none" w:sz="0" w:space="0" w:color="auto"/>
      </w:divBdr>
    </w:div>
    <w:div w:id="747773090">
      <w:bodyDiv w:val="1"/>
      <w:marLeft w:val="0"/>
      <w:marRight w:val="0"/>
      <w:marTop w:val="0"/>
      <w:marBottom w:val="0"/>
      <w:divBdr>
        <w:top w:val="none" w:sz="0" w:space="0" w:color="auto"/>
        <w:left w:val="none" w:sz="0" w:space="0" w:color="auto"/>
        <w:bottom w:val="none" w:sz="0" w:space="0" w:color="auto"/>
        <w:right w:val="none" w:sz="0" w:space="0" w:color="auto"/>
      </w:divBdr>
    </w:div>
    <w:div w:id="1115488846">
      <w:bodyDiv w:val="1"/>
      <w:marLeft w:val="0"/>
      <w:marRight w:val="0"/>
      <w:marTop w:val="0"/>
      <w:marBottom w:val="0"/>
      <w:divBdr>
        <w:top w:val="none" w:sz="0" w:space="0" w:color="auto"/>
        <w:left w:val="none" w:sz="0" w:space="0" w:color="auto"/>
        <w:bottom w:val="none" w:sz="0" w:space="0" w:color="auto"/>
        <w:right w:val="none" w:sz="0" w:space="0" w:color="auto"/>
      </w:divBdr>
    </w:div>
    <w:div w:id="1806117905">
      <w:bodyDiv w:val="1"/>
      <w:marLeft w:val="0"/>
      <w:marRight w:val="0"/>
      <w:marTop w:val="0"/>
      <w:marBottom w:val="0"/>
      <w:divBdr>
        <w:top w:val="none" w:sz="0" w:space="0" w:color="auto"/>
        <w:left w:val="none" w:sz="0" w:space="0" w:color="auto"/>
        <w:bottom w:val="none" w:sz="0" w:space="0" w:color="auto"/>
        <w:right w:val="none" w:sz="0" w:space="0" w:color="auto"/>
      </w:divBdr>
    </w:div>
    <w:div w:id="182944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00 Omgevingsdienst Word">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bd86b5-04f1-4702-b095-5ce672bcb47c">
      <Terms xmlns="http://schemas.microsoft.com/office/infopath/2007/PartnerControls"/>
    </lcf76f155ced4ddcb4097134ff3c332f>
    <_x0032_023 xmlns="1ebd86b5-04f1-4702-b095-5ce672bcb47c" xsi:nil="true"/>
    <Categorie xmlns="1ebd86b5-04f1-4702-b095-5ce672bcb47c" xsi:nil="true"/>
    <Jaar xmlns="1ebd86b5-04f1-4702-b095-5ce672bcb47c" xsi:nil="true"/>
    <Status xmlns="1ebd86b5-04f1-4702-b095-5ce672bcb47c">Nog niet gereed</Status>
    <TaxCatchAll xmlns="1dfeeeb8-6e28-42ca-8423-34f0f9ebd47a" xsi:nil="true"/>
    <Datum xmlns="1ebd86b5-04f1-4702-b095-5ce672bcb47c" xsi:nil="true"/>
    <Balanspost xmlns="1ebd86b5-04f1-4702-b095-5ce672bcb47c" xsi:nil="true"/>
    <Bestand xmlns="1ebd86b5-04f1-4702-b095-5ce672bcb47c" xsi:nil="true"/>
    <Grootboeknummer xmlns="1ebd86b5-04f1-4702-b095-5ce672bcb4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05ABF641ABD544B20B2D98D58284FD" ma:contentTypeVersion="27" ma:contentTypeDescription="Een nieuw document maken." ma:contentTypeScope="" ma:versionID="f78cc68c790c3a32e4f6152a132d22c3">
  <xsd:schema xmlns:xsd="http://www.w3.org/2001/XMLSchema" xmlns:xs="http://www.w3.org/2001/XMLSchema" xmlns:p="http://schemas.microsoft.com/office/2006/metadata/properties" xmlns:ns2="1ebd86b5-04f1-4702-b095-5ce672bcb47c" xmlns:ns3="1dfeeeb8-6e28-42ca-8423-34f0f9ebd47a" targetNamespace="http://schemas.microsoft.com/office/2006/metadata/properties" ma:root="true" ma:fieldsID="10c1addb45ca0e647fbbeeba5ba7e7c9" ns2:_="" ns3:_="">
    <xsd:import namespace="1ebd86b5-04f1-4702-b095-5ce672bcb47c"/>
    <xsd:import namespace="1dfeeeb8-6e28-42ca-8423-34f0f9ebd47a"/>
    <xsd:element name="properties">
      <xsd:complexType>
        <xsd:sequence>
          <xsd:element name="documentManagement">
            <xsd:complexType>
              <xsd:all>
                <xsd:element ref="ns2:Ja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32_023" minOccurs="0"/>
                <xsd:element ref="ns2:MediaLengthInSeconds" minOccurs="0"/>
                <xsd:element ref="ns2:Categorie" minOccurs="0"/>
                <xsd:element ref="ns2:Status" minOccurs="0"/>
                <xsd:element ref="ns2:Grootboeknummer" minOccurs="0"/>
                <xsd:element ref="ns2:Balanspost" minOccurs="0"/>
                <xsd:element ref="ns2:Datum" minOccurs="0"/>
                <xsd:element ref="ns2:Besta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d86b5-04f1-4702-b095-5ce672bcb47c" elementFormDefault="qualified">
    <xsd:import namespace="http://schemas.microsoft.com/office/2006/documentManagement/types"/>
    <xsd:import namespace="http://schemas.microsoft.com/office/infopath/2007/PartnerControls"/>
    <xsd:element name="Jaar" ma:index="3" nillable="true" ma:displayName="Jaar" ma:description="Jaartal waarop het document betrekking heeft" ma:format="Dropdown" ma:internalName="Jaar">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5-2028"/>
              <xsd:enumeration value="2026-2029"/>
              <xsd:enumeration value="2027-2030"/>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23eaa90-ff2c-482d-b263-fa29fceb1b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x0032_023" ma:index="21" nillable="true" ma:displayName="2023" ma:format="DateOnly" ma:hidden="true" ma:internalName="_x0032_023" ma:readOnly="fals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Categorie" ma:index="24" nillable="true" ma:displayName="Categorie" ma:description="Balans, Tabellen, Boekwerk, Planning, Opleggers" ma:format="Dropdown" ma:internalName="Categorie">
      <xsd:complexType>
        <xsd:complexContent>
          <xsd:extension base="dms:MultiChoice">
            <xsd:sequence>
              <xsd:element name="Value" maxOccurs="unbounded" minOccurs="0" nillable="true">
                <xsd:simpleType>
                  <xsd:restriction base="dms:Choice">
                    <xsd:enumeration value="Balans"/>
                    <xsd:enumeration value="Tabellen"/>
                    <xsd:enumeration value="Boekwerk"/>
                    <xsd:enumeration value="Planning"/>
                    <xsd:enumeration value="Opleggers"/>
                    <xsd:enumeration value="Inhuur"/>
                    <xsd:enumeration value="Evaluatie"/>
                  </xsd:restriction>
                </xsd:simpleType>
              </xsd:element>
            </xsd:sequence>
          </xsd:extension>
        </xsd:complexContent>
      </xsd:complexType>
    </xsd:element>
    <xsd:element name="Status" ma:index="25" nillable="true" ma:displayName="Status" ma:format="RadioButtons" ma:internalName="Status">
      <xsd:simpleType>
        <xsd:restriction base="dms:Choice">
          <xsd:enumeration value="Gereed"/>
          <xsd:enumeration value="Nog niet gereed"/>
        </xsd:restriction>
      </xsd:simpleType>
    </xsd:element>
    <xsd:element name="Grootboeknummer" ma:index="26" nillable="true" ma:displayName="Grootboeknummer" ma:format="Dropdown" ma:internalName="Grootboeknummer">
      <xsd:complexType>
        <xsd:complexContent>
          <xsd:extension base="dms:MultiChoiceFillIn">
            <xsd:sequence>
              <xsd:element name="Value" maxOccurs="unbounded" minOccurs="0" nillable="true">
                <xsd:simpleType>
                  <xsd:union memberTypes="dms:Text">
                    <xsd:simpleType>
                      <xsd:restriction base="dms:Choice">
                        <xsd:enumeration value="01000"/>
                        <xsd:enumeration value="02000"/>
                        <xsd:enumeration value="01100"/>
                        <xsd:enumeration value="02100"/>
                        <xsd:enumeration value="01200"/>
                        <xsd:enumeration value="02200"/>
                        <xsd:enumeration value="01300"/>
                        <xsd:enumeration value="02300"/>
                        <xsd:enumeration value="01400"/>
                        <xsd:enumeration value="02400"/>
                        <xsd:enumeration value="14000"/>
                        <xsd:enumeration value="15000"/>
                        <xsd:enumeration value="11000"/>
                        <xsd:enumeration value="11001"/>
                        <xsd:enumeration value="16150"/>
                        <xsd:enumeration value="16151"/>
                        <xsd:enumeration value="18000"/>
                        <xsd:enumeration value="18150"/>
                        <xsd:enumeration value="19000"/>
                        <xsd:enumeration value="19020"/>
                      </xsd:restriction>
                    </xsd:simpleType>
                  </xsd:union>
                </xsd:simpleType>
              </xsd:element>
            </xsd:sequence>
          </xsd:extension>
        </xsd:complexContent>
      </xsd:complexType>
    </xsd:element>
    <xsd:element name="Balanspost" ma:index="27" nillable="true" ma:displayName="Balanspost" ma:format="Dropdown" ma:internalName="Balanspost">
      <xsd:complexType>
        <xsd:complexContent>
          <xsd:extension base="dms:MultiChoiceFillIn">
            <xsd:sequence>
              <xsd:element name="Value" maxOccurs="unbounded" minOccurs="0" nillable="true">
                <xsd:simpleType>
                  <xsd:union memberTypes="dms:Text">
                    <xsd:simpleType>
                      <xsd:restriction base="dms:Choice">
                        <xsd:enumeration value="Immateriële vaste activa"/>
                        <xsd:enumeration value="Materiële vaste activa"/>
                        <xsd:enumeration value="Vorderingen-debiteuren"/>
                      </xsd:restriction>
                    </xsd:simpleType>
                  </xsd:union>
                </xsd:simpleType>
              </xsd:element>
            </xsd:sequence>
          </xsd:extension>
        </xsd:complexContent>
      </xsd:complexType>
    </xsd:element>
    <xsd:element name="Datum" ma:index="28" nillable="true" ma:displayName="Datum" ma:format="DateOnly" ma:internalName="Datum">
      <xsd:simpleType>
        <xsd:restriction base="dms:DateTime"/>
      </xsd:simpleType>
    </xsd:element>
    <xsd:element name="Bestand" ma:index="29" nillable="true" ma:displayName="Bestand" ma:description="Balansspecificatie, factuur .. " ma:format="Dropdown" ma:internalName="Bestand">
      <xsd:complexType>
        <xsd:complexContent>
          <xsd:extension base="dms:MultiChoiceFillIn">
            <xsd:sequence>
              <xsd:element name="Value" maxOccurs="unbounded" minOccurs="0" nillable="true">
                <xsd:simpleType>
                  <xsd:union memberTypes="dms:Text">
                    <xsd:simpleType>
                      <xsd:restriction base="dms:Choice">
                        <xsd:enumeration value="Balansspecificatie"/>
                        <xsd:enumeration value="Factuur"/>
                        <xsd:enumeration value="Data"/>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feeeb8-6e28-42ca-8423-34f0f9ebd47a" elementFormDefault="qualified">
    <xsd:import namespace="http://schemas.microsoft.com/office/2006/documentManagement/types"/>
    <xsd:import namespace="http://schemas.microsoft.com/office/infopath/2007/PartnerControls"/>
    <xsd:element name="SharedWithUsers" ma:index="11"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hidden="true" ma:internalName="SharedWithDetails" ma:readOnly="true">
      <xsd:simpleType>
        <xsd:restriction base="dms:Note"/>
      </xsd:simpleType>
    </xsd:element>
    <xsd:element name="TaxCatchAll" ma:index="16" nillable="true" ma:displayName="Taxonomy Catch All Column" ma:hidden="true" ma:list="{cd74a4bf-2d80-4881-bd37-16754d101754}" ma:internalName="TaxCatchAll" ma:readOnly="false" ma:showField="CatchAllData" ma:web="1dfeeeb8-6e28-42ca-8423-34f0f9ebd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F017A-D388-4398-A10A-F45406382195}">
  <ds:schemaRefs>
    <ds:schemaRef ds:uri="http://schemas.openxmlformats.org/officeDocument/2006/bibliography"/>
  </ds:schemaRefs>
</ds:datastoreItem>
</file>

<file path=customXml/itemProps2.xml><?xml version="1.0" encoding="utf-8"?>
<ds:datastoreItem xmlns:ds="http://schemas.openxmlformats.org/officeDocument/2006/customXml" ds:itemID="{4D5DFA25-52D4-4DC6-85BD-55BB504CE3DC}">
  <ds:schemaRefs>
    <ds:schemaRef ds:uri="http://www.w3.org/XML/1998/namespace"/>
    <ds:schemaRef ds:uri="1dfeeeb8-6e28-42ca-8423-34f0f9ebd47a"/>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1ebd86b5-04f1-4702-b095-5ce672bcb47c"/>
    <ds:schemaRef ds:uri="http://purl.org/dc/dcmitype/"/>
  </ds:schemaRefs>
</ds:datastoreItem>
</file>

<file path=customXml/itemProps3.xml><?xml version="1.0" encoding="utf-8"?>
<ds:datastoreItem xmlns:ds="http://schemas.openxmlformats.org/officeDocument/2006/customXml" ds:itemID="{70075F42-4F3A-4CA1-A9C8-D78E1B67F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d86b5-04f1-4702-b095-5ce672bcb47c"/>
    <ds:schemaRef ds:uri="1dfeeeb8-6e28-42ca-8423-34f0f9ebd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8495D-9C77-4F9F-8DF8-DD31A5FD4C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Bijlage%203%20concept%20overeenkomst</Template>
  <TotalTime>0</TotalTime>
  <Pages>7</Pages>
  <Words>1612</Words>
  <Characters>9916</Characters>
  <Application>Microsoft Office Word</Application>
  <DocSecurity>0</DocSecurity>
  <Lines>82</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High Concept</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Langereis, Sabine</dc:creator>
  <cp:keywords/>
  <cp:lastModifiedBy>Ruiter, Chiel de</cp:lastModifiedBy>
  <cp:revision>2</cp:revision>
  <cp:lastPrinted>2012-12-21T15:22:00Z</cp:lastPrinted>
  <dcterms:created xsi:type="dcterms:W3CDTF">2024-12-05T10:47:00Z</dcterms:created>
  <dcterms:modified xsi:type="dcterms:W3CDTF">2024-12-05T10:47:00Z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0x0101001205ABF641ABD544B20B2D98D58284FD</vt:lpwstr>
  </property>
  <property fmtid="{D5CDD505-2E9C-101B-9397-08002B2CF9AE}" pid="3" name="MediaServiceImageTags">
    <vt:lpwstr/>
  </property>
</Properties>
</file>