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A37E0" w14:textId="77777777" w:rsidR="00F77F73" w:rsidRPr="006707E1" w:rsidRDefault="00F77F73" w:rsidP="00F77F73">
      <w:pPr>
        <w:pStyle w:val="Default"/>
        <w:rPr>
          <w:rFonts w:ascii="Arial" w:hAnsi="Arial" w:cs="Arial"/>
        </w:rPr>
      </w:pPr>
    </w:p>
    <w:p w14:paraId="33107E64" w14:textId="77777777" w:rsidR="00CB51BC" w:rsidRPr="006707E1" w:rsidRDefault="00CB51BC" w:rsidP="00CB51BC">
      <w:pPr>
        <w:rPr>
          <w:rFonts w:ascii="Arial" w:hAnsi="Arial" w:cs="Arial"/>
          <w:b/>
          <w:sz w:val="34"/>
          <w:szCs w:val="34"/>
        </w:rPr>
      </w:pPr>
      <w:r w:rsidRPr="006707E1">
        <w:rPr>
          <w:rFonts w:ascii="Arial" w:hAnsi="Arial" w:cs="Arial"/>
          <w:b/>
          <w:sz w:val="34"/>
          <w:szCs w:val="34"/>
        </w:rPr>
        <w:t xml:space="preserve">Garantieverklaring kunstgras voetbalveld </w:t>
      </w:r>
    </w:p>
    <w:p w14:paraId="2A911917" w14:textId="77777777" w:rsidR="00C8208C" w:rsidRDefault="00C8208C" w:rsidP="00CB51BC">
      <w:pPr>
        <w:rPr>
          <w:rFonts w:ascii="Arial" w:hAnsi="Arial" w:cs="Arial"/>
          <w:b/>
          <w:bCs/>
          <w:color w:val="000000"/>
          <w:sz w:val="20"/>
          <w:lang w:eastAsia="nl-NL"/>
        </w:rPr>
      </w:pPr>
    </w:p>
    <w:p w14:paraId="1ACD8278" w14:textId="6616DFCF" w:rsidR="00CB51BC" w:rsidRPr="006707E1" w:rsidRDefault="00CB51BC" w:rsidP="00CB51BC">
      <w:pPr>
        <w:rPr>
          <w:rFonts w:ascii="Arial" w:hAnsi="Arial" w:cs="Arial"/>
          <w:b/>
          <w:bCs/>
          <w:color w:val="000000"/>
          <w:sz w:val="20"/>
          <w:lang w:eastAsia="nl-NL"/>
        </w:rPr>
      </w:pPr>
      <w:r w:rsidRPr="006707E1">
        <w:rPr>
          <w:rFonts w:ascii="Arial" w:hAnsi="Arial" w:cs="Arial"/>
          <w:b/>
          <w:bCs/>
          <w:color w:val="000000"/>
          <w:sz w:val="20"/>
          <w:lang w:eastAsia="nl-NL"/>
        </w:rPr>
        <w:t xml:space="preserve">PROJECTNUMMER: </w:t>
      </w:r>
      <w:r w:rsidRPr="006707E1">
        <w:rPr>
          <w:rFonts w:ascii="Arial" w:hAnsi="Arial" w:cs="Arial"/>
          <w:b/>
          <w:bCs/>
          <w:color w:val="000000"/>
          <w:sz w:val="20"/>
          <w:lang w:eastAsia="nl-NL"/>
        </w:rPr>
        <w:tab/>
      </w:r>
      <w:sdt>
        <w:sdtPr>
          <w:rPr>
            <w:rFonts w:ascii="Arial" w:hAnsi="Arial" w:cs="Arial"/>
            <w:b/>
            <w:bCs/>
            <w:color w:val="000000"/>
            <w:sz w:val="20"/>
            <w:lang w:eastAsia="nl-NL"/>
          </w:rPr>
          <w:alias w:val="Projectnummer"/>
          <w:tag w:val=""/>
          <w:id w:val="-1012911420"/>
          <w:placeholder>
            <w:docPart w:val="4035348CB5444CD6B4AE63D671042074"/>
          </w:placeholder>
          <w:dataBinding w:prefixMappings="xmlns:ns0='http://schemas.microsoft.com/office/2006/coverPageProps' " w:xpath="/ns0:CoverPageProperties[1]/ns0:CompanyAddress[1]" w:storeItemID="{55AF091B-3C7A-41E3-B477-F2FDAA23CFDA}"/>
          <w:text/>
        </w:sdtPr>
        <w:sdtEndPr/>
        <w:sdtContent>
          <w:r w:rsidR="00973858">
            <w:rPr>
              <w:rFonts w:ascii="Arial" w:hAnsi="Arial" w:cs="Arial"/>
              <w:b/>
              <w:bCs/>
              <w:color w:val="000000"/>
              <w:sz w:val="20"/>
              <w:lang w:eastAsia="nl-NL"/>
            </w:rPr>
            <w:t>2</w:t>
          </w:r>
          <w:r w:rsidR="00736B56">
            <w:rPr>
              <w:rFonts w:ascii="Arial" w:hAnsi="Arial" w:cs="Arial"/>
              <w:b/>
              <w:bCs/>
              <w:color w:val="000000"/>
              <w:sz w:val="20"/>
              <w:lang w:eastAsia="nl-NL"/>
            </w:rPr>
            <w:t>3</w:t>
          </w:r>
          <w:r w:rsidR="00973858">
            <w:rPr>
              <w:rFonts w:ascii="Arial" w:hAnsi="Arial" w:cs="Arial"/>
              <w:b/>
              <w:bCs/>
              <w:color w:val="000000"/>
              <w:sz w:val="20"/>
              <w:lang w:eastAsia="nl-NL"/>
            </w:rPr>
            <w:t>NW</w:t>
          </w:r>
          <w:r w:rsidR="00736B56">
            <w:rPr>
              <w:rFonts w:ascii="Arial" w:hAnsi="Arial" w:cs="Arial"/>
              <w:b/>
              <w:bCs/>
              <w:color w:val="000000"/>
              <w:sz w:val="20"/>
              <w:lang w:eastAsia="nl-NL"/>
            </w:rPr>
            <w:t>02702</w:t>
          </w:r>
          <w:r w:rsidR="00973858">
            <w:rPr>
              <w:rFonts w:ascii="Arial" w:hAnsi="Arial" w:cs="Arial"/>
              <w:b/>
              <w:bCs/>
              <w:color w:val="000000"/>
              <w:sz w:val="20"/>
              <w:lang w:eastAsia="nl-NL"/>
            </w:rPr>
            <w:t>BE-01</w:t>
          </w:r>
        </w:sdtContent>
      </w:sdt>
    </w:p>
    <w:p w14:paraId="5912FBA7" w14:textId="39DD0D5F" w:rsidR="00CB51BC" w:rsidRPr="006707E1" w:rsidRDefault="00CB51BC" w:rsidP="00CB51BC">
      <w:pPr>
        <w:rPr>
          <w:rFonts w:ascii="Arial" w:hAnsi="Arial" w:cs="Arial"/>
          <w:b/>
          <w:bCs/>
          <w:iCs/>
          <w:color w:val="000000"/>
          <w:sz w:val="20"/>
          <w:lang w:eastAsia="nl-NL"/>
        </w:rPr>
      </w:pPr>
      <w:r w:rsidRPr="006707E1">
        <w:rPr>
          <w:rFonts w:ascii="Arial" w:hAnsi="Arial" w:cs="Arial"/>
          <w:b/>
          <w:bCs/>
          <w:color w:val="000000"/>
          <w:sz w:val="20"/>
          <w:lang w:eastAsia="nl-NL"/>
        </w:rPr>
        <w:t>PROJECTNAAM:</w:t>
      </w:r>
      <w:r w:rsidRPr="006707E1">
        <w:rPr>
          <w:rFonts w:ascii="Arial" w:hAnsi="Arial" w:cs="Arial"/>
          <w:b/>
          <w:bCs/>
          <w:color w:val="000000"/>
          <w:sz w:val="20"/>
          <w:lang w:eastAsia="nl-NL"/>
        </w:rPr>
        <w:tab/>
      </w:r>
      <w:r w:rsidR="00C019F5">
        <w:rPr>
          <w:rFonts w:ascii="Arial" w:hAnsi="Arial" w:cs="Arial"/>
          <w:b/>
          <w:bCs/>
          <w:color w:val="000000"/>
          <w:sz w:val="20"/>
          <w:lang w:eastAsia="nl-NL"/>
        </w:rPr>
        <w:t xml:space="preserve">Herinrichting sportpark </w:t>
      </w:r>
      <w:proofErr w:type="spellStart"/>
      <w:r w:rsidR="00C019F5">
        <w:rPr>
          <w:rFonts w:ascii="Arial" w:hAnsi="Arial" w:cs="Arial"/>
          <w:b/>
          <w:bCs/>
          <w:color w:val="000000"/>
          <w:sz w:val="20"/>
          <w:lang w:eastAsia="nl-NL"/>
        </w:rPr>
        <w:t>Herungerberg</w:t>
      </w:r>
      <w:proofErr w:type="spellEnd"/>
    </w:p>
    <w:p w14:paraId="484D0923" w14:textId="03DFE98E" w:rsidR="00CB51BC" w:rsidRPr="006707E1" w:rsidRDefault="00CB51BC" w:rsidP="00CB51BC">
      <w:pPr>
        <w:rPr>
          <w:rFonts w:ascii="Arial" w:hAnsi="Arial" w:cs="Arial"/>
          <w:bCs/>
          <w:sz w:val="20"/>
        </w:rPr>
      </w:pPr>
      <w:r w:rsidRPr="006707E1">
        <w:rPr>
          <w:rFonts w:ascii="Arial" w:hAnsi="Arial" w:cs="Arial"/>
          <w:b/>
          <w:bCs/>
          <w:color w:val="000000"/>
          <w:sz w:val="20"/>
          <w:lang w:eastAsia="nl-NL"/>
        </w:rPr>
        <w:t>d.d.</w:t>
      </w:r>
      <w:r w:rsidRPr="006707E1">
        <w:rPr>
          <w:rFonts w:ascii="Arial" w:hAnsi="Arial" w:cs="Arial"/>
          <w:bCs/>
          <w:color w:val="000000"/>
          <w:sz w:val="20"/>
          <w:lang w:eastAsia="nl-NL"/>
        </w:rPr>
        <w:t xml:space="preserve">: </w:t>
      </w:r>
      <w:r w:rsidRPr="006707E1">
        <w:rPr>
          <w:rFonts w:ascii="Arial" w:hAnsi="Arial" w:cs="Arial"/>
          <w:bCs/>
          <w:color w:val="000000"/>
          <w:sz w:val="20"/>
          <w:lang w:eastAsia="nl-NL"/>
        </w:rPr>
        <w:tab/>
      </w:r>
      <w:r w:rsidRPr="006707E1">
        <w:rPr>
          <w:rFonts w:ascii="Arial" w:hAnsi="Arial" w:cs="Arial"/>
          <w:bCs/>
          <w:color w:val="000000"/>
          <w:sz w:val="20"/>
          <w:lang w:eastAsia="nl-NL"/>
        </w:rPr>
        <w:tab/>
      </w:r>
      <w:r w:rsidRPr="006707E1">
        <w:rPr>
          <w:rFonts w:ascii="Arial" w:hAnsi="Arial" w:cs="Arial"/>
          <w:bCs/>
          <w:color w:val="000000"/>
          <w:sz w:val="20"/>
          <w:lang w:eastAsia="nl-NL"/>
        </w:rPr>
        <w:tab/>
      </w:r>
      <w:sdt>
        <w:sdtPr>
          <w:rPr>
            <w:rFonts w:ascii="Arial" w:hAnsi="Arial" w:cs="Arial"/>
            <w:bCs/>
            <w:sz w:val="20"/>
          </w:rPr>
          <w:alias w:val="dATUM"/>
          <w:tag w:val="dATUM"/>
          <w:id w:val="-1242870856"/>
          <w:placeholder>
            <w:docPart w:val="A2071ED7A7D74B3DBB29365A3B8FDC5C"/>
          </w:placeholder>
          <w:date w:fullDate="2024-09-25T00:00:00Z">
            <w:dateFormat w:val="d MMMM yyyy"/>
            <w:lid w:val="nl-NL"/>
            <w:storeMappedDataAs w:val="dateTime"/>
            <w:calendar w:val="gregorian"/>
          </w:date>
        </w:sdtPr>
        <w:sdtEndPr/>
        <w:sdtContent>
          <w:r w:rsidR="005422D2">
            <w:rPr>
              <w:rFonts w:ascii="Arial" w:hAnsi="Arial" w:cs="Arial"/>
              <w:bCs/>
              <w:sz w:val="20"/>
            </w:rPr>
            <w:t>25 september 2024</w:t>
          </w:r>
        </w:sdtContent>
      </w:sdt>
    </w:p>
    <w:p w14:paraId="4E646AE4" w14:textId="61256EFD" w:rsidR="00CB51BC" w:rsidRPr="006707E1" w:rsidRDefault="00CB51BC" w:rsidP="00CB51BC">
      <w:pPr>
        <w:rPr>
          <w:rFonts w:ascii="Arial" w:hAnsi="Arial" w:cs="Arial"/>
          <w:bCs/>
          <w:color w:val="000000"/>
          <w:sz w:val="20"/>
          <w:lang w:eastAsia="nl-NL"/>
        </w:rPr>
      </w:pPr>
      <w:r w:rsidRPr="006707E1">
        <w:rPr>
          <w:rFonts w:ascii="Arial" w:hAnsi="Arial" w:cs="Arial"/>
          <w:bCs/>
          <w:color w:val="000000"/>
          <w:sz w:val="20"/>
          <w:lang w:eastAsia="nl-NL"/>
        </w:rPr>
        <w:t>Sportpark:</w:t>
      </w:r>
      <w:r w:rsidRPr="006707E1">
        <w:rPr>
          <w:rFonts w:ascii="Arial" w:hAnsi="Arial" w:cs="Arial"/>
          <w:bCs/>
          <w:color w:val="000000"/>
          <w:sz w:val="20"/>
          <w:lang w:eastAsia="nl-NL"/>
        </w:rPr>
        <w:tab/>
      </w:r>
      <w:r w:rsidRPr="006707E1">
        <w:rPr>
          <w:rFonts w:ascii="Arial" w:hAnsi="Arial" w:cs="Arial"/>
          <w:bCs/>
          <w:color w:val="000000"/>
          <w:sz w:val="20"/>
          <w:lang w:eastAsia="nl-NL"/>
        </w:rPr>
        <w:tab/>
      </w:r>
      <w:proofErr w:type="spellStart"/>
      <w:r w:rsidR="00C019F5">
        <w:rPr>
          <w:rFonts w:ascii="Arial" w:hAnsi="Arial" w:cs="Arial"/>
          <w:bCs/>
          <w:color w:val="000000"/>
          <w:sz w:val="20"/>
          <w:lang w:eastAsia="nl-NL"/>
        </w:rPr>
        <w:t>Herungerberg</w:t>
      </w:r>
      <w:proofErr w:type="spellEnd"/>
      <w:r w:rsidR="00C019F5">
        <w:rPr>
          <w:rFonts w:ascii="Arial" w:hAnsi="Arial" w:cs="Arial"/>
          <w:bCs/>
          <w:color w:val="000000"/>
          <w:sz w:val="20"/>
          <w:lang w:eastAsia="nl-NL"/>
        </w:rPr>
        <w:t xml:space="preserve"> </w:t>
      </w:r>
      <w:r w:rsidR="00973858">
        <w:rPr>
          <w:rFonts w:ascii="Arial" w:hAnsi="Arial" w:cs="Arial"/>
          <w:bCs/>
          <w:color w:val="000000"/>
          <w:sz w:val="20"/>
          <w:lang w:eastAsia="nl-NL"/>
        </w:rPr>
        <w:t xml:space="preserve">te </w:t>
      </w:r>
      <w:r w:rsidR="00C019F5">
        <w:rPr>
          <w:rFonts w:ascii="Arial" w:hAnsi="Arial" w:cs="Arial"/>
          <w:bCs/>
          <w:color w:val="000000"/>
          <w:sz w:val="20"/>
          <w:lang w:eastAsia="nl-NL"/>
        </w:rPr>
        <w:t>Venlo</w:t>
      </w:r>
    </w:p>
    <w:p w14:paraId="7D658B3C" w14:textId="436C811A" w:rsidR="00CB51BC" w:rsidRDefault="00CB51BC" w:rsidP="00CB51BC">
      <w:pPr>
        <w:rPr>
          <w:rFonts w:ascii="Arial" w:hAnsi="Arial" w:cs="Arial"/>
          <w:bCs/>
          <w:color w:val="000000"/>
          <w:sz w:val="20"/>
          <w:lang w:eastAsia="nl-NL"/>
        </w:rPr>
      </w:pPr>
      <w:r w:rsidRPr="006707E1">
        <w:rPr>
          <w:rFonts w:ascii="Arial" w:hAnsi="Arial" w:cs="Arial"/>
          <w:bCs/>
          <w:color w:val="000000"/>
          <w:sz w:val="20"/>
          <w:lang w:eastAsia="nl-NL"/>
        </w:rPr>
        <w:t>Veld(en):</w:t>
      </w:r>
      <w:r w:rsidRPr="006707E1">
        <w:rPr>
          <w:rFonts w:ascii="Arial" w:hAnsi="Arial" w:cs="Arial"/>
          <w:bCs/>
          <w:color w:val="000000"/>
          <w:sz w:val="20"/>
          <w:lang w:eastAsia="nl-NL"/>
        </w:rPr>
        <w:tab/>
      </w:r>
      <w:r w:rsidR="003658ED" w:rsidRPr="006707E1">
        <w:rPr>
          <w:rFonts w:ascii="Arial" w:hAnsi="Arial" w:cs="Arial"/>
          <w:bCs/>
          <w:color w:val="000000"/>
          <w:sz w:val="20"/>
          <w:lang w:eastAsia="nl-NL"/>
        </w:rPr>
        <w:tab/>
      </w:r>
      <w:r w:rsidR="001516E9">
        <w:rPr>
          <w:rFonts w:ascii="Arial" w:hAnsi="Arial" w:cs="Arial"/>
          <w:bCs/>
          <w:color w:val="000000"/>
          <w:sz w:val="20"/>
          <w:lang w:eastAsia="nl-NL"/>
        </w:rPr>
        <w:t>5</w:t>
      </w:r>
    </w:p>
    <w:p w14:paraId="25372646" w14:textId="7836076C" w:rsidR="00C8208C" w:rsidRPr="006707E1" w:rsidRDefault="00C8208C" w:rsidP="00C8208C">
      <w:pPr>
        <w:spacing w:line="480" w:lineRule="auto"/>
        <w:rPr>
          <w:rFonts w:ascii="Arial" w:hAnsi="Arial" w:cs="Arial"/>
          <w:bCs/>
          <w:color w:val="000000"/>
          <w:sz w:val="20"/>
          <w:lang w:eastAsia="nl-NL"/>
        </w:rPr>
      </w:pPr>
      <w:r>
        <w:rPr>
          <w:rFonts w:ascii="Arial" w:hAnsi="Arial" w:cs="Arial"/>
          <w:bCs/>
          <w:color w:val="000000"/>
          <w:sz w:val="20"/>
          <w:lang w:eastAsia="nl-NL"/>
        </w:rPr>
        <w:t>Type veld:</w:t>
      </w:r>
      <w:r>
        <w:rPr>
          <w:rFonts w:ascii="Arial" w:hAnsi="Arial" w:cs="Arial"/>
          <w:bCs/>
          <w:color w:val="000000"/>
          <w:sz w:val="20"/>
          <w:lang w:eastAsia="nl-NL"/>
        </w:rPr>
        <w:tab/>
      </w:r>
      <w:r>
        <w:rPr>
          <w:rFonts w:ascii="Arial" w:hAnsi="Arial" w:cs="Arial"/>
          <w:bCs/>
          <w:color w:val="000000"/>
          <w:sz w:val="20"/>
          <w:lang w:eastAsia="nl-NL"/>
        </w:rPr>
        <w:tab/>
      </w:r>
      <w:r w:rsidR="00973858">
        <w:rPr>
          <w:rFonts w:ascii="Arial" w:hAnsi="Arial" w:cs="Arial"/>
          <w:bCs/>
          <w:color w:val="000000"/>
          <w:sz w:val="20"/>
          <w:lang w:eastAsia="nl-NL"/>
        </w:rPr>
        <w:t xml:space="preserve">Kunstgras </w:t>
      </w:r>
      <w:r w:rsidR="001516E9">
        <w:rPr>
          <w:rFonts w:ascii="Arial" w:hAnsi="Arial" w:cs="Arial"/>
          <w:bCs/>
          <w:color w:val="000000"/>
          <w:sz w:val="20"/>
          <w:lang w:eastAsia="nl-NL"/>
        </w:rPr>
        <w:t>miner</w:t>
      </w:r>
      <w:r w:rsidR="00C1079C">
        <w:rPr>
          <w:rFonts w:ascii="Arial" w:hAnsi="Arial" w:cs="Arial"/>
          <w:bCs/>
          <w:color w:val="000000"/>
          <w:sz w:val="20"/>
          <w:lang w:eastAsia="nl-NL"/>
        </w:rPr>
        <w:t>a</w:t>
      </w:r>
      <w:r w:rsidR="001516E9">
        <w:rPr>
          <w:rFonts w:ascii="Arial" w:hAnsi="Arial" w:cs="Arial"/>
          <w:bCs/>
          <w:color w:val="000000"/>
          <w:sz w:val="20"/>
          <w:lang w:eastAsia="nl-NL"/>
        </w:rPr>
        <w:t>al ingestrooid</w:t>
      </w:r>
    </w:p>
    <w:p w14:paraId="42FB3979" w14:textId="77777777" w:rsidR="00F77F73" w:rsidRPr="006707E1" w:rsidRDefault="00F77F73" w:rsidP="00045E3A">
      <w:pPr>
        <w:pStyle w:val="Default"/>
        <w:pBdr>
          <w:bottom w:val="single" w:sz="4" w:space="1" w:color="auto"/>
        </w:pBdr>
        <w:rPr>
          <w:rFonts w:ascii="Arial" w:hAnsi="Arial" w:cs="Arial"/>
          <w:color w:val="auto"/>
        </w:rPr>
      </w:pPr>
    </w:p>
    <w:p w14:paraId="3AD8BAB0" w14:textId="43630E0F" w:rsidR="00F77F73" w:rsidRPr="006707E1" w:rsidRDefault="00F77F73" w:rsidP="00F77F73">
      <w:pPr>
        <w:pStyle w:val="Default"/>
        <w:rPr>
          <w:rFonts w:ascii="Arial" w:hAnsi="Arial" w:cs="Arial"/>
          <w:color w:val="auto"/>
          <w:sz w:val="16"/>
          <w:szCs w:val="16"/>
        </w:rPr>
      </w:pPr>
      <w:r w:rsidRPr="006707E1">
        <w:rPr>
          <w:rFonts w:ascii="Arial" w:hAnsi="Arial" w:cs="Arial"/>
          <w:color w:val="auto"/>
        </w:rPr>
        <w:t xml:space="preserve"> </w:t>
      </w:r>
    </w:p>
    <w:p w14:paraId="277EC2B6" w14:textId="77777777" w:rsidR="00F77F73" w:rsidRPr="006707E1" w:rsidRDefault="00F77F73" w:rsidP="00F77F73">
      <w:pPr>
        <w:pStyle w:val="Default"/>
        <w:rPr>
          <w:rFonts w:ascii="Arial" w:hAnsi="Arial" w:cs="Arial"/>
          <w:color w:val="auto"/>
        </w:rPr>
      </w:pPr>
    </w:p>
    <w:p w14:paraId="279DC56A"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Definities: </w:t>
      </w:r>
    </w:p>
    <w:p w14:paraId="6AAB4015"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bestek: de beschrijving van het werk dan wel vraagspecificatie, de daarbij behorende tekeningen, de voor het werk geldende voorwaarden en, indien van toepassing: de nota van inlichtingen en het proces verbaal van aanwijzing. </w:t>
      </w:r>
    </w:p>
    <w:p w14:paraId="46C66648"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garant: de opdrachtnemer van het bestek. </w:t>
      </w:r>
    </w:p>
    <w:p w14:paraId="444EAD46"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opdrachtgever: de opdrachtgever van het bestek. </w:t>
      </w:r>
    </w:p>
    <w:p w14:paraId="195A3D75"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kunstgrasveld: het geheel van onderbouw, fundering en toplaag, waarbij het kunstgrasveld is uitgevoerd conform de in bijlage I opgenomen specificaties. </w:t>
      </w:r>
    </w:p>
    <w:p w14:paraId="35F481FA"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productgarantie: garantie dat het kunstgrasveld voldoet aan de, op grond van bijlage I aan het kunstgrasveld gestelde, constructieve eisen en dat het kunstgrasveld bestand is tegen </w:t>
      </w:r>
      <w:proofErr w:type="spellStart"/>
      <w:r w:rsidRPr="00C8208C">
        <w:rPr>
          <w:rFonts w:ascii="Arial" w:hAnsi="Arial" w:cs="Arial"/>
          <w:color w:val="auto"/>
          <w:sz w:val="22"/>
          <w:szCs w:val="22"/>
        </w:rPr>
        <w:t>UV-straling</w:t>
      </w:r>
      <w:proofErr w:type="spellEnd"/>
      <w:r w:rsidRPr="00C8208C">
        <w:rPr>
          <w:rFonts w:ascii="Arial" w:hAnsi="Arial" w:cs="Arial"/>
          <w:color w:val="auto"/>
          <w:sz w:val="22"/>
          <w:szCs w:val="22"/>
        </w:rPr>
        <w:t xml:space="preserve">, temperatuur, vocht, rot en schimmel. </w:t>
      </w:r>
    </w:p>
    <w:p w14:paraId="002B30CF" w14:textId="77777777" w:rsidR="000F6449" w:rsidRPr="00C8208C" w:rsidRDefault="000F6449" w:rsidP="000F6449">
      <w:pPr>
        <w:pStyle w:val="Default"/>
        <w:numPr>
          <w:ilvl w:val="0"/>
          <w:numId w:val="3"/>
        </w:numPr>
        <w:spacing w:after="17"/>
        <w:rPr>
          <w:rFonts w:ascii="Arial" w:hAnsi="Arial" w:cs="Arial"/>
          <w:color w:val="auto"/>
          <w:sz w:val="22"/>
          <w:szCs w:val="22"/>
        </w:rPr>
      </w:pPr>
      <w:r w:rsidRPr="00C8208C">
        <w:rPr>
          <w:rFonts w:ascii="Arial" w:hAnsi="Arial" w:cs="Arial"/>
          <w:color w:val="auto"/>
          <w:sz w:val="22"/>
          <w:szCs w:val="22"/>
        </w:rPr>
        <w:t xml:space="preserve">prestatiegarantie: garantie dat het kunstgrasveld voldoet aan de, op grond van bijlage I aan het kunstgrasveld gestelde sporttechnische eigenschappen. </w:t>
      </w:r>
    </w:p>
    <w:p w14:paraId="13FC38A3" w14:textId="77777777" w:rsidR="000F6449" w:rsidRPr="00C8208C" w:rsidRDefault="000F6449" w:rsidP="000F6449">
      <w:pPr>
        <w:pStyle w:val="Default"/>
        <w:numPr>
          <w:ilvl w:val="0"/>
          <w:numId w:val="3"/>
        </w:numPr>
        <w:rPr>
          <w:rFonts w:ascii="Arial" w:hAnsi="Arial" w:cs="Arial"/>
          <w:color w:val="auto"/>
          <w:sz w:val="22"/>
          <w:szCs w:val="22"/>
        </w:rPr>
      </w:pPr>
      <w:r w:rsidRPr="00C8208C">
        <w:rPr>
          <w:rFonts w:ascii="Arial" w:hAnsi="Arial" w:cs="Arial"/>
          <w:color w:val="auto"/>
          <w:sz w:val="22"/>
          <w:szCs w:val="22"/>
        </w:rPr>
        <w:t xml:space="preserve">garantie: </w:t>
      </w:r>
      <w:proofErr w:type="spellStart"/>
      <w:r w:rsidRPr="00C8208C">
        <w:rPr>
          <w:rFonts w:ascii="Arial" w:hAnsi="Arial" w:cs="Arial"/>
          <w:color w:val="auto"/>
          <w:sz w:val="22"/>
          <w:szCs w:val="22"/>
        </w:rPr>
        <w:t>product-en</w:t>
      </w:r>
      <w:proofErr w:type="spellEnd"/>
      <w:r w:rsidRPr="00C8208C">
        <w:rPr>
          <w:rFonts w:ascii="Arial" w:hAnsi="Arial" w:cs="Arial"/>
          <w:color w:val="auto"/>
          <w:sz w:val="22"/>
          <w:szCs w:val="22"/>
        </w:rPr>
        <w:t xml:space="preserve">/of prestatiegarantie. </w:t>
      </w:r>
    </w:p>
    <w:p w14:paraId="4E158AF9" w14:textId="77777777" w:rsidR="000F6449" w:rsidRPr="00C8208C" w:rsidRDefault="000F6449" w:rsidP="000F6449">
      <w:pPr>
        <w:pStyle w:val="Default"/>
        <w:rPr>
          <w:rFonts w:ascii="Arial" w:hAnsi="Arial" w:cs="Arial"/>
          <w:color w:val="auto"/>
          <w:sz w:val="22"/>
          <w:szCs w:val="22"/>
        </w:rPr>
      </w:pPr>
    </w:p>
    <w:p w14:paraId="2B815EC9"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Het bepaalde in deze garantieverklaring is van toepassing, tenzij het bestek anders bepaalt. </w:t>
      </w:r>
    </w:p>
    <w:p w14:paraId="1D1E1964" w14:textId="77777777" w:rsidR="000F6449" w:rsidRPr="00C8208C" w:rsidRDefault="000F6449" w:rsidP="000F6449">
      <w:pPr>
        <w:pStyle w:val="Default"/>
        <w:rPr>
          <w:rFonts w:ascii="Arial" w:hAnsi="Arial" w:cs="Arial"/>
          <w:color w:val="auto"/>
          <w:sz w:val="22"/>
          <w:szCs w:val="22"/>
        </w:rPr>
      </w:pPr>
    </w:p>
    <w:p w14:paraId="26C0D909"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De Garant verbindt zich jegens de Opdrachtgever alle tijdens de garantieperioden genoemde opgetreden gebreken, die redelijkerwijs kunnen worden toegeschreven aan de minder goede hoedanigheid of gebrekkige uitvoering, op eerste aanzegging van de Opdrachtgever zo spoedig mogelijk te herstellen, behoudens de gevallen als in artikel 9, voor eigen rekening. </w:t>
      </w:r>
    </w:p>
    <w:p w14:paraId="4F530197" w14:textId="77777777" w:rsidR="000F6449" w:rsidRPr="00C8208C" w:rsidRDefault="000F6449" w:rsidP="000F6449">
      <w:pPr>
        <w:pStyle w:val="Default"/>
        <w:rPr>
          <w:rFonts w:ascii="Arial" w:hAnsi="Arial" w:cs="Arial"/>
          <w:color w:val="auto"/>
          <w:sz w:val="22"/>
          <w:szCs w:val="22"/>
        </w:rPr>
      </w:pPr>
    </w:p>
    <w:p w14:paraId="3E70D718"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Indien de Opdrachtgever het kunstgrasveld gebruikt in afwijking van het beoogde gebruik dan wel het kunstgrasveld niet overeenkomstig de door Garant bij oplevering ter hand gestelde onderhoudsvoorschriften heeft onderhouden, wordt vermoed dat geconstateerde gebreken niet worden toegeschreven aan de minder goede hoedanigheid dan wel gebrekkige uitvoering. Onder het beoogde gebruik wordt in deze garantieverklaring verstaan het gebruik in uren dat in bijlage I door de opdrachtgever is aangegeven. Bij een significante wijziging van het gebruik is de overeengekomen garantie niet meer van toepassing. Garant en opdrachtgever treden voorafgaande aan de wijziging in het gebruik in overleg over een aanpassing van de garantievoorwaarden. </w:t>
      </w:r>
    </w:p>
    <w:p w14:paraId="09F89A60" w14:textId="77777777" w:rsidR="000F6449" w:rsidRPr="00C8208C" w:rsidRDefault="000F6449" w:rsidP="000F6449">
      <w:pPr>
        <w:pStyle w:val="Default"/>
        <w:rPr>
          <w:rFonts w:ascii="Arial" w:hAnsi="Arial" w:cs="Arial"/>
          <w:color w:val="auto"/>
          <w:sz w:val="22"/>
          <w:szCs w:val="22"/>
        </w:rPr>
      </w:pPr>
    </w:p>
    <w:p w14:paraId="21470282"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Een op grond van deze garantieverklaring overeengekomen garantie geldt vanaf het moment van initiële goedkeuring van de kunstgrasconstructie door geaccrediteerde keuringsinstantie (conform datum keuringsrapport).</w:t>
      </w:r>
    </w:p>
    <w:p w14:paraId="3C380075" w14:textId="77777777" w:rsidR="000F6449" w:rsidRPr="00C8208C" w:rsidRDefault="000F6449" w:rsidP="000F6449">
      <w:pPr>
        <w:pStyle w:val="Default"/>
        <w:rPr>
          <w:rFonts w:ascii="Arial" w:hAnsi="Arial" w:cs="Arial"/>
          <w:color w:val="auto"/>
          <w:sz w:val="22"/>
          <w:szCs w:val="22"/>
        </w:rPr>
      </w:pPr>
    </w:p>
    <w:p w14:paraId="4B764A11"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Het onderhoud dient minimaal uitgevoerd te worden conform de eisen in bestek. Voor aanvang van de garantieperiode is de garant verplicht om een gebruiks- en onderhoudsinstructie op het kunstgrasveld te geven van de werkzaamheden die </w:t>
      </w:r>
      <w:r w:rsidRPr="00C8208C">
        <w:rPr>
          <w:rFonts w:ascii="Arial" w:hAnsi="Arial" w:cs="Arial"/>
          <w:color w:val="auto"/>
          <w:sz w:val="22"/>
          <w:szCs w:val="22"/>
        </w:rPr>
        <w:lastRenderedPageBreak/>
        <w:t>behoren tot de specifieke aangelegde kunstgrasconstructie en bijbehorende garantie. Hierbij dient de verdeling van onderhoudstaken dezelfde te zijn conform de eisen in het bestek.</w:t>
      </w:r>
    </w:p>
    <w:p w14:paraId="1404458C" w14:textId="77777777" w:rsidR="000F6449" w:rsidRPr="00C8208C" w:rsidRDefault="000F6449" w:rsidP="000F6449">
      <w:pPr>
        <w:pStyle w:val="Default"/>
        <w:ind w:left="708"/>
        <w:rPr>
          <w:rFonts w:ascii="Arial" w:hAnsi="Arial" w:cs="Arial"/>
          <w:color w:val="auto"/>
          <w:sz w:val="22"/>
          <w:szCs w:val="22"/>
        </w:rPr>
      </w:pPr>
      <w:r w:rsidRPr="00C8208C">
        <w:rPr>
          <w:rFonts w:ascii="Arial" w:hAnsi="Arial" w:cs="Arial"/>
          <w:color w:val="auto"/>
          <w:sz w:val="22"/>
          <w:szCs w:val="22"/>
        </w:rPr>
        <w:t xml:space="preserve">De partijen zijn verplicht om het onderhoud uit te voeren die tot zijn verantwoordelijkheid behoort conform de eisen uit het bestek. Bij jaarlijkse monitoring is er de mogelijkheid tot het bijsturen naar de praktijksituatie. Bijv. frequentie werkzaamheden aanpassen of bepaalde gedeeltes van het veld anders bewerken. Indien uit de jaarlijkse inspectie blijkt dat het uitgevoerde onderhoud afbreuk doet aan de gevraagde product- dan wel prestatiegarantie is de opdrachtgever vrij het onderhoud uit te laten voeren conform de eisen uit het bestek en vervalt de gebruiks- en onderhoudsinstructie van de garant.   </w:t>
      </w:r>
    </w:p>
    <w:p w14:paraId="02ECB766" w14:textId="77777777" w:rsidR="000F6449" w:rsidRPr="00C8208C" w:rsidRDefault="000F6449" w:rsidP="000F6449">
      <w:pPr>
        <w:pStyle w:val="Default"/>
        <w:rPr>
          <w:rFonts w:ascii="Arial" w:hAnsi="Arial" w:cs="Arial"/>
          <w:color w:val="auto"/>
          <w:sz w:val="22"/>
          <w:szCs w:val="22"/>
        </w:rPr>
      </w:pPr>
    </w:p>
    <w:p w14:paraId="4E44659F" w14:textId="1359725F"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Bij de garant rust de verplichting om minimaal één keer per jaar een gezamenlijke inspectie aan het veld uit te voeren conform bepaling 71.22.05 van de Standaard RAW Bepaling 20</w:t>
      </w:r>
      <w:r w:rsidR="002D27FA">
        <w:rPr>
          <w:rFonts w:ascii="Arial" w:hAnsi="Arial" w:cs="Arial"/>
          <w:color w:val="auto"/>
          <w:sz w:val="22"/>
          <w:szCs w:val="22"/>
        </w:rPr>
        <w:t>20</w:t>
      </w:r>
      <w:r w:rsidRPr="00C8208C">
        <w:rPr>
          <w:rFonts w:ascii="Arial" w:hAnsi="Arial" w:cs="Arial"/>
          <w:color w:val="auto"/>
          <w:sz w:val="22"/>
          <w:szCs w:val="22"/>
        </w:rPr>
        <w:t xml:space="preserve">. </w:t>
      </w:r>
      <w:r w:rsidRPr="006707E1">
        <w:rPr>
          <w:rFonts w:ascii="Arial" w:hAnsi="Arial" w:cs="Arial"/>
          <w:color w:val="auto"/>
          <w:sz w:val="22"/>
          <w:szCs w:val="22"/>
        </w:rPr>
        <w:t xml:space="preserve">De </w:t>
      </w:r>
      <w:r w:rsidR="002D27FA" w:rsidRPr="006707E1">
        <w:rPr>
          <w:rFonts w:ascii="Arial" w:hAnsi="Arial" w:cs="Arial"/>
          <w:color w:val="auto"/>
          <w:sz w:val="22"/>
          <w:szCs w:val="22"/>
        </w:rPr>
        <w:t>garant</w:t>
      </w:r>
      <w:r w:rsidRPr="006707E1">
        <w:rPr>
          <w:rFonts w:ascii="Arial" w:hAnsi="Arial" w:cs="Arial"/>
          <w:color w:val="auto"/>
          <w:sz w:val="22"/>
          <w:szCs w:val="22"/>
        </w:rPr>
        <w:t xml:space="preserve"> neemt hiertoe het initiatief.</w:t>
      </w:r>
      <w:r w:rsidRPr="00C8208C">
        <w:rPr>
          <w:rFonts w:ascii="Arial" w:hAnsi="Arial" w:cs="Arial"/>
          <w:color w:val="auto"/>
          <w:sz w:val="22"/>
          <w:szCs w:val="22"/>
        </w:rPr>
        <w:t xml:space="preserve"> De garant voert de inspectie uit en </w:t>
      </w:r>
      <w:r w:rsidR="0036658F" w:rsidRPr="00C8208C">
        <w:rPr>
          <w:rFonts w:ascii="Arial" w:hAnsi="Arial" w:cs="Arial"/>
          <w:color w:val="auto"/>
          <w:sz w:val="22"/>
          <w:szCs w:val="22"/>
        </w:rPr>
        <w:t>rapport</w:t>
      </w:r>
      <w:r w:rsidR="0036658F">
        <w:rPr>
          <w:rFonts w:ascii="Arial" w:hAnsi="Arial" w:cs="Arial"/>
          <w:color w:val="auto"/>
          <w:sz w:val="22"/>
          <w:szCs w:val="22"/>
        </w:rPr>
        <w:t>eert</w:t>
      </w:r>
      <w:r w:rsidRPr="00C8208C">
        <w:rPr>
          <w:rFonts w:ascii="Arial" w:hAnsi="Arial" w:cs="Arial"/>
          <w:color w:val="auto"/>
          <w:sz w:val="22"/>
          <w:szCs w:val="22"/>
        </w:rPr>
        <w:t xml:space="preserve"> deze aan de opdrachtgever. De kosten voor deze inspectie wordt door partijen ieder zelf gedragen. </w:t>
      </w:r>
    </w:p>
    <w:p w14:paraId="30FB6CFE" w14:textId="77777777" w:rsidR="000F6449" w:rsidRPr="00C8208C" w:rsidRDefault="000F6449" w:rsidP="000F6449">
      <w:pPr>
        <w:pStyle w:val="Default"/>
        <w:rPr>
          <w:rFonts w:ascii="Arial" w:hAnsi="Arial" w:cs="Arial"/>
          <w:color w:val="auto"/>
          <w:sz w:val="22"/>
          <w:szCs w:val="22"/>
        </w:rPr>
      </w:pPr>
    </w:p>
    <w:p w14:paraId="389109CA"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Het staat de opdrachtgever vrij om een keuring uit te laten voeren ter verificatie van de gevraagde product en prestatiegarantie. De sporttechnische keuring dient door een NOC*NSF geaccrediteerde keuringsinstituut te worden uitgevoerd. De kosten voor de keuring zijn voor de rekening van de opdrachtgever. De garant dient twee weken voorafgaand aan de keuringen op de hoogte te worden gesteld en in de gelegenheid worden gesteld de keuringen bij te wonen. </w:t>
      </w:r>
    </w:p>
    <w:p w14:paraId="2F316918" w14:textId="77777777" w:rsidR="000F6449" w:rsidRPr="00C8208C" w:rsidRDefault="000F6449" w:rsidP="000F6449">
      <w:pPr>
        <w:pStyle w:val="Default"/>
        <w:rPr>
          <w:rFonts w:ascii="Arial" w:hAnsi="Arial" w:cs="Arial"/>
          <w:color w:val="auto"/>
          <w:sz w:val="22"/>
          <w:szCs w:val="22"/>
        </w:rPr>
      </w:pPr>
    </w:p>
    <w:p w14:paraId="159987FA"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Van de garantie is uitgesloten de slijtage aan penaltystippen. Uitgesloten zijn gebreken die het gevolg zijn van buiten komend onheil, onjuist gebruik en/of onjuist onderhoud zoals, maar niet beperkt tot: </w:t>
      </w:r>
    </w:p>
    <w:p w14:paraId="3E023585" w14:textId="77777777" w:rsidR="000F6449" w:rsidRPr="00C8208C" w:rsidRDefault="000F6449" w:rsidP="000F6449">
      <w:pPr>
        <w:pStyle w:val="Default"/>
        <w:numPr>
          <w:ilvl w:val="0"/>
          <w:numId w:val="9"/>
        </w:numPr>
        <w:rPr>
          <w:rFonts w:ascii="Arial" w:hAnsi="Arial" w:cs="Arial"/>
          <w:color w:val="auto"/>
          <w:sz w:val="22"/>
          <w:szCs w:val="22"/>
        </w:rPr>
      </w:pPr>
      <w:r w:rsidRPr="00C8208C">
        <w:rPr>
          <w:rFonts w:ascii="Arial" w:hAnsi="Arial" w:cs="Arial"/>
          <w:color w:val="auto"/>
          <w:sz w:val="22"/>
          <w:szCs w:val="22"/>
        </w:rPr>
        <w:t xml:space="preserve">vandalisme, brand, gebruik van chemische middelen welke niet door de garant zijn </w:t>
      </w:r>
    </w:p>
    <w:p w14:paraId="75CC15E4" w14:textId="77777777" w:rsidR="000F6449" w:rsidRPr="00C8208C" w:rsidRDefault="000F6449" w:rsidP="000F6449">
      <w:pPr>
        <w:pStyle w:val="Default"/>
        <w:numPr>
          <w:ilvl w:val="0"/>
          <w:numId w:val="9"/>
        </w:numPr>
        <w:rPr>
          <w:rFonts w:ascii="Arial" w:hAnsi="Arial" w:cs="Arial"/>
          <w:color w:val="auto"/>
          <w:sz w:val="22"/>
          <w:szCs w:val="22"/>
        </w:rPr>
      </w:pPr>
      <w:r w:rsidRPr="00C8208C">
        <w:rPr>
          <w:rFonts w:ascii="Arial" w:hAnsi="Arial" w:cs="Arial"/>
          <w:color w:val="auto"/>
          <w:sz w:val="22"/>
          <w:szCs w:val="22"/>
        </w:rPr>
        <w:t xml:space="preserve">aanbevolen en rampen; </w:t>
      </w:r>
    </w:p>
    <w:p w14:paraId="3170BF38" w14:textId="77777777" w:rsidR="000F6449" w:rsidRPr="00C8208C" w:rsidRDefault="000F6449" w:rsidP="000F6449">
      <w:pPr>
        <w:pStyle w:val="Default"/>
        <w:numPr>
          <w:ilvl w:val="0"/>
          <w:numId w:val="9"/>
        </w:numPr>
        <w:rPr>
          <w:rFonts w:ascii="Arial" w:hAnsi="Arial" w:cs="Arial"/>
          <w:color w:val="auto"/>
          <w:sz w:val="22"/>
          <w:szCs w:val="22"/>
        </w:rPr>
      </w:pPr>
      <w:r w:rsidRPr="00C8208C">
        <w:rPr>
          <w:rFonts w:ascii="Arial" w:hAnsi="Arial" w:cs="Arial"/>
          <w:color w:val="auto"/>
          <w:sz w:val="22"/>
          <w:szCs w:val="22"/>
        </w:rPr>
        <w:t xml:space="preserve">gebruik van onjuiste of ondeugdelijke (sport)attributen en/of onjuiste of ondeugdelijke </w:t>
      </w:r>
    </w:p>
    <w:p w14:paraId="4D6496B1" w14:textId="77777777" w:rsidR="000F6449" w:rsidRPr="00C8208C" w:rsidRDefault="000F6449" w:rsidP="000F6449">
      <w:pPr>
        <w:pStyle w:val="Default"/>
        <w:numPr>
          <w:ilvl w:val="0"/>
          <w:numId w:val="9"/>
        </w:numPr>
        <w:rPr>
          <w:rFonts w:ascii="Arial" w:hAnsi="Arial" w:cs="Arial"/>
          <w:color w:val="auto"/>
          <w:sz w:val="22"/>
          <w:szCs w:val="22"/>
        </w:rPr>
      </w:pPr>
      <w:r w:rsidRPr="00C8208C">
        <w:rPr>
          <w:rFonts w:ascii="Arial" w:hAnsi="Arial" w:cs="Arial"/>
          <w:color w:val="auto"/>
          <w:sz w:val="22"/>
          <w:szCs w:val="22"/>
        </w:rPr>
        <w:t xml:space="preserve">Sportschoenen (vlakke zolen en stalen noppen zijn toegestaan); </w:t>
      </w:r>
    </w:p>
    <w:p w14:paraId="7A348B5A" w14:textId="77777777" w:rsidR="0036658F" w:rsidRDefault="000F6449" w:rsidP="000F6449">
      <w:pPr>
        <w:pStyle w:val="Default"/>
        <w:numPr>
          <w:ilvl w:val="0"/>
          <w:numId w:val="9"/>
        </w:numPr>
        <w:rPr>
          <w:rFonts w:ascii="Arial" w:hAnsi="Arial" w:cs="Arial"/>
          <w:color w:val="auto"/>
          <w:sz w:val="22"/>
          <w:szCs w:val="22"/>
        </w:rPr>
      </w:pPr>
      <w:r w:rsidRPr="00C8208C">
        <w:rPr>
          <w:rFonts w:ascii="Arial" w:hAnsi="Arial" w:cs="Arial"/>
          <w:color w:val="auto"/>
          <w:sz w:val="22"/>
          <w:szCs w:val="22"/>
        </w:rPr>
        <w:t xml:space="preserve">gebruik van het veld in afwijking van - hetgeen gesteld in de bijlage I behorende bij deze garantieverklaring; </w:t>
      </w:r>
    </w:p>
    <w:p w14:paraId="76CFE826" w14:textId="77777777" w:rsidR="0036658F" w:rsidRDefault="000F6449" w:rsidP="000F6449">
      <w:pPr>
        <w:pStyle w:val="Default"/>
        <w:numPr>
          <w:ilvl w:val="0"/>
          <w:numId w:val="9"/>
        </w:numPr>
        <w:rPr>
          <w:rFonts w:ascii="Arial" w:hAnsi="Arial" w:cs="Arial"/>
          <w:color w:val="auto"/>
          <w:sz w:val="22"/>
          <w:szCs w:val="22"/>
        </w:rPr>
      </w:pPr>
      <w:r w:rsidRPr="0036658F">
        <w:rPr>
          <w:rFonts w:ascii="Arial" w:hAnsi="Arial" w:cs="Arial"/>
          <w:color w:val="auto"/>
          <w:sz w:val="22"/>
          <w:szCs w:val="22"/>
        </w:rPr>
        <w:t>verkeerd of onvoldoende onderhoud</w:t>
      </w:r>
      <w:r w:rsidR="0036658F">
        <w:rPr>
          <w:rFonts w:ascii="Arial" w:hAnsi="Arial" w:cs="Arial"/>
          <w:color w:val="auto"/>
          <w:sz w:val="22"/>
          <w:szCs w:val="22"/>
        </w:rPr>
        <w:t>.</w:t>
      </w:r>
    </w:p>
    <w:p w14:paraId="51C00769" w14:textId="32620E6B" w:rsidR="000F6449" w:rsidRPr="0036658F" w:rsidRDefault="000F6449" w:rsidP="0036658F">
      <w:pPr>
        <w:pStyle w:val="Default"/>
        <w:ind w:left="720"/>
        <w:rPr>
          <w:rFonts w:ascii="Arial" w:hAnsi="Arial" w:cs="Arial"/>
          <w:color w:val="auto"/>
          <w:sz w:val="22"/>
          <w:szCs w:val="22"/>
        </w:rPr>
      </w:pPr>
      <w:r w:rsidRPr="0036658F">
        <w:rPr>
          <w:rFonts w:ascii="Arial" w:hAnsi="Arial" w:cs="Arial"/>
          <w:color w:val="auto"/>
          <w:sz w:val="22"/>
          <w:szCs w:val="22"/>
        </w:rPr>
        <w:t xml:space="preserve"> </w:t>
      </w:r>
    </w:p>
    <w:p w14:paraId="3A481266" w14:textId="77777777" w:rsidR="002D27FA" w:rsidRDefault="000F6449" w:rsidP="002D27FA">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De verplichtingen van garant uit hoofde van deze garantie zullen nimmer verder gaan dan herstel van het gebrek. </w:t>
      </w:r>
    </w:p>
    <w:p w14:paraId="6B7C645F" w14:textId="77777777" w:rsidR="002D27FA" w:rsidRDefault="002D27FA" w:rsidP="002D27FA">
      <w:pPr>
        <w:pStyle w:val="Default"/>
        <w:ind w:left="720"/>
        <w:rPr>
          <w:rFonts w:ascii="Arial" w:hAnsi="Arial" w:cs="Arial"/>
          <w:color w:val="auto"/>
          <w:sz w:val="22"/>
          <w:szCs w:val="22"/>
        </w:rPr>
      </w:pPr>
    </w:p>
    <w:p w14:paraId="420B801C" w14:textId="77777777" w:rsidR="00BD71A2" w:rsidRDefault="00BD71A2">
      <w:pPr>
        <w:spacing w:after="160" w:line="259" w:lineRule="auto"/>
        <w:rPr>
          <w:rFonts w:ascii="Arial" w:eastAsiaTheme="minorHAnsi" w:hAnsi="Arial" w:cs="Arial"/>
          <w:szCs w:val="22"/>
        </w:rPr>
      </w:pPr>
      <w:r>
        <w:rPr>
          <w:rFonts w:ascii="Arial" w:hAnsi="Arial" w:cs="Arial"/>
          <w:szCs w:val="22"/>
        </w:rPr>
        <w:br w:type="page"/>
      </w:r>
    </w:p>
    <w:p w14:paraId="25108867" w14:textId="2092FD48" w:rsidR="002D27FA" w:rsidRPr="002D27FA" w:rsidRDefault="002D27FA" w:rsidP="002D27FA">
      <w:pPr>
        <w:pStyle w:val="Default"/>
        <w:numPr>
          <w:ilvl w:val="0"/>
          <w:numId w:val="5"/>
        </w:numPr>
        <w:rPr>
          <w:rFonts w:ascii="Arial" w:hAnsi="Arial" w:cs="Arial"/>
          <w:color w:val="auto"/>
          <w:sz w:val="22"/>
          <w:szCs w:val="22"/>
        </w:rPr>
      </w:pPr>
      <w:r w:rsidRPr="002D27FA">
        <w:rPr>
          <w:rFonts w:ascii="Arial" w:hAnsi="Arial" w:cs="Arial"/>
          <w:color w:val="auto"/>
          <w:sz w:val="22"/>
          <w:szCs w:val="22"/>
        </w:rPr>
        <w:lastRenderedPageBreak/>
        <w:t xml:space="preserve">Indien sprake is van een situatie waarop deze garantiebepalingen van toepassing zijn, zal de </w:t>
      </w:r>
      <w:r>
        <w:rPr>
          <w:rFonts w:ascii="Arial" w:hAnsi="Arial" w:cs="Arial"/>
          <w:color w:val="auto"/>
          <w:sz w:val="22"/>
          <w:szCs w:val="22"/>
        </w:rPr>
        <w:t>garant</w:t>
      </w:r>
      <w:r w:rsidRPr="002D27FA">
        <w:rPr>
          <w:rFonts w:ascii="Arial" w:hAnsi="Arial" w:cs="Arial"/>
          <w:color w:val="auto"/>
          <w:sz w:val="22"/>
          <w:szCs w:val="22"/>
        </w:rPr>
        <w:t xml:space="preserve"> binnen een redelijke termijn in overleg met opdrachtgever overgaan tot herstel of vervanging van een gedeelte of gedeelten, dan wel het hele veld. De planning van de herstelwerkzaamheden geschiedt in overleg met de opdrachtgever.</w:t>
      </w:r>
    </w:p>
    <w:p w14:paraId="23AE9917" w14:textId="77777777" w:rsidR="002D27FA" w:rsidRDefault="002D27FA" w:rsidP="002D27FA">
      <w:pPr>
        <w:pStyle w:val="Default"/>
        <w:ind w:left="720"/>
        <w:rPr>
          <w:rFonts w:ascii="Arial" w:hAnsi="Arial" w:cs="Arial"/>
          <w:color w:val="auto"/>
          <w:sz w:val="22"/>
          <w:szCs w:val="22"/>
        </w:rPr>
      </w:pPr>
    </w:p>
    <w:p w14:paraId="4E253666" w14:textId="79FAC042" w:rsidR="0036658F" w:rsidRPr="006860D1" w:rsidRDefault="0036658F" w:rsidP="002D27FA">
      <w:pPr>
        <w:pStyle w:val="Default"/>
        <w:ind w:left="720"/>
        <w:rPr>
          <w:rFonts w:ascii="Arial" w:hAnsi="Arial" w:cs="Arial"/>
          <w:color w:val="auto"/>
          <w:sz w:val="22"/>
          <w:szCs w:val="22"/>
        </w:rPr>
      </w:pPr>
      <w:r w:rsidRPr="006860D1">
        <w:rPr>
          <w:rFonts w:ascii="Arial" w:hAnsi="Arial" w:cs="Arial"/>
          <w:color w:val="auto"/>
          <w:sz w:val="22"/>
          <w:szCs w:val="22"/>
        </w:rPr>
        <w:t xml:space="preserve">De </w:t>
      </w:r>
      <w:r w:rsidR="002D27FA">
        <w:rPr>
          <w:rFonts w:ascii="Arial" w:hAnsi="Arial" w:cs="Arial"/>
          <w:color w:val="auto"/>
          <w:sz w:val="22"/>
          <w:szCs w:val="22"/>
        </w:rPr>
        <w:t>garant</w:t>
      </w:r>
      <w:r w:rsidRPr="006860D1">
        <w:rPr>
          <w:rFonts w:ascii="Arial" w:hAnsi="Arial" w:cs="Arial"/>
          <w:color w:val="auto"/>
          <w:sz w:val="22"/>
          <w:szCs w:val="22"/>
        </w:rPr>
        <w:t xml:space="preserve"> draagt de volledige kosten (inclusief herkeuring i.v.m. het</w:t>
      </w:r>
      <w:r w:rsidR="006860D1" w:rsidRPr="006860D1">
        <w:rPr>
          <w:rFonts w:ascii="Arial" w:hAnsi="Arial" w:cs="Arial"/>
          <w:color w:val="auto"/>
          <w:sz w:val="22"/>
          <w:szCs w:val="22"/>
        </w:rPr>
        <w:t xml:space="preserve"> </w:t>
      </w:r>
      <w:r w:rsidRPr="006860D1">
        <w:rPr>
          <w:rFonts w:ascii="Arial" w:hAnsi="Arial" w:cs="Arial"/>
          <w:color w:val="auto"/>
          <w:sz w:val="22"/>
          <w:szCs w:val="22"/>
        </w:rPr>
        <w:t xml:space="preserve">aantoonbaar maken van de herstelwerkzaamheden) die gemoeid zijn met aanpassingswerkzaamheden ter verkrijging van de goedkeuring </w:t>
      </w:r>
      <w:r w:rsidR="006860D1">
        <w:rPr>
          <w:rFonts w:ascii="Arial" w:hAnsi="Arial" w:cs="Arial"/>
          <w:color w:val="auto"/>
          <w:sz w:val="22"/>
          <w:szCs w:val="22"/>
        </w:rPr>
        <w:t xml:space="preserve">van </w:t>
      </w:r>
      <w:r w:rsidRPr="006860D1">
        <w:rPr>
          <w:rFonts w:ascii="Arial" w:hAnsi="Arial" w:cs="Arial"/>
          <w:color w:val="auto"/>
          <w:sz w:val="22"/>
          <w:szCs w:val="22"/>
        </w:rPr>
        <w:t xml:space="preserve">de </w:t>
      </w:r>
      <w:r w:rsidR="006860D1">
        <w:rPr>
          <w:rFonts w:ascii="Arial" w:hAnsi="Arial" w:cs="Arial"/>
          <w:color w:val="auto"/>
          <w:sz w:val="22"/>
          <w:szCs w:val="22"/>
        </w:rPr>
        <w:t xml:space="preserve">NOC*NSF </w:t>
      </w:r>
      <w:r w:rsidRPr="006860D1">
        <w:rPr>
          <w:rFonts w:ascii="Arial" w:hAnsi="Arial" w:cs="Arial"/>
          <w:color w:val="auto"/>
          <w:sz w:val="22"/>
          <w:szCs w:val="22"/>
        </w:rPr>
        <w:t xml:space="preserve"> gedurende de garantieperiode </w:t>
      </w:r>
      <w:r w:rsidR="006860D1">
        <w:rPr>
          <w:rFonts w:ascii="Arial" w:hAnsi="Arial" w:cs="Arial"/>
          <w:color w:val="auto"/>
          <w:sz w:val="22"/>
          <w:szCs w:val="22"/>
        </w:rPr>
        <w:t>conform onderstaande verdeling</w:t>
      </w:r>
      <w:r w:rsidRPr="006860D1">
        <w:rPr>
          <w:rFonts w:ascii="Arial" w:hAnsi="Arial" w:cs="Arial"/>
          <w:color w:val="auto"/>
          <w:sz w:val="22"/>
          <w:szCs w:val="22"/>
        </w:rPr>
        <w:t>.</w:t>
      </w:r>
    </w:p>
    <w:p w14:paraId="04A4B6DB" w14:textId="77777777" w:rsidR="0036658F" w:rsidRPr="0036658F" w:rsidRDefault="0036658F" w:rsidP="0036658F">
      <w:pPr>
        <w:pStyle w:val="Default"/>
        <w:rPr>
          <w:rFonts w:ascii="Arial" w:hAnsi="Arial" w:cs="Arial"/>
          <w:color w:val="auto"/>
          <w:sz w:val="22"/>
          <w:szCs w:val="22"/>
        </w:rPr>
      </w:pPr>
    </w:p>
    <w:p w14:paraId="3E07B431" w14:textId="4D92A316" w:rsidR="0036658F" w:rsidRPr="0036658F" w:rsidRDefault="002D27FA" w:rsidP="006860D1">
      <w:pPr>
        <w:pStyle w:val="Default"/>
        <w:ind w:firstLine="708"/>
        <w:rPr>
          <w:rFonts w:ascii="Arial" w:hAnsi="Arial" w:cs="Arial"/>
          <w:color w:val="auto"/>
          <w:sz w:val="22"/>
          <w:szCs w:val="22"/>
        </w:rPr>
      </w:pPr>
      <w:r>
        <w:rPr>
          <w:rFonts w:ascii="Arial" w:hAnsi="Arial" w:cs="Arial"/>
          <w:color w:val="auto"/>
          <w:sz w:val="22"/>
          <w:szCs w:val="22"/>
        </w:rPr>
        <w:t>De garant</w:t>
      </w:r>
      <w:r w:rsidR="0036658F" w:rsidRPr="0036658F">
        <w:rPr>
          <w:rFonts w:ascii="Arial" w:hAnsi="Arial" w:cs="Arial"/>
          <w:color w:val="auto"/>
          <w:sz w:val="22"/>
          <w:szCs w:val="22"/>
        </w:rPr>
        <w:t xml:space="preserve"> draagt:</w:t>
      </w:r>
    </w:p>
    <w:p w14:paraId="4898A453" w14:textId="30E149FB" w:rsidR="0036658F" w:rsidRPr="0036658F" w:rsidRDefault="0036658F" w:rsidP="0036658F">
      <w:pPr>
        <w:pStyle w:val="Default"/>
        <w:numPr>
          <w:ilvl w:val="0"/>
          <w:numId w:val="13"/>
        </w:numPr>
        <w:rPr>
          <w:rFonts w:ascii="Arial" w:hAnsi="Arial" w:cs="Arial"/>
          <w:color w:val="auto"/>
          <w:sz w:val="22"/>
          <w:szCs w:val="22"/>
        </w:rPr>
      </w:pPr>
      <w:bookmarkStart w:id="0" w:name="_Hlk178146372"/>
      <w:r w:rsidRPr="0036658F">
        <w:rPr>
          <w:rFonts w:ascii="Arial" w:hAnsi="Arial" w:cs="Arial"/>
          <w:color w:val="auto"/>
          <w:sz w:val="22"/>
          <w:szCs w:val="22"/>
        </w:rPr>
        <w:t xml:space="preserve">in het </w:t>
      </w:r>
      <w:r>
        <w:rPr>
          <w:rFonts w:ascii="Arial" w:hAnsi="Arial" w:cs="Arial"/>
          <w:color w:val="auto"/>
          <w:sz w:val="22"/>
          <w:szCs w:val="22"/>
        </w:rPr>
        <w:t>1</w:t>
      </w:r>
      <w:r w:rsidRPr="0036658F">
        <w:rPr>
          <w:rFonts w:ascii="Arial" w:hAnsi="Arial" w:cs="Arial"/>
          <w:color w:val="auto"/>
          <w:sz w:val="22"/>
          <w:szCs w:val="22"/>
          <w:vertAlign w:val="superscript"/>
        </w:rPr>
        <w:t>e</w:t>
      </w:r>
      <w:r>
        <w:rPr>
          <w:rFonts w:ascii="Arial" w:hAnsi="Arial" w:cs="Arial"/>
          <w:color w:val="auto"/>
          <w:sz w:val="22"/>
          <w:szCs w:val="22"/>
        </w:rPr>
        <w:t xml:space="preserve"> t/m </w:t>
      </w:r>
      <w:r w:rsidR="005422D2">
        <w:rPr>
          <w:rFonts w:ascii="Arial" w:hAnsi="Arial" w:cs="Arial"/>
          <w:color w:val="auto"/>
          <w:sz w:val="22"/>
          <w:szCs w:val="22"/>
        </w:rPr>
        <w:t>2</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t>100 % van voornoemde kosten;</w:t>
      </w:r>
    </w:p>
    <w:p w14:paraId="17DBA6B8" w14:textId="54739974" w:rsidR="005422D2" w:rsidRPr="006860D1" w:rsidRDefault="005422D2" w:rsidP="005422D2">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3</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t>88</w:t>
      </w:r>
      <w:r w:rsidRPr="006860D1">
        <w:rPr>
          <w:rFonts w:ascii="Arial" w:hAnsi="Arial" w:cs="Arial"/>
          <w:color w:val="auto"/>
          <w:sz w:val="22"/>
          <w:szCs w:val="22"/>
        </w:rPr>
        <w:t xml:space="preserve"> % van voornoemde kosten;</w:t>
      </w:r>
    </w:p>
    <w:p w14:paraId="21170EEB" w14:textId="1BFEDE38" w:rsidR="005422D2" w:rsidRPr="005422D2" w:rsidRDefault="005422D2" w:rsidP="005422D2">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4</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t>76</w:t>
      </w:r>
      <w:r w:rsidRPr="006860D1">
        <w:rPr>
          <w:rFonts w:ascii="Arial" w:hAnsi="Arial" w:cs="Arial"/>
          <w:color w:val="auto"/>
          <w:sz w:val="22"/>
          <w:szCs w:val="22"/>
        </w:rPr>
        <w:t xml:space="preserve"> % van voornoemde kosten;</w:t>
      </w:r>
    </w:p>
    <w:p w14:paraId="22E4ECE7" w14:textId="64B8E6D2" w:rsidR="0036658F" w:rsidRPr="006860D1" w:rsidRDefault="0036658F" w:rsidP="006860D1">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5</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r>
      <w:r w:rsidR="005422D2">
        <w:rPr>
          <w:rFonts w:ascii="Arial" w:hAnsi="Arial" w:cs="Arial"/>
          <w:color w:val="auto"/>
          <w:sz w:val="22"/>
          <w:szCs w:val="22"/>
        </w:rPr>
        <w:t>64</w:t>
      </w:r>
      <w:r w:rsidRPr="006860D1">
        <w:rPr>
          <w:rFonts w:ascii="Arial" w:hAnsi="Arial" w:cs="Arial"/>
          <w:color w:val="auto"/>
          <w:sz w:val="22"/>
          <w:szCs w:val="22"/>
        </w:rPr>
        <w:t xml:space="preserve"> % van voornoemde kosten;</w:t>
      </w:r>
    </w:p>
    <w:p w14:paraId="43613136" w14:textId="14218B2E" w:rsidR="0036658F" w:rsidRPr="0036658F" w:rsidRDefault="0036658F" w:rsidP="0036658F">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6</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r>
      <w:r w:rsidR="005422D2">
        <w:rPr>
          <w:rFonts w:ascii="Arial" w:hAnsi="Arial" w:cs="Arial"/>
          <w:color w:val="auto"/>
          <w:sz w:val="22"/>
          <w:szCs w:val="22"/>
        </w:rPr>
        <w:t>52</w:t>
      </w:r>
      <w:r w:rsidRPr="0036658F">
        <w:rPr>
          <w:rFonts w:ascii="Arial" w:hAnsi="Arial" w:cs="Arial"/>
          <w:color w:val="auto"/>
          <w:sz w:val="22"/>
          <w:szCs w:val="22"/>
        </w:rPr>
        <w:t xml:space="preserve"> % van voornoemde kosten;</w:t>
      </w:r>
    </w:p>
    <w:p w14:paraId="02A9AF8D" w14:textId="75F66CC8" w:rsidR="0036658F" w:rsidRPr="005422D2" w:rsidRDefault="0036658F" w:rsidP="005422D2">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7</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r>
      <w:r w:rsidR="005422D2">
        <w:rPr>
          <w:rFonts w:ascii="Arial" w:hAnsi="Arial" w:cs="Arial"/>
          <w:color w:val="auto"/>
          <w:sz w:val="22"/>
          <w:szCs w:val="22"/>
        </w:rPr>
        <w:t>40</w:t>
      </w:r>
      <w:r w:rsidRPr="005422D2">
        <w:rPr>
          <w:rFonts w:ascii="Arial" w:hAnsi="Arial" w:cs="Arial"/>
          <w:color w:val="auto"/>
          <w:sz w:val="22"/>
          <w:szCs w:val="22"/>
        </w:rPr>
        <w:t xml:space="preserve"> % van voornoemde kosten;</w:t>
      </w:r>
    </w:p>
    <w:p w14:paraId="42C059E9" w14:textId="6796C1B2" w:rsidR="0036658F" w:rsidRPr="0036658F" w:rsidRDefault="0036658F" w:rsidP="0036658F">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8</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r>
      <w:r w:rsidR="005422D2">
        <w:rPr>
          <w:rFonts w:ascii="Arial" w:hAnsi="Arial" w:cs="Arial"/>
          <w:color w:val="auto"/>
          <w:sz w:val="22"/>
          <w:szCs w:val="22"/>
        </w:rPr>
        <w:t>28</w:t>
      </w:r>
      <w:r w:rsidRPr="0036658F">
        <w:rPr>
          <w:rFonts w:ascii="Arial" w:hAnsi="Arial" w:cs="Arial"/>
          <w:color w:val="auto"/>
          <w:sz w:val="22"/>
          <w:szCs w:val="22"/>
        </w:rPr>
        <w:t xml:space="preserve"> % van voornoemde kosten;</w:t>
      </w:r>
    </w:p>
    <w:p w14:paraId="6846277F" w14:textId="7A39DB00" w:rsidR="0036658F" w:rsidRPr="0036658F" w:rsidRDefault="0036658F" w:rsidP="0036658F">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9</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Pr>
          <w:rFonts w:ascii="Arial" w:hAnsi="Arial" w:cs="Arial"/>
          <w:color w:val="auto"/>
          <w:sz w:val="22"/>
          <w:szCs w:val="22"/>
        </w:rPr>
        <w:tab/>
      </w:r>
      <w:r w:rsidR="005422D2">
        <w:rPr>
          <w:rFonts w:ascii="Arial" w:hAnsi="Arial" w:cs="Arial"/>
          <w:color w:val="auto"/>
          <w:sz w:val="22"/>
          <w:szCs w:val="22"/>
        </w:rPr>
        <w:t>16</w:t>
      </w:r>
      <w:r w:rsidRPr="0036658F">
        <w:rPr>
          <w:rFonts w:ascii="Arial" w:hAnsi="Arial" w:cs="Arial"/>
          <w:color w:val="auto"/>
          <w:sz w:val="22"/>
          <w:szCs w:val="22"/>
        </w:rPr>
        <w:t xml:space="preserve"> % van voornoemde kosten;</w:t>
      </w:r>
    </w:p>
    <w:p w14:paraId="66661A89" w14:textId="0EB974E4" w:rsidR="0036658F" w:rsidRPr="0036658F" w:rsidRDefault="0036658F" w:rsidP="0036658F">
      <w:pPr>
        <w:pStyle w:val="Default"/>
        <w:numPr>
          <w:ilvl w:val="0"/>
          <w:numId w:val="13"/>
        </w:numPr>
        <w:rPr>
          <w:rFonts w:ascii="Arial" w:hAnsi="Arial" w:cs="Arial"/>
          <w:color w:val="auto"/>
          <w:sz w:val="22"/>
          <w:szCs w:val="22"/>
        </w:rPr>
      </w:pPr>
      <w:r w:rsidRPr="0036658F">
        <w:rPr>
          <w:rFonts w:ascii="Arial" w:hAnsi="Arial" w:cs="Arial"/>
          <w:color w:val="auto"/>
          <w:sz w:val="22"/>
          <w:szCs w:val="22"/>
        </w:rPr>
        <w:t xml:space="preserve">in het </w:t>
      </w:r>
      <w:r>
        <w:rPr>
          <w:rFonts w:ascii="Arial" w:hAnsi="Arial" w:cs="Arial"/>
          <w:color w:val="auto"/>
          <w:sz w:val="22"/>
          <w:szCs w:val="22"/>
        </w:rPr>
        <w:t>10</w:t>
      </w:r>
      <w:r w:rsidRPr="0036658F">
        <w:rPr>
          <w:rFonts w:ascii="Arial" w:hAnsi="Arial" w:cs="Arial"/>
          <w:color w:val="auto"/>
          <w:sz w:val="22"/>
          <w:szCs w:val="22"/>
          <w:vertAlign w:val="superscript"/>
        </w:rPr>
        <w:t>e</w:t>
      </w:r>
      <w:r>
        <w:rPr>
          <w:rFonts w:ascii="Arial" w:hAnsi="Arial" w:cs="Arial"/>
          <w:color w:val="auto"/>
          <w:sz w:val="22"/>
          <w:szCs w:val="22"/>
        </w:rPr>
        <w:t xml:space="preserve"> </w:t>
      </w:r>
      <w:r w:rsidRPr="0036658F">
        <w:rPr>
          <w:rFonts w:ascii="Arial" w:hAnsi="Arial" w:cs="Arial"/>
          <w:color w:val="auto"/>
          <w:sz w:val="22"/>
          <w:szCs w:val="22"/>
        </w:rPr>
        <w:t xml:space="preserve">jaar na oplevering: </w:t>
      </w:r>
      <w:r w:rsidRPr="0036658F">
        <w:rPr>
          <w:rFonts w:ascii="Arial" w:hAnsi="Arial" w:cs="Arial"/>
          <w:color w:val="auto"/>
          <w:sz w:val="22"/>
          <w:szCs w:val="22"/>
        </w:rPr>
        <w:tab/>
      </w:r>
      <w:r w:rsidR="005422D2">
        <w:rPr>
          <w:rFonts w:ascii="Arial" w:hAnsi="Arial" w:cs="Arial"/>
          <w:color w:val="auto"/>
          <w:sz w:val="22"/>
          <w:szCs w:val="22"/>
        </w:rPr>
        <w:tab/>
      </w:r>
      <w:r w:rsidR="006860D1">
        <w:rPr>
          <w:rFonts w:ascii="Arial" w:hAnsi="Arial" w:cs="Arial"/>
          <w:color w:val="auto"/>
          <w:sz w:val="22"/>
          <w:szCs w:val="22"/>
        </w:rPr>
        <w:t>0</w:t>
      </w:r>
      <w:r w:rsidRPr="0036658F">
        <w:rPr>
          <w:rFonts w:ascii="Arial" w:hAnsi="Arial" w:cs="Arial"/>
          <w:color w:val="auto"/>
          <w:sz w:val="22"/>
          <w:szCs w:val="22"/>
        </w:rPr>
        <w:t xml:space="preserve"> % van voornoemde kosten</w:t>
      </w:r>
      <w:r w:rsidR="005422D2">
        <w:rPr>
          <w:rFonts w:ascii="Arial" w:hAnsi="Arial" w:cs="Arial"/>
          <w:color w:val="auto"/>
          <w:sz w:val="22"/>
          <w:szCs w:val="22"/>
        </w:rPr>
        <w:t>.</w:t>
      </w:r>
    </w:p>
    <w:bookmarkEnd w:id="0"/>
    <w:p w14:paraId="494EC3C8" w14:textId="77777777" w:rsidR="0036658F" w:rsidRPr="00C8208C" w:rsidRDefault="0036658F" w:rsidP="0036658F">
      <w:pPr>
        <w:pStyle w:val="Default"/>
        <w:rPr>
          <w:rFonts w:ascii="Arial" w:hAnsi="Arial" w:cs="Arial"/>
          <w:color w:val="auto"/>
          <w:sz w:val="22"/>
          <w:szCs w:val="22"/>
        </w:rPr>
      </w:pPr>
    </w:p>
    <w:p w14:paraId="49844163" w14:textId="6766E9E2" w:rsidR="008F5A12" w:rsidRPr="00C8208C" w:rsidRDefault="008F5A12" w:rsidP="006860D1">
      <w:pPr>
        <w:pStyle w:val="Default"/>
        <w:ind w:left="708"/>
        <w:rPr>
          <w:rFonts w:ascii="Arial" w:hAnsi="Arial" w:cs="Arial"/>
          <w:color w:val="auto"/>
          <w:sz w:val="22"/>
          <w:szCs w:val="22"/>
        </w:rPr>
      </w:pPr>
      <w:r w:rsidRPr="00C8208C">
        <w:rPr>
          <w:rFonts w:ascii="Arial" w:hAnsi="Arial" w:cs="Arial"/>
          <w:color w:val="auto"/>
          <w:sz w:val="22"/>
          <w:szCs w:val="22"/>
        </w:rPr>
        <w:t>Als het hele veld vervangen wordt</w:t>
      </w:r>
      <w:r w:rsidR="0036658F">
        <w:rPr>
          <w:rFonts w:ascii="Arial" w:hAnsi="Arial" w:cs="Arial"/>
          <w:color w:val="auto"/>
          <w:sz w:val="22"/>
          <w:szCs w:val="22"/>
        </w:rPr>
        <w:t>,</w:t>
      </w:r>
      <w:r w:rsidRPr="00C8208C">
        <w:rPr>
          <w:rFonts w:ascii="Arial" w:hAnsi="Arial" w:cs="Arial"/>
          <w:color w:val="auto"/>
          <w:sz w:val="22"/>
          <w:szCs w:val="22"/>
        </w:rPr>
        <w:t xml:space="preserve"> dient de levensduur van het hele veld gelijk te zijn aan de levensduur zoals deze in het contract is geëist. </w:t>
      </w:r>
    </w:p>
    <w:p w14:paraId="1127A1F2" w14:textId="77777777" w:rsidR="000F6449" w:rsidRPr="00C8208C" w:rsidRDefault="000F6449" w:rsidP="000F6449">
      <w:pPr>
        <w:pStyle w:val="Default"/>
        <w:rPr>
          <w:rFonts w:ascii="Arial" w:hAnsi="Arial" w:cs="Arial"/>
          <w:color w:val="auto"/>
          <w:sz w:val="22"/>
          <w:szCs w:val="22"/>
        </w:rPr>
      </w:pPr>
    </w:p>
    <w:p w14:paraId="387C6B66" w14:textId="77777777" w:rsidR="000F6449" w:rsidRPr="00C8208C" w:rsidRDefault="000F6449" w:rsidP="000F6449">
      <w:pPr>
        <w:pStyle w:val="Default"/>
        <w:numPr>
          <w:ilvl w:val="0"/>
          <w:numId w:val="5"/>
        </w:numPr>
        <w:rPr>
          <w:rFonts w:ascii="Arial" w:hAnsi="Arial" w:cs="Arial"/>
          <w:color w:val="auto"/>
          <w:sz w:val="22"/>
          <w:szCs w:val="22"/>
        </w:rPr>
      </w:pPr>
      <w:r w:rsidRPr="00C8208C">
        <w:rPr>
          <w:rFonts w:ascii="Arial" w:hAnsi="Arial" w:cs="Arial"/>
          <w:color w:val="auto"/>
          <w:sz w:val="22"/>
          <w:szCs w:val="22"/>
        </w:rPr>
        <w:t xml:space="preserve">Op deze garantieregeling is dezelfde geschillenregeling van toepassing als de geschillenregeling die van toepassing is op het bestek. </w:t>
      </w:r>
    </w:p>
    <w:p w14:paraId="2B142083" w14:textId="77777777" w:rsidR="000F6449" w:rsidRPr="00C8208C" w:rsidRDefault="000F6449" w:rsidP="000F6449">
      <w:pPr>
        <w:pStyle w:val="Default"/>
        <w:rPr>
          <w:rFonts w:ascii="Arial" w:hAnsi="Arial" w:cs="Arial"/>
          <w:color w:val="auto"/>
        </w:rPr>
      </w:pPr>
    </w:p>
    <w:p w14:paraId="44C5937A" w14:textId="77777777" w:rsidR="000F6449" w:rsidRPr="00C8208C" w:rsidRDefault="000F6449" w:rsidP="000F6449">
      <w:pPr>
        <w:pStyle w:val="Default"/>
        <w:rPr>
          <w:rFonts w:ascii="Arial" w:hAnsi="Arial" w:cs="Arial"/>
          <w:color w:val="auto"/>
        </w:rPr>
      </w:pPr>
    </w:p>
    <w:p w14:paraId="6AB786D6" w14:textId="77777777" w:rsidR="000F6449" w:rsidRPr="00C8208C" w:rsidRDefault="000F6449" w:rsidP="000F6449">
      <w:pPr>
        <w:pStyle w:val="Default"/>
        <w:rPr>
          <w:rFonts w:ascii="Arial" w:hAnsi="Arial" w:cs="Arial"/>
          <w:color w:val="auto"/>
        </w:rPr>
      </w:pPr>
    </w:p>
    <w:p w14:paraId="1DBC9F94" w14:textId="77777777" w:rsidR="000F6449" w:rsidRPr="00C8208C" w:rsidRDefault="000F6449" w:rsidP="000F6449">
      <w:pPr>
        <w:pStyle w:val="Default"/>
        <w:rPr>
          <w:rFonts w:ascii="Arial" w:hAnsi="Arial" w:cs="Arial"/>
          <w:color w:val="auto"/>
        </w:rPr>
      </w:pPr>
    </w:p>
    <w:p w14:paraId="6842B074" w14:textId="77777777" w:rsidR="000F6449" w:rsidRPr="00C8208C" w:rsidRDefault="000F6449" w:rsidP="000F6449">
      <w:pPr>
        <w:pStyle w:val="Default"/>
        <w:rPr>
          <w:rFonts w:ascii="Arial" w:hAnsi="Arial" w:cs="Arial"/>
          <w:color w:val="auto"/>
        </w:rPr>
      </w:pPr>
    </w:p>
    <w:p w14:paraId="61783B1D" w14:textId="77777777" w:rsidR="000F6449" w:rsidRPr="00C8208C" w:rsidRDefault="000F6449" w:rsidP="000F6449">
      <w:pPr>
        <w:pStyle w:val="Default"/>
        <w:rPr>
          <w:rFonts w:ascii="Arial" w:hAnsi="Arial" w:cs="Arial"/>
          <w:color w:val="auto"/>
        </w:rPr>
      </w:pPr>
    </w:p>
    <w:p w14:paraId="5C80B3BB" w14:textId="77777777" w:rsidR="000F6449" w:rsidRPr="00C8208C" w:rsidRDefault="000F6449" w:rsidP="000F6449">
      <w:pPr>
        <w:pStyle w:val="Default"/>
        <w:rPr>
          <w:rFonts w:ascii="Arial" w:hAnsi="Arial" w:cs="Arial"/>
          <w:color w:val="auto"/>
        </w:rPr>
      </w:pPr>
    </w:p>
    <w:p w14:paraId="507BF1DC" w14:textId="77777777" w:rsidR="000F6449" w:rsidRPr="00C8208C" w:rsidRDefault="000F6449" w:rsidP="000F6449">
      <w:pPr>
        <w:ind w:firstLine="708"/>
        <w:rPr>
          <w:rFonts w:ascii="Arial" w:hAnsi="Arial" w:cs="Arial"/>
          <w:sz w:val="20"/>
        </w:rPr>
      </w:pPr>
      <w:bookmarkStart w:id="1" w:name="_Hlk5709924"/>
      <w:r w:rsidRPr="00C8208C">
        <w:rPr>
          <w:rFonts w:ascii="Arial" w:hAnsi="Arial" w:cs="Arial"/>
          <w:sz w:val="20"/>
        </w:rPr>
        <w:t>Voor akkoord inschrijver:</w:t>
      </w:r>
    </w:p>
    <w:p w14:paraId="3DFA7876" w14:textId="77777777" w:rsidR="000F6449" w:rsidRPr="00C8208C" w:rsidRDefault="000F6449" w:rsidP="000F6449">
      <w:pPr>
        <w:rPr>
          <w:rFonts w:ascii="Arial" w:hAnsi="Arial" w:cs="Arial"/>
          <w:sz w:val="20"/>
        </w:rPr>
      </w:pPr>
    </w:p>
    <w:p w14:paraId="4CEC2427" w14:textId="77777777" w:rsidR="000F6449" w:rsidRPr="00C8208C" w:rsidRDefault="000F6449" w:rsidP="000F6449">
      <w:pPr>
        <w:ind w:firstLine="708"/>
        <w:rPr>
          <w:rFonts w:ascii="Arial" w:hAnsi="Arial" w:cs="Arial"/>
          <w:sz w:val="20"/>
        </w:rPr>
      </w:pPr>
      <w:r w:rsidRPr="00C8208C">
        <w:rPr>
          <w:rFonts w:ascii="Arial" w:hAnsi="Arial" w:cs="Arial"/>
          <w:sz w:val="20"/>
        </w:rPr>
        <w:t>Datum:……………………………</w:t>
      </w:r>
    </w:p>
    <w:p w14:paraId="1A33CB7B" w14:textId="77777777" w:rsidR="000F6449" w:rsidRPr="00C8208C" w:rsidRDefault="000F6449" w:rsidP="000F6449">
      <w:pPr>
        <w:rPr>
          <w:rFonts w:ascii="Arial" w:hAnsi="Arial" w:cs="Arial"/>
          <w:sz w:val="20"/>
        </w:rPr>
      </w:pPr>
    </w:p>
    <w:p w14:paraId="5011E2F5" w14:textId="77777777" w:rsidR="000F6449" w:rsidRPr="00C8208C" w:rsidRDefault="000F6449" w:rsidP="000F6449">
      <w:pPr>
        <w:ind w:firstLine="708"/>
        <w:rPr>
          <w:rFonts w:ascii="Arial" w:hAnsi="Arial" w:cs="Arial"/>
          <w:sz w:val="20"/>
        </w:rPr>
      </w:pPr>
      <w:r w:rsidRPr="00C8208C">
        <w:rPr>
          <w:rFonts w:ascii="Arial" w:hAnsi="Arial" w:cs="Arial"/>
          <w:sz w:val="20"/>
        </w:rPr>
        <w:t>Naam:</w:t>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t>Handtekening:</w:t>
      </w:r>
    </w:p>
    <w:p w14:paraId="593CB076" w14:textId="77777777" w:rsidR="000F6449" w:rsidRPr="00C8208C" w:rsidRDefault="000F6449" w:rsidP="000F6449">
      <w:pPr>
        <w:rPr>
          <w:rFonts w:ascii="Arial" w:hAnsi="Arial" w:cs="Arial"/>
          <w:sz w:val="20"/>
        </w:rPr>
      </w:pPr>
    </w:p>
    <w:p w14:paraId="084A8872" w14:textId="77777777" w:rsidR="000F6449" w:rsidRPr="00C8208C" w:rsidRDefault="000F6449" w:rsidP="000F6449">
      <w:pPr>
        <w:rPr>
          <w:rFonts w:ascii="Arial" w:hAnsi="Arial" w:cs="Arial"/>
          <w:sz w:val="20"/>
        </w:rPr>
      </w:pPr>
    </w:p>
    <w:p w14:paraId="2E612E45" w14:textId="77777777" w:rsidR="000F6449" w:rsidRPr="00C8208C" w:rsidRDefault="000F6449" w:rsidP="000F6449">
      <w:pPr>
        <w:rPr>
          <w:rFonts w:ascii="Arial" w:hAnsi="Arial" w:cs="Arial"/>
          <w:sz w:val="20"/>
        </w:rPr>
      </w:pPr>
    </w:p>
    <w:p w14:paraId="6138D106" w14:textId="77777777" w:rsidR="000F6449" w:rsidRPr="00C8208C" w:rsidRDefault="000F6449" w:rsidP="000F6449">
      <w:pPr>
        <w:rPr>
          <w:rFonts w:ascii="Arial" w:hAnsi="Arial" w:cs="Arial"/>
          <w:sz w:val="20"/>
        </w:rPr>
      </w:pPr>
    </w:p>
    <w:p w14:paraId="5BB7C9B7" w14:textId="77777777" w:rsidR="000F6449" w:rsidRPr="00C8208C" w:rsidRDefault="000F6449" w:rsidP="000F6449">
      <w:pPr>
        <w:ind w:firstLine="708"/>
        <w:rPr>
          <w:rFonts w:ascii="Arial" w:hAnsi="Arial" w:cs="Arial"/>
          <w:sz w:val="20"/>
        </w:rPr>
      </w:pPr>
      <w:r w:rsidRPr="00C8208C">
        <w:rPr>
          <w:rFonts w:ascii="Arial" w:hAnsi="Arial" w:cs="Arial"/>
          <w:sz w:val="20"/>
        </w:rPr>
        <w:t>……………………………………</w:t>
      </w:r>
      <w:r w:rsidRPr="00C8208C">
        <w:rPr>
          <w:rFonts w:ascii="Arial" w:hAnsi="Arial" w:cs="Arial"/>
          <w:sz w:val="20"/>
        </w:rPr>
        <w:tab/>
      </w:r>
      <w:r w:rsidRPr="00C8208C">
        <w:rPr>
          <w:rFonts w:ascii="Arial" w:hAnsi="Arial" w:cs="Arial"/>
          <w:sz w:val="20"/>
        </w:rPr>
        <w:tab/>
      </w:r>
      <w:r w:rsidRPr="00C8208C">
        <w:rPr>
          <w:rFonts w:ascii="Arial" w:hAnsi="Arial" w:cs="Arial"/>
          <w:sz w:val="20"/>
        </w:rPr>
        <w:tab/>
        <w:t>……………………………………</w:t>
      </w:r>
    </w:p>
    <w:p w14:paraId="34C258F5" w14:textId="77777777" w:rsidR="000F6449" w:rsidRPr="00C8208C" w:rsidRDefault="000F6449" w:rsidP="000F6449">
      <w:pPr>
        <w:rPr>
          <w:rFonts w:ascii="Arial" w:hAnsi="Arial" w:cs="Arial"/>
          <w:sz w:val="20"/>
        </w:rPr>
      </w:pPr>
    </w:p>
    <w:p w14:paraId="1EDB82ED" w14:textId="77777777" w:rsidR="000F6449" w:rsidRPr="00C8208C" w:rsidRDefault="000F6449" w:rsidP="000F6449">
      <w:pPr>
        <w:rPr>
          <w:rFonts w:ascii="Arial" w:hAnsi="Arial" w:cs="Arial"/>
          <w:sz w:val="20"/>
        </w:rPr>
      </w:pPr>
    </w:p>
    <w:p w14:paraId="663A825B" w14:textId="77777777" w:rsidR="000F6449" w:rsidRPr="00C8208C" w:rsidRDefault="000F6449" w:rsidP="000F6449">
      <w:pPr>
        <w:ind w:firstLine="708"/>
        <w:rPr>
          <w:rFonts w:ascii="Arial" w:hAnsi="Arial" w:cs="Arial"/>
          <w:sz w:val="20"/>
        </w:rPr>
      </w:pPr>
      <w:r w:rsidRPr="00C8208C">
        <w:rPr>
          <w:rFonts w:ascii="Arial" w:hAnsi="Arial" w:cs="Arial"/>
          <w:sz w:val="20"/>
        </w:rPr>
        <w:t>Voor akkoord leverancier:</w:t>
      </w:r>
    </w:p>
    <w:p w14:paraId="6DA7C91A" w14:textId="77777777" w:rsidR="000F6449" w:rsidRPr="00C8208C" w:rsidRDefault="000F6449" w:rsidP="000F6449">
      <w:pPr>
        <w:rPr>
          <w:rFonts w:ascii="Arial" w:hAnsi="Arial" w:cs="Arial"/>
          <w:sz w:val="20"/>
        </w:rPr>
      </w:pPr>
    </w:p>
    <w:p w14:paraId="58DAE7CD" w14:textId="77777777" w:rsidR="000F6449" w:rsidRPr="00C8208C" w:rsidRDefault="000F6449" w:rsidP="000F6449">
      <w:pPr>
        <w:ind w:firstLine="708"/>
        <w:rPr>
          <w:rFonts w:ascii="Arial" w:hAnsi="Arial" w:cs="Arial"/>
          <w:sz w:val="20"/>
        </w:rPr>
      </w:pPr>
      <w:r w:rsidRPr="00C8208C">
        <w:rPr>
          <w:rFonts w:ascii="Arial" w:hAnsi="Arial" w:cs="Arial"/>
          <w:sz w:val="20"/>
        </w:rPr>
        <w:t>Datum:……………………………</w:t>
      </w:r>
    </w:p>
    <w:p w14:paraId="60FB78F7" w14:textId="77777777" w:rsidR="000F6449" w:rsidRPr="00C8208C" w:rsidRDefault="000F6449" w:rsidP="000F6449">
      <w:pPr>
        <w:rPr>
          <w:rFonts w:ascii="Arial" w:hAnsi="Arial" w:cs="Arial"/>
          <w:sz w:val="20"/>
        </w:rPr>
      </w:pPr>
    </w:p>
    <w:p w14:paraId="2A5C7F3D" w14:textId="77777777" w:rsidR="000F6449" w:rsidRPr="00C8208C" w:rsidRDefault="000F6449" w:rsidP="000F6449">
      <w:pPr>
        <w:ind w:firstLine="708"/>
        <w:rPr>
          <w:rFonts w:ascii="Arial" w:hAnsi="Arial" w:cs="Arial"/>
          <w:sz w:val="20"/>
        </w:rPr>
      </w:pPr>
      <w:r w:rsidRPr="00C8208C">
        <w:rPr>
          <w:rFonts w:ascii="Arial" w:hAnsi="Arial" w:cs="Arial"/>
          <w:sz w:val="20"/>
        </w:rPr>
        <w:t>Naam:</w:t>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r>
      <w:r w:rsidRPr="00C8208C">
        <w:rPr>
          <w:rFonts w:ascii="Arial" w:hAnsi="Arial" w:cs="Arial"/>
          <w:sz w:val="20"/>
        </w:rPr>
        <w:tab/>
        <w:t>Handtekening:</w:t>
      </w:r>
    </w:p>
    <w:p w14:paraId="398A0307" w14:textId="77777777" w:rsidR="000F6449" w:rsidRPr="00C8208C" w:rsidRDefault="000F6449" w:rsidP="000F6449">
      <w:pPr>
        <w:rPr>
          <w:rFonts w:ascii="Arial" w:hAnsi="Arial" w:cs="Arial"/>
          <w:sz w:val="20"/>
        </w:rPr>
      </w:pPr>
    </w:p>
    <w:p w14:paraId="7EA30266" w14:textId="77777777" w:rsidR="000F6449" w:rsidRPr="00C8208C" w:rsidRDefault="000F6449" w:rsidP="000F6449">
      <w:pPr>
        <w:rPr>
          <w:rFonts w:ascii="Arial" w:hAnsi="Arial" w:cs="Arial"/>
          <w:sz w:val="20"/>
        </w:rPr>
      </w:pPr>
    </w:p>
    <w:p w14:paraId="4EA0019C" w14:textId="77777777" w:rsidR="000F6449" w:rsidRPr="00C8208C" w:rsidRDefault="000F6449" w:rsidP="000F6449">
      <w:pPr>
        <w:rPr>
          <w:rFonts w:ascii="Arial" w:hAnsi="Arial" w:cs="Arial"/>
          <w:sz w:val="20"/>
        </w:rPr>
      </w:pPr>
    </w:p>
    <w:p w14:paraId="6B6A8F91" w14:textId="77777777" w:rsidR="000F6449" w:rsidRPr="00C8208C" w:rsidRDefault="000F6449" w:rsidP="000F6449">
      <w:pPr>
        <w:rPr>
          <w:rFonts w:ascii="Arial" w:hAnsi="Arial" w:cs="Arial"/>
          <w:sz w:val="20"/>
        </w:rPr>
      </w:pPr>
    </w:p>
    <w:p w14:paraId="72129BF8" w14:textId="77777777" w:rsidR="000F6449" w:rsidRPr="00C8208C" w:rsidRDefault="000F6449" w:rsidP="000F6449">
      <w:pPr>
        <w:ind w:firstLine="708"/>
        <w:rPr>
          <w:rFonts w:ascii="Arial" w:hAnsi="Arial" w:cs="Arial"/>
          <w:sz w:val="20"/>
        </w:rPr>
      </w:pPr>
      <w:r w:rsidRPr="00C8208C">
        <w:rPr>
          <w:rFonts w:ascii="Arial" w:hAnsi="Arial" w:cs="Arial"/>
          <w:sz w:val="20"/>
        </w:rPr>
        <w:t>……………………………………</w:t>
      </w:r>
      <w:r w:rsidRPr="00C8208C">
        <w:rPr>
          <w:rFonts w:ascii="Arial" w:hAnsi="Arial" w:cs="Arial"/>
          <w:sz w:val="20"/>
        </w:rPr>
        <w:tab/>
      </w:r>
      <w:r w:rsidRPr="00C8208C">
        <w:rPr>
          <w:rFonts w:ascii="Arial" w:hAnsi="Arial" w:cs="Arial"/>
          <w:sz w:val="20"/>
        </w:rPr>
        <w:tab/>
      </w:r>
      <w:r w:rsidRPr="00C8208C">
        <w:rPr>
          <w:rFonts w:ascii="Arial" w:hAnsi="Arial" w:cs="Arial"/>
          <w:sz w:val="20"/>
        </w:rPr>
        <w:tab/>
        <w:t>……………………………………</w:t>
      </w:r>
    </w:p>
    <w:bookmarkEnd w:id="1"/>
    <w:p w14:paraId="70996867" w14:textId="77777777" w:rsidR="000F6449" w:rsidRPr="00C8208C" w:rsidRDefault="000F6449" w:rsidP="000F6449">
      <w:pPr>
        <w:pStyle w:val="Default"/>
        <w:rPr>
          <w:rFonts w:ascii="Arial" w:hAnsi="Arial" w:cs="Arial"/>
          <w:b/>
          <w:bCs/>
          <w:color w:val="auto"/>
          <w:sz w:val="28"/>
          <w:szCs w:val="28"/>
        </w:rPr>
      </w:pPr>
      <w:r w:rsidRPr="00C8208C">
        <w:rPr>
          <w:rFonts w:ascii="Arial" w:hAnsi="Arial" w:cs="Arial"/>
          <w:b/>
          <w:bCs/>
          <w:color w:val="auto"/>
          <w:sz w:val="28"/>
          <w:szCs w:val="28"/>
        </w:rPr>
        <w:lastRenderedPageBreak/>
        <w:t xml:space="preserve">Bijlage I: Specificaties te garanderen kunstgrasveld. </w:t>
      </w:r>
    </w:p>
    <w:p w14:paraId="48472317" w14:textId="77777777" w:rsidR="000F6449" w:rsidRPr="00C8208C" w:rsidRDefault="000F6449" w:rsidP="000F6449">
      <w:pPr>
        <w:pStyle w:val="Default"/>
        <w:rPr>
          <w:rFonts w:ascii="Arial" w:hAnsi="Arial" w:cs="Arial"/>
          <w:color w:val="auto"/>
          <w:sz w:val="22"/>
          <w:szCs w:val="22"/>
        </w:rPr>
      </w:pPr>
    </w:p>
    <w:p w14:paraId="6C1A03F1" w14:textId="77777777" w:rsidR="000F6449" w:rsidRPr="00C8208C" w:rsidRDefault="000F6449" w:rsidP="000F6449">
      <w:pPr>
        <w:pStyle w:val="Default"/>
        <w:rPr>
          <w:rFonts w:ascii="Arial" w:hAnsi="Arial" w:cs="Arial"/>
          <w:color w:val="auto"/>
          <w:sz w:val="22"/>
          <w:szCs w:val="22"/>
        </w:rPr>
      </w:pPr>
      <w:r w:rsidRPr="00C8208C">
        <w:rPr>
          <w:rFonts w:ascii="Arial" w:hAnsi="Arial" w:cs="Arial"/>
          <w:color w:val="auto"/>
          <w:sz w:val="22"/>
          <w:szCs w:val="22"/>
        </w:rPr>
        <w:t xml:space="preserve">Markeer onderstaand steeds duidelijk (conform het bestek) de gewenste specificaties en garanties van het kunstgrasveld. </w:t>
      </w:r>
    </w:p>
    <w:p w14:paraId="3D16258B" w14:textId="77777777" w:rsidR="000F6449" w:rsidRPr="00C8208C" w:rsidRDefault="000F6449" w:rsidP="000F6449">
      <w:pPr>
        <w:pStyle w:val="Default"/>
        <w:rPr>
          <w:rFonts w:ascii="Arial" w:hAnsi="Arial" w:cs="Arial"/>
          <w:i/>
          <w:iCs/>
          <w:color w:val="auto"/>
          <w:sz w:val="22"/>
          <w:szCs w:val="22"/>
        </w:rPr>
      </w:pPr>
    </w:p>
    <w:p w14:paraId="15AB1C0B" w14:textId="77777777" w:rsidR="000F6449" w:rsidRPr="00C8208C" w:rsidRDefault="000F6449" w:rsidP="000F6449">
      <w:pPr>
        <w:pStyle w:val="Default"/>
        <w:rPr>
          <w:rFonts w:ascii="Arial" w:hAnsi="Arial" w:cs="Arial"/>
          <w:color w:val="auto"/>
          <w:sz w:val="22"/>
          <w:szCs w:val="22"/>
        </w:rPr>
      </w:pPr>
      <w:r w:rsidRPr="00C8208C">
        <w:rPr>
          <w:rFonts w:ascii="Arial" w:hAnsi="Arial" w:cs="Arial"/>
          <w:i/>
          <w:iCs/>
          <w:color w:val="auto"/>
          <w:sz w:val="22"/>
          <w:szCs w:val="22"/>
        </w:rPr>
        <w:t xml:space="preserve">A. Voor het kunstgrasveld wordt afgegeven een product- en prestatiegarantie conform de duur van: </w:t>
      </w:r>
    </w:p>
    <w:p w14:paraId="605F7D9A" w14:textId="77777777" w:rsidR="000F6449" w:rsidRPr="00C8208C" w:rsidRDefault="000F6449" w:rsidP="000F6449">
      <w:pPr>
        <w:pStyle w:val="Default"/>
        <w:rPr>
          <w:rFonts w:ascii="Arial" w:hAnsi="Arial" w:cs="Arial"/>
          <w:color w:val="auto"/>
          <w:sz w:val="22"/>
          <w:szCs w:val="22"/>
        </w:rPr>
      </w:pPr>
    </w:p>
    <w:p w14:paraId="4A627235" w14:textId="65412818" w:rsidR="000F6449" w:rsidRPr="00C8208C" w:rsidRDefault="000F6449" w:rsidP="000F6449">
      <w:pPr>
        <w:pStyle w:val="Default"/>
        <w:rPr>
          <w:rFonts w:ascii="Arial" w:hAnsi="Arial" w:cs="Arial"/>
          <w:color w:val="auto"/>
          <w:sz w:val="22"/>
          <w:szCs w:val="22"/>
        </w:rPr>
      </w:pPr>
      <w:r w:rsidRPr="00C8208C">
        <w:rPr>
          <w:rFonts w:ascii="Arial" w:hAnsi="Arial" w:cs="Arial"/>
          <w:color w:val="auto"/>
          <w:sz w:val="22"/>
          <w:szCs w:val="22"/>
        </w:rPr>
        <w:sym w:font="Wingdings" w:char="F06E"/>
      </w:r>
      <w:r w:rsidRPr="00C8208C">
        <w:rPr>
          <w:rFonts w:ascii="Arial" w:hAnsi="Arial" w:cs="Arial"/>
          <w:color w:val="auto"/>
          <w:sz w:val="22"/>
          <w:szCs w:val="22"/>
        </w:rPr>
        <w:t xml:space="preserve"> </w:t>
      </w:r>
      <w:r w:rsidR="006860D1" w:rsidRPr="00C8208C">
        <w:rPr>
          <w:rFonts w:ascii="Arial" w:hAnsi="Arial" w:cs="Arial"/>
          <w:color w:val="auto"/>
          <w:sz w:val="22"/>
          <w:szCs w:val="22"/>
        </w:rPr>
        <w:t>1</w:t>
      </w:r>
      <w:r w:rsidR="006860D1" w:rsidRPr="00C8208C">
        <w:rPr>
          <w:rFonts w:ascii="Arial" w:hAnsi="Arial" w:cs="Arial"/>
          <w:color w:val="auto"/>
          <w:sz w:val="22"/>
          <w:szCs w:val="22"/>
          <w:vertAlign w:val="superscript"/>
        </w:rPr>
        <w:t>e</w:t>
      </w:r>
      <w:r w:rsidR="006860D1" w:rsidRPr="00C8208C">
        <w:rPr>
          <w:rFonts w:ascii="Arial" w:hAnsi="Arial" w:cs="Arial"/>
          <w:color w:val="auto"/>
          <w:sz w:val="22"/>
          <w:szCs w:val="22"/>
        </w:rPr>
        <w:t xml:space="preserve"> jaar </w:t>
      </w:r>
      <w:r w:rsidR="006860D1">
        <w:rPr>
          <w:rFonts w:ascii="Arial" w:hAnsi="Arial" w:cs="Arial"/>
          <w:color w:val="auto"/>
          <w:sz w:val="22"/>
          <w:szCs w:val="22"/>
        </w:rPr>
        <w:t xml:space="preserve">- </w:t>
      </w:r>
      <w:r w:rsidR="00E34A40">
        <w:rPr>
          <w:rFonts w:ascii="Arial" w:hAnsi="Arial" w:cs="Arial"/>
          <w:color w:val="auto"/>
          <w:sz w:val="22"/>
          <w:szCs w:val="22"/>
        </w:rPr>
        <w:t>voorschrift</w:t>
      </w:r>
      <w:r w:rsidRPr="00C8208C">
        <w:rPr>
          <w:rFonts w:ascii="Arial" w:hAnsi="Arial" w:cs="Arial"/>
          <w:color w:val="auto"/>
          <w:sz w:val="22"/>
          <w:szCs w:val="22"/>
        </w:rPr>
        <w:t xml:space="preserve"> NOC*NSF</w:t>
      </w:r>
      <w:r w:rsidR="006860D1">
        <w:rPr>
          <w:rFonts w:ascii="Arial" w:hAnsi="Arial" w:cs="Arial"/>
          <w:color w:val="auto"/>
          <w:sz w:val="22"/>
          <w:szCs w:val="22"/>
        </w:rPr>
        <w:t>-</w:t>
      </w:r>
      <w:r w:rsidRPr="00C8208C">
        <w:rPr>
          <w:rFonts w:ascii="Arial" w:hAnsi="Arial" w:cs="Arial"/>
          <w:color w:val="auto"/>
          <w:sz w:val="22"/>
          <w:szCs w:val="22"/>
        </w:rPr>
        <w:t xml:space="preserve">KNVB2-15  </w:t>
      </w:r>
    </w:p>
    <w:p w14:paraId="3DC43F5C" w14:textId="77777777" w:rsidR="000F6449" w:rsidRPr="00C8208C" w:rsidRDefault="000F6449" w:rsidP="000F6449">
      <w:pPr>
        <w:pStyle w:val="Default"/>
        <w:rPr>
          <w:rFonts w:ascii="Arial" w:hAnsi="Arial" w:cs="Arial"/>
          <w:color w:val="auto"/>
          <w:sz w:val="22"/>
          <w:szCs w:val="22"/>
        </w:rPr>
      </w:pPr>
    </w:p>
    <w:p w14:paraId="2CBF79AD" w14:textId="2C4E3D48" w:rsidR="000F6449" w:rsidRPr="00C8208C" w:rsidRDefault="000F6449" w:rsidP="000F6449">
      <w:pPr>
        <w:pStyle w:val="Default"/>
        <w:rPr>
          <w:rFonts w:ascii="Arial" w:hAnsi="Arial" w:cs="Arial"/>
          <w:color w:val="auto"/>
          <w:sz w:val="22"/>
          <w:szCs w:val="22"/>
        </w:rPr>
      </w:pPr>
      <w:r w:rsidRPr="00C8208C">
        <w:rPr>
          <w:rFonts w:ascii="Arial" w:hAnsi="Arial" w:cs="Arial"/>
          <w:color w:val="auto"/>
          <w:sz w:val="22"/>
          <w:szCs w:val="22"/>
        </w:rPr>
        <w:sym w:font="Wingdings" w:char="F06E"/>
      </w:r>
      <w:r w:rsidRPr="00C8208C">
        <w:rPr>
          <w:rFonts w:ascii="Arial" w:hAnsi="Arial" w:cs="Arial"/>
          <w:color w:val="auto"/>
          <w:sz w:val="22"/>
          <w:szCs w:val="22"/>
        </w:rPr>
        <w:t xml:space="preserve"> </w:t>
      </w:r>
      <w:r w:rsidR="006860D1">
        <w:rPr>
          <w:rFonts w:ascii="Arial" w:hAnsi="Arial" w:cs="Arial"/>
          <w:color w:val="auto"/>
          <w:sz w:val="22"/>
          <w:szCs w:val="22"/>
        </w:rPr>
        <w:t>2</w:t>
      </w:r>
      <w:r w:rsidRPr="00C8208C">
        <w:rPr>
          <w:rFonts w:ascii="Arial" w:hAnsi="Arial" w:cs="Arial"/>
          <w:color w:val="auto"/>
          <w:sz w:val="22"/>
          <w:szCs w:val="22"/>
          <w:vertAlign w:val="superscript"/>
        </w:rPr>
        <w:t>e</w:t>
      </w:r>
      <w:r w:rsidRPr="00C8208C">
        <w:rPr>
          <w:rFonts w:ascii="Arial" w:hAnsi="Arial" w:cs="Arial"/>
          <w:color w:val="auto"/>
          <w:sz w:val="22"/>
          <w:szCs w:val="22"/>
        </w:rPr>
        <w:t xml:space="preserve"> t/m 10</w:t>
      </w:r>
      <w:r w:rsidRPr="00C8208C">
        <w:rPr>
          <w:rFonts w:ascii="Arial" w:hAnsi="Arial" w:cs="Arial"/>
          <w:color w:val="auto"/>
          <w:sz w:val="22"/>
          <w:szCs w:val="22"/>
          <w:vertAlign w:val="superscript"/>
        </w:rPr>
        <w:t>e</w:t>
      </w:r>
      <w:r w:rsidRPr="00C8208C">
        <w:rPr>
          <w:rFonts w:ascii="Arial" w:hAnsi="Arial" w:cs="Arial"/>
          <w:color w:val="auto"/>
          <w:sz w:val="22"/>
          <w:szCs w:val="22"/>
        </w:rPr>
        <w:t xml:space="preserve"> jaar </w:t>
      </w:r>
      <w:r w:rsidR="006860D1">
        <w:rPr>
          <w:rFonts w:ascii="Arial" w:hAnsi="Arial" w:cs="Arial"/>
          <w:color w:val="auto"/>
          <w:sz w:val="22"/>
          <w:szCs w:val="22"/>
        </w:rPr>
        <w:t xml:space="preserve">- </w:t>
      </w:r>
      <w:r w:rsidR="00E34A40">
        <w:rPr>
          <w:rFonts w:ascii="Arial" w:hAnsi="Arial" w:cs="Arial"/>
          <w:color w:val="auto"/>
          <w:sz w:val="22"/>
          <w:szCs w:val="22"/>
        </w:rPr>
        <w:t>voorschrift</w:t>
      </w:r>
      <w:r w:rsidRPr="00C8208C">
        <w:rPr>
          <w:rFonts w:ascii="Arial" w:hAnsi="Arial" w:cs="Arial"/>
          <w:color w:val="auto"/>
          <w:sz w:val="22"/>
          <w:szCs w:val="22"/>
        </w:rPr>
        <w:t xml:space="preserve"> NOC*NSF</w:t>
      </w:r>
      <w:r w:rsidR="006860D1">
        <w:rPr>
          <w:rFonts w:ascii="Arial" w:hAnsi="Arial" w:cs="Arial"/>
          <w:color w:val="auto"/>
          <w:sz w:val="22"/>
          <w:szCs w:val="22"/>
        </w:rPr>
        <w:t>-</w:t>
      </w:r>
      <w:r w:rsidRPr="00C8208C">
        <w:rPr>
          <w:rFonts w:ascii="Arial" w:hAnsi="Arial" w:cs="Arial"/>
          <w:color w:val="auto"/>
          <w:sz w:val="22"/>
          <w:szCs w:val="22"/>
        </w:rPr>
        <w:t>KNVB2-18</w:t>
      </w:r>
    </w:p>
    <w:p w14:paraId="48AB9FBD" w14:textId="77777777" w:rsidR="000F6449" w:rsidRPr="00C8208C" w:rsidRDefault="000F6449" w:rsidP="000F6449">
      <w:pPr>
        <w:pStyle w:val="Default"/>
        <w:rPr>
          <w:rFonts w:ascii="Arial" w:hAnsi="Arial" w:cs="Arial"/>
          <w:i/>
          <w:iCs/>
          <w:color w:val="auto"/>
          <w:sz w:val="22"/>
          <w:szCs w:val="22"/>
        </w:rPr>
      </w:pPr>
    </w:p>
    <w:p w14:paraId="7B1BF0D8" w14:textId="77777777"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 xml:space="preserve">Er kan binnen de boven gestelde duur aanspraak worden gemaakt op product- en prestatiegarantie garantie afzonderlijk </w:t>
      </w:r>
      <w:proofErr w:type="spellStart"/>
      <w:r w:rsidRPr="00C8208C">
        <w:rPr>
          <w:rFonts w:ascii="Arial" w:hAnsi="Arial" w:cs="Arial"/>
          <w:i/>
          <w:iCs/>
          <w:color w:val="auto"/>
          <w:sz w:val="22"/>
          <w:szCs w:val="22"/>
        </w:rPr>
        <w:t>danwel</w:t>
      </w:r>
      <w:proofErr w:type="spellEnd"/>
      <w:r w:rsidRPr="00C8208C">
        <w:rPr>
          <w:rFonts w:ascii="Arial" w:hAnsi="Arial" w:cs="Arial"/>
          <w:i/>
          <w:iCs/>
          <w:color w:val="auto"/>
          <w:sz w:val="22"/>
          <w:szCs w:val="22"/>
        </w:rPr>
        <w:t xml:space="preserve"> gezamenlijk.</w:t>
      </w:r>
    </w:p>
    <w:p w14:paraId="79F390D7" w14:textId="77777777" w:rsidR="000F6449" w:rsidRPr="00C8208C" w:rsidRDefault="000F6449" w:rsidP="000F6449">
      <w:pPr>
        <w:pStyle w:val="Default"/>
        <w:rPr>
          <w:rFonts w:ascii="Arial" w:hAnsi="Arial" w:cs="Arial"/>
          <w:i/>
          <w:iCs/>
          <w:color w:val="auto"/>
          <w:sz w:val="22"/>
          <w:szCs w:val="22"/>
        </w:rPr>
      </w:pPr>
    </w:p>
    <w:p w14:paraId="10088A69" w14:textId="77777777"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C.</w:t>
      </w:r>
      <w:r w:rsidRPr="00C8208C">
        <w:rPr>
          <w:rFonts w:ascii="Arial" w:hAnsi="Arial" w:cs="Arial"/>
          <w:i/>
          <w:iCs/>
          <w:color w:val="auto"/>
          <w:sz w:val="22"/>
          <w:szCs w:val="22"/>
        </w:rPr>
        <w:tab/>
        <w:t>De aard van het gebruik van het kunstgrasveld bestaat uit:</w:t>
      </w:r>
    </w:p>
    <w:p w14:paraId="32B28CD3" w14:textId="77777777"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schoolsport</w:t>
      </w:r>
      <w:r w:rsidRPr="00C8208C">
        <w:rPr>
          <w:rFonts w:ascii="Arial" w:hAnsi="Arial" w:cs="Arial"/>
          <w:i/>
          <w:iCs/>
          <w:color w:val="auto"/>
          <w:sz w:val="22"/>
          <w:szCs w:val="22"/>
        </w:rPr>
        <w:tab/>
      </w:r>
      <w:r w:rsidRPr="00C8208C">
        <w:rPr>
          <w:rFonts w:ascii="Arial" w:hAnsi="Arial" w:cs="Arial"/>
          <w:i/>
          <w:iCs/>
          <w:color w:val="auto"/>
          <w:sz w:val="22"/>
          <w:szCs w:val="22"/>
        </w:rPr>
        <w:tab/>
      </w:r>
      <w:r w:rsidRPr="00C8208C">
        <w:rPr>
          <w:rFonts w:ascii="Arial" w:hAnsi="Arial" w:cs="Arial"/>
          <w:i/>
          <w:iCs/>
          <w:color w:val="auto"/>
          <w:sz w:val="22"/>
          <w:szCs w:val="22"/>
        </w:rPr>
        <w:tab/>
        <w:t>:</w:t>
      </w:r>
      <w:r w:rsidRPr="00C8208C">
        <w:rPr>
          <w:rFonts w:ascii="Arial" w:hAnsi="Arial" w:cs="Arial"/>
          <w:i/>
          <w:iCs/>
          <w:color w:val="auto"/>
          <w:sz w:val="22"/>
          <w:szCs w:val="22"/>
        </w:rPr>
        <w:tab/>
        <w:t>250</w:t>
      </w:r>
      <w:r w:rsidRPr="00C8208C">
        <w:rPr>
          <w:rFonts w:ascii="Arial" w:hAnsi="Arial" w:cs="Arial"/>
          <w:i/>
          <w:iCs/>
          <w:color w:val="auto"/>
          <w:sz w:val="22"/>
          <w:szCs w:val="22"/>
        </w:rPr>
        <w:tab/>
      </w:r>
      <w:r w:rsidRPr="00C8208C">
        <w:rPr>
          <w:rFonts w:ascii="Arial" w:hAnsi="Arial" w:cs="Arial"/>
          <w:i/>
          <w:iCs/>
          <w:color w:val="auto"/>
          <w:sz w:val="22"/>
          <w:szCs w:val="22"/>
        </w:rPr>
        <w:tab/>
        <w:t>uren</w:t>
      </w:r>
    </w:p>
    <w:p w14:paraId="06D15AB7" w14:textId="0BF736EB"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competitie</w:t>
      </w:r>
      <w:r w:rsidRPr="00C8208C">
        <w:rPr>
          <w:rFonts w:ascii="Arial" w:hAnsi="Arial" w:cs="Arial"/>
          <w:i/>
          <w:iCs/>
          <w:color w:val="auto"/>
          <w:sz w:val="22"/>
          <w:szCs w:val="22"/>
        </w:rPr>
        <w:tab/>
      </w:r>
      <w:r w:rsidRPr="00C8208C">
        <w:rPr>
          <w:rFonts w:ascii="Arial" w:hAnsi="Arial" w:cs="Arial"/>
          <w:i/>
          <w:iCs/>
          <w:color w:val="auto"/>
          <w:sz w:val="22"/>
          <w:szCs w:val="22"/>
        </w:rPr>
        <w:tab/>
      </w:r>
      <w:r w:rsidRPr="00C8208C">
        <w:rPr>
          <w:rFonts w:ascii="Arial" w:hAnsi="Arial" w:cs="Arial"/>
          <w:i/>
          <w:iCs/>
          <w:color w:val="auto"/>
          <w:sz w:val="22"/>
          <w:szCs w:val="22"/>
        </w:rPr>
        <w:tab/>
        <w:t>:</w:t>
      </w:r>
      <w:r w:rsidRPr="00C8208C">
        <w:rPr>
          <w:rFonts w:ascii="Arial" w:hAnsi="Arial" w:cs="Arial"/>
          <w:i/>
          <w:iCs/>
          <w:color w:val="auto"/>
          <w:sz w:val="22"/>
          <w:szCs w:val="22"/>
        </w:rPr>
        <w:tab/>
      </w:r>
      <w:r w:rsidR="00C1079C">
        <w:rPr>
          <w:rFonts w:ascii="Arial" w:hAnsi="Arial" w:cs="Arial"/>
          <w:i/>
          <w:iCs/>
          <w:color w:val="auto"/>
          <w:sz w:val="22"/>
          <w:szCs w:val="22"/>
        </w:rPr>
        <w:t>0</w:t>
      </w:r>
      <w:r w:rsidRPr="00C8208C">
        <w:rPr>
          <w:rFonts w:ascii="Arial" w:hAnsi="Arial" w:cs="Arial"/>
          <w:i/>
          <w:iCs/>
          <w:color w:val="auto"/>
          <w:sz w:val="22"/>
          <w:szCs w:val="22"/>
        </w:rPr>
        <w:tab/>
      </w:r>
      <w:r w:rsidRPr="00C8208C">
        <w:rPr>
          <w:rFonts w:ascii="Arial" w:hAnsi="Arial" w:cs="Arial"/>
          <w:i/>
          <w:iCs/>
          <w:color w:val="auto"/>
          <w:sz w:val="22"/>
          <w:szCs w:val="22"/>
        </w:rPr>
        <w:tab/>
        <w:t>uren</w:t>
      </w:r>
    </w:p>
    <w:p w14:paraId="2891CCB7" w14:textId="4F5DC08C"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trainingen</w:t>
      </w:r>
      <w:r w:rsidRPr="00C8208C">
        <w:rPr>
          <w:rFonts w:ascii="Arial" w:hAnsi="Arial" w:cs="Arial"/>
          <w:i/>
          <w:iCs/>
          <w:color w:val="auto"/>
          <w:sz w:val="22"/>
          <w:szCs w:val="22"/>
        </w:rPr>
        <w:tab/>
      </w:r>
      <w:r w:rsidRPr="00C8208C">
        <w:rPr>
          <w:rFonts w:ascii="Arial" w:hAnsi="Arial" w:cs="Arial"/>
          <w:i/>
          <w:iCs/>
          <w:color w:val="auto"/>
          <w:sz w:val="22"/>
          <w:szCs w:val="22"/>
        </w:rPr>
        <w:tab/>
      </w:r>
      <w:r w:rsidRPr="00C8208C">
        <w:rPr>
          <w:rFonts w:ascii="Arial" w:hAnsi="Arial" w:cs="Arial"/>
          <w:i/>
          <w:iCs/>
          <w:color w:val="auto"/>
          <w:sz w:val="22"/>
          <w:szCs w:val="22"/>
        </w:rPr>
        <w:tab/>
        <w:t>:</w:t>
      </w:r>
      <w:r w:rsidRPr="00C8208C">
        <w:rPr>
          <w:rFonts w:ascii="Arial" w:hAnsi="Arial" w:cs="Arial"/>
          <w:i/>
          <w:iCs/>
          <w:color w:val="auto"/>
          <w:sz w:val="22"/>
          <w:szCs w:val="22"/>
        </w:rPr>
        <w:tab/>
      </w:r>
      <w:r w:rsidR="00C1079C">
        <w:rPr>
          <w:rFonts w:ascii="Arial" w:hAnsi="Arial" w:cs="Arial"/>
          <w:i/>
          <w:iCs/>
          <w:color w:val="auto"/>
          <w:sz w:val="22"/>
          <w:szCs w:val="22"/>
        </w:rPr>
        <w:t>1000</w:t>
      </w:r>
      <w:r w:rsidRPr="00C8208C">
        <w:rPr>
          <w:rFonts w:ascii="Arial" w:hAnsi="Arial" w:cs="Arial"/>
          <w:i/>
          <w:iCs/>
          <w:color w:val="auto"/>
          <w:sz w:val="22"/>
          <w:szCs w:val="22"/>
        </w:rPr>
        <w:tab/>
      </w:r>
      <w:r w:rsidRPr="00C8208C">
        <w:rPr>
          <w:rFonts w:ascii="Arial" w:hAnsi="Arial" w:cs="Arial"/>
          <w:i/>
          <w:iCs/>
          <w:color w:val="auto"/>
          <w:sz w:val="22"/>
          <w:szCs w:val="22"/>
        </w:rPr>
        <w:tab/>
        <w:t>uren</w:t>
      </w:r>
    </w:p>
    <w:p w14:paraId="7C673EBA" w14:textId="42FCD2F6" w:rsidR="000F6449" w:rsidRPr="00C8208C" w:rsidRDefault="000F6449" w:rsidP="000F6449">
      <w:pPr>
        <w:pStyle w:val="Default"/>
        <w:rPr>
          <w:rFonts w:ascii="Arial" w:hAnsi="Arial" w:cs="Arial"/>
          <w:i/>
          <w:iCs/>
          <w:color w:val="auto"/>
          <w:sz w:val="22"/>
          <w:szCs w:val="22"/>
          <w:u w:val="single"/>
        </w:rPr>
      </w:pPr>
      <w:r w:rsidRPr="00C8208C">
        <w:rPr>
          <w:rFonts w:ascii="Arial" w:hAnsi="Arial" w:cs="Arial"/>
          <w:i/>
          <w:iCs/>
          <w:color w:val="auto"/>
          <w:sz w:val="22"/>
          <w:szCs w:val="22"/>
          <w:u w:val="single"/>
        </w:rPr>
        <w:t>anders: kinderen uit de wijk</w:t>
      </w:r>
      <w:r w:rsidRPr="00C8208C">
        <w:rPr>
          <w:rFonts w:ascii="Arial" w:hAnsi="Arial" w:cs="Arial"/>
          <w:i/>
          <w:iCs/>
          <w:color w:val="auto"/>
          <w:sz w:val="22"/>
          <w:szCs w:val="22"/>
          <w:u w:val="single"/>
        </w:rPr>
        <w:tab/>
        <w:t>:</w:t>
      </w:r>
      <w:r w:rsidRPr="00C8208C">
        <w:rPr>
          <w:rFonts w:ascii="Arial" w:hAnsi="Arial" w:cs="Arial"/>
          <w:i/>
          <w:iCs/>
          <w:color w:val="auto"/>
          <w:sz w:val="22"/>
          <w:szCs w:val="22"/>
          <w:u w:val="single"/>
        </w:rPr>
        <w:tab/>
      </w:r>
      <w:r w:rsidR="00C1079C">
        <w:rPr>
          <w:rFonts w:ascii="Arial" w:hAnsi="Arial" w:cs="Arial"/>
          <w:i/>
          <w:iCs/>
          <w:color w:val="auto"/>
          <w:sz w:val="22"/>
          <w:szCs w:val="22"/>
          <w:u w:val="single"/>
        </w:rPr>
        <w:t>250</w:t>
      </w:r>
      <w:r w:rsidRPr="00C8208C">
        <w:rPr>
          <w:rFonts w:ascii="Arial" w:hAnsi="Arial" w:cs="Arial"/>
          <w:i/>
          <w:iCs/>
          <w:color w:val="auto"/>
          <w:sz w:val="22"/>
          <w:szCs w:val="22"/>
          <w:u w:val="single"/>
        </w:rPr>
        <w:tab/>
      </w:r>
      <w:r w:rsidRPr="00C8208C">
        <w:rPr>
          <w:rFonts w:ascii="Arial" w:hAnsi="Arial" w:cs="Arial"/>
          <w:i/>
          <w:iCs/>
          <w:color w:val="auto"/>
          <w:sz w:val="22"/>
          <w:szCs w:val="22"/>
          <w:u w:val="single"/>
        </w:rPr>
        <w:tab/>
        <w:t>uren</w:t>
      </w:r>
    </w:p>
    <w:p w14:paraId="1FDE52E5" w14:textId="77777777" w:rsidR="000F6449" w:rsidRPr="00C8208C" w:rsidRDefault="000F6449" w:rsidP="000F6449">
      <w:pPr>
        <w:pStyle w:val="Default"/>
        <w:rPr>
          <w:rFonts w:ascii="Arial" w:hAnsi="Arial" w:cs="Arial"/>
          <w:i/>
          <w:iCs/>
          <w:color w:val="auto"/>
          <w:sz w:val="22"/>
          <w:szCs w:val="22"/>
        </w:rPr>
      </w:pPr>
      <w:r w:rsidRPr="00C8208C">
        <w:rPr>
          <w:rFonts w:ascii="Arial" w:hAnsi="Arial" w:cs="Arial"/>
          <w:i/>
          <w:iCs/>
          <w:color w:val="auto"/>
          <w:sz w:val="22"/>
          <w:szCs w:val="22"/>
        </w:rPr>
        <w:t xml:space="preserve">Totale speeluren </w:t>
      </w:r>
      <w:r w:rsidRPr="00C8208C">
        <w:rPr>
          <w:rFonts w:ascii="Arial" w:hAnsi="Arial" w:cs="Arial"/>
          <w:i/>
          <w:iCs/>
          <w:color w:val="auto"/>
          <w:sz w:val="22"/>
          <w:szCs w:val="22"/>
        </w:rPr>
        <w:tab/>
        <w:t xml:space="preserve"> </w:t>
      </w:r>
      <w:r w:rsidRPr="00C8208C">
        <w:rPr>
          <w:rFonts w:ascii="Arial" w:hAnsi="Arial" w:cs="Arial"/>
          <w:i/>
          <w:iCs/>
          <w:color w:val="auto"/>
          <w:sz w:val="22"/>
          <w:szCs w:val="22"/>
        </w:rPr>
        <w:tab/>
      </w:r>
      <w:r w:rsidRPr="00C8208C">
        <w:rPr>
          <w:rFonts w:ascii="Arial" w:hAnsi="Arial" w:cs="Arial"/>
          <w:i/>
          <w:iCs/>
          <w:color w:val="auto"/>
          <w:sz w:val="22"/>
          <w:szCs w:val="22"/>
        </w:rPr>
        <w:tab/>
        <w:t>1500</w:t>
      </w:r>
      <w:r w:rsidRPr="00C8208C">
        <w:rPr>
          <w:rFonts w:ascii="Arial" w:hAnsi="Arial" w:cs="Arial"/>
          <w:i/>
          <w:iCs/>
          <w:color w:val="auto"/>
          <w:sz w:val="22"/>
          <w:szCs w:val="22"/>
        </w:rPr>
        <w:tab/>
      </w:r>
      <w:r w:rsidRPr="00C8208C">
        <w:rPr>
          <w:rFonts w:ascii="Arial" w:hAnsi="Arial" w:cs="Arial"/>
          <w:i/>
          <w:iCs/>
          <w:color w:val="auto"/>
          <w:sz w:val="22"/>
          <w:szCs w:val="22"/>
        </w:rPr>
        <w:tab/>
        <w:t>uren</w:t>
      </w:r>
    </w:p>
    <w:p w14:paraId="2F1ECF45" w14:textId="77777777" w:rsidR="000F6449" w:rsidRPr="00C8208C" w:rsidRDefault="000F6449" w:rsidP="000F6449">
      <w:pPr>
        <w:pStyle w:val="Default"/>
        <w:rPr>
          <w:rFonts w:ascii="Arial" w:hAnsi="Arial" w:cs="Arial"/>
          <w:i/>
          <w:iCs/>
          <w:color w:val="auto"/>
          <w:sz w:val="22"/>
          <w:szCs w:val="22"/>
        </w:rPr>
      </w:pPr>
    </w:p>
    <w:p w14:paraId="4C0246C2" w14:textId="77777777" w:rsidR="000F6449" w:rsidRPr="00C8208C" w:rsidRDefault="000F6449" w:rsidP="000F6449">
      <w:pPr>
        <w:pStyle w:val="Default"/>
        <w:rPr>
          <w:rFonts w:ascii="Arial" w:hAnsi="Arial" w:cs="Arial"/>
          <w:i/>
          <w:iCs/>
          <w:color w:val="auto"/>
          <w:sz w:val="22"/>
          <w:szCs w:val="22"/>
        </w:rPr>
      </w:pPr>
    </w:p>
    <w:p w14:paraId="0E615F44" w14:textId="77777777" w:rsidR="000F6449" w:rsidRPr="00C8208C" w:rsidRDefault="000F6449" w:rsidP="000F6449">
      <w:pPr>
        <w:pStyle w:val="Default"/>
        <w:rPr>
          <w:rFonts w:ascii="Arial" w:hAnsi="Arial" w:cs="Arial"/>
          <w:color w:val="auto"/>
          <w:sz w:val="22"/>
          <w:szCs w:val="22"/>
        </w:rPr>
      </w:pPr>
      <w:r w:rsidRPr="00C8208C">
        <w:rPr>
          <w:rFonts w:ascii="Arial" w:hAnsi="Arial" w:cs="Arial"/>
          <w:i/>
          <w:iCs/>
          <w:color w:val="auto"/>
          <w:sz w:val="22"/>
          <w:szCs w:val="22"/>
        </w:rPr>
        <w:t>D. Eventuele overige specificaties van het kunstgrasveld: zie eisen conform beschrijvend document</w:t>
      </w:r>
    </w:p>
    <w:p w14:paraId="48905E90" w14:textId="77777777" w:rsidR="000F6449" w:rsidRPr="00C8208C" w:rsidRDefault="000F6449" w:rsidP="000F6449">
      <w:pPr>
        <w:pStyle w:val="Default"/>
        <w:rPr>
          <w:rFonts w:ascii="Arial" w:hAnsi="Arial" w:cs="Arial"/>
          <w:i/>
          <w:iCs/>
          <w:color w:val="auto"/>
          <w:sz w:val="22"/>
          <w:szCs w:val="22"/>
        </w:rPr>
      </w:pPr>
    </w:p>
    <w:p w14:paraId="65889041" w14:textId="77777777" w:rsidR="000F6449" w:rsidRPr="00C8208C" w:rsidRDefault="000F6449" w:rsidP="000F6449">
      <w:pPr>
        <w:pStyle w:val="Default"/>
        <w:rPr>
          <w:rFonts w:ascii="Arial" w:hAnsi="Arial" w:cs="Arial"/>
          <w:color w:val="auto"/>
          <w:sz w:val="22"/>
          <w:szCs w:val="22"/>
        </w:rPr>
      </w:pPr>
      <w:r w:rsidRPr="00C8208C">
        <w:rPr>
          <w:rFonts w:ascii="Arial" w:hAnsi="Arial" w:cs="Arial"/>
          <w:i/>
          <w:iCs/>
          <w:color w:val="auto"/>
          <w:sz w:val="22"/>
          <w:szCs w:val="22"/>
        </w:rPr>
        <w:t xml:space="preserve">E. Het onderhoud van het kunstgrasveld zal worden verzorgd door: </w:t>
      </w:r>
    </w:p>
    <w:p w14:paraId="4312F491" w14:textId="77777777" w:rsidR="000F6449" w:rsidRPr="00C8208C" w:rsidRDefault="000F6449" w:rsidP="000F6449">
      <w:pPr>
        <w:pStyle w:val="Default"/>
        <w:rPr>
          <w:rFonts w:ascii="Arial" w:hAnsi="Arial" w:cs="Arial"/>
          <w:color w:val="auto"/>
          <w:sz w:val="22"/>
          <w:szCs w:val="22"/>
        </w:rPr>
      </w:pPr>
    </w:p>
    <w:p w14:paraId="493D282E" w14:textId="77777777" w:rsidR="000F6449" w:rsidRPr="00C8208C" w:rsidRDefault="000F6449" w:rsidP="000F6449">
      <w:pPr>
        <w:pStyle w:val="Default"/>
        <w:rPr>
          <w:rFonts w:ascii="Arial" w:hAnsi="Arial" w:cs="Arial"/>
          <w:color w:val="auto"/>
          <w:sz w:val="22"/>
          <w:szCs w:val="22"/>
        </w:rPr>
      </w:pPr>
      <w:r w:rsidRPr="00C8208C">
        <w:rPr>
          <w:rFonts w:ascii="Arial" w:hAnsi="Arial" w:cs="Arial"/>
          <w:color w:val="auto"/>
          <w:sz w:val="22"/>
          <w:szCs w:val="22"/>
        </w:rPr>
        <w:t xml:space="preserve">Opdrachtgever : </w:t>
      </w:r>
      <w:r w:rsidRPr="00C8208C">
        <w:rPr>
          <w:rFonts w:ascii="Arial" w:hAnsi="Arial" w:cs="Arial"/>
          <w:color w:val="auto"/>
          <w:sz w:val="22"/>
          <w:szCs w:val="22"/>
        </w:rPr>
        <w:tab/>
      </w:r>
      <w:r w:rsidRPr="00C8208C">
        <w:rPr>
          <w:rFonts w:ascii="Arial" w:hAnsi="Arial" w:cs="Arial"/>
          <w:color w:val="auto"/>
          <w:sz w:val="22"/>
          <w:szCs w:val="22"/>
        </w:rPr>
        <w:sym w:font="Wingdings" w:char="F06E"/>
      </w:r>
      <w:r w:rsidRPr="00C8208C">
        <w:rPr>
          <w:rFonts w:ascii="Arial" w:hAnsi="Arial" w:cs="Arial"/>
          <w:color w:val="auto"/>
          <w:sz w:val="22"/>
          <w:szCs w:val="22"/>
        </w:rPr>
        <w:t xml:space="preserve"> dagelijks □ jaarlijks </w:t>
      </w:r>
    </w:p>
    <w:p w14:paraId="4A3B4DD1" w14:textId="77777777" w:rsidR="000F6449" w:rsidRPr="00C8208C" w:rsidRDefault="000F6449" w:rsidP="000F6449">
      <w:pPr>
        <w:pStyle w:val="Default"/>
        <w:rPr>
          <w:rFonts w:ascii="Arial" w:hAnsi="Arial" w:cs="Arial"/>
          <w:color w:val="auto"/>
          <w:sz w:val="22"/>
          <w:szCs w:val="22"/>
        </w:rPr>
      </w:pPr>
      <w:r w:rsidRPr="00C8208C">
        <w:rPr>
          <w:rFonts w:ascii="Arial" w:hAnsi="Arial" w:cs="Arial"/>
          <w:color w:val="auto"/>
          <w:sz w:val="22"/>
          <w:szCs w:val="22"/>
        </w:rPr>
        <w:t xml:space="preserve">Garant : </w:t>
      </w:r>
      <w:r w:rsidRPr="00C8208C">
        <w:rPr>
          <w:rFonts w:ascii="Arial" w:hAnsi="Arial" w:cs="Arial"/>
          <w:color w:val="auto"/>
          <w:sz w:val="22"/>
          <w:szCs w:val="22"/>
        </w:rPr>
        <w:tab/>
      </w:r>
      <w:r w:rsidRPr="00C8208C">
        <w:rPr>
          <w:rFonts w:ascii="Arial" w:hAnsi="Arial" w:cs="Arial"/>
          <w:color w:val="auto"/>
          <w:sz w:val="22"/>
          <w:szCs w:val="22"/>
        </w:rPr>
        <w:tab/>
        <w:t xml:space="preserve">□ dagelijks </w:t>
      </w:r>
      <w:r w:rsidRPr="00C8208C">
        <w:rPr>
          <w:rFonts w:ascii="Arial" w:hAnsi="Arial" w:cs="Arial"/>
          <w:color w:val="auto"/>
          <w:sz w:val="22"/>
          <w:szCs w:val="22"/>
        </w:rPr>
        <w:sym w:font="Wingdings" w:char="F06E"/>
      </w:r>
      <w:r w:rsidRPr="00C8208C">
        <w:rPr>
          <w:rFonts w:ascii="Arial" w:hAnsi="Arial" w:cs="Arial"/>
          <w:color w:val="auto"/>
          <w:sz w:val="22"/>
          <w:szCs w:val="22"/>
        </w:rPr>
        <w:t xml:space="preserve"> jaarlijks </w:t>
      </w:r>
    </w:p>
    <w:p w14:paraId="60253459" w14:textId="77777777" w:rsidR="000F6449" w:rsidRPr="00C8208C" w:rsidRDefault="000F6449" w:rsidP="000F6449">
      <w:pPr>
        <w:pStyle w:val="Default"/>
        <w:rPr>
          <w:rFonts w:ascii="Arial" w:hAnsi="Arial" w:cs="Arial"/>
          <w:color w:val="auto"/>
          <w:sz w:val="23"/>
          <w:szCs w:val="23"/>
        </w:rPr>
      </w:pPr>
    </w:p>
    <w:p w14:paraId="0E5629FB" w14:textId="77777777" w:rsidR="000F6449" w:rsidRPr="00C8208C" w:rsidRDefault="000F6449" w:rsidP="000F6449">
      <w:pPr>
        <w:pStyle w:val="Default"/>
        <w:rPr>
          <w:rFonts w:ascii="Arial" w:hAnsi="Arial" w:cs="Arial"/>
          <w:color w:val="auto"/>
          <w:sz w:val="23"/>
          <w:szCs w:val="23"/>
        </w:rPr>
      </w:pPr>
    </w:p>
    <w:p w14:paraId="1A952806" w14:textId="77777777" w:rsidR="000F6449" w:rsidRPr="00C8208C" w:rsidRDefault="000F6449" w:rsidP="000F6449">
      <w:pPr>
        <w:pStyle w:val="Default"/>
        <w:rPr>
          <w:rFonts w:ascii="Arial" w:hAnsi="Arial" w:cs="Arial"/>
          <w:color w:val="auto"/>
          <w:sz w:val="23"/>
          <w:szCs w:val="23"/>
        </w:rPr>
      </w:pPr>
    </w:p>
    <w:p w14:paraId="672D3D9A" w14:textId="77777777" w:rsidR="000F6449" w:rsidRPr="00C8208C" w:rsidRDefault="000F6449" w:rsidP="000F6449">
      <w:pPr>
        <w:pStyle w:val="Default"/>
        <w:rPr>
          <w:rFonts w:ascii="Arial" w:hAnsi="Arial" w:cs="Arial"/>
          <w:color w:val="auto"/>
          <w:sz w:val="23"/>
          <w:szCs w:val="23"/>
        </w:rPr>
      </w:pPr>
      <w:r w:rsidRPr="00C8208C">
        <w:rPr>
          <w:rFonts w:ascii="Arial" w:hAnsi="Arial" w:cs="Arial"/>
          <w:color w:val="auto"/>
          <w:sz w:val="23"/>
          <w:szCs w:val="23"/>
        </w:rPr>
        <w:t xml:space="preserve">Opgemaakt te: </w:t>
      </w:r>
      <w:r w:rsidRPr="00C8208C">
        <w:rPr>
          <w:rFonts w:ascii="Arial" w:hAnsi="Arial" w:cs="Arial"/>
          <w:sz w:val="20"/>
        </w:rPr>
        <w:t>……………………………</w:t>
      </w:r>
    </w:p>
    <w:p w14:paraId="4DA12B77" w14:textId="77777777" w:rsidR="000F6449" w:rsidRPr="00C8208C" w:rsidRDefault="000F6449" w:rsidP="000F6449">
      <w:pPr>
        <w:pStyle w:val="Default"/>
        <w:rPr>
          <w:rFonts w:ascii="Arial" w:hAnsi="Arial" w:cs="Arial"/>
          <w:color w:val="auto"/>
          <w:sz w:val="23"/>
          <w:szCs w:val="23"/>
        </w:rPr>
      </w:pPr>
      <w:r w:rsidRPr="00C8208C">
        <w:rPr>
          <w:rFonts w:ascii="Arial" w:hAnsi="Arial" w:cs="Arial"/>
          <w:color w:val="auto"/>
          <w:sz w:val="23"/>
          <w:szCs w:val="23"/>
        </w:rPr>
        <w:t xml:space="preserve">op: </w:t>
      </w:r>
      <w:r w:rsidRPr="00C8208C">
        <w:rPr>
          <w:rFonts w:ascii="Arial" w:hAnsi="Arial" w:cs="Arial"/>
          <w:sz w:val="20"/>
        </w:rPr>
        <w:t>……………………………</w:t>
      </w:r>
    </w:p>
    <w:p w14:paraId="3B0D4B00" w14:textId="77777777" w:rsidR="000F6449" w:rsidRPr="00C8208C" w:rsidRDefault="000F6449" w:rsidP="000F6449">
      <w:pPr>
        <w:pStyle w:val="Default"/>
        <w:rPr>
          <w:rFonts w:ascii="Arial" w:hAnsi="Arial" w:cs="Arial"/>
          <w:color w:val="auto"/>
          <w:sz w:val="23"/>
          <w:szCs w:val="23"/>
        </w:rPr>
      </w:pPr>
    </w:p>
    <w:p w14:paraId="0802FF84" w14:textId="77777777" w:rsidR="000F6449" w:rsidRPr="00C8208C" w:rsidRDefault="000F6449" w:rsidP="000F6449">
      <w:pPr>
        <w:pStyle w:val="Default"/>
        <w:rPr>
          <w:rFonts w:ascii="Arial" w:hAnsi="Arial" w:cs="Arial"/>
          <w:color w:val="auto"/>
          <w:sz w:val="23"/>
          <w:szCs w:val="23"/>
        </w:rPr>
      </w:pPr>
    </w:p>
    <w:p w14:paraId="76112D7D" w14:textId="77777777" w:rsidR="000F6449" w:rsidRPr="00C8208C" w:rsidRDefault="000F6449" w:rsidP="000F6449">
      <w:pPr>
        <w:pStyle w:val="Default"/>
        <w:rPr>
          <w:rFonts w:ascii="Arial" w:hAnsi="Arial" w:cs="Arial"/>
          <w:color w:val="auto"/>
          <w:sz w:val="23"/>
          <w:szCs w:val="23"/>
        </w:rPr>
      </w:pPr>
    </w:p>
    <w:p w14:paraId="0C0AF9A4" w14:textId="77777777" w:rsidR="000F6449" w:rsidRPr="00C8208C" w:rsidRDefault="000F6449" w:rsidP="000F6449">
      <w:pPr>
        <w:pStyle w:val="Default"/>
        <w:rPr>
          <w:rFonts w:ascii="Arial" w:hAnsi="Arial" w:cs="Arial"/>
          <w:color w:val="auto"/>
          <w:sz w:val="23"/>
          <w:szCs w:val="23"/>
        </w:rPr>
      </w:pPr>
      <w:r w:rsidRPr="00C8208C">
        <w:rPr>
          <w:rFonts w:ascii="Arial" w:hAnsi="Arial" w:cs="Arial"/>
          <w:color w:val="auto"/>
          <w:sz w:val="23"/>
          <w:szCs w:val="23"/>
        </w:rPr>
        <w:t xml:space="preserve">Akkoord Opdrachtgever: </w:t>
      </w:r>
      <w:r w:rsidRPr="00C8208C">
        <w:rPr>
          <w:rFonts w:ascii="Arial" w:hAnsi="Arial" w:cs="Arial"/>
          <w:color w:val="auto"/>
          <w:sz w:val="23"/>
          <w:szCs w:val="23"/>
        </w:rPr>
        <w:tab/>
      </w:r>
      <w:r w:rsidRPr="00C8208C">
        <w:rPr>
          <w:rFonts w:ascii="Arial" w:hAnsi="Arial" w:cs="Arial"/>
          <w:color w:val="auto"/>
          <w:sz w:val="23"/>
          <w:szCs w:val="23"/>
        </w:rPr>
        <w:tab/>
      </w:r>
      <w:r w:rsidRPr="00C8208C">
        <w:rPr>
          <w:rFonts w:ascii="Arial" w:hAnsi="Arial" w:cs="Arial"/>
          <w:color w:val="auto"/>
          <w:sz w:val="23"/>
          <w:szCs w:val="23"/>
        </w:rPr>
        <w:tab/>
      </w:r>
      <w:r w:rsidRPr="00C8208C">
        <w:rPr>
          <w:rFonts w:ascii="Arial" w:hAnsi="Arial" w:cs="Arial"/>
          <w:color w:val="auto"/>
          <w:sz w:val="23"/>
          <w:szCs w:val="23"/>
        </w:rPr>
        <w:tab/>
      </w:r>
      <w:r w:rsidRPr="00C8208C">
        <w:rPr>
          <w:rFonts w:ascii="Arial" w:hAnsi="Arial" w:cs="Arial"/>
          <w:color w:val="auto"/>
          <w:sz w:val="23"/>
          <w:szCs w:val="23"/>
        </w:rPr>
        <w:tab/>
        <w:t xml:space="preserve">Akkoord Garant: </w:t>
      </w:r>
    </w:p>
    <w:p w14:paraId="1C17CB57" w14:textId="77777777" w:rsidR="000F6449" w:rsidRPr="00C8208C" w:rsidRDefault="000F6449" w:rsidP="000F6449">
      <w:pPr>
        <w:pStyle w:val="Default"/>
        <w:rPr>
          <w:rFonts w:ascii="Arial" w:hAnsi="Arial" w:cs="Arial"/>
          <w:color w:val="auto"/>
          <w:sz w:val="23"/>
          <w:szCs w:val="23"/>
        </w:rPr>
      </w:pPr>
    </w:p>
    <w:p w14:paraId="57E09C60" w14:textId="77777777" w:rsidR="000F6449" w:rsidRPr="00C8208C" w:rsidRDefault="000F6449" w:rsidP="000F6449">
      <w:pPr>
        <w:pStyle w:val="Default"/>
        <w:rPr>
          <w:rFonts w:ascii="Arial" w:hAnsi="Arial" w:cs="Arial"/>
          <w:color w:val="auto"/>
          <w:sz w:val="23"/>
          <w:szCs w:val="23"/>
        </w:rPr>
      </w:pPr>
    </w:p>
    <w:p w14:paraId="5EDBEB8F" w14:textId="4CD35CB6" w:rsidR="000F6449" w:rsidRPr="00C8208C" w:rsidRDefault="000F6449" w:rsidP="000F6449">
      <w:pPr>
        <w:pStyle w:val="Default"/>
        <w:rPr>
          <w:rFonts w:ascii="Arial" w:hAnsi="Arial" w:cs="Arial"/>
          <w:color w:val="auto"/>
          <w:sz w:val="23"/>
          <w:szCs w:val="23"/>
        </w:rPr>
      </w:pPr>
      <w:r w:rsidRPr="00C8208C">
        <w:rPr>
          <w:rFonts w:ascii="Arial" w:hAnsi="Arial" w:cs="Arial"/>
          <w:color w:val="auto"/>
          <w:sz w:val="23"/>
          <w:szCs w:val="23"/>
        </w:rPr>
        <w:t xml:space="preserve">Naam: </w:t>
      </w:r>
      <w:r w:rsidRPr="00C8208C">
        <w:rPr>
          <w:rFonts w:ascii="Arial" w:hAnsi="Arial" w:cs="Arial"/>
          <w:color w:val="auto"/>
          <w:sz w:val="23"/>
          <w:szCs w:val="23"/>
        </w:rPr>
        <w:tab/>
      </w:r>
      <w:r w:rsidRPr="00C8208C">
        <w:rPr>
          <w:rFonts w:ascii="Arial" w:hAnsi="Arial" w:cs="Arial"/>
          <w:sz w:val="20"/>
        </w:rPr>
        <w:t>……………………………</w:t>
      </w:r>
      <w:r w:rsidRPr="00C8208C">
        <w:rPr>
          <w:rFonts w:ascii="Arial" w:hAnsi="Arial" w:cs="Arial"/>
          <w:color w:val="auto"/>
          <w:sz w:val="23"/>
          <w:szCs w:val="23"/>
        </w:rPr>
        <w:tab/>
      </w:r>
      <w:r w:rsidRPr="00C8208C">
        <w:rPr>
          <w:rFonts w:ascii="Arial" w:hAnsi="Arial" w:cs="Arial"/>
          <w:color w:val="auto"/>
          <w:sz w:val="23"/>
          <w:szCs w:val="23"/>
        </w:rPr>
        <w:tab/>
      </w:r>
      <w:r w:rsidRPr="00C8208C">
        <w:rPr>
          <w:rFonts w:ascii="Arial" w:hAnsi="Arial" w:cs="Arial"/>
          <w:color w:val="auto"/>
          <w:sz w:val="23"/>
          <w:szCs w:val="23"/>
        </w:rPr>
        <w:tab/>
        <w:t xml:space="preserve">Naam: </w:t>
      </w:r>
      <w:r w:rsidRPr="00C8208C">
        <w:rPr>
          <w:rFonts w:ascii="Arial" w:hAnsi="Arial" w:cs="Arial"/>
          <w:sz w:val="20"/>
        </w:rPr>
        <w:t>……………………………</w:t>
      </w:r>
    </w:p>
    <w:p w14:paraId="35E8C13D" w14:textId="77777777" w:rsidR="000F6449" w:rsidRPr="00C8208C" w:rsidRDefault="000F6449" w:rsidP="000F6449">
      <w:pPr>
        <w:pStyle w:val="Default"/>
        <w:rPr>
          <w:rFonts w:ascii="Arial" w:hAnsi="Arial" w:cs="Arial"/>
          <w:color w:val="auto"/>
        </w:rPr>
      </w:pPr>
    </w:p>
    <w:p w14:paraId="3D4A1767" w14:textId="77777777" w:rsidR="000F6449" w:rsidRPr="00C8208C" w:rsidRDefault="000F6449" w:rsidP="000F6449">
      <w:pPr>
        <w:pStyle w:val="Default"/>
        <w:pageBreakBefore/>
        <w:rPr>
          <w:rFonts w:ascii="Arial" w:hAnsi="Arial" w:cs="Arial"/>
          <w:b/>
          <w:color w:val="auto"/>
        </w:rPr>
      </w:pPr>
      <w:r w:rsidRPr="00C8208C">
        <w:rPr>
          <w:rFonts w:ascii="Arial" w:hAnsi="Arial" w:cs="Arial"/>
          <w:b/>
          <w:color w:val="auto"/>
        </w:rPr>
        <w:lastRenderedPageBreak/>
        <w:t>Toelichting bij garantieverklaring:</w:t>
      </w:r>
    </w:p>
    <w:p w14:paraId="5E70A6E1" w14:textId="77777777" w:rsidR="000F6449" w:rsidRPr="00C8208C" w:rsidRDefault="000F6449" w:rsidP="000F6449">
      <w:pPr>
        <w:rPr>
          <w:rFonts w:ascii="Arial" w:hAnsi="Arial" w:cs="Arial"/>
        </w:rPr>
      </w:pPr>
    </w:p>
    <w:p w14:paraId="22BEE520" w14:textId="77777777" w:rsidR="000F6449" w:rsidRPr="00C8208C" w:rsidRDefault="000F6449" w:rsidP="000F6449">
      <w:pPr>
        <w:rPr>
          <w:rFonts w:ascii="Arial" w:hAnsi="Arial" w:cs="Arial"/>
          <w:sz w:val="18"/>
          <w:szCs w:val="18"/>
        </w:rPr>
      </w:pPr>
      <w:r w:rsidRPr="00C8208C">
        <w:rPr>
          <w:rFonts w:ascii="Arial" w:hAnsi="Arial" w:cs="Arial"/>
          <w:sz w:val="18"/>
          <w:szCs w:val="18"/>
        </w:rPr>
        <w:t xml:space="preserve">Bij het opstellen van de garantiebepalingen is zo veel mogelijk aangesloten bij de (algemeen aanvaarde) garantiebepalingen uit paragraaf 22 van de UAV 2012, zodat ook de reeds bestaande jurisprudentie die daarover gewezen is geldt. </w:t>
      </w:r>
    </w:p>
    <w:p w14:paraId="1068B8DF" w14:textId="77777777" w:rsidR="000F6449" w:rsidRPr="00C8208C" w:rsidRDefault="000F6449" w:rsidP="000F6449">
      <w:pPr>
        <w:pStyle w:val="Default"/>
        <w:rPr>
          <w:rFonts w:ascii="Arial" w:hAnsi="Arial" w:cs="Arial"/>
          <w:color w:val="auto"/>
          <w:sz w:val="18"/>
          <w:szCs w:val="18"/>
        </w:rPr>
      </w:pPr>
    </w:p>
    <w:p w14:paraId="1C88F7FD"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Ten aanzien van de garantie is onderscheid gemaakt tussen een 'productgarantie', welke de constructieve eigenschappen van het kunstgrasveld omvat, en een 'prestatiegarantie' welke de speltechnische eigenschappen omvat. </w:t>
      </w:r>
    </w:p>
    <w:p w14:paraId="4D9E687F" w14:textId="0C9740F4"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Voor de te garanderen (spel)technische eigenschappen dient steeds te worden uitgegaan van de constructieve en/of speltechnische </w:t>
      </w:r>
      <w:r w:rsidR="00E34A40">
        <w:rPr>
          <w:rFonts w:ascii="Arial" w:hAnsi="Arial" w:cs="Arial"/>
          <w:color w:val="auto"/>
          <w:sz w:val="18"/>
          <w:szCs w:val="18"/>
        </w:rPr>
        <w:t>voorschriften van de NOC*NSF</w:t>
      </w:r>
      <w:r w:rsidRPr="00C8208C">
        <w:rPr>
          <w:rFonts w:ascii="Arial" w:hAnsi="Arial" w:cs="Arial"/>
          <w:color w:val="auto"/>
          <w:sz w:val="18"/>
          <w:szCs w:val="18"/>
        </w:rPr>
        <w:t xml:space="preserve">, welke in het bestek van toepassing worden verklaard. In bijlage I bij de model garantieverklaring dienen de betreffende in het bestek genoemde normen en de specificaties van het in het bestek gevraagde kunstgrasveld te worden vermeld. Aan de hand van deze gegevens wordt het voor partijen duidelijk wat er (spel)technisch precies wordt gegarandeerd. Verder is het verstandig in het bestek een expliciete </w:t>
      </w:r>
      <w:proofErr w:type="spellStart"/>
      <w:r w:rsidRPr="00C8208C">
        <w:rPr>
          <w:rFonts w:ascii="Arial" w:hAnsi="Arial" w:cs="Arial"/>
          <w:color w:val="auto"/>
          <w:sz w:val="18"/>
          <w:szCs w:val="18"/>
        </w:rPr>
        <w:t>besteksbepaling</w:t>
      </w:r>
      <w:proofErr w:type="spellEnd"/>
      <w:r w:rsidRPr="00C8208C">
        <w:rPr>
          <w:rFonts w:ascii="Arial" w:hAnsi="Arial" w:cs="Arial"/>
          <w:color w:val="auto"/>
          <w:sz w:val="18"/>
          <w:szCs w:val="18"/>
        </w:rPr>
        <w:t xml:space="preserve"> op te nemen die deze garantiebepalingen van toepassing verklaart. </w:t>
      </w:r>
    </w:p>
    <w:p w14:paraId="511BA3D5" w14:textId="77777777" w:rsidR="000F6449" w:rsidRPr="00C8208C" w:rsidRDefault="000F6449" w:rsidP="000F6449">
      <w:pPr>
        <w:pStyle w:val="Default"/>
        <w:rPr>
          <w:rFonts w:ascii="Arial" w:hAnsi="Arial" w:cs="Arial"/>
          <w:color w:val="auto"/>
          <w:sz w:val="18"/>
          <w:szCs w:val="18"/>
        </w:rPr>
      </w:pPr>
    </w:p>
    <w:p w14:paraId="2C68F819"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De kern van de regeling is vastgelegd in artikel 3 en 4. Uitgangspunt is dat opdrachtgevers mogen verwachten dat binnen de garantieperiode zich normaal gesproken geen gebreken mogen voordoen en als dat wel zo is, dan is het aan de garant daar wat aan te doen. Hier rust dus een duidelijke verplichting van de garant. Als daarentegen de opdrachtgever het veld anders gebruikt dan beoogd en zoals beschreven in artikel 4, of als het veld anders wordt onderhouden dan de voorschriften, dan is het vermoeden dat de gebreken aan de opdrachtgever te wijten zijn. Hier rust dus een duidelijke verplichting van de opdrachtgever. </w:t>
      </w:r>
    </w:p>
    <w:p w14:paraId="5202A921" w14:textId="77777777" w:rsidR="000F6449" w:rsidRPr="00C8208C" w:rsidRDefault="000F6449" w:rsidP="000F6449">
      <w:pPr>
        <w:pStyle w:val="Default"/>
        <w:rPr>
          <w:rFonts w:ascii="Arial" w:hAnsi="Arial" w:cs="Arial"/>
          <w:color w:val="auto"/>
          <w:sz w:val="18"/>
          <w:szCs w:val="18"/>
        </w:rPr>
      </w:pPr>
    </w:p>
    <w:p w14:paraId="4B1F2CDB"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Afwijkingen in gebruik moeten significant zijn. Dus bijvoorbeeld rugbytrainingen op een voetbalveld. In artikel 4 is aangegeven dat bij een significante wijziging in gebruik partijen in overleg treden. Mocht uit dit overleg geen overeenstemming bereikt worden dan kunnen partijen, desgewenst, het geschil voorleggen aan 2 door beide te benoemen scheidslieden voor een advies. </w:t>
      </w:r>
    </w:p>
    <w:p w14:paraId="0608AD8C" w14:textId="77777777" w:rsidR="000F6449" w:rsidRPr="00C8208C" w:rsidRDefault="000F6449" w:rsidP="000F6449">
      <w:pPr>
        <w:pStyle w:val="Default"/>
        <w:rPr>
          <w:rFonts w:ascii="Arial" w:hAnsi="Arial" w:cs="Arial"/>
          <w:color w:val="auto"/>
          <w:sz w:val="18"/>
          <w:szCs w:val="18"/>
        </w:rPr>
      </w:pPr>
    </w:p>
    <w:p w14:paraId="15F67B20"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In artikel 9 wordt gesproken over ondeugdelijke sportattributen en ondeugdelijke sportschoenen. Ter verduidelijking hiervan wordt als voorbeeld schoenen met noppen met bramen of lossen doelen met beschadigde profielen bedoeld. Schoenen met platte zolen zijn geschikt, waarbij de kanttekening geplaatst wordt dat deze een verhoogde slijtage veroorzaken op kunstgrasvoetbalvelden. </w:t>
      </w:r>
    </w:p>
    <w:p w14:paraId="2BDE34FF" w14:textId="77777777" w:rsidR="000F6449" w:rsidRPr="00C8208C" w:rsidRDefault="000F6449" w:rsidP="000F6449">
      <w:pPr>
        <w:pStyle w:val="Default"/>
        <w:rPr>
          <w:rFonts w:ascii="Arial" w:hAnsi="Arial" w:cs="Arial"/>
          <w:color w:val="auto"/>
          <w:sz w:val="18"/>
          <w:szCs w:val="18"/>
        </w:rPr>
      </w:pPr>
    </w:p>
    <w:p w14:paraId="06A3E139"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Indien ter nakoming van de garantieverplichting door de garant (een deel van het) kunstgrasveld wordt vervangen, dient door de opdrachtgever voor dat deel van het kunstgrasveld een redelijke vergoeding te worden betaald, als zijnde vergoeding voor het verlengde gebruik dat mogelijk wordt. </w:t>
      </w:r>
    </w:p>
    <w:p w14:paraId="5803FF3A" w14:textId="77777777" w:rsidR="000F6449" w:rsidRPr="00C8208C" w:rsidRDefault="000F6449" w:rsidP="000F6449">
      <w:pPr>
        <w:pStyle w:val="Default"/>
        <w:rPr>
          <w:rFonts w:ascii="Arial" w:hAnsi="Arial" w:cs="Arial"/>
          <w:color w:val="auto"/>
          <w:sz w:val="18"/>
          <w:szCs w:val="18"/>
        </w:rPr>
      </w:pPr>
    </w:p>
    <w:p w14:paraId="2C6344C4"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Indien het te realiseren kunstgrasveld onderdeel uitmaakt van een groter werk en reeds eerder door de opdrachtgever in gebruik wordt genomen, is aan te bevelen in het bestek te voorzien in een deeloplevering </w:t>
      </w:r>
    </w:p>
    <w:p w14:paraId="7751CDDE" w14:textId="77777777" w:rsidR="000F6449" w:rsidRPr="00C8208C" w:rsidRDefault="000F6449" w:rsidP="000F6449">
      <w:pPr>
        <w:pStyle w:val="Default"/>
        <w:rPr>
          <w:rFonts w:ascii="Arial" w:hAnsi="Arial" w:cs="Arial"/>
          <w:color w:val="auto"/>
          <w:sz w:val="18"/>
          <w:szCs w:val="18"/>
        </w:rPr>
      </w:pPr>
    </w:p>
    <w:p w14:paraId="1853C678"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Geschillen die op grond van het gebruik van de model garantieverklaring kunnen ontstaan worden beslecht door de </w:t>
      </w:r>
      <w:proofErr w:type="spellStart"/>
      <w:r w:rsidRPr="00C8208C">
        <w:rPr>
          <w:rFonts w:ascii="Arial" w:hAnsi="Arial" w:cs="Arial"/>
          <w:color w:val="auto"/>
          <w:sz w:val="18"/>
          <w:szCs w:val="18"/>
        </w:rPr>
        <w:t>geschilbeslechter</w:t>
      </w:r>
      <w:proofErr w:type="spellEnd"/>
      <w:r w:rsidRPr="00C8208C">
        <w:rPr>
          <w:rFonts w:ascii="Arial" w:hAnsi="Arial" w:cs="Arial"/>
          <w:color w:val="auto"/>
          <w:sz w:val="18"/>
          <w:szCs w:val="18"/>
        </w:rPr>
        <w:t xml:space="preserve"> die op grond van het bestek bevoegd is. Hiermee wordt voorkomen dat bij twee verschillende instanties geprocedeerd moet worden. </w:t>
      </w:r>
    </w:p>
    <w:p w14:paraId="60F1B725" w14:textId="77777777" w:rsidR="000F6449" w:rsidRPr="00C8208C" w:rsidRDefault="000F6449" w:rsidP="000F6449">
      <w:pPr>
        <w:pStyle w:val="Default"/>
        <w:rPr>
          <w:rFonts w:ascii="Arial" w:hAnsi="Arial" w:cs="Arial"/>
          <w:color w:val="auto"/>
          <w:sz w:val="18"/>
          <w:szCs w:val="18"/>
        </w:rPr>
      </w:pPr>
    </w:p>
    <w:p w14:paraId="340BE035"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In het bestek kan worden afgeweken van de model garantieverklaring. Artikel 2 van de model garantieverklaring bevestigt dat. Indien de model garantie wordt gebruikt en er in het bestek wordt afgeweken van de model garantieverklaring, is het raadzaam om daarbij precies te omschrijven op welke onderdelen de model garantieverklaring niet langer geldt en in welke zin daarvan wordt afgeweken. </w:t>
      </w:r>
    </w:p>
    <w:p w14:paraId="46A51BF5" w14:textId="77777777" w:rsidR="000F6449" w:rsidRPr="00C8208C" w:rsidRDefault="000F6449" w:rsidP="000F6449">
      <w:pPr>
        <w:pStyle w:val="Default"/>
        <w:rPr>
          <w:rFonts w:ascii="Arial" w:hAnsi="Arial" w:cs="Arial"/>
          <w:color w:val="auto"/>
          <w:sz w:val="18"/>
          <w:szCs w:val="18"/>
        </w:rPr>
      </w:pPr>
    </w:p>
    <w:p w14:paraId="472E6384" w14:textId="77777777" w:rsidR="000F6449" w:rsidRPr="00C8208C" w:rsidRDefault="000F6449" w:rsidP="000F6449">
      <w:pPr>
        <w:pStyle w:val="Default"/>
        <w:rPr>
          <w:rFonts w:ascii="Arial" w:hAnsi="Arial" w:cs="Arial"/>
          <w:color w:val="auto"/>
          <w:sz w:val="18"/>
          <w:szCs w:val="18"/>
        </w:rPr>
      </w:pPr>
      <w:r w:rsidRPr="00C8208C">
        <w:rPr>
          <w:rFonts w:ascii="Arial" w:hAnsi="Arial" w:cs="Arial"/>
          <w:color w:val="auto"/>
          <w:sz w:val="18"/>
          <w:szCs w:val="18"/>
        </w:rPr>
        <w:t xml:space="preserve">Deze garantieverklaring is opgesteld voor gebruik tussen de opdrachtgever en de hoofdaannemer (garant) die het 'werk' heeft aangenomen. In sommige gevallen wordt de feitelijke realisatie van het veld verricht door een onderaannemer van de hoofdaannemer. Indien de opdrachtgever ervoor kiest om de garanties rechtstreeks van de betreffende onderaannemer te bedingen kan daarvoor worden aangesloten bij paragraaf 22.3 van de UAV 2012. Dit zal dan nog separaat overeengekomen/opgenomen moeten worden. </w:t>
      </w:r>
    </w:p>
    <w:p w14:paraId="5E0B1012" w14:textId="001E5B36" w:rsidR="00F77F73" w:rsidRPr="006707E1" w:rsidRDefault="00F77F73" w:rsidP="00E34A40">
      <w:pPr>
        <w:pStyle w:val="Default"/>
        <w:rPr>
          <w:rFonts w:ascii="Arial" w:hAnsi="Arial" w:cs="Arial"/>
          <w:color w:val="auto"/>
          <w:sz w:val="18"/>
          <w:szCs w:val="18"/>
        </w:rPr>
      </w:pPr>
    </w:p>
    <w:sectPr w:rsidR="00F77F73" w:rsidRPr="00670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60518"/>
    <w:multiLevelType w:val="hybridMultilevel"/>
    <w:tmpl w:val="0E22A1C6"/>
    <w:lvl w:ilvl="0" w:tplc="A762F18E">
      <w:start w:val="13"/>
      <w:numFmt w:val="bullet"/>
      <w:lvlText w:val="-"/>
      <w:lvlJc w:val="left"/>
      <w:pPr>
        <w:ind w:left="1068" w:hanging="360"/>
      </w:pPr>
      <w:rPr>
        <w:rFonts w:ascii="Calibri" w:eastAsiaTheme="minorHAnsi" w:hAnsi="Calibri" w:cs="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178D33FB"/>
    <w:multiLevelType w:val="hybridMultilevel"/>
    <w:tmpl w:val="B28E72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5009D7"/>
    <w:multiLevelType w:val="hybridMultilevel"/>
    <w:tmpl w:val="CD0820D8"/>
    <w:lvl w:ilvl="0" w:tplc="FD787D2E">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 w15:restartNumberingAfterBreak="0">
    <w:nsid w:val="3BD34830"/>
    <w:multiLevelType w:val="hybridMultilevel"/>
    <w:tmpl w:val="362207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173910"/>
    <w:multiLevelType w:val="hybridMultilevel"/>
    <w:tmpl w:val="9906EA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1857AA"/>
    <w:multiLevelType w:val="hybridMultilevel"/>
    <w:tmpl w:val="A32EAB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7C540F"/>
    <w:multiLevelType w:val="hybridMultilevel"/>
    <w:tmpl w:val="2D509D3A"/>
    <w:lvl w:ilvl="0" w:tplc="464AF042">
      <w:start w:val="9"/>
      <w:numFmt w:val="bullet"/>
      <w:lvlText w:val="-"/>
      <w:lvlJc w:val="left"/>
      <w:pPr>
        <w:ind w:left="720" w:hanging="360"/>
      </w:pPr>
      <w:rPr>
        <w:rFonts w:ascii="Calibri" w:eastAsiaTheme="minorHAnsi" w:hAnsi="Calibri"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CA7C44"/>
    <w:multiLevelType w:val="hybridMultilevel"/>
    <w:tmpl w:val="3EACD5C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A270428"/>
    <w:multiLevelType w:val="hybridMultilevel"/>
    <w:tmpl w:val="59A2FA0E"/>
    <w:lvl w:ilvl="0" w:tplc="FD787D2E">
      <w:start w:val="1"/>
      <w:numFmt w:val="decimal"/>
      <w:lvlText w:val="%1."/>
      <w:lvlJc w:val="left"/>
      <w:pPr>
        <w:ind w:left="4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553639"/>
    <w:multiLevelType w:val="hybridMultilevel"/>
    <w:tmpl w:val="C09809DC"/>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0" w15:restartNumberingAfterBreak="0">
    <w:nsid w:val="59F97B43"/>
    <w:multiLevelType w:val="hybridMultilevel"/>
    <w:tmpl w:val="05C4A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835499"/>
    <w:multiLevelType w:val="hybridMultilevel"/>
    <w:tmpl w:val="35DA3C2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9F0FB5"/>
    <w:multiLevelType w:val="hybridMultilevel"/>
    <w:tmpl w:val="CACA3FB4"/>
    <w:lvl w:ilvl="0" w:tplc="464AF042">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9761961">
    <w:abstractNumId w:val="9"/>
  </w:num>
  <w:num w:numId="2" w16cid:durableId="1605721247">
    <w:abstractNumId w:val="2"/>
  </w:num>
  <w:num w:numId="3" w16cid:durableId="297882094">
    <w:abstractNumId w:val="3"/>
  </w:num>
  <w:num w:numId="4" w16cid:durableId="398333769">
    <w:abstractNumId w:val="7"/>
  </w:num>
  <w:num w:numId="5" w16cid:durableId="1678343550">
    <w:abstractNumId w:val="11"/>
  </w:num>
  <w:num w:numId="6" w16cid:durableId="831484244">
    <w:abstractNumId w:val="8"/>
  </w:num>
  <w:num w:numId="7" w16cid:durableId="1126585003">
    <w:abstractNumId w:val="5"/>
  </w:num>
  <w:num w:numId="8" w16cid:durableId="1468159154">
    <w:abstractNumId w:val="12"/>
  </w:num>
  <w:num w:numId="9" w16cid:durableId="244992469">
    <w:abstractNumId w:val="6"/>
  </w:num>
  <w:num w:numId="10" w16cid:durableId="662663556">
    <w:abstractNumId w:val="1"/>
  </w:num>
  <w:num w:numId="11" w16cid:durableId="1026060876">
    <w:abstractNumId w:val="4"/>
  </w:num>
  <w:num w:numId="12" w16cid:durableId="884373013">
    <w:abstractNumId w:val="10"/>
  </w:num>
  <w:num w:numId="13" w16cid:durableId="668796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F73"/>
    <w:rsid w:val="00045E3A"/>
    <w:rsid w:val="000F6449"/>
    <w:rsid w:val="00120BD9"/>
    <w:rsid w:val="001516E9"/>
    <w:rsid w:val="00192785"/>
    <w:rsid w:val="001E6EAA"/>
    <w:rsid w:val="002D27FA"/>
    <w:rsid w:val="002E3433"/>
    <w:rsid w:val="00334934"/>
    <w:rsid w:val="003658ED"/>
    <w:rsid w:val="0036658F"/>
    <w:rsid w:val="00380FDC"/>
    <w:rsid w:val="003D48E5"/>
    <w:rsid w:val="003E4A9F"/>
    <w:rsid w:val="003F4C3F"/>
    <w:rsid w:val="0048243E"/>
    <w:rsid w:val="0052476B"/>
    <w:rsid w:val="0054207C"/>
    <w:rsid w:val="005422D2"/>
    <w:rsid w:val="005560BB"/>
    <w:rsid w:val="005D2723"/>
    <w:rsid w:val="006041CC"/>
    <w:rsid w:val="00653E48"/>
    <w:rsid w:val="006707E1"/>
    <w:rsid w:val="006860D1"/>
    <w:rsid w:val="006A72DD"/>
    <w:rsid w:val="00705FEB"/>
    <w:rsid w:val="0072450E"/>
    <w:rsid w:val="007258D5"/>
    <w:rsid w:val="00736B56"/>
    <w:rsid w:val="00786019"/>
    <w:rsid w:val="007A5EB7"/>
    <w:rsid w:val="007F6D63"/>
    <w:rsid w:val="00803CDB"/>
    <w:rsid w:val="00805DD2"/>
    <w:rsid w:val="00811D3B"/>
    <w:rsid w:val="008A29BC"/>
    <w:rsid w:val="008D4577"/>
    <w:rsid w:val="008F5A12"/>
    <w:rsid w:val="00900EFC"/>
    <w:rsid w:val="00920607"/>
    <w:rsid w:val="00973858"/>
    <w:rsid w:val="009849FA"/>
    <w:rsid w:val="009D4E17"/>
    <w:rsid w:val="00AD5A9A"/>
    <w:rsid w:val="00BD2837"/>
    <w:rsid w:val="00BD71A2"/>
    <w:rsid w:val="00C019F5"/>
    <w:rsid w:val="00C1079C"/>
    <w:rsid w:val="00C13F0C"/>
    <w:rsid w:val="00C8208C"/>
    <w:rsid w:val="00C95FE0"/>
    <w:rsid w:val="00CA3C0F"/>
    <w:rsid w:val="00CB28FA"/>
    <w:rsid w:val="00CB51BC"/>
    <w:rsid w:val="00D43AD9"/>
    <w:rsid w:val="00D65BD7"/>
    <w:rsid w:val="00D8192B"/>
    <w:rsid w:val="00D85526"/>
    <w:rsid w:val="00D87A6A"/>
    <w:rsid w:val="00DF01C8"/>
    <w:rsid w:val="00E34A40"/>
    <w:rsid w:val="00E54CE3"/>
    <w:rsid w:val="00F77F73"/>
    <w:rsid w:val="00F87DAD"/>
    <w:rsid w:val="00FD49CF"/>
    <w:rsid w:val="00FD51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74BB"/>
  <w15:chartTrackingRefBased/>
  <w15:docId w15:val="{30F468C8-30D0-4982-9755-FD47FA0C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51BC"/>
    <w:pPr>
      <w:spacing w:after="0" w:line="240" w:lineRule="auto"/>
    </w:pPr>
    <w:rPr>
      <w:rFonts w:ascii="Times New Roman" w:eastAsia="Times New Roman" w:hAnsi="Times New Roman"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77F73"/>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F77F73"/>
    <w:rPr>
      <w:sz w:val="16"/>
      <w:szCs w:val="16"/>
    </w:rPr>
  </w:style>
  <w:style w:type="paragraph" w:styleId="Tekstopmerking">
    <w:name w:val="annotation text"/>
    <w:basedOn w:val="Standaard"/>
    <w:link w:val="TekstopmerkingChar"/>
    <w:uiPriority w:val="99"/>
    <w:semiHidden/>
    <w:unhideWhenUsed/>
    <w:rsid w:val="00F77F73"/>
    <w:rPr>
      <w:sz w:val="20"/>
    </w:rPr>
  </w:style>
  <w:style w:type="character" w:customStyle="1" w:styleId="TekstopmerkingChar">
    <w:name w:val="Tekst opmerking Char"/>
    <w:basedOn w:val="Standaardalinea-lettertype"/>
    <w:link w:val="Tekstopmerking"/>
    <w:uiPriority w:val="99"/>
    <w:semiHidden/>
    <w:rsid w:val="00F77F73"/>
    <w:rPr>
      <w:sz w:val="20"/>
      <w:szCs w:val="20"/>
    </w:rPr>
  </w:style>
  <w:style w:type="paragraph" w:styleId="Onderwerpvanopmerking">
    <w:name w:val="annotation subject"/>
    <w:basedOn w:val="Tekstopmerking"/>
    <w:next w:val="Tekstopmerking"/>
    <w:link w:val="OnderwerpvanopmerkingChar"/>
    <w:uiPriority w:val="99"/>
    <w:semiHidden/>
    <w:unhideWhenUsed/>
    <w:rsid w:val="00F77F73"/>
    <w:rPr>
      <w:b/>
      <w:bCs/>
    </w:rPr>
  </w:style>
  <w:style w:type="character" w:customStyle="1" w:styleId="OnderwerpvanopmerkingChar">
    <w:name w:val="Onderwerp van opmerking Char"/>
    <w:basedOn w:val="TekstopmerkingChar"/>
    <w:link w:val="Onderwerpvanopmerking"/>
    <w:uiPriority w:val="99"/>
    <w:semiHidden/>
    <w:rsid w:val="00F77F73"/>
    <w:rPr>
      <w:b/>
      <w:bCs/>
      <w:sz w:val="20"/>
      <w:szCs w:val="20"/>
    </w:rPr>
  </w:style>
  <w:style w:type="paragraph" w:styleId="Ballontekst">
    <w:name w:val="Balloon Text"/>
    <w:basedOn w:val="Standaard"/>
    <w:link w:val="BallontekstChar"/>
    <w:uiPriority w:val="99"/>
    <w:semiHidden/>
    <w:unhideWhenUsed/>
    <w:rsid w:val="00F77F7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7F73"/>
    <w:rPr>
      <w:rFonts w:ascii="Segoe UI" w:hAnsi="Segoe UI" w:cs="Segoe UI"/>
      <w:sz w:val="18"/>
      <w:szCs w:val="18"/>
    </w:rPr>
  </w:style>
  <w:style w:type="paragraph" w:styleId="Lijstalinea">
    <w:name w:val="List Paragraph"/>
    <w:basedOn w:val="Standaard"/>
    <w:uiPriority w:val="34"/>
    <w:qFormat/>
    <w:rsid w:val="00D65BD7"/>
    <w:pPr>
      <w:ind w:left="720"/>
      <w:contextualSpacing/>
    </w:pPr>
  </w:style>
  <w:style w:type="character" w:styleId="Tekstvantijdelijkeaanduiding">
    <w:name w:val="Placeholder Text"/>
    <w:basedOn w:val="Standaardalinea-lettertype"/>
    <w:uiPriority w:val="99"/>
    <w:semiHidden/>
    <w:rsid w:val="003658ED"/>
    <w:rPr>
      <w:color w:val="808080"/>
    </w:rPr>
  </w:style>
  <w:style w:type="paragraph" w:styleId="Revisie">
    <w:name w:val="Revision"/>
    <w:hidden/>
    <w:uiPriority w:val="99"/>
    <w:semiHidden/>
    <w:rsid w:val="008F5A12"/>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035348CB5444CD6B4AE63D671042074"/>
        <w:category>
          <w:name w:val="Algemeen"/>
          <w:gallery w:val="placeholder"/>
        </w:category>
        <w:types>
          <w:type w:val="bbPlcHdr"/>
        </w:types>
        <w:behaviors>
          <w:behavior w:val="content"/>
        </w:behaviors>
        <w:guid w:val="{06F75685-57C7-4B33-B123-E00E6BB92A87}"/>
      </w:docPartPr>
      <w:docPartBody>
        <w:p w:rsidR="00522E22" w:rsidRDefault="00783A91">
          <w:r w:rsidRPr="008A1B8C">
            <w:rPr>
              <w:rStyle w:val="Tekstvantijdelijkeaanduiding"/>
            </w:rPr>
            <w:t>[Adres van bedrijf]</w:t>
          </w:r>
        </w:p>
      </w:docPartBody>
    </w:docPart>
    <w:docPart>
      <w:docPartPr>
        <w:name w:val="A2071ED7A7D74B3DBB29365A3B8FDC5C"/>
        <w:category>
          <w:name w:val="Algemeen"/>
          <w:gallery w:val="placeholder"/>
        </w:category>
        <w:types>
          <w:type w:val="bbPlcHdr"/>
        </w:types>
        <w:behaviors>
          <w:behavior w:val="content"/>
        </w:behaviors>
        <w:guid w:val="{04BE6DB8-E139-4A74-A113-CADA0D22BF8F}"/>
      </w:docPartPr>
      <w:docPartBody>
        <w:p w:rsidR="00522E22" w:rsidRDefault="00783A91" w:rsidP="00783A91">
          <w:pPr>
            <w:pStyle w:val="A2071ED7A7D74B3DBB29365A3B8FDC5C"/>
          </w:pPr>
          <w:r w:rsidRPr="001C1373">
            <w:rPr>
              <w:rStyle w:val="Tekstvantijdelijkeaanduiding"/>
            </w:rPr>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91"/>
    <w:rsid w:val="00380FDC"/>
    <w:rsid w:val="0048243E"/>
    <w:rsid w:val="00522E22"/>
    <w:rsid w:val="005560BB"/>
    <w:rsid w:val="00570168"/>
    <w:rsid w:val="005D2723"/>
    <w:rsid w:val="006041CC"/>
    <w:rsid w:val="00783A91"/>
    <w:rsid w:val="007F6D63"/>
    <w:rsid w:val="00CB2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22E22"/>
    <w:rPr>
      <w:color w:val="808080"/>
    </w:rPr>
  </w:style>
  <w:style w:type="paragraph" w:customStyle="1" w:styleId="A2071ED7A7D74B3DBB29365A3B8FDC5C">
    <w:name w:val="A2071ED7A7D74B3DBB29365A3B8FDC5C"/>
    <w:rsid w:val="00783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23NW02702BE-01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D26461-64AF-4DEA-AAC0-439696FD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1861</Words>
  <Characters>10239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de Ven</dc:creator>
  <cp:keywords/>
  <dc:description/>
  <cp:lastModifiedBy>Jeroen van de Ven</cp:lastModifiedBy>
  <cp:revision>8</cp:revision>
  <cp:lastPrinted>2019-01-15T09:38:00Z</cp:lastPrinted>
  <dcterms:created xsi:type="dcterms:W3CDTF">2024-07-25T13:04:00Z</dcterms:created>
  <dcterms:modified xsi:type="dcterms:W3CDTF">2024-10-01T06:59:00Z</dcterms:modified>
</cp:coreProperties>
</file>