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088" w:type="dxa"/>
        <w:tblInd w:w="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</w:tblGrid>
      <w:tr w:rsidR="008F0375" w:rsidRPr="00706D46" w14:paraId="261317EB" w14:textId="77777777" w:rsidTr="6E297794">
        <w:trPr>
          <w:trHeight w:val="300"/>
        </w:trPr>
        <w:tc>
          <w:tcPr>
            <w:tcW w:w="7088" w:type="dxa"/>
            <w:tcMar>
              <w:left w:w="0" w:type="dxa"/>
              <w:right w:w="0" w:type="dxa"/>
            </w:tcMar>
          </w:tcPr>
          <w:p w14:paraId="534B986D" w14:textId="022916E6" w:rsidR="008F0375" w:rsidRPr="00706D46" w:rsidRDefault="00322AF3" w:rsidP="008F0375">
            <w:pPr>
              <w:tabs>
                <w:tab w:val="left" w:pos="567"/>
              </w:tabs>
              <w:spacing w:after="120"/>
              <w:rPr>
                <w:b/>
              </w:rPr>
            </w:pPr>
            <w:r>
              <w:rPr>
                <w:b/>
              </w:rPr>
              <w:t xml:space="preserve">Research </w:t>
            </w:r>
            <w:r w:rsidR="00E55184">
              <w:rPr>
                <w:b/>
              </w:rPr>
              <w:t>assignment:</w:t>
            </w:r>
            <w:r>
              <w:rPr>
                <w:b/>
              </w:rPr>
              <w:t xml:space="preserve"> </w:t>
            </w:r>
            <w:r w:rsidR="00E55184">
              <w:rPr>
                <w:b/>
              </w:rPr>
              <w:t>Assessing c</w:t>
            </w:r>
            <w:r>
              <w:rPr>
                <w:b/>
              </w:rPr>
              <w:t>limate adaptation impact</w:t>
            </w:r>
            <w:r w:rsidR="00E55184">
              <w:rPr>
                <w:b/>
              </w:rPr>
              <w:t>s</w:t>
            </w:r>
            <w:r>
              <w:rPr>
                <w:b/>
              </w:rPr>
              <w:t xml:space="preserve"> of </w:t>
            </w:r>
            <w:r w:rsidR="00E04B56">
              <w:rPr>
                <w:b/>
              </w:rPr>
              <w:t>Energising Development</w:t>
            </w:r>
            <w:r w:rsidR="00E55184">
              <w:rPr>
                <w:b/>
              </w:rPr>
              <w:t xml:space="preserve"> in Sub-Sahara Africa</w:t>
            </w:r>
          </w:p>
        </w:tc>
      </w:tr>
    </w:tbl>
    <w:p w14:paraId="458956A1" w14:textId="77777777" w:rsidR="0019640D" w:rsidRPr="00706D46" w:rsidRDefault="0019640D" w:rsidP="00967E7E">
      <w:pPr>
        <w:pStyle w:val="TOC1"/>
      </w:pPr>
    </w:p>
    <w:p w14:paraId="4760D73B" w14:textId="5672DA20" w:rsidR="00654B48" w:rsidRDefault="00C369ED">
      <w:pPr>
        <w:pStyle w:val="TOC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val="nl-NL" w:eastAsia="nl-NL"/>
          <w14:ligatures w14:val="standardContextual"/>
        </w:rPr>
      </w:pPr>
      <w:r>
        <w:fldChar w:fldCharType="begin"/>
      </w:r>
      <w:r w:rsidR="00C65AD4">
        <w:instrText>TOC \o "1-2" \z \u \h</w:instrText>
      </w:r>
      <w:r>
        <w:fldChar w:fldCharType="separate"/>
      </w:r>
      <w:hyperlink w:anchor="_Toc178774341" w:history="1">
        <w:r w:rsidR="00654B48" w:rsidRPr="00C140BC">
          <w:rPr>
            <w:rStyle w:val="Hyperlink"/>
            <w:noProof/>
          </w:rPr>
          <w:t>0.</w:t>
        </w:r>
        <w:r w:rsidR="00654B48">
          <w:rPr>
            <w:rFonts w:asciiTheme="minorHAnsi" w:eastAsiaTheme="minorEastAsia" w:hAnsiTheme="minorHAnsi"/>
            <w:b w:val="0"/>
            <w:noProof/>
            <w:kern w:val="2"/>
            <w:sz w:val="24"/>
            <w:szCs w:val="24"/>
            <w:lang w:val="nl-NL" w:eastAsia="nl-NL"/>
            <w14:ligatures w14:val="standardContextual"/>
          </w:rPr>
          <w:tab/>
        </w:r>
        <w:r w:rsidR="00654B48" w:rsidRPr="00C140BC">
          <w:rPr>
            <w:rStyle w:val="Hyperlink"/>
            <w:noProof/>
          </w:rPr>
          <w:t>List of abbreviations</w:t>
        </w:r>
        <w:r w:rsidR="00654B48">
          <w:rPr>
            <w:noProof/>
            <w:webHidden/>
          </w:rPr>
          <w:tab/>
        </w:r>
        <w:r w:rsidR="00654B48">
          <w:rPr>
            <w:noProof/>
            <w:webHidden/>
          </w:rPr>
          <w:fldChar w:fldCharType="begin"/>
        </w:r>
        <w:r w:rsidR="00654B48">
          <w:rPr>
            <w:noProof/>
            <w:webHidden/>
          </w:rPr>
          <w:instrText xml:space="preserve"> PAGEREF _Toc178774341 \h </w:instrText>
        </w:r>
        <w:r w:rsidR="00654B48">
          <w:rPr>
            <w:noProof/>
            <w:webHidden/>
          </w:rPr>
        </w:r>
        <w:r w:rsidR="00654B48">
          <w:rPr>
            <w:noProof/>
            <w:webHidden/>
          </w:rPr>
          <w:fldChar w:fldCharType="separate"/>
        </w:r>
        <w:r w:rsidR="00654B48">
          <w:rPr>
            <w:noProof/>
            <w:webHidden/>
          </w:rPr>
          <w:t>2</w:t>
        </w:r>
        <w:r w:rsidR="00654B48">
          <w:rPr>
            <w:noProof/>
            <w:webHidden/>
          </w:rPr>
          <w:fldChar w:fldCharType="end"/>
        </w:r>
      </w:hyperlink>
    </w:p>
    <w:p w14:paraId="692DDDE1" w14:textId="340707FA" w:rsidR="00654B48" w:rsidRDefault="00CD1CB8">
      <w:pPr>
        <w:pStyle w:val="TOC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val="nl-NL" w:eastAsia="nl-NL"/>
          <w14:ligatures w14:val="standardContextual"/>
        </w:rPr>
      </w:pPr>
      <w:hyperlink w:anchor="_Toc178774342" w:history="1">
        <w:r w:rsidR="00654B48" w:rsidRPr="00C140BC">
          <w:rPr>
            <w:rStyle w:val="Hyperlink"/>
            <w:noProof/>
          </w:rPr>
          <w:t>1.</w:t>
        </w:r>
        <w:r w:rsidR="00654B48">
          <w:rPr>
            <w:rFonts w:asciiTheme="minorHAnsi" w:eastAsiaTheme="minorEastAsia" w:hAnsiTheme="minorHAnsi"/>
            <w:b w:val="0"/>
            <w:noProof/>
            <w:kern w:val="2"/>
            <w:sz w:val="24"/>
            <w:szCs w:val="24"/>
            <w:lang w:val="nl-NL" w:eastAsia="nl-NL"/>
            <w14:ligatures w14:val="standardContextual"/>
          </w:rPr>
          <w:tab/>
        </w:r>
        <w:r w:rsidR="00654B48" w:rsidRPr="00C140BC">
          <w:rPr>
            <w:rStyle w:val="Hyperlink"/>
            <w:noProof/>
          </w:rPr>
          <w:t>Context</w:t>
        </w:r>
        <w:r w:rsidR="00654B48">
          <w:rPr>
            <w:noProof/>
            <w:webHidden/>
          </w:rPr>
          <w:tab/>
        </w:r>
        <w:r w:rsidR="00654B48">
          <w:rPr>
            <w:noProof/>
            <w:webHidden/>
          </w:rPr>
          <w:fldChar w:fldCharType="begin"/>
        </w:r>
        <w:r w:rsidR="00654B48">
          <w:rPr>
            <w:noProof/>
            <w:webHidden/>
          </w:rPr>
          <w:instrText xml:space="preserve"> PAGEREF _Toc178774342 \h </w:instrText>
        </w:r>
        <w:r w:rsidR="00654B48">
          <w:rPr>
            <w:noProof/>
            <w:webHidden/>
          </w:rPr>
        </w:r>
        <w:r w:rsidR="00654B48">
          <w:rPr>
            <w:noProof/>
            <w:webHidden/>
          </w:rPr>
          <w:fldChar w:fldCharType="separate"/>
        </w:r>
        <w:r w:rsidR="00654B48">
          <w:rPr>
            <w:noProof/>
            <w:webHidden/>
          </w:rPr>
          <w:t>3</w:t>
        </w:r>
        <w:r w:rsidR="00654B48">
          <w:rPr>
            <w:noProof/>
            <w:webHidden/>
          </w:rPr>
          <w:fldChar w:fldCharType="end"/>
        </w:r>
      </w:hyperlink>
    </w:p>
    <w:p w14:paraId="1FA5ECB6" w14:textId="1DC5EA30" w:rsidR="00654B48" w:rsidRDefault="00CD1CB8">
      <w:pPr>
        <w:pStyle w:val="TOC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val="nl-NL" w:eastAsia="nl-NL"/>
          <w14:ligatures w14:val="standardContextual"/>
        </w:rPr>
      </w:pPr>
      <w:hyperlink w:anchor="_Toc178774343" w:history="1">
        <w:r w:rsidR="00654B48" w:rsidRPr="00C140BC">
          <w:rPr>
            <w:rStyle w:val="Hyperlink"/>
            <w:noProof/>
          </w:rPr>
          <w:t>2.</w:t>
        </w:r>
        <w:r w:rsidR="00654B48">
          <w:rPr>
            <w:rFonts w:asciiTheme="minorHAnsi" w:eastAsiaTheme="minorEastAsia" w:hAnsiTheme="minorHAnsi"/>
            <w:b w:val="0"/>
            <w:noProof/>
            <w:kern w:val="2"/>
            <w:sz w:val="24"/>
            <w:szCs w:val="24"/>
            <w:lang w:val="nl-NL" w:eastAsia="nl-NL"/>
            <w14:ligatures w14:val="standardContextual"/>
          </w:rPr>
          <w:tab/>
        </w:r>
        <w:r w:rsidR="00654B48" w:rsidRPr="00C140BC">
          <w:rPr>
            <w:rStyle w:val="Hyperlink"/>
            <w:noProof/>
          </w:rPr>
          <w:t>Objectives and Scope of the Assignment</w:t>
        </w:r>
        <w:r w:rsidR="00654B48">
          <w:rPr>
            <w:noProof/>
            <w:webHidden/>
          </w:rPr>
          <w:tab/>
        </w:r>
        <w:r w:rsidR="00654B48">
          <w:rPr>
            <w:noProof/>
            <w:webHidden/>
          </w:rPr>
          <w:fldChar w:fldCharType="begin"/>
        </w:r>
        <w:r w:rsidR="00654B48">
          <w:rPr>
            <w:noProof/>
            <w:webHidden/>
          </w:rPr>
          <w:instrText xml:space="preserve"> PAGEREF _Toc178774343 \h </w:instrText>
        </w:r>
        <w:r w:rsidR="00654B48">
          <w:rPr>
            <w:noProof/>
            <w:webHidden/>
          </w:rPr>
        </w:r>
        <w:r w:rsidR="00654B48">
          <w:rPr>
            <w:noProof/>
            <w:webHidden/>
          </w:rPr>
          <w:fldChar w:fldCharType="separate"/>
        </w:r>
        <w:r w:rsidR="00654B48">
          <w:rPr>
            <w:noProof/>
            <w:webHidden/>
          </w:rPr>
          <w:t>3</w:t>
        </w:r>
        <w:r w:rsidR="00654B48">
          <w:rPr>
            <w:noProof/>
            <w:webHidden/>
          </w:rPr>
          <w:fldChar w:fldCharType="end"/>
        </w:r>
      </w:hyperlink>
    </w:p>
    <w:p w14:paraId="3B76D224" w14:textId="2AB2B2AF" w:rsidR="00654B48" w:rsidRDefault="00CD1CB8">
      <w:pPr>
        <w:pStyle w:val="TOC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val="nl-NL" w:eastAsia="nl-NL"/>
          <w14:ligatures w14:val="standardContextual"/>
        </w:rPr>
      </w:pPr>
      <w:hyperlink w:anchor="_Toc178774344" w:history="1">
        <w:r w:rsidR="00654B48" w:rsidRPr="00C140BC">
          <w:rPr>
            <w:rStyle w:val="Hyperlink"/>
            <w:noProof/>
          </w:rPr>
          <w:t>3.</w:t>
        </w:r>
        <w:r w:rsidR="00654B48">
          <w:rPr>
            <w:rFonts w:asciiTheme="minorHAnsi" w:eastAsiaTheme="minorEastAsia" w:hAnsiTheme="minorHAnsi"/>
            <w:b w:val="0"/>
            <w:noProof/>
            <w:kern w:val="2"/>
            <w:sz w:val="24"/>
            <w:szCs w:val="24"/>
            <w:lang w:val="nl-NL" w:eastAsia="nl-NL"/>
            <w14:ligatures w14:val="standardContextual"/>
          </w:rPr>
          <w:tab/>
        </w:r>
        <w:r w:rsidR="00654B48" w:rsidRPr="00C140BC">
          <w:rPr>
            <w:rStyle w:val="Hyperlink"/>
            <w:noProof/>
          </w:rPr>
          <w:t>Tasks</w:t>
        </w:r>
        <w:r w:rsidR="00654B48">
          <w:rPr>
            <w:noProof/>
            <w:webHidden/>
          </w:rPr>
          <w:tab/>
        </w:r>
        <w:r w:rsidR="00654B48">
          <w:rPr>
            <w:noProof/>
            <w:webHidden/>
          </w:rPr>
          <w:fldChar w:fldCharType="begin"/>
        </w:r>
        <w:r w:rsidR="00654B48">
          <w:rPr>
            <w:noProof/>
            <w:webHidden/>
          </w:rPr>
          <w:instrText xml:space="preserve"> PAGEREF _Toc178774344 \h </w:instrText>
        </w:r>
        <w:r w:rsidR="00654B48">
          <w:rPr>
            <w:noProof/>
            <w:webHidden/>
          </w:rPr>
        </w:r>
        <w:r w:rsidR="00654B48">
          <w:rPr>
            <w:noProof/>
            <w:webHidden/>
          </w:rPr>
          <w:fldChar w:fldCharType="separate"/>
        </w:r>
        <w:r w:rsidR="00654B48">
          <w:rPr>
            <w:noProof/>
            <w:webHidden/>
          </w:rPr>
          <w:t>4</w:t>
        </w:r>
        <w:r w:rsidR="00654B48">
          <w:rPr>
            <w:noProof/>
            <w:webHidden/>
          </w:rPr>
          <w:fldChar w:fldCharType="end"/>
        </w:r>
      </w:hyperlink>
    </w:p>
    <w:p w14:paraId="5868889E" w14:textId="0479E43A" w:rsidR="00654B48" w:rsidRDefault="00CD1CB8">
      <w:pPr>
        <w:pStyle w:val="TOC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val="nl-NL" w:eastAsia="nl-NL"/>
          <w14:ligatures w14:val="standardContextual"/>
        </w:rPr>
      </w:pPr>
      <w:hyperlink w:anchor="_Toc178774345" w:history="1">
        <w:r w:rsidR="00654B48" w:rsidRPr="00C140BC">
          <w:rPr>
            <w:rStyle w:val="Hyperlink"/>
            <w:noProof/>
          </w:rPr>
          <w:t>4.</w:t>
        </w:r>
        <w:r w:rsidR="00654B48">
          <w:rPr>
            <w:rFonts w:asciiTheme="minorHAnsi" w:eastAsiaTheme="minorEastAsia" w:hAnsiTheme="minorHAnsi"/>
            <w:b w:val="0"/>
            <w:noProof/>
            <w:kern w:val="2"/>
            <w:sz w:val="24"/>
            <w:szCs w:val="24"/>
            <w:lang w:val="nl-NL" w:eastAsia="nl-NL"/>
            <w14:ligatures w14:val="standardContextual"/>
          </w:rPr>
          <w:tab/>
        </w:r>
        <w:r w:rsidR="00654B48" w:rsidRPr="00C140BC">
          <w:rPr>
            <w:rStyle w:val="Hyperlink"/>
            <w:noProof/>
          </w:rPr>
          <w:t>Process, Budget and Deliverables</w:t>
        </w:r>
        <w:r w:rsidR="00654B48">
          <w:rPr>
            <w:noProof/>
            <w:webHidden/>
          </w:rPr>
          <w:tab/>
        </w:r>
        <w:r w:rsidR="00654B48">
          <w:rPr>
            <w:noProof/>
            <w:webHidden/>
          </w:rPr>
          <w:fldChar w:fldCharType="begin"/>
        </w:r>
        <w:r w:rsidR="00654B48">
          <w:rPr>
            <w:noProof/>
            <w:webHidden/>
          </w:rPr>
          <w:instrText xml:space="preserve"> PAGEREF _Toc178774345 \h </w:instrText>
        </w:r>
        <w:r w:rsidR="00654B48">
          <w:rPr>
            <w:noProof/>
            <w:webHidden/>
          </w:rPr>
        </w:r>
        <w:r w:rsidR="00654B48">
          <w:rPr>
            <w:noProof/>
            <w:webHidden/>
          </w:rPr>
          <w:fldChar w:fldCharType="separate"/>
        </w:r>
        <w:r w:rsidR="00654B48">
          <w:rPr>
            <w:noProof/>
            <w:webHidden/>
          </w:rPr>
          <w:t>5</w:t>
        </w:r>
        <w:r w:rsidR="00654B48">
          <w:rPr>
            <w:noProof/>
            <w:webHidden/>
          </w:rPr>
          <w:fldChar w:fldCharType="end"/>
        </w:r>
      </w:hyperlink>
    </w:p>
    <w:p w14:paraId="3D4DF190" w14:textId="34FACB5E" w:rsidR="00654B48" w:rsidRDefault="00CD1CB8">
      <w:pPr>
        <w:pStyle w:val="TOC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val="nl-NL" w:eastAsia="nl-NL"/>
          <w14:ligatures w14:val="standardContextual"/>
        </w:rPr>
      </w:pPr>
      <w:hyperlink w:anchor="_Toc178774346" w:history="1">
        <w:r w:rsidR="00654B48" w:rsidRPr="00C140BC">
          <w:rPr>
            <w:rStyle w:val="Hyperlink"/>
            <w:noProof/>
          </w:rPr>
          <w:t>5.</w:t>
        </w:r>
        <w:r w:rsidR="00654B48">
          <w:rPr>
            <w:rFonts w:asciiTheme="minorHAnsi" w:eastAsiaTheme="minorEastAsia" w:hAnsiTheme="minorHAnsi"/>
            <w:b w:val="0"/>
            <w:noProof/>
            <w:kern w:val="2"/>
            <w:sz w:val="24"/>
            <w:szCs w:val="24"/>
            <w:lang w:val="nl-NL" w:eastAsia="nl-NL"/>
            <w14:ligatures w14:val="standardContextual"/>
          </w:rPr>
          <w:tab/>
        </w:r>
        <w:r w:rsidR="00654B48" w:rsidRPr="00C140BC">
          <w:rPr>
            <w:rStyle w:val="Hyperlink"/>
            <w:noProof/>
          </w:rPr>
          <w:t>Profile of experts</w:t>
        </w:r>
        <w:r w:rsidR="00654B48">
          <w:rPr>
            <w:noProof/>
            <w:webHidden/>
          </w:rPr>
          <w:tab/>
        </w:r>
        <w:r w:rsidR="00654B48">
          <w:rPr>
            <w:noProof/>
            <w:webHidden/>
          </w:rPr>
          <w:fldChar w:fldCharType="begin"/>
        </w:r>
        <w:r w:rsidR="00654B48">
          <w:rPr>
            <w:noProof/>
            <w:webHidden/>
          </w:rPr>
          <w:instrText xml:space="preserve"> PAGEREF _Toc178774346 \h </w:instrText>
        </w:r>
        <w:r w:rsidR="00654B48">
          <w:rPr>
            <w:noProof/>
            <w:webHidden/>
          </w:rPr>
        </w:r>
        <w:r w:rsidR="00654B48">
          <w:rPr>
            <w:noProof/>
            <w:webHidden/>
          </w:rPr>
          <w:fldChar w:fldCharType="separate"/>
        </w:r>
        <w:r w:rsidR="00654B48">
          <w:rPr>
            <w:noProof/>
            <w:webHidden/>
          </w:rPr>
          <w:t>7</w:t>
        </w:r>
        <w:r w:rsidR="00654B48">
          <w:rPr>
            <w:noProof/>
            <w:webHidden/>
          </w:rPr>
          <w:fldChar w:fldCharType="end"/>
        </w:r>
      </w:hyperlink>
    </w:p>
    <w:p w14:paraId="04A1DBB4" w14:textId="7238E4D2" w:rsidR="00322AF3" w:rsidRDefault="00C369ED" w:rsidP="6B93C505">
      <w:pPr>
        <w:pStyle w:val="TOC1"/>
        <w:tabs>
          <w:tab w:val="clear" w:pos="9061"/>
          <w:tab w:val="left" w:pos="435"/>
          <w:tab w:val="right" w:leader="dot" w:pos="9060"/>
        </w:tabs>
        <w:rPr>
          <w:rFonts w:asciiTheme="minorHAnsi" w:eastAsiaTheme="minorEastAsia" w:hAnsiTheme="minorHAnsi"/>
          <w:b w:val="0"/>
          <w:noProof/>
          <w:kern w:val="2"/>
          <w:lang w:val="de-DE" w:eastAsia="de-DE"/>
          <w14:ligatures w14:val="standardContextual"/>
        </w:rPr>
      </w:pPr>
      <w:r>
        <w:fldChar w:fldCharType="end"/>
      </w:r>
    </w:p>
    <w:p w14:paraId="59683600" w14:textId="05EA5E34" w:rsidR="008F0375" w:rsidRPr="00706D46" w:rsidRDefault="00C65AD4" w:rsidP="00A70DFB">
      <w:pPr>
        <w:tabs>
          <w:tab w:val="left" w:pos="880"/>
        </w:tabs>
      </w:pPr>
      <w:r>
        <w:br w:type="page"/>
      </w:r>
    </w:p>
    <w:p w14:paraId="0DEC7F56" w14:textId="77777777" w:rsidR="008F0375" w:rsidRPr="00706D46" w:rsidRDefault="008F0375" w:rsidP="00FD2778">
      <w:pPr>
        <w:pStyle w:val="Heading1"/>
        <w:numPr>
          <w:ilvl w:val="0"/>
          <w:numId w:val="7"/>
        </w:numPr>
      </w:pPr>
      <w:bookmarkStart w:id="0" w:name="_Toc508619994"/>
      <w:bookmarkStart w:id="1" w:name="_Toc178774341"/>
      <w:r>
        <w:t>List of abbreviations</w:t>
      </w:r>
      <w:bookmarkEnd w:id="0"/>
      <w:bookmarkEnd w:id="1"/>
    </w:p>
    <w:p w14:paraId="33F4764F" w14:textId="37B485AF" w:rsidR="00024D8F" w:rsidRPr="00322AF3" w:rsidRDefault="00024D8F" w:rsidP="008F0375">
      <w:pPr>
        <w:ind w:left="1701" w:hanging="1701"/>
      </w:pPr>
      <w:r w:rsidRPr="00322AF3">
        <w:t>CEFR</w:t>
      </w:r>
      <w:r w:rsidRPr="00322AF3">
        <w:tab/>
        <w:t>Common European Framework of Reference for Languages</w:t>
      </w:r>
    </w:p>
    <w:p w14:paraId="5E24A353" w14:textId="76C367E9" w:rsidR="00102B56" w:rsidRPr="00322AF3" w:rsidRDefault="00102B56" w:rsidP="008F0375">
      <w:pPr>
        <w:ind w:left="1701" w:hanging="1701"/>
      </w:pPr>
      <w:proofErr w:type="spellStart"/>
      <w:r w:rsidRPr="00322AF3">
        <w:t>EnDev</w:t>
      </w:r>
      <w:proofErr w:type="spellEnd"/>
      <w:r w:rsidRPr="00322AF3">
        <w:tab/>
        <w:t>Energising Development</w:t>
      </w:r>
    </w:p>
    <w:p w14:paraId="70CB99FA" w14:textId="75C9C278" w:rsidR="00102B56" w:rsidRPr="00322AF3" w:rsidRDefault="00102B56" w:rsidP="008F0375">
      <w:pPr>
        <w:ind w:left="1701" w:hanging="1701"/>
      </w:pPr>
      <w:r w:rsidRPr="00322AF3">
        <w:t>EU</w:t>
      </w:r>
      <w:r w:rsidRPr="00322AF3">
        <w:tab/>
        <w:t>European Union</w:t>
      </w:r>
    </w:p>
    <w:p w14:paraId="1E563F3D" w14:textId="71F01266" w:rsidR="00A30CD4" w:rsidRPr="00976702" w:rsidRDefault="00A30CD4" w:rsidP="008F0375">
      <w:pPr>
        <w:ind w:left="1701" w:hanging="1701"/>
        <w:rPr>
          <w:lang w:val="de-DE"/>
        </w:rPr>
      </w:pPr>
      <w:r w:rsidRPr="00976702">
        <w:rPr>
          <w:lang w:val="de-DE"/>
        </w:rPr>
        <w:t>GHG</w:t>
      </w:r>
      <w:r w:rsidRPr="00976702">
        <w:rPr>
          <w:lang w:val="de-DE"/>
        </w:rPr>
        <w:tab/>
        <w:t>Greenhouse gas</w:t>
      </w:r>
    </w:p>
    <w:p w14:paraId="7CC830D7" w14:textId="335D6D53" w:rsidR="006205EB" w:rsidRPr="00322AF3" w:rsidRDefault="006205EB" w:rsidP="008F0375">
      <w:pPr>
        <w:ind w:left="1701" w:hanging="1701"/>
        <w:rPr>
          <w:lang w:val="de-DE"/>
        </w:rPr>
      </w:pPr>
      <w:r w:rsidRPr="00322AF3">
        <w:rPr>
          <w:lang w:val="de-DE"/>
        </w:rPr>
        <w:t>GIZ</w:t>
      </w:r>
      <w:r w:rsidRPr="00322AF3">
        <w:rPr>
          <w:lang w:val="de-DE"/>
        </w:rPr>
        <w:tab/>
        <w:t>Deutsche Gesellschaft für Internationale Zusammenarbeit GmbH</w:t>
      </w:r>
    </w:p>
    <w:p w14:paraId="566C0E57" w14:textId="033E3C4A" w:rsidR="006205EB" w:rsidRPr="00322AF3" w:rsidRDefault="006205EB" w:rsidP="008F0375">
      <w:pPr>
        <w:ind w:left="1701" w:hanging="1701"/>
      </w:pPr>
      <w:r w:rsidRPr="00322AF3">
        <w:t>RVO</w:t>
      </w:r>
      <w:r w:rsidRPr="00322AF3">
        <w:tab/>
        <w:t>Netherlands Enterprise Agency</w:t>
      </w:r>
    </w:p>
    <w:p w14:paraId="08E2BCC1" w14:textId="3F39B9D4" w:rsidR="008F0375" w:rsidRPr="00322AF3" w:rsidRDefault="008F0375" w:rsidP="008F0375">
      <w:pPr>
        <w:ind w:left="1701" w:hanging="1701"/>
      </w:pPr>
      <w:proofErr w:type="spellStart"/>
      <w:r w:rsidRPr="00322AF3">
        <w:t>ToR</w:t>
      </w:r>
      <w:proofErr w:type="spellEnd"/>
      <w:r w:rsidRPr="00322AF3">
        <w:tab/>
        <w:t>Terms of reference</w:t>
      </w:r>
    </w:p>
    <w:p w14:paraId="7D6FDF13" w14:textId="77777777" w:rsidR="008F0375" w:rsidRPr="00706D46" w:rsidRDefault="008F0375">
      <w:pPr>
        <w:spacing w:after="160" w:line="259" w:lineRule="auto"/>
      </w:pPr>
      <w:r w:rsidRPr="00706D46">
        <w:br w:type="page"/>
      </w:r>
    </w:p>
    <w:p w14:paraId="68D24CF7" w14:textId="5272123E" w:rsidR="00AF6267" w:rsidRPr="00706D46" w:rsidRDefault="008F0375" w:rsidP="00AF6267">
      <w:pPr>
        <w:pStyle w:val="Heading1"/>
        <w:numPr>
          <w:ilvl w:val="0"/>
          <w:numId w:val="7"/>
        </w:numPr>
      </w:pPr>
      <w:bookmarkStart w:id="2" w:name="_Ref508121651"/>
      <w:bookmarkStart w:id="3" w:name="_Ref508121655"/>
      <w:bookmarkStart w:id="4" w:name="_Toc508619995"/>
      <w:bookmarkStart w:id="5" w:name="_Toc178774342"/>
      <w:r>
        <w:t>Context</w:t>
      </w:r>
      <w:bookmarkEnd w:id="2"/>
      <w:bookmarkEnd w:id="3"/>
      <w:bookmarkEnd w:id="4"/>
      <w:bookmarkEnd w:id="5"/>
    </w:p>
    <w:p w14:paraId="2957195E" w14:textId="13D007E2" w:rsidR="00A03352" w:rsidRPr="00706D46" w:rsidRDefault="00AF6267" w:rsidP="380E4BF3">
      <w:pPr>
        <w:spacing w:after="120"/>
        <w:jc w:val="both"/>
      </w:pPr>
      <w:r w:rsidRPr="00706D46">
        <w:t>Energising Development (</w:t>
      </w:r>
      <w:proofErr w:type="spellStart"/>
      <w:r w:rsidR="00CD1CB8">
        <w:fldChar w:fldCharType="begin"/>
      </w:r>
      <w:r w:rsidR="00CD1CB8">
        <w:instrText>HYPERLINK "https://endev.info/"</w:instrText>
      </w:r>
      <w:r w:rsidR="00CD1CB8">
        <w:fldChar w:fldCharType="separate"/>
      </w:r>
      <w:r w:rsidRPr="00E55184">
        <w:rPr>
          <w:rStyle w:val="Hyperlink"/>
        </w:rPr>
        <w:t>EnDev</w:t>
      </w:r>
      <w:proofErr w:type="spellEnd"/>
      <w:r w:rsidR="00CD1CB8">
        <w:rPr>
          <w:rStyle w:val="Hyperlink"/>
        </w:rPr>
        <w:fldChar w:fldCharType="end"/>
      </w:r>
      <w:r w:rsidRPr="00706D46">
        <w:t xml:space="preserve">) is an international flagship programme for </w:t>
      </w:r>
      <w:r w:rsidR="00A03352" w:rsidRPr="00706D46">
        <w:t xml:space="preserve">providing </w:t>
      </w:r>
      <w:r w:rsidRPr="00706D46">
        <w:t>energy access</w:t>
      </w:r>
      <w:r w:rsidR="00A345BC" w:rsidRPr="00706D46">
        <w:t xml:space="preserve"> </w:t>
      </w:r>
      <w:r w:rsidR="001321BD" w:rsidRPr="00706D46">
        <w:t>in more than 20 countries</w:t>
      </w:r>
      <w:r w:rsidR="001321BD" w:rsidRPr="00706D46">
        <w:rPr>
          <w:rStyle w:val="FootnoteReference"/>
        </w:rPr>
        <w:footnoteReference w:id="2"/>
      </w:r>
      <w:r w:rsidR="001321BD" w:rsidRPr="00706D46">
        <w:t xml:space="preserve">, </w:t>
      </w:r>
      <w:r w:rsidR="00691625">
        <w:t>the majority of which are</w:t>
      </w:r>
      <w:r w:rsidR="001321BD" w:rsidRPr="00706D46">
        <w:t xml:space="preserve"> in sub-Saharan Africa</w:t>
      </w:r>
      <w:r w:rsidR="001321BD">
        <w:t>.</w:t>
      </w:r>
      <w:r w:rsidR="001321BD" w:rsidRPr="00706D46">
        <w:t xml:space="preserve"> </w:t>
      </w:r>
      <w:r w:rsidR="00A03352" w:rsidRPr="00706D46">
        <w:t>The programme is funded by a multi-donor coalition</w:t>
      </w:r>
      <w:r w:rsidR="00A03352" w:rsidRPr="00706D46">
        <w:rPr>
          <w:rStyle w:val="FootnoteReference"/>
        </w:rPr>
        <w:footnoteReference w:id="3"/>
      </w:r>
      <w:r w:rsidR="00A03352" w:rsidRPr="00706D46">
        <w:t xml:space="preserve"> and </w:t>
      </w:r>
      <w:r w:rsidR="00E55184">
        <w:t xml:space="preserve">jointly </w:t>
      </w:r>
      <w:r w:rsidR="00A03352" w:rsidRPr="00706D46">
        <w:t xml:space="preserve">managed </w:t>
      </w:r>
      <w:r w:rsidRPr="00706D46">
        <w:t xml:space="preserve">by the Deutsche Gesellschaft für Internationale </w:t>
      </w:r>
      <w:proofErr w:type="spellStart"/>
      <w:r w:rsidRPr="00706D46">
        <w:t>Zusammen</w:t>
      </w:r>
      <w:r w:rsidR="00A03352" w:rsidRPr="00706D46">
        <w:softHyphen/>
      </w:r>
      <w:r w:rsidRPr="00706D46">
        <w:t>arbeit</w:t>
      </w:r>
      <w:proofErr w:type="spellEnd"/>
      <w:r w:rsidRPr="00706D46">
        <w:t xml:space="preserve"> (GIZ) GmbH and the Netherlands Enterprise Agency (RVO).</w:t>
      </w:r>
    </w:p>
    <w:p w14:paraId="054D312B" w14:textId="7BA9EBFD" w:rsidR="00930DFF" w:rsidRDefault="08E6BF9B" w:rsidP="000B60F5">
      <w:pPr>
        <w:spacing w:after="120"/>
        <w:jc w:val="both"/>
      </w:pPr>
      <w:proofErr w:type="spellStart"/>
      <w:r w:rsidRPr="6B93C505">
        <w:rPr>
          <w:rFonts w:eastAsia="Arial" w:cs="Arial"/>
        </w:rPr>
        <w:t>EnDev</w:t>
      </w:r>
      <w:proofErr w:type="spellEnd"/>
      <w:r w:rsidRPr="6B93C505">
        <w:rPr>
          <w:rFonts w:eastAsia="Arial" w:cs="Arial"/>
        </w:rPr>
        <w:t xml:space="preserve"> promotes sustainable access to modern energy services  and has achieved sustainable access to modern energy for over </w:t>
      </w:r>
      <w:r w:rsidR="00B545F4">
        <w:rPr>
          <w:rFonts w:eastAsia="Arial" w:cs="Arial"/>
        </w:rPr>
        <w:t>30</w:t>
      </w:r>
      <w:r w:rsidR="002F0995" w:rsidRPr="6B93C505">
        <w:rPr>
          <w:rFonts w:eastAsia="Arial" w:cs="Arial"/>
        </w:rPr>
        <w:t xml:space="preserve"> </w:t>
      </w:r>
      <w:r w:rsidRPr="6B93C505">
        <w:rPr>
          <w:rFonts w:eastAsia="Arial" w:cs="Arial"/>
        </w:rPr>
        <w:t>million people by 202</w:t>
      </w:r>
      <w:r w:rsidR="00B545F4">
        <w:rPr>
          <w:rFonts w:eastAsia="Arial" w:cs="Arial"/>
        </w:rPr>
        <w:t>3</w:t>
      </w:r>
      <w:r w:rsidRPr="6B93C505">
        <w:rPr>
          <w:rFonts w:eastAsia="Arial" w:cs="Arial"/>
        </w:rPr>
        <w:t xml:space="preserve">. Through its bottom-up approach, </w:t>
      </w:r>
      <w:proofErr w:type="spellStart"/>
      <w:r w:rsidRPr="6B93C505">
        <w:rPr>
          <w:rFonts w:eastAsia="Arial" w:cs="Arial"/>
        </w:rPr>
        <w:t>EnDev</w:t>
      </w:r>
      <w:proofErr w:type="spellEnd"/>
      <w:r w:rsidRPr="6B93C505">
        <w:rPr>
          <w:rFonts w:eastAsia="Arial" w:cs="Arial"/>
        </w:rPr>
        <w:t xml:space="preserve"> also contributes to creating positive economic, social and environmental impacts. Since its initiation in 2005, </w:t>
      </w:r>
      <w:proofErr w:type="spellStart"/>
      <w:r w:rsidRPr="6B93C505">
        <w:rPr>
          <w:rFonts w:eastAsia="Arial" w:cs="Arial"/>
        </w:rPr>
        <w:t>EnDev</w:t>
      </w:r>
      <w:proofErr w:type="spellEnd"/>
      <w:r w:rsidRPr="6B93C505">
        <w:rPr>
          <w:rFonts w:eastAsia="Arial" w:cs="Arial"/>
        </w:rPr>
        <w:t xml:space="preserve"> has attained a prominent position in the international energy access discourse being one of the first outcome- and performance-based programmes in the energy sector. As such, </w:t>
      </w:r>
      <w:proofErr w:type="spellStart"/>
      <w:r w:rsidRPr="6B93C505">
        <w:rPr>
          <w:rFonts w:eastAsia="Arial" w:cs="Arial"/>
        </w:rPr>
        <w:t>EnDev</w:t>
      </w:r>
      <w:proofErr w:type="spellEnd"/>
      <w:r w:rsidRPr="6B93C505">
        <w:rPr>
          <w:rFonts w:eastAsia="Arial" w:cs="Arial"/>
        </w:rPr>
        <w:t xml:space="preserve"> pioneers innovative approaches, develops new markets for pro-poor energy access and scales up successful interventions.</w:t>
      </w:r>
      <w:r w:rsidR="413BBB3D" w:rsidRPr="6B93C505">
        <w:rPr>
          <w:rFonts w:eastAsia="Arial" w:cs="Arial"/>
        </w:rPr>
        <w:t xml:space="preserve"> </w:t>
      </w:r>
      <w:r w:rsidR="00DA34CA" w:rsidRPr="00DA34CA">
        <w:t xml:space="preserve">While primarily addressing climate change mitigation, </w:t>
      </w:r>
      <w:proofErr w:type="spellStart"/>
      <w:r w:rsidR="00DA34CA" w:rsidRPr="00DA34CA">
        <w:t>EnDev</w:t>
      </w:r>
      <w:proofErr w:type="spellEnd"/>
      <w:r w:rsidR="00DA34CA" w:rsidRPr="00DA34CA">
        <w:t xml:space="preserve"> recognises the importance of </w:t>
      </w:r>
      <w:r w:rsidR="00E5617D">
        <w:t xml:space="preserve">climate change </w:t>
      </w:r>
      <w:r w:rsidR="00DA34CA" w:rsidRPr="00DA34CA">
        <w:t>adaptation</w:t>
      </w:r>
      <w:r w:rsidR="00E5617D">
        <w:t>,</w:t>
      </w:r>
      <w:r w:rsidR="00DA34CA" w:rsidRPr="00DA34CA">
        <w:t xml:space="preserve"> addressing climate change's impact on vulnerable populations, especially in high-risk areas and prioritising the Leave No One Behind (LNOB) target groups</w:t>
      </w:r>
      <w:r w:rsidR="00930DFF">
        <w:t>.</w:t>
      </w:r>
    </w:p>
    <w:p w14:paraId="284A5581" w14:textId="3B52F60E" w:rsidR="00986AB0" w:rsidRDefault="008A54E2" w:rsidP="009B2AB3">
      <w:pPr>
        <w:spacing w:after="120"/>
        <w:jc w:val="both"/>
      </w:pPr>
      <w:r>
        <w:t xml:space="preserve">While there is evidence that </w:t>
      </w:r>
      <w:r w:rsidR="009B2AB3">
        <w:t>access to modern, clean and renewable energy</w:t>
      </w:r>
      <w:r w:rsidR="00B94171">
        <w:t xml:space="preserve"> can contribute to climate </w:t>
      </w:r>
      <w:r w:rsidR="00530E4D">
        <w:t xml:space="preserve">change </w:t>
      </w:r>
      <w:r w:rsidR="00B94171">
        <w:t>adaptation by providing</w:t>
      </w:r>
      <w:r w:rsidR="009B2AB3">
        <w:t xml:space="preserve"> options, choices and capacities to cope with and adapt to climate change effects</w:t>
      </w:r>
      <w:r w:rsidR="00B94171">
        <w:t>, t</w:t>
      </w:r>
      <w:r w:rsidR="001321BD">
        <w:t xml:space="preserve">he conceptual link between energy access and </w:t>
      </w:r>
      <w:r w:rsidR="00E55184">
        <w:t xml:space="preserve">climate </w:t>
      </w:r>
      <w:r w:rsidR="00AF79B7">
        <w:t>adaptation</w:t>
      </w:r>
      <w:r w:rsidR="001321BD">
        <w:t xml:space="preserve"> is often </w:t>
      </w:r>
      <w:r w:rsidR="00564F46">
        <w:t xml:space="preserve">underrepresented </w:t>
      </w:r>
      <w:r w:rsidR="001321BD">
        <w:t>in public discourse</w:t>
      </w:r>
      <w:r w:rsidR="00427EBE">
        <w:t>. This</w:t>
      </w:r>
      <w:r w:rsidR="00E55184">
        <w:t xml:space="preserve"> can </w:t>
      </w:r>
      <w:r w:rsidR="001321BD">
        <w:t xml:space="preserve">partly be attributed to the methodological challenges of quantifying the impacts of </w:t>
      </w:r>
      <w:r w:rsidR="00E55184">
        <w:t xml:space="preserve">intervention </w:t>
      </w:r>
      <w:r w:rsidR="001321BD">
        <w:t xml:space="preserve">measures. </w:t>
      </w:r>
      <w:r w:rsidR="00E55184">
        <w:t>M</w:t>
      </w:r>
      <w:r w:rsidR="001321BD">
        <w:t xml:space="preserve">any effective </w:t>
      </w:r>
      <w:r w:rsidR="00564F46">
        <w:t xml:space="preserve">adaptation </w:t>
      </w:r>
      <w:r w:rsidR="001321BD">
        <w:t>strategies rely on affordable and reliable access to the energy in the first place (e.g. cooling systems in buildings, irrigation in the agricultural sector).</w:t>
      </w:r>
    </w:p>
    <w:p w14:paraId="46F5BE99" w14:textId="476900FE" w:rsidR="001321BD" w:rsidRPr="00706D46" w:rsidRDefault="00D20465" w:rsidP="000B60F5">
      <w:pPr>
        <w:spacing w:after="120"/>
        <w:jc w:val="both"/>
      </w:pPr>
      <w:r>
        <w:t xml:space="preserve">Given the increasing relevance of climate adaptation for </w:t>
      </w:r>
      <w:proofErr w:type="spellStart"/>
      <w:r>
        <w:t>EnDev’s</w:t>
      </w:r>
      <w:proofErr w:type="spellEnd"/>
      <w:r>
        <w:t xml:space="preserve"> partner countries, </w:t>
      </w:r>
      <w:proofErr w:type="spellStart"/>
      <w:r w:rsidR="00986AB0">
        <w:t>EnDev</w:t>
      </w:r>
      <w:proofErr w:type="spellEnd"/>
      <w:r w:rsidR="00986AB0">
        <w:t xml:space="preserve"> intends</w:t>
      </w:r>
      <w:r>
        <w:t xml:space="preserve"> </w:t>
      </w:r>
      <w:r w:rsidR="00986AB0">
        <w:t>to</w:t>
      </w:r>
      <w:r w:rsidR="00AF79B7">
        <w:t xml:space="preserve"> further</w:t>
      </w:r>
      <w:r>
        <w:t xml:space="preserve"> improve the </w:t>
      </w:r>
      <w:r w:rsidR="00347983">
        <w:t xml:space="preserve">understanding, </w:t>
      </w:r>
      <w:r>
        <w:t xml:space="preserve">monitoring and </w:t>
      </w:r>
      <w:r w:rsidR="00222F49">
        <w:t xml:space="preserve">reporting </w:t>
      </w:r>
      <w:r>
        <w:t>of</w:t>
      </w:r>
      <w:r w:rsidR="00AF79B7">
        <w:t xml:space="preserve"> climate adaptation impacts of </w:t>
      </w:r>
      <w:proofErr w:type="spellStart"/>
      <w:r w:rsidR="00990428">
        <w:t>EnDev’s</w:t>
      </w:r>
      <w:proofErr w:type="spellEnd"/>
      <w:r w:rsidR="00AF79B7">
        <w:t xml:space="preserve"> interventions</w:t>
      </w:r>
      <w:r w:rsidR="00E55184">
        <w:t>. This shall help</w:t>
      </w:r>
      <w:r w:rsidR="00DD620A">
        <w:t>, inter alia,</w:t>
      </w:r>
      <w:r w:rsidR="00E55184">
        <w:t xml:space="preserve"> to </w:t>
      </w:r>
      <w:r w:rsidR="00DD620A">
        <w:t xml:space="preserve">improve the consideration of climate adaptation impacts when devising </w:t>
      </w:r>
      <w:r w:rsidR="00990428">
        <w:t>future</w:t>
      </w:r>
      <w:r w:rsidR="00AF79B7">
        <w:t xml:space="preserve"> activities.</w:t>
      </w:r>
      <w:r w:rsidR="0FE81AA8">
        <w:t xml:space="preserve"> </w:t>
      </w:r>
      <w:r w:rsidR="00825D77">
        <w:t xml:space="preserve">To this end, </w:t>
      </w:r>
      <w:proofErr w:type="spellStart"/>
      <w:r w:rsidR="009257B8">
        <w:t>EnDev</w:t>
      </w:r>
      <w:proofErr w:type="spellEnd"/>
      <w:r w:rsidR="009257B8">
        <w:t xml:space="preserve"> </w:t>
      </w:r>
      <w:r w:rsidR="00D73CA1">
        <w:t>took</w:t>
      </w:r>
      <w:r w:rsidR="006D59DA">
        <w:t xml:space="preserve"> the </w:t>
      </w:r>
      <w:r w:rsidR="002D165E">
        <w:t>first step in exploring</w:t>
      </w:r>
      <w:r w:rsidR="00C33BF2">
        <w:t xml:space="preserve"> </w:t>
      </w:r>
      <w:proofErr w:type="spellStart"/>
      <w:r w:rsidR="00C33BF2">
        <w:t>EnDev’s</w:t>
      </w:r>
      <w:proofErr w:type="spellEnd"/>
      <w:r w:rsidR="00C33BF2">
        <w:t xml:space="preserve"> </w:t>
      </w:r>
      <w:r w:rsidR="009E20A3">
        <w:t>adaptation impact</w:t>
      </w:r>
      <w:r w:rsidR="00E82D8A">
        <w:t xml:space="preserve"> by </w:t>
      </w:r>
      <w:r w:rsidR="007965C1">
        <w:t>performing an</w:t>
      </w:r>
      <w:r w:rsidR="001313C5">
        <w:t xml:space="preserve"> analysis of </w:t>
      </w:r>
      <w:r w:rsidR="00C10615">
        <w:t xml:space="preserve">climate change vulnerability and resilience </w:t>
      </w:r>
      <w:r w:rsidR="00846991">
        <w:t>across</w:t>
      </w:r>
      <w:r w:rsidR="00C10615">
        <w:t xml:space="preserve"> its partner countries, and an assessment of </w:t>
      </w:r>
      <w:proofErr w:type="spellStart"/>
      <w:r w:rsidR="00295655">
        <w:t>EnDev</w:t>
      </w:r>
      <w:proofErr w:type="spellEnd"/>
      <w:r w:rsidR="00295655">
        <w:t xml:space="preserve"> interventions regarding their potential to contribute to adaptation. </w:t>
      </w:r>
      <w:r w:rsidR="00846991">
        <w:t>This exploratory work has resulted in the</w:t>
      </w:r>
      <w:r w:rsidR="00D34CF5">
        <w:t xml:space="preserve"> </w:t>
      </w:r>
      <w:r w:rsidR="0032111F">
        <w:t>report</w:t>
      </w:r>
      <w:r w:rsidR="00031607">
        <w:rPr>
          <w:rStyle w:val="FootnoteReference"/>
        </w:rPr>
        <w:footnoteReference w:id="4"/>
      </w:r>
      <w:r w:rsidR="00F8348A">
        <w:t xml:space="preserve"> that </w:t>
      </w:r>
      <w:r w:rsidR="009A24A9">
        <w:t xml:space="preserve">is </w:t>
      </w:r>
      <w:r w:rsidR="00A71934">
        <w:t xml:space="preserve">to serve as the </w:t>
      </w:r>
      <w:r w:rsidR="007965C1">
        <w:t>starting point</w:t>
      </w:r>
      <w:r w:rsidR="006323B1">
        <w:t xml:space="preserve"> for </w:t>
      </w:r>
      <w:r w:rsidR="00774FC3">
        <w:t>t</w:t>
      </w:r>
      <w:r w:rsidR="00CF099B">
        <w:t xml:space="preserve">he assignment outlined in this </w:t>
      </w:r>
      <w:proofErr w:type="spellStart"/>
      <w:r w:rsidR="00CF099B">
        <w:t>ToR</w:t>
      </w:r>
      <w:proofErr w:type="spellEnd"/>
      <w:r w:rsidR="00DF0D69">
        <w:t>.</w:t>
      </w:r>
      <w:r w:rsidR="00A71934">
        <w:t xml:space="preserve"> </w:t>
      </w:r>
    </w:p>
    <w:p w14:paraId="07B01E00" w14:textId="5F517E8E" w:rsidR="00D20465" w:rsidRDefault="00AF79B7" w:rsidP="000B60F5">
      <w:pPr>
        <w:jc w:val="both"/>
      </w:pPr>
      <w:r>
        <w:t xml:space="preserve">Against this background, </w:t>
      </w:r>
      <w:proofErr w:type="spellStart"/>
      <w:r>
        <w:t>EnDev</w:t>
      </w:r>
      <w:proofErr w:type="spellEnd"/>
      <w:r>
        <w:t xml:space="preserve"> is seeking to contract an experienced entity (‘Contractor’) for </w:t>
      </w:r>
      <w:r w:rsidR="00222F49">
        <w:t xml:space="preserve">an assignment including </w:t>
      </w:r>
      <w:r>
        <w:t xml:space="preserve">a research </w:t>
      </w:r>
      <w:r w:rsidR="00453DD8">
        <w:t xml:space="preserve">study </w:t>
      </w:r>
      <w:r>
        <w:t>and field mission</w:t>
      </w:r>
      <w:r w:rsidR="004D58F4">
        <w:t>s</w:t>
      </w:r>
      <w:r>
        <w:t xml:space="preserve">, exploring </w:t>
      </w:r>
      <w:r w:rsidR="002C30DF">
        <w:t xml:space="preserve">the </w:t>
      </w:r>
      <w:r>
        <w:t>adaptation impacts of selected energy access interventions</w:t>
      </w:r>
      <w:r w:rsidR="000A42AF">
        <w:t xml:space="preserve"> (‘</w:t>
      </w:r>
      <w:r w:rsidR="000A42AF" w:rsidRPr="380E4BF3">
        <w:rPr>
          <w:b/>
          <w:bCs/>
        </w:rPr>
        <w:t>Assignment’</w:t>
      </w:r>
      <w:r w:rsidR="000A42AF">
        <w:t>)</w:t>
      </w:r>
      <w:r>
        <w:t>.</w:t>
      </w:r>
    </w:p>
    <w:p w14:paraId="4FCB2D3D" w14:textId="5ED439BD" w:rsidR="00AF6267" w:rsidRDefault="001321BD" w:rsidP="00AB5A49">
      <w:pPr>
        <w:pStyle w:val="Heading1"/>
        <w:numPr>
          <w:ilvl w:val="0"/>
          <w:numId w:val="7"/>
        </w:numPr>
      </w:pPr>
      <w:bookmarkStart w:id="6" w:name="_Toc178774343"/>
      <w:r>
        <w:t>Objective</w:t>
      </w:r>
      <w:r w:rsidR="001D7501">
        <w:t>s and Scope of the Assignment</w:t>
      </w:r>
      <w:bookmarkEnd w:id="6"/>
    </w:p>
    <w:p w14:paraId="3B3DA9DC" w14:textId="7338398A" w:rsidR="006B1FD4" w:rsidRPr="006B1FD4" w:rsidRDefault="002D39F5" w:rsidP="006B1FD4">
      <w:pPr>
        <w:spacing w:after="120"/>
        <w:jc w:val="both"/>
      </w:pPr>
      <w:r>
        <w:t>The objective of this assignment is to</w:t>
      </w:r>
      <w:r w:rsidR="00802579">
        <w:t xml:space="preserve"> </w:t>
      </w:r>
      <w:r w:rsidR="00DB43E9">
        <w:t xml:space="preserve">assess </w:t>
      </w:r>
      <w:r w:rsidR="00BA18B8">
        <w:t xml:space="preserve">and describe </w:t>
      </w:r>
      <w:r w:rsidR="006B1FD4">
        <w:t xml:space="preserve">adaptation </w:t>
      </w:r>
      <w:r w:rsidR="00DB43E9">
        <w:t xml:space="preserve">impact </w:t>
      </w:r>
      <w:r w:rsidR="006B1FD4">
        <w:t xml:space="preserve">induced by </w:t>
      </w:r>
      <w:proofErr w:type="spellStart"/>
      <w:r w:rsidR="006B1FD4">
        <w:t>EnDev</w:t>
      </w:r>
      <w:proofErr w:type="spellEnd"/>
      <w:r w:rsidR="006B1FD4">
        <w:t xml:space="preserve"> interventions. The assignment would focus on four use-cases: 1) powering ventilation; 2) water pumping / irrigation; 3) powering communication; and 4) clean cooking. The first three relate to access to electricity and were found as potential high-impact areas in the desk-review, the fourth was found as medium-impact and is included because it relates to a large share of the </w:t>
      </w:r>
      <w:proofErr w:type="spellStart"/>
      <w:r w:rsidR="006B1FD4">
        <w:t>EnDev</w:t>
      </w:r>
      <w:proofErr w:type="spellEnd"/>
      <w:r w:rsidR="006B1FD4">
        <w:t xml:space="preserve"> results and potential significance of the adaptation impact. </w:t>
      </w:r>
    </w:p>
    <w:p w14:paraId="0906D2E1" w14:textId="79250940" w:rsidR="002D39F5" w:rsidRDefault="006B1FD4" w:rsidP="00DD620A">
      <w:pPr>
        <w:spacing w:after="120"/>
        <w:jc w:val="both"/>
      </w:pPr>
      <w:r>
        <w:t xml:space="preserve">The </w:t>
      </w:r>
      <w:r w:rsidR="00027A3E">
        <w:t>assignment will include</w:t>
      </w:r>
      <w:r>
        <w:t xml:space="preserve"> </w:t>
      </w:r>
      <w:r w:rsidR="001415DC">
        <w:t xml:space="preserve">case studies in </w:t>
      </w:r>
      <w:r w:rsidR="0014134A">
        <w:t>two</w:t>
      </w:r>
      <w:r>
        <w:t xml:space="preserve"> </w:t>
      </w:r>
      <w:proofErr w:type="spellStart"/>
      <w:r>
        <w:t>EnDev</w:t>
      </w:r>
      <w:proofErr w:type="spellEnd"/>
      <w:r>
        <w:t xml:space="preserve"> countries that are highly vulnerable to climate change</w:t>
      </w:r>
      <w:r w:rsidR="4916DF47">
        <w:t xml:space="preserve"> and</w:t>
      </w:r>
      <w:r>
        <w:t xml:space="preserve"> where chances are high that </w:t>
      </w:r>
      <w:r w:rsidR="001B2525">
        <w:t xml:space="preserve">measurable </w:t>
      </w:r>
      <w:r>
        <w:t>impact may be achieved</w:t>
      </w:r>
      <w:r w:rsidR="002C7EAA">
        <w:t xml:space="preserve"> through </w:t>
      </w:r>
      <w:proofErr w:type="spellStart"/>
      <w:r w:rsidR="00B9255F">
        <w:t>EnDev</w:t>
      </w:r>
      <w:proofErr w:type="spellEnd"/>
      <w:r w:rsidR="00B9255F">
        <w:t xml:space="preserve"> </w:t>
      </w:r>
      <w:r w:rsidR="002C7EAA">
        <w:t>activities</w:t>
      </w:r>
      <w:r>
        <w:t xml:space="preserve">. In these countries and for these use-cases, the assignment aims at </w:t>
      </w:r>
      <w:r w:rsidR="000106DB">
        <w:t xml:space="preserve">first describing </w:t>
      </w:r>
      <w:r w:rsidR="00E94830">
        <w:t xml:space="preserve">the links between the activities and impacts and </w:t>
      </w:r>
      <w:r>
        <w:t xml:space="preserve">providing more detailed insights about the magnitude of </w:t>
      </w:r>
      <w:proofErr w:type="spellStart"/>
      <w:r>
        <w:t>EnDev’s</w:t>
      </w:r>
      <w:proofErr w:type="spellEnd"/>
      <w:r>
        <w:t xml:space="preserve"> contribution to </w:t>
      </w:r>
      <w:r w:rsidR="1CEEE094">
        <w:t>adaptation to climate change of</w:t>
      </w:r>
      <w:r>
        <w:t xml:space="preserve"> </w:t>
      </w:r>
      <w:proofErr w:type="spellStart"/>
      <w:r>
        <w:t>EnDev</w:t>
      </w:r>
      <w:proofErr w:type="spellEnd"/>
      <w:r>
        <w:t xml:space="preserve"> target groups. </w:t>
      </w:r>
      <w:r w:rsidR="5DBAEB4B">
        <w:t>Furthermore, the assig</w:t>
      </w:r>
      <w:r w:rsidR="7E90ED8E">
        <w:t>n</w:t>
      </w:r>
      <w:r w:rsidR="5DBAEB4B">
        <w:t xml:space="preserve">ment </w:t>
      </w:r>
      <w:r w:rsidR="0066131A">
        <w:t xml:space="preserve">aims to </w:t>
      </w:r>
      <w:r>
        <w:t xml:space="preserve">investigate which indicators </w:t>
      </w:r>
      <w:r w:rsidR="00E831F1">
        <w:t xml:space="preserve">would be </w:t>
      </w:r>
      <w:r>
        <w:t xml:space="preserve">relevant to measure adaptation impact for these use-cases and related additional monitoring requirements. Thirdly, </w:t>
      </w:r>
      <w:r w:rsidR="293324C6">
        <w:t>the assignment include</w:t>
      </w:r>
      <w:r w:rsidR="00353EAD">
        <w:t>s</w:t>
      </w:r>
      <w:r w:rsidR="293324C6">
        <w:t xml:space="preserve"> the identification of relevant partners in the </w:t>
      </w:r>
      <w:r w:rsidR="00353EAD">
        <w:t xml:space="preserve">climate </w:t>
      </w:r>
      <w:r w:rsidR="293324C6">
        <w:t xml:space="preserve">adaptation-energy interconnection, at national and international level. </w:t>
      </w:r>
      <w:r w:rsidR="00BD7796">
        <w:t>Finally</w:t>
      </w:r>
      <w:r w:rsidR="293324C6">
        <w:t xml:space="preserve">, </w:t>
      </w:r>
      <w:r w:rsidR="00EB5A9C">
        <w:t xml:space="preserve">the study aims to </w:t>
      </w:r>
      <w:r>
        <w:t xml:space="preserve">identify potential future supplementary measures </w:t>
      </w:r>
      <w:r w:rsidR="00EB5A9C">
        <w:t xml:space="preserve">of </w:t>
      </w:r>
      <w:proofErr w:type="spellStart"/>
      <w:r w:rsidR="00EB5A9C">
        <w:t>EnDev</w:t>
      </w:r>
      <w:proofErr w:type="spellEnd"/>
      <w:r w:rsidR="00EB5A9C">
        <w:t xml:space="preserve"> activities </w:t>
      </w:r>
      <w:r>
        <w:t xml:space="preserve">to augment adaptation impacts. </w:t>
      </w:r>
      <w:r w:rsidR="43849DBF">
        <w:t xml:space="preserve"> The learning</w:t>
      </w:r>
      <w:r w:rsidR="00EB5A9C">
        <w:t>s</w:t>
      </w:r>
      <w:r w:rsidR="43849DBF">
        <w:t xml:space="preserve"> and recommendations will be presented to the </w:t>
      </w:r>
      <w:proofErr w:type="spellStart"/>
      <w:r w:rsidR="43849DBF">
        <w:t>EnDev</w:t>
      </w:r>
      <w:proofErr w:type="spellEnd"/>
      <w:r w:rsidR="43849DBF">
        <w:t xml:space="preserve"> country teams, </w:t>
      </w:r>
      <w:proofErr w:type="spellStart"/>
      <w:r w:rsidR="43849DBF">
        <w:t>EnDev</w:t>
      </w:r>
      <w:proofErr w:type="spellEnd"/>
      <w:r w:rsidR="43849DBF">
        <w:t xml:space="preserve"> management </w:t>
      </w:r>
      <w:r w:rsidR="00574B68">
        <w:t xml:space="preserve">and eventually to the </w:t>
      </w:r>
      <w:proofErr w:type="spellStart"/>
      <w:r w:rsidR="00574B68">
        <w:t>EnDev</w:t>
      </w:r>
      <w:proofErr w:type="spellEnd"/>
      <w:r w:rsidR="00574B68">
        <w:t xml:space="preserve"> Consultative Group</w:t>
      </w:r>
      <w:r w:rsidR="00574B68" w:rsidDel="00574B68">
        <w:t xml:space="preserve"> </w:t>
      </w:r>
      <w:r w:rsidR="00574B68">
        <w:t>(</w:t>
      </w:r>
      <w:r w:rsidR="00557187">
        <w:t>commissioning parties)</w:t>
      </w:r>
      <w:r w:rsidR="43849DBF">
        <w:t>.</w:t>
      </w:r>
    </w:p>
    <w:p w14:paraId="07320E2E" w14:textId="3BF0C54F" w:rsidR="008F0375" w:rsidRPr="00706D46" w:rsidRDefault="00457A3D" w:rsidP="6B93C505">
      <w:pPr>
        <w:pStyle w:val="Heading1"/>
        <w:numPr>
          <w:ilvl w:val="0"/>
          <w:numId w:val="7"/>
        </w:numPr>
        <w:spacing w:after="120"/>
        <w:jc w:val="both"/>
      </w:pPr>
      <w:bookmarkStart w:id="7" w:name="_Toc178774344"/>
      <w:r>
        <w:t>Tasks</w:t>
      </w:r>
      <w:bookmarkEnd w:id="7"/>
    </w:p>
    <w:p w14:paraId="10D671DA" w14:textId="2B818884" w:rsidR="00444B10" w:rsidRDefault="00710108" w:rsidP="000B60F5">
      <w:pPr>
        <w:jc w:val="both"/>
      </w:pPr>
      <w:r>
        <w:t xml:space="preserve">The </w:t>
      </w:r>
      <w:r w:rsidR="00CE7EF4">
        <w:t xml:space="preserve">assignment </w:t>
      </w:r>
      <w:r w:rsidR="00023497">
        <w:t>is divided</w:t>
      </w:r>
      <w:r w:rsidR="00CE7EF4">
        <w:t xml:space="preserve"> </w:t>
      </w:r>
      <w:r w:rsidR="00023497">
        <w:t xml:space="preserve">into </w:t>
      </w:r>
      <w:r w:rsidR="00AE6884">
        <w:t>five</w:t>
      </w:r>
      <w:r w:rsidR="009A5925">
        <w:t xml:space="preserve"> </w:t>
      </w:r>
      <w:r w:rsidR="00023497">
        <w:t xml:space="preserve">individual </w:t>
      </w:r>
      <w:r w:rsidR="00444B10">
        <w:t>tasks</w:t>
      </w:r>
      <w:r w:rsidR="00023497">
        <w:t>.</w:t>
      </w:r>
    </w:p>
    <w:p w14:paraId="3B02293B" w14:textId="69E7A616" w:rsidR="00225DFE" w:rsidRPr="00851EF6" w:rsidRDefault="00225DFE" w:rsidP="00225DFE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851EF6">
        <w:rPr>
          <w:b/>
          <w:bCs/>
        </w:rPr>
        <w:t>Task 0: Inception report</w:t>
      </w:r>
    </w:p>
    <w:p w14:paraId="6CE2915E" w14:textId="3C1690D4" w:rsidR="00225DFE" w:rsidRDefault="00225DFE" w:rsidP="00225DFE">
      <w:pPr>
        <w:pStyle w:val="ListParagraph"/>
        <w:numPr>
          <w:ilvl w:val="1"/>
          <w:numId w:val="12"/>
        </w:numPr>
        <w:jc w:val="both"/>
      </w:pPr>
      <w:r>
        <w:t xml:space="preserve">Full description of the proposed work with </w:t>
      </w:r>
      <w:r w:rsidR="00E929DF">
        <w:t xml:space="preserve">description of any </w:t>
      </w:r>
      <w:r w:rsidR="00073E76">
        <w:t>deviation from these Terms of Reference and proposed offer from the Contractor</w:t>
      </w:r>
    </w:p>
    <w:p w14:paraId="1A5495DF" w14:textId="78F67CB1" w:rsidR="00073E76" w:rsidRDefault="00073E76" w:rsidP="00225DFE">
      <w:pPr>
        <w:pStyle w:val="ListParagraph"/>
        <w:numPr>
          <w:ilvl w:val="1"/>
          <w:numId w:val="12"/>
        </w:numPr>
        <w:jc w:val="both"/>
      </w:pPr>
      <w:r>
        <w:t>Timeline of Deliverables</w:t>
      </w:r>
    </w:p>
    <w:p w14:paraId="3271CB4F" w14:textId="77777777" w:rsidR="00E929DF" w:rsidRDefault="00E929DF" w:rsidP="00851EF6">
      <w:pPr>
        <w:pStyle w:val="ListParagraph"/>
        <w:ind w:left="1417"/>
        <w:jc w:val="both"/>
      </w:pPr>
    </w:p>
    <w:p w14:paraId="5BE850D1" w14:textId="4F168778" w:rsidR="00980CBC" w:rsidRPr="00706D46" w:rsidRDefault="00F449DF" w:rsidP="20C728B0">
      <w:pPr>
        <w:pStyle w:val="ListParagraph"/>
        <w:numPr>
          <w:ilvl w:val="0"/>
          <w:numId w:val="12"/>
        </w:numPr>
        <w:spacing w:after="120"/>
        <w:jc w:val="both"/>
        <w:rPr>
          <w:b/>
          <w:bCs/>
        </w:rPr>
      </w:pPr>
      <w:r w:rsidRPr="1C79E019">
        <w:rPr>
          <w:b/>
          <w:bCs/>
        </w:rPr>
        <w:t xml:space="preserve">Task 1: </w:t>
      </w:r>
      <w:r w:rsidR="0029416F">
        <w:rPr>
          <w:b/>
          <w:bCs/>
        </w:rPr>
        <w:t>Development of analytical framework</w:t>
      </w:r>
    </w:p>
    <w:p w14:paraId="6115F793" w14:textId="6A8024D7" w:rsidR="00023497" w:rsidRPr="00023497" w:rsidRDefault="002231AC" w:rsidP="1C79E019">
      <w:pPr>
        <w:pStyle w:val="ListParagraph"/>
        <w:numPr>
          <w:ilvl w:val="1"/>
          <w:numId w:val="12"/>
        </w:numPr>
        <w:spacing w:after="120"/>
        <w:jc w:val="both"/>
        <w:rPr>
          <w:b/>
          <w:bCs/>
          <w:color w:val="BFBFBF" w:themeColor="background1" w:themeShade="BF"/>
        </w:rPr>
      </w:pPr>
      <w:r>
        <w:t>Review</w:t>
      </w:r>
      <w:r w:rsidR="00023497">
        <w:t xml:space="preserve"> potential</w:t>
      </w:r>
      <w:r w:rsidR="00444B10">
        <w:t xml:space="preserve"> </w:t>
      </w:r>
      <w:r w:rsidR="00023497">
        <w:t>analytical</w:t>
      </w:r>
      <w:r w:rsidR="00444B10">
        <w:t xml:space="preserve"> approaches </w:t>
      </w:r>
      <w:r w:rsidR="00023497">
        <w:t xml:space="preserve">for </w:t>
      </w:r>
      <w:r>
        <w:t xml:space="preserve">assessing </w:t>
      </w:r>
      <w:r w:rsidR="00023497">
        <w:t xml:space="preserve">the </w:t>
      </w:r>
      <w:r w:rsidR="00444B10">
        <w:t>adaptation</w:t>
      </w:r>
      <w:r w:rsidR="00023497">
        <w:t xml:space="preserve"> impact of the </w:t>
      </w:r>
      <w:r w:rsidR="002318C6">
        <w:t>U</w:t>
      </w:r>
      <w:r w:rsidR="00023497">
        <w:t xml:space="preserve">se </w:t>
      </w:r>
      <w:r w:rsidR="002318C6">
        <w:t>C</w:t>
      </w:r>
      <w:r w:rsidR="00023497">
        <w:t>ases</w:t>
      </w:r>
      <w:r w:rsidR="00677A99">
        <w:t xml:space="preserve"> based on literature review</w:t>
      </w:r>
      <w:r w:rsidR="00023497">
        <w:t xml:space="preserve">. </w:t>
      </w:r>
    </w:p>
    <w:p w14:paraId="144CC9B4" w14:textId="2836D966" w:rsidR="6A9B3539" w:rsidRDefault="006A193E" w:rsidP="6B93C505">
      <w:pPr>
        <w:pStyle w:val="ListParagraph"/>
        <w:numPr>
          <w:ilvl w:val="1"/>
          <w:numId w:val="12"/>
        </w:numPr>
        <w:spacing w:after="120"/>
        <w:jc w:val="both"/>
      </w:pPr>
      <w:r>
        <w:t xml:space="preserve">Select </w:t>
      </w:r>
      <w:r w:rsidR="00677A99">
        <w:t xml:space="preserve">and </w:t>
      </w:r>
      <w:r>
        <w:t>adapt</w:t>
      </w:r>
      <w:r w:rsidR="00677A99">
        <w:t xml:space="preserve">, where necessary, </w:t>
      </w:r>
      <w:r w:rsidR="00600B71">
        <w:t xml:space="preserve">an </w:t>
      </w:r>
      <w:r w:rsidR="00677A99">
        <w:t xml:space="preserve">analytical approach </w:t>
      </w:r>
      <w:r w:rsidR="00515A68">
        <w:t>so</w:t>
      </w:r>
      <w:r w:rsidR="00B75486">
        <w:t xml:space="preserve"> </w:t>
      </w:r>
      <w:r w:rsidR="009A37CE">
        <w:t xml:space="preserve">that </w:t>
      </w:r>
      <w:r w:rsidR="00515A68">
        <w:t xml:space="preserve">it can be applied to the use cases </w:t>
      </w:r>
      <w:r w:rsidR="00475AB2">
        <w:t xml:space="preserve">building on </w:t>
      </w:r>
      <w:r w:rsidR="00515A68">
        <w:t xml:space="preserve">the existing monitoring framework of </w:t>
      </w:r>
      <w:proofErr w:type="spellStart"/>
      <w:r w:rsidR="00515A68">
        <w:t>EnDev</w:t>
      </w:r>
      <w:proofErr w:type="spellEnd"/>
      <w:r w:rsidR="00515A68">
        <w:t>.</w:t>
      </w:r>
    </w:p>
    <w:p w14:paraId="7DF2F8D4" w14:textId="008D1D27" w:rsidR="1C79E019" w:rsidRDefault="1C79E019" w:rsidP="1C79E019">
      <w:pPr>
        <w:pStyle w:val="ListParagraph"/>
        <w:spacing w:after="120"/>
        <w:ind w:left="1417"/>
        <w:jc w:val="both"/>
      </w:pPr>
    </w:p>
    <w:p w14:paraId="7A713FBC" w14:textId="24A54AFF" w:rsidR="00980CBC" w:rsidRPr="00706D46" w:rsidRDefault="43589C18" w:rsidP="6E297794">
      <w:pPr>
        <w:pStyle w:val="ListParagraph"/>
        <w:numPr>
          <w:ilvl w:val="0"/>
          <w:numId w:val="5"/>
        </w:numPr>
        <w:spacing w:after="120"/>
        <w:jc w:val="both"/>
        <w:rPr>
          <w:b/>
          <w:bCs/>
        </w:rPr>
      </w:pPr>
      <w:r w:rsidRPr="6E297794">
        <w:rPr>
          <w:b/>
          <w:bCs/>
        </w:rPr>
        <w:t xml:space="preserve">Task 2: </w:t>
      </w:r>
      <w:r w:rsidR="3D15CBFF" w:rsidRPr="6E297794">
        <w:rPr>
          <w:b/>
          <w:bCs/>
        </w:rPr>
        <w:t>Assessment of adaptation impact</w:t>
      </w:r>
      <w:r w:rsidR="20B81E82" w:rsidRPr="6E297794">
        <w:rPr>
          <w:b/>
          <w:bCs/>
        </w:rPr>
        <w:t xml:space="preserve"> </w:t>
      </w:r>
    </w:p>
    <w:p w14:paraId="3C850A41" w14:textId="3893A302" w:rsidR="006B676A" w:rsidRDefault="006B676A" w:rsidP="006B676A">
      <w:pPr>
        <w:pStyle w:val="ListParagraph"/>
        <w:numPr>
          <w:ilvl w:val="1"/>
          <w:numId w:val="12"/>
        </w:numPr>
        <w:spacing w:after="120"/>
        <w:jc w:val="both"/>
        <w:rPr>
          <w:b/>
          <w:bCs/>
          <w:color w:val="BFBFBF" w:themeColor="background1" w:themeShade="BF"/>
        </w:rPr>
      </w:pPr>
      <w:r>
        <w:t xml:space="preserve">Jointly with the Contracting Authority select two </w:t>
      </w:r>
      <w:proofErr w:type="spellStart"/>
      <w:r>
        <w:t>EnDev</w:t>
      </w:r>
      <w:proofErr w:type="spellEnd"/>
      <w:r>
        <w:t xml:space="preserve"> countries (‘Country selection’) for the assessment based on transparent criteria. </w:t>
      </w:r>
    </w:p>
    <w:p w14:paraId="5476D7E9" w14:textId="18E5164C" w:rsidR="00966180" w:rsidRDefault="00147632" w:rsidP="6B93C505">
      <w:pPr>
        <w:pStyle w:val="ListParagraph"/>
        <w:numPr>
          <w:ilvl w:val="1"/>
          <w:numId w:val="12"/>
        </w:numPr>
        <w:spacing w:after="120"/>
        <w:jc w:val="both"/>
      </w:pPr>
      <w:r>
        <w:t xml:space="preserve">Development of a structured questionnaire </w:t>
      </w:r>
      <w:r w:rsidR="00966180">
        <w:t>for interviewing relevant stakeholders.</w:t>
      </w:r>
    </w:p>
    <w:p w14:paraId="3AB635AC" w14:textId="7EA3295D" w:rsidR="002318C6" w:rsidRDefault="00990428" w:rsidP="6B93C505">
      <w:pPr>
        <w:pStyle w:val="ListParagraph"/>
        <w:numPr>
          <w:ilvl w:val="1"/>
          <w:numId w:val="12"/>
        </w:numPr>
        <w:spacing w:after="120"/>
        <w:jc w:val="both"/>
      </w:pPr>
      <w:r>
        <w:t>Apply the</w:t>
      </w:r>
      <w:r w:rsidR="00E7495F">
        <w:t xml:space="preserve"> proposed </w:t>
      </w:r>
      <w:r w:rsidR="00AC2DD1">
        <w:t xml:space="preserve">approach </w:t>
      </w:r>
      <w:r w:rsidR="00E7495F">
        <w:t>for the Use Cases in the Focus Countries</w:t>
      </w:r>
      <w:r w:rsidR="00D65C71">
        <w:t xml:space="preserve"> where applicable</w:t>
      </w:r>
      <w:r w:rsidR="00FF6E95">
        <w:t xml:space="preserve">. </w:t>
      </w:r>
    </w:p>
    <w:p w14:paraId="33291E4F" w14:textId="392C7DFF" w:rsidR="002318C6" w:rsidRDefault="00FF6E95" w:rsidP="6B93C505">
      <w:pPr>
        <w:pStyle w:val="ListParagraph"/>
        <w:numPr>
          <w:ilvl w:val="1"/>
          <w:numId w:val="12"/>
        </w:numPr>
        <w:spacing w:after="120"/>
        <w:jc w:val="both"/>
      </w:pPr>
      <w:r>
        <w:t xml:space="preserve">The assessment shall be underpinned by field visits to each </w:t>
      </w:r>
      <w:r w:rsidR="00D65C71">
        <w:t>of the two f</w:t>
      </w:r>
      <w:r>
        <w:t xml:space="preserve">ocus </w:t>
      </w:r>
      <w:r w:rsidR="00D65C71">
        <w:t>c</w:t>
      </w:r>
      <w:r>
        <w:t>ountr</w:t>
      </w:r>
      <w:r w:rsidR="00D65C71">
        <w:t>ies</w:t>
      </w:r>
      <w:r w:rsidR="00772819">
        <w:t xml:space="preserve">. </w:t>
      </w:r>
    </w:p>
    <w:p w14:paraId="48DA0078" w14:textId="6E71F490" w:rsidR="002318C6" w:rsidRPr="004D1074" w:rsidRDefault="00772819" w:rsidP="004D1074">
      <w:pPr>
        <w:pStyle w:val="ListParagraph"/>
        <w:numPr>
          <w:ilvl w:val="1"/>
          <w:numId w:val="12"/>
        </w:numPr>
        <w:spacing w:after="120"/>
        <w:jc w:val="both"/>
        <w:rPr>
          <w:b/>
          <w:bCs/>
        </w:rPr>
      </w:pPr>
      <w:r>
        <w:t>As part of the field visits, the Contractor is expected to conduct a series of interviews with relevant stakeholders to obtain primary data</w:t>
      </w:r>
      <w:r w:rsidR="00CC0346">
        <w:t xml:space="preserve">. The Contractor shall propose an agenda, with suitable candidates to be interviewed – in coordination with </w:t>
      </w:r>
      <w:proofErr w:type="spellStart"/>
      <w:r w:rsidR="00CC0346">
        <w:t>EnDev</w:t>
      </w:r>
      <w:proofErr w:type="spellEnd"/>
      <w:r w:rsidR="00CC0346">
        <w:t xml:space="preserve"> </w:t>
      </w:r>
      <w:r w:rsidR="5FCE79D5">
        <w:t xml:space="preserve">(Contracting Authority as well as </w:t>
      </w:r>
      <w:r w:rsidR="001D6866">
        <w:t xml:space="preserve">country </w:t>
      </w:r>
      <w:r w:rsidR="5FCE79D5">
        <w:t>teams</w:t>
      </w:r>
      <w:r w:rsidR="00DB0A2D">
        <w:t xml:space="preserve"> </w:t>
      </w:r>
    </w:p>
    <w:p w14:paraId="750B5288" w14:textId="085A9FC9" w:rsidR="00772819" w:rsidRPr="00CC0346" w:rsidRDefault="00DB0A2D" w:rsidP="6B93C505">
      <w:pPr>
        <w:pStyle w:val="ListParagraph"/>
        <w:numPr>
          <w:ilvl w:val="1"/>
          <w:numId w:val="12"/>
        </w:numPr>
        <w:spacing w:after="120"/>
        <w:jc w:val="both"/>
      </w:pPr>
      <w:r>
        <w:t>The input collected shall be analysed</w:t>
      </w:r>
      <w:r w:rsidR="00553683">
        <w:t xml:space="preserve">; initial unexpected findings </w:t>
      </w:r>
      <w:r>
        <w:t>may lead to a refinement of the analytical framework</w:t>
      </w:r>
      <w:r w:rsidR="00553683">
        <w:t xml:space="preserve"> for the second country</w:t>
      </w:r>
      <w:r>
        <w:t xml:space="preserve">.   </w:t>
      </w:r>
    </w:p>
    <w:p w14:paraId="32FA273B" w14:textId="0483A1B9" w:rsidR="00C563BA" w:rsidRDefault="00C563BA" w:rsidP="1C79E019">
      <w:pPr>
        <w:numPr>
          <w:ilvl w:val="0"/>
          <w:numId w:val="12"/>
        </w:numPr>
        <w:spacing w:after="120"/>
        <w:jc w:val="both"/>
        <w:rPr>
          <w:b/>
          <w:bCs/>
        </w:rPr>
      </w:pPr>
      <w:r w:rsidRPr="1C79E019">
        <w:rPr>
          <w:b/>
          <w:bCs/>
        </w:rPr>
        <w:t>Task 3: Stakeholder mapping</w:t>
      </w:r>
    </w:p>
    <w:p w14:paraId="41BFC86B" w14:textId="443897FD" w:rsidR="00C563BA" w:rsidRDefault="00C563BA" w:rsidP="1C79E019">
      <w:pPr>
        <w:pStyle w:val="ListParagraph"/>
        <w:numPr>
          <w:ilvl w:val="1"/>
          <w:numId w:val="12"/>
        </w:numPr>
        <w:spacing w:after="120"/>
        <w:jc w:val="both"/>
      </w:pPr>
      <w:r>
        <w:t xml:space="preserve">Identify stakeholders at national (for the two focus countries) and international level with relevant activities at the nexus of energy access and adaptation, and describe their scope of work, with </w:t>
      </w:r>
      <w:r w:rsidR="697B4CEC">
        <w:t>possibilities</w:t>
      </w:r>
      <w:r>
        <w:t xml:space="preserve"> for </w:t>
      </w:r>
      <w:proofErr w:type="spellStart"/>
      <w:r>
        <w:t>EnDev</w:t>
      </w:r>
      <w:proofErr w:type="spellEnd"/>
      <w:r>
        <w:t xml:space="preserve"> to consider potential partnerships (‘Stakeholder Mapping’). </w:t>
      </w:r>
    </w:p>
    <w:p w14:paraId="35FE14C8" w14:textId="7D3C5C55" w:rsidR="6B93C505" w:rsidRDefault="6B93C505" w:rsidP="6B93C505">
      <w:pPr>
        <w:pStyle w:val="ListParagraph"/>
        <w:ind w:left="1418"/>
        <w:jc w:val="both"/>
      </w:pPr>
    </w:p>
    <w:p w14:paraId="4BA8BAFD" w14:textId="5DF5E50E" w:rsidR="003E7204" w:rsidRDefault="00C563BA" w:rsidP="6B93C505">
      <w:pPr>
        <w:pStyle w:val="ListParagraph"/>
        <w:ind w:left="1418"/>
        <w:jc w:val="both"/>
      </w:pPr>
      <w:r>
        <w:t xml:space="preserve">Such stakeholders may be governmental organizations, other public and/or private donors, </w:t>
      </w:r>
      <w:r w:rsidR="009453C1">
        <w:t>enterprises, NGOs</w:t>
      </w:r>
      <w:r>
        <w:t xml:space="preserve">, think tanks, academia or other. </w:t>
      </w:r>
    </w:p>
    <w:p w14:paraId="6AF91F02" w14:textId="0F65551D" w:rsidR="1C79E019" w:rsidRDefault="1C79E019" w:rsidP="6B93C505">
      <w:pPr>
        <w:pStyle w:val="ListParagraph"/>
        <w:ind w:left="1418"/>
        <w:jc w:val="both"/>
      </w:pPr>
    </w:p>
    <w:p w14:paraId="14E22E08" w14:textId="778A5584" w:rsidR="00AE6884" w:rsidRDefault="00AE6884" w:rsidP="6E297794">
      <w:pPr>
        <w:pStyle w:val="ListParagraph"/>
        <w:numPr>
          <w:ilvl w:val="0"/>
          <w:numId w:val="12"/>
        </w:numPr>
        <w:spacing w:after="120"/>
        <w:jc w:val="both"/>
        <w:rPr>
          <w:b/>
          <w:bCs/>
        </w:rPr>
      </w:pPr>
      <w:r w:rsidRPr="6B93C505">
        <w:rPr>
          <w:b/>
          <w:bCs/>
        </w:rPr>
        <w:t xml:space="preserve">Task </w:t>
      </w:r>
      <w:r w:rsidR="00C563BA" w:rsidRPr="6B93C505">
        <w:rPr>
          <w:b/>
          <w:bCs/>
        </w:rPr>
        <w:t>4</w:t>
      </w:r>
      <w:r>
        <w:tab/>
      </w:r>
      <w:r w:rsidR="0033439D" w:rsidRPr="6B93C505">
        <w:rPr>
          <w:b/>
          <w:bCs/>
        </w:rPr>
        <w:t xml:space="preserve">Developing </w:t>
      </w:r>
      <w:proofErr w:type="spellStart"/>
      <w:r w:rsidR="00041699">
        <w:rPr>
          <w:b/>
          <w:bCs/>
        </w:rPr>
        <w:t>EnDev</w:t>
      </w:r>
      <w:proofErr w:type="spellEnd"/>
      <w:r w:rsidR="00041699" w:rsidRPr="6B93C505">
        <w:rPr>
          <w:b/>
          <w:bCs/>
        </w:rPr>
        <w:t xml:space="preserve"> </w:t>
      </w:r>
      <w:r w:rsidR="0033439D" w:rsidRPr="6B93C505">
        <w:rPr>
          <w:b/>
          <w:bCs/>
        </w:rPr>
        <w:t xml:space="preserve">methodological framework for </w:t>
      </w:r>
      <w:r w:rsidR="00AE6052" w:rsidRPr="6B93C505">
        <w:rPr>
          <w:b/>
          <w:bCs/>
        </w:rPr>
        <w:t xml:space="preserve">adaptation impact </w:t>
      </w:r>
      <w:r w:rsidR="002231AC" w:rsidRPr="6B93C505">
        <w:rPr>
          <w:b/>
          <w:bCs/>
        </w:rPr>
        <w:t>monitoring and reporting</w:t>
      </w:r>
      <w:r w:rsidR="0033439D" w:rsidRPr="6B93C505">
        <w:rPr>
          <w:b/>
          <w:bCs/>
        </w:rPr>
        <w:t xml:space="preserve"> </w:t>
      </w:r>
    </w:p>
    <w:p w14:paraId="6FCA62E8" w14:textId="1E161321" w:rsidR="6B93C505" w:rsidRDefault="6B93C505" w:rsidP="6B93C505">
      <w:pPr>
        <w:pStyle w:val="ListParagraph"/>
        <w:spacing w:after="120"/>
        <w:ind w:left="425"/>
        <w:jc w:val="both"/>
        <w:rPr>
          <w:b/>
          <w:bCs/>
        </w:rPr>
      </w:pPr>
    </w:p>
    <w:p w14:paraId="5E2B8994" w14:textId="2D620479" w:rsidR="00515292" w:rsidRPr="00023497" w:rsidDel="009C755E" w:rsidRDefault="008911CC" w:rsidP="1C79E019">
      <w:pPr>
        <w:pStyle w:val="ListParagraph"/>
        <w:numPr>
          <w:ilvl w:val="1"/>
          <w:numId w:val="12"/>
        </w:numPr>
        <w:spacing w:after="120"/>
        <w:jc w:val="both"/>
        <w:rPr>
          <w:b/>
          <w:bCs/>
          <w:color w:val="BFBFBF" w:themeColor="background1" w:themeShade="BF"/>
        </w:rPr>
      </w:pPr>
      <w:r>
        <w:t xml:space="preserve">On the basis of the </w:t>
      </w:r>
      <w:r w:rsidR="000B6C83">
        <w:t xml:space="preserve">desk </w:t>
      </w:r>
      <w:r>
        <w:t xml:space="preserve">review </w:t>
      </w:r>
      <w:r w:rsidR="00E841A4">
        <w:t xml:space="preserve">carried out in Task 1, </w:t>
      </w:r>
      <w:r w:rsidR="00041699">
        <w:t xml:space="preserve">findings </w:t>
      </w:r>
      <w:r w:rsidR="00E841A4">
        <w:t xml:space="preserve">and the lessons learnt from the </w:t>
      </w:r>
      <w:r w:rsidR="008B5C49">
        <w:t xml:space="preserve">field visits and the </w:t>
      </w:r>
      <w:r w:rsidR="000B6C83">
        <w:t>assessment of the Use Cases</w:t>
      </w:r>
      <w:r w:rsidR="00D9552D">
        <w:t xml:space="preserve"> in Task 2,</w:t>
      </w:r>
      <w:r w:rsidR="000B6C83">
        <w:t xml:space="preserve"> </w:t>
      </w:r>
      <w:r w:rsidR="00C42095">
        <w:t xml:space="preserve">further work out </w:t>
      </w:r>
      <w:r w:rsidR="008C4D61">
        <w:t xml:space="preserve">an effective </w:t>
      </w:r>
      <w:r w:rsidR="00515292">
        <w:t xml:space="preserve">methodological framework (e.g. </w:t>
      </w:r>
      <w:r w:rsidR="00F50CEE">
        <w:t xml:space="preserve">defining </w:t>
      </w:r>
      <w:r w:rsidR="00515292">
        <w:t>type of indicators</w:t>
      </w:r>
      <w:r w:rsidR="008A226A">
        <w:t xml:space="preserve">, </w:t>
      </w:r>
      <w:r w:rsidR="00A04194">
        <w:t>baseline setting</w:t>
      </w:r>
      <w:r w:rsidR="002341B7">
        <w:t>, methodological points of attention</w:t>
      </w:r>
      <w:r w:rsidR="00515292">
        <w:t>)</w:t>
      </w:r>
      <w:r w:rsidR="0345BDE7">
        <w:t>.</w:t>
      </w:r>
    </w:p>
    <w:p w14:paraId="474BF98E" w14:textId="6F3EE6B8" w:rsidR="00515292" w:rsidRPr="00677A99" w:rsidDel="009C755E" w:rsidRDefault="00515292" w:rsidP="00515292">
      <w:pPr>
        <w:pStyle w:val="ListParagraph"/>
        <w:numPr>
          <w:ilvl w:val="1"/>
          <w:numId w:val="12"/>
        </w:numPr>
        <w:jc w:val="both"/>
        <w:rPr>
          <w:b/>
          <w:bCs/>
          <w:color w:val="BFBFBF" w:themeColor="background1" w:themeShade="BF"/>
        </w:rPr>
      </w:pPr>
      <w:r>
        <w:t xml:space="preserve">Describe arrangements and procedures for monitoring adaptation impacts for </w:t>
      </w:r>
      <w:r w:rsidR="00570C50">
        <w:t xml:space="preserve">potential future </w:t>
      </w:r>
      <w:proofErr w:type="spellStart"/>
      <w:r>
        <w:t>EnDev</w:t>
      </w:r>
      <w:proofErr w:type="spellEnd"/>
      <w:r>
        <w:t xml:space="preserve"> interventions in general (‘Monitoring Arrangements’)</w:t>
      </w:r>
      <w:r w:rsidR="144E9633">
        <w:t>.</w:t>
      </w:r>
    </w:p>
    <w:p w14:paraId="4273BAD6" w14:textId="77777777" w:rsidR="009C755E" w:rsidRDefault="009C755E" w:rsidP="1C79E019">
      <w:pPr>
        <w:pStyle w:val="ListParagraph"/>
        <w:spacing w:after="120"/>
        <w:ind w:left="1417"/>
        <w:jc w:val="both"/>
        <w:rPr>
          <w:b/>
          <w:bCs/>
        </w:rPr>
      </w:pPr>
    </w:p>
    <w:p w14:paraId="64302EEF" w14:textId="2193F555" w:rsidR="006672AD" w:rsidRPr="00706D46" w:rsidRDefault="14007734" w:rsidP="6E297794">
      <w:pPr>
        <w:pStyle w:val="ListParagraph"/>
        <w:numPr>
          <w:ilvl w:val="0"/>
          <w:numId w:val="12"/>
        </w:numPr>
        <w:spacing w:after="120"/>
        <w:jc w:val="both"/>
        <w:rPr>
          <w:b/>
          <w:bCs/>
        </w:rPr>
      </w:pPr>
      <w:r w:rsidRPr="6B93C505">
        <w:rPr>
          <w:b/>
          <w:bCs/>
        </w:rPr>
        <w:t>Ta</w:t>
      </w:r>
      <w:r w:rsidR="0E0D5A85" w:rsidRPr="6B93C505">
        <w:rPr>
          <w:b/>
          <w:bCs/>
        </w:rPr>
        <w:t>sk</w:t>
      </w:r>
      <w:r w:rsidRPr="6B93C505">
        <w:rPr>
          <w:b/>
          <w:bCs/>
        </w:rPr>
        <w:t xml:space="preserve"> </w:t>
      </w:r>
      <w:r w:rsidR="00AE6884" w:rsidRPr="6B93C505">
        <w:rPr>
          <w:b/>
          <w:bCs/>
        </w:rPr>
        <w:t>5</w:t>
      </w:r>
      <w:r w:rsidRPr="6B93C505">
        <w:rPr>
          <w:b/>
          <w:bCs/>
        </w:rPr>
        <w:t xml:space="preserve">: </w:t>
      </w:r>
      <w:r w:rsidR="422DCA51" w:rsidRPr="6B93C505">
        <w:rPr>
          <w:b/>
          <w:bCs/>
        </w:rPr>
        <w:t xml:space="preserve">Preparation </w:t>
      </w:r>
      <w:r w:rsidR="59445CEE" w:rsidRPr="6B93C505">
        <w:rPr>
          <w:b/>
          <w:bCs/>
        </w:rPr>
        <w:t>of Report</w:t>
      </w:r>
      <w:r w:rsidR="0984F11C" w:rsidRPr="6B93C505">
        <w:rPr>
          <w:b/>
          <w:bCs/>
        </w:rPr>
        <w:t xml:space="preserve"> </w:t>
      </w:r>
      <w:r w:rsidR="6148C598" w:rsidRPr="6B93C505">
        <w:rPr>
          <w:b/>
          <w:bCs/>
        </w:rPr>
        <w:t xml:space="preserve">and presentation of </w:t>
      </w:r>
      <w:r w:rsidR="071B8845" w:rsidRPr="6B93C505">
        <w:rPr>
          <w:b/>
          <w:bCs/>
        </w:rPr>
        <w:t>r</w:t>
      </w:r>
      <w:r w:rsidR="6148C598" w:rsidRPr="6B93C505">
        <w:rPr>
          <w:b/>
          <w:bCs/>
        </w:rPr>
        <w:t xml:space="preserve">esults </w:t>
      </w:r>
    </w:p>
    <w:p w14:paraId="7E6A6CA4" w14:textId="3404F1C6" w:rsidR="1C79E019" w:rsidRDefault="1C79E019" w:rsidP="6B93C505">
      <w:pPr>
        <w:spacing w:after="120"/>
        <w:jc w:val="both"/>
      </w:pPr>
    </w:p>
    <w:p w14:paraId="3C4A77DE" w14:textId="30B143B3" w:rsidR="1CBE62C1" w:rsidRDefault="00570C50" w:rsidP="1C79E019">
      <w:pPr>
        <w:spacing w:after="120"/>
        <w:jc w:val="both"/>
      </w:pPr>
      <w:r>
        <w:t xml:space="preserve">In addition to the Inception Report, </w:t>
      </w:r>
      <w:r w:rsidR="00B92F8A">
        <w:t>the structured questionnaire and intermediate deliverables, t</w:t>
      </w:r>
      <w:r w:rsidR="1CBE62C1">
        <w:t>he Contractor shall prepare a research report (</w:t>
      </w:r>
      <w:r w:rsidR="1CBE62C1" w:rsidRPr="00C32232">
        <w:rPr>
          <w:b/>
          <w:bCs/>
        </w:rPr>
        <w:t>‘</w:t>
      </w:r>
      <w:r w:rsidRPr="00C32232">
        <w:rPr>
          <w:b/>
          <w:bCs/>
        </w:rPr>
        <w:t>Final</w:t>
      </w:r>
      <w:r>
        <w:t xml:space="preserve"> </w:t>
      </w:r>
      <w:r w:rsidR="1CBE62C1" w:rsidRPr="6B93C505">
        <w:rPr>
          <w:b/>
          <w:bCs/>
        </w:rPr>
        <w:t>Report’</w:t>
      </w:r>
      <w:r w:rsidR="1CBE62C1">
        <w:t xml:space="preserve">) as a key deliverable of the assignment. </w:t>
      </w:r>
      <w:r w:rsidR="56A57BDD">
        <w:t xml:space="preserve">This </w:t>
      </w:r>
      <w:r w:rsidR="00B92F8A">
        <w:t>r</w:t>
      </w:r>
      <w:r w:rsidR="56A57BDD">
        <w:t xml:space="preserve">eport is based on the outcomes of task 1 to 3. </w:t>
      </w:r>
    </w:p>
    <w:p w14:paraId="6326A54B" w14:textId="6A09A439" w:rsidR="1CBE62C1" w:rsidRDefault="1CBE62C1" w:rsidP="1C79E019">
      <w:pPr>
        <w:spacing w:after="120"/>
        <w:jc w:val="both"/>
      </w:pPr>
      <w:r>
        <w:t xml:space="preserve">The </w:t>
      </w:r>
      <w:r w:rsidR="00B92F8A">
        <w:t xml:space="preserve">Final </w:t>
      </w:r>
      <w:r>
        <w:t xml:space="preserve">Report shall include the following: </w:t>
      </w:r>
    </w:p>
    <w:p w14:paraId="6E663A3E" w14:textId="671D96AD" w:rsidR="1CBE62C1" w:rsidRDefault="4AB07A62" w:rsidP="6B93C505">
      <w:pPr>
        <w:pStyle w:val="ListParagraph"/>
        <w:numPr>
          <w:ilvl w:val="0"/>
          <w:numId w:val="43"/>
        </w:numPr>
        <w:spacing w:after="0"/>
        <w:ind w:left="714" w:hanging="357"/>
        <w:jc w:val="both"/>
      </w:pPr>
      <w:r>
        <w:t>The results of the assessment of</w:t>
      </w:r>
      <w:r w:rsidR="1CBE62C1">
        <w:t xml:space="preserve"> the adaptation impact of four selected energy technologies relevant to </w:t>
      </w:r>
      <w:proofErr w:type="spellStart"/>
      <w:r w:rsidR="1CBE62C1">
        <w:t>EnDev</w:t>
      </w:r>
      <w:proofErr w:type="spellEnd"/>
      <w:r w:rsidR="1CBE62C1">
        <w:t>: ventilation, water pumping/irrigation, communication, clean cooking (‘Use Cases’)</w:t>
      </w:r>
      <w:r w:rsidR="1CBE62C1" w:rsidRPr="1C79E019">
        <w:rPr>
          <w:rStyle w:val="FootnoteReference"/>
        </w:rPr>
        <w:footnoteReference w:id="5"/>
      </w:r>
      <w:r w:rsidR="1CBE62C1">
        <w:t xml:space="preserve"> in 2 selected </w:t>
      </w:r>
      <w:proofErr w:type="spellStart"/>
      <w:r w:rsidR="1CBE62C1">
        <w:t>EnDev</w:t>
      </w:r>
      <w:proofErr w:type="spellEnd"/>
      <w:r w:rsidR="1CBE62C1">
        <w:t xml:space="preserve"> countries (Focus Countries). </w:t>
      </w:r>
    </w:p>
    <w:p w14:paraId="3274E2A5" w14:textId="240F1F3B" w:rsidR="1CBE62C1" w:rsidRDefault="18CE4E4D" w:rsidP="6B93C505">
      <w:pPr>
        <w:pStyle w:val="ListParagraph"/>
        <w:numPr>
          <w:ilvl w:val="0"/>
          <w:numId w:val="43"/>
        </w:numPr>
        <w:spacing w:after="120"/>
        <w:ind w:left="714" w:hanging="357"/>
        <w:jc w:val="both"/>
      </w:pPr>
      <w:r>
        <w:t>A</w:t>
      </w:r>
      <w:r w:rsidR="1CBE62C1">
        <w:t xml:space="preserve">n appropriate methodological framework for measuring and reporting on adaptation impacts of </w:t>
      </w:r>
      <w:proofErr w:type="spellStart"/>
      <w:r w:rsidR="1CBE62C1">
        <w:t>EnDev</w:t>
      </w:r>
      <w:proofErr w:type="spellEnd"/>
      <w:r w:rsidR="1CBE62C1">
        <w:t xml:space="preserve"> interventions (‘Methodology’)</w:t>
      </w:r>
      <w:r w:rsidR="00E767E2">
        <w:t xml:space="preserve"> for these Use Cases</w:t>
      </w:r>
      <w:r w:rsidR="1CBE62C1">
        <w:t xml:space="preserve">; </w:t>
      </w:r>
    </w:p>
    <w:p w14:paraId="6777235F" w14:textId="59EC2C8E" w:rsidR="1C79E019" w:rsidRDefault="1C79E019" w:rsidP="6B93C505">
      <w:pPr>
        <w:pStyle w:val="ListParagraph"/>
        <w:spacing w:after="0"/>
        <w:ind w:left="714" w:hanging="357"/>
        <w:jc w:val="both"/>
      </w:pPr>
    </w:p>
    <w:p w14:paraId="3BFCBCD4" w14:textId="5749B8CB" w:rsidR="1CBE62C1" w:rsidRDefault="2E61AB80" w:rsidP="6B93C505">
      <w:pPr>
        <w:pStyle w:val="ListParagraph"/>
        <w:numPr>
          <w:ilvl w:val="0"/>
          <w:numId w:val="43"/>
        </w:numPr>
        <w:spacing w:after="120"/>
        <w:ind w:left="714" w:hanging="357"/>
        <w:jc w:val="both"/>
      </w:pPr>
      <w:r>
        <w:t>A Stakeholder Mapping</w:t>
      </w:r>
      <w:r w:rsidR="1CBE62C1">
        <w:t xml:space="preserve"> relevant to the specific nexus of adap</w:t>
      </w:r>
      <w:r w:rsidR="0033282F">
        <w:t>ta</w:t>
      </w:r>
      <w:r w:rsidR="1CBE62C1">
        <w:t xml:space="preserve">tion-energy, identifying potential collaboration partners for the </w:t>
      </w:r>
      <w:proofErr w:type="spellStart"/>
      <w:r w:rsidR="1CBE62C1">
        <w:t>EnDev</w:t>
      </w:r>
      <w:proofErr w:type="spellEnd"/>
      <w:r w:rsidR="1CBE62C1">
        <w:t xml:space="preserve"> programme</w:t>
      </w:r>
      <w:r w:rsidR="7CDD18A9">
        <w:t xml:space="preserve"> and providing recommendations.</w:t>
      </w:r>
    </w:p>
    <w:p w14:paraId="0CB9E932" w14:textId="74573A82" w:rsidR="485585C9" w:rsidRDefault="74E6C750" w:rsidP="6B93C505">
      <w:pPr>
        <w:numPr>
          <w:ilvl w:val="0"/>
          <w:numId w:val="43"/>
        </w:numPr>
        <w:spacing w:after="0"/>
        <w:jc w:val="both"/>
      </w:pPr>
      <w:r>
        <w:t>Recommendations on</w:t>
      </w:r>
      <w:r w:rsidR="1CBE62C1">
        <w:t xml:space="preserve"> potential supplementary measures for </w:t>
      </w:r>
      <w:proofErr w:type="spellStart"/>
      <w:r w:rsidR="1CBE62C1">
        <w:t>EnDev’s</w:t>
      </w:r>
      <w:proofErr w:type="spellEnd"/>
      <w:r w:rsidR="1CBE62C1">
        <w:t xml:space="preserve"> approach to augment adaptation impacts;</w:t>
      </w:r>
    </w:p>
    <w:p w14:paraId="4577F8AD" w14:textId="7EAAB099" w:rsidR="485585C9" w:rsidRDefault="7D562F56" w:rsidP="6B93C505">
      <w:pPr>
        <w:numPr>
          <w:ilvl w:val="0"/>
          <w:numId w:val="43"/>
        </w:numPr>
        <w:spacing w:after="0"/>
        <w:jc w:val="both"/>
      </w:pPr>
      <w:r>
        <w:t>P</w:t>
      </w:r>
      <w:r w:rsidR="485585C9">
        <w:t xml:space="preserve">resentations (PPT) to share the findings with </w:t>
      </w:r>
      <w:proofErr w:type="spellStart"/>
      <w:r w:rsidR="485585C9">
        <w:t>EnDev</w:t>
      </w:r>
      <w:proofErr w:type="spellEnd"/>
      <w:r w:rsidR="485585C9">
        <w:t xml:space="preserve"> country teams, </w:t>
      </w:r>
      <w:proofErr w:type="spellStart"/>
      <w:r w:rsidR="485585C9">
        <w:t>EnDev</w:t>
      </w:r>
      <w:proofErr w:type="spellEnd"/>
      <w:r w:rsidR="485585C9">
        <w:t xml:space="preserve"> management</w:t>
      </w:r>
      <w:r w:rsidR="00A235BF" w:rsidRPr="00A235BF">
        <w:t xml:space="preserve"> </w:t>
      </w:r>
      <w:r w:rsidR="00A235BF">
        <w:t xml:space="preserve">and the </w:t>
      </w:r>
      <w:proofErr w:type="spellStart"/>
      <w:r w:rsidR="00A235BF">
        <w:t>EnDev</w:t>
      </w:r>
      <w:proofErr w:type="spellEnd"/>
      <w:r w:rsidR="00A235BF">
        <w:t xml:space="preserve"> Consultative Group</w:t>
      </w:r>
      <w:r w:rsidR="005C05D0">
        <w:t xml:space="preserve"> (donor representatives)</w:t>
      </w:r>
      <w:r w:rsidR="485585C9">
        <w:t xml:space="preserve">. </w:t>
      </w:r>
    </w:p>
    <w:p w14:paraId="758F2F02" w14:textId="0DA08A7F" w:rsidR="1C79E019" w:rsidRDefault="0033282F" w:rsidP="1C79E019">
      <w:pPr>
        <w:jc w:val="both"/>
      </w:pPr>
      <w:r>
        <w:t xml:space="preserve">The final report shall not exceed 20 pages (excluding annexes) and contain a one page executive summary. </w:t>
      </w:r>
    </w:p>
    <w:p w14:paraId="5639FFE7" w14:textId="42E19938" w:rsidR="00677A99" w:rsidRDefault="002318C6" w:rsidP="000B60F5">
      <w:pPr>
        <w:pStyle w:val="Heading1"/>
        <w:numPr>
          <w:ilvl w:val="0"/>
          <w:numId w:val="7"/>
        </w:numPr>
        <w:jc w:val="both"/>
      </w:pPr>
      <w:bookmarkStart w:id="8" w:name="_Toc178774345"/>
      <w:bookmarkStart w:id="9" w:name="_Toc173836921"/>
      <w:r>
        <w:t>Process</w:t>
      </w:r>
      <w:r w:rsidR="00654B48">
        <w:t>, Budget and Deliverables</w:t>
      </w:r>
      <w:bookmarkEnd w:id="8"/>
    </w:p>
    <w:p w14:paraId="1DB34374" w14:textId="3D91DFC2" w:rsidR="00AB5A49" w:rsidRDefault="541D4EBA" w:rsidP="6E297794">
      <w:pPr>
        <w:spacing w:after="120"/>
        <w:jc w:val="both"/>
      </w:pPr>
      <w:r>
        <w:t>The performance of the Assignment shall be guided by the Contractor but happen</w:t>
      </w:r>
      <w:r w:rsidR="13E0C3F4">
        <w:t>s</w:t>
      </w:r>
      <w:r>
        <w:t xml:space="preserve"> in close collaboration with </w:t>
      </w:r>
      <w:r w:rsidR="3B24B2DC">
        <w:t xml:space="preserve">the Contracting Authority. The Contracting Authority is RVO, but as </w:t>
      </w:r>
      <w:proofErr w:type="spellStart"/>
      <w:r>
        <w:t>EnDev</w:t>
      </w:r>
      <w:proofErr w:type="spellEnd"/>
      <w:r w:rsidR="20776FD3">
        <w:t xml:space="preserve"> is coordinated by RVO and GIZ, GIZ staff will be involved in the steering as well. </w:t>
      </w:r>
      <w:r w:rsidR="00285C21">
        <w:t xml:space="preserve"> For the</w:t>
      </w:r>
      <w:r w:rsidR="00A87385">
        <w:t xml:space="preserve"> country case studies, the Contractor will collaborate closely with the </w:t>
      </w:r>
      <w:proofErr w:type="spellStart"/>
      <w:r w:rsidR="00A87385">
        <w:t>EnDev</w:t>
      </w:r>
      <w:proofErr w:type="spellEnd"/>
      <w:r w:rsidR="00A87385">
        <w:t xml:space="preserve"> country teams in the selected</w:t>
      </w:r>
      <w:r w:rsidR="00FA3CD4">
        <w:t xml:space="preserve"> partner countries</w:t>
      </w:r>
      <w:r w:rsidR="00741FD4">
        <w:t xml:space="preserve">. In-country visits will be facilitated by the </w:t>
      </w:r>
      <w:proofErr w:type="spellStart"/>
      <w:r w:rsidR="00741FD4">
        <w:t>EnDev</w:t>
      </w:r>
      <w:proofErr w:type="spellEnd"/>
      <w:r w:rsidR="00741FD4">
        <w:t xml:space="preserve"> country teams</w:t>
      </w:r>
      <w:r w:rsidR="00084294">
        <w:t xml:space="preserve"> however depend on the input from the contractor to </w:t>
      </w:r>
      <w:r w:rsidR="00CC31C3">
        <w:t>achieve the objectives described in the Tasks</w:t>
      </w:r>
      <w:r w:rsidR="00A87385">
        <w:t>.</w:t>
      </w:r>
    </w:p>
    <w:p w14:paraId="36A5A448" w14:textId="467B6793" w:rsidR="0035214C" w:rsidRDefault="00AB5A49" w:rsidP="6B93C505">
      <w:pPr>
        <w:spacing w:after="120"/>
        <w:jc w:val="both"/>
      </w:pPr>
      <w:r>
        <w:t xml:space="preserve">The Contractor shall facilitate the project management for the Assignment </w:t>
      </w:r>
      <w:r w:rsidR="5185B007">
        <w:t>in a</w:t>
      </w:r>
      <w:r w:rsidR="3EA59A47">
        <w:t>n</w:t>
      </w:r>
      <w:r w:rsidR="5185B007">
        <w:t xml:space="preserve"> efficient and transpar</w:t>
      </w:r>
      <w:r w:rsidR="685A12CF">
        <w:t>e</w:t>
      </w:r>
      <w:r w:rsidR="5185B007">
        <w:t>nt manner. Regular exchange meetings will take place between the Contractor and the Contracting Aut</w:t>
      </w:r>
      <w:r w:rsidR="27A94AA0">
        <w:t>h</w:t>
      </w:r>
      <w:r w:rsidR="5185B007">
        <w:t>ority. The frequency of this exchange will be agreed upon at the beginni</w:t>
      </w:r>
      <w:r w:rsidR="34689656">
        <w:t>ng of the assignment</w:t>
      </w:r>
      <w:r w:rsidR="00CC31C3">
        <w:t xml:space="preserve"> in the inception report</w:t>
      </w:r>
      <w:r w:rsidR="34689656">
        <w:t xml:space="preserve">. Regular feedback rounds </w:t>
      </w:r>
      <w:r w:rsidR="00EE493A">
        <w:t xml:space="preserve">will </w:t>
      </w:r>
      <w:r w:rsidR="34689656">
        <w:t xml:space="preserve">be </w:t>
      </w:r>
      <w:r w:rsidR="00EE493A">
        <w:t xml:space="preserve">expected </w:t>
      </w:r>
      <w:r w:rsidR="34689656">
        <w:t xml:space="preserve">in the timeline based upon different milestones </w:t>
      </w:r>
      <w:r w:rsidR="00EE493A">
        <w:t xml:space="preserve">of </w:t>
      </w:r>
      <w:r w:rsidR="34689656">
        <w:t>the activity. Feedback round</w:t>
      </w:r>
      <w:r w:rsidR="0035214C">
        <w:t>s</w:t>
      </w:r>
      <w:r w:rsidR="34689656">
        <w:t xml:space="preserve"> shall at least be foreseen before finalizing the 4 different tasks as well as for planning the field trips. </w:t>
      </w:r>
      <w:bookmarkEnd w:id="9"/>
    </w:p>
    <w:p w14:paraId="69B19289" w14:textId="149715F2" w:rsidR="00CE7EF4" w:rsidRDefault="00CE7EF4" w:rsidP="003543F5">
      <w:pPr>
        <w:spacing w:after="120"/>
      </w:pPr>
      <w:r>
        <w:t xml:space="preserve">The assignment shall be performed </w:t>
      </w:r>
      <w:r w:rsidR="005C05D0">
        <w:t>from</w:t>
      </w:r>
      <w:r>
        <w:t xml:space="preserve"> </w:t>
      </w:r>
      <w:r w:rsidR="005C05D0">
        <w:t xml:space="preserve">February </w:t>
      </w:r>
      <w:r>
        <w:t>202</w:t>
      </w:r>
      <w:r w:rsidR="005C05D0">
        <w:t>5</w:t>
      </w:r>
      <w:r>
        <w:t xml:space="preserve"> </w:t>
      </w:r>
      <w:r w:rsidR="005C05D0">
        <w:t>until the end of June</w:t>
      </w:r>
      <w:r w:rsidR="00A604D3">
        <w:t xml:space="preserve"> 2025</w:t>
      </w:r>
      <w:r>
        <w:t xml:space="preserve">. </w:t>
      </w:r>
    </w:p>
    <w:p w14:paraId="51AC1A0B" w14:textId="1DA048E6" w:rsidR="00ED7487" w:rsidRPr="00992764" w:rsidRDefault="00992764" w:rsidP="00992764">
      <w:r>
        <w:t>M</w:t>
      </w:r>
      <w:r w:rsidR="00CE7EF4">
        <w:t xml:space="preserve">ilestones </w:t>
      </w:r>
      <w:r>
        <w:t xml:space="preserve">and an indicative timeline </w:t>
      </w:r>
      <w:r w:rsidR="002318C6">
        <w:t xml:space="preserve">are </w:t>
      </w:r>
      <w:r>
        <w:t xml:space="preserve">foreseen as per below. Individual deadlines </w:t>
      </w:r>
      <w:r w:rsidR="002318C6">
        <w:t>may</w:t>
      </w:r>
      <w:r>
        <w:t xml:space="preserve"> be adjusted </w:t>
      </w:r>
      <w:r w:rsidR="002318C6">
        <w:t>upon agreement between</w:t>
      </w:r>
      <w:r>
        <w:t xml:space="preserve"> the Contractor and </w:t>
      </w:r>
      <w:proofErr w:type="spellStart"/>
      <w:r>
        <w:t>EnDev</w:t>
      </w:r>
      <w:proofErr w:type="spellEnd"/>
      <w:r w:rsidR="002318C6">
        <w:t>,</w:t>
      </w:r>
      <w:r>
        <w:t xml:space="preserve"> if deemed useful or required.</w:t>
      </w:r>
      <w:r w:rsidR="00ED7487" w:rsidRPr="60184644">
        <w:rPr>
          <w:color w:val="BFBFBF" w:themeColor="background1" w:themeShade="BF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865"/>
        <w:gridCol w:w="1665"/>
        <w:gridCol w:w="2265"/>
        <w:gridCol w:w="2265"/>
      </w:tblGrid>
      <w:tr w:rsidR="60184644" w14:paraId="4FA1C7AF" w14:textId="77777777" w:rsidTr="6B93C505">
        <w:trPr>
          <w:trHeight w:val="615"/>
        </w:trPr>
        <w:tc>
          <w:tcPr>
            <w:tcW w:w="2865" w:type="dxa"/>
          </w:tcPr>
          <w:p w14:paraId="2F89CC7A" w14:textId="610345A6" w:rsidR="33558343" w:rsidRDefault="7AD210C6" w:rsidP="6B93C505">
            <w:pPr>
              <w:rPr>
                <w:b/>
                <w:bCs/>
              </w:rPr>
            </w:pPr>
            <w:r w:rsidRPr="6B93C505">
              <w:rPr>
                <w:b/>
                <w:bCs/>
              </w:rPr>
              <w:t>Task</w:t>
            </w:r>
          </w:p>
        </w:tc>
        <w:tc>
          <w:tcPr>
            <w:tcW w:w="1665" w:type="dxa"/>
          </w:tcPr>
          <w:p w14:paraId="781D5A3F" w14:textId="4C969DD3" w:rsidR="33558343" w:rsidRDefault="7AD210C6" w:rsidP="6B93C505">
            <w:pPr>
              <w:rPr>
                <w:b/>
                <w:bCs/>
              </w:rPr>
            </w:pPr>
            <w:r w:rsidRPr="6B93C505">
              <w:rPr>
                <w:b/>
                <w:bCs/>
              </w:rPr>
              <w:t>Person Days</w:t>
            </w:r>
          </w:p>
        </w:tc>
        <w:tc>
          <w:tcPr>
            <w:tcW w:w="2265" w:type="dxa"/>
          </w:tcPr>
          <w:p w14:paraId="682A9672" w14:textId="4C718854" w:rsidR="04EA657C" w:rsidRDefault="699CAF46" w:rsidP="6B93C505">
            <w:pPr>
              <w:rPr>
                <w:b/>
                <w:bCs/>
              </w:rPr>
            </w:pPr>
            <w:r w:rsidRPr="6B93C505">
              <w:rPr>
                <w:b/>
                <w:bCs/>
              </w:rPr>
              <w:t>Activities / Travel</w:t>
            </w:r>
          </w:p>
        </w:tc>
        <w:tc>
          <w:tcPr>
            <w:tcW w:w="2265" w:type="dxa"/>
          </w:tcPr>
          <w:p w14:paraId="53B32DB1" w14:textId="0A985F44" w:rsidR="33558343" w:rsidRDefault="7AD210C6" w:rsidP="6B93C505">
            <w:pPr>
              <w:rPr>
                <w:b/>
                <w:bCs/>
              </w:rPr>
            </w:pPr>
            <w:r w:rsidRPr="6B93C505">
              <w:rPr>
                <w:b/>
                <w:bCs/>
              </w:rPr>
              <w:t>Deliverable</w:t>
            </w:r>
          </w:p>
        </w:tc>
      </w:tr>
      <w:tr w:rsidR="60184644" w14:paraId="3C299BD5" w14:textId="77777777" w:rsidTr="6B93C505">
        <w:trPr>
          <w:trHeight w:val="300"/>
        </w:trPr>
        <w:tc>
          <w:tcPr>
            <w:tcW w:w="2865" w:type="dxa"/>
          </w:tcPr>
          <w:p w14:paraId="63A0E9B0" w14:textId="616F634C" w:rsidR="33558343" w:rsidRPr="00DE599E" w:rsidRDefault="00DE599E" w:rsidP="00851EF6">
            <w:pPr>
              <w:ind w:left="360"/>
            </w:pPr>
            <w:r>
              <w:t xml:space="preserve">0. </w:t>
            </w:r>
            <w:r w:rsidR="33558343" w:rsidRPr="00DE599E">
              <w:t>Inception</w:t>
            </w:r>
          </w:p>
        </w:tc>
        <w:tc>
          <w:tcPr>
            <w:tcW w:w="1665" w:type="dxa"/>
          </w:tcPr>
          <w:p w14:paraId="715DF582" w14:textId="4F450C39" w:rsidR="33558343" w:rsidRDefault="00DB43E9" w:rsidP="6B93C505">
            <w:r>
              <w:t>2-4</w:t>
            </w:r>
          </w:p>
        </w:tc>
        <w:tc>
          <w:tcPr>
            <w:tcW w:w="2265" w:type="dxa"/>
          </w:tcPr>
          <w:p w14:paraId="7862D9D5" w14:textId="3F612DFC" w:rsidR="33558343" w:rsidRDefault="7AD210C6" w:rsidP="6B93C505">
            <w:r w:rsidRPr="6B93C505">
              <w:t>Virtual inception report meeting</w:t>
            </w:r>
          </w:p>
        </w:tc>
        <w:tc>
          <w:tcPr>
            <w:tcW w:w="2265" w:type="dxa"/>
          </w:tcPr>
          <w:p w14:paraId="314C4371" w14:textId="5D80B291" w:rsidR="33558343" w:rsidRDefault="7AD210C6" w:rsidP="6B93C505">
            <w:r w:rsidRPr="6B93C505">
              <w:t xml:space="preserve">Inception report </w:t>
            </w:r>
            <w:r w:rsidR="00B60D7E">
              <w:t>(max 5 p)</w:t>
            </w:r>
          </w:p>
        </w:tc>
      </w:tr>
      <w:tr w:rsidR="00021E0A" w14:paraId="3D9C855D" w14:textId="77777777" w:rsidTr="6B93C505">
        <w:trPr>
          <w:trHeight w:val="300"/>
        </w:trPr>
        <w:tc>
          <w:tcPr>
            <w:tcW w:w="2865" w:type="dxa"/>
          </w:tcPr>
          <w:p w14:paraId="37C3FB30" w14:textId="7AFDD629" w:rsidR="00021E0A" w:rsidRPr="60184644" w:rsidRDefault="00021E0A" w:rsidP="60184644">
            <w:pPr>
              <w:pStyle w:val="ListParagraph"/>
              <w:numPr>
                <w:ilvl w:val="0"/>
                <w:numId w:val="4"/>
              </w:numPr>
            </w:pPr>
            <w:r>
              <w:t>Development of Analytical Framework</w:t>
            </w:r>
          </w:p>
        </w:tc>
        <w:tc>
          <w:tcPr>
            <w:tcW w:w="1665" w:type="dxa"/>
          </w:tcPr>
          <w:p w14:paraId="74882212" w14:textId="4E9B357D" w:rsidR="00021E0A" w:rsidRPr="6B93C505" w:rsidRDefault="00DB43E9" w:rsidP="6B93C505">
            <w:r>
              <w:t>8-10</w:t>
            </w:r>
          </w:p>
        </w:tc>
        <w:tc>
          <w:tcPr>
            <w:tcW w:w="2265" w:type="dxa"/>
          </w:tcPr>
          <w:p w14:paraId="2590113D" w14:textId="35EFF7CA" w:rsidR="00021E0A" w:rsidRPr="6B93C505" w:rsidRDefault="00021E0A" w:rsidP="6B93C505">
            <w:r>
              <w:t>Literature review, interviews with Contractor</w:t>
            </w:r>
          </w:p>
        </w:tc>
        <w:tc>
          <w:tcPr>
            <w:tcW w:w="2265" w:type="dxa"/>
          </w:tcPr>
          <w:p w14:paraId="22F21F03" w14:textId="5981436D" w:rsidR="00021E0A" w:rsidRPr="6B93C505" w:rsidRDefault="00B60D7E" w:rsidP="6B93C505">
            <w:r>
              <w:t xml:space="preserve">Analytical Framework description (max 5 p) </w:t>
            </w:r>
          </w:p>
        </w:tc>
      </w:tr>
      <w:tr w:rsidR="60184644" w14:paraId="2F1B01B9" w14:textId="77777777" w:rsidTr="6B93C505">
        <w:trPr>
          <w:trHeight w:val="300"/>
        </w:trPr>
        <w:tc>
          <w:tcPr>
            <w:tcW w:w="2865" w:type="dxa"/>
          </w:tcPr>
          <w:p w14:paraId="2A00FEC7" w14:textId="4F334A13" w:rsidR="33558343" w:rsidRDefault="33558343" w:rsidP="60184644">
            <w:pPr>
              <w:pStyle w:val="ListParagraph"/>
              <w:numPr>
                <w:ilvl w:val="0"/>
                <w:numId w:val="4"/>
              </w:numPr>
            </w:pPr>
            <w:r w:rsidRPr="60184644">
              <w:t>Assessment of adaptation impact in use cases</w:t>
            </w:r>
          </w:p>
        </w:tc>
        <w:tc>
          <w:tcPr>
            <w:tcW w:w="1665" w:type="dxa"/>
          </w:tcPr>
          <w:p w14:paraId="1974C205" w14:textId="4C1D92A5" w:rsidR="0D4A2F88" w:rsidRDefault="00862A63" w:rsidP="6B93C505">
            <w:pPr>
              <w:rPr>
                <w:color w:val="BFBFBF" w:themeColor="background1" w:themeShade="BF"/>
              </w:rPr>
            </w:pPr>
            <w:r>
              <w:t>35-45</w:t>
            </w:r>
          </w:p>
        </w:tc>
        <w:tc>
          <w:tcPr>
            <w:tcW w:w="2265" w:type="dxa"/>
          </w:tcPr>
          <w:p w14:paraId="13323041" w14:textId="68AEED6C" w:rsidR="33558343" w:rsidRDefault="7AD210C6" w:rsidP="6B93C505">
            <w:r w:rsidRPr="6B93C505">
              <w:t>Field visits to focus countries</w:t>
            </w:r>
            <w:r w:rsidR="21DEDD6F" w:rsidRPr="6B93C505">
              <w:t xml:space="preserve">. </w:t>
            </w:r>
            <w:r w:rsidR="33558343">
              <w:br/>
            </w:r>
            <w:r w:rsidR="673663FA" w:rsidRPr="6B93C505">
              <w:t>Virtual validation workshops with relevant stakeholders in focus countries.</w:t>
            </w:r>
          </w:p>
        </w:tc>
        <w:tc>
          <w:tcPr>
            <w:tcW w:w="2265" w:type="dxa"/>
          </w:tcPr>
          <w:p w14:paraId="46EB0E99" w14:textId="2DF96BB8" w:rsidR="193B2E97" w:rsidRDefault="412BE9BC" w:rsidP="6B93C505">
            <w:pPr>
              <w:rPr>
                <w:color w:val="BFBFBF" w:themeColor="background1" w:themeShade="BF"/>
              </w:rPr>
            </w:pPr>
            <w:r w:rsidRPr="6B93C505">
              <w:t>Input for final report.</w:t>
            </w:r>
            <w:r w:rsidR="193B2E97">
              <w:br/>
            </w:r>
            <w:r w:rsidRPr="6B93C505">
              <w:t>Report on validation workshop findings in PPT format.</w:t>
            </w:r>
          </w:p>
        </w:tc>
      </w:tr>
      <w:tr w:rsidR="60184644" w14:paraId="1D3A1A9B" w14:textId="77777777" w:rsidTr="6B93C505">
        <w:trPr>
          <w:trHeight w:val="300"/>
        </w:trPr>
        <w:tc>
          <w:tcPr>
            <w:tcW w:w="2865" w:type="dxa"/>
          </w:tcPr>
          <w:p w14:paraId="38324621" w14:textId="4C3400E0" w:rsidR="193B2E97" w:rsidRDefault="193B2E97" w:rsidP="60184644">
            <w:pPr>
              <w:pStyle w:val="ListParagraph"/>
              <w:numPr>
                <w:ilvl w:val="0"/>
                <w:numId w:val="4"/>
              </w:numPr>
            </w:pPr>
            <w:r w:rsidRPr="60184644">
              <w:t xml:space="preserve">Stakeholder mapping </w:t>
            </w:r>
          </w:p>
        </w:tc>
        <w:tc>
          <w:tcPr>
            <w:tcW w:w="1665" w:type="dxa"/>
          </w:tcPr>
          <w:p w14:paraId="41B1DE90" w14:textId="7E4C4B30" w:rsidR="193B2E97" w:rsidRDefault="00DB43E9" w:rsidP="6B93C505">
            <w:pPr>
              <w:rPr>
                <w:color w:val="BFBFBF" w:themeColor="background1" w:themeShade="BF"/>
              </w:rPr>
            </w:pPr>
            <w:r>
              <w:t>4-6</w:t>
            </w:r>
          </w:p>
        </w:tc>
        <w:tc>
          <w:tcPr>
            <w:tcW w:w="2265" w:type="dxa"/>
          </w:tcPr>
          <w:p w14:paraId="75C62160" w14:textId="35A66E78" w:rsidR="193B2E97" w:rsidRDefault="412BE9BC" w:rsidP="6B93C505">
            <w:r w:rsidRPr="6B93C505">
              <w:t>Desk research</w:t>
            </w:r>
          </w:p>
        </w:tc>
        <w:tc>
          <w:tcPr>
            <w:tcW w:w="2265" w:type="dxa"/>
          </w:tcPr>
          <w:p w14:paraId="4AD89BB1" w14:textId="34BCFE3D" w:rsidR="193B2E97" w:rsidRDefault="412BE9BC" w:rsidP="6B93C505">
            <w:pPr>
              <w:rPr>
                <w:color w:val="BFBFBF" w:themeColor="background1" w:themeShade="BF"/>
              </w:rPr>
            </w:pPr>
            <w:r w:rsidRPr="6B93C505">
              <w:t>Input for final report</w:t>
            </w:r>
            <w:r w:rsidR="00B60D7E">
              <w:t xml:space="preserve"> (max 5 pages)</w:t>
            </w:r>
          </w:p>
        </w:tc>
      </w:tr>
      <w:tr w:rsidR="60184644" w14:paraId="6910543D" w14:textId="77777777" w:rsidTr="6B93C505">
        <w:trPr>
          <w:trHeight w:val="300"/>
        </w:trPr>
        <w:tc>
          <w:tcPr>
            <w:tcW w:w="2865" w:type="dxa"/>
          </w:tcPr>
          <w:p w14:paraId="4236A5F1" w14:textId="03DC956E" w:rsidR="193B2E97" w:rsidRDefault="193B2E97" w:rsidP="60184644">
            <w:pPr>
              <w:pStyle w:val="ListParagraph"/>
              <w:numPr>
                <w:ilvl w:val="0"/>
                <w:numId w:val="4"/>
              </w:numPr>
            </w:pPr>
            <w:r w:rsidRPr="60184644">
              <w:t>Development of methodological framework</w:t>
            </w:r>
          </w:p>
        </w:tc>
        <w:tc>
          <w:tcPr>
            <w:tcW w:w="1665" w:type="dxa"/>
          </w:tcPr>
          <w:p w14:paraId="62A027B0" w14:textId="4FED5EBB" w:rsidR="193B2E97" w:rsidRDefault="00DB43E9" w:rsidP="6B93C505">
            <w:pPr>
              <w:rPr>
                <w:color w:val="BFBFBF" w:themeColor="background1" w:themeShade="BF"/>
              </w:rPr>
            </w:pPr>
            <w:r>
              <w:t>18-22</w:t>
            </w:r>
          </w:p>
        </w:tc>
        <w:tc>
          <w:tcPr>
            <w:tcW w:w="2265" w:type="dxa"/>
          </w:tcPr>
          <w:p w14:paraId="42128063" w14:textId="2CB83F1E" w:rsidR="193B2E97" w:rsidRDefault="412BE9BC" w:rsidP="6B93C505">
            <w:r w:rsidRPr="6B93C505">
              <w:t xml:space="preserve">Combination of desk research and  interviews with </w:t>
            </w:r>
            <w:proofErr w:type="spellStart"/>
            <w:r w:rsidRPr="6B93C505">
              <w:t>EnDev</w:t>
            </w:r>
            <w:proofErr w:type="spellEnd"/>
            <w:r w:rsidRPr="6B93C505">
              <w:t xml:space="preserve"> monitoring team.</w:t>
            </w:r>
          </w:p>
        </w:tc>
        <w:tc>
          <w:tcPr>
            <w:tcW w:w="2265" w:type="dxa"/>
          </w:tcPr>
          <w:p w14:paraId="6DD4B7C5" w14:textId="10892C94" w:rsidR="193B2E97" w:rsidRDefault="412BE9BC" w:rsidP="6B93C505">
            <w:pPr>
              <w:rPr>
                <w:color w:val="BFBFBF" w:themeColor="background1" w:themeShade="BF"/>
              </w:rPr>
            </w:pPr>
            <w:r w:rsidRPr="6B93C505">
              <w:t>Input for final report.</w:t>
            </w:r>
            <w:r w:rsidR="00B60D7E">
              <w:t xml:space="preserve"> (max </w:t>
            </w:r>
            <w:r w:rsidR="00F44810">
              <w:t>5 pages)</w:t>
            </w:r>
          </w:p>
        </w:tc>
      </w:tr>
      <w:tr w:rsidR="60184644" w14:paraId="09D9CE89" w14:textId="77777777" w:rsidTr="6B93C505">
        <w:trPr>
          <w:trHeight w:val="300"/>
        </w:trPr>
        <w:tc>
          <w:tcPr>
            <w:tcW w:w="2865" w:type="dxa"/>
          </w:tcPr>
          <w:p w14:paraId="5717F94E" w14:textId="0DBB5F9B" w:rsidR="193B2E97" w:rsidRDefault="3025D226" w:rsidP="60184644">
            <w:pPr>
              <w:pStyle w:val="ListParagraph"/>
              <w:numPr>
                <w:ilvl w:val="0"/>
                <w:numId w:val="4"/>
              </w:numPr>
            </w:pPr>
            <w:r>
              <w:t>Report and presentations</w:t>
            </w:r>
          </w:p>
        </w:tc>
        <w:tc>
          <w:tcPr>
            <w:tcW w:w="1665" w:type="dxa"/>
          </w:tcPr>
          <w:p w14:paraId="3AF205A7" w14:textId="60581428" w:rsidR="193B2E97" w:rsidRDefault="00DB43E9" w:rsidP="6B93C505">
            <w:pPr>
              <w:rPr>
                <w:color w:val="BFBFBF" w:themeColor="background1" w:themeShade="BF"/>
              </w:rPr>
            </w:pPr>
            <w:r>
              <w:t>4-8</w:t>
            </w:r>
          </w:p>
        </w:tc>
        <w:tc>
          <w:tcPr>
            <w:tcW w:w="2265" w:type="dxa"/>
          </w:tcPr>
          <w:p w14:paraId="3259B7C4" w14:textId="47745B3B" w:rsidR="193B2E97" w:rsidRDefault="412BE9BC" w:rsidP="6B93C505">
            <w:r w:rsidRPr="6B93C505">
              <w:t>Based on findings from previous tasks.</w:t>
            </w:r>
          </w:p>
        </w:tc>
        <w:tc>
          <w:tcPr>
            <w:tcW w:w="2265" w:type="dxa"/>
          </w:tcPr>
          <w:p w14:paraId="146106E0" w14:textId="179760E4" w:rsidR="193B2E97" w:rsidRDefault="412BE9BC" w:rsidP="6B93C505">
            <w:pPr>
              <w:rPr>
                <w:color w:val="BFBFBF" w:themeColor="background1" w:themeShade="BF"/>
              </w:rPr>
            </w:pPr>
            <w:r w:rsidRPr="6B93C505">
              <w:t>Final report, including all task deliverables.</w:t>
            </w:r>
            <w:r w:rsidR="00F44810">
              <w:t xml:space="preserve"> (max. 20 pages)</w:t>
            </w:r>
          </w:p>
          <w:p w14:paraId="1E6E2C99" w14:textId="77777777" w:rsidR="00F44810" w:rsidRDefault="00F44810" w:rsidP="00F44810">
            <w:r w:rsidRPr="6B93C505">
              <w:t xml:space="preserve">Presentation to </w:t>
            </w:r>
            <w:proofErr w:type="spellStart"/>
            <w:r w:rsidRPr="6B93C505">
              <w:t>EnDev</w:t>
            </w:r>
            <w:proofErr w:type="spellEnd"/>
            <w:r w:rsidRPr="6B93C505">
              <w:t xml:space="preserve"> country teams</w:t>
            </w:r>
          </w:p>
          <w:p w14:paraId="4081443A" w14:textId="77777777" w:rsidR="00DE55F7" w:rsidRDefault="77CE1D16" w:rsidP="6B93C505">
            <w:pPr>
              <w:rPr>
                <w:color w:val="BFBFBF" w:themeColor="background1" w:themeShade="BF"/>
              </w:rPr>
            </w:pPr>
            <w:r w:rsidRPr="6B93C505">
              <w:t xml:space="preserve">Presentation to </w:t>
            </w:r>
            <w:proofErr w:type="spellStart"/>
            <w:r w:rsidRPr="6B93C505">
              <w:t>EnDev</w:t>
            </w:r>
            <w:proofErr w:type="spellEnd"/>
            <w:r w:rsidRPr="6B93C505">
              <w:t xml:space="preserve"> management team</w:t>
            </w:r>
          </w:p>
          <w:p w14:paraId="24989134" w14:textId="117D3AAC" w:rsidR="00F44810" w:rsidRDefault="00F44810" w:rsidP="00F44810">
            <w:pPr>
              <w:rPr>
                <w:color w:val="BFBFBF" w:themeColor="background1" w:themeShade="BF"/>
              </w:rPr>
            </w:pPr>
            <w:r w:rsidRPr="6B93C505">
              <w:t xml:space="preserve">Presentation to </w:t>
            </w:r>
            <w:proofErr w:type="spellStart"/>
            <w:r w:rsidRPr="6B93C505">
              <w:t>EnDev</w:t>
            </w:r>
            <w:proofErr w:type="spellEnd"/>
            <w:r w:rsidRPr="6B93C505">
              <w:t xml:space="preserve"> Consultative Group</w:t>
            </w:r>
            <w:r w:rsidR="005C05D0">
              <w:t xml:space="preserve"> (</w:t>
            </w:r>
            <w:proofErr w:type="spellStart"/>
            <w:r w:rsidR="005C05D0">
              <w:t>Mid May</w:t>
            </w:r>
            <w:proofErr w:type="spellEnd"/>
            <w:r w:rsidR="005C05D0">
              <w:t>)</w:t>
            </w:r>
          </w:p>
          <w:p w14:paraId="6332074C" w14:textId="13434350" w:rsidR="00F44810" w:rsidRDefault="00F44810" w:rsidP="6B93C505">
            <w:pPr>
              <w:rPr>
                <w:color w:val="BFBFBF" w:themeColor="background1" w:themeShade="BF"/>
              </w:rPr>
            </w:pPr>
          </w:p>
        </w:tc>
      </w:tr>
    </w:tbl>
    <w:p w14:paraId="356F9314" w14:textId="4BB4E3A9" w:rsidR="00C1785E" w:rsidRPr="00443F70" w:rsidRDefault="00C1785E" w:rsidP="0031A012">
      <w:r>
        <w:t xml:space="preserve">The assignment is estimated to represent a </w:t>
      </w:r>
      <w:r w:rsidRPr="00443F70">
        <w:t xml:space="preserve">total of </w:t>
      </w:r>
      <w:r w:rsidR="00862A63">
        <w:t>90</w:t>
      </w:r>
      <w:r w:rsidRPr="00443F70">
        <w:t xml:space="preserve"> person-days</w:t>
      </w:r>
      <w:r w:rsidR="00851EF6">
        <w:t xml:space="preserve"> </w:t>
      </w:r>
      <w:r w:rsidR="00543EC3">
        <w:t>of</w:t>
      </w:r>
      <w:r w:rsidRPr="00443F70">
        <w:t xml:space="preserve"> two profiles as described below. </w:t>
      </w:r>
    </w:p>
    <w:p w14:paraId="5B567AFC" w14:textId="30B3A3D5" w:rsidR="6B93C505" w:rsidRDefault="00AA3959">
      <w:r w:rsidRPr="00C32232">
        <w:t>The maximum budget is € 99,173 excluding Dutch VAT and (if applicable) including local foreign VAT, and all other costs and/or fees. This budget also covers travel and arrangements for the reimbursement of expenses related to carrying out the tasks, including EU-Africa travel costs, venue costs, etcetera. Please note: Within the budget, the maximum for travel and arrangements is €30,000 (excluding VAT), and payment will be made based on actual expenses, up to this maximum.</w:t>
      </w:r>
    </w:p>
    <w:p w14:paraId="5DA7E2C1" w14:textId="5AE6465E" w:rsidR="00312415" w:rsidRPr="00706D46" w:rsidRDefault="00606E4A" w:rsidP="6B93C505">
      <w:pPr>
        <w:pStyle w:val="Heading1"/>
        <w:numPr>
          <w:ilvl w:val="0"/>
          <w:numId w:val="7"/>
        </w:numPr>
        <w:ind w:left="709" w:hanging="709"/>
        <w:rPr>
          <w:rStyle w:val="Heading1Char"/>
          <w:b/>
          <w:bCs/>
        </w:rPr>
      </w:pPr>
      <w:bookmarkStart w:id="10" w:name="_Toc178774346"/>
      <w:r>
        <w:t>Profile of experts</w:t>
      </w:r>
      <w:bookmarkEnd w:id="10"/>
    </w:p>
    <w:p w14:paraId="3346863E" w14:textId="71D45C88" w:rsidR="00325404" w:rsidRPr="00706D46" w:rsidRDefault="00325404" w:rsidP="003543F5">
      <w:pPr>
        <w:spacing w:after="120"/>
      </w:pPr>
      <w:r>
        <w:t>The bidder is required to provide personnel who are suited to filling the positions described, on the basis of their CVs, the range of tasks involved and the required qualifications.</w:t>
      </w:r>
    </w:p>
    <w:p w14:paraId="3398B6A4" w14:textId="77777777" w:rsidR="00325404" w:rsidRPr="00706D46" w:rsidRDefault="00325404" w:rsidP="00325404">
      <w:r w:rsidRPr="00706D46">
        <w:t>The below specified qualifications represent the requirements to reach the maximum number of points.</w:t>
      </w:r>
    </w:p>
    <w:p w14:paraId="36DD1465" w14:textId="77777777" w:rsidR="00325404" w:rsidRPr="00706D46" w:rsidRDefault="00325404" w:rsidP="1C79E019">
      <w:pPr>
        <w:rPr>
          <w:b/>
          <w:bCs/>
          <w:u w:val="single"/>
        </w:rPr>
      </w:pPr>
      <w:r w:rsidRPr="1C79E019">
        <w:rPr>
          <w:b/>
          <w:bCs/>
          <w:u w:val="single"/>
        </w:rPr>
        <w:t>Team leader</w:t>
      </w:r>
    </w:p>
    <w:p w14:paraId="5A643118" w14:textId="77777777" w:rsidR="00325404" w:rsidRPr="00706D46" w:rsidRDefault="00325404" w:rsidP="00AD4D4A">
      <w:pPr>
        <w:pStyle w:val="ZwischenberschriftohneAbstand"/>
        <w:rPr>
          <w:u w:val="single"/>
        </w:rPr>
      </w:pPr>
      <w:r w:rsidRPr="00706D46">
        <w:rPr>
          <w:u w:val="single"/>
        </w:rPr>
        <w:t>Tasks of the team leader</w:t>
      </w:r>
    </w:p>
    <w:p w14:paraId="50BC4DB8" w14:textId="0D2C4B5C" w:rsidR="00325404" w:rsidRPr="00706D46" w:rsidRDefault="00325404" w:rsidP="00FD2778">
      <w:pPr>
        <w:pStyle w:val="ListParagraph"/>
        <w:numPr>
          <w:ilvl w:val="0"/>
          <w:numId w:val="18"/>
        </w:numPr>
      </w:pPr>
      <w:r>
        <w:t xml:space="preserve">Overall responsibility for the </w:t>
      </w:r>
      <w:r w:rsidR="00DE48AA">
        <w:t>tasks</w:t>
      </w:r>
      <w:r>
        <w:t xml:space="preserve"> of the </w:t>
      </w:r>
      <w:r w:rsidR="00DE48AA">
        <w:t>C</w:t>
      </w:r>
      <w:r>
        <w:t>ontractor (quality and deadlines)</w:t>
      </w:r>
      <w:r w:rsidR="00DC385F">
        <w:t xml:space="preserve">, as described in Chapter </w:t>
      </w:r>
      <w:bookmarkStart w:id="11" w:name="_Int_6zBWhr6Q"/>
      <w:r w:rsidR="00DE48AA">
        <w:t>3</w:t>
      </w:r>
      <w:r w:rsidR="1002D197">
        <w:t>;</w:t>
      </w:r>
      <w:bookmarkEnd w:id="11"/>
    </w:p>
    <w:p w14:paraId="553C347C" w14:textId="7298929E" w:rsidR="00A35B94" w:rsidRPr="00706D46" w:rsidRDefault="00A35B94" w:rsidP="00DC385F">
      <w:pPr>
        <w:pStyle w:val="ListParagraph"/>
        <w:numPr>
          <w:ilvl w:val="0"/>
          <w:numId w:val="18"/>
        </w:numPr>
      </w:pPr>
      <w:r>
        <w:t xml:space="preserve">Coordinating and ensuring communication with </w:t>
      </w:r>
      <w:proofErr w:type="spellStart"/>
      <w:r w:rsidR="00AD6EB2">
        <w:t>EnDev</w:t>
      </w:r>
      <w:proofErr w:type="spellEnd"/>
      <w:r>
        <w:t xml:space="preserve">, partners and others involved in the </w:t>
      </w:r>
      <w:r w:rsidR="00AD6EB2">
        <w:t>activities</w:t>
      </w:r>
      <w:r w:rsidR="2ECB366C">
        <w:t>;</w:t>
      </w:r>
    </w:p>
    <w:p w14:paraId="01B667B8" w14:textId="495D05F7" w:rsidR="00325404" w:rsidRPr="00706D46" w:rsidRDefault="00325404" w:rsidP="6B93C505">
      <w:pPr>
        <w:pStyle w:val="ListParagraph"/>
        <w:numPr>
          <w:ilvl w:val="0"/>
          <w:numId w:val="18"/>
        </w:numPr>
        <w:spacing w:after="120"/>
        <w:rPr>
          <w:rStyle w:val="ZulschenderTextZchn"/>
          <w:i w:val="0"/>
          <w:color w:val="auto"/>
        </w:rPr>
      </w:pPr>
      <w:r>
        <w:t>Regular reporting in accordance with deadlines</w:t>
      </w:r>
      <w:r w:rsidR="39DE2C85">
        <w:t>.</w:t>
      </w:r>
    </w:p>
    <w:p w14:paraId="4DB5BC2F" w14:textId="77777777" w:rsidR="00CD73DA" w:rsidRPr="00706D46" w:rsidRDefault="00CD73DA" w:rsidP="00D550FC">
      <w:pPr>
        <w:pStyle w:val="ZwischenberschriftohneAbstand"/>
        <w:rPr>
          <w:u w:val="single"/>
        </w:rPr>
      </w:pPr>
      <w:r w:rsidRPr="00706D46">
        <w:rPr>
          <w:u w:val="single"/>
        </w:rPr>
        <w:t>Qualifications of the team leader</w:t>
      </w:r>
    </w:p>
    <w:p w14:paraId="59766168" w14:textId="49B7F5A3" w:rsidR="00CD73DA" w:rsidRPr="00706D46" w:rsidRDefault="00CD73DA" w:rsidP="00FD2778">
      <w:pPr>
        <w:pStyle w:val="ListParagraph"/>
        <w:numPr>
          <w:ilvl w:val="0"/>
          <w:numId w:val="19"/>
        </w:numPr>
      </w:pPr>
      <w:r>
        <w:t xml:space="preserve">Education/training (2.1.1): </w:t>
      </w:r>
      <w:r w:rsidR="00184503">
        <w:t xml:space="preserve">Master’s degree </w:t>
      </w:r>
      <w:r w:rsidR="00D24F91">
        <w:t>or equivalent</w:t>
      </w:r>
      <w:r>
        <w:t xml:space="preserve"> in </w:t>
      </w:r>
      <w:r w:rsidR="00184503">
        <w:t xml:space="preserve">international development, </w:t>
      </w:r>
      <w:r w:rsidR="00EA1AC9">
        <w:t xml:space="preserve">sustainability, </w:t>
      </w:r>
      <w:r w:rsidR="009C344C">
        <w:t xml:space="preserve">energy economics, </w:t>
      </w:r>
      <w:r w:rsidR="008F4D66">
        <w:t xml:space="preserve">business administration, </w:t>
      </w:r>
      <w:r w:rsidR="00164852">
        <w:t xml:space="preserve">climate policy, </w:t>
      </w:r>
      <w:r w:rsidR="00BF76A5">
        <w:t xml:space="preserve">or another field relevant to the </w:t>
      </w:r>
      <w:r w:rsidR="00436501">
        <w:t>tasks</w:t>
      </w:r>
      <w:r w:rsidR="00BF76A5">
        <w:t xml:space="preserve"> described in these Terms of Reference</w:t>
      </w:r>
      <w:r w:rsidR="3245FAB0">
        <w:t>;</w:t>
      </w:r>
    </w:p>
    <w:p w14:paraId="2D83A7E7" w14:textId="3445CC14" w:rsidR="00CD73DA" w:rsidRPr="00706D46" w:rsidRDefault="00CD73DA" w:rsidP="00FD2778">
      <w:pPr>
        <w:pStyle w:val="ListParagraph"/>
        <w:numPr>
          <w:ilvl w:val="0"/>
          <w:numId w:val="19"/>
        </w:numPr>
      </w:pPr>
      <w:r>
        <w:t xml:space="preserve">Language (2.1.2): </w:t>
      </w:r>
      <w:r w:rsidR="00436501">
        <w:t>Mastery of spoken and written English (CEFR Level C2</w:t>
      </w:r>
      <w:r w:rsidR="007A1849">
        <w:t xml:space="preserve"> or equivalent</w:t>
      </w:r>
      <w:r w:rsidR="00436501">
        <w:t>)</w:t>
      </w:r>
      <w:r w:rsidR="558ED83C">
        <w:t>;</w:t>
      </w:r>
    </w:p>
    <w:p w14:paraId="2ECD0995" w14:textId="57CB7C58" w:rsidR="00CD73DA" w:rsidRPr="00706D46" w:rsidRDefault="00CD73DA" w:rsidP="00DE48AA">
      <w:pPr>
        <w:pStyle w:val="ListParagraph"/>
        <w:numPr>
          <w:ilvl w:val="0"/>
          <w:numId w:val="19"/>
        </w:numPr>
      </w:pPr>
      <w:r>
        <w:t xml:space="preserve">General professional experience (2.1.3): </w:t>
      </w:r>
      <w:r w:rsidR="007A1849">
        <w:t>1</w:t>
      </w:r>
      <w:r>
        <w:t>0 years of professional experience</w:t>
      </w:r>
      <w:r w:rsidR="00DE48AA">
        <w:t xml:space="preserve"> in relation to</w:t>
      </w:r>
      <w:r w:rsidR="0031137A">
        <w:t xml:space="preserve"> </w:t>
      </w:r>
      <w:r w:rsidR="00DE48AA">
        <w:t>climate impact and adaptation, preferably in the context of energy access technologies</w:t>
      </w:r>
      <w:r w:rsidR="13BA6AE5">
        <w:t>;</w:t>
      </w:r>
    </w:p>
    <w:p w14:paraId="0AF5699B" w14:textId="4674E686" w:rsidR="00CD73DA" w:rsidRPr="00706D46" w:rsidRDefault="00CD73DA" w:rsidP="00FD2778">
      <w:pPr>
        <w:pStyle w:val="ListParagraph"/>
        <w:numPr>
          <w:ilvl w:val="0"/>
          <w:numId w:val="19"/>
        </w:numPr>
      </w:pPr>
      <w:r>
        <w:t xml:space="preserve">Specific professional experience (2.1.4): </w:t>
      </w:r>
      <w:r w:rsidR="006635F1">
        <w:t>5</w:t>
      </w:r>
      <w:r>
        <w:t xml:space="preserve"> years </w:t>
      </w:r>
      <w:r w:rsidR="006635F1">
        <w:t xml:space="preserve">of professional experience </w:t>
      </w:r>
      <w:r w:rsidR="0031137A">
        <w:t>advising development organisations</w:t>
      </w:r>
      <w:r w:rsidR="69DEC767">
        <w:t>;</w:t>
      </w:r>
    </w:p>
    <w:p w14:paraId="03E115EF" w14:textId="5960086F" w:rsidR="00CD73DA" w:rsidRPr="00706D46" w:rsidRDefault="00CD73DA" w:rsidP="00FD2778">
      <w:pPr>
        <w:pStyle w:val="ListParagraph"/>
        <w:numPr>
          <w:ilvl w:val="0"/>
          <w:numId w:val="19"/>
        </w:numPr>
      </w:pPr>
      <w:r>
        <w:t xml:space="preserve">Leadership/management experience (2.1.5): </w:t>
      </w:r>
      <w:r w:rsidR="004C5082">
        <w:t>5</w:t>
      </w:r>
      <w:r>
        <w:t xml:space="preserve"> years of management/leadership experience as project team leader or manager in a company</w:t>
      </w:r>
      <w:r w:rsidR="004C5082">
        <w:t xml:space="preserve"> or research institute</w:t>
      </w:r>
      <w:r w:rsidR="7DE25CDC">
        <w:t>;</w:t>
      </w:r>
    </w:p>
    <w:p w14:paraId="6D133542" w14:textId="33A502D4" w:rsidR="00CD73DA" w:rsidRPr="00706D46" w:rsidRDefault="00CD73DA" w:rsidP="00FD2778">
      <w:pPr>
        <w:pStyle w:val="ListParagraph"/>
        <w:numPr>
          <w:ilvl w:val="0"/>
          <w:numId w:val="19"/>
        </w:numPr>
      </w:pPr>
      <w:r>
        <w:t xml:space="preserve">Regional experience (2.1.6): 5 years of </w:t>
      </w:r>
      <w:r w:rsidR="00DD4DB8">
        <w:t xml:space="preserve">relevant </w:t>
      </w:r>
      <w:r>
        <w:t xml:space="preserve">experience in </w:t>
      </w:r>
      <w:r w:rsidR="00090CC5">
        <w:t>sub-Saharan Africa</w:t>
      </w:r>
      <w:r w:rsidR="718CE392">
        <w:t>;</w:t>
      </w:r>
    </w:p>
    <w:p w14:paraId="14EF111A" w14:textId="2F9AA70E" w:rsidR="00CD73DA" w:rsidRPr="00706D46" w:rsidRDefault="00CD73DA" w:rsidP="00FD2778">
      <w:pPr>
        <w:pStyle w:val="ListParagraph"/>
        <w:numPr>
          <w:ilvl w:val="0"/>
          <w:numId w:val="19"/>
        </w:numPr>
      </w:pPr>
      <w:r>
        <w:t xml:space="preserve">Development Cooperation (DC) experience (2.1.7): </w:t>
      </w:r>
      <w:r w:rsidR="00DD4DB8">
        <w:t>5</w:t>
      </w:r>
      <w:r>
        <w:t xml:space="preserve"> years of </w:t>
      </w:r>
      <w:r w:rsidR="00DD4DB8">
        <w:t xml:space="preserve">relevant </w:t>
      </w:r>
      <w:r>
        <w:t xml:space="preserve">experience </w:t>
      </w:r>
      <w:r w:rsidR="00111C0C">
        <w:t>working for</w:t>
      </w:r>
      <w:r>
        <w:t xml:space="preserve"> </w:t>
      </w:r>
      <w:r w:rsidR="00DD4DB8">
        <w:t>DC</w:t>
      </w:r>
      <w:r>
        <w:t xml:space="preserve"> projects</w:t>
      </w:r>
      <w:r w:rsidR="28411971">
        <w:t>.</w:t>
      </w:r>
    </w:p>
    <w:p w14:paraId="5B31590C" w14:textId="5FAF16F0" w:rsidR="00CD73DA" w:rsidRPr="00706D46" w:rsidRDefault="00DB43E9" w:rsidP="1C79E019">
      <w:pPr>
        <w:rPr>
          <w:b/>
          <w:bCs/>
          <w:u w:val="single"/>
        </w:rPr>
      </w:pPr>
      <w:bookmarkStart w:id="12" w:name="_Toc1612488794"/>
      <w:r>
        <w:rPr>
          <w:b/>
          <w:bCs/>
          <w:u w:val="single"/>
        </w:rPr>
        <w:t>Other team member(s)</w:t>
      </w:r>
      <w:bookmarkEnd w:id="12"/>
    </w:p>
    <w:p w14:paraId="0F320491" w14:textId="0D1ADC74" w:rsidR="00CD73DA" w:rsidRPr="00706D46" w:rsidRDefault="00CD73DA" w:rsidP="00AD4D4A">
      <w:pPr>
        <w:pStyle w:val="ZwischenberschriftohneAbstand"/>
        <w:rPr>
          <w:u w:val="single"/>
        </w:rPr>
      </w:pPr>
      <w:r w:rsidRPr="00706D46">
        <w:rPr>
          <w:u w:val="single"/>
        </w:rPr>
        <w:t>Tasks</w:t>
      </w:r>
    </w:p>
    <w:p w14:paraId="1250EB81" w14:textId="789280E8" w:rsidR="00C369ED" w:rsidRPr="0046516F" w:rsidRDefault="00C369ED" w:rsidP="00C369ED">
      <w:pPr>
        <w:numPr>
          <w:ilvl w:val="0"/>
          <w:numId w:val="20"/>
        </w:numPr>
        <w:spacing w:after="160" w:line="259" w:lineRule="auto"/>
      </w:pPr>
      <w:r>
        <w:t>Support Team Leader in achievement of Tasks as per Chapter 3</w:t>
      </w:r>
    </w:p>
    <w:p w14:paraId="39B324F1" w14:textId="5A8807C2" w:rsidR="00CD73DA" w:rsidRPr="00706D46" w:rsidRDefault="00CD73DA" w:rsidP="00851EF6">
      <w:pPr>
        <w:pStyle w:val="ZwischenberschriftohneAbstand"/>
        <w:spacing w:after="120"/>
        <w:rPr>
          <w:u w:val="single"/>
        </w:rPr>
      </w:pPr>
      <w:r w:rsidRPr="6B93C505">
        <w:rPr>
          <w:u w:val="single"/>
        </w:rPr>
        <w:t xml:space="preserve">Qualifications </w:t>
      </w:r>
    </w:p>
    <w:p w14:paraId="289D1189" w14:textId="471F84BC" w:rsidR="00CD73DA" w:rsidRPr="00706D46" w:rsidRDefault="00CD73DA" w:rsidP="00FD2778">
      <w:pPr>
        <w:pStyle w:val="ListParagraph"/>
        <w:numPr>
          <w:ilvl w:val="0"/>
          <w:numId w:val="21"/>
        </w:numPr>
      </w:pPr>
      <w:r>
        <w:t xml:space="preserve">Education/training (2.2.1): </w:t>
      </w:r>
      <w:r w:rsidR="003F5B1D">
        <w:t>Master’s degree in international development, sustainability, energy economics, business administration, climate</w:t>
      </w:r>
      <w:r w:rsidR="1060AB5B">
        <w:t>;</w:t>
      </w:r>
      <w:r w:rsidR="003F5B1D">
        <w:t xml:space="preserve"> policy, or another field relevant to the tasks described in these Terms of Reference</w:t>
      </w:r>
    </w:p>
    <w:p w14:paraId="2CB68266" w14:textId="5A922B01" w:rsidR="00CD73DA" w:rsidRPr="00706D46" w:rsidRDefault="00CD73DA" w:rsidP="003F5B1D">
      <w:pPr>
        <w:pStyle w:val="ListParagraph"/>
        <w:numPr>
          <w:ilvl w:val="0"/>
          <w:numId w:val="19"/>
        </w:numPr>
      </w:pPr>
      <w:r>
        <w:t xml:space="preserve">Language (2.2.2): </w:t>
      </w:r>
      <w:r w:rsidR="003F5B1D">
        <w:t>Mastery of spoken and written English (CEFR Level C2 or equivalent)</w:t>
      </w:r>
      <w:r w:rsidR="512B847A">
        <w:t>;</w:t>
      </w:r>
    </w:p>
    <w:p w14:paraId="53C65D62" w14:textId="27663639" w:rsidR="00DE48AA" w:rsidRPr="00706D46" w:rsidRDefault="00CD73DA" w:rsidP="00DE48AA">
      <w:pPr>
        <w:pStyle w:val="ListParagraph"/>
        <w:numPr>
          <w:ilvl w:val="0"/>
          <w:numId w:val="19"/>
        </w:numPr>
      </w:pPr>
      <w:r>
        <w:t xml:space="preserve">General professional experience (2.2.3): </w:t>
      </w:r>
      <w:r w:rsidR="00DE48AA">
        <w:t>5 years of professional experience in relation to climate impact and adaptation, preferably in the context of energy access technologies</w:t>
      </w:r>
      <w:r w:rsidR="7341AA85">
        <w:t>;</w:t>
      </w:r>
    </w:p>
    <w:p w14:paraId="1E841104" w14:textId="77777777" w:rsidR="00851EF6" w:rsidRDefault="00CD73DA" w:rsidP="00851EF6">
      <w:pPr>
        <w:pStyle w:val="ListParagraph"/>
        <w:numPr>
          <w:ilvl w:val="0"/>
          <w:numId w:val="19"/>
        </w:numPr>
      </w:pPr>
      <w:r>
        <w:t xml:space="preserve">Specific professional experience (2.2.4): </w:t>
      </w:r>
      <w:r w:rsidR="00DE48AA">
        <w:t>2</w:t>
      </w:r>
      <w:r w:rsidR="00A55185">
        <w:t xml:space="preserve"> years of professional experience advising development organisations</w:t>
      </w:r>
      <w:r w:rsidR="6281C4F3">
        <w:t>;</w:t>
      </w:r>
      <w:r w:rsidR="00A55185">
        <w:t xml:space="preserve"> </w:t>
      </w:r>
    </w:p>
    <w:p w14:paraId="1DDC1EBB" w14:textId="31016B74" w:rsidR="00CD73DA" w:rsidRPr="00706D46" w:rsidRDefault="00CD73DA" w:rsidP="00851EF6">
      <w:pPr>
        <w:pStyle w:val="ListParagraph"/>
        <w:numPr>
          <w:ilvl w:val="0"/>
          <w:numId w:val="19"/>
        </w:numPr>
      </w:pPr>
      <w:r>
        <w:t xml:space="preserve">Regional experience (2.2.6): </w:t>
      </w:r>
      <w:r w:rsidR="00DE48AA">
        <w:t>2</w:t>
      </w:r>
      <w:r w:rsidR="00A55185">
        <w:t xml:space="preserve"> years of relevant experience in sub-Saharan Africa</w:t>
      </w:r>
      <w:r w:rsidR="12E1282B">
        <w:t>.</w:t>
      </w:r>
    </w:p>
    <w:p w14:paraId="6A7EE8AD" w14:textId="7D1D7834" w:rsidR="00CD73DA" w:rsidRPr="00706D46" w:rsidRDefault="00CD73DA" w:rsidP="00851EF6">
      <w:pPr>
        <w:pStyle w:val="ZwischenberschriftohneAbstand"/>
        <w:spacing w:after="120"/>
        <w:rPr>
          <w:u w:val="single"/>
        </w:rPr>
      </w:pPr>
      <w:r w:rsidRPr="6B93C505">
        <w:rPr>
          <w:u w:val="single"/>
        </w:rPr>
        <w:t>Soft skills of team member</w:t>
      </w:r>
      <w:r w:rsidR="00DB43E9">
        <w:rPr>
          <w:u w:val="single"/>
        </w:rPr>
        <w:t>(</w:t>
      </w:r>
      <w:r w:rsidRPr="6B93C505">
        <w:rPr>
          <w:u w:val="single"/>
        </w:rPr>
        <w:t>s</w:t>
      </w:r>
      <w:r w:rsidR="00DB43E9">
        <w:rPr>
          <w:u w:val="single"/>
        </w:rPr>
        <w:t>)</w:t>
      </w:r>
    </w:p>
    <w:p w14:paraId="21B120AC" w14:textId="77777777" w:rsidR="00CD73DA" w:rsidRPr="00706D46" w:rsidRDefault="00CD73DA" w:rsidP="00A84E25">
      <w:pPr>
        <w:pStyle w:val="ZwischenberschriftohneAbstand"/>
      </w:pPr>
      <w:r w:rsidRPr="00706D46">
        <w:t>In addition to their specialist qualifications, the following qualifications are required of team members:</w:t>
      </w:r>
    </w:p>
    <w:p w14:paraId="233F2893" w14:textId="77777777" w:rsidR="00CD73DA" w:rsidRPr="00706D46" w:rsidRDefault="00CD73DA" w:rsidP="00FD2778">
      <w:pPr>
        <w:pStyle w:val="ListParagraph"/>
        <w:numPr>
          <w:ilvl w:val="0"/>
          <w:numId w:val="22"/>
        </w:numPr>
      </w:pPr>
      <w:r w:rsidRPr="00706D46">
        <w:t>Team skills</w:t>
      </w:r>
    </w:p>
    <w:p w14:paraId="49044AD2" w14:textId="54B7E4AF" w:rsidR="00CD73DA" w:rsidRPr="00706D46" w:rsidRDefault="189147A0">
      <w:pPr>
        <w:pStyle w:val="ListParagraph"/>
        <w:numPr>
          <w:ilvl w:val="0"/>
          <w:numId w:val="22"/>
        </w:numPr>
      </w:pPr>
      <w:r>
        <w:t>Pro-active</w:t>
      </w:r>
    </w:p>
    <w:p w14:paraId="44B735B4" w14:textId="77777777" w:rsidR="00CD73DA" w:rsidRPr="00706D46" w:rsidRDefault="00CD73DA" w:rsidP="00FD2778">
      <w:pPr>
        <w:pStyle w:val="ListParagraph"/>
        <w:numPr>
          <w:ilvl w:val="0"/>
          <w:numId w:val="22"/>
        </w:numPr>
      </w:pPr>
      <w:r w:rsidRPr="00706D46">
        <w:t>Communication skills</w:t>
      </w:r>
    </w:p>
    <w:p w14:paraId="439404F2" w14:textId="77777777" w:rsidR="00CD73DA" w:rsidRPr="00706D46" w:rsidRDefault="00CD73DA" w:rsidP="00FD2778">
      <w:pPr>
        <w:pStyle w:val="ListParagraph"/>
        <w:numPr>
          <w:ilvl w:val="0"/>
          <w:numId w:val="22"/>
        </w:numPr>
      </w:pPr>
      <w:r w:rsidRPr="00706D46">
        <w:t>Sociocultural competence</w:t>
      </w:r>
    </w:p>
    <w:p w14:paraId="208E877D" w14:textId="77777777" w:rsidR="00CD73DA" w:rsidRPr="00706D46" w:rsidRDefault="00CD73DA" w:rsidP="00FD2778">
      <w:pPr>
        <w:pStyle w:val="ListParagraph"/>
        <w:numPr>
          <w:ilvl w:val="0"/>
          <w:numId w:val="22"/>
        </w:numPr>
      </w:pPr>
      <w:r w:rsidRPr="00706D46">
        <w:t>Efficient, partner- and client-focused working methods</w:t>
      </w:r>
    </w:p>
    <w:p w14:paraId="535505AD" w14:textId="00EF28FE" w:rsidR="00CD73DA" w:rsidRPr="00706D46" w:rsidRDefault="00CD73DA" w:rsidP="00CD73DA">
      <w:pPr>
        <w:pStyle w:val="ListParagraph"/>
        <w:numPr>
          <w:ilvl w:val="0"/>
          <w:numId w:val="22"/>
        </w:numPr>
      </w:pPr>
      <w:r w:rsidRPr="00706D46">
        <w:t>Interdisciplinary thinking</w:t>
      </w:r>
    </w:p>
    <w:p w14:paraId="060B11FD" w14:textId="002F4CBF" w:rsidR="00432BF0" w:rsidRPr="00706D46" w:rsidRDefault="00432BF0" w:rsidP="1C79E019">
      <w:pPr>
        <w:ind w:left="567"/>
      </w:pPr>
    </w:p>
    <w:sectPr w:rsidR="00432BF0" w:rsidRPr="00706D46" w:rsidSect="00A539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1E202" w14:textId="77777777" w:rsidR="00966334" w:rsidRDefault="00966334" w:rsidP="00E0714A">
      <w:r>
        <w:separator/>
      </w:r>
    </w:p>
    <w:p w14:paraId="12C8631C" w14:textId="77777777" w:rsidR="00966334" w:rsidRDefault="00966334"/>
  </w:endnote>
  <w:endnote w:type="continuationSeparator" w:id="0">
    <w:p w14:paraId="02B5FB52" w14:textId="77777777" w:rsidR="00966334" w:rsidRDefault="00966334" w:rsidP="00E0714A">
      <w:r>
        <w:continuationSeparator/>
      </w:r>
    </w:p>
    <w:p w14:paraId="1A7733E9" w14:textId="77777777" w:rsidR="00966334" w:rsidRDefault="00966334"/>
  </w:endnote>
  <w:endnote w:type="continuationNotice" w:id="1">
    <w:p w14:paraId="63DECA1D" w14:textId="77777777" w:rsidR="00966334" w:rsidRDefault="0096633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FC974" w14:textId="77777777" w:rsidR="00C32232" w:rsidRDefault="00C322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0126A" w14:textId="0E25E8BB" w:rsidR="007D10C0" w:rsidRPr="00C32232" w:rsidRDefault="007D10C0" w:rsidP="00C32232">
    <w:pPr>
      <w:pStyle w:val="Footer"/>
      <w:jc w:val="right"/>
      <w:rPr>
        <w:b/>
        <w:bCs/>
        <w:color w:val="000000" w:themeColor="text1"/>
        <w:sz w:val="18"/>
        <w:szCs w:val="18"/>
      </w:rPr>
    </w:pPr>
    <w:r w:rsidRPr="00C32232">
      <w:rPr>
        <w:b/>
        <w:bCs/>
        <w:color w:val="000000" w:themeColor="text1"/>
        <w:sz w:val="18"/>
        <w:szCs w:val="18"/>
        <w:lang w:val="nl-NL"/>
      </w:rPr>
      <w:t xml:space="preserve">Page </w:t>
    </w:r>
    <w:r w:rsidRPr="00C32232">
      <w:rPr>
        <w:b/>
        <w:bCs/>
        <w:color w:val="000000" w:themeColor="text1"/>
        <w:sz w:val="18"/>
        <w:szCs w:val="18"/>
      </w:rPr>
      <w:fldChar w:fldCharType="begin"/>
    </w:r>
    <w:r w:rsidRPr="00C32232">
      <w:rPr>
        <w:b/>
        <w:bCs/>
        <w:color w:val="000000" w:themeColor="text1"/>
        <w:sz w:val="18"/>
        <w:szCs w:val="18"/>
      </w:rPr>
      <w:instrText>PAGE  \* Arabic  \* MERGEFORMAT</w:instrText>
    </w:r>
    <w:r w:rsidRPr="00C32232">
      <w:rPr>
        <w:b/>
        <w:bCs/>
        <w:color w:val="000000" w:themeColor="text1"/>
        <w:sz w:val="18"/>
        <w:szCs w:val="18"/>
      </w:rPr>
      <w:fldChar w:fldCharType="separate"/>
    </w:r>
    <w:r w:rsidRPr="00C32232">
      <w:rPr>
        <w:b/>
        <w:bCs/>
        <w:color w:val="000000" w:themeColor="text1"/>
        <w:sz w:val="18"/>
        <w:szCs w:val="18"/>
        <w:lang w:val="nl-NL"/>
      </w:rPr>
      <w:t>2</w:t>
    </w:r>
    <w:r w:rsidRPr="00C32232">
      <w:rPr>
        <w:b/>
        <w:bCs/>
        <w:color w:val="000000" w:themeColor="text1"/>
        <w:sz w:val="18"/>
        <w:szCs w:val="18"/>
      </w:rPr>
      <w:fldChar w:fldCharType="end"/>
    </w:r>
    <w:r w:rsidRPr="00C32232">
      <w:rPr>
        <w:b/>
        <w:bCs/>
        <w:color w:val="000000" w:themeColor="text1"/>
        <w:sz w:val="18"/>
        <w:szCs w:val="18"/>
        <w:lang w:val="nl-NL"/>
      </w:rPr>
      <w:t xml:space="preserve"> of  </w:t>
    </w:r>
    <w:r w:rsidRPr="00C32232">
      <w:rPr>
        <w:b/>
        <w:bCs/>
        <w:color w:val="000000" w:themeColor="text1"/>
        <w:sz w:val="18"/>
        <w:szCs w:val="18"/>
      </w:rPr>
      <w:fldChar w:fldCharType="begin"/>
    </w:r>
    <w:r w:rsidRPr="00C32232">
      <w:rPr>
        <w:b/>
        <w:bCs/>
        <w:color w:val="000000" w:themeColor="text1"/>
        <w:sz w:val="18"/>
        <w:szCs w:val="18"/>
      </w:rPr>
      <w:instrText>NUMPAGES \ * Arabisch \ * MERGEFORMAT</w:instrText>
    </w:r>
    <w:r w:rsidRPr="00C32232">
      <w:rPr>
        <w:b/>
        <w:bCs/>
        <w:color w:val="000000" w:themeColor="text1"/>
        <w:sz w:val="18"/>
        <w:szCs w:val="18"/>
      </w:rPr>
      <w:fldChar w:fldCharType="separate"/>
    </w:r>
    <w:r w:rsidRPr="00C32232">
      <w:rPr>
        <w:b/>
        <w:bCs/>
        <w:color w:val="000000" w:themeColor="text1"/>
        <w:sz w:val="18"/>
        <w:szCs w:val="18"/>
        <w:lang w:val="nl-NL"/>
      </w:rPr>
      <w:t>2</w:t>
    </w:r>
    <w:r w:rsidRPr="00C32232">
      <w:rPr>
        <w:b/>
        <w:bCs/>
        <w:color w:val="000000" w:themeColor="text1"/>
        <w:sz w:val="18"/>
        <w:szCs w:val="18"/>
      </w:rPr>
      <w:fldChar w:fldCharType="end"/>
    </w:r>
  </w:p>
  <w:p w14:paraId="2211CAAC" w14:textId="667EDE39" w:rsidR="00140C75" w:rsidRPr="00B53644" w:rsidRDefault="00140C75" w:rsidP="00B53644">
    <w:pPr>
      <w:tabs>
        <w:tab w:val="left" w:pos="7740"/>
      </w:tabs>
      <w:jc w:val="right"/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5ADE7" w14:textId="77777777" w:rsidR="007D10C0" w:rsidRPr="008110FC" w:rsidRDefault="00140C75" w:rsidP="007D10C0">
    <w:pPr>
      <w:pStyle w:val="Footer"/>
      <w:jc w:val="right"/>
      <w:rPr>
        <w:b/>
        <w:bCs/>
        <w:color w:val="000000" w:themeColor="text1"/>
        <w:sz w:val="18"/>
        <w:szCs w:val="18"/>
        <w:lang w:val="nl-NL"/>
      </w:rPr>
    </w:pPr>
    <w:r>
      <w:rPr>
        <w:sz w:val="13"/>
        <w:szCs w:val="13"/>
      </w:rPr>
      <w:tab/>
    </w:r>
  </w:p>
  <w:p w14:paraId="73630FE3" w14:textId="77777777" w:rsidR="007D10C0" w:rsidRPr="008110FC" w:rsidRDefault="007D10C0" w:rsidP="007D10C0">
    <w:pPr>
      <w:pStyle w:val="Footer"/>
      <w:jc w:val="right"/>
      <w:rPr>
        <w:b/>
        <w:bCs/>
        <w:color w:val="000000" w:themeColor="text1"/>
        <w:sz w:val="18"/>
        <w:szCs w:val="18"/>
      </w:rPr>
    </w:pPr>
    <w:r w:rsidRPr="008110FC">
      <w:rPr>
        <w:b/>
        <w:bCs/>
        <w:color w:val="000000" w:themeColor="text1"/>
        <w:sz w:val="18"/>
        <w:szCs w:val="18"/>
        <w:lang w:val="nl-NL"/>
      </w:rPr>
      <w:t xml:space="preserve">Page </w:t>
    </w:r>
    <w:r w:rsidRPr="008110FC">
      <w:rPr>
        <w:b/>
        <w:bCs/>
        <w:color w:val="000000" w:themeColor="text1"/>
        <w:sz w:val="18"/>
        <w:szCs w:val="18"/>
      </w:rPr>
      <w:fldChar w:fldCharType="begin"/>
    </w:r>
    <w:r w:rsidRPr="008110FC">
      <w:rPr>
        <w:b/>
        <w:bCs/>
        <w:color w:val="000000" w:themeColor="text1"/>
        <w:sz w:val="18"/>
        <w:szCs w:val="18"/>
      </w:rPr>
      <w:instrText>PAGE  \* Arabic  \* MERGEFORMAT</w:instrText>
    </w:r>
    <w:r w:rsidRPr="008110FC">
      <w:rPr>
        <w:b/>
        <w:bCs/>
        <w:color w:val="000000" w:themeColor="text1"/>
        <w:sz w:val="18"/>
        <w:szCs w:val="18"/>
      </w:rPr>
      <w:fldChar w:fldCharType="separate"/>
    </w:r>
    <w:r>
      <w:rPr>
        <w:b/>
        <w:bCs/>
        <w:color w:val="000000" w:themeColor="text1"/>
        <w:sz w:val="18"/>
        <w:szCs w:val="18"/>
      </w:rPr>
      <w:t>2</w:t>
    </w:r>
    <w:r w:rsidRPr="008110FC">
      <w:rPr>
        <w:b/>
        <w:bCs/>
        <w:color w:val="000000" w:themeColor="text1"/>
        <w:sz w:val="18"/>
        <w:szCs w:val="18"/>
      </w:rPr>
      <w:fldChar w:fldCharType="end"/>
    </w:r>
    <w:r w:rsidRPr="008110FC">
      <w:rPr>
        <w:b/>
        <w:bCs/>
        <w:color w:val="000000" w:themeColor="text1"/>
        <w:sz w:val="18"/>
        <w:szCs w:val="18"/>
        <w:lang w:val="nl-NL"/>
      </w:rPr>
      <w:t xml:space="preserve"> of  </w:t>
    </w:r>
    <w:r w:rsidRPr="008110FC">
      <w:rPr>
        <w:b/>
        <w:bCs/>
        <w:color w:val="000000" w:themeColor="text1"/>
        <w:sz w:val="18"/>
        <w:szCs w:val="18"/>
      </w:rPr>
      <w:fldChar w:fldCharType="begin"/>
    </w:r>
    <w:r w:rsidRPr="008110FC">
      <w:rPr>
        <w:b/>
        <w:bCs/>
        <w:color w:val="000000" w:themeColor="text1"/>
        <w:sz w:val="18"/>
        <w:szCs w:val="18"/>
      </w:rPr>
      <w:instrText>NUMPAGES \ * Arabisch \ * MERGEFORMAT</w:instrText>
    </w:r>
    <w:r w:rsidRPr="008110FC">
      <w:rPr>
        <w:b/>
        <w:bCs/>
        <w:color w:val="000000" w:themeColor="text1"/>
        <w:sz w:val="18"/>
        <w:szCs w:val="18"/>
      </w:rPr>
      <w:fldChar w:fldCharType="separate"/>
    </w:r>
    <w:r>
      <w:rPr>
        <w:b/>
        <w:bCs/>
        <w:color w:val="000000" w:themeColor="text1"/>
        <w:sz w:val="18"/>
        <w:szCs w:val="18"/>
      </w:rPr>
      <w:t>8</w:t>
    </w:r>
    <w:r w:rsidRPr="008110FC">
      <w:rPr>
        <w:b/>
        <w:bCs/>
        <w:color w:val="000000" w:themeColor="text1"/>
        <w:sz w:val="18"/>
        <w:szCs w:val="18"/>
      </w:rPr>
      <w:fldChar w:fldCharType="end"/>
    </w:r>
  </w:p>
  <w:p w14:paraId="5E0913CD" w14:textId="5502DD28" w:rsidR="00140C75" w:rsidRDefault="00140C75" w:rsidP="00B53644">
    <w:pPr>
      <w:pStyle w:val="Footer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F4115" w14:textId="77777777" w:rsidR="00966334" w:rsidRDefault="00966334" w:rsidP="00E0714A">
      <w:r>
        <w:separator/>
      </w:r>
    </w:p>
    <w:p w14:paraId="0F508744" w14:textId="77777777" w:rsidR="00966334" w:rsidRDefault="00966334"/>
  </w:footnote>
  <w:footnote w:type="continuationSeparator" w:id="0">
    <w:p w14:paraId="0D54F00A" w14:textId="77777777" w:rsidR="00966334" w:rsidRDefault="00966334" w:rsidP="00E0714A">
      <w:r>
        <w:continuationSeparator/>
      </w:r>
    </w:p>
    <w:p w14:paraId="0E896090" w14:textId="77777777" w:rsidR="00966334" w:rsidRDefault="00966334"/>
  </w:footnote>
  <w:footnote w:type="continuationNotice" w:id="1">
    <w:p w14:paraId="0668F994" w14:textId="77777777" w:rsidR="00966334" w:rsidRDefault="00966334">
      <w:pPr>
        <w:spacing w:after="0"/>
      </w:pPr>
    </w:p>
  </w:footnote>
  <w:footnote w:id="2">
    <w:p w14:paraId="224C4CE1" w14:textId="48937133" w:rsidR="001321BD" w:rsidRPr="001D7501" w:rsidRDefault="001321BD" w:rsidP="000B60F5">
      <w:pPr>
        <w:pStyle w:val="FootnoteText"/>
        <w:jc w:val="both"/>
      </w:pPr>
      <w:r w:rsidRPr="001D7501">
        <w:rPr>
          <w:vertAlign w:val="superscript"/>
        </w:rPr>
        <w:footnoteRef/>
      </w:r>
      <w:r w:rsidRPr="001D7501">
        <w:t xml:space="preserve"> Bangladesh, Benin, Burundi, </w:t>
      </w:r>
      <w:r w:rsidR="00DD620A">
        <w:t xml:space="preserve">Cambodia, </w:t>
      </w:r>
      <w:r w:rsidR="001D7501">
        <w:t xml:space="preserve">Democratic Republic of </w:t>
      </w:r>
      <w:r w:rsidR="00DD620A">
        <w:t xml:space="preserve">the </w:t>
      </w:r>
      <w:r w:rsidR="001D7501">
        <w:t>Congo</w:t>
      </w:r>
      <w:r w:rsidRPr="001D7501">
        <w:t xml:space="preserve">, Ethiopia, </w:t>
      </w:r>
      <w:r w:rsidR="00DD620A">
        <w:t xml:space="preserve">Guinea, </w:t>
      </w:r>
      <w:r w:rsidRPr="001D7501">
        <w:t>Kenya, L</w:t>
      </w:r>
      <w:r w:rsidR="00DD620A">
        <w:t>aos, L</w:t>
      </w:r>
      <w:r w:rsidRPr="001D7501">
        <w:t>iberia, Madagascar, Malawi, Mali,</w:t>
      </w:r>
      <w:r w:rsidR="00DD620A">
        <w:t xml:space="preserve"> </w:t>
      </w:r>
      <w:r w:rsidRPr="001D7501">
        <w:t xml:space="preserve">Mozambique, Nepal, Niger, Rwanda, Senegal, </w:t>
      </w:r>
      <w:r w:rsidR="00DD620A">
        <w:t xml:space="preserve">Sierra Leone, </w:t>
      </w:r>
      <w:r w:rsidRPr="001D7501">
        <w:t>Tanzania, Uganda</w:t>
      </w:r>
    </w:p>
  </w:footnote>
  <w:footnote w:id="3">
    <w:p w14:paraId="590766C4" w14:textId="5775D1B6" w:rsidR="00A03352" w:rsidRPr="00A03352" w:rsidRDefault="00A03352" w:rsidP="000B60F5">
      <w:pPr>
        <w:pStyle w:val="FootnoteText"/>
        <w:jc w:val="both"/>
        <w:rPr>
          <w:lang w:val="en-US"/>
        </w:rPr>
      </w:pPr>
      <w:r w:rsidRPr="001D7501">
        <w:rPr>
          <w:vertAlign w:val="superscript"/>
        </w:rPr>
        <w:footnoteRef/>
      </w:r>
      <w:r>
        <w:t xml:space="preserve"> </w:t>
      </w:r>
      <w:proofErr w:type="spellStart"/>
      <w:r>
        <w:t>EnDev</w:t>
      </w:r>
      <w:proofErr w:type="spellEnd"/>
      <w:r>
        <w:t xml:space="preserve"> </w:t>
      </w:r>
      <w:r w:rsidRPr="001D7501">
        <w:t>donors are the Netherlands, Germany, Norway, and Switzerland, with additional co-funding received from the EU,</w:t>
      </w:r>
      <w:r w:rsidRPr="00AF6267">
        <w:rPr>
          <w:lang w:val="en-US"/>
        </w:rPr>
        <w:t xml:space="preserve"> IKEA Foundation, Irish Aid, KOFIH and USAID</w:t>
      </w:r>
      <w:r w:rsidR="00DD620A">
        <w:rPr>
          <w:lang w:val="en-US"/>
        </w:rPr>
        <w:t>.</w:t>
      </w:r>
    </w:p>
  </w:footnote>
  <w:footnote w:id="4">
    <w:p w14:paraId="07C2CEFD" w14:textId="149503E8" w:rsidR="00031607" w:rsidRPr="00031607" w:rsidRDefault="00031607">
      <w:pPr>
        <w:pStyle w:val="FootnoteText"/>
      </w:pPr>
      <w:r>
        <w:rPr>
          <w:rStyle w:val="FootnoteReference"/>
        </w:rPr>
        <w:footnoteRef/>
      </w:r>
      <w:r w:rsidR="6B93C505">
        <w:t xml:space="preserve"> “Exploring </w:t>
      </w:r>
      <w:proofErr w:type="spellStart"/>
      <w:r w:rsidR="6B93C505">
        <w:t>EnDev’s</w:t>
      </w:r>
      <w:proofErr w:type="spellEnd"/>
      <w:r w:rsidR="6B93C505">
        <w:t xml:space="preserve"> Climate Change Adaptation Impact – body of acquired knowledge”, </w:t>
      </w:r>
      <w:proofErr w:type="spellStart"/>
      <w:r w:rsidR="6B93C505">
        <w:t>EnDev</w:t>
      </w:r>
      <w:proofErr w:type="spellEnd"/>
      <w:r w:rsidR="6B93C505">
        <w:t xml:space="preserve"> internal report.</w:t>
      </w:r>
    </w:p>
  </w:footnote>
  <w:footnote w:id="5">
    <w:p w14:paraId="2E4C9B8B" w14:textId="77777777" w:rsidR="1C79E019" w:rsidRDefault="1C79E019" w:rsidP="1C79E019">
      <w:pPr>
        <w:pStyle w:val="FootnoteText"/>
        <w:jc w:val="both"/>
      </w:pPr>
      <w:r w:rsidRPr="1C79E019">
        <w:rPr>
          <w:rStyle w:val="FootnoteReference"/>
        </w:rPr>
        <w:footnoteRef/>
      </w:r>
      <w:r>
        <w:t xml:space="preserve"> The first three Use Cases relate to ‘access to electricity’ dimension of </w:t>
      </w:r>
      <w:proofErr w:type="spellStart"/>
      <w:r>
        <w:t>EnDev</w:t>
      </w:r>
      <w:proofErr w:type="spellEnd"/>
      <w:r>
        <w:t xml:space="preserve"> and are deemed to be potentially high-impact areas based on a preliminary assessment by </w:t>
      </w:r>
      <w:proofErr w:type="spellStart"/>
      <w:r>
        <w:t>EnDev</w:t>
      </w:r>
      <w:proofErr w:type="spellEnd"/>
      <w:r>
        <w:t xml:space="preserve">; the fourth, access to clean cooking (energy), was found as medium-impact but is representing a significant share of </w:t>
      </w:r>
      <w:proofErr w:type="spellStart"/>
      <w:r>
        <w:t>EnDev’s</w:t>
      </w:r>
      <w:proofErr w:type="spellEnd"/>
      <w:r>
        <w:t xml:space="preserve"> overall activities.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2A290" w14:textId="77777777" w:rsidR="00C32232" w:rsidRDefault="00C322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097"/>
      <w:gridCol w:w="2973"/>
    </w:tblGrid>
    <w:tr w:rsidR="00140C75" w:rsidRPr="00703906" w14:paraId="4C93A97B" w14:textId="77777777" w:rsidTr="6E297794">
      <w:tc>
        <w:tcPr>
          <w:tcW w:w="3361" w:type="pct"/>
          <w:vAlign w:val="bottom"/>
        </w:tcPr>
        <w:p w14:paraId="530D6E4E" w14:textId="77777777" w:rsidR="00140C75" w:rsidRPr="00B6676B" w:rsidRDefault="00140C75" w:rsidP="00D52801">
          <w:pPr>
            <w:pStyle w:val="Heading1"/>
            <w:spacing w:before="0" w:after="140"/>
            <w:rPr>
              <w:sz w:val="28"/>
              <w:lang w:eastAsia="de-DE"/>
            </w:rPr>
          </w:pPr>
        </w:p>
      </w:tc>
      <w:tc>
        <w:tcPr>
          <w:tcW w:w="1639" w:type="pct"/>
        </w:tcPr>
        <w:p w14:paraId="454D9681" w14:textId="74749E36" w:rsidR="00140C75" w:rsidRPr="00703906" w:rsidRDefault="00140C75" w:rsidP="00053D9F">
          <w:pPr>
            <w:tabs>
              <w:tab w:val="right" w:pos="9356"/>
            </w:tabs>
            <w:spacing w:after="0"/>
            <w:jc w:val="right"/>
          </w:pPr>
        </w:p>
      </w:tc>
    </w:tr>
  </w:tbl>
  <w:p w14:paraId="57D9AC9F" w14:textId="77777777" w:rsidR="00140C75" w:rsidRDefault="00140C75" w:rsidP="00B53644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097"/>
      <w:gridCol w:w="2973"/>
    </w:tblGrid>
    <w:tr w:rsidR="00140C75" w:rsidRPr="00703906" w14:paraId="41953020" w14:textId="77777777" w:rsidTr="6E297794">
      <w:tc>
        <w:tcPr>
          <w:tcW w:w="3361" w:type="pct"/>
          <w:vAlign w:val="bottom"/>
        </w:tcPr>
        <w:p w14:paraId="46B6D87A" w14:textId="21661AF3" w:rsidR="00140C75" w:rsidRPr="00B6676B" w:rsidRDefault="00140C75" w:rsidP="000F273F">
          <w:pPr>
            <w:pStyle w:val="Heading1"/>
            <w:spacing w:before="0" w:after="140"/>
            <w:rPr>
              <w:sz w:val="28"/>
            </w:rPr>
          </w:pPr>
          <w:r>
            <w:rPr>
              <w:sz w:val="28"/>
            </w:rPr>
            <w:t>Terms of reference (</w:t>
          </w:r>
          <w:proofErr w:type="spellStart"/>
          <w:r>
            <w:rPr>
              <w:sz w:val="28"/>
            </w:rPr>
            <w:t>ToR</w:t>
          </w:r>
          <w:proofErr w:type="spellEnd"/>
          <w:r>
            <w:rPr>
              <w:sz w:val="28"/>
            </w:rPr>
            <w:t>) for the procurement of services below the EU threshold</w:t>
          </w:r>
        </w:p>
      </w:tc>
      <w:tc>
        <w:tcPr>
          <w:tcW w:w="1639" w:type="pct"/>
        </w:tcPr>
        <w:p w14:paraId="6F9BA851" w14:textId="711B4D03" w:rsidR="00140C75" w:rsidRPr="00703906" w:rsidRDefault="00140C75" w:rsidP="00053D9F">
          <w:pPr>
            <w:tabs>
              <w:tab w:val="right" w:pos="9356"/>
            </w:tabs>
            <w:spacing w:after="0"/>
            <w:jc w:val="right"/>
          </w:pPr>
        </w:p>
      </w:tc>
    </w:tr>
  </w:tbl>
  <w:p w14:paraId="1364097B" w14:textId="77777777" w:rsidR="00140C75" w:rsidRDefault="00140C75" w:rsidP="00B53644">
    <w:pPr>
      <w:spacing w:after="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6zBWhr6Q" int2:invalidationBookmarkName="" int2:hashCode="80+8mpdpup7/Wv" int2:id="EtdhCWEc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4833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73C17"/>
    <w:multiLevelType w:val="hybridMultilevel"/>
    <w:tmpl w:val="5BA0807E"/>
    <w:lvl w:ilvl="0" w:tplc="0407000F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C430E"/>
    <w:multiLevelType w:val="hybridMultilevel"/>
    <w:tmpl w:val="5E229F78"/>
    <w:lvl w:ilvl="0" w:tplc="272C2E36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A218F"/>
    <w:multiLevelType w:val="hybridMultilevel"/>
    <w:tmpl w:val="32C4E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C563D"/>
    <w:multiLevelType w:val="hybridMultilevel"/>
    <w:tmpl w:val="F63CE0D8"/>
    <w:lvl w:ilvl="0" w:tplc="0262E75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E0E89"/>
    <w:multiLevelType w:val="hybridMultilevel"/>
    <w:tmpl w:val="4F246FC6"/>
    <w:lvl w:ilvl="0" w:tplc="F564C6E8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1" w:tplc="04070001">
      <w:start w:val="1"/>
      <w:numFmt w:val="bullet"/>
      <w:lvlText w:val=""/>
      <w:lvlJc w:val="left"/>
      <w:pPr>
        <w:ind w:left="1842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7C32"/>
    <w:multiLevelType w:val="hybridMultilevel"/>
    <w:tmpl w:val="D2ACA8DA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17582E90"/>
    <w:multiLevelType w:val="hybridMultilevel"/>
    <w:tmpl w:val="24F08742"/>
    <w:lvl w:ilvl="0" w:tplc="0407000F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730B2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766B9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6699F"/>
    <w:multiLevelType w:val="multilevel"/>
    <w:tmpl w:val="7D92BF64"/>
    <w:lvl w:ilvl="0"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B7A65"/>
    <w:multiLevelType w:val="multilevel"/>
    <w:tmpl w:val="D8C46628"/>
    <w:lvl w:ilvl="0"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92B0864"/>
    <w:multiLevelType w:val="hybridMultilevel"/>
    <w:tmpl w:val="6D9EDEC8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096F4"/>
    <w:multiLevelType w:val="hybridMultilevel"/>
    <w:tmpl w:val="75C8EF52"/>
    <w:lvl w:ilvl="0" w:tplc="BC14C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406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9CAD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4CD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EA0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0D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E2C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29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A65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A467F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434C6"/>
    <w:multiLevelType w:val="hybridMultilevel"/>
    <w:tmpl w:val="83DC2F6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061D2">
      <w:start w:val="1"/>
      <w:numFmt w:val="bullet"/>
      <w:lvlText w:val="-"/>
      <w:lvlJc w:val="left"/>
      <w:pPr>
        <w:ind w:left="2160" w:hanging="360"/>
      </w:pPr>
      <w:rPr>
        <w:rFonts w:ascii="Arial" w:eastAsiaTheme="minorHAnsi" w:hAnsi="Aria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05BB7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E25FD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17760"/>
    <w:multiLevelType w:val="hybridMultilevel"/>
    <w:tmpl w:val="AF12CA30"/>
    <w:lvl w:ilvl="0" w:tplc="660077F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353B54D6"/>
    <w:multiLevelType w:val="hybridMultilevel"/>
    <w:tmpl w:val="D422B3DC"/>
    <w:lvl w:ilvl="0" w:tplc="73D8A5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7E4CE6"/>
    <w:multiLevelType w:val="hybridMultilevel"/>
    <w:tmpl w:val="9B06B344"/>
    <w:lvl w:ilvl="0" w:tplc="8CAE533A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276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A3644"/>
    <w:multiLevelType w:val="hybridMultilevel"/>
    <w:tmpl w:val="FA08B672"/>
    <w:lvl w:ilvl="0" w:tplc="D0E6A7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A075AE"/>
    <w:multiLevelType w:val="hybridMultilevel"/>
    <w:tmpl w:val="5F30216A"/>
    <w:lvl w:ilvl="0" w:tplc="EE2A6364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AC52D"/>
    <w:multiLevelType w:val="multilevel"/>
    <w:tmpl w:val="E02A61FE"/>
    <w:lvl w:ilvl="0"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CBFE7F"/>
    <w:multiLevelType w:val="multilevel"/>
    <w:tmpl w:val="57B05498"/>
    <w:lvl w:ilvl="0"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52599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66C3C"/>
    <w:multiLevelType w:val="hybridMultilevel"/>
    <w:tmpl w:val="0AB2C8D4"/>
    <w:lvl w:ilvl="0" w:tplc="67EAE92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30CD1"/>
    <w:multiLevelType w:val="hybridMultilevel"/>
    <w:tmpl w:val="DA82364E"/>
    <w:lvl w:ilvl="0" w:tplc="0809000F">
      <w:start w:val="1"/>
      <w:numFmt w:val="decimal"/>
      <w:lvlText w:val="%1."/>
      <w:lvlJc w:val="left"/>
      <w:pPr>
        <w:ind w:left="778" w:hanging="360"/>
      </w:pPr>
    </w:lvl>
    <w:lvl w:ilvl="1" w:tplc="08090019" w:tentative="1">
      <w:start w:val="1"/>
      <w:numFmt w:val="lowerLetter"/>
      <w:lvlText w:val="%2."/>
      <w:lvlJc w:val="left"/>
      <w:pPr>
        <w:ind w:left="1498" w:hanging="360"/>
      </w:pPr>
    </w:lvl>
    <w:lvl w:ilvl="2" w:tplc="0809001B" w:tentative="1">
      <w:start w:val="1"/>
      <w:numFmt w:val="lowerRoman"/>
      <w:lvlText w:val="%3."/>
      <w:lvlJc w:val="right"/>
      <w:pPr>
        <w:ind w:left="2218" w:hanging="180"/>
      </w:pPr>
    </w:lvl>
    <w:lvl w:ilvl="3" w:tplc="0809000F" w:tentative="1">
      <w:start w:val="1"/>
      <w:numFmt w:val="decimal"/>
      <w:lvlText w:val="%4."/>
      <w:lvlJc w:val="left"/>
      <w:pPr>
        <w:ind w:left="2938" w:hanging="360"/>
      </w:pPr>
    </w:lvl>
    <w:lvl w:ilvl="4" w:tplc="08090019" w:tentative="1">
      <w:start w:val="1"/>
      <w:numFmt w:val="lowerLetter"/>
      <w:lvlText w:val="%5."/>
      <w:lvlJc w:val="left"/>
      <w:pPr>
        <w:ind w:left="3658" w:hanging="360"/>
      </w:pPr>
    </w:lvl>
    <w:lvl w:ilvl="5" w:tplc="0809001B" w:tentative="1">
      <w:start w:val="1"/>
      <w:numFmt w:val="lowerRoman"/>
      <w:lvlText w:val="%6."/>
      <w:lvlJc w:val="right"/>
      <w:pPr>
        <w:ind w:left="4378" w:hanging="180"/>
      </w:pPr>
    </w:lvl>
    <w:lvl w:ilvl="6" w:tplc="0809000F" w:tentative="1">
      <w:start w:val="1"/>
      <w:numFmt w:val="decimal"/>
      <w:lvlText w:val="%7."/>
      <w:lvlJc w:val="left"/>
      <w:pPr>
        <w:ind w:left="5098" w:hanging="360"/>
      </w:pPr>
    </w:lvl>
    <w:lvl w:ilvl="7" w:tplc="08090019" w:tentative="1">
      <w:start w:val="1"/>
      <w:numFmt w:val="lowerLetter"/>
      <w:lvlText w:val="%8."/>
      <w:lvlJc w:val="left"/>
      <w:pPr>
        <w:ind w:left="5818" w:hanging="360"/>
      </w:pPr>
    </w:lvl>
    <w:lvl w:ilvl="8" w:tplc="08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8" w15:restartNumberingAfterBreak="0">
    <w:nsid w:val="5213704D"/>
    <w:multiLevelType w:val="hybridMultilevel"/>
    <w:tmpl w:val="4B08026A"/>
    <w:lvl w:ilvl="0" w:tplc="90082B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0B21C"/>
    <w:multiLevelType w:val="hybridMultilevel"/>
    <w:tmpl w:val="43907194"/>
    <w:lvl w:ilvl="0" w:tplc="CDC0DB4A">
      <w:start w:val="1"/>
      <w:numFmt w:val="decimal"/>
      <w:lvlText w:val="%1."/>
      <w:lvlJc w:val="left"/>
      <w:pPr>
        <w:ind w:left="720" w:hanging="360"/>
      </w:pPr>
    </w:lvl>
    <w:lvl w:ilvl="1" w:tplc="67FE0E68">
      <w:start w:val="1"/>
      <w:numFmt w:val="lowerLetter"/>
      <w:lvlText w:val="%2."/>
      <w:lvlJc w:val="left"/>
      <w:pPr>
        <w:ind w:left="1440" w:hanging="360"/>
      </w:pPr>
    </w:lvl>
    <w:lvl w:ilvl="2" w:tplc="0EA6758E">
      <w:start w:val="1"/>
      <w:numFmt w:val="lowerRoman"/>
      <w:lvlText w:val="%3."/>
      <w:lvlJc w:val="right"/>
      <w:pPr>
        <w:ind w:left="2160" w:hanging="180"/>
      </w:pPr>
    </w:lvl>
    <w:lvl w:ilvl="3" w:tplc="56149244">
      <w:start w:val="1"/>
      <w:numFmt w:val="decimal"/>
      <w:lvlText w:val="%4."/>
      <w:lvlJc w:val="left"/>
      <w:pPr>
        <w:ind w:left="2880" w:hanging="360"/>
      </w:pPr>
    </w:lvl>
    <w:lvl w:ilvl="4" w:tplc="AEE042E8">
      <w:start w:val="1"/>
      <w:numFmt w:val="lowerLetter"/>
      <w:lvlText w:val="%5."/>
      <w:lvlJc w:val="left"/>
      <w:pPr>
        <w:ind w:left="3600" w:hanging="360"/>
      </w:pPr>
    </w:lvl>
    <w:lvl w:ilvl="5" w:tplc="25BAA02C">
      <w:start w:val="1"/>
      <w:numFmt w:val="lowerRoman"/>
      <w:lvlText w:val="%6."/>
      <w:lvlJc w:val="right"/>
      <w:pPr>
        <w:ind w:left="4320" w:hanging="180"/>
      </w:pPr>
    </w:lvl>
    <w:lvl w:ilvl="6" w:tplc="3CEEE186">
      <w:start w:val="1"/>
      <w:numFmt w:val="decimal"/>
      <w:lvlText w:val="%7."/>
      <w:lvlJc w:val="left"/>
      <w:pPr>
        <w:ind w:left="5040" w:hanging="360"/>
      </w:pPr>
    </w:lvl>
    <w:lvl w:ilvl="7" w:tplc="91FE51D8">
      <w:start w:val="1"/>
      <w:numFmt w:val="lowerLetter"/>
      <w:lvlText w:val="%8."/>
      <w:lvlJc w:val="left"/>
      <w:pPr>
        <w:ind w:left="5760" w:hanging="360"/>
      </w:pPr>
    </w:lvl>
    <w:lvl w:ilvl="8" w:tplc="3D60EAC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D175C2"/>
    <w:multiLevelType w:val="hybridMultilevel"/>
    <w:tmpl w:val="A7D40A42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EED4E71C">
      <w:start w:val="1"/>
      <w:numFmt w:val="bullet"/>
      <w:lvlText w:val="o"/>
      <w:lvlJc w:val="left"/>
      <w:pPr>
        <w:ind w:left="1417" w:hanging="425"/>
      </w:pPr>
      <w:rPr>
        <w:rFonts w:ascii="Courier New" w:hAnsi="Courier New" w:cs="Courier New" w:hint="default"/>
        <w:color w:val="auto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8046B"/>
    <w:multiLevelType w:val="hybridMultilevel"/>
    <w:tmpl w:val="44E80DB6"/>
    <w:lvl w:ilvl="0" w:tplc="281061D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71DD1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E108A3"/>
    <w:multiLevelType w:val="hybridMultilevel"/>
    <w:tmpl w:val="24F08742"/>
    <w:lvl w:ilvl="0" w:tplc="0407000F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BD6452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9D0C71"/>
    <w:multiLevelType w:val="hybridMultilevel"/>
    <w:tmpl w:val="6EBA6D06"/>
    <w:lvl w:ilvl="0" w:tplc="C834FBAA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551B43"/>
    <w:multiLevelType w:val="hybridMultilevel"/>
    <w:tmpl w:val="AD42507E"/>
    <w:lvl w:ilvl="0" w:tplc="E29E65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60953"/>
    <w:multiLevelType w:val="hybridMultilevel"/>
    <w:tmpl w:val="BA8C15A4"/>
    <w:lvl w:ilvl="0" w:tplc="0409000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B96B59"/>
    <w:multiLevelType w:val="hybridMultilevel"/>
    <w:tmpl w:val="8376E99C"/>
    <w:lvl w:ilvl="0" w:tplc="A432BCE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CDCD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A45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32D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F693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AEA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8D3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1A25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52F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47588F"/>
    <w:multiLevelType w:val="hybridMultilevel"/>
    <w:tmpl w:val="6A0261D8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2538A"/>
    <w:multiLevelType w:val="hybridMultilevel"/>
    <w:tmpl w:val="35BCFA24"/>
    <w:lvl w:ilvl="0" w:tplc="1B9206D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A14D23"/>
    <w:multiLevelType w:val="hybridMultilevel"/>
    <w:tmpl w:val="6FF6B722"/>
    <w:lvl w:ilvl="0" w:tplc="BAEA242A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1" w:tplc="6910E0E6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22551"/>
    <w:multiLevelType w:val="hybridMultilevel"/>
    <w:tmpl w:val="2F86857E"/>
    <w:lvl w:ilvl="0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B2048E"/>
    <w:multiLevelType w:val="hybridMultilevel"/>
    <w:tmpl w:val="BEDA30C6"/>
    <w:lvl w:ilvl="0" w:tplc="EF289788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1" w:tplc="04070001">
      <w:start w:val="1"/>
      <w:numFmt w:val="bullet"/>
      <w:lvlText w:val=""/>
      <w:lvlJc w:val="left"/>
      <w:pPr>
        <w:ind w:left="1842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9651B9"/>
    <w:multiLevelType w:val="hybridMultilevel"/>
    <w:tmpl w:val="3DC2A440"/>
    <w:lvl w:ilvl="0" w:tplc="281061D2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B1719"/>
    <w:multiLevelType w:val="hybridMultilevel"/>
    <w:tmpl w:val="5BA0807E"/>
    <w:lvl w:ilvl="0" w:tplc="0407000F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854816">
    <w:abstractNumId w:val="23"/>
  </w:num>
  <w:num w:numId="2" w16cid:durableId="2125154575">
    <w:abstractNumId w:val="10"/>
  </w:num>
  <w:num w:numId="3" w16cid:durableId="1140924753">
    <w:abstractNumId w:val="24"/>
  </w:num>
  <w:num w:numId="4" w16cid:durableId="1901361889">
    <w:abstractNumId w:val="29"/>
  </w:num>
  <w:num w:numId="5" w16cid:durableId="1751391789">
    <w:abstractNumId w:val="13"/>
  </w:num>
  <w:num w:numId="6" w16cid:durableId="166332619">
    <w:abstractNumId w:val="38"/>
  </w:num>
  <w:num w:numId="7" w16cid:durableId="1576744489">
    <w:abstractNumId w:val="11"/>
  </w:num>
  <w:num w:numId="8" w16cid:durableId="547644252">
    <w:abstractNumId w:val="45"/>
  </w:num>
  <w:num w:numId="9" w16cid:durableId="1774469259">
    <w:abstractNumId w:val="1"/>
  </w:num>
  <w:num w:numId="10" w16cid:durableId="1221214065">
    <w:abstractNumId w:val="16"/>
  </w:num>
  <w:num w:numId="11" w16cid:durableId="1631982826">
    <w:abstractNumId w:val="39"/>
  </w:num>
  <w:num w:numId="12" w16cid:durableId="2061127944">
    <w:abstractNumId w:val="30"/>
  </w:num>
  <w:num w:numId="13" w16cid:durableId="1756512021">
    <w:abstractNumId w:val="33"/>
  </w:num>
  <w:num w:numId="14" w16cid:durableId="1433628364">
    <w:abstractNumId w:val="14"/>
  </w:num>
  <w:num w:numId="15" w16cid:durableId="1990859551">
    <w:abstractNumId w:val="34"/>
  </w:num>
  <w:num w:numId="16" w16cid:durableId="220753647">
    <w:abstractNumId w:val="9"/>
  </w:num>
  <w:num w:numId="17" w16cid:durableId="236401511">
    <w:abstractNumId w:val="17"/>
  </w:num>
  <w:num w:numId="18" w16cid:durableId="1009066194">
    <w:abstractNumId w:val="44"/>
  </w:num>
  <w:num w:numId="19" w16cid:durableId="2057241368">
    <w:abstractNumId w:val="5"/>
  </w:num>
  <w:num w:numId="20" w16cid:durableId="723069554">
    <w:abstractNumId w:val="22"/>
  </w:num>
  <w:num w:numId="21" w16cid:durableId="1787579670">
    <w:abstractNumId w:val="43"/>
  </w:num>
  <w:num w:numId="22" w16cid:durableId="987245294">
    <w:abstractNumId w:val="41"/>
  </w:num>
  <w:num w:numId="23" w16cid:durableId="2089224810">
    <w:abstractNumId w:val="35"/>
  </w:num>
  <w:num w:numId="24" w16cid:durableId="886262984">
    <w:abstractNumId w:val="32"/>
  </w:num>
  <w:num w:numId="25" w16cid:durableId="579870810">
    <w:abstractNumId w:val="8"/>
  </w:num>
  <w:num w:numId="26" w16cid:durableId="889343507">
    <w:abstractNumId w:val="0"/>
  </w:num>
  <w:num w:numId="27" w16cid:durableId="1140338904">
    <w:abstractNumId w:val="42"/>
  </w:num>
  <w:num w:numId="28" w16cid:durableId="1704935013">
    <w:abstractNumId w:val="25"/>
  </w:num>
  <w:num w:numId="29" w16cid:durableId="1276211572">
    <w:abstractNumId w:val="36"/>
  </w:num>
  <w:num w:numId="30" w16cid:durableId="962659060">
    <w:abstractNumId w:val="21"/>
  </w:num>
  <w:num w:numId="31" w16cid:durableId="1089276644">
    <w:abstractNumId w:val="20"/>
  </w:num>
  <w:num w:numId="32" w16cid:durableId="586229477">
    <w:abstractNumId w:val="7"/>
  </w:num>
  <w:num w:numId="33" w16cid:durableId="1950158126">
    <w:abstractNumId w:val="2"/>
  </w:num>
  <w:num w:numId="34" w16cid:durableId="7686284">
    <w:abstractNumId w:val="4"/>
  </w:num>
  <w:num w:numId="35" w16cid:durableId="1430926721">
    <w:abstractNumId w:val="37"/>
  </w:num>
  <w:num w:numId="36" w16cid:durableId="98187389">
    <w:abstractNumId w:val="3"/>
  </w:num>
  <w:num w:numId="37" w16cid:durableId="1849710467">
    <w:abstractNumId w:val="27"/>
  </w:num>
  <w:num w:numId="38" w16cid:durableId="456024139">
    <w:abstractNumId w:val="6"/>
  </w:num>
  <w:num w:numId="39" w16cid:durableId="135538274">
    <w:abstractNumId w:val="28"/>
  </w:num>
  <w:num w:numId="40" w16cid:durableId="437798253">
    <w:abstractNumId w:val="18"/>
  </w:num>
  <w:num w:numId="41" w16cid:durableId="346903922">
    <w:abstractNumId w:val="19"/>
  </w:num>
  <w:num w:numId="42" w16cid:durableId="924074059">
    <w:abstractNumId w:val="26"/>
  </w:num>
  <w:num w:numId="43" w16cid:durableId="1408190214">
    <w:abstractNumId w:val="12"/>
  </w:num>
  <w:num w:numId="44" w16cid:durableId="712582476">
    <w:abstractNumId w:val="40"/>
  </w:num>
  <w:num w:numId="45" w16cid:durableId="11080860">
    <w:abstractNumId w:val="31"/>
  </w:num>
  <w:num w:numId="46" w16cid:durableId="1212496417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activeWritingStyle w:appName="MSWord" w:lang="de-DE" w:vendorID="64" w:dllVersion="0" w:nlCheck="1" w:checkStyle="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FB8"/>
    <w:rsid w:val="00001CE0"/>
    <w:rsid w:val="000031D2"/>
    <w:rsid w:val="0000339B"/>
    <w:rsid w:val="00004A34"/>
    <w:rsid w:val="0000510A"/>
    <w:rsid w:val="00005E2F"/>
    <w:rsid w:val="00007F43"/>
    <w:rsid w:val="000104A6"/>
    <w:rsid w:val="000106DB"/>
    <w:rsid w:val="00012DBF"/>
    <w:rsid w:val="00013F6E"/>
    <w:rsid w:val="000143A9"/>
    <w:rsid w:val="00016C83"/>
    <w:rsid w:val="000212CC"/>
    <w:rsid w:val="000213FA"/>
    <w:rsid w:val="00021E0A"/>
    <w:rsid w:val="00023497"/>
    <w:rsid w:val="00024D8F"/>
    <w:rsid w:val="000271C9"/>
    <w:rsid w:val="00027A3E"/>
    <w:rsid w:val="00031607"/>
    <w:rsid w:val="00033A3C"/>
    <w:rsid w:val="000345DC"/>
    <w:rsid w:val="00036301"/>
    <w:rsid w:val="0003643C"/>
    <w:rsid w:val="000370F0"/>
    <w:rsid w:val="0003735A"/>
    <w:rsid w:val="000407E6"/>
    <w:rsid w:val="000414E5"/>
    <w:rsid w:val="00041699"/>
    <w:rsid w:val="0004184E"/>
    <w:rsid w:val="00042DF6"/>
    <w:rsid w:val="0004574C"/>
    <w:rsid w:val="00046C60"/>
    <w:rsid w:val="00050339"/>
    <w:rsid w:val="000515A4"/>
    <w:rsid w:val="00052D70"/>
    <w:rsid w:val="00053D9F"/>
    <w:rsid w:val="00054E33"/>
    <w:rsid w:val="00055487"/>
    <w:rsid w:val="00055FEC"/>
    <w:rsid w:val="00057DB3"/>
    <w:rsid w:val="00057FC0"/>
    <w:rsid w:val="00061B6C"/>
    <w:rsid w:val="00061C96"/>
    <w:rsid w:val="00072087"/>
    <w:rsid w:val="000728DD"/>
    <w:rsid w:val="00072A14"/>
    <w:rsid w:val="00073A9A"/>
    <w:rsid w:val="00073E76"/>
    <w:rsid w:val="00074D0B"/>
    <w:rsid w:val="000764EC"/>
    <w:rsid w:val="00082779"/>
    <w:rsid w:val="000828B3"/>
    <w:rsid w:val="00084294"/>
    <w:rsid w:val="000859A8"/>
    <w:rsid w:val="00090CC5"/>
    <w:rsid w:val="00093441"/>
    <w:rsid w:val="000937F3"/>
    <w:rsid w:val="000939C6"/>
    <w:rsid w:val="000A0B34"/>
    <w:rsid w:val="000A10C9"/>
    <w:rsid w:val="000A37EB"/>
    <w:rsid w:val="000A3E8F"/>
    <w:rsid w:val="000A42AF"/>
    <w:rsid w:val="000A4E45"/>
    <w:rsid w:val="000A5419"/>
    <w:rsid w:val="000B2808"/>
    <w:rsid w:val="000B3B19"/>
    <w:rsid w:val="000B60F5"/>
    <w:rsid w:val="000B6C83"/>
    <w:rsid w:val="000C18B1"/>
    <w:rsid w:val="000C47B7"/>
    <w:rsid w:val="000C4F26"/>
    <w:rsid w:val="000C66C1"/>
    <w:rsid w:val="000D6DE5"/>
    <w:rsid w:val="000D7093"/>
    <w:rsid w:val="000D79E1"/>
    <w:rsid w:val="000D7CD7"/>
    <w:rsid w:val="000E1465"/>
    <w:rsid w:val="000E17B8"/>
    <w:rsid w:val="000E2119"/>
    <w:rsid w:val="000E219D"/>
    <w:rsid w:val="000E4A04"/>
    <w:rsid w:val="000E53A0"/>
    <w:rsid w:val="000E6280"/>
    <w:rsid w:val="000F273F"/>
    <w:rsid w:val="000F3591"/>
    <w:rsid w:val="000F37B4"/>
    <w:rsid w:val="000F5499"/>
    <w:rsid w:val="000F77D5"/>
    <w:rsid w:val="000F7FE9"/>
    <w:rsid w:val="001000FB"/>
    <w:rsid w:val="00102B56"/>
    <w:rsid w:val="00105063"/>
    <w:rsid w:val="00111C0C"/>
    <w:rsid w:val="00113A76"/>
    <w:rsid w:val="00113B4D"/>
    <w:rsid w:val="0011551C"/>
    <w:rsid w:val="001159D1"/>
    <w:rsid w:val="00120FAB"/>
    <w:rsid w:val="00121F02"/>
    <w:rsid w:val="00122948"/>
    <w:rsid w:val="00123EC2"/>
    <w:rsid w:val="001261F8"/>
    <w:rsid w:val="001313C5"/>
    <w:rsid w:val="00131662"/>
    <w:rsid w:val="001321BD"/>
    <w:rsid w:val="00134A22"/>
    <w:rsid w:val="0013689B"/>
    <w:rsid w:val="001372FE"/>
    <w:rsid w:val="00140C75"/>
    <w:rsid w:val="00140D46"/>
    <w:rsid w:val="0014134A"/>
    <w:rsid w:val="00141555"/>
    <w:rsid w:val="001415DC"/>
    <w:rsid w:val="001445F4"/>
    <w:rsid w:val="00147632"/>
    <w:rsid w:val="0015027D"/>
    <w:rsid w:val="0015515B"/>
    <w:rsid w:val="00157809"/>
    <w:rsid w:val="00161B3F"/>
    <w:rsid w:val="00163083"/>
    <w:rsid w:val="00164852"/>
    <w:rsid w:val="00167882"/>
    <w:rsid w:val="00167B66"/>
    <w:rsid w:val="00170B3C"/>
    <w:rsid w:val="00171CF2"/>
    <w:rsid w:val="00177BBA"/>
    <w:rsid w:val="0018037D"/>
    <w:rsid w:val="00180E03"/>
    <w:rsid w:val="00184503"/>
    <w:rsid w:val="0018513B"/>
    <w:rsid w:val="001903B0"/>
    <w:rsid w:val="00193C55"/>
    <w:rsid w:val="0019484C"/>
    <w:rsid w:val="00194D22"/>
    <w:rsid w:val="001951F6"/>
    <w:rsid w:val="001958E5"/>
    <w:rsid w:val="0019640D"/>
    <w:rsid w:val="00197687"/>
    <w:rsid w:val="001A0145"/>
    <w:rsid w:val="001A24BF"/>
    <w:rsid w:val="001A3BAF"/>
    <w:rsid w:val="001A5793"/>
    <w:rsid w:val="001A6F5D"/>
    <w:rsid w:val="001A74E0"/>
    <w:rsid w:val="001A7DD1"/>
    <w:rsid w:val="001B07EA"/>
    <w:rsid w:val="001B1723"/>
    <w:rsid w:val="001B17E7"/>
    <w:rsid w:val="001B2525"/>
    <w:rsid w:val="001B3C6C"/>
    <w:rsid w:val="001B53B5"/>
    <w:rsid w:val="001C013F"/>
    <w:rsid w:val="001C08FF"/>
    <w:rsid w:val="001C1F14"/>
    <w:rsid w:val="001C76AA"/>
    <w:rsid w:val="001D0707"/>
    <w:rsid w:val="001D4250"/>
    <w:rsid w:val="001D53A3"/>
    <w:rsid w:val="001D6866"/>
    <w:rsid w:val="001D6A15"/>
    <w:rsid w:val="001D6F66"/>
    <w:rsid w:val="001D7501"/>
    <w:rsid w:val="001E5EB4"/>
    <w:rsid w:val="001F71DE"/>
    <w:rsid w:val="00200384"/>
    <w:rsid w:val="00200E86"/>
    <w:rsid w:val="002019CC"/>
    <w:rsid w:val="00206AC4"/>
    <w:rsid w:val="00211A77"/>
    <w:rsid w:val="00213CF0"/>
    <w:rsid w:val="00220D96"/>
    <w:rsid w:val="00220FD6"/>
    <w:rsid w:val="00222F49"/>
    <w:rsid w:val="002231AC"/>
    <w:rsid w:val="002243F0"/>
    <w:rsid w:val="002246EA"/>
    <w:rsid w:val="00225DFE"/>
    <w:rsid w:val="002318C6"/>
    <w:rsid w:val="0023284B"/>
    <w:rsid w:val="00233039"/>
    <w:rsid w:val="002341B7"/>
    <w:rsid w:val="00240AB5"/>
    <w:rsid w:val="0024521B"/>
    <w:rsid w:val="00245431"/>
    <w:rsid w:val="002473F0"/>
    <w:rsid w:val="00250A5C"/>
    <w:rsid w:val="0025205A"/>
    <w:rsid w:val="00252826"/>
    <w:rsid w:val="0025309B"/>
    <w:rsid w:val="002531C5"/>
    <w:rsid w:val="00254DC6"/>
    <w:rsid w:val="002557BE"/>
    <w:rsid w:val="00255E57"/>
    <w:rsid w:val="00262039"/>
    <w:rsid w:val="00262757"/>
    <w:rsid w:val="00262FA4"/>
    <w:rsid w:val="002657C8"/>
    <w:rsid w:val="0026601B"/>
    <w:rsid w:val="002719FE"/>
    <w:rsid w:val="00271AA1"/>
    <w:rsid w:val="00271FB2"/>
    <w:rsid w:val="00272C33"/>
    <w:rsid w:val="00273201"/>
    <w:rsid w:val="0028020D"/>
    <w:rsid w:val="00281F36"/>
    <w:rsid w:val="00282FB3"/>
    <w:rsid w:val="0028321A"/>
    <w:rsid w:val="00285C21"/>
    <w:rsid w:val="002879B7"/>
    <w:rsid w:val="00290FE4"/>
    <w:rsid w:val="002930FC"/>
    <w:rsid w:val="0029416F"/>
    <w:rsid w:val="00295655"/>
    <w:rsid w:val="002A42EC"/>
    <w:rsid w:val="002A5002"/>
    <w:rsid w:val="002B0EF2"/>
    <w:rsid w:val="002B51B2"/>
    <w:rsid w:val="002B54EE"/>
    <w:rsid w:val="002B6DEC"/>
    <w:rsid w:val="002B76AD"/>
    <w:rsid w:val="002C0FFB"/>
    <w:rsid w:val="002C245D"/>
    <w:rsid w:val="002C30DF"/>
    <w:rsid w:val="002C541F"/>
    <w:rsid w:val="002C7EAA"/>
    <w:rsid w:val="002D165E"/>
    <w:rsid w:val="002D39F5"/>
    <w:rsid w:val="002D5309"/>
    <w:rsid w:val="002E7335"/>
    <w:rsid w:val="002F0995"/>
    <w:rsid w:val="002F127E"/>
    <w:rsid w:val="002F28B3"/>
    <w:rsid w:val="002F32B7"/>
    <w:rsid w:val="002F3F68"/>
    <w:rsid w:val="002F51D5"/>
    <w:rsid w:val="002F52B1"/>
    <w:rsid w:val="002F57D1"/>
    <w:rsid w:val="003019E9"/>
    <w:rsid w:val="0030370B"/>
    <w:rsid w:val="003066DD"/>
    <w:rsid w:val="0031137A"/>
    <w:rsid w:val="00312415"/>
    <w:rsid w:val="0031386B"/>
    <w:rsid w:val="00314536"/>
    <w:rsid w:val="00314DB4"/>
    <w:rsid w:val="003168D2"/>
    <w:rsid w:val="003177E8"/>
    <w:rsid w:val="0031A012"/>
    <w:rsid w:val="0032091E"/>
    <w:rsid w:val="0032111F"/>
    <w:rsid w:val="00322AF3"/>
    <w:rsid w:val="00325297"/>
    <w:rsid w:val="00325404"/>
    <w:rsid w:val="00330897"/>
    <w:rsid w:val="0033282F"/>
    <w:rsid w:val="00334161"/>
    <w:rsid w:val="0033439D"/>
    <w:rsid w:val="00337876"/>
    <w:rsid w:val="003404E0"/>
    <w:rsid w:val="00340AB6"/>
    <w:rsid w:val="00342D7F"/>
    <w:rsid w:val="0034303D"/>
    <w:rsid w:val="00343057"/>
    <w:rsid w:val="00343064"/>
    <w:rsid w:val="00347983"/>
    <w:rsid w:val="003518C6"/>
    <w:rsid w:val="0035214C"/>
    <w:rsid w:val="00352962"/>
    <w:rsid w:val="00353EAD"/>
    <w:rsid w:val="003543F5"/>
    <w:rsid w:val="00354A72"/>
    <w:rsid w:val="003578B5"/>
    <w:rsid w:val="00360B8F"/>
    <w:rsid w:val="0036107B"/>
    <w:rsid w:val="0036512C"/>
    <w:rsid w:val="003651F2"/>
    <w:rsid w:val="00367472"/>
    <w:rsid w:val="0036776E"/>
    <w:rsid w:val="00376A37"/>
    <w:rsid w:val="00377D14"/>
    <w:rsid w:val="003833E6"/>
    <w:rsid w:val="00383F8F"/>
    <w:rsid w:val="0038445E"/>
    <w:rsid w:val="00387923"/>
    <w:rsid w:val="00387BE4"/>
    <w:rsid w:val="00390949"/>
    <w:rsid w:val="00391B5D"/>
    <w:rsid w:val="00392074"/>
    <w:rsid w:val="003940F4"/>
    <w:rsid w:val="0039412E"/>
    <w:rsid w:val="003954A5"/>
    <w:rsid w:val="003970B6"/>
    <w:rsid w:val="003977F3"/>
    <w:rsid w:val="00397EEF"/>
    <w:rsid w:val="003A3ABC"/>
    <w:rsid w:val="003A4F78"/>
    <w:rsid w:val="003B021F"/>
    <w:rsid w:val="003B16A4"/>
    <w:rsid w:val="003B306D"/>
    <w:rsid w:val="003B4DD2"/>
    <w:rsid w:val="003D419F"/>
    <w:rsid w:val="003D7F5D"/>
    <w:rsid w:val="003E0DA7"/>
    <w:rsid w:val="003E2891"/>
    <w:rsid w:val="003E29DA"/>
    <w:rsid w:val="003E5CAF"/>
    <w:rsid w:val="003E5CB8"/>
    <w:rsid w:val="003E7204"/>
    <w:rsid w:val="003F0562"/>
    <w:rsid w:val="003F162A"/>
    <w:rsid w:val="003F59BA"/>
    <w:rsid w:val="003F5B1D"/>
    <w:rsid w:val="00400567"/>
    <w:rsid w:val="00400B9A"/>
    <w:rsid w:val="004012DB"/>
    <w:rsid w:val="00412E7D"/>
    <w:rsid w:val="004144A8"/>
    <w:rsid w:val="00420E8E"/>
    <w:rsid w:val="00421048"/>
    <w:rsid w:val="00425666"/>
    <w:rsid w:val="004277D0"/>
    <w:rsid w:val="00427EBE"/>
    <w:rsid w:val="004320BA"/>
    <w:rsid w:val="00432974"/>
    <w:rsid w:val="00432BF0"/>
    <w:rsid w:val="0043358E"/>
    <w:rsid w:val="00436501"/>
    <w:rsid w:val="0043682D"/>
    <w:rsid w:val="004420F1"/>
    <w:rsid w:val="004422E4"/>
    <w:rsid w:val="00443F70"/>
    <w:rsid w:val="00444B10"/>
    <w:rsid w:val="00445B54"/>
    <w:rsid w:val="004466FF"/>
    <w:rsid w:val="00446968"/>
    <w:rsid w:val="00453DD8"/>
    <w:rsid w:val="00454030"/>
    <w:rsid w:val="00454FF8"/>
    <w:rsid w:val="00455C84"/>
    <w:rsid w:val="00456031"/>
    <w:rsid w:val="00457A3D"/>
    <w:rsid w:val="0046332B"/>
    <w:rsid w:val="004659A2"/>
    <w:rsid w:val="00466109"/>
    <w:rsid w:val="004705E7"/>
    <w:rsid w:val="00475AB2"/>
    <w:rsid w:val="00480AF3"/>
    <w:rsid w:val="00482AB1"/>
    <w:rsid w:val="004842A1"/>
    <w:rsid w:val="004848FD"/>
    <w:rsid w:val="004861B5"/>
    <w:rsid w:val="004906D1"/>
    <w:rsid w:val="00494E5E"/>
    <w:rsid w:val="00495C36"/>
    <w:rsid w:val="00497708"/>
    <w:rsid w:val="00497D85"/>
    <w:rsid w:val="004A60D5"/>
    <w:rsid w:val="004A67A8"/>
    <w:rsid w:val="004A7807"/>
    <w:rsid w:val="004A7E82"/>
    <w:rsid w:val="004B113C"/>
    <w:rsid w:val="004B32E0"/>
    <w:rsid w:val="004B58D2"/>
    <w:rsid w:val="004B5F2D"/>
    <w:rsid w:val="004B6EA0"/>
    <w:rsid w:val="004B7795"/>
    <w:rsid w:val="004C5082"/>
    <w:rsid w:val="004C6E33"/>
    <w:rsid w:val="004D1074"/>
    <w:rsid w:val="004D17FC"/>
    <w:rsid w:val="004D3208"/>
    <w:rsid w:val="004D3F9C"/>
    <w:rsid w:val="004D47B8"/>
    <w:rsid w:val="004D4E53"/>
    <w:rsid w:val="004D58F4"/>
    <w:rsid w:val="004D6182"/>
    <w:rsid w:val="004D6A83"/>
    <w:rsid w:val="004D7F47"/>
    <w:rsid w:val="004E118E"/>
    <w:rsid w:val="004E147C"/>
    <w:rsid w:val="004E4EA6"/>
    <w:rsid w:val="004E5500"/>
    <w:rsid w:val="004E6E31"/>
    <w:rsid w:val="004F1B31"/>
    <w:rsid w:val="004F1DE9"/>
    <w:rsid w:val="004F1FAA"/>
    <w:rsid w:val="004F62AD"/>
    <w:rsid w:val="004F72D8"/>
    <w:rsid w:val="004F7A93"/>
    <w:rsid w:val="0051070F"/>
    <w:rsid w:val="00513417"/>
    <w:rsid w:val="00515292"/>
    <w:rsid w:val="00515A68"/>
    <w:rsid w:val="005173D6"/>
    <w:rsid w:val="005277EF"/>
    <w:rsid w:val="00530E4D"/>
    <w:rsid w:val="00531C2C"/>
    <w:rsid w:val="00540770"/>
    <w:rsid w:val="00540839"/>
    <w:rsid w:val="00540E1B"/>
    <w:rsid w:val="00543EC3"/>
    <w:rsid w:val="00545EDA"/>
    <w:rsid w:val="00547496"/>
    <w:rsid w:val="00552692"/>
    <w:rsid w:val="00553683"/>
    <w:rsid w:val="0055401F"/>
    <w:rsid w:val="0055454C"/>
    <w:rsid w:val="00554F5A"/>
    <w:rsid w:val="00554FB3"/>
    <w:rsid w:val="00557187"/>
    <w:rsid w:val="00557475"/>
    <w:rsid w:val="00557FF6"/>
    <w:rsid w:val="0056252B"/>
    <w:rsid w:val="00563442"/>
    <w:rsid w:val="005635B3"/>
    <w:rsid w:val="00564F46"/>
    <w:rsid w:val="00565E92"/>
    <w:rsid w:val="0056629E"/>
    <w:rsid w:val="00567F89"/>
    <w:rsid w:val="00570C50"/>
    <w:rsid w:val="00571DD9"/>
    <w:rsid w:val="005734E0"/>
    <w:rsid w:val="0057392A"/>
    <w:rsid w:val="00574B68"/>
    <w:rsid w:val="00576B56"/>
    <w:rsid w:val="00577C3E"/>
    <w:rsid w:val="0058330F"/>
    <w:rsid w:val="005856A8"/>
    <w:rsid w:val="00586518"/>
    <w:rsid w:val="0058B786"/>
    <w:rsid w:val="00590490"/>
    <w:rsid w:val="0059135F"/>
    <w:rsid w:val="005919D0"/>
    <w:rsid w:val="00593552"/>
    <w:rsid w:val="005A2457"/>
    <w:rsid w:val="005A33DD"/>
    <w:rsid w:val="005A581D"/>
    <w:rsid w:val="005A602B"/>
    <w:rsid w:val="005A62FF"/>
    <w:rsid w:val="005A662A"/>
    <w:rsid w:val="005B09AC"/>
    <w:rsid w:val="005B2CAB"/>
    <w:rsid w:val="005B2D41"/>
    <w:rsid w:val="005B4720"/>
    <w:rsid w:val="005B58A0"/>
    <w:rsid w:val="005B5DF9"/>
    <w:rsid w:val="005B5F28"/>
    <w:rsid w:val="005B66CF"/>
    <w:rsid w:val="005B7163"/>
    <w:rsid w:val="005C05D0"/>
    <w:rsid w:val="005C09AC"/>
    <w:rsid w:val="005C1D75"/>
    <w:rsid w:val="005C276E"/>
    <w:rsid w:val="005D1616"/>
    <w:rsid w:val="005D4209"/>
    <w:rsid w:val="005D6AA8"/>
    <w:rsid w:val="005D6DBA"/>
    <w:rsid w:val="005E022B"/>
    <w:rsid w:val="005E05B3"/>
    <w:rsid w:val="005E4041"/>
    <w:rsid w:val="005E4B58"/>
    <w:rsid w:val="005E74E6"/>
    <w:rsid w:val="005F13DF"/>
    <w:rsid w:val="005F4542"/>
    <w:rsid w:val="00600B71"/>
    <w:rsid w:val="006020C2"/>
    <w:rsid w:val="00603165"/>
    <w:rsid w:val="00606E4A"/>
    <w:rsid w:val="00611EEB"/>
    <w:rsid w:val="00612C91"/>
    <w:rsid w:val="00614007"/>
    <w:rsid w:val="00614E7C"/>
    <w:rsid w:val="006205EB"/>
    <w:rsid w:val="0062161A"/>
    <w:rsid w:val="0062274B"/>
    <w:rsid w:val="00630496"/>
    <w:rsid w:val="006323B1"/>
    <w:rsid w:val="00634D1D"/>
    <w:rsid w:val="00637007"/>
    <w:rsid w:val="0063791C"/>
    <w:rsid w:val="00642D25"/>
    <w:rsid w:val="00643764"/>
    <w:rsid w:val="00643ACD"/>
    <w:rsid w:val="00645F08"/>
    <w:rsid w:val="00647058"/>
    <w:rsid w:val="006504F0"/>
    <w:rsid w:val="00653D65"/>
    <w:rsid w:val="00654B48"/>
    <w:rsid w:val="00657802"/>
    <w:rsid w:val="00660CD8"/>
    <w:rsid w:val="0066131A"/>
    <w:rsid w:val="006635F1"/>
    <w:rsid w:val="00665B80"/>
    <w:rsid w:val="0066689F"/>
    <w:rsid w:val="00666AD4"/>
    <w:rsid w:val="00666B0E"/>
    <w:rsid w:val="006672AD"/>
    <w:rsid w:val="00670299"/>
    <w:rsid w:val="00670E8F"/>
    <w:rsid w:val="0067215D"/>
    <w:rsid w:val="00672387"/>
    <w:rsid w:val="006741E3"/>
    <w:rsid w:val="00675C9A"/>
    <w:rsid w:val="00676462"/>
    <w:rsid w:val="00677A99"/>
    <w:rsid w:val="006804E8"/>
    <w:rsid w:val="00681AE3"/>
    <w:rsid w:val="00683C4C"/>
    <w:rsid w:val="00686AB7"/>
    <w:rsid w:val="0068790D"/>
    <w:rsid w:val="006902D2"/>
    <w:rsid w:val="00691625"/>
    <w:rsid w:val="006A15FC"/>
    <w:rsid w:val="006A193E"/>
    <w:rsid w:val="006A2AAD"/>
    <w:rsid w:val="006A7786"/>
    <w:rsid w:val="006B03C1"/>
    <w:rsid w:val="006B15B4"/>
    <w:rsid w:val="006B1FD4"/>
    <w:rsid w:val="006B251F"/>
    <w:rsid w:val="006B32DC"/>
    <w:rsid w:val="006B4E48"/>
    <w:rsid w:val="006B676A"/>
    <w:rsid w:val="006B67BC"/>
    <w:rsid w:val="006C3F7A"/>
    <w:rsid w:val="006C54C6"/>
    <w:rsid w:val="006C6AF5"/>
    <w:rsid w:val="006D21F0"/>
    <w:rsid w:val="006D59DA"/>
    <w:rsid w:val="006D5C38"/>
    <w:rsid w:val="006E1E7B"/>
    <w:rsid w:val="006F1A48"/>
    <w:rsid w:val="006F2904"/>
    <w:rsid w:val="006F405C"/>
    <w:rsid w:val="007004B9"/>
    <w:rsid w:val="00700D8C"/>
    <w:rsid w:val="007011DE"/>
    <w:rsid w:val="007019EE"/>
    <w:rsid w:val="00701E0F"/>
    <w:rsid w:val="00703906"/>
    <w:rsid w:val="00706D46"/>
    <w:rsid w:val="00710108"/>
    <w:rsid w:val="007144DD"/>
    <w:rsid w:val="007211CA"/>
    <w:rsid w:val="00721DEC"/>
    <w:rsid w:val="00722B9D"/>
    <w:rsid w:val="0072473E"/>
    <w:rsid w:val="00726FA2"/>
    <w:rsid w:val="00730168"/>
    <w:rsid w:val="00741FD4"/>
    <w:rsid w:val="007435D8"/>
    <w:rsid w:val="00745E84"/>
    <w:rsid w:val="00746B41"/>
    <w:rsid w:val="00750E76"/>
    <w:rsid w:val="007523C5"/>
    <w:rsid w:val="007524AD"/>
    <w:rsid w:val="007542A0"/>
    <w:rsid w:val="007566DA"/>
    <w:rsid w:val="00766E1A"/>
    <w:rsid w:val="00770129"/>
    <w:rsid w:val="007708BF"/>
    <w:rsid w:val="007714AE"/>
    <w:rsid w:val="007719C9"/>
    <w:rsid w:val="00772819"/>
    <w:rsid w:val="00773AE9"/>
    <w:rsid w:val="00774FC3"/>
    <w:rsid w:val="0077654F"/>
    <w:rsid w:val="00777255"/>
    <w:rsid w:val="00777E06"/>
    <w:rsid w:val="00777E52"/>
    <w:rsid w:val="00780C1B"/>
    <w:rsid w:val="007822B6"/>
    <w:rsid w:val="0078666B"/>
    <w:rsid w:val="00786DC5"/>
    <w:rsid w:val="00794036"/>
    <w:rsid w:val="007965C1"/>
    <w:rsid w:val="007A15D7"/>
    <w:rsid w:val="007A1849"/>
    <w:rsid w:val="007A23D2"/>
    <w:rsid w:val="007A3919"/>
    <w:rsid w:val="007A4E98"/>
    <w:rsid w:val="007B2D23"/>
    <w:rsid w:val="007B2E78"/>
    <w:rsid w:val="007B44AC"/>
    <w:rsid w:val="007B540E"/>
    <w:rsid w:val="007B7F40"/>
    <w:rsid w:val="007C01EC"/>
    <w:rsid w:val="007C1954"/>
    <w:rsid w:val="007C215C"/>
    <w:rsid w:val="007C43D9"/>
    <w:rsid w:val="007C70CF"/>
    <w:rsid w:val="007C736C"/>
    <w:rsid w:val="007D10C0"/>
    <w:rsid w:val="007D312A"/>
    <w:rsid w:val="007D70EB"/>
    <w:rsid w:val="007E184C"/>
    <w:rsid w:val="007E5AC5"/>
    <w:rsid w:val="007F0A11"/>
    <w:rsid w:val="007F3962"/>
    <w:rsid w:val="007F3FDA"/>
    <w:rsid w:val="00800CAB"/>
    <w:rsid w:val="00801C22"/>
    <w:rsid w:val="00802579"/>
    <w:rsid w:val="0080748B"/>
    <w:rsid w:val="0081205E"/>
    <w:rsid w:val="008237D6"/>
    <w:rsid w:val="00824D00"/>
    <w:rsid w:val="00825D77"/>
    <w:rsid w:val="008260B0"/>
    <w:rsid w:val="008261A9"/>
    <w:rsid w:val="00826527"/>
    <w:rsid w:val="0083079F"/>
    <w:rsid w:val="00832BEC"/>
    <w:rsid w:val="00832E1A"/>
    <w:rsid w:val="00835299"/>
    <w:rsid w:val="00835483"/>
    <w:rsid w:val="008356F1"/>
    <w:rsid w:val="00836A88"/>
    <w:rsid w:val="00836BA5"/>
    <w:rsid w:val="00837031"/>
    <w:rsid w:val="00837EB5"/>
    <w:rsid w:val="0084287E"/>
    <w:rsid w:val="00842DD6"/>
    <w:rsid w:val="008460FC"/>
    <w:rsid w:val="0084677E"/>
    <w:rsid w:val="00846991"/>
    <w:rsid w:val="00851626"/>
    <w:rsid w:val="00851EF6"/>
    <w:rsid w:val="008544E2"/>
    <w:rsid w:val="00862A63"/>
    <w:rsid w:val="00864B52"/>
    <w:rsid w:val="00865904"/>
    <w:rsid w:val="008659F2"/>
    <w:rsid w:val="0086790E"/>
    <w:rsid w:val="00872CFB"/>
    <w:rsid w:val="0087754A"/>
    <w:rsid w:val="00880553"/>
    <w:rsid w:val="00881E40"/>
    <w:rsid w:val="008873BA"/>
    <w:rsid w:val="008911CC"/>
    <w:rsid w:val="00895E9F"/>
    <w:rsid w:val="00896D04"/>
    <w:rsid w:val="008A0840"/>
    <w:rsid w:val="008A1ADF"/>
    <w:rsid w:val="008A226A"/>
    <w:rsid w:val="008A391C"/>
    <w:rsid w:val="008A54E2"/>
    <w:rsid w:val="008A61B8"/>
    <w:rsid w:val="008B0025"/>
    <w:rsid w:val="008B535F"/>
    <w:rsid w:val="008B5C49"/>
    <w:rsid w:val="008C332A"/>
    <w:rsid w:val="008C4D61"/>
    <w:rsid w:val="008C6FC5"/>
    <w:rsid w:val="008D2802"/>
    <w:rsid w:val="008E063F"/>
    <w:rsid w:val="008E0D3E"/>
    <w:rsid w:val="008E255C"/>
    <w:rsid w:val="008E7BD6"/>
    <w:rsid w:val="008E7CF1"/>
    <w:rsid w:val="008F0375"/>
    <w:rsid w:val="008F05DF"/>
    <w:rsid w:val="008F134F"/>
    <w:rsid w:val="008F1F9C"/>
    <w:rsid w:val="008F2D9E"/>
    <w:rsid w:val="008F31B3"/>
    <w:rsid w:val="008F4CAE"/>
    <w:rsid w:val="008F4D66"/>
    <w:rsid w:val="0090028C"/>
    <w:rsid w:val="009004DD"/>
    <w:rsid w:val="00901459"/>
    <w:rsid w:val="00903406"/>
    <w:rsid w:val="00904A76"/>
    <w:rsid w:val="00906F0A"/>
    <w:rsid w:val="0090763A"/>
    <w:rsid w:val="00910363"/>
    <w:rsid w:val="0091255B"/>
    <w:rsid w:val="00912F7C"/>
    <w:rsid w:val="00914938"/>
    <w:rsid w:val="00914B25"/>
    <w:rsid w:val="00915779"/>
    <w:rsid w:val="00915C94"/>
    <w:rsid w:val="0091631C"/>
    <w:rsid w:val="0092107F"/>
    <w:rsid w:val="009242F6"/>
    <w:rsid w:val="009257B8"/>
    <w:rsid w:val="009260BF"/>
    <w:rsid w:val="0092696F"/>
    <w:rsid w:val="00930DFF"/>
    <w:rsid w:val="009322C0"/>
    <w:rsid w:val="00932D70"/>
    <w:rsid w:val="00933292"/>
    <w:rsid w:val="00937110"/>
    <w:rsid w:val="00937307"/>
    <w:rsid w:val="00942A6A"/>
    <w:rsid w:val="009453C1"/>
    <w:rsid w:val="00946A22"/>
    <w:rsid w:val="00950218"/>
    <w:rsid w:val="009524A8"/>
    <w:rsid w:val="00954897"/>
    <w:rsid w:val="00961311"/>
    <w:rsid w:val="00965058"/>
    <w:rsid w:val="0096518A"/>
    <w:rsid w:val="00966180"/>
    <w:rsid w:val="00966334"/>
    <w:rsid w:val="00967E7E"/>
    <w:rsid w:val="009713D2"/>
    <w:rsid w:val="0097371F"/>
    <w:rsid w:val="0097545F"/>
    <w:rsid w:val="00976702"/>
    <w:rsid w:val="00976D05"/>
    <w:rsid w:val="00977111"/>
    <w:rsid w:val="00980660"/>
    <w:rsid w:val="00980806"/>
    <w:rsid w:val="00980CBC"/>
    <w:rsid w:val="009824CF"/>
    <w:rsid w:val="00983548"/>
    <w:rsid w:val="00983A8B"/>
    <w:rsid w:val="009841E9"/>
    <w:rsid w:val="00986AB0"/>
    <w:rsid w:val="00987E9D"/>
    <w:rsid w:val="00990428"/>
    <w:rsid w:val="00990A6A"/>
    <w:rsid w:val="009925C1"/>
    <w:rsid w:val="00992764"/>
    <w:rsid w:val="0099346A"/>
    <w:rsid w:val="00993F2A"/>
    <w:rsid w:val="00994439"/>
    <w:rsid w:val="00996E1C"/>
    <w:rsid w:val="009A0FD5"/>
    <w:rsid w:val="009A24A9"/>
    <w:rsid w:val="009A2614"/>
    <w:rsid w:val="009A37CE"/>
    <w:rsid w:val="009A4BD3"/>
    <w:rsid w:val="009A5925"/>
    <w:rsid w:val="009B2AB3"/>
    <w:rsid w:val="009B3637"/>
    <w:rsid w:val="009B5B63"/>
    <w:rsid w:val="009B772D"/>
    <w:rsid w:val="009C28EB"/>
    <w:rsid w:val="009C30B9"/>
    <w:rsid w:val="009C344C"/>
    <w:rsid w:val="009C425E"/>
    <w:rsid w:val="009C45E3"/>
    <w:rsid w:val="009C563A"/>
    <w:rsid w:val="009C6757"/>
    <w:rsid w:val="009C755E"/>
    <w:rsid w:val="009D25FC"/>
    <w:rsid w:val="009D670F"/>
    <w:rsid w:val="009E021E"/>
    <w:rsid w:val="009E0446"/>
    <w:rsid w:val="009E076C"/>
    <w:rsid w:val="009E1571"/>
    <w:rsid w:val="009E20A3"/>
    <w:rsid w:val="009E6100"/>
    <w:rsid w:val="009E796C"/>
    <w:rsid w:val="009F2ABA"/>
    <w:rsid w:val="009F383A"/>
    <w:rsid w:val="009F47D4"/>
    <w:rsid w:val="009F47DA"/>
    <w:rsid w:val="009F755F"/>
    <w:rsid w:val="00A00157"/>
    <w:rsid w:val="00A0191B"/>
    <w:rsid w:val="00A03352"/>
    <w:rsid w:val="00A04194"/>
    <w:rsid w:val="00A04723"/>
    <w:rsid w:val="00A12D3F"/>
    <w:rsid w:val="00A13850"/>
    <w:rsid w:val="00A22B15"/>
    <w:rsid w:val="00A235BF"/>
    <w:rsid w:val="00A24F36"/>
    <w:rsid w:val="00A25035"/>
    <w:rsid w:val="00A256E9"/>
    <w:rsid w:val="00A27FF5"/>
    <w:rsid w:val="00A30CD4"/>
    <w:rsid w:val="00A31B6B"/>
    <w:rsid w:val="00A32190"/>
    <w:rsid w:val="00A339DC"/>
    <w:rsid w:val="00A345BC"/>
    <w:rsid w:val="00A35429"/>
    <w:rsid w:val="00A35B94"/>
    <w:rsid w:val="00A37364"/>
    <w:rsid w:val="00A40F62"/>
    <w:rsid w:val="00A46BD2"/>
    <w:rsid w:val="00A5144E"/>
    <w:rsid w:val="00A51FFB"/>
    <w:rsid w:val="00A53905"/>
    <w:rsid w:val="00A55185"/>
    <w:rsid w:val="00A556D6"/>
    <w:rsid w:val="00A57573"/>
    <w:rsid w:val="00A604D3"/>
    <w:rsid w:val="00A60AFE"/>
    <w:rsid w:val="00A62734"/>
    <w:rsid w:val="00A70027"/>
    <w:rsid w:val="00A70DFB"/>
    <w:rsid w:val="00A71934"/>
    <w:rsid w:val="00A72510"/>
    <w:rsid w:val="00A72F81"/>
    <w:rsid w:val="00A756C5"/>
    <w:rsid w:val="00A75BA6"/>
    <w:rsid w:val="00A76D28"/>
    <w:rsid w:val="00A770F0"/>
    <w:rsid w:val="00A82803"/>
    <w:rsid w:val="00A84E25"/>
    <w:rsid w:val="00A87385"/>
    <w:rsid w:val="00A9051B"/>
    <w:rsid w:val="00A915B1"/>
    <w:rsid w:val="00A94829"/>
    <w:rsid w:val="00A9544D"/>
    <w:rsid w:val="00A971F0"/>
    <w:rsid w:val="00A97237"/>
    <w:rsid w:val="00A97C99"/>
    <w:rsid w:val="00AA2448"/>
    <w:rsid w:val="00AA3959"/>
    <w:rsid w:val="00AA3E8C"/>
    <w:rsid w:val="00AA6B22"/>
    <w:rsid w:val="00AB0F50"/>
    <w:rsid w:val="00AB20A1"/>
    <w:rsid w:val="00AB2394"/>
    <w:rsid w:val="00AB2513"/>
    <w:rsid w:val="00AB25BA"/>
    <w:rsid w:val="00AB5A49"/>
    <w:rsid w:val="00AC083B"/>
    <w:rsid w:val="00AC2DD1"/>
    <w:rsid w:val="00AC3132"/>
    <w:rsid w:val="00AC52A7"/>
    <w:rsid w:val="00AC675E"/>
    <w:rsid w:val="00AD1C4D"/>
    <w:rsid w:val="00AD205D"/>
    <w:rsid w:val="00AD2708"/>
    <w:rsid w:val="00AD4D4A"/>
    <w:rsid w:val="00AD50A2"/>
    <w:rsid w:val="00AD54AE"/>
    <w:rsid w:val="00AD6EB2"/>
    <w:rsid w:val="00AD72CE"/>
    <w:rsid w:val="00AE4F31"/>
    <w:rsid w:val="00AE5CB3"/>
    <w:rsid w:val="00AE6052"/>
    <w:rsid w:val="00AE6884"/>
    <w:rsid w:val="00AE71B5"/>
    <w:rsid w:val="00AF3789"/>
    <w:rsid w:val="00AF421B"/>
    <w:rsid w:val="00AF6267"/>
    <w:rsid w:val="00AF6FCF"/>
    <w:rsid w:val="00AF75F2"/>
    <w:rsid w:val="00AF79B7"/>
    <w:rsid w:val="00AF7B1F"/>
    <w:rsid w:val="00AF7C0E"/>
    <w:rsid w:val="00B01771"/>
    <w:rsid w:val="00B03BB7"/>
    <w:rsid w:val="00B06350"/>
    <w:rsid w:val="00B13224"/>
    <w:rsid w:val="00B170BE"/>
    <w:rsid w:val="00B20900"/>
    <w:rsid w:val="00B2250F"/>
    <w:rsid w:val="00B245BC"/>
    <w:rsid w:val="00B255EE"/>
    <w:rsid w:val="00B27C69"/>
    <w:rsid w:val="00B27FE9"/>
    <w:rsid w:val="00B339D9"/>
    <w:rsid w:val="00B34584"/>
    <w:rsid w:val="00B3528D"/>
    <w:rsid w:val="00B37389"/>
    <w:rsid w:val="00B3799A"/>
    <w:rsid w:val="00B40BC7"/>
    <w:rsid w:val="00B43261"/>
    <w:rsid w:val="00B444D2"/>
    <w:rsid w:val="00B44A1A"/>
    <w:rsid w:val="00B466D7"/>
    <w:rsid w:val="00B477D2"/>
    <w:rsid w:val="00B53644"/>
    <w:rsid w:val="00B545F4"/>
    <w:rsid w:val="00B54673"/>
    <w:rsid w:val="00B60D7E"/>
    <w:rsid w:val="00B63949"/>
    <w:rsid w:val="00B65535"/>
    <w:rsid w:val="00B6676B"/>
    <w:rsid w:val="00B70158"/>
    <w:rsid w:val="00B73C3F"/>
    <w:rsid w:val="00B75486"/>
    <w:rsid w:val="00B814EF"/>
    <w:rsid w:val="00B87141"/>
    <w:rsid w:val="00B91120"/>
    <w:rsid w:val="00B9255F"/>
    <w:rsid w:val="00B92F8A"/>
    <w:rsid w:val="00B94171"/>
    <w:rsid w:val="00B96CAF"/>
    <w:rsid w:val="00B9748A"/>
    <w:rsid w:val="00BA18B8"/>
    <w:rsid w:val="00BA5C25"/>
    <w:rsid w:val="00BA6843"/>
    <w:rsid w:val="00BA6D2D"/>
    <w:rsid w:val="00BA7F4E"/>
    <w:rsid w:val="00BB0E82"/>
    <w:rsid w:val="00BB10CE"/>
    <w:rsid w:val="00BB1C21"/>
    <w:rsid w:val="00BB2C46"/>
    <w:rsid w:val="00BB39E4"/>
    <w:rsid w:val="00BB6E2D"/>
    <w:rsid w:val="00BB798F"/>
    <w:rsid w:val="00BC1FE8"/>
    <w:rsid w:val="00BC4E38"/>
    <w:rsid w:val="00BC5C79"/>
    <w:rsid w:val="00BC6A5D"/>
    <w:rsid w:val="00BD70CB"/>
    <w:rsid w:val="00BD7796"/>
    <w:rsid w:val="00BE01B4"/>
    <w:rsid w:val="00BE34BD"/>
    <w:rsid w:val="00BE7FF3"/>
    <w:rsid w:val="00BF0648"/>
    <w:rsid w:val="00BF1282"/>
    <w:rsid w:val="00BF3470"/>
    <w:rsid w:val="00BF76A5"/>
    <w:rsid w:val="00C01B64"/>
    <w:rsid w:val="00C02342"/>
    <w:rsid w:val="00C05BE3"/>
    <w:rsid w:val="00C07B9A"/>
    <w:rsid w:val="00C10615"/>
    <w:rsid w:val="00C10C2F"/>
    <w:rsid w:val="00C14E65"/>
    <w:rsid w:val="00C15AA1"/>
    <w:rsid w:val="00C1717E"/>
    <w:rsid w:val="00C1785E"/>
    <w:rsid w:val="00C2051C"/>
    <w:rsid w:val="00C219EF"/>
    <w:rsid w:val="00C21A42"/>
    <w:rsid w:val="00C22500"/>
    <w:rsid w:val="00C25428"/>
    <w:rsid w:val="00C27130"/>
    <w:rsid w:val="00C2781B"/>
    <w:rsid w:val="00C31C5A"/>
    <w:rsid w:val="00C32232"/>
    <w:rsid w:val="00C33BF2"/>
    <w:rsid w:val="00C369ED"/>
    <w:rsid w:val="00C36B61"/>
    <w:rsid w:val="00C37545"/>
    <w:rsid w:val="00C41A0F"/>
    <w:rsid w:val="00C42095"/>
    <w:rsid w:val="00C42FB8"/>
    <w:rsid w:val="00C43979"/>
    <w:rsid w:val="00C455B8"/>
    <w:rsid w:val="00C4698A"/>
    <w:rsid w:val="00C47CC1"/>
    <w:rsid w:val="00C51C02"/>
    <w:rsid w:val="00C542D8"/>
    <w:rsid w:val="00C54D17"/>
    <w:rsid w:val="00C5524A"/>
    <w:rsid w:val="00C563BA"/>
    <w:rsid w:val="00C57BA2"/>
    <w:rsid w:val="00C6107E"/>
    <w:rsid w:val="00C62B9D"/>
    <w:rsid w:val="00C63B2D"/>
    <w:rsid w:val="00C65AD4"/>
    <w:rsid w:val="00C65CFA"/>
    <w:rsid w:val="00C67F76"/>
    <w:rsid w:val="00C70BD5"/>
    <w:rsid w:val="00C71154"/>
    <w:rsid w:val="00C73AD7"/>
    <w:rsid w:val="00C745AA"/>
    <w:rsid w:val="00C751AA"/>
    <w:rsid w:val="00C77A50"/>
    <w:rsid w:val="00C80C07"/>
    <w:rsid w:val="00C825EA"/>
    <w:rsid w:val="00C84CC4"/>
    <w:rsid w:val="00C85F16"/>
    <w:rsid w:val="00C86F52"/>
    <w:rsid w:val="00C942C2"/>
    <w:rsid w:val="00C9597A"/>
    <w:rsid w:val="00C97786"/>
    <w:rsid w:val="00C97C59"/>
    <w:rsid w:val="00CA023E"/>
    <w:rsid w:val="00CA0F54"/>
    <w:rsid w:val="00CA7344"/>
    <w:rsid w:val="00CA7F42"/>
    <w:rsid w:val="00CB2DD1"/>
    <w:rsid w:val="00CB3138"/>
    <w:rsid w:val="00CB5C30"/>
    <w:rsid w:val="00CB604A"/>
    <w:rsid w:val="00CB7F45"/>
    <w:rsid w:val="00CB7FBF"/>
    <w:rsid w:val="00CC0273"/>
    <w:rsid w:val="00CC0346"/>
    <w:rsid w:val="00CC31C3"/>
    <w:rsid w:val="00CC3E19"/>
    <w:rsid w:val="00CC4F1E"/>
    <w:rsid w:val="00CC6B92"/>
    <w:rsid w:val="00CC76D7"/>
    <w:rsid w:val="00CD1CB8"/>
    <w:rsid w:val="00CD73DA"/>
    <w:rsid w:val="00CD7516"/>
    <w:rsid w:val="00CE017E"/>
    <w:rsid w:val="00CE0810"/>
    <w:rsid w:val="00CE4019"/>
    <w:rsid w:val="00CE63C5"/>
    <w:rsid w:val="00CE7EF4"/>
    <w:rsid w:val="00CF099B"/>
    <w:rsid w:val="00CF3735"/>
    <w:rsid w:val="00D00845"/>
    <w:rsid w:val="00D02B84"/>
    <w:rsid w:val="00D03466"/>
    <w:rsid w:val="00D03517"/>
    <w:rsid w:val="00D10771"/>
    <w:rsid w:val="00D11465"/>
    <w:rsid w:val="00D13BC7"/>
    <w:rsid w:val="00D13CFA"/>
    <w:rsid w:val="00D15025"/>
    <w:rsid w:val="00D154A3"/>
    <w:rsid w:val="00D16F88"/>
    <w:rsid w:val="00D20465"/>
    <w:rsid w:val="00D221A8"/>
    <w:rsid w:val="00D22B61"/>
    <w:rsid w:val="00D24F91"/>
    <w:rsid w:val="00D25143"/>
    <w:rsid w:val="00D26D6D"/>
    <w:rsid w:val="00D34CF5"/>
    <w:rsid w:val="00D37296"/>
    <w:rsid w:val="00D456A9"/>
    <w:rsid w:val="00D463A4"/>
    <w:rsid w:val="00D52801"/>
    <w:rsid w:val="00D550FC"/>
    <w:rsid w:val="00D552E1"/>
    <w:rsid w:val="00D55B86"/>
    <w:rsid w:val="00D57DCA"/>
    <w:rsid w:val="00D65C71"/>
    <w:rsid w:val="00D6770A"/>
    <w:rsid w:val="00D7225F"/>
    <w:rsid w:val="00D73039"/>
    <w:rsid w:val="00D73CA1"/>
    <w:rsid w:val="00D80AE6"/>
    <w:rsid w:val="00D80C18"/>
    <w:rsid w:val="00D80E9D"/>
    <w:rsid w:val="00D82A33"/>
    <w:rsid w:val="00D84D0B"/>
    <w:rsid w:val="00D90BE4"/>
    <w:rsid w:val="00D92CB4"/>
    <w:rsid w:val="00D9552D"/>
    <w:rsid w:val="00D97099"/>
    <w:rsid w:val="00DA1DF5"/>
    <w:rsid w:val="00DA2C68"/>
    <w:rsid w:val="00DA34CA"/>
    <w:rsid w:val="00DA63B2"/>
    <w:rsid w:val="00DB0A2D"/>
    <w:rsid w:val="00DB3C3E"/>
    <w:rsid w:val="00DB43E9"/>
    <w:rsid w:val="00DB66C3"/>
    <w:rsid w:val="00DB6844"/>
    <w:rsid w:val="00DB6CC4"/>
    <w:rsid w:val="00DB7813"/>
    <w:rsid w:val="00DC1396"/>
    <w:rsid w:val="00DC15F4"/>
    <w:rsid w:val="00DC261C"/>
    <w:rsid w:val="00DC285C"/>
    <w:rsid w:val="00DC385F"/>
    <w:rsid w:val="00DD18B6"/>
    <w:rsid w:val="00DD48C2"/>
    <w:rsid w:val="00DD4AB2"/>
    <w:rsid w:val="00DD4DB8"/>
    <w:rsid w:val="00DD5FB2"/>
    <w:rsid w:val="00DD620A"/>
    <w:rsid w:val="00DE2607"/>
    <w:rsid w:val="00DE48AA"/>
    <w:rsid w:val="00DE4A88"/>
    <w:rsid w:val="00DE55F7"/>
    <w:rsid w:val="00DE599E"/>
    <w:rsid w:val="00DE7683"/>
    <w:rsid w:val="00DF0D69"/>
    <w:rsid w:val="00DF5488"/>
    <w:rsid w:val="00DF64CC"/>
    <w:rsid w:val="00DF794F"/>
    <w:rsid w:val="00E010B4"/>
    <w:rsid w:val="00E02DD8"/>
    <w:rsid w:val="00E04B56"/>
    <w:rsid w:val="00E06D37"/>
    <w:rsid w:val="00E0714A"/>
    <w:rsid w:val="00E07223"/>
    <w:rsid w:val="00E10B5B"/>
    <w:rsid w:val="00E10E0E"/>
    <w:rsid w:val="00E118F4"/>
    <w:rsid w:val="00E1369D"/>
    <w:rsid w:val="00E16B33"/>
    <w:rsid w:val="00E20BDB"/>
    <w:rsid w:val="00E31379"/>
    <w:rsid w:val="00E340CB"/>
    <w:rsid w:val="00E42BA8"/>
    <w:rsid w:val="00E431FB"/>
    <w:rsid w:val="00E4440E"/>
    <w:rsid w:val="00E448D2"/>
    <w:rsid w:val="00E45D32"/>
    <w:rsid w:val="00E475C1"/>
    <w:rsid w:val="00E479BB"/>
    <w:rsid w:val="00E51746"/>
    <w:rsid w:val="00E53D22"/>
    <w:rsid w:val="00E542FF"/>
    <w:rsid w:val="00E55184"/>
    <w:rsid w:val="00E553E7"/>
    <w:rsid w:val="00E55CF2"/>
    <w:rsid w:val="00E5617D"/>
    <w:rsid w:val="00E5636E"/>
    <w:rsid w:val="00E56E7E"/>
    <w:rsid w:val="00E57C8B"/>
    <w:rsid w:val="00E61E4C"/>
    <w:rsid w:val="00E6213D"/>
    <w:rsid w:val="00E62940"/>
    <w:rsid w:val="00E7495F"/>
    <w:rsid w:val="00E76212"/>
    <w:rsid w:val="00E767E2"/>
    <w:rsid w:val="00E82D8A"/>
    <w:rsid w:val="00E831F1"/>
    <w:rsid w:val="00E8321E"/>
    <w:rsid w:val="00E841A4"/>
    <w:rsid w:val="00E85D56"/>
    <w:rsid w:val="00E86923"/>
    <w:rsid w:val="00E9250C"/>
    <w:rsid w:val="00E929DF"/>
    <w:rsid w:val="00E932FC"/>
    <w:rsid w:val="00E94543"/>
    <w:rsid w:val="00E94830"/>
    <w:rsid w:val="00E96226"/>
    <w:rsid w:val="00EA0A0C"/>
    <w:rsid w:val="00EA10E6"/>
    <w:rsid w:val="00EA1AC9"/>
    <w:rsid w:val="00EA3471"/>
    <w:rsid w:val="00EA46FA"/>
    <w:rsid w:val="00EA792A"/>
    <w:rsid w:val="00EB2872"/>
    <w:rsid w:val="00EB2F2E"/>
    <w:rsid w:val="00EB3013"/>
    <w:rsid w:val="00EB30AE"/>
    <w:rsid w:val="00EB5A9C"/>
    <w:rsid w:val="00EB6D4F"/>
    <w:rsid w:val="00EC154C"/>
    <w:rsid w:val="00EC224A"/>
    <w:rsid w:val="00EC5936"/>
    <w:rsid w:val="00EC66DA"/>
    <w:rsid w:val="00EC678B"/>
    <w:rsid w:val="00EC7844"/>
    <w:rsid w:val="00EC7DDB"/>
    <w:rsid w:val="00ED3096"/>
    <w:rsid w:val="00ED658E"/>
    <w:rsid w:val="00ED7487"/>
    <w:rsid w:val="00EE0A01"/>
    <w:rsid w:val="00EE2455"/>
    <w:rsid w:val="00EE493A"/>
    <w:rsid w:val="00EE75EF"/>
    <w:rsid w:val="00EE7A8D"/>
    <w:rsid w:val="00F025C4"/>
    <w:rsid w:val="00F04FE6"/>
    <w:rsid w:val="00F06860"/>
    <w:rsid w:val="00F11CAA"/>
    <w:rsid w:val="00F1256D"/>
    <w:rsid w:val="00F14839"/>
    <w:rsid w:val="00F22145"/>
    <w:rsid w:val="00F23514"/>
    <w:rsid w:val="00F30AA3"/>
    <w:rsid w:val="00F3511B"/>
    <w:rsid w:val="00F367CD"/>
    <w:rsid w:val="00F36F32"/>
    <w:rsid w:val="00F40D00"/>
    <w:rsid w:val="00F44218"/>
    <w:rsid w:val="00F44810"/>
    <w:rsid w:val="00F449DF"/>
    <w:rsid w:val="00F50941"/>
    <w:rsid w:val="00F50CEE"/>
    <w:rsid w:val="00F51C48"/>
    <w:rsid w:val="00F539AF"/>
    <w:rsid w:val="00F53F8A"/>
    <w:rsid w:val="00F53FF7"/>
    <w:rsid w:val="00F54C60"/>
    <w:rsid w:val="00F553D2"/>
    <w:rsid w:val="00F55B2E"/>
    <w:rsid w:val="00F57B02"/>
    <w:rsid w:val="00F66B23"/>
    <w:rsid w:val="00F67C00"/>
    <w:rsid w:val="00F70E30"/>
    <w:rsid w:val="00F7163A"/>
    <w:rsid w:val="00F73936"/>
    <w:rsid w:val="00F740D7"/>
    <w:rsid w:val="00F75819"/>
    <w:rsid w:val="00F76F78"/>
    <w:rsid w:val="00F8348A"/>
    <w:rsid w:val="00F83822"/>
    <w:rsid w:val="00F845C9"/>
    <w:rsid w:val="00F852E5"/>
    <w:rsid w:val="00F90BA4"/>
    <w:rsid w:val="00F918F1"/>
    <w:rsid w:val="00F97628"/>
    <w:rsid w:val="00F97C5A"/>
    <w:rsid w:val="00FA0159"/>
    <w:rsid w:val="00FA27DC"/>
    <w:rsid w:val="00FA3266"/>
    <w:rsid w:val="00FA3CD4"/>
    <w:rsid w:val="00FA551E"/>
    <w:rsid w:val="00FA6253"/>
    <w:rsid w:val="00FA68B0"/>
    <w:rsid w:val="00FB03C8"/>
    <w:rsid w:val="00FB0456"/>
    <w:rsid w:val="00FB0A7D"/>
    <w:rsid w:val="00FB162C"/>
    <w:rsid w:val="00FB183C"/>
    <w:rsid w:val="00FB67AA"/>
    <w:rsid w:val="00FB7437"/>
    <w:rsid w:val="00FB79DC"/>
    <w:rsid w:val="00FC1433"/>
    <w:rsid w:val="00FC1C05"/>
    <w:rsid w:val="00FC3997"/>
    <w:rsid w:val="00FC3EC9"/>
    <w:rsid w:val="00FC4BE5"/>
    <w:rsid w:val="00FC6826"/>
    <w:rsid w:val="00FD2778"/>
    <w:rsid w:val="00FD3B37"/>
    <w:rsid w:val="00FD4E73"/>
    <w:rsid w:val="00FD5F6B"/>
    <w:rsid w:val="00FD75CB"/>
    <w:rsid w:val="00FD7C88"/>
    <w:rsid w:val="00FE03F7"/>
    <w:rsid w:val="00FE1E60"/>
    <w:rsid w:val="00FE49F8"/>
    <w:rsid w:val="00FE5317"/>
    <w:rsid w:val="00FF3DD6"/>
    <w:rsid w:val="00FF4382"/>
    <w:rsid w:val="00FF49AB"/>
    <w:rsid w:val="00FF6E95"/>
    <w:rsid w:val="00FF7C9B"/>
    <w:rsid w:val="01DBC62B"/>
    <w:rsid w:val="022AA943"/>
    <w:rsid w:val="0345BDE7"/>
    <w:rsid w:val="038F0878"/>
    <w:rsid w:val="04EA657C"/>
    <w:rsid w:val="04F6F416"/>
    <w:rsid w:val="05151D34"/>
    <w:rsid w:val="054A9383"/>
    <w:rsid w:val="056453DE"/>
    <w:rsid w:val="05EB5F18"/>
    <w:rsid w:val="05ED3321"/>
    <w:rsid w:val="071B8845"/>
    <w:rsid w:val="07ED2832"/>
    <w:rsid w:val="08942EF0"/>
    <w:rsid w:val="08E6BF9B"/>
    <w:rsid w:val="0984F11C"/>
    <w:rsid w:val="09AAB6CD"/>
    <w:rsid w:val="0C0F587E"/>
    <w:rsid w:val="0CC1F47D"/>
    <w:rsid w:val="0CCC6F9D"/>
    <w:rsid w:val="0D4A2F88"/>
    <w:rsid w:val="0E0D5A85"/>
    <w:rsid w:val="0E8CF8D2"/>
    <w:rsid w:val="0E96FD0F"/>
    <w:rsid w:val="0F8440C4"/>
    <w:rsid w:val="0F8E8BE1"/>
    <w:rsid w:val="0FE81AA8"/>
    <w:rsid w:val="1002D197"/>
    <w:rsid w:val="1043C3A6"/>
    <w:rsid w:val="1060AB5B"/>
    <w:rsid w:val="1186C42B"/>
    <w:rsid w:val="11D06441"/>
    <w:rsid w:val="11F9AB0F"/>
    <w:rsid w:val="120C30E3"/>
    <w:rsid w:val="125A8978"/>
    <w:rsid w:val="12E1282B"/>
    <w:rsid w:val="13BA6AE5"/>
    <w:rsid w:val="13C9A2A6"/>
    <w:rsid w:val="13E0C3F4"/>
    <w:rsid w:val="14007734"/>
    <w:rsid w:val="144BC2A8"/>
    <w:rsid w:val="144E9633"/>
    <w:rsid w:val="152F5393"/>
    <w:rsid w:val="15EE750D"/>
    <w:rsid w:val="167B02F9"/>
    <w:rsid w:val="17020E2A"/>
    <w:rsid w:val="1736FA36"/>
    <w:rsid w:val="175148CF"/>
    <w:rsid w:val="189147A0"/>
    <w:rsid w:val="189150D5"/>
    <w:rsid w:val="18C278FF"/>
    <w:rsid w:val="18CE4E4D"/>
    <w:rsid w:val="18ED1C63"/>
    <w:rsid w:val="193B2E97"/>
    <w:rsid w:val="193BC60F"/>
    <w:rsid w:val="19453687"/>
    <w:rsid w:val="19C32113"/>
    <w:rsid w:val="1C79E019"/>
    <w:rsid w:val="1CBE62C1"/>
    <w:rsid w:val="1CEEE094"/>
    <w:rsid w:val="1CFF6B55"/>
    <w:rsid w:val="1E0F3732"/>
    <w:rsid w:val="1EAC9256"/>
    <w:rsid w:val="1F08C657"/>
    <w:rsid w:val="20776FD3"/>
    <w:rsid w:val="209632B7"/>
    <w:rsid w:val="209E4812"/>
    <w:rsid w:val="20B81E82"/>
    <w:rsid w:val="20C728B0"/>
    <w:rsid w:val="20E4F9F1"/>
    <w:rsid w:val="21423047"/>
    <w:rsid w:val="21DEDD6F"/>
    <w:rsid w:val="221545CF"/>
    <w:rsid w:val="22AA2974"/>
    <w:rsid w:val="23149C1B"/>
    <w:rsid w:val="26272A44"/>
    <w:rsid w:val="27A94AA0"/>
    <w:rsid w:val="28411971"/>
    <w:rsid w:val="290F17A5"/>
    <w:rsid w:val="293324C6"/>
    <w:rsid w:val="2B8C4786"/>
    <w:rsid w:val="2C4CF882"/>
    <w:rsid w:val="2C507981"/>
    <w:rsid w:val="2D350AE2"/>
    <w:rsid w:val="2E61AB80"/>
    <w:rsid w:val="2ECB366C"/>
    <w:rsid w:val="2F73E33C"/>
    <w:rsid w:val="2FC1AD08"/>
    <w:rsid w:val="3025D226"/>
    <w:rsid w:val="3050FE74"/>
    <w:rsid w:val="309D2A6B"/>
    <w:rsid w:val="3245FAB0"/>
    <w:rsid w:val="33558343"/>
    <w:rsid w:val="339EB986"/>
    <w:rsid w:val="33C3DE67"/>
    <w:rsid w:val="33FC3A74"/>
    <w:rsid w:val="3456206C"/>
    <w:rsid w:val="34689656"/>
    <w:rsid w:val="3502A381"/>
    <w:rsid w:val="358CC0F7"/>
    <w:rsid w:val="3608715A"/>
    <w:rsid w:val="37529C0D"/>
    <w:rsid w:val="37AD657B"/>
    <w:rsid w:val="37CF87E7"/>
    <w:rsid w:val="380E4BF3"/>
    <w:rsid w:val="383F82D7"/>
    <w:rsid w:val="39CBE856"/>
    <w:rsid w:val="39DE2C85"/>
    <w:rsid w:val="3A4496CE"/>
    <w:rsid w:val="3B24B2DC"/>
    <w:rsid w:val="3BB61C69"/>
    <w:rsid w:val="3D15CBFF"/>
    <w:rsid w:val="3EA59A47"/>
    <w:rsid w:val="3EC1CE38"/>
    <w:rsid w:val="3EE1C25B"/>
    <w:rsid w:val="3EE1F998"/>
    <w:rsid w:val="3F200F45"/>
    <w:rsid w:val="3F4E2B92"/>
    <w:rsid w:val="412BE9BC"/>
    <w:rsid w:val="413BBB3D"/>
    <w:rsid w:val="41DD1F8F"/>
    <w:rsid w:val="422DCA51"/>
    <w:rsid w:val="431E9E89"/>
    <w:rsid w:val="43518BCE"/>
    <w:rsid w:val="43589C18"/>
    <w:rsid w:val="43849DBF"/>
    <w:rsid w:val="45614703"/>
    <w:rsid w:val="45E0DC35"/>
    <w:rsid w:val="46E2733B"/>
    <w:rsid w:val="485585C9"/>
    <w:rsid w:val="48DFCF05"/>
    <w:rsid w:val="49132E63"/>
    <w:rsid w:val="4916DF47"/>
    <w:rsid w:val="49410287"/>
    <w:rsid w:val="4A60B989"/>
    <w:rsid w:val="4AA0BD74"/>
    <w:rsid w:val="4AB07A62"/>
    <w:rsid w:val="4ABF1FFF"/>
    <w:rsid w:val="4C39BA66"/>
    <w:rsid w:val="4C5584DC"/>
    <w:rsid w:val="4CC20C13"/>
    <w:rsid w:val="4CDD1E03"/>
    <w:rsid w:val="4DC41806"/>
    <w:rsid w:val="4F1148C7"/>
    <w:rsid w:val="4F34CD1C"/>
    <w:rsid w:val="512B847A"/>
    <w:rsid w:val="5185B007"/>
    <w:rsid w:val="5252F983"/>
    <w:rsid w:val="529E64EE"/>
    <w:rsid w:val="53860EC6"/>
    <w:rsid w:val="53946A4E"/>
    <w:rsid w:val="5403986B"/>
    <w:rsid w:val="541D4EBA"/>
    <w:rsid w:val="549C47C4"/>
    <w:rsid w:val="5500C498"/>
    <w:rsid w:val="558ED83C"/>
    <w:rsid w:val="56A57BDD"/>
    <w:rsid w:val="56F12463"/>
    <w:rsid w:val="58F03843"/>
    <w:rsid w:val="59445CEE"/>
    <w:rsid w:val="59E461FF"/>
    <w:rsid w:val="5A525AF7"/>
    <w:rsid w:val="5AD0AA33"/>
    <w:rsid w:val="5B1287A7"/>
    <w:rsid w:val="5B92B709"/>
    <w:rsid w:val="5BD0B080"/>
    <w:rsid w:val="5C00835C"/>
    <w:rsid w:val="5C196F8B"/>
    <w:rsid w:val="5CA4BAEE"/>
    <w:rsid w:val="5D38E8B7"/>
    <w:rsid w:val="5DBAEB4B"/>
    <w:rsid w:val="5FCE79D5"/>
    <w:rsid w:val="60184644"/>
    <w:rsid w:val="6148C598"/>
    <w:rsid w:val="61D91A40"/>
    <w:rsid w:val="61EBC00F"/>
    <w:rsid w:val="6264EF28"/>
    <w:rsid w:val="6281C4F3"/>
    <w:rsid w:val="62C88988"/>
    <w:rsid w:val="63070E4C"/>
    <w:rsid w:val="63A34AAC"/>
    <w:rsid w:val="63E7DFD2"/>
    <w:rsid w:val="64790059"/>
    <w:rsid w:val="65CF4D91"/>
    <w:rsid w:val="668688E5"/>
    <w:rsid w:val="66E95E20"/>
    <w:rsid w:val="671C7AF2"/>
    <w:rsid w:val="673663FA"/>
    <w:rsid w:val="679ADC5D"/>
    <w:rsid w:val="685A12CF"/>
    <w:rsid w:val="686723D0"/>
    <w:rsid w:val="687596DB"/>
    <w:rsid w:val="697B4CEC"/>
    <w:rsid w:val="699CAF46"/>
    <w:rsid w:val="69DEC767"/>
    <w:rsid w:val="6A9B3539"/>
    <w:rsid w:val="6B667459"/>
    <w:rsid w:val="6B93C505"/>
    <w:rsid w:val="6C20E4F3"/>
    <w:rsid w:val="6C38801E"/>
    <w:rsid w:val="6E297794"/>
    <w:rsid w:val="6F76D777"/>
    <w:rsid w:val="718CE392"/>
    <w:rsid w:val="7199E941"/>
    <w:rsid w:val="725B0FFE"/>
    <w:rsid w:val="72871583"/>
    <w:rsid w:val="733082BD"/>
    <w:rsid w:val="7341AA85"/>
    <w:rsid w:val="739C5845"/>
    <w:rsid w:val="73F6E05F"/>
    <w:rsid w:val="7457162B"/>
    <w:rsid w:val="74E6C750"/>
    <w:rsid w:val="74EA6A1C"/>
    <w:rsid w:val="7690B535"/>
    <w:rsid w:val="76B9E492"/>
    <w:rsid w:val="773C5B94"/>
    <w:rsid w:val="77CE1D16"/>
    <w:rsid w:val="7836DA70"/>
    <w:rsid w:val="78816590"/>
    <w:rsid w:val="79F3C84C"/>
    <w:rsid w:val="7A3818DE"/>
    <w:rsid w:val="7A434687"/>
    <w:rsid w:val="7A99AB2A"/>
    <w:rsid w:val="7AD210C6"/>
    <w:rsid w:val="7B287C69"/>
    <w:rsid w:val="7B4ACFDC"/>
    <w:rsid w:val="7B67E859"/>
    <w:rsid w:val="7BA0A0D0"/>
    <w:rsid w:val="7BC500BD"/>
    <w:rsid w:val="7C3DD36E"/>
    <w:rsid w:val="7CB145A0"/>
    <w:rsid w:val="7CDD18A9"/>
    <w:rsid w:val="7D562F56"/>
    <w:rsid w:val="7DADF963"/>
    <w:rsid w:val="7DE25CDC"/>
    <w:rsid w:val="7DE9AB4B"/>
    <w:rsid w:val="7E340EC5"/>
    <w:rsid w:val="7E675846"/>
    <w:rsid w:val="7E90ED8E"/>
    <w:rsid w:val="7EA42568"/>
    <w:rsid w:val="7F768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6837A"/>
  <w15:docId w15:val="{97097A55-E553-4B18-9E34-0B43C8D4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C21"/>
    <w:pPr>
      <w:spacing w:after="240" w:line="240" w:lineRule="auto"/>
    </w:pPr>
    <w:rPr>
      <w:rFonts w:ascii="Arial" w:hAnsi="Arial"/>
      <w:lang w:eastAsia="en-US"/>
    </w:rPr>
  </w:style>
  <w:style w:type="paragraph" w:styleId="Heading1">
    <w:name w:val="heading 1"/>
    <w:aliases w:val="1. Überschrift"/>
    <w:basedOn w:val="Normal"/>
    <w:next w:val="Normal"/>
    <w:link w:val="Heading1Char"/>
    <w:uiPriority w:val="1"/>
    <w:qFormat/>
    <w:rsid w:val="005B09AC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aliases w:val="2. Überschrift"/>
    <w:basedOn w:val="Normal"/>
    <w:next w:val="Normal"/>
    <w:link w:val="Heading2Char"/>
    <w:uiPriority w:val="1"/>
    <w:unhideWhenUsed/>
    <w:qFormat/>
    <w:rsid w:val="00E431FB"/>
    <w:pPr>
      <w:keepNext/>
      <w:keepLines/>
      <w:spacing w:before="24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inrckung">
    <w:name w:val="1. Einrückung"/>
    <w:basedOn w:val="Normal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Normal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Normal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ooter">
    <w:name w:val="footer"/>
    <w:basedOn w:val="Normal"/>
    <w:link w:val="FooterChar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462"/>
    <w:rPr>
      <w:rFonts w:ascii="Arial" w:eastAsiaTheme="minorHAnsi" w:hAnsi="Arial"/>
      <w:lang w:eastAsia="en-US"/>
    </w:rPr>
  </w:style>
  <w:style w:type="paragraph" w:styleId="NoSpacing">
    <w:name w:val="No Spacing"/>
    <w:basedOn w:val="Normal"/>
    <w:uiPriority w:val="4"/>
    <w:unhideWhenUsed/>
    <w:rsid w:val="00676462"/>
  </w:style>
  <w:style w:type="paragraph" w:styleId="Header">
    <w:name w:val="header"/>
    <w:basedOn w:val="Normal"/>
    <w:link w:val="HeaderChar"/>
    <w:unhideWhenUsed/>
    <w:rsid w:val="006764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76462"/>
    <w:rPr>
      <w:rFonts w:ascii="Arial" w:eastAsiaTheme="minorHAnsi" w:hAnsi="Arial"/>
      <w:lang w:eastAsia="en-US"/>
    </w:rPr>
  </w:style>
  <w:style w:type="character" w:styleId="PageNumber">
    <w:name w:val="page number"/>
    <w:basedOn w:val="DefaultParagraphFont"/>
    <w:semiHidden/>
    <w:unhideWhenUsed/>
    <w:rsid w:val="00676462"/>
  </w:style>
  <w:style w:type="paragraph" w:styleId="BalloonText">
    <w:name w:val="Balloon Text"/>
    <w:basedOn w:val="Normal"/>
    <w:link w:val="BalloonTextChar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5B09AC"/>
    <w:rPr>
      <w:rFonts w:ascii="Arial" w:eastAsiaTheme="majorEastAsia" w:hAnsi="Arial" w:cstheme="majorBidi"/>
      <w:b/>
      <w:bCs/>
      <w:szCs w:val="28"/>
      <w:lang w:eastAsia="en-US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E431FB"/>
    <w:rPr>
      <w:rFonts w:ascii="Arial" w:eastAsiaTheme="majorEastAsia" w:hAnsi="Arial" w:cstheme="majorBidi"/>
      <w:b/>
      <w:bCs/>
      <w:szCs w:val="26"/>
      <w:lang w:eastAsia="en-US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D6"/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paragraph" w:styleId="ListParagraph">
    <w:name w:val="List Paragraph"/>
    <w:basedOn w:val="Normal"/>
    <w:uiPriority w:val="34"/>
    <w:qFormat/>
    <w:rsid w:val="00AD4D4A"/>
    <w:pPr>
      <w:ind w:left="720"/>
      <w:contextualSpacing/>
    </w:pPr>
  </w:style>
  <w:style w:type="paragraph" w:customStyle="1" w:styleId="ZulschenderText">
    <w:name w:val="Zu löschender Text"/>
    <w:basedOn w:val="Normal"/>
    <w:link w:val="ZulschenderTextZchn"/>
    <w:qFormat/>
    <w:rsid w:val="008F0375"/>
    <w:rPr>
      <w:i/>
      <w:color w:val="ED7D31" w:themeColor="accent2"/>
    </w:rPr>
  </w:style>
  <w:style w:type="paragraph" w:styleId="TOC2">
    <w:name w:val="toc 2"/>
    <w:basedOn w:val="Normal"/>
    <w:next w:val="Normal"/>
    <w:autoRedefine/>
    <w:uiPriority w:val="39"/>
    <w:unhideWhenUsed/>
    <w:rsid w:val="00C65AD4"/>
    <w:pPr>
      <w:tabs>
        <w:tab w:val="left" w:pos="1134"/>
        <w:tab w:val="right" w:leader="dot" w:pos="9061"/>
      </w:tabs>
      <w:spacing w:after="0"/>
      <w:ind w:left="1134" w:hanging="567"/>
    </w:pPr>
  </w:style>
  <w:style w:type="character" w:customStyle="1" w:styleId="ZulschenderTextZchn">
    <w:name w:val="Zu löschender Text Zchn"/>
    <w:basedOn w:val="DefaultParagraphFont"/>
    <w:link w:val="ZulschenderText"/>
    <w:rsid w:val="008F0375"/>
    <w:rPr>
      <w:rFonts w:ascii="Arial" w:hAnsi="Arial"/>
      <w:i/>
      <w:color w:val="ED7D31" w:themeColor="accent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5515B"/>
    <w:pPr>
      <w:tabs>
        <w:tab w:val="left" w:pos="567"/>
        <w:tab w:val="right" w:leader="dot" w:pos="9061"/>
      </w:tabs>
      <w:spacing w:before="240" w:after="0"/>
      <w:ind w:left="567" w:hanging="567"/>
    </w:pPr>
    <w:rPr>
      <w:b/>
    </w:rPr>
  </w:style>
  <w:style w:type="character" w:styleId="Hyperlink">
    <w:name w:val="Hyperlink"/>
    <w:basedOn w:val="DefaultParagraphFont"/>
    <w:uiPriority w:val="99"/>
    <w:unhideWhenUsed/>
    <w:rsid w:val="00B6676B"/>
    <w:rPr>
      <w:color w:val="0563C1" w:themeColor="hyperlink"/>
      <w:u w:val="single"/>
    </w:rPr>
  </w:style>
  <w:style w:type="paragraph" w:customStyle="1" w:styleId="ZwischenberschriftohneAbstand">
    <w:name w:val="Zwischenüberschrift ohne Abstand"/>
    <w:basedOn w:val="Normal"/>
    <w:next w:val="Normal"/>
    <w:link w:val="ZwischenberschriftohneAbstandZchn"/>
    <w:qFormat/>
    <w:rsid w:val="0030370B"/>
    <w:pPr>
      <w:keepNext/>
      <w:spacing w:after="0"/>
    </w:pPr>
  </w:style>
  <w:style w:type="paragraph" w:customStyle="1" w:styleId="ZwischenberschriftmitAbstand">
    <w:name w:val="Zwischenüberschrift mit Abstand"/>
    <w:basedOn w:val="Normal"/>
    <w:next w:val="Normal"/>
    <w:link w:val="ZwischenberschriftmitAbstandZchn"/>
    <w:qFormat/>
    <w:rsid w:val="00B70158"/>
    <w:pPr>
      <w:keepNext/>
    </w:pPr>
  </w:style>
  <w:style w:type="character" w:customStyle="1" w:styleId="ZwischenberschriftohneAbstandZchn">
    <w:name w:val="Zwischenüberschrift ohne Abstand Zchn"/>
    <w:basedOn w:val="DefaultParagraphFont"/>
    <w:link w:val="ZwischenberschriftohneAbstand"/>
    <w:rsid w:val="0030370B"/>
    <w:rPr>
      <w:rFonts w:ascii="Arial" w:hAnsi="Arial"/>
      <w:lang w:eastAsia="en-US"/>
    </w:rPr>
  </w:style>
  <w:style w:type="character" w:customStyle="1" w:styleId="ZwischenberschriftmitAbstandZchn">
    <w:name w:val="Zwischenüberschrift mit Abstand Zchn"/>
    <w:basedOn w:val="DefaultParagraphFont"/>
    <w:link w:val="ZwischenberschriftmitAbstand"/>
    <w:rsid w:val="00B70158"/>
    <w:rPr>
      <w:rFonts w:ascii="Arial" w:hAnsi="Arial"/>
      <w:lang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9640D"/>
    <w:pPr>
      <w:spacing w:after="1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9640D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EC59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9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936"/>
    <w:rPr>
      <w:rFonts w:ascii="Arial" w:hAnsi="Arial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9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936"/>
    <w:rPr>
      <w:rFonts w:ascii="Arial" w:hAnsi="Arial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271C9"/>
    <w:pPr>
      <w:spacing w:after="0" w:line="240" w:lineRule="auto"/>
    </w:pPr>
    <w:rPr>
      <w:rFonts w:ascii="Arial" w:hAnsi="Arial"/>
      <w:lang w:eastAsia="en-US"/>
    </w:rPr>
  </w:style>
  <w:style w:type="paragraph" w:customStyle="1" w:styleId="Default">
    <w:name w:val="Default"/>
    <w:rsid w:val="00354A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6D37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6D37"/>
    <w:rPr>
      <w:rFonts w:ascii="Arial" w:hAnsi="Arial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06D37"/>
    <w:rPr>
      <w:vertAlign w:val="superscript"/>
    </w:rPr>
  </w:style>
  <w:style w:type="character" w:customStyle="1" w:styleId="normaltextrun">
    <w:name w:val="normaltextrun"/>
    <w:basedOn w:val="DefaultParagraphFont"/>
    <w:rsid w:val="00E06D37"/>
  </w:style>
  <w:style w:type="character" w:styleId="UnresolvedMention">
    <w:name w:val="Unresolved Mention"/>
    <w:basedOn w:val="DefaultParagraphFont"/>
    <w:uiPriority w:val="99"/>
    <w:semiHidden/>
    <w:unhideWhenUsed/>
    <w:rsid w:val="00F57B02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B43261"/>
  </w:style>
  <w:style w:type="paragraph" w:customStyle="1" w:styleId="paragraph">
    <w:name w:val="paragraph"/>
    <w:basedOn w:val="Normal"/>
    <w:rsid w:val="00B4326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styleId="FollowedHyperlink">
    <w:name w:val="FollowedHyperlink"/>
    <w:basedOn w:val="DefaultParagraphFont"/>
    <w:uiPriority w:val="99"/>
    <w:semiHidden/>
    <w:unhideWhenUsed/>
    <w:rsid w:val="002F57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0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wlet_pat\Downloads\41-14-tor-vertraege-unter-eu-schwellenwert-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6ecff8-3e07-47c8-8028-d80d16a23ead" xsi:nil="true"/>
    <lcf76f155ced4ddcb4097134ff3c332f xmlns="da7f1e1d-c0ff-4254-8302-caf18e17d82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EFF534626940AC42CAF39D96530F" ma:contentTypeVersion="18" ma:contentTypeDescription="Een nieuw document maken." ma:contentTypeScope="" ma:versionID="0a3117df05f91895da9e0a594480d346">
  <xsd:schema xmlns:xsd="http://www.w3.org/2001/XMLSchema" xmlns:xs="http://www.w3.org/2001/XMLSchema" xmlns:p="http://schemas.microsoft.com/office/2006/metadata/properties" xmlns:ns2="da7f1e1d-c0ff-4254-8302-caf18e17d820" xmlns:ns3="d76ecff8-3e07-47c8-8028-d80d16a23ead" targetNamespace="http://schemas.microsoft.com/office/2006/metadata/properties" ma:root="true" ma:fieldsID="6a6b39b903a0c28062ccaaafd16daafe" ns2:_="" ns3:_="">
    <xsd:import namespace="da7f1e1d-c0ff-4254-8302-caf18e17d820"/>
    <xsd:import namespace="d76ecff8-3e07-47c8-8028-d80d16a23e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f1e1d-c0ff-4254-8302-caf18e17d8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ecff8-3e07-47c8-8028-d80d16a23e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8261560-d146-466d-87b9-f2376c5ccf72}" ma:internalName="TaxCatchAll" ma:showField="CatchAllData" ma:web="d76ecff8-3e07-47c8-8028-d80d16a23e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00CF7C-3A62-4DB7-AC6D-E3AB10AD13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482827-A701-4A16-A60A-3B0C95DF483F}">
  <ds:schemaRefs>
    <ds:schemaRef ds:uri="http://schemas.microsoft.com/office/2006/metadata/properties"/>
    <ds:schemaRef ds:uri="http://schemas.microsoft.com/office/infopath/2007/PartnerControls"/>
    <ds:schemaRef ds:uri="d76ecff8-3e07-47c8-8028-d80d16a23ead"/>
    <ds:schemaRef ds:uri="da7f1e1d-c0ff-4254-8302-caf18e17d820"/>
  </ds:schemaRefs>
</ds:datastoreItem>
</file>

<file path=customXml/itemProps3.xml><?xml version="1.0" encoding="utf-8"?>
<ds:datastoreItem xmlns:ds="http://schemas.openxmlformats.org/officeDocument/2006/customXml" ds:itemID="{DF811931-5CCD-48BD-A8AA-D4E579E1B4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C25343-C3AC-41F6-8A12-AC502519B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f1e1d-c0ff-4254-8302-caf18e17d820"/>
    <ds:schemaRef ds:uri="d76ecff8-3e07-47c8-8028-d80d16a23e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41-14-tor-vertraege-unter-eu-schwellenwert-en.dotx</Template>
  <TotalTime>40</TotalTime>
  <Pages>1</Pages>
  <Words>2229</Words>
  <Characters>12711</Characters>
  <Application>Microsoft Office Word</Application>
  <DocSecurity>4</DocSecurity>
  <Lines>105</Lines>
  <Paragraphs>29</Paragraphs>
  <ScaleCrop>false</ScaleCrop>
  <Company>GIZ GmbH</Company>
  <LinksUpToDate>false</LinksUpToDate>
  <CharactersWithSpaces>14911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41-14-1-en, Leistungsbeschreibung (ToR) für die Beschaffung von Dienstleistungen unterhalb des EU Schwellenwertes, englisch, Stand November 2019</dc:title>
  <dc:subject/>
  <dc:creator>Patrick Pawletko</dc:creator>
  <cp:keywords/>
  <cp:lastModifiedBy>Scheffers, J. (Jessica)</cp:lastModifiedBy>
  <cp:revision>14</cp:revision>
  <cp:lastPrinted>2018-06-02T01:44:00Z</cp:lastPrinted>
  <dcterms:created xsi:type="dcterms:W3CDTF">2024-10-10T18:41:00Z</dcterms:created>
  <dcterms:modified xsi:type="dcterms:W3CDTF">2024-12-04T08:53:00Z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0x010100CCAEEFF534626940AC42CAF39D96530F</vt:lpwstr>
  </property>
  <property fmtid="{D5CDD505-2E9C-101B-9397-08002B2CF9AE}" pid="3" name="MediaServiceImageTags">
    <vt:lpwstr/>
  </property>
</Properties>
</file>