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19" w:rsidRPr="00180CE6" w:rsidRDefault="006A5119" w:rsidP="006A511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6792916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6A5119" w:rsidRPr="00B173DC" w:rsidRDefault="006A5119" w:rsidP="006A5119">
      <w:pPr>
        <w:pStyle w:val="KOPbijlagen"/>
        <w:rPr>
          <w:rFonts w:ascii="Calibri" w:hAnsi="Calibri" w:cs="Arial"/>
          <w:u w:val="single"/>
        </w:rPr>
      </w:pPr>
    </w:p>
    <w:p w:rsidR="006A5119" w:rsidRPr="00B173DC" w:rsidRDefault="006A5119" w:rsidP="006A5119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6A5119" w:rsidRPr="00B173DC" w:rsidRDefault="006A5119" w:rsidP="006A5119">
      <w:pPr>
        <w:pStyle w:val="KOPbijlagen"/>
        <w:rPr>
          <w:rFonts w:ascii="Calibri" w:hAnsi="Calibri" w:cs="Times New Roman"/>
        </w:rPr>
      </w:pPr>
    </w:p>
    <w:p w:rsidR="006A5119" w:rsidRPr="00B173DC" w:rsidRDefault="006A5119" w:rsidP="006A5119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A5119" w:rsidTr="0079110F"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</w:tr>
      <w:tr w:rsidR="006A5119" w:rsidTr="0079110F"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</w:tr>
      <w:tr w:rsidR="006A5119" w:rsidTr="0079110F"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</w:tr>
      <w:tr w:rsidR="006A5119" w:rsidTr="0079110F"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</w:tr>
      <w:tr w:rsidR="006A5119" w:rsidTr="0079110F"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</w:tr>
      <w:tr w:rsidR="006A5119" w:rsidTr="0079110F">
        <w:tc>
          <w:tcPr>
            <w:tcW w:w="4606" w:type="dxa"/>
          </w:tcPr>
          <w:p w:rsidR="006A5119" w:rsidRDefault="006A5119" w:rsidP="0079110F">
            <w:pPr>
              <w:pStyle w:val="KOPbijlagen"/>
              <w:rPr>
                <w:rFonts w:ascii="Calibri" w:hAnsi="Calibri"/>
              </w:rPr>
            </w:pPr>
          </w:p>
          <w:p w:rsidR="006A5119" w:rsidRDefault="006A5119" w:rsidP="0079110F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5119" w:rsidRPr="00B173DC" w:rsidRDefault="006A5119" w:rsidP="0079110F">
            <w:pPr>
              <w:pStyle w:val="KOPbijlagen"/>
              <w:rPr>
                <w:rFonts w:ascii="Calibri" w:hAnsi="Calibri"/>
              </w:rPr>
            </w:pPr>
          </w:p>
        </w:tc>
      </w:tr>
    </w:tbl>
    <w:p w:rsidR="006A5119" w:rsidRPr="00B173DC" w:rsidRDefault="006A5119" w:rsidP="006A5119">
      <w:pPr>
        <w:pStyle w:val="KOPbijlagen"/>
        <w:rPr>
          <w:rFonts w:ascii="Calibri" w:hAnsi="Calibri"/>
        </w:rPr>
      </w:pPr>
    </w:p>
    <w:p w:rsidR="006A5119" w:rsidRPr="00B173DC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Pr="00B173DC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Pr="00B173DC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Pr="00B173DC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Pr="00B173DC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Pr="00B173DC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Pr="00B173DC" w:rsidRDefault="006A5119" w:rsidP="006A5119">
      <w:pPr>
        <w:pStyle w:val="KOPbijlagen"/>
        <w:rPr>
          <w:rFonts w:ascii="Calibri" w:hAnsi="Calibri"/>
          <w:b w:val="0"/>
        </w:rPr>
      </w:pPr>
    </w:p>
    <w:p w:rsidR="006A5119" w:rsidRPr="00B173DC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A5119" w:rsidRDefault="006A5119" w:rsidP="006A511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A5119" w:rsidRDefault="006A5119" w:rsidP="006A511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A5119" w:rsidRDefault="006A5119" w:rsidP="006A5119">
      <w:pPr>
        <w:pStyle w:val="Kop1"/>
        <w:numPr>
          <w:ilvl w:val="0"/>
          <w:numId w:val="0"/>
        </w:numPr>
      </w:pPr>
    </w:p>
    <w:p w:rsidR="006A5119" w:rsidRPr="002F0BF3" w:rsidRDefault="006A5119" w:rsidP="006A511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6792917"/>
      <w:r w:rsidRPr="00180CE6">
        <w:rPr>
          <w:rFonts w:ascii="Calibri" w:hAnsi="Calibri" w:cs="Calibri"/>
          <w:bCs/>
          <w:sz w:val="24"/>
          <w:szCs w:val="24"/>
        </w:rPr>
        <w:t>Bijlage B.3.</w:t>
      </w:r>
      <w:r>
        <w:rPr>
          <w:rFonts w:ascii="Calibri" w:hAnsi="Calibri" w:cs="Calibri"/>
          <w:bCs/>
          <w:sz w:val="24"/>
          <w:szCs w:val="24"/>
          <w:lang w:val="en-US"/>
        </w:rPr>
        <w:t>1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Zoetermeer – </w:t>
      </w:r>
      <w:r w:rsidRPr="002F0BF3">
        <w:rPr>
          <w:rFonts w:ascii="Calibri" w:hAnsi="Calibri" w:cs="Calibri"/>
          <w:bCs/>
          <w:sz w:val="24"/>
          <w:szCs w:val="24"/>
          <w:u w:val="single"/>
          <w:lang w:val="nl-NL"/>
        </w:rPr>
        <w:t>Gemeentelijk bezit</w:t>
      </w:r>
      <w:bookmarkEnd w:id="7"/>
    </w:p>
    <w:p w:rsidR="006A5119" w:rsidRDefault="006A5119" w:rsidP="006A5119">
      <w:pPr>
        <w:rPr>
          <w:rFonts w:ascii="Verdana" w:eastAsia="MS Mincho" w:hAnsi="Verdana" w:cs="Arial"/>
          <w:b/>
        </w:rPr>
      </w:pP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D703FA">
        <w:rPr>
          <w:rFonts w:ascii="Calibri" w:eastAsia="MS Mincho" w:hAnsi="Calibri" w:cs="Arial"/>
          <w:b/>
          <w:u w:val="single"/>
        </w:rPr>
        <w:t>Optie 1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D703FA">
        <w:rPr>
          <w:rFonts w:ascii="Calibri" w:eastAsia="MS Mincho" w:hAnsi="Calibri" w:cs="Arial"/>
          <w:b/>
        </w:rPr>
        <w:t>Eigen risico</w:t>
      </w:r>
      <w:r w:rsidRPr="00D703FA">
        <w:rPr>
          <w:rFonts w:ascii="Calibri" w:eastAsia="MS Mincho" w:hAnsi="Calibri" w:cs="Arial"/>
          <w:b/>
        </w:rPr>
        <w:tab/>
      </w:r>
      <w:r w:rsidRPr="00D703FA">
        <w:rPr>
          <w:rFonts w:ascii="Calibri" w:eastAsia="MS Mincho" w:hAnsi="Calibri" w:cs="Arial"/>
          <w:b/>
        </w:rPr>
        <w:tab/>
        <w:t>€ 5.000,00 per gebeurtenis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Cs/>
        </w:rPr>
      </w:pPr>
      <w:r w:rsidRPr="00D703FA">
        <w:rPr>
          <w:rFonts w:ascii="Calibri" w:eastAsia="MS Mincho" w:hAnsi="Calibri" w:cs="Arial"/>
          <w:bCs/>
        </w:rPr>
        <w:t>Premie :</w:t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  <w:bCs/>
        </w:rPr>
        <w:t>€ ……..</w:t>
      </w:r>
      <w:r w:rsidRPr="00D703FA">
        <w:rPr>
          <w:rFonts w:ascii="Calibri" w:eastAsia="MS Mincho" w:hAnsi="Calibri" w:cs="Calibri"/>
          <w:bCs/>
        </w:rPr>
        <w:t>‰</w:t>
      </w:r>
      <w:r w:rsidRPr="00D703FA">
        <w:rPr>
          <w:rFonts w:ascii="Calibri" w:eastAsia="MS Mincho" w:hAnsi="Calibri" w:cs="Arial"/>
          <w:bCs/>
        </w:rPr>
        <w:t xml:space="preserve">  dooréén  </w:t>
      </w:r>
      <w:r w:rsidRPr="00D703FA">
        <w:rPr>
          <w:rFonts w:ascii="Calibri" w:eastAsia="MS Mincho" w:hAnsi="Calibri" w:cs="Arial"/>
        </w:rPr>
        <w:t xml:space="preserve"> </w:t>
      </w:r>
      <w:r w:rsidRPr="00D703FA">
        <w:rPr>
          <w:rFonts w:ascii="Calibri" w:eastAsia="MS Mincho" w:hAnsi="Calibri" w:cs="Arial"/>
          <w:bCs/>
        </w:rPr>
        <w:tab/>
        <w:t xml:space="preserve">(inclusief 2.5% SBC, exclusief provisie en exclusief 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  <w:t>assurantiebelasting)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D703FA">
        <w:rPr>
          <w:rFonts w:ascii="Calibri" w:eastAsia="MS Mincho" w:hAnsi="Calibri" w:cs="Arial"/>
          <w:b/>
          <w:u w:val="single"/>
        </w:rPr>
        <w:t>Optie 2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D703FA">
        <w:rPr>
          <w:rFonts w:ascii="Calibri" w:eastAsia="MS Mincho" w:hAnsi="Calibri" w:cs="Arial"/>
          <w:b/>
        </w:rPr>
        <w:t>Eigen risico</w:t>
      </w:r>
      <w:r w:rsidRPr="00D703FA">
        <w:rPr>
          <w:rFonts w:ascii="Calibri" w:eastAsia="MS Mincho" w:hAnsi="Calibri" w:cs="Arial"/>
          <w:b/>
        </w:rPr>
        <w:tab/>
      </w:r>
      <w:r w:rsidRPr="00D703FA">
        <w:rPr>
          <w:rFonts w:ascii="Calibri" w:eastAsia="MS Mincho" w:hAnsi="Calibri" w:cs="Arial"/>
          <w:b/>
        </w:rPr>
        <w:tab/>
        <w:t>€</w:t>
      </w:r>
      <w:r>
        <w:rPr>
          <w:rFonts w:ascii="Calibri" w:eastAsia="MS Mincho" w:hAnsi="Calibri" w:cs="Arial"/>
          <w:b/>
        </w:rPr>
        <w:t xml:space="preserve"> 100.000,00 per gebeurtenis met een maximum van € 300.000,00 per verzekeringsjaar 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>
        <w:rPr>
          <w:rFonts w:ascii="Calibri" w:eastAsia="MS Mincho" w:hAnsi="Calibri" w:cs="Arial"/>
          <w:b/>
        </w:rPr>
        <w:tab/>
      </w:r>
      <w:r>
        <w:rPr>
          <w:rFonts w:ascii="Calibri" w:eastAsia="MS Mincho" w:hAnsi="Calibri" w:cs="Arial"/>
          <w:b/>
        </w:rPr>
        <w:tab/>
      </w:r>
      <w:r>
        <w:rPr>
          <w:rFonts w:ascii="Calibri" w:eastAsia="MS Mincho" w:hAnsi="Calibri" w:cs="Arial"/>
          <w:b/>
        </w:rPr>
        <w:tab/>
        <w:t xml:space="preserve">(daarna € </w:t>
      </w:r>
      <w:r w:rsidRPr="00D703FA">
        <w:rPr>
          <w:rFonts w:ascii="Calibri" w:eastAsia="MS Mincho" w:hAnsi="Calibri" w:cs="Arial"/>
          <w:b/>
        </w:rPr>
        <w:t>5.000,00 per gebeurtenis</w:t>
      </w:r>
      <w:r>
        <w:rPr>
          <w:rFonts w:ascii="Calibri" w:eastAsia="MS Mincho" w:hAnsi="Calibri" w:cs="Arial"/>
          <w:b/>
        </w:rPr>
        <w:t>)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Cs/>
        </w:rPr>
      </w:pPr>
      <w:r w:rsidRPr="00D703FA">
        <w:rPr>
          <w:rFonts w:ascii="Calibri" w:eastAsia="MS Mincho" w:hAnsi="Calibri" w:cs="Arial"/>
          <w:bCs/>
        </w:rPr>
        <w:t>Premie :</w:t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  <w:bCs/>
        </w:rPr>
        <w:t>€ ……..</w:t>
      </w:r>
      <w:r w:rsidRPr="00D703FA">
        <w:rPr>
          <w:rFonts w:ascii="Calibri" w:eastAsia="MS Mincho" w:hAnsi="Calibri" w:cs="Calibri"/>
          <w:bCs/>
        </w:rPr>
        <w:t>‰</w:t>
      </w:r>
      <w:r w:rsidRPr="00D703FA">
        <w:rPr>
          <w:rFonts w:ascii="Calibri" w:eastAsia="MS Mincho" w:hAnsi="Calibri" w:cs="Arial"/>
          <w:bCs/>
        </w:rPr>
        <w:t xml:space="preserve">  dooréén  </w:t>
      </w:r>
      <w:r w:rsidRPr="00D703FA">
        <w:rPr>
          <w:rFonts w:ascii="Calibri" w:eastAsia="MS Mincho" w:hAnsi="Calibri" w:cs="Arial"/>
        </w:rPr>
        <w:t xml:space="preserve"> </w:t>
      </w:r>
      <w:r w:rsidRPr="00D703FA">
        <w:rPr>
          <w:rFonts w:ascii="Calibri" w:eastAsia="MS Mincho" w:hAnsi="Calibri" w:cs="Arial"/>
          <w:bCs/>
        </w:rPr>
        <w:tab/>
        <w:t xml:space="preserve">(inclusief 2.5% SBC, exclusief provisie en exclusief 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  <w:t>assurantiebelasting)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A5119" w:rsidRPr="008F578C" w:rsidRDefault="006A5119" w:rsidP="006A5119">
      <w:pPr>
        <w:rPr>
          <w:rFonts w:ascii="Calibri" w:eastAsia="MS Mincho" w:hAnsi="Calibri" w:cs="Arial"/>
        </w:rPr>
      </w:pPr>
    </w:p>
    <w:p w:rsidR="006A5119" w:rsidRDefault="006A5119" w:rsidP="006A511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6A5119" w:rsidRPr="000B5403" w:rsidRDefault="006A5119" w:rsidP="006A5119">
      <w:pPr>
        <w:pStyle w:val="KOPbijlagen"/>
        <w:rPr>
          <w:rFonts w:ascii="Calibri" w:hAnsi="Calibri" w:cs="Arial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Pr="00B173DC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6A5119" w:rsidRPr="00B173DC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Pr="00B173DC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6A5119" w:rsidRDefault="006A5119" w:rsidP="006A5119">
      <w:pPr>
        <w:ind w:left="705"/>
        <w:jc w:val="both"/>
        <w:rPr>
          <w:rFonts w:ascii="Calibri" w:eastAsia="MS Mincho" w:hAnsi="Calibri" w:cs="Times New Roman"/>
        </w:rPr>
      </w:pPr>
    </w:p>
    <w:p w:rsidR="006A5119" w:rsidRPr="00BB7EA5" w:rsidRDefault="006A5119" w:rsidP="006A5119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6A5119" w:rsidRDefault="006A5119" w:rsidP="006A5119">
      <w:pPr>
        <w:ind w:firstLine="708"/>
        <w:jc w:val="both"/>
        <w:rPr>
          <w:rFonts w:ascii="Calibri" w:eastAsia="MS Mincho" w:hAnsi="Calibri" w:cs="Times New Roman"/>
        </w:rPr>
      </w:pPr>
    </w:p>
    <w:p w:rsidR="006A5119" w:rsidRPr="008F578C" w:rsidRDefault="006A5119" w:rsidP="006A5119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8F578C" w:rsidRDefault="006A5119" w:rsidP="0079110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8F578C" w:rsidRDefault="006A5119" w:rsidP="0079110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Pr="002F0BF3" w:rsidRDefault="006A5119" w:rsidP="006A5119">
      <w:pPr>
        <w:pStyle w:val="KOPbijlagen"/>
        <w:rPr>
          <w:rFonts w:ascii="Calibri" w:hAnsi="Calibri" w:cs="Arial"/>
          <w:bCs/>
          <w:sz w:val="24"/>
          <w:szCs w:val="24"/>
        </w:rPr>
      </w:pPr>
      <w:r w:rsidRPr="002F0BF3">
        <w:rPr>
          <w:rFonts w:ascii="Calibri" w:hAnsi="Calibri" w:cs="Arial"/>
          <w:bCs/>
          <w:sz w:val="24"/>
          <w:szCs w:val="24"/>
        </w:rPr>
        <w:t xml:space="preserve">(Vervolg inschrijfformulier B.3.1. Gemeente Zoetermeer – </w:t>
      </w:r>
      <w:r w:rsidRPr="002F0BF3">
        <w:rPr>
          <w:rFonts w:ascii="Calibri" w:hAnsi="Calibri" w:cs="Arial"/>
          <w:bCs/>
          <w:sz w:val="24"/>
          <w:szCs w:val="24"/>
          <w:u w:val="single"/>
        </w:rPr>
        <w:t>Gemeentelijk  bezit</w:t>
      </w:r>
      <w:r w:rsidRPr="002F0BF3">
        <w:rPr>
          <w:rFonts w:ascii="Calibri" w:hAnsi="Calibri" w:cs="Arial"/>
          <w:bCs/>
          <w:sz w:val="24"/>
          <w:szCs w:val="24"/>
        </w:rPr>
        <w:t>)</w:t>
      </w:r>
    </w:p>
    <w:p w:rsidR="006A5119" w:rsidRPr="002F0BF3" w:rsidRDefault="006A5119" w:rsidP="006A5119">
      <w:pPr>
        <w:pStyle w:val="KOPbijlagen"/>
        <w:rPr>
          <w:rFonts w:ascii="Calibri" w:hAnsi="Calibri" w:cs="Arial"/>
          <w:b w:val="0"/>
          <w:bCs/>
          <w:sz w:val="24"/>
          <w:szCs w:val="24"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6A5119" w:rsidRPr="00BB7EA5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6A5119" w:rsidRPr="00BB7EA5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BB7EA5" w:rsidRDefault="006A5119" w:rsidP="0079110F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BB7EA5" w:rsidRDefault="006A5119" w:rsidP="0079110F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BB7EA5" w:rsidRDefault="006A5119" w:rsidP="0079110F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6A5119" w:rsidRPr="00BB7EA5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6A5119" w:rsidRPr="00BB7EA5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6A5119" w:rsidRPr="00E0205A" w:rsidRDefault="006A5119" w:rsidP="006A5119">
      <w:pPr>
        <w:jc w:val="both"/>
        <w:rPr>
          <w:rFonts w:ascii="Calibri" w:eastAsia="MS Mincho" w:hAnsi="Calibri" w:cs="Times New Roman"/>
          <w:color w:val="FF0000"/>
        </w:rPr>
      </w:pPr>
    </w:p>
    <w:p w:rsidR="006A5119" w:rsidRDefault="006A5119" w:rsidP="006A511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6A5119" w:rsidRPr="000B5403" w:rsidRDefault="006A5119" w:rsidP="006A5119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A34542" w:rsidRDefault="006A5119" w:rsidP="0079110F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A5119" w:rsidRDefault="006A5119" w:rsidP="006A5119">
      <w:pPr>
        <w:rPr>
          <w:rFonts w:ascii="Calibri" w:hAnsi="Calibri"/>
        </w:rPr>
      </w:pPr>
    </w:p>
    <w:p w:rsidR="006A5119" w:rsidRDefault="006A5119" w:rsidP="006A511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6A5119" w:rsidRPr="002F0BF3" w:rsidRDefault="006A5119" w:rsidP="006A511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u w:val="single"/>
        </w:rPr>
      </w:pPr>
      <w:bookmarkStart w:id="14" w:name="_Toc176792918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en-US"/>
        </w:rPr>
        <w:t>2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Zoetermeer – </w:t>
      </w:r>
      <w:r>
        <w:rPr>
          <w:rFonts w:ascii="Calibri" w:hAnsi="Calibri" w:cs="Calibri"/>
          <w:bCs/>
          <w:sz w:val="24"/>
          <w:szCs w:val="24"/>
          <w:u w:val="single"/>
          <w:lang w:val="nl-NL"/>
        </w:rPr>
        <w:t>PO / VO</w:t>
      </w:r>
      <w:bookmarkEnd w:id="14"/>
    </w:p>
    <w:p w:rsidR="006A5119" w:rsidRDefault="006A5119" w:rsidP="006A5119">
      <w:pPr>
        <w:rPr>
          <w:rFonts w:ascii="Verdana" w:eastAsia="MS Mincho" w:hAnsi="Verdana" w:cs="Arial"/>
          <w:b/>
        </w:rPr>
      </w:pP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D703FA">
        <w:rPr>
          <w:rFonts w:ascii="Calibri" w:eastAsia="MS Mincho" w:hAnsi="Calibri" w:cs="Arial"/>
          <w:b/>
          <w:u w:val="single"/>
        </w:rPr>
        <w:t>Optie 1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D703FA">
        <w:rPr>
          <w:rFonts w:ascii="Calibri" w:eastAsia="MS Mincho" w:hAnsi="Calibri" w:cs="Arial"/>
          <w:b/>
        </w:rPr>
        <w:t>Eigen risico</w:t>
      </w:r>
      <w:r w:rsidRPr="00D703FA">
        <w:rPr>
          <w:rFonts w:ascii="Calibri" w:eastAsia="MS Mincho" w:hAnsi="Calibri" w:cs="Arial"/>
          <w:b/>
        </w:rPr>
        <w:tab/>
      </w:r>
      <w:r w:rsidRPr="00D703FA">
        <w:rPr>
          <w:rFonts w:ascii="Calibri" w:eastAsia="MS Mincho" w:hAnsi="Calibri" w:cs="Arial"/>
          <w:b/>
        </w:rPr>
        <w:tab/>
        <w:t>€ 5.000,00 per gebeurtenis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Cs/>
        </w:rPr>
      </w:pPr>
      <w:r w:rsidRPr="00D703FA">
        <w:rPr>
          <w:rFonts w:ascii="Calibri" w:eastAsia="MS Mincho" w:hAnsi="Calibri" w:cs="Arial"/>
          <w:bCs/>
        </w:rPr>
        <w:t>Premie :</w:t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  <w:bCs/>
        </w:rPr>
        <w:t>€ ……..</w:t>
      </w:r>
      <w:r w:rsidRPr="00D703FA">
        <w:rPr>
          <w:rFonts w:ascii="Calibri" w:eastAsia="MS Mincho" w:hAnsi="Calibri" w:cs="Calibri"/>
          <w:bCs/>
        </w:rPr>
        <w:t>‰</w:t>
      </w:r>
      <w:r w:rsidRPr="00D703FA">
        <w:rPr>
          <w:rFonts w:ascii="Calibri" w:eastAsia="MS Mincho" w:hAnsi="Calibri" w:cs="Arial"/>
          <w:bCs/>
        </w:rPr>
        <w:t xml:space="preserve">  dooréén  </w:t>
      </w:r>
      <w:r w:rsidRPr="00D703FA">
        <w:rPr>
          <w:rFonts w:ascii="Calibri" w:eastAsia="MS Mincho" w:hAnsi="Calibri" w:cs="Arial"/>
        </w:rPr>
        <w:t xml:space="preserve"> </w:t>
      </w:r>
      <w:r w:rsidRPr="00D703FA">
        <w:rPr>
          <w:rFonts w:ascii="Calibri" w:eastAsia="MS Mincho" w:hAnsi="Calibri" w:cs="Arial"/>
          <w:bCs/>
        </w:rPr>
        <w:tab/>
        <w:t xml:space="preserve">(inclusief 2.5% SBC, exclusief provisie en exclusief 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  <w:t>assurantiebelasting)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D703FA">
        <w:rPr>
          <w:rFonts w:ascii="Calibri" w:eastAsia="MS Mincho" w:hAnsi="Calibri" w:cs="Arial"/>
          <w:b/>
          <w:u w:val="single"/>
        </w:rPr>
        <w:t>Optie 2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D703FA">
        <w:rPr>
          <w:rFonts w:ascii="Calibri" w:eastAsia="MS Mincho" w:hAnsi="Calibri" w:cs="Arial"/>
          <w:b/>
        </w:rPr>
        <w:t>Eigen risico</w:t>
      </w:r>
      <w:r w:rsidRPr="00D703FA">
        <w:rPr>
          <w:rFonts w:ascii="Calibri" w:eastAsia="MS Mincho" w:hAnsi="Calibri" w:cs="Arial"/>
          <w:b/>
        </w:rPr>
        <w:tab/>
      </w:r>
      <w:r w:rsidRPr="00D703FA">
        <w:rPr>
          <w:rFonts w:ascii="Calibri" w:eastAsia="MS Mincho" w:hAnsi="Calibri" w:cs="Arial"/>
          <w:b/>
        </w:rPr>
        <w:tab/>
        <w:t>€</w:t>
      </w:r>
      <w:r>
        <w:rPr>
          <w:rFonts w:ascii="Calibri" w:eastAsia="MS Mincho" w:hAnsi="Calibri" w:cs="Arial"/>
          <w:b/>
        </w:rPr>
        <w:t xml:space="preserve"> 100.000,00 per gebeurtenis met een maximum van € 300.000,00 per verzekeringsjaar 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>
        <w:rPr>
          <w:rFonts w:ascii="Calibri" w:eastAsia="MS Mincho" w:hAnsi="Calibri" w:cs="Arial"/>
          <w:b/>
        </w:rPr>
        <w:tab/>
      </w:r>
      <w:r>
        <w:rPr>
          <w:rFonts w:ascii="Calibri" w:eastAsia="MS Mincho" w:hAnsi="Calibri" w:cs="Arial"/>
          <w:b/>
        </w:rPr>
        <w:tab/>
      </w:r>
      <w:r>
        <w:rPr>
          <w:rFonts w:ascii="Calibri" w:eastAsia="MS Mincho" w:hAnsi="Calibri" w:cs="Arial"/>
          <w:b/>
        </w:rPr>
        <w:tab/>
        <w:t xml:space="preserve">(daarna € </w:t>
      </w:r>
      <w:r w:rsidRPr="00D703FA">
        <w:rPr>
          <w:rFonts w:ascii="Calibri" w:eastAsia="MS Mincho" w:hAnsi="Calibri" w:cs="Arial"/>
          <w:b/>
        </w:rPr>
        <w:t>5.000,00 per gebeurtenis</w:t>
      </w:r>
      <w:r>
        <w:rPr>
          <w:rFonts w:ascii="Calibri" w:eastAsia="MS Mincho" w:hAnsi="Calibri" w:cs="Arial"/>
          <w:b/>
        </w:rPr>
        <w:t>)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Cs/>
        </w:rPr>
      </w:pPr>
      <w:r w:rsidRPr="00D703FA">
        <w:rPr>
          <w:rFonts w:ascii="Calibri" w:eastAsia="MS Mincho" w:hAnsi="Calibri" w:cs="Arial"/>
          <w:bCs/>
        </w:rPr>
        <w:t>Premie :</w:t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</w:rPr>
        <w:tab/>
      </w:r>
      <w:r w:rsidRPr="00D703FA">
        <w:rPr>
          <w:rFonts w:ascii="Calibri" w:eastAsia="MS Mincho" w:hAnsi="Calibri" w:cs="Arial"/>
          <w:bCs/>
        </w:rPr>
        <w:t>€ ……..</w:t>
      </w:r>
      <w:r w:rsidRPr="00D703FA">
        <w:rPr>
          <w:rFonts w:ascii="Calibri" w:eastAsia="MS Mincho" w:hAnsi="Calibri" w:cs="Calibri"/>
          <w:bCs/>
        </w:rPr>
        <w:t>‰</w:t>
      </w:r>
      <w:r w:rsidRPr="00D703FA">
        <w:rPr>
          <w:rFonts w:ascii="Calibri" w:eastAsia="MS Mincho" w:hAnsi="Calibri" w:cs="Arial"/>
          <w:bCs/>
        </w:rPr>
        <w:t xml:space="preserve">  dooréén  </w:t>
      </w:r>
      <w:r w:rsidRPr="00D703FA">
        <w:rPr>
          <w:rFonts w:ascii="Calibri" w:eastAsia="MS Mincho" w:hAnsi="Calibri" w:cs="Arial"/>
        </w:rPr>
        <w:t xml:space="preserve"> </w:t>
      </w:r>
      <w:r w:rsidRPr="00D703FA">
        <w:rPr>
          <w:rFonts w:ascii="Calibri" w:eastAsia="MS Mincho" w:hAnsi="Calibri" w:cs="Arial"/>
          <w:bCs/>
        </w:rPr>
        <w:tab/>
        <w:t xml:space="preserve">(inclusief 2.5% SBC, exclusief provisie en exclusief </w:t>
      </w:r>
    </w:p>
    <w:p w:rsidR="006A5119" w:rsidRPr="00D703FA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</w:r>
      <w:r w:rsidRPr="00D703FA">
        <w:rPr>
          <w:rFonts w:ascii="Calibri" w:eastAsia="MS Mincho" w:hAnsi="Calibri" w:cs="Arial"/>
          <w:bCs/>
        </w:rPr>
        <w:tab/>
        <w:t>assurantiebelasting)</w:t>
      </w:r>
    </w:p>
    <w:p w:rsidR="006A5119" w:rsidRDefault="006A5119" w:rsidP="006A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A5119" w:rsidRPr="008F578C" w:rsidRDefault="006A5119" w:rsidP="006A5119">
      <w:pPr>
        <w:rPr>
          <w:rFonts w:ascii="Calibri" w:eastAsia="MS Mincho" w:hAnsi="Calibri" w:cs="Arial"/>
        </w:rPr>
      </w:pPr>
    </w:p>
    <w:p w:rsidR="006A5119" w:rsidRDefault="006A5119" w:rsidP="006A511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6A5119" w:rsidRPr="000B5403" w:rsidRDefault="006A5119" w:rsidP="006A5119">
      <w:pPr>
        <w:pStyle w:val="KOPbijlagen"/>
        <w:rPr>
          <w:rFonts w:ascii="Calibri" w:hAnsi="Calibri" w:cs="Arial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Pr="00B173DC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6A5119" w:rsidRPr="00B173DC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Pr="00B173DC" w:rsidRDefault="006A5119" w:rsidP="006A511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6A5119" w:rsidRDefault="006A5119" w:rsidP="006A5119">
      <w:pPr>
        <w:ind w:left="705"/>
        <w:jc w:val="both"/>
        <w:rPr>
          <w:rFonts w:ascii="Calibri" w:eastAsia="MS Mincho" w:hAnsi="Calibri" w:cs="Times New Roman"/>
        </w:rPr>
      </w:pPr>
    </w:p>
    <w:p w:rsidR="006A5119" w:rsidRPr="00BB7EA5" w:rsidRDefault="006A5119" w:rsidP="006A5119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6A5119" w:rsidRDefault="006A5119" w:rsidP="006A5119">
      <w:pPr>
        <w:ind w:firstLine="708"/>
        <w:jc w:val="both"/>
        <w:rPr>
          <w:rFonts w:ascii="Calibri" w:eastAsia="MS Mincho" w:hAnsi="Calibri" w:cs="Times New Roman"/>
        </w:rPr>
      </w:pPr>
    </w:p>
    <w:p w:rsidR="006A5119" w:rsidRPr="008F578C" w:rsidRDefault="006A5119" w:rsidP="006A5119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8F578C" w:rsidRDefault="006A5119" w:rsidP="0079110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8F578C" w:rsidRDefault="006A5119" w:rsidP="0079110F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A5119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8F578C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6A5119" w:rsidRPr="008F578C" w:rsidRDefault="006A5119" w:rsidP="006A511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p w:rsidR="006A5119" w:rsidRPr="002F0BF3" w:rsidRDefault="006A5119" w:rsidP="006A5119">
      <w:pPr>
        <w:pStyle w:val="KOPbijlagen"/>
        <w:rPr>
          <w:rFonts w:ascii="Calibri" w:hAnsi="Calibri" w:cs="Arial"/>
          <w:bCs/>
          <w:sz w:val="24"/>
          <w:szCs w:val="24"/>
        </w:rPr>
      </w:pPr>
      <w:r w:rsidRPr="002F0BF3">
        <w:rPr>
          <w:rFonts w:ascii="Calibri" w:hAnsi="Calibri" w:cs="Arial"/>
          <w:bCs/>
          <w:sz w:val="24"/>
          <w:szCs w:val="24"/>
        </w:rPr>
        <w:t>(Vervolg inschrijfformulier B.3.</w:t>
      </w:r>
      <w:r>
        <w:rPr>
          <w:rFonts w:ascii="Calibri" w:hAnsi="Calibri" w:cs="Arial"/>
          <w:bCs/>
          <w:sz w:val="24"/>
          <w:szCs w:val="24"/>
        </w:rPr>
        <w:t>2</w:t>
      </w:r>
      <w:r w:rsidRPr="002F0BF3">
        <w:rPr>
          <w:rFonts w:ascii="Calibri" w:hAnsi="Calibri" w:cs="Arial"/>
          <w:bCs/>
          <w:sz w:val="24"/>
          <w:szCs w:val="24"/>
        </w:rPr>
        <w:t xml:space="preserve">. Gemeente Zoetermeer – </w:t>
      </w:r>
      <w:r>
        <w:rPr>
          <w:rFonts w:ascii="Calibri" w:hAnsi="Calibri" w:cs="Arial"/>
          <w:bCs/>
          <w:sz w:val="24"/>
          <w:szCs w:val="24"/>
        </w:rPr>
        <w:t>PO / VO</w:t>
      </w:r>
      <w:r w:rsidRPr="002F0BF3">
        <w:rPr>
          <w:rFonts w:ascii="Calibri" w:hAnsi="Calibri" w:cs="Arial"/>
          <w:bCs/>
          <w:sz w:val="24"/>
          <w:szCs w:val="24"/>
        </w:rPr>
        <w:t>)</w:t>
      </w:r>
    </w:p>
    <w:p w:rsidR="006A5119" w:rsidRPr="002F0BF3" w:rsidRDefault="006A5119" w:rsidP="006A5119">
      <w:pPr>
        <w:pStyle w:val="KOPbijlagen"/>
        <w:rPr>
          <w:rFonts w:ascii="Calibri" w:hAnsi="Calibri" w:cs="Arial"/>
          <w:b w:val="0"/>
          <w:bCs/>
          <w:sz w:val="24"/>
          <w:szCs w:val="24"/>
        </w:rPr>
      </w:pPr>
    </w:p>
    <w:p w:rsidR="006A5119" w:rsidRDefault="006A5119" w:rsidP="006A5119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6A5119" w:rsidRPr="00BB7EA5" w:rsidRDefault="006A5119" w:rsidP="006A511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6A5119" w:rsidRPr="00BB7EA5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BB7EA5" w:rsidRDefault="006A5119" w:rsidP="0079110F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BB7EA5" w:rsidRDefault="006A5119" w:rsidP="0079110F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A5119" w:rsidRPr="00BB7EA5" w:rsidRDefault="006A5119" w:rsidP="0079110F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6A5119" w:rsidRPr="00BB7EA5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6A5119" w:rsidRPr="00BB7EA5" w:rsidTr="0079110F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119" w:rsidRPr="00BB7EA5" w:rsidRDefault="006A5119" w:rsidP="0079110F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6A5119" w:rsidRPr="00E0205A" w:rsidRDefault="006A5119" w:rsidP="006A5119">
      <w:pPr>
        <w:jc w:val="both"/>
        <w:rPr>
          <w:rFonts w:ascii="Calibri" w:eastAsia="MS Mincho" w:hAnsi="Calibri" w:cs="Times New Roman"/>
          <w:color w:val="FF0000"/>
        </w:rPr>
      </w:pPr>
    </w:p>
    <w:p w:rsidR="006A5119" w:rsidRDefault="006A5119" w:rsidP="006A511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.2</w:t>
      </w:r>
      <w:r w:rsidRPr="00575083">
        <w:rPr>
          <w:rFonts w:ascii="Calibri" w:hAnsi="Calibri" w:cs="Arial"/>
          <w:bCs/>
        </w:rPr>
        <w:t>).</w:t>
      </w:r>
    </w:p>
    <w:p w:rsidR="006A5119" w:rsidRPr="000B5403" w:rsidRDefault="006A5119" w:rsidP="006A5119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5119" w:rsidTr="0079110F">
        <w:tc>
          <w:tcPr>
            <w:tcW w:w="2039" w:type="pct"/>
            <w:shd w:val="clear" w:color="auto" w:fill="auto"/>
            <w:vAlign w:val="center"/>
          </w:tcPr>
          <w:p w:rsidR="006A5119" w:rsidRPr="00A34542" w:rsidRDefault="006A5119" w:rsidP="0079110F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5119" w:rsidRPr="00B173DC" w:rsidRDefault="006A5119" w:rsidP="0079110F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5" w:name="_GoBack"/>
      <w:bookmarkEnd w:id="15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19"/>
    <w:rsid w:val="006A5119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CC799-1B42-4277-BC50-99835879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5119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A5119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119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6A5119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6A5119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6A5119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6A51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2024-09-10T08:05:00Z</dcterms:created>
  <dcterms:modified xsi:type="dcterms:W3CDTF">2024-09-10T08:06:00Z</dcterms:modified>
</cp:coreProperties>
</file>