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E92BF5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E92BF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E92BF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E92BF5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E92BF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E92BF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E92BF5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92BF5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92BF5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E92BF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E92BF5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="00A45E68" w:rsidRPr="00E92BF5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E92BF5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E92BF5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E92BF5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E92BF5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E92BF5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E92BF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E92BF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56714">
    <w:abstractNumId w:val="0"/>
  </w:num>
  <w:num w:numId="2" w16cid:durableId="529417368">
    <w:abstractNumId w:val="5"/>
  </w:num>
  <w:num w:numId="3" w16cid:durableId="790635190">
    <w:abstractNumId w:val="2"/>
  </w:num>
  <w:num w:numId="4" w16cid:durableId="1407341161">
    <w:abstractNumId w:val="1"/>
  </w:num>
  <w:num w:numId="5" w16cid:durableId="1622347061">
    <w:abstractNumId w:val="0"/>
  </w:num>
  <w:num w:numId="6" w16cid:durableId="266737742">
    <w:abstractNumId w:val="0"/>
  </w:num>
  <w:num w:numId="7" w16cid:durableId="1116676648">
    <w:abstractNumId w:val="6"/>
  </w:num>
  <w:num w:numId="8" w16cid:durableId="1648509203">
    <w:abstractNumId w:val="3"/>
  </w:num>
  <w:num w:numId="9" w16cid:durableId="45471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92BF5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EFFE3B82-DD82-4713-93DC-2692255DE7DD}"/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Metadata/LabelInfo.xml><?xml version="1.0" encoding="utf-8"?>
<clbl:labelList xmlns:clbl="http://schemas.microsoft.com/office/2020/mipLabelMetadata">
  <clbl:label id="{259e134d-d03c-4611-9cd6-7146b693fd91}" enabled="1" method="Standard" siteId="{607c2ac4-da16-4b70-87ea-0a2909c0dc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Invulbijlage referenties.docx</dc:title>
  <dc:creator>Ramon Nieuwenhuizen</dc:creator>
  <cp:lastModifiedBy>Thijs Kruger | Inkada Inkoop &amp; Advies</cp:lastModifiedBy>
  <cp:revision>23</cp:revision>
  <cp:lastPrinted>2013-03-20T18:29:00Z</cp:lastPrinted>
  <dcterms:created xsi:type="dcterms:W3CDTF">2023-12-13T13:09:00Z</dcterms:created>
  <dcterms:modified xsi:type="dcterms:W3CDTF">2023-12-13T13:09:00Z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