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DBB92" w14:textId="77777777" w:rsidR="00A56053" w:rsidRDefault="00A56053" w:rsidP="00A56053">
      <w:pPr>
        <w:spacing w:after="0" w:line="240" w:lineRule="auto"/>
        <w:rPr>
          <w:rFonts w:eastAsia="Times New Roman" w:cs="Univers"/>
          <w:b/>
          <w:noProof/>
          <w:color w:val="000046"/>
          <w:sz w:val="24"/>
          <w:szCs w:val="40"/>
        </w:rPr>
      </w:pPr>
      <w:r>
        <w:rPr>
          <w:rFonts w:eastAsia="Times New Roman" w:cs="Univers"/>
          <w:b/>
          <w:noProof/>
          <w:color w:val="000046"/>
          <w:sz w:val="24"/>
          <w:szCs w:val="40"/>
          <w:lang w:eastAsia="nl-NL"/>
        </w:rPr>
        <w:drawing>
          <wp:anchor distT="0" distB="0" distL="114300" distR="114300" simplePos="0" relativeHeight="251658240" behindDoc="1" locked="0" layoutInCell="1" allowOverlap="1" wp14:anchorId="4222D5FA" wp14:editId="67920A26">
            <wp:simplePos x="0" y="0"/>
            <wp:positionH relativeFrom="column">
              <wp:posOffset>4191635</wp:posOffset>
            </wp:positionH>
            <wp:positionV relativeFrom="paragraph">
              <wp:posOffset>-281305</wp:posOffset>
            </wp:positionV>
            <wp:extent cx="1621155" cy="833120"/>
            <wp:effectExtent l="0" t="0" r="4445" b="5080"/>
            <wp:wrapThrough wrapText="bothSides">
              <wp:wrapPolygon edited="0">
                <wp:start x="0" y="0"/>
                <wp:lineTo x="0" y="21402"/>
                <wp:lineTo x="21490" y="21402"/>
                <wp:lineTo x="21490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3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1938D" w14:textId="77777777" w:rsidR="00A56053" w:rsidRDefault="00A56053" w:rsidP="00A56053">
      <w:pPr>
        <w:tabs>
          <w:tab w:val="right" w:pos="6595"/>
        </w:tabs>
        <w:spacing w:after="0" w:line="240" w:lineRule="auto"/>
        <w:rPr>
          <w:rFonts w:eastAsia="Times New Roman" w:cs="Univers"/>
          <w:b/>
          <w:noProof/>
          <w:color w:val="000046"/>
          <w:sz w:val="24"/>
          <w:szCs w:val="40"/>
        </w:rPr>
      </w:pPr>
    </w:p>
    <w:p w14:paraId="3FB654F3" w14:textId="77777777" w:rsidR="00A56053" w:rsidRDefault="00A56053" w:rsidP="00A56053">
      <w:pPr>
        <w:tabs>
          <w:tab w:val="right" w:pos="6595"/>
        </w:tabs>
        <w:spacing w:after="0" w:line="240" w:lineRule="auto"/>
        <w:rPr>
          <w:rFonts w:eastAsia="Times New Roman" w:cs="Univers"/>
          <w:b/>
          <w:noProof/>
          <w:color w:val="000046"/>
          <w:sz w:val="24"/>
          <w:szCs w:val="40"/>
        </w:rPr>
      </w:pPr>
    </w:p>
    <w:p w14:paraId="50E5C81E" w14:textId="746EA602" w:rsidR="00A56053" w:rsidRDefault="00C97C07" w:rsidP="00A56053">
      <w:pPr>
        <w:tabs>
          <w:tab w:val="right" w:pos="6595"/>
        </w:tabs>
        <w:spacing w:after="0" w:line="240" w:lineRule="auto"/>
        <w:rPr>
          <w:rFonts w:eastAsia="Times New Roman" w:cs="Univers"/>
          <w:b/>
          <w:noProof/>
          <w:color w:val="000046"/>
          <w:sz w:val="24"/>
          <w:szCs w:val="40"/>
        </w:rPr>
      </w:pPr>
      <w:r>
        <w:rPr>
          <w:rFonts w:eastAsia="Times New Roman" w:cs="Univers"/>
          <w:b/>
          <w:noProof/>
          <w:color w:val="000046"/>
          <w:sz w:val="24"/>
          <w:szCs w:val="40"/>
        </w:rPr>
        <w:t>Technische specificaties</w:t>
      </w:r>
      <w:r w:rsidR="00A56053" w:rsidRPr="00A56053">
        <w:rPr>
          <w:rFonts w:eastAsia="Times New Roman" w:cs="Univers"/>
          <w:b/>
          <w:noProof/>
          <w:color w:val="000046"/>
          <w:sz w:val="24"/>
          <w:szCs w:val="40"/>
        </w:rPr>
        <w:t xml:space="preserve"> t.b.v. aanbestedingsdocument </w:t>
      </w:r>
      <w:r w:rsidR="00A56053">
        <w:rPr>
          <w:rFonts w:eastAsia="Times New Roman" w:cs="Univers"/>
          <w:b/>
          <w:noProof/>
          <w:color w:val="000046"/>
          <w:sz w:val="24"/>
          <w:szCs w:val="40"/>
        </w:rPr>
        <w:tab/>
      </w:r>
    </w:p>
    <w:p w14:paraId="635ED26D" w14:textId="77777777" w:rsidR="00A56053" w:rsidRDefault="00A56053" w:rsidP="0063494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  <w:r>
        <w:rPr>
          <w:rFonts w:ascii="Calibri" w:eastAsia="Times New Roman" w:hAnsi="Calibri" w:cs="Times New Roman"/>
          <w:b/>
          <w:bCs/>
          <w:noProof/>
          <w:color w:val="000000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2B57D" wp14:editId="13D93968">
                <wp:simplePos x="0" y="0"/>
                <wp:positionH relativeFrom="column">
                  <wp:posOffset>-3436</wp:posOffset>
                </wp:positionH>
                <wp:positionV relativeFrom="paragraph">
                  <wp:posOffset>99620</wp:posOffset>
                </wp:positionV>
                <wp:extent cx="6104964" cy="8965"/>
                <wp:effectExtent l="0" t="0" r="10160" b="29210"/>
                <wp:wrapNone/>
                <wp:docPr id="2" name="Rechte verbindingslij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4964" cy="896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64D70" id="Rechte verbindingslijn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5pt,7.85pt" to="480.4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" strokecolor="#4579b8 [3044]"/>
            </w:pict>
          </mc:Fallback>
        </mc:AlternateContent>
      </w:r>
    </w:p>
    <w:p w14:paraId="47BB9430" w14:textId="77777777" w:rsidR="00A56053" w:rsidRDefault="00A56053" w:rsidP="0063494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</w:p>
    <w:p w14:paraId="0230C132" w14:textId="77777777" w:rsidR="00A56053" w:rsidRDefault="00A56053" w:rsidP="0063494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</w:p>
    <w:p w14:paraId="237040C8" w14:textId="77DADA67" w:rsidR="00AF029D" w:rsidRDefault="0063494B" w:rsidP="0063494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 xml:space="preserve">01 </w:t>
      </w:r>
      <w:r w:rsidR="00AF029D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 xml:space="preserve">Technische eisen </w:t>
      </w:r>
      <w:r w:rsidR="00AF287D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>fiets</w:t>
      </w:r>
      <w:r w:rsidR="00874145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>-handwegwijzer</w:t>
      </w:r>
    </w:p>
    <w:p w14:paraId="2EC21048" w14:textId="3842EDB6" w:rsidR="008B4505" w:rsidRDefault="008B4505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handwegwijzer </w:t>
      </w:r>
      <w:r w:rsidR="006E3B7C">
        <w:rPr>
          <w:rFonts w:ascii="Arial" w:hAnsi="Arial" w:cs="Arial"/>
        </w:rPr>
        <w:t xml:space="preserve">is een </w:t>
      </w:r>
      <w:r w:rsidR="007E4A78">
        <w:rPr>
          <w:rFonts w:ascii="Arial" w:hAnsi="Arial" w:cs="Arial"/>
        </w:rPr>
        <w:t>geanodiseerd aluminium koker.</w:t>
      </w:r>
    </w:p>
    <w:p w14:paraId="0EDBD09D" w14:textId="06D83050" w:rsidR="005A60A9" w:rsidRPr="005A60A9" w:rsidRDefault="00BD0363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874145">
        <w:rPr>
          <w:rFonts w:ascii="Arial" w:hAnsi="Arial" w:cs="Arial"/>
        </w:rPr>
        <w:t>handwegwijzers</w:t>
      </w:r>
      <w:r w:rsidR="005A60A9" w:rsidRPr="005A60A9">
        <w:rPr>
          <w:rFonts w:ascii="Arial" w:hAnsi="Arial" w:cs="Arial"/>
        </w:rPr>
        <w:t xml:space="preserve"> zijn voorzien van retro reflecterende folie klasse III (signfaces) en is leverbaar in Ultimate Signing met garantie van 20 jaar</w:t>
      </w:r>
      <w:r>
        <w:rPr>
          <w:rFonts w:ascii="Arial" w:hAnsi="Arial" w:cs="Arial"/>
        </w:rPr>
        <w:t>.</w:t>
      </w:r>
    </w:p>
    <w:p w14:paraId="182BC413" w14:textId="2A9889CC" w:rsidR="00BD0363" w:rsidRDefault="00BD0363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874145">
        <w:rPr>
          <w:rFonts w:ascii="Arial" w:hAnsi="Arial" w:cs="Arial"/>
        </w:rPr>
        <w:t>handwegwijzers</w:t>
      </w:r>
      <w:r>
        <w:rPr>
          <w:rFonts w:ascii="Arial" w:hAnsi="Arial" w:cs="Arial"/>
        </w:rPr>
        <w:t xml:space="preserve"> worden geleverd in de maa</w:t>
      </w:r>
      <w:r w:rsidR="00B368BB">
        <w:rPr>
          <w:rFonts w:ascii="Arial" w:hAnsi="Arial" w:cs="Arial"/>
        </w:rPr>
        <w:t>t 753</w:t>
      </w:r>
      <w:r w:rsidR="006571ED">
        <w:rPr>
          <w:rFonts w:ascii="Arial" w:hAnsi="Arial" w:cs="Arial"/>
        </w:rPr>
        <w:t>x225</w:t>
      </w:r>
      <w:r w:rsidR="009B4279">
        <w:rPr>
          <w:rFonts w:ascii="Arial" w:hAnsi="Arial" w:cs="Arial"/>
        </w:rPr>
        <w:t>x24</w:t>
      </w:r>
      <w:r w:rsidR="006571ED">
        <w:rPr>
          <w:rFonts w:ascii="Arial" w:hAnsi="Arial" w:cs="Arial"/>
        </w:rPr>
        <w:t>mm</w:t>
      </w:r>
      <w:r w:rsidR="006452A2">
        <w:rPr>
          <w:rFonts w:ascii="Arial" w:hAnsi="Arial" w:cs="Arial"/>
        </w:rPr>
        <w:t xml:space="preserve"> (zichtmaat)</w:t>
      </w:r>
      <w:r w:rsidR="006571ED">
        <w:rPr>
          <w:rFonts w:ascii="Arial" w:hAnsi="Arial" w:cs="Arial"/>
        </w:rPr>
        <w:t xml:space="preserve"> en heeft aan één zijde een radius van 1</w:t>
      </w:r>
      <w:r w:rsidR="00AA3BC2">
        <w:rPr>
          <w:rFonts w:ascii="Arial" w:hAnsi="Arial" w:cs="Arial"/>
        </w:rPr>
        <w:t>78</w:t>
      </w:r>
      <w:r w:rsidR="006571ED">
        <w:rPr>
          <w:rFonts w:ascii="Arial" w:hAnsi="Arial" w:cs="Arial"/>
        </w:rPr>
        <w:t>mm, deze wordt voorzien van een RVS eindkap.</w:t>
      </w:r>
    </w:p>
    <w:p w14:paraId="5F8994F0" w14:textId="729743CF" w:rsidR="008730AC" w:rsidRDefault="008730AC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874145">
        <w:rPr>
          <w:rFonts w:ascii="Arial" w:hAnsi="Arial" w:cs="Arial"/>
        </w:rPr>
        <w:t>handwegwijzers</w:t>
      </w:r>
      <w:r>
        <w:rPr>
          <w:rFonts w:ascii="Arial" w:hAnsi="Arial" w:cs="Arial"/>
        </w:rPr>
        <w:t xml:space="preserve"> kunnen enkelzijdig en dubbelzijdige geleverd worden.</w:t>
      </w:r>
    </w:p>
    <w:p w14:paraId="797F8C4E" w14:textId="3F8BD1AD" w:rsidR="000762C4" w:rsidRPr="00C97C07" w:rsidRDefault="00CA3A25" w:rsidP="00C97C07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Voorbeeld lay-out is meegeleverd in de bijlage.</w:t>
      </w:r>
    </w:p>
    <w:p w14:paraId="6D1B9ECC" w14:textId="77777777" w:rsidR="005A60A9" w:rsidRDefault="005A60A9" w:rsidP="0063494B">
      <w:pPr>
        <w:spacing w:after="12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</w:p>
    <w:p w14:paraId="6C572CC6" w14:textId="06569C56" w:rsidR="0063494B" w:rsidRDefault="0063494B" w:rsidP="0063494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>0</w:t>
      </w:r>
      <w:r w:rsidR="00C97C07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>2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 xml:space="preserve"> Technische eisen palen</w:t>
      </w:r>
    </w:p>
    <w:p w14:paraId="6908C75D" w14:textId="133FF041" w:rsidR="005A60A9" w:rsidRPr="005A60A9" w:rsidRDefault="005A60A9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5A60A9">
        <w:rPr>
          <w:rFonts w:ascii="Arial" w:hAnsi="Arial" w:cs="Arial"/>
        </w:rPr>
        <w:t xml:space="preserve">Palen zijn leverbaar </w:t>
      </w:r>
      <w:r w:rsidR="00C97C07">
        <w:rPr>
          <w:rFonts w:ascii="Arial" w:hAnsi="Arial" w:cs="Arial"/>
        </w:rPr>
        <w:t xml:space="preserve">in </w:t>
      </w:r>
      <w:r w:rsidR="00A55F5D">
        <w:rPr>
          <w:rFonts w:ascii="Arial" w:hAnsi="Arial" w:cs="Arial"/>
        </w:rPr>
        <w:t>lengtemaat</w:t>
      </w:r>
      <w:r w:rsidR="00C97C07">
        <w:rPr>
          <w:rFonts w:ascii="Arial" w:hAnsi="Arial" w:cs="Arial"/>
        </w:rPr>
        <w:t xml:space="preserve"> </w:t>
      </w:r>
      <w:r w:rsidR="00AE3FD1">
        <w:rPr>
          <w:rFonts w:ascii="Arial" w:hAnsi="Arial" w:cs="Arial"/>
        </w:rPr>
        <w:t>5</w:t>
      </w:r>
      <w:r w:rsidR="00880287">
        <w:rPr>
          <w:rFonts w:ascii="Arial" w:hAnsi="Arial" w:cs="Arial"/>
        </w:rPr>
        <w:t>1</w:t>
      </w:r>
      <w:r w:rsidR="00AE3FD1">
        <w:rPr>
          <w:rFonts w:ascii="Arial" w:hAnsi="Arial" w:cs="Arial"/>
        </w:rPr>
        <w:t>00mm</w:t>
      </w:r>
      <w:r w:rsidR="00A55F5D">
        <w:rPr>
          <w:rFonts w:ascii="Arial" w:hAnsi="Arial" w:cs="Arial"/>
        </w:rPr>
        <w:t xml:space="preserve"> </w:t>
      </w:r>
      <w:r w:rsidR="00880287">
        <w:rPr>
          <w:rFonts w:ascii="Arial" w:hAnsi="Arial" w:cs="Arial"/>
        </w:rPr>
        <w:t xml:space="preserve">en 5800mm </w:t>
      </w:r>
      <w:r w:rsidR="00A55F5D">
        <w:rPr>
          <w:rFonts w:ascii="Arial" w:hAnsi="Arial" w:cs="Arial"/>
        </w:rPr>
        <w:t>en hebben een diameter van</w:t>
      </w:r>
      <w:r w:rsidR="005828D5">
        <w:rPr>
          <w:rFonts w:ascii="Arial" w:hAnsi="Arial" w:cs="Arial"/>
        </w:rPr>
        <w:t xml:space="preserve"> 83</w:t>
      </w:r>
      <w:r w:rsidR="00A55F5D">
        <w:rPr>
          <w:rFonts w:ascii="Arial" w:hAnsi="Arial" w:cs="Arial"/>
        </w:rPr>
        <w:t>mm</w:t>
      </w:r>
      <w:r w:rsidR="00AE3FD1">
        <w:rPr>
          <w:rFonts w:ascii="Arial" w:hAnsi="Arial" w:cs="Arial"/>
        </w:rPr>
        <w:t>.</w:t>
      </w:r>
    </w:p>
    <w:p w14:paraId="10D522DD" w14:textId="00D87E09" w:rsidR="005A60A9" w:rsidRDefault="00A55F5D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Stalen buispalen worden geleverd</w:t>
      </w:r>
      <w:r w:rsidR="005A60A9" w:rsidRPr="005A60A9">
        <w:rPr>
          <w:rFonts w:ascii="Arial" w:hAnsi="Arial" w:cs="Arial"/>
        </w:rPr>
        <w:t xml:space="preserve"> conform NEN-ISO-1461</w:t>
      </w:r>
      <w:r w:rsidR="00E7186A">
        <w:rPr>
          <w:rFonts w:ascii="Arial" w:hAnsi="Arial" w:cs="Arial"/>
        </w:rPr>
        <w:t>:2009 nl</w:t>
      </w:r>
      <w:r w:rsidR="005A60A9" w:rsidRPr="005A60A9">
        <w:rPr>
          <w:rFonts w:ascii="Arial" w:hAnsi="Arial" w:cs="Arial"/>
        </w:rPr>
        <w:t>.</w:t>
      </w:r>
    </w:p>
    <w:p w14:paraId="1C9EA209" w14:textId="4CC303AB" w:rsidR="0095306A" w:rsidRPr="0028407E" w:rsidRDefault="00E7186A" w:rsidP="0028407E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Buispalen wordt gepoedercoat in de kleur</w:t>
      </w:r>
      <w:r w:rsidR="0095306A">
        <w:rPr>
          <w:rFonts w:ascii="Arial" w:hAnsi="Arial" w:cs="Arial"/>
        </w:rPr>
        <w:t xml:space="preserve"> RAL</w:t>
      </w:r>
      <w:r w:rsidR="00014361">
        <w:rPr>
          <w:rFonts w:ascii="Arial" w:hAnsi="Arial" w:cs="Arial"/>
        </w:rPr>
        <w:t xml:space="preserve"> 9016 inclusief blauwe slinger</w:t>
      </w:r>
      <w:r w:rsidR="0028407E">
        <w:rPr>
          <w:rFonts w:ascii="Arial" w:hAnsi="Arial" w:cs="Arial"/>
        </w:rPr>
        <w:t xml:space="preserve"> </w:t>
      </w:r>
      <w:r w:rsidR="0095306A" w:rsidRPr="0028407E">
        <w:rPr>
          <w:rFonts w:ascii="Arial" w:hAnsi="Arial" w:cs="Arial"/>
        </w:rPr>
        <w:t>en een rode topsticker met fietssymbool</w:t>
      </w:r>
      <w:r w:rsidR="00BD0363" w:rsidRPr="0028407E">
        <w:rPr>
          <w:rFonts w:ascii="Arial" w:hAnsi="Arial" w:cs="Arial"/>
        </w:rPr>
        <w:t>.</w:t>
      </w:r>
    </w:p>
    <w:p w14:paraId="5BA73739" w14:textId="72CB7A2D" w:rsidR="005A60A9" w:rsidRPr="005A60A9" w:rsidRDefault="00E7186A" w:rsidP="005A60A9">
      <w:pPr>
        <w:pStyle w:val="Lijstalinea"/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Buispalen </w:t>
      </w:r>
      <w:r w:rsidR="005A60A9" w:rsidRPr="005A60A9">
        <w:rPr>
          <w:rFonts w:ascii="Arial" w:hAnsi="Arial" w:cs="Arial"/>
        </w:rPr>
        <w:t xml:space="preserve">worden geleverd met </w:t>
      </w:r>
      <w:r>
        <w:rPr>
          <w:rFonts w:ascii="Arial" w:hAnsi="Arial" w:cs="Arial"/>
        </w:rPr>
        <w:t>losse grondankers</w:t>
      </w:r>
      <w:r w:rsidR="005A60A9" w:rsidRPr="005A60A9">
        <w:rPr>
          <w:rFonts w:ascii="Arial" w:hAnsi="Arial" w:cs="Arial"/>
        </w:rPr>
        <w:t>.</w:t>
      </w:r>
    </w:p>
    <w:p w14:paraId="2BFE5763" w14:textId="334E3D79" w:rsidR="00880287" w:rsidRPr="00432059" w:rsidRDefault="005A60A9" w:rsidP="00F978F2">
      <w:pPr>
        <w:pStyle w:val="Lijstalinea"/>
        <w:numPr>
          <w:ilvl w:val="1"/>
          <w:numId w:val="1"/>
        </w:numPr>
        <w:spacing w:after="120" w:line="240" w:lineRule="auto"/>
        <w:rPr>
          <w:rFonts w:ascii="Arial" w:hAnsi="Arial" w:cs="Arial"/>
        </w:rPr>
      </w:pPr>
      <w:r w:rsidRPr="005A60A9">
        <w:rPr>
          <w:rFonts w:ascii="Arial" w:hAnsi="Arial" w:cs="Arial"/>
        </w:rPr>
        <w:t>Topeinde is afgesloten met een kunststof afsluitkap.</w:t>
      </w:r>
    </w:p>
    <w:p w14:paraId="46AC3A57" w14:textId="77777777" w:rsidR="00880287" w:rsidRDefault="00880287" w:rsidP="00F978F2">
      <w:pPr>
        <w:spacing w:after="120" w:line="240" w:lineRule="auto"/>
        <w:rPr>
          <w:rFonts w:ascii="Arial" w:hAnsi="Arial" w:cs="Arial"/>
        </w:rPr>
      </w:pPr>
    </w:p>
    <w:p w14:paraId="5938EF48" w14:textId="0F2C3B49" w:rsidR="00F978F2" w:rsidRDefault="00F978F2" w:rsidP="00F978F2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>0</w:t>
      </w:r>
      <w:r w:rsidR="00C97C07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>3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nl-NL"/>
        </w:rPr>
        <w:t xml:space="preserve"> Technische eisen Beugels</w:t>
      </w:r>
    </w:p>
    <w:p w14:paraId="65ED7AAC" w14:textId="45932E5E" w:rsidR="00C52437" w:rsidRDefault="009D3F14" w:rsidP="0009594D">
      <w:pPr>
        <w:pStyle w:val="Lijstalinea"/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</w:t>
      </w:r>
      <w:r w:rsidR="00350EEC">
        <w:rPr>
          <w:rFonts w:ascii="Arial" w:hAnsi="Arial" w:cs="Arial"/>
        </w:rPr>
        <w:t xml:space="preserve">handwegwijzerbeugel is geschikt voor plaatsing op een buispaal met diameter </w:t>
      </w:r>
      <w:r w:rsidR="005828D5">
        <w:rPr>
          <w:rFonts w:ascii="Arial" w:hAnsi="Arial" w:cs="Arial"/>
        </w:rPr>
        <w:t>83</w:t>
      </w:r>
      <w:r w:rsidR="00350EEC">
        <w:rPr>
          <w:rFonts w:ascii="Arial" w:hAnsi="Arial" w:cs="Arial"/>
        </w:rPr>
        <w:t>mm.</w:t>
      </w:r>
    </w:p>
    <w:p w14:paraId="0AE70A80" w14:textId="67415E23" w:rsidR="00350EEC" w:rsidRDefault="00806CDD" w:rsidP="0009594D">
      <w:pPr>
        <w:pStyle w:val="Lijstalinea"/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De handwegwijzerbeugel wordt geleverd in Y- en C-beugels</w:t>
      </w:r>
      <w:r w:rsidR="009B4279">
        <w:rPr>
          <w:rFonts w:ascii="Arial" w:hAnsi="Arial" w:cs="Arial"/>
        </w:rPr>
        <w:t xml:space="preserve"> inclusief bevestigingsset.</w:t>
      </w:r>
    </w:p>
    <w:p w14:paraId="3B13F7C5" w14:textId="71E4B9A9" w:rsidR="00A46D7F" w:rsidRDefault="00A46D7F" w:rsidP="0009594D">
      <w:pPr>
        <w:pStyle w:val="Lijstalinea"/>
        <w:numPr>
          <w:ilvl w:val="0"/>
          <w:numId w:val="11"/>
        </w:num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De beugel </w:t>
      </w:r>
      <w:r w:rsidR="00650611">
        <w:rPr>
          <w:rFonts w:ascii="Arial" w:hAnsi="Arial" w:cs="Arial"/>
        </w:rPr>
        <w:t>is uitgevoerd in de kleur RAL9006.</w:t>
      </w:r>
    </w:p>
    <w:p w14:paraId="1DD2810D" w14:textId="77777777" w:rsidR="00432059" w:rsidRPr="00432059" w:rsidRDefault="00432059" w:rsidP="00432059">
      <w:pPr>
        <w:spacing w:after="120" w:line="240" w:lineRule="auto"/>
        <w:rPr>
          <w:rFonts w:ascii="Arial" w:hAnsi="Arial" w:cs="Arial"/>
        </w:rPr>
      </w:pPr>
    </w:p>
    <w:p w14:paraId="7F8DE85E" w14:textId="77777777" w:rsidR="002E1C5E" w:rsidRDefault="002E1C5E" w:rsidP="008F27E2">
      <w:pPr>
        <w:spacing w:after="120" w:line="240" w:lineRule="auto"/>
        <w:rPr>
          <w:rFonts w:ascii="Arial" w:hAnsi="Arial" w:cs="Arial"/>
        </w:rPr>
        <w:sectPr w:rsidR="002E1C5E" w:rsidSect="00A56053">
          <w:headerReference w:type="default" r:id="rId12"/>
          <w:footerReference w:type="default" r:id="rId13"/>
          <w:pgSz w:w="11906" w:h="16838"/>
          <w:pgMar w:top="1417" w:right="1274" w:bottom="1417" w:left="1276" w:header="708" w:footer="708" w:gutter="0"/>
          <w:cols w:space="708"/>
          <w:titlePg/>
          <w:docGrid w:linePitch="360"/>
        </w:sectPr>
      </w:pPr>
    </w:p>
    <w:p w14:paraId="3877457C" w14:textId="5385B5FB" w:rsidR="008F27E2" w:rsidRPr="002E1C5E" w:rsidRDefault="002E1C5E" w:rsidP="008F27E2">
      <w:pPr>
        <w:spacing w:after="120" w:line="240" w:lineRule="auto"/>
        <w:rPr>
          <w:rFonts w:ascii="Arial" w:hAnsi="Arial" w:cs="Arial"/>
          <w:b/>
          <w:bCs/>
        </w:rPr>
      </w:pPr>
      <w:r w:rsidRPr="002E1C5E">
        <w:rPr>
          <w:rFonts w:ascii="Arial" w:hAnsi="Arial" w:cs="Arial"/>
          <w:b/>
          <w:bCs/>
        </w:rPr>
        <w:lastRenderedPageBreak/>
        <w:t>Bijlage tekening drager 5100mm</w:t>
      </w:r>
    </w:p>
    <w:p w14:paraId="4F38F4E5" w14:textId="77777777" w:rsidR="002E1C5E" w:rsidRDefault="002E1C5E" w:rsidP="008F27E2">
      <w:pPr>
        <w:spacing w:after="120" w:line="240" w:lineRule="auto"/>
        <w:rPr>
          <w:rFonts w:ascii="Arial" w:hAnsi="Arial" w:cs="Arial"/>
        </w:rPr>
      </w:pPr>
    </w:p>
    <w:p w14:paraId="4873CBCF" w14:textId="531B0935" w:rsidR="002E1C5E" w:rsidRDefault="002E1C5E" w:rsidP="008F27E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F3D1ACF" wp14:editId="6580680E">
            <wp:extent cx="5941060" cy="5328920"/>
            <wp:effectExtent l="0" t="0" r="2540" b="5080"/>
            <wp:docPr id="115196723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67237" name="Afbeelding 115196723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2E918" w14:textId="77777777" w:rsidR="002E1C5E" w:rsidRDefault="002E1C5E" w:rsidP="008F27E2">
      <w:pPr>
        <w:spacing w:after="120" w:line="240" w:lineRule="auto"/>
        <w:rPr>
          <w:rFonts w:ascii="Arial" w:hAnsi="Arial" w:cs="Arial"/>
        </w:rPr>
      </w:pPr>
    </w:p>
    <w:p w14:paraId="12D130DE" w14:textId="77777777" w:rsidR="00D35D83" w:rsidRDefault="00D35D83" w:rsidP="008F27E2">
      <w:pPr>
        <w:spacing w:after="120" w:line="240" w:lineRule="auto"/>
        <w:rPr>
          <w:rFonts w:ascii="Arial" w:hAnsi="Arial" w:cs="Arial"/>
        </w:rPr>
        <w:sectPr w:rsidR="00D35D83" w:rsidSect="00A56053">
          <w:pgSz w:w="11906" w:h="16838"/>
          <w:pgMar w:top="1417" w:right="1274" w:bottom="1417" w:left="1276" w:header="708" w:footer="708" w:gutter="0"/>
          <w:cols w:space="708"/>
          <w:titlePg/>
          <w:docGrid w:linePitch="360"/>
        </w:sectPr>
      </w:pPr>
    </w:p>
    <w:p w14:paraId="53F66E05" w14:textId="77777777" w:rsidR="002E1C5E" w:rsidRDefault="002E1C5E" w:rsidP="008F27E2">
      <w:pPr>
        <w:spacing w:after="120" w:line="240" w:lineRule="auto"/>
        <w:rPr>
          <w:rFonts w:ascii="Arial" w:hAnsi="Arial" w:cs="Arial"/>
        </w:rPr>
      </w:pPr>
    </w:p>
    <w:p w14:paraId="20E6946D" w14:textId="00A797B0" w:rsidR="002E1C5E" w:rsidRPr="002E1C5E" w:rsidRDefault="002E1C5E" w:rsidP="002E1C5E">
      <w:pPr>
        <w:spacing w:after="120" w:line="240" w:lineRule="auto"/>
        <w:rPr>
          <w:rFonts w:ascii="Arial" w:hAnsi="Arial" w:cs="Arial"/>
          <w:b/>
          <w:bCs/>
        </w:rPr>
      </w:pPr>
      <w:r w:rsidRPr="002E1C5E">
        <w:rPr>
          <w:rFonts w:ascii="Arial" w:hAnsi="Arial" w:cs="Arial"/>
          <w:b/>
          <w:bCs/>
        </w:rPr>
        <w:t>Bijlage tekening drager 5</w:t>
      </w:r>
      <w:r>
        <w:rPr>
          <w:rFonts w:ascii="Arial" w:hAnsi="Arial" w:cs="Arial"/>
          <w:b/>
          <w:bCs/>
        </w:rPr>
        <w:t>8</w:t>
      </w:r>
      <w:r w:rsidRPr="002E1C5E">
        <w:rPr>
          <w:rFonts w:ascii="Arial" w:hAnsi="Arial" w:cs="Arial"/>
          <w:b/>
          <w:bCs/>
        </w:rPr>
        <w:t>00mm</w:t>
      </w:r>
    </w:p>
    <w:p w14:paraId="62146AFA" w14:textId="1ED7048B" w:rsidR="002E1C5E" w:rsidRPr="002E1C5E" w:rsidRDefault="00D35D83" w:rsidP="008F27E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D61D04" wp14:editId="4CC092EB">
            <wp:extent cx="5941060" cy="6642100"/>
            <wp:effectExtent l="0" t="0" r="2540" b="0"/>
            <wp:docPr id="205983074" name="Afbeelding 4" descr="Afbeelding met diagram, Technische tekening, schets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3074" name="Afbeelding 4" descr="Afbeelding met diagram, Technische tekening, schets, Parallel&#10;&#10;Automatisch gegenereerde beschrijvi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1C5E" w:rsidRPr="002E1C5E" w:rsidSect="00A56053">
      <w:pgSz w:w="11906" w:h="16838"/>
      <w:pgMar w:top="1417" w:right="1274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E0EBAF" w14:textId="77777777" w:rsidR="0034521B" w:rsidRDefault="0034521B" w:rsidP="00A56053">
      <w:pPr>
        <w:spacing w:after="0" w:line="240" w:lineRule="auto"/>
      </w:pPr>
      <w:r>
        <w:separator/>
      </w:r>
    </w:p>
  </w:endnote>
  <w:endnote w:type="continuationSeparator" w:id="0">
    <w:p w14:paraId="3C6310BB" w14:textId="77777777" w:rsidR="0034521B" w:rsidRDefault="0034521B" w:rsidP="00A56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6831192"/>
      <w:docPartObj>
        <w:docPartGallery w:val="Page Numbers (Bottom of Page)"/>
        <w:docPartUnique/>
      </w:docPartObj>
    </w:sdtPr>
    <w:sdtEndPr/>
    <w:sdtContent>
      <w:p w14:paraId="7E7CA810" w14:textId="77777777" w:rsidR="00A56053" w:rsidRDefault="00A56053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4AB76AA" wp14:editId="70F45ED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E7BE37" w14:textId="77777777" w:rsidR="00A56053" w:rsidRDefault="00A56053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0762C4" w:rsidRPr="000762C4">
                                <w:rPr>
                                  <w:noProof/>
                                  <w:color w:val="C0504D" w:themeColor="accent2"/>
                                </w:rPr>
                                <w:t>2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4AB76AA" id="Rechthoek 650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69E7BE37" w14:textId="77777777" w:rsidR="00A56053" w:rsidRDefault="00A56053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0762C4" w:rsidRPr="000762C4">
                          <w:rPr>
                            <w:noProof/>
                            <w:color w:val="C0504D" w:themeColor="accent2"/>
                          </w:rPr>
                          <w:t>2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9C2790" w14:textId="77777777" w:rsidR="0034521B" w:rsidRDefault="0034521B" w:rsidP="00A56053">
      <w:pPr>
        <w:spacing w:after="0" w:line="240" w:lineRule="auto"/>
      </w:pPr>
      <w:r>
        <w:separator/>
      </w:r>
    </w:p>
  </w:footnote>
  <w:footnote w:type="continuationSeparator" w:id="0">
    <w:p w14:paraId="69FDC275" w14:textId="77777777" w:rsidR="0034521B" w:rsidRDefault="0034521B" w:rsidP="00A56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4EEE5" w14:textId="77777777" w:rsidR="00A56053" w:rsidRDefault="00A56053" w:rsidP="00A56053">
    <w:pPr>
      <w:tabs>
        <w:tab w:val="right" w:pos="6595"/>
      </w:tabs>
      <w:spacing w:after="0" w:line="240" w:lineRule="auto"/>
      <w:rPr>
        <w:rFonts w:eastAsia="Times New Roman" w:cs="Univers"/>
        <w:b/>
        <w:noProof/>
        <w:color w:val="000046"/>
        <w:sz w:val="18"/>
        <w:szCs w:val="40"/>
      </w:rPr>
    </w:pPr>
    <w:r>
      <w:rPr>
        <w:rFonts w:eastAsia="Times New Roman" w:cs="Univers"/>
        <w:b/>
        <w:noProof/>
        <w:color w:val="000046"/>
        <w:sz w:val="24"/>
        <w:szCs w:val="40"/>
        <w:lang w:eastAsia="nl-NL"/>
      </w:rPr>
      <w:drawing>
        <wp:anchor distT="0" distB="0" distL="114300" distR="114300" simplePos="0" relativeHeight="251659264" behindDoc="1" locked="0" layoutInCell="1" allowOverlap="1" wp14:anchorId="46C72207" wp14:editId="60714686">
          <wp:simplePos x="0" y="0"/>
          <wp:positionH relativeFrom="column">
            <wp:posOffset>4572000</wp:posOffset>
          </wp:positionH>
          <wp:positionV relativeFrom="paragraph">
            <wp:posOffset>-127000</wp:posOffset>
          </wp:positionV>
          <wp:extent cx="1327150" cy="444500"/>
          <wp:effectExtent l="0" t="0" r="6350" b="0"/>
          <wp:wrapThrough wrapText="bothSides">
            <wp:wrapPolygon edited="0">
              <wp:start x="0" y="0"/>
              <wp:lineTo x="0" y="20366"/>
              <wp:lineTo x="21393" y="20366"/>
              <wp:lineTo x="21393" y="0"/>
              <wp:lineTo x="0" y="0"/>
            </wp:wrapPolygon>
          </wp:wrapThrough>
          <wp:docPr id="1896755951" name="Afbeelding 18967559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lphen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15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6D8FB9" w14:textId="77777777" w:rsidR="00A56053" w:rsidRPr="00A56053" w:rsidRDefault="00A56053" w:rsidP="00A56053">
    <w:pPr>
      <w:tabs>
        <w:tab w:val="right" w:pos="6595"/>
      </w:tabs>
      <w:spacing w:after="0" w:line="240" w:lineRule="auto"/>
      <w:rPr>
        <w:rFonts w:eastAsia="Times New Roman" w:cs="Univers"/>
        <w:b/>
        <w:noProof/>
        <w:color w:val="000046"/>
        <w:sz w:val="18"/>
        <w:szCs w:val="40"/>
      </w:rPr>
    </w:pPr>
    <w:r w:rsidRPr="00A56053">
      <w:rPr>
        <w:rFonts w:eastAsia="Times New Roman" w:cs="Univers"/>
        <w:b/>
        <w:noProof/>
        <w:color w:val="000046"/>
        <w:sz w:val="18"/>
        <w:szCs w:val="40"/>
      </w:rPr>
      <w:t xml:space="preserve">Technische eisen materialen t.b.v. aanbestedingsdocument </w:t>
    </w:r>
    <w:r w:rsidRPr="00A56053">
      <w:rPr>
        <w:rFonts w:eastAsia="Times New Roman" w:cs="Univers"/>
        <w:b/>
        <w:noProof/>
        <w:color w:val="000046"/>
        <w:sz w:val="18"/>
        <w:szCs w:val="40"/>
      </w:rPr>
      <w:tab/>
    </w:r>
  </w:p>
  <w:p w14:paraId="392F7F74" w14:textId="77777777" w:rsidR="00A56053" w:rsidRPr="00A56053" w:rsidRDefault="00A56053" w:rsidP="00A56053">
    <w:pPr>
      <w:spacing w:after="0" w:line="240" w:lineRule="auto"/>
      <w:rPr>
        <w:rFonts w:eastAsia="Times New Roman" w:cs="Univers"/>
        <w:b/>
        <w:noProof/>
        <w:color w:val="000046"/>
        <w:sz w:val="18"/>
        <w:szCs w:val="40"/>
      </w:rPr>
    </w:pPr>
    <w:r w:rsidRPr="00A56053">
      <w:rPr>
        <w:rFonts w:eastAsia="Times New Roman" w:cs="Univers"/>
        <w:b/>
        <w:noProof/>
        <w:color w:val="000046"/>
        <w:sz w:val="18"/>
        <w:szCs w:val="40"/>
      </w:rPr>
      <w:t>“Het leveren van verkeers-straatnaamborden, palen en bijbehorende bevestiginsmaterialen en verkeersstraatmeubilair”</w:t>
    </w:r>
  </w:p>
  <w:p w14:paraId="6E395769" w14:textId="77777777" w:rsidR="00A56053" w:rsidRDefault="00A5605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A11DB"/>
    <w:multiLevelType w:val="hybridMultilevel"/>
    <w:tmpl w:val="6436C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35259"/>
    <w:multiLevelType w:val="hybridMultilevel"/>
    <w:tmpl w:val="AC98CE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0E07"/>
    <w:multiLevelType w:val="hybridMultilevel"/>
    <w:tmpl w:val="C0668E8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BE5414"/>
    <w:multiLevelType w:val="hybridMultilevel"/>
    <w:tmpl w:val="8D1AC4F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CD03FB"/>
    <w:multiLevelType w:val="hybridMultilevel"/>
    <w:tmpl w:val="B8EA93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A442E5"/>
    <w:multiLevelType w:val="hybridMultilevel"/>
    <w:tmpl w:val="905218C4"/>
    <w:lvl w:ilvl="0" w:tplc="5EA0A40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2A6E63"/>
    <w:multiLevelType w:val="hybridMultilevel"/>
    <w:tmpl w:val="29FE6C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5503C"/>
    <w:multiLevelType w:val="hybridMultilevel"/>
    <w:tmpl w:val="BF9C6C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58015A"/>
    <w:multiLevelType w:val="hybridMultilevel"/>
    <w:tmpl w:val="3454E7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7704DF"/>
    <w:multiLevelType w:val="hybridMultilevel"/>
    <w:tmpl w:val="065447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911052"/>
    <w:multiLevelType w:val="hybridMultilevel"/>
    <w:tmpl w:val="825224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24836233">
    <w:abstractNumId w:val="5"/>
  </w:num>
  <w:num w:numId="2" w16cid:durableId="1983391023">
    <w:abstractNumId w:val="8"/>
  </w:num>
  <w:num w:numId="3" w16cid:durableId="2143190141">
    <w:abstractNumId w:val="2"/>
  </w:num>
  <w:num w:numId="4" w16cid:durableId="1116830371">
    <w:abstractNumId w:val="4"/>
  </w:num>
  <w:num w:numId="5" w16cid:durableId="1868374974">
    <w:abstractNumId w:val="9"/>
  </w:num>
  <w:num w:numId="6" w16cid:durableId="1565263158">
    <w:abstractNumId w:val="0"/>
  </w:num>
  <w:num w:numId="7" w16cid:durableId="1791321887">
    <w:abstractNumId w:val="7"/>
  </w:num>
  <w:num w:numId="8" w16cid:durableId="1998680962">
    <w:abstractNumId w:val="3"/>
  </w:num>
  <w:num w:numId="9" w16cid:durableId="1707366536">
    <w:abstractNumId w:val="1"/>
  </w:num>
  <w:num w:numId="10" w16cid:durableId="1922399831">
    <w:abstractNumId w:val="6"/>
  </w:num>
  <w:num w:numId="11" w16cid:durableId="19562810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29D"/>
    <w:rsid w:val="000031EB"/>
    <w:rsid w:val="00014361"/>
    <w:rsid w:val="000762C4"/>
    <w:rsid w:val="0009594D"/>
    <w:rsid w:val="00246A47"/>
    <w:rsid w:val="0028407E"/>
    <w:rsid w:val="00296BC2"/>
    <w:rsid w:val="002A5D2C"/>
    <w:rsid w:val="002E1C5E"/>
    <w:rsid w:val="002E4F6E"/>
    <w:rsid w:val="0034408B"/>
    <w:rsid w:val="0034521B"/>
    <w:rsid w:val="00350EEC"/>
    <w:rsid w:val="00432059"/>
    <w:rsid w:val="0052632D"/>
    <w:rsid w:val="005828D5"/>
    <w:rsid w:val="005A60A9"/>
    <w:rsid w:val="0063494B"/>
    <w:rsid w:val="006452A2"/>
    <w:rsid w:val="00650611"/>
    <w:rsid w:val="0065453E"/>
    <w:rsid w:val="00655398"/>
    <w:rsid w:val="006571ED"/>
    <w:rsid w:val="006E3B7C"/>
    <w:rsid w:val="00713060"/>
    <w:rsid w:val="007817A0"/>
    <w:rsid w:val="007A75D3"/>
    <w:rsid w:val="007B6CF8"/>
    <w:rsid w:val="007C523E"/>
    <w:rsid w:val="007E4A78"/>
    <w:rsid w:val="00806CDD"/>
    <w:rsid w:val="008730AC"/>
    <w:rsid w:val="00874145"/>
    <w:rsid w:val="008744AE"/>
    <w:rsid w:val="008745BC"/>
    <w:rsid w:val="00880287"/>
    <w:rsid w:val="008B4505"/>
    <w:rsid w:val="008F27E2"/>
    <w:rsid w:val="0095306A"/>
    <w:rsid w:val="009B4279"/>
    <w:rsid w:val="009D3F14"/>
    <w:rsid w:val="00A46D7F"/>
    <w:rsid w:val="00A55F5D"/>
    <w:rsid w:val="00A56053"/>
    <w:rsid w:val="00AA3BC2"/>
    <w:rsid w:val="00AE3FD1"/>
    <w:rsid w:val="00AF029D"/>
    <w:rsid w:val="00AF287D"/>
    <w:rsid w:val="00B368BB"/>
    <w:rsid w:val="00BD0363"/>
    <w:rsid w:val="00C52437"/>
    <w:rsid w:val="00C97C07"/>
    <w:rsid w:val="00CA3A25"/>
    <w:rsid w:val="00D35D83"/>
    <w:rsid w:val="00D36B64"/>
    <w:rsid w:val="00DB61CD"/>
    <w:rsid w:val="00E7186A"/>
    <w:rsid w:val="00F14EB1"/>
    <w:rsid w:val="00F24D6F"/>
    <w:rsid w:val="00F944AE"/>
    <w:rsid w:val="00F9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0FE74"/>
  <w15:docId w15:val="{59B13C99-3901-D447-897E-B7A47497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F02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AF029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5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605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56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6053"/>
  </w:style>
  <w:style w:type="paragraph" w:styleId="Voettekst">
    <w:name w:val="footer"/>
    <w:basedOn w:val="Standaard"/>
    <w:link w:val="VoettekstChar"/>
    <w:uiPriority w:val="99"/>
    <w:unhideWhenUsed/>
    <w:rsid w:val="00A56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6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424B95BF512A43923A1DFAAAA21887" ma:contentTypeVersion="18" ma:contentTypeDescription="Een nieuw document maken." ma:contentTypeScope="" ma:versionID="52069e9df395e3b3e0cde6cee8a424c8">
  <xsd:schema xmlns:xsd="http://www.w3.org/2001/XMLSchema" xmlns:xs="http://www.w3.org/2001/XMLSchema" xmlns:p="http://schemas.microsoft.com/office/2006/metadata/properties" xmlns:ns2="0765466a-b31a-4a2d-9c98-a1148f59a483" xmlns:ns3="499ed473-97fd-4ca6-b795-c06fd562f89d" targetNamespace="http://schemas.microsoft.com/office/2006/metadata/properties" ma:root="true" ma:fieldsID="e7ef80370eaee9d76f1ae656a0cda5af" ns2:_="" ns3:_="">
    <xsd:import namespace="0765466a-b31a-4a2d-9c98-a1148f59a483"/>
    <xsd:import namespace="499ed473-97fd-4ca6-b795-c06fd562f8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5466a-b31a-4a2d-9c98-a1148f59a4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5b472bf9-e53b-452e-98f0-8b05e4d4b5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ed473-97fd-4ca6-b795-c06fd562f89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d814fa-aa41-4eac-96f7-c3669720d204}" ma:internalName="TaxCatchAll" ma:showField="CatchAllData" ma:web="499ed473-97fd-4ca6-b795-c06fd562f8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ed473-97fd-4ca6-b795-c06fd562f89d" xsi:nil="true"/>
    <lcf76f155ced4ddcb4097134ff3c332f xmlns="0765466a-b31a-4a2d-9c98-a1148f59a4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514C81-3428-4B35-9FA1-4D7BC7E17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5466a-b31a-4a2d-9c98-a1148f59a483"/>
    <ds:schemaRef ds:uri="499ed473-97fd-4ca6-b795-c06fd562f8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06CF2A-9FF5-4736-91FF-4736FF9CAC31}">
  <ds:schemaRefs>
    <ds:schemaRef ds:uri="http://schemas.microsoft.com/office/2006/metadata/properties"/>
    <ds:schemaRef ds:uri="http://schemas.microsoft.com/office/infopath/2007/PartnerControls"/>
    <ds:schemaRef ds:uri="499ed473-97fd-4ca6-b795-c06fd562f89d"/>
    <ds:schemaRef ds:uri="0765466a-b31a-4a2d-9c98-a1148f59a483"/>
  </ds:schemaRefs>
</ds:datastoreItem>
</file>

<file path=customXml/itemProps3.xml><?xml version="1.0" encoding="utf-8"?>
<ds:datastoreItem xmlns:ds="http://schemas.openxmlformats.org/officeDocument/2006/customXml" ds:itemID="{71A48C7F-9B76-432F-A2AF-5D7EF11373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1090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Gemeente Almere</Company>
  <LinksUpToDate>false</LinksUpToDate>
  <CharactersWithSpaces>1286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Nusser ER (Ella)</dc:creator>
  <cp:keywords/>
  <dc:description/>
  <cp:lastModifiedBy>Nusser ER (Ella)</cp:lastModifiedBy>
  <cp:revision>2</cp:revision>
  <dcterms:created xsi:type="dcterms:W3CDTF">2024-10-22T08:43:00Z</dcterms:created>
  <dcterms:modified xsi:type="dcterms:W3CDTF">2024-10-22T08:43:00Z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0x010100B3424B95BF512A43923A1DFAAAA21887</vt:lpwstr>
  </property>
</Properties>
</file>