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03B4EB" w14:textId="77777777" w:rsidR="00517BEE" w:rsidRDefault="00517BEE" w:rsidP="00517BEE">
      <w:pPr>
        <w:pStyle w:val="Documenttype"/>
        <w:rPr>
          <w:b w:val="0"/>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852EDF7" w14:textId="77777777" w:rsidR="00A6222D" w:rsidRPr="00A6222D" w:rsidRDefault="00A6222D" w:rsidP="00517BEE">
      <w:pPr>
        <w:pStyle w:val="Documenttype"/>
        <w:jc w:val="center"/>
        <w:rPr>
          <w:b w:val="0"/>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222D">
        <w:rPr>
          <w:b w:val="0"/>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Marktconsultatie</w:t>
      </w:r>
    </w:p>
    <w:p w14:paraId="64E3AC57" w14:textId="742CD7A3" w:rsidR="006D00EC" w:rsidRPr="00A6222D" w:rsidRDefault="003E513D" w:rsidP="009041FB">
      <w:pPr>
        <w:pStyle w:val="Documenttype"/>
        <w:jc w:val="center"/>
        <w:rPr>
          <w:b w:val="0"/>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b w:val="0"/>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w:t>
      </w:r>
      <w:r w:rsidR="00D01813">
        <w:rPr>
          <w:b w:val="0"/>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ids</w:t>
      </w:r>
      <w:proofErr w:type="spellEnd"/>
      <w:r w:rsidR="00D01813">
        <w:rPr>
          <w:b w:val="0"/>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b w:val="0"/>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00D01813">
        <w:rPr>
          <w:b w:val="0"/>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rea</w:t>
      </w:r>
      <w:r w:rsidR="00576819">
        <w:rPr>
          <w:b w:val="0"/>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r w:rsidR="00A6222D" w:rsidRPr="00576819">
        <w:rPr>
          <w:b w:val="0"/>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Eindhoven Airport N.V.</w:t>
      </w:r>
    </w:p>
    <w:p w14:paraId="0D577015" w14:textId="735A213C" w:rsidR="00A6222D" w:rsidRDefault="00A6222D" w:rsidP="00A6222D">
      <w:pPr>
        <w:pStyle w:val="Documenttype"/>
        <w:jc w:val="center"/>
        <w:rPr>
          <w:b w:val="0"/>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E738D60" w14:textId="77777777" w:rsidR="00A6222D" w:rsidRDefault="00A6222D" w:rsidP="00A6222D">
      <w:pPr>
        <w:pStyle w:val="Documenttype"/>
        <w:jc w:val="center"/>
        <w:rPr>
          <w:b w:val="0"/>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2037B1B" w14:textId="77777777" w:rsidR="008B0504" w:rsidRDefault="008B0504" w:rsidP="006C3148"/>
    <w:p w14:paraId="0E40771D" w14:textId="77777777" w:rsidR="00051D96" w:rsidRDefault="00051D96" w:rsidP="003F6E1C">
      <w:pPr>
        <w:pStyle w:val="Tussenkopje"/>
      </w:pPr>
    </w:p>
    <w:p w14:paraId="01C7FC0F" w14:textId="2B0F8A7C" w:rsidR="00151A35" w:rsidRPr="001C5D55" w:rsidRDefault="003F6E1C" w:rsidP="003F6E1C">
      <w:pPr>
        <w:pStyle w:val="Tussenkopje"/>
      </w:pPr>
      <w:r>
        <w:t>1.</w:t>
      </w:r>
      <w:r w:rsidR="00151A35" w:rsidRPr="001C5D55">
        <w:t>Inleiding</w:t>
      </w:r>
    </w:p>
    <w:p w14:paraId="2A887CEB" w14:textId="37623EEE" w:rsidR="002816B3" w:rsidRDefault="00305311" w:rsidP="005159FD">
      <w:pPr>
        <w:suppressAutoHyphens w:val="0"/>
        <w:spacing w:after="160" w:line="259" w:lineRule="auto"/>
      </w:pPr>
      <w:r>
        <w:br/>
      </w:r>
      <w:r w:rsidR="008C08CA">
        <w:t>De terminal van E</w:t>
      </w:r>
      <w:r w:rsidR="006B596A">
        <w:t xml:space="preserve">indhoven Airport (EA) </w:t>
      </w:r>
      <w:r w:rsidR="008C08CA">
        <w:t>wordt uitgebreid</w:t>
      </w:r>
      <w:r w:rsidR="00E95537">
        <w:t xml:space="preserve"> waarbij d</w:t>
      </w:r>
      <w:r w:rsidR="008C08CA">
        <w:t xml:space="preserve">e bouw inmiddels </w:t>
      </w:r>
      <w:r w:rsidR="00E95537">
        <w:t xml:space="preserve">is </w:t>
      </w:r>
      <w:r w:rsidR="00D50983">
        <w:t xml:space="preserve">gestart </w:t>
      </w:r>
      <w:r w:rsidR="008C08CA">
        <w:t>en de oplevering plaats</w:t>
      </w:r>
      <w:r w:rsidR="00E95537">
        <w:t>vindt</w:t>
      </w:r>
      <w:r w:rsidR="008C08CA">
        <w:t xml:space="preserve"> in 2027. De terminal wordt aan luchtzijde (na de security check) met circa 10.000m2 vergroot. In dit nieuwe gedeelte van de terminal wil EA </w:t>
      </w:r>
      <w:r w:rsidR="00D50983">
        <w:t xml:space="preserve">onder andere </w:t>
      </w:r>
      <w:r w:rsidR="008C08CA">
        <w:t xml:space="preserve">een </w:t>
      </w:r>
      <w:proofErr w:type="spellStart"/>
      <w:r w:rsidR="003E513D">
        <w:t>k</w:t>
      </w:r>
      <w:r w:rsidR="008C08CA">
        <w:t>ids</w:t>
      </w:r>
      <w:proofErr w:type="spellEnd"/>
      <w:r w:rsidR="008C08CA">
        <w:t xml:space="preserve"> </w:t>
      </w:r>
      <w:r w:rsidR="003E513D">
        <w:t>a</w:t>
      </w:r>
      <w:r w:rsidR="008C08CA">
        <w:t xml:space="preserve">rea toevoegen. Daarmee komt de huidige </w:t>
      </w:r>
      <w:proofErr w:type="spellStart"/>
      <w:r w:rsidR="003E513D">
        <w:t>k</w:t>
      </w:r>
      <w:r w:rsidR="008C08CA">
        <w:t>ids</w:t>
      </w:r>
      <w:proofErr w:type="spellEnd"/>
      <w:r w:rsidR="008C08CA">
        <w:t xml:space="preserve"> </w:t>
      </w:r>
      <w:r w:rsidR="003E513D">
        <w:t>a</w:t>
      </w:r>
      <w:r w:rsidR="008C08CA">
        <w:t xml:space="preserve">rea op luchtzijde </w:t>
      </w:r>
      <w:r w:rsidR="004E257B">
        <w:t xml:space="preserve">t.z.t. </w:t>
      </w:r>
      <w:r w:rsidR="008C08CA">
        <w:t>te vervallen.</w:t>
      </w:r>
    </w:p>
    <w:p w14:paraId="0CFCC07D" w14:textId="2ED5BD1D" w:rsidR="00CD174F" w:rsidRDefault="00CD174F">
      <w:pPr>
        <w:suppressAutoHyphens w:val="0"/>
        <w:rPr>
          <w:noProof/>
        </w:rPr>
      </w:pPr>
      <w:r>
        <w:rPr>
          <w:noProof/>
        </w:rPr>
        <w:br w:type="page"/>
      </w:r>
    </w:p>
    <w:p w14:paraId="577145F6" w14:textId="60678B36" w:rsidR="00E7122C" w:rsidRPr="00E7122C" w:rsidRDefault="003F6E1C" w:rsidP="003F6E1C">
      <w:pPr>
        <w:pStyle w:val="Tussenkopje"/>
      </w:pPr>
      <w:r>
        <w:lastRenderedPageBreak/>
        <w:t xml:space="preserve">2. </w:t>
      </w:r>
      <w:r w:rsidR="00E7122C">
        <w:t>Algemene informatie Eindhoven Airport</w:t>
      </w:r>
      <w:r w:rsidR="00971387">
        <w:t xml:space="preserve"> (EA)</w:t>
      </w:r>
    </w:p>
    <w:p w14:paraId="1CD41455" w14:textId="0DB57D4E" w:rsidR="008B48E2" w:rsidRPr="008A31D3" w:rsidRDefault="008B48E2" w:rsidP="008B48E2">
      <w:pPr>
        <w:rPr>
          <w:rFonts w:cstheme="minorHAnsi"/>
        </w:rPr>
      </w:pPr>
      <w:r w:rsidRPr="008A31D3">
        <w:rPr>
          <w:rFonts w:cstheme="minorHAnsi"/>
        </w:rPr>
        <w:t xml:space="preserve">Eindhoven Airport </w:t>
      </w:r>
      <w:r w:rsidR="003132DB">
        <w:rPr>
          <w:rFonts w:cstheme="minorHAnsi"/>
        </w:rPr>
        <w:t xml:space="preserve">(EA) </w:t>
      </w:r>
      <w:r w:rsidRPr="008A31D3">
        <w:rPr>
          <w:rFonts w:cstheme="minorHAnsi"/>
        </w:rPr>
        <w:t>is de tweede luchthaven van Nederland. De luchthaven zorgt voor een makkelijke verbinding van Brainport met Europa en verder, in balans met de omgeving. Het gemak voor de reiziger komt tot uiting in de strategie van EA;</w:t>
      </w:r>
    </w:p>
    <w:p w14:paraId="24EC4E96" w14:textId="77777777" w:rsidR="008B48E2" w:rsidRDefault="008B48E2" w:rsidP="008365FE">
      <w:pPr>
        <w:rPr>
          <w:rFonts w:cstheme="minorHAnsi"/>
        </w:rPr>
      </w:pPr>
    </w:p>
    <w:p w14:paraId="587B09FC" w14:textId="5435F318" w:rsidR="006F5040" w:rsidRDefault="006F5040" w:rsidP="008365FE">
      <w:pPr>
        <w:rPr>
          <w:rFonts w:cstheme="minorHAnsi"/>
        </w:rPr>
      </w:pPr>
      <w:r>
        <w:rPr>
          <w:rFonts w:cstheme="minorHAnsi"/>
          <w:noProof/>
        </w:rPr>
        <w:drawing>
          <wp:inline distT="0" distB="0" distL="0" distR="0" wp14:anchorId="340DCCAC" wp14:editId="6A0B7289">
            <wp:extent cx="5844540" cy="3291840"/>
            <wp:effectExtent l="0" t="0" r="3810" b="3810"/>
            <wp:docPr id="2761348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4540" cy="3291840"/>
                    </a:xfrm>
                    <a:prstGeom prst="rect">
                      <a:avLst/>
                    </a:prstGeom>
                    <a:noFill/>
                    <a:ln>
                      <a:noFill/>
                    </a:ln>
                  </pic:spPr>
                </pic:pic>
              </a:graphicData>
            </a:graphic>
          </wp:inline>
        </w:drawing>
      </w:r>
    </w:p>
    <w:p w14:paraId="12BE2B9A" w14:textId="77777777" w:rsidR="008365FE" w:rsidRPr="008365FE" w:rsidRDefault="008365FE" w:rsidP="008365FE">
      <w:pPr>
        <w:rPr>
          <w:rFonts w:cstheme="minorHAnsi"/>
        </w:rPr>
      </w:pPr>
    </w:p>
    <w:p w14:paraId="188FA850" w14:textId="65232D68" w:rsidR="008B48E2" w:rsidRPr="00937425" w:rsidRDefault="008B48E2" w:rsidP="008B48E2">
      <w:pPr>
        <w:pStyle w:val="Lijstalinea"/>
        <w:ind w:left="0"/>
        <w:rPr>
          <w:rFonts w:cstheme="minorHAnsi"/>
          <w:b w:val="0"/>
          <w:bCs/>
        </w:rPr>
      </w:pPr>
      <w:r w:rsidRPr="00937425">
        <w:rPr>
          <w:rFonts w:cstheme="minorHAnsi"/>
          <w:b w:val="0"/>
          <w:bCs/>
        </w:rPr>
        <w:t xml:space="preserve">De luchtvaartmaatschappijen verbinden Zuid-Nederland met </w:t>
      </w:r>
      <w:r w:rsidR="00937425">
        <w:rPr>
          <w:rFonts w:cstheme="minorHAnsi"/>
          <w:b w:val="0"/>
          <w:bCs/>
        </w:rPr>
        <w:t>ruim 80</w:t>
      </w:r>
      <w:r w:rsidRPr="00937425">
        <w:rPr>
          <w:rFonts w:cstheme="minorHAnsi"/>
          <w:b w:val="0"/>
          <w:bCs/>
        </w:rPr>
        <w:t xml:space="preserve"> toeristische en zakelijke bestemmingen. Samen met de partnerbedrijven biedt de luchthaven bijna 2000 arbeidsplaatsen en is daarmee een van de grote werkgevers in de regio. We zijn ons bewust van de maatschappelijke impact die een luchthaven heeft. Maatschappelijk verantwoord ondernemen zit in ons DNA, we hebben continu aandacht voor het evenwicht tussen internationale connectiviteit en de leefbaarheid in de omgeving. De aandelen van EA zijn voor 51% in handen van Schiphol Nederland B.V., 24,5 % de Provincie Noord-Brabant en 24,5% de Gemeente Eindhoven.</w:t>
      </w:r>
    </w:p>
    <w:p w14:paraId="38EDFC7D" w14:textId="77777777" w:rsidR="00E7122C" w:rsidRDefault="00E7122C" w:rsidP="00E7122C"/>
    <w:p w14:paraId="7F1D9D38" w14:textId="77777777" w:rsidR="00CD174F" w:rsidRDefault="00CD174F">
      <w:pPr>
        <w:suppressAutoHyphens w:val="0"/>
        <w:rPr>
          <w:rFonts w:asciiTheme="majorHAnsi" w:hAnsiTheme="majorHAnsi"/>
          <w:b/>
          <w:sz w:val="28"/>
        </w:rPr>
      </w:pPr>
      <w:r>
        <w:br w:type="page"/>
      </w:r>
    </w:p>
    <w:p w14:paraId="1CFC08AD" w14:textId="6F1BCC41" w:rsidR="00E7122C" w:rsidRDefault="00CD174F" w:rsidP="00E7122C">
      <w:pPr>
        <w:pStyle w:val="Tussenkopje"/>
      </w:pPr>
      <w:r>
        <w:lastRenderedPageBreak/>
        <w:t>3</w:t>
      </w:r>
      <w:r w:rsidR="00E7122C">
        <w:t xml:space="preserve">. Procedure en voorwaarden </w:t>
      </w:r>
    </w:p>
    <w:p w14:paraId="0BE59058" w14:textId="4995911E" w:rsidR="00E7122C" w:rsidRPr="000F74C2" w:rsidRDefault="00CD174F" w:rsidP="000F74C2">
      <w:pPr>
        <w:pStyle w:val="Lijstalinea"/>
      </w:pPr>
      <w:r w:rsidRPr="000F74C2">
        <w:t>3</w:t>
      </w:r>
      <w:r w:rsidR="00E7122C" w:rsidRPr="000F74C2">
        <w:t xml:space="preserve">.1 Doel marktconsultatie </w:t>
      </w:r>
    </w:p>
    <w:p w14:paraId="447A134D" w14:textId="17FD4C01" w:rsidR="00700BCE" w:rsidRDefault="00700BCE" w:rsidP="00700BCE">
      <w:r>
        <w:t xml:space="preserve">Het doel van deze Marktconsultatie is, voorafgaand aan de voorgenomen aanbesteding, zicht te krijgen op de markt en de mogelijkheden. EA wil zoveel mogelijk marktpartijen bereiken, interesseren en stimuleren tot meedenken. De verkregen inzichten kan EA - daar waar relevant - gebruiken in de voorbereiding op de aanbesteding en de </w:t>
      </w:r>
      <w:proofErr w:type="spellStart"/>
      <w:r>
        <w:t>aanbestedingsdocumen-ten</w:t>
      </w:r>
      <w:proofErr w:type="spellEnd"/>
      <w:r>
        <w:t xml:space="preserve">. </w:t>
      </w:r>
    </w:p>
    <w:p w14:paraId="1A433875" w14:textId="77777777" w:rsidR="00700BCE" w:rsidRDefault="00700BCE" w:rsidP="00700BCE"/>
    <w:p w14:paraId="7C3CABF0" w14:textId="77777777" w:rsidR="004A0BC2" w:rsidRDefault="008A6E45" w:rsidP="00700BCE">
      <w:r>
        <w:t>EA</w:t>
      </w:r>
      <w:r w:rsidR="00700BCE">
        <w:t xml:space="preserve"> benadrukt dat deze Marktconsultatie geen onderdeel is van de aanbesteding zelf.</w:t>
      </w:r>
    </w:p>
    <w:p w14:paraId="2B626CCC" w14:textId="77777777" w:rsidR="004A0BC2" w:rsidRDefault="004A0BC2" w:rsidP="00700BCE"/>
    <w:p w14:paraId="01F80A22" w14:textId="225CCA41" w:rsidR="004A0BC2" w:rsidRPr="00E42831" w:rsidRDefault="00B3001C" w:rsidP="000F74C2">
      <w:pPr>
        <w:pStyle w:val="Lijstalinea"/>
      </w:pPr>
      <w:bookmarkStart w:id="0" w:name="_Toc169699685"/>
      <w:r w:rsidRPr="000F74C2">
        <w:t xml:space="preserve">3.2 </w:t>
      </w:r>
      <w:r w:rsidR="004A0BC2" w:rsidRPr="00E42831">
        <w:t>Scope voorgenomen aanbesteding</w:t>
      </w:r>
      <w:bookmarkEnd w:id="0"/>
    </w:p>
    <w:p w14:paraId="23A96164" w14:textId="302007A0" w:rsidR="004A0BC2" w:rsidRPr="00463CB9" w:rsidRDefault="000F74C2" w:rsidP="004A0BC2">
      <w:r w:rsidRPr="00E42831">
        <w:t>EA</w:t>
      </w:r>
      <w:r w:rsidR="004A0BC2" w:rsidRPr="00E42831">
        <w:t xml:space="preserve"> is voornemens om een aanbesteding te starten voor </w:t>
      </w:r>
      <w:sdt>
        <w:sdtPr>
          <w:alias w:val="Onderwerp"/>
          <w:tag w:val=""/>
          <w:id w:val="1900316050"/>
          <w:placeholder>
            <w:docPart w:val="3AD6A015E78143A2944D2DF5137537D1"/>
          </w:placeholder>
          <w:dataBinding w:prefixMappings="xmlns:ns0='http://purl.org/dc/elements/1.1/' xmlns:ns1='http://schemas.openxmlformats.org/package/2006/metadata/core-properties' " w:xpath="/ns1:coreProperties[1]/ns0:subject[1]" w:storeItemID="{6C3C8BC8-F283-45AE-878A-BAB7291924A1}"/>
          <w:text/>
        </w:sdtPr>
        <w:sdtEndPr/>
        <w:sdtContent>
          <w:r w:rsidR="001D3416" w:rsidRPr="00E42831">
            <w:t xml:space="preserve">de </w:t>
          </w:r>
          <w:proofErr w:type="spellStart"/>
          <w:r w:rsidR="007233E9">
            <w:t>k</w:t>
          </w:r>
          <w:r w:rsidR="001D3416" w:rsidRPr="00E42831">
            <w:t>ids</w:t>
          </w:r>
          <w:proofErr w:type="spellEnd"/>
          <w:r w:rsidR="001D3416" w:rsidRPr="00E42831">
            <w:t xml:space="preserve"> </w:t>
          </w:r>
          <w:r w:rsidR="007233E9">
            <w:t>a</w:t>
          </w:r>
          <w:r w:rsidR="001D3416" w:rsidRPr="00E42831">
            <w:t>rea bij uitbreiding terminal</w:t>
          </w:r>
        </w:sdtContent>
      </w:sdt>
      <w:r w:rsidR="004A0BC2" w:rsidRPr="00E42831">
        <w:t>. Om gerichter informatie uit de markt te kunnen vergaren met betrekking tot de scope</w:t>
      </w:r>
      <w:r w:rsidR="00FF30C7">
        <w:t xml:space="preserve"> </w:t>
      </w:r>
      <w:r w:rsidR="004A0BC2" w:rsidRPr="00E42831">
        <w:t xml:space="preserve">en </w:t>
      </w:r>
      <w:r w:rsidR="001A0180" w:rsidRPr="00E42831">
        <w:t>benodigde oppervlakte</w:t>
      </w:r>
      <w:r w:rsidR="004A0BC2" w:rsidRPr="00E42831">
        <w:t>, zal hieronder kort de mogelijke scope van de voorgenomen aanbesteding worden beschreven. Onder de mogelijke</w:t>
      </w:r>
      <w:r w:rsidR="004A0BC2" w:rsidRPr="00463CB9">
        <w:t xml:space="preserve"> scope van de </w:t>
      </w:r>
      <w:r w:rsidR="004A0BC2">
        <w:t xml:space="preserve">voorgenomen </w:t>
      </w:r>
      <w:r w:rsidR="004A0BC2" w:rsidRPr="00463CB9">
        <w:t xml:space="preserve">aanbesteding vallen onder andere </w:t>
      </w:r>
      <w:r w:rsidR="004A0BC2">
        <w:t xml:space="preserve">(maar niet gelimiteerd tot) </w:t>
      </w:r>
      <w:r w:rsidR="004A0BC2" w:rsidRPr="00463CB9">
        <w:t>de volgende diensten en producten:</w:t>
      </w:r>
    </w:p>
    <w:p w14:paraId="340A0529" w14:textId="77777777" w:rsidR="004A0BC2" w:rsidRDefault="004A0BC2" w:rsidP="004A0BC2">
      <w:pPr>
        <w:pStyle w:val="Lijstalinea"/>
      </w:pPr>
    </w:p>
    <w:p w14:paraId="7F74B97A" w14:textId="7AA3A47C" w:rsidR="004A0BC2" w:rsidRPr="002D3A32" w:rsidRDefault="00A8487B" w:rsidP="004A0BC2">
      <w:pPr>
        <w:pStyle w:val="Lijstalinea"/>
        <w:numPr>
          <w:ilvl w:val="0"/>
          <w:numId w:val="27"/>
        </w:numPr>
        <w:suppressAutoHyphens w:val="0"/>
        <w:spacing w:line="240" w:lineRule="auto"/>
        <w:contextualSpacing w:val="0"/>
        <w:jc w:val="both"/>
      </w:pPr>
      <w:r w:rsidRPr="002D3A32">
        <w:t>Design</w:t>
      </w:r>
      <w:r w:rsidR="004A0BC2" w:rsidRPr="002D3A32">
        <w:t>;</w:t>
      </w:r>
    </w:p>
    <w:p w14:paraId="3BFC7761" w14:textId="68DCAFAC" w:rsidR="004A0BC2" w:rsidRPr="002D3A32" w:rsidRDefault="00A8487B" w:rsidP="004A0BC2">
      <w:pPr>
        <w:pStyle w:val="Lijstalinea"/>
        <w:numPr>
          <w:ilvl w:val="0"/>
          <w:numId w:val="27"/>
        </w:numPr>
        <w:suppressAutoHyphens w:val="0"/>
        <w:spacing w:line="240" w:lineRule="auto"/>
        <w:contextualSpacing w:val="0"/>
        <w:jc w:val="both"/>
      </w:pPr>
      <w:r w:rsidRPr="002D3A32">
        <w:t>Bouw</w:t>
      </w:r>
      <w:r w:rsidR="002D3A32" w:rsidRPr="002D3A32">
        <w:t>/realisatie</w:t>
      </w:r>
      <w:r w:rsidR="004A0BC2" w:rsidRPr="002D3A32">
        <w:t>;</w:t>
      </w:r>
    </w:p>
    <w:p w14:paraId="5F7C9A08" w14:textId="58747815" w:rsidR="004A0BC2" w:rsidRPr="002D3A32" w:rsidRDefault="001B1999" w:rsidP="004A0BC2">
      <w:pPr>
        <w:pStyle w:val="Lijstalinea"/>
        <w:numPr>
          <w:ilvl w:val="0"/>
          <w:numId w:val="27"/>
        </w:numPr>
        <w:suppressAutoHyphens w:val="0"/>
        <w:spacing w:line="240" w:lineRule="auto"/>
        <w:contextualSpacing w:val="0"/>
        <w:jc w:val="both"/>
      </w:pPr>
      <w:r w:rsidRPr="002D3A32">
        <w:t>Jaarlijks</w:t>
      </w:r>
      <w:r w:rsidR="007D685F">
        <w:t>, meerjarig,</w:t>
      </w:r>
      <w:r w:rsidRPr="002D3A32">
        <w:t xml:space="preserve"> o</w:t>
      </w:r>
      <w:r w:rsidR="00A8487B" w:rsidRPr="002D3A32">
        <w:t>nderhoud</w:t>
      </w:r>
      <w:r w:rsidR="004A0BC2" w:rsidRPr="002D3A32">
        <w:t>.</w:t>
      </w:r>
    </w:p>
    <w:p w14:paraId="057842EC" w14:textId="5048D951" w:rsidR="00E7122C" w:rsidRPr="000F74C2" w:rsidRDefault="00576819" w:rsidP="000F74C2">
      <w:pPr>
        <w:pStyle w:val="Lijstalinea"/>
      </w:pPr>
      <w:r>
        <w:br/>
      </w:r>
      <w:r w:rsidR="00CD174F" w:rsidRPr="000F74C2">
        <w:t>3</w:t>
      </w:r>
      <w:r w:rsidR="00E7122C" w:rsidRPr="000F74C2">
        <w:t>.</w:t>
      </w:r>
      <w:r w:rsidR="000F74C2">
        <w:t>3</w:t>
      </w:r>
      <w:r w:rsidR="00E7122C" w:rsidRPr="000F74C2">
        <w:t xml:space="preserve"> Informatie uitwisseling </w:t>
      </w:r>
    </w:p>
    <w:p w14:paraId="5C049735" w14:textId="48D1CB33" w:rsidR="00E7122C" w:rsidRPr="008C27CA" w:rsidRDefault="00E7122C" w:rsidP="00E7122C">
      <w:r>
        <w:t xml:space="preserve">Communicatie over deze </w:t>
      </w:r>
      <w:r w:rsidRPr="002D3A32">
        <w:t xml:space="preserve">marktconsultatie dient bij voorkeur schriftelijk, per e-mail, te geschieden onder vermelding van “Marktconsultatie </w:t>
      </w:r>
      <w:proofErr w:type="spellStart"/>
      <w:r w:rsidR="007233E9">
        <w:t>k</w:t>
      </w:r>
      <w:r w:rsidR="001B1999" w:rsidRPr="002D3A32">
        <w:t>ids</w:t>
      </w:r>
      <w:proofErr w:type="spellEnd"/>
      <w:r w:rsidR="001B1999" w:rsidRPr="002D3A32">
        <w:t xml:space="preserve"> </w:t>
      </w:r>
      <w:r w:rsidR="007233E9">
        <w:t>a</w:t>
      </w:r>
      <w:r w:rsidR="001B1999" w:rsidRPr="002D3A32">
        <w:t>rea uitbreiding terminal</w:t>
      </w:r>
      <w:r w:rsidRPr="002D3A32">
        <w:t xml:space="preserve">”. Alle communicatie met betrekking tot deze marktconsultatie verloopt via de volgende contactpersoon: Marieke van Herpen; </w:t>
      </w:r>
      <w:hyperlink r:id="rId12" w:history="1">
        <w:r w:rsidR="009701F2" w:rsidRPr="002D3A32">
          <w:rPr>
            <w:rStyle w:val="Hyperlink"/>
          </w:rPr>
          <w:t>procurement@eindhovenairport.nl</w:t>
        </w:r>
      </w:hyperlink>
      <w:r w:rsidRPr="002D3A32">
        <w:t xml:space="preserve">. </w:t>
      </w:r>
      <w:r w:rsidR="00576819" w:rsidRPr="002D3A32">
        <w:br/>
      </w:r>
      <w:r w:rsidR="00576819" w:rsidRPr="002D3A32">
        <w:br/>
      </w:r>
      <w:r w:rsidR="00CD174F" w:rsidRPr="002D3A32">
        <w:rPr>
          <w:b/>
          <w:bCs/>
        </w:rPr>
        <w:t>3</w:t>
      </w:r>
      <w:r w:rsidRPr="002D3A32">
        <w:rPr>
          <w:b/>
          <w:bCs/>
        </w:rPr>
        <w:t>.3 Procedure</w:t>
      </w:r>
      <w:r w:rsidRPr="008C27CA">
        <w:t xml:space="preserve"> </w:t>
      </w:r>
    </w:p>
    <w:p w14:paraId="46DEFFED" w14:textId="12795E73" w:rsidR="005B01BE" w:rsidRPr="005B01BE" w:rsidRDefault="00E7122C" w:rsidP="005B01BE">
      <w:r w:rsidRPr="008C27CA">
        <w:t>EA kiest ervoor om deze marktconsultatie</w:t>
      </w:r>
      <w:r w:rsidR="00E16B8F" w:rsidRPr="008C27CA">
        <w:t xml:space="preserve"> schriftelijk uit te voeren.</w:t>
      </w:r>
      <w:r w:rsidRPr="008C27CA">
        <w:t xml:space="preserve"> </w:t>
      </w:r>
      <w:r w:rsidR="005B01BE" w:rsidRPr="005B01BE">
        <w:t xml:space="preserve">Om een goed beeld te hebben van de mogelijkheden binnen de markt heeft </w:t>
      </w:r>
      <w:r w:rsidR="00D50365">
        <w:t>EA</w:t>
      </w:r>
      <w:r w:rsidR="005B01BE" w:rsidRPr="005B01BE">
        <w:t xml:space="preserve"> een vragenlijst opgesteld. </w:t>
      </w:r>
      <w:r w:rsidR="00D50365">
        <w:t>EA</w:t>
      </w:r>
      <w:r w:rsidR="005B01BE" w:rsidRPr="005B01BE">
        <w:t xml:space="preserve"> vraagt marktpartijen om de vragenlijst als opgenomen in </w:t>
      </w:r>
      <w:r w:rsidR="005B01BE" w:rsidRPr="00D50365">
        <w:rPr>
          <w:highlight w:val="yellow"/>
        </w:rPr>
        <w:t>bijlage 2</w:t>
      </w:r>
      <w:r w:rsidR="005B01BE" w:rsidRPr="005B01BE">
        <w:t xml:space="preserve"> ‘Sch</w:t>
      </w:r>
      <w:r w:rsidR="00D16877">
        <w:t>rif</w:t>
      </w:r>
      <w:r w:rsidR="005B01BE" w:rsidRPr="005B01BE">
        <w:t xml:space="preserve">telijke vragenlijst’ in te vullen en in te sturen via </w:t>
      </w:r>
      <w:hyperlink r:id="rId13" w:history="1">
        <w:r w:rsidR="00D50365" w:rsidRPr="002B4BE7">
          <w:rPr>
            <w:rStyle w:val="Hyperlink"/>
          </w:rPr>
          <w:t>procurement@eindhovenairport.nl</w:t>
        </w:r>
      </w:hyperlink>
      <w:r w:rsidR="005B01BE" w:rsidRPr="005B01BE">
        <w:t>. Het doel is om op basis van de verkregen antwoorden een betere uitvraag op te stellen met betrekking tot de voorgenomen aanbesteding.</w:t>
      </w:r>
    </w:p>
    <w:p w14:paraId="745CA467" w14:textId="36C11CEC" w:rsidR="00E7122C" w:rsidRPr="00576819" w:rsidRDefault="00576819" w:rsidP="00516E1A">
      <w:pPr>
        <w:ind w:left="720"/>
      </w:pPr>
      <w:r>
        <w:br/>
      </w:r>
      <w:r w:rsidR="00CD174F">
        <w:rPr>
          <w:b/>
          <w:bCs/>
        </w:rPr>
        <w:t>3</w:t>
      </w:r>
      <w:r w:rsidR="00E7122C" w:rsidRPr="00E7122C">
        <w:rPr>
          <w:b/>
          <w:bCs/>
        </w:rPr>
        <w:t xml:space="preserve">.4 Planning </w:t>
      </w:r>
    </w:p>
    <w:p w14:paraId="49B2A8B8" w14:textId="53743227" w:rsidR="00E7122C" w:rsidRDefault="00E7122C" w:rsidP="00E7122C">
      <w:r>
        <w:t>Voor de marktconsultatie hanteert EA de volgende planning;</w:t>
      </w:r>
    </w:p>
    <w:tbl>
      <w:tblPr>
        <w:tblW w:w="9341" w:type="dxa"/>
        <w:tblInd w:w="10" w:type="dxa"/>
        <w:tblBorders>
          <w:top w:val="single" w:sz="4" w:space="0" w:color="auto"/>
          <w:left w:val="single" w:sz="4" w:space="0" w:color="auto"/>
          <w:bottom w:val="single" w:sz="8"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76"/>
        <w:gridCol w:w="2873"/>
        <w:gridCol w:w="1192"/>
      </w:tblGrid>
      <w:tr w:rsidR="002F173B" w:rsidRPr="009A03C4" w14:paraId="23585074" w14:textId="54AA0C5B" w:rsidTr="009A1EDD">
        <w:trPr>
          <w:trHeight w:val="250"/>
        </w:trPr>
        <w:tc>
          <w:tcPr>
            <w:tcW w:w="5276" w:type="dxa"/>
            <w:shd w:val="clear" w:color="auto" w:fill="auto"/>
            <w:noWrap/>
            <w:vAlign w:val="bottom"/>
            <w:hideMark/>
          </w:tcPr>
          <w:p w14:paraId="65FF7C19" w14:textId="37B0F0C1" w:rsidR="002F173B" w:rsidRPr="009A03C4" w:rsidRDefault="002D3A32" w:rsidP="007B3B80">
            <w:pPr>
              <w:rPr>
                <w:rFonts w:ascii="Calibri" w:hAnsi="Calibri"/>
                <w:color w:val="000000"/>
              </w:rPr>
            </w:pPr>
            <w:r>
              <w:rPr>
                <w:rFonts w:ascii="Calibri" w:hAnsi="Calibri"/>
                <w:color w:val="000000"/>
              </w:rPr>
              <w:t xml:space="preserve">Publicatie </w:t>
            </w:r>
            <w:r w:rsidR="002F173B" w:rsidRPr="009A03C4">
              <w:rPr>
                <w:rFonts w:ascii="Calibri" w:hAnsi="Calibri"/>
                <w:color w:val="000000"/>
              </w:rPr>
              <w:t>TenderNed</w:t>
            </w:r>
            <w:r w:rsidR="002F173B">
              <w:rPr>
                <w:rFonts w:ascii="Calibri" w:hAnsi="Calibri"/>
                <w:color w:val="000000"/>
              </w:rPr>
              <w:t>;</w:t>
            </w:r>
          </w:p>
        </w:tc>
        <w:tc>
          <w:tcPr>
            <w:tcW w:w="2873" w:type="dxa"/>
            <w:shd w:val="clear" w:color="auto" w:fill="auto"/>
            <w:noWrap/>
            <w:vAlign w:val="bottom"/>
            <w:hideMark/>
          </w:tcPr>
          <w:p w14:paraId="1548C272" w14:textId="6C56563B" w:rsidR="002F173B" w:rsidRPr="009A03C4" w:rsidRDefault="001354BD" w:rsidP="007B3B80">
            <w:pPr>
              <w:rPr>
                <w:rFonts w:ascii="Calibri" w:hAnsi="Calibri"/>
                <w:color w:val="000000"/>
              </w:rPr>
            </w:pPr>
            <w:r>
              <w:rPr>
                <w:rFonts w:ascii="Calibri" w:hAnsi="Calibri"/>
                <w:color w:val="000000"/>
              </w:rPr>
              <w:t>02</w:t>
            </w:r>
            <w:r w:rsidR="00947CBB">
              <w:rPr>
                <w:rFonts w:ascii="Calibri" w:hAnsi="Calibri"/>
                <w:color w:val="000000"/>
              </w:rPr>
              <w:t>-1</w:t>
            </w:r>
            <w:r>
              <w:rPr>
                <w:rFonts w:ascii="Calibri" w:hAnsi="Calibri"/>
                <w:color w:val="000000"/>
              </w:rPr>
              <w:t>2</w:t>
            </w:r>
            <w:r w:rsidR="00947CBB">
              <w:rPr>
                <w:rFonts w:ascii="Calibri" w:hAnsi="Calibri"/>
                <w:color w:val="000000"/>
              </w:rPr>
              <w:t>-2024</w:t>
            </w:r>
          </w:p>
        </w:tc>
        <w:tc>
          <w:tcPr>
            <w:tcW w:w="1192" w:type="dxa"/>
          </w:tcPr>
          <w:p w14:paraId="1AA8DBAC" w14:textId="03E3CD86" w:rsidR="002F173B" w:rsidRDefault="002F173B" w:rsidP="007B3B80">
            <w:pPr>
              <w:rPr>
                <w:rFonts w:ascii="Calibri" w:hAnsi="Calibri"/>
                <w:color w:val="000000"/>
              </w:rPr>
            </w:pPr>
            <w:r>
              <w:rPr>
                <w:rFonts w:ascii="Calibri" w:hAnsi="Calibri"/>
                <w:color w:val="000000"/>
              </w:rPr>
              <w:t>EA</w:t>
            </w:r>
          </w:p>
        </w:tc>
      </w:tr>
      <w:tr w:rsidR="002F173B" w:rsidRPr="009A03C4" w14:paraId="7EB07957" w14:textId="3461BF34" w:rsidTr="009A1EDD">
        <w:trPr>
          <w:trHeight w:val="250"/>
        </w:trPr>
        <w:tc>
          <w:tcPr>
            <w:tcW w:w="5276" w:type="dxa"/>
            <w:shd w:val="clear" w:color="auto" w:fill="auto"/>
            <w:noWrap/>
            <w:vAlign w:val="bottom"/>
          </w:tcPr>
          <w:p w14:paraId="1C139586" w14:textId="076AC4DC" w:rsidR="002F173B" w:rsidRPr="009A03C4" w:rsidRDefault="002F173B" w:rsidP="007B3B80">
            <w:pPr>
              <w:rPr>
                <w:rFonts w:ascii="Calibri" w:hAnsi="Calibri"/>
                <w:color w:val="000000"/>
              </w:rPr>
            </w:pPr>
            <w:r>
              <w:rPr>
                <w:rFonts w:ascii="Calibri" w:hAnsi="Calibri"/>
                <w:color w:val="000000"/>
              </w:rPr>
              <w:t>Schriftelijke reactie deelnemer(s)</w:t>
            </w:r>
          </w:p>
        </w:tc>
        <w:tc>
          <w:tcPr>
            <w:tcW w:w="2873" w:type="dxa"/>
            <w:shd w:val="clear" w:color="auto" w:fill="auto"/>
            <w:noWrap/>
            <w:vAlign w:val="bottom"/>
          </w:tcPr>
          <w:p w14:paraId="365BE6C2" w14:textId="52DE384A" w:rsidR="002F173B" w:rsidRDefault="003D182A" w:rsidP="007B3B80">
            <w:pPr>
              <w:rPr>
                <w:rFonts w:ascii="Calibri" w:hAnsi="Calibri"/>
                <w:color w:val="000000"/>
              </w:rPr>
            </w:pPr>
            <w:r>
              <w:rPr>
                <w:rFonts w:ascii="Calibri" w:hAnsi="Calibri"/>
                <w:color w:val="000000"/>
              </w:rPr>
              <w:t>17</w:t>
            </w:r>
            <w:r w:rsidR="00195E45">
              <w:rPr>
                <w:rFonts w:ascii="Calibri" w:hAnsi="Calibri"/>
                <w:color w:val="000000"/>
              </w:rPr>
              <w:t>-1</w:t>
            </w:r>
            <w:r w:rsidR="007F75AB">
              <w:rPr>
                <w:rFonts w:ascii="Calibri" w:hAnsi="Calibri"/>
                <w:color w:val="000000"/>
              </w:rPr>
              <w:t>2</w:t>
            </w:r>
            <w:r w:rsidR="00195E45">
              <w:rPr>
                <w:rFonts w:ascii="Calibri" w:hAnsi="Calibri"/>
                <w:color w:val="000000"/>
              </w:rPr>
              <w:t>-2024</w:t>
            </w:r>
          </w:p>
        </w:tc>
        <w:tc>
          <w:tcPr>
            <w:tcW w:w="1192" w:type="dxa"/>
          </w:tcPr>
          <w:p w14:paraId="24F10170" w14:textId="05F759BF" w:rsidR="002F173B" w:rsidRDefault="002F173B" w:rsidP="007B3B80">
            <w:pPr>
              <w:rPr>
                <w:rFonts w:ascii="Calibri" w:hAnsi="Calibri"/>
                <w:color w:val="000000"/>
              </w:rPr>
            </w:pPr>
            <w:r>
              <w:rPr>
                <w:rFonts w:ascii="Calibri" w:hAnsi="Calibri"/>
                <w:color w:val="000000"/>
              </w:rPr>
              <w:t>Gegadigde</w:t>
            </w:r>
          </w:p>
        </w:tc>
      </w:tr>
      <w:tr w:rsidR="002F173B" w:rsidRPr="009A03C4" w14:paraId="449DA2DF" w14:textId="563576CA" w:rsidTr="009A1EDD">
        <w:trPr>
          <w:trHeight w:val="250"/>
        </w:trPr>
        <w:tc>
          <w:tcPr>
            <w:tcW w:w="5276" w:type="dxa"/>
            <w:shd w:val="clear" w:color="auto" w:fill="auto"/>
            <w:noWrap/>
            <w:vAlign w:val="bottom"/>
            <w:hideMark/>
          </w:tcPr>
          <w:p w14:paraId="149BB4DF" w14:textId="77777777" w:rsidR="002F173B" w:rsidRPr="009A03C4" w:rsidRDefault="002F173B" w:rsidP="007B3B80">
            <w:pPr>
              <w:rPr>
                <w:rFonts w:ascii="Calibri" w:hAnsi="Calibri"/>
                <w:color w:val="000000"/>
              </w:rPr>
            </w:pPr>
            <w:r w:rsidRPr="009A03C4">
              <w:rPr>
                <w:rFonts w:ascii="Calibri" w:hAnsi="Calibri"/>
                <w:color w:val="000000"/>
              </w:rPr>
              <w:t>Analyse van de antwoorden</w:t>
            </w:r>
          </w:p>
        </w:tc>
        <w:tc>
          <w:tcPr>
            <w:tcW w:w="2873" w:type="dxa"/>
            <w:shd w:val="clear" w:color="auto" w:fill="auto"/>
            <w:noWrap/>
            <w:vAlign w:val="bottom"/>
            <w:hideMark/>
          </w:tcPr>
          <w:p w14:paraId="34769778" w14:textId="3A43B5DC" w:rsidR="002F173B" w:rsidRPr="009A03C4" w:rsidRDefault="003A2CC4" w:rsidP="007B3B80">
            <w:pPr>
              <w:rPr>
                <w:rFonts w:ascii="Calibri" w:hAnsi="Calibri"/>
                <w:color w:val="000000"/>
              </w:rPr>
            </w:pPr>
            <w:proofErr w:type="spellStart"/>
            <w:r>
              <w:rPr>
                <w:rFonts w:ascii="Calibri" w:hAnsi="Calibri"/>
                <w:color w:val="000000"/>
              </w:rPr>
              <w:t>n.t.b</w:t>
            </w:r>
            <w:proofErr w:type="spellEnd"/>
            <w:r>
              <w:rPr>
                <w:rFonts w:ascii="Calibri" w:hAnsi="Calibri"/>
                <w:color w:val="000000"/>
              </w:rPr>
              <w:t>.</w:t>
            </w:r>
          </w:p>
        </w:tc>
        <w:tc>
          <w:tcPr>
            <w:tcW w:w="1192" w:type="dxa"/>
          </w:tcPr>
          <w:p w14:paraId="5C1AF67A" w14:textId="66682AF8" w:rsidR="002F173B" w:rsidRDefault="00B04E1E" w:rsidP="007B3B80">
            <w:pPr>
              <w:rPr>
                <w:rFonts w:ascii="Calibri" w:hAnsi="Calibri"/>
                <w:color w:val="000000"/>
              </w:rPr>
            </w:pPr>
            <w:r>
              <w:rPr>
                <w:rFonts w:ascii="Calibri" w:hAnsi="Calibri"/>
                <w:color w:val="000000"/>
              </w:rPr>
              <w:t>EA</w:t>
            </w:r>
          </w:p>
        </w:tc>
      </w:tr>
      <w:tr w:rsidR="002F173B" w:rsidRPr="009A03C4" w14:paraId="29A0B112" w14:textId="71AF8376" w:rsidTr="009A1EDD">
        <w:trPr>
          <w:trHeight w:val="250"/>
        </w:trPr>
        <w:tc>
          <w:tcPr>
            <w:tcW w:w="5276" w:type="dxa"/>
            <w:shd w:val="clear" w:color="auto" w:fill="auto"/>
            <w:noWrap/>
            <w:vAlign w:val="bottom"/>
            <w:hideMark/>
          </w:tcPr>
          <w:p w14:paraId="6E7E1B67" w14:textId="31AB97BE" w:rsidR="002F173B" w:rsidRPr="009A03C4" w:rsidRDefault="002F173B" w:rsidP="007B3B80">
            <w:pPr>
              <w:rPr>
                <w:rFonts w:ascii="Calibri" w:hAnsi="Calibri"/>
                <w:color w:val="000000"/>
              </w:rPr>
            </w:pPr>
            <w:r w:rsidRPr="009A03C4">
              <w:rPr>
                <w:rFonts w:ascii="Calibri" w:hAnsi="Calibri"/>
                <w:color w:val="000000"/>
              </w:rPr>
              <w:t>Rapportage gereed; resultaten en vervolgstappen</w:t>
            </w:r>
            <w:r>
              <w:rPr>
                <w:rFonts w:ascii="Calibri" w:hAnsi="Calibri"/>
                <w:color w:val="000000"/>
              </w:rPr>
              <w:t>/ planning realisatie</w:t>
            </w:r>
            <w:r w:rsidRPr="009A03C4">
              <w:rPr>
                <w:rFonts w:ascii="Calibri" w:hAnsi="Calibri"/>
                <w:color w:val="000000"/>
              </w:rPr>
              <w:t xml:space="preserve">/advies </w:t>
            </w:r>
            <w:r>
              <w:rPr>
                <w:rFonts w:ascii="Calibri" w:hAnsi="Calibri"/>
                <w:color w:val="000000"/>
              </w:rPr>
              <w:t>intern EA</w:t>
            </w:r>
          </w:p>
        </w:tc>
        <w:tc>
          <w:tcPr>
            <w:tcW w:w="2873" w:type="dxa"/>
            <w:shd w:val="clear" w:color="auto" w:fill="auto"/>
            <w:noWrap/>
            <w:vAlign w:val="bottom"/>
            <w:hideMark/>
          </w:tcPr>
          <w:p w14:paraId="76EE28D0" w14:textId="33460EC5" w:rsidR="002F173B" w:rsidRPr="009A03C4" w:rsidRDefault="00195E45" w:rsidP="007B3B80">
            <w:pPr>
              <w:rPr>
                <w:rFonts w:ascii="Calibri" w:hAnsi="Calibri"/>
                <w:color w:val="000000"/>
              </w:rPr>
            </w:pPr>
            <w:r>
              <w:rPr>
                <w:rFonts w:ascii="Calibri" w:hAnsi="Calibri"/>
                <w:color w:val="000000"/>
              </w:rPr>
              <w:t>Week 50</w:t>
            </w:r>
            <w:r w:rsidR="006765F9">
              <w:rPr>
                <w:rFonts w:ascii="Calibri" w:hAnsi="Calibri"/>
                <w:color w:val="000000"/>
              </w:rPr>
              <w:t>/51</w:t>
            </w:r>
          </w:p>
        </w:tc>
        <w:tc>
          <w:tcPr>
            <w:tcW w:w="1192" w:type="dxa"/>
          </w:tcPr>
          <w:p w14:paraId="75534205" w14:textId="0DEEEF9F" w:rsidR="002F173B" w:rsidRPr="009A03C4" w:rsidRDefault="00B04E1E" w:rsidP="007B3B80">
            <w:pPr>
              <w:rPr>
                <w:rFonts w:ascii="Calibri" w:hAnsi="Calibri"/>
                <w:color w:val="000000"/>
              </w:rPr>
            </w:pPr>
            <w:r>
              <w:rPr>
                <w:rFonts w:ascii="Calibri" w:hAnsi="Calibri"/>
                <w:color w:val="000000"/>
              </w:rPr>
              <w:t>EA</w:t>
            </w:r>
          </w:p>
        </w:tc>
      </w:tr>
    </w:tbl>
    <w:p w14:paraId="1408F4A3" w14:textId="77777777" w:rsidR="00E7122C" w:rsidRDefault="00E7122C" w:rsidP="00E7122C"/>
    <w:p w14:paraId="369DC032" w14:textId="77777777" w:rsidR="00E7122C" w:rsidRDefault="00E7122C" w:rsidP="00E7122C">
      <w:r>
        <w:lastRenderedPageBreak/>
        <w:t xml:space="preserve">De planning is opgesteld op basis van huidige inzichten. </w:t>
      </w:r>
      <w:r w:rsidR="00DD5C35">
        <w:t xml:space="preserve">EA </w:t>
      </w:r>
      <w:r>
        <w:t>behoudt zich het recht voor om de planning bij te stellen.</w:t>
      </w:r>
    </w:p>
    <w:p w14:paraId="5CE313BB" w14:textId="77777777" w:rsidR="00E7122C" w:rsidRDefault="00E7122C" w:rsidP="00E7122C"/>
    <w:p w14:paraId="4CEC8EE4" w14:textId="1C86D52E" w:rsidR="00E7122C" w:rsidRDefault="00BC7DC2" w:rsidP="00E7122C">
      <w:r>
        <w:t>Uiterlijk</w:t>
      </w:r>
      <w:r w:rsidR="00A771B1">
        <w:t xml:space="preserve"> 6 december</w:t>
      </w:r>
      <w:r>
        <w:t xml:space="preserve"> dienen de antwoorden te worden verstuurd naar; </w:t>
      </w:r>
      <w:hyperlink r:id="rId14" w:history="1">
        <w:r w:rsidR="002E2B14" w:rsidRPr="00283B1D">
          <w:rPr>
            <w:rStyle w:val="Hyperlink"/>
          </w:rPr>
          <w:t>procurement@eindhovenairport.nl</w:t>
        </w:r>
      </w:hyperlink>
      <w:r>
        <w:t xml:space="preserve">. </w:t>
      </w:r>
    </w:p>
    <w:p w14:paraId="146E3DFD" w14:textId="77777777" w:rsidR="00BC7DC2" w:rsidRDefault="00BC7DC2" w:rsidP="001E3436">
      <w:pPr>
        <w:pStyle w:val="Tussenkopje"/>
      </w:pPr>
    </w:p>
    <w:p w14:paraId="617951FD" w14:textId="77777777" w:rsidR="00516E1A" w:rsidRDefault="00516E1A" w:rsidP="001E3436">
      <w:pPr>
        <w:pStyle w:val="Tussenkopje"/>
      </w:pPr>
      <w:r>
        <w:br/>
      </w:r>
    </w:p>
    <w:p w14:paraId="103AA92A" w14:textId="77777777" w:rsidR="00516E1A" w:rsidRDefault="00516E1A">
      <w:pPr>
        <w:suppressAutoHyphens w:val="0"/>
        <w:rPr>
          <w:rFonts w:asciiTheme="majorHAnsi" w:hAnsiTheme="majorHAnsi"/>
          <w:b/>
          <w:sz w:val="28"/>
        </w:rPr>
      </w:pPr>
      <w:r>
        <w:br w:type="page"/>
      </w:r>
    </w:p>
    <w:p w14:paraId="5C269E13" w14:textId="064B4249" w:rsidR="001E3436" w:rsidRDefault="00CD174F" w:rsidP="001E3436">
      <w:pPr>
        <w:pStyle w:val="Tussenkopje"/>
      </w:pPr>
      <w:r>
        <w:lastRenderedPageBreak/>
        <w:t>4</w:t>
      </w:r>
      <w:r w:rsidR="001E3436">
        <w:t xml:space="preserve">. Voorwaarden </w:t>
      </w:r>
    </w:p>
    <w:p w14:paraId="508B3750" w14:textId="0D52005B" w:rsidR="001E3436" w:rsidRPr="001E3436" w:rsidRDefault="00CD174F" w:rsidP="00410D62">
      <w:pPr>
        <w:pStyle w:val="Lijstalinea"/>
      </w:pPr>
      <w:r>
        <w:t>4</w:t>
      </w:r>
      <w:r w:rsidR="001E3436" w:rsidRPr="001E3436">
        <w:t xml:space="preserve">.1 Aanbesteding </w:t>
      </w:r>
    </w:p>
    <w:p w14:paraId="07D5CDEF" w14:textId="0007027E" w:rsidR="001E3436" w:rsidRDefault="001E3436" w:rsidP="00E7122C">
      <w:r>
        <w:t xml:space="preserve">Benadrukt wordt dat de marktconsultatie op geen enkele wijze onderdeel uitmaakt van de later </w:t>
      </w:r>
      <w:r w:rsidR="00415F28">
        <w:t xml:space="preserve">eventueel </w:t>
      </w:r>
      <w:r>
        <w:t xml:space="preserve">op te starten aanbestedingsprocedure. Deelname aan de marktconsultatie is geheel vrijwillig en vrijblijvend en heeft op geen enkele wijze gevolgen voor een deelname aan </w:t>
      </w:r>
      <w:r w:rsidR="00256638">
        <w:t xml:space="preserve">een eventuele </w:t>
      </w:r>
      <w:r>
        <w:t>aanbesteding</w:t>
      </w:r>
      <w:r w:rsidR="00522BD3">
        <w:t>sprocedure.</w:t>
      </w:r>
      <w:r>
        <w:t xml:space="preserve"> Verder kunnen de gegevens die verstrekt worden tijdens de aanbesteding afwijken van de in het kader van deze uitnodiging verstrekte gegevens. </w:t>
      </w:r>
    </w:p>
    <w:p w14:paraId="304A0372" w14:textId="77777777" w:rsidR="001E3436" w:rsidRDefault="001E3436" w:rsidP="00E7122C"/>
    <w:p w14:paraId="2272FA0B" w14:textId="5A829255" w:rsidR="001E3436" w:rsidRPr="001E3436" w:rsidRDefault="00CD174F" w:rsidP="00410D62">
      <w:pPr>
        <w:pStyle w:val="Lijstalinea"/>
      </w:pPr>
      <w:r>
        <w:t>4</w:t>
      </w:r>
      <w:r w:rsidR="001E3436" w:rsidRPr="001E3436">
        <w:t xml:space="preserve">.2 Transparantie </w:t>
      </w:r>
    </w:p>
    <w:p w14:paraId="2FEF325E" w14:textId="2B965BE1" w:rsidR="001E3436" w:rsidRDefault="001E3436" w:rsidP="00E7122C">
      <w:r>
        <w:t>EA hecht veel waarde aan een transparant proces. Nadrukkelijk is het niet de bedoeling om deelnemende marktpartijen aan de marktconsultatie te bevoordelen of niet-deelnemende partijen op achterstand te plaatsen. Vanuit dit perspectief zullen als onderdeel van de</w:t>
      </w:r>
      <w:r w:rsidR="00777EB1">
        <w:t xml:space="preserve"> eventuele</w:t>
      </w:r>
      <w:r>
        <w:t xml:space="preserve"> aanbesteding alle documenten met betrekking tot de marktconsultatie aan alle potentiële aanbieders ter beschikking worden gesteld. Daartoe behoren in ieder geval: </w:t>
      </w:r>
    </w:p>
    <w:p w14:paraId="066C06BC" w14:textId="77777777" w:rsidR="001E3436" w:rsidRDefault="001E3436" w:rsidP="00E7122C">
      <w:r>
        <w:t xml:space="preserve">• de uitnodiging tot deelname aan de marktconsultatie; </w:t>
      </w:r>
    </w:p>
    <w:p w14:paraId="0A8E1EF6" w14:textId="77777777" w:rsidR="0040249E" w:rsidRDefault="0040249E" w:rsidP="00E7122C">
      <w:pPr>
        <w:rPr>
          <w:b/>
          <w:bCs/>
        </w:rPr>
      </w:pPr>
    </w:p>
    <w:p w14:paraId="6281E16E" w14:textId="24E82A54" w:rsidR="001E3436" w:rsidRDefault="00CD174F" w:rsidP="00410D62">
      <w:pPr>
        <w:pStyle w:val="Lijstalinea"/>
      </w:pPr>
      <w:r>
        <w:t>4</w:t>
      </w:r>
      <w:r w:rsidR="001E3436" w:rsidRPr="001E3436">
        <w:t>.3 Voortijdige beëindiging of wijziging procedure</w:t>
      </w:r>
      <w:r w:rsidR="001E3436">
        <w:t xml:space="preserve"> </w:t>
      </w:r>
    </w:p>
    <w:p w14:paraId="2BB21B6B" w14:textId="5BF30CBA" w:rsidR="001E3436" w:rsidRDefault="001E3436" w:rsidP="00E7122C">
      <w:r>
        <w:t xml:space="preserve">EA behoudt zich het recht voor om de marktconsultatie en/of de nu voorgenomen aanbesteding geheel of gedeeltelijk te stoppen, of de marktconsultatie en/of de nu voorgenomen </w:t>
      </w:r>
      <w:r w:rsidR="00AC24EA">
        <w:t>aan</w:t>
      </w:r>
      <w:r>
        <w:t xml:space="preserve">besteding op een andere vorm in te richten. Marktpartijen hebben in voorkomende situaties geen recht op vergoeding van kosten of andere schade in welk zin dan ook. </w:t>
      </w:r>
    </w:p>
    <w:p w14:paraId="6AD2A545" w14:textId="77777777" w:rsidR="001E3436" w:rsidRDefault="001E3436" w:rsidP="00E7122C"/>
    <w:p w14:paraId="2E1B3A42" w14:textId="6E2F822A" w:rsidR="001E3436" w:rsidRPr="001E3436" w:rsidRDefault="00CD174F" w:rsidP="00410D62">
      <w:pPr>
        <w:pStyle w:val="Lijstalinea"/>
      </w:pPr>
      <w:r>
        <w:t>4</w:t>
      </w:r>
      <w:r w:rsidR="001E3436" w:rsidRPr="001E3436">
        <w:t>.</w:t>
      </w:r>
      <w:r w:rsidR="001E3436">
        <w:t>4</w:t>
      </w:r>
      <w:r w:rsidR="001E3436" w:rsidRPr="001E3436">
        <w:t xml:space="preserve"> Vertrouwelijkheid </w:t>
      </w:r>
    </w:p>
    <w:p w14:paraId="6596C8EC" w14:textId="7149F095" w:rsidR="001E3436" w:rsidRDefault="001E3436" w:rsidP="00E7122C">
      <w:r>
        <w:t>De marktconsultatie en alle door EA verstrekte documenten dienen door deelnemers vertrouwelijk te worden behandeld. Documenten mogen slechts aan die medewerkers en adviseurs worden getoond die een rol vervullen in de marktconsultatie c.q. het beantwoorden van de gestelde vragen. Deze vertrouwelijkheid dient ook bewaard te blijven na afloop van de marktconsultatie. Uiteraard zal EA ook vertrouwelijk omgaan met de door de deelnemende marktpartijen aangeleverde informatie</w:t>
      </w:r>
      <w:r w:rsidR="006E4265">
        <w:t xml:space="preserve">, </w:t>
      </w:r>
    </w:p>
    <w:p w14:paraId="64A6E27E" w14:textId="77777777" w:rsidR="001E3436" w:rsidRDefault="001E3436" w:rsidP="00E7122C"/>
    <w:p w14:paraId="0A50C008" w14:textId="1023FD16" w:rsidR="001E3436" w:rsidRDefault="00CD174F" w:rsidP="00410D62">
      <w:pPr>
        <w:ind w:firstLine="720"/>
      </w:pPr>
      <w:r>
        <w:rPr>
          <w:b/>
          <w:bCs/>
        </w:rPr>
        <w:t>4</w:t>
      </w:r>
      <w:r w:rsidR="001E3436" w:rsidRPr="001E3436">
        <w:rPr>
          <w:b/>
          <w:bCs/>
        </w:rPr>
        <w:t xml:space="preserve">.5 </w:t>
      </w:r>
      <w:r w:rsidR="00410D62">
        <w:rPr>
          <w:b/>
          <w:bCs/>
        </w:rPr>
        <w:tab/>
      </w:r>
      <w:r w:rsidR="001E3436" w:rsidRPr="001E3436">
        <w:rPr>
          <w:b/>
          <w:bCs/>
        </w:rPr>
        <w:t xml:space="preserve">Kosten </w:t>
      </w:r>
      <w:r>
        <w:rPr>
          <w:b/>
          <w:bCs/>
        </w:rPr>
        <w:br/>
      </w:r>
      <w:r w:rsidR="001E3436">
        <w:t>Er wordt geen vergoeding verstrekt voor deelname aan de marktconsultatie.</w:t>
      </w:r>
    </w:p>
    <w:p w14:paraId="14540865" w14:textId="77777777" w:rsidR="005515CE" w:rsidRDefault="005515CE" w:rsidP="00E7122C"/>
    <w:p w14:paraId="34141A9A" w14:textId="353623C0" w:rsidR="005515CE" w:rsidRDefault="005515CE" w:rsidP="005515CE">
      <w:pPr>
        <w:pStyle w:val="Lijstalinea"/>
      </w:pPr>
      <w:r>
        <w:t>4.6</w:t>
      </w:r>
      <w:r>
        <w:tab/>
        <w:t>Juridische aspecten</w:t>
      </w:r>
    </w:p>
    <w:p w14:paraId="0C4C7B04" w14:textId="7D3B4EC5" w:rsidR="005515CE" w:rsidRDefault="005515CE" w:rsidP="005515CE">
      <w:r>
        <w:t xml:space="preserve">De in het Marktconsultatiedocument opgenomen informatie wordt geacht nauwkeurig te zijn bij publicatie. Alle informatie is echter onderhavig aan bewerkingen, wijzigingen en verbeteringen. </w:t>
      </w:r>
      <w:r w:rsidR="00410D62">
        <w:t>EA</w:t>
      </w:r>
      <w:r>
        <w:t xml:space="preserve"> aanvaardt geen aansprakelijkheid voor de in dit document opgenomen informatie. Voor de ideeën, suggesties en voorstellen die in antwoord op deze Marktconsultatie worden ingediend kunt u zich niet beroepen op auteursrechtelijke bescherming. Het staat </w:t>
      </w:r>
      <w:r w:rsidR="00424B44">
        <w:t xml:space="preserve">EA </w:t>
      </w:r>
      <w:r>
        <w:t>vrij deze ideeën, suggesties en voorstellen te gebruiken, zonder dat hiervoor enige vorm van vergoeding verschuldigd is.</w:t>
      </w:r>
    </w:p>
    <w:p w14:paraId="772EB24C" w14:textId="77777777" w:rsidR="00902A91" w:rsidRDefault="00902A91" w:rsidP="009701F2">
      <w:pPr>
        <w:pStyle w:val="Tussenkopje"/>
      </w:pPr>
    </w:p>
    <w:p w14:paraId="63BCF87B" w14:textId="77777777" w:rsidR="008066F5" w:rsidRDefault="008066F5">
      <w:pPr>
        <w:suppressAutoHyphens w:val="0"/>
        <w:rPr>
          <w:rFonts w:asciiTheme="majorHAnsi" w:hAnsiTheme="majorHAnsi"/>
          <w:b/>
          <w:sz w:val="28"/>
        </w:rPr>
      </w:pPr>
      <w:r>
        <w:br w:type="page"/>
      </w:r>
    </w:p>
    <w:p w14:paraId="68871572" w14:textId="1DC41AB5" w:rsidR="009701F2" w:rsidRDefault="00CD174F" w:rsidP="009701F2">
      <w:pPr>
        <w:pStyle w:val="Tussenkopje"/>
      </w:pPr>
      <w:r>
        <w:lastRenderedPageBreak/>
        <w:t>5</w:t>
      </w:r>
      <w:r w:rsidR="001E3436">
        <w:t xml:space="preserve"> Marktconsultatie </w:t>
      </w:r>
    </w:p>
    <w:p w14:paraId="214E93B4" w14:textId="6EB91237" w:rsidR="009701F2" w:rsidRPr="009701F2" w:rsidRDefault="00CD174F" w:rsidP="00E7122C">
      <w:pPr>
        <w:rPr>
          <w:b/>
          <w:bCs/>
        </w:rPr>
      </w:pPr>
      <w:r>
        <w:rPr>
          <w:b/>
          <w:bCs/>
        </w:rPr>
        <w:t>5</w:t>
      </w:r>
      <w:r w:rsidR="001E3436" w:rsidRPr="009701F2">
        <w:rPr>
          <w:b/>
          <w:bCs/>
        </w:rPr>
        <w:t xml:space="preserve">.1 Inleiding </w:t>
      </w:r>
    </w:p>
    <w:p w14:paraId="137D793E" w14:textId="3443E9B2" w:rsidR="00726728" w:rsidRPr="00282464" w:rsidRDefault="001E3436" w:rsidP="008C27CA">
      <w:r>
        <w:t xml:space="preserve">In de voorbereiding op </w:t>
      </w:r>
      <w:r w:rsidR="00111FA4">
        <w:t>de</w:t>
      </w:r>
      <w:r w:rsidR="00282464">
        <w:t xml:space="preserve">, naar verwachting, meervoudig onderhandse, </w:t>
      </w:r>
      <w:r>
        <w:t xml:space="preserve">aanbesteding wenst </w:t>
      </w:r>
      <w:r w:rsidR="009701F2">
        <w:t>EA</w:t>
      </w:r>
      <w:r>
        <w:t xml:space="preserve"> kennis, ervaring en adviezen van marktpartijen te </w:t>
      </w:r>
      <w:r w:rsidRPr="00282464">
        <w:t xml:space="preserve">betrekken en in overweging te nemen bij besluitvorming en het opstellen van de aanbestedingsdocumenten. </w:t>
      </w:r>
      <w:r w:rsidR="009701F2" w:rsidRPr="00282464">
        <w:t>EA heeft diverse</w:t>
      </w:r>
      <w:r w:rsidRPr="00282464">
        <w:t xml:space="preserve"> belangrijke thema’s vastgesteld voor de marktconsultatie. Vragen zijn rondom deze thema’s geclusterd. </w:t>
      </w:r>
    </w:p>
    <w:p w14:paraId="1BFD03B4" w14:textId="77777777" w:rsidR="00726728" w:rsidRPr="00282464" w:rsidRDefault="00726728" w:rsidP="00E7122C"/>
    <w:p w14:paraId="5371842C" w14:textId="29A525B4" w:rsidR="009701F2" w:rsidRPr="00282464" w:rsidRDefault="00CD174F" w:rsidP="00E7122C">
      <w:r w:rsidRPr="00282464">
        <w:rPr>
          <w:b/>
          <w:bCs/>
        </w:rPr>
        <w:t>5</w:t>
      </w:r>
      <w:r w:rsidR="001E3436" w:rsidRPr="00282464">
        <w:rPr>
          <w:b/>
          <w:bCs/>
        </w:rPr>
        <w:t>.2 Vorm en werkwijze</w:t>
      </w:r>
      <w:r w:rsidR="001E3436" w:rsidRPr="00282464">
        <w:t xml:space="preserve"> </w:t>
      </w:r>
    </w:p>
    <w:p w14:paraId="2660D18A" w14:textId="1A283303" w:rsidR="00726728" w:rsidRPr="00282464" w:rsidRDefault="001E3436" w:rsidP="00E7122C">
      <w:r w:rsidRPr="00282464">
        <w:t xml:space="preserve">In </w:t>
      </w:r>
      <w:r w:rsidR="00AC140C" w:rsidRPr="00282464">
        <w:t>deze beschrijving is</w:t>
      </w:r>
      <w:r w:rsidRPr="00282464">
        <w:t xml:space="preserve"> een beknopte toelichting gegeven op de vorm en werkwijze. Daarnaast is de planning van de marktconsultatie toegelicht. </w:t>
      </w:r>
      <w:r w:rsidR="009701F2" w:rsidRPr="00282464">
        <w:t>Nadat uiterlijk o</w:t>
      </w:r>
      <w:r w:rsidR="00282464" w:rsidRPr="00282464">
        <w:t xml:space="preserve">p </w:t>
      </w:r>
      <w:r w:rsidR="00A771B1" w:rsidRPr="00285513">
        <w:rPr>
          <w:b/>
          <w:bCs/>
        </w:rPr>
        <w:t>6 december</w:t>
      </w:r>
      <w:r w:rsidR="003320E4" w:rsidRPr="00285513">
        <w:rPr>
          <w:b/>
          <w:bCs/>
        </w:rPr>
        <w:t xml:space="preserve"> </w:t>
      </w:r>
      <w:r w:rsidR="006070A9" w:rsidRPr="00285513">
        <w:rPr>
          <w:b/>
          <w:bCs/>
        </w:rPr>
        <w:t>202</w:t>
      </w:r>
      <w:r w:rsidR="00AF1D68" w:rsidRPr="00285513">
        <w:rPr>
          <w:b/>
          <w:bCs/>
        </w:rPr>
        <w:t>4</w:t>
      </w:r>
      <w:r w:rsidR="00726728" w:rsidRPr="00282464">
        <w:rPr>
          <w:b/>
        </w:rPr>
        <w:t xml:space="preserve"> </w:t>
      </w:r>
      <w:r w:rsidR="00726728" w:rsidRPr="00282464">
        <w:t xml:space="preserve">de antwoorden zijn ontvangen, </w:t>
      </w:r>
      <w:r w:rsidR="009701F2" w:rsidRPr="00282464">
        <w:t xml:space="preserve">zal EA vervolgens </w:t>
      </w:r>
      <w:r w:rsidR="00477A38" w:rsidRPr="00282464">
        <w:t>de antwoorden analyseren.</w:t>
      </w:r>
    </w:p>
    <w:p w14:paraId="44E876FB" w14:textId="741849D1" w:rsidR="009701F2" w:rsidRDefault="001E3436" w:rsidP="00E7122C">
      <w:r w:rsidRPr="00282464">
        <w:t>U bent niet verplicht om op alle vragen in te gaan. Nadrukkelijk is de</w:t>
      </w:r>
      <w:r>
        <w:t xml:space="preserve"> marktconsultatie niet bedoeld voor: </w:t>
      </w:r>
    </w:p>
    <w:p w14:paraId="252963B6" w14:textId="77777777" w:rsidR="009701F2" w:rsidRDefault="001E3436" w:rsidP="00E7122C">
      <w:r>
        <w:t xml:space="preserve">• een introductie en kennismaking met de marktpartijen; </w:t>
      </w:r>
    </w:p>
    <w:p w14:paraId="3FE2FF81" w14:textId="09468994" w:rsidR="001E3436" w:rsidRDefault="001E3436" w:rsidP="00E7122C">
      <w:r>
        <w:t xml:space="preserve">• het inwinnen van meer gegevens en achtergrondinformatie van </w:t>
      </w:r>
      <w:r w:rsidR="009701F2">
        <w:t xml:space="preserve">EA </w:t>
      </w:r>
      <w:r>
        <w:t>en/of ambities en doelstellingen ten aanzien van de aanbestedingsprocedure.</w:t>
      </w:r>
    </w:p>
    <w:p w14:paraId="7218ADCE" w14:textId="77777777" w:rsidR="0040249E" w:rsidRDefault="0040249E" w:rsidP="00E7122C"/>
    <w:p w14:paraId="046A63CC" w14:textId="77777777" w:rsidR="00CD174F" w:rsidRDefault="00CD174F">
      <w:pPr>
        <w:suppressAutoHyphens w:val="0"/>
        <w:rPr>
          <w:rFonts w:asciiTheme="majorHAnsi" w:hAnsiTheme="majorHAnsi"/>
          <w:b/>
          <w:sz w:val="28"/>
        </w:rPr>
      </w:pPr>
      <w:r>
        <w:br w:type="page"/>
      </w:r>
    </w:p>
    <w:p w14:paraId="22CE50EE" w14:textId="77777777" w:rsidR="00681E26" w:rsidRDefault="00681E26" w:rsidP="00BD73D9">
      <w:pPr>
        <w:suppressAutoHyphens w:val="0"/>
        <w:spacing w:after="160" w:line="259" w:lineRule="auto"/>
        <w:rPr>
          <w:rFonts w:asciiTheme="majorHAnsi" w:hAnsiTheme="majorHAnsi"/>
          <w:b/>
          <w:sz w:val="28"/>
        </w:rPr>
      </w:pPr>
      <w:r w:rsidRPr="00681E26">
        <w:rPr>
          <w:rFonts w:asciiTheme="majorHAnsi" w:hAnsiTheme="majorHAnsi"/>
          <w:b/>
          <w:sz w:val="28"/>
        </w:rPr>
        <w:lastRenderedPageBreak/>
        <w:t>Bijlage 2 ‘Schriftelijke vragenlijst’</w:t>
      </w:r>
    </w:p>
    <w:p w14:paraId="7079966C" w14:textId="0DBCE5F3" w:rsidR="00AA6320" w:rsidRDefault="00BD73D9" w:rsidP="00BD73D9">
      <w:pPr>
        <w:suppressAutoHyphens w:val="0"/>
        <w:spacing w:after="160" w:line="259" w:lineRule="auto"/>
        <w:rPr>
          <w:rFonts w:eastAsiaTheme="minorEastAsia" w:cstheme="minorBidi"/>
          <w:lang w:eastAsia="en-US"/>
        </w:rPr>
      </w:pPr>
      <w:r w:rsidRPr="7E0BD2EE">
        <w:rPr>
          <w:rFonts w:eastAsiaTheme="minorEastAsia" w:cstheme="minorBidi"/>
          <w:lang w:eastAsia="en-US"/>
        </w:rPr>
        <w:t>Om meer inzicht te krijgen in de mogelijkheden en onmogelijkheden</w:t>
      </w:r>
      <w:r w:rsidR="00D04FFB" w:rsidRPr="7E0BD2EE">
        <w:rPr>
          <w:rFonts w:eastAsiaTheme="minorEastAsia" w:cstheme="minorBidi"/>
          <w:lang w:eastAsia="en-US"/>
        </w:rPr>
        <w:t xml:space="preserve">, volgen </w:t>
      </w:r>
      <w:r w:rsidR="00126627" w:rsidRPr="7E0BD2EE">
        <w:rPr>
          <w:rFonts w:eastAsiaTheme="minorEastAsia" w:cstheme="minorBidi"/>
          <w:lang w:eastAsia="en-US"/>
        </w:rPr>
        <w:t xml:space="preserve">in dit hoofdstuk </w:t>
      </w:r>
      <w:r w:rsidR="00D04FFB" w:rsidRPr="7E0BD2EE">
        <w:rPr>
          <w:rFonts w:eastAsiaTheme="minorEastAsia" w:cstheme="minorBidi"/>
          <w:lang w:eastAsia="en-US"/>
        </w:rPr>
        <w:t>hierbij de vragen.</w:t>
      </w:r>
    </w:p>
    <w:p w14:paraId="7C77D766" w14:textId="77777777" w:rsidR="00681E26" w:rsidRDefault="00681E26" w:rsidP="00681E26">
      <w:pPr>
        <w:rPr>
          <w:b/>
          <w:sz w:val="24"/>
          <w:szCs w:val="24"/>
        </w:rPr>
      </w:pPr>
      <w:r w:rsidRPr="00FD1CF5">
        <w:rPr>
          <w:b/>
          <w:sz w:val="24"/>
          <w:szCs w:val="24"/>
        </w:rPr>
        <w:t>Beleving, ontwikkelingen en kernwaarden</w:t>
      </w:r>
    </w:p>
    <w:p w14:paraId="1C8F50A1" w14:textId="77777777" w:rsidR="00681E26" w:rsidRPr="00FD1CF5" w:rsidRDefault="00681E26" w:rsidP="00681E26">
      <w:pPr>
        <w:rPr>
          <w:b/>
          <w:sz w:val="24"/>
          <w:szCs w:val="24"/>
        </w:rPr>
      </w:pPr>
    </w:p>
    <w:tbl>
      <w:tblPr>
        <w:tblStyle w:val="Tabelraster"/>
        <w:tblW w:w="0" w:type="auto"/>
        <w:tblLook w:val="04A0" w:firstRow="1" w:lastRow="0" w:firstColumn="1" w:lastColumn="0" w:noHBand="0" w:noVBand="1"/>
      </w:tblPr>
      <w:tblGrid>
        <w:gridCol w:w="9204"/>
      </w:tblGrid>
      <w:tr w:rsidR="00681E26" w:rsidRPr="00FD1CF5" w14:paraId="5A9F7F36" w14:textId="77777777">
        <w:tc>
          <w:tcPr>
            <w:tcW w:w="9464" w:type="dxa"/>
          </w:tcPr>
          <w:p w14:paraId="4114EB9B" w14:textId="76BE69C3" w:rsidR="00681E26" w:rsidRPr="009F5470" w:rsidRDefault="00681E26" w:rsidP="009F5470">
            <w:pPr>
              <w:pStyle w:val="Lijstalinea"/>
              <w:numPr>
                <w:ilvl w:val="0"/>
                <w:numId w:val="28"/>
              </w:numPr>
            </w:pPr>
            <w:r w:rsidRPr="009F5470">
              <w:t xml:space="preserve">Bekendheid </w:t>
            </w:r>
            <w:r w:rsidR="0029408B" w:rsidRPr="009F5470">
              <w:t>luchthaven</w:t>
            </w:r>
          </w:p>
        </w:tc>
      </w:tr>
      <w:tr w:rsidR="00681E26" w:rsidRPr="00EE6F79" w14:paraId="36AB9C1C" w14:textId="77777777">
        <w:tc>
          <w:tcPr>
            <w:tcW w:w="9464" w:type="dxa"/>
          </w:tcPr>
          <w:p w14:paraId="33E015A8" w14:textId="58D406DD" w:rsidR="00681E26" w:rsidRPr="00FD1CF5" w:rsidRDefault="00E81850">
            <w:pPr>
              <w:rPr>
                <w:b/>
              </w:rPr>
            </w:pPr>
            <w:r>
              <w:t xml:space="preserve">Heeft u adviezen of aandachtpunten met betrekking tot de realisatie van een </w:t>
            </w:r>
            <w:proofErr w:type="spellStart"/>
            <w:r>
              <w:t>kids</w:t>
            </w:r>
            <w:proofErr w:type="spellEnd"/>
            <w:r w:rsidR="00287917">
              <w:t xml:space="preserve"> </w:t>
            </w:r>
            <w:r w:rsidR="00207103">
              <w:t>area</w:t>
            </w:r>
            <w:r>
              <w:t xml:space="preserve"> op een</w:t>
            </w:r>
            <w:r w:rsidR="00696CF3">
              <w:t xml:space="preserve"> hightraffic locaties</w:t>
            </w:r>
            <w:r w:rsidR="00681E26" w:rsidRPr="00FD1CF5">
              <w:t>?</w:t>
            </w:r>
          </w:p>
        </w:tc>
      </w:tr>
      <w:tr w:rsidR="00681E26" w:rsidRPr="00FD1CF5" w14:paraId="76BD0D20" w14:textId="77777777">
        <w:tc>
          <w:tcPr>
            <w:tcW w:w="9464" w:type="dxa"/>
          </w:tcPr>
          <w:p w14:paraId="70909BFC" w14:textId="77777777" w:rsidR="00681E26" w:rsidRPr="00FD1CF5" w:rsidRDefault="00681E26">
            <w:pPr>
              <w:rPr>
                <w:i/>
              </w:rPr>
            </w:pPr>
            <w:r w:rsidRPr="00FD1CF5">
              <w:rPr>
                <w:i/>
              </w:rPr>
              <w:t>&lt;vul in&gt;</w:t>
            </w:r>
          </w:p>
        </w:tc>
      </w:tr>
    </w:tbl>
    <w:p w14:paraId="3F65DC5D" w14:textId="77777777" w:rsidR="00681E26" w:rsidRDefault="00681E26" w:rsidP="00681E26"/>
    <w:tbl>
      <w:tblPr>
        <w:tblStyle w:val="Tabelraster"/>
        <w:tblW w:w="0" w:type="auto"/>
        <w:tblLook w:val="04A0" w:firstRow="1" w:lastRow="0" w:firstColumn="1" w:lastColumn="0" w:noHBand="0" w:noVBand="1"/>
      </w:tblPr>
      <w:tblGrid>
        <w:gridCol w:w="9204"/>
      </w:tblGrid>
      <w:tr w:rsidR="00681E26" w:rsidRPr="00FD1CF5" w14:paraId="0A9A5E21" w14:textId="77777777">
        <w:tc>
          <w:tcPr>
            <w:tcW w:w="9464" w:type="dxa"/>
          </w:tcPr>
          <w:p w14:paraId="41C3AB96" w14:textId="431E20B9" w:rsidR="00681E26" w:rsidRPr="009F5470" w:rsidRDefault="00681E26" w:rsidP="009F5470">
            <w:pPr>
              <w:pStyle w:val="Lijstalinea"/>
              <w:numPr>
                <w:ilvl w:val="0"/>
                <w:numId w:val="28"/>
              </w:numPr>
            </w:pPr>
            <w:r w:rsidRPr="009F5470">
              <w:t>Innovatie en trends</w:t>
            </w:r>
          </w:p>
        </w:tc>
      </w:tr>
      <w:tr w:rsidR="00681E26" w:rsidRPr="00EE6F79" w14:paraId="7DD2CC8D" w14:textId="77777777">
        <w:tc>
          <w:tcPr>
            <w:tcW w:w="9464" w:type="dxa"/>
          </w:tcPr>
          <w:p w14:paraId="5F19DA26" w14:textId="2F05B404" w:rsidR="00681E26" w:rsidRPr="00FD1CF5" w:rsidRDefault="00681E26">
            <w:pPr>
              <w:rPr>
                <w:b/>
              </w:rPr>
            </w:pPr>
            <w:r w:rsidRPr="00FD1CF5">
              <w:t xml:space="preserve">Kunt u branchevoorbeelden geven van (technologische) ontwikkelingen </w:t>
            </w:r>
            <w:r w:rsidR="002C5243">
              <w:t>(m.b.t. kinde</w:t>
            </w:r>
            <w:r w:rsidR="00322274">
              <w:t>rspeel</w:t>
            </w:r>
            <w:r w:rsidR="002C5243">
              <w:t>toestellen</w:t>
            </w:r>
            <w:r w:rsidR="00322274">
              <w:t xml:space="preserve">) </w:t>
            </w:r>
            <w:r w:rsidRPr="00FD1CF5">
              <w:t>en trends die een positieve impact zouden kunnen hebben op de passagiersbeleving?</w:t>
            </w:r>
            <w:r w:rsidR="006066C2">
              <w:t xml:space="preserve"> </w:t>
            </w:r>
            <w:r w:rsidR="00014213" w:rsidRPr="00014213">
              <w:rPr>
                <w:i/>
                <w:iCs/>
              </w:rPr>
              <w:t xml:space="preserve">Echter is </w:t>
            </w:r>
            <w:r w:rsidR="006066C2" w:rsidRPr="00014213">
              <w:rPr>
                <w:i/>
                <w:iCs/>
              </w:rPr>
              <w:t xml:space="preserve">EA </w:t>
            </w:r>
            <w:r w:rsidR="00014213" w:rsidRPr="00014213">
              <w:rPr>
                <w:i/>
                <w:iCs/>
              </w:rPr>
              <w:t>hierbij</w:t>
            </w:r>
            <w:r w:rsidR="006066C2" w:rsidRPr="00014213">
              <w:rPr>
                <w:i/>
                <w:iCs/>
              </w:rPr>
              <w:t xml:space="preserve"> niet op zoek naar digitale trends</w:t>
            </w:r>
            <w:r w:rsidR="00014213" w:rsidRPr="00014213">
              <w:rPr>
                <w:i/>
                <w:iCs/>
              </w:rPr>
              <w:t>.</w:t>
            </w:r>
          </w:p>
        </w:tc>
      </w:tr>
      <w:tr w:rsidR="00681E26" w:rsidRPr="00FD1CF5" w14:paraId="262594BE" w14:textId="77777777">
        <w:tc>
          <w:tcPr>
            <w:tcW w:w="9464" w:type="dxa"/>
          </w:tcPr>
          <w:p w14:paraId="1AFE3AE1" w14:textId="77777777" w:rsidR="00681E26" w:rsidRPr="00FD1CF5" w:rsidRDefault="00681E26">
            <w:pPr>
              <w:rPr>
                <w:i/>
              </w:rPr>
            </w:pPr>
            <w:r w:rsidRPr="00FD1CF5">
              <w:rPr>
                <w:i/>
              </w:rPr>
              <w:t>&lt;vul in&gt;</w:t>
            </w:r>
          </w:p>
        </w:tc>
      </w:tr>
    </w:tbl>
    <w:p w14:paraId="15FAEDD0" w14:textId="77777777" w:rsidR="00681E26" w:rsidRDefault="00681E26" w:rsidP="00681E26"/>
    <w:p w14:paraId="56820753" w14:textId="77777777" w:rsidR="00681E26" w:rsidRDefault="00681E26" w:rsidP="00681E26">
      <w:pPr>
        <w:rPr>
          <w:b/>
          <w:sz w:val="24"/>
          <w:szCs w:val="24"/>
        </w:rPr>
      </w:pPr>
      <w:r w:rsidRPr="000F15B8">
        <w:rPr>
          <w:b/>
          <w:sz w:val="24"/>
          <w:szCs w:val="24"/>
        </w:rPr>
        <w:t>Proces</w:t>
      </w:r>
    </w:p>
    <w:p w14:paraId="555FCEEC" w14:textId="77777777" w:rsidR="00681E26" w:rsidRPr="000F15B8" w:rsidRDefault="00681E26" w:rsidP="00681E26">
      <w:pPr>
        <w:rPr>
          <w:b/>
          <w:sz w:val="24"/>
          <w:szCs w:val="24"/>
        </w:rPr>
      </w:pPr>
    </w:p>
    <w:tbl>
      <w:tblPr>
        <w:tblStyle w:val="Tabelraster"/>
        <w:tblW w:w="0" w:type="auto"/>
        <w:tblLook w:val="04A0" w:firstRow="1" w:lastRow="0" w:firstColumn="1" w:lastColumn="0" w:noHBand="0" w:noVBand="1"/>
      </w:tblPr>
      <w:tblGrid>
        <w:gridCol w:w="9204"/>
      </w:tblGrid>
      <w:tr w:rsidR="00681E26" w:rsidRPr="000F15B8" w14:paraId="198CCD2A" w14:textId="77777777">
        <w:tc>
          <w:tcPr>
            <w:tcW w:w="9464" w:type="dxa"/>
          </w:tcPr>
          <w:p w14:paraId="5792106B" w14:textId="01841488" w:rsidR="00681E26" w:rsidRPr="009F5470" w:rsidRDefault="00681E26" w:rsidP="009F5470">
            <w:pPr>
              <w:pStyle w:val="Lijstalinea"/>
              <w:numPr>
                <w:ilvl w:val="0"/>
                <w:numId w:val="28"/>
              </w:numPr>
            </w:pPr>
            <w:r w:rsidRPr="009F5470">
              <w:t>Processtappen</w:t>
            </w:r>
          </w:p>
        </w:tc>
      </w:tr>
      <w:tr w:rsidR="00681E26" w:rsidRPr="00EE6F79" w14:paraId="381F3F2D" w14:textId="77777777">
        <w:tc>
          <w:tcPr>
            <w:tcW w:w="9464" w:type="dxa"/>
          </w:tcPr>
          <w:p w14:paraId="49A77423" w14:textId="430BC56F" w:rsidR="00681E26" w:rsidRPr="000F15B8" w:rsidRDefault="00681E26">
            <w:pPr>
              <w:rPr>
                <w:b/>
              </w:rPr>
            </w:pPr>
            <w:r w:rsidRPr="000F15B8">
              <w:t xml:space="preserve">Kunt u aangeven welke processtappen er doorlopen dienen te worden om tot de meest optimale dienstverlening op </w:t>
            </w:r>
            <w:r w:rsidR="00F25C7C">
              <w:t>EA</w:t>
            </w:r>
            <w:r w:rsidRPr="000F15B8">
              <w:t xml:space="preserve"> te komen én kunt u daarbij aangeven wat u hierin van </w:t>
            </w:r>
            <w:r w:rsidR="00F25C7C">
              <w:t>EA</w:t>
            </w:r>
            <w:r w:rsidRPr="000F15B8">
              <w:t xml:space="preserve"> verwacht?</w:t>
            </w:r>
          </w:p>
        </w:tc>
      </w:tr>
      <w:tr w:rsidR="00681E26" w:rsidRPr="00FD1CF5" w14:paraId="7DA26889" w14:textId="77777777">
        <w:tc>
          <w:tcPr>
            <w:tcW w:w="9464" w:type="dxa"/>
          </w:tcPr>
          <w:p w14:paraId="21C780BC" w14:textId="77777777" w:rsidR="00681E26" w:rsidRPr="00FD1CF5" w:rsidRDefault="00681E26">
            <w:pPr>
              <w:rPr>
                <w:i/>
              </w:rPr>
            </w:pPr>
            <w:r w:rsidRPr="00FD1CF5">
              <w:rPr>
                <w:i/>
              </w:rPr>
              <w:t>&lt;vul in&gt;</w:t>
            </w:r>
          </w:p>
        </w:tc>
      </w:tr>
    </w:tbl>
    <w:p w14:paraId="5A915178" w14:textId="77777777" w:rsidR="00681E26" w:rsidRDefault="00681E26" w:rsidP="00681E26"/>
    <w:tbl>
      <w:tblPr>
        <w:tblStyle w:val="Tabelraster"/>
        <w:tblW w:w="0" w:type="auto"/>
        <w:tblLook w:val="04A0" w:firstRow="1" w:lastRow="0" w:firstColumn="1" w:lastColumn="0" w:noHBand="0" w:noVBand="1"/>
      </w:tblPr>
      <w:tblGrid>
        <w:gridCol w:w="9204"/>
      </w:tblGrid>
      <w:tr w:rsidR="008B0E37" w:rsidRPr="000F15B8" w14:paraId="5F3F0337" w14:textId="77777777">
        <w:tc>
          <w:tcPr>
            <w:tcW w:w="9464" w:type="dxa"/>
          </w:tcPr>
          <w:p w14:paraId="6769C1DC" w14:textId="2FF2CDC3" w:rsidR="008B0E37" w:rsidRPr="009F5470" w:rsidRDefault="008B0E37" w:rsidP="009F5470">
            <w:pPr>
              <w:pStyle w:val="Lijstalinea"/>
              <w:numPr>
                <w:ilvl w:val="0"/>
                <w:numId w:val="28"/>
              </w:numPr>
            </w:pPr>
            <w:r w:rsidRPr="009F5470">
              <w:t>Doorlooptijd</w:t>
            </w:r>
          </w:p>
        </w:tc>
      </w:tr>
      <w:tr w:rsidR="008B0E37" w:rsidRPr="00EE6F79" w14:paraId="2017E722" w14:textId="77777777">
        <w:tc>
          <w:tcPr>
            <w:tcW w:w="9464" w:type="dxa"/>
          </w:tcPr>
          <w:p w14:paraId="0F6B3D36" w14:textId="510C6599" w:rsidR="008B0E37" w:rsidRPr="001967C5" w:rsidRDefault="001967C5" w:rsidP="001967C5">
            <w:pPr>
              <w:suppressAutoHyphens w:val="0"/>
              <w:rPr>
                <w:rFonts w:ascii="Calibri" w:hAnsi="Calibri" w:cs="Calibri"/>
                <w:color w:val="000000"/>
              </w:rPr>
            </w:pPr>
            <w:r>
              <w:rPr>
                <w:rFonts w:ascii="Calibri" w:hAnsi="Calibri" w:cs="Calibri"/>
                <w:color w:val="000000"/>
              </w:rPr>
              <w:t>Wat is de verwachte</w:t>
            </w:r>
            <w:r w:rsidR="0001181B">
              <w:rPr>
                <w:rFonts w:ascii="Calibri" w:hAnsi="Calibri" w:cs="Calibri"/>
                <w:color w:val="000000"/>
              </w:rPr>
              <w:t xml:space="preserve"> planning ten aanzien van levertijden</w:t>
            </w:r>
            <w:r>
              <w:rPr>
                <w:rFonts w:ascii="Calibri" w:hAnsi="Calibri" w:cs="Calibri"/>
                <w:color w:val="000000"/>
              </w:rPr>
              <w:t>, ontwerp- en realisatieperiode waar opdrachtgever</w:t>
            </w:r>
            <w:r w:rsidR="009644B4">
              <w:rPr>
                <w:rFonts w:ascii="Calibri" w:hAnsi="Calibri" w:cs="Calibri"/>
                <w:color w:val="000000"/>
              </w:rPr>
              <w:t xml:space="preserve"> r</w:t>
            </w:r>
            <w:r>
              <w:rPr>
                <w:rFonts w:ascii="Calibri" w:hAnsi="Calibri" w:cs="Calibri"/>
                <w:color w:val="000000"/>
              </w:rPr>
              <w:t xml:space="preserve">ekening </w:t>
            </w:r>
            <w:r w:rsidR="009644B4">
              <w:rPr>
                <w:rFonts w:ascii="Calibri" w:hAnsi="Calibri" w:cs="Calibri"/>
                <w:color w:val="000000"/>
              </w:rPr>
              <w:t xml:space="preserve">mee </w:t>
            </w:r>
            <w:r>
              <w:rPr>
                <w:rFonts w:ascii="Calibri" w:hAnsi="Calibri" w:cs="Calibri"/>
                <w:color w:val="000000"/>
              </w:rPr>
              <w:t>dient te houden?</w:t>
            </w:r>
          </w:p>
        </w:tc>
      </w:tr>
      <w:tr w:rsidR="008B0E37" w:rsidRPr="00FD1CF5" w14:paraId="482B5CA2" w14:textId="77777777">
        <w:tc>
          <w:tcPr>
            <w:tcW w:w="9464" w:type="dxa"/>
          </w:tcPr>
          <w:p w14:paraId="500AC4C3" w14:textId="77777777" w:rsidR="008B0E37" w:rsidRPr="00FD1CF5" w:rsidRDefault="008B0E37">
            <w:pPr>
              <w:rPr>
                <w:i/>
              </w:rPr>
            </w:pPr>
            <w:r w:rsidRPr="00FD1CF5">
              <w:rPr>
                <w:i/>
              </w:rPr>
              <w:t>&lt;vul in&gt;</w:t>
            </w:r>
          </w:p>
        </w:tc>
      </w:tr>
    </w:tbl>
    <w:p w14:paraId="171D061B" w14:textId="77777777" w:rsidR="002B62E6" w:rsidRDefault="002B62E6" w:rsidP="002B62E6"/>
    <w:tbl>
      <w:tblPr>
        <w:tblStyle w:val="Tabelraster"/>
        <w:tblW w:w="0" w:type="auto"/>
        <w:tblLook w:val="04A0" w:firstRow="1" w:lastRow="0" w:firstColumn="1" w:lastColumn="0" w:noHBand="0" w:noVBand="1"/>
      </w:tblPr>
      <w:tblGrid>
        <w:gridCol w:w="9204"/>
      </w:tblGrid>
      <w:tr w:rsidR="002B62E6" w:rsidRPr="000F15B8" w14:paraId="7AFB0CF6" w14:textId="77777777">
        <w:tc>
          <w:tcPr>
            <w:tcW w:w="9464" w:type="dxa"/>
          </w:tcPr>
          <w:p w14:paraId="4F7FF587" w14:textId="2B1385E2" w:rsidR="002B62E6" w:rsidRPr="009F5470" w:rsidRDefault="002B62E6" w:rsidP="009F5470">
            <w:pPr>
              <w:pStyle w:val="Lijstalinea"/>
              <w:numPr>
                <w:ilvl w:val="0"/>
                <w:numId w:val="28"/>
              </w:numPr>
            </w:pPr>
            <w:r w:rsidRPr="009F5470">
              <w:t>Eigenaarschap</w:t>
            </w:r>
          </w:p>
        </w:tc>
      </w:tr>
      <w:tr w:rsidR="002B62E6" w:rsidRPr="00EE6F79" w14:paraId="3F035C68" w14:textId="77777777">
        <w:tc>
          <w:tcPr>
            <w:tcW w:w="9464" w:type="dxa"/>
          </w:tcPr>
          <w:p w14:paraId="3F4D63DC" w14:textId="52CC304C" w:rsidR="002B62E6" w:rsidRPr="0050338F" w:rsidRDefault="00D24E15">
            <w:r w:rsidRPr="0050338F">
              <w:t>Welke vorm / vormen van eigenaarschap zijn</w:t>
            </w:r>
            <w:r w:rsidR="00D57305">
              <w:t xml:space="preserve"> er</w:t>
            </w:r>
            <w:r w:rsidRPr="0050338F">
              <w:t>, met name met bet</w:t>
            </w:r>
            <w:r w:rsidR="0050338F">
              <w:t>r</w:t>
            </w:r>
            <w:r w:rsidRPr="0050338F">
              <w:t>ekking tot onderhoud en beheer.</w:t>
            </w:r>
          </w:p>
          <w:p w14:paraId="0C2D402B" w14:textId="12C0EA98" w:rsidR="0050338F" w:rsidRPr="0050338F" w:rsidRDefault="0050338F">
            <w:r w:rsidRPr="0050338F">
              <w:t>Kunt u dit toelichten met eventuele voor- of nadelen.</w:t>
            </w:r>
          </w:p>
        </w:tc>
      </w:tr>
      <w:tr w:rsidR="002B62E6" w:rsidRPr="00FD1CF5" w14:paraId="43E16730" w14:textId="77777777">
        <w:tc>
          <w:tcPr>
            <w:tcW w:w="9464" w:type="dxa"/>
          </w:tcPr>
          <w:p w14:paraId="7EFCD0C1" w14:textId="77777777" w:rsidR="002B62E6" w:rsidRPr="00FD1CF5" w:rsidRDefault="002B62E6">
            <w:pPr>
              <w:rPr>
                <w:i/>
              </w:rPr>
            </w:pPr>
            <w:r w:rsidRPr="00FD1CF5">
              <w:rPr>
                <w:i/>
              </w:rPr>
              <w:t>&lt;vul in&gt;</w:t>
            </w:r>
          </w:p>
        </w:tc>
      </w:tr>
    </w:tbl>
    <w:p w14:paraId="0BD31787" w14:textId="77777777" w:rsidR="00681E26" w:rsidRDefault="00681E26" w:rsidP="00681E26"/>
    <w:p w14:paraId="3C3A604C" w14:textId="06258600" w:rsidR="00681E26" w:rsidRDefault="00681E26" w:rsidP="00681E26">
      <w:pPr>
        <w:rPr>
          <w:b/>
          <w:sz w:val="24"/>
          <w:szCs w:val="24"/>
        </w:rPr>
      </w:pPr>
      <w:r w:rsidRPr="000F15B8">
        <w:rPr>
          <w:b/>
          <w:sz w:val="24"/>
          <w:szCs w:val="24"/>
        </w:rPr>
        <w:t>Scope</w:t>
      </w:r>
      <w:r w:rsidR="001D0946">
        <w:rPr>
          <w:b/>
          <w:sz w:val="24"/>
          <w:szCs w:val="24"/>
        </w:rPr>
        <w:t xml:space="preserve"> en (technische) </w:t>
      </w:r>
      <w:r w:rsidRPr="000F15B8">
        <w:rPr>
          <w:b/>
          <w:sz w:val="24"/>
          <w:szCs w:val="24"/>
        </w:rPr>
        <w:t>risico's</w:t>
      </w:r>
    </w:p>
    <w:p w14:paraId="15491B9D" w14:textId="77777777" w:rsidR="00681E26" w:rsidRDefault="00681E26" w:rsidP="00681E26"/>
    <w:tbl>
      <w:tblPr>
        <w:tblStyle w:val="Tabelraster"/>
        <w:tblW w:w="0" w:type="auto"/>
        <w:tblLook w:val="04A0" w:firstRow="1" w:lastRow="0" w:firstColumn="1" w:lastColumn="0" w:noHBand="0" w:noVBand="1"/>
      </w:tblPr>
      <w:tblGrid>
        <w:gridCol w:w="9204"/>
      </w:tblGrid>
      <w:tr w:rsidR="006C1D91" w:rsidRPr="000F15B8" w14:paraId="10AE200F" w14:textId="77777777">
        <w:tc>
          <w:tcPr>
            <w:tcW w:w="9204" w:type="dxa"/>
          </w:tcPr>
          <w:p w14:paraId="4B477DB3" w14:textId="21E93A35" w:rsidR="006C1D91" w:rsidRPr="009F5470" w:rsidRDefault="006C1D91" w:rsidP="009F5470">
            <w:pPr>
              <w:pStyle w:val="Lijstalinea"/>
              <w:numPr>
                <w:ilvl w:val="0"/>
                <w:numId w:val="28"/>
              </w:numPr>
            </w:pPr>
            <w:r w:rsidRPr="009F5470">
              <w:t>Leeftijd</w:t>
            </w:r>
          </w:p>
        </w:tc>
      </w:tr>
      <w:tr w:rsidR="006C1D91" w:rsidRPr="00EE6F79" w14:paraId="30B2DF4F" w14:textId="77777777">
        <w:tc>
          <w:tcPr>
            <w:tcW w:w="9204" w:type="dxa"/>
          </w:tcPr>
          <w:p w14:paraId="0310A5BC" w14:textId="2DC6BED3" w:rsidR="006C1D91" w:rsidRPr="004A3E7C" w:rsidRDefault="006C1D91">
            <w:pPr>
              <w:suppressAutoHyphens w:val="0"/>
              <w:rPr>
                <w:rFonts w:ascii="Calibri" w:hAnsi="Calibri" w:cs="Calibri"/>
                <w:color w:val="000000"/>
              </w:rPr>
            </w:pPr>
            <w:r>
              <w:rPr>
                <w:rFonts w:ascii="Calibri" w:hAnsi="Calibri" w:cs="Calibri"/>
                <w:color w:val="000000"/>
              </w:rPr>
              <w:t>Welke leeftijdssegm</w:t>
            </w:r>
            <w:r w:rsidR="00705412">
              <w:rPr>
                <w:rFonts w:ascii="Calibri" w:hAnsi="Calibri" w:cs="Calibri"/>
                <w:color w:val="000000"/>
              </w:rPr>
              <w:t>e</w:t>
            </w:r>
            <w:r>
              <w:rPr>
                <w:rFonts w:ascii="Calibri" w:hAnsi="Calibri" w:cs="Calibri"/>
                <w:color w:val="000000"/>
              </w:rPr>
              <w:t>n</w:t>
            </w:r>
            <w:r w:rsidR="00705412">
              <w:rPr>
                <w:rFonts w:ascii="Calibri" w:hAnsi="Calibri" w:cs="Calibri"/>
                <w:color w:val="000000"/>
              </w:rPr>
              <w:t>t</w:t>
            </w:r>
            <w:r w:rsidR="00034239">
              <w:rPr>
                <w:rFonts w:ascii="Calibri" w:hAnsi="Calibri" w:cs="Calibri"/>
                <w:color w:val="000000"/>
              </w:rPr>
              <w:t>atie</w:t>
            </w:r>
            <w:r>
              <w:rPr>
                <w:rFonts w:ascii="Calibri" w:hAnsi="Calibri" w:cs="Calibri"/>
                <w:color w:val="000000"/>
              </w:rPr>
              <w:t xml:space="preserve"> is gebruikelijk/wenselijk voor een </w:t>
            </w:r>
            <w:proofErr w:type="spellStart"/>
            <w:r w:rsidR="007233E9">
              <w:rPr>
                <w:rFonts w:ascii="Calibri" w:hAnsi="Calibri" w:cs="Calibri"/>
                <w:color w:val="000000"/>
              </w:rPr>
              <w:t>k</w:t>
            </w:r>
            <w:r>
              <w:rPr>
                <w:rFonts w:ascii="Calibri" w:hAnsi="Calibri" w:cs="Calibri"/>
                <w:color w:val="000000"/>
              </w:rPr>
              <w:t>ids</w:t>
            </w:r>
            <w:proofErr w:type="spellEnd"/>
            <w:r>
              <w:rPr>
                <w:rFonts w:ascii="Calibri" w:hAnsi="Calibri" w:cs="Calibri"/>
                <w:color w:val="000000"/>
              </w:rPr>
              <w:t xml:space="preserve"> </w:t>
            </w:r>
            <w:r w:rsidR="007233E9">
              <w:rPr>
                <w:rFonts w:ascii="Calibri" w:hAnsi="Calibri" w:cs="Calibri"/>
                <w:color w:val="000000"/>
              </w:rPr>
              <w:t>a</w:t>
            </w:r>
            <w:r>
              <w:rPr>
                <w:rFonts w:ascii="Calibri" w:hAnsi="Calibri" w:cs="Calibri"/>
                <w:color w:val="000000"/>
              </w:rPr>
              <w:t>rea?</w:t>
            </w:r>
          </w:p>
        </w:tc>
      </w:tr>
      <w:tr w:rsidR="006C1D91" w:rsidRPr="00FD1CF5" w14:paraId="4972FC20" w14:textId="77777777">
        <w:tc>
          <w:tcPr>
            <w:tcW w:w="9204" w:type="dxa"/>
          </w:tcPr>
          <w:p w14:paraId="592DB483" w14:textId="77777777" w:rsidR="006C1D91" w:rsidRPr="00FD1CF5" w:rsidRDefault="006C1D91">
            <w:pPr>
              <w:rPr>
                <w:i/>
              </w:rPr>
            </w:pPr>
            <w:r w:rsidRPr="00FD1CF5">
              <w:rPr>
                <w:i/>
              </w:rPr>
              <w:t>&lt;vul in&gt;</w:t>
            </w:r>
          </w:p>
        </w:tc>
      </w:tr>
    </w:tbl>
    <w:p w14:paraId="47135242" w14:textId="77777777" w:rsidR="006C1D91" w:rsidRDefault="006C1D91" w:rsidP="00681E26"/>
    <w:tbl>
      <w:tblPr>
        <w:tblStyle w:val="Tabelraster"/>
        <w:tblW w:w="0" w:type="auto"/>
        <w:tblLook w:val="04A0" w:firstRow="1" w:lastRow="0" w:firstColumn="1" w:lastColumn="0" w:noHBand="0" w:noVBand="1"/>
      </w:tblPr>
      <w:tblGrid>
        <w:gridCol w:w="9204"/>
      </w:tblGrid>
      <w:tr w:rsidR="004A3E7C" w:rsidRPr="000F15B8" w14:paraId="06DE0717" w14:textId="77777777">
        <w:tc>
          <w:tcPr>
            <w:tcW w:w="9464" w:type="dxa"/>
          </w:tcPr>
          <w:p w14:paraId="21745498" w14:textId="0539DCCE" w:rsidR="004A3E7C" w:rsidRPr="009F5470" w:rsidRDefault="000E245D" w:rsidP="009F5470">
            <w:pPr>
              <w:pStyle w:val="Lijstalinea"/>
              <w:numPr>
                <w:ilvl w:val="0"/>
                <w:numId w:val="28"/>
              </w:numPr>
            </w:pPr>
            <w:r w:rsidRPr="009F5470">
              <w:t>Oppervlakte</w:t>
            </w:r>
          </w:p>
        </w:tc>
      </w:tr>
      <w:tr w:rsidR="004A3E7C" w:rsidRPr="00EE6F79" w14:paraId="5EC74462" w14:textId="77777777">
        <w:tc>
          <w:tcPr>
            <w:tcW w:w="9464" w:type="dxa"/>
          </w:tcPr>
          <w:p w14:paraId="0EC2B5DB" w14:textId="0A75809F" w:rsidR="004A3E7C" w:rsidRPr="000E245D" w:rsidRDefault="000E245D" w:rsidP="000E245D">
            <w:pPr>
              <w:suppressAutoHyphens w:val="0"/>
              <w:rPr>
                <w:rFonts w:ascii="Calibri" w:hAnsi="Calibri" w:cs="Calibri"/>
                <w:color w:val="000000"/>
              </w:rPr>
            </w:pPr>
            <w:r>
              <w:rPr>
                <w:rFonts w:ascii="Calibri" w:hAnsi="Calibri" w:cs="Calibri"/>
                <w:color w:val="000000"/>
              </w:rPr>
              <w:t xml:space="preserve">Op een drukke dag vertrekken er 12.000 passagiers vanaf Eindhoven Airport, waarvan er gemiddeld 4% qua leeftijd tussen de 0 en 10 jaar is. De </w:t>
            </w:r>
            <w:proofErr w:type="spellStart"/>
            <w:r w:rsidR="007233E9">
              <w:rPr>
                <w:rFonts w:ascii="Calibri" w:hAnsi="Calibri" w:cs="Calibri"/>
                <w:color w:val="000000"/>
              </w:rPr>
              <w:t>k</w:t>
            </w:r>
            <w:r>
              <w:rPr>
                <w:rFonts w:ascii="Calibri" w:hAnsi="Calibri" w:cs="Calibri"/>
                <w:color w:val="000000"/>
              </w:rPr>
              <w:t>ids</w:t>
            </w:r>
            <w:proofErr w:type="spellEnd"/>
            <w:r>
              <w:rPr>
                <w:rFonts w:ascii="Calibri" w:hAnsi="Calibri" w:cs="Calibri"/>
                <w:color w:val="000000"/>
              </w:rPr>
              <w:t xml:space="preserve"> </w:t>
            </w:r>
            <w:r w:rsidR="007233E9">
              <w:rPr>
                <w:rFonts w:ascii="Calibri" w:hAnsi="Calibri" w:cs="Calibri"/>
                <w:color w:val="000000"/>
              </w:rPr>
              <w:t>a</w:t>
            </w:r>
            <w:r>
              <w:rPr>
                <w:rFonts w:ascii="Calibri" w:hAnsi="Calibri" w:cs="Calibri"/>
                <w:color w:val="000000"/>
              </w:rPr>
              <w:t>rea dient gerealiseerd te worden op de 1ste verdieping van de vertrekhal (beveiligd gebied), waar zich 5 van de 10 gates bevinden.</w:t>
            </w:r>
            <w:r>
              <w:rPr>
                <w:rFonts w:ascii="Calibri" w:hAnsi="Calibri" w:cs="Calibri"/>
                <w:color w:val="000000"/>
              </w:rPr>
              <w:br/>
              <w:t xml:space="preserve">Op basis van deze informatie, wat is jullie advies t.a.v. van het aantal m2 die de </w:t>
            </w:r>
            <w:proofErr w:type="spellStart"/>
            <w:r w:rsidR="00287917">
              <w:rPr>
                <w:rFonts w:ascii="Calibri" w:hAnsi="Calibri" w:cs="Calibri"/>
                <w:color w:val="000000"/>
              </w:rPr>
              <w:t>k</w:t>
            </w:r>
            <w:r>
              <w:rPr>
                <w:rFonts w:ascii="Calibri" w:hAnsi="Calibri" w:cs="Calibri"/>
                <w:color w:val="000000"/>
              </w:rPr>
              <w:t>ids</w:t>
            </w:r>
            <w:proofErr w:type="spellEnd"/>
            <w:r>
              <w:rPr>
                <w:rFonts w:ascii="Calibri" w:hAnsi="Calibri" w:cs="Calibri"/>
                <w:color w:val="000000"/>
              </w:rPr>
              <w:t xml:space="preserve"> </w:t>
            </w:r>
            <w:r w:rsidR="00287917">
              <w:rPr>
                <w:rFonts w:ascii="Calibri" w:hAnsi="Calibri" w:cs="Calibri"/>
                <w:color w:val="000000"/>
              </w:rPr>
              <w:t>a</w:t>
            </w:r>
            <w:r>
              <w:rPr>
                <w:rFonts w:ascii="Calibri" w:hAnsi="Calibri" w:cs="Calibri"/>
                <w:color w:val="000000"/>
              </w:rPr>
              <w:t>rea zou moeten bieden?</w:t>
            </w:r>
          </w:p>
        </w:tc>
      </w:tr>
      <w:tr w:rsidR="004A3E7C" w:rsidRPr="00FD1CF5" w14:paraId="52A91558" w14:textId="77777777">
        <w:tc>
          <w:tcPr>
            <w:tcW w:w="9464" w:type="dxa"/>
          </w:tcPr>
          <w:p w14:paraId="1D975BCA" w14:textId="77777777" w:rsidR="004A3E7C" w:rsidRPr="00FD1CF5" w:rsidRDefault="004A3E7C">
            <w:pPr>
              <w:rPr>
                <w:i/>
              </w:rPr>
            </w:pPr>
            <w:r w:rsidRPr="00FD1CF5">
              <w:rPr>
                <w:i/>
              </w:rPr>
              <w:t>&lt;vul in&gt;</w:t>
            </w:r>
          </w:p>
        </w:tc>
      </w:tr>
    </w:tbl>
    <w:p w14:paraId="7908E95F" w14:textId="77777777" w:rsidR="00AC0B99" w:rsidRDefault="00AC0B99" w:rsidP="00AC0B99"/>
    <w:tbl>
      <w:tblPr>
        <w:tblStyle w:val="Tabelraster"/>
        <w:tblW w:w="0" w:type="auto"/>
        <w:tblLook w:val="04A0" w:firstRow="1" w:lastRow="0" w:firstColumn="1" w:lastColumn="0" w:noHBand="0" w:noVBand="1"/>
      </w:tblPr>
      <w:tblGrid>
        <w:gridCol w:w="9204"/>
      </w:tblGrid>
      <w:tr w:rsidR="00AC0B99" w:rsidRPr="000F15B8" w14:paraId="6F471A43" w14:textId="77777777">
        <w:tc>
          <w:tcPr>
            <w:tcW w:w="9464" w:type="dxa"/>
          </w:tcPr>
          <w:p w14:paraId="65EDCFBB" w14:textId="324154A6" w:rsidR="00AC0B99" w:rsidRPr="009F5470" w:rsidRDefault="00AC0B99" w:rsidP="009F5470">
            <w:pPr>
              <w:pStyle w:val="Lijstalinea"/>
              <w:numPr>
                <w:ilvl w:val="0"/>
                <w:numId w:val="28"/>
              </w:numPr>
            </w:pPr>
            <w:r w:rsidRPr="009F5470">
              <w:t>Onderhoud - schoonmaak</w:t>
            </w:r>
          </w:p>
        </w:tc>
      </w:tr>
      <w:tr w:rsidR="00AC0B99" w:rsidRPr="00EE6F79" w14:paraId="20B9D58E" w14:textId="77777777">
        <w:tc>
          <w:tcPr>
            <w:tcW w:w="9464" w:type="dxa"/>
          </w:tcPr>
          <w:p w14:paraId="15C77AAC" w14:textId="7AF570EA" w:rsidR="00AC0B99" w:rsidRPr="000F15B8" w:rsidRDefault="00AC0B99">
            <w:pPr>
              <w:rPr>
                <w:b/>
              </w:rPr>
            </w:pPr>
            <w:r>
              <w:t>Wat is uw advies ten aanzien van het onderhouds- en schoonmaakregime</w:t>
            </w:r>
            <w:r w:rsidR="005C2BA2">
              <w:t xml:space="preserve"> </w:t>
            </w:r>
            <w:r w:rsidR="005C2BA2" w:rsidRPr="005C2BA2">
              <w:t>(frequentie, grondigheid</w:t>
            </w:r>
            <w:r w:rsidR="00D63FBF">
              <w:t xml:space="preserve"> etc.</w:t>
            </w:r>
            <w:r w:rsidR="005C2BA2" w:rsidRPr="005C2BA2">
              <w:t xml:space="preserve">), </w:t>
            </w:r>
            <w:r>
              <w:t xml:space="preserve"> ten aanzien van een </w:t>
            </w:r>
            <w:proofErr w:type="spellStart"/>
            <w:r>
              <w:t>kids</w:t>
            </w:r>
            <w:proofErr w:type="spellEnd"/>
            <w:r>
              <w:t xml:space="preserve"> area</w:t>
            </w:r>
            <w:r w:rsidR="00C20C37">
              <w:t>,</w:t>
            </w:r>
            <w:r w:rsidR="001813B8">
              <w:t xml:space="preserve"> uitgaande van een </w:t>
            </w:r>
            <w:r w:rsidR="001550D9">
              <w:t>o</w:t>
            </w:r>
            <w:r w:rsidR="004D25E2">
              <w:t xml:space="preserve">mvang van </w:t>
            </w:r>
            <w:r w:rsidR="001813B8">
              <w:t>circa 100 m</w:t>
            </w:r>
            <w:r w:rsidR="00587C44">
              <w:t>2?</w:t>
            </w:r>
            <w:r w:rsidR="00550AA7">
              <w:t xml:space="preserve"> Ook i.c.m. het voorgestelde eigenaarschap (vraag 5)</w:t>
            </w:r>
            <w:r w:rsidR="005C2BA2">
              <w:t>.</w:t>
            </w:r>
          </w:p>
        </w:tc>
      </w:tr>
      <w:tr w:rsidR="00AC0B99" w:rsidRPr="00FD1CF5" w14:paraId="51094107" w14:textId="77777777">
        <w:tc>
          <w:tcPr>
            <w:tcW w:w="9464" w:type="dxa"/>
          </w:tcPr>
          <w:p w14:paraId="14425D7D" w14:textId="77777777" w:rsidR="00AC0B99" w:rsidRPr="00FD1CF5" w:rsidRDefault="00AC0B99">
            <w:pPr>
              <w:rPr>
                <w:i/>
              </w:rPr>
            </w:pPr>
            <w:r w:rsidRPr="00FD1CF5">
              <w:rPr>
                <w:i/>
              </w:rPr>
              <w:t>&lt;vul in&gt;</w:t>
            </w:r>
          </w:p>
        </w:tc>
      </w:tr>
    </w:tbl>
    <w:p w14:paraId="716293E0" w14:textId="77777777" w:rsidR="00150323" w:rsidRDefault="00150323" w:rsidP="00150323"/>
    <w:tbl>
      <w:tblPr>
        <w:tblStyle w:val="Tabelraster"/>
        <w:tblW w:w="0" w:type="auto"/>
        <w:tblLook w:val="04A0" w:firstRow="1" w:lastRow="0" w:firstColumn="1" w:lastColumn="0" w:noHBand="0" w:noVBand="1"/>
      </w:tblPr>
      <w:tblGrid>
        <w:gridCol w:w="9204"/>
      </w:tblGrid>
      <w:tr w:rsidR="00673FF7" w:rsidRPr="000F15B8" w14:paraId="06CDC45C" w14:textId="77777777" w:rsidTr="009E7319">
        <w:tc>
          <w:tcPr>
            <w:tcW w:w="9204" w:type="dxa"/>
          </w:tcPr>
          <w:p w14:paraId="3CAE53B3" w14:textId="5C5BA158" w:rsidR="00673FF7" w:rsidRPr="009F5470" w:rsidRDefault="00673FF7" w:rsidP="009F5470">
            <w:pPr>
              <w:pStyle w:val="Lijstalinea"/>
              <w:numPr>
                <w:ilvl w:val="0"/>
                <w:numId w:val="28"/>
              </w:numPr>
            </w:pPr>
            <w:r w:rsidRPr="009F5470">
              <w:t>Risico's</w:t>
            </w:r>
          </w:p>
        </w:tc>
      </w:tr>
      <w:tr w:rsidR="00673FF7" w:rsidRPr="00EE6F79" w14:paraId="608D2CCF" w14:textId="77777777" w:rsidTr="009E7319">
        <w:tc>
          <w:tcPr>
            <w:tcW w:w="9204" w:type="dxa"/>
          </w:tcPr>
          <w:p w14:paraId="1EF2B818" w14:textId="3445E883" w:rsidR="00673FF7" w:rsidRPr="004A3E7C" w:rsidRDefault="004A3E7C" w:rsidP="004A3E7C">
            <w:pPr>
              <w:suppressAutoHyphens w:val="0"/>
              <w:rPr>
                <w:rFonts w:ascii="Calibri" w:hAnsi="Calibri" w:cs="Calibri"/>
                <w:color w:val="000000"/>
              </w:rPr>
            </w:pPr>
            <w:r>
              <w:rPr>
                <w:rFonts w:ascii="Calibri" w:hAnsi="Calibri" w:cs="Calibri"/>
                <w:color w:val="000000"/>
              </w:rPr>
              <w:t>Hoe wordt voorkomen dat ongedierte zich in de diverse elementen kan nestelen?</w:t>
            </w:r>
          </w:p>
        </w:tc>
      </w:tr>
      <w:tr w:rsidR="00673FF7" w:rsidRPr="00FD1CF5" w14:paraId="5D4E738E" w14:textId="77777777" w:rsidTr="009E7319">
        <w:tc>
          <w:tcPr>
            <w:tcW w:w="9204" w:type="dxa"/>
          </w:tcPr>
          <w:p w14:paraId="22FCF4F7" w14:textId="77777777" w:rsidR="00673FF7" w:rsidRPr="00FD1CF5" w:rsidRDefault="00673FF7">
            <w:pPr>
              <w:rPr>
                <w:i/>
              </w:rPr>
            </w:pPr>
            <w:r w:rsidRPr="00FD1CF5">
              <w:rPr>
                <w:i/>
              </w:rPr>
              <w:t>&lt;vul in&gt;</w:t>
            </w:r>
          </w:p>
        </w:tc>
      </w:tr>
    </w:tbl>
    <w:p w14:paraId="24780567" w14:textId="77777777" w:rsidR="009E7319" w:rsidRDefault="009E7319" w:rsidP="009E7319">
      <w:bookmarkStart w:id="1" w:name="_Hlk182826243"/>
    </w:p>
    <w:tbl>
      <w:tblPr>
        <w:tblStyle w:val="Tabelraster"/>
        <w:tblW w:w="0" w:type="auto"/>
        <w:tblLook w:val="04A0" w:firstRow="1" w:lastRow="0" w:firstColumn="1" w:lastColumn="0" w:noHBand="0" w:noVBand="1"/>
      </w:tblPr>
      <w:tblGrid>
        <w:gridCol w:w="9204"/>
      </w:tblGrid>
      <w:tr w:rsidR="009E7319" w:rsidRPr="000F15B8" w14:paraId="1EEC957D" w14:textId="77777777">
        <w:tc>
          <w:tcPr>
            <w:tcW w:w="9464" w:type="dxa"/>
          </w:tcPr>
          <w:p w14:paraId="2B74123E" w14:textId="15A2EB24" w:rsidR="009E7319" w:rsidRPr="00A86FE3" w:rsidRDefault="009E7319" w:rsidP="00A86FE3">
            <w:pPr>
              <w:pStyle w:val="Lijstalinea"/>
              <w:numPr>
                <w:ilvl w:val="0"/>
                <w:numId w:val="28"/>
              </w:numPr>
            </w:pPr>
            <w:r w:rsidRPr="00A86FE3">
              <w:t>Eisen</w:t>
            </w:r>
          </w:p>
        </w:tc>
      </w:tr>
      <w:tr w:rsidR="009E7319" w:rsidRPr="00EE6F79" w14:paraId="3F75C932" w14:textId="77777777">
        <w:tc>
          <w:tcPr>
            <w:tcW w:w="9464" w:type="dxa"/>
          </w:tcPr>
          <w:p w14:paraId="752FA264" w14:textId="77777777" w:rsidR="009E7319" w:rsidRPr="000F15B8" w:rsidRDefault="009E7319">
            <w:pPr>
              <w:rPr>
                <w:b/>
              </w:rPr>
            </w:pPr>
            <w:r>
              <w:t xml:space="preserve">Zijn er specifieke eisen met betrekking tot de </w:t>
            </w:r>
            <w:proofErr w:type="spellStart"/>
            <w:r>
              <w:t>kids</w:t>
            </w:r>
            <w:proofErr w:type="spellEnd"/>
            <w:r>
              <w:t xml:space="preserve"> area wanneer er geen permanent toezicht wordt uitgevoerd?</w:t>
            </w:r>
          </w:p>
        </w:tc>
      </w:tr>
      <w:tr w:rsidR="009E7319" w:rsidRPr="00FD1CF5" w14:paraId="3341A4FD" w14:textId="77777777">
        <w:tc>
          <w:tcPr>
            <w:tcW w:w="9464" w:type="dxa"/>
          </w:tcPr>
          <w:p w14:paraId="24B4482D" w14:textId="77777777" w:rsidR="009E7319" w:rsidRPr="00FD1CF5" w:rsidRDefault="009E7319">
            <w:pPr>
              <w:rPr>
                <w:i/>
              </w:rPr>
            </w:pPr>
            <w:r w:rsidRPr="00FD1CF5">
              <w:rPr>
                <w:i/>
              </w:rPr>
              <w:t>&lt;vul in&gt;</w:t>
            </w:r>
          </w:p>
        </w:tc>
      </w:tr>
    </w:tbl>
    <w:p w14:paraId="5784E5F6" w14:textId="77777777" w:rsidR="009E7319" w:rsidRDefault="009E7319" w:rsidP="00681E26"/>
    <w:tbl>
      <w:tblPr>
        <w:tblStyle w:val="Tabelraster"/>
        <w:tblW w:w="0" w:type="auto"/>
        <w:tblLook w:val="04A0" w:firstRow="1" w:lastRow="0" w:firstColumn="1" w:lastColumn="0" w:noHBand="0" w:noVBand="1"/>
      </w:tblPr>
      <w:tblGrid>
        <w:gridCol w:w="9204"/>
      </w:tblGrid>
      <w:tr w:rsidR="00031953" w:rsidRPr="000F15B8" w14:paraId="6DC80221" w14:textId="77777777">
        <w:tc>
          <w:tcPr>
            <w:tcW w:w="9464" w:type="dxa"/>
          </w:tcPr>
          <w:bookmarkEnd w:id="1"/>
          <w:p w14:paraId="39182173" w14:textId="37642CDE" w:rsidR="00031953" w:rsidRPr="00A86FE3" w:rsidRDefault="00390EC6" w:rsidP="00A86FE3">
            <w:pPr>
              <w:pStyle w:val="Lijstalinea"/>
              <w:numPr>
                <w:ilvl w:val="0"/>
                <w:numId w:val="28"/>
              </w:numPr>
            </w:pPr>
            <w:r>
              <w:t>Verwachte levensduur</w:t>
            </w:r>
          </w:p>
        </w:tc>
      </w:tr>
      <w:tr w:rsidR="00031953" w:rsidRPr="00EE6F79" w14:paraId="344BDBD2" w14:textId="77777777">
        <w:tc>
          <w:tcPr>
            <w:tcW w:w="9464" w:type="dxa"/>
          </w:tcPr>
          <w:p w14:paraId="7308D121" w14:textId="05C73278" w:rsidR="00031953" w:rsidRPr="004A3E7C" w:rsidRDefault="00EA0009">
            <w:pPr>
              <w:suppressAutoHyphens w:val="0"/>
              <w:rPr>
                <w:rFonts w:ascii="Calibri" w:hAnsi="Calibri" w:cs="Calibri"/>
                <w:color w:val="000000"/>
              </w:rPr>
            </w:pPr>
            <w:r>
              <w:rPr>
                <w:rFonts w:ascii="Calibri" w:hAnsi="Calibri" w:cs="Calibri"/>
                <w:color w:val="000000"/>
              </w:rPr>
              <w:t xml:space="preserve">Wat is de verwachte levensduur van dergelijke </w:t>
            </w:r>
            <w:proofErr w:type="spellStart"/>
            <w:r>
              <w:rPr>
                <w:rFonts w:ascii="Calibri" w:hAnsi="Calibri" w:cs="Calibri"/>
                <w:color w:val="000000"/>
              </w:rPr>
              <w:t>kids</w:t>
            </w:r>
            <w:proofErr w:type="spellEnd"/>
            <w:r w:rsidR="00486F13">
              <w:rPr>
                <w:rFonts w:ascii="Calibri" w:hAnsi="Calibri" w:cs="Calibri"/>
                <w:color w:val="000000"/>
              </w:rPr>
              <w:t xml:space="preserve"> </w:t>
            </w:r>
            <w:r>
              <w:rPr>
                <w:rFonts w:ascii="Calibri" w:hAnsi="Calibri" w:cs="Calibri"/>
                <w:color w:val="000000"/>
              </w:rPr>
              <w:t>area’s op een high traffic locatie (uitgaande van 100 m2)?</w:t>
            </w:r>
          </w:p>
        </w:tc>
      </w:tr>
      <w:tr w:rsidR="00031953" w:rsidRPr="00FD1CF5" w14:paraId="01621A03" w14:textId="77777777">
        <w:tc>
          <w:tcPr>
            <w:tcW w:w="9464" w:type="dxa"/>
          </w:tcPr>
          <w:p w14:paraId="5D3CD271" w14:textId="77777777" w:rsidR="00031953" w:rsidRPr="00FD1CF5" w:rsidRDefault="00031953">
            <w:pPr>
              <w:rPr>
                <w:i/>
              </w:rPr>
            </w:pPr>
            <w:r w:rsidRPr="00FD1CF5">
              <w:rPr>
                <w:i/>
              </w:rPr>
              <w:t>&lt;vul in&gt;</w:t>
            </w:r>
          </w:p>
        </w:tc>
      </w:tr>
    </w:tbl>
    <w:p w14:paraId="2F4A14A8" w14:textId="77777777" w:rsidR="00031953" w:rsidRDefault="00031953" w:rsidP="006F2A0E"/>
    <w:tbl>
      <w:tblPr>
        <w:tblStyle w:val="Tabelraster"/>
        <w:tblW w:w="0" w:type="auto"/>
        <w:tblLook w:val="04A0" w:firstRow="1" w:lastRow="0" w:firstColumn="1" w:lastColumn="0" w:noHBand="0" w:noVBand="1"/>
      </w:tblPr>
      <w:tblGrid>
        <w:gridCol w:w="9204"/>
      </w:tblGrid>
      <w:tr w:rsidR="006F2A0E" w:rsidRPr="000F15B8" w14:paraId="2DBAAF91" w14:textId="77777777">
        <w:tc>
          <w:tcPr>
            <w:tcW w:w="9464" w:type="dxa"/>
          </w:tcPr>
          <w:p w14:paraId="76B8E1C8" w14:textId="14CB3BF8" w:rsidR="006F2A0E" w:rsidRPr="00A86FE3" w:rsidRDefault="006F2A0E" w:rsidP="00A86FE3">
            <w:pPr>
              <w:pStyle w:val="Lijstalinea"/>
              <w:numPr>
                <w:ilvl w:val="0"/>
                <w:numId w:val="28"/>
              </w:numPr>
            </w:pPr>
            <w:r w:rsidRPr="00A86FE3">
              <w:t>Technisch</w:t>
            </w:r>
          </w:p>
        </w:tc>
      </w:tr>
      <w:tr w:rsidR="006F2A0E" w:rsidRPr="00EE6F79" w14:paraId="2676C1E8" w14:textId="77777777">
        <w:tc>
          <w:tcPr>
            <w:tcW w:w="9464" w:type="dxa"/>
          </w:tcPr>
          <w:p w14:paraId="61BCE3A9" w14:textId="77776E58" w:rsidR="006F2A0E" w:rsidRPr="004A3E7C" w:rsidRDefault="006F2A0E">
            <w:pPr>
              <w:suppressAutoHyphens w:val="0"/>
              <w:rPr>
                <w:rFonts w:ascii="Calibri" w:hAnsi="Calibri" w:cs="Calibri"/>
                <w:color w:val="000000"/>
              </w:rPr>
            </w:pPr>
            <w:r>
              <w:rPr>
                <w:rFonts w:ascii="Calibri" w:hAnsi="Calibri" w:cs="Calibri"/>
                <w:color w:val="000000"/>
              </w:rPr>
              <w:t xml:space="preserve">Welke aandachtspunten </w:t>
            </w:r>
            <w:r w:rsidR="0027367A">
              <w:rPr>
                <w:rFonts w:ascii="Calibri" w:hAnsi="Calibri" w:cs="Calibri"/>
                <w:color w:val="000000"/>
              </w:rPr>
              <w:t xml:space="preserve">zijn er voor de </w:t>
            </w:r>
            <w:r w:rsidR="00D76920">
              <w:rPr>
                <w:rFonts w:ascii="Calibri" w:hAnsi="Calibri" w:cs="Calibri"/>
                <w:color w:val="000000"/>
              </w:rPr>
              <w:t>arch</w:t>
            </w:r>
            <w:r w:rsidR="00D729B8">
              <w:rPr>
                <w:rFonts w:ascii="Calibri" w:hAnsi="Calibri" w:cs="Calibri"/>
                <w:color w:val="000000"/>
              </w:rPr>
              <w:t>i</w:t>
            </w:r>
            <w:r w:rsidR="00D76920">
              <w:rPr>
                <w:rFonts w:ascii="Calibri" w:hAnsi="Calibri" w:cs="Calibri"/>
                <w:color w:val="000000"/>
              </w:rPr>
              <w:t>t</w:t>
            </w:r>
            <w:r w:rsidR="00D729B8">
              <w:rPr>
                <w:rFonts w:ascii="Calibri" w:hAnsi="Calibri" w:cs="Calibri"/>
                <w:color w:val="000000"/>
              </w:rPr>
              <w:t>e</w:t>
            </w:r>
            <w:r w:rsidR="00D76920">
              <w:rPr>
                <w:rFonts w:ascii="Calibri" w:hAnsi="Calibri" w:cs="Calibri"/>
                <w:color w:val="000000"/>
              </w:rPr>
              <w:t xml:space="preserve">ct </w:t>
            </w:r>
            <w:r w:rsidR="00F42A45">
              <w:rPr>
                <w:rFonts w:ascii="Calibri" w:hAnsi="Calibri" w:cs="Calibri"/>
                <w:color w:val="000000"/>
              </w:rPr>
              <w:t>en aannemer</w:t>
            </w:r>
            <w:r w:rsidR="00390EC6">
              <w:rPr>
                <w:rFonts w:ascii="Calibri" w:hAnsi="Calibri" w:cs="Calibri"/>
                <w:color w:val="000000"/>
              </w:rPr>
              <w:t>, t</w:t>
            </w:r>
            <w:r w:rsidR="00F42A45">
              <w:rPr>
                <w:rFonts w:ascii="Calibri" w:hAnsi="Calibri" w:cs="Calibri"/>
                <w:color w:val="000000"/>
              </w:rPr>
              <w:t>en aanzien van de beschikbare ruimte?</w:t>
            </w:r>
          </w:p>
        </w:tc>
      </w:tr>
      <w:tr w:rsidR="006F2A0E" w:rsidRPr="00FD1CF5" w14:paraId="69EB98AF" w14:textId="77777777">
        <w:tc>
          <w:tcPr>
            <w:tcW w:w="9464" w:type="dxa"/>
          </w:tcPr>
          <w:p w14:paraId="34F9B042" w14:textId="77777777" w:rsidR="006F2A0E" w:rsidRPr="00FD1CF5" w:rsidRDefault="006F2A0E">
            <w:pPr>
              <w:rPr>
                <w:i/>
              </w:rPr>
            </w:pPr>
            <w:r w:rsidRPr="00FD1CF5">
              <w:rPr>
                <w:i/>
              </w:rPr>
              <w:t>&lt;vul in&gt;</w:t>
            </w:r>
          </w:p>
        </w:tc>
      </w:tr>
    </w:tbl>
    <w:p w14:paraId="2459FBA1" w14:textId="77777777" w:rsidR="00905398" w:rsidRDefault="00905398" w:rsidP="00681E26"/>
    <w:tbl>
      <w:tblPr>
        <w:tblStyle w:val="Tabelraster"/>
        <w:tblW w:w="0" w:type="auto"/>
        <w:tblLook w:val="04A0" w:firstRow="1" w:lastRow="0" w:firstColumn="1" w:lastColumn="0" w:noHBand="0" w:noVBand="1"/>
      </w:tblPr>
      <w:tblGrid>
        <w:gridCol w:w="9204"/>
      </w:tblGrid>
      <w:tr w:rsidR="00004BC4" w:rsidRPr="000F15B8" w14:paraId="51468D41" w14:textId="77777777">
        <w:tc>
          <w:tcPr>
            <w:tcW w:w="9204" w:type="dxa"/>
          </w:tcPr>
          <w:p w14:paraId="773F44FD" w14:textId="78F646DA" w:rsidR="00004BC4" w:rsidRPr="00A86FE3" w:rsidRDefault="00004BC4" w:rsidP="00A86FE3">
            <w:pPr>
              <w:pStyle w:val="Lijstalinea"/>
              <w:numPr>
                <w:ilvl w:val="0"/>
                <w:numId w:val="28"/>
              </w:numPr>
            </w:pPr>
            <w:r w:rsidRPr="00A86FE3">
              <w:t>Certificeringen</w:t>
            </w:r>
          </w:p>
        </w:tc>
      </w:tr>
      <w:tr w:rsidR="00004BC4" w:rsidRPr="00EE6F79" w14:paraId="65C7C8FC" w14:textId="77777777">
        <w:tc>
          <w:tcPr>
            <w:tcW w:w="9204" w:type="dxa"/>
          </w:tcPr>
          <w:p w14:paraId="1AA5CD75" w14:textId="29B2653A" w:rsidR="00004BC4" w:rsidRPr="004A3E7C" w:rsidRDefault="00D16C5F">
            <w:pPr>
              <w:suppressAutoHyphens w:val="0"/>
              <w:rPr>
                <w:rFonts w:ascii="Calibri" w:hAnsi="Calibri" w:cs="Calibri"/>
                <w:color w:val="000000"/>
              </w:rPr>
            </w:pPr>
            <w:r w:rsidRPr="00D16C5F">
              <w:rPr>
                <w:rFonts w:ascii="Calibri" w:hAnsi="Calibri" w:cs="Calibri"/>
                <w:color w:val="000000"/>
              </w:rPr>
              <w:t xml:space="preserve">Welke certificeringen zijn </w:t>
            </w:r>
            <w:r w:rsidR="00084FEE">
              <w:rPr>
                <w:rFonts w:ascii="Calibri" w:hAnsi="Calibri" w:cs="Calibri"/>
                <w:color w:val="000000"/>
              </w:rPr>
              <w:t xml:space="preserve">er </w:t>
            </w:r>
            <w:r w:rsidRPr="00D16C5F">
              <w:rPr>
                <w:rFonts w:ascii="Calibri" w:hAnsi="Calibri" w:cs="Calibri"/>
                <w:color w:val="000000"/>
              </w:rPr>
              <w:t xml:space="preserve">nodig voor een </w:t>
            </w:r>
            <w:proofErr w:type="spellStart"/>
            <w:r w:rsidR="00A9799B">
              <w:rPr>
                <w:rFonts w:ascii="Calibri" w:hAnsi="Calibri" w:cs="Calibri"/>
                <w:color w:val="000000"/>
              </w:rPr>
              <w:t>k</w:t>
            </w:r>
            <w:r w:rsidRPr="00D16C5F">
              <w:rPr>
                <w:rFonts w:ascii="Calibri" w:hAnsi="Calibri" w:cs="Calibri"/>
                <w:color w:val="000000"/>
              </w:rPr>
              <w:t>ids</w:t>
            </w:r>
            <w:proofErr w:type="spellEnd"/>
            <w:r w:rsidRPr="00D16C5F">
              <w:rPr>
                <w:rFonts w:ascii="Calibri" w:hAnsi="Calibri" w:cs="Calibri"/>
                <w:color w:val="000000"/>
              </w:rPr>
              <w:t xml:space="preserve"> </w:t>
            </w:r>
            <w:r w:rsidR="00A9799B">
              <w:rPr>
                <w:rFonts w:ascii="Calibri" w:hAnsi="Calibri" w:cs="Calibri"/>
                <w:color w:val="000000"/>
              </w:rPr>
              <w:t>a</w:t>
            </w:r>
            <w:r w:rsidRPr="00D16C5F">
              <w:rPr>
                <w:rFonts w:ascii="Calibri" w:hAnsi="Calibri" w:cs="Calibri"/>
                <w:color w:val="000000"/>
              </w:rPr>
              <w:t>rea</w:t>
            </w:r>
            <w:r w:rsidR="00533A63">
              <w:rPr>
                <w:rFonts w:ascii="Calibri" w:hAnsi="Calibri" w:cs="Calibri"/>
                <w:color w:val="000000"/>
              </w:rPr>
              <w:t>?</w:t>
            </w:r>
          </w:p>
        </w:tc>
      </w:tr>
      <w:tr w:rsidR="00004BC4" w:rsidRPr="00FD1CF5" w14:paraId="21F465C2" w14:textId="77777777">
        <w:tc>
          <w:tcPr>
            <w:tcW w:w="9204" w:type="dxa"/>
          </w:tcPr>
          <w:p w14:paraId="3C765053" w14:textId="77777777" w:rsidR="00004BC4" w:rsidRPr="00FD1CF5" w:rsidRDefault="00004BC4">
            <w:pPr>
              <w:rPr>
                <w:i/>
              </w:rPr>
            </w:pPr>
            <w:r w:rsidRPr="00FD1CF5">
              <w:rPr>
                <w:i/>
              </w:rPr>
              <w:t>&lt;vul in&gt;</w:t>
            </w:r>
          </w:p>
        </w:tc>
      </w:tr>
    </w:tbl>
    <w:p w14:paraId="26070B0A" w14:textId="77777777" w:rsidR="00004BC4" w:rsidRDefault="00004BC4" w:rsidP="00681E26"/>
    <w:tbl>
      <w:tblPr>
        <w:tblStyle w:val="Tabelraster"/>
        <w:tblW w:w="0" w:type="auto"/>
        <w:tblLook w:val="04A0" w:firstRow="1" w:lastRow="0" w:firstColumn="1" w:lastColumn="0" w:noHBand="0" w:noVBand="1"/>
      </w:tblPr>
      <w:tblGrid>
        <w:gridCol w:w="9204"/>
      </w:tblGrid>
      <w:tr w:rsidR="0013781A" w:rsidRPr="000F15B8" w14:paraId="79047D91" w14:textId="77777777" w:rsidTr="003E7EEF">
        <w:tc>
          <w:tcPr>
            <w:tcW w:w="9204" w:type="dxa"/>
          </w:tcPr>
          <w:p w14:paraId="3081A786" w14:textId="477C4680" w:rsidR="0013781A" w:rsidRPr="00390EC6" w:rsidRDefault="0013781A" w:rsidP="00390EC6">
            <w:pPr>
              <w:pStyle w:val="Lijstalinea"/>
              <w:numPr>
                <w:ilvl w:val="0"/>
                <w:numId w:val="28"/>
              </w:numPr>
            </w:pPr>
            <w:r w:rsidRPr="00390EC6">
              <w:t>Aansprakelijkheid</w:t>
            </w:r>
          </w:p>
        </w:tc>
      </w:tr>
      <w:tr w:rsidR="0013781A" w:rsidRPr="00EE6F79" w14:paraId="366AFE28" w14:textId="77777777" w:rsidTr="003E7EEF">
        <w:tc>
          <w:tcPr>
            <w:tcW w:w="9204" w:type="dxa"/>
          </w:tcPr>
          <w:p w14:paraId="4C5796B5" w14:textId="2926B9CE" w:rsidR="00C32AF4" w:rsidRPr="00390EC6" w:rsidRDefault="00390EC6" w:rsidP="00390EC6">
            <w:pPr>
              <w:rPr>
                <w:bCs/>
              </w:rPr>
            </w:pPr>
            <w:r w:rsidRPr="00390EC6">
              <w:rPr>
                <w:bCs/>
              </w:rPr>
              <w:lastRenderedPageBreak/>
              <w:t>1.</w:t>
            </w:r>
            <w:r>
              <w:rPr>
                <w:bCs/>
              </w:rPr>
              <w:t xml:space="preserve"> </w:t>
            </w:r>
            <w:r w:rsidR="00ED1B01" w:rsidRPr="00390EC6">
              <w:rPr>
                <w:bCs/>
              </w:rPr>
              <w:t xml:space="preserve">Wat is een </w:t>
            </w:r>
            <w:r w:rsidR="00F034E1" w:rsidRPr="00390EC6">
              <w:rPr>
                <w:bCs/>
              </w:rPr>
              <w:t>gebruikelijk</w:t>
            </w:r>
            <w:r w:rsidR="001B5C14" w:rsidRPr="00390EC6">
              <w:rPr>
                <w:bCs/>
              </w:rPr>
              <w:t xml:space="preserve"> minimaal</w:t>
            </w:r>
            <w:r w:rsidR="00ED1B01" w:rsidRPr="00390EC6">
              <w:rPr>
                <w:bCs/>
              </w:rPr>
              <w:t xml:space="preserve"> verzekerd bedrag </w:t>
            </w:r>
            <w:r w:rsidR="001B5C14" w:rsidRPr="00390EC6">
              <w:rPr>
                <w:bCs/>
              </w:rPr>
              <w:t>met betrekking tot de</w:t>
            </w:r>
            <w:r w:rsidR="00ED1B01" w:rsidRPr="00390EC6">
              <w:rPr>
                <w:bCs/>
              </w:rPr>
              <w:t xml:space="preserve"> bedrijfs- en beroepsaanspra</w:t>
            </w:r>
            <w:r w:rsidR="001B5C14" w:rsidRPr="00390EC6">
              <w:rPr>
                <w:bCs/>
              </w:rPr>
              <w:t>k</w:t>
            </w:r>
            <w:r w:rsidR="00ED1B01" w:rsidRPr="00390EC6">
              <w:rPr>
                <w:bCs/>
              </w:rPr>
              <w:t>elijkheidsverzekering</w:t>
            </w:r>
            <w:r w:rsidR="001B5C14" w:rsidRPr="00390EC6">
              <w:rPr>
                <w:bCs/>
              </w:rPr>
              <w:t xml:space="preserve">, </w:t>
            </w:r>
            <w:r w:rsidR="00ED1B01" w:rsidRPr="00390EC6">
              <w:rPr>
                <w:bCs/>
              </w:rPr>
              <w:t>per schade veroorzakende gebeurtenis</w:t>
            </w:r>
            <w:r w:rsidR="00C32AF4" w:rsidRPr="00390EC6">
              <w:rPr>
                <w:bCs/>
              </w:rPr>
              <w:t>?</w:t>
            </w:r>
          </w:p>
          <w:p w14:paraId="3C52253A" w14:textId="1B347143" w:rsidR="0013781A" w:rsidRPr="000F15B8" w:rsidRDefault="00390EC6" w:rsidP="00ED1B01">
            <w:pPr>
              <w:rPr>
                <w:b/>
              </w:rPr>
            </w:pPr>
            <w:r>
              <w:rPr>
                <w:bCs/>
              </w:rPr>
              <w:t xml:space="preserve">2. </w:t>
            </w:r>
            <w:r w:rsidR="00C32AF4" w:rsidRPr="00C32AF4">
              <w:rPr>
                <w:bCs/>
              </w:rPr>
              <w:t>En</w:t>
            </w:r>
            <w:r w:rsidR="00ED1B01" w:rsidRPr="00C32AF4">
              <w:rPr>
                <w:bCs/>
              </w:rPr>
              <w:t xml:space="preserve"> tot </w:t>
            </w:r>
            <w:r w:rsidR="00C32AF4" w:rsidRPr="00C32AF4">
              <w:rPr>
                <w:bCs/>
              </w:rPr>
              <w:t xml:space="preserve">welk </w:t>
            </w:r>
            <w:r w:rsidR="00ED1B01" w:rsidRPr="00C32AF4">
              <w:rPr>
                <w:bCs/>
              </w:rPr>
              <w:t xml:space="preserve">maximum </w:t>
            </w:r>
            <w:r w:rsidR="00C32AF4" w:rsidRPr="00C32AF4">
              <w:rPr>
                <w:bCs/>
              </w:rPr>
              <w:t>bedrag</w:t>
            </w:r>
            <w:r w:rsidR="00ED1B01" w:rsidRPr="00C32AF4">
              <w:rPr>
                <w:bCs/>
              </w:rPr>
              <w:t xml:space="preserve"> per jaar</w:t>
            </w:r>
            <w:r w:rsidR="00C32AF4" w:rsidRPr="00C32AF4">
              <w:rPr>
                <w:bCs/>
              </w:rPr>
              <w:t>?</w:t>
            </w:r>
          </w:p>
        </w:tc>
      </w:tr>
      <w:tr w:rsidR="0013781A" w:rsidRPr="00FD1CF5" w14:paraId="77E6C488" w14:textId="77777777" w:rsidTr="003E7EEF">
        <w:tc>
          <w:tcPr>
            <w:tcW w:w="9204" w:type="dxa"/>
          </w:tcPr>
          <w:p w14:paraId="41A52770" w14:textId="62E47C70" w:rsidR="0013781A" w:rsidRPr="0028251B" w:rsidRDefault="0028251B" w:rsidP="0028251B">
            <w:pPr>
              <w:rPr>
                <w:i/>
              </w:rPr>
            </w:pPr>
            <w:r w:rsidRPr="0028251B">
              <w:rPr>
                <w:i/>
              </w:rPr>
              <w:t>1.</w:t>
            </w:r>
            <w:r>
              <w:rPr>
                <w:i/>
              </w:rPr>
              <w:t xml:space="preserve"> </w:t>
            </w:r>
            <w:r w:rsidR="0013781A" w:rsidRPr="0028251B">
              <w:rPr>
                <w:i/>
              </w:rPr>
              <w:t>&lt;vul in&gt;</w:t>
            </w:r>
          </w:p>
        </w:tc>
      </w:tr>
      <w:tr w:rsidR="00476856" w:rsidRPr="00FD1CF5" w14:paraId="31D390CA" w14:textId="77777777" w:rsidTr="00476856">
        <w:tc>
          <w:tcPr>
            <w:tcW w:w="9204" w:type="dxa"/>
          </w:tcPr>
          <w:p w14:paraId="57B76611" w14:textId="0D3266DE" w:rsidR="00476856" w:rsidRPr="00FD1CF5" w:rsidRDefault="0028251B">
            <w:pPr>
              <w:rPr>
                <w:i/>
              </w:rPr>
            </w:pPr>
            <w:r>
              <w:rPr>
                <w:i/>
              </w:rPr>
              <w:t xml:space="preserve">2. </w:t>
            </w:r>
            <w:r w:rsidR="00476856" w:rsidRPr="00FD1CF5">
              <w:rPr>
                <w:i/>
              </w:rPr>
              <w:t>&lt;vul in&gt;</w:t>
            </w:r>
          </w:p>
        </w:tc>
      </w:tr>
    </w:tbl>
    <w:p w14:paraId="1F6F0DD0" w14:textId="77777777" w:rsidR="00476856" w:rsidRDefault="00476856" w:rsidP="00681E26"/>
    <w:tbl>
      <w:tblPr>
        <w:tblStyle w:val="Tabelraster"/>
        <w:tblW w:w="0" w:type="auto"/>
        <w:tblLook w:val="04A0" w:firstRow="1" w:lastRow="0" w:firstColumn="1" w:lastColumn="0" w:noHBand="0" w:noVBand="1"/>
      </w:tblPr>
      <w:tblGrid>
        <w:gridCol w:w="9204"/>
      </w:tblGrid>
      <w:tr w:rsidR="00E156C2" w:rsidRPr="000F15B8" w14:paraId="426CF2E7" w14:textId="77777777">
        <w:tc>
          <w:tcPr>
            <w:tcW w:w="9204" w:type="dxa"/>
          </w:tcPr>
          <w:p w14:paraId="680C7EE5" w14:textId="4C8C2699" w:rsidR="00E156C2" w:rsidRPr="0028251B" w:rsidRDefault="00E156C2" w:rsidP="0028251B">
            <w:pPr>
              <w:pStyle w:val="Lijstalinea"/>
              <w:numPr>
                <w:ilvl w:val="0"/>
                <w:numId w:val="28"/>
              </w:numPr>
            </w:pPr>
            <w:r w:rsidRPr="0028251B">
              <w:t>Inspecties</w:t>
            </w:r>
          </w:p>
        </w:tc>
      </w:tr>
      <w:tr w:rsidR="00E156C2" w:rsidRPr="00EE6F79" w14:paraId="2D290B6C" w14:textId="77777777">
        <w:tc>
          <w:tcPr>
            <w:tcW w:w="9204" w:type="dxa"/>
          </w:tcPr>
          <w:p w14:paraId="68AF6E58" w14:textId="7062A6D0" w:rsidR="00E156C2" w:rsidRPr="004A3E7C" w:rsidRDefault="00E156C2">
            <w:pPr>
              <w:suppressAutoHyphens w:val="0"/>
              <w:rPr>
                <w:rFonts w:ascii="Calibri" w:hAnsi="Calibri" w:cs="Calibri"/>
                <w:color w:val="000000"/>
              </w:rPr>
            </w:pPr>
            <w:r>
              <w:rPr>
                <w:rFonts w:ascii="Calibri" w:hAnsi="Calibri" w:cs="Calibri"/>
                <w:color w:val="000000"/>
              </w:rPr>
              <w:t>Welke</w:t>
            </w:r>
            <w:r w:rsidR="009126C1">
              <w:rPr>
                <w:rFonts w:ascii="Calibri" w:hAnsi="Calibri" w:cs="Calibri"/>
                <w:color w:val="000000"/>
              </w:rPr>
              <w:t xml:space="preserve"> periodieke </w:t>
            </w:r>
            <w:proofErr w:type="spellStart"/>
            <w:r w:rsidR="009126C1">
              <w:rPr>
                <w:rFonts w:ascii="Calibri" w:hAnsi="Calibri" w:cs="Calibri"/>
                <w:color w:val="000000"/>
              </w:rPr>
              <w:t>contrales</w:t>
            </w:r>
            <w:proofErr w:type="spellEnd"/>
            <w:r w:rsidR="009126C1">
              <w:rPr>
                <w:rFonts w:ascii="Calibri" w:hAnsi="Calibri" w:cs="Calibri"/>
                <w:color w:val="000000"/>
              </w:rPr>
              <w:t xml:space="preserve"> /</w:t>
            </w:r>
            <w:r>
              <w:rPr>
                <w:rFonts w:ascii="Calibri" w:hAnsi="Calibri" w:cs="Calibri"/>
                <w:color w:val="000000"/>
              </w:rPr>
              <w:t xml:space="preserve"> inspecties zijn er nodig van opdrachtgever en welke inspecties zijn er nodig van opdrachtnemer</w:t>
            </w:r>
            <w:r w:rsidR="009126C1">
              <w:rPr>
                <w:rFonts w:ascii="Calibri" w:hAnsi="Calibri" w:cs="Calibri"/>
                <w:color w:val="000000"/>
              </w:rPr>
              <w:t>?</w:t>
            </w:r>
          </w:p>
        </w:tc>
      </w:tr>
      <w:tr w:rsidR="00E156C2" w:rsidRPr="00FD1CF5" w14:paraId="3AF45674" w14:textId="77777777">
        <w:tc>
          <w:tcPr>
            <w:tcW w:w="9204" w:type="dxa"/>
          </w:tcPr>
          <w:p w14:paraId="1AA805D4" w14:textId="77777777" w:rsidR="00E156C2" w:rsidRPr="00FD1CF5" w:rsidRDefault="00E156C2">
            <w:pPr>
              <w:rPr>
                <w:i/>
              </w:rPr>
            </w:pPr>
            <w:r w:rsidRPr="00FD1CF5">
              <w:rPr>
                <w:i/>
              </w:rPr>
              <w:t>&lt;vul in&gt;</w:t>
            </w:r>
          </w:p>
        </w:tc>
      </w:tr>
    </w:tbl>
    <w:p w14:paraId="6568297D" w14:textId="77777777" w:rsidR="00E156C2" w:rsidRDefault="00E156C2" w:rsidP="00681E26"/>
    <w:tbl>
      <w:tblPr>
        <w:tblStyle w:val="Tabelraster"/>
        <w:tblW w:w="0" w:type="auto"/>
        <w:tblLook w:val="04A0" w:firstRow="1" w:lastRow="0" w:firstColumn="1" w:lastColumn="0" w:noHBand="0" w:noVBand="1"/>
      </w:tblPr>
      <w:tblGrid>
        <w:gridCol w:w="9204"/>
      </w:tblGrid>
      <w:tr w:rsidR="00973ADF" w:rsidRPr="000F15B8" w14:paraId="447019A2" w14:textId="77777777">
        <w:tc>
          <w:tcPr>
            <w:tcW w:w="9204" w:type="dxa"/>
          </w:tcPr>
          <w:p w14:paraId="0089E057" w14:textId="2F626A89" w:rsidR="00973ADF" w:rsidRPr="0028251B" w:rsidRDefault="00973ADF" w:rsidP="0028251B">
            <w:pPr>
              <w:pStyle w:val="Lijstalinea"/>
              <w:numPr>
                <w:ilvl w:val="0"/>
                <w:numId w:val="28"/>
              </w:numPr>
            </w:pPr>
            <w:r w:rsidRPr="0028251B">
              <w:t>Informatie</w:t>
            </w:r>
            <w:r w:rsidR="0028251B">
              <w:t xml:space="preserve"> vanuit opdrachtgever</w:t>
            </w:r>
          </w:p>
        </w:tc>
      </w:tr>
      <w:tr w:rsidR="00973ADF" w:rsidRPr="00EE6F79" w14:paraId="2257E7DC" w14:textId="77777777">
        <w:tc>
          <w:tcPr>
            <w:tcW w:w="9204" w:type="dxa"/>
          </w:tcPr>
          <w:p w14:paraId="1B944641" w14:textId="3699E749" w:rsidR="00973ADF" w:rsidRPr="004A3E7C" w:rsidRDefault="00973ADF">
            <w:pPr>
              <w:suppressAutoHyphens w:val="0"/>
              <w:rPr>
                <w:rFonts w:ascii="Calibri" w:hAnsi="Calibri" w:cs="Calibri"/>
                <w:color w:val="000000"/>
              </w:rPr>
            </w:pPr>
            <w:r>
              <w:rPr>
                <w:rFonts w:ascii="Calibri" w:hAnsi="Calibri" w:cs="Calibri"/>
                <w:color w:val="000000"/>
              </w:rPr>
              <w:t>Welke concrete informatie hebben jullie sowieso nodig van opdrachtgever? Denk aan vloerbelasting, plafondhoogtes, stroomvoorziening, netwerken etc</w:t>
            </w:r>
            <w:r w:rsidR="00E73B9A">
              <w:rPr>
                <w:rFonts w:ascii="Calibri" w:hAnsi="Calibri" w:cs="Calibri"/>
                <w:color w:val="000000"/>
              </w:rPr>
              <w:t>.</w:t>
            </w:r>
          </w:p>
        </w:tc>
      </w:tr>
      <w:tr w:rsidR="00973ADF" w:rsidRPr="00FD1CF5" w14:paraId="77DE1623" w14:textId="77777777">
        <w:tc>
          <w:tcPr>
            <w:tcW w:w="9204" w:type="dxa"/>
          </w:tcPr>
          <w:p w14:paraId="216697E6" w14:textId="77777777" w:rsidR="00973ADF" w:rsidRPr="00FD1CF5" w:rsidRDefault="00973ADF">
            <w:pPr>
              <w:rPr>
                <w:i/>
              </w:rPr>
            </w:pPr>
            <w:r w:rsidRPr="00FD1CF5">
              <w:rPr>
                <w:i/>
              </w:rPr>
              <w:t>&lt;vul in&gt;</w:t>
            </w:r>
          </w:p>
        </w:tc>
      </w:tr>
    </w:tbl>
    <w:p w14:paraId="5D89614B" w14:textId="77777777" w:rsidR="00973ADF" w:rsidRDefault="00973ADF" w:rsidP="00681E26"/>
    <w:tbl>
      <w:tblPr>
        <w:tblStyle w:val="Tabelraster"/>
        <w:tblW w:w="0" w:type="auto"/>
        <w:tblLook w:val="04A0" w:firstRow="1" w:lastRow="0" w:firstColumn="1" w:lastColumn="0" w:noHBand="0" w:noVBand="1"/>
      </w:tblPr>
      <w:tblGrid>
        <w:gridCol w:w="9204"/>
      </w:tblGrid>
      <w:tr w:rsidR="008577CE" w:rsidRPr="000F15B8" w14:paraId="1C1B6CA0" w14:textId="77777777">
        <w:tc>
          <w:tcPr>
            <w:tcW w:w="9204" w:type="dxa"/>
          </w:tcPr>
          <w:p w14:paraId="1FB9205E" w14:textId="2D325A9E" w:rsidR="008577CE" w:rsidRPr="0028251B" w:rsidRDefault="008577CE" w:rsidP="0028251B">
            <w:pPr>
              <w:pStyle w:val="Lijstalinea"/>
              <w:numPr>
                <w:ilvl w:val="0"/>
                <w:numId w:val="28"/>
              </w:numPr>
            </w:pPr>
            <w:r w:rsidRPr="0028251B">
              <w:t>Zitgelegenheid</w:t>
            </w:r>
          </w:p>
        </w:tc>
      </w:tr>
      <w:tr w:rsidR="008577CE" w:rsidRPr="00EE6F79" w14:paraId="4DB62720" w14:textId="77777777">
        <w:tc>
          <w:tcPr>
            <w:tcW w:w="9204" w:type="dxa"/>
          </w:tcPr>
          <w:p w14:paraId="6322EB9F" w14:textId="321C9D4B" w:rsidR="008577CE" w:rsidRPr="004A3E7C" w:rsidRDefault="008577CE">
            <w:pPr>
              <w:suppressAutoHyphens w:val="0"/>
              <w:rPr>
                <w:rFonts w:ascii="Calibri" w:hAnsi="Calibri" w:cs="Calibri"/>
                <w:color w:val="000000"/>
              </w:rPr>
            </w:pPr>
            <w:r w:rsidRPr="008577CE">
              <w:rPr>
                <w:rFonts w:ascii="Calibri" w:hAnsi="Calibri" w:cs="Calibri"/>
                <w:color w:val="000000"/>
              </w:rPr>
              <w:t>Wat is het advies t.a.v. de locatie van de zitgelegenheid voor ouders</w:t>
            </w:r>
            <w:r w:rsidR="00B72647">
              <w:rPr>
                <w:rFonts w:ascii="Calibri" w:hAnsi="Calibri" w:cs="Calibri"/>
                <w:color w:val="000000"/>
              </w:rPr>
              <w:t xml:space="preserve"> (hoeveelheid </w:t>
            </w:r>
            <w:r w:rsidR="0029789C">
              <w:rPr>
                <w:rFonts w:ascii="Calibri" w:hAnsi="Calibri" w:cs="Calibri"/>
                <w:color w:val="000000"/>
              </w:rPr>
              <w:t xml:space="preserve">en afstand t.o.v. </w:t>
            </w:r>
            <w:proofErr w:type="spellStart"/>
            <w:r w:rsidR="00A9799B">
              <w:rPr>
                <w:rFonts w:ascii="Calibri" w:hAnsi="Calibri" w:cs="Calibri"/>
                <w:color w:val="000000"/>
              </w:rPr>
              <w:t>k</w:t>
            </w:r>
            <w:r w:rsidR="0029789C">
              <w:rPr>
                <w:rFonts w:ascii="Calibri" w:hAnsi="Calibri" w:cs="Calibri"/>
                <w:color w:val="000000"/>
              </w:rPr>
              <w:t>ids</w:t>
            </w:r>
            <w:proofErr w:type="spellEnd"/>
            <w:r w:rsidR="0029789C">
              <w:rPr>
                <w:rFonts w:ascii="Calibri" w:hAnsi="Calibri" w:cs="Calibri"/>
                <w:color w:val="000000"/>
              </w:rPr>
              <w:t xml:space="preserve"> </w:t>
            </w:r>
            <w:r w:rsidR="00A9799B">
              <w:rPr>
                <w:rFonts w:ascii="Calibri" w:hAnsi="Calibri" w:cs="Calibri"/>
                <w:color w:val="000000"/>
              </w:rPr>
              <w:t>a</w:t>
            </w:r>
            <w:r w:rsidR="0029789C">
              <w:rPr>
                <w:rFonts w:ascii="Calibri" w:hAnsi="Calibri" w:cs="Calibri"/>
                <w:color w:val="000000"/>
              </w:rPr>
              <w:t>rea).</w:t>
            </w:r>
          </w:p>
        </w:tc>
      </w:tr>
      <w:tr w:rsidR="008577CE" w:rsidRPr="00FD1CF5" w14:paraId="27569116" w14:textId="77777777">
        <w:tc>
          <w:tcPr>
            <w:tcW w:w="9204" w:type="dxa"/>
          </w:tcPr>
          <w:p w14:paraId="6007D3D6" w14:textId="77777777" w:rsidR="008577CE" w:rsidRPr="00FD1CF5" w:rsidRDefault="008577CE">
            <w:pPr>
              <w:rPr>
                <w:i/>
              </w:rPr>
            </w:pPr>
            <w:r w:rsidRPr="00FD1CF5">
              <w:rPr>
                <w:i/>
              </w:rPr>
              <w:t>&lt;vul in&gt;</w:t>
            </w:r>
          </w:p>
        </w:tc>
      </w:tr>
    </w:tbl>
    <w:p w14:paraId="56470C99" w14:textId="77777777" w:rsidR="008577CE" w:rsidRDefault="008577CE" w:rsidP="00681E26"/>
    <w:tbl>
      <w:tblPr>
        <w:tblStyle w:val="Tabelraster"/>
        <w:tblW w:w="0" w:type="auto"/>
        <w:tblLook w:val="04A0" w:firstRow="1" w:lastRow="0" w:firstColumn="1" w:lastColumn="0" w:noHBand="0" w:noVBand="1"/>
      </w:tblPr>
      <w:tblGrid>
        <w:gridCol w:w="9204"/>
      </w:tblGrid>
      <w:tr w:rsidR="00D57305" w:rsidRPr="000F15B8" w14:paraId="35A7AA0B" w14:textId="77777777">
        <w:tc>
          <w:tcPr>
            <w:tcW w:w="9464" w:type="dxa"/>
          </w:tcPr>
          <w:p w14:paraId="4B6325A3" w14:textId="76D3D51E" w:rsidR="00D57305" w:rsidRPr="0028251B" w:rsidRDefault="00D57305" w:rsidP="0028251B">
            <w:pPr>
              <w:pStyle w:val="Lijstalinea"/>
              <w:numPr>
                <w:ilvl w:val="0"/>
                <w:numId w:val="28"/>
              </w:numPr>
            </w:pPr>
            <w:r w:rsidRPr="0028251B">
              <w:t>Storingsmeldingen</w:t>
            </w:r>
          </w:p>
        </w:tc>
      </w:tr>
      <w:tr w:rsidR="00D57305" w:rsidRPr="00EE6F79" w14:paraId="54690C50" w14:textId="77777777">
        <w:tc>
          <w:tcPr>
            <w:tcW w:w="9464" w:type="dxa"/>
          </w:tcPr>
          <w:p w14:paraId="7C333AF0" w14:textId="6A13B701" w:rsidR="00D57305" w:rsidRPr="000F15B8" w:rsidRDefault="00D57305">
            <w:pPr>
              <w:rPr>
                <w:b/>
              </w:rPr>
            </w:pPr>
            <w:r w:rsidRPr="000F15B8">
              <w:t xml:space="preserve">Niet alle storingen en problemen kunnen worden gedetecteerd door medewerkers van </w:t>
            </w:r>
            <w:r>
              <w:t>EA</w:t>
            </w:r>
            <w:r w:rsidR="0091298F">
              <w:t xml:space="preserve"> (afhankelijk van het voorgestelde eigenaarschap)</w:t>
            </w:r>
            <w:r w:rsidRPr="000F15B8">
              <w:t xml:space="preserve">. Hierdoor is </w:t>
            </w:r>
            <w:r w:rsidR="0091298F">
              <w:t>o</w:t>
            </w:r>
            <w:r w:rsidRPr="000F15B8">
              <w:t xml:space="preserve">nze verwachting dat de medewerkers </w:t>
            </w:r>
            <w:r w:rsidR="00AD70DA">
              <w:t xml:space="preserve">van opdrachtnemer </w:t>
            </w:r>
            <w:r w:rsidRPr="000F15B8">
              <w:t xml:space="preserve">een verlengde zullen zijn van </w:t>
            </w:r>
            <w:r>
              <w:t>EA</w:t>
            </w:r>
            <w:r w:rsidRPr="000F15B8">
              <w:t xml:space="preserve"> als het gaat om het constateren en oplossen van storingen en problemen, maar ook in het bijdragen aan een positieve passagiersbeleving. Kunt u aangeven in hoeverre dit een bezwaar is voor uw personeel en welke processen met betrekking tot storingsmeldingen u zult inrichten om dit te realiseren?</w:t>
            </w:r>
          </w:p>
        </w:tc>
      </w:tr>
      <w:tr w:rsidR="00D57305" w:rsidRPr="00FD1CF5" w14:paraId="6A97A1DD" w14:textId="77777777">
        <w:tc>
          <w:tcPr>
            <w:tcW w:w="9464" w:type="dxa"/>
          </w:tcPr>
          <w:p w14:paraId="5D0A2E1B" w14:textId="77777777" w:rsidR="00D57305" w:rsidRPr="00FD1CF5" w:rsidRDefault="00D57305">
            <w:pPr>
              <w:rPr>
                <w:i/>
              </w:rPr>
            </w:pPr>
            <w:r w:rsidRPr="00FD1CF5">
              <w:rPr>
                <w:i/>
              </w:rPr>
              <w:t>&lt;vul in&gt;</w:t>
            </w:r>
          </w:p>
        </w:tc>
      </w:tr>
    </w:tbl>
    <w:p w14:paraId="177434D8" w14:textId="77777777" w:rsidR="00533A63" w:rsidRDefault="00533A63" w:rsidP="00681E26">
      <w:pPr>
        <w:rPr>
          <w:b/>
          <w:sz w:val="24"/>
          <w:szCs w:val="24"/>
        </w:rPr>
      </w:pPr>
    </w:p>
    <w:p w14:paraId="7CFBE0CA" w14:textId="03EC332F" w:rsidR="00681E26" w:rsidRDefault="00681E26" w:rsidP="00681E26">
      <w:pPr>
        <w:rPr>
          <w:b/>
          <w:sz w:val="24"/>
          <w:szCs w:val="24"/>
        </w:rPr>
      </w:pPr>
      <w:proofErr w:type="spellStart"/>
      <w:r w:rsidRPr="000F15B8">
        <w:rPr>
          <w:b/>
          <w:sz w:val="24"/>
          <w:szCs w:val="24"/>
        </w:rPr>
        <w:t>Key</w:t>
      </w:r>
      <w:proofErr w:type="spellEnd"/>
      <w:r w:rsidRPr="000F15B8">
        <w:rPr>
          <w:b/>
          <w:sz w:val="24"/>
          <w:szCs w:val="24"/>
        </w:rPr>
        <w:t xml:space="preserve"> Performance Indicators</w:t>
      </w:r>
    </w:p>
    <w:p w14:paraId="5CA47C4A" w14:textId="77777777" w:rsidR="00681E26" w:rsidRDefault="00681E26" w:rsidP="00681E26"/>
    <w:tbl>
      <w:tblPr>
        <w:tblStyle w:val="Tabelraster"/>
        <w:tblW w:w="0" w:type="auto"/>
        <w:tblLook w:val="04A0" w:firstRow="1" w:lastRow="0" w:firstColumn="1" w:lastColumn="0" w:noHBand="0" w:noVBand="1"/>
      </w:tblPr>
      <w:tblGrid>
        <w:gridCol w:w="9204"/>
      </w:tblGrid>
      <w:tr w:rsidR="00681E26" w:rsidRPr="000F15B8" w14:paraId="35C0E21D" w14:textId="77777777">
        <w:tc>
          <w:tcPr>
            <w:tcW w:w="9464" w:type="dxa"/>
          </w:tcPr>
          <w:p w14:paraId="2D411B4B" w14:textId="490B63B5" w:rsidR="00681E26" w:rsidRPr="0028251B" w:rsidRDefault="00681E26" w:rsidP="0028251B">
            <w:pPr>
              <w:pStyle w:val="Lijstalinea"/>
              <w:numPr>
                <w:ilvl w:val="0"/>
                <w:numId w:val="28"/>
              </w:numPr>
            </w:pPr>
            <w:r w:rsidRPr="0028251B">
              <w:t>Passagiers perceptie</w:t>
            </w:r>
          </w:p>
        </w:tc>
      </w:tr>
      <w:tr w:rsidR="00681E26" w:rsidRPr="00EE6F79" w14:paraId="37FD85F1" w14:textId="77777777">
        <w:tc>
          <w:tcPr>
            <w:tcW w:w="9464" w:type="dxa"/>
          </w:tcPr>
          <w:p w14:paraId="43AF5285" w14:textId="5D9DD4E3" w:rsidR="00681E26" w:rsidRPr="00E179CB" w:rsidRDefault="00E179CB">
            <w:pPr>
              <w:rPr>
                <w:bCs/>
              </w:rPr>
            </w:pPr>
            <w:r w:rsidRPr="00E179CB">
              <w:rPr>
                <w:bCs/>
              </w:rPr>
              <w:t>Op welke wijze wordt de gebruikerstevredenheid gemeten</w:t>
            </w:r>
            <w:r w:rsidR="00200030">
              <w:rPr>
                <w:bCs/>
              </w:rPr>
              <w:t xml:space="preserve"> en op basis van welke criteria</w:t>
            </w:r>
            <w:r w:rsidRPr="00E179CB">
              <w:rPr>
                <w:bCs/>
              </w:rPr>
              <w:t>?</w:t>
            </w:r>
          </w:p>
        </w:tc>
      </w:tr>
      <w:tr w:rsidR="00681E26" w:rsidRPr="00FD1CF5" w14:paraId="1DD66A1B" w14:textId="77777777">
        <w:tc>
          <w:tcPr>
            <w:tcW w:w="9464" w:type="dxa"/>
          </w:tcPr>
          <w:p w14:paraId="14084F49" w14:textId="77777777" w:rsidR="00681E26" w:rsidRPr="00FD1CF5" w:rsidRDefault="00681E26">
            <w:pPr>
              <w:rPr>
                <w:i/>
              </w:rPr>
            </w:pPr>
            <w:r w:rsidRPr="00FD1CF5">
              <w:rPr>
                <w:i/>
              </w:rPr>
              <w:t>&lt;vul in&gt;</w:t>
            </w:r>
          </w:p>
        </w:tc>
      </w:tr>
    </w:tbl>
    <w:p w14:paraId="45B14555" w14:textId="77777777" w:rsidR="00681E26" w:rsidRDefault="00681E26" w:rsidP="00681E26"/>
    <w:tbl>
      <w:tblPr>
        <w:tblStyle w:val="Tabelraster"/>
        <w:tblW w:w="0" w:type="auto"/>
        <w:tblLook w:val="04A0" w:firstRow="1" w:lastRow="0" w:firstColumn="1" w:lastColumn="0" w:noHBand="0" w:noVBand="1"/>
      </w:tblPr>
      <w:tblGrid>
        <w:gridCol w:w="9204"/>
      </w:tblGrid>
      <w:tr w:rsidR="00681E26" w:rsidRPr="00462263" w14:paraId="50850A49" w14:textId="77777777">
        <w:tc>
          <w:tcPr>
            <w:tcW w:w="9464" w:type="dxa"/>
          </w:tcPr>
          <w:p w14:paraId="3CBD9835" w14:textId="19F4EFDD" w:rsidR="00681E26" w:rsidRPr="000E4339" w:rsidRDefault="00681E26" w:rsidP="000E4339">
            <w:pPr>
              <w:pStyle w:val="Lijstalinea"/>
              <w:numPr>
                <w:ilvl w:val="0"/>
                <w:numId w:val="28"/>
              </w:numPr>
            </w:pPr>
            <w:r w:rsidRPr="000E4339">
              <w:t>Eisen aan de dienstverlening</w:t>
            </w:r>
          </w:p>
        </w:tc>
      </w:tr>
      <w:tr w:rsidR="00681E26" w:rsidRPr="00462263" w14:paraId="62DC6838" w14:textId="77777777">
        <w:tc>
          <w:tcPr>
            <w:tcW w:w="9464" w:type="dxa"/>
          </w:tcPr>
          <w:p w14:paraId="1AE874FA" w14:textId="2E4A49CF" w:rsidR="00681E26" w:rsidRPr="00462263" w:rsidRDefault="00681E26">
            <w:pPr>
              <w:rPr>
                <w:b/>
              </w:rPr>
            </w:pPr>
            <w:r w:rsidRPr="00462263">
              <w:t xml:space="preserve">Welke eisen zou </w:t>
            </w:r>
            <w:r w:rsidR="004442DA" w:rsidRPr="00462263">
              <w:t xml:space="preserve">EA </w:t>
            </w:r>
            <w:r w:rsidRPr="00462263">
              <w:t>moeten stellen t.a.v. de kwaliteit van de gevraagde dienstverlening</w:t>
            </w:r>
            <w:r w:rsidR="00DB0A5E" w:rsidRPr="00462263">
              <w:t>, productkeuze</w:t>
            </w:r>
            <w:r w:rsidR="00DB4EF2" w:rsidRPr="00462263">
              <w:t xml:space="preserve"> etc. </w:t>
            </w:r>
            <w:r w:rsidR="006273E2" w:rsidRPr="00462263">
              <w:t xml:space="preserve">In welke kwaliteitsaspecten kan de </w:t>
            </w:r>
            <w:r w:rsidR="004C24A2" w:rsidRPr="00462263">
              <w:t>leverancier</w:t>
            </w:r>
            <w:r w:rsidR="003535C4" w:rsidRPr="00462263">
              <w:t>/dienstverlener zich onderscheiden?</w:t>
            </w:r>
          </w:p>
        </w:tc>
      </w:tr>
      <w:tr w:rsidR="00681E26" w:rsidRPr="00462263" w14:paraId="0C7B40B8" w14:textId="77777777">
        <w:tc>
          <w:tcPr>
            <w:tcW w:w="9464" w:type="dxa"/>
          </w:tcPr>
          <w:p w14:paraId="3C971E89" w14:textId="77777777" w:rsidR="00681E26" w:rsidRPr="00462263" w:rsidRDefault="00681E26">
            <w:pPr>
              <w:rPr>
                <w:i/>
              </w:rPr>
            </w:pPr>
            <w:r w:rsidRPr="00462263">
              <w:rPr>
                <w:i/>
              </w:rPr>
              <w:lastRenderedPageBreak/>
              <w:t>&lt;vul in&gt;</w:t>
            </w:r>
          </w:p>
        </w:tc>
      </w:tr>
    </w:tbl>
    <w:p w14:paraId="6F6E893D" w14:textId="77777777" w:rsidR="00681E26" w:rsidRDefault="00681E26" w:rsidP="00681E26"/>
    <w:tbl>
      <w:tblPr>
        <w:tblStyle w:val="Tabelraster"/>
        <w:tblW w:w="0" w:type="auto"/>
        <w:tblLook w:val="04A0" w:firstRow="1" w:lastRow="0" w:firstColumn="1" w:lastColumn="0" w:noHBand="0" w:noVBand="1"/>
      </w:tblPr>
      <w:tblGrid>
        <w:gridCol w:w="9204"/>
      </w:tblGrid>
      <w:tr w:rsidR="0019539F" w:rsidRPr="00BF72F6" w14:paraId="71247DFA" w14:textId="77777777" w:rsidTr="002F642D">
        <w:tc>
          <w:tcPr>
            <w:tcW w:w="9204" w:type="dxa"/>
          </w:tcPr>
          <w:p w14:paraId="4F6858D3" w14:textId="19B968AC" w:rsidR="0019539F" w:rsidRPr="000E4339" w:rsidRDefault="0019539F" w:rsidP="000E4339">
            <w:pPr>
              <w:pStyle w:val="Lijstalinea"/>
              <w:numPr>
                <w:ilvl w:val="0"/>
                <w:numId w:val="28"/>
              </w:numPr>
            </w:pPr>
            <w:r w:rsidRPr="000E4339">
              <w:t>Levensduur</w:t>
            </w:r>
          </w:p>
        </w:tc>
      </w:tr>
      <w:tr w:rsidR="0019539F" w:rsidRPr="00EE6F79" w14:paraId="00025A47" w14:textId="77777777" w:rsidTr="002F642D">
        <w:tc>
          <w:tcPr>
            <w:tcW w:w="9204" w:type="dxa"/>
          </w:tcPr>
          <w:p w14:paraId="2001CC2B" w14:textId="00849E2A" w:rsidR="0019539F" w:rsidRPr="00A417B9" w:rsidRDefault="00A417B9" w:rsidP="00A417B9">
            <w:pPr>
              <w:suppressAutoHyphens w:val="0"/>
              <w:rPr>
                <w:rFonts w:ascii="Calibri" w:hAnsi="Calibri" w:cs="Calibri"/>
                <w:color w:val="000000"/>
              </w:rPr>
            </w:pPr>
            <w:r>
              <w:rPr>
                <w:rFonts w:ascii="Calibri" w:hAnsi="Calibri" w:cs="Calibri"/>
                <w:color w:val="000000"/>
              </w:rPr>
              <w:t>Wat is de verwachte levensduur van het totaalproduct en/of losse elementen?</w:t>
            </w:r>
          </w:p>
        </w:tc>
      </w:tr>
      <w:tr w:rsidR="0019539F" w:rsidRPr="00FD1CF5" w14:paraId="4CBB19C4" w14:textId="77777777" w:rsidTr="002F642D">
        <w:tc>
          <w:tcPr>
            <w:tcW w:w="9204" w:type="dxa"/>
          </w:tcPr>
          <w:p w14:paraId="754E024C" w14:textId="77777777" w:rsidR="0019539F" w:rsidRPr="00FD1CF5" w:rsidRDefault="0019539F">
            <w:pPr>
              <w:rPr>
                <w:i/>
              </w:rPr>
            </w:pPr>
            <w:r w:rsidRPr="00FD1CF5">
              <w:rPr>
                <w:i/>
              </w:rPr>
              <w:t>&lt;vul in&gt;</w:t>
            </w:r>
          </w:p>
        </w:tc>
      </w:tr>
    </w:tbl>
    <w:p w14:paraId="5EA48B9A" w14:textId="77777777" w:rsidR="002F642D" w:rsidRDefault="002F642D" w:rsidP="002F642D"/>
    <w:tbl>
      <w:tblPr>
        <w:tblStyle w:val="Tabelraster"/>
        <w:tblW w:w="0" w:type="auto"/>
        <w:tblLook w:val="04A0" w:firstRow="1" w:lastRow="0" w:firstColumn="1" w:lastColumn="0" w:noHBand="0" w:noVBand="1"/>
      </w:tblPr>
      <w:tblGrid>
        <w:gridCol w:w="9204"/>
      </w:tblGrid>
      <w:tr w:rsidR="002F642D" w:rsidRPr="000F15B8" w14:paraId="4E160B95" w14:textId="77777777">
        <w:tc>
          <w:tcPr>
            <w:tcW w:w="9204" w:type="dxa"/>
          </w:tcPr>
          <w:p w14:paraId="698C7FF7" w14:textId="7905A1C0" w:rsidR="002F642D" w:rsidRPr="000E4339" w:rsidRDefault="002F642D" w:rsidP="000E4339">
            <w:pPr>
              <w:pStyle w:val="Lijstalinea"/>
              <w:numPr>
                <w:ilvl w:val="0"/>
                <w:numId w:val="28"/>
              </w:numPr>
            </w:pPr>
            <w:r w:rsidRPr="000E4339">
              <w:t>Garantietermijn</w:t>
            </w:r>
          </w:p>
        </w:tc>
      </w:tr>
      <w:tr w:rsidR="002F642D" w:rsidRPr="00EE6F79" w14:paraId="7CE3976E" w14:textId="77777777">
        <w:tc>
          <w:tcPr>
            <w:tcW w:w="9204" w:type="dxa"/>
          </w:tcPr>
          <w:p w14:paraId="3EC73FB3" w14:textId="216EA2A1" w:rsidR="002F642D" w:rsidRPr="004A3E7C" w:rsidRDefault="002F642D">
            <w:pPr>
              <w:suppressAutoHyphens w:val="0"/>
              <w:rPr>
                <w:rFonts w:ascii="Calibri" w:hAnsi="Calibri" w:cs="Calibri"/>
                <w:color w:val="000000"/>
              </w:rPr>
            </w:pPr>
            <w:r>
              <w:rPr>
                <w:rFonts w:ascii="Calibri" w:hAnsi="Calibri" w:cs="Calibri"/>
                <w:color w:val="000000"/>
              </w:rPr>
              <w:t xml:space="preserve">Wat is de garantietermijn die u biedt t.a.v. de </w:t>
            </w:r>
            <w:proofErr w:type="spellStart"/>
            <w:r w:rsidR="00A9799B">
              <w:rPr>
                <w:rFonts w:ascii="Calibri" w:hAnsi="Calibri" w:cs="Calibri"/>
                <w:color w:val="000000"/>
              </w:rPr>
              <w:t>k</w:t>
            </w:r>
            <w:r>
              <w:rPr>
                <w:rFonts w:ascii="Calibri" w:hAnsi="Calibri" w:cs="Calibri"/>
                <w:color w:val="000000"/>
              </w:rPr>
              <w:t>ids</w:t>
            </w:r>
            <w:proofErr w:type="spellEnd"/>
            <w:r>
              <w:rPr>
                <w:rFonts w:ascii="Calibri" w:hAnsi="Calibri" w:cs="Calibri"/>
                <w:color w:val="000000"/>
              </w:rPr>
              <w:t xml:space="preserve"> </w:t>
            </w:r>
            <w:r w:rsidR="00A9799B">
              <w:rPr>
                <w:rFonts w:ascii="Calibri" w:hAnsi="Calibri" w:cs="Calibri"/>
                <w:color w:val="000000"/>
              </w:rPr>
              <w:t>a</w:t>
            </w:r>
            <w:r>
              <w:rPr>
                <w:rFonts w:ascii="Calibri" w:hAnsi="Calibri" w:cs="Calibri"/>
                <w:color w:val="000000"/>
              </w:rPr>
              <w:t>rea?</w:t>
            </w:r>
          </w:p>
        </w:tc>
      </w:tr>
    </w:tbl>
    <w:p w14:paraId="7E93E46A" w14:textId="77777777" w:rsidR="00681E26" w:rsidRDefault="00681E26" w:rsidP="00681E26"/>
    <w:tbl>
      <w:tblPr>
        <w:tblStyle w:val="Tabelraster"/>
        <w:tblW w:w="0" w:type="auto"/>
        <w:tblLook w:val="04A0" w:firstRow="1" w:lastRow="0" w:firstColumn="1" w:lastColumn="0" w:noHBand="0" w:noVBand="1"/>
      </w:tblPr>
      <w:tblGrid>
        <w:gridCol w:w="9204"/>
      </w:tblGrid>
      <w:tr w:rsidR="00A417B9" w:rsidRPr="00BF72F6" w14:paraId="4849D0D1" w14:textId="77777777">
        <w:tc>
          <w:tcPr>
            <w:tcW w:w="9464" w:type="dxa"/>
          </w:tcPr>
          <w:p w14:paraId="07C2692E" w14:textId="6AA23036" w:rsidR="00A417B9" w:rsidRPr="00BF72F6" w:rsidRDefault="000E4339">
            <w:pPr>
              <w:rPr>
                <w:b/>
              </w:rPr>
            </w:pPr>
            <w:r>
              <w:rPr>
                <w:b/>
              </w:rPr>
              <w:t xml:space="preserve">13. </w:t>
            </w:r>
            <w:proofErr w:type="spellStart"/>
            <w:r w:rsidR="00A417B9">
              <w:rPr>
                <w:b/>
              </w:rPr>
              <w:t>Onderhoud</w:t>
            </w:r>
            <w:r>
              <w:rPr>
                <w:b/>
              </w:rPr>
              <w:t>plan</w:t>
            </w:r>
            <w:proofErr w:type="spellEnd"/>
          </w:p>
        </w:tc>
      </w:tr>
      <w:tr w:rsidR="00A417B9" w:rsidRPr="00EE6F79" w14:paraId="7B46E6E9" w14:textId="77777777">
        <w:tc>
          <w:tcPr>
            <w:tcW w:w="9464" w:type="dxa"/>
          </w:tcPr>
          <w:p w14:paraId="52DCCA3A" w14:textId="079C0376" w:rsidR="00A417B9" w:rsidRPr="00A417B9" w:rsidRDefault="00A417B9">
            <w:pPr>
              <w:suppressAutoHyphens w:val="0"/>
              <w:rPr>
                <w:rFonts w:ascii="Calibri" w:hAnsi="Calibri" w:cs="Calibri"/>
                <w:color w:val="000000"/>
              </w:rPr>
            </w:pPr>
            <w:r>
              <w:rPr>
                <w:rFonts w:ascii="Calibri" w:hAnsi="Calibri" w:cs="Calibri"/>
                <w:color w:val="000000"/>
              </w:rPr>
              <w:t>Wat is het standaard onderhoudsplan</w:t>
            </w:r>
            <w:r w:rsidR="00685FF7">
              <w:rPr>
                <w:rFonts w:ascii="Calibri" w:hAnsi="Calibri" w:cs="Calibri"/>
                <w:color w:val="000000"/>
              </w:rPr>
              <w:t>, of jullie advies hierin</w:t>
            </w:r>
            <w:r>
              <w:rPr>
                <w:rFonts w:ascii="Calibri" w:hAnsi="Calibri" w:cs="Calibri"/>
                <w:color w:val="000000"/>
              </w:rPr>
              <w:t>?</w:t>
            </w:r>
          </w:p>
        </w:tc>
      </w:tr>
      <w:tr w:rsidR="00A417B9" w:rsidRPr="00FD1CF5" w14:paraId="56427DB6" w14:textId="77777777">
        <w:tc>
          <w:tcPr>
            <w:tcW w:w="9464" w:type="dxa"/>
          </w:tcPr>
          <w:p w14:paraId="6A1582A9" w14:textId="77777777" w:rsidR="00A417B9" w:rsidRPr="00FD1CF5" w:rsidRDefault="00A417B9">
            <w:pPr>
              <w:rPr>
                <w:i/>
              </w:rPr>
            </w:pPr>
            <w:r w:rsidRPr="00FD1CF5">
              <w:rPr>
                <w:i/>
              </w:rPr>
              <w:t>&lt;vul in&gt;</w:t>
            </w:r>
          </w:p>
        </w:tc>
      </w:tr>
    </w:tbl>
    <w:p w14:paraId="0B1D8926" w14:textId="77777777" w:rsidR="00681E26" w:rsidRDefault="00681E26" w:rsidP="00681E26"/>
    <w:p w14:paraId="07233586" w14:textId="77777777" w:rsidR="00681E26" w:rsidRDefault="00681E26" w:rsidP="00681E26">
      <w:pPr>
        <w:rPr>
          <w:b/>
          <w:sz w:val="24"/>
          <w:szCs w:val="24"/>
        </w:rPr>
      </w:pPr>
      <w:r w:rsidRPr="00BF72F6">
        <w:rPr>
          <w:b/>
          <w:sz w:val="24"/>
          <w:szCs w:val="24"/>
        </w:rPr>
        <w:t>Prijs</w:t>
      </w:r>
    </w:p>
    <w:p w14:paraId="6CC90A6D" w14:textId="77777777" w:rsidR="00681E26" w:rsidRPr="00BF72F6" w:rsidRDefault="00681E26" w:rsidP="00681E26">
      <w:pPr>
        <w:rPr>
          <w:b/>
          <w:sz w:val="24"/>
          <w:szCs w:val="24"/>
        </w:rPr>
      </w:pPr>
    </w:p>
    <w:tbl>
      <w:tblPr>
        <w:tblStyle w:val="Tabelraster"/>
        <w:tblW w:w="0" w:type="auto"/>
        <w:tblLook w:val="04A0" w:firstRow="1" w:lastRow="0" w:firstColumn="1" w:lastColumn="0" w:noHBand="0" w:noVBand="1"/>
      </w:tblPr>
      <w:tblGrid>
        <w:gridCol w:w="9204"/>
      </w:tblGrid>
      <w:tr w:rsidR="00681E26" w:rsidRPr="00BF72F6" w14:paraId="1AF44D80" w14:textId="77777777">
        <w:tc>
          <w:tcPr>
            <w:tcW w:w="9464" w:type="dxa"/>
          </w:tcPr>
          <w:p w14:paraId="77A1F300" w14:textId="346B8D49" w:rsidR="00681E26" w:rsidRPr="00BF72F6" w:rsidRDefault="00550AA7">
            <w:pPr>
              <w:rPr>
                <w:b/>
              </w:rPr>
            </w:pPr>
            <w:r>
              <w:rPr>
                <w:b/>
              </w:rPr>
              <w:t>1</w:t>
            </w:r>
            <w:r w:rsidR="002B7A26">
              <w:rPr>
                <w:b/>
              </w:rPr>
              <w:t>4</w:t>
            </w:r>
            <w:r>
              <w:rPr>
                <w:b/>
              </w:rPr>
              <w:t xml:space="preserve">. </w:t>
            </w:r>
            <w:r w:rsidR="00681E26" w:rsidRPr="00BF72F6">
              <w:rPr>
                <w:b/>
              </w:rPr>
              <w:t>Calculatie- / prijsmodel</w:t>
            </w:r>
          </w:p>
        </w:tc>
      </w:tr>
      <w:tr w:rsidR="00681E26" w:rsidRPr="00EE6F79" w14:paraId="2B1B7764" w14:textId="77777777">
        <w:tc>
          <w:tcPr>
            <w:tcW w:w="9464" w:type="dxa"/>
          </w:tcPr>
          <w:p w14:paraId="294DDCC7" w14:textId="2F0FD348" w:rsidR="00681E26" w:rsidRPr="00BF72F6" w:rsidRDefault="002206C7">
            <w:pPr>
              <w:rPr>
                <w:b/>
              </w:rPr>
            </w:pPr>
            <w:r>
              <w:t>Welke vaste en/of variabele prijsstellingen zou EA dienen uit te vragen</w:t>
            </w:r>
            <w:r w:rsidR="00BE40DA">
              <w:t xml:space="preserve"> in het prijzenblad?</w:t>
            </w:r>
          </w:p>
        </w:tc>
      </w:tr>
      <w:tr w:rsidR="00681E26" w:rsidRPr="00FD1CF5" w14:paraId="7AFB5759" w14:textId="77777777">
        <w:tc>
          <w:tcPr>
            <w:tcW w:w="9464" w:type="dxa"/>
          </w:tcPr>
          <w:p w14:paraId="57BFFA8A" w14:textId="77777777" w:rsidR="00681E26" w:rsidRPr="00FD1CF5" w:rsidRDefault="00681E26">
            <w:pPr>
              <w:rPr>
                <w:i/>
              </w:rPr>
            </w:pPr>
            <w:r w:rsidRPr="00FD1CF5">
              <w:rPr>
                <w:i/>
              </w:rPr>
              <w:t>&lt;vul in&gt;</w:t>
            </w:r>
          </w:p>
        </w:tc>
      </w:tr>
    </w:tbl>
    <w:p w14:paraId="366FA102" w14:textId="0A68EBBF" w:rsidR="00664DFC" w:rsidRPr="00664DFC" w:rsidRDefault="00664DFC" w:rsidP="00664DFC">
      <w:pPr>
        <w:rPr>
          <w:b/>
          <w:sz w:val="24"/>
          <w:szCs w:val="24"/>
        </w:rPr>
      </w:pPr>
    </w:p>
    <w:p w14:paraId="2E19862F" w14:textId="77777777" w:rsidR="0090001E" w:rsidRPr="00037C81" w:rsidRDefault="0090001E" w:rsidP="00681E26">
      <w:pPr>
        <w:suppressAutoHyphens w:val="0"/>
        <w:spacing w:after="160" w:line="259" w:lineRule="auto"/>
        <w:rPr>
          <w:rFonts w:eastAsiaTheme="minorEastAsia" w:cstheme="minorBidi"/>
          <w:lang w:eastAsia="en-US"/>
        </w:rPr>
      </w:pPr>
    </w:p>
    <w:sectPr w:rsidR="0090001E" w:rsidRPr="00037C81" w:rsidSect="00B74DC3">
      <w:headerReference w:type="even" r:id="rId15"/>
      <w:headerReference w:type="default" r:id="rId16"/>
      <w:footerReference w:type="even" r:id="rId17"/>
      <w:footerReference w:type="default" r:id="rId18"/>
      <w:headerReference w:type="first" r:id="rId19"/>
      <w:footerReference w:type="first" r:id="rId20"/>
      <w:pgSz w:w="11899" w:h="16838" w:code="9"/>
      <w:pgMar w:top="2183" w:right="1267" w:bottom="2268" w:left="1418" w:header="709" w:footer="612" w:gutter="0"/>
      <w:pgNumType w:start="1"/>
      <w:cols w:space="709"/>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397A41" w14:textId="77777777" w:rsidR="0014517E" w:rsidRDefault="0014517E">
      <w:r>
        <w:separator/>
      </w:r>
    </w:p>
    <w:p w14:paraId="4913DEAA" w14:textId="77777777" w:rsidR="0014517E" w:rsidRDefault="0014517E"/>
    <w:p w14:paraId="1A51EB70" w14:textId="77777777" w:rsidR="0014517E" w:rsidRDefault="0014517E"/>
  </w:endnote>
  <w:endnote w:type="continuationSeparator" w:id="0">
    <w:p w14:paraId="51A24DAB" w14:textId="77777777" w:rsidR="0014517E" w:rsidRDefault="0014517E">
      <w:r>
        <w:continuationSeparator/>
      </w:r>
    </w:p>
    <w:p w14:paraId="5A8A6D44" w14:textId="77777777" w:rsidR="0014517E" w:rsidRDefault="0014517E"/>
    <w:p w14:paraId="0B8EA2DF" w14:textId="77777777" w:rsidR="0014517E" w:rsidRDefault="0014517E"/>
  </w:endnote>
  <w:endnote w:type="continuationNotice" w:id="1">
    <w:p w14:paraId="12CBDAFF" w14:textId="77777777" w:rsidR="0014517E" w:rsidRDefault="001451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9161D" w14:textId="77777777" w:rsidR="008E64C4" w:rsidRDefault="008E64C4">
    <w:pPr>
      <w:pStyle w:val="Voettekst"/>
    </w:pPr>
  </w:p>
  <w:p w14:paraId="6242152C" w14:textId="77777777" w:rsidR="004D1486" w:rsidRDefault="004D14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B41EF" w14:textId="77777777" w:rsidR="0043164B" w:rsidRDefault="002A4E98" w:rsidP="0043164B">
    <w:pPr>
      <w:pStyle w:val="Voettekstpagina"/>
    </w:pPr>
    <w:r>
      <w:rPr>
        <w:color w:val="2B579A"/>
        <w:shd w:val="clear" w:color="auto" w:fill="E6E6E6"/>
      </w:rPr>
      <w:drawing>
        <wp:anchor distT="0" distB="0" distL="114300" distR="114300" simplePos="0" relativeHeight="251658241" behindDoc="1" locked="0" layoutInCell="1" allowOverlap="1" wp14:anchorId="4EA7A978" wp14:editId="111D3D5C">
          <wp:simplePos x="0" y="0"/>
          <wp:positionH relativeFrom="column">
            <wp:posOffset>-904875</wp:posOffset>
          </wp:positionH>
          <wp:positionV relativeFrom="paragraph">
            <wp:posOffset>-74626</wp:posOffset>
          </wp:positionV>
          <wp:extent cx="7553700" cy="359410"/>
          <wp:effectExtent l="0" t="0" r="9525" b="2540"/>
          <wp:wrapNone/>
          <wp:docPr id="24" name="Lijn in vo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A lijn in voet.png"/>
                  <pic:cNvPicPr/>
                </pic:nvPicPr>
                <pic:blipFill>
                  <a:blip r:embed="rId1">
                    <a:extLst>
                      <a:ext uri="{28A0092B-C50C-407E-A947-70E740481C1C}">
                        <a14:useLocalDpi xmlns:a14="http://schemas.microsoft.com/office/drawing/2010/main" val="0"/>
                      </a:ext>
                    </a:extLst>
                  </a:blip>
                  <a:stretch>
                    <a:fillRect/>
                  </a:stretch>
                </pic:blipFill>
                <pic:spPr>
                  <a:xfrm>
                    <a:off x="0" y="0"/>
                    <a:ext cx="7553700" cy="359410"/>
                  </a:xfrm>
                  <a:prstGeom prst="rect">
                    <a:avLst/>
                  </a:prstGeom>
                </pic:spPr>
              </pic:pic>
            </a:graphicData>
          </a:graphic>
          <wp14:sizeRelH relativeFrom="margin">
            <wp14:pctWidth>0</wp14:pctWidth>
          </wp14:sizeRelH>
        </wp:anchor>
      </w:drawing>
    </w:r>
    <w:r w:rsidR="0043164B">
      <w:rPr>
        <w:color w:val="2B579A"/>
        <w:shd w:val="clear" w:color="auto" w:fill="E6E6E6"/>
      </w:rPr>
      <w:drawing>
        <wp:anchor distT="0" distB="0" distL="114300" distR="114300" simplePos="0" relativeHeight="251658240" behindDoc="0" locked="1" layoutInCell="1" allowOverlap="1" wp14:anchorId="29C7A0F4" wp14:editId="6A7682C3">
          <wp:simplePos x="0" y="0"/>
          <wp:positionH relativeFrom="page">
            <wp:align>right</wp:align>
          </wp:positionH>
          <wp:positionV relativeFrom="page">
            <wp:align>top</wp:align>
          </wp:positionV>
          <wp:extent cx="3468240" cy="788040"/>
          <wp:effectExtent l="0" t="0" r="0" b="0"/>
          <wp:wrapNone/>
          <wp:docPr id="25"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468240" cy="788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563E5FF9">
      <w:t xml:space="preserve">pagina </w:t>
    </w:r>
    <w:r w:rsidR="0043164B">
      <w:rPr>
        <w:color w:val="2B579A"/>
        <w:shd w:val="clear" w:color="auto" w:fill="E6E6E6"/>
      </w:rPr>
      <w:fldChar w:fldCharType="begin"/>
    </w:r>
    <w:r w:rsidR="0043164B">
      <w:instrText xml:space="preserve"> page </w:instrText>
    </w:r>
    <w:r w:rsidR="0043164B">
      <w:rPr>
        <w:color w:val="2B579A"/>
        <w:shd w:val="clear" w:color="auto" w:fill="E6E6E6"/>
      </w:rPr>
      <w:fldChar w:fldCharType="separate"/>
    </w:r>
    <w:r w:rsidR="563E5FF9">
      <w:t>1</w:t>
    </w:r>
    <w:r w:rsidR="0043164B">
      <w:rPr>
        <w:color w:val="2B579A"/>
        <w:shd w:val="clear" w:color="auto" w:fill="E6E6E6"/>
      </w:rPr>
      <w:fldChar w:fldCharType="end"/>
    </w:r>
  </w:p>
  <w:p w14:paraId="292D73DF" w14:textId="77777777" w:rsidR="0043164B" w:rsidRDefault="0043164B" w:rsidP="0043164B">
    <w:pPr>
      <w:pStyle w:val="Voettekstkopje"/>
    </w:pPr>
    <w:r>
      <w:t>Eindhoven Airport N.V.</w:t>
    </w:r>
  </w:p>
  <w:p w14:paraId="4FC30A34" w14:textId="77777777" w:rsidR="0043164B" w:rsidRDefault="0043164B" w:rsidP="0043164B">
    <w:pPr>
      <w:pStyle w:val="Voettekst"/>
    </w:pPr>
    <w:r w:rsidRPr="008C368E">
      <w:rPr>
        <w:b/>
        <w:bCs/>
      </w:rPr>
      <w:t>Office</w:t>
    </w:r>
    <w:r>
      <w:t xml:space="preserve"> Luchthavenweg 13</w:t>
    </w:r>
    <w:r w:rsidR="008C368E">
      <w:t> </w:t>
    </w:r>
    <w:r w:rsidRPr="008C368E">
      <w:rPr>
        <w:b/>
        <w:bCs/>
      </w:rPr>
      <w:t>Terminal</w:t>
    </w:r>
    <w:r>
      <w:t xml:space="preserve"> Luchthavenweg 25, 5657 EA Eindhoven</w:t>
    </w:r>
  </w:p>
  <w:p w14:paraId="086B3EB7" w14:textId="77777777" w:rsidR="0043164B" w:rsidRPr="009801D2" w:rsidRDefault="0043164B" w:rsidP="008C368E">
    <w:pPr>
      <w:pStyle w:val="Voettekst"/>
      <w:rPr>
        <w:lang w:val="fr-BE"/>
      </w:rPr>
    </w:pPr>
    <w:r w:rsidRPr="008C368E">
      <w:rPr>
        <w:b/>
        <w:bCs/>
        <w:lang w:val="fr-BE"/>
      </w:rPr>
      <w:t>Phone</w:t>
    </w:r>
    <w:r w:rsidRPr="009801D2">
      <w:rPr>
        <w:lang w:val="fr-BE"/>
      </w:rPr>
      <w:t xml:space="preserve"> +31 40 291 98 55</w:t>
    </w:r>
    <w:r w:rsidR="008C368E">
      <w:t> </w:t>
    </w:r>
    <w:r w:rsidRPr="008C368E">
      <w:rPr>
        <w:b/>
        <w:bCs/>
        <w:lang w:val="fr-BE"/>
      </w:rPr>
      <w:t>E-mail</w:t>
    </w:r>
    <w:r w:rsidRPr="009801D2">
      <w:rPr>
        <w:lang w:val="fr-BE"/>
      </w:rPr>
      <w:t xml:space="preserve"> press@eindhovenairport.nl</w:t>
    </w:r>
    <w:r w:rsidR="008C368E">
      <w:t> </w:t>
    </w:r>
    <w:r w:rsidRPr="002A4E98">
      <w:rPr>
        <w:b/>
        <w:bCs/>
        <w:lang w:val="fr-BE"/>
      </w:rPr>
      <w:t>Website</w:t>
    </w:r>
    <w:r w:rsidRPr="009801D2">
      <w:rPr>
        <w:lang w:val="fr-BE"/>
      </w:rPr>
      <w:t xml:space="preserve"> eindhovenairport.nl</w:t>
    </w:r>
  </w:p>
  <w:p w14:paraId="1551B372" w14:textId="77777777" w:rsidR="0043164B" w:rsidRPr="009801D2" w:rsidRDefault="0043164B" w:rsidP="0043164B">
    <w:pPr>
      <w:pStyle w:val="Voettekstkopje"/>
      <w:rPr>
        <w:lang w:val="en-US"/>
      </w:rPr>
    </w:pPr>
    <w:r w:rsidRPr="009801D2">
      <w:rPr>
        <w:lang w:val="en-US"/>
      </w:rPr>
      <w:t>Eindhoven Airport N.V. is a member of the Royal Schiphol Group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5BEBF" w14:textId="77777777" w:rsidR="007A5A3C" w:rsidRDefault="007A5A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28E3D" w14:textId="77777777" w:rsidR="0014517E" w:rsidRDefault="0014517E">
      <w:r>
        <w:separator/>
      </w:r>
    </w:p>
    <w:p w14:paraId="4387823E" w14:textId="77777777" w:rsidR="0014517E" w:rsidRDefault="0014517E"/>
    <w:p w14:paraId="409C5453" w14:textId="77777777" w:rsidR="0014517E" w:rsidRDefault="0014517E"/>
  </w:footnote>
  <w:footnote w:type="continuationSeparator" w:id="0">
    <w:p w14:paraId="01CCDF8C" w14:textId="77777777" w:rsidR="0014517E" w:rsidRDefault="0014517E">
      <w:r>
        <w:continuationSeparator/>
      </w:r>
    </w:p>
    <w:p w14:paraId="2BA8C03F" w14:textId="77777777" w:rsidR="0014517E" w:rsidRDefault="0014517E"/>
    <w:p w14:paraId="03E4082F" w14:textId="77777777" w:rsidR="0014517E" w:rsidRDefault="0014517E"/>
  </w:footnote>
  <w:footnote w:type="continuationNotice" w:id="1">
    <w:p w14:paraId="40AAB2ED" w14:textId="77777777" w:rsidR="0014517E" w:rsidRDefault="001451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E99E3" w14:textId="77777777" w:rsidR="008E64C4" w:rsidRDefault="008E64C4"/>
  <w:p w14:paraId="7F524A3D" w14:textId="77777777" w:rsidR="004D1486" w:rsidRDefault="004D14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D663D" w14:textId="77777777" w:rsidR="007A5A3C" w:rsidRDefault="007A5A3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32F8E" w14:textId="77777777" w:rsidR="009701F2" w:rsidRDefault="009701F2">
    <w:pPr>
      <w:pStyle w:val="Koptekst"/>
    </w:pPr>
    <w:r>
      <w:rPr>
        <w:noProof/>
        <w:color w:val="2B579A"/>
        <w:shd w:val="clear" w:color="auto" w:fill="E6E6E6"/>
      </w:rPr>
      <w:drawing>
        <wp:anchor distT="0" distB="0" distL="114300" distR="114300" simplePos="0" relativeHeight="251658242" behindDoc="0" locked="1" layoutInCell="1" allowOverlap="1" wp14:anchorId="5F834FAD" wp14:editId="4B947BB6">
          <wp:simplePos x="0" y="0"/>
          <wp:positionH relativeFrom="page">
            <wp:posOffset>4448175</wp:posOffset>
          </wp:positionH>
          <wp:positionV relativeFrom="page">
            <wp:posOffset>68580</wp:posOffset>
          </wp:positionV>
          <wp:extent cx="3467735" cy="788035"/>
          <wp:effectExtent l="0" t="0" r="0" b="0"/>
          <wp:wrapNone/>
          <wp:docPr id="26"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467735" cy="7880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27243"/>
    <w:multiLevelType w:val="multilevel"/>
    <w:tmpl w:val="7238588E"/>
    <w:name w:val="OP opsomming3"/>
    <w:numStyleLink w:val="Opsomming"/>
  </w:abstractNum>
  <w:abstractNum w:abstractNumId="1" w15:restartNumberingAfterBreak="0">
    <w:nsid w:val="06767B23"/>
    <w:multiLevelType w:val="hybridMultilevel"/>
    <w:tmpl w:val="695A27BE"/>
    <w:lvl w:ilvl="0" w:tplc="0C185B0C">
      <w:start w:val="1"/>
      <w:numFmt w:val="bullet"/>
      <w:lvlText w:val="•"/>
      <w:lvlJc w:val="left"/>
      <w:pPr>
        <w:tabs>
          <w:tab w:val="num" w:pos="720"/>
        </w:tabs>
        <w:ind w:left="720" w:hanging="360"/>
      </w:pPr>
      <w:rPr>
        <w:rFonts w:ascii="Arial" w:hAnsi="Arial" w:hint="default"/>
      </w:rPr>
    </w:lvl>
    <w:lvl w:ilvl="1" w:tplc="59568F16" w:tentative="1">
      <w:start w:val="1"/>
      <w:numFmt w:val="bullet"/>
      <w:lvlText w:val="•"/>
      <w:lvlJc w:val="left"/>
      <w:pPr>
        <w:tabs>
          <w:tab w:val="num" w:pos="1440"/>
        </w:tabs>
        <w:ind w:left="1440" w:hanging="360"/>
      </w:pPr>
      <w:rPr>
        <w:rFonts w:ascii="Arial" w:hAnsi="Arial" w:hint="default"/>
      </w:rPr>
    </w:lvl>
    <w:lvl w:ilvl="2" w:tplc="DC38F194" w:tentative="1">
      <w:start w:val="1"/>
      <w:numFmt w:val="bullet"/>
      <w:lvlText w:val="•"/>
      <w:lvlJc w:val="left"/>
      <w:pPr>
        <w:tabs>
          <w:tab w:val="num" w:pos="2160"/>
        </w:tabs>
        <w:ind w:left="2160" w:hanging="360"/>
      </w:pPr>
      <w:rPr>
        <w:rFonts w:ascii="Arial" w:hAnsi="Arial" w:hint="default"/>
      </w:rPr>
    </w:lvl>
    <w:lvl w:ilvl="3" w:tplc="5F4EBA5E" w:tentative="1">
      <w:start w:val="1"/>
      <w:numFmt w:val="bullet"/>
      <w:lvlText w:val="•"/>
      <w:lvlJc w:val="left"/>
      <w:pPr>
        <w:tabs>
          <w:tab w:val="num" w:pos="2880"/>
        </w:tabs>
        <w:ind w:left="2880" w:hanging="360"/>
      </w:pPr>
      <w:rPr>
        <w:rFonts w:ascii="Arial" w:hAnsi="Arial" w:hint="default"/>
      </w:rPr>
    </w:lvl>
    <w:lvl w:ilvl="4" w:tplc="3462F6F0" w:tentative="1">
      <w:start w:val="1"/>
      <w:numFmt w:val="bullet"/>
      <w:lvlText w:val="•"/>
      <w:lvlJc w:val="left"/>
      <w:pPr>
        <w:tabs>
          <w:tab w:val="num" w:pos="3600"/>
        </w:tabs>
        <w:ind w:left="3600" w:hanging="360"/>
      </w:pPr>
      <w:rPr>
        <w:rFonts w:ascii="Arial" w:hAnsi="Arial" w:hint="default"/>
      </w:rPr>
    </w:lvl>
    <w:lvl w:ilvl="5" w:tplc="07B6317E" w:tentative="1">
      <w:start w:val="1"/>
      <w:numFmt w:val="bullet"/>
      <w:lvlText w:val="•"/>
      <w:lvlJc w:val="left"/>
      <w:pPr>
        <w:tabs>
          <w:tab w:val="num" w:pos="4320"/>
        </w:tabs>
        <w:ind w:left="4320" w:hanging="360"/>
      </w:pPr>
      <w:rPr>
        <w:rFonts w:ascii="Arial" w:hAnsi="Arial" w:hint="default"/>
      </w:rPr>
    </w:lvl>
    <w:lvl w:ilvl="6" w:tplc="FE9A106C" w:tentative="1">
      <w:start w:val="1"/>
      <w:numFmt w:val="bullet"/>
      <w:lvlText w:val="•"/>
      <w:lvlJc w:val="left"/>
      <w:pPr>
        <w:tabs>
          <w:tab w:val="num" w:pos="5040"/>
        </w:tabs>
        <w:ind w:left="5040" w:hanging="360"/>
      </w:pPr>
      <w:rPr>
        <w:rFonts w:ascii="Arial" w:hAnsi="Arial" w:hint="default"/>
      </w:rPr>
    </w:lvl>
    <w:lvl w:ilvl="7" w:tplc="6700D618" w:tentative="1">
      <w:start w:val="1"/>
      <w:numFmt w:val="bullet"/>
      <w:lvlText w:val="•"/>
      <w:lvlJc w:val="left"/>
      <w:pPr>
        <w:tabs>
          <w:tab w:val="num" w:pos="5760"/>
        </w:tabs>
        <w:ind w:left="5760" w:hanging="360"/>
      </w:pPr>
      <w:rPr>
        <w:rFonts w:ascii="Arial" w:hAnsi="Arial" w:hint="default"/>
      </w:rPr>
    </w:lvl>
    <w:lvl w:ilvl="8" w:tplc="0150B1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394BA4"/>
    <w:multiLevelType w:val="multilevel"/>
    <w:tmpl w:val="7238588E"/>
    <w:styleLink w:val="Opsomming"/>
    <w:lvl w:ilvl="0">
      <w:start w:val="1"/>
      <w:numFmt w:val="bullet"/>
      <w:lvlText w:val="•"/>
      <w:lvlJc w:val="left"/>
      <w:pPr>
        <w:ind w:left="284" w:hanging="284"/>
      </w:pPr>
      <w:rPr>
        <w:rFonts w:ascii="Trebuchet MS" w:hAnsi="Trebuchet MS" w:hint="default"/>
        <w:color w:val="auto"/>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3" w15:restartNumberingAfterBreak="0">
    <w:nsid w:val="074F0B95"/>
    <w:multiLevelType w:val="multilevel"/>
    <w:tmpl w:val="C1A6987C"/>
    <w:lvl w:ilvl="0">
      <w:start w:val="1"/>
      <w:numFmt w:val="decimal"/>
      <w:lvlText w:val="%1"/>
      <w:lvlJc w:val="left"/>
      <w:pPr>
        <w:ind w:left="284" w:hanging="284"/>
      </w:pPr>
      <w:rPr>
        <w:rFonts w:hint="default"/>
        <w:color w:val="auto"/>
      </w:rPr>
    </w:lvl>
    <w:lvl w:ilvl="1">
      <w:start w:val="1"/>
      <w:numFmt w:val="lowerLetter"/>
      <w:lvlText w:val="%2"/>
      <w:lvlJc w:val="left"/>
      <w:pPr>
        <w:ind w:left="568" w:hanging="284"/>
      </w:pPr>
      <w:rPr>
        <w:rFonts w:hint="default"/>
        <w:color w:val="auto"/>
      </w:rPr>
    </w:lvl>
    <w:lvl w:ilvl="2">
      <w:start w:val="1"/>
      <w:numFmt w:val="lowerRoman"/>
      <w:lvlText w:val="%3"/>
      <w:lvlJc w:val="left"/>
      <w:pPr>
        <w:ind w:left="852" w:hanging="284"/>
      </w:pPr>
      <w:rPr>
        <w:rFonts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4" w15:restartNumberingAfterBreak="0">
    <w:nsid w:val="0AFB5EBD"/>
    <w:multiLevelType w:val="multilevel"/>
    <w:tmpl w:val="7238588E"/>
    <w:name w:val="NSPYRE opsomming2"/>
    <w:numStyleLink w:val="Opsomming"/>
  </w:abstractNum>
  <w:abstractNum w:abstractNumId="5" w15:restartNumberingAfterBreak="0">
    <w:nsid w:val="0E2C4FE1"/>
    <w:multiLevelType w:val="multilevel"/>
    <w:tmpl w:val="F9480B8A"/>
    <w:name w:val="Headings2"/>
    <w:numStyleLink w:val="Koppen"/>
  </w:abstractNum>
  <w:abstractNum w:abstractNumId="6" w15:restartNumberingAfterBreak="0">
    <w:nsid w:val="10F07FE0"/>
    <w:multiLevelType w:val="hybridMultilevel"/>
    <w:tmpl w:val="4280A2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7D2DE8"/>
    <w:multiLevelType w:val="hybridMultilevel"/>
    <w:tmpl w:val="EACE6D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071754"/>
    <w:multiLevelType w:val="multilevel"/>
    <w:tmpl w:val="401AAD88"/>
    <w:name w:val="OP genummerde lijst3"/>
    <w:numStyleLink w:val="Genummerdelijst"/>
  </w:abstractNum>
  <w:abstractNum w:abstractNumId="9" w15:restartNumberingAfterBreak="0">
    <w:nsid w:val="1FB22DA2"/>
    <w:multiLevelType w:val="hybridMultilevel"/>
    <w:tmpl w:val="40D0C0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617B7F"/>
    <w:multiLevelType w:val="hybridMultilevel"/>
    <w:tmpl w:val="0C9AD3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9412F0"/>
    <w:multiLevelType w:val="hybridMultilevel"/>
    <w:tmpl w:val="0B80769A"/>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E227D6"/>
    <w:multiLevelType w:val="hybridMultilevel"/>
    <w:tmpl w:val="0F8252A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7562515"/>
    <w:multiLevelType w:val="multilevel"/>
    <w:tmpl w:val="401AAD88"/>
    <w:numStyleLink w:val="Genummerdelijst"/>
  </w:abstractNum>
  <w:abstractNum w:abstractNumId="14" w15:restartNumberingAfterBreak="0">
    <w:nsid w:val="390C45F1"/>
    <w:multiLevelType w:val="multilevel"/>
    <w:tmpl w:val="F9480B8A"/>
    <w:name w:val="Koppen2"/>
    <w:numStyleLink w:val="Koppen"/>
  </w:abstractNum>
  <w:abstractNum w:abstractNumId="15" w15:restartNumberingAfterBreak="0">
    <w:nsid w:val="3AAA55C4"/>
    <w:multiLevelType w:val="multilevel"/>
    <w:tmpl w:val="7238588E"/>
    <w:numStyleLink w:val="Opsomming"/>
  </w:abstractNum>
  <w:abstractNum w:abstractNumId="16" w15:restartNumberingAfterBreak="0">
    <w:nsid w:val="3F1C55BE"/>
    <w:multiLevelType w:val="hybridMultilevel"/>
    <w:tmpl w:val="52946B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8D2F8E"/>
    <w:multiLevelType w:val="multilevel"/>
    <w:tmpl w:val="F9480B8A"/>
    <w:name w:val="OP genummerde lijst2"/>
    <w:numStyleLink w:val="Koppen"/>
  </w:abstractNum>
  <w:abstractNum w:abstractNumId="18" w15:restartNumberingAfterBreak="0">
    <w:nsid w:val="497428E1"/>
    <w:multiLevelType w:val="multilevel"/>
    <w:tmpl w:val="401AAD88"/>
    <w:styleLink w:val="Genummerdelijst"/>
    <w:lvl w:ilvl="0">
      <w:start w:val="1"/>
      <w:numFmt w:val="decimal"/>
      <w:lvlText w:val="%1"/>
      <w:lvlJc w:val="left"/>
      <w:pPr>
        <w:ind w:left="284" w:hanging="284"/>
      </w:pPr>
      <w:rPr>
        <w:rFonts w:hint="default"/>
        <w:color w:val="auto"/>
      </w:rPr>
    </w:lvl>
    <w:lvl w:ilvl="1">
      <w:start w:val="1"/>
      <w:numFmt w:val="lowerLetter"/>
      <w:lvlText w:val="%2"/>
      <w:lvlJc w:val="left"/>
      <w:pPr>
        <w:ind w:left="568" w:hanging="284"/>
      </w:pPr>
      <w:rPr>
        <w:rFonts w:hint="default"/>
        <w:color w:val="auto"/>
      </w:rPr>
    </w:lvl>
    <w:lvl w:ilvl="2">
      <w:start w:val="1"/>
      <w:numFmt w:val="lowerRoman"/>
      <w:lvlText w:val="%3"/>
      <w:lvlJc w:val="left"/>
      <w:pPr>
        <w:ind w:left="852" w:hanging="284"/>
      </w:pPr>
      <w:rPr>
        <w:rFonts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9" w15:restartNumberingAfterBreak="0">
    <w:nsid w:val="4A777B36"/>
    <w:multiLevelType w:val="multilevel"/>
    <w:tmpl w:val="0512045C"/>
    <w:name w:val="Koppen"/>
    <w:lvl w:ilvl="0">
      <w:start w:val="1"/>
      <w:numFmt w:val="decimal"/>
      <w:lvlText w:val="%1."/>
      <w:lvlJc w:val="left"/>
      <w:pPr>
        <w:ind w:left="680" w:hanging="680"/>
      </w:pPr>
      <w:rPr>
        <w:rFonts w:hint="default"/>
        <w:color w:val="FFFFFF"/>
      </w:rPr>
    </w:lvl>
    <w:lvl w:ilvl="1">
      <w:start w:val="1"/>
      <w:numFmt w:val="decimal"/>
      <w:lvlText w:val="%1.%2"/>
      <w:lvlJc w:val="left"/>
      <w:pPr>
        <w:ind w:left="851" w:hanging="851"/>
      </w:pPr>
      <w:rPr>
        <w:rFonts w:hint="default"/>
        <w:color w:val="C1CD23"/>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52B41CCE"/>
    <w:multiLevelType w:val="hybridMultilevel"/>
    <w:tmpl w:val="0AE083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F63FBA"/>
    <w:multiLevelType w:val="multilevel"/>
    <w:tmpl w:val="F9480B8A"/>
    <w:name w:val="OP koppen"/>
    <w:styleLink w:val="Koppen"/>
    <w:lvl w:ilvl="0">
      <w:start w:val="1"/>
      <w:numFmt w:val="decimal"/>
      <w:pStyle w:val="Kop1"/>
      <w:lvlText w:val="%1"/>
      <w:lvlJc w:val="left"/>
      <w:pPr>
        <w:ind w:left="680" w:hanging="680"/>
      </w:pPr>
      <w:rPr>
        <w:rFonts w:hint="default"/>
        <w:color w:val="auto"/>
      </w:rPr>
    </w:lvl>
    <w:lvl w:ilvl="1">
      <w:start w:val="1"/>
      <w:numFmt w:val="decimal"/>
      <w:pStyle w:val="Kop2"/>
      <w:lvlText w:val="%1.%2"/>
      <w:lvlJc w:val="left"/>
      <w:pPr>
        <w:ind w:left="737" w:hanging="737"/>
      </w:pPr>
      <w:rPr>
        <w:rFonts w:hint="default"/>
        <w:color w:val="auto"/>
      </w:rPr>
    </w:lvl>
    <w:lvl w:ilvl="2">
      <w:start w:val="1"/>
      <w:numFmt w:val="decimal"/>
      <w:pStyle w:val="Kop3"/>
      <w:lvlText w:val="%1.%2.%3"/>
      <w:lvlJc w:val="left"/>
      <w:pPr>
        <w:ind w:left="851" w:hanging="851"/>
      </w:pPr>
      <w:rPr>
        <w:rFonts w:hint="default"/>
        <w:color w:val="auto"/>
      </w:rPr>
    </w:lvl>
    <w:lvl w:ilvl="3">
      <w:start w:val="1"/>
      <w:numFmt w:val="decimal"/>
      <w:pStyle w:val="Kop4"/>
      <w:lvlText w:val="%1.%2.%3.%4"/>
      <w:lvlJc w:val="left"/>
      <w:pPr>
        <w:ind w:left="964" w:hanging="964"/>
      </w:pPr>
      <w:rPr>
        <w:rFonts w:hint="default"/>
      </w:rPr>
    </w:lvl>
    <w:lvl w:ilvl="4">
      <w:start w:val="1"/>
      <w:numFmt w:val="decimal"/>
      <w:pStyle w:val="Kop5"/>
      <w:lvlText w:val="%1.%2.%3.%4.%5"/>
      <w:lvlJc w:val="left"/>
      <w:pPr>
        <w:ind w:left="1077" w:hanging="1077"/>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5B807E1F"/>
    <w:multiLevelType w:val="hybridMultilevel"/>
    <w:tmpl w:val="034CB5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A960F7"/>
    <w:multiLevelType w:val="hybridMultilevel"/>
    <w:tmpl w:val="7238588E"/>
    <w:name w:val="OP opsomming2"/>
    <w:numStyleLink w:val="Opsomming"/>
  </w:abstractNum>
  <w:abstractNum w:abstractNumId="24" w15:restartNumberingAfterBreak="0">
    <w:nsid w:val="671850E1"/>
    <w:multiLevelType w:val="hybridMultilevel"/>
    <w:tmpl w:val="7238588E"/>
    <w:numStyleLink w:val="Opsomming"/>
  </w:abstractNum>
  <w:abstractNum w:abstractNumId="25" w15:restartNumberingAfterBreak="0">
    <w:nsid w:val="7BB80B5B"/>
    <w:multiLevelType w:val="hybridMultilevel"/>
    <w:tmpl w:val="B2AAD2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9255659">
    <w:abstractNumId w:val="21"/>
  </w:num>
  <w:num w:numId="2" w16cid:durableId="1515340204">
    <w:abstractNumId w:val="18"/>
  </w:num>
  <w:num w:numId="3" w16cid:durableId="197548353">
    <w:abstractNumId w:val="2"/>
  </w:num>
  <w:num w:numId="4" w16cid:durableId="17289923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6586492">
    <w:abstractNumId w:val="17"/>
  </w:num>
  <w:num w:numId="6" w16cid:durableId="820847369">
    <w:abstractNumId w:val="23"/>
  </w:num>
  <w:num w:numId="7" w16cid:durableId="1723869035">
    <w:abstractNumId w:val="0"/>
  </w:num>
  <w:num w:numId="8" w16cid:durableId="1846509251">
    <w:abstractNumId w:val="8"/>
  </w:num>
  <w:num w:numId="9" w16cid:durableId="17439153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5476933">
    <w:abstractNumId w:val="15"/>
  </w:num>
  <w:num w:numId="11" w16cid:durableId="2095008698">
    <w:abstractNumId w:val="15"/>
  </w:num>
  <w:num w:numId="12" w16cid:durableId="995497904">
    <w:abstractNumId w:val="15"/>
  </w:num>
  <w:num w:numId="13" w16cid:durableId="263879567">
    <w:abstractNumId w:val="18"/>
  </w:num>
  <w:num w:numId="14" w16cid:durableId="1278830528">
    <w:abstractNumId w:val="3"/>
  </w:num>
  <w:num w:numId="15" w16cid:durableId="1183862654">
    <w:abstractNumId w:val="3"/>
  </w:num>
  <w:num w:numId="16" w16cid:durableId="1210146484">
    <w:abstractNumId w:val="3"/>
  </w:num>
  <w:num w:numId="17" w16cid:durableId="1672028044">
    <w:abstractNumId w:val="2"/>
  </w:num>
  <w:num w:numId="18" w16cid:durableId="2085880803">
    <w:abstractNumId w:val="24"/>
  </w:num>
  <w:num w:numId="19" w16cid:durableId="149443564">
    <w:abstractNumId w:val="13"/>
  </w:num>
  <w:num w:numId="20" w16cid:durableId="1460033966">
    <w:abstractNumId w:val="20"/>
  </w:num>
  <w:num w:numId="21" w16cid:durableId="673915069">
    <w:abstractNumId w:val="11"/>
  </w:num>
  <w:num w:numId="22" w16cid:durableId="1997145719">
    <w:abstractNumId w:val="1"/>
  </w:num>
  <w:num w:numId="23" w16cid:durableId="1640263695">
    <w:abstractNumId w:val="10"/>
  </w:num>
  <w:num w:numId="24" w16cid:durableId="642394887">
    <w:abstractNumId w:val="7"/>
  </w:num>
  <w:num w:numId="25" w16cid:durableId="1258320538">
    <w:abstractNumId w:val="6"/>
  </w:num>
  <w:num w:numId="26" w16cid:durableId="904487607">
    <w:abstractNumId w:val="9"/>
  </w:num>
  <w:num w:numId="27" w16cid:durableId="742609819">
    <w:abstractNumId w:val="12"/>
  </w:num>
  <w:num w:numId="28" w16cid:durableId="1729182952">
    <w:abstractNumId w:val="25"/>
  </w:num>
  <w:num w:numId="29" w16cid:durableId="1967353303">
    <w:abstractNumId w:val="16"/>
  </w:num>
  <w:num w:numId="30" w16cid:durableId="439304989">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By" w:val="Orange Pepper"/>
  </w:docVars>
  <w:rsids>
    <w:rsidRoot w:val="00A6222D"/>
    <w:rsid w:val="00000588"/>
    <w:rsid w:val="00000C68"/>
    <w:rsid w:val="000014F6"/>
    <w:rsid w:val="00003238"/>
    <w:rsid w:val="00004BC4"/>
    <w:rsid w:val="00007712"/>
    <w:rsid w:val="00007F8D"/>
    <w:rsid w:val="000107F3"/>
    <w:rsid w:val="0001181B"/>
    <w:rsid w:val="00014213"/>
    <w:rsid w:val="000154A6"/>
    <w:rsid w:val="000169F2"/>
    <w:rsid w:val="00021FFC"/>
    <w:rsid w:val="000241E7"/>
    <w:rsid w:val="0002747B"/>
    <w:rsid w:val="00031953"/>
    <w:rsid w:val="00032694"/>
    <w:rsid w:val="00032869"/>
    <w:rsid w:val="00034239"/>
    <w:rsid w:val="000346F5"/>
    <w:rsid w:val="00037636"/>
    <w:rsid w:val="00037C81"/>
    <w:rsid w:val="00044AD2"/>
    <w:rsid w:val="00046A98"/>
    <w:rsid w:val="00050FC5"/>
    <w:rsid w:val="00051D96"/>
    <w:rsid w:val="00060830"/>
    <w:rsid w:val="00065F91"/>
    <w:rsid w:val="00067786"/>
    <w:rsid w:val="000712F2"/>
    <w:rsid w:val="00073B5F"/>
    <w:rsid w:val="00073F42"/>
    <w:rsid w:val="00074914"/>
    <w:rsid w:val="00076365"/>
    <w:rsid w:val="00076E5D"/>
    <w:rsid w:val="00080F22"/>
    <w:rsid w:val="00083EC5"/>
    <w:rsid w:val="00084FEE"/>
    <w:rsid w:val="00086C60"/>
    <w:rsid w:val="00087FAB"/>
    <w:rsid w:val="00093C06"/>
    <w:rsid w:val="00094C9F"/>
    <w:rsid w:val="00096BF7"/>
    <w:rsid w:val="000A344B"/>
    <w:rsid w:val="000A5B43"/>
    <w:rsid w:val="000A5C5F"/>
    <w:rsid w:val="000A6791"/>
    <w:rsid w:val="000A691E"/>
    <w:rsid w:val="000A70E0"/>
    <w:rsid w:val="000B12BF"/>
    <w:rsid w:val="000B2350"/>
    <w:rsid w:val="000B2412"/>
    <w:rsid w:val="000B3160"/>
    <w:rsid w:val="000B38AF"/>
    <w:rsid w:val="000B38F9"/>
    <w:rsid w:val="000B659B"/>
    <w:rsid w:val="000C614E"/>
    <w:rsid w:val="000C7B9E"/>
    <w:rsid w:val="000D0777"/>
    <w:rsid w:val="000D24C1"/>
    <w:rsid w:val="000D35E7"/>
    <w:rsid w:val="000D43E5"/>
    <w:rsid w:val="000D5316"/>
    <w:rsid w:val="000D682D"/>
    <w:rsid w:val="000E097F"/>
    <w:rsid w:val="000E0CBE"/>
    <w:rsid w:val="000E1D00"/>
    <w:rsid w:val="000E245D"/>
    <w:rsid w:val="000E4339"/>
    <w:rsid w:val="000E5DC6"/>
    <w:rsid w:val="000E61BC"/>
    <w:rsid w:val="000F012A"/>
    <w:rsid w:val="000F01F2"/>
    <w:rsid w:val="000F1CE9"/>
    <w:rsid w:val="000F42FB"/>
    <w:rsid w:val="000F4451"/>
    <w:rsid w:val="000F4D31"/>
    <w:rsid w:val="000F58F0"/>
    <w:rsid w:val="000F74C2"/>
    <w:rsid w:val="00104C31"/>
    <w:rsid w:val="00111FA4"/>
    <w:rsid w:val="00112E1B"/>
    <w:rsid w:val="00114612"/>
    <w:rsid w:val="00115137"/>
    <w:rsid w:val="001154EE"/>
    <w:rsid w:val="00120070"/>
    <w:rsid w:val="00120C55"/>
    <w:rsid w:val="00123398"/>
    <w:rsid w:val="00126627"/>
    <w:rsid w:val="00127B84"/>
    <w:rsid w:val="00130879"/>
    <w:rsid w:val="00130B32"/>
    <w:rsid w:val="00130B99"/>
    <w:rsid w:val="00134EB0"/>
    <w:rsid w:val="001354BD"/>
    <w:rsid w:val="00136571"/>
    <w:rsid w:val="001366E0"/>
    <w:rsid w:val="001372B1"/>
    <w:rsid w:val="0013781A"/>
    <w:rsid w:val="001378EB"/>
    <w:rsid w:val="00137A9D"/>
    <w:rsid w:val="0014018F"/>
    <w:rsid w:val="001418F8"/>
    <w:rsid w:val="00144C60"/>
    <w:rsid w:val="0014517E"/>
    <w:rsid w:val="0014518C"/>
    <w:rsid w:val="00145772"/>
    <w:rsid w:val="0014600B"/>
    <w:rsid w:val="00146338"/>
    <w:rsid w:val="00150323"/>
    <w:rsid w:val="0015046B"/>
    <w:rsid w:val="00151A35"/>
    <w:rsid w:val="00152E2D"/>
    <w:rsid w:val="00154755"/>
    <w:rsid w:val="001550D9"/>
    <w:rsid w:val="00156D92"/>
    <w:rsid w:val="0016089F"/>
    <w:rsid w:val="00164DEA"/>
    <w:rsid w:val="00164FE3"/>
    <w:rsid w:val="00170130"/>
    <w:rsid w:val="00171624"/>
    <w:rsid w:val="001737A3"/>
    <w:rsid w:val="00173DDB"/>
    <w:rsid w:val="00175B9E"/>
    <w:rsid w:val="001813B8"/>
    <w:rsid w:val="0018464C"/>
    <w:rsid w:val="0018614D"/>
    <w:rsid w:val="00190D89"/>
    <w:rsid w:val="00191370"/>
    <w:rsid w:val="0019387D"/>
    <w:rsid w:val="00194D15"/>
    <w:rsid w:val="0019539F"/>
    <w:rsid w:val="00195E45"/>
    <w:rsid w:val="00195FEC"/>
    <w:rsid w:val="001967C5"/>
    <w:rsid w:val="00196BA4"/>
    <w:rsid w:val="00196EFA"/>
    <w:rsid w:val="001A0180"/>
    <w:rsid w:val="001A0DE9"/>
    <w:rsid w:val="001A23F2"/>
    <w:rsid w:val="001A257E"/>
    <w:rsid w:val="001A304A"/>
    <w:rsid w:val="001A3D1A"/>
    <w:rsid w:val="001A3EF4"/>
    <w:rsid w:val="001A418F"/>
    <w:rsid w:val="001A42F4"/>
    <w:rsid w:val="001A4346"/>
    <w:rsid w:val="001A6745"/>
    <w:rsid w:val="001B1999"/>
    <w:rsid w:val="001B5C14"/>
    <w:rsid w:val="001B6478"/>
    <w:rsid w:val="001B6618"/>
    <w:rsid w:val="001B70A2"/>
    <w:rsid w:val="001C4EF4"/>
    <w:rsid w:val="001C6A21"/>
    <w:rsid w:val="001C73F1"/>
    <w:rsid w:val="001C774F"/>
    <w:rsid w:val="001D0946"/>
    <w:rsid w:val="001D2379"/>
    <w:rsid w:val="001D3416"/>
    <w:rsid w:val="001D3E9D"/>
    <w:rsid w:val="001D7DFC"/>
    <w:rsid w:val="001E029C"/>
    <w:rsid w:val="001E0E8C"/>
    <w:rsid w:val="001E2C80"/>
    <w:rsid w:val="001E3436"/>
    <w:rsid w:val="001E3DB6"/>
    <w:rsid w:val="001E563C"/>
    <w:rsid w:val="001E6C2E"/>
    <w:rsid w:val="001E6C52"/>
    <w:rsid w:val="001E7D58"/>
    <w:rsid w:val="001F33CD"/>
    <w:rsid w:val="001F614E"/>
    <w:rsid w:val="001F7C80"/>
    <w:rsid w:val="00200030"/>
    <w:rsid w:val="00202121"/>
    <w:rsid w:val="00207103"/>
    <w:rsid w:val="00210107"/>
    <w:rsid w:val="00212344"/>
    <w:rsid w:val="002177A6"/>
    <w:rsid w:val="00217C87"/>
    <w:rsid w:val="002206C7"/>
    <w:rsid w:val="002232AA"/>
    <w:rsid w:val="00226C7A"/>
    <w:rsid w:val="0023032F"/>
    <w:rsid w:val="002338CE"/>
    <w:rsid w:val="002343C3"/>
    <w:rsid w:val="0023512F"/>
    <w:rsid w:val="002361DF"/>
    <w:rsid w:val="002369AF"/>
    <w:rsid w:val="00241230"/>
    <w:rsid w:val="00241CA6"/>
    <w:rsid w:val="002434BF"/>
    <w:rsid w:val="00244D50"/>
    <w:rsid w:val="0024522B"/>
    <w:rsid w:val="00255FA3"/>
    <w:rsid w:val="00256638"/>
    <w:rsid w:val="002577B9"/>
    <w:rsid w:val="00260332"/>
    <w:rsid w:val="00260925"/>
    <w:rsid w:val="00261909"/>
    <w:rsid w:val="00262F85"/>
    <w:rsid w:val="00263234"/>
    <w:rsid w:val="0027367A"/>
    <w:rsid w:val="00273DBF"/>
    <w:rsid w:val="00274F59"/>
    <w:rsid w:val="00275248"/>
    <w:rsid w:val="0027782B"/>
    <w:rsid w:val="00280546"/>
    <w:rsid w:val="002816B3"/>
    <w:rsid w:val="00281759"/>
    <w:rsid w:val="00282464"/>
    <w:rsid w:val="0028251B"/>
    <w:rsid w:val="00283B1C"/>
    <w:rsid w:val="00285411"/>
    <w:rsid w:val="00285513"/>
    <w:rsid w:val="002861F5"/>
    <w:rsid w:val="00286853"/>
    <w:rsid w:val="00286BFB"/>
    <w:rsid w:val="002871E1"/>
    <w:rsid w:val="00287917"/>
    <w:rsid w:val="00291644"/>
    <w:rsid w:val="0029408B"/>
    <w:rsid w:val="002953F3"/>
    <w:rsid w:val="0029789C"/>
    <w:rsid w:val="00297EE2"/>
    <w:rsid w:val="002A1D38"/>
    <w:rsid w:val="002A2FB7"/>
    <w:rsid w:val="002A3ECE"/>
    <w:rsid w:val="002A4E98"/>
    <w:rsid w:val="002A77B7"/>
    <w:rsid w:val="002A7B43"/>
    <w:rsid w:val="002B2CA9"/>
    <w:rsid w:val="002B6072"/>
    <w:rsid w:val="002B61E4"/>
    <w:rsid w:val="002B62E6"/>
    <w:rsid w:val="002B7A26"/>
    <w:rsid w:val="002C1F70"/>
    <w:rsid w:val="002C49F6"/>
    <w:rsid w:val="002C5243"/>
    <w:rsid w:val="002C6891"/>
    <w:rsid w:val="002D005C"/>
    <w:rsid w:val="002D009A"/>
    <w:rsid w:val="002D3202"/>
    <w:rsid w:val="002D3488"/>
    <w:rsid w:val="002D3A32"/>
    <w:rsid w:val="002D40B6"/>
    <w:rsid w:val="002D515A"/>
    <w:rsid w:val="002D7065"/>
    <w:rsid w:val="002D7F51"/>
    <w:rsid w:val="002E10FB"/>
    <w:rsid w:val="002E1D1D"/>
    <w:rsid w:val="002E2B14"/>
    <w:rsid w:val="002E324E"/>
    <w:rsid w:val="002E4C5C"/>
    <w:rsid w:val="002E4CA4"/>
    <w:rsid w:val="002E59E4"/>
    <w:rsid w:val="002F173B"/>
    <w:rsid w:val="002F2757"/>
    <w:rsid w:val="002F2846"/>
    <w:rsid w:val="002F42F7"/>
    <w:rsid w:val="002F5F8B"/>
    <w:rsid w:val="002F642D"/>
    <w:rsid w:val="002F6875"/>
    <w:rsid w:val="00300CED"/>
    <w:rsid w:val="003019DE"/>
    <w:rsid w:val="00302B57"/>
    <w:rsid w:val="00304B41"/>
    <w:rsid w:val="00304E5C"/>
    <w:rsid w:val="00304E9A"/>
    <w:rsid w:val="00304EC8"/>
    <w:rsid w:val="00305311"/>
    <w:rsid w:val="003058C3"/>
    <w:rsid w:val="0030768C"/>
    <w:rsid w:val="00307EEE"/>
    <w:rsid w:val="0031156E"/>
    <w:rsid w:val="0031255A"/>
    <w:rsid w:val="00312FD5"/>
    <w:rsid w:val="003132DB"/>
    <w:rsid w:val="00314972"/>
    <w:rsid w:val="003149F3"/>
    <w:rsid w:val="00316512"/>
    <w:rsid w:val="00320EEF"/>
    <w:rsid w:val="00322274"/>
    <w:rsid w:val="0032429F"/>
    <w:rsid w:val="0032551F"/>
    <w:rsid w:val="003320E4"/>
    <w:rsid w:val="003326C8"/>
    <w:rsid w:val="00333C19"/>
    <w:rsid w:val="00333D53"/>
    <w:rsid w:val="00333F29"/>
    <w:rsid w:val="00334DDD"/>
    <w:rsid w:val="00336E99"/>
    <w:rsid w:val="00337977"/>
    <w:rsid w:val="003466AA"/>
    <w:rsid w:val="00350B90"/>
    <w:rsid w:val="0035286B"/>
    <w:rsid w:val="003535C4"/>
    <w:rsid w:val="0035374B"/>
    <w:rsid w:val="00353FB9"/>
    <w:rsid w:val="00354E4C"/>
    <w:rsid w:val="00357935"/>
    <w:rsid w:val="003602BA"/>
    <w:rsid w:val="00361580"/>
    <w:rsid w:val="00364E37"/>
    <w:rsid w:val="00364FBC"/>
    <w:rsid w:val="003666B1"/>
    <w:rsid w:val="003705DA"/>
    <w:rsid w:val="00371936"/>
    <w:rsid w:val="00371AE0"/>
    <w:rsid w:val="00372178"/>
    <w:rsid w:val="00372288"/>
    <w:rsid w:val="0037236A"/>
    <w:rsid w:val="00372AF6"/>
    <w:rsid w:val="00373CA0"/>
    <w:rsid w:val="00373DCB"/>
    <w:rsid w:val="00374C10"/>
    <w:rsid w:val="00376AD4"/>
    <w:rsid w:val="0037EE03"/>
    <w:rsid w:val="003825D6"/>
    <w:rsid w:val="003830DF"/>
    <w:rsid w:val="0038430C"/>
    <w:rsid w:val="0038469F"/>
    <w:rsid w:val="00384F71"/>
    <w:rsid w:val="00387F61"/>
    <w:rsid w:val="00390939"/>
    <w:rsid w:val="00390C42"/>
    <w:rsid w:val="00390EC6"/>
    <w:rsid w:val="003946A9"/>
    <w:rsid w:val="00394CD8"/>
    <w:rsid w:val="00395112"/>
    <w:rsid w:val="003961FF"/>
    <w:rsid w:val="003A2CC4"/>
    <w:rsid w:val="003A3407"/>
    <w:rsid w:val="003B0AB8"/>
    <w:rsid w:val="003B5AFE"/>
    <w:rsid w:val="003C252B"/>
    <w:rsid w:val="003C43FD"/>
    <w:rsid w:val="003C450F"/>
    <w:rsid w:val="003C73A4"/>
    <w:rsid w:val="003D0936"/>
    <w:rsid w:val="003D182A"/>
    <w:rsid w:val="003D24EB"/>
    <w:rsid w:val="003D35C3"/>
    <w:rsid w:val="003D44E3"/>
    <w:rsid w:val="003D4A92"/>
    <w:rsid w:val="003D54CB"/>
    <w:rsid w:val="003D6047"/>
    <w:rsid w:val="003E3455"/>
    <w:rsid w:val="003E513D"/>
    <w:rsid w:val="003E6600"/>
    <w:rsid w:val="003E717A"/>
    <w:rsid w:val="003E7EEF"/>
    <w:rsid w:val="003F005F"/>
    <w:rsid w:val="003F22EA"/>
    <w:rsid w:val="003F6E1C"/>
    <w:rsid w:val="004004A3"/>
    <w:rsid w:val="004006FA"/>
    <w:rsid w:val="00401AD6"/>
    <w:rsid w:val="0040249E"/>
    <w:rsid w:val="00403DF2"/>
    <w:rsid w:val="00405782"/>
    <w:rsid w:val="00410D62"/>
    <w:rsid w:val="00410F0F"/>
    <w:rsid w:val="00413974"/>
    <w:rsid w:val="00415F28"/>
    <w:rsid w:val="00422F6B"/>
    <w:rsid w:val="00424B44"/>
    <w:rsid w:val="00427D68"/>
    <w:rsid w:val="00427DC3"/>
    <w:rsid w:val="0043164B"/>
    <w:rsid w:val="004319E8"/>
    <w:rsid w:val="004327E6"/>
    <w:rsid w:val="00435CE7"/>
    <w:rsid w:val="004370D8"/>
    <w:rsid w:val="00443D99"/>
    <w:rsid w:val="004442DA"/>
    <w:rsid w:val="00445848"/>
    <w:rsid w:val="00445B11"/>
    <w:rsid w:val="00446205"/>
    <w:rsid w:val="004520B4"/>
    <w:rsid w:val="00453314"/>
    <w:rsid w:val="004555BC"/>
    <w:rsid w:val="0045563C"/>
    <w:rsid w:val="00457E92"/>
    <w:rsid w:val="00461032"/>
    <w:rsid w:val="004616C7"/>
    <w:rsid w:val="00462132"/>
    <w:rsid w:val="00462263"/>
    <w:rsid w:val="0046339E"/>
    <w:rsid w:val="00463691"/>
    <w:rsid w:val="0046529C"/>
    <w:rsid w:val="0046541C"/>
    <w:rsid w:val="0046564E"/>
    <w:rsid w:val="00476856"/>
    <w:rsid w:val="00477A38"/>
    <w:rsid w:val="00483750"/>
    <w:rsid w:val="004853F3"/>
    <w:rsid w:val="00485791"/>
    <w:rsid w:val="00485C14"/>
    <w:rsid w:val="00486E84"/>
    <w:rsid w:val="00486F13"/>
    <w:rsid w:val="0048732B"/>
    <w:rsid w:val="00490A33"/>
    <w:rsid w:val="00496CC4"/>
    <w:rsid w:val="00496D91"/>
    <w:rsid w:val="004A0BC2"/>
    <w:rsid w:val="004A223B"/>
    <w:rsid w:val="004A3E7C"/>
    <w:rsid w:val="004B0B0B"/>
    <w:rsid w:val="004B1D6D"/>
    <w:rsid w:val="004B20E7"/>
    <w:rsid w:val="004B5BBD"/>
    <w:rsid w:val="004B6D02"/>
    <w:rsid w:val="004C24A2"/>
    <w:rsid w:val="004C42D2"/>
    <w:rsid w:val="004C7167"/>
    <w:rsid w:val="004D08A6"/>
    <w:rsid w:val="004D1486"/>
    <w:rsid w:val="004D25E2"/>
    <w:rsid w:val="004D4E2F"/>
    <w:rsid w:val="004D56F9"/>
    <w:rsid w:val="004D6331"/>
    <w:rsid w:val="004D6797"/>
    <w:rsid w:val="004D67D1"/>
    <w:rsid w:val="004D7019"/>
    <w:rsid w:val="004E0E67"/>
    <w:rsid w:val="004E257B"/>
    <w:rsid w:val="004E3AB2"/>
    <w:rsid w:val="004E3D56"/>
    <w:rsid w:val="004E4B83"/>
    <w:rsid w:val="004E5816"/>
    <w:rsid w:val="004F08A5"/>
    <w:rsid w:val="004F1404"/>
    <w:rsid w:val="004F26DE"/>
    <w:rsid w:val="004F3182"/>
    <w:rsid w:val="004F3B9A"/>
    <w:rsid w:val="004F3FA1"/>
    <w:rsid w:val="004F4566"/>
    <w:rsid w:val="004F7CF7"/>
    <w:rsid w:val="0050338F"/>
    <w:rsid w:val="00505183"/>
    <w:rsid w:val="00507A6F"/>
    <w:rsid w:val="0051101E"/>
    <w:rsid w:val="005135B9"/>
    <w:rsid w:val="005135D5"/>
    <w:rsid w:val="005136CC"/>
    <w:rsid w:val="005159FD"/>
    <w:rsid w:val="00515EA2"/>
    <w:rsid w:val="00516E1A"/>
    <w:rsid w:val="00517BEE"/>
    <w:rsid w:val="005201CD"/>
    <w:rsid w:val="00522BD3"/>
    <w:rsid w:val="005240E7"/>
    <w:rsid w:val="00530F42"/>
    <w:rsid w:val="00532C80"/>
    <w:rsid w:val="00532C87"/>
    <w:rsid w:val="00533A63"/>
    <w:rsid w:val="00536AAB"/>
    <w:rsid w:val="0054266A"/>
    <w:rsid w:val="00547B74"/>
    <w:rsid w:val="00550AA7"/>
    <w:rsid w:val="005515CE"/>
    <w:rsid w:val="0055161C"/>
    <w:rsid w:val="005521FD"/>
    <w:rsid w:val="005525F1"/>
    <w:rsid w:val="005747A5"/>
    <w:rsid w:val="00574DC5"/>
    <w:rsid w:val="00574F26"/>
    <w:rsid w:val="00576819"/>
    <w:rsid w:val="00577315"/>
    <w:rsid w:val="00581B46"/>
    <w:rsid w:val="0058239F"/>
    <w:rsid w:val="005846B3"/>
    <w:rsid w:val="00587C44"/>
    <w:rsid w:val="00591928"/>
    <w:rsid w:val="0059193F"/>
    <w:rsid w:val="005943EB"/>
    <w:rsid w:val="005956B8"/>
    <w:rsid w:val="005A21AA"/>
    <w:rsid w:val="005A527D"/>
    <w:rsid w:val="005A555D"/>
    <w:rsid w:val="005A5C5A"/>
    <w:rsid w:val="005A5FDE"/>
    <w:rsid w:val="005A6915"/>
    <w:rsid w:val="005B01BE"/>
    <w:rsid w:val="005B21B8"/>
    <w:rsid w:val="005B22CD"/>
    <w:rsid w:val="005B3A13"/>
    <w:rsid w:val="005B6B1E"/>
    <w:rsid w:val="005C0368"/>
    <w:rsid w:val="005C0808"/>
    <w:rsid w:val="005C1EB2"/>
    <w:rsid w:val="005C2BA2"/>
    <w:rsid w:val="005C2E93"/>
    <w:rsid w:val="005C38F6"/>
    <w:rsid w:val="005C547D"/>
    <w:rsid w:val="005D1BEA"/>
    <w:rsid w:val="005E29E1"/>
    <w:rsid w:val="005E2CEC"/>
    <w:rsid w:val="005F010B"/>
    <w:rsid w:val="005F0A1A"/>
    <w:rsid w:val="005F0A7C"/>
    <w:rsid w:val="005F2AC0"/>
    <w:rsid w:val="005F396C"/>
    <w:rsid w:val="005F5FC5"/>
    <w:rsid w:val="005F6537"/>
    <w:rsid w:val="005F65B4"/>
    <w:rsid w:val="005F6C97"/>
    <w:rsid w:val="00601AB0"/>
    <w:rsid w:val="00604168"/>
    <w:rsid w:val="006066C2"/>
    <w:rsid w:val="006070A9"/>
    <w:rsid w:val="00610D1F"/>
    <w:rsid w:val="00611400"/>
    <w:rsid w:val="00614ACC"/>
    <w:rsid w:val="00615CA2"/>
    <w:rsid w:val="006200DB"/>
    <w:rsid w:val="00620487"/>
    <w:rsid w:val="00622945"/>
    <w:rsid w:val="00622A93"/>
    <w:rsid w:val="0062387D"/>
    <w:rsid w:val="0062553B"/>
    <w:rsid w:val="006273E2"/>
    <w:rsid w:val="006300ED"/>
    <w:rsid w:val="00634D1E"/>
    <w:rsid w:val="00635A74"/>
    <w:rsid w:val="006377D5"/>
    <w:rsid w:val="00640F53"/>
    <w:rsid w:val="00641B53"/>
    <w:rsid w:val="00643175"/>
    <w:rsid w:val="00643CC2"/>
    <w:rsid w:val="00653267"/>
    <w:rsid w:val="00664DFC"/>
    <w:rsid w:val="00667B4D"/>
    <w:rsid w:val="0067281C"/>
    <w:rsid w:val="00673C3C"/>
    <w:rsid w:val="00673FF7"/>
    <w:rsid w:val="0067547E"/>
    <w:rsid w:val="006765F9"/>
    <w:rsid w:val="00680761"/>
    <w:rsid w:val="00680BB3"/>
    <w:rsid w:val="006813BF"/>
    <w:rsid w:val="00681E26"/>
    <w:rsid w:val="00685FF7"/>
    <w:rsid w:val="00686049"/>
    <w:rsid w:val="006863A7"/>
    <w:rsid w:val="00686C69"/>
    <w:rsid w:val="00687266"/>
    <w:rsid w:val="00696CF3"/>
    <w:rsid w:val="00697CC3"/>
    <w:rsid w:val="006A1A87"/>
    <w:rsid w:val="006A2387"/>
    <w:rsid w:val="006A25B9"/>
    <w:rsid w:val="006A32AE"/>
    <w:rsid w:val="006A3F6D"/>
    <w:rsid w:val="006A40DD"/>
    <w:rsid w:val="006A6869"/>
    <w:rsid w:val="006B596A"/>
    <w:rsid w:val="006C1D91"/>
    <w:rsid w:val="006C3148"/>
    <w:rsid w:val="006C379E"/>
    <w:rsid w:val="006C42E3"/>
    <w:rsid w:val="006C5015"/>
    <w:rsid w:val="006C7821"/>
    <w:rsid w:val="006D00EC"/>
    <w:rsid w:val="006D0222"/>
    <w:rsid w:val="006D1C7C"/>
    <w:rsid w:val="006D1CDE"/>
    <w:rsid w:val="006D4FBB"/>
    <w:rsid w:val="006D5AAF"/>
    <w:rsid w:val="006E2696"/>
    <w:rsid w:val="006E4265"/>
    <w:rsid w:val="006E5749"/>
    <w:rsid w:val="006F075D"/>
    <w:rsid w:val="006F2A0E"/>
    <w:rsid w:val="006F2CF3"/>
    <w:rsid w:val="006F4086"/>
    <w:rsid w:val="006F5040"/>
    <w:rsid w:val="006F6820"/>
    <w:rsid w:val="00700A17"/>
    <w:rsid w:val="00700BCE"/>
    <w:rsid w:val="00701BCE"/>
    <w:rsid w:val="00705412"/>
    <w:rsid w:val="00705B40"/>
    <w:rsid w:val="00713185"/>
    <w:rsid w:val="00714442"/>
    <w:rsid w:val="00715CBE"/>
    <w:rsid w:val="00721558"/>
    <w:rsid w:val="007233E9"/>
    <w:rsid w:val="007249CA"/>
    <w:rsid w:val="00724F56"/>
    <w:rsid w:val="007255FC"/>
    <w:rsid w:val="00725A11"/>
    <w:rsid w:val="00725E8A"/>
    <w:rsid w:val="00726728"/>
    <w:rsid w:val="00731B5E"/>
    <w:rsid w:val="00731C3A"/>
    <w:rsid w:val="00731DEA"/>
    <w:rsid w:val="007330E7"/>
    <w:rsid w:val="00736048"/>
    <w:rsid w:val="007408B3"/>
    <w:rsid w:val="0074363E"/>
    <w:rsid w:val="007447FC"/>
    <w:rsid w:val="00745525"/>
    <w:rsid w:val="00753275"/>
    <w:rsid w:val="00753ACF"/>
    <w:rsid w:val="00754657"/>
    <w:rsid w:val="00755717"/>
    <w:rsid w:val="00755EF2"/>
    <w:rsid w:val="007636B2"/>
    <w:rsid w:val="00764A08"/>
    <w:rsid w:val="007704A4"/>
    <w:rsid w:val="00773392"/>
    <w:rsid w:val="007760D3"/>
    <w:rsid w:val="0077677A"/>
    <w:rsid w:val="00777EB1"/>
    <w:rsid w:val="00780F11"/>
    <w:rsid w:val="007821CE"/>
    <w:rsid w:val="00782AA5"/>
    <w:rsid w:val="00782D33"/>
    <w:rsid w:val="007841F1"/>
    <w:rsid w:val="00784CEE"/>
    <w:rsid w:val="00784E3C"/>
    <w:rsid w:val="00784ECD"/>
    <w:rsid w:val="00787842"/>
    <w:rsid w:val="0079171D"/>
    <w:rsid w:val="007978A7"/>
    <w:rsid w:val="00797C75"/>
    <w:rsid w:val="007A0CF7"/>
    <w:rsid w:val="007A51A0"/>
    <w:rsid w:val="007A5A3C"/>
    <w:rsid w:val="007A5EF6"/>
    <w:rsid w:val="007A627E"/>
    <w:rsid w:val="007B39A9"/>
    <w:rsid w:val="007B3B80"/>
    <w:rsid w:val="007B4D5C"/>
    <w:rsid w:val="007B5362"/>
    <w:rsid w:val="007B5F4E"/>
    <w:rsid w:val="007B6576"/>
    <w:rsid w:val="007C2859"/>
    <w:rsid w:val="007C374F"/>
    <w:rsid w:val="007C4203"/>
    <w:rsid w:val="007D43B7"/>
    <w:rsid w:val="007D4EE4"/>
    <w:rsid w:val="007D5149"/>
    <w:rsid w:val="007D5F8C"/>
    <w:rsid w:val="007D685F"/>
    <w:rsid w:val="007E0AB7"/>
    <w:rsid w:val="007E1FA1"/>
    <w:rsid w:val="007E2534"/>
    <w:rsid w:val="007E3A39"/>
    <w:rsid w:val="007F4125"/>
    <w:rsid w:val="007F63ED"/>
    <w:rsid w:val="007F6440"/>
    <w:rsid w:val="007F64FC"/>
    <w:rsid w:val="007F75AB"/>
    <w:rsid w:val="007F770E"/>
    <w:rsid w:val="008027C0"/>
    <w:rsid w:val="008029FE"/>
    <w:rsid w:val="00803AEA"/>
    <w:rsid w:val="00804929"/>
    <w:rsid w:val="008066F5"/>
    <w:rsid w:val="00811FC4"/>
    <w:rsid w:val="00812CA7"/>
    <w:rsid w:val="00813047"/>
    <w:rsid w:val="0081653B"/>
    <w:rsid w:val="00820C2F"/>
    <w:rsid w:val="00822F65"/>
    <w:rsid w:val="00831C41"/>
    <w:rsid w:val="008323ED"/>
    <w:rsid w:val="00835133"/>
    <w:rsid w:val="008351E4"/>
    <w:rsid w:val="00835572"/>
    <w:rsid w:val="00836008"/>
    <w:rsid w:val="008365FE"/>
    <w:rsid w:val="00840D45"/>
    <w:rsid w:val="00846619"/>
    <w:rsid w:val="00847403"/>
    <w:rsid w:val="00851997"/>
    <w:rsid w:val="00852611"/>
    <w:rsid w:val="008562BD"/>
    <w:rsid w:val="008577CE"/>
    <w:rsid w:val="008627D5"/>
    <w:rsid w:val="00863780"/>
    <w:rsid w:val="00864C8E"/>
    <w:rsid w:val="008654EE"/>
    <w:rsid w:val="008716F9"/>
    <w:rsid w:val="008722B3"/>
    <w:rsid w:val="00872D56"/>
    <w:rsid w:val="00872D76"/>
    <w:rsid w:val="00874672"/>
    <w:rsid w:val="00876B70"/>
    <w:rsid w:val="00880A40"/>
    <w:rsid w:val="00886754"/>
    <w:rsid w:val="00890380"/>
    <w:rsid w:val="00890B0A"/>
    <w:rsid w:val="00896D2E"/>
    <w:rsid w:val="0089718A"/>
    <w:rsid w:val="0089723E"/>
    <w:rsid w:val="008A2AE2"/>
    <w:rsid w:val="008A6AB5"/>
    <w:rsid w:val="008A6E45"/>
    <w:rsid w:val="008A7ACA"/>
    <w:rsid w:val="008B0504"/>
    <w:rsid w:val="008B0E37"/>
    <w:rsid w:val="008B32E1"/>
    <w:rsid w:val="008B3DB5"/>
    <w:rsid w:val="008B48E2"/>
    <w:rsid w:val="008B5D1B"/>
    <w:rsid w:val="008B66B7"/>
    <w:rsid w:val="008B784F"/>
    <w:rsid w:val="008B7AFA"/>
    <w:rsid w:val="008C08CA"/>
    <w:rsid w:val="008C1DC8"/>
    <w:rsid w:val="008C1EBE"/>
    <w:rsid w:val="008C27CA"/>
    <w:rsid w:val="008C3522"/>
    <w:rsid w:val="008C368E"/>
    <w:rsid w:val="008C3FB5"/>
    <w:rsid w:val="008C5AF0"/>
    <w:rsid w:val="008C768F"/>
    <w:rsid w:val="008D00AB"/>
    <w:rsid w:val="008D4843"/>
    <w:rsid w:val="008D6CCA"/>
    <w:rsid w:val="008D6EE4"/>
    <w:rsid w:val="008D7031"/>
    <w:rsid w:val="008E2D86"/>
    <w:rsid w:val="008E3809"/>
    <w:rsid w:val="008E64C4"/>
    <w:rsid w:val="008F4A8A"/>
    <w:rsid w:val="008F6483"/>
    <w:rsid w:val="008F6B79"/>
    <w:rsid w:val="0090001E"/>
    <w:rsid w:val="009023A2"/>
    <w:rsid w:val="00902A91"/>
    <w:rsid w:val="009041FB"/>
    <w:rsid w:val="00904377"/>
    <w:rsid w:val="00905398"/>
    <w:rsid w:val="009077CF"/>
    <w:rsid w:val="009100D8"/>
    <w:rsid w:val="00910FCE"/>
    <w:rsid w:val="009126C1"/>
    <w:rsid w:val="0091298F"/>
    <w:rsid w:val="00912A34"/>
    <w:rsid w:val="009138FF"/>
    <w:rsid w:val="00913F45"/>
    <w:rsid w:val="00915BE4"/>
    <w:rsid w:val="0092151B"/>
    <w:rsid w:val="009267FA"/>
    <w:rsid w:val="009369BE"/>
    <w:rsid w:val="00936A71"/>
    <w:rsid w:val="00937425"/>
    <w:rsid w:val="0094021A"/>
    <w:rsid w:val="00941506"/>
    <w:rsid w:val="009468F2"/>
    <w:rsid w:val="00947CBB"/>
    <w:rsid w:val="00951891"/>
    <w:rsid w:val="0095205A"/>
    <w:rsid w:val="00952A2B"/>
    <w:rsid w:val="00956C70"/>
    <w:rsid w:val="00963EE2"/>
    <w:rsid w:val="009644B4"/>
    <w:rsid w:val="00966676"/>
    <w:rsid w:val="00967CDA"/>
    <w:rsid w:val="009701F2"/>
    <w:rsid w:val="009702A7"/>
    <w:rsid w:val="00971387"/>
    <w:rsid w:val="009736BF"/>
    <w:rsid w:val="00973ADF"/>
    <w:rsid w:val="00973F41"/>
    <w:rsid w:val="00977589"/>
    <w:rsid w:val="009801D2"/>
    <w:rsid w:val="00980DCB"/>
    <w:rsid w:val="00986B2F"/>
    <w:rsid w:val="0099084A"/>
    <w:rsid w:val="009919B9"/>
    <w:rsid w:val="00992AB6"/>
    <w:rsid w:val="0099580D"/>
    <w:rsid w:val="0099588C"/>
    <w:rsid w:val="009A106A"/>
    <w:rsid w:val="009A183B"/>
    <w:rsid w:val="009A1EDD"/>
    <w:rsid w:val="009A744F"/>
    <w:rsid w:val="009A7D9D"/>
    <w:rsid w:val="009B6036"/>
    <w:rsid w:val="009B7E01"/>
    <w:rsid w:val="009D1570"/>
    <w:rsid w:val="009D7721"/>
    <w:rsid w:val="009E0C1D"/>
    <w:rsid w:val="009E662D"/>
    <w:rsid w:val="009E6A45"/>
    <w:rsid w:val="009E72E4"/>
    <w:rsid w:val="009E7319"/>
    <w:rsid w:val="009F0579"/>
    <w:rsid w:val="009F5470"/>
    <w:rsid w:val="00A00D95"/>
    <w:rsid w:val="00A023C3"/>
    <w:rsid w:val="00A0284B"/>
    <w:rsid w:val="00A02C59"/>
    <w:rsid w:val="00A04F94"/>
    <w:rsid w:val="00A07918"/>
    <w:rsid w:val="00A12095"/>
    <w:rsid w:val="00A24620"/>
    <w:rsid w:val="00A24E1B"/>
    <w:rsid w:val="00A25E25"/>
    <w:rsid w:val="00A310FE"/>
    <w:rsid w:val="00A31ACA"/>
    <w:rsid w:val="00A343D2"/>
    <w:rsid w:val="00A417B9"/>
    <w:rsid w:val="00A41962"/>
    <w:rsid w:val="00A42210"/>
    <w:rsid w:val="00A43ACA"/>
    <w:rsid w:val="00A457A4"/>
    <w:rsid w:val="00A467AF"/>
    <w:rsid w:val="00A469BF"/>
    <w:rsid w:val="00A5097C"/>
    <w:rsid w:val="00A50C91"/>
    <w:rsid w:val="00A51D25"/>
    <w:rsid w:val="00A52659"/>
    <w:rsid w:val="00A5745B"/>
    <w:rsid w:val="00A57479"/>
    <w:rsid w:val="00A6222D"/>
    <w:rsid w:val="00A6448F"/>
    <w:rsid w:val="00A66B9E"/>
    <w:rsid w:val="00A701B6"/>
    <w:rsid w:val="00A709F8"/>
    <w:rsid w:val="00A71E57"/>
    <w:rsid w:val="00A73F55"/>
    <w:rsid w:val="00A74B28"/>
    <w:rsid w:val="00A758F0"/>
    <w:rsid w:val="00A771B1"/>
    <w:rsid w:val="00A77953"/>
    <w:rsid w:val="00A82E9B"/>
    <w:rsid w:val="00A836C0"/>
    <w:rsid w:val="00A8487B"/>
    <w:rsid w:val="00A86FE3"/>
    <w:rsid w:val="00A87597"/>
    <w:rsid w:val="00A87E07"/>
    <w:rsid w:val="00A9151A"/>
    <w:rsid w:val="00A9169C"/>
    <w:rsid w:val="00A9463D"/>
    <w:rsid w:val="00A9799B"/>
    <w:rsid w:val="00A97A86"/>
    <w:rsid w:val="00AA1972"/>
    <w:rsid w:val="00AA21DD"/>
    <w:rsid w:val="00AA32DF"/>
    <w:rsid w:val="00AA4A6A"/>
    <w:rsid w:val="00AA4CB7"/>
    <w:rsid w:val="00AA6320"/>
    <w:rsid w:val="00AA7346"/>
    <w:rsid w:val="00AB0C53"/>
    <w:rsid w:val="00AB0E97"/>
    <w:rsid w:val="00AB14D3"/>
    <w:rsid w:val="00AB2218"/>
    <w:rsid w:val="00AB270A"/>
    <w:rsid w:val="00AB3388"/>
    <w:rsid w:val="00AB5011"/>
    <w:rsid w:val="00AB5689"/>
    <w:rsid w:val="00AB7FAE"/>
    <w:rsid w:val="00AC0B99"/>
    <w:rsid w:val="00AC140C"/>
    <w:rsid w:val="00AC1FF1"/>
    <w:rsid w:val="00AC24EA"/>
    <w:rsid w:val="00AC2D70"/>
    <w:rsid w:val="00AC338F"/>
    <w:rsid w:val="00AC56FB"/>
    <w:rsid w:val="00AC61CF"/>
    <w:rsid w:val="00AC7195"/>
    <w:rsid w:val="00AD2CDC"/>
    <w:rsid w:val="00AD673F"/>
    <w:rsid w:val="00AD70DA"/>
    <w:rsid w:val="00AE191D"/>
    <w:rsid w:val="00AE4213"/>
    <w:rsid w:val="00AE5264"/>
    <w:rsid w:val="00AF1D68"/>
    <w:rsid w:val="00AF3F00"/>
    <w:rsid w:val="00B013FF"/>
    <w:rsid w:val="00B01F71"/>
    <w:rsid w:val="00B02328"/>
    <w:rsid w:val="00B027ED"/>
    <w:rsid w:val="00B03977"/>
    <w:rsid w:val="00B04E1E"/>
    <w:rsid w:val="00B06C66"/>
    <w:rsid w:val="00B072C0"/>
    <w:rsid w:val="00B075DE"/>
    <w:rsid w:val="00B07B21"/>
    <w:rsid w:val="00B102D3"/>
    <w:rsid w:val="00B22615"/>
    <w:rsid w:val="00B239C1"/>
    <w:rsid w:val="00B27A9F"/>
    <w:rsid w:val="00B3001C"/>
    <w:rsid w:val="00B31D70"/>
    <w:rsid w:val="00B31FE1"/>
    <w:rsid w:val="00B35BBA"/>
    <w:rsid w:val="00B43E46"/>
    <w:rsid w:val="00B46A5E"/>
    <w:rsid w:val="00B511B9"/>
    <w:rsid w:val="00B51241"/>
    <w:rsid w:val="00B5303A"/>
    <w:rsid w:val="00B536F2"/>
    <w:rsid w:val="00B53B93"/>
    <w:rsid w:val="00B55E89"/>
    <w:rsid w:val="00B60444"/>
    <w:rsid w:val="00B605B2"/>
    <w:rsid w:val="00B62BD0"/>
    <w:rsid w:val="00B65B8E"/>
    <w:rsid w:val="00B6657B"/>
    <w:rsid w:val="00B72647"/>
    <w:rsid w:val="00B72796"/>
    <w:rsid w:val="00B74BAD"/>
    <w:rsid w:val="00B74DC3"/>
    <w:rsid w:val="00B75384"/>
    <w:rsid w:val="00B75F63"/>
    <w:rsid w:val="00B77596"/>
    <w:rsid w:val="00B777AC"/>
    <w:rsid w:val="00B80A6A"/>
    <w:rsid w:val="00B879C8"/>
    <w:rsid w:val="00B87EC0"/>
    <w:rsid w:val="00B90990"/>
    <w:rsid w:val="00B96F6E"/>
    <w:rsid w:val="00B97CDD"/>
    <w:rsid w:val="00BA1FAD"/>
    <w:rsid w:val="00BB4C65"/>
    <w:rsid w:val="00BB5404"/>
    <w:rsid w:val="00BB6057"/>
    <w:rsid w:val="00BB7E7B"/>
    <w:rsid w:val="00BC4DB0"/>
    <w:rsid w:val="00BC74A0"/>
    <w:rsid w:val="00BC776B"/>
    <w:rsid w:val="00BC78D9"/>
    <w:rsid w:val="00BC7DC2"/>
    <w:rsid w:val="00BC7ED1"/>
    <w:rsid w:val="00BC7FA6"/>
    <w:rsid w:val="00BD1124"/>
    <w:rsid w:val="00BD44BA"/>
    <w:rsid w:val="00BD4D79"/>
    <w:rsid w:val="00BD73D9"/>
    <w:rsid w:val="00BE0C27"/>
    <w:rsid w:val="00BE1F26"/>
    <w:rsid w:val="00BE32A5"/>
    <w:rsid w:val="00BE3912"/>
    <w:rsid w:val="00BE40DA"/>
    <w:rsid w:val="00BE44B1"/>
    <w:rsid w:val="00BE4AC8"/>
    <w:rsid w:val="00BE52BF"/>
    <w:rsid w:val="00BE710B"/>
    <w:rsid w:val="00BF2B81"/>
    <w:rsid w:val="00BF54F6"/>
    <w:rsid w:val="00BF6E59"/>
    <w:rsid w:val="00C00ECA"/>
    <w:rsid w:val="00C01320"/>
    <w:rsid w:val="00C016AB"/>
    <w:rsid w:val="00C02940"/>
    <w:rsid w:val="00C02F31"/>
    <w:rsid w:val="00C03642"/>
    <w:rsid w:val="00C04D27"/>
    <w:rsid w:val="00C05A24"/>
    <w:rsid w:val="00C138C2"/>
    <w:rsid w:val="00C14C15"/>
    <w:rsid w:val="00C14FAE"/>
    <w:rsid w:val="00C168C0"/>
    <w:rsid w:val="00C17419"/>
    <w:rsid w:val="00C20653"/>
    <w:rsid w:val="00C20C37"/>
    <w:rsid w:val="00C22255"/>
    <w:rsid w:val="00C224B6"/>
    <w:rsid w:val="00C22D73"/>
    <w:rsid w:val="00C23178"/>
    <w:rsid w:val="00C24D2C"/>
    <w:rsid w:val="00C261B2"/>
    <w:rsid w:val="00C32AF4"/>
    <w:rsid w:val="00C34248"/>
    <w:rsid w:val="00C4263C"/>
    <w:rsid w:val="00C4371C"/>
    <w:rsid w:val="00C4384B"/>
    <w:rsid w:val="00C472BF"/>
    <w:rsid w:val="00C5006F"/>
    <w:rsid w:val="00C50EF9"/>
    <w:rsid w:val="00C536E7"/>
    <w:rsid w:val="00C63219"/>
    <w:rsid w:val="00C642D6"/>
    <w:rsid w:val="00C6731B"/>
    <w:rsid w:val="00C71F6D"/>
    <w:rsid w:val="00C73AC6"/>
    <w:rsid w:val="00C77E27"/>
    <w:rsid w:val="00C8307D"/>
    <w:rsid w:val="00C84F3C"/>
    <w:rsid w:val="00C86682"/>
    <w:rsid w:val="00C93A02"/>
    <w:rsid w:val="00C94302"/>
    <w:rsid w:val="00C956BE"/>
    <w:rsid w:val="00C970BF"/>
    <w:rsid w:val="00CA07DC"/>
    <w:rsid w:val="00CA12E3"/>
    <w:rsid w:val="00CA3FDF"/>
    <w:rsid w:val="00CA5219"/>
    <w:rsid w:val="00CB02DB"/>
    <w:rsid w:val="00CB1D16"/>
    <w:rsid w:val="00CB6494"/>
    <w:rsid w:val="00CB756C"/>
    <w:rsid w:val="00CC069F"/>
    <w:rsid w:val="00CC11A7"/>
    <w:rsid w:val="00CC182A"/>
    <w:rsid w:val="00CC2FAF"/>
    <w:rsid w:val="00CC3CCC"/>
    <w:rsid w:val="00CC767A"/>
    <w:rsid w:val="00CD174F"/>
    <w:rsid w:val="00CD26C5"/>
    <w:rsid w:val="00CE2A83"/>
    <w:rsid w:val="00CE2E41"/>
    <w:rsid w:val="00CE5C73"/>
    <w:rsid w:val="00CE6240"/>
    <w:rsid w:val="00CF2CFB"/>
    <w:rsid w:val="00CF2F39"/>
    <w:rsid w:val="00CF31D2"/>
    <w:rsid w:val="00CF31EB"/>
    <w:rsid w:val="00CF6C10"/>
    <w:rsid w:val="00D00CE9"/>
    <w:rsid w:val="00D01813"/>
    <w:rsid w:val="00D02759"/>
    <w:rsid w:val="00D0296C"/>
    <w:rsid w:val="00D031E6"/>
    <w:rsid w:val="00D0410C"/>
    <w:rsid w:val="00D04FFB"/>
    <w:rsid w:val="00D076D7"/>
    <w:rsid w:val="00D1513D"/>
    <w:rsid w:val="00D1596A"/>
    <w:rsid w:val="00D16877"/>
    <w:rsid w:val="00D16C5F"/>
    <w:rsid w:val="00D21306"/>
    <w:rsid w:val="00D2153C"/>
    <w:rsid w:val="00D24444"/>
    <w:rsid w:val="00D24E15"/>
    <w:rsid w:val="00D26D3A"/>
    <w:rsid w:val="00D27112"/>
    <w:rsid w:val="00D30D8B"/>
    <w:rsid w:val="00D3520F"/>
    <w:rsid w:val="00D37C04"/>
    <w:rsid w:val="00D41983"/>
    <w:rsid w:val="00D41D42"/>
    <w:rsid w:val="00D45728"/>
    <w:rsid w:val="00D50365"/>
    <w:rsid w:val="00D50983"/>
    <w:rsid w:val="00D5113B"/>
    <w:rsid w:val="00D53BCD"/>
    <w:rsid w:val="00D5454C"/>
    <w:rsid w:val="00D54C4D"/>
    <w:rsid w:val="00D55654"/>
    <w:rsid w:val="00D563ED"/>
    <w:rsid w:val="00D5719E"/>
    <w:rsid w:val="00D57305"/>
    <w:rsid w:val="00D603E3"/>
    <w:rsid w:val="00D63FBF"/>
    <w:rsid w:val="00D6549A"/>
    <w:rsid w:val="00D674B5"/>
    <w:rsid w:val="00D70C2A"/>
    <w:rsid w:val="00D71610"/>
    <w:rsid w:val="00D729B8"/>
    <w:rsid w:val="00D73955"/>
    <w:rsid w:val="00D73A02"/>
    <w:rsid w:val="00D73CDF"/>
    <w:rsid w:val="00D76920"/>
    <w:rsid w:val="00D76D8A"/>
    <w:rsid w:val="00D84117"/>
    <w:rsid w:val="00D849C1"/>
    <w:rsid w:val="00D8556B"/>
    <w:rsid w:val="00D86FB3"/>
    <w:rsid w:val="00D90A7A"/>
    <w:rsid w:val="00D92CBA"/>
    <w:rsid w:val="00D9651B"/>
    <w:rsid w:val="00DA3765"/>
    <w:rsid w:val="00DA3B88"/>
    <w:rsid w:val="00DA42B8"/>
    <w:rsid w:val="00DA66ED"/>
    <w:rsid w:val="00DA73DF"/>
    <w:rsid w:val="00DB0A5E"/>
    <w:rsid w:val="00DB23A5"/>
    <w:rsid w:val="00DB4EF2"/>
    <w:rsid w:val="00DB62FB"/>
    <w:rsid w:val="00DC0295"/>
    <w:rsid w:val="00DC1CD2"/>
    <w:rsid w:val="00DC5EB7"/>
    <w:rsid w:val="00DD3162"/>
    <w:rsid w:val="00DD5C35"/>
    <w:rsid w:val="00DD62E0"/>
    <w:rsid w:val="00DD7CCC"/>
    <w:rsid w:val="00DE2788"/>
    <w:rsid w:val="00DE3D13"/>
    <w:rsid w:val="00DE40C5"/>
    <w:rsid w:val="00DF0F9B"/>
    <w:rsid w:val="00DF3CB9"/>
    <w:rsid w:val="00DF3D11"/>
    <w:rsid w:val="00DF45A2"/>
    <w:rsid w:val="00DF4B17"/>
    <w:rsid w:val="00DF72EC"/>
    <w:rsid w:val="00E00E0E"/>
    <w:rsid w:val="00E01707"/>
    <w:rsid w:val="00E01985"/>
    <w:rsid w:val="00E02066"/>
    <w:rsid w:val="00E12330"/>
    <w:rsid w:val="00E141E8"/>
    <w:rsid w:val="00E156C2"/>
    <w:rsid w:val="00E16B10"/>
    <w:rsid w:val="00E16B8F"/>
    <w:rsid w:val="00E172BE"/>
    <w:rsid w:val="00E175F1"/>
    <w:rsid w:val="00E179CB"/>
    <w:rsid w:val="00E2438E"/>
    <w:rsid w:val="00E27E0A"/>
    <w:rsid w:val="00E30CEC"/>
    <w:rsid w:val="00E3367C"/>
    <w:rsid w:val="00E3463B"/>
    <w:rsid w:val="00E358C8"/>
    <w:rsid w:val="00E372D2"/>
    <w:rsid w:val="00E374FF"/>
    <w:rsid w:val="00E4012A"/>
    <w:rsid w:val="00E40C21"/>
    <w:rsid w:val="00E41311"/>
    <w:rsid w:val="00E42831"/>
    <w:rsid w:val="00E44053"/>
    <w:rsid w:val="00E46B1F"/>
    <w:rsid w:val="00E47800"/>
    <w:rsid w:val="00E47EFA"/>
    <w:rsid w:val="00E51627"/>
    <w:rsid w:val="00E5204B"/>
    <w:rsid w:val="00E52814"/>
    <w:rsid w:val="00E52A15"/>
    <w:rsid w:val="00E54080"/>
    <w:rsid w:val="00E61259"/>
    <w:rsid w:val="00E65FC1"/>
    <w:rsid w:val="00E70084"/>
    <w:rsid w:val="00E70355"/>
    <w:rsid w:val="00E7122C"/>
    <w:rsid w:val="00E71B8F"/>
    <w:rsid w:val="00E71EF1"/>
    <w:rsid w:val="00E7396D"/>
    <w:rsid w:val="00E73A80"/>
    <w:rsid w:val="00E73B45"/>
    <w:rsid w:val="00E73B9A"/>
    <w:rsid w:val="00E75960"/>
    <w:rsid w:val="00E75A8E"/>
    <w:rsid w:val="00E81850"/>
    <w:rsid w:val="00E83060"/>
    <w:rsid w:val="00E841E7"/>
    <w:rsid w:val="00E90689"/>
    <w:rsid w:val="00E90DDB"/>
    <w:rsid w:val="00E926EA"/>
    <w:rsid w:val="00E950A1"/>
    <w:rsid w:val="00E95537"/>
    <w:rsid w:val="00E957C9"/>
    <w:rsid w:val="00EA0009"/>
    <w:rsid w:val="00EA3DC6"/>
    <w:rsid w:val="00EA5C03"/>
    <w:rsid w:val="00EA7F3B"/>
    <w:rsid w:val="00EB00C3"/>
    <w:rsid w:val="00EB0C0C"/>
    <w:rsid w:val="00EB1764"/>
    <w:rsid w:val="00EB35A5"/>
    <w:rsid w:val="00EB3AA6"/>
    <w:rsid w:val="00EB5B26"/>
    <w:rsid w:val="00EC1CA1"/>
    <w:rsid w:val="00EC45D6"/>
    <w:rsid w:val="00ED1B01"/>
    <w:rsid w:val="00ED4011"/>
    <w:rsid w:val="00EE0B7A"/>
    <w:rsid w:val="00EE5A05"/>
    <w:rsid w:val="00EF0C40"/>
    <w:rsid w:val="00EF1366"/>
    <w:rsid w:val="00EF4044"/>
    <w:rsid w:val="00EF4396"/>
    <w:rsid w:val="00EF7D0C"/>
    <w:rsid w:val="00F01691"/>
    <w:rsid w:val="00F02E3A"/>
    <w:rsid w:val="00F034E1"/>
    <w:rsid w:val="00F10A11"/>
    <w:rsid w:val="00F11502"/>
    <w:rsid w:val="00F15A8E"/>
    <w:rsid w:val="00F16EDB"/>
    <w:rsid w:val="00F202CB"/>
    <w:rsid w:val="00F245BA"/>
    <w:rsid w:val="00F25C7C"/>
    <w:rsid w:val="00F26C9F"/>
    <w:rsid w:val="00F37694"/>
    <w:rsid w:val="00F409D0"/>
    <w:rsid w:val="00F40A05"/>
    <w:rsid w:val="00F4111B"/>
    <w:rsid w:val="00F42A45"/>
    <w:rsid w:val="00F478A2"/>
    <w:rsid w:val="00F50758"/>
    <w:rsid w:val="00F52925"/>
    <w:rsid w:val="00F52A67"/>
    <w:rsid w:val="00F56592"/>
    <w:rsid w:val="00F56782"/>
    <w:rsid w:val="00F56DE1"/>
    <w:rsid w:val="00F5725A"/>
    <w:rsid w:val="00F57C68"/>
    <w:rsid w:val="00F61A70"/>
    <w:rsid w:val="00F62D80"/>
    <w:rsid w:val="00F6307D"/>
    <w:rsid w:val="00F647F2"/>
    <w:rsid w:val="00F64A31"/>
    <w:rsid w:val="00F73274"/>
    <w:rsid w:val="00F76DB0"/>
    <w:rsid w:val="00F80C7E"/>
    <w:rsid w:val="00F80F59"/>
    <w:rsid w:val="00F82DC1"/>
    <w:rsid w:val="00F83482"/>
    <w:rsid w:val="00F9044E"/>
    <w:rsid w:val="00F90DB3"/>
    <w:rsid w:val="00F93D72"/>
    <w:rsid w:val="00F940F5"/>
    <w:rsid w:val="00F97733"/>
    <w:rsid w:val="00FA1289"/>
    <w:rsid w:val="00FA2074"/>
    <w:rsid w:val="00FB17E2"/>
    <w:rsid w:val="00FB23BE"/>
    <w:rsid w:val="00FB3678"/>
    <w:rsid w:val="00FB3C07"/>
    <w:rsid w:val="00FB7C36"/>
    <w:rsid w:val="00FC0647"/>
    <w:rsid w:val="00FC29DB"/>
    <w:rsid w:val="00FC420F"/>
    <w:rsid w:val="00FD0DE9"/>
    <w:rsid w:val="00FD18A6"/>
    <w:rsid w:val="00FD2FC9"/>
    <w:rsid w:val="00FD4042"/>
    <w:rsid w:val="00FD5723"/>
    <w:rsid w:val="00FD7563"/>
    <w:rsid w:val="00FE351C"/>
    <w:rsid w:val="00FE4AF8"/>
    <w:rsid w:val="00FE51B0"/>
    <w:rsid w:val="00FE634A"/>
    <w:rsid w:val="00FE75C2"/>
    <w:rsid w:val="00FE7C44"/>
    <w:rsid w:val="00FF24EE"/>
    <w:rsid w:val="00FF30C7"/>
    <w:rsid w:val="00FF7D0D"/>
    <w:rsid w:val="02197BBB"/>
    <w:rsid w:val="035BC91C"/>
    <w:rsid w:val="06ECECDE"/>
    <w:rsid w:val="0719A6A8"/>
    <w:rsid w:val="07602DC2"/>
    <w:rsid w:val="096F406F"/>
    <w:rsid w:val="0AFF2836"/>
    <w:rsid w:val="0C1F8404"/>
    <w:rsid w:val="0E2BB397"/>
    <w:rsid w:val="0E2F88AC"/>
    <w:rsid w:val="0EDF6877"/>
    <w:rsid w:val="165F89AB"/>
    <w:rsid w:val="1954B7AE"/>
    <w:rsid w:val="1C949068"/>
    <w:rsid w:val="1CB11C61"/>
    <w:rsid w:val="1F6417B3"/>
    <w:rsid w:val="205E42DD"/>
    <w:rsid w:val="20F54D69"/>
    <w:rsid w:val="2314787A"/>
    <w:rsid w:val="256BCD68"/>
    <w:rsid w:val="2640A71F"/>
    <w:rsid w:val="272239BD"/>
    <w:rsid w:val="2C1BDB03"/>
    <w:rsid w:val="2F234592"/>
    <w:rsid w:val="30398CEE"/>
    <w:rsid w:val="30D97B83"/>
    <w:rsid w:val="311274D7"/>
    <w:rsid w:val="31EFC859"/>
    <w:rsid w:val="37EF0443"/>
    <w:rsid w:val="3CC0F717"/>
    <w:rsid w:val="3D1D65EA"/>
    <w:rsid w:val="3E4634FF"/>
    <w:rsid w:val="3E559AA7"/>
    <w:rsid w:val="434C43AD"/>
    <w:rsid w:val="44B8031B"/>
    <w:rsid w:val="46785AB2"/>
    <w:rsid w:val="474DA5FA"/>
    <w:rsid w:val="4929B41A"/>
    <w:rsid w:val="4BA4A721"/>
    <w:rsid w:val="4C66E0DC"/>
    <w:rsid w:val="4DBCE77E"/>
    <w:rsid w:val="4F58B7DF"/>
    <w:rsid w:val="54645DF1"/>
    <w:rsid w:val="55D61321"/>
    <w:rsid w:val="55E273E8"/>
    <w:rsid w:val="563E5FF9"/>
    <w:rsid w:val="57765209"/>
    <w:rsid w:val="59B17904"/>
    <w:rsid w:val="5A372517"/>
    <w:rsid w:val="5B029A13"/>
    <w:rsid w:val="6142F558"/>
    <w:rsid w:val="63AE157E"/>
    <w:rsid w:val="651CE762"/>
    <w:rsid w:val="68ACFEA2"/>
    <w:rsid w:val="69E48D75"/>
    <w:rsid w:val="6A4AEECE"/>
    <w:rsid w:val="6AAE1BA8"/>
    <w:rsid w:val="6B8C28E6"/>
    <w:rsid w:val="6D01FF7C"/>
    <w:rsid w:val="6DB59178"/>
    <w:rsid w:val="705F9A09"/>
    <w:rsid w:val="711178E8"/>
    <w:rsid w:val="71535CFC"/>
    <w:rsid w:val="72CCCA9A"/>
    <w:rsid w:val="75CA34C7"/>
    <w:rsid w:val="761DF06C"/>
    <w:rsid w:val="76D6C913"/>
    <w:rsid w:val="78D42609"/>
    <w:rsid w:val="7BA3AE71"/>
    <w:rsid w:val="7C530267"/>
    <w:rsid w:val="7E0BD2EE"/>
    <w:rsid w:val="7E325829"/>
    <w:rsid w:val="7E39CD8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A5AC31F"/>
  <w15:docId w15:val="{AB7C54E1-00C7-4A52-80DB-6949152B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sz w:val="22"/>
        <w:szCs w:val="22"/>
        <w:lang w:val="nl-NL" w:eastAsia="nl-NL"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iPriority="3" w:unhideWhenUsed="1" w:qFormat="1"/>
    <w:lsdException w:name="List Number" w:semiHidden="1" w:uiPriority="4" w:unhideWhenUsed="1" w:qFormat="1"/>
    <w:lsdException w:name="List 2" w:semiHidden="1"/>
    <w:lsdException w:name="List 3" w:semiHidden="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semiHidden="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4DFC"/>
    <w:pPr>
      <w:suppressAutoHyphens/>
    </w:pPr>
  </w:style>
  <w:style w:type="paragraph" w:styleId="Kop1">
    <w:name w:val="heading 1"/>
    <w:basedOn w:val="Standaard"/>
    <w:next w:val="Standaard"/>
    <w:link w:val="Kop1Char"/>
    <w:uiPriority w:val="9"/>
    <w:semiHidden/>
    <w:qFormat/>
    <w:rsid w:val="004B5BBD"/>
    <w:pPr>
      <w:keepNext/>
      <w:numPr>
        <w:numId w:val="5"/>
      </w:numPr>
      <w:outlineLvl w:val="0"/>
    </w:pPr>
    <w:rPr>
      <w:rFonts w:asciiTheme="majorHAnsi" w:hAnsiTheme="majorHAnsi" w:cs="Arial"/>
      <w:b/>
      <w:bCs/>
      <w:kern w:val="32"/>
      <w:sz w:val="24"/>
      <w:szCs w:val="32"/>
    </w:rPr>
  </w:style>
  <w:style w:type="paragraph" w:styleId="Kop2">
    <w:name w:val="heading 2"/>
    <w:basedOn w:val="Standaard"/>
    <w:next w:val="Standaard"/>
    <w:link w:val="Kop2Char"/>
    <w:uiPriority w:val="9"/>
    <w:semiHidden/>
    <w:qFormat/>
    <w:rsid w:val="004B5BBD"/>
    <w:pPr>
      <w:keepNext/>
      <w:numPr>
        <w:ilvl w:val="1"/>
        <w:numId w:val="5"/>
      </w:numPr>
      <w:outlineLvl w:val="1"/>
    </w:pPr>
    <w:rPr>
      <w:rFonts w:asciiTheme="majorHAnsi" w:hAnsiTheme="majorHAnsi"/>
      <w:b/>
      <w:szCs w:val="28"/>
    </w:rPr>
  </w:style>
  <w:style w:type="paragraph" w:styleId="Kop3">
    <w:name w:val="heading 3"/>
    <w:basedOn w:val="Standaard"/>
    <w:next w:val="Standaard"/>
    <w:link w:val="Kop3Char"/>
    <w:uiPriority w:val="9"/>
    <w:semiHidden/>
    <w:qFormat/>
    <w:rsid w:val="006A1A87"/>
    <w:pPr>
      <w:keepNext/>
      <w:numPr>
        <w:ilvl w:val="2"/>
        <w:numId w:val="5"/>
      </w:numPr>
      <w:outlineLvl w:val="2"/>
    </w:pPr>
    <w:rPr>
      <w:rFonts w:asciiTheme="majorHAnsi" w:hAnsiTheme="majorHAnsi"/>
      <w:b/>
    </w:rPr>
  </w:style>
  <w:style w:type="paragraph" w:styleId="Kop4">
    <w:name w:val="heading 4"/>
    <w:basedOn w:val="Standaard"/>
    <w:next w:val="Standaard"/>
    <w:link w:val="Kop4Char"/>
    <w:uiPriority w:val="99"/>
    <w:semiHidden/>
    <w:qFormat/>
    <w:rsid w:val="000107F3"/>
    <w:pPr>
      <w:keepNext/>
      <w:keepLines/>
      <w:numPr>
        <w:ilvl w:val="3"/>
        <w:numId w:val="5"/>
      </w:numPr>
      <w:outlineLvl w:val="3"/>
    </w:pPr>
    <w:rPr>
      <w:rFonts w:eastAsiaTheme="majorEastAsia" w:cstheme="majorBidi"/>
      <w:b/>
      <w:bCs/>
      <w:iCs/>
    </w:rPr>
  </w:style>
  <w:style w:type="paragraph" w:styleId="Kop5">
    <w:name w:val="heading 5"/>
    <w:basedOn w:val="Standaard"/>
    <w:next w:val="Standaard"/>
    <w:link w:val="Kop5Char"/>
    <w:uiPriority w:val="99"/>
    <w:semiHidden/>
    <w:qFormat/>
    <w:rsid w:val="000107F3"/>
    <w:pPr>
      <w:keepNext/>
      <w:keepLines/>
      <w:numPr>
        <w:ilvl w:val="4"/>
        <w:numId w:val="5"/>
      </w:numPr>
      <w:outlineLvl w:val="4"/>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Genummerdelijst">
    <w:name w:val="Genummerde lijst"/>
    <w:uiPriority w:val="99"/>
    <w:rsid w:val="00F52A67"/>
    <w:pPr>
      <w:numPr>
        <w:numId w:val="2"/>
      </w:numPr>
    </w:pPr>
  </w:style>
  <w:style w:type="table" w:styleId="Tabelraster">
    <w:name w:val="Table Grid"/>
    <w:basedOn w:val="Standaardtabel"/>
    <w:uiPriority w:val="59"/>
    <w:rsid w:val="007E3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semiHidden/>
    <w:rsid w:val="008C368E"/>
    <w:pPr>
      <w:spacing w:line="228" w:lineRule="exact"/>
    </w:pPr>
    <w:rPr>
      <w:noProof/>
      <w:sz w:val="17"/>
    </w:rPr>
  </w:style>
  <w:style w:type="table" w:customStyle="1" w:styleId="Tablestyle">
    <w:name w:val="Table style"/>
    <w:basedOn w:val="Standaardtabel"/>
    <w:rsid w:val="00354E4C"/>
    <w:tblPr>
      <w:tblCellMar>
        <w:left w:w="0" w:type="dxa"/>
        <w:right w:w="0" w:type="dxa"/>
      </w:tblCellMar>
    </w:tblPr>
  </w:style>
  <w:style w:type="paragraph" w:styleId="Koptekst">
    <w:name w:val="header"/>
    <w:basedOn w:val="Standaard"/>
    <w:link w:val="KoptekstChar"/>
    <w:uiPriority w:val="99"/>
    <w:semiHidden/>
    <w:rsid w:val="00044AD2"/>
  </w:style>
  <w:style w:type="numbering" w:customStyle="1" w:styleId="Opsomming">
    <w:name w:val="Opsomming"/>
    <w:uiPriority w:val="99"/>
    <w:rsid w:val="00F52A67"/>
    <w:pPr>
      <w:numPr>
        <w:numId w:val="3"/>
      </w:numPr>
    </w:pPr>
  </w:style>
  <w:style w:type="character" w:customStyle="1" w:styleId="Kop3Char">
    <w:name w:val="Kop 3 Char"/>
    <w:basedOn w:val="Standaardalinea-lettertype"/>
    <w:link w:val="Kop3"/>
    <w:uiPriority w:val="9"/>
    <w:semiHidden/>
    <w:rsid w:val="00C261B2"/>
    <w:rPr>
      <w:rFonts w:asciiTheme="majorHAnsi" w:hAnsiTheme="majorHAnsi"/>
      <w:b/>
    </w:rPr>
  </w:style>
  <w:style w:type="numbering" w:customStyle="1" w:styleId="Koppen">
    <w:name w:val="Koppen"/>
    <w:uiPriority w:val="99"/>
    <w:rsid w:val="000107F3"/>
    <w:pPr>
      <w:numPr>
        <w:numId w:val="1"/>
      </w:numPr>
    </w:pPr>
  </w:style>
  <w:style w:type="character" w:customStyle="1" w:styleId="Kop1Char">
    <w:name w:val="Kop 1 Char"/>
    <w:basedOn w:val="Standaardalinea-lettertype"/>
    <w:link w:val="Kop1"/>
    <w:uiPriority w:val="9"/>
    <w:semiHidden/>
    <w:rsid w:val="00C261B2"/>
    <w:rPr>
      <w:rFonts w:asciiTheme="majorHAnsi" w:hAnsiTheme="majorHAnsi" w:cs="Arial"/>
      <w:b/>
      <w:bCs/>
      <w:kern w:val="32"/>
      <w:sz w:val="24"/>
      <w:szCs w:val="32"/>
    </w:rPr>
  </w:style>
  <w:style w:type="character" w:customStyle="1" w:styleId="Kop4Char">
    <w:name w:val="Kop 4 Char"/>
    <w:basedOn w:val="Standaardalinea-lettertype"/>
    <w:link w:val="Kop4"/>
    <w:uiPriority w:val="99"/>
    <w:semiHidden/>
    <w:rsid w:val="00496CC4"/>
    <w:rPr>
      <w:rFonts w:ascii="Arial" w:eastAsiaTheme="majorEastAsia" w:hAnsi="Arial" w:cstheme="majorBidi"/>
      <w:b/>
      <w:bCs/>
      <w:iCs/>
      <w:szCs w:val="24"/>
      <w:lang w:eastAsia="en-US"/>
    </w:rPr>
  </w:style>
  <w:style w:type="character" w:customStyle="1" w:styleId="Kop5Char">
    <w:name w:val="Kop 5 Char"/>
    <w:basedOn w:val="Standaardalinea-lettertype"/>
    <w:link w:val="Kop5"/>
    <w:uiPriority w:val="99"/>
    <w:semiHidden/>
    <w:rsid w:val="00496CC4"/>
    <w:rPr>
      <w:rFonts w:ascii="Arial" w:eastAsiaTheme="majorEastAsia" w:hAnsi="Arial" w:cstheme="majorBidi"/>
      <w:i/>
      <w:szCs w:val="24"/>
      <w:lang w:eastAsia="en-US"/>
    </w:rPr>
  </w:style>
  <w:style w:type="character" w:customStyle="1" w:styleId="KoptekstChar">
    <w:name w:val="Koptekst Char"/>
    <w:basedOn w:val="Standaardalinea-lettertype"/>
    <w:link w:val="Koptekst"/>
    <w:uiPriority w:val="99"/>
    <w:semiHidden/>
    <w:rsid w:val="00496CC4"/>
    <w:rPr>
      <w:rFonts w:ascii="Arial" w:hAnsi="Arial"/>
      <w:szCs w:val="24"/>
      <w:lang w:eastAsia="en-US"/>
    </w:rPr>
  </w:style>
  <w:style w:type="character" w:customStyle="1" w:styleId="VoettekstChar">
    <w:name w:val="Voettekst Char"/>
    <w:basedOn w:val="Standaardalinea-lettertype"/>
    <w:link w:val="Voettekst"/>
    <w:uiPriority w:val="99"/>
    <w:semiHidden/>
    <w:rsid w:val="008C368E"/>
    <w:rPr>
      <w:noProof/>
      <w:sz w:val="17"/>
    </w:rPr>
  </w:style>
  <w:style w:type="paragraph" w:customStyle="1" w:styleId="Smallline">
    <w:name w:val="Small line"/>
    <w:basedOn w:val="Voettekst"/>
    <w:uiPriority w:val="99"/>
    <w:semiHidden/>
    <w:qFormat/>
    <w:rsid w:val="00B02328"/>
    <w:pPr>
      <w:spacing w:line="14" w:lineRule="exact"/>
    </w:pPr>
  </w:style>
  <w:style w:type="paragraph" w:customStyle="1" w:styleId="Tussenkopje">
    <w:name w:val="Tussenkopje"/>
    <w:basedOn w:val="Standaard"/>
    <w:next w:val="Standaard"/>
    <w:uiPriority w:val="14"/>
    <w:qFormat/>
    <w:rsid w:val="00096BF7"/>
    <w:pPr>
      <w:keepNext/>
      <w:spacing w:line="300" w:lineRule="exact"/>
    </w:pPr>
    <w:rPr>
      <w:rFonts w:asciiTheme="majorHAnsi" w:hAnsiTheme="majorHAnsi"/>
      <w:b/>
      <w:sz w:val="28"/>
    </w:rPr>
  </w:style>
  <w:style w:type="character" w:customStyle="1" w:styleId="Kop2Char">
    <w:name w:val="Kop 2 Char"/>
    <w:basedOn w:val="Standaardalinea-lettertype"/>
    <w:link w:val="Kop2"/>
    <w:uiPriority w:val="9"/>
    <w:semiHidden/>
    <w:rsid w:val="00C261B2"/>
    <w:rPr>
      <w:rFonts w:asciiTheme="majorHAnsi" w:hAnsiTheme="majorHAnsi"/>
      <w:b/>
      <w:szCs w:val="28"/>
    </w:rPr>
  </w:style>
  <w:style w:type="paragraph" w:customStyle="1" w:styleId="Label">
    <w:name w:val="Label"/>
    <w:basedOn w:val="Standaard"/>
    <w:uiPriority w:val="99"/>
    <w:semiHidden/>
    <w:qFormat/>
    <w:rsid w:val="006D00EC"/>
    <w:rPr>
      <w:rFonts w:asciiTheme="majorHAnsi" w:hAnsiTheme="majorHAnsi"/>
      <w:b/>
    </w:rPr>
  </w:style>
  <w:style w:type="paragraph" w:customStyle="1" w:styleId="Kop1zondernummer">
    <w:name w:val="Kop 1 zonder nummer"/>
    <w:basedOn w:val="Kop1"/>
    <w:next w:val="Standaard"/>
    <w:uiPriority w:val="14"/>
    <w:semiHidden/>
    <w:qFormat/>
    <w:rsid w:val="004A223B"/>
    <w:pPr>
      <w:numPr>
        <w:numId w:val="0"/>
      </w:numPr>
    </w:pPr>
  </w:style>
  <w:style w:type="paragraph" w:customStyle="1" w:styleId="Kop2zondernummer">
    <w:name w:val="Kop 2 zonder nummer"/>
    <w:basedOn w:val="Kop2"/>
    <w:next w:val="Standaard"/>
    <w:uiPriority w:val="14"/>
    <w:semiHidden/>
    <w:qFormat/>
    <w:rsid w:val="007F770E"/>
    <w:pPr>
      <w:numPr>
        <w:ilvl w:val="0"/>
        <w:numId w:val="0"/>
      </w:numPr>
    </w:pPr>
  </w:style>
  <w:style w:type="paragraph" w:customStyle="1" w:styleId="Kop3zondernummer">
    <w:name w:val="Kop 3 zonder nummer"/>
    <w:basedOn w:val="Kop3"/>
    <w:next w:val="Standaard"/>
    <w:uiPriority w:val="14"/>
    <w:semiHidden/>
    <w:qFormat/>
    <w:rsid w:val="007F770E"/>
    <w:pPr>
      <w:numPr>
        <w:ilvl w:val="0"/>
        <w:numId w:val="0"/>
      </w:numPr>
    </w:pPr>
  </w:style>
  <w:style w:type="paragraph" w:styleId="Kopvaninhoudsopgave">
    <w:name w:val="TOC Heading"/>
    <w:basedOn w:val="Kop1"/>
    <w:next w:val="Standaard"/>
    <w:uiPriority w:val="38"/>
    <w:semiHidden/>
    <w:qFormat/>
    <w:rsid w:val="00864C8E"/>
    <w:pPr>
      <w:numPr>
        <w:numId w:val="0"/>
      </w:numPr>
      <w:outlineLvl w:val="9"/>
    </w:pPr>
    <w:rPr>
      <w:rFonts w:eastAsiaTheme="majorEastAsia" w:cstheme="majorBidi"/>
      <w:bCs w:val="0"/>
      <w:kern w:val="0"/>
    </w:rPr>
  </w:style>
  <w:style w:type="paragraph" w:styleId="Inhopg3">
    <w:name w:val="toc 3"/>
    <w:basedOn w:val="Inhopg2"/>
    <w:next w:val="Standaard"/>
    <w:uiPriority w:val="39"/>
    <w:semiHidden/>
    <w:rsid w:val="006D4FBB"/>
    <w:pPr>
      <w:ind w:left="1984" w:hanging="737"/>
    </w:pPr>
  </w:style>
  <w:style w:type="paragraph" w:styleId="Inhopg1">
    <w:name w:val="toc 1"/>
    <w:basedOn w:val="Standaard"/>
    <w:next w:val="Standaard"/>
    <w:uiPriority w:val="39"/>
    <w:semiHidden/>
    <w:rsid w:val="006D4FBB"/>
    <w:pPr>
      <w:keepNext/>
      <w:tabs>
        <w:tab w:val="right" w:pos="9044"/>
      </w:tabs>
      <w:spacing w:before="260"/>
      <w:ind w:left="567" w:right="454" w:hanging="567"/>
    </w:pPr>
    <w:rPr>
      <w:b/>
    </w:rPr>
  </w:style>
  <w:style w:type="paragraph" w:styleId="Inhopg2">
    <w:name w:val="toc 2"/>
    <w:basedOn w:val="Inhopg1"/>
    <w:uiPriority w:val="39"/>
    <w:semiHidden/>
    <w:rsid w:val="006D4FBB"/>
    <w:pPr>
      <w:spacing w:before="0"/>
      <w:ind w:left="1247" w:hanging="680"/>
    </w:pPr>
    <w:rPr>
      <w:b w:val="0"/>
    </w:rPr>
  </w:style>
  <w:style w:type="character" w:styleId="Hyperlink">
    <w:name w:val="Hyperlink"/>
    <w:basedOn w:val="Standaardalinea-lettertype"/>
    <w:uiPriority w:val="99"/>
    <w:semiHidden/>
    <w:rsid w:val="00864C8E"/>
    <w:rPr>
      <w:color w:val="0563C1" w:themeColor="hyperlink"/>
      <w:u w:val="single"/>
    </w:rPr>
  </w:style>
  <w:style w:type="table" w:customStyle="1" w:styleId="Tabelklant">
    <w:name w:val="Tabel [klant]"/>
    <w:basedOn w:val="Standaardtabel"/>
    <w:uiPriority w:val="99"/>
    <w:rsid w:val="004B5BBD"/>
    <w:rPr>
      <w:sz w:val="16"/>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top w:w="57" w:type="dxa"/>
        <w:bottom w:w="57" w:type="dxa"/>
      </w:tblCellMar>
    </w:tblPr>
    <w:tblStylePr w:type="firstRow">
      <w:rPr>
        <w:b/>
        <w:color w:val="44546A" w:themeColor="text2"/>
      </w:rPr>
      <w:tblPr/>
      <w:tcPr>
        <w:shd w:val="clear" w:color="auto" w:fill="D9E2F3" w:themeFill="accent1" w:themeFillTint="33"/>
      </w:tcPr>
    </w:tblStylePr>
  </w:style>
  <w:style w:type="paragraph" w:customStyle="1" w:styleId="Bullets">
    <w:name w:val="Bullets"/>
    <w:basedOn w:val="Standaard"/>
    <w:uiPriority w:val="99"/>
    <w:semiHidden/>
    <w:qFormat/>
    <w:rsid w:val="00F52A67"/>
    <w:pPr>
      <w:ind w:left="284" w:hanging="284"/>
    </w:pPr>
    <w:rPr>
      <w:szCs w:val="16"/>
    </w:rPr>
  </w:style>
  <w:style w:type="paragraph" w:customStyle="1" w:styleId="Nummers">
    <w:name w:val="Nummers"/>
    <w:basedOn w:val="Standaard"/>
    <w:uiPriority w:val="99"/>
    <w:semiHidden/>
    <w:qFormat/>
    <w:rsid w:val="00136571"/>
    <w:pPr>
      <w:ind w:left="284" w:hanging="284"/>
    </w:pPr>
    <w:rPr>
      <w:szCs w:val="16"/>
    </w:rPr>
  </w:style>
  <w:style w:type="paragraph" w:customStyle="1" w:styleId="Voettekstkopje">
    <w:name w:val="Voettekst kopje"/>
    <w:basedOn w:val="Voettekst"/>
    <w:uiPriority w:val="99"/>
    <w:semiHidden/>
    <w:qFormat/>
    <w:rsid w:val="0043164B"/>
    <w:rPr>
      <w:b/>
      <w:color w:val="44546A" w:themeColor="text2"/>
      <w:sz w:val="18"/>
    </w:rPr>
  </w:style>
  <w:style w:type="character" w:styleId="Tekstvantijdelijkeaanduiding">
    <w:name w:val="Placeholder Text"/>
    <w:basedOn w:val="Standaardalinea-lettertype"/>
    <w:uiPriority w:val="99"/>
    <w:semiHidden/>
    <w:rsid w:val="00096BF7"/>
    <w:rPr>
      <w:color w:val="808080"/>
    </w:rPr>
  </w:style>
  <w:style w:type="paragraph" w:customStyle="1" w:styleId="Voettekstpagina">
    <w:name w:val="Voettekst pagina"/>
    <w:basedOn w:val="Voettekst"/>
    <w:uiPriority w:val="99"/>
    <w:semiHidden/>
    <w:qFormat/>
    <w:rsid w:val="00413974"/>
    <w:pPr>
      <w:spacing w:after="340"/>
      <w:ind w:right="-624"/>
      <w:jc w:val="right"/>
    </w:pPr>
    <w:rPr>
      <w:sz w:val="16"/>
    </w:rPr>
  </w:style>
  <w:style w:type="paragraph" w:customStyle="1" w:styleId="Documenttype">
    <w:name w:val="Documenttype"/>
    <w:basedOn w:val="Standaard"/>
    <w:uiPriority w:val="99"/>
    <w:semiHidden/>
    <w:qFormat/>
    <w:rsid w:val="00413974"/>
    <w:rPr>
      <w:b/>
      <w:sz w:val="36"/>
    </w:rPr>
  </w:style>
  <w:style w:type="paragraph" w:customStyle="1" w:styleId="Editie">
    <w:name w:val="Editie"/>
    <w:basedOn w:val="Standaard"/>
    <w:uiPriority w:val="99"/>
    <w:semiHidden/>
    <w:qFormat/>
    <w:rsid w:val="00096BF7"/>
    <w:pPr>
      <w:spacing w:after="660"/>
    </w:pPr>
    <w:rPr>
      <w:sz w:val="36"/>
    </w:rPr>
  </w:style>
  <w:style w:type="paragraph" w:styleId="Titel">
    <w:name w:val="Title"/>
    <w:basedOn w:val="Standaard"/>
    <w:next w:val="Standaard"/>
    <w:link w:val="TitelChar"/>
    <w:uiPriority w:val="99"/>
    <w:semiHidden/>
    <w:qFormat/>
    <w:rsid w:val="00096BF7"/>
    <w:pPr>
      <w:keepNext/>
      <w:spacing w:after="280"/>
    </w:pPr>
    <w:rPr>
      <w:rFonts w:asciiTheme="majorHAnsi" w:eastAsiaTheme="majorEastAsia" w:hAnsiTheme="majorHAnsi" w:cstheme="majorBidi"/>
      <w:b/>
      <w:kern w:val="28"/>
      <w:sz w:val="36"/>
      <w:szCs w:val="56"/>
    </w:rPr>
  </w:style>
  <w:style w:type="character" w:customStyle="1" w:styleId="TitelChar">
    <w:name w:val="Titel Char"/>
    <w:basedOn w:val="Standaardalinea-lettertype"/>
    <w:link w:val="Titel"/>
    <w:uiPriority w:val="99"/>
    <w:semiHidden/>
    <w:rsid w:val="00096BF7"/>
    <w:rPr>
      <w:rFonts w:asciiTheme="majorHAnsi" w:eastAsiaTheme="majorEastAsia" w:hAnsiTheme="majorHAnsi" w:cstheme="majorBidi"/>
      <w:b/>
      <w:kern w:val="28"/>
      <w:sz w:val="36"/>
      <w:szCs w:val="56"/>
    </w:rPr>
  </w:style>
  <w:style w:type="character" w:styleId="Onopgelostemelding">
    <w:name w:val="Unresolved Mention"/>
    <w:basedOn w:val="Standaardalinea-lettertype"/>
    <w:uiPriority w:val="99"/>
    <w:unhideWhenUsed/>
    <w:rsid w:val="008B0504"/>
    <w:rPr>
      <w:color w:val="605E5C"/>
      <w:shd w:val="clear" w:color="auto" w:fill="E1DFDD"/>
    </w:rPr>
  </w:style>
  <w:style w:type="paragraph" w:styleId="Lijstalinea">
    <w:name w:val="List Paragraph"/>
    <w:basedOn w:val="Standaard"/>
    <w:uiPriority w:val="1"/>
    <w:qFormat/>
    <w:rsid w:val="000F74C2"/>
    <w:pPr>
      <w:ind w:left="720"/>
      <w:contextualSpacing/>
    </w:pPr>
    <w:rPr>
      <w:b/>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semiHidden/>
    <w:unhideWhenUsed/>
    <w:rsid w:val="0050518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505183"/>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280546"/>
    <w:rPr>
      <w:b/>
      <w:bCs/>
    </w:rPr>
  </w:style>
  <w:style w:type="character" w:customStyle="1" w:styleId="OnderwerpvanopmerkingChar">
    <w:name w:val="Onderwerp van opmerking Char"/>
    <w:basedOn w:val="TekstopmerkingChar"/>
    <w:link w:val="Onderwerpvanopmerking"/>
    <w:uiPriority w:val="99"/>
    <w:semiHidden/>
    <w:rsid w:val="00280546"/>
    <w:rPr>
      <w:b/>
      <w:bCs/>
      <w:sz w:val="20"/>
      <w:szCs w:val="20"/>
    </w:rPr>
  </w:style>
  <w:style w:type="character" w:styleId="Vermelding">
    <w:name w:val="Mention"/>
    <w:basedOn w:val="Standaardalinea-lettertype"/>
    <w:uiPriority w:val="99"/>
    <w:unhideWhenUsed/>
    <w:rsid w:val="006F6820"/>
    <w:rPr>
      <w:color w:val="2B579A"/>
      <w:shd w:val="clear" w:color="auto" w:fill="E6E6E6"/>
    </w:rPr>
  </w:style>
  <w:style w:type="paragraph" w:styleId="Revisie">
    <w:name w:val="Revision"/>
    <w:hidden/>
    <w:uiPriority w:val="99"/>
    <w:semiHidden/>
    <w:rsid w:val="001D341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3073">
      <w:bodyDiv w:val="1"/>
      <w:marLeft w:val="0"/>
      <w:marRight w:val="0"/>
      <w:marTop w:val="0"/>
      <w:marBottom w:val="0"/>
      <w:divBdr>
        <w:top w:val="none" w:sz="0" w:space="0" w:color="auto"/>
        <w:left w:val="none" w:sz="0" w:space="0" w:color="auto"/>
        <w:bottom w:val="none" w:sz="0" w:space="0" w:color="auto"/>
        <w:right w:val="none" w:sz="0" w:space="0" w:color="auto"/>
      </w:divBdr>
      <w:divsChild>
        <w:div w:id="1199126735">
          <w:marLeft w:val="0"/>
          <w:marRight w:val="0"/>
          <w:marTop w:val="0"/>
          <w:marBottom w:val="0"/>
          <w:divBdr>
            <w:top w:val="none" w:sz="0" w:space="0" w:color="auto"/>
            <w:left w:val="none" w:sz="0" w:space="0" w:color="auto"/>
            <w:bottom w:val="none" w:sz="0" w:space="0" w:color="auto"/>
            <w:right w:val="none" w:sz="0" w:space="0" w:color="auto"/>
          </w:divBdr>
        </w:div>
      </w:divsChild>
    </w:div>
    <w:div w:id="15008257">
      <w:bodyDiv w:val="1"/>
      <w:marLeft w:val="0"/>
      <w:marRight w:val="0"/>
      <w:marTop w:val="0"/>
      <w:marBottom w:val="0"/>
      <w:divBdr>
        <w:top w:val="none" w:sz="0" w:space="0" w:color="auto"/>
        <w:left w:val="none" w:sz="0" w:space="0" w:color="auto"/>
        <w:bottom w:val="none" w:sz="0" w:space="0" w:color="auto"/>
        <w:right w:val="none" w:sz="0" w:space="0" w:color="auto"/>
      </w:divBdr>
      <w:divsChild>
        <w:div w:id="95948491">
          <w:marLeft w:val="0"/>
          <w:marRight w:val="0"/>
          <w:marTop w:val="0"/>
          <w:marBottom w:val="0"/>
          <w:divBdr>
            <w:top w:val="none" w:sz="0" w:space="0" w:color="auto"/>
            <w:left w:val="none" w:sz="0" w:space="0" w:color="auto"/>
            <w:bottom w:val="none" w:sz="0" w:space="0" w:color="auto"/>
            <w:right w:val="none" w:sz="0" w:space="0" w:color="auto"/>
          </w:divBdr>
        </w:div>
      </w:divsChild>
    </w:div>
    <w:div w:id="29384126">
      <w:bodyDiv w:val="1"/>
      <w:marLeft w:val="0"/>
      <w:marRight w:val="0"/>
      <w:marTop w:val="0"/>
      <w:marBottom w:val="0"/>
      <w:divBdr>
        <w:top w:val="none" w:sz="0" w:space="0" w:color="auto"/>
        <w:left w:val="none" w:sz="0" w:space="0" w:color="auto"/>
        <w:bottom w:val="none" w:sz="0" w:space="0" w:color="auto"/>
        <w:right w:val="none" w:sz="0" w:space="0" w:color="auto"/>
      </w:divBdr>
      <w:divsChild>
        <w:div w:id="1635721545">
          <w:marLeft w:val="0"/>
          <w:marRight w:val="0"/>
          <w:marTop w:val="0"/>
          <w:marBottom w:val="0"/>
          <w:divBdr>
            <w:top w:val="none" w:sz="0" w:space="0" w:color="auto"/>
            <w:left w:val="none" w:sz="0" w:space="0" w:color="auto"/>
            <w:bottom w:val="none" w:sz="0" w:space="0" w:color="auto"/>
            <w:right w:val="none" w:sz="0" w:space="0" w:color="auto"/>
          </w:divBdr>
        </w:div>
      </w:divsChild>
    </w:div>
    <w:div w:id="132716470">
      <w:bodyDiv w:val="1"/>
      <w:marLeft w:val="0"/>
      <w:marRight w:val="0"/>
      <w:marTop w:val="0"/>
      <w:marBottom w:val="0"/>
      <w:divBdr>
        <w:top w:val="none" w:sz="0" w:space="0" w:color="auto"/>
        <w:left w:val="none" w:sz="0" w:space="0" w:color="auto"/>
        <w:bottom w:val="none" w:sz="0" w:space="0" w:color="auto"/>
        <w:right w:val="none" w:sz="0" w:space="0" w:color="auto"/>
      </w:divBdr>
    </w:div>
    <w:div w:id="326443567">
      <w:bodyDiv w:val="1"/>
      <w:marLeft w:val="0"/>
      <w:marRight w:val="0"/>
      <w:marTop w:val="0"/>
      <w:marBottom w:val="0"/>
      <w:divBdr>
        <w:top w:val="none" w:sz="0" w:space="0" w:color="auto"/>
        <w:left w:val="none" w:sz="0" w:space="0" w:color="auto"/>
        <w:bottom w:val="none" w:sz="0" w:space="0" w:color="auto"/>
        <w:right w:val="none" w:sz="0" w:space="0" w:color="auto"/>
      </w:divBdr>
      <w:divsChild>
        <w:div w:id="1778794271">
          <w:marLeft w:val="0"/>
          <w:marRight w:val="0"/>
          <w:marTop w:val="0"/>
          <w:marBottom w:val="0"/>
          <w:divBdr>
            <w:top w:val="none" w:sz="0" w:space="0" w:color="auto"/>
            <w:left w:val="none" w:sz="0" w:space="0" w:color="auto"/>
            <w:bottom w:val="none" w:sz="0" w:space="0" w:color="auto"/>
            <w:right w:val="none" w:sz="0" w:space="0" w:color="auto"/>
          </w:divBdr>
        </w:div>
      </w:divsChild>
    </w:div>
    <w:div w:id="514536586">
      <w:bodyDiv w:val="1"/>
      <w:marLeft w:val="0"/>
      <w:marRight w:val="0"/>
      <w:marTop w:val="0"/>
      <w:marBottom w:val="0"/>
      <w:divBdr>
        <w:top w:val="none" w:sz="0" w:space="0" w:color="auto"/>
        <w:left w:val="none" w:sz="0" w:space="0" w:color="auto"/>
        <w:bottom w:val="none" w:sz="0" w:space="0" w:color="auto"/>
        <w:right w:val="none" w:sz="0" w:space="0" w:color="auto"/>
      </w:divBdr>
      <w:divsChild>
        <w:div w:id="745345556">
          <w:marLeft w:val="0"/>
          <w:marRight w:val="0"/>
          <w:marTop w:val="0"/>
          <w:marBottom w:val="0"/>
          <w:divBdr>
            <w:top w:val="none" w:sz="0" w:space="0" w:color="auto"/>
            <w:left w:val="none" w:sz="0" w:space="0" w:color="auto"/>
            <w:bottom w:val="none" w:sz="0" w:space="0" w:color="auto"/>
            <w:right w:val="none" w:sz="0" w:space="0" w:color="auto"/>
          </w:divBdr>
        </w:div>
      </w:divsChild>
    </w:div>
    <w:div w:id="611935265">
      <w:bodyDiv w:val="1"/>
      <w:marLeft w:val="0"/>
      <w:marRight w:val="0"/>
      <w:marTop w:val="0"/>
      <w:marBottom w:val="0"/>
      <w:divBdr>
        <w:top w:val="none" w:sz="0" w:space="0" w:color="auto"/>
        <w:left w:val="none" w:sz="0" w:space="0" w:color="auto"/>
        <w:bottom w:val="none" w:sz="0" w:space="0" w:color="auto"/>
        <w:right w:val="none" w:sz="0" w:space="0" w:color="auto"/>
      </w:divBdr>
      <w:divsChild>
        <w:div w:id="1673025540">
          <w:marLeft w:val="0"/>
          <w:marRight w:val="0"/>
          <w:marTop w:val="0"/>
          <w:marBottom w:val="0"/>
          <w:divBdr>
            <w:top w:val="none" w:sz="0" w:space="0" w:color="auto"/>
            <w:left w:val="none" w:sz="0" w:space="0" w:color="auto"/>
            <w:bottom w:val="none" w:sz="0" w:space="0" w:color="auto"/>
            <w:right w:val="none" w:sz="0" w:space="0" w:color="auto"/>
          </w:divBdr>
        </w:div>
      </w:divsChild>
    </w:div>
    <w:div w:id="822355830">
      <w:bodyDiv w:val="1"/>
      <w:marLeft w:val="0"/>
      <w:marRight w:val="0"/>
      <w:marTop w:val="0"/>
      <w:marBottom w:val="0"/>
      <w:divBdr>
        <w:top w:val="none" w:sz="0" w:space="0" w:color="auto"/>
        <w:left w:val="none" w:sz="0" w:space="0" w:color="auto"/>
        <w:bottom w:val="none" w:sz="0" w:space="0" w:color="auto"/>
        <w:right w:val="none" w:sz="0" w:space="0" w:color="auto"/>
      </w:divBdr>
      <w:divsChild>
        <w:div w:id="1653364410">
          <w:marLeft w:val="0"/>
          <w:marRight w:val="0"/>
          <w:marTop w:val="0"/>
          <w:marBottom w:val="0"/>
          <w:divBdr>
            <w:top w:val="none" w:sz="0" w:space="0" w:color="auto"/>
            <w:left w:val="none" w:sz="0" w:space="0" w:color="auto"/>
            <w:bottom w:val="none" w:sz="0" w:space="0" w:color="auto"/>
            <w:right w:val="none" w:sz="0" w:space="0" w:color="auto"/>
          </w:divBdr>
        </w:div>
      </w:divsChild>
    </w:div>
    <w:div w:id="1050690615">
      <w:bodyDiv w:val="1"/>
      <w:marLeft w:val="0"/>
      <w:marRight w:val="0"/>
      <w:marTop w:val="0"/>
      <w:marBottom w:val="0"/>
      <w:divBdr>
        <w:top w:val="none" w:sz="0" w:space="0" w:color="auto"/>
        <w:left w:val="none" w:sz="0" w:space="0" w:color="auto"/>
        <w:bottom w:val="none" w:sz="0" w:space="0" w:color="auto"/>
        <w:right w:val="none" w:sz="0" w:space="0" w:color="auto"/>
      </w:divBdr>
      <w:divsChild>
        <w:div w:id="1899855002">
          <w:marLeft w:val="0"/>
          <w:marRight w:val="0"/>
          <w:marTop w:val="0"/>
          <w:marBottom w:val="0"/>
          <w:divBdr>
            <w:top w:val="none" w:sz="0" w:space="0" w:color="auto"/>
            <w:left w:val="none" w:sz="0" w:space="0" w:color="auto"/>
            <w:bottom w:val="none" w:sz="0" w:space="0" w:color="auto"/>
            <w:right w:val="none" w:sz="0" w:space="0" w:color="auto"/>
          </w:divBdr>
        </w:div>
      </w:divsChild>
    </w:div>
    <w:div w:id="1272325149">
      <w:bodyDiv w:val="1"/>
      <w:marLeft w:val="0"/>
      <w:marRight w:val="0"/>
      <w:marTop w:val="0"/>
      <w:marBottom w:val="0"/>
      <w:divBdr>
        <w:top w:val="none" w:sz="0" w:space="0" w:color="auto"/>
        <w:left w:val="none" w:sz="0" w:space="0" w:color="auto"/>
        <w:bottom w:val="none" w:sz="0" w:space="0" w:color="auto"/>
        <w:right w:val="none" w:sz="0" w:space="0" w:color="auto"/>
      </w:divBdr>
      <w:divsChild>
        <w:div w:id="1648707581">
          <w:marLeft w:val="0"/>
          <w:marRight w:val="0"/>
          <w:marTop w:val="0"/>
          <w:marBottom w:val="0"/>
          <w:divBdr>
            <w:top w:val="none" w:sz="0" w:space="0" w:color="auto"/>
            <w:left w:val="none" w:sz="0" w:space="0" w:color="auto"/>
            <w:bottom w:val="none" w:sz="0" w:space="0" w:color="auto"/>
            <w:right w:val="none" w:sz="0" w:space="0" w:color="auto"/>
          </w:divBdr>
        </w:div>
      </w:divsChild>
    </w:div>
    <w:div w:id="1577322062">
      <w:bodyDiv w:val="1"/>
      <w:marLeft w:val="0"/>
      <w:marRight w:val="0"/>
      <w:marTop w:val="0"/>
      <w:marBottom w:val="0"/>
      <w:divBdr>
        <w:top w:val="none" w:sz="0" w:space="0" w:color="auto"/>
        <w:left w:val="none" w:sz="0" w:space="0" w:color="auto"/>
        <w:bottom w:val="none" w:sz="0" w:space="0" w:color="auto"/>
        <w:right w:val="none" w:sz="0" w:space="0" w:color="auto"/>
      </w:divBdr>
    </w:div>
    <w:div w:id="1623343153">
      <w:bodyDiv w:val="1"/>
      <w:marLeft w:val="0"/>
      <w:marRight w:val="0"/>
      <w:marTop w:val="0"/>
      <w:marBottom w:val="0"/>
      <w:divBdr>
        <w:top w:val="none" w:sz="0" w:space="0" w:color="auto"/>
        <w:left w:val="none" w:sz="0" w:space="0" w:color="auto"/>
        <w:bottom w:val="none" w:sz="0" w:space="0" w:color="auto"/>
        <w:right w:val="none" w:sz="0" w:space="0" w:color="auto"/>
      </w:divBdr>
      <w:divsChild>
        <w:div w:id="1016226749">
          <w:marLeft w:val="0"/>
          <w:marRight w:val="0"/>
          <w:marTop w:val="0"/>
          <w:marBottom w:val="0"/>
          <w:divBdr>
            <w:top w:val="none" w:sz="0" w:space="0" w:color="auto"/>
            <w:left w:val="none" w:sz="0" w:space="0" w:color="auto"/>
            <w:bottom w:val="none" w:sz="0" w:space="0" w:color="auto"/>
            <w:right w:val="none" w:sz="0" w:space="0" w:color="auto"/>
          </w:divBdr>
        </w:div>
      </w:divsChild>
    </w:div>
    <w:div w:id="19365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eindhovenairport.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rocurement@eindhovenairport.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curement@eindhovenairport.nl"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ES%20Software\Workspace%20Manager\Data\DBCache\Resources\custom_resources\Sjablonen\EA%20Persbericht%20Nederlands.dotx" TargetMode="External"/></Relationships>
</file>

<file path=word/documenttasks/documenttasks1.xml><?xml version="1.0" encoding="utf-8"?>
<t:Tasks xmlns:t="http://schemas.microsoft.com/office/tasks/2019/documenttasks" xmlns:oel="http://schemas.microsoft.com/office/2019/extlst">
  <t:Task id="{61E488DE-085B-4800-9ACF-B4358F9A5319}">
    <t:Anchor>
      <t:Comment id="596055120"/>
    </t:Anchor>
    <t:History>
      <t:Event id="{231E4C90-B2DA-477F-B7BA-D9987FAEE7BB}" time="2020-12-21T08:56:25Z">
        <t:Attribution userId="S::m.vanherpen@eindhovenairport.nl::26e241a6-c7fa-496e-bc03-d3bda4b07b97" userProvider="AD" userName="Marieke van Herpen"/>
        <t:Anchor>
          <t:Comment id="1903160794"/>
        </t:Anchor>
        <t:Create/>
      </t:Event>
      <t:Event id="{BE73DC55-D34A-4486-888C-83995A0D8CBB}" time="2020-12-21T08:56:25Z">
        <t:Attribution userId="S::m.vanherpen@eindhovenairport.nl::26e241a6-c7fa-496e-bc03-d3bda4b07b97" userProvider="AD" userName="Marieke van Herpen"/>
        <t:Anchor>
          <t:Comment id="1903160794"/>
        </t:Anchor>
        <t:Assign userId="S::B.vertogen@eindhovenairport.nl::367ee61a-0ad3-4f0f-a271-d1d4fc7f937d" userProvider="AD" userName="Bob Vertogen"/>
      </t:Event>
      <t:Event id="{67DCCCEE-4EDA-4517-867E-A5C1DF22F5BD}" time="2020-12-21T08:56:25Z">
        <t:Attribution userId="S::m.vanherpen@eindhovenairport.nl::26e241a6-c7fa-496e-bc03-d3bda4b07b97" userProvider="AD" userName="Marieke van Herpen"/>
        <t:Anchor>
          <t:Comment id="1903160794"/>
        </t:Anchor>
        <t:SetTitle title="@Bob Vertogen; dit was al reeds besproken in het LT en met Ying akkoord; wat voor een vraag stel je op dit vlak voor?"/>
      </t:Event>
    </t:History>
  </t:Task>
  <t:Task id="{27B13473-B38C-4E67-BA9D-1A934BCBE4DC}">
    <t:Anchor>
      <t:Comment id="596055536"/>
    </t:Anchor>
    <t:History>
      <t:Event id="{43383479-DE95-4E3D-906A-3DBDA6F19DFD}" time="2020-12-21T09:00:00Z">
        <t:Attribution userId="S::m.vanherpen@eindhovenairport.nl::26e241a6-c7fa-496e-bc03-d3bda4b07b97" userProvider="AD" userName="Marieke van Herpen"/>
        <t:Anchor>
          <t:Comment id="696974544"/>
        </t:Anchor>
        <t:Create/>
      </t:Event>
      <t:Event id="{A6273463-CD08-4A73-BABD-486F69AF9A00}" time="2020-12-21T09:00:00Z">
        <t:Attribution userId="S::m.vanherpen@eindhovenairport.nl::26e241a6-c7fa-496e-bc03-d3bda4b07b97" userProvider="AD" userName="Marieke van Herpen"/>
        <t:Anchor>
          <t:Comment id="696974544"/>
        </t:Anchor>
        <t:Assign userId="S::J.verheijen@eindhovenairport.nl::1a4afa27-2c8d-48e6-a589-ff83d51a791b" userProvider="AD" userName="Jaap Verheijen"/>
      </t:Event>
      <t:Event id="{5445280A-D78D-4144-AF5A-C1C852910722}" time="2020-12-21T09:00:00Z">
        <t:Attribution userId="S::m.vanherpen@eindhovenairport.nl::26e241a6-c7fa-496e-bc03-d3bda4b07b97" userProvider="AD" userName="Marieke van Herpen"/>
        <t:Anchor>
          <t:Comment id="696974544"/>
        </t:Anchor>
        <t:SetTitle title="@Jaap Verheijen; zou je dit nog kunnen aanvullen waarom je destijds ook alweer die behoefte had?@@@"/>
      </t:Event>
    </t:History>
  </t:Task>
  <t:Task id="{7CF6A162-68E0-4632-9D3F-7141A3B57BD4}">
    <t:Anchor>
      <t:Comment id="596055732"/>
    </t:Anchor>
    <t:History>
      <t:Event id="{E1420E35-BB92-4EFE-89EF-60B4A93E1C2F}" time="2020-12-21T09:00:30Z">
        <t:Attribution userId="S::m.vanherpen@eindhovenairport.nl::26e241a6-c7fa-496e-bc03-d3bda4b07b97" userProvider="AD" userName="Marieke van Herpen"/>
        <t:Anchor>
          <t:Comment id="2048663911"/>
        </t:Anchor>
        <t:Create/>
      </t:Event>
      <t:Event id="{E4DAE415-6CC6-4595-8324-B8ED6F6B66DB}" time="2020-12-21T09:00:30Z">
        <t:Attribution userId="S::m.vanherpen@eindhovenairport.nl::26e241a6-c7fa-496e-bc03-d3bda4b07b97" userProvider="AD" userName="Marieke van Herpen"/>
        <t:Anchor>
          <t:Comment id="2048663911"/>
        </t:Anchor>
        <t:Assign userId="S::B.vertogen@eindhovenairport.nl::367ee61a-0ad3-4f0f-a271-d1d4fc7f937d" userProvider="AD" userName="Bob Vertogen"/>
      </t:Event>
      <t:Event id="{4E54484E-23D3-44E7-87ED-48544E78E184}" time="2020-12-21T09:00:30Z">
        <t:Attribution userId="S::m.vanherpen@eindhovenairport.nl::26e241a6-c7fa-496e-bc03-d3bda4b07b97" userProvider="AD" userName="Marieke van Herpen"/>
        <t:Anchor>
          <t:Comment id="2048663911"/>
        </t:Anchor>
        <t:SetTitle title="@Bob Vertogen ; idereen kan op de consultatie via TenderNed (en TED) reageren..."/>
      </t:Event>
    </t:History>
  </t:Task>
  <t:Task id="{D6E3CCAC-F698-4A47-BC19-8433E2E8B276}">
    <t:Anchor>
      <t:Comment id="596055796"/>
    </t:Anchor>
    <t:History>
      <t:Event id="{25B6C2BE-EAC3-43B0-9F76-094F6D223683}" time="2020-12-21T09:01:05Z">
        <t:Attribution userId="S::m.vanherpen@eindhovenairport.nl::26e241a6-c7fa-496e-bc03-d3bda4b07b97" userProvider="AD" userName="Marieke van Herpen"/>
        <t:Anchor>
          <t:Comment id="1777454983"/>
        </t:Anchor>
        <t:Create/>
      </t:Event>
      <t:Event id="{55B2907E-F214-48BE-BC1C-F0B70A61C8B9}" time="2020-12-21T09:01:05Z">
        <t:Attribution userId="S::m.vanherpen@eindhovenairport.nl::26e241a6-c7fa-496e-bc03-d3bda4b07b97" userProvider="AD" userName="Marieke van Herpen"/>
        <t:Anchor>
          <t:Comment id="1777454983"/>
        </t:Anchor>
        <t:Assign userId="S::J.verheijen@eindhovenairport.nl::1a4afa27-2c8d-48e6-a589-ff83d51a791b" userProvider="AD" userName="Jaap Verheijen"/>
      </t:Event>
      <t:Event id="{F0F3CC75-2626-4B05-9BD9-B141C8E12E77}" time="2020-12-21T09:01:05Z">
        <t:Attribution userId="S::m.vanherpen@eindhovenairport.nl::26e241a6-c7fa-496e-bc03-d3bda4b07b97" userProvider="AD" userName="Marieke van Herpen"/>
        <t:Anchor>
          <t:Comment id="1777454983"/>
        </t:Anchor>
        <t:SetTitle title="@Jaap Verheijen; onder het motto; niet geschoten is altijd mis toch Jaap?"/>
      </t:Event>
    </t:History>
  </t:Task>
  <t:Task id="{F455AEE2-9D50-4A68-A048-45B48E53D958}">
    <t:Anchor>
      <t:Comment id="596055575"/>
    </t:Anchor>
    <t:History>
      <t:Event id="{527BFF2E-4ECC-4682-AF72-F62D3DB08E93}" time="2020-12-21T09:02:33Z">
        <t:Attribution userId="S::m.vanherpen@eindhovenairport.nl::26e241a6-c7fa-496e-bc03-d3bda4b07b97" userProvider="AD" userName="Marieke van Herpen"/>
        <t:Anchor>
          <t:Comment id="738360687"/>
        </t:Anchor>
        <t:Create/>
      </t:Event>
      <t:Event id="{94B698B7-F196-4DC8-AE46-AF082CB8E318}" time="2020-12-21T09:02:33Z">
        <t:Attribution userId="S::m.vanherpen@eindhovenairport.nl::26e241a6-c7fa-496e-bc03-d3bda4b07b97" userProvider="AD" userName="Marieke van Herpen"/>
        <t:Anchor>
          <t:Comment id="738360687"/>
        </t:Anchor>
        <t:Assign userId="S::J.verheijen@eindhovenairport.nl::1a4afa27-2c8d-48e6-a589-ff83d51a791b" userProvider="AD" userName="Jaap Verheijen"/>
      </t:Event>
      <t:Event id="{418E0D77-0E0A-4278-90AA-32900F04F2F4}" time="2020-12-21T09:02:33Z">
        <t:Attribution userId="S::m.vanherpen@eindhovenairport.nl::26e241a6-c7fa-496e-bc03-d3bda4b07b97" userProvider="AD" userName="Marieke van Herpen"/>
        <t:Anchor>
          <t:Comment id="738360687"/>
        </t:Anchor>
        <t:SetTitle title="@Jaap Verheijen ; minimumeisen staan hier toch opgesomd? Zou je nog iets kunnen melden over de bandbreedtes Jaap?"/>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AD6A015E78143A2944D2DF5137537D1"/>
        <w:category>
          <w:name w:val="Algemeen"/>
          <w:gallery w:val="placeholder"/>
        </w:category>
        <w:types>
          <w:type w:val="bbPlcHdr"/>
        </w:types>
        <w:behaviors>
          <w:behavior w:val="content"/>
        </w:behaviors>
        <w:guid w:val="{F11385C8-81F7-413F-809B-D48BFEA33E74}"/>
      </w:docPartPr>
      <w:docPartBody>
        <w:p w:rsidR="00A25E25" w:rsidRDefault="00A25E25" w:rsidP="00A25E25">
          <w:pPr>
            <w:pStyle w:val="3AD6A015E78143A2944D2DF5137537D1"/>
          </w:pPr>
          <w:r w:rsidRPr="00E57B7E">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E25"/>
    <w:rsid w:val="00120772"/>
    <w:rsid w:val="00170130"/>
    <w:rsid w:val="001B6478"/>
    <w:rsid w:val="002A1D38"/>
    <w:rsid w:val="003466AA"/>
    <w:rsid w:val="00581B46"/>
    <w:rsid w:val="00615CA2"/>
    <w:rsid w:val="00863A6D"/>
    <w:rsid w:val="0087566B"/>
    <w:rsid w:val="008D7031"/>
    <w:rsid w:val="008E4379"/>
    <w:rsid w:val="0099588C"/>
    <w:rsid w:val="00A25E25"/>
    <w:rsid w:val="00CC3864"/>
    <w:rsid w:val="00CF2F39"/>
    <w:rsid w:val="00D01AE9"/>
    <w:rsid w:val="00D27112"/>
    <w:rsid w:val="00F145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5E25"/>
    <w:rPr>
      <w:color w:val="808080"/>
    </w:rPr>
  </w:style>
  <w:style w:type="paragraph" w:customStyle="1" w:styleId="3AD6A015E78143A2944D2DF5137537D1">
    <w:name w:val="3AD6A015E78143A2944D2DF5137537D1"/>
    <w:rsid w:val="00A25E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1219B333AAC5478E9972B6028BECE8" ma:contentTypeVersion="6" ma:contentTypeDescription="Een nieuw document maken." ma:contentTypeScope="" ma:versionID="15ab4e131d8f06c831376a39ce42c4a3">
  <xsd:schema xmlns:xsd="http://www.w3.org/2001/XMLSchema" xmlns:xs="http://www.w3.org/2001/XMLSchema" xmlns:p="http://schemas.microsoft.com/office/2006/metadata/properties" xmlns:ns2="8562d279-97d5-4f84-b55a-bddd8c9f7876" xmlns:ns3="dc0d20c2-c352-41cf-a7ec-9610c14bf5df" targetNamespace="http://schemas.microsoft.com/office/2006/metadata/properties" ma:root="true" ma:fieldsID="4f31ee62ef365cbd3ca2e95843601ff0" ns2:_="" ns3:_="">
    <xsd:import namespace="8562d279-97d5-4f84-b55a-bddd8c9f7876"/>
    <xsd:import namespace="dc0d20c2-c352-41cf-a7ec-9610c14bf5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2d279-97d5-4f84-b55a-bddd8c9f7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0d20c2-c352-41cf-a7ec-9610c14bf5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6F085-7374-4170-9061-DDB726495D7A}">
  <ds:schemaRefs>
    <ds:schemaRef ds:uri="http://schemas.microsoft.com/sharepoint/v3/contenttype/forms"/>
  </ds:schemaRefs>
</ds:datastoreItem>
</file>

<file path=customXml/itemProps2.xml><?xml version="1.0" encoding="utf-8"?>
<ds:datastoreItem xmlns:ds="http://schemas.openxmlformats.org/officeDocument/2006/customXml" ds:itemID="{C0D9B932-5AE0-4295-953F-BC53807959F5}">
  <ds:schemaRefs>
    <ds:schemaRef ds:uri="dc0d20c2-c352-41cf-a7ec-9610c14bf5df"/>
    <ds:schemaRef ds:uri="http://purl.org/dc/dcmitype/"/>
    <ds:schemaRef ds:uri="http://purl.org/dc/elements/1.1/"/>
    <ds:schemaRef ds:uri="http://purl.org/dc/terms/"/>
    <ds:schemaRef ds:uri="http://schemas.microsoft.com/office/2006/documentManagement/types"/>
    <ds:schemaRef ds:uri="http://schemas.microsoft.com/office/2006/metadata/properties"/>
    <ds:schemaRef ds:uri="http://www.w3.org/XML/1998/namespace"/>
    <ds:schemaRef ds:uri="8562d279-97d5-4f84-b55a-bddd8c9f7876"/>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153056E8-8EB0-46E3-AE40-AF8D0CDF8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62d279-97d5-4f84-b55a-bddd8c9f7876"/>
    <ds:schemaRef ds:uri="dc0d20c2-c352-41cf-a7ec-9610c14bf5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1806B7-0EEB-44E7-A106-1E7C50A44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 Persbericht Nederlands</Template>
  <TotalTime>0</TotalTime>
  <Pages>10</Pages>
  <Words>1864</Words>
  <Characters>10253</Characters>
  <Application>Microsoft Office Word</Application>
  <DocSecurity>0</DocSecurity>
  <Lines>85</Lines>
  <Paragraphs>24</Paragraphs>
  <ScaleCrop>false</ScaleCrop>
  <Company>Eindhoven Airport</Company>
  <LinksUpToDate>false</LinksUpToDate>
  <CharactersWithSpaces>12093</CharactersWithSpaces>
  <SharedDoc>false</SharedDoc>
  <HLinks>
    <vt:vector size="18" baseType="variant">
      <vt:variant>
        <vt:i4>3014667</vt:i4>
      </vt:variant>
      <vt:variant>
        <vt:i4>6</vt:i4>
      </vt:variant>
      <vt:variant>
        <vt:i4>0</vt:i4>
      </vt:variant>
      <vt:variant>
        <vt:i4>5</vt:i4>
      </vt:variant>
      <vt:variant>
        <vt:lpwstr>mailto:procurement@eindhovenairport.nl</vt:lpwstr>
      </vt:variant>
      <vt:variant>
        <vt:lpwstr/>
      </vt:variant>
      <vt:variant>
        <vt:i4>3014667</vt:i4>
      </vt:variant>
      <vt:variant>
        <vt:i4>3</vt:i4>
      </vt:variant>
      <vt:variant>
        <vt:i4>0</vt:i4>
      </vt:variant>
      <vt:variant>
        <vt:i4>5</vt:i4>
      </vt:variant>
      <vt:variant>
        <vt:lpwstr>mailto:procurement@eindhovenairport.nl</vt:lpwstr>
      </vt:variant>
      <vt:variant>
        <vt:lpwstr/>
      </vt:variant>
      <vt:variant>
        <vt:i4>3014667</vt:i4>
      </vt:variant>
      <vt:variant>
        <vt:i4>0</vt:i4>
      </vt:variant>
      <vt:variant>
        <vt:i4>0</vt:i4>
      </vt:variant>
      <vt:variant>
        <vt:i4>5</vt:i4>
      </vt:variant>
      <vt:variant>
        <vt:lpwstr>mailto:procurement@eindhovenairport.nl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de kids area bij uitbreiding terminal</dc:subject>
  <dc:creator>Marieke van Herpen</dc:creator>
  <cp:keywords/>
  <dc:description>Template by Orange Pepper_x000d_
Design by Oranje Vormgevers_x000d_
2019</dc:description>
  <cp:lastModifiedBy>Marieke van Herpen</cp:lastModifiedBy>
  <cp:revision>2</cp:revision>
  <cp:lastPrinted>2024-12-01T21:11:00Z</cp:lastPrinted>
  <dcterms:created xsi:type="dcterms:W3CDTF">2024-12-01T21:16:00Z</dcterms:created>
  <dcterms:modified xsi:type="dcterms:W3CDTF">2024-12-01T21:16:00Z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17584e-8571-4d2d-ad5a-3ee9b95f3c36_Enabled">
    <vt:lpwstr>true</vt:lpwstr>
  </property>
  <property fmtid="{D5CDD505-2E9C-101B-9397-08002B2CF9AE}" pid="3" name="MSIP_Label_0f17584e-8571-4d2d-ad5a-3ee9b95f3c36_SetDate">
    <vt:lpwstr>2019-12-09T09:18:23Z</vt:lpwstr>
  </property>
  <property fmtid="{D5CDD505-2E9C-101B-9397-08002B2CF9AE}" pid="4" name="MSIP_Label_0f17584e-8571-4d2d-ad5a-3ee9b95f3c36_Method">
    <vt:lpwstr>Standard</vt:lpwstr>
  </property>
  <property fmtid="{D5CDD505-2E9C-101B-9397-08002B2CF9AE}" pid="5" name="MSIP_Label_0f17584e-8571-4d2d-ad5a-3ee9b95f3c36_Name">
    <vt:lpwstr>Intern</vt:lpwstr>
  </property>
  <property fmtid="{D5CDD505-2E9C-101B-9397-08002B2CF9AE}" pid="6" name="MSIP_Label_0f17584e-8571-4d2d-ad5a-3ee9b95f3c36_SiteId">
    <vt:lpwstr>4161e6ef-8785-42bc-af8f-df944478bba2</vt:lpwstr>
  </property>
  <property fmtid="{D5CDD505-2E9C-101B-9397-08002B2CF9AE}" pid="7" name="MSIP_Label_0f17584e-8571-4d2d-ad5a-3ee9b95f3c36_ActionId">
    <vt:lpwstr>8482a6d1-f20b-4d10-952b-0000315fed50</vt:lpwstr>
  </property>
  <property fmtid="{D5CDD505-2E9C-101B-9397-08002B2CF9AE}" pid="8" name="ContentTypeId">
    <vt:lpwstr>0x0101008D1219B333AAC5478E9972B6028BECE8</vt:lpwstr>
  </property>
</Properties>
</file>