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36E62" w14:textId="77777777" w:rsidR="00470DA1" w:rsidRPr="00D722AC" w:rsidRDefault="002B713C" w:rsidP="00F563F3">
      <w:pPr>
        <w:pStyle w:val="Bijschrift"/>
        <w:spacing w:line="240" w:lineRule="auto"/>
        <w:rPr>
          <w:rFonts w:ascii="Arial" w:hAnsi="Arial" w:cs="Arial"/>
          <w:b/>
          <w:sz w:val="32"/>
        </w:rPr>
      </w:pPr>
      <w:bookmarkStart w:id="0" w:name="_Toc447882321"/>
      <w:bookmarkStart w:id="1" w:name="_Toc250730217"/>
      <w:r w:rsidRPr="00D722AC">
        <w:rPr>
          <w:rFonts w:ascii="Arial" w:hAnsi="Arial" w:cs="Arial"/>
          <w:b/>
          <w:sz w:val="32"/>
        </w:rPr>
        <w:t>Selectie</w:t>
      </w:r>
      <w:r w:rsidR="00470DA1" w:rsidRPr="00D722AC">
        <w:rPr>
          <w:rFonts w:ascii="Arial" w:hAnsi="Arial" w:cs="Arial"/>
          <w:b/>
          <w:sz w:val="32"/>
        </w:rPr>
        <w:t>leidraad</w:t>
      </w:r>
    </w:p>
    <w:p w14:paraId="64DE6151" w14:textId="77777777" w:rsidR="00470DA1" w:rsidRPr="00D722AC" w:rsidRDefault="00470DA1" w:rsidP="00F563F3">
      <w:pPr>
        <w:spacing w:line="240" w:lineRule="auto"/>
        <w:outlineLvl w:val="0"/>
        <w:rPr>
          <w:rFonts w:ascii="Arial" w:hAnsi="Arial" w:cs="Arial"/>
          <w:b/>
          <w:sz w:val="32"/>
        </w:rPr>
      </w:pPr>
    </w:p>
    <w:p w14:paraId="424857B6" w14:textId="77777777" w:rsidR="00470DA1" w:rsidRPr="00D722AC" w:rsidRDefault="00470DA1" w:rsidP="00F563F3">
      <w:pPr>
        <w:spacing w:line="240" w:lineRule="auto"/>
        <w:outlineLvl w:val="0"/>
        <w:rPr>
          <w:rFonts w:ascii="Arial" w:hAnsi="Arial" w:cs="Arial"/>
          <w:i/>
          <w:sz w:val="28"/>
          <w:szCs w:val="28"/>
        </w:rPr>
      </w:pPr>
    </w:p>
    <w:p w14:paraId="6C59C18C" w14:textId="77777777" w:rsidR="00470DA1" w:rsidRPr="00D722AC" w:rsidRDefault="002B713C" w:rsidP="00F563F3">
      <w:pPr>
        <w:spacing w:line="240" w:lineRule="auto"/>
        <w:outlineLvl w:val="0"/>
        <w:rPr>
          <w:rFonts w:ascii="Arial" w:hAnsi="Arial" w:cs="Arial"/>
          <w:sz w:val="28"/>
          <w:szCs w:val="28"/>
        </w:rPr>
      </w:pPr>
      <w:r w:rsidRPr="00D722AC">
        <w:rPr>
          <w:rFonts w:ascii="Arial" w:hAnsi="Arial" w:cs="Arial"/>
          <w:sz w:val="28"/>
          <w:szCs w:val="28"/>
        </w:rPr>
        <w:t>ten behoeve van een</w:t>
      </w:r>
      <w:r w:rsidR="00BC355D" w:rsidRPr="00D722AC">
        <w:rPr>
          <w:rFonts w:ascii="Arial" w:hAnsi="Arial" w:cs="Arial"/>
          <w:sz w:val="28"/>
          <w:szCs w:val="28"/>
        </w:rPr>
        <w:t xml:space="preserve"> </w:t>
      </w:r>
    </w:p>
    <w:p w14:paraId="4A630F4B" w14:textId="77777777" w:rsidR="00470DA1" w:rsidRPr="00D722AC" w:rsidRDefault="00470DA1" w:rsidP="00F563F3">
      <w:pPr>
        <w:spacing w:line="240" w:lineRule="auto"/>
        <w:outlineLvl w:val="0"/>
        <w:rPr>
          <w:rFonts w:ascii="Arial" w:hAnsi="Arial" w:cs="Arial"/>
          <w:sz w:val="28"/>
          <w:szCs w:val="28"/>
        </w:rPr>
      </w:pPr>
      <w:r w:rsidRPr="00D722AC">
        <w:rPr>
          <w:rFonts w:ascii="Arial" w:hAnsi="Arial" w:cs="Arial"/>
          <w:sz w:val="28"/>
          <w:szCs w:val="28"/>
        </w:rPr>
        <w:t xml:space="preserve">Europese </w:t>
      </w:r>
      <w:r w:rsidR="002B713C" w:rsidRPr="00D722AC">
        <w:rPr>
          <w:rFonts w:ascii="Arial" w:hAnsi="Arial" w:cs="Arial"/>
          <w:sz w:val="28"/>
          <w:szCs w:val="28"/>
        </w:rPr>
        <w:t>niet-</w:t>
      </w:r>
      <w:r w:rsidRPr="00D722AC">
        <w:rPr>
          <w:rFonts w:ascii="Arial" w:hAnsi="Arial" w:cs="Arial"/>
          <w:sz w:val="28"/>
          <w:szCs w:val="28"/>
        </w:rPr>
        <w:t>openbare aanbesteding</w:t>
      </w:r>
    </w:p>
    <w:p w14:paraId="554E9EC4" w14:textId="0C718ABD" w:rsidR="00470DA1" w:rsidRPr="00D722AC" w:rsidRDefault="00470DA1" w:rsidP="00F563F3">
      <w:pPr>
        <w:spacing w:line="240" w:lineRule="auto"/>
        <w:outlineLvl w:val="0"/>
        <w:rPr>
          <w:rFonts w:ascii="Arial" w:hAnsi="Arial" w:cs="Arial"/>
          <w:sz w:val="28"/>
          <w:szCs w:val="28"/>
        </w:rPr>
      </w:pPr>
      <w:r w:rsidRPr="00D722AC">
        <w:rPr>
          <w:rFonts w:ascii="Arial" w:hAnsi="Arial" w:cs="Arial"/>
          <w:sz w:val="28"/>
          <w:szCs w:val="28"/>
        </w:rPr>
        <w:t>met betrekking tot</w:t>
      </w:r>
    </w:p>
    <w:p w14:paraId="442D9BF8" w14:textId="77777777" w:rsidR="00470DA1" w:rsidRPr="00D722AC" w:rsidRDefault="00470DA1" w:rsidP="00F563F3">
      <w:pPr>
        <w:spacing w:line="240" w:lineRule="auto"/>
        <w:outlineLvl w:val="0"/>
        <w:rPr>
          <w:rFonts w:ascii="Arial" w:hAnsi="Arial" w:cs="Arial"/>
          <w:i/>
          <w:sz w:val="28"/>
          <w:szCs w:val="28"/>
        </w:rPr>
      </w:pPr>
    </w:p>
    <w:p w14:paraId="24C55FF9" w14:textId="77777777" w:rsidR="00470DA1" w:rsidRPr="00D722AC" w:rsidRDefault="00470DA1" w:rsidP="00F563F3">
      <w:pPr>
        <w:spacing w:line="240" w:lineRule="auto"/>
        <w:outlineLvl w:val="0"/>
        <w:rPr>
          <w:rFonts w:ascii="Arial" w:hAnsi="Arial" w:cs="Arial"/>
          <w:i/>
          <w:sz w:val="28"/>
          <w:szCs w:val="28"/>
        </w:rPr>
      </w:pPr>
    </w:p>
    <w:p w14:paraId="42FF95FE" w14:textId="77777777" w:rsidR="00470DA1" w:rsidRPr="00D722AC" w:rsidRDefault="00470DA1" w:rsidP="00F563F3">
      <w:pPr>
        <w:spacing w:line="240" w:lineRule="auto"/>
        <w:outlineLvl w:val="0"/>
        <w:rPr>
          <w:rFonts w:ascii="Arial" w:hAnsi="Arial" w:cs="Arial"/>
          <w:i/>
          <w:sz w:val="28"/>
          <w:szCs w:val="28"/>
        </w:rPr>
      </w:pPr>
    </w:p>
    <w:p w14:paraId="3B3C068A" w14:textId="795AC888" w:rsidR="00D722AC" w:rsidRPr="00D722AC" w:rsidRDefault="00D722AC" w:rsidP="00F563F3">
      <w:pPr>
        <w:tabs>
          <w:tab w:val="left" w:pos="2930"/>
        </w:tabs>
        <w:spacing w:line="240" w:lineRule="auto"/>
        <w:outlineLvl w:val="0"/>
        <w:rPr>
          <w:rFonts w:ascii="Arial" w:hAnsi="Arial" w:cs="Arial"/>
          <w:b/>
          <w:bCs/>
          <w:sz w:val="40"/>
          <w:szCs w:val="40"/>
        </w:rPr>
      </w:pPr>
      <w:r w:rsidRPr="00D722AC">
        <w:rPr>
          <w:rFonts w:ascii="Arial" w:hAnsi="Arial" w:cs="Arial"/>
          <w:b/>
          <w:bCs/>
          <w:sz w:val="40"/>
          <w:szCs w:val="40"/>
        </w:rPr>
        <w:t>Ingenieursdiensten</w:t>
      </w:r>
      <w:r w:rsidR="00585CE1">
        <w:rPr>
          <w:rFonts w:ascii="Arial" w:hAnsi="Arial" w:cs="Arial"/>
          <w:b/>
          <w:bCs/>
          <w:sz w:val="40"/>
          <w:szCs w:val="40"/>
        </w:rPr>
        <w:t xml:space="preserve"> </w:t>
      </w:r>
      <w:r w:rsidR="00FD4E01">
        <w:rPr>
          <w:rFonts w:ascii="Arial" w:hAnsi="Arial" w:cs="Arial"/>
          <w:b/>
          <w:bCs/>
          <w:sz w:val="40"/>
          <w:szCs w:val="40"/>
        </w:rPr>
        <w:t>ontwerp n</w:t>
      </w:r>
      <w:r w:rsidR="0019203F" w:rsidRPr="0019203F">
        <w:rPr>
          <w:rFonts w:ascii="Arial" w:hAnsi="Arial" w:cs="Arial"/>
          <w:b/>
          <w:bCs/>
          <w:sz w:val="40"/>
          <w:szCs w:val="40"/>
        </w:rPr>
        <w:t xml:space="preserve">atuurontwikkeling uiterwaarden </w:t>
      </w:r>
      <w:r w:rsidR="00553F7A">
        <w:rPr>
          <w:rFonts w:ascii="Arial" w:hAnsi="Arial" w:cs="Arial"/>
          <w:b/>
          <w:bCs/>
          <w:sz w:val="40"/>
          <w:szCs w:val="40"/>
        </w:rPr>
        <w:t>Salmsteke</w:t>
      </w:r>
      <w:r w:rsidR="002E4955">
        <w:rPr>
          <w:rFonts w:ascii="Arial" w:hAnsi="Arial" w:cs="Arial"/>
          <w:b/>
          <w:bCs/>
          <w:sz w:val="40"/>
          <w:szCs w:val="40"/>
        </w:rPr>
        <w:t xml:space="preserve"> </w:t>
      </w:r>
      <w:r w:rsidR="00553F7A">
        <w:rPr>
          <w:rFonts w:ascii="Arial" w:hAnsi="Arial" w:cs="Arial"/>
          <w:b/>
          <w:bCs/>
          <w:sz w:val="40"/>
          <w:szCs w:val="40"/>
        </w:rPr>
        <w:t>-</w:t>
      </w:r>
      <w:r w:rsidR="002E4955">
        <w:rPr>
          <w:rFonts w:ascii="Arial" w:hAnsi="Arial" w:cs="Arial"/>
          <w:b/>
          <w:bCs/>
          <w:sz w:val="40"/>
          <w:szCs w:val="40"/>
        </w:rPr>
        <w:t xml:space="preserve"> </w:t>
      </w:r>
      <w:r w:rsidR="00553F7A">
        <w:rPr>
          <w:rFonts w:ascii="Arial" w:hAnsi="Arial" w:cs="Arial"/>
          <w:b/>
          <w:bCs/>
          <w:sz w:val="40"/>
          <w:szCs w:val="40"/>
        </w:rPr>
        <w:t>Schoonhoven (SAS)</w:t>
      </w:r>
      <w:r w:rsidR="0019203F" w:rsidRPr="0019203F">
        <w:rPr>
          <w:rFonts w:ascii="Arial" w:hAnsi="Arial" w:cs="Arial"/>
          <w:b/>
          <w:bCs/>
          <w:sz w:val="40"/>
          <w:szCs w:val="40"/>
        </w:rPr>
        <w:t xml:space="preserve"> </w:t>
      </w:r>
    </w:p>
    <w:p w14:paraId="6F2F79A7" w14:textId="77777777" w:rsidR="0019203F" w:rsidRDefault="0019203F" w:rsidP="00F563F3">
      <w:pPr>
        <w:tabs>
          <w:tab w:val="left" w:pos="2930"/>
        </w:tabs>
        <w:spacing w:line="240" w:lineRule="auto"/>
        <w:outlineLvl w:val="0"/>
        <w:rPr>
          <w:rFonts w:ascii="Arial" w:hAnsi="Arial" w:cs="Arial"/>
          <w:i/>
          <w:iCs/>
          <w:sz w:val="40"/>
          <w:szCs w:val="40"/>
        </w:rPr>
      </w:pPr>
    </w:p>
    <w:p w14:paraId="03AE158E" w14:textId="033466D9" w:rsidR="00470DA1" w:rsidRPr="00D722AC" w:rsidRDefault="0355E7A7" w:rsidP="00F563F3">
      <w:pPr>
        <w:tabs>
          <w:tab w:val="left" w:pos="2930"/>
        </w:tabs>
        <w:spacing w:line="240" w:lineRule="auto"/>
        <w:outlineLvl w:val="0"/>
        <w:rPr>
          <w:rFonts w:ascii="Arial" w:hAnsi="Arial" w:cs="Arial"/>
          <w:i/>
          <w:sz w:val="40"/>
        </w:rPr>
      </w:pPr>
      <w:r w:rsidRPr="00D722AC">
        <w:rPr>
          <w:rFonts w:ascii="Arial" w:hAnsi="Arial" w:cs="Arial"/>
          <w:i/>
          <w:iCs/>
          <w:sz w:val="40"/>
          <w:szCs w:val="40"/>
        </w:rPr>
        <w:t>Kenmerk</w:t>
      </w:r>
      <w:r w:rsidR="00D722AC" w:rsidRPr="00D722AC">
        <w:rPr>
          <w:rFonts w:ascii="Arial" w:hAnsi="Arial" w:cs="Arial"/>
          <w:i/>
          <w:iCs/>
          <w:sz w:val="40"/>
          <w:szCs w:val="40"/>
        </w:rPr>
        <w:t xml:space="preserve">: </w:t>
      </w:r>
      <w:r w:rsidR="00B431E9">
        <w:rPr>
          <w:rFonts w:ascii="Arial" w:hAnsi="Arial" w:cs="Arial"/>
          <w:i/>
          <w:iCs/>
          <w:sz w:val="40"/>
          <w:szCs w:val="40"/>
        </w:rPr>
        <w:t>22419</w:t>
      </w:r>
    </w:p>
    <w:p w14:paraId="487D8F06" w14:textId="77777777" w:rsidR="00435C3D" w:rsidRPr="00D722AC" w:rsidRDefault="00435C3D" w:rsidP="00F563F3">
      <w:pPr>
        <w:spacing w:line="240" w:lineRule="auto"/>
        <w:rPr>
          <w:rFonts w:ascii="Arial" w:hAnsi="Arial" w:cs="Arial"/>
          <w:b/>
          <w:sz w:val="24"/>
        </w:rPr>
      </w:pPr>
    </w:p>
    <w:p w14:paraId="13E4B9FD" w14:textId="09B061BE" w:rsidR="00435C3D" w:rsidRDefault="00435C3D" w:rsidP="00F563F3">
      <w:pPr>
        <w:spacing w:line="240" w:lineRule="auto"/>
        <w:rPr>
          <w:rFonts w:ascii="Arial" w:hAnsi="Arial" w:cs="Arial"/>
          <w:b/>
          <w:sz w:val="24"/>
        </w:rPr>
      </w:pPr>
    </w:p>
    <w:p w14:paraId="4EA26C1F" w14:textId="77777777" w:rsidR="00D722AC" w:rsidRPr="00D722AC" w:rsidRDefault="00D722AC" w:rsidP="00F563F3">
      <w:pPr>
        <w:spacing w:line="240" w:lineRule="auto"/>
        <w:rPr>
          <w:rFonts w:ascii="Arial" w:hAnsi="Arial" w:cs="Arial"/>
          <w:b/>
          <w:sz w:val="24"/>
        </w:rPr>
      </w:pPr>
    </w:p>
    <w:p w14:paraId="48BFEC76" w14:textId="77777777" w:rsidR="00435C3D" w:rsidRPr="00D722AC" w:rsidRDefault="00435C3D" w:rsidP="00F563F3">
      <w:pPr>
        <w:spacing w:line="240" w:lineRule="auto"/>
        <w:rPr>
          <w:rFonts w:ascii="Arial" w:hAnsi="Arial" w:cs="Arial"/>
        </w:rPr>
      </w:pPr>
    </w:p>
    <w:p w14:paraId="05DF44A3" w14:textId="32DEF950" w:rsidR="00435C3D" w:rsidRPr="00D722AC" w:rsidRDefault="00435C3D" w:rsidP="00F563F3">
      <w:pPr>
        <w:spacing w:line="240" w:lineRule="auto"/>
        <w:rPr>
          <w:rFonts w:ascii="Arial" w:hAnsi="Arial" w:cs="Arial"/>
        </w:rPr>
      </w:pPr>
    </w:p>
    <w:p w14:paraId="6158C58E" w14:textId="77777777" w:rsidR="00435C3D" w:rsidRPr="00D722AC" w:rsidRDefault="00435C3D" w:rsidP="00F563F3">
      <w:pPr>
        <w:spacing w:line="240" w:lineRule="auto"/>
        <w:rPr>
          <w:rFonts w:ascii="Arial" w:hAnsi="Arial" w:cs="Arial"/>
        </w:rPr>
      </w:pPr>
    </w:p>
    <w:p w14:paraId="259FB619" w14:textId="77777777" w:rsidR="00435C3D" w:rsidRPr="00D722AC" w:rsidRDefault="00435C3D" w:rsidP="00F563F3">
      <w:pPr>
        <w:spacing w:line="240" w:lineRule="auto"/>
        <w:rPr>
          <w:rFonts w:ascii="Arial" w:hAnsi="Arial" w:cs="Arial"/>
        </w:rPr>
      </w:pPr>
    </w:p>
    <w:p w14:paraId="7B19AAEE" w14:textId="58A2E13A" w:rsidR="00435C3D" w:rsidRPr="00D722AC" w:rsidRDefault="00671443" w:rsidP="00F563F3">
      <w:pPr>
        <w:spacing w:line="240" w:lineRule="auto"/>
        <w:rPr>
          <w:rFonts w:ascii="Arial" w:hAnsi="Arial" w:cs="Arial"/>
        </w:rPr>
      </w:pPr>
      <w:r w:rsidRPr="00D722AC">
        <w:rPr>
          <w:rFonts w:ascii="Arial" w:hAnsi="Arial" w:cs="Arial"/>
          <w:noProof/>
        </w:rPr>
        <w:drawing>
          <wp:inline distT="0" distB="0" distL="0" distR="0" wp14:anchorId="5343501A" wp14:editId="3AF5CD12">
            <wp:extent cx="2877820" cy="389890"/>
            <wp:effectExtent l="0" t="0" r="0" b="0"/>
            <wp:docPr id="1144154706" name="Picture 114415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877820" cy="389890"/>
                    </a:xfrm>
                    <a:prstGeom prst="rect">
                      <a:avLst/>
                    </a:prstGeom>
                  </pic:spPr>
                </pic:pic>
              </a:graphicData>
            </a:graphic>
          </wp:inline>
        </w:drawing>
      </w:r>
    </w:p>
    <w:p w14:paraId="22BF621A" w14:textId="77777777" w:rsidR="00435C3D" w:rsidRPr="00D722AC" w:rsidRDefault="00435C3D" w:rsidP="00F563F3">
      <w:pPr>
        <w:spacing w:line="240" w:lineRule="auto"/>
        <w:rPr>
          <w:rFonts w:ascii="Arial" w:hAnsi="Arial" w:cs="Arial"/>
        </w:rPr>
      </w:pPr>
    </w:p>
    <w:p w14:paraId="232339D1" w14:textId="77777777" w:rsidR="00435C3D" w:rsidRPr="00D722AC" w:rsidRDefault="00435C3D" w:rsidP="00F563F3">
      <w:pPr>
        <w:spacing w:line="240" w:lineRule="auto"/>
        <w:rPr>
          <w:rFonts w:ascii="Arial" w:hAnsi="Arial" w:cs="Arial"/>
          <w:szCs w:val="18"/>
        </w:rPr>
      </w:pPr>
    </w:p>
    <w:p w14:paraId="196DCD83" w14:textId="093A0C3A" w:rsidR="00435C3D" w:rsidRPr="00D722AC" w:rsidRDefault="00435C3D" w:rsidP="00F563F3">
      <w:pPr>
        <w:spacing w:line="240" w:lineRule="auto"/>
        <w:rPr>
          <w:rFonts w:ascii="Arial" w:hAnsi="Arial" w:cs="Arial"/>
          <w:szCs w:val="18"/>
        </w:rPr>
      </w:pPr>
    </w:p>
    <w:p w14:paraId="2471D21D" w14:textId="481AC0A5" w:rsidR="00435C3D" w:rsidRDefault="00435C3D" w:rsidP="00F563F3">
      <w:pPr>
        <w:spacing w:line="240" w:lineRule="auto"/>
        <w:rPr>
          <w:rFonts w:ascii="Arial" w:hAnsi="Arial" w:cs="Arial"/>
          <w:szCs w:val="18"/>
        </w:rPr>
      </w:pPr>
    </w:p>
    <w:p w14:paraId="455D5C8C" w14:textId="0A2CC63C" w:rsidR="00D722AC" w:rsidRDefault="00D722AC" w:rsidP="00F563F3">
      <w:pPr>
        <w:spacing w:line="240" w:lineRule="auto"/>
        <w:rPr>
          <w:rFonts w:ascii="Arial" w:hAnsi="Arial" w:cs="Arial"/>
          <w:szCs w:val="18"/>
        </w:rPr>
      </w:pPr>
    </w:p>
    <w:p w14:paraId="72BD9B26" w14:textId="6EF5F936" w:rsidR="00D722AC" w:rsidRDefault="00D722AC" w:rsidP="00F563F3">
      <w:pPr>
        <w:spacing w:line="240" w:lineRule="auto"/>
        <w:rPr>
          <w:rFonts w:ascii="Arial" w:hAnsi="Arial" w:cs="Arial"/>
          <w:szCs w:val="18"/>
        </w:rPr>
      </w:pPr>
    </w:p>
    <w:p w14:paraId="6D6688EC" w14:textId="119FACC4" w:rsidR="00D722AC" w:rsidRDefault="00D722AC" w:rsidP="00F563F3">
      <w:pPr>
        <w:spacing w:line="240" w:lineRule="auto"/>
        <w:rPr>
          <w:rFonts w:ascii="Arial" w:hAnsi="Arial" w:cs="Arial"/>
          <w:szCs w:val="18"/>
        </w:rPr>
      </w:pPr>
    </w:p>
    <w:p w14:paraId="35B38564" w14:textId="43110AEB" w:rsidR="00D722AC" w:rsidRDefault="00D722AC" w:rsidP="00F563F3">
      <w:pPr>
        <w:spacing w:line="240" w:lineRule="auto"/>
        <w:rPr>
          <w:rFonts w:ascii="Arial" w:hAnsi="Arial" w:cs="Arial"/>
          <w:szCs w:val="18"/>
        </w:rPr>
      </w:pPr>
    </w:p>
    <w:p w14:paraId="7FDCBF0C" w14:textId="529A1BDB" w:rsidR="00D722AC" w:rsidRDefault="00D722AC" w:rsidP="00F563F3">
      <w:pPr>
        <w:spacing w:line="240" w:lineRule="auto"/>
        <w:rPr>
          <w:rFonts w:ascii="Arial" w:hAnsi="Arial" w:cs="Arial"/>
          <w:szCs w:val="18"/>
        </w:rPr>
      </w:pPr>
    </w:p>
    <w:p w14:paraId="7D2B7AFE" w14:textId="081A6BB2" w:rsidR="00D722AC" w:rsidRDefault="00D722AC" w:rsidP="00F563F3">
      <w:pPr>
        <w:spacing w:line="240" w:lineRule="auto"/>
        <w:rPr>
          <w:rFonts w:ascii="Arial" w:hAnsi="Arial" w:cs="Arial"/>
          <w:szCs w:val="18"/>
        </w:rPr>
      </w:pPr>
    </w:p>
    <w:p w14:paraId="78A2443B" w14:textId="042090F6" w:rsidR="00D722AC" w:rsidRDefault="00D722AC" w:rsidP="00F563F3">
      <w:pPr>
        <w:spacing w:line="240" w:lineRule="auto"/>
        <w:rPr>
          <w:rFonts w:ascii="Arial" w:hAnsi="Arial" w:cs="Arial"/>
          <w:szCs w:val="18"/>
        </w:rPr>
      </w:pPr>
    </w:p>
    <w:p w14:paraId="7065D4DA" w14:textId="0DA3A4D6" w:rsidR="00D722AC" w:rsidRDefault="00D722AC" w:rsidP="00F563F3">
      <w:pPr>
        <w:spacing w:line="240" w:lineRule="auto"/>
        <w:rPr>
          <w:rFonts w:ascii="Arial" w:hAnsi="Arial" w:cs="Arial"/>
          <w:szCs w:val="18"/>
        </w:rPr>
      </w:pPr>
    </w:p>
    <w:p w14:paraId="59F7601C" w14:textId="022EFF1F" w:rsidR="00D722AC" w:rsidRDefault="00D722AC" w:rsidP="00F563F3">
      <w:pPr>
        <w:spacing w:line="240" w:lineRule="auto"/>
        <w:rPr>
          <w:rFonts w:ascii="Arial" w:hAnsi="Arial" w:cs="Arial"/>
          <w:szCs w:val="18"/>
        </w:rPr>
      </w:pPr>
    </w:p>
    <w:p w14:paraId="5FFDFFC8" w14:textId="77777777" w:rsidR="00D722AC" w:rsidRDefault="00D722AC" w:rsidP="00F563F3">
      <w:pPr>
        <w:spacing w:line="240" w:lineRule="auto"/>
        <w:rPr>
          <w:rFonts w:ascii="Arial" w:hAnsi="Arial" w:cs="Arial"/>
          <w:szCs w:val="18"/>
        </w:rPr>
      </w:pPr>
    </w:p>
    <w:p w14:paraId="035C621E" w14:textId="77777777" w:rsidR="00D722AC" w:rsidRPr="00D722AC" w:rsidRDefault="00D722AC" w:rsidP="00F563F3">
      <w:pPr>
        <w:spacing w:line="240" w:lineRule="auto"/>
        <w:rPr>
          <w:rFonts w:ascii="Arial" w:hAnsi="Arial" w:cs="Arial"/>
          <w:szCs w:val="18"/>
        </w:rPr>
      </w:pPr>
    </w:p>
    <w:p w14:paraId="3D966CDD" w14:textId="77777777" w:rsidR="00435C3D" w:rsidRPr="00D722AC" w:rsidRDefault="00435C3D" w:rsidP="00F563F3">
      <w:pPr>
        <w:spacing w:line="240" w:lineRule="auto"/>
        <w:rPr>
          <w:rFonts w:ascii="Arial" w:hAnsi="Arial" w:cs="Arial"/>
          <w:szCs w:val="18"/>
        </w:rPr>
      </w:pPr>
    </w:p>
    <w:p w14:paraId="4EDB3B51" w14:textId="12F3CC17" w:rsidR="00435C3D" w:rsidRPr="00D722AC" w:rsidRDefault="00435C3D" w:rsidP="00F563F3">
      <w:pPr>
        <w:spacing w:line="240" w:lineRule="auto"/>
        <w:rPr>
          <w:rFonts w:ascii="Arial" w:hAnsi="Arial" w:cs="Arial"/>
          <w:szCs w:val="18"/>
        </w:rPr>
      </w:pPr>
    </w:p>
    <w:p w14:paraId="4B7F74E2" w14:textId="77777777" w:rsidR="00435C3D" w:rsidRPr="00D722AC" w:rsidRDefault="00435C3D" w:rsidP="00F563F3">
      <w:pPr>
        <w:pStyle w:val="Groot"/>
        <w:spacing w:line="240" w:lineRule="auto"/>
        <w:rPr>
          <w:rFonts w:ascii="Arial" w:hAnsi="Arial" w:cs="Arial"/>
          <w:sz w:val="18"/>
          <w:szCs w:val="18"/>
        </w:rPr>
      </w:pPr>
    </w:p>
    <w:p w14:paraId="708542A9" w14:textId="36BF5E44" w:rsidR="00D722AC" w:rsidRPr="00D722AC" w:rsidRDefault="00D722AC" w:rsidP="00F563F3">
      <w:pPr>
        <w:pStyle w:val="Groot"/>
        <w:spacing w:line="240" w:lineRule="auto"/>
        <w:rPr>
          <w:rFonts w:ascii="Arial" w:hAnsi="Arial" w:cs="Arial"/>
          <w:sz w:val="18"/>
          <w:szCs w:val="18"/>
        </w:rPr>
      </w:pPr>
      <w:r w:rsidRPr="00D722AC">
        <w:rPr>
          <w:rFonts w:ascii="Arial" w:hAnsi="Arial" w:cs="Arial"/>
          <w:sz w:val="18"/>
          <w:szCs w:val="18"/>
        </w:rPr>
        <w:t>Versie: 0.</w:t>
      </w:r>
      <w:r w:rsidR="00C90804">
        <w:rPr>
          <w:rFonts w:ascii="Arial" w:hAnsi="Arial" w:cs="Arial"/>
          <w:sz w:val="18"/>
          <w:szCs w:val="18"/>
        </w:rPr>
        <w:t>7</w:t>
      </w:r>
    </w:p>
    <w:p w14:paraId="542C53B1" w14:textId="0368AA5C" w:rsidR="00435C3D" w:rsidRPr="00D722AC" w:rsidRDefault="00D722AC" w:rsidP="00F563F3">
      <w:pPr>
        <w:pStyle w:val="Groot"/>
        <w:spacing w:line="240" w:lineRule="auto"/>
        <w:rPr>
          <w:rFonts w:ascii="Arial" w:hAnsi="Arial" w:cs="Arial"/>
          <w:sz w:val="18"/>
          <w:szCs w:val="18"/>
        </w:rPr>
      </w:pPr>
      <w:r>
        <w:rPr>
          <w:rFonts w:ascii="Arial" w:hAnsi="Arial" w:cs="Arial"/>
          <w:sz w:val="18"/>
          <w:szCs w:val="18"/>
        </w:rPr>
        <w:t>Status</w:t>
      </w:r>
      <w:r w:rsidR="00435C3D" w:rsidRPr="00D722AC">
        <w:rPr>
          <w:rFonts w:ascii="Arial" w:hAnsi="Arial" w:cs="Arial"/>
          <w:sz w:val="18"/>
          <w:szCs w:val="18"/>
        </w:rPr>
        <w:t xml:space="preserve">: </w:t>
      </w:r>
      <w:r w:rsidR="00C90804">
        <w:rPr>
          <w:rFonts w:ascii="Arial" w:hAnsi="Arial" w:cs="Arial"/>
          <w:sz w:val="18"/>
          <w:szCs w:val="18"/>
        </w:rPr>
        <w:t>Definitief</w:t>
      </w:r>
    </w:p>
    <w:p w14:paraId="338A2449" w14:textId="2C0B0209" w:rsidR="00D722AC" w:rsidRDefault="00435C3D" w:rsidP="00F563F3">
      <w:pPr>
        <w:pStyle w:val="Groot"/>
        <w:spacing w:line="240" w:lineRule="auto"/>
        <w:rPr>
          <w:rFonts w:ascii="Arial" w:hAnsi="Arial" w:cs="Arial"/>
          <w:sz w:val="18"/>
          <w:szCs w:val="18"/>
        </w:rPr>
      </w:pPr>
      <w:r w:rsidRPr="00D722AC">
        <w:rPr>
          <w:rFonts w:ascii="Arial" w:hAnsi="Arial" w:cs="Arial"/>
          <w:sz w:val="18"/>
          <w:szCs w:val="18"/>
        </w:rPr>
        <w:t xml:space="preserve">Datum: </w:t>
      </w:r>
      <w:r w:rsidR="00775BD4">
        <w:rPr>
          <w:rFonts w:ascii="Arial" w:hAnsi="Arial" w:cs="Arial"/>
          <w:sz w:val="18"/>
          <w:szCs w:val="18"/>
        </w:rPr>
        <w:t>2</w:t>
      </w:r>
      <w:r w:rsidR="00C90804">
        <w:rPr>
          <w:rFonts w:ascii="Arial" w:hAnsi="Arial" w:cs="Arial"/>
          <w:sz w:val="18"/>
          <w:szCs w:val="18"/>
        </w:rPr>
        <w:t>6</w:t>
      </w:r>
      <w:r w:rsidR="00BF3BE9">
        <w:rPr>
          <w:rFonts w:ascii="Arial" w:hAnsi="Arial" w:cs="Arial"/>
          <w:sz w:val="18"/>
          <w:szCs w:val="18"/>
        </w:rPr>
        <w:t>-1</w:t>
      </w:r>
      <w:r w:rsidR="00424BC2">
        <w:rPr>
          <w:rFonts w:ascii="Arial" w:hAnsi="Arial" w:cs="Arial"/>
          <w:sz w:val="18"/>
          <w:szCs w:val="18"/>
        </w:rPr>
        <w:t>1</w:t>
      </w:r>
      <w:r w:rsidR="008646EA" w:rsidRPr="00D722AC">
        <w:rPr>
          <w:rFonts w:ascii="Arial" w:hAnsi="Arial" w:cs="Arial"/>
          <w:sz w:val="18"/>
          <w:szCs w:val="18"/>
        </w:rPr>
        <w:t>-20</w:t>
      </w:r>
      <w:r w:rsidR="00DC718B">
        <w:rPr>
          <w:rFonts w:ascii="Arial" w:hAnsi="Arial" w:cs="Arial"/>
          <w:sz w:val="18"/>
          <w:szCs w:val="18"/>
        </w:rPr>
        <w:t>24</w:t>
      </w:r>
    </w:p>
    <w:p w14:paraId="2F9BF63C" w14:textId="0D423830" w:rsidR="00D722AC" w:rsidRDefault="00D722AC" w:rsidP="00F563F3"/>
    <w:p w14:paraId="40723B7D" w14:textId="79611122" w:rsidR="00D722AC" w:rsidRDefault="00D722AC" w:rsidP="00F563F3"/>
    <w:p w14:paraId="1BDB46AE" w14:textId="46334878" w:rsidR="00D722AC" w:rsidRDefault="00D722AC" w:rsidP="00F563F3"/>
    <w:p w14:paraId="386FF378" w14:textId="5990238B" w:rsidR="00D722AC" w:rsidRPr="00D722AC" w:rsidRDefault="00D722AC" w:rsidP="00F563F3">
      <w:r w:rsidRPr="00D33436">
        <w:rPr>
          <w:rFonts w:ascii="Arial" w:hAnsi="Arial" w:cs="Arial"/>
          <w:szCs w:val="18"/>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r>
        <w:rPr>
          <w:rFonts w:ascii="Arial" w:hAnsi="Arial" w:cs="Arial"/>
          <w:szCs w:val="18"/>
        </w:rPr>
        <w:t>.</w:t>
      </w:r>
    </w:p>
    <w:p w14:paraId="49834F94" w14:textId="77777777" w:rsidR="00D722AC" w:rsidRDefault="00D722AC" w:rsidP="00F563F3">
      <w:pPr>
        <w:spacing w:line="240" w:lineRule="auto"/>
        <w:rPr>
          <w:rFonts w:ascii="Arial" w:hAnsi="Arial" w:cs="Arial"/>
          <w:szCs w:val="18"/>
        </w:rPr>
      </w:pPr>
      <w:r>
        <w:rPr>
          <w:rFonts w:ascii="Arial" w:hAnsi="Arial" w:cs="Arial"/>
          <w:szCs w:val="18"/>
        </w:rPr>
        <w:br w:type="page"/>
      </w:r>
    </w:p>
    <w:p w14:paraId="71774271" w14:textId="559ED5F7" w:rsidR="00470DA1" w:rsidRPr="00D722AC" w:rsidRDefault="00470DA1" w:rsidP="00F563F3">
      <w:pPr>
        <w:pStyle w:val="Groot"/>
        <w:spacing w:line="240" w:lineRule="auto"/>
        <w:rPr>
          <w:rFonts w:ascii="Arial" w:hAnsi="Arial" w:cs="Arial"/>
          <w:caps/>
        </w:rPr>
      </w:pPr>
      <w:r w:rsidRPr="00D722AC">
        <w:rPr>
          <w:rFonts w:ascii="Arial" w:hAnsi="Arial" w:cs="Arial"/>
          <w:caps/>
        </w:rPr>
        <w:lastRenderedPageBreak/>
        <w:t>Inhoudsopgave</w:t>
      </w:r>
    </w:p>
    <w:p w14:paraId="073CEA88" w14:textId="77777777" w:rsidR="00470DA1" w:rsidRPr="00D722AC" w:rsidRDefault="00470DA1" w:rsidP="00F563F3">
      <w:pPr>
        <w:spacing w:line="240" w:lineRule="auto"/>
        <w:rPr>
          <w:rFonts w:ascii="Arial" w:hAnsi="Arial" w:cs="Arial"/>
        </w:rPr>
      </w:pPr>
    </w:p>
    <w:p w14:paraId="46FE1216" w14:textId="77777777" w:rsidR="00470DA1" w:rsidRPr="00D722AC" w:rsidRDefault="00470DA1" w:rsidP="00F563F3">
      <w:pPr>
        <w:spacing w:line="240" w:lineRule="auto"/>
        <w:rPr>
          <w:rFonts w:ascii="Arial" w:hAnsi="Arial" w:cs="Arial"/>
        </w:rPr>
      </w:pPr>
    </w:p>
    <w:p w14:paraId="576F6E60" w14:textId="03B5B4D8" w:rsidR="009922EF"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D722AC">
        <w:rPr>
          <w:rFonts w:ascii="Arial" w:hAnsi="Arial" w:cs="Arial"/>
          <w:sz w:val="24"/>
        </w:rPr>
        <w:fldChar w:fldCharType="begin"/>
      </w:r>
      <w:r w:rsidRPr="00D722AC">
        <w:rPr>
          <w:rFonts w:ascii="Arial" w:hAnsi="Arial" w:cs="Arial"/>
          <w:sz w:val="24"/>
        </w:rPr>
        <w:instrText xml:space="preserve"> TOC \o "1-3" \h \z </w:instrText>
      </w:r>
      <w:r w:rsidRPr="00D722AC">
        <w:rPr>
          <w:rFonts w:ascii="Arial" w:hAnsi="Arial" w:cs="Arial"/>
          <w:sz w:val="24"/>
        </w:rPr>
        <w:fldChar w:fldCharType="separate"/>
      </w:r>
      <w:hyperlink w:anchor="_Toc183423552" w:history="1">
        <w:r w:rsidR="009922EF" w:rsidRPr="00526EDC">
          <w:rPr>
            <w:rStyle w:val="Hyperlink"/>
          </w:rPr>
          <w:t>Definities</w:t>
        </w:r>
        <w:r w:rsidR="009922EF">
          <w:rPr>
            <w:webHidden/>
          </w:rPr>
          <w:tab/>
        </w:r>
        <w:r w:rsidR="009922EF">
          <w:rPr>
            <w:webHidden/>
          </w:rPr>
          <w:tab/>
        </w:r>
        <w:r w:rsidR="009922EF">
          <w:rPr>
            <w:webHidden/>
          </w:rPr>
          <w:fldChar w:fldCharType="begin"/>
        </w:r>
        <w:r w:rsidR="009922EF">
          <w:rPr>
            <w:webHidden/>
          </w:rPr>
          <w:instrText xml:space="preserve"> PAGEREF _Toc183423552 \h </w:instrText>
        </w:r>
        <w:r w:rsidR="009922EF">
          <w:rPr>
            <w:webHidden/>
          </w:rPr>
        </w:r>
        <w:r w:rsidR="009922EF">
          <w:rPr>
            <w:webHidden/>
          </w:rPr>
          <w:fldChar w:fldCharType="separate"/>
        </w:r>
        <w:r w:rsidR="00816ED8">
          <w:rPr>
            <w:webHidden/>
          </w:rPr>
          <w:t>3</w:t>
        </w:r>
        <w:r w:rsidR="009922EF">
          <w:rPr>
            <w:webHidden/>
          </w:rPr>
          <w:fldChar w:fldCharType="end"/>
        </w:r>
      </w:hyperlink>
    </w:p>
    <w:p w14:paraId="68EA3FC0" w14:textId="15F16C89" w:rsidR="009922EF" w:rsidRDefault="009922EF">
      <w:pPr>
        <w:pStyle w:val="Inhopg1"/>
        <w:rPr>
          <w:rFonts w:asciiTheme="minorHAnsi" w:eastAsiaTheme="minorEastAsia" w:hAnsiTheme="minorHAnsi" w:cstheme="minorBidi"/>
          <w:b w:val="0"/>
          <w:caps w:val="0"/>
          <w:spacing w:val="0"/>
          <w:kern w:val="2"/>
          <w:sz w:val="24"/>
          <w:szCs w:val="24"/>
          <w14:ligatures w14:val="standardContextual"/>
        </w:rPr>
      </w:pPr>
      <w:hyperlink w:anchor="_Toc183423553" w:history="1">
        <w:r w:rsidRPr="00526EDC">
          <w:rPr>
            <w:rStyle w:val="Hyperlink"/>
            <w:rFonts w:ascii="Corbel" w:hAnsi="Corbel" w:cs="Arial"/>
            <w14:scene3d>
              <w14:camera w14:prst="orthographicFront"/>
              <w14:lightRig w14:rig="threePt" w14:dir="t">
                <w14:rot w14:lat="0" w14:lon="0" w14:rev="0"/>
              </w14:lightRig>
            </w14:scene3d>
          </w:rPr>
          <w:t>Hoofdstuk 1</w:t>
        </w:r>
        <w:r>
          <w:rPr>
            <w:rFonts w:asciiTheme="minorHAnsi" w:eastAsiaTheme="minorEastAsia" w:hAnsiTheme="minorHAnsi" w:cstheme="minorBidi"/>
            <w:b w:val="0"/>
            <w:caps w:val="0"/>
            <w:spacing w:val="0"/>
            <w:kern w:val="2"/>
            <w:sz w:val="24"/>
            <w:szCs w:val="24"/>
            <w14:ligatures w14:val="standardContextual"/>
          </w:rPr>
          <w:tab/>
        </w:r>
        <w:r w:rsidRPr="00526EDC">
          <w:rPr>
            <w:rStyle w:val="Hyperlink"/>
            <w:rFonts w:ascii="Arial" w:hAnsi="Arial" w:cs="Arial"/>
          </w:rPr>
          <w:t>De aanbesteding in vogelvlucht</w:t>
        </w:r>
        <w:r>
          <w:rPr>
            <w:webHidden/>
          </w:rPr>
          <w:tab/>
        </w:r>
        <w:r>
          <w:rPr>
            <w:webHidden/>
          </w:rPr>
          <w:fldChar w:fldCharType="begin"/>
        </w:r>
        <w:r>
          <w:rPr>
            <w:webHidden/>
          </w:rPr>
          <w:instrText xml:space="preserve"> PAGEREF _Toc183423553 \h </w:instrText>
        </w:r>
        <w:r>
          <w:rPr>
            <w:webHidden/>
          </w:rPr>
        </w:r>
        <w:r>
          <w:rPr>
            <w:webHidden/>
          </w:rPr>
          <w:fldChar w:fldCharType="separate"/>
        </w:r>
        <w:r w:rsidR="00816ED8">
          <w:rPr>
            <w:webHidden/>
          </w:rPr>
          <w:t>5</w:t>
        </w:r>
        <w:r>
          <w:rPr>
            <w:webHidden/>
          </w:rPr>
          <w:fldChar w:fldCharType="end"/>
        </w:r>
      </w:hyperlink>
    </w:p>
    <w:p w14:paraId="7D9C91A5" w14:textId="27FFE6C4"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54" w:history="1">
        <w:r w:rsidRPr="00526EDC">
          <w:rPr>
            <w:rStyle w:val="Hyperlink"/>
            <w:rFonts w:ascii="Corbel" w:hAnsi="Corbel" w:cs="Arial"/>
          </w:rPr>
          <w:t>1.1</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Samenvattend</w:t>
        </w:r>
        <w:r>
          <w:rPr>
            <w:webHidden/>
          </w:rPr>
          <w:tab/>
        </w:r>
        <w:r>
          <w:rPr>
            <w:webHidden/>
          </w:rPr>
          <w:fldChar w:fldCharType="begin"/>
        </w:r>
        <w:r>
          <w:rPr>
            <w:webHidden/>
          </w:rPr>
          <w:instrText xml:space="preserve"> PAGEREF _Toc183423554 \h </w:instrText>
        </w:r>
        <w:r>
          <w:rPr>
            <w:webHidden/>
          </w:rPr>
        </w:r>
        <w:r>
          <w:rPr>
            <w:webHidden/>
          </w:rPr>
          <w:fldChar w:fldCharType="separate"/>
        </w:r>
        <w:r w:rsidR="00816ED8">
          <w:rPr>
            <w:webHidden/>
          </w:rPr>
          <w:t>5</w:t>
        </w:r>
        <w:r>
          <w:rPr>
            <w:webHidden/>
          </w:rPr>
          <w:fldChar w:fldCharType="end"/>
        </w:r>
      </w:hyperlink>
    </w:p>
    <w:p w14:paraId="7A8C7288" w14:textId="0303A41C"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55" w:history="1">
        <w:r w:rsidRPr="00526EDC">
          <w:rPr>
            <w:rStyle w:val="Hyperlink"/>
            <w:rFonts w:ascii="Corbel" w:hAnsi="Corbel" w:cs="Arial"/>
          </w:rPr>
          <w:t>1.2</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Keuze aanbestedingsprocedure</w:t>
        </w:r>
        <w:r>
          <w:rPr>
            <w:webHidden/>
          </w:rPr>
          <w:tab/>
        </w:r>
        <w:r>
          <w:rPr>
            <w:webHidden/>
          </w:rPr>
          <w:fldChar w:fldCharType="begin"/>
        </w:r>
        <w:r>
          <w:rPr>
            <w:webHidden/>
          </w:rPr>
          <w:instrText xml:space="preserve"> PAGEREF _Toc183423555 \h </w:instrText>
        </w:r>
        <w:r>
          <w:rPr>
            <w:webHidden/>
          </w:rPr>
        </w:r>
        <w:r>
          <w:rPr>
            <w:webHidden/>
          </w:rPr>
          <w:fldChar w:fldCharType="separate"/>
        </w:r>
        <w:r w:rsidR="00816ED8">
          <w:rPr>
            <w:webHidden/>
          </w:rPr>
          <w:t>5</w:t>
        </w:r>
        <w:r>
          <w:rPr>
            <w:webHidden/>
          </w:rPr>
          <w:fldChar w:fldCharType="end"/>
        </w:r>
      </w:hyperlink>
    </w:p>
    <w:p w14:paraId="7912B487" w14:textId="78CE22E7"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56" w:history="1">
        <w:r w:rsidRPr="00526EDC">
          <w:rPr>
            <w:rStyle w:val="Hyperlink"/>
            <w:rFonts w:ascii="Corbel" w:hAnsi="Corbel" w:cs="Arial"/>
          </w:rPr>
          <w:t>1.3</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Digitaal aanbesteden via TenderNed</w:t>
        </w:r>
        <w:r>
          <w:rPr>
            <w:webHidden/>
          </w:rPr>
          <w:tab/>
        </w:r>
        <w:r>
          <w:rPr>
            <w:webHidden/>
          </w:rPr>
          <w:fldChar w:fldCharType="begin"/>
        </w:r>
        <w:r>
          <w:rPr>
            <w:webHidden/>
          </w:rPr>
          <w:instrText xml:space="preserve"> PAGEREF _Toc183423556 \h </w:instrText>
        </w:r>
        <w:r>
          <w:rPr>
            <w:webHidden/>
          </w:rPr>
        </w:r>
        <w:r>
          <w:rPr>
            <w:webHidden/>
          </w:rPr>
          <w:fldChar w:fldCharType="separate"/>
        </w:r>
        <w:r w:rsidR="00816ED8">
          <w:rPr>
            <w:webHidden/>
          </w:rPr>
          <w:t>5</w:t>
        </w:r>
        <w:r>
          <w:rPr>
            <w:webHidden/>
          </w:rPr>
          <w:fldChar w:fldCharType="end"/>
        </w:r>
      </w:hyperlink>
    </w:p>
    <w:p w14:paraId="5DA49940" w14:textId="028F9DBB"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57" w:history="1">
        <w:r w:rsidRPr="00526EDC">
          <w:rPr>
            <w:rStyle w:val="Hyperlink"/>
            <w:rFonts w:ascii="Corbel" w:hAnsi="Corbel" w:cs="Arial"/>
          </w:rPr>
          <w:t>1.4</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Contact tijdens de aanbestedingsprocedure</w:t>
        </w:r>
        <w:r>
          <w:rPr>
            <w:webHidden/>
          </w:rPr>
          <w:tab/>
        </w:r>
        <w:r>
          <w:rPr>
            <w:webHidden/>
          </w:rPr>
          <w:fldChar w:fldCharType="begin"/>
        </w:r>
        <w:r>
          <w:rPr>
            <w:webHidden/>
          </w:rPr>
          <w:instrText xml:space="preserve"> PAGEREF _Toc183423557 \h </w:instrText>
        </w:r>
        <w:r>
          <w:rPr>
            <w:webHidden/>
          </w:rPr>
        </w:r>
        <w:r>
          <w:rPr>
            <w:webHidden/>
          </w:rPr>
          <w:fldChar w:fldCharType="separate"/>
        </w:r>
        <w:r w:rsidR="00816ED8">
          <w:rPr>
            <w:webHidden/>
          </w:rPr>
          <w:t>6</w:t>
        </w:r>
        <w:r>
          <w:rPr>
            <w:webHidden/>
          </w:rPr>
          <w:fldChar w:fldCharType="end"/>
        </w:r>
      </w:hyperlink>
    </w:p>
    <w:p w14:paraId="0E980FFC" w14:textId="00F888C8"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58" w:history="1">
        <w:r w:rsidRPr="00526EDC">
          <w:rPr>
            <w:rStyle w:val="Hyperlink"/>
            <w:rFonts w:ascii="Corbel" w:hAnsi="Corbel" w:cs="Arial"/>
          </w:rPr>
          <w:t>1.5</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Planning (indicatief)</w:t>
        </w:r>
        <w:r>
          <w:rPr>
            <w:webHidden/>
          </w:rPr>
          <w:tab/>
        </w:r>
        <w:r>
          <w:rPr>
            <w:webHidden/>
          </w:rPr>
          <w:fldChar w:fldCharType="begin"/>
        </w:r>
        <w:r>
          <w:rPr>
            <w:webHidden/>
          </w:rPr>
          <w:instrText xml:space="preserve"> PAGEREF _Toc183423558 \h </w:instrText>
        </w:r>
        <w:r>
          <w:rPr>
            <w:webHidden/>
          </w:rPr>
        </w:r>
        <w:r>
          <w:rPr>
            <w:webHidden/>
          </w:rPr>
          <w:fldChar w:fldCharType="separate"/>
        </w:r>
        <w:r w:rsidR="00816ED8">
          <w:rPr>
            <w:webHidden/>
          </w:rPr>
          <w:t>6</w:t>
        </w:r>
        <w:r>
          <w:rPr>
            <w:webHidden/>
          </w:rPr>
          <w:fldChar w:fldCharType="end"/>
        </w:r>
      </w:hyperlink>
    </w:p>
    <w:p w14:paraId="7AA9E0F4" w14:textId="6754138A"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59" w:history="1">
        <w:r w:rsidRPr="00526EDC">
          <w:rPr>
            <w:rStyle w:val="Hyperlink"/>
            <w:rFonts w:ascii="Corbel" w:hAnsi="Corbel" w:cs="Arial"/>
          </w:rPr>
          <w:t>1.6</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Leeswijzer</w:t>
        </w:r>
        <w:r>
          <w:rPr>
            <w:webHidden/>
          </w:rPr>
          <w:tab/>
        </w:r>
        <w:r>
          <w:rPr>
            <w:webHidden/>
          </w:rPr>
          <w:fldChar w:fldCharType="begin"/>
        </w:r>
        <w:r>
          <w:rPr>
            <w:webHidden/>
          </w:rPr>
          <w:instrText xml:space="preserve"> PAGEREF _Toc183423559 \h </w:instrText>
        </w:r>
        <w:r>
          <w:rPr>
            <w:webHidden/>
          </w:rPr>
        </w:r>
        <w:r>
          <w:rPr>
            <w:webHidden/>
          </w:rPr>
          <w:fldChar w:fldCharType="separate"/>
        </w:r>
        <w:r w:rsidR="00816ED8">
          <w:rPr>
            <w:webHidden/>
          </w:rPr>
          <w:t>6</w:t>
        </w:r>
        <w:r>
          <w:rPr>
            <w:webHidden/>
          </w:rPr>
          <w:fldChar w:fldCharType="end"/>
        </w:r>
      </w:hyperlink>
    </w:p>
    <w:p w14:paraId="6227E980" w14:textId="503674FD" w:rsidR="009922EF" w:rsidRDefault="009922EF">
      <w:pPr>
        <w:pStyle w:val="Inhopg1"/>
        <w:rPr>
          <w:rFonts w:asciiTheme="minorHAnsi" w:eastAsiaTheme="minorEastAsia" w:hAnsiTheme="minorHAnsi" w:cstheme="minorBidi"/>
          <w:b w:val="0"/>
          <w:caps w:val="0"/>
          <w:spacing w:val="0"/>
          <w:kern w:val="2"/>
          <w:sz w:val="24"/>
          <w:szCs w:val="24"/>
          <w14:ligatures w14:val="standardContextual"/>
        </w:rPr>
      </w:pPr>
      <w:hyperlink w:anchor="_Toc183423560" w:history="1">
        <w:r w:rsidRPr="00526EDC">
          <w:rPr>
            <w:rStyle w:val="Hyperlink"/>
            <w:rFonts w:ascii="Corbel" w:hAnsi="Corbel" w:cs="Aria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526EDC">
          <w:rPr>
            <w:rStyle w:val="Hyperlink"/>
            <w:rFonts w:ascii="Arial" w:hAnsi="Arial" w:cs="Arial"/>
          </w:rPr>
          <w:t>Over de Opdracht</w:t>
        </w:r>
        <w:r>
          <w:rPr>
            <w:webHidden/>
          </w:rPr>
          <w:tab/>
        </w:r>
        <w:r>
          <w:rPr>
            <w:webHidden/>
          </w:rPr>
          <w:fldChar w:fldCharType="begin"/>
        </w:r>
        <w:r>
          <w:rPr>
            <w:webHidden/>
          </w:rPr>
          <w:instrText xml:space="preserve"> PAGEREF _Toc183423560 \h </w:instrText>
        </w:r>
        <w:r>
          <w:rPr>
            <w:webHidden/>
          </w:rPr>
        </w:r>
        <w:r>
          <w:rPr>
            <w:webHidden/>
          </w:rPr>
          <w:fldChar w:fldCharType="separate"/>
        </w:r>
        <w:r w:rsidR="00816ED8">
          <w:rPr>
            <w:webHidden/>
          </w:rPr>
          <w:t>8</w:t>
        </w:r>
        <w:r>
          <w:rPr>
            <w:webHidden/>
          </w:rPr>
          <w:fldChar w:fldCharType="end"/>
        </w:r>
      </w:hyperlink>
    </w:p>
    <w:p w14:paraId="3035ACE4" w14:textId="06B0763A"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61" w:history="1">
        <w:r w:rsidRPr="00526EDC">
          <w:rPr>
            <w:rStyle w:val="Hyperlink"/>
            <w:rFonts w:ascii="Corbel" w:hAnsi="Corbel" w:cs="Arial"/>
          </w:rPr>
          <w:t>2.1</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Aanleiding van de aanbesteding</w:t>
        </w:r>
        <w:r>
          <w:rPr>
            <w:webHidden/>
          </w:rPr>
          <w:tab/>
        </w:r>
        <w:r>
          <w:rPr>
            <w:webHidden/>
          </w:rPr>
          <w:fldChar w:fldCharType="begin"/>
        </w:r>
        <w:r>
          <w:rPr>
            <w:webHidden/>
          </w:rPr>
          <w:instrText xml:space="preserve"> PAGEREF _Toc183423561 \h </w:instrText>
        </w:r>
        <w:r>
          <w:rPr>
            <w:webHidden/>
          </w:rPr>
        </w:r>
        <w:r>
          <w:rPr>
            <w:webHidden/>
          </w:rPr>
          <w:fldChar w:fldCharType="separate"/>
        </w:r>
        <w:r w:rsidR="00816ED8">
          <w:rPr>
            <w:webHidden/>
          </w:rPr>
          <w:t>8</w:t>
        </w:r>
        <w:r>
          <w:rPr>
            <w:webHidden/>
          </w:rPr>
          <w:fldChar w:fldCharType="end"/>
        </w:r>
      </w:hyperlink>
    </w:p>
    <w:p w14:paraId="1636750E" w14:textId="53A1A29E"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62" w:history="1">
        <w:r w:rsidRPr="00526EDC">
          <w:rPr>
            <w:rStyle w:val="Hyperlink"/>
            <w:rFonts w:ascii="Corbel" w:hAnsi="Corbel" w:cs="Arial"/>
          </w:rPr>
          <w:t>2.2</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Scope van de opdracht</w:t>
        </w:r>
        <w:r>
          <w:rPr>
            <w:webHidden/>
          </w:rPr>
          <w:tab/>
        </w:r>
        <w:r>
          <w:rPr>
            <w:webHidden/>
          </w:rPr>
          <w:fldChar w:fldCharType="begin"/>
        </w:r>
        <w:r>
          <w:rPr>
            <w:webHidden/>
          </w:rPr>
          <w:instrText xml:space="preserve"> PAGEREF _Toc183423562 \h </w:instrText>
        </w:r>
        <w:r>
          <w:rPr>
            <w:webHidden/>
          </w:rPr>
        </w:r>
        <w:r>
          <w:rPr>
            <w:webHidden/>
          </w:rPr>
          <w:fldChar w:fldCharType="separate"/>
        </w:r>
        <w:r w:rsidR="00816ED8">
          <w:rPr>
            <w:webHidden/>
          </w:rPr>
          <w:t>9</w:t>
        </w:r>
        <w:r>
          <w:rPr>
            <w:webHidden/>
          </w:rPr>
          <w:fldChar w:fldCharType="end"/>
        </w:r>
      </w:hyperlink>
    </w:p>
    <w:p w14:paraId="423565D7" w14:textId="73DF3331"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63" w:history="1">
        <w:r w:rsidRPr="00526EDC">
          <w:rPr>
            <w:rStyle w:val="Hyperlink"/>
            <w:rFonts w:ascii="Corbel" w:hAnsi="Corbel" w:cs="Arial"/>
          </w:rPr>
          <w:t>2.3</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Samenvoegen van Opdrachten en verdeling in percelen</w:t>
        </w:r>
        <w:r>
          <w:rPr>
            <w:webHidden/>
          </w:rPr>
          <w:tab/>
        </w:r>
        <w:r>
          <w:rPr>
            <w:webHidden/>
          </w:rPr>
          <w:fldChar w:fldCharType="begin"/>
        </w:r>
        <w:r>
          <w:rPr>
            <w:webHidden/>
          </w:rPr>
          <w:instrText xml:space="preserve"> PAGEREF _Toc183423563 \h </w:instrText>
        </w:r>
        <w:r>
          <w:rPr>
            <w:webHidden/>
          </w:rPr>
        </w:r>
        <w:r>
          <w:rPr>
            <w:webHidden/>
          </w:rPr>
          <w:fldChar w:fldCharType="separate"/>
        </w:r>
        <w:r w:rsidR="00816ED8">
          <w:rPr>
            <w:webHidden/>
          </w:rPr>
          <w:t>10</w:t>
        </w:r>
        <w:r>
          <w:rPr>
            <w:webHidden/>
          </w:rPr>
          <w:fldChar w:fldCharType="end"/>
        </w:r>
      </w:hyperlink>
    </w:p>
    <w:p w14:paraId="1590B516" w14:textId="1AF2EA77"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64" w:history="1">
        <w:r w:rsidRPr="00526EDC">
          <w:rPr>
            <w:rStyle w:val="Hyperlink"/>
            <w:rFonts w:ascii="Corbel" w:hAnsi="Corbel" w:cs="Arial"/>
          </w:rPr>
          <w:t>2.4</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Vorm en duur Overeenkomst</w:t>
        </w:r>
        <w:r>
          <w:rPr>
            <w:webHidden/>
          </w:rPr>
          <w:tab/>
        </w:r>
        <w:r>
          <w:rPr>
            <w:webHidden/>
          </w:rPr>
          <w:fldChar w:fldCharType="begin"/>
        </w:r>
        <w:r>
          <w:rPr>
            <w:webHidden/>
          </w:rPr>
          <w:instrText xml:space="preserve"> PAGEREF _Toc183423564 \h </w:instrText>
        </w:r>
        <w:r>
          <w:rPr>
            <w:webHidden/>
          </w:rPr>
        </w:r>
        <w:r>
          <w:rPr>
            <w:webHidden/>
          </w:rPr>
          <w:fldChar w:fldCharType="separate"/>
        </w:r>
        <w:r w:rsidR="00816ED8">
          <w:rPr>
            <w:webHidden/>
          </w:rPr>
          <w:t>11</w:t>
        </w:r>
        <w:r>
          <w:rPr>
            <w:webHidden/>
          </w:rPr>
          <w:fldChar w:fldCharType="end"/>
        </w:r>
      </w:hyperlink>
    </w:p>
    <w:p w14:paraId="6B7FC782" w14:textId="3305B50B"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65" w:history="1">
        <w:r w:rsidRPr="00526EDC">
          <w:rPr>
            <w:rStyle w:val="Hyperlink"/>
            <w:rFonts w:ascii="Corbel" w:hAnsi="Corbel" w:cs="Arial"/>
          </w:rPr>
          <w:t>2.5</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Wachtkamerconstructie</w:t>
        </w:r>
        <w:r>
          <w:rPr>
            <w:webHidden/>
          </w:rPr>
          <w:tab/>
        </w:r>
        <w:r>
          <w:rPr>
            <w:webHidden/>
          </w:rPr>
          <w:fldChar w:fldCharType="begin"/>
        </w:r>
        <w:r>
          <w:rPr>
            <w:webHidden/>
          </w:rPr>
          <w:instrText xml:space="preserve"> PAGEREF _Toc183423565 \h </w:instrText>
        </w:r>
        <w:r>
          <w:rPr>
            <w:webHidden/>
          </w:rPr>
        </w:r>
        <w:r>
          <w:rPr>
            <w:webHidden/>
          </w:rPr>
          <w:fldChar w:fldCharType="separate"/>
        </w:r>
        <w:r w:rsidR="00816ED8">
          <w:rPr>
            <w:webHidden/>
          </w:rPr>
          <w:t>11</w:t>
        </w:r>
        <w:r>
          <w:rPr>
            <w:webHidden/>
          </w:rPr>
          <w:fldChar w:fldCharType="end"/>
        </w:r>
      </w:hyperlink>
    </w:p>
    <w:p w14:paraId="2015C11C" w14:textId="55B8BA10"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66" w:history="1">
        <w:r w:rsidRPr="00526EDC">
          <w:rPr>
            <w:rStyle w:val="Hyperlink"/>
            <w:rFonts w:ascii="Corbel" w:hAnsi="Corbel" w:cs="Arial"/>
          </w:rPr>
          <w:t>2.6</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Maatschappelijk verantwoord inkopen: Duurzaamheid</w:t>
        </w:r>
        <w:r>
          <w:rPr>
            <w:webHidden/>
          </w:rPr>
          <w:tab/>
        </w:r>
        <w:r>
          <w:rPr>
            <w:webHidden/>
          </w:rPr>
          <w:fldChar w:fldCharType="begin"/>
        </w:r>
        <w:r>
          <w:rPr>
            <w:webHidden/>
          </w:rPr>
          <w:instrText xml:space="preserve"> PAGEREF _Toc183423566 \h </w:instrText>
        </w:r>
        <w:r>
          <w:rPr>
            <w:webHidden/>
          </w:rPr>
        </w:r>
        <w:r>
          <w:rPr>
            <w:webHidden/>
          </w:rPr>
          <w:fldChar w:fldCharType="separate"/>
        </w:r>
        <w:r w:rsidR="00816ED8">
          <w:rPr>
            <w:webHidden/>
          </w:rPr>
          <w:t>11</w:t>
        </w:r>
        <w:r>
          <w:rPr>
            <w:webHidden/>
          </w:rPr>
          <w:fldChar w:fldCharType="end"/>
        </w:r>
      </w:hyperlink>
    </w:p>
    <w:p w14:paraId="7D9E24D0" w14:textId="60DE2EC6"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67" w:history="1">
        <w:r w:rsidRPr="00526EDC">
          <w:rPr>
            <w:rStyle w:val="Hyperlink"/>
            <w:rFonts w:ascii="Corbel" w:hAnsi="Corbel" w:cs="Arial"/>
          </w:rPr>
          <w:t>2.7</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Diversiteit en inclusie</w:t>
        </w:r>
        <w:r>
          <w:rPr>
            <w:webHidden/>
          </w:rPr>
          <w:tab/>
        </w:r>
        <w:r>
          <w:rPr>
            <w:webHidden/>
          </w:rPr>
          <w:fldChar w:fldCharType="begin"/>
        </w:r>
        <w:r>
          <w:rPr>
            <w:webHidden/>
          </w:rPr>
          <w:instrText xml:space="preserve"> PAGEREF _Toc183423567 \h </w:instrText>
        </w:r>
        <w:r>
          <w:rPr>
            <w:webHidden/>
          </w:rPr>
        </w:r>
        <w:r>
          <w:rPr>
            <w:webHidden/>
          </w:rPr>
          <w:fldChar w:fldCharType="separate"/>
        </w:r>
        <w:r w:rsidR="00816ED8">
          <w:rPr>
            <w:webHidden/>
          </w:rPr>
          <w:t>11</w:t>
        </w:r>
        <w:r>
          <w:rPr>
            <w:webHidden/>
          </w:rPr>
          <w:fldChar w:fldCharType="end"/>
        </w:r>
      </w:hyperlink>
    </w:p>
    <w:p w14:paraId="36F73101" w14:textId="0BA6D1BC"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68" w:history="1">
        <w:r w:rsidRPr="00526EDC">
          <w:rPr>
            <w:rStyle w:val="Hyperlink"/>
            <w:rFonts w:ascii="Corbel" w:hAnsi="Corbel" w:cs="Arial"/>
          </w:rPr>
          <w:t>2.8</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Maatschappelijk verantwoord inkopen: Social return</w:t>
        </w:r>
        <w:r>
          <w:rPr>
            <w:webHidden/>
          </w:rPr>
          <w:tab/>
        </w:r>
        <w:r>
          <w:rPr>
            <w:webHidden/>
          </w:rPr>
          <w:fldChar w:fldCharType="begin"/>
        </w:r>
        <w:r>
          <w:rPr>
            <w:webHidden/>
          </w:rPr>
          <w:instrText xml:space="preserve"> PAGEREF _Toc183423568 \h </w:instrText>
        </w:r>
        <w:r>
          <w:rPr>
            <w:webHidden/>
          </w:rPr>
        </w:r>
        <w:r>
          <w:rPr>
            <w:webHidden/>
          </w:rPr>
          <w:fldChar w:fldCharType="separate"/>
        </w:r>
        <w:r w:rsidR="00816ED8">
          <w:rPr>
            <w:webHidden/>
          </w:rPr>
          <w:t>11</w:t>
        </w:r>
        <w:r>
          <w:rPr>
            <w:webHidden/>
          </w:rPr>
          <w:fldChar w:fldCharType="end"/>
        </w:r>
      </w:hyperlink>
    </w:p>
    <w:p w14:paraId="441FCD81" w14:textId="08676831" w:rsidR="009922EF" w:rsidRDefault="009922EF">
      <w:pPr>
        <w:pStyle w:val="Inhopg1"/>
        <w:rPr>
          <w:rFonts w:asciiTheme="minorHAnsi" w:eastAsiaTheme="minorEastAsia" w:hAnsiTheme="minorHAnsi" w:cstheme="minorBidi"/>
          <w:b w:val="0"/>
          <w:caps w:val="0"/>
          <w:spacing w:val="0"/>
          <w:kern w:val="2"/>
          <w:sz w:val="24"/>
          <w:szCs w:val="24"/>
          <w14:ligatures w14:val="standardContextual"/>
        </w:rPr>
      </w:pPr>
      <w:hyperlink w:anchor="_Toc183423569" w:history="1">
        <w:r w:rsidRPr="00526EDC">
          <w:rPr>
            <w:rStyle w:val="Hyperlink"/>
            <w:rFonts w:ascii="Corbel" w:hAnsi="Corbel" w:cs="Aria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526EDC">
          <w:rPr>
            <w:rStyle w:val="Hyperlink"/>
            <w:rFonts w:ascii="Arial" w:hAnsi="Arial" w:cs="Arial"/>
          </w:rPr>
          <w:t>Procedurele aspecten en voorschriften</w:t>
        </w:r>
        <w:r>
          <w:rPr>
            <w:webHidden/>
          </w:rPr>
          <w:tab/>
        </w:r>
        <w:r>
          <w:rPr>
            <w:webHidden/>
          </w:rPr>
          <w:fldChar w:fldCharType="begin"/>
        </w:r>
        <w:r>
          <w:rPr>
            <w:webHidden/>
          </w:rPr>
          <w:instrText xml:space="preserve"> PAGEREF _Toc183423569 \h </w:instrText>
        </w:r>
        <w:r>
          <w:rPr>
            <w:webHidden/>
          </w:rPr>
        </w:r>
        <w:r>
          <w:rPr>
            <w:webHidden/>
          </w:rPr>
          <w:fldChar w:fldCharType="separate"/>
        </w:r>
        <w:r w:rsidR="00816ED8">
          <w:rPr>
            <w:webHidden/>
          </w:rPr>
          <w:t>13</w:t>
        </w:r>
        <w:r>
          <w:rPr>
            <w:webHidden/>
          </w:rPr>
          <w:fldChar w:fldCharType="end"/>
        </w:r>
      </w:hyperlink>
    </w:p>
    <w:p w14:paraId="131B950C" w14:textId="02F2A209"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70" w:history="1">
        <w:r w:rsidRPr="00526EDC">
          <w:rPr>
            <w:rStyle w:val="Hyperlink"/>
            <w:rFonts w:ascii="Corbel" w:hAnsi="Corbel" w:cs="Arial"/>
          </w:rPr>
          <w:t>3.1</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Algemene voorschriften voor de aanbesteding</w:t>
        </w:r>
        <w:r>
          <w:rPr>
            <w:webHidden/>
          </w:rPr>
          <w:tab/>
        </w:r>
        <w:r>
          <w:rPr>
            <w:webHidden/>
          </w:rPr>
          <w:fldChar w:fldCharType="begin"/>
        </w:r>
        <w:r>
          <w:rPr>
            <w:webHidden/>
          </w:rPr>
          <w:instrText xml:space="preserve"> PAGEREF _Toc183423570 \h </w:instrText>
        </w:r>
        <w:r>
          <w:rPr>
            <w:webHidden/>
          </w:rPr>
        </w:r>
        <w:r>
          <w:rPr>
            <w:webHidden/>
          </w:rPr>
          <w:fldChar w:fldCharType="separate"/>
        </w:r>
        <w:r w:rsidR="00816ED8">
          <w:rPr>
            <w:webHidden/>
          </w:rPr>
          <w:t>13</w:t>
        </w:r>
        <w:r>
          <w:rPr>
            <w:webHidden/>
          </w:rPr>
          <w:fldChar w:fldCharType="end"/>
        </w:r>
      </w:hyperlink>
    </w:p>
    <w:p w14:paraId="2431B644" w14:textId="314EB758"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71" w:history="1">
        <w:r w:rsidRPr="00526EDC">
          <w:rPr>
            <w:rStyle w:val="Hyperlink"/>
            <w:rFonts w:ascii="Corbel" w:hAnsi="Corbel" w:cs="Arial"/>
          </w:rPr>
          <w:t>3.2</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Communicatie, vertrouwelijkheid van gegevens en publiciteit</w:t>
        </w:r>
        <w:r>
          <w:rPr>
            <w:webHidden/>
          </w:rPr>
          <w:tab/>
        </w:r>
        <w:r>
          <w:rPr>
            <w:webHidden/>
          </w:rPr>
          <w:fldChar w:fldCharType="begin"/>
        </w:r>
        <w:r>
          <w:rPr>
            <w:webHidden/>
          </w:rPr>
          <w:instrText xml:space="preserve"> PAGEREF _Toc183423571 \h </w:instrText>
        </w:r>
        <w:r>
          <w:rPr>
            <w:webHidden/>
          </w:rPr>
        </w:r>
        <w:r>
          <w:rPr>
            <w:webHidden/>
          </w:rPr>
          <w:fldChar w:fldCharType="separate"/>
        </w:r>
        <w:r w:rsidR="00816ED8">
          <w:rPr>
            <w:webHidden/>
          </w:rPr>
          <w:t>13</w:t>
        </w:r>
        <w:r>
          <w:rPr>
            <w:webHidden/>
          </w:rPr>
          <w:fldChar w:fldCharType="end"/>
        </w:r>
      </w:hyperlink>
    </w:p>
    <w:p w14:paraId="222A1E6E" w14:textId="7F8A57BB"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72" w:history="1">
        <w:r w:rsidRPr="00526EDC">
          <w:rPr>
            <w:rStyle w:val="Hyperlink"/>
            <w:rFonts w:ascii="Corbel" w:hAnsi="Corbel" w:cs="Arial"/>
          </w:rPr>
          <w:t>3.3</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Voorschriften voor het stellen van vragen</w:t>
        </w:r>
        <w:r>
          <w:rPr>
            <w:webHidden/>
          </w:rPr>
          <w:tab/>
        </w:r>
        <w:r>
          <w:rPr>
            <w:webHidden/>
          </w:rPr>
          <w:fldChar w:fldCharType="begin"/>
        </w:r>
        <w:r>
          <w:rPr>
            <w:webHidden/>
          </w:rPr>
          <w:instrText xml:space="preserve"> PAGEREF _Toc183423572 \h </w:instrText>
        </w:r>
        <w:r>
          <w:rPr>
            <w:webHidden/>
          </w:rPr>
        </w:r>
        <w:r>
          <w:rPr>
            <w:webHidden/>
          </w:rPr>
          <w:fldChar w:fldCharType="separate"/>
        </w:r>
        <w:r w:rsidR="00816ED8">
          <w:rPr>
            <w:webHidden/>
          </w:rPr>
          <w:t>13</w:t>
        </w:r>
        <w:r>
          <w:rPr>
            <w:webHidden/>
          </w:rPr>
          <w:fldChar w:fldCharType="end"/>
        </w:r>
      </w:hyperlink>
    </w:p>
    <w:p w14:paraId="44DE1FA1" w14:textId="151F50D6"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73" w:history="1">
        <w:r w:rsidRPr="00526EDC">
          <w:rPr>
            <w:rStyle w:val="Hyperlink"/>
            <w:rFonts w:ascii="Corbel" w:hAnsi="Corbel" w:cs="Arial"/>
          </w:rPr>
          <w:t>3.3.1</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Het stellen van individuele vragen</w:t>
        </w:r>
        <w:r>
          <w:rPr>
            <w:webHidden/>
          </w:rPr>
          <w:tab/>
        </w:r>
        <w:r>
          <w:rPr>
            <w:webHidden/>
          </w:rPr>
          <w:fldChar w:fldCharType="begin"/>
        </w:r>
        <w:r>
          <w:rPr>
            <w:webHidden/>
          </w:rPr>
          <w:instrText xml:space="preserve"> PAGEREF _Toc183423573 \h </w:instrText>
        </w:r>
        <w:r>
          <w:rPr>
            <w:webHidden/>
          </w:rPr>
        </w:r>
        <w:r>
          <w:rPr>
            <w:webHidden/>
          </w:rPr>
          <w:fldChar w:fldCharType="separate"/>
        </w:r>
        <w:r w:rsidR="00816ED8">
          <w:rPr>
            <w:webHidden/>
          </w:rPr>
          <w:t>14</w:t>
        </w:r>
        <w:r>
          <w:rPr>
            <w:webHidden/>
          </w:rPr>
          <w:fldChar w:fldCharType="end"/>
        </w:r>
      </w:hyperlink>
    </w:p>
    <w:p w14:paraId="187029C6" w14:textId="4BC0241C"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74" w:history="1">
        <w:r w:rsidRPr="00526EDC">
          <w:rPr>
            <w:rStyle w:val="Hyperlink"/>
            <w:rFonts w:ascii="Corbel" w:hAnsi="Corbel" w:cs="Arial"/>
          </w:rPr>
          <w:t>3.3.2</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Klachtenregeling</w:t>
        </w:r>
        <w:r>
          <w:rPr>
            <w:webHidden/>
          </w:rPr>
          <w:tab/>
        </w:r>
        <w:r>
          <w:rPr>
            <w:webHidden/>
          </w:rPr>
          <w:fldChar w:fldCharType="begin"/>
        </w:r>
        <w:r>
          <w:rPr>
            <w:webHidden/>
          </w:rPr>
          <w:instrText xml:space="preserve"> PAGEREF _Toc183423574 \h </w:instrText>
        </w:r>
        <w:r>
          <w:rPr>
            <w:webHidden/>
          </w:rPr>
        </w:r>
        <w:r>
          <w:rPr>
            <w:webHidden/>
          </w:rPr>
          <w:fldChar w:fldCharType="separate"/>
        </w:r>
        <w:r w:rsidR="00816ED8">
          <w:rPr>
            <w:webHidden/>
          </w:rPr>
          <w:t>14</w:t>
        </w:r>
        <w:r>
          <w:rPr>
            <w:webHidden/>
          </w:rPr>
          <w:fldChar w:fldCharType="end"/>
        </w:r>
      </w:hyperlink>
    </w:p>
    <w:p w14:paraId="21FF52F2" w14:textId="78D94576"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75" w:history="1">
        <w:r w:rsidRPr="00526EDC">
          <w:rPr>
            <w:rStyle w:val="Hyperlink"/>
            <w:rFonts w:ascii="Corbel" w:hAnsi="Corbel" w:cs="Arial"/>
          </w:rPr>
          <w:t>3.4</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Voorschriften voor het indienen van een Aanmelding</w:t>
        </w:r>
        <w:r>
          <w:rPr>
            <w:webHidden/>
          </w:rPr>
          <w:tab/>
        </w:r>
        <w:r>
          <w:rPr>
            <w:webHidden/>
          </w:rPr>
          <w:fldChar w:fldCharType="begin"/>
        </w:r>
        <w:r>
          <w:rPr>
            <w:webHidden/>
          </w:rPr>
          <w:instrText xml:space="preserve"> PAGEREF _Toc183423575 \h </w:instrText>
        </w:r>
        <w:r>
          <w:rPr>
            <w:webHidden/>
          </w:rPr>
        </w:r>
        <w:r>
          <w:rPr>
            <w:webHidden/>
          </w:rPr>
          <w:fldChar w:fldCharType="separate"/>
        </w:r>
        <w:r w:rsidR="00816ED8">
          <w:rPr>
            <w:webHidden/>
          </w:rPr>
          <w:t>15</w:t>
        </w:r>
        <w:r>
          <w:rPr>
            <w:webHidden/>
          </w:rPr>
          <w:fldChar w:fldCharType="end"/>
        </w:r>
      </w:hyperlink>
    </w:p>
    <w:p w14:paraId="5B1DC25D" w14:textId="7FBEDBEC"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76" w:history="1">
        <w:r w:rsidRPr="00526EDC">
          <w:rPr>
            <w:rStyle w:val="Hyperlink"/>
            <w:rFonts w:ascii="Corbel" w:hAnsi="Corbel" w:cs="Arial"/>
          </w:rPr>
          <w:t>3.4.1</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Aanmelden als Samenwerkingsverband (Combinatie)</w:t>
        </w:r>
        <w:r>
          <w:rPr>
            <w:webHidden/>
          </w:rPr>
          <w:tab/>
        </w:r>
        <w:r>
          <w:rPr>
            <w:webHidden/>
          </w:rPr>
          <w:fldChar w:fldCharType="begin"/>
        </w:r>
        <w:r>
          <w:rPr>
            <w:webHidden/>
          </w:rPr>
          <w:instrText xml:space="preserve"> PAGEREF _Toc183423576 \h </w:instrText>
        </w:r>
        <w:r>
          <w:rPr>
            <w:webHidden/>
          </w:rPr>
        </w:r>
        <w:r>
          <w:rPr>
            <w:webHidden/>
          </w:rPr>
          <w:fldChar w:fldCharType="separate"/>
        </w:r>
        <w:r w:rsidR="00816ED8">
          <w:rPr>
            <w:webHidden/>
          </w:rPr>
          <w:t>16</w:t>
        </w:r>
        <w:r>
          <w:rPr>
            <w:webHidden/>
          </w:rPr>
          <w:fldChar w:fldCharType="end"/>
        </w:r>
      </w:hyperlink>
    </w:p>
    <w:p w14:paraId="1FB64952" w14:textId="69CF5482"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77" w:history="1">
        <w:r w:rsidRPr="00526EDC">
          <w:rPr>
            <w:rStyle w:val="Hyperlink"/>
            <w:rFonts w:ascii="Corbel" w:hAnsi="Corbel" w:cs="Arial"/>
          </w:rPr>
          <w:t>3.4.2</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Het doen van een beroep op een Derde</w:t>
        </w:r>
        <w:r>
          <w:rPr>
            <w:webHidden/>
          </w:rPr>
          <w:tab/>
        </w:r>
        <w:r>
          <w:rPr>
            <w:webHidden/>
          </w:rPr>
          <w:fldChar w:fldCharType="begin"/>
        </w:r>
        <w:r>
          <w:rPr>
            <w:webHidden/>
          </w:rPr>
          <w:instrText xml:space="preserve"> PAGEREF _Toc183423577 \h </w:instrText>
        </w:r>
        <w:r>
          <w:rPr>
            <w:webHidden/>
          </w:rPr>
        </w:r>
        <w:r>
          <w:rPr>
            <w:webHidden/>
          </w:rPr>
          <w:fldChar w:fldCharType="separate"/>
        </w:r>
        <w:r w:rsidR="00816ED8">
          <w:rPr>
            <w:webHidden/>
          </w:rPr>
          <w:t>17</w:t>
        </w:r>
        <w:r>
          <w:rPr>
            <w:webHidden/>
          </w:rPr>
          <w:fldChar w:fldCharType="end"/>
        </w:r>
      </w:hyperlink>
    </w:p>
    <w:p w14:paraId="2F2798F8" w14:textId="2C60ACC9"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78" w:history="1">
        <w:r w:rsidRPr="00526EDC">
          <w:rPr>
            <w:rStyle w:val="Hyperlink"/>
            <w:rFonts w:ascii="Corbel" w:hAnsi="Corbel" w:cs="Arial"/>
          </w:rPr>
          <w:t>3.4.3</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Een Aanmelding met meerdere Ondernemers vanuit een holding</w:t>
        </w:r>
        <w:r>
          <w:rPr>
            <w:webHidden/>
          </w:rPr>
          <w:tab/>
        </w:r>
        <w:r>
          <w:rPr>
            <w:webHidden/>
          </w:rPr>
          <w:fldChar w:fldCharType="begin"/>
        </w:r>
        <w:r>
          <w:rPr>
            <w:webHidden/>
          </w:rPr>
          <w:instrText xml:space="preserve"> PAGEREF _Toc183423578 \h </w:instrText>
        </w:r>
        <w:r>
          <w:rPr>
            <w:webHidden/>
          </w:rPr>
        </w:r>
        <w:r>
          <w:rPr>
            <w:webHidden/>
          </w:rPr>
          <w:fldChar w:fldCharType="separate"/>
        </w:r>
        <w:r w:rsidR="00816ED8">
          <w:rPr>
            <w:webHidden/>
          </w:rPr>
          <w:t>18</w:t>
        </w:r>
        <w:r>
          <w:rPr>
            <w:webHidden/>
          </w:rPr>
          <w:fldChar w:fldCharType="end"/>
        </w:r>
      </w:hyperlink>
    </w:p>
    <w:p w14:paraId="1D243531" w14:textId="505838F7"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79" w:history="1">
        <w:r w:rsidRPr="00526EDC">
          <w:rPr>
            <w:rStyle w:val="Hyperlink"/>
            <w:rFonts w:ascii="Corbel" w:hAnsi="Corbel" w:cs="Arial"/>
          </w:rPr>
          <w:t>3.5</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Openingsprocedure</w:t>
        </w:r>
        <w:r>
          <w:rPr>
            <w:webHidden/>
          </w:rPr>
          <w:tab/>
        </w:r>
        <w:r>
          <w:rPr>
            <w:webHidden/>
          </w:rPr>
          <w:fldChar w:fldCharType="begin"/>
        </w:r>
        <w:r>
          <w:rPr>
            <w:webHidden/>
          </w:rPr>
          <w:instrText xml:space="preserve"> PAGEREF _Toc183423579 \h </w:instrText>
        </w:r>
        <w:r>
          <w:rPr>
            <w:webHidden/>
          </w:rPr>
        </w:r>
        <w:r>
          <w:rPr>
            <w:webHidden/>
          </w:rPr>
          <w:fldChar w:fldCharType="separate"/>
        </w:r>
        <w:r w:rsidR="00816ED8">
          <w:rPr>
            <w:webHidden/>
          </w:rPr>
          <w:t>18</w:t>
        </w:r>
        <w:r>
          <w:rPr>
            <w:webHidden/>
          </w:rPr>
          <w:fldChar w:fldCharType="end"/>
        </w:r>
      </w:hyperlink>
    </w:p>
    <w:p w14:paraId="11195D23" w14:textId="1BB68A88"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80" w:history="1">
        <w:r w:rsidRPr="00526EDC">
          <w:rPr>
            <w:rStyle w:val="Hyperlink"/>
            <w:rFonts w:ascii="Corbel" w:hAnsi="Corbel" w:cs="Arial"/>
          </w:rPr>
          <w:t>3.6</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Selectiebeslissing en rechtsbescherming</w:t>
        </w:r>
        <w:r>
          <w:rPr>
            <w:webHidden/>
          </w:rPr>
          <w:tab/>
        </w:r>
        <w:r>
          <w:rPr>
            <w:webHidden/>
          </w:rPr>
          <w:fldChar w:fldCharType="begin"/>
        </w:r>
        <w:r>
          <w:rPr>
            <w:webHidden/>
          </w:rPr>
          <w:instrText xml:space="preserve"> PAGEREF _Toc183423580 \h </w:instrText>
        </w:r>
        <w:r>
          <w:rPr>
            <w:webHidden/>
          </w:rPr>
        </w:r>
        <w:r>
          <w:rPr>
            <w:webHidden/>
          </w:rPr>
          <w:fldChar w:fldCharType="separate"/>
        </w:r>
        <w:r w:rsidR="00816ED8">
          <w:rPr>
            <w:webHidden/>
          </w:rPr>
          <w:t>18</w:t>
        </w:r>
        <w:r>
          <w:rPr>
            <w:webHidden/>
          </w:rPr>
          <w:fldChar w:fldCharType="end"/>
        </w:r>
      </w:hyperlink>
    </w:p>
    <w:p w14:paraId="1516D45F" w14:textId="4BBA7C14" w:rsidR="009922EF" w:rsidRDefault="009922EF">
      <w:pPr>
        <w:pStyle w:val="Inhopg1"/>
        <w:rPr>
          <w:rFonts w:asciiTheme="minorHAnsi" w:eastAsiaTheme="minorEastAsia" w:hAnsiTheme="minorHAnsi" w:cstheme="minorBidi"/>
          <w:b w:val="0"/>
          <w:caps w:val="0"/>
          <w:spacing w:val="0"/>
          <w:kern w:val="2"/>
          <w:sz w:val="24"/>
          <w:szCs w:val="24"/>
          <w14:ligatures w14:val="standardContextual"/>
        </w:rPr>
      </w:pPr>
      <w:hyperlink w:anchor="_Toc183423581" w:history="1">
        <w:r w:rsidRPr="00526EDC">
          <w:rPr>
            <w:rStyle w:val="Hyperlink"/>
            <w:rFonts w:ascii="Corbel" w:hAnsi="Corbel" w:cs="Aria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526EDC">
          <w:rPr>
            <w:rStyle w:val="Hyperlink"/>
            <w:rFonts w:ascii="Arial" w:hAnsi="Arial" w:cs="Arial"/>
          </w:rPr>
          <w:t>Selectieprocedure</w:t>
        </w:r>
        <w:r>
          <w:rPr>
            <w:webHidden/>
          </w:rPr>
          <w:tab/>
        </w:r>
        <w:r>
          <w:rPr>
            <w:webHidden/>
          </w:rPr>
          <w:fldChar w:fldCharType="begin"/>
        </w:r>
        <w:r>
          <w:rPr>
            <w:webHidden/>
          </w:rPr>
          <w:instrText xml:space="preserve"> PAGEREF _Toc183423581 \h </w:instrText>
        </w:r>
        <w:r>
          <w:rPr>
            <w:webHidden/>
          </w:rPr>
        </w:r>
        <w:r>
          <w:rPr>
            <w:webHidden/>
          </w:rPr>
          <w:fldChar w:fldCharType="separate"/>
        </w:r>
        <w:r w:rsidR="00816ED8">
          <w:rPr>
            <w:webHidden/>
          </w:rPr>
          <w:t>20</w:t>
        </w:r>
        <w:r>
          <w:rPr>
            <w:webHidden/>
          </w:rPr>
          <w:fldChar w:fldCharType="end"/>
        </w:r>
      </w:hyperlink>
    </w:p>
    <w:p w14:paraId="27DDED05" w14:textId="3AE87B7D"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82" w:history="1">
        <w:r w:rsidRPr="00526EDC">
          <w:rPr>
            <w:rStyle w:val="Hyperlink"/>
            <w:rFonts w:ascii="Corbel" w:hAnsi="Corbel" w:cs="Arial"/>
          </w:rPr>
          <w:t>4.1</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Stap 1: Toetsen of is voldaan aan de aanbestedingsvoorschriften</w:t>
        </w:r>
        <w:r>
          <w:rPr>
            <w:webHidden/>
          </w:rPr>
          <w:tab/>
        </w:r>
        <w:r>
          <w:rPr>
            <w:webHidden/>
          </w:rPr>
          <w:fldChar w:fldCharType="begin"/>
        </w:r>
        <w:r>
          <w:rPr>
            <w:webHidden/>
          </w:rPr>
          <w:instrText xml:space="preserve"> PAGEREF _Toc183423582 \h </w:instrText>
        </w:r>
        <w:r>
          <w:rPr>
            <w:webHidden/>
          </w:rPr>
        </w:r>
        <w:r>
          <w:rPr>
            <w:webHidden/>
          </w:rPr>
          <w:fldChar w:fldCharType="separate"/>
        </w:r>
        <w:r w:rsidR="00816ED8">
          <w:rPr>
            <w:webHidden/>
          </w:rPr>
          <w:t>20</w:t>
        </w:r>
        <w:r>
          <w:rPr>
            <w:webHidden/>
          </w:rPr>
          <w:fldChar w:fldCharType="end"/>
        </w:r>
      </w:hyperlink>
    </w:p>
    <w:p w14:paraId="07DAAE9D" w14:textId="2905A1E7"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83" w:history="1">
        <w:r w:rsidRPr="00526EDC">
          <w:rPr>
            <w:rStyle w:val="Hyperlink"/>
            <w:rFonts w:ascii="Corbel" w:hAnsi="Corbel" w:cs="Arial"/>
          </w:rPr>
          <w:t>4.2</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Stap 2: Toetsen of geen uitsluitingsgronden van toepassing zijn</w:t>
        </w:r>
        <w:r>
          <w:rPr>
            <w:webHidden/>
          </w:rPr>
          <w:tab/>
        </w:r>
        <w:r>
          <w:rPr>
            <w:webHidden/>
          </w:rPr>
          <w:fldChar w:fldCharType="begin"/>
        </w:r>
        <w:r>
          <w:rPr>
            <w:webHidden/>
          </w:rPr>
          <w:instrText xml:space="preserve"> PAGEREF _Toc183423583 \h </w:instrText>
        </w:r>
        <w:r>
          <w:rPr>
            <w:webHidden/>
          </w:rPr>
        </w:r>
        <w:r>
          <w:rPr>
            <w:webHidden/>
          </w:rPr>
          <w:fldChar w:fldCharType="separate"/>
        </w:r>
        <w:r w:rsidR="00816ED8">
          <w:rPr>
            <w:webHidden/>
          </w:rPr>
          <w:t>20</w:t>
        </w:r>
        <w:r>
          <w:rPr>
            <w:webHidden/>
          </w:rPr>
          <w:fldChar w:fldCharType="end"/>
        </w:r>
      </w:hyperlink>
    </w:p>
    <w:p w14:paraId="6B696FAF" w14:textId="77DAF153"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84" w:history="1">
        <w:r w:rsidRPr="00526EDC">
          <w:rPr>
            <w:rStyle w:val="Hyperlink"/>
            <w:rFonts w:ascii="Corbel" w:hAnsi="Corbel" w:cs="Arial"/>
          </w:rPr>
          <w:t>4.2.1</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Aanvullende uitsluitingsgrond</w:t>
        </w:r>
        <w:r>
          <w:rPr>
            <w:webHidden/>
          </w:rPr>
          <w:tab/>
        </w:r>
        <w:r>
          <w:rPr>
            <w:webHidden/>
          </w:rPr>
          <w:fldChar w:fldCharType="begin"/>
        </w:r>
        <w:r>
          <w:rPr>
            <w:webHidden/>
          </w:rPr>
          <w:instrText xml:space="preserve"> PAGEREF _Toc183423584 \h </w:instrText>
        </w:r>
        <w:r>
          <w:rPr>
            <w:webHidden/>
          </w:rPr>
        </w:r>
        <w:r>
          <w:rPr>
            <w:webHidden/>
          </w:rPr>
          <w:fldChar w:fldCharType="separate"/>
        </w:r>
        <w:r w:rsidR="00816ED8">
          <w:rPr>
            <w:webHidden/>
          </w:rPr>
          <w:t>21</w:t>
        </w:r>
        <w:r>
          <w:rPr>
            <w:webHidden/>
          </w:rPr>
          <w:fldChar w:fldCharType="end"/>
        </w:r>
      </w:hyperlink>
    </w:p>
    <w:p w14:paraId="46EE84AF" w14:textId="697E9342"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85" w:history="1">
        <w:r w:rsidRPr="00526EDC">
          <w:rPr>
            <w:rStyle w:val="Hyperlink"/>
            <w:rFonts w:ascii="Corbel" w:hAnsi="Corbel" w:cs="Arial"/>
          </w:rPr>
          <w:t>4.3</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Stap 3: Toetsen of aan de geschiktheidseisen is voldaan</w:t>
        </w:r>
        <w:r>
          <w:rPr>
            <w:webHidden/>
          </w:rPr>
          <w:tab/>
        </w:r>
        <w:r>
          <w:rPr>
            <w:webHidden/>
          </w:rPr>
          <w:fldChar w:fldCharType="begin"/>
        </w:r>
        <w:r>
          <w:rPr>
            <w:webHidden/>
          </w:rPr>
          <w:instrText xml:space="preserve"> PAGEREF _Toc183423585 \h </w:instrText>
        </w:r>
        <w:r>
          <w:rPr>
            <w:webHidden/>
          </w:rPr>
        </w:r>
        <w:r>
          <w:rPr>
            <w:webHidden/>
          </w:rPr>
          <w:fldChar w:fldCharType="separate"/>
        </w:r>
        <w:r w:rsidR="00816ED8">
          <w:rPr>
            <w:webHidden/>
          </w:rPr>
          <w:t>22</w:t>
        </w:r>
        <w:r>
          <w:rPr>
            <w:webHidden/>
          </w:rPr>
          <w:fldChar w:fldCharType="end"/>
        </w:r>
      </w:hyperlink>
    </w:p>
    <w:p w14:paraId="47650E02" w14:textId="0843C588"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86" w:history="1">
        <w:r w:rsidRPr="00526EDC">
          <w:rPr>
            <w:rStyle w:val="Hyperlink"/>
            <w:rFonts w:ascii="Corbel" w:hAnsi="Corbel" w:cs="Arial"/>
          </w:rPr>
          <w:t>4.4</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Stap 4: Rangschikking van de aanmeldingen op basis van de selectiecriteria</w:t>
        </w:r>
        <w:r>
          <w:rPr>
            <w:webHidden/>
          </w:rPr>
          <w:tab/>
        </w:r>
        <w:r>
          <w:rPr>
            <w:webHidden/>
          </w:rPr>
          <w:fldChar w:fldCharType="begin"/>
        </w:r>
        <w:r>
          <w:rPr>
            <w:webHidden/>
          </w:rPr>
          <w:instrText xml:space="preserve"> PAGEREF _Toc183423586 \h </w:instrText>
        </w:r>
        <w:r>
          <w:rPr>
            <w:webHidden/>
          </w:rPr>
        </w:r>
        <w:r>
          <w:rPr>
            <w:webHidden/>
          </w:rPr>
          <w:fldChar w:fldCharType="separate"/>
        </w:r>
        <w:r w:rsidR="00816ED8">
          <w:rPr>
            <w:webHidden/>
          </w:rPr>
          <w:t>24</w:t>
        </w:r>
        <w:r>
          <w:rPr>
            <w:webHidden/>
          </w:rPr>
          <w:fldChar w:fldCharType="end"/>
        </w:r>
      </w:hyperlink>
    </w:p>
    <w:p w14:paraId="0AD733CD" w14:textId="467A4B69" w:rsidR="009922EF" w:rsidRDefault="009922EF">
      <w:pPr>
        <w:pStyle w:val="Inhopg2"/>
        <w:rPr>
          <w:rFonts w:asciiTheme="minorHAnsi" w:eastAsiaTheme="minorEastAsia" w:hAnsiTheme="minorHAnsi" w:cstheme="minorBidi"/>
          <w:spacing w:val="0"/>
          <w:kern w:val="2"/>
          <w:sz w:val="24"/>
          <w:szCs w:val="24"/>
          <w14:ligatures w14:val="standardContextual"/>
        </w:rPr>
      </w:pPr>
      <w:hyperlink w:anchor="_Toc183423587" w:history="1">
        <w:r w:rsidRPr="00526EDC">
          <w:rPr>
            <w:rStyle w:val="Hyperlink"/>
            <w:rFonts w:ascii="Corbel" w:hAnsi="Corbel" w:cs="Arial"/>
          </w:rPr>
          <w:t>4.5</w:t>
        </w:r>
        <w:r>
          <w:rPr>
            <w:rFonts w:asciiTheme="minorHAnsi" w:eastAsiaTheme="minorEastAsia" w:hAnsiTheme="minorHAnsi" w:cstheme="minorBidi"/>
            <w:spacing w:val="0"/>
            <w:kern w:val="2"/>
            <w:sz w:val="24"/>
            <w:szCs w:val="24"/>
            <w14:ligatures w14:val="standardContextual"/>
          </w:rPr>
          <w:tab/>
        </w:r>
        <w:r w:rsidRPr="00526EDC">
          <w:rPr>
            <w:rStyle w:val="Hyperlink"/>
            <w:rFonts w:ascii="Arial" w:hAnsi="Arial" w:cs="Arial"/>
          </w:rPr>
          <w:t>Selectievoorbehoud</w:t>
        </w:r>
        <w:r>
          <w:rPr>
            <w:webHidden/>
          </w:rPr>
          <w:tab/>
        </w:r>
        <w:r>
          <w:rPr>
            <w:webHidden/>
          </w:rPr>
          <w:fldChar w:fldCharType="begin"/>
        </w:r>
        <w:r>
          <w:rPr>
            <w:webHidden/>
          </w:rPr>
          <w:instrText xml:space="preserve"> PAGEREF _Toc183423587 \h </w:instrText>
        </w:r>
        <w:r>
          <w:rPr>
            <w:webHidden/>
          </w:rPr>
        </w:r>
        <w:r>
          <w:rPr>
            <w:webHidden/>
          </w:rPr>
          <w:fldChar w:fldCharType="separate"/>
        </w:r>
        <w:r w:rsidR="00816ED8">
          <w:rPr>
            <w:webHidden/>
          </w:rPr>
          <w:t>27</w:t>
        </w:r>
        <w:r>
          <w:rPr>
            <w:webHidden/>
          </w:rPr>
          <w:fldChar w:fldCharType="end"/>
        </w:r>
      </w:hyperlink>
    </w:p>
    <w:p w14:paraId="7CEB077A" w14:textId="7AFEE82B" w:rsidR="009922EF" w:rsidRDefault="009922EF">
      <w:pPr>
        <w:pStyle w:val="Inhopg1"/>
        <w:rPr>
          <w:rFonts w:asciiTheme="minorHAnsi" w:eastAsiaTheme="minorEastAsia" w:hAnsiTheme="minorHAnsi" w:cstheme="minorBidi"/>
          <w:b w:val="0"/>
          <w:caps w:val="0"/>
          <w:spacing w:val="0"/>
          <w:kern w:val="2"/>
          <w:sz w:val="24"/>
          <w:szCs w:val="24"/>
          <w14:ligatures w14:val="standardContextual"/>
        </w:rPr>
      </w:pPr>
      <w:hyperlink w:anchor="_Toc183423588" w:history="1">
        <w:r w:rsidRPr="00526EDC">
          <w:rPr>
            <w:rStyle w:val="Hyperlink"/>
          </w:rPr>
          <w:t>Checklist</w:t>
        </w:r>
        <w:r>
          <w:rPr>
            <w:webHidden/>
          </w:rPr>
          <w:tab/>
        </w:r>
        <w:r>
          <w:rPr>
            <w:webHidden/>
          </w:rPr>
          <w:tab/>
        </w:r>
        <w:r>
          <w:rPr>
            <w:webHidden/>
          </w:rPr>
          <w:fldChar w:fldCharType="begin"/>
        </w:r>
        <w:r>
          <w:rPr>
            <w:webHidden/>
          </w:rPr>
          <w:instrText xml:space="preserve"> PAGEREF _Toc183423588 \h </w:instrText>
        </w:r>
        <w:r>
          <w:rPr>
            <w:webHidden/>
          </w:rPr>
        </w:r>
        <w:r>
          <w:rPr>
            <w:webHidden/>
          </w:rPr>
          <w:fldChar w:fldCharType="separate"/>
        </w:r>
        <w:r w:rsidR="00816ED8">
          <w:rPr>
            <w:webHidden/>
          </w:rPr>
          <w:t>29</w:t>
        </w:r>
        <w:r>
          <w:rPr>
            <w:webHidden/>
          </w:rPr>
          <w:fldChar w:fldCharType="end"/>
        </w:r>
      </w:hyperlink>
    </w:p>
    <w:p w14:paraId="5F8AC283" w14:textId="0A22FC96" w:rsidR="009922EF" w:rsidRDefault="009922EF">
      <w:pPr>
        <w:pStyle w:val="Inhopg1"/>
        <w:rPr>
          <w:rFonts w:asciiTheme="minorHAnsi" w:eastAsiaTheme="minorEastAsia" w:hAnsiTheme="minorHAnsi" w:cstheme="minorBidi"/>
          <w:b w:val="0"/>
          <w:caps w:val="0"/>
          <w:spacing w:val="0"/>
          <w:kern w:val="2"/>
          <w:sz w:val="24"/>
          <w:szCs w:val="24"/>
          <w14:ligatures w14:val="standardContextual"/>
        </w:rPr>
      </w:pPr>
      <w:hyperlink w:anchor="_Toc183423589" w:history="1">
        <w:r w:rsidRPr="00526EDC">
          <w:rPr>
            <w:rStyle w:val="Hyperlink"/>
            <w:rFonts w:ascii="Arial" w:hAnsi="Arial" w:cs="Arial"/>
          </w:rPr>
          <w:t xml:space="preserve">BIJLAGE </w:t>
        </w:r>
        <w:r w:rsidRPr="00526EDC">
          <w:rPr>
            <w:rStyle w:val="Hyperlink"/>
            <w:rFonts w:ascii="Arial" w:hAnsi="Arial" w:cs="Arial"/>
            <w:kern w:val="28"/>
            <w:lang w:eastAsia="en-US"/>
          </w:rPr>
          <w:t>1 UNIFORM EUROPEES AANBESTEDINGSDOCUMENT</w:t>
        </w:r>
        <w:r>
          <w:rPr>
            <w:webHidden/>
          </w:rPr>
          <w:tab/>
        </w:r>
        <w:r>
          <w:rPr>
            <w:webHidden/>
          </w:rPr>
          <w:fldChar w:fldCharType="begin"/>
        </w:r>
        <w:r>
          <w:rPr>
            <w:webHidden/>
          </w:rPr>
          <w:instrText xml:space="preserve"> PAGEREF _Toc183423589 \h </w:instrText>
        </w:r>
        <w:r>
          <w:rPr>
            <w:webHidden/>
          </w:rPr>
        </w:r>
        <w:r>
          <w:rPr>
            <w:webHidden/>
          </w:rPr>
          <w:fldChar w:fldCharType="separate"/>
        </w:r>
        <w:r w:rsidR="00816ED8">
          <w:rPr>
            <w:webHidden/>
          </w:rPr>
          <w:t>30</w:t>
        </w:r>
        <w:r>
          <w:rPr>
            <w:webHidden/>
          </w:rPr>
          <w:fldChar w:fldCharType="end"/>
        </w:r>
      </w:hyperlink>
    </w:p>
    <w:p w14:paraId="69550AB5" w14:textId="6D029795" w:rsidR="009922EF" w:rsidRDefault="009922EF">
      <w:pPr>
        <w:pStyle w:val="Inhopg1"/>
        <w:rPr>
          <w:rFonts w:asciiTheme="minorHAnsi" w:eastAsiaTheme="minorEastAsia" w:hAnsiTheme="minorHAnsi" w:cstheme="minorBidi"/>
          <w:b w:val="0"/>
          <w:caps w:val="0"/>
          <w:spacing w:val="0"/>
          <w:kern w:val="2"/>
          <w:sz w:val="24"/>
          <w:szCs w:val="24"/>
          <w14:ligatures w14:val="standardContextual"/>
        </w:rPr>
      </w:pPr>
      <w:hyperlink w:anchor="_Toc183423590" w:history="1">
        <w:r w:rsidRPr="00526EDC">
          <w:rPr>
            <w:rStyle w:val="Hyperlink"/>
            <w:rFonts w:ascii="Arial" w:hAnsi="Arial" w:cs="Arial"/>
          </w:rPr>
          <w:t>BIJLAGE 2 FORMAT SELECTIECRITERIA</w:t>
        </w:r>
        <w:r>
          <w:rPr>
            <w:webHidden/>
          </w:rPr>
          <w:tab/>
        </w:r>
        <w:r>
          <w:rPr>
            <w:webHidden/>
          </w:rPr>
          <w:fldChar w:fldCharType="begin"/>
        </w:r>
        <w:r>
          <w:rPr>
            <w:webHidden/>
          </w:rPr>
          <w:instrText xml:space="preserve"> PAGEREF _Toc183423590 \h </w:instrText>
        </w:r>
        <w:r>
          <w:rPr>
            <w:webHidden/>
          </w:rPr>
        </w:r>
        <w:r>
          <w:rPr>
            <w:webHidden/>
          </w:rPr>
          <w:fldChar w:fldCharType="separate"/>
        </w:r>
        <w:r w:rsidR="00816ED8">
          <w:rPr>
            <w:webHidden/>
          </w:rPr>
          <w:t>31</w:t>
        </w:r>
        <w:r>
          <w:rPr>
            <w:webHidden/>
          </w:rPr>
          <w:fldChar w:fldCharType="end"/>
        </w:r>
      </w:hyperlink>
    </w:p>
    <w:p w14:paraId="7E88A9E7" w14:textId="13D0A582" w:rsidR="009922EF" w:rsidRDefault="009922EF">
      <w:pPr>
        <w:pStyle w:val="Inhopg1"/>
        <w:rPr>
          <w:rFonts w:asciiTheme="minorHAnsi" w:eastAsiaTheme="minorEastAsia" w:hAnsiTheme="minorHAnsi" w:cstheme="minorBidi"/>
          <w:b w:val="0"/>
          <w:caps w:val="0"/>
          <w:spacing w:val="0"/>
          <w:kern w:val="2"/>
          <w:sz w:val="24"/>
          <w:szCs w:val="24"/>
          <w14:ligatures w14:val="standardContextual"/>
        </w:rPr>
      </w:pPr>
      <w:hyperlink w:anchor="_Toc183423591" w:history="1">
        <w:r w:rsidRPr="00526EDC">
          <w:rPr>
            <w:rStyle w:val="Hyperlink"/>
            <w:rFonts w:ascii="Arial" w:hAnsi="Arial" w:cs="Arial"/>
            <w:lang w:eastAsia="ar-SA"/>
          </w:rPr>
          <w:t>BIJLAGE 3 VERKLARING I.H.K.V. RUSSISCHE BETROKKENHEID UITVOERING OVEREENKOMSTEN</w:t>
        </w:r>
        <w:r>
          <w:rPr>
            <w:webHidden/>
          </w:rPr>
          <w:tab/>
        </w:r>
        <w:r>
          <w:rPr>
            <w:webHidden/>
          </w:rPr>
          <w:tab/>
        </w:r>
        <w:r>
          <w:rPr>
            <w:webHidden/>
          </w:rPr>
          <w:fldChar w:fldCharType="begin"/>
        </w:r>
        <w:r>
          <w:rPr>
            <w:webHidden/>
          </w:rPr>
          <w:instrText xml:space="preserve"> PAGEREF _Toc183423591 \h </w:instrText>
        </w:r>
        <w:r>
          <w:rPr>
            <w:webHidden/>
          </w:rPr>
        </w:r>
        <w:r>
          <w:rPr>
            <w:webHidden/>
          </w:rPr>
          <w:fldChar w:fldCharType="separate"/>
        </w:r>
        <w:r w:rsidR="00816ED8">
          <w:rPr>
            <w:webHidden/>
          </w:rPr>
          <w:t>32</w:t>
        </w:r>
        <w:r>
          <w:rPr>
            <w:webHidden/>
          </w:rPr>
          <w:fldChar w:fldCharType="end"/>
        </w:r>
      </w:hyperlink>
    </w:p>
    <w:p w14:paraId="5BEAEF30" w14:textId="50BB643C" w:rsidR="009922EF" w:rsidRDefault="009922EF">
      <w:pPr>
        <w:pStyle w:val="Inhopg1"/>
        <w:rPr>
          <w:rFonts w:asciiTheme="minorHAnsi" w:eastAsiaTheme="minorEastAsia" w:hAnsiTheme="minorHAnsi" w:cstheme="minorBidi"/>
          <w:b w:val="0"/>
          <w:caps w:val="0"/>
          <w:spacing w:val="0"/>
          <w:kern w:val="2"/>
          <w:sz w:val="24"/>
          <w:szCs w:val="24"/>
          <w14:ligatures w14:val="standardContextual"/>
        </w:rPr>
      </w:pPr>
      <w:hyperlink w:anchor="_Toc183423592" w:history="1">
        <w:r w:rsidRPr="00526EDC">
          <w:rPr>
            <w:rStyle w:val="Hyperlink"/>
          </w:rPr>
          <w:t>BIJLAGE 4 Algemene inkoopvoorwaarden provincies 2022</w:t>
        </w:r>
        <w:r>
          <w:rPr>
            <w:webHidden/>
          </w:rPr>
          <w:tab/>
        </w:r>
        <w:r>
          <w:rPr>
            <w:webHidden/>
          </w:rPr>
          <w:fldChar w:fldCharType="begin"/>
        </w:r>
        <w:r>
          <w:rPr>
            <w:webHidden/>
          </w:rPr>
          <w:instrText xml:space="preserve"> PAGEREF _Toc183423592 \h </w:instrText>
        </w:r>
        <w:r>
          <w:rPr>
            <w:webHidden/>
          </w:rPr>
        </w:r>
        <w:r>
          <w:rPr>
            <w:webHidden/>
          </w:rPr>
          <w:fldChar w:fldCharType="separate"/>
        </w:r>
        <w:r w:rsidR="00816ED8">
          <w:rPr>
            <w:webHidden/>
          </w:rPr>
          <w:t>33</w:t>
        </w:r>
        <w:r>
          <w:rPr>
            <w:webHidden/>
          </w:rPr>
          <w:fldChar w:fldCharType="end"/>
        </w:r>
      </w:hyperlink>
    </w:p>
    <w:p w14:paraId="5EE6F068" w14:textId="0DA6BC68" w:rsidR="009922EF" w:rsidRDefault="009922EF">
      <w:pPr>
        <w:pStyle w:val="Inhopg1"/>
        <w:rPr>
          <w:rFonts w:asciiTheme="minorHAnsi" w:eastAsiaTheme="minorEastAsia" w:hAnsiTheme="minorHAnsi" w:cstheme="minorBidi"/>
          <w:b w:val="0"/>
          <w:caps w:val="0"/>
          <w:spacing w:val="0"/>
          <w:kern w:val="2"/>
          <w:sz w:val="24"/>
          <w:szCs w:val="24"/>
          <w14:ligatures w14:val="standardContextual"/>
        </w:rPr>
      </w:pPr>
      <w:hyperlink w:anchor="_Toc183423593" w:history="1">
        <w:r w:rsidRPr="00526EDC">
          <w:rPr>
            <w:rStyle w:val="Hyperlink"/>
            <w:rFonts w:ascii="Arial" w:hAnsi="Arial" w:cs="Arial"/>
          </w:rPr>
          <w:t>Bijlage 5 KLACHTENREGELING AANBESTEDEN PROVINCIE UTRECHT 2023</w:t>
        </w:r>
        <w:r>
          <w:rPr>
            <w:webHidden/>
          </w:rPr>
          <w:tab/>
        </w:r>
        <w:r>
          <w:rPr>
            <w:webHidden/>
          </w:rPr>
          <w:fldChar w:fldCharType="begin"/>
        </w:r>
        <w:r>
          <w:rPr>
            <w:webHidden/>
          </w:rPr>
          <w:instrText xml:space="preserve"> PAGEREF _Toc183423593 \h </w:instrText>
        </w:r>
        <w:r>
          <w:rPr>
            <w:webHidden/>
          </w:rPr>
        </w:r>
        <w:r>
          <w:rPr>
            <w:webHidden/>
          </w:rPr>
          <w:fldChar w:fldCharType="separate"/>
        </w:r>
        <w:r w:rsidR="00816ED8">
          <w:rPr>
            <w:webHidden/>
          </w:rPr>
          <w:t>34</w:t>
        </w:r>
        <w:r>
          <w:rPr>
            <w:webHidden/>
          </w:rPr>
          <w:fldChar w:fldCharType="end"/>
        </w:r>
      </w:hyperlink>
    </w:p>
    <w:p w14:paraId="68CAE4B4" w14:textId="5CA1BC2B" w:rsidR="00470DA1" w:rsidRPr="00D722AC" w:rsidRDefault="00470DA1" w:rsidP="00F563F3">
      <w:pPr>
        <w:pStyle w:val="Inhopg3"/>
        <w:spacing w:line="240" w:lineRule="auto"/>
        <w:ind w:left="0"/>
        <w:rPr>
          <w:rFonts w:ascii="Arial" w:hAnsi="Arial" w:cs="Arial"/>
        </w:rPr>
      </w:pPr>
      <w:r w:rsidRPr="00D722AC">
        <w:rPr>
          <w:rFonts w:ascii="Arial" w:hAnsi="Arial" w:cs="Arial"/>
        </w:rPr>
        <w:fldChar w:fldCharType="end"/>
      </w:r>
    </w:p>
    <w:p w14:paraId="3FE9BF68" w14:textId="2E41CFDC" w:rsidR="00030D19" w:rsidRPr="00D722AC" w:rsidRDefault="00030D19" w:rsidP="00F563F3">
      <w:pPr>
        <w:spacing w:line="240" w:lineRule="auto"/>
        <w:rPr>
          <w:rFonts w:ascii="Arial" w:hAnsi="Arial" w:cs="Arial"/>
        </w:rPr>
      </w:pPr>
    </w:p>
    <w:p w14:paraId="76D66C24" w14:textId="77777777" w:rsidR="0016742C" w:rsidRPr="003C4B71" w:rsidRDefault="0016742C" w:rsidP="006556D7">
      <w:pPr>
        <w:pStyle w:val="BestekKop1"/>
      </w:pPr>
      <w:bookmarkStart w:id="2" w:name="_Toc443638998"/>
      <w:bookmarkStart w:id="3" w:name="_Toc446058300"/>
      <w:bookmarkStart w:id="4" w:name="_Toc446324135"/>
      <w:bookmarkStart w:id="5" w:name="_Toc178852697"/>
      <w:bookmarkStart w:id="6" w:name="_Toc183423552"/>
      <w:r w:rsidRPr="003C4B71">
        <w:lastRenderedPageBreak/>
        <w:t>Definities</w:t>
      </w:r>
      <w:bookmarkEnd w:id="2"/>
      <w:bookmarkEnd w:id="3"/>
      <w:bookmarkEnd w:id="4"/>
      <w:bookmarkEnd w:id="5"/>
      <w:bookmarkEnd w:id="6"/>
    </w:p>
    <w:p w14:paraId="1365C73B" w14:textId="1D93A8BF" w:rsidR="00470DA1" w:rsidRDefault="00470DA1" w:rsidP="00F563F3">
      <w:pPr>
        <w:spacing w:line="240" w:lineRule="auto"/>
        <w:rPr>
          <w:rFonts w:ascii="Arial" w:hAnsi="Arial" w:cs="Arial"/>
          <w:szCs w:val="18"/>
        </w:rPr>
      </w:pPr>
      <w:r w:rsidRPr="00D722AC">
        <w:rPr>
          <w:rFonts w:ascii="Arial" w:hAnsi="Arial" w:cs="Arial"/>
          <w:szCs w:val="18"/>
        </w:rPr>
        <w:t xml:space="preserve">In deze </w:t>
      </w:r>
      <w:r w:rsidR="00435C3D" w:rsidRPr="00D722AC">
        <w:rPr>
          <w:rFonts w:ascii="Arial" w:hAnsi="Arial" w:cs="Arial"/>
          <w:szCs w:val="18"/>
        </w:rPr>
        <w:t>Selectieleidraad</w:t>
      </w:r>
      <w:r w:rsidRPr="00D722AC">
        <w:rPr>
          <w:rFonts w:ascii="Arial" w:hAnsi="Arial" w:cs="Arial"/>
          <w:szCs w:val="18"/>
        </w:rPr>
        <w:t xml:space="preserve"> wordt een aantal begrippen met een beginhoofdletter gebruikt. Ook worden afkortingen gebruikt. Aan deze begrippen en afkortingen komt onderstaande betekenis toe.</w:t>
      </w:r>
    </w:p>
    <w:p w14:paraId="23D5FA0E" w14:textId="77777777" w:rsidR="00212A96" w:rsidRDefault="00212A96" w:rsidP="00F563F3">
      <w:pPr>
        <w:spacing w:line="240" w:lineRule="auto"/>
        <w:rPr>
          <w:rFonts w:ascii="Arial" w:hAnsi="Arial" w:cs="Arial"/>
          <w:szCs w:val="18"/>
        </w:rPr>
      </w:pPr>
    </w:p>
    <w:tbl>
      <w:tblPr>
        <w:tblStyle w:val="Tabelraster"/>
        <w:tblW w:w="9067" w:type="dxa"/>
        <w:tblLook w:val="04A0" w:firstRow="1" w:lastRow="0" w:firstColumn="1" w:lastColumn="0" w:noHBand="0" w:noVBand="1"/>
      </w:tblPr>
      <w:tblGrid>
        <w:gridCol w:w="2621"/>
        <w:gridCol w:w="6446"/>
      </w:tblGrid>
      <w:tr w:rsidR="00212A96" w:rsidRPr="003C4B71" w14:paraId="3BEACFE9" w14:textId="77777777" w:rsidTr="00212A96">
        <w:tc>
          <w:tcPr>
            <w:tcW w:w="2621" w:type="dxa"/>
          </w:tcPr>
          <w:p w14:paraId="62E6B5A3" w14:textId="77777777" w:rsidR="00212A96" w:rsidRPr="003C4B71" w:rsidRDefault="00212A96" w:rsidP="00F563F3">
            <w:pPr>
              <w:spacing w:line="240" w:lineRule="auto"/>
              <w:rPr>
                <w:rFonts w:ascii="Arial" w:hAnsi="Arial" w:cs="Arial"/>
                <w:b/>
              </w:rPr>
            </w:pPr>
            <w:r w:rsidRPr="003C4B71">
              <w:rPr>
                <w:rFonts w:ascii="Arial" w:hAnsi="Arial" w:cs="Arial"/>
                <w:b/>
              </w:rPr>
              <w:t>Aanbestedende dienst</w:t>
            </w:r>
          </w:p>
        </w:tc>
        <w:tc>
          <w:tcPr>
            <w:tcW w:w="6446" w:type="dxa"/>
          </w:tcPr>
          <w:p w14:paraId="47D32427"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 xml:space="preserve">Provincie Utrecht en Rijkswaterstaat gezamenlijk. </w:t>
            </w:r>
          </w:p>
          <w:p w14:paraId="0A1EC244" w14:textId="77777777" w:rsidR="00212A96" w:rsidRPr="003C4B71" w:rsidRDefault="00212A96" w:rsidP="00F563F3">
            <w:pPr>
              <w:spacing w:line="240" w:lineRule="auto"/>
              <w:rPr>
                <w:rFonts w:ascii="Arial" w:hAnsi="Arial" w:cs="Arial"/>
                <w:szCs w:val="18"/>
              </w:rPr>
            </w:pPr>
          </w:p>
          <w:p w14:paraId="590F52DD"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Provincie Utrecht treedt op als penvoerder namens alle partijen (hierna ook gezamenlijk te noemen: Opdrachtgever).</w:t>
            </w:r>
          </w:p>
        </w:tc>
      </w:tr>
      <w:tr w:rsidR="00212A96" w:rsidRPr="003C4B71" w14:paraId="48A5AB89" w14:textId="77777777" w:rsidTr="00212A96">
        <w:tc>
          <w:tcPr>
            <w:tcW w:w="2621" w:type="dxa"/>
          </w:tcPr>
          <w:p w14:paraId="3A36FF80"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Aanbestedingsstukken</w:t>
            </w:r>
          </w:p>
        </w:tc>
        <w:tc>
          <w:tcPr>
            <w:tcW w:w="6446" w:type="dxa"/>
          </w:tcPr>
          <w:p w14:paraId="6AF4B3E1"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Alle stukken die door de Aanbestedende dienst zijn opgesteld of vermeld ter omschrijving of bepaling van onderdelen van de aanbesteding of de procedure. Dit betreft niet uitsluitend deze Aanbestedingsleidraad, de Bijlagen en de Nota(‘s) van inlichtingen.</w:t>
            </w:r>
          </w:p>
        </w:tc>
      </w:tr>
      <w:tr w:rsidR="00212A96" w:rsidRPr="003C4B71" w14:paraId="150419CB" w14:textId="77777777" w:rsidTr="00212A96">
        <w:tc>
          <w:tcPr>
            <w:tcW w:w="2621" w:type="dxa"/>
          </w:tcPr>
          <w:p w14:paraId="16B276B9"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Aanmelding</w:t>
            </w:r>
          </w:p>
        </w:tc>
        <w:tc>
          <w:tcPr>
            <w:tcW w:w="6446" w:type="dxa"/>
          </w:tcPr>
          <w:p w14:paraId="5781436A"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Verzoek tot deelname aan de aanbesteding door een Gegadigde in de Selectiefase.</w:t>
            </w:r>
          </w:p>
        </w:tc>
      </w:tr>
      <w:tr w:rsidR="00212A96" w:rsidRPr="003C4B71" w14:paraId="285D15C7" w14:textId="77777777" w:rsidTr="00212A96">
        <w:tc>
          <w:tcPr>
            <w:tcW w:w="2621" w:type="dxa"/>
          </w:tcPr>
          <w:p w14:paraId="595E43E1"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Algemene Inkoopvoorwaarden</w:t>
            </w:r>
          </w:p>
        </w:tc>
        <w:tc>
          <w:tcPr>
            <w:tcW w:w="6446" w:type="dxa"/>
          </w:tcPr>
          <w:p w14:paraId="105F055A"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Algemene Inkoopvoorwaarden Provincies 2022 voor leveringen en diensten.</w:t>
            </w:r>
          </w:p>
        </w:tc>
      </w:tr>
      <w:tr w:rsidR="00212A96" w:rsidRPr="003C4B71" w14:paraId="5B26C938" w14:textId="77777777" w:rsidTr="00212A96">
        <w:tc>
          <w:tcPr>
            <w:tcW w:w="2621" w:type="dxa"/>
          </w:tcPr>
          <w:p w14:paraId="16194318" w14:textId="77777777" w:rsidR="00212A96" w:rsidRPr="003C4B71" w:rsidRDefault="00212A96" w:rsidP="00F563F3">
            <w:pPr>
              <w:spacing w:line="240" w:lineRule="auto"/>
              <w:rPr>
                <w:rFonts w:ascii="Arial" w:hAnsi="Arial" w:cs="Arial"/>
              </w:rPr>
            </w:pPr>
            <w:r w:rsidRPr="003C4B71">
              <w:rPr>
                <w:rFonts w:ascii="Arial" w:hAnsi="Arial" w:cs="Arial"/>
                <w:b/>
                <w:szCs w:val="18"/>
              </w:rPr>
              <w:t>Bijlagen</w:t>
            </w:r>
          </w:p>
        </w:tc>
        <w:tc>
          <w:tcPr>
            <w:tcW w:w="6446" w:type="dxa"/>
          </w:tcPr>
          <w:p w14:paraId="622FB45A"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Aanhangsels behorende bij deze Aanbestedingsleidraad.</w:t>
            </w:r>
          </w:p>
        </w:tc>
      </w:tr>
      <w:tr w:rsidR="00212A96" w:rsidRPr="003C4B71" w14:paraId="11025019" w14:textId="77777777" w:rsidTr="00212A96">
        <w:tc>
          <w:tcPr>
            <w:tcW w:w="2621" w:type="dxa"/>
          </w:tcPr>
          <w:p w14:paraId="7A025217"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Combinant</w:t>
            </w:r>
          </w:p>
        </w:tc>
        <w:tc>
          <w:tcPr>
            <w:tcW w:w="6446" w:type="dxa"/>
          </w:tcPr>
          <w:p w14:paraId="46143A03" w14:textId="03400C07" w:rsidR="00212A96" w:rsidRPr="003C4B71" w:rsidRDefault="00212A96" w:rsidP="00F563F3">
            <w:pPr>
              <w:spacing w:line="240" w:lineRule="auto"/>
              <w:rPr>
                <w:rFonts w:ascii="Arial" w:hAnsi="Arial" w:cs="Arial"/>
                <w:szCs w:val="18"/>
              </w:rPr>
            </w:pPr>
            <w:r w:rsidRPr="003C4B71">
              <w:rPr>
                <w:rFonts w:ascii="Arial" w:hAnsi="Arial" w:cs="Arial"/>
                <w:szCs w:val="18"/>
              </w:rPr>
              <w:t xml:space="preserve">Een deelnemer aan een </w:t>
            </w:r>
            <w:r w:rsidR="006F1CA6">
              <w:rPr>
                <w:rFonts w:ascii="Arial" w:hAnsi="Arial" w:cs="Arial"/>
                <w:szCs w:val="18"/>
              </w:rPr>
              <w:t>Combinatie</w:t>
            </w:r>
            <w:r w:rsidRPr="003C4B71">
              <w:rPr>
                <w:rFonts w:ascii="Arial" w:hAnsi="Arial" w:cs="Arial"/>
                <w:szCs w:val="18"/>
              </w:rPr>
              <w:t>.</w:t>
            </w:r>
          </w:p>
        </w:tc>
      </w:tr>
      <w:tr w:rsidR="00212A96" w:rsidRPr="003C4B71" w14:paraId="5E86FE19" w14:textId="77777777" w:rsidTr="00212A96">
        <w:tc>
          <w:tcPr>
            <w:tcW w:w="2621" w:type="dxa"/>
          </w:tcPr>
          <w:p w14:paraId="20C77BBE" w14:textId="415338C7" w:rsidR="00212A96" w:rsidRPr="003C4B71" w:rsidRDefault="006F1CA6" w:rsidP="00F563F3">
            <w:pPr>
              <w:spacing w:line="240" w:lineRule="auto"/>
              <w:rPr>
                <w:rFonts w:ascii="Arial" w:hAnsi="Arial" w:cs="Arial"/>
                <w:b/>
                <w:szCs w:val="18"/>
              </w:rPr>
            </w:pPr>
            <w:r>
              <w:rPr>
                <w:rFonts w:ascii="Arial" w:hAnsi="Arial" w:cs="Arial"/>
                <w:b/>
                <w:szCs w:val="18"/>
              </w:rPr>
              <w:t>Combinatie</w:t>
            </w:r>
          </w:p>
        </w:tc>
        <w:tc>
          <w:tcPr>
            <w:tcW w:w="6446" w:type="dxa"/>
          </w:tcPr>
          <w:p w14:paraId="1FE2E564" w14:textId="533F0D36" w:rsidR="00212A96" w:rsidRPr="003C4B71" w:rsidRDefault="00212A96" w:rsidP="00F563F3">
            <w:pPr>
              <w:spacing w:line="240" w:lineRule="auto"/>
              <w:rPr>
                <w:rFonts w:ascii="Arial" w:hAnsi="Arial" w:cs="Arial"/>
                <w:szCs w:val="18"/>
              </w:rPr>
            </w:pPr>
            <w:r w:rsidRPr="003C4B71">
              <w:rPr>
                <w:rFonts w:ascii="Arial" w:hAnsi="Arial" w:cs="Arial"/>
                <w:szCs w:val="18"/>
              </w:rPr>
              <w:t xml:space="preserve">De </w:t>
            </w:r>
            <w:r w:rsidR="006F1CA6">
              <w:rPr>
                <w:rFonts w:ascii="Arial" w:hAnsi="Arial" w:cs="Arial"/>
                <w:szCs w:val="18"/>
              </w:rPr>
              <w:t>Combinatie</w:t>
            </w:r>
            <w:r w:rsidRPr="003C4B71">
              <w:rPr>
                <w:rFonts w:ascii="Arial" w:hAnsi="Arial" w:cs="Arial"/>
                <w:szCs w:val="18"/>
              </w:rPr>
              <w:t xml:space="preserve"> van elke natuurlijke en/of rechtspersoon en/of openbaar lichaam die de uitvoering van werken en/of werkzaamheden en/of de levering van producten en/of diensten op de markt aanbiedt.</w:t>
            </w:r>
          </w:p>
        </w:tc>
      </w:tr>
      <w:tr w:rsidR="00212A96" w:rsidRPr="003C4B71" w14:paraId="09C90EE9" w14:textId="77777777" w:rsidTr="00212A96">
        <w:tc>
          <w:tcPr>
            <w:tcW w:w="2621" w:type="dxa"/>
          </w:tcPr>
          <w:p w14:paraId="7BCEFDF0"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COVOG</w:t>
            </w:r>
          </w:p>
        </w:tc>
        <w:tc>
          <w:tcPr>
            <w:tcW w:w="6446" w:type="dxa"/>
          </w:tcPr>
          <w:p w14:paraId="4EF0DFDD"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Centraal Orgaan Verklaring Omtrent het Gedrag.</w:t>
            </w:r>
          </w:p>
        </w:tc>
      </w:tr>
      <w:tr w:rsidR="00212A96" w:rsidRPr="003C4B71" w14:paraId="6D5DD8C1" w14:textId="77777777" w:rsidTr="00212A96">
        <w:tc>
          <w:tcPr>
            <w:tcW w:w="2621" w:type="dxa"/>
          </w:tcPr>
          <w:p w14:paraId="014DAA29"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Dagen</w:t>
            </w:r>
          </w:p>
        </w:tc>
        <w:tc>
          <w:tcPr>
            <w:tcW w:w="6446" w:type="dxa"/>
          </w:tcPr>
          <w:p w14:paraId="1B858C23"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Kalenderdagen.</w:t>
            </w:r>
          </w:p>
        </w:tc>
      </w:tr>
      <w:tr w:rsidR="00212A96" w:rsidRPr="003C4B71" w14:paraId="70C0852B" w14:textId="77777777" w:rsidTr="00212A96">
        <w:tc>
          <w:tcPr>
            <w:tcW w:w="2621" w:type="dxa"/>
          </w:tcPr>
          <w:p w14:paraId="445158BD"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Derde</w:t>
            </w:r>
          </w:p>
        </w:tc>
        <w:tc>
          <w:tcPr>
            <w:tcW w:w="6446" w:type="dxa"/>
          </w:tcPr>
          <w:p w14:paraId="7FC62D30" w14:textId="3E4A7BD7"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Ondernemer waarop Inschrijver een beroep doet om aan de ge</w:t>
            </w:r>
            <w:r w:rsidR="007E67B7">
              <w:rPr>
                <w:rFonts w:ascii="Arial" w:hAnsi="Arial" w:cs="Arial"/>
                <w:szCs w:val="18"/>
              </w:rPr>
              <w:t>-</w:t>
            </w:r>
            <w:r w:rsidRPr="003C4B71">
              <w:rPr>
                <w:rFonts w:ascii="Arial" w:hAnsi="Arial" w:cs="Arial"/>
                <w:szCs w:val="18"/>
              </w:rPr>
              <w:t>schiktheidseisen te voldoen en/of voor de uitvoering van de Opdracht, zijnde een Onderaannemer, een onderneming uit dezelfde holding als waartoe de Inschrijver behoort of een andere Ondernemer waarmee de Inschrijver een overeenkomst heeft.</w:t>
            </w:r>
          </w:p>
        </w:tc>
      </w:tr>
      <w:tr w:rsidR="00212A96" w:rsidRPr="003C4B71" w14:paraId="5738E5A7" w14:textId="77777777" w:rsidTr="00212A96">
        <w:tc>
          <w:tcPr>
            <w:tcW w:w="2621" w:type="dxa"/>
          </w:tcPr>
          <w:p w14:paraId="24C1B0D8"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EMVI</w:t>
            </w:r>
          </w:p>
        </w:tc>
        <w:tc>
          <w:tcPr>
            <w:tcW w:w="6446" w:type="dxa"/>
          </w:tcPr>
          <w:p w14:paraId="35AA0970" w14:textId="77777777"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Economisch meest voordelige inschrijving.</w:t>
            </w:r>
          </w:p>
        </w:tc>
      </w:tr>
      <w:tr w:rsidR="00212A96" w:rsidRPr="003C4B71" w14:paraId="54FC642B" w14:textId="77777777" w:rsidTr="00212A96">
        <w:tc>
          <w:tcPr>
            <w:tcW w:w="2621" w:type="dxa"/>
          </w:tcPr>
          <w:p w14:paraId="3CCF1AF3"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Gegadigde</w:t>
            </w:r>
          </w:p>
        </w:tc>
        <w:tc>
          <w:tcPr>
            <w:tcW w:w="6446" w:type="dxa"/>
          </w:tcPr>
          <w:p w14:paraId="7049A99A"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Ondernemer die in de Selectiefase van de aanbesteding een Aanmelding heeft ingediend,</w:t>
            </w:r>
          </w:p>
        </w:tc>
      </w:tr>
      <w:tr w:rsidR="00212A96" w:rsidRPr="003C4B71" w14:paraId="32E1FA9C" w14:textId="77777777" w:rsidTr="00212A96">
        <w:tc>
          <w:tcPr>
            <w:tcW w:w="2621" w:type="dxa"/>
          </w:tcPr>
          <w:p w14:paraId="719B9CC3"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Gunningsbeslissing</w:t>
            </w:r>
          </w:p>
        </w:tc>
        <w:tc>
          <w:tcPr>
            <w:tcW w:w="6446" w:type="dxa"/>
          </w:tcPr>
          <w:p w14:paraId="79D9C831"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212A96" w:rsidRPr="003C4B71" w14:paraId="723ADEE9" w14:textId="77777777" w:rsidTr="00212A96">
        <w:tc>
          <w:tcPr>
            <w:tcW w:w="2621" w:type="dxa"/>
          </w:tcPr>
          <w:p w14:paraId="2258016C"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GVA</w:t>
            </w:r>
          </w:p>
        </w:tc>
        <w:tc>
          <w:tcPr>
            <w:tcW w:w="6446" w:type="dxa"/>
          </w:tcPr>
          <w:p w14:paraId="253B6267"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Gedragsverklaring Aanbesteden als bedoeld in artikel 4.1 van de Aanbestedingswet 2012.</w:t>
            </w:r>
          </w:p>
        </w:tc>
      </w:tr>
      <w:tr w:rsidR="00212A96" w:rsidRPr="003C4B71" w14:paraId="3AFB1021" w14:textId="77777777" w:rsidTr="00212A96">
        <w:tc>
          <w:tcPr>
            <w:tcW w:w="2621" w:type="dxa"/>
          </w:tcPr>
          <w:p w14:paraId="57867426"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Gunningsfase</w:t>
            </w:r>
          </w:p>
        </w:tc>
        <w:tc>
          <w:tcPr>
            <w:tcW w:w="6446" w:type="dxa"/>
          </w:tcPr>
          <w:p w14:paraId="5C22B809"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 xml:space="preserve">Fase die binnen de Europese aanbesteding volgens de niet-openbare procedure volgt op de Selectiefase. In de Gunningsfase krijgen de geselecteerde Gegadigden de gelegenheid een Inschrijving te doen en wenst de Aanbestedende dienst de economisch meest voordelige Inschrijving te bepalen en een Gunningsbeslissing te nemen. </w:t>
            </w:r>
          </w:p>
        </w:tc>
      </w:tr>
      <w:tr w:rsidR="00212A96" w:rsidRPr="003C4B71" w14:paraId="72CF50BB" w14:textId="77777777" w:rsidTr="00212A96">
        <w:tc>
          <w:tcPr>
            <w:tcW w:w="2621" w:type="dxa"/>
          </w:tcPr>
          <w:p w14:paraId="4CA69A2E"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Gunningsleidraad</w:t>
            </w:r>
          </w:p>
        </w:tc>
        <w:tc>
          <w:tcPr>
            <w:tcW w:w="6446" w:type="dxa"/>
          </w:tcPr>
          <w:p w14:paraId="2E75A889"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Het Aanbestedingsstuk waarmee Gegadigden die in de Selectiefase door de Aanbestedende dienst zijn geselecteerd worden uitgenodigd om in de Gunningsfase een Inschrijving in te dienen.</w:t>
            </w:r>
          </w:p>
        </w:tc>
      </w:tr>
      <w:tr w:rsidR="00212A96" w:rsidRPr="003C4B71" w14:paraId="335DE812" w14:textId="77777777" w:rsidTr="00212A96">
        <w:tc>
          <w:tcPr>
            <w:tcW w:w="2621" w:type="dxa"/>
          </w:tcPr>
          <w:p w14:paraId="16590248"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Hoofdaannemer</w:t>
            </w:r>
          </w:p>
        </w:tc>
        <w:tc>
          <w:tcPr>
            <w:tcW w:w="6446" w:type="dxa"/>
          </w:tcPr>
          <w:p w14:paraId="6FB950CE"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212A96" w:rsidRPr="003C4B71" w14:paraId="60D467B8" w14:textId="77777777" w:rsidTr="00212A96">
        <w:tc>
          <w:tcPr>
            <w:tcW w:w="2621" w:type="dxa"/>
          </w:tcPr>
          <w:p w14:paraId="349CD07C"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Inschrijver</w:t>
            </w:r>
          </w:p>
        </w:tc>
        <w:tc>
          <w:tcPr>
            <w:tcW w:w="6446" w:type="dxa"/>
          </w:tcPr>
          <w:p w14:paraId="7EF6E5A2" w14:textId="29BC9AA0" w:rsidR="00212A96" w:rsidRPr="003C4B71" w:rsidRDefault="00212A96" w:rsidP="00F563F3">
            <w:pPr>
              <w:spacing w:line="240" w:lineRule="auto"/>
              <w:rPr>
                <w:rFonts w:ascii="Arial" w:hAnsi="Arial" w:cs="Arial"/>
                <w:szCs w:val="18"/>
              </w:rPr>
            </w:pPr>
            <w:r w:rsidRPr="003C4B71">
              <w:rPr>
                <w:rFonts w:ascii="Arial" w:hAnsi="Arial" w:cs="Arial"/>
                <w:szCs w:val="18"/>
              </w:rPr>
              <w:t>Ondernemer die een Inschrijving heeft ingediend, zelfstandig, als hoofdaannemer of in een Samenwerkingsverband (</w:t>
            </w:r>
            <w:r w:rsidR="006F1CA6">
              <w:rPr>
                <w:rFonts w:ascii="Arial" w:hAnsi="Arial" w:cs="Arial"/>
                <w:szCs w:val="18"/>
              </w:rPr>
              <w:t>Combinatie</w:t>
            </w:r>
            <w:r w:rsidRPr="003C4B71">
              <w:rPr>
                <w:rFonts w:ascii="Arial" w:hAnsi="Arial" w:cs="Arial"/>
                <w:szCs w:val="18"/>
              </w:rPr>
              <w:t>).</w:t>
            </w:r>
          </w:p>
        </w:tc>
      </w:tr>
      <w:tr w:rsidR="00212A96" w:rsidRPr="003C4B71" w14:paraId="72F2A18F" w14:textId="77777777" w:rsidTr="00212A96">
        <w:tc>
          <w:tcPr>
            <w:tcW w:w="2621" w:type="dxa"/>
          </w:tcPr>
          <w:p w14:paraId="4F9BDF06"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Inschrijving</w:t>
            </w:r>
          </w:p>
        </w:tc>
        <w:tc>
          <w:tcPr>
            <w:tcW w:w="6446" w:type="dxa"/>
          </w:tcPr>
          <w:p w14:paraId="29C7D993"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 xml:space="preserve">Offerte uitgebracht door Inschrijver binnen de kaders van deze aanbesteding. </w:t>
            </w:r>
          </w:p>
        </w:tc>
      </w:tr>
      <w:tr w:rsidR="00212A96" w:rsidRPr="003C4B71" w14:paraId="42248297" w14:textId="77777777" w:rsidTr="00212A96">
        <w:tc>
          <w:tcPr>
            <w:tcW w:w="2621" w:type="dxa"/>
          </w:tcPr>
          <w:p w14:paraId="612CDDE3"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LBB</w:t>
            </w:r>
          </w:p>
        </w:tc>
        <w:tc>
          <w:tcPr>
            <w:tcW w:w="6446" w:type="dxa"/>
          </w:tcPr>
          <w:p w14:paraId="11493FE2"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Landelijk Bureau Bibob.</w:t>
            </w:r>
          </w:p>
        </w:tc>
      </w:tr>
      <w:tr w:rsidR="00212A96" w:rsidRPr="003C4B71" w14:paraId="0AB1B869" w14:textId="77777777" w:rsidTr="00212A96">
        <w:tc>
          <w:tcPr>
            <w:tcW w:w="2621" w:type="dxa"/>
          </w:tcPr>
          <w:p w14:paraId="0DB2AB42"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Minimumeisen</w:t>
            </w:r>
          </w:p>
        </w:tc>
        <w:tc>
          <w:tcPr>
            <w:tcW w:w="6446" w:type="dxa"/>
          </w:tcPr>
          <w:p w14:paraId="1A60B2A2"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Eisen van kwalitatieve aard waaraan een Inschrijver moet voldoen teneinde voor (verdere) deelneming aan de aanbestedingsprocedure in aanmerking te komen (‘knock-out eisen’).</w:t>
            </w:r>
          </w:p>
        </w:tc>
      </w:tr>
      <w:tr w:rsidR="00212A96" w:rsidRPr="003C4B71" w14:paraId="29270795" w14:textId="77777777" w:rsidTr="00212A96">
        <w:tc>
          <w:tcPr>
            <w:tcW w:w="2621" w:type="dxa"/>
          </w:tcPr>
          <w:p w14:paraId="5EFC5987"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Nota van inlichtingen</w:t>
            </w:r>
          </w:p>
        </w:tc>
        <w:tc>
          <w:tcPr>
            <w:tcW w:w="6446" w:type="dxa"/>
          </w:tcPr>
          <w:p w14:paraId="12037187"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 xml:space="preserve">Schriftelijke reactie van de Aanbestedende dienst op door Ondernemers tijdig en op de juiste wijze naar aanleiding van de Aanbestedingsstukken gestelde vragen. De Nota van Inlichtingen kan ook mededelingen en kleine wijzigingen bevatten vanuit de Aanbestedende dienst. Indien </w:t>
            </w:r>
            <w:r w:rsidRPr="003C4B71">
              <w:rPr>
                <w:rFonts w:ascii="Arial" w:hAnsi="Arial" w:cs="Arial"/>
                <w:szCs w:val="18"/>
              </w:rPr>
              <w:lastRenderedPageBreak/>
              <w:t>sprake is van de beantwoording van vragen in een elektronisch systeem, dan dient elke afzonderlijke beantwoording begrepen te worden als Nota van inlichtingen.</w:t>
            </w:r>
          </w:p>
        </w:tc>
      </w:tr>
      <w:tr w:rsidR="00212A96" w:rsidRPr="003C4B71" w14:paraId="360D7DD8" w14:textId="77777777" w:rsidTr="00212A96">
        <w:tc>
          <w:tcPr>
            <w:tcW w:w="2621" w:type="dxa"/>
          </w:tcPr>
          <w:p w14:paraId="595ABA2A"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lastRenderedPageBreak/>
              <w:t>Natuurinrichting(sproject)</w:t>
            </w:r>
          </w:p>
        </w:tc>
        <w:tc>
          <w:tcPr>
            <w:tcW w:w="6446" w:type="dxa"/>
          </w:tcPr>
          <w:p w14:paraId="08A4D1B3"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Een project waarmee maatregelen en inrichtingswerkzaamheden worden beoogd te worden uitgevoerd die gericht zijn op een optimale inrichting van een gebied met het oog op het behoud, het herstel en de ontwikkeling van een natuurlijk milieu in het Nederlands Natuur Netwerk (NNN), in Natura2000 gebieden en/of in het kader van de Kaderrichtlijn Water (KRW).</w:t>
            </w:r>
          </w:p>
        </w:tc>
      </w:tr>
      <w:tr w:rsidR="00212A96" w:rsidRPr="003C4B71" w14:paraId="6D238119" w14:textId="77777777" w:rsidTr="00212A96">
        <w:tc>
          <w:tcPr>
            <w:tcW w:w="2621" w:type="dxa"/>
          </w:tcPr>
          <w:p w14:paraId="3EA19BB0"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Onderaannemer</w:t>
            </w:r>
          </w:p>
        </w:tc>
        <w:tc>
          <w:tcPr>
            <w:tcW w:w="6446" w:type="dxa"/>
          </w:tcPr>
          <w:p w14:paraId="58DE8F12"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 xml:space="preserve">Een Ondernemer waarop een Hoofdaannemer, </w:t>
            </w:r>
            <w:r w:rsidRPr="003C4B71">
              <w:rPr>
                <w:rFonts w:ascii="Arial" w:hAnsi="Arial" w:cs="Arial"/>
                <w:iCs/>
                <w:szCs w:val="18"/>
              </w:rPr>
              <w:t xml:space="preserve">ongeacht de juridische aard van de met Hoofdaannemer bestaande banden, in het kader van de aanbestedingsprocedure </w:t>
            </w:r>
            <w:r w:rsidRPr="003C4B71">
              <w:rPr>
                <w:rFonts w:ascii="Arial" w:hAnsi="Arial" w:cs="Arial"/>
                <w:szCs w:val="18"/>
              </w:rPr>
              <w:t>een beroep op de technische bekwaamheid heeft gedaan en/of enkel ten aanzien van de uitvoering van (een deel van) de opdracht een beroep doet.</w:t>
            </w:r>
          </w:p>
        </w:tc>
      </w:tr>
      <w:tr w:rsidR="00212A96" w:rsidRPr="003C4B71" w14:paraId="08339508" w14:textId="77777777" w:rsidTr="00212A96">
        <w:tc>
          <w:tcPr>
            <w:tcW w:w="2621" w:type="dxa"/>
          </w:tcPr>
          <w:p w14:paraId="061C9AF1"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Ondernemer</w:t>
            </w:r>
          </w:p>
        </w:tc>
        <w:tc>
          <w:tcPr>
            <w:tcW w:w="6446" w:type="dxa"/>
          </w:tcPr>
          <w:p w14:paraId="1270B099" w14:textId="55F0BA51" w:rsidR="00212A96" w:rsidRPr="003C4B71" w:rsidRDefault="00212A96" w:rsidP="00F563F3">
            <w:pPr>
              <w:spacing w:line="240" w:lineRule="auto"/>
              <w:rPr>
                <w:rFonts w:ascii="Arial" w:hAnsi="Arial" w:cs="Arial"/>
                <w:szCs w:val="18"/>
              </w:rPr>
            </w:pPr>
            <w:r w:rsidRPr="003C4B71">
              <w:rPr>
                <w:rFonts w:ascii="Arial" w:hAnsi="Arial" w:cs="Arial"/>
                <w:szCs w:val="18"/>
              </w:rPr>
              <w:t xml:space="preserve">De term Ondernemer, die zowel de termen aannemer, leverancier of dienstverlener dekt, omvat elke natuurlijke persoon of rechtspersoon of openbaar lichaam of elke </w:t>
            </w:r>
            <w:r w:rsidR="006F1CA6">
              <w:rPr>
                <w:rFonts w:ascii="Arial" w:hAnsi="Arial" w:cs="Arial"/>
                <w:szCs w:val="18"/>
              </w:rPr>
              <w:t>Combinatie</w:t>
            </w:r>
            <w:r w:rsidRPr="003C4B71">
              <w:rPr>
                <w:rFonts w:ascii="Arial" w:hAnsi="Arial" w:cs="Arial"/>
                <w:szCs w:val="18"/>
              </w:rPr>
              <w:t xml:space="preserve"> van deze personen en/of lichamen die de uitvoering van werken en/of werkzaamheden en/of de levering van producten en/of diensten op de markt aanbiedt.</w:t>
            </w:r>
          </w:p>
        </w:tc>
      </w:tr>
      <w:tr w:rsidR="00212A96" w:rsidRPr="003C4B71" w14:paraId="3AAC63A4" w14:textId="77777777" w:rsidTr="00212A96">
        <w:tc>
          <w:tcPr>
            <w:tcW w:w="2621" w:type="dxa"/>
          </w:tcPr>
          <w:p w14:paraId="3DE91744"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Opdracht</w:t>
            </w:r>
          </w:p>
        </w:tc>
        <w:tc>
          <w:tcPr>
            <w:tcW w:w="6446" w:type="dxa"/>
          </w:tcPr>
          <w:p w14:paraId="322E70DC"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212A96" w:rsidRPr="003C4B71" w14:paraId="2ACF2AE7" w14:textId="77777777" w:rsidTr="00212A96">
        <w:tc>
          <w:tcPr>
            <w:tcW w:w="2621" w:type="dxa"/>
          </w:tcPr>
          <w:p w14:paraId="02775B81"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Opdrachtnemer</w:t>
            </w:r>
          </w:p>
        </w:tc>
        <w:tc>
          <w:tcPr>
            <w:tcW w:w="6446" w:type="dxa"/>
          </w:tcPr>
          <w:p w14:paraId="37FE1DEF" w14:textId="77777777"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De Inschrijver met wie Opdrachtgever de Overeenkomst heeft gesloten.</w:t>
            </w:r>
          </w:p>
        </w:tc>
      </w:tr>
      <w:tr w:rsidR="00212A96" w:rsidRPr="003C4B71" w14:paraId="564462A1" w14:textId="77777777" w:rsidTr="00212A96">
        <w:tc>
          <w:tcPr>
            <w:tcW w:w="2621" w:type="dxa"/>
          </w:tcPr>
          <w:p w14:paraId="68AD9890"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Overeenkomst</w:t>
            </w:r>
          </w:p>
        </w:tc>
        <w:tc>
          <w:tcPr>
            <w:tcW w:w="6446" w:type="dxa"/>
          </w:tcPr>
          <w:p w14:paraId="66C2B270" w14:textId="77777777"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212A96" w:rsidRPr="003C4B71" w14:paraId="15819E0E" w14:textId="77777777" w:rsidTr="00212A96">
        <w:tc>
          <w:tcPr>
            <w:tcW w:w="2621" w:type="dxa"/>
          </w:tcPr>
          <w:p w14:paraId="1888A291" w14:textId="77777777" w:rsidR="00212A96" w:rsidRPr="003C4B71" w:rsidRDefault="00212A96" w:rsidP="00F563F3">
            <w:pPr>
              <w:spacing w:line="240" w:lineRule="auto"/>
              <w:rPr>
                <w:rFonts w:ascii="Arial" w:hAnsi="Arial" w:cs="Arial"/>
                <w:b/>
                <w:szCs w:val="18"/>
              </w:rPr>
            </w:pPr>
            <w:r w:rsidRPr="003C4B71">
              <w:rPr>
                <w:rFonts w:ascii="Arial" w:hAnsi="Arial" w:cs="Arial"/>
                <w:b/>
                <w:szCs w:val="18"/>
              </w:rPr>
              <w:t>Penvoerder</w:t>
            </w:r>
          </w:p>
        </w:tc>
        <w:tc>
          <w:tcPr>
            <w:tcW w:w="6446" w:type="dxa"/>
          </w:tcPr>
          <w:p w14:paraId="4CD1539D" w14:textId="251AD233"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 xml:space="preserve">Namens de </w:t>
            </w:r>
            <w:r w:rsidR="006F1CA6">
              <w:rPr>
                <w:rFonts w:ascii="Arial" w:hAnsi="Arial" w:cs="Arial"/>
                <w:szCs w:val="18"/>
              </w:rPr>
              <w:t>Combinatie</w:t>
            </w:r>
            <w:r w:rsidRPr="003C4B71">
              <w:rPr>
                <w:rFonts w:ascii="Arial" w:hAnsi="Arial" w:cs="Arial"/>
                <w:szCs w:val="18"/>
              </w:rPr>
              <w:t xml:space="preserve"> indienende entiteit die zowel tijdens de aanbesteding als tijdens de uitvoering van de opdracht het eerste aanspreekpunt is voor Opdrachtgever.</w:t>
            </w:r>
          </w:p>
        </w:tc>
      </w:tr>
      <w:tr w:rsidR="00212A96" w:rsidRPr="003C4B71" w14:paraId="41B89EFF" w14:textId="77777777" w:rsidTr="00212A96">
        <w:tc>
          <w:tcPr>
            <w:tcW w:w="2621" w:type="dxa"/>
          </w:tcPr>
          <w:p w14:paraId="289947C5" w14:textId="18065F15" w:rsidR="00212A96" w:rsidRPr="003C4B71" w:rsidRDefault="00212A96" w:rsidP="00F563F3">
            <w:pPr>
              <w:spacing w:line="240" w:lineRule="auto"/>
              <w:rPr>
                <w:rFonts w:ascii="Arial" w:hAnsi="Arial" w:cs="Arial"/>
                <w:b/>
                <w:szCs w:val="18"/>
              </w:rPr>
            </w:pPr>
            <w:r w:rsidRPr="003C4B71">
              <w:rPr>
                <w:rFonts w:ascii="Arial" w:hAnsi="Arial" w:cs="Arial"/>
                <w:b/>
                <w:szCs w:val="18"/>
              </w:rPr>
              <w:t>Samenwerkingsverband (</w:t>
            </w:r>
            <w:r w:rsidR="006F1CA6">
              <w:rPr>
                <w:rFonts w:ascii="Arial" w:hAnsi="Arial" w:cs="Arial"/>
                <w:b/>
                <w:szCs w:val="18"/>
              </w:rPr>
              <w:t>Combinatie</w:t>
            </w:r>
            <w:r w:rsidRPr="003C4B71">
              <w:rPr>
                <w:rFonts w:ascii="Arial" w:hAnsi="Arial" w:cs="Arial"/>
                <w:b/>
                <w:szCs w:val="18"/>
              </w:rPr>
              <w:t>)</w:t>
            </w:r>
          </w:p>
        </w:tc>
        <w:tc>
          <w:tcPr>
            <w:tcW w:w="6446" w:type="dxa"/>
          </w:tcPr>
          <w:p w14:paraId="1B630B63" w14:textId="3FFD9D83"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 xml:space="preserve">Een </w:t>
            </w:r>
            <w:r w:rsidR="006F1CA6">
              <w:rPr>
                <w:rFonts w:ascii="Arial" w:hAnsi="Arial" w:cs="Arial"/>
                <w:szCs w:val="18"/>
              </w:rPr>
              <w:t>Combinatie</w:t>
            </w:r>
            <w:r w:rsidRPr="003C4B71">
              <w:rPr>
                <w:rFonts w:ascii="Arial" w:hAnsi="Arial" w:cs="Arial"/>
                <w:szCs w:val="18"/>
              </w:rPr>
              <w:t xml:space="preserve"> van Ondernemers in de hoedanigheid van Inschrijver welke afzonderlijk hoofdelijk aansprakelijk zijn voor de Inschrijving en de uitvoering van de Opdracht.</w:t>
            </w:r>
          </w:p>
        </w:tc>
      </w:tr>
      <w:tr w:rsidR="00212A96" w:rsidRPr="003C4B71" w14:paraId="6B3D7AD6" w14:textId="77777777" w:rsidTr="00212A96">
        <w:tc>
          <w:tcPr>
            <w:tcW w:w="2621" w:type="dxa"/>
          </w:tcPr>
          <w:p w14:paraId="62B861CB"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Selectiebeslissing</w:t>
            </w:r>
          </w:p>
        </w:tc>
        <w:tc>
          <w:tcPr>
            <w:tcW w:w="6446" w:type="dxa"/>
          </w:tcPr>
          <w:p w14:paraId="568C9BAF"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De keuze van de Aanbestedende dienst welke Gegadigden uitgenodigd worden om in de Gunningsfase een Inschrijving in te dienen, daaronder ook begrepen de mogelijke beslissing de aanbesteding te staken.</w:t>
            </w:r>
          </w:p>
        </w:tc>
      </w:tr>
      <w:tr w:rsidR="00212A96" w:rsidRPr="003C4B71" w14:paraId="2BCF19C6" w14:textId="77777777" w:rsidTr="00212A96">
        <w:tc>
          <w:tcPr>
            <w:tcW w:w="2621" w:type="dxa"/>
          </w:tcPr>
          <w:p w14:paraId="309E6405"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Selectiefase</w:t>
            </w:r>
          </w:p>
        </w:tc>
        <w:tc>
          <w:tcPr>
            <w:tcW w:w="6446" w:type="dxa"/>
          </w:tcPr>
          <w:p w14:paraId="476FEC75" w14:textId="77777777" w:rsidR="00212A96" w:rsidRPr="003C4B71" w:rsidRDefault="00212A96" w:rsidP="00F563F3">
            <w:pPr>
              <w:spacing w:line="240" w:lineRule="auto"/>
              <w:rPr>
                <w:rFonts w:ascii="Arial" w:hAnsi="Arial" w:cs="Arial"/>
                <w:szCs w:val="18"/>
              </w:rPr>
            </w:pPr>
            <w:r w:rsidRPr="003C4B71">
              <w:rPr>
                <w:rFonts w:ascii="Arial" w:hAnsi="Arial" w:cs="Arial"/>
                <w:szCs w:val="18"/>
              </w:rPr>
              <w:t xml:space="preserve">Eerste fase binnen een Europese aanbesteding volgens de niet-openbare procedure waarin Ondernemers zich als Gegadigde kunnen kwalificeren om in de Gunningsfase een Inschrijving in te mogen dienen. </w:t>
            </w:r>
          </w:p>
        </w:tc>
      </w:tr>
      <w:tr w:rsidR="00212A96" w:rsidRPr="003C4B71" w14:paraId="5A4676F3" w14:textId="77777777" w:rsidTr="00212A96">
        <w:tc>
          <w:tcPr>
            <w:tcW w:w="2621" w:type="dxa"/>
          </w:tcPr>
          <w:p w14:paraId="431C8F88"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Selectieleidraad</w:t>
            </w:r>
          </w:p>
        </w:tc>
        <w:tc>
          <w:tcPr>
            <w:tcW w:w="6446" w:type="dxa"/>
          </w:tcPr>
          <w:p w14:paraId="39BB1CA3" w14:textId="6321A511" w:rsidR="00212A96" w:rsidRPr="003C4B71" w:rsidRDefault="00212A96" w:rsidP="00F563F3">
            <w:pPr>
              <w:spacing w:line="240" w:lineRule="auto"/>
              <w:rPr>
                <w:rFonts w:ascii="Arial" w:hAnsi="Arial" w:cs="Arial"/>
                <w:szCs w:val="18"/>
              </w:rPr>
            </w:pPr>
            <w:r w:rsidRPr="003C4B71">
              <w:rPr>
                <w:rFonts w:ascii="Arial" w:hAnsi="Arial" w:cs="Arial"/>
                <w:szCs w:val="18"/>
              </w:rPr>
              <w:t>Het Aanbestedingsstuk waarmee Ondernemers die aan de minimumeisen voldoen in de Selectiefase uitgenodigd worden een Aanmelding in te dienen: zelfstandig, in de vorm van een Samenwerkingsverband (</w:t>
            </w:r>
            <w:r w:rsidR="006F1CA6">
              <w:rPr>
                <w:rFonts w:ascii="Arial" w:hAnsi="Arial" w:cs="Arial"/>
                <w:szCs w:val="18"/>
              </w:rPr>
              <w:t>Combinatie</w:t>
            </w:r>
            <w:r w:rsidRPr="003C4B71">
              <w:rPr>
                <w:rFonts w:ascii="Arial" w:hAnsi="Arial" w:cs="Arial"/>
                <w:szCs w:val="18"/>
              </w:rPr>
              <w:t>) en/of door een beroep te doen op Derden.</w:t>
            </w:r>
          </w:p>
        </w:tc>
      </w:tr>
      <w:tr w:rsidR="00212A96" w:rsidRPr="003C4B71" w14:paraId="4B7AB56B" w14:textId="77777777" w:rsidTr="00212A96">
        <w:tc>
          <w:tcPr>
            <w:tcW w:w="2621" w:type="dxa"/>
          </w:tcPr>
          <w:p w14:paraId="5C4E2B08"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Schriftelijk(e)</w:t>
            </w:r>
          </w:p>
        </w:tc>
        <w:tc>
          <w:tcPr>
            <w:tcW w:w="6446" w:type="dxa"/>
          </w:tcPr>
          <w:p w14:paraId="3DD5BB2E" w14:textId="77777777"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212A96" w:rsidRPr="003C4B71" w14:paraId="28ACACA5" w14:textId="77777777" w:rsidTr="00212A96">
        <w:tc>
          <w:tcPr>
            <w:tcW w:w="2621" w:type="dxa"/>
          </w:tcPr>
          <w:p w14:paraId="3D8E9E51"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rPr>
              <w:t>SROI</w:t>
            </w:r>
          </w:p>
        </w:tc>
        <w:tc>
          <w:tcPr>
            <w:tcW w:w="6446" w:type="dxa"/>
          </w:tcPr>
          <w:p w14:paraId="235C581A" w14:textId="77777777" w:rsidR="00212A96" w:rsidRPr="003C4B71" w:rsidRDefault="00212A96" w:rsidP="00F563F3">
            <w:pPr>
              <w:tabs>
                <w:tab w:val="left" w:pos="7903"/>
              </w:tabs>
              <w:spacing w:line="240" w:lineRule="auto"/>
              <w:rPr>
                <w:rFonts w:ascii="Arial" w:hAnsi="Arial" w:cs="Arial"/>
                <w:szCs w:val="18"/>
              </w:rPr>
            </w:pPr>
            <w:r w:rsidRPr="003C4B71">
              <w:rPr>
                <w:rFonts w:ascii="Arial" w:hAnsi="Arial" w:cs="Arial"/>
              </w:rPr>
              <w:t>Social return on investment.</w:t>
            </w:r>
          </w:p>
        </w:tc>
      </w:tr>
      <w:tr w:rsidR="00212A96" w:rsidRPr="003C4B71" w14:paraId="39945B3C" w14:textId="77777777" w:rsidTr="00212A96">
        <w:tc>
          <w:tcPr>
            <w:tcW w:w="2621" w:type="dxa"/>
          </w:tcPr>
          <w:p w14:paraId="03680F8F" w14:textId="77777777" w:rsidR="00212A96" w:rsidRPr="003C4B71" w:rsidRDefault="00212A96" w:rsidP="00F563F3">
            <w:pPr>
              <w:tabs>
                <w:tab w:val="left" w:pos="7903"/>
              </w:tabs>
              <w:spacing w:line="240" w:lineRule="auto"/>
              <w:rPr>
                <w:rFonts w:ascii="Arial" w:hAnsi="Arial" w:cs="Arial"/>
                <w:b/>
              </w:rPr>
            </w:pPr>
            <w:r w:rsidRPr="003C4B71">
              <w:rPr>
                <w:rFonts w:ascii="Arial" w:hAnsi="Arial" w:cs="Arial"/>
                <w:b/>
                <w:szCs w:val="18"/>
              </w:rPr>
              <w:t>TenderNed</w:t>
            </w:r>
          </w:p>
        </w:tc>
        <w:tc>
          <w:tcPr>
            <w:tcW w:w="6446" w:type="dxa"/>
          </w:tcPr>
          <w:p w14:paraId="4A299DB7" w14:textId="1769AC06"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 xml:space="preserve">Het elektronische systeem voor aanbestedingen als bedoeld in </w:t>
            </w:r>
            <w:r w:rsidR="009D5E17">
              <w:rPr>
                <w:rFonts w:ascii="Arial" w:hAnsi="Arial" w:cs="Arial"/>
                <w:szCs w:val="18"/>
              </w:rPr>
              <w:t>Afdeling 4.2.2</w:t>
            </w:r>
            <w:r w:rsidRPr="003C4B71">
              <w:rPr>
                <w:rFonts w:ascii="Arial" w:hAnsi="Arial" w:cs="Arial"/>
                <w:szCs w:val="18"/>
              </w:rPr>
              <w:t xml:space="preserve"> van de Aanbestedingswet 2012</w:t>
            </w:r>
            <w:r w:rsidR="009D5E17">
              <w:rPr>
                <w:rFonts w:ascii="Arial" w:hAnsi="Arial" w:cs="Arial"/>
                <w:szCs w:val="18"/>
              </w:rPr>
              <w:t xml:space="preserve"> (‘Het elektronische systeem voor aanbestedingen’)</w:t>
            </w:r>
            <w:r w:rsidRPr="003C4B71">
              <w:rPr>
                <w:rFonts w:ascii="Arial" w:hAnsi="Arial" w:cs="Arial"/>
                <w:szCs w:val="18"/>
              </w:rPr>
              <w:t xml:space="preserve">. Zie </w:t>
            </w:r>
            <w:hyperlink r:id="rId14" w:history="1">
              <w:r w:rsidRPr="003C4B71">
                <w:rPr>
                  <w:rStyle w:val="Hyperlink"/>
                  <w:rFonts w:ascii="Arial" w:hAnsi="Arial" w:cs="Arial"/>
                  <w:szCs w:val="18"/>
                </w:rPr>
                <w:t>www.TenderNed.nl</w:t>
              </w:r>
            </w:hyperlink>
          </w:p>
        </w:tc>
      </w:tr>
      <w:tr w:rsidR="00212A96" w:rsidRPr="003C4B71" w14:paraId="1906A872" w14:textId="77777777" w:rsidTr="00212A96">
        <w:tc>
          <w:tcPr>
            <w:tcW w:w="2621" w:type="dxa"/>
          </w:tcPr>
          <w:p w14:paraId="0B7CD9E7"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Uitsluitingsgrond</w:t>
            </w:r>
          </w:p>
        </w:tc>
        <w:tc>
          <w:tcPr>
            <w:tcW w:w="6446" w:type="dxa"/>
          </w:tcPr>
          <w:p w14:paraId="4FC022DF" w14:textId="77777777"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212A96" w:rsidRPr="003C4B71" w14:paraId="4B3EBFD0" w14:textId="77777777" w:rsidTr="00212A96">
        <w:tc>
          <w:tcPr>
            <w:tcW w:w="2621" w:type="dxa"/>
          </w:tcPr>
          <w:p w14:paraId="2F78D251"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VOG (rp)</w:t>
            </w:r>
          </w:p>
        </w:tc>
        <w:tc>
          <w:tcPr>
            <w:tcW w:w="6446" w:type="dxa"/>
          </w:tcPr>
          <w:p w14:paraId="49292A0B" w14:textId="77777777"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Verklaring Omtrent het Gedrag (rechtspersonen).</w:t>
            </w:r>
          </w:p>
        </w:tc>
      </w:tr>
      <w:tr w:rsidR="00212A96" w:rsidRPr="003C4B71" w14:paraId="482BBF4E" w14:textId="77777777" w:rsidTr="00212A96">
        <w:tc>
          <w:tcPr>
            <w:tcW w:w="2621" w:type="dxa"/>
          </w:tcPr>
          <w:p w14:paraId="415163E8" w14:textId="77777777" w:rsidR="00212A96" w:rsidRPr="003C4B71" w:rsidRDefault="00212A96" w:rsidP="00F563F3">
            <w:pPr>
              <w:tabs>
                <w:tab w:val="left" w:pos="7903"/>
              </w:tabs>
              <w:spacing w:line="240" w:lineRule="auto"/>
              <w:rPr>
                <w:rFonts w:ascii="Arial" w:hAnsi="Arial" w:cs="Arial"/>
                <w:b/>
                <w:szCs w:val="18"/>
              </w:rPr>
            </w:pPr>
            <w:r w:rsidRPr="003C4B71">
              <w:rPr>
                <w:rFonts w:ascii="Arial" w:hAnsi="Arial" w:cs="Arial"/>
                <w:b/>
                <w:szCs w:val="18"/>
              </w:rPr>
              <w:t>Wet Bibob</w:t>
            </w:r>
          </w:p>
        </w:tc>
        <w:tc>
          <w:tcPr>
            <w:tcW w:w="6446" w:type="dxa"/>
          </w:tcPr>
          <w:p w14:paraId="6A7290D9" w14:textId="77777777" w:rsidR="00212A96" w:rsidRPr="003C4B71" w:rsidRDefault="00212A96" w:rsidP="00F563F3">
            <w:pPr>
              <w:tabs>
                <w:tab w:val="left" w:pos="7903"/>
              </w:tabs>
              <w:spacing w:line="240" w:lineRule="auto"/>
              <w:rPr>
                <w:rFonts w:ascii="Arial" w:hAnsi="Arial" w:cs="Arial"/>
                <w:szCs w:val="18"/>
              </w:rPr>
            </w:pPr>
            <w:r w:rsidRPr="003C4B71">
              <w:rPr>
                <w:rFonts w:ascii="Arial" w:hAnsi="Arial" w:cs="Arial"/>
                <w:szCs w:val="18"/>
              </w:rPr>
              <w:t>Wet bevordering integriteitsbeoordelingen door het openbaar bestuur.</w:t>
            </w:r>
          </w:p>
        </w:tc>
      </w:tr>
    </w:tbl>
    <w:p w14:paraId="7E7067F1" w14:textId="27482D8C" w:rsidR="00470DA1" w:rsidRPr="00D722AC" w:rsidRDefault="00470DA1" w:rsidP="00F563F3">
      <w:pPr>
        <w:pStyle w:val="Kop1"/>
        <w:numPr>
          <w:ilvl w:val="0"/>
          <w:numId w:val="15"/>
        </w:numPr>
        <w:spacing w:line="240" w:lineRule="auto"/>
        <w:ind w:left="1701" w:hanging="1701"/>
        <w:rPr>
          <w:rFonts w:ascii="Arial" w:hAnsi="Arial" w:cs="Arial"/>
        </w:rPr>
      </w:pPr>
      <w:bookmarkStart w:id="7" w:name="_Toc183423553"/>
      <w:r w:rsidRPr="00D722AC">
        <w:rPr>
          <w:rFonts w:ascii="Arial" w:hAnsi="Arial" w:cs="Arial"/>
        </w:rPr>
        <w:lastRenderedPageBreak/>
        <w:t>De aanbesteding in vogelvlucht</w:t>
      </w:r>
      <w:bookmarkEnd w:id="7"/>
    </w:p>
    <w:p w14:paraId="39507413" w14:textId="77777777" w:rsidR="00470DA1" w:rsidRPr="00D722AC" w:rsidRDefault="002D5667" w:rsidP="00F563F3">
      <w:pPr>
        <w:pStyle w:val="Kop2"/>
        <w:spacing w:before="240" w:after="120" w:line="240" w:lineRule="auto"/>
        <w:rPr>
          <w:rFonts w:ascii="Arial" w:hAnsi="Arial" w:cs="Arial"/>
          <w:sz w:val="18"/>
          <w:szCs w:val="18"/>
        </w:rPr>
      </w:pPr>
      <w:bookmarkStart w:id="8" w:name="_Toc183423554"/>
      <w:r w:rsidRPr="00D722AC">
        <w:rPr>
          <w:rFonts w:ascii="Arial" w:hAnsi="Arial" w:cs="Arial"/>
          <w:sz w:val="18"/>
          <w:szCs w:val="18"/>
        </w:rPr>
        <w:t>Samenvattend</w:t>
      </w:r>
      <w:bookmarkEnd w:id="8"/>
    </w:p>
    <w:p w14:paraId="53B2DC0F" w14:textId="6D65C4C3" w:rsidR="00553E98" w:rsidRPr="003C4B71" w:rsidRDefault="00553E98" w:rsidP="00F563F3">
      <w:pPr>
        <w:spacing w:line="240" w:lineRule="auto"/>
        <w:rPr>
          <w:rFonts w:ascii="Arial" w:hAnsi="Arial" w:cs="Arial"/>
        </w:rPr>
      </w:pPr>
      <w:r w:rsidRPr="003C4B71">
        <w:rPr>
          <w:rFonts w:ascii="Arial" w:hAnsi="Arial" w:cs="Arial"/>
        </w:rPr>
        <w:t xml:space="preserve">Voor u ligt de Selectieleidraad behorende bij de Europese niet-openbare procedure voor het sluiten van een Overeenkomst met één Opdrachtnemer voor het uitvoeren van ingenieurswerkzaamheden in het kader van de Planuitwerking natuurontwikkeling uiterwaarden </w:t>
      </w:r>
      <w:r>
        <w:rPr>
          <w:rFonts w:ascii="Arial" w:hAnsi="Arial" w:cs="Arial"/>
        </w:rPr>
        <w:t>Salmsteke</w:t>
      </w:r>
      <w:r w:rsidR="0031003F">
        <w:rPr>
          <w:rFonts w:ascii="Arial" w:hAnsi="Arial" w:cs="Arial"/>
        </w:rPr>
        <w:t>-Schoonhoven (SAS)</w:t>
      </w:r>
      <w:r w:rsidRPr="003C4B71">
        <w:rPr>
          <w:rFonts w:ascii="Arial" w:hAnsi="Arial" w:cs="Arial"/>
        </w:rPr>
        <w:t xml:space="preserve"> voor de provincie Utrecht en Rijkswaterstaat (RWS). Op deze aanbesteding is de Aanbestedingswet 2012 van toepassing. Omdat de zogenaamde Europese drempelbedragen voor decentrale overheden en leveringen en diensten wordt overschreden en er geen wettelijke uitzonderingen van toepassing zijn dient een Europese aanbesteding gehouden te worden.</w:t>
      </w:r>
    </w:p>
    <w:p w14:paraId="0FB113D4" w14:textId="77777777" w:rsidR="00553E98" w:rsidRPr="003C4B71" w:rsidRDefault="00553E98" w:rsidP="00F563F3">
      <w:pPr>
        <w:spacing w:line="240" w:lineRule="auto"/>
        <w:rPr>
          <w:rFonts w:ascii="Arial" w:hAnsi="Arial" w:cs="Arial"/>
          <w:szCs w:val="18"/>
        </w:rPr>
      </w:pPr>
    </w:p>
    <w:p w14:paraId="17526078" w14:textId="77777777" w:rsidR="00553E98" w:rsidRPr="003C4B71" w:rsidRDefault="00553E98" w:rsidP="00F563F3">
      <w:pPr>
        <w:spacing w:line="240" w:lineRule="auto"/>
        <w:rPr>
          <w:rFonts w:ascii="Arial" w:hAnsi="Arial" w:cs="Arial"/>
        </w:rPr>
      </w:pPr>
      <w:r w:rsidRPr="003C4B71">
        <w:rPr>
          <w:rFonts w:ascii="Arial" w:hAnsi="Arial" w:cs="Arial"/>
        </w:rPr>
        <w:t>Deze aanbesteding is opgedeeld in een Selectie- en Gunningsfase. Deze Selectieleidraad heeft uitsluitend betrekking op de Selectiefase. In de Selectiefase worden maximaal vijf Gegadigden geselecteerd om in de Gunningsfase een Inschrijving in te dienen.</w:t>
      </w:r>
    </w:p>
    <w:p w14:paraId="4E4B94C3" w14:textId="77777777" w:rsidR="00553E98" w:rsidRPr="003C4B71" w:rsidRDefault="00553E98" w:rsidP="00F563F3">
      <w:pPr>
        <w:spacing w:line="240" w:lineRule="auto"/>
        <w:rPr>
          <w:rFonts w:ascii="Arial" w:hAnsi="Arial" w:cs="Arial"/>
        </w:rPr>
      </w:pPr>
    </w:p>
    <w:p w14:paraId="4496ED62" w14:textId="0271EA32" w:rsidR="00553E98" w:rsidRPr="003C4B71" w:rsidRDefault="00553E98" w:rsidP="00F563F3">
      <w:pPr>
        <w:spacing w:line="240" w:lineRule="auto"/>
        <w:rPr>
          <w:rFonts w:ascii="Arial" w:hAnsi="Arial" w:cs="Arial"/>
          <w:szCs w:val="18"/>
        </w:rPr>
      </w:pPr>
      <w:r w:rsidRPr="003C4B71">
        <w:rPr>
          <w:rFonts w:ascii="Arial" w:hAnsi="Arial" w:cs="Arial"/>
          <w:szCs w:val="18"/>
        </w:rPr>
        <w:t xml:space="preserve">De aankondiging van deze Opdracht is gepubliceerd op </w:t>
      </w:r>
      <w:hyperlink r:id="rId15" w:history="1">
        <w:r w:rsidRPr="003C4B71">
          <w:rPr>
            <w:rStyle w:val="Hyperlink"/>
            <w:rFonts w:ascii="Arial" w:hAnsi="Arial" w:cs="Arial"/>
            <w:szCs w:val="18"/>
          </w:rPr>
          <w:t>www.tenderned.nl</w:t>
        </w:r>
      </w:hyperlink>
      <w:r w:rsidRPr="003C4B71">
        <w:rPr>
          <w:rFonts w:ascii="Arial" w:hAnsi="Arial" w:cs="Arial"/>
          <w:szCs w:val="18"/>
        </w:rPr>
        <w:t xml:space="preserve"> en in het Supplement op het Publicatieblad van de Europese Unie (T.E.D.), waarmee alle Ondernemers die aan de minimumeisen voldoen van harte worden uitgenodigd een Aanmelding in te dienen, zelfstandig, in Samenwerkingsverband (</w:t>
      </w:r>
      <w:r w:rsidR="006F1CA6">
        <w:rPr>
          <w:rFonts w:ascii="Arial" w:hAnsi="Arial" w:cs="Arial"/>
          <w:szCs w:val="18"/>
        </w:rPr>
        <w:t>Combinatie</w:t>
      </w:r>
      <w:r w:rsidRPr="003C4B71">
        <w:rPr>
          <w:rFonts w:ascii="Arial" w:hAnsi="Arial" w:cs="Arial"/>
          <w:szCs w:val="18"/>
        </w:rPr>
        <w:t>) en eventueel door een beroep te doen op Derden.</w:t>
      </w:r>
    </w:p>
    <w:p w14:paraId="6D1D9BB2" w14:textId="77777777" w:rsidR="00553E98" w:rsidRPr="003C4B71" w:rsidRDefault="00553E98" w:rsidP="00F563F3">
      <w:pPr>
        <w:spacing w:line="240" w:lineRule="auto"/>
        <w:rPr>
          <w:rFonts w:ascii="Arial" w:hAnsi="Arial" w:cs="Arial"/>
        </w:rPr>
      </w:pPr>
    </w:p>
    <w:p w14:paraId="23EAE65D" w14:textId="77777777" w:rsidR="00553E98" w:rsidRPr="003C4B71" w:rsidRDefault="00553E98" w:rsidP="00F563F3">
      <w:pPr>
        <w:spacing w:line="240" w:lineRule="auto"/>
        <w:rPr>
          <w:rFonts w:ascii="Arial" w:hAnsi="Arial" w:cs="Arial"/>
        </w:rPr>
      </w:pPr>
      <w:r w:rsidRPr="003C4B71">
        <w:rPr>
          <w:rFonts w:ascii="Arial" w:hAnsi="Arial" w:cs="Arial"/>
        </w:rPr>
        <w:t>In deze Selectieleidraad en bijbehorende Bijlagen worden de Opdracht, de aanbestedingsprocedure, de eisen waaraan Gegadigden en hun Aanmeldingen moeten voldoen en de wijze waarop de selectie plaatsvindt toegelicht.</w:t>
      </w:r>
    </w:p>
    <w:p w14:paraId="2CBACE78" w14:textId="77777777" w:rsidR="00470DA1" w:rsidRPr="00D722AC" w:rsidRDefault="00470DA1" w:rsidP="00F563F3">
      <w:pPr>
        <w:pStyle w:val="Kop2"/>
        <w:spacing w:before="240" w:after="120" w:line="240" w:lineRule="auto"/>
        <w:rPr>
          <w:rFonts w:ascii="Arial" w:hAnsi="Arial" w:cs="Arial"/>
          <w:sz w:val="18"/>
          <w:szCs w:val="18"/>
        </w:rPr>
      </w:pPr>
      <w:bookmarkStart w:id="9" w:name="_Toc183423555"/>
      <w:r w:rsidRPr="00D722AC">
        <w:rPr>
          <w:rFonts w:ascii="Arial" w:hAnsi="Arial" w:cs="Arial"/>
          <w:sz w:val="18"/>
          <w:szCs w:val="18"/>
        </w:rPr>
        <w:t>Keuze aanbestedingsprocedure</w:t>
      </w:r>
      <w:bookmarkEnd w:id="9"/>
    </w:p>
    <w:p w14:paraId="0CFE8205" w14:textId="77777777" w:rsidR="00440499" w:rsidRPr="003C4B71" w:rsidRDefault="00440499" w:rsidP="00F563F3">
      <w:pPr>
        <w:spacing w:line="240" w:lineRule="auto"/>
        <w:rPr>
          <w:rFonts w:ascii="Arial" w:hAnsi="Arial" w:cs="Arial"/>
        </w:rPr>
      </w:pPr>
      <w:r w:rsidRPr="003C4B71">
        <w:rPr>
          <w:rFonts w:ascii="Arial" w:hAnsi="Arial" w:cs="Arial"/>
        </w:rPr>
        <w:t>In beginsel bestaat de keuze tussen twee procedures: een openbare of een zogenaamde niet-openbare procedure.</w:t>
      </w:r>
    </w:p>
    <w:p w14:paraId="1ACEA846" w14:textId="77777777" w:rsidR="00440499" w:rsidRPr="003C4B71" w:rsidRDefault="00440499" w:rsidP="00F563F3">
      <w:pPr>
        <w:spacing w:line="240" w:lineRule="auto"/>
        <w:rPr>
          <w:rFonts w:ascii="Arial" w:hAnsi="Arial" w:cs="Arial"/>
          <w:szCs w:val="18"/>
        </w:rPr>
      </w:pPr>
    </w:p>
    <w:p w14:paraId="051A5096" w14:textId="77777777" w:rsidR="00440499" w:rsidRPr="003C4B71" w:rsidRDefault="00440499" w:rsidP="00F563F3">
      <w:pPr>
        <w:spacing w:line="240" w:lineRule="auto"/>
        <w:rPr>
          <w:rFonts w:ascii="Arial" w:hAnsi="Arial" w:cs="Arial"/>
          <w:highlight w:val="lightGray"/>
        </w:rPr>
      </w:pPr>
      <w:r w:rsidRPr="003C4B71">
        <w:rPr>
          <w:rFonts w:ascii="Arial" w:hAnsi="Arial" w:cs="Arial"/>
        </w:rPr>
        <w:t>Gekozen is om deze Opdracht Europees aan te besteden via de niet-openbare procedure. Deze keuze is hoofdzakelijk gebaseerd op:</w:t>
      </w:r>
    </w:p>
    <w:p w14:paraId="5D924516" w14:textId="77777777" w:rsidR="00440499" w:rsidRPr="003C4B71" w:rsidRDefault="00440499" w:rsidP="00F563F3">
      <w:pPr>
        <w:pStyle w:val="Lijstalinea"/>
        <w:numPr>
          <w:ilvl w:val="0"/>
          <w:numId w:val="14"/>
        </w:numPr>
        <w:ind w:left="426"/>
        <w:rPr>
          <w:rFonts w:ascii="Arial" w:hAnsi="Arial" w:cs="Arial"/>
          <w:sz w:val="18"/>
          <w:lang w:val="nl-NL"/>
        </w:rPr>
      </w:pPr>
      <w:r w:rsidRPr="003C4B71">
        <w:rPr>
          <w:rFonts w:ascii="Arial" w:hAnsi="Arial" w:cs="Arial"/>
          <w:sz w:val="18"/>
          <w:szCs w:val="18"/>
          <w:lang w:val="nl-NL"/>
        </w:rPr>
        <w:t>transactiekosten voor de Aanbestedende dienst en Inschrijvers;</w:t>
      </w:r>
    </w:p>
    <w:p w14:paraId="4F71387B" w14:textId="77777777" w:rsidR="00440499" w:rsidRPr="003C4B71" w:rsidRDefault="00440499" w:rsidP="00F563F3">
      <w:pPr>
        <w:pStyle w:val="Lijstalinea"/>
        <w:numPr>
          <w:ilvl w:val="0"/>
          <w:numId w:val="14"/>
        </w:numPr>
        <w:ind w:left="426"/>
        <w:rPr>
          <w:rFonts w:ascii="Arial" w:hAnsi="Arial" w:cs="Arial"/>
          <w:sz w:val="18"/>
          <w:lang w:val="nl-NL"/>
        </w:rPr>
      </w:pPr>
      <w:r w:rsidRPr="003C4B71">
        <w:rPr>
          <w:rFonts w:ascii="Arial" w:hAnsi="Arial" w:cs="Arial"/>
          <w:sz w:val="18"/>
          <w:szCs w:val="18"/>
          <w:lang w:val="nl-NL"/>
        </w:rPr>
        <w:t>aantal potentiële Inschrijvers;</w:t>
      </w:r>
    </w:p>
    <w:p w14:paraId="45909835" w14:textId="77777777" w:rsidR="00440499" w:rsidRPr="003C4B71" w:rsidRDefault="00440499" w:rsidP="00F563F3">
      <w:pPr>
        <w:pStyle w:val="Lijstalinea"/>
        <w:numPr>
          <w:ilvl w:val="0"/>
          <w:numId w:val="14"/>
        </w:numPr>
        <w:ind w:left="426"/>
        <w:rPr>
          <w:rFonts w:ascii="Arial" w:hAnsi="Arial" w:cs="Arial"/>
          <w:sz w:val="18"/>
          <w:lang w:val="nl-NL"/>
        </w:rPr>
      </w:pPr>
      <w:r w:rsidRPr="003C4B71">
        <w:rPr>
          <w:rFonts w:ascii="Arial" w:hAnsi="Arial" w:cs="Arial"/>
          <w:sz w:val="18"/>
          <w:szCs w:val="18"/>
          <w:lang w:val="nl-NL"/>
        </w:rPr>
        <w:t>gewenst eindresultaat;</w:t>
      </w:r>
    </w:p>
    <w:p w14:paraId="572BF4B5" w14:textId="77777777" w:rsidR="00440499" w:rsidRPr="003C4B71" w:rsidRDefault="00440499" w:rsidP="00F563F3">
      <w:pPr>
        <w:pStyle w:val="Lijstalinea"/>
        <w:numPr>
          <w:ilvl w:val="0"/>
          <w:numId w:val="14"/>
        </w:numPr>
        <w:ind w:left="426"/>
        <w:rPr>
          <w:rFonts w:ascii="Arial" w:hAnsi="Arial" w:cs="Arial"/>
          <w:sz w:val="18"/>
          <w:lang w:val="nl-NL"/>
        </w:rPr>
      </w:pPr>
      <w:r w:rsidRPr="003C4B71">
        <w:rPr>
          <w:rFonts w:ascii="Arial" w:hAnsi="Arial" w:cs="Arial"/>
          <w:sz w:val="18"/>
          <w:szCs w:val="18"/>
          <w:lang w:val="nl-NL"/>
        </w:rPr>
        <w:t>complexiteit van de opdracht;</w:t>
      </w:r>
    </w:p>
    <w:p w14:paraId="4C579A39" w14:textId="77777777" w:rsidR="00440499" w:rsidRPr="003C4B71" w:rsidRDefault="00440499" w:rsidP="00F563F3">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 xml:space="preserve">type van de opdracht en het karakter van de markt. </w:t>
      </w:r>
    </w:p>
    <w:p w14:paraId="57C447B6" w14:textId="77777777" w:rsidR="00440499" w:rsidRPr="003C4B71" w:rsidRDefault="00440499" w:rsidP="00F563F3">
      <w:pPr>
        <w:spacing w:line="240" w:lineRule="auto"/>
        <w:rPr>
          <w:rFonts w:ascii="Arial" w:hAnsi="Arial" w:cs="Arial"/>
          <w:szCs w:val="18"/>
        </w:rPr>
      </w:pPr>
    </w:p>
    <w:p w14:paraId="1FFFE424" w14:textId="77777777" w:rsidR="00440499" w:rsidRPr="003C4B71" w:rsidRDefault="00440499" w:rsidP="00F563F3">
      <w:pPr>
        <w:spacing w:line="240" w:lineRule="auto"/>
        <w:rPr>
          <w:rFonts w:ascii="Arial" w:hAnsi="Arial" w:cs="Arial"/>
          <w:szCs w:val="18"/>
        </w:rPr>
      </w:pPr>
      <w:r w:rsidRPr="003C4B71">
        <w:rPr>
          <w:rFonts w:ascii="Arial" w:hAnsi="Arial" w:cs="Arial"/>
          <w:szCs w:val="18"/>
        </w:rPr>
        <w:t>Er wordt in de tweede fase van de procedure gegund op basis van het criterium ‘economisch meest voordelige inschrijving’, waarbij de Inschrijver met de Inschrijving die naar het oordeel van de Aanbestedende dienst de beste prijs-kwaliteitsverhouding kent de Opdracht gegund krijgt.</w:t>
      </w:r>
    </w:p>
    <w:p w14:paraId="0E6899B6" w14:textId="77777777" w:rsidR="00470DA1" w:rsidRPr="00D722AC" w:rsidRDefault="00470DA1" w:rsidP="00F563F3">
      <w:pPr>
        <w:pStyle w:val="Kop2"/>
        <w:spacing w:before="240" w:after="120" w:line="240" w:lineRule="auto"/>
        <w:rPr>
          <w:rFonts w:ascii="Arial" w:hAnsi="Arial" w:cs="Arial"/>
          <w:sz w:val="18"/>
          <w:szCs w:val="18"/>
        </w:rPr>
      </w:pPr>
      <w:bookmarkStart w:id="10" w:name="_Toc183423556"/>
      <w:r w:rsidRPr="00D722AC">
        <w:rPr>
          <w:rFonts w:ascii="Arial" w:hAnsi="Arial" w:cs="Arial"/>
          <w:sz w:val="18"/>
        </w:rPr>
        <w:t>Digitaal aanbesteden via TenderNed</w:t>
      </w:r>
      <w:bookmarkEnd w:id="10"/>
    </w:p>
    <w:p w14:paraId="76249DBB" w14:textId="77777777" w:rsidR="00B536A6" w:rsidRPr="003C4B71" w:rsidRDefault="00B536A6" w:rsidP="00F563F3">
      <w:pPr>
        <w:spacing w:line="240" w:lineRule="auto"/>
        <w:rPr>
          <w:rFonts w:ascii="Arial" w:hAnsi="Arial" w:cs="Arial"/>
        </w:rPr>
      </w:pPr>
      <w:r w:rsidRPr="003C4B71">
        <w:rPr>
          <w:rFonts w:ascii="Arial" w:hAnsi="Arial" w:cs="Arial"/>
        </w:rPr>
        <w:t>De gehele aanbesteding verloopt digitaal via TenderNed. Dit betekent onder meer dat:</w:t>
      </w:r>
    </w:p>
    <w:p w14:paraId="75C3FA4E" w14:textId="77777777" w:rsidR="00B536A6" w:rsidRPr="003C4B71" w:rsidRDefault="00B536A6" w:rsidP="00F563F3">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alle Aanbestedingsstukken kosteloos en digitaal ter beschikking worden gesteld via TenderNed;</w:t>
      </w:r>
    </w:p>
    <w:p w14:paraId="7A666769" w14:textId="77777777" w:rsidR="00B536A6" w:rsidRPr="003C4B71" w:rsidRDefault="00B536A6" w:rsidP="00F563F3">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het stellen van vragen plaatsvindt via de vraag- en antwoordfunctie van TenderNed conform de in deze Selectieleidraad opgenomen planning en voorschriften;</w:t>
      </w:r>
    </w:p>
    <w:p w14:paraId="459A28B2" w14:textId="77777777" w:rsidR="00B536A6" w:rsidRPr="003C4B71" w:rsidRDefault="00B536A6" w:rsidP="00F563F3">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Aanmeldingen digitaal dienen te worden ingediend in TenderNed, conform de in de Selectieleidraad opgenomen planning en voorschriften;</w:t>
      </w:r>
    </w:p>
    <w:p w14:paraId="461810C0" w14:textId="77777777" w:rsidR="00B536A6" w:rsidRPr="003C4B71" w:rsidRDefault="00B536A6" w:rsidP="00F563F3">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Gegadigden die worden geselecteerd voor de Gunningsfase via</w:t>
      </w:r>
      <w:r w:rsidRPr="003C4B71">
        <w:rPr>
          <w:rFonts w:ascii="Arial" w:hAnsi="Arial" w:cs="Arial"/>
          <w:b/>
          <w:sz w:val="18"/>
          <w:lang w:val="nl-NL"/>
        </w:rPr>
        <w:t xml:space="preserve"> </w:t>
      </w:r>
      <w:r w:rsidRPr="003C4B71">
        <w:rPr>
          <w:rFonts w:ascii="Arial" w:hAnsi="Arial" w:cs="Arial"/>
          <w:sz w:val="18"/>
          <w:lang w:val="nl-NL"/>
        </w:rPr>
        <w:t>TenderNed</w:t>
      </w:r>
      <w:r w:rsidRPr="003C4B71">
        <w:rPr>
          <w:rFonts w:ascii="Arial" w:hAnsi="Arial" w:cs="Arial"/>
          <w:sz w:val="18"/>
          <w:szCs w:val="18"/>
          <w:lang w:val="nl-NL"/>
        </w:rPr>
        <w:t xml:space="preserve"> een uitnodiging tot Inschrijving ontvangen;</w:t>
      </w:r>
    </w:p>
    <w:p w14:paraId="244778A8" w14:textId="77777777" w:rsidR="00B536A6" w:rsidRPr="003C4B71" w:rsidRDefault="00B536A6" w:rsidP="00F563F3">
      <w:pPr>
        <w:pStyle w:val="Lijstalinea"/>
        <w:numPr>
          <w:ilvl w:val="0"/>
          <w:numId w:val="14"/>
        </w:numPr>
        <w:ind w:left="426"/>
        <w:rPr>
          <w:rFonts w:ascii="Arial" w:hAnsi="Arial" w:cs="Arial"/>
          <w:sz w:val="18"/>
          <w:szCs w:val="18"/>
          <w:lang w:val="nl-NL"/>
        </w:rPr>
      </w:pPr>
      <w:r w:rsidRPr="003C4B71">
        <w:rPr>
          <w:rFonts w:ascii="Arial" w:hAnsi="Arial" w:cs="Arial"/>
          <w:sz w:val="18"/>
          <w:szCs w:val="18"/>
          <w:lang w:val="nl-NL"/>
        </w:rPr>
        <w:t>ook alle verdere correspondentie in beginsel plaats vindt via de berichtenmodule van TenderNed.</w:t>
      </w:r>
    </w:p>
    <w:p w14:paraId="3E49AF00" w14:textId="77777777" w:rsidR="008A7D9B" w:rsidRPr="003C4B71" w:rsidRDefault="008A7D9B" w:rsidP="00F563F3">
      <w:pPr>
        <w:spacing w:line="240" w:lineRule="auto"/>
        <w:rPr>
          <w:rFonts w:ascii="Arial" w:hAnsi="Arial" w:cs="Arial"/>
          <w:b/>
          <w:szCs w:val="18"/>
        </w:rPr>
      </w:pPr>
    </w:p>
    <w:p w14:paraId="2BCB6A38" w14:textId="77777777" w:rsidR="008A7D9B" w:rsidRPr="003C4B71" w:rsidRDefault="008A7D9B" w:rsidP="00F563F3">
      <w:pPr>
        <w:spacing w:line="240" w:lineRule="auto"/>
        <w:rPr>
          <w:rFonts w:ascii="Arial" w:hAnsi="Arial" w:cs="Arial"/>
          <w:b/>
          <w:szCs w:val="18"/>
        </w:rPr>
      </w:pPr>
      <w:r w:rsidRPr="003C4B71">
        <w:rPr>
          <w:rFonts w:ascii="Arial" w:hAnsi="Arial" w:cs="Arial"/>
          <w:b/>
          <w:szCs w:val="18"/>
        </w:rPr>
        <w:t>Hierbij enkele tips met betrekking tot het gebruik van TenderNed:</w:t>
      </w:r>
    </w:p>
    <w:p w14:paraId="35B6AA4E" w14:textId="77777777" w:rsidR="008A7D9B" w:rsidRPr="003C4B71" w:rsidRDefault="008A7D9B" w:rsidP="00F563F3">
      <w:pPr>
        <w:spacing w:line="240" w:lineRule="auto"/>
        <w:rPr>
          <w:rFonts w:ascii="Arial" w:hAnsi="Arial" w:cs="Arial"/>
          <w:szCs w:val="18"/>
        </w:rPr>
      </w:pPr>
    </w:p>
    <w:p w14:paraId="3BB04283" w14:textId="77777777" w:rsidR="008A7D9B" w:rsidRPr="003C4B71" w:rsidRDefault="008A7D9B" w:rsidP="00F563F3">
      <w:pPr>
        <w:pStyle w:val="Lijstalinea"/>
        <w:numPr>
          <w:ilvl w:val="0"/>
          <w:numId w:val="12"/>
        </w:numPr>
        <w:ind w:left="426" w:hanging="426"/>
        <w:rPr>
          <w:rFonts w:ascii="Arial" w:hAnsi="Arial" w:cs="Arial"/>
          <w:sz w:val="18"/>
          <w:szCs w:val="18"/>
          <w:lang w:val="nl-NL"/>
        </w:rPr>
      </w:pPr>
      <w:r w:rsidRPr="003C4B71">
        <w:rPr>
          <w:rFonts w:ascii="Arial" w:hAnsi="Arial" w:cs="Arial"/>
          <w:sz w:val="18"/>
          <w:szCs w:val="18"/>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73F45CB3" w14:textId="77777777" w:rsidR="008A7D9B" w:rsidRPr="003C4B71" w:rsidRDefault="008A7D9B" w:rsidP="00F563F3">
      <w:pPr>
        <w:pStyle w:val="Lijstalinea"/>
        <w:numPr>
          <w:ilvl w:val="0"/>
          <w:numId w:val="12"/>
        </w:numPr>
        <w:ind w:left="426" w:hanging="426"/>
        <w:rPr>
          <w:rFonts w:ascii="Arial" w:hAnsi="Arial" w:cs="Arial"/>
          <w:sz w:val="18"/>
          <w:szCs w:val="18"/>
          <w:lang w:val="nl-NL"/>
        </w:rPr>
      </w:pPr>
      <w:r w:rsidRPr="003C4B71">
        <w:rPr>
          <w:rFonts w:ascii="Arial" w:hAnsi="Arial" w:cs="Arial"/>
          <w:sz w:val="18"/>
          <w:szCs w:val="18"/>
          <w:lang w:val="nl-NL"/>
        </w:rPr>
        <w:t xml:space="preserve">Gebruikers van Nederlandse ondernemingen kunnen alleen inloggen op TenderNed via </w:t>
      </w:r>
      <w:r w:rsidRPr="003C4B71">
        <w:rPr>
          <w:rFonts w:ascii="Arial" w:hAnsi="Arial" w:cs="Arial"/>
          <w:sz w:val="18"/>
          <w:szCs w:val="18"/>
          <w:u w:val="single"/>
          <w:lang w:val="nl-NL"/>
        </w:rPr>
        <w:t>eHerkenning</w:t>
      </w:r>
      <w:r w:rsidRPr="003C4B71">
        <w:rPr>
          <w:rFonts w:ascii="Arial" w:hAnsi="Arial" w:cs="Arial"/>
          <w:sz w:val="18"/>
          <w:szCs w:val="18"/>
          <w:lang w:val="nl-NL"/>
        </w:rPr>
        <w:t xml:space="preserve">. Zonder eHerkenning kunnen Ondernemers niet deelnemen aan deze aanbesteding. Schaf daarom tijdig een persoonsgebonden eHerkenningsmiddel met minimaal </w:t>
      </w:r>
      <w:r w:rsidRPr="003C4B71">
        <w:rPr>
          <w:rFonts w:ascii="Arial" w:hAnsi="Arial" w:cs="Arial"/>
          <w:sz w:val="18"/>
          <w:szCs w:val="18"/>
          <w:u w:val="single"/>
          <w:lang w:val="nl-NL"/>
        </w:rPr>
        <w:t>betrouwbaarheidsniveau 2</w:t>
      </w:r>
      <w:r w:rsidRPr="003C4B71">
        <w:rPr>
          <w:rFonts w:ascii="Arial" w:hAnsi="Arial" w:cs="Arial"/>
          <w:sz w:val="18"/>
          <w:szCs w:val="18"/>
          <w:lang w:val="nl-NL"/>
        </w:rPr>
        <w:t xml:space="preserve"> aan en koppel dit aan het TenderNed-account.</w:t>
      </w:r>
    </w:p>
    <w:p w14:paraId="00953951" w14:textId="77777777" w:rsidR="008A7D9B" w:rsidRPr="003C4B71" w:rsidRDefault="008A7D9B" w:rsidP="00F563F3">
      <w:pPr>
        <w:pStyle w:val="Lijstalinea"/>
        <w:numPr>
          <w:ilvl w:val="0"/>
          <w:numId w:val="12"/>
        </w:numPr>
        <w:ind w:left="426" w:hanging="426"/>
        <w:rPr>
          <w:rFonts w:ascii="Arial" w:hAnsi="Arial" w:cs="Arial"/>
          <w:lang w:val="nl-NL"/>
        </w:rPr>
      </w:pPr>
      <w:r w:rsidRPr="003C4B71">
        <w:rPr>
          <w:rFonts w:ascii="Arial" w:hAnsi="Arial" w:cs="Arial"/>
          <w:sz w:val="18"/>
          <w:szCs w:val="18"/>
          <w:lang w:val="nl-NL"/>
        </w:rPr>
        <w:t xml:space="preserve">Alleen als een Ondernemer in TenderNed op de groene knop “Houd mij op de hoogte van deze aanbesteding” heeft gedrukt, ontvangt deze bepaalde automatische berichten die bijvoorbeeld attenderen op het feit </w:t>
      </w:r>
      <w:r w:rsidRPr="003C4B71">
        <w:rPr>
          <w:rFonts w:ascii="Arial" w:hAnsi="Arial" w:cs="Arial"/>
          <w:sz w:val="18"/>
          <w:szCs w:val="18"/>
          <w:lang w:val="nl-NL"/>
        </w:rPr>
        <w:lastRenderedPageBreak/>
        <w:t>dat Aanbestedingsstukken zijn toegevoegd door de Aanbestedende dienst. Het sec downloaden van de Aanbestedingsstukken is hiervoor dus niet voldoende.</w:t>
      </w:r>
    </w:p>
    <w:p w14:paraId="77C47652" w14:textId="77777777" w:rsidR="008A7D9B" w:rsidRPr="003C4B71" w:rsidRDefault="008A7D9B" w:rsidP="00F563F3">
      <w:pPr>
        <w:pStyle w:val="Lijstalinea"/>
        <w:numPr>
          <w:ilvl w:val="0"/>
          <w:numId w:val="12"/>
        </w:numPr>
        <w:ind w:left="426" w:hanging="426"/>
        <w:rPr>
          <w:rFonts w:ascii="Arial" w:hAnsi="Arial" w:cs="Arial"/>
          <w:sz w:val="18"/>
          <w:szCs w:val="18"/>
          <w:lang w:val="nl-NL"/>
        </w:rPr>
      </w:pPr>
      <w:r w:rsidRPr="003C4B71">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Aanmelding.</w:t>
      </w:r>
    </w:p>
    <w:p w14:paraId="46FC13D6" w14:textId="77777777" w:rsidR="008A7D9B" w:rsidRPr="003C4B71" w:rsidRDefault="008A7D9B" w:rsidP="00F563F3">
      <w:pPr>
        <w:pStyle w:val="Lijstalinea"/>
        <w:numPr>
          <w:ilvl w:val="0"/>
          <w:numId w:val="12"/>
        </w:numPr>
        <w:ind w:left="426" w:hanging="426"/>
        <w:rPr>
          <w:rFonts w:ascii="Arial" w:hAnsi="Arial" w:cs="Arial"/>
          <w:b/>
          <w:i/>
          <w:sz w:val="18"/>
          <w:szCs w:val="18"/>
          <w:lang w:val="nl-NL"/>
        </w:rPr>
      </w:pPr>
      <w:r w:rsidRPr="003C4B71">
        <w:rPr>
          <w:rFonts w:ascii="Arial" w:hAnsi="Arial" w:cs="Arial"/>
          <w:sz w:val="18"/>
          <w:szCs w:val="18"/>
          <w:lang w:val="nl-NL"/>
        </w:rPr>
        <w:t xml:space="preserve">Ten tijde van het indienen van een Aanmelding dienen Ondernemers rekening te houden met het volgende: </w:t>
      </w:r>
      <w:r w:rsidRPr="003C4B71">
        <w:rPr>
          <w:rFonts w:ascii="Arial" w:hAnsi="Arial" w:cs="Arial"/>
          <w:sz w:val="18"/>
          <w:szCs w:val="18"/>
          <w:highlight w:val="lightGray"/>
          <w:lang w:val="nl-NL"/>
        </w:rPr>
        <w:t xml:space="preserve"> </w:t>
      </w:r>
      <w:r w:rsidRPr="003C4B71">
        <w:rPr>
          <w:rFonts w:ascii="Arial" w:hAnsi="Arial" w:cs="Arial"/>
          <w:sz w:val="18"/>
          <w:szCs w:val="18"/>
          <w:lang w:val="nl-NL"/>
        </w:rPr>
        <w:t>indien wordt gevraagd documenten te uploaden dienen deze geüpload te worden op de daarvoor bestemde plaats in TenderNed.</w:t>
      </w:r>
    </w:p>
    <w:p w14:paraId="4F91DB46" w14:textId="77777777" w:rsidR="008A7D9B" w:rsidRPr="003C4B71" w:rsidRDefault="008A7D9B" w:rsidP="00F563F3">
      <w:pPr>
        <w:pStyle w:val="Lijstalinea"/>
        <w:numPr>
          <w:ilvl w:val="0"/>
          <w:numId w:val="12"/>
        </w:numPr>
        <w:ind w:left="426" w:hanging="426"/>
        <w:rPr>
          <w:rFonts w:ascii="Arial" w:hAnsi="Arial" w:cs="Arial"/>
          <w:b/>
          <w:i/>
          <w:sz w:val="18"/>
          <w:szCs w:val="18"/>
          <w:lang w:val="nl-NL"/>
        </w:rPr>
      </w:pPr>
      <w:r w:rsidRPr="003C4B71">
        <w:rPr>
          <w:rFonts w:ascii="Arial" w:hAnsi="Arial" w:cs="Arial"/>
          <w:sz w:val="18"/>
          <w:szCs w:val="18"/>
          <w:lang w:val="nl-NL"/>
        </w:rPr>
        <w:t>Het beantwoorden van vragen en uploaden van documenten in TenderNed staat niet gelijk aan het indienen van een Aanmelding. Dit vereist een separate handeling die bevestigd wordt met een SMS-code.</w:t>
      </w:r>
    </w:p>
    <w:p w14:paraId="2995E0CD" w14:textId="77777777" w:rsidR="008A7D9B" w:rsidRPr="003C4B71" w:rsidRDefault="008A7D9B" w:rsidP="00F563F3">
      <w:pPr>
        <w:pStyle w:val="Lijstalinea"/>
        <w:ind w:left="680"/>
        <w:rPr>
          <w:rFonts w:ascii="Arial" w:hAnsi="Arial" w:cs="Arial"/>
          <w:b/>
          <w:i/>
          <w:sz w:val="18"/>
          <w:szCs w:val="18"/>
          <w:lang w:val="nl-NL"/>
        </w:rPr>
      </w:pPr>
    </w:p>
    <w:p w14:paraId="75DDE02D" w14:textId="77777777" w:rsidR="008A7D9B" w:rsidRPr="003C4B71" w:rsidRDefault="008A7D9B" w:rsidP="00F563F3">
      <w:pPr>
        <w:spacing w:line="240" w:lineRule="auto"/>
        <w:rPr>
          <w:rFonts w:ascii="Arial" w:hAnsi="Arial" w:cs="Arial"/>
          <w:szCs w:val="18"/>
        </w:rPr>
      </w:pPr>
      <w:r w:rsidRPr="003C4B71">
        <w:rPr>
          <w:rFonts w:ascii="Arial" w:hAnsi="Arial" w:cs="Arial"/>
          <w:szCs w:val="18"/>
        </w:rPr>
        <w:t xml:space="preserve">Via </w:t>
      </w:r>
      <w:hyperlink r:id="rId16" w:history="1">
        <w:r w:rsidRPr="003C4B71">
          <w:rPr>
            <w:rStyle w:val="Hyperlink"/>
            <w:rFonts w:ascii="Arial" w:hAnsi="Arial" w:cs="Arial"/>
            <w:szCs w:val="18"/>
          </w:rPr>
          <w:t>www.tenderned.nl/voor-ondernemingen/ondersteuning</w:t>
        </w:r>
      </w:hyperlink>
      <w:r w:rsidRPr="003C4B71">
        <w:rPr>
          <w:rFonts w:ascii="Arial" w:hAnsi="Arial" w:cs="Arial"/>
          <w:szCs w:val="18"/>
        </w:rPr>
        <w:t xml:space="preserve"> zijn tal van kennisbronnen te raadplegen. Indien Ondernemers technische problemen ervaren of vragen hebben over de werking van TenderNed, dan dient contact opgenomen te worden met de servicedesk van TenderNed zelf en niet met de Aanbestedende dienst. De servicedesk is bereikbaar op werkdagen van 08.30 tot 17.00 uur via 0800-TenderNed (0800-8363376) of </w:t>
      </w:r>
      <w:hyperlink r:id="rId17" w:history="1">
        <w:r w:rsidRPr="003C4B71">
          <w:rPr>
            <w:rStyle w:val="Hyperlink"/>
            <w:rFonts w:ascii="Arial" w:hAnsi="Arial" w:cs="Arial"/>
            <w:szCs w:val="18"/>
          </w:rPr>
          <w:t>servicedesk@TenderNed.nl</w:t>
        </w:r>
      </w:hyperlink>
      <w:r w:rsidRPr="003C4B71">
        <w:rPr>
          <w:rFonts w:ascii="Arial" w:hAnsi="Arial" w:cs="Arial"/>
          <w:szCs w:val="18"/>
        </w:rPr>
        <w:t>.</w:t>
      </w:r>
    </w:p>
    <w:p w14:paraId="3C3A8594" w14:textId="77777777" w:rsidR="00470DA1" w:rsidRPr="00D722AC" w:rsidRDefault="00470DA1" w:rsidP="00F563F3">
      <w:pPr>
        <w:pStyle w:val="Kop2"/>
        <w:spacing w:before="240" w:after="120" w:line="240" w:lineRule="auto"/>
        <w:rPr>
          <w:rFonts w:ascii="Arial" w:hAnsi="Arial" w:cs="Arial"/>
          <w:sz w:val="18"/>
          <w:szCs w:val="18"/>
        </w:rPr>
      </w:pPr>
      <w:bookmarkStart w:id="11" w:name="_Toc183423557"/>
      <w:r w:rsidRPr="00D722AC">
        <w:rPr>
          <w:rFonts w:ascii="Arial" w:hAnsi="Arial" w:cs="Arial"/>
          <w:sz w:val="18"/>
        </w:rPr>
        <w:t>Contact tijdens de aanbestedingsprocedure</w:t>
      </w:r>
      <w:bookmarkEnd w:id="11"/>
    </w:p>
    <w:p w14:paraId="33F88C08" w14:textId="77777777" w:rsidR="00344FD4" w:rsidRPr="003C4B71" w:rsidRDefault="00344FD4" w:rsidP="00F563F3">
      <w:pPr>
        <w:spacing w:line="240" w:lineRule="auto"/>
        <w:rPr>
          <w:rFonts w:ascii="Arial" w:hAnsi="Arial" w:cs="Arial"/>
        </w:rPr>
      </w:pPr>
      <w:r w:rsidRPr="003C4B71">
        <w:rPr>
          <w:rFonts w:ascii="Arial" w:hAnsi="Arial" w:cs="Arial"/>
        </w:rPr>
        <w:t xml:space="preserve">Tot op het moment van de definitieve gunning is de heer T. van der Stelt voor Ondernemers het enige aanspreekpunt inzake deze aanbestedingsprocedure. Alle correspondentie vindt in beginsel plaats via TenderNed. Mocht dit om technische redenen niet mogelijk of contact anderszins daadwerkelijk noodzakelijk zijn, dan kunnen Ondernemers contact opnemen via </w:t>
      </w:r>
      <w:hyperlink r:id="rId18">
        <w:r w:rsidRPr="003C4B71">
          <w:rPr>
            <w:rStyle w:val="Hyperlink"/>
            <w:rFonts w:ascii="Arial" w:hAnsi="Arial" w:cs="Arial"/>
          </w:rPr>
          <w:t>inkoop@provincie-utrecht.nl.</w:t>
        </w:r>
      </w:hyperlink>
      <w:r w:rsidRPr="003C4B71">
        <w:rPr>
          <w:rStyle w:val="Hyperlink"/>
          <w:rFonts w:ascii="Arial" w:hAnsi="Arial" w:cs="Arial"/>
          <w:u w:val="none"/>
        </w:rPr>
        <w:t xml:space="preserve"> </w:t>
      </w:r>
    </w:p>
    <w:p w14:paraId="638C5E29" w14:textId="77777777" w:rsidR="00470DA1" w:rsidRPr="00424BC2" w:rsidRDefault="00470DA1" w:rsidP="00F563F3">
      <w:pPr>
        <w:pStyle w:val="Kop2"/>
        <w:spacing w:before="240" w:after="120" w:line="240" w:lineRule="auto"/>
        <w:rPr>
          <w:rFonts w:ascii="Arial" w:hAnsi="Arial" w:cs="Arial"/>
          <w:sz w:val="18"/>
          <w:szCs w:val="18"/>
        </w:rPr>
      </w:pPr>
      <w:bookmarkStart w:id="12" w:name="_Toc183423558"/>
      <w:r w:rsidRPr="00424BC2">
        <w:rPr>
          <w:rFonts w:ascii="Arial" w:hAnsi="Arial" w:cs="Arial"/>
          <w:sz w:val="18"/>
        </w:rPr>
        <w:t>Planning (indicatief)</w:t>
      </w:r>
      <w:bookmarkEnd w:id="12"/>
    </w:p>
    <w:p w14:paraId="37114ECC" w14:textId="77777777" w:rsidR="006F0E9B" w:rsidRPr="003C4B71" w:rsidRDefault="006F0E9B" w:rsidP="00F563F3">
      <w:pPr>
        <w:spacing w:line="240" w:lineRule="auto"/>
        <w:rPr>
          <w:rFonts w:ascii="Arial" w:hAnsi="Arial" w:cs="Arial"/>
          <w:szCs w:val="18"/>
        </w:rPr>
      </w:pPr>
      <w:bookmarkStart w:id="13" w:name="_Toc250730204"/>
      <w:r w:rsidRPr="003C4B71">
        <w:rPr>
          <w:rFonts w:ascii="Arial" w:hAnsi="Arial" w:cs="Arial"/>
          <w:szCs w:val="18"/>
        </w:rPr>
        <w:t>Binnen de Selectiefase van deze aanbestedingsprocedure dienen Ondernemers op verschillende momenten tijdig acties te nemen. De Aanbestedende dienst streeft ernaar de volgende planning te realiseren. Zonder expliciet tegenbericht in de vorm van een Nota van inlichtingen, dienen Ondernemers hiervan uit te gaan.</w:t>
      </w:r>
      <w:bookmarkStart w:id="14" w:name="_Hlk9598332"/>
    </w:p>
    <w:tbl>
      <w:tblPr>
        <w:tblStyle w:val="Professioneletabel"/>
        <w:tblW w:w="8383" w:type="dxa"/>
        <w:tblInd w:w="109" w:type="dxa"/>
        <w:tblLook w:val="04A0" w:firstRow="1" w:lastRow="0" w:firstColumn="1" w:lastColumn="0" w:noHBand="0" w:noVBand="1"/>
      </w:tblPr>
      <w:tblGrid>
        <w:gridCol w:w="4711"/>
        <w:gridCol w:w="2055"/>
        <w:gridCol w:w="1617"/>
      </w:tblGrid>
      <w:tr w:rsidR="006F0E9B" w:rsidRPr="003C4B71" w14:paraId="40F4DD46" w14:textId="77777777" w:rsidTr="00610DBE">
        <w:trPr>
          <w:cnfStyle w:val="100000000000" w:firstRow="1" w:lastRow="0" w:firstColumn="0" w:lastColumn="0" w:oddVBand="0" w:evenVBand="0" w:oddHBand="0" w:evenHBand="0" w:firstRowFirstColumn="0" w:firstRowLastColumn="0" w:lastRowFirstColumn="0" w:lastRowLastColumn="0"/>
          <w:trHeight w:val="397"/>
          <w:tblHeader/>
        </w:trPr>
        <w:tc>
          <w:tcPr>
            <w:tcW w:w="4711" w:type="dxa"/>
            <w:vAlign w:val="center"/>
          </w:tcPr>
          <w:p w14:paraId="2E08AA46" w14:textId="77777777" w:rsidR="006F0E9B" w:rsidRPr="003C4B71" w:rsidRDefault="006F0E9B" w:rsidP="00F563F3">
            <w:pPr>
              <w:spacing w:line="240" w:lineRule="auto"/>
              <w:rPr>
                <w:rFonts w:ascii="Arial" w:hAnsi="Arial" w:cs="Arial"/>
                <w:b w:val="0"/>
                <w:bCs w:val="0"/>
                <w:color w:val="FFFFFF"/>
                <w:spacing w:val="0"/>
                <w:sz w:val="16"/>
                <w:szCs w:val="16"/>
              </w:rPr>
            </w:pPr>
            <w:r w:rsidRPr="003C4B71">
              <w:rPr>
                <w:rFonts w:ascii="Arial" w:hAnsi="Arial" w:cs="Arial"/>
                <w:color w:val="FFFFFF"/>
                <w:spacing w:val="0"/>
                <w:sz w:val="16"/>
                <w:szCs w:val="16"/>
              </w:rPr>
              <w:t>Activiteit</w:t>
            </w:r>
          </w:p>
        </w:tc>
        <w:tc>
          <w:tcPr>
            <w:tcW w:w="2055" w:type="dxa"/>
            <w:vAlign w:val="center"/>
            <w:hideMark/>
          </w:tcPr>
          <w:p w14:paraId="1D7901D2" w14:textId="77777777" w:rsidR="006F0E9B" w:rsidRPr="003C4B71" w:rsidRDefault="006F0E9B" w:rsidP="00F563F3">
            <w:pPr>
              <w:spacing w:line="240" w:lineRule="auto"/>
              <w:rPr>
                <w:rFonts w:ascii="Arial" w:hAnsi="Arial" w:cs="Arial"/>
                <w:b w:val="0"/>
                <w:bCs w:val="0"/>
                <w:color w:val="FFFFFF"/>
                <w:spacing w:val="0"/>
                <w:sz w:val="16"/>
                <w:szCs w:val="16"/>
              </w:rPr>
            </w:pPr>
            <w:r w:rsidRPr="003C4B71">
              <w:rPr>
                <w:rFonts w:ascii="Arial" w:hAnsi="Arial" w:cs="Arial"/>
                <w:color w:val="FFFFFF"/>
                <w:spacing w:val="0"/>
                <w:sz w:val="16"/>
                <w:szCs w:val="16"/>
              </w:rPr>
              <w:t>Datum</w:t>
            </w:r>
          </w:p>
        </w:tc>
        <w:tc>
          <w:tcPr>
            <w:tcW w:w="1617" w:type="dxa"/>
            <w:vAlign w:val="center"/>
            <w:hideMark/>
          </w:tcPr>
          <w:p w14:paraId="46478638" w14:textId="77777777" w:rsidR="006F0E9B" w:rsidRPr="003C4B71" w:rsidRDefault="006F0E9B" w:rsidP="00F563F3">
            <w:pPr>
              <w:spacing w:line="240" w:lineRule="auto"/>
              <w:rPr>
                <w:rFonts w:ascii="Arial" w:hAnsi="Arial" w:cs="Arial"/>
                <w:b w:val="0"/>
                <w:bCs w:val="0"/>
                <w:color w:val="FFFFFF"/>
                <w:spacing w:val="0"/>
                <w:sz w:val="16"/>
                <w:szCs w:val="16"/>
              </w:rPr>
            </w:pPr>
            <w:r w:rsidRPr="003C4B71">
              <w:rPr>
                <w:rFonts w:ascii="Arial" w:hAnsi="Arial" w:cs="Arial"/>
                <w:color w:val="FFFFFF"/>
                <w:spacing w:val="0"/>
                <w:sz w:val="16"/>
                <w:szCs w:val="16"/>
              </w:rPr>
              <w:t>Tijd (CET)</w:t>
            </w:r>
          </w:p>
        </w:tc>
      </w:tr>
      <w:tr w:rsidR="00424BC2" w:rsidRPr="003C4B71" w14:paraId="41E5382B" w14:textId="77777777" w:rsidTr="00610DBE">
        <w:trPr>
          <w:trHeight w:val="397"/>
        </w:trPr>
        <w:tc>
          <w:tcPr>
            <w:tcW w:w="4711" w:type="dxa"/>
            <w:tcBorders>
              <w:bottom w:val="single" w:sz="6" w:space="0" w:color="000000" w:themeColor="text1"/>
            </w:tcBorders>
            <w:vAlign w:val="center"/>
          </w:tcPr>
          <w:p w14:paraId="0CD9927C" w14:textId="77777777" w:rsidR="00424BC2" w:rsidRPr="003C4B71" w:rsidRDefault="00424BC2" w:rsidP="00424BC2">
            <w:pPr>
              <w:spacing w:line="240" w:lineRule="auto"/>
              <w:rPr>
                <w:rFonts w:ascii="Arial" w:hAnsi="Arial" w:cs="Arial"/>
                <w:color w:val="000000"/>
                <w:spacing w:val="0"/>
                <w:sz w:val="16"/>
                <w:szCs w:val="16"/>
              </w:rPr>
            </w:pPr>
            <w:r w:rsidRPr="003C4B71">
              <w:rPr>
                <w:rFonts w:ascii="Arial" w:hAnsi="Arial" w:cs="Arial"/>
                <w:color w:val="000000"/>
                <w:spacing w:val="0"/>
                <w:sz w:val="16"/>
                <w:szCs w:val="16"/>
              </w:rPr>
              <w:t>Publiceren aankondiging op TenderNed</w:t>
            </w:r>
          </w:p>
        </w:tc>
        <w:tc>
          <w:tcPr>
            <w:tcW w:w="3672" w:type="dxa"/>
            <w:gridSpan w:val="2"/>
            <w:tcBorders>
              <w:bottom w:val="single" w:sz="6" w:space="0" w:color="000000" w:themeColor="text1"/>
            </w:tcBorders>
            <w:vAlign w:val="center"/>
          </w:tcPr>
          <w:p w14:paraId="11D5608A" w14:textId="092D98C7" w:rsidR="00424BC2" w:rsidRPr="003C4B71" w:rsidRDefault="00424BC2" w:rsidP="00424BC2">
            <w:pPr>
              <w:spacing w:line="240" w:lineRule="auto"/>
              <w:rPr>
                <w:rFonts w:ascii="Arial" w:hAnsi="Arial" w:cs="Arial"/>
                <w:color w:val="000000"/>
                <w:spacing w:val="0"/>
                <w:sz w:val="16"/>
                <w:szCs w:val="16"/>
              </w:rPr>
            </w:pPr>
            <w:r w:rsidRPr="00B1355A">
              <w:rPr>
                <w:rFonts w:ascii="Arial" w:hAnsi="Arial" w:cs="Arial"/>
                <w:color w:val="000000"/>
                <w:spacing w:val="0"/>
                <w:sz w:val="16"/>
                <w:szCs w:val="16"/>
              </w:rPr>
              <w:t>27 november 2024</w:t>
            </w:r>
          </w:p>
        </w:tc>
      </w:tr>
      <w:tr w:rsidR="00424BC2" w:rsidRPr="003C4B71" w14:paraId="083AA291" w14:textId="77777777" w:rsidTr="00610DBE">
        <w:trPr>
          <w:trHeight w:val="397"/>
        </w:trPr>
        <w:tc>
          <w:tcPr>
            <w:tcW w:w="4711" w:type="dxa"/>
            <w:tcBorders>
              <w:top w:val="single" w:sz="4" w:space="0" w:color="auto"/>
            </w:tcBorders>
            <w:vAlign w:val="center"/>
          </w:tcPr>
          <w:p w14:paraId="11A89FA4" w14:textId="77777777" w:rsidR="00424BC2" w:rsidRPr="003C4B71" w:rsidRDefault="00424BC2" w:rsidP="00424BC2">
            <w:pPr>
              <w:spacing w:line="240" w:lineRule="auto"/>
              <w:rPr>
                <w:rFonts w:ascii="Arial" w:hAnsi="Arial" w:cs="Arial"/>
                <w:b/>
                <w:bCs/>
                <w:color w:val="000000" w:themeColor="text1"/>
                <w:sz w:val="16"/>
                <w:szCs w:val="16"/>
              </w:rPr>
            </w:pPr>
            <w:r w:rsidRPr="003C4B71">
              <w:rPr>
                <w:rFonts w:ascii="Arial" w:hAnsi="Arial" w:cs="Arial"/>
                <w:b/>
                <w:bCs/>
                <w:color w:val="000000"/>
                <w:spacing w:val="0"/>
                <w:sz w:val="16"/>
                <w:szCs w:val="16"/>
              </w:rPr>
              <w:t>Uiterste datum voor het stellen van vragen</w:t>
            </w:r>
          </w:p>
        </w:tc>
        <w:tc>
          <w:tcPr>
            <w:tcW w:w="2055" w:type="dxa"/>
            <w:tcBorders>
              <w:top w:val="single" w:sz="4" w:space="0" w:color="auto"/>
            </w:tcBorders>
            <w:vAlign w:val="center"/>
          </w:tcPr>
          <w:p w14:paraId="0D011E23" w14:textId="354AB980" w:rsidR="00424BC2" w:rsidRPr="003C4B71" w:rsidRDefault="00424BC2" w:rsidP="00424BC2">
            <w:pPr>
              <w:spacing w:line="240" w:lineRule="auto"/>
              <w:rPr>
                <w:rFonts w:ascii="Arial" w:hAnsi="Arial" w:cs="Arial"/>
                <w:b/>
                <w:bCs/>
                <w:color w:val="000000" w:themeColor="text1"/>
                <w:sz w:val="16"/>
                <w:szCs w:val="16"/>
              </w:rPr>
            </w:pPr>
            <w:r w:rsidRPr="00B1355A">
              <w:rPr>
                <w:rFonts w:ascii="Arial" w:hAnsi="Arial" w:cs="Arial"/>
                <w:b/>
                <w:bCs/>
                <w:color w:val="000000" w:themeColor="text1"/>
                <w:sz w:val="16"/>
                <w:szCs w:val="16"/>
              </w:rPr>
              <w:t>11 december 2024</w:t>
            </w:r>
          </w:p>
        </w:tc>
        <w:tc>
          <w:tcPr>
            <w:tcW w:w="0" w:type="auto"/>
            <w:tcBorders>
              <w:top w:val="single" w:sz="4" w:space="0" w:color="auto"/>
            </w:tcBorders>
            <w:vAlign w:val="center"/>
          </w:tcPr>
          <w:p w14:paraId="7EEDEA18" w14:textId="0EBB279D" w:rsidR="00424BC2" w:rsidRPr="003C4B71" w:rsidRDefault="00424BC2" w:rsidP="00424BC2">
            <w:pPr>
              <w:spacing w:line="240" w:lineRule="auto"/>
              <w:rPr>
                <w:rFonts w:ascii="Arial" w:hAnsi="Arial" w:cs="Arial"/>
                <w:b/>
                <w:bCs/>
                <w:color w:val="000000" w:themeColor="text1"/>
                <w:sz w:val="16"/>
                <w:szCs w:val="16"/>
              </w:rPr>
            </w:pPr>
            <w:r w:rsidRPr="00B1355A">
              <w:rPr>
                <w:rFonts w:ascii="Arial" w:hAnsi="Arial" w:cs="Arial"/>
                <w:b/>
                <w:bCs/>
                <w:color w:val="000000" w:themeColor="text1"/>
                <w:sz w:val="16"/>
                <w:szCs w:val="16"/>
              </w:rPr>
              <w:t>14:00</w:t>
            </w:r>
          </w:p>
        </w:tc>
      </w:tr>
      <w:tr w:rsidR="00424BC2" w:rsidRPr="003C4B71" w14:paraId="478D00C8" w14:textId="77777777" w:rsidTr="00610DBE">
        <w:trPr>
          <w:trHeight w:val="397"/>
        </w:trPr>
        <w:tc>
          <w:tcPr>
            <w:tcW w:w="4711" w:type="dxa"/>
            <w:vAlign w:val="center"/>
          </w:tcPr>
          <w:p w14:paraId="4C7B544A" w14:textId="77777777" w:rsidR="00424BC2" w:rsidRPr="003C4B71" w:rsidRDefault="00424BC2" w:rsidP="00424BC2">
            <w:pPr>
              <w:spacing w:line="240" w:lineRule="auto"/>
              <w:rPr>
                <w:rFonts w:ascii="Arial" w:hAnsi="Arial" w:cs="Arial"/>
                <w:color w:val="000000" w:themeColor="text1"/>
                <w:sz w:val="16"/>
                <w:szCs w:val="16"/>
                <w:highlight w:val="lightGray"/>
              </w:rPr>
            </w:pPr>
            <w:r w:rsidRPr="003C4B71">
              <w:rPr>
                <w:rFonts w:ascii="Arial" w:hAnsi="Arial" w:cs="Arial"/>
                <w:color w:val="000000"/>
                <w:spacing w:val="0"/>
                <w:sz w:val="16"/>
                <w:szCs w:val="16"/>
              </w:rPr>
              <w:t>Publicatie Nota van inlichtingen</w:t>
            </w:r>
          </w:p>
        </w:tc>
        <w:tc>
          <w:tcPr>
            <w:tcW w:w="3672" w:type="dxa"/>
            <w:gridSpan w:val="2"/>
            <w:vAlign w:val="center"/>
          </w:tcPr>
          <w:p w14:paraId="325D7CE4" w14:textId="3CEB69C8" w:rsidR="00424BC2" w:rsidRPr="003C4B71" w:rsidRDefault="00424BC2" w:rsidP="00424BC2">
            <w:pPr>
              <w:spacing w:line="240" w:lineRule="auto"/>
              <w:rPr>
                <w:rFonts w:ascii="Arial" w:hAnsi="Arial" w:cs="Arial"/>
                <w:color w:val="000000"/>
                <w:spacing w:val="0"/>
                <w:sz w:val="16"/>
                <w:szCs w:val="16"/>
              </w:rPr>
            </w:pPr>
            <w:r w:rsidRPr="00B1355A">
              <w:rPr>
                <w:rFonts w:ascii="Arial" w:hAnsi="Arial" w:cs="Arial"/>
                <w:color w:val="000000"/>
                <w:spacing w:val="0"/>
                <w:sz w:val="16"/>
                <w:szCs w:val="16"/>
              </w:rPr>
              <w:t>19 december 2025</w:t>
            </w:r>
          </w:p>
        </w:tc>
      </w:tr>
      <w:tr w:rsidR="00424BC2" w:rsidRPr="003C4B71" w14:paraId="41E15D14" w14:textId="77777777" w:rsidTr="00610DBE">
        <w:trPr>
          <w:trHeight w:val="397"/>
        </w:trPr>
        <w:tc>
          <w:tcPr>
            <w:tcW w:w="4711" w:type="dxa"/>
            <w:vAlign w:val="center"/>
          </w:tcPr>
          <w:p w14:paraId="0763DD37" w14:textId="77777777" w:rsidR="00424BC2" w:rsidRPr="003C4B71" w:rsidRDefault="00424BC2" w:rsidP="00424BC2">
            <w:pPr>
              <w:spacing w:line="240" w:lineRule="auto"/>
              <w:rPr>
                <w:rFonts w:ascii="Arial" w:hAnsi="Arial" w:cs="Arial"/>
                <w:b/>
                <w:bCs/>
                <w:color w:val="000000"/>
                <w:spacing w:val="0"/>
                <w:sz w:val="16"/>
                <w:szCs w:val="16"/>
              </w:rPr>
            </w:pPr>
            <w:r w:rsidRPr="003C4B71">
              <w:rPr>
                <w:rFonts w:ascii="Arial" w:hAnsi="Arial" w:cs="Arial"/>
                <w:b/>
                <w:bCs/>
                <w:color w:val="000000"/>
                <w:spacing w:val="0"/>
                <w:sz w:val="16"/>
                <w:szCs w:val="16"/>
              </w:rPr>
              <w:t>Sluiting termijn voor het indienen van Aanmelding</w:t>
            </w:r>
          </w:p>
        </w:tc>
        <w:tc>
          <w:tcPr>
            <w:tcW w:w="2055" w:type="dxa"/>
            <w:vAlign w:val="center"/>
          </w:tcPr>
          <w:p w14:paraId="1D2A3151" w14:textId="2C18FA74" w:rsidR="00424BC2" w:rsidRPr="003C4B71" w:rsidRDefault="00C90804" w:rsidP="00424BC2">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2</w:t>
            </w:r>
            <w:r w:rsidR="00424BC2" w:rsidRPr="00B1355A">
              <w:rPr>
                <w:rFonts w:ascii="Arial" w:hAnsi="Arial" w:cs="Arial"/>
                <w:b/>
                <w:bCs/>
                <w:color w:val="000000"/>
                <w:spacing w:val="0"/>
                <w:sz w:val="16"/>
                <w:szCs w:val="16"/>
              </w:rPr>
              <w:t>1 januari 2025</w:t>
            </w:r>
          </w:p>
        </w:tc>
        <w:tc>
          <w:tcPr>
            <w:tcW w:w="1617" w:type="dxa"/>
            <w:vAlign w:val="center"/>
          </w:tcPr>
          <w:p w14:paraId="76B2BBF3" w14:textId="4E038B7F" w:rsidR="00424BC2" w:rsidRPr="003C4B71" w:rsidRDefault="00424BC2" w:rsidP="00424BC2">
            <w:pPr>
              <w:spacing w:line="240" w:lineRule="auto"/>
              <w:rPr>
                <w:rFonts w:ascii="Arial" w:hAnsi="Arial" w:cs="Arial"/>
                <w:b/>
                <w:bCs/>
                <w:color w:val="000000"/>
                <w:spacing w:val="0"/>
                <w:sz w:val="16"/>
                <w:szCs w:val="16"/>
              </w:rPr>
            </w:pPr>
            <w:r w:rsidRPr="00B1355A">
              <w:rPr>
                <w:rFonts w:ascii="Arial" w:hAnsi="Arial" w:cs="Arial"/>
                <w:b/>
                <w:bCs/>
                <w:color w:val="000000"/>
                <w:spacing w:val="0"/>
                <w:sz w:val="16"/>
                <w:szCs w:val="16"/>
              </w:rPr>
              <w:t xml:space="preserve">12:00 </w:t>
            </w:r>
          </w:p>
        </w:tc>
      </w:tr>
      <w:tr w:rsidR="00424BC2" w:rsidRPr="003C4B71" w14:paraId="3E7286C7" w14:textId="77777777" w:rsidTr="00610DBE">
        <w:trPr>
          <w:trHeight w:val="397"/>
        </w:trPr>
        <w:tc>
          <w:tcPr>
            <w:tcW w:w="4711" w:type="dxa"/>
            <w:vAlign w:val="center"/>
          </w:tcPr>
          <w:p w14:paraId="7DBC8F38" w14:textId="77777777" w:rsidR="00424BC2" w:rsidRPr="003C4B71" w:rsidRDefault="00424BC2" w:rsidP="00424BC2">
            <w:pPr>
              <w:spacing w:line="240" w:lineRule="auto"/>
              <w:rPr>
                <w:rFonts w:ascii="Arial" w:hAnsi="Arial" w:cs="Arial"/>
                <w:color w:val="000000"/>
                <w:spacing w:val="0"/>
                <w:sz w:val="16"/>
                <w:szCs w:val="16"/>
              </w:rPr>
            </w:pPr>
            <w:r w:rsidRPr="003C4B71">
              <w:rPr>
                <w:rFonts w:ascii="Arial" w:hAnsi="Arial" w:cs="Arial"/>
                <w:color w:val="000000"/>
                <w:spacing w:val="0"/>
                <w:sz w:val="16"/>
                <w:szCs w:val="16"/>
              </w:rPr>
              <w:t>Mededeling Selectiebeslissing, start bezwaartermijn</w:t>
            </w:r>
          </w:p>
        </w:tc>
        <w:tc>
          <w:tcPr>
            <w:tcW w:w="3672" w:type="dxa"/>
            <w:gridSpan w:val="2"/>
            <w:vAlign w:val="center"/>
          </w:tcPr>
          <w:p w14:paraId="45CF5812" w14:textId="0FF77AF9" w:rsidR="00424BC2" w:rsidRPr="003C4B71" w:rsidRDefault="00C90804" w:rsidP="00424BC2">
            <w:pPr>
              <w:spacing w:line="240" w:lineRule="auto"/>
              <w:rPr>
                <w:rFonts w:ascii="Arial" w:hAnsi="Arial" w:cs="Arial"/>
                <w:color w:val="000000"/>
                <w:spacing w:val="0"/>
                <w:sz w:val="16"/>
                <w:szCs w:val="16"/>
              </w:rPr>
            </w:pPr>
            <w:r>
              <w:rPr>
                <w:rFonts w:ascii="Arial" w:hAnsi="Arial" w:cs="Arial"/>
                <w:color w:val="000000"/>
                <w:spacing w:val="0"/>
                <w:sz w:val="16"/>
                <w:szCs w:val="16"/>
              </w:rPr>
              <w:t>4 febr</w:t>
            </w:r>
            <w:r w:rsidR="00424BC2" w:rsidRPr="00B1355A">
              <w:rPr>
                <w:rFonts w:ascii="Arial" w:hAnsi="Arial" w:cs="Arial"/>
                <w:color w:val="000000"/>
                <w:spacing w:val="0"/>
                <w:sz w:val="16"/>
                <w:szCs w:val="16"/>
              </w:rPr>
              <w:t xml:space="preserve">uari 2025 (vervaltermijn </w:t>
            </w:r>
            <w:r>
              <w:rPr>
                <w:rFonts w:ascii="Arial" w:hAnsi="Arial" w:cs="Arial"/>
                <w:color w:val="000000"/>
                <w:spacing w:val="0"/>
                <w:sz w:val="16"/>
                <w:szCs w:val="16"/>
              </w:rPr>
              <w:t>15</w:t>
            </w:r>
            <w:r w:rsidR="00424BC2" w:rsidRPr="00B1355A">
              <w:rPr>
                <w:rFonts w:ascii="Arial" w:hAnsi="Arial" w:cs="Arial"/>
                <w:color w:val="000000"/>
                <w:spacing w:val="0"/>
                <w:sz w:val="16"/>
                <w:szCs w:val="16"/>
              </w:rPr>
              <w:t xml:space="preserve"> februari 2025 00.00 uur)</w:t>
            </w:r>
          </w:p>
        </w:tc>
      </w:tr>
      <w:tr w:rsidR="00424BC2" w:rsidRPr="003C4B71" w14:paraId="17529FFC" w14:textId="77777777" w:rsidTr="00610DBE">
        <w:trPr>
          <w:trHeight w:val="397"/>
        </w:trPr>
        <w:tc>
          <w:tcPr>
            <w:tcW w:w="4711" w:type="dxa"/>
            <w:vAlign w:val="center"/>
          </w:tcPr>
          <w:p w14:paraId="4AA94AC5" w14:textId="574C2474" w:rsidR="00424BC2" w:rsidRPr="003C4B71" w:rsidRDefault="00424BC2" w:rsidP="00424BC2">
            <w:pPr>
              <w:spacing w:line="240" w:lineRule="auto"/>
              <w:rPr>
                <w:rFonts w:ascii="Arial" w:hAnsi="Arial" w:cs="Arial"/>
                <w:color w:val="000000"/>
                <w:spacing w:val="0"/>
                <w:sz w:val="16"/>
                <w:szCs w:val="16"/>
              </w:rPr>
            </w:pPr>
            <w:r>
              <w:rPr>
                <w:rFonts w:ascii="Arial" w:hAnsi="Arial" w:cs="Arial"/>
                <w:color w:val="000000"/>
                <w:spacing w:val="0"/>
                <w:sz w:val="16"/>
                <w:szCs w:val="16"/>
              </w:rPr>
              <w:t>Bekendmaking d</w:t>
            </w:r>
            <w:r w:rsidRPr="003C4B71">
              <w:rPr>
                <w:rFonts w:ascii="Arial" w:hAnsi="Arial" w:cs="Arial"/>
                <w:color w:val="000000"/>
                <w:spacing w:val="0"/>
                <w:sz w:val="16"/>
                <w:szCs w:val="16"/>
              </w:rPr>
              <w:t>efinitieve selectie</w:t>
            </w:r>
          </w:p>
        </w:tc>
        <w:tc>
          <w:tcPr>
            <w:tcW w:w="3672" w:type="dxa"/>
            <w:gridSpan w:val="2"/>
            <w:vAlign w:val="center"/>
          </w:tcPr>
          <w:p w14:paraId="5BA65689" w14:textId="68C8CD81" w:rsidR="00424BC2" w:rsidRPr="003C4B71" w:rsidRDefault="00C90804" w:rsidP="00424BC2">
            <w:pPr>
              <w:spacing w:line="240" w:lineRule="auto"/>
              <w:rPr>
                <w:rFonts w:ascii="Arial" w:hAnsi="Arial" w:cs="Arial"/>
                <w:color w:val="000000" w:themeColor="text1"/>
                <w:sz w:val="16"/>
                <w:szCs w:val="16"/>
              </w:rPr>
            </w:pPr>
            <w:r>
              <w:rPr>
                <w:rFonts w:ascii="Arial" w:hAnsi="Arial" w:cs="Arial"/>
                <w:color w:val="000000" w:themeColor="text1"/>
                <w:sz w:val="16"/>
                <w:szCs w:val="16"/>
              </w:rPr>
              <w:t>17</w:t>
            </w:r>
            <w:r w:rsidR="00424BC2" w:rsidRPr="00B1355A">
              <w:rPr>
                <w:rFonts w:ascii="Arial" w:hAnsi="Arial" w:cs="Arial"/>
                <w:color w:val="000000" w:themeColor="text1"/>
                <w:sz w:val="16"/>
                <w:szCs w:val="16"/>
              </w:rPr>
              <w:t xml:space="preserve"> februari 2025</w:t>
            </w:r>
          </w:p>
        </w:tc>
      </w:tr>
    </w:tbl>
    <w:p w14:paraId="57D054B2" w14:textId="77777777" w:rsidR="006F0E9B" w:rsidRPr="003C4B71" w:rsidRDefault="006F0E9B" w:rsidP="00F563F3">
      <w:pPr>
        <w:autoSpaceDE w:val="0"/>
        <w:autoSpaceDN w:val="0"/>
        <w:adjustRightInd w:val="0"/>
        <w:spacing w:line="240" w:lineRule="auto"/>
        <w:rPr>
          <w:rFonts w:ascii="Arial" w:hAnsi="Arial" w:cs="Arial"/>
          <w:i/>
          <w:szCs w:val="18"/>
        </w:rPr>
      </w:pPr>
      <w:r w:rsidRPr="003C4B71">
        <w:rPr>
          <w:rFonts w:ascii="Arial" w:hAnsi="Arial" w:cs="Arial"/>
          <w:i/>
          <w:szCs w:val="18"/>
        </w:rPr>
        <w:t xml:space="preserve">Aan bovenstaande planning kunnen geen rechten worden ontleend. </w:t>
      </w:r>
    </w:p>
    <w:p w14:paraId="6E4E1BCF" w14:textId="77777777" w:rsidR="006F0E9B" w:rsidRPr="003C4B71" w:rsidRDefault="006F0E9B" w:rsidP="00F563F3">
      <w:pPr>
        <w:spacing w:line="240" w:lineRule="auto"/>
        <w:rPr>
          <w:rFonts w:ascii="Arial" w:hAnsi="Arial" w:cs="Arial"/>
          <w:highlight w:val="lightGray"/>
        </w:rPr>
      </w:pPr>
    </w:p>
    <w:bookmarkEnd w:id="14"/>
    <w:p w14:paraId="458DCAA9" w14:textId="46AD3240" w:rsidR="006F0E9B" w:rsidRPr="003C4B71" w:rsidRDefault="006F0E9B" w:rsidP="00F563F3">
      <w:pPr>
        <w:spacing w:line="240" w:lineRule="auto"/>
        <w:rPr>
          <w:rFonts w:ascii="Arial" w:hAnsi="Arial" w:cs="Arial"/>
          <w:highlight w:val="lightGray"/>
        </w:rPr>
      </w:pPr>
      <w:r w:rsidRPr="003C4B71">
        <w:rPr>
          <w:rFonts w:ascii="Arial" w:hAnsi="Arial" w:cs="Arial"/>
        </w:rPr>
        <w:t>Na de</w:t>
      </w:r>
      <w:r w:rsidR="00424BC2">
        <w:rPr>
          <w:rFonts w:ascii="Arial" w:hAnsi="Arial" w:cs="Arial"/>
        </w:rPr>
        <w:t xml:space="preserve"> (bekendmaking van de)</w:t>
      </w:r>
      <w:r w:rsidRPr="003C4B71">
        <w:rPr>
          <w:rFonts w:ascii="Arial" w:hAnsi="Arial" w:cs="Arial"/>
        </w:rPr>
        <w:t xml:space="preserve"> definitieve selectie volgt de Gunningsfase. De Aanbestedende dienst verwacht geselecteerde Gegadigden </w:t>
      </w:r>
      <w:r w:rsidR="00424BC2">
        <w:rPr>
          <w:rFonts w:ascii="Arial" w:hAnsi="Arial" w:cs="Arial"/>
        </w:rPr>
        <w:t>begin februari 2025</w:t>
      </w:r>
      <w:r w:rsidRPr="003C4B71">
        <w:rPr>
          <w:rFonts w:ascii="Arial" w:hAnsi="Arial" w:cs="Arial"/>
        </w:rPr>
        <w:t xml:space="preserve"> uit te nodigen voor het doen van een Inschrijving. </w:t>
      </w:r>
    </w:p>
    <w:p w14:paraId="44EF6231" w14:textId="77777777" w:rsidR="00470DA1" w:rsidRPr="00D722AC" w:rsidRDefault="00470DA1" w:rsidP="00F563F3">
      <w:pPr>
        <w:pStyle w:val="Kop2"/>
        <w:spacing w:before="240" w:after="120" w:line="240" w:lineRule="auto"/>
        <w:rPr>
          <w:rFonts w:ascii="Arial" w:hAnsi="Arial" w:cs="Arial"/>
          <w:sz w:val="18"/>
          <w:szCs w:val="18"/>
        </w:rPr>
      </w:pPr>
      <w:bookmarkStart w:id="15" w:name="_Toc183423559"/>
      <w:r w:rsidRPr="00D722AC">
        <w:rPr>
          <w:rFonts w:ascii="Arial" w:hAnsi="Arial" w:cs="Arial"/>
          <w:sz w:val="18"/>
        </w:rPr>
        <w:t>Leeswijzer</w:t>
      </w:r>
      <w:bookmarkEnd w:id="13"/>
      <w:bookmarkEnd w:id="15"/>
    </w:p>
    <w:p w14:paraId="6F45D74C" w14:textId="77777777" w:rsidR="00561AD1" w:rsidRPr="003C4B71" w:rsidRDefault="00561AD1" w:rsidP="00F563F3">
      <w:pPr>
        <w:spacing w:line="240" w:lineRule="auto"/>
        <w:rPr>
          <w:rFonts w:ascii="Arial" w:hAnsi="Arial" w:cs="Arial"/>
          <w:szCs w:val="18"/>
        </w:rPr>
      </w:pPr>
      <w:r w:rsidRPr="003C4B71">
        <w:rPr>
          <w:rFonts w:ascii="Arial" w:hAnsi="Arial" w:cs="Arial"/>
          <w:szCs w:val="18"/>
        </w:rPr>
        <w:t>Het vervolg van deze Selectieleidraad bestaat uit drie hoofdstukken, een checklist en Bijlagen:</w:t>
      </w:r>
    </w:p>
    <w:p w14:paraId="65616CAD" w14:textId="77777777" w:rsidR="00561AD1" w:rsidRPr="003C4B71" w:rsidRDefault="00561AD1" w:rsidP="00F563F3">
      <w:pPr>
        <w:numPr>
          <w:ilvl w:val="0"/>
          <w:numId w:val="13"/>
        </w:numPr>
        <w:spacing w:line="240" w:lineRule="auto"/>
        <w:rPr>
          <w:rFonts w:ascii="Arial" w:hAnsi="Arial" w:cs="Arial"/>
          <w:szCs w:val="18"/>
        </w:rPr>
      </w:pPr>
      <w:r w:rsidRPr="003C4B71">
        <w:rPr>
          <w:rFonts w:ascii="Arial" w:hAnsi="Arial" w:cs="Arial"/>
          <w:szCs w:val="18"/>
        </w:rPr>
        <w:t>Hoofdstuk 2 gaat op hoofdlijnen in op het doel van de aanbesteding en de aard en omvang van de Opdracht en de context waarbinnen deze plaats vindt.</w:t>
      </w:r>
    </w:p>
    <w:p w14:paraId="6593229B" w14:textId="77777777" w:rsidR="00561AD1" w:rsidRPr="003C4B71" w:rsidRDefault="00561AD1" w:rsidP="00F563F3">
      <w:pPr>
        <w:numPr>
          <w:ilvl w:val="0"/>
          <w:numId w:val="13"/>
        </w:numPr>
        <w:spacing w:line="240" w:lineRule="auto"/>
        <w:rPr>
          <w:rFonts w:ascii="Arial" w:hAnsi="Arial" w:cs="Arial"/>
          <w:szCs w:val="18"/>
        </w:rPr>
      </w:pPr>
      <w:r w:rsidRPr="003C4B71">
        <w:rPr>
          <w:rFonts w:ascii="Arial" w:hAnsi="Arial" w:cs="Arial"/>
          <w:szCs w:val="18"/>
        </w:rPr>
        <w:t>Hoofdstuk 3 beschrijft de aanbestedingsvoorschriften en het procedureverloop.</w:t>
      </w:r>
    </w:p>
    <w:p w14:paraId="58A37484" w14:textId="77777777" w:rsidR="00561AD1" w:rsidRPr="003C4B71" w:rsidRDefault="00561AD1" w:rsidP="00F563F3">
      <w:pPr>
        <w:numPr>
          <w:ilvl w:val="0"/>
          <w:numId w:val="13"/>
        </w:numPr>
        <w:spacing w:line="240" w:lineRule="auto"/>
        <w:rPr>
          <w:rFonts w:ascii="Arial" w:hAnsi="Arial" w:cs="Arial"/>
          <w:szCs w:val="18"/>
        </w:rPr>
      </w:pPr>
      <w:r w:rsidRPr="003C4B71">
        <w:rPr>
          <w:rFonts w:ascii="Arial" w:hAnsi="Arial" w:cs="Arial"/>
          <w:szCs w:val="18"/>
        </w:rPr>
        <w:t>Hoofdstuk 4 beschrijft de minimumeisen waaraan Ondernemers moeten voldoen om een Aanmelding in te kunnen dienen in termen van uitsluitingsgronden, financieel-economische draagkracht, technische en beroepsbekwaamheid en beroepsbevoegdheid.</w:t>
      </w:r>
    </w:p>
    <w:p w14:paraId="11B9CE7D" w14:textId="77777777" w:rsidR="00561AD1" w:rsidRPr="003C4B71" w:rsidRDefault="00561AD1" w:rsidP="00F563F3">
      <w:pPr>
        <w:numPr>
          <w:ilvl w:val="0"/>
          <w:numId w:val="13"/>
        </w:numPr>
        <w:spacing w:line="240" w:lineRule="auto"/>
        <w:rPr>
          <w:rFonts w:ascii="Arial" w:hAnsi="Arial" w:cs="Arial"/>
          <w:szCs w:val="18"/>
        </w:rPr>
      </w:pPr>
      <w:r w:rsidRPr="003C4B71">
        <w:rPr>
          <w:rFonts w:ascii="Arial" w:hAnsi="Arial" w:cs="Arial"/>
          <w:szCs w:val="18"/>
        </w:rPr>
        <w:t>Checklist: geeft alle documenten beknopt weer die bij de Aanmelding (dan wel in de periode tussen bekendmaking Selectiebeslissing en definitieve selectie door de geselecteerde Gegadigden) moeten worden overgelegd. Gegadigden kunnen geen rechten ontlenen aan deze checklist en de volledigheid daarvan; Gegadigde zal zelf o.b.v. de volledige leidraad inclusief bijlagen moeten vaststellen welke documenten in welke vorm overgelegd moeten worden.</w:t>
      </w:r>
    </w:p>
    <w:p w14:paraId="20333F6B" w14:textId="77777777" w:rsidR="00561AD1" w:rsidRPr="003C4B71" w:rsidRDefault="00561AD1" w:rsidP="00F563F3">
      <w:pPr>
        <w:spacing w:line="240" w:lineRule="auto"/>
        <w:ind w:left="360"/>
        <w:rPr>
          <w:rFonts w:ascii="Arial" w:hAnsi="Arial" w:cs="Arial"/>
          <w:szCs w:val="18"/>
        </w:rPr>
      </w:pPr>
    </w:p>
    <w:p w14:paraId="6914B393" w14:textId="77777777" w:rsidR="00561AD1" w:rsidRPr="003C4B71" w:rsidRDefault="00561AD1" w:rsidP="00F563F3">
      <w:pPr>
        <w:spacing w:line="240" w:lineRule="auto"/>
        <w:rPr>
          <w:rFonts w:ascii="Arial" w:hAnsi="Arial" w:cs="Arial"/>
          <w:szCs w:val="18"/>
        </w:rPr>
      </w:pPr>
      <w:r w:rsidRPr="003C4B71">
        <w:rPr>
          <w:rFonts w:ascii="Arial" w:hAnsi="Arial" w:cs="Arial"/>
          <w:szCs w:val="18"/>
        </w:rPr>
        <w:t>De volgende Bijlagen maken onlosmakelijk onderdeel uit van deze Selectieleidraad:</w:t>
      </w:r>
    </w:p>
    <w:p w14:paraId="5A3A0816" w14:textId="77777777" w:rsidR="00561AD1" w:rsidRPr="003C4B71" w:rsidRDefault="00561AD1" w:rsidP="00F563F3">
      <w:pPr>
        <w:numPr>
          <w:ilvl w:val="0"/>
          <w:numId w:val="13"/>
        </w:numPr>
        <w:spacing w:line="240" w:lineRule="auto"/>
        <w:rPr>
          <w:rFonts w:ascii="Arial" w:hAnsi="Arial" w:cs="Arial"/>
          <w:szCs w:val="18"/>
          <w:lang w:eastAsia="ar-SA"/>
        </w:rPr>
      </w:pPr>
      <w:r w:rsidRPr="003C4B71">
        <w:rPr>
          <w:rFonts w:ascii="Arial" w:hAnsi="Arial" w:cs="Arial"/>
          <w:szCs w:val="18"/>
          <w:lang w:eastAsia="ar-SA"/>
        </w:rPr>
        <w:t>Uniform Europees Aanbestedingsdocument (bewerkbaar format separaat toegevoegd)</w:t>
      </w:r>
      <w:r>
        <w:rPr>
          <w:rFonts w:ascii="Arial" w:hAnsi="Arial" w:cs="Arial"/>
          <w:szCs w:val="18"/>
          <w:lang w:eastAsia="ar-SA"/>
        </w:rPr>
        <w:t>;</w:t>
      </w:r>
    </w:p>
    <w:p w14:paraId="7F550D3A" w14:textId="77777777" w:rsidR="00561AD1" w:rsidRDefault="00561AD1" w:rsidP="00F563F3">
      <w:pPr>
        <w:numPr>
          <w:ilvl w:val="0"/>
          <w:numId w:val="13"/>
        </w:numPr>
        <w:spacing w:line="240" w:lineRule="auto"/>
        <w:rPr>
          <w:rFonts w:ascii="Arial" w:hAnsi="Arial" w:cs="Arial"/>
          <w:szCs w:val="18"/>
          <w:lang w:eastAsia="ar-SA"/>
        </w:rPr>
      </w:pPr>
      <w:r w:rsidRPr="003C4B71">
        <w:rPr>
          <w:rFonts w:ascii="Arial" w:hAnsi="Arial" w:cs="Arial"/>
          <w:szCs w:val="18"/>
          <w:lang w:eastAsia="ar-SA"/>
        </w:rPr>
        <w:t>Format Selectiecriteria (separaat toegevoegd)</w:t>
      </w:r>
      <w:r>
        <w:rPr>
          <w:rFonts w:ascii="Arial" w:hAnsi="Arial" w:cs="Arial"/>
          <w:szCs w:val="18"/>
          <w:lang w:eastAsia="ar-SA"/>
        </w:rPr>
        <w:t>;</w:t>
      </w:r>
    </w:p>
    <w:p w14:paraId="7CE97715" w14:textId="77777777" w:rsidR="00561AD1" w:rsidRPr="003C4B71" w:rsidRDefault="00561AD1" w:rsidP="00F563F3">
      <w:pPr>
        <w:numPr>
          <w:ilvl w:val="0"/>
          <w:numId w:val="13"/>
        </w:numPr>
        <w:spacing w:line="240" w:lineRule="auto"/>
        <w:rPr>
          <w:rFonts w:ascii="Arial" w:hAnsi="Arial" w:cs="Arial"/>
          <w:szCs w:val="18"/>
          <w:lang w:eastAsia="ar-SA"/>
        </w:rPr>
      </w:pPr>
      <w:r w:rsidRPr="003C4B71">
        <w:rPr>
          <w:rFonts w:ascii="Arial" w:hAnsi="Arial" w:cs="Arial"/>
          <w:szCs w:val="18"/>
          <w:lang w:eastAsia="ar-SA"/>
        </w:rPr>
        <w:lastRenderedPageBreak/>
        <w:t>Verklaring Russische betrokkenheid</w:t>
      </w:r>
      <w:r>
        <w:rPr>
          <w:rFonts w:ascii="Arial" w:hAnsi="Arial" w:cs="Arial"/>
          <w:szCs w:val="18"/>
          <w:lang w:eastAsia="ar-SA"/>
        </w:rPr>
        <w:t xml:space="preserve"> (onderdeel van dit document);</w:t>
      </w:r>
    </w:p>
    <w:p w14:paraId="238A5B24" w14:textId="77777777" w:rsidR="00561AD1" w:rsidRPr="003C4B71" w:rsidRDefault="00561AD1" w:rsidP="00F563F3">
      <w:pPr>
        <w:numPr>
          <w:ilvl w:val="0"/>
          <w:numId w:val="13"/>
        </w:numPr>
        <w:spacing w:line="240" w:lineRule="auto"/>
        <w:rPr>
          <w:rFonts w:ascii="Arial" w:hAnsi="Arial" w:cs="Arial"/>
          <w:szCs w:val="18"/>
          <w:lang w:eastAsia="ar-SA"/>
        </w:rPr>
      </w:pPr>
      <w:r w:rsidRPr="003C4B71">
        <w:rPr>
          <w:rFonts w:ascii="Arial" w:hAnsi="Arial" w:cs="Arial"/>
          <w:szCs w:val="18"/>
          <w:lang w:eastAsia="ar-SA"/>
        </w:rPr>
        <w:t>Algemene inkoopwaarden Provincies 2022 (separaat toegevoegd)</w:t>
      </w:r>
      <w:r>
        <w:rPr>
          <w:rFonts w:ascii="Arial" w:hAnsi="Arial" w:cs="Arial"/>
          <w:szCs w:val="18"/>
          <w:lang w:eastAsia="ar-SA"/>
        </w:rPr>
        <w:t>;</w:t>
      </w:r>
    </w:p>
    <w:p w14:paraId="0DD726F5" w14:textId="4FB7FA3E" w:rsidR="00561AD1" w:rsidRPr="003C4B71" w:rsidRDefault="00561AD1" w:rsidP="00F563F3">
      <w:pPr>
        <w:numPr>
          <w:ilvl w:val="0"/>
          <w:numId w:val="13"/>
        </w:numPr>
        <w:spacing w:line="240" w:lineRule="auto"/>
        <w:rPr>
          <w:rFonts w:ascii="Arial" w:hAnsi="Arial" w:cs="Arial"/>
          <w:szCs w:val="18"/>
          <w:lang w:eastAsia="ar-SA"/>
        </w:rPr>
      </w:pPr>
      <w:r w:rsidRPr="003C4B71">
        <w:rPr>
          <w:rFonts w:ascii="Arial" w:hAnsi="Arial" w:cs="Arial"/>
          <w:szCs w:val="18"/>
          <w:lang w:eastAsia="ar-SA"/>
        </w:rPr>
        <w:t>Klachtenregeling aanbesteden provincie Utrecht 2023 (</w:t>
      </w:r>
      <w:r w:rsidR="006556D7">
        <w:rPr>
          <w:rFonts w:ascii="Arial" w:hAnsi="Arial" w:cs="Arial"/>
          <w:szCs w:val="18"/>
          <w:lang w:eastAsia="ar-SA"/>
        </w:rPr>
        <w:t>onderdeel van dit document</w:t>
      </w:r>
      <w:r w:rsidRPr="003C4B71">
        <w:rPr>
          <w:rFonts w:ascii="Arial" w:hAnsi="Arial" w:cs="Arial"/>
          <w:szCs w:val="18"/>
          <w:lang w:eastAsia="ar-SA"/>
        </w:rPr>
        <w:t>)</w:t>
      </w:r>
      <w:r>
        <w:rPr>
          <w:rFonts w:ascii="Arial" w:hAnsi="Arial" w:cs="Arial"/>
          <w:szCs w:val="18"/>
          <w:lang w:eastAsia="ar-SA"/>
        </w:rPr>
        <w:t>.</w:t>
      </w:r>
    </w:p>
    <w:p w14:paraId="11FE454C" w14:textId="77777777" w:rsidR="00561AD1" w:rsidRDefault="00561AD1" w:rsidP="00F563F3">
      <w:pPr>
        <w:spacing w:line="240" w:lineRule="auto"/>
        <w:rPr>
          <w:rFonts w:ascii="Arial" w:hAnsi="Arial" w:cs="Arial"/>
          <w:szCs w:val="18"/>
          <w:highlight w:val="yellow"/>
          <w:lang w:eastAsia="ar-SA"/>
        </w:rPr>
      </w:pPr>
    </w:p>
    <w:p w14:paraId="62B5223D" w14:textId="77777777" w:rsidR="00561AD1" w:rsidRPr="003C4B71" w:rsidRDefault="00561AD1" w:rsidP="00F563F3">
      <w:pPr>
        <w:spacing w:line="240" w:lineRule="auto"/>
        <w:rPr>
          <w:rFonts w:ascii="Arial" w:hAnsi="Arial" w:cs="Arial"/>
          <w:szCs w:val="18"/>
        </w:rPr>
      </w:pPr>
      <w:r w:rsidRPr="003C4B71">
        <w:rPr>
          <w:rFonts w:ascii="Arial" w:hAnsi="Arial" w:cs="Arial"/>
          <w:szCs w:val="18"/>
        </w:rPr>
        <w:t>De volgende documenten zijn aan de Selectieleidraad toegevoegd en maken daar integraal onderdeel van uit:</w:t>
      </w:r>
    </w:p>
    <w:p w14:paraId="59EF6FC0" w14:textId="2496151C" w:rsidR="00561AD1" w:rsidRPr="003C4B71" w:rsidRDefault="001470C0" w:rsidP="00F563F3">
      <w:pPr>
        <w:pStyle w:val="Lijstalinea"/>
        <w:numPr>
          <w:ilvl w:val="0"/>
          <w:numId w:val="34"/>
        </w:numPr>
        <w:rPr>
          <w:rFonts w:ascii="Arial" w:hAnsi="Arial" w:cs="Arial"/>
          <w:sz w:val="18"/>
          <w:szCs w:val="18"/>
          <w:lang w:val="nl-NL"/>
        </w:rPr>
      </w:pPr>
      <w:r>
        <w:rPr>
          <w:rFonts w:ascii="Arial" w:hAnsi="Arial" w:cs="Arial"/>
          <w:sz w:val="18"/>
          <w:szCs w:val="18"/>
          <w:lang w:val="nl-NL"/>
        </w:rPr>
        <w:t xml:space="preserve">Ontwerpnotitie </w:t>
      </w:r>
      <w:r w:rsidR="00921DBD">
        <w:rPr>
          <w:rFonts w:ascii="Arial" w:hAnsi="Arial" w:cs="Arial"/>
          <w:sz w:val="18"/>
          <w:szCs w:val="18"/>
          <w:lang w:val="nl-NL"/>
        </w:rPr>
        <w:t xml:space="preserve">Voorlopig Ontwerp Salmsteke </w:t>
      </w:r>
      <w:r w:rsidR="00427A1A">
        <w:rPr>
          <w:rFonts w:ascii="Arial" w:hAnsi="Arial" w:cs="Arial"/>
          <w:sz w:val="18"/>
          <w:szCs w:val="18"/>
          <w:lang w:val="nl-NL"/>
        </w:rPr>
        <w:t>–</w:t>
      </w:r>
      <w:r w:rsidR="00921DBD">
        <w:rPr>
          <w:rFonts w:ascii="Arial" w:hAnsi="Arial" w:cs="Arial"/>
          <w:sz w:val="18"/>
          <w:szCs w:val="18"/>
          <w:lang w:val="nl-NL"/>
        </w:rPr>
        <w:t xml:space="preserve"> Schoonhoven</w:t>
      </w:r>
      <w:r w:rsidR="00427A1A">
        <w:rPr>
          <w:rFonts w:ascii="Arial" w:hAnsi="Arial" w:cs="Arial"/>
          <w:sz w:val="18"/>
          <w:szCs w:val="18"/>
          <w:lang w:val="nl-NL"/>
        </w:rPr>
        <w:t xml:space="preserve"> (SAS)</w:t>
      </w:r>
      <w:r w:rsidR="00921DBD">
        <w:rPr>
          <w:rFonts w:ascii="Arial" w:hAnsi="Arial" w:cs="Arial"/>
          <w:sz w:val="18"/>
          <w:szCs w:val="18"/>
          <w:lang w:val="nl-NL"/>
        </w:rPr>
        <w:t>;</w:t>
      </w:r>
    </w:p>
    <w:p w14:paraId="0E4DD6AC" w14:textId="1B875C62" w:rsidR="00561AD1" w:rsidRPr="00427A1A" w:rsidRDefault="00921DBD" w:rsidP="00F563F3">
      <w:pPr>
        <w:pStyle w:val="Lijstalinea"/>
        <w:numPr>
          <w:ilvl w:val="0"/>
          <w:numId w:val="34"/>
        </w:numPr>
        <w:rPr>
          <w:rFonts w:ascii="Arial" w:hAnsi="Arial" w:cs="Arial"/>
          <w:sz w:val="18"/>
          <w:szCs w:val="18"/>
          <w:lang w:val="nl-NL"/>
        </w:rPr>
      </w:pPr>
      <w:r w:rsidRPr="00427A1A">
        <w:rPr>
          <w:rFonts w:ascii="Arial" w:hAnsi="Arial" w:cs="Arial"/>
          <w:sz w:val="18"/>
          <w:szCs w:val="18"/>
          <w:lang w:val="nl-NL"/>
        </w:rPr>
        <w:t>Integraal</w:t>
      </w:r>
      <w:r w:rsidR="008A468A">
        <w:rPr>
          <w:rFonts w:ascii="Arial" w:hAnsi="Arial" w:cs="Arial"/>
          <w:sz w:val="18"/>
          <w:szCs w:val="18"/>
          <w:lang w:val="nl-NL"/>
        </w:rPr>
        <w:t xml:space="preserve"> </w:t>
      </w:r>
      <w:r w:rsidRPr="00427A1A">
        <w:rPr>
          <w:rFonts w:ascii="Arial" w:hAnsi="Arial" w:cs="Arial"/>
          <w:sz w:val="18"/>
          <w:szCs w:val="18"/>
          <w:lang w:val="nl-NL"/>
        </w:rPr>
        <w:t>ontwerp</w:t>
      </w:r>
      <w:r w:rsidR="00427A1A" w:rsidRPr="00427A1A">
        <w:rPr>
          <w:rFonts w:ascii="Arial" w:hAnsi="Arial" w:cs="Arial"/>
          <w:sz w:val="18"/>
          <w:szCs w:val="18"/>
          <w:lang w:val="nl-NL"/>
        </w:rPr>
        <w:t xml:space="preserve"> Salmsteke – Schoonhoven (SAS)</w:t>
      </w:r>
      <w:r w:rsidR="00427A1A">
        <w:rPr>
          <w:rFonts w:ascii="Arial" w:hAnsi="Arial" w:cs="Arial"/>
          <w:sz w:val="18"/>
          <w:szCs w:val="18"/>
          <w:lang w:val="nl-NL"/>
        </w:rPr>
        <w:t>.</w:t>
      </w:r>
    </w:p>
    <w:p w14:paraId="5B314658" w14:textId="77777777" w:rsidR="00561AD1" w:rsidRPr="003C4B71" w:rsidRDefault="00561AD1" w:rsidP="00F563F3">
      <w:pPr>
        <w:spacing w:line="240" w:lineRule="auto"/>
        <w:rPr>
          <w:rFonts w:ascii="Arial" w:hAnsi="Arial" w:cs="Arial"/>
          <w:szCs w:val="18"/>
        </w:rPr>
      </w:pPr>
    </w:p>
    <w:p w14:paraId="0C649136" w14:textId="77777777" w:rsidR="00561AD1" w:rsidRPr="003C4B71" w:rsidRDefault="00561AD1" w:rsidP="00F563F3">
      <w:pPr>
        <w:spacing w:line="240" w:lineRule="auto"/>
        <w:rPr>
          <w:rFonts w:ascii="Arial" w:hAnsi="Arial" w:cs="Arial"/>
          <w:szCs w:val="18"/>
        </w:rPr>
      </w:pPr>
      <w:r w:rsidRPr="003C4B71">
        <w:rPr>
          <w:rFonts w:ascii="Arial" w:hAnsi="Arial" w:cs="Arial"/>
          <w:szCs w:val="18"/>
        </w:rPr>
        <w:t>Dit zijn niet alle beschikbare documenten, maar de hiervoor genoemde documenten worden in het kader van deze Selectieleidraad door de Opdrachtgever als voldoende bestempeld</w:t>
      </w:r>
      <w:r>
        <w:rPr>
          <w:rFonts w:ascii="Arial" w:hAnsi="Arial" w:cs="Arial"/>
          <w:szCs w:val="18"/>
        </w:rPr>
        <w:t xml:space="preserve"> om een beeld te geven van de opgave</w:t>
      </w:r>
      <w:r w:rsidRPr="003C4B71">
        <w:rPr>
          <w:rFonts w:ascii="Arial" w:hAnsi="Arial" w:cs="Arial"/>
          <w:szCs w:val="18"/>
        </w:rPr>
        <w:t>.</w:t>
      </w:r>
    </w:p>
    <w:p w14:paraId="6D01BC1D" w14:textId="77777777" w:rsidR="00470DA1" w:rsidRPr="00D722AC" w:rsidRDefault="00470DA1" w:rsidP="00F563F3">
      <w:pPr>
        <w:pStyle w:val="Kop1"/>
        <w:numPr>
          <w:ilvl w:val="0"/>
          <w:numId w:val="15"/>
        </w:numPr>
        <w:spacing w:line="240" w:lineRule="auto"/>
        <w:ind w:left="1701" w:hanging="1701"/>
        <w:rPr>
          <w:rFonts w:ascii="Arial" w:hAnsi="Arial" w:cs="Arial"/>
          <w:szCs w:val="24"/>
        </w:rPr>
      </w:pPr>
      <w:bookmarkStart w:id="16" w:name="_Toc183423560"/>
      <w:r w:rsidRPr="00D722AC">
        <w:rPr>
          <w:rFonts w:ascii="Arial" w:hAnsi="Arial" w:cs="Arial"/>
          <w:szCs w:val="24"/>
        </w:rPr>
        <w:lastRenderedPageBreak/>
        <w:t>Over de Opdracht</w:t>
      </w:r>
      <w:bookmarkEnd w:id="16"/>
    </w:p>
    <w:p w14:paraId="4004FA9E" w14:textId="77777777" w:rsidR="006357FE" w:rsidRPr="003C4B71" w:rsidRDefault="006357FE" w:rsidP="00F563F3">
      <w:pPr>
        <w:spacing w:line="240" w:lineRule="auto"/>
        <w:rPr>
          <w:rFonts w:ascii="Arial" w:hAnsi="Arial" w:cs="Arial"/>
        </w:rPr>
      </w:pPr>
      <w:r w:rsidRPr="003C4B71">
        <w:rPr>
          <w:rFonts w:ascii="Arial" w:hAnsi="Arial" w:cs="Arial"/>
        </w:rPr>
        <w:t>Dit hoofdstuk omschrijft de Opdracht, de achtergrond van de aanbesteding, de doelstellingen die de Aanbestedende dienst nastreeft, de aard en omvang van de werkzaamheden en de belangrijkste kenmerken van de Overeenkomst op basis waarvan de Opdracht zal worden uitgevoerd. In de Selectiefase wordt informatie verstrekt die Ondernemers in staat moet stellen de afweging te maken al dan niet een Aanmelding in te dienen. In de Gunningsfase wordt aan de Gegadigden die daarvoor in aanmerking komen nadere informatie voor het doen van een Inschrijving verstrekt.</w:t>
      </w:r>
    </w:p>
    <w:p w14:paraId="0FF65052" w14:textId="15BE7BCD" w:rsidR="00044605" w:rsidRPr="00D722AC" w:rsidRDefault="00D051CF" w:rsidP="00F563F3">
      <w:pPr>
        <w:pStyle w:val="Kop2"/>
        <w:spacing w:before="240" w:after="120" w:line="240" w:lineRule="auto"/>
        <w:rPr>
          <w:rFonts w:ascii="Arial" w:hAnsi="Arial" w:cs="Arial"/>
          <w:sz w:val="18"/>
          <w:szCs w:val="18"/>
        </w:rPr>
      </w:pPr>
      <w:bookmarkStart w:id="17" w:name="_Toc183423561"/>
      <w:r w:rsidRPr="00D722AC">
        <w:rPr>
          <w:rFonts w:ascii="Arial" w:hAnsi="Arial" w:cs="Arial"/>
          <w:sz w:val="18"/>
          <w:szCs w:val="18"/>
        </w:rPr>
        <w:t>Aanleid</w:t>
      </w:r>
      <w:r w:rsidR="701B6A58" w:rsidRPr="00D722AC">
        <w:rPr>
          <w:rFonts w:ascii="Arial" w:hAnsi="Arial" w:cs="Arial"/>
          <w:sz w:val="18"/>
          <w:szCs w:val="18"/>
        </w:rPr>
        <w:t>ing va</w:t>
      </w:r>
      <w:r w:rsidRPr="00D722AC">
        <w:rPr>
          <w:rFonts w:ascii="Arial" w:hAnsi="Arial" w:cs="Arial"/>
          <w:sz w:val="18"/>
          <w:szCs w:val="18"/>
        </w:rPr>
        <w:t>n</w:t>
      </w:r>
      <w:r w:rsidR="701B6A58" w:rsidRPr="00D722AC">
        <w:rPr>
          <w:rFonts w:ascii="Arial" w:hAnsi="Arial" w:cs="Arial"/>
          <w:sz w:val="18"/>
          <w:szCs w:val="18"/>
        </w:rPr>
        <w:t xml:space="preserve"> de aanbesteding</w:t>
      </w:r>
      <w:bookmarkEnd w:id="17"/>
      <w:r w:rsidR="701B6A58" w:rsidRPr="00D722AC">
        <w:rPr>
          <w:rFonts w:ascii="Arial" w:hAnsi="Arial" w:cs="Arial"/>
          <w:sz w:val="18"/>
          <w:szCs w:val="18"/>
        </w:rPr>
        <w:t xml:space="preserve"> </w:t>
      </w:r>
    </w:p>
    <w:p w14:paraId="5FCB09C7" w14:textId="0990988D" w:rsidR="00835844" w:rsidRDefault="000B6AE3" w:rsidP="00F563F3">
      <w:pPr>
        <w:pStyle w:val="Geenafstand"/>
        <w:rPr>
          <w:rFonts w:cs="Arial"/>
          <w:sz w:val="18"/>
          <w:szCs w:val="18"/>
        </w:rPr>
      </w:pPr>
      <w:r w:rsidRPr="000B6AE3">
        <w:rPr>
          <w:rFonts w:cs="Arial"/>
          <w:sz w:val="18"/>
          <w:szCs w:val="18"/>
        </w:rPr>
        <w:t xml:space="preserve">In de uiterwaarden langs de Lek hebben Provincie Utrecht (PU) en Rijkswaterstaat (RWS) natuuropgaven liggen met doelen vanuit Natura2000 (N2000), Natuur Netwerk Nederland (NNN) en Kader Richtlijn Water (KRW). </w:t>
      </w:r>
      <w:r w:rsidR="00323700">
        <w:rPr>
          <w:rFonts w:cs="Arial"/>
          <w:sz w:val="18"/>
          <w:szCs w:val="18"/>
        </w:rPr>
        <w:t>Een groot d</w:t>
      </w:r>
      <w:r w:rsidR="001E3B92">
        <w:rPr>
          <w:rFonts w:cs="Arial"/>
          <w:sz w:val="18"/>
          <w:szCs w:val="18"/>
        </w:rPr>
        <w:t>eel</w:t>
      </w:r>
      <w:r w:rsidR="00323700">
        <w:rPr>
          <w:rFonts w:cs="Arial"/>
          <w:sz w:val="18"/>
          <w:szCs w:val="18"/>
        </w:rPr>
        <w:t xml:space="preserve"> van de percelen in de uiterwaarden</w:t>
      </w:r>
      <w:r w:rsidR="001E3B92">
        <w:rPr>
          <w:rFonts w:cs="Arial"/>
          <w:sz w:val="18"/>
          <w:szCs w:val="18"/>
        </w:rPr>
        <w:t xml:space="preserve"> zijn </w:t>
      </w:r>
      <w:r w:rsidR="001E3B92" w:rsidRPr="001E3B92">
        <w:rPr>
          <w:rFonts w:cs="Arial"/>
          <w:sz w:val="18"/>
          <w:szCs w:val="18"/>
        </w:rPr>
        <w:t xml:space="preserve">in bezit </w:t>
      </w:r>
      <w:r w:rsidR="001E3B92">
        <w:rPr>
          <w:rFonts w:cs="Arial"/>
          <w:sz w:val="18"/>
          <w:szCs w:val="18"/>
        </w:rPr>
        <w:t>van Staatbosbeh</w:t>
      </w:r>
      <w:r w:rsidR="00CD3A94">
        <w:rPr>
          <w:rFonts w:cs="Arial"/>
          <w:sz w:val="18"/>
          <w:szCs w:val="18"/>
        </w:rPr>
        <w:t>eer (SBB) en worden door SBB beheerd.</w:t>
      </w:r>
      <w:r w:rsidR="00461F8C">
        <w:rPr>
          <w:rFonts w:cs="Arial"/>
          <w:sz w:val="18"/>
          <w:szCs w:val="18"/>
        </w:rPr>
        <w:t xml:space="preserve"> </w:t>
      </w:r>
      <w:r w:rsidR="00D37B88">
        <w:rPr>
          <w:rFonts w:cs="Arial"/>
          <w:sz w:val="18"/>
          <w:szCs w:val="18"/>
        </w:rPr>
        <w:t xml:space="preserve">De </w:t>
      </w:r>
      <w:r w:rsidR="00461F8C">
        <w:rPr>
          <w:rFonts w:cs="Arial"/>
          <w:sz w:val="18"/>
          <w:szCs w:val="18"/>
        </w:rPr>
        <w:t xml:space="preserve">opgaven </w:t>
      </w:r>
      <w:r w:rsidR="00D37B88">
        <w:rPr>
          <w:rFonts w:cs="Arial"/>
          <w:sz w:val="18"/>
          <w:szCs w:val="18"/>
        </w:rPr>
        <w:t>van</w:t>
      </w:r>
      <w:r w:rsidR="00323700">
        <w:rPr>
          <w:rFonts w:cs="Arial"/>
          <w:sz w:val="18"/>
          <w:szCs w:val="18"/>
        </w:rPr>
        <w:t>uit</w:t>
      </w:r>
      <w:r w:rsidR="00D37B88">
        <w:rPr>
          <w:rFonts w:cs="Arial"/>
          <w:sz w:val="18"/>
          <w:szCs w:val="18"/>
        </w:rPr>
        <w:t xml:space="preserve"> Staat</w:t>
      </w:r>
      <w:r w:rsidR="00C9588E">
        <w:rPr>
          <w:rFonts w:cs="Arial"/>
          <w:sz w:val="18"/>
          <w:szCs w:val="18"/>
        </w:rPr>
        <w:t xml:space="preserve">sbosbeheer </w:t>
      </w:r>
      <w:r w:rsidR="00323700">
        <w:rPr>
          <w:rFonts w:cs="Arial"/>
          <w:sz w:val="18"/>
          <w:szCs w:val="18"/>
        </w:rPr>
        <w:t xml:space="preserve">vanuit vegetatiebeheer sluiten naadloos aan op de doelstellingen van de provincie. </w:t>
      </w:r>
      <w:r w:rsidR="00A96FA3" w:rsidRPr="00A96FA3">
        <w:rPr>
          <w:rFonts w:cs="Arial"/>
          <w:sz w:val="18"/>
          <w:szCs w:val="18"/>
        </w:rPr>
        <w:t xml:space="preserve">RWS, SBB en PU willen </w:t>
      </w:r>
      <w:r w:rsidR="00A96FA3">
        <w:rPr>
          <w:rFonts w:cs="Arial"/>
          <w:sz w:val="18"/>
          <w:szCs w:val="18"/>
        </w:rPr>
        <w:t xml:space="preserve">derhalve </w:t>
      </w:r>
      <w:r w:rsidR="00A411C9">
        <w:rPr>
          <w:rFonts w:cs="Arial"/>
          <w:sz w:val="18"/>
          <w:szCs w:val="18"/>
        </w:rPr>
        <w:t xml:space="preserve">als uiterwaardenpartners </w:t>
      </w:r>
      <w:r w:rsidR="00A96FA3" w:rsidRPr="00A96FA3">
        <w:rPr>
          <w:rFonts w:cs="Arial"/>
          <w:sz w:val="18"/>
          <w:szCs w:val="18"/>
        </w:rPr>
        <w:t>samen de ontwikkeling en het beheer van natuur in uiterwaarden als samenhangend ecosysteem van natte en droge natuur realiseren</w:t>
      </w:r>
      <w:r w:rsidR="00972727">
        <w:rPr>
          <w:rFonts w:cs="Arial"/>
          <w:sz w:val="18"/>
          <w:szCs w:val="18"/>
        </w:rPr>
        <w:t xml:space="preserve">. </w:t>
      </w:r>
    </w:p>
    <w:p w14:paraId="2417E0C8" w14:textId="77777777" w:rsidR="00835844" w:rsidRDefault="00835844" w:rsidP="00F563F3">
      <w:pPr>
        <w:pStyle w:val="Geenafstand"/>
        <w:rPr>
          <w:rFonts w:cs="Arial"/>
          <w:sz w:val="18"/>
          <w:szCs w:val="18"/>
        </w:rPr>
      </w:pPr>
    </w:p>
    <w:p w14:paraId="3434D584" w14:textId="5C8A57FB" w:rsidR="00DB7EC3" w:rsidRDefault="00FD78A4" w:rsidP="00F563F3">
      <w:pPr>
        <w:pStyle w:val="Geenafstand"/>
        <w:rPr>
          <w:rFonts w:cs="Arial"/>
          <w:sz w:val="18"/>
          <w:szCs w:val="18"/>
        </w:rPr>
      </w:pPr>
      <w:r w:rsidRPr="3D951DD8">
        <w:rPr>
          <w:rFonts w:cs="Arial"/>
          <w:sz w:val="18"/>
          <w:szCs w:val="18"/>
        </w:rPr>
        <w:t>Gezien de versterking van de Lekdijk</w:t>
      </w:r>
      <w:r w:rsidR="004D0A4D" w:rsidRPr="3D951DD8">
        <w:rPr>
          <w:rFonts w:cs="Arial"/>
          <w:sz w:val="18"/>
          <w:szCs w:val="18"/>
        </w:rPr>
        <w:t xml:space="preserve"> </w:t>
      </w:r>
      <w:r w:rsidR="002077DD" w:rsidRPr="3D951DD8">
        <w:rPr>
          <w:rFonts w:cs="Arial"/>
          <w:sz w:val="18"/>
          <w:szCs w:val="18"/>
        </w:rPr>
        <w:t>(</w:t>
      </w:r>
      <w:hyperlink r:id="rId19" w:history="1">
        <w:r w:rsidR="002077DD" w:rsidRPr="00501065">
          <w:rPr>
            <w:rStyle w:val="Hyperlink"/>
            <w:rFonts w:cs="Arial"/>
            <w:sz w:val="18"/>
            <w:szCs w:val="18"/>
          </w:rPr>
          <w:t>Sterke Lekdijk</w:t>
        </w:r>
      </w:hyperlink>
      <w:r w:rsidR="002077DD" w:rsidRPr="3D951DD8">
        <w:rPr>
          <w:rFonts w:cs="Arial"/>
          <w:sz w:val="18"/>
          <w:szCs w:val="18"/>
        </w:rPr>
        <w:t xml:space="preserve">) </w:t>
      </w:r>
      <w:r w:rsidR="004D0A4D" w:rsidRPr="3D951DD8">
        <w:rPr>
          <w:rFonts w:cs="Arial"/>
          <w:sz w:val="18"/>
          <w:szCs w:val="18"/>
        </w:rPr>
        <w:t>door Hoogheemraadschap de Stichtse Rijnlanden (HDSR)</w:t>
      </w:r>
      <w:r w:rsidR="00835844" w:rsidRPr="3D951DD8">
        <w:rPr>
          <w:rFonts w:cs="Arial"/>
          <w:sz w:val="18"/>
          <w:szCs w:val="18"/>
        </w:rPr>
        <w:t xml:space="preserve"> </w:t>
      </w:r>
      <w:r w:rsidR="0006364F" w:rsidRPr="3D951DD8">
        <w:rPr>
          <w:rFonts w:cs="Arial"/>
          <w:sz w:val="18"/>
          <w:szCs w:val="18"/>
        </w:rPr>
        <w:t xml:space="preserve">worden </w:t>
      </w:r>
      <w:r w:rsidR="00835844" w:rsidRPr="3D951DD8">
        <w:rPr>
          <w:rFonts w:cs="Arial"/>
          <w:sz w:val="18"/>
          <w:szCs w:val="18"/>
        </w:rPr>
        <w:t xml:space="preserve">de </w:t>
      </w:r>
      <w:r w:rsidR="004F44C1" w:rsidRPr="3D951DD8">
        <w:rPr>
          <w:rFonts w:cs="Arial"/>
          <w:sz w:val="18"/>
          <w:szCs w:val="18"/>
        </w:rPr>
        <w:t>inrichtingsmaatregele</w:t>
      </w:r>
      <w:r w:rsidR="005F6370" w:rsidRPr="3D951DD8">
        <w:rPr>
          <w:rFonts w:cs="Arial"/>
          <w:sz w:val="18"/>
          <w:szCs w:val="18"/>
        </w:rPr>
        <w:t>n</w:t>
      </w:r>
      <w:r w:rsidR="00835844" w:rsidRPr="3D951DD8">
        <w:rPr>
          <w:rFonts w:cs="Arial"/>
          <w:sz w:val="18"/>
          <w:szCs w:val="18"/>
        </w:rPr>
        <w:t xml:space="preserve"> </w:t>
      </w:r>
      <w:r w:rsidR="00126E39" w:rsidRPr="3D951DD8">
        <w:rPr>
          <w:rFonts w:cs="Arial"/>
          <w:sz w:val="18"/>
          <w:szCs w:val="18"/>
        </w:rPr>
        <w:t xml:space="preserve">in de uiterwaarden </w:t>
      </w:r>
      <w:r w:rsidR="00496D40" w:rsidRPr="3D951DD8">
        <w:rPr>
          <w:rFonts w:cs="Arial"/>
          <w:sz w:val="18"/>
          <w:szCs w:val="18"/>
        </w:rPr>
        <w:t>tussen Amerongen en Schoonhoven</w:t>
      </w:r>
      <w:r w:rsidR="0092142B" w:rsidRPr="3D951DD8">
        <w:rPr>
          <w:rFonts w:cs="Arial"/>
          <w:sz w:val="18"/>
          <w:szCs w:val="18"/>
        </w:rPr>
        <w:t xml:space="preserve"> in </w:t>
      </w:r>
      <w:r w:rsidR="00E85572" w:rsidRPr="3D951DD8">
        <w:rPr>
          <w:rFonts w:cs="Arial"/>
          <w:sz w:val="18"/>
          <w:szCs w:val="18"/>
        </w:rPr>
        <w:t xml:space="preserve">nauw overleg </w:t>
      </w:r>
      <w:r w:rsidR="004F44C1" w:rsidRPr="3D951DD8">
        <w:rPr>
          <w:rFonts w:cs="Arial"/>
          <w:sz w:val="18"/>
          <w:szCs w:val="18"/>
        </w:rPr>
        <w:t>met HDSR</w:t>
      </w:r>
      <w:r w:rsidR="005F6370" w:rsidRPr="3D951DD8">
        <w:rPr>
          <w:rFonts w:cs="Arial"/>
          <w:sz w:val="18"/>
          <w:szCs w:val="18"/>
        </w:rPr>
        <w:t xml:space="preserve"> ontwikkeld</w:t>
      </w:r>
      <w:r w:rsidR="00496D40" w:rsidRPr="3D951DD8">
        <w:rPr>
          <w:rFonts w:cs="Arial"/>
          <w:sz w:val="18"/>
          <w:szCs w:val="18"/>
        </w:rPr>
        <w:t xml:space="preserve">. </w:t>
      </w:r>
      <w:r w:rsidR="00E0011C" w:rsidRPr="3D951DD8">
        <w:rPr>
          <w:rFonts w:cs="Arial"/>
          <w:sz w:val="18"/>
          <w:szCs w:val="18"/>
        </w:rPr>
        <w:t xml:space="preserve">De </w:t>
      </w:r>
      <w:r w:rsidR="00B1082F" w:rsidRPr="3D951DD8">
        <w:rPr>
          <w:rFonts w:cs="Arial"/>
          <w:sz w:val="18"/>
          <w:szCs w:val="18"/>
        </w:rPr>
        <w:t xml:space="preserve">samenwerking is in eerste instantie </w:t>
      </w:r>
      <w:r w:rsidR="2686D029" w:rsidRPr="3D951DD8">
        <w:rPr>
          <w:rFonts w:cs="Arial"/>
          <w:sz w:val="18"/>
          <w:szCs w:val="18"/>
        </w:rPr>
        <w:t>vormgegeven</w:t>
      </w:r>
      <w:r w:rsidR="00B1082F" w:rsidRPr="3D951DD8">
        <w:rPr>
          <w:rFonts w:cs="Arial"/>
          <w:sz w:val="18"/>
          <w:szCs w:val="18"/>
        </w:rPr>
        <w:t xml:space="preserve"> door als uiterwaardenpartners </w:t>
      </w:r>
      <w:r w:rsidR="00421F90" w:rsidRPr="3D951DD8">
        <w:rPr>
          <w:rFonts w:cs="Arial"/>
          <w:sz w:val="18"/>
          <w:szCs w:val="18"/>
        </w:rPr>
        <w:t>zelf per traject een verkenning uit te voeren om vervolgens</w:t>
      </w:r>
      <w:r w:rsidR="00A411C9" w:rsidRPr="3D951DD8">
        <w:rPr>
          <w:rFonts w:cs="Arial"/>
          <w:sz w:val="18"/>
          <w:szCs w:val="18"/>
        </w:rPr>
        <w:t xml:space="preserve"> de verdere planuitwerking mee te laten </w:t>
      </w:r>
      <w:r w:rsidR="006635C6" w:rsidRPr="3D951DD8">
        <w:rPr>
          <w:rFonts w:cs="Arial"/>
          <w:sz w:val="18"/>
          <w:szCs w:val="18"/>
        </w:rPr>
        <w:t>nemen als meekoppelkans door het dijkversterkingsteam van HDSR. In 2024 is echter besloten om de samenwerking op andere wijze vorm te geven</w:t>
      </w:r>
      <w:r w:rsidR="00DB721D" w:rsidRPr="3D951DD8">
        <w:rPr>
          <w:rFonts w:cs="Arial"/>
          <w:sz w:val="18"/>
          <w:szCs w:val="18"/>
        </w:rPr>
        <w:t xml:space="preserve"> en de planuitwerking vanuit Provincie Utrecht, mede namens Rijkswaterstaat, op de markt te zetten. </w:t>
      </w:r>
      <w:r w:rsidR="00DB7EC3" w:rsidRPr="3D951DD8">
        <w:rPr>
          <w:rFonts w:cs="Arial"/>
          <w:sz w:val="18"/>
          <w:szCs w:val="18"/>
        </w:rPr>
        <w:t xml:space="preserve">Deze aanbesteding heeft betrekking op de uiterwaarden tussen </w:t>
      </w:r>
      <w:r w:rsidR="00553F7A">
        <w:rPr>
          <w:rFonts w:cs="Arial"/>
          <w:sz w:val="18"/>
          <w:szCs w:val="18"/>
        </w:rPr>
        <w:t>Salmsteke - Schoonhoven (SAS)</w:t>
      </w:r>
      <w:r w:rsidR="00DB7EC3" w:rsidRPr="3D951DD8">
        <w:rPr>
          <w:rFonts w:cs="Arial"/>
          <w:sz w:val="18"/>
          <w:szCs w:val="18"/>
        </w:rPr>
        <w:t xml:space="preserve">. </w:t>
      </w:r>
    </w:p>
    <w:p w14:paraId="735C2C6B" w14:textId="69EFE844" w:rsidR="00421F90" w:rsidRDefault="00421F90" w:rsidP="00F563F3">
      <w:pPr>
        <w:pStyle w:val="Geenafstand"/>
        <w:rPr>
          <w:rFonts w:cs="Arial"/>
          <w:sz w:val="18"/>
          <w:szCs w:val="18"/>
        </w:rPr>
      </w:pPr>
    </w:p>
    <w:p w14:paraId="4A765A9A" w14:textId="156425ED" w:rsidR="00427A1A" w:rsidRDefault="00F53F7E" w:rsidP="00F563F3">
      <w:pPr>
        <w:pStyle w:val="Geenafstand"/>
        <w:rPr>
          <w:rFonts w:cs="Arial"/>
          <w:sz w:val="18"/>
          <w:szCs w:val="18"/>
        </w:rPr>
      </w:pPr>
      <w:r>
        <w:rPr>
          <w:rFonts w:cs="Arial"/>
          <w:noProof/>
          <w:sz w:val="18"/>
          <w:szCs w:val="18"/>
        </w:rPr>
        <w:drawing>
          <wp:inline distT="0" distB="0" distL="0" distR="0" wp14:anchorId="4AEA6876" wp14:editId="73A82A1A">
            <wp:extent cx="5560060" cy="3438525"/>
            <wp:effectExtent l="0" t="0" r="2540" b="9525"/>
            <wp:docPr id="18928238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0060" cy="3438525"/>
                    </a:xfrm>
                    <a:prstGeom prst="rect">
                      <a:avLst/>
                    </a:prstGeom>
                    <a:noFill/>
                  </pic:spPr>
                </pic:pic>
              </a:graphicData>
            </a:graphic>
          </wp:inline>
        </w:drawing>
      </w:r>
    </w:p>
    <w:p w14:paraId="4D092E0F" w14:textId="003D8185" w:rsidR="00427A1A" w:rsidRDefault="00D42C8D" w:rsidP="00F563F3">
      <w:pPr>
        <w:pStyle w:val="Geenafstand"/>
        <w:rPr>
          <w:rFonts w:cs="Arial"/>
          <w:sz w:val="18"/>
          <w:szCs w:val="18"/>
        </w:rPr>
      </w:pPr>
      <w:r w:rsidRPr="00D42C8D">
        <w:rPr>
          <w:rFonts w:cs="Arial"/>
          <w:i/>
          <w:iCs/>
          <w:sz w:val="18"/>
          <w:szCs w:val="18"/>
        </w:rPr>
        <w:t>Figuur 1 Overzicht</w:t>
      </w:r>
      <w:r>
        <w:rPr>
          <w:rFonts w:cs="Arial"/>
          <w:i/>
          <w:iCs/>
          <w:sz w:val="18"/>
          <w:szCs w:val="18"/>
        </w:rPr>
        <w:t xml:space="preserve"> </w:t>
      </w:r>
      <w:r w:rsidRPr="00D42C8D">
        <w:rPr>
          <w:rFonts w:cs="Arial"/>
          <w:i/>
          <w:iCs/>
          <w:sz w:val="18"/>
          <w:szCs w:val="18"/>
        </w:rPr>
        <w:t>uiterwaarden</w:t>
      </w:r>
      <w:r>
        <w:rPr>
          <w:rFonts w:cs="Arial"/>
          <w:i/>
          <w:iCs/>
          <w:sz w:val="18"/>
          <w:szCs w:val="18"/>
        </w:rPr>
        <w:t xml:space="preserve"> tussen Salmsteke en Schoonhoven</w:t>
      </w:r>
    </w:p>
    <w:p w14:paraId="104030B9" w14:textId="77777777" w:rsidR="00427A1A" w:rsidRDefault="00427A1A" w:rsidP="00F563F3">
      <w:pPr>
        <w:pStyle w:val="Geenafstand"/>
        <w:rPr>
          <w:rFonts w:cs="Arial"/>
          <w:sz w:val="18"/>
          <w:szCs w:val="18"/>
        </w:rPr>
      </w:pPr>
    </w:p>
    <w:p w14:paraId="700842E2" w14:textId="4761DC9D" w:rsidR="000B6AE3" w:rsidRPr="00C06069" w:rsidRDefault="002179BB" w:rsidP="00F563F3">
      <w:pPr>
        <w:pStyle w:val="Geenafstand"/>
        <w:rPr>
          <w:rFonts w:cs="Arial"/>
          <w:i/>
          <w:iCs/>
          <w:sz w:val="18"/>
          <w:szCs w:val="18"/>
        </w:rPr>
      </w:pPr>
      <w:r>
        <w:rPr>
          <w:rFonts w:cs="Arial"/>
          <w:i/>
          <w:iCs/>
          <w:sz w:val="18"/>
          <w:szCs w:val="18"/>
        </w:rPr>
        <w:t>Salmsteke - Schoonhoven</w:t>
      </w:r>
    </w:p>
    <w:p w14:paraId="77C9C4C3" w14:textId="6AA24E19" w:rsidR="00EC50BE" w:rsidRDefault="00235174" w:rsidP="00F563F3">
      <w:pPr>
        <w:pStyle w:val="Geenafstand"/>
        <w:rPr>
          <w:rFonts w:cs="Arial"/>
          <w:sz w:val="18"/>
          <w:szCs w:val="18"/>
        </w:rPr>
      </w:pPr>
      <w:r w:rsidRPr="612F9A12">
        <w:rPr>
          <w:rFonts w:cs="Arial"/>
          <w:sz w:val="18"/>
          <w:szCs w:val="18"/>
        </w:rPr>
        <w:t xml:space="preserve">Tussen </w:t>
      </w:r>
      <w:r w:rsidR="002179BB">
        <w:rPr>
          <w:rFonts w:cs="Arial"/>
          <w:sz w:val="18"/>
          <w:szCs w:val="18"/>
        </w:rPr>
        <w:t>Salmsteke</w:t>
      </w:r>
      <w:r w:rsidRPr="612F9A12">
        <w:rPr>
          <w:rFonts w:cs="Arial"/>
          <w:sz w:val="18"/>
          <w:szCs w:val="18"/>
        </w:rPr>
        <w:t xml:space="preserve"> en </w:t>
      </w:r>
      <w:r w:rsidR="002179BB">
        <w:rPr>
          <w:rFonts w:cs="Arial"/>
          <w:sz w:val="18"/>
          <w:szCs w:val="18"/>
        </w:rPr>
        <w:t>Schoonhoven</w:t>
      </w:r>
      <w:r w:rsidRPr="612F9A12">
        <w:rPr>
          <w:rFonts w:cs="Arial"/>
          <w:sz w:val="18"/>
          <w:szCs w:val="18"/>
        </w:rPr>
        <w:t xml:space="preserve"> liggen de uiterwaarden </w:t>
      </w:r>
      <w:r w:rsidR="00BB295A">
        <w:rPr>
          <w:rFonts w:cs="Arial"/>
          <w:sz w:val="18"/>
          <w:szCs w:val="18"/>
        </w:rPr>
        <w:t>Lopik 1-2, Collegewaard, Goyland, De Bol en Willige Langerak 1-5</w:t>
      </w:r>
      <w:r w:rsidR="003B02BA" w:rsidRPr="612F9A12">
        <w:rPr>
          <w:rFonts w:cs="Arial"/>
          <w:sz w:val="18"/>
          <w:szCs w:val="18"/>
        </w:rPr>
        <w:t>.</w:t>
      </w:r>
      <w:r w:rsidR="00130B94" w:rsidRPr="612F9A12">
        <w:rPr>
          <w:rFonts w:cs="Arial"/>
          <w:sz w:val="18"/>
          <w:szCs w:val="18"/>
        </w:rPr>
        <w:t xml:space="preserve"> </w:t>
      </w:r>
      <w:r w:rsidR="001828E9" w:rsidRPr="612F9A12">
        <w:rPr>
          <w:rFonts w:cs="Arial"/>
          <w:sz w:val="18"/>
          <w:szCs w:val="18"/>
        </w:rPr>
        <w:t xml:space="preserve">Het merendeel van de uiterwaarden </w:t>
      </w:r>
      <w:r w:rsidR="00FF76FE" w:rsidRPr="612F9A12">
        <w:rPr>
          <w:rFonts w:cs="Arial"/>
          <w:sz w:val="18"/>
          <w:szCs w:val="18"/>
        </w:rPr>
        <w:t>vormt onderdeel van het Natuur Netwerk Nederland (NN</w:t>
      </w:r>
      <w:r w:rsidR="4F91054C" w:rsidRPr="612F9A12">
        <w:rPr>
          <w:rFonts w:cs="Arial"/>
          <w:sz w:val="18"/>
          <w:szCs w:val="18"/>
        </w:rPr>
        <w:t>N</w:t>
      </w:r>
      <w:r w:rsidR="00FF76FE" w:rsidRPr="612F9A12">
        <w:rPr>
          <w:rFonts w:cs="Arial"/>
          <w:sz w:val="18"/>
          <w:szCs w:val="18"/>
        </w:rPr>
        <w:t>), een deel van d</w:t>
      </w:r>
      <w:r w:rsidR="00130B94" w:rsidRPr="612F9A12">
        <w:rPr>
          <w:rFonts w:cs="Arial"/>
          <w:sz w:val="18"/>
          <w:szCs w:val="18"/>
        </w:rPr>
        <w:t xml:space="preserve">e Horde is </w:t>
      </w:r>
      <w:r w:rsidR="00FF76FE" w:rsidRPr="612F9A12">
        <w:rPr>
          <w:rFonts w:cs="Arial"/>
          <w:sz w:val="18"/>
          <w:szCs w:val="18"/>
        </w:rPr>
        <w:t xml:space="preserve">daarnaast begrensd </w:t>
      </w:r>
      <w:r w:rsidR="00130B94" w:rsidRPr="612F9A12">
        <w:rPr>
          <w:rFonts w:cs="Arial"/>
          <w:sz w:val="18"/>
          <w:szCs w:val="18"/>
        </w:rPr>
        <w:t>als N2000</w:t>
      </w:r>
      <w:r w:rsidR="009A0058" w:rsidRPr="612F9A12">
        <w:rPr>
          <w:rFonts w:cs="Arial"/>
          <w:sz w:val="18"/>
          <w:szCs w:val="18"/>
        </w:rPr>
        <w:t xml:space="preserve"> gebied (onderdeel Uiterwaarden Lek)</w:t>
      </w:r>
      <w:r w:rsidR="00FF76FE" w:rsidRPr="612F9A12">
        <w:rPr>
          <w:rFonts w:cs="Arial"/>
          <w:sz w:val="18"/>
          <w:szCs w:val="18"/>
        </w:rPr>
        <w:t xml:space="preserve">. De </w:t>
      </w:r>
      <w:r w:rsidR="000233BA" w:rsidRPr="612F9A12">
        <w:rPr>
          <w:rFonts w:cs="Arial"/>
          <w:sz w:val="18"/>
          <w:szCs w:val="18"/>
        </w:rPr>
        <w:t xml:space="preserve">uiterwaarden zijn </w:t>
      </w:r>
      <w:r w:rsidR="00B96137" w:rsidRPr="612F9A12">
        <w:rPr>
          <w:rFonts w:cs="Arial"/>
          <w:sz w:val="18"/>
          <w:szCs w:val="18"/>
        </w:rPr>
        <w:t xml:space="preserve">voor het grootste deel </w:t>
      </w:r>
      <w:r w:rsidR="000233BA" w:rsidRPr="612F9A12">
        <w:rPr>
          <w:rFonts w:cs="Arial"/>
          <w:sz w:val="18"/>
          <w:szCs w:val="18"/>
        </w:rPr>
        <w:t>in bezit bij De Staat</w:t>
      </w:r>
      <w:r w:rsidR="00B620F3" w:rsidRPr="612F9A12">
        <w:rPr>
          <w:rFonts w:cs="Arial"/>
          <w:sz w:val="18"/>
          <w:szCs w:val="18"/>
        </w:rPr>
        <w:t xml:space="preserve">, </w:t>
      </w:r>
      <w:r w:rsidR="00B96137" w:rsidRPr="612F9A12">
        <w:rPr>
          <w:rFonts w:cs="Arial"/>
          <w:sz w:val="18"/>
          <w:szCs w:val="18"/>
        </w:rPr>
        <w:t>Staatbosbeheer</w:t>
      </w:r>
      <w:r w:rsidR="00B620F3" w:rsidRPr="612F9A12">
        <w:rPr>
          <w:rFonts w:cs="Arial"/>
          <w:sz w:val="18"/>
          <w:szCs w:val="18"/>
        </w:rPr>
        <w:t xml:space="preserve"> en particulieren (voor</w:t>
      </w:r>
      <w:r w:rsidR="7051CFC5" w:rsidRPr="612F9A12">
        <w:rPr>
          <w:rFonts w:cs="Arial"/>
          <w:sz w:val="18"/>
          <w:szCs w:val="18"/>
        </w:rPr>
        <w:t>namelijk</w:t>
      </w:r>
      <w:r w:rsidR="00B620F3" w:rsidRPr="612F9A12">
        <w:rPr>
          <w:rFonts w:cs="Arial"/>
          <w:sz w:val="18"/>
          <w:szCs w:val="18"/>
        </w:rPr>
        <w:t xml:space="preserve"> agrariërs)</w:t>
      </w:r>
      <w:r w:rsidR="00B96137" w:rsidRPr="612F9A12">
        <w:rPr>
          <w:rFonts w:cs="Arial"/>
          <w:sz w:val="18"/>
          <w:szCs w:val="18"/>
        </w:rPr>
        <w:t xml:space="preserve">. </w:t>
      </w:r>
      <w:r w:rsidR="00B620F3" w:rsidRPr="612F9A12">
        <w:rPr>
          <w:rFonts w:cs="Arial"/>
          <w:sz w:val="18"/>
          <w:szCs w:val="18"/>
        </w:rPr>
        <w:t>In de uiterwaarden langs de Nederrijn en Lek is de natuurambitie hoog. De gebieden vormen samen de natuurverbindingen voor de Europese en nationale natuurdoelen (Natura2000</w:t>
      </w:r>
      <w:r w:rsidR="11D87F73" w:rsidRPr="612F9A12">
        <w:rPr>
          <w:rFonts w:cs="Arial"/>
          <w:sz w:val="18"/>
          <w:szCs w:val="18"/>
        </w:rPr>
        <w:t>,</w:t>
      </w:r>
      <w:r w:rsidR="00B620F3" w:rsidRPr="612F9A12">
        <w:rPr>
          <w:rFonts w:cs="Arial"/>
          <w:sz w:val="18"/>
          <w:szCs w:val="18"/>
        </w:rPr>
        <w:t xml:space="preserve"> Natuur Netwerk Nederland</w:t>
      </w:r>
      <w:r w:rsidR="46C704D8" w:rsidRPr="612F9A12">
        <w:rPr>
          <w:rFonts w:cs="Arial"/>
          <w:sz w:val="18"/>
          <w:szCs w:val="18"/>
        </w:rPr>
        <w:t xml:space="preserve"> en</w:t>
      </w:r>
      <w:r w:rsidR="00B620F3" w:rsidRPr="612F9A12">
        <w:rPr>
          <w:rFonts w:cs="Arial"/>
          <w:sz w:val="18"/>
          <w:szCs w:val="18"/>
        </w:rPr>
        <w:t xml:space="preserve"> Kader Richtlijn Water). De uiterwaarden binnen </w:t>
      </w:r>
      <w:r w:rsidR="00BB295A">
        <w:rPr>
          <w:rFonts w:cs="Arial"/>
          <w:sz w:val="18"/>
          <w:szCs w:val="18"/>
        </w:rPr>
        <w:t>SAS</w:t>
      </w:r>
      <w:r w:rsidR="00B620F3" w:rsidRPr="612F9A12">
        <w:rPr>
          <w:rFonts w:cs="Arial"/>
          <w:sz w:val="18"/>
          <w:szCs w:val="18"/>
        </w:rPr>
        <w:t xml:space="preserve"> vormen een schakel in deze natuurverbindingen, die noodzakelijk is om de natuurverbindingen goed te laten functioneren. </w:t>
      </w:r>
    </w:p>
    <w:p w14:paraId="7E1983CF" w14:textId="77777777" w:rsidR="00EC50BE" w:rsidRDefault="00EC50BE" w:rsidP="00F563F3">
      <w:pPr>
        <w:pStyle w:val="Geenafstand"/>
        <w:rPr>
          <w:rFonts w:cs="Arial"/>
          <w:sz w:val="18"/>
          <w:szCs w:val="18"/>
        </w:rPr>
      </w:pPr>
    </w:p>
    <w:p w14:paraId="1D958843" w14:textId="35D7BBAE" w:rsidR="00FA4412" w:rsidRPr="00FA4412" w:rsidRDefault="00FA6660" w:rsidP="00F563F3">
      <w:pPr>
        <w:pStyle w:val="Geenafstand"/>
        <w:rPr>
          <w:rFonts w:cs="Arial"/>
          <w:sz w:val="18"/>
          <w:szCs w:val="18"/>
        </w:rPr>
      </w:pPr>
      <w:r>
        <w:rPr>
          <w:rFonts w:cs="Arial"/>
          <w:sz w:val="18"/>
          <w:szCs w:val="18"/>
        </w:rPr>
        <w:t xml:space="preserve">Afgelopen jaren is </w:t>
      </w:r>
      <w:r w:rsidR="00DB501A">
        <w:rPr>
          <w:rFonts w:cs="Arial"/>
          <w:sz w:val="18"/>
          <w:szCs w:val="18"/>
        </w:rPr>
        <w:t xml:space="preserve">voor SAS de verkenningsfase en een deel van de planuitwerkingsfase uitgevoerd. </w:t>
      </w:r>
      <w:r w:rsidR="00FA4412" w:rsidRPr="00FA4412">
        <w:rPr>
          <w:rFonts w:cs="Arial"/>
          <w:sz w:val="18"/>
          <w:szCs w:val="18"/>
        </w:rPr>
        <w:t xml:space="preserve">De beoogde maatregelen </w:t>
      </w:r>
      <w:r w:rsidR="00A8486F">
        <w:rPr>
          <w:rFonts w:cs="Arial"/>
          <w:sz w:val="18"/>
          <w:szCs w:val="18"/>
        </w:rPr>
        <w:t xml:space="preserve">zijn opgenomen </w:t>
      </w:r>
      <w:r w:rsidR="00FA4412" w:rsidRPr="00FA4412">
        <w:rPr>
          <w:rFonts w:cs="Arial"/>
          <w:sz w:val="18"/>
          <w:szCs w:val="18"/>
        </w:rPr>
        <w:t xml:space="preserve">in </w:t>
      </w:r>
      <w:r w:rsidR="00494861">
        <w:rPr>
          <w:rFonts w:cs="Arial"/>
          <w:sz w:val="18"/>
          <w:szCs w:val="18"/>
        </w:rPr>
        <w:t xml:space="preserve">een (concept) Voorlopig Ontwerp </w:t>
      </w:r>
      <w:r w:rsidR="00875148">
        <w:rPr>
          <w:rFonts w:cs="Arial"/>
          <w:sz w:val="18"/>
          <w:szCs w:val="18"/>
        </w:rPr>
        <w:t>en</w:t>
      </w:r>
      <w:r w:rsidR="00A8486F">
        <w:rPr>
          <w:rFonts w:cs="Arial"/>
          <w:sz w:val="18"/>
          <w:szCs w:val="18"/>
        </w:rPr>
        <w:t xml:space="preserve"> </w:t>
      </w:r>
      <w:r w:rsidR="00FA4412" w:rsidRPr="00FA4412">
        <w:rPr>
          <w:rFonts w:cs="Arial"/>
          <w:sz w:val="18"/>
          <w:szCs w:val="18"/>
        </w:rPr>
        <w:t xml:space="preserve">bestaan </w:t>
      </w:r>
      <w:r w:rsidR="00A8486F">
        <w:rPr>
          <w:rFonts w:cs="Arial"/>
          <w:sz w:val="18"/>
          <w:szCs w:val="18"/>
        </w:rPr>
        <w:t xml:space="preserve">in hoofdlijnen </w:t>
      </w:r>
      <w:r w:rsidR="00FA4412" w:rsidRPr="00FA4412">
        <w:rPr>
          <w:rFonts w:cs="Arial"/>
          <w:sz w:val="18"/>
          <w:szCs w:val="18"/>
        </w:rPr>
        <w:t>uit</w:t>
      </w:r>
      <w:r w:rsidR="00836CF8">
        <w:rPr>
          <w:rFonts w:cs="Arial"/>
          <w:sz w:val="18"/>
          <w:szCs w:val="18"/>
        </w:rPr>
        <w:t>:</w:t>
      </w:r>
    </w:p>
    <w:p w14:paraId="6CE9902A" w14:textId="01A88A31" w:rsidR="00875148" w:rsidRPr="00875148" w:rsidRDefault="00875148" w:rsidP="006762BF">
      <w:pPr>
        <w:pStyle w:val="Geenafstand"/>
        <w:numPr>
          <w:ilvl w:val="0"/>
          <w:numId w:val="42"/>
        </w:numPr>
        <w:rPr>
          <w:rFonts w:cs="Arial"/>
          <w:sz w:val="18"/>
          <w:szCs w:val="18"/>
        </w:rPr>
      </w:pPr>
      <w:r w:rsidRPr="00875148">
        <w:rPr>
          <w:rFonts w:cs="Arial"/>
          <w:b/>
          <w:bCs/>
          <w:sz w:val="18"/>
          <w:szCs w:val="18"/>
        </w:rPr>
        <w:lastRenderedPageBreak/>
        <w:t>Collegewaard</w:t>
      </w:r>
      <w:r w:rsidRPr="00875148">
        <w:rPr>
          <w:rFonts w:cs="Arial"/>
          <w:sz w:val="18"/>
          <w:szCs w:val="18"/>
        </w:rPr>
        <w:t xml:space="preserve">: </w:t>
      </w:r>
      <w:r w:rsidR="00F563F3">
        <w:rPr>
          <w:rFonts w:cs="Arial"/>
          <w:sz w:val="18"/>
          <w:szCs w:val="18"/>
        </w:rPr>
        <w:t>n</w:t>
      </w:r>
      <w:r w:rsidRPr="00875148">
        <w:rPr>
          <w:rFonts w:cs="Arial"/>
          <w:sz w:val="18"/>
          <w:szCs w:val="18"/>
        </w:rPr>
        <w:t xml:space="preserve">atuur </w:t>
      </w:r>
      <w:r w:rsidR="00F563F3">
        <w:rPr>
          <w:rFonts w:cs="Arial"/>
          <w:sz w:val="18"/>
          <w:szCs w:val="18"/>
        </w:rPr>
        <w:t>v</w:t>
      </w:r>
      <w:r w:rsidRPr="00875148">
        <w:rPr>
          <w:rFonts w:cs="Arial"/>
          <w:sz w:val="18"/>
          <w:szCs w:val="18"/>
        </w:rPr>
        <w:t xml:space="preserve">riendelijke </w:t>
      </w:r>
      <w:r w:rsidR="00F563F3">
        <w:rPr>
          <w:rFonts w:cs="Arial"/>
          <w:sz w:val="18"/>
          <w:szCs w:val="18"/>
        </w:rPr>
        <w:t>o</w:t>
      </w:r>
      <w:r w:rsidRPr="00875148">
        <w:rPr>
          <w:rFonts w:cs="Arial"/>
          <w:sz w:val="18"/>
          <w:szCs w:val="18"/>
        </w:rPr>
        <w:t>ever (NVO) met kerfkribben, een verbeterde geul, optimalisatie van de bestaande moeraszones en verbetering van het aanwezige grasland in Lopik 1 en Lopik 2;</w:t>
      </w:r>
    </w:p>
    <w:p w14:paraId="574C9C22" w14:textId="1B57988E" w:rsidR="00875148" w:rsidRPr="00875148" w:rsidRDefault="00875148" w:rsidP="006762BF">
      <w:pPr>
        <w:pStyle w:val="Geenafstand"/>
        <w:numPr>
          <w:ilvl w:val="0"/>
          <w:numId w:val="42"/>
        </w:numPr>
        <w:rPr>
          <w:rFonts w:cs="Arial"/>
          <w:sz w:val="18"/>
          <w:szCs w:val="18"/>
        </w:rPr>
      </w:pPr>
      <w:r w:rsidRPr="00875148">
        <w:rPr>
          <w:rFonts w:cs="Arial"/>
          <w:b/>
          <w:bCs/>
          <w:sz w:val="18"/>
          <w:szCs w:val="18"/>
        </w:rPr>
        <w:t>De Bol:</w:t>
      </w:r>
      <w:r w:rsidRPr="00875148">
        <w:rPr>
          <w:rFonts w:cs="Arial"/>
          <w:sz w:val="18"/>
          <w:szCs w:val="18"/>
        </w:rPr>
        <w:t xml:space="preserve"> </w:t>
      </w:r>
      <w:r w:rsidR="00F563F3">
        <w:rPr>
          <w:rFonts w:cs="Arial"/>
          <w:sz w:val="18"/>
          <w:szCs w:val="18"/>
        </w:rPr>
        <w:t>v</w:t>
      </w:r>
      <w:r w:rsidRPr="00875148">
        <w:rPr>
          <w:rFonts w:cs="Arial"/>
          <w:sz w:val="18"/>
          <w:szCs w:val="18"/>
        </w:rPr>
        <w:t>erlengen van bestaande geul en aanleg brede ondiepe oevers en opvullen van “strijkijzer”;</w:t>
      </w:r>
    </w:p>
    <w:p w14:paraId="310EAE60" w14:textId="19B7F4B4" w:rsidR="00875148" w:rsidRPr="00875148" w:rsidRDefault="00875148" w:rsidP="006762BF">
      <w:pPr>
        <w:pStyle w:val="Geenafstand"/>
        <w:numPr>
          <w:ilvl w:val="0"/>
          <w:numId w:val="42"/>
        </w:numPr>
        <w:rPr>
          <w:rFonts w:cs="Arial"/>
          <w:sz w:val="18"/>
          <w:szCs w:val="18"/>
        </w:rPr>
      </w:pPr>
      <w:r w:rsidRPr="00875148">
        <w:rPr>
          <w:rFonts w:cs="Arial"/>
          <w:b/>
          <w:bCs/>
          <w:sz w:val="18"/>
          <w:szCs w:val="18"/>
        </w:rPr>
        <w:t>Willige Langerak</w:t>
      </w:r>
      <w:r w:rsidRPr="00875148">
        <w:rPr>
          <w:rFonts w:cs="Arial"/>
          <w:sz w:val="18"/>
          <w:szCs w:val="18"/>
        </w:rPr>
        <w:t xml:space="preserve">: </w:t>
      </w:r>
      <w:r w:rsidR="00F563F3">
        <w:rPr>
          <w:rFonts w:cs="Arial"/>
          <w:sz w:val="18"/>
          <w:szCs w:val="18"/>
        </w:rPr>
        <w:t>o</w:t>
      </w:r>
      <w:r w:rsidRPr="00875148">
        <w:rPr>
          <w:rFonts w:cs="Arial"/>
          <w:sz w:val="18"/>
          <w:szCs w:val="18"/>
        </w:rPr>
        <w:t xml:space="preserve">ptimaliseren moeraszones, verlengen geul over bestaande kleiputten, optimaliseren waterhuishouding </w:t>
      </w:r>
      <w:r w:rsidR="00F563F3">
        <w:rPr>
          <w:rFonts w:cs="Arial"/>
          <w:sz w:val="18"/>
          <w:szCs w:val="18"/>
        </w:rPr>
        <w:t>v</w:t>
      </w:r>
      <w:r w:rsidRPr="00875148">
        <w:rPr>
          <w:rFonts w:cs="Arial"/>
          <w:sz w:val="18"/>
          <w:szCs w:val="18"/>
        </w:rPr>
        <w:t xml:space="preserve">ochtig </w:t>
      </w:r>
      <w:r w:rsidR="00F563F3">
        <w:rPr>
          <w:rFonts w:cs="Arial"/>
          <w:sz w:val="18"/>
          <w:szCs w:val="18"/>
        </w:rPr>
        <w:t>h</w:t>
      </w:r>
      <w:r w:rsidRPr="00875148">
        <w:rPr>
          <w:rFonts w:cs="Arial"/>
          <w:sz w:val="18"/>
          <w:szCs w:val="18"/>
        </w:rPr>
        <w:t>ooiland en verbetering van bestaande graslanden.</w:t>
      </w:r>
    </w:p>
    <w:p w14:paraId="7580696C" w14:textId="77777777" w:rsidR="00D57547" w:rsidRPr="00FD3BEB" w:rsidRDefault="00D57547" w:rsidP="00F563F3">
      <w:pPr>
        <w:pStyle w:val="Geenafstand"/>
        <w:rPr>
          <w:rFonts w:cs="Arial"/>
          <w:sz w:val="18"/>
          <w:szCs w:val="18"/>
        </w:rPr>
      </w:pPr>
    </w:p>
    <w:p w14:paraId="30FD735E" w14:textId="75F98102" w:rsidR="00D57547" w:rsidRPr="00FD3BEB" w:rsidRDefault="008419DE" w:rsidP="00F563F3">
      <w:pPr>
        <w:pStyle w:val="Geenafstand"/>
        <w:rPr>
          <w:rFonts w:cs="Arial"/>
          <w:sz w:val="18"/>
          <w:szCs w:val="18"/>
        </w:rPr>
      </w:pPr>
      <w:r>
        <w:rPr>
          <w:rFonts w:cs="Arial"/>
          <w:sz w:val="18"/>
          <w:szCs w:val="18"/>
        </w:rPr>
        <w:t xml:space="preserve">De uiterwaardenpartners willen graag het </w:t>
      </w:r>
      <w:r w:rsidR="00101BF1">
        <w:rPr>
          <w:rFonts w:cs="Arial"/>
          <w:sz w:val="18"/>
          <w:szCs w:val="18"/>
        </w:rPr>
        <w:t xml:space="preserve">voorlopig </w:t>
      </w:r>
      <w:r>
        <w:rPr>
          <w:rFonts w:cs="Arial"/>
          <w:sz w:val="18"/>
          <w:szCs w:val="18"/>
        </w:rPr>
        <w:t>ontwerp</w:t>
      </w:r>
      <w:r w:rsidR="00051519">
        <w:rPr>
          <w:rFonts w:cs="Arial"/>
          <w:sz w:val="18"/>
          <w:szCs w:val="18"/>
        </w:rPr>
        <w:t xml:space="preserve"> </w:t>
      </w:r>
      <w:r w:rsidR="00F05575">
        <w:rPr>
          <w:rFonts w:cs="Arial"/>
          <w:sz w:val="18"/>
          <w:szCs w:val="18"/>
        </w:rPr>
        <w:t xml:space="preserve">van de uiterwaarden behorende bij </w:t>
      </w:r>
      <w:r w:rsidR="00B729E8">
        <w:rPr>
          <w:rFonts w:cs="Arial"/>
          <w:sz w:val="18"/>
          <w:szCs w:val="18"/>
        </w:rPr>
        <w:t>Salmsteke - Schoonhoven</w:t>
      </w:r>
      <w:r w:rsidR="00F05575">
        <w:rPr>
          <w:rFonts w:cs="Arial"/>
          <w:sz w:val="18"/>
          <w:szCs w:val="18"/>
        </w:rPr>
        <w:t xml:space="preserve"> (</w:t>
      </w:r>
      <w:r w:rsidR="00BB295A">
        <w:rPr>
          <w:rFonts w:cs="Arial"/>
          <w:sz w:val="18"/>
          <w:szCs w:val="18"/>
        </w:rPr>
        <w:t>SAS</w:t>
      </w:r>
      <w:r w:rsidR="00F05575">
        <w:rPr>
          <w:rFonts w:cs="Arial"/>
          <w:sz w:val="18"/>
          <w:szCs w:val="18"/>
        </w:rPr>
        <w:t xml:space="preserve">) </w:t>
      </w:r>
      <w:r w:rsidR="00F05575" w:rsidRPr="004E4121">
        <w:rPr>
          <w:rFonts w:cstheme="minorHAnsi"/>
          <w:sz w:val="18"/>
          <w:szCs w:val="18"/>
        </w:rPr>
        <w:t>doorontwikkelen</w:t>
      </w:r>
      <w:r w:rsidR="00F05575" w:rsidRPr="004E4121">
        <w:rPr>
          <w:sz w:val="18"/>
          <w:szCs w:val="18"/>
        </w:rPr>
        <w:t xml:space="preserve"> naar een Definitief Ontwerp </w:t>
      </w:r>
      <w:r w:rsidR="00F05575" w:rsidRPr="004E4121">
        <w:rPr>
          <w:rFonts w:cstheme="minorHAnsi"/>
          <w:sz w:val="18"/>
          <w:szCs w:val="18"/>
        </w:rPr>
        <w:t xml:space="preserve">en op basis hiervan de benodigde vergunningen aanvragen. Gestreefd wordt naar </w:t>
      </w:r>
      <w:r w:rsidR="006006CF">
        <w:rPr>
          <w:rFonts w:cstheme="minorHAnsi"/>
          <w:sz w:val="18"/>
          <w:szCs w:val="18"/>
        </w:rPr>
        <w:t xml:space="preserve">start </w:t>
      </w:r>
      <w:r w:rsidR="00F05575" w:rsidRPr="004E4121">
        <w:rPr>
          <w:rFonts w:cstheme="minorHAnsi"/>
          <w:sz w:val="18"/>
          <w:szCs w:val="18"/>
        </w:rPr>
        <w:t>realisatie in</w:t>
      </w:r>
      <w:r w:rsidR="00F05575" w:rsidRPr="004E4121">
        <w:rPr>
          <w:sz w:val="18"/>
          <w:szCs w:val="18"/>
        </w:rPr>
        <w:t xml:space="preserve"> 202</w:t>
      </w:r>
      <w:r w:rsidR="00D558BD">
        <w:rPr>
          <w:sz w:val="18"/>
          <w:szCs w:val="18"/>
        </w:rPr>
        <w:t>6</w:t>
      </w:r>
      <w:r w:rsidR="00F05575" w:rsidRPr="004E4121">
        <w:rPr>
          <w:rFonts w:cstheme="minorHAnsi"/>
          <w:sz w:val="18"/>
          <w:szCs w:val="18"/>
        </w:rPr>
        <w:t>.</w:t>
      </w:r>
      <w:r>
        <w:rPr>
          <w:rFonts w:cs="Arial"/>
          <w:sz w:val="18"/>
          <w:szCs w:val="18"/>
        </w:rPr>
        <w:t xml:space="preserve"> </w:t>
      </w:r>
    </w:p>
    <w:p w14:paraId="7A2597BD" w14:textId="77777777" w:rsidR="00D57547" w:rsidRDefault="00D57547" w:rsidP="00F563F3">
      <w:pPr>
        <w:pStyle w:val="Geenafstand"/>
        <w:rPr>
          <w:rFonts w:cs="Arial"/>
          <w:sz w:val="18"/>
          <w:szCs w:val="18"/>
        </w:rPr>
      </w:pPr>
    </w:p>
    <w:p w14:paraId="300B9B24" w14:textId="28D1AD2A" w:rsidR="006B52FB" w:rsidRDefault="006B52FB" w:rsidP="00F563F3">
      <w:pPr>
        <w:pStyle w:val="Geenafstand"/>
        <w:rPr>
          <w:rFonts w:cs="Arial"/>
          <w:sz w:val="18"/>
          <w:szCs w:val="18"/>
        </w:rPr>
      </w:pPr>
      <w:r w:rsidRPr="74589DB5">
        <w:rPr>
          <w:rFonts w:cs="Arial"/>
          <w:sz w:val="18"/>
          <w:szCs w:val="18"/>
        </w:rPr>
        <w:t>Het resultaat van d</w:t>
      </w:r>
      <w:r w:rsidR="00632D05" w:rsidRPr="74589DB5">
        <w:rPr>
          <w:rFonts w:cs="Arial"/>
          <w:sz w:val="18"/>
          <w:szCs w:val="18"/>
        </w:rPr>
        <w:t>eze Opdracht</w:t>
      </w:r>
      <w:r w:rsidRPr="74589DB5">
        <w:rPr>
          <w:rFonts w:cs="Arial"/>
          <w:sz w:val="18"/>
          <w:szCs w:val="18"/>
        </w:rPr>
        <w:t xml:space="preserve"> is een </w:t>
      </w:r>
      <w:r w:rsidR="00F563F3">
        <w:rPr>
          <w:rFonts w:cs="Arial"/>
          <w:sz w:val="18"/>
          <w:szCs w:val="18"/>
        </w:rPr>
        <w:t>maakbaar, beheerbaar</w:t>
      </w:r>
      <w:r w:rsidRPr="74589DB5">
        <w:rPr>
          <w:rFonts w:cs="Arial"/>
          <w:sz w:val="18"/>
          <w:szCs w:val="18"/>
        </w:rPr>
        <w:t xml:space="preserve"> en betaalbaar DO,</w:t>
      </w:r>
      <w:r w:rsidR="00F563F3">
        <w:rPr>
          <w:rFonts w:cs="Arial"/>
          <w:sz w:val="18"/>
          <w:szCs w:val="18"/>
        </w:rPr>
        <w:t xml:space="preserve"> inclusief de benodigde vergunningen en vertaling</w:t>
      </w:r>
      <w:r w:rsidRPr="74589DB5">
        <w:rPr>
          <w:rFonts w:cs="Arial"/>
          <w:sz w:val="18"/>
          <w:szCs w:val="18"/>
        </w:rPr>
        <w:t xml:space="preserve"> in een RAW-bestek </w:t>
      </w:r>
      <w:r w:rsidR="00F563F3">
        <w:rPr>
          <w:rFonts w:cs="Arial"/>
          <w:sz w:val="18"/>
          <w:szCs w:val="18"/>
        </w:rPr>
        <w:t xml:space="preserve">(versie 2020). De Opdracht omvat derhalve alle </w:t>
      </w:r>
      <w:r w:rsidRPr="74589DB5">
        <w:rPr>
          <w:rFonts w:cs="Arial"/>
          <w:sz w:val="18"/>
          <w:szCs w:val="18"/>
        </w:rPr>
        <w:t>documenten die nodig zijn als basis voor de aanbesteding van het werk</w:t>
      </w:r>
      <w:r w:rsidR="003B6536" w:rsidRPr="74589DB5">
        <w:rPr>
          <w:rFonts w:cs="Arial"/>
          <w:sz w:val="18"/>
          <w:szCs w:val="18"/>
        </w:rPr>
        <w:t xml:space="preserve"> (de realisatie)</w:t>
      </w:r>
      <w:r w:rsidR="000945F5">
        <w:rPr>
          <w:rFonts w:cs="Arial"/>
          <w:sz w:val="18"/>
          <w:szCs w:val="18"/>
        </w:rPr>
        <w:t xml:space="preserve"> en de overdracht aan de toekomstige beheerders</w:t>
      </w:r>
      <w:r w:rsidRPr="74589DB5">
        <w:rPr>
          <w:rFonts w:cs="Arial"/>
          <w:sz w:val="18"/>
          <w:szCs w:val="18"/>
        </w:rPr>
        <w:t xml:space="preserve">. </w:t>
      </w:r>
    </w:p>
    <w:p w14:paraId="0F850B59" w14:textId="6F66E777" w:rsidR="00A3567A" w:rsidRPr="00D722AC" w:rsidRDefault="006B52FB" w:rsidP="00F563F3">
      <w:pPr>
        <w:pStyle w:val="Kop2"/>
        <w:spacing w:before="240" w:after="120" w:line="240" w:lineRule="auto"/>
        <w:rPr>
          <w:rFonts w:ascii="Arial" w:hAnsi="Arial" w:cs="Arial"/>
          <w:sz w:val="18"/>
          <w:szCs w:val="18"/>
        </w:rPr>
      </w:pPr>
      <w:bookmarkStart w:id="18" w:name="_Toc183423562"/>
      <w:r>
        <w:rPr>
          <w:rFonts w:ascii="Arial" w:hAnsi="Arial" w:cs="Arial"/>
          <w:sz w:val="18"/>
          <w:szCs w:val="18"/>
        </w:rPr>
        <w:t>S</w:t>
      </w:r>
      <w:r w:rsidR="00D051CF" w:rsidRPr="00D722AC">
        <w:rPr>
          <w:rFonts w:ascii="Arial" w:hAnsi="Arial" w:cs="Arial"/>
          <w:sz w:val="18"/>
          <w:szCs w:val="18"/>
        </w:rPr>
        <w:t xml:space="preserve">cope </w:t>
      </w:r>
      <w:r w:rsidR="701B6A58" w:rsidRPr="00D722AC">
        <w:rPr>
          <w:rFonts w:ascii="Arial" w:hAnsi="Arial" w:cs="Arial"/>
          <w:sz w:val="18"/>
          <w:szCs w:val="18"/>
        </w:rPr>
        <w:t>van de opdracht</w:t>
      </w:r>
      <w:bookmarkEnd w:id="18"/>
      <w:r w:rsidR="701B6A58" w:rsidRPr="00D722AC">
        <w:rPr>
          <w:rFonts w:ascii="Arial" w:hAnsi="Arial" w:cs="Arial"/>
          <w:sz w:val="18"/>
          <w:szCs w:val="18"/>
        </w:rPr>
        <w:t xml:space="preserve"> </w:t>
      </w:r>
    </w:p>
    <w:p w14:paraId="4DCF67FB" w14:textId="62502388" w:rsidR="50D09DFA" w:rsidRDefault="0005073E" w:rsidP="00F563F3">
      <w:pPr>
        <w:spacing w:line="240" w:lineRule="auto"/>
        <w:rPr>
          <w:rFonts w:ascii="Arial" w:hAnsi="Arial" w:cs="Arial"/>
        </w:rPr>
      </w:pPr>
      <w:r w:rsidRPr="0005073E">
        <w:rPr>
          <w:rFonts w:ascii="Arial" w:hAnsi="Arial" w:cs="Arial"/>
        </w:rPr>
        <w:t>Als resultaat van deze Opdracht dienen de volgende producten door Opdrachtnemer te worden opgeleverd c.q. processen door Opdrachtnemer te worden uitgevoerd dan wel bewaakt (deze opgave is indicatief en kan afwijken van hetgeen (uiteindelijk) in de Gunningsleidraad is verwoord):</w:t>
      </w:r>
    </w:p>
    <w:p w14:paraId="48CFD248" w14:textId="53FC373B" w:rsidR="4CE165C2" w:rsidRDefault="4CE165C2" w:rsidP="00F563F3">
      <w:pPr>
        <w:contextualSpacing/>
        <w:rPr>
          <w:rFonts w:ascii="Arial" w:hAnsi="Arial" w:cs="Arial"/>
          <w:szCs w:val="18"/>
        </w:rPr>
      </w:pPr>
    </w:p>
    <w:p w14:paraId="56C712EA" w14:textId="77777777" w:rsidR="007A2A45" w:rsidRPr="00936B18" w:rsidRDefault="007A2A45" w:rsidP="00F563F3">
      <w:pPr>
        <w:pStyle w:val="Lijstalinea"/>
        <w:numPr>
          <w:ilvl w:val="0"/>
          <w:numId w:val="31"/>
        </w:numPr>
        <w:contextualSpacing/>
        <w:rPr>
          <w:rFonts w:ascii="Arial" w:hAnsi="Arial" w:cs="Arial"/>
          <w:b/>
          <w:bCs/>
          <w:sz w:val="18"/>
          <w:szCs w:val="18"/>
          <w:lang w:val="nl-NL"/>
        </w:rPr>
      </w:pPr>
      <w:r w:rsidRPr="00936B18">
        <w:rPr>
          <w:rFonts w:ascii="Arial" w:hAnsi="Arial" w:cs="Arial"/>
          <w:b/>
          <w:bCs/>
          <w:sz w:val="18"/>
          <w:szCs w:val="18"/>
          <w:lang w:val="nl-NL"/>
        </w:rPr>
        <w:t>Conditionerende onderzoeken</w:t>
      </w:r>
    </w:p>
    <w:p w14:paraId="2E2D8302" w14:textId="2AA2C6CD" w:rsidR="007A2A45" w:rsidRDefault="007A2A45" w:rsidP="00F563F3">
      <w:pPr>
        <w:pStyle w:val="Lijstalinea"/>
        <w:ind w:left="360"/>
        <w:rPr>
          <w:rFonts w:ascii="Arial" w:hAnsi="Arial" w:cs="Arial"/>
          <w:sz w:val="18"/>
          <w:szCs w:val="18"/>
          <w:lang w:val="nl-NL"/>
        </w:rPr>
      </w:pPr>
      <w:r w:rsidRPr="008616A6">
        <w:rPr>
          <w:rFonts w:ascii="Arial" w:hAnsi="Arial" w:cs="Arial"/>
          <w:sz w:val="18"/>
          <w:szCs w:val="18"/>
          <w:lang w:val="nl-NL"/>
        </w:rPr>
        <w:t xml:space="preserve">Conditionerende onderzoeken en (MER-beoordelings)rapportages die noodzakelijk zijn ter onderbouwing van het VO/DO en </w:t>
      </w:r>
      <w:r w:rsidR="00775BD4">
        <w:rPr>
          <w:rFonts w:ascii="Arial" w:hAnsi="Arial" w:cs="Arial"/>
          <w:sz w:val="18"/>
          <w:szCs w:val="18"/>
          <w:lang w:val="nl-NL"/>
        </w:rPr>
        <w:t>de</w:t>
      </w:r>
      <w:r w:rsidRPr="008616A6">
        <w:rPr>
          <w:rFonts w:ascii="Arial" w:hAnsi="Arial" w:cs="Arial"/>
          <w:sz w:val="18"/>
          <w:szCs w:val="18"/>
          <w:lang w:val="nl-NL"/>
        </w:rPr>
        <w:t xml:space="preserve"> aan te vragen vergunningen. Het gaat daarbij om thema’s zoals rivierkunde, natuur (Wet natuurbescherming, </w:t>
      </w:r>
      <w:r w:rsidR="003B3CC0">
        <w:rPr>
          <w:rFonts w:ascii="Arial" w:hAnsi="Arial" w:cs="Arial"/>
          <w:sz w:val="18"/>
          <w:szCs w:val="18"/>
          <w:lang w:val="nl-NL"/>
        </w:rPr>
        <w:t>s</w:t>
      </w:r>
      <w:r w:rsidRPr="008616A6">
        <w:rPr>
          <w:rFonts w:ascii="Arial" w:hAnsi="Arial" w:cs="Arial"/>
          <w:sz w:val="18"/>
          <w:szCs w:val="18"/>
          <w:lang w:val="nl-NL"/>
        </w:rPr>
        <w:t>tikstof, NNN), geohydrologie, hoogwaterveiligheid, archeologie, explosieven onderzoek (OOO) en milieuhygiënische rapporten.</w:t>
      </w:r>
    </w:p>
    <w:p w14:paraId="2307C210" w14:textId="77777777" w:rsidR="007A2A45" w:rsidRDefault="007A2A45" w:rsidP="00F563F3">
      <w:pPr>
        <w:pStyle w:val="Lijstalinea"/>
        <w:ind w:left="360"/>
        <w:rPr>
          <w:rFonts w:ascii="Arial" w:hAnsi="Arial" w:cs="Arial"/>
          <w:sz w:val="18"/>
          <w:szCs w:val="18"/>
          <w:lang w:val="nl-NL"/>
        </w:rPr>
      </w:pPr>
    </w:p>
    <w:p w14:paraId="7BACAD96" w14:textId="717A1233" w:rsidR="007A2A45" w:rsidRDefault="007A2A45" w:rsidP="00F563F3">
      <w:pPr>
        <w:pStyle w:val="Lijstalinea"/>
        <w:ind w:left="360"/>
        <w:rPr>
          <w:rFonts w:ascii="Arial" w:hAnsi="Arial" w:cs="Arial"/>
          <w:sz w:val="18"/>
          <w:szCs w:val="18"/>
          <w:lang w:val="nl-NL"/>
        </w:rPr>
      </w:pPr>
      <w:r>
        <w:rPr>
          <w:rFonts w:ascii="Arial" w:hAnsi="Arial" w:cs="Arial"/>
          <w:sz w:val="18"/>
          <w:szCs w:val="18"/>
          <w:lang w:val="nl-NL"/>
        </w:rPr>
        <w:t xml:space="preserve">Bij het uitvoeren van de </w:t>
      </w:r>
      <w:r w:rsidR="003B3CC0">
        <w:rPr>
          <w:rFonts w:ascii="Arial" w:hAnsi="Arial" w:cs="Arial"/>
          <w:sz w:val="18"/>
          <w:szCs w:val="18"/>
          <w:lang w:val="nl-NL"/>
        </w:rPr>
        <w:t>O</w:t>
      </w:r>
      <w:r>
        <w:rPr>
          <w:rFonts w:ascii="Arial" w:hAnsi="Arial" w:cs="Arial"/>
          <w:sz w:val="18"/>
          <w:szCs w:val="18"/>
          <w:lang w:val="nl-NL"/>
        </w:rPr>
        <w:t>pdracht kan verder voortgebouwd worden op de onderzoeken en modelberekeningen die in de planuitwerkingsfase</w:t>
      </w:r>
      <w:r w:rsidRPr="001E6897">
        <w:rPr>
          <w:rFonts w:ascii="Arial" w:hAnsi="Arial" w:cs="Arial"/>
          <w:sz w:val="18"/>
          <w:szCs w:val="18"/>
          <w:lang w:val="nl-NL"/>
        </w:rPr>
        <w:t xml:space="preserve"> zijn </w:t>
      </w:r>
      <w:r>
        <w:rPr>
          <w:rFonts w:ascii="Arial" w:hAnsi="Arial" w:cs="Arial"/>
          <w:sz w:val="18"/>
          <w:szCs w:val="18"/>
          <w:lang w:val="nl-NL"/>
        </w:rPr>
        <w:t>uitgevoerd ten behoeve van archeologie,</w:t>
      </w:r>
      <w:r w:rsidR="007653CE">
        <w:rPr>
          <w:rFonts w:ascii="Arial" w:hAnsi="Arial" w:cs="Arial"/>
          <w:sz w:val="18"/>
          <w:szCs w:val="18"/>
          <w:lang w:val="nl-NL"/>
        </w:rPr>
        <w:t xml:space="preserve"> waterbodem, </w:t>
      </w:r>
      <w:r>
        <w:rPr>
          <w:rFonts w:ascii="Arial" w:hAnsi="Arial" w:cs="Arial"/>
          <w:sz w:val="18"/>
          <w:szCs w:val="18"/>
          <w:lang w:val="nl-NL"/>
        </w:rPr>
        <w:t xml:space="preserve">rivierkunde en natuur. </w:t>
      </w:r>
      <w:r w:rsidRPr="001E6897">
        <w:rPr>
          <w:rFonts w:ascii="Arial" w:hAnsi="Arial" w:cs="Arial"/>
          <w:sz w:val="18"/>
          <w:szCs w:val="18"/>
          <w:lang w:val="nl-NL"/>
        </w:rPr>
        <w:t xml:space="preserve">Daarnaast kan gebruik </w:t>
      </w:r>
      <w:r>
        <w:rPr>
          <w:rFonts w:ascii="Arial" w:hAnsi="Arial" w:cs="Arial"/>
          <w:sz w:val="18"/>
          <w:szCs w:val="18"/>
          <w:lang w:val="nl-NL"/>
        </w:rPr>
        <w:t xml:space="preserve">gemaakt worden van een aantal studies die zijn uitgevoerd ten behoeve van de versterking van de dijk. Voor start van de </w:t>
      </w:r>
      <w:r w:rsidR="003B3CC0">
        <w:rPr>
          <w:rFonts w:ascii="Arial" w:hAnsi="Arial" w:cs="Arial"/>
          <w:sz w:val="18"/>
          <w:szCs w:val="18"/>
          <w:lang w:val="nl-NL"/>
        </w:rPr>
        <w:t>O</w:t>
      </w:r>
      <w:r>
        <w:rPr>
          <w:rFonts w:ascii="Arial" w:hAnsi="Arial" w:cs="Arial"/>
          <w:sz w:val="18"/>
          <w:szCs w:val="18"/>
          <w:lang w:val="nl-NL"/>
        </w:rPr>
        <w:t xml:space="preserve">pdracht is tevens aanwezig een voorstel vanuit PU/SBB inclusief onderbouwing voor de locaties waar het noodzakelijk is om in het kader van graslandverbetering af te plaggen. </w:t>
      </w:r>
      <w:r w:rsidRPr="00C84017">
        <w:rPr>
          <w:rFonts w:ascii="Arial" w:hAnsi="Arial" w:cs="Arial"/>
          <w:sz w:val="18"/>
          <w:szCs w:val="18"/>
          <w:lang w:val="nl-NL"/>
        </w:rPr>
        <w:t xml:space="preserve">Uit </w:t>
      </w:r>
      <w:r w:rsidR="005F5704">
        <w:rPr>
          <w:rFonts w:ascii="Arial" w:hAnsi="Arial" w:cs="Arial"/>
          <w:sz w:val="18"/>
          <w:szCs w:val="18"/>
          <w:lang w:val="nl-NL"/>
        </w:rPr>
        <w:t xml:space="preserve">het planproces </w:t>
      </w:r>
      <w:r w:rsidRPr="00C84017">
        <w:rPr>
          <w:rFonts w:ascii="Arial" w:hAnsi="Arial" w:cs="Arial"/>
          <w:sz w:val="18"/>
          <w:szCs w:val="18"/>
          <w:lang w:val="nl-NL"/>
        </w:rPr>
        <w:t xml:space="preserve">volgt de </w:t>
      </w:r>
      <w:r w:rsidRPr="001B051D">
        <w:rPr>
          <w:rFonts w:ascii="Arial" w:hAnsi="Arial" w:cs="Arial"/>
          <w:sz w:val="18"/>
          <w:szCs w:val="18"/>
          <w:lang w:val="nl-NL"/>
        </w:rPr>
        <w:t>conclusie dat er een vorm-vrije MER-beoordeling noodzakelijk is.</w:t>
      </w:r>
      <w:r>
        <w:rPr>
          <w:rFonts w:ascii="Arial" w:hAnsi="Arial" w:cs="Arial"/>
          <w:sz w:val="18"/>
          <w:szCs w:val="18"/>
        </w:rPr>
        <w:t xml:space="preserve"> </w:t>
      </w:r>
    </w:p>
    <w:p w14:paraId="4E8F3C09" w14:textId="77777777" w:rsidR="00533A2C" w:rsidRPr="00936B18" w:rsidRDefault="00533A2C" w:rsidP="00F563F3">
      <w:pPr>
        <w:contextualSpacing/>
        <w:rPr>
          <w:rFonts w:ascii="Arial" w:hAnsi="Arial" w:cs="Arial"/>
          <w:b/>
          <w:bCs/>
          <w:szCs w:val="18"/>
        </w:rPr>
      </w:pPr>
    </w:p>
    <w:p w14:paraId="22AE9A4F" w14:textId="77777777" w:rsidR="00016B17" w:rsidRPr="00936B18" w:rsidRDefault="00016B17" w:rsidP="00F563F3">
      <w:pPr>
        <w:pStyle w:val="Lijstalinea"/>
        <w:numPr>
          <w:ilvl w:val="0"/>
          <w:numId w:val="31"/>
        </w:numPr>
        <w:contextualSpacing/>
        <w:rPr>
          <w:rFonts w:ascii="Arial" w:hAnsi="Arial" w:cs="Arial"/>
          <w:b/>
          <w:bCs/>
          <w:sz w:val="18"/>
          <w:szCs w:val="18"/>
          <w:lang w:val="nl-NL"/>
        </w:rPr>
      </w:pPr>
      <w:r w:rsidRPr="00936B18">
        <w:rPr>
          <w:rFonts w:ascii="Arial" w:hAnsi="Arial" w:cs="Arial"/>
          <w:b/>
          <w:bCs/>
          <w:sz w:val="18"/>
          <w:szCs w:val="18"/>
          <w:lang w:val="nl-NL"/>
        </w:rPr>
        <w:t>Definitief Ontwerp, inclusief:</w:t>
      </w:r>
    </w:p>
    <w:p w14:paraId="3C9CDDE0" w14:textId="14B6C59E" w:rsidR="00D93D2E" w:rsidRDefault="00D93D2E" w:rsidP="00F563F3">
      <w:pPr>
        <w:pStyle w:val="Lijstalinea"/>
        <w:numPr>
          <w:ilvl w:val="1"/>
          <w:numId w:val="31"/>
        </w:numPr>
        <w:contextualSpacing/>
        <w:rPr>
          <w:rFonts w:ascii="Arial" w:hAnsi="Arial" w:cs="Arial"/>
          <w:sz w:val="18"/>
          <w:szCs w:val="18"/>
          <w:lang w:val="nl-NL"/>
        </w:rPr>
      </w:pPr>
      <w:r>
        <w:rPr>
          <w:rFonts w:ascii="Arial" w:hAnsi="Arial" w:cs="Arial"/>
          <w:sz w:val="18"/>
          <w:szCs w:val="18"/>
          <w:lang w:val="nl-NL"/>
        </w:rPr>
        <w:t>Onderbouwing van de (systeem)maatregelen middels een ontwerpnotitie DO, waarin is opgenomen:</w:t>
      </w:r>
    </w:p>
    <w:p w14:paraId="6AC6CB13" w14:textId="6F05A5A4" w:rsidR="006C6027" w:rsidRDefault="00A76C09" w:rsidP="002C1BCD">
      <w:pPr>
        <w:pStyle w:val="Lijstalinea"/>
        <w:numPr>
          <w:ilvl w:val="2"/>
          <w:numId w:val="31"/>
        </w:numPr>
        <w:ind w:left="1418"/>
        <w:contextualSpacing/>
        <w:rPr>
          <w:rFonts w:ascii="Arial" w:hAnsi="Arial" w:cs="Arial"/>
          <w:sz w:val="18"/>
          <w:szCs w:val="18"/>
          <w:lang w:val="nl-NL"/>
        </w:rPr>
      </w:pPr>
      <w:r>
        <w:rPr>
          <w:rFonts w:ascii="Arial" w:hAnsi="Arial" w:cs="Arial"/>
          <w:sz w:val="18"/>
          <w:szCs w:val="18"/>
          <w:lang w:val="nl-NL"/>
        </w:rPr>
        <w:t>e</w:t>
      </w:r>
      <w:r w:rsidR="006C6027">
        <w:rPr>
          <w:rFonts w:ascii="Arial" w:hAnsi="Arial" w:cs="Arial"/>
          <w:sz w:val="18"/>
          <w:szCs w:val="18"/>
          <w:lang w:val="nl-NL"/>
        </w:rPr>
        <w:t>en Landschappelijk Ecologische Systeem Analyse (LESA)</w:t>
      </w:r>
      <w:r w:rsidR="007529A3">
        <w:rPr>
          <w:rFonts w:ascii="Arial" w:hAnsi="Arial" w:cs="Arial"/>
          <w:sz w:val="18"/>
          <w:szCs w:val="18"/>
          <w:lang w:val="nl-NL"/>
        </w:rPr>
        <w:t xml:space="preserve"> </w:t>
      </w:r>
      <w:r w:rsidR="003B3CC0">
        <w:rPr>
          <w:rFonts w:ascii="Arial" w:hAnsi="Arial" w:cs="Arial"/>
          <w:sz w:val="18"/>
          <w:szCs w:val="18"/>
          <w:lang w:val="nl-NL"/>
        </w:rPr>
        <w:t>(</w:t>
      </w:r>
      <w:r w:rsidR="007529A3">
        <w:rPr>
          <w:rFonts w:ascii="Arial" w:hAnsi="Arial" w:cs="Arial"/>
          <w:sz w:val="18"/>
          <w:szCs w:val="18"/>
          <w:lang w:val="nl-NL"/>
        </w:rPr>
        <w:t>waar</w:t>
      </w:r>
      <w:r w:rsidR="008C14DC">
        <w:rPr>
          <w:rFonts w:ascii="Arial" w:hAnsi="Arial" w:cs="Arial"/>
          <w:sz w:val="18"/>
          <w:szCs w:val="18"/>
          <w:lang w:val="nl-NL"/>
        </w:rPr>
        <w:t xml:space="preserve">uit </w:t>
      </w:r>
      <w:r w:rsidR="007529A3">
        <w:rPr>
          <w:rFonts w:ascii="Arial" w:hAnsi="Arial" w:cs="Arial"/>
          <w:sz w:val="18"/>
          <w:szCs w:val="18"/>
          <w:lang w:val="nl-NL"/>
        </w:rPr>
        <w:t xml:space="preserve">de </w:t>
      </w:r>
      <w:r w:rsidR="00540A35">
        <w:rPr>
          <w:rFonts w:ascii="Arial" w:hAnsi="Arial" w:cs="Arial"/>
          <w:sz w:val="18"/>
          <w:szCs w:val="18"/>
          <w:lang w:val="nl-NL"/>
        </w:rPr>
        <w:t xml:space="preserve">ontwerpopgave </w:t>
      </w:r>
      <w:r w:rsidR="000E6A5A">
        <w:rPr>
          <w:rFonts w:ascii="Arial" w:hAnsi="Arial" w:cs="Arial"/>
          <w:sz w:val="18"/>
          <w:szCs w:val="18"/>
          <w:lang w:val="nl-NL"/>
        </w:rPr>
        <w:t>volgt</w:t>
      </w:r>
      <w:r w:rsidR="003B3CC0">
        <w:rPr>
          <w:rFonts w:ascii="Arial" w:hAnsi="Arial" w:cs="Arial"/>
          <w:sz w:val="18"/>
          <w:szCs w:val="18"/>
          <w:lang w:val="nl-NL"/>
        </w:rPr>
        <w:t>)</w:t>
      </w:r>
      <w:r w:rsidR="000E6A5A">
        <w:rPr>
          <w:rFonts w:ascii="Arial" w:hAnsi="Arial" w:cs="Arial"/>
          <w:sz w:val="18"/>
          <w:szCs w:val="18"/>
          <w:lang w:val="nl-NL"/>
        </w:rPr>
        <w:t xml:space="preserve">; </w:t>
      </w:r>
    </w:p>
    <w:p w14:paraId="28695D45" w14:textId="4070A8FE" w:rsidR="006334F1" w:rsidRDefault="00A76C09" w:rsidP="002C1BCD">
      <w:pPr>
        <w:pStyle w:val="Lijstalinea"/>
        <w:numPr>
          <w:ilvl w:val="2"/>
          <w:numId w:val="31"/>
        </w:numPr>
        <w:ind w:left="1418"/>
        <w:contextualSpacing/>
        <w:rPr>
          <w:rFonts w:ascii="Arial" w:hAnsi="Arial" w:cs="Arial"/>
          <w:sz w:val="18"/>
          <w:szCs w:val="18"/>
          <w:lang w:val="nl-NL"/>
        </w:rPr>
      </w:pPr>
      <w:r>
        <w:rPr>
          <w:rFonts w:ascii="Arial" w:hAnsi="Arial" w:cs="Arial"/>
          <w:sz w:val="18"/>
          <w:szCs w:val="18"/>
          <w:lang w:val="nl-NL"/>
        </w:rPr>
        <w:t>b</w:t>
      </w:r>
      <w:r w:rsidR="00E60EE6">
        <w:rPr>
          <w:rFonts w:ascii="Arial" w:hAnsi="Arial" w:cs="Arial"/>
          <w:sz w:val="18"/>
          <w:szCs w:val="18"/>
          <w:lang w:val="nl-NL"/>
        </w:rPr>
        <w:t xml:space="preserve">eschrijving van het doorlopen ontwerpproces </w:t>
      </w:r>
      <w:r w:rsidR="006334F1">
        <w:rPr>
          <w:rFonts w:ascii="Arial" w:hAnsi="Arial" w:cs="Arial"/>
          <w:sz w:val="18"/>
          <w:szCs w:val="18"/>
          <w:lang w:val="nl-NL"/>
        </w:rPr>
        <w:t>inclusief de motivatie waarom voor de voorliggende inrichtings- en beheermaatregelen is gekozen;</w:t>
      </w:r>
    </w:p>
    <w:p w14:paraId="68F8A407" w14:textId="2A09DA37" w:rsidR="00D93D2E" w:rsidRPr="002E7281" w:rsidRDefault="00A76C09" w:rsidP="002C1BCD">
      <w:pPr>
        <w:pStyle w:val="Lijstalinea"/>
        <w:numPr>
          <w:ilvl w:val="2"/>
          <w:numId w:val="31"/>
        </w:numPr>
        <w:ind w:left="1418"/>
        <w:contextualSpacing/>
        <w:rPr>
          <w:rFonts w:ascii="Arial" w:hAnsi="Arial" w:cs="Arial"/>
          <w:sz w:val="18"/>
          <w:szCs w:val="18"/>
          <w:lang w:val="nl-NL"/>
        </w:rPr>
      </w:pPr>
      <w:r>
        <w:rPr>
          <w:rFonts w:ascii="Arial" w:hAnsi="Arial" w:cs="Arial"/>
          <w:sz w:val="18"/>
          <w:szCs w:val="18"/>
          <w:lang w:val="nl-NL"/>
        </w:rPr>
        <w:t>e</w:t>
      </w:r>
      <w:r w:rsidR="00D93D2E" w:rsidRPr="002E7281">
        <w:rPr>
          <w:rFonts w:ascii="Arial" w:hAnsi="Arial" w:cs="Arial"/>
          <w:sz w:val="18"/>
          <w:szCs w:val="18"/>
          <w:lang w:val="nl-NL"/>
        </w:rPr>
        <w:t>en integrale ontwerpkaart van het projectgebied waarin de inrichting</w:t>
      </w:r>
      <w:r w:rsidR="00D93D2E">
        <w:rPr>
          <w:rFonts w:ascii="Arial" w:hAnsi="Arial" w:cs="Arial"/>
          <w:sz w:val="18"/>
          <w:szCs w:val="18"/>
          <w:lang w:val="nl-NL"/>
        </w:rPr>
        <w:t xml:space="preserve">- </w:t>
      </w:r>
      <w:r w:rsidR="00D93D2E" w:rsidRPr="002E7281">
        <w:rPr>
          <w:rFonts w:ascii="Arial" w:hAnsi="Arial" w:cs="Arial"/>
          <w:sz w:val="18"/>
          <w:szCs w:val="18"/>
          <w:lang w:val="nl-NL"/>
        </w:rPr>
        <w:t>en beheermaatregelen zijn weergegeven;</w:t>
      </w:r>
    </w:p>
    <w:p w14:paraId="25B98F97" w14:textId="7D7596EB" w:rsidR="00D93D2E" w:rsidRPr="002E7281" w:rsidRDefault="00A76C09" w:rsidP="002C1BCD">
      <w:pPr>
        <w:pStyle w:val="Lijstalinea"/>
        <w:numPr>
          <w:ilvl w:val="2"/>
          <w:numId w:val="31"/>
        </w:numPr>
        <w:ind w:left="1418"/>
        <w:contextualSpacing/>
        <w:rPr>
          <w:rFonts w:ascii="Arial" w:hAnsi="Arial" w:cs="Arial"/>
          <w:sz w:val="18"/>
          <w:szCs w:val="18"/>
          <w:lang w:val="nl-NL"/>
        </w:rPr>
      </w:pPr>
      <w:r>
        <w:rPr>
          <w:rFonts w:ascii="Arial" w:hAnsi="Arial" w:cs="Arial"/>
          <w:sz w:val="18"/>
          <w:szCs w:val="18"/>
          <w:lang w:val="nl-NL"/>
        </w:rPr>
        <w:t>t</w:t>
      </w:r>
      <w:r w:rsidR="00D93D2E" w:rsidRPr="002E7281">
        <w:rPr>
          <w:rFonts w:ascii="Arial" w:hAnsi="Arial" w:cs="Arial"/>
          <w:sz w:val="18"/>
          <w:szCs w:val="18"/>
          <w:lang w:val="nl-NL"/>
        </w:rPr>
        <w:t>echnische tekening van inrichtingsmaatregelen inclusief alle in het kader van vergunningverlening benodigde dwarsprofielen.</w:t>
      </w:r>
    </w:p>
    <w:p w14:paraId="5AC64EAC" w14:textId="5FECEE0C" w:rsidR="00D93D2E" w:rsidRPr="00E866FF" w:rsidRDefault="00A76C09" w:rsidP="002C1BCD">
      <w:pPr>
        <w:pStyle w:val="Lijstalinea"/>
        <w:numPr>
          <w:ilvl w:val="2"/>
          <w:numId w:val="31"/>
        </w:numPr>
        <w:ind w:left="1418"/>
        <w:contextualSpacing/>
        <w:rPr>
          <w:rFonts w:ascii="Arial" w:hAnsi="Arial" w:cs="Arial"/>
          <w:sz w:val="18"/>
          <w:szCs w:val="18"/>
          <w:lang w:val="nl-NL"/>
        </w:rPr>
      </w:pPr>
      <w:r>
        <w:rPr>
          <w:rFonts w:ascii="Arial" w:hAnsi="Arial" w:cs="Arial"/>
          <w:sz w:val="18"/>
          <w:szCs w:val="18"/>
          <w:lang w:val="nl-NL"/>
        </w:rPr>
        <w:t>k</w:t>
      </w:r>
      <w:r w:rsidR="00D93D2E" w:rsidRPr="00E866FF">
        <w:rPr>
          <w:rFonts w:ascii="Arial" w:hAnsi="Arial" w:cs="Arial"/>
          <w:sz w:val="18"/>
          <w:szCs w:val="18"/>
          <w:lang w:val="nl-NL"/>
        </w:rPr>
        <w:t xml:space="preserve">aarten per uiterwaard met </w:t>
      </w:r>
      <w:r w:rsidR="00D93D2E">
        <w:rPr>
          <w:rFonts w:ascii="Arial" w:hAnsi="Arial" w:cs="Arial"/>
          <w:sz w:val="18"/>
          <w:szCs w:val="18"/>
          <w:lang w:val="nl-NL"/>
        </w:rPr>
        <w:t xml:space="preserve">1) </w:t>
      </w:r>
      <w:r w:rsidR="00D93D2E" w:rsidRPr="00E866FF">
        <w:rPr>
          <w:rFonts w:ascii="Arial" w:hAnsi="Arial" w:cs="Arial"/>
          <w:sz w:val="18"/>
          <w:szCs w:val="18"/>
          <w:lang w:val="nl-NL"/>
        </w:rPr>
        <w:t>de huidige natuurbeheertypen</w:t>
      </w:r>
      <w:r w:rsidR="00D93D2E">
        <w:rPr>
          <w:rFonts w:ascii="Arial" w:hAnsi="Arial" w:cs="Arial"/>
          <w:sz w:val="18"/>
          <w:szCs w:val="18"/>
          <w:lang w:val="nl-NL"/>
        </w:rPr>
        <w:t xml:space="preserve">, 2) </w:t>
      </w:r>
      <w:r w:rsidR="00D93D2E" w:rsidRPr="00E866FF">
        <w:rPr>
          <w:rFonts w:ascii="Arial" w:hAnsi="Arial" w:cs="Arial"/>
          <w:sz w:val="18"/>
          <w:szCs w:val="18"/>
          <w:lang w:val="nl-NL"/>
        </w:rPr>
        <w:t xml:space="preserve">de toekomstig haalbare natuurtypen en </w:t>
      </w:r>
      <w:r w:rsidR="00D93D2E">
        <w:rPr>
          <w:rFonts w:ascii="Arial" w:hAnsi="Arial" w:cs="Arial"/>
          <w:sz w:val="18"/>
          <w:szCs w:val="18"/>
          <w:lang w:val="nl-NL"/>
        </w:rPr>
        <w:t xml:space="preserve">3) </w:t>
      </w:r>
      <w:r w:rsidR="00D93D2E" w:rsidRPr="00E866FF">
        <w:rPr>
          <w:rFonts w:ascii="Arial" w:hAnsi="Arial" w:cs="Arial"/>
          <w:sz w:val="18"/>
          <w:szCs w:val="18"/>
          <w:lang w:val="nl-NL"/>
        </w:rPr>
        <w:t>de benodigde ingreep (inrichting/beheer).</w:t>
      </w:r>
    </w:p>
    <w:p w14:paraId="04C50CE1" w14:textId="6AC4C254" w:rsidR="00D93D2E" w:rsidRPr="008F6EE8" w:rsidRDefault="00A76C09" w:rsidP="002C1BCD">
      <w:pPr>
        <w:pStyle w:val="Lijstalinea"/>
        <w:numPr>
          <w:ilvl w:val="2"/>
          <w:numId w:val="31"/>
        </w:numPr>
        <w:ind w:left="1418"/>
        <w:contextualSpacing/>
        <w:rPr>
          <w:rFonts w:ascii="Arial" w:hAnsi="Arial" w:cs="Arial"/>
          <w:sz w:val="18"/>
          <w:szCs w:val="18"/>
          <w:lang w:val="nl-NL"/>
        </w:rPr>
      </w:pPr>
      <w:r>
        <w:rPr>
          <w:rFonts w:ascii="Arial" w:hAnsi="Arial" w:cs="Arial"/>
          <w:sz w:val="18"/>
          <w:szCs w:val="18"/>
          <w:lang w:val="nl-NL"/>
        </w:rPr>
        <w:t>t</w:t>
      </w:r>
      <w:r w:rsidR="00D93D2E" w:rsidRPr="008F6EE8">
        <w:rPr>
          <w:rFonts w:ascii="Arial" w:hAnsi="Arial" w:cs="Arial"/>
          <w:sz w:val="18"/>
          <w:szCs w:val="18"/>
          <w:lang w:val="nl-NL"/>
        </w:rPr>
        <w:t xml:space="preserve">abel met de oppervlakten van de huidige situatie en toekomstige situatie (natuurbeheertypen) en de benodigde ingreep (inrichting/beheer). </w:t>
      </w:r>
    </w:p>
    <w:p w14:paraId="168BD8E6" w14:textId="103B5066" w:rsidR="00D93D2E" w:rsidRPr="008F6EE8" w:rsidRDefault="00A76C09" w:rsidP="002C1BCD">
      <w:pPr>
        <w:pStyle w:val="Lijstalinea"/>
        <w:numPr>
          <w:ilvl w:val="2"/>
          <w:numId w:val="31"/>
        </w:numPr>
        <w:ind w:left="1418"/>
        <w:contextualSpacing/>
        <w:rPr>
          <w:rFonts w:ascii="Arial" w:hAnsi="Arial" w:cs="Arial"/>
          <w:sz w:val="18"/>
          <w:szCs w:val="18"/>
          <w:lang w:val="nl-NL"/>
        </w:rPr>
      </w:pPr>
      <w:r>
        <w:rPr>
          <w:rFonts w:ascii="Arial" w:hAnsi="Arial" w:cs="Arial"/>
          <w:sz w:val="18"/>
          <w:szCs w:val="18"/>
          <w:lang w:val="nl-NL"/>
        </w:rPr>
        <w:t>t</w:t>
      </w:r>
      <w:r w:rsidR="00D93D2E" w:rsidRPr="008F6EE8">
        <w:rPr>
          <w:rFonts w:ascii="Arial" w:hAnsi="Arial" w:cs="Arial"/>
          <w:sz w:val="18"/>
          <w:szCs w:val="18"/>
          <w:lang w:val="nl-NL"/>
        </w:rPr>
        <w:t>abel met icoonsoorten, waarvoor kansen zijn in de uiterwaard met een omschrijving over de uitvoerbaarheid en kosten.</w:t>
      </w:r>
    </w:p>
    <w:p w14:paraId="0E0CBC23" w14:textId="6079F8FF" w:rsidR="00D93D2E" w:rsidRDefault="00A76C09" w:rsidP="002C1BCD">
      <w:pPr>
        <w:pStyle w:val="Lijstalinea"/>
        <w:numPr>
          <w:ilvl w:val="2"/>
          <w:numId w:val="31"/>
        </w:numPr>
        <w:ind w:left="1418"/>
        <w:contextualSpacing/>
        <w:rPr>
          <w:rFonts w:ascii="Arial" w:hAnsi="Arial" w:cs="Arial"/>
          <w:sz w:val="18"/>
          <w:szCs w:val="18"/>
          <w:lang w:val="nl-NL"/>
        </w:rPr>
      </w:pPr>
      <w:r>
        <w:rPr>
          <w:rFonts w:ascii="Arial" w:hAnsi="Arial" w:cs="Arial"/>
          <w:sz w:val="18"/>
          <w:szCs w:val="18"/>
          <w:lang w:val="nl-NL"/>
        </w:rPr>
        <w:t>t</w:t>
      </w:r>
      <w:r w:rsidR="00D93D2E" w:rsidRPr="002E7281">
        <w:rPr>
          <w:rFonts w:ascii="Arial" w:hAnsi="Arial" w:cs="Arial"/>
          <w:sz w:val="18"/>
          <w:szCs w:val="18"/>
          <w:lang w:val="nl-NL"/>
        </w:rPr>
        <w:t xml:space="preserve">echnische tekening van </w:t>
      </w:r>
      <w:r w:rsidR="00D93D2E" w:rsidRPr="00D93D2E">
        <w:rPr>
          <w:rFonts w:ascii="Arial" w:hAnsi="Arial" w:cs="Arial"/>
          <w:sz w:val="18"/>
          <w:szCs w:val="18"/>
          <w:lang w:val="nl-NL"/>
        </w:rPr>
        <w:t xml:space="preserve">inrichtingsmaatregelen </w:t>
      </w:r>
      <w:r w:rsidR="00D93D2E" w:rsidRPr="00445745">
        <w:rPr>
          <w:rFonts w:ascii="Arial" w:hAnsi="Arial" w:cs="Arial"/>
          <w:sz w:val="18"/>
          <w:szCs w:val="18"/>
          <w:lang w:val="nl-NL"/>
        </w:rPr>
        <w:t>op DO-niveau, inclusief</w:t>
      </w:r>
      <w:r w:rsidR="002C1BCD">
        <w:rPr>
          <w:rFonts w:ascii="Arial" w:hAnsi="Arial" w:cs="Arial"/>
          <w:sz w:val="18"/>
          <w:szCs w:val="18"/>
          <w:lang w:val="nl-NL"/>
        </w:rPr>
        <w:t xml:space="preserve"> a</w:t>
      </w:r>
      <w:r w:rsidR="00D93D2E" w:rsidRPr="00445745">
        <w:rPr>
          <w:rFonts w:ascii="Arial" w:hAnsi="Arial" w:cs="Arial"/>
          <w:sz w:val="18"/>
          <w:szCs w:val="18"/>
          <w:lang w:val="nl-NL"/>
        </w:rPr>
        <w:t>lle in het kader van vergunningverlening benodigde dwarsprofielen;</w:t>
      </w:r>
    </w:p>
    <w:p w14:paraId="199A3042" w14:textId="1958C1B1" w:rsidR="00D93D2E" w:rsidRPr="00016B17" w:rsidRDefault="00946612" w:rsidP="00F563F3">
      <w:pPr>
        <w:pStyle w:val="Lijstalinea"/>
        <w:numPr>
          <w:ilvl w:val="1"/>
          <w:numId w:val="31"/>
        </w:numPr>
        <w:contextualSpacing/>
        <w:rPr>
          <w:rFonts w:ascii="Arial" w:hAnsi="Arial" w:cs="Arial"/>
          <w:sz w:val="18"/>
          <w:szCs w:val="18"/>
          <w:lang w:val="nl-NL"/>
        </w:rPr>
      </w:pPr>
      <w:r>
        <w:rPr>
          <w:rFonts w:ascii="Arial" w:hAnsi="Arial" w:cs="Arial"/>
          <w:sz w:val="18"/>
          <w:szCs w:val="18"/>
          <w:lang w:val="nl-NL"/>
        </w:rPr>
        <w:t>r</w:t>
      </w:r>
      <w:r w:rsidR="00D93D2E" w:rsidRPr="155E5AF8">
        <w:rPr>
          <w:rFonts w:ascii="Arial" w:hAnsi="Arial" w:cs="Arial"/>
          <w:sz w:val="18"/>
          <w:szCs w:val="18"/>
          <w:lang w:val="nl-NL"/>
        </w:rPr>
        <w:t>ivierkundige berekeningen;</w:t>
      </w:r>
    </w:p>
    <w:p w14:paraId="4B3A0787" w14:textId="23F1DD31" w:rsidR="00D93D2E" w:rsidRPr="00C5744D" w:rsidRDefault="00D93D2E" w:rsidP="00F563F3">
      <w:pPr>
        <w:pStyle w:val="Lijstalinea"/>
        <w:numPr>
          <w:ilvl w:val="1"/>
          <w:numId w:val="31"/>
        </w:numPr>
        <w:contextualSpacing/>
        <w:rPr>
          <w:rFonts w:ascii="Arial" w:hAnsi="Arial" w:cs="Arial"/>
          <w:sz w:val="18"/>
          <w:szCs w:val="18"/>
          <w:lang w:val="nl-NL"/>
        </w:rPr>
      </w:pPr>
      <w:r w:rsidRPr="00C5744D">
        <w:rPr>
          <w:rFonts w:ascii="Arial" w:hAnsi="Arial" w:cs="Arial"/>
          <w:sz w:val="18"/>
          <w:szCs w:val="18"/>
          <w:lang w:val="nl-NL"/>
        </w:rPr>
        <w:t>SSK-raming</w:t>
      </w:r>
      <w:r>
        <w:rPr>
          <w:rFonts w:ascii="Arial" w:hAnsi="Arial" w:cs="Arial"/>
          <w:sz w:val="18"/>
          <w:szCs w:val="18"/>
          <w:lang w:val="nl-NL"/>
        </w:rPr>
        <w:t xml:space="preserve"> inclusief LCC en gronds</w:t>
      </w:r>
      <w:r w:rsidR="00626766">
        <w:rPr>
          <w:rFonts w:ascii="Arial" w:hAnsi="Arial" w:cs="Arial"/>
          <w:sz w:val="18"/>
          <w:szCs w:val="18"/>
          <w:lang w:val="nl-NL"/>
        </w:rPr>
        <w:t>t</w:t>
      </w:r>
      <w:r>
        <w:rPr>
          <w:rFonts w:ascii="Arial" w:hAnsi="Arial" w:cs="Arial"/>
          <w:sz w:val="18"/>
          <w:szCs w:val="18"/>
          <w:lang w:val="nl-NL"/>
        </w:rPr>
        <w:t>romenplan/grondbalans</w:t>
      </w:r>
      <w:r w:rsidRPr="00C5744D">
        <w:rPr>
          <w:rFonts w:ascii="Arial" w:hAnsi="Arial" w:cs="Arial"/>
          <w:sz w:val="18"/>
          <w:szCs w:val="18"/>
          <w:lang w:val="nl-NL"/>
        </w:rPr>
        <w:t>;</w:t>
      </w:r>
    </w:p>
    <w:p w14:paraId="0C3F9EB0" w14:textId="348644BA" w:rsidR="00D93D2E" w:rsidRPr="00016B17" w:rsidRDefault="00946612" w:rsidP="00F563F3">
      <w:pPr>
        <w:pStyle w:val="Lijstalinea"/>
        <w:numPr>
          <w:ilvl w:val="1"/>
          <w:numId w:val="31"/>
        </w:numPr>
        <w:contextualSpacing/>
        <w:rPr>
          <w:rFonts w:ascii="Arial" w:hAnsi="Arial" w:cs="Arial"/>
          <w:sz w:val="18"/>
          <w:szCs w:val="18"/>
          <w:lang w:val="nl-NL"/>
        </w:rPr>
      </w:pPr>
      <w:r>
        <w:rPr>
          <w:rFonts w:ascii="Arial" w:hAnsi="Arial" w:cs="Arial"/>
          <w:sz w:val="18"/>
          <w:szCs w:val="18"/>
          <w:lang w:val="nl-NL"/>
        </w:rPr>
        <w:t>b</w:t>
      </w:r>
      <w:r w:rsidR="00D93D2E">
        <w:rPr>
          <w:rFonts w:ascii="Arial" w:hAnsi="Arial" w:cs="Arial"/>
          <w:sz w:val="18"/>
          <w:szCs w:val="18"/>
          <w:lang w:val="nl-NL"/>
        </w:rPr>
        <w:t>eheer- en onderhoud</w:t>
      </w:r>
      <w:r w:rsidR="003B3CC0">
        <w:rPr>
          <w:rFonts w:ascii="Arial" w:hAnsi="Arial" w:cs="Arial"/>
          <w:sz w:val="18"/>
          <w:szCs w:val="18"/>
          <w:lang w:val="nl-NL"/>
        </w:rPr>
        <w:t>s</w:t>
      </w:r>
      <w:r w:rsidR="00D93D2E">
        <w:rPr>
          <w:rFonts w:ascii="Arial" w:hAnsi="Arial" w:cs="Arial"/>
          <w:sz w:val="18"/>
          <w:szCs w:val="18"/>
          <w:lang w:val="nl-NL"/>
        </w:rPr>
        <w:t>plan</w:t>
      </w:r>
      <w:r w:rsidR="00626766">
        <w:rPr>
          <w:rFonts w:ascii="Arial" w:hAnsi="Arial" w:cs="Arial"/>
          <w:sz w:val="18"/>
          <w:szCs w:val="18"/>
          <w:lang w:val="nl-NL"/>
        </w:rPr>
        <w:t xml:space="preserve">, incl. afspraken m.b.t. </w:t>
      </w:r>
      <w:r w:rsidR="003D56A0">
        <w:rPr>
          <w:rFonts w:ascii="Arial" w:hAnsi="Arial" w:cs="Arial"/>
          <w:sz w:val="18"/>
          <w:szCs w:val="18"/>
          <w:lang w:val="nl-NL"/>
        </w:rPr>
        <w:t>eigendom</w:t>
      </w:r>
      <w:r w:rsidR="00D93D2E" w:rsidRPr="155E5AF8">
        <w:rPr>
          <w:rFonts w:ascii="Arial" w:hAnsi="Arial" w:cs="Arial"/>
          <w:sz w:val="18"/>
          <w:szCs w:val="18"/>
          <w:lang w:val="nl-NL"/>
        </w:rPr>
        <w:t>;</w:t>
      </w:r>
    </w:p>
    <w:p w14:paraId="46D9FC09" w14:textId="77777777" w:rsidR="00775BD4" w:rsidRDefault="00946612" w:rsidP="00F563F3">
      <w:pPr>
        <w:pStyle w:val="Lijstalinea"/>
        <w:numPr>
          <w:ilvl w:val="1"/>
          <w:numId w:val="31"/>
        </w:numPr>
        <w:contextualSpacing/>
        <w:rPr>
          <w:rFonts w:ascii="Arial" w:hAnsi="Arial" w:cs="Arial"/>
          <w:sz w:val="18"/>
          <w:szCs w:val="18"/>
          <w:lang w:val="nl-NL"/>
        </w:rPr>
      </w:pPr>
      <w:r>
        <w:rPr>
          <w:rFonts w:ascii="Arial" w:hAnsi="Arial" w:cs="Arial"/>
          <w:sz w:val="18"/>
          <w:szCs w:val="18"/>
          <w:lang w:val="nl-NL"/>
        </w:rPr>
        <w:t>k</w:t>
      </w:r>
      <w:r w:rsidR="00D93D2E" w:rsidRPr="4CE165C2">
        <w:rPr>
          <w:rFonts w:ascii="Arial" w:hAnsi="Arial" w:cs="Arial"/>
          <w:sz w:val="18"/>
          <w:szCs w:val="18"/>
          <w:lang w:val="nl-NL"/>
        </w:rPr>
        <w:t>lanteisen tabel (KES)</w:t>
      </w:r>
      <w:r w:rsidR="00E73D6F">
        <w:rPr>
          <w:rFonts w:ascii="Arial" w:hAnsi="Arial" w:cs="Arial"/>
          <w:sz w:val="18"/>
          <w:szCs w:val="18"/>
          <w:lang w:val="nl-NL"/>
        </w:rPr>
        <w:t xml:space="preserve"> </w:t>
      </w:r>
      <w:r w:rsidR="00E73D6F" w:rsidRPr="00E73D6F">
        <w:rPr>
          <w:rFonts w:ascii="Arial" w:hAnsi="Arial" w:cs="Arial"/>
          <w:sz w:val="18"/>
          <w:szCs w:val="18"/>
          <w:lang w:val="nl-NL"/>
        </w:rPr>
        <w:t>inclusief advies wel/geen toekenning</w:t>
      </w:r>
      <w:r w:rsidR="00775BD4">
        <w:rPr>
          <w:rFonts w:ascii="Arial" w:hAnsi="Arial" w:cs="Arial"/>
          <w:sz w:val="18"/>
          <w:szCs w:val="18"/>
          <w:lang w:val="nl-NL"/>
        </w:rPr>
        <w:t>;</w:t>
      </w:r>
    </w:p>
    <w:p w14:paraId="7FB774D7" w14:textId="3AE105A8" w:rsidR="00D93D2E" w:rsidRPr="00016B17" w:rsidRDefault="00775BD4" w:rsidP="00F563F3">
      <w:pPr>
        <w:pStyle w:val="Lijstalinea"/>
        <w:numPr>
          <w:ilvl w:val="1"/>
          <w:numId w:val="31"/>
        </w:numPr>
        <w:contextualSpacing/>
        <w:rPr>
          <w:rFonts w:ascii="Arial" w:hAnsi="Arial" w:cs="Arial"/>
          <w:sz w:val="18"/>
          <w:szCs w:val="18"/>
          <w:lang w:val="nl-NL"/>
        </w:rPr>
      </w:pPr>
      <w:r>
        <w:rPr>
          <w:rFonts w:ascii="Arial" w:hAnsi="Arial" w:cs="Arial"/>
          <w:sz w:val="18"/>
          <w:szCs w:val="18"/>
          <w:lang w:val="nl-NL"/>
        </w:rPr>
        <w:t>KRW-toets</w:t>
      </w:r>
      <w:r w:rsidR="00D93D2E" w:rsidRPr="4CE165C2">
        <w:rPr>
          <w:rFonts w:ascii="Arial" w:hAnsi="Arial" w:cs="Arial"/>
          <w:sz w:val="18"/>
          <w:szCs w:val="18"/>
          <w:lang w:val="nl-NL"/>
        </w:rPr>
        <w:t>.</w:t>
      </w:r>
    </w:p>
    <w:p w14:paraId="140AA12A" w14:textId="77777777" w:rsidR="00D53E66" w:rsidRDefault="00D53E66" w:rsidP="00F563F3">
      <w:pPr>
        <w:pStyle w:val="Lijstalinea"/>
        <w:ind w:left="360"/>
        <w:contextualSpacing/>
        <w:rPr>
          <w:rFonts w:ascii="Arial" w:hAnsi="Arial" w:cs="Arial"/>
          <w:sz w:val="18"/>
          <w:szCs w:val="18"/>
          <w:lang w:val="nl-NL"/>
        </w:rPr>
      </w:pPr>
    </w:p>
    <w:p w14:paraId="68A3E4D3" w14:textId="23E74F0A" w:rsidR="000848DE" w:rsidRPr="00775BD4" w:rsidRDefault="00775BD4" w:rsidP="00F563F3">
      <w:pPr>
        <w:pStyle w:val="Lijstalinea"/>
        <w:numPr>
          <w:ilvl w:val="0"/>
          <w:numId w:val="31"/>
        </w:numPr>
        <w:contextualSpacing/>
        <w:rPr>
          <w:rFonts w:ascii="Arial" w:hAnsi="Arial" w:cs="Arial"/>
          <w:b/>
          <w:bCs/>
          <w:sz w:val="20"/>
          <w:szCs w:val="20"/>
          <w:lang w:val="nl-NL"/>
        </w:rPr>
      </w:pPr>
      <w:r w:rsidRPr="00775BD4">
        <w:rPr>
          <w:rFonts w:ascii="Arial" w:hAnsi="Arial" w:cs="Arial"/>
          <w:b/>
          <w:bCs/>
          <w:sz w:val="20"/>
          <w:szCs w:val="20"/>
        </w:rPr>
        <w:t>Begeleiden van het interne RWS toetsingsproces t.b.v. projectbeslissing (MIRT3</w:t>
      </w:r>
      <w:r>
        <w:rPr>
          <w:rFonts w:ascii="Arial" w:hAnsi="Arial" w:cs="Arial"/>
          <w:b/>
          <w:bCs/>
          <w:sz w:val="20"/>
          <w:szCs w:val="20"/>
        </w:rPr>
        <w:t>)</w:t>
      </w:r>
      <w:r w:rsidR="000848DE" w:rsidRPr="00775BD4">
        <w:rPr>
          <w:rFonts w:ascii="Arial" w:hAnsi="Arial" w:cs="Arial"/>
          <w:b/>
          <w:bCs/>
          <w:sz w:val="20"/>
          <w:szCs w:val="20"/>
          <w:lang w:val="nl-NL"/>
        </w:rPr>
        <w:t>:</w:t>
      </w:r>
    </w:p>
    <w:p w14:paraId="5C5ABE6E" w14:textId="2ADDC97D" w:rsidR="000848DE" w:rsidRPr="00775BD4" w:rsidRDefault="00775BD4" w:rsidP="00775BD4">
      <w:pPr>
        <w:spacing w:line="240" w:lineRule="auto"/>
        <w:ind w:left="426"/>
        <w:contextualSpacing/>
        <w:rPr>
          <w:rFonts w:ascii="Arial" w:hAnsi="Arial" w:cs="Arial"/>
          <w:szCs w:val="18"/>
        </w:rPr>
      </w:pPr>
      <w:r w:rsidRPr="00775BD4">
        <w:rPr>
          <w:rFonts w:ascii="Arial" w:hAnsi="Arial" w:cs="Arial"/>
          <w:szCs w:val="18"/>
        </w:rPr>
        <w:t>Op basis van de onder “</w:t>
      </w:r>
      <w:r>
        <w:rPr>
          <w:rFonts w:ascii="Arial" w:hAnsi="Arial" w:cs="Arial"/>
          <w:szCs w:val="18"/>
        </w:rPr>
        <w:t>B</w:t>
      </w:r>
      <w:r w:rsidRPr="00775BD4">
        <w:rPr>
          <w:rFonts w:ascii="Arial" w:hAnsi="Arial" w:cs="Arial"/>
          <w:szCs w:val="18"/>
        </w:rPr>
        <w:t>” beschreven producten inhoudelijk begeleiden/ondersteunen van het door RWS (intern) uit te voeren toetsingsproces ten behoeve van projectbeslissing (MIRT3).</w:t>
      </w:r>
    </w:p>
    <w:p w14:paraId="5DF85608" w14:textId="77777777" w:rsidR="00ED4C94" w:rsidRDefault="00ED4C94" w:rsidP="00F563F3">
      <w:pPr>
        <w:pStyle w:val="Lijstalinea"/>
        <w:ind w:left="360"/>
        <w:rPr>
          <w:rFonts w:ascii="Arial" w:hAnsi="Arial" w:cs="Arial"/>
          <w:sz w:val="18"/>
          <w:szCs w:val="18"/>
          <w:lang w:val="nl-NL"/>
        </w:rPr>
      </w:pPr>
    </w:p>
    <w:p w14:paraId="6040B0EC" w14:textId="26E0D77A" w:rsidR="00ED4C94" w:rsidRPr="00936B18" w:rsidRDefault="00A32C8C" w:rsidP="00F563F3">
      <w:pPr>
        <w:pStyle w:val="Lijstalinea"/>
        <w:numPr>
          <w:ilvl w:val="0"/>
          <w:numId w:val="31"/>
        </w:numPr>
        <w:contextualSpacing/>
        <w:rPr>
          <w:rFonts w:ascii="Arial" w:hAnsi="Arial" w:cs="Arial"/>
          <w:b/>
          <w:bCs/>
          <w:sz w:val="18"/>
          <w:szCs w:val="18"/>
          <w:lang w:val="nl-NL"/>
        </w:rPr>
      </w:pPr>
      <w:r w:rsidRPr="00936B18">
        <w:rPr>
          <w:rFonts w:ascii="Arial" w:hAnsi="Arial" w:cs="Arial"/>
          <w:b/>
          <w:bCs/>
          <w:sz w:val="18"/>
          <w:szCs w:val="18"/>
          <w:lang w:val="nl-NL"/>
        </w:rPr>
        <w:t>V</w:t>
      </w:r>
      <w:r w:rsidR="00ED4C94" w:rsidRPr="00936B18">
        <w:rPr>
          <w:rFonts w:ascii="Arial" w:hAnsi="Arial" w:cs="Arial"/>
          <w:b/>
          <w:bCs/>
          <w:sz w:val="18"/>
          <w:szCs w:val="18"/>
          <w:lang w:val="nl-NL"/>
        </w:rPr>
        <w:t>ergunning</w:t>
      </w:r>
      <w:r w:rsidRPr="00936B18">
        <w:rPr>
          <w:rFonts w:ascii="Arial" w:hAnsi="Arial" w:cs="Arial"/>
          <w:b/>
          <w:bCs/>
          <w:sz w:val="18"/>
          <w:szCs w:val="18"/>
          <w:lang w:val="nl-NL"/>
        </w:rPr>
        <w:t>aanvragen</w:t>
      </w:r>
    </w:p>
    <w:p w14:paraId="7CE89132" w14:textId="76D7167A" w:rsidR="00016B17" w:rsidRDefault="00016B17" w:rsidP="00F563F3">
      <w:pPr>
        <w:pStyle w:val="Lijstalinea"/>
        <w:ind w:left="360"/>
        <w:contextualSpacing/>
        <w:rPr>
          <w:rFonts w:ascii="Arial" w:hAnsi="Arial" w:cs="Arial"/>
          <w:sz w:val="18"/>
          <w:szCs w:val="18"/>
          <w:lang w:val="nl-NL"/>
        </w:rPr>
      </w:pPr>
      <w:r w:rsidRPr="12BD79C3">
        <w:rPr>
          <w:rFonts w:ascii="Arial" w:hAnsi="Arial" w:cs="Arial"/>
          <w:sz w:val="18"/>
          <w:szCs w:val="18"/>
          <w:lang w:val="nl-NL"/>
        </w:rPr>
        <w:t xml:space="preserve">Voor het realiseren van de Natuurontwikkeling in de </w:t>
      </w:r>
      <w:r w:rsidR="00F2320A">
        <w:rPr>
          <w:rFonts w:ascii="Arial" w:hAnsi="Arial" w:cs="Arial"/>
          <w:sz w:val="18"/>
          <w:szCs w:val="18"/>
          <w:lang w:val="nl-NL"/>
        </w:rPr>
        <w:t xml:space="preserve">uiterwaarden tussen </w:t>
      </w:r>
      <w:r w:rsidR="00580080">
        <w:rPr>
          <w:rFonts w:ascii="Arial" w:hAnsi="Arial" w:cs="Arial"/>
          <w:sz w:val="18"/>
          <w:szCs w:val="18"/>
          <w:lang w:val="nl-NL"/>
        </w:rPr>
        <w:t>Salmsteke en Schoonhoven</w:t>
      </w:r>
      <w:r w:rsidR="0054143F">
        <w:rPr>
          <w:rFonts w:ascii="Arial" w:hAnsi="Arial" w:cs="Arial"/>
          <w:sz w:val="18"/>
          <w:szCs w:val="18"/>
          <w:lang w:val="nl-NL"/>
        </w:rPr>
        <w:t xml:space="preserve"> </w:t>
      </w:r>
      <w:r w:rsidRPr="12BD79C3">
        <w:rPr>
          <w:rFonts w:ascii="Arial" w:hAnsi="Arial" w:cs="Arial"/>
          <w:sz w:val="18"/>
          <w:szCs w:val="18"/>
          <w:lang w:val="nl-NL"/>
        </w:rPr>
        <w:t xml:space="preserve">moeten verschillende vergunningen worden </w:t>
      </w:r>
      <w:r w:rsidR="00CD4726">
        <w:rPr>
          <w:rFonts w:ascii="Arial" w:hAnsi="Arial" w:cs="Arial"/>
          <w:sz w:val="18"/>
          <w:szCs w:val="18"/>
          <w:lang w:val="nl-NL"/>
        </w:rPr>
        <w:t xml:space="preserve">opgesteld en </w:t>
      </w:r>
      <w:r w:rsidRPr="12BD79C3">
        <w:rPr>
          <w:rFonts w:ascii="Arial" w:hAnsi="Arial" w:cs="Arial"/>
          <w:sz w:val="18"/>
          <w:szCs w:val="18"/>
          <w:lang w:val="nl-NL"/>
        </w:rPr>
        <w:t xml:space="preserve">aangevraagd. </w:t>
      </w:r>
      <w:r w:rsidR="00450DA9">
        <w:rPr>
          <w:rFonts w:ascii="Arial" w:hAnsi="Arial" w:cs="Arial"/>
          <w:sz w:val="18"/>
          <w:szCs w:val="18"/>
          <w:lang w:val="nl-NL"/>
        </w:rPr>
        <w:t xml:space="preserve">Opdrachtnemer </w:t>
      </w:r>
      <w:r w:rsidR="00D92072">
        <w:rPr>
          <w:rFonts w:ascii="Arial" w:hAnsi="Arial" w:cs="Arial"/>
          <w:sz w:val="18"/>
          <w:szCs w:val="18"/>
          <w:lang w:val="nl-NL"/>
        </w:rPr>
        <w:t>staat aan de lat o</w:t>
      </w:r>
      <w:r w:rsidR="00AD4D75">
        <w:rPr>
          <w:rFonts w:ascii="Arial" w:hAnsi="Arial" w:cs="Arial"/>
          <w:sz w:val="18"/>
          <w:szCs w:val="18"/>
          <w:lang w:val="nl-NL"/>
        </w:rPr>
        <w:t>m d</w:t>
      </w:r>
      <w:r w:rsidRPr="12BD79C3">
        <w:rPr>
          <w:rFonts w:ascii="Arial" w:hAnsi="Arial" w:cs="Arial"/>
          <w:sz w:val="18"/>
          <w:szCs w:val="18"/>
          <w:lang w:val="nl-NL"/>
        </w:rPr>
        <w:t>e vergunningaanvragen op</w:t>
      </w:r>
      <w:r w:rsidR="00AD4D75">
        <w:rPr>
          <w:rFonts w:ascii="Arial" w:hAnsi="Arial" w:cs="Arial"/>
          <w:sz w:val="18"/>
          <w:szCs w:val="18"/>
          <w:lang w:val="nl-NL"/>
        </w:rPr>
        <w:t xml:space="preserve"> te </w:t>
      </w:r>
      <w:r w:rsidRPr="12BD79C3">
        <w:rPr>
          <w:rFonts w:ascii="Arial" w:hAnsi="Arial" w:cs="Arial"/>
          <w:sz w:val="18"/>
          <w:szCs w:val="18"/>
          <w:lang w:val="nl-NL"/>
        </w:rPr>
        <w:t>stel</w:t>
      </w:r>
      <w:r w:rsidR="00AD4D75">
        <w:rPr>
          <w:rFonts w:ascii="Arial" w:hAnsi="Arial" w:cs="Arial"/>
          <w:sz w:val="18"/>
          <w:szCs w:val="18"/>
          <w:lang w:val="nl-NL"/>
        </w:rPr>
        <w:t>len inclusief</w:t>
      </w:r>
      <w:r w:rsidRPr="12BD79C3">
        <w:rPr>
          <w:rFonts w:ascii="Arial" w:hAnsi="Arial" w:cs="Arial"/>
          <w:sz w:val="18"/>
          <w:szCs w:val="18"/>
          <w:lang w:val="nl-NL"/>
        </w:rPr>
        <w:t xml:space="preserve"> </w:t>
      </w:r>
      <w:r w:rsidR="00156C4C">
        <w:rPr>
          <w:rFonts w:ascii="Arial" w:hAnsi="Arial" w:cs="Arial"/>
          <w:sz w:val="18"/>
          <w:szCs w:val="18"/>
          <w:lang w:val="nl-NL"/>
        </w:rPr>
        <w:t>onderbouwende</w:t>
      </w:r>
      <w:r w:rsidR="00156C4C" w:rsidRPr="12BD79C3">
        <w:rPr>
          <w:rFonts w:ascii="Arial" w:hAnsi="Arial" w:cs="Arial"/>
          <w:sz w:val="18"/>
          <w:szCs w:val="18"/>
          <w:lang w:val="nl-NL"/>
        </w:rPr>
        <w:t xml:space="preserve"> </w:t>
      </w:r>
      <w:r w:rsidRPr="12BD79C3">
        <w:rPr>
          <w:rFonts w:ascii="Arial" w:hAnsi="Arial" w:cs="Arial"/>
          <w:sz w:val="18"/>
          <w:szCs w:val="18"/>
          <w:lang w:val="nl-NL"/>
        </w:rPr>
        <w:t xml:space="preserve">documenten, het vooroverleg </w:t>
      </w:r>
      <w:r w:rsidR="00AD4D75">
        <w:rPr>
          <w:rFonts w:ascii="Arial" w:hAnsi="Arial" w:cs="Arial"/>
          <w:sz w:val="18"/>
          <w:szCs w:val="18"/>
          <w:lang w:val="nl-NL"/>
        </w:rPr>
        <w:t xml:space="preserve">met Bevoegde gezagen te </w:t>
      </w:r>
      <w:r w:rsidR="00DE58FE">
        <w:rPr>
          <w:rFonts w:ascii="Arial" w:hAnsi="Arial" w:cs="Arial"/>
          <w:sz w:val="18"/>
          <w:szCs w:val="18"/>
          <w:lang w:val="nl-NL"/>
        </w:rPr>
        <w:t>organiseren en</w:t>
      </w:r>
      <w:r w:rsidR="003B3CC0">
        <w:rPr>
          <w:rFonts w:ascii="Arial" w:hAnsi="Arial" w:cs="Arial"/>
          <w:sz w:val="18"/>
          <w:szCs w:val="18"/>
          <w:lang w:val="nl-NL"/>
        </w:rPr>
        <w:t xml:space="preserve"> te</w:t>
      </w:r>
      <w:r w:rsidR="00DE58FE">
        <w:rPr>
          <w:rFonts w:ascii="Arial" w:hAnsi="Arial" w:cs="Arial"/>
          <w:sz w:val="18"/>
          <w:szCs w:val="18"/>
          <w:lang w:val="nl-NL"/>
        </w:rPr>
        <w:t xml:space="preserve"> faciliteren (O</w:t>
      </w:r>
      <w:r w:rsidR="003B3CC0">
        <w:rPr>
          <w:rFonts w:ascii="Arial" w:hAnsi="Arial" w:cs="Arial"/>
          <w:sz w:val="18"/>
          <w:szCs w:val="18"/>
          <w:lang w:val="nl-NL"/>
        </w:rPr>
        <w:t>pdrachtgever</w:t>
      </w:r>
      <w:r w:rsidR="00DE58FE">
        <w:rPr>
          <w:rFonts w:ascii="Arial" w:hAnsi="Arial" w:cs="Arial"/>
          <w:sz w:val="18"/>
          <w:szCs w:val="18"/>
          <w:lang w:val="nl-NL"/>
        </w:rPr>
        <w:t xml:space="preserve"> zit voor),</w:t>
      </w:r>
      <w:r w:rsidR="00156C4C">
        <w:rPr>
          <w:rFonts w:ascii="Arial" w:hAnsi="Arial" w:cs="Arial"/>
          <w:sz w:val="18"/>
          <w:szCs w:val="18"/>
          <w:lang w:val="nl-NL"/>
        </w:rPr>
        <w:t xml:space="preserve"> </w:t>
      </w:r>
      <w:r w:rsidR="0034029A">
        <w:rPr>
          <w:rFonts w:ascii="Arial" w:hAnsi="Arial" w:cs="Arial"/>
          <w:sz w:val="18"/>
          <w:szCs w:val="18"/>
          <w:lang w:val="nl-NL"/>
        </w:rPr>
        <w:t xml:space="preserve">de te hanteren procedure inclusief de wijze waarop de aanvragen </w:t>
      </w:r>
      <w:r w:rsidR="00987140">
        <w:rPr>
          <w:rFonts w:ascii="Arial" w:hAnsi="Arial" w:cs="Arial"/>
          <w:sz w:val="18"/>
          <w:szCs w:val="18"/>
          <w:lang w:val="nl-NL"/>
        </w:rPr>
        <w:t>gecoördineerd</w:t>
      </w:r>
      <w:r w:rsidR="00450DA9">
        <w:rPr>
          <w:rFonts w:ascii="Arial" w:hAnsi="Arial" w:cs="Arial"/>
          <w:sz w:val="18"/>
          <w:szCs w:val="18"/>
          <w:lang w:val="nl-NL"/>
        </w:rPr>
        <w:t xml:space="preserve"> worden</w:t>
      </w:r>
      <w:r w:rsidR="00987140">
        <w:rPr>
          <w:rFonts w:ascii="Arial" w:hAnsi="Arial" w:cs="Arial"/>
          <w:sz w:val="18"/>
          <w:szCs w:val="18"/>
          <w:lang w:val="nl-NL"/>
        </w:rPr>
        <w:t xml:space="preserve"> af te stemmen </w:t>
      </w:r>
      <w:r w:rsidRPr="12BD79C3">
        <w:rPr>
          <w:rFonts w:ascii="Arial" w:hAnsi="Arial" w:cs="Arial"/>
          <w:sz w:val="18"/>
          <w:szCs w:val="18"/>
          <w:lang w:val="nl-NL"/>
        </w:rPr>
        <w:t xml:space="preserve">en uiteindelijk de aanvragen </w:t>
      </w:r>
      <w:r w:rsidR="00987140">
        <w:rPr>
          <w:rFonts w:ascii="Arial" w:hAnsi="Arial" w:cs="Arial"/>
          <w:sz w:val="18"/>
          <w:szCs w:val="18"/>
          <w:lang w:val="nl-NL"/>
        </w:rPr>
        <w:t xml:space="preserve">gereed maken om </w:t>
      </w:r>
      <w:r w:rsidRPr="12BD79C3">
        <w:rPr>
          <w:rFonts w:ascii="Arial" w:hAnsi="Arial" w:cs="Arial"/>
          <w:sz w:val="18"/>
          <w:szCs w:val="18"/>
          <w:lang w:val="nl-NL"/>
        </w:rPr>
        <w:t>ingediend</w:t>
      </w:r>
      <w:r w:rsidR="00987140">
        <w:rPr>
          <w:rFonts w:ascii="Arial" w:hAnsi="Arial" w:cs="Arial"/>
          <w:sz w:val="18"/>
          <w:szCs w:val="18"/>
          <w:lang w:val="nl-NL"/>
        </w:rPr>
        <w:t xml:space="preserve"> te worden</w:t>
      </w:r>
      <w:r w:rsidRPr="12BD79C3">
        <w:rPr>
          <w:rFonts w:ascii="Arial" w:hAnsi="Arial" w:cs="Arial"/>
          <w:sz w:val="18"/>
          <w:szCs w:val="18"/>
          <w:lang w:val="nl-NL"/>
        </w:rPr>
        <w:t xml:space="preserve">. </w:t>
      </w:r>
      <w:r w:rsidR="00EF617C" w:rsidRPr="00EF617C">
        <w:rPr>
          <w:rFonts w:ascii="Arial" w:hAnsi="Arial" w:cs="Arial"/>
          <w:sz w:val="18"/>
          <w:szCs w:val="18"/>
          <w:lang w:val="nl-NL"/>
        </w:rPr>
        <w:t>O</w:t>
      </w:r>
      <w:r w:rsidR="003B3CC0">
        <w:rPr>
          <w:rFonts w:ascii="Arial" w:hAnsi="Arial" w:cs="Arial"/>
          <w:sz w:val="18"/>
          <w:szCs w:val="18"/>
          <w:lang w:val="nl-NL"/>
        </w:rPr>
        <w:t>pdrachtnemer</w:t>
      </w:r>
      <w:r w:rsidR="00EF617C" w:rsidRPr="00EF617C">
        <w:rPr>
          <w:rFonts w:ascii="Arial" w:hAnsi="Arial" w:cs="Arial"/>
          <w:sz w:val="18"/>
          <w:szCs w:val="18"/>
          <w:lang w:val="nl-NL"/>
        </w:rPr>
        <w:t xml:space="preserve"> ondersteunt O</w:t>
      </w:r>
      <w:r w:rsidR="003B3CC0">
        <w:rPr>
          <w:rFonts w:ascii="Arial" w:hAnsi="Arial" w:cs="Arial"/>
          <w:sz w:val="18"/>
          <w:szCs w:val="18"/>
          <w:lang w:val="nl-NL"/>
        </w:rPr>
        <w:t>pdrachtgever</w:t>
      </w:r>
      <w:r w:rsidR="00EF617C" w:rsidRPr="00EF617C">
        <w:rPr>
          <w:rFonts w:ascii="Arial" w:hAnsi="Arial" w:cs="Arial"/>
          <w:sz w:val="18"/>
          <w:szCs w:val="18"/>
          <w:lang w:val="nl-NL"/>
        </w:rPr>
        <w:t xml:space="preserve"> tevens bij het beantwoorden van </w:t>
      </w:r>
      <w:r w:rsidR="00EF617C" w:rsidRPr="00EF617C">
        <w:rPr>
          <w:rFonts w:ascii="Arial" w:hAnsi="Arial" w:cs="Arial"/>
          <w:sz w:val="18"/>
          <w:szCs w:val="18"/>
          <w:lang w:val="nl-NL"/>
        </w:rPr>
        <w:lastRenderedPageBreak/>
        <w:t xml:space="preserve">zienswijzen en/of aanpassen van de stukken indien dat vanuit het ter inzage leggen gewenst is. </w:t>
      </w:r>
      <w:r w:rsidR="0054143F">
        <w:rPr>
          <w:rFonts w:ascii="Arial" w:hAnsi="Arial" w:cs="Arial"/>
          <w:sz w:val="18"/>
          <w:szCs w:val="18"/>
          <w:lang w:val="nl-NL"/>
        </w:rPr>
        <w:t xml:space="preserve">Uit de vergunningeninventarisatie in de </w:t>
      </w:r>
      <w:r w:rsidR="00B5249C">
        <w:rPr>
          <w:rFonts w:ascii="Arial" w:hAnsi="Arial" w:cs="Arial"/>
          <w:sz w:val="18"/>
          <w:szCs w:val="18"/>
          <w:lang w:val="nl-NL"/>
        </w:rPr>
        <w:t xml:space="preserve">verkenningsfase volgt dat de volgende </w:t>
      </w:r>
      <w:r w:rsidR="00D806AF">
        <w:rPr>
          <w:rFonts w:ascii="Arial" w:hAnsi="Arial" w:cs="Arial"/>
          <w:sz w:val="18"/>
          <w:szCs w:val="18"/>
          <w:lang w:val="nl-NL"/>
        </w:rPr>
        <w:t>hoofd</w:t>
      </w:r>
      <w:r w:rsidR="00B5249C">
        <w:rPr>
          <w:rFonts w:ascii="Arial" w:hAnsi="Arial" w:cs="Arial"/>
          <w:sz w:val="18"/>
          <w:szCs w:val="18"/>
          <w:lang w:val="nl-NL"/>
        </w:rPr>
        <w:t xml:space="preserve">vergunningen noodzakelijk zijn: </w:t>
      </w:r>
    </w:p>
    <w:p w14:paraId="1F282504" w14:textId="77777777" w:rsidR="00ED4C94" w:rsidRDefault="00ED4C94" w:rsidP="00F563F3">
      <w:pPr>
        <w:pStyle w:val="Lijstalinea"/>
        <w:ind w:left="360"/>
        <w:contextualSpacing/>
        <w:rPr>
          <w:rFonts w:ascii="Arial" w:hAnsi="Arial" w:cs="Arial"/>
          <w:i/>
          <w:iCs/>
          <w:sz w:val="18"/>
          <w:szCs w:val="18"/>
          <w:u w:val="single"/>
          <w:lang w:val="nl-NL"/>
        </w:rPr>
      </w:pPr>
    </w:p>
    <w:p w14:paraId="644BF205" w14:textId="4DCF276B" w:rsidR="00A34660" w:rsidRPr="00445745" w:rsidRDefault="00756CF0" w:rsidP="00F563F3">
      <w:pPr>
        <w:pStyle w:val="Lijstalinea"/>
        <w:ind w:left="360"/>
        <w:contextualSpacing/>
        <w:rPr>
          <w:rFonts w:ascii="Arial" w:hAnsi="Arial" w:cs="Arial"/>
          <w:i/>
          <w:iCs/>
          <w:sz w:val="18"/>
          <w:szCs w:val="18"/>
          <w:u w:val="single"/>
          <w:lang w:val="nl-NL"/>
        </w:rPr>
      </w:pPr>
      <w:r w:rsidRPr="00445745">
        <w:rPr>
          <w:rFonts w:ascii="Arial" w:hAnsi="Arial" w:cs="Arial"/>
          <w:i/>
          <w:iCs/>
          <w:sz w:val="18"/>
          <w:szCs w:val="18"/>
          <w:u w:val="single"/>
          <w:lang w:val="nl-NL"/>
        </w:rPr>
        <w:t xml:space="preserve">Rijkswaterstaat: </w:t>
      </w:r>
      <w:r w:rsidR="00442EF8" w:rsidRPr="00445745">
        <w:rPr>
          <w:rFonts w:ascii="Arial" w:hAnsi="Arial" w:cs="Arial"/>
          <w:i/>
          <w:iCs/>
          <w:sz w:val="18"/>
          <w:szCs w:val="18"/>
          <w:u w:val="single"/>
          <w:lang w:val="nl-NL"/>
        </w:rPr>
        <w:t>KRW-maatregelen</w:t>
      </w:r>
    </w:p>
    <w:p w14:paraId="011722AE" w14:textId="6D25EBE7" w:rsidR="00016B17" w:rsidRPr="00AA0D7A" w:rsidRDefault="00A74EF2" w:rsidP="00F563F3">
      <w:pPr>
        <w:pStyle w:val="Lijstalinea"/>
        <w:numPr>
          <w:ilvl w:val="1"/>
          <w:numId w:val="31"/>
        </w:numPr>
        <w:contextualSpacing/>
        <w:rPr>
          <w:rFonts w:ascii="Arial" w:hAnsi="Arial" w:cs="Arial"/>
          <w:sz w:val="18"/>
          <w:szCs w:val="18"/>
          <w:lang w:val="nl-NL"/>
        </w:rPr>
      </w:pPr>
      <w:r w:rsidRPr="00445745">
        <w:rPr>
          <w:rFonts w:ascii="Arial" w:hAnsi="Arial" w:cs="Arial"/>
          <w:sz w:val="18"/>
          <w:szCs w:val="18"/>
          <w:lang w:val="nl-NL"/>
        </w:rPr>
        <w:t xml:space="preserve">Vergunning Eigen Dienst </w:t>
      </w:r>
      <w:r w:rsidR="00D75967">
        <w:rPr>
          <w:rFonts w:ascii="Arial" w:hAnsi="Arial" w:cs="Arial"/>
          <w:sz w:val="18"/>
          <w:szCs w:val="18"/>
          <w:lang w:val="nl-NL"/>
        </w:rPr>
        <w:tab/>
      </w:r>
      <w:r w:rsidR="00D75967">
        <w:rPr>
          <w:rFonts w:ascii="Arial" w:hAnsi="Arial" w:cs="Arial"/>
          <w:sz w:val="18"/>
          <w:szCs w:val="18"/>
          <w:lang w:val="nl-NL"/>
        </w:rPr>
        <w:tab/>
      </w:r>
      <w:r w:rsidR="00D75967">
        <w:rPr>
          <w:rFonts w:ascii="Arial" w:hAnsi="Arial" w:cs="Arial"/>
          <w:sz w:val="18"/>
          <w:szCs w:val="18"/>
          <w:lang w:val="nl-NL"/>
        </w:rPr>
        <w:tab/>
      </w:r>
      <w:r w:rsidR="00D75967">
        <w:rPr>
          <w:rFonts w:ascii="Arial" w:hAnsi="Arial" w:cs="Arial"/>
          <w:sz w:val="18"/>
          <w:szCs w:val="18"/>
          <w:lang w:val="nl-NL"/>
        </w:rPr>
        <w:tab/>
      </w:r>
      <w:r w:rsidR="009A16E8">
        <w:rPr>
          <w:rFonts w:ascii="Arial" w:hAnsi="Arial" w:cs="Arial"/>
          <w:sz w:val="18"/>
          <w:szCs w:val="18"/>
          <w:lang w:val="nl-NL"/>
        </w:rPr>
        <w:tab/>
      </w:r>
      <w:r w:rsidR="00DA38C2">
        <w:rPr>
          <w:rFonts w:ascii="Arial" w:hAnsi="Arial" w:cs="Arial"/>
          <w:sz w:val="18"/>
          <w:szCs w:val="18"/>
          <w:lang w:val="nl-NL"/>
        </w:rPr>
        <w:tab/>
      </w:r>
      <w:r w:rsidR="008759E1" w:rsidRPr="00445745">
        <w:rPr>
          <w:rFonts w:ascii="Arial" w:hAnsi="Arial" w:cs="Arial"/>
          <w:sz w:val="18"/>
          <w:szCs w:val="18"/>
          <w:lang w:val="nl-NL"/>
        </w:rPr>
        <w:t>BG</w:t>
      </w:r>
      <w:r w:rsidR="009A16E8">
        <w:rPr>
          <w:rFonts w:ascii="Arial" w:hAnsi="Arial" w:cs="Arial"/>
          <w:sz w:val="18"/>
          <w:szCs w:val="18"/>
          <w:lang w:val="nl-NL"/>
        </w:rPr>
        <w:t>:</w:t>
      </w:r>
      <w:r w:rsidR="008759E1" w:rsidRPr="00445745">
        <w:rPr>
          <w:rFonts w:ascii="Arial" w:hAnsi="Arial" w:cs="Arial"/>
          <w:sz w:val="18"/>
          <w:szCs w:val="18"/>
          <w:lang w:val="nl-NL"/>
        </w:rPr>
        <w:t xml:space="preserve"> Min</w:t>
      </w:r>
      <w:r w:rsidR="00D75967">
        <w:rPr>
          <w:rFonts w:ascii="Arial" w:hAnsi="Arial" w:cs="Arial"/>
          <w:sz w:val="18"/>
          <w:szCs w:val="18"/>
          <w:lang w:val="nl-NL"/>
        </w:rPr>
        <w:t>.</w:t>
      </w:r>
      <w:r w:rsidR="008759E1" w:rsidRPr="00445745">
        <w:rPr>
          <w:rFonts w:ascii="Arial" w:hAnsi="Arial" w:cs="Arial"/>
          <w:sz w:val="18"/>
          <w:szCs w:val="18"/>
          <w:lang w:val="nl-NL"/>
        </w:rPr>
        <w:t xml:space="preserve"> </w:t>
      </w:r>
      <w:r w:rsidR="00D75967">
        <w:rPr>
          <w:rFonts w:ascii="Arial" w:hAnsi="Arial" w:cs="Arial"/>
          <w:sz w:val="18"/>
          <w:szCs w:val="18"/>
          <w:lang w:val="nl-NL"/>
        </w:rPr>
        <w:t>I&amp;W</w:t>
      </w:r>
    </w:p>
    <w:p w14:paraId="6F9A15E5" w14:textId="32652414" w:rsidR="00016B17" w:rsidRPr="00AA0D7A" w:rsidRDefault="008759E1" w:rsidP="00F563F3">
      <w:pPr>
        <w:pStyle w:val="Default"/>
        <w:numPr>
          <w:ilvl w:val="1"/>
          <w:numId w:val="31"/>
        </w:numPr>
        <w:adjustRightInd w:val="0"/>
        <w:rPr>
          <w:rFonts w:ascii="Arial" w:hAnsi="Arial" w:cs="Arial"/>
          <w:color w:val="auto"/>
          <w:sz w:val="18"/>
          <w:szCs w:val="18"/>
        </w:rPr>
      </w:pPr>
      <w:r w:rsidRPr="00445745">
        <w:rPr>
          <w:rFonts w:ascii="Arial" w:hAnsi="Arial" w:cs="Arial"/>
          <w:sz w:val="18"/>
          <w:szCs w:val="18"/>
        </w:rPr>
        <w:t xml:space="preserve">Omgevingsvergunning </w:t>
      </w:r>
      <w:r w:rsidR="00016B17" w:rsidRPr="00AA0D7A">
        <w:rPr>
          <w:rFonts w:ascii="Arial" w:hAnsi="Arial" w:cs="Arial"/>
          <w:sz w:val="18"/>
          <w:szCs w:val="18"/>
        </w:rPr>
        <w:t>N</w:t>
      </w:r>
      <w:r w:rsidR="00A34660" w:rsidRPr="00445745">
        <w:rPr>
          <w:rFonts w:ascii="Arial" w:hAnsi="Arial" w:cs="Arial"/>
          <w:sz w:val="18"/>
          <w:szCs w:val="18"/>
        </w:rPr>
        <w:t xml:space="preserve">2000-activiteit </w:t>
      </w:r>
      <w:r w:rsidR="009A16E8">
        <w:rPr>
          <w:rFonts w:ascii="Arial" w:hAnsi="Arial" w:cs="Arial"/>
          <w:sz w:val="18"/>
          <w:szCs w:val="18"/>
        </w:rPr>
        <w:tab/>
      </w:r>
      <w:r w:rsidR="009A16E8">
        <w:rPr>
          <w:rFonts w:ascii="Arial" w:hAnsi="Arial" w:cs="Arial"/>
          <w:sz w:val="18"/>
          <w:szCs w:val="18"/>
        </w:rPr>
        <w:tab/>
      </w:r>
      <w:r w:rsidR="009A16E8">
        <w:rPr>
          <w:rFonts w:ascii="Arial" w:hAnsi="Arial" w:cs="Arial"/>
          <w:sz w:val="18"/>
          <w:szCs w:val="18"/>
        </w:rPr>
        <w:tab/>
      </w:r>
      <w:r w:rsidR="009A16E8">
        <w:rPr>
          <w:rFonts w:ascii="Arial" w:hAnsi="Arial" w:cs="Arial"/>
          <w:sz w:val="18"/>
          <w:szCs w:val="18"/>
        </w:rPr>
        <w:tab/>
      </w:r>
      <w:r w:rsidR="00DA38C2">
        <w:rPr>
          <w:rFonts w:ascii="Arial" w:hAnsi="Arial" w:cs="Arial"/>
          <w:sz w:val="18"/>
          <w:szCs w:val="18"/>
        </w:rPr>
        <w:tab/>
      </w:r>
      <w:r w:rsidR="00016B17" w:rsidRPr="00AA0D7A">
        <w:rPr>
          <w:rFonts w:ascii="Arial" w:hAnsi="Arial" w:cs="Arial"/>
          <w:sz w:val="18"/>
          <w:szCs w:val="18"/>
        </w:rPr>
        <w:t xml:space="preserve">BG: </w:t>
      </w:r>
      <w:r w:rsidR="009A16E8">
        <w:rPr>
          <w:rFonts w:ascii="Arial" w:hAnsi="Arial" w:cs="Arial"/>
          <w:sz w:val="18"/>
          <w:szCs w:val="18"/>
        </w:rPr>
        <w:t>M</w:t>
      </w:r>
      <w:r w:rsidR="00F33520" w:rsidRPr="00445745">
        <w:rPr>
          <w:rFonts w:ascii="Arial" w:hAnsi="Arial" w:cs="Arial"/>
          <w:sz w:val="18"/>
          <w:szCs w:val="18"/>
        </w:rPr>
        <w:t>in</w:t>
      </w:r>
      <w:r w:rsidR="009A16E8">
        <w:rPr>
          <w:rFonts w:ascii="Arial" w:hAnsi="Arial" w:cs="Arial"/>
          <w:sz w:val="18"/>
          <w:szCs w:val="18"/>
        </w:rPr>
        <w:t xml:space="preserve">. </w:t>
      </w:r>
      <w:r w:rsidR="00F33520" w:rsidRPr="00445745">
        <w:rPr>
          <w:rFonts w:ascii="Arial" w:hAnsi="Arial" w:cs="Arial"/>
          <w:sz w:val="18"/>
          <w:szCs w:val="18"/>
        </w:rPr>
        <w:t>LVVN</w:t>
      </w:r>
    </w:p>
    <w:p w14:paraId="0546E43D" w14:textId="111136C7" w:rsidR="00016B17" w:rsidRPr="00445745" w:rsidRDefault="00507ABD" w:rsidP="00F563F3">
      <w:pPr>
        <w:pStyle w:val="Lijstalinea"/>
        <w:numPr>
          <w:ilvl w:val="1"/>
          <w:numId w:val="31"/>
        </w:numPr>
        <w:contextualSpacing/>
        <w:rPr>
          <w:rFonts w:ascii="Arial" w:hAnsi="Arial" w:cs="Arial"/>
          <w:sz w:val="18"/>
          <w:szCs w:val="18"/>
          <w:lang w:val="nl-NL"/>
        </w:rPr>
      </w:pPr>
      <w:r w:rsidRPr="00445745">
        <w:rPr>
          <w:rFonts w:ascii="Arial" w:hAnsi="Arial" w:cs="Arial"/>
          <w:sz w:val="18"/>
          <w:szCs w:val="18"/>
          <w:lang w:val="nl-NL"/>
        </w:rPr>
        <w:t xml:space="preserve">Omgevingsvergunning Flora-en fauna-activiteit (nat. Belang) </w:t>
      </w:r>
      <w:r w:rsidR="009A16E8">
        <w:rPr>
          <w:rFonts w:ascii="Arial" w:hAnsi="Arial" w:cs="Arial"/>
          <w:sz w:val="18"/>
          <w:szCs w:val="18"/>
          <w:lang w:val="nl-NL"/>
        </w:rPr>
        <w:tab/>
      </w:r>
      <w:r w:rsidR="00DA38C2">
        <w:rPr>
          <w:rFonts w:ascii="Arial" w:hAnsi="Arial" w:cs="Arial"/>
          <w:sz w:val="18"/>
          <w:szCs w:val="18"/>
          <w:lang w:val="nl-NL"/>
        </w:rPr>
        <w:tab/>
      </w:r>
      <w:r w:rsidR="00756CF0" w:rsidRPr="00445745">
        <w:rPr>
          <w:rFonts w:ascii="Arial" w:hAnsi="Arial" w:cs="Arial"/>
          <w:sz w:val="18"/>
          <w:szCs w:val="18"/>
          <w:lang w:val="nl-NL"/>
        </w:rPr>
        <w:t xml:space="preserve">BG: </w:t>
      </w:r>
      <w:r w:rsidR="009A16E8" w:rsidRPr="009A16E8">
        <w:rPr>
          <w:rFonts w:ascii="Arial" w:hAnsi="Arial" w:cs="Arial"/>
          <w:sz w:val="18"/>
          <w:szCs w:val="18"/>
          <w:lang w:val="nl-NL"/>
        </w:rPr>
        <w:t>Min. LVVN</w:t>
      </w:r>
    </w:p>
    <w:p w14:paraId="409EC304" w14:textId="137895BA" w:rsidR="00554086" w:rsidRPr="00ED4C94" w:rsidRDefault="00480063" w:rsidP="00F563F3">
      <w:pPr>
        <w:pStyle w:val="Lijstalinea"/>
        <w:ind w:left="360"/>
        <w:contextualSpacing/>
        <w:rPr>
          <w:rFonts w:ascii="Arial" w:hAnsi="Arial" w:cs="Arial"/>
          <w:i/>
          <w:iCs/>
          <w:sz w:val="18"/>
          <w:szCs w:val="18"/>
          <w:u w:val="single"/>
          <w:lang w:val="nl-NL"/>
        </w:rPr>
      </w:pPr>
      <w:r w:rsidRPr="00ED4C94">
        <w:rPr>
          <w:rFonts w:ascii="Arial" w:hAnsi="Arial" w:cs="Arial"/>
          <w:i/>
          <w:iCs/>
          <w:sz w:val="18"/>
          <w:szCs w:val="18"/>
          <w:u w:val="single"/>
          <w:lang w:val="nl-NL"/>
        </w:rPr>
        <w:t>P</w:t>
      </w:r>
      <w:r w:rsidR="00554086" w:rsidRPr="00ED4C94">
        <w:rPr>
          <w:rFonts w:ascii="Arial" w:hAnsi="Arial" w:cs="Arial"/>
          <w:i/>
          <w:iCs/>
          <w:sz w:val="18"/>
          <w:szCs w:val="18"/>
          <w:u w:val="single"/>
          <w:lang w:val="nl-NL"/>
        </w:rPr>
        <w:t xml:space="preserve">rovincie: </w:t>
      </w:r>
      <w:r w:rsidR="00ED644B" w:rsidRPr="00ED4C94">
        <w:rPr>
          <w:rFonts w:ascii="Arial" w:hAnsi="Arial" w:cs="Arial"/>
          <w:i/>
          <w:iCs/>
          <w:sz w:val="18"/>
          <w:szCs w:val="18"/>
          <w:u w:val="single"/>
          <w:lang w:val="nl-NL"/>
        </w:rPr>
        <w:t>M</w:t>
      </w:r>
      <w:r w:rsidR="00554086" w:rsidRPr="00ED4C94">
        <w:rPr>
          <w:rFonts w:ascii="Arial" w:hAnsi="Arial" w:cs="Arial"/>
          <w:i/>
          <w:iCs/>
          <w:sz w:val="18"/>
          <w:szCs w:val="18"/>
          <w:u w:val="single"/>
          <w:lang w:val="nl-NL"/>
        </w:rPr>
        <w:t>aatregelen</w:t>
      </w:r>
      <w:r w:rsidR="00ED644B" w:rsidRPr="00ED4C94">
        <w:rPr>
          <w:rFonts w:ascii="Arial" w:hAnsi="Arial" w:cs="Arial"/>
          <w:i/>
          <w:iCs/>
          <w:sz w:val="18"/>
          <w:szCs w:val="18"/>
          <w:u w:val="single"/>
          <w:lang w:val="nl-NL"/>
        </w:rPr>
        <w:t xml:space="preserve"> NNN</w:t>
      </w:r>
    </w:p>
    <w:p w14:paraId="0BAEA259" w14:textId="5C6F3C32" w:rsidR="00016B17" w:rsidRPr="00445745" w:rsidRDefault="00016B17" w:rsidP="00F563F3">
      <w:pPr>
        <w:pStyle w:val="Default"/>
        <w:numPr>
          <w:ilvl w:val="1"/>
          <w:numId w:val="31"/>
        </w:numPr>
        <w:adjustRightInd w:val="0"/>
        <w:rPr>
          <w:rFonts w:ascii="Arial" w:hAnsi="Arial" w:cs="Arial"/>
          <w:color w:val="auto"/>
          <w:sz w:val="18"/>
          <w:szCs w:val="18"/>
        </w:rPr>
      </w:pPr>
      <w:r w:rsidRPr="00AA0D7A">
        <w:rPr>
          <w:rFonts w:ascii="Arial" w:hAnsi="Arial" w:cs="Arial"/>
          <w:color w:val="auto"/>
          <w:sz w:val="18"/>
          <w:szCs w:val="18"/>
        </w:rPr>
        <w:t>Omgevingsvergunning</w:t>
      </w:r>
      <w:r w:rsidR="003C4E38" w:rsidRPr="00445745">
        <w:rPr>
          <w:rFonts w:ascii="Arial" w:hAnsi="Arial" w:cs="Arial"/>
          <w:color w:val="auto"/>
          <w:sz w:val="18"/>
          <w:szCs w:val="18"/>
        </w:rPr>
        <w:t xml:space="preserve"> beperkingengebi</w:t>
      </w:r>
      <w:r w:rsidR="0093597C" w:rsidRPr="00445745">
        <w:rPr>
          <w:rFonts w:ascii="Arial" w:hAnsi="Arial" w:cs="Arial"/>
          <w:color w:val="auto"/>
          <w:sz w:val="18"/>
          <w:szCs w:val="18"/>
        </w:rPr>
        <w:t>e</w:t>
      </w:r>
      <w:r w:rsidR="003C4E38" w:rsidRPr="00445745">
        <w:rPr>
          <w:rFonts w:ascii="Arial" w:hAnsi="Arial" w:cs="Arial"/>
          <w:color w:val="auto"/>
          <w:sz w:val="18"/>
          <w:szCs w:val="18"/>
        </w:rPr>
        <w:t>d</w:t>
      </w:r>
      <w:r w:rsidR="0093597C" w:rsidRPr="00445745">
        <w:rPr>
          <w:rFonts w:ascii="Arial" w:hAnsi="Arial" w:cs="Arial"/>
          <w:color w:val="auto"/>
          <w:sz w:val="18"/>
          <w:szCs w:val="18"/>
        </w:rPr>
        <w:t>s</w:t>
      </w:r>
      <w:r w:rsidR="003C4E38" w:rsidRPr="00445745">
        <w:rPr>
          <w:rFonts w:ascii="Arial" w:hAnsi="Arial" w:cs="Arial"/>
          <w:color w:val="auto"/>
          <w:sz w:val="18"/>
          <w:szCs w:val="18"/>
        </w:rPr>
        <w:t xml:space="preserve">activiteit </w:t>
      </w:r>
      <w:r w:rsidR="00480063" w:rsidRPr="00445745">
        <w:rPr>
          <w:rFonts w:ascii="Arial" w:hAnsi="Arial" w:cs="Arial"/>
          <w:color w:val="auto"/>
          <w:sz w:val="18"/>
          <w:szCs w:val="18"/>
        </w:rPr>
        <w:t>m.b.t. waterstaatwerk</w:t>
      </w:r>
      <w:r w:rsidR="00DA38C2">
        <w:rPr>
          <w:rFonts w:ascii="Arial" w:hAnsi="Arial" w:cs="Arial"/>
          <w:color w:val="auto"/>
          <w:sz w:val="18"/>
          <w:szCs w:val="18"/>
        </w:rPr>
        <w:t xml:space="preserve"> </w:t>
      </w:r>
      <w:r w:rsidR="00DA38C2">
        <w:rPr>
          <w:rFonts w:ascii="Arial" w:hAnsi="Arial" w:cs="Arial"/>
          <w:color w:val="auto"/>
          <w:sz w:val="18"/>
          <w:szCs w:val="18"/>
        </w:rPr>
        <w:tab/>
      </w:r>
      <w:r w:rsidRPr="00AA0D7A">
        <w:rPr>
          <w:rFonts w:ascii="Arial" w:hAnsi="Arial" w:cs="Arial"/>
          <w:color w:val="auto"/>
          <w:sz w:val="18"/>
          <w:szCs w:val="18"/>
        </w:rPr>
        <w:t>BG:</w:t>
      </w:r>
      <w:r w:rsidR="00480063" w:rsidRPr="00445745">
        <w:rPr>
          <w:rFonts w:ascii="Arial" w:hAnsi="Arial" w:cs="Arial"/>
          <w:color w:val="auto"/>
          <w:sz w:val="18"/>
          <w:szCs w:val="18"/>
        </w:rPr>
        <w:t xml:space="preserve"> </w:t>
      </w:r>
      <w:r w:rsidR="009A16E8">
        <w:rPr>
          <w:rFonts w:ascii="Arial" w:hAnsi="Arial" w:cs="Arial"/>
          <w:color w:val="auto"/>
          <w:sz w:val="18"/>
          <w:szCs w:val="18"/>
        </w:rPr>
        <w:t>RWS</w:t>
      </w:r>
    </w:p>
    <w:p w14:paraId="1FF29D00" w14:textId="748567E8" w:rsidR="00A91DF2" w:rsidRPr="00445745" w:rsidRDefault="00A91DF2" w:rsidP="00F563F3">
      <w:pPr>
        <w:pStyle w:val="Lijstalinea"/>
        <w:numPr>
          <w:ilvl w:val="1"/>
          <w:numId w:val="31"/>
        </w:numPr>
        <w:rPr>
          <w:rFonts w:ascii="Arial" w:hAnsi="Arial" w:cs="Arial"/>
          <w:sz w:val="18"/>
          <w:szCs w:val="18"/>
          <w:lang w:val="nl-NL"/>
        </w:rPr>
      </w:pPr>
      <w:r w:rsidRPr="00445745">
        <w:rPr>
          <w:rFonts w:ascii="Arial" w:hAnsi="Arial" w:cs="Arial"/>
          <w:sz w:val="18"/>
          <w:szCs w:val="18"/>
        </w:rPr>
        <w:t xml:space="preserve">Omgevingsvergunning N2000-activiteit </w:t>
      </w:r>
      <w:r w:rsidR="001E534F">
        <w:rPr>
          <w:rFonts w:ascii="Arial" w:hAnsi="Arial" w:cs="Arial"/>
          <w:sz w:val="18"/>
          <w:szCs w:val="18"/>
        </w:rPr>
        <w:tab/>
      </w:r>
      <w:r w:rsidR="001E534F">
        <w:rPr>
          <w:rFonts w:ascii="Arial" w:hAnsi="Arial" w:cs="Arial"/>
          <w:sz w:val="18"/>
          <w:szCs w:val="18"/>
        </w:rPr>
        <w:tab/>
      </w:r>
      <w:r w:rsidR="001E534F">
        <w:rPr>
          <w:rFonts w:ascii="Arial" w:hAnsi="Arial" w:cs="Arial"/>
          <w:sz w:val="18"/>
          <w:szCs w:val="18"/>
        </w:rPr>
        <w:tab/>
      </w:r>
      <w:r w:rsidR="00DA38C2">
        <w:rPr>
          <w:rFonts w:ascii="Arial" w:hAnsi="Arial" w:cs="Arial"/>
          <w:sz w:val="18"/>
          <w:szCs w:val="18"/>
        </w:rPr>
        <w:tab/>
      </w:r>
      <w:r w:rsidR="00DA38C2">
        <w:rPr>
          <w:rFonts w:ascii="Arial" w:hAnsi="Arial" w:cs="Arial"/>
          <w:sz w:val="18"/>
          <w:szCs w:val="18"/>
        </w:rPr>
        <w:tab/>
      </w:r>
      <w:r w:rsidRPr="00445745">
        <w:rPr>
          <w:rFonts w:ascii="Arial" w:hAnsi="Arial" w:cs="Arial"/>
          <w:sz w:val="18"/>
          <w:szCs w:val="18"/>
          <w:lang w:val="nl-NL"/>
        </w:rPr>
        <w:t xml:space="preserve">BG: </w:t>
      </w:r>
      <w:r w:rsidR="00392E1C">
        <w:rPr>
          <w:rFonts w:ascii="Arial" w:hAnsi="Arial" w:cs="Arial"/>
          <w:sz w:val="18"/>
          <w:szCs w:val="18"/>
          <w:lang w:val="nl-NL"/>
        </w:rPr>
        <w:t>Provincie</w:t>
      </w:r>
      <w:r w:rsidR="004B671B">
        <w:rPr>
          <w:rFonts w:ascii="Arial" w:hAnsi="Arial" w:cs="Arial"/>
          <w:sz w:val="18"/>
          <w:szCs w:val="18"/>
          <w:lang w:val="nl-NL"/>
        </w:rPr>
        <w:t xml:space="preserve"> Utrecht</w:t>
      </w:r>
    </w:p>
    <w:p w14:paraId="1A4541CB" w14:textId="4D3785C4" w:rsidR="00012D9F" w:rsidRPr="00445745" w:rsidRDefault="00012D9F" w:rsidP="00F563F3">
      <w:pPr>
        <w:pStyle w:val="Lijstalinea"/>
        <w:numPr>
          <w:ilvl w:val="1"/>
          <w:numId w:val="31"/>
        </w:numPr>
        <w:contextualSpacing/>
        <w:rPr>
          <w:rFonts w:ascii="Arial" w:hAnsi="Arial" w:cs="Arial"/>
          <w:sz w:val="18"/>
          <w:szCs w:val="18"/>
          <w:lang w:val="nl-NL"/>
        </w:rPr>
      </w:pPr>
      <w:r w:rsidRPr="00445745">
        <w:rPr>
          <w:rFonts w:ascii="Arial" w:hAnsi="Arial" w:cs="Arial"/>
          <w:sz w:val="18"/>
          <w:szCs w:val="18"/>
          <w:lang w:val="nl-NL"/>
        </w:rPr>
        <w:t xml:space="preserve">Omgevingsvergunning Flora-en fauna-activiteit (nat. Belang) </w:t>
      </w:r>
      <w:r w:rsidR="00DA38C2">
        <w:rPr>
          <w:rFonts w:ascii="Arial" w:hAnsi="Arial" w:cs="Arial"/>
          <w:sz w:val="18"/>
          <w:szCs w:val="18"/>
          <w:lang w:val="nl-NL"/>
        </w:rPr>
        <w:tab/>
      </w:r>
      <w:r w:rsidR="00DA38C2">
        <w:rPr>
          <w:rFonts w:ascii="Arial" w:hAnsi="Arial" w:cs="Arial"/>
          <w:sz w:val="18"/>
          <w:szCs w:val="18"/>
          <w:lang w:val="nl-NL"/>
        </w:rPr>
        <w:tab/>
      </w:r>
      <w:r w:rsidRPr="00445745">
        <w:rPr>
          <w:rFonts w:ascii="Arial" w:hAnsi="Arial" w:cs="Arial"/>
          <w:sz w:val="18"/>
          <w:szCs w:val="18"/>
          <w:lang w:val="nl-NL"/>
        </w:rPr>
        <w:t xml:space="preserve">BG: </w:t>
      </w:r>
      <w:r w:rsidR="00DA38C2">
        <w:rPr>
          <w:rFonts w:ascii="Arial" w:hAnsi="Arial" w:cs="Arial"/>
          <w:sz w:val="18"/>
          <w:szCs w:val="18"/>
          <w:lang w:val="nl-NL"/>
        </w:rPr>
        <w:t xml:space="preserve">Min. </w:t>
      </w:r>
      <w:r w:rsidRPr="00445745">
        <w:rPr>
          <w:rFonts w:ascii="Arial" w:hAnsi="Arial" w:cs="Arial"/>
          <w:sz w:val="18"/>
          <w:szCs w:val="18"/>
          <w:lang w:val="nl-NL"/>
        </w:rPr>
        <w:t xml:space="preserve">LVVN </w:t>
      </w:r>
    </w:p>
    <w:p w14:paraId="5817BC0C" w14:textId="5FC6BC76" w:rsidR="004E10A5" w:rsidRPr="00ED4C94" w:rsidRDefault="004E10A5" w:rsidP="00F563F3">
      <w:pPr>
        <w:pStyle w:val="Lijstalinea"/>
        <w:ind w:left="360"/>
        <w:contextualSpacing/>
        <w:rPr>
          <w:rFonts w:ascii="Arial" w:hAnsi="Arial" w:cs="Arial"/>
          <w:i/>
          <w:iCs/>
          <w:sz w:val="18"/>
          <w:szCs w:val="18"/>
          <w:u w:val="single"/>
          <w:lang w:val="nl-NL"/>
        </w:rPr>
      </w:pPr>
      <w:r w:rsidRPr="00ED4C94">
        <w:rPr>
          <w:rFonts w:ascii="Arial" w:hAnsi="Arial" w:cs="Arial"/>
          <w:i/>
          <w:iCs/>
          <w:sz w:val="18"/>
          <w:szCs w:val="18"/>
          <w:u w:val="single"/>
          <w:lang w:val="nl-NL"/>
        </w:rPr>
        <w:t>Provincie</w:t>
      </w:r>
      <w:r w:rsidR="009270E9" w:rsidRPr="00ED4C94">
        <w:rPr>
          <w:rFonts w:ascii="Arial" w:hAnsi="Arial" w:cs="Arial"/>
          <w:i/>
          <w:iCs/>
          <w:sz w:val="18"/>
          <w:szCs w:val="18"/>
          <w:u w:val="single"/>
          <w:lang w:val="nl-NL"/>
        </w:rPr>
        <w:t xml:space="preserve"> &amp; Rijkswaterstaat</w:t>
      </w:r>
      <w:r w:rsidRPr="00ED4C94">
        <w:rPr>
          <w:rFonts w:ascii="Arial" w:hAnsi="Arial" w:cs="Arial"/>
          <w:i/>
          <w:iCs/>
          <w:sz w:val="18"/>
          <w:szCs w:val="18"/>
          <w:u w:val="single"/>
          <w:lang w:val="nl-NL"/>
        </w:rPr>
        <w:t xml:space="preserve">: </w:t>
      </w:r>
      <w:r w:rsidR="009270E9" w:rsidRPr="00ED4C94">
        <w:rPr>
          <w:rFonts w:ascii="Arial" w:hAnsi="Arial" w:cs="Arial"/>
          <w:i/>
          <w:iCs/>
          <w:sz w:val="18"/>
          <w:szCs w:val="18"/>
          <w:u w:val="single"/>
          <w:lang w:val="nl-NL"/>
        </w:rPr>
        <w:t>m</w:t>
      </w:r>
      <w:r w:rsidRPr="00ED4C94">
        <w:rPr>
          <w:rFonts w:ascii="Arial" w:hAnsi="Arial" w:cs="Arial"/>
          <w:i/>
          <w:iCs/>
          <w:sz w:val="18"/>
          <w:szCs w:val="18"/>
          <w:u w:val="single"/>
          <w:lang w:val="nl-NL"/>
        </w:rPr>
        <w:t>aatregelen</w:t>
      </w:r>
      <w:r w:rsidR="009270E9" w:rsidRPr="00ED4C94">
        <w:rPr>
          <w:rFonts w:ascii="Arial" w:hAnsi="Arial" w:cs="Arial"/>
          <w:i/>
          <w:iCs/>
          <w:sz w:val="18"/>
          <w:szCs w:val="18"/>
          <w:u w:val="single"/>
          <w:lang w:val="nl-NL"/>
        </w:rPr>
        <w:t xml:space="preserve"> KRW, N2000 en NNN</w:t>
      </w:r>
    </w:p>
    <w:p w14:paraId="0F9C733A" w14:textId="14330150" w:rsidR="00731451" w:rsidRPr="00445745" w:rsidRDefault="009270E9" w:rsidP="00F563F3">
      <w:pPr>
        <w:pStyle w:val="Lijstalinea"/>
        <w:numPr>
          <w:ilvl w:val="1"/>
          <w:numId w:val="31"/>
        </w:numPr>
        <w:contextualSpacing/>
        <w:rPr>
          <w:rFonts w:ascii="Arial" w:hAnsi="Arial" w:cs="Arial"/>
          <w:sz w:val="18"/>
          <w:szCs w:val="18"/>
          <w:lang w:val="nl-NL"/>
        </w:rPr>
      </w:pPr>
      <w:r w:rsidRPr="00445745">
        <w:rPr>
          <w:rFonts w:ascii="Arial" w:hAnsi="Arial" w:cs="Arial"/>
          <w:sz w:val="18"/>
          <w:szCs w:val="18"/>
          <w:lang w:val="nl-NL"/>
        </w:rPr>
        <w:t>Omgevingsvergunning O</w:t>
      </w:r>
      <w:r w:rsidR="00351E87" w:rsidRPr="00445745">
        <w:rPr>
          <w:rFonts w:ascii="Arial" w:hAnsi="Arial" w:cs="Arial"/>
          <w:sz w:val="18"/>
          <w:szCs w:val="18"/>
          <w:lang w:val="nl-NL"/>
        </w:rPr>
        <w:t>mgevingsplanactiviteit</w:t>
      </w:r>
      <w:r w:rsidRPr="00445745">
        <w:rPr>
          <w:rFonts w:ascii="Arial" w:hAnsi="Arial" w:cs="Arial"/>
          <w:sz w:val="18"/>
          <w:szCs w:val="18"/>
          <w:lang w:val="nl-NL"/>
        </w:rPr>
        <w:t xml:space="preserve">. </w:t>
      </w:r>
      <w:r w:rsidR="00DA38C2">
        <w:rPr>
          <w:rFonts w:ascii="Arial" w:hAnsi="Arial" w:cs="Arial"/>
          <w:sz w:val="18"/>
          <w:szCs w:val="18"/>
          <w:lang w:val="nl-NL"/>
        </w:rPr>
        <w:tab/>
      </w:r>
      <w:r w:rsidR="00DA38C2">
        <w:rPr>
          <w:rFonts w:ascii="Arial" w:hAnsi="Arial" w:cs="Arial"/>
          <w:sz w:val="18"/>
          <w:szCs w:val="18"/>
          <w:lang w:val="nl-NL"/>
        </w:rPr>
        <w:tab/>
      </w:r>
      <w:r w:rsidR="00DA38C2">
        <w:rPr>
          <w:rFonts w:ascii="Arial" w:hAnsi="Arial" w:cs="Arial"/>
          <w:sz w:val="18"/>
          <w:szCs w:val="18"/>
          <w:lang w:val="nl-NL"/>
        </w:rPr>
        <w:tab/>
      </w:r>
      <w:r w:rsidR="00DA38C2">
        <w:rPr>
          <w:rFonts w:ascii="Arial" w:hAnsi="Arial" w:cs="Arial"/>
          <w:sz w:val="18"/>
          <w:szCs w:val="18"/>
          <w:lang w:val="nl-NL"/>
        </w:rPr>
        <w:tab/>
      </w:r>
      <w:r w:rsidRPr="00445745">
        <w:rPr>
          <w:rFonts w:ascii="Arial" w:hAnsi="Arial" w:cs="Arial"/>
          <w:sz w:val="18"/>
          <w:szCs w:val="18"/>
          <w:lang w:val="nl-NL"/>
        </w:rPr>
        <w:t xml:space="preserve">BG: </w:t>
      </w:r>
      <w:r w:rsidR="00351E87" w:rsidRPr="00445745">
        <w:rPr>
          <w:rFonts w:ascii="Arial" w:hAnsi="Arial" w:cs="Arial"/>
          <w:sz w:val="18"/>
          <w:szCs w:val="18"/>
          <w:lang w:val="nl-NL"/>
        </w:rPr>
        <w:t>gem</w:t>
      </w:r>
      <w:r w:rsidR="00DA38C2">
        <w:rPr>
          <w:rFonts w:ascii="Arial" w:hAnsi="Arial" w:cs="Arial"/>
          <w:sz w:val="18"/>
          <w:szCs w:val="18"/>
          <w:lang w:val="nl-NL"/>
        </w:rPr>
        <w:t>.</w:t>
      </w:r>
      <w:r w:rsidR="00351E87" w:rsidRPr="00445745">
        <w:rPr>
          <w:rFonts w:ascii="Arial" w:hAnsi="Arial" w:cs="Arial"/>
          <w:sz w:val="18"/>
          <w:szCs w:val="18"/>
          <w:lang w:val="nl-NL"/>
        </w:rPr>
        <w:t xml:space="preserve"> Jaarsveld;</w:t>
      </w:r>
    </w:p>
    <w:p w14:paraId="24FE1EB1" w14:textId="616F4861" w:rsidR="009270E9" w:rsidRPr="00445745" w:rsidRDefault="00731451" w:rsidP="00F563F3">
      <w:pPr>
        <w:pStyle w:val="Lijstalinea"/>
        <w:numPr>
          <w:ilvl w:val="1"/>
          <w:numId w:val="31"/>
        </w:numPr>
        <w:contextualSpacing/>
        <w:rPr>
          <w:rFonts w:ascii="Arial" w:hAnsi="Arial" w:cs="Arial"/>
          <w:sz w:val="18"/>
          <w:szCs w:val="18"/>
          <w:lang w:val="nl-NL"/>
        </w:rPr>
      </w:pPr>
      <w:r w:rsidRPr="00445745">
        <w:rPr>
          <w:rFonts w:ascii="Arial" w:hAnsi="Arial" w:cs="Arial"/>
          <w:sz w:val="18"/>
          <w:szCs w:val="18"/>
          <w:lang w:val="nl-NL"/>
        </w:rPr>
        <w:t xml:space="preserve">Omgevingsvergunning </w:t>
      </w:r>
      <w:r w:rsidR="00F37423" w:rsidRPr="00445745">
        <w:rPr>
          <w:rFonts w:ascii="Arial" w:hAnsi="Arial" w:cs="Arial"/>
          <w:sz w:val="18"/>
          <w:szCs w:val="18"/>
          <w:lang w:val="nl-NL"/>
        </w:rPr>
        <w:t xml:space="preserve">beperkingengebiedsactiviteit m.b.t. waterstaatwerk </w:t>
      </w:r>
      <w:r w:rsidR="00DA38C2">
        <w:rPr>
          <w:rFonts w:ascii="Arial" w:hAnsi="Arial" w:cs="Arial"/>
          <w:sz w:val="18"/>
          <w:szCs w:val="18"/>
          <w:lang w:val="nl-NL"/>
        </w:rPr>
        <w:tab/>
      </w:r>
      <w:r w:rsidR="00F37423" w:rsidRPr="00445745">
        <w:rPr>
          <w:rFonts w:ascii="Arial" w:hAnsi="Arial" w:cs="Arial"/>
          <w:sz w:val="18"/>
          <w:szCs w:val="18"/>
          <w:lang w:val="nl-NL"/>
        </w:rPr>
        <w:t>BG: HDSR</w:t>
      </w:r>
    </w:p>
    <w:p w14:paraId="4B2E0EE1" w14:textId="6835F9CA" w:rsidR="00012D9F" w:rsidRPr="00445745" w:rsidRDefault="00012D9F" w:rsidP="00F563F3">
      <w:pPr>
        <w:pStyle w:val="Lijstalinea"/>
        <w:numPr>
          <w:ilvl w:val="1"/>
          <w:numId w:val="31"/>
        </w:numPr>
        <w:contextualSpacing/>
        <w:rPr>
          <w:rFonts w:ascii="Arial" w:eastAsia="Times New Roman" w:hAnsi="Arial" w:cs="Arial"/>
          <w:i/>
          <w:iCs/>
          <w:spacing w:val="5"/>
          <w:sz w:val="18"/>
          <w:szCs w:val="18"/>
          <w:lang w:val="nl-NL" w:eastAsia="nl-NL"/>
        </w:rPr>
      </w:pPr>
      <w:r w:rsidRPr="00445745">
        <w:rPr>
          <w:rFonts w:ascii="Arial" w:hAnsi="Arial" w:cs="Arial"/>
          <w:sz w:val="18"/>
          <w:szCs w:val="18"/>
          <w:lang w:val="nl-NL"/>
        </w:rPr>
        <w:t xml:space="preserve">Omgevingsvergunning ontgrondingsactiviteit. </w:t>
      </w:r>
      <w:r w:rsidR="00DA38C2">
        <w:rPr>
          <w:rFonts w:ascii="Arial" w:hAnsi="Arial" w:cs="Arial"/>
          <w:sz w:val="18"/>
          <w:szCs w:val="18"/>
          <w:lang w:val="nl-NL"/>
        </w:rPr>
        <w:tab/>
      </w:r>
      <w:r w:rsidR="00DA38C2">
        <w:rPr>
          <w:rFonts w:ascii="Arial" w:hAnsi="Arial" w:cs="Arial"/>
          <w:sz w:val="18"/>
          <w:szCs w:val="18"/>
          <w:lang w:val="nl-NL"/>
        </w:rPr>
        <w:tab/>
      </w:r>
      <w:r w:rsidR="00DA38C2">
        <w:rPr>
          <w:rFonts w:ascii="Arial" w:hAnsi="Arial" w:cs="Arial"/>
          <w:sz w:val="18"/>
          <w:szCs w:val="18"/>
          <w:lang w:val="nl-NL"/>
        </w:rPr>
        <w:tab/>
      </w:r>
      <w:r w:rsidR="00DA38C2">
        <w:rPr>
          <w:rFonts w:ascii="Arial" w:hAnsi="Arial" w:cs="Arial"/>
          <w:sz w:val="18"/>
          <w:szCs w:val="18"/>
          <w:lang w:val="nl-NL"/>
        </w:rPr>
        <w:tab/>
      </w:r>
      <w:r w:rsidR="00DA38C2" w:rsidRPr="00DA38C2">
        <w:rPr>
          <w:rFonts w:ascii="Arial" w:hAnsi="Arial" w:cs="Arial"/>
          <w:sz w:val="18"/>
          <w:szCs w:val="18"/>
          <w:lang w:val="nl-NL"/>
        </w:rPr>
        <w:t xml:space="preserve">BG: </w:t>
      </w:r>
      <w:r w:rsidR="00401ADE">
        <w:rPr>
          <w:rFonts w:ascii="Arial" w:hAnsi="Arial" w:cs="Arial"/>
          <w:sz w:val="18"/>
          <w:szCs w:val="18"/>
          <w:lang w:val="nl-NL"/>
        </w:rPr>
        <w:t>Provincie</w:t>
      </w:r>
      <w:r w:rsidR="004B671B">
        <w:rPr>
          <w:rFonts w:ascii="Arial" w:hAnsi="Arial" w:cs="Arial"/>
          <w:sz w:val="18"/>
          <w:szCs w:val="18"/>
          <w:lang w:val="nl-NL"/>
        </w:rPr>
        <w:t xml:space="preserve"> Utrecht</w:t>
      </w:r>
    </w:p>
    <w:p w14:paraId="044F9859" w14:textId="77777777" w:rsidR="00AD123F" w:rsidRDefault="00AD123F" w:rsidP="00F563F3">
      <w:pPr>
        <w:contextualSpacing/>
        <w:rPr>
          <w:rFonts w:ascii="Arial" w:hAnsi="Arial" w:cs="Arial"/>
          <w:szCs w:val="18"/>
        </w:rPr>
      </w:pPr>
    </w:p>
    <w:p w14:paraId="14D914C1" w14:textId="77777777" w:rsidR="00936B18" w:rsidRPr="003C4B71" w:rsidRDefault="00936B18" w:rsidP="006762BF">
      <w:pPr>
        <w:numPr>
          <w:ilvl w:val="0"/>
          <w:numId w:val="35"/>
        </w:numPr>
        <w:spacing w:line="240" w:lineRule="auto"/>
        <w:rPr>
          <w:rFonts w:ascii="Arial" w:hAnsi="Arial" w:cs="Arial"/>
        </w:rPr>
      </w:pPr>
      <w:r w:rsidRPr="003C4B71">
        <w:rPr>
          <w:rFonts w:ascii="Arial" w:hAnsi="Arial" w:cs="Arial"/>
          <w:b/>
          <w:bCs/>
        </w:rPr>
        <w:t>Ondersteuning bij communicatiewerkzaamheden</w:t>
      </w:r>
      <w:r w:rsidRPr="003C4B71">
        <w:rPr>
          <w:rFonts w:ascii="Arial" w:hAnsi="Arial" w:cs="Arial"/>
        </w:rPr>
        <w:t xml:space="preserve"> </w:t>
      </w:r>
    </w:p>
    <w:p w14:paraId="66FDE396" w14:textId="77777777" w:rsidR="00936B18" w:rsidRPr="003C4B71" w:rsidRDefault="00936B18" w:rsidP="00F563F3">
      <w:pPr>
        <w:spacing w:line="240" w:lineRule="auto"/>
        <w:ind w:left="426"/>
        <w:rPr>
          <w:rFonts w:ascii="Arial" w:hAnsi="Arial" w:cs="Arial"/>
        </w:rPr>
      </w:pPr>
      <w:r w:rsidRPr="003C4B71">
        <w:rPr>
          <w:rFonts w:ascii="Arial" w:hAnsi="Arial" w:cs="Arial"/>
        </w:rPr>
        <w:t>Het gaat hier om communicatiewerkzaamheden waarbij sprake is van het aanleveren van digitale informatie en kaarten en het verstrekken van toelichtende informatie in geval van fysieke (informatie)bijeenkomsten.</w:t>
      </w:r>
    </w:p>
    <w:p w14:paraId="3510E987" w14:textId="77777777" w:rsidR="00936B18" w:rsidRPr="003C4B71" w:rsidRDefault="00936B18" w:rsidP="00F563F3">
      <w:pPr>
        <w:spacing w:line="240" w:lineRule="auto"/>
        <w:rPr>
          <w:rFonts w:ascii="Arial" w:hAnsi="Arial" w:cs="Arial"/>
        </w:rPr>
      </w:pPr>
    </w:p>
    <w:p w14:paraId="64DBB96E" w14:textId="77777777" w:rsidR="00936B18" w:rsidRPr="003C4B71" w:rsidRDefault="00936B18" w:rsidP="006762BF">
      <w:pPr>
        <w:numPr>
          <w:ilvl w:val="0"/>
          <w:numId w:val="36"/>
        </w:numPr>
        <w:spacing w:line="240" w:lineRule="auto"/>
        <w:rPr>
          <w:rFonts w:ascii="Arial" w:hAnsi="Arial" w:cs="Arial"/>
          <w:b/>
          <w:bCs/>
        </w:rPr>
      </w:pPr>
      <w:r w:rsidRPr="003C4B71">
        <w:rPr>
          <w:rFonts w:ascii="Arial" w:hAnsi="Arial" w:cs="Arial"/>
          <w:b/>
          <w:bCs/>
        </w:rPr>
        <w:t>Opstellen aanbestedings- en contractstukken realisatiefase</w:t>
      </w:r>
    </w:p>
    <w:p w14:paraId="5C65A58C" w14:textId="77777777" w:rsidR="00936B18" w:rsidRPr="003C4B71" w:rsidRDefault="00936B18" w:rsidP="00F563F3">
      <w:pPr>
        <w:spacing w:line="240" w:lineRule="auto"/>
        <w:ind w:left="426"/>
        <w:rPr>
          <w:rFonts w:ascii="Arial" w:hAnsi="Arial" w:cs="Arial"/>
        </w:rPr>
      </w:pPr>
      <w:r w:rsidRPr="003C4B71">
        <w:rPr>
          <w:rFonts w:ascii="Arial" w:hAnsi="Arial" w:cs="Arial"/>
        </w:rPr>
        <w:t>Opstellen van aanbestedings- en contractstukken voor de realisatiefase van het werk. De aanbesteding vindt plaats op basis van een RAW-bestek (versie 2020, UAV 2012). De gevraagde stukken zijn:</w:t>
      </w:r>
    </w:p>
    <w:p w14:paraId="428CDDFA" w14:textId="77777777" w:rsidR="00936B18" w:rsidRPr="00C46F28" w:rsidRDefault="00936B18" w:rsidP="006762BF">
      <w:pPr>
        <w:pStyle w:val="Lijstalinea"/>
        <w:numPr>
          <w:ilvl w:val="0"/>
          <w:numId w:val="43"/>
        </w:numPr>
        <w:contextualSpacing/>
        <w:rPr>
          <w:rFonts w:ascii="Arial" w:hAnsi="Arial" w:cs="Arial"/>
          <w:sz w:val="18"/>
          <w:szCs w:val="18"/>
          <w:lang w:val="nl-NL"/>
        </w:rPr>
      </w:pPr>
      <w:r w:rsidRPr="00C46F28">
        <w:rPr>
          <w:rFonts w:ascii="Arial" w:hAnsi="Arial" w:cs="Arial"/>
          <w:sz w:val="18"/>
          <w:szCs w:val="18"/>
          <w:lang w:val="nl-NL"/>
        </w:rPr>
        <w:t>bestek;</w:t>
      </w:r>
    </w:p>
    <w:p w14:paraId="312C8BCD" w14:textId="77777777" w:rsidR="00936B18" w:rsidRPr="00C46F28" w:rsidRDefault="00936B18" w:rsidP="006762BF">
      <w:pPr>
        <w:pStyle w:val="Lijstalinea"/>
        <w:numPr>
          <w:ilvl w:val="0"/>
          <w:numId w:val="43"/>
        </w:numPr>
        <w:contextualSpacing/>
        <w:rPr>
          <w:rFonts w:ascii="Arial" w:hAnsi="Arial" w:cs="Arial"/>
          <w:sz w:val="18"/>
          <w:szCs w:val="18"/>
          <w:lang w:val="nl-NL"/>
        </w:rPr>
      </w:pPr>
      <w:r w:rsidRPr="00C46F28">
        <w:rPr>
          <w:rFonts w:ascii="Arial" w:hAnsi="Arial" w:cs="Arial"/>
          <w:sz w:val="18"/>
          <w:szCs w:val="18"/>
          <w:lang w:val="nl-NL"/>
        </w:rPr>
        <w:t>werktekeningen;</w:t>
      </w:r>
    </w:p>
    <w:p w14:paraId="14FBF1FF" w14:textId="77777777" w:rsidR="00936B18" w:rsidRPr="00C46F28" w:rsidRDefault="00936B18" w:rsidP="006762BF">
      <w:pPr>
        <w:pStyle w:val="Lijstalinea"/>
        <w:numPr>
          <w:ilvl w:val="0"/>
          <w:numId w:val="43"/>
        </w:numPr>
        <w:contextualSpacing/>
        <w:rPr>
          <w:rFonts w:ascii="Arial" w:hAnsi="Arial" w:cs="Arial"/>
          <w:sz w:val="18"/>
          <w:szCs w:val="18"/>
          <w:lang w:val="nl-NL"/>
        </w:rPr>
      </w:pPr>
      <w:r w:rsidRPr="00C46F28">
        <w:rPr>
          <w:rFonts w:ascii="Arial" w:hAnsi="Arial" w:cs="Arial"/>
          <w:sz w:val="18"/>
          <w:szCs w:val="18"/>
          <w:lang w:val="nl-NL"/>
        </w:rPr>
        <w:t>inventarisatie en inmeting terrein;</w:t>
      </w:r>
    </w:p>
    <w:p w14:paraId="207F71CB" w14:textId="77777777" w:rsidR="00936B18" w:rsidRPr="00C46F28" w:rsidRDefault="00936B18" w:rsidP="006762BF">
      <w:pPr>
        <w:pStyle w:val="Lijstalinea"/>
        <w:numPr>
          <w:ilvl w:val="0"/>
          <w:numId w:val="43"/>
        </w:numPr>
        <w:contextualSpacing/>
        <w:rPr>
          <w:rFonts w:ascii="Arial" w:hAnsi="Arial" w:cs="Arial"/>
          <w:sz w:val="18"/>
          <w:szCs w:val="18"/>
          <w:lang w:val="nl-NL"/>
        </w:rPr>
      </w:pPr>
      <w:r w:rsidRPr="00C46F28">
        <w:rPr>
          <w:rFonts w:ascii="Arial" w:hAnsi="Arial" w:cs="Arial"/>
          <w:sz w:val="18"/>
          <w:szCs w:val="18"/>
          <w:lang w:val="nl-NL"/>
        </w:rPr>
        <w:t>Veiligheid &amp; Gezondheid-plan;</w:t>
      </w:r>
    </w:p>
    <w:p w14:paraId="543D4E63" w14:textId="2D8EDD84" w:rsidR="00936B18" w:rsidRPr="00C46F28" w:rsidRDefault="00936B18" w:rsidP="006762BF">
      <w:pPr>
        <w:pStyle w:val="Lijstalinea"/>
        <w:numPr>
          <w:ilvl w:val="0"/>
          <w:numId w:val="43"/>
        </w:numPr>
        <w:contextualSpacing/>
        <w:rPr>
          <w:rFonts w:ascii="Arial" w:hAnsi="Arial" w:cs="Arial"/>
          <w:sz w:val="18"/>
          <w:szCs w:val="18"/>
          <w:lang w:val="nl-NL"/>
        </w:rPr>
      </w:pPr>
      <w:r w:rsidRPr="00C46F28">
        <w:rPr>
          <w:rFonts w:ascii="Arial" w:hAnsi="Arial" w:cs="Arial"/>
          <w:sz w:val="18"/>
          <w:szCs w:val="18"/>
          <w:lang w:val="nl-NL"/>
        </w:rPr>
        <w:t>ecologisch werkprotocol</w:t>
      </w:r>
      <w:r w:rsidR="00464CAC" w:rsidRPr="00C46F28">
        <w:rPr>
          <w:rFonts w:ascii="Arial" w:hAnsi="Arial" w:cs="Arial"/>
          <w:sz w:val="18"/>
          <w:szCs w:val="18"/>
          <w:lang w:val="nl-NL"/>
        </w:rPr>
        <w:t>.</w:t>
      </w:r>
    </w:p>
    <w:p w14:paraId="4EF51D68" w14:textId="77777777" w:rsidR="00936B18" w:rsidRPr="003C4B71" w:rsidRDefault="00936B18" w:rsidP="00F563F3">
      <w:pPr>
        <w:spacing w:line="240" w:lineRule="auto"/>
        <w:rPr>
          <w:rFonts w:ascii="Arial" w:hAnsi="Arial" w:cs="Arial"/>
        </w:rPr>
      </w:pPr>
    </w:p>
    <w:p w14:paraId="2C75F8C6" w14:textId="77777777" w:rsidR="00936B18" w:rsidRPr="003C4B71" w:rsidRDefault="00936B18" w:rsidP="006762BF">
      <w:pPr>
        <w:numPr>
          <w:ilvl w:val="0"/>
          <w:numId w:val="37"/>
        </w:numPr>
        <w:spacing w:line="240" w:lineRule="auto"/>
        <w:rPr>
          <w:rFonts w:ascii="Arial" w:hAnsi="Arial" w:cs="Arial"/>
          <w:b/>
          <w:bCs/>
        </w:rPr>
      </w:pPr>
      <w:r w:rsidRPr="003C4B71">
        <w:rPr>
          <w:rFonts w:ascii="Arial" w:hAnsi="Arial" w:cs="Arial"/>
          <w:b/>
          <w:bCs/>
        </w:rPr>
        <w:t xml:space="preserve">Ondersteunen aanvraag van Opdrachtgever bij de aanbesteding i.h.k.v. realisatie van het werk </w:t>
      </w:r>
    </w:p>
    <w:p w14:paraId="44D57D2D" w14:textId="77777777" w:rsidR="00936B18" w:rsidRPr="003C4B71" w:rsidRDefault="00936B18" w:rsidP="00F563F3">
      <w:pPr>
        <w:spacing w:line="240" w:lineRule="auto"/>
        <w:ind w:left="426"/>
        <w:rPr>
          <w:rFonts w:ascii="Arial" w:hAnsi="Arial" w:cs="Arial"/>
        </w:rPr>
      </w:pPr>
      <w:r w:rsidRPr="003C4B71">
        <w:rPr>
          <w:rFonts w:ascii="Arial" w:hAnsi="Arial" w:cs="Arial"/>
        </w:rPr>
        <w:t>Dit d.m.v. advisering omtrent geschiktheidseisen (waaronder kerncompetenties) en gunningscriteria (en mogelijk ook selectiecriteria indien voor een niet-openbare procedure wordt gekozen), opstellen beantwoording technische vragen i.h.k.v. Nota van Inlichtingen (in overleg met Opdrachtgever en BG) inclusief het verrichten van aanpassingen van desbetreffende onderliggende technische stukken, alsmede het toetsen van de inschrijfsom van de beoogde winnaar van de aanbesteding realisatie werk.</w:t>
      </w:r>
    </w:p>
    <w:p w14:paraId="4D2FF87F" w14:textId="77777777" w:rsidR="00936B18" w:rsidRPr="003C4B71" w:rsidRDefault="00936B18" w:rsidP="00F563F3">
      <w:pPr>
        <w:spacing w:line="240" w:lineRule="auto"/>
        <w:ind w:left="360"/>
        <w:rPr>
          <w:rFonts w:ascii="Arial" w:hAnsi="Arial" w:cs="Arial"/>
        </w:rPr>
      </w:pPr>
    </w:p>
    <w:p w14:paraId="445CEF1C" w14:textId="5E556332" w:rsidR="00936B18" w:rsidRPr="003C4B71" w:rsidRDefault="00936B18" w:rsidP="006762BF">
      <w:pPr>
        <w:numPr>
          <w:ilvl w:val="0"/>
          <w:numId w:val="38"/>
        </w:numPr>
        <w:spacing w:line="240" w:lineRule="auto"/>
        <w:rPr>
          <w:rFonts w:ascii="Arial" w:hAnsi="Arial" w:cs="Arial"/>
          <w:b/>
          <w:bCs/>
        </w:rPr>
      </w:pPr>
      <w:r w:rsidRPr="003C4B71">
        <w:rPr>
          <w:rFonts w:ascii="Arial" w:hAnsi="Arial" w:cs="Arial"/>
          <w:b/>
          <w:bCs/>
        </w:rPr>
        <w:t>Opstellen/nader uitwerken Project</w:t>
      </w:r>
      <w:r w:rsidR="00775BD4">
        <w:rPr>
          <w:rFonts w:ascii="Arial" w:hAnsi="Arial" w:cs="Arial"/>
          <w:b/>
          <w:bCs/>
        </w:rPr>
        <w:t>management</w:t>
      </w:r>
      <w:r w:rsidRPr="003C4B71">
        <w:rPr>
          <w:rFonts w:ascii="Arial" w:hAnsi="Arial" w:cs="Arial"/>
          <w:b/>
          <w:bCs/>
        </w:rPr>
        <w:t>plan</w:t>
      </w:r>
    </w:p>
    <w:p w14:paraId="3C4DF03F" w14:textId="21F72583" w:rsidR="00936B18" w:rsidRPr="003C4B71" w:rsidRDefault="00936B18" w:rsidP="00F563F3">
      <w:pPr>
        <w:spacing w:line="240" w:lineRule="auto"/>
        <w:ind w:left="426"/>
        <w:rPr>
          <w:rFonts w:ascii="Arial" w:hAnsi="Arial" w:cs="Arial"/>
        </w:rPr>
      </w:pPr>
      <w:r w:rsidRPr="003C4B71">
        <w:rPr>
          <w:rFonts w:ascii="Arial" w:hAnsi="Arial" w:cs="Arial"/>
        </w:rPr>
        <w:t>Voor het soepel verlopen van de totstandkoming van bovenstaande producten en activiteiten opstellen van een Project</w:t>
      </w:r>
      <w:r w:rsidR="00775BD4">
        <w:rPr>
          <w:rFonts w:ascii="Arial" w:hAnsi="Arial" w:cs="Arial"/>
        </w:rPr>
        <w:t>management</w:t>
      </w:r>
      <w:r w:rsidRPr="003C4B71">
        <w:rPr>
          <w:rFonts w:ascii="Arial" w:hAnsi="Arial" w:cs="Arial"/>
        </w:rPr>
        <w:t>plan (o.b.v. Aanbieding en de uitkomsten van de door Opdrachtnemer te organiseren PSU), inclusief een beschrijving en uitwerking van (in ieder geval):</w:t>
      </w:r>
    </w:p>
    <w:p w14:paraId="15066A05" w14:textId="77777777" w:rsidR="00936B18" w:rsidRPr="00C46F28" w:rsidRDefault="00936B18" w:rsidP="006762BF">
      <w:pPr>
        <w:pStyle w:val="Lijstalinea"/>
        <w:numPr>
          <w:ilvl w:val="0"/>
          <w:numId w:val="44"/>
        </w:numPr>
        <w:contextualSpacing/>
        <w:rPr>
          <w:rFonts w:ascii="Arial" w:hAnsi="Arial" w:cs="Arial"/>
          <w:sz w:val="18"/>
          <w:szCs w:val="18"/>
          <w:lang w:val="nl-NL"/>
        </w:rPr>
      </w:pPr>
      <w:r w:rsidRPr="00C46F28">
        <w:rPr>
          <w:rFonts w:ascii="Arial" w:hAnsi="Arial" w:cs="Arial"/>
          <w:sz w:val="18"/>
          <w:szCs w:val="18"/>
          <w:lang w:val="nl-NL"/>
        </w:rPr>
        <w:t>planning;</w:t>
      </w:r>
    </w:p>
    <w:p w14:paraId="321E0015" w14:textId="77777777" w:rsidR="00936B18" w:rsidRPr="00C46F28" w:rsidRDefault="00936B18" w:rsidP="006762BF">
      <w:pPr>
        <w:pStyle w:val="Lijstalinea"/>
        <w:numPr>
          <w:ilvl w:val="0"/>
          <w:numId w:val="44"/>
        </w:numPr>
        <w:contextualSpacing/>
        <w:rPr>
          <w:rFonts w:ascii="Arial" w:hAnsi="Arial" w:cs="Arial"/>
          <w:sz w:val="18"/>
          <w:szCs w:val="18"/>
          <w:lang w:val="nl-NL"/>
        </w:rPr>
      </w:pPr>
      <w:r w:rsidRPr="00C46F28">
        <w:rPr>
          <w:rFonts w:ascii="Arial" w:hAnsi="Arial" w:cs="Arial"/>
          <w:sz w:val="18"/>
          <w:szCs w:val="18"/>
          <w:lang w:val="nl-NL"/>
        </w:rPr>
        <w:t>risicodossier op basis van RISMAN;</w:t>
      </w:r>
    </w:p>
    <w:p w14:paraId="43F5FD4C" w14:textId="77777777" w:rsidR="00936B18" w:rsidRPr="00C46F28" w:rsidRDefault="00936B18" w:rsidP="006762BF">
      <w:pPr>
        <w:pStyle w:val="Lijstalinea"/>
        <w:numPr>
          <w:ilvl w:val="0"/>
          <w:numId w:val="44"/>
        </w:numPr>
        <w:contextualSpacing/>
        <w:rPr>
          <w:rFonts w:ascii="Arial" w:hAnsi="Arial" w:cs="Arial"/>
          <w:sz w:val="18"/>
          <w:szCs w:val="18"/>
          <w:lang w:val="nl-NL"/>
        </w:rPr>
      </w:pPr>
      <w:r w:rsidRPr="00C46F28">
        <w:rPr>
          <w:rFonts w:ascii="Arial" w:hAnsi="Arial" w:cs="Arial"/>
          <w:sz w:val="18"/>
          <w:szCs w:val="18"/>
          <w:lang w:val="nl-NL"/>
        </w:rPr>
        <w:t>voortgangsoverleggen/rapportages;</w:t>
      </w:r>
    </w:p>
    <w:p w14:paraId="4F031404" w14:textId="77777777" w:rsidR="00936B18" w:rsidRPr="00C46F28" w:rsidRDefault="00936B18" w:rsidP="006762BF">
      <w:pPr>
        <w:pStyle w:val="Lijstalinea"/>
        <w:numPr>
          <w:ilvl w:val="0"/>
          <w:numId w:val="44"/>
        </w:numPr>
        <w:contextualSpacing/>
        <w:rPr>
          <w:rFonts w:ascii="Arial" w:hAnsi="Arial" w:cs="Arial"/>
          <w:sz w:val="18"/>
          <w:szCs w:val="18"/>
          <w:lang w:val="nl-NL"/>
        </w:rPr>
      </w:pPr>
      <w:r w:rsidRPr="00C46F28">
        <w:rPr>
          <w:rFonts w:ascii="Arial" w:hAnsi="Arial" w:cs="Arial"/>
          <w:sz w:val="18"/>
          <w:szCs w:val="18"/>
          <w:lang w:val="nl-NL"/>
        </w:rPr>
        <w:t>projectbeheersing.</w:t>
      </w:r>
    </w:p>
    <w:p w14:paraId="4423BB43" w14:textId="77777777" w:rsidR="00936B18" w:rsidRDefault="00936B18" w:rsidP="00F563F3">
      <w:pPr>
        <w:spacing w:line="240" w:lineRule="auto"/>
        <w:rPr>
          <w:rFonts w:ascii="Arial" w:hAnsi="Arial" w:cs="Arial"/>
        </w:rPr>
      </w:pPr>
    </w:p>
    <w:p w14:paraId="60AD462E" w14:textId="32D4ACB1" w:rsidR="00BF342B" w:rsidRPr="003C4B71" w:rsidRDefault="00DC3289" w:rsidP="00F563F3">
      <w:pPr>
        <w:spacing w:line="240" w:lineRule="auto"/>
        <w:rPr>
          <w:rFonts w:ascii="Arial" w:hAnsi="Arial" w:cs="Arial"/>
        </w:rPr>
      </w:pPr>
      <w:r>
        <w:rPr>
          <w:rFonts w:ascii="Arial" w:hAnsi="Arial" w:cs="Arial"/>
        </w:rPr>
        <w:t xml:space="preserve">De </w:t>
      </w:r>
      <w:r w:rsidR="00D4707D">
        <w:rPr>
          <w:rFonts w:ascii="Arial" w:hAnsi="Arial" w:cs="Arial"/>
        </w:rPr>
        <w:t>maatregelen zijn allen voorzien op terrein</w:t>
      </w:r>
      <w:r w:rsidR="00626766">
        <w:rPr>
          <w:rFonts w:ascii="Arial" w:hAnsi="Arial" w:cs="Arial"/>
        </w:rPr>
        <w:t>en</w:t>
      </w:r>
      <w:r w:rsidR="00D4707D">
        <w:rPr>
          <w:rFonts w:ascii="Arial" w:hAnsi="Arial" w:cs="Arial"/>
        </w:rPr>
        <w:t xml:space="preserve"> van Staatsbosbeheer en/of De Staat</w:t>
      </w:r>
      <w:r w:rsidR="00626766">
        <w:rPr>
          <w:rFonts w:ascii="Arial" w:hAnsi="Arial" w:cs="Arial"/>
        </w:rPr>
        <w:t xml:space="preserve">. </w:t>
      </w:r>
    </w:p>
    <w:p w14:paraId="55F7A90E" w14:textId="77777777" w:rsidR="00454268" w:rsidRPr="00327351" w:rsidRDefault="00454268" w:rsidP="00F563F3">
      <w:pPr>
        <w:pStyle w:val="Kop2"/>
        <w:numPr>
          <w:ilvl w:val="1"/>
          <w:numId w:val="6"/>
        </w:numPr>
        <w:tabs>
          <w:tab w:val="left" w:pos="6379"/>
        </w:tabs>
        <w:spacing w:before="240" w:after="120" w:line="240" w:lineRule="auto"/>
        <w:rPr>
          <w:rFonts w:ascii="Arial" w:hAnsi="Arial" w:cs="Arial"/>
          <w:sz w:val="18"/>
          <w:szCs w:val="18"/>
        </w:rPr>
      </w:pPr>
      <w:bookmarkStart w:id="19" w:name="_Toc175924265"/>
      <w:bookmarkStart w:id="20" w:name="_Toc178852708"/>
      <w:bookmarkStart w:id="21" w:name="_Toc183423563"/>
      <w:r w:rsidRPr="00327351">
        <w:rPr>
          <w:rFonts w:ascii="Arial" w:hAnsi="Arial" w:cs="Arial"/>
          <w:sz w:val="18"/>
          <w:szCs w:val="18"/>
        </w:rPr>
        <w:t>Samenvoegen van Opdrachten en verdeling in percelen</w:t>
      </w:r>
      <w:bookmarkEnd w:id="19"/>
      <w:bookmarkEnd w:id="20"/>
      <w:bookmarkEnd w:id="21"/>
    </w:p>
    <w:p w14:paraId="191D52C2" w14:textId="77777777" w:rsidR="00454268" w:rsidRPr="00044C8F" w:rsidRDefault="00454268" w:rsidP="00F563F3">
      <w:pPr>
        <w:spacing w:line="240" w:lineRule="auto"/>
        <w:rPr>
          <w:rFonts w:ascii="Arial" w:hAnsi="Arial" w:cs="Arial"/>
        </w:rPr>
      </w:pPr>
      <w:r w:rsidRPr="00044C8F">
        <w:rPr>
          <w:rFonts w:ascii="Arial" w:hAnsi="Arial" w:cs="Arial"/>
        </w:rPr>
        <w:t>Naar het oordeel van de Aanbestedende dienst is bij deze Opdracht geen sprake van het onnodig samenvoegen van opdrachten. Opdrachtgever heeft daarnaast gekozen de beoogde werkzaamheden niet in Percelen op te delen.</w:t>
      </w:r>
    </w:p>
    <w:p w14:paraId="14FC99B2" w14:textId="77777777" w:rsidR="00454268" w:rsidRPr="00044C8F" w:rsidRDefault="00454268" w:rsidP="00F563F3">
      <w:pPr>
        <w:spacing w:line="240" w:lineRule="auto"/>
        <w:rPr>
          <w:rFonts w:ascii="Arial" w:hAnsi="Arial" w:cs="Arial"/>
        </w:rPr>
      </w:pPr>
    </w:p>
    <w:p w14:paraId="39A10480" w14:textId="77777777" w:rsidR="00454268" w:rsidRPr="00044C8F" w:rsidRDefault="00454268" w:rsidP="00F563F3">
      <w:pPr>
        <w:spacing w:line="240" w:lineRule="auto"/>
        <w:rPr>
          <w:rFonts w:ascii="Arial" w:hAnsi="Arial" w:cs="Arial"/>
        </w:rPr>
      </w:pPr>
      <w:r w:rsidRPr="00044C8F">
        <w:rPr>
          <w:rFonts w:ascii="Arial" w:hAnsi="Arial" w:cs="Arial"/>
        </w:rPr>
        <w:t xml:space="preserve">Bij de </w:t>
      </w:r>
      <w:r>
        <w:rPr>
          <w:rFonts w:ascii="Arial" w:hAnsi="Arial" w:cs="Arial"/>
        </w:rPr>
        <w:t>bepaling van de scope van de onderhavige Opdracht</w:t>
      </w:r>
      <w:r w:rsidRPr="00044C8F">
        <w:rPr>
          <w:rFonts w:ascii="Arial" w:hAnsi="Arial" w:cs="Arial"/>
        </w:rPr>
        <w:t xml:space="preserve"> is acht geslagen op:</w:t>
      </w:r>
    </w:p>
    <w:p w14:paraId="71367D3C" w14:textId="77777777" w:rsidR="00454268" w:rsidRPr="00044C8F" w:rsidRDefault="00454268" w:rsidP="00F563F3">
      <w:pPr>
        <w:spacing w:line="240" w:lineRule="auto"/>
        <w:ind w:left="709" w:hanging="283"/>
        <w:rPr>
          <w:rFonts w:ascii="Arial" w:hAnsi="Arial" w:cs="Arial"/>
        </w:rPr>
      </w:pPr>
      <w:r w:rsidRPr="00044C8F">
        <w:rPr>
          <w:rFonts w:ascii="Arial" w:hAnsi="Arial" w:cs="Arial"/>
        </w:rPr>
        <w:t>a)</w:t>
      </w:r>
      <w:r w:rsidRPr="00044C8F">
        <w:rPr>
          <w:rFonts w:ascii="Arial" w:hAnsi="Arial" w:cs="Arial"/>
        </w:rPr>
        <w:tab/>
        <w:t xml:space="preserve">de samenstelling van de relevante markt en de invloed van </w:t>
      </w:r>
      <w:r>
        <w:rPr>
          <w:rFonts w:ascii="Arial" w:hAnsi="Arial" w:cs="Arial"/>
        </w:rPr>
        <w:t>het geheel van aan te besteden werkzaamheden</w:t>
      </w:r>
      <w:r w:rsidRPr="00044C8F">
        <w:rPr>
          <w:rFonts w:ascii="Arial" w:hAnsi="Arial" w:cs="Arial"/>
        </w:rPr>
        <w:t xml:space="preserve"> voor de toegang voor MKB-bedrijven;</w:t>
      </w:r>
    </w:p>
    <w:p w14:paraId="526F65BA" w14:textId="77777777" w:rsidR="00454268" w:rsidRPr="00044C8F" w:rsidRDefault="00454268" w:rsidP="00F563F3">
      <w:pPr>
        <w:spacing w:line="240" w:lineRule="auto"/>
        <w:ind w:left="709" w:hanging="283"/>
        <w:rPr>
          <w:rFonts w:ascii="Arial" w:hAnsi="Arial" w:cs="Arial"/>
        </w:rPr>
      </w:pPr>
      <w:r w:rsidRPr="00044C8F">
        <w:rPr>
          <w:rFonts w:ascii="Arial" w:hAnsi="Arial" w:cs="Arial"/>
        </w:rPr>
        <w:t>b)</w:t>
      </w:r>
      <w:r w:rsidRPr="00044C8F">
        <w:rPr>
          <w:rFonts w:ascii="Arial" w:hAnsi="Arial" w:cs="Arial"/>
        </w:rPr>
        <w:tab/>
        <w:t>de organisatorische en financiële gevolgen en risico’s voor de provincie (waaronder risico’s van gebrekkige afstemming/coördinatie van planning/resultaten/onderzoeken, alsmede methodeverschillen, meetverschillen en rapportageverschillen) en de Ondernemer;</w:t>
      </w:r>
    </w:p>
    <w:p w14:paraId="169E5F06" w14:textId="77777777" w:rsidR="00454268" w:rsidRPr="00044C8F" w:rsidRDefault="00454268" w:rsidP="00F563F3">
      <w:pPr>
        <w:spacing w:line="240" w:lineRule="auto"/>
        <w:ind w:left="709" w:hanging="283"/>
        <w:rPr>
          <w:rFonts w:ascii="Arial" w:hAnsi="Arial" w:cs="Arial"/>
        </w:rPr>
      </w:pPr>
      <w:r w:rsidRPr="00044C8F">
        <w:rPr>
          <w:rFonts w:ascii="Arial" w:hAnsi="Arial" w:cs="Arial"/>
        </w:rPr>
        <w:t>c)</w:t>
      </w:r>
      <w:r w:rsidRPr="00044C8F">
        <w:tab/>
      </w:r>
      <w:r w:rsidRPr="00044C8F">
        <w:rPr>
          <w:rFonts w:ascii="Arial" w:hAnsi="Arial" w:cs="Arial"/>
        </w:rPr>
        <w:t>de mate van samenhang van de benoemde onderwerpen/onderdelen en daarmee het belang van Opdrachtgever om tot een zelfstandige efficiënte uitvoering en aansturing te komen ten aanzien van inhoudelijk/tijdvolgordelijk met elkaar samenhangende werkzaamheden waardoor risico’s (op b.v. vertraging) zo klein mogelijk zijn c.q. optimaal/afgestemd en beheerst worden; Opdrachtgever ziet de gevraagde werkzaamheden als één functioneel, logisch bij elkaar horend geheel voor het effectief en efficiënt kunnen uitoefenen van de gevraagde dienstverlening.</w:t>
      </w:r>
    </w:p>
    <w:p w14:paraId="54B02379" w14:textId="77777777" w:rsidR="00454268" w:rsidRPr="00044C8F" w:rsidRDefault="00454268" w:rsidP="00F563F3">
      <w:pPr>
        <w:spacing w:line="240" w:lineRule="auto"/>
        <w:rPr>
          <w:rFonts w:ascii="Arial" w:hAnsi="Arial" w:cs="Arial"/>
        </w:rPr>
      </w:pPr>
    </w:p>
    <w:p w14:paraId="044DBEF0" w14:textId="77777777" w:rsidR="00454268" w:rsidRPr="00044C8F" w:rsidRDefault="00454268" w:rsidP="00F563F3">
      <w:pPr>
        <w:spacing w:line="240" w:lineRule="auto"/>
        <w:rPr>
          <w:rFonts w:ascii="Arial" w:hAnsi="Arial" w:cs="Arial"/>
        </w:rPr>
      </w:pPr>
      <w:r w:rsidRPr="00044C8F">
        <w:rPr>
          <w:rFonts w:ascii="Arial" w:hAnsi="Arial" w:cs="Arial"/>
        </w:rPr>
        <w:t xml:space="preserve">Opdrachtgever hecht derhalve een groot belang aan continuïteit, effectiviteit, alsmede aan kwaliteitsborging van proces en resultaten ingegeven vanuit de constatering dat in dit document benoemde werkzaamheden een sterke onderlinge relatie met elkaar vormen. </w:t>
      </w:r>
    </w:p>
    <w:p w14:paraId="35A2B8D5" w14:textId="77777777" w:rsidR="00454268" w:rsidRPr="00044C8F" w:rsidRDefault="00454268" w:rsidP="00F563F3">
      <w:pPr>
        <w:spacing w:line="240" w:lineRule="auto"/>
        <w:rPr>
          <w:rFonts w:ascii="Arial" w:hAnsi="Arial" w:cs="Arial"/>
        </w:rPr>
      </w:pPr>
    </w:p>
    <w:p w14:paraId="0C4A950C" w14:textId="0AB7BA7B" w:rsidR="00454268" w:rsidRPr="00312EAB" w:rsidRDefault="00454268" w:rsidP="00F563F3">
      <w:pPr>
        <w:spacing w:line="240" w:lineRule="auto"/>
        <w:rPr>
          <w:rFonts w:ascii="Arial" w:hAnsi="Arial" w:cs="Arial"/>
        </w:rPr>
      </w:pPr>
      <w:r w:rsidRPr="00044C8F">
        <w:rPr>
          <w:rFonts w:ascii="Arial" w:hAnsi="Arial" w:cs="Arial"/>
        </w:rPr>
        <w:t xml:space="preserve">Om de markt (voldoende) kansen te geven om te kunnen worden gecontracteerd heeft Opdrachtgever dit document (en Bijlagen/links) zo vorm gegeven dat in zijn ogen meerdere partijen in staat moeten kunnen worden geacht (al dan niet in </w:t>
      </w:r>
      <w:r w:rsidR="006F1CA6">
        <w:rPr>
          <w:rFonts w:ascii="Arial" w:hAnsi="Arial" w:cs="Arial"/>
        </w:rPr>
        <w:t>Combinatie</w:t>
      </w:r>
      <w:r w:rsidRPr="00044C8F">
        <w:rPr>
          <w:rFonts w:ascii="Arial" w:hAnsi="Arial" w:cs="Arial"/>
        </w:rPr>
        <w:t xml:space="preserve"> dan wel middels gebruikmaking van </w:t>
      </w:r>
      <w:r w:rsidR="004B671B">
        <w:rPr>
          <w:rFonts w:ascii="Arial" w:hAnsi="Arial" w:cs="Arial"/>
        </w:rPr>
        <w:t>o</w:t>
      </w:r>
      <w:r w:rsidRPr="00044C8F">
        <w:rPr>
          <w:rFonts w:ascii="Arial" w:hAnsi="Arial" w:cs="Arial"/>
        </w:rPr>
        <w:t>nderaanneming) het gevraagde in te vullen en tevens Opdrachtgever het vertrouwen te geven dat risico’s beheerst en de gewenste resultaten bereikt zullen worden.</w:t>
      </w:r>
    </w:p>
    <w:p w14:paraId="4547A19E" w14:textId="77777777" w:rsidR="00312EAB" w:rsidRPr="003C4B71" w:rsidRDefault="00312EAB" w:rsidP="00F563F3">
      <w:pPr>
        <w:pStyle w:val="Kop2"/>
        <w:numPr>
          <w:ilvl w:val="1"/>
          <w:numId w:val="6"/>
        </w:numPr>
        <w:tabs>
          <w:tab w:val="left" w:pos="6379"/>
        </w:tabs>
        <w:spacing w:before="240" w:after="120" w:line="240" w:lineRule="auto"/>
        <w:rPr>
          <w:rFonts w:ascii="Arial" w:hAnsi="Arial" w:cs="Arial"/>
          <w:sz w:val="18"/>
          <w:szCs w:val="18"/>
        </w:rPr>
      </w:pPr>
      <w:bookmarkStart w:id="22" w:name="_Toc178852709"/>
      <w:bookmarkStart w:id="23" w:name="_Toc183423564"/>
      <w:bookmarkEnd w:id="0"/>
      <w:r w:rsidRPr="003C4B71">
        <w:rPr>
          <w:rFonts w:ascii="Arial" w:hAnsi="Arial" w:cs="Arial"/>
          <w:sz w:val="18"/>
          <w:szCs w:val="18"/>
        </w:rPr>
        <w:t>Vorm en duur Overeenkomst</w:t>
      </w:r>
      <w:bookmarkEnd w:id="22"/>
      <w:bookmarkEnd w:id="23"/>
    </w:p>
    <w:p w14:paraId="680FF33A" w14:textId="497C79A6" w:rsidR="00312EAB" w:rsidRPr="003C4B71" w:rsidRDefault="00312EAB" w:rsidP="00F563F3">
      <w:pPr>
        <w:spacing w:line="240" w:lineRule="auto"/>
        <w:rPr>
          <w:rFonts w:ascii="Arial" w:hAnsi="Arial" w:cs="Arial"/>
        </w:rPr>
      </w:pPr>
      <w:r w:rsidRPr="003C4B71">
        <w:rPr>
          <w:rFonts w:ascii="Arial" w:hAnsi="Arial" w:cs="Arial"/>
        </w:rPr>
        <w:t xml:space="preserve">Er is sprake van een dienstverleningsovereenkomst voor het </w:t>
      </w:r>
      <w:r w:rsidRPr="004B671B">
        <w:rPr>
          <w:rFonts w:ascii="Arial" w:hAnsi="Arial" w:cs="Arial"/>
        </w:rPr>
        <w:t xml:space="preserve">binnen circa </w:t>
      </w:r>
      <w:r w:rsidR="00F67D4A" w:rsidRPr="004B671B">
        <w:rPr>
          <w:rFonts w:ascii="Arial" w:hAnsi="Arial" w:cs="Arial"/>
        </w:rPr>
        <w:t>20</w:t>
      </w:r>
      <w:r w:rsidRPr="004B671B">
        <w:rPr>
          <w:rFonts w:ascii="Arial" w:hAnsi="Arial" w:cs="Arial"/>
        </w:rPr>
        <w:t xml:space="preserve"> maanden na</w:t>
      </w:r>
      <w:r w:rsidRPr="003C4B71">
        <w:rPr>
          <w:rFonts w:ascii="Arial" w:hAnsi="Arial" w:cs="Arial"/>
        </w:rPr>
        <w:t xml:space="preserve"> definitieve gunning opstellen en opleveren van de in dit document gevraagde documenten/resultaten. Start vergunningen procedure is </w:t>
      </w:r>
      <w:r w:rsidR="00336D77">
        <w:rPr>
          <w:rFonts w:ascii="Arial" w:hAnsi="Arial" w:cs="Arial"/>
        </w:rPr>
        <w:t xml:space="preserve">uiterlijk </w:t>
      </w:r>
      <w:r w:rsidRPr="003C4B71">
        <w:rPr>
          <w:rFonts w:ascii="Arial" w:hAnsi="Arial" w:cs="Arial"/>
        </w:rPr>
        <w:t>voorzien 1</w:t>
      </w:r>
      <w:r w:rsidR="009D1186">
        <w:rPr>
          <w:rFonts w:ascii="Arial" w:hAnsi="Arial" w:cs="Arial"/>
        </w:rPr>
        <w:t>1</w:t>
      </w:r>
      <w:r w:rsidRPr="003C4B71">
        <w:rPr>
          <w:rFonts w:ascii="Arial" w:hAnsi="Arial" w:cs="Arial"/>
        </w:rPr>
        <w:t xml:space="preserve"> maanden na gunning</w:t>
      </w:r>
      <w:r w:rsidR="00336D77">
        <w:rPr>
          <w:rFonts w:ascii="Arial" w:hAnsi="Arial" w:cs="Arial"/>
        </w:rPr>
        <w:t>,</w:t>
      </w:r>
      <w:r w:rsidR="004004E9" w:rsidRPr="004004E9">
        <w:rPr>
          <w:rFonts w:ascii="Arial" w:hAnsi="Arial" w:cs="Arial"/>
        </w:rPr>
        <w:t xml:space="preserve"> start aanbesteding realisatie (gunningsfase) </w:t>
      </w:r>
      <w:r w:rsidR="000F60EF">
        <w:rPr>
          <w:rFonts w:ascii="Arial" w:hAnsi="Arial" w:cs="Arial"/>
        </w:rPr>
        <w:t>16</w:t>
      </w:r>
      <w:r w:rsidR="004004E9" w:rsidRPr="004004E9">
        <w:rPr>
          <w:rFonts w:ascii="Arial" w:hAnsi="Arial" w:cs="Arial"/>
        </w:rPr>
        <w:t xml:space="preserve"> maanden na gunning</w:t>
      </w:r>
      <w:r w:rsidRPr="003C4B71">
        <w:rPr>
          <w:rFonts w:ascii="Arial" w:hAnsi="Arial" w:cs="Arial"/>
        </w:rPr>
        <w:t>.</w:t>
      </w:r>
    </w:p>
    <w:p w14:paraId="46F2E730" w14:textId="77777777" w:rsidR="00312EAB" w:rsidRPr="00327351" w:rsidRDefault="00312EAB" w:rsidP="00F563F3">
      <w:pPr>
        <w:pStyle w:val="Kop2"/>
        <w:numPr>
          <w:ilvl w:val="1"/>
          <w:numId w:val="6"/>
        </w:numPr>
        <w:tabs>
          <w:tab w:val="left" w:pos="6379"/>
        </w:tabs>
        <w:spacing w:before="240" w:after="120" w:line="240" w:lineRule="auto"/>
        <w:rPr>
          <w:rFonts w:ascii="Arial" w:hAnsi="Arial" w:cs="Arial"/>
          <w:sz w:val="18"/>
          <w:szCs w:val="18"/>
        </w:rPr>
      </w:pPr>
      <w:bookmarkStart w:id="24" w:name="_Toc175924271"/>
      <w:bookmarkStart w:id="25" w:name="_Toc178852710"/>
      <w:bookmarkStart w:id="26" w:name="_Toc183423565"/>
      <w:r w:rsidRPr="00327351">
        <w:rPr>
          <w:rFonts w:ascii="Arial" w:hAnsi="Arial" w:cs="Arial"/>
          <w:sz w:val="18"/>
          <w:szCs w:val="18"/>
        </w:rPr>
        <w:t>Wachtkamerconstructie</w:t>
      </w:r>
      <w:bookmarkEnd w:id="24"/>
      <w:bookmarkEnd w:id="25"/>
      <w:bookmarkEnd w:id="26"/>
    </w:p>
    <w:p w14:paraId="6F9C0496" w14:textId="77777777" w:rsidR="00312EAB" w:rsidRPr="003C4B71" w:rsidRDefault="00312EAB" w:rsidP="00F563F3">
      <w:pPr>
        <w:spacing w:line="240" w:lineRule="auto"/>
        <w:rPr>
          <w:rFonts w:ascii="Arial" w:hAnsi="Arial" w:cs="Arial"/>
          <w:szCs w:val="18"/>
        </w:rPr>
      </w:pPr>
      <w:r w:rsidRPr="003C4B71">
        <w:rPr>
          <w:rFonts w:ascii="Arial" w:hAnsi="Arial" w:cs="Arial"/>
          <w:szCs w:val="18"/>
        </w:rPr>
        <w:t xml:space="preserve">Op de Overeenkomst is een wachtkamerconstructie van toepassing. Op basis van de beoordeling van de Inschrijvingen in de Gunningsfase ontstaat een rangorde van Inschrijvers. De Inschrijver die als eerste niet in aanmerking komt voor gunning (in beginsel de Inschrijver die als tweede is gerangschikt), wordt in de wachtkamer geplaatst. Met deze partij wordt een wachtkamerovereenkomst gesloten. Hierin is onder meer opgenomen dat deze Inschrijver de gestanddoeningstermijn van zijn Inschrijving verlengt voor de duur van de wachtkamerovereenkomst. </w:t>
      </w:r>
    </w:p>
    <w:p w14:paraId="4F68DAC3" w14:textId="77777777" w:rsidR="00312EAB" w:rsidRPr="003C4B71" w:rsidRDefault="00312EAB" w:rsidP="00F563F3">
      <w:pPr>
        <w:spacing w:line="240" w:lineRule="auto"/>
        <w:rPr>
          <w:rFonts w:ascii="Arial" w:hAnsi="Arial" w:cs="Arial"/>
          <w:szCs w:val="18"/>
        </w:rPr>
      </w:pPr>
    </w:p>
    <w:p w14:paraId="049D56D1" w14:textId="77777777" w:rsidR="00312EAB" w:rsidRPr="003C4B71" w:rsidRDefault="00312EAB" w:rsidP="00F563F3">
      <w:pPr>
        <w:spacing w:line="240" w:lineRule="auto"/>
        <w:rPr>
          <w:rFonts w:ascii="Arial" w:hAnsi="Arial" w:cs="Arial"/>
          <w:szCs w:val="18"/>
        </w:rPr>
      </w:pPr>
      <w:r w:rsidRPr="003C4B71">
        <w:rPr>
          <w:rFonts w:ascii="Arial" w:hAnsi="Arial" w:cs="Arial"/>
          <w:szCs w:val="18"/>
        </w:rPr>
        <w:t>De Aanbestedende dienst behoudt zich overeenkomstig de wachtkamerovereenkomst het recht voor om, in geval</w:t>
      </w:r>
      <w:r>
        <w:rPr>
          <w:rFonts w:ascii="Arial" w:hAnsi="Arial" w:cs="Arial"/>
          <w:szCs w:val="18"/>
        </w:rPr>
        <w:t xml:space="preserve"> </w:t>
      </w:r>
      <w:r w:rsidRPr="003C4B71">
        <w:rPr>
          <w:rFonts w:ascii="Arial" w:hAnsi="Arial" w:cs="Arial"/>
          <w:szCs w:val="18"/>
        </w:rPr>
        <w:t>van</w:t>
      </w:r>
      <w:r>
        <w:rPr>
          <w:rFonts w:ascii="Arial" w:hAnsi="Arial" w:cs="Arial"/>
          <w:szCs w:val="18"/>
        </w:rPr>
        <w:t xml:space="preserve"> </w:t>
      </w:r>
      <w:r w:rsidRPr="003C4B71">
        <w:rPr>
          <w:rFonts w:ascii="Arial" w:hAnsi="Arial" w:cs="Arial"/>
          <w:szCs w:val="18"/>
        </w:rPr>
        <w:t>voortijdige ontbinding van de Overeenkomst</w:t>
      </w:r>
      <w:r>
        <w:rPr>
          <w:rFonts w:ascii="Arial" w:hAnsi="Arial" w:cs="Arial"/>
          <w:szCs w:val="18"/>
        </w:rPr>
        <w:t xml:space="preserve"> </w:t>
      </w:r>
      <w:r w:rsidRPr="003C4B71">
        <w:rPr>
          <w:rFonts w:ascii="Arial" w:hAnsi="Arial" w:cs="Arial"/>
          <w:szCs w:val="18"/>
        </w:rPr>
        <w:t>met de eerste Opdrachtnemer,</w:t>
      </w:r>
      <w:r>
        <w:rPr>
          <w:rFonts w:ascii="Arial" w:hAnsi="Arial" w:cs="Arial"/>
          <w:szCs w:val="18"/>
        </w:rPr>
        <w:t xml:space="preserve"> </w:t>
      </w:r>
      <w:r w:rsidRPr="003C4B71">
        <w:rPr>
          <w:rFonts w:ascii="Arial" w:hAnsi="Arial" w:cs="Arial"/>
          <w:szCs w:val="18"/>
        </w:rPr>
        <w:t>de Opdracht</w:t>
      </w:r>
      <w:r>
        <w:rPr>
          <w:rFonts w:ascii="Arial" w:hAnsi="Arial" w:cs="Arial"/>
          <w:szCs w:val="18"/>
        </w:rPr>
        <w:t xml:space="preserve"> </w:t>
      </w:r>
      <w:r w:rsidRPr="003C4B71">
        <w:rPr>
          <w:rFonts w:ascii="Arial" w:hAnsi="Arial" w:cs="Arial"/>
          <w:szCs w:val="18"/>
        </w:rPr>
        <w:t>alsnog tegen de condities van deze aanbesteding te gunnen aan de Inschrijver waarmee de wachtkamerovereenkomst is aangegaan,</w:t>
      </w:r>
      <w:r>
        <w:rPr>
          <w:rFonts w:ascii="Arial" w:hAnsi="Arial" w:cs="Arial"/>
          <w:szCs w:val="18"/>
        </w:rPr>
        <w:t xml:space="preserve"> </w:t>
      </w:r>
      <w:r w:rsidRPr="003C4B71">
        <w:rPr>
          <w:rFonts w:ascii="Arial" w:hAnsi="Arial" w:cs="Arial"/>
          <w:szCs w:val="18"/>
        </w:rPr>
        <w:t>overeenkomstig diens Inschrijving.</w:t>
      </w:r>
      <w:r>
        <w:rPr>
          <w:rFonts w:ascii="Arial" w:hAnsi="Arial" w:cs="Arial"/>
          <w:szCs w:val="18"/>
        </w:rPr>
        <w:t xml:space="preserve"> </w:t>
      </w:r>
      <w:r w:rsidRPr="003C4B71">
        <w:rPr>
          <w:rFonts w:ascii="Arial" w:hAnsi="Arial" w:cs="Arial"/>
          <w:szCs w:val="18"/>
        </w:rPr>
        <w:t xml:space="preserve">De Aanbestedende dienst kan voornoemd recht inroepen tot </w:t>
      </w:r>
      <w:r>
        <w:rPr>
          <w:rFonts w:ascii="Arial" w:hAnsi="Arial" w:cs="Arial"/>
          <w:szCs w:val="18"/>
        </w:rPr>
        <w:t>4</w:t>
      </w:r>
      <w:r w:rsidRPr="003C4B71">
        <w:rPr>
          <w:rFonts w:ascii="Arial" w:hAnsi="Arial" w:cs="Arial"/>
          <w:szCs w:val="18"/>
        </w:rPr>
        <w:t xml:space="preserve"> maanden</w:t>
      </w:r>
      <w:r>
        <w:rPr>
          <w:rFonts w:ascii="Arial" w:hAnsi="Arial" w:cs="Arial"/>
          <w:szCs w:val="18"/>
        </w:rPr>
        <w:t xml:space="preserve"> </w:t>
      </w:r>
      <w:r w:rsidRPr="003C4B71">
        <w:rPr>
          <w:rFonts w:ascii="Arial" w:hAnsi="Arial" w:cs="Arial"/>
          <w:szCs w:val="18"/>
        </w:rPr>
        <w:t>na het sluiten van de overeenkomst</w:t>
      </w:r>
      <w:r>
        <w:rPr>
          <w:rFonts w:ascii="Arial" w:hAnsi="Arial" w:cs="Arial"/>
          <w:szCs w:val="18"/>
        </w:rPr>
        <w:t xml:space="preserve"> </w:t>
      </w:r>
      <w:r w:rsidRPr="003C4B71">
        <w:rPr>
          <w:rFonts w:ascii="Arial" w:hAnsi="Arial" w:cs="Arial"/>
          <w:szCs w:val="18"/>
        </w:rPr>
        <w:t>met de eerste Opdrachtnemer(s). De Aanbestedende dienst kan ook besluiten geen gebruik te maken van de wachtkamerovereenkomst. De wachtkamerovereenkomst wordt in de Gunningsfase toegevoegd aan de Aanbestedingsstukken.</w:t>
      </w:r>
    </w:p>
    <w:p w14:paraId="23183997" w14:textId="77777777" w:rsidR="00312EAB" w:rsidRPr="00327351" w:rsidRDefault="00312EAB" w:rsidP="00F563F3">
      <w:pPr>
        <w:pStyle w:val="Kop2"/>
        <w:numPr>
          <w:ilvl w:val="1"/>
          <w:numId w:val="6"/>
        </w:numPr>
        <w:tabs>
          <w:tab w:val="left" w:pos="6379"/>
        </w:tabs>
        <w:spacing w:before="240" w:after="120" w:line="240" w:lineRule="auto"/>
        <w:rPr>
          <w:rFonts w:ascii="Arial" w:hAnsi="Arial" w:cs="Arial"/>
          <w:sz w:val="18"/>
          <w:szCs w:val="18"/>
        </w:rPr>
      </w:pPr>
      <w:bookmarkStart w:id="27" w:name="_Toc178852711"/>
      <w:bookmarkStart w:id="28" w:name="_Toc183423566"/>
      <w:r w:rsidRPr="00327351">
        <w:rPr>
          <w:rFonts w:ascii="Arial" w:hAnsi="Arial" w:cs="Arial"/>
          <w:sz w:val="18"/>
          <w:szCs w:val="18"/>
        </w:rPr>
        <w:t>Maatschappelijk verantwoord inkopen: Duurzaamheid</w:t>
      </w:r>
      <w:bookmarkEnd w:id="27"/>
      <w:bookmarkEnd w:id="28"/>
    </w:p>
    <w:p w14:paraId="73660907" w14:textId="77777777" w:rsidR="00312EAB" w:rsidRDefault="00312EAB" w:rsidP="00F563F3">
      <w:pPr>
        <w:spacing w:line="240" w:lineRule="auto"/>
        <w:rPr>
          <w:rFonts w:ascii="Arial" w:hAnsi="Arial" w:cs="Arial"/>
          <w:szCs w:val="18"/>
        </w:rPr>
      </w:pPr>
      <w:r w:rsidRPr="003C4B71">
        <w:rPr>
          <w:rFonts w:ascii="Arial" w:hAnsi="Arial" w:cs="Arial"/>
          <w:szCs w:val="18"/>
        </w:rPr>
        <w:t>De Aanbestedende dienst volgt de door RVO (Rijksdienst voor Ondernemend Nederland) opgestelde milieucriteriadocumenten.</w:t>
      </w:r>
      <w:r w:rsidRPr="003C4B71">
        <w:rPr>
          <w:rStyle w:val="Voetnootmarkering"/>
          <w:rFonts w:ascii="Arial" w:hAnsi="Arial" w:cs="Arial"/>
          <w:szCs w:val="18"/>
        </w:rPr>
        <w:footnoteReference w:id="2"/>
      </w:r>
      <w:r w:rsidRPr="003C4B71">
        <w:rPr>
          <w:rFonts w:ascii="Arial" w:hAnsi="Arial" w:cs="Arial"/>
          <w:szCs w:val="18"/>
        </w:rPr>
        <w:t xml:space="preserve"> Het doel van de onderhavige uitvraag draagt bij aan het verbeteren van de waterkwaliteit en biodiversiteit binnen het rivierengebied. De grootste winst qua duurzaamheid zit naast het resultaat in de wijze van uitvoering. Van het te contracteren ingenieursbureau wordt verwacht dat </w:t>
      </w:r>
      <w:r>
        <w:rPr>
          <w:rFonts w:ascii="Arial" w:hAnsi="Arial" w:cs="Arial"/>
          <w:szCs w:val="18"/>
        </w:rPr>
        <w:t>h</w:t>
      </w:r>
      <w:r w:rsidRPr="003C4B71">
        <w:rPr>
          <w:rFonts w:ascii="Arial" w:hAnsi="Arial" w:cs="Arial"/>
          <w:szCs w:val="18"/>
        </w:rPr>
        <w:t>ij in staat is om duurzaamheidscriteria te stellen (zoveel mogelijk gesloten grondbalans/efficiënte wijze van uitvoering) en te vertalen naar bestekseisen en/of gunningscriteria bij het uitwerken van het RAW-bestek (UAV2012) en overige voor de aanbesteding van het werk noodzakelijke documenten. Voor de</w:t>
      </w:r>
      <w:r>
        <w:rPr>
          <w:rFonts w:ascii="Arial" w:hAnsi="Arial" w:cs="Arial"/>
          <w:szCs w:val="18"/>
        </w:rPr>
        <w:t xml:space="preserve"> onderhavige</w:t>
      </w:r>
      <w:r w:rsidRPr="003C4B71">
        <w:rPr>
          <w:rFonts w:ascii="Arial" w:hAnsi="Arial" w:cs="Arial"/>
          <w:szCs w:val="18"/>
        </w:rPr>
        <w:t xml:space="preserve"> planfase</w:t>
      </w:r>
      <w:r>
        <w:rPr>
          <w:rFonts w:ascii="Arial" w:hAnsi="Arial" w:cs="Arial"/>
          <w:szCs w:val="18"/>
        </w:rPr>
        <w:t xml:space="preserve"> (deze Opdracht)</w:t>
      </w:r>
      <w:r w:rsidRPr="003C4B71">
        <w:rPr>
          <w:rFonts w:ascii="Arial" w:hAnsi="Arial" w:cs="Arial"/>
          <w:szCs w:val="18"/>
        </w:rPr>
        <w:t xml:space="preserve"> geldt dat </w:t>
      </w:r>
      <w:r>
        <w:rPr>
          <w:rFonts w:ascii="Arial" w:hAnsi="Arial" w:cs="Arial"/>
          <w:szCs w:val="18"/>
        </w:rPr>
        <w:t xml:space="preserve">zakelijke </w:t>
      </w:r>
      <w:r w:rsidRPr="003C4B71">
        <w:rPr>
          <w:rFonts w:ascii="Arial" w:hAnsi="Arial" w:cs="Arial"/>
          <w:szCs w:val="18"/>
        </w:rPr>
        <w:t>reisbewegingen plaats</w:t>
      </w:r>
      <w:r>
        <w:rPr>
          <w:rFonts w:ascii="Arial" w:hAnsi="Arial" w:cs="Arial"/>
          <w:szCs w:val="18"/>
        </w:rPr>
        <w:t xml:space="preserve"> moeten </w:t>
      </w:r>
      <w:r w:rsidRPr="003C4B71">
        <w:rPr>
          <w:rFonts w:ascii="Arial" w:hAnsi="Arial" w:cs="Arial"/>
          <w:szCs w:val="18"/>
        </w:rPr>
        <w:t xml:space="preserve">vinden met openbaar vervoer of volledig elektrisch </w:t>
      </w:r>
      <w:r>
        <w:rPr>
          <w:rFonts w:ascii="Arial" w:hAnsi="Arial" w:cs="Arial"/>
          <w:szCs w:val="18"/>
        </w:rPr>
        <w:t>vervoermiddel</w:t>
      </w:r>
      <w:r w:rsidRPr="003C4B71">
        <w:rPr>
          <w:rFonts w:ascii="Arial" w:hAnsi="Arial" w:cs="Arial"/>
          <w:szCs w:val="18"/>
        </w:rPr>
        <w:t>.</w:t>
      </w:r>
    </w:p>
    <w:p w14:paraId="2C755412" w14:textId="77777777" w:rsidR="00312EAB" w:rsidRDefault="00312EAB" w:rsidP="00F563F3">
      <w:pPr>
        <w:spacing w:line="240" w:lineRule="auto"/>
        <w:rPr>
          <w:rFonts w:ascii="Arial" w:hAnsi="Arial" w:cs="Arial"/>
          <w:szCs w:val="18"/>
        </w:rPr>
      </w:pPr>
    </w:p>
    <w:p w14:paraId="2C26FA33" w14:textId="77777777" w:rsidR="00312EAB" w:rsidRPr="003C4B71" w:rsidRDefault="00312EAB" w:rsidP="00F563F3">
      <w:pPr>
        <w:spacing w:line="240" w:lineRule="auto"/>
        <w:rPr>
          <w:rFonts w:ascii="Arial" w:hAnsi="Arial" w:cs="Arial"/>
          <w:szCs w:val="18"/>
        </w:rPr>
      </w:pPr>
      <w:r w:rsidRPr="00456EE0">
        <w:rPr>
          <w:rFonts w:ascii="Arial" w:hAnsi="Arial" w:cs="Arial"/>
          <w:szCs w:val="18"/>
        </w:rPr>
        <w:t>Indien gedurende de uitvoering van de Opdracht door Opdrachtgever en/of andere bij de uitvoering van de Opdracht betrokken derden wordt geconstateerd dat door Opdrachtnemer niet (volledig) wordt voldaan aan de</w:t>
      </w:r>
      <w:r>
        <w:rPr>
          <w:rFonts w:ascii="Arial" w:hAnsi="Arial" w:cs="Arial"/>
          <w:szCs w:val="18"/>
        </w:rPr>
        <w:t xml:space="preserve"> hiervoor</w:t>
      </w:r>
      <w:r w:rsidRPr="00456EE0">
        <w:rPr>
          <w:rFonts w:ascii="Arial" w:hAnsi="Arial" w:cs="Arial"/>
          <w:szCs w:val="18"/>
        </w:rPr>
        <w:t xml:space="preserve"> gestelde uitvoeringseis</w:t>
      </w:r>
      <w:r>
        <w:rPr>
          <w:rFonts w:ascii="Arial" w:hAnsi="Arial" w:cs="Arial"/>
          <w:szCs w:val="18"/>
        </w:rPr>
        <w:t>, he</w:t>
      </w:r>
      <w:r w:rsidRPr="00456EE0">
        <w:rPr>
          <w:rFonts w:ascii="Arial" w:hAnsi="Arial" w:cs="Arial"/>
          <w:szCs w:val="18"/>
        </w:rPr>
        <w:t>eft Opdrachtgever het recht een direct opeisbare en met de Inschrijfsom verrekenbare boete op te leggen ter grootte van 5% van de Inschrijfsom excl. BTW</w:t>
      </w:r>
    </w:p>
    <w:p w14:paraId="6E595130" w14:textId="77777777" w:rsidR="00312EAB" w:rsidRDefault="00312EAB" w:rsidP="00F563F3">
      <w:pPr>
        <w:pStyle w:val="Kop2"/>
        <w:numPr>
          <w:ilvl w:val="1"/>
          <w:numId w:val="6"/>
        </w:numPr>
        <w:tabs>
          <w:tab w:val="left" w:pos="6379"/>
        </w:tabs>
        <w:spacing w:before="240" w:after="120" w:line="240" w:lineRule="auto"/>
        <w:rPr>
          <w:rFonts w:ascii="Arial" w:hAnsi="Arial" w:cs="Arial"/>
          <w:sz w:val="18"/>
          <w:szCs w:val="18"/>
        </w:rPr>
      </w:pPr>
      <w:bookmarkStart w:id="29" w:name="_Toc178852712"/>
      <w:bookmarkStart w:id="30" w:name="_Toc183423567"/>
      <w:r>
        <w:rPr>
          <w:rFonts w:ascii="Arial" w:hAnsi="Arial" w:cs="Arial"/>
          <w:sz w:val="18"/>
          <w:szCs w:val="18"/>
        </w:rPr>
        <w:t>Diversiteit en inclusie</w:t>
      </w:r>
      <w:bookmarkEnd w:id="29"/>
      <w:bookmarkEnd w:id="30"/>
    </w:p>
    <w:p w14:paraId="738C9665" w14:textId="77777777" w:rsidR="00312EAB" w:rsidRPr="00CD415F" w:rsidRDefault="00312EAB" w:rsidP="00F563F3">
      <w:pPr>
        <w:spacing w:line="240" w:lineRule="auto"/>
        <w:rPr>
          <w:rFonts w:ascii="Arial" w:hAnsi="Arial" w:cs="Arial"/>
          <w:szCs w:val="18"/>
        </w:rPr>
      </w:pPr>
      <w:r w:rsidRPr="00CD415F">
        <w:rPr>
          <w:rFonts w:ascii="Arial" w:hAnsi="Arial" w:cs="Arial"/>
          <w:szCs w:val="18"/>
        </w:rPr>
        <w:t>De opdrachtgever behoudt zich het recht voor de Overeenkomst met onmiddellijke ingang geheel of gedeeltelijk op te schorten dan wel te ontbinden, zodra Opdrachtgever vaststelt dat de Opdrachtnemer (dan wel een door Opdrachtnemer ingezette derde partij) zich schuldig maakt aan discriminatie (binnen de eigen organisatie en/of in de uitvoeringsorganisatie van deze Opdracht, in welke vorm dan ook). Bij opschorting/beëindiging van de Overeenkomst is de Opdrachtgever niet tot enigerlei schadevergoeding of enige (andere) vorm van compensatie (bijvoorbeeld</w:t>
      </w:r>
      <w:r>
        <w:rPr>
          <w:rFonts w:ascii="Arial" w:hAnsi="Arial" w:cs="Arial"/>
          <w:szCs w:val="18"/>
        </w:rPr>
        <w:t xml:space="preserve"> voor</w:t>
      </w:r>
      <w:r w:rsidRPr="00CD415F">
        <w:rPr>
          <w:rFonts w:ascii="Arial" w:hAnsi="Arial" w:cs="Arial"/>
          <w:szCs w:val="18"/>
        </w:rPr>
        <w:t xml:space="preserve"> </w:t>
      </w:r>
      <w:r>
        <w:rPr>
          <w:rFonts w:ascii="Arial" w:hAnsi="Arial" w:cs="Arial"/>
          <w:szCs w:val="18"/>
        </w:rPr>
        <w:t>maar</w:t>
      </w:r>
      <w:r w:rsidRPr="00CD415F">
        <w:rPr>
          <w:rFonts w:ascii="Arial" w:hAnsi="Arial" w:cs="Arial"/>
          <w:szCs w:val="18"/>
        </w:rPr>
        <w:t xml:space="preserve"> niet beperkt tot vertragingskosten en gederfde inkomsten/winsten) gehouden. </w:t>
      </w:r>
    </w:p>
    <w:p w14:paraId="7372998C" w14:textId="77777777" w:rsidR="00312EAB" w:rsidRPr="00327351" w:rsidRDefault="00312EAB" w:rsidP="00F563F3">
      <w:pPr>
        <w:pStyle w:val="Kop2"/>
        <w:numPr>
          <w:ilvl w:val="1"/>
          <w:numId w:val="6"/>
        </w:numPr>
        <w:tabs>
          <w:tab w:val="left" w:pos="6379"/>
        </w:tabs>
        <w:spacing w:before="240" w:after="120" w:line="240" w:lineRule="auto"/>
        <w:rPr>
          <w:rFonts w:ascii="Arial" w:hAnsi="Arial" w:cs="Arial"/>
          <w:sz w:val="18"/>
          <w:szCs w:val="18"/>
        </w:rPr>
      </w:pPr>
      <w:bookmarkStart w:id="31" w:name="_Toc178852713"/>
      <w:bookmarkStart w:id="32" w:name="_Toc183423568"/>
      <w:r w:rsidRPr="00327351">
        <w:rPr>
          <w:rFonts w:ascii="Arial" w:hAnsi="Arial" w:cs="Arial"/>
          <w:sz w:val="18"/>
          <w:szCs w:val="18"/>
        </w:rPr>
        <w:t>Maatschappelijk verantwoord inkopen: Social return</w:t>
      </w:r>
      <w:bookmarkEnd w:id="31"/>
      <w:bookmarkEnd w:id="32"/>
    </w:p>
    <w:p w14:paraId="0E798F9E" w14:textId="77777777" w:rsidR="00312EAB" w:rsidRPr="003C4B71" w:rsidRDefault="00312EAB" w:rsidP="00F563F3">
      <w:pPr>
        <w:autoSpaceDE w:val="0"/>
        <w:autoSpaceDN w:val="0"/>
        <w:adjustRightInd w:val="0"/>
        <w:spacing w:line="240" w:lineRule="auto"/>
        <w:contextualSpacing/>
        <w:rPr>
          <w:rFonts w:ascii="Arial" w:hAnsi="Arial" w:cs="Arial"/>
        </w:rPr>
      </w:pPr>
      <w:r w:rsidRPr="003C4B71">
        <w:rPr>
          <w:rFonts w:ascii="Arial" w:hAnsi="Arial" w:cs="Arial"/>
        </w:rPr>
        <w:t xml:space="preserve">De Aanbestedende dienst past SROI als bijzondere uitvoeringsvoorwaarde toe bij nieuw aan te besteden Opdrachten. Voor aanbestedingen betekent dit dat van Opdrachtnemers wordt verwacht dat zij een </w:t>
      </w:r>
      <w:r w:rsidRPr="003C4B71">
        <w:rPr>
          <w:rFonts w:ascii="Arial" w:hAnsi="Arial" w:cs="Arial"/>
        </w:rPr>
        <w:lastRenderedPageBreak/>
        <w:t>bijdrage leveren aan het toenemen van kansen op werk voor mensen die moeilijk toegang hebben tot de arbeidsmarkt (kandidaten). Dat kan bijvoorbeeld door kandidaten in dienst te nemen, maar ook door mensen voor te bereiden op duurzame deelname aan de arbeidsmarkt. Denk dan aan opleidingen, trainingen of stages. In het kader van de onderhavige Opdracht dient 2% van de inschrijfsom ingezet te worden als Social Return.</w:t>
      </w:r>
      <w:r>
        <w:rPr>
          <w:rFonts w:ascii="Arial" w:hAnsi="Arial" w:cs="Arial"/>
        </w:rPr>
        <w:t xml:space="preserve"> Het daarvoor te hanteren protocol is onderdeel van de Gunningsleidraad.</w:t>
      </w:r>
    </w:p>
    <w:p w14:paraId="430D79F0" w14:textId="58156952" w:rsidR="00134852" w:rsidRPr="00D722AC" w:rsidRDefault="00134852" w:rsidP="00F563F3">
      <w:pPr>
        <w:autoSpaceDE w:val="0"/>
        <w:autoSpaceDN w:val="0"/>
        <w:adjustRightInd w:val="0"/>
        <w:spacing w:line="240" w:lineRule="auto"/>
        <w:contextualSpacing/>
        <w:rPr>
          <w:rFonts w:ascii="Arial" w:hAnsi="Arial" w:cs="Arial"/>
        </w:rPr>
      </w:pPr>
    </w:p>
    <w:p w14:paraId="2037542B" w14:textId="77777777" w:rsidR="00185985" w:rsidRPr="003C4B71" w:rsidRDefault="00185985" w:rsidP="00F563F3">
      <w:pPr>
        <w:pStyle w:val="Kop1"/>
        <w:numPr>
          <w:ilvl w:val="0"/>
          <w:numId w:val="6"/>
        </w:numPr>
        <w:spacing w:line="240" w:lineRule="auto"/>
        <w:ind w:left="1701" w:hanging="1701"/>
        <w:rPr>
          <w:rFonts w:ascii="Arial" w:hAnsi="Arial" w:cs="Arial"/>
        </w:rPr>
      </w:pPr>
      <w:bookmarkStart w:id="33" w:name="_Toc447882322"/>
      <w:bookmarkStart w:id="34" w:name="_Toc178852714"/>
      <w:bookmarkStart w:id="35" w:name="_Toc183423569"/>
      <w:bookmarkEnd w:id="1"/>
      <w:r w:rsidRPr="003C4B71">
        <w:rPr>
          <w:rFonts w:ascii="Arial" w:hAnsi="Arial" w:cs="Arial"/>
        </w:rPr>
        <w:lastRenderedPageBreak/>
        <w:t>Procedurele aspecten en voorschriften</w:t>
      </w:r>
      <w:bookmarkEnd w:id="33"/>
      <w:bookmarkEnd w:id="34"/>
      <w:bookmarkEnd w:id="35"/>
    </w:p>
    <w:p w14:paraId="05A4B158" w14:textId="77777777" w:rsidR="00185985" w:rsidRPr="003C4B71" w:rsidRDefault="00185985" w:rsidP="00F563F3">
      <w:pPr>
        <w:spacing w:line="240" w:lineRule="auto"/>
        <w:rPr>
          <w:rFonts w:ascii="Arial" w:hAnsi="Arial" w:cs="Arial"/>
          <w:szCs w:val="18"/>
        </w:rPr>
      </w:pPr>
      <w:bookmarkStart w:id="36" w:name="_Toc250730220"/>
      <w:bookmarkStart w:id="37" w:name="_Toc250730223"/>
      <w:r w:rsidRPr="003C4B71">
        <w:rPr>
          <w:rFonts w:ascii="Arial" w:hAnsi="Arial" w:cs="Arial"/>
          <w:szCs w:val="18"/>
        </w:rPr>
        <w:t xml:space="preserve">In dit hoofdstuk worden de procedurele aspecten rondom de aanbesteding besproken en de aanbestedingsvoorschriften uiteengezet. Ondernemers dienen hieraan te voldoen. Indien dit niet het geval is kan de Aanbestedende dienst besluiten de Ondernemer uit te sluiten van deelname. </w:t>
      </w:r>
      <w:r w:rsidRPr="003C4B71">
        <w:rPr>
          <w:rFonts w:ascii="Arial" w:hAnsi="Arial" w:cs="Arial"/>
          <w:szCs w:val="18"/>
          <w:u w:val="single"/>
        </w:rPr>
        <w:t>De aanbestedingsvoorschriften zijn zowel van toepassing op de Selectiefase als op de Gunningsfase van deze aanbesteding.</w:t>
      </w:r>
      <w:r w:rsidRPr="003C4B71">
        <w:rPr>
          <w:rFonts w:ascii="Arial" w:hAnsi="Arial" w:cs="Arial"/>
          <w:szCs w:val="18"/>
        </w:rPr>
        <w:t xml:space="preserve"> </w:t>
      </w:r>
    </w:p>
    <w:p w14:paraId="1A342788" w14:textId="77777777" w:rsidR="00185985" w:rsidRPr="003C4B71" w:rsidRDefault="00185985" w:rsidP="00F563F3">
      <w:pPr>
        <w:pStyle w:val="Kop2"/>
        <w:numPr>
          <w:ilvl w:val="1"/>
          <w:numId w:val="6"/>
        </w:numPr>
        <w:tabs>
          <w:tab w:val="left" w:pos="6379"/>
        </w:tabs>
        <w:spacing w:before="240" w:after="120" w:line="240" w:lineRule="auto"/>
        <w:rPr>
          <w:rFonts w:ascii="Arial" w:hAnsi="Arial" w:cs="Arial"/>
          <w:sz w:val="18"/>
          <w:szCs w:val="18"/>
        </w:rPr>
      </w:pPr>
      <w:bookmarkStart w:id="38" w:name="_Toc448153676"/>
      <w:bookmarkStart w:id="39" w:name="_Toc178852715"/>
      <w:bookmarkStart w:id="40" w:name="_Toc183423570"/>
      <w:r w:rsidRPr="003C4B71">
        <w:rPr>
          <w:rFonts w:ascii="Arial" w:hAnsi="Arial" w:cs="Arial"/>
          <w:sz w:val="18"/>
          <w:szCs w:val="18"/>
        </w:rPr>
        <w:t>Algemene voorschriften voor de aanbesteding</w:t>
      </w:r>
      <w:bookmarkEnd w:id="38"/>
      <w:bookmarkEnd w:id="39"/>
      <w:bookmarkEnd w:id="40"/>
    </w:p>
    <w:p w14:paraId="5DDD4679" w14:textId="77777777" w:rsidR="00185985" w:rsidRPr="003C4B71" w:rsidRDefault="00185985" w:rsidP="00F563F3">
      <w:pPr>
        <w:numPr>
          <w:ilvl w:val="0"/>
          <w:numId w:val="10"/>
        </w:numPr>
        <w:tabs>
          <w:tab w:val="clear" w:pos="720"/>
          <w:tab w:val="left" w:pos="567"/>
        </w:tabs>
        <w:spacing w:line="240" w:lineRule="auto"/>
        <w:ind w:left="567" w:hanging="425"/>
        <w:rPr>
          <w:rFonts w:ascii="Arial" w:hAnsi="Arial" w:cs="Arial"/>
          <w:szCs w:val="18"/>
        </w:rPr>
      </w:pPr>
      <w:r w:rsidRPr="003C4B71">
        <w:rPr>
          <w:rFonts w:ascii="Arial" w:hAnsi="Arial" w:cs="Arial"/>
          <w:szCs w:val="18"/>
        </w:rPr>
        <w:t>De Aanbestedende dienst is niet verplicht de Opdracht te gunnen of na de Selectiefase de Gunningsfase te starten. De Aanbestedende dienst kan bijvoorbeeld besluiten de aanbestedingsprocedure te staken als na de Selectiefase onvoldoende Gegadigden resteren om tijdens de Gunningsfase een voldoende niveau van mededinging te waarborgen.</w:t>
      </w:r>
    </w:p>
    <w:p w14:paraId="0CE58765" w14:textId="77777777" w:rsidR="00185985" w:rsidRPr="003C4B71" w:rsidRDefault="00185985" w:rsidP="00F563F3">
      <w:pPr>
        <w:tabs>
          <w:tab w:val="left" w:pos="567"/>
        </w:tabs>
        <w:spacing w:line="240" w:lineRule="auto"/>
        <w:rPr>
          <w:rFonts w:ascii="Arial" w:hAnsi="Arial" w:cs="Arial"/>
          <w:szCs w:val="18"/>
        </w:rPr>
      </w:pPr>
    </w:p>
    <w:p w14:paraId="5C87F5B2" w14:textId="77777777" w:rsidR="00185985" w:rsidRPr="003C4B71" w:rsidRDefault="00185985" w:rsidP="00F563F3">
      <w:pPr>
        <w:numPr>
          <w:ilvl w:val="0"/>
          <w:numId w:val="10"/>
        </w:numPr>
        <w:tabs>
          <w:tab w:val="left" w:pos="567"/>
        </w:tabs>
        <w:spacing w:line="240" w:lineRule="auto"/>
        <w:ind w:left="567" w:hanging="425"/>
        <w:rPr>
          <w:rFonts w:ascii="Arial" w:hAnsi="Arial" w:cs="Arial"/>
        </w:rPr>
      </w:pPr>
      <w:r w:rsidRPr="003C4B71">
        <w:rPr>
          <w:rFonts w:ascii="Arial" w:hAnsi="Arial" w:cs="Arial"/>
        </w:rPr>
        <w:t>Door de Aanbestedende dienst worden op geen enkele wijze kosten vergoed die door Ondernemers gemaakt zijn of worden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vergoeding van welke aard dan ook.</w:t>
      </w:r>
    </w:p>
    <w:p w14:paraId="66E99CDB" w14:textId="77777777" w:rsidR="00185985" w:rsidRPr="003C4B71" w:rsidRDefault="00185985" w:rsidP="00F563F3">
      <w:pPr>
        <w:tabs>
          <w:tab w:val="left" w:pos="567"/>
        </w:tabs>
        <w:spacing w:line="240" w:lineRule="auto"/>
        <w:ind w:left="567"/>
        <w:rPr>
          <w:rFonts w:ascii="Arial" w:hAnsi="Arial" w:cs="Arial"/>
          <w:szCs w:val="18"/>
        </w:rPr>
      </w:pPr>
    </w:p>
    <w:p w14:paraId="2B336CAE" w14:textId="77777777" w:rsidR="00185985" w:rsidRPr="003C4B71" w:rsidRDefault="00185985" w:rsidP="00F563F3">
      <w:pPr>
        <w:numPr>
          <w:ilvl w:val="0"/>
          <w:numId w:val="10"/>
        </w:numPr>
        <w:tabs>
          <w:tab w:val="clear" w:pos="720"/>
          <w:tab w:val="left" w:pos="567"/>
        </w:tabs>
        <w:spacing w:line="240" w:lineRule="auto"/>
        <w:ind w:left="567" w:hanging="425"/>
        <w:rPr>
          <w:rFonts w:ascii="Arial" w:hAnsi="Arial" w:cs="Arial"/>
          <w:szCs w:val="18"/>
        </w:rPr>
      </w:pPr>
      <w:r w:rsidRPr="003C4B71">
        <w:rPr>
          <w:rFonts w:ascii="Arial" w:hAnsi="Arial" w:cs="Arial"/>
          <w:szCs w:val="18"/>
        </w:rPr>
        <w:t>Op deze aanbesteding is uitsluitend Nederlands recht van toepassing.</w:t>
      </w:r>
    </w:p>
    <w:p w14:paraId="6EDD10FF" w14:textId="77777777" w:rsidR="00185985" w:rsidRPr="003C4B71" w:rsidRDefault="00185985" w:rsidP="00F563F3">
      <w:pPr>
        <w:spacing w:line="240" w:lineRule="auto"/>
        <w:ind w:left="567"/>
        <w:rPr>
          <w:rFonts w:ascii="Arial" w:hAnsi="Arial" w:cs="Arial"/>
          <w:szCs w:val="18"/>
        </w:rPr>
      </w:pPr>
    </w:p>
    <w:p w14:paraId="31E1F2E9" w14:textId="77777777" w:rsidR="00185985" w:rsidRPr="003C4B71" w:rsidRDefault="00185985" w:rsidP="00F563F3">
      <w:pPr>
        <w:numPr>
          <w:ilvl w:val="0"/>
          <w:numId w:val="10"/>
        </w:numPr>
        <w:tabs>
          <w:tab w:val="left" w:pos="567"/>
        </w:tabs>
        <w:spacing w:line="240" w:lineRule="auto"/>
        <w:ind w:left="567" w:hanging="425"/>
        <w:rPr>
          <w:rFonts w:ascii="Arial" w:hAnsi="Arial" w:cs="Arial"/>
        </w:rPr>
      </w:pPr>
      <w:r w:rsidRPr="003C4B71">
        <w:rPr>
          <w:rFonts w:ascii="Arial" w:hAnsi="Arial" w:cs="Arial"/>
        </w:rPr>
        <w:t>Een geschil tussen de bij de aanbesteding betrokkenen, daaronder begrepen een geschil dat slechts door een van de betrokkenen als zodanig wordt beschouwd, dat ontstaat naar aanleiding van deze aanbesteding wordt beslecht door de bevoegde rechter in het arrondissement Midden Nederland.</w:t>
      </w:r>
    </w:p>
    <w:p w14:paraId="44309A41" w14:textId="77777777" w:rsidR="00185985" w:rsidRPr="003C4B71" w:rsidRDefault="00185985" w:rsidP="00F563F3">
      <w:pPr>
        <w:pStyle w:val="Kop2"/>
        <w:numPr>
          <w:ilvl w:val="1"/>
          <w:numId w:val="6"/>
        </w:numPr>
        <w:tabs>
          <w:tab w:val="left" w:pos="6379"/>
        </w:tabs>
        <w:spacing w:before="240" w:after="120" w:line="240" w:lineRule="auto"/>
        <w:rPr>
          <w:rFonts w:ascii="Arial" w:hAnsi="Arial" w:cs="Arial"/>
          <w:sz w:val="18"/>
          <w:szCs w:val="18"/>
        </w:rPr>
      </w:pPr>
      <w:bookmarkStart w:id="41" w:name="_Toc450308879"/>
      <w:bookmarkStart w:id="42" w:name="_Toc178852716"/>
      <w:bookmarkStart w:id="43" w:name="_Toc183423571"/>
      <w:r w:rsidRPr="003C4B71">
        <w:rPr>
          <w:rFonts w:ascii="Arial" w:hAnsi="Arial" w:cs="Arial"/>
          <w:sz w:val="18"/>
          <w:szCs w:val="18"/>
        </w:rPr>
        <w:t>Communicatie, vertrouwelijkheid van gegevens en publiciteit</w:t>
      </w:r>
      <w:bookmarkEnd w:id="41"/>
      <w:bookmarkEnd w:id="42"/>
      <w:bookmarkEnd w:id="43"/>
    </w:p>
    <w:p w14:paraId="179A7FA4" w14:textId="77777777" w:rsidR="00185985" w:rsidRPr="003C4B71" w:rsidRDefault="00185985" w:rsidP="00F563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 xml:space="preserve">De Ondernemer mag de gegevens die de Aanbestedende dienst in verband met deze aanbesteding ter beschikking stelt alleen gebruiken voor het doel waarvoor ze zijn verstrekt: (mogelijke) deelname aan de aanbesteding. </w:t>
      </w:r>
    </w:p>
    <w:p w14:paraId="1D1F69C2" w14:textId="77777777" w:rsidR="00185985" w:rsidRPr="003C4B71" w:rsidRDefault="00185985" w:rsidP="00F563F3">
      <w:pPr>
        <w:tabs>
          <w:tab w:val="left" w:pos="567"/>
        </w:tabs>
        <w:spacing w:line="240" w:lineRule="auto"/>
        <w:ind w:left="567" w:hanging="425"/>
        <w:rPr>
          <w:rFonts w:ascii="Arial" w:hAnsi="Arial" w:cs="Arial"/>
          <w:szCs w:val="18"/>
        </w:rPr>
      </w:pPr>
    </w:p>
    <w:p w14:paraId="5928ED46" w14:textId="77777777" w:rsidR="00185985" w:rsidRPr="003C4B71" w:rsidRDefault="00185985" w:rsidP="00F563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Aanmelding en/of Inschrijving of een Derde waar mogelijk een beroep op wordt gedaan. Vanzelfsprekend blijft deze geheimhouding ook na afloop van de aanbestedingsprocedure van kracht.</w:t>
      </w:r>
    </w:p>
    <w:p w14:paraId="1223804E" w14:textId="77777777" w:rsidR="00185985" w:rsidRPr="003C4B71" w:rsidRDefault="00185985" w:rsidP="00F563F3">
      <w:pPr>
        <w:tabs>
          <w:tab w:val="left" w:pos="567"/>
        </w:tabs>
        <w:spacing w:line="240" w:lineRule="auto"/>
        <w:ind w:left="567" w:hanging="425"/>
        <w:rPr>
          <w:rFonts w:ascii="Arial" w:hAnsi="Arial" w:cs="Arial"/>
          <w:szCs w:val="18"/>
        </w:rPr>
      </w:pPr>
    </w:p>
    <w:p w14:paraId="76FDFD0F" w14:textId="77777777" w:rsidR="00185985" w:rsidRPr="003C4B71" w:rsidRDefault="00185985" w:rsidP="00F563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8E228A8" w14:textId="77777777" w:rsidR="00185985" w:rsidRPr="003C4B71" w:rsidRDefault="00185985" w:rsidP="00F563F3">
      <w:pPr>
        <w:tabs>
          <w:tab w:val="left" w:pos="567"/>
        </w:tabs>
        <w:spacing w:line="240" w:lineRule="auto"/>
        <w:ind w:left="567"/>
        <w:rPr>
          <w:rFonts w:ascii="Arial" w:hAnsi="Arial" w:cs="Arial"/>
          <w:szCs w:val="18"/>
        </w:rPr>
      </w:pPr>
    </w:p>
    <w:p w14:paraId="673E606A" w14:textId="77777777" w:rsidR="00185985" w:rsidRPr="003C4B71" w:rsidRDefault="00185985" w:rsidP="00F563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5F05A2DD" w14:textId="77777777" w:rsidR="00185985" w:rsidRPr="003C4B71" w:rsidRDefault="00185985" w:rsidP="00F563F3">
      <w:pPr>
        <w:tabs>
          <w:tab w:val="left" w:pos="567"/>
        </w:tabs>
        <w:spacing w:line="240" w:lineRule="auto"/>
        <w:rPr>
          <w:rFonts w:ascii="Arial" w:hAnsi="Arial" w:cs="Arial"/>
          <w:szCs w:val="18"/>
        </w:rPr>
      </w:pPr>
    </w:p>
    <w:p w14:paraId="7645E8C0" w14:textId="77777777" w:rsidR="00185985" w:rsidRPr="003C4B71" w:rsidRDefault="00185985" w:rsidP="00F563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72FF003D" w14:textId="77777777" w:rsidR="00185985" w:rsidRPr="003C4B71" w:rsidRDefault="00185985" w:rsidP="00F563F3">
      <w:pPr>
        <w:tabs>
          <w:tab w:val="left" w:pos="567"/>
        </w:tabs>
        <w:spacing w:line="240" w:lineRule="auto"/>
        <w:ind w:left="567"/>
        <w:rPr>
          <w:rFonts w:ascii="Arial" w:hAnsi="Arial" w:cs="Arial"/>
          <w:szCs w:val="18"/>
        </w:rPr>
      </w:pPr>
    </w:p>
    <w:p w14:paraId="3BB912FB" w14:textId="77777777" w:rsidR="00185985" w:rsidRPr="003C4B71" w:rsidRDefault="00185985" w:rsidP="00F563F3">
      <w:pPr>
        <w:numPr>
          <w:ilvl w:val="0"/>
          <w:numId w:val="22"/>
        </w:numPr>
        <w:tabs>
          <w:tab w:val="left" w:pos="567"/>
        </w:tabs>
        <w:spacing w:line="240" w:lineRule="auto"/>
        <w:ind w:left="567" w:hanging="425"/>
        <w:rPr>
          <w:rFonts w:ascii="Arial" w:hAnsi="Arial" w:cs="Arial"/>
          <w:szCs w:val="18"/>
        </w:rPr>
      </w:pPr>
      <w:r w:rsidRPr="003C4B71">
        <w:rPr>
          <w:rFonts w:ascii="Arial" w:hAnsi="Arial" w:cs="Arial"/>
          <w:szCs w:val="18"/>
        </w:rPr>
        <w:t>Alle gegevensuitwisseling, werkzaamheden en correspondentie tijdens de aanbestedingsprocedure en bij de uitvoering van de Opdracht zullen in de Nederlandse taal plaatsvinden, tenzij uitdrukkelijk anders is bepaald.</w:t>
      </w:r>
    </w:p>
    <w:p w14:paraId="4619F389" w14:textId="77777777" w:rsidR="00185985" w:rsidRPr="003C4B71" w:rsidRDefault="00185985" w:rsidP="00F563F3">
      <w:pPr>
        <w:pStyle w:val="Kop2"/>
        <w:numPr>
          <w:ilvl w:val="1"/>
          <w:numId w:val="6"/>
        </w:numPr>
        <w:tabs>
          <w:tab w:val="left" w:pos="6379"/>
        </w:tabs>
        <w:spacing w:before="240" w:after="120" w:line="240" w:lineRule="auto"/>
        <w:rPr>
          <w:rFonts w:ascii="Arial" w:hAnsi="Arial" w:cs="Arial"/>
          <w:sz w:val="18"/>
          <w:szCs w:val="18"/>
        </w:rPr>
      </w:pPr>
      <w:bookmarkStart w:id="44" w:name="_Toc447864212"/>
      <w:bookmarkStart w:id="45" w:name="_Toc178852717"/>
      <w:bookmarkStart w:id="46" w:name="_Toc183423572"/>
      <w:bookmarkStart w:id="47" w:name="_Toc450562351"/>
      <w:bookmarkStart w:id="48" w:name="_Toc448153679"/>
      <w:r w:rsidRPr="003C4B71">
        <w:rPr>
          <w:rFonts w:ascii="Arial" w:hAnsi="Arial" w:cs="Arial"/>
          <w:sz w:val="18"/>
          <w:szCs w:val="18"/>
        </w:rPr>
        <w:t>Voorschriften voor het stellen van vragen</w:t>
      </w:r>
      <w:bookmarkEnd w:id="44"/>
      <w:bookmarkEnd w:id="45"/>
      <w:bookmarkEnd w:id="46"/>
    </w:p>
    <w:bookmarkEnd w:id="47"/>
    <w:p w14:paraId="6CA0AC21" w14:textId="77777777" w:rsidR="00185985" w:rsidRPr="003C4B71" w:rsidRDefault="00185985" w:rsidP="00F563F3">
      <w:pPr>
        <w:spacing w:line="240" w:lineRule="auto"/>
        <w:rPr>
          <w:rFonts w:ascii="Arial" w:hAnsi="Arial" w:cs="Arial"/>
        </w:rPr>
      </w:pPr>
      <w:r w:rsidRPr="003C4B71">
        <w:rPr>
          <w:rFonts w:ascii="Arial" w:hAnsi="Arial" w:cs="Arial"/>
        </w:rPr>
        <w:t xml:space="preserve">De Aanbestedende dienst nodigt Ondernemers uit vragen te stellen, waaronder ook wordt begrepen het doen van tekstvoorstellen, plaatsen van opmerkingen et cetera. Hierbij dienen de volgende voorschriften in acht te worden genomen: </w:t>
      </w:r>
    </w:p>
    <w:p w14:paraId="6AF85443" w14:textId="77777777" w:rsidR="00185985" w:rsidRPr="003C4B71" w:rsidRDefault="00185985" w:rsidP="00F563F3">
      <w:pPr>
        <w:spacing w:line="240" w:lineRule="auto"/>
        <w:rPr>
          <w:rFonts w:ascii="Arial" w:hAnsi="Arial" w:cs="Arial"/>
          <w:szCs w:val="18"/>
        </w:rPr>
      </w:pPr>
    </w:p>
    <w:p w14:paraId="53C58C4B" w14:textId="77777777" w:rsidR="00185985" w:rsidRPr="003C4B71" w:rsidRDefault="00185985" w:rsidP="00F563F3">
      <w:pPr>
        <w:numPr>
          <w:ilvl w:val="0"/>
          <w:numId w:val="17"/>
        </w:numPr>
        <w:tabs>
          <w:tab w:val="left" w:pos="567"/>
        </w:tabs>
        <w:spacing w:line="240" w:lineRule="auto"/>
        <w:ind w:left="567" w:hanging="425"/>
        <w:rPr>
          <w:rFonts w:ascii="Arial" w:hAnsi="Arial" w:cs="Arial"/>
          <w:szCs w:val="18"/>
        </w:rPr>
      </w:pPr>
      <w:r w:rsidRPr="003C4B71">
        <w:rPr>
          <w:rFonts w:ascii="Arial" w:hAnsi="Arial" w:cs="Arial"/>
          <w:szCs w:val="18"/>
        </w:rPr>
        <w:lastRenderedPageBreak/>
        <w:t xml:space="preserve">De Aanbestedingsstukken zijn met zorg vastgesteld. In geval van kennelijke of gepercipieerde fouten of omissies in de Aanbestedingsstukken, tegenstrijdigheden daaronder begrepen, zijn de Ondernemers gehouden de Aanbestedende dienst </w:t>
      </w:r>
      <w:r w:rsidRPr="003C4B71">
        <w:rPr>
          <w:rFonts w:ascii="Arial" w:hAnsi="Arial" w:cs="Arial"/>
          <w:b/>
          <w:szCs w:val="18"/>
        </w:rPr>
        <w:t>uiterlijk voor de laatste sluitingsdatum voor het stellen van vragen zoals opgenomen in de planning</w:t>
      </w:r>
      <w:r w:rsidRPr="003C4B71">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5CA4001F" w14:textId="77777777" w:rsidR="00185985" w:rsidRPr="003C4B71" w:rsidRDefault="00185985" w:rsidP="00F563F3">
      <w:pPr>
        <w:tabs>
          <w:tab w:val="left" w:pos="567"/>
        </w:tabs>
        <w:spacing w:line="240" w:lineRule="auto"/>
        <w:ind w:left="567"/>
        <w:rPr>
          <w:rFonts w:ascii="Arial" w:hAnsi="Arial" w:cs="Arial"/>
          <w:szCs w:val="18"/>
        </w:rPr>
      </w:pPr>
    </w:p>
    <w:p w14:paraId="1AA58E2A" w14:textId="77777777" w:rsidR="00185985" w:rsidRPr="003C4B71" w:rsidRDefault="00185985" w:rsidP="00F563F3">
      <w:pPr>
        <w:numPr>
          <w:ilvl w:val="0"/>
          <w:numId w:val="17"/>
        </w:numPr>
        <w:tabs>
          <w:tab w:val="left" w:pos="567"/>
        </w:tabs>
        <w:spacing w:line="240" w:lineRule="auto"/>
        <w:ind w:left="567" w:hanging="425"/>
        <w:rPr>
          <w:rFonts w:ascii="Arial" w:hAnsi="Arial" w:cs="Arial"/>
          <w:szCs w:val="18"/>
        </w:rPr>
      </w:pPr>
      <w:r w:rsidRPr="003C4B71">
        <w:rPr>
          <w:rFonts w:ascii="Arial" w:hAnsi="Arial" w:cs="Arial"/>
          <w:szCs w:val="18"/>
        </w:rPr>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0f na de aanbesteding dus niet meer met succes klagen, zowel bij de Aanbestedende dienst als in rechte, over deze onderwerpen.</w:t>
      </w:r>
    </w:p>
    <w:p w14:paraId="5C4BA01F" w14:textId="77777777" w:rsidR="00185985" w:rsidRPr="003C4B71" w:rsidRDefault="00185985" w:rsidP="00F563F3">
      <w:pPr>
        <w:spacing w:line="240" w:lineRule="auto"/>
        <w:ind w:left="567"/>
        <w:rPr>
          <w:rFonts w:ascii="Arial" w:hAnsi="Arial" w:cs="Arial"/>
          <w:szCs w:val="18"/>
        </w:rPr>
      </w:pPr>
    </w:p>
    <w:p w14:paraId="5C4AAE4F" w14:textId="77777777" w:rsidR="00185985" w:rsidRPr="003C4B71" w:rsidRDefault="00185985" w:rsidP="00F563F3">
      <w:pPr>
        <w:numPr>
          <w:ilvl w:val="0"/>
          <w:numId w:val="17"/>
        </w:numPr>
        <w:tabs>
          <w:tab w:val="clear" w:pos="720"/>
          <w:tab w:val="num" w:pos="567"/>
        </w:tabs>
        <w:spacing w:line="240" w:lineRule="auto"/>
        <w:ind w:left="567" w:hanging="425"/>
        <w:rPr>
          <w:rFonts w:ascii="Arial" w:hAnsi="Arial" w:cs="Arial"/>
          <w:szCs w:val="18"/>
        </w:rPr>
      </w:pPr>
      <w:r w:rsidRPr="003C4B71">
        <w:rPr>
          <w:rFonts w:ascii="Arial" w:eastAsia="Corbel" w:hAnsi="Arial" w:cs="Arial"/>
          <w:color w:val="000000" w:themeColor="text1"/>
          <w:szCs w:val="18"/>
        </w:rPr>
        <w:t>Vragen kunnen worden ingediend door de aanbesteding in TenderNed toe te voegen aan ‘Mijn aanbestedingen’ en vervolgens op het dashboard te klikken op ‘Vragen en antwoorden’ en vervolgens ‘Stel een vraag’.</w:t>
      </w:r>
      <w:r w:rsidRPr="003C4B71">
        <w:rPr>
          <w:rFonts w:ascii="Arial" w:hAnsi="Arial" w:cs="Arial"/>
          <w:szCs w:val="18"/>
        </w:rPr>
        <w:br/>
      </w:r>
      <w:r w:rsidRPr="003C4B71">
        <w:rPr>
          <w:rFonts w:ascii="Arial" w:eastAsia="Corbel" w:hAnsi="Arial" w:cs="Arial"/>
          <w:color w:val="000000" w:themeColor="text1"/>
          <w:szCs w:val="18"/>
        </w:rPr>
        <w:t xml:space="preserve"> </w:t>
      </w:r>
    </w:p>
    <w:p w14:paraId="380DFFDD" w14:textId="77777777" w:rsidR="00185985" w:rsidRPr="003C4B71" w:rsidRDefault="00185985" w:rsidP="00F563F3">
      <w:pPr>
        <w:numPr>
          <w:ilvl w:val="0"/>
          <w:numId w:val="17"/>
        </w:numPr>
        <w:tabs>
          <w:tab w:val="clear" w:pos="720"/>
          <w:tab w:val="num" w:pos="567"/>
        </w:tabs>
        <w:spacing w:line="240" w:lineRule="auto"/>
        <w:ind w:left="567" w:hanging="425"/>
        <w:rPr>
          <w:rFonts w:ascii="Arial" w:hAnsi="Arial" w:cs="Arial"/>
          <w:szCs w:val="18"/>
        </w:rPr>
      </w:pPr>
      <w:r w:rsidRPr="003C4B71">
        <w:rPr>
          <w:rFonts w:ascii="Arial" w:eastAsia="Corbel" w:hAnsi="Arial" w:cs="Arial"/>
          <w:color w:val="000000" w:themeColor="text1"/>
          <w:szCs w:val="18"/>
        </w:rPr>
        <w:t xml:space="preserve">Teneinde een goede verwerking door de Aanbestedende dienst mogelijk te maken dient elke vraag </w:t>
      </w:r>
      <w:r w:rsidRPr="003C4B71">
        <w:rPr>
          <w:rFonts w:ascii="Arial" w:eastAsia="Corbel" w:hAnsi="Arial" w:cs="Arial"/>
          <w:color w:val="000000" w:themeColor="text1"/>
          <w:szCs w:val="18"/>
          <w:u w:val="single"/>
        </w:rPr>
        <w:t>separaat</w:t>
      </w:r>
      <w:r w:rsidRPr="003C4B71">
        <w:rPr>
          <w:rFonts w:ascii="Arial" w:eastAsia="Corbel" w:hAnsi="Arial" w:cs="Arial"/>
          <w:color w:val="000000" w:themeColor="text1"/>
          <w:szCs w:val="18"/>
        </w:rPr>
        <w:t xml:space="preserve"> gesteld te worden, onder een </w:t>
      </w:r>
      <w:r w:rsidRPr="003C4B71">
        <w:rPr>
          <w:rFonts w:ascii="Arial" w:eastAsia="Corbel" w:hAnsi="Arial" w:cs="Arial"/>
          <w:color w:val="000000" w:themeColor="text1"/>
          <w:szCs w:val="18"/>
          <w:u w:val="single"/>
        </w:rPr>
        <w:t>duidelijke verwijzing</w:t>
      </w:r>
      <w:r w:rsidRPr="003C4B71">
        <w:rPr>
          <w:rFonts w:ascii="Arial" w:eastAsia="Corbel" w:hAnsi="Arial" w:cs="Arial"/>
          <w:color w:val="000000" w:themeColor="text1"/>
          <w:szCs w:val="18"/>
        </w:rPr>
        <w:t xml:space="preserve"> naar het onderdeel van de Aanbestedingsstukken waar de vraag betrekking op heeft en zonder bedrijfsgegevens te noemen.</w:t>
      </w:r>
      <w:r w:rsidRPr="003C4B71">
        <w:rPr>
          <w:rFonts w:ascii="Arial" w:hAnsi="Arial" w:cs="Arial"/>
          <w:szCs w:val="18"/>
        </w:rPr>
        <w:br/>
      </w:r>
      <w:r w:rsidRPr="003C4B71">
        <w:rPr>
          <w:rFonts w:ascii="Arial" w:eastAsia="Corbel" w:hAnsi="Arial" w:cs="Arial"/>
          <w:color w:val="000000" w:themeColor="text1"/>
          <w:szCs w:val="18"/>
        </w:rPr>
        <w:t xml:space="preserve"> </w:t>
      </w:r>
    </w:p>
    <w:p w14:paraId="0C1DA219" w14:textId="77777777" w:rsidR="00185985" w:rsidRPr="003C4B71" w:rsidRDefault="00185985" w:rsidP="00F563F3">
      <w:pPr>
        <w:numPr>
          <w:ilvl w:val="0"/>
          <w:numId w:val="17"/>
        </w:numPr>
        <w:tabs>
          <w:tab w:val="clear" w:pos="720"/>
          <w:tab w:val="num" w:pos="567"/>
        </w:tabs>
        <w:spacing w:line="240" w:lineRule="auto"/>
        <w:ind w:left="567" w:hanging="425"/>
        <w:rPr>
          <w:rFonts w:ascii="Arial" w:hAnsi="Arial" w:cs="Arial"/>
          <w:szCs w:val="18"/>
        </w:rPr>
      </w:pPr>
      <w:r w:rsidRPr="003C4B71">
        <w:rPr>
          <w:rFonts w:ascii="Arial" w:eastAsia="Corbel" w:hAnsi="Arial" w:cs="Arial"/>
          <w:color w:val="000000" w:themeColor="text1"/>
          <w:szCs w:val="18"/>
        </w:rPr>
        <w:t>De Aanbestedende dienst zal de Schriftelijk gestelde vragen beantwoorden in één of meerdere Nota’s van inlichtingen. In deze Nota’s van Inlichtingen kunnen overigens door Opdrachtgever ook uit eigener beweging verduidelijkingen en/of aanvullingen worden opgenomen. Documenten die (al dan niet gewijzigd) met de Nota’s van Inlichtingen beschikbaar worden gesteld, hebben een uitsluitend karakter. Door het indienen van een Aanmelding gaat u onverkort akkoord met de bepalingen van dit Aanbestedingsdocument en daarop volgende Nota’s van Inlichtingen.</w:t>
      </w:r>
    </w:p>
    <w:p w14:paraId="67E04044" w14:textId="77777777" w:rsidR="00185985" w:rsidRPr="003C4B71" w:rsidRDefault="00185985" w:rsidP="00F563F3">
      <w:pPr>
        <w:pStyle w:val="Kop2"/>
        <w:numPr>
          <w:ilvl w:val="2"/>
          <w:numId w:val="6"/>
        </w:numPr>
        <w:tabs>
          <w:tab w:val="left" w:pos="6379"/>
        </w:tabs>
        <w:spacing w:before="240" w:after="120" w:line="240" w:lineRule="auto"/>
        <w:rPr>
          <w:rFonts w:ascii="Arial" w:hAnsi="Arial" w:cs="Arial"/>
          <w:sz w:val="18"/>
          <w:szCs w:val="18"/>
        </w:rPr>
      </w:pPr>
      <w:bookmarkStart w:id="49" w:name="_Toc178852718"/>
      <w:bookmarkStart w:id="50" w:name="_Toc183423573"/>
      <w:r w:rsidRPr="003C4B71">
        <w:rPr>
          <w:rFonts w:ascii="Arial" w:hAnsi="Arial" w:cs="Arial"/>
          <w:sz w:val="18"/>
          <w:szCs w:val="18"/>
        </w:rPr>
        <w:t>Het stellen van individuele vragen</w:t>
      </w:r>
      <w:bookmarkEnd w:id="49"/>
      <w:bookmarkEnd w:id="50"/>
    </w:p>
    <w:p w14:paraId="210E70D5" w14:textId="6FABCB54" w:rsidR="00185985" w:rsidRPr="003C4B71" w:rsidRDefault="00185985" w:rsidP="00F563F3">
      <w:pPr>
        <w:numPr>
          <w:ilvl w:val="0"/>
          <w:numId w:val="23"/>
        </w:numPr>
        <w:tabs>
          <w:tab w:val="clear" w:pos="720"/>
          <w:tab w:val="num" w:pos="567"/>
        </w:tabs>
        <w:spacing w:line="240" w:lineRule="auto"/>
        <w:ind w:left="567" w:hanging="425"/>
        <w:rPr>
          <w:rFonts w:ascii="Arial" w:hAnsi="Arial" w:cs="Arial"/>
        </w:rPr>
      </w:pPr>
      <w:r w:rsidRPr="003C4B71">
        <w:rPr>
          <w:rFonts w:ascii="Arial" w:hAnsi="Arial" w:cs="Arial"/>
        </w:rPr>
        <w:t xml:space="preserve">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zijnde </w:t>
      </w:r>
      <w:r w:rsidR="00D33C84">
        <w:rPr>
          <w:rFonts w:ascii="Arial" w:hAnsi="Arial" w:cs="Arial"/>
        </w:rPr>
        <w:t xml:space="preserve">een </w:t>
      </w:r>
      <w:r w:rsidRPr="003C4B71">
        <w:rPr>
          <w:rFonts w:ascii="Arial" w:hAnsi="Arial" w:cs="Arial"/>
        </w:rPr>
        <w:t>niet-individuele vraag.</w:t>
      </w:r>
    </w:p>
    <w:p w14:paraId="420B6615" w14:textId="77777777" w:rsidR="00185985" w:rsidRPr="003C4B71" w:rsidRDefault="00185985" w:rsidP="00F563F3">
      <w:pPr>
        <w:tabs>
          <w:tab w:val="num" w:pos="567"/>
        </w:tabs>
        <w:spacing w:line="240" w:lineRule="auto"/>
        <w:ind w:left="567"/>
        <w:rPr>
          <w:rFonts w:ascii="Arial" w:hAnsi="Arial" w:cs="Arial"/>
          <w:szCs w:val="18"/>
        </w:rPr>
      </w:pPr>
    </w:p>
    <w:p w14:paraId="4A581124" w14:textId="77777777" w:rsidR="00185985" w:rsidRPr="003C4B71" w:rsidRDefault="00185985" w:rsidP="00F563F3">
      <w:pPr>
        <w:numPr>
          <w:ilvl w:val="0"/>
          <w:numId w:val="23"/>
        </w:numPr>
        <w:tabs>
          <w:tab w:val="clear" w:pos="720"/>
          <w:tab w:val="num" w:pos="567"/>
        </w:tabs>
        <w:spacing w:line="240" w:lineRule="auto"/>
        <w:ind w:left="567" w:hanging="425"/>
        <w:rPr>
          <w:rFonts w:ascii="Arial" w:hAnsi="Arial" w:cs="Arial"/>
          <w:szCs w:val="18"/>
        </w:rPr>
      </w:pPr>
      <w:r w:rsidRPr="003C4B71">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2F965FEE" w14:textId="77777777" w:rsidR="00185985" w:rsidRPr="003C4B71" w:rsidRDefault="00185985" w:rsidP="00F563F3">
      <w:pPr>
        <w:pStyle w:val="Kop2"/>
        <w:numPr>
          <w:ilvl w:val="2"/>
          <w:numId w:val="6"/>
        </w:numPr>
        <w:tabs>
          <w:tab w:val="left" w:pos="6379"/>
        </w:tabs>
        <w:spacing w:before="240" w:after="120" w:line="240" w:lineRule="auto"/>
        <w:rPr>
          <w:rFonts w:ascii="Arial" w:hAnsi="Arial" w:cs="Arial"/>
          <w:sz w:val="18"/>
          <w:szCs w:val="18"/>
        </w:rPr>
      </w:pPr>
      <w:bookmarkStart w:id="51" w:name="_Toc178852719"/>
      <w:bookmarkStart w:id="52" w:name="_Toc183423574"/>
      <w:r w:rsidRPr="003C4B71">
        <w:rPr>
          <w:rFonts w:ascii="Arial" w:hAnsi="Arial" w:cs="Arial"/>
          <w:sz w:val="18"/>
          <w:szCs w:val="18"/>
        </w:rPr>
        <w:t>Klachtenregeling</w:t>
      </w:r>
      <w:bookmarkEnd w:id="51"/>
      <w:bookmarkEnd w:id="52"/>
    </w:p>
    <w:p w14:paraId="36EAFCBC" w14:textId="77777777" w:rsidR="00185985" w:rsidRPr="003C4B71" w:rsidRDefault="00185985" w:rsidP="00F563F3">
      <w:pPr>
        <w:numPr>
          <w:ilvl w:val="0"/>
          <w:numId w:val="24"/>
        </w:numPr>
        <w:tabs>
          <w:tab w:val="left" w:pos="567"/>
        </w:tabs>
        <w:spacing w:line="240" w:lineRule="auto"/>
        <w:ind w:left="567" w:hanging="425"/>
        <w:rPr>
          <w:rFonts w:ascii="Arial" w:hAnsi="Arial" w:cs="Arial"/>
          <w:szCs w:val="18"/>
        </w:rPr>
      </w:pPr>
      <w:r w:rsidRPr="003C4B71">
        <w:rPr>
          <w:rFonts w:ascii="Arial" w:hAnsi="Arial" w:cs="Arial"/>
          <w:szCs w:val="18"/>
        </w:rPr>
        <w:t xml:space="preserve">Bezwaren over deze aanbesteding, bijvoorbeeld over geschiktheidseisen of contractvoorwaarden, dienen door Ondernemers in eerste instantie te worden geuit door het tijdig stellen van vragen voor de Nota van Inlichtingen. Als uw bezwaar in uw ogen in de nota(’s) van inlichtingen vervolgens onjuist of onvoldoende wordt afgehandeld, dan kunt u een klacht indienen bij het externe Klachtenloket; </w:t>
      </w:r>
      <w:hyperlink r:id="rId21" w:history="1">
        <w:r w:rsidRPr="003C4B71">
          <w:rPr>
            <w:rStyle w:val="Hyperlink"/>
            <w:rFonts w:ascii="Arial" w:hAnsi="Arial" w:cs="Arial"/>
            <w:szCs w:val="18"/>
          </w:rPr>
          <w:t>https://klachtenmeldpuntaanbesteden.nl/leden/provincie-utrecht/</w:t>
        </w:r>
      </w:hyperlink>
      <w:r w:rsidRPr="003C4B71">
        <w:rPr>
          <w:rFonts w:ascii="Arial" w:hAnsi="Arial" w:cs="Arial"/>
          <w:szCs w:val="18"/>
        </w:rPr>
        <w:t xml:space="preserve">. </w:t>
      </w:r>
    </w:p>
    <w:p w14:paraId="6FEE98E0" w14:textId="77777777" w:rsidR="00185985" w:rsidRPr="003C4B71" w:rsidRDefault="00185985" w:rsidP="00F563F3">
      <w:pPr>
        <w:tabs>
          <w:tab w:val="num" w:pos="2267"/>
        </w:tabs>
        <w:spacing w:line="240" w:lineRule="auto"/>
        <w:ind w:left="567"/>
        <w:rPr>
          <w:rFonts w:ascii="Arial" w:hAnsi="Arial" w:cs="Arial"/>
          <w:szCs w:val="18"/>
        </w:rPr>
      </w:pPr>
    </w:p>
    <w:p w14:paraId="2F6BCEC0" w14:textId="77777777" w:rsidR="00185985" w:rsidRDefault="00185985" w:rsidP="00F563F3">
      <w:pPr>
        <w:numPr>
          <w:ilvl w:val="0"/>
          <w:numId w:val="24"/>
        </w:numPr>
        <w:tabs>
          <w:tab w:val="left" w:pos="567"/>
        </w:tabs>
        <w:spacing w:line="240" w:lineRule="auto"/>
        <w:ind w:left="567" w:hanging="425"/>
        <w:rPr>
          <w:rFonts w:ascii="Arial" w:hAnsi="Arial" w:cs="Arial"/>
          <w:szCs w:val="18"/>
        </w:rPr>
      </w:pPr>
      <w:r w:rsidRPr="003C4B71">
        <w:rPr>
          <w:rFonts w:ascii="Arial" w:hAnsi="Arial" w:cs="Arial"/>
          <w:szCs w:val="18"/>
        </w:rPr>
        <w:t xml:space="preserve">Om eventuele vertraging in de aanbestedingsprocedure zoveel als mogelijk te voorkomen verwacht de provincie van Ondernemers een pro-actieve houding. In dat licht wijst de provincie op de termijnen zoals genoemd in de als bijlage bij dit aanbestedingsdocument toegevoegde ‘Klachtenregeling aanbesteden provincie Utrecht 2023’. De klacht zal, indien ontvankelijk, zo spoedig mogelijk worden behandeld door een externe en onafhankelijke deskundige van het Klachtenloket. Het indienen van een klacht schort de aanbesteding in beginsel niet op. Als u het niet eens bent met de beslissing op de klacht door de provincie Utrecht, dan is het mogelijk de klacht voor te leggen aan de Commissie van Aanbestedingsexperts. Voor nadere informatie over de werkwijze van de Commissie kunt u terecht op </w:t>
      </w:r>
      <w:hyperlink r:id="rId22" w:history="1">
        <w:r w:rsidRPr="003C4B71">
          <w:rPr>
            <w:rStyle w:val="Hyperlink"/>
            <w:rFonts w:ascii="Arial" w:hAnsi="Arial" w:cs="Arial"/>
            <w:szCs w:val="18"/>
          </w:rPr>
          <w:t>www.commissievanaanbestedingsexperts.nl</w:t>
        </w:r>
      </w:hyperlink>
      <w:r w:rsidRPr="003C4B71">
        <w:rPr>
          <w:rFonts w:ascii="Arial" w:hAnsi="Arial" w:cs="Arial"/>
          <w:szCs w:val="18"/>
        </w:rPr>
        <w:t xml:space="preserve">. </w:t>
      </w:r>
    </w:p>
    <w:p w14:paraId="5A388078" w14:textId="77777777" w:rsidR="004B671B" w:rsidRDefault="004B671B" w:rsidP="004B671B">
      <w:pPr>
        <w:pStyle w:val="Lijstalinea"/>
        <w:rPr>
          <w:rFonts w:ascii="Arial" w:hAnsi="Arial" w:cs="Arial"/>
          <w:szCs w:val="18"/>
        </w:rPr>
      </w:pPr>
    </w:p>
    <w:p w14:paraId="56B03B84" w14:textId="77777777" w:rsidR="004B671B" w:rsidRPr="003C4B71" w:rsidRDefault="004B671B" w:rsidP="004B671B">
      <w:pPr>
        <w:tabs>
          <w:tab w:val="left" w:pos="567"/>
        </w:tabs>
        <w:spacing w:line="240" w:lineRule="auto"/>
        <w:rPr>
          <w:rFonts w:ascii="Arial" w:hAnsi="Arial" w:cs="Arial"/>
          <w:szCs w:val="18"/>
        </w:rPr>
      </w:pPr>
    </w:p>
    <w:p w14:paraId="55E75B83" w14:textId="77777777" w:rsidR="00185985" w:rsidRPr="003C4B71" w:rsidRDefault="00185985" w:rsidP="00F563F3">
      <w:pPr>
        <w:pStyle w:val="Kop2"/>
        <w:numPr>
          <w:ilvl w:val="1"/>
          <w:numId w:val="6"/>
        </w:numPr>
        <w:tabs>
          <w:tab w:val="left" w:pos="6379"/>
        </w:tabs>
        <w:spacing w:before="240" w:after="120" w:line="240" w:lineRule="auto"/>
        <w:rPr>
          <w:rFonts w:ascii="Arial" w:hAnsi="Arial" w:cs="Arial"/>
          <w:sz w:val="18"/>
          <w:szCs w:val="18"/>
        </w:rPr>
      </w:pPr>
      <w:bookmarkStart w:id="53" w:name="_Toc178852720"/>
      <w:bookmarkStart w:id="54" w:name="_Toc183423575"/>
      <w:r w:rsidRPr="003C4B71">
        <w:rPr>
          <w:rFonts w:ascii="Arial" w:hAnsi="Arial" w:cs="Arial"/>
          <w:sz w:val="18"/>
          <w:szCs w:val="18"/>
        </w:rPr>
        <w:lastRenderedPageBreak/>
        <w:t xml:space="preserve">Voorschriften voor het indienen van </w:t>
      </w:r>
      <w:bookmarkEnd w:id="48"/>
      <w:r w:rsidRPr="003C4B71">
        <w:rPr>
          <w:rFonts w:ascii="Arial" w:hAnsi="Arial" w:cs="Arial"/>
          <w:sz w:val="18"/>
          <w:szCs w:val="18"/>
        </w:rPr>
        <w:t>een Aanmelding</w:t>
      </w:r>
      <w:bookmarkEnd w:id="53"/>
      <w:bookmarkEnd w:id="54"/>
    </w:p>
    <w:p w14:paraId="27AEA089" w14:textId="77777777" w:rsidR="00185985" w:rsidRPr="003C4B71" w:rsidRDefault="00185985" w:rsidP="00F563F3">
      <w:pPr>
        <w:tabs>
          <w:tab w:val="left" w:pos="567"/>
        </w:tabs>
        <w:spacing w:line="240" w:lineRule="auto"/>
        <w:rPr>
          <w:rFonts w:ascii="Arial" w:hAnsi="Arial" w:cs="Arial"/>
          <w:szCs w:val="18"/>
        </w:rPr>
      </w:pPr>
    </w:p>
    <w:p w14:paraId="7151697B" w14:textId="74E9F950"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Een Ondernemer mag zich slechts éénmaal aanmelden als Gegadigde, zelfstandig dan wel als deelnemer aan een Samenwerkingsverband</w:t>
      </w:r>
      <w:r w:rsidRPr="003C4B71">
        <w:rPr>
          <w:rFonts w:ascii="Arial" w:hAnsi="Arial" w:cs="Arial"/>
          <w:color w:val="000000" w:themeColor="text1"/>
        </w:rPr>
        <w:t xml:space="preserve"> (</w:t>
      </w:r>
      <w:r w:rsidR="006F1CA6">
        <w:rPr>
          <w:rFonts w:ascii="Arial" w:hAnsi="Arial" w:cs="Arial"/>
          <w:color w:val="000000" w:themeColor="text1"/>
        </w:rPr>
        <w:t>Combinatie</w:t>
      </w:r>
      <w:r w:rsidRPr="003C4B71">
        <w:rPr>
          <w:rFonts w:ascii="Arial" w:hAnsi="Arial" w:cs="Arial"/>
          <w:color w:val="000000" w:themeColor="text1"/>
        </w:rPr>
        <w:t>). Indien een Ondernemer een Aanmelding indient als Gegadigde, mag hij niet tevens als Derde fungeren waarop door een andere Gegadigde beroep wordt gedaan. Een maatschap wordt hierbij beschouwd als één Ondernemer. Hetzelfde geldt voor afzonderlijke werkmaatschappijen binnen een holding; binnen een holding is dus sprake van meerdere Ondernemers.</w:t>
      </w:r>
    </w:p>
    <w:p w14:paraId="5B4878FC" w14:textId="77777777" w:rsidR="00185985" w:rsidRPr="003C4B71" w:rsidRDefault="00185985" w:rsidP="00F563F3">
      <w:pPr>
        <w:pStyle w:val="Lijstalinea"/>
        <w:rPr>
          <w:rFonts w:ascii="Arial" w:hAnsi="Arial" w:cs="Arial"/>
        </w:rPr>
      </w:pPr>
    </w:p>
    <w:p w14:paraId="06564B92" w14:textId="77777777" w:rsidR="00185985" w:rsidRPr="003C4B71" w:rsidRDefault="00185985" w:rsidP="00F563F3">
      <w:pPr>
        <w:tabs>
          <w:tab w:val="left" w:pos="567"/>
        </w:tabs>
        <w:spacing w:line="240" w:lineRule="auto"/>
        <w:ind w:left="567"/>
        <w:rPr>
          <w:rFonts w:ascii="Arial" w:hAnsi="Arial" w:cs="Arial"/>
        </w:rPr>
      </w:pPr>
      <w:r w:rsidRPr="003C4B71">
        <w:rPr>
          <w:rFonts w:ascii="Arial" w:hAnsi="Arial" w:cs="Arial"/>
        </w:rPr>
        <w:t>Een Derde mag als onderaannemer voor meerdere Gegadigden tegelijk acteren met betrekking tot deze aanbesteding en Opdracht. Een Derde mag voor meerdere Gegadigden garant staan indien het de geschiktheidseisen betreft rondom financiële en economische draagkracht in overeenstemming met art. 2:403 sub f BW (maar dus niet als het gaat om eisen rondom technische en beroepsbekwaamheid).</w:t>
      </w:r>
    </w:p>
    <w:p w14:paraId="379DC25B" w14:textId="77777777" w:rsidR="00185985" w:rsidRPr="003C4B71" w:rsidRDefault="00185985" w:rsidP="00F563F3">
      <w:pPr>
        <w:tabs>
          <w:tab w:val="left" w:pos="567"/>
        </w:tabs>
        <w:spacing w:line="240" w:lineRule="auto"/>
        <w:rPr>
          <w:rFonts w:ascii="Arial" w:hAnsi="Arial" w:cs="Arial"/>
        </w:rPr>
      </w:pPr>
    </w:p>
    <w:p w14:paraId="3A35FE3E"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Een Aanmelding anders ingediend dan via TenderNed wordt niet geaccepteerd.</w:t>
      </w:r>
    </w:p>
    <w:p w14:paraId="44675A8D" w14:textId="77777777" w:rsidR="00185985" w:rsidRPr="003C4B71" w:rsidRDefault="00185985" w:rsidP="00F563F3">
      <w:pPr>
        <w:tabs>
          <w:tab w:val="left" w:pos="567"/>
        </w:tabs>
        <w:spacing w:line="240" w:lineRule="auto"/>
        <w:ind w:left="567"/>
        <w:rPr>
          <w:rFonts w:ascii="Arial" w:hAnsi="Arial" w:cs="Arial"/>
          <w:szCs w:val="18"/>
        </w:rPr>
      </w:pPr>
    </w:p>
    <w:p w14:paraId="4C09BEBF"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De complete Aanmelding dient vóór de in de recentste planning genoemde sluitingsdatum en tijd te zijn ingediend. Na de sluitingstermijn kunnen geen Aanmeldingen worden ingediend. Te late ontvangst, ongeacht de oorzaak, is voor rekening en risico van Ondernemers.</w:t>
      </w:r>
    </w:p>
    <w:p w14:paraId="2CE771F7" w14:textId="77777777" w:rsidR="00185985" w:rsidRPr="003C4B71" w:rsidRDefault="00185985" w:rsidP="00F563F3">
      <w:pPr>
        <w:tabs>
          <w:tab w:val="left" w:pos="567"/>
        </w:tabs>
        <w:spacing w:line="240" w:lineRule="auto"/>
        <w:ind w:left="567"/>
        <w:rPr>
          <w:rFonts w:ascii="Arial" w:hAnsi="Arial" w:cs="Arial"/>
          <w:szCs w:val="18"/>
        </w:rPr>
      </w:pPr>
    </w:p>
    <w:p w14:paraId="460BDCA2"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In het geval van een algemene storing van TenderNed op het moment van of nabij de sluiting van de indieningstermijn, behoudt de Aanbestedende dienst zich het recht voor de sluitingstermijn op te schuiven zolang de kluis met Aanmeldingen nog niet is geopend, ook als de sluitingstermijn al gepasseerd is. Dit is een recht, geen plicht van de Aanbestedende dienst en doet derhalve niets af aan het feit dat te late ontvangst, ongeacht de oorzaak, voor rekening en risico van Ondernemer is.</w:t>
      </w:r>
    </w:p>
    <w:p w14:paraId="501C0CC4" w14:textId="77777777" w:rsidR="00185985" w:rsidRPr="003C4B71" w:rsidRDefault="00185985" w:rsidP="00F563F3">
      <w:pPr>
        <w:tabs>
          <w:tab w:val="left" w:pos="567"/>
        </w:tabs>
        <w:spacing w:line="240" w:lineRule="auto"/>
        <w:ind w:left="567"/>
        <w:rPr>
          <w:rFonts w:ascii="Arial" w:hAnsi="Arial" w:cs="Arial"/>
          <w:szCs w:val="18"/>
        </w:rPr>
      </w:pPr>
    </w:p>
    <w:p w14:paraId="5F2293D7"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Indien de Aanmelding niet compleet is, kan de Aanbestedende dienst besluiten deze niet in behandeling te nemen.</w:t>
      </w:r>
    </w:p>
    <w:p w14:paraId="4C8E9ABD" w14:textId="77777777" w:rsidR="00185985" w:rsidRPr="003C4B71" w:rsidRDefault="00185985" w:rsidP="00F563F3">
      <w:pPr>
        <w:spacing w:line="240" w:lineRule="auto"/>
        <w:ind w:left="567"/>
        <w:rPr>
          <w:rFonts w:ascii="Arial" w:hAnsi="Arial" w:cs="Arial"/>
          <w:szCs w:val="18"/>
        </w:rPr>
      </w:pPr>
    </w:p>
    <w:p w14:paraId="15D31343"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5D96B992" w14:textId="77777777" w:rsidR="00185985" w:rsidRPr="003C4B71" w:rsidRDefault="00185985" w:rsidP="00F563F3">
      <w:pPr>
        <w:spacing w:line="240" w:lineRule="auto"/>
        <w:rPr>
          <w:rFonts w:ascii="Arial" w:hAnsi="Arial" w:cs="Arial"/>
          <w:szCs w:val="18"/>
        </w:rPr>
      </w:pPr>
    </w:p>
    <w:p w14:paraId="7A59F3C5"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In de Gunningsfase worden aanvullende Aanbestedingsstukken toegevoegd die in geval van tegenstrijdigheden zullen prevaleren, maar met het indienen van een Aanmelding stemt Gegadigde volledig en onvoorwaardelijk in met de in de Aanbestedingsstukken gestelde eisen en voorwaarden, voor zover tijdens de Selectiefase ingebracht door de Aanbestedende dienst, welke onlosmakelijk onderdeel van de uiteindelijke Overeenkomst uit zullen maken. Aanmelding onder voorwaarde(n) is niet toegestaan en leidt tot uitsluiting. Voor zover de Aanbestedingsstukken met elkaar in tegenspraak zijn geldt ten aanzien van de Overeenkomst (die in rangorde altijd prevaleert) de navolgende rangorde:</w:t>
      </w:r>
    </w:p>
    <w:p w14:paraId="67E9D5AF" w14:textId="77777777" w:rsidR="00185985" w:rsidRPr="003C4B71" w:rsidRDefault="00185985" w:rsidP="00F563F3">
      <w:pPr>
        <w:pStyle w:val="Lijstalinea"/>
        <w:numPr>
          <w:ilvl w:val="0"/>
          <w:numId w:val="27"/>
        </w:numPr>
        <w:rPr>
          <w:rFonts w:ascii="Arial" w:hAnsi="Arial" w:cs="Arial"/>
          <w:sz w:val="18"/>
          <w:szCs w:val="18"/>
        </w:rPr>
      </w:pPr>
      <w:r w:rsidRPr="003C4B71">
        <w:rPr>
          <w:rFonts w:ascii="Arial" w:eastAsia="Corbel" w:hAnsi="Arial" w:cs="Arial"/>
          <w:color w:val="000000" w:themeColor="text1"/>
          <w:sz w:val="18"/>
          <w:szCs w:val="18"/>
          <w:lang w:val="nl-NL"/>
        </w:rPr>
        <w:t xml:space="preserve">Nota’s van inlichtingen, waarbij het gestelde in de meest recente Nota van inlichtingen prevaleert; </w:t>
      </w:r>
    </w:p>
    <w:p w14:paraId="10B78400" w14:textId="77777777" w:rsidR="00185985" w:rsidRPr="003C4B71" w:rsidRDefault="00185985" w:rsidP="00F563F3">
      <w:pPr>
        <w:pStyle w:val="Lijstalinea"/>
        <w:numPr>
          <w:ilvl w:val="0"/>
          <w:numId w:val="27"/>
        </w:numPr>
        <w:rPr>
          <w:rFonts w:ascii="Arial" w:hAnsi="Arial" w:cs="Arial"/>
          <w:sz w:val="18"/>
          <w:szCs w:val="18"/>
        </w:rPr>
      </w:pPr>
      <w:r w:rsidRPr="003C4B71">
        <w:rPr>
          <w:rFonts w:ascii="Arial" w:eastAsia="Corbel" w:hAnsi="Arial" w:cs="Arial"/>
          <w:color w:val="000000" w:themeColor="text1"/>
          <w:sz w:val="18"/>
          <w:szCs w:val="18"/>
          <w:lang w:val="nl-NL"/>
        </w:rPr>
        <w:t>deze Selectieleidraad, inclusief Bijlagen;</w:t>
      </w:r>
    </w:p>
    <w:p w14:paraId="6B4FBD47" w14:textId="77777777" w:rsidR="00185985" w:rsidRPr="003C4B71" w:rsidRDefault="00185985" w:rsidP="00F563F3">
      <w:pPr>
        <w:pStyle w:val="Lijstalinea"/>
        <w:numPr>
          <w:ilvl w:val="0"/>
          <w:numId w:val="27"/>
        </w:numPr>
        <w:rPr>
          <w:rFonts w:ascii="Arial" w:hAnsi="Arial" w:cs="Arial"/>
          <w:sz w:val="18"/>
          <w:szCs w:val="18"/>
        </w:rPr>
      </w:pPr>
      <w:r w:rsidRPr="003C4B71">
        <w:rPr>
          <w:rFonts w:ascii="Arial" w:eastAsia="Corbel" w:hAnsi="Arial" w:cs="Arial"/>
          <w:color w:val="000000" w:themeColor="text1"/>
          <w:sz w:val="18"/>
          <w:szCs w:val="18"/>
          <w:lang w:val="nl-NL"/>
        </w:rPr>
        <w:t>Algemene inkoopvoorwaarden Provincies 2022;</w:t>
      </w:r>
    </w:p>
    <w:p w14:paraId="6D1D3F5B" w14:textId="77777777" w:rsidR="00185985" w:rsidRPr="003C4B71" w:rsidRDefault="00185985" w:rsidP="00F563F3">
      <w:pPr>
        <w:pStyle w:val="Lijstalinea"/>
        <w:numPr>
          <w:ilvl w:val="0"/>
          <w:numId w:val="27"/>
        </w:numPr>
        <w:rPr>
          <w:rFonts w:ascii="Arial" w:hAnsi="Arial" w:cs="Arial"/>
          <w:sz w:val="18"/>
          <w:szCs w:val="18"/>
        </w:rPr>
      </w:pPr>
      <w:r w:rsidRPr="003C4B71">
        <w:rPr>
          <w:rFonts w:ascii="Arial" w:eastAsia="Corbel" w:hAnsi="Arial" w:cs="Arial"/>
          <w:sz w:val="18"/>
          <w:szCs w:val="18"/>
          <w:lang w:val="nl-NL"/>
        </w:rPr>
        <w:t>de Aanmelding van Gegadigde.</w:t>
      </w:r>
    </w:p>
    <w:p w14:paraId="16147BEC" w14:textId="77777777" w:rsidR="00185985" w:rsidRPr="003C4B71" w:rsidRDefault="00185985" w:rsidP="00F563F3">
      <w:pPr>
        <w:spacing w:line="240" w:lineRule="auto"/>
        <w:ind w:left="567" w:hanging="425"/>
        <w:rPr>
          <w:rFonts w:ascii="Arial" w:hAnsi="Arial" w:cs="Arial"/>
          <w:szCs w:val="18"/>
          <w:u w:val="single"/>
        </w:rPr>
      </w:pPr>
    </w:p>
    <w:p w14:paraId="2AE2DBEF" w14:textId="77777777" w:rsidR="00185985" w:rsidRPr="003C4B71" w:rsidRDefault="00185985" w:rsidP="00F563F3">
      <w:pPr>
        <w:tabs>
          <w:tab w:val="num" w:pos="567"/>
        </w:tabs>
        <w:spacing w:line="240" w:lineRule="auto"/>
        <w:ind w:left="567" w:hanging="425"/>
        <w:rPr>
          <w:rFonts w:ascii="Arial" w:hAnsi="Arial" w:cs="Arial"/>
        </w:rPr>
      </w:pPr>
      <w:r w:rsidRPr="003C4B71">
        <w:rPr>
          <w:rFonts w:ascii="Arial" w:hAnsi="Arial" w:cs="Arial"/>
          <w:szCs w:val="18"/>
        </w:rPr>
        <w:tab/>
      </w:r>
      <w:r w:rsidRPr="003C4B71">
        <w:rPr>
          <w:rFonts w:ascii="Arial" w:hAnsi="Arial" w:cs="Arial"/>
        </w:rPr>
        <w:t>Gegadigden moeten terdege inhoudelijk kennis nemen van deze bescheiden aangezien deze belangrijke verplichtingen bevatten waaraan niet voorbij mag worden gegaan voordat Gegadigde een Aanmelding indient. Het indienen van een Aanmelding betekent de volledige acceptatie zonder enig voorbehoud van al de voorwaarden als gesteld in de Aanbestedingsstukken die door de Aanbestedende dienst zijn ingebracht in de Selectiefase door de Gegadigde. Voorwaarden van de Gegadigde of andere algemene of specifieke voorwaarden, zoals branchevoorwaarden, worden uitdrukkelijk van de hand gewezen.</w:t>
      </w:r>
    </w:p>
    <w:p w14:paraId="5C1C3970" w14:textId="77777777" w:rsidR="00185985" w:rsidRPr="003C4B71" w:rsidRDefault="00185985" w:rsidP="00F563F3">
      <w:pPr>
        <w:tabs>
          <w:tab w:val="num" w:pos="567"/>
        </w:tabs>
        <w:spacing w:line="240" w:lineRule="auto"/>
        <w:ind w:left="567" w:hanging="425"/>
        <w:rPr>
          <w:rFonts w:ascii="Arial" w:hAnsi="Arial" w:cs="Arial"/>
          <w:szCs w:val="18"/>
        </w:rPr>
      </w:pPr>
    </w:p>
    <w:p w14:paraId="41D460D1" w14:textId="77777777" w:rsidR="00185985" w:rsidRPr="003C4B71" w:rsidRDefault="00185985" w:rsidP="00F563F3">
      <w:pPr>
        <w:pStyle w:val="Lijstalinea"/>
        <w:numPr>
          <w:ilvl w:val="0"/>
          <w:numId w:val="26"/>
        </w:numPr>
        <w:tabs>
          <w:tab w:val="num" w:pos="567"/>
        </w:tabs>
        <w:ind w:left="567" w:hanging="425"/>
        <w:rPr>
          <w:rFonts w:ascii="Arial" w:hAnsi="Arial" w:cs="Arial"/>
          <w:sz w:val="18"/>
          <w:szCs w:val="18"/>
          <w:u w:val="single"/>
          <w:lang w:val="nl-NL"/>
        </w:rPr>
      </w:pPr>
      <w:r w:rsidRPr="003C4B71">
        <w:rPr>
          <w:rFonts w:ascii="Arial" w:hAnsi="Arial" w:cs="Arial"/>
          <w:sz w:val="18"/>
          <w:szCs w:val="18"/>
          <w:lang w:val="nl-NL"/>
        </w:rPr>
        <w:t xml:space="preserve">Gegadigden dienen het </w:t>
      </w:r>
      <w:r w:rsidRPr="003C4B71">
        <w:rPr>
          <w:rFonts w:ascii="Arial" w:hAnsi="Arial" w:cs="Arial"/>
          <w:b/>
          <w:sz w:val="18"/>
          <w:lang w:val="nl-NL"/>
        </w:rPr>
        <w:t xml:space="preserve">Uniform Europees Aanbestedingsdocument (UEA) </w:t>
      </w:r>
      <w:r w:rsidRPr="003C4B71">
        <w:rPr>
          <w:rFonts w:ascii="Arial" w:hAnsi="Arial" w:cs="Arial"/>
          <w:sz w:val="18"/>
          <w:szCs w:val="18"/>
          <w:lang w:val="nl-NL"/>
        </w:rPr>
        <w:t>in te vullen, rechtsgeldig te ondertekenen en bij de Inschrijving te voegen.</w:t>
      </w:r>
      <w:r w:rsidRPr="003C4B71">
        <w:rPr>
          <w:rStyle w:val="Voetnootmarkering"/>
          <w:rFonts w:ascii="Arial" w:hAnsi="Arial" w:cs="Arial"/>
          <w:sz w:val="18"/>
          <w:szCs w:val="18"/>
        </w:rPr>
        <w:footnoteReference w:id="3"/>
      </w:r>
      <w:r w:rsidRPr="003C4B71">
        <w:rPr>
          <w:rFonts w:ascii="Arial" w:hAnsi="Arial" w:cs="Arial"/>
          <w:sz w:val="18"/>
          <w:szCs w:val="18"/>
          <w:lang w:val="nl-NL"/>
        </w:rPr>
        <w:t xml:space="preserve"> </w:t>
      </w:r>
    </w:p>
    <w:p w14:paraId="0B9317AF" w14:textId="77777777" w:rsidR="00185985" w:rsidRPr="003C4B71" w:rsidRDefault="00185985" w:rsidP="00F563F3">
      <w:pPr>
        <w:tabs>
          <w:tab w:val="left" w:pos="567"/>
        </w:tabs>
        <w:spacing w:line="240" w:lineRule="auto"/>
        <w:ind w:left="567"/>
        <w:rPr>
          <w:rFonts w:ascii="Arial" w:hAnsi="Arial" w:cs="Arial"/>
          <w:szCs w:val="18"/>
          <w:u w:val="single"/>
        </w:rPr>
      </w:pPr>
    </w:p>
    <w:p w14:paraId="25003B50"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 xml:space="preserve">De rechtsgeldigheid van de ondertekening door één of meerdere natuurlijke personen namens de als Gegadigde optredende Ondernemer(s) dient te blijken uit het uittreksel van inschrijving van de onderneming in het handelsregister. Daartoe dient Gegadigde bij zijn Aanmelding een uittreksel uit het handelsregister, niet ouder dan zes maanden, te overleggen. Indien Gegadigde deel uitmaakt van een houdstermaatschappij, kan het nodig zijn om ook uittreksels daarvan te overleggen om aan </w:t>
      </w:r>
      <w:r w:rsidRPr="003C4B71">
        <w:rPr>
          <w:rFonts w:ascii="Arial" w:hAnsi="Arial" w:cs="Arial"/>
        </w:rPr>
        <w:lastRenderedPageBreak/>
        <w:t>te tonen dat de Aanmelding rechtsgeldig is ondertekend. Indien bestuurders beperkt en/of gezamenlijk bevoegd zijn, dient aangetoond te worden dat de bevoegdheid voldoende was om de Aanmelding rechtsgeldig te kunnen ondertekenen, of bestuurders moeten gezamenlijk tekenen.</w:t>
      </w:r>
    </w:p>
    <w:p w14:paraId="14F04262" w14:textId="77777777" w:rsidR="00185985" w:rsidRPr="003C4B71" w:rsidRDefault="00185985" w:rsidP="00F563F3">
      <w:pPr>
        <w:spacing w:line="240" w:lineRule="auto"/>
        <w:rPr>
          <w:rFonts w:ascii="Arial" w:hAnsi="Arial" w:cs="Arial"/>
          <w:szCs w:val="18"/>
        </w:rPr>
      </w:pPr>
    </w:p>
    <w:p w14:paraId="602F66AB"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Onder rechtsgeldige ondertekening wordt voorts verstaan een rechtsgeldige elektronische handtekening of een rechtsgeldige ‘natte’ handtekening, waarna de betreffende documenten zijn ingescand.</w:t>
      </w:r>
    </w:p>
    <w:p w14:paraId="15828963" w14:textId="77777777" w:rsidR="00185985" w:rsidRPr="003C4B71" w:rsidRDefault="00185985" w:rsidP="00F563F3">
      <w:pPr>
        <w:tabs>
          <w:tab w:val="left" w:pos="567"/>
        </w:tabs>
        <w:spacing w:line="240" w:lineRule="auto"/>
        <w:rPr>
          <w:rFonts w:ascii="Arial" w:hAnsi="Arial" w:cs="Arial"/>
        </w:rPr>
      </w:pPr>
    </w:p>
    <w:p w14:paraId="4BDD5795" w14:textId="77777777" w:rsidR="00185985" w:rsidRPr="003C4B71" w:rsidRDefault="00185985" w:rsidP="00F563F3">
      <w:pPr>
        <w:numPr>
          <w:ilvl w:val="0"/>
          <w:numId w:val="26"/>
        </w:numPr>
        <w:tabs>
          <w:tab w:val="num" w:pos="567"/>
        </w:tabs>
        <w:spacing w:line="240" w:lineRule="auto"/>
        <w:ind w:left="567" w:hanging="425"/>
        <w:rPr>
          <w:rFonts w:ascii="Arial" w:hAnsi="Arial" w:cs="Arial"/>
        </w:rPr>
      </w:pPr>
      <w:r w:rsidRPr="003C4B71">
        <w:rPr>
          <w:rFonts w:ascii="Arial" w:hAnsi="Arial" w:cs="Arial"/>
        </w:rPr>
        <w:t>Met het indienen van een Aanmelding stemt Gegadigde volledig en onvoorwaardelijk in met de in de bij de Selectiefase behorende Aanbestedingsstukken gestelde eisen en voorwaarden. Een Aanmelding onder voorwaarde(n) is niet toegestaan en leidt tot uitsluiting.</w:t>
      </w:r>
    </w:p>
    <w:p w14:paraId="0575C6F3" w14:textId="77777777" w:rsidR="00185985" w:rsidRPr="003C4B71" w:rsidRDefault="00185985" w:rsidP="00F563F3">
      <w:pPr>
        <w:tabs>
          <w:tab w:val="num" w:pos="567"/>
        </w:tabs>
        <w:spacing w:line="240" w:lineRule="auto"/>
        <w:rPr>
          <w:rFonts w:ascii="Arial" w:hAnsi="Arial" w:cs="Arial"/>
          <w:szCs w:val="18"/>
        </w:rPr>
      </w:pPr>
    </w:p>
    <w:p w14:paraId="125E0743"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Suggesties ten aanzien van de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3C49448C" w14:textId="77777777" w:rsidR="00185985" w:rsidRPr="003C4B71" w:rsidRDefault="00185985" w:rsidP="00F563F3">
      <w:pPr>
        <w:tabs>
          <w:tab w:val="left" w:pos="567"/>
        </w:tabs>
        <w:spacing w:line="240" w:lineRule="auto"/>
        <w:ind w:left="567"/>
        <w:rPr>
          <w:rFonts w:ascii="Arial" w:hAnsi="Arial" w:cs="Arial"/>
          <w:szCs w:val="18"/>
        </w:rPr>
      </w:pPr>
    </w:p>
    <w:p w14:paraId="61D772F8"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 xml:space="preserve">De Aanbestedingsstukken zijn met zorg vastgesteld. In geval van kennelijke of gepercipieerde fouten of omissies in de Aanbestedingsstukken, tegenstrijdigheden daaronder begrepen, zijn Ondernemers gehouden de Aanbestedende dienst </w:t>
      </w:r>
      <w:r w:rsidRPr="003C4B71">
        <w:rPr>
          <w:rFonts w:ascii="Arial" w:hAnsi="Arial" w:cs="Arial"/>
          <w:b/>
        </w:rPr>
        <w:t>uiterlijk voor de laatste sluitingsdatum voor het stellen van vragen zoals opgenomen in de planning</w:t>
      </w:r>
      <w:r w:rsidRPr="003C4B71">
        <w:rPr>
          <w:rFonts w:ascii="Arial" w:hAnsi="Arial" w:cs="Arial"/>
        </w:rPr>
        <w:t xml:space="preserve"> ter zake te waarschuwen dan wel om opheldering te vragen. Indien een Ondernemer verzuimt de Aanbestedende dienst voorafgaand aan de sluitingsdatum voor het indienen van een Aanmelding te waarschuwen voor kennelijke of gepercipieerde fouten of omissies in de Aanbestedingsstukken dan wel om opheldering te vragen, zijn de gevolgen voor rekening en risico van de Ondernemer.</w:t>
      </w:r>
    </w:p>
    <w:p w14:paraId="21627235" w14:textId="77777777" w:rsidR="00185985" w:rsidRPr="003C4B71" w:rsidRDefault="00185985" w:rsidP="00F563F3">
      <w:pPr>
        <w:tabs>
          <w:tab w:val="left" w:pos="567"/>
        </w:tabs>
        <w:spacing w:line="240" w:lineRule="auto"/>
        <w:ind w:left="567"/>
        <w:rPr>
          <w:rFonts w:ascii="Arial" w:hAnsi="Arial" w:cs="Arial"/>
          <w:szCs w:val="18"/>
        </w:rPr>
      </w:pPr>
    </w:p>
    <w:p w14:paraId="58C41420"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Indien de Aanmelding onduidelijkheden bevat, kan de Aanbestedende dienst aan de Gegadigde om verduidelijking verzoeken. Deze toelichting dient Schriftelijk te worden verstrekt en zal onlosmakelijk deel uitmaken van de Aanmelding. De toelichting mag niet leiden tot een wijziging van de Aanmelding.</w:t>
      </w:r>
    </w:p>
    <w:p w14:paraId="7544E44B" w14:textId="77777777" w:rsidR="00185985" w:rsidRPr="003C4B71" w:rsidRDefault="00185985" w:rsidP="00F563F3">
      <w:pPr>
        <w:tabs>
          <w:tab w:val="left" w:pos="567"/>
        </w:tabs>
        <w:spacing w:line="240" w:lineRule="auto"/>
        <w:rPr>
          <w:rFonts w:ascii="Arial" w:hAnsi="Arial" w:cs="Arial"/>
          <w:szCs w:val="18"/>
        </w:rPr>
      </w:pPr>
    </w:p>
    <w:p w14:paraId="6EF6F4D3"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De Aanbestedende dienst behoudt zich het recht voor zonder nadere toestemming alle door de Ondernemer verstrekte gegevens op juistheid te controleren en de opgegeven referenten te benaderen.</w:t>
      </w:r>
    </w:p>
    <w:p w14:paraId="131B2BEE" w14:textId="77777777" w:rsidR="00185985" w:rsidRPr="003C4B71" w:rsidRDefault="00185985" w:rsidP="00F563F3">
      <w:pPr>
        <w:tabs>
          <w:tab w:val="left" w:pos="567"/>
        </w:tabs>
        <w:spacing w:line="240" w:lineRule="auto"/>
        <w:ind w:left="142"/>
        <w:rPr>
          <w:rFonts w:ascii="Arial" w:hAnsi="Arial" w:cs="Arial"/>
          <w:szCs w:val="18"/>
        </w:rPr>
      </w:pPr>
    </w:p>
    <w:p w14:paraId="147104E2" w14:textId="77777777" w:rsidR="00185985" w:rsidRPr="003C4B71" w:rsidRDefault="00185985" w:rsidP="00F563F3">
      <w:pPr>
        <w:numPr>
          <w:ilvl w:val="0"/>
          <w:numId w:val="26"/>
        </w:numPr>
        <w:tabs>
          <w:tab w:val="left" w:pos="567"/>
        </w:tabs>
        <w:spacing w:line="240" w:lineRule="auto"/>
        <w:ind w:left="567" w:hanging="425"/>
        <w:rPr>
          <w:rFonts w:ascii="Arial" w:hAnsi="Arial" w:cs="Arial"/>
        </w:rPr>
      </w:pPr>
      <w:r w:rsidRPr="003C4B71">
        <w:rPr>
          <w:rFonts w:ascii="Arial" w:hAnsi="Arial" w:cs="Arial"/>
        </w:rPr>
        <w:t>Aanmeldingen zullen na afloop van deze aanbestedingsprocedure niet worden geretourneerd.</w:t>
      </w:r>
    </w:p>
    <w:p w14:paraId="4ED50726" w14:textId="7728B91F" w:rsidR="00185985" w:rsidRPr="003C4B71" w:rsidRDefault="00185985" w:rsidP="00F563F3">
      <w:pPr>
        <w:pStyle w:val="Kop2"/>
        <w:numPr>
          <w:ilvl w:val="2"/>
          <w:numId w:val="6"/>
        </w:numPr>
        <w:tabs>
          <w:tab w:val="left" w:pos="6379"/>
        </w:tabs>
        <w:spacing w:before="240" w:after="120" w:line="240" w:lineRule="auto"/>
        <w:rPr>
          <w:rFonts w:ascii="Arial" w:hAnsi="Arial" w:cs="Arial"/>
          <w:sz w:val="18"/>
          <w:szCs w:val="18"/>
        </w:rPr>
      </w:pPr>
      <w:bookmarkStart w:id="55" w:name="_Toc448153680"/>
      <w:bookmarkStart w:id="56" w:name="_Toc178852721"/>
      <w:bookmarkStart w:id="57" w:name="_Toc183423576"/>
      <w:r w:rsidRPr="003C4B71">
        <w:rPr>
          <w:rFonts w:ascii="Arial" w:hAnsi="Arial" w:cs="Arial"/>
          <w:sz w:val="18"/>
          <w:szCs w:val="18"/>
        </w:rPr>
        <w:t>Aanmelden als Samenwerkingsverband (</w:t>
      </w:r>
      <w:r w:rsidR="006F1CA6">
        <w:rPr>
          <w:rFonts w:ascii="Arial" w:hAnsi="Arial" w:cs="Arial"/>
          <w:sz w:val="18"/>
          <w:szCs w:val="18"/>
        </w:rPr>
        <w:t>Combinatie</w:t>
      </w:r>
      <w:r w:rsidRPr="003C4B71">
        <w:rPr>
          <w:rFonts w:ascii="Arial" w:hAnsi="Arial" w:cs="Arial"/>
          <w:sz w:val="18"/>
          <w:szCs w:val="18"/>
        </w:rPr>
        <w:t>)</w:t>
      </w:r>
      <w:bookmarkEnd w:id="55"/>
      <w:bookmarkEnd w:id="56"/>
      <w:bookmarkEnd w:id="57"/>
    </w:p>
    <w:p w14:paraId="5D802DB8" w14:textId="127E6A78" w:rsidR="00185985" w:rsidRPr="003C4B71" w:rsidRDefault="00185985" w:rsidP="00F563F3">
      <w:pPr>
        <w:spacing w:line="240" w:lineRule="auto"/>
        <w:rPr>
          <w:rFonts w:ascii="Arial" w:hAnsi="Arial" w:cs="Arial"/>
          <w:szCs w:val="18"/>
        </w:rPr>
      </w:pPr>
      <w:r w:rsidRPr="003C4B71">
        <w:rPr>
          <w:rFonts w:ascii="Arial" w:hAnsi="Arial" w:cs="Arial"/>
          <w:szCs w:val="18"/>
        </w:rPr>
        <w:t>Een Samenwerkingsverband van Ondernemers (</w:t>
      </w:r>
      <w:r w:rsidR="006F1CA6">
        <w:rPr>
          <w:rFonts w:ascii="Arial" w:hAnsi="Arial" w:cs="Arial"/>
          <w:szCs w:val="18"/>
        </w:rPr>
        <w:t>Combinatie</w:t>
      </w:r>
      <w:r w:rsidRPr="003C4B71">
        <w:rPr>
          <w:rFonts w:ascii="Arial" w:hAnsi="Arial" w:cs="Arial"/>
          <w:szCs w:val="18"/>
        </w:rPr>
        <w:t>) kan deelnemen als één Gegadigde. Voor de Aanmelding als Samenwerkingsverband (</w:t>
      </w:r>
      <w:r w:rsidR="006F1CA6">
        <w:rPr>
          <w:rFonts w:ascii="Arial" w:hAnsi="Arial" w:cs="Arial"/>
          <w:szCs w:val="18"/>
        </w:rPr>
        <w:t>Combinatie</w:t>
      </w:r>
      <w:r w:rsidRPr="003C4B71">
        <w:rPr>
          <w:rFonts w:ascii="Arial" w:hAnsi="Arial" w:cs="Arial"/>
          <w:szCs w:val="18"/>
        </w:rPr>
        <w:t>) gelden onderstaande aanvullende bepalingen.</w:t>
      </w:r>
    </w:p>
    <w:p w14:paraId="1966E1C9" w14:textId="77777777" w:rsidR="00185985" w:rsidRPr="003C4B71" w:rsidRDefault="00185985" w:rsidP="00F563F3">
      <w:pPr>
        <w:spacing w:line="240" w:lineRule="auto"/>
        <w:rPr>
          <w:rFonts w:ascii="Arial" w:hAnsi="Arial" w:cs="Arial"/>
          <w:szCs w:val="18"/>
        </w:rPr>
      </w:pPr>
    </w:p>
    <w:p w14:paraId="1AF08BC0" w14:textId="758C705C" w:rsidR="00185985" w:rsidRPr="003C4B71" w:rsidRDefault="00185985" w:rsidP="00F563F3">
      <w:pPr>
        <w:pStyle w:val="Lijstalinea"/>
        <w:numPr>
          <w:ilvl w:val="0"/>
          <w:numId w:val="18"/>
        </w:numPr>
        <w:tabs>
          <w:tab w:val="clear" w:pos="720"/>
          <w:tab w:val="left" w:pos="567"/>
        </w:tabs>
        <w:ind w:left="567" w:hanging="425"/>
        <w:rPr>
          <w:rFonts w:ascii="Arial" w:hAnsi="Arial" w:cs="Arial"/>
          <w:szCs w:val="18"/>
        </w:rPr>
      </w:pPr>
      <w:r w:rsidRPr="003C4B71">
        <w:rPr>
          <w:rFonts w:ascii="Arial" w:hAnsi="Arial" w:cs="Arial"/>
          <w:sz w:val="18"/>
          <w:szCs w:val="18"/>
          <w:lang w:val="nl-NL"/>
        </w:rPr>
        <w:t>Alle Ondernemers die deelnemen in het Samenwerkingsverband (</w:t>
      </w:r>
      <w:r w:rsidR="006F1CA6">
        <w:rPr>
          <w:rFonts w:ascii="Arial" w:hAnsi="Arial" w:cs="Arial"/>
          <w:sz w:val="18"/>
          <w:szCs w:val="18"/>
          <w:lang w:val="nl-NL"/>
        </w:rPr>
        <w:t>Combinatie</w:t>
      </w:r>
      <w:r w:rsidRPr="003C4B71">
        <w:rPr>
          <w:rFonts w:ascii="Arial" w:hAnsi="Arial" w:cs="Arial"/>
          <w:sz w:val="18"/>
          <w:szCs w:val="18"/>
          <w:lang w:val="nl-NL"/>
        </w:rPr>
        <w:t xml:space="preserve">) (ook wel combinanten genoemd) dienen </w:t>
      </w:r>
      <w:r w:rsidRPr="003C4B71">
        <w:rPr>
          <w:rFonts w:ascii="Arial" w:hAnsi="Arial" w:cs="Arial"/>
          <w:sz w:val="18"/>
          <w:szCs w:val="18"/>
          <w:u w:val="single"/>
          <w:lang w:val="nl-NL"/>
        </w:rPr>
        <w:t>individueel een zelfstandig</w:t>
      </w:r>
      <w:r w:rsidRPr="003C4B71">
        <w:rPr>
          <w:rFonts w:ascii="Arial" w:hAnsi="Arial" w:cs="Arial"/>
          <w:b/>
          <w:sz w:val="18"/>
          <w:szCs w:val="18"/>
          <w:u w:val="single"/>
          <w:lang w:val="nl-NL"/>
        </w:rPr>
        <w:t xml:space="preserve"> Uniform Europees Aanbestedingsdocument</w:t>
      </w:r>
      <w:r w:rsidRPr="003C4B71">
        <w:rPr>
          <w:rFonts w:ascii="Arial" w:hAnsi="Arial" w:cs="Arial"/>
          <w:sz w:val="18"/>
          <w:szCs w:val="18"/>
          <w:u w:val="single"/>
          <w:lang w:val="nl-NL"/>
        </w:rPr>
        <w:t xml:space="preserve"> </w:t>
      </w:r>
      <w:r w:rsidRPr="003C4B71">
        <w:rPr>
          <w:rFonts w:ascii="Arial" w:hAnsi="Arial" w:cs="Arial"/>
          <w:sz w:val="18"/>
          <w:szCs w:val="18"/>
          <w:lang w:val="nl-NL"/>
        </w:rPr>
        <w:t xml:space="preserve">in te vullen, rechtsgeldig te ondertekenen en bij de Aanmelding te voegen. </w:t>
      </w:r>
    </w:p>
    <w:p w14:paraId="192E1347" w14:textId="77777777" w:rsidR="00185985" w:rsidRPr="003C4B71" w:rsidRDefault="00185985" w:rsidP="00F563F3">
      <w:pPr>
        <w:tabs>
          <w:tab w:val="left" w:pos="567"/>
        </w:tabs>
        <w:spacing w:line="240" w:lineRule="auto"/>
        <w:rPr>
          <w:rFonts w:ascii="Arial" w:hAnsi="Arial" w:cs="Arial"/>
          <w:szCs w:val="18"/>
        </w:rPr>
      </w:pPr>
    </w:p>
    <w:p w14:paraId="17A64C0F" w14:textId="7826FFA6" w:rsidR="00185985" w:rsidRPr="003C4B71" w:rsidRDefault="00185985" w:rsidP="00F563F3">
      <w:pPr>
        <w:numPr>
          <w:ilvl w:val="0"/>
          <w:numId w:val="18"/>
        </w:numPr>
        <w:tabs>
          <w:tab w:val="left" w:pos="567"/>
        </w:tabs>
        <w:spacing w:line="240" w:lineRule="auto"/>
        <w:ind w:left="567" w:hanging="425"/>
        <w:rPr>
          <w:rFonts w:ascii="Arial" w:hAnsi="Arial" w:cs="Arial"/>
          <w:szCs w:val="18"/>
        </w:rPr>
      </w:pPr>
      <w:r w:rsidRPr="003C4B71">
        <w:rPr>
          <w:rFonts w:ascii="Arial" w:hAnsi="Arial" w:cs="Arial"/>
          <w:szCs w:val="18"/>
        </w:rPr>
        <w:t xml:space="preserve">Alle combinanten dienen in het </w:t>
      </w:r>
      <w:r w:rsidRPr="003C4B71">
        <w:rPr>
          <w:rFonts w:ascii="Arial" w:hAnsi="Arial" w:cs="Arial"/>
          <w:b/>
          <w:szCs w:val="18"/>
          <w:lang w:val="nl"/>
        </w:rPr>
        <w:t>Uniform Europees Aanbestedingsocument bij II A: Gegevens met betrekking tot de ondernemer/wijze van deelneming</w:t>
      </w:r>
      <w:r w:rsidRPr="003C4B71">
        <w:rPr>
          <w:rFonts w:ascii="Arial" w:hAnsi="Arial" w:cs="Arial"/>
          <w:szCs w:val="18"/>
          <w:lang w:val="nl"/>
        </w:rPr>
        <w:t xml:space="preserve"> </w:t>
      </w:r>
      <w:r w:rsidRPr="003C4B71">
        <w:rPr>
          <w:rFonts w:ascii="Arial" w:hAnsi="Arial" w:cs="Arial"/>
          <w:szCs w:val="18"/>
        </w:rPr>
        <w:t>de namen van de overige combinanten op te geven. Tevens dient opgegeven te worden welke Ondernemer de leiding van het Samenwerkingsverband (</w:t>
      </w:r>
      <w:r w:rsidR="006F1CA6">
        <w:rPr>
          <w:rFonts w:ascii="Arial" w:hAnsi="Arial" w:cs="Arial"/>
          <w:szCs w:val="18"/>
        </w:rPr>
        <w:t>Combinatie</w:t>
      </w:r>
      <w:r w:rsidRPr="003C4B71">
        <w:rPr>
          <w:rFonts w:ascii="Arial" w:hAnsi="Arial" w:cs="Arial"/>
          <w:szCs w:val="18"/>
        </w:rPr>
        <w:t>) heeft en als verantwoordelijk gemachtigde (‘penvoerder’) namens het Samenwerkingsverband (</w:t>
      </w:r>
      <w:r w:rsidR="006F1CA6">
        <w:rPr>
          <w:rFonts w:ascii="Arial" w:hAnsi="Arial" w:cs="Arial"/>
          <w:szCs w:val="18"/>
        </w:rPr>
        <w:t>Combinatie</w:t>
      </w:r>
      <w:r w:rsidRPr="003C4B71">
        <w:rPr>
          <w:rFonts w:ascii="Arial" w:hAnsi="Arial" w:cs="Arial"/>
          <w:szCs w:val="18"/>
        </w:rPr>
        <w:t>) jegens de Aanbestedende dienst, althans Opdrachtgever, zal optreden. De penvoerder is dus de Ondernemer die door elke combinant adequaat is gemachtigd om namens het Samenwerkingsverband verplichtingen aan te gaan in het kader van deze aanbesteding. Onder deel II C dienen combinanten op te geven voor welke geschiktheidseisen binnen het Samenwerkingsverband (</w:t>
      </w:r>
      <w:r w:rsidR="006F1CA6">
        <w:rPr>
          <w:rFonts w:ascii="Arial" w:hAnsi="Arial" w:cs="Arial"/>
          <w:szCs w:val="18"/>
        </w:rPr>
        <w:t>Combinatie</w:t>
      </w:r>
      <w:r w:rsidRPr="003C4B71">
        <w:rPr>
          <w:rFonts w:ascii="Arial" w:hAnsi="Arial" w:cs="Arial"/>
          <w:szCs w:val="18"/>
        </w:rPr>
        <w:t>) een beroep op zijn onderneming wordt gedaan.</w:t>
      </w:r>
    </w:p>
    <w:p w14:paraId="61C096F1" w14:textId="77777777" w:rsidR="00185985" w:rsidRPr="003C4B71" w:rsidRDefault="00185985" w:rsidP="00F563F3">
      <w:pPr>
        <w:tabs>
          <w:tab w:val="left" w:pos="567"/>
        </w:tabs>
        <w:spacing w:line="240" w:lineRule="auto"/>
        <w:ind w:left="567" w:hanging="425"/>
        <w:rPr>
          <w:rFonts w:ascii="Arial" w:hAnsi="Arial" w:cs="Arial"/>
          <w:szCs w:val="18"/>
        </w:rPr>
      </w:pPr>
    </w:p>
    <w:p w14:paraId="346B7DEF" w14:textId="77777777" w:rsidR="00185985" w:rsidRPr="003C4B71" w:rsidRDefault="00185985" w:rsidP="00F563F3">
      <w:pPr>
        <w:numPr>
          <w:ilvl w:val="0"/>
          <w:numId w:val="18"/>
        </w:numPr>
        <w:tabs>
          <w:tab w:val="left" w:pos="567"/>
        </w:tabs>
        <w:spacing w:line="240" w:lineRule="auto"/>
        <w:ind w:left="567" w:hanging="425"/>
        <w:rPr>
          <w:rFonts w:ascii="Arial" w:hAnsi="Arial" w:cs="Arial"/>
        </w:rPr>
      </w:pPr>
      <w:r w:rsidRPr="003C4B71">
        <w:rPr>
          <w:rFonts w:ascii="Arial" w:hAnsi="Arial" w:cs="Arial"/>
        </w:rPr>
        <w:t xml:space="preserve">Door het invullen en rechtsgeldig ondertekenen van het </w:t>
      </w:r>
      <w:r w:rsidRPr="003C4B71">
        <w:rPr>
          <w:rFonts w:ascii="Arial" w:hAnsi="Arial" w:cs="Arial"/>
          <w:b/>
          <w:bCs/>
        </w:rPr>
        <w:t xml:space="preserve">Uniform Europees Aanbestedingsdocument </w:t>
      </w:r>
      <w:r w:rsidRPr="003C4B71">
        <w:rPr>
          <w:rFonts w:ascii="Arial" w:hAnsi="Arial" w:cs="Arial"/>
        </w:rPr>
        <w:t xml:space="preserve">verklaart elke combinant dat hij gezamenlijk en hoofdelijk aansprakelijk is voor de nakoming van de verplichtingen uit hoofde van de Aanmelding, Inschrijving en de Overeenkomst. Ondertekening van het formulier is niet verplicht als de handtekening betrekking heeft op meerdere documenten waarvan de eigen verklaring er 1 is (artikel 2 lid 2 Aanbestedingsbesluit). </w:t>
      </w:r>
    </w:p>
    <w:p w14:paraId="1ACB0042" w14:textId="77777777" w:rsidR="00185985" w:rsidRPr="003C4B71" w:rsidRDefault="00185985" w:rsidP="00F563F3">
      <w:pPr>
        <w:tabs>
          <w:tab w:val="left" w:pos="567"/>
        </w:tabs>
        <w:spacing w:line="240" w:lineRule="auto"/>
        <w:rPr>
          <w:rFonts w:ascii="Arial" w:hAnsi="Arial" w:cs="Arial"/>
          <w:szCs w:val="18"/>
        </w:rPr>
      </w:pPr>
    </w:p>
    <w:p w14:paraId="78D5B3EC" w14:textId="622B26AE" w:rsidR="00185985" w:rsidRPr="003C4B71" w:rsidRDefault="00185985" w:rsidP="00F563F3">
      <w:pPr>
        <w:numPr>
          <w:ilvl w:val="0"/>
          <w:numId w:val="18"/>
        </w:numPr>
        <w:tabs>
          <w:tab w:val="left" w:pos="567"/>
        </w:tabs>
        <w:spacing w:line="240" w:lineRule="auto"/>
        <w:ind w:left="567" w:hanging="425"/>
        <w:rPr>
          <w:rFonts w:ascii="Arial" w:hAnsi="Arial" w:cs="Arial"/>
          <w:szCs w:val="18"/>
        </w:rPr>
      </w:pPr>
      <w:r w:rsidRPr="003C4B71">
        <w:rPr>
          <w:rFonts w:ascii="Arial" w:hAnsi="Arial" w:cs="Arial"/>
          <w:szCs w:val="18"/>
        </w:rPr>
        <w:t>Een Samenwerkingsverband (</w:t>
      </w:r>
      <w:r w:rsidR="006F1CA6">
        <w:rPr>
          <w:rFonts w:ascii="Arial" w:hAnsi="Arial" w:cs="Arial"/>
          <w:szCs w:val="18"/>
        </w:rPr>
        <w:t>Combinatie</w:t>
      </w:r>
      <w:r w:rsidRPr="003C4B71">
        <w:rPr>
          <w:rFonts w:ascii="Arial" w:hAnsi="Arial" w:cs="Arial"/>
          <w:szCs w:val="18"/>
        </w:rPr>
        <w:t>) in oprichting of een Samenwerkingsverband (</w:t>
      </w:r>
      <w:r w:rsidR="006F1CA6">
        <w:rPr>
          <w:rFonts w:ascii="Arial" w:hAnsi="Arial" w:cs="Arial"/>
          <w:szCs w:val="18"/>
        </w:rPr>
        <w:t>Combinatie</w:t>
      </w:r>
      <w:r w:rsidRPr="003C4B71">
        <w:rPr>
          <w:rFonts w:ascii="Arial" w:hAnsi="Arial" w:cs="Arial"/>
          <w:szCs w:val="18"/>
        </w:rPr>
        <w:t>) dat zich niet organiseert als één rechtspersoon, hoeft als Samenwerkingsverband (</w:t>
      </w:r>
      <w:r w:rsidR="006F1CA6">
        <w:rPr>
          <w:rFonts w:ascii="Arial" w:hAnsi="Arial" w:cs="Arial"/>
          <w:szCs w:val="18"/>
        </w:rPr>
        <w:t>Combinatie</w:t>
      </w:r>
      <w:r w:rsidRPr="003C4B71">
        <w:rPr>
          <w:rFonts w:ascii="Arial" w:hAnsi="Arial" w:cs="Arial"/>
          <w:szCs w:val="18"/>
        </w:rPr>
        <w:t>) geen bewijs van inschrijving in een nationaal beroeps- of handelsregister in te dienen. De afzonderlijke combinanten dienen dit in dat geval wel te doen.</w:t>
      </w:r>
    </w:p>
    <w:p w14:paraId="39645DAB" w14:textId="77777777" w:rsidR="00185985" w:rsidRPr="003C4B71" w:rsidRDefault="00185985" w:rsidP="00F563F3">
      <w:pPr>
        <w:tabs>
          <w:tab w:val="left" w:pos="567"/>
        </w:tabs>
        <w:spacing w:line="240" w:lineRule="auto"/>
        <w:ind w:left="567" w:hanging="425"/>
        <w:rPr>
          <w:rFonts w:ascii="Arial" w:hAnsi="Arial" w:cs="Arial"/>
          <w:szCs w:val="18"/>
        </w:rPr>
      </w:pPr>
    </w:p>
    <w:p w14:paraId="5A6A498D" w14:textId="195B7B81" w:rsidR="00185985" w:rsidRPr="003C4B71" w:rsidRDefault="00185985" w:rsidP="00F563F3">
      <w:pPr>
        <w:numPr>
          <w:ilvl w:val="0"/>
          <w:numId w:val="18"/>
        </w:numPr>
        <w:tabs>
          <w:tab w:val="left" w:pos="567"/>
        </w:tabs>
        <w:spacing w:line="240" w:lineRule="auto"/>
        <w:ind w:left="567" w:hanging="425"/>
        <w:rPr>
          <w:rFonts w:ascii="Arial" w:hAnsi="Arial" w:cs="Arial"/>
          <w:szCs w:val="18"/>
        </w:rPr>
      </w:pPr>
      <w:r w:rsidRPr="003C4B71">
        <w:rPr>
          <w:rFonts w:ascii="Arial" w:hAnsi="Arial" w:cs="Arial"/>
          <w:szCs w:val="18"/>
        </w:rPr>
        <w:lastRenderedPageBreak/>
        <w:t>De uitsluitingsgronden die van toepassing zijn op deze aanbesteding gelden voor het Samenwerkingsverband (</w:t>
      </w:r>
      <w:r w:rsidR="006F1CA6">
        <w:rPr>
          <w:rFonts w:ascii="Arial" w:hAnsi="Arial" w:cs="Arial"/>
          <w:szCs w:val="18"/>
        </w:rPr>
        <w:t>Combinatie</w:t>
      </w:r>
      <w:r w:rsidRPr="003C4B71">
        <w:rPr>
          <w:rFonts w:ascii="Arial" w:hAnsi="Arial" w:cs="Arial"/>
          <w:szCs w:val="18"/>
        </w:rPr>
        <w:t>) als geheel én voor de individuele combinanten. Indien een uitsluitingsgrond op één van de combinanten van toepassing is, leidt dit tot uitsluiting van het gehele Samenwerkingsverband (</w:t>
      </w:r>
      <w:r w:rsidR="006F1CA6">
        <w:rPr>
          <w:rFonts w:ascii="Arial" w:hAnsi="Arial" w:cs="Arial"/>
          <w:szCs w:val="18"/>
        </w:rPr>
        <w:t>Combinatie</w:t>
      </w:r>
      <w:r w:rsidRPr="003C4B71">
        <w:rPr>
          <w:rFonts w:ascii="Arial" w:hAnsi="Arial" w:cs="Arial"/>
          <w:szCs w:val="18"/>
        </w:rPr>
        <w:t>).</w:t>
      </w:r>
    </w:p>
    <w:p w14:paraId="3A949DA9" w14:textId="77777777" w:rsidR="00185985" w:rsidRPr="003C4B71" w:rsidRDefault="00185985" w:rsidP="00F563F3">
      <w:pPr>
        <w:tabs>
          <w:tab w:val="left" w:pos="567"/>
        </w:tabs>
        <w:spacing w:line="240" w:lineRule="auto"/>
        <w:ind w:left="567" w:hanging="425"/>
        <w:rPr>
          <w:rFonts w:ascii="Arial" w:hAnsi="Arial" w:cs="Arial"/>
          <w:szCs w:val="18"/>
        </w:rPr>
      </w:pPr>
    </w:p>
    <w:p w14:paraId="72712466" w14:textId="6DB7BFF9" w:rsidR="00185985" w:rsidRPr="003C4B71" w:rsidRDefault="00185985" w:rsidP="00F563F3">
      <w:pPr>
        <w:numPr>
          <w:ilvl w:val="0"/>
          <w:numId w:val="18"/>
        </w:numPr>
        <w:tabs>
          <w:tab w:val="left" w:pos="567"/>
        </w:tabs>
        <w:spacing w:line="240" w:lineRule="auto"/>
        <w:ind w:left="567" w:hanging="425"/>
        <w:rPr>
          <w:rFonts w:ascii="Arial" w:hAnsi="Arial" w:cs="Arial"/>
          <w:szCs w:val="18"/>
        </w:rPr>
      </w:pPr>
      <w:r w:rsidRPr="003C4B71">
        <w:rPr>
          <w:rFonts w:ascii="Arial" w:hAnsi="Arial" w:cs="Arial"/>
          <w:szCs w:val="18"/>
        </w:rPr>
        <w:t>Bij de toetsing van de Aanmelding zal het Samenwerkingsverband (</w:t>
      </w:r>
      <w:r w:rsidR="006F1CA6">
        <w:rPr>
          <w:rFonts w:ascii="Arial" w:hAnsi="Arial" w:cs="Arial"/>
          <w:szCs w:val="18"/>
        </w:rPr>
        <w:t>Combinatie</w:t>
      </w:r>
      <w:r w:rsidRPr="003C4B71">
        <w:rPr>
          <w:rFonts w:ascii="Arial" w:hAnsi="Arial" w:cs="Arial"/>
          <w:szCs w:val="18"/>
        </w:rPr>
        <w:t>) met betrekking tot de geschiktheidseisen die van toepassing zijn op deze aanbesteding als één geheel worden beschouwd, tenzij uitdrukkelijk anders bepaald.</w:t>
      </w:r>
    </w:p>
    <w:p w14:paraId="798E4C3F" w14:textId="77777777" w:rsidR="00185985" w:rsidRPr="003C4B71" w:rsidRDefault="00185985" w:rsidP="00F563F3">
      <w:pPr>
        <w:tabs>
          <w:tab w:val="left" w:pos="567"/>
        </w:tabs>
        <w:spacing w:line="240" w:lineRule="auto"/>
        <w:rPr>
          <w:rFonts w:ascii="Arial" w:hAnsi="Arial" w:cs="Arial"/>
          <w:szCs w:val="18"/>
        </w:rPr>
      </w:pPr>
    </w:p>
    <w:p w14:paraId="630FFC01" w14:textId="77777777" w:rsidR="00185985" w:rsidRPr="003C4B71" w:rsidRDefault="00185985" w:rsidP="00F563F3">
      <w:pPr>
        <w:numPr>
          <w:ilvl w:val="0"/>
          <w:numId w:val="18"/>
        </w:numPr>
        <w:tabs>
          <w:tab w:val="clear" w:pos="720"/>
          <w:tab w:val="left" w:pos="567"/>
        </w:tabs>
        <w:spacing w:line="240" w:lineRule="auto"/>
        <w:ind w:left="567" w:hanging="425"/>
        <w:rPr>
          <w:rFonts w:ascii="Arial" w:hAnsi="Arial" w:cs="Arial"/>
          <w:szCs w:val="18"/>
        </w:rPr>
      </w:pPr>
      <w:r w:rsidRPr="003C4B71">
        <w:rPr>
          <w:rFonts w:ascii="Arial" w:hAnsi="Arial" w:cs="Arial"/>
          <w:szCs w:val="18"/>
        </w:rPr>
        <w:t>Gegadigde dient in dezelfde hoedanigheid in te schrijven als waarin een Aanmelding is ingediend: het is in beginsel niet mogelijk de samenstelling van het Samenwerkingsverband te wijzigen. Echter: indien sprake is van rechtsopvolging onder algemene of bijzondere titel in de positie van Gegadigde, waaronder begrepen één van de deelnemers aan het Samenwerkingsverband, ten gevolge van herstructurering van de onderneming of insolventie, dan kan deze door de opvolgende Ondernemer worden vervangen, mits deze voldoet aan de in de Selectieleidraad gestelde uitsluitingsgronden en geschiktheidseisen en inschakeling van betreffende Ondernemer niet tot een lagere rangschikking van de Aanmelding hebben geleid op basis van de selectiecriteria.</w:t>
      </w:r>
    </w:p>
    <w:p w14:paraId="77439A96" w14:textId="77777777" w:rsidR="00185985" w:rsidRPr="003C4B71" w:rsidRDefault="00185985" w:rsidP="00F563F3">
      <w:pPr>
        <w:tabs>
          <w:tab w:val="left" w:pos="567"/>
        </w:tabs>
        <w:spacing w:line="240" w:lineRule="auto"/>
        <w:ind w:left="567"/>
        <w:rPr>
          <w:rFonts w:ascii="Arial" w:hAnsi="Arial" w:cs="Arial"/>
          <w:szCs w:val="18"/>
        </w:rPr>
      </w:pPr>
    </w:p>
    <w:p w14:paraId="778E5FBB" w14:textId="42D7493E" w:rsidR="00185985" w:rsidRPr="003C4B71" w:rsidRDefault="00185985" w:rsidP="00F563F3">
      <w:pPr>
        <w:numPr>
          <w:ilvl w:val="0"/>
          <w:numId w:val="18"/>
        </w:numPr>
        <w:tabs>
          <w:tab w:val="left" w:pos="567"/>
        </w:tabs>
        <w:spacing w:line="240" w:lineRule="auto"/>
        <w:ind w:left="567" w:hanging="425"/>
        <w:rPr>
          <w:rFonts w:ascii="Arial" w:hAnsi="Arial" w:cs="Arial"/>
          <w:szCs w:val="18"/>
        </w:rPr>
      </w:pPr>
      <w:r w:rsidRPr="003C4B71">
        <w:rPr>
          <w:rFonts w:ascii="Arial" w:hAnsi="Arial" w:cs="Arial"/>
          <w:szCs w:val="18"/>
        </w:rPr>
        <w:t>Tijdens de looptijd van de Overeenkomst mag het Samenwerkingsverband (</w:t>
      </w:r>
      <w:r w:rsidR="006F1CA6">
        <w:rPr>
          <w:rFonts w:ascii="Arial" w:hAnsi="Arial" w:cs="Arial"/>
          <w:szCs w:val="18"/>
        </w:rPr>
        <w:t>Combinatie</w:t>
      </w:r>
      <w:r w:rsidRPr="003C4B71">
        <w:rPr>
          <w:rFonts w:ascii="Arial" w:hAnsi="Arial" w:cs="Arial"/>
          <w:szCs w:val="18"/>
        </w:rPr>
        <w:t>) alleen zijn samenstelling wijzigen na Schriftelijke toestemming van de Aanbestedende dienst.</w:t>
      </w:r>
    </w:p>
    <w:p w14:paraId="2BFB70DC" w14:textId="77777777" w:rsidR="00185985" w:rsidRPr="003C4B71" w:rsidRDefault="00185985" w:rsidP="00F563F3">
      <w:pPr>
        <w:pStyle w:val="Kop2"/>
        <w:numPr>
          <w:ilvl w:val="2"/>
          <w:numId w:val="6"/>
        </w:numPr>
        <w:tabs>
          <w:tab w:val="left" w:pos="6379"/>
        </w:tabs>
        <w:spacing w:before="240" w:after="120" w:line="240" w:lineRule="auto"/>
        <w:rPr>
          <w:rFonts w:ascii="Arial" w:hAnsi="Arial" w:cs="Arial"/>
          <w:sz w:val="18"/>
          <w:szCs w:val="18"/>
        </w:rPr>
      </w:pPr>
      <w:bookmarkStart w:id="58" w:name="_Toc448153681"/>
      <w:bookmarkStart w:id="59" w:name="_Toc178852722"/>
      <w:bookmarkStart w:id="60" w:name="_Toc183423577"/>
      <w:r w:rsidRPr="003C4B71">
        <w:rPr>
          <w:rFonts w:ascii="Arial" w:hAnsi="Arial" w:cs="Arial"/>
          <w:sz w:val="18"/>
          <w:szCs w:val="18"/>
        </w:rPr>
        <w:t>Het doen van een beroep op een Derde</w:t>
      </w:r>
      <w:bookmarkEnd w:id="58"/>
      <w:bookmarkEnd w:id="59"/>
      <w:bookmarkEnd w:id="60"/>
      <w:r w:rsidRPr="003C4B71">
        <w:rPr>
          <w:rFonts w:ascii="Arial" w:hAnsi="Arial" w:cs="Arial"/>
          <w:sz w:val="18"/>
          <w:szCs w:val="18"/>
        </w:rPr>
        <w:t xml:space="preserve"> </w:t>
      </w:r>
    </w:p>
    <w:p w14:paraId="68257F5C" w14:textId="77777777" w:rsidR="00185985" w:rsidRPr="003C4B71" w:rsidRDefault="00185985" w:rsidP="00F563F3">
      <w:pPr>
        <w:tabs>
          <w:tab w:val="left" w:pos="567"/>
        </w:tabs>
        <w:spacing w:line="240" w:lineRule="auto"/>
        <w:rPr>
          <w:rFonts w:ascii="Arial" w:hAnsi="Arial" w:cs="Arial"/>
          <w:szCs w:val="18"/>
        </w:rPr>
      </w:pPr>
      <w:r w:rsidRPr="003C4B71">
        <w:rPr>
          <w:rFonts w:ascii="Arial" w:hAnsi="Arial" w:cs="Arial"/>
          <w:szCs w:val="18"/>
        </w:rPr>
        <w:t>Gegadigden kunnen zich om twee redenen beroepen op een Derde:</w:t>
      </w:r>
    </w:p>
    <w:p w14:paraId="0193EBA7" w14:textId="77777777" w:rsidR="00185985" w:rsidRPr="003C4B71" w:rsidRDefault="00185985" w:rsidP="00F563F3">
      <w:pPr>
        <w:tabs>
          <w:tab w:val="left" w:pos="567"/>
        </w:tabs>
        <w:spacing w:line="240" w:lineRule="auto"/>
        <w:rPr>
          <w:rFonts w:ascii="Arial" w:hAnsi="Arial" w:cs="Arial"/>
          <w:szCs w:val="18"/>
        </w:rPr>
      </w:pPr>
    </w:p>
    <w:p w14:paraId="22C4297B" w14:textId="77777777" w:rsidR="00185985" w:rsidRPr="003C4B71" w:rsidRDefault="00185985" w:rsidP="00F563F3">
      <w:pPr>
        <w:pStyle w:val="Lijstalinea"/>
        <w:numPr>
          <w:ilvl w:val="0"/>
          <w:numId w:val="16"/>
        </w:numPr>
        <w:tabs>
          <w:tab w:val="left" w:pos="567"/>
        </w:tabs>
        <w:rPr>
          <w:rFonts w:ascii="Arial" w:hAnsi="Arial" w:cs="Arial"/>
          <w:sz w:val="18"/>
          <w:szCs w:val="18"/>
          <w:lang w:val="nl-NL"/>
        </w:rPr>
      </w:pPr>
      <w:r w:rsidRPr="003C4B71">
        <w:rPr>
          <w:rFonts w:ascii="Arial" w:hAnsi="Arial" w:cs="Arial"/>
          <w:sz w:val="18"/>
          <w:szCs w:val="18"/>
          <w:lang w:val="nl-NL"/>
        </w:rPr>
        <w:t>om aan de geschiktheidseisen te kunnen voldoen, en/of</w:t>
      </w:r>
    </w:p>
    <w:p w14:paraId="5A7815EC" w14:textId="77777777" w:rsidR="00185985" w:rsidRPr="003C4B71" w:rsidRDefault="00185985" w:rsidP="00F563F3">
      <w:pPr>
        <w:pStyle w:val="Lijstalinea"/>
        <w:numPr>
          <w:ilvl w:val="0"/>
          <w:numId w:val="16"/>
        </w:numPr>
        <w:tabs>
          <w:tab w:val="left" w:pos="567"/>
        </w:tabs>
        <w:rPr>
          <w:rFonts w:ascii="Arial" w:hAnsi="Arial" w:cs="Arial"/>
          <w:sz w:val="18"/>
          <w:szCs w:val="18"/>
          <w:lang w:val="nl-NL"/>
        </w:rPr>
      </w:pPr>
      <w:r w:rsidRPr="003C4B71">
        <w:rPr>
          <w:rFonts w:ascii="Arial" w:hAnsi="Arial" w:cs="Arial"/>
          <w:sz w:val="18"/>
          <w:szCs w:val="18"/>
          <w:lang w:val="nl-NL"/>
        </w:rPr>
        <w:t>(uitsluitend) rondom de uitvoering van de Opdracht.</w:t>
      </w:r>
    </w:p>
    <w:p w14:paraId="4BEDD397" w14:textId="77777777" w:rsidR="00185985" w:rsidRPr="003C4B71" w:rsidRDefault="00185985" w:rsidP="00F563F3">
      <w:pPr>
        <w:tabs>
          <w:tab w:val="left" w:pos="567"/>
        </w:tabs>
        <w:spacing w:line="240" w:lineRule="auto"/>
        <w:rPr>
          <w:rFonts w:ascii="Arial" w:hAnsi="Arial" w:cs="Arial"/>
          <w:szCs w:val="18"/>
        </w:rPr>
      </w:pPr>
    </w:p>
    <w:p w14:paraId="7DDB29B5" w14:textId="77777777" w:rsidR="00185985" w:rsidRPr="003C4B71" w:rsidRDefault="00185985" w:rsidP="00F563F3">
      <w:pPr>
        <w:tabs>
          <w:tab w:val="left" w:pos="567"/>
        </w:tabs>
        <w:spacing w:line="240" w:lineRule="auto"/>
        <w:rPr>
          <w:rFonts w:ascii="Arial" w:hAnsi="Arial" w:cs="Arial"/>
          <w:szCs w:val="18"/>
        </w:rPr>
      </w:pPr>
      <w:r w:rsidRPr="003C4B71">
        <w:rPr>
          <w:rFonts w:ascii="Arial" w:hAnsi="Arial" w:cs="Arial"/>
          <w:szCs w:val="18"/>
        </w:rPr>
        <w:t xml:space="preserve">Onder een Derde wordt onder andere verstaan: een onderaannemer, een onderneming uit dezelfde holding als waartoe de Gegadigde behoort en een andere Ondernemer waarmee de Gegadigde een overeenkomst heeft. Wanneer een beroep op een derde wordt gedaan, gelden onderstaande aanvullende bepalingen: </w:t>
      </w:r>
    </w:p>
    <w:p w14:paraId="5BDC0D7F" w14:textId="77777777" w:rsidR="00185985" w:rsidRPr="003C4B71" w:rsidRDefault="00185985" w:rsidP="00F563F3">
      <w:pPr>
        <w:tabs>
          <w:tab w:val="left" w:pos="567"/>
        </w:tabs>
        <w:spacing w:line="240" w:lineRule="auto"/>
        <w:ind w:left="567" w:hanging="425"/>
        <w:rPr>
          <w:rFonts w:ascii="Arial" w:hAnsi="Arial" w:cs="Arial"/>
          <w:szCs w:val="18"/>
        </w:rPr>
      </w:pPr>
    </w:p>
    <w:p w14:paraId="23FEAE02"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De Gegadigde die een beroep op een Derde doet om aan de geschiktheidseisen te voldoen, dient in zijn </w:t>
      </w:r>
      <w:r w:rsidRPr="003C4B71">
        <w:rPr>
          <w:rFonts w:ascii="Arial" w:hAnsi="Arial" w:cs="Arial"/>
          <w:b/>
          <w:szCs w:val="18"/>
        </w:rPr>
        <w:t>Uniform Europees Aanbestedingsdocument</w:t>
      </w:r>
      <w:r w:rsidRPr="003C4B71">
        <w:rPr>
          <w:rFonts w:ascii="Arial" w:hAnsi="Arial" w:cs="Arial"/>
          <w:szCs w:val="18"/>
        </w:rPr>
        <w:t xml:space="preserve"> bij II C: </w:t>
      </w:r>
      <w:r w:rsidRPr="003C4B71">
        <w:rPr>
          <w:rFonts w:ascii="Arial" w:hAnsi="Arial" w:cs="Arial"/>
          <w:bCs/>
          <w:i/>
          <w:iCs/>
          <w:szCs w:val="18"/>
        </w:rPr>
        <w:t>Informatie over beroep op draagkracht van andere entiteiten</w:t>
      </w:r>
      <w:r w:rsidRPr="003C4B71">
        <w:rPr>
          <w:rFonts w:ascii="Arial" w:hAnsi="Arial" w:cs="Arial"/>
          <w:b/>
          <w:bCs/>
          <w:i/>
          <w:iCs/>
          <w:szCs w:val="18"/>
        </w:rPr>
        <w:t xml:space="preserve"> </w:t>
      </w:r>
      <w:r w:rsidRPr="003C4B71">
        <w:rPr>
          <w:rFonts w:ascii="Arial" w:hAnsi="Arial" w:cs="Arial"/>
          <w:szCs w:val="18"/>
        </w:rPr>
        <w:t>op te geven op welke derde hij een beroep doet voor welke geschiktheidseis(en).</w:t>
      </w:r>
    </w:p>
    <w:p w14:paraId="7C6659A4" w14:textId="77777777" w:rsidR="00185985" w:rsidRPr="003C4B71" w:rsidRDefault="00185985" w:rsidP="00F563F3">
      <w:pPr>
        <w:tabs>
          <w:tab w:val="left" w:pos="567"/>
        </w:tabs>
        <w:spacing w:line="240" w:lineRule="auto"/>
        <w:rPr>
          <w:rFonts w:ascii="Arial" w:hAnsi="Arial" w:cs="Arial"/>
          <w:szCs w:val="18"/>
        </w:rPr>
      </w:pPr>
    </w:p>
    <w:p w14:paraId="7D89DD63"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Derden hoeven bij Aanmelding </w:t>
      </w:r>
      <w:r w:rsidRPr="003C4B71">
        <w:rPr>
          <w:rFonts w:ascii="Arial" w:hAnsi="Arial" w:cs="Arial"/>
          <w:szCs w:val="18"/>
          <w:u w:val="single"/>
        </w:rPr>
        <w:t>niet</w:t>
      </w:r>
      <w:r w:rsidRPr="003C4B71">
        <w:rPr>
          <w:rFonts w:ascii="Arial" w:hAnsi="Arial" w:cs="Arial"/>
          <w:szCs w:val="18"/>
        </w:rPr>
        <w:t xml:space="preserve"> individueel en zelfstandig het </w:t>
      </w:r>
      <w:r w:rsidRPr="003C4B71">
        <w:rPr>
          <w:rFonts w:ascii="Arial" w:hAnsi="Arial" w:cs="Arial"/>
          <w:b/>
          <w:szCs w:val="18"/>
        </w:rPr>
        <w:t>Uniform Europees Aanbestedingsdocument</w:t>
      </w:r>
      <w:r w:rsidRPr="003C4B71">
        <w:rPr>
          <w:rFonts w:ascii="Arial" w:hAnsi="Arial" w:cs="Arial"/>
          <w:szCs w:val="18"/>
        </w:rPr>
        <w:t xml:space="preserve"> te voegen.</w:t>
      </w:r>
    </w:p>
    <w:p w14:paraId="2CFF2610" w14:textId="77777777" w:rsidR="00185985" w:rsidRPr="003C4B71" w:rsidRDefault="00185985" w:rsidP="00F563F3">
      <w:pPr>
        <w:tabs>
          <w:tab w:val="left" w:pos="567"/>
        </w:tabs>
        <w:spacing w:line="240" w:lineRule="auto"/>
        <w:ind w:left="567"/>
        <w:rPr>
          <w:rFonts w:ascii="Arial" w:hAnsi="Arial" w:cs="Arial"/>
          <w:szCs w:val="18"/>
        </w:rPr>
      </w:pPr>
    </w:p>
    <w:p w14:paraId="5363FA78"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Indien de Gegadigde een beroep doet op een Derde dan dient deze op eerste verzoek van de Aanbestedende dienst binnen vijf dagen een Schriftelijke en rechtsgeldig ondertekende verklaring van deze Derde te overleggen waaruit blijkt dat Gegadigde over de noodzakelijke middelen van deze Derde kan beschikken voor de uitvoering van de Opdracht, en dat tevens geen uitsluitingsgronden op de Derde van toepassing zijn, onverlet het recht van de Aanbestedende dienst nadere bewijsstukken op te vragen.</w:t>
      </w:r>
    </w:p>
    <w:p w14:paraId="3D8CB273" w14:textId="77777777" w:rsidR="00185985" w:rsidRPr="003C4B71" w:rsidRDefault="00185985" w:rsidP="00F563F3">
      <w:pPr>
        <w:tabs>
          <w:tab w:val="left" w:pos="567"/>
        </w:tabs>
        <w:spacing w:line="240" w:lineRule="auto"/>
        <w:rPr>
          <w:rFonts w:ascii="Arial" w:hAnsi="Arial" w:cs="Arial"/>
          <w:szCs w:val="18"/>
        </w:rPr>
      </w:pPr>
    </w:p>
    <w:p w14:paraId="59A6ABFC"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De uitsluitingsgronden die van toepassing zijn op deze aanbesteding gelden ook voor Derden.</w:t>
      </w:r>
    </w:p>
    <w:p w14:paraId="6A20C3F4" w14:textId="77777777" w:rsidR="00185985" w:rsidRPr="003C4B71" w:rsidRDefault="00185985" w:rsidP="00F563F3">
      <w:pPr>
        <w:tabs>
          <w:tab w:val="left" w:pos="567"/>
        </w:tabs>
        <w:spacing w:line="240" w:lineRule="auto"/>
        <w:rPr>
          <w:rFonts w:ascii="Arial" w:hAnsi="Arial" w:cs="Arial"/>
          <w:szCs w:val="18"/>
          <w:highlight w:val="yellow"/>
        </w:rPr>
      </w:pPr>
    </w:p>
    <w:p w14:paraId="060A4694"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Bij de beoordeling van de Aanmelding zullen de Gegadigde en de aldus benoemde Derde met betrekking tot de geschiktheidseisen waarop op benoemde Derde een beroep wordt gedaan, als één geheel worden beschouwd, tenzij uitdrukkelijk anders bepaald.</w:t>
      </w:r>
    </w:p>
    <w:p w14:paraId="5342548F" w14:textId="77777777" w:rsidR="00185985" w:rsidRPr="003C4B71" w:rsidRDefault="00185985" w:rsidP="00F563F3">
      <w:pPr>
        <w:tabs>
          <w:tab w:val="left" w:pos="567"/>
        </w:tabs>
        <w:spacing w:line="240" w:lineRule="auto"/>
        <w:rPr>
          <w:rFonts w:ascii="Arial" w:hAnsi="Arial" w:cs="Arial"/>
          <w:szCs w:val="18"/>
        </w:rPr>
      </w:pPr>
    </w:p>
    <w:p w14:paraId="32B2E604"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Voor wat betreft geschiktheidseisen rondom financiële en economische draagkracht hoeft de Derde niet daadwerkelijk te worden ingezet voor de uitvoering van de Opdracht. </w:t>
      </w:r>
    </w:p>
    <w:p w14:paraId="142EE8CB" w14:textId="77777777" w:rsidR="00185985" w:rsidRPr="003C4B71" w:rsidRDefault="00185985" w:rsidP="00F563F3">
      <w:pPr>
        <w:tabs>
          <w:tab w:val="left" w:pos="567"/>
        </w:tabs>
        <w:spacing w:line="240" w:lineRule="auto"/>
        <w:rPr>
          <w:rFonts w:ascii="Arial" w:hAnsi="Arial" w:cs="Arial"/>
          <w:szCs w:val="18"/>
        </w:rPr>
      </w:pPr>
    </w:p>
    <w:p w14:paraId="66A57635" w14:textId="5ACDA25F" w:rsidR="00185985" w:rsidRPr="003C4B71" w:rsidRDefault="00185985" w:rsidP="00F563F3">
      <w:pPr>
        <w:numPr>
          <w:ilvl w:val="0"/>
          <w:numId w:val="19"/>
        </w:numPr>
        <w:tabs>
          <w:tab w:val="left" w:pos="567"/>
        </w:tabs>
        <w:spacing w:line="240" w:lineRule="auto"/>
        <w:ind w:left="567" w:hanging="425"/>
        <w:rPr>
          <w:rFonts w:ascii="Arial" w:hAnsi="Arial" w:cs="Arial"/>
        </w:rPr>
      </w:pPr>
      <w:r w:rsidRPr="003C4B71">
        <w:rPr>
          <w:rFonts w:ascii="Arial" w:hAnsi="Arial" w:cs="Arial"/>
        </w:rPr>
        <w:t>Wanneer een beroep op een Derde strekt tot het doen van een beroep op de financiële draagkracht van de moedermaatschappij waartoe Ge</w:t>
      </w:r>
      <w:r w:rsidR="006F1CA6">
        <w:rPr>
          <w:rFonts w:ascii="Arial" w:hAnsi="Arial" w:cs="Arial"/>
        </w:rPr>
        <w:t>g</w:t>
      </w:r>
      <w:r w:rsidRPr="003C4B71">
        <w:rPr>
          <w:rFonts w:ascii="Arial" w:hAnsi="Arial" w:cs="Arial"/>
        </w:rPr>
        <w:t>adigde behoort, teneinde aan de geschiktheidseisen te voldoen, moet na de Selectiebeslissing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de moedermaatschappij rechtsgeldig ondertekend te zijn.</w:t>
      </w:r>
    </w:p>
    <w:p w14:paraId="74B4AD83" w14:textId="77777777" w:rsidR="00185985" w:rsidRPr="003C4B71" w:rsidRDefault="00185985" w:rsidP="00F563F3">
      <w:pPr>
        <w:tabs>
          <w:tab w:val="left" w:pos="567"/>
        </w:tabs>
        <w:spacing w:line="240" w:lineRule="auto"/>
        <w:rPr>
          <w:rFonts w:ascii="Arial" w:hAnsi="Arial" w:cs="Arial"/>
          <w:szCs w:val="18"/>
        </w:rPr>
      </w:pPr>
    </w:p>
    <w:p w14:paraId="527167C2"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Indien Gegadigde voor de eisen met betrekking tot de technische en beroepsbekwaamheid een beroep doet op een Derde, dient deze Derde daadwerkelijk bij de uitvoering van de Opdracht te </w:t>
      </w:r>
      <w:r w:rsidRPr="003C4B71">
        <w:rPr>
          <w:rFonts w:ascii="Arial" w:hAnsi="Arial" w:cs="Arial"/>
          <w:szCs w:val="18"/>
        </w:rPr>
        <w:lastRenderedPageBreak/>
        <w:t>worden ingezet voor het gedeelte waarop betreffende geschiktheidseis ziet, tenzij uitdrukkelijk anders bepaald.</w:t>
      </w:r>
    </w:p>
    <w:p w14:paraId="63A67057" w14:textId="77777777" w:rsidR="00185985" w:rsidRPr="003C4B71" w:rsidRDefault="00185985" w:rsidP="00F563F3">
      <w:pPr>
        <w:tabs>
          <w:tab w:val="left" w:pos="567"/>
        </w:tabs>
        <w:spacing w:line="240" w:lineRule="auto"/>
        <w:rPr>
          <w:rFonts w:ascii="Arial" w:hAnsi="Arial" w:cs="Arial"/>
          <w:szCs w:val="18"/>
        </w:rPr>
      </w:pPr>
    </w:p>
    <w:p w14:paraId="0330A4E8"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Bij gunning van de Overeenkomst in de Gunningsfase aan Gegadigde is deze als hoofdaannemer gehouden om het in de Aanmelding (en Inschrijving) omschreven gedeelte van de Opdracht aan de genoemde Derde(n) te gunnen.</w:t>
      </w:r>
    </w:p>
    <w:p w14:paraId="7C330FF3" w14:textId="77777777" w:rsidR="00185985" w:rsidRPr="003C4B71" w:rsidRDefault="00185985" w:rsidP="00F563F3">
      <w:pPr>
        <w:tabs>
          <w:tab w:val="left" w:pos="567"/>
        </w:tabs>
        <w:spacing w:line="240" w:lineRule="auto"/>
        <w:ind w:left="567"/>
        <w:rPr>
          <w:rFonts w:ascii="Arial" w:hAnsi="Arial" w:cs="Arial"/>
          <w:szCs w:val="18"/>
        </w:rPr>
      </w:pPr>
    </w:p>
    <w:p w14:paraId="4DF7DBE8"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Gegadigde is volledig en hoofdelijk aansprakelijk voor de nakoming van alle verplichtingen uit hoofde van de Inschrijving en de Overeenkomst, inclusief de verplichtingen die in onderaanneming worden gegeven.</w:t>
      </w:r>
    </w:p>
    <w:p w14:paraId="38BC4326" w14:textId="77777777" w:rsidR="00185985" w:rsidRPr="003C4B71" w:rsidRDefault="00185985" w:rsidP="00F563F3">
      <w:pPr>
        <w:tabs>
          <w:tab w:val="left" w:pos="567"/>
        </w:tabs>
        <w:spacing w:line="240" w:lineRule="auto"/>
        <w:ind w:left="567" w:hanging="425"/>
        <w:rPr>
          <w:rFonts w:ascii="Arial" w:hAnsi="Arial" w:cs="Arial"/>
          <w:szCs w:val="18"/>
        </w:rPr>
      </w:pPr>
    </w:p>
    <w:p w14:paraId="2968E9EA"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Een valse verklaring van een Derde met betrekking tot de Inschrijving of Aanmelding ontslaat Gegadigde niet van zijn volledige en hoofdelijke aansprakelijkheid.</w:t>
      </w:r>
    </w:p>
    <w:p w14:paraId="38E27912" w14:textId="77777777" w:rsidR="00185985" w:rsidRPr="003C4B71" w:rsidRDefault="00185985" w:rsidP="00F563F3">
      <w:pPr>
        <w:tabs>
          <w:tab w:val="left" w:pos="567"/>
        </w:tabs>
        <w:spacing w:line="240" w:lineRule="auto"/>
        <w:ind w:left="567" w:hanging="425"/>
        <w:rPr>
          <w:rFonts w:ascii="Arial" w:hAnsi="Arial" w:cs="Arial"/>
          <w:szCs w:val="18"/>
        </w:rPr>
      </w:pPr>
    </w:p>
    <w:p w14:paraId="634B70D1"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In het geval van beroep op een Derde wordt alle communicatie uitsluitend gericht aan de Gegadigde. </w:t>
      </w:r>
    </w:p>
    <w:p w14:paraId="6033F47D" w14:textId="77777777" w:rsidR="00185985" w:rsidRPr="003C4B71" w:rsidRDefault="00185985" w:rsidP="00F563F3">
      <w:pPr>
        <w:tabs>
          <w:tab w:val="left" w:pos="567"/>
        </w:tabs>
        <w:spacing w:line="240" w:lineRule="auto"/>
        <w:rPr>
          <w:rFonts w:ascii="Arial" w:hAnsi="Arial" w:cs="Arial"/>
          <w:szCs w:val="18"/>
        </w:rPr>
      </w:pPr>
    </w:p>
    <w:p w14:paraId="44375533"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 xml:space="preserve"> Gegadigde dient in dezelfde hoedanigheid in te schrijven als waarmee een Aanmelding is ingediend: het is in beginsel niet mogelijk in de Inschrijving een beroep te doen op andere Derden ten opzichte van de wijze waarop de Aanmelding is ingediend.</w:t>
      </w:r>
    </w:p>
    <w:p w14:paraId="19CC4DB0" w14:textId="77777777" w:rsidR="00185985" w:rsidRPr="003C4B71" w:rsidRDefault="00185985" w:rsidP="00F563F3">
      <w:pPr>
        <w:tabs>
          <w:tab w:val="left" w:pos="567"/>
        </w:tabs>
        <w:spacing w:line="240" w:lineRule="auto"/>
        <w:ind w:left="567"/>
        <w:rPr>
          <w:rFonts w:ascii="Arial" w:hAnsi="Arial" w:cs="Arial"/>
          <w:szCs w:val="18"/>
        </w:rPr>
      </w:pPr>
    </w:p>
    <w:p w14:paraId="4DCD0957" w14:textId="77777777" w:rsidR="00185985" w:rsidRPr="003C4B71" w:rsidRDefault="00185985" w:rsidP="00F563F3">
      <w:pPr>
        <w:tabs>
          <w:tab w:val="left" w:pos="567"/>
        </w:tabs>
        <w:spacing w:line="240" w:lineRule="auto"/>
        <w:ind w:left="567"/>
        <w:rPr>
          <w:rFonts w:ascii="Arial" w:hAnsi="Arial" w:cs="Arial"/>
          <w:szCs w:val="18"/>
        </w:rPr>
      </w:pPr>
      <w:r w:rsidRPr="003C4B71">
        <w:rPr>
          <w:rFonts w:ascii="Arial" w:hAnsi="Arial" w:cs="Arial"/>
          <w:szCs w:val="18"/>
        </w:rPr>
        <w:t>Echter: indien sprake is van rechtsopvolging onder algemene of bijzondere titel in de positie van een Derde waarop Gegadigde zich bij de Aanmelding beroepen heeft, ten gevolge van herstructurering van de onderneming of insolventie, dan kan deze door de opvolgende Ondernemer worden vervangen, mits deze voldoet aan de in de Selectieleidraad gestelde uitsluitingsgronden en geschiktheidseisen en inschakeling van betreffende Ondernemer niet tot een lagere rangschikking van de Aanmelding hebben geleid op basis van de selectiecriteria.</w:t>
      </w:r>
    </w:p>
    <w:p w14:paraId="4DEC357B" w14:textId="77777777" w:rsidR="00185985" w:rsidRPr="003C4B71" w:rsidRDefault="00185985" w:rsidP="00F563F3">
      <w:pPr>
        <w:tabs>
          <w:tab w:val="left" w:pos="567"/>
        </w:tabs>
        <w:spacing w:line="240" w:lineRule="auto"/>
        <w:ind w:left="567"/>
        <w:rPr>
          <w:rFonts w:ascii="Arial" w:hAnsi="Arial" w:cs="Arial"/>
          <w:szCs w:val="18"/>
        </w:rPr>
      </w:pPr>
    </w:p>
    <w:p w14:paraId="79CC9894" w14:textId="77777777" w:rsidR="00185985" w:rsidRPr="003C4B71" w:rsidRDefault="00185985" w:rsidP="00F563F3">
      <w:pPr>
        <w:numPr>
          <w:ilvl w:val="0"/>
          <w:numId w:val="19"/>
        </w:numPr>
        <w:tabs>
          <w:tab w:val="left" w:pos="567"/>
        </w:tabs>
        <w:spacing w:line="240" w:lineRule="auto"/>
        <w:ind w:left="567" w:hanging="425"/>
        <w:rPr>
          <w:rFonts w:ascii="Arial" w:hAnsi="Arial" w:cs="Arial"/>
          <w:szCs w:val="18"/>
        </w:rPr>
      </w:pPr>
      <w:r w:rsidRPr="003C4B71">
        <w:rPr>
          <w:rFonts w:ascii="Arial" w:hAnsi="Arial" w:cs="Arial"/>
          <w:szCs w:val="18"/>
        </w:rPr>
        <w:t>Tijdens de looptijd van de Overeenkomst kan alleen een beroep op andere Derden dan tijdens de Aanmelding (en Inschrijving) worden gedaan na Schriftelijke toestemming van de Opdrachtgever.</w:t>
      </w:r>
    </w:p>
    <w:p w14:paraId="3906715C" w14:textId="77777777" w:rsidR="00185985" w:rsidRPr="003C4B71" w:rsidRDefault="00185985" w:rsidP="00F563F3">
      <w:pPr>
        <w:pStyle w:val="Kop2"/>
        <w:numPr>
          <w:ilvl w:val="2"/>
          <w:numId w:val="6"/>
        </w:numPr>
        <w:tabs>
          <w:tab w:val="left" w:pos="6379"/>
        </w:tabs>
        <w:spacing w:before="240" w:after="120" w:line="240" w:lineRule="auto"/>
        <w:rPr>
          <w:rFonts w:ascii="Arial" w:hAnsi="Arial" w:cs="Arial"/>
          <w:sz w:val="18"/>
          <w:szCs w:val="18"/>
        </w:rPr>
      </w:pPr>
      <w:bookmarkStart w:id="61" w:name="_Toc448153682"/>
      <w:bookmarkStart w:id="62" w:name="_Toc178852723"/>
      <w:bookmarkStart w:id="63" w:name="_Toc183423578"/>
      <w:r w:rsidRPr="003C4B71">
        <w:rPr>
          <w:rFonts w:ascii="Arial" w:hAnsi="Arial" w:cs="Arial"/>
          <w:sz w:val="18"/>
          <w:szCs w:val="18"/>
        </w:rPr>
        <w:t>Een Aanmelding met meerdere Ondernemers vanuit een holding</w:t>
      </w:r>
      <w:bookmarkEnd w:id="61"/>
      <w:bookmarkEnd w:id="62"/>
      <w:bookmarkEnd w:id="63"/>
    </w:p>
    <w:p w14:paraId="4737992F" w14:textId="1DBBCE59" w:rsidR="00185985" w:rsidRPr="003C4B71" w:rsidRDefault="00185985" w:rsidP="00F563F3">
      <w:pPr>
        <w:spacing w:line="240" w:lineRule="auto"/>
        <w:rPr>
          <w:rFonts w:ascii="Arial" w:hAnsi="Arial" w:cs="Arial"/>
          <w:szCs w:val="18"/>
        </w:rPr>
      </w:pPr>
      <w:r w:rsidRPr="003C4B71">
        <w:rPr>
          <w:rFonts w:ascii="Arial" w:hAnsi="Arial" w:cs="Arial"/>
          <w:szCs w:val="18"/>
        </w:rPr>
        <w:t>Vanuit een holding mogen meerdere Ondernemers (lees: werkmaatschappijen) een Aanmelding doen, zelfstandig of als deelnemer aan een Samenwerkingsverband (</w:t>
      </w:r>
      <w:r w:rsidR="006F1CA6">
        <w:rPr>
          <w:rFonts w:ascii="Arial" w:hAnsi="Arial" w:cs="Arial"/>
          <w:szCs w:val="18"/>
        </w:rPr>
        <w:t>Combinatie</w:t>
      </w:r>
      <w:r w:rsidRPr="003C4B71">
        <w:rPr>
          <w:rFonts w:ascii="Arial" w:hAnsi="Arial" w:cs="Arial"/>
          <w:szCs w:val="18"/>
        </w:rPr>
        <w:t>) of als Derde fungeren waarop door een andere Gegadigde een beroep wordt gedaan, mits alle betrokken entiteiten op verzoek van de Aanbestedende dienst kunnen aantonen dat de Aanmeldingen en Inschrijvingen onafhankelijk tot stand zijn gekomen en de mededinging niet is geschaad. Indien dit naar het oordeel van de Aanbestedende dienst niet kan worden aangetoond, leidt dit tot uitsluiting van alle betrokken Gegadigden.</w:t>
      </w:r>
    </w:p>
    <w:p w14:paraId="3AFC73D8" w14:textId="77777777" w:rsidR="00185985" w:rsidRPr="003C4B71" w:rsidRDefault="00185985" w:rsidP="00F563F3">
      <w:pPr>
        <w:pStyle w:val="Kop2"/>
        <w:numPr>
          <w:ilvl w:val="1"/>
          <w:numId w:val="6"/>
        </w:numPr>
        <w:tabs>
          <w:tab w:val="left" w:pos="6379"/>
        </w:tabs>
        <w:spacing w:before="240" w:after="120" w:line="240" w:lineRule="auto"/>
        <w:rPr>
          <w:rFonts w:ascii="Arial" w:hAnsi="Arial" w:cs="Arial"/>
          <w:sz w:val="18"/>
          <w:szCs w:val="18"/>
        </w:rPr>
      </w:pPr>
      <w:bookmarkStart w:id="64" w:name="_Toc448153683"/>
      <w:bookmarkStart w:id="65" w:name="_Toc178852724"/>
      <w:bookmarkStart w:id="66" w:name="_Toc183423579"/>
      <w:r w:rsidRPr="003C4B71">
        <w:rPr>
          <w:rFonts w:ascii="Arial" w:hAnsi="Arial" w:cs="Arial"/>
          <w:sz w:val="18"/>
          <w:szCs w:val="18"/>
        </w:rPr>
        <w:t>Openingsprocedure</w:t>
      </w:r>
      <w:bookmarkEnd w:id="64"/>
      <w:bookmarkEnd w:id="65"/>
      <w:bookmarkEnd w:id="66"/>
    </w:p>
    <w:p w14:paraId="01F50229" w14:textId="77777777" w:rsidR="00185985" w:rsidRPr="003C4B71" w:rsidRDefault="00185985" w:rsidP="00F563F3">
      <w:pPr>
        <w:spacing w:line="240" w:lineRule="auto"/>
        <w:rPr>
          <w:rFonts w:ascii="Arial" w:hAnsi="Arial" w:cs="Arial"/>
          <w:szCs w:val="18"/>
        </w:rPr>
      </w:pPr>
      <w:r w:rsidRPr="003C4B71">
        <w:rPr>
          <w:rFonts w:ascii="Arial" w:hAnsi="Arial" w:cs="Arial"/>
          <w:szCs w:val="18"/>
        </w:rPr>
        <w:t>De volgende procedure zal worden gevolgd voor het openen van de kluis met Aanmeldingen:</w:t>
      </w:r>
    </w:p>
    <w:p w14:paraId="2F608675" w14:textId="77777777" w:rsidR="00185985" w:rsidRPr="003C4B71" w:rsidRDefault="00185985" w:rsidP="00F563F3">
      <w:pPr>
        <w:spacing w:line="240" w:lineRule="auto"/>
        <w:rPr>
          <w:rFonts w:ascii="Arial" w:hAnsi="Arial" w:cs="Arial"/>
          <w:szCs w:val="18"/>
        </w:rPr>
      </w:pPr>
    </w:p>
    <w:p w14:paraId="25130CC0" w14:textId="77777777" w:rsidR="00185985" w:rsidRPr="003C4B71" w:rsidRDefault="00185985" w:rsidP="00F563F3">
      <w:pPr>
        <w:numPr>
          <w:ilvl w:val="0"/>
          <w:numId w:val="20"/>
        </w:numPr>
        <w:tabs>
          <w:tab w:val="clear" w:pos="720"/>
          <w:tab w:val="num" w:pos="567"/>
        </w:tabs>
        <w:spacing w:line="240" w:lineRule="auto"/>
        <w:ind w:left="567" w:hanging="425"/>
        <w:rPr>
          <w:rFonts w:ascii="Arial" w:hAnsi="Arial" w:cs="Arial"/>
          <w:szCs w:val="18"/>
        </w:rPr>
      </w:pPr>
      <w:r w:rsidRPr="003C4B71">
        <w:rPr>
          <w:rFonts w:ascii="Arial" w:hAnsi="Arial" w:cs="Arial"/>
          <w:szCs w:val="18"/>
        </w:rPr>
        <w:t xml:space="preserve">De (digitale) kluis met Aanmeldingen wordt na de in de planning genoemde sluitingsdatum geopend door de Aanbestedende dienst. </w:t>
      </w:r>
    </w:p>
    <w:p w14:paraId="66DCEED9" w14:textId="77777777" w:rsidR="00185985" w:rsidRPr="003C4B71" w:rsidRDefault="00185985" w:rsidP="00F563F3">
      <w:pPr>
        <w:tabs>
          <w:tab w:val="left" w:pos="567"/>
        </w:tabs>
        <w:spacing w:line="240" w:lineRule="auto"/>
        <w:rPr>
          <w:rFonts w:ascii="Arial" w:hAnsi="Arial" w:cs="Arial"/>
          <w:szCs w:val="18"/>
        </w:rPr>
      </w:pPr>
    </w:p>
    <w:p w14:paraId="44C3F783" w14:textId="77777777" w:rsidR="00185985" w:rsidRPr="003C4B71" w:rsidRDefault="00185985" w:rsidP="00F563F3">
      <w:pPr>
        <w:numPr>
          <w:ilvl w:val="0"/>
          <w:numId w:val="20"/>
        </w:numPr>
        <w:tabs>
          <w:tab w:val="left" w:pos="567"/>
        </w:tabs>
        <w:spacing w:line="240" w:lineRule="auto"/>
        <w:ind w:left="567" w:hanging="425"/>
        <w:rPr>
          <w:rFonts w:ascii="Arial" w:hAnsi="Arial" w:cs="Arial"/>
          <w:szCs w:val="18"/>
        </w:rPr>
      </w:pPr>
      <w:r w:rsidRPr="003C4B71">
        <w:rPr>
          <w:rFonts w:ascii="Arial" w:hAnsi="Arial" w:cs="Arial"/>
          <w:szCs w:val="18"/>
        </w:rPr>
        <w:t>Van de opening wordt een proces-verbaal opgemaakt.</w:t>
      </w:r>
    </w:p>
    <w:p w14:paraId="2CFB4005" w14:textId="77777777" w:rsidR="00185985" w:rsidRPr="003C4B71" w:rsidRDefault="00185985" w:rsidP="00F563F3">
      <w:pPr>
        <w:tabs>
          <w:tab w:val="left" w:pos="567"/>
        </w:tabs>
        <w:spacing w:line="240" w:lineRule="auto"/>
        <w:rPr>
          <w:rFonts w:ascii="Arial" w:hAnsi="Arial" w:cs="Arial"/>
          <w:szCs w:val="18"/>
        </w:rPr>
      </w:pPr>
    </w:p>
    <w:p w14:paraId="3DD3DB14" w14:textId="77777777" w:rsidR="00185985" w:rsidRPr="003C4B71" w:rsidRDefault="00185985" w:rsidP="00F563F3">
      <w:pPr>
        <w:numPr>
          <w:ilvl w:val="0"/>
          <w:numId w:val="20"/>
        </w:numPr>
        <w:tabs>
          <w:tab w:val="left" w:pos="567"/>
        </w:tabs>
        <w:spacing w:line="240" w:lineRule="auto"/>
        <w:ind w:left="567" w:hanging="425"/>
        <w:rPr>
          <w:rFonts w:ascii="Arial" w:hAnsi="Arial" w:cs="Arial"/>
          <w:szCs w:val="18"/>
        </w:rPr>
      </w:pPr>
      <w:r w:rsidRPr="003C4B71">
        <w:rPr>
          <w:rFonts w:ascii="Arial" w:hAnsi="Arial" w:cs="Arial"/>
          <w:szCs w:val="18"/>
        </w:rPr>
        <w:t xml:space="preserve">Tijdens de opening worden de Aanmeldingen niet inhoudelijk behandeld. </w:t>
      </w:r>
    </w:p>
    <w:p w14:paraId="03887140" w14:textId="77777777" w:rsidR="00185985" w:rsidRPr="003C4B71" w:rsidRDefault="00185985" w:rsidP="00F563F3">
      <w:pPr>
        <w:spacing w:line="240" w:lineRule="auto"/>
        <w:rPr>
          <w:rFonts w:ascii="Arial" w:hAnsi="Arial" w:cs="Arial"/>
          <w:szCs w:val="18"/>
        </w:rPr>
      </w:pPr>
    </w:p>
    <w:p w14:paraId="246D55B4" w14:textId="77777777" w:rsidR="00185985" w:rsidRPr="003C4B71" w:rsidRDefault="00185985" w:rsidP="00F563F3">
      <w:pPr>
        <w:numPr>
          <w:ilvl w:val="0"/>
          <w:numId w:val="20"/>
        </w:numPr>
        <w:tabs>
          <w:tab w:val="left" w:pos="567"/>
        </w:tabs>
        <w:spacing w:line="240" w:lineRule="auto"/>
        <w:ind w:left="567" w:hanging="425"/>
        <w:rPr>
          <w:rFonts w:ascii="Arial" w:hAnsi="Arial" w:cs="Arial"/>
          <w:szCs w:val="18"/>
        </w:rPr>
      </w:pPr>
      <w:r w:rsidRPr="003C4B71">
        <w:rPr>
          <w:rFonts w:ascii="Arial" w:hAnsi="Arial" w:cs="Arial"/>
          <w:szCs w:val="18"/>
        </w:rPr>
        <w:t>Gegadigden worden niet</w:t>
      </w:r>
      <w:r w:rsidRPr="003C4B71">
        <w:rPr>
          <w:rFonts w:ascii="Arial" w:hAnsi="Arial" w:cs="Arial"/>
          <w:b/>
          <w:szCs w:val="18"/>
        </w:rPr>
        <w:t xml:space="preserve"> </w:t>
      </w:r>
      <w:r w:rsidRPr="003C4B71">
        <w:rPr>
          <w:rFonts w:ascii="Arial" w:hAnsi="Arial" w:cs="Arial"/>
          <w:szCs w:val="18"/>
        </w:rPr>
        <w:t>uitgenodigd om de openingsprocedure bij te wonen. De opening van de Aanmeldingen is slechts een formaliteit.</w:t>
      </w:r>
    </w:p>
    <w:p w14:paraId="117DAFBD" w14:textId="77777777" w:rsidR="00185985" w:rsidRPr="003C4B71" w:rsidRDefault="00185985" w:rsidP="00F563F3">
      <w:pPr>
        <w:pStyle w:val="Kop2"/>
        <w:numPr>
          <w:ilvl w:val="1"/>
          <w:numId w:val="6"/>
        </w:numPr>
        <w:tabs>
          <w:tab w:val="left" w:pos="6379"/>
        </w:tabs>
        <w:spacing w:before="240" w:after="120" w:line="240" w:lineRule="auto"/>
        <w:rPr>
          <w:rFonts w:ascii="Arial" w:hAnsi="Arial" w:cs="Arial"/>
          <w:sz w:val="18"/>
          <w:szCs w:val="18"/>
        </w:rPr>
      </w:pPr>
      <w:bookmarkStart w:id="67" w:name="_Toc447864218"/>
      <w:bookmarkStart w:id="68" w:name="_Toc448153684"/>
      <w:bookmarkStart w:id="69" w:name="_Toc178852725"/>
      <w:bookmarkStart w:id="70" w:name="_Toc183423580"/>
      <w:r w:rsidRPr="003C4B71">
        <w:rPr>
          <w:rFonts w:ascii="Arial" w:hAnsi="Arial" w:cs="Arial"/>
          <w:sz w:val="18"/>
          <w:szCs w:val="18"/>
        </w:rPr>
        <w:t>Selectiebeslissing</w:t>
      </w:r>
      <w:bookmarkEnd w:id="67"/>
      <w:r w:rsidRPr="003C4B71">
        <w:rPr>
          <w:rFonts w:ascii="Arial" w:hAnsi="Arial" w:cs="Arial"/>
          <w:sz w:val="18"/>
          <w:szCs w:val="18"/>
        </w:rPr>
        <w:t xml:space="preserve"> en rechtsbescherming</w:t>
      </w:r>
      <w:bookmarkEnd w:id="68"/>
      <w:bookmarkEnd w:id="69"/>
      <w:bookmarkEnd w:id="70"/>
    </w:p>
    <w:p w14:paraId="1DCB94DE" w14:textId="77777777" w:rsidR="00185985" w:rsidRPr="003C4B71" w:rsidRDefault="00185985" w:rsidP="00F563F3">
      <w:pPr>
        <w:spacing w:line="240" w:lineRule="auto"/>
        <w:rPr>
          <w:rFonts w:ascii="Arial" w:hAnsi="Arial" w:cs="Arial"/>
          <w:szCs w:val="18"/>
        </w:rPr>
      </w:pPr>
      <w:r w:rsidRPr="003C4B71">
        <w:rPr>
          <w:rFonts w:ascii="Arial" w:hAnsi="Arial" w:cs="Arial"/>
          <w:szCs w:val="18"/>
        </w:rPr>
        <w:t>Na opening zal de Aanbestedende dienst de Aanmeldingen toetsen en beoordelen. Dit wordt uiteengezet in de het volgende hoofdstuk. Uiteindelijk mondt dit uit in een Selectiebeslissing, waartegen niet geselecteerde Gegadigden bezwaar kunnen maken. Hierop zien de volgende voorschriften:</w:t>
      </w:r>
    </w:p>
    <w:p w14:paraId="261ACCC3" w14:textId="77777777" w:rsidR="00185985" w:rsidRPr="003C4B71" w:rsidRDefault="00185985" w:rsidP="00F563F3">
      <w:pPr>
        <w:spacing w:line="240" w:lineRule="auto"/>
        <w:ind w:left="567"/>
        <w:rPr>
          <w:rFonts w:ascii="Arial" w:hAnsi="Arial" w:cs="Arial"/>
          <w:szCs w:val="18"/>
        </w:rPr>
      </w:pPr>
    </w:p>
    <w:p w14:paraId="6D2E0C96" w14:textId="77777777" w:rsidR="00185985" w:rsidRPr="003C4B71" w:rsidRDefault="00185985" w:rsidP="00F563F3">
      <w:pPr>
        <w:numPr>
          <w:ilvl w:val="0"/>
          <w:numId w:val="21"/>
        </w:numPr>
        <w:tabs>
          <w:tab w:val="clear" w:pos="720"/>
          <w:tab w:val="num" w:pos="567"/>
        </w:tabs>
        <w:spacing w:line="240" w:lineRule="auto"/>
        <w:ind w:left="567" w:hanging="425"/>
        <w:rPr>
          <w:rFonts w:ascii="Arial" w:hAnsi="Arial" w:cs="Arial"/>
          <w:szCs w:val="18"/>
        </w:rPr>
      </w:pPr>
      <w:r w:rsidRPr="003C4B71">
        <w:rPr>
          <w:rFonts w:ascii="Arial" w:hAnsi="Arial" w:cs="Arial"/>
          <w:szCs w:val="18"/>
        </w:rPr>
        <w:t>De Aanbestedende dienst zal Gegadigden de Selectiebeslissing zo spoedig mogelijk, gelijktijdig en Schriftelijk mededelen, inclusief de relevante redenen voor die beslissing.</w:t>
      </w:r>
    </w:p>
    <w:p w14:paraId="1AA5B5BB" w14:textId="77777777" w:rsidR="00185985" w:rsidRPr="003C4B71" w:rsidRDefault="00185985" w:rsidP="00F563F3">
      <w:pPr>
        <w:tabs>
          <w:tab w:val="left" w:pos="567"/>
        </w:tabs>
        <w:spacing w:line="240" w:lineRule="auto"/>
        <w:ind w:left="567"/>
        <w:rPr>
          <w:rFonts w:ascii="Arial" w:hAnsi="Arial" w:cs="Arial"/>
          <w:szCs w:val="18"/>
        </w:rPr>
      </w:pPr>
    </w:p>
    <w:p w14:paraId="62397550" w14:textId="77777777" w:rsidR="00185985" w:rsidRPr="003C4B71" w:rsidRDefault="00185985" w:rsidP="00F563F3">
      <w:pPr>
        <w:numPr>
          <w:ilvl w:val="0"/>
          <w:numId w:val="21"/>
        </w:numPr>
        <w:tabs>
          <w:tab w:val="left" w:pos="567"/>
        </w:tabs>
        <w:spacing w:line="240" w:lineRule="auto"/>
        <w:ind w:left="567" w:hanging="425"/>
        <w:rPr>
          <w:rFonts w:ascii="Arial" w:hAnsi="Arial" w:cs="Arial"/>
          <w:szCs w:val="18"/>
        </w:rPr>
      </w:pPr>
      <w:r w:rsidRPr="003C4B71">
        <w:rPr>
          <w:rFonts w:ascii="Arial" w:hAnsi="Arial" w:cs="Arial"/>
          <w:szCs w:val="18"/>
        </w:rPr>
        <w:t>De Aanbestedende dienst deelt bepaalde gegevens betreffende de selectie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5156689C" w14:textId="77777777" w:rsidR="00185985" w:rsidRPr="003C4B71" w:rsidRDefault="00185985" w:rsidP="00F563F3">
      <w:pPr>
        <w:spacing w:line="240" w:lineRule="auto"/>
        <w:ind w:left="567"/>
        <w:rPr>
          <w:rFonts w:ascii="Arial" w:hAnsi="Arial" w:cs="Arial"/>
          <w:szCs w:val="18"/>
        </w:rPr>
      </w:pPr>
    </w:p>
    <w:p w14:paraId="7AF80DBF" w14:textId="77777777" w:rsidR="00185985" w:rsidRPr="003C4B71" w:rsidRDefault="00185985" w:rsidP="00F563F3">
      <w:pPr>
        <w:numPr>
          <w:ilvl w:val="0"/>
          <w:numId w:val="21"/>
        </w:numPr>
        <w:tabs>
          <w:tab w:val="left" w:pos="567"/>
        </w:tabs>
        <w:spacing w:line="240" w:lineRule="auto"/>
        <w:ind w:left="567" w:hanging="425"/>
        <w:rPr>
          <w:rFonts w:ascii="Arial" w:hAnsi="Arial" w:cs="Arial"/>
          <w:szCs w:val="18"/>
        </w:rPr>
      </w:pPr>
      <w:r w:rsidRPr="003C4B71">
        <w:rPr>
          <w:rFonts w:ascii="Arial" w:hAnsi="Arial" w:cs="Arial"/>
          <w:szCs w:val="18"/>
        </w:rPr>
        <w:lastRenderedPageBreak/>
        <w:t>Getracht wordt de Selectiebeslissing conform de in de planning genoemde termijn te verstrekken aan Gegadigden. Indien deze termijn door omstandigheden niet kan worden gehaald, zal de Aanbestedende dienst Gegadigden hierover informeren.</w:t>
      </w:r>
    </w:p>
    <w:p w14:paraId="193459DE" w14:textId="77777777" w:rsidR="00185985" w:rsidRPr="003C4B71" w:rsidRDefault="00185985" w:rsidP="00F563F3">
      <w:pPr>
        <w:tabs>
          <w:tab w:val="left" w:pos="567"/>
        </w:tabs>
        <w:spacing w:line="240" w:lineRule="auto"/>
        <w:ind w:left="567"/>
        <w:rPr>
          <w:rFonts w:ascii="Arial" w:hAnsi="Arial" w:cs="Arial"/>
          <w:szCs w:val="18"/>
        </w:rPr>
      </w:pPr>
    </w:p>
    <w:bookmarkEnd w:id="36"/>
    <w:bookmarkEnd w:id="37"/>
    <w:p w14:paraId="08684855" w14:textId="77777777" w:rsidR="00185985" w:rsidRPr="003C4B71" w:rsidRDefault="00185985" w:rsidP="00F563F3">
      <w:pPr>
        <w:numPr>
          <w:ilvl w:val="0"/>
          <w:numId w:val="21"/>
        </w:numPr>
        <w:tabs>
          <w:tab w:val="left" w:pos="567"/>
        </w:tabs>
        <w:spacing w:line="240" w:lineRule="auto"/>
        <w:ind w:left="567" w:hanging="425"/>
        <w:rPr>
          <w:rFonts w:ascii="Arial" w:hAnsi="Arial" w:cs="Arial"/>
          <w:szCs w:val="18"/>
        </w:rPr>
      </w:pPr>
      <w:r w:rsidRPr="003C4B71">
        <w:rPr>
          <w:rFonts w:ascii="Arial" w:hAnsi="Arial" w:cs="Arial"/>
          <w:szCs w:val="18"/>
        </w:rPr>
        <w:t>Gegadigden die een voorziening in rechte willen vragen tegen de Selectiebeslissing zoals hiervoor bedoeld dienen dit tijdig, voor de afloop van de gestelde bezwaartermijn van tien kalenderdagen, Schriftelijk mede te delen aan de Aanbestedende dienst onder gelijktijdige toezending van een kopie van de dagvaarding en met vermelding van de datum waarop de voorzieningenrechter de zaak zal behandelen.</w:t>
      </w:r>
    </w:p>
    <w:p w14:paraId="23AB9E93" w14:textId="77777777" w:rsidR="00185985" w:rsidRPr="003C4B71" w:rsidRDefault="00185985" w:rsidP="00F563F3">
      <w:pPr>
        <w:tabs>
          <w:tab w:val="left" w:pos="567"/>
        </w:tabs>
        <w:spacing w:line="240" w:lineRule="auto"/>
        <w:ind w:left="567"/>
        <w:rPr>
          <w:rFonts w:ascii="Arial" w:hAnsi="Arial" w:cs="Arial"/>
          <w:szCs w:val="18"/>
        </w:rPr>
      </w:pPr>
    </w:p>
    <w:p w14:paraId="09EF4200" w14:textId="77777777" w:rsidR="00185985" w:rsidRPr="003C4B71" w:rsidRDefault="00185985" w:rsidP="00F563F3">
      <w:pPr>
        <w:tabs>
          <w:tab w:val="left" w:pos="567"/>
        </w:tabs>
        <w:spacing w:line="240" w:lineRule="auto"/>
        <w:ind w:left="567"/>
        <w:rPr>
          <w:rFonts w:ascii="Arial" w:hAnsi="Arial" w:cs="Arial"/>
        </w:rPr>
      </w:pPr>
      <w:r w:rsidRPr="003C4B71">
        <w:rPr>
          <w:rFonts w:ascii="Arial" w:hAnsi="Arial" w:cs="Arial"/>
        </w:rPr>
        <w:t>Indien door een Gegadigde niet binnen deze termijn een kort geding aanhangig is gemaakt, kan deze geen bezwaar meer maken tegen de Selectiebeslissing en heeft hij zijn rechten ter zake verwerkt. De gepasseerde Gegadigden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een Aanmelding.</w:t>
      </w:r>
    </w:p>
    <w:p w14:paraId="3AC3B040" w14:textId="77777777" w:rsidR="00185985" w:rsidRPr="003C4B71" w:rsidRDefault="00185985" w:rsidP="00F563F3">
      <w:pPr>
        <w:tabs>
          <w:tab w:val="left" w:pos="567"/>
        </w:tabs>
        <w:spacing w:line="240" w:lineRule="auto"/>
        <w:ind w:left="567"/>
        <w:rPr>
          <w:rFonts w:ascii="Arial" w:hAnsi="Arial" w:cs="Arial"/>
        </w:rPr>
      </w:pPr>
    </w:p>
    <w:p w14:paraId="004D4E36" w14:textId="77777777" w:rsidR="00185985" w:rsidRPr="003C4B71" w:rsidRDefault="00185985" w:rsidP="00F563F3">
      <w:pPr>
        <w:numPr>
          <w:ilvl w:val="0"/>
          <w:numId w:val="21"/>
        </w:numPr>
        <w:tabs>
          <w:tab w:val="left" w:pos="567"/>
        </w:tabs>
        <w:spacing w:line="240" w:lineRule="auto"/>
        <w:ind w:left="567" w:hanging="425"/>
        <w:rPr>
          <w:rFonts w:ascii="Arial" w:hAnsi="Arial" w:cs="Arial"/>
          <w:szCs w:val="18"/>
        </w:rPr>
      </w:pPr>
      <w:r w:rsidRPr="003C4B71">
        <w:rPr>
          <w:rFonts w:ascii="Arial" w:hAnsi="Arial" w:cs="Arial"/>
          <w:szCs w:val="18"/>
        </w:rPr>
        <w:t>De Selectiebeslissing is pas definitief zodra de Aanbestedende dienst overgaat tot het uitnodigen van de geselecteerde partij(en) voor de gunningsfase.</w:t>
      </w:r>
    </w:p>
    <w:p w14:paraId="7DCC9B8A" w14:textId="77777777" w:rsidR="0011707E" w:rsidRPr="00D722AC" w:rsidRDefault="0011707E" w:rsidP="00F563F3">
      <w:pPr>
        <w:spacing w:line="240" w:lineRule="auto"/>
        <w:rPr>
          <w:rFonts w:ascii="Arial" w:hAnsi="Arial" w:cs="Arial"/>
          <w:szCs w:val="18"/>
        </w:rPr>
      </w:pPr>
    </w:p>
    <w:p w14:paraId="11230E61" w14:textId="77777777" w:rsidR="0056195B" w:rsidRPr="003C4B71" w:rsidRDefault="0056195B" w:rsidP="00F563F3">
      <w:pPr>
        <w:pStyle w:val="Kop1"/>
        <w:numPr>
          <w:ilvl w:val="0"/>
          <w:numId w:val="6"/>
        </w:numPr>
        <w:spacing w:line="240" w:lineRule="auto"/>
        <w:ind w:left="1701" w:hanging="1701"/>
        <w:rPr>
          <w:rFonts w:ascii="Arial" w:hAnsi="Arial" w:cs="Arial"/>
        </w:rPr>
      </w:pPr>
      <w:bookmarkStart w:id="71" w:name="_Toc178852726"/>
      <w:bookmarkStart w:id="72" w:name="_Toc183423581"/>
      <w:r w:rsidRPr="003C4B71">
        <w:rPr>
          <w:rFonts w:ascii="Arial" w:hAnsi="Arial" w:cs="Arial"/>
        </w:rPr>
        <w:lastRenderedPageBreak/>
        <w:t>Selectieprocedure</w:t>
      </w:r>
      <w:bookmarkEnd w:id="71"/>
      <w:bookmarkEnd w:id="72"/>
      <w:r w:rsidRPr="003C4B71">
        <w:rPr>
          <w:rFonts w:ascii="Arial" w:hAnsi="Arial" w:cs="Arial"/>
        </w:rPr>
        <w:t xml:space="preserve"> </w:t>
      </w:r>
    </w:p>
    <w:p w14:paraId="08EB4D06" w14:textId="77777777" w:rsidR="0056195B" w:rsidRPr="003C4B71" w:rsidRDefault="0056195B" w:rsidP="00F563F3">
      <w:pPr>
        <w:spacing w:line="240" w:lineRule="auto"/>
        <w:rPr>
          <w:rFonts w:ascii="Arial" w:hAnsi="Arial" w:cs="Arial"/>
        </w:rPr>
      </w:pPr>
      <w:r w:rsidRPr="003C4B71">
        <w:rPr>
          <w:rFonts w:ascii="Arial" w:hAnsi="Arial" w:cs="Arial"/>
        </w:rPr>
        <w:t xml:space="preserve">In dit hoofdstuk wordt beschreven hoe wordt getoetst of aan de voorwaarden voor deelname aan de aanbesteding is voldaan en hoe Gegadigden worden geselecteerd om vervolgens uitgenodigd te worden een Inschrijving te doen. Gegadigden respectievelijk Inschrijvers dienen aan deze voorwaarden te voldoen om een geldige Aanmelding c.q. Inschrijving te kunnen indienen. </w:t>
      </w:r>
    </w:p>
    <w:p w14:paraId="45F691FB" w14:textId="77777777" w:rsidR="0056195B" w:rsidRPr="003C4B71" w:rsidRDefault="0056195B" w:rsidP="00F563F3">
      <w:pPr>
        <w:spacing w:line="240" w:lineRule="auto"/>
        <w:rPr>
          <w:rFonts w:ascii="Arial" w:hAnsi="Arial" w:cs="Arial"/>
        </w:rPr>
      </w:pPr>
    </w:p>
    <w:p w14:paraId="1F4B29DF" w14:textId="77777777" w:rsidR="0056195B" w:rsidRPr="003C4B71" w:rsidRDefault="0056195B" w:rsidP="00F563F3">
      <w:pPr>
        <w:spacing w:line="240" w:lineRule="auto"/>
        <w:rPr>
          <w:rFonts w:ascii="Arial" w:hAnsi="Arial" w:cs="Arial"/>
        </w:rPr>
      </w:pPr>
      <w:r w:rsidRPr="003C4B71">
        <w:rPr>
          <w:rFonts w:ascii="Arial" w:hAnsi="Arial" w:cs="Arial"/>
        </w:rPr>
        <w:t xml:space="preserve">De toetsing van de Aanmelding bestaat uit drie stappen (met het bepalen van de rangorde als stap 4), waarbij geldt dat in beginsel slechts aan de volgende stap wordt toegekomen als in de vorige stap niet geconcludeerd is dat de Aanmelding ter zijde moet worden gelegd en de Gegadigde moet worden uitgesloten van deelname.  </w:t>
      </w:r>
    </w:p>
    <w:p w14:paraId="219201C4" w14:textId="77777777" w:rsidR="0056195B" w:rsidRPr="003C4B71" w:rsidRDefault="0056195B" w:rsidP="00F563F3">
      <w:pPr>
        <w:pStyle w:val="Kop2"/>
        <w:numPr>
          <w:ilvl w:val="1"/>
          <w:numId w:val="6"/>
        </w:numPr>
        <w:tabs>
          <w:tab w:val="left" w:pos="6379"/>
        </w:tabs>
        <w:spacing w:before="240" w:after="120" w:line="240" w:lineRule="auto"/>
        <w:rPr>
          <w:rFonts w:ascii="Arial" w:hAnsi="Arial" w:cs="Arial"/>
          <w:sz w:val="18"/>
          <w:szCs w:val="18"/>
        </w:rPr>
      </w:pPr>
      <w:bookmarkStart w:id="73" w:name="_Toc366096352"/>
      <w:bookmarkStart w:id="74" w:name="_Toc445911304"/>
      <w:bookmarkStart w:id="75" w:name="_Toc447882336"/>
      <w:bookmarkStart w:id="76" w:name="_Toc448087047"/>
      <w:bookmarkStart w:id="77" w:name="_Toc178852727"/>
      <w:bookmarkStart w:id="78" w:name="_Toc183423582"/>
      <w:r w:rsidRPr="003C4B71">
        <w:rPr>
          <w:rFonts w:ascii="Arial" w:hAnsi="Arial" w:cs="Arial"/>
          <w:sz w:val="18"/>
          <w:szCs w:val="18"/>
        </w:rPr>
        <w:t>Stap 1: Toetsen of is voldaan aan de aanbestedingsvoorschriften</w:t>
      </w:r>
      <w:bookmarkEnd w:id="73"/>
      <w:bookmarkEnd w:id="74"/>
      <w:bookmarkEnd w:id="75"/>
      <w:bookmarkEnd w:id="76"/>
      <w:bookmarkEnd w:id="77"/>
      <w:bookmarkEnd w:id="78"/>
    </w:p>
    <w:p w14:paraId="795A870E" w14:textId="77777777" w:rsidR="0056195B" w:rsidRPr="003C4B71" w:rsidRDefault="0056195B" w:rsidP="00F563F3">
      <w:pPr>
        <w:spacing w:line="240" w:lineRule="auto"/>
        <w:rPr>
          <w:rFonts w:ascii="Arial" w:hAnsi="Arial" w:cs="Arial"/>
          <w:szCs w:val="18"/>
        </w:rPr>
      </w:pPr>
      <w:r w:rsidRPr="003C4B71">
        <w:rPr>
          <w:rFonts w:ascii="Arial" w:hAnsi="Arial" w:cs="Arial"/>
          <w:szCs w:val="18"/>
        </w:rPr>
        <w:t xml:space="preserve">De Aanmelding wordt na opening eerst getoetst aan de in deze Selectieleidraad neergelegde voorschriften. Indien een Aanmelding hier niet aan voldoet kan de Gegadigde worden uitgesloten van deelname. </w:t>
      </w:r>
    </w:p>
    <w:p w14:paraId="20FC0F89" w14:textId="77777777" w:rsidR="0056195B" w:rsidRPr="003C4B71" w:rsidRDefault="0056195B" w:rsidP="00F563F3">
      <w:pPr>
        <w:pStyle w:val="Kop2"/>
        <w:numPr>
          <w:ilvl w:val="1"/>
          <w:numId w:val="6"/>
        </w:numPr>
        <w:tabs>
          <w:tab w:val="left" w:pos="6379"/>
        </w:tabs>
        <w:spacing w:before="240" w:after="120" w:line="240" w:lineRule="auto"/>
        <w:rPr>
          <w:rFonts w:ascii="Arial" w:hAnsi="Arial" w:cs="Arial"/>
          <w:sz w:val="18"/>
          <w:szCs w:val="18"/>
        </w:rPr>
      </w:pPr>
      <w:bookmarkStart w:id="79" w:name="_Toc366096353"/>
      <w:bookmarkStart w:id="80" w:name="_Toc445911305"/>
      <w:bookmarkStart w:id="81" w:name="OLE_LINK32"/>
      <w:bookmarkStart w:id="82" w:name="OLE_LINK33"/>
      <w:bookmarkStart w:id="83" w:name="_Toc447882337"/>
      <w:bookmarkStart w:id="84" w:name="_Toc448087048"/>
      <w:bookmarkStart w:id="85" w:name="_Toc178852728"/>
      <w:bookmarkStart w:id="86" w:name="_Toc183423583"/>
      <w:r w:rsidRPr="003C4B71">
        <w:rPr>
          <w:rFonts w:ascii="Arial" w:hAnsi="Arial" w:cs="Arial"/>
          <w:sz w:val="18"/>
          <w:szCs w:val="18"/>
        </w:rPr>
        <w:t>Stap 2: Toetsen of geen uitsluitingsgronden van toepassing zijn</w:t>
      </w:r>
      <w:bookmarkEnd w:id="79"/>
      <w:bookmarkEnd w:id="80"/>
      <w:bookmarkEnd w:id="81"/>
      <w:bookmarkEnd w:id="82"/>
      <w:bookmarkEnd w:id="83"/>
      <w:bookmarkEnd w:id="84"/>
      <w:bookmarkEnd w:id="85"/>
      <w:bookmarkEnd w:id="86"/>
    </w:p>
    <w:p w14:paraId="00ECC088"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Tijdens de tweede stap wordt getoetst of op de Gegadigde geen uitsluitingsgronden van toepassing zijn. Uitsluitingsgronden zien op omstandigheden die de persoon van Gegadigde betreffen en diens uitsluiting van deelneming aan deze aanbestedingsprocedure rechtvaardigen. Indien één van de uitsluitingsgronden van toepassing is zal Gegadigde worden uitgesloten van deelname, met inachtneming van de Aanbestedingswet 2012.</w:t>
      </w:r>
    </w:p>
    <w:p w14:paraId="15A2D902" w14:textId="77777777" w:rsidR="0056195B" w:rsidRPr="003C4B71" w:rsidRDefault="0056195B" w:rsidP="00F563F3">
      <w:pPr>
        <w:spacing w:line="240" w:lineRule="auto"/>
        <w:rPr>
          <w:rFonts w:ascii="Arial" w:hAnsi="Arial" w:cs="Arial"/>
          <w:szCs w:val="18"/>
        </w:rPr>
      </w:pPr>
    </w:p>
    <w:p w14:paraId="236BCCAA" w14:textId="77777777" w:rsidR="0056195B" w:rsidRPr="003C4B71" w:rsidRDefault="0056195B" w:rsidP="00F563F3">
      <w:pPr>
        <w:spacing w:line="240" w:lineRule="auto"/>
        <w:rPr>
          <w:rFonts w:ascii="Arial" w:hAnsi="Arial" w:cs="Arial"/>
          <w:szCs w:val="18"/>
        </w:rPr>
      </w:pPr>
      <w:r w:rsidRPr="003C4B71">
        <w:rPr>
          <w:rFonts w:ascii="Arial" w:hAnsi="Arial" w:cs="Arial"/>
          <w:szCs w:val="18"/>
        </w:rPr>
        <w:t xml:space="preserve">De Aanbestedende dienst kiest hiervoor omdat zij geen zaken wil doen met een Ondernemer op wie één van deze omstandigheden van toepassing. </w:t>
      </w:r>
      <w:r w:rsidRPr="003C4B71">
        <w:rPr>
          <w:rFonts w:ascii="Arial" w:hAnsi="Arial" w:cs="Arial"/>
        </w:rPr>
        <w:t>De van toepassing zijnde uitsluitingsgronden zijn aangevinkt onder deel III</w:t>
      </w:r>
      <w:r w:rsidRPr="003C4B71">
        <w:rPr>
          <w:rFonts w:ascii="Arial" w:hAnsi="Arial" w:cs="Arial"/>
          <w:shd w:val="clear" w:color="auto" w:fill="FFFFFF"/>
        </w:rPr>
        <w:t xml:space="preserve"> van het</w:t>
      </w:r>
      <w:r w:rsidRPr="003C4B71">
        <w:rPr>
          <w:rFonts w:ascii="Arial" w:hAnsi="Arial" w:cs="Arial"/>
        </w:rPr>
        <w:t xml:space="preserve"> </w:t>
      </w:r>
      <w:r w:rsidRPr="003C4B71">
        <w:rPr>
          <w:rFonts w:ascii="Arial" w:hAnsi="Arial" w:cs="Arial"/>
          <w:b/>
          <w:bCs/>
        </w:rPr>
        <w:t>Uniform Europees Aanbestedingsdocument</w:t>
      </w:r>
      <w:r w:rsidRPr="003C4B71">
        <w:rPr>
          <w:rFonts w:ascii="Arial" w:hAnsi="Arial" w:cs="Arial"/>
        </w:rPr>
        <w:t>.</w:t>
      </w:r>
    </w:p>
    <w:p w14:paraId="799757CE" w14:textId="77777777" w:rsidR="0056195B" w:rsidRPr="003C4B71" w:rsidRDefault="0056195B" w:rsidP="00F563F3">
      <w:pPr>
        <w:spacing w:line="240" w:lineRule="auto"/>
        <w:rPr>
          <w:rFonts w:ascii="Arial" w:hAnsi="Arial" w:cs="Arial"/>
          <w:szCs w:val="18"/>
        </w:rPr>
      </w:pPr>
    </w:p>
    <w:p w14:paraId="3E106B51" w14:textId="77777777" w:rsidR="0056195B" w:rsidRPr="003C4B71" w:rsidRDefault="0056195B" w:rsidP="00F563F3">
      <w:pPr>
        <w:spacing w:line="240" w:lineRule="auto"/>
        <w:rPr>
          <w:rFonts w:ascii="Arial" w:hAnsi="Arial" w:cs="Arial"/>
          <w:szCs w:val="18"/>
        </w:rPr>
      </w:pPr>
      <w:r w:rsidRPr="003C4B71">
        <w:rPr>
          <w:rFonts w:ascii="Arial" w:hAnsi="Arial" w:cs="Arial"/>
          <w:szCs w:val="18"/>
        </w:rPr>
        <w:t xml:space="preserve">Voor wat betreft de bewijsvoering is het uitgangspunt dat Gegadigden bij hun Aanmelding kunnen volstaan met het bijvoegen van het </w:t>
      </w:r>
      <w:r w:rsidRPr="003C4B71">
        <w:rPr>
          <w:rFonts w:ascii="Arial" w:hAnsi="Arial" w:cs="Arial"/>
          <w:b/>
          <w:szCs w:val="18"/>
        </w:rPr>
        <w:t xml:space="preserve">Uniform Europees Aanbestedingsdocument </w:t>
      </w:r>
      <w:r w:rsidRPr="003C4B71">
        <w:rPr>
          <w:rFonts w:ascii="Arial" w:hAnsi="Arial" w:cs="Arial"/>
          <w:szCs w:val="18"/>
        </w:rPr>
        <w:t xml:space="preserve">en dat de Aanbestedende dienst na de Selectiebeslissing de bewijsstukken opvraagt bij de voorlopig geselecteerde Gegadigden. In voorkomende gevallen vraagt de Aanbestedende dienst de bewijsstukken ook op bij de tweede in de rangorde. Aan het opvragen van de bewijsstukken kan een Gegadigde geen rechten ontlenen. Dit neemt niet weg dat Aanbestedende dienst hier op elk moment eerder in de procedure aan Gegadigden om kan verzoeken teneinde vast te stellen of Gegadigden niet moeten worden uitgesloten, indien dit naar het oordeel van de Aanbestedende dienst noodzakelijk is voor het goede verloop van de procedure. </w:t>
      </w:r>
    </w:p>
    <w:p w14:paraId="16F1CCD5" w14:textId="77777777" w:rsidR="0056195B" w:rsidRPr="003C4B71" w:rsidRDefault="0056195B" w:rsidP="00F563F3">
      <w:pPr>
        <w:tabs>
          <w:tab w:val="left" w:pos="142"/>
        </w:tabs>
        <w:spacing w:line="240" w:lineRule="auto"/>
        <w:rPr>
          <w:rFonts w:ascii="Arial" w:hAnsi="Arial" w:cs="Arial"/>
          <w:szCs w:val="18"/>
        </w:rPr>
      </w:pPr>
    </w:p>
    <w:p w14:paraId="554BC904" w14:textId="77777777" w:rsidR="0056195B" w:rsidRPr="003C4B71" w:rsidRDefault="0056195B" w:rsidP="00F563F3">
      <w:pPr>
        <w:tabs>
          <w:tab w:val="left" w:pos="142"/>
        </w:tabs>
        <w:spacing w:line="240" w:lineRule="auto"/>
        <w:rPr>
          <w:rFonts w:ascii="Arial" w:hAnsi="Arial" w:cs="Arial"/>
          <w:szCs w:val="18"/>
        </w:rPr>
      </w:pPr>
      <w:r w:rsidRPr="003C4B71">
        <w:rPr>
          <w:rFonts w:ascii="Arial" w:hAnsi="Arial" w:cs="Arial"/>
          <w:szCs w:val="18"/>
        </w:rPr>
        <w:t>Een Gegadigde dient op eerste verzoek van de Aanbestedende dienst binnen 5 kalenderdagen nadere bewijsstukken over te kunnen leggen om het verklaarde voor wat betreft de uitsluitingsgronden te staven. In onderstaande tabel worden deze nadere bewijsstukken per uitsluitingsgrond uiteengezet. Indien blijkt dat Gegadigde niet voldoet of de benodigde bewijsstukken niet tijdig kan overleggen, wordt hij alsnog uitgesloten. Indien dit na de Selectiebeslissing plaatsvindt, komt een nieuwe Selectiebeslissing tot stand. Als Gegadigde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576B7CC9" w14:textId="77777777" w:rsidR="0056195B" w:rsidRPr="003C4B71" w:rsidRDefault="0056195B" w:rsidP="00F563F3">
      <w:pPr>
        <w:tabs>
          <w:tab w:val="left" w:pos="142"/>
        </w:tabs>
        <w:spacing w:line="240" w:lineRule="auto"/>
        <w:rPr>
          <w:rFonts w:ascii="Arial" w:hAnsi="Arial" w:cs="Arial"/>
          <w:szCs w:val="18"/>
        </w:rPr>
      </w:pPr>
    </w:p>
    <w:p w14:paraId="519F1F28" w14:textId="77777777" w:rsidR="0056195B" w:rsidRPr="003C4B71" w:rsidRDefault="0056195B" w:rsidP="00F563F3">
      <w:pPr>
        <w:tabs>
          <w:tab w:val="left" w:pos="142"/>
        </w:tabs>
        <w:spacing w:line="240" w:lineRule="auto"/>
        <w:rPr>
          <w:rFonts w:ascii="Arial" w:hAnsi="Arial" w:cs="Arial"/>
          <w:szCs w:val="18"/>
        </w:rPr>
      </w:pPr>
      <w:r w:rsidRPr="003C4B71">
        <w:rPr>
          <w:rFonts w:ascii="Arial" w:hAnsi="Arial" w:cs="Arial"/>
          <w:szCs w:val="18"/>
        </w:rPr>
        <w:t>De Aanbestedende dienst verzoekt Gegadigden vriendelijk op het moment van Aanmelden reeds te beschikken over een ‘gedragsverklaring aanbesteden’. Voor een mogelijke toetsing in het kader van de Wet Bibob is het van belang hier zo snel mogelijk de beschikking over te hebben om het selectieproces niet te vertragen.</w:t>
      </w:r>
    </w:p>
    <w:p w14:paraId="607B3033" w14:textId="77777777" w:rsidR="0056195B" w:rsidRPr="003C4B71" w:rsidRDefault="0056195B" w:rsidP="00F563F3">
      <w:pPr>
        <w:tabs>
          <w:tab w:val="left" w:pos="142"/>
        </w:tabs>
        <w:spacing w:line="240" w:lineRule="auto"/>
        <w:rPr>
          <w:rFonts w:ascii="Arial" w:hAnsi="Arial" w:cs="Arial"/>
          <w:szCs w:val="18"/>
        </w:rPr>
      </w:pPr>
    </w:p>
    <w:tbl>
      <w:tblPr>
        <w:tblStyle w:val="Eenvoudigetabel3"/>
        <w:tblW w:w="4714" w:type="pct"/>
        <w:tblInd w:w="108" w:type="dxa"/>
        <w:tblCellMar>
          <w:top w:w="57" w:type="dxa"/>
          <w:bottom w:w="57" w:type="dxa"/>
        </w:tblCellMar>
        <w:tblLook w:val="04A0" w:firstRow="1" w:lastRow="0" w:firstColumn="1" w:lastColumn="0" w:noHBand="0" w:noVBand="1"/>
      </w:tblPr>
      <w:tblGrid>
        <w:gridCol w:w="3324"/>
        <w:gridCol w:w="1969"/>
        <w:gridCol w:w="3231"/>
      </w:tblGrid>
      <w:tr w:rsidR="0056195B" w:rsidRPr="003C4B71" w14:paraId="22E5A0B6" w14:textId="77777777" w:rsidTr="00610DBE">
        <w:trPr>
          <w:cnfStyle w:val="100000000000" w:firstRow="1" w:lastRow="0" w:firstColumn="0" w:lastColumn="0" w:oddVBand="0" w:evenVBand="0" w:oddHBand="0" w:evenHBand="0" w:firstRowFirstColumn="0" w:firstRowLastColumn="0" w:lastRowFirstColumn="0" w:lastRowLastColumn="0"/>
          <w:trHeight w:val="444"/>
        </w:trPr>
        <w:tc>
          <w:tcPr>
            <w:tcW w:w="1950" w:type="pct"/>
            <w:tcBorders>
              <w:top w:val="single" w:sz="12" w:space="0" w:color="000000" w:themeColor="text1"/>
              <w:left w:val="single" w:sz="12" w:space="0" w:color="000000" w:themeColor="text1"/>
              <w:bottom w:val="nil"/>
              <w:right w:val="nil"/>
            </w:tcBorders>
            <w:hideMark/>
          </w:tcPr>
          <w:p w14:paraId="70F4F93A"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b w:val="0"/>
                <w:bCs w:val="0"/>
                <w:spacing w:val="0"/>
                <w:sz w:val="16"/>
                <w:szCs w:val="16"/>
              </w:rPr>
            </w:pPr>
            <w:r w:rsidRPr="003C4B71">
              <w:rPr>
                <w:rFonts w:ascii="Arial" w:hAnsi="Arial" w:cs="Arial"/>
                <w:b w:val="0"/>
                <w:bCs w:val="0"/>
                <w:spacing w:val="0"/>
                <w:sz w:val="16"/>
                <w:szCs w:val="16"/>
              </w:rPr>
              <w:t>Uitsluitingsgrond (voor zover aangevinkt)</w:t>
            </w:r>
          </w:p>
        </w:tc>
        <w:tc>
          <w:tcPr>
            <w:tcW w:w="1155" w:type="pct"/>
            <w:tcBorders>
              <w:top w:val="single" w:sz="12" w:space="0" w:color="000000" w:themeColor="text1"/>
              <w:left w:val="nil"/>
              <w:bottom w:val="nil"/>
              <w:right w:val="nil"/>
            </w:tcBorders>
            <w:noWrap/>
            <w:hideMark/>
          </w:tcPr>
          <w:p w14:paraId="010A2B12"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b w:val="0"/>
                <w:bCs w:val="0"/>
                <w:spacing w:val="0"/>
                <w:sz w:val="16"/>
                <w:szCs w:val="16"/>
              </w:rPr>
            </w:pPr>
            <w:r w:rsidRPr="003C4B71">
              <w:rPr>
                <w:rFonts w:ascii="Arial" w:hAnsi="Arial" w:cs="Arial"/>
                <w:b w:val="0"/>
                <w:bCs w:val="0"/>
                <w:spacing w:val="0"/>
                <w:sz w:val="16"/>
                <w:szCs w:val="16"/>
              </w:rPr>
              <w:t>#</w:t>
            </w:r>
          </w:p>
        </w:tc>
        <w:tc>
          <w:tcPr>
            <w:tcW w:w="1895" w:type="pct"/>
            <w:tcBorders>
              <w:top w:val="single" w:sz="12" w:space="0" w:color="000000" w:themeColor="text1"/>
              <w:left w:val="nil"/>
              <w:bottom w:val="nil"/>
              <w:right w:val="single" w:sz="12" w:space="0" w:color="000000" w:themeColor="text1"/>
            </w:tcBorders>
            <w:hideMark/>
          </w:tcPr>
          <w:p w14:paraId="7E2314E5"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b w:val="0"/>
                <w:bCs w:val="0"/>
                <w:spacing w:val="0"/>
                <w:sz w:val="16"/>
                <w:szCs w:val="16"/>
              </w:rPr>
            </w:pPr>
            <w:r w:rsidRPr="003C4B71">
              <w:rPr>
                <w:rFonts w:ascii="Arial" w:hAnsi="Arial" w:cs="Arial"/>
                <w:b w:val="0"/>
                <w:bCs w:val="0"/>
                <w:spacing w:val="0"/>
                <w:sz w:val="16"/>
                <w:szCs w:val="16"/>
              </w:rPr>
              <w:t>Nadere bewijsstukken</w:t>
            </w:r>
          </w:p>
        </w:tc>
      </w:tr>
      <w:tr w:rsidR="0056195B" w:rsidRPr="003C4B71" w14:paraId="38C6311A" w14:textId="77777777" w:rsidTr="00610DBE">
        <w:trPr>
          <w:trHeight w:val="467"/>
        </w:trPr>
        <w:tc>
          <w:tcPr>
            <w:tcW w:w="1950" w:type="pct"/>
            <w:tcBorders>
              <w:top w:val="nil"/>
              <w:left w:val="single" w:sz="12" w:space="0" w:color="000000" w:themeColor="text1"/>
              <w:bottom w:val="nil"/>
              <w:right w:val="nil"/>
            </w:tcBorders>
            <w:hideMark/>
          </w:tcPr>
          <w:p w14:paraId="5E532D5F" w14:textId="77777777" w:rsidR="0056195B" w:rsidRPr="003C4B71" w:rsidRDefault="0056195B" w:rsidP="00F563F3">
            <w:pPr>
              <w:spacing w:line="240" w:lineRule="auto"/>
              <w:rPr>
                <w:rFonts w:ascii="Arial" w:hAnsi="Arial" w:cs="Arial"/>
                <w:sz w:val="16"/>
                <w:szCs w:val="16"/>
              </w:rPr>
            </w:pPr>
            <w:r w:rsidRPr="003C4B71">
              <w:rPr>
                <w:rFonts w:ascii="Arial" w:hAnsi="Arial" w:cs="Arial"/>
                <w:sz w:val="16"/>
                <w:szCs w:val="16"/>
              </w:rPr>
              <w:t>Crimineel verleden</w:t>
            </w:r>
          </w:p>
        </w:tc>
        <w:tc>
          <w:tcPr>
            <w:tcW w:w="1155" w:type="pct"/>
            <w:tcBorders>
              <w:top w:val="nil"/>
              <w:left w:val="nil"/>
              <w:bottom w:val="nil"/>
              <w:right w:val="nil"/>
            </w:tcBorders>
            <w:hideMark/>
          </w:tcPr>
          <w:p w14:paraId="38008BC0" w14:textId="77777777" w:rsidR="0056195B" w:rsidRPr="003C4B71" w:rsidRDefault="0056195B" w:rsidP="00F563F3">
            <w:pPr>
              <w:spacing w:line="240" w:lineRule="auto"/>
              <w:rPr>
                <w:rFonts w:ascii="Arial" w:hAnsi="Arial" w:cs="Arial"/>
                <w:sz w:val="16"/>
                <w:szCs w:val="16"/>
              </w:rPr>
            </w:pPr>
            <w:r w:rsidRPr="003C4B71">
              <w:rPr>
                <w:rFonts w:ascii="Arial" w:hAnsi="Arial" w:cs="Arial"/>
                <w:sz w:val="16"/>
                <w:szCs w:val="16"/>
              </w:rPr>
              <w:t>III A</w:t>
            </w:r>
          </w:p>
        </w:tc>
        <w:tc>
          <w:tcPr>
            <w:tcW w:w="1895" w:type="pct"/>
            <w:tcBorders>
              <w:top w:val="nil"/>
              <w:left w:val="nil"/>
              <w:bottom w:val="nil"/>
              <w:right w:val="single" w:sz="12" w:space="0" w:color="000000" w:themeColor="text1"/>
            </w:tcBorders>
            <w:hideMark/>
          </w:tcPr>
          <w:p w14:paraId="07FE105B" w14:textId="77777777" w:rsidR="0056195B" w:rsidRPr="003C4B71" w:rsidRDefault="0056195B" w:rsidP="00F563F3">
            <w:pPr>
              <w:spacing w:line="240" w:lineRule="auto"/>
              <w:rPr>
                <w:rFonts w:ascii="Arial" w:hAnsi="Arial" w:cs="Arial"/>
                <w:sz w:val="16"/>
                <w:szCs w:val="16"/>
              </w:rPr>
            </w:pPr>
            <w:r w:rsidRPr="003C4B71">
              <w:rPr>
                <w:rFonts w:ascii="Arial" w:hAnsi="Arial" w:cs="Arial"/>
                <w:sz w:val="16"/>
                <w:szCs w:val="16"/>
              </w:rPr>
              <w:t>Gedragsverklaring aanbesteden zoals bedoeld in artikel 4.1 van de Aanbestedingswet 2012</w:t>
            </w:r>
            <w:r w:rsidRPr="003C4B71">
              <w:rPr>
                <w:rFonts w:ascii="Arial" w:hAnsi="Arial" w:cs="Arial"/>
                <w:sz w:val="16"/>
                <w:szCs w:val="16"/>
                <w:vertAlign w:val="superscript"/>
              </w:rPr>
              <w:footnoteReference w:id="4"/>
            </w:r>
            <w:r w:rsidRPr="003C4B71">
              <w:rPr>
                <w:rFonts w:ascii="Arial" w:hAnsi="Arial" w:cs="Arial"/>
                <w:sz w:val="16"/>
                <w:szCs w:val="16"/>
              </w:rPr>
              <w:t>, niet ouder dan twee jaar.</w:t>
            </w:r>
          </w:p>
        </w:tc>
      </w:tr>
      <w:tr w:rsidR="0056195B" w:rsidRPr="003C4B71" w14:paraId="47D18293" w14:textId="77777777" w:rsidTr="00610DBE">
        <w:trPr>
          <w:trHeight w:val="304"/>
        </w:trPr>
        <w:tc>
          <w:tcPr>
            <w:tcW w:w="1950" w:type="pct"/>
            <w:tcBorders>
              <w:top w:val="nil"/>
              <w:left w:val="single" w:sz="12" w:space="0" w:color="000000" w:themeColor="text1"/>
              <w:bottom w:val="nil"/>
              <w:right w:val="nil"/>
            </w:tcBorders>
            <w:hideMark/>
          </w:tcPr>
          <w:p w14:paraId="26567535"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lastRenderedPageBreak/>
              <w:t>Faillissement</w:t>
            </w:r>
          </w:p>
        </w:tc>
        <w:tc>
          <w:tcPr>
            <w:tcW w:w="1155" w:type="pct"/>
            <w:tcBorders>
              <w:top w:val="nil"/>
              <w:left w:val="nil"/>
              <w:bottom w:val="nil"/>
              <w:right w:val="nil"/>
            </w:tcBorders>
            <w:hideMark/>
          </w:tcPr>
          <w:p w14:paraId="5DDB4606"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C</w:t>
            </w:r>
          </w:p>
        </w:tc>
        <w:tc>
          <w:tcPr>
            <w:tcW w:w="1895" w:type="pct"/>
            <w:tcBorders>
              <w:top w:val="nil"/>
              <w:left w:val="nil"/>
              <w:bottom w:val="nil"/>
              <w:right w:val="single" w:sz="12" w:space="0" w:color="000000" w:themeColor="text1"/>
            </w:tcBorders>
            <w:hideMark/>
          </w:tcPr>
          <w:p w14:paraId="401A30DE"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Uittreksel uit het handelsregister, niet ouder dan zes maanden.</w:t>
            </w:r>
          </w:p>
        </w:tc>
      </w:tr>
      <w:tr w:rsidR="0056195B" w:rsidRPr="003C4B71" w14:paraId="3AF82A14" w14:textId="77777777" w:rsidTr="00610DBE">
        <w:trPr>
          <w:trHeight w:val="452"/>
        </w:trPr>
        <w:tc>
          <w:tcPr>
            <w:tcW w:w="1950" w:type="pct"/>
            <w:tcBorders>
              <w:top w:val="nil"/>
              <w:left w:val="single" w:sz="12" w:space="0" w:color="000000" w:themeColor="text1"/>
              <w:bottom w:val="nil"/>
              <w:right w:val="nil"/>
            </w:tcBorders>
            <w:hideMark/>
          </w:tcPr>
          <w:p w14:paraId="4B8B17A5"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Gerechtelijke uitspraak beroepsgedragsregel</w:t>
            </w:r>
          </w:p>
        </w:tc>
        <w:tc>
          <w:tcPr>
            <w:tcW w:w="1155" w:type="pct"/>
            <w:tcBorders>
              <w:top w:val="nil"/>
              <w:left w:val="nil"/>
              <w:bottom w:val="nil"/>
              <w:right w:val="nil"/>
            </w:tcBorders>
            <w:hideMark/>
          </w:tcPr>
          <w:p w14:paraId="3216F167"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C</w:t>
            </w:r>
          </w:p>
        </w:tc>
        <w:tc>
          <w:tcPr>
            <w:tcW w:w="1895" w:type="pct"/>
            <w:tcBorders>
              <w:top w:val="nil"/>
              <w:left w:val="nil"/>
              <w:bottom w:val="nil"/>
              <w:right w:val="single" w:sz="12" w:space="0" w:color="000000" w:themeColor="text1"/>
            </w:tcBorders>
            <w:hideMark/>
          </w:tcPr>
          <w:p w14:paraId="3537DBCD"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sz w:val="16"/>
                <w:szCs w:val="16"/>
              </w:rPr>
              <w:t>Gedragsverklaring aanbesteden zoals bedoeld in artikel 4.1 van de Aanbestedingswet 2012, niet ouder dan twee jaar.</w:t>
            </w:r>
          </w:p>
        </w:tc>
      </w:tr>
      <w:tr w:rsidR="0056195B" w:rsidRPr="003C4B71" w14:paraId="73D11F2E" w14:textId="77777777" w:rsidTr="00610DBE">
        <w:trPr>
          <w:trHeight w:val="468"/>
        </w:trPr>
        <w:tc>
          <w:tcPr>
            <w:tcW w:w="1950" w:type="pct"/>
            <w:tcBorders>
              <w:top w:val="nil"/>
              <w:left w:val="single" w:sz="12" w:space="0" w:color="000000" w:themeColor="text1"/>
              <w:bottom w:val="nil"/>
              <w:right w:val="nil"/>
            </w:tcBorders>
            <w:hideMark/>
          </w:tcPr>
          <w:p w14:paraId="5D731C9A"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Betalingen belastingen en premies</w:t>
            </w:r>
          </w:p>
        </w:tc>
        <w:tc>
          <w:tcPr>
            <w:tcW w:w="1155" w:type="pct"/>
            <w:tcBorders>
              <w:top w:val="nil"/>
              <w:left w:val="nil"/>
              <w:bottom w:val="nil"/>
              <w:right w:val="nil"/>
            </w:tcBorders>
            <w:hideMark/>
          </w:tcPr>
          <w:p w14:paraId="241D29E5"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B</w:t>
            </w:r>
          </w:p>
        </w:tc>
        <w:tc>
          <w:tcPr>
            <w:tcW w:w="1895" w:type="pct"/>
            <w:tcBorders>
              <w:top w:val="nil"/>
              <w:left w:val="nil"/>
              <w:bottom w:val="nil"/>
              <w:right w:val="single" w:sz="12" w:space="0" w:color="000000" w:themeColor="text1"/>
            </w:tcBorders>
            <w:hideMark/>
          </w:tcPr>
          <w:p w14:paraId="0DDD09E4"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Verklaring van de belastingdienst, niet ouder dan zes maanden.</w:t>
            </w:r>
          </w:p>
        </w:tc>
      </w:tr>
      <w:tr w:rsidR="0056195B" w:rsidRPr="003C4B71" w14:paraId="5E194AD4" w14:textId="77777777" w:rsidTr="00610DBE">
        <w:trPr>
          <w:trHeight w:val="224"/>
        </w:trPr>
        <w:tc>
          <w:tcPr>
            <w:tcW w:w="1950" w:type="pct"/>
            <w:tcBorders>
              <w:top w:val="nil"/>
              <w:left w:val="single" w:sz="12" w:space="0" w:color="000000" w:themeColor="text1"/>
              <w:bottom w:val="nil"/>
              <w:right w:val="nil"/>
            </w:tcBorders>
          </w:tcPr>
          <w:p w14:paraId="38A6201F"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Valse verklaringen</w:t>
            </w:r>
          </w:p>
          <w:p w14:paraId="582B1B34"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08BF80D9"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35BEA7F9"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6E3EDC90"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7CA069BC"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31054104"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319C09B3"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Schending verplichtingen obv milieu, - sociaal of arbeidsrecht</w:t>
            </w:r>
          </w:p>
          <w:p w14:paraId="4A2CEA4C"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38255062"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0A89933A"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5AE1C075"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Vervalsing van de mededinging</w:t>
            </w:r>
          </w:p>
          <w:p w14:paraId="2E144D62"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5BE98789"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290171EE"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tc>
        <w:tc>
          <w:tcPr>
            <w:tcW w:w="1155" w:type="pct"/>
            <w:tcBorders>
              <w:top w:val="nil"/>
              <w:left w:val="nil"/>
              <w:bottom w:val="nil"/>
              <w:right w:val="nil"/>
            </w:tcBorders>
          </w:tcPr>
          <w:p w14:paraId="377C852A"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C</w:t>
            </w:r>
          </w:p>
          <w:p w14:paraId="3F0D5D98"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7ECC790A"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054C7943"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61D49FEF"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35086E30"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1F780387"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5A2C0E95"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C</w:t>
            </w:r>
          </w:p>
          <w:p w14:paraId="67386156"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78FB2011"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550A27BB"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01A31F02"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69E93CAE"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III C</w:t>
            </w:r>
          </w:p>
          <w:p w14:paraId="33C9DED1"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6275C3AD"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tc>
        <w:tc>
          <w:tcPr>
            <w:tcW w:w="1895" w:type="pct"/>
            <w:tcBorders>
              <w:top w:val="nil"/>
              <w:left w:val="nil"/>
              <w:bottom w:val="nil"/>
              <w:right w:val="single" w:sz="12" w:space="0" w:color="000000" w:themeColor="text1"/>
            </w:tcBorders>
          </w:tcPr>
          <w:p w14:paraId="5AE0B630"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color w:val="000000"/>
                <w:spacing w:val="0"/>
                <w:sz w:val="16"/>
                <w:szCs w:val="16"/>
              </w:rPr>
              <w:t>Indien de Aanbestedende dienst aanwijzingen heeft dat van deze uitsluitingsgrond sprake is, zal dit aan de Gegadigde kenbaar worden gemaakt, waarna deze in de gelegenheid wordt gesteld zijn zienswijze hierop te geven</w:t>
            </w:r>
          </w:p>
          <w:p w14:paraId="79BA3051"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p>
          <w:p w14:paraId="76DC8E4E"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 xml:space="preserve">Gedragsverklaring aanbesteden zoals bedoeld in artikel 4.1 van de </w:t>
            </w:r>
          </w:p>
          <w:p w14:paraId="064C4259"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sz w:val="16"/>
                <w:szCs w:val="16"/>
              </w:rPr>
            </w:pPr>
            <w:r w:rsidRPr="003C4B71">
              <w:rPr>
                <w:rFonts w:ascii="Arial" w:hAnsi="Arial" w:cs="Arial"/>
                <w:sz w:val="16"/>
                <w:szCs w:val="16"/>
              </w:rPr>
              <w:t>Aanbestedingswet 2012, niet ouder dan twee jaar.</w:t>
            </w:r>
          </w:p>
          <w:p w14:paraId="3699F51F"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sz w:val="16"/>
                <w:szCs w:val="16"/>
              </w:rPr>
            </w:pPr>
          </w:p>
          <w:p w14:paraId="4B5D8738" w14:textId="77777777" w:rsidR="0056195B" w:rsidRPr="003C4B71" w:rsidRDefault="0056195B" w:rsidP="00F563F3">
            <w:pPr>
              <w:overflowPunct w:val="0"/>
              <w:autoSpaceDE w:val="0"/>
              <w:autoSpaceDN w:val="0"/>
              <w:adjustRightInd w:val="0"/>
              <w:spacing w:line="240" w:lineRule="auto"/>
              <w:textAlignment w:val="baseline"/>
              <w:rPr>
                <w:rFonts w:ascii="Arial" w:hAnsi="Arial" w:cs="Arial"/>
                <w:color w:val="000000"/>
                <w:spacing w:val="0"/>
                <w:sz w:val="16"/>
                <w:szCs w:val="16"/>
              </w:rPr>
            </w:pPr>
            <w:r w:rsidRPr="003C4B71">
              <w:rPr>
                <w:rFonts w:ascii="Arial" w:hAnsi="Arial" w:cs="Arial"/>
                <w:sz w:val="16"/>
                <w:szCs w:val="16"/>
              </w:rPr>
              <w:t>Gedragsverklaring aanbesteden zoals bedoeld in artikel 4.1 van de Aanbestedingswet 2012, niet ouder dan twee jaar.</w:t>
            </w:r>
          </w:p>
        </w:tc>
      </w:tr>
    </w:tbl>
    <w:p w14:paraId="0B589EE8" w14:textId="77777777" w:rsidR="0056195B" w:rsidRPr="003C4B71" w:rsidRDefault="0056195B" w:rsidP="00F563F3">
      <w:pPr>
        <w:spacing w:line="240" w:lineRule="auto"/>
        <w:rPr>
          <w:rFonts w:ascii="Arial" w:hAnsi="Arial" w:cs="Arial"/>
        </w:rPr>
      </w:pPr>
      <w:bookmarkStart w:id="87" w:name="_Toc447882338"/>
      <w:bookmarkStart w:id="88" w:name="_Toc448087049"/>
    </w:p>
    <w:p w14:paraId="61D4CF5E" w14:textId="77777777" w:rsidR="0056195B" w:rsidRPr="003C4B71" w:rsidRDefault="0056195B" w:rsidP="00F563F3">
      <w:pPr>
        <w:spacing w:line="240" w:lineRule="auto"/>
        <w:rPr>
          <w:rFonts w:ascii="Arial" w:hAnsi="Arial" w:cs="Arial"/>
          <w:szCs w:val="18"/>
        </w:rPr>
      </w:pPr>
      <w:r w:rsidRPr="003C4B71">
        <w:rPr>
          <w:rFonts w:ascii="Arial" w:hAnsi="Arial" w:cs="Arial"/>
          <w:szCs w:val="18"/>
        </w:rPr>
        <w:t xml:space="preserve">Indien de Aanbestedende dienst aanwijzingen heeft dat van deze uitsluitingsgronden sprake is, zal dit aan de Gegadigde kenbaar worden gemaakt, waarna deze in de gelegenheid wordt gesteld zijn zienswijze hierop te geven. </w:t>
      </w:r>
    </w:p>
    <w:p w14:paraId="3C2445FB" w14:textId="77777777" w:rsidR="0056195B" w:rsidRPr="003C4B71" w:rsidRDefault="0056195B" w:rsidP="00F563F3">
      <w:pPr>
        <w:pStyle w:val="Kop2"/>
        <w:numPr>
          <w:ilvl w:val="2"/>
          <w:numId w:val="6"/>
        </w:numPr>
        <w:tabs>
          <w:tab w:val="left" w:pos="6379"/>
        </w:tabs>
        <w:spacing w:before="240" w:after="120" w:line="240" w:lineRule="auto"/>
        <w:rPr>
          <w:rFonts w:ascii="Arial" w:hAnsi="Arial" w:cs="Arial"/>
          <w:sz w:val="18"/>
          <w:szCs w:val="18"/>
        </w:rPr>
      </w:pPr>
      <w:bookmarkStart w:id="89" w:name="_Toc130219713"/>
      <w:bookmarkStart w:id="90" w:name="_Toc175924290"/>
      <w:bookmarkStart w:id="91" w:name="_Toc178852729"/>
      <w:bookmarkStart w:id="92" w:name="_Toc183423584"/>
      <w:r w:rsidRPr="003C4B71">
        <w:rPr>
          <w:rFonts w:ascii="Arial" w:hAnsi="Arial" w:cs="Arial"/>
          <w:sz w:val="18"/>
          <w:szCs w:val="18"/>
        </w:rPr>
        <w:t>Aanvullende uitsluitingsgrond</w:t>
      </w:r>
      <w:bookmarkEnd w:id="89"/>
      <w:bookmarkEnd w:id="90"/>
      <w:bookmarkEnd w:id="91"/>
      <w:bookmarkEnd w:id="92"/>
    </w:p>
    <w:p w14:paraId="569D7930" w14:textId="5C11D7D8" w:rsidR="0056195B" w:rsidRPr="003C4B71" w:rsidRDefault="0056195B" w:rsidP="00F563F3">
      <w:pPr>
        <w:spacing w:line="240" w:lineRule="auto"/>
        <w:rPr>
          <w:rFonts w:ascii="Arial" w:hAnsi="Arial" w:cs="Arial"/>
          <w:szCs w:val="18"/>
        </w:rPr>
      </w:pPr>
      <w:r w:rsidRPr="003C4B71">
        <w:rPr>
          <w:rFonts w:ascii="Arial" w:hAnsi="Arial" w:cs="Arial"/>
          <w:szCs w:val="18"/>
        </w:rPr>
        <w:t>Gegadigde, waaronder begrepen alle eventuele deelnemers aan het Samenwerkingsverband (</w:t>
      </w:r>
      <w:r w:rsidR="006F1CA6">
        <w:rPr>
          <w:rFonts w:ascii="Arial" w:hAnsi="Arial" w:cs="Arial"/>
          <w:szCs w:val="18"/>
        </w:rPr>
        <w:t>Combinatie</w:t>
      </w:r>
      <w:r w:rsidRPr="003C4B71">
        <w:rPr>
          <w:rFonts w:ascii="Arial" w:hAnsi="Arial" w:cs="Arial"/>
          <w:szCs w:val="18"/>
        </w:rPr>
        <w:t>) en tevens de Derde(n) waarop een beroep wordt gedaan dienen op het moment van aanmelden en tijdens de uitvoering van de Opdracht, te voldoen aan de volgende aanvullende uitsluitingsgrond.</w:t>
      </w:r>
    </w:p>
    <w:p w14:paraId="723EF975" w14:textId="77777777" w:rsidR="0056195B" w:rsidRPr="003C4B71" w:rsidRDefault="0056195B" w:rsidP="00F563F3">
      <w:pPr>
        <w:pStyle w:val="Kop4"/>
        <w:numPr>
          <w:ilvl w:val="3"/>
          <w:numId w:val="6"/>
        </w:numPr>
        <w:spacing w:line="240" w:lineRule="auto"/>
        <w:rPr>
          <w:rFonts w:ascii="Arial" w:hAnsi="Arial" w:cs="Arial"/>
          <w:b w:val="0"/>
          <w:bCs/>
          <w:i/>
          <w:szCs w:val="18"/>
        </w:rPr>
      </w:pPr>
      <w:r w:rsidRPr="003C4B71">
        <w:rPr>
          <w:rFonts w:ascii="Arial" w:hAnsi="Arial" w:cs="Arial"/>
          <w:b w:val="0"/>
          <w:bCs/>
          <w:i/>
          <w:szCs w:val="18"/>
        </w:rPr>
        <w:t>Russische betrokkenheid uitvoering contract</w:t>
      </w:r>
    </w:p>
    <w:p w14:paraId="74F4E13B" w14:textId="77777777" w:rsidR="0056195B" w:rsidRPr="003C4B71" w:rsidRDefault="0056195B" w:rsidP="00F563F3">
      <w:pPr>
        <w:pStyle w:val="Geenafstand"/>
        <w:rPr>
          <w:rFonts w:cs="Arial"/>
          <w:sz w:val="18"/>
          <w:szCs w:val="18"/>
        </w:rPr>
      </w:pPr>
      <w:r w:rsidRPr="003C4B71">
        <w:rPr>
          <w:rFonts w:cs="Arial"/>
          <w:sz w:val="18"/>
          <w:szCs w:val="18"/>
        </w:rPr>
        <w:t>Op basis van EU Verordening (EU) 2022/576 van de Raad van 8 april 2022 tot wijziging van Verordening (EU) 833/2014 van 31 juli 2014 dient bij de uitvoering van de overeenkomst, die op basis van deze aanbesteding wordt gesloten voor een bedrag dat de drempels van artikel 5 duodecies van die Verordening overschrijdt, geen Russische betrokkenheid te zijn zoals bedoeld in voornoemde Verordening.</w:t>
      </w:r>
    </w:p>
    <w:p w14:paraId="71718BA4" w14:textId="77777777" w:rsidR="0056195B" w:rsidRPr="003C4B71" w:rsidRDefault="0056195B" w:rsidP="00F563F3">
      <w:pPr>
        <w:pStyle w:val="Geenafstand"/>
        <w:rPr>
          <w:rFonts w:cs="Arial"/>
          <w:sz w:val="18"/>
          <w:szCs w:val="18"/>
        </w:rPr>
      </w:pPr>
    </w:p>
    <w:p w14:paraId="2C07127B" w14:textId="77777777" w:rsidR="0056195B" w:rsidRPr="003C4B71" w:rsidRDefault="0056195B" w:rsidP="00F563F3">
      <w:pPr>
        <w:pStyle w:val="Geenafstand"/>
        <w:rPr>
          <w:rFonts w:cs="Arial"/>
          <w:sz w:val="18"/>
          <w:szCs w:val="18"/>
        </w:rPr>
      </w:pPr>
      <w:r w:rsidRPr="003C4B71">
        <w:rPr>
          <w:rFonts w:cs="Arial"/>
          <w:sz w:val="18"/>
          <w:szCs w:val="18"/>
        </w:rPr>
        <w:t>Kort gezegd gaat het verbod over gunningen aan en in stand houden van contracten met:</w:t>
      </w:r>
    </w:p>
    <w:p w14:paraId="265CD4EC" w14:textId="77777777" w:rsidR="0056195B" w:rsidRPr="003C4B71" w:rsidRDefault="0056195B" w:rsidP="00F563F3">
      <w:pPr>
        <w:pStyle w:val="Geenafstand"/>
        <w:rPr>
          <w:rFonts w:cs="Arial"/>
          <w:sz w:val="18"/>
          <w:szCs w:val="18"/>
        </w:rPr>
      </w:pPr>
    </w:p>
    <w:p w14:paraId="52612C36" w14:textId="77777777" w:rsidR="0056195B" w:rsidRPr="003C4B71" w:rsidRDefault="0056195B" w:rsidP="00F563F3">
      <w:pPr>
        <w:pStyle w:val="Geenafstand"/>
        <w:rPr>
          <w:rFonts w:cs="Arial"/>
          <w:sz w:val="18"/>
          <w:szCs w:val="18"/>
        </w:rPr>
      </w:pPr>
      <w:r w:rsidRPr="003C4B71">
        <w:rPr>
          <w:rFonts w:cs="Arial"/>
          <w:sz w:val="18"/>
          <w:szCs w:val="18"/>
        </w:rPr>
        <w:t>I (Rechts)personen welke een Russische entiteit zijn. Daaronder wordt op basis van de af te leggen verklaring het volgende begrepen:</w:t>
      </w:r>
    </w:p>
    <w:p w14:paraId="74EA0295" w14:textId="77777777" w:rsidR="0056195B" w:rsidRPr="003C4B71" w:rsidRDefault="0056195B" w:rsidP="006762BF">
      <w:pPr>
        <w:pStyle w:val="Geenafstand"/>
        <w:numPr>
          <w:ilvl w:val="0"/>
          <w:numId w:val="39"/>
        </w:numPr>
        <w:rPr>
          <w:rFonts w:cs="Arial"/>
          <w:sz w:val="18"/>
          <w:szCs w:val="18"/>
        </w:rPr>
      </w:pPr>
      <w:r w:rsidRPr="003C4B71">
        <w:rPr>
          <w:rFonts w:cs="Arial"/>
          <w:sz w:val="18"/>
          <w:szCs w:val="18"/>
        </w:rPr>
        <w:t>personen met de Russische nationaliteit;</w:t>
      </w:r>
    </w:p>
    <w:p w14:paraId="50720EB5" w14:textId="77777777" w:rsidR="0056195B" w:rsidRPr="003C4B71" w:rsidRDefault="0056195B" w:rsidP="006762BF">
      <w:pPr>
        <w:pStyle w:val="Geenafstand"/>
        <w:numPr>
          <w:ilvl w:val="0"/>
          <w:numId w:val="39"/>
        </w:numPr>
        <w:rPr>
          <w:rFonts w:cs="Arial"/>
          <w:sz w:val="18"/>
          <w:szCs w:val="18"/>
        </w:rPr>
      </w:pPr>
      <w:r w:rsidRPr="003C4B71">
        <w:rPr>
          <w:rFonts w:cs="Arial"/>
          <w:sz w:val="18"/>
          <w:szCs w:val="18"/>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42AB03E7" w14:textId="77777777" w:rsidR="0056195B" w:rsidRPr="003C4B71" w:rsidRDefault="0056195B" w:rsidP="006762BF">
      <w:pPr>
        <w:pStyle w:val="Geenafstand"/>
        <w:numPr>
          <w:ilvl w:val="0"/>
          <w:numId w:val="39"/>
        </w:numPr>
        <w:rPr>
          <w:rFonts w:cs="Arial"/>
          <w:sz w:val="18"/>
          <w:szCs w:val="18"/>
        </w:rPr>
      </w:pPr>
      <w:r w:rsidRPr="003C4B71">
        <w:rPr>
          <w:rFonts w:cs="Arial"/>
          <w:sz w:val="18"/>
          <w:szCs w:val="18"/>
        </w:rPr>
        <w:t>rechtspersonen (ook wanneer in Nederland of een ander land dan Rusland gevestigd) die voor meer dan 50% eigendom zijn van een persoon of rechtspersoon zoals genoemd hierboven;</w:t>
      </w:r>
    </w:p>
    <w:p w14:paraId="35C1A011" w14:textId="77777777" w:rsidR="0056195B" w:rsidRPr="003C4B71" w:rsidRDefault="0056195B" w:rsidP="006762BF">
      <w:pPr>
        <w:pStyle w:val="Geenafstand"/>
        <w:numPr>
          <w:ilvl w:val="0"/>
          <w:numId w:val="39"/>
        </w:numPr>
        <w:rPr>
          <w:rFonts w:cs="Arial"/>
          <w:sz w:val="18"/>
          <w:szCs w:val="18"/>
        </w:rPr>
      </w:pPr>
      <w:r w:rsidRPr="003C4B71">
        <w:rPr>
          <w:rFonts w:cs="Arial"/>
          <w:sz w:val="18"/>
          <w:szCs w:val="18"/>
        </w:rPr>
        <w:t>personen of rechtspersonen die handelen in belang van of op aanwijzing van een (rechts)persoon zoals genoemd hierboven.</w:t>
      </w:r>
    </w:p>
    <w:p w14:paraId="60267C46" w14:textId="77777777" w:rsidR="0056195B" w:rsidRPr="003C4B71" w:rsidRDefault="0056195B" w:rsidP="00F563F3">
      <w:pPr>
        <w:pStyle w:val="Geenafstand"/>
        <w:rPr>
          <w:rFonts w:cs="Arial"/>
          <w:sz w:val="18"/>
          <w:szCs w:val="18"/>
        </w:rPr>
      </w:pPr>
    </w:p>
    <w:p w14:paraId="3F7A69F0" w14:textId="77777777" w:rsidR="0056195B" w:rsidRPr="003C4B71" w:rsidRDefault="0056195B" w:rsidP="00F563F3">
      <w:pPr>
        <w:pStyle w:val="Geenafstand"/>
        <w:rPr>
          <w:rFonts w:cs="Arial"/>
          <w:sz w:val="18"/>
          <w:szCs w:val="18"/>
        </w:rPr>
      </w:pPr>
      <w:r w:rsidRPr="003C4B71">
        <w:rPr>
          <w:rFonts w:cs="Arial"/>
          <w:sz w:val="18"/>
          <w:szCs w:val="18"/>
        </w:rPr>
        <w:t>II (Rechts)personen welke een niet-Russische entiteit zijn, waarbij aan de volgende voorwaarde is voldaan:</w:t>
      </w:r>
    </w:p>
    <w:p w14:paraId="563EF43A" w14:textId="77777777" w:rsidR="0056195B" w:rsidRPr="003C4B71" w:rsidRDefault="0056195B" w:rsidP="006762BF">
      <w:pPr>
        <w:pStyle w:val="Geenafstand"/>
        <w:numPr>
          <w:ilvl w:val="0"/>
          <w:numId w:val="39"/>
        </w:numPr>
        <w:rPr>
          <w:rFonts w:cs="Arial"/>
          <w:sz w:val="18"/>
          <w:szCs w:val="18"/>
        </w:rPr>
      </w:pPr>
      <w:r w:rsidRPr="003C4B71">
        <w:rPr>
          <w:rFonts w:cs="Arial"/>
          <w:sz w:val="18"/>
          <w:szCs w:val="18"/>
        </w:rPr>
        <w:t>Niet-Russische entiteiten, waarbij meer dan 10% van de contractwaarde geleverd wordt door onderaannemers, leveranciers of entiteiten die als Russische entiteit kunnen worden aangemerkt op basis van het bovenstaande (zie I).</w:t>
      </w:r>
    </w:p>
    <w:p w14:paraId="482C3F52" w14:textId="77777777" w:rsidR="0056195B" w:rsidRPr="003C4B71" w:rsidRDefault="0056195B" w:rsidP="00F563F3">
      <w:pPr>
        <w:pStyle w:val="Geenafstand"/>
        <w:rPr>
          <w:rFonts w:cs="Arial"/>
          <w:sz w:val="18"/>
          <w:szCs w:val="18"/>
        </w:rPr>
      </w:pPr>
      <w:r w:rsidRPr="003C4B71">
        <w:rPr>
          <w:rFonts w:cs="Arial"/>
          <w:sz w:val="18"/>
          <w:szCs w:val="18"/>
        </w:rPr>
        <w:br/>
        <w:t>Dit verbod heeft zijn weerslag op zowel de Aanbesteding als de uitvoering van de overeenkomst zelf.</w:t>
      </w:r>
    </w:p>
    <w:p w14:paraId="6485F5FE" w14:textId="77777777" w:rsidR="0056195B" w:rsidRPr="003C4B71" w:rsidRDefault="0056195B" w:rsidP="00F563F3">
      <w:pPr>
        <w:pStyle w:val="Geenafstand"/>
        <w:rPr>
          <w:rFonts w:cs="Arial"/>
          <w:bCs/>
          <w:sz w:val="18"/>
          <w:szCs w:val="18"/>
          <w:u w:val="single"/>
        </w:rPr>
      </w:pPr>
      <w:r w:rsidRPr="003C4B71">
        <w:rPr>
          <w:rFonts w:cs="Arial"/>
          <w:bCs/>
          <w:sz w:val="18"/>
          <w:szCs w:val="18"/>
          <w:u w:val="single"/>
        </w:rPr>
        <w:t xml:space="preserve">Om voor gunning in aanmerking te komen dient de Bijlage ‘Verklaring Russische betrokkenheid’ bij Inschrijving te worden ingediend en rechtsgeldig te zijn ondertekend. </w:t>
      </w:r>
    </w:p>
    <w:p w14:paraId="023AFCE0" w14:textId="77777777" w:rsidR="0056195B" w:rsidRPr="003C4B71" w:rsidRDefault="0056195B" w:rsidP="00F563F3">
      <w:pPr>
        <w:pStyle w:val="Geenafstand"/>
        <w:rPr>
          <w:rFonts w:cs="Arial"/>
          <w:sz w:val="18"/>
          <w:szCs w:val="18"/>
        </w:rPr>
      </w:pPr>
    </w:p>
    <w:p w14:paraId="2C03CA8F" w14:textId="77777777" w:rsidR="0056195B" w:rsidRPr="003C4B71" w:rsidRDefault="0056195B" w:rsidP="00F563F3">
      <w:pPr>
        <w:pStyle w:val="Geenafstand"/>
        <w:rPr>
          <w:rFonts w:cs="Arial"/>
          <w:sz w:val="18"/>
          <w:szCs w:val="18"/>
        </w:rPr>
      </w:pPr>
      <w:r w:rsidRPr="003C4B71">
        <w:rPr>
          <w:rFonts w:cs="Arial"/>
          <w:sz w:val="18"/>
          <w:szCs w:val="18"/>
        </w:rPr>
        <w:t xml:space="preserve">De betreffende verklaring ziet ook op door Inschrijver ingeschakelde en in te schakelen onderaannemers, indien de werkzaamheden van een onderaannemer meer dan 10% van de (verwachtte) waarde van het te sluiten </w:t>
      </w:r>
      <w:r w:rsidRPr="003C4B71">
        <w:rPr>
          <w:rFonts w:cs="Arial"/>
          <w:sz w:val="18"/>
          <w:szCs w:val="18"/>
        </w:rPr>
        <w:lastRenderedPageBreak/>
        <w:t>contract zullen overstijgen. Inschrijver dient naast zijn verklaring, indien sprake is van onderaannemers zoals hiervoor bedoeld, van deze onderaannemers de naam, adresgegevens en het KvK-nummer te overleggen.</w:t>
      </w:r>
    </w:p>
    <w:p w14:paraId="287E97BC" w14:textId="77777777" w:rsidR="0056195B" w:rsidRPr="003C4B71" w:rsidRDefault="0056195B" w:rsidP="00F563F3">
      <w:pPr>
        <w:pStyle w:val="Geenafstand"/>
        <w:rPr>
          <w:rFonts w:cs="Arial"/>
          <w:sz w:val="18"/>
          <w:szCs w:val="18"/>
        </w:rPr>
      </w:pPr>
    </w:p>
    <w:p w14:paraId="1B8FD23A" w14:textId="77777777" w:rsidR="0056195B" w:rsidRPr="003C4B71" w:rsidRDefault="0056195B" w:rsidP="00F563F3">
      <w:pPr>
        <w:pStyle w:val="Geenafstand"/>
        <w:rPr>
          <w:rFonts w:cs="Arial"/>
          <w:sz w:val="18"/>
          <w:szCs w:val="18"/>
        </w:rPr>
      </w:pPr>
      <w:r w:rsidRPr="003C4B71">
        <w:rPr>
          <w:rFonts w:cs="Arial"/>
          <w:sz w:val="18"/>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7780C71F" w14:textId="77777777" w:rsidR="0056195B" w:rsidRPr="003C4B71" w:rsidRDefault="0056195B" w:rsidP="00F563F3">
      <w:pPr>
        <w:pStyle w:val="Geenafstand"/>
        <w:rPr>
          <w:rFonts w:cs="Arial"/>
          <w:sz w:val="18"/>
          <w:szCs w:val="18"/>
        </w:rPr>
      </w:pPr>
    </w:p>
    <w:p w14:paraId="2263D81D" w14:textId="77777777" w:rsidR="0056195B" w:rsidRPr="003C4B71" w:rsidRDefault="0056195B" w:rsidP="00F563F3">
      <w:pPr>
        <w:pStyle w:val="Geenafstand"/>
        <w:rPr>
          <w:rFonts w:cs="Arial"/>
          <w:sz w:val="18"/>
          <w:szCs w:val="18"/>
        </w:rPr>
      </w:pPr>
      <w:r w:rsidRPr="003C4B71">
        <w:rPr>
          <w:rFonts w:cs="Arial"/>
          <w:sz w:val="18"/>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6B66A115" w14:textId="77777777" w:rsidR="0056195B" w:rsidRPr="003C4B71" w:rsidRDefault="0056195B" w:rsidP="00F563F3">
      <w:pPr>
        <w:pStyle w:val="Geenafstand"/>
        <w:rPr>
          <w:rFonts w:cs="Arial"/>
          <w:sz w:val="18"/>
          <w:szCs w:val="18"/>
        </w:rPr>
      </w:pPr>
    </w:p>
    <w:p w14:paraId="5B3E8695" w14:textId="77777777" w:rsidR="0056195B" w:rsidRPr="003C4B71" w:rsidRDefault="0056195B" w:rsidP="00F563F3">
      <w:pPr>
        <w:pStyle w:val="Geenafstand"/>
        <w:rPr>
          <w:rFonts w:cs="Arial"/>
          <w:sz w:val="18"/>
          <w:szCs w:val="18"/>
        </w:rPr>
      </w:pPr>
      <w:r w:rsidRPr="003C4B71">
        <w:rPr>
          <w:rFonts w:cs="Arial"/>
          <w:sz w:val="18"/>
          <w:szCs w:val="18"/>
        </w:rPr>
        <w:t>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08BDE7F6" w14:textId="77777777" w:rsidR="0056195B" w:rsidRPr="003C4B71" w:rsidRDefault="0056195B" w:rsidP="00F563F3">
      <w:pPr>
        <w:pStyle w:val="Geenafstand"/>
        <w:rPr>
          <w:rFonts w:cs="Arial"/>
          <w:sz w:val="18"/>
          <w:szCs w:val="18"/>
        </w:rPr>
      </w:pPr>
    </w:p>
    <w:p w14:paraId="78787612" w14:textId="77777777" w:rsidR="0056195B" w:rsidRPr="003C4B71" w:rsidRDefault="0056195B" w:rsidP="00F563F3">
      <w:pPr>
        <w:pStyle w:val="Geenafstand"/>
        <w:rPr>
          <w:rFonts w:cs="Arial"/>
          <w:sz w:val="18"/>
          <w:szCs w:val="18"/>
        </w:rPr>
      </w:pPr>
      <w:r w:rsidRPr="003C4B71">
        <w:rPr>
          <w:rFonts w:cs="Arial"/>
          <w:sz w:val="18"/>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40568919" w14:textId="77777777" w:rsidR="0056195B" w:rsidRPr="003C4B71" w:rsidRDefault="0056195B" w:rsidP="00F563F3">
      <w:pPr>
        <w:pStyle w:val="Geenafstand"/>
        <w:rPr>
          <w:rFonts w:cs="Arial"/>
          <w:sz w:val="18"/>
          <w:szCs w:val="18"/>
        </w:rPr>
      </w:pPr>
    </w:p>
    <w:p w14:paraId="52D667F6" w14:textId="77777777" w:rsidR="0056195B" w:rsidRPr="003C4B71" w:rsidRDefault="0056195B" w:rsidP="00F563F3">
      <w:pPr>
        <w:pStyle w:val="Geenafstand"/>
        <w:rPr>
          <w:rFonts w:cs="Arial"/>
          <w:sz w:val="18"/>
          <w:szCs w:val="18"/>
        </w:rPr>
      </w:pPr>
      <w:r w:rsidRPr="003C4B71">
        <w:rPr>
          <w:rFonts w:cs="Arial"/>
          <w:sz w:val="18"/>
          <w:szCs w:val="18"/>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065F2715" w14:textId="77777777" w:rsidR="0056195B" w:rsidRPr="003C4B71" w:rsidRDefault="0056195B" w:rsidP="00F563F3">
      <w:pPr>
        <w:pStyle w:val="Geenafstand"/>
        <w:rPr>
          <w:rFonts w:cs="Arial"/>
          <w:sz w:val="18"/>
          <w:szCs w:val="18"/>
        </w:rPr>
      </w:pPr>
    </w:p>
    <w:p w14:paraId="0B6AF486" w14:textId="77777777" w:rsidR="0056195B" w:rsidRPr="003C4B71" w:rsidRDefault="0056195B" w:rsidP="00F563F3">
      <w:pPr>
        <w:pStyle w:val="Geenafstand"/>
        <w:rPr>
          <w:rFonts w:cs="Arial"/>
          <w:sz w:val="18"/>
          <w:szCs w:val="18"/>
        </w:rPr>
      </w:pPr>
      <w:r w:rsidRPr="003C4B71">
        <w:rPr>
          <w:rFonts w:cs="Arial"/>
          <w:sz w:val="18"/>
          <w:szCs w:val="18"/>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21336C62" w14:textId="77777777" w:rsidR="0056195B" w:rsidRPr="003C4B71" w:rsidRDefault="0056195B" w:rsidP="00F563F3">
      <w:pPr>
        <w:pStyle w:val="Geenafstand"/>
        <w:rPr>
          <w:rFonts w:cs="Arial"/>
          <w:sz w:val="18"/>
          <w:szCs w:val="18"/>
        </w:rPr>
      </w:pPr>
    </w:p>
    <w:p w14:paraId="4CD1ABD1" w14:textId="77777777" w:rsidR="0056195B" w:rsidRPr="003C4B71" w:rsidRDefault="0056195B" w:rsidP="00F563F3">
      <w:pPr>
        <w:pStyle w:val="Geenafstand"/>
        <w:rPr>
          <w:rFonts w:cs="Arial"/>
          <w:sz w:val="18"/>
          <w:szCs w:val="18"/>
        </w:rPr>
      </w:pPr>
      <w:r w:rsidRPr="003C4B71">
        <w:rPr>
          <w:rFonts w:cs="Arial"/>
          <w:sz w:val="18"/>
          <w:szCs w:val="18"/>
        </w:rPr>
        <w:t>Indien een Inschrijver problemen heeft met hetgeen hier is opgenomen, dient Inschrijver per omgaande, maar in ieder geval voor de termijn waarop vragen voor de eerste NvI moeten zijn ingeleverd, gemotiveerd aan te geven waarop zijn bezwaren zien via een persoonlijk bericht via TenderNed. De provincie Utrecht zal naar aanleiding van genoemde berichten elke algemene handelswijze vermelden in een NvI.</w:t>
      </w:r>
    </w:p>
    <w:p w14:paraId="378A88FE" w14:textId="77777777" w:rsidR="0056195B" w:rsidRPr="003C4B71" w:rsidRDefault="0056195B" w:rsidP="00F563F3">
      <w:pPr>
        <w:pStyle w:val="Kop2"/>
        <w:numPr>
          <w:ilvl w:val="1"/>
          <w:numId w:val="6"/>
        </w:numPr>
        <w:tabs>
          <w:tab w:val="left" w:pos="6379"/>
        </w:tabs>
        <w:spacing w:before="240" w:after="120" w:line="240" w:lineRule="auto"/>
        <w:rPr>
          <w:rFonts w:ascii="Arial" w:hAnsi="Arial" w:cs="Arial"/>
          <w:sz w:val="18"/>
          <w:szCs w:val="18"/>
        </w:rPr>
      </w:pPr>
      <w:bookmarkStart w:id="93" w:name="_Toc178852730"/>
      <w:bookmarkStart w:id="94" w:name="_Toc183423585"/>
      <w:r w:rsidRPr="003C4B71">
        <w:rPr>
          <w:rFonts w:ascii="Arial" w:hAnsi="Arial" w:cs="Arial"/>
          <w:sz w:val="18"/>
          <w:szCs w:val="18"/>
        </w:rPr>
        <w:t>Stap 3: Toetsen of aan de geschiktheidseisen is voldaan</w:t>
      </w:r>
      <w:bookmarkEnd w:id="87"/>
      <w:bookmarkEnd w:id="88"/>
      <w:bookmarkEnd w:id="93"/>
      <w:bookmarkEnd w:id="94"/>
    </w:p>
    <w:p w14:paraId="58B63976" w14:textId="77777777" w:rsidR="0056195B" w:rsidRPr="003C4B71" w:rsidRDefault="0056195B" w:rsidP="00F563F3">
      <w:pPr>
        <w:spacing w:line="240" w:lineRule="auto"/>
        <w:rPr>
          <w:rFonts w:ascii="Arial" w:hAnsi="Arial" w:cs="Arial"/>
          <w:szCs w:val="18"/>
        </w:rPr>
      </w:pPr>
      <w:r w:rsidRPr="003C4B71">
        <w:rPr>
          <w:rFonts w:ascii="Arial" w:hAnsi="Arial" w:cs="Arial"/>
          <w:szCs w:val="18"/>
        </w:rPr>
        <w:t xml:space="preserve">Indien op de Gegadigde geen uitsluitingsgronden van toepassing zijn, wordt zijn geschiktheid beoordeeld aan de hand van een aantal eisen. Dit betreft </w:t>
      </w:r>
      <w:r w:rsidRPr="003C4B71">
        <w:rPr>
          <w:rFonts w:ascii="Arial" w:hAnsi="Arial" w:cs="Arial"/>
          <w:b/>
          <w:szCs w:val="18"/>
        </w:rPr>
        <w:t xml:space="preserve">minimumeisen </w:t>
      </w:r>
      <w:r w:rsidRPr="003C4B71">
        <w:rPr>
          <w:rFonts w:ascii="Arial" w:hAnsi="Arial" w:cs="Arial"/>
          <w:szCs w:val="18"/>
        </w:rPr>
        <w:t xml:space="preserve">die aan de geschiktheid worden gesteld, anders dan de selectiecriteria die bij Stap 4 aan bod komen. Op basis van de selectiecriteria wordt bepaald welke Gegadigden het meest geschikt zijn om een Inschrijving in te dienen. </w:t>
      </w:r>
    </w:p>
    <w:p w14:paraId="61C73EC1" w14:textId="77777777" w:rsidR="0056195B" w:rsidRPr="003C4B71" w:rsidRDefault="0056195B" w:rsidP="00F563F3">
      <w:pPr>
        <w:spacing w:line="240" w:lineRule="auto"/>
        <w:rPr>
          <w:rFonts w:ascii="Arial" w:hAnsi="Arial" w:cs="Arial"/>
          <w:szCs w:val="18"/>
          <w:highlight w:val="yellow"/>
        </w:rPr>
      </w:pPr>
    </w:p>
    <w:p w14:paraId="33BF589E"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Als de Gegadigde niet aan de gestelde geschiktheidseisen voldoet, zal zijn Aanmelding ter zijde worden gelegd. Voor wat betreft de toetsing en bewijsvoering rondom de geschiktheidseisen wordt aangesloten bij het regime dat is beschreven in de vorige paragraaf ten aanzien van de uitsluitingsgronden. Dit betekent dat het uitgangspunt is dat Gegadigden bij hun Aanmelding kunnen volstaan met het bijvoegen van het </w:t>
      </w:r>
      <w:r w:rsidRPr="003C4B71">
        <w:rPr>
          <w:rFonts w:ascii="Arial" w:hAnsi="Arial" w:cs="Arial"/>
          <w:b/>
          <w:szCs w:val="18"/>
        </w:rPr>
        <w:t>Uniform Europees Aanbestedingsdocument</w:t>
      </w:r>
      <w:r w:rsidRPr="003C4B71">
        <w:rPr>
          <w:rFonts w:ascii="Arial" w:hAnsi="Arial" w:cs="Arial"/>
          <w:szCs w:val="18"/>
        </w:rPr>
        <w:t>, tenzij uitdrukkelijk anders bepaald. In de volgende subparagrafen worden de nadere bewijsstukken per geschiktheidseis uiteengezet</w:t>
      </w:r>
    </w:p>
    <w:p w14:paraId="4EB76B75"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p>
    <w:p w14:paraId="6DA23AF9"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r w:rsidRPr="006F1CA6">
        <w:rPr>
          <w:rFonts w:ascii="Arial" w:hAnsi="Arial" w:cs="Arial"/>
          <w:b/>
          <w:bCs/>
        </w:rPr>
        <w:t>LET OP:</w:t>
      </w:r>
      <w:r w:rsidRPr="006F1CA6">
        <w:rPr>
          <w:rFonts w:ascii="Arial" w:hAnsi="Arial" w:cs="Arial"/>
          <w:b/>
          <w:bCs/>
        </w:rPr>
        <w:br/>
      </w:r>
      <w:r w:rsidRPr="003C4B71">
        <w:rPr>
          <w:rFonts w:ascii="Arial" w:hAnsi="Arial" w:cs="Arial"/>
        </w:rPr>
        <w:t>Indien u een beroep doet op de draagkracht van een Derde om te voldoen aan een of meerdere van onderstaande eisen, dan dient u bij uw Aanmelding aan te tonen (tenzij anders aangegeven) dat u bij de uitvoering van de Opdracht ook daadwerkelijk kunt beschikken over (de middelen van) deze Derde.</w:t>
      </w:r>
    </w:p>
    <w:p w14:paraId="03BD49A3" w14:textId="77777777" w:rsidR="0056195B" w:rsidRDefault="0056195B" w:rsidP="00F563F3">
      <w:pPr>
        <w:suppressAutoHyphens/>
        <w:overflowPunct w:val="0"/>
        <w:autoSpaceDE w:val="0"/>
        <w:spacing w:line="240" w:lineRule="auto"/>
        <w:textAlignment w:val="baseline"/>
        <w:rPr>
          <w:rFonts w:ascii="Arial" w:hAnsi="Arial" w:cs="Arial"/>
          <w:szCs w:val="18"/>
        </w:rPr>
      </w:pPr>
    </w:p>
    <w:p w14:paraId="594C6C29" w14:textId="77777777" w:rsidR="002C1BCD" w:rsidRPr="003C4B71" w:rsidRDefault="002C1BCD" w:rsidP="00F563F3">
      <w:pPr>
        <w:suppressAutoHyphens/>
        <w:overflowPunct w:val="0"/>
        <w:autoSpaceDE w:val="0"/>
        <w:spacing w:line="240" w:lineRule="auto"/>
        <w:textAlignment w:val="baseline"/>
        <w:rPr>
          <w:rFonts w:ascii="Arial" w:hAnsi="Arial" w:cs="Arial"/>
          <w:szCs w:val="18"/>
        </w:rPr>
      </w:pPr>
    </w:p>
    <w:p w14:paraId="0FBEAA57" w14:textId="77777777" w:rsidR="0056195B" w:rsidRPr="003C4B71" w:rsidRDefault="0056195B" w:rsidP="00F563F3">
      <w:pPr>
        <w:suppressAutoHyphens/>
        <w:overflowPunct w:val="0"/>
        <w:autoSpaceDE w:val="0"/>
        <w:spacing w:line="240" w:lineRule="auto"/>
        <w:textAlignment w:val="baseline"/>
        <w:outlineLvl w:val="2"/>
        <w:rPr>
          <w:rFonts w:ascii="Arial" w:hAnsi="Arial" w:cs="Arial"/>
          <w:b/>
          <w:szCs w:val="18"/>
        </w:rPr>
      </w:pPr>
      <w:bookmarkStart w:id="95" w:name="_Toc447882340"/>
      <w:bookmarkStart w:id="96" w:name="_Toc448087050"/>
      <w:bookmarkStart w:id="97" w:name="_Toc523333977"/>
      <w:bookmarkStart w:id="98" w:name="_Toc4576177"/>
      <w:r w:rsidRPr="003C4B71">
        <w:rPr>
          <w:rFonts w:ascii="Arial" w:hAnsi="Arial" w:cs="Arial"/>
          <w:b/>
          <w:szCs w:val="18"/>
        </w:rPr>
        <w:lastRenderedPageBreak/>
        <w:t>Financiële en economische draagkracht</w:t>
      </w:r>
      <w:bookmarkEnd w:id="95"/>
      <w:bookmarkEnd w:id="96"/>
      <w:bookmarkEnd w:id="97"/>
      <w:bookmarkEnd w:id="98"/>
      <w:r w:rsidRPr="003C4B71">
        <w:rPr>
          <w:rFonts w:ascii="Arial" w:hAnsi="Arial" w:cs="Arial"/>
          <w:b/>
          <w:szCs w:val="18"/>
        </w:rPr>
        <w:t xml:space="preserve"> </w:t>
      </w:r>
    </w:p>
    <w:p w14:paraId="209980F5"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3BF4F711"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p>
    <w:p w14:paraId="3FB72CA1" w14:textId="77777777" w:rsidR="0056195B" w:rsidRPr="003C4B71" w:rsidRDefault="0056195B" w:rsidP="00F563F3">
      <w:pPr>
        <w:suppressAutoHyphens/>
        <w:overflowPunct w:val="0"/>
        <w:autoSpaceDE w:val="0"/>
        <w:spacing w:line="240" w:lineRule="auto"/>
        <w:textAlignment w:val="baseline"/>
        <w:rPr>
          <w:rFonts w:ascii="Arial" w:hAnsi="Arial" w:cs="Arial"/>
          <w:i/>
          <w:szCs w:val="18"/>
        </w:rPr>
      </w:pPr>
      <w:r w:rsidRPr="003C4B71">
        <w:rPr>
          <w:rFonts w:ascii="Arial" w:hAnsi="Arial" w:cs="Arial"/>
          <w:i/>
          <w:szCs w:val="18"/>
        </w:rPr>
        <w:t>Minimumeis beroeps- en bedrijfsaansprakelijkheidsverzekering</w:t>
      </w:r>
    </w:p>
    <w:p w14:paraId="7137F414"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r w:rsidRPr="006B0643">
        <w:rPr>
          <w:rFonts w:ascii="Arial" w:hAnsi="Arial" w:cs="Arial"/>
          <w:szCs w:val="18"/>
        </w:rPr>
        <w:t>Ondernemer dient (na voorlopig te zijn geselecteerd) aan te tonen zich tegen beroepsrisico’s verzekerd te hebben en verzekerd te zijn voor wettelijke aansprakelijkheid (beide voor een verzekerd bedrag van minimaal € 1.000.000,00 per jaar).</w:t>
      </w:r>
      <w:r w:rsidRPr="003C4B71">
        <w:rPr>
          <w:rFonts w:ascii="Arial" w:hAnsi="Arial" w:cs="Arial"/>
          <w:szCs w:val="18"/>
        </w:rPr>
        <w:t xml:space="preserve"> </w:t>
      </w:r>
    </w:p>
    <w:p w14:paraId="0A9B8A12"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p>
    <w:p w14:paraId="0C0C901C" w14:textId="394A4F6F" w:rsidR="0056195B" w:rsidRPr="003C4B71" w:rsidRDefault="0056195B" w:rsidP="00F563F3">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Indien de Gegadigde zich aanmeldt als hoofdaannemer met Onderaannemers, hoeft alleen de hoofdaannemer het voorgaande aan te tonen. Indien de Gegadigde zich aanmeldt als </w:t>
      </w:r>
      <w:r w:rsidR="006F1CA6">
        <w:rPr>
          <w:rFonts w:ascii="Arial" w:hAnsi="Arial" w:cs="Arial"/>
          <w:szCs w:val="18"/>
        </w:rPr>
        <w:t>Combinatie</w:t>
      </w:r>
      <w:r w:rsidRPr="003C4B71">
        <w:rPr>
          <w:rFonts w:ascii="Arial" w:hAnsi="Arial" w:cs="Arial"/>
          <w:szCs w:val="18"/>
        </w:rPr>
        <w:t>, dient minimaal één van de combinanten aan te tonen aan de bepalingen hieromtrent te voldoen, waarbij moet blijken dat de gezamenlijke en hoofdelijke aansprakelijkheid van de combinanten in verband met de Opdracht afdoende is gedekt.</w:t>
      </w:r>
    </w:p>
    <w:p w14:paraId="59014528"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p>
    <w:p w14:paraId="20C6F835"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Indien Gegadigde niet aan deze minimumeis voldoet, wordt hij uitgesloten van verdere deelname. Bij de Aanmelding volstaat het </w:t>
      </w:r>
      <w:r w:rsidRPr="003C4B71">
        <w:rPr>
          <w:rFonts w:ascii="Arial" w:hAnsi="Arial" w:cs="Arial"/>
          <w:b/>
          <w:szCs w:val="18"/>
        </w:rPr>
        <w:t>Uniform Europees Aanbestedingsdocument</w:t>
      </w:r>
      <w:r w:rsidRPr="003C4B71">
        <w:rPr>
          <w:rFonts w:ascii="Arial" w:hAnsi="Arial" w:cs="Arial"/>
          <w:szCs w:val="18"/>
        </w:rPr>
        <w:t xml:space="preserve">. </w:t>
      </w:r>
    </w:p>
    <w:p w14:paraId="0C2CD995"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p>
    <w:p w14:paraId="2FA3D1D1" w14:textId="77777777" w:rsidR="0056195B" w:rsidRPr="00181B11" w:rsidRDefault="0056195B" w:rsidP="00F563F3">
      <w:pPr>
        <w:spacing w:line="240" w:lineRule="auto"/>
        <w:rPr>
          <w:rFonts w:ascii="Arial" w:hAnsi="Arial" w:cs="Arial"/>
          <w:b/>
        </w:rPr>
      </w:pPr>
      <w:bookmarkStart w:id="99" w:name="_Toc250730230"/>
      <w:bookmarkStart w:id="100" w:name="_Toc447882341"/>
      <w:bookmarkStart w:id="101" w:name="_Toc448087051"/>
      <w:bookmarkStart w:id="102" w:name="_Hlk535501613"/>
      <w:r w:rsidRPr="00BC5FDC">
        <w:rPr>
          <w:rFonts w:ascii="Arial" w:hAnsi="Arial" w:cs="Arial"/>
          <w:b/>
        </w:rPr>
        <w:t>Technische bekwaamheid en beroepsbekwaamheid</w:t>
      </w:r>
      <w:bookmarkEnd w:id="99"/>
      <w:bookmarkEnd w:id="100"/>
      <w:bookmarkEnd w:id="101"/>
    </w:p>
    <w:p w14:paraId="3AB50A9B" w14:textId="77777777" w:rsidR="0056195B" w:rsidRPr="003C4B71" w:rsidRDefault="0056195B" w:rsidP="00F563F3">
      <w:pPr>
        <w:spacing w:line="240" w:lineRule="auto"/>
        <w:rPr>
          <w:rFonts w:ascii="Arial" w:hAnsi="Arial" w:cs="Arial"/>
          <w:szCs w:val="18"/>
        </w:rPr>
      </w:pPr>
      <w:r w:rsidRPr="003C4B71">
        <w:rPr>
          <w:rFonts w:ascii="Arial" w:hAnsi="Arial" w:cs="Arial"/>
          <w:szCs w:val="18"/>
        </w:rPr>
        <w:t>Het is voor de Aanbestedende dienst van belang dat de uiteindelijke Opdrachtnemer qua technische en beroepsbekwaamheid geschikt is om de Opdracht uit te voeren.</w:t>
      </w:r>
      <w:bookmarkEnd w:id="102"/>
    </w:p>
    <w:p w14:paraId="4E64A151" w14:textId="77777777" w:rsidR="0056195B" w:rsidRPr="003C4B71" w:rsidRDefault="0056195B" w:rsidP="00F563F3">
      <w:pPr>
        <w:spacing w:line="240" w:lineRule="auto"/>
        <w:rPr>
          <w:rFonts w:ascii="Arial" w:hAnsi="Arial" w:cs="Arial"/>
          <w:szCs w:val="18"/>
        </w:rPr>
      </w:pPr>
    </w:p>
    <w:p w14:paraId="058D856F" w14:textId="77777777" w:rsidR="0056195B" w:rsidRPr="003C4B71" w:rsidRDefault="0056195B" w:rsidP="00F563F3">
      <w:pPr>
        <w:spacing w:line="240" w:lineRule="auto"/>
        <w:rPr>
          <w:rFonts w:ascii="Arial" w:hAnsi="Arial" w:cs="Arial"/>
          <w:i/>
        </w:rPr>
      </w:pPr>
      <w:r w:rsidRPr="003C4B71">
        <w:rPr>
          <w:rFonts w:ascii="Arial" w:hAnsi="Arial" w:cs="Arial"/>
          <w:i/>
        </w:rPr>
        <w:t>Certificeringen</w:t>
      </w:r>
    </w:p>
    <w:p w14:paraId="2144A11C" w14:textId="77777777" w:rsidR="0056195B" w:rsidRPr="003C4B71" w:rsidRDefault="0056195B" w:rsidP="00F563F3">
      <w:pPr>
        <w:spacing w:line="240" w:lineRule="auto"/>
        <w:rPr>
          <w:rFonts w:ascii="Arial" w:hAnsi="Arial" w:cs="Arial"/>
          <w:lang w:val="nl"/>
        </w:rPr>
      </w:pPr>
      <w:r w:rsidRPr="003C4B71">
        <w:rPr>
          <w:rFonts w:ascii="Arial" w:hAnsi="Arial" w:cs="Arial"/>
          <w:lang w:val="nl"/>
        </w:rPr>
        <w:t>Gegadigde dient op het moment van het indienen van een Aanmelding en gedurende de looptijd van de Overeenkomst te beschikken over de volgende certificering:</w:t>
      </w:r>
    </w:p>
    <w:p w14:paraId="60E561F9" w14:textId="77777777" w:rsidR="0056195B" w:rsidRPr="003C4B71" w:rsidRDefault="0056195B" w:rsidP="00F563F3">
      <w:pPr>
        <w:spacing w:line="240" w:lineRule="auto"/>
        <w:rPr>
          <w:rFonts w:ascii="Arial" w:hAnsi="Arial" w:cs="Arial"/>
          <w:lang w:val="nl"/>
        </w:rPr>
      </w:pPr>
    </w:p>
    <w:p w14:paraId="5AEC6D24" w14:textId="77777777" w:rsidR="0056195B" w:rsidRPr="003C4B71" w:rsidRDefault="0056195B" w:rsidP="00F563F3">
      <w:pPr>
        <w:spacing w:line="240" w:lineRule="auto"/>
        <w:rPr>
          <w:rFonts w:ascii="Arial" w:hAnsi="Arial" w:cs="Arial"/>
          <w:u w:val="single"/>
        </w:rPr>
      </w:pPr>
      <w:r w:rsidRPr="003C4B71">
        <w:rPr>
          <w:rFonts w:ascii="Arial" w:hAnsi="Arial" w:cs="Arial"/>
          <w:bCs/>
          <w:u w:val="single"/>
        </w:rPr>
        <w:t>K</w:t>
      </w:r>
      <w:r w:rsidRPr="003C4B71">
        <w:rPr>
          <w:rFonts w:ascii="Arial" w:hAnsi="Arial" w:cs="Arial"/>
          <w:u w:val="single"/>
        </w:rPr>
        <w:t xml:space="preserve">waliteitsborging </w:t>
      </w:r>
    </w:p>
    <w:p w14:paraId="3B23D632" w14:textId="77777777" w:rsidR="0056195B" w:rsidRPr="003C4B71" w:rsidRDefault="0056195B" w:rsidP="00F563F3">
      <w:pPr>
        <w:spacing w:line="240" w:lineRule="auto"/>
        <w:rPr>
          <w:rFonts w:ascii="Arial" w:hAnsi="Arial" w:cs="Arial"/>
          <w:szCs w:val="18"/>
        </w:rPr>
      </w:pPr>
      <w:r w:rsidRPr="003C4B71">
        <w:rPr>
          <w:rFonts w:ascii="Arial" w:hAnsi="Arial" w:cs="Arial"/>
        </w:rPr>
        <w:t>Gegadigde besteedt aandacht aan de kwaliteitsbeheersing en –bewaking binnen zijn bedrijf en beschikt over een</w:t>
      </w:r>
      <w:r w:rsidRPr="003C4B71">
        <w:rPr>
          <w:rFonts w:ascii="Arial" w:hAnsi="Arial" w:cs="Arial"/>
          <w:szCs w:val="18"/>
        </w:rPr>
        <w:t xml:space="preserve"> geldig kwaliteitssysteemcertificaat op basis van de norm NEN-EN-ISO 9001:2015 'Kwaliteitsmanagementsystemen - Eisen' of gelijkwaardig, dat betrekking heeft op de aard van de Opdracht. Dit certificaat moet zijn afgegeven door een certificatie-instelling die daartoe is erkend door een nationale accreditatieinstelling (in Nederland: de Raad voor Accreditatie).</w:t>
      </w:r>
    </w:p>
    <w:p w14:paraId="68DD0704" w14:textId="77777777" w:rsidR="0056195B" w:rsidRPr="003C4B71" w:rsidRDefault="0056195B" w:rsidP="00F563F3">
      <w:pPr>
        <w:spacing w:line="240" w:lineRule="auto"/>
        <w:rPr>
          <w:rFonts w:ascii="Arial" w:hAnsi="Arial" w:cs="Arial"/>
          <w:szCs w:val="18"/>
        </w:rPr>
      </w:pPr>
    </w:p>
    <w:p w14:paraId="02630FE8" w14:textId="77777777" w:rsidR="0056195B" w:rsidRPr="003C4B71" w:rsidRDefault="0056195B" w:rsidP="00F563F3">
      <w:pPr>
        <w:spacing w:line="240" w:lineRule="auto"/>
        <w:rPr>
          <w:rFonts w:ascii="Arial" w:hAnsi="Arial" w:cs="Arial"/>
          <w:szCs w:val="18"/>
        </w:rPr>
      </w:pPr>
      <w:r w:rsidRPr="003C4B71">
        <w:rPr>
          <w:rFonts w:ascii="Arial" w:hAnsi="Arial" w:cs="Arial"/>
          <w:szCs w:val="18"/>
        </w:rPr>
        <w:t>Onder gelijkwaardig wordt verstaan het voldoen aan de volgende kenmerken:</w:t>
      </w:r>
    </w:p>
    <w:p w14:paraId="2D65D687" w14:textId="77777777" w:rsidR="0056195B" w:rsidRPr="003C4B71" w:rsidRDefault="0056195B" w:rsidP="00F563F3">
      <w:pPr>
        <w:pStyle w:val="Lijstalinea"/>
        <w:numPr>
          <w:ilvl w:val="0"/>
          <w:numId w:val="25"/>
        </w:numPr>
        <w:rPr>
          <w:rFonts w:ascii="Arial" w:hAnsi="Arial" w:cs="Arial"/>
          <w:sz w:val="18"/>
          <w:szCs w:val="18"/>
          <w:lang w:val="nl-NL"/>
        </w:rPr>
      </w:pPr>
      <w:r w:rsidRPr="003C4B71">
        <w:rPr>
          <w:rFonts w:ascii="Arial" w:hAnsi="Arial" w:cs="Arial"/>
          <w:sz w:val="18"/>
          <w:szCs w:val="18"/>
          <w:lang w:val="nl-NL"/>
        </w:rPr>
        <w:t>kwaliteitszorg is organisatiebreed verankerd (in beleid), geadopteerd door de verantwoordelijke directie en uitgedragen door deze directie (b.v. middels kwaliteitshandboek). De directie draagt ook de verantwoordelijkheid voor correcte opzet, uitvoering en beheersing van het kwaliteitsbeleid;</w:t>
      </w:r>
    </w:p>
    <w:p w14:paraId="36E3C912" w14:textId="77777777" w:rsidR="0056195B" w:rsidRPr="003C4B71" w:rsidRDefault="0056195B" w:rsidP="00F563F3">
      <w:pPr>
        <w:pStyle w:val="Lijstalinea"/>
        <w:numPr>
          <w:ilvl w:val="0"/>
          <w:numId w:val="25"/>
        </w:numPr>
        <w:rPr>
          <w:rFonts w:ascii="Arial" w:hAnsi="Arial" w:cs="Arial"/>
          <w:sz w:val="18"/>
          <w:szCs w:val="18"/>
          <w:lang w:val="nl-NL"/>
        </w:rPr>
      </w:pPr>
      <w:r w:rsidRPr="003C4B71">
        <w:rPr>
          <w:rFonts w:ascii="Arial" w:hAnsi="Arial" w:cs="Arial"/>
          <w:sz w:val="18"/>
          <w:szCs w:val="18"/>
          <w:lang w:val="nl-NL"/>
        </w:rPr>
        <w:t>aanwezigheid en organisatiebrede uitvoering van relevante procedures met betrekking tot dienstverlening/eindproducten en beheer van middelen en documenten, waarbij continue verbetering een belangrijk aandachtspunt is;</w:t>
      </w:r>
    </w:p>
    <w:p w14:paraId="5BA581B7" w14:textId="77777777" w:rsidR="0056195B" w:rsidRPr="003C4B71" w:rsidRDefault="0056195B" w:rsidP="00F563F3">
      <w:pPr>
        <w:pStyle w:val="Lijstalinea"/>
        <w:numPr>
          <w:ilvl w:val="0"/>
          <w:numId w:val="25"/>
        </w:numPr>
        <w:rPr>
          <w:rFonts w:ascii="Arial" w:hAnsi="Arial" w:cs="Arial"/>
          <w:sz w:val="18"/>
          <w:szCs w:val="18"/>
          <w:lang w:val="nl-NL"/>
        </w:rPr>
      </w:pPr>
      <w:r w:rsidRPr="003C4B71">
        <w:rPr>
          <w:rFonts w:ascii="Arial" w:hAnsi="Arial" w:cs="Arial"/>
          <w:sz w:val="18"/>
          <w:szCs w:val="18"/>
          <w:lang w:val="nl-NL"/>
        </w:rPr>
        <w:t>aanwezigheid van de interne kwaliteitscyclus: meting, analyse en verbetering van kwaliteitsniveaus;</w:t>
      </w:r>
    </w:p>
    <w:p w14:paraId="776E42F0" w14:textId="77777777" w:rsidR="0056195B" w:rsidRPr="003C4B71" w:rsidRDefault="0056195B" w:rsidP="00F563F3">
      <w:pPr>
        <w:pStyle w:val="Lijstalinea"/>
        <w:numPr>
          <w:ilvl w:val="0"/>
          <w:numId w:val="25"/>
        </w:numPr>
        <w:rPr>
          <w:rFonts w:ascii="Arial" w:hAnsi="Arial" w:cs="Arial"/>
          <w:sz w:val="18"/>
          <w:szCs w:val="18"/>
          <w:lang w:val="nl-NL"/>
        </w:rPr>
      </w:pPr>
      <w:r w:rsidRPr="003C4B71">
        <w:rPr>
          <w:rFonts w:ascii="Arial" w:hAnsi="Arial" w:cs="Arial"/>
          <w:sz w:val="18"/>
          <w:szCs w:val="18"/>
          <w:lang w:val="nl-NL"/>
        </w:rPr>
        <w:t>aanwezigheid van een periodieke onafhankelijke, deskundige audit op naleving van de kwaliteitsprocedures;</w:t>
      </w:r>
    </w:p>
    <w:p w14:paraId="5C0ADBE2" w14:textId="77777777" w:rsidR="0056195B" w:rsidRPr="003C4B71" w:rsidRDefault="0056195B" w:rsidP="00F563F3">
      <w:pPr>
        <w:pStyle w:val="Lijstalinea"/>
        <w:numPr>
          <w:ilvl w:val="0"/>
          <w:numId w:val="25"/>
        </w:numPr>
        <w:rPr>
          <w:rFonts w:ascii="Arial" w:hAnsi="Arial" w:cs="Arial"/>
          <w:sz w:val="18"/>
          <w:szCs w:val="18"/>
          <w:lang w:val="nl-NL"/>
        </w:rPr>
      </w:pPr>
      <w:r w:rsidRPr="003C4B71">
        <w:rPr>
          <w:rFonts w:ascii="Arial" w:hAnsi="Arial" w:cs="Arial"/>
          <w:sz w:val="18"/>
          <w:szCs w:val="18"/>
          <w:lang w:val="nl-NL"/>
        </w:rPr>
        <w:t xml:space="preserve">klantgerelateerde processen: er is een systeem om ervoor te zorgen dat (vanuit het perspectief van de klant) helder wordt gemaakt wat de behoefte van de klant is en dat deze behoefte verwerkt wordt in uw bedrijfsprocessen. </w:t>
      </w:r>
    </w:p>
    <w:p w14:paraId="27A2601E" w14:textId="77777777" w:rsidR="0056195B" w:rsidRPr="003C4B71" w:rsidRDefault="0056195B" w:rsidP="00F563F3">
      <w:pPr>
        <w:pStyle w:val="Lijstalinea"/>
        <w:ind w:left="360"/>
        <w:rPr>
          <w:rFonts w:ascii="Arial" w:hAnsi="Arial" w:cs="Arial"/>
          <w:sz w:val="18"/>
          <w:szCs w:val="18"/>
          <w:lang w:val="nl-NL"/>
        </w:rPr>
      </w:pPr>
    </w:p>
    <w:p w14:paraId="1B4E31C6" w14:textId="1CDC5B71" w:rsidR="0056195B" w:rsidRPr="003C4B71" w:rsidRDefault="0056195B" w:rsidP="00F563F3">
      <w:pPr>
        <w:suppressAutoHyphens/>
        <w:overflowPunct w:val="0"/>
        <w:autoSpaceDE w:val="0"/>
        <w:spacing w:line="240" w:lineRule="auto"/>
        <w:textAlignment w:val="baseline"/>
        <w:rPr>
          <w:rFonts w:ascii="Arial" w:hAnsi="Arial" w:cs="Arial"/>
          <w:b/>
          <w:szCs w:val="18"/>
        </w:rPr>
      </w:pPr>
      <w:r w:rsidRPr="003C4B71">
        <w:rPr>
          <w:rFonts w:ascii="Arial" w:hAnsi="Arial" w:cs="Arial"/>
          <w:szCs w:val="18"/>
        </w:rPr>
        <w:t xml:space="preserve">Indien de Gegadigde zich aanmeldt als hoofdaannemer met Onderaannemers, hoeft alleen de hoofdaannemer aan te tonen dat aan het vereiste is voldaan. Indien de Gegadigde zich aanmeldt als </w:t>
      </w:r>
      <w:r w:rsidR="006F1CA6">
        <w:rPr>
          <w:rFonts w:ascii="Arial" w:hAnsi="Arial" w:cs="Arial"/>
          <w:szCs w:val="18"/>
        </w:rPr>
        <w:t>Combinatie</w:t>
      </w:r>
      <w:r w:rsidRPr="003C4B71">
        <w:rPr>
          <w:rFonts w:ascii="Arial" w:hAnsi="Arial" w:cs="Arial"/>
          <w:szCs w:val="18"/>
        </w:rPr>
        <w:t>, dient minimaal één van de combinanten aan te tonen dat aan het vereiste is voldaan.</w:t>
      </w:r>
    </w:p>
    <w:p w14:paraId="21D8285D" w14:textId="77777777" w:rsidR="0056195B" w:rsidRPr="003C4B71" w:rsidRDefault="0056195B" w:rsidP="00F563F3">
      <w:pPr>
        <w:spacing w:line="240" w:lineRule="auto"/>
        <w:rPr>
          <w:rFonts w:ascii="Arial" w:hAnsi="Arial" w:cs="Arial"/>
          <w:szCs w:val="18"/>
          <w:highlight w:val="cyan"/>
        </w:rPr>
      </w:pPr>
    </w:p>
    <w:p w14:paraId="7C912A6F"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 xml:space="preserve">Bij de Aanmelding volstaat het </w:t>
      </w:r>
      <w:r w:rsidRPr="003C4B71">
        <w:rPr>
          <w:rFonts w:ascii="Arial" w:hAnsi="Arial" w:cs="Arial"/>
          <w:b/>
          <w:szCs w:val="18"/>
        </w:rPr>
        <w:t xml:space="preserve">Uniform Europees Aanbestedingsdocument </w:t>
      </w:r>
      <w:r w:rsidRPr="003C4B71">
        <w:rPr>
          <w:rFonts w:ascii="Arial" w:hAnsi="Arial" w:cs="Arial"/>
          <w:szCs w:val="18"/>
        </w:rPr>
        <w:t>(zie deel IV). Op eerste verzoek van de Aanbestedende dienst dient Gegadigde dan wel minimaal één van de combinanten binnen vijf dagen na daartoe een verzoek te hebben ontvangen een kopie van het betreffende certificaat over te leggen of andere bescheiden waaruit onomstotelijk blijkt dat aan het vereiste is voldaan.</w:t>
      </w:r>
    </w:p>
    <w:p w14:paraId="6815DC6F" w14:textId="77777777" w:rsidR="0056195B" w:rsidRPr="003C4B71" w:rsidRDefault="0056195B" w:rsidP="00F563F3">
      <w:pPr>
        <w:spacing w:line="240" w:lineRule="auto"/>
        <w:rPr>
          <w:rFonts w:ascii="Arial" w:hAnsi="Arial" w:cs="Arial"/>
          <w:szCs w:val="18"/>
        </w:rPr>
      </w:pPr>
    </w:p>
    <w:p w14:paraId="29B66EC2" w14:textId="77777777" w:rsidR="0056195B" w:rsidRPr="003C4B71" w:rsidRDefault="0056195B" w:rsidP="00F563F3">
      <w:pPr>
        <w:spacing w:line="240" w:lineRule="auto"/>
        <w:rPr>
          <w:rFonts w:ascii="Arial" w:hAnsi="Arial" w:cs="Arial"/>
          <w:bCs/>
          <w:i/>
          <w:iCs/>
        </w:rPr>
      </w:pPr>
      <w:bookmarkStart w:id="103" w:name="_Toc447882339"/>
      <w:bookmarkStart w:id="104" w:name="_Toc448087052"/>
      <w:r w:rsidRPr="003C4B71">
        <w:rPr>
          <w:rFonts w:ascii="Arial" w:hAnsi="Arial" w:cs="Arial"/>
          <w:bCs/>
          <w:i/>
          <w:iCs/>
        </w:rPr>
        <w:t>Beroepsbevoegdheid</w:t>
      </w:r>
      <w:bookmarkEnd w:id="103"/>
      <w:bookmarkEnd w:id="104"/>
    </w:p>
    <w:p w14:paraId="56C3D98C" w14:textId="1B4DF53F" w:rsidR="0056195B" w:rsidRPr="003C4B71" w:rsidRDefault="0056195B" w:rsidP="00F563F3">
      <w:pPr>
        <w:spacing w:line="240" w:lineRule="auto"/>
        <w:rPr>
          <w:rFonts w:ascii="Arial" w:hAnsi="Arial" w:cs="Arial"/>
          <w:szCs w:val="18"/>
        </w:rPr>
      </w:pPr>
      <w:r w:rsidRPr="003C4B71">
        <w:rPr>
          <w:rFonts w:ascii="Arial" w:hAnsi="Arial" w:cs="Arial"/>
          <w:szCs w:val="18"/>
        </w:rPr>
        <w:t>Gegadigde, waaronder begrepen alle eventuele deelnemers aan het Samenwerkingsverband (</w:t>
      </w:r>
      <w:r w:rsidR="006F1CA6">
        <w:rPr>
          <w:rFonts w:ascii="Arial" w:hAnsi="Arial" w:cs="Arial"/>
          <w:szCs w:val="18"/>
        </w:rPr>
        <w:t>Combinatie</w:t>
      </w:r>
      <w:r w:rsidRPr="003C4B71">
        <w:rPr>
          <w:rFonts w:ascii="Arial" w:hAnsi="Arial" w:cs="Arial"/>
          <w:szCs w:val="18"/>
        </w:rPr>
        <w:t>) en tevens de Derde(n) waarop een beroep wordt gedaan dienen te zijn ingeschreven in het nationale handelsregister.</w:t>
      </w:r>
    </w:p>
    <w:p w14:paraId="327DBE3B" w14:textId="77777777" w:rsidR="0056195B" w:rsidRPr="003C4B71" w:rsidRDefault="0056195B" w:rsidP="00F563F3">
      <w:pPr>
        <w:spacing w:line="240" w:lineRule="auto"/>
        <w:rPr>
          <w:rFonts w:ascii="Arial" w:hAnsi="Arial" w:cs="Arial"/>
        </w:rPr>
      </w:pPr>
    </w:p>
    <w:p w14:paraId="1CF7A644" w14:textId="77777777" w:rsidR="0056195B" w:rsidRPr="003C4B71" w:rsidRDefault="0056195B" w:rsidP="00F563F3">
      <w:pPr>
        <w:spacing w:line="240" w:lineRule="auto"/>
        <w:rPr>
          <w:rFonts w:ascii="Arial" w:hAnsi="Arial" w:cs="Arial"/>
          <w:szCs w:val="18"/>
        </w:rPr>
      </w:pPr>
      <w:r w:rsidRPr="003C4B71">
        <w:rPr>
          <w:rFonts w:ascii="Arial" w:hAnsi="Arial" w:cs="Arial"/>
          <w:szCs w:val="18"/>
        </w:rPr>
        <w:t>Indien Gegadigde hier niet aan voldoet, wordt hij uitgesloten van de aanbestedingsprocedure. Dat Gegadigde voldoet aan deze eisen rondom Beroepsbevoegdheid dient bij Aanmelding verklaard te worden bij deel IV</w:t>
      </w:r>
      <w:r w:rsidRPr="003C4B71">
        <w:rPr>
          <w:rFonts w:ascii="Arial" w:hAnsi="Arial" w:cs="Arial"/>
          <w:b/>
          <w:szCs w:val="18"/>
        </w:rPr>
        <w:t xml:space="preserve"> </w:t>
      </w:r>
      <w:r w:rsidRPr="003C4B71">
        <w:rPr>
          <w:rFonts w:ascii="Arial" w:hAnsi="Arial" w:cs="Arial"/>
          <w:szCs w:val="18"/>
        </w:rPr>
        <w:t xml:space="preserve">van het </w:t>
      </w:r>
      <w:r w:rsidRPr="003C4B71">
        <w:rPr>
          <w:rFonts w:ascii="Arial" w:hAnsi="Arial" w:cs="Arial"/>
          <w:b/>
          <w:szCs w:val="18"/>
        </w:rPr>
        <w:t>Uniform Europees Aanbestedingsdocument</w:t>
      </w:r>
      <w:r w:rsidRPr="003C4B71">
        <w:rPr>
          <w:rFonts w:ascii="Arial" w:hAnsi="Arial" w:cs="Arial"/>
          <w:szCs w:val="18"/>
        </w:rPr>
        <w:t>. Daarnaast dient bij de Aanmelding</w:t>
      </w:r>
      <w:r w:rsidRPr="003C4B71">
        <w:rPr>
          <w:rFonts w:ascii="Arial" w:hAnsi="Arial" w:cs="Arial"/>
        </w:rPr>
        <w:t xml:space="preserve"> </w:t>
      </w:r>
      <w:r w:rsidRPr="003C4B71">
        <w:rPr>
          <w:rFonts w:ascii="Arial" w:hAnsi="Arial" w:cs="Arial"/>
          <w:szCs w:val="18"/>
        </w:rPr>
        <w:t xml:space="preserve">een uittreksel van de inschrijving in handelsregister dat op het tijdstip van het indienen van de Inschrijving niet ouder is dan zes maanden bijgevoegd te worden. </w:t>
      </w:r>
    </w:p>
    <w:p w14:paraId="63B24775" w14:textId="77777777" w:rsidR="0056195B" w:rsidRPr="003C4B71" w:rsidRDefault="0056195B" w:rsidP="00F563F3">
      <w:pPr>
        <w:pStyle w:val="Kop2"/>
        <w:numPr>
          <w:ilvl w:val="1"/>
          <w:numId w:val="6"/>
        </w:numPr>
        <w:tabs>
          <w:tab w:val="left" w:pos="6379"/>
        </w:tabs>
        <w:spacing w:before="240" w:after="120" w:line="240" w:lineRule="auto"/>
        <w:rPr>
          <w:rFonts w:ascii="Arial" w:hAnsi="Arial" w:cs="Arial"/>
          <w:sz w:val="18"/>
          <w:szCs w:val="18"/>
        </w:rPr>
      </w:pPr>
      <w:bookmarkStart w:id="105" w:name="_Toc178852731"/>
      <w:bookmarkStart w:id="106" w:name="_Toc183423586"/>
      <w:r w:rsidRPr="003C4B71">
        <w:rPr>
          <w:rFonts w:ascii="Arial" w:hAnsi="Arial" w:cs="Arial"/>
          <w:sz w:val="18"/>
          <w:szCs w:val="18"/>
        </w:rPr>
        <w:lastRenderedPageBreak/>
        <w:t>Stap 4: Rangschikking van de aanmeldingen op basis van de selectiecriteria</w:t>
      </w:r>
      <w:bookmarkEnd w:id="105"/>
      <w:bookmarkEnd w:id="106"/>
    </w:p>
    <w:p w14:paraId="496C3BA7" w14:textId="77777777" w:rsidR="0056195B" w:rsidRPr="003C4B71" w:rsidRDefault="0056195B" w:rsidP="00F563F3">
      <w:pPr>
        <w:spacing w:line="240" w:lineRule="auto"/>
        <w:rPr>
          <w:rFonts w:ascii="Arial" w:hAnsi="Arial" w:cs="Arial"/>
          <w:szCs w:val="18"/>
        </w:rPr>
      </w:pPr>
      <w:r w:rsidRPr="003C4B71">
        <w:rPr>
          <w:rFonts w:ascii="Arial" w:hAnsi="Arial" w:cs="Arial"/>
          <w:szCs w:val="18"/>
        </w:rPr>
        <w:t xml:space="preserve">Indien er meer dan 5 Aanmeldingen de toets zoals beschreven in de stappen 1 tot en met 3 succesvol doorstaan, worden de Aanmeldingen gerangschikt op basis van de selectiecriteria. Dit zijn geen minimumeisen, maar aspecten waaraan punten worden toegekend. Indien er minder Aanmeldingen resteren, worden alle Gegadigden die een Aanmelding hebben ingediend die aan de minimumeisen voldoen geselecteerd voor de Gunningsfase. </w:t>
      </w:r>
    </w:p>
    <w:p w14:paraId="583961F0" w14:textId="77777777" w:rsidR="0056195B" w:rsidRPr="003C4B71" w:rsidRDefault="0056195B" w:rsidP="00F563F3">
      <w:pPr>
        <w:spacing w:line="240" w:lineRule="auto"/>
        <w:rPr>
          <w:rFonts w:ascii="Arial" w:hAnsi="Arial" w:cs="Arial"/>
        </w:rPr>
      </w:pPr>
    </w:p>
    <w:p w14:paraId="2C6F2016" w14:textId="025F37A7" w:rsidR="0056195B" w:rsidRPr="003C4B71" w:rsidRDefault="0056195B" w:rsidP="00F563F3">
      <w:pPr>
        <w:spacing w:line="240" w:lineRule="auto"/>
        <w:rPr>
          <w:rFonts w:ascii="Arial" w:hAnsi="Arial" w:cs="Arial"/>
        </w:rPr>
      </w:pPr>
      <w:r w:rsidRPr="003C4B71">
        <w:rPr>
          <w:rFonts w:ascii="Arial" w:hAnsi="Arial" w:cs="Arial"/>
        </w:rPr>
        <w:t xml:space="preserve">Als randvoorwaardelijke bepaling geldt dat t.a.v. de </w:t>
      </w:r>
      <w:r w:rsidRPr="00DB2D23">
        <w:rPr>
          <w:rFonts w:ascii="Arial" w:hAnsi="Arial" w:cs="Arial"/>
        </w:rPr>
        <w:t xml:space="preserve">selectiecriteria </w:t>
      </w:r>
      <w:r w:rsidRPr="00DB2D23">
        <w:rPr>
          <w:rFonts w:ascii="Arial" w:hAnsi="Arial" w:cs="Arial"/>
          <w:b/>
        </w:rPr>
        <w:t xml:space="preserve">minimaal </w:t>
      </w:r>
      <w:r w:rsidR="001D0B63" w:rsidRPr="00DB2D23">
        <w:rPr>
          <w:rFonts w:ascii="Arial" w:hAnsi="Arial" w:cs="Arial"/>
          <w:b/>
        </w:rPr>
        <w:t>250</w:t>
      </w:r>
      <w:r w:rsidRPr="00DB2D23">
        <w:rPr>
          <w:rFonts w:ascii="Arial" w:hAnsi="Arial" w:cs="Arial"/>
          <w:b/>
        </w:rPr>
        <w:t xml:space="preserve"> punten</w:t>
      </w:r>
      <w:r w:rsidRPr="00DB2D23">
        <w:rPr>
          <w:rFonts w:ascii="Arial" w:hAnsi="Arial" w:cs="Arial"/>
        </w:rPr>
        <w:t xml:space="preserve"> behaald</w:t>
      </w:r>
      <w:r w:rsidRPr="003C4B71">
        <w:rPr>
          <w:rFonts w:ascii="Arial" w:hAnsi="Arial" w:cs="Arial"/>
        </w:rPr>
        <w:t xml:space="preserve"> dienen te worden, anders volgt uitsluiting van verdere deelname.</w:t>
      </w:r>
    </w:p>
    <w:p w14:paraId="3E2EB50C" w14:textId="77777777" w:rsidR="0056195B" w:rsidRPr="003C4B71" w:rsidRDefault="0056195B" w:rsidP="00F563F3">
      <w:pPr>
        <w:spacing w:line="240" w:lineRule="auto"/>
        <w:rPr>
          <w:rFonts w:ascii="Arial" w:hAnsi="Arial" w:cs="Arial"/>
        </w:rPr>
      </w:pPr>
    </w:p>
    <w:p w14:paraId="20E46B06" w14:textId="77777777" w:rsidR="0056195B" w:rsidRPr="003C4B71" w:rsidRDefault="0056195B" w:rsidP="00F563F3">
      <w:pPr>
        <w:spacing w:line="240" w:lineRule="auto"/>
        <w:rPr>
          <w:rFonts w:ascii="Arial" w:hAnsi="Arial" w:cs="Arial"/>
        </w:rPr>
      </w:pPr>
      <w:r w:rsidRPr="003C4B71">
        <w:rPr>
          <w:rFonts w:ascii="Arial" w:hAnsi="Arial" w:cs="Arial"/>
        </w:rPr>
        <w:t>De Gegadigde met het hoogst aantal punten wordt op de 1e plaats gezet en opvolgende plaatsen zullen gevuld worden op aflopend aantal punten. Indien Gegadigden een gelijke waardering hebben, waardoor meer dan vijf Gegadigden (in basis) voor de Gunningsfase in aanmerking komen, wordt middels loten de rangorde bepaald. De desbetreffende Gegadigden worden er tijdig van in kennis gesteld dat een loting zal plaatsvinden en waar en wanneer deze zal plaatsvinden. Zij zijn bevoegd daarbij in persoon of bij gemachtigde aanwezig te zijn. De loting zal worden verricht door een aanbestedingsjurist van de provincie Utrecht en een proces verbaal van deze loting zal in dat geval worden opgemaakt.</w:t>
      </w:r>
    </w:p>
    <w:p w14:paraId="75EA7A9A" w14:textId="77777777" w:rsidR="0056195B" w:rsidRPr="003C4B71" w:rsidRDefault="0056195B" w:rsidP="00F563F3">
      <w:pPr>
        <w:spacing w:line="240" w:lineRule="auto"/>
        <w:rPr>
          <w:rFonts w:ascii="Arial" w:hAnsi="Arial" w:cs="Arial"/>
        </w:rPr>
      </w:pPr>
    </w:p>
    <w:p w14:paraId="3F6E5357" w14:textId="77777777" w:rsidR="0056195B" w:rsidRPr="003C4B71" w:rsidRDefault="0056195B" w:rsidP="00F563F3">
      <w:pPr>
        <w:spacing w:line="240" w:lineRule="auto"/>
        <w:rPr>
          <w:rFonts w:ascii="Arial" w:hAnsi="Arial" w:cs="Arial"/>
        </w:rPr>
      </w:pPr>
      <w:r w:rsidRPr="003C4B71">
        <w:rPr>
          <w:rFonts w:ascii="Arial" w:hAnsi="Arial" w:cs="Arial"/>
          <w:szCs w:val="18"/>
        </w:rPr>
        <w:t>De Aanmeldingen die op nummer één tot en met vijf worden gerangschikt zullen worden uitgenodigd voor de inschrijvingsfase.</w:t>
      </w:r>
      <w:r w:rsidRPr="003C4B71">
        <w:rPr>
          <w:rFonts w:ascii="Arial" w:hAnsi="Arial" w:cs="Arial"/>
        </w:rPr>
        <w:t xml:space="preserve"> Indien tijdens de inschrijvingsfase een Inschrijver afvalt of zich terugtrekt zal er géén aanvulling van het aantal Inschrijvers plaatsvinden. </w:t>
      </w:r>
    </w:p>
    <w:p w14:paraId="068011F1" w14:textId="77777777" w:rsidR="0056195B" w:rsidRPr="003C4B71" w:rsidRDefault="0056195B" w:rsidP="00F563F3">
      <w:pPr>
        <w:spacing w:line="240" w:lineRule="auto"/>
        <w:rPr>
          <w:rFonts w:ascii="Arial" w:hAnsi="Arial" w:cs="Arial"/>
        </w:rPr>
      </w:pPr>
    </w:p>
    <w:p w14:paraId="7A3CFC26" w14:textId="77777777" w:rsidR="0056195B" w:rsidRPr="003C4B71" w:rsidRDefault="0056195B" w:rsidP="00F563F3">
      <w:pPr>
        <w:spacing w:line="240" w:lineRule="auto"/>
        <w:rPr>
          <w:rFonts w:ascii="Arial" w:hAnsi="Arial" w:cs="Arial"/>
        </w:rPr>
      </w:pPr>
      <w:r w:rsidRPr="003C4B71">
        <w:rPr>
          <w:rFonts w:ascii="Arial" w:hAnsi="Arial" w:cs="Arial"/>
        </w:rPr>
        <w:t>Indien een niet-geselecteerde Inschrijver onverhoopt toch toegelaten moet worden tot de inschrijvingsfase wordt deze toegevoegd aan het aantal van vijf Inschrijvers. Deze toegevoegde partij zal in ieder geval de minimale wettelijke inschrijvingstermijn krijgen voor het indienen van de Inschrijving.</w:t>
      </w:r>
    </w:p>
    <w:p w14:paraId="10A24774" w14:textId="77777777" w:rsidR="0056195B" w:rsidRPr="003C4B71" w:rsidRDefault="0056195B" w:rsidP="00F563F3">
      <w:pPr>
        <w:spacing w:line="240" w:lineRule="auto"/>
        <w:rPr>
          <w:rFonts w:ascii="Arial" w:hAnsi="Arial" w:cs="Arial"/>
        </w:rPr>
      </w:pPr>
    </w:p>
    <w:p w14:paraId="3C9BD42E" w14:textId="77777777" w:rsidR="0056195B" w:rsidRPr="003C4B71" w:rsidRDefault="0056195B" w:rsidP="00F563F3">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Voor de beoordeling van de Aanmeldingen heeft Opdrachtgever een beoordelingsteam van inhoudelijke en proceduredeskundigen samengesteld. Binnen dit team zijn verschillende rollen te onderscheiden:</w:t>
      </w:r>
    </w:p>
    <w:p w14:paraId="4127B48A" w14:textId="77777777" w:rsidR="0056195B" w:rsidRPr="003C4B71" w:rsidRDefault="0056195B" w:rsidP="00F563F3">
      <w:pPr>
        <w:numPr>
          <w:ilvl w:val="0"/>
          <w:numId w:val="32"/>
        </w:numPr>
        <w:suppressAutoHyphens/>
        <w:overflowPunct w:val="0"/>
        <w:autoSpaceDE w:val="0"/>
        <w:spacing w:line="240" w:lineRule="auto"/>
        <w:textAlignment w:val="baseline"/>
        <w:rPr>
          <w:rFonts w:ascii="Arial" w:hAnsi="Arial" w:cs="Arial"/>
          <w:szCs w:val="18"/>
        </w:rPr>
      </w:pPr>
      <w:r w:rsidRPr="003C4B71">
        <w:rPr>
          <w:rFonts w:ascii="Arial" w:hAnsi="Arial" w:cs="Arial"/>
          <w:szCs w:val="18"/>
        </w:rPr>
        <w:t>de coördinatie en uitvoering van de aanbesteding wordt uitgevoerd door een inkoopadviseur van de provincie Utrecht, die enkel de procedurele zaken binnen deze aanbesteding zal beoordelen;</w:t>
      </w:r>
    </w:p>
    <w:p w14:paraId="2B45E514" w14:textId="77777777" w:rsidR="0056195B" w:rsidRPr="003C4B71" w:rsidRDefault="0056195B" w:rsidP="00F563F3">
      <w:pPr>
        <w:numPr>
          <w:ilvl w:val="0"/>
          <w:numId w:val="32"/>
        </w:numPr>
        <w:suppressAutoHyphens/>
        <w:overflowPunct w:val="0"/>
        <w:autoSpaceDE w:val="0"/>
        <w:spacing w:line="240" w:lineRule="auto"/>
        <w:textAlignment w:val="baseline"/>
        <w:rPr>
          <w:rFonts w:ascii="Arial" w:hAnsi="Arial" w:cs="Arial"/>
          <w:szCs w:val="18"/>
        </w:rPr>
      </w:pPr>
      <w:r w:rsidRPr="003C4B71">
        <w:rPr>
          <w:rFonts w:ascii="Arial" w:hAnsi="Arial" w:cs="Arial"/>
          <w:szCs w:val="18"/>
        </w:rPr>
        <w:t>de technisch-inhoudelijke beoordeling van de aanmeldingen wordt uitgevoerd door deskundigen vanuit de provincie Utrecht (projectleider, inhoudsdeskundigen).</w:t>
      </w:r>
    </w:p>
    <w:p w14:paraId="33720D07" w14:textId="77777777" w:rsidR="0056195B" w:rsidRPr="003C4B71" w:rsidRDefault="0056195B" w:rsidP="00F563F3">
      <w:pPr>
        <w:spacing w:line="240" w:lineRule="auto"/>
        <w:rPr>
          <w:rFonts w:ascii="Arial" w:hAnsi="Arial" w:cs="Arial"/>
        </w:rPr>
      </w:pPr>
    </w:p>
    <w:p w14:paraId="396A9A70" w14:textId="77777777" w:rsidR="0056195B" w:rsidRPr="003C4B71" w:rsidRDefault="0056195B" w:rsidP="00F563F3">
      <w:pPr>
        <w:spacing w:line="240" w:lineRule="auto"/>
        <w:rPr>
          <w:rFonts w:ascii="Arial" w:hAnsi="Arial" w:cs="Arial"/>
        </w:rPr>
      </w:pPr>
      <w:r w:rsidRPr="003C4B71">
        <w:rPr>
          <w:rFonts w:ascii="Arial" w:hAnsi="Arial" w:cs="Arial"/>
        </w:rPr>
        <w:t>Er worden alleen gehele punten toegekend. Er kunnen per aspect en per referentie “0” danwel het bij het betreffende aspect genoemde aantal punten worden verdiend (tussenliggende scores worden niet toegekend); indien een referentie niet volledig het gevraagde aantoont, wordt een score van “0” voor het betreffende aspect toegekend.</w:t>
      </w:r>
    </w:p>
    <w:p w14:paraId="49B38CCF" w14:textId="77777777" w:rsidR="0056195B" w:rsidRPr="003C4B71" w:rsidRDefault="0056195B" w:rsidP="00F563F3">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56195B" w:rsidRPr="003C4B71" w14:paraId="134CAEA0" w14:textId="77777777" w:rsidTr="00610DBE">
        <w:tc>
          <w:tcPr>
            <w:tcW w:w="9061" w:type="dxa"/>
          </w:tcPr>
          <w:p w14:paraId="082DBE0A" w14:textId="77777777" w:rsidR="0056195B" w:rsidRPr="003C4B71" w:rsidRDefault="0056195B" w:rsidP="00F563F3">
            <w:pPr>
              <w:spacing w:line="240" w:lineRule="auto"/>
              <w:rPr>
                <w:rFonts w:ascii="Arial" w:hAnsi="Arial" w:cs="Arial"/>
              </w:rPr>
            </w:pPr>
          </w:p>
          <w:p w14:paraId="5DE03B21" w14:textId="77777777" w:rsidR="0056195B" w:rsidRPr="003C4B71" w:rsidRDefault="0056195B" w:rsidP="00F563F3">
            <w:pPr>
              <w:spacing w:line="240" w:lineRule="auto"/>
              <w:rPr>
                <w:rFonts w:ascii="Arial" w:hAnsi="Arial" w:cs="Arial"/>
              </w:rPr>
            </w:pPr>
            <w:r w:rsidRPr="00BC5FDC">
              <w:rPr>
                <w:rFonts w:ascii="Arial" w:hAnsi="Arial" w:cs="Arial"/>
                <w:b/>
              </w:rPr>
              <w:t>BELANGRIJK</w:t>
            </w:r>
            <w:r w:rsidRPr="003C4B71">
              <w:rPr>
                <w:rFonts w:ascii="Arial" w:hAnsi="Arial" w:cs="Arial"/>
              </w:rPr>
              <w:t>:</w:t>
            </w:r>
          </w:p>
          <w:p w14:paraId="7E495559" w14:textId="77777777" w:rsidR="0056195B" w:rsidRPr="003C4B71" w:rsidRDefault="0056195B" w:rsidP="00F563F3">
            <w:pPr>
              <w:spacing w:line="240" w:lineRule="auto"/>
              <w:rPr>
                <w:rFonts w:ascii="Arial" w:hAnsi="Arial" w:cs="Arial"/>
              </w:rPr>
            </w:pPr>
            <w:r w:rsidRPr="003C4B71">
              <w:rPr>
                <w:rFonts w:ascii="Arial" w:hAnsi="Arial" w:cs="Arial"/>
              </w:rPr>
              <w:t xml:space="preserve">Alleen die informatie die op het “format selectiecriteria” door Gegadigde is verstrekt dan wel op de door de referent separaat opgestelde (en bij de Aanmelding gevoegde) tevredenheidsverklaring staat verwoord, wordt meegenomen in de beoordeling. Alleen het vermelden dat een activiteit is uitgevoerd of dat over ervaring wordt beschikt, is onvoldoende; </w:t>
            </w:r>
            <w:r w:rsidRPr="003C4B71">
              <w:rPr>
                <w:rFonts w:ascii="Arial" w:hAnsi="Arial" w:cs="Arial"/>
                <w:b/>
                <w:bCs/>
              </w:rPr>
              <w:t>per gevraagd aspect dient een duidelijke, volledige en toetsbare toelichting te worden verstrekt (lees: zonder dat nader onderzoek door Opdrachtgever of navraag bij referenten noodzakelijk is) welke een directe relatie heeft met het gevraagde</w:t>
            </w:r>
            <w:r>
              <w:rPr>
                <w:rFonts w:ascii="Arial" w:hAnsi="Arial" w:cs="Arial"/>
                <w:b/>
                <w:bCs/>
              </w:rPr>
              <w:t xml:space="preserve"> (onderdeel van het)</w:t>
            </w:r>
            <w:r w:rsidRPr="003C4B71">
              <w:rPr>
                <w:rFonts w:ascii="Arial" w:hAnsi="Arial" w:cs="Arial"/>
                <w:b/>
                <w:bCs/>
              </w:rPr>
              <w:t xml:space="preserve"> selectiecriterium</w:t>
            </w:r>
            <w:r w:rsidRPr="003C4B71">
              <w:rPr>
                <w:rFonts w:ascii="Arial" w:hAnsi="Arial" w:cs="Arial"/>
              </w:rPr>
              <w:t>.</w:t>
            </w:r>
          </w:p>
          <w:p w14:paraId="5E5C3AE8" w14:textId="77777777" w:rsidR="0056195B" w:rsidRPr="003C4B71" w:rsidRDefault="0056195B" w:rsidP="00F563F3">
            <w:pPr>
              <w:spacing w:line="240" w:lineRule="auto"/>
              <w:rPr>
                <w:rFonts w:ascii="Arial" w:hAnsi="Arial" w:cs="Arial"/>
              </w:rPr>
            </w:pPr>
          </w:p>
        </w:tc>
      </w:tr>
    </w:tbl>
    <w:p w14:paraId="315D2509" w14:textId="77777777" w:rsidR="0065329D" w:rsidRPr="003C4B71" w:rsidRDefault="0065329D" w:rsidP="00F563F3">
      <w:pPr>
        <w:pStyle w:val="Kop4"/>
        <w:numPr>
          <w:ilvl w:val="2"/>
          <w:numId w:val="6"/>
        </w:numPr>
        <w:spacing w:line="240" w:lineRule="auto"/>
        <w:rPr>
          <w:rFonts w:ascii="Arial" w:hAnsi="Arial" w:cs="Arial"/>
          <w:b w:val="0"/>
          <w:i/>
        </w:rPr>
      </w:pPr>
      <w:bookmarkStart w:id="107" w:name="_Hlk535482023"/>
      <w:r w:rsidRPr="003C4B71">
        <w:rPr>
          <w:rFonts w:ascii="Arial" w:hAnsi="Arial" w:cs="Arial"/>
          <w:b w:val="0"/>
          <w:i/>
        </w:rPr>
        <w:t>Selectiecriteria</w:t>
      </w:r>
    </w:p>
    <w:p w14:paraId="5D62A861" w14:textId="77777777" w:rsidR="0065329D" w:rsidRPr="003C4B71" w:rsidRDefault="0065329D" w:rsidP="00F563F3">
      <w:pPr>
        <w:overflowPunct w:val="0"/>
        <w:autoSpaceDE w:val="0"/>
        <w:autoSpaceDN w:val="0"/>
        <w:adjustRightInd w:val="0"/>
        <w:spacing w:line="240" w:lineRule="auto"/>
        <w:textAlignment w:val="baseline"/>
        <w:rPr>
          <w:rFonts w:ascii="Arial" w:hAnsi="Arial" w:cs="Arial"/>
          <w:szCs w:val="18"/>
        </w:rPr>
      </w:pPr>
      <w:r w:rsidRPr="003C4B71">
        <w:rPr>
          <w:rFonts w:ascii="Arial" w:hAnsi="Arial" w:cs="Arial"/>
          <w:szCs w:val="18"/>
        </w:rPr>
        <w:t>Middels bijlage 2 “Format Selectiecriteria” kunnen Gegadigden referentieprojecten opgeven. De correct opgegeven referenties worden als volgt gewaardeerd:</w:t>
      </w:r>
    </w:p>
    <w:p w14:paraId="2CE27079" w14:textId="77777777" w:rsidR="0065329D" w:rsidRDefault="0065329D" w:rsidP="00F563F3">
      <w:pPr>
        <w:spacing w:line="240" w:lineRule="auto"/>
        <w:rPr>
          <w:rFonts w:ascii="Arial" w:hAnsi="Arial" w:cs="Arial"/>
          <w:szCs w:val="18"/>
        </w:rPr>
      </w:pPr>
    </w:p>
    <w:p w14:paraId="6209B2BD" w14:textId="77777777" w:rsidR="002C1BCD" w:rsidRDefault="002C1BCD" w:rsidP="00F563F3">
      <w:pPr>
        <w:spacing w:line="240" w:lineRule="auto"/>
        <w:rPr>
          <w:rFonts w:ascii="Arial" w:hAnsi="Arial" w:cs="Arial"/>
          <w:szCs w:val="18"/>
        </w:rPr>
      </w:pPr>
    </w:p>
    <w:p w14:paraId="783D2782" w14:textId="77777777" w:rsidR="002C1BCD" w:rsidRDefault="002C1BCD" w:rsidP="00F563F3">
      <w:pPr>
        <w:spacing w:line="240" w:lineRule="auto"/>
        <w:rPr>
          <w:rFonts w:ascii="Arial" w:hAnsi="Arial" w:cs="Arial"/>
          <w:szCs w:val="18"/>
        </w:rPr>
      </w:pPr>
    </w:p>
    <w:p w14:paraId="6FBB331D" w14:textId="77777777" w:rsidR="002C1BCD" w:rsidRDefault="002C1BCD" w:rsidP="00F563F3">
      <w:pPr>
        <w:spacing w:line="240" w:lineRule="auto"/>
        <w:rPr>
          <w:rFonts w:ascii="Arial" w:hAnsi="Arial" w:cs="Arial"/>
          <w:szCs w:val="18"/>
        </w:rPr>
      </w:pPr>
    </w:p>
    <w:p w14:paraId="000B3D45" w14:textId="77777777" w:rsidR="002C1BCD" w:rsidRDefault="002C1BCD" w:rsidP="00F563F3">
      <w:pPr>
        <w:spacing w:line="240" w:lineRule="auto"/>
        <w:rPr>
          <w:rFonts w:ascii="Arial" w:hAnsi="Arial" w:cs="Arial"/>
          <w:szCs w:val="18"/>
        </w:rPr>
      </w:pPr>
    </w:p>
    <w:p w14:paraId="3514B5F7" w14:textId="77777777" w:rsidR="002C1BCD" w:rsidRDefault="002C1BCD" w:rsidP="00F563F3">
      <w:pPr>
        <w:spacing w:line="240" w:lineRule="auto"/>
        <w:rPr>
          <w:rFonts w:ascii="Arial" w:hAnsi="Arial" w:cs="Arial"/>
          <w:szCs w:val="18"/>
        </w:rPr>
      </w:pPr>
    </w:p>
    <w:p w14:paraId="62EBAFFD" w14:textId="77777777" w:rsidR="002C1BCD" w:rsidRDefault="002C1BCD" w:rsidP="00F563F3">
      <w:pPr>
        <w:spacing w:line="240" w:lineRule="auto"/>
        <w:rPr>
          <w:rFonts w:ascii="Arial" w:hAnsi="Arial" w:cs="Arial"/>
          <w:szCs w:val="18"/>
        </w:rPr>
      </w:pPr>
    </w:p>
    <w:p w14:paraId="43AEBFB2" w14:textId="77777777" w:rsidR="002C1BCD" w:rsidRDefault="002C1BCD" w:rsidP="00F563F3">
      <w:pPr>
        <w:spacing w:line="240" w:lineRule="auto"/>
        <w:rPr>
          <w:rFonts w:ascii="Arial" w:hAnsi="Arial" w:cs="Arial"/>
          <w:szCs w:val="18"/>
        </w:rPr>
      </w:pPr>
    </w:p>
    <w:p w14:paraId="7E408F69" w14:textId="77777777" w:rsidR="002C1BCD" w:rsidRDefault="002C1BCD" w:rsidP="00F563F3">
      <w:pPr>
        <w:spacing w:line="240" w:lineRule="auto"/>
        <w:rPr>
          <w:rFonts w:ascii="Arial" w:hAnsi="Arial" w:cs="Arial"/>
          <w:szCs w:val="18"/>
        </w:rPr>
      </w:pPr>
    </w:p>
    <w:p w14:paraId="34EC2D1D" w14:textId="77777777" w:rsidR="002C1BCD" w:rsidRDefault="002C1BCD" w:rsidP="00F563F3">
      <w:pPr>
        <w:spacing w:line="240" w:lineRule="auto"/>
        <w:rPr>
          <w:rFonts w:ascii="Arial" w:hAnsi="Arial" w:cs="Arial"/>
          <w:szCs w:val="18"/>
        </w:rPr>
      </w:pPr>
    </w:p>
    <w:p w14:paraId="78F37020" w14:textId="77777777" w:rsidR="002C1BCD" w:rsidRDefault="002C1BCD" w:rsidP="00F563F3">
      <w:pPr>
        <w:spacing w:line="240" w:lineRule="auto"/>
        <w:rPr>
          <w:rFonts w:ascii="Arial" w:hAnsi="Arial" w:cs="Arial"/>
          <w:szCs w:val="18"/>
        </w:rPr>
      </w:pPr>
    </w:p>
    <w:p w14:paraId="5408B7AA" w14:textId="77777777" w:rsidR="002C1BCD" w:rsidRDefault="002C1BCD" w:rsidP="00F563F3">
      <w:pPr>
        <w:spacing w:line="240" w:lineRule="auto"/>
        <w:rPr>
          <w:rFonts w:ascii="Arial" w:hAnsi="Arial" w:cs="Arial"/>
          <w:szCs w:val="18"/>
        </w:rPr>
      </w:pPr>
    </w:p>
    <w:p w14:paraId="1ADEBA8F" w14:textId="77777777" w:rsidR="002C1BCD" w:rsidRPr="003C4B71" w:rsidRDefault="002C1BCD" w:rsidP="00F563F3">
      <w:pPr>
        <w:spacing w:line="240" w:lineRule="auto"/>
        <w:rPr>
          <w:rFonts w:ascii="Arial" w:hAnsi="Arial" w:cs="Arial"/>
          <w:szCs w:val="18"/>
        </w:rPr>
      </w:pPr>
    </w:p>
    <w:p w14:paraId="0601A6A1" w14:textId="715B10B8" w:rsidR="0065329D" w:rsidRPr="003C4B71" w:rsidRDefault="0065329D" w:rsidP="00F563F3">
      <w:pPr>
        <w:spacing w:line="240" w:lineRule="auto"/>
        <w:rPr>
          <w:rFonts w:ascii="Arial" w:hAnsi="Arial" w:cs="Arial"/>
          <w:b/>
          <w:szCs w:val="18"/>
        </w:rPr>
      </w:pPr>
      <w:r w:rsidRPr="003C4B71">
        <w:rPr>
          <w:rFonts w:ascii="Arial" w:hAnsi="Arial" w:cs="Arial"/>
          <w:b/>
          <w:szCs w:val="18"/>
        </w:rPr>
        <w:lastRenderedPageBreak/>
        <w:t>Selectiecriterium 1: Ervaring met het opstellen en opleveren van een Definitief Ontwerp (o.b.v. een Voorlopig Ontwerp</w:t>
      </w:r>
      <w:r>
        <w:rPr>
          <w:rFonts w:ascii="Arial" w:hAnsi="Arial" w:cs="Arial"/>
          <w:b/>
          <w:szCs w:val="18"/>
        </w:rPr>
        <w:t>, al dan niet door referent aangeleverd</w:t>
      </w:r>
      <w:r w:rsidRPr="003C4B71">
        <w:rPr>
          <w:rFonts w:ascii="Arial" w:hAnsi="Arial" w:cs="Arial"/>
          <w:b/>
          <w:szCs w:val="18"/>
        </w:rPr>
        <w:t>) en daartoe behorende documenten</w:t>
      </w:r>
    </w:p>
    <w:p w14:paraId="68D0330F" w14:textId="77777777" w:rsidR="00311263" w:rsidRPr="00D722AC" w:rsidRDefault="00311263" w:rsidP="00F563F3">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6516"/>
        <w:gridCol w:w="2268"/>
      </w:tblGrid>
      <w:tr w:rsidR="00311263" w:rsidRPr="00D722AC" w14:paraId="01A0C8DC" w14:textId="77777777" w:rsidTr="008646EA">
        <w:tc>
          <w:tcPr>
            <w:tcW w:w="6516" w:type="dxa"/>
          </w:tcPr>
          <w:p w14:paraId="1643C561" w14:textId="375BD12A" w:rsidR="00311263" w:rsidRPr="00D722AC" w:rsidRDefault="00311263" w:rsidP="00F563F3">
            <w:pPr>
              <w:spacing w:line="240" w:lineRule="auto"/>
              <w:rPr>
                <w:rFonts w:ascii="Arial" w:hAnsi="Arial" w:cs="Arial"/>
                <w:b/>
                <w:szCs w:val="18"/>
              </w:rPr>
            </w:pPr>
            <w:r w:rsidRPr="00D722AC">
              <w:rPr>
                <w:rFonts w:ascii="Arial" w:hAnsi="Arial" w:cs="Arial"/>
                <w:b/>
                <w:szCs w:val="18"/>
              </w:rPr>
              <w:t>Er wordt voldaan aan het volgende:</w:t>
            </w:r>
          </w:p>
        </w:tc>
        <w:tc>
          <w:tcPr>
            <w:tcW w:w="2268" w:type="dxa"/>
          </w:tcPr>
          <w:p w14:paraId="40F7E88A" w14:textId="77777777" w:rsidR="00311263" w:rsidRPr="00D722AC" w:rsidRDefault="00311263" w:rsidP="00F563F3">
            <w:pPr>
              <w:spacing w:line="240" w:lineRule="auto"/>
              <w:rPr>
                <w:rFonts w:ascii="Arial" w:hAnsi="Arial" w:cs="Arial"/>
                <w:b/>
                <w:szCs w:val="18"/>
              </w:rPr>
            </w:pPr>
            <w:r w:rsidRPr="00D722AC">
              <w:rPr>
                <w:rFonts w:ascii="Arial" w:hAnsi="Arial" w:cs="Arial"/>
                <w:b/>
                <w:szCs w:val="18"/>
              </w:rPr>
              <w:t>Waardering</w:t>
            </w:r>
          </w:p>
        </w:tc>
      </w:tr>
      <w:tr w:rsidR="00311263" w:rsidRPr="002C1BCD" w14:paraId="19585BF4" w14:textId="77777777" w:rsidTr="003400D7">
        <w:trPr>
          <w:trHeight w:val="3001"/>
        </w:trPr>
        <w:tc>
          <w:tcPr>
            <w:tcW w:w="6516" w:type="dxa"/>
          </w:tcPr>
          <w:p w14:paraId="1046416B" w14:textId="46596E06" w:rsidR="00311263" w:rsidRPr="002C1BCD" w:rsidRDefault="00311263" w:rsidP="00F563F3">
            <w:pPr>
              <w:spacing w:line="240" w:lineRule="auto"/>
              <w:rPr>
                <w:rFonts w:ascii="Arial" w:hAnsi="Arial" w:cs="Arial"/>
                <w:szCs w:val="18"/>
              </w:rPr>
            </w:pPr>
            <w:r w:rsidRPr="002C1BCD">
              <w:rPr>
                <w:rFonts w:ascii="Arial" w:hAnsi="Arial" w:cs="Arial"/>
                <w:szCs w:val="18"/>
              </w:rPr>
              <w:t xml:space="preserve">Positieve </w:t>
            </w:r>
            <w:r w:rsidR="00560A27" w:rsidRPr="002C1BCD">
              <w:rPr>
                <w:rFonts w:ascii="Arial" w:hAnsi="Arial" w:cs="Arial"/>
                <w:szCs w:val="18"/>
              </w:rPr>
              <w:t>(eind)</w:t>
            </w:r>
            <w:r w:rsidRPr="002C1BCD">
              <w:rPr>
                <w:rFonts w:ascii="Arial" w:hAnsi="Arial" w:cs="Arial"/>
                <w:szCs w:val="18"/>
              </w:rPr>
              <w:t xml:space="preserve">beoordeling van een </w:t>
            </w:r>
            <w:r w:rsidR="0086196A" w:rsidRPr="002C1BCD">
              <w:rPr>
                <w:rFonts w:ascii="Arial" w:hAnsi="Arial" w:cs="Arial"/>
                <w:szCs w:val="18"/>
              </w:rPr>
              <w:t>project</w:t>
            </w:r>
            <w:r w:rsidRPr="002C1BCD">
              <w:rPr>
                <w:rFonts w:ascii="Arial" w:hAnsi="Arial" w:cs="Arial"/>
                <w:szCs w:val="18"/>
              </w:rPr>
              <w:t xml:space="preserve"> </w:t>
            </w:r>
            <w:r w:rsidR="00866DEE" w:rsidRPr="002C1BCD">
              <w:rPr>
                <w:rFonts w:ascii="Arial" w:hAnsi="Arial" w:cs="Arial"/>
                <w:szCs w:val="18"/>
              </w:rPr>
              <w:t xml:space="preserve">bestaande uit een </w:t>
            </w:r>
            <w:r w:rsidR="0086196A" w:rsidRPr="002C1BCD">
              <w:rPr>
                <w:rFonts w:ascii="Arial" w:hAnsi="Arial" w:cs="Arial"/>
                <w:szCs w:val="18"/>
              </w:rPr>
              <w:t xml:space="preserve">(deel)opdracht </w:t>
            </w:r>
            <w:r w:rsidR="00866DEE" w:rsidRPr="002C1BCD">
              <w:rPr>
                <w:rFonts w:ascii="Arial" w:hAnsi="Arial" w:cs="Arial"/>
                <w:szCs w:val="18"/>
              </w:rPr>
              <w:t xml:space="preserve">voor </w:t>
            </w:r>
            <w:r w:rsidR="0086196A" w:rsidRPr="002C1BCD">
              <w:rPr>
                <w:rFonts w:ascii="Arial" w:hAnsi="Arial" w:cs="Arial"/>
                <w:szCs w:val="18"/>
              </w:rPr>
              <w:t xml:space="preserve">het opstellen en opleveren van een DO i.h.k.v. </w:t>
            </w:r>
            <w:r w:rsidR="00560A27" w:rsidRPr="002C1BCD">
              <w:rPr>
                <w:rFonts w:ascii="Arial" w:hAnsi="Arial" w:cs="Arial"/>
                <w:szCs w:val="18"/>
              </w:rPr>
              <w:t xml:space="preserve">een </w:t>
            </w:r>
            <w:r w:rsidR="0086196A" w:rsidRPr="002C1BCD">
              <w:rPr>
                <w:rFonts w:ascii="Arial" w:hAnsi="Arial" w:cs="Arial"/>
                <w:szCs w:val="18"/>
              </w:rPr>
              <w:t>natuurinrichting</w:t>
            </w:r>
            <w:r w:rsidR="00560A27" w:rsidRPr="002C1BCD">
              <w:rPr>
                <w:rFonts w:ascii="Arial" w:hAnsi="Arial" w:cs="Arial"/>
                <w:szCs w:val="18"/>
              </w:rPr>
              <w:t>sopgave</w:t>
            </w:r>
            <w:r w:rsidR="0086196A" w:rsidRPr="002C1BCD">
              <w:rPr>
                <w:rFonts w:ascii="Arial" w:hAnsi="Arial" w:cs="Arial"/>
                <w:szCs w:val="18"/>
              </w:rPr>
              <w:t xml:space="preserve"> inclusief daartoe behorende documenten (nodig voor een </w:t>
            </w:r>
            <w:r w:rsidR="002C1BCD">
              <w:rPr>
                <w:rFonts w:ascii="Arial" w:hAnsi="Arial" w:cs="Arial"/>
                <w:szCs w:val="18"/>
              </w:rPr>
              <w:t>maakbaar, beheerbaar</w:t>
            </w:r>
            <w:r w:rsidR="00866DEE" w:rsidRPr="002C1BCD">
              <w:rPr>
                <w:rFonts w:ascii="Arial" w:hAnsi="Arial" w:cs="Arial"/>
                <w:szCs w:val="18"/>
              </w:rPr>
              <w:t xml:space="preserve"> en betaalbaar</w:t>
            </w:r>
            <w:r w:rsidR="0086196A" w:rsidRPr="002C1BCD">
              <w:rPr>
                <w:rFonts w:ascii="Arial" w:hAnsi="Arial" w:cs="Arial"/>
                <w:szCs w:val="18"/>
              </w:rPr>
              <w:t xml:space="preserve"> ontwerp)</w:t>
            </w:r>
            <w:r w:rsidRPr="002C1BCD">
              <w:rPr>
                <w:rFonts w:ascii="Arial" w:hAnsi="Arial" w:cs="Arial"/>
                <w:szCs w:val="18"/>
              </w:rPr>
              <w:t xml:space="preserve"> (max. 2 referenties)</w:t>
            </w:r>
            <w:r w:rsidR="00E0663A" w:rsidRPr="002C1BCD">
              <w:rPr>
                <w:rFonts w:ascii="Arial" w:hAnsi="Arial" w:cs="Arial"/>
                <w:szCs w:val="18"/>
              </w:rPr>
              <w:t>.</w:t>
            </w:r>
          </w:p>
          <w:p w14:paraId="724860C3" w14:textId="77777777" w:rsidR="00311263" w:rsidRPr="002C1BCD" w:rsidRDefault="00311263" w:rsidP="00F563F3">
            <w:pPr>
              <w:spacing w:line="240" w:lineRule="auto"/>
              <w:rPr>
                <w:rFonts w:ascii="Arial" w:hAnsi="Arial" w:cs="Arial"/>
                <w:szCs w:val="18"/>
              </w:rPr>
            </w:pPr>
          </w:p>
          <w:p w14:paraId="5DB51BB3" w14:textId="1D925829" w:rsidR="00311263" w:rsidRPr="002C1BCD" w:rsidRDefault="00FF16E4" w:rsidP="00F563F3">
            <w:pPr>
              <w:spacing w:line="240" w:lineRule="auto"/>
              <w:rPr>
                <w:rFonts w:ascii="Arial" w:hAnsi="Arial" w:cs="Arial"/>
                <w:szCs w:val="18"/>
              </w:rPr>
            </w:pPr>
            <w:r w:rsidRPr="002C1BCD">
              <w:rPr>
                <w:rFonts w:ascii="Arial" w:hAnsi="Arial" w:cs="Arial"/>
                <w:szCs w:val="18"/>
              </w:rPr>
              <w:t>D</w:t>
            </w:r>
            <w:r w:rsidR="00311263" w:rsidRPr="002C1BCD">
              <w:rPr>
                <w:rFonts w:ascii="Arial" w:hAnsi="Arial" w:cs="Arial"/>
                <w:szCs w:val="18"/>
              </w:rPr>
              <w:t xml:space="preserve">e volgende </w:t>
            </w:r>
            <w:r w:rsidR="005A03EF" w:rsidRPr="002C1BCD">
              <w:rPr>
                <w:rFonts w:ascii="Arial" w:hAnsi="Arial" w:cs="Arial"/>
                <w:szCs w:val="18"/>
              </w:rPr>
              <w:t>ervaring</w:t>
            </w:r>
            <w:r w:rsidRPr="002C1BCD">
              <w:rPr>
                <w:rFonts w:ascii="Arial" w:hAnsi="Arial" w:cs="Arial"/>
                <w:szCs w:val="18"/>
              </w:rPr>
              <w:t xml:space="preserve"> wordt (per referentie)</w:t>
            </w:r>
            <w:r w:rsidR="00311263" w:rsidRPr="002C1BCD">
              <w:rPr>
                <w:rFonts w:ascii="Arial" w:hAnsi="Arial" w:cs="Arial"/>
                <w:szCs w:val="18"/>
              </w:rPr>
              <w:t xml:space="preserve"> aangetoond</w:t>
            </w:r>
            <w:r w:rsidR="002C67FB" w:rsidRPr="002C1BCD">
              <w:rPr>
                <w:rFonts w:ascii="Arial" w:hAnsi="Arial" w:cs="Arial"/>
                <w:szCs w:val="18"/>
              </w:rPr>
              <w:t>:</w:t>
            </w:r>
            <w:r w:rsidR="00311263" w:rsidRPr="002C1BCD">
              <w:rPr>
                <w:rFonts w:ascii="Arial" w:hAnsi="Arial" w:cs="Arial"/>
                <w:szCs w:val="18"/>
              </w:rPr>
              <w:t xml:space="preserve"> </w:t>
            </w:r>
          </w:p>
          <w:p w14:paraId="07F49831" w14:textId="4F022397" w:rsidR="00311263" w:rsidRPr="002C1BCD" w:rsidRDefault="0086196A"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Het opstellen en opleveren van een DO</w:t>
            </w:r>
            <w:r w:rsidR="00311263" w:rsidRPr="002C1BCD">
              <w:rPr>
                <w:rFonts w:ascii="Arial" w:hAnsi="Arial" w:cs="Arial"/>
                <w:sz w:val="18"/>
                <w:szCs w:val="18"/>
                <w:lang w:val="nl-NL"/>
              </w:rPr>
              <w:t xml:space="preserve"> </w:t>
            </w:r>
            <w:r w:rsidR="00866DEE" w:rsidRPr="002C1BCD">
              <w:rPr>
                <w:rFonts w:ascii="Arial" w:hAnsi="Arial" w:cs="Arial"/>
                <w:sz w:val="18"/>
                <w:szCs w:val="18"/>
                <w:lang w:val="nl-NL"/>
              </w:rPr>
              <w:t>welke door de betreffende opdrachtgever</w:t>
            </w:r>
            <w:r w:rsidR="00560A27" w:rsidRPr="002C1BCD">
              <w:rPr>
                <w:rFonts w:ascii="Arial" w:hAnsi="Arial" w:cs="Arial"/>
                <w:sz w:val="18"/>
                <w:szCs w:val="18"/>
                <w:lang w:val="nl-NL"/>
              </w:rPr>
              <w:t>/referent</w:t>
            </w:r>
            <w:r w:rsidR="00866DEE" w:rsidRPr="002C1BCD">
              <w:rPr>
                <w:rFonts w:ascii="Arial" w:hAnsi="Arial" w:cs="Arial"/>
                <w:sz w:val="18"/>
                <w:szCs w:val="18"/>
                <w:lang w:val="nl-NL"/>
              </w:rPr>
              <w:t xml:space="preserve"> is geaccepteerd</w:t>
            </w:r>
            <w:r w:rsidR="002C1BCD">
              <w:rPr>
                <w:rFonts w:ascii="Arial" w:hAnsi="Arial" w:cs="Arial"/>
                <w:sz w:val="18"/>
                <w:szCs w:val="18"/>
                <w:lang w:val="nl-NL"/>
              </w:rPr>
              <w:t>.</w:t>
            </w:r>
          </w:p>
          <w:p w14:paraId="128AFED4" w14:textId="754C4417" w:rsidR="003F17E0" w:rsidRPr="002C1BCD" w:rsidRDefault="00560A27"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 xml:space="preserve">Het opstellen van een </w:t>
            </w:r>
            <w:r w:rsidR="001938D8" w:rsidRPr="002C1BCD">
              <w:rPr>
                <w:rFonts w:ascii="Arial" w:hAnsi="Arial" w:cs="Arial"/>
                <w:sz w:val="18"/>
                <w:szCs w:val="18"/>
                <w:lang w:val="nl-NL"/>
              </w:rPr>
              <w:t>g</w:t>
            </w:r>
            <w:r w:rsidR="003F17E0" w:rsidRPr="002C1BCD">
              <w:rPr>
                <w:rFonts w:ascii="Arial" w:hAnsi="Arial" w:cs="Arial"/>
                <w:sz w:val="18"/>
                <w:szCs w:val="18"/>
                <w:lang w:val="nl-NL"/>
              </w:rPr>
              <w:t>rondbalans</w:t>
            </w:r>
            <w:r w:rsidR="002C1BCD">
              <w:rPr>
                <w:rFonts w:ascii="Arial" w:hAnsi="Arial" w:cs="Arial"/>
                <w:sz w:val="18"/>
                <w:szCs w:val="18"/>
                <w:lang w:val="nl-NL"/>
              </w:rPr>
              <w:t>.</w:t>
            </w:r>
          </w:p>
          <w:p w14:paraId="795EB9B1" w14:textId="03F4CF83" w:rsidR="003F17E0" w:rsidRPr="002C1BCD" w:rsidRDefault="001938D8"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Het uitvoeren van r</w:t>
            </w:r>
            <w:r w:rsidR="003F17E0" w:rsidRPr="002C1BCD">
              <w:rPr>
                <w:rFonts w:ascii="Arial" w:hAnsi="Arial" w:cs="Arial"/>
                <w:sz w:val="18"/>
                <w:szCs w:val="18"/>
                <w:lang w:val="nl-NL"/>
              </w:rPr>
              <w:t>ivierkundige berekeningen</w:t>
            </w:r>
            <w:r w:rsidR="002C1BCD">
              <w:rPr>
                <w:rFonts w:ascii="Arial" w:hAnsi="Arial" w:cs="Arial"/>
                <w:sz w:val="18"/>
                <w:szCs w:val="18"/>
                <w:lang w:val="nl-NL"/>
              </w:rPr>
              <w:t>.</w:t>
            </w:r>
          </w:p>
          <w:p w14:paraId="684C0792" w14:textId="0995BB73" w:rsidR="00953692" w:rsidRPr="002C1BCD" w:rsidRDefault="00322AD7"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Het be</w:t>
            </w:r>
            <w:r w:rsidR="00953692" w:rsidRPr="002C1BCD">
              <w:rPr>
                <w:rFonts w:ascii="Arial" w:hAnsi="Arial" w:cs="Arial"/>
                <w:sz w:val="18"/>
                <w:szCs w:val="18"/>
                <w:lang w:val="nl-NL"/>
              </w:rPr>
              <w:t xml:space="preserve">oordelen </w:t>
            </w:r>
            <w:r w:rsidRPr="002C1BCD">
              <w:rPr>
                <w:rFonts w:ascii="Arial" w:hAnsi="Arial" w:cs="Arial"/>
                <w:sz w:val="18"/>
                <w:szCs w:val="18"/>
                <w:lang w:val="nl-NL"/>
              </w:rPr>
              <w:t>van de impact van inrichtingsmaatregelen op de waterveiligheid</w:t>
            </w:r>
            <w:r w:rsidR="00154FC3" w:rsidRPr="002C1BCD">
              <w:rPr>
                <w:rFonts w:ascii="Arial" w:hAnsi="Arial" w:cs="Arial"/>
                <w:sz w:val="18"/>
                <w:szCs w:val="18"/>
                <w:lang w:val="nl-NL"/>
              </w:rPr>
              <w:t xml:space="preserve"> van een </w:t>
            </w:r>
            <w:r w:rsidR="00953692" w:rsidRPr="002C1BCD">
              <w:rPr>
                <w:rFonts w:ascii="Arial" w:hAnsi="Arial" w:cs="Arial"/>
                <w:sz w:val="18"/>
                <w:szCs w:val="18"/>
                <w:lang w:val="nl-NL"/>
              </w:rPr>
              <w:t>dijk</w:t>
            </w:r>
            <w:r w:rsidR="002C1BCD">
              <w:rPr>
                <w:rFonts w:ascii="Arial" w:hAnsi="Arial" w:cs="Arial"/>
                <w:sz w:val="18"/>
                <w:szCs w:val="18"/>
                <w:lang w:val="nl-NL"/>
              </w:rPr>
              <w:t>.</w:t>
            </w:r>
          </w:p>
          <w:p w14:paraId="4206C1B9" w14:textId="700BB712" w:rsidR="003F17E0" w:rsidRPr="002C1BCD" w:rsidRDefault="003E1391" w:rsidP="00F563F3">
            <w:pPr>
              <w:pStyle w:val="Lijstalinea"/>
              <w:numPr>
                <w:ilvl w:val="0"/>
                <w:numId w:val="33"/>
              </w:numPr>
              <w:tabs>
                <w:tab w:val="left" w:pos="1418"/>
              </w:tabs>
              <w:contextualSpacing/>
              <w:rPr>
                <w:rFonts w:ascii="Arial" w:hAnsi="Arial" w:cs="Arial"/>
                <w:sz w:val="18"/>
                <w:szCs w:val="18"/>
                <w:lang w:val="nl-NL"/>
              </w:rPr>
            </w:pPr>
            <w:r>
              <w:rPr>
                <w:rFonts w:ascii="Arial" w:hAnsi="Arial" w:cs="Arial"/>
                <w:sz w:val="18"/>
                <w:szCs w:val="18"/>
                <w:lang w:val="nl-NL"/>
              </w:rPr>
              <w:t xml:space="preserve">Het </w:t>
            </w:r>
            <w:r w:rsidR="001938D8" w:rsidRPr="002C1BCD">
              <w:rPr>
                <w:rFonts w:ascii="Arial" w:hAnsi="Arial" w:cs="Arial"/>
                <w:sz w:val="18"/>
                <w:szCs w:val="18"/>
                <w:lang w:val="nl-NL"/>
              </w:rPr>
              <w:t xml:space="preserve">opstellen van een </w:t>
            </w:r>
            <w:r w:rsidR="003F17E0" w:rsidRPr="002C1BCD">
              <w:rPr>
                <w:rFonts w:ascii="Arial" w:hAnsi="Arial" w:cs="Arial"/>
                <w:sz w:val="18"/>
                <w:szCs w:val="18"/>
                <w:lang w:val="nl-NL"/>
              </w:rPr>
              <w:t>SSK-raming</w:t>
            </w:r>
            <w:r w:rsidR="002C1BCD">
              <w:rPr>
                <w:rFonts w:ascii="Arial" w:hAnsi="Arial" w:cs="Arial"/>
                <w:sz w:val="18"/>
                <w:szCs w:val="18"/>
                <w:lang w:val="nl-NL"/>
              </w:rPr>
              <w:t>.</w:t>
            </w:r>
          </w:p>
          <w:p w14:paraId="50A516D3" w14:textId="76B3C35D" w:rsidR="003F17E0" w:rsidRPr="002C1BCD" w:rsidRDefault="001938D8"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 xml:space="preserve">Het opstellen van een </w:t>
            </w:r>
            <w:r w:rsidR="000510E1" w:rsidRPr="002C1BCD">
              <w:rPr>
                <w:rFonts w:ascii="Arial" w:hAnsi="Arial" w:cs="Arial"/>
                <w:sz w:val="18"/>
                <w:szCs w:val="18"/>
                <w:lang w:val="nl-NL"/>
              </w:rPr>
              <w:t>b</w:t>
            </w:r>
            <w:r w:rsidR="00084F0F" w:rsidRPr="002C1BCD">
              <w:rPr>
                <w:rFonts w:ascii="Arial" w:hAnsi="Arial" w:cs="Arial"/>
                <w:sz w:val="18"/>
                <w:szCs w:val="18"/>
                <w:lang w:val="nl-NL"/>
              </w:rPr>
              <w:t>eheer- en onderhouds</w:t>
            </w:r>
            <w:r w:rsidRPr="002C1BCD">
              <w:rPr>
                <w:rFonts w:ascii="Arial" w:hAnsi="Arial" w:cs="Arial"/>
                <w:sz w:val="18"/>
                <w:szCs w:val="18"/>
                <w:lang w:val="nl-NL"/>
              </w:rPr>
              <w:t>plan</w:t>
            </w:r>
            <w:r w:rsidR="002C1BCD">
              <w:rPr>
                <w:rFonts w:ascii="Arial" w:hAnsi="Arial" w:cs="Arial"/>
                <w:sz w:val="18"/>
                <w:szCs w:val="18"/>
                <w:lang w:val="nl-NL"/>
              </w:rPr>
              <w:t>.</w:t>
            </w:r>
          </w:p>
          <w:p w14:paraId="5D618395" w14:textId="5ABBC7CA" w:rsidR="001938D8" w:rsidRPr="002C1BCD" w:rsidRDefault="001938D8"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Het opstellen van een i</w:t>
            </w:r>
            <w:r w:rsidR="003F17E0" w:rsidRPr="002C1BCD">
              <w:rPr>
                <w:rFonts w:ascii="Arial" w:hAnsi="Arial" w:cs="Arial"/>
                <w:sz w:val="18"/>
                <w:szCs w:val="18"/>
                <w:lang w:val="nl-NL"/>
              </w:rPr>
              <w:t>nrichtingsmaatregelenkaart</w:t>
            </w:r>
            <w:r w:rsidR="002C1BCD">
              <w:rPr>
                <w:rFonts w:ascii="Arial" w:hAnsi="Arial" w:cs="Arial"/>
                <w:sz w:val="18"/>
                <w:szCs w:val="18"/>
                <w:lang w:val="nl-NL"/>
              </w:rPr>
              <w:t>.</w:t>
            </w:r>
          </w:p>
        </w:tc>
        <w:tc>
          <w:tcPr>
            <w:tcW w:w="2268" w:type="dxa"/>
          </w:tcPr>
          <w:p w14:paraId="0101C26D" w14:textId="77777777" w:rsidR="00311263" w:rsidRPr="002C1BCD" w:rsidRDefault="00311263" w:rsidP="00F563F3">
            <w:pPr>
              <w:spacing w:line="240" w:lineRule="auto"/>
              <w:rPr>
                <w:rFonts w:ascii="Arial" w:hAnsi="Arial" w:cs="Arial"/>
                <w:szCs w:val="18"/>
              </w:rPr>
            </w:pPr>
            <w:r w:rsidRPr="002C1BCD">
              <w:rPr>
                <w:rFonts w:ascii="Arial" w:hAnsi="Arial" w:cs="Arial"/>
                <w:szCs w:val="18"/>
              </w:rPr>
              <w:br/>
            </w:r>
            <w:r w:rsidRPr="002C1BCD">
              <w:rPr>
                <w:rFonts w:ascii="Arial" w:hAnsi="Arial" w:cs="Arial"/>
                <w:szCs w:val="18"/>
              </w:rPr>
              <w:br/>
            </w:r>
          </w:p>
          <w:p w14:paraId="3B8C742A" w14:textId="77777777" w:rsidR="00311263" w:rsidRPr="002C1BCD" w:rsidRDefault="00311263" w:rsidP="00F563F3">
            <w:pPr>
              <w:spacing w:line="240" w:lineRule="auto"/>
              <w:rPr>
                <w:rFonts w:ascii="Arial" w:hAnsi="Arial" w:cs="Arial"/>
                <w:szCs w:val="18"/>
              </w:rPr>
            </w:pPr>
          </w:p>
          <w:p w14:paraId="16513B50" w14:textId="77777777" w:rsidR="00311263" w:rsidRPr="002C1BCD" w:rsidRDefault="00311263" w:rsidP="00F563F3">
            <w:pPr>
              <w:spacing w:line="240" w:lineRule="auto"/>
              <w:rPr>
                <w:rFonts w:ascii="Arial" w:hAnsi="Arial" w:cs="Arial"/>
                <w:szCs w:val="18"/>
              </w:rPr>
            </w:pPr>
          </w:p>
          <w:p w14:paraId="39BC65D7" w14:textId="77777777" w:rsidR="001938D8" w:rsidRPr="002C1BCD" w:rsidRDefault="001938D8" w:rsidP="00F563F3">
            <w:pPr>
              <w:spacing w:line="240" w:lineRule="auto"/>
              <w:rPr>
                <w:rFonts w:ascii="Arial" w:hAnsi="Arial" w:cs="Arial"/>
                <w:szCs w:val="18"/>
              </w:rPr>
            </w:pPr>
          </w:p>
          <w:p w14:paraId="713693B9" w14:textId="47767AA9" w:rsidR="001938D8" w:rsidRPr="002C1BCD" w:rsidRDefault="001938D8" w:rsidP="00F563F3">
            <w:pPr>
              <w:spacing w:line="240" w:lineRule="auto"/>
              <w:rPr>
                <w:rFonts w:ascii="Arial" w:hAnsi="Arial" w:cs="Arial"/>
                <w:szCs w:val="18"/>
              </w:rPr>
            </w:pPr>
            <w:r w:rsidRPr="002C1BCD">
              <w:rPr>
                <w:rFonts w:ascii="Arial" w:hAnsi="Arial" w:cs="Arial"/>
                <w:szCs w:val="18"/>
              </w:rPr>
              <w:t>20 punten per referentie</w:t>
            </w:r>
          </w:p>
          <w:p w14:paraId="274C82AF" w14:textId="77777777" w:rsidR="001938D8" w:rsidRPr="002C1BCD" w:rsidRDefault="001938D8" w:rsidP="00F563F3">
            <w:pPr>
              <w:spacing w:line="240" w:lineRule="auto"/>
              <w:rPr>
                <w:rFonts w:ascii="Arial" w:hAnsi="Arial" w:cs="Arial"/>
                <w:szCs w:val="18"/>
              </w:rPr>
            </w:pPr>
          </w:p>
          <w:p w14:paraId="455D3904" w14:textId="0B9BC08D" w:rsidR="00311263" w:rsidRPr="002C1BCD" w:rsidRDefault="00311263" w:rsidP="00F563F3">
            <w:pPr>
              <w:spacing w:line="240" w:lineRule="auto"/>
              <w:rPr>
                <w:rFonts w:ascii="Arial" w:hAnsi="Arial" w:cs="Arial"/>
                <w:szCs w:val="18"/>
              </w:rPr>
            </w:pPr>
            <w:r w:rsidRPr="002C1BCD">
              <w:rPr>
                <w:rFonts w:ascii="Arial" w:hAnsi="Arial" w:cs="Arial"/>
                <w:szCs w:val="18"/>
              </w:rPr>
              <w:t>5 punten per referentie</w:t>
            </w:r>
          </w:p>
          <w:p w14:paraId="246116D6" w14:textId="73062A57" w:rsidR="00311263" w:rsidRPr="002C1BCD" w:rsidRDefault="003400D7" w:rsidP="00F563F3">
            <w:pPr>
              <w:spacing w:line="240" w:lineRule="auto"/>
              <w:rPr>
                <w:rFonts w:ascii="Arial" w:hAnsi="Arial" w:cs="Arial"/>
                <w:szCs w:val="18"/>
              </w:rPr>
            </w:pPr>
            <w:r w:rsidRPr="002C1BCD">
              <w:rPr>
                <w:rFonts w:ascii="Arial" w:hAnsi="Arial" w:cs="Arial"/>
                <w:szCs w:val="18"/>
              </w:rPr>
              <w:t>10</w:t>
            </w:r>
            <w:r w:rsidR="00311263" w:rsidRPr="002C1BCD">
              <w:rPr>
                <w:rFonts w:ascii="Arial" w:hAnsi="Arial" w:cs="Arial"/>
                <w:szCs w:val="18"/>
              </w:rPr>
              <w:t xml:space="preserve"> punten per referentie</w:t>
            </w:r>
          </w:p>
          <w:p w14:paraId="3BB5D50D" w14:textId="77777777" w:rsidR="00311263" w:rsidRPr="002C1BCD" w:rsidRDefault="00311263" w:rsidP="00F563F3">
            <w:pPr>
              <w:spacing w:line="240" w:lineRule="auto"/>
              <w:rPr>
                <w:rFonts w:ascii="Arial" w:hAnsi="Arial" w:cs="Arial"/>
                <w:szCs w:val="18"/>
              </w:rPr>
            </w:pPr>
            <w:r w:rsidRPr="002C1BCD">
              <w:rPr>
                <w:rFonts w:ascii="Arial" w:hAnsi="Arial" w:cs="Arial"/>
                <w:szCs w:val="18"/>
              </w:rPr>
              <w:t>5 punten per referentie</w:t>
            </w:r>
          </w:p>
          <w:p w14:paraId="37F67BEA" w14:textId="77777777" w:rsidR="00953692" w:rsidRPr="002C1BCD" w:rsidRDefault="00953692" w:rsidP="00F563F3">
            <w:pPr>
              <w:spacing w:line="240" w:lineRule="auto"/>
              <w:rPr>
                <w:rFonts w:ascii="Arial" w:hAnsi="Arial" w:cs="Arial"/>
                <w:szCs w:val="18"/>
              </w:rPr>
            </w:pPr>
          </w:p>
          <w:p w14:paraId="228F07B2" w14:textId="15C4BF95" w:rsidR="00311263" w:rsidRPr="002C1BCD" w:rsidRDefault="00311263" w:rsidP="00F563F3">
            <w:pPr>
              <w:spacing w:line="240" w:lineRule="auto"/>
              <w:rPr>
                <w:rFonts w:ascii="Arial" w:hAnsi="Arial" w:cs="Arial"/>
                <w:szCs w:val="18"/>
              </w:rPr>
            </w:pPr>
            <w:r w:rsidRPr="002C1BCD">
              <w:rPr>
                <w:rFonts w:ascii="Arial" w:hAnsi="Arial" w:cs="Arial"/>
                <w:szCs w:val="18"/>
              </w:rPr>
              <w:t>5 punten per referentie</w:t>
            </w:r>
          </w:p>
          <w:p w14:paraId="24E49D6D" w14:textId="1D88B7E1" w:rsidR="001938D8" w:rsidRPr="002C1BCD" w:rsidRDefault="001938D8" w:rsidP="00F563F3">
            <w:pPr>
              <w:spacing w:line="240" w:lineRule="auto"/>
              <w:rPr>
                <w:rFonts w:ascii="Arial" w:hAnsi="Arial" w:cs="Arial"/>
                <w:szCs w:val="18"/>
              </w:rPr>
            </w:pPr>
            <w:r w:rsidRPr="002C1BCD">
              <w:rPr>
                <w:rFonts w:ascii="Arial" w:hAnsi="Arial" w:cs="Arial"/>
                <w:szCs w:val="18"/>
              </w:rPr>
              <w:t>5 punten per referentie</w:t>
            </w:r>
          </w:p>
          <w:p w14:paraId="2CE99DD2" w14:textId="50B92282" w:rsidR="009F09FB" w:rsidRPr="002C1BCD" w:rsidRDefault="001938D8" w:rsidP="00F563F3">
            <w:pPr>
              <w:spacing w:line="240" w:lineRule="auto"/>
              <w:rPr>
                <w:rFonts w:ascii="Arial" w:hAnsi="Arial" w:cs="Arial"/>
                <w:szCs w:val="18"/>
              </w:rPr>
            </w:pPr>
            <w:r w:rsidRPr="002C1BCD">
              <w:rPr>
                <w:rFonts w:ascii="Arial" w:hAnsi="Arial" w:cs="Arial"/>
                <w:szCs w:val="18"/>
              </w:rPr>
              <w:t>5 punten per referentie</w:t>
            </w:r>
          </w:p>
        </w:tc>
      </w:tr>
    </w:tbl>
    <w:p w14:paraId="33AA3CB3" w14:textId="77777777" w:rsidR="00311263" w:rsidRPr="002C1BCD" w:rsidRDefault="00311263" w:rsidP="00F563F3">
      <w:pPr>
        <w:spacing w:line="240" w:lineRule="auto"/>
        <w:rPr>
          <w:rFonts w:ascii="Arial" w:hAnsi="Arial" w:cs="Arial"/>
          <w:szCs w:val="18"/>
        </w:rPr>
      </w:pPr>
    </w:p>
    <w:p w14:paraId="24E76E87" w14:textId="14377B6B" w:rsidR="00311263" w:rsidRPr="002C1BCD" w:rsidRDefault="00311263" w:rsidP="00F563F3">
      <w:pPr>
        <w:spacing w:line="240" w:lineRule="auto"/>
        <w:rPr>
          <w:rFonts w:ascii="Arial" w:hAnsi="Arial" w:cs="Arial"/>
          <w:szCs w:val="18"/>
        </w:rPr>
      </w:pPr>
      <w:r w:rsidRPr="002C1BCD">
        <w:rPr>
          <w:rFonts w:ascii="Arial" w:hAnsi="Arial" w:cs="Arial"/>
          <w:szCs w:val="18"/>
        </w:rPr>
        <w:t xml:space="preserve">De score op dit onderdeel is minimaal 0 en maximaal </w:t>
      </w:r>
      <w:r w:rsidR="003400D7" w:rsidRPr="002C1BCD">
        <w:rPr>
          <w:rFonts w:ascii="Arial" w:hAnsi="Arial" w:cs="Arial"/>
          <w:szCs w:val="18"/>
        </w:rPr>
        <w:t>2</w:t>
      </w:r>
      <w:r w:rsidRPr="002C1BCD">
        <w:rPr>
          <w:rFonts w:ascii="Arial" w:hAnsi="Arial" w:cs="Arial"/>
          <w:szCs w:val="18"/>
        </w:rPr>
        <w:t xml:space="preserve"> x (</w:t>
      </w:r>
      <w:r w:rsidR="001938D8" w:rsidRPr="002C1BCD">
        <w:rPr>
          <w:rFonts w:ascii="Arial" w:hAnsi="Arial" w:cs="Arial"/>
          <w:szCs w:val="18"/>
        </w:rPr>
        <w:t xml:space="preserve">20 + </w:t>
      </w:r>
      <w:r w:rsidRPr="002C1BCD">
        <w:rPr>
          <w:rFonts w:ascii="Arial" w:hAnsi="Arial" w:cs="Arial"/>
          <w:szCs w:val="18"/>
        </w:rPr>
        <w:t xml:space="preserve">5 + </w:t>
      </w:r>
      <w:r w:rsidR="002F4A05" w:rsidRPr="002C1BCD">
        <w:rPr>
          <w:rFonts w:ascii="Arial" w:hAnsi="Arial" w:cs="Arial"/>
          <w:szCs w:val="18"/>
        </w:rPr>
        <w:t>10</w:t>
      </w:r>
      <w:r w:rsidRPr="002C1BCD">
        <w:rPr>
          <w:rFonts w:ascii="Arial" w:hAnsi="Arial" w:cs="Arial"/>
          <w:szCs w:val="18"/>
        </w:rPr>
        <w:t xml:space="preserve"> + 5 + 5</w:t>
      </w:r>
      <w:r w:rsidR="002F4A05" w:rsidRPr="002C1BCD">
        <w:rPr>
          <w:rFonts w:ascii="Arial" w:hAnsi="Arial" w:cs="Arial"/>
          <w:szCs w:val="18"/>
        </w:rPr>
        <w:t xml:space="preserve"> + 5 </w:t>
      </w:r>
      <w:r w:rsidR="009F09FB" w:rsidRPr="002C1BCD">
        <w:rPr>
          <w:rFonts w:ascii="Arial" w:hAnsi="Arial" w:cs="Arial"/>
          <w:szCs w:val="18"/>
        </w:rPr>
        <w:t>+ 5</w:t>
      </w:r>
      <w:r w:rsidR="002F4A05" w:rsidRPr="002C1BCD">
        <w:rPr>
          <w:rFonts w:ascii="Arial" w:hAnsi="Arial" w:cs="Arial"/>
          <w:szCs w:val="18"/>
        </w:rPr>
        <w:t>)</w:t>
      </w:r>
      <w:r w:rsidRPr="002C1BCD">
        <w:rPr>
          <w:rFonts w:ascii="Arial" w:hAnsi="Arial" w:cs="Arial"/>
          <w:szCs w:val="18"/>
        </w:rPr>
        <w:t xml:space="preserve"> = </w:t>
      </w:r>
      <w:r w:rsidR="00B60482" w:rsidRPr="002C1BCD">
        <w:rPr>
          <w:rFonts w:ascii="Arial" w:hAnsi="Arial" w:cs="Arial"/>
          <w:szCs w:val="18"/>
        </w:rPr>
        <w:t>1</w:t>
      </w:r>
      <w:r w:rsidR="00104678" w:rsidRPr="002C1BCD">
        <w:rPr>
          <w:rFonts w:ascii="Arial" w:hAnsi="Arial" w:cs="Arial"/>
          <w:szCs w:val="18"/>
        </w:rPr>
        <w:t>1</w:t>
      </w:r>
      <w:r w:rsidR="00B60482" w:rsidRPr="002C1BCD">
        <w:rPr>
          <w:rFonts w:ascii="Arial" w:hAnsi="Arial" w:cs="Arial"/>
          <w:szCs w:val="18"/>
        </w:rPr>
        <w:t xml:space="preserve">0 </w:t>
      </w:r>
      <w:r w:rsidRPr="002C1BCD">
        <w:rPr>
          <w:rFonts w:ascii="Arial" w:hAnsi="Arial" w:cs="Arial"/>
          <w:szCs w:val="18"/>
        </w:rPr>
        <w:t>punten.</w:t>
      </w:r>
    </w:p>
    <w:p w14:paraId="457B4444" w14:textId="77777777" w:rsidR="00311263" w:rsidRPr="002C1BCD" w:rsidRDefault="00311263" w:rsidP="00F563F3">
      <w:pPr>
        <w:spacing w:line="240" w:lineRule="auto"/>
        <w:rPr>
          <w:rFonts w:ascii="Arial" w:hAnsi="Arial" w:cs="Arial"/>
          <w:szCs w:val="18"/>
        </w:rPr>
      </w:pPr>
    </w:p>
    <w:p w14:paraId="24F6CBF5" w14:textId="0872063A" w:rsidR="00311263" w:rsidRPr="002C1BCD" w:rsidRDefault="00311263" w:rsidP="00F563F3">
      <w:pPr>
        <w:spacing w:line="240" w:lineRule="auto"/>
        <w:rPr>
          <w:rFonts w:ascii="Arial" w:hAnsi="Arial" w:cs="Arial"/>
          <w:b/>
          <w:szCs w:val="18"/>
        </w:rPr>
      </w:pPr>
      <w:r w:rsidRPr="002C1BCD">
        <w:rPr>
          <w:rFonts w:ascii="Arial" w:hAnsi="Arial" w:cs="Arial"/>
          <w:b/>
          <w:szCs w:val="18"/>
        </w:rPr>
        <w:t>S</w:t>
      </w:r>
      <w:r w:rsidR="00353F35" w:rsidRPr="002C1BCD">
        <w:rPr>
          <w:rFonts w:ascii="Arial" w:hAnsi="Arial" w:cs="Arial"/>
          <w:b/>
          <w:szCs w:val="18"/>
        </w:rPr>
        <w:t>electiecriterium</w:t>
      </w:r>
      <w:r w:rsidRPr="002C1BCD">
        <w:rPr>
          <w:rFonts w:ascii="Arial" w:hAnsi="Arial" w:cs="Arial"/>
          <w:b/>
          <w:szCs w:val="18"/>
        </w:rPr>
        <w:t xml:space="preserve"> 2</w:t>
      </w:r>
      <w:r w:rsidR="002C67FB" w:rsidRPr="002C1BCD">
        <w:rPr>
          <w:rFonts w:ascii="Arial" w:hAnsi="Arial" w:cs="Arial"/>
          <w:b/>
          <w:szCs w:val="18"/>
        </w:rPr>
        <w:t xml:space="preserve">: </w:t>
      </w:r>
      <w:r w:rsidR="005A03EF" w:rsidRPr="002C1BCD">
        <w:rPr>
          <w:rFonts w:ascii="Arial" w:hAnsi="Arial" w:cs="Arial"/>
          <w:b/>
          <w:szCs w:val="18"/>
        </w:rPr>
        <w:t xml:space="preserve">Ervaring met het opstellen </w:t>
      </w:r>
      <w:r w:rsidR="00A87315" w:rsidRPr="002C1BCD">
        <w:rPr>
          <w:rFonts w:ascii="Arial" w:hAnsi="Arial" w:cs="Arial"/>
          <w:b/>
          <w:szCs w:val="18"/>
        </w:rPr>
        <w:t xml:space="preserve">en begeleiden </w:t>
      </w:r>
      <w:r w:rsidR="005A03EF" w:rsidRPr="002C1BCD">
        <w:rPr>
          <w:rFonts w:ascii="Arial" w:hAnsi="Arial" w:cs="Arial"/>
          <w:b/>
          <w:szCs w:val="18"/>
        </w:rPr>
        <w:t>van vergunning</w:t>
      </w:r>
      <w:r w:rsidR="008F14C1" w:rsidRPr="002C1BCD">
        <w:rPr>
          <w:rFonts w:ascii="Arial" w:hAnsi="Arial" w:cs="Arial"/>
          <w:b/>
          <w:szCs w:val="18"/>
        </w:rPr>
        <w:t>aanvragen</w:t>
      </w:r>
      <w:r w:rsidR="005A03EF" w:rsidRPr="002C1BCD">
        <w:rPr>
          <w:rFonts w:ascii="Arial" w:hAnsi="Arial" w:cs="Arial"/>
          <w:b/>
          <w:szCs w:val="18"/>
        </w:rPr>
        <w:t xml:space="preserve"> (en bijbehorende documenten)</w:t>
      </w:r>
    </w:p>
    <w:p w14:paraId="2AFB3505" w14:textId="77777777" w:rsidR="00311263" w:rsidRPr="002C1BCD" w:rsidRDefault="00311263" w:rsidP="00F563F3">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6516"/>
        <w:gridCol w:w="2268"/>
      </w:tblGrid>
      <w:tr w:rsidR="00311263" w:rsidRPr="002C1BCD" w14:paraId="55C6623B" w14:textId="77777777" w:rsidTr="008646EA">
        <w:tc>
          <w:tcPr>
            <w:tcW w:w="6516" w:type="dxa"/>
          </w:tcPr>
          <w:p w14:paraId="022DD171" w14:textId="58740C1A" w:rsidR="00311263" w:rsidRPr="002C1BCD" w:rsidRDefault="00311263" w:rsidP="00F563F3">
            <w:pPr>
              <w:spacing w:line="240" w:lineRule="auto"/>
              <w:rPr>
                <w:rFonts w:ascii="Arial" w:hAnsi="Arial" w:cs="Arial"/>
                <w:b/>
                <w:szCs w:val="18"/>
              </w:rPr>
            </w:pPr>
            <w:r w:rsidRPr="002C1BCD">
              <w:rPr>
                <w:rFonts w:ascii="Arial" w:hAnsi="Arial" w:cs="Arial"/>
                <w:b/>
                <w:szCs w:val="18"/>
              </w:rPr>
              <w:t>Er wordt voldaan aan het volgende:</w:t>
            </w:r>
          </w:p>
        </w:tc>
        <w:tc>
          <w:tcPr>
            <w:tcW w:w="2268" w:type="dxa"/>
          </w:tcPr>
          <w:p w14:paraId="32C8A09C" w14:textId="77777777" w:rsidR="00311263" w:rsidRPr="002C1BCD" w:rsidRDefault="00311263" w:rsidP="00F563F3">
            <w:pPr>
              <w:spacing w:line="240" w:lineRule="auto"/>
              <w:rPr>
                <w:rFonts w:ascii="Arial" w:hAnsi="Arial" w:cs="Arial"/>
                <w:b/>
                <w:szCs w:val="18"/>
              </w:rPr>
            </w:pPr>
            <w:r w:rsidRPr="002C1BCD">
              <w:rPr>
                <w:rFonts w:ascii="Arial" w:hAnsi="Arial" w:cs="Arial"/>
                <w:b/>
                <w:szCs w:val="18"/>
              </w:rPr>
              <w:t xml:space="preserve">Waardering </w:t>
            </w:r>
          </w:p>
        </w:tc>
      </w:tr>
      <w:tr w:rsidR="00311263" w:rsidRPr="002C1BCD" w14:paraId="3F9D4654" w14:textId="77777777" w:rsidTr="008646EA">
        <w:tc>
          <w:tcPr>
            <w:tcW w:w="6516" w:type="dxa"/>
          </w:tcPr>
          <w:p w14:paraId="36B34EF2" w14:textId="6492EC47" w:rsidR="00311263" w:rsidRPr="002C1BCD" w:rsidRDefault="00311263" w:rsidP="00F563F3">
            <w:pPr>
              <w:spacing w:line="240" w:lineRule="auto"/>
              <w:rPr>
                <w:rFonts w:ascii="Arial" w:hAnsi="Arial" w:cs="Arial"/>
                <w:szCs w:val="18"/>
              </w:rPr>
            </w:pPr>
            <w:r w:rsidRPr="002C1BCD">
              <w:rPr>
                <w:rFonts w:ascii="Arial" w:hAnsi="Arial" w:cs="Arial"/>
                <w:szCs w:val="18"/>
              </w:rPr>
              <w:t xml:space="preserve">Positieve </w:t>
            </w:r>
            <w:r w:rsidR="00560A27" w:rsidRPr="002C1BCD">
              <w:rPr>
                <w:rFonts w:ascii="Arial" w:hAnsi="Arial" w:cs="Arial"/>
                <w:szCs w:val="18"/>
              </w:rPr>
              <w:t>(eind)</w:t>
            </w:r>
            <w:r w:rsidRPr="002C1BCD">
              <w:rPr>
                <w:rFonts w:ascii="Arial" w:hAnsi="Arial" w:cs="Arial"/>
                <w:szCs w:val="18"/>
              </w:rPr>
              <w:t>beoordeling van dienstverlening</w:t>
            </w:r>
            <w:r w:rsidR="002C67FB" w:rsidRPr="002C1BCD">
              <w:rPr>
                <w:rFonts w:ascii="Arial" w:hAnsi="Arial" w:cs="Arial"/>
                <w:szCs w:val="18"/>
              </w:rPr>
              <w:t xml:space="preserve"> ten aanzien van </w:t>
            </w:r>
            <w:r w:rsidR="00560A27" w:rsidRPr="002C1BCD">
              <w:rPr>
                <w:rFonts w:ascii="Arial" w:hAnsi="Arial" w:cs="Arial"/>
                <w:szCs w:val="18"/>
              </w:rPr>
              <w:t>het opstellen van vergunningen inclusief bijbehorende documenten en het voeren van vooroverleg</w:t>
            </w:r>
            <w:r w:rsidRPr="002C1BCD">
              <w:rPr>
                <w:rFonts w:ascii="Arial" w:hAnsi="Arial" w:cs="Arial"/>
                <w:szCs w:val="18"/>
              </w:rPr>
              <w:t xml:space="preserve"> (max. 2 referenties)</w:t>
            </w:r>
            <w:r w:rsidR="00E0663A" w:rsidRPr="002C1BCD">
              <w:rPr>
                <w:rFonts w:ascii="Arial" w:hAnsi="Arial" w:cs="Arial"/>
                <w:szCs w:val="18"/>
              </w:rPr>
              <w:t>.</w:t>
            </w:r>
          </w:p>
          <w:p w14:paraId="17E867C4" w14:textId="77777777" w:rsidR="00311263" w:rsidRPr="002C1BCD" w:rsidRDefault="00311263" w:rsidP="00F563F3">
            <w:pPr>
              <w:spacing w:line="240" w:lineRule="auto"/>
              <w:rPr>
                <w:rFonts w:ascii="Arial" w:hAnsi="Arial" w:cs="Arial"/>
                <w:szCs w:val="18"/>
              </w:rPr>
            </w:pPr>
          </w:p>
          <w:p w14:paraId="49E1997A" w14:textId="3DE0C4F6" w:rsidR="00311263" w:rsidRPr="002C1BCD" w:rsidRDefault="00FF16E4" w:rsidP="00F563F3">
            <w:pPr>
              <w:spacing w:line="240" w:lineRule="auto"/>
              <w:rPr>
                <w:rFonts w:ascii="Arial" w:hAnsi="Arial" w:cs="Arial"/>
                <w:szCs w:val="18"/>
              </w:rPr>
            </w:pPr>
            <w:r w:rsidRPr="002C1BCD">
              <w:rPr>
                <w:rFonts w:ascii="Arial" w:hAnsi="Arial" w:cs="Arial"/>
                <w:szCs w:val="18"/>
              </w:rPr>
              <w:t>D</w:t>
            </w:r>
            <w:r w:rsidR="00311263" w:rsidRPr="002C1BCD">
              <w:rPr>
                <w:rFonts w:ascii="Arial" w:hAnsi="Arial" w:cs="Arial"/>
                <w:szCs w:val="18"/>
              </w:rPr>
              <w:t xml:space="preserve">e volgende </w:t>
            </w:r>
            <w:r w:rsidRPr="002C1BCD">
              <w:rPr>
                <w:rFonts w:ascii="Arial" w:hAnsi="Arial" w:cs="Arial"/>
                <w:szCs w:val="18"/>
              </w:rPr>
              <w:t>ervaring wordt (per referentie)</w:t>
            </w:r>
            <w:r w:rsidR="00311263" w:rsidRPr="002C1BCD">
              <w:rPr>
                <w:rFonts w:ascii="Arial" w:hAnsi="Arial" w:cs="Arial"/>
                <w:szCs w:val="18"/>
              </w:rPr>
              <w:t xml:space="preserve"> aangetoond</w:t>
            </w:r>
            <w:r w:rsidR="002C67FB" w:rsidRPr="002C1BCD">
              <w:rPr>
                <w:rFonts w:ascii="Arial" w:hAnsi="Arial" w:cs="Arial"/>
                <w:szCs w:val="18"/>
              </w:rPr>
              <w:t>:</w:t>
            </w:r>
            <w:r w:rsidR="00311263" w:rsidRPr="002C1BCD">
              <w:rPr>
                <w:rFonts w:ascii="Arial" w:hAnsi="Arial" w:cs="Arial"/>
                <w:szCs w:val="18"/>
              </w:rPr>
              <w:t xml:space="preserve"> </w:t>
            </w:r>
          </w:p>
          <w:p w14:paraId="44A159D7" w14:textId="3CF54D5D" w:rsidR="00AC58E1" w:rsidRPr="002C1BCD" w:rsidRDefault="00FF16E4"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 xml:space="preserve">Het opstellen van </w:t>
            </w:r>
            <w:r w:rsidR="00860405" w:rsidRPr="002C1BCD">
              <w:rPr>
                <w:rFonts w:ascii="Arial" w:hAnsi="Arial" w:cs="Arial"/>
                <w:sz w:val="18"/>
                <w:szCs w:val="18"/>
                <w:lang w:val="nl-NL"/>
              </w:rPr>
              <w:t>een p</w:t>
            </w:r>
            <w:r w:rsidRPr="002C1BCD">
              <w:rPr>
                <w:rFonts w:ascii="Arial" w:hAnsi="Arial" w:cs="Arial"/>
                <w:sz w:val="18"/>
                <w:szCs w:val="18"/>
                <w:lang w:val="nl-NL"/>
              </w:rPr>
              <w:t>rojectplan</w:t>
            </w:r>
            <w:r w:rsidR="00860405" w:rsidRPr="002C1BCD">
              <w:rPr>
                <w:rFonts w:ascii="Arial" w:hAnsi="Arial" w:cs="Arial"/>
                <w:sz w:val="18"/>
                <w:szCs w:val="18"/>
                <w:lang w:val="nl-NL"/>
              </w:rPr>
              <w:t xml:space="preserve"> i.h.k.v.</w:t>
            </w:r>
            <w:r w:rsidRPr="002C1BCD">
              <w:rPr>
                <w:rFonts w:ascii="Arial" w:hAnsi="Arial" w:cs="Arial"/>
                <w:sz w:val="18"/>
                <w:szCs w:val="18"/>
                <w:lang w:val="nl-NL"/>
              </w:rPr>
              <w:t xml:space="preserve"> Waterwet </w:t>
            </w:r>
            <w:r w:rsidR="00F37CAB" w:rsidRPr="002C1BCD">
              <w:rPr>
                <w:rFonts w:ascii="Arial" w:hAnsi="Arial" w:cs="Arial"/>
                <w:sz w:val="18"/>
                <w:szCs w:val="18"/>
                <w:lang w:val="nl-NL"/>
              </w:rPr>
              <w:t>of projectbesluit omgevingswet</w:t>
            </w:r>
            <w:r w:rsidR="002C1BCD">
              <w:rPr>
                <w:rFonts w:ascii="Arial" w:hAnsi="Arial" w:cs="Arial"/>
                <w:sz w:val="18"/>
                <w:szCs w:val="18"/>
                <w:lang w:val="nl-NL"/>
              </w:rPr>
              <w:t>.</w:t>
            </w:r>
          </w:p>
          <w:p w14:paraId="3C46FF1B" w14:textId="6A1938F9" w:rsidR="00FF16E4" w:rsidRPr="002C1BCD" w:rsidRDefault="00FF16E4"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Het opstellen van</w:t>
            </w:r>
            <w:r w:rsidR="00860405" w:rsidRPr="002C1BCD">
              <w:rPr>
                <w:rFonts w:ascii="Arial" w:hAnsi="Arial" w:cs="Arial"/>
                <w:sz w:val="18"/>
                <w:szCs w:val="18"/>
                <w:lang w:val="nl-NL"/>
              </w:rPr>
              <w:t xml:space="preserve"> documenten i.h.k</w:t>
            </w:r>
            <w:r w:rsidR="00990B41" w:rsidRPr="002C1BCD">
              <w:rPr>
                <w:rFonts w:ascii="Arial" w:hAnsi="Arial" w:cs="Arial"/>
                <w:sz w:val="18"/>
                <w:szCs w:val="18"/>
                <w:lang w:val="nl-NL"/>
              </w:rPr>
              <w:t>.</w:t>
            </w:r>
            <w:r w:rsidR="00860405" w:rsidRPr="002C1BCD">
              <w:rPr>
                <w:rFonts w:ascii="Arial" w:hAnsi="Arial" w:cs="Arial"/>
                <w:sz w:val="18"/>
                <w:szCs w:val="18"/>
                <w:lang w:val="nl-NL"/>
              </w:rPr>
              <w:t>v.</w:t>
            </w:r>
            <w:r w:rsidRPr="002C1BCD">
              <w:rPr>
                <w:rFonts w:ascii="Arial" w:hAnsi="Arial" w:cs="Arial"/>
                <w:sz w:val="18"/>
                <w:szCs w:val="18"/>
                <w:lang w:val="nl-NL"/>
              </w:rPr>
              <w:t xml:space="preserve"> </w:t>
            </w:r>
            <w:r w:rsidR="00FB5289" w:rsidRPr="002C1BCD">
              <w:rPr>
                <w:rFonts w:ascii="Arial" w:hAnsi="Arial" w:cs="Arial"/>
                <w:sz w:val="18"/>
                <w:szCs w:val="18"/>
                <w:lang w:val="nl-NL"/>
              </w:rPr>
              <w:t>vergunningaanvraag Wet natuurbescherming en/of Omgevingswet</w:t>
            </w:r>
            <w:r w:rsidR="000510E1" w:rsidRPr="002C1BCD">
              <w:rPr>
                <w:rFonts w:ascii="Arial" w:hAnsi="Arial" w:cs="Arial"/>
                <w:sz w:val="18"/>
                <w:szCs w:val="18"/>
                <w:lang w:val="nl-NL"/>
              </w:rPr>
              <w:t xml:space="preserve"> </w:t>
            </w:r>
            <w:r w:rsidR="00FB5289" w:rsidRPr="002C1BCD">
              <w:rPr>
                <w:rFonts w:ascii="Arial" w:hAnsi="Arial" w:cs="Arial"/>
                <w:sz w:val="18"/>
                <w:szCs w:val="18"/>
                <w:lang w:val="nl-NL"/>
              </w:rPr>
              <w:t>inzake een N2000-activiteit</w:t>
            </w:r>
            <w:r w:rsidR="002C1BCD">
              <w:rPr>
                <w:rFonts w:ascii="Arial" w:hAnsi="Arial" w:cs="Arial"/>
                <w:sz w:val="18"/>
                <w:szCs w:val="18"/>
                <w:lang w:val="nl-NL"/>
              </w:rPr>
              <w:t>.</w:t>
            </w:r>
          </w:p>
          <w:p w14:paraId="6EC436F1" w14:textId="232E09B9" w:rsidR="00FF16E4" w:rsidRPr="002C1BCD" w:rsidRDefault="00FF16E4"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Het opstellen van</w:t>
            </w:r>
            <w:r w:rsidR="00860405" w:rsidRPr="002C1BCD">
              <w:rPr>
                <w:rFonts w:ascii="Arial" w:hAnsi="Arial" w:cs="Arial"/>
                <w:sz w:val="18"/>
                <w:szCs w:val="18"/>
                <w:lang w:val="nl-NL"/>
              </w:rPr>
              <w:t xml:space="preserve"> documenten i.h.k</w:t>
            </w:r>
            <w:r w:rsidR="00AC58E1" w:rsidRPr="002C1BCD">
              <w:rPr>
                <w:rFonts w:ascii="Arial" w:hAnsi="Arial" w:cs="Arial"/>
                <w:sz w:val="18"/>
                <w:szCs w:val="18"/>
                <w:lang w:val="nl-NL"/>
              </w:rPr>
              <w:t>.</w:t>
            </w:r>
            <w:r w:rsidR="00860405" w:rsidRPr="002C1BCD">
              <w:rPr>
                <w:rFonts w:ascii="Arial" w:hAnsi="Arial" w:cs="Arial"/>
                <w:sz w:val="18"/>
                <w:szCs w:val="18"/>
                <w:lang w:val="nl-NL"/>
              </w:rPr>
              <w:t>v.</w:t>
            </w:r>
            <w:r w:rsidRPr="002C1BCD">
              <w:rPr>
                <w:rFonts w:ascii="Arial" w:hAnsi="Arial" w:cs="Arial"/>
                <w:sz w:val="18"/>
                <w:szCs w:val="18"/>
                <w:lang w:val="nl-NL"/>
              </w:rPr>
              <w:t xml:space="preserve"> Omgevingsvergunning</w:t>
            </w:r>
            <w:r w:rsidR="002C1BCD">
              <w:rPr>
                <w:rFonts w:ascii="Arial" w:hAnsi="Arial" w:cs="Arial"/>
                <w:sz w:val="18"/>
                <w:szCs w:val="18"/>
                <w:lang w:val="nl-NL"/>
              </w:rPr>
              <w:t>.</w:t>
            </w:r>
          </w:p>
          <w:p w14:paraId="787CBDB3" w14:textId="4DC79FCE" w:rsidR="00FF16E4" w:rsidRPr="002C1BCD" w:rsidRDefault="00860405"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 xml:space="preserve">Het opstellen van documenten i.h.k.v. </w:t>
            </w:r>
            <w:r w:rsidR="00FF16E4" w:rsidRPr="002C1BCD">
              <w:rPr>
                <w:rFonts w:ascii="Arial" w:hAnsi="Arial" w:cs="Arial"/>
                <w:sz w:val="18"/>
                <w:szCs w:val="18"/>
                <w:lang w:val="nl-NL"/>
              </w:rPr>
              <w:t>Ontgrondingsvergunning</w:t>
            </w:r>
            <w:r w:rsidR="005C506D" w:rsidRPr="002C1BCD">
              <w:rPr>
                <w:rFonts w:ascii="Arial" w:hAnsi="Arial" w:cs="Arial"/>
                <w:sz w:val="18"/>
                <w:szCs w:val="18"/>
                <w:lang w:val="nl-NL"/>
              </w:rPr>
              <w:t xml:space="preserve"> en/of </w:t>
            </w:r>
            <w:r w:rsidR="00527A7D" w:rsidRPr="002C1BCD">
              <w:rPr>
                <w:rFonts w:ascii="Arial" w:hAnsi="Arial" w:cs="Arial"/>
                <w:sz w:val="18"/>
                <w:szCs w:val="18"/>
                <w:lang w:val="nl-NL"/>
              </w:rPr>
              <w:t>Omgevingsvergunning</w:t>
            </w:r>
            <w:r w:rsidR="005E69B5" w:rsidRPr="002C1BCD">
              <w:rPr>
                <w:rFonts w:ascii="Arial" w:hAnsi="Arial" w:cs="Arial"/>
                <w:sz w:val="18"/>
                <w:szCs w:val="18"/>
                <w:lang w:val="nl-NL"/>
              </w:rPr>
              <w:t xml:space="preserve"> voor een o</w:t>
            </w:r>
            <w:r w:rsidR="00527A7D" w:rsidRPr="002C1BCD">
              <w:rPr>
                <w:rFonts w:ascii="Arial" w:hAnsi="Arial" w:cs="Arial"/>
                <w:sz w:val="18"/>
                <w:szCs w:val="18"/>
                <w:lang w:val="nl-NL"/>
              </w:rPr>
              <w:t>ntgrondingsactiviteit</w:t>
            </w:r>
            <w:r w:rsidR="002C1BCD">
              <w:rPr>
                <w:rFonts w:ascii="Arial" w:hAnsi="Arial" w:cs="Arial"/>
                <w:sz w:val="18"/>
                <w:szCs w:val="18"/>
                <w:lang w:val="nl-NL"/>
              </w:rPr>
              <w:t>.</w:t>
            </w:r>
          </w:p>
          <w:p w14:paraId="418C3A6C" w14:textId="08A8A258" w:rsidR="003F5FEF" w:rsidRPr="002C1BCD" w:rsidRDefault="00860405"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 xml:space="preserve">Het </w:t>
            </w:r>
            <w:r w:rsidRPr="002C1BCD">
              <w:rPr>
                <w:rFonts w:ascii="Arial" w:hAnsi="Arial" w:cs="Arial"/>
                <w:color w:val="000000" w:themeColor="text1"/>
                <w:sz w:val="18"/>
                <w:szCs w:val="18"/>
                <w:lang w:val="nl-NL"/>
              </w:rPr>
              <w:t xml:space="preserve">opstellen van documenten i.h.k.v. </w:t>
            </w:r>
            <w:r w:rsidR="00DD7E34" w:rsidRPr="002C1BCD">
              <w:rPr>
                <w:rFonts w:ascii="Arial" w:hAnsi="Arial" w:cs="Arial"/>
                <w:color w:val="000000" w:themeColor="text1"/>
                <w:sz w:val="18"/>
                <w:szCs w:val="18"/>
                <w:lang w:val="nl-NL"/>
              </w:rPr>
              <w:t>provinciale omgevingsverordening</w:t>
            </w:r>
            <w:r w:rsidR="002C1BCD">
              <w:rPr>
                <w:rFonts w:ascii="Arial" w:hAnsi="Arial" w:cs="Arial"/>
                <w:color w:val="000000" w:themeColor="text1"/>
                <w:sz w:val="18"/>
                <w:szCs w:val="18"/>
                <w:lang w:val="nl-NL"/>
              </w:rPr>
              <w:t>.</w:t>
            </w:r>
          </w:p>
          <w:p w14:paraId="78931773" w14:textId="129AFD2F" w:rsidR="003F5FEF" w:rsidRPr="002C1BCD" w:rsidRDefault="003F5FEF" w:rsidP="00F563F3">
            <w:pPr>
              <w:pStyle w:val="Lijstalinea"/>
              <w:numPr>
                <w:ilvl w:val="0"/>
                <w:numId w:val="33"/>
              </w:numPr>
              <w:contextualSpacing/>
              <w:rPr>
                <w:rFonts w:ascii="Arial" w:hAnsi="Arial" w:cs="Arial"/>
                <w:sz w:val="18"/>
                <w:szCs w:val="18"/>
                <w:lang w:val="nl-NL"/>
              </w:rPr>
            </w:pPr>
            <w:r w:rsidRPr="002C1BCD">
              <w:rPr>
                <w:rFonts w:ascii="Arial" w:hAnsi="Arial" w:cs="Arial"/>
                <w:sz w:val="18"/>
                <w:szCs w:val="18"/>
                <w:lang w:val="nl-NL"/>
              </w:rPr>
              <w:t>Het begeleiden van opdrachtgever</w:t>
            </w:r>
            <w:r w:rsidR="002C1BCD">
              <w:rPr>
                <w:rFonts w:ascii="Arial" w:hAnsi="Arial" w:cs="Arial"/>
                <w:sz w:val="18"/>
                <w:szCs w:val="18"/>
                <w:lang w:val="nl-NL"/>
              </w:rPr>
              <w:t>/referent</w:t>
            </w:r>
            <w:r w:rsidRPr="002C1BCD">
              <w:rPr>
                <w:rFonts w:ascii="Arial" w:hAnsi="Arial" w:cs="Arial"/>
                <w:sz w:val="18"/>
                <w:szCs w:val="18"/>
                <w:lang w:val="nl-NL"/>
              </w:rPr>
              <w:t xml:space="preserve"> bij een coördinatiebesluit</w:t>
            </w:r>
            <w:r w:rsidR="007565D6" w:rsidRPr="002C1BCD">
              <w:rPr>
                <w:rFonts w:ascii="Arial" w:hAnsi="Arial" w:cs="Arial"/>
                <w:sz w:val="18"/>
                <w:szCs w:val="18"/>
                <w:lang w:val="nl-NL"/>
              </w:rPr>
              <w:t xml:space="preserve"> en/of een bestemmingsplanprocedure</w:t>
            </w:r>
            <w:r w:rsidR="00FD435E" w:rsidRPr="002C1BCD">
              <w:rPr>
                <w:rFonts w:ascii="Arial" w:hAnsi="Arial" w:cs="Arial"/>
                <w:sz w:val="18"/>
                <w:szCs w:val="18"/>
                <w:lang w:val="nl-NL"/>
              </w:rPr>
              <w:t xml:space="preserve"> en/of een Plan/project</w:t>
            </w:r>
            <w:r w:rsidR="00AA1E46" w:rsidRPr="002C1BCD">
              <w:rPr>
                <w:rFonts w:ascii="Arial" w:hAnsi="Arial" w:cs="Arial"/>
                <w:sz w:val="18"/>
                <w:szCs w:val="18"/>
                <w:lang w:val="nl-NL"/>
              </w:rPr>
              <w:t>-</w:t>
            </w:r>
            <w:r w:rsidR="00FD435E" w:rsidRPr="002C1BCD">
              <w:rPr>
                <w:rFonts w:ascii="Arial" w:hAnsi="Arial" w:cs="Arial"/>
                <w:sz w:val="18"/>
                <w:szCs w:val="18"/>
                <w:lang w:val="nl-NL"/>
              </w:rPr>
              <w:t>MER-procedure</w:t>
            </w:r>
            <w:r w:rsidR="00AA1E46" w:rsidRPr="002C1BCD">
              <w:rPr>
                <w:rFonts w:ascii="Arial" w:hAnsi="Arial" w:cs="Arial"/>
                <w:sz w:val="18"/>
                <w:szCs w:val="18"/>
                <w:lang w:val="nl-NL"/>
              </w:rPr>
              <w:t>.</w:t>
            </w:r>
          </w:p>
          <w:p w14:paraId="50E580E6" w14:textId="77777777" w:rsidR="00FF16E4" w:rsidRPr="002C1BCD" w:rsidRDefault="00FF16E4" w:rsidP="00F563F3">
            <w:pPr>
              <w:tabs>
                <w:tab w:val="left" w:pos="1418"/>
              </w:tabs>
              <w:spacing w:line="240" w:lineRule="auto"/>
              <w:contextualSpacing/>
              <w:rPr>
                <w:rFonts w:ascii="Arial" w:eastAsia="Calibri" w:hAnsi="Arial" w:cs="Arial"/>
                <w:szCs w:val="18"/>
              </w:rPr>
            </w:pPr>
          </w:p>
          <w:p w14:paraId="76AD4E38" w14:textId="6E68B6BE" w:rsidR="00860405" w:rsidRPr="002C1BCD" w:rsidRDefault="00860405" w:rsidP="00F563F3">
            <w:pPr>
              <w:tabs>
                <w:tab w:val="left" w:pos="1418"/>
              </w:tabs>
              <w:spacing w:line="240" w:lineRule="auto"/>
              <w:contextualSpacing/>
              <w:rPr>
                <w:rFonts w:ascii="Arial" w:eastAsia="Calibri" w:hAnsi="Arial" w:cs="Arial"/>
                <w:szCs w:val="18"/>
              </w:rPr>
            </w:pPr>
            <w:r w:rsidRPr="002C1BCD">
              <w:rPr>
                <w:rFonts w:ascii="Arial" w:eastAsia="Calibri" w:hAnsi="Arial" w:cs="Arial"/>
                <w:szCs w:val="18"/>
              </w:rPr>
              <w:t xml:space="preserve">N.b.: per referentie en per aspect kunnen 2 punten extra worden verdiend indien de betreffende </w:t>
            </w:r>
            <w:r w:rsidR="001D4604" w:rsidRPr="002C1BCD">
              <w:rPr>
                <w:rFonts w:ascii="Arial" w:eastAsia="Calibri" w:hAnsi="Arial" w:cs="Arial"/>
                <w:szCs w:val="18"/>
              </w:rPr>
              <w:t xml:space="preserve">ervaring </w:t>
            </w:r>
            <w:r w:rsidRPr="002C1BCD">
              <w:rPr>
                <w:rFonts w:ascii="Arial" w:eastAsia="Calibri" w:hAnsi="Arial" w:cs="Arial"/>
                <w:szCs w:val="18"/>
              </w:rPr>
              <w:t xml:space="preserve">betrekking </w:t>
            </w:r>
            <w:r w:rsidR="001D4604" w:rsidRPr="002C1BCD">
              <w:rPr>
                <w:rFonts w:ascii="Arial" w:eastAsia="Calibri" w:hAnsi="Arial" w:cs="Arial"/>
                <w:szCs w:val="18"/>
              </w:rPr>
              <w:t>he</w:t>
            </w:r>
            <w:r w:rsidR="001B051D">
              <w:rPr>
                <w:rFonts w:ascii="Arial" w:eastAsia="Calibri" w:hAnsi="Arial" w:cs="Arial"/>
                <w:szCs w:val="18"/>
              </w:rPr>
              <w:t>e</w:t>
            </w:r>
            <w:r w:rsidR="001D4604" w:rsidRPr="002C1BCD">
              <w:rPr>
                <w:rFonts w:ascii="Arial" w:eastAsia="Calibri" w:hAnsi="Arial" w:cs="Arial"/>
                <w:szCs w:val="18"/>
              </w:rPr>
              <w:t xml:space="preserve">ft </w:t>
            </w:r>
            <w:r w:rsidRPr="002C1BCD">
              <w:rPr>
                <w:rFonts w:ascii="Arial" w:eastAsia="Calibri" w:hAnsi="Arial" w:cs="Arial"/>
                <w:szCs w:val="18"/>
              </w:rPr>
              <w:t xml:space="preserve">op een </w:t>
            </w:r>
            <w:r w:rsidR="002F4A05" w:rsidRPr="002C1BCD">
              <w:rPr>
                <w:rFonts w:ascii="Arial" w:eastAsia="Calibri" w:hAnsi="Arial" w:cs="Arial"/>
                <w:szCs w:val="18"/>
              </w:rPr>
              <w:t>N</w:t>
            </w:r>
            <w:r w:rsidRPr="002C1BCD">
              <w:rPr>
                <w:rFonts w:ascii="Arial" w:eastAsia="Calibri" w:hAnsi="Arial" w:cs="Arial"/>
                <w:szCs w:val="18"/>
              </w:rPr>
              <w:t>atuurinrichtings</w:t>
            </w:r>
            <w:r w:rsidR="001D4604" w:rsidRPr="002C1BCD">
              <w:rPr>
                <w:rFonts w:ascii="Arial" w:eastAsia="Calibri" w:hAnsi="Arial" w:cs="Arial"/>
                <w:szCs w:val="18"/>
              </w:rPr>
              <w:t>-</w:t>
            </w:r>
            <w:r w:rsidRPr="002C1BCD">
              <w:rPr>
                <w:rFonts w:ascii="Arial" w:eastAsia="Calibri" w:hAnsi="Arial" w:cs="Arial"/>
                <w:szCs w:val="18"/>
              </w:rPr>
              <w:t>project</w:t>
            </w:r>
            <w:r w:rsidR="001D4604" w:rsidRPr="002C1BCD">
              <w:rPr>
                <w:rFonts w:ascii="Arial" w:eastAsia="Calibri" w:hAnsi="Arial" w:cs="Arial"/>
                <w:szCs w:val="18"/>
              </w:rPr>
              <w:t xml:space="preserve"> (zie definities)</w:t>
            </w:r>
            <w:r w:rsidRPr="002C1BCD">
              <w:rPr>
                <w:rFonts w:ascii="Arial" w:eastAsia="Calibri" w:hAnsi="Arial" w:cs="Arial"/>
                <w:szCs w:val="18"/>
              </w:rPr>
              <w:t>.</w:t>
            </w:r>
          </w:p>
          <w:p w14:paraId="4C8725ED" w14:textId="0F8EDC7D" w:rsidR="00860405" w:rsidRPr="002C1BCD" w:rsidRDefault="00860405" w:rsidP="00F563F3">
            <w:pPr>
              <w:tabs>
                <w:tab w:val="left" w:pos="1418"/>
              </w:tabs>
              <w:spacing w:line="240" w:lineRule="auto"/>
              <w:contextualSpacing/>
              <w:rPr>
                <w:rFonts w:ascii="Arial" w:eastAsia="Calibri" w:hAnsi="Arial" w:cs="Arial"/>
                <w:szCs w:val="18"/>
              </w:rPr>
            </w:pPr>
          </w:p>
        </w:tc>
        <w:tc>
          <w:tcPr>
            <w:tcW w:w="2268" w:type="dxa"/>
          </w:tcPr>
          <w:p w14:paraId="77C6DB39" w14:textId="77777777" w:rsidR="00311263" w:rsidRPr="002C1BCD" w:rsidRDefault="00311263" w:rsidP="00F563F3">
            <w:pPr>
              <w:spacing w:line="240" w:lineRule="auto"/>
              <w:rPr>
                <w:rFonts w:ascii="Arial" w:hAnsi="Arial" w:cs="Arial"/>
                <w:szCs w:val="18"/>
              </w:rPr>
            </w:pPr>
            <w:r w:rsidRPr="002C1BCD">
              <w:rPr>
                <w:rFonts w:ascii="Arial" w:hAnsi="Arial" w:cs="Arial"/>
                <w:szCs w:val="18"/>
              </w:rPr>
              <w:br/>
            </w:r>
            <w:r w:rsidRPr="002C1BCD">
              <w:rPr>
                <w:rFonts w:ascii="Arial" w:hAnsi="Arial" w:cs="Arial"/>
                <w:szCs w:val="18"/>
              </w:rPr>
              <w:br/>
            </w:r>
          </w:p>
          <w:p w14:paraId="22D509A7" w14:textId="77777777" w:rsidR="00311263" w:rsidRPr="002C1BCD" w:rsidRDefault="00311263" w:rsidP="00F563F3">
            <w:pPr>
              <w:spacing w:line="240" w:lineRule="auto"/>
              <w:rPr>
                <w:rFonts w:ascii="Arial" w:hAnsi="Arial" w:cs="Arial"/>
                <w:szCs w:val="18"/>
              </w:rPr>
            </w:pPr>
          </w:p>
          <w:p w14:paraId="61E00D87" w14:textId="77777777" w:rsidR="00311263" w:rsidRPr="002C1BCD" w:rsidRDefault="00311263" w:rsidP="00F563F3">
            <w:pPr>
              <w:spacing w:line="240" w:lineRule="auto"/>
              <w:rPr>
                <w:rFonts w:ascii="Arial" w:hAnsi="Arial" w:cs="Arial"/>
                <w:szCs w:val="18"/>
              </w:rPr>
            </w:pPr>
          </w:p>
          <w:p w14:paraId="6B73E748" w14:textId="3B058C21" w:rsidR="00311263" w:rsidRPr="002C1BCD" w:rsidRDefault="003F2C81" w:rsidP="00F563F3">
            <w:pPr>
              <w:spacing w:line="240" w:lineRule="auto"/>
              <w:rPr>
                <w:rFonts w:ascii="Arial" w:hAnsi="Arial" w:cs="Arial"/>
                <w:szCs w:val="18"/>
              </w:rPr>
            </w:pPr>
            <w:r w:rsidRPr="002C1BCD">
              <w:rPr>
                <w:rFonts w:ascii="Arial" w:hAnsi="Arial" w:cs="Arial"/>
                <w:szCs w:val="18"/>
              </w:rPr>
              <w:t>1</w:t>
            </w:r>
            <w:r w:rsidR="00D23D8B" w:rsidRPr="002C1BCD">
              <w:rPr>
                <w:rFonts w:ascii="Arial" w:hAnsi="Arial" w:cs="Arial"/>
                <w:szCs w:val="18"/>
              </w:rPr>
              <w:t>0</w:t>
            </w:r>
            <w:r w:rsidRPr="002C1BCD">
              <w:rPr>
                <w:rFonts w:ascii="Arial" w:hAnsi="Arial" w:cs="Arial"/>
                <w:szCs w:val="18"/>
              </w:rPr>
              <w:t xml:space="preserve"> </w:t>
            </w:r>
            <w:r w:rsidR="00311263" w:rsidRPr="002C1BCD">
              <w:rPr>
                <w:rFonts w:ascii="Arial" w:hAnsi="Arial" w:cs="Arial"/>
                <w:szCs w:val="18"/>
              </w:rPr>
              <w:t>punten per referentie</w:t>
            </w:r>
          </w:p>
          <w:p w14:paraId="2561337B" w14:textId="77777777" w:rsidR="00860405" w:rsidRPr="002C1BCD" w:rsidRDefault="00860405" w:rsidP="00F563F3">
            <w:pPr>
              <w:spacing w:line="240" w:lineRule="auto"/>
              <w:rPr>
                <w:rFonts w:ascii="Arial" w:hAnsi="Arial" w:cs="Arial"/>
                <w:szCs w:val="18"/>
              </w:rPr>
            </w:pPr>
          </w:p>
          <w:p w14:paraId="6A50D023" w14:textId="0C5D405D" w:rsidR="00311263" w:rsidRPr="002C1BCD" w:rsidRDefault="00FF16E4" w:rsidP="00F563F3">
            <w:pPr>
              <w:spacing w:line="240" w:lineRule="auto"/>
              <w:rPr>
                <w:rFonts w:ascii="Arial" w:hAnsi="Arial" w:cs="Arial"/>
                <w:szCs w:val="18"/>
              </w:rPr>
            </w:pPr>
            <w:r w:rsidRPr="002C1BCD">
              <w:rPr>
                <w:rFonts w:ascii="Arial" w:hAnsi="Arial" w:cs="Arial"/>
                <w:szCs w:val="18"/>
              </w:rPr>
              <w:t>5</w:t>
            </w:r>
            <w:r w:rsidR="00311263" w:rsidRPr="002C1BCD">
              <w:rPr>
                <w:rFonts w:ascii="Arial" w:hAnsi="Arial" w:cs="Arial"/>
                <w:szCs w:val="18"/>
              </w:rPr>
              <w:t xml:space="preserve"> punten per referentie</w:t>
            </w:r>
          </w:p>
          <w:p w14:paraId="78636386" w14:textId="77777777" w:rsidR="004C5F30" w:rsidRPr="002C1BCD" w:rsidRDefault="004C5F30" w:rsidP="00F563F3">
            <w:pPr>
              <w:spacing w:line="240" w:lineRule="auto"/>
              <w:rPr>
                <w:rFonts w:ascii="Arial" w:hAnsi="Arial" w:cs="Arial"/>
                <w:szCs w:val="18"/>
              </w:rPr>
            </w:pPr>
          </w:p>
          <w:p w14:paraId="62E63824" w14:textId="3CD2A727" w:rsidR="00FF16E4" w:rsidRPr="002C1BCD" w:rsidRDefault="00FF16E4" w:rsidP="00F563F3">
            <w:pPr>
              <w:spacing w:line="240" w:lineRule="auto"/>
              <w:rPr>
                <w:rFonts w:ascii="Arial" w:hAnsi="Arial" w:cs="Arial"/>
                <w:szCs w:val="18"/>
              </w:rPr>
            </w:pPr>
            <w:r w:rsidRPr="002C1BCD">
              <w:rPr>
                <w:rFonts w:ascii="Arial" w:hAnsi="Arial" w:cs="Arial"/>
                <w:szCs w:val="18"/>
              </w:rPr>
              <w:t>5 punten per referentie</w:t>
            </w:r>
          </w:p>
          <w:p w14:paraId="57C077CA" w14:textId="77777777" w:rsidR="00FF16E4" w:rsidRPr="002C1BCD" w:rsidRDefault="00FF16E4" w:rsidP="00F563F3">
            <w:pPr>
              <w:spacing w:line="240" w:lineRule="auto"/>
              <w:rPr>
                <w:rFonts w:ascii="Arial" w:hAnsi="Arial" w:cs="Arial"/>
                <w:szCs w:val="18"/>
              </w:rPr>
            </w:pPr>
            <w:r w:rsidRPr="002C1BCD">
              <w:rPr>
                <w:rFonts w:ascii="Arial" w:hAnsi="Arial" w:cs="Arial"/>
                <w:szCs w:val="18"/>
              </w:rPr>
              <w:t>5 punten per referentie</w:t>
            </w:r>
          </w:p>
          <w:p w14:paraId="400E2D98" w14:textId="77777777" w:rsidR="004C5F30" w:rsidRPr="002C1BCD" w:rsidRDefault="004C5F30" w:rsidP="00F563F3">
            <w:pPr>
              <w:spacing w:line="240" w:lineRule="auto"/>
              <w:rPr>
                <w:rFonts w:ascii="Arial" w:hAnsi="Arial" w:cs="Arial"/>
                <w:szCs w:val="18"/>
              </w:rPr>
            </w:pPr>
          </w:p>
          <w:p w14:paraId="42E32399" w14:textId="015F4CB3" w:rsidR="00FF16E4" w:rsidRPr="002C1BCD" w:rsidRDefault="00FF16E4" w:rsidP="00F563F3">
            <w:pPr>
              <w:spacing w:line="240" w:lineRule="auto"/>
              <w:rPr>
                <w:rFonts w:ascii="Arial" w:hAnsi="Arial" w:cs="Arial"/>
                <w:szCs w:val="18"/>
              </w:rPr>
            </w:pPr>
            <w:r w:rsidRPr="002C1BCD">
              <w:rPr>
                <w:rFonts w:ascii="Arial" w:hAnsi="Arial" w:cs="Arial"/>
                <w:szCs w:val="18"/>
              </w:rPr>
              <w:t>5 punten per referentie</w:t>
            </w:r>
          </w:p>
          <w:p w14:paraId="6043AD82" w14:textId="77777777" w:rsidR="003F2C81" w:rsidRPr="002C1BCD" w:rsidRDefault="003F2C81" w:rsidP="00F563F3">
            <w:pPr>
              <w:spacing w:line="240" w:lineRule="auto"/>
              <w:rPr>
                <w:rFonts w:ascii="Arial" w:hAnsi="Arial" w:cs="Arial"/>
                <w:szCs w:val="18"/>
              </w:rPr>
            </w:pPr>
          </w:p>
          <w:p w14:paraId="6A1F5074" w14:textId="63377684" w:rsidR="003F2C81" w:rsidRPr="002C1BCD" w:rsidRDefault="004C5F30" w:rsidP="00F563F3">
            <w:pPr>
              <w:spacing w:line="240" w:lineRule="auto"/>
              <w:rPr>
                <w:rFonts w:ascii="Arial" w:hAnsi="Arial" w:cs="Arial"/>
                <w:szCs w:val="18"/>
              </w:rPr>
            </w:pPr>
            <w:r w:rsidRPr="002C1BCD">
              <w:rPr>
                <w:rFonts w:ascii="Arial" w:hAnsi="Arial" w:cs="Arial"/>
                <w:szCs w:val="18"/>
              </w:rPr>
              <w:t>1</w:t>
            </w:r>
            <w:r w:rsidR="00D23D8B" w:rsidRPr="002C1BCD">
              <w:rPr>
                <w:rFonts w:ascii="Arial" w:hAnsi="Arial" w:cs="Arial"/>
                <w:szCs w:val="18"/>
              </w:rPr>
              <w:t>0</w:t>
            </w:r>
            <w:r w:rsidR="003F2C81" w:rsidRPr="002C1BCD">
              <w:rPr>
                <w:rFonts w:ascii="Arial" w:hAnsi="Arial" w:cs="Arial"/>
                <w:szCs w:val="18"/>
              </w:rPr>
              <w:t xml:space="preserve"> punten per referentie</w:t>
            </w:r>
          </w:p>
          <w:p w14:paraId="16FE4ADE" w14:textId="77777777" w:rsidR="003F2C81" w:rsidRPr="002C1BCD" w:rsidRDefault="003F2C81" w:rsidP="00F563F3">
            <w:pPr>
              <w:spacing w:line="240" w:lineRule="auto"/>
              <w:rPr>
                <w:rFonts w:ascii="Arial" w:hAnsi="Arial" w:cs="Arial"/>
                <w:szCs w:val="18"/>
              </w:rPr>
            </w:pPr>
          </w:p>
          <w:p w14:paraId="587C9CEE" w14:textId="0D3CB55E" w:rsidR="003F2C81" w:rsidRPr="002C1BCD" w:rsidRDefault="003F2C81" w:rsidP="00F563F3">
            <w:pPr>
              <w:spacing w:line="240" w:lineRule="auto"/>
              <w:rPr>
                <w:rFonts w:ascii="Arial" w:hAnsi="Arial" w:cs="Arial"/>
                <w:szCs w:val="18"/>
              </w:rPr>
            </w:pPr>
          </w:p>
        </w:tc>
      </w:tr>
    </w:tbl>
    <w:p w14:paraId="52EF0F0C" w14:textId="77777777" w:rsidR="00311263" w:rsidRPr="002C1BCD" w:rsidRDefault="00311263" w:rsidP="00F563F3">
      <w:pPr>
        <w:spacing w:line="240" w:lineRule="auto"/>
        <w:rPr>
          <w:rFonts w:ascii="Arial" w:hAnsi="Arial" w:cs="Arial"/>
          <w:szCs w:val="18"/>
        </w:rPr>
      </w:pPr>
    </w:p>
    <w:p w14:paraId="38210EC9" w14:textId="3FA1F3EC" w:rsidR="00311263" w:rsidRPr="002C1BCD" w:rsidRDefault="00311263" w:rsidP="00F563F3">
      <w:pPr>
        <w:spacing w:line="240" w:lineRule="auto"/>
        <w:rPr>
          <w:rFonts w:ascii="Arial" w:hAnsi="Arial" w:cs="Arial"/>
          <w:szCs w:val="18"/>
        </w:rPr>
      </w:pPr>
      <w:r w:rsidRPr="002C1BCD">
        <w:rPr>
          <w:rFonts w:ascii="Arial" w:hAnsi="Arial" w:cs="Arial"/>
          <w:szCs w:val="18"/>
        </w:rPr>
        <w:t>De score op dit onderdeel is minimaal 0 en maximaal 2 x (</w:t>
      </w:r>
      <w:r w:rsidR="003F2C81" w:rsidRPr="002C1BCD">
        <w:rPr>
          <w:rFonts w:ascii="Arial" w:hAnsi="Arial" w:cs="Arial"/>
          <w:szCs w:val="18"/>
        </w:rPr>
        <w:t>1</w:t>
      </w:r>
      <w:r w:rsidR="00D23D8B" w:rsidRPr="002C1BCD">
        <w:rPr>
          <w:rFonts w:ascii="Arial" w:hAnsi="Arial" w:cs="Arial"/>
          <w:szCs w:val="18"/>
        </w:rPr>
        <w:t>0</w:t>
      </w:r>
      <w:r w:rsidR="003F2C81" w:rsidRPr="002C1BCD">
        <w:rPr>
          <w:rFonts w:ascii="Arial" w:hAnsi="Arial" w:cs="Arial"/>
          <w:szCs w:val="18"/>
        </w:rPr>
        <w:t xml:space="preserve"> </w:t>
      </w:r>
      <w:r w:rsidR="002F4A05" w:rsidRPr="002C1BCD">
        <w:rPr>
          <w:rFonts w:ascii="Arial" w:hAnsi="Arial" w:cs="Arial"/>
          <w:szCs w:val="18"/>
        </w:rPr>
        <w:t xml:space="preserve">+ </w:t>
      </w:r>
      <w:r w:rsidRPr="002C1BCD">
        <w:rPr>
          <w:rFonts w:ascii="Arial" w:hAnsi="Arial" w:cs="Arial"/>
          <w:szCs w:val="18"/>
        </w:rPr>
        <w:t xml:space="preserve">5 + </w:t>
      </w:r>
      <w:r w:rsidR="00FF16E4" w:rsidRPr="002C1BCD">
        <w:rPr>
          <w:rFonts w:ascii="Arial" w:hAnsi="Arial" w:cs="Arial"/>
          <w:szCs w:val="18"/>
        </w:rPr>
        <w:t>5 + 5</w:t>
      </w:r>
      <w:r w:rsidR="002F4A05" w:rsidRPr="002C1BCD">
        <w:rPr>
          <w:rFonts w:ascii="Arial" w:hAnsi="Arial" w:cs="Arial"/>
          <w:szCs w:val="18"/>
        </w:rPr>
        <w:t xml:space="preserve"> +</w:t>
      </w:r>
      <w:r w:rsidR="00DA45F0" w:rsidRPr="002C1BCD">
        <w:rPr>
          <w:rFonts w:ascii="Arial" w:hAnsi="Arial" w:cs="Arial"/>
          <w:szCs w:val="18"/>
        </w:rPr>
        <w:t xml:space="preserve"> </w:t>
      </w:r>
      <w:r w:rsidR="002F4A05" w:rsidRPr="002C1BCD">
        <w:rPr>
          <w:rFonts w:ascii="Arial" w:hAnsi="Arial" w:cs="Arial"/>
          <w:szCs w:val="18"/>
        </w:rPr>
        <w:t xml:space="preserve">5 </w:t>
      </w:r>
      <w:r w:rsidR="003F2C81" w:rsidRPr="002C1BCD">
        <w:rPr>
          <w:rFonts w:ascii="Arial" w:hAnsi="Arial" w:cs="Arial"/>
          <w:szCs w:val="18"/>
        </w:rPr>
        <w:t>+ 1</w:t>
      </w:r>
      <w:r w:rsidR="00D23D8B" w:rsidRPr="002C1BCD">
        <w:rPr>
          <w:rFonts w:ascii="Arial" w:hAnsi="Arial" w:cs="Arial"/>
          <w:szCs w:val="18"/>
        </w:rPr>
        <w:t>0</w:t>
      </w:r>
      <w:r w:rsidRPr="002C1BCD">
        <w:rPr>
          <w:rFonts w:ascii="Arial" w:hAnsi="Arial" w:cs="Arial"/>
          <w:szCs w:val="18"/>
        </w:rPr>
        <w:t xml:space="preserve">) </w:t>
      </w:r>
      <w:r w:rsidR="00860405" w:rsidRPr="002C1BCD">
        <w:rPr>
          <w:rFonts w:ascii="Arial" w:hAnsi="Arial" w:cs="Arial"/>
          <w:szCs w:val="18"/>
        </w:rPr>
        <w:t>+ 2 x (2 + 2 + 2</w:t>
      </w:r>
      <w:r w:rsidR="002F4A05" w:rsidRPr="002C1BCD">
        <w:rPr>
          <w:rFonts w:ascii="Arial" w:hAnsi="Arial" w:cs="Arial"/>
          <w:szCs w:val="18"/>
        </w:rPr>
        <w:t xml:space="preserve"> + 2 + 2</w:t>
      </w:r>
      <w:r w:rsidR="00C84DF9" w:rsidRPr="002C1BCD">
        <w:rPr>
          <w:rFonts w:ascii="Arial" w:hAnsi="Arial" w:cs="Arial"/>
          <w:szCs w:val="18"/>
        </w:rPr>
        <w:t xml:space="preserve"> + 2</w:t>
      </w:r>
      <w:r w:rsidR="00860405" w:rsidRPr="002C1BCD">
        <w:rPr>
          <w:rFonts w:ascii="Arial" w:hAnsi="Arial" w:cs="Arial"/>
          <w:szCs w:val="18"/>
        </w:rPr>
        <w:t>)</w:t>
      </w:r>
      <w:r w:rsidR="002F4A05" w:rsidRPr="002C1BCD">
        <w:rPr>
          <w:rFonts w:ascii="Arial" w:hAnsi="Arial" w:cs="Arial"/>
          <w:szCs w:val="18"/>
        </w:rPr>
        <w:t xml:space="preserve"> </w:t>
      </w:r>
      <w:r w:rsidRPr="002C1BCD">
        <w:rPr>
          <w:rFonts w:ascii="Arial" w:hAnsi="Arial" w:cs="Arial"/>
          <w:szCs w:val="18"/>
        </w:rPr>
        <w:t xml:space="preserve">= </w:t>
      </w:r>
      <w:r w:rsidR="00D23D8B" w:rsidRPr="002C1BCD">
        <w:rPr>
          <w:rFonts w:ascii="Arial" w:hAnsi="Arial" w:cs="Arial"/>
          <w:szCs w:val="18"/>
        </w:rPr>
        <w:t>1</w:t>
      </w:r>
      <w:r w:rsidR="00E35D2B" w:rsidRPr="002C1BCD">
        <w:rPr>
          <w:rFonts w:ascii="Arial" w:hAnsi="Arial" w:cs="Arial"/>
          <w:szCs w:val="18"/>
        </w:rPr>
        <w:t>0</w:t>
      </w:r>
      <w:r w:rsidR="00D23D8B" w:rsidRPr="002C1BCD">
        <w:rPr>
          <w:rFonts w:ascii="Arial" w:hAnsi="Arial" w:cs="Arial"/>
          <w:szCs w:val="18"/>
        </w:rPr>
        <w:t xml:space="preserve">4 </w:t>
      </w:r>
      <w:r w:rsidRPr="002C1BCD">
        <w:rPr>
          <w:rFonts w:ascii="Arial" w:hAnsi="Arial" w:cs="Arial"/>
          <w:szCs w:val="18"/>
        </w:rPr>
        <w:t>punten.</w:t>
      </w:r>
    </w:p>
    <w:p w14:paraId="433D7E1D" w14:textId="77777777" w:rsidR="00311263" w:rsidRPr="002C1BCD" w:rsidRDefault="00311263" w:rsidP="00F563F3">
      <w:pPr>
        <w:spacing w:line="240" w:lineRule="auto"/>
        <w:rPr>
          <w:rFonts w:ascii="Arial" w:hAnsi="Arial" w:cs="Arial"/>
          <w:szCs w:val="18"/>
        </w:rPr>
      </w:pPr>
    </w:p>
    <w:p w14:paraId="291C056A" w14:textId="1649F75C" w:rsidR="00311263" w:rsidRPr="002C1BCD" w:rsidRDefault="00311263" w:rsidP="00F563F3">
      <w:pPr>
        <w:spacing w:line="240" w:lineRule="auto"/>
        <w:rPr>
          <w:rFonts w:ascii="Arial" w:hAnsi="Arial" w:cs="Arial"/>
          <w:b/>
          <w:szCs w:val="18"/>
        </w:rPr>
      </w:pPr>
      <w:r w:rsidRPr="002C1BCD">
        <w:rPr>
          <w:rFonts w:ascii="Arial" w:hAnsi="Arial" w:cs="Arial"/>
          <w:b/>
          <w:szCs w:val="18"/>
        </w:rPr>
        <w:t>S</w:t>
      </w:r>
      <w:r w:rsidR="00353F35" w:rsidRPr="002C1BCD">
        <w:rPr>
          <w:rFonts w:ascii="Arial" w:hAnsi="Arial" w:cs="Arial"/>
          <w:b/>
          <w:szCs w:val="18"/>
        </w:rPr>
        <w:t>electiecriterium</w:t>
      </w:r>
      <w:r w:rsidRPr="002C1BCD">
        <w:rPr>
          <w:rFonts w:ascii="Arial" w:hAnsi="Arial" w:cs="Arial"/>
          <w:b/>
          <w:szCs w:val="18"/>
        </w:rPr>
        <w:t xml:space="preserve"> 3</w:t>
      </w:r>
      <w:r w:rsidR="002C67FB" w:rsidRPr="002C1BCD">
        <w:rPr>
          <w:rFonts w:ascii="Arial" w:hAnsi="Arial" w:cs="Arial"/>
          <w:b/>
          <w:szCs w:val="18"/>
        </w:rPr>
        <w:t xml:space="preserve">: </w:t>
      </w:r>
      <w:r w:rsidR="00CF56B6" w:rsidRPr="002C1BCD">
        <w:rPr>
          <w:rFonts w:ascii="Arial" w:hAnsi="Arial" w:cs="Arial"/>
          <w:b/>
          <w:szCs w:val="18"/>
        </w:rPr>
        <w:t xml:space="preserve">Ervaring met het t.b.v. </w:t>
      </w:r>
      <w:r w:rsidR="00ED09D2" w:rsidRPr="002C1BCD">
        <w:rPr>
          <w:rFonts w:ascii="Arial" w:hAnsi="Arial" w:cs="Arial"/>
          <w:b/>
          <w:szCs w:val="18"/>
        </w:rPr>
        <w:t>RWS</w:t>
      </w:r>
      <w:r w:rsidR="00CF56B6" w:rsidRPr="002C1BCD">
        <w:rPr>
          <w:rFonts w:ascii="Arial" w:hAnsi="Arial" w:cs="Arial"/>
          <w:b/>
          <w:szCs w:val="18"/>
        </w:rPr>
        <w:t xml:space="preserve"> opstellen van documenten KRW en MIRT3</w:t>
      </w:r>
    </w:p>
    <w:p w14:paraId="3308760C" w14:textId="77777777" w:rsidR="00311263" w:rsidRPr="002C1BCD" w:rsidRDefault="00311263" w:rsidP="00F563F3">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6516"/>
        <w:gridCol w:w="2268"/>
      </w:tblGrid>
      <w:tr w:rsidR="00311263" w:rsidRPr="002C1BCD" w14:paraId="2E6B1748" w14:textId="77777777" w:rsidTr="008646EA">
        <w:tc>
          <w:tcPr>
            <w:tcW w:w="6516" w:type="dxa"/>
          </w:tcPr>
          <w:p w14:paraId="66A56939" w14:textId="3BFB16BF" w:rsidR="00311263" w:rsidRPr="002C1BCD" w:rsidRDefault="00311263" w:rsidP="00F563F3">
            <w:pPr>
              <w:spacing w:line="240" w:lineRule="auto"/>
              <w:rPr>
                <w:rFonts w:ascii="Arial" w:hAnsi="Arial" w:cs="Arial"/>
                <w:b/>
                <w:szCs w:val="18"/>
              </w:rPr>
            </w:pPr>
            <w:r w:rsidRPr="002C1BCD">
              <w:rPr>
                <w:rFonts w:ascii="Arial" w:hAnsi="Arial" w:cs="Arial"/>
                <w:b/>
                <w:szCs w:val="18"/>
              </w:rPr>
              <w:t>Er wordt voldaan aan het volgende:</w:t>
            </w:r>
          </w:p>
        </w:tc>
        <w:tc>
          <w:tcPr>
            <w:tcW w:w="2268" w:type="dxa"/>
          </w:tcPr>
          <w:p w14:paraId="72C298C1" w14:textId="2AE6D8F1" w:rsidR="00311263" w:rsidRPr="002C1BCD" w:rsidRDefault="00311263" w:rsidP="00F563F3">
            <w:pPr>
              <w:spacing w:line="240" w:lineRule="auto"/>
              <w:rPr>
                <w:rFonts w:ascii="Arial" w:hAnsi="Arial" w:cs="Arial"/>
                <w:b/>
                <w:szCs w:val="18"/>
              </w:rPr>
            </w:pPr>
            <w:r w:rsidRPr="002C1BCD">
              <w:rPr>
                <w:rFonts w:ascii="Arial" w:hAnsi="Arial" w:cs="Arial"/>
                <w:b/>
                <w:szCs w:val="18"/>
              </w:rPr>
              <w:t>Waardering</w:t>
            </w:r>
          </w:p>
        </w:tc>
      </w:tr>
      <w:tr w:rsidR="00311263" w:rsidRPr="002C1BCD" w14:paraId="6EAF6E80" w14:textId="77777777" w:rsidTr="008646EA">
        <w:tc>
          <w:tcPr>
            <w:tcW w:w="6516" w:type="dxa"/>
          </w:tcPr>
          <w:p w14:paraId="5D68DFAC" w14:textId="230180B7" w:rsidR="00311263" w:rsidRPr="002C1BCD" w:rsidRDefault="00311263" w:rsidP="00F563F3">
            <w:pPr>
              <w:spacing w:line="240" w:lineRule="auto"/>
              <w:rPr>
                <w:rFonts w:ascii="Arial" w:hAnsi="Arial" w:cs="Arial"/>
                <w:szCs w:val="18"/>
              </w:rPr>
            </w:pPr>
            <w:r w:rsidRPr="002C1BCD">
              <w:rPr>
                <w:rFonts w:ascii="Arial" w:hAnsi="Arial" w:cs="Arial"/>
                <w:szCs w:val="18"/>
              </w:rPr>
              <w:t xml:space="preserve">Positieve </w:t>
            </w:r>
            <w:r w:rsidR="00ED09D2" w:rsidRPr="002C1BCD">
              <w:rPr>
                <w:rFonts w:ascii="Arial" w:hAnsi="Arial" w:cs="Arial"/>
                <w:szCs w:val="18"/>
              </w:rPr>
              <w:t>(eind)</w:t>
            </w:r>
            <w:r w:rsidRPr="002C1BCD">
              <w:rPr>
                <w:rFonts w:ascii="Arial" w:hAnsi="Arial" w:cs="Arial"/>
                <w:szCs w:val="18"/>
              </w:rPr>
              <w:t xml:space="preserve">beoordeling van dienstverlening </w:t>
            </w:r>
            <w:r w:rsidR="002C67FB" w:rsidRPr="002C1BCD">
              <w:rPr>
                <w:rFonts w:ascii="Arial" w:hAnsi="Arial" w:cs="Arial"/>
                <w:szCs w:val="18"/>
              </w:rPr>
              <w:t xml:space="preserve">ten aanzien van </w:t>
            </w:r>
            <w:r w:rsidR="00ED09D2" w:rsidRPr="002C1BCD">
              <w:rPr>
                <w:rFonts w:ascii="Arial" w:hAnsi="Arial" w:cs="Arial"/>
                <w:szCs w:val="18"/>
              </w:rPr>
              <w:t xml:space="preserve">het opstellen van (kwaliteits)rapporten t.b.v. RWS </w:t>
            </w:r>
            <w:r w:rsidRPr="002C1BCD">
              <w:rPr>
                <w:rFonts w:ascii="Arial" w:hAnsi="Arial" w:cs="Arial"/>
                <w:szCs w:val="18"/>
              </w:rPr>
              <w:t>(max. 2 referenties)</w:t>
            </w:r>
            <w:r w:rsidR="00E0663A" w:rsidRPr="002C1BCD">
              <w:rPr>
                <w:rFonts w:ascii="Arial" w:hAnsi="Arial" w:cs="Arial"/>
                <w:szCs w:val="18"/>
              </w:rPr>
              <w:t>.</w:t>
            </w:r>
          </w:p>
          <w:p w14:paraId="1B59C45F" w14:textId="77777777" w:rsidR="00311263" w:rsidRPr="002C1BCD" w:rsidRDefault="00311263" w:rsidP="00F563F3">
            <w:pPr>
              <w:spacing w:line="240" w:lineRule="auto"/>
              <w:rPr>
                <w:rFonts w:ascii="Arial" w:hAnsi="Arial" w:cs="Arial"/>
                <w:szCs w:val="18"/>
              </w:rPr>
            </w:pPr>
          </w:p>
          <w:p w14:paraId="5DCF1FCA" w14:textId="21FEFC05" w:rsidR="00311263" w:rsidRPr="002C1BCD" w:rsidRDefault="00ED09D2" w:rsidP="00F563F3">
            <w:pPr>
              <w:spacing w:line="240" w:lineRule="auto"/>
              <w:rPr>
                <w:rFonts w:ascii="Arial" w:hAnsi="Arial" w:cs="Arial"/>
                <w:szCs w:val="18"/>
              </w:rPr>
            </w:pPr>
            <w:r w:rsidRPr="002C1BCD">
              <w:rPr>
                <w:rFonts w:ascii="Arial" w:hAnsi="Arial" w:cs="Arial"/>
                <w:szCs w:val="18"/>
              </w:rPr>
              <w:t>D</w:t>
            </w:r>
            <w:r w:rsidR="00311263" w:rsidRPr="002C1BCD">
              <w:rPr>
                <w:rFonts w:ascii="Arial" w:hAnsi="Arial" w:cs="Arial"/>
                <w:szCs w:val="18"/>
              </w:rPr>
              <w:t xml:space="preserve">e volgende </w:t>
            </w:r>
            <w:r w:rsidRPr="002C1BCD">
              <w:rPr>
                <w:rFonts w:ascii="Arial" w:hAnsi="Arial" w:cs="Arial"/>
                <w:szCs w:val="18"/>
              </w:rPr>
              <w:t>ervaring wordt (per referentie)</w:t>
            </w:r>
            <w:r w:rsidR="00311263" w:rsidRPr="002C1BCD">
              <w:rPr>
                <w:rFonts w:ascii="Arial" w:hAnsi="Arial" w:cs="Arial"/>
                <w:szCs w:val="18"/>
              </w:rPr>
              <w:t xml:space="preserve"> aangetoond</w:t>
            </w:r>
            <w:r w:rsidRPr="002C1BCD">
              <w:rPr>
                <w:rFonts w:ascii="Arial" w:hAnsi="Arial" w:cs="Arial"/>
                <w:szCs w:val="18"/>
              </w:rPr>
              <w:t>:</w:t>
            </w:r>
          </w:p>
          <w:p w14:paraId="0F024374" w14:textId="3AF7F516" w:rsidR="00ED09D2" w:rsidRPr="002C1BCD" w:rsidRDefault="00ED09D2"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 xml:space="preserve">Het opstellen van </w:t>
            </w:r>
            <w:r w:rsidR="00775BD4">
              <w:rPr>
                <w:rFonts w:ascii="Arial" w:hAnsi="Arial" w:cs="Arial"/>
                <w:sz w:val="18"/>
                <w:szCs w:val="18"/>
                <w:lang w:val="nl-NL"/>
              </w:rPr>
              <w:t>een</w:t>
            </w:r>
            <w:r w:rsidRPr="002C1BCD">
              <w:rPr>
                <w:rFonts w:ascii="Arial" w:hAnsi="Arial" w:cs="Arial"/>
                <w:sz w:val="18"/>
                <w:szCs w:val="18"/>
                <w:lang w:val="nl-NL"/>
              </w:rPr>
              <w:t xml:space="preserve"> KRW-toets</w:t>
            </w:r>
            <w:r w:rsidR="002C1BCD">
              <w:rPr>
                <w:rFonts w:ascii="Arial" w:hAnsi="Arial" w:cs="Arial"/>
                <w:sz w:val="18"/>
                <w:szCs w:val="18"/>
                <w:lang w:val="nl-NL"/>
              </w:rPr>
              <w:t>.</w:t>
            </w:r>
          </w:p>
          <w:p w14:paraId="3009EEAB" w14:textId="2F388622" w:rsidR="00ED09D2" w:rsidRPr="002C1BCD" w:rsidRDefault="00ED09D2" w:rsidP="00F563F3">
            <w:pPr>
              <w:pStyle w:val="Lijstalinea"/>
              <w:numPr>
                <w:ilvl w:val="0"/>
                <w:numId w:val="33"/>
              </w:numPr>
              <w:tabs>
                <w:tab w:val="left" w:pos="1418"/>
              </w:tabs>
              <w:contextualSpacing/>
              <w:rPr>
                <w:rFonts w:ascii="Arial" w:hAnsi="Arial" w:cs="Arial"/>
                <w:szCs w:val="18"/>
                <w:lang w:val="nl-NL"/>
              </w:rPr>
            </w:pPr>
            <w:r w:rsidRPr="002C1BCD">
              <w:rPr>
                <w:rFonts w:ascii="Arial" w:hAnsi="Arial" w:cs="Arial"/>
                <w:sz w:val="18"/>
                <w:szCs w:val="18"/>
                <w:lang w:val="nl-NL"/>
              </w:rPr>
              <w:t>Het opstellen van</w:t>
            </w:r>
            <w:r w:rsidR="00DE5B1D" w:rsidRPr="002C1BCD">
              <w:rPr>
                <w:rFonts w:ascii="Arial" w:hAnsi="Arial" w:cs="Arial"/>
                <w:sz w:val="18"/>
                <w:szCs w:val="18"/>
                <w:lang w:val="nl-NL"/>
              </w:rPr>
              <w:t xml:space="preserve"> </w:t>
            </w:r>
            <w:r w:rsidR="00775BD4">
              <w:rPr>
                <w:rFonts w:ascii="Arial" w:hAnsi="Arial" w:cs="Arial"/>
                <w:sz w:val="18"/>
                <w:szCs w:val="18"/>
                <w:lang w:val="nl-NL"/>
              </w:rPr>
              <w:t>de kwaliteitsdocumenten (t.b.v. de voortoets) op basis waarvan</w:t>
            </w:r>
            <w:r w:rsidR="00DE5B1D" w:rsidRPr="002C1BCD">
              <w:rPr>
                <w:rFonts w:ascii="Arial" w:hAnsi="Arial" w:cs="Arial"/>
                <w:sz w:val="18"/>
                <w:szCs w:val="18"/>
                <w:lang w:val="nl-NL"/>
              </w:rPr>
              <w:t xml:space="preserve"> RWS </w:t>
            </w:r>
            <w:r w:rsidR="00775BD4">
              <w:rPr>
                <w:rFonts w:ascii="Arial" w:hAnsi="Arial" w:cs="Arial"/>
                <w:sz w:val="18"/>
                <w:szCs w:val="18"/>
                <w:lang w:val="nl-NL"/>
              </w:rPr>
              <w:t>een projectbeslissing</w:t>
            </w:r>
            <w:r w:rsidRPr="002C1BCD">
              <w:rPr>
                <w:rFonts w:ascii="Arial" w:hAnsi="Arial" w:cs="Arial"/>
                <w:sz w:val="18"/>
                <w:szCs w:val="18"/>
                <w:lang w:val="nl-NL"/>
              </w:rPr>
              <w:t xml:space="preserve"> </w:t>
            </w:r>
            <w:r w:rsidR="00775BD4">
              <w:rPr>
                <w:rFonts w:ascii="Arial" w:hAnsi="Arial" w:cs="Arial"/>
                <w:sz w:val="18"/>
                <w:szCs w:val="18"/>
                <w:lang w:val="nl-NL"/>
              </w:rPr>
              <w:t>(</w:t>
            </w:r>
            <w:r w:rsidRPr="002C1BCD">
              <w:rPr>
                <w:rFonts w:ascii="Arial" w:hAnsi="Arial" w:cs="Arial"/>
                <w:sz w:val="18"/>
                <w:szCs w:val="18"/>
                <w:lang w:val="nl-NL"/>
              </w:rPr>
              <w:t>MIRT3</w:t>
            </w:r>
            <w:r w:rsidR="00775BD4">
              <w:rPr>
                <w:rFonts w:ascii="Arial" w:hAnsi="Arial" w:cs="Arial"/>
                <w:sz w:val="18"/>
                <w:szCs w:val="18"/>
                <w:lang w:val="nl-NL"/>
              </w:rPr>
              <w:t>) heeft genomen</w:t>
            </w:r>
            <w:r w:rsidR="002C1BCD">
              <w:rPr>
                <w:rFonts w:ascii="Arial" w:hAnsi="Arial" w:cs="Arial"/>
                <w:sz w:val="18"/>
                <w:szCs w:val="18"/>
                <w:lang w:val="nl-NL"/>
              </w:rPr>
              <w:t>.</w:t>
            </w:r>
          </w:p>
          <w:p w14:paraId="50DF3E74" w14:textId="285A6CBA" w:rsidR="00ED09D2" w:rsidRPr="002C1BCD" w:rsidRDefault="00ED09D2" w:rsidP="00F563F3">
            <w:pPr>
              <w:tabs>
                <w:tab w:val="left" w:pos="1418"/>
              </w:tabs>
              <w:contextualSpacing/>
              <w:rPr>
                <w:rFonts w:ascii="Arial" w:eastAsia="Calibri" w:hAnsi="Arial" w:cs="Arial"/>
                <w:szCs w:val="18"/>
              </w:rPr>
            </w:pPr>
          </w:p>
        </w:tc>
        <w:tc>
          <w:tcPr>
            <w:tcW w:w="2268" w:type="dxa"/>
          </w:tcPr>
          <w:p w14:paraId="1F6BD95C" w14:textId="77777777" w:rsidR="00311263" w:rsidRPr="002C1BCD" w:rsidRDefault="00311263" w:rsidP="00F563F3">
            <w:pPr>
              <w:spacing w:line="240" w:lineRule="auto"/>
              <w:rPr>
                <w:rFonts w:ascii="Arial" w:hAnsi="Arial" w:cs="Arial"/>
                <w:szCs w:val="18"/>
              </w:rPr>
            </w:pPr>
            <w:r w:rsidRPr="002C1BCD">
              <w:rPr>
                <w:rFonts w:ascii="Arial" w:hAnsi="Arial" w:cs="Arial"/>
                <w:szCs w:val="18"/>
              </w:rPr>
              <w:br/>
            </w:r>
            <w:r w:rsidRPr="002C1BCD">
              <w:rPr>
                <w:rFonts w:ascii="Arial" w:hAnsi="Arial" w:cs="Arial"/>
                <w:szCs w:val="18"/>
              </w:rPr>
              <w:br/>
            </w:r>
          </w:p>
          <w:p w14:paraId="077E6382" w14:textId="77777777" w:rsidR="00311263" w:rsidRPr="002C1BCD" w:rsidRDefault="00311263" w:rsidP="00F563F3">
            <w:pPr>
              <w:spacing w:line="240" w:lineRule="auto"/>
              <w:rPr>
                <w:rFonts w:ascii="Arial" w:hAnsi="Arial" w:cs="Arial"/>
                <w:szCs w:val="18"/>
              </w:rPr>
            </w:pPr>
          </w:p>
          <w:p w14:paraId="4DB6DCC4" w14:textId="41FE1507" w:rsidR="00311263" w:rsidRPr="002C1BCD" w:rsidRDefault="00311263" w:rsidP="00F563F3">
            <w:pPr>
              <w:spacing w:line="240" w:lineRule="auto"/>
              <w:rPr>
                <w:rFonts w:ascii="Arial" w:hAnsi="Arial" w:cs="Arial"/>
                <w:szCs w:val="18"/>
              </w:rPr>
            </w:pPr>
            <w:r w:rsidRPr="002C1BCD">
              <w:rPr>
                <w:rFonts w:ascii="Arial" w:hAnsi="Arial" w:cs="Arial"/>
                <w:szCs w:val="18"/>
              </w:rPr>
              <w:t>1</w:t>
            </w:r>
            <w:r w:rsidR="002C3270" w:rsidRPr="002C1BCD">
              <w:rPr>
                <w:rFonts w:ascii="Arial" w:hAnsi="Arial" w:cs="Arial"/>
                <w:szCs w:val="18"/>
              </w:rPr>
              <w:t>5</w:t>
            </w:r>
            <w:r w:rsidRPr="002C1BCD">
              <w:rPr>
                <w:rFonts w:ascii="Arial" w:hAnsi="Arial" w:cs="Arial"/>
                <w:szCs w:val="18"/>
              </w:rPr>
              <w:t xml:space="preserve"> punten per referentie</w:t>
            </w:r>
          </w:p>
          <w:p w14:paraId="66CE692F" w14:textId="0E37C434" w:rsidR="00311263" w:rsidRPr="002C1BCD" w:rsidRDefault="00ED09D2" w:rsidP="00F563F3">
            <w:pPr>
              <w:spacing w:line="240" w:lineRule="auto"/>
              <w:rPr>
                <w:rFonts w:ascii="Arial" w:hAnsi="Arial" w:cs="Arial"/>
                <w:szCs w:val="18"/>
              </w:rPr>
            </w:pPr>
            <w:r w:rsidRPr="002C1BCD">
              <w:rPr>
                <w:rFonts w:ascii="Arial" w:hAnsi="Arial" w:cs="Arial"/>
                <w:szCs w:val="18"/>
              </w:rPr>
              <w:t>1</w:t>
            </w:r>
            <w:r w:rsidR="002C3270" w:rsidRPr="002C1BCD">
              <w:rPr>
                <w:rFonts w:ascii="Arial" w:hAnsi="Arial" w:cs="Arial"/>
                <w:szCs w:val="18"/>
              </w:rPr>
              <w:t>5</w:t>
            </w:r>
            <w:r w:rsidR="00311263" w:rsidRPr="002C1BCD">
              <w:rPr>
                <w:rFonts w:ascii="Arial" w:hAnsi="Arial" w:cs="Arial"/>
                <w:szCs w:val="18"/>
              </w:rPr>
              <w:t xml:space="preserve"> punten per referentie</w:t>
            </w:r>
          </w:p>
          <w:p w14:paraId="76D54470" w14:textId="77777777" w:rsidR="00311263" w:rsidRPr="002C1BCD" w:rsidRDefault="00311263" w:rsidP="00F563F3">
            <w:pPr>
              <w:spacing w:line="240" w:lineRule="auto"/>
              <w:rPr>
                <w:rFonts w:ascii="Arial" w:hAnsi="Arial" w:cs="Arial"/>
                <w:szCs w:val="18"/>
              </w:rPr>
            </w:pPr>
          </w:p>
        </w:tc>
      </w:tr>
    </w:tbl>
    <w:p w14:paraId="004A3417" w14:textId="77777777" w:rsidR="00311263" w:rsidRPr="002C1BCD" w:rsidRDefault="00311263" w:rsidP="00F563F3">
      <w:pPr>
        <w:spacing w:line="240" w:lineRule="auto"/>
        <w:rPr>
          <w:rFonts w:ascii="Arial" w:hAnsi="Arial" w:cs="Arial"/>
          <w:szCs w:val="18"/>
        </w:rPr>
      </w:pPr>
    </w:p>
    <w:p w14:paraId="39BCFD9E" w14:textId="56D62CD1" w:rsidR="00311263" w:rsidRPr="002C1BCD" w:rsidRDefault="00311263" w:rsidP="00F563F3">
      <w:pPr>
        <w:spacing w:line="240" w:lineRule="auto"/>
        <w:rPr>
          <w:rFonts w:ascii="Arial" w:hAnsi="Arial" w:cs="Arial"/>
          <w:szCs w:val="18"/>
        </w:rPr>
      </w:pPr>
      <w:r w:rsidRPr="002C1BCD">
        <w:rPr>
          <w:rFonts w:ascii="Arial" w:hAnsi="Arial" w:cs="Arial"/>
          <w:szCs w:val="18"/>
        </w:rPr>
        <w:t>De score op dit onderdeel is minimaal 0 en maximaal 2 x (1</w:t>
      </w:r>
      <w:r w:rsidR="002C3270" w:rsidRPr="002C1BCD">
        <w:rPr>
          <w:rFonts w:ascii="Arial" w:hAnsi="Arial" w:cs="Arial"/>
          <w:szCs w:val="18"/>
        </w:rPr>
        <w:t>5</w:t>
      </w:r>
      <w:r w:rsidRPr="002C1BCD">
        <w:rPr>
          <w:rFonts w:ascii="Arial" w:hAnsi="Arial" w:cs="Arial"/>
          <w:szCs w:val="18"/>
        </w:rPr>
        <w:t xml:space="preserve"> + </w:t>
      </w:r>
      <w:r w:rsidR="00372746" w:rsidRPr="002C1BCD">
        <w:rPr>
          <w:rFonts w:ascii="Arial" w:hAnsi="Arial" w:cs="Arial"/>
          <w:szCs w:val="18"/>
        </w:rPr>
        <w:t>1</w:t>
      </w:r>
      <w:r w:rsidR="00BF0705" w:rsidRPr="002C1BCD">
        <w:rPr>
          <w:rFonts w:ascii="Arial" w:hAnsi="Arial" w:cs="Arial"/>
          <w:szCs w:val="18"/>
        </w:rPr>
        <w:t>5</w:t>
      </w:r>
      <w:r w:rsidRPr="002C1BCD">
        <w:rPr>
          <w:rFonts w:ascii="Arial" w:hAnsi="Arial" w:cs="Arial"/>
          <w:szCs w:val="18"/>
        </w:rPr>
        <w:t xml:space="preserve">) = </w:t>
      </w:r>
      <w:r w:rsidR="00BF0705" w:rsidRPr="002C1BCD">
        <w:rPr>
          <w:rFonts w:ascii="Arial" w:hAnsi="Arial" w:cs="Arial"/>
          <w:szCs w:val="18"/>
        </w:rPr>
        <w:t>6</w:t>
      </w:r>
      <w:r w:rsidR="00372746" w:rsidRPr="002C1BCD">
        <w:rPr>
          <w:rFonts w:ascii="Arial" w:hAnsi="Arial" w:cs="Arial"/>
          <w:szCs w:val="18"/>
        </w:rPr>
        <w:t>0</w:t>
      </w:r>
      <w:r w:rsidRPr="002C1BCD">
        <w:rPr>
          <w:rFonts w:ascii="Arial" w:hAnsi="Arial" w:cs="Arial"/>
          <w:szCs w:val="18"/>
        </w:rPr>
        <w:t xml:space="preserve"> punten.</w:t>
      </w:r>
    </w:p>
    <w:p w14:paraId="0324F993" w14:textId="1D00B380" w:rsidR="002C67FB" w:rsidRDefault="002C67FB" w:rsidP="00F563F3">
      <w:pPr>
        <w:spacing w:line="240" w:lineRule="auto"/>
        <w:rPr>
          <w:rFonts w:ascii="Arial" w:hAnsi="Arial" w:cs="Arial"/>
          <w:szCs w:val="18"/>
        </w:rPr>
      </w:pPr>
    </w:p>
    <w:p w14:paraId="26B55BA3" w14:textId="77777777" w:rsidR="002C1BCD" w:rsidRPr="002C1BCD" w:rsidRDefault="002C1BCD" w:rsidP="00F563F3">
      <w:pPr>
        <w:spacing w:line="240" w:lineRule="auto"/>
        <w:rPr>
          <w:rFonts w:ascii="Arial" w:hAnsi="Arial" w:cs="Arial"/>
          <w:szCs w:val="18"/>
        </w:rPr>
      </w:pPr>
    </w:p>
    <w:p w14:paraId="491EAEBA" w14:textId="1FD815D3" w:rsidR="00860405" w:rsidRPr="002C1BCD" w:rsidRDefault="00860405" w:rsidP="00F563F3">
      <w:pPr>
        <w:spacing w:line="240" w:lineRule="auto"/>
        <w:rPr>
          <w:rFonts w:ascii="Arial" w:hAnsi="Arial" w:cs="Arial"/>
          <w:b/>
          <w:szCs w:val="18"/>
        </w:rPr>
      </w:pPr>
      <w:r w:rsidRPr="002C1BCD">
        <w:rPr>
          <w:rFonts w:ascii="Arial" w:hAnsi="Arial" w:cs="Arial"/>
          <w:b/>
          <w:szCs w:val="18"/>
        </w:rPr>
        <w:lastRenderedPageBreak/>
        <w:t xml:space="preserve">Selectiecriterium 4: </w:t>
      </w:r>
      <w:r w:rsidR="008F14C1" w:rsidRPr="002C1BCD">
        <w:rPr>
          <w:rFonts w:ascii="Arial" w:hAnsi="Arial" w:cs="Arial"/>
          <w:b/>
          <w:szCs w:val="18"/>
        </w:rPr>
        <w:t xml:space="preserve">Ervaring met </w:t>
      </w:r>
      <w:r w:rsidR="002F7F41" w:rsidRPr="002C1BCD">
        <w:rPr>
          <w:rFonts w:ascii="Arial" w:hAnsi="Arial" w:cs="Arial"/>
          <w:b/>
          <w:szCs w:val="18"/>
        </w:rPr>
        <w:t xml:space="preserve">de planvoorbereiding </w:t>
      </w:r>
      <w:r w:rsidR="00E35D2B" w:rsidRPr="002C1BCD">
        <w:rPr>
          <w:rFonts w:ascii="Arial" w:hAnsi="Arial" w:cs="Arial"/>
          <w:b/>
          <w:szCs w:val="18"/>
        </w:rPr>
        <w:t xml:space="preserve">van </w:t>
      </w:r>
      <w:r w:rsidR="00225E01" w:rsidRPr="002C1BCD">
        <w:rPr>
          <w:rFonts w:ascii="Arial" w:hAnsi="Arial" w:cs="Arial"/>
          <w:b/>
          <w:szCs w:val="18"/>
        </w:rPr>
        <w:t xml:space="preserve">projecten </w:t>
      </w:r>
      <w:r w:rsidR="002F7F41" w:rsidRPr="002C1BCD">
        <w:rPr>
          <w:rFonts w:ascii="Arial" w:hAnsi="Arial" w:cs="Arial"/>
          <w:b/>
          <w:szCs w:val="18"/>
        </w:rPr>
        <w:t xml:space="preserve">binnen </w:t>
      </w:r>
      <w:r w:rsidR="00506956" w:rsidRPr="002C1BCD">
        <w:rPr>
          <w:rFonts w:ascii="Arial" w:hAnsi="Arial" w:cs="Arial"/>
          <w:b/>
          <w:szCs w:val="18"/>
        </w:rPr>
        <w:t xml:space="preserve">en in de buurt van </w:t>
      </w:r>
      <w:r w:rsidR="002F7F41" w:rsidRPr="002C1BCD">
        <w:rPr>
          <w:rFonts w:ascii="Arial" w:hAnsi="Arial" w:cs="Arial"/>
          <w:b/>
          <w:szCs w:val="18"/>
        </w:rPr>
        <w:t xml:space="preserve">beschermd natuurgebied </w:t>
      </w:r>
    </w:p>
    <w:p w14:paraId="3921F973" w14:textId="77777777" w:rsidR="00860405" w:rsidRPr="002C1BCD" w:rsidRDefault="00860405" w:rsidP="00F563F3">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6516"/>
        <w:gridCol w:w="2268"/>
      </w:tblGrid>
      <w:tr w:rsidR="00860405" w:rsidRPr="002C1BCD" w14:paraId="705DEBD2" w14:textId="77777777" w:rsidTr="00B67F27">
        <w:tc>
          <w:tcPr>
            <w:tcW w:w="6516" w:type="dxa"/>
          </w:tcPr>
          <w:p w14:paraId="676B8F7C" w14:textId="77777777" w:rsidR="00860405" w:rsidRPr="002C1BCD" w:rsidRDefault="00860405" w:rsidP="00F563F3">
            <w:pPr>
              <w:spacing w:line="240" w:lineRule="auto"/>
              <w:rPr>
                <w:rFonts w:ascii="Arial" w:hAnsi="Arial" w:cs="Arial"/>
                <w:b/>
                <w:szCs w:val="18"/>
              </w:rPr>
            </w:pPr>
            <w:r w:rsidRPr="002C1BCD">
              <w:rPr>
                <w:rFonts w:ascii="Arial" w:hAnsi="Arial" w:cs="Arial"/>
                <w:b/>
                <w:szCs w:val="18"/>
              </w:rPr>
              <w:t>Er wordt voldaan aan het volgende:</w:t>
            </w:r>
          </w:p>
        </w:tc>
        <w:tc>
          <w:tcPr>
            <w:tcW w:w="2268" w:type="dxa"/>
          </w:tcPr>
          <w:p w14:paraId="246C78AB" w14:textId="77777777" w:rsidR="00860405" w:rsidRPr="002C1BCD" w:rsidRDefault="00860405" w:rsidP="00F563F3">
            <w:pPr>
              <w:spacing w:line="240" w:lineRule="auto"/>
              <w:rPr>
                <w:rFonts w:ascii="Arial" w:hAnsi="Arial" w:cs="Arial"/>
                <w:b/>
                <w:szCs w:val="18"/>
              </w:rPr>
            </w:pPr>
            <w:r w:rsidRPr="002C1BCD">
              <w:rPr>
                <w:rFonts w:ascii="Arial" w:hAnsi="Arial" w:cs="Arial"/>
                <w:b/>
                <w:szCs w:val="18"/>
              </w:rPr>
              <w:t>Waardering</w:t>
            </w:r>
          </w:p>
        </w:tc>
      </w:tr>
      <w:tr w:rsidR="00860405" w:rsidRPr="002C1BCD" w14:paraId="300B4CDF" w14:textId="77777777" w:rsidTr="00B67F27">
        <w:tc>
          <w:tcPr>
            <w:tcW w:w="6516" w:type="dxa"/>
          </w:tcPr>
          <w:p w14:paraId="5E2CBDDD" w14:textId="126EF77F" w:rsidR="00860405" w:rsidRPr="002C1BCD" w:rsidRDefault="00860405" w:rsidP="00F563F3">
            <w:pPr>
              <w:spacing w:line="240" w:lineRule="auto"/>
              <w:rPr>
                <w:rFonts w:ascii="Arial" w:hAnsi="Arial" w:cs="Arial"/>
                <w:szCs w:val="18"/>
              </w:rPr>
            </w:pPr>
            <w:r w:rsidRPr="002C1BCD">
              <w:rPr>
                <w:rFonts w:ascii="Arial" w:hAnsi="Arial" w:cs="Arial"/>
                <w:szCs w:val="18"/>
              </w:rPr>
              <w:t xml:space="preserve">Positieve </w:t>
            </w:r>
            <w:r w:rsidR="00A3534F" w:rsidRPr="002C1BCD">
              <w:rPr>
                <w:rFonts w:ascii="Arial" w:hAnsi="Arial" w:cs="Arial"/>
                <w:szCs w:val="18"/>
              </w:rPr>
              <w:t>(eind)</w:t>
            </w:r>
            <w:r w:rsidRPr="002C1BCD">
              <w:rPr>
                <w:rFonts w:ascii="Arial" w:hAnsi="Arial" w:cs="Arial"/>
                <w:szCs w:val="18"/>
              </w:rPr>
              <w:t xml:space="preserve">beoordeling van dienstverlening ten aanzien van </w:t>
            </w:r>
            <w:r w:rsidR="00ED09D2" w:rsidRPr="002C1BCD">
              <w:rPr>
                <w:rFonts w:ascii="Arial" w:hAnsi="Arial" w:cs="Arial"/>
                <w:szCs w:val="18"/>
              </w:rPr>
              <w:t>het aanvragen, doorlopen en uitvoeren van werkzaamheden/berekeningen in het kader van te doorlopen procedures</w:t>
            </w:r>
            <w:r w:rsidR="00DE5B1D" w:rsidRPr="002C1BCD">
              <w:rPr>
                <w:rFonts w:ascii="Arial" w:hAnsi="Arial" w:cs="Arial"/>
                <w:szCs w:val="18"/>
              </w:rPr>
              <w:t xml:space="preserve"> </w:t>
            </w:r>
            <w:r w:rsidRPr="002C1BCD">
              <w:rPr>
                <w:rFonts w:ascii="Arial" w:hAnsi="Arial" w:cs="Arial"/>
                <w:szCs w:val="18"/>
              </w:rPr>
              <w:t>(max. 2 referenties).</w:t>
            </w:r>
          </w:p>
          <w:p w14:paraId="757CBABF" w14:textId="77777777" w:rsidR="00860405" w:rsidRPr="002C1BCD" w:rsidRDefault="00860405" w:rsidP="00F563F3">
            <w:pPr>
              <w:spacing w:line="240" w:lineRule="auto"/>
              <w:rPr>
                <w:rFonts w:ascii="Arial" w:hAnsi="Arial" w:cs="Arial"/>
                <w:szCs w:val="18"/>
              </w:rPr>
            </w:pPr>
          </w:p>
          <w:p w14:paraId="3738059F" w14:textId="24E62C54" w:rsidR="00DE5B1D" w:rsidRPr="002C1BCD" w:rsidRDefault="00ED09D2" w:rsidP="00F563F3">
            <w:pPr>
              <w:tabs>
                <w:tab w:val="left" w:pos="1418"/>
              </w:tabs>
              <w:spacing w:line="240" w:lineRule="auto"/>
              <w:contextualSpacing/>
              <w:rPr>
                <w:rFonts w:ascii="Arial" w:eastAsia="Calibri" w:hAnsi="Arial" w:cs="Arial"/>
                <w:szCs w:val="18"/>
              </w:rPr>
            </w:pPr>
            <w:r w:rsidRPr="002C1BCD">
              <w:rPr>
                <w:rFonts w:ascii="Arial" w:hAnsi="Arial" w:cs="Arial"/>
                <w:szCs w:val="18"/>
              </w:rPr>
              <w:t>De volgende ervaring</w:t>
            </w:r>
            <w:r w:rsidR="00DE5B1D" w:rsidRPr="002C1BCD">
              <w:rPr>
                <w:rFonts w:ascii="Arial" w:hAnsi="Arial" w:cs="Arial"/>
                <w:szCs w:val="18"/>
              </w:rPr>
              <w:t xml:space="preserve"> wordt</w:t>
            </w:r>
            <w:r w:rsidRPr="002C1BCD">
              <w:rPr>
                <w:rFonts w:ascii="Arial" w:hAnsi="Arial" w:cs="Arial"/>
                <w:szCs w:val="18"/>
              </w:rPr>
              <w:t xml:space="preserve"> (per referentie)</w:t>
            </w:r>
            <w:r w:rsidR="00DE5B1D" w:rsidRPr="002C1BCD">
              <w:rPr>
                <w:rFonts w:ascii="Arial" w:hAnsi="Arial" w:cs="Arial"/>
                <w:szCs w:val="18"/>
              </w:rPr>
              <w:t xml:space="preserve"> aangetoond:</w:t>
            </w:r>
          </w:p>
          <w:p w14:paraId="692A7E76" w14:textId="5B9F412D" w:rsidR="00ED09D2" w:rsidRPr="002C1BCD" w:rsidRDefault="00DE5B1D" w:rsidP="00F563F3">
            <w:pPr>
              <w:pStyle w:val="Lijstalinea"/>
              <w:numPr>
                <w:ilvl w:val="0"/>
                <w:numId w:val="33"/>
              </w:numPr>
              <w:contextualSpacing/>
              <w:rPr>
                <w:rFonts w:ascii="Arial" w:hAnsi="Arial" w:cs="Arial"/>
                <w:sz w:val="18"/>
                <w:szCs w:val="18"/>
                <w:lang w:val="nl-NL"/>
              </w:rPr>
            </w:pPr>
            <w:r w:rsidRPr="002C1BCD">
              <w:rPr>
                <w:rFonts w:ascii="Arial" w:hAnsi="Arial" w:cs="Arial"/>
                <w:sz w:val="18"/>
                <w:szCs w:val="18"/>
                <w:lang w:val="nl-NL"/>
              </w:rPr>
              <w:t xml:space="preserve">Het </w:t>
            </w:r>
            <w:r w:rsidR="00617BA1" w:rsidRPr="002C1BCD">
              <w:rPr>
                <w:rFonts w:ascii="Arial" w:hAnsi="Arial" w:cs="Arial"/>
                <w:sz w:val="18"/>
                <w:szCs w:val="18"/>
                <w:lang w:val="nl-NL"/>
              </w:rPr>
              <w:t xml:space="preserve">uitvoeren van </w:t>
            </w:r>
            <w:r w:rsidR="0018655E" w:rsidRPr="002C1BCD">
              <w:rPr>
                <w:rFonts w:ascii="Arial" w:hAnsi="Arial" w:cs="Arial"/>
                <w:sz w:val="18"/>
                <w:szCs w:val="18"/>
                <w:lang w:val="nl-NL"/>
              </w:rPr>
              <w:t xml:space="preserve">de </w:t>
            </w:r>
            <w:r w:rsidR="00617BA1" w:rsidRPr="002C1BCD">
              <w:rPr>
                <w:rFonts w:ascii="Arial" w:hAnsi="Arial" w:cs="Arial"/>
                <w:sz w:val="18"/>
                <w:szCs w:val="18"/>
                <w:lang w:val="nl-NL"/>
              </w:rPr>
              <w:t xml:space="preserve">planuitwerking </w:t>
            </w:r>
            <w:r w:rsidR="0018655E" w:rsidRPr="002C1BCD">
              <w:rPr>
                <w:rFonts w:ascii="Arial" w:hAnsi="Arial" w:cs="Arial"/>
                <w:sz w:val="18"/>
                <w:szCs w:val="18"/>
                <w:lang w:val="nl-NL"/>
              </w:rPr>
              <w:t>v</w:t>
            </w:r>
            <w:r w:rsidR="00472131" w:rsidRPr="002C1BCD">
              <w:rPr>
                <w:rFonts w:ascii="Arial" w:hAnsi="Arial" w:cs="Arial"/>
                <w:sz w:val="18"/>
                <w:szCs w:val="18"/>
                <w:lang w:val="nl-NL"/>
              </w:rPr>
              <w:t>oor</w:t>
            </w:r>
            <w:r w:rsidR="0018655E" w:rsidRPr="002C1BCD">
              <w:rPr>
                <w:rFonts w:ascii="Arial" w:hAnsi="Arial" w:cs="Arial"/>
                <w:sz w:val="18"/>
                <w:szCs w:val="18"/>
                <w:lang w:val="nl-NL"/>
              </w:rPr>
              <w:t xml:space="preserve"> projecten </w:t>
            </w:r>
            <w:r w:rsidR="00617BA1" w:rsidRPr="002C1BCD">
              <w:rPr>
                <w:rFonts w:ascii="Arial" w:hAnsi="Arial" w:cs="Arial"/>
                <w:sz w:val="18"/>
                <w:szCs w:val="18"/>
                <w:lang w:val="nl-NL"/>
              </w:rPr>
              <w:t>binnen het Nat</w:t>
            </w:r>
            <w:r w:rsidR="00472131" w:rsidRPr="002C1BCD">
              <w:rPr>
                <w:rFonts w:ascii="Arial" w:hAnsi="Arial" w:cs="Arial"/>
                <w:sz w:val="18"/>
                <w:szCs w:val="18"/>
                <w:lang w:val="nl-NL"/>
              </w:rPr>
              <w:t>u</w:t>
            </w:r>
            <w:r w:rsidR="00617BA1" w:rsidRPr="002C1BCD">
              <w:rPr>
                <w:rFonts w:ascii="Arial" w:hAnsi="Arial" w:cs="Arial"/>
                <w:sz w:val="18"/>
                <w:szCs w:val="18"/>
                <w:lang w:val="nl-NL"/>
              </w:rPr>
              <w:t>ur</w:t>
            </w:r>
            <w:r w:rsidR="003E1391">
              <w:rPr>
                <w:rFonts w:ascii="Arial" w:hAnsi="Arial" w:cs="Arial"/>
                <w:sz w:val="18"/>
                <w:szCs w:val="18"/>
                <w:lang w:val="nl-NL"/>
              </w:rPr>
              <w:t>n</w:t>
            </w:r>
            <w:r w:rsidR="00B77AA5" w:rsidRPr="002C1BCD">
              <w:rPr>
                <w:rFonts w:ascii="Arial" w:hAnsi="Arial" w:cs="Arial"/>
                <w:sz w:val="18"/>
                <w:szCs w:val="18"/>
                <w:lang w:val="nl-NL"/>
              </w:rPr>
              <w:t>etwerk Nederland (NNN)</w:t>
            </w:r>
            <w:r w:rsidR="002C1BCD">
              <w:rPr>
                <w:rFonts w:ascii="Arial" w:hAnsi="Arial" w:cs="Arial"/>
                <w:sz w:val="18"/>
                <w:szCs w:val="18"/>
                <w:lang w:val="nl-NL"/>
              </w:rPr>
              <w:t>.</w:t>
            </w:r>
            <w:r w:rsidR="00617BA1" w:rsidRPr="002C1BCD">
              <w:rPr>
                <w:rFonts w:ascii="Arial" w:hAnsi="Arial" w:cs="Arial"/>
                <w:sz w:val="18"/>
                <w:szCs w:val="18"/>
                <w:lang w:val="nl-NL"/>
              </w:rPr>
              <w:t xml:space="preserve"> </w:t>
            </w:r>
          </w:p>
          <w:p w14:paraId="7DC5107D" w14:textId="75DE603F" w:rsidR="00506956" w:rsidRPr="002C1BCD" w:rsidRDefault="00506956" w:rsidP="00F563F3">
            <w:pPr>
              <w:pStyle w:val="Lijstalinea"/>
              <w:numPr>
                <w:ilvl w:val="0"/>
                <w:numId w:val="33"/>
              </w:numPr>
              <w:contextualSpacing/>
              <w:rPr>
                <w:rFonts w:ascii="Arial" w:hAnsi="Arial" w:cs="Arial"/>
                <w:sz w:val="18"/>
                <w:szCs w:val="18"/>
                <w:lang w:val="nl-NL"/>
              </w:rPr>
            </w:pPr>
            <w:r w:rsidRPr="002C1BCD">
              <w:rPr>
                <w:rFonts w:ascii="Arial" w:hAnsi="Arial" w:cs="Arial"/>
                <w:sz w:val="18"/>
                <w:szCs w:val="18"/>
                <w:lang w:val="nl-NL"/>
              </w:rPr>
              <w:t xml:space="preserve">Het uitvoeren van planuitwerking van projecten binnen </w:t>
            </w:r>
            <w:r w:rsidR="00DE308D" w:rsidRPr="002C1BCD">
              <w:rPr>
                <w:rFonts w:ascii="Arial" w:hAnsi="Arial" w:cs="Arial"/>
                <w:sz w:val="18"/>
                <w:szCs w:val="18"/>
                <w:lang w:val="nl-NL"/>
              </w:rPr>
              <w:t>N</w:t>
            </w:r>
            <w:r w:rsidR="002C0E08" w:rsidRPr="002C1BCD">
              <w:rPr>
                <w:rFonts w:ascii="Arial" w:hAnsi="Arial" w:cs="Arial"/>
                <w:sz w:val="18"/>
                <w:szCs w:val="18"/>
                <w:lang w:val="nl-NL"/>
              </w:rPr>
              <w:t>atura 2000 gebieden</w:t>
            </w:r>
            <w:r w:rsidR="0096402E" w:rsidRPr="002C1BCD">
              <w:rPr>
                <w:rFonts w:ascii="Arial" w:hAnsi="Arial" w:cs="Arial"/>
                <w:sz w:val="18"/>
                <w:szCs w:val="18"/>
                <w:lang w:val="nl-NL"/>
              </w:rPr>
              <w:t xml:space="preserve"> inclusief passende beoordeling</w:t>
            </w:r>
            <w:r w:rsidR="002C1BCD">
              <w:rPr>
                <w:rFonts w:ascii="Arial" w:hAnsi="Arial" w:cs="Arial"/>
                <w:sz w:val="18"/>
                <w:szCs w:val="18"/>
                <w:lang w:val="nl-NL"/>
              </w:rPr>
              <w:t>.</w:t>
            </w:r>
          </w:p>
          <w:p w14:paraId="7FD58F81" w14:textId="20A76EEF" w:rsidR="00B50C7A" w:rsidRPr="002C1BCD" w:rsidRDefault="00DE5B1D" w:rsidP="00F563F3">
            <w:pPr>
              <w:pStyle w:val="Lijstalinea"/>
              <w:numPr>
                <w:ilvl w:val="0"/>
                <w:numId w:val="33"/>
              </w:numPr>
              <w:contextualSpacing/>
              <w:rPr>
                <w:rFonts w:ascii="Arial" w:hAnsi="Arial" w:cs="Arial"/>
                <w:sz w:val="18"/>
                <w:szCs w:val="18"/>
                <w:lang w:val="nl-NL"/>
              </w:rPr>
            </w:pPr>
            <w:r w:rsidRPr="002C1BCD">
              <w:rPr>
                <w:rFonts w:ascii="Arial" w:hAnsi="Arial" w:cs="Arial"/>
                <w:sz w:val="18"/>
                <w:szCs w:val="18"/>
                <w:lang w:val="nl-NL"/>
              </w:rPr>
              <w:t xml:space="preserve">Het opstellen van </w:t>
            </w:r>
            <w:r w:rsidR="002C0E08" w:rsidRPr="002C1BCD">
              <w:rPr>
                <w:rFonts w:ascii="Arial" w:hAnsi="Arial" w:cs="Arial"/>
                <w:sz w:val="18"/>
                <w:szCs w:val="18"/>
                <w:lang w:val="nl-NL"/>
              </w:rPr>
              <w:t xml:space="preserve">Landschappelijk Ecologische </w:t>
            </w:r>
            <w:r w:rsidR="00F30BFD" w:rsidRPr="002C1BCD">
              <w:rPr>
                <w:rFonts w:ascii="Arial" w:hAnsi="Arial" w:cs="Arial"/>
                <w:sz w:val="18"/>
                <w:szCs w:val="18"/>
                <w:lang w:val="nl-NL"/>
              </w:rPr>
              <w:t>Systeem Analyses (LESA</w:t>
            </w:r>
            <w:r w:rsidR="00443EB5" w:rsidRPr="002C1BCD">
              <w:rPr>
                <w:rFonts w:ascii="Arial" w:hAnsi="Arial" w:cs="Arial"/>
                <w:sz w:val="18"/>
                <w:szCs w:val="18"/>
                <w:lang w:val="nl-NL"/>
              </w:rPr>
              <w:t>’s</w:t>
            </w:r>
            <w:r w:rsidR="00F30BFD" w:rsidRPr="002C1BCD">
              <w:rPr>
                <w:rFonts w:ascii="Arial" w:hAnsi="Arial" w:cs="Arial"/>
                <w:sz w:val="18"/>
                <w:szCs w:val="18"/>
                <w:lang w:val="nl-NL"/>
              </w:rPr>
              <w:t>) en/of het toepassen van het SMART River concept</w:t>
            </w:r>
            <w:r w:rsidR="002C1BCD">
              <w:rPr>
                <w:rFonts w:ascii="Arial" w:hAnsi="Arial" w:cs="Arial"/>
                <w:sz w:val="18"/>
                <w:szCs w:val="18"/>
                <w:lang w:val="nl-NL"/>
              </w:rPr>
              <w:t>.</w:t>
            </w:r>
          </w:p>
          <w:p w14:paraId="5CBF4B08" w14:textId="0556FB78" w:rsidR="00DE308D" w:rsidRPr="002C1BCD" w:rsidRDefault="00B50C7A" w:rsidP="00F563F3">
            <w:pPr>
              <w:pStyle w:val="Lijstalinea"/>
              <w:numPr>
                <w:ilvl w:val="0"/>
                <w:numId w:val="33"/>
              </w:numPr>
              <w:contextualSpacing/>
              <w:rPr>
                <w:rFonts w:ascii="Arial" w:hAnsi="Arial" w:cs="Arial"/>
                <w:sz w:val="18"/>
                <w:szCs w:val="18"/>
                <w:lang w:val="nl-NL"/>
              </w:rPr>
            </w:pPr>
            <w:r w:rsidRPr="002C1BCD">
              <w:rPr>
                <w:rFonts w:ascii="Arial" w:hAnsi="Arial" w:cs="Arial"/>
                <w:sz w:val="18"/>
                <w:szCs w:val="18"/>
                <w:lang w:val="nl-NL"/>
              </w:rPr>
              <w:t xml:space="preserve">Het uitvoeren van Aerius berekeningen </w:t>
            </w:r>
            <w:r w:rsidR="00DE308D" w:rsidRPr="002C1BCD">
              <w:rPr>
                <w:rFonts w:ascii="Arial" w:hAnsi="Arial" w:cs="Arial"/>
                <w:sz w:val="18"/>
                <w:szCs w:val="18"/>
                <w:lang w:val="nl-NL"/>
              </w:rPr>
              <w:t xml:space="preserve">ter onderbouwing van de </w:t>
            </w:r>
            <w:r w:rsidRPr="002C1BCD">
              <w:rPr>
                <w:rFonts w:ascii="Arial" w:hAnsi="Arial" w:cs="Arial"/>
                <w:sz w:val="18"/>
                <w:szCs w:val="18"/>
                <w:lang w:val="nl-NL"/>
              </w:rPr>
              <w:t>impact op Natura 2000 gebieden</w:t>
            </w:r>
            <w:r w:rsidR="002C1BCD">
              <w:rPr>
                <w:rFonts w:ascii="Arial" w:hAnsi="Arial" w:cs="Arial"/>
                <w:sz w:val="18"/>
                <w:szCs w:val="18"/>
                <w:lang w:val="nl-NL"/>
              </w:rPr>
              <w:t>.</w:t>
            </w:r>
          </w:p>
          <w:p w14:paraId="4095259B" w14:textId="7BE4EFEB" w:rsidR="00DE5B1D" w:rsidRPr="002C1BCD" w:rsidRDefault="00DE5B1D" w:rsidP="00F563F3">
            <w:pPr>
              <w:pStyle w:val="Lijstalinea"/>
              <w:ind w:left="739"/>
              <w:contextualSpacing/>
              <w:rPr>
                <w:rFonts w:ascii="Arial" w:hAnsi="Arial" w:cs="Arial"/>
                <w:szCs w:val="18"/>
                <w:lang w:val="nl-NL"/>
              </w:rPr>
            </w:pPr>
          </w:p>
        </w:tc>
        <w:tc>
          <w:tcPr>
            <w:tcW w:w="2268" w:type="dxa"/>
          </w:tcPr>
          <w:p w14:paraId="34D08692" w14:textId="77777777" w:rsidR="00860405" w:rsidRPr="002C1BCD" w:rsidRDefault="00860405" w:rsidP="00F563F3">
            <w:pPr>
              <w:spacing w:line="240" w:lineRule="auto"/>
              <w:rPr>
                <w:rFonts w:ascii="Arial" w:hAnsi="Arial" w:cs="Arial"/>
                <w:szCs w:val="18"/>
              </w:rPr>
            </w:pPr>
            <w:r w:rsidRPr="002C1BCD">
              <w:rPr>
                <w:rFonts w:ascii="Arial" w:hAnsi="Arial" w:cs="Arial"/>
                <w:szCs w:val="18"/>
              </w:rPr>
              <w:br/>
            </w:r>
            <w:r w:rsidRPr="002C1BCD">
              <w:rPr>
                <w:rFonts w:ascii="Arial" w:hAnsi="Arial" w:cs="Arial"/>
                <w:szCs w:val="18"/>
              </w:rPr>
              <w:br/>
            </w:r>
          </w:p>
          <w:p w14:paraId="3EC77205" w14:textId="31BA4995" w:rsidR="00860405" w:rsidRPr="002C1BCD" w:rsidRDefault="00860405" w:rsidP="00F563F3">
            <w:pPr>
              <w:spacing w:line="240" w:lineRule="auto"/>
              <w:rPr>
                <w:rFonts w:ascii="Arial" w:hAnsi="Arial" w:cs="Arial"/>
                <w:szCs w:val="18"/>
              </w:rPr>
            </w:pPr>
          </w:p>
          <w:p w14:paraId="046E01A3" w14:textId="77777777" w:rsidR="00860405" w:rsidRPr="002C1BCD" w:rsidRDefault="00860405" w:rsidP="00F563F3">
            <w:pPr>
              <w:spacing w:line="240" w:lineRule="auto"/>
              <w:rPr>
                <w:rFonts w:ascii="Arial" w:hAnsi="Arial" w:cs="Arial"/>
                <w:szCs w:val="18"/>
              </w:rPr>
            </w:pPr>
          </w:p>
          <w:p w14:paraId="0B417933" w14:textId="4A03C7A8" w:rsidR="00860405" w:rsidRPr="002C1BCD" w:rsidRDefault="00472131" w:rsidP="00F563F3">
            <w:pPr>
              <w:spacing w:line="240" w:lineRule="auto"/>
              <w:rPr>
                <w:rFonts w:ascii="Arial" w:hAnsi="Arial" w:cs="Arial"/>
                <w:szCs w:val="18"/>
              </w:rPr>
            </w:pPr>
            <w:r w:rsidRPr="002C1BCD">
              <w:rPr>
                <w:rFonts w:ascii="Arial" w:hAnsi="Arial" w:cs="Arial"/>
                <w:szCs w:val="18"/>
              </w:rPr>
              <w:t>10</w:t>
            </w:r>
            <w:r w:rsidR="00860405" w:rsidRPr="002C1BCD">
              <w:rPr>
                <w:rFonts w:ascii="Arial" w:hAnsi="Arial" w:cs="Arial"/>
                <w:szCs w:val="18"/>
              </w:rPr>
              <w:t xml:space="preserve"> punten per referentie</w:t>
            </w:r>
          </w:p>
          <w:p w14:paraId="69D348BB" w14:textId="77777777" w:rsidR="00860405" w:rsidRPr="002C1BCD" w:rsidRDefault="00860405" w:rsidP="00F563F3">
            <w:pPr>
              <w:spacing w:line="240" w:lineRule="auto"/>
              <w:rPr>
                <w:rFonts w:ascii="Arial" w:hAnsi="Arial" w:cs="Arial"/>
                <w:szCs w:val="18"/>
              </w:rPr>
            </w:pPr>
          </w:p>
          <w:p w14:paraId="699A1868" w14:textId="7C856C86" w:rsidR="00860405" w:rsidRPr="002C1BCD" w:rsidRDefault="0096402E" w:rsidP="00F563F3">
            <w:pPr>
              <w:spacing w:line="240" w:lineRule="auto"/>
              <w:rPr>
                <w:rFonts w:ascii="Arial" w:hAnsi="Arial" w:cs="Arial"/>
                <w:szCs w:val="18"/>
              </w:rPr>
            </w:pPr>
            <w:r w:rsidRPr="002C1BCD">
              <w:rPr>
                <w:rFonts w:ascii="Arial" w:hAnsi="Arial" w:cs="Arial"/>
                <w:szCs w:val="18"/>
              </w:rPr>
              <w:t>1</w:t>
            </w:r>
            <w:r w:rsidR="00472131" w:rsidRPr="002C1BCD">
              <w:rPr>
                <w:rFonts w:ascii="Arial" w:hAnsi="Arial" w:cs="Arial"/>
                <w:szCs w:val="18"/>
              </w:rPr>
              <w:t>5</w:t>
            </w:r>
            <w:r w:rsidRPr="002C1BCD">
              <w:rPr>
                <w:rFonts w:ascii="Arial" w:hAnsi="Arial" w:cs="Arial"/>
                <w:szCs w:val="18"/>
              </w:rPr>
              <w:t xml:space="preserve"> </w:t>
            </w:r>
            <w:r w:rsidR="00860405" w:rsidRPr="002C1BCD">
              <w:rPr>
                <w:rFonts w:ascii="Arial" w:hAnsi="Arial" w:cs="Arial"/>
                <w:szCs w:val="18"/>
              </w:rPr>
              <w:t>punten per referentie</w:t>
            </w:r>
          </w:p>
          <w:p w14:paraId="57A72BE4" w14:textId="77777777" w:rsidR="00860405" w:rsidRPr="002C1BCD" w:rsidRDefault="00860405" w:rsidP="00F563F3">
            <w:pPr>
              <w:spacing w:line="240" w:lineRule="auto"/>
              <w:rPr>
                <w:rFonts w:ascii="Arial" w:hAnsi="Arial" w:cs="Arial"/>
                <w:szCs w:val="18"/>
              </w:rPr>
            </w:pPr>
          </w:p>
          <w:p w14:paraId="434BA910" w14:textId="696C9CA0" w:rsidR="00860405" w:rsidRPr="002C1BCD" w:rsidRDefault="00443EB5" w:rsidP="00F563F3">
            <w:pPr>
              <w:spacing w:line="240" w:lineRule="auto"/>
              <w:rPr>
                <w:rFonts w:ascii="Arial" w:hAnsi="Arial" w:cs="Arial"/>
                <w:szCs w:val="18"/>
              </w:rPr>
            </w:pPr>
            <w:r w:rsidRPr="002C1BCD">
              <w:rPr>
                <w:rFonts w:ascii="Arial" w:hAnsi="Arial" w:cs="Arial"/>
                <w:szCs w:val="18"/>
              </w:rPr>
              <w:t>10</w:t>
            </w:r>
            <w:r w:rsidR="00860405" w:rsidRPr="002C1BCD">
              <w:rPr>
                <w:rFonts w:ascii="Arial" w:hAnsi="Arial" w:cs="Arial"/>
                <w:szCs w:val="18"/>
              </w:rPr>
              <w:t xml:space="preserve"> punten per referentie</w:t>
            </w:r>
          </w:p>
          <w:p w14:paraId="48A19F7B" w14:textId="36E16785" w:rsidR="00860405" w:rsidRPr="002C1BCD" w:rsidRDefault="00860405" w:rsidP="00F563F3">
            <w:pPr>
              <w:spacing w:line="240" w:lineRule="auto"/>
              <w:rPr>
                <w:rFonts w:ascii="Arial" w:hAnsi="Arial" w:cs="Arial"/>
                <w:szCs w:val="18"/>
              </w:rPr>
            </w:pPr>
          </w:p>
          <w:p w14:paraId="7B701543" w14:textId="03EE224E" w:rsidR="00860405" w:rsidRPr="002C1BCD" w:rsidRDefault="0085100F" w:rsidP="00F563F3">
            <w:pPr>
              <w:spacing w:line="240" w:lineRule="auto"/>
              <w:rPr>
                <w:rFonts w:ascii="Arial" w:hAnsi="Arial" w:cs="Arial"/>
                <w:szCs w:val="18"/>
              </w:rPr>
            </w:pPr>
            <w:r w:rsidRPr="002C1BCD">
              <w:rPr>
                <w:rFonts w:ascii="Arial" w:hAnsi="Arial" w:cs="Arial"/>
                <w:szCs w:val="18"/>
              </w:rPr>
              <w:t>10</w:t>
            </w:r>
            <w:r w:rsidR="00860405" w:rsidRPr="002C1BCD">
              <w:rPr>
                <w:rFonts w:ascii="Arial" w:hAnsi="Arial" w:cs="Arial"/>
                <w:szCs w:val="18"/>
              </w:rPr>
              <w:t xml:space="preserve"> punten per referentie</w:t>
            </w:r>
          </w:p>
          <w:p w14:paraId="15EC948B" w14:textId="77777777" w:rsidR="00860405" w:rsidRPr="002C1BCD" w:rsidRDefault="00860405" w:rsidP="00F563F3">
            <w:pPr>
              <w:spacing w:line="240" w:lineRule="auto"/>
              <w:rPr>
                <w:rFonts w:ascii="Arial" w:hAnsi="Arial" w:cs="Arial"/>
                <w:szCs w:val="18"/>
              </w:rPr>
            </w:pPr>
          </w:p>
        </w:tc>
      </w:tr>
    </w:tbl>
    <w:p w14:paraId="3C90DF94" w14:textId="77777777" w:rsidR="00860405" w:rsidRPr="002C1BCD" w:rsidRDefault="00860405" w:rsidP="00F563F3">
      <w:pPr>
        <w:spacing w:line="240" w:lineRule="auto"/>
        <w:rPr>
          <w:rFonts w:ascii="Arial" w:hAnsi="Arial" w:cs="Arial"/>
          <w:szCs w:val="18"/>
        </w:rPr>
      </w:pPr>
    </w:p>
    <w:p w14:paraId="1CDDFF11" w14:textId="55A71C68" w:rsidR="00860405" w:rsidRPr="002C1BCD" w:rsidRDefault="00860405" w:rsidP="00F563F3">
      <w:pPr>
        <w:spacing w:line="240" w:lineRule="auto"/>
        <w:rPr>
          <w:rFonts w:ascii="Arial" w:hAnsi="Arial" w:cs="Arial"/>
          <w:szCs w:val="18"/>
        </w:rPr>
      </w:pPr>
      <w:r w:rsidRPr="002C1BCD">
        <w:rPr>
          <w:rFonts w:ascii="Arial" w:hAnsi="Arial" w:cs="Arial"/>
          <w:szCs w:val="18"/>
        </w:rPr>
        <w:t>De score op dit onderdeel is minimaal 0 en maximaal 2 x (</w:t>
      </w:r>
      <w:r w:rsidR="0085100F" w:rsidRPr="002C1BCD">
        <w:rPr>
          <w:rFonts w:ascii="Arial" w:hAnsi="Arial" w:cs="Arial"/>
          <w:szCs w:val="18"/>
        </w:rPr>
        <w:t>10</w:t>
      </w:r>
      <w:r w:rsidRPr="002C1BCD">
        <w:rPr>
          <w:rFonts w:ascii="Arial" w:hAnsi="Arial" w:cs="Arial"/>
          <w:szCs w:val="18"/>
        </w:rPr>
        <w:t xml:space="preserve"> + </w:t>
      </w:r>
      <w:r w:rsidR="0096402E" w:rsidRPr="002C1BCD">
        <w:rPr>
          <w:rFonts w:ascii="Arial" w:hAnsi="Arial" w:cs="Arial"/>
          <w:szCs w:val="18"/>
        </w:rPr>
        <w:t>1</w:t>
      </w:r>
      <w:r w:rsidR="0085100F" w:rsidRPr="002C1BCD">
        <w:rPr>
          <w:rFonts w:ascii="Arial" w:hAnsi="Arial" w:cs="Arial"/>
          <w:szCs w:val="18"/>
        </w:rPr>
        <w:t>5</w:t>
      </w:r>
      <w:r w:rsidR="0096402E" w:rsidRPr="002C1BCD">
        <w:rPr>
          <w:rFonts w:ascii="Arial" w:hAnsi="Arial" w:cs="Arial"/>
          <w:szCs w:val="18"/>
        </w:rPr>
        <w:t xml:space="preserve"> </w:t>
      </w:r>
      <w:r w:rsidRPr="002C1BCD">
        <w:rPr>
          <w:rFonts w:ascii="Arial" w:hAnsi="Arial" w:cs="Arial"/>
          <w:szCs w:val="18"/>
        </w:rPr>
        <w:t xml:space="preserve">+ </w:t>
      </w:r>
      <w:r w:rsidR="0085100F" w:rsidRPr="002C1BCD">
        <w:rPr>
          <w:rFonts w:ascii="Arial" w:hAnsi="Arial" w:cs="Arial"/>
          <w:szCs w:val="18"/>
        </w:rPr>
        <w:t>10</w:t>
      </w:r>
      <w:r w:rsidR="002F4A05" w:rsidRPr="002C1BCD">
        <w:rPr>
          <w:rFonts w:ascii="Arial" w:hAnsi="Arial" w:cs="Arial"/>
          <w:szCs w:val="18"/>
        </w:rPr>
        <w:t xml:space="preserve"> + </w:t>
      </w:r>
      <w:r w:rsidR="0085100F" w:rsidRPr="002C1BCD">
        <w:rPr>
          <w:rFonts w:ascii="Arial" w:hAnsi="Arial" w:cs="Arial"/>
          <w:szCs w:val="18"/>
        </w:rPr>
        <w:t>10</w:t>
      </w:r>
      <w:r w:rsidRPr="002C1BCD">
        <w:rPr>
          <w:rFonts w:ascii="Arial" w:hAnsi="Arial" w:cs="Arial"/>
          <w:szCs w:val="18"/>
        </w:rPr>
        <w:t xml:space="preserve">) = </w:t>
      </w:r>
      <w:r w:rsidR="0085100F" w:rsidRPr="002C1BCD">
        <w:rPr>
          <w:rFonts w:ascii="Arial" w:hAnsi="Arial" w:cs="Arial"/>
          <w:szCs w:val="18"/>
        </w:rPr>
        <w:t>9</w:t>
      </w:r>
      <w:r w:rsidR="0096402E" w:rsidRPr="002C1BCD">
        <w:rPr>
          <w:rFonts w:ascii="Arial" w:hAnsi="Arial" w:cs="Arial"/>
          <w:szCs w:val="18"/>
        </w:rPr>
        <w:t xml:space="preserve">0 </w:t>
      </w:r>
      <w:r w:rsidRPr="002C1BCD">
        <w:rPr>
          <w:rFonts w:ascii="Arial" w:hAnsi="Arial" w:cs="Arial"/>
          <w:szCs w:val="18"/>
        </w:rPr>
        <w:t>punten.</w:t>
      </w:r>
    </w:p>
    <w:p w14:paraId="3EF309B8" w14:textId="0547F589" w:rsidR="00860405" w:rsidRPr="002C1BCD" w:rsidRDefault="00860405" w:rsidP="00F563F3">
      <w:pPr>
        <w:spacing w:line="240" w:lineRule="auto"/>
        <w:rPr>
          <w:rFonts w:ascii="Arial" w:hAnsi="Arial" w:cs="Arial"/>
          <w:szCs w:val="18"/>
        </w:rPr>
      </w:pPr>
    </w:p>
    <w:p w14:paraId="7A45DADE" w14:textId="4355939A" w:rsidR="00ED09D2" w:rsidRPr="002C1BCD" w:rsidRDefault="00ED09D2" w:rsidP="00F563F3">
      <w:pPr>
        <w:spacing w:line="240" w:lineRule="auto"/>
        <w:rPr>
          <w:rFonts w:ascii="Arial" w:hAnsi="Arial" w:cs="Arial"/>
          <w:b/>
          <w:szCs w:val="18"/>
        </w:rPr>
      </w:pPr>
      <w:r w:rsidRPr="002C1BCD">
        <w:rPr>
          <w:rFonts w:ascii="Arial" w:hAnsi="Arial" w:cs="Arial"/>
          <w:b/>
          <w:szCs w:val="18"/>
        </w:rPr>
        <w:t xml:space="preserve">Selectiecriterium 5: </w:t>
      </w:r>
      <w:r w:rsidR="008F14C1" w:rsidRPr="002C1BCD">
        <w:rPr>
          <w:rFonts w:ascii="Arial" w:hAnsi="Arial" w:cs="Arial"/>
          <w:b/>
          <w:szCs w:val="18"/>
        </w:rPr>
        <w:t>Ervaring met het opstellen van a</w:t>
      </w:r>
      <w:r w:rsidR="00A3534F" w:rsidRPr="002C1BCD">
        <w:rPr>
          <w:rFonts w:ascii="Arial" w:hAnsi="Arial" w:cs="Arial"/>
          <w:b/>
          <w:szCs w:val="18"/>
        </w:rPr>
        <w:t>anbestedingsstukken</w:t>
      </w:r>
      <w:r w:rsidR="008F14C1" w:rsidRPr="002C1BCD">
        <w:rPr>
          <w:rFonts w:ascii="Arial" w:hAnsi="Arial" w:cs="Arial"/>
          <w:b/>
          <w:szCs w:val="18"/>
        </w:rPr>
        <w:t xml:space="preserve"> (RAW/UAV2012) t.b.v. realisatie van een </w:t>
      </w:r>
      <w:r w:rsidR="0059602E">
        <w:rPr>
          <w:rFonts w:ascii="Arial" w:hAnsi="Arial" w:cs="Arial"/>
          <w:b/>
          <w:szCs w:val="18"/>
        </w:rPr>
        <w:t>natuurinrichtings</w:t>
      </w:r>
      <w:r w:rsidR="008F14C1" w:rsidRPr="002C1BCD">
        <w:rPr>
          <w:rFonts w:ascii="Arial" w:hAnsi="Arial" w:cs="Arial"/>
          <w:b/>
          <w:szCs w:val="18"/>
        </w:rPr>
        <w:t>werk</w:t>
      </w:r>
    </w:p>
    <w:p w14:paraId="64EA5D60" w14:textId="77777777" w:rsidR="00ED09D2" w:rsidRPr="002C1BCD" w:rsidRDefault="00ED09D2" w:rsidP="00F563F3">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6516"/>
        <w:gridCol w:w="2268"/>
      </w:tblGrid>
      <w:tr w:rsidR="00ED09D2" w:rsidRPr="002C1BCD" w14:paraId="3635C2CF" w14:textId="77777777" w:rsidTr="00B67F27">
        <w:tc>
          <w:tcPr>
            <w:tcW w:w="6516" w:type="dxa"/>
          </w:tcPr>
          <w:p w14:paraId="0E0D06EB" w14:textId="77777777" w:rsidR="00ED09D2" w:rsidRPr="002C1BCD" w:rsidRDefault="00ED09D2" w:rsidP="00F563F3">
            <w:pPr>
              <w:spacing w:line="240" w:lineRule="auto"/>
              <w:rPr>
                <w:rFonts w:ascii="Arial" w:hAnsi="Arial" w:cs="Arial"/>
                <w:b/>
                <w:szCs w:val="18"/>
              </w:rPr>
            </w:pPr>
            <w:r w:rsidRPr="002C1BCD">
              <w:rPr>
                <w:rFonts w:ascii="Arial" w:hAnsi="Arial" w:cs="Arial"/>
                <w:b/>
                <w:szCs w:val="18"/>
              </w:rPr>
              <w:t>Er wordt voldaan aan het volgende:</w:t>
            </w:r>
          </w:p>
        </w:tc>
        <w:tc>
          <w:tcPr>
            <w:tcW w:w="2268" w:type="dxa"/>
          </w:tcPr>
          <w:p w14:paraId="24CF0D16" w14:textId="77777777" w:rsidR="00ED09D2" w:rsidRPr="002C1BCD" w:rsidRDefault="00ED09D2" w:rsidP="00F563F3">
            <w:pPr>
              <w:spacing w:line="240" w:lineRule="auto"/>
              <w:rPr>
                <w:rFonts w:ascii="Arial" w:hAnsi="Arial" w:cs="Arial"/>
                <w:b/>
                <w:szCs w:val="18"/>
              </w:rPr>
            </w:pPr>
            <w:r w:rsidRPr="002C1BCD">
              <w:rPr>
                <w:rFonts w:ascii="Arial" w:hAnsi="Arial" w:cs="Arial"/>
                <w:b/>
                <w:szCs w:val="18"/>
              </w:rPr>
              <w:t>Waardering</w:t>
            </w:r>
          </w:p>
        </w:tc>
      </w:tr>
      <w:tr w:rsidR="00ED09D2" w:rsidRPr="002C1BCD" w14:paraId="78DD74C5" w14:textId="77777777" w:rsidTr="00B67F27">
        <w:tc>
          <w:tcPr>
            <w:tcW w:w="6516" w:type="dxa"/>
          </w:tcPr>
          <w:p w14:paraId="477F536B" w14:textId="235FCEB0" w:rsidR="00ED09D2" w:rsidRPr="002C1BCD" w:rsidRDefault="00ED09D2" w:rsidP="00F563F3">
            <w:pPr>
              <w:spacing w:line="240" w:lineRule="auto"/>
              <w:rPr>
                <w:rFonts w:ascii="Arial" w:hAnsi="Arial" w:cs="Arial"/>
                <w:szCs w:val="18"/>
              </w:rPr>
            </w:pPr>
            <w:r w:rsidRPr="002C1BCD">
              <w:rPr>
                <w:rFonts w:ascii="Arial" w:hAnsi="Arial" w:cs="Arial"/>
                <w:szCs w:val="18"/>
              </w:rPr>
              <w:t xml:space="preserve">Positieve </w:t>
            </w:r>
            <w:r w:rsidR="00A3534F" w:rsidRPr="002C1BCD">
              <w:rPr>
                <w:rFonts w:ascii="Arial" w:hAnsi="Arial" w:cs="Arial"/>
                <w:szCs w:val="18"/>
              </w:rPr>
              <w:t>(eind)</w:t>
            </w:r>
            <w:r w:rsidRPr="002C1BCD">
              <w:rPr>
                <w:rFonts w:ascii="Arial" w:hAnsi="Arial" w:cs="Arial"/>
                <w:szCs w:val="18"/>
              </w:rPr>
              <w:t xml:space="preserve">beoordeling van dienstverlening ten aanzien van </w:t>
            </w:r>
            <w:r w:rsidR="00A3534F" w:rsidRPr="002C1BCD">
              <w:rPr>
                <w:rFonts w:ascii="Arial" w:hAnsi="Arial" w:cs="Arial"/>
                <w:szCs w:val="18"/>
              </w:rPr>
              <w:t>het opstellen van aanbestedings- en contractstukken i.h.k.v. een aanbesteding o.b.v. RAW-systematiek en toepassing van UAV2012 en het begeleiden van opdrachtgever tijdens de aanbesteding</w:t>
            </w:r>
            <w:r w:rsidRPr="002C1BCD">
              <w:rPr>
                <w:rFonts w:ascii="Arial" w:hAnsi="Arial" w:cs="Arial"/>
                <w:szCs w:val="18"/>
              </w:rPr>
              <w:t xml:space="preserve"> (max. 2 referenties).</w:t>
            </w:r>
          </w:p>
          <w:p w14:paraId="7AB01000" w14:textId="77777777" w:rsidR="00ED09D2" w:rsidRPr="002C1BCD" w:rsidRDefault="00ED09D2" w:rsidP="00F563F3">
            <w:pPr>
              <w:spacing w:line="240" w:lineRule="auto"/>
              <w:rPr>
                <w:rFonts w:ascii="Arial" w:hAnsi="Arial" w:cs="Arial"/>
                <w:szCs w:val="18"/>
              </w:rPr>
            </w:pPr>
          </w:p>
          <w:p w14:paraId="4F62D1ED" w14:textId="79FC01B8" w:rsidR="00ED09D2" w:rsidRPr="002C1BCD" w:rsidRDefault="00A3534F" w:rsidP="00F563F3">
            <w:pPr>
              <w:spacing w:line="240" w:lineRule="auto"/>
              <w:rPr>
                <w:rFonts w:ascii="Arial" w:hAnsi="Arial" w:cs="Arial"/>
                <w:szCs w:val="18"/>
              </w:rPr>
            </w:pPr>
            <w:r w:rsidRPr="002C1BCD">
              <w:rPr>
                <w:rFonts w:ascii="Arial" w:hAnsi="Arial" w:cs="Arial"/>
                <w:szCs w:val="18"/>
              </w:rPr>
              <w:t>D</w:t>
            </w:r>
            <w:r w:rsidR="00ED09D2" w:rsidRPr="002C1BCD">
              <w:rPr>
                <w:rFonts w:ascii="Arial" w:hAnsi="Arial" w:cs="Arial"/>
                <w:szCs w:val="18"/>
              </w:rPr>
              <w:t xml:space="preserve">e volgende </w:t>
            </w:r>
            <w:r w:rsidRPr="002C1BCD">
              <w:rPr>
                <w:rFonts w:ascii="Arial" w:hAnsi="Arial" w:cs="Arial"/>
                <w:szCs w:val="18"/>
              </w:rPr>
              <w:t>ervaring wordt (per referentie)</w:t>
            </w:r>
            <w:r w:rsidR="00ED09D2" w:rsidRPr="002C1BCD">
              <w:rPr>
                <w:rFonts w:ascii="Arial" w:hAnsi="Arial" w:cs="Arial"/>
                <w:szCs w:val="18"/>
              </w:rPr>
              <w:t xml:space="preserve"> aangetoond</w:t>
            </w:r>
            <w:r w:rsidRPr="002C1BCD">
              <w:rPr>
                <w:rFonts w:ascii="Arial" w:hAnsi="Arial" w:cs="Arial"/>
                <w:szCs w:val="18"/>
              </w:rPr>
              <w:t>:</w:t>
            </w:r>
          </w:p>
          <w:p w14:paraId="041FB199" w14:textId="7E384BDF" w:rsidR="00ED09D2" w:rsidRPr="002C1BCD" w:rsidRDefault="00A3534F" w:rsidP="00F563F3">
            <w:pPr>
              <w:pStyle w:val="Lijstalinea"/>
              <w:numPr>
                <w:ilvl w:val="0"/>
                <w:numId w:val="33"/>
              </w:numPr>
              <w:tabs>
                <w:tab w:val="left" w:pos="1418"/>
              </w:tabs>
              <w:contextualSpacing/>
              <w:rPr>
                <w:rFonts w:ascii="Arial" w:hAnsi="Arial" w:cs="Arial"/>
                <w:sz w:val="18"/>
                <w:szCs w:val="18"/>
                <w:lang w:val="nl-NL"/>
              </w:rPr>
            </w:pPr>
            <w:r w:rsidRPr="002C1BCD">
              <w:rPr>
                <w:rFonts w:ascii="Arial" w:hAnsi="Arial" w:cs="Arial"/>
                <w:sz w:val="18"/>
                <w:szCs w:val="18"/>
                <w:lang w:val="nl-NL"/>
              </w:rPr>
              <w:t>Het opstellen van aanbestedingsstukken incl. contract o.b.v. RAW-systematiek en van toepassing zijn verklaard van de UAV2012</w:t>
            </w:r>
            <w:r w:rsidR="002C1BCD">
              <w:rPr>
                <w:rFonts w:ascii="Arial" w:hAnsi="Arial" w:cs="Arial"/>
                <w:sz w:val="18"/>
                <w:szCs w:val="18"/>
                <w:lang w:val="nl-NL"/>
              </w:rPr>
              <w:t>.</w:t>
            </w:r>
          </w:p>
          <w:p w14:paraId="7534FC88" w14:textId="7F242CA4" w:rsidR="00A3534F" w:rsidRPr="002C1BCD" w:rsidRDefault="00A3534F" w:rsidP="00F563F3">
            <w:pPr>
              <w:pStyle w:val="Lijstalinea"/>
              <w:numPr>
                <w:ilvl w:val="0"/>
                <w:numId w:val="33"/>
              </w:numPr>
              <w:tabs>
                <w:tab w:val="left" w:pos="1418"/>
              </w:tabs>
              <w:contextualSpacing/>
              <w:rPr>
                <w:rFonts w:ascii="Arial" w:hAnsi="Arial" w:cs="Arial"/>
                <w:szCs w:val="18"/>
                <w:lang w:val="nl-NL"/>
              </w:rPr>
            </w:pPr>
            <w:r w:rsidRPr="002C1BCD">
              <w:rPr>
                <w:rFonts w:ascii="Arial" w:hAnsi="Arial" w:cs="Arial"/>
                <w:sz w:val="18"/>
                <w:szCs w:val="18"/>
                <w:lang w:val="nl-NL"/>
              </w:rPr>
              <w:t>Het begeleiden van opdrachtgever</w:t>
            </w:r>
            <w:r w:rsidR="003E1391">
              <w:rPr>
                <w:rFonts w:ascii="Arial" w:hAnsi="Arial" w:cs="Arial"/>
                <w:sz w:val="18"/>
                <w:szCs w:val="18"/>
                <w:lang w:val="nl-NL"/>
              </w:rPr>
              <w:t>/referent</w:t>
            </w:r>
            <w:r w:rsidRPr="002C1BCD">
              <w:rPr>
                <w:rFonts w:ascii="Arial" w:hAnsi="Arial" w:cs="Arial"/>
                <w:sz w:val="18"/>
                <w:szCs w:val="18"/>
                <w:lang w:val="nl-NL"/>
              </w:rPr>
              <w:t xml:space="preserve"> alsmede het uitvoeren van ondersteunende werkzaamheden tijdens de aanbesteding van een werk</w:t>
            </w:r>
            <w:r w:rsidR="003E1391">
              <w:rPr>
                <w:rFonts w:ascii="Arial" w:hAnsi="Arial" w:cs="Arial"/>
                <w:sz w:val="18"/>
                <w:szCs w:val="18"/>
                <w:lang w:val="nl-NL"/>
              </w:rPr>
              <w:t xml:space="preserve">, te weten </w:t>
            </w:r>
            <w:r w:rsidR="003746B5" w:rsidRPr="002C1BCD">
              <w:rPr>
                <w:rFonts w:ascii="Arial" w:hAnsi="Arial" w:cs="Arial"/>
                <w:sz w:val="18"/>
                <w:szCs w:val="18"/>
                <w:lang w:val="nl-NL"/>
              </w:rPr>
              <w:t xml:space="preserve">ondersteuning bij </w:t>
            </w:r>
            <w:r w:rsidRPr="002C1BCD">
              <w:rPr>
                <w:rFonts w:ascii="Arial" w:hAnsi="Arial" w:cs="Arial"/>
                <w:sz w:val="18"/>
                <w:szCs w:val="18"/>
                <w:lang w:val="nl-NL"/>
              </w:rPr>
              <w:t xml:space="preserve">opstellen </w:t>
            </w:r>
            <w:r w:rsidR="003E1391">
              <w:rPr>
                <w:rFonts w:ascii="Arial" w:hAnsi="Arial" w:cs="Arial"/>
                <w:sz w:val="18"/>
                <w:szCs w:val="18"/>
                <w:lang w:val="nl-NL"/>
              </w:rPr>
              <w:t xml:space="preserve">aanbestedingsdocumenten (niet zijnde een technisch/functioneel bestek) en </w:t>
            </w:r>
            <w:r w:rsidRPr="002C1BCD">
              <w:rPr>
                <w:rFonts w:ascii="Arial" w:hAnsi="Arial" w:cs="Arial"/>
                <w:sz w:val="18"/>
                <w:szCs w:val="18"/>
                <w:lang w:val="nl-NL"/>
              </w:rPr>
              <w:t>Nota</w:t>
            </w:r>
            <w:r w:rsidR="003E1391">
              <w:rPr>
                <w:rFonts w:ascii="Arial" w:hAnsi="Arial" w:cs="Arial"/>
                <w:sz w:val="18"/>
                <w:szCs w:val="18"/>
                <w:lang w:val="nl-NL"/>
              </w:rPr>
              <w:t>(‘s)</w:t>
            </w:r>
            <w:r w:rsidRPr="002C1BCD">
              <w:rPr>
                <w:rFonts w:ascii="Arial" w:hAnsi="Arial" w:cs="Arial"/>
                <w:sz w:val="18"/>
                <w:szCs w:val="18"/>
                <w:lang w:val="nl-NL"/>
              </w:rPr>
              <w:t xml:space="preserve"> van Inlichtingen</w:t>
            </w:r>
            <w:r w:rsidR="002C1BCD">
              <w:rPr>
                <w:rFonts w:ascii="Arial" w:hAnsi="Arial" w:cs="Arial"/>
                <w:sz w:val="18"/>
                <w:szCs w:val="18"/>
                <w:lang w:val="nl-NL"/>
              </w:rPr>
              <w:t>.</w:t>
            </w:r>
          </w:p>
          <w:p w14:paraId="1D1C49BE" w14:textId="59ADA237" w:rsidR="00372746" w:rsidRPr="002C1BCD" w:rsidRDefault="00372746" w:rsidP="00F563F3">
            <w:pPr>
              <w:tabs>
                <w:tab w:val="left" w:pos="1418"/>
              </w:tabs>
              <w:contextualSpacing/>
              <w:rPr>
                <w:rFonts w:ascii="Arial" w:eastAsia="Calibri" w:hAnsi="Arial" w:cs="Arial"/>
                <w:szCs w:val="18"/>
              </w:rPr>
            </w:pPr>
          </w:p>
        </w:tc>
        <w:tc>
          <w:tcPr>
            <w:tcW w:w="2268" w:type="dxa"/>
          </w:tcPr>
          <w:p w14:paraId="4757A9A4" w14:textId="77777777" w:rsidR="00372746" w:rsidRPr="002C1BCD" w:rsidRDefault="00372746" w:rsidP="00F563F3">
            <w:pPr>
              <w:spacing w:line="240" w:lineRule="auto"/>
              <w:rPr>
                <w:rFonts w:ascii="Arial" w:hAnsi="Arial" w:cs="Arial"/>
                <w:szCs w:val="18"/>
              </w:rPr>
            </w:pPr>
          </w:p>
          <w:p w14:paraId="59DAD4C4" w14:textId="77777777" w:rsidR="00372746" w:rsidRPr="002C1BCD" w:rsidRDefault="00372746" w:rsidP="00F563F3">
            <w:pPr>
              <w:spacing w:line="240" w:lineRule="auto"/>
              <w:rPr>
                <w:rFonts w:ascii="Arial" w:hAnsi="Arial" w:cs="Arial"/>
                <w:szCs w:val="18"/>
              </w:rPr>
            </w:pPr>
          </w:p>
          <w:p w14:paraId="0483286E" w14:textId="77777777" w:rsidR="00372746" w:rsidRPr="002C1BCD" w:rsidRDefault="00372746" w:rsidP="00F563F3">
            <w:pPr>
              <w:spacing w:line="240" w:lineRule="auto"/>
              <w:rPr>
                <w:rFonts w:ascii="Arial" w:hAnsi="Arial" w:cs="Arial"/>
                <w:szCs w:val="18"/>
              </w:rPr>
            </w:pPr>
          </w:p>
          <w:p w14:paraId="03B238A7" w14:textId="77777777" w:rsidR="00372746" w:rsidRPr="002C1BCD" w:rsidRDefault="00372746" w:rsidP="00F563F3">
            <w:pPr>
              <w:spacing w:line="240" w:lineRule="auto"/>
              <w:rPr>
                <w:rFonts w:ascii="Arial" w:hAnsi="Arial" w:cs="Arial"/>
                <w:szCs w:val="18"/>
              </w:rPr>
            </w:pPr>
          </w:p>
          <w:p w14:paraId="5477DDCD" w14:textId="77777777" w:rsidR="00372746" w:rsidRPr="002C1BCD" w:rsidRDefault="00372746" w:rsidP="00F563F3">
            <w:pPr>
              <w:spacing w:line="240" w:lineRule="auto"/>
              <w:rPr>
                <w:rFonts w:ascii="Arial" w:hAnsi="Arial" w:cs="Arial"/>
                <w:szCs w:val="18"/>
              </w:rPr>
            </w:pPr>
          </w:p>
          <w:p w14:paraId="26540CED" w14:textId="77777777" w:rsidR="00372746" w:rsidRPr="002C1BCD" w:rsidRDefault="00372746" w:rsidP="00F563F3">
            <w:pPr>
              <w:spacing w:line="240" w:lineRule="auto"/>
              <w:rPr>
                <w:rFonts w:ascii="Arial" w:hAnsi="Arial" w:cs="Arial"/>
                <w:szCs w:val="18"/>
              </w:rPr>
            </w:pPr>
          </w:p>
          <w:p w14:paraId="328696BC" w14:textId="5EF4C06B" w:rsidR="00ED09D2" w:rsidRPr="002C1BCD" w:rsidRDefault="007906B4" w:rsidP="00F563F3">
            <w:pPr>
              <w:spacing w:line="240" w:lineRule="auto"/>
              <w:rPr>
                <w:rFonts w:ascii="Arial" w:hAnsi="Arial" w:cs="Arial"/>
                <w:szCs w:val="18"/>
              </w:rPr>
            </w:pPr>
            <w:r w:rsidRPr="002C1BCD">
              <w:rPr>
                <w:rFonts w:ascii="Arial" w:hAnsi="Arial" w:cs="Arial"/>
                <w:szCs w:val="18"/>
              </w:rPr>
              <w:t xml:space="preserve">10 </w:t>
            </w:r>
            <w:r w:rsidR="00ED09D2" w:rsidRPr="002C1BCD">
              <w:rPr>
                <w:rFonts w:ascii="Arial" w:hAnsi="Arial" w:cs="Arial"/>
                <w:szCs w:val="18"/>
              </w:rPr>
              <w:t>punten per referentie</w:t>
            </w:r>
          </w:p>
          <w:p w14:paraId="1B8EF43F" w14:textId="77777777" w:rsidR="00372746" w:rsidRPr="002C1BCD" w:rsidRDefault="00372746" w:rsidP="00F563F3">
            <w:pPr>
              <w:spacing w:line="240" w:lineRule="auto"/>
              <w:rPr>
                <w:rFonts w:ascii="Arial" w:hAnsi="Arial" w:cs="Arial"/>
                <w:szCs w:val="18"/>
              </w:rPr>
            </w:pPr>
          </w:p>
          <w:p w14:paraId="7DDD5735" w14:textId="624229C6" w:rsidR="00ED09D2" w:rsidRPr="002C1BCD" w:rsidRDefault="007906B4" w:rsidP="00F563F3">
            <w:pPr>
              <w:spacing w:line="240" w:lineRule="auto"/>
              <w:rPr>
                <w:rFonts w:ascii="Arial" w:hAnsi="Arial" w:cs="Arial"/>
                <w:szCs w:val="18"/>
              </w:rPr>
            </w:pPr>
            <w:r w:rsidRPr="002C1BCD">
              <w:rPr>
                <w:rFonts w:ascii="Arial" w:hAnsi="Arial" w:cs="Arial"/>
                <w:szCs w:val="18"/>
              </w:rPr>
              <w:t xml:space="preserve">10 </w:t>
            </w:r>
            <w:r w:rsidR="00ED09D2" w:rsidRPr="002C1BCD">
              <w:rPr>
                <w:rFonts w:ascii="Arial" w:hAnsi="Arial" w:cs="Arial"/>
                <w:szCs w:val="18"/>
              </w:rPr>
              <w:t>punten per referentie</w:t>
            </w:r>
          </w:p>
          <w:p w14:paraId="00668A8A" w14:textId="77777777" w:rsidR="00ED09D2" w:rsidRPr="002C1BCD" w:rsidRDefault="00ED09D2" w:rsidP="00F563F3">
            <w:pPr>
              <w:spacing w:line="240" w:lineRule="auto"/>
              <w:rPr>
                <w:rFonts w:ascii="Arial" w:hAnsi="Arial" w:cs="Arial"/>
                <w:szCs w:val="18"/>
              </w:rPr>
            </w:pPr>
          </w:p>
        </w:tc>
      </w:tr>
    </w:tbl>
    <w:p w14:paraId="62D5A2F3" w14:textId="77777777" w:rsidR="00ED09D2" w:rsidRPr="00D722AC" w:rsidRDefault="00ED09D2" w:rsidP="00F563F3">
      <w:pPr>
        <w:spacing w:line="240" w:lineRule="auto"/>
        <w:rPr>
          <w:rFonts w:ascii="Arial" w:hAnsi="Arial" w:cs="Arial"/>
          <w:szCs w:val="18"/>
        </w:rPr>
      </w:pPr>
    </w:p>
    <w:p w14:paraId="38D93665" w14:textId="266E82B5" w:rsidR="00ED09D2" w:rsidRDefault="00ED09D2" w:rsidP="00F563F3">
      <w:pPr>
        <w:spacing w:line="240" w:lineRule="auto"/>
        <w:rPr>
          <w:rFonts w:ascii="Arial" w:hAnsi="Arial" w:cs="Arial"/>
          <w:szCs w:val="18"/>
        </w:rPr>
      </w:pPr>
      <w:r w:rsidRPr="00D722AC">
        <w:rPr>
          <w:rFonts w:ascii="Arial" w:hAnsi="Arial" w:cs="Arial"/>
          <w:szCs w:val="18"/>
        </w:rPr>
        <w:t xml:space="preserve">De score op dit onderdeel is minimaal 0 en </w:t>
      </w:r>
      <w:r w:rsidRPr="00B514BF">
        <w:rPr>
          <w:rFonts w:ascii="Arial" w:hAnsi="Arial" w:cs="Arial"/>
          <w:szCs w:val="18"/>
        </w:rPr>
        <w:t>maximaal 2 x (</w:t>
      </w:r>
      <w:r w:rsidR="007906B4">
        <w:rPr>
          <w:rFonts w:ascii="Arial" w:hAnsi="Arial" w:cs="Arial"/>
          <w:szCs w:val="18"/>
        </w:rPr>
        <w:t>10</w:t>
      </w:r>
      <w:r w:rsidR="007906B4" w:rsidRPr="00B514BF">
        <w:rPr>
          <w:rFonts w:ascii="Arial" w:hAnsi="Arial" w:cs="Arial"/>
          <w:szCs w:val="18"/>
        </w:rPr>
        <w:t xml:space="preserve"> </w:t>
      </w:r>
      <w:r w:rsidRPr="00B514BF">
        <w:rPr>
          <w:rFonts w:ascii="Arial" w:hAnsi="Arial" w:cs="Arial"/>
          <w:szCs w:val="18"/>
        </w:rPr>
        <w:t xml:space="preserve">+ </w:t>
      </w:r>
      <w:r w:rsidR="007906B4">
        <w:rPr>
          <w:rFonts w:ascii="Arial" w:hAnsi="Arial" w:cs="Arial"/>
          <w:szCs w:val="18"/>
        </w:rPr>
        <w:t>10</w:t>
      </w:r>
      <w:r w:rsidRPr="00B514BF">
        <w:rPr>
          <w:rFonts w:ascii="Arial" w:hAnsi="Arial" w:cs="Arial"/>
          <w:szCs w:val="18"/>
        </w:rPr>
        <w:t xml:space="preserve">) = </w:t>
      </w:r>
      <w:r w:rsidR="007906B4">
        <w:rPr>
          <w:rFonts w:ascii="Arial" w:hAnsi="Arial" w:cs="Arial"/>
          <w:szCs w:val="18"/>
        </w:rPr>
        <w:t>4</w:t>
      </w:r>
      <w:r w:rsidR="007906B4" w:rsidRPr="00B514BF">
        <w:rPr>
          <w:rFonts w:ascii="Arial" w:hAnsi="Arial" w:cs="Arial"/>
          <w:szCs w:val="18"/>
        </w:rPr>
        <w:t xml:space="preserve">0 </w:t>
      </w:r>
      <w:r w:rsidRPr="00B514BF">
        <w:rPr>
          <w:rFonts w:ascii="Arial" w:hAnsi="Arial" w:cs="Arial"/>
          <w:szCs w:val="18"/>
        </w:rPr>
        <w:t>punten</w:t>
      </w:r>
      <w:r w:rsidRPr="00D722AC">
        <w:rPr>
          <w:rFonts w:ascii="Arial" w:hAnsi="Arial" w:cs="Arial"/>
          <w:szCs w:val="18"/>
        </w:rPr>
        <w:t>.</w:t>
      </w:r>
    </w:p>
    <w:p w14:paraId="54E63F0B" w14:textId="77777777" w:rsidR="00860405" w:rsidRDefault="00860405" w:rsidP="00F563F3">
      <w:pPr>
        <w:spacing w:line="240" w:lineRule="auto"/>
        <w:rPr>
          <w:rFonts w:ascii="Arial" w:hAnsi="Arial" w:cs="Arial"/>
          <w:szCs w:val="18"/>
        </w:rPr>
      </w:pPr>
    </w:p>
    <w:bookmarkEnd w:id="107"/>
    <w:p w14:paraId="0036F4F7" w14:textId="77777777" w:rsidR="002500B1" w:rsidRPr="003C4B71" w:rsidRDefault="002500B1" w:rsidP="00F563F3">
      <w:pPr>
        <w:overflowPunct w:val="0"/>
        <w:autoSpaceDE w:val="0"/>
        <w:autoSpaceDN w:val="0"/>
        <w:adjustRightInd w:val="0"/>
        <w:spacing w:line="240" w:lineRule="auto"/>
        <w:textAlignment w:val="baseline"/>
        <w:rPr>
          <w:rFonts w:ascii="Arial" w:hAnsi="Arial" w:cs="Arial"/>
          <w:szCs w:val="18"/>
        </w:rPr>
      </w:pPr>
      <w:r w:rsidRPr="003C4B71">
        <w:rPr>
          <w:rFonts w:ascii="Arial" w:hAnsi="Arial" w:cs="Arial"/>
          <w:szCs w:val="18"/>
        </w:rPr>
        <w:t>Voor de over te leggen referentie-opdrachten gelden, naast de inhoudelijke aspecten die terug moeten keren, de volgende minimumvereisten. Als niet aan deze vereisten is voldaan, wordt de referentie als ongeldig beschouwd (en komt derhalve niet voor punten in aanmerking):</w:t>
      </w:r>
    </w:p>
    <w:p w14:paraId="57605596" w14:textId="77777777" w:rsidR="002500B1" w:rsidRPr="003C4B71" w:rsidRDefault="002500B1" w:rsidP="00F563F3">
      <w:pPr>
        <w:spacing w:line="240" w:lineRule="auto"/>
        <w:rPr>
          <w:rFonts w:ascii="Arial" w:hAnsi="Arial" w:cs="Arial"/>
          <w:szCs w:val="18"/>
        </w:rPr>
      </w:pPr>
    </w:p>
    <w:p w14:paraId="25C03BA1" w14:textId="4A3D3F85" w:rsidR="002500B1" w:rsidRPr="00DB2D23" w:rsidRDefault="002500B1" w:rsidP="006762BF">
      <w:pPr>
        <w:numPr>
          <w:ilvl w:val="0"/>
          <w:numId w:val="41"/>
        </w:numPr>
        <w:spacing w:line="240" w:lineRule="auto"/>
        <w:ind w:left="426"/>
        <w:rPr>
          <w:rFonts w:ascii="Arial" w:hAnsi="Arial" w:cs="Arial"/>
          <w:szCs w:val="18"/>
        </w:rPr>
      </w:pPr>
      <w:r w:rsidRPr="00DB2D23">
        <w:rPr>
          <w:rFonts w:ascii="Arial" w:hAnsi="Arial" w:cs="Arial"/>
          <w:szCs w:val="18"/>
        </w:rPr>
        <w:t xml:space="preserve">De gevraagde werkzaamheden zijn tot tevredenheid van de referentieorganisatie verricht en de gevraagde ervaring/competenties zijn aanwezig. De verrichtingen dienen te hebben plaats gevonden in de periode van </w:t>
      </w:r>
      <w:r w:rsidR="00B41C0E" w:rsidRPr="00DB2D23">
        <w:rPr>
          <w:rFonts w:ascii="Arial" w:hAnsi="Arial" w:cs="Arial"/>
          <w:szCs w:val="18"/>
        </w:rPr>
        <w:t>48</w:t>
      </w:r>
      <w:r w:rsidRPr="00DB2D23">
        <w:rPr>
          <w:rFonts w:ascii="Arial" w:hAnsi="Arial" w:cs="Arial"/>
          <w:szCs w:val="18"/>
        </w:rPr>
        <w:t xml:space="preserve"> maanden voorafgaand aan de sluitingsdatum voor het indienen van een Aanmelding. De referentie-opdracht hoeft nog niet volledig te zijn afgerond, maar de onderdelen waar de competenties betrekking op hebben moeten wel zijn uitgevoerd en geëvalueerd/opgeleverd.</w:t>
      </w:r>
    </w:p>
    <w:p w14:paraId="5ABC5313" w14:textId="77777777" w:rsidR="002500B1" w:rsidRPr="00DB2D23" w:rsidRDefault="002500B1" w:rsidP="006762BF">
      <w:pPr>
        <w:numPr>
          <w:ilvl w:val="0"/>
          <w:numId w:val="41"/>
        </w:numPr>
        <w:spacing w:line="240" w:lineRule="auto"/>
        <w:ind w:left="426"/>
        <w:rPr>
          <w:rFonts w:ascii="Arial" w:hAnsi="Arial" w:cs="Arial"/>
          <w:szCs w:val="18"/>
        </w:rPr>
      </w:pPr>
      <w:r w:rsidRPr="00DB2D23">
        <w:rPr>
          <w:rFonts w:ascii="Arial" w:hAnsi="Arial" w:cs="Arial"/>
          <w:szCs w:val="18"/>
        </w:rPr>
        <w:t xml:space="preserve">Ter controle dienen bij de referentie-opdrachten de actuele contactgegevens van de contactpersonen </w:t>
      </w:r>
      <w:r w:rsidRPr="00DB2D23">
        <w:rPr>
          <w:rFonts w:ascii="Arial" w:hAnsi="Arial" w:cs="Arial"/>
          <w:szCs w:val="18"/>
          <w:u w:val="single"/>
        </w:rPr>
        <w:t>volledig en correct</w:t>
      </w:r>
      <w:r w:rsidRPr="00DB2D23">
        <w:rPr>
          <w:rFonts w:ascii="Arial" w:hAnsi="Arial" w:cs="Arial"/>
          <w:szCs w:val="18"/>
        </w:rPr>
        <w:t xml:space="preserve"> te worden opgegeven. Deze controle kan zonder verdere toestemming en raadpleging van Gegadigde worden uitgevoerd. Gegadigde dient de contactpersonen van de referentieorganisatie te verwittigen van het feit dat hij of zij in dit kader kan worden benaderd.</w:t>
      </w:r>
    </w:p>
    <w:p w14:paraId="05CBD39A" w14:textId="77777777" w:rsidR="002500B1" w:rsidRPr="00DB2D23" w:rsidRDefault="002500B1" w:rsidP="006762BF">
      <w:pPr>
        <w:numPr>
          <w:ilvl w:val="0"/>
          <w:numId w:val="41"/>
        </w:numPr>
        <w:spacing w:line="240" w:lineRule="auto"/>
        <w:ind w:left="426"/>
        <w:rPr>
          <w:rFonts w:ascii="Arial" w:hAnsi="Arial" w:cs="Arial"/>
          <w:szCs w:val="18"/>
        </w:rPr>
      </w:pPr>
      <w:r w:rsidRPr="00DB2D23">
        <w:rPr>
          <w:rFonts w:ascii="Arial" w:hAnsi="Arial" w:cs="Arial"/>
          <w:szCs w:val="18"/>
        </w:rPr>
        <w:t>Indien de verklaring van de referentieorganisatie niet overeenstemt met de verklaring van Gegadigde of de referentieorganisatie geen medewerking aan de controle kan of wenst te verlenen en dus niet kan worden geverifieerd of aan het vereiste is voldoen, kan de referentie als ongeldig beschouwd worden met mogelijk uitsluiting tot gevolg.</w:t>
      </w:r>
    </w:p>
    <w:p w14:paraId="77816A4C" w14:textId="0893846C" w:rsidR="002500B1" w:rsidRPr="00DB2D23" w:rsidRDefault="002500B1" w:rsidP="006762BF">
      <w:pPr>
        <w:numPr>
          <w:ilvl w:val="0"/>
          <w:numId w:val="41"/>
        </w:numPr>
        <w:spacing w:line="240" w:lineRule="auto"/>
        <w:ind w:left="360"/>
        <w:rPr>
          <w:rFonts w:ascii="Arial" w:hAnsi="Arial" w:cs="Arial"/>
          <w:szCs w:val="18"/>
        </w:rPr>
      </w:pPr>
      <w:r w:rsidRPr="00DB2D23">
        <w:rPr>
          <w:rFonts w:ascii="Arial" w:hAnsi="Arial" w:cs="Arial"/>
          <w:szCs w:val="18"/>
        </w:rPr>
        <w:t>Referenties worden alleen als geldig beschouwd indien de betreffende referentie-opdracht is uitgevoerd door Gegadigde. In het geval van een Samenwerkingsverband (</w:t>
      </w:r>
      <w:r w:rsidR="006F1CA6" w:rsidRPr="00DB2D23">
        <w:rPr>
          <w:rFonts w:ascii="Arial" w:hAnsi="Arial" w:cs="Arial"/>
          <w:szCs w:val="18"/>
        </w:rPr>
        <w:t>Combinatie</w:t>
      </w:r>
      <w:r w:rsidRPr="00DB2D23">
        <w:rPr>
          <w:rFonts w:ascii="Arial" w:hAnsi="Arial" w:cs="Arial"/>
          <w:szCs w:val="18"/>
        </w:rPr>
        <w:t>) is dit een der combinanten waarmee wordt aangemeld op deze aanbesteding. In het geval Gegadigde een beroep doet op een Derde, is dit de Gegadigde of de betreffende Derde.</w:t>
      </w:r>
    </w:p>
    <w:p w14:paraId="3AD7DE05" w14:textId="284676B7" w:rsidR="002500B1" w:rsidRPr="002C1BCD" w:rsidRDefault="002500B1" w:rsidP="006762BF">
      <w:pPr>
        <w:numPr>
          <w:ilvl w:val="0"/>
          <w:numId w:val="41"/>
        </w:numPr>
        <w:spacing w:line="240" w:lineRule="auto"/>
        <w:ind w:left="360"/>
        <w:rPr>
          <w:rFonts w:ascii="Arial" w:hAnsi="Arial" w:cs="Arial"/>
          <w:b/>
          <w:bCs/>
          <w:szCs w:val="18"/>
        </w:rPr>
      </w:pPr>
      <w:r w:rsidRPr="00DB2D23">
        <w:rPr>
          <w:rFonts w:ascii="Arial" w:hAnsi="Arial" w:cs="Arial"/>
          <w:szCs w:val="18"/>
        </w:rPr>
        <w:t xml:space="preserve">Het is niet toegestaan om (per selectiecriterium) meer dan het gevraagde aantal referenties in te dienen. Eventuele meerdere referenties (die door de Aanbestedende dienst alfa-numeriek worden gerangschikt) worden terzijde gelegd en tellen niet mee om aan te tonen dat aan hetgeen is gevraagd, is </w:t>
      </w:r>
      <w:r w:rsidRPr="00DB2D23">
        <w:rPr>
          <w:rFonts w:ascii="Arial" w:hAnsi="Arial" w:cs="Arial"/>
          <w:szCs w:val="18"/>
        </w:rPr>
        <w:lastRenderedPageBreak/>
        <w:t xml:space="preserve">voldaan. </w:t>
      </w:r>
      <w:r w:rsidRPr="002C1BCD">
        <w:rPr>
          <w:rFonts w:ascii="Arial" w:hAnsi="Arial" w:cs="Arial"/>
          <w:b/>
          <w:bCs/>
          <w:szCs w:val="18"/>
        </w:rPr>
        <w:t>Als een Gegadigde niet met minimaal één referentie voldoet aan hetgeen bij selectiecriter</w:t>
      </w:r>
      <w:r w:rsidR="002C1BCD">
        <w:rPr>
          <w:rFonts w:ascii="Arial" w:hAnsi="Arial" w:cs="Arial"/>
          <w:b/>
          <w:bCs/>
          <w:szCs w:val="18"/>
        </w:rPr>
        <w:t>i</w:t>
      </w:r>
      <w:r w:rsidRPr="002C1BCD">
        <w:rPr>
          <w:rFonts w:ascii="Arial" w:hAnsi="Arial" w:cs="Arial"/>
          <w:b/>
          <w:bCs/>
          <w:szCs w:val="18"/>
        </w:rPr>
        <w:t>um 1 sub “a” en “c”</w:t>
      </w:r>
      <w:r w:rsidR="00473C31" w:rsidRPr="002C1BCD">
        <w:rPr>
          <w:rFonts w:ascii="Arial" w:hAnsi="Arial" w:cs="Arial"/>
          <w:b/>
          <w:bCs/>
          <w:szCs w:val="18"/>
        </w:rPr>
        <w:t xml:space="preserve">, </w:t>
      </w:r>
      <w:r w:rsidRPr="002C1BCD">
        <w:rPr>
          <w:rFonts w:ascii="Arial" w:hAnsi="Arial" w:cs="Arial"/>
          <w:b/>
          <w:bCs/>
          <w:szCs w:val="18"/>
        </w:rPr>
        <w:t>selectiecriterium 2 sub “h”</w:t>
      </w:r>
      <w:r w:rsidR="00473C31" w:rsidRPr="002C1BCD">
        <w:rPr>
          <w:rFonts w:ascii="Arial" w:hAnsi="Arial" w:cs="Arial"/>
          <w:b/>
          <w:bCs/>
          <w:szCs w:val="18"/>
        </w:rPr>
        <w:t xml:space="preserve"> en selectiecriteriu</w:t>
      </w:r>
      <w:r w:rsidR="002E7691" w:rsidRPr="002C1BCD">
        <w:rPr>
          <w:rFonts w:ascii="Arial" w:hAnsi="Arial" w:cs="Arial"/>
          <w:b/>
          <w:bCs/>
          <w:szCs w:val="18"/>
        </w:rPr>
        <w:t xml:space="preserve">m </w:t>
      </w:r>
      <w:r w:rsidR="00DB2D23" w:rsidRPr="002C1BCD">
        <w:rPr>
          <w:rFonts w:ascii="Arial" w:hAnsi="Arial" w:cs="Arial"/>
          <w:b/>
          <w:bCs/>
          <w:szCs w:val="18"/>
        </w:rPr>
        <w:t>4</w:t>
      </w:r>
      <w:r w:rsidR="002E7691" w:rsidRPr="002C1BCD">
        <w:rPr>
          <w:rFonts w:ascii="Arial" w:hAnsi="Arial" w:cs="Arial"/>
          <w:b/>
          <w:bCs/>
          <w:szCs w:val="18"/>
        </w:rPr>
        <w:t xml:space="preserve"> sub “</w:t>
      </w:r>
      <w:r w:rsidR="00DB2D23" w:rsidRPr="002C1BCD">
        <w:rPr>
          <w:rFonts w:ascii="Arial" w:hAnsi="Arial" w:cs="Arial"/>
          <w:b/>
          <w:bCs/>
          <w:szCs w:val="18"/>
        </w:rPr>
        <w:t>q</w:t>
      </w:r>
      <w:r w:rsidR="002E7691" w:rsidRPr="002C1BCD">
        <w:rPr>
          <w:rFonts w:ascii="Arial" w:hAnsi="Arial" w:cs="Arial"/>
          <w:b/>
          <w:bCs/>
          <w:szCs w:val="18"/>
        </w:rPr>
        <w:t>”</w:t>
      </w:r>
      <w:r w:rsidR="002C1BCD">
        <w:rPr>
          <w:rFonts w:ascii="Arial" w:hAnsi="Arial" w:cs="Arial"/>
          <w:b/>
          <w:bCs/>
          <w:szCs w:val="18"/>
        </w:rPr>
        <w:t xml:space="preserve"> is gesteld</w:t>
      </w:r>
      <w:r w:rsidR="002E7691" w:rsidRPr="002C1BCD">
        <w:rPr>
          <w:rFonts w:ascii="Arial" w:hAnsi="Arial" w:cs="Arial"/>
          <w:b/>
          <w:bCs/>
          <w:szCs w:val="18"/>
        </w:rPr>
        <w:t>,</w:t>
      </w:r>
      <w:r w:rsidRPr="002C1BCD">
        <w:rPr>
          <w:rFonts w:ascii="Arial" w:hAnsi="Arial" w:cs="Arial"/>
          <w:b/>
          <w:bCs/>
          <w:szCs w:val="18"/>
        </w:rPr>
        <w:t xml:space="preserve"> dan is Gegadigde uitgesloten van deelname aan de gunningsfase.</w:t>
      </w:r>
    </w:p>
    <w:p w14:paraId="066D3BC3" w14:textId="77777777" w:rsidR="002500B1" w:rsidRPr="00DB2D23" w:rsidRDefault="002500B1" w:rsidP="006762BF">
      <w:pPr>
        <w:numPr>
          <w:ilvl w:val="0"/>
          <w:numId w:val="41"/>
        </w:numPr>
        <w:spacing w:line="240" w:lineRule="auto"/>
        <w:ind w:left="360"/>
        <w:rPr>
          <w:rFonts w:ascii="Arial" w:hAnsi="Arial" w:cs="Arial"/>
          <w:szCs w:val="18"/>
        </w:rPr>
      </w:pPr>
      <w:r w:rsidRPr="00DB2D23">
        <w:rPr>
          <w:rFonts w:ascii="Arial" w:hAnsi="Arial" w:cs="Arial"/>
          <w:szCs w:val="18"/>
        </w:rPr>
        <w:t>Het is mogelijk dat een referentieproject meerdere selectiecriteria aantoont.</w:t>
      </w:r>
    </w:p>
    <w:p w14:paraId="279A686E" w14:textId="77777777" w:rsidR="002500B1" w:rsidRPr="003C4B71" w:rsidRDefault="002500B1" w:rsidP="00F563F3">
      <w:pPr>
        <w:suppressAutoHyphens/>
        <w:overflowPunct w:val="0"/>
        <w:autoSpaceDE w:val="0"/>
        <w:spacing w:line="240" w:lineRule="auto"/>
        <w:textAlignment w:val="baseline"/>
        <w:rPr>
          <w:rFonts w:ascii="Arial" w:hAnsi="Arial" w:cs="Arial"/>
          <w:szCs w:val="18"/>
        </w:rPr>
      </w:pPr>
    </w:p>
    <w:tbl>
      <w:tblPr>
        <w:tblStyle w:val="Tabelraster"/>
        <w:tblW w:w="0" w:type="auto"/>
        <w:tblLook w:val="04A0" w:firstRow="1" w:lastRow="0" w:firstColumn="1" w:lastColumn="0" w:noHBand="0" w:noVBand="1"/>
      </w:tblPr>
      <w:tblGrid>
        <w:gridCol w:w="8784"/>
      </w:tblGrid>
      <w:tr w:rsidR="002500B1" w:rsidRPr="003C4B71" w14:paraId="42A9AC7A" w14:textId="77777777" w:rsidTr="00610DBE">
        <w:tc>
          <w:tcPr>
            <w:tcW w:w="8784" w:type="dxa"/>
          </w:tcPr>
          <w:p w14:paraId="69A50D77" w14:textId="77777777" w:rsidR="002500B1" w:rsidRPr="003C4B71" w:rsidRDefault="002500B1" w:rsidP="00F563F3">
            <w:pPr>
              <w:suppressAutoHyphens/>
              <w:spacing w:line="240" w:lineRule="auto"/>
              <w:rPr>
                <w:rFonts w:ascii="Arial" w:hAnsi="Arial" w:cs="Arial"/>
                <w:szCs w:val="18"/>
              </w:rPr>
            </w:pPr>
          </w:p>
          <w:p w14:paraId="7C026F56" w14:textId="77777777" w:rsidR="002500B1" w:rsidRPr="003C4B71" w:rsidRDefault="002500B1" w:rsidP="00F563F3">
            <w:pPr>
              <w:suppressAutoHyphens/>
              <w:spacing w:line="240" w:lineRule="auto"/>
              <w:rPr>
                <w:rFonts w:ascii="Arial" w:hAnsi="Arial" w:cs="Arial"/>
                <w:b/>
                <w:szCs w:val="18"/>
              </w:rPr>
            </w:pPr>
            <w:r w:rsidRPr="003C4B71">
              <w:rPr>
                <w:rFonts w:ascii="Arial" w:hAnsi="Arial" w:cs="Arial"/>
                <w:b/>
                <w:szCs w:val="18"/>
              </w:rPr>
              <w:t xml:space="preserve">Uit het voorgaande volgt dat het verplicht is aan te tonen dat aan </w:t>
            </w:r>
            <w:r>
              <w:rPr>
                <w:rFonts w:ascii="Arial" w:hAnsi="Arial" w:cs="Arial"/>
                <w:b/>
                <w:szCs w:val="18"/>
              </w:rPr>
              <w:t>hetgeen wordt gevraagd</w:t>
            </w:r>
            <w:r w:rsidRPr="003C4B71">
              <w:rPr>
                <w:rFonts w:ascii="Arial" w:hAnsi="Arial" w:cs="Arial"/>
                <w:b/>
                <w:szCs w:val="18"/>
              </w:rPr>
              <w:t xml:space="preserve"> wordt c.q. is voldaan en dat daar </w:t>
            </w:r>
            <w:r w:rsidRPr="003C4B71">
              <w:rPr>
                <w:rFonts w:ascii="Arial" w:hAnsi="Arial" w:cs="Arial"/>
                <w:b/>
                <w:szCs w:val="18"/>
                <w:u w:val="single"/>
              </w:rPr>
              <w:t>totaal</w:t>
            </w:r>
            <w:r w:rsidRPr="003C4B71">
              <w:rPr>
                <w:rFonts w:ascii="Arial" w:hAnsi="Arial" w:cs="Arial"/>
                <w:b/>
                <w:szCs w:val="18"/>
              </w:rPr>
              <w:t xml:space="preserve"> </w:t>
            </w:r>
            <w:r w:rsidRPr="003C4B71">
              <w:rPr>
                <w:rFonts w:ascii="Arial" w:hAnsi="Arial" w:cs="Arial"/>
                <w:b/>
                <w:szCs w:val="18"/>
                <w:u w:val="single"/>
              </w:rPr>
              <w:t>maximaal</w:t>
            </w:r>
            <w:r w:rsidRPr="003C4B71">
              <w:rPr>
                <w:rFonts w:ascii="Arial" w:hAnsi="Arial" w:cs="Arial"/>
                <w:b/>
                <w:szCs w:val="18"/>
              </w:rPr>
              <w:t xml:space="preserve"> 10 referenties voor worden aangedragen. Het is mogelijk/toegestaan dat een referentie voor meerdere selectiecriteria wordt overgelegd waardoor het aantal overgelegde referenties daarmee </w:t>
            </w:r>
            <w:r w:rsidRPr="003C4B71">
              <w:rPr>
                <w:rFonts w:ascii="Arial" w:hAnsi="Arial" w:cs="Arial"/>
                <w:b/>
                <w:szCs w:val="18"/>
                <w:u w:val="single"/>
              </w:rPr>
              <w:t>minder</w:t>
            </w:r>
            <w:r w:rsidRPr="003C4B71">
              <w:rPr>
                <w:rFonts w:ascii="Arial" w:hAnsi="Arial" w:cs="Arial"/>
                <w:b/>
                <w:szCs w:val="18"/>
              </w:rPr>
              <w:t xml:space="preserve"> dan 10 bedraagt.</w:t>
            </w:r>
          </w:p>
          <w:p w14:paraId="04761FAC" w14:textId="77777777" w:rsidR="002500B1" w:rsidRPr="003C4B71" w:rsidRDefault="002500B1" w:rsidP="00F563F3">
            <w:pPr>
              <w:suppressAutoHyphens/>
              <w:spacing w:line="240" w:lineRule="auto"/>
              <w:rPr>
                <w:rFonts w:ascii="Arial" w:hAnsi="Arial" w:cs="Arial"/>
                <w:szCs w:val="18"/>
              </w:rPr>
            </w:pPr>
          </w:p>
        </w:tc>
      </w:tr>
    </w:tbl>
    <w:p w14:paraId="024A977F" w14:textId="77777777" w:rsidR="002500B1" w:rsidRPr="003C4B71" w:rsidRDefault="002500B1" w:rsidP="00F563F3">
      <w:pPr>
        <w:spacing w:line="240" w:lineRule="auto"/>
        <w:rPr>
          <w:rFonts w:ascii="Arial" w:hAnsi="Arial" w:cs="Arial"/>
          <w:szCs w:val="18"/>
        </w:rPr>
      </w:pPr>
    </w:p>
    <w:p w14:paraId="02A28815" w14:textId="77777777" w:rsidR="002500B1" w:rsidRPr="003C4B71" w:rsidRDefault="002500B1" w:rsidP="00F563F3">
      <w:pPr>
        <w:spacing w:line="240" w:lineRule="auto"/>
        <w:rPr>
          <w:rFonts w:ascii="Arial" w:hAnsi="Arial" w:cs="Arial"/>
          <w:szCs w:val="18"/>
        </w:rPr>
      </w:pPr>
      <w:r w:rsidRPr="003C4B71">
        <w:rPr>
          <w:rFonts w:ascii="Arial" w:hAnsi="Arial" w:cs="Arial"/>
          <w:szCs w:val="18"/>
        </w:rPr>
        <w:t>De Aanbestedende dienst behoudt zich het recht voor nadere bewijsstukken</w:t>
      </w:r>
      <w:r>
        <w:rPr>
          <w:rFonts w:ascii="Arial" w:hAnsi="Arial" w:cs="Arial"/>
          <w:szCs w:val="18"/>
        </w:rPr>
        <w:t xml:space="preserve"> door Gegadigde</w:t>
      </w:r>
      <w:r w:rsidRPr="003C4B71">
        <w:rPr>
          <w:rFonts w:ascii="Arial" w:hAnsi="Arial" w:cs="Arial"/>
          <w:szCs w:val="18"/>
        </w:rPr>
        <w:t xml:space="preserve"> over te laten leggen waaruit blijkt dat de verklaringen naar waarheid zijn ingevuld. Zij is daartoe niet verplicht.</w:t>
      </w:r>
    </w:p>
    <w:p w14:paraId="304B2FCD" w14:textId="77777777" w:rsidR="002500B1" w:rsidRDefault="002500B1" w:rsidP="00F563F3">
      <w:pPr>
        <w:spacing w:line="240" w:lineRule="auto"/>
        <w:rPr>
          <w:rFonts w:ascii="Arial" w:hAnsi="Arial" w:cs="Arial"/>
        </w:rPr>
      </w:pPr>
    </w:p>
    <w:p w14:paraId="4CC563A5" w14:textId="77777777" w:rsidR="00405A00" w:rsidRPr="003C4B71" w:rsidRDefault="00405A00" w:rsidP="00F563F3">
      <w:pPr>
        <w:spacing w:line="240" w:lineRule="auto"/>
        <w:rPr>
          <w:rFonts w:ascii="Arial" w:hAnsi="Arial" w:cs="Arial"/>
        </w:rPr>
      </w:pPr>
    </w:p>
    <w:p w14:paraId="4F758F5A" w14:textId="77777777" w:rsidR="002500B1" w:rsidRPr="003C4B71" w:rsidRDefault="002500B1" w:rsidP="00F563F3">
      <w:pPr>
        <w:suppressAutoHyphens/>
        <w:overflowPunct w:val="0"/>
        <w:autoSpaceDE w:val="0"/>
        <w:spacing w:line="240" w:lineRule="auto"/>
        <w:textAlignment w:val="baseline"/>
        <w:rPr>
          <w:rFonts w:ascii="Arial" w:hAnsi="Arial" w:cs="Arial"/>
          <w:szCs w:val="18"/>
        </w:rPr>
      </w:pPr>
      <w:r w:rsidRPr="003C4B71">
        <w:rPr>
          <w:rFonts w:ascii="Arial" w:hAnsi="Arial" w:cs="Arial"/>
          <w:szCs w:val="18"/>
        </w:rPr>
        <w:t>Na publicatie van de selectiebeslissing wordt er een stand-still termijn van 10 kalenderdagen in acht genomen alvorens Opdrachtgever overgaat tot het verzenden van de uitnodiging tot Inschrijving aan de geselecteerde Gegadigden. Indien een uitgesloten, afgewezen of niet-geselecteerde Gegadigde bezwaar heeft tegen de uitsluiting, afwijzing of selectiebeslissing, maakt hij dit bij Opdrachtgever gemotiveerd schriftelijk kenbaar binnen 10 kalenderdagen na de verzending van de mededeling van de selectiebeslissing. De genoemde termijn is een vervaltermijn. Dat wil zeggen dat indien een Gegadigde niet binnen 10 kalenderdagen na verzending van de mededeling van de selectiebeslissing daadwerkelijk een kort geding aanhangig heeft gemaakt, de betreffende Gegadigde in kort geding geen bezwaar meer kan maken met betrekking tot de beslissing; zijn recht is dan verwerkt.</w:t>
      </w:r>
    </w:p>
    <w:p w14:paraId="6C09579E" w14:textId="77777777" w:rsidR="002500B1" w:rsidRPr="003C4B71" w:rsidRDefault="002500B1" w:rsidP="00F563F3">
      <w:pPr>
        <w:spacing w:line="240" w:lineRule="auto"/>
        <w:rPr>
          <w:rFonts w:ascii="Arial" w:hAnsi="Arial" w:cs="Arial"/>
        </w:rPr>
      </w:pPr>
    </w:p>
    <w:p w14:paraId="30430631" w14:textId="647FEF22" w:rsidR="00F12BBB" w:rsidRPr="00F12BBB" w:rsidRDefault="00F12BBB" w:rsidP="00F563F3">
      <w:pPr>
        <w:spacing w:line="240" w:lineRule="auto"/>
        <w:rPr>
          <w:rFonts w:ascii="Arial" w:hAnsi="Arial" w:cs="Arial"/>
        </w:rPr>
      </w:pPr>
      <w:r w:rsidRPr="00DB2D23">
        <w:rPr>
          <w:rFonts w:ascii="Arial" w:hAnsi="Arial" w:cs="Arial"/>
        </w:rPr>
        <w:t xml:space="preserve">Na het afronden van de selectiefase wordt het aanbestedingsproces vervolgd met de (maximaal) 5 geselecteerde gegadigden. In de Gunningsleidraad worden de gunningscriteria om te komen tot opdrachtverstrekking vastgelegd. Gunning zal plaatsvinden op basis van “Beste Prijs Kwaliteit Verhouding” (BPKV). In onderstaande tabel worden de beoogde criteria weergegeven. De inhoud van deze tabel kan nog wijzigen, </w:t>
      </w:r>
      <w:r w:rsidR="002C1BCD">
        <w:rPr>
          <w:rFonts w:ascii="Arial" w:hAnsi="Arial" w:cs="Arial"/>
        </w:rPr>
        <w:t xml:space="preserve">Gegadigden </w:t>
      </w:r>
      <w:r w:rsidRPr="00DB2D23">
        <w:rPr>
          <w:rFonts w:ascii="Arial" w:hAnsi="Arial" w:cs="Arial"/>
        </w:rPr>
        <w:t>kunnen hieraan</w:t>
      </w:r>
      <w:r w:rsidR="002C1BCD">
        <w:rPr>
          <w:rFonts w:ascii="Arial" w:hAnsi="Arial" w:cs="Arial"/>
        </w:rPr>
        <w:t xml:space="preserve"> dan ook</w:t>
      </w:r>
      <w:r w:rsidRPr="00DB2D23">
        <w:rPr>
          <w:rFonts w:ascii="Arial" w:hAnsi="Arial" w:cs="Arial"/>
        </w:rPr>
        <w:t xml:space="preserve"> geen rechten ontled</w:t>
      </w:r>
      <w:r w:rsidR="002C1BCD">
        <w:rPr>
          <w:rFonts w:ascii="Arial" w:hAnsi="Arial" w:cs="Arial"/>
        </w:rPr>
        <w:t>en</w:t>
      </w:r>
      <w:r w:rsidRPr="00DB2D23">
        <w:rPr>
          <w:rFonts w:ascii="Arial" w:hAnsi="Arial" w:cs="Arial"/>
        </w:rPr>
        <w:t>.</w:t>
      </w:r>
      <w:r w:rsidRPr="00F12BBB">
        <w:rPr>
          <w:rFonts w:ascii="Arial" w:hAnsi="Arial" w:cs="Arial"/>
        </w:rPr>
        <w:t xml:space="preserve"> </w:t>
      </w:r>
    </w:p>
    <w:p w14:paraId="1651415F" w14:textId="77777777" w:rsidR="00F12BBB" w:rsidRPr="00F12BBB" w:rsidRDefault="00F12BBB" w:rsidP="00F563F3">
      <w:pPr>
        <w:spacing w:line="240" w:lineRule="auto"/>
        <w:rPr>
          <w:rFonts w:ascii="Arial" w:hAnsi="Arial" w:cs="Arial"/>
        </w:rPr>
      </w:pPr>
      <w:bookmarkStart w:id="108" w:name="_Hlk180061129"/>
    </w:p>
    <w:tbl>
      <w:tblPr>
        <w:tblStyle w:val="Tabelraster"/>
        <w:tblW w:w="9068" w:type="dxa"/>
        <w:tblLook w:val="04A0" w:firstRow="1" w:lastRow="0" w:firstColumn="1" w:lastColumn="0" w:noHBand="0" w:noVBand="1"/>
      </w:tblPr>
      <w:tblGrid>
        <w:gridCol w:w="1771"/>
        <w:gridCol w:w="1768"/>
        <w:gridCol w:w="3969"/>
        <w:gridCol w:w="1560"/>
      </w:tblGrid>
      <w:tr w:rsidR="00405A00" w:rsidRPr="00F12BBB" w14:paraId="46EA7E84" w14:textId="77777777" w:rsidTr="00E10C17">
        <w:trPr>
          <w:trHeight w:val="700"/>
        </w:trPr>
        <w:tc>
          <w:tcPr>
            <w:tcW w:w="1771" w:type="dxa"/>
            <w:hideMark/>
          </w:tcPr>
          <w:p w14:paraId="46459C7F" w14:textId="77777777" w:rsidR="00405A00" w:rsidRPr="00F12BBB" w:rsidRDefault="00405A00" w:rsidP="00F563F3">
            <w:pPr>
              <w:overflowPunct/>
              <w:autoSpaceDE/>
              <w:autoSpaceDN/>
              <w:adjustRightInd/>
              <w:spacing w:line="240" w:lineRule="auto"/>
              <w:textAlignment w:val="auto"/>
              <w:rPr>
                <w:rFonts w:ascii="Arial" w:hAnsi="Arial" w:cs="Arial"/>
                <w:b/>
                <w:bCs/>
              </w:rPr>
            </w:pPr>
            <w:r w:rsidRPr="00F12BBB">
              <w:rPr>
                <w:rFonts w:ascii="Arial" w:hAnsi="Arial" w:cs="Arial"/>
                <w:b/>
                <w:bCs/>
              </w:rPr>
              <w:t>Subgunningscriterium</w:t>
            </w:r>
          </w:p>
        </w:tc>
        <w:tc>
          <w:tcPr>
            <w:tcW w:w="1768" w:type="dxa"/>
            <w:hideMark/>
          </w:tcPr>
          <w:p w14:paraId="77919CCF" w14:textId="77777777" w:rsidR="00405A00" w:rsidRPr="00F12BBB" w:rsidRDefault="00405A00" w:rsidP="00F563F3">
            <w:pPr>
              <w:overflowPunct/>
              <w:autoSpaceDE/>
              <w:autoSpaceDN/>
              <w:adjustRightInd/>
              <w:spacing w:line="240" w:lineRule="auto"/>
              <w:textAlignment w:val="auto"/>
              <w:rPr>
                <w:rFonts w:ascii="Arial" w:hAnsi="Arial" w:cs="Arial"/>
                <w:b/>
                <w:bCs/>
              </w:rPr>
            </w:pPr>
            <w:r w:rsidRPr="00F12BBB">
              <w:rPr>
                <w:rFonts w:ascii="Arial" w:hAnsi="Arial" w:cs="Arial"/>
                <w:b/>
                <w:bCs/>
              </w:rPr>
              <w:t>Onderdeel</w:t>
            </w:r>
          </w:p>
        </w:tc>
        <w:tc>
          <w:tcPr>
            <w:tcW w:w="3969" w:type="dxa"/>
          </w:tcPr>
          <w:p w14:paraId="0B4A22F6" w14:textId="461E35FD" w:rsidR="00405A00" w:rsidRPr="00F12BBB" w:rsidRDefault="00405A00" w:rsidP="00F563F3">
            <w:pPr>
              <w:spacing w:line="240" w:lineRule="auto"/>
              <w:rPr>
                <w:rFonts w:ascii="Arial" w:hAnsi="Arial" w:cs="Arial"/>
                <w:b/>
                <w:bCs/>
              </w:rPr>
            </w:pPr>
            <w:r>
              <w:rPr>
                <w:rFonts w:ascii="Arial" w:hAnsi="Arial" w:cs="Arial"/>
                <w:b/>
                <w:bCs/>
              </w:rPr>
              <w:t>Aandachtspunten</w:t>
            </w:r>
          </w:p>
        </w:tc>
        <w:tc>
          <w:tcPr>
            <w:tcW w:w="1560" w:type="dxa"/>
            <w:hideMark/>
          </w:tcPr>
          <w:p w14:paraId="2839A7E3" w14:textId="3B140D2C" w:rsidR="00405A00" w:rsidRPr="00F12BBB" w:rsidRDefault="00405A00" w:rsidP="00F563F3">
            <w:pPr>
              <w:overflowPunct/>
              <w:autoSpaceDE/>
              <w:autoSpaceDN/>
              <w:adjustRightInd/>
              <w:spacing w:line="240" w:lineRule="auto"/>
              <w:textAlignment w:val="auto"/>
              <w:rPr>
                <w:rFonts w:ascii="Arial" w:hAnsi="Arial" w:cs="Arial"/>
                <w:b/>
                <w:bCs/>
              </w:rPr>
            </w:pPr>
            <w:r w:rsidRPr="00F12BBB">
              <w:rPr>
                <w:rFonts w:ascii="Arial" w:hAnsi="Arial" w:cs="Arial"/>
                <w:b/>
                <w:bCs/>
              </w:rPr>
              <w:t xml:space="preserve">Maximum aantal </w:t>
            </w:r>
            <w:r>
              <w:rPr>
                <w:rFonts w:ascii="Arial" w:hAnsi="Arial" w:cs="Arial"/>
                <w:b/>
                <w:bCs/>
              </w:rPr>
              <w:t xml:space="preserve">te behalen </w:t>
            </w:r>
            <w:r w:rsidRPr="00F12BBB">
              <w:rPr>
                <w:rFonts w:ascii="Arial" w:hAnsi="Arial" w:cs="Arial"/>
                <w:b/>
                <w:bCs/>
              </w:rPr>
              <w:t>punten</w:t>
            </w:r>
          </w:p>
        </w:tc>
      </w:tr>
      <w:tr w:rsidR="00405A00" w:rsidRPr="00F12BBB" w14:paraId="4953A43E" w14:textId="77777777" w:rsidTr="00E10C17">
        <w:trPr>
          <w:trHeight w:val="290"/>
        </w:trPr>
        <w:tc>
          <w:tcPr>
            <w:tcW w:w="1771" w:type="dxa"/>
            <w:vMerge w:val="restart"/>
            <w:hideMark/>
          </w:tcPr>
          <w:p w14:paraId="2D0459A2" w14:textId="77777777" w:rsidR="00405A00" w:rsidRPr="00F12BBB" w:rsidRDefault="00405A00" w:rsidP="00405A00">
            <w:pPr>
              <w:overflowPunct/>
              <w:autoSpaceDE/>
              <w:autoSpaceDN/>
              <w:adjustRightInd/>
              <w:spacing w:line="240" w:lineRule="auto"/>
              <w:textAlignment w:val="auto"/>
              <w:rPr>
                <w:rFonts w:ascii="Arial" w:hAnsi="Arial" w:cs="Arial"/>
                <w:b/>
                <w:bCs/>
              </w:rPr>
            </w:pPr>
            <w:r w:rsidRPr="00F12BBB">
              <w:rPr>
                <w:rFonts w:ascii="Arial" w:hAnsi="Arial" w:cs="Arial"/>
                <w:b/>
                <w:bCs/>
                <w:lang w:val="nl"/>
              </w:rPr>
              <w:t>Kwaliteit (G1)</w:t>
            </w:r>
          </w:p>
        </w:tc>
        <w:tc>
          <w:tcPr>
            <w:tcW w:w="1768" w:type="dxa"/>
            <w:hideMark/>
          </w:tcPr>
          <w:p w14:paraId="1AEF60DD" w14:textId="77777777" w:rsidR="00405A00" w:rsidRPr="00F12BBB" w:rsidRDefault="00405A00" w:rsidP="00405A00">
            <w:pPr>
              <w:overflowPunct/>
              <w:autoSpaceDE/>
              <w:autoSpaceDN/>
              <w:adjustRightInd/>
              <w:spacing w:line="240" w:lineRule="auto"/>
              <w:textAlignment w:val="auto"/>
              <w:rPr>
                <w:rFonts w:ascii="Arial" w:hAnsi="Arial" w:cs="Arial"/>
              </w:rPr>
            </w:pPr>
            <w:r w:rsidRPr="00F12BBB">
              <w:rPr>
                <w:rFonts w:ascii="Arial" w:hAnsi="Arial" w:cs="Arial"/>
                <w:lang w:val="nl"/>
              </w:rPr>
              <w:t xml:space="preserve">1. Plan van Aanpak </w:t>
            </w:r>
          </w:p>
        </w:tc>
        <w:tc>
          <w:tcPr>
            <w:tcW w:w="3969" w:type="dxa"/>
            <w:tcBorders>
              <w:top w:val="nil"/>
              <w:left w:val="nil"/>
              <w:bottom w:val="single" w:sz="8" w:space="0" w:color="auto"/>
              <w:right w:val="single" w:sz="8" w:space="0" w:color="auto"/>
            </w:tcBorders>
            <w:vAlign w:val="center"/>
          </w:tcPr>
          <w:p w14:paraId="3344795B" w14:textId="02F9D2F4" w:rsidR="00E10C17" w:rsidRDefault="00405A00" w:rsidP="00405A00">
            <w:pPr>
              <w:spacing w:line="240" w:lineRule="auto"/>
              <w:rPr>
                <w:rFonts w:ascii="Arial" w:hAnsi="Arial" w:cs="Arial"/>
                <w:color w:val="000000"/>
                <w:szCs w:val="18"/>
              </w:rPr>
            </w:pPr>
            <w:r>
              <w:rPr>
                <w:rFonts w:ascii="Arial" w:hAnsi="Arial" w:cs="Arial"/>
                <w:color w:val="000000"/>
                <w:szCs w:val="18"/>
              </w:rPr>
              <w:t>1) Visie op en wijze/methodiek van de aanpak</w:t>
            </w:r>
            <w:r w:rsidR="00E10C17">
              <w:rPr>
                <w:rFonts w:ascii="Arial" w:hAnsi="Arial" w:cs="Arial"/>
                <w:color w:val="000000"/>
                <w:szCs w:val="18"/>
              </w:rPr>
              <w:t>.</w:t>
            </w:r>
            <w:r>
              <w:rPr>
                <w:rFonts w:ascii="Arial" w:hAnsi="Arial" w:cs="Arial"/>
                <w:color w:val="000000"/>
                <w:szCs w:val="18"/>
              </w:rPr>
              <w:br/>
              <w:t xml:space="preserve">2) Wijze en mate van </w:t>
            </w:r>
            <w:r w:rsidR="00F24E04">
              <w:rPr>
                <w:rFonts w:ascii="Arial" w:hAnsi="Arial" w:cs="Arial"/>
                <w:color w:val="000000"/>
                <w:szCs w:val="18"/>
              </w:rPr>
              <w:t xml:space="preserve">proces- en </w:t>
            </w:r>
            <w:r>
              <w:rPr>
                <w:rFonts w:ascii="Arial" w:hAnsi="Arial" w:cs="Arial"/>
                <w:color w:val="000000"/>
                <w:szCs w:val="18"/>
              </w:rPr>
              <w:t>kwaliteitsborging incl. overzichtelijke planning</w:t>
            </w:r>
            <w:r w:rsidR="00F24E04">
              <w:rPr>
                <w:rFonts w:ascii="Arial" w:hAnsi="Arial" w:cs="Arial"/>
                <w:color w:val="000000"/>
                <w:szCs w:val="18"/>
              </w:rPr>
              <w:t xml:space="preserve"> en risicoanalyse/-beheersing (van door OG gesignaleerde en door Inschrijver geconstateerde risico’s)</w:t>
            </w:r>
            <w:r w:rsidR="00E10C17">
              <w:rPr>
                <w:rFonts w:ascii="Arial" w:hAnsi="Arial" w:cs="Arial"/>
                <w:color w:val="000000"/>
                <w:szCs w:val="18"/>
              </w:rPr>
              <w:t>.</w:t>
            </w:r>
          </w:p>
          <w:p w14:paraId="4C398506" w14:textId="64F06A67" w:rsidR="00405A00" w:rsidRPr="00F12BBB" w:rsidRDefault="00405A00" w:rsidP="00405A00">
            <w:pPr>
              <w:spacing w:line="240" w:lineRule="auto"/>
              <w:rPr>
                <w:rFonts w:ascii="Arial" w:hAnsi="Arial" w:cs="Arial"/>
                <w:lang w:val="nl"/>
              </w:rPr>
            </w:pPr>
            <w:r>
              <w:rPr>
                <w:rFonts w:ascii="Arial" w:hAnsi="Arial" w:cs="Arial"/>
                <w:color w:val="000000"/>
                <w:szCs w:val="18"/>
              </w:rPr>
              <w:t>3) Wijze van samenwerken/afstemming ON-OG</w:t>
            </w:r>
            <w:r w:rsidR="00E10C17">
              <w:rPr>
                <w:rFonts w:ascii="Arial" w:hAnsi="Arial" w:cs="Arial"/>
                <w:color w:val="000000"/>
                <w:szCs w:val="18"/>
              </w:rPr>
              <w:t>.</w:t>
            </w:r>
          </w:p>
        </w:tc>
        <w:tc>
          <w:tcPr>
            <w:tcW w:w="1560" w:type="dxa"/>
            <w:hideMark/>
          </w:tcPr>
          <w:p w14:paraId="6C63BCEC" w14:textId="39B59223" w:rsidR="00405A00" w:rsidRPr="00F12BBB" w:rsidRDefault="00F24E04" w:rsidP="00405A00">
            <w:pPr>
              <w:overflowPunct/>
              <w:autoSpaceDE/>
              <w:autoSpaceDN/>
              <w:adjustRightInd/>
              <w:spacing w:line="240" w:lineRule="auto"/>
              <w:textAlignment w:val="auto"/>
              <w:rPr>
                <w:rFonts w:ascii="Arial" w:hAnsi="Arial" w:cs="Arial"/>
              </w:rPr>
            </w:pPr>
            <w:r>
              <w:rPr>
                <w:rFonts w:ascii="Arial" w:hAnsi="Arial" w:cs="Arial"/>
                <w:lang w:val="nl"/>
              </w:rPr>
              <w:t>40</w:t>
            </w:r>
            <w:r w:rsidR="00405A00" w:rsidRPr="00F12BBB">
              <w:rPr>
                <w:rFonts w:ascii="Arial" w:hAnsi="Arial" w:cs="Arial"/>
                <w:lang w:val="nl"/>
              </w:rPr>
              <w:t>0</w:t>
            </w:r>
          </w:p>
        </w:tc>
      </w:tr>
      <w:tr w:rsidR="00405A00" w:rsidRPr="00F12BBB" w14:paraId="688DFBCB" w14:textId="77777777" w:rsidTr="00E10C17">
        <w:trPr>
          <w:trHeight w:val="290"/>
        </w:trPr>
        <w:tc>
          <w:tcPr>
            <w:tcW w:w="1771" w:type="dxa"/>
            <w:vMerge/>
            <w:hideMark/>
          </w:tcPr>
          <w:p w14:paraId="28D0B7C4" w14:textId="77777777" w:rsidR="00405A00" w:rsidRPr="00F12BBB" w:rsidRDefault="00405A00" w:rsidP="00405A00">
            <w:pPr>
              <w:overflowPunct/>
              <w:autoSpaceDE/>
              <w:autoSpaceDN/>
              <w:adjustRightInd/>
              <w:spacing w:line="240" w:lineRule="auto"/>
              <w:textAlignment w:val="auto"/>
              <w:rPr>
                <w:rFonts w:ascii="Arial" w:hAnsi="Arial" w:cs="Arial"/>
                <w:b/>
                <w:bCs/>
              </w:rPr>
            </w:pPr>
          </w:p>
        </w:tc>
        <w:tc>
          <w:tcPr>
            <w:tcW w:w="1768" w:type="dxa"/>
            <w:hideMark/>
          </w:tcPr>
          <w:p w14:paraId="6A269A7D" w14:textId="77777777" w:rsidR="00405A00" w:rsidRPr="00F12BBB" w:rsidRDefault="00405A00" w:rsidP="00405A00">
            <w:pPr>
              <w:overflowPunct/>
              <w:autoSpaceDE/>
              <w:autoSpaceDN/>
              <w:adjustRightInd/>
              <w:spacing w:line="240" w:lineRule="auto"/>
              <w:textAlignment w:val="auto"/>
              <w:rPr>
                <w:rFonts w:ascii="Arial" w:hAnsi="Arial" w:cs="Arial"/>
              </w:rPr>
            </w:pPr>
            <w:r w:rsidRPr="00F12BBB">
              <w:rPr>
                <w:rFonts w:ascii="Arial" w:hAnsi="Arial" w:cs="Arial"/>
                <w:lang w:val="nl"/>
              </w:rPr>
              <w:t>2. Projectteam</w:t>
            </w:r>
          </w:p>
        </w:tc>
        <w:tc>
          <w:tcPr>
            <w:tcW w:w="3969" w:type="dxa"/>
            <w:tcBorders>
              <w:top w:val="nil"/>
              <w:left w:val="nil"/>
              <w:bottom w:val="single" w:sz="8" w:space="0" w:color="auto"/>
              <w:right w:val="single" w:sz="8" w:space="0" w:color="auto"/>
            </w:tcBorders>
            <w:vAlign w:val="center"/>
          </w:tcPr>
          <w:p w14:paraId="5A45760D" w14:textId="77777777" w:rsidR="00E10C17" w:rsidRDefault="00405A00" w:rsidP="00405A00">
            <w:pPr>
              <w:spacing w:line="240" w:lineRule="auto"/>
              <w:rPr>
                <w:rFonts w:ascii="Arial" w:hAnsi="Arial" w:cs="Arial"/>
                <w:color w:val="000000"/>
                <w:szCs w:val="18"/>
              </w:rPr>
            </w:pPr>
            <w:r>
              <w:rPr>
                <w:rFonts w:ascii="Arial" w:hAnsi="Arial" w:cs="Arial"/>
                <w:color w:val="000000"/>
                <w:szCs w:val="18"/>
              </w:rPr>
              <w:t>1) Projectleider met ervaring in projecten met een sterk ontwerp karakter in een complexe natuuromgeving</w:t>
            </w:r>
            <w:r w:rsidR="00E10C17">
              <w:rPr>
                <w:rFonts w:ascii="Arial" w:hAnsi="Arial" w:cs="Arial"/>
                <w:color w:val="000000"/>
                <w:szCs w:val="18"/>
              </w:rPr>
              <w:t>.</w:t>
            </w:r>
          </w:p>
          <w:p w14:paraId="0303D438" w14:textId="5AFA8E47" w:rsidR="00405A00" w:rsidRPr="00F12BBB" w:rsidRDefault="00405A00" w:rsidP="00405A00">
            <w:pPr>
              <w:spacing w:line="240" w:lineRule="auto"/>
              <w:rPr>
                <w:rFonts w:ascii="Arial" w:hAnsi="Arial" w:cs="Arial"/>
                <w:lang w:val="nl"/>
              </w:rPr>
            </w:pPr>
            <w:r>
              <w:rPr>
                <w:rFonts w:ascii="Arial" w:hAnsi="Arial" w:cs="Arial"/>
                <w:color w:val="000000"/>
                <w:szCs w:val="18"/>
              </w:rPr>
              <w:t xml:space="preserve">2) Team met brede en </w:t>
            </w:r>
            <w:r w:rsidR="00E10C17">
              <w:rPr>
                <w:rFonts w:ascii="Arial" w:hAnsi="Arial" w:cs="Arial"/>
                <w:color w:val="000000"/>
                <w:szCs w:val="18"/>
              </w:rPr>
              <w:t>diepgaande</w:t>
            </w:r>
            <w:r>
              <w:rPr>
                <w:rFonts w:ascii="Arial" w:hAnsi="Arial" w:cs="Arial"/>
                <w:color w:val="000000"/>
                <w:szCs w:val="18"/>
              </w:rPr>
              <w:t xml:space="preserve"> kennis en ervaring op gebied van </w:t>
            </w:r>
            <w:r w:rsidR="00063E8B">
              <w:rPr>
                <w:rFonts w:ascii="Arial" w:hAnsi="Arial" w:cs="Arial"/>
                <w:color w:val="000000"/>
                <w:szCs w:val="18"/>
              </w:rPr>
              <w:t xml:space="preserve">ontwerp, </w:t>
            </w:r>
            <w:r>
              <w:rPr>
                <w:rFonts w:ascii="Arial" w:hAnsi="Arial" w:cs="Arial"/>
                <w:color w:val="000000"/>
                <w:szCs w:val="18"/>
              </w:rPr>
              <w:t>rivieren en natuur</w:t>
            </w:r>
            <w:r w:rsidR="00E10C17">
              <w:rPr>
                <w:rFonts w:ascii="Arial" w:hAnsi="Arial" w:cs="Arial"/>
                <w:color w:val="000000"/>
                <w:szCs w:val="18"/>
              </w:rPr>
              <w:t>.</w:t>
            </w:r>
          </w:p>
        </w:tc>
        <w:tc>
          <w:tcPr>
            <w:tcW w:w="1560" w:type="dxa"/>
            <w:hideMark/>
          </w:tcPr>
          <w:p w14:paraId="6601A7C4" w14:textId="55B1046E" w:rsidR="00405A00" w:rsidRPr="00F12BBB" w:rsidRDefault="00405A00" w:rsidP="00405A00">
            <w:pPr>
              <w:overflowPunct/>
              <w:autoSpaceDE/>
              <w:autoSpaceDN/>
              <w:adjustRightInd/>
              <w:spacing w:line="240" w:lineRule="auto"/>
              <w:textAlignment w:val="auto"/>
              <w:rPr>
                <w:rFonts w:ascii="Arial" w:hAnsi="Arial" w:cs="Arial"/>
              </w:rPr>
            </w:pPr>
            <w:r w:rsidRPr="00F12BBB">
              <w:rPr>
                <w:rFonts w:ascii="Arial" w:hAnsi="Arial" w:cs="Arial"/>
                <w:lang w:val="nl"/>
              </w:rPr>
              <w:t>300</w:t>
            </w:r>
          </w:p>
        </w:tc>
      </w:tr>
      <w:tr w:rsidR="00405A00" w:rsidRPr="00F12BBB" w14:paraId="2F8C0541" w14:textId="77777777" w:rsidTr="00E10C17">
        <w:trPr>
          <w:trHeight w:val="460"/>
        </w:trPr>
        <w:tc>
          <w:tcPr>
            <w:tcW w:w="1771" w:type="dxa"/>
            <w:hideMark/>
          </w:tcPr>
          <w:p w14:paraId="4D4B0088" w14:textId="77777777" w:rsidR="00405A00" w:rsidRPr="00F12BBB" w:rsidRDefault="00405A00" w:rsidP="00405A00">
            <w:pPr>
              <w:overflowPunct/>
              <w:autoSpaceDE/>
              <w:autoSpaceDN/>
              <w:adjustRightInd/>
              <w:spacing w:line="240" w:lineRule="auto"/>
              <w:textAlignment w:val="auto"/>
              <w:rPr>
                <w:rFonts w:ascii="Arial" w:hAnsi="Arial" w:cs="Arial"/>
                <w:b/>
                <w:bCs/>
              </w:rPr>
            </w:pPr>
            <w:r w:rsidRPr="00F12BBB">
              <w:rPr>
                <w:rFonts w:ascii="Arial" w:hAnsi="Arial" w:cs="Arial"/>
                <w:b/>
                <w:bCs/>
                <w:lang w:val="nl"/>
              </w:rPr>
              <w:t>Prijs (G2)</w:t>
            </w:r>
          </w:p>
        </w:tc>
        <w:tc>
          <w:tcPr>
            <w:tcW w:w="1768" w:type="dxa"/>
            <w:hideMark/>
          </w:tcPr>
          <w:p w14:paraId="51602E48" w14:textId="622AB11A" w:rsidR="00405A00" w:rsidRPr="00F12BBB" w:rsidRDefault="00775BD4" w:rsidP="00405A00">
            <w:pPr>
              <w:overflowPunct/>
              <w:autoSpaceDE/>
              <w:autoSpaceDN/>
              <w:adjustRightInd/>
              <w:spacing w:line="240" w:lineRule="auto"/>
              <w:textAlignment w:val="auto"/>
              <w:rPr>
                <w:rFonts w:ascii="Arial" w:hAnsi="Arial" w:cs="Arial"/>
              </w:rPr>
            </w:pPr>
            <w:r>
              <w:rPr>
                <w:rFonts w:ascii="Arial" w:hAnsi="Arial" w:cs="Arial"/>
              </w:rPr>
              <w:t>3</w:t>
            </w:r>
            <w:r w:rsidR="00405A00" w:rsidRPr="00F12BBB">
              <w:rPr>
                <w:rFonts w:ascii="Arial" w:hAnsi="Arial" w:cs="Arial"/>
              </w:rPr>
              <w:t>. Inschrijfbiljet en Inschrijfstaat</w:t>
            </w:r>
          </w:p>
        </w:tc>
        <w:tc>
          <w:tcPr>
            <w:tcW w:w="3969" w:type="dxa"/>
          </w:tcPr>
          <w:p w14:paraId="1184F2CD" w14:textId="77777777" w:rsidR="00405A00" w:rsidRPr="00F12BBB" w:rsidRDefault="00405A00" w:rsidP="00405A00">
            <w:pPr>
              <w:spacing w:line="240" w:lineRule="auto"/>
              <w:rPr>
                <w:rFonts w:ascii="Arial" w:hAnsi="Arial" w:cs="Arial"/>
                <w:lang w:val="nl"/>
              </w:rPr>
            </w:pPr>
          </w:p>
        </w:tc>
        <w:tc>
          <w:tcPr>
            <w:tcW w:w="1560" w:type="dxa"/>
            <w:hideMark/>
          </w:tcPr>
          <w:p w14:paraId="71DC67EE" w14:textId="154EF7CB" w:rsidR="00405A00" w:rsidRPr="00F12BBB" w:rsidRDefault="00405A00" w:rsidP="00405A00">
            <w:pPr>
              <w:overflowPunct/>
              <w:autoSpaceDE/>
              <w:autoSpaceDN/>
              <w:adjustRightInd/>
              <w:spacing w:line="240" w:lineRule="auto"/>
              <w:textAlignment w:val="auto"/>
              <w:rPr>
                <w:rFonts w:ascii="Arial" w:hAnsi="Arial" w:cs="Arial"/>
              </w:rPr>
            </w:pPr>
            <w:r w:rsidRPr="00F12BBB">
              <w:rPr>
                <w:rFonts w:ascii="Arial" w:hAnsi="Arial" w:cs="Arial"/>
                <w:lang w:val="nl"/>
              </w:rPr>
              <w:t>300</w:t>
            </w:r>
          </w:p>
        </w:tc>
      </w:tr>
      <w:tr w:rsidR="00405A00" w:rsidRPr="00F12BBB" w14:paraId="35ABDB84" w14:textId="77777777" w:rsidTr="00E10C17">
        <w:trPr>
          <w:trHeight w:val="300"/>
        </w:trPr>
        <w:tc>
          <w:tcPr>
            <w:tcW w:w="3539" w:type="dxa"/>
            <w:gridSpan w:val="2"/>
            <w:hideMark/>
          </w:tcPr>
          <w:p w14:paraId="29B268C1" w14:textId="77777777" w:rsidR="00405A00" w:rsidRPr="00F12BBB" w:rsidRDefault="00405A00" w:rsidP="00405A00">
            <w:pPr>
              <w:overflowPunct/>
              <w:autoSpaceDE/>
              <w:autoSpaceDN/>
              <w:adjustRightInd/>
              <w:spacing w:line="240" w:lineRule="auto"/>
              <w:textAlignment w:val="auto"/>
              <w:rPr>
                <w:rFonts w:ascii="Arial" w:hAnsi="Arial" w:cs="Arial"/>
                <w:b/>
                <w:bCs/>
              </w:rPr>
            </w:pPr>
            <w:r w:rsidRPr="00F12BBB">
              <w:rPr>
                <w:rFonts w:ascii="Arial" w:hAnsi="Arial" w:cs="Arial"/>
                <w:b/>
                <w:bCs/>
                <w:lang w:val="nl"/>
              </w:rPr>
              <w:t>Totaal</w:t>
            </w:r>
          </w:p>
        </w:tc>
        <w:tc>
          <w:tcPr>
            <w:tcW w:w="3969" w:type="dxa"/>
          </w:tcPr>
          <w:p w14:paraId="63FEA4C3" w14:textId="77777777" w:rsidR="00405A00" w:rsidRPr="00F12BBB" w:rsidRDefault="00405A00" w:rsidP="00405A00">
            <w:pPr>
              <w:spacing w:line="240" w:lineRule="auto"/>
              <w:rPr>
                <w:rFonts w:ascii="Arial" w:hAnsi="Arial" w:cs="Arial"/>
                <w:b/>
                <w:bCs/>
                <w:lang w:val="nl"/>
              </w:rPr>
            </w:pPr>
          </w:p>
        </w:tc>
        <w:tc>
          <w:tcPr>
            <w:tcW w:w="1560" w:type="dxa"/>
            <w:hideMark/>
          </w:tcPr>
          <w:p w14:paraId="3C697B4C" w14:textId="346363F6" w:rsidR="00405A00" w:rsidRPr="00F12BBB" w:rsidRDefault="00405A00" w:rsidP="00405A00">
            <w:pPr>
              <w:overflowPunct/>
              <w:autoSpaceDE/>
              <w:autoSpaceDN/>
              <w:adjustRightInd/>
              <w:spacing w:line="240" w:lineRule="auto"/>
              <w:textAlignment w:val="auto"/>
              <w:rPr>
                <w:rFonts w:ascii="Arial" w:hAnsi="Arial" w:cs="Arial"/>
                <w:b/>
                <w:bCs/>
              </w:rPr>
            </w:pPr>
            <w:r w:rsidRPr="00F12BBB">
              <w:rPr>
                <w:rFonts w:ascii="Arial" w:hAnsi="Arial" w:cs="Arial"/>
                <w:b/>
                <w:bCs/>
                <w:lang w:val="nl"/>
              </w:rPr>
              <w:t>1000</w:t>
            </w:r>
          </w:p>
        </w:tc>
      </w:tr>
    </w:tbl>
    <w:p w14:paraId="27CA5924" w14:textId="77777777" w:rsidR="002500B1" w:rsidRPr="003C4B71" w:rsidRDefault="002500B1" w:rsidP="00F563F3">
      <w:pPr>
        <w:pStyle w:val="Kop2"/>
        <w:numPr>
          <w:ilvl w:val="1"/>
          <w:numId w:val="6"/>
        </w:numPr>
        <w:tabs>
          <w:tab w:val="left" w:pos="6379"/>
        </w:tabs>
        <w:spacing w:before="240" w:after="120" w:line="240" w:lineRule="auto"/>
        <w:rPr>
          <w:rFonts w:ascii="Arial" w:hAnsi="Arial" w:cs="Arial"/>
          <w:sz w:val="18"/>
          <w:szCs w:val="18"/>
        </w:rPr>
      </w:pPr>
      <w:bookmarkStart w:id="109" w:name="_Toc130219727"/>
      <w:bookmarkStart w:id="110" w:name="_Toc175924296"/>
      <w:bookmarkStart w:id="111" w:name="_Toc178852732"/>
      <w:bookmarkStart w:id="112" w:name="_Toc183423587"/>
      <w:bookmarkEnd w:id="108"/>
      <w:r w:rsidRPr="003C4B71">
        <w:rPr>
          <w:rFonts w:ascii="Arial" w:hAnsi="Arial" w:cs="Arial"/>
          <w:sz w:val="18"/>
          <w:szCs w:val="18"/>
        </w:rPr>
        <w:t>Selectievoorbehoud</w:t>
      </w:r>
      <w:bookmarkEnd w:id="109"/>
      <w:bookmarkEnd w:id="110"/>
      <w:bookmarkEnd w:id="111"/>
      <w:bookmarkEnd w:id="112"/>
    </w:p>
    <w:p w14:paraId="18CA73B3" w14:textId="77777777" w:rsidR="002500B1" w:rsidRPr="003C4B71" w:rsidRDefault="002500B1" w:rsidP="00F563F3">
      <w:pPr>
        <w:autoSpaceDE w:val="0"/>
        <w:autoSpaceDN w:val="0"/>
        <w:adjustRightInd w:val="0"/>
        <w:spacing w:line="240" w:lineRule="auto"/>
        <w:rPr>
          <w:rFonts w:ascii="Arial" w:hAnsi="Arial" w:cs="Arial"/>
          <w:szCs w:val="18"/>
        </w:rPr>
      </w:pPr>
      <w:r w:rsidRPr="003C4B71">
        <w:rPr>
          <w:rFonts w:ascii="Arial" w:hAnsi="Arial" w:cs="Arial"/>
          <w:szCs w:val="18"/>
        </w:rPr>
        <w:t>Binnen voorliggende aanbesteding geldt een selectievoorbehoud. Dat wil zeggen dat de Aanmelding(en) die naar het oordeel van de Aanbestedende dienst voor selectie in aanmerking komt, gehouden is aan specifieke voorbehouden alvorens wordt overgegaan tot definitieve selectie.</w:t>
      </w:r>
    </w:p>
    <w:p w14:paraId="15265267" w14:textId="77777777" w:rsidR="002500B1" w:rsidRPr="00BC5FDC" w:rsidRDefault="002500B1" w:rsidP="00F563F3">
      <w:pPr>
        <w:pStyle w:val="Kop4"/>
        <w:numPr>
          <w:ilvl w:val="2"/>
          <w:numId w:val="6"/>
        </w:numPr>
        <w:spacing w:line="240" w:lineRule="auto"/>
        <w:rPr>
          <w:rFonts w:ascii="Arial" w:hAnsi="Arial" w:cs="Arial"/>
          <w:b w:val="0"/>
          <w:bCs/>
          <w:i/>
          <w:szCs w:val="18"/>
        </w:rPr>
      </w:pPr>
      <w:r w:rsidRPr="00BC5FDC">
        <w:rPr>
          <w:rFonts w:ascii="Arial" w:hAnsi="Arial" w:cs="Arial"/>
          <w:b w:val="0"/>
          <w:bCs/>
          <w:i/>
          <w:szCs w:val="18"/>
        </w:rPr>
        <w:t>Bibob</w:t>
      </w:r>
    </w:p>
    <w:p w14:paraId="7A33FFFF" w14:textId="77777777" w:rsidR="002500B1" w:rsidRPr="003C4B71" w:rsidRDefault="002500B1" w:rsidP="00F563F3">
      <w:pPr>
        <w:pStyle w:val="Geenafstand"/>
        <w:rPr>
          <w:rFonts w:cs="Arial"/>
          <w:sz w:val="18"/>
          <w:szCs w:val="18"/>
        </w:rPr>
      </w:pPr>
      <w:r w:rsidRPr="00BC5FDC">
        <w:rPr>
          <w:rFonts w:cs="Arial"/>
          <w:sz w:val="18"/>
          <w:szCs w:val="18"/>
        </w:rPr>
        <w:t>Deze aanbesteding wordt uitgevoerd onder “Bibob-regime”. Dit houdt in dat de provincie Utrecht de mogelijkheid</w:t>
      </w:r>
      <w:r w:rsidRPr="003C4B71">
        <w:rPr>
          <w:rFonts w:cs="Arial"/>
          <w:sz w:val="18"/>
          <w:szCs w:val="18"/>
        </w:rPr>
        <w:t xml:space="preserve"> heeft over te gaan tot uitvoeren van een Bibob-onderzoek. In het geval hiertoe wordt besloten, zullen alle geselecteerde Gegadigden een Bibob-onderzoek ondergaan, waarna er alleen sprake kan zijn van definitieve selectie </w:t>
      </w:r>
      <w:r w:rsidRPr="003C4B71">
        <w:rPr>
          <w:rFonts w:cs="Arial"/>
          <w:sz w:val="18"/>
          <w:szCs w:val="18"/>
        </w:rPr>
        <w:lastRenderedPageBreak/>
        <w:t xml:space="preserve">(voor iedere geselecteerde Gegadigde afzonderlijk) indien het Bibob-onderzoek geen informatie oplevert op basis waarvan de Aanbestedende dienst geen overeenkomst wil of kan sluiten. </w:t>
      </w:r>
    </w:p>
    <w:p w14:paraId="37F0DDE3" w14:textId="77777777" w:rsidR="002500B1" w:rsidRPr="003C4B71" w:rsidRDefault="002500B1" w:rsidP="00F563F3">
      <w:pPr>
        <w:pStyle w:val="Geenafstand"/>
        <w:rPr>
          <w:rFonts w:cs="Arial"/>
          <w:sz w:val="18"/>
          <w:szCs w:val="18"/>
        </w:rPr>
      </w:pPr>
    </w:p>
    <w:p w14:paraId="2E7D17DF" w14:textId="77777777" w:rsidR="002500B1" w:rsidRPr="003C4B71" w:rsidRDefault="002500B1" w:rsidP="00F563F3">
      <w:pPr>
        <w:pStyle w:val="Geenafstand"/>
        <w:rPr>
          <w:rFonts w:cs="Arial"/>
          <w:sz w:val="18"/>
          <w:szCs w:val="18"/>
        </w:rPr>
      </w:pPr>
      <w:r w:rsidRPr="003C4B71">
        <w:rPr>
          <w:rFonts w:cs="Arial"/>
          <w:sz w:val="18"/>
          <w:szCs w:val="18"/>
        </w:rPr>
        <w:t xml:space="preserve">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Aanmelding van de onderzochte (rechts)persoon op basis van de via de wet Bibob verkregen informatie als ongeldig terzijde te schuiven. </w:t>
      </w:r>
    </w:p>
    <w:p w14:paraId="100987A7" w14:textId="77777777" w:rsidR="002500B1" w:rsidRPr="003C4B71" w:rsidRDefault="002500B1" w:rsidP="00F563F3">
      <w:pPr>
        <w:pStyle w:val="Geenafstand"/>
        <w:rPr>
          <w:rFonts w:cs="Arial"/>
          <w:sz w:val="18"/>
          <w:szCs w:val="18"/>
        </w:rPr>
      </w:pPr>
    </w:p>
    <w:p w14:paraId="58A5C9A3" w14:textId="77777777" w:rsidR="002500B1" w:rsidRPr="003C4B71" w:rsidRDefault="002500B1" w:rsidP="00F563F3">
      <w:pPr>
        <w:pStyle w:val="Geenafstand"/>
        <w:rPr>
          <w:rFonts w:cs="Arial"/>
          <w:sz w:val="18"/>
          <w:szCs w:val="18"/>
        </w:rPr>
      </w:pPr>
      <w:r w:rsidRPr="003C4B71">
        <w:rPr>
          <w:rFonts w:cs="Arial"/>
          <w:sz w:val="18"/>
          <w:szCs w:val="18"/>
        </w:rPr>
        <w:t>Indien de Aanbestedende dienst een geldige Aanmelding van een rechtspersoon voornemens is te selecteren zal zij in deze aanbesteding een (voorlopige) selectiebeslissing uitbrengen. De rechtspersoon die in het kader van de (voorlopige) selectiebeslissing wordt aangewezen zal dan worden gevraagd:</w:t>
      </w:r>
    </w:p>
    <w:p w14:paraId="6B35665A" w14:textId="77777777" w:rsidR="002500B1" w:rsidRPr="003C4B71" w:rsidRDefault="002500B1" w:rsidP="00F563F3">
      <w:pPr>
        <w:pStyle w:val="Geenafstand"/>
        <w:rPr>
          <w:rFonts w:cs="Arial"/>
          <w:sz w:val="18"/>
          <w:szCs w:val="18"/>
        </w:rPr>
      </w:pPr>
    </w:p>
    <w:p w14:paraId="7AA4795C" w14:textId="77777777" w:rsidR="002500B1" w:rsidRPr="003C4B71" w:rsidRDefault="002500B1" w:rsidP="006762BF">
      <w:pPr>
        <w:pStyle w:val="Geenafstand"/>
        <w:numPr>
          <w:ilvl w:val="0"/>
          <w:numId w:val="40"/>
        </w:numPr>
        <w:rPr>
          <w:rFonts w:cs="Arial"/>
          <w:sz w:val="18"/>
          <w:szCs w:val="18"/>
        </w:rPr>
      </w:pPr>
      <w:r w:rsidRPr="003C4B71">
        <w:rPr>
          <w:rFonts w:cs="Arial"/>
          <w:sz w:val="18"/>
          <w:szCs w:val="18"/>
        </w:rPr>
        <w:t>om de bewijsstukken met betrekking tot het UEA in te dienen op de wijze en binnen de termijnen zoals genoemd in deze leidraad paragraaf 4.2;</w:t>
      </w:r>
    </w:p>
    <w:p w14:paraId="12D0C991" w14:textId="77777777" w:rsidR="002500B1" w:rsidRPr="003C4B71" w:rsidRDefault="002500B1" w:rsidP="006762BF">
      <w:pPr>
        <w:pStyle w:val="Geenafstand"/>
        <w:numPr>
          <w:ilvl w:val="0"/>
          <w:numId w:val="40"/>
        </w:numPr>
        <w:rPr>
          <w:rFonts w:cs="Arial"/>
          <w:sz w:val="18"/>
          <w:szCs w:val="18"/>
        </w:rPr>
      </w:pPr>
      <w:r w:rsidRPr="003C4B71">
        <w:rPr>
          <w:rFonts w:cs="Arial"/>
          <w:sz w:val="18"/>
          <w:szCs w:val="18"/>
        </w:rPr>
        <w:t>om het</w:t>
      </w:r>
      <w:r>
        <w:rPr>
          <w:rFonts w:cs="Arial"/>
          <w:sz w:val="18"/>
          <w:szCs w:val="18"/>
        </w:rPr>
        <w:t xml:space="preserve"> toe te zenden</w:t>
      </w:r>
      <w:r w:rsidRPr="003C4B71">
        <w:rPr>
          <w:rFonts w:cs="Arial"/>
          <w:sz w:val="18"/>
          <w:szCs w:val="18"/>
        </w:rPr>
        <w:t xml:space="preserve"> Bibob-vragenformulier in te vullen, en, samen met de in dit formulier genoemde bewijsmiddelen, binnen 5 werkdagen in te dienen;</w:t>
      </w:r>
    </w:p>
    <w:p w14:paraId="6ED17EFD" w14:textId="77777777" w:rsidR="002500B1" w:rsidRPr="003C4B71" w:rsidRDefault="002500B1" w:rsidP="006762BF">
      <w:pPr>
        <w:pStyle w:val="Geenafstand"/>
        <w:numPr>
          <w:ilvl w:val="0"/>
          <w:numId w:val="39"/>
        </w:numPr>
        <w:rPr>
          <w:rFonts w:cs="Arial"/>
          <w:sz w:val="18"/>
          <w:szCs w:val="18"/>
        </w:rPr>
      </w:pPr>
      <w:r w:rsidRPr="003C4B71">
        <w:rPr>
          <w:rFonts w:cs="Arial"/>
          <w:sz w:val="18"/>
          <w:szCs w:val="18"/>
        </w:rPr>
        <w:t>als bewijsstukken voor het voornoemde formulier dient u in ieder geval mee te sturen:</w:t>
      </w:r>
    </w:p>
    <w:p w14:paraId="76019C67" w14:textId="77777777" w:rsidR="002500B1" w:rsidRPr="00BC5FDC" w:rsidRDefault="002500B1" w:rsidP="006762BF">
      <w:pPr>
        <w:pStyle w:val="Geenafstand"/>
        <w:numPr>
          <w:ilvl w:val="1"/>
          <w:numId w:val="39"/>
        </w:numPr>
        <w:rPr>
          <w:rFonts w:cs="Arial"/>
          <w:sz w:val="18"/>
          <w:szCs w:val="18"/>
        </w:rPr>
      </w:pPr>
      <w:r w:rsidRPr="00BC5FDC">
        <w:rPr>
          <w:rFonts w:cs="Arial"/>
          <w:sz w:val="18"/>
          <w:szCs w:val="18"/>
        </w:rPr>
        <w:t>een kopie van het aandelenregister;</w:t>
      </w:r>
    </w:p>
    <w:p w14:paraId="36DA1C38" w14:textId="77777777" w:rsidR="002500B1" w:rsidRPr="00BC5FDC" w:rsidRDefault="002500B1" w:rsidP="006762BF">
      <w:pPr>
        <w:pStyle w:val="Geenafstand"/>
        <w:numPr>
          <w:ilvl w:val="1"/>
          <w:numId w:val="39"/>
        </w:numPr>
        <w:rPr>
          <w:rFonts w:cs="Arial"/>
          <w:sz w:val="18"/>
          <w:szCs w:val="18"/>
        </w:rPr>
      </w:pPr>
      <w:r w:rsidRPr="00BC5FDC">
        <w:rPr>
          <w:rFonts w:cs="Arial"/>
          <w:sz w:val="18"/>
          <w:szCs w:val="18"/>
        </w:rPr>
        <w:t>een organogram van het bedrijf en zuster, moeder en dochterbedrijven;</w:t>
      </w:r>
    </w:p>
    <w:p w14:paraId="68797379" w14:textId="77777777" w:rsidR="002500B1" w:rsidRPr="00BC5FDC" w:rsidRDefault="002500B1" w:rsidP="006762BF">
      <w:pPr>
        <w:pStyle w:val="Geenafstand"/>
        <w:numPr>
          <w:ilvl w:val="1"/>
          <w:numId w:val="39"/>
        </w:numPr>
        <w:rPr>
          <w:rFonts w:cs="Arial"/>
          <w:sz w:val="18"/>
          <w:szCs w:val="18"/>
        </w:rPr>
      </w:pPr>
      <w:r w:rsidRPr="00BC5FDC">
        <w:rPr>
          <w:rFonts w:cs="Arial"/>
          <w:sz w:val="18"/>
          <w:szCs w:val="18"/>
        </w:rPr>
        <w:t>een kopie van het ID van door Bureau Bibob benoemde natuurlijke personen;</w:t>
      </w:r>
    </w:p>
    <w:p w14:paraId="164FCEB6" w14:textId="77777777" w:rsidR="002500B1" w:rsidRPr="003C4B71" w:rsidRDefault="002500B1" w:rsidP="006762BF">
      <w:pPr>
        <w:pStyle w:val="Geenafstand"/>
        <w:numPr>
          <w:ilvl w:val="0"/>
          <w:numId w:val="39"/>
        </w:numPr>
        <w:rPr>
          <w:rFonts w:cs="Arial"/>
          <w:sz w:val="18"/>
          <w:szCs w:val="18"/>
        </w:rPr>
      </w:pPr>
      <w:r w:rsidRPr="003C4B71">
        <w:rPr>
          <w:rFonts w:cs="Arial"/>
          <w:sz w:val="18"/>
          <w:szCs w:val="18"/>
        </w:rPr>
        <w:t xml:space="preserve">afhankelijk of de rechtspersoon die de Aanmelding heeft ingediend de afgelopen 3 jaar vrijwillig jaarrekeningen heeft opgemaakt of dit heeft gedaan op basis van een wettelijke verplichting: </w:t>
      </w:r>
    </w:p>
    <w:p w14:paraId="0EB9E939" w14:textId="77777777" w:rsidR="002500B1" w:rsidRPr="003C4B71" w:rsidRDefault="002500B1" w:rsidP="006762BF">
      <w:pPr>
        <w:pStyle w:val="Geenafstand"/>
        <w:numPr>
          <w:ilvl w:val="1"/>
          <w:numId w:val="39"/>
        </w:numPr>
        <w:rPr>
          <w:rFonts w:cs="Arial"/>
          <w:sz w:val="18"/>
          <w:szCs w:val="18"/>
        </w:rPr>
      </w:pPr>
      <w:r w:rsidRPr="003C4B71">
        <w:rPr>
          <w:rFonts w:cs="Arial"/>
          <w:sz w:val="18"/>
          <w:szCs w:val="18"/>
        </w:rPr>
        <w:t>de jaarrekeningen van de afgelopen 3 boekjaren</w:t>
      </w:r>
    </w:p>
    <w:p w14:paraId="0D34DFAA" w14:textId="77777777" w:rsidR="002500B1" w:rsidRPr="003C4B71" w:rsidRDefault="002500B1" w:rsidP="006762BF">
      <w:pPr>
        <w:pStyle w:val="Geenafstand"/>
        <w:numPr>
          <w:ilvl w:val="1"/>
          <w:numId w:val="39"/>
        </w:numPr>
        <w:rPr>
          <w:rFonts w:cs="Arial"/>
          <w:sz w:val="18"/>
          <w:szCs w:val="18"/>
        </w:rPr>
      </w:pPr>
      <w:r w:rsidRPr="003C4B71">
        <w:rPr>
          <w:rFonts w:cs="Arial"/>
          <w:sz w:val="18"/>
          <w:szCs w:val="18"/>
        </w:rPr>
        <w:t>Indien de rechtspersoon die de Inschrijving heeft ingediend nog geen 3 boekjaren heeft afgerond, dienen die jaarrekeningen die zijn opgemaakt van de afgeronde boekjaren te worden overgelegd.</w:t>
      </w:r>
    </w:p>
    <w:p w14:paraId="407539D3" w14:textId="77777777" w:rsidR="002500B1" w:rsidRPr="003C4B71" w:rsidRDefault="002500B1" w:rsidP="00F563F3">
      <w:pPr>
        <w:pStyle w:val="Geenafstand"/>
        <w:rPr>
          <w:rFonts w:cs="Arial"/>
          <w:sz w:val="18"/>
          <w:szCs w:val="18"/>
        </w:rPr>
      </w:pPr>
    </w:p>
    <w:p w14:paraId="7489EBFF" w14:textId="77777777" w:rsidR="002C1BCD" w:rsidRDefault="002500B1" w:rsidP="00F563F3">
      <w:pPr>
        <w:pStyle w:val="Geenafstand"/>
        <w:rPr>
          <w:rFonts w:cs="Arial"/>
          <w:sz w:val="18"/>
          <w:szCs w:val="18"/>
        </w:rPr>
      </w:pPr>
      <w:r w:rsidRPr="003C4B71">
        <w:rPr>
          <w:rFonts w:cs="Arial"/>
          <w:sz w:val="18"/>
          <w:szCs w:val="18"/>
        </w:rPr>
        <w:t xml:space="preserve">Indien u niet of niet binnen de genoemde termijn de gevraagde stukken aanlevert wordt uw Aanmelding als ongeldig terzijde gelegd en wordt een nieuwe (voorlopige) selectiebeslissing genomen. </w:t>
      </w:r>
    </w:p>
    <w:p w14:paraId="6C382EEA" w14:textId="6A2F9E3B" w:rsidR="002500B1" w:rsidRPr="003C4B71" w:rsidRDefault="002500B1" w:rsidP="00F563F3">
      <w:pPr>
        <w:pStyle w:val="Geenafstand"/>
        <w:rPr>
          <w:rFonts w:cs="Arial"/>
          <w:sz w:val="18"/>
          <w:szCs w:val="18"/>
        </w:rPr>
      </w:pPr>
    </w:p>
    <w:p w14:paraId="426CA9FD" w14:textId="77777777" w:rsidR="002500B1" w:rsidRPr="003C4B71" w:rsidRDefault="002500B1" w:rsidP="00F563F3">
      <w:pPr>
        <w:pStyle w:val="Geenafstand"/>
        <w:rPr>
          <w:rFonts w:cs="Arial"/>
          <w:sz w:val="18"/>
          <w:szCs w:val="18"/>
        </w:rPr>
      </w:pPr>
      <w:r w:rsidRPr="003C4B71">
        <w:rPr>
          <w:rFonts w:cs="Arial"/>
          <w:sz w:val="18"/>
          <w:szCs w:val="18"/>
        </w:rPr>
        <w:t>Gedurende het Bibob-onderzoek kan de Aanbestedende dienst Gegadigde om nadere of nieuwe informatie vragen. Gegadigde dient die zo snel als mogelijk bij de Aanbestedende dienst aan te leveren, maar in ieder geval binnen de in de aanvraag om informatie genoemde termijn bij gebreke waarvan de Aanmelding als ongeldig terzijde zal worden gelegd en een nieuwe (voorlopige) selectiebeslissing zal worden genomen.</w:t>
      </w:r>
    </w:p>
    <w:p w14:paraId="5DC226CD" w14:textId="77777777" w:rsidR="002500B1" w:rsidRPr="003C4B71" w:rsidRDefault="002500B1" w:rsidP="00F563F3">
      <w:pPr>
        <w:pStyle w:val="Geenafstand"/>
        <w:rPr>
          <w:rFonts w:cs="Arial"/>
          <w:sz w:val="18"/>
          <w:szCs w:val="18"/>
        </w:rPr>
      </w:pPr>
    </w:p>
    <w:p w14:paraId="7C5762C8" w14:textId="77777777" w:rsidR="002500B1" w:rsidRDefault="002500B1" w:rsidP="00F563F3">
      <w:pPr>
        <w:pStyle w:val="Geenafstand"/>
        <w:rPr>
          <w:rFonts w:cs="Arial"/>
          <w:sz w:val="18"/>
          <w:szCs w:val="18"/>
        </w:rPr>
      </w:pPr>
      <w:r w:rsidRPr="003C4B71">
        <w:rPr>
          <w:rFonts w:cs="Arial"/>
          <w:sz w:val="18"/>
          <w:szCs w:val="18"/>
        </w:rPr>
        <w:t xml:space="preserve">Indien u op het voornoemde Bibob-vragenformulier niet die gegevens heeft vermeld en/of bewijsmiddelen heeft overgelegd waarvan u wist of kon weten of vermoeden dat deze van belang konden zijn voor het te vormen oordeel op basis van het Bibob-onderzoek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4C3BE2FE" w14:textId="77777777" w:rsidR="002C1BCD" w:rsidRPr="003C4B71" w:rsidRDefault="002C1BCD" w:rsidP="00F563F3">
      <w:pPr>
        <w:pStyle w:val="Geenafstand"/>
        <w:rPr>
          <w:rFonts w:cs="Arial"/>
          <w:sz w:val="18"/>
          <w:szCs w:val="18"/>
        </w:rPr>
      </w:pPr>
    </w:p>
    <w:p w14:paraId="415598C7" w14:textId="77777777" w:rsidR="002C1BCD" w:rsidRDefault="002500B1" w:rsidP="00F563F3">
      <w:pPr>
        <w:pStyle w:val="Geenafstand"/>
        <w:rPr>
          <w:rFonts w:cs="Arial"/>
          <w:sz w:val="18"/>
          <w:szCs w:val="18"/>
        </w:rPr>
      </w:pPr>
      <w:r w:rsidRPr="003C4B71">
        <w:rPr>
          <w:rFonts w:cs="Arial"/>
          <w:sz w:val="18"/>
          <w:szCs w:val="18"/>
        </w:rPr>
        <w:t xml:space="preserve">Op basis daarvan kan de Aanbestedende dienst de betreffende rechtspersoon een gefixeerde schadevergoeding/boete opleggen van </w:t>
      </w:r>
      <w:r>
        <w:rPr>
          <w:rFonts w:cs="Arial"/>
          <w:sz w:val="18"/>
          <w:szCs w:val="18"/>
        </w:rPr>
        <w:t>20%</w:t>
      </w:r>
      <w:r w:rsidRPr="003C4B71">
        <w:rPr>
          <w:rFonts w:cs="Arial"/>
          <w:sz w:val="18"/>
          <w:szCs w:val="18"/>
        </w:rPr>
        <w:t xml:space="preserve"> opdrachtsom of de Overeenkomst beëindigen of ontbinden. Het is aan de Aanbestedende dienst om in het voorkomende geval een keuze te maken die haar gerade voorkomt.</w:t>
      </w:r>
    </w:p>
    <w:p w14:paraId="3F758A78" w14:textId="0BD2EA6E" w:rsidR="002500B1" w:rsidRPr="003C4B71" w:rsidRDefault="002500B1" w:rsidP="00F563F3">
      <w:pPr>
        <w:pStyle w:val="Geenafstand"/>
        <w:rPr>
          <w:rFonts w:cs="Arial"/>
          <w:sz w:val="18"/>
          <w:szCs w:val="18"/>
        </w:rPr>
      </w:pPr>
    </w:p>
    <w:p w14:paraId="3FF3ADF0" w14:textId="77777777" w:rsidR="002C1BCD" w:rsidRDefault="002500B1" w:rsidP="00F563F3">
      <w:pPr>
        <w:pStyle w:val="Geenafstand"/>
        <w:rPr>
          <w:rFonts w:cs="Arial"/>
          <w:sz w:val="18"/>
          <w:szCs w:val="18"/>
        </w:rPr>
      </w:pPr>
      <w:r w:rsidRPr="003C4B71">
        <w:rPr>
          <w:rFonts w:cs="Arial"/>
          <w:sz w:val="18"/>
          <w:szCs w:val="18"/>
        </w:rPr>
        <w:t>In het kader van deze aanbesteding hanteert de Aanbestedende dienst de standaard Alcateltermijn, die tevens een vervaltermijn is. Onder omstandigheden is het echter mogelijk dat binnen de genoemde termijn het Bibob-onderzoek niet is afgerond. De daadwerkelijke gunning/sluiten van het contract zal dan ook later plaatsvinden dan genoemd in deze leidraad.</w:t>
      </w:r>
    </w:p>
    <w:p w14:paraId="1B4DE228" w14:textId="6B853895" w:rsidR="002500B1" w:rsidRPr="003C4B71" w:rsidRDefault="002500B1" w:rsidP="00F563F3">
      <w:pPr>
        <w:pStyle w:val="Geenafstand"/>
        <w:rPr>
          <w:rFonts w:cs="Arial"/>
          <w:sz w:val="18"/>
          <w:szCs w:val="18"/>
        </w:rPr>
      </w:pPr>
    </w:p>
    <w:p w14:paraId="140B214F" w14:textId="77777777" w:rsidR="002C1BCD" w:rsidRDefault="002500B1" w:rsidP="00F563F3">
      <w:pPr>
        <w:pStyle w:val="Geenafstand"/>
        <w:rPr>
          <w:rFonts w:cs="Arial"/>
          <w:sz w:val="18"/>
          <w:szCs w:val="18"/>
        </w:rPr>
      </w:pPr>
      <w:r w:rsidRPr="003C4B71">
        <w:rPr>
          <w:rFonts w:cs="Arial"/>
          <w:sz w:val="18"/>
          <w:szCs w:val="18"/>
        </w:rPr>
        <w:t xml:space="preserve">Eenieder die bezwaar wil maken tegen de (voorlopige) selectiebeslissing dient te handelen zoals voorgeschreven in paragraaf 3.6, ook indien de definitieve selectie als gevolg van het Bibob-onderzoek pas enige tijd na het sluiten van de Alcateltermijn plaats zal vinden. </w:t>
      </w:r>
    </w:p>
    <w:p w14:paraId="15E9D3BA" w14:textId="0A09A167" w:rsidR="002500B1" w:rsidRPr="003C4B71" w:rsidRDefault="002500B1" w:rsidP="00F563F3">
      <w:pPr>
        <w:pStyle w:val="Geenafstand"/>
        <w:rPr>
          <w:rFonts w:cs="Arial"/>
          <w:sz w:val="18"/>
          <w:szCs w:val="18"/>
        </w:rPr>
      </w:pPr>
    </w:p>
    <w:p w14:paraId="690D38B6" w14:textId="726F930B" w:rsidR="001E78D9" w:rsidRPr="00C03D7B" w:rsidRDefault="002500B1" w:rsidP="00F563F3">
      <w:pPr>
        <w:pStyle w:val="Geenafstand"/>
        <w:rPr>
          <w:rFonts w:cs="Arial"/>
          <w:sz w:val="18"/>
          <w:szCs w:val="18"/>
        </w:rPr>
      </w:pPr>
      <w:r w:rsidRPr="003C4B71">
        <w:rPr>
          <w:rFonts w:cs="Arial"/>
          <w:sz w:val="18"/>
          <w:szCs w:val="18"/>
        </w:rPr>
        <w:t>Indien de (voorlopige) selectiebeslissing wordt ingetrokken, zal met betrekking tot de (rechts)persoon met wie de provincie dan voornemens is te selecteren, ook een Bibob-onderzoek worden uitgevoerd, op de wijze zoals hier vermeld.</w:t>
      </w:r>
    </w:p>
    <w:p w14:paraId="52B449D8" w14:textId="77777777" w:rsidR="00DE1DC7" w:rsidRPr="00884585" w:rsidRDefault="00470F7B" w:rsidP="006556D7">
      <w:pPr>
        <w:pStyle w:val="BestekKop1"/>
      </w:pPr>
      <w:bookmarkStart w:id="113" w:name="_Toc447882357"/>
      <w:bookmarkStart w:id="114" w:name="_Toc183423588"/>
      <w:r w:rsidRPr="00884585">
        <w:lastRenderedPageBreak/>
        <w:t>Checklist</w:t>
      </w:r>
      <w:bookmarkEnd w:id="113"/>
      <w:bookmarkEnd w:id="114"/>
    </w:p>
    <w:p w14:paraId="2EC59A96" w14:textId="77777777" w:rsidR="00E87069" w:rsidRPr="003C4B71" w:rsidRDefault="00E87069" w:rsidP="00F563F3">
      <w:pPr>
        <w:spacing w:line="240" w:lineRule="auto"/>
        <w:rPr>
          <w:rFonts w:ascii="Arial" w:hAnsi="Arial" w:cs="Arial"/>
          <w:szCs w:val="18"/>
        </w:rPr>
      </w:pPr>
      <w:r w:rsidRPr="003C4B71">
        <w:rPr>
          <w:rFonts w:ascii="Arial" w:hAnsi="Arial" w:cs="Arial"/>
          <w:szCs w:val="18"/>
        </w:rPr>
        <w:t xml:space="preserve">Hieronder treft u een checklist aan van alle documenten die u als Gegadigde in onderstaande volgorde dient te overleggen, welke formats u daarbij dient te hanteren en op welke wijze u uw Aanmelding dient samen te stellen. </w:t>
      </w:r>
    </w:p>
    <w:p w14:paraId="6DC8280F" w14:textId="77777777" w:rsidR="00E87069" w:rsidRPr="003C4B71" w:rsidRDefault="00E87069" w:rsidP="00F563F3">
      <w:pPr>
        <w:spacing w:line="240" w:lineRule="auto"/>
        <w:rPr>
          <w:rFonts w:ascii="Arial" w:hAnsi="Arial" w:cs="Arial"/>
          <w:szCs w:val="18"/>
        </w:rPr>
      </w:pPr>
    </w:p>
    <w:p w14:paraId="32B5B0CD" w14:textId="77777777" w:rsidR="00E87069" w:rsidRPr="003C4B71" w:rsidRDefault="00E87069" w:rsidP="00F563F3">
      <w:pPr>
        <w:spacing w:line="240" w:lineRule="auto"/>
        <w:rPr>
          <w:rFonts w:ascii="Arial" w:eastAsia="Calibri" w:hAnsi="Arial" w:cs="Arial"/>
          <w:spacing w:val="0"/>
          <w:szCs w:val="18"/>
          <w:lang w:eastAsia="en-US"/>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2899"/>
        <w:gridCol w:w="3196"/>
      </w:tblGrid>
      <w:tr w:rsidR="00E87069" w:rsidRPr="003C4B71" w14:paraId="31AF3116" w14:textId="77777777" w:rsidTr="00610DBE">
        <w:tc>
          <w:tcPr>
            <w:tcW w:w="9101" w:type="dxa"/>
            <w:gridSpan w:val="3"/>
            <w:shd w:val="clear" w:color="auto" w:fill="8DB3E2" w:themeFill="text2" w:themeFillTint="66"/>
            <w:vAlign w:val="center"/>
          </w:tcPr>
          <w:p w14:paraId="7F4C6AEE" w14:textId="77777777" w:rsidR="00E87069" w:rsidRPr="003C4B71" w:rsidRDefault="00E87069" w:rsidP="00F563F3">
            <w:pPr>
              <w:spacing w:line="240" w:lineRule="auto"/>
              <w:rPr>
                <w:rFonts w:ascii="Arial" w:eastAsia="Calibri" w:hAnsi="Arial" w:cs="Arial"/>
                <w:b/>
                <w:spacing w:val="0"/>
                <w:szCs w:val="18"/>
                <w:lang w:eastAsia="en-US"/>
              </w:rPr>
            </w:pPr>
            <w:r w:rsidRPr="003C4B71">
              <w:rPr>
                <w:rFonts w:ascii="Arial" w:eastAsia="Calibri" w:hAnsi="Arial" w:cs="Arial"/>
                <w:b/>
                <w:spacing w:val="0"/>
                <w:szCs w:val="18"/>
                <w:lang w:eastAsia="en-US"/>
              </w:rPr>
              <w:t>In de dienen bij Aanmelding</w:t>
            </w:r>
          </w:p>
        </w:tc>
      </w:tr>
      <w:tr w:rsidR="00E87069" w:rsidRPr="003C4B71" w14:paraId="43B4409B" w14:textId="77777777" w:rsidTr="00610DBE">
        <w:tc>
          <w:tcPr>
            <w:tcW w:w="3006" w:type="dxa"/>
            <w:shd w:val="clear" w:color="auto" w:fill="D9D9D9" w:themeFill="background1" w:themeFillShade="D9"/>
            <w:vAlign w:val="center"/>
          </w:tcPr>
          <w:p w14:paraId="28FADFF3" w14:textId="77777777" w:rsidR="00E87069" w:rsidRPr="003C4B71" w:rsidRDefault="00E87069" w:rsidP="00F563F3">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Omschrijving</w:t>
            </w:r>
          </w:p>
        </w:tc>
        <w:tc>
          <w:tcPr>
            <w:tcW w:w="2899" w:type="dxa"/>
            <w:shd w:val="clear" w:color="auto" w:fill="D9D9D9" w:themeFill="background1" w:themeFillShade="D9"/>
            <w:vAlign w:val="center"/>
          </w:tcPr>
          <w:p w14:paraId="3B6E47A4" w14:textId="77777777" w:rsidR="00E87069" w:rsidRPr="003C4B71" w:rsidRDefault="00E87069" w:rsidP="00F563F3">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Over te leggen door:</w:t>
            </w:r>
          </w:p>
          <w:p w14:paraId="10BF3AAB" w14:textId="77777777" w:rsidR="00E87069" w:rsidRPr="003C4B71" w:rsidRDefault="00E87069" w:rsidP="00F563F3">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(Gegadigde / combinanten / onderaannemers indien op hen een beroep op Derden wordt gedaan om te voldoen aan geschiktheidseisen)</w:t>
            </w:r>
          </w:p>
        </w:tc>
        <w:tc>
          <w:tcPr>
            <w:tcW w:w="3196" w:type="dxa"/>
            <w:shd w:val="clear" w:color="auto" w:fill="D9D9D9" w:themeFill="background1" w:themeFillShade="D9"/>
            <w:vAlign w:val="center"/>
          </w:tcPr>
          <w:p w14:paraId="133A6EAB" w14:textId="77777777" w:rsidR="00E87069" w:rsidRPr="003C4B71" w:rsidRDefault="00E87069" w:rsidP="00F563F3">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Format</w:t>
            </w:r>
          </w:p>
        </w:tc>
      </w:tr>
      <w:tr w:rsidR="00E87069" w:rsidRPr="003C4B71" w14:paraId="2C5EDF33" w14:textId="77777777" w:rsidTr="00610DBE">
        <w:tc>
          <w:tcPr>
            <w:tcW w:w="3006" w:type="dxa"/>
            <w:shd w:val="clear" w:color="auto" w:fill="auto"/>
          </w:tcPr>
          <w:p w14:paraId="751F53C5"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Uniform Europees Aanbestedingsdocument (UEA)</w:t>
            </w:r>
          </w:p>
        </w:tc>
        <w:tc>
          <w:tcPr>
            <w:tcW w:w="2899" w:type="dxa"/>
          </w:tcPr>
          <w:p w14:paraId="4DDDA81F"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 xml:space="preserve">Gegadigde / alle combinanten </w:t>
            </w:r>
          </w:p>
        </w:tc>
        <w:tc>
          <w:tcPr>
            <w:tcW w:w="3196" w:type="dxa"/>
          </w:tcPr>
          <w:p w14:paraId="4B879B55" w14:textId="5D03269A"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u w:val="single"/>
                <w:lang w:eastAsia="en-US"/>
              </w:rPr>
              <w:t>Let op</w:t>
            </w:r>
            <w:r w:rsidRPr="003C4B71">
              <w:rPr>
                <w:rFonts w:ascii="Arial" w:eastAsia="Calibri" w:hAnsi="Arial" w:cs="Arial"/>
                <w:spacing w:val="0"/>
                <w:szCs w:val="18"/>
                <w:lang w:eastAsia="en-US"/>
              </w:rPr>
              <w:t>: door iedere deelnemer aan een Samenwerkingsverband (</w:t>
            </w:r>
            <w:r w:rsidR="006F1CA6">
              <w:rPr>
                <w:rFonts w:ascii="Arial" w:eastAsia="Calibri" w:hAnsi="Arial" w:cs="Arial"/>
                <w:spacing w:val="0"/>
                <w:szCs w:val="18"/>
                <w:lang w:eastAsia="en-US"/>
              </w:rPr>
              <w:t>Combinatie</w:t>
            </w:r>
            <w:r w:rsidRPr="003C4B71">
              <w:rPr>
                <w:rFonts w:ascii="Arial" w:eastAsia="Calibri" w:hAnsi="Arial" w:cs="Arial"/>
                <w:spacing w:val="0"/>
                <w:szCs w:val="18"/>
                <w:lang w:eastAsia="en-US"/>
              </w:rPr>
              <w:t xml:space="preserve">) dient </w:t>
            </w:r>
            <w:r w:rsidRPr="003C4B71">
              <w:rPr>
                <w:rFonts w:ascii="Arial" w:eastAsia="Calibri" w:hAnsi="Arial" w:cs="Arial"/>
                <w:b/>
                <w:spacing w:val="0"/>
                <w:szCs w:val="18"/>
                <w:lang w:eastAsia="en-US"/>
              </w:rPr>
              <w:t xml:space="preserve">separaat </w:t>
            </w:r>
            <w:r w:rsidRPr="003C4B71">
              <w:rPr>
                <w:rFonts w:ascii="Arial" w:eastAsia="Calibri" w:hAnsi="Arial" w:cs="Arial"/>
                <w:spacing w:val="0"/>
                <w:szCs w:val="18"/>
                <w:lang w:eastAsia="en-US"/>
              </w:rPr>
              <w:t xml:space="preserve">het </w:t>
            </w:r>
            <w:r w:rsidRPr="003C4B71">
              <w:rPr>
                <w:rFonts w:ascii="Arial" w:eastAsia="Calibri" w:hAnsi="Arial" w:cs="Arial"/>
                <w:b/>
                <w:spacing w:val="0"/>
                <w:szCs w:val="18"/>
                <w:lang w:eastAsia="en-US"/>
              </w:rPr>
              <w:t>UEA</w:t>
            </w:r>
            <w:r w:rsidRPr="003C4B71">
              <w:rPr>
                <w:rFonts w:ascii="Arial" w:eastAsia="Calibri" w:hAnsi="Arial" w:cs="Arial"/>
                <w:spacing w:val="0"/>
                <w:szCs w:val="18"/>
                <w:lang w:eastAsia="en-US"/>
              </w:rPr>
              <w:t xml:space="preserve"> te worden</w:t>
            </w:r>
            <w:r w:rsidRPr="003C4B71">
              <w:rPr>
                <w:rFonts w:ascii="Arial" w:eastAsia="Calibri" w:hAnsi="Arial" w:cs="Arial"/>
                <w:b/>
                <w:spacing w:val="0"/>
                <w:szCs w:val="18"/>
                <w:lang w:eastAsia="en-US"/>
              </w:rPr>
              <w:t xml:space="preserve"> </w:t>
            </w:r>
            <w:r w:rsidRPr="003C4B71">
              <w:rPr>
                <w:rFonts w:ascii="Arial" w:eastAsia="Calibri" w:hAnsi="Arial" w:cs="Arial"/>
                <w:spacing w:val="0"/>
                <w:szCs w:val="18"/>
                <w:lang w:eastAsia="en-US"/>
              </w:rPr>
              <w:t>ingediend.</w:t>
            </w:r>
          </w:p>
        </w:tc>
      </w:tr>
      <w:tr w:rsidR="00E87069" w:rsidRPr="003C4B71" w14:paraId="1A91B0D1" w14:textId="77777777" w:rsidTr="00610DBE">
        <w:tc>
          <w:tcPr>
            <w:tcW w:w="3006" w:type="dxa"/>
            <w:shd w:val="clear" w:color="auto" w:fill="auto"/>
          </w:tcPr>
          <w:p w14:paraId="4EA580C4"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Uittreksel inschrijving nationale handelsregister</w:t>
            </w:r>
          </w:p>
        </w:tc>
        <w:tc>
          <w:tcPr>
            <w:tcW w:w="2899" w:type="dxa"/>
          </w:tcPr>
          <w:p w14:paraId="3E49C5DB"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Gegadigde / alle combinanten</w:t>
            </w:r>
          </w:p>
        </w:tc>
        <w:tc>
          <w:tcPr>
            <w:tcW w:w="3196" w:type="dxa"/>
          </w:tcPr>
          <w:p w14:paraId="2F38368E" w14:textId="00A7E2CD"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u w:val="single"/>
                <w:lang w:eastAsia="en-US"/>
              </w:rPr>
              <w:t>Let op:</w:t>
            </w:r>
            <w:r w:rsidRPr="003C4B71">
              <w:rPr>
                <w:rFonts w:ascii="Arial" w:eastAsia="Calibri" w:hAnsi="Arial" w:cs="Arial"/>
                <w:spacing w:val="0"/>
                <w:szCs w:val="18"/>
                <w:lang w:eastAsia="en-US"/>
              </w:rPr>
              <w:t xml:space="preserve"> door iedere deelnemer aan het Samenwerkingsverband (</w:t>
            </w:r>
            <w:r w:rsidR="006F1CA6">
              <w:rPr>
                <w:rFonts w:ascii="Arial" w:eastAsia="Calibri" w:hAnsi="Arial" w:cs="Arial"/>
                <w:spacing w:val="0"/>
                <w:szCs w:val="18"/>
                <w:lang w:eastAsia="en-US"/>
              </w:rPr>
              <w:t>Combinatie</w:t>
            </w:r>
            <w:r w:rsidRPr="003C4B71">
              <w:rPr>
                <w:rFonts w:ascii="Arial" w:eastAsia="Calibri" w:hAnsi="Arial" w:cs="Arial"/>
                <w:spacing w:val="0"/>
                <w:szCs w:val="18"/>
                <w:lang w:eastAsia="en-US"/>
              </w:rPr>
              <w:t xml:space="preserve">) dient dit </w:t>
            </w:r>
            <w:r w:rsidRPr="003C4B71">
              <w:rPr>
                <w:rFonts w:ascii="Arial" w:eastAsia="Calibri" w:hAnsi="Arial" w:cs="Arial"/>
                <w:b/>
                <w:spacing w:val="0"/>
                <w:szCs w:val="18"/>
                <w:lang w:eastAsia="en-US"/>
              </w:rPr>
              <w:t xml:space="preserve">separaat </w:t>
            </w:r>
            <w:r w:rsidRPr="003C4B71">
              <w:rPr>
                <w:rFonts w:ascii="Arial" w:eastAsia="Calibri" w:hAnsi="Arial" w:cs="Arial"/>
                <w:spacing w:val="0"/>
                <w:szCs w:val="18"/>
                <w:lang w:eastAsia="en-US"/>
              </w:rPr>
              <w:t>te worden ingediend.</w:t>
            </w:r>
          </w:p>
        </w:tc>
      </w:tr>
      <w:tr w:rsidR="00E87069" w:rsidRPr="003C4B71" w14:paraId="3E69EBC5" w14:textId="77777777" w:rsidTr="00610DBE">
        <w:tc>
          <w:tcPr>
            <w:tcW w:w="3006" w:type="dxa"/>
            <w:shd w:val="clear" w:color="auto" w:fill="auto"/>
          </w:tcPr>
          <w:p w14:paraId="6239037C"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hAnsi="Arial" w:cs="Arial"/>
                <w:bCs/>
                <w:szCs w:val="18"/>
              </w:rPr>
              <w:t>Verklaring Russische betrokkenheid</w:t>
            </w:r>
          </w:p>
        </w:tc>
        <w:tc>
          <w:tcPr>
            <w:tcW w:w="2899" w:type="dxa"/>
          </w:tcPr>
          <w:p w14:paraId="4047A9C7"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Gegadigde / alle combinanten</w:t>
            </w:r>
          </w:p>
        </w:tc>
        <w:tc>
          <w:tcPr>
            <w:tcW w:w="3196" w:type="dxa"/>
            <w:shd w:val="clear" w:color="auto" w:fill="auto"/>
          </w:tcPr>
          <w:p w14:paraId="18490931" w14:textId="77777777" w:rsidR="00E87069" w:rsidRPr="003C4B71" w:rsidRDefault="00E87069" w:rsidP="00F563F3">
            <w:pPr>
              <w:spacing w:line="240" w:lineRule="auto"/>
              <w:rPr>
                <w:rFonts w:ascii="Arial" w:hAnsi="Arial" w:cs="Arial"/>
                <w:szCs w:val="18"/>
              </w:rPr>
            </w:pPr>
            <w:r w:rsidRPr="003C4B71">
              <w:rPr>
                <w:rFonts w:ascii="Arial" w:hAnsi="Arial" w:cs="Arial"/>
                <w:szCs w:val="18"/>
              </w:rPr>
              <w:t xml:space="preserve">Bijvoegen, niet ouder dan 6 maanden. </w:t>
            </w:r>
          </w:p>
          <w:p w14:paraId="44F264BB" w14:textId="77777777" w:rsidR="00E87069" w:rsidRPr="003C4B71" w:rsidRDefault="00E87069" w:rsidP="00F563F3">
            <w:pPr>
              <w:spacing w:line="240" w:lineRule="auto"/>
              <w:rPr>
                <w:rFonts w:ascii="Arial" w:hAnsi="Arial" w:cs="Arial"/>
                <w:szCs w:val="18"/>
              </w:rPr>
            </w:pPr>
          </w:p>
          <w:p w14:paraId="220F4229" w14:textId="7D0569A8" w:rsidR="00E87069" w:rsidRPr="003C4B71" w:rsidRDefault="00E87069" w:rsidP="00F563F3">
            <w:pPr>
              <w:spacing w:line="240" w:lineRule="auto"/>
              <w:rPr>
                <w:rFonts w:ascii="Arial" w:eastAsia="Calibri" w:hAnsi="Arial" w:cs="Arial"/>
                <w:szCs w:val="18"/>
                <w:lang w:eastAsia="en-US"/>
              </w:rPr>
            </w:pPr>
            <w:r w:rsidRPr="003C4B71">
              <w:rPr>
                <w:rFonts w:ascii="Arial" w:hAnsi="Arial" w:cs="Arial"/>
                <w:szCs w:val="18"/>
                <w:u w:val="single"/>
              </w:rPr>
              <w:t>Let op:</w:t>
            </w:r>
            <w:r w:rsidRPr="003C4B71">
              <w:rPr>
                <w:rFonts w:ascii="Arial" w:hAnsi="Arial" w:cs="Arial"/>
                <w:szCs w:val="18"/>
              </w:rPr>
              <w:t xml:space="preserve"> door iedere deelnemer aan het Samenwerkingsverband (</w:t>
            </w:r>
            <w:r w:rsidR="006F1CA6">
              <w:rPr>
                <w:rFonts w:ascii="Arial" w:hAnsi="Arial" w:cs="Arial"/>
                <w:szCs w:val="18"/>
              </w:rPr>
              <w:t>Combinatie</w:t>
            </w:r>
            <w:r w:rsidRPr="003C4B71">
              <w:rPr>
                <w:rFonts w:ascii="Arial" w:hAnsi="Arial" w:cs="Arial"/>
                <w:szCs w:val="18"/>
              </w:rPr>
              <w:t xml:space="preserve">) dient dit </w:t>
            </w:r>
            <w:r w:rsidRPr="003C4B71">
              <w:rPr>
                <w:rFonts w:ascii="Arial" w:hAnsi="Arial" w:cs="Arial"/>
                <w:b/>
                <w:szCs w:val="18"/>
              </w:rPr>
              <w:t xml:space="preserve">separaat </w:t>
            </w:r>
            <w:r w:rsidRPr="003C4B71">
              <w:rPr>
                <w:rFonts w:ascii="Arial" w:hAnsi="Arial" w:cs="Arial"/>
                <w:szCs w:val="18"/>
              </w:rPr>
              <w:t>te worden ingediend.</w:t>
            </w:r>
          </w:p>
        </w:tc>
      </w:tr>
      <w:tr w:rsidR="00E87069" w:rsidRPr="003C4B71" w14:paraId="52BA84CF" w14:textId="77777777" w:rsidTr="00610DBE">
        <w:tc>
          <w:tcPr>
            <w:tcW w:w="3006" w:type="dxa"/>
            <w:shd w:val="clear" w:color="auto" w:fill="auto"/>
          </w:tcPr>
          <w:p w14:paraId="0086CC59"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Format selectiecriteria</w:t>
            </w:r>
          </w:p>
        </w:tc>
        <w:tc>
          <w:tcPr>
            <w:tcW w:w="2899" w:type="dxa"/>
          </w:tcPr>
          <w:p w14:paraId="4E5A1566"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Gezamenlijk</w:t>
            </w:r>
          </w:p>
        </w:tc>
        <w:tc>
          <w:tcPr>
            <w:tcW w:w="3196" w:type="dxa"/>
            <w:shd w:val="clear" w:color="auto" w:fill="auto"/>
          </w:tcPr>
          <w:p w14:paraId="70F3C431" w14:textId="77777777" w:rsidR="00E87069" w:rsidRPr="003C4B71" w:rsidRDefault="00E87069" w:rsidP="00F563F3">
            <w:pPr>
              <w:spacing w:line="240" w:lineRule="auto"/>
              <w:rPr>
                <w:rFonts w:ascii="Arial" w:eastAsia="Calibri" w:hAnsi="Arial" w:cs="Arial"/>
                <w:bCs/>
                <w:color w:val="000000"/>
                <w:spacing w:val="0"/>
                <w:szCs w:val="18"/>
                <w:lang w:eastAsia="en-US"/>
              </w:rPr>
            </w:pPr>
            <w:r w:rsidRPr="003C4B71">
              <w:rPr>
                <w:rFonts w:ascii="Arial" w:eastAsia="Calibri" w:hAnsi="Arial" w:cs="Arial"/>
                <w:bCs/>
                <w:color w:val="000000"/>
                <w:spacing w:val="0"/>
                <w:szCs w:val="18"/>
                <w:lang w:eastAsia="en-US"/>
              </w:rPr>
              <w:t xml:space="preserve">Bijlage Format selectiecriteria per referentie en per </w:t>
            </w:r>
            <w:r>
              <w:rPr>
                <w:rFonts w:ascii="Arial" w:eastAsia="Calibri" w:hAnsi="Arial" w:cs="Arial"/>
                <w:bCs/>
                <w:color w:val="000000"/>
                <w:spacing w:val="0"/>
                <w:szCs w:val="18"/>
                <w:lang w:eastAsia="en-US"/>
              </w:rPr>
              <w:t>(sub)selectie</w:t>
            </w:r>
            <w:r w:rsidRPr="003C4B71">
              <w:rPr>
                <w:rFonts w:ascii="Arial" w:eastAsia="Calibri" w:hAnsi="Arial" w:cs="Arial"/>
                <w:bCs/>
                <w:color w:val="000000"/>
                <w:spacing w:val="0"/>
                <w:szCs w:val="18"/>
                <w:lang w:eastAsia="en-US"/>
              </w:rPr>
              <w:t>criterium invullen en bijvoegen.</w:t>
            </w:r>
          </w:p>
        </w:tc>
      </w:tr>
      <w:tr w:rsidR="00E87069" w:rsidRPr="003C4B71" w14:paraId="58908F4B" w14:textId="77777777" w:rsidTr="00610DBE">
        <w:tc>
          <w:tcPr>
            <w:tcW w:w="3006" w:type="dxa"/>
            <w:shd w:val="clear" w:color="auto" w:fill="auto"/>
          </w:tcPr>
          <w:p w14:paraId="5885E086"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Getekende tevredenheidsverklaring referenties</w:t>
            </w:r>
          </w:p>
        </w:tc>
        <w:tc>
          <w:tcPr>
            <w:tcW w:w="2899" w:type="dxa"/>
          </w:tcPr>
          <w:p w14:paraId="23036107"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Van betreffende onderneming/referent</w:t>
            </w:r>
          </w:p>
        </w:tc>
        <w:tc>
          <w:tcPr>
            <w:tcW w:w="3196" w:type="dxa"/>
            <w:shd w:val="clear" w:color="auto" w:fill="auto"/>
          </w:tcPr>
          <w:p w14:paraId="53AE160B" w14:textId="77777777" w:rsidR="00E87069" w:rsidRPr="003C4B71" w:rsidRDefault="00E87069" w:rsidP="00F563F3">
            <w:pPr>
              <w:spacing w:line="240" w:lineRule="auto"/>
              <w:rPr>
                <w:rFonts w:ascii="Arial" w:eastAsia="Calibri" w:hAnsi="Arial" w:cs="Arial"/>
                <w:bCs/>
                <w:color w:val="000000"/>
                <w:spacing w:val="0"/>
                <w:szCs w:val="18"/>
                <w:lang w:eastAsia="en-US"/>
              </w:rPr>
            </w:pPr>
            <w:r>
              <w:rPr>
                <w:rFonts w:ascii="Arial" w:eastAsia="Calibri" w:hAnsi="Arial" w:cs="Arial"/>
                <w:bCs/>
                <w:color w:val="000000"/>
                <w:spacing w:val="0"/>
                <w:szCs w:val="18"/>
                <w:lang w:eastAsia="en-US"/>
              </w:rPr>
              <w:t>Vormvrij op voorwaarde dat eenduidig blijkt dat Gegadigde/combinant/in te zetten Derde ieder desbetreffend aangevinkt (sub)selectiecriterium (naar tevredenheid) bij referent heeft uitgevoerd.</w:t>
            </w:r>
          </w:p>
        </w:tc>
      </w:tr>
      <w:tr w:rsidR="00DB2D23" w:rsidRPr="003C4B71" w14:paraId="4F102976" w14:textId="77777777" w:rsidTr="00610DBE">
        <w:tc>
          <w:tcPr>
            <w:tcW w:w="3006" w:type="dxa"/>
            <w:shd w:val="clear" w:color="auto" w:fill="auto"/>
          </w:tcPr>
          <w:p w14:paraId="3CD60E48" w14:textId="78EF9D5D" w:rsidR="00DB2D23" w:rsidRPr="003C4B71" w:rsidRDefault="00DB2D23" w:rsidP="00DB2D2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ISO-certificaat</w:t>
            </w:r>
          </w:p>
        </w:tc>
        <w:tc>
          <w:tcPr>
            <w:tcW w:w="2899" w:type="dxa"/>
          </w:tcPr>
          <w:p w14:paraId="7AEEB86B" w14:textId="1B74F013" w:rsidR="00DB2D23" w:rsidRPr="003C4B71" w:rsidRDefault="00DB2D23" w:rsidP="00DB2D2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 xml:space="preserve">Gegadigde / penvoerder </w:t>
            </w:r>
            <w:r>
              <w:rPr>
                <w:rFonts w:ascii="Arial" w:eastAsia="Calibri" w:hAnsi="Arial" w:cs="Arial"/>
                <w:spacing w:val="0"/>
                <w:szCs w:val="18"/>
                <w:lang w:eastAsia="en-US"/>
              </w:rPr>
              <w:t>Combinatie</w:t>
            </w:r>
          </w:p>
        </w:tc>
        <w:tc>
          <w:tcPr>
            <w:tcW w:w="3196" w:type="dxa"/>
            <w:shd w:val="clear" w:color="auto" w:fill="auto"/>
          </w:tcPr>
          <w:p w14:paraId="3325E007" w14:textId="01069496" w:rsidR="00DB2D23" w:rsidRPr="003C4B71" w:rsidRDefault="00DB2D23" w:rsidP="00DB2D23">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Zie paragraaf 4.3.</w:t>
            </w:r>
          </w:p>
        </w:tc>
      </w:tr>
      <w:tr w:rsidR="00DB2D23" w:rsidRPr="003C4B71" w14:paraId="1533DB25" w14:textId="77777777" w:rsidTr="00610DBE">
        <w:tc>
          <w:tcPr>
            <w:tcW w:w="3006" w:type="dxa"/>
            <w:shd w:val="clear" w:color="auto" w:fill="auto"/>
          </w:tcPr>
          <w:p w14:paraId="16C20A24" w14:textId="702AC2F8" w:rsidR="00DB2D23" w:rsidRPr="003C4B71" w:rsidRDefault="00DB2D23" w:rsidP="00DB2D2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Beroeps- en bedrijfsaansprakelijkheidsverzekering</w:t>
            </w:r>
          </w:p>
        </w:tc>
        <w:tc>
          <w:tcPr>
            <w:tcW w:w="2899" w:type="dxa"/>
          </w:tcPr>
          <w:p w14:paraId="2D0BCD36" w14:textId="33869B88" w:rsidR="00DB2D23" w:rsidRPr="003C4B71" w:rsidRDefault="00DB2D23" w:rsidP="00DB2D2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 xml:space="preserve">Gegadigde / penvoerder </w:t>
            </w:r>
            <w:r>
              <w:rPr>
                <w:rFonts w:ascii="Arial" w:eastAsia="Calibri" w:hAnsi="Arial" w:cs="Arial"/>
                <w:spacing w:val="0"/>
                <w:szCs w:val="18"/>
                <w:lang w:eastAsia="en-US"/>
              </w:rPr>
              <w:t>Combinatie</w:t>
            </w:r>
          </w:p>
        </w:tc>
        <w:tc>
          <w:tcPr>
            <w:tcW w:w="3196" w:type="dxa"/>
            <w:shd w:val="clear" w:color="auto" w:fill="auto"/>
          </w:tcPr>
          <w:p w14:paraId="38CC6B0E" w14:textId="747EE5FA" w:rsidR="00DB2D23" w:rsidRPr="003C4B71" w:rsidRDefault="00DB2D23" w:rsidP="00DB2D23">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Zie paragraaf 4.3.</w:t>
            </w:r>
          </w:p>
        </w:tc>
      </w:tr>
    </w:tbl>
    <w:p w14:paraId="14848007" w14:textId="77777777" w:rsidR="00E87069" w:rsidRPr="003C4B71" w:rsidRDefault="00E87069" w:rsidP="00F563F3">
      <w:pPr>
        <w:spacing w:line="240" w:lineRule="auto"/>
        <w:rPr>
          <w:rFonts w:ascii="Arial" w:eastAsia="Calibri" w:hAnsi="Arial" w:cs="Arial"/>
          <w:spacing w:val="0"/>
          <w:szCs w:val="18"/>
          <w:lang w:eastAsia="en-US"/>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111"/>
        <w:gridCol w:w="4961"/>
        <w:gridCol w:w="29"/>
      </w:tblGrid>
      <w:tr w:rsidR="00E87069" w:rsidRPr="003C4B71" w14:paraId="67AA7645" w14:textId="77777777" w:rsidTr="00610DBE">
        <w:trPr>
          <w:gridAfter w:val="1"/>
          <w:wAfter w:w="29" w:type="dxa"/>
        </w:trPr>
        <w:tc>
          <w:tcPr>
            <w:tcW w:w="9072" w:type="dxa"/>
            <w:gridSpan w:val="2"/>
            <w:shd w:val="clear" w:color="auto" w:fill="B8CCE4"/>
          </w:tcPr>
          <w:p w14:paraId="3A303D3F" w14:textId="77777777" w:rsidR="00E87069" w:rsidRPr="003C4B71" w:rsidRDefault="00E87069" w:rsidP="00F563F3">
            <w:pPr>
              <w:spacing w:line="240" w:lineRule="auto"/>
              <w:rPr>
                <w:rFonts w:ascii="Arial" w:eastAsia="Calibri" w:hAnsi="Arial" w:cs="Arial"/>
                <w:b/>
                <w:spacing w:val="0"/>
                <w:szCs w:val="18"/>
                <w:lang w:eastAsia="en-US"/>
              </w:rPr>
            </w:pPr>
            <w:r w:rsidRPr="003C4B71">
              <w:rPr>
                <w:rFonts w:ascii="Arial" w:eastAsia="Calibri" w:hAnsi="Arial" w:cs="Arial"/>
                <w:b/>
                <w:spacing w:val="0"/>
                <w:szCs w:val="18"/>
                <w:lang w:eastAsia="en-US"/>
              </w:rPr>
              <w:t>Aan te leveren na een verzoek daartoe door Opdrachtgever</w:t>
            </w:r>
          </w:p>
        </w:tc>
      </w:tr>
      <w:tr w:rsidR="00E87069" w:rsidRPr="003C4B71" w14:paraId="7CA93A18" w14:textId="77777777" w:rsidTr="00610DBE">
        <w:tc>
          <w:tcPr>
            <w:tcW w:w="4111" w:type="dxa"/>
            <w:shd w:val="clear" w:color="auto" w:fill="D9D9D9" w:themeFill="background1" w:themeFillShade="D9"/>
            <w:vAlign w:val="center"/>
          </w:tcPr>
          <w:p w14:paraId="118833D9" w14:textId="77777777" w:rsidR="00E87069" w:rsidRPr="003C4B71" w:rsidRDefault="00E87069" w:rsidP="00F563F3">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3139CC32" w14:textId="77777777" w:rsidR="00E87069" w:rsidRPr="003C4B71" w:rsidRDefault="00E87069" w:rsidP="00F563F3">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Over te leggen door:</w:t>
            </w:r>
          </w:p>
          <w:p w14:paraId="115B7521" w14:textId="77777777" w:rsidR="00E87069" w:rsidRPr="003C4B71" w:rsidRDefault="00E87069" w:rsidP="00F563F3">
            <w:pPr>
              <w:spacing w:line="240" w:lineRule="auto"/>
              <w:rPr>
                <w:rFonts w:ascii="Arial" w:eastAsia="Calibri" w:hAnsi="Arial" w:cs="Arial"/>
                <w:i/>
                <w:spacing w:val="0"/>
                <w:szCs w:val="18"/>
                <w:lang w:eastAsia="en-US"/>
              </w:rPr>
            </w:pPr>
            <w:r w:rsidRPr="003C4B71">
              <w:rPr>
                <w:rFonts w:ascii="Arial" w:eastAsia="Calibri" w:hAnsi="Arial" w:cs="Arial"/>
                <w:i/>
                <w:spacing w:val="0"/>
                <w:szCs w:val="18"/>
                <w:lang w:eastAsia="en-US"/>
              </w:rPr>
              <w:t>(Gegadigde / combinanten / onderaannemers indien op hen een beroep op Derden wordt gedaan om te voldoen aan geschiktheidseisen)</w:t>
            </w:r>
          </w:p>
        </w:tc>
      </w:tr>
      <w:tr w:rsidR="00E87069" w:rsidRPr="003C4B71" w14:paraId="13B7090E" w14:textId="77777777" w:rsidTr="00610DBE">
        <w:tc>
          <w:tcPr>
            <w:tcW w:w="4111" w:type="dxa"/>
            <w:shd w:val="clear" w:color="auto" w:fill="auto"/>
          </w:tcPr>
          <w:p w14:paraId="03269306"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Gedragsverklaring aanbesteden</w:t>
            </w:r>
          </w:p>
        </w:tc>
        <w:tc>
          <w:tcPr>
            <w:tcW w:w="4990" w:type="dxa"/>
            <w:gridSpan w:val="2"/>
          </w:tcPr>
          <w:p w14:paraId="79E2FAA8"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Gegadigde / alle combinanten / alle betreffende onderaannemers</w:t>
            </w:r>
          </w:p>
        </w:tc>
      </w:tr>
      <w:tr w:rsidR="00E87069" w:rsidRPr="003C4B71" w14:paraId="3B5F88A9" w14:textId="77777777" w:rsidTr="00610DBE">
        <w:tc>
          <w:tcPr>
            <w:tcW w:w="4111" w:type="dxa"/>
            <w:shd w:val="clear" w:color="auto" w:fill="auto"/>
          </w:tcPr>
          <w:p w14:paraId="6FE3189A"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Verklaring belasting en sociale premies</w:t>
            </w:r>
          </w:p>
        </w:tc>
        <w:tc>
          <w:tcPr>
            <w:tcW w:w="4990" w:type="dxa"/>
            <w:gridSpan w:val="2"/>
          </w:tcPr>
          <w:p w14:paraId="7633C6D3" w14:textId="77777777" w:rsidR="00E87069" w:rsidRPr="003C4B71" w:rsidRDefault="00E87069" w:rsidP="00F563F3">
            <w:pPr>
              <w:spacing w:line="240" w:lineRule="auto"/>
              <w:rPr>
                <w:rFonts w:ascii="Arial" w:eastAsia="Calibri" w:hAnsi="Arial" w:cs="Arial"/>
                <w:spacing w:val="0"/>
                <w:szCs w:val="18"/>
                <w:lang w:eastAsia="en-US"/>
              </w:rPr>
            </w:pPr>
            <w:r w:rsidRPr="003C4B71">
              <w:rPr>
                <w:rFonts w:ascii="Arial" w:eastAsia="Calibri" w:hAnsi="Arial" w:cs="Arial"/>
                <w:spacing w:val="0"/>
                <w:szCs w:val="18"/>
                <w:lang w:eastAsia="en-US"/>
              </w:rPr>
              <w:t>Gegadigde / alle combinanten</w:t>
            </w:r>
          </w:p>
        </w:tc>
      </w:tr>
    </w:tbl>
    <w:p w14:paraId="59EC05F8" w14:textId="11A227F5" w:rsidR="002539C9" w:rsidRPr="00BA4307" w:rsidRDefault="0008473B" w:rsidP="00F563F3">
      <w:pPr>
        <w:pStyle w:val="Kop1"/>
        <w:numPr>
          <w:ilvl w:val="0"/>
          <w:numId w:val="0"/>
        </w:numPr>
        <w:spacing w:line="240" w:lineRule="auto"/>
        <w:rPr>
          <w:rFonts w:ascii="Arial" w:hAnsi="Arial" w:cs="Arial"/>
          <w:caps/>
          <w:noProof w:val="0"/>
          <w:kern w:val="28"/>
          <w:szCs w:val="24"/>
          <w:lang w:eastAsia="en-US"/>
        </w:rPr>
      </w:pPr>
      <w:bookmarkStart w:id="115" w:name="_Toc183423589"/>
      <w:r w:rsidRPr="00BA4307">
        <w:rPr>
          <w:rFonts w:ascii="Arial" w:hAnsi="Arial" w:cs="Arial"/>
          <w:szCs w:val="24"/>
        </w:rPr>
        <w:lastRenderedPageBreak/>
        <w:t>B</w:t>
      </w:r>
      <w:r w:rsidR="006556D7">
        <w:rPr>
          <w:rFonts w:ascii="Arial" w:hAnsi="Arial" w:cs="Arial"/>
          <w:szCs w:val="24"/>
        </w:rPr>
        <w:t>IJLAGE</w:t>
      </w:r>
      <w:r w:rsidRPr="00BA4307">
        <w:rPr>
          <w:rFonts w:ascii="Arial" w:hAnsi="Arial" w:cs="Arial"/>
          <w:szCs w:val="24"/>
        </w:rPr>
        <w:t xml:space="preserve"> </w:t>
      </w:r>
      <w:bookmarkStart w:id="116" w:name="_Toc392769918"/>
      <w:bookmarkStart w:id="117" w:name="_Toc392771583"/>
      <w:bookmarkStart w:id="118" w:name="_Toc392772040"/>
      <w:bookmarkStart w:id="119" w:name="_Toc392774201"/>
      <w:bookmarkStart w:id="120" w:name="_Toc392837216"/>
      <w:bookmarkStart w:id="121" w:name="_Toc392840054"/>
      <w:bookmarkStart w:id="122" w:name="_Toc393283516"/>
      <w:bookmarkStart w:id="123" w:name="_Toc478631348"/>
      <w:bookmarkStart w:id="124" w:name="_Toc478631389"/>
      <w:bookmarkStart w:id="125" w:name="_Toc477773214"/>
      <w:bookmarkStart w:id="126" w:name="_Toc477776154"/>
      <w:bookmarkStart w:id="127" w:name="_Toc477790962"/>
      <w:bookmarkStart w:id="128" w:name="_Toc478559147"/>
      <w:r w:rsidR="002539C9" w:rsidRPr="00BA4307">
        <w:rPr>
          <w:rFonts w:ascii="Arial" w:hAnsi="Arial" w:cs="Arial"/>
          <w:caps/>
          <w:noProof w:val="0"/>
          <w:kern w:val="28"/>
          <w:szCs w:val="24"/>
          <w:lang w:eastAsia="en-US"/>
        </w:rPr>
        <w:t xml:space="preserve">1 </w:t>
      </w:r>
      <w:r w:rsidR="00884585" w:rsidRPr="00BA4307">
        <w:rPr>
          <w:rFonts w:ascii="Arial" w:hAnsi="Arial" w:cs="Arial"/>
          <w:noProof w:val="0"/>
          <w:kern w:val="28"/>
          <w:szCs w:val="24"/>
          <w:lang w:eastAsia="en-US"/>
        </w:rPr>
        <w:t>U</w:t>
      </w:r>
      <w:r w:rsidR="006556D7">
        <w:rPr>
          <w:rFonts w:ascii="Arial" w:hAnsi="Arial" w:cs="Arial"/>
          <w:noProof w:val="0"/>
          <w:kern w:val="28"/>
          <w:szCs w:val="24"/>
          <w:lang w:eastAsia="en-US"/>
        </w:rPr>
        <w:t>NIFORM</w:t>
      </w:r>
      <w:r w:rsidR="00884585" w:rsidRPr="00BA4307">
        <w:rPr>
          <w:rFonts w:ascii="Arial" w:hAnsi="Arial" w:cs="Arial"/>
          <w:noProof w:val="0"/>
          <w:kern w:val="28"/>
          <w:szCs w:val="24"/>
          <w:lang w:eastAsia="en-US"/>
        </w:rPr>
        <w:t xml:space="preserve"> E</w:t>
      </w:r>
      <w:r w:rsidR="006556D7">
        <w:rPr>
          <w:rFonts w:ascii="Arial" w:hAnsi="Arial" w:cs="Arial"/>
          <w:noProof w:val="0"/>
          <w:kern w:val="28"/>
          <w:szCs w:val="24"/>
          <w:lang w:eastAsia="en-US"/>
        </w:rPr>
        <w:t>UROPEES</w:t>
      </w:r>
      <w:r w:rsidR="00884585" w:rsidRPr="00BA4307">
        <w:rPr>
          <w:rFonts w:ascii="Arial" w:hAnsi="Arial" w:cs="Arial"/>
          <w:noProof w:val="0"/>
          <w:kern w:val="28"/>
          <w:szCs w:val="24"/>
          <w:lang w:eastAsia="en-US"/>
        </w:rPr>
        <w:t xml:space="preserve"> A</w:t>
      </w:r>
      <w:r w:rsidR="006556D7">
        <w:rPr>
          <w:rFonts w:ascii="Arial" w:hAnsi="Arial" w:cs="Arial"/>
          <w:noProof w:val="0"/>
          <w:kern w:val="28"/>
          <w:szCs w:val="24"/>
          <w:lang w:eastAsia="en-US"/>
        </w:rPr>
        <w:t>ANBESTEDINGSDOCUMENT</w:t>
      </w:r>
      <w:bookmarkEnd w:id="115"/>
      <w:bookmarkEnd w:id="116"/>
      <w:bookmarkEnd w:id="117"/>
      <w:bookmarkEnd w:id="118"/>
      <w:bookmarkEnd w:id="119"/>
      <w:bookmarkEnd w:id="120"/>
      <w:bookmarkEnd w:id="121"/>
      <w:bookmarkEnd w:id="122"/>
      <w:bookmarkEnd w:id="123"/>
      <w:r w:rsidR="00884585" w:rsidRPr="00BA4307">
        <w:rPr>
          <w:rFonts w:ascii="Arial" w:hAnsi="Arial" w:cs="Arial"/>
          <w:noProof w:val="0"/>
          <w:kern w:val="28"/>
          <w:szCs w:val="24"/>
          <w:lang w:eastAsia="en-US"/>
        </w:rPr>
        <w:t xml:space="preserve"> </w:t>
      </w:r>
    </w:p>
    <w:p w14:paraId="4EADE6D7" w14:textId="73BCF663" w:rsidR="002539C9" w:rsidRPr="002539C9" w:rsidRDefault="002539C9" w:rsidP="00F563F3">
      <w:pPr>
        <w:spacing w:line="240" w:lineRule="auto"/>
        <w:rPr>
          <w:rFonts w:ascii="Arial" w:eastAsia="Calibri" w:hAnsi="Arial" w:cs="Arial"/>
          <w:spacing w:val="0"/>
          <w:szCs w:val="18"/>
          <w:lang w:eastAsia="en-US"/>
        </w:rPr>
      </w:pPr>
      <w:r w:rsidRPr="002539C9">
        <w:rPr>
          <w:rFonts w:ascii="Arial" w:eastAsia="Calibri" w:hAnsi="Arial" w:cs="Arial"/>
          <w:spacing w:val="0"/>
          <w:szCs w:val="18"/>
          <w:lang w:eastAsia="en-US"/>
        </w:rPr>
        <w:t>(</w:t>
      </w:r>
      <w:r w:rsidR="006556D7">
        <w:rPr>
          <w:rFonts w:ascii="Arial" w:eastAsia="Calibri" w:hAnsi="Arial" w:cs="Arial"/>
          <w:spacing w:val="0"/>
          <w:szCs w:val="18"/>
          <w:lang w:eastAsia="en-US"/>
        </w:rPr>
        <w:t>separaat</w:t>
      </w:r>
      <w:r w:rsidRPr="002539C9">
        <w:rPr>
          <w:rFonts w:ascii="Arial" w:eastAsia="Calibri" w:hAnsi="Arial" w:cs="Arial"/>
          <w:spacing w:val="0"/>
          <w:szCs w:val="18"/>
          <w:lang w:eastAsia="en-US"/>
        </w:rPr>
        <w:t xml:space="preserve"> bijgevoegd)</w:t>
      </w:r>
      <w:bookmarkEnd w:id="124"/>
    </w:p>
    <w:bookmarkEnd w:id="125"/>
    <w:bookmarkEnd w:id="126"/>
    <w:bookmarkEnd w:id="127"/>
    <w:bookmarkEnd w:id="128"/>
    <w:p w14:paraId="58FA58BC" w14:textId="2DDA225C" w:rsidR="0008473B" w:rsidRPr="00D722AC" w:rsidRDefault="0008473B" w:rsidP="00F563F3">
      <w:pPr>
        <w:spacing w:line="240" w:lineRule="auto"/>
        <w:rPr>
          <w:rFonts w:ascii="Arial" w:eastAsia="Calibri" w:hAnsi="Arial" w:cs="Arial"/>
          <w:szCs w:val="18"/>
        </w:rPr>
      </w:pPr>
    </w:p>
    <w:p w14:paraId="33F8A79D" w14:textId="77777777" w:rsidR="0008473B" w:rsidRPr="00D722AC" w:rsidRDefault="0008473B" w:rsidP="00F563F3">
      <w:pPr>
        <w:spacing w:line="240" w:lineRule="auto"/>
        <w:rPr>
          <w:rFonts w:ascii="Arial" w:hAnsi="Arial" w:cs="Arial"/>
          <w:b/>
          <w:caps/>
          <w:spacing w:val="0"/>
          <w:sz w:val="24"/>
          <w:szCs w:val="24"/>
        </w:rPr>
      </w:pPr>
      <w:r w:rsidRPr="00D722AC">
        <w:rPr>
          <w:rFonts w:ascii="Arial" w:hAnsi="Arial" w:cs="Arial"/>
        </w:rPr>
        <w:br w:type="page"/>
      </w:r>
    </w:p>
    <w:p w14:paraId="17D761B0" w14:textId="7DB38BE8" w:rsidR="00D51454" w:rsidRPr="006556D7" w:rsidRDefault="00A532E4" w:rsidP="00F563F3">
      <w:pPr>
        <w:pStyle w:val="Kop1"/>
        <w:numPr>
          <w:ilvl w:val="0"/>
          <w:numId w:val="0"/>
        </w:numPr>
        <w:spacing w:line="240" w:lineRule="auto"/>
        <w:rPr>
          <w:rFonts w:ascii="Arial" w:hAnsi="Arial" w:cs="Arial"/>
          <w:sz w:val="22"/>
          <w:szCs w:val="22"/>
        </w:rPr>
      </w:pPr>
      <w:bookmarkStart w:id="129" w:name="_Toc183423590"/>
      <w:r w:rsidRPr="006556D7">
        <w:rPr>
          <w:rFonts w:ascii="Arial" w:hAnsi="Arial" w:cs="Arial"/>
          <w:sz w:val="22"/>
          <w:szCs w:val="22"/>
        </w:rPr>
        <w:lastRenderedPageBreak/>
        <w:t>B</w:t>
      </w:r>
      <w:r w:rsidR="006556D7">
        <w:rPr>
          <w:rFonts w:ascii="Arial" w:hAnsi="Arial" w:cs="Arial"/>
          <w:sz w:val="22"/>
          <w:szCs w:val="22"/>
        </w:rPr>
        <w:t>IJLAGE</w:t>
      </w:r>
      <w:r w:rsidRPr="006556D7">
        <w:rPr>
          <w:rFonts w:ascii="Arial" w:hAnsi="Arial" w:cs="Arial"/>
          <w:sz w:val="22"/>
          <w:szCs w:val="22"/>
        </w:rPr>
        <w:t xml:space="preserve"> </w:t>
      </w:r>
      <w:r w:rsidR="002539C9" w:rsidRPr="006556D7">
        <w:rPr>
          <w:rFonts w:ascii="Arial" w:hAnsi="Arial" w:cs="Arial"/>
          <w:sz w:val="22"/>
          <w:szCs w:val="22"/>
        </w:rPr>
        <w:t>2</w:t>
      </w:r>
      <w:r w:rsidR="00D8475C" w:rsidRPr="006556D7">
        <w:rPr>
          <w:rFonts w:ascii="Arial" w:hAnsi="Arial" w:cs="Arial"/>
          <w:sz w:val="22"/>
          <w:szCs w:val="22"/>
        </w:rPr>
        <w:t xml:space="preserve"> </w:t>
      </w:r>
      <w:r w:rsidR="00D51454" w:rsidRPr="006556D7">
        <w:rPr>
          <w:rFonts w:ascii="Arial" w:hAnsi="Arial" w:cs="Arial"/>
          <w:sz w:val="22"/>
          <w:szCs w:val="22"/>
        </w:rPr>
        <w:t>F</w:t>
      </w:r>
      <w:r w:rsidR="006556D7">
        <w:rPr>
          <w:rFonts w:ascii="Arial" w:hAnsi="Arial" w:cs="Arial"/>
          <w:sz w:val="22"/>
          <w:szCs w:val="22"/>
        </w:rPr>
        <w:t>ORMAT</w:t>
      </w:r>
      <w:r w:rsidR="00D51454" w:rsidRPr="006556D7">
        <w:rPr>
          <w:rFonts w:ascii="Arial" w:hAnsi="Arial" w:cs="Arial"/>
          <w:sz w:val="22"/>
          <w:szCs w:val="22"/>
        </w:rPr>
        <w:t xml:space="preserve"> </w:t>
      </w:r>
      <w:r w:rsidR="006556D7">
        <w:rPr>
          <w:rFonts w:ascii="Arial" w:hAnsi="Arial" w:cs="Arial"/>
          <w:sz w:val="22"/>
          <w:szCs w:val="22"/>
        </w:rPr>
        <w:t>SELECTIECRITERIA</w:t>
      </w:r>
      <w:bookmarkEnd w:id="129"/>
    </w:p>
    <w:p w14:paraId="11AE23D1" w14:textId="77777777" w:rsidR="003F0AC8" w:rsidRPr="003C4B71" w:rsidRDefault="003F0AC8" w:rsidP="003F0AC8">
      <w:pPr>
        <w:spacing w:line="240" w:lineRule="auto"/>
        <w:rPr>
          <w:rFonts w:ascii="Arial" w:eastAsia="Calibri" w:hAnsi="Arial" w:cs="Arial"/>
          <w:szCs w:val="18"/>
        </w:rPr>
      </w:pPr>
      <w:r w:rsidRPr="003C4B71">
        <w:rPr>
          <w:rFonts w:ascii="Arial" w:eastAsia="Calibri" w:hAnsi="Arial" w:cs="Arial"/>
          <w:szCs w:val="18"/>
        </w:rPr>
        <w:t>Gegadigde dient alle</w:t>
      </w:r>
      <w:r>
        <w:rPr>
          <w:rFonts w:ascii="Arial" w:eastAsia="Calibri" w:hAnsi="Arial" w:cs="Arial"/>
          <w:szCs w:val="18"/>
        </w:rPr>
        <w:t xml:space="preserve"> onderdelen van de benoemde</w:t>
      </w:r>
      <w:r w:rsidRPr="003C4B71">
        <w:rPr>
          <w:rFonts w:ascii="Arial" w:eastAsia="Calibri" w:hAnsi="Arial" w:cs="Arial"/>
          <w:szCs w:val="18"/>
        </w:rPr>
        <w:t xml:space="preserve"> selectiecriteria waarover hij meent te beschikken te onderbouwen door het opgeven van referentieopdracht(en). Indien Gegadigde geen referentieopdracht opgeeft of een referentieopdracht die ziet op een of een aantal van de benoemde deelaspecten, gaat Aanbestedende dienst ervanuit dat Gegadigde</w:t>
      </w:r>
      <w:r>
        <w:rPr>
          <w:rFonts w:ascii="Arial" w:eastAsia="Calibri" w:hAnsi="Arial" w:cs="Arial"/>
          <w:szCs w:val="18"/>
        </w:rPr>
        <w:t xml:space="preserve"> (t.a.v. de referentie als geheel dan wel de niet aangekruiste deelaspecten)</w:t>
      </w:r>
      <w:r w:rsidRPr="003C4B71">
        <w:rPr>
          <w:rFonts w:ascii="Arial" w:eastAsia="Calibri" w:hAnsi="Arial" w:cs="Arial"/>
          <w:szCs w:val="18"/>
        </w:rPr>
        <w:t xml:space="preserve"> niet over de desbetreffende (niet nader uitgewerkte) gevraagde ervaring beschikt.</w:t>
      </w:r>
    </w:p>
    <w:p w14:paraId="60A0B4E8" w14:textId="77777777" w:rsidR="003F0AC8" w:rsidRPr="003C4B71" w:rsidRDefault="003F0AC8" w:rsidP="003F0AC8">
      <w:pPr>
        <w:spacing w:line="240" w:lineRule="auto"/>
        <w:rPr>
          <w:rFonts w:ascii="Arial" w:eastAsia="Calibri" w:hAnsi="Arial" w:cs="Arial"/>
          <w:szCs w:val="18"/>
        </w:rPr>
      </w:pPr>
    </w:p>
    <w:p w14:paraId="10491A07" w14:textId="77777777" w:rsidR="003F0AC8" w:rsidRPr="003C4B71" w:rsidRDefault="003F0AC8" w:rsidP="003F0AC8">
      <w:pPr>
        <w:spacing w:line="240" w:lineRule="auto"/>
        <w:rPr>
          <w:rFonts w:ascii="Arial" w:eastAsia="Calibri" w:hAnsi="Arial" w:cs="Arial"/>
          <w:szCs w:val="18"/>
        </w:rPr>
      </w:pPr>
      <w:r w:rsidRPr="003C4B71">
        <w:rPr>
          <w:rFonts w:ascii="Arial" w:eastAsia="Calibri" w:hAnsi="Arial" w:cs="Arial"/>
          <w:szCs w:val="18"/>
        </w:rPr>
        <w:t>Aanbestedende dienst behoudt zich het recht voor om de opgegeven referenties te controleren. Indien hieruit blijkt dat de referentieopdracht niet overeenkomt met de gevraagde en door Gegadigde beschreven/toegelichte ervaring, behoudt Aanbestedende dienst zich het recht voor om de score aan te passen, dan wel om Gegadigde uit te sluiten van verdere deelname.</w:t>
      </w:r>
    </w:p>
    <w:p w14:paraId="5F7827AD" w14:textId="77777777" w:rsidR="003F0AC8" w:rsidRDefault="003F0AC8" w:rsidP="003F0AC8">
      <w:pPr>
        <w:suppressAutoHyphens/>
        <w:overflowPunct w:val="0"/>
        <w:autoSpaceDE w:val="0"/>
        <w:spacing w:line="240" w:lineRule="auto"/>
        <w:textAlignment w:val="baseline"/>
        <w:rPr>
          <w:rFonts w:ascii="Arial" w:hAnsi="Arial" w:cs="Arial"/>
          <w:szCs w:val="18"/>
        </w:rPr>
      </w:pPr>
    </w:p>
    <w:p w14:paraId="1F970D56" w14:textId="7121D981" w:rsidR="003F0AC8" w:rsidRDefault="003F0AC8" w:rsidP="003F0AC8">
      <w:pPr>
        <w:suppressAutoHyphens/>
        <w:overflowPunct w:val="0"/>
        <w:autoSpaceDE w:val="0"/>
        <w:spacing w:line="240" w:lineRule="auto"/>
        <w:textAlignment w:val="baseline"/>
        <w:rPr>
          <w:rFonts w:ascii="Arial" w:hAnsi="Arial" w:cs="Arial"/>
          <w:szCs w:val="18"/>
        </w:rPr>
      </w:pPr>
      <w:r>
        <w:rPr>
          <w:rFonts w:ascii="Arial" w:hAnsi="Arial" w:cs="Arial"/>
          <w:szCs w:val="18"/>
        </w:rPr>
        <w:t>Dit format is per Selectiecriterium</w:t>
      </w:r>
      <w:r w:rsidR="00C35EAA">
        <w:rPr>
          <w:rFonts w:ascii="Arial" w:hAnsi="Arial" w:cs="Arial"/>
          <w:szCs w:val="18"/>
        </w:rPr>
        <w:t xml:space="preserve"> opgesteld en</w:t>
      </w:r>
      <w:r>
        <w:rPr>
          <w:rFonts w:ascii="Arial" w:hAnsi="Arial" w:cs="Arial"/>
          <w:szCs w:val="18"/>
        </w:rPr>
        <w:t xml:space="preserve"> separaat toegevoegd.</w:t>
      </w:r>
    </w:p>
    <w:p w14:paraId="42C2ECE8" w14:textId="77777777" w:rsidR="004357E5" w:rsidRPr="00044C8F" w:rsidRDefault="004357E5" w:rsidP="00F563F3">
      <w:pPr>
        <w:tabs>
          <w:tab w:val="left" w:pos="2775"/>
        </w:tabs>
        <w:suppressAutoHyphens/>
        <w:overflowPunct w:val="0"/>
        <w:autoSpaceDE w:val="0"/>
        <w:spacing w:line="240" w:lineRule="auto"/>
        <w:textAlignment w:val="baseline"/>
        <w:rPr>
          <w:rFonts w:ascii="Arial" w:hAnsi="Arial" w:cs="Arial"/>
          <w:szCs w:val="18"/>
        </w:rPr>
      </w:pPr>
    </w:p>
    <w:p w14:paraId="26FFF4F4" w14:textId="77777777" w:rsidR="004357E5" w:rsidRDefault="004357E5" w:rsidP="00F563F3">
      <w:pPr>
        <w:spacing w:line="240" w:lineRule="auto"/>
        <w:rPr>
          <w:rFonts w:ascii="Arial" w:hAnsi="Arial" w:cs="Arial"/>
          <w:caps/>
          <w:sz w:val="24"/>
          <w:szCs w:val="18"/>
          <w:highlight w:val="cyan"/>
        </w:rPr>
      </w:pPr>
      <w:r>
        <w:rPr>
          <w:rFonts w:ascii="Arial" w:hAnsi="Arial" w:cs="Arial"/>
          <w:caps/>
          <w:sz w:val="24"/>
          <w:szCs w:val="18"/>
          <w:highlight w:val="cyan"/>
        </w:rPr>
        <w:br w:type="page"/>
      </w:r>
    </w:p>
    <w:p w14:paraId="44650317" w14:textId="534C46C3" w:rsidR="004357E5" w:rsidRPr="006556D7" w:rsidRDefault="004357E5" w:rsidP="00F563F3">
      <w:pPr>
        <w:pStyle w:val="Kop1"/>
        <w:numPr>
          <w:ilvl w:val="0"/>
          <w:numId w:val="0"/>
        </w:numPr>
        <w:rPr>
          <w:rFonts w:ascii="Arial" w:hAnsi="Arial" w:cs="Arial"/>
          <w:sz w:val="22"/>
          <w:szCs w:val="22"/>
          <w:lang w:eastAsia="ar-SA"/>
        </w:rPr>
      </w:pPr>
      <w:bookmarkStart w:id="130" w:name="_Toc141265899"/>
      <w:bookmarkStart w:id="131" w:name="_Toc167700733"/>
      <w:bookmarkStart w:id="132" w:name="_Toc178852736"/>
      <w:bookmarkStart w:id="133" w:name="_Toc183423591"/>
      <w:r w:rsidRPr="006556D7">
        <w:rPr>
          <w:rFonts w:ascii="Arial" w:hAnsi="Arial" w:cs="Arial"/>
          <w:sz w:val="22"/>
          <w:szCs w:val="22"/>
          <w:lang w:eastAsia="ar-SA"/>
        </w:rPr>
        <w:lastRenderedPageBreak/>
        <w:t>B</w:t>
      </w:r>
      <w:r w:rsidR="006556D7" w:rsidRPr="006556D7">
        <w:rPr>
          <w:rFonts w:ascii="Arial" w:hAnsi="Arial" w:cs="Arial"/>
          <w:sz w:val="22"/>
          <w:szCs w:val="22"/>
          <w:lang w:eastAsia="ar-SA"/>
        </w:rPr>
        <w:t>IJLAGE</w:t>
      </w:r>
      <w:r w:rsidRPr="006556D7">
        <w:rPr>
          <w:rFonts w:ascii="Arial" w:hAnsi="Arial" w:cs="Arial"/>
          <w:sz w:val="22"/>
          <w:szCs w:val="22"/>
          <w:lang w:eastAsia="ar-SA"/>
        </w:rPr>
        <w:t xml:space="preserve"> 3 </w:t>
      </w:r>
      <w:bookmarkStart w:id="134" w:name="_Hlk141182923"/>
      <w:r w:rsidRPr="006556D7">
        <w:rPr>
          <w:rFonts w:ascii="Arial" w:hAnsi="Arial" w:cs="Arial"/>
          <w:sz w:val="22"/>
          <w:szCs w:val="22"/>
          <w:lang w:eastAsia="ar-SA"/>
        </w:rPr>
        <w:t>V</w:t>
      </w:r>
      <w:r w:rsidR="006556D7" w:rsidRPr="006556D7">
        <w:rPr>
          <w:rFonts w:ascii="Arial" w:hAnsi="Arial" w:cs="Arial"/>
          <w:sz w:val="22"/>
          <w:szCs w:val="22"/>
          <w:lang w:eastAsia="ar-SA"/>
        </w:rPr>
        <w:t>ERKLARING</w:t>
      </w:r>
      <w:r w:rsidRPr="006556D7">
        <w:rPr>
          <w:rFonts w:ascii="Arial" w:hAnsi="Arial" w:cs="Arial"/>
          <w:sz w:val="22"/>
          <w:szCs w:val="22"/>
          <w:lang w:eastAsia="ar-SA"/>
        </w:rPr>
        <w:t xml:space="preserve"> </w:t>
      </w:r>
      <w:r w:rsidR="006556D7" w:rsidRPr="006556D7">
        <w:rPr>
          <w:rFonts w:ascii="Arial" w:hAnsi="Arial" w:cs="Arial"/>
          <w:sz w:val="22"/>
          <w:szCs w:val="22"/>
          <w:lang w:eastAsia="ar-SA"/>
        </w:rPr>
        <w:t>I</w:t>
      </w:r>
      <w:r w:rsidRPr="006556D7">
        <w:rPr>
          <w:rFonts w:ascii="Arial" w:hAnsi="Arial" w:cs="Arial"/>
          <w:sz w:val="22"/>
          <w:szCs w:val="22"/>
          <w:lang w:eastAsia="ar-SA"/>
        </w:rPr>
        <w:t>.</w:t>
      </w:r>
      <w:r w:rsidR="006556D7" w:rsidRPr="006556D7">
        <w:rPr>
          <w:rFonts w:ascii="Arial" w:hAnsi="Arial" w:cs="Arial"/>
          <w:sz w:val="22"/>
          <w:szCs w:val="22"/>
          <w:lang w:eastAsia="ar-SA"/>
        </w:rPr>
        <w:t>H</w:t>
      </w:r>
      <w:r w:rsidRPr="006556D7">
        <w:rPr>
          <w:rFonts w:ascii="Arial" w:hAnsi="Arial" w:cs="Arial"/>
          <w:sz w:val="22"/>
          <w:szCs w:val="22"/>
          <w:lang w:eastAsia="ar-SA"/>
        </w:rPr>
        <w:t>.</w:t>
      </w:r>
      <w:r w:rsidR="006556D7" w:rsidRPr="006556D7">
        <w:rPr>
          <w:rFonts w:ascii="Arial" w:hAnsi="Arial" w:cs="Arial"/>
          <w:sz w:val="22"/>
          <w:szCs w:val="22"/>
          <w:lang w:eastAsia="ar-SA"/>
        </w:rPr>
        <w:t>K</w:t>
      </w:r>
      <w:r w:rsidRPr="006556D7">
        <w:rPr>
          <w:rFonts w:ascii="Arial" w:hAnsi="Arial" w:cs="Arial"/>
          <w:sz w:val="22"/>
          <w:szCs w:val="22"/>
          <w:lang w:eastAsia="ar-SA"/>
        </w:rPr>
        <w:t>.</w:t>
      </w:r>
      <w:r w:rsidR="006556D7" w:rsidRPr="006556D7">
        <w:rPr>
          <w:rFonts w:ascii="Arial" w:hAnsi="Arial" w:cs="Arial"/>
          <w:sz w:val="22"/>
          <w:szCs w:val="22"/>
          <w:lang w:eastAsia="ar-SA"/>
        </w:rPr>
        <w:t>V</w:t>
      </w:r>
      <w:r w:rsidRPr="006556D7">
        <w:rPr>
          <w:rFonts w:ascii="Arial" w:hAnsi="Arial" w:cs="Arial"/>
          <w:sz w:val="22"/>
          <w:szCs w:val="22"/>
          <w:lang w:eastAsia="ar-SA"/>
        </w:rPr>
        <w:t>. R</w:t>
      </w:r>
      <w:r w:rsidR="006556D7" w:rsidRPr="006556D7">
        <w:rPr>
          <w:rFonts w:ascii="Arial" w:hAnsi="Arial" w:cs="Arial"/>
          <w:sz w:val="22"/>
          <w:szCs w:val="22"/>
          <w:lang w:eastAsia="ar-SA"/>
        </w:rPr>
        <w:t>USSISCHE</w:t>
      </w:r>
      <w:r w:rsidRPr="006556D7">
        <w:rPr>
          <w:rFonts w:ascii="Arial" w:hAnsi="Arial" w:cs="Arial"/>
          <w:sz w:val="22"/>
          <w:szCs w:val="22"/>
          <w:lang w:eastAsia="ar-SA"/>
        </w:rPr>
        <w:t xml:space="preserve"> </w:t>
      </w:r>
      <w:r w:rsidR="006556D7" w:rsidRPr="006556D7">
        <w:rPr>
          <w:rFonts w:ascii="Arial" w:hAnsi="Arial" w:cs="Arial"/>
          <w:sz w:val="22"/>
          <w:szCs w:val="22"/>
          <w:lang w:eastAsia="ar-SA"/>
        </w:rPr>
        <w:t>BETROKKENHEID</w:t>
      </w:r>
      <w:r w:rsidRPr="006556D7">
        <w:rPr>
          <w:rFonts w:ascii="Arial" w:hAnsi="Arial" w:cs="Arial"/>
          <w:sz w:val="22"/>
          <w:szCs w:val="22"/>
          <w:lang w:eastAsia="ar-SA"/>
        </w:rPr>
        <w:t xml:space="preserve"> </w:t>
      </w:r>
      <w:r w:rsidR="006556D7" w:rsidRPr="006556D7">
        <w:rPr>
          <w:rFonts w:ascii="Arial" w:hAnsi="Arial" w:cs="Arial"/>
          <w:sz w:val="22"/>
          <w:szCs w:val="22"/>
          <w:lang w:eastAsia="ar-SA"/>
        </w:rPr>
        <w:t>UITVOERING</w:t>
      </w:r>
      <w:r w:rsidRPr="006556D7">
        <w:rPr>
          <w:rFonts w:ascii="Arial" w:hAnsi="Arial" w:cs="Arial"/>
          <w:sz w:val="22"/>
          <w:szCs w:val="22"/>
          <w:lang w:eastAsia="ar-SA"/>
        </w:rPr>
        <w:t xml:space="preserve"> </w:t>
      </w:r>
      <w:r w:rsidR="006556D7" w:rsidRPr="006556D7">
        <w:rPr>
          <w:rFonts w:ascii="Arial" w:hAnsi="Arial" w:cs="Arial"/>
          <w:sz w:val="22"/>
          <w:szCs w:val="22"/>
          <w:lang w:eastAsia="ar-SA"/>
        </w:rPr>
        <w:t>OVEREENKOMSTEN</w:t>
      </w:r>
      <w:bookmarkEnd w:id="130"/>
      <w:bookmarkEnd w:id="131"/>
      <w:bookmarkEnd w:id="132"/>
      <w:bookmarkEnd w:id="133"/>
      <w:bookmarkEnd w:id="134"/>
    </w:p>
    <w:p w14:paraId="72346A03"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Hierbij verklaar ik [</w:t>
      </w:r>
      <w:r w:rsidRPr="00327351">
        <w:rPr>
          <w:rFonts w:ascii="Arial" w:eastAsia="Calibri" w:hAnsi="Arial" w:cs="Arial"/>
          <w:spacing w:val="0"/>
          <w:szCs w:val="18"/>
          <w:shd w:val="clear" w:color="auto" w:fill="FFFF00"/>
          <w:lang w:eastAsia="en-US"/>
        </w:rPr>
        <w:t>naam invullen, functie invullen</w:t>
      </w:r>
      <w:r w:rsidRPr="00327351">
        <w:rPr>
          <w:rFonts w:ascii="Arial" w:eastAsia="Calibri" w:hAnsi="Arial" w:cs="Arial"/>
          <w:spacing w:val="0"/>
          <w:szCs w:val="18"/>
          <w:lang w:eastAsia="en-US"/>
        </w:rPr>
        <w:t>] op basis van [</w:t>
      </w:r>
      <w:r w:rsidRPr="00327351">
        <w:rPr>
          <w:rFonts w:ascii="Arial" w:eastAsia="Calibri" w:hAnsi="Arial" w:cs="Arial"/>
          <w:i/>
          <w:iCs/>
          <w:spacing w:val="0"/>
          <w:szCs w:val="18"/>
          <w:shd w:val="clear" w:color="auto" w:fill="FFFF00"/>
          <w:lang w:eastAsia="en-US"/>
        </w:rPr>
        <w:t>keuze</w:t>
      </w:r>
      <w:r w:rsidRPr="00327351">
        <w:rPr>
          <w:rFonts w:ascii="Arial" w:eastAsia="Calibri" w:hAnsi="Arial" w:cs="Arial"/>
          <w:spacing w:val="0"/>
          <w:szCs w:val="18"/>
          <w:shd w:val="clear" w:color="auto" w:fill="FFFF00"/>
          <w:lang w:eastAsia="en-US"/>
        </w:rPr>
        <w:t>: hetgeen is ingeschreven bij de KvK OF op basis van volmacht</w:t>
      </w:r>
      <w:r w:rsidRPr="00327351">
        <w:rPr>
          <w:rFonts w:ascii="Arial" w:eastAsia="Calibri" w:hAnsi="Arial" w:cs="Arial"/>
          <w:spacing w:val="0"/>
          <w:szCs w:val="18"/>
          <w:vertAlign w:val="superscript"/>
          <w:lang w:eastAsia="en-US"/>
        </w:rPr>
        <w:footnoteReference w:id="5"/>
      </w:r>
      <w:r w:rsidRPr="00327351">
        <w:rPr>
          <w:rFonts w:ascii="Arial" w:eastAsia="Calibri" w:hAnsi="Arial" w:cs="Arial"/>
          <w:spacing w:val="0"/>
          <w:szCs w:val="18"/>
          <w:lang w:eastAsia="en-US"/>
        </w:rPr>
        <w:t>] namens [</w:t>
      </w:r>
      <w:r w:rsidRPr="00327351">
        <w:rPr>
          <w:rFonts w:ascii="Arial" w:eastAsia="Calibri" w:hAnsi="Arial" w:cs="Arial"/>
          <w:spacing w:val="0"/>
          <w:szCs w:val="18"/>
          <w:shd w:val="clear" w:color="auto" w:fill="FFFF00"/>
          <w:lang w:eastAsia="en-US"/>
        </w:rPr>
        <w:t>naam rechtspersoon inschrijver</w:t>
      </w:r>
      <w:r w:rsidRPr="00327351">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327351">
        <w:rPr>
          <w:rFonts w:ascii="Arial" w:eastAsia="Calibri" w:hAnsi="Arial" w:cs="Arial"/>
          <w:spacing w:val="0"/>
          <w:szCs w:val="18"/>
          <w:shd w:val="clear" w:color="auto" w:fill="FFFF00"/>
          <w:lang w:eastAsia="en-US"/>
        </w:rPr>
        <w:t>[contractnummer invullen, zie voorblad Aanbestedingsleidraad]</w:t>
      </w:r>
      <w:r w:rsidRPr="00327351">
        <w:rPr>
          <w:rFonts w:ascii="Arial" w:eastAsia="Calibri" w:hAnsi="Arial" w:cs="Arial"/>
          <w:spacing w:val="0"/>
          <w:szCs w:val="18"/>
          <w:lang w:eastAsia="en-US"/>
        </w:rPr>
        <w:t>, als bedoeld in artikel 5 duodecies van Verordening (EU) 2022/576 van de Raad van 8 april 2022 tot wijziging van Verordening (EU) nr. 833/2014 betreffende beperkende maatregelen naar aanleiding van de acties van Rusland die de situatie in Oekraïne destabiliseren</w:t>
      </w:r>
      <w:r w:rsidRPr="00327351">
        <w:rPr>
          <w:rFonts w:ascii="Arial" w:eastAsia="Calibri" w:hAnsi="Arial" w:cs="Arial"/>
          <w:spacing w:val="0"/>
          <w:szCs w:val="18"/>
          <w:vertAlign w:val="superscript"/>
          <w:lang w:eastAsia="en-US"/>
        </w:rPr>
        <w:footnoteReference w:id="6"/>
      </w:r>
      <w:r w:rsidRPr="00327351">
        <w:rPr>
          <w:rFonts w:ascii="Arial" w:eastAsia="Calibri" w:hAnsi="Arial" w:cs="Arial"/>
          <w:spacing w:val="0"/>
          <w:szCs w:val="18"/>
          <w:lang w:eastAsia="en-US"/>
        </w:rPr>
        <w:t xml:space="preserve">. </w:t>
      </w:r>
    </w:p>
    <w:p w14:paraId="5FD3DB11"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De Inschrijver verklaart dat:</w:t>
      </w:r>
    </w:p>
    <w:p w14:paraId="5D87FD41"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327351">
        <w:rPr>
          <w:rFonts w:ascii="Arial" w:eastAsia="Calibri" w:hAnsi="Arial" w:cs="Arial"/>
          <w:spacing w:val="0"/>
          <w:szCs w:val="18"/>
          <w:vertAlign w:val="superscript"/>
          <w:lang w:eastAsia="en-US"/>
        </w:rPr>
        <w:footnoteReference w:id="7"/>
      </w:r>
      <w:r w:rsidRPr="00327351">
        <w:rPr>
          <w:rFonts w:ascii="Arial" w:eastAsia="Calibri" w:hAnsi="Arial" w:cs="Arial"/>
          <w:spacing w:val="0"/>
          <w:szCs w:val="18"/>
          <w:lang w:eastAsia="en-US"/>
        </w:rPr>
        <w:t>) niet gevestigd is in Rusland;</w:t>
      </w:r>
    </w:p>
    <w:p w14:paraId="450B9DE6"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69B560FC"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c) de Inschrijver geen (rechts)persoon is die handelt in belang van of op aanwijzing van een Russische partij, zoals bedoeld onder a) en b);</w:t>
      </w:r>
    </w:p>
    <w:p w14:paraId="6E569AFB"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327351">
        <w:rPr>
          <w:rFonts w:ascii="Arial" w:eastAsia="Calibri" w:hAnsi="Arial" w:cs="Arial"/>
          <w:b/>
          <w:bCs/>
          <w:spacing w:val="0"/>
          <w:szCs w:val="18"/>
          <w:lang w:eastAsia="en-US"/>
        </w:rPr>
        <w:t xml:space="preserve"> </w:t>
      </w:r>
      <w:r w:rsidRPr="00327351">
        <w:rPr>
          <w:rFonts w:ascii="Arial" w:eastAsia="Calibri" w:hAnsi="Arial" w:cs="Arial"/>
          <w:spacing w:val="0"/>
          <w:szCs w:val="18"/>
          <w:lang w:eastAsia="en-US"/>
        </w:rPr>
        <w:t xml:space="preserve">meer is dan 10% van de contractwaarde van de onderhavige overeenkomst. </w:t>
      </w:r>
    </w:p>
    <w:p w14:paraId="0B847D8E"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e</w:t>
      </w:r>
      <w:bookmarkStart w:id="135" w:name="_Hlk113619431"/>
      <w:r w:rsidRPr="00327351">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5"/>
    <w:p w14:paraId="74D1797D"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f) deze Verklaring naar waarheid is opgemaakt.</w:t>
      </w:r>
      <w:r w:rsidRPr="00327351">
        <w:rPr>
          <w:rFonts w:ascii="Arial" w:eastAsia="Calibri" w:hAnsi="Arial" w:cs="Arial"/>
          <w:spacing w:val="0"/>
          <w:szCs w:val="18"/>
          <w:lang w:eastAsia="en-US"/>
        </w:rPr>
        <w:br/>
      </w:r>
    </w:p>
    <w:p w14:paraId="232EA680"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4FB63A2A"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shd w:val="clear" w:color="auto" w:fill="FFFF00"/>
          <w:lang w:eastAsia="en-US"/>
        </w:rPr>
        <w:t>[naam Inschrijver]</w:t>
      </w:r>
      <w:r w:rsidRPr="00327351">
        <w:rPr>
          <w:rFonts w:ascii="Arial" w:eastAsia="Calibri" w:hAnsi="Arial" w:cs="Arial"/>
          <w:spacing w:val="0"/>
          <w:szCs w:val="18"/>
          <w:lang w:eastAsia="en-US"/>
        </w:rPr>
        <w:t>,</w:t>
      </w:r>
      <w:r w:rsidRPr="00327351">
        <w:rPr>
          <w:rFonts w:ascii="Arial" w:eastAsia="Calibri" w:hAnsi="Arial" w:cs="Arial"/>
          <w:spacing w:val="0"/>
          <w:szCs w:val="18"/>
          <w:lang w:eastAsia="en-US"/>
        </w:rPr>
        <w:br/>
        <w:t>namens deze,</w:t>
      </w:r>
      <w:r w:rsidRPr="00327351">
        <w:rPr>
          <w:rFonts w:ascii="Arial" w:eastAsia="Calibri" w:hAnsi="Arial" w:cs="Arial"/>
          <w:spacing w:val="0"/>
          <w:szCs w:val="18"/>
          <w:lang w:eastAsia="en-US"/>
        </w:rPr>
        <w:br/>
      </w:r>
      <w:r w:rsidRPr="00327351">
        <w:rPr>
          <w:rFonts w:ascii="Arial" w:eastAsia="Calibri" w:hAnsi="Arial" w:cs="Arial"/>
          <w:spacing w:val="0"/>
          <w:szCs w:val="18"/>
          <w:lang w:eastAsia="en-US"/>
        </w:rPr>
        <w:br/>
      </w:r>
      <w:r w:rsidRPr="00327351">
        <w:rPr>
          <w:rFonts w:ascii="Arial" w:eastAsia="Calibri" w:hAnsi="Arial" w:cs="Arial"/>
          <w:spacing w:val="0"/>
          <w:szCs w:val="18"/>
          <w:shd w:val="clear" w:color="auto" w:fill="FFFF00"/>
          <w:lang w:eastAsia="en-US"/>
        </w:rPr>
        <w:t>[naam bevoegde ondertekenaar]</w:t>
      </w:r>
    </w:p>
    <w:p w14:paraId="1CE249E8"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shd w:val="clear" w:color="auto" w:fill="FFFF00"/>
          <w:lang w:eastAsia="en-US"/>
        </w:rPr>
        <w:t>[functie</w:t>
      </w:r>
      <w:r w:rsidRPr="00327351">
        <w:rPr>
          <w:rFonts w:ascii="Arial" w:eastAsia="Calibri" w:hAnsi="Arial" w:cs="Arial"/>
          <w:spacing w:val="0"/>
          <w:szCs w:val="18"/>
          <w:lang w:eastAsia="en-US"/>
        </w:rPr>
        <w:t xml:space="preserve">] </w:t>
      </w:r>
    </w:p>
    <w:p w14:paraId="303A0B4B" w14:textId="77777777" w:rsidR="004357E5" w:rsidRPr="00327351" w:rsidRDefault="004357E5" w:rsidP="00F563F3">
      <w:pPr>
        <w:suppressAutoHyphens/>
        <w:autoSpaceDN w:val="0"/>
        <w:spacing w:after="160" w:line="240" w:lineRule="auto"/>
        <w:rPr>
          <w:rFonts w:ascii="Arial" w:eastAsia="Calibri" w:hAnsi="Arial" w:cs="Arial"/>
          <w:spacing w:val="0"/>
          <w:szCs w:val="18"/>
          <w:lang w:eastAsia="en-US"/>
        </w:rPr>
      </w:pPr>
      <w:r w:rsidRPr="00327351">
        <w:rPr>
          <w:rFonts w:ascii="Arial" w:eastAsia="Calibri" w:hAnsi="Arial" w:cs="Arial"/>
          <w:spacing w:val="0"/>
          <w:szCs w:val="18"/>
          <w:shd w:val="clear" w:color="auto" w:fill="FFFF00"/>
          <w:lang w:eastAsia="en-US"/>
        </w:rPr>
        <w:t>[Handtekening]</w:t>
      </w:r>
    </w:p>
    <w:p w14:paraId="3DD0170F" w14:textId="77777777" w:rsidR="004357E5" w:rsidRPr="00327351" w:rsidRDefault="004357E5" w:rsidP="00F563F3">
      <w:pPr>
        <w:spacing w:line="240" w:lineRule="auto"/>
        <w:rPr>
          <w:rFonts w:ascii="Arial" w:hAnsi="Arial" w:cs="Arial"/>
        </w:rPr>
      </w:pPr>
    </w:p>
    <w:p w14:paraId="731179FB" w14:textId="77777777" w:rsidR="004357E5" w:rsidRPr="003C4B71" w:rsidRDefault="004357E5" w:rsidP="00F563F3">
      <w:pPr>
        <w:spacing w:line="240" w:lineRule="auto"/>
        <w:rPr>
          <w:rFonts w:ascii="Arial" w:hAnsi="Arial" w:cs="Arial"/>
          <w:caps/>
          <w:sz w:val="24"/>
          <w:szCs w:val="18"/>
          <w:highlight w:val="cyan"/>
        </w:rPr>
      </w:pPr>
    </w:p>
    <w:p w14:paraId="2F01CCCE" w14:textId="5BE36C38" w:rsidR="000F5DF4" w:rsidRDefault="000F5DF4">
      <w:pPr>
        <w:spacing w:line="240" w:lineRule="auto"/>
        <w:rPr>
          <w:rFonts w:ascii="Arial" w:hAnsi="Arial" w:cs="Arial"/>
          <w:caps/>
          <w:sz w:val="24"/>
          <w:szCs w:val="18"/>
          <w:highlight w:val="cyan"/>
        </w:rPr>
      </w:pPr>
      <w:r>
        <w:rPr>
          <w:rFonts w:ascii="Arial" w:hAnsi="Arial" w:cs="Arial"/>
          <w:caps/>
          <w:sz w:val="24"/>
          <w:szCs w:val="18"/>
          <w:highlight w:val="cyan"/>
        </w:rPr>
        <w:br w:type="page"/>
      </w:r>
    </w:p>
    <w:p w14:paraId="6378C531" w14:textId="1DC47175" w:rsidR="000F5DF4" w:rsidRPr="006556D7" w:rsidRDefault="000F5DF4" w:rsidP="006556D7">
      <w:pPr>
        <w:pStyle w:val="BestekKop1"/>
      </w:pPr>
      <w:bookmarkStart w:id="136" w:name="_Toc175833936"/>
      <w:bookmarkStart w:id="137" w:name="_Toc183423592"/>
      <w:r w:rsidRPr="006556D7">
        <w:lastRenderedPageBreak/>
        <w:t>BIJLAGE 4 Algemene inkoopvoorwaarden provincies 2022</w:t>
      </w:r>
      <w:bookmarkEnd w:id="136"/>
      <w:bookmarkEnd w:id="137"/>
    </w:p>
    <w:p w14:paraId="2B31E1D0" w14:textId="77777777" w:rsidR="000F5DF4" w:rsidRDefault="000F5DF4" w:rsidP="000F5DF4">
      <w:pPr>
        <w:spacing w:line="240" w:lineRule="auto"/>
        <w:rPr>
          <w:rFonts w:ascii="Arial" w:hAnsi="Arial" w:cs="Arial"/>
        </w:rPr>
      </w:pPr>
      <w:r w:rsidRPr="00B71083">
        <w:rPr>
          <w:rFonts w:ascii="Arial" w:hAnsi="Arial" w:cs="Arial"/>
        </w:rPr>
        <w:t>Dit document is separaat toegevoegd</w:t>
      </w:r>
      <w:r>
        <w:rPr>
          <w:rFonts w:ascii="Arial" w:hAnsi="Arial" w:cs="Arial"/>
        </w:rPr>
        <w:t>.</w:t>
      </w:r>
    </w:p>
    <w:p w14:paraId="3EBB9A8D" w14:textId="77777777" w:rsidR="001F38BB" w:rsidRPr="000F5DF4" w:rsidRDefault="001F38BB" w:rsidP="000F5DF4">
      <w:pPr>
        <w:rPr>
          <w:rFonts w:ascii="Arial" w:hAnsi="Arial" w:cs="Arial"/>
          <w:highlight w:val="cyan"/>
        </w:rPr>
      </w:pPr>
    </w:p>
    <w:p w14:paraId="27A7F636" w14:textId="739FE851" w:rsidR="000F5DF4" w:rsidRPr="000F5DF4" w:rsidRDefault="000F5DF4" w:rsidP="000F5DF4">
      <w:pPr>
        <w:rPr>
          <w:rFonts w:ascii="Arial" w:hAnsi="Arial" w:cs="Arial"/>
          <w:highlight w:val="yellow"/>
        </w:rPr>
      </w:pPr>
    </w:p>
    <w:p w14:paraId="37D65184" w14:textId="33D0D74B" w:rsidR="006556D7" w:rsidRDefault="000F5DF4" w:rsidP="000F5DF4">
      <w:pPr>
        <w:rPr>
          <w:rFonts w:ascii="Arial" w:hAnsi="Arial" w:cs="Arial"/>
        </w:rPr>
      </w:pPr>
      <w:r w:rsidRPr="000F5DF4">
        <w:rPr>
          <w:rFonts w:ascii="Arial" w:hAnsi="Arial" w:cs="Arial"/>
        </w:rPr>
        <w:t xml:space="preserve">Vragen n.a.v. deze Bijlage 4 </w:t>
      </w:r>
      <w:r>
        <w:rPr>
          <w:rFonts w:ascii="Arial" w:hAnsi="Arial" w:cs="Arial"/>
        </w:rPr>
        <w:t>(</w:t>
      </w:r>
      <w:r w:rsidRPr="000F5DF4">
        <w:rPr>
          <w:rFonts w:ascii="Arial" w:hAnsi="Arial" w:cs="Arial"/>
        </w:rPr>
        <w:t>i.h.k.v. een Nota van Inlichtingen</w:t>
      </w:r>
      <w:r>
        <w:rPr>
          <w:rFonts w:ascii="Arial" w:hAnsi="Arial" w:cs="Arial"/>
        </w:rPr>
        <w:t>)</w:t>
      </w:r>
      <w:r w:rsidRPr="000F5DF4">
        <w:rPr>
          <w:rFonts w:ascii="Arial" w:hAnsi="Arial" w:cs="Arial"/>
        </w:rPr>
        <w:t xml:space="preserve"> kunnen slechts </w:t>
      </w:r>
      <w:r>
        <w:rPr>
          <w:rFonts w:ascii="Arial" w:hAnsi="Arial" w:cs="Arial"/>
        </w:rPr>
        <w:t>gedurende</w:t>
      </w:r>
      <w:r w:rsidRPr="000F5DF4">
        <w:rPr>
          <w:rFonts w:ascii="Arial" w:hAnsi="Arial" w:cs="Arial"/>
        </w:rPr>
        <w:t xml:space="preserve"> de Selectiefase worden gesteld. In de Gunningsfase zullen vragen deze Bijlage betreffende niet worden beantwoord.</w:t>
      </w:r>
    </w:p>
    <w:p w14:paraId="6DE0330F" w14:textId="77777777" w:rsidR="006556D7" w:rsidRDefault="006556D7">
      <w:pPr>
        <w:spacing w:line="240" w:lineRule="auto"/>
        <w:rPr>
          <w:rFonts w:ascii="Arial" w:hAnsi="Arial" w:cs="Arial"/>
        </w:rPr>
      </w:pPr>
      <w:r>
        <w:rPr>
          <w:rFonts w:ascii="Arial" w:hAnsi="Arial" w:cs="Arial"/>
        </w:rPr>
        <w:br w:type="page"/>
      </w:r>
    </w:p>
    <w:p w14:paraId="2AB56659" w14:textId="77777777" w:rsidR="006556D7" w:rsidRPr="006556D7" w:rsidRDefault="006556D7" w:rsidP="006556D7">
      <w:pPr>
        <w:pStyle w:val="Kop1"/>
        <w:numPr>
          <w:ilvl w:val="0"/>
          <w:numId w:val="0"/>
        </w:numPr>
        <w:rPr>
          <w:rFonts w:ascii="Arial" w:hAnsi="Arial" w:cs="Arial"/>
          <w:caps/>
          <w:sz w:val="22"/>
          <w:szCs w:val="22"/>
        </w:rPr>
      </w:pPr>
      <w:bookmarkStart w:id="138" w:name="_Toc172551667"/>
      <w:bookmarkStart w:id="139" w:name="_Toc183423593"/>
      <w:r w:rsidRPr="006556D7">
        <w:rPr>
          <w:rFonts w:ascii="Arial" w:hAnsi="Arial" w:cs="Arial"/>
          <w:caps/>
          <w:sz w:val="22"/>
          <w:szCs w:val="22"/>
        </w:rPr>
        <w:lastRenderedPageBreak/>
        <w:t>Bijlage 5 KLACHTENREGELING AANBESTEDEN PROVINCIE UTRECHT 2023</w:t>
      </w:r>
      <w:bookmarkEnd w:id="138"/>
      <w:bookmarkEnd w:id="139"/>
    </w:p>
    <w:p w14:paraId="0C24315D" w14:textId="77777777" w:rsidR="006556D7" w:rsidRPr="006556D7" w:rsidRDefault="006556D7" w:rsidP="006556D7">
      <w:pPr>
        <w:spacing w:line="240" w:lineRule="auto"/>
        <w:rPr>
          <w:rFonts w:ascii="Arial" w:eastAsiaTheme="minorHAnsi" w:hAnsi="Arial" w:cs="Arial"/>
          <w:spacing w:val="0"/>
          <w:szCs w:val="18"/>
          <w:lang w:eastAsia="en-US"/>
        </w:rPr>
      </w:pPr>
      <w:r w:rsidRPr="006556D7">
        <w:rPr>
          <w:rFonts w:ascii="Arial" w:eastAsiaTheme="minorHAnsi" w:hAnsi="Arial" w:cs="Arial"/>
          <w:b/>
          <w:bCs/>
          <w:spacing w:val="0"/>
          <w:szCs w:val="18"/>
          <w:lang w:eastAsia="en-US"/>
        </w:rPr>
        <w:t>Artikel 1 Begripsomschrijving</w:t>
      </w:r>
      <w:r w:rsidRPr="006556D7">
        <w:rPr>
          <w:rFonts w:ascii="Arial" w:eastAsiaTheme="minorHAnsi" w:hAnsi="Arial" w:cs="Arial"/>
          <w:spacing w:val="0"/>
          <w:szCs w:val="18"/>
          <w:lang w:eastAsia="en-US"/>
        </w:rPr>
        <w:br/>
        <w:t>In deze regeling wordt verstaan onder:</w:t>
      </w:r>
    </w:p>
    <w:p w14:paraId="638665C5" w14:textId="77777777" w:rsidR="006556D7" w:rsidRPr="006556D7" w:rsidRDefault="006556D7" w:rsidP="006762BF">
      <w:pPr>
        <w:numPr>
          <w:ilvl w:val="0"/>
          <w:numId w:val="45"/>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35FB1E1E" w14:textId="77777777" w:rsidR="006556D7" w:rsidRPr="006556D7" w:rsidRDefault="006556D7" w:rsidP="006762BF">
      <w:pPr>
        <w:numPr>
          <w:ilvl w:val="0"/>
          <w:numId w:val="45"/>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ontwerpklacht: een klacht die ziet op de door de provincie gestelde eisen, contractvoorwaarden, selectiecriteria, gunningscriteria of andere aspecten van de inrichting van de aanbestedingsprocedure; </w:t>
      </w:r>
    </w:p>
    <w:p w14:paraId="7DBF3FC8" w14:textId="77777777" w:rsidR="006556D7" w:rsidRPr="006556D7" w:rsidRDefault="006556D7" w:rsidP="006762BF">
      <w:pPr>
        <w:numPr>
          <w:ilvl w:val="0"/>
          <w:numId w:val="45"/>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provincie: provincie Utrecht, zijnde de aanbestedende dienst die de aanbesteding uitvoert waarover wordt geklaagd.</w:t>
      </w:r>
    </w:p>
    <w:p w14:paraId="2CFEE886" w14:textId="77777777" w:rsidR="006556D7" w:rsidRPr="006556D7" w:rsidRDefault="006556D7" w:rsidP="006556D7">
      <w:pPr>
        <w:spacing w:line="240" w:lineRule="auto"/>
        <w:rPr>
          <w:rFonts w:ascii="Arial" w:eastAsiaTheme="minorHAnsi" w:hAnsi="Arial" w:cs="Arial"/>
          <w:spacing w:val="0"/>
          <w:szCs w:val="18"/>
          <w:lang w:eastAsia="en-US"/>
        </w:rPr>
      </w:pPr>
    </w:p>
    <w:p w14:paraId="4A2B22BD" w14:textId="77777777" w:rsidR="006556D7" w:rsidRPr="006556D7" w:rsidRDefault="006556D7" w:rsidP="006556D7">
      <w:pPr>
        <w:spacing w:line="240" w:lineRule="auto"/>
        <w:rPr>
          <w:rFonts w:ascii="Arial" w:eastAsiaTheme="minorHAnsi" w:hAnsi="Arial" w:cs="Arial"/>
          <w:b/>
          <w:bCs/>
          <w:spacing w:val="0"/>
          <w:szCs w:val="18"/>
          <w:lang w:eastAsia="en-US"/>
        </w:rPr>
      </w:pPr>
      <w:r w:rsidRPr="006556D7">
        <w:rPr>
          <w:rFonts w:ascii="Arial" w:eastAsiaTheme="minorHAnsi" w:hAnsi="Arial" w:cs="Arial"/>
          <w:b/>
          <w:bCs/>
          <w:spacing w:val="0"/>
          <w:szCs w:val="18"/>
          <w:lang w:eastAsia="en-US"/>
        </w:rPr>
        <w:t xml:space="preserve">Artikel 2 Klachtenloket   </w:t>
      </w:r>
    </w:p>
    <w:p w14:paraId="73E08021" w14:textId="77777777" w:rsidR="006556D7" w:rsidRPr="006556D7" w:rsidRDefault="006556D7" w:rsidP="006762BF">
      <w:pPr>
        <w:numPr>
          <w:ilvl w:val="0"/>
          <w:numId w:val="46"/>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De provincie heeft een klachtenloket, dat belast is met de onafhankelijke behandeling van en de advisering over de klacht tegen de provincie. </w:t>
      </w:r>
    </w:p>
    <w:p w14:paraId="06A0592B" w14:textId="77777777" w:rsidR="006556D7" w:rsidRPr="006556D7" w:rsidRDefault="006556D7" w:rsidP="006762BF">
      <w:pPr>
        <w:numPr>
          <w:ilvl w:val="0"/>
          <w:numId w:val="46"/>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Het klachtenloket bestaat uit één of meerdere personen.</w:t>
      </w:r>
    </w:p>
    <w:p w14:paraId="50897EBE" w14:textId="77777777" w:rsidR="006556D7" w:rsidRPr="006556D7" w:rsidRDefault="006556D7" w:rsidP="006762BF">
      <w:pPr>
        <w:numPr>
          <w:ilvl w:val="0"/>
          <w:numId w:val="46"/>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Personen die werken bij het klachtenloket kunnen werkzaam zijn bij de provincie, maar ook bij een andere aanbestedende dienst of bij een extern bureau.</w:t>
      </w:r>
    </w:p>
    <w:p w14:paraId="45D01ABC" w14:textId="77777777" w:rsidR="006556D7" w:rsidRPr="006556D7" w:rsidRDefault="006556D7" w:rsidP="006556D7">
      <w:pPr>
        <w:spacing w:line="240" w:lineRule="auto"/>
        <w:rPr>
          <w:rFonts w:ascii="Arial" w:eastAsiaTheme="minorHAnsi" w:hAnsi="Arial" w:cs="Arial"/>
          <w:spacing w:val="0"/>
          <w:szCs w:val="18"/>
          <w:lang w:eastAsia="en-US"/>
        </w:rPr>
      </w:pPr>
    </w:p>
    <w:p w14:paraId="5B9E84B9" w14:textId="77777777" w:rsidR="006556D7" w:rsidRPr="006556D7" w:rsidRDefault="006556D7" w:rsidP="006556D7">
      <w:pPr>
        <w:spacing w:line="240" w:lineRule="auto"/>
        <w:rPr>
          <w:rFonts w:ascii="Arial" w:eastAsiaTheme="minorHAnsi" w:hAnsi="Arial" w:cs="Arial"/>
          <w:b/>
          <w:bCs/>
          <w:spacing w:val="0"/>
          <w:szCs w:val="18"/>
          <w:lang w:eastAsia="en-US"/>
        </w:rPr>
      </w:pPr>
      <w:r w:rsidRPr="006556D7">
        <w:rPr>
          <w:rFonts w:ascii="Arial" w:eastAsiaTheme="minorHAnsi" w:hAnsi="Arial" w:cs="Arial"/>
          <w:b/>
          <w:bCs/>
          <w:spacing w:val="0"/>
          <w:szCs w:val="18"/>
          <w:lang w:eastAsia="en-US"/>
        </w:rPr>
        <w:t xml:space="preserve">Artikel 3 Reikwijdte procedure </w:t>
      </w:r>
    </w:p>
    <w:p w14:paraId="6B5692A8" w14:textId="77777777" w:rsidR="006556D7" w:rsidRPr="006556D7" w:rsidRDefault="006556D7" w:rsidP="006762BF">
      <w:pPr>
        <w:numPr>
          <w:ilvl w:val="0"/>
          <w:numId w:val="47"/>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Een klacht kan:</w:t>
      </w:r>
    </w:p>
    <w:p w14:paraId="734534FC" w14:textId="77777777" w:rsidR="006556D7" w:rsidRPr="006556D7" w:rsidRDefault="006556D7" w:rsidP="006762BF">
      <w:pPr>
        <w:numPr>
          <w:ilvl w:val="0"/>
          <w:numId w:val="4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een ontwerpklacht zijn; of</w:t>
      </w:r>
    </w:p>
    <w:p w14:paraId="410E8E6C" w14:textId="77777777" w:rsidR="006556D7" w:rsidRPr="006556D7" w:rsidRDefault="006556D7" w:rsidP="006762BF">
      <w:pPr>
        <w:numPr>
          <w:ilvl w:val="0"/>
          <w:numId w:val="4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gericht zijn tegen een terzijdeleggings-, selectie-, gunnings- of intrekkingsbeslissing; of</w:t>
      </w:r>
    </w:p>
    <w:p w14:paraId="667AAE35" w14:textId="77777777" w:rsidR="006556D7" w:rsidRPr="006556D7" w:rsidRDefault="006556D7" w:rsidP="006762BF">
      <w:pPr>
        <w:numPr>
          <w:ilvl w:val="0"/>
          <w:numId w:val="4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worden ingediend als de provincie naar de mening van klager een opdracht ten onrechte middels een niet-passende procedure, of geheel niet, heeft aanbesteed.</w:t>
      </w:r>
    </w:p>
    <w:p w14:paraId="0B7A1374" w14:textId="77777777" w:rsidR="006556D7" w:rsidRPr="006556D7" w:rsidRDefault="006556D7" w:rsidP="006762BF">
      <w:pPr>
        <w:numPr>
          <w:ilvl w:val="0"/>
          <w:numId w:val="47"/>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Een klacht heeft betrekking op een aanbesteding of opdracht van de provincie waarop de Aanbestedingswet 2012 van toepassing is of waarop de provincie de Aanbestedingswet 2012 (al dan niet gedeeltelijk) van toepassing heeft verklaard.</w:t>
      </w:r>
    </w:p>
    <w:p w14:paraId="654907B4" w14:textId="77777777" w:rsidR="006556D7" w:rsidRPr="006556D7" w:rsidRDefault="006556D7" w:rsidP="006762BF">
      <w:pPr>
        <w:numPr>
          <w:ilvl w:val="0"/>
          <w:numId w:val="47"/>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Buiten de reikwijdte van deze klachtenprocedure vallen klachten over:</w:t>
      </w:r>
    </w:p>
    <w:p w14:paraId="3DB977EE" w14:textId="77777777" w:rsidR="006556D7" w:rsidRPr="006556D7" w:rsidRDefault="006556D7" w:rsidP="006762BF">
      <w:pPr>
        <w:numPr>
          <w:ilvl w:val="0"/>
          <w:numId w:val="49"/>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de inhoud van het (aanbestedings)beleid van de provincie;  </w:t>
      </w:r>
    </w:p>
    <w:p w14:paraId="0F3AC2C0" w14:textId="77777777" w:rsidR="006556D7" w:rsidRPr="006556D7" w:rsidRDefault="006556D7" w:rsidP="006762BF">
      <w:pPr>
        <w:numPr>
          <w:ilvl w:val="0"/>
          <w:numId w:val="49"/>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een aanbesteding waarbij voorafgaand aan het indienen van de klacht definitief is gegund, tenzij in het geval als bedoeld in lid 1 sub c van dit artikel;</w:t>
      </w:r>
    </w:p>
    <w:p w14:paraId="5C4DF8B2" w14:textId="77777777" w:rsidR="006556D7" w:rsidRPr="006556D7" w:rsidRDefault="006556D7" w:rsidP="006762BF">
      <w:pPr>
        <w:numPr>
          <w:ilvl w:val="0"/>
          <w:numId w:val="49"/>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een versnelde procedure als bedoeld in artikel 2.74 van de Aanbestedingswet 2012;</w:t>
      </w:r>
    </w:p>
    <w:p w14:paraId="364AA04D" w14:textId="77777777" w:rsidR="006556D7" w:rsidRPr="006556D7" w:rsidRDefault="006556D7" w:rsidP="006762BF">
      <w:pPr>
        <w:numPr>
          <w:ilvl w:val="0"/>
          <w:numId w:val="49"/>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een aanbestedingsprocedure waarover reeds een gerechtelijke procedure aanhangig is of waarover de rechter reeds een uitspraak heeft gedaan.</w:t>
      </w:r>
    </w:p>
    <w:p w14:paraId="67F4896E" w14:textId="77777777" w:rsidR="006556D7" w:rsidRPr="006556D7" w:rsidRDefault="006556D7" w:rsidP="006556D7">
      <w:pPr>
        <w:spacing w:line="240" w:lineRule="auto"/>
        <w:rPr>
          <w:rFonts w:ascii="Arial" w:eastAsiaTheme="minorHAnsi" w:hAnsi="Arial" w:cs="Arial"/>
          <w:spacing w:val="0"/>
          <w:szCs w:val="18"/>
          <w:lang w:eastAsia="en-US"/>
        </w:rPr>
      </w:pPr>
    </w:p>
    <w:p w14:paraId="2B492A89" w14:textId="77777777" w:rsidR="006556D7" w:rsidRPr="006556D7" w:rsidRDefault="006556D7" w:rsidP="006556D7">
      <w:pPr>
        <w:spacing w:line="240" w:lineRule="auto"/>
        <w:rPr>
          <w:rFonts w:ascii="Arial" w:eastAsiaTheme="minorHAnsi" w:hAnsi="Arial" w:cs="Arial"/>
          <w:b/>
          <w:bCs/>
          <w:spacing w:val="0"/>
          <w:szCs w:val="18"/>
          <w:lang w:eastAsia="en-US"/>
        </w:rPr>
      </w:pPr>
      <w:r w:rsidRPr="006556D7">
        <w:rPr>
          <w:rFonts w:ascii="Arial" w:eastAsiaTheme="minorHAnsi" w:hAnsi="Arial" w:cs="Arial"/>
          <w:b/>
          <w:bCs/>
          <w:spacing w:val="0"/>
          <w:szCs w:val="18"/>
          <w:lang w:eastAsia="en-US"/>
        </w:rPr>
        <w:t>Artikel 4 Vereisten klacht</w:t>
      </w:r>
    </w:p>
    <w:p w14:paraId="30F1A0FD" w14:textId="77777777" w:rsidR="006556D7" w:rsidRPr="006556D7" w:rsidRDefault="006556D7" w:rsidP="006762BF">
      <w:pPr>
        <w:numPr>
          <w:ilvl w:val="0"/>
          <w:numId w:val="50"/>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De klacht wordt verzonden aan het hiervoor bestemde mailadres van de provincie: </w:t>
      </w:r>
      <w:hyperlink r:id="rId23" w:history="1">
        <w:r w:rsidRPr="006556D7">
          <w:rPr>
            <w:rFonts w:ascii="Arial" w:eastAsiaTheme="minorHAnsi" w:hAnsi="Arial" w:cs="Arial"/>
            <w:color w:val="0000FF" w:themeColor="hyperlink"/>
            <w:spacing w:val="0"/>
            <w:szCs w:val="18"/>
            <w:u w:val="single"/>
            <w:lang w:eastAsia="en-US"/>
          </w:rPr>
          <w:t>klachtenmeldpunt@provincie-utrecht.nl</w:t>
        </w:r>
      </w:hyperlink>
      <w:r w:rsidRPr="006556D7">
        <w:rPr>
          <w:rFonts w:ascii="Arial" w:eastAsiaTheme="minorHAnsi" w:hAnsi="Arial" w:cs="Arial"/>
          <w:spacing w:val="0"/>
          <w:szCs w:val="18"/>
          <w:lang w:eastAsia="en-US"/>
        </w:rPr>
        <w:t>.</w:t>
      </w:r>
    </w:p>
    <w:p w14:paraId="40B9CDDF" w14:textId="77777777" w:rsidR="006556D7" w:rsidRPr="006556D7" w:rsidRDefault="006556D7" w:rsidP="006762BF">
      <w:pPr>
        <w:numPr>
          <w:ilvl w:val="0"/>
          <w:numId w:val="50"/>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klacht is schriftelijk, in de Nederlandse taal opgesteld, en bevat ten minste:</w:t>
      </w:r>
    </w:p>
    <w:p w14:paraId="331BB430" w14:textId="77777777" w:rsidR="006556D7" w:rsidRPr="006556D7" w:rsidRDefault="006556D7" w:rsidP="006762BF">
      <w:pPr>
        <w:numPr>
          <w:ilvl w:val="0"/>
          <w:numId w:val="51"/>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naam, het telefoonnummer en het (e-mail)adres van de klager;</w:t>
      </w:r>
    </w:p>
    <w:p w14:paraId="48DC568D" w14:textId="77777777" w:rsidR="006556D7" w:rsidRPr="006556D7" w:rsidRDefault="006556D7" w:rsidP="006762BF">
      <w:pPr>
        <w:numPr>
          <w:ilvl w:val="0"/>
          <w:numId w:val="51"/>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dagtekening;</w:t>
      </w:r>
    </w:p>
    <w:p w14:paraId="47F13324" w14:textId="77777777" w:rsidR="006556D7" w:rsidRPr="006556D7" w:rsidRDefault="006556D7" w:rsidP="006762BF">
      <w:pPr>
        <w:numPr>
          <w:ilvl w:val="0"/>
          <w:numId w:val="51"/>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naam en het kenmerk van de aanbesteding waarop de klacht betrekking heeft;</w:t>
      </w:r>
    </w:p>
    <w:p w14:paraId="0B43D6B4" w14:textId="77777777" w:rsidR="006556D7" w:rsidRPr="006556D7" w:rsidRDefault="006556D7" w:rsidP="006762BF">
      <w:pPr>
        <w:numPr>
          <w:ilvl w:val="0"/>
          <w:numId w:val="51"/>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een beschrijving en onderbouwing van de klacht;</w:t>
      </w:r>
    </w:p>
    <w:p w14:paraId="44907D13" w14:textId="77777777" w:rsidR="006556D7" w:rsidRPr="006556D7" w:rsidRDefault="006556D7" w:rsidP="006762BF">
      <w:pPr>
        <w:numPr>
          <w:ilvl w:val="0"/>
          <w:numId w:val="51"/>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indien mogelijk, een voorgestelde oplossing(srichting) voor de klacht.</w:t>
      </w:r>
    </w:p>
    <w:p w14:paraId="761B18E4" w14:textId="77777777" w:rsidR="006556D7" w:rsidRPr="006556D7" w:rsidRDefault="006556D7" w:rsidP="006762BF">
      <w:pPr>
        <w:numPr>
          <w:ilvl w:val="0"/>
          <w:numId w:val="50"/>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lastRenderedPageBreak/>
        <w:t>Indien de klacht niet ten minste de in lid 2 genoemde elementen bevat krijgt klager de mogelijkheid dit verzuim binnen drie kalenderdagen te herstellen. In geval van een ontwerpklacht geldt dat deze termijn de uiterste datum voor het indienen van aanmeldingen of inschrijvingen niet kan overschrijden.</w:t>
      </w:r>
    </w:p>
    <w:p w14:paraId="0896DE9D" w14:textId="77777777" w:rsidR="006556D7" w:rsidRPr="006556D7" w:rsidRDefault="006556D7" w:rsidP="006556D7">
      <w:pPr>
        <w:spacing w:line="240" w:lineRule="auto"/>
        <w:rPr>
          <w:rFonts w:ascii="Arial" w:eastAsiaTheme="minorHAnsi" w:hAnsi="Arial" w:cs="Arial"/>
          <w:spacing w:val="0"/>
          <w:szCs w:val="18"/>
          <w:lang w:eastAsia="en-US"/>
        </w:rPr>
      </w:pPr>
    </w:p>
    <w:p w14:paraId="1EE6E336" w14:textId="77777777" w:rsidR="006556D7" w:rsidRPr="006556D7" w:rsidRDefault="006556D7" w:rsidP="006556D7">
      <w:pPr>
        <w:spacing w:line="240" w:lineRule="auto"/>
        <w:rPr>
          <w:rFonts w:ascii="Arial" w:eastAsiaTheme="minorHAnsi" w:hAnsi="Arial" w:cs="Arial"/>
          <w:b/>
          <w:bCs/>
          <w:spacing w:val="0"/>
          <w:szCs w:val="18"/>
          <w:lang w:eastAsia="en-US"/>
        </w:rPr>
      </w:pPr>
      <w:r w:rsidRPr="006556D7">
        <w:rPr>
          <w:rFonts w:ascii="Arial" w:eastAsiaTheme="minorHAnsi" w:hAnsi="Arial" w:cs="Arial"/>
          <w:b/>
          <w:bCs/>
          <w:spacing w:val="0"/>
          <w:szCs w:val="18"/>
          <w:lang w:eastAsia="en-US"/>
        </w:rPr>
        <w:t>Artikel 5 Ontvankelijkheid</w:t>
      </w:r>
    </w:p>
    <w:p w14:paraId="1AA74E9C" w14:textId="77777777" w:rsidR="006556D7" w:rsidRPr="006556D7" w:rsidRDefault="006556D7" w:rsidP="006762BF">
      <w:pPr>
        <w:numPr>
          <w:ilvl w:val="0"/>
          <w:numId w:val="52"/>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Een klacht is ontvankelijk, als:</w:t>
      </w:r>
    </w:p>
    <w:p w14:paraId="1F7F6ECC" w14:textId="77777777" w:rsidR="006556D7" w:rsidRPr="006556D7" w:rsidRDefault="006556D7" w:rsidP="006762BF">
      <w:pPr>
        <w:numPr>
          <w:ilvl w:val="0"/>
          <w:numId w:val="53"/>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klacht valt onder de reikwijdte van deze procedure als beschreven in artikel 3, eerste en tweede lid; en</w:t>
      </w:r>
    </w:p>
    <w:p w14:paraId="76CA3D75" w14:textId="77777777" w:rsidR="006556D7" w:rsidRPr="006556D7" w:rsidRDefault="006556D7" w:rsidP="006762BF">
      <w:pPr>
        <w:numPr>
          <w:ilvl w:val="0"/>
          <w:numId w:val="53"/>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voldaan is aan de vereisten als beschreven in artikel 4; en</w:t>
      </w:r>
    </w:p>
    <w:p w14:paraId="47A497EE" w14:textId="77777777" w:rsidR="006556D7" w:rsidRPr="006556D7" w:rsidRDefault="006556D7" w:rsidP="006762BF">
      <w:pPr>
        <w:numPr>
          <w:ilvl w:val="0"/>
          <w:numId w:val="53"/>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klacht binnen de termijn als beschreven in artikel 6 lid 1 is ingediend; en</w:t>
      </w:r>
    </w:p>
    <w:p w14:paraId="10656AFE" w14:textId="77777777" w:rsidR="006556D7" w:rsidRPr="006556D7" w:rsidRDefault="006556D7" w:rsidP="006762BF">
      <w:pPr>
        <w:numPr>
          <w:ilvl w:val="0"/>
          <w:numId w:val="53"/>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voorafgaand aan het indienen van de klacht over het aspect waarover hij klaagt een vraag voor de Nota van Inlichtingen is gesteld.</w:t>
      </w:r>
    </w:p>
    <w:p w14:paraId="1DC64A79" w14:textId="77777777" w:rsidR="006556D7" w:rsidRPr="006556D7" w:rsidRDefault="006556D7" w:rsidP="006762BF">
      <w:pPr>
        <w:numPr>
          <w:ilvl w:val="0"/>
          <w:numId w:val="52"/>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Het bepaalde onder artikel 5 lid 1 sub d. geldt niet indien:</w:t>
      </w:r>
    </w:p>
    <w:p w14:paraId="5B23C046" w14:textId="77777777" w:rsidR="006556D7" w:rsidRPr="006556D7" w:rsidRDefault="006556D7" w:rsidP="006762BF">
      <w:pPr>
        <w:numPr>
          <w:ilvl w:val="0"/>
          <w:numId w:val="54"/>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klacht betrekking heeft op handelingen die gedateerd zijn ná het laatste moment waarop nog vragen konden worden gesteld voor een nota van inlichtingen; of</w:t>
      </w:r>
    </w:p>
    <w:p w14:paraId="05941FBD" w14:textId="77777777" w:rsidR="006556D7" w:rsidRPr="006556D7" w:rsidRDefault="006556D7" w:rsidP="006762BF">
      <w:pPr>
        <w:numPr>
          <w:ilvl w:val="0"/>
          <w:numId w:val="54"/>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de bepaling waarover wordt geklaagd objectief gezien voor meerderlei uitleg vatbaar is; of </w:t>
      </w:r>
    </w:p>
    <w:p w14:paraId="1E925520" w14:textId="77777777" w:rsidR="006556D7" w:rsidRPr="006556D7" w:rsidRDefault="006556D7" w:rsidP="006762BF">
      <w:pPr>
        <w:numPr>
          <w:ilvl w:val="0"/>
          <w:numId w:val="54"/>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klager voorafgaand aan het indienen van een klacht over een terzijdeleggings-, selectie-, gunnings-, of intrekkingsbeslissing de provincie Utrecht verzocht heeft om een toelichting op die beslissing.</w:t>
      </w:r>
      <w:r w:rsidRPr="006556D7" w:rsidDel="00896858">
        <w:rPr>
          <w:rFonts w:ascii="Arial" w:eastAsiaTheme="minorHAnsi" w:hAnsi="Arial" w:cs="Arial"/>
          <w:spacing w:val="0"/>
          <w:szCs w:val="18"/>
          <w:lang w:eastAsia="en-US"/>
        </w:rPr>
        <w:t xml:space="preserve"> </w:t>
      </w:r>
    </w:p>
    <w:p w14:paraId="6ED880B1" w14:textId="77777777" w:rsidR="006556D7" w:rsidRPr="006556D7" w:rsidRDefault="006556D7" w:rsidP="006762BF">
      <w:pPr>
        <w:numPr>
          <w:ilvl w:val="0"/>
          <w:numId w:val="54"/>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klacht betrekking heeft op het naar de mening van klager ten onrechte middels een niet-passende procedure, of geheel niet, aanbesteden van een opdracht.</w:t>
      </w:r>
    </w:p>
    <w:p w14:paraId="02CDFEDD" w14:textId="77777777" w:rsidR="006556D7" w:rsidRPr="006556D7" w:rsidRDefault="006556D7" w:rsidP="006556D7">
      <w:pPr>
        <w:spacing w:line="240" w:lineRule="auto"/>
        <w:rPr>
          <w:rFonts w:ascii="Arial" w:eastAsiaTheme="minorHAnsi" w:hAnsi="Arial" w:cs="Arial"/>
          <w:spacing w:val="0"/>
          <w:szCs w:val="18"/>
          <w:lang w:eastAsia="en-US"/>
        </w:rPr>
      </w:pPr>
    </w:p>
    <w:p w14:paraId="33B721CD" w14:textId="77777777" w:rsidR="006556D7" w:rsidRPr="006556D7" w:rsidRDefault="006556D7" w:rsidP="006556D7">
      <w:pPr>
        <w:spacing w:line="240" w:lineRule="auto"/>
        <w:rPr>
          <w:rFonts w:ascii="Arial" w:eastAsiaTheme="minorHAnsi" w:hAnsi="Arial" w:cs="Arial"/>
          <w:b/>
          <w:bCs/>
          <w:spacing w:val="0"/>
          <w:szCs w:val="18"/>
          <w:lang w:eastAsia="en-US"/>
        </w:rPr>
      </w:pPr>
      <w:r w:rsidRPr="006556D7">
        <w:rPr>
          <w:rFonts w:ascii="Arial" w:eastAsiaTheme="minorHAnsi" w:hAnsi="Arial" w:cs="Arial"/>
          <w:b/>
          <w:bCs/>
          <w:spacing w:val="0"/>
          <w:szCs w:val="18"/>
          <w:lang w:eastAsia="en-US"/>
        </w:rPr>
        <w:t>Artikel 6 Tijdigheid en opschorting</w:t>
      </w:r>
    </w:p>
    <w:p w14:paraId="13989430" w14:textId="77777777" w:rsidR="006556D7" w:rsidRPr="006556D7" w:rsidRDefault="006556D7" w:rsidP="006762BF">
      <w:pPr>
        <w:numPr>
          <w:ilvl w:val="0"/>
          <w:numId w:val="55"/>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termijn voor het indienen van een klacht bedraagt:</w:t>
      </w:r>
    </w:p>
    <w:p w14:paraId="5F79B054" w14:textId="77777777" w:rsidR="006556D7" w:rsidRPr="006556D7" w:rsidRDefault="006556D7" w:rsidP="006762BF">
      <w:pPr>
        <w:numPr>
          <w:ilvl w:val="0"/>
          <w:numId w:val="56"/>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ingeval van een ontwerpklacht uiterlijk zeven kalenderdagen na publicatie van de nota van inlichtingen waar de klacht betrekking op heeft, tenzij in de  aanbestedingsstukken een andere periode van indienen is bepaald;</w:t>
      </w:r>
    </w:p>
    <w:p w14:paraId="5A6E7DE0" w14:textId="77777777" w:rsidR="006556D7" w:rsidRPr="006556D7" w:rsidRDefault="006556D7" w:rsidP="006762BF">
      <w:pPr>
        <w:numPr>
          <w:ilvl w:val="0"/>
          <w:numId w:val="56"/>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ingeval van een klacht over een terzijdelegging,- selectie- gunnings- of intrekkingsbeslissing uiterlijk zeven kalenderdagen na de toelichting van de aanbestedende dienst als bedoeld in artikel 5 lid 2 onder iii;</w:t>
      </w:r>
    </w:p>
    <w:p w14:paraId="5BDFE1C6" w14:textId="77777777" w:rsidR="006556D7" w:rsidRPr="006556D7" w:rsidRDefault="006556D7" w:rsidP="006762BF">
      <w:pPr>
        <w:numPr>
          <w:ilvl w:val="0"/>
          <w:numId w:val="56"/>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In afwijking van sub a) en b) bedraagt bij een onderhandse aanbesteding de termijn vier in plaats van zeven kalenderdagen;</w:t>
      </w:r>
    </w:p>
    <w:p w14:paraId="36E55C3F" w14:textId="77777777" w:rsidR="006556D7" w:rsidRPr="006556D7" w:rsidRDefault="006556D7" w:rsidP="006762BF">
      <w:pPr>
        <w:numPr>
          <w:ilvl w:val="0"/>
          <w:numId w:val="56"/>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ingeval van een klacht over het ten onrechte middels een niet-passende procedure of geheel niet aanbesteden door de provincie, binnen zes maanden na het sluiten van de overeenkomst waarop de klacht ziet. </w:t>
      </w:r>
    </w:p>
    <w:p w14:paraId="1810A545" w14:textId="77777777" w:rsidR="006556D7" w:rsidRPr="006556D7" w:rsidRDefault="006556D7" w:rsidP="006762BF">
      <w:pPr>
        <w:numPr>
          <w:ilvl w:val="0"/>
          <w:numId w:val="55"/>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De aanbestedende dienst neemt tijdig een besluit over de gegrondheid van de klacht als volgt: </w:t>
      </w:r>
    </w:p>
    <w:p w14:paraId="51A10D60" w14:textId="77777777" w:rsidR="006556D7" w:rsidRPr="006556D7" w:rsidRDefault="006556D7" w:rsidP="006762BF">
      <w:pPr>
        <w:numPr>
          <w:ilvl w:val="0"/>
          <w:numId w:val="57"/>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in geval van een ontwerpklacht: de aanbestedende dienst deelt minimaal tien kalenderdagen vóór het moment van indiening van aanmeldingen of inschrijvingen het besluit over de gegrondheid van de klacht mee aan klager;</w:t>
      </w:r>
    </w:p>
    <w:p w14:paraId="2A8AF664" w14:textId="77777777" w:rsidR="006556D7" w:rsidRPr="006556D7" w:rsidRDefault="006556D7" w:rsidP="006762BF">
      <w:pPr>
        <w:numPr>
          <w:ilvl w:val="0"/>
          <w:numId w:val="57"/>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in geval van een klacht over een selectie- gunnings- of intrekkingsbeslissing: de aanbestedende dienst deelt minimaal tien kalenderdagen vóór het verstrijken van de in de aanbestedingsstukken vermelde stand still-termijn/vervaltermijn het besluit over de gegrondheid van de klacht mee aan klager; </w:t>
      </w:r>
    </w:p>
    <w:p w14:paraId="301B1DFD" w14:textId="77777777" w:rsidR="006556D7" w:rsidRPr="006556D7" w:rsidRDefault="006556D7" w:rsidP="006762BF">
      <w:pPr>
        <w:numPr>
          <w:ilvl w:val="0"/>
          <w:numId w:val="57"/>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In afwijking van sub a) en b) deelt de aanbestedende dienst bij een onderhandse aanbesteding het besluit binnen zes in plaats van tien kalenderdagen aan de klager mee. </w:t>
      </w:r>
    </w:p>
    <w:p w14:paraId="1B5A4D93" w14:textId="77777777" w:rsidR="006556D7" w:rsidRPr="006556D7" w:rsidRDefault="006556D7" w:rsidP="006762BF">
      <w:pPr>
        <w:numPr>
          <w:ilvl w:val="0"/>
          <w:numId w:val="57"/>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725ED1FF" w14:textId="77777777" w:rsidR="006556D7" w:rsidRPr="006556D7" w:rsidRDefault="006556D7" w:rsidP="006762BF">
      <w:pPr>
        <w:numPr>
          <w:ilvl w:val="0"/>
          <w:numId w:val="55"/>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lastRenderedPageBreak/>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3AAB1C6C" w14:textId="77777777" w:rsidR="006556D7" w:rsidRPr="006556D7" w:rsidRDefault="006556D7" w:rsidP="006762BF">
      <w:pPr>
        <w:numPr>
          <w:ilvl w:val="0"/>
          <w:numId w:val="55"/>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In afwijking van lid 3 verschuift bij een onderhandse aanbesteding de provincie de uiterste datum van inschrijving zodanig dat de klager minimaal 6 kalenderdagen heeft om de uitkomst van de klachtafhandeling mee te kunnen nemen in zijn inschrijving.</w:t>
      </w:r>
    </w:p>
    <w:p w14:paraId="516E2D94" w14:textId="77777777" w:rsidR="006556D7" w:rsidRPr="006556D7" w:rsidRDefault="006556D7" w:rsidP="006762BF">
      <w:pPr>
        <w:numPr>
          <w:ilvl w:val="0"/>
          <w:numId w:val="55"/>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0AD77883" w14:textId="77777777" w:rsidR="006556D7" w:rsidRPr="006556D7" w:rsidRDefault="006556D7" w:rsidP="006762BF">
      <w:pPr>
        <w:numPr>
          <w:ilvl w:val="0"/>
          <w:numId w:val="55"/>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provincie kan afwijken van de opschortingsverplichting als bedoeld in het derde,  vierde en vijfde lid, als er zwaarwegende redenen zijn waarom de aanbestedingsprocedure doorgang behoort te vinden. De provincie motiveert dit schriftelijk aan klager.</w:t>
      </w:r>
    </w:p>
    <w:p w14:paraId="0736E2BB" w14:textId="77777777" w:rsidR="006556D7" w:rsidRPr="006556D7" w:rsidRDefault="006556D7" w:rsidP="006762BF">
      <w:pPr>
        <w:numPr>
          <w:ilvl w:val="0"/>
          <w:numId w:val="55"/>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Het indienen van een klacht bij de Commissie van Aanbestedingsexperts heeft geen invloed op het uiterlijke moment van aanmelding of inschrijving en schort de vervaltermijn voor de inzet van rechtsbescherming niet op.    </w:t>
      </w:r>
    </w:p>
    <w:p w14:paraId="5FA4C8B1" w14:textId="77777777" w:rsidR="006556D7" w:rsidRPr="006556D7" w:rsidRDefault="006556D7" w:rsidP="006556D7">
      <w:pPr>
        <w:spacing w:line="240" w:lineRule="auto"/>
        <w:rPr>
          <w:rFonts w:ascii="Arial" w:eastAsiaTheme="minorHAnsi" w:hAnsi="Arial" w:cs="Arial"/>
          <w:spacing w:val="0"/>
          <w:szCs w:val="18"/>
          <w:lang w:eastAsia="en-US"/>
        </w:rPr>
      </w:pPr>
    </w:p>
    <w:p w14:paraId="4FB4274F" w14:textId="77777777" w:rsidR="006556D7" w:rsidRPr="006556D7" w:rsidRDefault="006556D7" w:rsidP="006556D7">
      <w:pPr>
        <w:spacing w:line="240" w:lineRule="auto"/>
        <w:rPr>
          <w:rFonts w:ascii="Arial" w:eastAsiaTheme="minorHAnsi" w:hAnsi="Arial" w:cs="Arial"/>
          <w:b/>
          <w:bCs/>
          <w:spacing w:val="0"/>
          <w:szCs w:val="18"/>
          <w:lang w:eastAsia="en-US"/>
        </w:rPr>
      </w:pPr>
      <w:r w:rsidRPr="006556D7">
        <w:rPr>
          <w:rFonts w:ascii="Arial" w:eastAsiaTheme="minorHAnsi" w:hAnsi="Arial" w:cs="Arial"/>
          <w:b/>
          <w:bCs/>
          <w:spacing w:val="0"/>
          <w:szCs w:val="18"/>
          <w:lang w:eastAsia="en-US"/>
        </w:rPr>
        <w:t xml:space="preserve">Artikel 7 Klachtenprocedure </w:t>
      </w:r>
    </w:p>
    <w:p w14:paraId="4D54E8F3" w14:textId="77777777" w:rsidR="006556D7" w:rsidRPr="006556D7" w:rsidRDefault="006556D7" w:rsidP="006762BF">
      <w:pPr>
        <w:numPr>
          <w:ilvl w:val="0"/>
          <w:numId w:val="5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behandeling van de klacht door het klachtenloket is kosteloos.</w:t>
      </w:r>
    </w:p>
    <w:p w14:paraId="4D7997A8" w14:textId="77777777" w:rsidR="006556D7" w:rsidRPr="006556D7" w:rsidRDefault="006556D7" w:rsidP="006762BF">
      <w:pPr>
        <w:numPr>
          <w:ilvl w:val="0"/>
          <w:numId w:val="5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Het klachtenloket begint zo spoedig mogelijk met de behandeling van de klacht, zet dit voortvarend voort en houdt daarbij zoveel als mogelijk rekening met de planning van de aanbestedingsprocedure.</w:t>
      </w:r>
    </w:p>
    <w:p w14:paraId="4CBBD8A7" w14:textId="77777777" w:rsidR="006556D7" w:rsidRPr="006556D7" w:rsidRDefault="006556D7" w:rsidP="006762BF">
      <w:pPr>
        <w:numPr>
          <w:ilvl w:val="0"/>
          <w:numId w:val="5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Het klachtenloket bevestigt zo spoedig mogelijk de ontvangst van de klacht per e-mail aan de klager. In de ontvangstbevestiging wordt vermeld dat het klachtenloket de klacht behandelt conform deze regeling.</w:t>
      </w:r>
    </w:p>
    <w:p w14:paraId="5D736997" w14:textId="77777777" w:rsidR="006556D7" w:rsidRPr="006556D7" w:rsidRDefault="006556D7" w:rsidP="006762BF">
      <w:pPr>
        <w:numPr>
          <w:ilvl w:val="0"/>
          <w:numId w:val="5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Als de klacht niet ontvankelijk is, deelt het klachtenloket dit gemotiveerd aan de klager mee.  </w:t>
      </w:r>
    </w:p>
    <w:p w14:paraId="2FA6A76A" w14:textId="77777777" w:rsidR="006556D7" w:rsidRPr="006556D7" w:rsidRDefault="006556D7" w:rsidP="006762BF">
      <w:pPr>
        <w:numPr>
          <w:ilvl w:val="0"/>
          <w:numId w:val="5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De behandeling van een klacht geschiedt door één of meerdere personen die niet inhoudelijk betrokken zijn geweest bij de aanbesteding waarop de klacht betrekking heeft. </w:t>
      </w:r>
    </w:p>
    <w:p w14:paraId="27715404" w14:textId="77777777" w:rsidR="006556D7" w:rsidRPr="006556D7" w:rsidRDefault="006556D7" w:rsidP="006762BF">
      <w:pPr>
        <w:numPr>
          <w:ilvl w:val="0"/>
          <w:numId w:val="5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Het klachtenloket kan in verband met de voorbereiding van de inhoudelijke behandeling van de klacht alle gewenste inlichtingen inwinnen of doen inwinnen. </w:t>
      </w:r>
    </w:p>
    <w:p w14:paraId="41B0F45F" w14:textId="77777777" w:rsidR="006556D7" w:rsidRPr="006556D7" w:rsidRDefault="006556D7" w:rsidP="006762BF">
      <w:pPr>
        <w:numPr>
          <w:ilvl w:val="0"/>
          <w:numId w:val="5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Het klachtenloket verstrekt gelijktijdig een schriftelijk advies over de gegrondheid van de klacht aan klager en de provincie. </w:t>
      </w:r>
    </w:p>
    <w:p w14:paraId="3C9BAEF6" w14:textId="77777777" w:rsidR="006556D7" w:rsidRPr="006556D7" w:rsidRDefault="006556D7" w:rsidP="006762BF">
      <w:pPr>
        <w:numPr>
          <w:ilvl w:val="0"/>
          <w:numId w:val="5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3B93F406" w14:textId="77777777" w:rsidR="006556D7" w:rsidRPr="006556D7" w:rsidRDefault="006556D7" w:rsidP="006762BF">
      <w:pPr>
        <w:numPr>
          <w:ilvl w:val="0"/>
          <w:numId w:val="58"/>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De provincie maakt de uitkomst van de klachtafhandeling van een ontwerpklacht geanonimiseerd bekend in een Nota van Inlichtingen of via de berichtenmodule van het aanbestedingsplatform.</w:t>
      </w:r>
    </w:p>
    <w:p w14:paraId="36057028" w14:textId="77777777" w:rsidR="006556D7" w:rsidRPr="006556D7" w:rsidRDefault="006556D7" w:rsidP="006556D7">
      <w:pPr>
        <w:spacing w:line="240" w:lineRule="auto"/>
        <w:rPr>
          <w:rFonts w:ascii="Arial" w:eastAsiaTheme="minorHAnsi" w:hAnsi="Arial" w:cs="Arial"/>
          <w:spacing w:val="0"/>
          <w:szCs w:val="18"/>
          <w:lang w:eastAsia="en-US"/>
        </w:rPr>
      </w:pPr>
    </w:p>
    <w:p w14:paraId="09AC908B" w14:textId="77777777" w:rsidR="006556D7" w:rsidRPr="006556D7" w:rsidRDefault="006556D7" w:rsidP="006556D7">
      <w:pPr>
        <w:spacing w:line="240" w:lineRule="auto"/>
        <w:rPr>
          <w:rFonts w:ascii="Arial" w:eastAsiaTheme="minorHAnsi" w:hAnsi="Arial" w:cs="Arial"/>
          <w:spacing w:val="0"/>
          <w:szCs w:val="18"/>
          <w:lang w:eastAsia="en-US"/>
        </w:rPr>
      </w:pPr>
      <w:r w:rsidRPr="006556D7">
        <w:rPr>
          <w:rFonts w:ascii="Arial" w:eastAsiaTheme="minorHAnsi" w:hAnsi="Arial" w:cs="Arial"/>
          <w:b/>
          <w:bCs/>
          <w:spacing w:val="0"/>
          <w:szCs w:val="18"/>
          <w:lang w:eastAsia="en-US"/>
        </w:rPr>
        <w:t xml:space="preserve">Artikel 8 Gerechtelijke procedure </w:t>
      </w:r>
      <w:r w:rsidRPr="006556D7">
        <w:rPr>
          <w:rFonts w:ascii="Arial" w:eastAsiaTheme="minorHAnsi" w:hAnsi="Arial" w:cs="Arial"/>
          <w:spacing w:val="0"/>
          <w:szCs w:val="18"/>
          <w:lang w:eastAsia="en-US"/>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3C31C816" w14:textId="77777777" w:rsidR="006556D7" w:rsidRPr="006556D7" w:rsidRDefault="006556D7" w:rsidP="006556D7">
      <w:pPr>
        <w:spacing w:line="240" w:lineRule="auto"/>
        <w:rPr>
          <w:rFonts w:ascii="Arial" w:eastAsiaTheme="minorHAnsi" w:hAnsi="Arial" w:cs="Arial"/>
          <w:spacing w:val="0"/>
          <w:szCs w:val="18"/>
          <w:lang w:eastAsia="en-US"/>
        </w:rPr>
      </w:pPr>
    </w:p>
    <w:p w14:paraId="5CD5D88B" w14:textId="77777777" w:rsidR="006556D7" w:rsidRPr="006556D7" w:rsidRDefault="006556D7" w:rsidP="006556D7">
      <w:pPr>
        <w:spacing w:line="240" w:lineRule="auto"/>
        <w:rPr>
          <w:rFonts w:ascii="Arial" w:eastAsiaTheme="minorHAnsi" w:hAnsi="Arial" w:cs="Arial"/>
          <w:spacing w:val="0"/>
          <w:szCs w:val="18"/>
          <w:lang w:eastAsia="en-US"/>
        </w:rPr>
      </w:pPr>
      <w:r w:rsidRPr="006556D7">
        <w:rPr>
          <w:rFonts w:ascii="Arial" w:eastAsiaTheme="minorHAnsi" w:hAnsi="Arial" w:cs="Arial"/>
          <w:b/>
          <w:bCs/>
          <w:spacing w:val="0"/>
          <w:szCs w:val="18"/>
          <w:lang w:eastAsia="en-US"/>
        </w:rPr>
        <w:t>Artikel 9 Verantwoording</w:t>
      </w:r>
      <w:r w:rsidRPr="006556D7">
        <w:rPr>
          <w:rFonts w:ascii="Arial" w:eastAsiaTheme="minorHAnsi" w:hAnsi="Arial" w:cs="Arial"/>
          <w:spacing w:val="0"/>
          <w:szCs w:val="18"/>
          <w:lang w:eastAsia="en-US"/>
        </w:rPr>
        <w:br/>
        <w:t xml:space="preserve">Gedeputeerde Staten rapporteren jaarlijks aan Provinciale Staten. Er wordt in ieder geval gerapporteerd over: </w:t>
      </w:r>
    </w:p>
    <w:p w14:paraId="12E1438F" w14:textId="77777777" w:rsidR="006556D7" w:rsidRPr="006556D7" w:rsidRDefault="006556D7" w:rsidP="006762BF">
      <w:pPr>
        <w:numPr>
          <w:ilvl w:val="0"/>
          <w:numId w:val="59"/>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het aantal klachten; </w:t>
      </w:r>
    </w:p>
    <w:p w14:paraId="66E9907A" w14:textId="77777777" w:rsidR="006556D7" w:rsidRPr="006556D7" w:rsidRDefault="006556D7" w:rsidP="006762BF">
      <w:pPr>
        <w:numPr>
          <w:ilvl w:val="0"/>
          <w:numId w:val="59"/>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of en hoeveel klachten gegrond of ongegrond zijn bevonden; en </w:t>
      </w:r>
    </w:p>
    <w:p w14:paraId="295875C2" w14:textId="77777777" w:rsidR="006556D7" w:rsidRPr="006556D7" w:rsidRDefault="006556D7" w:rsidP="006762BF">
      <w:pPr>
        <w:numPr>
          <w:ilvl w:val="0"/>
          <w:numId w:val="59"/>
        </w:numPr>
        <w:spacing w:after="160" w:line="240" w:lineRule="auto"/>
        <w:rPr>
          <w:rFonts w:ascii="Arial" w:eastAsiaTheme="minorHAnsi" w:hAnsi="Arial" w:cs="Arial"/>
          <w:spacing w:val="0"/>
          <w:szCs w:val="18"/>
          <w:lang w:eastAsia="en-US"/>
        </w:rPr>
      </w:pPr>
      <w:r w:rsidRPr="006556D7">
        <w:rPr>
          <w:rFonts w:ascii="Arial" w:eastAsiaTheme="minorHAnsi" w:hAnsi="Arial" w:cs="Arial"/>
          <w:spacing w:val="0"/>
          <w:szCs w:val="18"/>
          <w:lang w:eastAsia="en-US"/>
        </w:rPr>
        <w:t xml:space="preserve">wat de provincie heeft geleerd naar aanleiding van de behandelde klachten. </w:t>
      </w:r>
    </w:p>
    <w:p w14:paraId="41AA5A5C" w14:textId="77777777" w:rsidR="006556D7" w:rsidRPr="006556D7" w:rsidRDefault="006556D7" w:rsidP="006556D7">
      <w:pPr>
        <w:spacing w:line="240" w:lineRule="auto"/>
        <w:rPr>
          <w:rFonts w:ascii="Arial" w:eastAsiaTheme="minorHAnsi" w:hAnsi="Arial" w:cs="Arial"/>
          <w:spacing w:val="0"/>
          <w:szCs w:val="18"/>
          <w:lang w:eastAsia="en-US"/>
        </w:rPr>
      </w:pPr>
    </w:p>
    <w:p w14:paraId="3F594ED1" w14:textId="77777777" w:rsidR="006556D7" w:rsidRPr="006556D7" w:rsidRDefault="006556D7" w:rsidP="006556D7">
      <w:pPr>
        <w:spacing w:line="240" w:lineRule="auto"/>
        <w:rPr>
          <w:rFonts w:ascii="Arial" w:eastAsiaTheme="minorHAnsi" w:hAnsi="Arial" w:cs="Arial"/>
          <w:spacing w:val="0"/>
          <w:szCs w:val="18"/>
          <w:lang w:eastAsia="en-US"/>
        </w:rPr>
      </w:pPr>
      <w:r w:rsidRPr="006556D7">
        <w:rPr>
          <w:rFonts w:ascii="Arial" w:eastAsiaTheme="minorHAnsi" w:hAnsi="Arial" w:cs="Arial"/>
          <w:b/>
          <w:bCs/>
          <w:spacing w:val="0"/>
          <w:szCs w:val="18"/>
          <w:lang w:eastAsia="en-US"/>
        </w:rPr>
        <w:t>Artikel 10 Evaluatie</w:t>
      </w:r>
      <w:r w:rsidRPr="006556D7">
        <w:rPr>
          <w:rFonts w:ascii="Arial" w:eastAsiaTheme="minorHAnsi" w:hAnsi="Arial" w:cs="Arial"/>
          <w:spacing w:val="0"/>
          <w:szCs w:val="18"/>
          <w:lang w:eastAsia="en-US"/>
        </w:rPr>
        <w:br/>
        <w:t xml:space="preserve">De provincie evalueert periodiek het functioneren van de klachtbehandeling, waarbij aandacht is voor de ervaringen van klagers.  </w:t>
      </w:r>
    </w:p>
    <w:p w14:paraId="60318822" w14:textId="77777777" w:rsidR="006556D7" w:rsidRPr="006556D7" w:rsidRDefault="006556D7" w:rsidP="006556D7">
      <w:pPr>
        <w:spacing w:line="240" w:lineRule="auto"/>
        <w:rPr>
          <w:rFonts w:ascii="Arial" w:eastAsiaTheme="minorHAnsi" w:hAnsi="Arial" w:cs="Arial"/>
          <w:spacing w:val="0"/>
          <w:szCs w:val="18"/>
          <w:lang w:eastAsia="en-US"/>
        </w:rPr>
      </w:pPr>
    </w:p>
    <w:p w14:paraId="674062E1" w14:textId="77777777" w:rsidR="006556D7" w:rsidRPr="006556D7" w:rsidRDefault="006556D7" w:rsidP="006556D7">
      <w:pPr>
        <w:spacing w:line="240" w:lineRule="auto"/>
        <w:rPr>
          <w:rFonts w:ascii="Arial" w:eastAsiaTheme="minorHAnsi" w:hAnsi="Arial" w:cs="Arial"/>
          <w:b/>
          <w:bCs/>
          <w:spacing w:val="0"/>
          <w:szCs w:val="18"/>
          <w:lang w:eastAsia="en-US"/>
        </w:rPr>
      </w:pPr>
      <w:r w:rsidRPr="006556D7">
        <w:rPr>
          <w:rFonts w:ascii="Arial" w:eastAsiaTheme="minorHAnsi" w:hAnsi="Arial" w:cs="Arial"/>
          <w:b/>
          <w:bCs/>
          <w:spacing w:val="0"/>
          <w:szCs w:val="18"/>
          <w:lang w:eastAsia="en-US"/>
        </w:rPr>
        <w:t>Artikel 11 Slotbepalingen</w:t>
      </w:r>
    </w:p>
    <w:p w14:paraId="2C1E4C79" w14:textId="77777777" w:rsidR="006556D7" w:rsidRPr="006556D7" w:rsidRDefault="006556D7" w:rsidP="006762BF">
      <w:pPr>
        <w:numPr>
          <w:ilvl w:val="0"/>
          <w:numId w:val="60"/>
        </w:numPr>
        <w:spacing w:after="160" w:line="240" w:lineRule="auto"/>
        <w:rPr>
          <w:rFonts w:ascii="Arial" w:hAnsi="Arial" w:cs="Arial"/>
          <w:spacing w:val="0"/>
          <w:szCs w:val="18"/>
        </w:rPr>
      </w:pPr>
      <w:r w:rsidRPr="006556D7">
        <w:rPr>
          <w:rFonts w:ascii="Arial" w:eastAsiaTheme="minorHAnsi" w:hAnsi="Arial" w:cs="Arial"/>
          <w:spacing w:val="0"/>
          <w:szCs w:val="18"/>
          <w:lang w:eastAsia="en-US"/>
        </w:rPr>
        <w:t>Deze regeling wordt aangehaald als “</w:t>
      </w:r>
      <w:bookmarkStart w:id="140" w:name="_Hlk119923287"/>
      <w:r w:rsidRPr="006556D7">
        <w:rPr>
          <w:rFonts w:ascii="Arial" w:eastAsiaTheme="minorHAnsi" w:hAnsi="Arial" w:cs="Arial"/>
          <w:spacing w:val="0"/>
          <w:szCs w:val="18"/>
          <w:lang w:eastAsia="en-US"/>
        </w:rPr>
        <w:t>Klachtenregeling aanbesteden provincie Utrecht  2023”</w:t>
      </w:r>
      <w:bookmarkEnd w:id="140"/>
      <w:r w:rsidRPr="006556D7">
        <w:rPr>
          <w:rFonts w:ascii="Arial" w:eastAsiaTheme="minorHAnsi" w:hAnsi="Arial" w:cs="Arial"/>
          <w:spacing w:val="0"/>
          <w:szCs w:val="18"/>
          <w:lang w:eastAsia="en-US"/>
        </w:rPr>
        <w:t xml:space="preserve">. </w:t>
      </w:r>
    </w:p>
    <w:p w14:paraId="064F85E8" w14:textId="1955249B" w:rsidR="000F5DF4" w:rsidRPr="006556D7" w:rsidRDefault="006556D7" w:rsidP="006762BF">
      <w:pPr>
        <w:numPr>
          <w:ilvl w:val="0"/>
          <w:numId w:val="60"/>
        </w:numPr>
        <w:spacing w:after="160" w:line="240" w:lineRule="auto"/>
        <w:rPr>
          <w:rFonts w:ascii="Arial" w:hAnsi="Arial" w:cs="Arial"/>
          <w:caps/>
          <w:szCs w:val="18"/>
        </w:rPr>
      </w:pPr>
      <w:r w:rsidRPr="006556D7">
        <w:rPr>
          <w:rFonts w:ascii="Arial" w:eastAsiaTheme="minorHAnsi" w:hAnsi="Arial" w:cs="Arial"/>
          <w:spacing w:val="0"/>
          <w:szCs w:val="18"/>
          <w:lang w:eastAsia="en-US"/>
        </w:rPr>
        <w:lastRenderedPageBreak/>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p>
    <w:sectPr w:rsidR="000F5DF4" w:rsidRPr="006556D7" w:rsidSect="00E80E29">
      <w:headerReference w:type="even" r:id="rId24"/>
      <w:headerReference w:type="default" r:id="rId25"/>
      <w:footerReference w:type="even" r:id="rId26"/>
      <w:footerReference w:type="default" r:id="rId27"/>
      <w:headerReference w:type="first" r:id="rId28"/>
      <w:footerReference w:type="first" r:id="rId29"/>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EE1AF0" w14:textId="77777777" w:rsidR="00E45E88" w:rsidRDefault="00E45E88">
      <w:r>
        <w:separator/>
      </w:r>
    </w:p>
    <w:p w14:paraId="1B8C6E43" w14:textId="77777777" w:rsidR="00E45E88" w:rsidRDefault="00E45E88"/>
    <w:p w14:paraId="756ECA97" w14:textId="77777777" w:rsidR="00E45E88" w:rsidRDefault="00E45E88" w:rsidP="001A6D9C"/>
  </w:endnote>
  <w:endnote w:type="continuationSeparator" w:id="0">
    <w:p w14:paraId="760DC7E1" w14:textId="77777777" w:rsidR="00E45E88" w:rsidRDefault="00E45E88">
      <w:r>
        <w:continuationSeparator/>
      </w:r>
    </w:p>
    <w:p w14:paraId="09BA0411" w14:textId="77777777" w:rsidR="00E45E88" w:rsidRDefault="00E45E88"/>
    <w:p w14:paraId="403AC76F" w14:textId="77777777" w:rsidR="00E45E88" w:rsidRDefault="00E45E88" w:rsidP="001A6D9C"/>
  </w:endnote>
  <w:endnote w:type="continuationNotice" w:id="1">
    <w:p w14:paraId="1FC41922" w14:textId="77777777" w:rsidR="00E45E88" w:rsidRDefault="00E45E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4A0" w:firstRow="1" w:lastRow="0" w:firstColumn="1" w:lastColumn="0" w:noHBand="0" w:noVBand="1"/>
    </w:tblPr>
    <w:tblGrid>
      <w:gridCol w:w="2835"/>
      <w:gridCol w:w="2835"/>
      <w:gridCol w:w="2835"/>
    </w:tblGrid>
    <w:tr w:rsidR="00183163" w14:paraId="5AF3BBEA" w14:textId="77777777" w:rsidTr="4792C2DB">
      <w:tc>
        <w:tcPr>
          <w:tcW w:w="2835" w:type="dxa"/>
        </w:tcPr>
        <w:p w14:paraId="0EACB9CA" w14:textId="4F63A410" w:rsidR="00183163" w:rsidRDefault="00183163" w:rsidP="701B6A58">
          <w:pPr>
            <w:pStyle w:val="Koptekst"/>
            <w:ind w:left="-115"/>
          </w:pPr>
        </w:p>
      </w:tc>
      <w:tc>
        <w:tcPr>
          <w:tcW w:w="2835" w:type="dxa"/>
        </w:tcPr>
        <w:p w14:paraId="54052FB9" w14:textId="0274C7FE" w:rsidR="00183163" w:rsidRDefault="00183163" w:rsidP="701B6A58">
          <w:pPr>
            <w:pStyle w:val="Koptekst"/>
            <w:jc w:val="center"/>
          </w:pPr>
        </w:p>
      </w:tc>
      <w:tc>
        <w:tcPr>
          <w:tcW w:w="2835" w:type="dxa"/>
        </w:tcPr>
        <w:p w14:paraId="22C7CA82" w14:textId="2E3AD383" w:rsidR="00183163" w:rsidRDefault="00183163" w:rsidP="701B6A58">
          <w:pPr>
            <w:pStyle w:val="Koptekst"/>
            <w:ind w:right="-115"/>
            <w:jc w:val="right"/>
          </w:pPr>
        </w:p>
      </w:tc>
    </w:tr>
  </w:tbl>
  <w:p w14:paraId="0CBF1090" w14:textId="1900F4F0" w:rsidR="00183163" w:rsidRDefault="00183163" w:rsidP="701B6A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C2CD1" w14:textId="77777777" w:rsidR="00183163" w:rsidRDefault="0018316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5</w:t>
    </w:r>
    <w:r w:rsidRPr="008F41CA">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38F03E1" w14:paraId="2904FC3E" w14:textId="77777777" w:rsidTr="00CA30D6">
      <w:trPr>
        <w:trHeight w:val="300"/>
      </w:trPr>
      <w:tc>
        <w:tcPr>
          <w:tcW w:w="3020" w:type="dxa"/>
        </w:tcPr>
        <w:p w14:paraId="5F562F33" w14:textId="4ED75171" w:rsidR="238F03E1" w:rsidRDefault="238F03E1" w:rsidP="00CA30D6">
          <w:pPr>
            <w:pStyle w:val="Koptekst"/>
            <w:ind w:left="-115"/>
          </w:pPr>
        </w:p>
      </w:tc>
      <w:tc>
        <w:tcPr>
          <w:tcW w:w="3020" w:type="dxa"/>
        </w:tcPr>
        <w:p w14:paraId="3776F407" w14:textId="69AC5C4A" w:rsidR="238F03E1" w:rsidRDefault="238F03E1" w:rsidP="00CA30D6">
          <w:pPr>
            <w:pStyle w:val="Koptekst"/>
            <w:jc w:val="center"/>
          </w:pPr>
        </w:p>
      </w:tc>
      <w:tc>
        <w:tcPr>
          <w:tcW w:w="3020" w:type="dxa"/>
        </w:tcPr>
        <w:p w14:paraId="178E177E" w14:textId="66556D62" w:rsidR="238F03E1" w:rsidRDefault="238F03E1" w:rsidP="00CA30D6">
          <w:pPr>
            <w:pStyle w:val="Koptekst"/>
            <w:ind w:right="-115"/>
            <w:jc w:val="right"/>
          </w:pPr>
        </w:p>
      </w:tc>
    </w:tr>
  </w:tbl>
  <w:p w14:paraId="3FC6F5CA" w14:textId="743980ED" w:rsidR="238F03E1" w:rsidRDefault="238F03E1" w:rsidP="004457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F2BD6" w14:textId="77777777" w:rsidR="00E45E88" w:rsidRDefault="00E45E88" w:rsidP="001A6D9C">
      <w:r>
        <w:separator/>
      </w:r>
    </w:p>
  </w:footnote>
  <w:footnote w:type="continuationSeparator" w:id="0">
    <w:p w14:paraId="5C6E0BBC" w14:textId="77777777" w:rsidR="00E45E88" w:rsidRDefault="00E45E88">
      <w:r>
        <w:continuationSeparator/>
      </w:r>
    </w:p>
    <w:p w14:paraId="04C51F24" w14:textId="77777777" w:rsidR="00E45E88" w:rsidRDefault="00E45E88"/>
    <w:p w14:paraId="19485483" w14:textId="77777777" w:rsidR="00E45E88" w:rsidRDefault="00E45E88" w:rsidP="001A6D9C"/>
  </w:footnote>
  <w:footnote w:type="continuationNotice" w:id="1">
    <w:p w14:paraId="325363A5" w14:textId="77777777" w:rsidR="00E45E88" w:rsidRDefault="00E45E88">
      <w:pPr>
        <w:spacing w:line="240" w:lineRule="auto"/>
      </w:pPr>
    </w:p>
  </w:footnote>
  <w:footnote w:id="2">
    <w:p w14:paraId="58CD59E5" w14:textId="77777777" w:rsidR="00312EAB" w:rsidRPr="007104B2" w:rsidRDefault="00312EAB" w:rsidP="00312EAB">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7104B2">
        <w:rPr>
          <w:rFonts w:ascii="Corbel" w:hAnsi="Corbel"/>
          <w:sz w:val="16"/>
          <w:szCs w:val="16"/>
        </w:rPr>
        <w:t xml:space="preserve">Zie de website van </w:t>
      </w:r>
      <w:hyperlink r:id="rId1" w:history="1">
        <w:r w:rsidRPr="007104B2">
          <w:rPr>
            <w:rStyle w:val="Hyperlink"/>
            <w:rFonts w:ascii="Corbel" w:hAnsi="Corbel"/>
            <w:sz w:val="16"/>
            <w:szCs w:val="16"/>
          </w:rPr>
          <w:t>PIANOo (klik voor link).</w:t>
        </w:r>
      </w:hyperlink>
      <w:r w:rsidRPr="007104B2">
        <w:rPr>
          <w:rFonts w:ascii="Corbel" w:hAnsi="Corbel"/>
          <w:sz w:val="16"/>
          <w:szCs w:val="16"/>
        </w:rPr>
        <w:t xml:space="preserve"> </w:t>
      </w:r>
    </w:p>
  </w:footnote>
  <w:footnote w:id="3">
    <w:p w14:paraId="30BE219E" w14:textId="77777777" w:rsidR="00185985" w:rsidRPr="000342F3" w:rsidRDefault="00185985" w:rsidP="00185985">
      <w:pPr>
        <w:pStyle w:val="Voetnoottekst"/>
        <w:rPr>
          <w:i/>
          <w:sz w:val="16"/>
        </w:rPr>
      </w:pPr>
      <w:r>
        <w:rPr>
          <w:rStyle w:val="Voetnootmarkering"/>
        </w:rPr>
        <w:footnoteRef/>
      </w:r>
      <w:r>
        <w:t xml:space="preserve"> </w:t>
      </w:r>
      <w:r w:rsidRPr="00514156">
        <w:rPr>
          <w:rFonts w:ascii="Corbel" w:hAnsi="Corbel"/>
          <w:sz w:val="18"/>
          <w:szCs w:val="18"/>
        </w:rPr>
        <w:t xml:space="preserve">. </w:t>
      </w:r>
      <w:r w:rsidRPr="000342F3">
        <w:rPr>
          <w:rFonts w:ascii="Corbel" w:hAnsi="Corbel"/>
          <w:i/>
          <w:sz w:val="16"/>
          <w:szCs w:val="18"/>
        </w:rPr>
        <w:t>Ondertekening van het formulier is niet verplicht als de handtekening betrekking heeft op meerdere documenten waarvan de eigen verklaring er 1 is (artikel 2 lid 2 Aanbestedingsbesluit).</w:t>
      </w:r>
    </w:p>
  </w:footnote>
  <w:footnote w:id="4">
    <w:p w14:paraId="7FD3E984" w14:textId="77777777" w:rsidR="0056195B" w:rsidRDefault="0056195B" w:rsidP="0056195B">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5">
    <w:p w14:paraId="0380ECD2" w14:textId="77777777" w:rsidR="004357E5" w:rsidRPr="00044C8F" w:rsidRDefault="004357E5" w:rsidP="004357E5">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Indien er sprake is van een volmacht dient deze aan deze Verklaring te worden gehecht. </w:t>
      </w:r>
    </w:p>
  </w:footnote>
  <w:footnote w:id="6">
    <w:p w14:paraId="0409E034" w14:textId="77777777" w:rsidR="004357E5" w:rsidRPr="00044C8F" w:rsidRDefault="004357E5" w:rsidP="004357E5">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7">
    <w:p w14:paraId="09EAD470" w14:textId="77777777" w:rsidR="004357E5" w:rsidRPr="00B3717B" w:rsidRDefault="004357E5" w:rsidP="004357E5">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EEC7D" w14:textId="77777777" w:rsidR="00183163" w:rsidRPr="00C5696A" w:rsidRDefault="00183163"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Selectieleidraad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7AA35631" w14:textId="5D1A8BCB" w:rsidR="00183163" w:rsidRPr="00CF4485" w:rsidRDefault="00183163"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445745">
      <w:rPr>
        <w:rFonts w:ascii="Corbel" w:hAnsi="Corbel"/>
        <w:sz w:val="18"/>
        <w:highlight w:val="lightGray"/>
      </w:rPr>
      <w:t>Utrecht</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2E4E7" w14:textId="3483D9B1" w:rsidR="00183163" w:rsidRPr="008144CA" w:rsidRDefault="00183163" w:rsidP="00142431">
    <w:pPr>
      <w:pStyle w:val="Koptekst"/>
      <w:pBdr>
        <w:bottom w:val="single" w:sz="4" w:space="0" w:color="auto"/>
      </w:pBdr>
      <w:tabs>
        <w:tab w:val="clear" w:pos="4536"/>
        <w:tab w:val="clear" w:pos="9072"/>
      </w:tabs>
      <w:rPr>
        <w:snapToGrid w:val="0"/>
      </w:rPr>
    </w:pPr>
    <w:r>
      <w:rPr>
        <w:rFonts w:ascii="Corbel" w:hAnsi="Corbel"/>
        <w:sz w:val="18"/>
        <w:szCs w:val="18"/>
      </w:rPr>
      <w:t xml:space="preserve">Selectieleidraad </w:t>
    </w:r>
    <w:r w:rsidR="00B13771">
      <w:rPr>
        <w:rFonts w:ascii="Corbel" w:hAnsi="Corbel"/>
        <w:sz w:val="18"/>
        <w:szCs w:val="18"/>
      </w:rPr>
      <w:t>i</w:t>
    </w:r>
    <w:r>
      <w:rPr>
        <w:rFonts w:ascii="Corbel" w:hAnsi="Corbel"/>
        <w:sz w:val="18"/>
        <w:szCs w:val="18"/>
      </w:rPr>
      <w:t xml:space="preserve">ngenieursdiensten </w:t>
    </w:r>
    <w:r w:rsidR="00B13771">
      <w:rPr>
        <w:rFonts w:ascii="Corbel" w:hAnsi="Corbel"/>
        <w:sz w:val="18"/>
        <w:szCs w:val="18"/>
      </w:rPr>
      <w:t>n</w:t>
    </w:r>
    <w:r w:rsidR="00A14CB4" w:rsidRPr="00A14CB4">
      <w:rPr>
        <w:rFonts w:ascii="Corbel" w:hAnsi="Corbel"/>
        <w:sz w:val="18"/>
        <w:szCs w:val="18"/>
      </w:rPr>
      <w:t xml:space="preserve">atuurontwikkeling uiterwaarden </w:t>
    </w:r>
    <w:r w:rsidR="00BB295A">
      <w:rPr>
        <w:rFonts w:ascii="Corbel" w:hAnsi="Corbel"/>
        <w:sz w:val="18"/>
        <w:szCs w:val="18"/>
      </w:rPr>
      <w:t>Salmsteke - Schoonhoven</w:t>
    </w:r>
    <w:r w:rsidR="00A14CB4" w:rsidRPr="00A14CB4">
      <w:rPr>
        <w:rFonts w:ascii="Corbel" w:hAnsi="Corbel"/>
        <w:sz w:val="18"/>
        <w:szCs w:val="18"/>
      </w:rPr>
      <w:t xml:space="preserve"> (</w:t>
    </w:r>
    <w:r w:rsidR="00BB295A">
      <w:rPr>
        <w:rFonts w:ascii="Corbel" w:hAnsi="Corbel"/>
        <w:sz w:val="18"/>
        <w:szCs w:val="18"/>
      </w:rPr>
      <w:t>SAS</w:t>
    </w:r>
    <w:r w:rsidR="00A14CB4" w:rsidRPr="00A14CB4">
      <w:rPr>
        <w:rFonts w:ascii="Corbel" w:hAnsi="Corbel"/>
        <w:sz w:val="18"/>
        <w:szCs w:val="18"/>
      </w:rPr>
      <w:t xml:space="preserve">) </w:t>
    </w:r>
    <w:r>
      <w:rPr>
        <w:rFonts w:ascii="Corbel" w:hAnsi="Corbel"/>
        <w:sz w:val="18"/>
        <w:szCs w:val="18"/>
      </w:rPr>
      <w:t xml:space="preserve">- </w:t>
    </w:r>
    <w:r w:rsidR="00DD377E">
      <w:rPr>
        <w:rFonts w:ascii="Corbel" w:hAnsi="Corbel"/>
        <w:sz w:val="18"/>
        <w:szCs w:val="18"/>
      </w:rPr>
      <w:t>22419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38F03E1" w14:paraId="5DB90DD6" w14:textId="77777777" w:rsidTr="00CA30D6">
      <w:trPr>
        <w:trHeight w:val="300"/>
      </w:trPr>
      <w:tc>
        <w:tcPr>
          <w:tcW w:w="3020" w:type="dxa"/>
        </w:tcPr>
        <w:p w14:paraId="2AED0AAE" w14:textId="4B5E9378" w:rsidR="238F03E1" w:rsidRDefault="238F03E1" w:rsidP="00CA30D6">
          <w:pPr>
            <w:pStyle w:val="Koptekst"/>
            <w:ind w:left="-115"/>
          </w:pPr>
        </w:p>
      </w:tc>
      <w:tc>
        <w:tcPr>
          <w:tcW w:w="3020" w:type="dxa"/>
        </w:tcPr>
        <w:p w14:paraId="725F06ED" w14:textId="4071FEFC" w:rsidR="238F03E1" w:rsidRDefault="238F03E1" w:rsidP="00CA30D6">
          <w:pPr>
            <w:pStyle w:val="Koptekst"/>
            <w:jc w:val="center"/>
          </w:pPr>
        </w:p>
      </w:tc>
      <w:tc>
        <w:tcPr>
          <w:tcW w:w="3020" w:type="dxa"/>
        </w:tcPr>
        <w:p w14:paraId="3359790D" w14:textId="387446FD" w:rsidR="238F03E1" w:rsidRDefault="238F03E1" w:rsidP="00CA30D6">
          <w:pPr>
            <w:pStyle w:val="Koptekst"/>
            <w:ind w:right="-115"/>
            <w:jc w:val="right"/>
          </w:pPr>
        </w:p>
      </w:tc>
    </w:tr>
  </w:tbl>
  <w:p w14:paraId="6E458CAD" w14:textId="34281DB6" w:rsidR="238F03E1" w:rsidRDefault="238F03E1" w:rsidP="004457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3A20A1B"/>
    <w:multiLevelType w:val="multilevel"/>
    <w:tmpl w:val="0D722D82"/>
    <w:lvl w:ilvl="0">
      <w:start w:val="5"/>
      <w:numFmt w:val="upperLetter"/>
      <w:lvlText w:val="%1."/>
      <w:lvlJc w:val="lef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128232B5"/>
    <w:multiLevelType w:val="multilevel"/>
    <w:tmpl w:val="0413001D"/>
    <w:styleLink w:val="Romeins"/>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Verdana" w:eastAsia="DejaVu Sans" w:hAnsi="Verdana" w:cs="Times New Roman"/>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6CC2556"/>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27D55925"/>
    <w:multiLevelType w:val="hybridMultilevel"/>
    <w:tmpl w:val="E3AA8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2"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E911C81"/>
    <w:multiLevelType w:val="multilevel"/>
    <w:tmpl w:val="23A283CA"/>
    <w:lvl w:ilvl="0">
      <w:start w:val="1"/>
      <w:numFmt w:val="decimal"/>
      <w:pStyle w:val="Kop1"/>
      <w:lvlText w:val="Hoofdstuk %1"/>
      <w:lvlJc w:val="left"/>
      <w:pPr>
        <w:ind w:left="1419"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4"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5" w15:restartNumberingAfterBreak="0">
    <w:nsid w:val="300329C2"/>
    <w:multiLevelType w:val="hybridMultilevel"/>
    <w:tmpl w:val="A79C8718"/>
    <w:lvl w:ilvl="0" w:tplc="04130017">
      <w:start w:val="1"/>
      <w:numFmt w:val="lowerLetter"/>
      <w:lvlText w:val="%1)"/>
      <w:lvlJc w:val="left"/>
      <w:pPr>
        <w:ind w:left="1069" w:hanging="360"/>
      </w:pPr>
    </w:lvl>
    <w:lvl w:ilvl="1" w:tplc="5FBE7856">
      <w:start w:val="1"/>
      <w:numFmt w:val="lowerLetter"/>
      <w:lvlText w:val="%2."/>
      <w:lvlJc w:val="left"/>
      <w:pPr>
        <w:ind w:left="1789" w:hanging="360"/>
      </w:pPr>
    </w:lvl>
    <w:lvl w:ilvl="2" w:tplc="DF7E6BCA">
      <w:start w:val="1"/>
      <w:numFmt w:val="lowerRoman"/>
      <w:lvlText w:val="%3."/>
      <w:lvlJc w:val="right"/>
      <w:pPr>
        <w:ind w:left="2509" w:hanging="180"/>
      </w:pPr>
    </w:lvl>
    <w:lvl w:ilvl="3" w:tplc="A460A538">
      <w:start w:val="1"/>
      <w:numFmt w:val="decimal"/>
      <w:lvlText w:val="%4."/>
      <w:lvlJc w:val="left"/>
      <w:pPr>
        <w:ind w:left="3229" w:hanging="360"/>
      </w:pPr>
    </w:lvl>
    <w:lvl w:ilvl="4" w:tplc="C0B21588">
      <w:start w:val="1"/>
      <w:numFmt w:val="lowerLetter"/>
      <w:lvlText w:val="%5."/>
      <w:lvlJc w:val="left"/>
      <w:pPr>
        <w:ind w:left="3949" w:hanging="360"/>
      </w:pPr>
    </w:lvl>
    <w:lvl w:ilvl="5" w:tplc="6A247D14">
      <w:start w:val="1"/>
      <w:numFmt w:val="lowerRoman"/>
      <w:lvlText w:val="%6."/>
      <w:lvlJc w:val="right"/>
      <w:pPr>
        <w:ind w:left="4669" w:hanging="180"/>
      </w:pPr>
    </w:lvl>
    <w:lvl w:ilvl="6" w:tplc="E7CC38F6">
      <w:start w:val="1"/>
      <w:numFmt w:val="decimal"/>
      <w:lvlText w:val="%7."/>
      <w:lvlJc w:val="left"/>
      <w:pPr>
        <w:ind w:left="5389" w:hanging="360"/>
      </w:pPr>
    </w:lvl>
    <w:lvl w:ilvl="7" w:tplc="8FD67E64">
      <w:start w:val="1"/>
      <w:numFmt w:val="lowerLetter"/>
      <w:lvlText w:val="%8."/>
      <w:lvlJc w:val="left"/>
      <w:pPr>
        <w:ind w:left="6109" w:hanging="360"/>
      </w:pPr>
    </w:lvl>
    <w:lvl w:ilvl="8" w:tplc="255205CC">
      <w:start w:val="1"/>
      <w:numFmt w:val="lowerRoman"/>
      <w:lvlText w:val="%9."/>
      <w:lvlJc w:val="right"/>
      <w:pPr>
        <w:ind w:left="6829" w:hanging="180"/>
      </w:pPr>
    </w:lvl>
  </w:abstractNum>
  <w:abstractNum w:abstractNumId="26" w15:restartNumberingAfterBreak="0">
    <w:nsid w:val="308345CC"/>
    <w:multiLevelType w:val="multilevel"/>
    <w:tmpl w:val="258E0DD8"/>
    <w:lvl w:ilvl="0">
      <w:start w:val="1"/>
      <w:numFmt w:val="bullet"/>
      <w:pStyle w:val="BBIENummeringMetStreepjes"/>
      <w:lvlText w:val="-"/>
      <w:lvlJc w:val="left"/>
      <w:pPr>
        <w:tabs>
          <w:tab w:val="num" w:pos="284"/>
        </w:tabs>
        <w:ind w:left="284" w:hanging="142"/>
      </w:pPr>
      <w:rPr>
        <w:rFonts w:ascii="Arial" w:hAnsi="Arial" w:cs="Times New Roman" w:hint="default"/>
      </w:rPr>
    </w:lvl>
    <w:lvl w:ilvl="1">
      <w:start w:val="1"/>
      <w:numFmt w:val="bullet"/>
      <w:lvlText w:val="-"/>
      <w:lvlJc w:val="left"/>
      <w:pPr>
        <w:tabs>
          <w:tab w:val="num" w:pos="567"/>
        </w:tabs>
        <w:ind w:left="567" w:hanging="142"/>
      </w:pPr>
      <w:rPr>
        <w:rFonts w:ascii="Arial" w:hAnsi="Arial" w:cs="Times New Roman" w:hint="default"/>
      </w:rPr>
    </w:lvl>
    <w:lvl w:ilvl="2">
      <w:start w:val="1"/>
      <w:numFmt w:val="bullet"/>
      <w:lvlText w:val="-"/>
      <w:lvlJc w:val="left"/>
      <w:pPr>
        <w:tabs>
          <w:tab w:val="num" w:pos="851"/>
        </w:tabs>
        <w:ind w:left="851" w:hanging="142"/>
      </w:pPr>
      <w:rPr>
        <w:rFonts w:ascii="Arial" w:hAnsi="Arial" w:cs="Times New Roman" w:hint="default"/>
      </w:rPr>
    </w:lvl>
    <w:lvl w:ilvl="3">
      <w:start w:val="1"/>
      <w:numFmt w:val="bullet"/>
      <w:lvlText w:val="-"/>
      <w:lvlJc w:val="left"/>
      <w:pPr>
        <w:tabs>
          <w:tab w:val="num" w:pos="1134"/>
        </w:tabs>
        <w:ind w:left="1134" w:hanging="142"/>
      </w:pPr>
      <w:rPr>
        <w:rFonts w:ascii="Arial" w:hAnsi="Aria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4991BD9"/>
    <w:multiLevelType w:val="hybridMultilevel"/>
    <w:tmpl w:val="9440F3CA"/>
    <w:lvl w:ilvl="0" w:tplc="04130015">
      <w:start w:val="1"/>
      <w:numFmt w:val="upperLetter"/>
      <w:lvlText w:val="%1."/>
      <w:lvlJc w:val="left"/>
      <w:pPr>
        <w:ind w:left="360" w:hanging="360"/>
      </w:pPr>
    </w:lvl>
    <w:lvl w:ilvl="1" w:tplc="04130019">
      <w:start w:val="1"/>
      <w:numFmt w:val="lowerLetter"/>
      <w:lvlText w:val="%2."/>
      <w:lvlJc w:val="left"/>
      <w:pPr>
        <w:ind w:left="107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39F938A1"/>
    <w:multiLevelType w:val="hybridMultilevel"/>
    <w:tmpl w:val="8E283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D1A4AA4"/>
    <w:multiLevelType w:val="hybridMultilevel"/>
    <w:tmpl w:val="B91CF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0372E1F"/>
    <w:multiLevelType w:val="multilevel"/>
    <w:tmpl w:val="F3325AF6"/>
    <w:lvl w:ilvl="0">
      <w:start w:val="6"/>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34"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463E726A"/>
    <w:multiLevelType w:val="multilevel"/>
    <w:tmpl w:val="04128B70"/>
    <w:lvl w:ilvl="0">
      <w:start w:val="8"/>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38"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9" w15:restartNumberingAfterBreak="0">
    <w:nsid w:val="4AC10090"/>
    <w:multiLevelType w:val="multilevel"/>
    <w:tmpl w:val="6C580704"/>
    <w:lvl w:ilvl="0">
      <w:start w:val="7"/>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4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1" w15:restartNumberingAfterBreak="0">
    <w:nsid w:val="4E567B2D"/>
    <w:multiLevelType w:val="hybridMultilevel"/>
    <w:tmpl w:val="11D6A880"/>
    <w:lvl w:ilvl="0" w:tplc="CAEE88F6">
      <w:start w:val="1"/>
      <w:numFmt w:val="lowerLetter"/>
      <w:lvlText w:val="%1)"/>
      <w:lvlJc w:val="left"/>
      <w:pPr>
        <w:ind w:left="720" w:hanging="360"/>
      </w:pPr>
      <w:rPr>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3" w15:restartNumberingAfterBreak="0">
    <w:nsid w:val="59027CB1"/>
    <w:multiLevelType w:val="hybridMultilevel"/>
    <w:tmpl w:val="B6ECFFEA"/>
    <w:lvl w:ilvl="0" w:tplc="3D2A0260">
      <w:start w:val="1"/>
      <w:numFmt w:val="decimal"/>
      <w:lvlText w:val="%1."/>
      <w:lvlJc w:val="left"/>
      <w:pPr>
        <w:ind w:left="720" w:hanging="360"/>
      </w:pPr>
    </w:lvl>
    <w:lvl w:ilvl="1" w:tplc="627EE79C">
      <w:start w:val="1"/>
      <w:numFmt w:val="lowerLetter"/>
      <w:lvlText w:val="%2."/>
      <w:lvlJc w:val="left"/>
      <w:pPr>
        <w:ind w:left="1440" w:hanging="360"/>
      </w:pPr>
    </w:lvl>
    <w:lvl w:ilvl="2" w:tplc="045EEC4C">
      <w:start w:val="1"/>
      <w:numFmt w:val="lowerRoman"/>
      <w:lvlText w:val="%3."/>
      <w:lvlJc w:val="right"/>
      <w:pPr>
        <w:ind w:left="2160" w:hanging="180"/>
      </w:pPr>
    </w:lvl>
    <w:lvl w:ilvl="3" w:tplc="A7F02CCA">
      <w:start w:val="1"/>
      <w:numFmt w:val="decimal"/>
      <w:lvlText w:val="%4."/>
      <w:lvlJc w:val="left"/>
      <w:pPr>
        <w:ind w:left="2880" w:hanging="360"/>
      </w:pPr>
    </w:lvl>
    <w:lvl w:ilvl="4" w:tplc="B6E05E08">
      <w:start w:val="1"/>
      <w:numFmt w:val="lowerLetter"/>
      <w:lvlText w:val="%5."/>
      <w:lvlJc w:val="left"/>
      <w:pPr>
        <w:ind w:left="3600" w:hanging="360"/>
      </w:pPr>
    </w:lvl>
    <w:lvl w:ilvl="5" w:tplc="B9300296">
      <w:start w:val="1"/>
      <w:numFmt w:val="lowerRoman"/>
      <w:lvlText w:val="%6."/>
      <w:lvlJc w:val="right"/>
      <w:pPr>
        <w:ind w:left="4320" w:hanging="180"/>
      </w:pPr>
    </w:lvl>
    <w:lvl w:ilvl="6" w:tplc="A7760652">
      <w:start w:val="1"/>
      <w:numFmt w:val="decimal"/>
      <w:lvlText w:val="%7."/>
      <w:lvlJc w:val="left"/>
      <w:pPr>
        <w:ind w:left="5040" w:hanging="360"/>
      </w:pPr>
    </w:lvl>
    <w:lvl w:ilvl="7" w:tplc="DB9A4E22">
      <w:start w:val="1"/>
      <w:numFmt w:val="lowerLetter"/>
      <w:lvlText w:val="%8."/>
      <w:lvlJc w:val="left"/>
      <w:pPr>
        <w:ind w:left="5760" w:hanging="360"/>
      </w:pPr>
    </w:lvl>
    <w:lvl w:ilvl="8" w:tplc="D8A49AD6">
      <w:start w:val="1"/>
      <w:numFmt w:val="lowerRoman"/>
      <w:lvlText w:val="%9."/>
      <w:lvlJc w:val="right"/>
      <w:pPr>
        <w:ind w:left="6480" w:hanging="180"/>
      </w:pPr>
    </w:lvl>
  </w:abstractNum>
  <w:abstractNum w:abstractNumId="44" w15:restartNumberingAfterBreak="0">
    <w:nsid w:val="5E4541B6"/>
    <w:multiLevelType w:val="hybridMultilevel"/>
    <w:tmpl w:val="EF4AAE0A"/>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45"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7"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48"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9" w15:restartNumberingAfterBreak="0">
    <w:nsid w:val="6969218D"/>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1"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52"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3" w15:restartNumberingAfterBreak="0">
    <w:nsid w:val="74744A81"/>
    <w:multiLevelType w:val="hybridMultilevel"/>
    <w:tmpl w:val="EF4AAE0A"/>
    <w:lvl w:ilvl="0" w:tplc="04130019">
      <w:start w:val="1"/>
      <w:numFmt w:val="lowerLetter"/>
      <w:lvlText w:val="%1."/>
      <w:lvlJc w:val="left"/>
      <w:pPr>
        <w:ind w:left="1070" w:hanging="360"/>
      </w:p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54" w15:restartNumberingAfterBreak="0">
    <w:nsid w:val="7A514E8C"/>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55"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112167151">
    <w:abstractNumId w:val="16"/>
  </w:num>
  <w:num w:numId="2" w16cid:durableId="430247636">
    <w:abstractNumId w:val="40"/>
  </w:num>
  <w:num w:numId="3" w16cid:durableId="69232995">
    <w:abstractNumId w:val="40"/>
  </w:num>
  <w:num w:numId="4" w16cid:durableId="687414010">
    <w:abstractNumId w:val="40"/>
  </w:num>
  <w:num w:numId="5" w16cid:durableId="281307866">
    <w:abstractNumId w:val="7"/>
  </w:num>
  <w:num w:numId="6" w16cid:durableId="1948346713">
    <w:abstractNumId w:val="23"/>
  </w:num>
  <w:num w:numId="7" w16cid:durableId="1826388157">
    <w:abstractNumId w:val="50"/>
  </w:num>
  <w:num w:numId="8" w16cid:durableId="195850498">
    <w:abstractNumId w:val="1"/>
  </w:num>
  <w:num w:numId="9" w16cid:durableId="915626515">
    <w:abstractNumId w:val="0"/>
  </w:num>
  <w:num w:numId="10" w16cid:durableId="613098704">
    <w:abstractNumId w:val="3"/>
  </w:num>
  <w:num w:numId="11" w16cid:durableId="1249073579">
    <w:abstractNumId w:val="17"/>
  </w:num>
  <w:num w:numId="12" w16cid:durableId="316495277">
    <w:abstractNumId w:val="24"/>
  </w:num>
  <w:num w:numId="13" w16cid:durableId="1240824320">
    <w:abstractNumId w:val="14"/>
  </w:num>
  <w:num w:numId="14" w16cid:durableId="1865247296">
    <w:abstractNumId w:val="55"/>
  </w:num>
  <w:num w:numId="15" w16cid:durableId="21374043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1567619">
    <w:abstractNumId w:val="9"/>
  </w:num>
  <w:num w:numId="17" w16cid:durableId="73747227">
    <w:abstractNumId w:val="54"/>
  </w:num>
  <w:num w:numId="18" w16cid:durableId="1636174849">
    <w:abstractNumId w:val="11"/>
  </w:num>
  <w:num w:numId="19" w16cid:durableId="646320018">
    <w:abstractNumId w:val="29"/>
  </w:num>
  <w:num w:numId="20" w16cid:durableId="63994358">
    <w:abstractNumId w:val="21"/>
  </w:num>
  <w:num w:numId="21" w16cid:durableId="343671127">
    <w:abstractNumId w:val="51"/>
  </w:num>
  <w:num w:numId="22" w16cid:durableId="1065569144">
    <w:abstractNumId w:val="49"/>
  </w:num>
  <w:num w:numId="23" w16cid:durableId="441807566">
    <w:abstractNumId w:val="52"/>
  </w:num>
  <w:num w:numId="24" w16cid:durableId="1162546301">
    <w:abstractNumId w:val="38"/>
  </w:num>
  <w:num w:numId="25" w16cid:durableId="1146312409">
    <w:abstractNumId w:val="35"/>
  </w:num>
  <w:num w:numId="26" w16cid:durableId="1476919999">
    <w:abstractNumId w:val="43"/>
  </w:num>
  <w:num w:numId="27" w16cid:durableId="2040549897">
    <w:abstractNumId w:val="25"/>
  </w:num>
  <w:num w:numId="28" w16cid:durableId="2091997185">
    <w:abstractNumId w:val="26"/>
  </w:num>
  <w:num w:numId="29" w16cid:durableId="1794442881">
    <w:abstractNumId w:val="12"/>
  </w:num>
  <w:num w:numId="30" w16cid:durableId="626667504">
    <w:abstractNumId w:val="23"/>
  </w:num>
  <w:num w:numId="31" w16cid:durableId="1152334743">
    <w:abstractNumId w:val="28"/>
  </w:num>
  <w:num w:numId="32" w16cid:durableId="1434931668">
    <w:abstractNumId w:val="19"/>
  </w:num>
  <w:num w:numId="33" w16cid:durableId="339819532">
    <w:abstractNumId w:val="41"/>
  </w:num>
  <w:num w:numId="34" w16cid:durableId="451292574">
    <w:abstractNumId w:val="32"/>
  </w:num>
  <w:num w:numId="35" w16cid:durableId="1562710892">
    <w:abstractNumId w:val="6"/>
  </w:num>
  <w:num w:numId="36" w16cid:durableId="1810975968">
    <w:abstractNumId w:val="33"/>
  </w:num>
  <w:num w:numId="37" w16cid:durableId="1972050313">
    <w:abstractNumId w:val="39"/>
  </w:num>
  <w:num w:numId="38" w16cid:durableId="8874070">
    <w:abstractNumId w:val="37"/>
  </w:num>
  <w:num w:numId="39" w16cid:durableId="212276191">
    <w:abstractNumId w:val="42"/>
  </w:num>
  <w:num w:numId="40" w16cid:durableId="2005158909">
    <w:abstractNumId w:val="22"/>
  </w:num>
  <w:num w:numId="41" w16cid:durableId="62458277">
    <w:abstractNumId w:val="18"/>
  </w:num>
  <w:num w:numId="42" w16cid:durableId="2118475489">
    <w:abstractNumId w:val="30"/>
  </w:num>
  <w:num w:numId="43" w16cid:durableId="12464660">
    <w:abstractNumId w:val="53"/>
  </w:num>
  <w:num w:numId="44" w16cid:durableId="707754676">
    <w:abstractNumId w:val="44"/>
  </w:num>
  <w:num w:numId="45" w16cid:durableId="2038194878">
    <w:abstractNumId w:val="31"/>
  </w:num>
  <w:num w:numId="46" w16cid:durableId="1629772654">
    <w:abstractNumId w:val="20"/>
  </w:num>
  <w:num w:numId="47" w16cid:durableId="458307715">
    <w:abstractNumId w:val="15"/>
  </w:num>
  <w:num w:numId="48" w16cid:durableId="1279028342">
    <w:abstractNumId w:val="8"/>
  </w:num>
  <w:num w:numId="49" w16cid:durableId="474226911">
    <w:abstractNumId w:val="5"/>
  </w:num>
  <w:num w:numId="50" w16cid:durableId="485436205">
    <w:abstractNumId w:val="45"/>
  </w:num>
  <w:num w:numId="51" w16cid:durableId="1946306088">
    <w:abstractNumId w:val="48"/>
  </w:num>
  <w:num w:numId="52" w16cid:durableId="2014799720">
    <w:abstractNumId w:val="13"/>
  </w:num>
  <w:num w:numId="53" w16cid:durableId="1637101116">
    <w:abstractNumId w:val="46"/>
  </w:num>
  <w:num w:numId="54" w16cid:durableId="1715275240">
    <w:abstractNumId w:val="47"/>
  </w:num>
  <w:num w:numId="55" w16cid:durableId="894778334">
    <w:abstractNumId w:val="34"/>
  </w:num>
  <w:num w:numId="56" w16cid:durableId="446782421">
    <w:abstractNumId w:val="57"/>
  </w:num>
  <w:num w:numId="57" w16cid:durableId="1253974978">
    <w:abstractNumId w:val="36"/>
  </w:num>
  <w:num w:numId="58" w16cid:durableId="1316689460">
    <w:abstractNumId w:val="10"/>
  </w:num>
  <w:num w:numId="59" w16cid:durableId="2055230214">
    <w:abstractNumId w:val="27"/>
  </w:num>
  <w:num w:numId="60" w16cid:durableId="1959218916">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E49"/>
    <w:rsid w:val="00001027"/>
    <w:rsid w:val="00001BAB"/>
    <w:rsid w:val="000021B6"/>
    <w:rsid w:val="00002FA6"/>
    <w:rsid w:val="0000306A"/>
    <w:rsid w:val="0000358A"/>
    <w:rsid w:val="000036AC"/>
    <w:rsid w:val="000038BF"/>
    <w:rsid w:val="00003AD4"/>
    <w:rsid w:val="00004D56"/>
    <w:rsid w:val="00005500"/>
    <w:rsid w:val="00005502"/>
    <w:rsid w:val="00006B43"/>
    <w:rsid w:val="00007AB4"/>
    <w:rsid w:val="00010128"/>
    <w:rsid w:val="00010AF9"/>
    <w:rsid w:val="00010E90"/>
    <w:rsid w:val="00010EAF"/>
    <w:rsid w:val="0001131B"/>
    <w:rsid w:val="000118AA"/>
    <w:rsid w:val="000126CE"/>
    <w:rsid w:val="000127D3"/>
    <w:rsid w:val="00012C04"/>
    <w:rsid w:val="00012D9F"/>
    <w:rsid w:val="00013AB1"/>
    <w:rsid w:val="000156CE"/>
    <w:rsid w:val="00015816"/>
    <w:rsid w:val="00015BE5"/>
    <w:rsid w:val="00015E2D"/>
    <w:rsid w:val="0001638A"/>
    <w:rsid w:val="00016653"/>
    <w:rsid w:val="00016AD3"/>
    <w:rsid w:val="00016B17"/>
    <w:rsid w:val="00016FCB"/>
    <w:rsid w:val="00020418"/>
    <w:rsid w:val="00021453"/>
    <w:rsid w:val="00021B62"/>
    <w:rsid w:val="00021EEF"/>
    <w:rsid w:val="0002230C"/>
    <w:rsid w:val="00022704"/>
    <w:rsid w:val="00022D1A"/>
    <w:rsid w:val="00022DE8"/>
    <w:rsid w:val="000233BA"/>
    <w:rsid w:val="00024F99"/>
    <w:rsid w:val="000253F9"/>
    <w:rsid w:val="00025496"/>
    <w:rsid w:val="0002597A"/>
    <w:rsid w:val="00025E4E"/>
    <w:rsid w:val="0002607B"/>
    <w:rsid w:val="00026825"/>
    <w:rsid w:val="00026D86"/>
    <w:rsid w:val="000300D7"/>
    <w:rsid w:val="000303CE"/>
    <w:rsid w:val="0003042D"/>
    <w:rsid w:val="000305B5"/>
    <w:rsid w:val="000306E2"/>
    <w:rsid w:val="00030D19"/>
    <w:rsid w:val="00030F7B"/>
    <w:rsid w:val="00031807"/>
    <w:rsid w:val="00032725"/>
    <w:rsid w:val="000336FF"/>
    <w:rsid w:val="000340D8"/>
    <w:rsid w:val="000342D3"/>
    <w:rsid w:val="000345E5"/>
    <w:rsid w:val="00034D8D"/>
    <w:rsid w:val="00035296"/>
    <w:rsid w:val="000355BE"/>
    <w:rsid w:val="00036122"/>
    <w:rsid w:val="00036699"/>
    <w:rsid w:val="00036D6C"/>
    <w:rsid w:val="00037449"/>
    <w:rsid w:val="00041D3E"/>
    <w:rsid w:val="000428F6"/>
    <w:rsid w:val="00042FE2"/>
    <w:rsid w:val="00043742"/>
    <w:rsid w:val="00044605"/>
    <w:rsid w:val="00044696"/>
    <w:rsid w:val="00046515"/>
    <w:rsid w:val="0004773F"/>
    <w:rsid w:val="00047F73"/>
    <w:rsid w:val="000500B6"/>
    <w:rsid w:val="0005057C"/>
    <w:rsid w:val="0005073E"/>
    <w:rsid w:val="000507FC"/>
    <w:rsid w:val="00050861"/>
    <w:rsid w:val="00050E7C"/>
    <w:rsid w:val="000510E1"/>
    <w:rsid w:val="00051519"/>
    <w:rsid w:val="00051E8C"/>
    <w:rsid w:val="00052D40"/>
    <w:rsid w:val="00053788"/>
    <w:rsid w:val="000537BD"/>
    <w:rsid w:val="00053ABE"/>
    <w:rsid w:val="00053F7C"/>
    <w:rsid w:val="0005550E"/>
    <w:rsid w:val="0005552F"/>
    <w:rsid w:val="000575A4"/>
    <w:rsid w:val="00057CEB"/>
    <w:rsid w:val="00057CF8"/>
    <w:rsid w:val="00060052"/>
    <w:rsid w:val="00062FB1"/>
    <w:rsid w:val="0006364F"/>
    <w:rsid w:val="00063C8E"/>
    <w:rsid w:val="00063DE1"/>
    <w:rsid w:val="00063E8B"/>
    <w:rsid w:val="00064890"/>
    <w:rsid w:val="000657E6"/>
    <w:rsid w:val="00065861"/>
    <w:rsid w:val="00065D31"/>
    <w:rsid w:val="00066041"/>
    <w:rsid w:val="000660A5"/>
    <w:rsid w:val="000662CA"/>
    <w:rsid w:val="00070296"/>
    <w:rsid w:val="00071294"/>
    <w:rsid w:val="00071ADA"/>
    <w:rsid w:val="00071E84"/>
    <w:rsid w:val="0007236B"/>
    <w:rsid w:val="0007241F"/>
    <w:rsid w:val="00073A3D"/>
    <w:rsid w:val="00073D56"/>
    <w:rsid w:val="00074E37"/>
    <w:rsid w:val="00074F41"/>
    <w:rsid w:val="0007585D"/>
    <w:rsid w:val="000762B8"/>
    <w:rsid w:val="00076955"/>
    <w:rsid w:val="00076C9F"/>
    <w:rsid w:val="00077161"/>
    <w:rsid w:val="0008079D"/>
    <w:rsid w:val="00080D1B"/>
    <w:rsid w:val="00080D8D"/>
    <w:rsid w:val="00080F7A"/>
    <w:rsid w:val="00081FF5"/>
    <w:rsid w:val="00082EE1"/>
    <w:rsid w:val="00083911"/>
    <w:rsid w:val="00083DD3"/>
    <w:rsid w:val="0008473B"/>
    <w:rsid w:val="000848DE"/>
    <w:rsid w:val="00084F0F"/>
    <w:rsid w:val="000861C7"/>
    <w:rsid w:val="00086EA3"/>
    <w:rsid w:val="000870B8"/>
    <w:rsid w:val="000904B1"/>
    <w:rsid w:val="00090D05"/>
    <w:rsid w:val="00090E6D"/>
    <w:rsid w:val="000922FF"/>
    <w:rsid w:val="00092795"/>
    <w:rsid w:val="00092B72"/>
    <w:rsid w:val="0009363C"/>
    <w:rsid w:val="00093B0B"/>
    <w:rsid w:val="000945F5"/>
    <w:rsid w:val="00094B2E"/>
    <w:rsid w:val="0009545F"/>
    <w:rsid w:val="00095AA1"/>
    <w:rsid w:val="00095C59"/>
    <w:rsid w:val="00096392"/>
    <w:rsid w:val="00096595"/>
    <w:rsid w:val="00097DC0"/>
    <w:rsid w:val="000A094C"/>
    <w:rsid w:val="000A222C"/>
    <w:rsid w:val="000A2727"/>
    <w:rsid w:val="000A27B4"/>
    <w:rsid w:val="000A27D0"/>
    <w:rsid w:val="000A2871"/>
    <w:rsid w:val="000A45CD"/>
    <w:rsid w:val="000A47E3"/>
    <w:rsid w:val="000A60F1"/>
    <w:rsid w:val="000A636D"/>
    <w:rsid w:val="000A6939"/>
    <w:rsid w:val="000A6CAE"/>
    <w:rsid w:val="000A71A9"/>
    <w:rsid w:val="000A754E"/>
    <w:rsid w:val="000A78AF"/>
    <w:rsid w:val="000B0067"/>
    <w:rsid w:val="000B14E0"/>
    <w:rsid w:val="000B290D"/>
    <w:rsid w:val="000B2C73"/>
    <w:rsid w:val="000B2FAD"/>
    <w:rsid w:val="000B3267"/>
    <w:rsid w:val="000B4096"/>
    <w:rsid w:val="000B40E8"/>
    <w:rsid w:val="000B4C27"/>
    <w:rsid w:val="000B51FC"/>
    <w:rsid w:val="000B5907"/>
    <w:rsid w:val="000B5C8C"/>
    <w:rsid w:val="000B5F6B"/>
    <w:rsid w:val="000B639B"/>
    <w:rsid w:val="000B6478"/>
    <w:rsid w:val="000B648B"/>
    <w:rsid w:val="000B6584"/>
    <w:rsid w:val="000B6AE3"/>
    <w:rsid w:val="000B6C70"/>
    <w:rsid w:val="000B6D05"/>
    <w:rsid w:val="000B794E"/>
    <w:rsid w:val="000C013F"/>
    <w:rsid w:val="000C0652"/>
    <w:rsid w:val="000C0B4D"/>
    <w:rsid w:val="000C0F97"/>
    <w:rsid w:val="000C1CE2"/>
    <w:rsid w:val="000C1E5C"/>
    <w:rsid w:val="000C2D2F"/>
    <w:rsid w:val="000C2DD9"/>
    <w:rsid w:val="000C2E31"/>
    <w:rsid w:val="000C3B4D"/>
    <w:rsid w:val="000C40B9"/>
    <w:rsid w:val="000C518B"/>
    <w:rsid w:val="000C588F"/>
    <w:rsid w:val="000C5F7A"/>
    <w:rsid w:val="000C631F"/>
    <w:rsid w:val="000C64EE"/>
    <w:rsid w:val="000C7008"/>
    <w:rsid w:val="000C70EC"/>
    <w:rsid w:val="000C70F9"/>
    <w:rsid w:val="000C7128"/>
    <w:rsid w:val="000C75A0"/>
    <w:rsid w:val="000C7BB3"/>
    <w:rsid w:val="000C7FE1"/>
    <w:rsid w:val="000D07E4"/>
    <w:rsid w:val="000D11A1"/>
    <w:rsid w:val="000D1A5C"/>
    <w:rsid w:val="000D1A5E"/>
    <w:rsid w:val="000D27ED"/>
    <w:rsid w:val="000D3051"/>
    <w:rsid w:val="000D31BC"/>
    <w:rsid w:val="000D34DF"/>
    <w:rsid w:val="000D415A"/>
    <w:rsid w:val="000D43EF"/>
    <w:rsid w:val="000D45F0"/>
    <w:rsid w:val="000D4856"/>
    <w:rsid w:val="000D49B1"/>
    <w:rsid w:val="000D5E33"/>
    <w:rsid w:val="000D7A4E"/>
    <w:rsid w:val="000E0711"/>
    <w:rsid w:val="000E0EA5"/>
    <w:rsid w:val="000E21B7"/>
    <w:rsid w:val="000E3090"/>
    <w:rsid w:val="000E3EE7"/>
    <w:rsid w:val="000E5EC9"/>
    <w:rsid w:val="000E632E"/>
    <w:rsid w:val="000E6A5A"/>
    <w:rsid w:val="000E7088"/>
    <w:rsid w:val="000E7DAC"/>
    <w:rsid w:val="000F03F6"/>
    <w:rsid w:val="000F062D"/>
    <w:rsid w:val="000F2806"/>
    <w:rsid w:val="000F38B6"/>
    <w:rsid w:val="000F4E29"/>
    <w:rsid w:val="000F515F"/>
    <w:rsid w:val="000F56D3"/>
    <w:rsid w:val="000F5DF4"/>
    <w:rsid w:val="000F60EF"/>
    <w:rsid w:val="000F6B00"/>
    <w:rsid w:val="0010093E"/>
    <w:rsid w:val="00101120"/>
    <w:rsid w:val="00101587"/>
    <w:rsid w:val="00101BF1"/>
    <w:rsid w:val="00102E0C"/>
    <w:rsid w:val="0010328B"/>
    <w:rsid w:val="0010390C"/>
    <w:rsid w:val="00104678"/>
    <w:rsid w:val="00104B52"/>
    <w:rsid w:val="00104CCF"/>
    <w:rsid w:val="001053D0"/>
    <w:rsid w:val="0010574D"/>
    <w:rsid w:val="00105DA3"/>
    <w:rsid w:val="001063BB"/>
    <w:rsid w:val="00106646"/>
    <w:rsid w:val="00106C95"/>
    <w:rsid w:val="00107139"/>
    <w:rsid w:val="00107276"/>
    <w:rsid w:val="001073BC"/>
    <w:rsid w:val="0010767C"/>
    <w:rsid w:val="00110D5C"/>
    <w:rsid w:val="00111489"/>
    <w:rsid w:val="0011229C"/>
    <w:rsid w:val="00112743"/>
    <w:rsid w:val="0011297E"/>
    <w:rsid w:val="00113DC0"/>
    <w:rsid w:val="00113DE9"/>
    <w:rsid w:val="00113E5F"/>
    <w:rsid w:val="001151A3"/>
    <w:rsid w:val="001161C8"/>
    <w:rsid w:val="001169DC"/>
    <w:rsid w:val="0011707E"/>
    <w:rsid w:val="00121111"/>
    <w:rsid w:val="001220C5"/>
    <w:rsid w:val="001227E2"/>
    <w:rsid w:val="0012293E"/>
    <w:rsid w:val="00122DC5"/>
    <w:rsid w:val="001235BA"/>
    <w:rsid w:val="00123F4C"/>
    <w:rsid w:val="00124266"/>
    <w:rsid w:val="00125743"/>
    <w:rsid w:val="00126594"/>
    <w:rsid w:val="0012699C"/>
    <w:rsid w:val="00126A7B"/>
    <w:rsid w:val="00126E39"/>
    <w:rsid w:val="0012721B"/>
    <w:rsid w:val="00127386"/>
    <w:rsid w:val="00127A9C"/>
    <w:rsid w:val="001305C8"/>
    <w:rsid w:val="00130802"/>
    <w:rsid w:val="00130B94"/>
    <w:rsid w:val="00132096"/>
    <w:rsid w:val="001329ED"/>
    <w:rsid w:val="0013468A"/>
    <w:rsid w:val="00134852"/>
    <w:rsid w:val="00134A7E"/>
    <w:rsid w:val="001355FD"/>
    <w:rsid w:val="00136554"/>
    <w:rsid w:val="00137C47"/>
    <w:rsid w:val="00141890"/>
    <w:rsid w:val="00141D99"/>
    <w:rsid w:val="00142431"/>
    <w:rsid w:val="001428C6"/>
    <w:rsid w:val="001428E6"/>
    <w:rsid w:val="00142F66"/>
    <w:rsid w:val="00143B89"/>
    <w:rsid w:val="00144228"/>
    <w:rsid w:val="00145777"/>
    <w:rsid w:val="00145D5C"/>
    <w:rsid w:val="00145F6C"/>
    <w:rsid w:val="0014608E"/>
    <w:rsid w:val="0014691E"/>
    <w:rsid w:val="001470C0"/>
    <w:rsid w:val="00147481"/>
    <w:rsid w:val="00147CCD"/>
    <w:rsid w:val="00150551"/>
    <w:rsid w:val="00151218"/>
    <w:rsid w:val="001513AD"/>
    <w:rsid w:val="0015142C"/>
    <w:rsid w:val="00151A4A"/>
    <w:rsid w:val="001527BD"/>
    <w:rsid w:val="00152E67"/>
    <w:rsid w:val="00154374"/>
    <w:rsid w:val="00154890"/>
    <w:rsid w:val="00154DA2"/>
    <w:rsid w:val="00154FC3"/>
    <w:rsid w:val="00155390"/>
    <w:rsid w:val="00156BCD"/>
    <w:rsid w:val="00156C4C"/>
    <w:rsid w:val="0016089D"/>
    <w:rsid w:val="00160990"/>
    <w:rsid w:val="00160991"/>
    <w:rsid w:val="00160A57"/>
    <w:rsid w:val="00160B65"/>
    <w:rsid w:val="00162010"/>
    <w:rsid w:val="001627EF"/>
    <w:rsid w:val="0016312A"/>
    <w:rsid w:val="0016354C"/>
    <w:rsid w:val="00163BEF"/>
    <w:rsid w:val="00164AAC"/>
    <w:rsid w:val="00164DF1"/>
    <w:rsid w:val="00164F69"/>
    <w:rsid w:val="001666D2"/>
    <w:rsid w:val="0016742C"/>
    <w:rsid w:val="00167CD7"/>
    <w:rsid w:val="001716CE"/>
    <w:rsid w:val="00172180"/>
    <w:rsid w:val="00172594"/>
    <w:rsid w:val="001729BC"/>
    <w:rsid w:val="00173457"/>
    <w:rsid w:val="0017377B"/>
    <w:rsid w:val="001747A1"/>
    <w:rsid w:val="0017581A"/>
    <w:rsid w:val="00175CA2"/>
    <w:rsid w:val="00175F68"/>
    <w:rsid w:val="00176FDC"/>
    <w:rsid w:val="00180B52"/>
    <w:rsid w:val="00181302"/>
    <w:rsid w:val="0018148D"/>
    <w:rsid w:val="0018197C"/>
    <w:rsid w:val="001821FD"/>
    <w:rsid w:val="00182269"/>
    <w:rsid w:val="001822D5"/>
    <w:rsid w:val="00182328"/>
    <w:rsid w:val="00182828"/>
    <w:rsid w:val="001828E9"/>
    <w:rsid w:val="00183163"/>
    <w:rsid w:val="0018425C"/>
    <w:rsid w:val="00184862"/>
    <w:rsid w:val="00184A0A"/>
    <w:rsid w:val="00184B52"/>
    <w:rsid w:val="00184FB3"/>
    <w:rsid w:val="001850DA"/>
    <w:rsid w:val="00185985"/>
    <w:rsid w:val="00185DD1"/>
    <w:rsid w:val="001861DE"/>
    <w:rsid w:val="0018655E"/>
    <w:rsid w:val="00186F4F"/>
    <w:rsid w:val="001871BF"/>
    <w:rsid w:val="00187D68"/>
    <w:rsid w:val="001901BF"/>
    <w:rsid w:val="0019030C"/>
    <w:rsid w:val="001909A0"/>
    <w:rsid w:val="00191092"/>
    <w:rsid w:val="001911A5"/>
    <w:rsid w:val="00191F9F"/>
    <w:rsid w:val="0019203F"/>
    <w:rsid w:val="0019261A"/>
    <w:rsid w:val="00192BFA"/>
    <w:rsid w:val="001938D8"/>
    <w:rsid w:val="001940A6"/>
    <w:rsid w:val="001940F4"/>
    <w:rsid w:val="00194181"/>
    <w:rsid w:val="00194192"/>
    <w:rsid w:val="001949CE"/>
    <w:rsid w:val="00194CDF"/>
    <w:rsid w:val="00195EF3"/>
    <w:rsid w:val="001962CB"/>
    <w:rsid w:val="001969B2"/>
    <w:rsid w:val="00197203"/>
    <w:rsid w:val="001A1621"/>
    <w:rsid w:val="001A17B8"/>
    <w:rsid w:val="001A1F1F"/>
    <w:rsid w:val="001A28A0"/>
    <w:rsid w:val="001A3AFA"/>
    <w:rsid w:val="001A47D6"/>
    <w:rsid w:val="001A4878"/>
    <w:rsid w:val="001A4E2A"/>
    <w:rsid w:val="001A4EB4"/>
    <w:rsid w:val="001A531F"/>
    <w:rsid w:val="001A554B"/>
    <w:rsid w:val="001A5C1F"/>
    <w:rsid w:val="001A5D17"/>
    <w:rsid w:val="001A5E79"/>
    <w:rsid w:val="001A61E9"/>
    <w:rsid w:val="001A6220"/>
    <w:rsid w:val="001A6A8A"/>
    <w:rsid w:val="001A6D9C"/>
    <w:rsid w:val="001A76B7"/>
    <w:rsid w:val="001B051D"/>
    <w:rsid w:val="001B0FC6"/>
    <w:rsid w:val="001B11F1"/>
    <w:rsid w:val="001B2BAB"/>
    <w:rsid w:val="001B2F0E"/>
    <w:rsid w:val="001B3029"/>
    <w:rsid w:val="001B3A08"/>
    <w:rsid w:val="001B3AAD"/>
    <w:rsid w:val="001B4257"/>
    <w:rsid w:val="001B44AF"/>
    <w:rsid w:val="001B48C1"/>
    <w:rsid w:val="001B4E24"/>
    <w:rsid w:val="001B57DD"/>
    <w:rsid w:val="001B610D"/>
    <w:rsid w:val="001B648B"/>
    <w:rsid w:val="001B7216"/>
    <w:rsid w:val="001B74F3"/>
    <w:rsid w:val="001B7797"/>
    <w:rsid w:val="001C1391"/>
    <w:rsid w:val="001C1493"/>
    <w:rsid w:val="001C1528"/>
    <w:rsid w:val="001C45B6"/>
    <w:rsid w:val="001C4C95"/>
    <w:rsid w:val="001C513F"/>
    <w:rsid w:val="001C6F82"/>
    <w:rsid w:val="001C74B7"/>
    <w:rsid w:val="001C76DF"/>
    <w:rsid w:val="001C7887"/>
    <w:rsid w:val="001C7C46"/>
    <w:rsid w:val="001D036B"/>
    <w:rsid w:val="001D09E7"/>
    <w:rsid w:val="001D0B63"/>
    <w:rsid w:val="001D0F68"/>
    <w:rsid w:val="001D11B3"/>
    <w:rsid w:val="001D14D9"/>
    <w:rsid w:val="001D162E"/>
    <w:rsid w:val="001D2574"/>
    <w:rsid w:val="001D29B5"/>
    <w:rsid w:val="001D3958"/>
    <w:rsid w:val="001D4040"/>
    <w:rsid w:val="001D4604"/>
    <w:rsid w:val="001D4BE5"/>
    <w:rsid w:val="001D5BB1"/>
    <w:rsid w:val="001D5D3D"/>
    <w:rsid w:val="001D63D0"/>
    <w:rsid w:val="001D66A6"/>
    <w:rsid w:val="001D67B4"/>
    <w:rsid w:val="001D6FF5"/>
    <w:rsid w:val="001D76FE"/>
    <w:rsid w:val="001D77A1"/>
    <w:rsid w:val="001D7890"/>
    <w:rsid w:val="001D7F8B"/>
    <w:rsid w:val="001E016E"/>
    <w:rsid w:val="001E09CB"/>
    <w:rsid w:val="001E129A"/>
    <w:rsid w:val="001E19A5"/>
    <w:rsid w:val="001E2F23"/>
    <w:rsid w:val="001E30E9"/>
    <w:rsid w:val="001E3B92"/>
    <w:rsid w:val="001E4AB3"/>
    <w:rsid w:val="001E4DC2"/>
    <w:rsid w:val="001E4E35"/>
    <w:rsid w:val="001E534F"/>
    <w:rsid w:val="001E6897"/>
    <w:rsid w:val="001E78D9"/>
    <w:rsid w:val="001E7993"/>
    <w:rsid w:val="001E7D1E"/>
    <w:rsid w:val="001E7DB6"/>
    <w:rsid w:val="001E7EFA"/>
    <w:rsid w:val="001F0EE9"/>
    <w:rsid w:val="001F16D4"/>
    <w:rsid w:val="001F1BFB"/>
    <w:rsid w:val="001F1C0D"/>
    <w:rsid w:val="001F2D69"/>
    <w:rsid w:val="001F2F15"/>
    <w:rsid w:val="001F335C"/>
    <w:rsid w:val="001F3407"/>
    <w:rsid w:val="001F3621"/>
    <w:rsid w:val="001F38BB"/>
    <w:rsid w:val="001F3B42"/>
    <w:rsid w:val="001F3C34"/>
    <w:rsid w:val="001F3F43"/>
    <w:rsid w:val="001F46B9"/>
    <w:rsid w:val="001F663A"/>
    <w:rsid w:val="001F70B1"/>
    <w:rsid w:val="001F79DA"/>
    <w:rsid w:val="001F7DAD"/>
    <w:rsid w:val="0020088F"/>
    <w:rsid w:val="00200F52"/>
    <w:rsid w:val="00201D2F"/>
    <w:rsid w:val="00201FB8"/>
    <w:rsid w:val="0020203D"/>
    <w:rsid w:val="00202132"/>
    <w:rsid w:val="00202B88"/>
    <w:rsid w:val="00203364"/>
    <w:rsid w:val="00203A86"/>
    <w:rsid w:val="00203F2E"/>
    <w:rsid w:val="002047B5"/>
    <w:rsid w:val="00204BB6"/>
    <w:rsid w:val="00204FDD"/>
    <w:rsid w:val="002062A6"/>
    <w:rsid w:val="0020663B"/>
    <w:rsid w:val="002077DD"/>
    <w:rsid w:val="0020793C"/>
    <w:rsid w:val="002107A3"/>
    <w:rsid w:val="00210EB5"/>
    <w:rsid w:val="002111DB"/>
    <w:rsid w:val="00211AAB"/>
    <w:rsid w:val="00212A96"/>
    <w:rsid w:val="00213240"/>
    <w:rsid w:val="00213F3D"/>
    <w:rsid w:val="00214171"/>
    <w:rsid w:val="002146F9"/>
    <w:rsid w:val="00214AA6"/>
    <w:rsid w:val="00214B1F"/>
    <w:rsid w:val="0021599A"/>
    <w:rsid w:val="00215B7E"/>
    <w:rsid w:val="002161AF"/>
    <w:rsid w:val="00217616"/>
    <w:rsid w:val="002179BB"/>
    <w:rsid w:val="00217B7E"/>
    <w:rsid w:val="00220F89"/>
    <w:rsid w:val="002217EA"/>
    <w:rsid w:val="00222123"/>
    <w:rsid w:val="0022269D"/>
    <w:rsid w:val="00222A10"/>
    <w:rsid w:val="00222A94"/>
    <w:rsid w:val="00223559"/>
    <w:rsid w:val="00223AFC"/>
    <w:rsid w:val="00223DE2"/>
    <w:rsid w:val="002246BB"/>
    <w:rsid w:val="00224E9F"/>
    <w:rsid w:val="0022509A"/>
    <w:rsid w:val="0022522C"/>
    <w:rsid w:val="00225E01"/>
    <w:rsid w:val="002262A3"/>
    <w:rsid w:val="002269CD"/>
    <w:rsid w:val="00226AC4"/>
    <w:rsid w:val="00226D59"/>
    <w:rsid w:val="002271DE"/>
    <w:rsid w:val="00227CC6"/>
    <w:rsid w:val="0023079E"/>
    <w:rsid w:val="00230EE8"/>
    <w:rsid w:val="00231F0C"/>
    <w:rsid w:val="002323E9"/>
    <w:rsid w:val="00233B7F"/>
    <w:rsid w:val="002343B7"/>
    <w:rsid w:val="00234498"/>
    <w:rsid w:val="00234970"/>
    <w:rsid w:val="00234D6F"/>
    <w:rsid w:val="00235174"/>
    <w:rsid w:val="002358C0"/>
    <w:rsid w:val="00235AF5"/>
    <w:rsid w:val="00235F7A"/>
    <w:rsid w:val="002364A0"/>
    <w:rsid w:val="0023653A"/>
    <w:rsid w:val="0023680E"/>
    <w:rsid w:val="00236BD7"/>
    <w:rsid w:val="00236BDE"/>
    <w:rsid w:val="00237309"/>
    <w:rsid w:val="002377F1"/>
    <w:rsid w:val="0023782D"/>
    <w:rsid w:val="0024025F"/>
    <w:rsid w:val="00240532"/>
    <w:rsid w:val="00242AAC"/>
    <w:rsid w:val="00242C7F"/>
    <w:rsid w:val="00243204"/>
    <w:rsid w:val="00243A2E"/>
    <w:rsid w:val="00243EEA"/>
    <w:rsid w:val="0024406D"/>
    <w:rsid w:val="002443F5"/>
    <w:rsid w:val="00245D7A"/>
    <w:rsid w:val="002470DE"/>
    <w:rsid w:val="002471FA"/>
    <w:rsid w:val="002500B1"/>
    <w:rsid w:val="002501CA"/>
    <w:rsid w:val="0025056D"/>
    <w:rsid w:val="00250C89"/>
    <w:rsid w:val="00251456"/>
    <w:rsid w:val="00251470"/>
    <w:rsid w:val="002515F9"/>
    <w:rsid w:val="0025193D"/>
    <w:rsid w:val="00252937"/>
    <w:rsid w:val="00252D45"/>
    <w:rsid w:val="00252DE2"/>
    <w:rsid w:val="002539C9"/>
    <w:rsid w:val="00255AB3"/>
    <w:rsid w:val="00255B1B"/>
    <w:rsid w:val="00256533"/>
    <w:rsid w:val="00256638"/>
    <w:rsid w:val="00256956"/>
    <w:rsid w:val="00256A42"/>
    <w:rsid w:val="002579EC"/>
    <w:rsid w:val="00257A6C"/>
    <w:rsid w:val="0026057B"/>
    <w:rsid w:val="00260A21"/>
    <w:rsid w:val="00260F84"/>
    <w:rsid w:val="002616D0"/>
    <w:rsid w:val="00261E21"/>
    <w:rsid w:val="00263585"/>
    <w:rsid w:val="0026374C"/>
    <w:rsid w:val="002637C2"/>
    <w:rsid w:val="00264176"/>
    <w:rsid w:val="002643E6"/>
    <w:rsid w:val="00265364"/>
    <w:rsid w:val="002659CC"/>
    <w:rsid w:val="00266369"/>
    <w:rsid w:val="002663B1"/>
    <w:rsid w:val="00266BF3"/>
    <w:rsid w:val="00266D9C"/>
    <w:rsid w:val="002671B4"/>
    <w:rsid w:val="00267A6C"/>
    <w:rsid w:val="0027066B"/>
    <w:rsid w:val="002706C3"/>
    <w:rsid w:val="00270CD6"/>
    <w:rsid w:val="00270F84"/>
    <w:rsid w:val="002720DB"/>
    <w:rsid w:val="0027363A"/>
    <w:rsid w:val="00273F26"/>
    <w:rsid w:val="00274681"/>
    <w:rsid w:val="00274B57"/>
    <w:rsid w:val="00274E83"/>
    <w:rsid w:val="002751B5"/>
    <w:rsid w:val="00275781"/>
    <w:rsid w:val="00277221"/>
    <w:rsid w:val="00277B6C"/>
    <w:rsid w:val="00277C53"/>
    <w:rsid w:val="00280135"/>
    <w:rsid w:val="002801BC"/>
    <w:rsid w:val="00280C93"/>
    <w:rsid w:val="002810A5"/>
    <w:rsid w:val="00281C74"/>
    <w:rsid w:val="002824F0"/>
    <w:rsid w:val="00282628"/>
    <w:rsid w:val="00282CD5"/>
    <w:rsid w:val="002830F8"/>
    <w:rsid w:val="00283766"/>
    <w:rsid w:val="00284009"/>
    <w:rsid w:val="00284198"/>
    <w:rsid w:val="002844F9"/>
    <w:rsid w:val="00284670"/>
    <w:rsid w:val="00285A7C"/>
    <w:rsid w:val="00285F41"/>
    <w:rsid w:val="00286738"/>
    <w:rsid w:val="0028691A"/>
    <w:rsid w:val="00286FAF"/>
    <w:rsid w:val="002904DC"/>
    <w:rsid w:val="00290CDB"/>
    <w:rsid w:val="00290E45"/>
    <w:rsid w:val="00292645"/>
    <w:rsid w:val="002928D9"/>
    <w:rsid w:val="00292E2B"/>
    <w:rsid w:val="00294991"/>
    <w:rsid w:val="0029524F"/>
    <w:rsid w:val="00295C9E"/>
    <w:rsid w:val="00295CA2"/>
    <w:rsid w:val="0029696D"/>
    <w:rsid w:val="002A06B3"/>
    <w:rsid w:val="002A0858"/>
    <w:rsid w:val="002A0A9A"/>
    <w:rsid w:val="002A116B"/>
    <w:rsid w:val="002A25EF"/>
    <w:rsid w:val="002A2D1B"/>
    <w:rsid w:val="002A3A3A"/>
    <w:rsid w:val="002A4D15"/>
    <w:rsid w:val="002A4EC3"/>
    <w:rsid w:val="002A588A"/>
    <w:rsid w:val="002A5AAD"/>
    <w:rsid w:val="002A6A1E"/>
    <w:rsid w:val="002A6E96"/>
    <w:rsid w:val="002A7832"/>
    <w:rsid w:val="002A7943"/>
    <w:rsid w:val="002A7DA3"/>
    <w:rsid w:val="002B18B6"/>
    <w:rsid w:val="002B18EF"/>
    <w:rsid w:val="002B22BE"/>
    <w:rsid w:val="002B2544"/>
    <w:rsid w:val="002B267F"/>
    <w:rsid w:val="002B39CD"/>
    <w:rsid w:val="002B4D27"/>
    <w:rsid w:val="002B5D19"/>
    <w:rsid w:val="002B713C"/>
    <w:rsid w:val="002B7901"/>
    <w:rsid w:val="002C0961"/>
    <w:rsid w:val="002C0D6A"/>
    <w:rsid w:val="002C0E08"/>
    <w:rsid w:val="002C0FD3"/>
    <w:rsid w:val="002C1326"/>
    <w:rsid w:val="002C1BCD"/>
    <w:rsid w:val="002C2382"/>
    <w:rsid w:val="002C27C6"/>
    <w:rsid w:val="002C2EBA"/>
    <w:rsid w:val="002C3270"/>
    <w:rsid w:val="002C3AAE"/>
    <w:rsid w:val="002C5118"/>
    <w:rsid w:val="002C5965"/>
    <w:rsid w:val="002C67FB"/>
    <w:rsid w:val="002C6F0E"/>
    <w:rsid w:val="002C6F6B"/>
    <w:rsid w:val="002C73FB"/>
    <w:rsid w:val="002C7AA6"/>
    <w:rsid w:val="002D09DF"/>
    <w:rsid w:val="002D1D57"/>
    <w:rsid w:val="002D1D72"/>
    <w:rsid w:val="002D2384"/>
    <w:rsid w:val="002D2430"/>
    <w:rsid w:val="002D24E3"/>
    <w:rsid w:val="002D283C"/>
    <w:rsid w:val="002D2E2E"/>
    <w:rsid w:val="002D2F8F"/>
    <w:rsid w:val="002D3AB0"/>
    <w:rsid w:val="002D4973"/>
    <w:rsid w:val="002D4A91"/>
    <w:rsid w:val="002D5459"/>
    <w:rsid w:val="002D5667"/>
    <w:rsid w:val="002D5680"/>
    <w:rsid w:val="002D6372"/>
    <w:rsid w:val="002D74B6"/>
    <w:rsid w:val="002D786B"/>
    <w:rsid w:val="002D796F"/>
    <w:rsid w:val="002E0D5C"/>
    <w:rsid w:val="002E0F36"/>
    <w:rsid w:val="002E11A2"/>
    <w:rsid w:val="002E16A8"/>
    <w:rsid w:val="002E20A7"/>
    <w:rsid w:val="002E276E"/>
    <w:rsid w:val="002E2A4A"/>
    <w:rsid w:val="002E38C7"/>
    <w:rsid w:val="002E3E88"/>
    <w:rsid w:val="002E42DE"/>
    <w:rsid w:val="002E4793"/>
    <w:rsid w:val="002E4955"/>
    <w:rsid w:val="002E50CA"/>
    <w:rsid w:val="002E5852"/>
    <w:rsid w:val="002E5B4A"/>
    <w:rsid w:val="002E7130"/>
    <w:rsid w:val="002E7197"/>
    <w:rsid w:val="002E7281"/>
    <w:rsid w:val="002E7691"/>
    <w:rsid w:val="002E7AF6"/>
    <w:rsid w:val="002F10AA"/>
    <w:rsid w:val="002F1660"/>
    <w:rsid w:val="002F1A40"/>
    <w:rsid w:val="002F1C9E"/>
    <w:rsid w:val="002F205C"/>
    <w:rsid w:val="002F2754"/>
    <w:rsid w:val="002F2835"/>
    <w:rsid w:val="002F2D03"/>
    <w:rsid w:val="002F2D67"/>
    <w:rsid w:val="002F30C8"/>
    <w:rsid w:val="002F34BE"/>
    <w:rsid w:val="002F36BD"/>
    <w:rsid w:val="002F3710"/>
    <w:rsid w:val="002F421C"/>
    <w:rsid w:val="002F4A05"/>
    <w:rsid w:val="002F4A27"/>
    <w:rsid w:val="002F4A2C"/>
    <w:rsid w:val="002F4CC6"/>
    <w:rsid w:val="002F5022"/>
    <w:rsid w:val="002F51C2"/>
    <w:rsid w:val="002F6898"/>
    <w:rsid w:val="002F6926"/>
    <w:rsid w:val="002F73A7"/>
    <w:rsid w:val="002F7A64"/>
    <w:rsid w:val="002F7BE8"/>
    <w:rsid w:val="002F7F41"/>
    <w:rsid w:val="00300530"/>
    <w:rsid w:val="00301CD6"/>
    <w:rsid w:val="00301E1E"/>
    <w:rsid w:val="00303D22"/>
    <w:rsid w:val="0030447E"/>
    <w:rsid w:val="0030470E"/>
    <w:rsid w:val="00304863"/>
    <w:rsid w:val="003048A3"/>
    <w:rsid w:val="00304B0E"/>
    <w:rsid w:val="00307373"/>
    <w:rsid w:val="00307965"/>
    <w:rsid w:val="0031003F"/>
    <w:rsid w:val="00310119"/>
    <w:rsid w:val="003102A5"/>
    <w:rsid w:val="003107E7"/>
    <w:rsid w:val="00311263"/>
    <w:rsid w:val="00311989"/>
    <w:rsid w:val="00311F3E"/>
    <w:rsid w:val="00311F4D"/>
    <w:rsid w:val="003129AC"/>
    <w:rsid w:val="00312A26"/>
    <w:rsid w:val="00312ADE"/>
    <w:rsid w:val="00312EAB"/>
    <w:rsid w:val="00313B81"/>
    <w:rsid w:val="0031479C"/>
    <w:rsid w:val="00315815"/>
    <w:rsid w:val="00315D22"/>
    <w:rsid w:val="003160FA"/>
    <w:rsid w:val="003163C3"/>
    <w:rsid w:val="0031647A"/>
    <w:rsid w:val="003167E3"/>
    <w:rsid w:val="0031681B"/>
    <w:rsid w:val="00317210"/>
    <w:rsid w:val="0031793C"/>
    <w:rsid w:val="00320BA9"/>
    <w:rsid w:val="00320C33"/>
    <w:rsid w:val="00320F5B"/>
    <w:rsid w:val="00321967"/>
    <w:rsid w:val="00322003"/>
    <w:rsid w:val="003221BB"/>
    <w:rsid w:val="0032296F"/>
    <w:rsid w:val="00322AD7"/>
    <w:rsid w:val="00323700"/>
    <w:rsid w:val="00323B20"/>
    <w:rsid w:val="00323E87"/>
    <w:rsid w:val="0032422E"/>
    <w:rsid w:val="003244FA"/>
    <w:rsid w:val="003248BC"/>
    <w:rsid w:val="00324B20"/>
    <w:rsid w:val="00324D89"/>
    <w:rsid w:val="003269A0"/>
    <w:rsid w:val="00326EF0"/>
    <w:rsid w:val="003274B8"/>
    <w:rsid w:val="00327653"/>
    <w:rsid w:val="00330FCB"/>
    <w:rsid w:val="003315AE"/>
    <w:rsid w:val="00331603"/>
    <w:rsid w:val="00333020"/>
    <w:rsid w:val="00333610"/>
    <w:rsid w:val="003336A8"/>
    <w:rsid w:val="003344A3"/>
    <w:rsid w:val="00335AB8"/>
    <w:rsid w:val="00335C99"/>
    <w:rsid w:val="00335FA8"/>
    <w:rsid w:val="00336C7D"/>
    <w:rsid w:val="00336D77"/>
    <w:rsid w:val="003377C6"/>
    <w:rsid w:val="003379AE"/>
    <w:rsid w:val="00337FD0"/>
    <w:rsid w:val="003400D7"/>
    <w:rsid w:val="0034029A"/>
    <w:rsid w:val="00340864"/>
    <w:rsid w:val="003410AC"/>
    <w:rsid w:val="003414E1"/>
    <w:rsid w:val="00341E28"/>
    <w:rsid w:val="00342102"/>
    <w:rsid w:val="00342B4D"/>
    <w:rsid w:val="0034303F"/>
    <w:rsid w:val="00343122"/>
    <w:rsid w:val="00343C03"/>
    <w:rsid w:val="003447A1"/>
    <w:rsid w:val="00344FD4"/>
    <w:rsid w:val="003450A1"/>
    <w:rsid w:val="003458F8"/>
    <w:rsid w:val="003466E6"/>
    <w:rsid w:val="00346AA2"/>
    <w:rsid w:val="00350162"/>
    <w:rsid w:val="00350D9F"/>
    <w:rsid w:val="00350E57"/>
    <w:rsid w:val="0035127C"/>
    <w:rsid w:val="003512FC"/>
    <w:rsid w:val="00351BDB"/>
    <w:rsid w:val="00351E87"/>
    <w:rsid w:val="00352D52"/>
    <w:rsid w:val="00353F35"/>
    <w:rsid w:val="0035422F"/>
    <w:rsid w:val="00354846"/>
    <w:rsid w:val="00354D76"/>
    <w:rsid w:val="00354E4A"/>
    <w:rsid w:val="00355A10"/>
    <w:rsid w:val="00355CD4"/>
    <w:rsid w:val="0035614C"/>
    <w:rsid w:val="00356B6E"/>
    <w:rsid w:val="0035753F"/>
    <w:rsid w:val="003611F5"/>
    <w:rsid w:val="003612F4"/>
    <w:rsid w:val="00361A10"/>
    <w:rsid w:val="00361AEE"/>
    <w:rsid w:val="00361E9F"/>
    <w:rsid w:val="00361EA2"/>
    <w:rsid w:val="00361FB0"/>
    <w:rsid w:val="00362655"/>
    <w:rsid w:val="003627CF"/>
    <w:rsid w:val="003630A8"/>
    <w:rsid w:val="003635B7"/>
    <w:rsid w:val="00363F99"/>
    <w:rsid w:val="00364018"/>
    <w:rsid w:val="003641AF"/>
    <w:rsid w:val="0036460F"/>
    <w:rsid w:val="003647E3"/>
    <w:rsid w:val="00365001"/>
    <w:rsid w:val="003658FD"/>
    <w:rsid w:val="00366388"/>
    <w:rsid w:val="00367194"/>
    <w:rsid w:val="003674AE"/>
    <w:rsid w:val="00370D1E"/>
    <w:rsid w:val="003712FE"/>
    <w:rsid w:val="003714C0"/>
    <w:rsid w:val="003716BA"/>
    <w:rsid w:val="00371F84"/>
    <w:rsid w:val="003721CB"/>
    <w:rsid w:val="00372746"/>
    <w:rsid w:val="00373528"/>
    <w:rsid w:val="0037377A"/>
    <w:rsid w:val="00373CD9"/>
    <w:rsid w:val="003746B5"/>
    <w:rsid w:val="00374D8E"/>
    <w:rsid w:val="003766FC"/>
    <w:rsid w:val="00377827"/>
    <w:rsid w:val="00380330"/>
    <w:rsid w:val="00380604"/>
    <w:rsid w:val="00380B1A"/>
    <w:rsid w:val="00380DBE"/>
    <w:rsid w:val="00380FBB"/>
    <w:rsid w:val="0038102D"/>
    <w:rsid w:val="00381276"/>
    <w:rsid w:val="003819B5"/>
    <w:rsid w:val="00381E57"/>
    <w:rsid w:val="003823FF"/>
    <w:rsid w:val="00382865"/>
    <w:rsid w:val="003828FC"/>
    <w:rsid w:val="0038363C"/>
    <w:rsid w:val="003837F6"/>
    <w:rsid w:val="00383F76"/>
    <w:rsid w:val="00384362"/>
    <w:rsid w:val="00384721"/>
    <w:rsid w:val="00384A09"/>
    <w:rsid w:val="00384E4D"/>
    <w:rsid w:val="00385383"/>
    <w:rsid w:val="00385723"/>
    <w:rsid w:val="0038636D"/>
    <w:rsid w:val="00386EF9"/>
    <w:rsid w:val="00386FD9"/>
    <w:rsid w:val="00387393"/>
    <w:rsid w:val="003874B0"/>
    <w:rsid w:val="00387E73"/>
    <w:rsid w:val="003901BD"/>
    <w:rsid w:val="00390408"/>
    <w:rsid w:val="0039085D"/>
    <w:rsid w:val="003926C8"/>
    <w:rsid w:val="00392B35"/>
    <w:rsid w:val="00392E1C"/>
    <w:rsid w:val="00393E05"/>
    <w:rsid w:val="00393EE9"/>
    <w:rsid w:val="00395727"/>
    <w:rsid w:val="003957A5"/>
    <w:rsid w:val="00395A4B"/>
    <w:rsid w:val="003961EE"/>
    <w:rsid w:val="003A11FC"/>
    <w:rsid w:val="003A197A"/>
    <w:rsid w:val="003A26DA"/>
    <w:rsid w:val="003A2F9D"/>
    <w:rsid w:val="003A2FE2"/>
    <w:rsid w:val="003A3925"/>
    <w:rsid w:val="003A4A07"/>
    <w:rsid w:val="003A4BD8"/>
    <w:rsid w:val="003A4F2A"/>
    <w:rsid w:val="003A5D2A"/>
    <w:rsid w:val="003A609B"/>
    <w:rsid w:val="003A6B87"/>
    <w:rsid w:val="003A6BBB"/>
    <w:rsid w:val="003A6CF5"/>
    <w:rsid w:val="003B00BB"/>
    <w:rsid w:val="003B02BA"/>
    <w:rsid w:val="003B2145"/>
    <w:rsid w:val="003B3CC0"/>
    <w:rsid w:val="003B3F11"/>
    <w:rsid w:val="003B4286"/>
    <w:rsid w:val="003B48AD"/>
    <w:rsid w:val="003B550B"/>
    <w:rsid w:val="003B55AC"/>
    <w:rsid w:val="003B6536"/>
    <w:rsid w:val="003B76BE"/>
    <w:rsid w:val="003B7CA2"/>
    <w:rsid w:val="003B7CCB"/>
    <w:rsid w:val="003C1916"/>
    <w:rsid w:val="003C1B59"/>
    <w:rsid w:val="003C1C35"/>
    <w:rsid w:val="003C2646"/>
    <w:rsid w:val="003C2789"/>
    <w:rsid w:val="003C27E7"/>
    <w:rsid w:val="003C3969"/>
    <w:rsid w:val="003C46B8"/>
    <w:rsid w:val="003C4E38"/>
    <w:rsid w:val="003C5878"/>
    <w:rsid w:val="003C61A4"/>
    <w:rsid w:val="003C7281"/>
    <w:rsid w:val="003D02AA"/>
    <w:rsid w:val="003D05AB"/>
    <w:rsid w:val="003D1623"/>
    <w:rsid w:val="003D1965"/>
    <w:rsid w:val="003D1B82"/>
    <w:rsid w:val="003D2455"/>
    <w:rsid w:val="003D2998"/>
    <w:rsid w:val="003D303E"/>
    <w:rsid w:val="003D3AA7"/>
    <w:rsid w:val="003D41A5"/>
    <w:rsid w:val="003D4555"/>
    <w:rsid w:val="003D486F"/>
    <w:rsid w:val="003D49BE"/>
    <w:rsid w:val="003D4B35"/>
    <w:rsid w:val="003D4DFB"/>
    <w:rsid w:val="003D4F41"/>
    <w:rsid w:val="003D5423"/>
    <w:rsid w:val="003D56A0"/>
    <w:rsid w:val="003D5E40"/>
    <w:rsid w:val="003D5E56"/>
    <w:rsid w:val="003E00C7"/>
    <w:rsid w:val="003E0826"/>
    <w:rsid w:val="003E0AB4"/>
    <w:rsid w:val="003E11D1"/>
    <w:rsid w:val="003E1391"/>
    <w:rsid w:val="003E178F"/>
    <w:rsid w:val="003E192D"/>
    <w:rsid w:val="003E2B93"/>
    <w:rsid w:val="003E3492"/>
    <w:rsid w:val="003E3BD7"/>
    <w:rsid w:val="003E3D27"/>
    <w:rsid w:val="003E5738"/>
    <w:rsid w:val="003E5E45"/>
    <w:rsid w:val="003E61C4"/>
    <w:rsid w:val="003E7249"/>
    <w:rsid w:val="003F0AC8"/>
    <w:rsid w:val="003F1609"/>
    <w:rsid w:val="003F17E0"/>
    <w:rsid w:val="003F2269"/>
    <w:rsid w:val="003F2563"/>
    <w:rsid w:val="003F29F0"/>
    <w:rsid w:val="003F2C81"/>
    <w:rsid w:val="003F39CA"/>
    <w:rsid w:val="003F3FC1"/>
    <w:rsid w:val="003F5C3B"/>
    <w:rsid w:val="003F5FEF"/>
    <w:rsid w:val="003F6397"/>
    <w:rsid w:val="003F6420"/>
    <w:rsid w:val="003F65A2"/>
    <w:rsid w:val="003F6FB8"/>
    <w:rsid w:val="003F7901"/>
    <w:rsid w:val="004000F6"/>
    <w:rsid w:val="004004E9"/>
    <w:rsid w:val="00401486"/>
    <w:rsid w:val="0040175F"/>
    <w:rsid w:val="00401840"/>
    <w:rsid w:val="00401ADE"/>
    <w:rsid w:val="00401E63"/>
    <w:rsid w:val="004037FC"/>
    <w:rsid w:val="00404490"/>
    <w:rsid w:val="0040474C"/>
    <w:rsid w:val="00404BDB"/>
    <w:rsid w:val="00405A00"/>
    <w:rsid w:val="00405AAD"/>
    <w:rsid w:val="00405F9B"/>
    <w:rsid w:val="004063A7"/>
    <w:rsid w:val="00406DD6"/>
    <w:rsid w:val="00407018"/>
    <w:rsid w:val="004073BF"/>
    <w:rsid w:val="004077D8"/>
    <w:rsid w:val="00407A2D"/>
    <w:rsid w:val="00407C14"/>
    <w:rsid w:val="00407D2F"/>
    <w:rsid w:val="00407DAB"/>
    <w:rsid w:val="00411D65"/>
    <w:rsid w:val="004121A9"/>
    <w:rsid w:val="0041404F"/>
    <w:rsid w:val="00415133"/>
    <w:rsid w:val="004152F8"/>
    <w:rsid w:val="00415875"/>
    <w:rsid w:val="00416160"/>
    <w:rsid w:val="0041617E"/>
    <w:rsid w:val="004161CE"/>
    <w:rsid w:val="004179DF"/>
    <w:rsid w:val="004204F3"/>
    <w:rsid w:val="00420E6C"/>
    <w:rsid w:val="004214F6"/>
    <w:rsid w:val="0042165F"/>
    <w:rsid w:val="00421669"/>
    <w:rsid w:val="00421F90"/>
    <w:rsid w:val="00422F34"/>
    <w:rsid w:val="00423551"/>
    <w:rsid w:val="00423651"/>
    <w:rsid w:val="004239EC"/>
    <w:rsid w:val="0042446F"/>
    <w:rsid w:val="00424BC2"/>
    <w:rsid w:val="00424F1B"/>
    <w:rsid w:val="0042602F"/>
    <w:rsid w:val="00426D57"/>
    <w:rsid w:val="0042748E"/>
    <w:rsid w:val="00427A1A"/>
    <w:rsid w:val="00427CD6"/>
    <w:rsid w:val="00427DDC"/>
    <w:rsid w:val="004302C8"/>
    <w:rsid w:val="00430FD8"/>
    <w:rsid w:val="00431063"/>
    <w:rsid w:val="0043152D"/>
    <w:rsid w:val="00431762"/>
    <w:rsid w:val="00431910"/>
    <w:rsid w:val="00432714"/>
    <w:rsid w:val="00432996"/>
    <w:rsid w:val="00432B02"/>
    <w:rsid w:val="00432F26"/>
    <w:rsid w:val="0043389B"/>
    <w:rsid w:val="00433C04"/>
    <w:rsid w:val="00434272"/>
    <w:rsid w:val="00434621"/>
    <w:rsid w:val="004357E5"/>
    <w:rsid w:val="00435C3D"/>
    <w:rsid w:val="00435EBC"/>
    <w:rsid w:val="004366BF"/>
    <w:rsid w:val="00437496"/>
    <w:rsid w:val="00437BBC"/>
    <w:rsid w:val="00440499"/>
    <w:rsid w:val="004408AE"/>
    <w:rsid w:val="00440CA1"/>
    <w:rsid w:val="00440F3C"/>
    <w:rsid w:val="00441FD8"/>
    <w:rsid w:val="004421D7"/>
    <w:rsid w:val="0044236D"/>
    <w:rsid w:val="00442EF8"/>
    <w:rsid w:val="0044325A"/>
    <w:rsid w:val="00443C4B"/>
    <w:rsid w:val="00443DA8"/>
    <w:rsid w:val="00443EB5"/>
    <w:rsid w:val="0044429A"/>
    <w:rsid w:val="00445745"/>
    <w:rsid w:val="00445FA2"/>
    <w:rsid w:val="004471BF"/>
    <w:rsid w:val="0044732A"/>
    <w:rsid w:val="00450343"/>
    <w:rsid w:val="004503BB"/>
    <w:rsid w:val="00450C92"/>
    <w:rsid w:val="00450DA9"/>
    <w:rsid w:val="00451B4D"/>
    <w:rsid w:val="004539B0"/>
    <w:rsid w:val="00454268"/>
    <w:rsid w:val="004543AB"/>
    <w:rsid w:val="0045597D"/>
    <w:rsid w:val="00455A68"/>
    <w:rsid w:val="0045609B"/>
    <w:rsid w:val="00456493"/>
    <w:rsid w:val="00456C22"/>
    <w:rsid w:val="00456D64"/>
    <w:rsid w:val="00457848"/>
    <w:rsid w:val="004604DA"/>
    <w:rsid w:val="00460A32"/>
    <w:rsid w:val="00460C93"/>
    <w:rsid w:val="00461104"/>
    <w:rsid w:val="004612C5"/>
    <w:rsid w:val="004619EC"/>
    <w:rsid w:val="00461F8C"/>
    <w:rsid w:val="0046219C"/>
    <w:rsid w:val="004621C2"/>
    <w:rsid w:val="004623E9"/>
    <w:rsid w:val="00462D55"/>
    <w:rsid w:val="00462FA9"/>
    <w:rsid w:val="00462FC3"/>
    <w:rsid w:val="00463535"/>
    <w:rsid w:val="00463F55"/>
    <w:rsid w:val="0046436C"/>
    <w:rsid w:val="00464CAC"/>
    <w:rsid w:val="00464CE4"/>
    <w:rsid w:val="004660EC"/>
    <w:rsid w:val="004664B9"/>
    <w:rsid w:val="004666AB"/>
    <w:rsid w:val="0046770C"/>
    <w:rsid w:val="004677CF"/>
    <w:rsid w:val="004705CF"/>
    <w:rsid w:val="00470762"/>
    <w:rsid w:val="00470AAD"/>
    <w:rsid w:val="00470DA1"/>
    <w:rsid w:val="00470F7B"/>
    <w:rsid w:val="004717C3"/>
    <w:rsid w:val="00472131"/>
    <w:rsid w:val="00472524"/>
    <w:rsid w:val="00472690"/>
    <w:rsid w:val="00472944"/>
    <w:rsid w:val="00473205"/>
    <w:rsid w:val="004736C4"/>
    <w:rsid w:val="004736D8"/>
    <w:rsid w:val="00473C31"/>
    <w:rsid w:val="004743A3"/>
    <w:rsid w:val="00475325"/>
    <w:rsid w:val="004756A6"/>
    <w:rsid w:val="004766FC"/>
    <w:rsid w:val="00476C7F"/>
    <w:rsid w:val="00477144"/>
    <w:rsid w:val="00480063"/>
    <w:rsid w:val="004804B5"/>
    <w:rsid w:val="00480DBD"/>
    <w:rsid w:val="00480E34"/>
    <w:rsid w:val="00481531"/>
    <w:rsid w:val="004817F5"/>
    <w:rsid w:val="00481A6F"/>
    <w:rsid w:val="00481B94"/>
    <w:rsid w:val="00481E4D"/>
    <w:rsid w:val="004822AF"/>
    <w:rsid w:val="00482776"/>
    <w:rsid w:val="004828CA"/>
    <w:rsid w:val="0048353B"/>
    <w:rsid w:val="004837A7"/>
    <w:rsid w:val="00483982"/>
    <w:rsid w:val="00483C25"/>
    <w:rsid w:val="00484111"/>
    <w:rsid w:val="00484972"/>
    <w:rsid w:val="00484A84"/>
    <w:rsid w:val="00485254"/>
    <w:rsid w:val="00485601"/>
    <w:rsid w:val="0048669C"/>
    <w:rsid w:val="00486719"/>
    <w:rsid w:val="004873A9"/>
    <w:rsid w:val="00487648"/>
    <w:rsid w:val="004878AB"/>
    <w:rsid w:val="00487B00"/>
    <w:rsid w:val="00487BB9"/>
    <w:rsid w:val="00487F02"/>
    <w:rsid w:val="00490033"/>
    <w:rsid w:val="0049065A"/>
    <w:rsid w:val="00490B46"/>
    <w:rsid w:val="00491077"/>
    <w:rsid w:val="0049120C"/>
    <w:rsid w:val="004916E6"/>
    <w:rsid w:val="00491F0E"/>
    <w:rsid w:val="004926DF"/>
    <w:rsid w:val="0049281F"/>
    <w:rsid w:val="00492A7D"/>
    <w:rsid w:val="00492D1D"/>
    <w:rsid w:val="00492D37"/>
    <w:rsid w:val="00492F98"/>
    <w:rsid w:val="00493BBD"/>
    <w:rsid w:val="00494861"/>
    <w:rsid w:val="00494B25"/>
    <w:rsid w:val="004954AE"/>
    <w:rsid w:val="00496052"/>
    <w:rsid w:val="004964B0"/>
    <w:rsid w:val="0049670E"/>
    <w:rsid w:val="00496D40"/>
    <w:rsid w:val="00497AED"/>
    <w:rsid w:val="00497FBA"/>
    <w:rsid w:val="004A0E2F"/>
    <w:rsid w:val="004A14DA"/>
    <w:rsid w:val="004A2007"/>
    <w:rsid w:val="004A2C94"/>
    <w:rsid w:val="004A39E9"/>
    <w:rsid w:val="004A3B05"/>
    <w:rsid w:val="004A3C33"/>
    <w:rsid w:val="004A4555"/>
    <w:rsid w:val="004A4559"/>
    <w:rsid w:val="004A47E1"/>
    <w:rsid w:val="004A54C1"/>
    <w:rsid w:val="004A5871"/>
    <w:rsid w:val="004A5CE1"/>
    <w:rsid w:val="004A6D60"/>
    <w:rsid w:val="004A71A7"/>
    <w:rsid w:val="004A7E3A"/>
    <w:rsid w:val="004B00E1"/>
    <w:rsid w:val="004B0F03"/>
    <w:rsid w:val="004B153C"/>
    <w:rsid w:val="004B2041"/>
    <w:rsid w:val="004B25F8"/>
    <w:rsid w:val="004B270B"/>
    <w:rsid w:val="004B2C3A"/>
    <w:rsid w:val="004B2DC8"/>
    <w:rsid w:val="004B37BA"/>
    <w:rsid w:val="004B45D1"/>
    <w:rsid w:val="004B4A88"/>
    <w:rsid w:val="004B4C2F"/>
    <w:rsid w:val="004B5058"/>
    <w:rsid w:val="004B526F"/>
    <w:rsid w:val="004B6036"/>
    <w:rsid w:val="004B671B"/>
    <w:rsid w:val="004B6A12"/>
    <w:rsid w:val="004B6E50"/>
    <w:rsid w:val="004B770C"/>
    <w:rsid w:val="004C0CF3"/>
    <w:rsid w:val="004C3E2C"/>
    <w:rsid w:val="004C3F34"/>
    <w:rsid w:val="004C4184"/>
    <w:rsid w:val="004C4733"/>
    <w:rsid w:val="004C4913"/>
    <w:rsid w:val="004C5F30"/>
    <w:rsid w:val="004C5F87"/>
    <w:rsid w:val="004C6E93"/>
    <w:rsid w:val="004D0558"/>
    <w:rsid w:val="004D0A4D"/>
    <w:rsid w:val="004D0C36"/>
    <w:rsid w:val="004D0CD2"/>
    <w:rsid w:val="004D0F12"/>
    <w:rsid w:val="004D11B9"/>
    <w:rsid w:val="004D1449"/>
    <w:rsid w:val="004D18E7"/>
    <w:rsid w:val="004D1D66"/>
    <w:rsid w:val="004D2775"/>
    <w:rsid w:val="004D2DB5"/>
    <w:rsid w:val="004D3614"/>
    <w:rsid w:val="004D3A3B"/>
    <w:rsid w:val="004D3DF7"/>
    <w:rsid w:val="004D5AAF"/>
    <w:rsid w:val="004D5D47"/>
    <w:rsid w:val="004D60A3"/>
    <w:rsid w:val="004D6FF7"/>
    <w:rsid w:val="004D7B0B"/>
    <w:rsid w:val="004D7BD7"/>
    <w:rsid w:val="004E10A5"/>
    <w:rsid w:val="004E2A26"/>
    <w:rsid w:val="004E3EB1"/>
    <w:rsid w:val="004E405F"/>
    <w:rsid w:val="004E4088"/>
    <w:rsid w:val="004E4121"/>
    <w:rsid w:val="004E484F"/>
    <w:rsid w:val="004E4C30"/>
    <w:rsid w:val="004E513F"/>
    <w:rsid w:val="004E5F31"/>
    <w:rsid w:val="004E6FBD"/>
    <w:rsid w:val="004E74BA"/>
    <w:rsid w:val="004E76F5"/>
    <w:rsid w:val="004F0913"/>
    <w:rsid w:val="004F0E41"/>
    <w:rsid w:val="004F44C1"/>
    <w:rsid w:val="004F4BC1"/>
    <w:rsid w:val="004F4DBD"/>
    <w:rsid w:val="004F54E4"/>
    <w:rsid w:val="004F70C0"/>
    <w:rsid w:val="004F71E2"/>
    <w:rsid w:val="004F7299"/>
    <w:rsid w:val="004F744D"/>
    <w:rsid w:val="004F7A83"/>
    <w:rsid w:val="005009F5"/>
    <w:rsid w:val="00501065"/>
    <w:rsid w:val="0050133F"/>
    <w:rsid w:val="00501B39"/>
    <w:rsid w:val="00502E5C"/>
    <w:rsid w:val="00502FD4"/>
    <w:rsid w:val="00503CC4"/>
    <w:rsid w:val="00503DAA"/>
    <w:rsid w:val="0050417A"/>
    <w:rsid w:val="00505A31"/>
    <w:rsid w:val="005062B6"/>
    <w:rsid w:val="00506533"/>
    <w:rsid w:val="005066E6"/>
    <w:rsid w:val="005068CE"/>
    <w:rsid w:val="00506956"/>
    <w:rsid w:val="00506B5F"/>
    <w:rsid w:val="00507634"/>
    <w:rsid w:val="00507711"/>
    <w:rsid w:val="00507ABD"/>
    <w:rsid w:val="005110F4"/>
    <w:rsid w:val="00511B94"/>
    <w:rsid w:val="005121CE"/>
    <w:rsid w:val="00512584"/>
    <w:rsid w:val="00512CA7"/>
    <w:rsid w:val="00513E59"/>
    <w:rsid w:val="0051483E"/>
    <w:rsid w:val="005165C0"/>
    <w:rsid w:val="005166AA"/>
    <w:rsid w:val="005200B4"/>
    <w:rsid w:val="00520405"/>
    <w:rsid w:val="005216B9"/>
    <w:rsid w:val="005219B6"/>
    <w:rsid w:val="0052239B"/>
    <w:rsid w:val="00522779"/>
    <w:rsid w:val="00522A58"/>
    <w:rsid w:val="0052322B"/>
    <w:rsid w:val="0052465B"/>
    <w:rsid w:val="00524B6E"/>
    <w:rsid w:val="00524BF6"/>
    <w:rsid w:val="00524E38"/>
    <w:rsid w:val="0052527F"/>
    <w:rsid w:val="00525F12"/>
    <w:rsid w:val="00525F9A"/>
    <w:rsid w:val="005262CF"/>
    <w:rsid w:val="00527A7D"/>
    <w:rsid w:val="00527BEE"/>
    <w:rsid w:val="00530BF4"/>
    <w:rsid w:val="00530DE6"/>
    <w:rsid w:val="005314E0"/>
    <w:rsid w:val="005317FA"/>
    <w:rsid w:val="005319B8"/>
    <w:rsid w:val="00532134"/>
    <w:rsid w:val="00532135"/>
    <w:rsid w:val="005323FD"/>
    <w:rsid w:val="005324F5"/>
    <w:rsid w:val="005325D8"/>
    <w:rsid w:val="00532B81"/>
    <w:rsid w:val="00533A2C"/>
    <w:rsid w:val="00535057"/>
    <w:rsid w:val="00535839"/>
    <w:rsid w:val="00535A14"/>
    <w:rsid w:val="00535BE0"/>
    <w:rsid w:val="00536FEF"/>
    <w:rsid w:val="0053721D"/>
    <w:rsid w:val="00537269"/>
    <w:rsid w:val="00540A35"/>
    <w:rsid w:val="00540BC1"/>
    <w:rsid w:val="0054143F"/>
    <w:rsid w:val="00541725"/>
    <w:rsid w:val="00541AC7"/>
    <w:rsid w:val="0054248B"/>
    <w:rsid w:val="0054279A"/>
    <w:rsid w:val="00543154"/>
    <w:rsid w:val="00543CC6"/>
    <w:rsid w:val="00545648"/>
    <w:rsid w:val="00545C00"/>
    <w:rsid w:val="00545D09"/>
    <w:rsid w:val="0054608A"/>
    <w:rsid w:val="005464B5"/>
    <w:rsid w:val="00547640"/>
    <w:rsid w:val="00550337"/>
    <w:rsid w:val="00550E7D"/>
    <w:rsid w:val="00550F0A"/>
    <w:rsid w:val="005516C8"/>
    <w:rsid w:val="00551CE6"/>
    <w:rsid w:val="00552149"/>
    <w:rsid w:val="005529BC"/>
    <w:rsid w:val="00553C9A"/>
    <w:rsid w:val="00553E98"/>
    <w:rsid w:val="00553F7A"/>
    <w:rsid w:val="00554086"/>
    <w:rsid w:val="0055480F"/>
    <w:rsid w:val="00554F2A"/>
    <w:rsid w:val="005553C5"/>
    <w:rsid w:val="00555A09"/>
    <w:rsid w:val="00555B83"/>
    <w:rsid w:val="0055658D"/>
    <w:rsid w:val="00556F8A"/>
    <w:rsid w:val="00557053"/>
    <w:rsid w:val="005578E9"/>
    <w:rsid w:val="0056017D"/>
    <w:rsid w:val="00560504"/>
    <w:rsid w:val="00560A27"/>
    <w:rsid w:val="00560A58"/>
    <w:rsid w:val="00561496"/>
    <w:rsid w:val="0056195B"/>
    <w:rsid w:val="00561AD1"/>
    <w:rsid w:val="005626B6"/>
    <w:rsid w:val="00562D2F"/>
    <w:rsid w:val="00564178"/>
    <w:rsid w:val="005658B0"/>
    <w:rsid w:val="00566D17"/>
    <w:rsid w:val="005670B8"/>
    <w:rsid w:val="00570018"/>
    <w:rsid w:val="00570AD8"/>
    <w:rsid w:val="00572404"/>
    <w:rsid w:val="00572D5D"/>
    <w:rsid w:val="005731B9"/>
    <w:rsid w:val="0057350B"/>
    <w:rsid w:val="00573A2D"/>
    <w:rsid w:val="0057416F"/>
    <w:rsid w:val="00574885"/>
    <w:rsid w:val="005748CA"/>
    <w:rsid w:val="00574ADD"/>
    <w:rsid w:val="005752F3"/>
    <w:rsid w:val="005755AC"/>
    <w:rsid w:val="005768A9"/>
    <w:rsid w:val="00576FA7"/>
    <w:rsid w:val="00577749"/>
    <w:rsid w:val="00577FF7"/>
    <w:rsid w:val="00580080"/>
    <w:rsid w:val="00580B4A"/>
    <w:rsid w:val="00581798"/>
    <w:rsid w:val="00581DDB"/>
    <w:rsid w:val="005823C3"/>
    <w:rsid w:val="00582971"/>
    <w:rsid w:val="005834E4"/>
    <w:rsid w:val="00583B5E"/>
    <w:rsid w:val="00583BD9"/>
    <w:rsid w:val="00584EB1"/>
    <w:rsid w:val="00585431"/>
    <w:rsid w:val="00585C88"/>
    <w:rsid w:val="00585CE1"/>
    <w:rsid w:val="00586256"/>
    <w:rsid w:val="00587736"/>
    <w:rsid w:val="005909A1"/>
    <w:rsid w:val="00591916"/>
    <w:rsid w:val="00591D24"/>
    <w:rsid w:val="00592638"/>
    <w:rsid w:val="0059295A"/>
    <w:rsid w:val="00592E0C"/>
    <w:rsid w:val="0059336B"/>
    <w:rsid w:val="00593EB6"/>
    <w:rsid w:val="00594025"/>
    <w:rsid w:val="00594989"/>
    <w:rsid w:val="00594B02"/>
    <w:rsid w:val="00594C4A"/>
    <w:rsid w:val="0059528E"/>
    <w:rsid w:val="00595A00"/>
    <w:rsid w:val="0059602E"/>
    <w:rsid w:val="00596EF4"/>
    <w:rsid w:val="00596EF5"/>
    <w:rsid w:val="0059737A"/>
    <w:rsid w:val="0059776D"/>
    <w:rsid w:val="005A03EF"/>
    <w:rsid w:val="005A12E0"/>
    <w:rsid w:val="005A1D78"/>
    <w:rsid w:val="005A1E16"/>
    <w:rsid w:val="005A2196"/>
    <w:rsid w:val="005A26E4"/>
    <w:rsid w:val="005A368B"/>
    <w:rsid w:val="005A4545"/>
    <w:rsid w:val="005A4D7D"/>
    <w:rsid w:val="005A4E24"/>
    <w:rsid w:val="005A542F"/>
    <w:rsid w:val="005A587C"/>
    <w:rsid w:val="005A6272"/>
    <w:rsid w:val="005A63A7"/>
    <w:rsid w:val="005A7B16"/>
    <w:rsid w:val="005A7BAE"/>
    <w:rsid w:val="005A7BC9"/>
    <w:rsid w:val="005B072B"/>
    <w:rsid w:val="005B0DAD"/>
    <w:rsid w:val="005B1086"/>
    <w:rsid w:val="005B1D2C"/>
    <w:rsid w:val="005B280F"/>
    <w:rsid w:val="005B2B5E"/>
    <w:rsid w:val="005B2C7B"/>
    <w:rsid w:val="005B34D9"/>
    <w:rsid w:val="005B4C10"/>
    <w:rsid w:val="005B549A"/>
    <w:rsid w:val="005B5BC9"/>
    <w:rsid w:val="005B6ACB"/>
    <w:rsid w:val="005B6D84"/>
    <w:rsid w:val="005B6FB3"/>
    <w:rsid w:val="005C0BD8"/>
    <w:rsid w:val="005C150F"/>
    <w:rsid w:val="005C15D8"/>
    <w:rsid w:val="005C21CC"/>
    <w:rsid w:val="005C24E7"/>
    <w:rsid w:val="005C3FCF"/>
    <w:rsid w:val="005C4282"/>
    <w:rsid w:val="005C47F2"/>
    <w:rsid w:val="005C4FCD"/>
    <w:rsid w:val="005C506D"/>
    <w:rsid w:val="005C5AA8"/>
    <w:rsid w:val="005C5B35"/>
    <w:rsid w:val="005C6089"/>
    <w:rsid w:val="005C6F98"/>
    <w:rsid w:val="005C7B76"/>
    <w:rsid w:val="005D0CCA"/>
    <w:rsid w:val="005D0E79"/>
    <w:rsid w:val="005D0FAB"/>
    <w:rsid w:val="005D2324"/>
    <w:rsid w:val="005D4032"/>
    <w:rsid w:val="005D4EE4"/>
    <w:rsid w:val="005D55BD"/>
    <w:rsid w:val="005D5692"/>
    <w:rsid w:val="005D6476"/>
    <w:rsid w:val="005D66F7"/>
    <w:rsid w:val="005D6F3A"/>
    <w:rsid w:val="005D7784"/>
    <w:rsid w:val="005E065E"/>
    <w:rsid w:val="005E06D8"/>
    <w:rsid w:val="005E113E"/>
    <w:rsid w:val="005E2A41"/>
    <w:rsid w:val="005E2D64"/>
    <w:rsid w:val="005E31F0"/>
    <w:rsid w:val="005E59F3"/>
    <w:rsid w:val="005E59FC"/>
    <w:rsid w:val="005E6002"/>
    <w:rsid w:val="005E606C"/>
    <w:rsid w:val="005E65A4"/>
    <w:rsid w:val="005E69B5"/>
    <w:rsid w:val="005E6E5D"/>
    <w:rsid w:val="005E70C7"/>
    <w:rsid w:val="005F037A"/>
    <w:rsid w:val="005F048F"/>
    <w:rsid w:val="005F05A6"/>
    <w:rsid w:val="005F06E5"/>
    <w:rsid w:val="005F3A8A"/>
    <w:rsid w:val="005F3C7B"/>
    <w:rsid w:val="005F4677"/>
    <w:rsid w:val="005F5075"/>
    <w:rsid w:val="005F535A"/>
    <w:rsid w:val="005F5704"/>
    <w:rsid w:val="005F6370"/>
    <w:rsid w:val="005F6460"/>
    <w:rsid w:val="005F6DA2"/>
    <w:rsid w:val="005F7588"/>
    <w:rsid w:val="005F7BFB"/>
    <w:rsid w:val="00600104"/>
    <w:rsid w:val="006004C8"/>
    <w:rsid w:val="006006CF"/>
    <w:rsid w:val="00600927"/>
    <w:rsid w:val="00601FDD"/>
    <w:rsid w:val="006031AD"/>
    <w:rsid w:val="0060403B"/>
    <w:rsid w:val="0060405E"/>
    <w:rsid w:val="00604E00"/>
    <w:rsid w:val="006053EF"/>
    <w:rsid w:val="00605719"/>
    <w:rsid w:val="00605B08"/>
    <w:rsid w:val="00605F14"/>
    <w:rsid w:val="0060636C"/>
    <w:rsid w:val="006065D4"/>
    <w:rsid w:val="00606B15"/>
    <w:rsid w:val="00606BD7"/>
    <w:rsid w:val="0060720C"/>
    <w:rsid w:val="00607310"/>
    <w:rsid w:val="00607B18"/>
    <w:rsid w:val="00610F60"/>
    <w:rsid w:val="0061107A"/>
    <w:rsid w:val="00613A1D"/>
    <w:rsid w:val="00613A65"/>
    <w:rsid w:val="00614483"/>
    <w:rsid w:val="00614533"/>
    <w:rsid w:val="00614CE2"/>
    <w:rsid w:val="00614F23"/>
    <w:rsid w:val="006157AD"/>
    <w:rsid w:val="00615A7E"/>
    <w:rsid w:val="00616D53"/>
    <w:rsid w:val="006172A5"/>
    <w:rsid w:val="00617567"/>
    <w:rsid w:val="00617BA1"/>
    <w:rsid w:val="00620345"/>
    <w:rsid w:val="00620BB0"/>
    <w:rsid w:val="00620F50"/>
    <w:rsid w:val="00621498"/>
    <w:rsid w:val="00621EF5"/>
    <w:rsid w:val="00622793"/>
    <w:rsid w:val="00622C12"/>
    <w:rsid w:val="00622F0E"/>
    <w:rsid w:val="00624953"/>
    <w:rsid w:val="006251BA"/>
    <w:rsid w:val="00625E48"/>
    <w:rsid w:val="00626275"/>
    <w:rsid w:val="006263E0"/>
    <w:rsid w:val="00626766"/>
    <w:rsid w:val="00626960"/>
    <w:rsid w:val="00626DBB"/>
    <w:rsid w:val="00627535"/>
    <w:rsid w:val="00627C74"/>
    <w:rsid w:val="006316A7"/>
    <w:rsid w:val="006318D4"/>
    <w:rsid w:val="00631990"/>
    <w:rsid w:val="00631EB6"/>
    <w:rsid w:val="00631EBB"/>
    <w:rsid w:val="006326C2"/>
    <w:rsid w:val="006329B1"/>
    <w:rsid w:val="00632A93"/>
    <w:rsid w:val="00632ACA"/>
    <w:rsid w:val="00632D05"/>
    <w:rsid w:val="006334F1"/>
    <w:rsid w:val="00633BAF"/>
    <w:rsid w:val="006357FE"/>
    <w:rsid w:val="00635FFB"/>
    <w:rsid w:val="00636444"/>
    <w:rsid w:val="00636516"/>
    <w:rsid w:val="00636E92"/>
    <w:rsid w:val="006409FA"/>
    <w:rsid w:val="00642F14"/>
    <w:rsid w:val="00643951"/>
    <w:rsid w:val="00643F6B"/>
    <w:rsid w:val="00644A58"/>
    <w:rsid w:val="00644CF6"/>
    <w:rsid w:val="00645E05"/>
    <w:rsid w:val="00645ED8"/>
    <w:rsid w:val="006473C9"/>
    <w:rsid w:val="006476B6"/>
    <w:rsid w:val="00647FD4"/>
    <w:rsid w:val="00650832"/>
    <w:rsid w:val="00650BF6"/>
    <w:rsid w:val="00651AD6"/>
    <w:rsid w:val="00651B8C"/>
    <w:rsid w:val="00651C85"/>
    <w:rsid w:val="00652053"/>
    <w:rsid w:val="0065218D"/>
    <w:rsid w:val="006524CC"/>
    <w:rsid w:val="00652B68"/>
    <w:rsid w:val="0065329D"/>
    <w:rsid w:val="00653816"/>
    <w:rsid w:val="006542D5"/>
    <w:rsid w:val="006547B5"/>
    <w:rsid w:val="00654C8A"/>
    <w:rsid w:val="006556D7"/>
    <w:rsid w:val="006558E7"/>
    <w:rsid w:val="00656656"/>
    <w:rsid w:val="00656BBA"/>
    <w:rsid w:val="0065ED65"/>
    <w:rsid w:val="00660451"/>
    <w:rsid w:val="006604D5"/>
    <w:rsid w:val="00663296"/>
    <w:rsid w:val="0066347F"/>
    <w:rsid w:val="006635C6"/>
    <w:rsid w:val="00663E2B"/>
    <w:rsid w:val="00665227"/>
    <w:rsid w:val="00666E7B"/>
    <w:rsid w:val="006679B6"/>
    <w:rsid w:val="00670A77"/>
    <w:rsid w:val="00670AB7"/>
    <w:rsid w:val="006713CD"/>
    <w:rsid w:val="00671443"/>
    <w:rsid w:val="0067178C"/>
    <w:rsid w:val="006719A7"/>
    <w:rsid w:val="00672324"/>
    <w:rsid w:val="00673362"/>
    <w:rsid w:val="00673BA5"/>
    <w:rsid w:val="00673F36"/>
    <w:rsid w:val="00674653"/>
    <w:rsid w:val="006748AF"/>
    <w:rsid w:val="00674C34"/>
    <w:rsid w:val="006751C1"/>
    <w:rsid w:val="0067549E"/>
    <w:rsid w:val="00675594"/>
    <w:rsid w:val="00675858"/>
    <w:rsid w:val="00675954"/>
    <w:rsid w:val="0067626D"/>
    <w:rsid w:val="006762BF"/>
    <w:rsid w:val="006766A4"/>
    <w:rsid w:val="00676917"/>
    <w:rsid w:val="00676AAB"/>
    <w:rsid w:val="0067760C"/>
    <w:rsid w:val="00677C9E"/>
    <w:rsid w:val="00681467"/>
    <w:rsid w:val="00682661"/>
    <w:rsid w:val="00683214"/>
    <w:rsid w:val="006838A5"/>
    <w:rsid w:val="00683917"/>
    <w:rsid w:val="006850D8"/>
    <w:rsid w:val="00685EBA"/>
    <w:rsid w:val="006867EE"/>
    <w:rsid w:val="00687016"/>
    <w:rsid w:val="0069149A"/>
    <w:rsid w:val="006919CC"/>
    <w:rsid w:val="00692845"/>
    <w:rsid w:val="00693581"/>
    <w:rsid w:val="0069360A"/>
    <w:rsid w:val="0069387E"/>
    <w:rsid w:val="0069392D"/>
    <w:rsid w:val="00694594"/>
    <w:rsid w:val="0069587A"/>
    <w:rsid w:val="00695A47"/>
    <w:rsid w:val="006960D8"/>
    <w:rsid w:val="00696935"/>
    <w:rsid w:val="00696C16"/>
    <w:rsid w:val="00697411"/>
    <w:rsid w:val="006A1152"/>
    <w:rsid w:val="006A120D"/>
    <w:rsid w:val="006A155C"/>
    <w:rsid w:val="006A19EB"/>
    <w:rsid w:val="006A2B23"/>
    <w:rsid w:val="006A2D2C"/>
    <w:rsid w:val="006A3202"/>
    <w:rsid w:val="006A3B40"/>
    <w:rsid w:val="006A4021"/>
    <w:rsid w:val="006A45C1"/>
    <w:rsid w:val="006A4EB6"/>
    <w:rsid w:val="006A5033"/>
    <w:rsid w:val="006A5110"/>
    <w:rsid w:val="006A59F0"/>
    <w:rsid w:val="006A679F"/>
    <w:rsid w:val="006A6B5A"/>
    <w:rsid w:val="006B024E"/>
    <w:rsid w:val="006B0877"/>
    <w:rsid w:val="006B0D6C"/>
    <w:rsid w:val="006B0F68"/>
    <w:rsid w:val="006B1626"/>
    <w:rsid w:val="006B263E"/>
    <w:rsid w:val="006B26FA"/>
    <w:rsid w:val="006B3428"/>
    <w:rsid w:val="006B3880"/>
    <w:rsid w:val="006B4466"/>
    <w:rsid w:val="006B52FB"/>
    <w:rsid w:val="006B5FDB"/>
    <w:rsid w:val="006B60DA"/>
    <w:rsid w:val="006B6694"/>
    <w:rsid w:val="006B770B"/>
    <w:rsid w:val="006B7840"/>
    <w:rsid w:val="006B797F"/>
    <w:rsid w:val="006C0A7B"/>
    <w:rsid w:val="006C1BFE"/>
    <w:rsid w:val="006C267F"/>
    <w:rsid w:val="006C299F"/>
    <w:rsid w:val="006C2E34"/>
    <w:rsid w:val="006C2E85"/>
    <w:rsid w:val="006C36AD"/>
    <w:rsid w:val="006C3937"/>
    <w:rsid w:val="006C3F0F"/>
    <w:rsid w:val="006C5B67"/>
    <w:rsid w:val="006C6027"/>
    <w:rsid w:val="006C613B"/>
    <w:rsid w:val="006C636E"/>
    <w:rsid w:val="006C67FD"/>
    <w:rsid w:val="006C6AB3"/>
    <w:rsid w:val="006D006E"/>
    <w:rsid w:val="006D0C95"/>
    <w:rsid w:val="006D11A1"/>
    <w:rsid w:val="006D13C9"/>
    <w:rsid w:val="006D2489"/>
    <w:rsid w:val="006D25A9"/>
    <w:rsid w:val="006D287B"/>
    <w:rsid w:val="006D2ACE"/>
    <w:rsid w:val="006D2D98"/>
    <w:rsid w:val="006D3321"/>
    <w:rsid w:val="006D38BE"/>
    <w:rsid w:val="006D4BAC"/>
    <w:rsid w:val="006D5330"/>
    <w:rsid w:val="006D6362"/>
    <w:rsid w:val="006D7091"/>
    <w:rsid w:val="006E0262"/>
    <w:rsid w:val="006E15F6"/>
    <w:rsid w:val="006E2B0D"/>
    <w:rsid w:val="006E2B3B"/>
    <w:rsid w:val="006E30D6"/>
    <w:rsid w:val="006E35EB"/>
    <w:rsid w:val="006E38C0"/>
    <w:rsid w:val="006E3B01"/>
    <w:rsid w:val="006E4181"/>
    <w:rsid w:val="006E4237"/>
    <w:rsid w:val="006E49E9"/>
    <w:rsid w:val="006E5BE6"/>
    <w:rsid w:val="006E5D13"/>
    <w:rsid w:val="006E5E00"/>
    <w:rsid w:val="006E6003"/>
    <w:rsid w:val="006E657B"/>
    <w:rsid w:val="006E72F7"/>
    <w:rsid w:val="006E7E92"/>
    <w:rsid w:val="006F029B"/>
    <w:rsid w:val="006F0E9B"/>
    <w:rsid w:val="006F1953"/>
    <w:rsid w:val="006F1C98"/>
    <w:rsid w:val="006F1CA6"/>
    <w:rsid w:val="006F23F9"/>
    <w:rsid w:val="006F2A4F"/>
    <w:rsid w:val="006F2E67"/>
    <w:rsid w:val="006F3022"/>
    <w:rsid w:val="006F31C6"/>
    <w:rsid w:val="006F3310"/>
    <w:rsid w:val="006F6007"/>
    <w:rsid w:val="006F6DDC"/>
    <w:rsid w:val="006F7C9C"/>
    <w:rsid w:val="00700499"/>
    <w:rsid w:val="00703495"/>
    <w:rsid w:val="00703D64"/>
    <w:rsid w:val="007049E2"/>
    <w:rsid w:val="00704BAA"/>
    <w:rsid w:val="00705304"/>
    <w:rsid w:val="00706248"/>
    <w:rsid w:val="007066DF"/>
    <w:rsid w:val="007067A0"/>
    <w:rsid w:val="00706B0F"/>
    <w:rsid w:val="00707135"/>
    <w:rsid w:val="007077B5"/>
    <w:rsid w:val="00707810"/>
    <w:rsid w:val="007104B2"/>
    <w:rsid w:val="00710D14"/>
    <w:rsid w:val="007112E6"/>
    <w:rsid w:val="00711D3E"/>
    <w:rsid w:val="00712E48"/>
    <w:rsid w:val="00713282"/>
    <w:rsid w:val="0071334B"/>
    <w:rsid w:val="0071354D"/>
    <w:rsid w:val="00713AC6"/>
    <w:rsid w:val="00713B0D"/>
    <w:rsid w:val="00713EE6"/>
    <w:rsid w:val="00713F19"/>
    <w:rsid w:val="00714D03"/>
    <w:rsid w:val="00716095"/>
    <w:rsid w:val="007162F9"/>
    <w:rsid w:val="007169E0"/>
    <w:rsid w:val="00716D68"/>
    <w:rsid w:val="00716FE8"/>
    <w:rsid w:val="00720FFF"/>
    <w:rsid w:val="0072179C"/>
    <w:rsid w:val="00721A86"/>
    <w:rsid w:val="00721DC1"/>
    <w:rsid w:val="0072224B"/>
    <w:rsid w:val="00722956"/>
    <w:rsid w:val="00722D14"/>
    <w:rsid w:val="00722E36"/>
    <w:rsid w:val="00723C1B"/>
    <w:rsid w:val="00724819"/>
    <w:rsid w:val="00725693"/>
    <w:rsid w:val="00725C23"/>
    <w:rsid w:val="00725FC5"/>
    <w:rsid w:val="007263C4"/>
    <w:rsid w:val="0072667A"/>
    <w:rsid w:val="007273BD"/>
    <w:rsid w:val="0073026A"/>
    <w:rsid w:val="00730530"/>
    <w:rsid w:val="0073086C"/>
    <w:rsid w:val="00730BA1"/>
    <w:rsid w:val="007313A5"/>
    <w:rsid w:val="00731451"/>
    <w:rsid w:val="007323F9"/>
    <w:rsid w:val="00733942"/>
    <w:rsid w:val="00733EB8"/>
    <w:rsid w:val="007344F4"/>
    <w:rsid w:val="00734674"/>
    <w:rsid w:val="00734B99"/>
    <w:rsid w:val="00734DBE"/>
    <w:rsid w:val="00735B63"/>
    <w:rsid w:val="00735B8D"/>
    <w:rsid w:val="00735CCA"/>
    <w:rsid w:val="00736288"/>
    <w:rsid w:val="00736AD9"/>
    <w:rsid w:val="00736F36"/>
    <w:rsid w:val="00737276"/>
    <w:rsid w:val="00737853"/>
    <w:rsid w:val="0074163B"/>
    <w:rsid w:val="00742C0B"/>
    <w:rsid w:val="00742E78"/>
    <w:rsid w:val="00743ADA"/>
    <w:rsid w:val="00744230"/>
    <w:rsid w:val="007455D1"/>
    <w:rsid w:val="007462E2"/>
    <w:rsid w:val="00746721"/>
    <w:rsid w:val="00746780"/>
    <w:rsid w:val="00746A30"/>
    <w:rsid w:val="00747274"/>
    <w:rsid w:val="00747817"/>
    <w:rsid w:val="0074790D"/>
    <w:rsid w:val="00751095"/>
    <w:rsid w:val="007515BF"/>
    <w:rsid w:val="007518E3"/>
    <w:rsid w:val="00751A33"/>
    <w:rsid w:val="0075207F"/>
    <w:rsid w:val="00752679"/>
    <w:rsid w:val="007529A3"/>
    <w:rsid w:val="00752C50"/>
    <w:rsid w:val="00752FCD"/>
    <w:rsid w:val="0075385D"/>
    <w:rsid w:val="007565D6"/>
    <w:rsid w:val="00756CF0"/>
    <w:rsid w:val="007578C8"/>
    <w:rsid w:val="007603EA"/>
    <w:rsid w:val="007607C2"/>
    <w:rsid w:val="00760D54"/>
    <w:rsid w:val="007612FA"/>
    <w:rsid w:val="00761F4F"/>
    <w:rsid w:val="007626BD"/>
    <w:rsid w:val="00762736"/>
    <w:rsid w:val="007635C9"/>
    <w:rsid w:val="007653CE"/>
    <w:rsid w:val="00765DB6"/>
    <w:rsid w:val="0076612D"/>
    <w:rsid w:val="007668B6"/>
    <w:rsid w:val="00766E43"/>
    <w:rsid w:val="00767487"/>
    <w:rsid w:val="007678CC"/>
    <w:rsid w:val="00771233"/>
    <w:rsid w:val="007724DD"/>
    <w:rsid w:val="00772CFB"/>
    <w:rsid w:val="0077329D"/>
    <w:rsid w:val="00773419"/>
    <w:rsid w:val="00773545"/>
    <w:rsid w:val="0077355E"/>
    <w:rsid w:val="00773B81"/>
    <w:rsid w:val="00773CA7"/>
    <w:rsid w:val="007742FD"/>
    <w:rsid w:val="0077480E"/>
    <w:rsid w:val="00774AF2"/>
    <w:rsid w:val="0077512C"/>
    <w:rsid w:val="007751CE"/>
    <w:rsid w:val="007752FD"/>
    <w:rsid w:val="00775630"/>
    <w:rsid w:val="007758F1"/>
    <w:rsid w:val="00775BD4"/>
    <w:rsid w:val="00775DD9"/>
    <w:rsid w:val="00775E0E"/>
    <w:rsid w:val="007774DA"/>
    <w:rsid w:val="00777592"/>
    <w:rsid w:val="007804D9"/>
    <w:rsid w:val="0078051D"/>
    <w:rsid w:val="00780A7B"/>
    <w:rsid w:val="0078302B"/>
    <w:rsid w:val="00783ED3"/>
    <w:rsid w:val="0078405C"/>
    <w:rsid w:val="00784222"/>
    <w:rsid w:val="00784987"/>
    <w:rsid w:val="00785459"/>
    <w:rsid w:val="00785519"/>
    <w:rsid w:val="00785D1C"/>
    <w:rsid w:val="0078696B"/>
    <w:rsid w:val="0078701B"/>
    <w:rsid w:val="00787038"/>
    <w:rsid w:val="00787239"/>
    <w:rsid w:val="007906B4"/>
    <w:rsid w:val="00790869"/>
    <w:rsid w:val="00790AEA"/>
    <w:rsid w:val="00790DB9"/>
    <w:rsid w:val="00791012"/>
    <w:rsid w:val="00791BDF"/>
    <w:rsid w:val="007926B7"/>
    <w:rsid w:val="007931AD"/>
    <w:rsid w:val="007933A4"/>
    <w:rsid w:val="007944EB"/>
    <w:rsid w:val="00795EEF"/>
    <w:rsid w:val="00797269"/>
    <w:rsid w:val="00797980"/>
    <w:rsid w:val="00797D1B"/>
    <w:rsid w:val="007A0007"/>
    <w:rsid w:val="007A00C7"/>
    <w:rsid w:val="007A0237"/>
    <w:rsid w:val="007A0CE2"/>
    <w:rsid w:val="007A0F12"/>
    <w:rsid w:val="007A1154"/>
    <w:rsid w:val="007A279A"/>
    <w:rsid w:val="007A2A45"/>
    <w:rsid w:val="007A2D34"/>
    <w:rsid w:val="007A2E15"/>
    <w:rsid w:val="007A3BE5"/>
    <w:rsid w:val="007A449E"/>
    <w:rsid w:val="007A44D2"/>
    <w:rsid w:val="007A5CB7"/>
    <w:rsid w:val="007A6326"/>
    <w:rsid w:val="007A6460"/>
    <w:rsid w:val="007A6583"/>
    <w:rsid w:val="007A6E88"/>
    <w:rsid w:val="007A784C"/>
    <w:rsid w:val="007B0A2D"/>
    <w:rsid w:val="007B0EBC"/>
    <w:rsid w:val="007B1085"/>
    <w:rsid w:val="007B11B7"/>
    <w:rsid w:val="007B1920"/>
    <w:rsid w:val="007B2576"/>
    <w:rsid w:val="007B2997"/>
    <w:rsid w:val="007B3123"/>
    <w:rsid w:val="007B3463"/>
    <w:rsid w:val="007B3722"/>
    <w:rsid w:val="007B3FCA"/>
    <w:rsid w:val="007B4064"/>
    <w:rsid w:val="007B4867"/>
    <w:rsid w:val="007B55A2"/>
    <w:rsid w:val="007B6081"/>
    <w:rsid w:val="007B60F7"/>
    <w:rsid w:val="007B6AB2"/>
    <w:rsid w:val="007B6FB5"/>
    <w:rsid w:val="007C00FD"/>
    <w:rsid w:val="007C1B33"/>
    <w:rsid w:val="007C1DA3"/>
    <w:rsid w:val="007C2448"/>
    <w:rsid w:val="007C2AC7"/>
    <w:rsid w:val="007C3BA8"/>
    <w:rsid w:val="007C4357"/>
    <w:rsid w:val="007C44D3"/>
    <w:rsid w:val="007C6020"/>
    <w:rsid w:val="007C6037"/>
    <w:rsid w:val="007C61E7"/>
    <w:rsid w:val="007C6888"/>
    <w:rsid w:val="007C6918"/>
    <w:rsid w:val="007C7538"/>
    <w:rsid w:val="007D215C"/>
    <w:rsid w:val="007D23F7"/>
    <w:rsid w:val="007D2591"/>
    <w:rsid w:val="007D355A"/>
    <w:rsid w:val="007D3AFA"/>
    <w:rsid w:val="007D4671"/>
    <w:rsid w:val="007D4A52"/>
    <w:rsid w:val="007D7240"/>
    <w:rsid w:val="007D7504"/>
    <w:rsid w:val="007D7590"/>
    <w:rsid w:val="007D7E3D"/>
    <w:rsid w:val="007E0A67"/>
    <w:rsid w:val="007E0E3F"/>
    <w:rsid w:val="007E0E89"/>
    <w:rsid w:val="007E1A6E"/>
    <w:rsid w:val="007E280C"/>
    <w:rsid w:val="007E5477"/>
    <w:rsid w:val="007E6653"/>
    <w:rsid w:val="007E67B7"/>
    <w:rsid w:val="007E68BA"/>
    <w:rsid w:val="007E6F40"/>
    <w:rsid w:val="007E73F9"/>
    <w:rsid w:val="007F0319"/>
    <w:rsid w:val="007F0C91"/>
    <w:rsid w:val="007F1195"/>
    <w:rsid w:val="007F1510"/>
    <w:rsid w:val="007F18C4"/>
    <w:rsid w:val="007F2732"/>
    <w:rsid w:val="007F3A45"/>
    <w:rsid w:val="007F3AC0"/>
    <w:rsid w:val="007F4E8A"/>
    <w:rsid w:val="007F4F23"/>
    <w:rsid w:val="007F574A"/>
    <w:rsid w:val="007F6155"/>
    <w:rsid w:val="007F6264"/>
    <w:rsid w:val="007F6E16"/>
    <w:rsid w:val="007F6E87"/>
    <w:rsid w:val="007F717B"/>
    <w:rsid w:val="007F7EDC"/>
    <w:rsid w:val="007F7F5B"/>
    <w:rsid w:val="007F7FED"/>
    <w:rsid w:val="007F7FF9"/>
    <w:rsid w:val="0080034E"/>
    <w:rsid w:val="008005B5"/>
    <w:rsid w:val="00800FD3"/>
    <w:rsid w:val="008018A2"/>
    <w:rsid w:val="00801977"/>
    <w:rsid w:val="00801A30"/>
    <w:rsid w:val="00801A9B"/>
    <w:rsid w:val="00805B65"/>
    <w:rsid w:val="00805F7C"/>
    <w:rsid w:val="00806518"/>
    <w:rsid w:val="00806DCD"/>
    <w:rsid w:val="008077C2"/>
    <w:rsid w:val="00807C9E"/>
    <w:rsid w:val="00807E67"/>
    <w:rsid w:val="00810BED"/>
    <w:rsid w:val="00810F59"/>
    <w:rsid w:val="00811002"/>
    <w:rsid w:val="00811244"/>
    <w:rsid w:val="00812566"/>
    <w:rsid w:val="00812900"/>
    <w:rsid w:val="00812C85"/>
    <w:rsid w:val="00812DF1"/>
    <w:rsid w:val="008130FC"/>
    <w:rsid w:val="008136E4"/>
    <w:rsid w:val="00813C9E"/>
    <w:rsid w:val="0081428A"/>
    <w:rsid w:val="008144CA"/>
    <w:rsid w:val="0081562F"/>
    <w:rsid w:val="00816ED8"/>
    <w:rsid w:val="008170C8"/>
    <w:rsid w:val="00817820"/>
    <w:rsid w:val="00817D75"/>
    <w:rsid w:val="008202F2"/>
    <w:rsid w:val="0082167D"/>
    <w:rsid w:val="00821962"/>
    <w:rsid w:val="00821E75"/>
    <w:rsid w:val="00822DDC"/>
    <w:rsid w:val="00822EB9"/>
    <w:rsid w:val="00823A0A"/>
    <w:rsid w:val="00824F60"/>
    <w:rsid w:val="00825A36"/>
    <w:rsid w:val="00825CE9"/>
    <w:rsid w:val="00826222"/>
    <w:rsid w:val="008264C0"/>
    <w:rsid w:val="00826CA7"/>
    <w:rsid w:val="00826E0E"/>
    <w:rsid w:val="00827076"/>
    <w:rsid w:val="00827599"/>
    <w:rsid w:val="00827624"/>
    <w:rsid w:val="00831896"/>
    <w:rsid w:val="00831943"/>
    <w:rsid w:val="0083327C"/>
    <w:rsid w:val="00833621"/>
    <w:rsid w:val="00833CB7"/>
    <w:rsid w:val="00833DD3"/>
    <w:rsid w:val="008344E0"/>
    <w:rsid w:val="00834C0C"/>
    <w:rsid w:val="00835844"/>
    <w:rsid w:val="00835F88"/>
    <w:rsid w:val="00836859"/>
    <w:rsid w:val="00836CF8"/>
    <w:rsid w:val="00836DDB"/>
    <w:rsid w:val="00837025"/>
    <w:rsid w:val="0084114D"/>
    <w:rsid w:val="008419DE"/>
    <w:rsid w:val="00842403"/>
    <w:rsid w:val="008425FD"/>
    <w:rsid w:val="008428E0"/>
    <w:rsid w:val="00842CA0"/>
    <w:rsid w:val="00843C23"/>
    <w:rsid w:val="008442F2"/>
    <w:rsid w:val="00844AE3"/>
    <w:rsid w:val="008457A9"/>
    <w:rsid w:val="00845ADC"/>
    <w:rsid w:val="00846957"/>
    <w:rsid w:val="00846D38"/>
    <w:rsid w:val="00847CC2"/>
    <w:rsid w:val="008503E3"/>
    <w:rsid w:val="008504FD"/>
    <w:rsid w:val="00850767"/>
    <w:rsid w:val="00850EDB"/>
    <w:rsid w:val="0085100F"/>
    <w:rsid w:val="00851EFA"/>
    <w:rsid w:val="0085293F"/>
    <w:rsid w:val="00852B5A"/>
    <w:rsid w:val="00852D2E"/>
    <w:rsid w:val="00853C8F"/>
    <w:rsid w:val="00854D0D"/>
    <w:rsid w:val="00855739"/>
    <w:rsid w:val="0085590B"/>
    <w:rsid w:val="00856644"/>
    <w:rsid w:val="00856C11"/>
    <w:rsid w:val="00856ECC"/>
    <w:rsid w:val="00857DB3"/>
    <w:rsid w:val="00860216"/>
    <w:rsid w:val="00860405"/>
    <w:rsid w:val="00860F8F"/>
    <w:rsid w:val="008616A6"/>
    <w:rsid w:val="0086196A"/>
    <w:rsid w:val="00861BA6"/>
    <w:rsid w:val="00861D26"/>
    <w:rsid w:val="00861E73"/>
    <w:rsid w:val="008629FE"/>
    <w:rsid w:val="00862B5E"/>
    <w:rsid w:val="00863B92"/>
    <w:rsid w:val="00864260"/>
    <w:rsid w:val="008646EA"/>
    <w:rsid w:val="0086486D"/>
    <w:rsid w:val="00864E5A"/>
    <w:rsid w:val="00865342"/>
    <w:rsid w:val="00865727"/>
    <w:rsid w:val="00865D69"/>
    <w:rsid w:val="00866DEE"/>
    <w:rsid w:val="008679D8"/>
    <w:rsid w:val="008701F2"/>
    <w:rsid w:val="00870C1C"/>
    <w:rsid w:val="00870EAB"/>
    <w:rsid w:val="0087306F"/>
    <w:rsid w:val="00873588"/>
    <w:rsid w:val="008737AF"/>
    <w:rsid w:val="00873A5A"/>
    <w:rsid w:val="00873C53"/>
    <w:rsid w:val="0087410F"/>
    <w:rsid w:val="008744BC"/>
    <w:rsid w:val="00875148"/>
    <w:rsid w:val="008754C1"/>
    <w:rsid w:val="00875756"/>
    <w:rsid w:val="008759E1"/>
    <w:rsid w:val="0087726E"/>
    <w:rsid w:val="008779B8"/>
    <w:rsid w:val="00877DC9"/>
    <w:rsid w:val="00881327"/>
    <w:rsid w:val="0088151F"/>
    <w:rsid w:val="00881DA0"/>
    <w:rsid w:val="00882E92"/>
    <w:rsid w:val="0088315A"/>
    <w:rsid w:val="008834C1"/>
    <w:rsid w:val="00884047"/>
    <w:rsid w:val="0088415B"/>
    <w:rsid w:val="00884585"/>
    <w:rsid w:val="008847D7"/>
    <w:rsid w:val="0088495C"/>
    <w:rsid w:val="00884B3F"/>
    <w:rsid w:val="00884C17"/>
    <w:rsid w:val="00885481"/>
    <w:rsid w:val="008855CB"/>
    <w:rsid w:val="008859A8"/>
    <w:rsid w:val="00885DD2"/>
    <w:rsid w:val="00886F6F"/>
    <w:rsid w:val="00887C2F"/>
    <w:rsid w:val="00887D9E"/>
    <w:rsid w:val="00887DFB"/>
    <w:rsid w:val="00887F6D"/>
    <w:rsid w:val="008905DD"/>
    <w:rsid w:val="00890B12"/>
    <w:rsid w:val="00890C9E"/>
    <w:rsid w:val="00890E8C"/>
    <w:rsid w:val="0089163F"/>
    <w:rsid w:val="0089192E"/>
    <w:rsid w:val="00891B67"/>
    <w:rsid w:val="00892A9D"/>
    <w:rsid w:val="00892D33"/>
    <w:rsid w:val="008933DC"/>
    <w:rsid w:val="008934E4"/>
    <w:rsid w:val="00893BF2"/>
    <w:rsid w:val="00893C71"/>
    <w:rsid w:val="00894239"/>
    <w:rsid w:val="0089567F"/>
    <w:rsid w:val="00895B29"/>
    <w:rsid w:val="00895D5F"/>
    <w:rsid w:val="00896600"/>
    <w:rsid w:val="00896D24"/>
    <w:rsid w:val="008972FC"/>
    <w:rsid w:val="00897759"/>
    <w:rsid w:val="00897AB6"/>
    <w:rsid w:val="008A118F"/>
    <w:rsid w:val="008A11F1"/>
    <w:rsid w:val="008A14FA"/>
    <w:rsid w:val="008A1728"/>
    <w:rsid w:val="008A18AE"/>
    <w:rsid w:val="008A1974"/>
    <w:rsid w:val="008A19E9"/>
    <w:rsid w:val="008A276D"/>
    <w:rsid w:val="008A31D2"/>
    <w:rsid w:val="008A349E"/>
    <w:rsid w:val="008A40C1"/>
    <w:rsid w:val="008A468A"/>
    <w:rsid w:val="008A48DA"/>
    <w:rsid w:val="008A49DD"/>
    <w:rsid w:val="008A50B1"/>
    <w:rsid w:val="008A665A"/>
    <w:rsid w:val="008A67C6"/>
    <w:rsid w:val="008A6914"/>
    <w:rsid w:val="008A7D9B"/>
    <w:rsid w:val="008A7FCC"/>
    <w:rsid w:val="008B014A"/>
    <w:rsid w:val="008B0285"/>
    <w:rsid w:val="008B07D6"/>
    <w:rsid w:val="008B09FE"/>
    <w:rsid w:val="008B0F1A"/>
    <w:rsid w:val="008B1425"/>
    <w:rsid w:val="008B1DC6"/>
    <w:rsid w:val="008B2289"/>
    <w:rsid w:val="008B422D"/>
    <w:rsid w:val="008B5325"/>
    <w:rsid w:val="008B5342"/>
    <w:rsid w:val="008B537B"/>
    <w:rsid w:val="008B6750"/>
    <w:rsid w:val="008B7816"/>
    <w:rsid w:val="008B7946"/>
    <w:rsid w:val="008C06E1"/>
    <w:rsid w:val="008C14DC"/>
    <w:rsid w:val="008C250D"/>
    <w:rsid w:val="008C2D5B"/>
    <w:rsid w:val="008C4012"/>
    <w:rsid w:val="008C538E"/>
    <w:rsid w:val="008C5876"/>
    <w:rsid w:val="008C5C94"/>
    <w:rsid w:val="008C5CD8"/>
    <w:rsid w:val="008C757D"/>
    <w:rsid w:val="008C7F4B"/>
    <w:rsid w:val="008C7F56"/>
    <w:rsid w:val="008D2705"/>
    <w:rsid w:val="008D2754"/>
    <w:rsid w:val="008D275F"/>
    <w:rsid w:val="008D2F3D"/>
    <w:rsid w:val="008D31F7"/>
    <w:rsid w:val="008D4105"/>
    <w:rsid w:val="008D48C8"/>
    <w:rsid w:val="008D4F55"/>
    <w:rsid w:val="008D53C0"/>
    <w:rsid w:val="008D5F38"/>
    <w:rsid w:val="008D613A"/>
    <w:rsid w:val="008D6868"/>
    <w:rsid w:val="008D6914"/>
    <w:rsid w:val="008D7979"/>
    <w:rsid w:val="008E0369"/>
    <w:rsid w:val="008E0401"/>
    <w:rsid w:val="008E142D"/>
    <w:rsid w:val="008E17AB"/>
    <w:rsid w:val="008E1C3B"/>
    <w:rsid w:val="008E27D0"/>
    <w:rsid w:val="008E2C37"/>
    <w:rsid w:val="008E2CF3"/>
    <w:rsid w:val="008E35AD"/>
    <w:rsid w:val="008E37AF"/>
    <w:rsid w:val="008E3F34"/>
    <w:rsid w:val="008E4056"/>
    <w:rsid w:val="008E4A22"/>
    <w:rsid w:val="008E549F"/>
    <w:rsid w:val="008E5655"/>
    <w:rsid w:val="008E5B38"/>
    <w:rsid w:val="008E64D7"/>
    <w:rsid w:val="008F017E"/>
    <w:rsid w:val="008F088A"/>
    <w:rsid w:val="008F14C1"/>
    <w:rsid w:val="008F1671"/>
    <w:rsid w:val="008F2796"/>
    <w:rsid w:val="008F2890"/>
    <w:rsid w:val="008F2E4D"/>
    <w:rsid w:val="008F34C0"/>
    <w:rsid w:val="008F41CA"/>
    <w:rsid w:val="008F4324"/>
    <w:rsid w:val="008F444D"/>
    <w:rsid w:val="008F5246"/>
    <w:rsid w:val="008F57B0"/>
    <w:rsid w:val="008F5974"/>
    <w:rsid w:val="008F6570"/>
    <w:rsid w:val="008F6EE8"/>
    <w:rsid w:val="008F753B"/>
    <w:rsid w:val="008F7712"/>
    <w:rsid w:val="008F7BB7"/>
    <w:rsid w:val="008F7F62"/>
    <w:rsid w:val="009012F7"/>
    <w:rsid w:val="009030F5"/>
    <w:rsid w:val="009039B4"/>
    <w:rsid w:val="009055EA"/>
    <w:rsid w:val="0090574D"/>
    <w:rsid w:val="00905E7B"/>
    <w:rsid w:val="009067BA"/>
    <w:rsid w:val="00911181"/>
    <w:rsid w:val="00911CA1"/>
    <w:rsid w:val="009129F3"/>
    <w:rsid w:val="0091383D"/>
    <w:rsid w:val="00913DDA"/>
    <w:rsid w:val="00914D51"/>
    <w:rsid w:val="009150FF"/>
    <w:rsid w:val="009161DA"/>
    <w:rsid w:val="009165B3"/>
    <w:rsid w:val="00917678"/>
    <w:rsid w:val="00920A1E"/>
    <w:rsid w:val="0092142B"/>
    <w:rsid w:val="00921CB0"/>
    <w:rsid w:val="00921DBD"/>
    <w:rsid w:val="00922228"/>
    <w:rsid w:val="00922251"/>
    <w:rsid w:val="00922366"/>
    <w:rsid w:val="00922CE5"/>
    <w:rsid w:val="00924A69"/>
    <w:rsid w:val="00924D7C"/>
    <w:rsid w:val="00925203"/>
    <w:rsid w:val="00925586"/>
    <w:rsid w:val="00925FE0"/>
    <w:rsid w:val="0092667F"/>
    <w:rsid w:val="009270E9"/>
    <w:rsid w:val="009279C0"/>
    <w:rsid w:val="00930241"/>
    <w:rsid w:val="00930A6A"/>
    <w:rsid w:val="0093299D"/>
    <w:rsid w:val="00932E16"/>
    <w:rsid w:val="0093328C"/>
    <w:rsid w:val="009332D6"/>
    <w:rsid w:val="00933633"/>
    <w:rsid w:val="009338E9"/>
    <w:rsid w:val="00933C7C"/>
    <w:rsid w:val="00934343"/>
    <w:rsid w:val="009354BF"/>
    <w:rsid w:val="0093597C"/>
    <w:rsid w:val="00936B18"/>
    <w:rsid w:val="00937F68"/>
    <w:rsid w:val="009401A5"/>
    <w:rsid w:val="00940EE1"/>
    <w:rsid w:val="00941780"/>
    <w:rsid w:val="00941FEA"/>
    <w:rsid w:val="009421BC"/>
    <w:rsid w:val="0094253B"/>
    <w:rsid w:val="009449E7"/>
    <w:rsid w:val="0094580F"/>
    <w:rsid w:val="00945AA5"/>
    <w:rsid w:val="00946612"/>
    <w:rsid w:val="0094712B"/>
    <w:rsid w:val="00947D0D"/>
    <w:rsid w:val="00947DCE"/>
    <w:rsid w:val="009500CE"/>
    <w:rsid w:val="00950357"/>
    <w:rsid w:val="0095199F"/>
    <w:rsid w:val="00952880"/>
    <w:rsid w:val="00952C03"/>
    <w:rsid w:val="00953692"/>
    <w:rsid w:val="009542DA"/>
    <w:rsid w:val="00954A24"/>
    <w:rsid w:val="00954B12"/>
    <w:rsid w:val="00955153"/>
    <w:rsid w:val="0095551A"/>
    <w:rsid w:val="0095556F"/>
    <w:rsid w:val="0096016D"/>
    <w:rsid w:val="00960AD1"/>
    <w:rsid w:val="00960E3F"/>
    <w:rsid w:val="009621D8"/>
    <w:rsid w:val="0096249F"/>
    <w:rsid w:val="009628EB"/>
    <w:rsid w:val="00963336"/>
    <w:rsid w:val="0096348D"/>
    <w:rsid w:val="0096402E"/>
    <w:rsid w:val="00964759"/>
    <w:rsid w:val="00964FCC"/>
    <w:rsid w:val="00965530"/>
    <w:rsid w:val="009658AD"/>
    <w:rsid w:val="00966143"/>
    <w:rsid w:val="00966861"/>
    <w:rsid w:val="0096717B"/>
    <w:rsid w:val="00967489"/>
    <w:rsid w:val="00970C10"/>
    <w:rsid w:val="00971336"/>
    <w:rsid w:val="00971A62"/>
    <w:rsid w:val="00972727"/>
    <w:rsid w:val="00973279"/>
    <w:rsid w:val="00973866"/>
    <w:rsid w:val="0097530A"/>
    <w:rsid w:val="0097533F"/>
    <w:rsid w:val="00975EC7"/>
    <w:rsid w:val="00976228"/>
    <w:rsid w:val="00976374"/>
    <w:rsid w:val="00977667"/>
    <w:rsid w:val="0097791F"/>
    <w:rsid w:val="00977EF7"/>
    <w:rsid w:val="00980437"/>
    <w:rsid w:val="009805F9"/>
    <w:rsid w:val="009806E7"/>
    <w:rsid w:val="00980DE7"/>
    <w:rsid w:val="00980E30"/>
    <w:rsid w:val="00981766"/>
    <w:rsid w:val="00981C63"/>
    <w:rsid w:val="009824EB"/>
    <w:rsid w:val="00982594"/>
    <w:rsid w:val="009825BD"/>
    <w:rsid w:val="0098270B"/>
    <w:rsid w:val="00982800"/>
    <w:rsid w:val="009828FC"/>
    <w:rsid w:val="009837EB"/>
    <w:rsid w:val="00984386"/>
    <w:rsid w:val="00984443"/>
    <w:rsid w:val="00984589"/>
    <w:rsid w:val="00984610"/>
    <w:rsid w:val="009849BC"/>
    <w:rsid w:val="009852AE"/>
    <w:rsid w:val="00985BE9"/>
    <w:rsid w:val="0098657B"/>
    <w:rsid w:val="00986D9F"/>
    <w:rsid w:val="00987140"/>
    <w:rsid w:val="00987AB8"/>
    <w:rsid w:val="00990639"/>
    <w:rsid w:val="0099069E"/>
    <w:rsid w:val="00990A1A"/>
    <w:rsid w:val="00990B41"/>
    <w:rsid w:val="009914C8"/>
    <w:rsid w:val="00991CB0"/>
    <w:rsid w:val="009922EF"/>
    <w:rsid w:val="00993577"/>
    <w:rsid w:val="009939A1"/>
    <w:rsid w:val="00993F02"/>
    <w:rsid w:val="00994A77"/>
    <w:rsid w:val="00994AC9"/>
    <w:rsid w:val="00995440"/>
    <w:rsid w:val="009956DB"/>
    <w:rsid w:val="009958B1"/>
    <w:rsid w:val="00996114"/>
    <w:rsid w:val="009962E4"/>
    <w:rsid w:val="009963AD"/>
    <w:rsid w:val="0099688F"/>
    <w:rsid w:val="009975DC"/>
    <w:rsid w:val="00997D48"/>
    <w:rsid w:val="009A0058"/>
    <w:rsid w:val="009A06AE"/>
    <w:rsid w:val="009A0C16"/>
    <w:rsid w:val="009A0EB2"/>
    <w:rsid w:val="009A16E8"/>
    <w:rsid w:val="009A2083"/>
    <w:rsid w:val="009A2090"/>
    <w:rsid w:val="009A27B2"/>
    <w:rsid w:val="009A2E91"/>
    <w:rsid w:val="009A34E2"/>
    <w:rsid w:val="009A358D"/>
    <w:rsid w:val="009A3758"/>
    <w:rsid w:val="009A4011"/>
    <w:rsid w:val="009A49B6"/>
    <w:rsid w:val="009A4A1A"/>
    <w:rsid w:val="009A5379"/>
    <w:rsid w:val="009A5489"/>
    <w:rsid w:val="009A59F4"/>
    <w:rsid w:val="009A5B88"/>
    <w:rsid w:val="009A5C82"/>
    <w:rsid w:val="009A5FDA"/>
    <w:rsid w:val="009A5FE5"/>
    <w:rsid w:val="009A6AAA"/>
    <w:rsid w:val="009A6D02"/>
    <w:rsid w:val="009B0461"/>
    <w:rsid w:val="009B1258"/>
    <w:rsid w:val="009B1A08"/>
    <w:rsid w:val="009B1D57"/>
    <w:rsid w:val="009B1E12"/>
    <w:rsid w:val="009B42DF"/>
    <w:rsid w:val="009B4411"/>
    <w:rsid w:val="009B456C"/>
    <w:rsid w:val="009B5127"/>
    <w:rsid w:val="009B5361"/>
    <w:rsid w:val="009B54C8"/>
    <w:rsid w:val="009B5D46"/>
    <w:rsid w:val="009B6637"/>
    <w:rsid w:val="009B6C50"/>
    <w:rsid w:val="009B6FF4"/>
    <w:rsid w:val="009B7D22"/>
    <w:rsid w:val="009C061B"/>
    <w:rsid w:val="009C06BB"/>
    <w:rsid w:val="009C1042"/>
    <w:rsid w:val="009C156A"/>
    <w:rsid w:val="009C24FB"/>
    <w:rsid w:val="009C2903"/>
    <w:rsid w:val="009C3314"/>
    <w:rsid w:val="009C33AF"/>
    <w:rsid w:val="009C41BF"/>
    <w:rsid w:val="009C51D4"/>
    <w:rsid w:val="009C64B1"/>
    <w:rsid w:val="009C684F"/>
    <w:rsid w:val="009C6FCE"/>
    <w:rsid w:val="009D0728"/>
    <w:rsid w:val="009D1186"/>
    <w:rsid w:val="009D151B"/>
    <w:rsid w:val="009D1D02"/>
    <w:rsid w:val="009D1FF5"/>
    <w:rsid w:val="009D2427"/>
    <w:rsid w:val="009D2E88"/>
    <w:rsid w:val="009D3976"/>
    <w:rsid w:val="009D4A69"/>
    <w:rsid w:val="009D4AB7"/>
    <w:rsid w:val="009D4D09"/>
    <w:rsid w:val="009D51C1"/>
    <w:rsid w:val="009D59A1"/>
    <w:rsid w:val="009D5E17"/>
    <w:rsid w:val="009D7393"/>
    <w:rsid w:val="009D78BA"/>
    <w:rsid w:val="009D7C35"/>
    <w:rsid w:val="009E03BD"/>
    <w:rsid w:val="009E1321"/>
    <w:rsid w:val="009E1A58"/>
    <w:rsid w:val="009E1D27"/>
    <w:rsid w:val="009E25D8"/>
    <w:rsid w:val="009E2FD2"/>
    <w:rsid w:val="009E36A1"/>
    <w:rsid w:val="009E46DE"/>
    <w:rsid w:val="009E519F"/>
    <w:rsid w:val="009E528B"/>
    <w:rsid w:val="009E5941"/>
    <w:rsid w:val="009E603C"/>
    <w:rsid w:val="009E6151"/>
    <w:rsid w:val="009E6342"/>
    <w:rsid w:val="009E63A3"/>
    <w:rsid w:val="009E67F7"/>
    <w:rsid w:val="009E77E6"/>
    <w:rsid w:val="009E79BB"/>
    <w:rsid w:val="009F02CD"/>
    <w:rsid w:val="009F08B2"/>
    <w:rsid w:val="009F09FB"/>
    <w:rsid w:val="009F1BF5"/>
    <w:rsid w:val="009F20F7"/>
    <w:rsid w:val="009F219D"/>
    <w:rsid w:val="009F2609"/>
    <w:rsid w:val="009F28C9"/>
    <w:rsid w:val="009F2C36"/>
    <w:rsid w:val="009F2D31"/>
    <w:rsid w:val="009F3B88"/>
    <w:rsid w:val="009F3C5A"/>
    <w:rsid w:val="009F3C5D"/>
    <w:rsid w:val="009F4209"/>
    <w:rsid w:val="009F61E3"/>
    <w:rsid w:val="009F67EF"/>
    <w:rsid w:val="009F753F"/>
    <w:rsid w:val="009F7731"/>
    <w:rsid w:val="009F7C03"/>
    <w:rsid w:val="00A00542"/>
    <w:rsid w:val="00A00C9E"/>
    <w:rsid w:val="00A00E9D"/>
    <w:rsid w:val="00A0133B"/>
    <w:rsid w:val="00A017F3"/>
    <w:rsid w:val="00A01E1A"/>
    <w:rsid w:val="00A0402A"/>
    <w:rsid w:val="00A046B4"/>
    <w:rsid w:val="00A073FB"/>
    <w:rsid w:val="00A07426"/>
    <w:rsid w:val="00A10A91"/>
    <w:rsid w:val="00A10C4F"/>
    <w:rsid w:val="00A10F3A"/>
    <w:rsid w:val="00A1131A"/>
    <w:rsid w:val="00A1187D"/>
    <w:rsid w:val="00A12CDC"/>
    <w:rsid w:val="00A13CD7"/>
    <w:rsid w:val="00A13E0B"/>
    <w:rsid w:val="00A13FE6"/>
    <w:rsid w:val="00A14129"/>
    <w:rsid w:val="00A14360"/>
    <w:rsid w:val="00A1481E"/>
    <w:rsid w:val="00A14C11"/>
    <w:rsid w:val="00A14CB4"/>
    <w:rsid w:val="00A153C9"/>
    <w:rsid w:val="00A15B1F"/>
    <w:rsid w:val="00A16C59"/>
    <w:rsid w:val="00A173C6"/>
    <w:rsid w:val="00A20B56"/>
    <w:rsid w:val="00A20CCD"/>
    <w:rsid w:val="00A213D7"/>
    <w:rsid w:val="00A21CAB"/>
    <w:rsid w:val="00A22C35"/>
    <w:rsid w:val="00A22E98"/>
    <w:rsid w:val="00A2369A"/>
    <w:rsid w:val="00A24288"/>
    <w:rsid w:val="00A25192"/>
    <w:rsid w:val="00A25C98"/>
    <w:rsid w:val="00A26213"/>
    <w:rsid w:val="00A267CE"/>
    <w:rsid w:val="00A27A76"/>
    <w:rsid w:val="00A27AE1"/>
    <w:rsid w:val="00A27C27"/>
    <w:rsid w:val="00A32649"/>
    <w:rsid w:val="00A32C8C"/>
    <w:rsid w:val="00A32E45"/>
    <w:rsid w:val="00A3409E"/>
    <w:rsid w:val="00A34660"/>
    <w:rsid w:val="00A34681"/>
    <w:rsid w:val="00A34922"/>
    <w:rsid w:val="00A34C72"/>
    <w:rsid w:val="00A34F49"/>
    <w:rsid w:val="00A3534F"/>
    <w:rsid w:val="00A3567A"/>
    <w:rsid w:val="00A35A6A"/>
    <w:rsid w:val="00A35F27"/>
    <w:rsid w:val="00A366D9"/>
    <w:rsid w:val="00A368F0"/>
    <w:rsid w:val="00A369D1"/>
    <w:rsid w:val="00A36D11"/>
    <w:rsid w:val="00A36FE0"/>
    <w:rsid w:val="00A3753C"/>
    <w:rsid w:val="00A375E2"/>
    <w:rsid w:val="00A37C86"/>
    <w:rsid w:val="00A4017F"/>
    <w:rsid w:val="00A411C9"/>
    <w:rsid w:val="00A42781"/>
    <w:rsid w:val="00A43132"/>
    <w:rsid w:val="00A43B07"/>
    <w:rsid w:val="00A44943"/>
    <w:rsid w:val="00A45395"/>
    <w:rsid w:val="00A45F63"/>
    <w:rsid w:val="00A464FF"/>
    <w:rsid w:val="00A468BA"/>
    <w:rsid w:val="00A46CE0"/>
    <w:rsid w:val="00A47591"/>
    <w:rsid w:val="00A479AD"/>
    <w:rsid w:val="00A47CD0"/>
    <w:rsid w:val="00A501DA"/>
    <w:rsid w:val="00A505B6"/>
    <w:rsid w:val="00A507BB"/>
    <w:rsid w:val="00A50900"/>
    <w:rsid w:val="00A50D6B"/>
    <w:rsid w:val="00A50DE0"/>
    <w:rsid w:val="00A52092"/>
    <w:rsid w:val="00A532CA"/>
    <w:rsid w:val="00A532E4"/>
    <w:rsid w:val="00A533A8"/>
    <w:rsid w:val="00A535FB"/>
    <w:rsid w:val="00A535FC"/>
    <w:rsid w:val="00A54C23"/>
    <w:rsid w:val="00A55F08"/>
    <w:rsid w:val="00A570DE"/>
    <w:rsid w:val="00A5735E"/>
    <w:rsid w:val="00A57713"/>
    <w:rsid w:val="00A5796A"/>
    <w:rsid w:val="00A601DB"/>
    <w:rsid w:val="00A602ED"/>
    <w:rsid w:val="00A60B9B"/>
    <w:rsid w:val="00A6320C"/>
    <w:rsid w:val="00A63862"/>
    <w:rsid w:val="00A63867"/>
    <w:rsid w:val="00A63880"/>
    <w:rsid w:val="00A64002"/>
    <w:rsid w:val="00A647FF"/>
    <w:rsid w:val="00A66670"/>
    <w:rsid w:val="00A67269"/>
    <w:rsid w:val="00A673CE"/>
    <w:rsid w:val="00A67ABE"/>
    <w:rsid w:val="00A7103C"/>
    <w:rsid w:val="00A71AA5"/>
    <w:rsid w:val="00A7260E"/>
    <w:rsid w:val="00A72C37"/>
    <w:rsid w:val="00A73265"/>
    <w:rsid w:val="00A73304"/>
    <w:rsid w:val="00A73A5A"/>
    <w:rsid w:val="00A73E1E"/>
    <w:rsid w:val="00A7435A"/>
    <w:rsid w:val="00A74394"/>
    <w:rsid w:val="00A747B3"/>
    <w:rsid w:val="00A74EC6"/>
    <w:rsid w:val="00A74EF2"/>
    <w:rsid w:val="00A75370"/>
    <w:rsid w:val="00A753FE"/>
    <w:rsid w:val="00A7550C"/>
    <w:rsid w:val="00A75E19"/>
    <w:rsid w:val="00A763C2"/>
    <w:rsid w:val="00A76961"/>
    <w:rsid w:val="00A76C09"/>
    <w:rsid w:val="00A773D4"/>
    <w:rsid w:val="00A77940"/>
    <w:rsid w:val="00A80887"/>
    <w:rsid w:val="00A81648"/>
    <w:rsid w:val="00A82234"/>
    <w:rsid w:val="00A8236E"/>
    <w:rsid w:val="00A83A02"/>
    <w:rsid w:val="00A8486F"/>
    <w:rsid w:val="00A848CC"/>
    <w:rsid w:val="00A86C02"/>
    <w:rsid w:val="00A86D43"/>
    <w:rsid w:val="00A87315"/>
    <w:rsid w:val="00A87CF4"/>
    <w:rsid w:val="00A87D65"/>
    <w:rsid w:val="00A907DC"/>
    <w:rsid w:val="00A90FB8"/>
    <w:rsid w:val="00A918F8"/>
    <w:rsid w:val="00A91DF2"/>
    <w:rsid w:val="00A922C1"/>
    <w:rsid w:val="00A923CC"/>
    <w:rsid w:val="00A936B8"/>
    <w:rsid w:val="00A93B07"/>
    <w:rsid w:val="00A93E9C"/>
    <w:rsid w:val="00A94243"/>
    <w:rsid w:val="00A94293"/>
    <w:rsid w:val="00A95FB1"/>
    <w:rsid w:val="00A9645A"/>
    <w:rsid w:val="00A96FA3"/>
    <w:rsid w:val="00A97820"/>
    <w:rsid w:val="00AA0413"/>
    <w:rsid w:val="00AA060B"/>
    <w:rsid w:val="00AA0D7A"/>
    <w:rsid w:val="00AA157F"/>
    <w:rsid w:val="00AA1E46"/>
    <w:rsid w:val="00AA1FF9"/>
    <w:rsid w:val="00AA3296"/>
    <w:rsid w:val="00AA44BB"/>
    <w:rsid w:val="00AA4E1C"/>
    <w:rsid w:val="00AA5D7D"/>
    <w:rsid w:val="00AA5EDC"/>
    <w:rsid w:val="00AA758F"/>
    <w:rsid w:val="00AA79AF"/>
    <w:rsid w:val="00AB057F"/>
    <w:rsid w:val="00AB08C9"/>
    <w:rsid w:val="00AB1010"/>
    <w:rsid w:val="00AB14C5"/>
    <w:rsid w:val="00AB3C7C"/>
    <w:rsid w:val="00AB47DA"/>
    <w:rsid w:val="00AB4908"/>
    <w:rsid w:val="00AB4CDA"/>
    <w:rsid w:val="00AB5225"/>
    <w:rsid w:val="00AB67D1"/>
    <w:rsid w:val="00AB696E"/>
    <w:rsid w:val="00AB7777"/>
    <w:rsid w:val="00AB78AE"/>
    <w:rsid w:val="00AB7F8F"/>
    <w:rsid w:val="00AC19F0"/>
    <w:rsid w:val="00AC2EBD"/>
    <w:rsid w:val="00AC306E"/>
    <w:rsid w:val="00AC3572"/>
    <w:rsid w:val="00AC39C3"/>
    <w:rsid w:val="00AC3DD3"/>
    <w:rsid w:val="00AC4B0B"/>
    <w:rsid w:val="00AC4C0B"/>
    <w:rsid w:val="00AC58E1"/>
    <w:rsid w:val="00AC5D54"/>
    <w:rsid w:val="00AC5E7F"/>
    <w:rsid w:val="00AC6F00"/>
    <w:rsid w:val="00AC713D"/>
    <w:rsid w:val="00AC7233"/>
    <w:rsid w:val="00AD0AA7"/>
    <w:rsid w:val="00AD0EB9"/>
    <w:rsid w:val="00AD0FDA"/>
    <w:rsid w:val="00AD123F"/>
    <w:rsid w:val="00AD1EB1"/>
    <w:rsid w:val="00AD246D"/>
    <w:rsid w:val="00AD2598"/>
    <w:rsid w:val="00AD29BB"/>
    <w:rsid w:val="00AD2E9F"/>
    <w:rsid w:val="00AD2F38"/>
    <w:rsid w:val="00AD4D75"/>
    <w:rsid w:val="00AD56F4"/>
    <w:rsid w:val="00AD66F0"/>
    <w:rsid w:val="00AD69C4"/>
    <w:rsid w:val="00AD6F64"/>
    <w:rsid w:val="00AD76FD"/>
    <w:rsid w:val="00AD7D74"/>
    <w:rsid w:val="00AE0170"/>
    <w:rsid w:val="00AE1369"/>
    <w:rsid w:val="00AE20FB"/>
    <w:rsid w:val="00AE2D15"/>
    <w:rsid w:val="00AE41B9"/>
    <w:rsid w:val="00AE478A"/>
    <w:rsid w:val="00AE5171"/>
    <w:rsid w:val="00AE6B1D"/>
    <w:rsid w:val="00AE7310"/>
    <w:rsid w:val="00AE7F90"/>
    <w:rsid w:val="00AF05A7"/>
    <w:rsid w:val="00AF0757"/>
    <w:rsid w:val="00AF2838"/>
    <w:rsid w:val="00AF30EB"/>
    <w:rsid w:val="00AF3170"/>
    <w:rsid w:val="00AF35A0"/>
    <w:rsid w:val="00AF4162"/>
    <w:rsid w:val="00AF5541"/>
    <w:rsid w:val="00AF576A"/>
    <w:rsid w:val="00AF6B84"/>
    <w:rsid w:val="00AF7B91"/>
    <w:rsid w:val="00AF7FF9"/>
    <w:rsid w:val="00B00487"/>
    <w:rsid w:val="00B0067F"/>
    <w:rsid w:val="00B009F6"/>
    <w:rsid w:val="00B00BA8"/>
    <w:rsid w:val="00B00C44"/>
    <w:rsid w:val="00B00CF7"/>
    <w:rsid w:val="00B00D6F"/>
    <w:rsid w:val="00B00E2B"/>
    <w:rsid w:val="00B00EB7"/>
    <w:rsid w:val="00B027F6"/>
    <w:rsid w:val="00B02AE8"/>
    <w:rsid w:val="00B02C87"/>
    <w:rsid w:val="00B03ECA"/>
    <w:rsid w:val="00B04994"/>
    <w:rsid w:val="00B04A2C"/>
    <w:rsid w:val="00B05151"/>
    <w:rsid w:val="00B05E20"/>
    <w:rsid w:val="00B05E35"/>
    <w:rsid w:val="00B05E9D"/>
    <w:rsid w:val="00B05F1C"/>
    <w:rsid w:val="00B06C36"/>
    <w:rsid w:val="00B076ED"/>
    <w:rsid w:val="00B077B7"/>
    <w:rsid w:val="00B07DFF"/>
    <w:rsid w:val="00B1082F"/>
    <w:rsid w:val="00B11B59"/>
    <w:rsid w:val="00B11D8F"/>
    <w:rsid w:val="00B1266B"/>
    <w:rsid w:val="00B132CE"/>
    <w:rsid w:val="00B13771"/>
    <w:rsid w:val="00B13CA2"/>
    <w:rsid w:val="00B13EB1"/>
    <w:rsid w:val="00B14115"/>
    <w:rsid w:val="00B141A0"/>
    <w:rsid w:val="00B14823"/>
    <w:rsid w:val="00B14BFA"/>
    <w:rsid w:val="00B150E0"/>
    <w:rsid w:val="00B15972"/>
    <w:rsid w:val="00B15AB4"/>
    <w:rsid w:val="00B15ACD"/>
    <w:rsid w:val="00B15C07"/>
    <w:rsid w:val="00B161E0"/>
    <w:rsid w:val="00B16232"/>
    <w:rsid w:val="00B1655C"/>
    <w:rsid w:val="00B16FAA"/>
    <w:rsid w:val="00B2077B"/>
    <w:rsid w:val="00B20AF3"/>
    <w:rsid w:val="00B21A80"/>
    <w:rsid w:val="00B21D92"/>
    <w:rsid w:val="00B223CE"/>
    <w:rsid w:val="00B22E44"/>
    <w:rsid w:val="00B23600"/>
    <w:rsid w:val="00B2387E"/>
    <w:rsid w:val="00B2424D"/>
    <w:rsid w:val="00B25A9A"/>
    <w:rsid w:val="00B25EC8"/>
    <w:rsid w:val="00B267F3"/>
    <w:rsid w:val="00B26A94"/>
    <w:rsid w:val="00B26EB3"/>
    <w:rsid w:val="00B30848"/>
    <w:rsid w:val="00B30BCB"/>
    <w:rsid w:val="00B30CA3"/>
    <w:rsid w:val="00B30F98"/>
    <w:rsid w:val="00B317A6"/>
    <w:rsid w:val="00B3319B"/>
    <w:rsid w:val="00B3320D"/>
    <w:rsid w:val="00B33213"/>
    <w:rsid w:val="00B332C8"/>
    <w:rsid w:val="00B34E28"/>
    <w:rsid w:val="00B35007"/>
    <w:rsid w:val="00B35465"/>
    <w:rsid w:val="00B3625B"/>
    <w:rsid w:val="00B36C2A"/>
    <w:rsid w:val="00B36CE3"/>
    <w:rsid w:val="00B377A6"/>
    <w:rsid w:val="00B37975"/>
    <w:rsid w:val="00B37E42"/>
    <w:rsid w:val="00B407E3"/>
    <w:rsid w:val="00B40AC3"/>
    <w:rsid w:val="00B40EC9"/>
    <w:rsid w:val="00B41C0E"/>
    <w:rsid w:val="00B42FE2"/>
    <w:rsid w:val="00B431E9"/>
    <w:rsid w:val="00B43265"/>
    <w:rsid w:val="00B435CC"/>
    <w:rsid w:val="00B43F99"/>
    <w:rsid w:val="00B441A8"/>
    <w:rsid w:val="00B44542"/>
    <w:rsid w:val="00B44AF1"/>
    <w:rsid w:val="00B44E57"/>
    <w:rsid w:val="00B44F03"/>
    <w:rsid w:val="00B45DB4"/>
    <w:rsid w:val="00B50B67"/>
    <w:rsid w:val="00B50C7A"/>
    <w:rsid w:val="00B510E7"/>
    <w:rsid w:val="00B514BF"/>
    <w:rsid w:val="00B51D4C"/>
    <w:rsid w:val="00B51ED4"/>
    <w:rsid w:val="00B5249C"/>
    <w:rsid w:val="00B524E6"/>
    <w:rsid w:val="00B52C95"/>
    <w:rsid w:val="00B52CA5"/>
    <w:rsid w:val="00B52FDE"/>
    <w:rsid w:val="00B5365A"/>
    <w:rsid w:val="00B536A6"/>
    <w:rsid w:val="00B53998"/>
    <w:rsid w:val="00B541A5"/>
    <w:rsid w:val="00B54F2B"/>
    <w:rsid w:val="00B556CF"/>
    <w:rsid w:val="00B55D6E"/>
    <w:rsid w:val="00B56C75"/>
    <w:rsid w:val="00B57143"/>
    <w:rsid w:val="00B5784C"/>
    <w:rsid w:val="00B57A65"/>
    <w:rsid w:val="00B6029C"/>
    <w:rsid w:val="00B60482"/>
    <w:rsid w:val="00B607CC"/>
    <w:rsid w:val="00B611FB"/>
    <w:rsid w:val="00B620F3"/>
    <w:rsid w:val="00B62572"/>
    <w:rsid w:val="00B62EE4"/>
    <w:rsid w:val="00B6361B"/>
    <w:rsid w:val="00B63753"/>
    <w:rsid w:val="00B63D03"/>
    <w:rsid w:val="00B64249"/>
    <w:rsid w:val="00B646E9"/>
    <w:rsid w:val="00B651C8"/>
    <w:rsid w:val="00B6527A"/>
    <w:rsid w:val="00B65816"/>
    <w:rsid w:val="00B678CB"/>
    <w:rsid w:val="00B67C53"/>
    <w:rsid w:val="00B67DE6"/>
    <w:rsid w:val="00B67F27"/>
    <w:rsid w:val="00B7151D"/>
    <w:rsid w:val="00B715C5"/>
    <w:rsid w:val="00B71628"/>
    <w:rsid w:val="00B7176F"/>
    <w:rsid w:val="00B71A78"/>
    <w:rsid w:val="00B71B58"/>
    <w:rsid w:val="00B723C9"/>
    <w:rsid w:val="00B7254D"/>
    <w:rsid w:val="00B72785"/>
    <w:rsid w:val="00B729E8"/>
    <w:rsid w:val="00B73096"/>
    <w:rsid w:val="00B73495"/>
    <w:rsid w:val="00B7377A"/>
    <w:rsid w:val="00B73A32"/>
    <w:rsid w:val="00B73E11"/>
    <w:rsid w:val="00B74A3F"/>
    <w:rsid w:val="00B75170"/>
    <w:rsid w:val="00B7577B"/>
    <w:rsid w:val="00B7586C"/>
    <w:rsid w:val="00B767EC"/>
    <w:rsid w:val="00B7683C"/>
    <w:rsid w:val="00B7744F"/>
    <w:rsid w:val="00B777A2"/>
    <w:rsid w:val="00B77AA5"/>
    <w:rsid w:val="00B77D3C"/>
    <w:rsid w:val="00B80471"/>
    <w:rsid w:val="00B80E09"/>
    <w:rsid w:val="00B812CA"/>
    <w:rsid w:val="00B81475"/>
    <w:rsid w:val="00B82CF6"/>
    <w:rsid w:val="00B839C1"/>
    <w:rsid w:val="00B83FCC"/>
    <w:rsid w:val="00B85328"/>
    <w:rsid w:val="00B85363"/>
    <w:rsid w:val="00B85406"/>
    <w:rsid w:val="00B85940"/>
    <w:rsid w:val="00B865DF"/>
    <w:rsid w:val="00B868B2"/>
    <w:rsid w:val="00B86D52"/>
    <w:rsid w:val="00B87CA4"/>
    <w:rsid w:val="00B90670"/>
    <w:rsid w:val="00B907E9"/>
    <w:rsid w:val="00B90A39"/>
    <w:rsid w:val="00B90A3B"/>
    <w:rsid w:val="00B90D91"/>
    <w:rsid w:val="00B90DC0"/>
    <w:rsid w:val="00B90EBF"/>
    <w:rsid w:val="00B913A3"/>
    <w:rsid w:val="00B933CF"/>
    <w:rsid w:val="00B93B17"/>
    <w:rsid w:val="00B9410F"/>
    <w:rsid w:val="00B948D3"/>
    <w:rsid w:val="00B94E60"/>
    <w:rsid w:val="00B95058"/>
    <w:rsid w:val="00B951AB"/>
    <w:rsid w:val="00B9542A"/>
    <w:rsid w:val="00B96137"/>
    <w:rsid w:val="00B962CB"/>
    <w:rsid w:val="00B96A6C"/>
    <w:rsid w:val="00B97904"/>
    <w:rsid w:val="00B97AB9"/>
    <w:rsid w:val="00BA08DA"/>
    <w:rsid w:val="00BA10DB"/>
    <w:rsid w:val="00BA145F"/>
    <w:rsid w:val="00BA20FC"/>
    <w:rsid w:val="00BA3295"/>
    <w:rsid w:val="00BA3D1C"/>
    <w:rsid w:val="00BA3EA9"/>
    <w:rsid w:val="00BA4307"/>
    <w:rsid w:val="00BA4347"/>
    <w:rsid w:val="00BA4E6F"/>
    <w:rsid w:val="00BA4EE4"/>
    <w:rsid w:val="00BA50CA"/>
    <w:rsid w:val="00BA51BD"/>
    <w:rsid w:val="00BA5260"/>
    <w:rsid w:val="00BA5549"/>
    <w:rsid w:val="00BA5DBF"/>
    <w:rsid w:val="00BA6682"/>
    <w:rsid w:val="00BA700B"/>
    <w:rsid w:val="00BA7186"/>
    <w:rsid w:val="00BA7207"/>
    <w:rsid w:val="00BA7398"/>
    <w:rsid w:val="00BA745C"/>
    <w:rsid w:val="00BB05E7"/>
    <w:rsid w:val="00BB1365"/>
    <w:rsid w:val="00BB1A3B"/>
    <w:rsid w:val="00BB1C0B"/>
    <w:rsid w:val="00BB295A"/>
    <w:rsid w:val="00BB330B"/>
    <w:rsid w:val="00BB4555"/>
    <w:rsid w:val="00BB472E"/>
    <w:rsid w:val="00BB478F"/>
    <w:rsid w:val="00BB5956"/>
    <w:rsid w:val="00BB5B73"/>
    <w:rsid w:val="00BB5C9A"/>
    <w:rsid w:val="00BB5DD8"/>
    <w:rsid w:val="00BB6362"/>
    <w:rsid w:val="00BB723C"/>
    <w:rsid w:val="00BB77C9"/>
    <w:rsid w:val="00BB7C9D"/>
    <w:rsid w:val="00BC039F"/>
    <w:rsid w:val="00BC049E"/>
    <w:rsid w:val="00BC06D2"/>
    <w:rsid w:val="00BC0E6A"/>
    <w:rsid w:val="00BC26EB"/>
    <w:rsid w:val="00BC3417"/>
    <w:rsid w:val="00BC355D"/>
    <w:rsid w:val="00BC3C2B"/>
    <w:rsid w:val="00BC489E"/>
    <w:rsid w:val="00BC4F63"/>
    <w:rsid w:val="00BC5101"/>
    <w:rsid w:val="00BC52AE"/>
    <w:rsid w:val="00BC5B8F"/>
    <w:rsid w:val="00BC614D"/>
    <w:rsid w:val="00BC642A"/>
    <w:rsid w:val="00BC65F3"/>
    <w:rsid w:val="00BC6A27"/>
    <w:rsid w:val="00BC6BBD"/>
    <w:rsid w:val="00BC7130"/>
    <w:rsid w:val="00BC7B44"/>
    <w:rsid w:val="00BD00D9"/>
    <w:rsid w:val="00BD0103"/>
    <w:rsid w:val="00BD155F"/>
    <w:rsid w:val="00BD1652"/>
    <w:rsid w:val="00BD16B2"/>
    <w:rsid w:val="00BD1B76"/>
    <w:rsid w:val="00BD200D"/>
    <w:rsid w:val="00BD2C83"/>
    <w:rsid w:val="00BD42B4"/>
    <w:rsid w:val="00BD486D"/>
    <w:rsid w:val="00BD524C"/>
    <w:rsid w:val="00BD53D7"/>
    <w:rsid w:val="00BD5B54"/>
    <w:rsid w:val="00BD5F8A"/>
    <w:rsid w:val="00BD6AE7"/>
    <w:rsid w:val="00BD7DD1"/>
    <w:rsid w:val="00BE08A5"/>
    <w:rsid w:val="00BE0DCC"/>
    <w:rsid w:val="00BE12EB"/>
    <w:rsid w:val="00BE2693"/>
    <w:rsid w:val="00BE3C5F"/>
    <w:rsid w:val="00BE4E6B"/>
    <w:rsid w:val="00BE628A"/>
    <w:rsid w:val="00BE65B5"/>
    <w:rsid w:val="00BE69E6"/>
    <w:rsid w:val="00BE7E04"/>
    <w:rsid w:val="00BF0705"/>
    <w:rsid w:val="00BF1336"/>
    <w:rsid w:val="00BF2846"/>
    <w:rsid w:val="00BF297D"/>
    <w:rsid w:val="00BF2A5F"/>
    <w:rsid w:val="00BF342B"/>
    <w:rsid w:val="00BF3845"/>
    <w:rsid w:val="00BF3BE9"/>
    <w:rsid w:val="00BF41F2"/>
    <w:rsid w:val="00BF50C5"/>
    <w:rsid w:val="00BF5A67"/>
    <w:rsid w:val="00BF617A"/>
    <w:rsid w:val="00BF6537"/>
    <w:rsid w:val="00C00562"/>
    <w:rsid w:val="00C00AB8"/>
    <w:rsid w:val="00C01E63"/>
    <w:rsid w:val="00C01F71"/>
    <w:rsid w:val="00C02A48"/>
    <w:rsid w:val="00C02DDD"/>
    <w:rsid w:val="00C03509"/>
    <w:rsid w:val="00C03D7B"/>
    <w:rsid w:val="00C0558E"/>
    <w:rsid w:val="00C05B77"/>
    <w:rsid w:val="00C06069"/>
    <w:rsid w:val="00C06718"/>
    <w:rsid w:val="00C070D2"/>
    <w:rsid w:val="00C07644"/>
    <w:rsid w:val="00C110A1"/>
    <w:rsid w:val="00C117B5"/>
    <w:rsid w:val="00C11CDE"/>
    <w:rsid w:val="00C11D28"/>
    <w:rsid w:val="00C11F4C"/>
    <w:rsid w:val="00C12C8D"/>
    <w:rsid w:val="00C14546"/>
    <w:rsid w:val="00C1476B"/>
    <w:rsid w:val="00C14D1D"/>
    <w:rsid w:val="00C14DB2"/>
    <w:rsid w:val="00C16C46"/>
    <w:rsid w:val="00C172BF"/>
    <w:rsid w:val="00C17A72"/>
    <w:rsid w:val="00C17B4B"/>
    <w:rsid w:val="00C17D0E"/>
    <w:rsid w:val="00C2023B"/>
    <w:rsid w:val="00C20349"/>
    <w:rsid w:val="00C2193E"/>
    <w:rsid w:val="00C2241D"/>
    <w:rsid w:val="00C22519"/>
    <w:rsid w:val="00C22E4E"/>
    <w:rsid w:val="00C22E93"/>
    <w:rsid w:val="00C23793"/>
    <w:rsid w:val="00C23AD3"/>
    <w:rsid w:val="00C23D9E"/>
    <w:rsid w:val="00C243B2"/>
    <w:rsid w:val="00C244D1"/>
    <w:rsid w:val="00C24B9B"/>
    <w:rsid w:val="00C24E55"/>
    <w:rsid w:val="00C253AB"/>
    <w:rsid w:val="00C25E4D"/>
    <w:rsid w:val="00C2611E"/>
    <w:rsid w:val="00C2656B"/>
    <w:rsid w:val="00C2795F"/>
    <w:rsid w:val="00C27BD2"/>
    <w:rsid w:val="00C27DF9"/>
    <w:rsid w:val="00C27FE7"/>
    <w:rsid w:val="00C30A8C"/>
    <w:rsid w:val="00C314D7"/>
    <w:rsid w:val="00C31F8A"/>
    <w:rsid w:val="00C3218C"/>
    <w:rsid w:val="00C328AA"/>
    <w:rsid w:val="00C33AC9"/>
    <w:rsid w:val="00C34B13"/>
    <w:rsid w:val="00C35CA7"/>
    <w:rsid w:val="00C35EAA"/>
    <w:rsid w:val="00C37607"/>
    <w:rsid w:val="00C40615"/>
    <w:rsid w:val="00C411CE"/>
    <w:rsid w:val="00C41355"/>
    <w:rsid w:val="00C41496"/>
    <w:rsid w:val="00C416E3"/>
    <w:rsid w:val="00C428E6"/>
    <w:rsid w:val="00C437B5"/>
    <w:rsid w:val="00C43D5D"/>
    <w:rsid w:val="00C43D64"/>
    <w:rsid w:val="00C453FF"/>
    <w:rsid w:val="00C45BD2"/>
    <w:rsid w:val="00C4606B"/>
    <w:rsid w:val="00C4618D"/>
    <w:rsid w:val="00C4671B"/>
    <w:rsid w:val="00C46F28"/>
    <w:rsid w:val="00C46F78"/>
    <w:rsid w:val="00C47457"/>
    <w:rsid w:val="00C5023A"/>
    <w:rsid w:val="00C510A3"/>
    <w:rsid w:val="00C51162"/>
    <w:rsid w:val="00C518C0"/>
    <w:rsid w:val="00C51F7C"/>
    <w:rsid w:val="00C52A0C"/>
    <w:rsid w:val="00C52B77"/>
    <w:rsid w:val="00C5591C"/>
    <w:rsid w:val="00C55B51"/>
    <w:rsid w:val="00C55DAC"/>
    <w:rsid w:val="00C5647A"/>
    <w:rsid w:val="00C56929"/>
    <w:rsid w:val="00C5696A"/>
    <w:rsid w:val="00C56A51"/>
    <w:rsid w:val="00C56E56"/>
    <w:rsid w:val="00C57334"/>
    <w:rsid w:val="00C5744D"/>
    <w:rsid w:val="00C57B2C"/>
    <w:rsid w:val="00C60093"/>
    <w:rsid w:val="00C60535"/>
    <w:rsid w:val="00C609FB"/>
    <w:rsid w:val="00C60D32"/>
    <w:rsid w:val="00C61161"/>
    <w:rsid w:val="00C61816"/>
    <w:rsid w:val="00C61CD4"/>
    <w:rsid w:val="00C61F1B"/>
    <w:rsid w:val="00C624FF"/>
    <w:rsid w:val="00C62656"/>
    <w:rsid w:val="00C62D76"/>
    <w:rsid w:val="00C630FC"/>
    <w:rsid w:val="00C63C2C"/>
    <w:rsid w:val="00C6427B"/>
    <w:rsid w:val="00C6430A"/>
    <w:rsid w:val="00C65125"/>
    <w:rsid w:val="00C66E4F"/>
    <w:rsid w:val="00C67582"/>
    <w:rsid w:val="00C67CC9"/>
    <w:rsid w:val="00C67DFC"/>
    <w:rsid w:val="00C70FE4"/>
    <w:rsid w:val="00C7109B"/>
    <w:rsid w:val="00C71CE6"/>
    <w:rsid w:val="00C72770"/>
    <w:rsid w:val="00C72EF9"/>
    <w:rsid w:val="00C73197"/>
    <w:rsid w:val="00C736DF"/>
    <w:rsid w:val="00C745D7"/>
    <w:rsid w:val="00C748FC"/>
    <w:rsid w:val="00C74A92"/>
    <w:rsid w:val="00C75BEE"/>
    <w:rsid w:val="00C772D1"/>
    <w:rsid w:val="00C80150"/>
    <w:rsid w:val="00C8067E"/>
    <w:rsid w:val="00C81814"/>
    <w:rsid w:val="00C821B5"/>
    <w:rsid w:val="00C82257"/>
    <w:rsid w:val="00C82A67"/>
    <w:rsid w:val="00C82F2B"/>
    <w:rsid w:val="00C84017"/>
    <w:rsid w:val="00C844B9"/>
    <w:rsid w:val="00C84581"/>
    <w:rsid w:val="00C84DF9"/>
    <w:rsid w:val="00C8550C"/>
    <w:rsid w:val="00C856A7"/>
    <w:rsid w:val="00C86134"/>
    <w:rsid w:val="00C86B1C"/>
    <w:rsid w:val="00C90705"/>
    <w:rsid w:val="00C90804"/>
    <w:rsid w:val="00C90CD1"/>
    <w:rsid w:val="00C90FB6"/>
    <w:rsid w:val="00C9123C"/>
    <w:rsid w:val="00C92DA0"/>
    <w:rsid w:val="00C92FC5"/>
    <w:rsid w:val="00C9358A"/>
    <w:rsid w:val="00C9419E"/>
    <w:rsid w:val="00C9588E"/>
    <w:rsid w:val="00C96ADE"/>
    <w:rsid w:val="00C974F3"/>
    <w:rsid w:val="00C9762D"/>
    <w:rsid w:val="00C97C95"/>
    <w:rsid w:val="00C97D19"/>
    <w:rsid w:val="00CA088B"/>
    <w:rsid w:val="00CA12C1"/>
    <w:rsid w:val="00CA2945"/>
    <w:rsid w:val="00CA2B77"/>
    <w:rsid w:val="00CA30D6"/>
    <w:rsid w:val="00CA32F8"/>
    <w:rsid w:val="00CA3533"/>
    <w:rsid w:val="00CA3D9D"/>
    <w:rsid w:val="00CA4419"/>
    <w:rsid w:val="00CA4B9C"/>
    <w:rsid w:val="00CA50AF"/>
    <w:rsid w:val="00CA5F6F"/>
    <w:rsid w:val="00CA6287"/>
    <w:rsid w:val="00CA6A35"/>
    <w:rsid w:val="00CA7453"/>
    <w:rsid w:val="00CA7EEF"/>
    <w:rsid w:val="00CB09DD"/>
    <w:rsid w:val="00CB0CCC"/>
    <w:rsid w:val="00CB16E5"/>
    <w:rsid w:val="00CB207E"/>
    <w:rsid w:val="00CB3489"/>
    <w:rsid w:val="00CB408F"/>
    <w:rsid w:val="00CB41EE"/>
    <w:rsid w:val="00CB4375"/>
    <w:rsid w:val="00CB5129"/>
    <w:rsid w:val="00CB57F2"/>
    <w:rsid w:val="00CB59D3"/>
    <w:rsid w:val="00CB60C1"/>
    <w:rsid w:val="00CB6F7F"/>
    <w:rsid w:val="00CB7B39"/>
    <w:rsid w:val="00CC005F"/>
    <w:rsid w:val="00CC0265"/>
    <w:rsid w:val="00CC09B0"/>
    <w:rsid w:val="00CC0FB3"/>
    <w:rsid w:val="00CC122E"/>
    <w:rsid w:val="00CC1270"/>
    <w:rsid w:val="00CC2E68"/>
    <w:rsid w:val="00CC3F29"/>
    <w:rsid w:val="00CC3F6C"/>
    <w:rsid w:val="00CC3F8B"/>
    <w:rsid w:val="00CC43A1"/>
    <w:rsid w:val="00CC46D9"/>
    <w:rsid w:val="00CC502F"/>
    <w:rsid w:val="00CC524A"/>
    <w:rsid w:val="00CC5444"/>
    <w:rsid w:val="00CC5617"/>
    <w:rsid w:val="00CC66A0"/>
    <w:rsid w:val="00CC6873"/>
    <w:rsid w:val="00CC6978"/>
    <w:rsid w:val="00CC6B91"/>
    <w:rsid w:val="00CC6F9D"/>
    <w:rsid w:val="00CD1592"/>
    <w:rsid w:val="00CD1A8C"/>
    <w:rsid w:val="00CD1BD9"/>
    <w:rsid w:val="00CD25D4"/>
    <w:rsid w:val="00CD28F4"/>
    <w:rsid w:val="00CD2C6D"/>
    <w:rsid w:val="00CD34A4"/>
    <w:rsid w:val="00CD3A94"/>
    <w:rsid w:val="00CD41BF"/>
    <w:rsid w:val="00CD44E0"/>
    <w:rsid w:val="00CD4726"/>
    <w:rsid w:val="00CD47CC"/>
    <w:rsid w:val="00CD4D9F"/>
    <w:rsid w:val="00CD51B2"/>
    <w:rsid w:val="00CD55B3"/>
    <w:rsid w:val="00CD624F"/>
    <w:rsid w:val="00CD6680"/>
    <w:rsid w:val="00CD6C4B"/>
    <w:rsid w:val="00CD774F"/>
    <w:rsid w:val="00CD7C74"/>
    <w:rsid w:val="00CE013B"/>
    <w:rsid w:val="00CE0484"/>
    <w:rsid w:val="00CE0846"/>
    <w:rsid w:val="00CE10F1"/>
    <w:rsid w:val="00CE16CA"/>
    <w:rsid w:val="00CE1D98"/>
    <w:rsid w:val="00CE205B"/>
    <w:rsid w:val="00CE2E98"/>
    <w:rsid w:val="00CE34CF"/>
    <w:rsid w:val="00CE3E7F"/>
    <w:rsid w:val="00CE3FE6"/>
    <w:rsid w:val="00CE448F"/>
    <w:rsid w:val="00CE4E57"/>
    <w:rsid w:val="00CE576B"/>
    <w:rsid w:val="00CE63BC"/>
    <w:rsid w:val="00CE6BE9"/>
    <w:rsid w:val="00CE7E40"/>
    <w:rsid w:val="00CE7E72"/>
    <w:rsid w:val="00CF03A7"/>
    <w:rsid w:val="00CF089E"/>
    <w:rsid w:val="00CF0BFD"/>
    <w:rsid w:val="00CF1008"/>
    <w:rsid w:val="00CF1191"/>
    <w:rsid w:val="00CF1502"/>
    <w:rsid w:val="00CF1BB1"/>
    <w:rsid w:val="00CF3B34"/>
    <w:rsid w:val="00CF4485"/>
    <w:rsid w:val="00CF56B6"/>
    <w:rsid w:val="00CF6095"/>
    <w:rsid w:val="00CF7DA2"/>
    <w:rsid w:val="00CF7FA8"/>
    <w:rsid w:val="00D000B8"/>
    <w:rsid w:val="00D03E06"/>
    <w:rsid w:val="00D04037"/>
    <w:rsid w:val="00D043AD"/>
    <w:rsid w:val="00D051CF"/>
    <w:rsid w:val="00D05AB7"/>
    <w:rsid w:val="00D05B30"/>
    <w:rsid w:val="00D068CE"/>
    <w:rsid w:val="00D100CD"/>
    <w:rsid w:val="00D10361"/>
    <w:rsid w:val="00D1051C"/>
    <w:rsid w:val="00D107FE"/>
    <w:rsid w:val="00D10A95"/>
    <w:rsid w:val="00D11087"/>
    <w:rsid w:val="00D13277"/>
    <w:rsid w:val="00D14F16"/>
    <w:rsid w:val="00D16345"/>
    <w:rsid w:val="00D1655E"/>
    <w:rsid w:val="00D17555"/>
    <w:rsid w:val="00D17E6B"/>
    <w:rsid w:val="00D17F03"/>
    <w:rsid w:val="00D204A2"/>
    <w:rsid w:val="00D204DD"/>
    <w:rsid w:val="00D20C29"/>
    <w:rsid w:val="00D21822"/>
    <w:rsid w:val="00D218B8"/>
    <w:rsid w:val="00D21B5D"/>
    <w:rsid w:val="00D22A2D"/>
    <w:rsid w:val="00D2395D"/>
    <w:rsid w:val="00D23D8B"/>
    <w:rsid w:val="00D24108"/>
    <w:rsid w:val="00D24515"/>
    <w:rsid w:val="00D24A10"/>
    <w:rsid w:val="00D24E3F"/>
    <w:rsid w:val="00D24EC4"/>
    <w:rsid w:val="00D25816"/>
    <w:rsid w:val="00D25B4C"/>
    <w:rsid w:val="00D25CFE"/>
    <w:rsid w:val="00D2660B"/>
    <w:rsid w:val="00D267DA"/>
    <w:rsid w:val="00D27028"/>
    <w:rsid w:val="00D27AAA"/>
    <w:rsid w:val="00D27D3D"/>
    <w:rsid w:val="00D27D55"/>
    <w:rsid w:val="00D30720"/>
    <w:rsid w:val="00D31B42"/>
    <w:rsid w:val="00D32471"/>
    <w:rsid w:val="00D324E6"/>
    <w:rsid w:val="00D3275A"/>
    <w:rsid w:val="00D33B18"/>
    <w:rsid w:val="00D33C84"/>
    <w:rsid w:val="00D34282"/>
    <w:rsid w:val="00D34B3B"/>
    <w:rsid w:val="00D357DC"/>
    <w:rsid w:val="00D35865"/>
    <w:rsid w:val="00D35CE3"/>
    <w:rsid w:val="00D3733B"/>
    <w:rsid w:val="00D3739C"/>
    <w:rsid w:val="00D374C2"/>
    <w:rsid w:val="00D374EA"/>
    <w:rsid w:val="00D37B88"/>
    <w:rsid w:val="00D40F3E"/>
    <w:rsid w:val="00D41610"/>
    <w:rsid w:val="00D41653"/>
    <w:rsid w:val="00D417CB"/>
    <w:rsid w:val="00D41E96"/>
    <w:rsid w:val="00D42C8D"/>
    <w:rsid w:val="00D42F04"/>
    <w:rsid w:val="00D43074"/>
    <w:rsid w:val="00D4313C"/>
    <w:rsid w:val="00D4337D"/>
    <w:rsid w:val="00D44179"/>
    <w:rsid w:val="00D4510F"/>
    <w:rsid w:val="00D45189"/>
    <w:rsid w:val="00D45404"/>
    <w:rsid w:val="00D462E6"/>
    <w:rsid w:val="00D464AA"/>
    <w:rsid w:val="00D464F7"/>
    <w:rsid w:val="00D4707D"/>
    <w:rsid w:val="00D50ADC"/>
    <w:rsid w:val="00D51365"/>
    <w:rsid w:val="00D51454"/>
    <w:rsid w:val="00D522BD"/>
    <w:rsid w:val="00D53114"/>
    <w:rsid w:val="00D53B26"/>
    <w:rsid w:val="00D53E66"/>
    <w:rsid w:val="00D54190"/>
    <w:rsid w:val="00D54658"/>
    <w:rsid w:val="00D558BD"/>
    <w:rsid w:val="00D55E22"/>
    <w:rsid w:val="00D565CE"/>
    <w:rsid w:val="00D57547"/>
    <w:rsid w:val="00D60EF8"/>
    <w:rsid w:val="00D60FCD"/>
    <w:rsid w:val="00D6155F"/>
    <w:rsid w:val="00D61868"/>
    <w:rsid w:val="00D61EE3"/>
    <w:rsid w:val="00D623DB"/>
    <w:rsid w:val="00D6271F"/>
    <w:rsid w:val="00D628A0"/>
    <w:rsid w:val="00D62929"/>
    <w:rsid w:val="00D62A97"/>
    <w:rsid w:val="00D639E9"/>
    <w:rsid w:val="00D65E8B"/>
    <w:rsid w:val="00D66345"/>
    <w:rsid w:val="00D66432"/>
    <w:rsid w:val="00D66A32"/>
    <w:rsid w:val="00D66E1F"/>
    <w:rsid w:val="00D67191"/>
    <w:rsid w:val="00D70524"/>
    <w:rsid w:val="00D70594"/>
    <w:rsid w:val="00D70953"/>
    <w:rsid w:val="00D70F2E"/>
    <w:rsid w:val="00D7105E"/>
    <w:rsid w:val="00D719CF"/>
    <w:rsid w:val="00D71B4F"/>
    <w:rsid w:val="00D722AC"/>
    <w:rsid w:val="00D72B81"/>
    <w:rsid w:val="00D73478"/>
    <w:rsid w:val="00D747AD"/>
    <w:rsid w:val="00D74E9B"/>
    <w:rsid w:val="00D75967"/>
    <w:rsid w:val="00D77104"/>
    <w:rsid w:val="00D77280"/>
    <w:rsid w:val="00D77484"/>
    <w:rsid w:val="00D806AF"/>
    <w:rsid w:val="00D8098E"/>
    <w:rsid w:val="00D80D7E"/>
    <w:rsid w:val="00D80E08"/>
    <w:rsid w:val="00D82FCA"/>
    <w:rsid w:val="00D83334"/>
    <w:rsid w:val="00D83B00"/>
    <w:rsid w:val="00D8475C"/>
    <w:rsid w:val="00D84C2C"/>
    <w:rsid w:val="00D8657C"/>
    <w:rsid w:val="00D86CE8"/>
    <w:rsid w:val="00D8736B"/>
    <w:rsid w:val="00D901D7"/>
    <w:rsid w:val="00D9028C"/>
    <w:rsid w:val="00D90C73"/>
    <w:rsid w:val="00D92072"/>
    <w:rsid w:val="00D928C5"/>
    <w:rsid w:val="00D92A80"/>
    <w:rsid w:val="00D930CB"/>
    <w:rsid w:val="00D93CE2"/>
    <w:rsid w:val="00D93D2E"/>
    <w:rsid w:val="00D93DDD"/>
    <w:rsid w:val="00D9414E"/>
    <w:rsid w:val="00D9478F"/>
    <w:rsid w:val="00D949A5"/>
    <w:rsid w:val="00D94C87"/>
    <w:rsid w:val="00D96579"/>
    <w:rsid w:val="00D96954"/>
    <w:rsid w:val="00D96F01"/>
    <w:rsid w:val="00D97050"/>
    <w:rsid w:val="00D97A26"/>
    <w:rsid w:val="00D97B87"/>
    <w:rsid w:val="00DA0FC2"/>
    <w:rsid w:val="00DA1117"/>
    <w:rsid w:val="00DA135B"/>
    <w:rsid w:val="00DA235D"/>
    <w:rsid w:val="00DA32B5"/>
    <w:rsid w:val="00DA3664"/>
    <w:rsid w:val="00DA38C2"/>
    <w:rsid w:val="00DA45F0"/>
    <w:rsid w:val="00DA58CF"/>
    <w:rsid w:val="00DA6BFE"/>
    <w:rsid w:val="00DA6CFE"/>
    <w:rsid w:val="00DA77A6"/>
    <w:rsid w:val="00DA77EB"/>
    <w:rsid w:val="00DA7B47"/>
    <w:rsid w:val="00DB0BCC"/>
    <w:rsid w:val="00DB1943"/>
    <w:rsid w:val="00DB211B"/>
    <w:rsid w:val="00DB2529"/>
    <w:rsid w:val="00DB278E"/>
    <w:rsid w:val="00DB2D23"/>
    <w:rsid w:val="00DB344F"/>
    <w:rsid w:val="00DB4367"/>
    <w:rsid w:val="00DB4885"/>
    <w:rsid w:val="00DB4D9A"/>
    <w:rsid w:val="00DB4F23"/>
    <w:rsid w:val="00DB501A"/>
    <w:rsid w:val="00DB50B2"/>
    <w:rsid w:val="00DB6936"/>
    <w:rsid w:val="00DB6C62"/>
    <w:rsid w:val="00DB721D"/>
    <w:rsid w:val="00DB7EC3"/>
    <w:rsid w:val="00DC052E"/>
    <w:rsid w:val="00DC1AB8"/>
    <w:rsid w:val="00DC31B1"/>
    <w:rsid w:val="00DC3289"/>
    <w:rsid w:val="00DC39D8"/>
    <w:rsid w:val="00DC3CD4"/>
    <w:rsid w:val="00DC3D56"/>
    <w:rsid w:val="00DC4405"/>
    <w:rsid w:val="00DC5316"/>
    <w:rsid w:val="00DC57DC"/>
    <w:rsid w:val="00DC6679"/>
    <w:rsid w:val="00DC718B"/>
    <w:rsid w:val="00DC71B8"/>
    <w:rsid w:val="00DD067B"/>
    <w:rsid w:val="00DD0876"/>
    <w:rsid w:val="00DD1096"/>
    <w:rsid w:val="00DD1311"/>
    <w:rsid w:val="00DD1338"/>
    <w:rsid w:val="00DD1E64"/>
    <w:rsid w:val="00DD1EF7"/>
    <w:rsid w:val="00DD2955"/>
    <w:rsid w:val="00DD377E"/>
    <w:rsid w:val="00DD396B"/>
    <w:rsid w:val="00DD49C9"/>
    <w:rsid w:val="00DD4ABC"/>
    <w:rsid w:val="00DD5417"/>
    <w:rsid w:val="00DD548D"/>
    <w:rsid w:val="00DD5752"/>
    <w:rsid w:val="00DD6029"/>
    <w:rsid w:val="00DD70BD"/>
    <w:rsid w:val="00DD7260"/>
    <w:rsid w:val="00DD79D4"/>
    <w:rsid w:val="00DD7D1B"/>
    <w:rsid w:val="00DD7E34"/>
    <w:rsid w:val="00DE0C49"/>
    <w:rsid w:val="00DE0D2D"/>
    <w:rsid w:val="00DE16A3"/>
    <w:rsid w:val="00DE1DC7"/>
    <w:rsid w:val="00DE1EDC"/>
    <w:rsid w:val="00DE20AC"/>
    <w:rsid w:val="00DE21DC"/>
    <w:rsid w:val="00DE26AB"/>
    <w:rsid w:val="00DE2C25"/>
    <w:rsid w:val="00DE308D"/>
    <w:rsid w:val="00DE3808"/>
    <w:rsid w:val="00DE39A9"/>
    <w:rsid w:val="00DE45CE"/>
    <w:rsid w:val="00DE49BF"/>
    <w:rsid w:val="00DE4B64"/>
    <w:rsid w:val="00DE56FD"/>
    <w:rsid w:val="00DE58FE"/>
    <w:rsid w:val="00DE5B1D"/>
    <w:rsid w:val="00DE5D74"/>
    <w:rsid w:val="00DE616A"/>
    <w:rsid w:val="00DE648F"/>
    <w:rsid w:val="00DE6C55"/>
    <w:rsid w:val="00DE7734"/>
    <w:rsid w:val="00DE78D6"/>
    <w:rsid w:val="00DF1036"/>
    <w:rsid w:val="00DF113B"/>
    <w:rsid w:val="00DF1480"/>
    <w:rsid w:val="00DF1495"/>
    <w:rsid w:val="00DF1983"/>
    <w:rsid w:val="00DF2175"/>
    <w:rsid w:val="00DF217D"/>
    <w:rsid w:val="00DF246B"/>
    <w:rsid w:val="00DF312A"/>
    <w:rsid w:val="00DF32AD"/>
    <w:rsid w:val="00DF36C0"/>
    <w:rsid w:val="00DF421E"/>
    <w:rsid w:val="00DF4D80"/>
    <w:rsid w:val="00DF6473"/>
    <w:rsid w:val="00DF729C"/>
    <w:rsid w:val="00DF760F"/>
    <w:rsid w:val="00E0011C"/>
    <w:rsid w:val="00E001FE"/>
    <w:rsid w:val="00E013EA"/>
    <w:rsid w:val="00E0260E"/>
    <w:rsid w:val="00E0267F"/>
    <w:rsid w:val="00E02964"/>
    <w:rsid w:val="00E04F3A"/>
    <w:rsid w:val="00E05326"/>
    <w:rsid w:val="00E0615C"/>
    <w:rsid w:val="00E0663A"/>
    <w:rsid w:val="00E0774D"/>
    <w:rsid w:val="00E109D4"/>
    <w:rsid w:val="00E10A14"/>
    <w:rsid w:val="00E10C17"/>
    <w:rsid w:val="00E10DB5"/>
    <w:rsid w:val="00E12417"/>
    <w:rsid w:val="00E124EF"/>
    <w:rsid w:val="00E1397C"/>
    <w:rsid w:val="00E13B4E"/>
    <w:rsid w:val="00E13DB7"/>
    <w:rsid w:val="00E149F1"/>
    <w:rsid w:val="00E14C47"/>
    <w:rsid w:val="00E15486"/>
    <w:rsid w:val="00E1583A"/>
    <w:rsid w:val="00E15E1B"/>
    <w:rsid w:val="00E161B6"/>
    <w:rsid w:val="00E16373"/>
    <w:rsid w:val="00E165AA"/>
    <w:rsid w:val="00E16BF8"/>
    <w:rsid w:val="00E16EE9"/>
    <w:rsid w:val="00E2025D"/>
    <w:rsid w:val="00E212F2"/>
    <w:rsid w:val="00E2170C"/>
    <w:rsid w:val="00E21A21"/>
    <w:rsid w:val="00E21ACD"/>
    <w:rsid w:val="00E22A77"/>
    <w:rsid w:val="00E22BB1"/>
    <w:rsid w:val="00E22E7D"/>
    <w:rsid w:val="00E23DC5"/>
    <w:rsid w:val="00E257AD"/>
    <w:rsid w:val="00E25B03"/>
    <w:rsid w:val="00E26711"/>
    <w:rsid w:val="00E3083F"/>
    <w:rsid w:val="00E30BEC"/>
    <w:rsid w:val="00E30F2C"/>
    <w:rsid w:val="00E31190"/>
    <w:rsid w:val="00E31470"/>
    <w:rsid w:val="00E31D17"/>
    <w:rsid w:val="00E3223D"/>
    <w:rsid w:val="00E3402F"/>
    <w:rsid w:val="00E34652"/>
    <w:rsid w:val="00E3510B"/>
    <w:rsid w:val="00E35D2B"/>
    <w:rsid w:val="00E365BB"/>
    <w:rsid w:val="00E36A11"/>
    <w:rsid w:val="00E41BE7"/>
    <w:rsid w:val="00E42529"/>
    <w:rsid w:val="00E43002"/>
    <w:rsid w:val="00E43081"/>
    <w:rsid w:val="00E43158"/>
    <w:rsid w:val="00E439E6"/>
    <w:rsid w:val="00E43BBC"/>
    <w:rsid w:val="00E43BCE"/>
    <w:rsid w:val="00E44482"/>
    <w:rsid w:val="00E44C64"/>
    <w:rsid w:val="00E45142"/>
    <w:rsid w:val="00E45287"/>
    <w:rsid w:val="00E45332"/>
    <w:rsid w:val="00E45E88"/>
    <w:rsid w:val="00E468EB"/>
    <w:rsid w:val="00E46B51"/>
    <w:rsid w:val="00E47338"/>
    <w:rsid w:val="00E476E9"/>
    <w:rsid w:val="00E47BF1"/>
    <w:rsid w:val="00E509CE"/>
    <w:rsid w:val="00E50B58"/>
    <w:rsid w:val="00E50B69"/>
    <w:rsid w:val="00E50C68"/>
    <w:rsid w:val="00E50EA7"/>
    <w:rsid w:val="00E50F56"/>
    <w:rsid w:val="00E511CD"/>
    <w:rsid w:val="00E512F2"/>
    <w:rsid w:val="00E52107"/>
    <w:rsid w:val="00E525CD"/>
    <w:rsid w:val="00E52B65"/>
    <w:rsid w:val="00E52E33"/>
    <w:rsid w:val="00E53843"/>
    <w:rsid w:val="00E539C9"/>
    <w:rsid w:val="00E53B0B"/>
    <w:rsid w:val="00E54487"/>
    <w:rsid w:val="00E544DE"/>
    <w:rsid w:val="00E547BF"/>
    <w:rsid w:val="00E55E81"/>
    <w:rsid w:val="00E55F02"/>
    <w:rsid w:val="00E56021"/>
    <w:rsid w:val="00E57DF3"/>
    <w:rsid w:val="00E60290"/>
    <w:rsid w:val="00E606EE"/>
    <w:rsid w:val="00E60C15"/>
    <w:rsid w:val="00E60EE6"/>
    <w:rsid w:val="00E60F88"/>
    <w:rsid w:val="00E6105B"/>
    <w:rsid w:val="00E610E1"/>
    <w:rsid w:val="00E614E2"/>
    <w:rsid w:val="00E63225"/>
    <w:rsid w:val="00E634B6"/>
    <w:rsid w:val="00E6397F"/>
    <w:rsid w:val="00E63EBD"/>
    <w:rsid w:val="00E6493A"/>
    <w:rsid w:val="00E6502B"/>
    <w:rsid w:val="00E65579"/>
    <w:rsid w:val="00E65865"/>
    <w:rsid w:val="00E66647"/>
    <w:rsid w:val="00E66839"/>
    <w:rsid w:val="00E6713F"/>
    <w:rsid w:val="00E702BD"/>
    <w:rsid w:val="00E70CE2"/>
    <w:rsid w:val="00E71B1B"/>
    <w:rsid w:val="00E72286"/>
    <w:rsid w:val="00E7229F"/>
    <w:rsid w:val="00E72424"/>
    <w:rsid w:val="00E73D6F"/>
    <w:rsid w:val="00E73EDC"/>
    <w:rsid w:val="00E74AF8"/>
    <w:rsid w:val="00E7529B"/>
    <w:rsid w:val="00E756D2"/>
    <w:rsid w:val="00E75FAF"/>
    <w:rsid w:val="00E76DF0"/>
    <w:rsid w:val="00E7717A"/>
    <w:rsid w:val="00E77768"/>
    <w:rsid w:val="00E80791"/>
    <w:rsid w:val="00E809EA"/>
    <w:rsid w:val="00E80E29"/>
    <w:rsid w:val="00E81530"/>
    <w:rsid w:val="00E8251C"/>
    <w:rsid w:val="00E83593"/>
    <w:rsid w:val="00E8365A"/>
    <w:rsid w:val="00E83C07"/>
    <w:rsid w:val="00E83C88"/>
    <w:rsid w:val="00E8409F"/>
    <w:rsid w:val="00E8542F"/>
    <w:rsid w:val="00E85572"/>
    <w:rsid w:val="00E866FF"/>
    <w:rsid w:val="00E87069"/>
    <w:rsid w:val="00E87593"/>
    <w:rsid w:val="00E87A88"/>
    <w:rsid w:val="00E91FAE"/>
    <w:rsid w:val="00E92006"/>
    <w:rsid w:val="00E9324D"/>
    <w:rsid w:val="00E948E3"/>
    <w:rsid w:val="00E95AC7"/>
    <w:rsid w:val="00E95F7F"/>
    <w:rsid w:val="00E96DB7"/>
    <w:rsid w:val="00E96E93"/>
    <w:rsid w:val="00E97331"/>
    <w:rsid w:val="00E977C6"/>
    <w:rsid w:val="00EA024C"/>
    <w:rsid w:val="00EA0862"/>
    <w:rsid w:val="00EA0E3D"/>
    <w:rsid w:val="00EA166E"/>
    <w:rsid w:val="00EA1AE5"/>
    <w:rsid w:val="00EA1CEC"/>
    <w:rsid w:val="00EA2253"/>
    <w:rsid w:val="00EA23F1"/>
    <w:rsid w:val="00EA2965"/>
    <w:rsid w:val="00EA37AD"/>
    <w:rsid w:val="00EA3920"/>
    <w:rsid w:val="00EA39B8"/>
    <w:rsid w:val="00EA3A48"/>
    <w:rsid w:val="00EA44FA"/>
    <w:rsid w:val="00EA4697"/>
    <w:rsid w:val="00EA4FE4"/>
    <w:rsid w:val="00EA51AF"/>
    <w:rsid w:val="00EA767E"/>
    <w:rsid w:val="00EA768F"/>
    <w:rsid w:val="00EB0913"/>
    <w:rsid w:val="00EB108F"/>
    <w:rsid w:val="00EB2227"/>
    <w:rsid w:val="00EB30C4"/>
    <w:rsid w:val="00EB343C"/>
    <w:rsid w:val="00EB3E83"/>
    <w:rsid w:val="00EB4C6B"/>
    <w:rsid w:val="00EB6A54"/>
    <w:rsid w:val="00EB6A9B"/>
    <w:rsid w:val="00EB6C1C"/>
    <w:rsid w:val="00EB71DD"/>
    <w:rsid w:val="00EB72FC"/>
    <w:rsid w:val="00EB78BF"/>
    <w:rsid w:val="00EC0B45"/>
    <w:rsid w:val="00EC0D15"/>
    <w:rsid w:val="00EC0EA3"/>
    <w:rsid w:val="00EC1468"/>
    <w:rsid w:val="00EC19CC"/>
    <w:rsid w:val="00EC1D77"/>
    <w:rsid w:val="00EC27AA"/>
    <w:rsid w:val="00EC41E8"/>
    <w:rsid w:val="00EC4ED8"/>
    <w:rsid w:val="00EC5002"/>
    <w:rsid w:val="00EC50BE"/>
    <w:rsid w:val="00EC544A"/>
    <w:rsid w:val="00EC56EF"/>
    <w:rsid w:val="00EC6385"/>
    <w:rsid w:val="00EC7A92"/>
    <w:rsid w:val="00ED09D2"/>
    <w:rsid w:val="00ED0C91"/>
    <w:rsid w:val="00ED17C0"/>
    <w:rsid w:val="00ED19DB"/>
    <w:rsid w:val="00ED272C"/>
    <w:rsid w:val="00ED3131"/>
    <w:rsid w:val="00ED3A53"/>
    <w:rsid w:val="00ED4A73"/>
    <w:rsid w:val="00ED4C94"/>
    <w:rsid w:val="00ED4FC6"/>
    <w:rsid w:val="00ED644B"/>
    <w:rsid w:val="00ED654E"/>
    <w:rsid w:val="00ED6717"/>
    <w:rsid w:val="00ED7F6F"/>
    <w:rsid w:val="00EE1158"/>
    <w:rsid w:val="00EE13CE"/>
    <w:rsid w:val="00EE1D31"/>
    <w:rsid w:val="00EE2309"/>
    <w:rsid w:val="00EE2EEE"/>
    <w:rsid w:val="00EE306E"/>
    <w:rsid w:val="00EE39E5"/>
    <w:rsid w:val="00EE3FDC"/>
    <w:rsid w:val="00EE4429"/>
    <w:rsid w:val="00EE4E72"/>
    <w:rsid w:val="00EE4F8E"/>
    <w:rsid w:val="00EE5920"/>
    <w:rsid w:val="00EE59EB"/>
    <w:rsid w:val="00EE65F4"/>
    <w:rsid w:val="00EE6BC0"/>
    <w:rsid w:val="00EE6F53"/>
    <w:rsid w:val="00EE72A0"/>
    <w:rsid w:val="00EE76EF"/>
    <w:rsid w:val="00EE77E5"/>
    <w:rsid w:val="00EE7841"/>
    <w:rsid w:val="00EE7CDA"/>
    <w:rsid w:val="00EF0B87"/>
    <w:rsid w:val="00EF0D96"/>
    <w:rsid w:val="00EF11CB"/>
    <w:rsid w:val="00EF1B88"/>
    <w:rsid w:val="00EF298A"/>
    <w:rsid w:val="00EF2C7B"/>
    <w:rsid w:val="00EF2DF1"/>
    <w:rsid w:val="00EF33FB"/>
    <w:rsid w:val="00EF37AB"/>
    <w:rsid w:val="00EF417F"/>
    <w:rsid w:val="00EF4360"/>
    <w:rsid w:val="00EF5A0D"/>
    <w:rsid w:val="00EF617C"/>
    <w:rsid w:val="00EF61B2"/>
    <w:rsid w:val="00EF6437"/>
    <w:rsid w:val="00EF6E50"/>
    <w:rsid w:val="00EF7291"/>
    <w:rsid w:val="00EF788F"/>
    <w:rsid w:val="00F00F95"/>
    <w:rsid w:val="00F016CE"/>
    <w:rsid w:val="00F021B9"/>
    <w:rsid w:val="00F02372"/>
    <w:rsid w:val="00F0296F"/>
    <w:rsid w:val="00F03497"/>
    <w:rsid w:val="00F03639"/>
    <w:rsid w:val="00F03CBC"/>
    <w:rsid w:val="00F044AF"/>
    <w:rsid w:val="00F04A07"/>
    <w:rsid w:val="00F05575"/>
    <w:rsid w:val="00F0715F"/>
    <w:rsid w:val="00F07F11"/>
    <w:rsid w:val="00F10ED6"/>
    <w:rsid w:val="00F113E4"/>
    <w:rsid w:val="00F11E20"/>
    <w:rsid w:val="00F11FA4"/>
    <w:rsid w:val="00F12028"/>
    <w:rsid w:val="00F12BBB"/>
    <w:rsid w:val="00F13411"/>
    <w:rsid w:val="00F13BD2"/>
    <w:rsid w:val="00F13C20"/>
    <w:rsid w:val="00F148EF"/>
    <w:rsid w:val="00F14C2B"/>
    <w:rsid w:val="00F1531E"/>
    <w:rsid w:val="00F168CF"/>
    <w:rsid w:val="00F17A7F"/>
    <w:rsid w:val="00F200E9"/>
    <w:rsid w:val="00F20188"/>
    <w:rsid w:val="00F2044F"/>
    <w:rsid w:val="00F20FE2"/>
    <w:rsid w:val="00F210AD"/>
    <w:rsid w:val="00F2300A"/>
    <w:rsid w:val="00F2320A"/>
    <w:rsid w:val="00F23C8E"/>
    <w:rsid w:val="00F241AE"/>
    <w:rsid w:val="00F249BE"/>
    <w:rsid w:val="00F24E04"/>
    <w:rsid w:val="00F25B94"/>
    <w:rsid w:val="00F25F8D"/>
    <w:rsid w:val="00F26ABE"/>
    <w:rsid w:val="00F26B59"/>
    <w:rsid w:val="00F2712D"/>
    <w:rsid w:val="00F27913"/>
    <w:rsid w:val="00F27C91"/>
    <w:rsid w:val="00F3060B"/>
    <w:rsid w:val="00F30BFD"/>
    <w:rsid w:val="00F30EE2"/>
    <w:rsid w:val="00F32A19"/>
    <w:rsid w:val="00F32FF4"/>
    <w:rsid w:val="00F33507"/>
    <w:rsid w:val="00F33520"/>
    <w:rsid w:val="00F34101"/>
    <w:rsid w:val="00F3429F"/>
    <w:rsid w:val="00F3433F"/>
    <w:rsid w:val="00F3460F"/>
    <w:rsid w:val="00F34966"/>
    <w:rsid w:val="00F34C53"/>
    <w:rsid w:val="00F35937"/>
    <w:rsid w:val="00F35C12"/>
    <w:rsid w:val="00F364F6"/>
    <w:rsid w:val="00F36F88"/>
    <w:rsid w:val="00F37423"/>
    <w:rsid w:val="00F37CAB"/>
    <w:rsid w:val="00F37CC1"/>
    <w:rsid w:val="00F37FC2"/>
    <w:rsid w:val="00F40995"/>
    <w:rsid w:val="00F4099E"/>
    <w:rsid w:val="00F40CDE"/>
    <w:rsid w:val="00F4113E"/>
    <w:rsid w:val="00F416DB"/>
    <w:rsid w:val="00F417AF"/>
    <w:rsid w:val="00F41CBD"/>
    <w:rsid w:val="00F42093"/>
    <w:rsid w:val="00F42266"/>
    <w:rsid w:val="00F4299D"/>
    <w:rsid w:val="00F42B18"/>
    <w:rsid w:val="00F431BF"/>
    <w:rsid w:val="00F4394A"/>
    <w:rsid w:val="00F43CC9"/>
    <w:rsid w:val="00F43F7B"/>
    <w:rsid w:val="00F44AC8"/>
    <w:rsid w:val="00F44DE7"/>
    <w:rsid w:val="00F44DF0"/>
    <w:rsid w:val="00F44DF5"/>
    <w:rsid w:val="00F45073"/>
    <w:rsid w:val="00F4529F"/>
    <w:rsid w:val="00F4530D"/>
    <w:rsid w:val="00F461E0"/>
    <w:rsid w:val="00F46277"/>
    <w:rsid w:val="00F46B2D"/>
    <w:rsid w:val="00F47892"/>
    <w:rsid w:val="00F5070A"/>
    <w:rsid w:val="00F50858"/>
    <w:rsid w:val="00F514D9"/>
    <w:rsid w:val="00F5167C"/>
    <w:rsid w:val="00F5242A"/>
    <w:rsid w:val="00F5357B"/>
    <w:rsid w:val="00F53DD6"/>
    <w:rsid w:val="00F53F7E"/>
    <w:rsid w:val="00F5410E"/>
    <w:rsid w:val="00F563F3"/>
    <w:rsid w:val="00F56E02"/>
    <w:rsid w:val="00F57E35"/>
    <w:rsid w:val="00F61377"/>
    <w:rsid w:val="00F613B4"/>
    <w:rsid w:val="00F617FF"/>
    <w:rsid w:val="00F61FA3"/>
    <w:rsid w:val="00F622D5"/>
    <w:rsid w:val="00F62B61"/>
    <w:rsid w:val="00F62C7C"/>
    <w:rsid w:val="00F6377F"/>
    <w:rsid w:val="00F639FB"/>
    <w:rsid w:val="00F64C2A"/>
    <w:rsid w:val="00F65843"/>
    <w:rsid w:val="00F65984"/>
    <w:rsid w:val="00F66E89"/>
    <w:rsid w:val="00F67D4A"/>
    <w:rsid w:val="00F70E69"/>
    <w:rsid w:val="00F715FB"/>
    <w:rsid w:val="00F71637"/>
    <w:rsid w:val="00F71D46"/>
    <w:rsid w:val="00F72502"/>
    <w:rsid w:val="00F75FC6"/>
    <w:rsid w:val="00F766DE"/>
    <w:rsid w:val="00F7671A"/>
    <w:rsid w:val="00F7703C"/>
    <w:rsid w:val="00F774E6"/>
    <w:rsid w:val="00F77A12"/>
    <w:rsid w:val="00F77C07"/>
    <w:rsid w:val="00F77F8D"/>
    <w:rsid w:val="00F801A9"/>
    <w:rsid w:val="00F807C2"/>
    <w:rsid w:val="00F80A69"/>
    <w:rsid w:val="00F81A96"/>
    <w:rsid w:val="00F82CD2"/>
    <w:rsid w:val="00F83AF2"/>
    <w:rsid w:val="00F83E1D"/>
    <w:rsid w:val="00F84002"/>
    <w:rsid w:val="00F847A4"/>
    <w:rsid w:val="00F848D0"/>
    <w:rsid w:val="00F85C29"/>
    <w:rsid w:val="00F86206"/>
    <w:rsid w:val="00F862B7"/>
    <w:rsid w:val="00F87258"/>
    <w:rsid w:val="00F9054E"/>
    <w:rsid w:val="00F90600"/>
    <w:rsid w:val="00F9189C"/>
    <w:rsid w:val="00F9206D"/>
    <w:rsid w:val="00F924C0"/>
    <w:rsid w:val="00F924D8"/>
    <w:rsid w:val="00F94218"/>
    <w:rsid w:val="00F94453"/>
    <w:rsid w:val="00F94EB3"/>
    <w:rsid w:val="00F96109"/>
    <w:rsid w:val="00F968B5"/>
    <w:rsid w:val="00F975CE"/>
    <w:rsid w:val="00FA06B9"/>
    <w:rsid w:val="00FA0CA7"/>
    <w:rsid w:val="00FA1151"/>
    <w:rsid w:val="00FA20FE"/>
    <w:rsid w:val="00FA22BB"/>
    <w:rsid w:val="00FA265C"/>
    <w:rsid w:val="00FA2B2A"/>
    <w:rsid w:val="00FA3896"/>
    <w:rsid w:val="00FA4412"/>
    <w:rsid w:val="00FA48D8"/>
    <w:rsid w:val="00FA4F24"/>
    <w:rsid w:val="00FA54C9"/>
    <w:rsid w:val="00FA57D0"/>
    <w:rsid w:val="00FA646C"/>
    <w:rsid w:val="00FA6660"/>
    <w:rsid w:val="00FA66B2"/>
    <w:rsid w:val="00FA7C75"/>
    <w:rsid w:val="00FA7F6F"/>
    <w:rsid w:val="00FB0318"/>
    <w:rsid w:val="00FB0E49"/>
    <w:rsid w:val="00FB0FC5"/>
    <w:rsid w:val="00FB1148"/>
    <w:rsid w:val="00FB141A"/>
    <w:rsid w:val="00FB1B52"/>
    <w:rsid w:val="00FB1FC2"/>
    <w:rsid w:val="00FB29E2"/>
    <w:rsid w:val="00FB2BB1"/>
    <w:rsid w:val="00FB34DD"/>
    <w:rsid w:val="00FB3941"/>
    <w:rsid w:val="00FB49F9"/>
    <w:rsid w:val="00FB5150"/>
    <w:rsid w:val="00FB5289"/>
    <w:rsid w:val="00FB576B"/>
    <w:rsid w:val="00FB5B20"/>
    <w:rsid w:val="00FB6403"/>
    <w:rsid w:val="00FB6A2F"/>
    <w:rsid w:val="00FB763A"/>
    <w:rsid w:val="00FB79B3"/>
    <w:rsid w:val="00FC007F"/>
    <w:rsid w:val="00FC0149"/>
    <w:rsid w:val="00FC0F30"/>
    <w:rsid w:val="00FC0F7D"/>
    <w:rsid w:val="00FC1966"/>
    <w:rsid w:val="00FC421B"/>
    <w:rsid w:val="00FC45A3"/>
    <w:rsid w:val="00FC55F1"/>
    <w:rsid w:val="00FC5733"/>
    <w:rsid w:val="00FC5A0F"/>
    <w:rsid w:val="00FC655B"/>
    <w:rsid w:val="00FC790C"/>
    <w:rsid w:val="00FC7CBD"/>
    <w:rsid w:val="00FD054C"/>
    <w:rsid w:val="00FD0E50"/>
    <w:rsid w:val="00FD1425"/>
    <w:rsid w:val="00FD29C2"/>
    <w:rsid w:val="00FD29D1"/>
    <w:rsid w:val="00FD2A24"/>
    <w:rsid w:val="00FD395E"/>
    <w:rsid w:val="00FD3BEB"/>
    <w:rsid w:val="00FD40C6"/>
    <w:rsid w:val="00FD435E"/>
    <w:rsid w:val="00FD4E01"/>
    <w:rsid w:val="00FD5970"/>
    <w:rsid w:val="00FD59E3"/>
    <w:rsid w:val="00FD5C9B"/>
    <w:rsid w:val="00FD78A4"/>
    <w:rsid w:val="00FD7BF8"/>
    <w:rsid w:val="00FE3847"/>
    <w:rsid w:val="00FE3F30"/>
    <w:rsid w:val="00FE4BB2"/>
    <w:rsid w:val="00FE5597"/>
    <w:rsid w:val="00FE6452"/>
    <w:rsid w:val="00FE699B"/>
    <w:rsid w:val="00FE6BCF"/>
    <w:rsid w:val="00FE7256"/>
    <w:rsid w:val="00FE7610"/>
    <w:rsid w:val="00FE7BB9"/>
    <w:rsid w:val="00FF00E6"/>
    <w:rsid w:val="00FF05A1"/>
    <w:rsid w:val="00FF0623"/>
    <w:rsid w:val="00FF09B2"/>
    <w:rsid w:val="00FF0DA7"/>
    <w:rsid w:val="00FF116C"/>
    <w:rsid w:val="00FF1625"/>
    <w:rsid w:val="00FF16E4"/>
    <w:rsid w:val="00FF1851"/>
    <w:rsid w:val="00FF1F0A"/>
    <w:rsid w:val="00FF2674"/>
    <w:rsid w:val="00FF29DE"/>
    <w:rsid w:val="00FF2A8E"/>
    <w:rsid w:val="00FF6323"/>
    <w:rsid w:val="00FF6642"/>
    <w:rsid w:val="00FF673C"/>
    <w:rsid w:val="00FF69D1"/>
    <w:rsid w:val="00FF6A4A"/>
    <w:rsid w:val="00FF7121"/>
    <w:rsid w:val="00FF76FE"/>
    <w:rsid w:val="00FF7AD3"/>
    <w:rsid w:val="00FF7DFD"/>
    <w:rsid w:val="013AB774"/>
    <w:rsid w:val="01658C80"/>
    <w:rsid w:val="0272DD88"/>
    <w:rsid w:val="031A21A8"/>
    <w:rsid w:val="0355E7A7"/>
    <w:rsid w:val="04346C3E"/>
    <w:rsid w:val="059456F3"/>
    <w:rsid w:val="0643B596"/>
    <w:rsid w:val="074245EC"/>
    <w:rsid w:val="08733986"/>
    <w:rsid w:val="08B5F0D0"/>
    <w:rsid w:val="08BC810E"/>
    <w:rsid w:val="0966D53B"/>
    <w:rsid w:val="09C3FA3B"/>
    <w:rsid w:val="0A8456C5"/>
    <w:rsid w:val="0AB46061"/>
    <w:rsid w:val="0AD1769C"/>
    <w:rsid w:val="0AD52281"/>
    <w:rsid w:val="0B1B8D50"/>
    <w:rsid w:val="0C0BC2AA"/>
    <w:rsid w:val="0C7DCFA4"/>
    <w:rsid w:val="0D941BB6"/>
    <w:rsid w:val="0DF5797B"/>
    <w:rsid w:val="0E495626"/>
    <w:rsid w:val="0F8BECC4"/>
    <w:rsid w:val="11D87F73"/>
    <w:rsid w:val="11EB3F72"/>
    <w:rsid w:val="12333433"/>
    <w:rsid w:val="12BD79C3"/>
    <w:rsid w:val="13DAF25D"/>
    <w:rsid w:val="13FC9425"/>
    <w:rsid w:val="14709F32"/>
    <w:rsid w:val="149B9B77"/>
    <w:rsid w:val="15174910"/>
    <w:rsid w:val="155E5AF8"/>
    <w:rsid w:val="157E65CC"/>
    <w:rsid w:val="15948E39"/>
    <w:rsid w:val="162EA971"/>
    <w:rsid w:val="163C8BF7"/>
    <w:rsid w:val="16CE56B2"/>
    <w:rsid w:val="172B872F"/>
    <w:rsid w:val="186C8091"/>
    <w:rsid w:val="1963C422"/>
    <w:rsid w:val="19E6F1AB"/>
    <w:rsid w:val="1AFD8283"/>
    <w:rsid w:val="1B655D69"/>
    <w:rsid w:val="1B911268"/>
    <w:rsid w:val="1C0764E0"/>
    <w:rsid w:val="1C6191FD"/>
    <w:rsid w:val="1CA2E273"/>
    <w:rsid w:val="1CB3402F"/>
    <w:rsid w:val="1D2F24FC"/>
    <w:rsid w:val="1D2FDB89"/>
    <w:rsid w:val="1DB55286"/>
    <w:rsid w:val="1DDBEC36"/>
    <w:rsid w:val="1E661A35"/>
    <w:rsid w:val="1EDF1B12"/>
    <w:rsid w:val="1F2F5015"/>
    <w:rsid w:val="1FFF0B69"/>
    <w:rsid w:val="207CD0A3"/>
    <w:rsid w:val="20E2AC4A"/>
    <w:rsid w:val="211FC991"/>
    <w:rsid w:val="21DB0023"/>
    <w:rsid w:val="238F03E1"/>
    <w:rsid w:val="24122B0F"/>
    <w:rsid w:val="242BC1DF"/>
    <w:rsid w:val="24CE1BD6"/>
    <w:rsid w:val="24D5B1AB"/>
    <w:rsid w:val="24E25005"/>
    <w:rsid w:val="253FCEC1"/>
    <w:rsid w:val="255B1B13"/>
    <w:rsid w:val="25E74B4B"/>
    <w:rsid w:val="2686D029"/>
    <w:rsid w:val="26C01365"/>
    <w:rsid w:val="274F9467"/>
    <w:rsid w:val="27AE97D1"/>
    <w:rsid w:val="288E41E0"/>
    <w:rsid w:val="28CFC293"/>
    <w:rsid w:val="28D58B1C"/>
    <w:rsid w:val="28D81F35"/>
    <w:rsid w:val="29DA439D"/>
    <w:rsid w:val="2A30CA73"/>
    <w:rsid w:val="2A658925"/>
    <w:rsid w:val="2ACC4C41"/>
    <w:rsid w:val="2ACCFADE"/>
    <w:rsid w:val="2B240FC6"/>
    <w:rsid w:val="2B6FC800"/>
    <w:rsid w:val="2B7023CE"/>
    <w:rsid w:val="2B768438"/>
    <w:rsid w:val="2CC7DF73"/>
    <w:rsid w:val="2CE19D3E"/>
    <w:rsid w:val="2D36FFEE"/>
    <w:rsid w:val="2D4F3311"/>
    <w:rsid w:val="2D65EC92"/>
    <w:rsid w:val="2E1EB726"/>
    <w:rsid w:val="2E1F9441"/>
    <w:rsid w:val="2F10CB3F"/>
    <w:rsid w:val="2F5248D1"/>
    <w:rsid w:val="30429B30"/>
    <w:rsid w:val="3067FC7B"/>
    <w:rsid w:val="30797295"/>
    <w:rsid w:val="30F95C55"/>
    <w:rsid w:val="3105ABE0"/>
    <w:rsid w:val="31714000"/>
    <w:rsid w:val="31BBACE7"/>
    <w:rsid w:val="31CC89EE"/>
    <w:rsid w:val="32CE178A"/>
    <w:rsid w:val="33973408"/>
    <w:rsid w:val="33B50A9E"/>
    <w:rsid w:val="33B76B1D"/>
    <w:rsid w:val="33C7B631"/>
    <w:rsid w:val="33FD4C36"/>
    <w:rsid w:val="3412E61D"/>
    <w:rsid w:val="3460F5CD"/>
    <w:rsid w:val="364778E7"/>
    <w:rsid w:val="36490E99"/>
    <w:rsid w:val="3658C6F1"/>
    <w:rsid w:val="376811AD"/>
    <w:rsid w:val="378D82D6"/>
    <w:rsid w:val="37D94594"/>
    <w:rsid w:val="39BCDF13"/>
    <w:rsid w:val="3A1B5D57"/>
    <w:rsid w:val="3A1E50A5"/>
    <w:rsid w:val="3A5BE5FB"/>
    <w:rsid w:val="3AA125DE"/>
    <w:rsid w:val="3AC569DA"/>
    <w:rsid w:val="3CAD2C71"/>
    <w:rsid w:val="3D144C51"/>
    <w:rsid w:val="3D554AF4"/>
    <w:rsid w:val="3D951DD8"/>
    <w:rsid w:val="3F94D708"/>
    <w:rsid w:val="3F9696F5"/>
    <w:rsid w:val="401F306A"/>
    <w:rsid w:val="415BCD70"/>
    <w:rsid w:val="4187C4EE"/>
    <w:rsid w:val="41CD1539"/>
    <w:rsid w:val="443B730F"/>
    <w:rsid w:val="44634540"/>
    <w:rsid w:val="4508871F"/>
    <w:rsid w:val="453B5462"/>
    <w:rsid w:val="4598B9E1"/>
    <w:rsid w:val="46646357"/>
    <w:rsid w:val="46C704D8"/>
    <w:rsid w:val="4792C2DB"/>
    <w:rsid w:val="48ACF941"/>
    <w:rsid w:val="49968CA0"/>
    <w:rsid w:val="4A33D5CC"/>
    <w:rsid w:val="4A769C94"/>
    <w:rsid w:val="4AAA933C"/>
    <w:rsid w:val="4B3E724D"/>
    <w:rsid w:val="4B709B1F"/>
    <w:rsid w:val="4C125567"/>
    <w:rsid w:val="4CE165C2"/>
    <w:rsid w:val="4CEADFD5"/>
    <w:rsid w:val="4DAF8B4A"/>
    <w:rsid w:val="4DB85CBF"/>
    <w:rsid w:val="4E164683"/>
    <w:rsid w:val="4E193FA2"/>
    <w:rsid w:val="4F54324B"/>
    <w:rsid w:val="4F91054C"/>
    <w:rsid w:val="4F9D725E"/>
    <w:rsid w:val="4FA38EE4"/>
    <w:rsid w:val="4FD5F3D3"/>
    <w:rsid w:val="50D09DFA"/>
    <w:rsid w:val="512934BD"/>
    <w:rsid w:val="51A96F65"/>
    <w:rsid w:val="5277CA60"/>
    <w:rsid w:val="529D7707"/>
    <w:rsid w:val="54478FD3"/>
    <w:rsid w:val="54C24BCD"/>
    <w:rsid w:val="54D491FE"/>
    <w:rsid w:val="55583A2F"/>
    <w:rsid w:val="55816D1E"/>
    <w:rsid w:val="55AA6C79"/>
    <w:rsid w:val="55DF4E06"/>
    <w:rsid w:val="55FE48A1"/>
    <w:rsid w:val="56258F26"/>
    <w:rsid w:val="56B97D40"/>
    <w:rsid w:val="5841341D"/>
    <w:rsid w:val="5A4A82DA"/>
    <w:rsid w:val="5ACC0F7A"/>
    <w:rsid w:val="5B09301C"/>
    <w:rsid w:val="5B18B2BD"/>
    <w:rsid w:val="5B1F8831"/>
    <w:rsid w:val="5C7D4FCA"/>
    <w:rsid w:val="5C94F801"/>
    <w:rsid w:val="5CA54151"/>
    <w:rsid w:val="5CAFB17E"/>
    <w:rsid w:val="5D1A2DBB"/>
    <w:rsid w:val="5DC6982C"/>
    <w:rsid w:val="5E5ADAA3"/>
    <w:rsid w:val="5EA37A0D"/>
    <w:rsid w:val="5F22FD27"/>
    <w:rsid w:val="5F4EFF83"/>
    <w:rsid w:val="5F864555"/>
    <w:rsid w:val="5F994A85"/>
    <w:rsid w:val="5FC8E597"/>
    <w:rsid w:val="606A57EC"/>
    <w:rsid w:val="607E53F5"/>
    <w:rsid w:val="612F9A12"/>
    <w:rsid w:val="613515FF"/>
    <w:rsid w:val="61B97B22"/>
    <w:rsid w:val="61D976D5"/>
    <w:rsid w:val="6249C250"/>
    <w:rsid w:val="631CADAB"/>
    <w:rsid w:val="6336DAD8"/>
    <w:rsid w:val="6396B843"/>
    <w:rsid w:val="63A9ACE8"/>
    <w:rsid w:val="63B0A27A"/>
    <w:rsid w:val="63EF82F4"/>
    <w:rsid w:val="660EFFF6"/>
    <w:rsid w:val="679C7590"/>
    <w:rsid w:val="67CFB10E"/>
    <w:rsid w:val="6836A51F"/>
    <w:rsid w:val="68F77FE1"/>
    <w:rsid w:val="692CEEC4"/>
    <w:rsid w:val="693F800C"/>
    <w:rsid w:val="6A32DAFF"/>
    <w:rsid w:val="6A846C34"/>
    <w:rsid w:val="6AA87645"/>
    <w:rsid w:val="6B4EC313"/>
    <w:rsid w:val="6B5FE57E"/>
    <w:rsid w:val="6C3C9689"/>
    <w:rsid w:val="6CAA3FA3"/>
    <w:rsid w:val="6D63A02B"/>
    <w:rsid w:val="6D7C1361"/>
    <w:rsid w:val="6DD7E4D1"/>
    <w:rsid w:val="6E3FDAA1"/>
    <w:rsid w:val="6EB31470"/>
    <w:rsid w:val="6F4DC670"/>
    <w:rsid w:val="6F879BB5"/>
    <w:rsid w:val="6FD6DB7A"/>
    <w:rsid w:val="6FF75A7F"/>
    <w:rsid w:val="701A5339"/>
    <w:rsid w:val="701B6A58"/>
    <w:rsid w:val="702E4ABB"/>
    <w:rsid w:val="7051CFC5"/>
    <w:rsid w:val="706C0714"/>
    <w:rsid w:val="709277A1"/>
    <w:rsid w:val="70ADAB85"/>
    <w:rsid w:val="71403723"/>
    <w:rsid w:val="72134954"/>
    <w:rsid w:val="72E3ACDA"/>
    <w:rsid w:val="72EDB765"/>
    <w:rsid w:val="73843C30"/>
    <w:rsid w:val="74589DB5"/>
    <w:rsid w:val="7489D172"/>
    <w:rsid w:val="74B2D907"/>
    <w:rsid w:val="74F50848"/>
    <w:rsid w:val="750455E9"/>
    <w:rsid w:val="76A9F9AC"/>
    <w:rsid w:val="76F25840"/>
    <w:rsid w:val="771B4A86"/>
    <w:rsid w:val="77859A2D"/>
    <w:rsid w:val="77F3D81E"/>
    <w:rsid w:val="78B3314A"/>
    <w:rsid w:val="796E9962"/>
    <w:rsid w:val="7A229F1A"/>
    <w:rsid w:val="7A89EBA4"/>
    <w:rsid w:val="7AEB079B"/>
    <w:rsid w:val="7BC50337"/>
    <w:rsid w:val="7C4240D3"/>
    <w:rsid w:val="7D3D27C2"/>
    <w:rsid w:val="7D4849CD"/>
    <w:rsid w:val="7D919B3A"/>
    <w:rsid w:val="7ED2CDA5"/>
    <w:rsid w:val="7F614F0A"/>
    <w:rsid w:val="7F7F6E9A"/>
    <w:rsid w:val="7F9A99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D37F0"/>
  <w15:docId w15:val="{0053707A-1B08-46F3-BF5E-1686B7E2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30"/>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30"/>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rsid w:val="00821962"/>
    <w:pPr>
      <w:keepNext/>
      <w:numPr>
        <w:ilvl w:val="3"/>
        <w:numId w:val="30"/>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714D0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6556D7"/>
    <w:pPr>
      <w:numPr>
        <w:numId w:val="0"/>
      </w:numPr>
      <w:tabs>
        <w:tab w:val="left" w:pos="2410"/>
      </w:tabs>
      <w:spacing w:line="240" w:lineRule="auto"/>
      <w:jc w:val="both"/>
    </w:pPr>
    <w:rPr>
      <w:rFonts w:ascii="Arial" w:hAnsi="Arial" w:cs="Arial"/>
      <w:caps/>
      <w:noProof w:val="0"/>
      <w:sz w:val="22"/>
      <w:szCs w:val="22"/>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4828CA"/>
    <w:rPr>
      <w:rFonts w:ascii="Verdana" w:hAnsi="Verdana"/>
      <w:spacing w:val="5"/>
      <w:sz w:val="18"/>
    </w:rPr>
  </w:style>
  <w:style w:type="character" w:customStyle="1" w:styleId="fontstyle01">
    <w:name w:val="fontstyle01"/>
    <w:basedOn w:val="Standaardalinea-lettertype"/>
    <w:rsid w:val="00BF297D"/>
    <w:rPr>
      <w:rFonts w:ascii="Verdana" w:hAnsi="Verdana" w:hint="default"/>
      <w:b w:val="0"/>
      <w:bCs w:val="0"/>
      <w:i w:val="0"/>
      <w:iCs w:val="0"/>
      <w:color w:val="000000"/>
      <w:sz w:val="18"/>
      <w:szCs w:val="18"/>
    </w:rPr>
  </w:style>
  <w:style w:type="character" w:styleId="Onopgelostemelding">
    <w:name w:val="Unresolved Mention"/>
    <w:basedOn w:val="Standaardalinea-lettertype"/>
    <w:uiPriority w:val="99"/>
    <w:semiHidden/>
    <w:unhideWhenUsed/>
    <w:rsid w:val="001B7216"/>
    <w:rPr>
      <w:color w:val="605E5C"/>
      <w:shd w:val="clear" w:color="auto" w:fill="E1DFDD"/>
    </w:rPr>
  </w:style>
  <w:style w:type="paragraph" w:customStyle="1" w:styleId="subheader">
    <w:name w:val="subheader"/>
    <w:basedOn w:val="Kop4"/>
    <w:link w:val="subheaderChar"/>
    <w:qFormat/>
    <w:rsid w:val="008F753B"/>
    <w:pPr>
      <w:shd w:val="clear" w:color="auto" w:fill="FFFFFF" w:themeFill="background1"/>
      <w:spacing w:before="120" w:after="0" w:line="276" w:lineRule="auto"/>
    </w:pPr>
    <w:rPr>
      <w:rFonts w:ascii="Corbel" w:hAnsi="Corbel"/>
      <w:b w:val="0"/>
    </w:rPr>
  </w:style>
  <w:style w:type="character" w:customStyle="1" w:styleId="subheaderChar">
    <w:name w:val="subheader Char"/>
    <w:basedOn w:val="Kop4Char"/>
    <w:link w:val="subheader"/>
    <w:rsid w:val="008F753B"/>
    <w:rPr>
      <w:rFonts w:ascii="Corbel" w:hAnsi="Corbel"/>
      <w:b w:val="0"/>
      <w:noProof/>
      <w:spacing w:val="5"/>
      <w:sz w:val="18"/>
      <w:shd w:val="clear" w:color="auto" w:fill="FFFFFF" w:themeFill="background1"/>
    </w:rPr>
  </w:style>
  <w:style w:type="character" w:customStyle="1" w:styleId="Onopgelostemelding1">
    <w:name w:val="Onopgeloste melding1"/>
    <w:basedOn w:val="Standaardalinea-lettertype"/>
    <w:uiPriority w:val="99"/>
    <w:semiHidden/>
    <w:unhideWhenUsed/>
    <w:rsid w:val="00BF617A"/>
    <w:rPr>
      <w:color w:val="605E5C"/>
      <w:shd w:val="clear" w:color="auto" w:fill="E1DFDD"/>
    </w:rPr>
  </w:style>
  <w:style w:type="paragraph" w:customStyle="1" w:styleId="BBIENummeringMetStreepjes">
    <w:name w:val="BBIE_NummeringMetStreepjes"/>
    <w:basedOn w:val="Standaard"/>
    <w:uiPriority w:val="99"/>
    <w:rsid w:val="00C745D7"/>
    <w:pPr>
      <w:numPr>
        <w:numId w:val="28"/>
      </w:numPr>
      <w:tabs>
        <w:tab w:val="left" w:pos="1418"/>
      </w:tabs>
      <w:spacing w:line="284" w:lineRule="atLeast"/>
    </w:pPr>
    <w:rPr>
      <w:rFonts w:ascii="Arial" w:hAnsi="Arial"/>
      <w:spacing w:val="0"/>
      <w:szCs w:val="24"/>
    </w:rPr>
  </w:style>
  <w:style w:type="numbering" w:customStyle="1" w:styleId="Romeins">
    <w:name w:val="Romeins"/>
    <w:uiPriority w:val="99"/>
    <w:rsid w:val="00C745D7"/>
    <w:pPr>
      <w:numPr>
        <w:numId w:val="29"/>
      </w:numPr>
    </w:p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C745D7"/>
    <w:rPr>
      <w:rFonts w:ascii="Calibri" w:eastAsia="Calibri" w:hAnsi="Calibri"/>
      <w:sz w:val="22"/>
      <w:szCs w:val="22"/>
      <w:lang w:val="en-US" w:eastAsia="en-US"/>
    </w:rPr>
  </w:style>
  <w:style w:type="character" w:customStyle="1" w:styleId="normaltextrun1">
    <w:name w:val="normaltextrun1"/>
    <w:basedOn w:val="Standaardalinea-lettertype"/>
    <w:rsid w:val="00F91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3537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16652239">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975909823">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4709468">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0466087">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51634147">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77030243">
      <w:bodyDiv w:val="1"/>
      <w:marLeft w:val="0"/>
      <w:marRight w:val="0"/>
      <w:marTop w:val="0"/>
      <w:marBottom w:val="0"/>
      <w:divBdr>
        <w:top w:val="none" w:sz="0" w:space="0" w:color="auto"/>
        <w:left w:val="none" w:sz="0" w:space="0" w:color="auto"/>
        <w:bottom w:val="none" w:sz="0" w:space="0" w:color="auto"/>
        <w:right w:val="none" w:sz="0" w:space="0" w:color="auto"/>
      </w:divBdr>
    </w:div>
    <w:div w:id="1743526212">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02185486">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93425152">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inkoop@provincie-utrecht.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klachtenmeldpuntaanbesteden.nl/leden/provincie-utrech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vicedesk@TenderNed.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voor-ondernemingen/ondersteuning" TargetMode="External"/><Relationship Id="rId20" Type="http://schemas.openxmlformats.org/officeDocument/2006/relationships/image" Target="media/image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tenderned.nl" TargetMode="External"/><Relationship Id="rId23" Type="http://schemas.openxmlformats.org/officeDocument/2006/relationships/hyperlink" Target="mailto:klachtenmeldpunt@provincie-utrecht.nl" TargetMode="External"/><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hdsr.nl/buurt/sterke-lekdij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hyperlink" Target="http://www.commissievanaanbestedingsexperts.nl"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54" ma:contentTypeDescription=" " ma:contentTypeScope="" ma:versionID="874009823a7f0eb0ee2f28c4c192455e">
  <xsd:schema xmlns:xsd="http://www.w3.org/2001/XMLSchema" xmlns:xs="http://www.w3.org/2001/XMLSchema" xmlns:p="http://schemas.microsoft.com/office/2006/metadata/properties" xmlns:ns2="7dc25d19-23e7-4bc9-88e4-ddfdb7005baf" xmlns:ns3="6a6df577-6e1a-4cae-afc3-b7d11d09776a" xmlns:ns4="3a2d4642-b1a9-4f9a-947d-aaac82c6ed7c" targetNamespace="http://schemas.microsoft.com/office/2006/metadata/properties" ma:root="true" ma:fieldsID="86daa81def0e55be5e2999e423d74725" ns2:_="" ns3:_="" ns4:_="">
    <xsd:import namespace="7dc25d19-23e7-4bc9-88e4-ddfdb7005baf"/>
    <xsd:import namespace="6a6df577-6e1a-4cae-afc3-b7d11d09776a"/>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ssiernaam"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d48145a825f34c759bf35e0f0f98a24d" minOccurs="0"/>
                <xsd:element ref="ns2:_dlc_Doc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SharedWithUsers" minOccurs="0"/>
                <xsd:element ref="ns2:SharedWithDetails" minOccurs="0"/>
                <xsd:element ref="ns3:MediaLengthInSeconds" minOccurs="0"/>
                <xsd:element ref="ns4:PUDocumentumRegistratienummer" minOccurs="0"/>
                <xsd:element ref="ns4:PUOrigineleMakerDocumentum" minOccurs="0"/>
                <xsd:element ref="ns3:lcf76f155ced4ddcb4097134ff3c332f" minOccurs="0"/>
                <xsd:element ref="ns4:PUCorsaDocument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25d19-23e7-4bc9-88e4-ddfdb7005baf"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2021-11-29"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603"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ssiernaam" ma:index="20" nillable="true" ma:displayName="Dossiernaam" ma:default="AVP Zuid" ma:hidden="true" ma:internalName="PUDossiernaam" ma:readOnly="false">
      <xsd:simpleType>
        <xsd:restriction base="dms:Text">
          <xsd:maxLength value="255"/>
        </xsd:restriction>
      </xsd:simpleType>
    </xsd:element>
    <xsd:element name="bee6bab28bc347dea223a27ae484b55c" ma:index="22" nillable="true" ma:taxonomy="true" ma:internalName="bee6bab28bc347dea223a27ae484b55c" ma:taxonomyFieldName="PUEindverantwoordelijkeProceseigenaar" ma:displayName="Eindverantwoordelijke proceseigenaar" ma:default="9;#LLO - Concernmanager Landelijke Leefomgeving|12ba512e-f573-4b35-8ca3-a24b8ea07001"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Concernopdrachten|bf3cdca3-fc39-4734-a684-19f0592e9c19"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039. Opstellen van plannen als uitvoering van vastgesteld beleid|bac16760-db71-4da4-8eb1-d7d41a4f3805"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729843a0-eb67-4c46-8304-0f17c1bb5e0d"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Het Natuurnetwerk Nederland (NNN) is verder gerealiseerd (groter van oppervlakte)|46c17272-c061-47d1-9af1-8f2436707c4c"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aeb0c7fd-9426-44e9-8201-95b0512d7afa}" ma:internalName="TaxCatchAll" ma:showField="CatchAllData" ma:web="7dc25d19-23e7-4bc9-88e4-ddfdb7005baf">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502 - AVP Centraal|1a274c62-4d23-4aea-b66b-51662746447c"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aeb0c7fd-9426-44e9-8201-95b0512d7afa}" ma:internalName="TaxCatchAllLabel" ma:readOnly="true" ma:showField="CatchAllDataLabel" ma:web="7dc25d19-23e7-4bc9-88e4-ddfdb7005baf">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Agenda Vitaal Platteland|5130ce9d-70dc-414c-a013-0da52e7fbc5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d48145a825f34c759bf35e0f0f98a24d" ma:index="41"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ternalName="_dlc_DocId" ma:readOnly="true">
      <xsd:simpleType>
        <xsd:restriction base="dms:Text"/>
      </xsd:simple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6df577-6e1a-4cae-afc3-b7d11d09776a" elementFormDefault="qualified">
    <xsd:import namespace="http://schemas.microsoft.com/office/2006/documentManagement/types"/>
    <xsd:import namespace="http://schemas.microsoft.com/office/infopath/2007/PartnerControls"/>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AutoTags" ma:index="45" nillable="true" ma:displayName="Tags" ma:internalName="MediaServiceAutoTags"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DateTaken" ma:index="49" nillable="true" ma:displayName="MediaServiceDateTaken" ma:hidden="true" ma:internalName="MediaServiceDateTaken" ma:readOnly="true">
      <xsd:simpleType>
        <xsd:restriction base="dms:Text"/>
      </xsd:simpleType>
    </xsd:element>
    <xsd:element name="MediaServiceLocation" ma:index="50" nillable="true" ma:displayName="Location" ma:internalName="MediaServiceLocation" ma:readOnly="true">
      <xsd:simpleType>
        <xsd:restriction base="dms:Text"/>
      </xsd:simpleType>
    </xsd:element>
    <xsd:element name="MediaLengthInSeconds" ma:index="53"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9" nillable="true" ma:displayName="MediaServiceObjectDetectorVersions" ma:hidden="true" ma:indexed="true" ma:internalName="MediaServiceObjectDetectorVersions" ma:readOnly="true">
      <xsd:simpleType>
        <xsd:restriction base="dms:Text"/>
      </xsd:simpleType>
    </xsd:element>
    <xsd:element name="MediaServiceSearchProperties" ma:index="6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umRegistratienummer" ma:index="54"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5" nillable="true" ma:displayName="Originele maker Documentum" ma:hidden="true" ma:internalName="PUOrigineleMakerDocumentum" ma:readOnly="false">
      <xsd:simpleType>
        <xsd:restriction base="dms:Text">
          <xsd:maxLength value="255"/>
        </xsd:restriction>
      </xsd:simpleType>
    </xsd:element>
    <xsd:element name="PUCorsaDocumentcode" ma:index="58"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Documenttype xmlns="7dc25d19-23e7-4bc9-88e4-ddfdb7005baf" xsi:nil="true"/>
    <c69891f5b6724842a1992b729e890d0f xmlns="7dc25d19-23e7-4bc9-88e4-ddfdb7005baf">
      <Terms xmlns="http://schemas.microsoft.com/office/infopath/2007/PartnerControls"/>
    </c69891f5b6724842a1992b729e890d0f>
    <PUWerkingsgebiedDocument xmlns="7dc25d19-23e7-4bc9-88e4-ddfdb7005baf" xsi:nil="true"/>
    <d6579817e59147ae85edfd3136814cae xmlns="7dc25d19-23e7-4bc9-88e4-ddfdb7005baf">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EinddatumCopyright xmlns="7dc25d19-23e7-4bc9-88e4-ddfdb7005baf" xsi:nil="true"/>
    <PUDocumentumRegistratienummer xmlns="3a2d4642-b1a9-4f9a-947d-aaac82c6ed7c" xsi:nil="true"/>
    <PUEinddatumdossier xmlns="7dc25d19-23e7-4bc9-88e4-ddfdb7005baf" xsi:nil="true"/>
    <e28028357a134c8cba3ce1e424d81274 xmlns="7dc25d19-23e7-4bc9-88e4-ddfdb7005baf">
      <Terms xmlns="http://schemas.microsoft.com/office/infopath/2007/PartnerControls">
        <TermInfo xmlns="http://schemas.microsoft.com/office/infopath/2007/PartnerControls">
          <TermName xmlns="http://schemas.microsoft.com/office/infopath/2007/PartnerControls">Concernopdrachten</TermName>
          <TermId xmlns="http://schemas.microsoft.com/office/infopath/2007/PartnerControls">bf3cdca3-fc39-4734-a684-19f0592e9c19</TermId>
        </TermInfo>
      </Terms>
    </e28028357a134c8cba3ce1e424d81274>
    <nbfcb91ce6ed4c72a590e661d33753dd xmlns="7dc25d19-23e7-4bc9-88e4-ddfdb7005baf">
      <Terms xmlns="http://schemas.microsoft.com/office/infopath/2007/PartnerControls">
        <TermInfo xmlns="http://schemas.microsoft.com/office/infopath/2007/PartnerControls">
          <TermName xmlns="http://schemas.microsoft.com/office/infopath/2007/PartnerControls">P.2502 - AVP Centraal</TermName>
          <TermId xmlns="http://schemas.microsoft.com/office/infopath/2007/PartnerControls">1a274c62-4d23-4aea-b66b-51662746447c</TermId>
        </TermInfo>
      </Terms>
    </nbfcb91ce6ed4c72a590e661d33753dd>
    <PUDossiernaam xmlns="7dc25d19-23e7-4bc9-88e4-ddfdb7005baf">AVP Zuid</PUDossiernaam>
    <lcf76f155ced4ddcb4097134ff3c332f xmlns="6a6df577-6e1a-4cae-afc3-b7d11d09776a">
      <Terms xmlns="http://schemas.microsoft.com/office/infopath/2007/PartnerControls"/>
    </lcf76f155ced4ddcb4097134ff3c332f>
    <PUOrigineleMakerDocumentum xmlns="3a2d4642-b1a9-4f9a-947d-aaac82c6ed7c" xsi:nil="true"/>
    <PUOmschrijvingVoorwaardenCopyright xmlns="7dc25d19-23e7-4bc9-88e4-ddfdb7005baf" xsi:nil="true"/>
    <bee6bab28bc347dea223a27ae484b55c xmlns="7dc25d19-23e7-4bc9-88e4-ddfdb7005baf">
      <Terms xmlns="http://schemas.microsoft.com/office/infopath/2007/PartnerControls">
        <TermInfo xmlns="http://schemas.microsoft.com/office/infopath/2007/PartnerControls">
          <TermName xmlns="http://schemas.microsoft.com/office/infopath/2007/PartnerControls">LLO - Concernmanager Landelijke Leefomgeving</TermName>
          <TermId xmlns="http://schemas.microsoft.com/office/infopath/2007/PartnerControls">12ba512e-f573-4b35-8ca3-a24b8ea07001</TermId>
        </TermInfo>
      </Terms>
    </bee6bab28bc347dea223a27ae484b55c>
    <TaxCatchAll xmlns="7dc25d19-23e7-4bc9-88e4-ddfdb7005baf">
      <Value>9</Value>
      <Value>8</Value>
      <Value>7</Value>
      <Value>6</Value>
      <Value>5</Value>
      <Value>4</Value>
      <Value>3</Value>
      <Value>2</Value>
      <Value>1</Value>
    </TaxCatchAll>
    <PUSelectiecategorie xmlns="7dc25d19-23e7-4bc9-88e4-ddfdb7005baf">603</PUSelectiecategorie>
    <n35da69e1c1047dea46f4e43c827e5fd xmlns="7dc25d19-23e7-4bc9-88e4-ddfdb7005baf">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BegindatumCopyright xmlns="7dc25d19-23e7-4bc9-88e4-ddfdb7005baf" xsi:nil="true"/>
    <dc87032591014caf9b8c241199203258 xmlns="7dc25d19-23e7-4bc9-88e4-ddfdb7005baf">
      <Terms xmlns="http://schemas.microsoft.com/office/infopath/2007/PartnerControls">
        <TermInfo xmlns="http://schemas.microsoft.com/office/infopath/2007/PartnerControls">
          <TermName xmlns="http://schemas.microsoft.com/office/infopath/2007/PartnerControls">Het Natuurnetwerk Nederland (NNN) is verder gerealiseerd (groter van oppervlakte)</TermName>
          <TermId xmlns="http://schemas.microsoft.com/office/infopath/2007/PartnerControls">46c17272-c061-47d1-9af1-8f2436707c4c</TermId>
        </TermInfo>
      </Terms>
    </dc87032591014caf9b8c241199203258>
    <kb23fa795b9743b8adae1149359e24fa xmlns="7dc25d19-23e7-4bc9-88e4-ddfdb7005baf">
      <Terms xmlns="http://schemas.microsoft.com/office/infopath/2007/PartnerControls">
        <TermInfo xmlns="http://schemas.microsoft.com/office/infopath/2007/PartnerControls">
          <TermName xmlns="http://schemas.microsoft.com/office/infopath/2007/PartnerControls">Opgavemanager Agenda Vitaal Platteland</TermName>
          <TermId xmlns="http://schemas.microsoft.com/office/infopath/2007/PartnerControls">5130ce9d-70dc-414c-a013-0da52e7fbc58</TermId>
        </TermInfo>
      </Terms>
    </kb23fa795b9743b8adae1149359e24fa>
    <ecddcceb7a3944bcb5df119ed71fb281 xmlns="7dc25d19-23e7-4bc9-88e4-ddfdb7005baf">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d48145a825f34c759bf35e0f0f98a24d xmlns="7dc25d19-23e7-4bc9-88e4-ddfdb7005baf">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Begindatumdossier xmlns="7dc25d19-23e7-4bc9-88e4-ddfdb7005baf">2021-11-29T00:00:00+00:00</PUBegindatumdossier>
    <PUCopyrightRechten xmlns="7dc25d19-23e7-4bc9-88e4-ddfdb7005baf">false</PUCopyrightRechten>
    <PUCorsaDocumentcode xmlns="3a2d4642-b1a9-4f9a-947d-aaac82c6ed7c" xsi:nil="true"/>
    <_dlc_DocId xmlns="7dc25d19-23e7-4bc9-88e4-ddfdb7005baf">UTSP-889062476-28731</_dlc_DocId>
    <_dlc_DocIdUrl xmlns="7dc25d19-23e7-4bc9-88e4-ddfdb7005baf">
      <Url>https://provincieutrecht.sharepoint.com/sites/prjct-AVPZuid/_layouts/15/DocIdRedir.aspx?ID=UTSP-889062476-28731</Url>
      <Description>UTSP-889062476-28731</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03578-598E-456C-A052-B537627629D2}">
  <ds:schemaRefs>
    <ds:schemaRef ds:uri="http://schemas.microsoft.com/sharepoint/events"/>
  </ds:schemaRefs>
</ds:datastoreItem>
</file>

<file path=customXml/itemProps2.xml><?xml version="1.0" encoding="utf-8"?>
<ds:datastoreItem xmlns:ds="http://schemas.openxmlformats.org/officeDocument/2006/customXml" ds:itemID="{D99A12F7-2E86-42DF-8C97-BB2CCDE5C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25d19-23e7-4bc9-88e4-ddfdb7005baf"/>
    <ds:schemaRef ds:uri="6a6df577-6e1a-4cae-afc3-b7d11d09776a"/>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684FAD-6BEC-4633-A7E0-64C51583E67B}">
  <ds:schemaRefs>
    <ds:schemaRef ds:uri="http://schemas.openxmlformats.org/officeDocument/2006/bibliography"/>
  </ds:schemaRefs>
</ds:datastoreItem>
</file>

<file path=customXml/itemProps4.xml><?xml version="1.0" encoding="utf-8"?>
<ds:datastoreItem xmlns:ds="http://schemas.openxmlformats.org/officeDocument/2006/customXml" ds:itemID="{F51C8067-1BB0-42B2-8234-05054E8D51F1}">
  <ds:schemaRefs>
    <ds:schemaRef ds:uri="http://schemas.microsoft.com/sharepoint/v3/contenttype/forms"/>
  </ds:schemaRefs>
</ds:datastoreItem>
</file>

<file path=customXml/itemProps5.xml><?xml version="1.0" encoding="utf-8"?>
<ds:datastoreItem xmlns:ds="http://schemas.openxmlformats.org/officeDocument/2006/customXml" ds:itemID="{E48BA742-DCFC-4586-99DC-9EFF8974E826}">
  <ds:schemaRefs>
    <ds:schemaRef ds:uri="http://schemas.microsoft.com/office/2006/metadata/properties"/>
    <ds:schemaRef ds:uri="http://schemas.microsoft.com/office/infopath/2007/PartnerControls"/>
    <ds:schemaRef ds:uri="7dc25d19-23e7-4bc9-88e4-ddfdb7005baf"/>
    <ds:schemaRef ds:uri="3a2d4642-b1a9-4f9a-947d-aaac82c6ed7c"/>
    <ds:schemaRef ds:uri="6a6df577-6e1a-4cae-afc3-b7d11d09776a"/>
  </ds:schemaRefs>
</ds:datastoreItem>
</file>

<file path=customXml/itemProps6.xml><?xml version="1.0" encoding="utf-8"?>
<ds:datastoreItem xmlns:ds="http://schemas.openxmlformats.org/officeDocument/2006/customXml" ds:itemID="{0096A30B-753E-4296-9C11-F0911C05B144}">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18</TotalTime>
  <Pages>37</Pages>
  <Words>18022</Words>
  <Characters>99124</Characters>
  <Application>Microsoft Office Word</Application>
  <DocSecurity>0</DocSecurity>
  <Lines>826</Lines>
  <Paragraphs>233</Paragraphs>
  <ScaleCrop>false</ScaleCrop>
  <HeadingPairs>
    <vt:vector size="2" baseType="variant">
      <vt:variant>
        <vt:lpstr>Titel</vt:lpstr>
      </vt:variant>
      <vt:variant>
        <vt:i4>1</vt:i4>
      </vt:variant>
    </vt:vector>
  </HeadingPairs>
  <TitlesOfParts>
    <vt:vector size="1" baseType="lpstr">
      <vt:lpstr>Leeg</vt:lpstr>
    </vt:vector>
  </TitlesOfParts>
  <Company>Pro 10</Company>
  <LinksUpToDate>false</LinksUpToDate>
  <CharactersWithSpaces>116913</CharactersWithSpaces>
  <SharedDoc>false</SharedDoc>
  <HLinks>
    <vt:vector size="252" baseType="variant">
      <vt:variant>
        <vt:i4>655429</vt:i4>
      </vt:variant>
      <vt:variant>
        <vt:i4>225</vt:i4>
      </vt:variant>
      <vt:variant>
        <vt:i4>0</vt:i4>
      </vt:variant>
      <vt:variant>
        <vt:i4>5</vt:i4>
      </vt:variant>
      <vt:variant>
        <vt:lpwstr>http://www.provincie-utrecht.nl/</vt:lpwstr>
      </vt:variant>
      <vt:variant>
        <vt:lpwstr/>
      </vt:variant>
      <vt:variant>
        <vt:i4>5898293</vt:i4>
      </vt:variant>
      <vt:variant>
        <vt:i4>222</vt:i4>
      </vt:variant>
      <vt:variant>
        <vt:i4>0</vt:i4>
      </vt:variant>
      <vt:variant>
        <vt:i4>5</vt:i4>
      </vt:variant>
      <vt:variant>
        <vt:lpwstr>mailto:inkoop@provincie-utrecht.nl</vt:lpwstr>
      </vt:variant>
      <vt:variant>
        <vt:lpwstr/>
      </vt:variant>
      <vt:variant>
        <vt:i4>7995477</vt:i4>
      </vt:variant>
      <vt:variant>
        <vt:i4>219</vt:i4>
      </vt:variant>
      <vt:variant>
        <vt:i4>0</vt:i4>
      </vt:variant>
      <vt:variant>
        <vt:i4>5</vt:i4>
      </vt:variant>
      <vt:variant>
        <vt:lpwstr>mailto:servicedesk@TenderNed.nl</vt:lpwstr>
      </vt:variant>
      <vt:variant>
        <vt:lpwstr/>
      </vt:variant>
      <vt:variant>
        <vt:i4>524289</vt:i4>
      </vt:variant>
      <vt:variant>
        <vt:i4>216</vt:i4>
      </vt:variant>
      <vt:variant>
        <vt:i4>0</vt:i4>
      </vt:variant>
      <vt:variant>
        <vt:i4>5</vt:i4>
      </vt:variant>
      <vt:variant>
        <vt:lpwstr>http://www.tenderned.nl/voor-ondernemingen/ondersteuning</vt:lpwstr>
      </vt:variant>
      <vt:variant>
        <vt:lpwstr/>
      </vt:variant>
      <vt:variant>
        <vt:i4>2031620</vt:i4>
      </vt:variant>
      <vt:variant>
        <vt:i4>213</vt:i4>
      </vt:variant>
      <vt:variant>
        <vt:i4>0</vt:i4>
      </vt:variant>
      <vt:variant>
        <vt:i4>5</vt:i4>
      </vt:variant>
      <vt:variant>
        <vt:lpwstr>http://www.tenderned.nl/</vt:lpwstr>
      </vt:variant>
      <vt:variant>
        <vt:lpwstr/>
      </vt:variant>
      <vt:variant>
        <vt:i4>2359297</vt:i4>
      </vt:variant>
      <vt:variant>
        <vt:i4>206</vt:i4>
      </vt:variant>
      <vt:variant>
        <vt:i4>0</vt:i4>
      </vt:variant>
      <vt:variant>
        <vt:i4>5</vt:i4>
      </vt:variant>
      <vt:variant>
        <vt:lpwstr/>
      </vt:variant>
      <vt:variant>
        <vt:lpwstr>_Toc9597112</vt:lpwstr>
      </vt:variant>
      <vt:variant>
        <vt:i4>2359297</vt:i4>
      </vt:variant>
      <vt:variant>
        <vt:i4>200</vt:i4>
      </vt:variant>
      <vt:variant>
        <vt:i4>0</vt:i4>
      </vt:variant>
      <vt:variant>
        <vt:i4>5</vt:i4>
      </vt:variant>
      <vt:variant>
        <vt:lpwstr/>
      </vt:variant>
      <vt:variant>
        <vt:lpwstr>_Toc9597111</vt:lpwstr>
      </vt:variant>
      <vt:variant>
        <vt:i4>2359297</vt:i4>
      </vt:variant>
      <vt:variant>
        <vt:i4>194</vt:i4>
      </vt:variant>
      <vt:variant>
        <vt:i4>0</vt:i4>
      </vt:variant>
      <vt:variant>
        <vt:i4>5</vt:i4>
      </vt:variant>
      <vt:variant>
        <vt:lpwstr/>
      </vt:variant>
      <vt:variant>
        <vt:lpwstr>_Toc9597110</vt:lpwstr>
      </vt:variant>
      <vt:variant>
        <vt:i4>2424833</vt:i4>
      </vt:variant>
      <vt:variant>
        <vt:i4>188</vt:i4>
      </vt:variant>
      <vt:variant>
        <vt:i4>0</vt:i4>
      </vt:variant>
      <vt:variant>
        <vt:i4>5</vt:i4>
      </vt:variant>
      <vt:variant>
        <vt:lpwstr/>
      </vt:variant>
      <vt:variant>
        <vt:lpwstr>_Toc9597109</vt:lpwstr>
      </vt:variant>
      <vt:variant>
        <vt:i4>2424833</vt:i4>
      </vt:variant>
      <vt:variant>
        <vt:i4>182</vt:i4>
      </vt:variant>
      <vt:variant>
        <vt:i4>0</vt:i4>
      </vt:variant>
      <vt:variant>
        <vt:i4>5</vt:i4>
      </vt:variant>
      <vt:variant>
        <vt:lpwstr/>
      </vt:variant>
      <vt:variant>
        <vt:lpwstr>_Toc9597108</vt:lpwstr>
      </vt:variant>
      <vt:variant>
        <vt:i4>2424833</vt:i4>
      </vt:variant>
      <vt:variant>
        <vt:i4>176</vt:i4>
      </vt:variant>
      <vt:variant>
        <vt:i4>0</vt:i4>
      </vt:variant>
      <vt:variant>
        <vt:i4>5</vt:i4>
      </vt:variant>
      <vt:variant>
        <vt:lpwstr/>
      </vt:variant>
      <vt:variant>
        <vt:lpwstr>_Toc9597107</vt:lpwstr>
      </vt:variant>
      <vt:variant>
        <vt:i4>2424833</vt:i4>
      </vt:variant>
      <vt:variant>
        <vt:i4>170</vt:i4>
      </vt:variant>
      <vt:variant>
        <vt:i4>0</vt:i4>
      </vt:variant>
      <vt:variant>
        <vt:i4>5</vt:i4>
      </vt:variant>
      <vt:variant>
        <vt:lpwstr/>
      </vt:variant>
      <vt:variant>
        <vt:lpwstr>_Toc9597106</vt:lpwstr>
      </vt:variant>
      <vt:variant>
        <vt:i4>2424833</vt:i4>
      </vt:variant>
      <vt:variant>
        <vt:i4>164</vt:i4>
      </vt:variant>
      <vt:variant>
        <vt:i4>0</vt:i4>
      </vt:variant>
      <vt:variant>
        <vt:i4>5</vt:i4>
      </vt:variant>
      <vt:variant>
        <vt:lpwstr/>
      </vt:variant>
      <vt:variant>
        <vt:lpwstr>_Toc9597105</vt:lpwstr>
      </vt:variant>
      <vt:variant>
        <vt:i4>2424833</vt:i4>
      </vt:variant>
      <vt:variant>
        <vt:i4>158</vt:i4>
      </vt:variant>
      <vt:variant>
        <vt:i4>0</vt:i4>
      </vt:variant>
      <vt:variant>
        <vt:i4>5</vt:i4>
      </vt:variant>
      <vt:variant>
        <vt:lpwstr/>
      </vt:variant>
      <vt:variant>
        <vt:lpwstr>_Toc9597104</vt:lpwstr>
      </vt:variant>
      <vt:variant>
        <vt:i4>2424833</vt:i4>
      </vt:variant>
      <vt:variant>
        <vt:i4>152</vt:i4>
      </vt:variant>
      <vt:variant>
        <vt:i4>0</vt:i4>
      </vt:variant>
      <vt:variant>
        <vt:i4>5</vt:i4>
      </vt:variant>
      <vt:variant>
        <vt:lpwstr/>
      </vt:variant>
      <vt:variant>
        <vt:lpwstr>_Toc9597103</vt:lpwstr>
      </vt:variant>
      <vt:variant>
        <vt:i4>2424833</vt:i4>
      </vt:variant>
      <vt:variant>
        <vt:i4>146</vt:i4>
      </vt:variant>
      <vt:variant>
        <vt:i4>0</vt:i4>
      </vt:variant>
      <vt:variant>
        <vt:i4>5</vt:i4>
      </vt:variant>
      <vt:variant>
        <vt:lpwstr/>
      </vt:variant>
      <vt:variant>
        <vt:lpwstr>_Toc9597102</vt:lpwstr>
      </vt:variant>
      <vt:variant>
        <vt:i4>2424833</vt:i4>
      </vt:variant>
      <vt:variant>
        <vt:i4>140</vt:i4>
      </vt:variant>
      <vt:variant>
        <vt:i4>0</vt:i4>
      </vt:variant>
      <vt:variant>
        <vt:i4>5</vt:i4>
      </vt:variant>
      <vt:variant>
        <vt:lpwstr/>
      </vt:variant>
      <vt:variant>
        <vt:lpwstr>_Toc9597101</vt:lpwstr>
      </vt:variant>
      <vt:variant>
        <vt:i4>2424833</vt:i4>
      </vt:variant>
      <vt:variant>
        <vt:i4>134</vt:i4>
      </vt:variant>
      <vt:variant>
        <vt:i4>0</vt:i4>
      </vt:variant>
      <vt:variant>
        <vt:i4>5</vt:i4>
      </vt:variant>
      <vt:variant>
        <vt:lpwstr/>
      </vt:variant>
      <vt:variant>
        <vt:lpwstr>_Toc9597100</vt:lpwstr>
      </vt:variant>
      <vt:variant>
        <vt:i4>2883584</vt:i4>
      </vt:variant>
      <vt:variant>
        <vt:i4>128</vt:i4>
      </vt:variant>
      <vt:variant>
        <vt:i4>0</vt:i4>
      </vt:variant>
      <vt:variant>
        <vt:i4>5</vt:i4>
      </vt:variant>
      <vt:variant>
        <vt:lpwstr/>
      </vt:variant>
      <vt:variant>
        <vt:lpwstr>_Toc9597099</vt:lpwstr>
      </vt:variant>
      <vt:variant>
        <vt:i4>2883584</vt:i4>
      </vt:variant>
      <vt:variant>
        <vt:i4>122</vt:i4>
      </vt:variant>
      <vt:variant>
        <vt:i4>0</vt:i4>
      </vt:variant>
      <vt:variant>
        <vt:i4>5</vt:i4>
      </vt:variant>
      <vt:variant>
        <vt:lpwstr/>
      </vt:variant>
      <vt:variant>
        <vt:lpwstr>_Toc9597098</vt:lpwstr>
      </vt:variant>
      <vt:variant>
        <vt:i4>2883584</vt:i4>
      </vt:variant>
      <vt:variant>
        <vt:i4>116</vt:i4>
      </vt:variant>
      <vt:variant>
        <vt:i4>0</vt:i4>
      </vt:variant>
      <vt:variant>
        <vt:i4>5</vt:i4>
      </vt:variant>
      <vt:variant>
        <vt:lpwstr/>
      </vt:variant>
      <vt:variant>
        <vt:lpwstr>_Toc9597097</vt:lpwstr>
      </vt:variant>
      <vt:variant>
        <vt:i4>2883584</vt:i4>
      </vt:variant>
      <vt:variant>
        <vt:i4>110</vt:i4>
      </vt:variant>
      <vt:variant>
        <vt:i4>0</vt:i4>
      </vt:variant>
      <vt:variant>
        <vt:i4>5</vt:i4>
      </vt:variant>
      <vt:variant>
        <vt:lpwstr/>
      </vt:variant>
      <vt:variant>
        <vt:lpwstr>_Toc9597096</vt:lpwstr>
      </vt:variant>
      <vt:variant>
        <vt:i4>2883584</vt:i4>
      </vt:variant>
      <vt:variant>
        <vt:i4>104</vt:i4>
      </vt:variant>
      <vt:variant>
        <vt:i4>0</vt:i4>
      </vt:variant>
      <vt:variant>
        <vt:i4>5</vt:i4>
      </vt:variant>
      <vt:variant>
        <vt:lpwstr/>
      </vt:variant>
      <vt:variant>
        <vt:lpwstr>_Toc9597095</vt:lpwstr>
      </vt:variant>
      <vt:variant>
        <vt:i4>2883584</vt:i4>
      </vt:variant>
      <vt:variant>
        <vt:i4>98</vt:i4>
      </vt:variant>
      <vt:variant>
        <vt:i4>0</vt:i4>
      </vt:variant>
      <vt:variant>
        <vt:i4>5</vt:i4>
      </vt:variant>
      <vt:variant>
        <vt:lpwstr/>
      </vt:variant>
      <vt:variant>
        <vt:lpwstr>_Toc9597094</vt:lpwstr>
      </vt:variant>
      <vt:variant>
        <vt:i4>2883584</vt:i4>
      </vt:variant>
      <vt:variant>
        <vt:i4>92</vt:i4>
      </vt:variant>
      <vt:variant>
        <vt:i4>0</vt:i4>
      </vt:variant>
      <vt:variant>
        <vt:i4>5</vt:i4>
      </vt:variant>
      <vt:variant>
        <vt:lpwstr/>
      </vt:variant>
      <vt:variant>
        <vt:lpwstr>_Toc9597093</vt:lpwstr>
      </vt:variant>
      <vt:variant>
        <vt:i4>2883584</vt:i4>
      </vt:variant>
      <vt:variant>
        <vt:i4>86</vt:i4>
      </vt:variant>
      <vt:variant>
        <vt:i4>0</vt:i4>
      </vt:variant>
      <vt:variant>
        <vt:i4>5</vt:i4>
      </vt:variant>
      <vt:variant>
        <vt:lpwstr/>
      </vt:variant>
      <vt:variant>
        <vt:lpwstr>_Toc9597092</vt:lpwstr>
      </vt:variant>
      <vt:variant>
        <vt:i4>2883584</vt:i4>
      </vt:variant>
      <vt:variant>
        <vt:i4>80</vt:i4>
      </vt:variant>
      <vt:variant>
        <vt:i4>0</vt:i4>
      </vt:variant>
      <vt:variant>
        <vt:i4>5</vt:i4>
      </vt:variant>
      <vt:variant>
        <vt:lpwstr/>
      </vt:variant>
      <vt:variant>
        <vt:lpwstr>_Toc9597091</vt:lpwstr>
      </vt:variant>
      <vt:variant>
        <vt:i4>2883584</vt:i4>
      </vt:variant>
      <vt:variant>
        <vt:i4>74</vt:i4>
      </vt:variant>
      <vt:variant>
        <vt:i4>0</vt:i4>
      </vt:variant>
      <vt:variant>
        <vt:i4>5</vt:i4>
      </vt:variant>
      <vt:variant>
        <vt:lpwstr/>
      </vt:variant>
      <vt:variant>
        <vt:lpwstr>_Toc9597090</vt:lpwstr>
      </vt:variant>
      <vt:variant>
        <vt:i4>2949120</vt:i4>
      </vt:variant>
      <vt:variant>
        <vt:i4>68</vt:i4>
      </vt:variant>
      <vt:variant>
        <vt:i4>0</vt:i4>
      </vt:variant>
      <vt:variant>
        <vt:i4>5</vt:i4>
      </vt:variant>
      <vt:variant>
        <vt:lpwstr/>
      </vt:variant>
      <vt:variant>
        <vt:lpwstr>_Toc9597089</vt:lpwstr>
      </vt:variant>
      <vt:variant>
        <vt:i4>2949120</vt:i4>
      </vt:variant>
      <vt:variant>
        <vt:i4>62</vt:i4>
      </vt:variant>
      <vt:variant>
        <vt:i4>0</vt:i4>
      </vt:variant>
      <vt:variant>
        <vt:i4>5</vt:i4>
      </vt:variant>
      <vt:variant>
        <vt:lpwstr/>
      </vt:variant>
      <vt:variant>
        <vt:lpwstr>_Toc9597088</vt:lpwstr>
      </vt:variant>
      <vt:variant>
        <vt:i4>2949120</vt:i4>
      </vt:variant>
      <vt:variant>
        <vt:i4>56</vt:i4>
      </vt:variant>
      <vt:variant>
        <vt:i4>0</vt:i4>
      </vt:variant>
      <vt:variant>
        <vt:i4>5</vt:i4>
      </vt:variant>
      <vt:variant>
        <vt:lpwstr/>
      </vt:variant>
      <vt:variant>
        <vt:lpwstr>_Toc9597087</vt:lpwstr>
      </vt:variant>
      <vt:variant>
        <vt:i4>2949120</vt:i4>
      </vt:variant>
      <vt:variant>
        <vt:i4>50</vt:i4>
      </vt:variant>
      <vt:variant>
        <vt:i4>0</vt:i4>
      </vt:variant>
      <vt:variant>
        <vt:i4>5</vt:i4>
      </vt:variant>
      <vt:variant>
        <vt:lpwstr/>
      </vt:variant>
      <vt:variant>
        <vt:lpwstr>_Toc9597086</vt:lpwstr>
      </vt:variant>
      <vt:variant>
        <vt:i4>2949120</vt:i4>
      </vt:variant>
      <vt:variant>
        <vt:i4>44</vt:i4>
      </vt:variant>
      <vt:variant>
        <vt:i4>0</vt:i4>
      </vt:variant>
      <vt:variant>
        <vt:i4>5</vt:i4>
      </vt:variant>
      <vt:variant>
        <vt:lpwstr/>
      </vt:variant>
      <vt:variant>
        <vt:lpwstr>_Toc9597085</vt:lpwstr>
      </vt:variant>
      <vt:variant>
        <vt:i4>2949120</vt:i4>
      </vt:variant>
      <vt:variant>
        <vt:i4>38</vt:i4>
      </vt:variant>
      <vt:variant>
        <vt:i4>0</vt:i4>
      </vt:variant>
      <vt:variant>
        <vt:i4>5</vt:i4>
      </vt:variant>
      <vt:variant>
        <vt:lpwstr/>
      </vt:variant>
      <vt:variant>
        <vt:lpwstr>_Toc9597084</vt:lpwstr>
      </vt:variant>
      <vt:variant>
        <vt:i4>2949120</vt:i4>
      </vt:variant>
      <vt:variant>
        <vt:i4>32</vt:i4>
      </vt:variant>
      <vt:variant>
        <vt:i4>0</vt:i4>
      </vt:variant>
      <vt:variant>
        <vt:i4>5</vt:i4>
      </vt:variant>
      <vt:variant>
        <vt:lpwstr/>
      </vt:variant>
      <vt:variant>
        <vt:lpwstr>_Toc9597083</vt:lpwstr>
      </vt:variant>
      <vt:variant>
        <vt:i4>2949120</vt:i4>
      </vt:variant>
      <vt:variant>
        <vt:i4>26</vt:i4>
      </vt:variant>
      <vt:variant>
        <vt:i4>0</vt:i4>
      </vt:variant>
      <vt:variant>
        <vt:i4>5</vt:i4>
      </vt:variant>
      <vt:variant>
        <vt:lpwstr/>
      </vt:variant>
      <vt:variant>
        <vt:lpwstr>_Toc9597082</vt:lpwstr>
      </vt:variant>
      <vt:variant>
        <vt:i4>2949120</vt:i4>
      </vt:variant>
      <vt:variant>
        <vt:i4>20</vt:i4>
      </vt:variant>
      <vt:variant>
        <vt:i4>0</vt:i4>
      </vt:variant>
      <vt:variant>
        <vt:i4>5</vt:i4>
      </vt:variant>
      <vt:variant>
        <vt:lpwstr/>
      </vt:variant>
      <vt:variant>
        <vt:lpwstr>_Toc9597081</vt:lpwstr>
      </vt:variant>
      <vt:variant>
        <vt:i4>2949120</vt:i4>
      </vt:variant>
      <vt:variant>
        <vt:i4>14</vt:i4>
      </vt:variant>
      <vt:variant>
        <vt:i4>0</vt:i4>
      </vt:variant>
      <vt:variant>
        <vt:i4>5</vt:i4>
      </vt:variant>
      <vt:variant>
        <vt:lpwstr/>
      </vt:variant>
      <vt:variant>
        <vt:lpwstr>_Toc9597080</vt:lpwstr>
      </vt:variant>
      <vt:variant>
        <vt:i4>2228224</vt:i4>
      </vt:variant>
      <vt:variant>
        <vt:i4>8</vt:i4>
      </vt:variant>
      <vt:variant>
        <vt:i4>0</vt:i4>
      </vt:variant>
      <vt:variant>
        <vt:i4>5</vt:i4>
      </vt:variant>
      <vt:variant>
        <vt:lpwstr/>
      </vt:variant>
      <vt:variant>
        <vt:lpwstr>_Toc9597079</vt:lpwstr>
      </vt:variant>
      <vt:variant>
        <vt:i4>2228224</vt:i4>
      </vt:variant>
      <vt:variant>
        <vt:i4>2</vt:i4>
      </vt:variant>
      <vt:variant>
        <vt:i4>0</vt:i4>
      </vt:variant>
      <vt:variant>
        <vt:i4>5</vt:i4>
      </vt:variant>
      <vt:variant>
        <vt:lpwstr/>
      </vt:variant>
      <vt:variant>
        <vt:lpwstr>_Toc9597078</vt:lpwstr>
      </vt:variant>
      <vt:variant>
        <vt:i4>851973</vt:i4>
      </vt:variant>
      <vt:variant>
        <vt:i4>3</vt:i4>
      </vt:variant>
      <vt:variant>
        <vt:i4>0</vt:i4>
      </vt:variant>
      <vt:variant>
        <vt:i4>5</vt:i4>
      </vt:variant>
      <vt:variant>
        <vt:lpwstr>http://www.justis.nl/Producten/gedragsverklaring-aanbesteden/</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Leeg</dc:title>
  <dc:subject>Bestek Europese aanbesteding</dc:subject>
  <dc:creator>Teus van der Stelt</dc:creator>
  <cp:keywords/>
  <cp:lastModifiedBy>Stelt, Teus van der</cp:lastModifiedBy>
  <cp:revision>4</cp:revision>
  <cp:lastPrinted>2019-01-18T19:52:00Z</cp:lastPrinted>
  <dcterms:created xsi:type="dcterms:W3CDTF">2024-11-26T10:28:00Z</dcterms:created>
  <dcterms:modified xsi:type="dcterms:W3CDTF">2024-11-27T11:13:00Z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PUWaardering">
    <vt:lpwstr>5;#Bewaren|4570fb31-860c-44f7-be36-40938139c6a7</vt:lpwstr>
  </property>
  <property fmtid="{D5CDD505-2E9C-101B-9397-08002B2CF9AE}" pid="18" name="PUBewaartermijn">
    <vt:lpwstr>6;#Blijvend bewaren|e5ca1b2a-a741-485a-bdf8-91756cb0387b</vt:lpwstr>
  </property>
  <property fmtid="{D5CDD505-2E9C-101B-9397-08002B2CF9AE}" pid="19" name="PUWBSTax">
    <vt:lpwstr>8;#P.2502 - AVP Centraal|1a274c62-4d23-4aea-b66b-51662746447c</vt:lpwstr>
  </property>
  <property fmtid="{D5CDD505-2E9C-101B-9397-08002B2CF9AE}" pid="20" name="PUWerkproces">
    <vt:lpwstr>3;#1039. Opstellen van plannen als uitvoering van vastgesteld beleid|bac16760-db71-4da4-8eb1-d7d41a4f3805</vt:lpwstr>
  </property>
  <property fmtid="{D5CDD505-2E9C-101B-9397-08002B2CF9AE}" pid="21" name="PUWerkingsgebiedDossier">
    <vt:lpwstr>1;#Intern Provincie|189e3338-705c-4baf-9377-0e95b47bfb72</vt:lpwstr>
  </property>
  <property fmtid="{D5CDD505-2E9C-101B-9397-08002B2CF9AE}" pid="22" name="PUProceseigenaar">
    <vt:lpwstr>4;#Opgavemanager Agenda Vitaal Platteland|5130ce9d-70dc-414c-a013-0da52e7fbc58</vt:lpwstr>
  </property>
  <property fmtid="{D5CDD505-2E9C-101B-9397-08002B2CF9AE}" pid="23" name="PUEindverantwoordelijkeProceseigenaar">
    <vt:lpwstr>9;#LLO - Concernmanager Landelijke Leefomgeving|12ba512e-f573-4b35-8ca3-a24b8ea07001</vt:lpwstr>
  </property>
  <property fmtid="{D5CDD505-2E9C-101B-9397-08002B2CF9AE}" pid="24" name="PUDoelenboom">
    <vt:lpwstr>7;#Het Natuurnetwerk Nederland (NNN) is verder gerealiseerd (groter van oppervlakte)|46c17272-c061-47d1-9af1-8f2436707c4c</vt:lpwstr>
  </property>
  <property fmtid="{D5CDD505-2E9C-101B-9397-08002B2CF9AE}" pid="25" name="PUThema">
    <vt:lpwstr>2;#Concernopdrachten|bf3cdca3-fc39-4734-a684-19f0592e9c19</vt:lpwstr>
  </property>
  <property fmtid="{D5CDD505-2E9C-101B-9397-08002B2CF9AE}" pid="26" name="_dlc_DocIdItemGuid">
    <vt:lpwstr>2c2e5e34-9228-4a28-9c10-629d38a08ce7</vt:lpwstr>
  </property>
  <property fmtid="{D5CDD505-2E9C-101B-9397-08002B2CF9AE}" pid="27" name="MediaServiceImageTags">
    <vt:lpwstr/>
  </property>
  <property fmtid="{D5CDD505-2E9C-101B-9397-08002B2CF9AE}" pid="28" name="PUDocumentTrefwoorden">
    <vt:lpwstr/>
  </property>
</Properties>
</file>