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8769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505736E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444869D" wp14:editId="03ED294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A03DA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FE28136" w14:textId="77777777" w:rsidR="00FC7BB0" w:rsidRPr="00084027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7FF047D" w14:textId="77777777" w:rsidR="00F35102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5436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  <w:t>Antwoordformulier G</w:t>
      </w:r>
      <w:r w:rsidR="00F35102">
        <w:rPr>
          <w:b/>
          <w:sz w:val="28"/>
          <w:szCs w:val="28"/>
        </w:rPr>
        <w:t>C-K1</w:t>
      </w:r>
    </w:p>
    <w:p w14:paraId="4F83C53D" w14:textId="0D25433B" w:rsidR="00FC7BB0" w:rsidRPr="00721601" w:rsidRDefault="00F35102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“Emissievrij transport”</w:t>
      </w:r>
    </w:p>
    <w:p w14:paraId="0D32A016" w14:textId="77777777" w:rsidR="00FC7BB0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A34272F" w14:textId="77777777" w:rsidR="00FC7BB0" w:rsidRDefault="00FC7BB0" w:rsidP="00FC7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8628F88" w14:textId="77777777" w:rsidR="00291D93" w:rsidRPr="00D3619B" w:rsidRDefault="00291D93" w:rsidP="00291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08292C73" w14:textId="77777777" w:rsidR="00291D93" w:rsidRPr="00CF2AC0" w:rsidRDefault="00291D93" w:rsidP="00291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30 augustus 2024</w:t>
      </w:r>
    </w:p>
    <w:p w14:paraId="2E9AFBAA" w14:textId="77777777" w:rsidR="00291D93" w:rsidRPr="00CF2AC0" w:rsidRDefault="00291D93" w:rsidP="00291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Uitvoeren warmtescans</w:t>
      </w:r>
    </w:p>
    <w:p w14:paraId="6341EEAC" w14:textId="0AB571F7" w:rsidR="00FC7BB0" w:rsidRPr="00357F03" w:rsidRDefault="00291D93" w:rsidP="00291D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3C36A1">
        <w:rPr>
          <w:sz w:val="21"/>
          <w:szCs w:val="21"/>
        </w:rPr>
        <w:t>1524463</w:t>
      </w:r>
    </w:p>
    <w:p w14:paraId="736E2275" w14:textId="77777777" w:rsidR="00D056E1" w:rsidRPr="00F35102" w:rsidRDefault="00D056E1">
      <w:pPr>
        <w:rPr>
          <w:rFonts w:cs="Arial"/>
        </w:rPr>
      </w:pPr>
    </w:p>
    <w:p w14:paraId="37D0B010" w14:textId="6C05F9CA" w:rsidR="00F35102" w:rsidRDefault="00F35102">
      <w:pPr>
        <w:rPr>
          <w:rFonts w:cs="Arial"/>
        </w:rPr>
      </w:pPr>
      <w:r w:rsidRPr="00F35102">
        <w:rPr>
          <w:rFonts w:cs="Arial"/>
        </w:rPr>
        <w:t>Geef in onderstaande tabel aan welke vorm van transport u in ieder jaar zult inzetten om de Opdracht uit te voeren.</w:t>
      </w:r>
      <w:r>
        <w:rPr>
          <w:rFonts w:cs="Arial"/>
        </w:rPr>
        <w:t xml:space="preserve"> </w:t>
      </w:r>
      <w:r w:rsidR="00CA4C31">
        <w:rPr>
          <w:rFonts w:cs="Arial"/>
        </w:rPr>
        <w:t xml:space="preserve">Zie </w:t>
      </w:r>
      <w:r w:rsidR="00CA4C31">
        <w:rPr>
          <w:rFonts w:cstheme="minorHAnsi"/>
        </w:rPr>
        <w:t>§</w:t>
      </w:r>
      <w:r w:rsidR="00CA4C31">
        <w:rPr>
          <w:rFonts w:cs="Arial"/>
        </w:rPr>
        <w:t>5.2.2 van de leidraad voor een invulinstructie.</w:t>
      </w:r>
      <w:r w:rsidR="00CA4C31">
        <w:rPr>
          <w:rFonts w:cs="Arial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169"/>
        <w:gridCol w:w="1288"/>
        <w:gridCol w:w="1290"/>
        <w:gridCol w:w="1290"/>
      </w:tblGrid>
      <w:tr w:rsidR="00CA4C31" w14:paraId="475B542C" w14:textId="77777777" w:rsidTr="00CA4C31">
        <w:trPr>
          <w:trHeight w:val="706"/>
        </w:trPr>
        <w:tc>
          <w:tcPr>
            <w:tcW w:w="5169" w:type="dxa"/>
          </w:tcPr>
          <w:p w14:paraId="53DEA5FA" w14:textId="77777777" w:rsidR="00CA4C31" w:rsidRPr="00CA4C31" w:rsidRDefault="00CA4C31" w:rsidP="008752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</w:p>
        </w:tc>
        <w:tc>
          <w:tcPr>
            <w:tcW w:w="3868" w:type="dxa"/>
            <w:gridSpan w:val="3"/>
          </w:tcPr>
          <w:p w14:paraId="1F92372C" w14:textId="77777777" w:rsidR="00CA4C31" w:rsidRPr="00CA4C31" w:rsidRDefault="00CA4C31" w:rsidP="00875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Contractjaar</w:t>
            </w:r>
          </w:p>
        </w:tc>
      </w:tr>
      <w:tr w:rsidR="00CA4C31" w14:paraId="0FEB8C00" w14:textId="77777777" w:rsidTr="00CA4C31">
        <w:trPr>
          <w:trHeight w:val="706"/>
        </w:trPr>
        <w:tc>
          <w:tcPr>
            <w:tcW w:w="5169" w:type="dxa"/>
          </w:tcPr>
          <w:p w14:paraId="15B8F6E0" w14:textId="77777777" w:rsidR="00CA4C31" w:rsidRPr="00CA4C31" w:rsidRDefault="00CA4C31" w:rsidP="0087520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Transportvorm</w:t>
            </w:r>
          </w:p>
        </w:tc>
        <w:tc>
          <w:tcPr>
            <w:tcW w:w="1288" w:type="dxa"/>
          </w:tcPr>
          <w:p w14:paraId="73E3AF83" w14:textId="77777777" w:rsidR="00CA4C31" w:rsidRPr="00CA4C31" w:rsidRDefault="00CA4C31" w:rsidP="00875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2025</w:t>
            </w:r>
          </w:p>
        </w:tc>
        <w:tc>
          <w:tcPr>
            <w:tcW w:w="1290" w:type="dxa"/>
          </w:tcPr>
          <w:p w14:paraId="00D12104" w14:textId="77777777" w:rsidR="00CA4C31" w:rsidRPr="00CA4C31" w:rsidRDefault="00CA4C31" w:rsidP="00875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2026</w:t>
            </w:r>
          </w:p>
        </w:tc>
        <w:tc>
          <w:tcPr>
            <w:tcW w:w="1290" w:type="dxa"/>
          </w:tcPr>
          <w:p w14:paraId="71EC43A2" w14:textId="77777777" w:rsidR="00CA4C31" w:rsidRPr="00CA4C31" w:rsidRDefault="00CA4C31" w:rsidP="00875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2027</w:t>
            </w:r>
          </w:p>
        </w:tc>
      </w:tr>
      <w:tr w:rsidR="00CA4C31" w14:paraId="72902256" w14:textId="77777777" w:rsidTr="00CA4C31">
        <w:trPr>
          <w:trHeight w:val="706"/>
        </w:trPr>
        <w:tc>
          <w:tcPr>
            <w:tcW w:w="5169" w:type="dxa"/>
            <w:vAlign w:val="center"/>
          </w:tcPr>
          <w:p w14:paraId="5A669B77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color w:val="000000"/>
                <w:sz w:val="32"/>
                <w:szCs w:val="32"/>
              </w:rPr>
              <w:t>Elektrisch of waterstof</w:t>
            </w:r>
          </w:p>
        </w:tc>
        <w:tc>
          <w:tcPr>
            <w:tcW w:w="1288" w:type="dxa"/>
            <w:vAlign w:val="center"/>
          </w:tcPr>
          <w:p w14:paraId="2D66F84D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171888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90" w:type="dxa"/>
            <w:vAlign w:val="center"/>
          </w:tcPr>
          <w:p w14:paraId="6250742B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43274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90" w:type="dxa"/>
            <w:vAlign w:val="center"/>
          </w:tcPr>
          <w:p w14:paraId="4385796D" w14:textId="5A906B0C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169383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A4C31" w14:paraId="17193FB8" w14:textId="77777777" w:rsidTr="00CA4C31">
        <w:trPr>
          <w:trHeight w:val="706"/>
        </w:trPr>
        <w:tc>
          <w:tcPr>
            <w:tcW w:w="5169" w:type="dxa"/>
            <w:vAlign w:val="center"/>
          </w:tcPr>
          <w:p w14:paraId="1E8231FC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color w:val="000000"/>
                <w:sz w:val="32"/>
                <w:szCs w:val="32"/>
              </w:rPr>
              <w:t>Hybride</w:t>
            </w:r>
          </w:p>
        </w:tc>
        <w:tc>
          <w:tcPr>
            <w:tcW w:w="1288" w:type="dxa"/>
            <w:vAlign w:val="center"/>
          </w:tcPr>
          <w:p w14:paraId="03C44407" w14:textId="6D84C77D" w:rsidR="00CA4C31" w:rsidRPr="00CA4C31" w:rsidRDefault="00CA4C31" w:rsidP="00CA4C31">
            <w:pPr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131894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90" w:type="dxa"/>
            <w:vAlign w:val="center"/>
          </w:tcPr>
          <w:p w14:paraId="1B726BDB" w14:textId="26F7B99C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52849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90" w:type="dxa"/>
            <w:vAlign w:val="center"/>
          </w:tcPr>
          <w:p w14:paraId="0FA06397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57913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CA4C31" w14:paraId="45F49C33" w14:textId="77777777" w:rsidTr="00CA4C31">
        <w:trPr>
          <w:trHeight w:val="706"/>
        </w:trPr>
        <w:tc>
          <w:tcPr>
            <w:tcW w:w="5169" w:type="dxa"/>
            <w:vAlign w:val="center"/>
          </w:tcPr>
          <w:p w14:paraId="3EAE4199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32"/>
                <w:szCs w:val="32"/>
              </w:rPr>
            </w:pPr>
            <w:r w:rsidRPr="00CA4C31">
              <w:rPr>
                <w:rFonts w:ascii="Calibri" w:hAnsi="Calibri" w:cs="Calibri"/>
                <w:color w:val="000000"/>
                <w:sz w:val="32"/>
                <w:szCs w:val="32"/>
              </w:rPr>
              <w:t>Diesel of benzine</w:t>
            </w:r>
          </w:p>
        </w:tc>
        <w:tc>
          <w:tcPr>
            <w:tcW w:w="1288" w:type="dxa"/>
            <w:vAlign w:val="center"/>
          </w:tcPr>
          <w:p w14:paraId="3E17568F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116568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90" w:type="dxa"/>
            <w:vAlign w:val="center"/>
          </w:tcPr>
          <w:p w14:paraId="20608CD5" w14:textId="77777777" w:rsidR="00CA4C31" w:rsidRPr="00CA4C31" w:rsidRDefault="00CA4C31" w:rsidP="00CA4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163706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290" w:type="dxa"/>
            <w:vAlign w:val="center"/>
          </w:tcPr>
          <w:p w14:paraId="33079BE6" w14:textId="77777777" w:rsidR="00CA4C31" w:rsidRPr="00CA4C31" w:rsidRDefault="00CA4C31" w:rsidP="00CA4C31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32"/>
                <w:szCs w:val="32"/>
              </w:rPr>
            </w:pPr>
            <w:sdt>
              <w:sdtPr>
                <w:rPr>
                  <w:rFonts w:ascii="Calibri" w:hAnsi="Calibri" w:cs="Calibri"/>
                  <w:color w:val="000000"/>
                  <w:sz w:val="32"/>
                  <w:szCs w:val="32"/>
                </w:rPr>
                <w:id w:val="-142502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A4C31">
                  <w:rPr>
                    <w:rFonts w:ascii="MS Gothic" w:eastAsia="MS Gothic" w:hAnsi="MS Gothic" w:cs="Calibri" w:hint="eastAsia"/>
                    <w:color w:val="000000"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7FB1678E" w14:textId="77777777" w:rsidR="00CA4C31" w:rsidRPr="00F35102" w:rsidRDefault="00CA4C31">
      <w:pPr>
        <w:rPr>
          <w:rFonts w:cs="Arial"/>
        </w:rPr>
      </w:pPr>
    </w:p>
    <w:sectPr w:rsidR="00CA4C31" w:rsidRPr="00F35102" w:rsidSect="00F71CA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C10D1" w14:textId="77777777" w:rsidR="00FA538B" w:rsidRDefault="00FA538B" w:rsidP="00F71CA6">
      <w:pPr>
        <w:spacing w:after="0" w:line="240" w:lineRule="auto"/>
      </w:pPr>
      <w:r>
        <w:separator/>
      </w:r>
    </w:p>
  </w:endnote>
  <w:endnote w:type="continuationSeparator" w:id="0">
    <w:p w14:paraId="549C0ADE" w14:textId="77777777" w:rsidR="00FA538B" w:rsidRDefault="00FA538B" w:rsidP="00F7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031699"/>
      <w:docPartObj>
        <w:docPartGallery w:val="Page Numbers (Bottom of Page)"/>
        <w:docPartUnique/>
      </w:docPartObj>
    </w:sdtPr>
    <w:sdtEndPr/>
    <w:sdtContent>
      <w:p w14:paraId="6BE9A531" w14:textId="77777777" w:rsidR="00FA538B" w:rsidRDefault="00FA538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849">
          <w:rPr>
            <w:noProof/>
          </w:rPr>
          <w:t>2</w:t>
        </w:r>
        <w:r>
          <w:fldChar w:fldCharType="end"/>
        </w:r>
      </w:p>
    </w:sdtContent>
  </w:sdt>
  <w:p w14:paraId="7D733359" w14:textId="77777777" w:rsidR="00FA538B" w:rsidRDefault="00FA53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44B9A" w14:textId="77777777" w:rsidR="00FA538B" w:rsidRDefault="00FA538B" w:rsidP="00F71CA6">
      <w:pPr>
        <w:spacing w:after="0" w:line="240" w:lineRule="auto"/>
      </w:pPr>
      <w:r>
        <w:separator/>
      </w:r>
    </w:p>
  </w:footnote>
  <w:footnote w:type="continuationSeparator" w:id="0">
    <w:p w14:paraId="5742373D" w14:textId="77777777" w:rsidR="00FA538B" w:rsidRDefault="00FA538B" w:rsidP="00F71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BB0"/>
    <w:rsid w:val="00111A1E"/>
    <w:rsid w:val="00177849"/>
    <w:rsid w:val="00186E79"/>
    <w:rsid w:val="00202392"/>
    <w:rsid w:val="00291D93"/>
    <w:rsid w:val="00354367"/>
    <w:rsid w:val="00357F03"/>
    <w:rsid w:val="007539A0"/>
    <w:rsid w:val="009A2ABF"/>
    <w:rsid w:val="00C67DCA"/>
    <w:rsid w:val="00CA4C31"/>
    <w:rsid w:val="00D056E1"/>
    <w:rsid w:val="00E12BA3"/>
    <w:rsid w:val="00E16BC3"/>
    <w:rsid w:val="00E17379"/>
    <w:rsid w:val="00F35102"/>
    <w:rsid w:val="00F71CA6"/>
    <w:rsid w:val="00FA538B"/>
    <w:rsid w:val="00FC7BB0"/>
    <w:rsid w:val="00F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D725"/>
  <w15:chartTrackingRefBased/>
  <w15:docId w15:val="{40F97FAF-78E8-4985-9258-96DAFAAE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7B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C6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7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CA6"/>
  </w:style>
  <w:style w:type="paragraph" w:styleId="Voettekst">
    <w:name w:val="footer"/>
    <w:basedOn w:val="Standaard"/>
    <w:link w:val="VoettekstChar"/>
    <w:uiPriority w:val="99"/>
    <w:unhideWhenUsed/>
    <w:rsid w:val="00F7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7</cp:revision>
  <dcterms:created xsi:type="dcterms:W3CDTF">2020-05-14T10:55:00Z</dcterms:created>
  <dcterms:modified xsi:type="dcterms:W3CDTF">2024-08-30T12:24:00Z</dcterms:modified>
</cp:coreProperties>
</file>