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7FA5D0AF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EB5741">
        <w:rPr>
          <w:rFonts w:ascii="Verdana" w:hAnsi="Verdana"/>
          <w:b w:val="0"/>
          <w:bCs w:val="0"/>
          <w:sz w:val="28"/>
        </w:rPr>
        <w:t>D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6980D6F1" w14:textId="2243FEE1" w:rsidR="002D5EEF" w:rsidRPr="007E0230" w:rsidRDefault="00000000" w:rsidP="002D5EEF">
            <w:pPr>
              <w:widowControl w:val="0"/>
              <w:rPr>
                <w:rFonts w:ascii="Verdana" w:hAnsi="Verdana" w:cstheme="minorHAnsi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7E0230" w:rsidRPr="007E023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7E0230">
              <w:rPr>
                <w:rFonts w:ascii="Verdana" w:hAnsi="Verdana"/>
                <w:lang w:eastAsia="zh-CN"/>
              </w:rPr>
              <w:t xml:space="preserve"> </w:t>
            </w:r>
            <w:r w:rsidR="00B9620D" w:rsidRPr="007E0230">
              <w:rPr>
                <w:rFonts w:ascii="Verdana" w:hAnsi="Verdana"/>
                <w:lang w:eastAsia="zh-CN"/>
              </w:rPr>
              <w:tab/>
            </w:r>
            <w:r w:rsidR="000305A7">
              <w:rPr>
                <w:rFonts w:ascii="Verdana" w:hAnsi="Verdana"/>
                <w:lang w:eastAsia="zh-CN"/>
              </w:rPr>
              <w:t xml:space="preserve">A - </w:t>
            </w:r>
            <w:r w:rsidR="002D5EEF" w:rsidRPr="007E0230">
              <w:rPr>
                <w:rFonts w:ascii="Verdana" w:hAnsi="Verdana" w:cstheme="minorHAnsi"/>
              </w:rPr>
              <w:t>Ervaring met de realisatie van een infrastructureel wegenbouwproject, in een project met een minimale gefactureerde opdrachtwaarde van € 1.500.000, exclusief BTW. De referentieopdracht is uitgevoerd onder de UAV 2012. Het wegenbouwproject dient in ieder geval te bestaan uit alle twee onderstaande disciplines:</w:t>
            </w:r>
          </w:p>
          <w:p w14:paraId="0EC2B7F1" w14:textId="77777777" w:rsidR="002D5EEF" w:rsidRPr="007E0230" w:rsidRDefault="002D5EEF" w:rsidP="002D5EEF">
            <w:pPr>
              <w:widowControl w:val="0"/>
              <w:numPr>
                <w:ilvl w:val="0"/>
                <w:numId w:val="36"/>
              </w:numPr>
              <w:tabs>
                <w:tab w:val="left" w:pos="993"/>
              </w:tabs>
              <w:spacing w:line="240" w:lineRule="auto"/>
              <w:ind w:left="567" w:hanging="284"/>
              <w:rPr>
                <w:rFonts w:ascii="Verdana" w:hAnsi="Verdana" w:cstheme="minorHAnsi"/>
              </w:rPr>
            </w:pPr>
            <w:r w:rsidRPr="007E0230">
              <w:rPr>
                <w:rFonts w:ascii="Verdana" w:hAnsi="Verdana" w:cstheme="minorHAnsi"/>
              </w:rPr>
              <w:t>Discipline grondwerk; en</w:t>
            </w:r>
          </w:p>
          <w:p w14:paraId="5F174A9A" w14:textId="77777777" w:rsidR="002D5EEF" w:rsidRPr="007E0230" w:rsidRDefault="002D5EEF" w:rsidP="002D5EEF">
            <w:pPr>
              <w:widowControl w:val="0"/>
              <w:numPr>
                <w:ilvl w:val="0"/>
                <w:numId w:val="36"/>
              </w:numPr>
              <w:tabs>
                <w:tab w:val="left" w:pos="993"/>
              </w:tabs>
              <w:spacing w:line="240" w:lineRule="auto"/>
              <w:ind w:left="567" w:hanging="284"/>
              <w:rPr>
                <w:rFonts w:ascii="Verdana" w:hAnsi="Verdana" w:cstheme="minorHAnsi"/>
              </w:rPr>
            </w:pPr>
            <w:r w:rsidRPr="007E0230">
              <w:rPr>
                <w:rFonts w:ascii="Verdana" w:hAnsi="Verdana" w:cstheme="minorHAnsi"/>
              </w:rPr>
              <w:t>Discipline wegen.</w:t>
            </w:r>
          </w:p>
          <w:p w14:paraId="2449F40A" w14:textId="1B95DCAD" w:rsidR="00B9620D" w:rsidRPr="007E0230" w:rsidRDefault="00A31E2E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r w:rsidRPr="007E0230">
              <w:rPr>
                <w:rFonts w:ascii="Verdana" w:hAnsi="Verdana"/>
              </w:rPr>
              <w:t xml:space="preserve"> </w:t>
            </w:r>
          </w:p>
          <w:p w14:paraId="54D338B7" w14:textId="1AB9BFA2" w:rsidR="00AB0201" w:rsidRPr="007E0230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7E023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7E0230">
              <w:rPr>
                <w:rFonts w:ascii="Verdana" w:hAnsi="Verdana"/>
                <w:lang w:eastAsia="zh-CN"/>
              </w:rPr>
              <w:t xml:space="preserve"> </w:t>
            </w:r>
            <w:r w:rsidR="00AB0201" w:rsidRPr="007E0230">
              <w:rPr>
                <w:rFonts w:ascii="Verdana" w:hAnsi="Verdana"/>
                <w:lang w:eastAsia="zh-CN"/>
              </w:rPr>
              <w:tab/>
            </w:r>
            <w:r w:rsidR="000305A7">
              <w:rPr>
                <w:rFonts w:ascii="Verdana" w:hAnsi="Verdana"/>
                <w:lang w:eastAsia="zh-CN"/>
              </w:rPr>
              <w:t xml:space="preserve">B - </w:t>
            </w:r>
            <w:r w:rsidR="00B712C5" w:rsidRPr="007E0230">
              <w:rPr>
                <w:rFonts w:ascii="Verdana" w:hAnsi="Verdana" w:cstheme="minorHAnsi"/>
              </w:rPr>
              <w:t>Ervaring met de realisatie van een infrastructureel project in een industriële of logistieke projectomgeving, met een minimale gefactureerde opdrachtwaarde van € 1.500.000, exclusief BTW. De referentieopdracht is uitgevoerd onder de UAV 2012.</w:t>
            </w:r>
          </w:p>
          <w:p w14:paraId="14F10A44" w14:textId="7A3D13C1" w:rsidR="001471B3" w:rsidRPr="00952A13" w:rsidRDefault="001471B3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B3C271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="00580CE7" w:rsidRPr="00580CE7">
              <w:rPr>
                <w:rFonts w:ascii="Verdana" w:hAnsi="Verdana" w:cs="Arial"/>
                <w:sz w:val="18"/>
                <w:szCs w:val="18"/>
                <w:highlight w:val="lightGray"/>
              </w:rPr>
              <w:t>vijf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E3D47" w14:textId="77777777" w:rsidR="006D5EEF" w:rsidRDefault="006D5EEF" w:rsidP="00E300F5">
      <w:pPr>
        <w:spacing w:line="240" w:lineRule="auto"/>
      </w:pPr>
      <w:r>
        <w:separator/>
      </w:r>
    </w:p>
  </w:endnote>
  <w:endnote w:type="continuationSeparator" w:id="0">
    <w:p w14:paraId="5992D259" w14:textId="77777777" w:rsidR="006D5EEF" w:rsidRDefault="006D5EEF" w:rsidP="00E300F5">
      <w:pPr>
        <w:spacing w:line="240" w:lineRule="auto"/>
      </w:pPr>
      <w:r>
        <w:continuationSeparator/>
      </w:r>
    </w:p>
  </w:endnote>
  <w:endnote w:type="continuationNotice" w:id="1">
    <w:p w14:paraId="3F5AEC65" w14:textId="77777777" w:rsidR="006D5EEF" w:rsidRDefault="006D5E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entury Gothic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F26C" w14:textId="77777777" w:rsidR="006D5EEF" w:rsidRDefault="006D5EEF" w:rsidP="00E300F5">
      <w:pPr>
        <w:spacing w:line="240" w:lineRule="auto"/>
      </w:pPr>
      <w:r>
        <w:separator/>
      </w:r>
    </w:p>
  </w:footnote>
  <w:footnote w:type="continuationSeparator" w:id="0">
    <w:p w14:paraId="0C5C33E8" w14:textId="77777777" w:rsidR="006D5EEF" w:rsidRDefault="006D5EEF" w:rsidP="00E300F5">
      <w:pPr>
        <w:spacing w:line="240" w:lineRule="auto"/>
      </w:pPr>
      <w:r>
        <w:continuationSeparator/>
      </w:r>
    </w:p>
  </w:footnote>
  <w:footnote w:type="continuationNotice" w:id="1">
    <w:p w14:paraId="59AA2F52" w14:textId="77777777" w:rsidR="006D5EEF" w:rsidRDefault="006D5EE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34" w15:restartNumberingAfterBreak="0">
    <w:nsid w:val="7A6D778A"/>
    <w:multiLevelType w:val="hybridMultilevel"/>
    <w:tmpl w:val="8E4EDBCC"/>
    <w:lvl w:ilvl="0" w:tplc="04E407EE">
      <w:numFmt w:val="bullet"/>
      <w:lvlText w:val="-"/>
      <w:lvlJc w:val="left"/>
      <w:pPr>
        <w:ind w:left="-697" w:hanging="360"/>
      </w:pPr>
      <w:rPr>
        <w:rFonts w:ascii="Calibri" w:eastAsia="Times New Roman" w:hAnsi="Calibri" w:cs="Calibri" w:hint="default"/>
      </w:rPr>
    </w:lvl>
    <w:lvl w:ilvl="1" w:tplc="04130001">
      <w:start w:val="1"/>
      <w:numFmt w:val="bullet"/>
      <w:lvlText w:val=""/>
      <w:lvlJc w:val="left"/>
      <w:pPr>
        <w:ind w:left="77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 w:numId="36" w16cid:durableId="639846038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5A7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4A7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EEF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AFB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0CE7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015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5EEF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7A8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0230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2EDF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3D46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C5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73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BE9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3E7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24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741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D99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974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c53267e-db60-46ff-98dc-41babd573900" xsi:nil="true"/>
    <lcf76f155ced4ddcb4097134ff3c332f xmlns="41bcbea5-40bd-4756-951b-bf245c29007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1B3434C6A054B81584A43C907F5D5" ma:contentTypeVersion="15" ma:contentTypeDescription="Een nieuw document maken." ma:contentTypeScope="" ma:versionID="4788757c1f952dabf78da75e6af416ae">
  <xsd:schema xmlns:xsd="http://www.w3.org/2001/XMLSchema" xmlns:xs="http://www.w3.org/2001/XMLSchema" xmlns:p="http://schemas.microsoft.com/office/2006/metadata/properties" xmlns:ns1="http://schemas.microsoft.com/sharepoint/v3" xmlns:ns2="41bcbea5-40bd-4756-951b-bf245c290073" xmlns:ns3="1c53267e-db60-46ff-98dc-41babd573900" targetNamespace="http://schemas.microsoft.com/office/2006/metadata/properties" ma:root="true" ma:fieldsID="a6b2c2aea081e71dd8c2c0541d7e29de" ns1:_="" ns2:_="" ns3:_="">
    <xsd:import namespace="http://schemas.microsoft.com/sharepoint/v3"/>
    <xsd:import namespace="41bcbea5-40bd-4756-951b-bf245c290073"/>
    <xsd:import namespace="1c53267e-db60-46ff-98dc-41babd573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cbea5-40bd-4756-951b-bf245c290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267e-db60-46ff-98dc-41babd573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54b2c74-68bd-4bd8-b469-2ccce6496559}" ma:internalName="TaxCatchAll" ma:showField="CatchAllData" ma:web="1c53267e-db60-46ff-98dc-41babd573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c53267e-db60-46ff-98dc-41babd573900"/>
    <ds:schemaRef ds:uri="41bcbea5-40bd-4756-951b-bf245c290073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68F55-5275-4EB1-AA50-B2E0DCB8F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bcbea5-40bd-4756-951b-bf245c290073"/>
    <ds:schemaRef ds:uri="1c53267e-db60-46ff-98dc-41babd573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Raymond (Van Calker Consultancy)</cp:lastModifiedBy>
  <cp:revision>15</cp:revision>
  <cp:lastPrinted>2020-08-12T09:44:00Z</cp:lastPrinted>
  <dcterms:created xsi:type="dcterms:W3CDTF">2022-11-18T16:00:00Z</dcterms:created>
  <dcterms:modified xsi:type="dcterms:W3CDTF">2024-08-15T05:58:00Z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0x0101001291B3434C6A054B81584A43C907F5D5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