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0EB1" w14:textId="77777777" w:rsidR="00FE239F" w:rsidRPr="005724E5" w:rsidRDefault="00FE239F" w:rsidP="00FE239F">
      <w:pPr>
        <w:pStyle w:val="Kop2"/>
        <w:numPr>
          <w:ilvl w:val="0"/>
          <w:numId w:val="0"/>
        </w:numPr>
        <w:rPr>
          <w:rFonts w:ascii="Avenir Next LT Pro" w:hAnsi="Avenir Next LT Pro"/>
          <w:sz w:val="20"/>
        </w:rPr>
      </w:pPr>
      <w:bookmarkStart w:id="0" w:name="_Toc470185180"/>
      <w:bookmarkStart w:id="1" w:name="_Toc143677077"/>
      <w:bookmarkStart w:id="2" w:name="_Toc268254574"/>
      <w:bookmarkStart w:id="3" w:name="_Toc86485884"/>
      <w:r w:rsidRPr="005724E5">
        <w:rPr>
          <w:rFonts w:ascii="Avenir Next LT Pro" w:hAnsi="Avenir Next LT Pro"/>
          <w:sz w:val="20"/>
        </w:rPr>
        <w:t>Bijlage 1.B Referentieopdracht</w:t>
      </w:r>
      <w:bookmarkEnd w:id="0"/>
      <w:r w:rsidRPr="005724E5">
        <w:rPr>
          <w:rFonts w:ascii="Avenir Next LT Pro" w:hAnsi="Avenir Next LT Pro"/>
          <w:sz w:val="20"/>
        </w:rPr>
        <w:t xml:space="preserve"> </w:t>
      </w:r>
      <w:bookmarkEnd w:id="1"/>
      <w:bookmarkEnd w:id="2"/>
      <w:r w:rsidRPr="005724E5">
        <w:rPr>
          <w:rFonts w:ascii="Avenir Next LT Pro" w:hAnsi="Avenir Next LT Pro"/>
          <w:sz w:val="20"/>
        </w:rPr>
        <w:tab/>
      </w:r>
    </w:p>
    <w:p w14:paraId="16087013" w14:textId="77777777" w:rsidR="00FE239F" w:rsidRPr="005724E5" w:rsidRDefault="00FE239F" w:rsidP="00FE239F">
      <w:pPr>
        <w:jc w:val="left"/>
        <w:rPr>
          <w:rFonts w:ascii="Avenir Next LT Pro" w:hAnsi="Avenir Next LT Pro"/>
          <w:szCs w:val="20"/>
        </w:rPr>
      </w:pPr>
    </w:p>
    <w:bookmarkEnd w:id="3"/>
    <w:p w14:paraId="5CC0563A" w14:textId="77777777" w:rsidR="00FE239F" w:rsidRPr="005724E5" w:rsidRDefault="00FE239F" w:rsidP="00FE239F">
      <w:pPr>
        <w:jc w:val="left"/>
        <w:rPr>
          <w:rFonts w:ascii="Avenir Next LT Pro" w:hAnsi="Avenir Next LT Pro"/>
          <w:szCs w:val="20"/>
        </w:rPr>
      </w:pPr>
      <w:r w:rsidRPr="005724E5">
        <w:rPr>
          <w:rFonts w:ascii="Avenir Next LT Pro" w:hAnsi="Avenir Next LT Pro"/>
          <w:szCs w:val="20"/>
        </w:rPr>
        <w:t xml:space="preserve">Desgevraagd dient gebruik te maken van onderstaand model voor referenties </w:t>
      </w:r>
      <w:r w:rsidRPr="005724E5">
        <w:rPr>
          <w:rFonts w:ascii="Avenir Next LT Pro" w:hAnsi="Avenir Next LT Pro"/>
          <w:b/>
          <w:szCs w:val="20"/>
        </w:rPr>
        <w:t>(per referentie 1 model)</w:t>
      </w:r>
      <w:r w:rsidRPr="005724E5">
        <w:rPr>
          <w:rFonts w:ascii="Avenir Next LT Pro" w:hAnsi="Avenir Next LT Pro"/>
          <w:szCs w:val="20"/>
        </w:rPr>
        <w:t>.</w:t>
      </w:r>
      <w:r w:rsidR="00282261" w:rsidRPr="005724E5">
        <w:rPr>
          <w:rFonts w:ascii="Avenir Next LT Pro" w:hAnsi="Avenir Next LT Pro"/>
          <w:szCs w:val="20"/>
        </w:rPr>
        <w:t xml:space="preserve"> </w:t>
      </w:r>
      <w:r w:rsidRPr="005724E5">
        <w:rPr>
          <w:rFonts w:ascii="Avenir Next LT Pro" w:hAnsi="Avenir Next LT Pro"/>
          <w:szCs w:val="20"/>
        </w:rPr>
        <w:t>Uw beschrijving van de aard van de opdracht dient zodanig te zijn dat het Zuyd voldoende inzicht verschaft om te kunnen beoordelen of aan alle te beoordelen aspecten is voldaan.</w:t>
      </w:r>
    </w:p>
    <w:p w14:paraId="59B8DA4B" w14:textId="77777777" w:rsidR="00FE239F" w:rsidRPr="005724E5" w:rsidRDefault="00FE239F" w:rsidP="00FE239F">
      <w:pPr>
        <w:ind w:left="567"/>
        <w:jc w:val="left"/>
        <w:rPr>
          <w:rFonts w:ascii="Avenir Next LT Pro" w:hAnsi="Avenir Next LT Pro"/>
          <w:szCs w:val="20"/>
        </w:rPr>
      </w:pPr>
    </w:p>
    <w:p w14:paraId="239B4651" w14:textId="77777777" w:rsidR="00FE239F" w:rsidRDefault="00FE239F" w:rsidP="00FE239F">
      <w:pPr>
        <w:jc w:val="left"/>
        <w:rPr>
          <w:rFonts w:ascii="Avenir Next LT Pro" w:hAnsi="Avenir Next LT Pro"/>
          <w:szCs w:val="20"/>
        </w:rPr>
      </w:pPr>
      <w:r w:rsidRPr="00EE1FBA">
        <w:rPr>
          <w:rFonts w:ascii="Avenir Next LT Pro" w:hAnsi="Avenir Next LT Pro"/>
          <w:szCs w:val="20"/>
        </w:rPr>
        <w:t>Opmerking: Zuyd behoudt zich het recht voor om, zonder tussenkomst van de inschrijver, contact</w:t>
      </w:r>
      <w:r w:rsidRPr="005724E5">
        <w:rPr>
          <w:rFonts w:ascii="Avenir Next LT Pro" w:hAnsi="Avenir Next LT Pro"/>
          <w:szCs w:val="20"/>
        </w:rPr>
        <w:t xml:space="preserve"> op te nemen met de opgegeven referentie(s).</w:t>
      </w:r>
    </w:p>
    <w:p w14:paraId="3132EAA9" w14:textId="77777777" w:rsidR="00497478" w:rsidRPr="005724E5" w:rsidRDefault="00497478" w:rsidP="00FE239F">
      <w:pPr>
        <w:jc w:val="left"/>
        <w:rPr>
          <w:rFonts w:ascii="Avenir Next LT Pro" w:hAnsi="Avenir Next LT Pro"/>
          <w:szCs w:val="20"/>
        </w:rPr>
      </w:pPr>
    </w:p>
    <w:tbl>
      <w:tblPr>
        <w:tblW w:w="9072"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71"/>
        <w:gridCol w:w="4634"/>
      </w:tblGrid>
      <w:tr w:rsidR="00FE239F" w:rsidRPr="005724E5" w14:paraId="74F2DF31" w14:textId="77777777" w:rsidTr="00FE239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6E54774" w14:textId="77777777" w:rsidR="00FE239F" w:rsidRPr="005724E5" w:rsidRDefault="00FE239F" w:rsidP="00FE239F">
            <w:pPr>
              <w:spacing w:before="90" w:after="54"/>
              <w:ind w:left="57" w:right="57"/>
              <w:rPr>
                <w:rFonts w:ascii="Avenir Next LT Pro" w:hAnsi="Avenir Next LT Pro"/>
                <w:b/>
                <w:bCs w:val="0"/>
                <w:szCs w:val="20"/>
              </w:rPr>
            </w:pPr>
            <w:r w:rsidRPr="005724E5">
              <w:rPr>
                <w:rFonts w:ascii="Avenir Next LT Pro" w:hAnsi="Avenir Next LT Pro"/>
                <w:b/>
                <w:bCs w:val="0"/>
                <w:szCs w:val="20"/>
              </w:rPr>
              <w:t>Gegevens opdrachtgever</w:t>
            </w:r>
          </w:p>
        </w:tc>
      </w:tr>
      <w:tr w:rsidR="00FE239F" w:rsidRPr="005724E5" w14:paraId="7613AFB7" w14:textId="77777777" w:rsidTr="00FD6717">
        <w:trPr>
          <w:cantSplit/>
        </w:trPr>
        <w:tc>
          <w:tcPr>
            <w:tcW w:w="567" w:type="dxa"/>
            <w:vMerge w:val="restart"/>
            <w:tcBorders>
              <w:top w:val="single" w:sz="12" w:space="0" w:color="808080"/>
            </w:tcBorders>
          </w:tcPr>
          <w:p w14:paraId="24694188"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1)</w:t>
            </w:r>
          </w:p>
        </w:tc>
        <w:tc>
          <w:tcPr>
            <w:tcW w:w="3871" w:type="dxa"/>
            <w:tcBorders>
              <w:top w:val="single" w:sz="12" w:space="0" w:color="808080"/>
              <w:bottom w:val="nil"/>
            </w:tcBorders>
            <w:shd w:val="clear" w:color="auto" w:fill="E6E6E6"/>
            <w:vAlign w:val="center"/>
          </w:tcPr>
          <w:p w14:paraId="7503B314"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 xml:space="preserve">Naam opdrachtgevende instantie of </w:t>
            </w:r>
            <w:r w:rsidRPr="005724E5">
              <w:rPr>
                <w:rFonts w:ascii="Avenir Next LT Pro" w:hAnsi="Avenir Next LT Pro"/>
                <w:szCs w:val="20"/>
              </w:rPr>
              <w:br/>
              <w:t>onderneming</w:t>
            </w:r>
          </w:p>
        </w:tc>
        <w:tc>
          <w:tcPr>
            <w:tcW w:w="4634" w:type="dxa"/>
            <w:tcBorders>
              <w:top w:val="single" w:sz="12" w:space="0" w:color="808080"/>
            </w:tcBorders>
          </w:tcPr>
          <w:p w14:paraId="29F9FAB5"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373E6C2E" w14:textId="77777777" w:rsidTr="00FD6717">
        <w:trPr>
          <w:cantSplit/>
        </w:trPr>
        <w:tc>
          <w:tcPr>
            <w:tcW w:w="567" w:type="dxa"/>
            <w:vMerge/>
          </w:tcPr>
          <w:p w14:paraId="6C4907FF" w14:textId="77777777" w:rsidR="00FE239F" w:rsidRPr="005724E5" w:rsidRDefault="00FE239F" w:rsidP="00FE239F">
            <w:pPr>
              <w:spacing w:before="90" w:after="54"/>
              <w:ind w:left="57" w:right="57"/>
              <w:rPr>
                <w:rFonts w:ascii="Avenir Next LT Pro" w:hAnsi="Avenir Next LT Pro"/>
                <w:szCs w:val="20"/>
              </w:rPr>
            </w:pPr>
          </w:p>
        </w:tc>
        <w:tc>
          <w:tcPr>
            <w:tcW w:w="3871" w:type="dxa"/>
            <w:tcBorders>
              <w:top w:val="nil"/>
              <w:bottom w:val="nil"/>
            </w:tcBorders>
            <w:shd w:val="clear" w:color="auto" w:fill="E6E6E6"/>
            <w:vAlign w:val="center"/>
          </w:tcPr>
          <w:p w14:paraId="48C4C00A"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Adres</w:t>
            </w:r>
          </w:p>
        </w:tc>
        <w:tc>
          <w:tcPr>
            <w:tcW w:w="4634" w:type="dxa"/>
          </w:tcPr>
          <w:p w14:paraId="3F0829F5"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6BAFE570" w14:textId="77777777" w:rsidTr="00FD6717">
        <w:trPr>
          <w:cantSplit/>
        </w:trPr>
        <w:tc>
          <w:tcPr>
            <w:tcW w:w="567" w:type="dxa"/>
            <w:vMerge/>
          </w:tcPr>
          <w:p w14:paraId="70C8E1D2" w14:textId="77777777" w:rsidR="00FE239F" w:rsidRPr="005724E5" w:rsidRDefault="00FE239F" w:rsidP="00FE239F">
            <w:pPr>
              <w:spacing w:before="90" w:after="54"/>
              <w:ind w:left="57" w:right="57"/>
              <w:rPr>
                <w:rFonts w:ascii="Avenir Next LT Pro" w:hAnsi="Avenir Next LT Pro"/>
                <w:szCs w:val="20"/>
              </w:rPr>
            </w:pPr>
          </w:p>
        </w:tc>
        <w:tc>
          <w:tcPr>
            <w:tcW w:w="3871" w:type="dxa"/>
            <w:tcBorders>
              <w:top w:val="nil"/>
              <w:bottom w:val="single" w:sz="4" w:space="0" w:color="BFBFBF"/>
            </w:tcBorders>
            <w:shd w:val="clear" w:color="auto" w:fill="E6E6E6"/>
            <w:vAlign w:val="center"/>
          </w:tcPr>
          <w:p w14:paraId="658C2F92"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Postcode en plaatsnaam</w:t>
            </w:r>
          </w:p>
        </w:tc>
        <w:tc>
          <w:tcPr>
            <w:tcW w:w="4634" w:type="dxa"/>
          </w:tcPr>
          <w:p w14:paraId="4E09DEA9"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274FBF3E" w14:textId="77777777" w:rsidTr="00FD6717">
        <w:trPr>
          <w:cantSplit/>
        </w:trPr>
        <w:tc>
          <w:tcPr>
            <w:tcW w:w="567" w:type="dxa"/>
            <w:vMerge w:val="restart"/>
            <w:tcBorders>
              <w:right w:val="single" w:sz="4" w:space="0" w:color="BFBFBF"/>
            </w:tcBorders>
          </w:tcPr>
          <w:p w14:paraId="5601F70B"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2)</w:t>
            </w:r>
          </w:p>
        </w:tc>
        <w:tc>
          <w:tcPr>
            <w:tcW w:w="3871" w:type="dxa"/>
            <w:tcBorders>
              <w:top w:val="single" w:sz="4" w:space="0" w:color="BFBFBF"/>
              <w:left w:val="single" w:sz="4" w:space="0" w:color="BFBFBF"/>
              <w:bottom w:val="nil"/>
              <w:right w:val="single" w:sz="4" w:space="0" w:color="BFBFBF"/>
            </w:tcBorders>
            <w:shd w:val="clear" w:color="auto" w:fill="E6E6E6"/>
            <w:vAlign w:val="center"/>
          </w:tcPr>
          <w:p w14:paraId="246F367E"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Naam contactpersoon opdrachtgever</w:t>
            </w:r>
          </w:p>
        </w:tc>
        <w:tc>
          <w:tcPr>
            <w:tcW w:w="4634" w:type="dxa"/>
            <w:tcBorders>
              <w:left w:val="single" w:sz="4" w:space="0" w:color="BFBFBF"/>
            </w:tcBorders>
          </w:tcPr>
          <w:p w14:paraId="598A3CEA"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50F81E2F" w14:textId="77777777" w:rsidTr="00FD6717">
        <w:trPr>
          <w:cantSplit/>
          <w:trHeight w:val="255"/>
        </w:trPr>
        <w:tc>
          <w:tcPr>
            <w:tcW w:w="567" w:type="dxa"/>
            <w:vMerge/>
            <w:tcBorders>
              <w:right w:val="single" w:sz="4" w:space="0" w:color="BFBFBF"/>
            </w:tcBorders>
          </w:tcPr>
          <w:p w14:paraId="39686605" w14:textId="77777777" w:rsidR="00FE239F" w:rsidRPr="005724E5" w:rsidRDefault="00FE239F" w:rsidP="00FE239F">
            <w:pPr>
              <w:spacing w:before="90" w:after="54"/>
              <w:ind w:left="57" w:right="57"/>
              <w:rPr>
                <w:rFonts w:ascii="Avenir Next LT Pro" w:hAnsi="Avenir Next LT Pro"/>
                <w:szCs w:val="20"/>
              </w:rPr>
            </w:pPr>
          </w:p>
        </w:tc>
        <w:tc>
          <w:tcPr>
            <w:tcW w:w="3871" w:type="dxa"/>
            <w:tcBorders>
              <w:top w:val="nil"/>
              <w:left w:val="single" w:sz="4" w:space="0" w:color="BFBFBF"/>
              <w:bottom w:val="nil"/>
              <w:right w:val="single" w:sz="4" w:space="0" w:color="BFBFBF"/>
            </w:tcBorders>
            <w:shd w:val="clear" w:color="auto" w:fill="E6E6E6"/>
            <w:vAlign w:val="center"/>
          </w:tcPr>
          <w:p w14:paraId="751EA601"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Functie</w:t>
            </w:r>
          </w:p>
        </w:tc>
        <w:tc>
          <w:tcPr>
            <w:tcW w:w="4634" w:type="dxa"/>
            <w:tcBorders>
              <w:left w:val="single" w:sz="4" w:space="0" w:color="BFBFBF"/>
            </w:tcBorders>
          </w:tcPr>
          <w:p w14:paraId="33D36C8D"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6A896440" w14:textId="77777777" w:rsidTr="00FD6717">
        <w:trPr>
          <w:cantSplit/>
        </w:trPr>
        <w:tc>
          <w:tcPr>
            <w:tcW w:w="567" w:type="dxa"/>
            <w:vMerge/>
            <w:tcBorders>
              <w:right w:val="single" w:sz="4" w:space="0" w:color="BFBFBF"/>
            </w:tcBorders>
          </w:tcPr>
          <w:p w14:paraId="59AADD6B" w14:textId="77777777" w:rsidR="00FE239F" w:rsidRPr="005724E5" w:rsidRDefault="00FE239F" w:rsidP="00FE239F">
            <w:pPr>
              <w:spacing w:before="90" w:after="54"/>
              <w:ind w:left="57" w:right="57"/>
              <w:rPr>
                <w:rFonts w:ascii="Avenir Next LT Pro" w:hAnsi="Avenir Next LT Pro"/>
                <w:szCs w:val="20"/>
              </w:rPr>
            </w:pPr>
          </w:p>
        </w:tc>
        <w:tc>
          <w:tcPr>
            <w:tcW w:w="3871" w:type="dxa"/>
            <w:tcBorders>
              <w:top w:val="nil"/>
              <w:left w:val="single" w:sz="4" w:space="0" w:color="BFBFBF"/>
              <w:bottom w:val="single" w:sz="4" w:space="0" w:color="BFBFBF"/>
              <w:right w:val="single" w:sz="4" w:space="0" w:color="BFBFBF"/>
            </w:tcBorders>
            <w:shd w:val="clear" w:color="auto" w:fill="E6E6E6"/>
            <w:vAlign w:val="center"/>
          </w:tcPr>
          <w:p w14:paraId="0AFD44BD"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Telefoonnummer</w:t>
            </w:r>
          </w:p>
        </w:tc>
        <w:tc>
          <w:tcPr>
            <w:tcW w:w="4634" w:type="dxa"/>
            <w:tcBorders>
              <w:left w:val="single" w:sz="4" w:space="0" w:color="BFBFBF"/>
            </w:tcBorders>
          </w:tcPr>
          <w:p w14:paraId="3142CB98" w14:textId="77777777" w:rsidR="00FE239F" w:rsidRPr="005724E5" w:rsidRDefault="00FE239F" w:rsidP="00FE239F">
            <w:pPr>
              <w:spacing w:before="90" w:after="54"/>
              <w:ind w:left="57" w:right="57"/>
              <w:rPr>
                <w:rFonts w:ascii="Avenir Next LT Pro" w:hAnsi="Avenir Next LT Pro"/>
                <w:szCs w:val="20"/>
              </w:rPr>
            </w:pPr>
          </w:p>
        </w:tc>
      </w:tr>
    </w:tbl>
    <w:p w14:paraId="33D7E9E1" w14:textId="77777777" w:rsidR="00FE239F" w:rsidRPr="005724E5" w:rsidRDefault="00FE239F" w:rsidP="00FE239F">
      <w:pPr>
        <w:ind w:left="567"/>
        <w:jc w:val="left"/>
        <w:rPr>
          <w:rFonts w:ascii="Avenir Next LT Pro" w:hAnsi="Avenir Next LT Pro"/>
          <w:szCs w:val="20"/>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819"/>
      </w:tblGrid>
      <w:tr w:rsidR="00FE239F" w:rsidRPr="005724E5" w14:paraId="56F65F3F" w14:textId="77777777" w:rsidTr="00FE239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D343586" w14:textId="77777777" w:rsidR="00FE239F" w:rsidRPr="005724E5" w:rsidRDefault="00FE239F" w:rsidP="00FE239F">
            <w:pPr>
              <w:spacing w:before="90" w:after="54"/>
              <w:ind w:left="57" w:right="57"/>
              <w:rPr>
                <w:rFonts w:ascii="Avenir Next LT Pro" w:hAnsi="Avenir Next LT Pro"/>
                <w:b/>
                <w:bCs w:val="0"/>
                <w:szCs w:val="20"/>
              </w:rPr>
            </w:pPr>
            <w:r w:rsidRPr="005724E5">
              <w:rPr>
                <w:rFonts w:ascii="Avenir Next LT Pro" w:hAnsi="Avenir Next LT Pro"/>
                <w:b/>
                <w:bCs w:val="0"/>
                <w:szCs w:val="20"/>
              </w:rPr>
              <w:t>Projectgegevens</w:t>
            </w:r>
          </w:p>
        </w:tc>
      </w:tr>
      <w:tr w:rsidR="00FE239F" w:rsidRPr="005724E5" w14:paraId="55C78354" w14:textId="77777777" w:rsidTr="00FE239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4B0E09C"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0A589A7" w14:textId="310DD4CB" w:rsidR="00FE239F" w:rsidRPr="005724E5" w:rsidRDefault="00562DE5" w:rsidP="00282261">
            <w:pPr>
              <w:spacing w:before="90" w:after="54"/>
              <w:ind w:left="57" w:right="57"/>
              <w:jc w:val="left"/>
              <w:rPr>
                <w:rFonts w:ascii="Avenir Next LT Pro" w:hAnsi="Avenir Next LT Pro"/>
                <w:szCs w:val="20"/>
              </w:rPr>
            </w:pPr>
            <w:r>
              <w:rPr>
                <w:rFonts w:ascii="Avenir Next LT Pro" w:hAnsi="Avenir Next LT Pro"/>
                <w:szCs w:val="20"/>
              </w:rPr>
              <w:t>Contract</w:t>
            </w:r>
            <w:r w:rsidR="00FE239F" w:rsidRPr="005724E5">
              <w:rPr>
                <w:rFonts w:ascii="Avenir Next LT Pro" w:hAnsi="Avenir Next LT Pro"/>
                <w:szCs w:val="20"/>
              </w:rPr>
              <w:t>duur</w:t>
            </w:r>
          </w:p>
        </w:tc>
        <w:tc>
          <w:tcPr>
            <w:tcW w:w="4819" w:type="dxa"/>
            <w:tcBorders>
              <w:top w:val="single" w:sz="12" w:space="0" w:color="808080"/>
              <w:left w:val="single" w:sz="8" w:space="0" w:color="C0C0C0"/>
              <w:bottom w:val="single" w:sz="8" w:space="0" w:color="C0C0C0"/>
              <w:right w:val="single" w:sz="8" w:space="0" w:color="C0C0C0"/>
            </w:tcBorders>
            <w:vAlign w:val="center"/>
          </w:tcPr>
          <w:p w14:paraId="799EA25B"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165BAC4A"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62061A89" w14:textId="77777777" w:rsidR="00FE239F" w:rsidRPr="005724E5" w:rsidRDefault="00FE239F" w:rsidP="00FE239F">
            <w:pPr>
              <w:spacing w:before="90" w:after="54"/>
              <w:ind w:left="57" w:right="57"/>
              <w:rPr>
                <w:rFonts w:ascii="Avenir Next LT Pro" w:hAnsi="Avenir Next LT Pro"/>
                <w:szCs w:val="20"/>
              </w:rPr>
            </w:pPr>
          </w:p>
        </w:tc>
        <w:tc>
          <w:tcPr>
            <w:tcW w:w="3686" w:type="dxa"/>
            <w:tcBorders>
              <w:top w:val="nil"/>
              <w:left w:val="single" w:sz="8" w:space="0" w:color="C0C0C0"/>
              <w:bottom w:val="nil"/>
              <w:right w:val="single" w:sz="8" w:space="0" w:color="C0C0C0"/>
            </w:tcBorders>
            <w:shd w:val="clear" w:color="auto" w:fill="E6E6E6"/>
            <w:vAlign w:val="center"/>
          </w:tcPr>
          <w:p w14:paraId="1F34DEA0" w14:textId="1F9B0D5B"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 xml:space="preserve">Datum start </w:t>
            </w:r>
            <w:r w:rsidR="00562DE5">
              <w:rPr>
                <w:rFonts w:ascii="Avenir Next LT Pro" w:hAnsi="Avenir Next LT Pro"/>
                <w:szCs w:val="20"/>
              </w:rPr>
              <w:t>contract</w:t>
            </w:r>
          </w:p>
        </w:tc>
        <w:tc>
          <w:tcPr>
            <w:tcW w:w="4819" w:type="dxa"/>
            <w:tcBorders>
              <w:top w:val="single" w:sz="8" w:space="0" w:color="C0C0C0"/>
              <w:left w:val="single" w:sz="8" w:space="0" w:color="C0C0C0"/>
              <w:bottom w:val="single" w:sz="8" w:space="0" w:color="C0C0C0"/>
              <w:right w:val="single" w:sz="8" w:space="0" w:color="C0C0C0"/>
            </w:tcBorders>
            <w:vAlign w:val="center"/>
          </w:tcPr>
          <w:p w14:paraId="4A4D6655"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10E0C930"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55ED4B74" w14:textId="77777777" w:rsidR="00FE239F" w:rsidRPr="005724E5" w:rsidRDefault="00FE239F" w:rsidP="00FE239F">
            <w:pPr>
              <w:spacing w:before="90" w:after="54"/>
              <w:ind w:left="57" w:right="57"/>
              <w:rPr>
                <w:rFonts w:ascii="Avenir Next LT Pro" w:hAnsi="Avenir Next LT Pro"/>
                <w:szCs w:val="20"/>
              </w:rPr>
            </w:pPr>
          </w:p>
        </w:tc>
        <w:tc>
          <w:tcPr>
            <w:tcW w:w="3686" w:type="dxa"/>
            <w:tcBorders>
              <w:top w:val="nil"/>
              <w:left w:val="single" w:sz="8" w:space="0" w:color="C0C0C0"/>
              <w:bottom w:val="nil"/>
              <w:right w:val="single" w:sz="8" w:space="0" w:color="C0C0C0"/>
            </w:tcBorders>
            <w:shd w:val="clear" w:color="auto" w:fill="E6E6E6"/>
            <w:vAlign w:val="center"/>
          </w:tcPr>
          <w:p w14:paraId="0B74804E" w14:textId="421C919C"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 xml:space="preserve">Datum eind </w:t>
            </w:r>
            <w:r w:rsidR="00562DE5">
              <w:rPr>
                <w:rFonts w:ascii="Avenir Next LT Pro" w:hAnsi="Avenir Next LT Pro"/>
                <w:szCs w:val="20"/>
              </w:rPr>
              <w:t>contract</w:t>
            </w:r>
          </w:p>
        </w:tc>
        <w:tc>
          <w:tcPr>
            <w:tcW w:w="4819" w:type="dxa"/>
            <w:tcBorders>
              <w:top w:val="single" w:sz="8" w:space="0" w:color="C0C0C0"/>
              <w:left w:val="single" w:sz="8" w:space="0" w:color="C0C0C0"/>
              <w:bottom w:val="single" w:sz="8" w:space="0" w:color="C0C0C0"/>
              <w:right w:val="single" w:sz="8" w:space="0" w:color="C0C0C0"/>
            </w:tcBorders>
            <w:vAlign w:val="center"/>
          </w:tcPr>
          <w:p w14:paraId="0F6AD7AD" w14:textId="77777777" w:rsidR="00FE239F" w:rsidRPr="005724E5" w:rsidRDefault="00FE239F" w:rsidP="00FE239F">
            <w:pPr>
              <w:spacing w:before="90" w:after="54"/>
              <w:ind w:left="57" w:right="57"/>
              <w:rPr>
                <w:rFonts w:ascii="Avenir Next LT Pro" w:hAnsi="Avenir Next LT Pro"/>
                <w:szCs w:val="20"/>
              </w:rPr>
            </w:pPr>
          </w:p>
        </w:tc>
      </w:tr>
      <w:tr w:rsidR="00FE239F" w:rsidRPr="005724E5" w14:paraId="794745B8" w14:textId="77777777" w:rsidTr="00FE239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1A92F8E7"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3636DD1"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Contractwaarde van de gehele opdracht</w:t>
            </w:r>
          </w:p>
        </w:tc>
        <w:tc>
          <w:tcPr>
            <w:tcW w:w="4819" w:type="dxa"/>
            <w:tcBorders>
              <w:top w:val="single" w:sz="8" w:space="0" w:color="C0C0C0"/>
              <w:left w:val="single" w:sz="8" w:space="0" w:color="C0C0C0"/>
              <w:bottom w:val="single" w:sz="8" w:space="0" w:color="C0C0C0"/>
              <w:right w:val="single" w:sz="8" w:space="0" w:color="C0C0C0"/>
            </w:tcBorders>
          </w:tcPr>
          <w:p w14:paraId="6878B1BB"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w:t>
            </w:r>
          </w:p>
        </w:tc>
      </w:tr>
      <w:tr w:rsidR="00FE239F" w:rsidRPr="005724E5" w14:paraId="5FB2161C"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3E4AAE89" w14:textId="77777777" w:rsidR="00FE239F" w:rsidRPr="005724E5" w:rsidRDefault="00FE239F" w:rsidP="00FE239F">
            <w:pPr>
              <w:spacing w:before="90" w:after="54"/>
              <w:ind w:left="57" w:right="57"/>
              <w:rPr>
                <w:rFonts w:ascii="Avenir Next LT Pro" w:hAnsi="Avenir Next LT Pro"/>
                <w:color w:val="FF000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216A000" w14:textId="77777777" w:rsidR="00FE239F" w:rsidRPr="005724E5" w:rsidRDefault="00FE239F" w:rsidP="00282261">
            <w:pPr>
              <w:spacing w:before="90" w:after="54"/>
              <w:ind w:left="57" w:right="57"/>
              <w:jc w:val="left"/>
              <w:rPr>
                <w:rFonts w:ascii="Avenir Next LT Pro" w:hAnsi="Avenir Next LT Pro"/>
                <w:szCs w:val="20"/>
              </w:rPr>
            </w:pPr>
            <w:r w:rsidRPr="005724E5">
              <w:rPr>
                <w:rFonts w:ascii="Avenir Next LT Pro" w:hAnsi="Avenir Next LT Pro"/>
                <w:szCs w:val="20"/>
              </w:rPr>
              <w:t>Totaalbedrag per jaar</w:t>
            </w:r>
          </w:p>
        </w:tc>
        <w:tc>
          <w:tcPr>
            <w:tcW w:w="4819" w:type="dxa"/>
            <w:tcBorders>
              <w:top w:val="single" w:sz="8" w:space="0" w:color="C0C0C0"/>
              <w:left w:val="single" w:sz="8" w:space="0" w:color="C0C0C0"/>
              <w:bottom w:val="single" w:sz="8" w:space="0" w:color="C0C0C0"/>
              <w:right w:val="single" w:sz="8" w:space="0" w:color="C0C0C0"/>
            </w:tcBorders>
            <w:vAlign w:val="center"/>
          </w:tcPr>
          <w:p w14:paraId="4904FEDC"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w:t>
            </w:r>
          </w:p>
        </w:tc>
      </w:tr>
      <w:tr w:rsidR="00FE239F" w:rsidRPr="005724E5" w14:paraId="52087118"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E07285B"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3A41264" w14:textId="77777777" w:rsidR="00FE239F" w:rsidRPr="005724E5" w:rsidRDefault="00FE239F" w:rsidP="00282261">
            <w:pPr>
              <w:spacing w:before="90" w:after="54"/>
              <w:ind w:left="57" w:right="57"/>
              <w:jc w:val="left"/>
              <w:rPr>
                <w:rFonts w:ascii="Avenir Next LT Pro" w:hAnsi="Avenir Next LT Pro"/>
                <w:bCs w:val="0"/>
                <w:szCs w:val="20"/>
              </w:rPr>
            </w:pPr>
            <w:r w:rsidRPr="005724E5">
              <w:rPr>
                <w:rFonts w:ascii="Avenir Next LT Pro" w:hAnsi="Avenir Next LT Pro"/>
                <w:bCs w:val="0"/>
                <w:szCs w:val="20"/>
              </w:rPr>
              <w:t>Beschrijving van de opdracht</w:t>
            </w:r>
          </w:p>
        </w:tc>
        <w:tc>
          <w:tcPr>
            <w:tcW w:w="4819" w:type="dxa"/>
            <w:tcBorders>
              <w:top w:val="single" w:sz="8" w:space="0" w:color="C0C0C0"/>
              <w:left w:val="single" w:sz="8" w:space="0" w:color="C0C0C0"/>
              <w:bottom w:val="single" w:sz="8" w:space="0" w:color="C0C0C0"/>
              <w:right w:val="single" w:sz="8" w:space="0" w:color="C0C0C0"/>
            </w:tcBorders>
            <w:vAlign w:val="center"/>
          </w:tcPr>
          <w:p w14:paraId="486225F3" w14:textId="77777777" w:rsidR="00FE239F" w:rsidRPr="005724E5" w:rsidRDefault="00FE239F" w:rsidP="00FE239F">
            <w:pPr>
              <w:spacing w:before="90" w:after="54"/>
              <w:ind w:left="57" w:right="57"/>
              <w:rPr>
                <w:rFonts w:ascii="Avenir Next LT Pro" w:hAnsi="Avenir Next LT Pro"/>
                <w:bCs w:val="0"/>
                <w:szCs w:val="20"/>
              </w:rPr>
            </w:pPr>
          </w:p>
          <w:p w14:paraId="7856A7C7" w14:textId="77777777" w:rsidR="00FD6717" w:rsidRPr="005724E5" w:rsidRDefault="00FD6717" w:rsidP="00FE239F">
            <w:pPr>
              <w:spacing w:before="90" w:after="54"/>
              <w:ind w:left="57" w:right="57"/>
              <w:rPr>
                <w:rFonts w:ascii="Avenir Next LT Pro" w:hAnsi="Avenir Next LT Pro"/>
                <w:bCs w:val="0"/>
                <w:szCs w:val="20"/>
              </w:rPr>
            </w:pPr>
          </w:p>
          <w:p w14:paraId="2F6F6897" w14:textId="77777777" w:rsidR="00FD6717" w:rsidRPr="005724E5" w:rsidRDefault="00FD6717" w:rsidP="00FE239F">
            <w:pPr>
              <w:spacing w:before="90" w:after="54"/>
              <w:ind w:left="57" w:right="57"/>
              <w:rPr>
                <w:rFonts w:ascii="Avenir Next LT Pro" w:hAnsi="Avenir Next LT Pro"/>
                <w:bCs w:val="0"/>
                <w:szCs w:val="20"/>
              </w:rPr>
            </w:pPr>
          </w:p>
          <w:p w14:paraId="600C46E4" w14:textId="77777777" w:rsidR="00FD6717" w:rsidRPr="005724E5" w:rsidRDefault="00FD6717" w:rsidP="00FE239F">
            <w:pPr>
              <w:spacing w:before="90" w:after="54"/>
              <w:ind w:left="57" w:right="57"/>
              <w:rPr>
                <w:rFonts w:ascii="Avenir Next LT Pro" w:hAnsi="Avenir Next LT Pro"/>
                <w:bCs w:val="0"/>
                <w:szCs w:val="20"/>
              </w:rPr>
            </w:pPr>
          </w:p>
        </w:tc>
      </w:tr>
      <w:tr w:rsidR="00FE239F" w:rsidRPr="005724E5" w14:paraId="270B0E8E"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8E77E83" w14:textId="77777777" w:rsidR="00FE239F" w:rsidRPr="005724E5" w:rsidRDefault="00FE239F" w:rsidP="00FE239F">
            <w:pPr>
              <w:spacing w:before="90" w:after="54"/>
              <w:ind w:left="57" w:right="57"/>
              <w:rPr>
                <w:rFonts w:ascii="Avenir Next LT Pro" w:hAnsi="Avenir Next LT Pro"/>
                <w:szCs w:val="20"/>
              </w:rPr>
            </w:pPr>
            <w:r w:rsidRPr="005724E5">
              <w:rPr>
                <w:rFonts w:ascii="Avenir Next LT Pro" w:hAnsi="Avenir Next LT Pro"/>
                <w:szCs w:val="20"/>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3ED246E" w14:textId="77777777" w:rsidR="00FE239F" w:rsidRPr="005724E5" w:rsidRDefault="00FE239F" w:rsidP="00FE239F">
            <w:pPr>
              <w:spacing w:before="90" w:after="54"/>
              <w:ind w:left="57" w:right="57"/>
              <w:rPr>
                <w:rFonts w:ascii="Avenir Next LT Pro" w:hAnsi="Avenir Next LT Pro"/>
                <w:bCs w:val="0"/>
                <w:szCs w:val="20"/>
              </w:rPr>
            </w:pPr>
            <w:r w:rsidRPr="005724E5">
              <w:rPr>
                <w:rFonts w:ascii="Avenir Next LT Pro" w:hAnsi="Avenir Next LT Pro"/>
                <w:szCs w:val="20"/>
              </w:rPr>
              <w:t>Voldoet aan kerncompetentie 1?</w:t>
            </w:r>
          </w:p>
        </w:tc>
        <w:tc>
          <w:tcPr>
            <w:tcW w:w="4819" w:type="dxa"/>
            <w:tcBorders>
              <w:top w:val="single" w:sz="8" w:space="0" w:color="C0C0C0"/>
              <w:left w:val="single" w:sz="8" w:space="0" w:color="C0C0C0"/>
              <w:bottom w:val="single" w:sz="8" w:space="0" w:color="C0C0C0"/>
              <w:right w:val="single" w:sz="8" w:space="0" w:color="C0C0C0"/>
            </w:tcBorders>
            <w:vAlign w:val="center"/>
          </w:tcPr>
          <w:p w14:paraId="4B9B7CAE" w14:textId="77777777" w:rsidR="00FE239F" w:rsidRPr="005724E5" w:rsidRDefault="00FE239F" w:rsidP="00FE239F">
            <w:pPr>
              <w:spacing w:before="90" w:after="54"/>
              <w:ind w:left="57" w:right="57"/>
              <w:rPr>
                <w:rFonts w:ascii="Avenir Next LT Pro" w:hAnsi="Avenir Next LT Pro"/>
                <w:bCs w:val="0"/>
                <w:szCs w:val="20"/>
              </w:rPr>
            </w:pPr>
            <w:r w:rsidRPr="005724E5">
              <w:rPr>
                <w:rFonts w:ascii="Avenir Next LT Pro" w:hAnsi="Avenir Next LT Pro"/>
                <w:bCs w:val="0"/>
                <w:szCs w:val="20"/>
              </w:rPr>
              <w:t>Ja/nee</w:t>
            </w:r>
          </w:p>
        </w:tc>
      </w:tr>
    </w:tbl>
    <w:p w14:paraId="5812E477" w14:textId="1F530C53" w:rsidR="00EE1FBA" w:rsidRDefault="00EE1FBA" w:rsidP="00FE239F">
      <w:pPr>
        <w:jc w:val="left"/>
        <w:rPr>
          <w:rFonts w:ascii="Avenir Next LT Pro" w:hAnsi="Avenir Next LT Pro"/>
          <w:snapToGrid w:val="0"/>
          <w:szCs w:val="20"/>
        </w:rPr>
      </w:pPr>
      <w:bookmarkStart w:id="4" w:name="_Toc86485888"/>
      <w:bookmarkStart w:id="5" w:name="_Toc86485889"/>
      <w:bookmarkStart w:id="6" w:name="_Toc68944752"/>
      <w:bookmarkStart w:id="7" w:name="_Toc86485886"/>
    </w:p>
    <w:p w14:paraId="500C8DB7" w14:textId="77777777" w:rsidR="00EE1FBA" w:rsidRDefault="00EE1FBA">
      <w:pPr>
        <w:tabs>
          <w:tab w:val="clear" w:pos="567"/>
        </w:tabs>
        <w:spacing w:line="240" w:lineRule="auto"/>
        <w:jc w:val="left"/>
        <w:rPr>
          <w:rFonts w:ascii="Avenir Next LT Pro" w:hAnsi="Avenir Next LT Pro"/>
          <w:snapToGrid w:val="0"/>
          <w:szCs w:val="20"/>
        </w:rPr>
      </w:pPr>
      <w:r>
        <w:rPr>
          <w:rFonts w:ascii="Avenir Next LT Pro" w:hAnsi="Avenir Next LT Pro"/>
          <w:snapToGrid w:val="0"/>
          <w:szCs w:val="20"/>
        </w:rPr>
        <w:br w:type="page"/>
      </w:r>
    </w:p>
    <w:p w14:paraId="3B8603F8" w14:textId="77777777" w:rsidR="00FE239F" w:rsidRPr="005724E5" w:rsidRDefault="00FE239F" w:rsidP="00FE239F">
      <w:pPr>
        <w:jc w:val="left"/>
        <w:rPr>
          <w:rFonts w:ascii="Avenir Next LT Pro" w:hAnsi="Avenir Next LT Pro"/>
          <w:snapToGrid w:val="0"/>
          <w:szCs w:val="20"/>
        </w:rPr>
      </w:pPr>
    </w:p>
    <w:p w14:paraId="67D390EE" w14:textId="77777777" w:rsidR="00FE239F" w:rsidRPr="005724E5" w:rsidRDefault="00FE239F" w:rsidP="00FE239F">
      <w:pPr>
        <w:jc w:val="left"/>
        <w:rPr>
          <w:rFonts w:ascii="Avenir Next LT Pro" w:hAnsi="Avenir Next LT Pro"/>
          <w:snapToGrid w:val="0"/>
          <w:szCs w:val="20"/>
        </w:rPr>
      </w:pPr>
      <w:r w:rsidRPr="005724E5">
        <w:rPr>
          <w:rFonts w:ascii="Avenir Next LT Pro" w:hAnsi="Avenir Next LT Pro"/>
          <w:snapToGrid w:val="0"/>
          <w:szCs w:val="20"/>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3A6BE349" w14:textId="77777777" w:rsidR="00FE239F" w:rsidRPr="005724E5" w:rsidRDefault="00FE239F" w:rsidP="00FE239F">
      <w:pPr>
        <w:jc w:val="left"/>
        <w:rPr>
          <w:rFonts w:ascii="Avenir Next LT Pro" w:hAnsi="Avenir Next LT Pro"/>
          <w:snapToGrid w:val="0"/>
          <w:szCs w:val="20"/>
        </w:rPr>
      </w:pPr>
    </w:p>
    <w:p w14:paraId="57FB45C7" w14:textId="77777777" w:rsidR="00FE239F" w:rsidRPr="005724E5" w:rsidRDefault="00FE239F" w:rsidP="00FE239F">
      <w:pPr>
        <w:tabs>
          <w:tab w:val="clear" w:pos="567"/>
        </w:tabs>
        <w:jc w:val="left"/>
        <w:rPr>
          <w:rFonts w:ascii="Avenir Next LT Pro" w:hAnsi="Avenir Next LT Pro"/>
          <w:b/>
          <w:snapToGrid w:val="0"/>
          <w:szCs w:val="20"/>
        </w:rPr>
      </w:pPr>
      <w:r w:rsidRPr="005724E5">
        <w:rPr>
          <w:rFonts w:ascii="Avenir Next LT Pro" w:hAnsi="Avenir Next LT Pro"/>
          <w:b/>
          <w:snapToGrid w:val="0"/>
          <w:szCs w:val="20"/>
        </w:rPr>
        <w:t>Inschrijver</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E239F" w:rsidRPr="005724E5" w14:paraId="4A8FDE5C" w14:textId="77777777" w:rsidTr="00FE239F">
        <w:tc>
          <w:tcPr>
            <w:tcW w:w="2835" w:type="dxa"/>
            <w:shd w:val="clear" w:color="auto" w:fill="E6E6E6"/>
          </w:tcPr>
          <w:p w14:paraId="5DB0D076" w14:textId="77777777" w:rsidR="00FE239F" w:rsidRPr="005724E5" w:rsidRDefault="00FE239F" w:rsidP="00EF34B1">
            <w:pPr>
              <w:spacing w:before="90" w:after="54"/>
              <w:ind w:left="57" w:right="57"/>
              <w:jc w:val="left"/>
              <w:rPr>
                <w:rFonts w:ascii="Avenir Next LT Pro" w:hAnsi="Avenir Next LT Pro"/>
                <w:szCs w:val="20"/>
              </w:rPr>
            </w:pPr>
            <w:r w:rsidRPr="005724E5">
              <w:rPr>
                <w:rFonts w:ascii="Avenir Next LT Pro" w:hAnsi="Avenir Next LT Pro"/>
                <w:szCs w:val="20"/>
              </w:rPr>
              <w:t>Naam</w:t>
            </w:r>
          </w:p>
        </w:tc>
        <w:tc>
          <w:tcPr>
            <w:tcW w:w="5670" w:type="dxa"/>
          </w:tcPr>
          <w:p w14:paraId="633A31A8" w14:textId="77777777" w:rsidR="00FE239F" w:rsidRPr="005724E5" w:rsidRDefault="00FE239F" w:rsidP="00EF34B1">
            <w:pPr>
              <w:spacing w:before="90" w:after="54"/>
              <w:ind w:left="57" w:right="57"/>
              <w:jc w:val="left"/>
              <w:rPr>
                <w:rFonts w:ascii="Avenir Next LT Pro" w:hAnsi="Avenir Next LT Pro"/>
                <w:szCs w:val="20"/>
              </w:rPr>
            </w:pPr>
          </w:p>
        </w:tc>
      </w:tr>
      <w:tr w:rsidR="00FE239F" w:rsidRPr="005724E5" w14:paraId="0B0B7359" w14:textId="77777777" w:rsidTr="00FE239F">
        <w:tc>
          <w:tcPr>
            <w:tcW w:w="2835" w:type="dxa"/>
            <w:shd w:val="clear" w:color="auto" w:fill="E6E6E6"/>
          </w:tcPr>
          <w:p w14:paraId="0C525195" w14:textId="77777777" w:rsidR="00FE239F" w:rsidRPr="005724E5" w:rsidRDefault="00FE239F" w:rsidP="00EF34B1">
            <w:pPr>
              <w:spacing w:before="90" w:after="54"/>
              <w:ind w:left="57" w:right="57"/>
              <w:jc w:val="left"/>
              <w:rPr>
                <w:rFonts w:ascii="Avenir Next LT Pro" w:hAnsi="Avenir Next LT Pro"/>
                <w:szCs w:val="20"/>
              </w:rPr>
            </w:pPr>
            <w:r w:rsidRPr="005724E5">
              <w:rPr>
                <w:rFonts w:ascii="Avenir Next LT Pro" w:hAnsi="Avenir Next LT Pro"/>
                <w:szCs w:val="20"/>
              </w:rPr>
              <w:t>Functie</w:t>
            </w:r>
          </w:p>
        </w:tc>
        <w:tc>
          <w:tcPr>
            <w:tcW w:w="5670" w:type="dxa"/>
          </w:tcPr>
          <w:p w14:paraId="4D1072A8" w14:textId="77777777" w:rsidR="00FE239F" w:rsidRPr="005724E5" w:rsidRDefault="00FE239F" w:rsidP="00EF34B1">
            <w:pPr>
              <w:spacing w:before="90" w:after="54"/>
              <w:ind w:left="57" w:right="57"/>
              <w:jc w:val="left"/>
              <w:rPr>
                <w:rFonts w:ascii="Avenir Next LT Pro" w:hAnsi="Avenir Next LT Pro"/>
                <w:szCs w:val="20"/>
              </w:rPr>
            </w:pPr>
          </w:p>
        </w:tc>
      </w:tr>
      <w:tr w:rsidR="00FE239F" w:rsidRPr="005724E5" w14:paraId="6637FEA5" w14:textId="77777777" w:rsidTr="00FE239F">
        <w:trPr>
          <w:trHeight w:val="297"/>
        </w:trPr>
        <w:tc>
          <w:tcPr>
            <w:tcW w:w="2835" w:type="dxa"/>
            <w:shd w:val="clear" w:color="auto" w:fill="E6E6E6"/>
          </w:tcPr>
          <w:p w14:paraId="5154C86A" w14:textId="77777777" w:rsidR="00FE239F" w:rsidRPr="005724E5" w:rsidRDefault="00FE239F" w:rsidP="00EF34B1">
            <w:pPr>
              <w:spacing w:before="90" w:after="54"/>
              <w:ind w:left="57" w:right="57"/>
              <w:jc w:val="left"/>
              <w:rPr>
                <w:rFonts w:ascii="Avenir Next LT Pro" w:hAnsi="Avenir Next LT Pro"/>
                <w:szCs w:val="20"/>
              </w:rPr>
            </w:pPr>
            <w:r w:rsidRPr="005724E5">
              <w:rPr>
                <w:rFonts w:ascii="Avenir Next LT Pro" w:hAnsi="Avenir Next LT Pro"/>
                <w:szCs w:val="20"/>
              </w:rPr>
              <w:t>Onderneming</w:t>
            </w:r>
          </w:p>
        </w:tc>
        <w:tc>
          <w:tcPr>
            <w:tcW w:w="5670" w:type="dxa"/>
          </w:tcPr>
          <w:p w14:paraId="3C99755B" w14:textId="77777777" w:rsidR="00FE239F" w:rsidRPr="005724E5" w:rsidRDefault="00FE239F" w:rsidP="00EF34B1">
            <w:pPr>
              <w:spacing w:before="90" w:after="54"/>
              <w:ind w:left="57" w:right="57"/>
              <w:jc w:val="left"/>
              <w:rPr>
                <w:rFonts w:ascii="Avenir Next LT Pro" w:hAnsi="Avenir Next LT Pro"/>
                <w:szCs w:val="20"/>
              </w:rPr>
            </w:pPr>
          </w:p>
        </w:tc>
      </w:tr>
      <w:tr w:rsidR="00FE239F" w:rsidRPr="005724E5" w14:paraId="69F987FF" w14:textId="77777777" w:rsidTr="00FE239F">
        <w:tc>
          <w:tcPr>
            <w:tcW w:w="2835" w:type="dxa"/>
            <w:shd w:val="clear" w:color="auto" w:fill="E6E6E6"/>
          </w:tcPr>
          <w:p w14:paraId="0D30F0F0" w14:textId="77777777" w:rsidR="00FE239F" w:rsidRPr="005724E5" w:rsidRDefault="00FE239F" w:rsidP="00EF34B1">
            <w:pPr>
              <w:spacing w:before="90" w:after="54"/>
              <w:ind w:left="57" w:right="57"/>
              <w:jc w:val="left"/>
              <w:rPr>
                <w:rFonts w:ascii="Avenir Next LT Pro" w:hAnsi="Avenir Next LT Pro"/>
                <w:szCs w:val="20"/>
              </w:rPr>
            </w:pPr>
            <w:r w:rsidRPr="005724E5">
              <w:rPr>
                <w:rFonts w:ascii="Avenir Next LT Pro" w:hAnsi="Avenir Next LT Pro"/>
                <w:szCs w:val="20"/>
              </w:rPr>
              <w:t>Handtekening</w:t>
            </w:r>
          </w:p>
          <w:p w14:paraId="2997D75E" w14:textId="77777777" w:rsidR="00FE239F" w:rsidRPr="005724E5" w:rsidRDefault="00FE239F" w:rsidP="00EF34B1">
            <w:pPr>
              <w:spacing w:before="90" w:after="54"/>
              <w:ind w:left="57" w:right="57"/>
              <w:jc w:val="left"/>
              <w:rPr>
                <w:rFonts w:ascii="Avenir Next LT Pro" w:hAnsi="Avenir Next LT Pro"/>
                <w:szCs w:val="20"/>
              </w:rPr>
            </w:pPr>
          </w:p>
          <w:p w14:paraId="412E031F" w14:textId="77777777" w:rsidR="00FE239F" w:rsidRPr="005724E5" w:rsidRDefault="00FE239F" w:rsidP="00EF34B1">
            <w:pPr>
              <w:spacing w:before="90" w:after="54"/>
              <w:ind w:left="57" w:right="57"/>
              <w:jc w:val="left"/>
              <w:rPr>
                <w:rFonts w:ascii="Avenir Next LT Pro" w:hAnsi="Avenir Next LT Pro"/>
                <w:szCs w:val="20"/>
              </w:rPr>
            </w:pPr>
          </w:p>
        </w:tc>
        <w:tc>
          <w:tcPr>
            <w:tcW w:w="5670" w:type="dxa"/>
          </w:tcPr>
          <w:p w14:paraId="1D3A8B2A" w14:textId="77777777" w:rsidR="00FE239F" w:rsidRPr="005724E5" w:rsidRDefault="00FE239F" w:rsidP="00EF34B1">
            <w:pPr>
              <w:spacing w:before="90" w:after="54"/>
              <w:ind w:left="57" w:right="57"/>
              <w:jc w:val="left"/>
              <w:rPr>
                <w:rFonts w:ascii="Avenir Next LT Pro" w:hAnsi="Avenir Next LT Pro"/>
                <w:szCs w:val="20"/>
              </w:rPr>
            </w:pPr>
          </w:p>
        </w:tc>
      </w:tr>
      <w:tr w:rsidR="00FE239F" w:rsidRPr="005724E5" w14:paraId="08127C0E" w14:textId="77777777" w:rsidTr="00FE239F">
        <w:tc>
          <w:tcPr>
            <w:tcW w:w="2835" w:type="dxa"/>
            <w:shd w:val="clear" w:color="auto" w:fill="E6E6E6"/>
          </w:tcPr>
          <w:p w14:paraId="24E33541" w14:textId="77777777" w:rsidR="00FE239F" w:rsidRPr="005724E5" w:rsidRDefault="00FE239F" w:rsidP="00EF34B1">
            <w:pPr>
              <w:spacing w:before="90" w:after="54"/>
              <w:ind w:left="57" w:right="57"/>
              <w:jc w:val="left"/>
              <w:rPr>
                <w:rFonts w:ascii="Avenir Next LT Pro" w:hAnsi="Avenir Next LT Pro"/>
                <w:szCs w:val="20"/>
              </w:rPr>
            </w:pPr>
            <w:r w:rsidRPr="005724E5">
              <w:rPr>
                <w:rFonts w:ascii="Avenir Next LT Pro" w:hAnsi="Avenir Next LT Pro"/>
                <w:szCs w:val="20"/>
              </w:rPr>
              <w:t>Plaats en datum</w:t>
            </w:r>
          </w:p>
        </w:tc>
        <w:tc>
          <w:tcPr>
            <w:tcW w:w="5670" w:type="dxa"/>
          </w:tcPr>
          <w:p w14:paraId="3B7EBC81" w14:textId="77777777" w:rsidR="00FE239F" w:rsidRPr="005724E5" w:rsidRDefault="00FE239F" w:rsidP="00EF34B1">
            <w:pPr>
              <w:spacing w:before="90" w:after="54"/>
              <w:ind w:left="57" w:right="57"/>
              <w:jc w:val="left"/>
              <w:rPr>
                <w:rFonts w:ascii="Avenir Next LT Pro" w:hAnsi="Avenir Next LT Pro"/>
                <w:szCs w:val="20"/>
              </w:rPr>
            </w:pPr>
          </w:p>
        </w:tc>
      </w:tr>
    </w:tbl>
    <w:p w14:paraId="482DDABC" w14:textId="77777777" w:rsidR="00FE239F" w:rsidRPr="005724E5" w:rsidRDefault="00FE239F" w:rsidP="00FE239F">
      <w:pPr>
        <w:jc w:val="left"/>
        <w:rPr>
          <w:rFonts w:ascii="Avenir Next LT Pro" w:hAnsi="Avenir Next LT Pro"/>
          <w:snapToGrid w:val="0"/>
          <w:szCs w:val="20"/>
        </w:rPr>
      </w:pPr>
    </w:p>
    <w:bookmarkEnd w:id="4"/>
    <w:bookmarkEnd w:id="5"/>
    <w:bookmarkEnd w:id="6"/>
    <w:bookmarkEnd w:id="7"/>
    <w:p w14:paraId="222D3A3C" w14:textId="77777777" w:rsidR="00A3072B" w:rsidRPr="005724E5" w:rsidRDefault="00A3072B" w:rsidP="00FE239F">
      <w:pPr>
        <w:rPr>
          <w:rFonts w:ascii="Avenir Next LT Pro" w:hAnsi="Avenir Next LT Pro"/>
          <w:szCs w:val="20"/>
        </w:rPr>
      </w:pPr>
    </w:p>
    <w:p w14:paraId="3C1FE4C4" w14:textId="77777777" w:rsidR="00A3072B" w:rsidRPr="005724E5" w:rsidRDefault="00A3072B" w:rsidP="00A3072B">
      <w:pPr>
        <w:rPr>
          <w:rFonts w:ascii="Avenir Next LT Pro" w:hAnsi="Avenir Next LT Pro"/>
          <w:szCs w:val="20"/>
        </w:rPr>
      </w:pPr>
    </w:p>
    <w:p w14:paraId="2E980C4B" w14:textId="77777777" w:rsidR="00A3072B" w:rsidRPr="005724E5" w:rsidRDefault="00A3072B" w:rsidP="00A3072B">
      <w:pPr>
        <w:rPr>
          <w:rFonts w:ascii="Avenir Next LT Pro" w:hAnsi="Avenir Next LT Pro"/>
          <w:szCs w:val="20"/>
        </w:rPr>
      </w:pPr>
    </w:p>
    <w:p w14:paraId="1A1C71F7" w14:textId="77777777" w:rsidR="00EF34B1" w:rsidRPr="005724E5" w:rsidRDefault="00A3072B" w:rsidP="00A3072B">
      <w:pPr>
        <w:tabs>
          <w:tab w:val="clear" w:pos="567"/>
          <w:tab w:val="left" w:pos="3675"/>
        </w:tabs>
        <w:rPr>
          <w:rFonts w:ascii="Avenir Next LT Pro" w:hAnsi="Avenir Next LT Pro"/>
          <w:szCs w:val="20"/>
        </w:rPr>
      </w:pPr>
      <w:r w:rsidRPr="005724E5">
        <w:rPr>
          <w:rFonts w:ascii="Avenir Next LT Pro" w:hAnsi="Avenir Next LT Pro"/>
          <w:szCs w:val="20"/>
        </w:rPr>
        <w:tab/>
      </w:r>
    </w:p>
    <w:sectPr w:rsidR="00EF34B1" w:rsidRPr="005724E5" w:rsidSect="00EE6C8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8E46" w14:textId="77777777" w:rsidR="00C12E15" w:rsidRDefault="00C12E15" w:rsidP="00FE239F">
      <w:pPr>
        <w:spacing w:line="240" w:lineRule="auto"/>
      </w:pPr>
      <w:r>
        <w:separator/>
      </w:r>
    </w:p>
  </w:endnote>
  <w:endnote w:type="continuationSeparator" w:id="0">
    <w:p w14:paraId="3D98059E" w14:textId="77777777" w:rsidR="00C12E15" w:rsidRDefault="00C12E15" w:rsidP="00FE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FFCF" w14:textId="77777777" w:rsidR="00071D3F" w:rsidRDefault="00071D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22CB" w14:textId="0EEE9685" w:rsidR="00FE239F" w:rsidRPr="00CA16B2" w:rsidRDefault="00FE239F" w:rsidP="00FE239F">
    <w:pPr>
      <w:pBdr>
        <w:top w:val="single" w:sz="4" w:space="1" w:color="808080"/>
      </w:pBdr>
      <w:tabs>
        <w:tab w:val="right" w:pos="9050"/>
      </w:tabs>
      <w:jc w:val="left"/>
      <w:rPr>
        <w:rFonts w:ascii="Constantia" w:hAnsi="Constantia"/>
        <w:sz w:val="16"/>
        <w:szCs w:val="16"/>
      </w:rPr>
    </w:pPr>
    <w:r>
      <w:rPr>
        <w:rFonts w:ascii="Constantia" w:hAnsi="Constantia"/>
        <w:sz w:val="16"/>
        <w:szCs w:val="16"/>
      </w:rPr>
      <w:t>Bijlage 1B, Referentie</w:t>
    </w:r>
    <w:r w:rsidRPr="00B71A44">
      <w:rPr>
        <w:rFonts w:ascii="Constantia" w:hAnsi="Constantia"/>
        <w:sz w:val="16"/>
        <w:szCs w:val="16"/>
      </w:rPr>
      <w:t xml:space="preserve"> </w:t>
    </w:r>
    <w:r w:rsidR="0014780A">
      <w:rPr>
        <w:rFonts w:ascii="Constantia" w:hAnsi="Constantia"/>
        <w:sz w:val="16"/>
        <w:szCs w:val="16"/>
      </w:rPr>
      <w:t>Zuyd.20</w:t>
    </w:r>
    <w:r w:rsidR="000A7C4E">
      <w:rPr>
        <w:rFonts w:ascii="Constantia" w:hAnsi="Constantia"/>
        <w:sz w:val="16"/>
        <w:szCs w:val="16"/>
      </w:rPr>
      <w:t>2</w:t>
    </w:r>
    <w:r w:rsidR="005724E5">
      <w:rPr>
        <w:rFonts w:ascii="Constantia" w:hAnsi="Constantia"/>
        <w:sz w:val="16"/>
        <w:szCs w:val="16"/>
      </w:rPr>
      <w:t>4</w:t>
    </w:r>
    <w:r w:rsidR="0014780A">
      <w:rPr>
        <w:rFonts w:ascii="Constantia" w:hAnsi="Constantia"/>
        <w:sz w:val="16"/>
        <w:szCs w:val="16"/>
      </w:rPr>
      <w:t>.</w:t>
    </w:r>
    <w:r w:rsidR="00071D3F">
      <w:rPr>
        <w:rFonts w:ascii="Constantia" w:hAnsi="Constantia"/>
        <w:sz w:val="16"/>
        <w:szCs w:val="16"/>
      </w:rPr>
      <w:t>1</w:t>
    </w:r>
    <w:r w:rsidR="00D61654">
      <w:rPr>
        <w:rFonts w:ascii="Constantia" w:hAnsi="Constantia"/>
        <w:sz w:val="16"/>
        <w:szCs w:val="16"/>
      </w:rPr>
      <w:t>2</w:t>
    </w:r>
    <w:r w:rsidR="0014780A">
      <w:rPr>
        <w:rFonts w:ascii="Constantia" w:hAnsi="Constantia"/>
        <w:sz w:val="16"/>
        <w:szCs w:val="16"/>
      </w:rPr>
      <w:t>.</w:t>
    </w:r>
    <w:r w:rsidR="00071D3F">
      <w:rPr>
        <w:rFonts w:ascii="Constantia" w:hAnsi="Constantia"/>
        <w:sz w:val="16"/>
        <w:szCs w:val="16"/>
      </w:rPr>
      <w:t>Bloemen</w:t>
    </w:r>
    <w:r w:rsidRPr="00CA16B2">
      <w:rPr>
        <w:rFonts w:ascii="Constantia" w:hAnsi="Constantia"/>
        <w:sz w:val="16"/>
        <w:szCs w:val="16"/>
      </w:rPr>
      <w:tab/>
    </w:r>
    <w:r w:rsidR="00B17BA1" w:rsidRPr="00CA16B2">
      <w:rPr>
        <w:rFonts w:ascii="Constantia" w:hAnsi="Constantia"/>
        <w:sz w:val="16"/>
        <w:szCs w:val="16"/>
      </w:rPr>
      <w:fldChar w:fldCharType="begin"/>
    </w:r>
    <w:r w:rsidRPr="00CA16B2">
      <w:rPr>
        <w:rFonts w:ascii="Constantia" w:hAnsi="Constantia"/>
        <w:sz w:val="16"/>
        <w:szCs w:val="16"/>
      </w:rPr>
      <w:instrText xml:space="preserve"> PAGE </w:instrText>
    </w:r>
    <w:r w:rsidR="00B17BA1" w:rsidRPr="00CA16B2">
      <w:rPr>
        <w:rFonts w:ascii="Constantia" w:hAnsi="Constantia"/>
        <w:sz w:val="16"/>
        <w:szCs w:val="16"/>
      </w:rPr>
      <w:fldChar w:fldCharType="separate"/>
    </w:r>
    <w:r w:rsidR="0014780A">
      <w:rPr>
        <w:rFonts w:ascii="Constantia" w:hAnsi="Constantia"/>
        <w:noProof/>
        <w:sz w:val="16"/>
        <w:szCs w:val="16"/>
      </w:rPr>
      <w:t>2</w:t>
    </w:r>
    <w:r w:rsidR="00B17BA1" w:rsidRPr="00CA16B2">
      <w:rPr>
        <w:rFonts w:ascii="Constantia" w:hAnsi="Constantia"/>
        <w:sz w:val="16"/>
        <w:szCs w:val="16"/>
      </w:rPr>
      <w:fldChar w:fldCharType="end"/>
    </w:r>
    <w:r w:rsidRPr="00CA16B2">
      <w:rPr>
        <w:rFonts w:ascii="Constantia" w:hAnsi="Constantia"/>
        <w:sz w:val="16"/>
        <w:szCs w:val="16"/>
      </w:rPr>
      <w:t xml:space="preserve"> van </w:t>
    </w:r>
    <w:r w:rsidR="00B17BA1" w:rsidRPr="00CA16B2">
      <w:rPr>
        <w:rFonts w:ascii="Constantia" w:hAnsi="Constantia"/>
        <w:sz w:val="16"/>
        <w:szCs w:val="16"/>
      </w:rPr>
      <w:fldChar w:fldCharType="begin"/>
    </w:r>
    <w:r w:rsidRPr="00CA16B2">
      <w:rPr>
        <w:rFonts w:ascii="Constantia" w:hAnsi="Constantia"/>
        <w:sz w:val="16"/>
        <w:szCs w:val="16"/>
      </w:rPr>
      <w:instrText xml:space="preserve"> NUMPAGES </w:instrText>
    </w:r>
    <w:r w:rsidR="00B17BA1" w:rsidRPr="00CA16B2">
      <w:rPr>
        <w:rFonts w:ascii="Constantia" w:hAnsi="Constantia"/>
        <w:sz w:val="16"/>
        <w:szCs w:val="16"/>
      </w:rPr>
      <w:fldChar w:fldCharType="separate"/>
    </w:r>
    <w:r w:rsidR="0014780A">
      <w:rPr>
        <w:rFonts w:ascii="Constantia" w:hAnsi="Constantia"/>
        <w:noProof/>
        <w:sz w:val="16"/>
        <w:szCs w:val="16"/>
      </w:rPr>
      <w:t>2</w:t>
    </w:r>
    <w:r w:rsidR="00B17BA1" w:rsidRPr="00CA16B2">
      <w:rPr>
        <w:rFonts w:ascii="Constantia" w:hAnsi="Constantia"/>
        <w:sz w:val="16"/>
        <w:szCs w:val="16"/>
      </w:rPr>
      <w:fldChar w:fldCharType="end"/>
    </w:r>
  </w:p>
  <w:p w14:paraId="0947BE29" w14:textId="77777777" w:rsidR="00FE239F" w:rsidRDefault="00FE23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DAFE" w14:textId="77777777" w:rsidR="00071D3F" w:rsidRDefault="00071D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144B" w14:textId="77777777" w:rsidR="00C12E15" w:rsidRDefault="00C12E15" w:rsidP="00FE239F">
      <w:pPr>
        <w:spacing w:line="240" w:lineRule="auto"/>
      </w:pPr>
      <w:r>
        <w:separator/>
      </w:r>
    </w:p>
  </w:footnote>
  <w:footnote w:type="continuationSeparator" w:id="0">
    <w:p w14:paraId="45ABC3F1" w14:textId="77777777" w:rsidR="00C12E15" w:rsidRDefault="00C12E15" w:rsidP="00FE2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A205" w14:textId="77777777" w:rsidR="00071D3F" w:rsidRDefault="00071D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3553" w14:textId="55AB099F" w:rsidR="00FE239F" w:rsidRDefault="00B839E9" w:rsidP="00FE239F">
    <w:pPr>
      <w:pStyle w:val="Koptekst"/>
      <w:jc w:val="right"/>
    </w:pPr>
    <w:r w:rsidRPr="004A4E92">
      <w:rPr>
        <w:noProof/>
      </w:rPr>
      <w:drawing>
        <wp:inline distT="0" distB="0" distL="0" distR="0" wp14:anchorId="39C8C626" wp14:editId="1463D9E6">
          <wp:extent cx="495300" cy="527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27050"/>
                  </a:xfrm>
                  <a:prstGeom prst="rect">
                    <a:avLst/>
                  </a:prstGeom>
                  <a:noFill/>
                  <a:ln>
                    <a:noFill/>
                  </a:ln>
                </pic:spPr>
              </pic:pic>
            </a:graphicData>
          </a:graphic>
        </wp:inline>
      </w:drawing>
    </w:r>
  </w:p>
  <w:p w14:paraId="4ED09B1A" w14:textId="77777777" w:rsidR="00FE239F" w:rsidRDefault="00FE239F" w:rsidP="00FE239F">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894A" w14:textId="77777777" w:rsidR="00071D3F" w:rsidRDefault="00071D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56581989">
    <w:abstractNumId w:val="0"/>
  </w:num>
  <w:num w:numId="2" w16cid:durableId="1842350575">
    <w:abstractNumId w:val="1"/>
  </w:num>
  <w:num w:numId="3" w16cid:durableId="1405301721">
    <w:abstractNumId w:val="2"/>
  </w:num>
  <w:num w:numId="4" w16cid:durableId="1415592364">
    <w:abstractNumId w:val="3"/>
  </w:num>
  <w:num w:numId="5" w16cid:durableId="965813971">
    <w:abstractNumId w:val="3"/>
  </w:num>
  <w:num w:numId="6" w16cid:durableId="851722168">
    <w:abstractNumId w:val="3"/>
  </w:num>
  <w:num w:numId="7" w16cid:durableId="1090928335">
    <w:abstractNumId w:val="1"/>
  </w:num>
  <w:num w:numId="8" w16cid:durableId="1387415767">
    <w:abstractNumId w:val="3"/>
  </w:num>
  <w:num w:numId="9" w16cid:durableId="88915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76"/>
    <w:rsid w:val="00071D3F"/>
    <w:rsid w:val="000A7C4E"/>
    <w:rsid w:val="000B4AF4"/>
    <w:rsid w:val="0014780A"/>
    <w:rsid w:val="00241111"/>
    <w:rsid w:val="00282261"/>
    <w:rsid w:val="00282923"/>
    <w:rsid w:val="002B6253"/>
    <w:rsid w:val="002D1B3E"/>
    <w:rsid w:val="003B488A"/>
    <w:rsid w:val="00465FA5"/>
    <w:rsid w:val="00497478"/>
    <w:rsid w:val="00562DE5"/>
    <w:rsid w:val="005724E5"/>
    <w:rsid w:val="005B13E4"/>
    <w:rsid w:val="005C7477"/>
    <w:rsid w:val="00677E76"/>
    <w:rsid w:val="00812CE8"/>
    <w:rsid w:val="00873C22"/>
    <w:rsid w:val="00916C5B"/>
    <w:rsid w:val="009F2AF6"/>
    <w:rsid w:val="00A06A7D"/>
    <w:rsid w:val="00A3072B"/>
    <w:rsid w:val="00A80152"/>
    <w:rsid w:val="00AC071C"/>
    <w:rsid w:val="00AF1928"/>
    <w:rsid w:val="00B17BA1"/>
    <w:rsid w:val="00B71A44"/>
    <w:rsid w:val="00B839E9"/>
    <w:rsid w:val="00C12E15"/>
    <w:rsid w:val="00C72D76"/>
    <w:rsid w:val="00D61654"/>
    <w:rsid w:val="00DA4EF8"/>
    <w:rsid w:val="00DC7C9C"/>
    <w:rsid w:val="00EB3DEC"/>
    <w:rsid w:val="00EE0A38"/>
    <w:rsid w:val="00EE1FBA"/>
    <w:rsid w:val="00EE6C82"/>
    <w:rsid w:val="00EF34B1"/>
    <w:rsid w:val="00FD6717"/>
    <w:rsid w:val="00FE239F"/>
    <w:rsid w:val="00FE5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5413"/>
  <w15:chartTrackingRefBased/>
  <w15:docId w15:val="{3B491319-1382-42C4-B639-740736D9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alibri" w:hAnsi="Constant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239F"/>
    <w:pPr>
      <w:tabs>
        <w:tab w:val="left" w:pos="567"/>
      </w:tabs>
      <w:spacing w:line="312" w:lineRule="auto"/>
      <w:jc w:val="both"/>
    </w:pPr>
    <w:rPr>
      <w:rFonts w:ascii="Tahoma" w:eastAsia="Times New Roman" w:hAnsi="Tahoma" w:cs="Arial"/>
      <w:bCs/>
      <w:szCs w:val="26"/>
    </w:rPr>
  </w:style>
  <w:style w:type="paragraph" w:styleId="Kop1">
    <w:name w:val="heading 1"/>
    <w:basedOn w:val="Standaard"/>
    <w:next w:val="Standaard"/>
    <w:link w:val="Kop1Char"/>
    <w:qFormat/>
    <w:rsid w:val="00677E76"/>
    <w:pPr>
      <w:keepNext/>
      <w:keepLines/>
      <w:numPr>
        <w:numId w:val="2"/>
      </w:numPr>
      <w:ind w:left="0" w:firstLine="0"/>
      <w:outlineLvl w:val="0"/>
    </w:pPr>
    <w:rPr>
      <w:rFonts w:cs="Times New Roman"/>
      <w:b/>
      <w:sz w:val="28"/>
      <w:szCs w:val="32"/>
    </w:rPr>
  </w:style>
  <w:style w:type="paragraph" w:styleId="Kop2">
    <w:name w:val="heading 2"/>
    <w:aliases w:val="2scr"/>
    <w:basedOn w:val="Standaard"/>
    <w:next w:val="Standaard"/>
    <w:link w:val="Kop2Char"/>
    <w:qFormat/>
    <w:rsid w:val="00677E76"/>
    <w:pPr>
      <w:keepNext/>
      <w:numPr>
        <w:ilvl w:val="1"/>
        <w:numId w:val="9"/>
      </w:numPr>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FE239F"/>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FE239F"/>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FE239F"/>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FE239F"/>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FE239F"/>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FE239F"/>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77E76"/>
    <w:rPr>
      <w:rFonts w:eastAsia="Times New Roman" w:cs="Times New Roman"/>
      <w:b/>
      <w:sz w:val="28"/>
      <w:szCs w:val="32"/>
    </w:rPr>
  </w:style>
  <w:style w:type="character" w:customStyle="1" w:styleId="Kop2Char">
    <w:name w:val="Kop 2 Char"/>
    <w:aliases w:val="2scr Char"/>
    <w:link w:val="Kop2"/>
    <w:rsid w:val="00677E76"/>
    <w:rPr>
      <w:rFonts w:eastAsia="Times New Roman" w:cs="Arial"/>
      <w:b/>
      <w:bCs/>
      <w:sz w:val="24"/>
      <w:szCs w:val="20"/>
    </w:rPr>
  </w:style>
  <w:style w:type="character" w:customStyle="1" w:styleId="Kop3Char">
    <w:name w:val="Kop 3 Char"/>
    <w:aliases w:val="3scr Char"/>
    <w:link w:val="Kop3"/>
    <w:rsid w:val="00677E76"/>
    <w:rPr>
      <w:rFonts w:eastAsia="Times New Roman" w:cs="Arial"/>
      <w:b/>
      <w:bCs/>
      <w:szCs w:val="26"/>
      <w:lang w:eastAsia="nl-NL"/>
    </w:rPr>
  </w:style>
  <w:style w:type="character" w:customStyle="1" w:styleId="Kop4Char">
    <w:name w:val="Kop 4 Char"/>
    <w:link w:val="Kop4"/>
    <w:rsid w:val="00FE239F"/>
    <w:rPr>
      <w:rFonts w:ascii="Tahoma" w:eastAsia="Times New Roman" w:hAnsi="Tahoma" w:cs="Times New Roman"/>
      <w:b/>
      <w:bCs/>
      <w:sz w:val="20"/>
      <w:szCs w:val="28"/>
      <w:lang w:eastAsia="nl-NL"/>
    </w:rPr>
  </w:style>
  <w:style w:type="character" w:customStyle="1" w:styleId="Kop5Char">
    <w:name w:val="Kop 5 Char"/>
    <w:link w:val="Kop5"/>
    <w:rsid w:val="00FE239F"/>
    <w:rPr>
      <w:rFonts w:ascii="Tahoma" w:eastAsia="Times New Roman" w:hAnsi="Tahoma" w:cs="Arial"/>
      <w:b/>
      <w:bCs/>
      <w:iCs/>
      <w:color w:val="FF0000"/>
      <w:sz w:val="20"/>
      <w:szCs w:val="26"/>
      <w:lang w:eastAsia="nl-NL"/>
    </w:rPr>
  </w:style>
  <w:style w:type="character" w:customStyle="1" w:styleId="Kop6Char">
    <w:name w:val="Kop 6 Char"/>
    <w:link w:val="Kop6"/>
    <w:rsid w:val="00FE239F"/>
    <w:rPr>
      <w:rFonts w:ascii="Tahoma" w:eastAsia="Times New Roman" w:hAnsi="Tahoma" w:cs="Arial"/>
      <w:b/>
      <w:bCs/>
      <w:szCs w:val="20"/>
    </w:rPr>
  </w:style>
  <w:style w:type="character" w:customStyle="1" w:styleId="Kop7Char">
    <w:name w:val="Kop 7 Char"/>
    <w:link w:val="Kop7"/>
    <w:rsid w:val="00FE239F"/>
    <w:rPr>
      <w:rFonts w:ascii="Tahoma" w:eastAsia="Times New Roman" w:hAnsi="Tahoma" w:cs="Arial"/>
      <w:bCs/>
      <w:sz w:val="20"/>
      <w:szCs w:val="20"/>
    </w:rPr>
  </w:style>
  <w:style w:type="character" w:customStyle="1" w:styleId="Kop8Char">
    <w:name w:val="Kop 8 Char"/>
    <w:link w:val="Kop8"/>
    <w:rsid w:val="00FE239F"/>
    <w:rPr>
      <w:rFonts w:ascii="Tahoma" w:eastAsia="Times New Roman" w:hAnsi="Tahoma" w:cs="Arial"/>
      <w:bCs/>
      <w:i/>
      <w:sz w:val="20"/>
      <w:szCs w:val="20"/>
    </w:rPr>
  </w:style>
  <w:style w:type="character" w:customStyle="1" w:styleId="Kop9Char">
    <w:name w:val="Kop 9 Char"/>
    <w:link w:val="Kop9"/>
    <w:rsid w:val="00FE239F"/>
    <w:rPr>
      <w:rFonts w:ascii="Tahoma" w:eastAsia="Times New Roman" w:hAnsi="Tahoma" w:cs="Arial"/>
      <w:bCs/>
      <w:szCs w:val="20"/>
    </w:rPr>
  </w:style>
  <w:style w:type="paragraph" w:styleId="Koptekst">
    <w:name w:val="header"/>
    <w:basedOn w:val="Standaard"/>
    <w:link w:val="KoptekstChar"/>
    <w:unhideWhenUsed/>
    <w:rsid w:val="00FE239F"/>
    <w:pPr>
      <w:tabs>
        <w:tab w:val="clear" w:pos="567"/>
        <w:tab w:val="center" w:pos="4536"/>
        <w:tab w:val="right" w:pos="9072"/>
      </w:tabs>
      <w:spacing w:line="240" w:lineRule="auto"/>
    </w:pPr>
  </w:style>
  <w:style w:type="character" w:customStyle="1" w:styleId="KoptekstChar">
    <w:name w:val="Koptekst Char"/>
    <w:link w:val="Koptekst"/>
    <w:uiPriority w:val="99"/>
    <w:rsid w:val="00FE239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FE239F"/>
    <w:pPr>
      <w:tabs>
        <w:tab w:val="clear" w:pos="567"/>
        <w:tab w:val="center" w:pos="4536"/>
        <w:tab w:val="right" w:pos="9072"/>
      </w:tabs>
      <w:spacing w:line="240" w:lineRule="auto"/>
    </w:pPr>
  </w:style>
  <w:style w:type="character" w:customStyle="1" w:styleId="VoettekstChar">
    <w:name w:val="Voettekst Char"/>
    <w:link w:val="Voettekst"/>
    <w:uiPriority w:val="99"/>
    <w:rsid w:val="00FE239F"/>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EB3DEC"/>
    <w:pPr>
      <w:spacing w:line="240" w:lineRule="auto"/>
    </w:pPr>
    <w:rPr>
      <w:rFonts w:cs="Tahoma"/>
      <w:sz w:val="16"/>
      <w:szCs w:val="16"/>
    </w:rPr>
  </w:style>
  <w:style w:type="character" w:customStyle="1" w:styleId="BallontekstChar">
    <w:name w:val="Ballontekst Char"/>
    <w:link w:val="Ballontekst"/>
    <w:uiPriority w:val="99"/>
    <w:semiHidden/>
    <w:rsid w:val="00EB3DEC"/>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bbaae2-62cf-4ca8-973f-7974f30c82d9"/>
    <lcf76f155ced4ddcb4097134ff3c332f xmlns="b044f1f7-faf8-4e9e-a5ec-1690a453dd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ADFD4BC6B03448AC70068FE1DEB2A" ma:contentTypeVersion="12" ma:contentTypeDescription="Een nieuw document maken." ma:contentTypeScope="" ma:versionID="e7514687ff6548d41f5304625cd22040">
  <xsd:schema xmlns:xsd="http://www.w3.org/2001/XMLSchema" xmlns:xs="http://www.w3.org/2001/XMLSchema" xmlns:p="http://schemas.microsoft.com/office/2006/metadata/properties" xmlns:ns2="b044f1f7-faf8-4e9e-a5ec-1690a453dd2b" xmlns:ns3="14bbaae2-62cf-4ca8-973f-7974f30c82d9" targetNamespace="http://schemas.microsoft.com/office/2006/metadata/properties" ma:root="true" ma:fieldsID="00ff5321f3df125c1059171bf23f570d" ns2:_="" ns3:_="">
    <xsd:import namespace="b044f1f7-faf8-4e9e-a5ec-1690a453dd2b"/>
    <xsd:import namespace="14bbaae2-62cf-4ca8-973f-7974f30c82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4f1f7-faf8-4e9e-a5ec-1690a453d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bbaae2-62cf-4ca8-973f-7974f30c82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6ad329-e268-4731-80d2-4b05248999fd}" ma:internalName="TaxCatchAll" ma:showField="CatchAllData" ma:web="14bbaae2-62cf-4ca8-973f-7974f30c82d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7D4C-B2EA-40F0-AADB-4DEDADB6B6D8}">
  <ds:schemaRefs>
    <ds:schemaRef ds:uri="http://schemas.microsoft.com/sharepoint/v3/contenttype/forms"/>
  </ds:schemaRefs>
</ds:datastoreItem>
</file>

<file path=customXml/itemProps2.xml><?xml version="1.0" encoding="utf-8"?>
<ds:datastoreItem xmlns:ds="http://schemas.openxmlformats.org/officeDocument/2006/customXml" ds:itemID="{74DA9EE4-87F9-4B7D-8A84-8555D0F84243}">
  <ds:schemaRefs>
    <ds:schemaRef ds:uri="http://schemas.microsoft.com/office/2006/metadata/properties"/>
    <ds:schemaRef ds:uri="http://schemas.microsoft.com/office/infopath/2007/PartnerControls"/>
    <ds:schemaRef ds:uri="14bbaae2-62cf-4ca8-973f-7974f30c82d9"/>
    <ds:schemaRef ds:uri="b044f1f7-faf8-4e9e-a5ec-1690a453dd2b"/>
  </ds:schemaRefs>
</ds:datastoreItem>
</file>

<file path=customXml/itemProps3.xml><?xml version="1.0" encoding="utf-8"?>
<ds:datastoreItem xmlns:ds="http://schemas.openxmlformats.org/officeDocument/2006/customXml" ds:itemID="{EE70F409-988F-4C2D-9ABE-F1F81FAC4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4f1f7-faf8-4e9e-a5ec-1690a453dd2b"/>
    <ds:schemaRef ds:uri="14bbaae2-62cf-4ca8-973f-7974f30c8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cp:lastModifiedBy>Ronald van Berkel</cp:lastModifiedBy>
  <cp:revision>10</cp:revision>
  <dcterms:created xsi:type="dcterms:W3CDTF">2023-03-21T08:49:00Z</dcterms:created>
  <dcterms:modified xsi:type="dcterms:W3CDTF">2024-11-21T13:51:00Z</dcterms:modified>
</cp:coreProperties>
</file>