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D0D50" w14:textId="22EDAB6F" w:rsidR="00816649" w:rsidRPr="006B4AAA" w:rsidRDefault="00816649" w:rsidP="006D1578">
      <w:pPr>
        <w:pStyle w:val="Kop1"/>
        <w:spacing w:before="0"/>
        <w:jc w:val="center"/>
        <w:rPr>
          <w:rFonts w:ascii="Thesans" w:hAnsi="Thesans" w:cs="Times New Roman"/>
          <w:b/>
          <w:color w:val="000000" w:themeColor="text1"/>
          <w:sz w:val="48"/>
        </w:rPr>
      </w:pPr>
      <w:r w:rsidRPr="006B4AAA">
        <w:rPr>
          <w:rFonts w:ascii="Thesans" w:hAnsi="Thesans" w:cs="Times New Roman"/>
          <w:b/>
          <w:color w:val="000000" w:themeColor="text1"/>
          <w:sz w:val="48"/>
        </w:rPr>
        <w:t>Bijlage I</w:t>
      </w:r>
      <w:r w:rsidR="006B4AAA">
        <w:rPr>
          <w:rFonts w:ascii="Thesans" w:hAnsi="Thesans" w:cs="Times New Roman"/>
          <w:b/>
          <w:color w:val="000000" w:themeColor="text1"/>
          <w:sz w:val="48"/>
        </w:rPr>
        <w:t xml:space="preserve"> -</w:t>
      </w:r>
      <w:r w:rsidRPr="006B4AAA">
        <w:rPr>
          <w:rFonts w:ascii="Thesans" w:hAnsi="Thesans" w:cs="Times New Roman"/>
          <w:b/>
          <w:color w:val="000000" w:themeColor="text1"/>
          <w:sz w:val="48"/>
        </w:rPr>
        <w:t xml:space="preserve"> Vragenformat</w:t>
      </w:r>
    </w:p>
    <w:p w14:paraId="4888D80C" w14:textId="77777777" w:rsidR="006D1578" w:rsidRPr="006B4AAA" w:rsidRDefault="006D1578" w:rsidP="006D1578">
      <w:pPr>
        <w:spacing w:after="0"/>
        <w:rPr>
          <w:rFonts w:ascii="Thesans" w:hAnsi="Thesans"/>
        </w:rPr>
      </w:pPr>
    </w:p>
    <w:p w14:paraId="1566A0B8" w14:textId="77777777" w:rsidR="006D1578" w:rsidRPr="006B4AAA" w:rsidRDefault="006D1578" w:rsidP="0024682F">
      <w:pPr>
        <w:spacing w:after="0"/>
        <w:rPr>
          <w:rFonts w:ascii="Thesans" w:hAnsi="Thesan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6D1578" w:rsidRPr="006B4AAA" w14:paraId="18D77F09" w14:textId="77777777" w:rsidTr="006425AC">
        <w:tc>
          <w:tcPr>
            <w:tcW w:w="2972" w:type="dxa"/>
            <w:shd w:val="clear" w:color="auto" w:fill="DEEAF6" w:themeFill="accent1" w:themeFillTint="33"/>
          </w:tcPr>
          <w:p w14:paraId="10A1F8CD" w14:textId="0475F18E" w:rsidR="006D1578" w:rsidRPr="006B4AAA" w:rsidRDefault="006D1578" w:rsidP="0024682F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>Organisatie</w:t>
            </w:r>
          </w:p>
        </w:tc>
        <w:tc>
          <w:tcPr>
            <w:tcW w:w="6090" w:type="dxa"/>
          </w:tcPr>
          <w:p w14:paraId="30D28F7D" w14:textId="77777777" w:rsidR="006D1578" w:rsidRPr="006B4AAA" w:rsidRDefault="006D1578" w:rsidP="0024682F">
            <w:pPr>
              <w:rPr>
                <w:rFonts w:ascii="Thesans" w:hAnsi="Thesans"/>
              </w:rPr>
            </w:pPr>
          </w:p>
        </w:tc>
      </w:tr>
      <w:tr w:rsidR="006D1578" w:rsidRPr="006B4AAA" w14:paraId="6BEA5BE8" w14:textId="77777777" w:rsidTr="006425AC">
        <w:tc>
          <w:tcPr>
            <w:tcW w:w="2972" w:type="dxa"/>
            <w:shd w:val="clear" w:color="auto" w:fill="DEEAF6" w:themeFill="accent1" w:themeFillTint="33"/>
          </w:tcPr>
          <w:p w14:paraId="1E3140D5" w14:textId="4409A8DC" w:rsidR="006D1578" w:rsidRPr="006B4AAA" w:rsidRDefault="00FD39B6" w:rsidP="0024682F">
            <w:pPr>
              <w:rPr>
                <w:rFonts w:ascii="Thesans" w:hAnsi="Thesans"/>
                <w:b/>
              </w:rPr>
            </w:pPr>
            <w:r>
              <w:rPr>
                <w:rFonts w:ascii="Thesans" w:hAnsi="Thesans"/>
                <w:b/>
              </w:rPr>
              <w:t>Intentie</w:t>
            </w:r>
            <w:r w:rsidR="006D1578" w:rsidRPr="006B4AAA">
              <w:rPr>
                <w:rFonts w:ascii="Thesans" w:hAnsi="Thesans"/>
                <w:b/>
              </w:rPr>
              <w:t xml:space="preserve"> om in te schrijven</w:t>
            </w:r>
          </w:p>
        </w:tc>
        <w:tc>
          <w:tcPr>
            <w:tcW w:w="6090" w:type="dxa"/>
          </w:tcPr>
          <w:p w14:paraId="6290E692" w14:textId="4CDCF81D" w:rsidR="006D1578" w:rsidRPr="006B4AAA" w:rsidRDefault="006D1578" w:rsidP="0024682F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>Ja/Nee</w:t>
            </w:r>
            <w:r w:rsidR="00FD39B6">
              <w:rPr>
                <w:rFonts w:ascii="Thesans" w:hAnsi="Thesans"/>
              </w:rPr>
              <w:t xml:space="preserve"> en waarom</w:t>
            </w:r>
          </w:p>
        </w:tc>
      </w:tr>
    </w:tbl>
    <w:p w14:paraId="1D18E0B5" w14:textId="77777777" w:rsidR="006D1578" w:rsidRPr="006B4AAA" w:rsidRDefault="006D1578" w:rsidP="0024682F">
      <w:pPr>
        <w:spacing w:after="0"/>
        <w:rPr>
          <w:rFonts w:ascii="Thesans" w:hAnsi="Thesans"/>
        </w:rPr>
      </w:pPr>
    </w:p>
    <w:tbl>
      <w:tblPr>
        <w:tblStyle w:val="Rastertabel1licht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16649" w:rsidRPr="006B4AAA" w14:paraId="71DFB547" w14:textId="77777777" w:rsidTr="00FB2C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bottom w:val="none" w:sz="0" w:space="0" w:color="auto"/>
            </w:tcBorders>
            <w:shd w:val="clear" w:color="auto" w:fill="DEEAF6" w:themeFill="accent1" w:themeFillTint="33"/>
          </w:tcPr>
          <w:p w14:paraId="74A208F1" w14:textId="63BFDBA2" w:rsidR="00816649" w:rsidRPr="006B4AAA" w:rsidRDefault="00816649" w:rsidP="0024682F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>Vragen</w:t>
            </w:r>
          </w:p>
        </w:tc>
        <w:tc>
          <w:tcPr>
            <w:tcW w:w="4531" w:type="dxa"/>
            <w:tcBorders>
              <w:bottom w:val="none" w:sz="0" w:space="0" w:color="auto"/>
            </w:tcBorders>
            <w:shd w:val="clear" w:color="auto" w:fill="DEEAF6" w:themeFill="accent1" w:themeFillTint="33"/>
          </w:tcPr>
          <w:p w14:paraId="073E08AE" w14:textId="1201E07B" w:rsidR="00816649" w:rsidRPr="006B4AAA" w:rsidRDefault="00816649" w:rsidP="002468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>Uw gegeven antwoord</w:t>
            </w:r>
          </w:p>
        </w:tc>
      </w:tr>
      <w:tr w:rsidR="00816649" w:rsidRPr="006B4AAA" w14:paraId="2D5676A0" w14:textId="77777777" w:rsidTr="00FB2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1568DAE1" w14:textId="046E073C" w:rsidR="009006C1" w:rsidRPr="009006C1" w:rsidRDefault="009006C1" w:rsidP="0024682F">
            <w:pPr>
              <w:pStyle w:val="Lijstalinea"/>
              <w:numPr>
                <w:ilvl w:val="0"/>
                <w:numId w:val="2"/>
              </w:numPr>
              <w:ind w:left="360"/>
              <w:rPr>
                <w:rFonts w:ascii="Thesans" w:hAnsi="Thesans"/>
              </w:rPr>
            </w:pPr>
            <w:r>
              <w:rPr>
                <w:rFonts w:ascii="Thesans" w:hAnsi="Thesans"/>
              </w:rPr>
              <w:t xml:space="preserve">Hoe snel kunt u het COA voorzien van </w:t>
            </w:r>
            <w:r w:rsidR="00D353B9">
              <w:rPr>
                <w:rFonts w:ascii="Thesans" w:hAnsi="Thesans"/>
              </w:rPr>
              <w:t>maaltijden/maaltijdcomponenten</w:t>
            </w:r>
            <w:r>
              <w:rPr>
                <w:rFonts w:ascii="Thesans" w:hAnsi="Thesans"/>
              </w:rPr>
              <w:t xml:space="preserve"> indien er </w:t>
            </w:r>
            <w:r w:rsidRPr="001D7625">
              <w:rPr>
                <w:rFonts w:ascii="Thesans" w:hAnsi="Thesans"/>
                <w:u w:val="single"/>
              </w:rPr>
              <w:t>geen</w:t>
            </w:r>
            <w:r>
              <w:rPr>
                <w:rFonts w:ascii="Thesans" w:hAnsi="Thesans"/>
              </w:rPr>
              <w:t xml:space="preserve"> sprake is van spoed? </w:t>
            </w:r>
          </w:p>
          <w:p w14:paraId="3F917C33" w14:textId="77777777" w:rsidR="009006C1" w:rsidRDefault="009006C1" w:rsidP="009006C1">
            <w:pPr>
              <w:pStyle w:val="Lijstalinea"/>
              <w:ind w:left="360"/>
              <w:rPr>
                <w:rFonts w:ascii="Thesans" w:hAnsi="Thesans"/>
                <w:b w:val="0"/>
                <w:bCs w:val="0"/>
                <w:sz w:val="20"/>
                <w:szCs w:val="20"/>
              </w:rPr>
            </w:pPr>
          </w:p>
          <w:p w14:paraId="2E3A5C3B" w14:textId="79635B56" w:rsidR="00816649" w:rsidRPr="006B4AAA" w:rsidRDefault="009006C1" w:rsidP="009006C1">
            <w:pPr>
              <w:pStyle w:val="Lijstalinea"/>
              <w:ind w:left="360"/>
              <w:rPr>
                <w:rFonts w:ascii="Thesans" w:hAnsi="Thesans"/>
              </w:rPr>
            </w:pPr>
            <w:r w:rsidRPr="000406B8">
              <w:rPr>
                <w:rFonts w:ascii="Thesans" w:hAnsi="Thesans"/>
                <w:b w:val="0"/>
                <w:bCs w:val="0"/>
                <w:sz w:val="18"/>
                <w:szCs w:val="18"/>
              </w:rPr>
              <w:t>(</w:t>
            </w:r>
            <w:r w:rsidR="000406B8">
              <w:rPr>
                <w:rFonts w:ascii="Thesans" w:hAnsi="Thesans"/>
                <w:b w:val="0"/>
                <w:bCs w:val="0"/>
                <w:sz w:val="18"/>
                <w:szCs w:val="18"/>
              </w:rPr>
              <w:t>Gerekend</w:t>
            </w:r>
            <w:r w:rsidRPr="000406B8">
              <w:rPr>
                <w:rFonts w:ascii="Thesans" w:hAnsi="Thesans"/>
                <w:b w:val="0"/>
                <w:bCs w:val="0"/>
                <w:sz w:val="18"/>
                <w:szCs w:val="18"/>
              </w:rPr>
              <w:t xml:space="preserve"> vanaf het moment dat de bestelling binnenkomt tot het moment van ontvangst)</w:t>
            </w:r>
          </w:p>
        </w:tc>
        <w:tc>
          <w:tcPr>
            <w:tcW w:w="4531" w:type="dxa"/>
          </w:tcPr>
          <w:p w14:paraId="0FF10B98" w14:textId="6A5A5041" w:rsidR="00816649" w:rsidRPr="006B4AAA" w:rsidRDefault="00816649" w:rsidP="00246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antwoord geven op vraag 1] </w:t>
            </w:r>
          </w:p>
        </w:tc>
      </w:tr>
      <w:tr w:rsidR="0024682F" w:rsidRPr="006B4AAA" w14:paraId="666DD3C3" w14:textId="77777777" w:rsidTr="00FB2C33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691198A3" w14:textId="14735198" w:rsidR="0024682F" w:rsidRPr="006B4AAA" w:rsidRDefault="000406B8" w:rsidP="00D9673F">
            <w:pPr>
              <w:pStyle w:val="Lijstalinea"/>
              <w:numPr>
                <w:ilvl w:val="0"/>
                <w:numId w:val="2"/>
              </w:numPr>
              <w:ind w:left="360"/>
              <w:rPr>
                <w:rFonts w:ascii="Thesans" w:hAnsi="Thesans"/>
              </w:rPr>
            </w:pPr>
            <w:r>
              <w:rPr>
                <w:rFonts w:ascii="Thesans" w:hAnsi="Thesans"/>
              </w:rPr>
              <w:t>Zijn de plafondprijzen die het COA hanteert in het Prijzenblad voor u haalbaar?</w:t>
            </w:r>
          </w:p>
        </w:tc>
        <w:tc>
          <w:tcPr>
            <w:tcW w:w="4531" w:type="dxa"/>
          </w:tcPr>
          <w:p w14:paraId="63198E1D" w14:textId="1A8F02F9" w:rsidR="00D53787" w:rsidRPr="006B4AAA" w:rsidRDefault="0024682F" w:rsidP="006B4A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antwoord geven op vraag 2] </w:t>
            </w:r>
          </w:p>
        </w:tc>
      </w:tr>
      <w:tr w:rsidR="0024682F" w:rsidRPr="006B4AAA" w14:paraId="374CC44C" w14:textId="77777777" w:rsidTr="00FB2C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shd w:val="clear" w:color="auto" w:fill="DEEAF6" w:themeFill="accent1" w:themeFillTint="33"/>
          </w:tcPr>
          <w:p w14:paraId="1E61C8E4" w14:textId="7E1BDC5A" w:rsidR="0024682F" w:rsidRPr="00FD39B6" w:rsidRDefault="00FD39B6" w:rsidP="0024682F">
            <w:pPr>
              <w:pStyle w:val="Lijstalinea"/>
              <w:numPr>
                <w:ilvl w:val="0"/>
                <w:numId w:val="2"/>
              </w:numPr>
              <w:ind w:left="360"/>
              <w:rPr>
                <w:rFonts w:ascii="Thesans" w:hAnsi="Thesans"/>
              </w:rPr>
            </w:pPr>
            <w:r w:rsidRPr="00FD39B6">
              <w:rPr>
                <w:rFonts w:ascii="Thesans" w:hAnsi="Thesans"/>
              </w:rPr>
              <w:t>Betreft eis 5.4, is het mogelijk om als marktpartij hier nog sneller op te acteren en welke factoren hebben hier invloed op?</w:t>
            </w:r>
          </w:p>
        </w:tc>
        <w:tc>
          <w:tcPr>
            <w:tcW w:w="4531" w:type="dxa"/>
          </w:tcPr>
          <w:p w14:paraId="28649FA2" w14:textId="5904AB42" w:rsidR="0024682F" w:rsidRPr="00FD39B6" w:rsidRDefault="0024682F" w:rsidP="002468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esans" w:hAnsi="Thesans"/>
              </w:rPr>
            </w:pPr>
            <w:r w:rsidRPr="00FD39B6">
              <w:rPr>
                <w:rFonts w:ascii="Thesans" w:hAnsi="Thesans"/>
              </w:rPr>
              <w:t xml:space="preserve">[U kunt hier antwoord geven op vraag 3] </w:t>
            </w:r>
          </w:p>
        </w:tc>
      </w:tr>
    </w:tbl>
    <w:p w14:paraId="5AB4141E" w14:textId="77777777" w:rsidR="00032285" w:rsidRDefault="00032285" w:rsidP="00032285">
      <w:pPr>
        <w:spacing w:after="0"/>
        <w:rPr>
          <w:rFonts w:ascii="Thesans" w:hAnsi="Thesans" w:cs="Times New Roman"/>
        </w:rPr>
      </w:pPr>
    </w:p>
    <w:p w14:paraId="32CFBEA1" w14:textId="678A1D4A" w:rsidR="00032285" w:rsidRDefault="00032285" w:rsidP="00032285">
      <w:pPr>
        <w:spacing w:after="0"/>
        <w:rPr>
          <w:rFonts w:ascii="Thesans" w:hAnsi="Thesans" w:cs="Times New Roman"/>
        </w:rPr>
      </w:pPr>
      <w:r w:rsidRPr="006B4AAA">
        <w:rPr>
          <w:rFonts w:ascii="Thesans" w:hAnsi="Thesans" w:cs="Times New Roman"/>
        </w:rPr>
        <w:t xml:space="preserve">Indien u nog opmerkingen, aanvullingen of vragen heeft </w:t>
      </w:r>
      <w:r w:rsidR="009006C1">
        <w:rPr>
          <w:rFonts w:ascii="Thesans" w:hAnsi="Thesans" w:cs="Times New Roman"/>
        </w:rPr>
        <w:t>over</w:t>
      </w:r>
      <w:r w:rsidRPr="006B4AAA">
        <w:rPr>
          <w:rFonts w:ascii="Thesans" w:hAnsi="Thesans" w:cs="Times New Roman"/>
        </w:rPr>
        <w:t xml:space="preserve"> </w:t>
      </w:r>
      <w:r w:rsidRPr="00032285">
        <w:rPr>
          <w:rFonts w:ascii="Thesans" w:hAnsi="Thesans" w:cs="Times New Roman"/>
        </w:rPr>
        <w:t>het</w:t>
      </w:r>
      <w:r>
        <w:rPr>
          <w:rFonts w:ascii="Thesans" w:hAnsi="Thesans" w:cs="Times New Roman"/>
          <w:b/>
          <w:bCs/>
        </w:rPr>
        <w:t xml:space="preserve"> Marktconsultatiedocument</w:t>
      </w:r>
      <w:r w:rsidR="00AB27CD" w:rsidRPr="00AB27CD">
        <w:rPr>
          <w:rFonts w:ascii="Thesans" w:hAnsi="Thesans" w:cs="Times New Roman"/>
        </w:rPr>
        <w:t>,</w:t>
      </w:r>
      <w:r w:rsidRPr="006B4AAA">
        <w:rPr>
          <w:rFonts w:ascii="Thesans" w:hAnsi="Thesans" w:cs="Times New Roman"/>
        </w:rPr>
        <w:t xml:space="preserve"> dan kunt u die onderstaand per hoofdstuk toelichten. </w:t>
      </w:r>
    </w:p>
    <w:p w14:paraId="098734FD" w14:textId="77777777" w:rsidR="00032285" w:rsidRPr="006B4AAA" w:rsidRDefault="00032285" w:rsidP="00032285">
      <w:pPr>
        <w:spacing w:after="0"/>
        <w:rPr>
          <w:rFonts w:ascii="Thesans" w:hAnsi="Thesans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2285" w:rsidRPr="006B4AAA" w14:paraId="799398DE" w14:textId="77777777" w:rsidTr="006D46C1">
        <w:trPr>
          <w:trHeight w:val="118"/>
        </w:trPr>
        <w:tc>
          <w:tcPr>
            <w:tcW w:w="9062" w:type="dxa"/>
            <w:shd w:val="clear" w:color="auto" w:fill="DEEAF6" w:themeFill="accent1" w:themeFillTint="33"/>
          </w:tcPr>
          <w:p w14:paraId="66D0F6A9" w14:textId="4AEAD44B" w:rsidR="00032285" w:rsidRPr="006B4AAA" w:rsidRDefault="00032285" w:rsidP="006D46C1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 xml:space="preserve">Hoofdstuk 1 </w:t>
            </w:r>
            <w:r>
              <w:rPr>
                <w:rFonts w:ascii="Thesans" w:hAnsi="Thesans"/>
                <w:b/>
              </w:rPr>
              <w:t>Inleiding</w:t>
            </w:r>
            <w:r w:rsidRPr="006B4AAA">
              <w:rPr>
                <w:rFonts w:ascii="Thesans" w:hAnsi="Thesans"/>
                <w:b/>
              </w:rPr>
              <w:t xml:space="preserve"> </w:t>
            </w:r>
          </w:p>
        </w:tc>
      </w:tr>
      <w:tr w:rsidR="00032285" w:rsidRPr="006B4AAA" w14:paraId="658AD8AC" w14:textId="77777777" w:rsidTr="00032285">
        <w:trPr>
          <w:trHeight w:val="726"/>
        </w:trPr>
        <w:tc>
          <w:tcPr>
            <w:tcW w:w="9062" w:type="dxa"/>
          </w:tcPr>
          <w:p w14:paraId="2E5C76EF" w14:textId="77777777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 xml:space="preserve">hoofdstuk </w:t>
            </w:r>
            <w:r>
              <w:rPr>
                <w:rFonts w:ascii="Thesans" w:hAnsi="Thesans"/>
                <w:u w:val="single"/>
              </w:rPr>
              <w:t>1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2C4B7316" w14:textId="77777777" w:rsidR="00032285" w:rsidRPr="006B4AAA" w:rsidRDefault="00032285" w:rsidP="006D46C1">
            <w:pPr>
              <w:rPr>
                <w:rFonts w:ascii="Thesans" w:hAnsi="Thesans"/>
                <w:b/>
              </w:rPr>
            </w:pPr>
          </w:p>
        </w:tc>
      </w:tr>
      <w:tr w:rsidR="00032285" w:rsidRPr="006B4AAA" w14:paraId="1CAF7C87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1AA73BD8" w14:textId="6F17D025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  <w:b/>
              </w:rPr>
              <w:t xml:space="preserve">Hoofdstuk 2 </w:t>
            </w:r>
            <w:r>
              <w:rPr>
                <w:rFonts w:ascii="Thesans" w:hAnsi="Thesans"/>
                <w:b/>
              </w:rPr>
              <w:t>Marktconsultatie</w:t>
            </w:r>
          </w:p>
        </w:tc>
      </w:tr>
      <w:tr w:rsidR="00032285" w:rsidRPr="006B4AAA" w14:paraId="68AC4F92" w14:textId="77777777" w:rsidTr="006D46C1">
        <w:tc>
          <w:tcPr>
            <w:tcW w:w="9062" w:type="dxa"/>
          </w:tcPr>
          <w:p w14:paraId="1348FD38" w14:textId="77777777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2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72270D54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  <w:p w14:paraId="5F37545D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</w:tc>
      </w:tr>
      <w:tr w:rsidR="00032285" w:rsidRPr="006B4AAA" w14:paraId="77F360A7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3575816F" w14:textId="14E5B393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  <w:b/>
              </w:rPr>
              <w:t>Hoofdstuk 3</w:t>
            </w:r>
            <w:r>
              <w:rPr>
                <w:rFonts w:ascii="Thesans" w:hAnsi="Thesans"/>
                <w:b/>
              </w:rPr>
              <w:t xml:space="preserve"> Programma van Eisen</w:t>
            </w:r>
          </w:p>
        </w:tc>
      </w:tr>
      <w:tr w:rsidR="00032285" w:rsidRPr="006B4AAA" w14:paraId="1480F4AC" w14:textId="77777777" w:rsidTr="006D46C1">
        <w:tc>
          <w:tcPr>
            <w:tcW w:w="9062" w:type="dxa"/>
          </w:tcPr>
          <w:p w14:paraId="4ECFE4FF" w14:textId="77777777" w:rsidR="00032285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3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2C9D3BBC" w14:textId="2BB46B26" w:rsidR="00032285" w:rsidRPr="006B4AAA" w:rsidRDefault="00032285" w:rsidP="006D46C1">
            <w:pPr>
              <w:rPr>
                <w:rFonts w:ascii="Thesans" w:hAnsi="Thesans"/>
              </w:rPr>
            </w:pPr>
            <w:r w:rsidRPr="00032285">
              <w:rPr>
                <w:rFonts w:ascii="Thesans" w:hAnsi="Thesans"/>
                <w:highlight w:val="yellow"/>
              </w:rPr>
              <w:t xml:space="preserve">[Zie ook onderstaande tabel voor </w:t>
            </w:r>
            <w:r>
              <w:rPr>
                <w:rFonts w:ascii="Thesans" w:hAnsi="Thesans"/>
                <w:highlight w:val="yellow"/>
              </w:rPr>
              <w:t xml:space="preserve">opmerkingen en/of vragen over </w:t>
            </w:r>
            <w:r w:rsidRPr="00032285">
              <w:rPr>
                <w:rFonts w:ascii="Thesans" w:hAnsi="Thesans"/>
                <w:highlight w:val="yellow"/>
              </w:rPr>
              <w:t xml:space="preserve">het </w:t>
            </w:r>
            <w:r>
              <w:rPr>
                <w:rFonts w:ascii="Thesans" w:hAnsi="Thesans"/>
                <w:highlight w:val="yellow"/>
              </w:rPr>
              <w:t xml:space="preserve">gehele </w:t>
            </w:r>
            <w:r w:rsidRPr="00032285">
              <w:rPr>
                <w:rFonts w:ascii="Thesans" w:hAnsi="Thesans"/>
                <w:highlight w:val="yellow"/>
              </w:rPr>
              <w:t>Programma van Eisen]</w:t>
            </w:r>
          </w:p>
          <w:p w14:paraId="1890EE12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  <w:p w14:paraId="0B09DD71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</w:tc>
      </w:tr>
      <w:tr w:rsidR="00032285" w:rsidRPr="006B4AAA" w14:paraId="07379B89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32371BF0" w14:textId="3039A7E6" w:rsidR="00032285" w:rsidRPr="006B4AAA" w:rsidRDefault="00032285" w:rsidP="006D46C1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  <w:shd w:val="clear" w:color="auto" w:fill="D9E2F3" w:themeFill="accent5" w:themeFillTint="33"/>
              </w:rPr>
              <w:t>Hoofdstuk 4</w:t>
            </w:r>
            <w:r>
              <w:rPr>
                <w:rFonts w:ascii="Thesans" w:hAnsi="Thesans"/>
                <w:b/>
                <w:shd w:val="clear" w:color="auto" w:fill="D9E2F3" w:themeFill="accent5" w:themeFillTint="33"/>
              </w:rPr>
              <w:t xml:space="preserve"> Europese aanbesteding</w:t>
            </w:r>
          </w:p>
        </w:tc>
      </w:tr>
      <w:tr w:rsidR="00032285" w:rsidRPr="006B4AAA" w14:paraId="04D12B26" w14:textId="77777777" w:rsidTr="006D46C1">
        <w:tc>
          <w:tcPr>
            <w:tcW w:w="9062" w:type="dxa"/>
          </w:tcPr>
          <w:p w14:paraId="7B5685F9" w14:textId="77777777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4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415E8BEE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  <w:p w14:paraId="632B07A5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</w:tc>
      </w:tr>
      <w:tr w:rsidR="00032285" w:rsidRPr="006B4AAA" w14:paraId="74599FDD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6770FAFD" w14:textId="1F46EC3D" w:rsidR="00032285" w:rsidRPr="006B4AAA" w:rsidRDefault="00032285" w:rsidP="006D46C1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>Hoofdstuk 5</w:t>
            </w:r>
            <w:r>
              <w:rPr>
                <w:rFonts w:ascii="Thesans" w:hAnsi="Thesans"/>
                <w:b/>
              </w:rPr>
              <w:t xml:space="preserve"> Schriftelijke vragen</w:t>
            </w:r>
          </w:p>
        </w:tc>
      </w:tr>
      <w:tr w:rsidR="00032285" w:rsidRPr="006B4AAA" w14:paraId="2DCFCD28" w14:textId="77777777" w:rsidTr="006D46C1">
        <w:tc>
          <w:tcPr>
            <w:tcW w:w="9062" w:type="dxa"/>
          </w:tcPr>
          <w:p w14:paraId="2D56C6F7" w14:textId="77777777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5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436C5398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</w:tc>
      </w:tr>
      <w:tr w:rsidR="00032285" w:rsidRPr="006B4AAA" w14:paraId="0D90D438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17FE3054" w14:textId="512334B2" w:rsidR="00032285" w:rsidRPr="006B4AAA" w:rsidRDefault="00032285" w:rsidP="006D46C1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>Hoofdstuk 6</w:t>
            </w:r>
            <w:r>
              <w:rPr>
                <w:rFonts w:ascii="Thesans" w:hAnsi="Thesans"/>
                <w:b/>
              </w:rPr>
              <w:t xml:space="preserve"> Planning</w:t>
            </w:r>
          </w:p>
        </w:tc>
      </w:tr>
      <w:tr w:rsidR="00032285" w:rsidRPr="006B4AAA" w14:paraId="0CF7CC38" w14:textId="77777777" w:rsidTr="00032285">
        <w:trPr>
          <w:trHeight w:val="647"/>
        </w:trPr>
        <w:tc>
          <w:tcPr>
            <w:tcW w:w="9062" w:type="dxa"/>
          </w:tcPr>
          <w:p w14:paraId="082A29AF" w14:textId="77777777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6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61FEF487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</w:tc>
      </w:tr>
      <w:tr w:rsidR="00032285" w:rsidRPr="006B4AAA" w14:paraId="4F52A299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1362C600" w14:textId="389285F0" w:rsidR="00032285" w:rsidRPr="006B4AAA" w:rsidRDefault="00032285" w:rsidP="006D46C1">
            <w:pPr>
              <w:rPr>
                <w:rFonts w:ascii="Thesans" w:hAnsi="Thesans"/>
              </w:rPr>
            </w:pPr>
            <w:r w:rsidRPr="00427F40">
              <w:rPr>
                <w:rFonts w:ascii="Thesans" w:hAnsi="Thesans"/>
                <w:b/>
              </w:rPr>
              <w:t>Overige opmerkingen/aanvullingen</w:t>
            </w:r>
          </w:p>
        </w:tc>
      </w:tr>
      <w:tr w:rsidR="00032285" w:rsidRPr="006B4AAA" w14:paraId="616ED7E8" w14:textId="77777777" w:rsidTr="006D46C1">
        <w:tc>
          <w:tcPr>
            <w:tcW w:w="9062" w:type="dxa"/>
          </w:tcPr>
          <w:p w14:paraId="3034B50E" w14:textId="77777777" w:rsidR="00032285" w:rsidRPr="006B4AAA" w:rsidRDefault="00032285" w:rsidP="006D4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over </w:t>
            </w:r>
            <w:r w:rsidRPr="006B4AAA">
              <w:rPr>
                <w:rFonts w:ascii="Thesans" w:hAnsi="Thesans"/>
                <w:u w:val="single"/>
              </w:rPr>
              <w:t>overige zaken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71F86606" w14:textId="77777777" w:rsidR="00032285" w:rsidRPr="006B4AAA" w:rsidRDefault="00032285" w:rsidP="006D46C1">
            <w:pPr>
              <w:rPr>
                <w:rFonts w:ascii="Thesans" w:hAnsi="Thesans"/>
              </w:rPr>
            </w:pPr>
          </w:p>
        </w:tc>
      </w:tr>
    </w:tbl>
    <w:p w14:paraId="40DC80DB" w14:textId="568C2ED4" w:rsidR="000E38B3" w:rsidRPr="006B4AAA" w:rsidRDefault="000E38B3" w:rsidP="000E38B3">
      <w:pPr>
        <w:rPr>
          <w:rFonts w:ascii="Thesans" w:hAnsi="Thesans" w:cs="Times New Roman"/>
        </w:rPr>
      </w:pPr>
      <w:r w:rsidRPr="006B4AAA">
        <w:rPr>
          <w:rFonts w:ascii="Thesans" w:hAnsi="Thesans" w:cs="Times New Roman"/>
        </w:rPr>
        <w:lastRenderedPageBreak/>
        <w:t xml:space="preserve">Indien u nog opmerkingen, aanvullingen of vragen heeft </w:t>
      </w:r>
      <w:r w:rsidR="009006C1">
        <w:rPr>
          <w:rFonts w:ascii="Thesans" w:hAnsi="Thesans" w:cs="Times New Roman"/>
        </w:rPr>
        <w:t>over</w:t>
      </w:r>
      <w:r w:rsidR="006B4AAA" w:rsidRPr="006B4AAA">
        <w:rPr>
          <w:rFonts w:ascii="Thesans" w:hAnsi="Thesans" w:cs="Times New Roman"/>
        </w:rPr>
        <w:t xml:space="preserve"> </w:t>
      </w:r>
      <w:r w:rsidR="00032285" w:rsidRPr="00032285">
        <w:rPr>
          <w:rFonts w:ascii="Thesans" w:hAnsi="Thesans" w:cs="Times New Roman"/>
          <w:b/>
          <w:bCs/>
        </w:rPr>
        <w:t>Bijlage II – Concept</w:t>
      </w:r>
      <w:r w:rsidR="00032285">
        <w:rPr>
          <w:rFonts w:ascii="Thesans" w:hAnsi="Thesans" w:cs="Times New Roman"/>
        </w:rPr>
        <w:t xml:space="preserve"> </w:t>
      </w:r>
      <w:r w:rsidR="006B4AAA" w:rsidRPr="00427F40">
        <w:rPr>
          <w:rFonts w:ascii="Thesans" w:hAnsi="Thesans" w:cs="Times New Roman"/>
          <w:b/>
          <w:bCs/>
        </w:rPr>
        <w:t>Programma van Eisen</w:t>
      </w:r>
      <w:r w:rsidR="003362EB">
        <w:rPr>
          <w:rFonts w:ascii="Thesans" w:hAnsi="Thesans" w:cs="Times New Roman"/>
        </w:rPr>
        <w:t xml:space="preserve">, </w:t>
      </w:r>
      <w:r w:rsidRPr="006B4AAA">
        <w:rPr>
          <w:rFonts w:ascii="Thesans" w:hAnsi="Thesans" w:cs="Times New Roman"/>
        </w:rPr>
        <w:t xml:space="preserve">dan kunt u die onderstaand per </w:t>
      </w:r>
      <w:r w:rsidR="006B4AAA" w:rsidRPr="006B4AAA">
        <w:rPr>
          <w:rFonts w:ascii="Thesans" w:hAnsi="Thesans" w:cs="Times New Roman"/>
        </w:rPr>
        <w:t>hoofdstuk</w:t>
      </w:r>
      <w:r w:rsidRPr="006B4AAA">
        <w:rPr>
          <w:rFonts w:ascii="Thesans" w:hAnsi="Thesans" w:cs="Times New Roman"/>
        </w:rPr>
        <w:t xml:space="preserve"> </w:t>
      </w:r>
      <w:r w:rsidR="0024682F" w:rsidRPr="006B4AAA">
        <w:rPr>
          <w:rFonts w:ascii="Thesans" w:hAnsi="Thesans" w:cs="Times New Roman"/>
        </w:rPr>
        <w:t>toelichten</w:t>
      </w:r>
      <w:r w:rsidRPr="006B4AAA">
        <w:rPr>
          <w:rFonts w:ascii="Thesans" w:hAnsi="Thesans" w:cs="Times New Roman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38B3" w:rsidRPr="006B4AAA" w14:paraId="40BDF80A" w14:textId="77777777" w:rsidTr="006D1578">
        <w:trPr>
          <w:trHeight w:val="118"/>
        </w:trPr>
        <w:tc>
          <w:tcPr>
            <w:tcW w:w="9062" w:type="dxa"/>
            <w:shd w:val="clear" w:color="auto" w:fill="DEEAF6" w:themeFill="accent1" w:themeFillTint="33"/>
          </w:tcPr>
          <w:p w14:paraId="1E1FB05F" w14:textId="5057968A" w:rsidR="000E38B3" w:rsidRPr="006B4AAA" w:rsidRDefault="0024682F" w:rsidP="00D53787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 xml:space="preserve">Hoofdstuk 1 </w:t>
            </w:r>
            <w:r w:rsidR="00427F40">
              <w:rPr>
                <w:rFonts w:ascii="Thesans" w:hAnsi="Thesans"/>
                <w:b/>
              </w:rPr>
              <w:t>Eisen algemeen</w:t>
            </w:r>
            <w:r w:rsidR="008D259A" w:rsidRPr="006B4AAA">
              <w:rPr>
                <w:rFonts w:ascii="Thesans" w:hAnsi="Thesans"/>
                <w:b/>
              </w:rPr>
              <w:t xml:space="preserve"> </w:t>
            </w:r>
          </w:p>
        </w:tc>
      </w:tr>
      <w:tr w:rsidR="0024682F" w:rsidRPr="006B4AAA" w14:paraId="3710D603" w14:textId="77777777" w:rsidTr="001D7625">
        <w:trPr>
          <w:trHeight w:val="850"/>
        </w:trPr>
        <w:tc>
          <w:tcPr>
            <w:tcW w:w="9062" w:type="dxa"/>
          </w:tcPr>
          <w:p w14:paraId="242EFB34" w14:textId="5E18CB47" w:rsidR="006B4AAA" w:rsidRPr="006B4AAA" w:rsidRDefault="006B4AAA" w:rsidP="006B4AAA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 xml:space="preserve">hoofdstuk </w:t>
            </w:r>
            <w:r>
              <w:rPr>
                <w:rFonts w:ascii="Thesans" w:hAnsi="Thesans"/>
                <w:u w:val="single"/>
              </w:rPr>
              <w:t>1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6D998F06" w14:textId="77777777" w:rsidR="0024682F" w:rsidRPr="006B4AAA" w:rsidRDefault="0024682F" w:rsidP="000E38B3">
            <w:pPr>
              <w:rPr>
                <w:rFonts w:ascii="Thesans" w:hAnsi="Thesans"/>
                <w:b/>
              </w:rPr>
            </w:pPr>
          </w:p>
        </w:tc>
      </w:tr>
      <w:tr w:rsidR="000E38B3" w:rsidRPr="006B4AAA" w14:paraId="2E54FA6C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52E17511" w14:textId="0D1370E0" w:rsidR="005312B0" w:rsidRPr="006B4AAA" w:rsidRDefault="008D259A" w:rsidP="008D259A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  <w:b/>
              </w:rPr>
              <w:t xml:space="preserve">Hoofdstuk 2 </w:t>
            </w:r>
            <w:r w:rsidR="00427F40">
              <w:rPr>
                <w:rFonts w:ascii="Thesans" w:hAnsi="Thesans"/>
                <w:b/>
              </w:rPr>
              <w:t>Eisen communicatie</w:t>
            </w:r>
          </w:p>
        </w:tc>
      </w:tr>
      <w:tr w:rsidR="000E38B3" w:rsidRPr="006B4AAA" w14:paraId="664504B2" w14:textId="77777777" w:rsidTr="000E38B3">
        <w:tc>
          <w:tcPr>
            <w:tcW w:w="9062" w:type="dxa"/>
          </w:tcPr>
          <w:p w14:paraId="2C443485" w14:textId="6A03D8E4" w:rsidR="008D259A" w:rsidRPr="006B4AAA" w:rsidRDefault="008D259A" w:rsidP="008D259A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>[U kunt hier uw vragen, opmerkingen en eventuele aanvullingen voor</w:t>
            </w:r>
            <w:r w:rsidR="008326B8" w:rsidRPr="006B4AAA">
              <w:rPr>
                <w:rFonts w:ascii="Thesans" w:hAnsi="Thesans"/>
              </w:rPr>
              <w:t xml:space="preserve"> </w:t>
            </w:r>
            <w:r w:rsidR="008326B8" w:rsidRPr="006B4AAA">
              <w:rPr>
                <w:rFonts w:ascii="Thesans" w:hAnsi="Thesans"/>
                <w:u w:val="single"/>
              </w:rPr>
              <w:t>hoofdstuk 2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782A4173" w14:textId="77777777" w:rsidR="000E38B3" w:rsidRPr="006B4AAA" w:rsidRDefault="000E38B3" w:rsidP="000E38B3">
            <w:pPr>
              <w:rPr>
                <w:rFonts w:ascii="Thesans" w:hAnsi="Thesans"/>
              </w:rPr>
            </w:pPr>
          </w:p>
          <w:p w14:paraId="0D17D4A2" w14:textId="77777777" w:rsidR="008D259A" w:rsidRPr="006B4AAA" w:rsidRDefault="008D259A" w:rsidP="000E38B3">
            <w:pPr>
              <w:rPr>
                <w:rFonts w:ascii="Thesans" w:hAnsi="Thesans"/>
              </w:rPr>
            </w:pPr>
          </w:p>
        </w:tc>
      </w:tr>
      <w:tr w:rsidR="000E38B3" w:rsidRPr="006B4AAA" w14:paraId="13D16989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00D20333" w14:textId="4A13EBBA" w:rsidR="000E38B3" w:rsidRPr="006B4AAA" w:rsidRDefault="008326B8" w:rsidP="000E38B3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  <w:b/>
              </w:rPr>
              <w:t>Hoofdstuk 3</w:t>
            </w:r>
            <w:r w:rsidR="00427F40">
              <w:rPr>
                <w:rFonts w:ascii="Thesans" w:hAnsi="Thesans"/>
                <w:b/>
              </w:rPr>
              <w:t xml:space="preserve"> Eisen etenswaren</w:t>
            </w:r>
          </w:p>
        </w:tc>
      </w:tr>
      <w:tr w:rsidR="000E38B3" w:rsidRPr="006B4AAA" w14:paraId="68E34B24" w14:textId="77777777" w:rsidTr="000E38B3">
        <w:tc>
          <w:tcPr>
            <w:tcW w:w="9062" w:type="dxa"/>
          </w:tcPr>
          <w:p w14:paraId="7AFA6F82" w14:textId="15AF1873" w:rsidR="008326B8" w:rsidRPr="006B4AAA" w:rsidRDefault="008326B8" w:rsidP="008326B8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3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20A9304F" w14:textId="77777777" w:rsidR="008326B8" w:rsidRPr="006B4AAA" w:rsidRDefault="008326B8" w:rsidP="008326B8">
            <w:pPr>
              <w:rPr>
                <w:rFonts w:ascii="Thesans" w:hAnsi="Thesans"/>
              </w:rPr>
            </w:pPr>
          </w:p>
          <w:p w14:paraId="63CA747A" w14:textId="77777777" w:rsidR="000E38B3" w:rsidRPr="006B4AAA" w:rsidRDefault="000E38B3" w:rsidP="000E38B3">
            <w:pPr>
              <w:rPr>
                <w:rFonts w:ascii="Thesans" w:hAnsi="Thesans"/>
              </w:rPr>
            </w:pPr>
          </w:p>
        </w:tc>
      </w:tr>
      <w:tr w:rsidR="000E38B3" w:rsidRPr="006B4AAA" w14:paraId="45F2F9DC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72C68BED" w14:textId="01160682" w:rsidR="000E38B3" w:rsidRPr="006B4AAA" w:rsidRDefault="008326B8" w:rsidP="000E38B3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  <w:shd w:val="clear" w:color="auto" w:fill="D9E2F3" w:themeFill="accent5" w:themeFillTint="33"/>
              </w:rPr>
              <w:t>Hoofdstuk 4</w:t>
            </w:r>
            <w:r w:rsidR="00427F40">
              <w:rPr>
                <w:rFonts w:ascii="Thesans" w:hAnsi="Thesans"/>
                <w:b/>
                <w:shd w:val="clear" w:color="auto" w:fill="D9E2F3" w:themeFill="accent5" w:themeFillTint="33"/>
              </w:rPr>
              <w:t xml:space="preserve"> Eisen </w:t>
            </w:r>
            <w:proofErr w:type="spellStart"/>
            <w:r w:rsidR="00427F40">
              <w:rPr>
                <w:rFonts w:ascii="Thesans" w:hAnsi="Thesans"/>
                <w:b/>
                <w:shd w:val="clear" w:color="auto" w:fill="D9E2F3" w:themeFill="accent5" w:themeFillTint="33"/>
              </w:rPr>
              <w:t>webtool</w:t>
            </w:r>
            <w:proofErr w:type="spellEnd"/>
          </w:p>
        </w:tc>
      </w:tr>
      <w:tr w:rsidR="000E38B3" w:rsidRPr="006B4AAA" w14:paraId="5BDFBEFA" w14:textId="77777777" w:rsidTr="000E38B3">
        <w:tc>
          <w:tcPr>
            <w:tcW w:w="9062" w:type="dxa"/>
          </w:tcPr>
          <w:p w14:paraId="2DF3F3B0" w14:textId="3925C503" w:rsidR="008326B8" w:rsidRPr="006B4AAA" w:rsidRDefault="008326B8" w:rsidP="008326B8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4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182AB31B" w14:textId="77777777" w:rsidR="008326B8" w:rsidRPr="006B4AAA" w:rsidRDefault="008326B8" w:rsidP="008326B8">
            <w:pPr>
              <w:rPr>
                <w:rFonts w:ascii="Thesans" w:hAnsi="Thesans"/>
              </w:rPr>
            </w:pPr>
          </w:p>
          <w:p w14:paraId="15684304" w14:textId="77777777" w:rsidR="000E38B3" w:rsidRPr="006B4AAA" w:rsidRDefault="000E38B3" w:rsidP="000E38B3">
            <w:pPr>
              <w:rPr>
                <w:rFonts w:ascii="Thesans" w:hAnsi="Thesans"/>
              </w:rPr>
            </w:pPr>
          </w:p>
        </w:tc>
      </w:tr>
      <w:tr w:rsidR="008326B8" w:rsidRPr="006B4AAA" w14:paraId="27D5705A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55548DEC" w14:textId="4504489F" w:rsidR="008326B8" w:rsidRPr="006B4AAA" w:rsidRDefault="008326B8" w:rsidP="000E38B3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>Hoofdstuk 5</w:t>
            </w:r>
            <w:r w:rsidR="00427F40">
              <w:rPr>
                <w:rFonts w:ascii="Thesans" w:hAnsi="Thesans"/>
                <w:b/>
              </w:rPr>
              <w:t xml:space="preserve"> Eisen klachtenafhandeling</w:t>
            </w:r>
          </w:p>
        </w:tc>
      </w:tr>
      <w:tr w:rsidR="008326B8" w:rsidRPr="006B4AAA" w14:paraId="4260399F" w14:textId="77777777" w:rsidTr="000E38B3">
        <w:tc>
          <w:tcPr>
            <w:tcW w:w="9062" w:type="dxa"/>
          </w:tcPr>
          <w:p w14:paraId="66315D6B" w14:textId="549CC950" w:rsidR="008326B8" w:rsidRPr="006B4AAA" w:rsidRDefault="008326B8" w:rsidP="008326B8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5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57021E08" w14:textId="77777777" w:rsidR="008326B8" w:rsidRPr="006B4AAA" w:rsidRDefault="008326B8" w:rsidP="008326B8">
            <w:pPr>
              <w:rPr>
                <w:rFonts w:ascii="Thesans" w:hAnsi="Thesans"/>
              </w:rPr>
            </w:pPr>
          </w:p>
          <w:p w14:paraId="4243E976" w14:textId="77777777" w:rsidR="008326B8" w:rsidRPr="006B4AAA" w:rsidRDefault="008326B8" w:rsidP="000E38B3">
            <w:pPr>
              <w:rPr>
                <w:rFonts w:ascii="Thesans" w:hAnsi="Thesans"/>
              </w:rPr>
            </w:pPr>
          </w:p>
        </w:tc>
      </w:tr>
      <w:tr w:rsidR="008326B8" w:rsidRPr="006B4AAA" w14:paraId="38C4A228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68344840" w14:textId="5062D9B9" w:rsidR="008326B8" w:rsidRPr="006B4AAA" w:rsidRDefault="008326B8" w:rsidP="000E38B3">
            <w:pPr>
              <w:rPr>
                <w:rFonts w:ascii="Thesans" w:hAnsi="Thesans"/>
                <w:b/>
              </w:rPr>
            </w:pPr>
            <w:r w:rsidRPr="006B4AAA">
              <w:rPr>
                <w:rFonts w:ascii="Thesans" w:hAnsi="Thesans"/>
                <w:b/>
              </w:rPr>
              <w:t>Hoofdstuk 6</w:t>
            </w:r>
            <w:r w:rsidR="00427F40">
              <w:rPr>
                <w:rFonts w:ascii="Thesans" w:hAnsi="Thesans"/>
                <w:b/>
              </w:rPr>
              <w:t xml:space="preserve"> Eisen personeel</w:t>
            </w:r>
          </w:p>
        </w:tc>
      </w:tr>
      <w:tr w:rsidR="008326B8" w:rsidRPr="006B4AAA" w14:paraId="57A7C7B4" w14:textId="77777777" w:rsidTr="000E38B3">
        <w:tc>
          <w:tcPr>
            <w:tcW w:w="9062" w:type="dxa"/>
          </w:tcPr>
          <w:p w14:paraId="77FCC091" w14:textId="6B7A35AE" w:rsidR="008326B8" w:rsidRPr="006B4AAA" w:rsidRDefault="008326B8" w:rsidP="008326B8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>hoofdstuk 6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302D9A53" w14:textId="77777777" w:rsidR="008326B8" w:rsidRPr="006B4AAA" w:rsidRDefault="008326B8" w:rsidP="008326B8">
            <w:pPr>
              <w:rPr>
                <w:rFonts w:ascii="Thesans" w:hAnsi="Thesans"/>
              </w:rPr>
            </w:pPr>
          </w:p>
          <w:p w14:paraId="6A8DA960" w14:textId="77777777" w:rsidR="008326B8" w:rsidRPr="006B4AAA" w:rsidRDefault="008326B8" w:rsidP="000E38B3">
            <w:pPr>
              <w:rPr>
                <w:rFonts w:ascii="Thesans" w:hAnsi="Thesans"/>
              </w:rPr>
            </w:pPr>
          </w:p>
        </w:tc>
      </w:tr>
      <w:tr w:rsidR="00427F40" w:rsidRPr="006B4AAA" w14:paraId="511B8BF9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6AF1962F" w14:textId="02179852" w:rsidR="00427F40" w:rsidRDefault="00427F40" w:rsidP="00427F40">
            <w:pPr>
              <w:rPr>
                <w:rFonts w:ascii="Thesans" w:hAnsi="Thesans"/>
                <w:b/>
              </w:rPr>
            </w:pPr>
            <w:r>
              <w:rPr>
                <w:rFonts w:ascii="Thesans" w:hAnsi="Thesans"/>
                <w:b/>
              </w:rPr>
              <w:t>Hoofdstuk 7 Eisen Tijdelijke grootkeukens</w:t>
            </w:r>
          </w:p>
        </w:tc>
      </w:tr>
      <w:tr w:rsidR="00427F40" w:rsidRPr="006B4AAA" w14:paraId="29AF848E" w14:textId="77777777" w:rsidTr="00427F40">
        <w:tc>
          <w:tcPr>
            <w:tcW w:w="9062" w:type="dxa"/>
            <w:shd w:val="clear" w:color="auto" w:fill="auto"/>
          </w:tcPr>
          <w:p w14:paraId="73A22B0B" w14:textId="31B3AE97" w:rsidR="00427F40" w:rsidRPr="006B4AAA" w:rsidRDefault="00427F40" w:rsidP="00427F40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voor </w:t>
            </w:r>
            <w:r w:rsidRPr="006B4AAA">
              <w:rPr>
                <w:rFonts w:ascii="Thesans" w:hAnsi="Thesans"/>
                <w:u w:val="single"/>
              </w:rPr>
              <w:t xml:space="preserve">hoofdstuk </w:t>
            </w:r>
            <w:r>
              <w:rPr>
                <w:rFonts w:ascii="Thesans" w:hAnsi="Thesans"/>
                <w:u w:val="single"/>
              </w:rPr>
              <w:t>7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3686FCFB" w14:textId="77777777" w:rsidR="00427F40" w:rsidRDefault="00427F40" w:rsidP="00427F40">
            <w:pPr>
              <w:rPr>
                <w:rFonts w:ascii="Thesans" w:hAnsi="Thesans"/>
                <w:b/>
              </w:rPr>
            </w:pPr>
          </w:p>
          <w:p w14:paraId="28D5B5E3" w14:textId="77777777" w:rsidR="00427F40" w:rsidRDefault="00427F40" w:rsidP="00427F40">
            <w:pPr>
              <w:rPr>
                <w:rFonts w:ascii="Thesans" w:hAnsi="Thesans"/>
                <w:b/>
              </w:rPr>
            </w:pPr>
          </w:p>
        </w:tc>
      </w:tr>
      <w:tr w:rsidR="00427F40" w:rsidRPr="006B4AAA" w14:paraId="1826424E" w14:textId="77777777" w:rsidTr="006D1578">
        <w:tc>
          <w:tcPr>
            <w:tcW w:w="9062" w:type="dxa"/>
            <w:shd w:val="clear" w:color="auto" w:fill="DEEAF6" w:themeFill="accent1" w:themeFillTint="33"/>
          </w:tcPr>
          <w:p w14:paraId="08C21181" w14:textId="395A6677" w:rsidR="00427F40" w:rsidRPr="006B4AAA" w:rsidRDefault="00427F40" w:rsidP="00427F40">
            <w:pPr>
              <w:rPr>
                <w:rFonts w:ascii="Thesans" w:hAnsi="Thesans"/>
              </w:rPr>
            </w:pPr>
            <w:r w:rsidRPr="00427F40">
              <w:rPr>
                <w:rFonts w:ascii="Thesans" w:hAnsi="Thesans"/>
                <w:b/>
              </w:rPr>
              <w:t xml:space="preserve">Overige </w:t>
            </w:r>
            <w:r w:rsidR="00032285" w:rsidRPr="00427F40">
              <w:rPr>
                <w:rFonts w:ascii="Thesans" w:hAnsi="Thesans"/>
                <w:b/>
              </w:rPr>
              <w:t>opmerkingen/</w:t>
            </w:r>
            <w:r w:rsidRPr="00427F40">
              <w:rPr>
                <w:rFonts w:ascii="Thesans" w:hAnsi="Thesans"/>
                <w:b/>
              </w:rPr>
              <w:t xml:space="preserve"> aanvullingen</w:t>
            </w:r>
          </w:p>
        </w:tc>
      </w:tr>
      <w:tr w:rsidR="00427F40" w:rsidRPr="006B4AAA" w14:paraId="05B43845" w14:textId="77777777" w:rsidTr="000E38B3">
        <w:tc>
          <w:tcPr>
            <w:tcW w:w="9062" w:type="dxa"/>
          </w:tcPr>
          <w:p w14:paraId="4A6A3A57" w14:textId="200E73C1" w:rsidR="00427F40" w:rsidRPr="006B4AAA" w:rsidRDefault="00427F40" w:rsidP="00427F40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over </w:t>
            </w:r>
            <w:r w:rsidRPr="006B4AAA">
              <w:rPr>
                <w:rFonts w:ascii="Thesans" w:hAnsi="Thesans"/>
                <w:u w:val="single"/>
              </w:rPr>
              <w:t>overige zaken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351A6F58" w14:textId="77777777" w:rsidR="00427F40" w:rsidRPr="006B4AAA" w:rsidRDefault="00427F40" w:rsidP="00427F40">
            <w:pPr>
              <w:rPr>
                <w:rFonts w:ascii="Thesans" w:hAnsi="Thesans"/>
              </w:rPr>
            </w:pPr>
          </w:p>
          <w:p w14:paraId="0ECA65E8" w14:textId="77777777" w:rsidR="00427F40" w:rsidRPr="006B4AAA" w:rsidRDefault="00427F40" w:rsidP="00427F40">
            <w:pPr>
              <w:rPr>
                <w:rFonts w:ascii="Thesans" w:hAnsi="Thesans"/>
              </w:rPr>
            </w:pPr>
          </w:p>
        </w:tc>
      </w:tr>
    </w:tbl>
    <w:p w14:paraId="7BA57ED3" w14:textId="77777777" w:rsidR="000E38B3" w:rsidRDefault="000E38B3" w:rsidP="001D7625">
      <w:pPr>
        <w:spacing w:after="0"/>
        <w:rPr>
          <w:rFonts w:ascii="Thesans" w:hAnsi="Thesans"/>
        </w:rPr>
      </w:pPr>
    </w:p>
    <w:p w14:paraId="494C449D" w14:textId="20F68F49" w:rsidR="009006C1" w:rsidRDefault="009006C1" w:rsidP="001D7625">
      <w:pPr>
        <w:spacing w:after="0"/>
        <w:rPr>
          <w:rFonts w:ascii="Thesans" w:hAnsi="Thesans" w:cs="Times New Roman"/>
        </w:rPr>
      </w:pPr>
      <w:r w:rsidRPr="006B4AAA">
        <w:rPr>
          <w:rFonts w:ascii="Thesans" w:hAnsi="Thesans" w:cs="Times New Roman"/>
        </w:rPr>
        <w:t xml:space="preserve">Indien u nog opmerkingen, aanvullingen of vragen heeft </w:t>
      </w:r>
      <w:r>
        <w:rPr>
          <w:rFonts w:ascii="Thesans" w:hAnsi="Thesans" w:cs="Times New Roman"/>
        </w:rPr>
        <w:t>over</w:t>
      </w:r>
      <w:r w:rsidRPr="006B4AAA">
        <w:rPr>
          <w:rFonts w:ascii="Thesans" w:hAnsi="Thesans" w:cs="Times New Roman"/>
        </w:rPr>
        <w:t xml:space="preserve"> </w:t>
      </w:r>
      <w:r w:rsidRPr="00032285">
        <w:rPr>
          <w:rFonts w:ascii="Thesans" w:hAnsi="Thesans" w:cs="Times New Roman"/>
          <w:b/>
          <w:bCs/>
        </w:rPr>
        <w:t>Bijlage II</w:t>
      </w:r>
      <w:r>
        <w:rPr>
          <w:rFonts w:ascii="Thesans" w:hAnsi="Thesans" w:cs="Times New Roman"/>
          <w:b/>
          <w:bCs/>
        </w:rPr>
        <w:t>I</w:t>
      </w:r>
      <w:r w:rsidRPr="00032285">
        <w:rPr>
          <w:rFonts w:ascii="Thesans" w:hAnsi="Thesans" w:cs="Times New Roman"/>
          <w:b/>
          <w:bCs/>
        </w:rPr>
        <w:t xml:space="preserve"> – </w:t>
      </w:r>
      <w:r>
        <w:rPr>
          <w:rFonts w:ascii="Thesans" w:hAnsi="Thesans" w:cs="Times New Roman"/>
          <w:b/>
          <w:bCs/>
        </w:rPr>
        <w:t>Prijzenblad</w:t>
      </w:r>
      <w:r w:rsidR="003362EB">
        <w:rPr>
          <w:rFonts w:ascii="Thesans" w:hAnsi="Thesans" w:cs="Times New Roman"/>
        </w:rPr>
        <w:t xml:space="preserve">, </w:t>
      </w:r>
      <w:r w:rsidRPr="006B4AAA">
        <w:rPr>
          <w:rFonts w:ascii="Thesans" w:hAnsi="Thesans" w:cs="Times New Roman"/>
        </w:rPr>
        <w:t xml:space="preserve">dan kunt u </w:t>
      </w:r>
      <w:r>
        <w:rPr>
          <w:rFonts w:ascii="Thesans" w:hAnsi="Thesans" w:cs="Times New Roman"/>
        </w:rPr>
        <w:t xml:space="preserve">deze in onderstaande tabel </w:t>
      </w:r>
      <w:r w:rsidR="003362EB">
        <w:rPr>
          <w:rFonts w:ascii="Thesans" w:hAnsi="Thesans" w:cs="Times New Roman"/>
        </w:rPr>
        <w:t>toelichten</w:t>
      </w:r>
      <w:r w:rsidRPr="006B4AAA">
        <w:rPr>
          <w:rFonts w:ascii="Thesans" w:hAnsi="Thesans" w:cs="Times New Roman"/>
        </w:rPr>
        <w:t>.</w:t>
      </w:r>
    </w:p>
    <w:p w14:paraId="16E6194A" w14:textId="77777777" w:rsidR="009006C1" w:rsidRDefault="009006C1" w:rsidP="001D7625">
      <w:pPr>
        <w:spacing w:after="0"/>
        <w:rPr>
          <w:rFonts w:ascii="Thesans" w:hAnsi="Thesans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06C1" w:rsidRPr="006B4AAA" w14:paraId="6F367EF5" w14:textId="77777777" w:rsidTr="006D46C1">
        <w:tc>
          <w:tcPr>
            <w:tcW w:w="9062" w:type="dxa"/>
            <w:shd w:val="clear" w:color="auto" w:fill="DEEAF6" w:themeFill="accent1" w:themeFillTint="33"/>
          </w:tcPr>
          <w:p w14:paraId="2B4ACA10" w14:textId="12448E09" w:rsidR="009006C1" w:rsidRPr="006B4AAA" w:rsidRDefault="009006C1" w:rsidP="009006C1">
            <w:pPr>
              <w:rPr>
                <w:rFonts w:ascii="Thesans" w:hAnsi="Thesans"/>
              </w:rPr>
            </w:pPr>
            <w:r>
              <w:rPr>
                <w:rFonts w:ascii="Thesans" w:hAnsi="Thesans"/>
                <w:b/>
              </w:rPr>
              <w:t>O</w:t>
            </w:r>
            <w:r w:rsidRPr="00427F40">
              <w:rPr>
                <w:rFonts w:ascii="Thesans" w:hAnsi="Thesans"/>
                <w:b/>
              </w:rPr>
              <w:t>pmerkingen</w:t>
            </w:r>
            <w:r>
              <w:rPr>
                <w:rFonts w:ascii="Thesans" w:hAnsi="Thesans"/>
                <w:b/>
              </w:rPr>
              <w:t>,</w:t>
            </w:r>
            <w:r w:rsidRPr="00427F40">
              <w:rPr>
                <w:rFonts w:ascii="Thesans" w:hAnsi="Thesans"/>
                <w:b/>
              </w:rPr>
              <w:t xml:space="preserve"> aanvullingen</w:t>
            </w:r>
            <w:r>
              <w:rPr>
                <w:rFonts w:ascii="Thesans" w:hAnsi="Thesans"/>
                <w:b/>
              </w:rPr>
              <w:t xml:space="preserve"> en/of vragen over </w:t>
            </w:r>
            <w:r w:rsidRPr="009006C1">
              <w:rPr>
                <w:rFonts w:ascii="Thesans" w:hAnsi="Thesans"/>
                <w:b/>
              </w:rPr>
              <w:t>Bijlage III – Prijzenblad</w:t>
            </w:r>
          </w:p>
        </w:tc>
      </w:tr>
      <w:tr w:rsidR="009006C1" w:rsidRPr="006B4AAA" w14:paraId="7A1EAB4D" w14:textId="77777777" w:rsidTr="006D46C1">
        <w:tc>
          <w:tcPr>
            <w:tcW w:w="9062" w:type="dxa"/>
          </w:tcPr>
          <w:p w14:paraId="18B17CB9" w14:textId="23D3FF51" w:rsidR="009006C1" w:rsidRPr="006B4AAA" w:rsidRDefault="009006C1" w:rsidP="009006C1">
            <w:pPr>
              <w:rPr>
                <w:rFonts w:ascii="Thesans" w:hAnsi="Thesans"/>
              </w:rPr>
            </w:pPr>
            <w:r w:rsidRPr="006B4AAA">
              <w:rPr>
                <w:rFonts w:ascii="Thesans" w:hAnsi="Thesans"/>
              </w:rPr>
              <w:t xml:space="preserve">[U kunt hier uw vragen, opmerkingen en eventuele aanvullingen over </w:t>
            </w:r>
            <w:r>
              <w:rPr>
                <w:rFonts w:ascii="Thesans" w:hAnsi="Thesans"/>
                <w:u w:val="single"/>
              </w:rPr>
              <w:t>Bijlage III</w:t>
            </w:r>
            <w:r w:rsidRPr="006B4AAA">
              <w:rPr>
                <w:rFonts w:ascii="Thesans" w:hAnsi="Thesans"/>
              </w:rPr>
              <w:t xml:space="preserve"> kwijt]</w:t>
            </w:r>
          </w:p>
          <w:p w14:paraId="6C0A7CE0" w14:textId="77777777" w:rsidR="009006C1" w:rsidRPr="006B4AAA" w:rsidRDefault="009006C1" w:rsidP="009006C1">
            <w:pPr>
              <w:rPr>
                <w:rFonts w:ascii="Thesans" w:hAnsi="Thesans"/>
              </w:rPr>
            </w:pPr>
            <w:bookmarkStart w:id="0" w:name="OpenAt"/>
            <w:bookmarkEnd w:id="0"/>
          </w:p>
          <w:p w14:paraId="69659C00" w14:textId="77777777" w:rsidR="009006C1" w:rsidRPr="006B4AAA" w:rsidRDefault="009006C1" w:rsidP="009006C1">
            <w:pPr>
              <w:rPr>
                <w:rFonts w:ascii="Thesans" w:hAnsi="Thesans"/>
              </w:rPr>
            </w:pPr>
          </w:p>
        </w:tc>
      </w:tr>
    </w:tbl>
    <w:p w14:paraId="00C1F118" w14:textId="77777777" w:rsidR="009006C1" w:rsidRPr="006B4AAA" w:rsidRDefault="009006C1" w:rsidP="009006C1">
      <w:pPr>
        <w:spacing w:after="0"/>
        <w:rPr>
          <w:rFonts w:ascii="Thesans" w:hAnsi="Thesans"/>
        </w:rPr>
      </w:pPr>
    </w:p>
    <w:sectPr w:rsidR="009006C1" w:rsidRPr="006B4AAA" w:rsidSect="006D15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A7678" w14:textId="77777777" w:rsidR="00816649" w:rsidRDefault="00816649" w:rsidP="00816649">
      <w:pPr>
        <w:spacing w:after="0" w:line="240" w:lineRule="auto"/>
      </w:pPr>
      <w:r>
        <w:separator/>
      </w:r>
    </w:p>
  </w:endnote>
  <w:endnote w:type="continuationSeparator" w:id="0">
    <w:p w14:paraId="6C1DE618" w14:textId="77777777" w:rsidR="00816649" w:rsidRDefault="00816649" w:rsidP="0081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h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D03B9" w14:textId="77777777" w:rsidR="006D1578" w:rsidRDefault="006D15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240987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C2DD712" w14:textId="1968694B" w:rsidR="006D1578" w:rsidRDefault="006D1578" w:rsidP="006D1578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4D9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4D9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46FD57" w14:textId="298987DC" w:rsidR="00816649" w:rsidRPr="00816649" w:rsidRDefault="00816649" w:rsidP="00816649">
    <w:pPr>
      <w:spacing w:after="0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EA98" w14:textId="77777777" w:rsidR="006D1578" w:rsidRDefault="006D15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77B62" w14:textId="77777777" w:rsidR="00816649" w:rsidRDefault="00816649" w:rsidP="00816649">
      <w:pPr>
        <w:spacing w:after="0" w:line="240" w:lineRule="auto"/>
      </w:pPr>
      <w:r>
        <w:separator/>
      </w:r>
    </w:p>
  </w:footnote>
  <w:footnote w:type="continuationSeparator" w:id="0">
    <w:p w14:paraId="499B2104" w14:textId="77777777" w:rsidR="00816649" w:rsidRDefault="00816649" w:rsidP="00816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569D1" w14:textId="77777777" w:rsidR="006D1578" w:rsidRDefault="006D157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D7A62" w14:textId="5ACC123B" w:rsidR="00816649" w:rsidRDefault="0081664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7295B41" wp14:editId="37848C81">
          <wp:simplePos x="0" y="0"/>
          <wp:positionH relativeFrom="column">
            <wp:posOffset>-681668</wp:posOffset>
          </wp:positionH>
          <wp:positionV relativeFrom="paragraph">
            <wp:posOffset>-231500</wp:posOffset>
          </wp:positionV>
          <wp:extent cx="1671320" cy="429895"/>
          <wp:effectExtent l="0" t="0" r="5080" b="8255"/>
          <wp:wrapSquare wrapText="bothSides"/>
          <wp:docPr id="8" name="Afbeelding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1320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20AF7" w14:textId="77777777" w:rsidR="006D1578" w:rsidRDefault="006D15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05BC1"/>
    <w:multiLevelType w:val="hybridMultilevel"/>
    <w:tmpl w:val="7F80F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B97899"/>
    <w:multiLevelType w:val="hybridMultilevel"/>
    <w:tmpl w:val="A656C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630546">
    <w:abstractNumId w:val="1"/>
  </w:num>
  <w:num w:numId="2" w16cid:durableId="498234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316"/>
    <w:rsid w:val="00032285"/>
    <w:rsid w:val="000406B8"/>
    <w:rsid w:val="000C7D02"/>
    <w:rsid w:val="000E38B3"/>
    <w:rsid w:val="001D7625"/>
    <w:rsid w:val="00215FBD"/>
    <w:rsid w:val="0022576E"/>
    <w:rsid w:val="0024682F"/>
    <w:rsid w:val="0025753D"/>
    <w:rsid w:val="00281540"/>
    <w:rsid w:val="003362EB"/>
    <w:rsid w:val="00357859"/>
    <w:rsid w:val="003C4D94"/>
    <w:rsid w:val="003E23BD"/>
    <w:rsid w:val="00427F40"/>
    <w:rsid w:val="00432316"/>
    <w:rsid w:val="00455AED"/>
    <w:rsid w:val="004E184D"/>
    <w:rsid w:val="005312B0"/>
    <w:rsid w:val="005D1568"/>
    <w:rsid w:val="006425AC"/>
    <w:rsid w:val="006A54FF"/>
    <w:rsid w:val="006B4AAA"/>
    <w:rsid w:val="006D1578"/>
    <w:rsid w:val="00816649"/>
    <w:rsid w:val="008326B8"/>
    <w:rsid w:val="00873779"/>
    <w:rsid w:val="008D259A"/>
    <w:rsid w:val="009006C1"/>
    <w:rsid w:val="00A4010E"/>
    <w:rsid w:val="00AB27CD"/>
    <w:rsid w:val="00B300AE"/>
    <w:rsid w:val="00BF573E"/>
    <w:rsid w:val="00D353B9"/>
    <w:rsid w:val="00D468CC"/>
    <w:rsid w:val="00D53787"/>
    <w:rsid w:val="00D9673F"/>
    <w:rsid w:val="00DA6537"/>
    <w:rsid w:val="00EF3319"/>
    <w:rsid w:val="00FB2C33"/>
    <w:rsid w:val="00FD39B6"/>
    <w:rsid w:val="00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454F71"/>
  <w15:chartTrackingRefBased/>
  <w15:docId w15:val="{1B482984-646A-4229-A431-66F95BBC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166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468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32316"/>
    <w:pPr>
      <w:ind w:left="720"/>
      <w:contextualSpacing/>
    </w:pPr>
  </w:style>
  <w:style w:type="table" w:styleId="Tabelraster">
    <w:name w:val="Table Grid"/>
    <w:basedOn w:val="Standaardtabel"/>
    <w:uiPriority w:val="39"/>
    <w:rsid w:val="000E3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16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649"/>
  </w:style>
  <w:style w:type="paragraph" w:styleId="Voettekst">
    <w:name w:val="footer"/>
    <w:basedOn w:val="Standaard"/>
    <w:link w:val="VoettekstChar"/>
    <w:uiPriority w:val="99"/>
    <w:unhideWhenUsed/>
    <w:rsid w:val="00816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649"/>
  </w:style>
  <w:style w:type="character" w:customStyle="1" w:styleId="Kop1Char">
    <w:name w:val="Kop 1 Char"/>
    <w:basedOn w:val="Standaardalinea-lettertype"/>
    <w:link w:val="Kop1"/>
    <w:uiPriority w:val="9"/>
    <w:rsid w:val="008166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Lijsttabel3-Accent4">
    <w:name w:val="List Table 3 Accent 4"/>
    <w:basedOn w:val="Standaardtabel"/>
    <w:uiPriority w:val="48"/>
    <w:rsid w:val="0081664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Rastertabel5donker-Accent4">
    <w:name w:val="Grid Table 5 Dark Accent 4"/>
    <w:basedOn w:val="Standaardtabel"/>
    <w:uiPriority w:val="50"/>
    <w:rsid w:val="008166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81664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3-Accent1">
    <w:name w:val="Grid Table 3 Accent 1"/>
    <w:basedOn w:val="Standaardtabel"/>
    <w:uiPriority w:val="48"/>
    <w:rsid w:val="008166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81664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Kop2Char">
    <w:name w:val="Kop 2 Char"/>
    <w:basedOn w:val="Standaardalinea-lettertype"/>
    <w:link w:val="Kop2"/>
    <w:uiPriority w:val="9"/>
    <w:rsid w:val="002468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B27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B27C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B27C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B27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B27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Generated xmlns="http://schemas.econnect.nl/">false</AutoGenerated>
    <SGC0001018 xmlns="c68162f5-5292-4b4e-a453-381c9ebc3801">Ja</SGC0001018>
    <SCN0000540 xmlns="c68162f5-5292-4b4e-a453-381c9ebc3801" xmlns:ns1="http://www.w3.org/2001/XMLSchema-instance" ns1:nil="true"/>
    <SCN0000539 xmlns="c68162f5-5292-4b4e-a453-381c9ebc3801">2016-10-31T14:50:59+00:00</SCN0000539>
    <SCNW000527 xmlns="c68162f5-5292-4b4e-a453-381c9ebc3801" xmlns:ns1="http://www.w3.org/2001/XMLSchema-instance" ns1:nil="true"/>
    <SCNE000527 xmlns="c68162f5-5292-4b4e-a453-381c9ebc3801">Werkdag</SCNE000527>
    <SCN0000528 xmlns="c68162f5-5292-4b4e-a453-381c9ebc3801">Na afhandeling</SCN0000528>
    <SCN0000546 xmlns="c68162f5-5292-4b4e-a453-381c9ebc3801">Lokaal</SCN0000546>
    <SCN0000525 xmlns="c68162f5-5292-4b4e-a453-381c9ebc3801">Nee</SCN0000525>
    <SCN0000552 xmlns="c68162f5-5292-4b4e-a453-381c9ebc3801">2017-04-21T06:45:43+00:00</SCN0000552>
    <SCN0000516 xmlns="c68162f5-5292-4b4e-a453-381c9ebc3801">Verslag</SCN0000516>
    <SCN0000517 xmlns="c68162f5-5292-4b4e-a453-381c9ebc3801" xmlns:ns1="http://www.w3.org/2001/XMLSchema-instance" ns1:nil="true"/>
    <SCN0000522 xmlns="c68162f5-5292-4b4e-a453-381c9ebc3801">Generiek documenttype</SCN0000522>
    <SCN0000531 xmlns="c68162f5-5292-4b4e-a453-381c9ebc3801">Nee</SCN0000531>
    <SCN0000537 xmlns="c68162f5-5292-4b4e-a453-381c9ebc3801">Nee</SCN0000537>
    <SCN0000534 xmlns="c68162f5-5292-4b4e-a453-381c9ebc3801" xmlns:ns1="http://www.w3.org/2001/XMLSchema-instance" ns1:nil="true"/>
    <SCN0000521 xmlns="c68162f5-5292-4b4e-a453-381c9ebc3801" xmlns:ns1="http://www.w3.org/2001/XMLSchema-instance" ns1:nil="true"/>
    <SCN0000523 xmlns="c68162f5-5292-4b4e-a453-381c9ebc3801" xmlns:ns1="http://www.w3.org/2001/XMLSchema-instance" ns1:nil="true"/>
    <SCN0000529 xmlns="c68162f5-5292-4b4e-a453-381c9ebc3801" xmlns:ns1="http://www.w3.org/2001/XMLSchema-instance" ns1:nil="true"/>
    <SCN0000535 xmlns="c68162f5-5292-4b4e-a453-381c9ebc3801" xmlns:ns1="http://www.w3.org/2001/XMLSchema-instance" ns1:nil="true"/>
    <SCN0000524 xmlns="c68162f5-5292-4b4e-a453-381c9ebc3801">Intern</SCN0000524>
    <SCN0000532 xmlns="c68162f5-5292-4b4e-a453-381c9ebc3801">Nee</SCN0000532>
    <SCN0000526 xmlns="c68162f5-5292-4b4e-a453-381c9ebc3801">Bewaren</SCN0000526>
    <VN00000017 xmlns="c68162f5-5292-4b4e-a453-381c9ebc3801">Bericht</VN00000017>
    <VN00000015 xmlns="c68162f5-5292-4b4e-a453-381c9ebc3801">Nee</VN00000015>
    <VN00000076 xmlns="c68162f5-5292-4b4e-a453-381c9ebc3801">Nee</VN00000076>
    <VN00000097 xmlns="c68162f5-5292-4b4e-a453-381c9ebc3801" xmlns:ns1="http://www.w3.org/2001/XMLSchema-instance" ns1:nil="true"/>
    <VN00000098 xmlns="c68162f5-5292-4b4e-a453-381c9ebc3801" xmlns:ns1="http://www.w3.org/2001/XMLSchema-instance" ns1:nil="true"/>
    <VN00000109 xmlns="c68162f5-5292-4b4e-a453-381c9ebc3801" xmlns:ns1="http://www.w3.org/2001/XMLSchema-instance" ns1:nil="true"/>
    <VN00000104 xmlns="c68162f5-5292-4b4e-a453-381c9ebc3801" xmlns:ns1="http://www.w3.org/2001/XMLSchema-instance" ns1:nil="true"/>
    <VN00000060 xmlns="c68162f5-5292-4b4e-a453-381c9ebc3801" xmlns:ns1="http://www.w3.org/2001/XMLSchema-instance" ns1:nil="true"/>
    <VN00000087 xmlns="c68162f5-5292-4b4e-a453-381c9ebc3801" xmlns:ns1="http://www.w3.org/2001/XMLSchema-instance" ns1:nil="true"/>
    <VN00000121 xmlns="c68162f5-5292-4b4e-a453-381c9ebc3801">Scanner - code; Scan - datum; Medewerker naam -  Registreren</VN00000121>
    <VN00000124 xmlns="c68162f5-5292-4b4e-a453-381c9ebc3801" xmlns:ns1="http://www.w3.org/2001/XMLSchema-instance" ns1:nil="true"/>
    <ARX_LastSignatureReason xmlns="c68162f5-5292-4b4e-a453-381c9ebc3801">Unknown</ARX_LastSignatureReason>
    <Signatures_x0020_Status xmlns="c68162f5-5292-4b4e-a453-381c9ebc3801">Unknown</Signatures_x0020_Status>
    <ARX_SignaturesCount xmlns="c68162f5-5292-4b4e-a453-381c9ebc3801">Unknown</ARX_SignaturesCount>
    <ARX_LastSignatureStatus xmlns="c68162f5-5292-4b4e-a453-381c9ebc3801">Unknown</ARX_LastSignatureStatus>
    <ARX_LastSignatureDateTime xmlns="c68162f5-5292-4b4e-a453-381c9ebc3801">Unknown</ARX_LastSignatureDateTime>
    <ARX_LastSignerName xmlns="c68162f5-5292-4b4e-a453-381c9ebc3801">Unknown</ARX_LastSignerName>
    <ARX_LastVerifiedOn xmlns="c68162f5-5292-4b4e-a453-381c9ebc3801">Unknown</ARX_LastVerifiedOn>
    <Fasen xmlns="c68162f5-5292-4b4e-a453-381c9ebc3801">1. Voorbereiding</Fasen>
    <Subfase xmlns="c68162f5-5292-4b4e-a453-381c9ebc3801">1.2 Marktonderzoek/consultatie</Subfase>
    <SCN0000106 xmlns="c68162f5-5292-4b4e-a453-381c9ebc3801" xmlns:ns1="http://www.w3.org/2001/XMLSchema-instance" ns1:nil="true"/>
    <SCN0000059 xmlns="c68162f5-5292-4b4e-a453-381c9ebc3801">Nee</SCN0000059>
    <SCN0000091 xmlns="c68162f5-5292-4b4e-a453-381c9ebc3801" xmlns:ns1="http://www.w3.org/2001/XMLSchema-instance" ns1:nil="true"/>
    <SCN0000027 xmlns="c68162f5-5292-4b4e-a453-381c9ebc3801" xmlns:ns1="http://www.w3.org/2001/XMLSchema-instance" ns1:nil="true"/>
    <VN00000115 xmlns="c68162f5-5292-4b4e-a453-381c9ebc3801">Ja</VN00000115>
    <SCN0000041 xmlns="c68162f5-5292-4b4e-a453-381c9ebc3801">Nee</SCN0000041>
    <Publicatiedatum xmlns="c68162f5-5292-4b4e-a453-381c9ebc3801" xmlns:ns1="http://www.w3.org/2001/XMLSchema-instance" ns1:nil="true"/>
    <SCNE000052 xmlns="c68162f5-5292-4b4e-a453-381c9ebc3801">Werkdag</SCNE000052>
    <SCNW000052 xmlns="c68162f5-5292-4b4e-a453-381c9ebc3801" xmlns:ns1="http://www.w3.org/2001/XMLSchema-instance" ns1:nil="true"/>
    <SCN0000051 xmlns="c68162f5-5292-4b4e-a453-381c9ebc3801" xmlns:ns1="http://www.w3.org/2001/XMLSchema-instance" ns1:nil="true"/>
    <SCNE000081 xmlns="c68162f5-5292-4b4e-a453-381c9ebc3801">Jaar</SCNE000081>
    <SCN0000095 xmlns="c68162f5-5292-4b4e-a453-381c9ebc3801" xmlns:ns1="http://www.w3.org/2001/XMLSchema-instance" ns1:nil="true"/>
    <SCN0000043 xmlns="c68162f5-5292-4b4e-a453-381c9ebc3801" xmlns:ns1="http://www.w3.org/2001/XMLSchema-instance" ns1:nil="true"/>
    <SCN0000065 xmlns="c68162f5-5292-4b4e-a453-381c9ebc3801">Nee</SCN0000065>
    <SCN0000113 xmlns="c68162f5-5292-4b4e-a453-381c9ebc3801" xmlns:ns1="http://www.w3.org/2001/XMLSchema-instance" ns1:nil="true"/>
    <SCN0000099 xmlns="c68162f5-5292-4b4e-a453-381c9ebc3801">
      <Url xmlns:ns1="http://www.w3.org/2001/XMLSchema-instance" ns1:nil="true"/>
      <Description xmlns:ns1="http://www.w3.org/2001/XMLSchema-instance" ns1:nil="true"/>
    </SCN0000099>
    <VN00000122 xmlns="c68162f5-5292-4b4e-a453-381c9ebc3801">Unitmanager A&amp;I</VN00000122>
    <SCN0000034 xmlns="c68162f5-5292-4b4e-a453-381c9ebc3801" xmlns:ns1="http://www.w3.org/2001/XMLSchema-instance" ns1:nil="true"/>
    <SCN0000074 xmlns="c68162f5-5292-4b4e-a453-381c9ebc3801" xmlns:ns1="http://www.w3.org/2001/XMLSchema-instance" ns1:nil="true"/>
    <SCN0000080 xmlns="c68162f5-5292-4b4e-a453-381c9ebc3801">Vernietigen</SCN0000080>
    <SCN0000092 xmlns="c68162f5-5292-4b4e-a453-381c9ebc3801" xmlns:ns1="http://www.w3.org/2001/XMLSchema-instance" ns1:nil="true"/>
    <SCN0000107 xmlns="c68162f5-5292-4b4e-a453-381c9ebc3801" xmlns:ns1="http://www.w3.org/2001/XMLSchema-instance" ns1:nil="true"/>
    <SCN0000108 xmlns="c68162f5-5292-4b4e-a453-381c9ebc3801" xmlns:ns1="http://www.w3.org/2001/XMLSchema-instance" ns1:nil="true"/>
    <SCNW000055 xmlns="c68162f5-5292-4b4e-a453-381c9ebc3801" xmlns:ns1="http://www.w3.org/2001/XMLSchema-instance" ns1:nil="true"/>
    <SCN0000042 xmlns="c68162f5-5292-4b4e-a453-381c9ebc3801" xmlns:ns1="http://www.w3.org/2001/XMLSchema-instance" ns1:nil="true"/>
    <SCNE000056 xmlns="c68162f5-5292-4b4e-a453-381c9ebc3801">Werkdag</SCNE000056>
    <SCN0000129 xmlns="c68162f5-5292-4b4e-a453-381c9ebc3801">2020-01-31T09:56:04+00:00</SCN0000129>
    <SCN0000094 xmlns="c68162f5-5292-4b4e-a453-381c9ebc3801" xmlns:ns1="http://www.w3.org/2001/XMLSchema-instance" ns1:nil="true"/>
    <SCN0000067 xmlns="c68162f5-5292-4b4e-a453-381c9ebc3801" xmlns:ns1="http://www.w3.org/2001/XMLSchema-instance" ns1:nil="true"/>
    <SCN0000084 xmlns="c68162f5-5292-4b4e-a453-381c9ebc3801" xmlns:ns1="http://www.w3.org/2001/XMLSchema-instance" ns1:nil="true"/>
    <SGC0002002 xmlns="c68162f5-5292-4b4e-a453-381c9ebc3801">312</SGC0002002>
    <SGC0001002 xmlns="c68162f5-5292-4b4e-a453-381c9ebc3801">Ja</SGC0001002>
    <SCN0000109 xmlns="c68162f5-5292-4b4e-a453-381c9ebc3801" xmlns:ns1="http://www.w3.org/2001/XMLSchema-instance" ns1:nil="true"/>
    <Dossieroverdrachtsjaar xmlns="c68162f5-5292-4b4e-a453-381c9ebc3801" xmlns:ns1="http://www.w3.org/2001/XMLSchema-instance" ns1:nil="true"/>
    <SCNT000048 xmlns="c68162f5-5292-4b4e-a453-381c9ebc3801" xmlns:ns1="http://www.w3.org/2001/XMLSchema-instance" ns1:nil="true"/>
    <SCN0000082 xmlns="c68162f5-5292-4b4e-a453-381c9ebc3801">Na afloop contract</SCN0000082>
    <SCNW000056 xmlns="c68162f5-5292-4b4e-a453-381c9ebc3801" xmlns:ns1="http://www.w3.org/2001/XMLSchema-instance" ns1:nil="true"/>
    <SCNE000053 xmlns="c68162f5-5292-4b4e-a453-381c9ebc3801">Werkdag</SCNE000053>
    <SCN0000104 xmlns="c68162f5-5292-4b4e-a453-381c9ebc3801" xmlns:ns1="http://www.w3.org/2001/XMLSchema-instance" ns1:nil="true"/>
    <SCN0000123 xmlns="c68162f5-5292-4b4e-a453-381c9ebc3801">Lokaal</SCN0000123>
    <CaseOwner xmlns="http://schemas.econnect.nl/">
      <UserInfo>
        <DisplayName>Simonetti, Stef</DisplayName>
        <AccountId>1532</AccountId>
        <AccountType/>
      </UserInfo>
    </CaseOwner>
    <SCN0000078 xmlns="c68162f5-5292-4b4e-a453-381c9ebc3801" xmlns:ns1="http://www.w3.org/2001/XMLSchema-instance" ns1:nil="true"/>
    <SCN0000029 xmlns="c68162f5-5292-4b4e-a453-381c9ebc3801" xmlns:ns1="http://www.w3.org/2001/XMLSchema-instance" ns1:nil="true"/>
    <SCN0000117 xmlns="c68162f5-5292-4b4e-a453-381c9ebc3801">2016-03-22T13:37:12+00:00</SCN0000117>
    <SCNT000076 xmlns="c68162f5-5292-4b4e-a453-381c9ebc3801">Selectielijst COA 2013- , handeling 37; BSD COA 1994- (2010) 2012 (geactualiseerd), handeling 54;</SCNT000076>
    <SharedCaseName xmlns="http://schemas.econnect.nl/">Contractcatering 2024 Raamovereenkomst</SharedCaseName>
    <SCN0000057 xmlns="c68162f5-5292-4b4e-a453-381c9ebc3801">Ja</SCN0000057>
    <Dossiervernietigingsjaar xmlns="c68162f5-5292-4b4e-a453-381c9ebc3801" xmlns:ns1="http://www.w3.org/2001/XMLSchema-instance" ns1:nil="true"/>
    <SCN0000064 xmlns="c68162f5-5292-4b4e-a453-381c9ebc3801">Ja</SCN0000064>
    <SCN0000077 xmlns="c68162f5-5292-4b4e-a453-381c9ebc3801" xmlns:ns1="http://www.w3.org/2001/XMLSchema-instance" ns1:nil="true"/>
    <SCN0000063 xmlns="c68162f5-5292-4b4e-a453-381c9ebc3801">Nee</SCN0000063>
    <VN00000123 xmlns="c68162f5-5292-4b4e-a453-381c9ebc3801">Creatie - datum; Zaak - code</VN00000123>
    <SCN0000101 xmlns="c68162f5-5292-4b4e-a453-381c9ebc3801" xmlns:ns1="http://www.w3.org/2001/XMLSchema-instance" ns1:nil="true"/>
    <SCN0000062 xmlns="c68162f5-5292-4b4e-a453-381c9ebc3801">Nee</SCN0000062>
    <Dossierdatumafsluiting xmlns="c68162f5-5292-4b4e-a453-381c9ebc3801" xmlns:ns1="http://www.w3.org/2001/XMLSchema-instance" ns1:nil="true"/>
    <SCN0000066 xmlns="c68162f5-5292-4b4e-a453-381c9ebc3801" xmlns:ns1="http://www.w3.org/2001/XMLSchema-instance" ns1:nil="true"/>
    <SCN0000100 xmlns="c68162f5-5292-4b4e-a453-381c9ebc3801" xmlns:ns1="http://www.w3.org/2001/XMLSchema-instance" ns1:nil="true"/>
    <SCN0000028 xmlns="c68162f5-5292-4b4e-a453-381c9ebc3801">Het uitvoeren van een aanbesteding</SCN0000028>
    <SCN0000111 xmlns="c68162f5-5292-4b4e-a453-381c9ebc3801" xmlns:ns1="http://www.w3.org/2001/XMLSchema-instance" ns1:nil="true"/>
    <HoofdPerceel xmlns="c68162f5-5292-4b4e-a453-381c9ebc3801" xmlns:ns1="http://www.w3.org/2001/XMLSchema-instance" ns1:nil="true"/>
    <SCNW000054 xmlns="c68162f5-5292-4b4e-a453-381c9ebc3801" xmlns:ns1="http://www.w3.org/2001/XMLSchema-instance" ns1:nil="true"/>
    <SCNE000055 xmlns="c68162f5-5292-4b4e-a453-381c9ebc3801">Werkdag</SCNE000055>
    <SCN0000044 xmlns="c68162f5-5292-4b4e-a453-381c9ebc3801" xmlns:ns1="http://www.w3.org/2001/XMLSchema-instance" ns1:nil="true"/>
    <SCN0000026 xmlns="c68162f5-5292-4b4e-a453-381c9ebc3801">Aanbesteding</SCN0000026>
    <COAIsDocumentArchived xmlns="http://schemas.econnect.nl/">false</COAIsDocumentArchived>
    <SCNW000053 xmlns="c68162f5-5292-4b4e-a453-381c9ebc3801" xmlns:ns1="http://www.w3.org/2001/XMLSchema-instance" ns1:nil="true"/>
    <SCN0000079 xmlns="c68162f5-5292-4b4e-a453-381c9ebc3801" xmlns:ns1="http://www.w3.org/2001/XMLSchema-instance" ns1:nil="true"/>
    <SCN0000096 xmlns="c68162f5-5292-4b4e-a453-381c9ebc3801" xmlns:ns1="http://www.w3.org/2001/XMLSchema-instance" ns1:nil="true"/>
    <CaseStartDate xmlns="http://schemas.econnect.nl/">2024-09-22T22:00:00+00:00</CaseStartDate>
    <SCN0000058 xmlns="c68162f5-5292-4b4e-a453-381c9ebc3801">Nee</SCN0000058>
    <SCN0000118 xmlns="c68162f5-5292-4b4e-a453-381c9ebc3801" xmlns:ns1="http://www.w3.org/2001/XMLSchema-instance" ns1:nil="true"/>
    <SCN0000061 xmlns="c68162f5-5292-4b4e-a453-381c9ebc3801">Nee</SCN0000061>
    <SCN0000035 xmlns="c68162f5-5292-4b4e-a453-381c9ebc3801">Dit werkproces wordt intern getriggerd</SCN0000035>
    <Typeaanbesteding xmlns="c68162f5-5292-4b4e-a453-381c9ebc3801">Europees openbaar</Typeaanbesteding>
    <SCN0000102 xmlns="c68162f5-5292-4b4e-a453-381c9ebc3801" xmlns:ns1="http://www.w3.org/2001/XMLSchema-instance" ns1:nil="true"/>
    <SCN0000040 xmlns="c68162f5-5292-4b4e-a453-381c9ebc3801">Specifiek werkproces</SCN0000040>
    <SCN0000072 xmlns="c68162f5-5292-4b4e-a453-381c9ebc3801" xmlns:ns1="http://www.w3.org/2001/XMLSchema-instance" ns1:nil="true"/>
    <SCNT000047 xmlns="c68162f5-5292-4b4e-a453-381c9ebc3801">Aanbestedingswet 2012; Aanbestedingsbesluit;</SCNT000047>
    <SCN0000031 xmlns="c68162f5-5292-4b4e-a453-381c9ebc3801">
      <UserInfo>
        <DisplayName/>
        <AccountId>1</AccountId>
        <AccountType/>
      </UserInfo>
    </SCN0000031>
    <CaseManager xmlns="http://schemas.econnect.nl/">
      <UserInfo>
        <DisplayName>Tuinman, Rick</DisplayName>
        <AccountId>1096</AccountId>
        <AccountType/>
      </UserInfo>
    </CaseManager>
    <SCN0000098 xmlns="c68162f5-5292-4b4e-a453-381c9ebc3801">
      <Url>http://mavim/Websites/Uitvoeren%20Europese%20aanbesteding%20301002/Theme/Html/Default.html?page=e5&amp;navtype=scheme&amp;targetid=e243&amp;vispageid=0</Url>
      <Description>http://mavim/Websites/Uitvoeren%20Europese%20aanbesteding%20301002/Theme/Html/Default.html?page=e5&amp;navtype=scheme&amp;targetid=e243&amp;vispageid=0</Description>
    </SCN0000098>
    <SCN0000112 xmlns="c68162f5-5292-4b4e-a453-381c9ebc3801" xmlns:ns1="http://www.w3.org/2001/XMLSchema-instance" ns1:nil="true"/>
    <SCNE000054 xmlns="c68162f5-5292-4b4e-a453-381c9ebc3801">Werkdag</SCNE000054>
    <SCN0000073 xmlns="c68162f5-5292-4b4e-a453-381c9ebc3801" xmlns:ns1="http://www.w3.org/2001/XMLSchema-instance" ns1:nil="true"/>
    <SCN0000097 xmlns="c68162f5-5292-4b4e-a453-381c9ebc3801" xmlns:ns1="http://www.w3.org/2001/XMLSchema-instance" ns1:nil="true"/>
    <SCN0000105 xmlns="c68162f5-5292-4b4e-a453-381c9ebc3801" xmlns:ns1="http://www.w3.org/2001/XMLSchema-instance" ns1:nil="true"/>
    <SCNW000081 xmlns="c68162f5-5292-4b4e-a453-381c9ebc3801">10</SCNW000081>
    <SCN0000071 xmlns="c68162f5-5292-4b4e-a453-381c9ebc3801">Ondersteunen/Inkopen en contracteren</SCN0000071>
    <SCN0000070 xmlns="c68162f5-5292-4b4e-a453-381c9ebc3801">Trigger Intern (TI)</SCN0000070>
    <SCN0000083 xmlns="c68162f5-5292-4b4e-a453-381c9ebc3801" xmlns:ns1="http://www.w3.org/2001/XMLSchema-instance" ns1:nil="true"/>
    <SCN0000093 xmlns="c68162f5-5292-4b4e-a453-381c9ebc3801" xmlns:ns1="http://www.w3.org/2001/XMLSchema-instance" ns1:nil="true"/>
    <SCN0000060 xmlns="c68162f5-5292-4b4e-a453-381c9ebc3801">Nee</SCN0000060>
    <SPECRelatedItems xmlns="http://schemas.econnect.nl/" xsi:nil="true"/>
    <_dlc_DocIdUrl xmlns="c68162f5-5292-4b4e-a453-381c9ebc3801">
      <Url>https://plein-dms.coa.local/processen/LP00000012/concessie-laadpalen/_layouts/15/DocIdRedir.aspx?ID=CDR-610479</Url>
      <Description>CDR-610479</Description>
    </_dlc_DocIdUrl>
    <_dlc_DocId xmlns="c68162f5-5292-4b4e-a453-381c9ebc3801">CDR-610479</_dlc_Doc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gramma van Eisen" ma:contentTypeID="0x0101007A6E4A62A1A34FCBB5DB597108C1AEB0001B53BA2063BB684CB4F17500C82EE9DA00014912B1C52AD14AA63F27756184864F" ma:contentTypeVersion="43" ma:contentTypeDescription="Root document" ma:contentTypeScope="" ma:versionID="75c3c02a527d381668c81b71fa15f781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077bc73a12917236faa698ada0e9129d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SGC0001018" minOccurs="0"/>
                <xsd:element ref="ns3:SCN0000540" minOccurs="0"/>
                <xsd:element ref="ns3:SCN0000539" minOccurs="0"/>
                <xsd:element ref="ns3:SCNW000527" minOccurs="0"/>
                <xsd:element ref="ns3:SCNE000527" minOccurs="0"/>
                <xsd:element ref="ns3:SCN0000528" minOccurs="0"/>
                <xsd:element ref="ns3:SCN0000546" minOccurs="0"/>
                <xsd:element ref="ns3:SCN0000525" minOccurs="0"/>
                <xsd:element ref="ns3:SCN0000552" minOccurs="0"/>
                <xsd:element ref="ns3:SCN0000516" minOccurs="0"/>
                <xsd:element ref="ns3:SCN0000517" minOccurs="0"/>
                <xsd:element ref="ns3:SCN0000522" minOccurs="0"/>
                <xsd:element ref="ns3:SCN0000531" minOccurs="0"/>
                <xsd:element ref="ns3:SCN0000537" minOccurs="0"/>
                <xsd:element ref="ns3:SCN0000534" minOccurs="0"/>
                <xsd:element ref="ns3:SCN0000521" minOccurs="0"/>
                <xsd:element ref="ns3:SCN0000523" minOccurs="0"/>
                <xsd:element ref="ns3:SCN0000529" minOccurs="0"/>
                <xsd:element ref="ns3:SCN0000535" minOccurs="0"/>
                <xsd:element ref="ns3:SCN0000524" minOccurs="0"/>
                <xsd:element ref="ns3:SCN0000532" minOccurs="0"/>
                <xsd:element ref="ns3:SCN0000526" minOccurs="0"/>
                <xsd:element ref="ns3:VN00000017" minOccurs="0"/>
                <xsd:element ref="ns3:VN00000015" minOccurs="0"/>
                <xsd:element ref="ns3:VN00000076" minOccurs="0"/>
                <xsd:element ref="ns3:VN00000097" minOccurs="0"/>
                <xsd:element ref="ns3:VN00000098" minOccurs="0"/>
                <xsd:element ref="ns3:VN00000109" minOccurs="0"/>
                <xsd:element ref="ns3:VN00000104" minOccurs="0"/>
                <xsd:element ref="ns3:VN00000060" minOccurs="0"/>
                <xsd:element ref="ns3:VN00000087" minOccurs="0"/>
                <xsd:element ref="ns3:VN00000121" minOccurs="0"/>
                <xsd:element ref="ns3:VN00000124" minOccurs="0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  <xsd:element ref="ns3:Fasen"/>
                <xsd:element ref="ns3:Subfase"/>
                <xsd:element ref="ns3:SCN0000106" minOccurs="0"/>
                <xsd:element ref="ns3:SCN0000059" minOccurs="0"/>
                <xsd:element ref="ns3:SCN0000091" minOccurs="0"/>
                <xsd:element ref="ns3:SCN0000027" minOccurs="0"/>
                <xsd:element ref="ns3:VN00000115" minOccurs="0"/>
                <xsd:element ref="ns3:SCN0000041" minOccurs="0"/>
                <xsd:element ref="ns3:Publicatiedatum" minOccurs="0"/>
                <xsd:element ref="ns3:SCNE000052" minOccurs="0"/>
                <xsd:element ref="ns3:SCNW000052" minOccurs="0"/>
                <xsd:element ref="ns3:SCN0000051" minOccurs="0"/>
                <xsd:element ref="ns3:SCNE000081" minOccurs="0"/>
                <xsd:element ref="ns3:SCN0000095" minOccurs="0"/>
                <xsd:element ref="ns3:SCN0000043" minOccurs="0"/>
                <xsd:element ref="ns3:SCN0000065" minOccurs="0"/>
                <xsd:element ref="ns3:SCN0000113" minOccurs="0"/>
                <xsd:element ref="ns3:SCN0000099" minOccurs="0"/>
                <xsd:element ref="ns3:VN00000122" minOccurs="0"/>
                <xsd:element ref="ns3:SCN0000034" minOccurs="0"/>
                <xsd:element ref="ns3:SCN0000074" minOccurs="0"/>
                <xsd:element ref="ns3:SCN0000080" minOccurs="0"/>
                <xsd:element ref="ns3:SCN0000092" minOccurs="0"/>
                <xsd:element ref="ns3:SCN0000107" minOccurs="0"/>
                <xsd:element ref="ns3:SCN0000108" minOccurs="0"/>
                <xsd:element ref="ns3:SCNW000055" minOccurs="0"/>
                <xsd:element ref="ns3:SCN0000042" minOccurs="0"/>
                <xsd:element ref="ns3:SCNE000056" minOccurs="0"/>
                <xsd:element ref="ns3:SCN0000129" minOccurs="0"/>
                <xsd:element ref="ns3:SCN0000094" minOccurs="0"/>
                <xsd:element ref="ns3:SCN0000067" minOccurs="0"/>
                <xsd:element ref="ns3:SCN0000084" minOccurs="0"/>
                <xsd:element ref="ns3:SGC0002002" minOccurs="0"/>
                <xsd:element ref="ns3:SGC0001002" minOccurs="0"/>
                <xsd:element ref="ns3:SCN0000109" minOccurs="0"/>
                <xsd:element ref="ns3:Dossieroverdrachtsjaar" minOccurs="0"/>
                <xsd:element ref="ns3:SCNT000048" minOccurs="0"/>
                <xsd:element ref="ns3:SCN0000082" minOccurs="0"/>
                <xsd:element ref="ns3:SCNW000056" minOccurs="0"/>
                <xsd:element ref="ns3:SCNE000053" minOccurs="0"/>
                <xsd:element ref="ns3:SCN0000104" minOccurs="0"/>
                <xsd:element ref="ns3:SCN0000123" minOccurs="0"/>
                <xsd:element ref="ns2:CaseOwner"/>
                <xsd:element ref="ns3:SCN0000078" minOccurs="0"/>
                <xsd:element ref="ns3:SCN0000029" minOccurs="0"/>
                <xsd:element ref="ns3:SCN0000117" minOccurs="0"/>
                <xsd:element ref="ns3:SCNT000076" minOccurs="0"/>
                <xsd:element ref="ns2:SharedCaseName" minOccurs="0"/>
                <xsd:element ref="ns3:SCN0000057" minOccurs="0"/>
                <xsd:element ref="ns3:Dossiervernietigingsjaar" minOccurs="0"/>
                <xsd:element ref="ns3:SCN0000064" minOccurs="0"/>
                <xsd:element ref="ns3:SCN0000077" minOccurs="0"/>
                <xsd:element ref="ns3:SCN0000063" minOccurs="0"/>
                <xsd:element ref="ns3:VN00000123" minOccurs="0"/>
                <xsd:element ref="ns3:SCN0000101" minOccurs="0"/>
                <xsd:element ref="ns3:SCN0000062" minOccurs="0"/>
                <xsd:element ref="ns3:Dossierdatumafsluiting" minOccurs="0"/>
                <xsd:element ref="ns3:SCN0000066" minOccurs="0"/>
                <xsd:element ref="ns3:SCN0000100" minOccurs="0"/>
                <xsd:element ref="ns3:SCN0000028" minOccurs="0"/>
                <xsd:element ref="ns3:SCN0000111" minOccurs="0"/>
                <xsd:element ref="ns3:HoofdPerceel" minOccurs="0"/>
                <xsd:element ref="ns3:SCNW000054" minOccurs="0"/>
                <xsd:element ref="ns3:SCNE000055" minOccurs="0"/>
                <xsd:element ref="ns3:SCN0000044" minOccurs="0"/>
                <xsd:element ref="ns3:SCN0000026" minOccurs="0"/>
                <xsd:element ref="ns2:COAIsDocumentArchived" minOccurs="0"/>
                <xsd:element ref="ns3:SCNW000053" minOccurs="0"/>
                <xsd:element ref="ns3:SCN0000079" minOccurs="0"/>
                <xsd:element ref="ns3:SCN0000096" minOccurs="0"/>
                <xsd:element ref="ns2:CaseStartDate" minOccurs="0"/>
                <xsd:element ref="ns3:SCN0000058" minOccurs="0"/>
                <xsd:element ref="ns3:SCN0000118" minOccurs="0"/>
                <xsd:element ref="ns3:SCN0000061" minOccurs="0"/>
                <xsd:element ref="ns3:SCN0000035" minOccurs="0"/>
                <xsd:element ref="ns3:Typeaanbesteding" minOccurs="0"/>
                <xsd:element ref="ns3:SCN0000102" minOccurs="0"/>
                <xsd:element ref="ns3:SCN0000040" minOccurs="0"/>
                <xsd:element ref="ns3:SCN0000072" minOccurs="0"/>
                <xsd:element ref="ns3:SCNT000047" minOccurs="0"/>
                <xsd:element ref="ns3:SCN0000031" minOccurs="0"/>
                <xsd:element ref="ns2:CaseManager" minOccurs="0"/>
                <xsd:element ref="ns3:SCN0000098" minOccurs="0"/>
                <xsd:element ref="ns3:SCN0000112" minOccurs="0"/>
                <xsd:element ref="ns3:SCNE000054" minOccurs="0"/>
                <xsd:element ref="ns3:SCN0000073" minOccurs="0"/>
                <xsd:element ref="ns3:SCN0000097" minOccurs="0"/>
                <xsd:element ref="ns3:SCN0000105" minOccurs="0"/>
                <xsd:element ref="ns3:SCNW000081" minOccurs="0"/>
                <xsd:element ref="ns3:SCN0000071" minOccurs="0"/>
                <xsd:element ref="ns3:SCN0000070" minOccurs="0"/>
                <xsd:element ref="ns3:SCN0000083" minOccurs="0"/>
                <xsd:element ref="ns3:SCN0000093" minOccurs="0"/>
                <xsd:element ref="ns3:SCN00000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  <xsd:element name="CaseOwner" ma:index="95" ma:displayName="Dossierverantwoordelijke" ma:internalName="Case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CaseName" ma:index="100" nillable="true" ma:displayName="Dossier naam" ma:internalName="SharedCaseName">
      <xsd:simpleType>
        <xsd:restriction base="dms:Text"/>
      </xsd:simpleType>
    </xsd:element>
    <xsd:element name="COAIsDocumentArchived" ma:index="119" nillable="true" ma:displayName="Gearchiveerd" ma:default="0" ma:internalName="COAIsDocumentArchived">
      <xsd:simpleType>
        <xsd:restriction base="dms:Boolean"/>
      </xsd:simpleType>
    </xsd:element>
    <xsd:element name="CaseStartDate" ma:index="123" nillable="true" ma:displayName="Startdatum" ma:default="[today]" ma:format="DateOnly" ma:internalName="CaseStartDate">
      <xsd:simpleType>
        <xsd:restriction base="dms:DateTime"/>
      </xsd:simpleType>
    </xsd:element>
    <xsd:element name="CaseManager" ma:index="134" nillable="true" ma:displayName="Dossierbehandelaar" ma:internalName="Case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GC0001018" ma:index="12" nillable="true" ma:displayName="Actief" ma:default="Ja" ma:internalName="SGC0001018">
      <xsd:simpleType>
        <xsd:restriction base="dms:Choice">
          <xsd:enumeration value="Ja"/>
          <xsd:enumeration value="Nee"/>
        </xsd:restriction>
      </xsd:simpleType>
    </xsd:element>
    <xsd:element name="SCN0000540" ma:index="13" nillable="true" ma:displayName="Geldig tot" ma:default="" ma:internalName="SCN0000540">
      <xsd:simpleType>
        <xsd:restriction base="dms:DateTime"/>
      </xsd:simpleType>
    </xsd:element>
    <xsd:element name="SCN0000539" ma:index="14" nillable="true" ma:displayName="Geldig van" ma:default="2017-04-21T09:29:07Z" ma:internalName="SCN0000539">
      <xsd:simpleType>
        <xsd:restriction base="dms:DateTime"/>
      </xsd:simpleType>
    </xsd:element>
    <xsd:element name="SCNW000527" ma:index="15" nillable="true" ma:displayName="Bewaartermijn" ma:default="" ma:internalName="SCNW000527">
      <xsd:simpleType>
        <xsd:restriction base="dms:Number"/>
      </xsd:simpleType>
    </xsd:element>
    <xsd:element name="SCNE000527" ma:index="16" nillable="true" ma:displayName="Bewaartermijn (eenh.)" ma:default="Werkdag" ma:internalName="SCNE000527">
      <xsd:simpleType>
        <xsd:restriction base="dms:Choice"/>
      </xsd:simpleType>
    </xsd:element>
    <xsd:element name="SCN0000528" ma:index="17" nillable="true" ma:displayName="Ingang bewaartermijn" ma:default="Na afhandeling" ma:internalName="SCN0000528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0000546" ma:index="18" nillable="true" ma:displayName="Bron" ma:default="Lokaal" ma:internalName="SCN0000546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525" ma:index="19" nillable="true" ma:displayName="In dossier" ma:default="Ja" ma:internalName="SCN0000525">
      <xsd:simpleType>
        <xsd:restriction base="dms:Choice">
          <xsd:enumeration value="Ja"/>
          <xsd:enumeration value="Nee"/>
        </xsd:restriction>
      </xsd:simpleType>
    </xsd:element>
    <xsd:element name="SCN0000552" ma:index="20" nillable="true" ma:displayName="Datum laatste wijziging" ma:default="2017-04-21T08:45:34Z" ma:internalName="SCN0000552">
      <xsd:simpleType>
        <xsd:restriction base="dms:DateTime"/>
      </xsd:simpleType>
    </xsd:element>
    <xsd:element name="SCN0000516" ma:index="21" nillable="true" ma:displayName="Naam" ma:default="Programma van Eisen" ma:internalName="SCN0000516">
      <xsd:simpleType>
        <xsd:restriction base="dms:Text"/>
      </xsd:simpleType>
    </xsd:element>
    <xsd:element name="SCN0000517" ma:index="22" nillable="true" ma:displayName="Naam (M)" ma:default="" ma:internalName="SCN0000517">
      <xsd:simpleType>
        <xsd:restriction base="dms:Text"/>
      </xsd:simpleType>
    </xsd:element>
    <xsd:element name="SCN0000522" ma:index="23" nillable="true" ma:displayName="Opmerking" ma:default="" ma:internalName="SCN0000522">
      <xsd:simpleType>
        <xsd:restriction base="dms:Note"/>
      </xsd:simpleType>
    </xsd:element>
    <xsd:element name="SCN0000531" ma:index="24" nillable="true" ma:displayName="Startdocument" ma:default="Nee" ma:internalName="SCN0000531">
      <xsd:simpleType>
        <xsd:restriction base="dms:Choice">
          <xsd:enumeration value="Ja"/>
          <xsd:enumeration value="Nee"/>
        </xsd:restriction>
      </xsd:simpleType>
    </xsd:element>
    <xsd:element name="SCN0000537" ma:index="25" nillable="true" ma:displayName="Publicatieindicatie" ma:default="Nee" ma:internalName="SCN0000537">
      <xsd:simpleType>
        <xsd:restriction base="dms:Choice">
          <xsd:enumeration value="Ja"/>
          <xsd:enumeration value="Nee"/>
        </xsd:restriction>
      </xsd:simpleType>
    </xsd:element>
    <xsd:element name="SCN0000534" ma:index="26" nillable="true" ma:displayName="Sjabloonnnaam" ma:default="" ma:internalName="SCN0000534">
      <xsd:simpleType>
        <xsd:restriction base="dms:Text"/>
      </xsd:simpleType>
    </xsd:element>
    <xsd:element name="SCN0000521" ma:index="27" nillable="true" ma:displayName="Standaardomschrijving" ma:default="" ma:internalName="SCN0000521">
      <xsd:simpleType>
        <xsd:restriction base="dms:Note"/>
      </xsd:simpleType>
    </xsd:element>
    <xsd:element name="SCN0000523" ma:index="28" nillable="true" ma:displayName="Toelichting" ma:default="" ma:internalName="SCN0000523">
      <xsd:simpleType>
        <xsd:restriction base="dms:Note"/>
      </xsd:simpleType>
    </xsd:element>
    <xsd:element name="SCN0000529" ma:index="29" nillable="true" ma:displayName="Toel. bewaartermijn" ma:default="" ma:internalName="SCN0000529">
      <xsd:simpleType>
        <xsd:restriction base="dms:Note"/>
      </xsd:simpleType>
    </xsd:element>
    <xsd:element name="SCN0000535" ma:index="30" nillable="true" ma:displayName="Trefwoorden" ma:default="" ma:internalName="SCN0000535">
      <xsd:simpleType>
        <xsd:restriction base="dms:Note"/>
      </xsd:simpleType>
    </xsd:element>
    <xsd:element name="SCN0000524" ma:index="31" nillable="true" ma:displayName="Richting" ma:default="In/uitgaand" ma:internalName="SCN0000524">
      <xsd:simpleType>
        <xsd:restriction base="dms:Choice">
          <xsd:enumeration value="Inkomend"/>
          <xsd:enumeration value="Intern"/>
          <xsd:enumeration value="Uitgaand"/>
          <xsd:enumeration value="In/uitgaand"/>
        </xsd:restriction>
      </xsd:simpleType>
    </xsd:element>
    <xsd:element name="SCN0000532" ma:index="32" nillable="true" ma:displayName="Vertrouwelijkheid" ma:default="Nee" ma:internalName="SCN0000532">
      <xsd:simpleType>
        <xsd:restriction base="dms:Choice">
          <xsd:enumeration value="Ja"/>
          <xsd:enumeration value="Nee"/>
        </xsd:restriction>
      </xsd:simpleType>
    </xsd:element>
    <xsd:element name="SCN0000526" ma:index="33" nillable="true" ma:displayName="Waardering" ma:default="Bewaren" ma:internalName="SCN0000526">
      <xsd:simpleType>
        <xsd:restriction base="dms:Choice">
          <xsd:enumeration value="Bewaren"/>
          <xsd:enumeration value="Vernietigen"/>
        </xsd:restriction>
      </xsd:simpleType>
    </xsd:element>
    <xsd:element name="VN00000017" ma:index="34" nillable="true" ma:displayName="Documentsoort COA" ma:default="Advies" ma:internalName="VN00000017">
      <xsd:simpleType>
        <xsd:restriction base="dms:Choice">
          <xsd:enumeration value="Aangifte"/>
          <xsd:enumeration value="Aanvraag"/>
          <xsd:enumeration value="Advies"/>
          <xsd:enumeration value="Afspraak - Regeling"/>
          <xsd:enumeration value="Akte"/>
          <xsd:enumeration value="Algemene info"/>
          <xsd:enumeration value="Backscandossier"/>
          <xsd:enumeration value="Bericht"/>
          <xsd:enumeration value="Beroep"/>
          <xsd:enumeration value="Beschikking - Beslissing - Maatregel"/>
          <xsd:enumeration value="Bestek"/>
          <xsd:enumeration value="Bevel"/>
          <xsd:enumeration value="Bewijs"/>
          <xsd:enumeration value="Bezwaar"/>
          <xsd:enumeration value="Checklist - Vragenlijst"/>
          <xsd:enumeration value="Factuur"/>
          <xsd:enumeration value="Identiteitsbewijs"/>
          <xsd:enumeration value="Indicatie"/>
          <xsd:enumeration value="Klacht"/>
          <xsd:enumeration value="Machtiging - Vergunning"/>
          <xsd:enumeration value="Offerte"/>
          <xsd:enumeration value="Oordeel"/>
          <xsd:enumeration value="Opdracht"/>
          <xsd:enumeration value="Overeenkomst - Contract"/>
          <xsd:enumeration value="Pas - Kaart"/>
          <xsd:enumeration value="Plan"/>
          <xsd:enumeration value="Planning"/>
          <xsd:enumeration value="Procedure"/>
          <xsd:enumeration value="Rapport"/>
          <xsd:enumeration value="Reisdocument"/>
          <xsd:enumeration value="Richtlijn"/>
          <xsd:enumeration value="Tekening"/>
          <xsd:enumeration value="Uitnodiging - Oproep"/>
          <xsd:enumeration value="Uitspraak"/>
          <xsd:enumeration value="Verklaring"/>
          <xsd:enumeration value="Verslag bespreking"/>
          <xsd:enumeration value="Verslag gebeurtenis"/>
          <xsd:enumeration value="Verslag gesprek"/>
          <xsd:enumeration value="Verslag stand van zaken"/>
          <xsd:enumeration value="Verzoek"/>
        </xsd:restriction>
      </xsd:simpleType>
    </xsd:element>
    <xsd:element name="VN00000015" ma:index="35" nillable="true" ma:displayName="Sjabloon" ma:default="Nee" ma:internalName="VN00000015">
      <xsd:simpleType>
        <xsd:restriction base="dms:Choice">
          <xsd:enumeration value="Ja"/>
          <xsd:enumeration value="Nee"/>
        </xsd:restriction>
      </xsd:simpleType>
    </xsd:element>
    <xsd:element name="VN00000076" ma:index="36" nillable="true" ma:displayName="CoSign" ma:default="Nee" ma:internalName="VN00000076">
      <xsd:simpleType>
        <xsd:restriction base="dms:Choice">
          <xsd:enumeration value="Ja"/>
          <xsd:enumeration value="Nee"/>
        </xsd:restriction>
      </xsd:simpleType>
    </xsd:element>
    <xsd:element name="VN00000097" ma:index="37" nillable="true" ma:displayName="Document - titel" ma:default="" ma:internalName="VN00000097">
      <xsd:simpleType>
        <xsd:restriction base="dms:Text"/>
      </xsd:simpleType>
    </xsd:element>
    <xsd:element name="VN00000098" ma:index="38" nillable="true" ma:displayName="Document - code" ma:default="" ma:internalName="VN00000098">
      <xsd:simpleType>
        <xsd:restriction base="dms:Text"/>
      </xsd:simpleType>
    </xsd:element>
    <xsd:element name="VN00000109" ma:index="39" nillable="true" ma:displayName="Ondertekenaar - naam" ma:default="" ma:internalName="VN00000109">
      <xsd:simpleType>
        <xsd:restriction base="dms:Choice">
          <xsd:enumeration value="Medewerker 1"/>
          <xsd:enumeration value="Medewerker 2"/>
          <xsd:enumeration value="Medewerker 3"/>
          <xsd:enumeration value="Midewerker"/>
        </xsd:restriction>
      </xsd:simpleType>
    </xsd:element>
    <xsd:element name="VN00000104" ma:index="40" nillable="true" ma:displayName="Ondertekenaar - datum" ma:default="" ma:internalName="VN00000104">
      <xsd:simpleType>
        <xsd:restriction base="dms:DateTime"/>
      </xsd:simpleType>
    </xsd:element>
    <xsd:element name="VN00000060" ma:index="41" nillable="true" ma:displayName="Bestandsnaam" ma:default="" ma:internalName="VN00000060">
      <xsd:simpleType>
        <xsd:restriction base="dms:Text"/>
      </xsd:simpleType>
    </xsd:element>
    <xsd:element name="VN00000087" ma:index="42" nillable="true" ma:displayName="Formulier - code" ma:default="" ma:internalName="VN00000087">
      <xsd:simpleType>
        <xsd:restriction base="dms:Text"/>
      </xsd:simpleType>
    </xsd:element>
    <xsd:element name="VN00000121" ma:index="43" nillable="true" ma:displayName="Aanvullende metadata documenttype" ma:default="Scanner - code; Scan - datum; Medewerker naam -  Registreren" ma:internalName="VN00000121">
      <xsd:simpleType>
        <xsd:restriction base="dms:Text"/>
      </xsd:simpleType>
    </xsd:element>
    <xsd:element name="VN00000124" ma:index="44" nillable="true" ma:displayName="Auteur" ma:default="" ma:internalName="VN00000124">
      <xsd:simpleType>
        <xsd:restriction base="dms:Text"/>
      </xsd:simpleType>
    </xsd:element>
    <xsd:element name="ARX_LastSignatureReason" ma:index="4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4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4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4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4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5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5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  <xsd:element name="Fasen" ma:index="5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5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SCN0000106" ma:index="55" nillable="true" ma:displayName="Opmerking" ma:internalName="SCN0000106">
      <xsd:simpleType>
        <xsd:restriction base="dms:Note"/>
      </xsd:simpleType>
    </xsd:element>
    <xsd:element name="SCN0000059" ma:index="56" nillable="true" ma:displayName="Betaling nodig" ma:default="Nee" ma:internalName="SCN0000059">
      <xsd:simpleType>
        <xsd:restriction base="dms:Choice">
          <xsd:enumeration value="Ja"/>
          <xsd:enumeration value="Nee"/>
        </xsd:restriction>
      </xsd:simpleType>
    </xsd:element>
    <xsd:element name="SCN0000091" ma:index="57" nillable="true" ma:displayName="Toelichting" ma:internalName="SCN0000091">
      <xsd:simpleType>
        <xsd:restriction base="dms:Note"/>
      </xsd:simpleType>
    </xsd:element>
    <xsd:element name="SCN0000027" ma:index="58" nillable="true" ma:displayName="Kernomschrijving (M)" ma:internalName="SCN0000027">
      <xsd:simpleType>
        <xsd:restriction base="dms:Text"/>
      </xsd:simpleType>
    </xsd:element>
    <xsd:element name="VN00000115" ma:index="59" nillable="true" ma:displayName="Audittrail" ma:default="Ja" ma:internalName="VN00000115">
      <xsd:simpleType>
        <xsd:restriction base="dms:Choice">
          <xsd:enumeration value="Ja"/>
          <xsd:enumeration value="Nee"/>
        </xsd:restriction>
      </xsd:simpleType>
    </xsd:element>
    <xsd:element name="SCN0000041" ma:index="60" nillable="true" ma:displayName="Goedkeuring" ma:default="Nee" ma:internalName="SCN0000041">
      <xsd:simpleType>
        <xsd:restriction base="dms:Choice">
          <xsd:enumeration value="Ja"/>
          <xsd:enumeration value="Nee"/>
        </xsd:restriction>
      </xsd:simpleType>
    </xsd:element>
    <xsd:element name="Publicatiedatum" ma:index="61" nillable="true" ma:displayName="Publicatie - datum" ma:internalName="Publicatiedatum">
      <xsd:simpleType>
        <xsd:restriction base="dms:DateTime"/>
      </xsd:simpleType>
    </xsd:element>
    <xsd:element name="SCNE000052" ma:index="62" nillable="true" ma:displayName="Wet. afdoeningstermijn (eenh.)" ma:default="Werkdag" ma:internalName="SCNE000052">
      <xsd:simpleType>
        <xsd:restriction base="dms:Choice"/>
      </xsd:simpleType>
    </xsd:element>
    <xsd:element name="SCNW000052" ma:index="63" nillable="true" ma:displayName="Wet. afdoeningstermijn" ma:internalName="SCNW000052">
      <xsd:simpleType>
        <xsd:restriction base="dms:Number"/>
      </xsd:simpleType>
    </xsd:element>
    <xsd:element name="SCN0000051" ma:index="64" nillable="true" ma:displayName="Productcatalogus" ma:internalName="SCN0000051">
      <xsd:simpleType>
        <xsd:restriction base="dms:Text"/>
      </xsd:simpleType>
    </xsd:element>
    <xsd:element name="SCNE000081" ma:index="65" nillable="true" ma:displayName="Bewaartermijn (eenh.)" ma:default="Jaar" ma:internalName="SCNE000081">
      <xsd:simpleType>
        <xsd:restriction base="dms:Choice"/>
      </xsd:simpleType>
    </xsd:element>
    <xsd:element name="SCN0000095" ma:index="66" nillable="true" ma:displayName="Dossierlocatie" ma:internalName="SCN0000095">
      <xsd:simpleType>
        <xsd:restriction base="dms:Note"/>
      </xsd:simpleType>
    </xsd:element>
    <xsd:element name="SCN0000043" ma:index="67" nillable="true" ma:displayName="Vaste startdatum" ma:internalName="SCN0000043">
      <xsd:simpleType>
        <xsd:restriction base="dms:DateTime"/>
      </xsd:simpleType>
    </xsd:element>
    <xsd:element name="SCN0000065" ma:index="68" nillable="true" ma:displayName="Publicatieindicatie" ma:default="Nee" ma:internalName="SCN0000065">
      <xsd:simpleType>
        <xsd:restriction base="dms:Choice">
          <xsd:enumeration value="Ja"/>
          <xsd:enumeration value="Nee"/>
        </xsd:restriction>
      </xsd:simpleType>
    </xsd:element>
    <xsd:element name="SCN0000113" ma:index="69" nillable="true" ma:displayName="Toelichting" ma:internalName="SCN0000113">
      <xsd:simpleType>
        <xsd:restriction base="dms:Note"/>
      </xsd:simpleType>
    </xsd:element>
    <xsd:element name="SCN0000099" ma:index="70" nillable="true" ma:displayName="Webformulier" ma:internalName="SCN0000099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N00000122" ma:index="71" nillable="true" ma:displayName="Proceseigenaar - functie" ma:default="Unitmanager A&amp;I" ma:internalName="VN00000122">
      <xsd:simpleType>
        <xsd:restriction base="dms:Choice">
          <xsd:enumeration value="Ambtelijk secretaris OR"/>
          <xsd:enumeration value="Unitmanager A&amp;I"/>
          <xsd:enumeration value="Unitmanager HRM"/>
          <xsd:enumeration value="Unitmanager Huisvesting"/>
          <xsd:enumeration value="Unitmanager ICT"/>
          <xsd:enumeration value="Unitmanager Plaatsing"/>
          <xsd:enumeration value="Unitmanager Staf"/>
          <xsd:enumeration value="Unitmanager Uitvoeringsprocessen"/>
          <xsd:enumeration value="Schuldhulpverlener"/>
        </xsd:restriction>
      </xsd:simpleType>
    </xsd:element>
    <xsd:element name="SCN0000034" ma:index="72" nillable="true" ma:displayName="Toelichting" ma:internalName="SCN0000034">
      <xsd:simpleType>
        <xsd:restriction base="dms:Note"/>
      </xsd:simpleType>
    </xsd:element>
    <xsd:element name="SCN0000074" ma:index="73" nillable="true" ma:displayName="Generiek zaaktype" ma:internalName="SCN0000074">
      <xsd:simpleType>
        <xsd:restriction base="dms:Text"/>
      </xsd:simpleType>
    </xsd:element>
    <xsd:element name="SCN0000080" ma:index="74" nillable="true" ma:displayName="Waardering" ma:default="Vernietigen" ma:internalName="SCN0000080">
      <xsd:simpleType>
        <xsd:restriction base="dms:Choice">
          <xsd:enumeration value="Bewaren"/>
          <xsd:enumeration value="Vernietigen"/>
        </xsd:restriction>
      </xsd:simpleType>
    </xsd:element>
    <xsd:element name="SCN0000092" ma:index="75" nillable="true" ma:displayName="Opmerking" ma:internalName="SCN0000092">
      <xsd:simpleType>
        <xsd:restriction base="dms:Note"/>
      </xsd:simpleType>
    </xsd:element>
    <xsd:element name="SCN0000107" ma:index="76" nillable="true" ma:displayName="Toelichting" ma:internalName="SCN0000107">
      <xsd:simpleType>
        <xsd:restriction base="dms:Note"/>
      </xsd:simpleType>
    </xsd:element>
    <xsd:element name="SCN0000108" ma:index="77" nillable="true" ma:displayName="Toelichting" ma:internalName="SCN0000108">
      <xsd:simpleType>
        <xsd:restriction base="dms:Note"/>
      </xsd:simpleType>
    </xsd:element>
    <xsd:element name="SCNW000055" ma:index="78" nillable="true" ma:displayName="Signaleringstermijn" ma:internalName="SCNW000055">
      <xsd:simpleType>
        <xsd:restriction base="dms:Number"/>
      </xsd:simpleType>
    </xsd:element>
    <xsd:element name="SCN0000042" ma:index="79" nillable="true" ma:displayName="Datum goedkeuring" ma:internalName="SCN0000042">
      <xsd:simpleType>
        <xsd:restriction base="dms:DateTime"/>
      </xsd:simpleType>
    </xsd:element>
    <xsd:element name="SCNE000056" ma:index="80" nillable="true" ma:displayName="Afdoeningstermijn (eenh.)" ma:default="Werkdag" ma:internalName="SCNE000056">
      <xsd:simpleType>
        <xsd:restriction base="dms:Choice"/>
      </xsd:simpleType>
    </xsd:element>
    <xsd:element name="SCN0000129" ma:index="81" nillable="true" ma:displayName="Datum laatste wijziging" ma:default="2020-01-31T09:56:04Z" ma:internalName="SCN0000129">
      <xsd:simpleType>
        <xsd:restriction base="dms:DateTime"/>
      </xsd:simpleType>
    </xsd:element>
    <xsd:element name="SCN0000094" ma:index="82" nillable="true" ma:displayName="Opmerking" ma:internalName="SCN0000094">
      <xsd:simpleType>
        <xsd:restriction base="dms:Note"/>
      </xsd:simpleType>
    </xsd:element>
    <xsd:element name="SCN0000067" ma:index="83" nillable="true" ma:displayName="Code zaaktype" ma:internalName="SCN0000067">
      <xsd:simpleType>
        <xsd:restriction base="dms:Text"/>
      </xsd:simpleType>
    </xsd:element>
    <xsd:element name="SCN0000084" ma:index="84" nillable="true" ma:displayName="Opmerking" ma:internalName="SCN0000084">
      <xsd:simpleType>
        <xsd:restriction base="dms:Note"/>
      </xsd:simpleType>
    </xsd:element>
    <xsd:element name="SGC0002002" ma:index="85" nillable="true" ma:displayName="Numerieke code" ma:default="312" ma:internalName="SGC0002002">
      <xsd:simpleType>
        <xsd:restriction base="dms:Number"/>
      </xsd:simpleType>
    </xsd:element>
    <xsd:element name="SGC0001002" ma:index="86" nillable="true" ma:displayName="Actief" ma:default="Ja" ma:internalName="SGC0001002">
      <xsd:simpleType>
        <xsd:restriction base="dms:Choice">
          <xsd:enumeration value="Ja"/>
          <xsd:enumeration value="Nee"/>
        </xsd:restriction>
      </xsd:simpleType>
    </xsd:element>
    <xsd:element name="SCN0000109" ma:index="87" nillable="true" ma:displayName="Toelichting" ma:internalName="SCN0000109">
      <xsd:simpleType>
        <xsd:restriction base="dms:Note"/>
      </xsd:simpleType>
    </xsd:element>
    <xsd:element name="Dossieroverdrachtsjaar" ma:index="88" nillable="true" ma:displayName="Dossier - overdrachtsjaar" ma:internalName="Dossieroverdrachtsjaar">
      <xsd:simpleType>
        <xsd:restriction base="dms:Number"/>
      </xsd:simpleType>
    </xsd:element>
    <xsd:element name="SCNT000048" ma:index="89" nillable="true" ma:displayName="Eigen regelingen" ma:internalName="SCNT000048">
      <xsd:simpleType>
        <xsd:restriction base="dms:Note"/>
      </xsd:simpleType>
    </xsd:element>
    <xsd:element name="SCN0000082" ma:index="90" nillable="true" ma:displayName="Ingang bewaartermijn" ma:default="Na afloop contract" ma:internalName="SCN0000082">
      <xsd:simpleType>
        <xsd:restriction base="dms:Choice">
          <xsd:enumeration value="Na afhandeling"/>
          <xsd:enumeration value="Na aflossing"/>
          <xsd:enumeration value="Na beëindiging"/>
          <xsd:enumeration value="Na vervallen belang"/>
          <xsd:enumeration value="Na vervallen verplichting"/>
          <xsd:enumeration value="Na afloop contract"/>
          <xsd:enumeration value="Na vaststelling rekening"/>
          <xsd:enumeration value="Anders, zie toelichting"/>
          <xsd:enumeration value="Na vervallen"/>
        </xsd:restriction>
      </xsd:simpleType>
    </xsd:element>
    <xsd:element name="SCNW000056" ma:index="91" nillable="true" ma:displayName="Afdoeningstermijn" ma:internalName="SCNW000056">
      <xsd:simpleType>
        <xsd:restriction base="dms:Number"/>
      </xsd:simpleType>
    </xsd:element>
    <xsd:element name="SCNE000053" ma:index="92" nillable="true" ma:displayName="Wet. verdagingstermijn (eenh.)" ma:default="Werkdag" ma:internalName="SCNE000053">
      <xsd:simpleType>
        <xsd:restriction base="dms:Choice"/>
      </xsd:simpleType>
    </xsd:element>
    <xsd:element name="SCN0000104" ma:index="93" nillable="true" ma:displayName="Opmerking" ma:internalName="SCN0000104">
      <xsd:simpleType>
        <xsd:restriction base="dms:Note"/>
      </xsd:simpleType>
    </xsd:element>
    <xsd:element name="SCN0000123" ma:index="94" nillable="true" ma:displayName="Bron" ma:default="Lokaal" ma:internalName="SCN0000123">
      <xsd:simpleType>
        <xsd:restriction base="dms:Choice">
          <xsd:enumeration value="Lokaal"/>
          <xsd:enumeration value="Model"/>
          <xsd:enumeration value="Extern"/>
          <xsd:enumeration value="Systeem"/>
        </xsd:restriction>
      </xsd:simpleType>
    </xsd:element>
    <xsd:element name="SCN0000078" ma:index="96" nillable="true" ma:displayName="Thesaurusterm" ma:internalName="SCN0000078">
      <xsd:simpleType>
        <xsd:restriction base="dms:Text"/>
      </xsd:simpleType>
    </xsd:element>
    <xsd:element name="SCN0000029" ma:index="97" nillable="true" ma:displayName="Std. zaaknaam" ma:internalName="SCN0000029">
      <xsd:simpleType>
        <xsd:restriction base="dms:Note"/>
      </xsd:simpleType>
    </xsd:element>
    <xsd:element name="SCN0000117" ma:index="98" nillable="true" ma:displayName="Geldig van" ma:default="2016-03-22T13:37:12Z" ma:internalName="SCN0000117">
      <xsd:simpleType>
        <xsd:restriction base="dms:DateTime"/>
      </xsd:simpleType>
    </xsd:element>
    <xsd:element name="SCNT000076" ma:index="99" nillable="true" ma:displayName="Vernietigingsgrondslag" ma:default="Selectielijst COA 2013- , handeling 37; BSD COA 1994- (2010) 2012 (geactualiseerd), handeling 54;" ma:internalName="SCNT000076">
      <xsd:simpleType>
        <xsd:restriction base="dms:Note"/>
      </xsd:simpleType>
    </xsd:element>
    <xsd:element name="SCN0000057" ma:index="101" nillable="true" ma:displayName="Beroep mogelijk" ma:default="Ja" ma:internalName="SCN0000057">
      <xsd:simpleType>
        <xsd:restriction base="dms:Choice">
          <xsd:enumeration value="Ja"/>
          <xsd:enumeration value="Nee"/>
        </xsd:restriction>
      </xsd:simpleType>
    </xsd:element>
    <xsd:element name="Dossiervernietigingsjaar" ma:index="102" nillable="true" ma:displayName="Dossier - vernietigingsjaar" ma:internalName="Dossiervernietigingsjaar">
      <xsd:simpleType>
        <xsd:restriction base="dms:Number"/>
      </xsd:simpleType>
    </xsd:element>
    <xsd:element name="SCN0000064" ma:index="103" nillable="true" ma:displayName="Vertrouwelijkheid" ma:default="Ja" ma:internalName="SCN0000064">
      <xsd:simpleType>
        <xsd:restriction base="dms:Choice">
          <xsd:enumeration value="Ja"/>
          <xsd:enumeration value="Nee"/>
        </xsd:restriction>
      </xsd:simpleType>
    </xsd:element>
    <xsd:element name="SCN0000077" ma:index="104" nillable="true" ma:displayName="Archiefcode" ma:internalName="SCN0000077">
      <xsd:simpleType>
        <xsd:restriction base="dms:Text"/>
      </xsd:simpleType>
    </xsd:element>
    <xsd:element name="SCN0000063" ma:index="105" nillable="true" ma:displayName="Lex silencio positivo" ma:default="Nee" ma:internalName="SCN0000063">
      <xsd:simpleType>
        <xsd:restriction base="dms:Choice">
          <xsd:enumeration value="Ja"/>
          <xsd:enumeration value="Nee"/>
        </xsd:restriction>
      </xsd:simpleType>
    </xsd:element>
    <xsd:element name="VN00000123" ma:index="106" nillable="true" ma:displayName="Aanvullende metadata werkproces" ma:default="Creatie - datum; Zaak - code" ma:internalName="VN00000123">
      <xsd:simpleType>
        <xsd:restriction base="dms:Text"/>
      </xsd:simpleType>
    </xsd:element>
    <xsd:element name="SCN0000101" ma:index="107" nillable="true" ma:displayName="Opmerking" ma:internalName="SCN0000101">
      <xsd:simpleType>
        <xsd:restriction base="dms:Note"/>
      </xsd:simpleType>
    </xsd:element>
    <xsd:element name="SCN0000062" ma:index="108" nillable="true" ma:displayName="Wet dwangsom" ma:default="Nee" ma:internalName="SCN0000062">
      <xsd:simpleType>
        <xsd:restriction base="dms:Choice">
          <xsd:enumeration value="Ja"/>
          <xsd:enumeration value="Nee"/>
        </xsd:restriction>
      </xsd:simpleType>
    </xsd:element>
    <xsd:element name="Dossierdatumafsluiting" ma:index="109" nillable="true" ma:displayName="Dossier - datum afsluiting" ma:internalName="Dossierdatumafsluiting">
      <xsd:simpleType>
        <xsd:restriction base="dms:DateTime"/>
      </xsd:simpleType>
    </xsd:element>
    <xsd:element name="SCN0000066" ma:index="110" nillable="true" ma:displayName="Publicatietekst" ma:internalName="SCN0000066">
      <xsd:simpleType>
        <xsd:restriction base="dms:Note"/>
      </xsd:simpleType>
    </xsd:element>
    <xsd:element name="SCN0000100" ma:index="111" nillable="true" ma:displayName="Opmerking" ma:internalName="SCN0000100">
      <xsd:simpleType>
        <xsd:restriction base="dms:Note"/>
      </xsd:simpleType>
    </xsd:element>
    <xsd:element name="SCN0000028" ma:index="112" nillable="true" ma:displayName="Werkproces" ma:default="Het uitvoeren van een aanbesteding" ma:internalName="SCN0000028">
      <xsd:simpleType>
        <xsd:restriction base="dms:Text"/>
      </xsd:simpleType>
    </xsd:element>
    <xsd:element name="SCN0000111" ma:index="113" nillable="true" ma:displayName="Toelichting" ma:internalName="SCN0000111">
      <xsd:simpleType>
        <xsd:restriction base="dms:Note"/>
      </xsd:simpleType>
    </xsd:element>
    <xsd:element name="HoofdPerceel" ma:index="114" nillable="true" ma:displayName="Hoofd/Perceel" ma:internalName="HoofdPerceel">
      <xsd:simpleType>
        <xsd:restriction base="dms:Choice">
          <xsd:enumeration value="Hoofd"/>
          <xsd:enumeration value="Perceel"/>
        </xsd:restriction>
      </xsd:simpleType>
    </xsd:element>
    <xsd:element name="SCNW000054" ma:index="115" nillable="true" ma:displayName="Verdagingstermijn" ma:internalName="SCNW000054">
      <xsd:simpleType>
        <xsd:restriction base="dms:Number"/>
      </xsd:simpleType>
    </xsd:element>
    <xsd:element name="SCNE000055" ma:index="116" nillable="true" ma:displayName="Signaleringstermijn (eenh.)" ma:default="Werkdag" ma:internalName="SCNE000055">
      <xsd:simpleType>
        <xsd:restriction base="dms:Choice"/>
      </xsd:simpleType>
    </xsd:element>
    <xsd:element name="SCN0000044" ma:index="117" nillable="true" ma:displayName="Uiterste einddatum" ma:internalName="SCN0000044">
      <xsd:simpleType>
        <xsd:restriction base="dms:DateTime"/>
      </xsd:simpleType>
    </xsd:element>
    <xsd:element name="SCN0000026" ma:index="118" nillable="true" ma:displayName="Proces" ma:default="Aanbesteding" ma:internalName="SCN0000026">
      <xsd:simpleType>
        <xsd:restriction base="dms:Text"/>
      </xsd:simpleType>
    </xsd:element>
    <xsd:element name="SCNW000053" ma:index="120" nillable="true" ma:displayName="Wet. verdagingstermijn" ma:internalName="SCNW000053">
      <xsd:simpleType>
        <xsd:restriction base="dms:Number"/>
      </xsd:simpleType>
    </xsd:element>
    <xsd:element name="SCN0000079" ma:index="121" nillable="true" ma:displayName="Lokale trefwoorden" ma:internalName="SCN0000079">
      <xsd:simpleType>
        <xsd:restriction base="dms:Note"/>
      </xsd:simpleType>
    </xsd:element>
    <xsd:element name="SCN0000096" ma:index="122" nillable="true" ma:displayName="Toelichting" ma:internalName="SCN0000096">
      <xsd:simpleType>
        <xsd:restriction base="dms:Note"/>
      </xsd:simpleType>
    </xsd:element>
    <xsd:element name="SCN0000058" ma:index="124" nillable="true" ma:displayName="Aanhouden mogelijk" ma:default="Nee" ma:internalName="SCN0000058">
      <xsd:simpleType>
        <xsd:restriction base="dms:Choice">
          <xsd:enumeration value="Ja"/>
          <xsd:enumeration value="Nee"/>
        </xsd:restriction>
      </xsd:simpleType>
    </xsd:element>
    <xsd:element name="SCN0000118" ma:index="125" nillable="true" ma:displayName="Geldig tot" ma:internalName="SCN0000118">
      <xsd:simpleType>
        <xsd:restriction base="dms:DateTime"/>
      </xsd:simpleType>
    </xsd:element>
    <xsd:element name="SCN0000061" ma:index="126" nillable="true" ma:displayName="BAG" ma:default="Nee" ma:internalName="SCN0000061">
      <xsd:simpleType>
        <xsd:restriction base="dms:Choice">
          <xsd:enumeration value="Ja"/>
          <xsd:enumeration value="Nee"/>
        </xsd:restriction>
      </xsd:simpleType>
    </xsd:element>
    <xsd:element name="SCN0000035" ma:index="127" nillable="true" ma:displayName="Aanleiding" ma:default="Dit werkproces wordt intern getriggerd" ma:internalName="SCN0000035">
      <xsd:simpleType>
        <xsd:restriction base="dms:Note"/>
      </xsd:simpleType>
    </xsd:element>
    <xsd:element name="Typeaanbesteding" ma:index="128" nillable="true" ma:displayName="Type aanbesteding" ma:internalName="Typeaanbesteding">
      <xsd:simpleType>
        <xsd:restriction base="dms:Choice">
          <xsd:enumeration value="Europees openbaar"/>
          <xsd:enumeration value="Europees niet-openbaar"/>
          <xsd:enumeration value="Meervoudig onderhands"/>
          <xsd:enumeration value="Nationaal openbaar"/>
          <xsd:enumeration value="Enkelvoudig onderhands"/>
          <xsd:enumeration value="Mini competitie"/>
          <xsd:enumeration value="Overig"/>
        </xsd:restriction>
      </xsd:simpleType>
    </xsd:element>
    <xsd:element name="SCN0000102" ma:index="129" nillable="true" ma:displayName="Opmerking" ma:internalName="SCN0000102">
      <xsd:simpleType>
        <xsd:restriction base="dms:Note"/>
      </xsd:simpleType>
    </xsd:element>
    <xsd:element name="SCN0000040" ma:index="130" nillable="true" ma:displayName="Procestype" ma:default="Specifiek werkproces" ma:internalName="SCN0000040">
      <xsd:simpleType>
        <xsd:restriction base="dms:Choice">
          <xsd:enumeration value="Generiek werkproces"/>
          <xsd:enumeration value="Specifiek werkproces"/>
          <xsd:enumeration value="Generiek subproces"/>
          <xsd:enumeration value="Specifiek subproces"/>
        </xsd:restriction>
      </xsd:simpleType>
    </xsd:element>
    <xsd:element name="SCN0000072" ma:index="131" nillable="true" ma:displayName="IV3 Categorie" ma:internalName="SCN0000072">
      <xsd:simpleType>
        <xsd:restriction base="dms:Text"/>
      </xsd:simpleType>
    </xsd:element>
    <xsd:element name="SCNT000047" ma:index="132" nillable="true" ma:displayName="Wetgeving" ma:default="Aanbestedingswet 2012; Aanbestedingsbesluit;" ma:internalName="SCNT000047">
      <xsd:simpleType>
        <xsd:restriction base="dms:Note"/>
      </xsd:simpleType>
    </xsd:element>
    <xsd:element name="SCN0000031" ma:index="133" nillable="true" ma:displayName="Proceseigenaar" ma:default="1;#Stevens, Jos" ma:list="UserInfo" ma:internalName="SCN000003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N0000098" ma:index="135" nillable="true" ma:displayName="Werkprocesschema" ma:default="http://mavim/Websites/Uitvoeren%20Europese%20aanbesteding%20301002/Theme/Html/Default.html?page=e5&amp;navtype=scheme&amp;targetid=e243&amp;vispageid=0" ma:internalName="SCN0000098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CN0000112" ma:index="136" nillable="true" ma:displayName="Toelichting" ma:internalName="SCN0000112">
      <xsd:simpleType>
        <xsd:restriction base="dms:Note"/>
      </xsd:simpleType>
    </xsd:element>
    <xsd:element name="SCNE000054" ma:index="137" nillable="true" ma:displayName="Verdagingstermijn (eenh.)" ma:default="Werkdag" ma:internalName="SCNE000054">
      <xsd:simpleType>
        <xsd:restriction base="dms:Choice"/>
      </xsd:simpleType>
    </xsd:element>
    <xsd:element name="SCN0000073" ma:index="138" nillable="true" ma:displayName="Verantwoordingsrelatie" ma:internalName="SCN0000073">
      <xsd:simpleType>
        <xsd:restriction base="dms:Text"/>
      </xsd:simpleType>
    </xsd:element>
    <xsd:element name="SCN0000097" ma:index="139" nillable="true" ma:displayName="Opmerking" ma:internalName="SCN0000097">
      <xsd:simpleType>
        <xsd:restriction base="dms:Note"/>
      </xsd:simpleType>
    </xsd:element>
    <xsd:element name="SCN0000105" ma:index="140" nillable="true" ma:displayName="Opmerking" ma:internalName="SCN0000105">
      <xsd:simpleType>
        <xsd:restriction base="dms:Note"/>
      </xsd:simpleType>
    </xsd:element>
    <xsd:element name="SCNW000081" ma:index="141" nillable="true" ma:displayName="Bewaartermijn" ma:default="10" ma:internalName="SCNW000081">
      <xsd:simpleType>
        <xsd:restriction base="dms:Number"/>
      </xsd:simpleType>
    </xsd:element>
    <xsd:element name="SCN0000071" ma:index="142" nillable="true" ma:displayName="Procesarchitectuur" ma:default="Ondersteunen/Inkopen en contracteren" ma:internalName="SCN0000071">
      <xsd:simpleType>
        <xsd:restriction base="dms:Choice">
          <xsd:enumeration value="Verstrekken producten &amp; diensten/Aangiften"/>
          <xsd:enumeration value="Nazorg/Bezwaren"/>
          <xsd:enumeration value="Informeren/Voorlichten"/>
          <xsd:enumeration value="Verstrekken producten en diensten/Inkomens- en Maatschappelijke ondersteuning"/>
          <xsd:enumeration value="Nazorg/Klachten"/>
          <xsd:enumeration value="Nazorg/Meldingen"/>
          <xsd:enumeration value="Verstrekken van producten &amp; diensten/Publieke Producten"/>
          <xsd:enumeration value="Verstrekken van producten &amp; diensten/Subsidies"/>
          <xsd:enumeration value="Verstrekken van producten &amp; diensten/Vergunningen en ontheffingen"/>
          <xsd:enumeration value="Verstrekken van producten &amp; diensten/Verzoeken"/>
          <xsd:enumeration value="Exploiteren/Verhuren ruimten &amp; goederen"/>
          <xsd:enumeration value="Exploiteren/Verkopen handelsgoederen"/>
          <xsd:enumeration value="Exploiteren/Verkopen vastgoed"/>
          <xsd:enumeration value="Informeren/Vragen beantwoorden"/>
          <xsd:enumeration value="Ontwikkelen ruimte/(Bouw)grond ontwikkelen en inrichten"/>
          <xsd:enumeration value="Ondersteunen/Administreren"/>
          <xsd:enumeration value="Ondersteunen/Adviseren"/>
          <xsd:enumeration value="Nazorg/Attenderen"/>
          <xsd:enumeration value="Evalueren/Auditen"/>
          <xsd:enumeration value="Ondersteunen/Betalen &amp; innen"/>
          <xsd:enumeration value="Beleid vormen/Bijstelling begroting en programma's"/>
          <xsd:enumeration value="Ondersteunen/Documenteren &amp; archiveren"/>
          <xsd:enumeration value="Doorvertalen bestuursakkoord"/>
          <xsd:enumeration value="Ondersteunen/Faciliteren"/>
          <xsd:enumeration value="Ontwikkelen ruimte/Grond aankopen"/>
          <xsd:enumeration value="Heffen/Heffen"/>
          <xsd:enumeration value="Ondersteunen/Inkopen en contracteren"/>
          <xsd:enumeration value="Evalueren/Monitoren"/>
          <xsd:enumeration value="Beheren en onderhouden ruimte/Onderhouden"/>
          <xsd:enumeration value="Ontwikkelen voorzieningen/Ontwikkelen producten en diensten"/>
          <xsd:enumeration value="Ontwikkelen voorzieningen/Ontwikkelen regelingen en verordeningen"/>
          <xsd:enumeration value="Handhaven/Opsporen"/>
          <xsd:enumeration value="Programmeren/Opstellen begroting"/>
          <xsd:enumeration value="Ontwikkelen ruimte/Opstellen bestemmingsplan"/>
          <xsd:enumeration value="Programmeren/Opstellen capaciteits- of afdelingsplannen"/>
          <xsd:enumeration value="Programmeren/Opstellen jaarplan"/>
          <xsd:enumeration value="Ondersteunen/Organiseren"/>
          <xsd:enumeration value="Beheren en onderhouden ruimte/Repareren"/>
          <xsd:enumeration value="Handhaven/Sanctie opleggen"/>
          <xsd:enumeration value="Handhaven/Toezicht houden"/>
          <xsd:enumeration value="Exploiteren/Uitbaten gemeentelijke voorzieningen"/>
          <xsd:enumeration value="Evalueren/Verantwoorden"/>
        </xsd:restriction>
      </xsd:simpleType>
    </xsd:element>
    <xsd:element name="SCN0000070" ma:index="143" nillable="true" ma:displayName="Categorie zaaktype" ma:default="Trigger Intern (TI)" ma:internalName="SCN0000070">
      <xsd:simpleType>
        <xsd:restriction base="dms:Choice">
          <xsd:enumeration value="Trigger Extern (TE)"/>
          <xsd:enumeration value="Trigger Intern (TI)"/>
          <xsd:enumeration value="Trigger Periodiek (TP)"/>
        </xsd:restriction>
      </xsd:simpleType>
    </xsd:element>
    <xsd:element name="SCN0000083" ma:index="144" nillable="true" ma:displayName="Toelichting" ma:internalName="SCN0000083">
      <xsd:simpleType>
        <xsd:restriction base="dms:Note"/>
      </xsd:simpleType>
    </xsd:element>
    <xsd:element name="SCN0000093" ma:index="145" nillable="true" ma:displayName="Toelichting" ma:internalName="SCN0000093">
      <xsd:simpleType>
        <xsd:restriction base="dms:Note"/>
      </xsd:simpleType>
    </xsd:element>
    <xsd:element name="SCN0000060" ma:index="146" nillable="true" ma:displayName="WKPB" ma:default="Nee" ma:internalName="SCN0000060">
      <xsd:simpleType>
        <xsd:restriction base="dms:Choice">
          <xsd:enumeration value="Ja"/>
          <xsd:enumeration value="Ne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81EA66-DB14-4858-9E52-04E4649FB3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17BDE-5F8D-4278-B86C-B14733C68C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E8B8837-B3D0-40E1-A009-896F554A0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15F84C-DACD-4AAB-B445-AE7A35BA09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A36D424-E3FD-4607-8786-E7B41804AE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456</Words>
  <Characters>2613</Characters>
  <Application>Microsoft Office Word</Application>
  <DocSecurity>0</DocSecurity>
  <Lines>97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Coa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Tuinman, Rick</dc:creator>
  <cp:keywords/>
  <dc:description/>
  <cp:lastModifiedBy>Tuinman, Rick</cp:lastModifiedBy>
  <cp:revision>10</cp:revision>
  <dcterms:created xsi:type="dcterms:W3CDTF">2024-11-12T06:54:00Z</dcterms:created>
  <dcterms:modified xsi:type="dcterms:W3CDTF">2024-11-12T16:30:00Z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0x0101007A6E4A62A1A34FCBB5DB597108C1AEB0001B53BA2063BB684CB4F17500C82EE9DA00014912B1C52AD14AA63F27756184864F</vt:lpwstr>
  </property>
  <property fmtid="{D5CDD505-2E9C-101B-9397-08002B2CF9AE}" pid="3" name="ContentType">
    <vt:lpwstr>Programma van Eisen</vt:lpwstr>
  </property>
  <property fmtid="{D5CDD505-2E9C-101B-9397-08002B2CF9AE}" pid="4" name="Title">
    <vt:lpwstr/>
  </property>
  <property fmtid="{D5CDD505-2E9C-101B-9397-08002B2CF9AE}" pid="5" name="SGC0001018">
    <vt:lpwstr>Ja</vt:lpwstr>
  </property>
  <property fmtid="{D5CDD505-2E9C-101B-9397-08002B2CF9AE}" pid="6" name="SCN0000539">
    <vt:lpwstr>2016-10-31T14:50:59+00:00</vt:lpwstr>
  </property>
  <property fmtid="{D5CDD505-2E9C-101B-9397-08002B2CF9AE}" pid="7" name="SCNE000527">
    <vt:lpwstr>Werkdag</vt:lpwstr>
  </property>
  <property fmtid="{D5CDD505-2E9C-101B-9397-08002B2CF9AE}" pid="8" name="SCN0000528">
    <vt:lpwstr>Na afhandeling</vt:lpwstr>
  </property>
  <property fmtid="{D5CDD505-2E9C-101B-9397-08002B2CF9AE}" pid="9" name="SCN0000546">
    <vt:lpwstr>Lokaal</vt:lpwstr>
  </property>
  <property fmtid="{D5CDD505-2E9C-101B-9397-08002B2CF9AE}" pid="10" name="SCN0000525">
    <vt:lpwstr>Nee</vt:lpwstr>
  </property>
  <property fmtid="{D5CDD505-2E9C-101B-9397-08002B2CF9AE}" pid="11" name="SCN0000552">
    <vt:lpwstr>2017-04-21T06:45:43+00:00</vt:lpwstr>
  </property>
  <property fmtid="{D5CDD505-2E9C-101B-9397-08002B2CF9AE}" pid="12" name="SCN0000516">
    <vt:lpwstr>Verslag</vt:lpwstr>
  </property>
  <property fmtid="{D5CDD505-2E9C-101B-9397-08002B2CF9AE}" pid="13" name="SCN0000522">
    <vt:lpwstr>Generiek documenttype</vt:lpwstr>
  </property>
  <property fmtid="{D5CDD505-2E9C-101B-9397-08002B2CF9AE}" pid="14" name="SCN0000531">
    <vt:lpwstr>Nee</vt:lpwstr>
  </property>
  <property fmtid="{D5CDD505-2E9C-101B-9397-08002B2CF9AE}" pid="15" name="SCN0000537">
    <vt:lpwstr>Nee</vt:lpwstr>
  </property>
  <property fmtid="{D5CDD505-2E9C-101B-9397-08002B2CF9AE}" pid="16" name="SCN0000524">
    <vt:lpwstr>Intern</vt:lpwstr>
  </property>
  <property fmtid="{D5CDD505-2E9C-101B-9397-08002B2CF9AE}" pid="17" name="SCN0000532">
    <vt:lpwstr>Nee</vt:lpwstr>
  </property>
  <property fmtid="{D5CDD505-2E9C-101B-9397-08002B2CF9AE}" pid="18" name="SCN0000526">
    <vt:lpwstr>Bewaren</vt:lpwstr>
  </property>
  <property fmtid="{D5CDD505-2E9C-101B-9397-08002B2CF9AE}" pid="19" name="VN00000017">
    <vt:lpwstr>Bericht</vt:lpwstr>
  </property>
  <property fmtid="{D5CDD505-2E9C-101B-9397-08002B2CF9AE}" pid="20" name="VN00000015">
    <vt:lpwstr>Nee</vt:lpwstr>
  </property>
  <property fmtid="{D5CDD505-2E9C-101B-9397-08002B2CF9AE}" pid="21" name="VN00000076">
    <vt:lpwstr>Nee</vt:lpwstr>
  </property>
  <property fmtid="{D5CDD505-2E9C-101B-9397-08002B2CF9AE}" pid="22" name="VN00000121">
    <vt:lpwstr>Scanner - code; Scan - datum; Medewerker naam -  Registreren</vt:lpwstr>
  </property>
  <property fmtid="{D5CDD505-2E9C-101B-9397-08002B2CF9AE}" pid="23" name="ARX_LastSignatureReason">
    <vt:lpwstr>Unknown</vt:lpwstr>
  </property>
  <property fmtid="{D5CDD505-2E9C-101B-9397-08002B2CF9AE}" pid="24" name="Signatures Status">
    <vt:lpwstr>Unknown</vt:lpwstr>
  </property>
  <property fmtid="{D5CDD505-2E9C-101B-9397-08002B2CF9AE}" pid="25" name="ARX_SignaturesCount">
    <vt:lpwstr>Unknown</vt:lpwstr>
  </property>
  <property fmtid="{D5CDD505-2E9C-101B-9397-08002B2CF9AE}" pid="26" name="ARX_LastSignatureStatus">
    <vt:lpwstr>Unknown</vt:lpwstr>
  </property>
  <property fmtid="{D5CDD505-2E9C-101B-9397-08002B2CF9AE}" pid="27" name="ARX_LastSignatureDateTime">
    <vt:lpwstr>Unknown</vt:lpwstr>
  </property>
  <property fmtid="{D5CDD505-2E9C-101B-9397-08002B2CF9AE}" pid="28" name="ARX_LastSignerName">
    <vt:lpwstr>Unknown</vt:lpwstr>
  </property>
  <property fmtid="{D5CDD505-2E9C-101B-9397-08002B2CF9AE}" pid="29" name="ARX_LastVerifiedOn">
    <vt:lpwstr>Unknown</vt:lpwstr>
  </property>
  <property fmtid="{D5CDD505-2E9C-101B-9397-08002B2CF9AE}" pid="30" name="Fasen">
    <vt:lpwstr>1. Voorbereiding</vt:lpwstr>
  </property>
  <property fmtid="{D5CDD505-2E9C-101B-9397-08002B2CF9AE}" pid="31" name="Subfase">
    <vt:lpwstr>1.2 Marktonderzoek/consultatie</vt:lpwstr>
  </property>
  <property fmtid="{D5CDD505-2E9C-101B-9397-08002B2CF9AE}" pid="32" name="SCN0000059">
    <vt:lpwstr>Nee</vt:lpwstr>
  </property>
  <property fmtid="{D5CDD505-2E9C-101B-9397-08002B2CF9AE}" pid="33" name="VN00000115">
    <vt:lpwstr>Ja</vt:lpwstr>
  </property>
  <property fmtid="{D5CDD505-2E9C-101B-9397-08002B2CF9AE}" pid="34" name="SCN0000041">
    <vt:lpwstr>Nee</vt:lpwstr>
  </property>
  <property fmtid="{D5CDD505-2E9C-101B-9397-08002B2CF9AE}" pid="35" name="SCNE000052">
    <vt:lpwstr>Werkdag</vt:lpwstr>
  </property>
  <property fmtid="{D5CDD505-2E9C-101B-9397-08002B2CF9AE}" pid="36" name="SCNE000081">
    <vt:lpwstr>Jaar</vt:lpwstr>
  </property>
  <property fmtid="{D5CDD505-2E9C-101B-9397-08002B2CF9AE}" pid="37" name="SCN0000065">
    <vt:lpwstr>Nee</vt:lpwstr>
  </property>
  <property fmtid="{D5CDD505-2E9C-101B-9397-08002B2CF9AE}" pid="38" name="VN00000122">
    <vt:lpwstr>Unitmanager A&amp;I</vt:lpwstr>
  </property>
  <property fmtid="{D5CDD505-2E9C-101B-9397-08002B2CF9AE}" pid="39" name="SCN0000080">
    <vt:lpwstr>Vernietigen</vt:lpwstr>
  </property>
  <property fmtid="{D5CDD505-2E9C-101B-9397-08002B2CF9AE}" pid="40" name="SCNE000056">
    <vt:lpwstr>Werkdag</vt:lpwstr>
  </property>
  <property fmtid="{D5CDD505-2E9C-101B-9397-08002B2CF9AE}" pid="41" name="SCN0000129">
    <vt:lpwstr>2020-01-31T08:56:04+00:00</vt:lpwstr>
  </property>
  <property fmtid="{D5CDD505-2E9C-101B-9397-08002B2CF9AE}" pid="42" name="SGC0002002">
    <vt:lpwstr>312</vt:lpwstr>
  </property>
  <property fmtid="{D5CDD505-2E9C-101B-9397-08002B2CF9AE}" pid="43" name="SGC0001002">
    <vt:lpwstr>Ja</vt:lpwstr>
  </property>
  <property fmtid="{D5CDD505-2E9C-101B-9397-08002B2CF9AE}" pid="44" name="SCN0000082">
    <vt:lpwstr>Na afloop contract</vt:lpwstr>
  </property>
  <property fmtid="{D5CDD505-2E9C-101B-9397-08002B2CF9AE}" pid="45" name="SCNE000053">
    <vt:lpwstr>Werkdag</vt:lpwstr>
  </property>
  <property fmtid="{D5CDD505-2E9C-101B-9397-08002B2CF9AE}" pid="46" name="SCN0000123">
    <vt:lpwstr>Lokaal</vt:lpwstr>
  </property>
  <property fmtid="{D5CDD505-2E9C-101B-9397-08002B2CF9AE}" pid="47" name="SCN0000117">
    <vt:lpwstr>2016-03-22T12:37:12+00:00</vt:lpwstr>
  </property>
  <property fmtid="{D5CDD505-2E9C-101B-9397-08002B2CF9AE}" pid="48" name="SCNT000076">
    <vt:lpwstr>Selectielijst COA 2013- , handeling 37; BSD COA 1994- (2010) 2012 (geactualiseerd), handeling 54;</vt:lpwstr>
  </property>
  <property fmtid="{D5CDD505-2E9C-101B-9397-08002B2CF9AE}" pid="49" name="SCN0000057">
    <vt:lpwstr>Ja</vt:lpwstr>
  </property>
  <property fmtid="{D5CDD505-2E9C-101B-9397-08002B2CF9AE}" pid="50" name="SCN0000064">
    <vt:lpwstr>Ja</vt:lpwstr>
  </property>
  <property fmtid="{D5CDD505-2E9C-101B-9397-08002B2CF9AE}" pid="51" name="SCN0000063">
    <vt:lpwstr>Nee</vt:lpwstr>
  </property>
  <property fmtid="{D5CDD505-2E9C-101B-9397-08002B2CF9AE}" pid="52" name="VN00000123">
    <vt:lpwstr>Creatie - datum; Zaak - code</vt:lpwstr>
  </property>
  <property fmtid="{D5CDD505-2E9C-101B-9397-08002B2CF9AE}" pid="53" name="SCN0000062">
    <vt:lpwstr>Nee</vt:lpwstr>
  </property>
  <property fmtid="{D5CDD505-2E9C-101B-9397-08002B2CF9AE}" pid="54" name="SCN0000028">
    <vt:lpwstr>Het uitvoeren van een aanbesteding</vt:lpwstr>
  </property>
  <property fmtid="{D5CDD505-2E9C-101B-9397-08002B2CF9AE}" pid="55" name="HoofdPerceel">
    <vt:lpwstr/>
  </property>
  <property fmtid="{D5CDD505-2E9C-101B-9397-08002B2CF9AE}" pid="56" name="SCNE000055">
    <vt:lpwstr>Werkdag</vt:lpwstr>
  </property>
  <property fmtid="{D5CDD505-2E9C-101B-9397-08002B2CF9AE}" pid="57" name="SCN0000026">
    <vt:lpwstr>Aanbesteding</vt:lpwstr>
  </property>
  <property fmtid="{D5CDD505-2E9C-101B-9397-08002B2CF9AE}" pid="58" name="COAIsDocumentArchived">
    <vt:lpwstr>0</vt:lpwstr>
  </property>
  <property fmtid="{D5CDD505-2E9C-101B-9397-08002B2CF9AE}" pid="59" name="CaseStartDate">
    <vt:lpwstr>2024-09-22T22:00:00+00:00</vt:lpwstr>
  </property>
  <property fmtid="{D5CDD505-2E9C-101B-9397-08002B2CF9AE}" pid="60" name="SCN0000058">
    <vt:lpwstr>Nee</vt:lpwstr>
  </property>
  <property fmtid="{D5CDD505-2E9C-101B-9397-08002B2CF9AE}" pid="61" name="SCN0000061">
    <vt:lpwstr>Nee</vt:lpwstr>
  </property>
  <property fmtid="{D5CDD505-2E9C-101B-9397-08002B2CF9AE}" pid="62" name="SCN0000035">
    <vt:lpwstr>Dit werkproces wordt intern getriggerd</vt:lpwstr>
  </property>
  <property fmtid="{D5CDD505-2E9C-101B-9397-08002B2CF9AE}" pid="63" name="Typeaanbesteding">
    <vt:lpwstr>Europees openbaar</vt:lpwstr>
  </property>
  <property fmtid="{D5CDD505-2E9C-101B-9397-08002B2CF9AE}" pid="64" name="SCN0000040">
    <vt:lpwstr>Specifiek werkproces</vt:lpwstr>
  </property>
  <property fmtid="{D5CDD505-2E9C-101B-9397-08002B2CF9AE}" pid="65" name="SCNT000047">
    <vt:lpwstr>Aanbestedingswet 2012; Aanbestedingsbesluit;</vt:lpwstr>
  </property>
  <property fmtid="{D5CDD505-2E9C-101B-9397-08002B2CF9AE}" pid="66" name="SCN0000031">
    <vt:lpwstr>1;#Stevens, Jos</vt:lpwstr>
  </property>
  <property fmtid="{D5CDD505-2E9C-101B-9397-08002B2CF9AE}" pid="67" name="SCNE000054">
    <vt:lpwstr>Werkdag</vt:lpwstr>
  </property>
  <property fmtid="{D5CDD505-2E9C-101B-9397-08002B2CF9AE}" pid="68" name="SCNW000081">
    <vt:lpwstr>10</vt:lpwstr>
  </property>
  <property fmtid="{D5CDD505-2E9C-101B-9397-08002B2CF9AE}" pid="69" name="SCN0000071">
    <vt:lpwstr>Ondersteunen/Inkopen en contracteren</vt:lpwstr>
  </property>
  <property fmtid="{D5CDD505-2E9C-101B-9397-08002B2CF9AE}" pid="70" name="SCN0000070">
    <vt:lpwstr>Trigger Intern (TI)</vt:lpwstr>
  </property>
  <property fmtid="{D5CDD505-2E9C-101B-9397-08002B2CF9AE}" pid="71" name="SCN0000060">
    <vt:lpwstr>Nee</vt:lpwstr>
  </property>
  <property fmtid="{D5CDD505-2E9C-101B-9397-08002B2CF9AE}" pid="72" name="TaxCatchAll">
    <vt:lpwstr>1;#Aanbesteding|{44172a01-e50d-4a3b-a9ca-fffd25644391}</vt:lpwstr>
  </property>
  <property fmtid="{D5CDD505-2E9C-101B-9397-08002B2CF9AE}" pid="73" name="ProcessNameTaxHTField0">
    <vt:lpwstr>Aanbesteding|{44172a01-e50d-4a3b-a9ca-fffd25644391}</vt:lpwstr>
  </property>
  <property fmtid="{D5CDD505-2E9C-101B-9397-08002B2CF9AE}" pid="74" name="_dlc_DocIdItemGuid">
    <vt:lpwstr>c35a68bf-05bc-477e-8340-7c6fe36ecfc5</vt:lpwstr>
  </property>
  <property fmtid="{D5CDD505-2E9C-101B-9397-08002B2CF9AE}" pid="75" name="ProcessName">
    <vt:lpwstr>1;#Aanbesteding|{44172a01-e50d-4a3b-a9ca-fffd25644391}</vt:lpwstr>
  </property>
  <property fmtid="{D5CDD505-2E9C-101B-9397-08002B2CF9AE}" pid="76" name="COADocumenttype">
    <vt:lpwstr>Programma van Eisen</vt:lpwstr>
  </property>
  <property fmtid="{D5CDD505-2E9C-101B-9397-08002B2CF9AE}" pid="77" name="AutoGenerated">
    <vt:lpwstr>0</vt:lpwstr>
  </property>
  <property fmtid="{D5CDD505-2E9C-101B-9397-08002B2CF9AE}" pid="78" name="SharedCaseName">
    <vt:lpwstr>Contractcatering 2024 Raamovereenkomst</vt:lpwstr>
  </property>
  <property fmtid="{D5CDD505-2E9C-101B-9397-08002B2CF9AE}" pid="79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80" name="CaseOwner">
    <vt:lpwstr>1532;#Simonetti, Stef</vt:lpwstr>
  </property>
  <property fmtid="{D5CDD505-2E9C-101B-9397-08002B2CF9AE}" pid="81" name="CaseManager">
    <vt:lpwstr>1096;#Tuinman, Rick</vt:lpwstr>
  </property>
  <property fmtid="{D5CDD505-2E9C-101B-9397-08002B2CF9AE}" pid="82" name="Created">
    <vt:lpwstr>2024-11-12T06:54:00+00:00</vt:lpwstr>
  </property>
  <property fmtid="{D5CDD505-2E9C-101B-9397-08002B2CF9AE}" pid="83" name="Modified">
    <vt:lpwstr>2024-11-12T15:24:00+00:00</vt:lpwstr>
  </property>
  <property fmtid="{D5CDD505-2E9C-101B-9397-08002B2CF9AE}" pid="84" name="_dlc_DocId">
    <vt:lpwstr>CDR-610479</vt:lpwstr>
  </property>
  <property fmtid="{D5CDD505-2E9C-101B-9397-08002B2CF9AE}" pid="85" name="_dlc_DocIdUrl">
    <vt:lpwstr>https://plein-dms.coa.local/processen/LP00000012/concessie-laadpalen/_layouts/15/DocIdRedir.aspx?ID=CDR-610479, CDR-610479</vt:lpwstr>
  </property>
</Properties>
</file>