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A9446" w14:textId="77777777" w:rsidR="00604E76" w:rsidRPr="008A735C" w:rsidRDefault="00604E76" w:rsidP="006C14ED">
      <w:pPr>
        <w:rPr>
          <w:rFonts w:ascii="Avenir Next LT Pro" w:hAnsi="Avenir Next LT Pro" w:cs="Tahoma"/>
          <w:b/>
          <w:sz w:val="24"/>
        </w:rPr>
      </w:pPr>
      <w:bookmarkStart w:id="0" w:name="_Toc448297926"/>
    </w:p>
    <w:p w14:paraId="60372E73" w14:textId="77777777" w:rsidR="006C14ED" w:rsidRPr="008A735C" w:rsidRDefault="006C14ED" w:rsidP="006C14ED">
      <w:pPr>
        <w:rPr>
          <w:rFonts w:ascii="Avenir Next LT Pro" w:hAnsi="Avenir Next LT Pro" w:cs="Tahoma"/>
          <w:b/>
          <w:sz w:val="24"/>
        </w:rPr>
      </w:pPr>
    </w:p>
    <w:p w14:paraId="3FFDD6A2" w14:textId="77777777" w:rsidR="00F72FBE" w:rsidRPr="00675229" w:rsidRDefault="00AE0098" w:rsidP="00F72FBE">
      <w:pPr>
        <w:widowControl w:val="0"/>
        <w:tabs>
          <w:tab w:val="center" w:pos="4536"/>
          <w:tab w:val="right" w:pos="9072"/>
        </w:tabs>
        <w:rPr>
          <w:rFonts w:ascii="Avenir Next LT Pro" w:hAnsi="Avenir Next LT Pro" w:cs="Arial"/>
          <w:b/>
          <w:color w:val="527E7C"/>
          <w:sz w:val="28"/>
          <w:szCs w:val="28"/>
        </w:rPr>
      </w:pPr>
      <w:r w:rsidRPr="00675229">
        <w:rPr>
          <w:rFonts w:ascii="Avenir Next LT Pro" w:hAnsi="Avenir Next LT Pro" w:cs="Arial"/>
          <w:b/>
          <w:color w:val="527E7C"/>
          <w:sz w:val="28"/>
          <w:szCs w:val="28"/>
        </w:rPr>
        <w:t>Veiligheids- en gezondheidsplan</w:t>
      </w:r>
    </w:p>
    <w:p w14:paraId="081FCB10" w14:textId="77777777" w:rsidR="00F72FBE" w:rsidRPr="00675229" w:rsidRDefault="00F72FBE" w:rsidP="00F72FBE">
      <w:pPr>
        <w:rPr>
          <w:rFonts w:ascii="Avenir Next LT Pro" w:hAnsi="Avenir Next LT Pro" w:cs="Arial"/>
          <w:color w:val="527E7C"/>
          <w:szCs w:val="24"/>
        </w:rPr>
      </w:pPr>
    </w:p>
    <w:p w14:paraId="46BDDFDB" w14:textId="77777777" w:rsidR="00F72FBE" w:rsidRPr="00675229" w:rsidRDefault="00F72FBE" w:rsidP="00F72FBE">
      <w:pPr>
        <w:rPr>
          <w:rFonts w:ascii="Avenir Next LT Pro" w:hAnsi="Avenir Next LT Pro" w:cs="Arial"/>
          <w:color w:val="527E7C"/>
          <w:szCs w:val="24"/>
        </w:rPr>
      </w:pPr>
    </w:p>
    <w:p w14:paraId="7D41B37D" w14:textId="77777777" w:rsidR="00F72FBE" w:rsidRPr="00675229" w:rsidRDefault="00AE0098" w:rsidP="00F72FBE">
      <w:pPr>
        <w:jc w:val="both"/>
        <w:rPr>
          <w:rFonts w:ascii="Avenir Next LT Pro" w:hAnsi="Avenir Next LT Pro" w:cs="Arial"/>
          <w:b/>
          <w:color w:val="527E7C"/>
          <w:sz w:val="28"/>
          <w:szCs w:val="28"/>
        </w:rPr>
      </w:pPr>
      <w:r w:rsidRPr="00675229">
        <w:rPr>
          <w:rFonts w:ascii="Avenir Next LT Pro" w:hAnsi="Avenir Next LT Pro" w:cs="Arial"/>
          <w:b/>
          <w:color w:val="527E7C"/>
          <w:sz w:val="28"/>
          <w:szCs w:val="28"/>
        </w:rPr>
        <w:t>Ontwerpfase</w:t>
      </w:r>
    </w:p>
    <w:p w14:paraId="5C8FC7EE" w14:textId="77777777" w:rsidR="00F72FBE" w:rsidRPr="008A735C" w:rsidRDefault="00F72FBE" w:rsidP="00F72FBE">
      <w:pPr>
        <w:jc w:val="both"/>
        <w:rPr>
          <w:rFonts w:ascii="Avenir Next LT Pro" w:hAnsi="Avenir Next LT Pro" w:cs="Arial"/>
          <w:color w:val="000000"/>
          <w:szCs w:val="24"/>
        </w:rPr>
      </w:pPr>
    </w:p>
    <w:p w14:paraId="12F5E9AE" w14:textId="77777777" w:rsidR="00F72FBE" w:rsidRPr="008A735C" w:rsidRDefault="00F72FBE" w:rsidP="006C14ED">
      <w:pPr>
        <w:jc w:val="both"/>
        <w:rPr>
          <w:rFonts w:ascii="Avenir Next LT Pro" w:hAnsi="Avenir Next LT Pro" w:cs="Arial"/>
          <w:b/>
          <w:color w:val="000000"/>
        </w:rPr>
      </w:pPr>
    </w:p>
    <w:p w14:paraId="7F12611E" w14:textId="77777777" w:rsidR="00F72FBE" w:rsidRPr="008A735C" w:rsidRDefault="00F72FBE" w:rsidP="006C14ED">
      <w:pPr>
        <w:jc w:val="both"/>
        <w:rPr>
          <w:rFonts w:ascii="Avenir Next LT Pro" w:hAnsi="Avenir Next LT Pro" w:cs="Arial"/>
          <w:b/>
          <w:color w:val="000000"/>
        </w:rPr>
      </w:pPr>
    </w:p>
    <w:p w14:paraId="7F24C2D7" w14:textId="77777777" w:rsidR="00F72FBE" w:rsidRPr="008A735C" w:rsidRDefault="00F72FBE" w:rsidP="006C14ED">
      <w:pPr>
        <w:jc w:val="both"/>
        <w:rPr>
          <w:rFonts w:ascii="Avenir Next LT Pro" w:hAnsi="Avenir Next LT Pro" w:cs="Arial"/>
          <w:b/>
          <w:color w:val="000000"/>
        </w:rPr>
      </w:pPr>
    </w:p>
    <w:p w14:paraId="4053B78E" w14:textId="77777777" w:rsidR="00F72FBE" w:rsidRPr="008A735C" w:rsidRDefault="00F72FBE" w:rsidP="006C14ED">
      <w:pPr>
        <w:jc w:val="both"/>
        <w:rPr>
          <w:rFonts w:ascii="Avenir Next LT Pro" w:hAnsi="Avenir Next LT Pro" w:cs="Arial"/>
          <w:b/>
          <w:color w:val="000000"/>
        </w:rPr>
      </w:pPr>
    </w:p>
    <w:p w14:paraId="66B58964" w14:textId="77777777" w:rsidR="00F72FBE" w:rsidRPr="008A735C" w:rsidRDefault="00F72FBE" w:rsidP="006C14ED">
      <w:pPr>
        <w:jc w:val="both"/>
        <w:rPr>
          <w:rFonts w:ascii="Avenir Next LT Pro" w:hAnsi="Avenir Next LT Pro" w:cs="Arial"/>
          <w:b/>
          <w:color w:val="000000"/>
        </w:rPr>
      </w:pPr>
    </w:p>
    <w:p w14:paraId="5D64B41E" w14:textId="075F4226" w:rsidR="00F72FBE" w:rsidRPr="008E5BB4" w:rsidRDefault="00F72FBE" w:rsidP="006C14ED">
      <w:pPr>
        <w:jc w:val="both"/>
        <w:rPr>
          <w:rFonts w:ascii="Avenir Next LT Pro" w:hAnsi="Avenir Next LT Pro" w:cs="Arial"/>
          <w:b/>
          <w:color w:val="000000"/>
          <w:sz w:val="22"/>
          <w:szCs w:val="22"/>
        </w:rPr>
      </w:pPr>
      <w:r w:rsidRPr="008E5BB4">
        <w:rPr>
          <w:rFonts w:ascii="Avenir Next LT Pro" w:hAnsi="Avenir Next LT Pro" w:cs="Arial"/>
          <w:b/>
          <w:color w:val="000000"/>
          <w:sz w:val="22"/>
          <w:szCs w:val="22"/>
        </w:rPr>
        <w:t xml:space="preserve">RAW-Raamovereenkomst </w:t>
      </w:r>
      <w:r w:rsidR="00854865">
        <w:rPr>
          <w:rFonts w:ascii="Avenir Next LT Pro" w:hAnsi="Avenir Next LT Pro" w:cs="Arial"/>
          <w:b/>
          <w:sz w:val="22"/>
          <w:szCs w:val="22"/>
        </w:rPr>
        <w:t>D04-2024</w:t>
      </w:r>
    </w:p>
    <w:p w14:paraId="7B5EC739" w14:textId="06FE3650" w:rsidR="008E5BB4" w:rsidRPr="008E5BB4" w:rsidRDefault="00854865" w:rsidP="008E5BB4">
      <w:pPr>
        <w:jc w:val="both"/>
        <w:rPr>
          <w:rFonts w:ascii="Avenir Next LT Pro" w:hAnsi="Avenir Next LT Pro" w:cs="Arial"/>
          <w:b/>
          <w:color w:val="000000"/>
          <w:sz w:val="22"/>
          <w:szCs w:val="22"/>
        </w:rPr>
      </w:pPr>
      <w:r>
        <w:rPr>
          <w:rFonts w:ascii="Avenir Next LT Pro" w:hAnsi="Avenir Next LT Pro" w:cs="Arial"/>
          <w:b/>
          <w:sz w:val="22"/>
          <w:szCs w:val="22"/>
        </w:rPr>
        <w:t>Cyclisch onderhoud bomen gemeente Delft</w:t>
      </w:r>
    </w:p>
    <w:p w14:paraId="7E0DDE39" w14:textId="77777777" w:rsidR="00F72FBE" w:rsidRPr="008A735C" w:rsidRDefault="00F72FBE" w:rsidP="00F72FBE">
      <w:pPr>
        <w:jc w:val="both"/>
        <w:rPr>
          <w:rFonts w:ascii="Avenir Next LT Pro" w:hAnsi="Avenir Next LT Pro" w:cs="Arial"/>
          <w:b/>
          <w:color w:val="000000"/>
          <w:szCs w:val="24"/>
        </w:rPr>
      </w:pPr>
    </w:p>
    <w:p w14:paraId="75132F1C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7C032F7E" w14:textId="77777777" w:rsidR="00F72FBE" w:rsidRPr="008A735C" w:rsidRDefault="00F72FBE" w:rsidP="00FD2964">
      <w:pPr>
        <w:widowControl w:val="0"/>
        <w:tabs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2141EB63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78EFFD1E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29CE6508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6E06A491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0FE44584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434B8FBA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44D5A3F1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52FF386E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2424B2AC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2EE73ABD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77C53EB9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650425C8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6B2A5D1E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53434494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56AAC532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705BEA6D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113D3A95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74FD17A7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2C816458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7AF3556A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6420AE5B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54CDB3CC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727771AC" w14:textId="628F3BEB" w:rsidR="00105DFA" w:rsidRPr="00105DFA" w:rsidRDefault="00105DFA" w:rsidP="00105DFA">
      <w:pPr>
        <w:widowControl w:val="0"/>
        <w:tabs>
          <w:tab w:val="left" w:pos="1560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  <w:bookmarkStart w:id="1" w:name="_Toc448297928"/>
      <w:bookmarkEnd w:id="0"/>
      <w:r w:rsidRPr="00105DFA">
        <w:rPr>
          <w:rFonts w:ascii="Avenir Next LT Pro" w:hAnsi="Avenir Next LT Pro" w:cs="Arial"/>
          <w:snapToGrid w:val="0"/>
          <w:color w:val="000000"/>
        </w:rPr>
        <w:t xml:space="preserve">Opdrachtgever: </w:t>
      </w:r>
      <w:r w:rsidRPr="00105DFA">
        <w:rPr>
          <w:rFonts w:ascii="Avenir Next LT Pro" w:hAnsi="Avenir Next LT Pro" w:cs="Arial"/>
          <w:snapToGrid w:val="0"/>
          <w:color w:val="000000"/>
        </w:rPr>
        <w:tab/>
      </w:r>
      <w:r w:rsidR="00032208">
        <w:rPr>
          <w:rFonts w:ascii="Avenir Next LT Pro" w:hAnsi="Avenir Next LT Pro" w:cs="Arial"/>
          <w:bCs/>
        </w:rPr>
        <w:t>Gemeente Delft</w:t>
      </w:r>
    </w:p>
    <w:p w14:paraId="6B50C825" w14:textId="169D8DBD" w:rsidR="00105DFA" w:rsidRPr="00105DFA" w:rsidRDefault="00105DFA" w:rsidP="00105DFA">
      <w:pPr>
        <w:widowControl w:val="0"/>
        <w:tabs>
          <w:tab w:val="left" w:pos="1560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  <w:r w:rsidRPr="00105DFA">
        <w:rPr>
          <w:rFonts w:ascii="Avenir Next LT Pro" w:hAnsi="Avenir Next LT Pro" w:cs="Arial"/>
          <w:snapToGrid w:val="0"/>
          <w:color w:val="000000"/>
        </w:rPr>
        <w:tab/>
      </w:r>
      <w:r w:rsidR="00032208">
        <w:rPr>
          <w:rFonts w:ascii="Avenir Next LT Pro" w:hAnsi="Avenir Next LT Pro" w:cs="Arial"/>
          <w:bCs/>
        </w:rPr>
        <w:t>Postbus 78</w:t>
      </w:r>
    </w:p>
    <w:p w14:paraId="151B2C9A" w14:textId="58D8ED7B" w:rsidR="00105DFA" w:rsidRPr="00105DFA" w:rsidRDefault="00105DFA" w:rsidP="00105DFA">
      <w:pPr>
        <w:widowControl w:val="0"/>
        <w:tabs>
          <w:tab w:val="left" w:pos="1560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  <w:r w:rsidRPr="00105DFA">
        <w:rPr>
          <w:rFonts w:ascii="Avenir Next LT Pro" w:hAnsi="Avenir Next LT Pro" w:cs="Arial"/>
          <w:snapToGrid w:val="0"/>
          <w:color w:val="000000"/>
        </w:rPr>
        <w:tab/>
      </w:r>
      <w:r w:rsidR="00032208">
        <w:rPr>
          <w:rFonts w:ascii="Avenir Next LT Pro" w:hAnsi="Avenir Next LT Pro" w:cs="Arial"/>
          <w:bCs/>
        </w:rPr>
        <w:t>2600</w:t>
      </w:r>
      <w:r w:rsidR="00111BE4">
        <w:rPr>
          <w:rFonts w:ascii="Avenir Next LT Pro" w:hAnsi="Avenir Next LT Pro" w:cs="Arial"/>
          <w:bCs/>
        </w:rPr>
        <w:t xml:space="preserve"> ME  Delft</w:t>
      </w:r>
    </w:p>
    <w:p w14:paraId="4E8ADED8" w14:textId="0ADB2BFB" w:rsidR="00105DFA" w:rsidRPr="00105DFA" w:rsidRDefault="00105DFA" w:rsidP="00105DFA">
      <w:pPr>
        <w:tabs>
          <w:tab w:val="left" w:pos="1560"/>
        </w:tabs>
        <w:jc w:val="both"/>
        <w:rPr>
          <w:rFonts w:ascii="Avenir Next LT Pro" w:hAnsi="Avenir Next LT Pro" w:cs="Arial"/>
          <w:snapToGrid w:val="0"/>
          <w:color w:val="000000"/>
        </w:rPr>
      </w:pPr>
      <w:r w:rsidRPr="00105DFA">
        <w:rPr>
          <w:rFonts w:ascii="Avenir Next LT Pro" w:hAnsi="Avenir Next LT Pro" w:cs="Arial"/>
          <w:snapToGrid w:val="0"/>
          <w:color w:val="000000"/>
        </w:rPr>
        <w:t xml:space="preserve">Bezoekadres: </w:t>
      </w:r>
      <w:r w:rsidRPr="00105DFA">
        <w:rPr>
          <w:rFonts w:ascii="Avenir Next LT Pro" w:hAnsi="Avenir Next LT Pro" w:cs="Arial"/>
          <w:snapToGrid w:val="0"/>
          <w:color w:val="000000"/>
        </w:rPr>
        <w:tab/>
      </w:r>
      <w:r w:rsidR="00160CDE">
        <w:rPr>
          <w:rFonts w:ascii="Avenir Next LT Pro" w:hAnsi="Avenir Next LT Pro" w:cs="Arial"/>
          <w:bCs/>
        </w:rPr>
        <w:t>Stationsplein 1</w:t>
      </w:r>
      <w:r w:rsidR="00976934">
        <w:rPr>
          <w:rFonts w:ascii="Avenir Next LT Pro" w:hAnsi="Avenir Next LT Pro" w:cs="Arial"/>
          <w:bCs/>
        </w:rPr>
        <w:t>, 2611 BV  Delft</w:t>
      </w:r>
    </w:p>
    <w:p w14:paraId="4093E893" w14:textId="3E8C8B4F" w:rsidR="00105DFA" w:rsidRPr="00160CDE" w:rsidRDefault="00105DFA" w:rsidP="00105DFA">
      <w:pPr>
        <w:tabs>
          <w:tab w:val="left" w:pos="1560"/>
        </w:tabs>
        <w:jc w:val="both"/>
        <w:rPr>
          <w:rFonts w:ascii="Avenir Next LT Pro" w:hAnsi="Avenir Next LT Pro" w:cs="Arial"/>
          <w:color w:val="000000"/>
        </w:rPr>
      </w:pPr>
      <w:r w:rsidRPr="00160CDE">
        <w:rPr>
          <w:rFonts w:ascii="Avenir Next LT Pro" w:hAnsi="Avenir Next LT Pro" w:cs="Arial"/>
          <w:color w:val="000000"/>
        </w:rPr>
        <w:t xml:space="preserve">Datum: </w:t>
      </w:r>
      <w:r w:rsidRPr="00160CDE">
        <w:rPr>
          <w:rFonts w:ascii="Avenir Next LT Pro" w:hAnsi="Avenir Next LT Pro" w:cs="Arial"/>
          <w:color w:val="000000"/>
        </w:rPr>
        <w:tab/>
      </w:r>
      <w:r w:rsidR="00111BE4">
        <w:rPr>
          <w:rFonts w:ascii="Avenir Next LT Pro" w:hAnsi="Avenir Next LT Pro" w:cs="Arial"/>
          <w:bCs/>
        </w:rPr>
        <w:t>21 maart 2024</w:t>
      </w:r>
    </w:p>
    <w:p w14:paraId="054E1CA8" w14:textId="77777777" w:rsidR="00673B49" w:rsidRPr="008A735C" w:rsidRDefault="00673B49" w:rsidP="007D056C">
      <w:pPr>
        <w:rPr>
          <w:rFonts w:ascii="Avenir Next LT Pro" w:hAnsi="Avenir Next LT Pro" w:cs="Arial"/>
        </w:rPr>
      </w:pPr>
    </w:p>
    <w:p w14:paraId="20AE16ED" w14:textId="77777777" w:rsidR="00673B49" w:rsidRDefault="00673B49" w:rsidP="007D056C">
      <w:pPr>
        <w:rPr>
          <w:rFonts w:ascii="Arial" w:hAnsi="Arial" w:cs="Arial"/>
        </w:rPr>
      </w:pPr>
    </w:p>
    <w:p w14:paraId="51B236EC" w14:textId="77777777" w:rsidR="00673B49" w:rsidRDefault="00673B49" w:rsidP="007D056C">
      <w:pPr>
        <w:rPr>
          <w:rFonts w:ascii="Arial" w:hAnsi="Arial" w:cs="Arial"/>
        </w:rPr>
        <w:sectPr w:rsidR="00673B49" w:rsidSect="00D85D63">
          <w:headerReference w:type="default" r:id="rId11"/>
          <w:headerReference w:type="first" r:id="rId12"/>
          <w:type w:val="oddPage"/>
          <w:pgSz w:w="11907" w:h="16840" w:code="9"/>
          <w:pgMar w:top="2268" w:right="1418" w:bottom="1985" w:left="1871" w:header="397" w:footer="709" w:gutter="0"/>
          <w:cols w:space="708"/>
          <w:titlePg/>
          <w:docGrid w:linePitch="272"/>
        </w:sectPr>
      </w:pPr>
    </w:p>
    <w:p w14:paraId="3CF1D7BF" w14:textId="77777777" w:rsidR="00003FEB" w:rsidRPr="00675229" w:rsidRDefault="00003FEB" w:rsidP="00673B49">
      <w:pPr>
        <w:rPr>
          <w:rFonts w:ascii="Avenir Next LT Pro" w:hAnsi="Avenir Next LT Pro" w:cs="Arial"/>
          <w:b/>
          <w:bCs/>
          <w:color w:val="527E7C"/>
          <w:sz w:val="28"/>
          <w:szCs w:val="28"/>
        </w:rPr>
      </w:pPr>
      <w:bookmarkStart w:id="2" w:name="_Toc470172775"/>
      <w:r w:rsidRPr="00675229">
        <w:rPr>
          <w:rFonts w:ascii="Avenir Next LT Pro" w:hAnsi="Avenir Next LT Pro" w:cs="Arial"/>
          <w:b/>
          <w:bCs/>
          <w:color w:val="527E7C"/>
          <w:sz w:val="28"/>
          <w:szCs w:val="28"/>
        </w:rPr>
        <w:lastRenderedPageBreak/>
        <w:t>Inhoud</w:t>
      </w:r>
      <w:bookmarkEnd w:id="1"/>
      <w:bookmarkEnd w:id="2"/>
    </w:p>
    <w:p w14:paraId="24EE9653" w14:textId="77777777" w:rsidR="00003FEB" w:rsidRDefault="00003FEB">
      <w:pPr>
        <w:rPr>
          <w:rFonts w:ascii="Gill Sans MT" w:hAnsi="Gill Sans MT" w:cs="Tahoma"/>
          <w:sz w:val="22"/>
        </w:rPr>
      </w:pPr>
    </w:p>
    <w:p w14:paraId="7009C31E" w14:textId="77777777" w:rsidR="00655EDD" w:rsidRDefault="00173A8E">
      <w:pPr>
        <w:pStyle w:val="Inhopg1"/>
        <w:tabs>
          <w:tab w:val="right" w:leader="dot" w:pos="8155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r>
        <w:rPr>
          <w:rFonts w:ascii="Gill Sans MT" w:hAnsi="Gill Sans MT" w:cs="Tahoma"/>
          <w:b w:val="0"/>
          <w:sz w:val="22"/>
        </w:rPr>
        <w:fldChar w:fldCharType="begin"/>
      </w:r>
      <w:r>
        <w:rPr>
          <w:rFonts w:ascii="Gill Sans MT" w:hAnsi="Gill Sans MT" w:cs="Tahoma"/>
          <w:b w:val="0"/>
          <w:sz w:val="22"/>
        </w:rPr>
        <w:instrText xml:space="preserve"> TOC \h \z \u \t "Kop 2;1" </w:instrText>
      </w:r>
      <w:r>
        <w:rPr>
          <w:rFonts w:ascii="Gill Sans MT" w:hAnsi="Gill Sans MT" w:cs="Tahoma"/>
          <w:b w:val="0"/>
          <w:sz w:val="22"/>
        </w:rPr>
        <w:fldChar w:fldCharType="separate"/>
      </w:r>
      <w:hyperlink w:anchor="_Toc56677791" w:history="1">
        <w:r w:rsidR="00655EDD" w:rsidRPr="00AC061F">
          <w:rPr>
            <w:rStyle w:val="Hyperlink"/>
            <w:rFonts w:ascii="Avenir Next LT Pro" w:hAnsi="Avenir Next LT Pro"/>
            <w:noProof/>
          </w:rPr>
          <w:t>1. Inleiding</w:t>
        </w:r>
        <w:r w:rsidR="00655EDD">
          <w:rPr>
            <w:noProof/>
            <w:webHidden/>
          </w:rPr>
          <w:tab/>
        </w:r>
        <w:r w:rsidR="00655EDD">
          <w:rPr>
            <w:noProof/>
            <w:webHidden/>
          </w:rPr>
          <w:fldChar w:fldCharType="begin"/>
        </w:r>
        <w:r w:rsidR="00655EDD">
          <w:rPr>
            <w:noProof/>
            <w:webHidden/>
          </w:rPr>
          <w:instrText xml:space="preserve"> PAGEREF _Toc56677791 \h </w:instrText>
        </w:r>
        <w:r w:rsidR="00655EDD">
          <w:rPr>
            <w:noProof/>
            <w:webHidden/>
          </w:rPr>
        </w:r>
        <w:r w:rsidR="00655EDD">
          <w:rPr>
            <w:noProof/>
            <w:webHidden/>
          </w:rPr>
          <w:fldChar w:fldCharType="separate"/>
        </w:r>
        <w:r w:rsidR="00B24984">
          <w:rPr>
            <w:noProof/>
            <w:webHidden/>
          </w:rPr>
          <w:t>1</w:t>
        </w:r>
        <w:r w:rsidR="00655EDD">
          <w:rPr>
            <w:noProof/>
            <w:webHidden/>
          </w:rPr>
          <w:fldChar w:fldCharType="end"/>
        </w:r>
      </w:hyperlink>
    </w:p>
    <w:p w14:paraId="418F555A" w14:textId="77777777" w:rsidR="00655EDD" w:rsidRDefault="00A96764">
      <w:pPr>
        <w:pStyle w:val="Inhopg1"/>
        <w:tabs>
          <w:tab w:val="right" w:leader="dot" w:pos="8155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56677792" w:history="1">
        <w:r w:rsidR="00655EDD" w:rsidRPr="00AC061F">
          <w:rPr>
            <w:rStyle w:val="Hyperlink"/>
            <w:rFonts w:ascii="Avenir Next LT Pro" w:hAnsi="Avenir Next LT Pro"/>
            <w:noProof/>
          </w:rPr>
          <w:t>2. Beschrijving van het tot stand te brengen werk</w:t>
        </w:r>
        <w:r w:rsidR="00655EDD">
          <w:rPr>
            <w:noProof/>
            <w:webHidden/>
          </w:rPr>
          <w:tab/>
        </w:r>
        <w:r w:rsidR="00655EDD">
          <w:rPr>
            <w:noProof/>
            <w:webHidden/>
          </w:rPr>
          <w:fldChar w:fldCharType="begin"/>
        </w:r>
        <w:r w:rsidR="00655EDD">
          <w:rPr>
            <w:noProof/>
            <w:webHidden/>
          </w:rPr>
          <w:instrText xml:space="preserve"> PAGEREF _Toc56677792 \h </w:instrText>
        </w:r>
        <w:r w:rsidR="00655EDD">
          <w:rPr>
            <w:noProof/>
            <w:webHidden/>
          </w:rPr>
        </w:r>
        <w:r w:rsidR="00655EDD">
          <w:rPr>
            <w:noProof/>
            <w:webHidden/>
          </w:rPr>
          <w:fldChar w:fldCharType="separate"/>
        </w:r>
        <w:r w:rsidR="00B24984">
          <w:rPr>
            <w:noProof/>
            <w:webHidden/>
          </w:rPr>
          <w:t>2</w:t>
        </w:r>
        <w:r w:rsidR="00655EDD">
          <w:rPr>
            <w:noProof/>
            <w:webHidden/>
          </w:rPr>
          <w:fldChar w:fldCharType="end"/>
        </w:r>
      </w:hyperlink>
    </w:p>
    <w:p w14:paraId="32CA367D" w14:textId="77777777" w:rsidR="00655EDD" w:rsidRDefault="00A96764">
      <w:pPr>
        <w:pStyle w:val="Inhopg1"/>
        <w:tabs>
          <w:tab w:val="right" w:leader="dot" w:pos="8155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56677793" w:history="1">
        <w:r w:rsidR="00655EDD" w:rsidRPr="00AC061F">
          <w:rPr>
            <w:rStyle w:val="Hyperlink"/>
            <w:rFonts w:ascii="Avenir Next LT Pro" w:hAnsi="Avenir Next LT Pro"/>
            <w:noProof/>
          </w:rPr>
          <w:t>3. Bij het werk betrokken partijen</w:t>
        </w:r>
        <w:r w:rsidR="00655EDD">
          <w:rPr>
            <w:noProof/>
            <w:webHidden/>
          </w:rPr>
          <w:tab/>
        </w:r>
        <w:r w:rsidR="00655EDD">
          <w:rPr>
            <w:noProof/>
            <w:webHidden/>
          </w:rPr>
          <w:fldChar w:fldCharType="begin"/>
        </w:r>
        <w:r w:rsidR="00655EDD">
          <w:rPr>
            <w:noProof/>
            <w:webHidden/>
          </w:rPr>
          <w:instrText xml:space="preserve"> PAGEREF _Toc56677793 \h </w:instrText>
        </w:r>
        <w:r w:rsidR="00655EDD">
          <w:rPr>
            <w:noProof/>
            <w:webHidden/>
          </w:rPr>
        </w:r>
        <w:r w:rsidR="00655EDD">
          <w:rPr>
            <w:noProof/>
            <w:webHidden/>
          </w:rPr>
          <w:fldChar w:fldCharType="separate"/>
        </w:r>
        <w:r w:rsidR="00B24984">
          <w:rPr>
            <w:noProof/>
            <w:webHidden/>
          </w:rPr>
          <w:t>3</w:t>
        </w:r>
        <w:r w:rsidR="00655EDD">
          <w:rPr>
            <w:noProof/>
            <w:webHidden/>
          </w:rPr>
          <w:fldChar w:fldCharType="end"/>
        </w:r>
      </w:hyperlink>
    </w:p>
    <w:p w14:paraId="12991641" w14:textId="77777777" w:rsidR="00655EDD" w:rsidRDefault="00A96764">
      <w:pPr>
        <w:pStyle w:val="Inhopg1"/>
        <w:tabs>
          <w:tab w:val="right" w:leader="dot" w:pos="8155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56677794" w:history="1">
        <w:r w:rsidR="00655EDD" w:rsidRPr="00AC061F">
          <w:rPr>
            <w:rStyle w:val="Hyperlink"/>
            <w:rFonts w:ascii="Avenir Next LT Pro" w:hAnsi="Avenir Next LT Pro"/>
            <w:noProof/>
          </w:rPr>
          <w:t>4. Coördinatie voor de ontwerpfase</w:t>
        </w:r>
        <w:r w:rsidR="00655EDD">
          <w:rPr>
            <w:noProof/>
            <w:webHidden/>
          </w:rPr>
          <w:tab/>
        </w:r>
        <w:r w:rsidR="00655EDD">
          <w:rPr>
            <w:noProof/>
            <w:webHidden/>
          </w:rPr>
          <w:fldChar w:fldCharType="begin"/>
        </w:r>
        <w:r w:rsidR="00655EDD">
          <w:rPr>
            <w:noProof/>
            <w:webHidden/>
          </w:rPr>
          <w:instrText xml:space="preserve"> PAGEREF _Toc56677794 \h </w:instrText>
        </w:r>
        <w:r w:rsidR="00655EDD">
          <w:rPr>
            <w:noProof/>
            <w:webHidden/>
          </w:rPr>
        </w:r>
        <w:r w:rsidR="00655EDD">
          <w:rPr>
            <w:noProof/>
            <w:webHidden/>
          </w:rPr>
          <w:fldChar w:fldCharType="separate"/>
        </w:r>
        <w:r w:rsidR="00B24984">
          <w:rPr>
            <w:noProof/>
            <w:webHidden/>
          </w:rPr>
          <w:t>4</w:t>
        </w:r>
        <w:r w:rsidR="00655EDD">
          <w:rPr>
            <w:noProof/>
            <w:webHidden/>
          </w:rPr>
          <w:fldChar w:fldCharType="end"/>
        </w:r>
      </w:hyperlink>
    </w:p>
    <w:p w14:paraId="15F781F9" w14:textId="77777777" w:rsidR="00655EDD" w:rsidRDefault="00A96764">
      <w:pPr>
        <w:pStyle w:val="Inhopg1"/>
        <w:tabs>
          <w:tab w:val="right" w:leader="dot" w:pos="8155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56677795" w:history="1">
        <w:r w:rsidR="00655EDD" w:rsidRPr="00AC061F">
          <w:rPr>
            <w:rStyle w:val="Hyperlink"/>
            <w:rFonts w:ascii="Avenir Next LT Pro" w:hAnsi="Avenir Next LT Pro"/>
            <w:noProof/>
          </w:rPr>
          <w:t>5. Coördinatie voor de uitvoering</w:t>
        </w:r>
        <w:r w:rsidR="00655EDD">
          <w:rPr>
            <w:noProof/>
            <w:webHidden/>
          </w:rPr>
          <w:tab/>
        </w:r>
        <w:r w:rsidR="00655EDD">
          <w:rPr>
            <w:noProof/>
            <w:webHidden/>
          </w:rPr>
          <w:fldChar w:fldCharType="begin"/>
        </w:r>
        <w:r w:rsidR="00655EDD">
          <w:rPr>
            <w:noProof/>
            <w:webHidden/>
          </w:rPr>
          <w:instrText xml:space="preserve"> PAGEREF _Toc56677795 \h </w:instrText>
        </w:r>
        <w:r w:rsidR="00655EDD">
          <w:rPr>
            <w:noProof/>
            <w:webHidden/>
          </w:rPr>
        </w:r>
        <w:r w:rsidR="00655EDD">
          <w:rPr>
            <w:noProof/>
            <w:webHidden/>
          </w:rPr>
          <w:fldChar w:fldCharType="separate"/>
        </w:r>
        <w:r w:rsidR="00B24984">
          <w:rPr>
            <w:noProof/>
            <w:webHidden/>
          </w:rPr>
          <w:t>5</w:t>
        </w:r>
        <w:r w:rsidR="00655EDD">
          <w:rPr>
            <w:noProof/>
            <w:webHidden/>
          </w:rPr>
          <w:fldChar w:fldCharType="end"/>
        </w:r>
      </w:hyperlink>
    </w:p>
    <w:p w14:paraId="5341F670" w14:textId="77777777" w:rsidR="00655EDD" w:rsidRDefault="00A96764">
      <w:pPr>
        <w:pStyle w:val="Inhopg1"/>
        <w:tabs>
          <w:tab w:val="right" w:leader="dot" w:pos="8155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56677796" w:history="1">
        <w:r w:rsidR="00655EDD" w:rsidRPr="00AC061F">
          <w:rPr>
            <w:rStyle w:val="Hyperlink"/>
            <w:rFonts w:ascii="Avenir Next LT Pro" w:hAnsi="Avenir Next LT Pro"/>
            <w:noProof/>
          </w:rPr>
          <w:t>6. Inventarisatie van (bijzondere) risico’s</w:t>
        </w:r>
        <w:r w:rsidR="00655EDD">
          <w:rPr>
            <w:noProof/>
            <w:webHidden/>
          </w:rPr>
          <w:tab/>
        </w:r>
        <w:r w:rsidR="00655EDD">
          <w:rPr>
            <w:noProof/>
            <w:webHidden/>
          </w:rPr>
          <w:fldChar w:fldCharType="begin"/>
        </w:r>
        <w:r w:rsidR="00655EDD">
          <w:rPr>
            <w:noProof/>
            <w:webHidden/>
          </w:rPr>
          <w:instrText xml:space="preserve"> PAGEREF _Toc56677796 \h </w:instrText>
        </w:r>
        <w:r w:rsidR="00655EDD">
          <w:rPr>
            <w:noProof/>
            <w:webHidden/>
          </w:rPr>
        </w:r>
        <w:r w:rsidR="00655EDD">
          <w:rPr>
            <w:noProof/>
            <w:webHidden/>
          </w:rPr>
          <w:fldChar w:fldCharType="separate"/>
        </w:r>
        <w:r w:rsidR="00B24984">
          <w:rPr>
            <w:noProof/>
            <w:webHidden/>
          </w:rPr>
          <w:t>6</w:t>
        </w:r>
        <w:r w:rsidR="00655EDD">
          <w:rPr>
            <w:noProof/>
            <w:webHidden/>
          </w:rPr>
          <w:fldChar w:fldCharType="end"/>
        </w:r>
      </w:hyperlink>
    </w:p>
    <w:p w14:paraId="2497FD62" w14:textId="77777777" w:rsidR="00655EDD" w:rsidRDefault="00A96764">
      <w:pPr>
        <w:pStyle w:val="Inhopg1"/>
        <w:tabs>
          <w:tab w:val="right" w:leader="dot" w:pos="8155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56677797" w:history="1">
        <w:r w:rsidR="00655EDD" w:rsidRPr="00AC061F">
          <w:rPr>
            <w:rStyle w:val="Hyperlink"/>
            <w:rFonts w:ascii="Avenir Next LT Pro" w:hAnsi="Avenir Next LT Pro"/>
            <w:noProof/>
          </w:rPr>
          <w:t>7. Uitwerking van het V&amp;G plan</w:t>
        </w:r>
        <w:r w:rsidR="00655EDD">
          <w:rPr>
            <w:noProof/>
            <w:webHidden/>
          </w:rPr>
          <w:tab/>
        </w:r>
        <w:r w:rsidR="00655EDD">
          <w:rPr>
            <w:noProof/>
            <w:webHidden/>
          </w:rPr>
          <w:fldChar w:fldCharType="begin"/>
        </w:r>
        <w:r w:rsidR="00655EDD">
          <w:rPr>
            <w:noProof/>
            <w:webHidden/>
          </w:rPr>
          <w:instrText xml:space="preserve"> PAGEREF _Toc56677797 \h </w:instrText>
        </w:r>
        <w:r w:rsidR="00655EDD">
          <w:rPr>
            <w:noProof/>
            <w:webHidden/>
          </w:rPr>
        </w:r>
        <w:r w:rsidR="00655EDD">
          <w:rPr>
            <w:noProof/>
            <w:webHidden/>
          </w:rPr>
          <w:fldChar w:fldCharType="separate"/>
        </w:r>
        <w:r w:rsidR="00B24984">
          <w:rPr>
            <w:noProof/>
            <w:webHidden/>
          </w:rPr>
          <w:t>10</w:t>
        </w:r>
        <w:r w:rsidR="00655EDD">
          <w:rPr>
            <w:noProof/>
            <w:webHidden/>
          </w:rPr>
          <w:fldChar w:fldCharType="end"/>
        </w:r>
      </w:hyperlink>
    </w:p>
    <w:p w14:paraId="75E05225" w14:textId="77777777" w:rsidR="00173A8E" w:rsidRPr="00826647" w:rsidRDefault="00173A8E">
      <w:pPr>
        <w:rPr>
          <w:rFonts w:ascii="Gill Sans MT" w:hAnsi="Gill Sans MT" w:cs="Tahoma"/>
          <w:sz w:val="22"/>
        </w:rPr>
      </w:pPr>
      <w:r>
        <w:rPr>
          <w:rFonts w:ascii="Gill Sans MT" w:hAnsi="Gill Sans MT" w:cs="Tahoma"/>
          <w:b/>
          <w:sz w:val="22"/>
        </w:rPr>
        <w:fldChar w:fldCharType="end"/>
      </w:r>
    </w:p>
    <w:p w14:paraId="39BC4276" w14:textId="77777777" w:rsidR="00003FEB" w:rsidRPr="00826647" w:rsidRDefault="00003FEB">
      <w:pPr>
        <w:rPr>
          <w:rFonts w:ascii="Gill Sans MT" w:hAnsi="Gill Sans MT" w:cs="Tahoma"/>
          <w:sz w:val="22"/>
        </w:rPr>
      </w:pPr>
    </w:p>
    <w:p w14:paraId="064E8DCD" w14:textId="77777777" w:rsidR="00A14FE1" w:rsidRDefault="00A14FE1">
      <w:pPr>
        <w:rPr>
          <w:rFonts w:ascii="Gill Sans MT" w:hAnsi="Gill Sans MT" w:cs="Tahoma"/>
          <w:b/>
          <w:snapToGrid w:val="0"/>
          <w:sz w:val="22"/>
        </w:rPr>
        <w:sectPr w:rsidR="00A14FE1" w:rsidSect="00D85D63">
          <w:footerReference w:type="first" r:id="rId13"/>
          <w:pgSz w:w="11907" w:h="16840" w:code="9"/>
          <w:pgMar w:top="2552" w:right="1871" w:bottom="1871" w:left="1871" w:header="397" w:footer="709" w:gutter="0"/>
          <w:cols w:space="708"/>
          <w:titlePg/>
          <w:docGrid w:linePitch="272"/>
        </w:sectPr>
      </w:pPr>
    </w:p>
    <w:p w14:paraId="0EA2984A" w14:textId="77777777" w:rsidR="00003FEB" w:rsidRPr="00675229" w:rsidRDefault="00173A8E" w:rsidP="00675229">
      <w:pPr>
        <w:pStyle w:val="BCKop1"/>
      </w:pPr>
      <w:bookmarkStart w:id="3" w:name="_Toc56677791"/>
      <w:r w:rsidRPr="00675229">
        <w:t xml:space="preserve">1. </w:t>
      </w:r>
      <w:r w:rsidR="00A14FE1" w:rsidRPr="00675229">
        <w:t>Inleiding</w:t>
      </w:r>
      <w:bookmarkEnd w:id="3"/>
    </w:p>
    <w:p w14:paraId="0EB905CF" w14:textId="77777777" w:rsidR="00A14FE1" w:rsidRPr="008A735C" w:rsidRDefault="00A14FE1" w:rsidP="00A14FE1">
      <w:pPr>
        <w:pStyle w:val="Plattetekstinspringen"/>
        <w:ind w:left="0"/>
        <w:rPr>
          <w:rFonts w:ascii="Avenir Next LT Pro" w:hAnsi="Avenir Next LT Pro" w:cs="Arial"/>
          <w:sz w:val="20"/>
        </w:rPr>
      </w:pPr>
    </w:p>
    <w:p w14:paraId="6B208F24" w14:textId="77777777" w:rsidR="00003FEB" w:rsidRPr="008A735C" w:rsidRDefault="00003FEB" w:rsidP="00A14FE1">
      <w:pPr>
        <w:pStyle w:val="Plattetekstinspringen"/>
        <w:ind w:left="0"/>
        <w:rPr>
          <w:rFonts w:ascii="Avenir Next LT Pro" w:hAnsi="Avenir Next LT Pro" w:cs="Arial"/>
          <w:sz w:val="20"/>
        </w:rPr>
      </w:pPr>
      <w:r w:rsidRPr="008A735C">
        <w:rPr>
          <w:rFonts w:ascii="Avenir Next LT Pro" w:hAnsi="Avenir Next LT Pro" w:cs="Arial"/>
          <w:sz w:val="20"/>
        </w:rPr>
        <w:t>Dit V&amp;G plan vormt de eerste versie van het conform artikel 2.2</w:t>
      </w:r>
      <w:r w:rsidR="00DE0517" w:rsidRPr="008A735C">
        <w:rPr>
          <w:rFonts w:ascii="Avenir Next LT Pro" w:hAnsi="Avenir Next LT Pro" w:cs="Arial"/>
          <w:sz w:val="20"/>
        </w:rPr>
        <w:t>8</w:t>
      </w:r>
      <w:r w:rsidRPr="008A735C">
        <w:rPr>
          <w:rFonts w:ascii="Avenir Next LT Pro" w:hAnsi="Avenir Next LT Pro" w:cs="Arial"/>
          <w:sz w:val="20"/>
        </w:rPr>
        <w:t xml:space="preserve"> van het Arbeidsomstandighedenbesluit vereiste Veiligheids- en Gezondheidsplan (V&amp;G plan).</w:t>
      </w:r>
    </w:p>
    <w:p w14:paraId="5B205A14" w14:textId="77777777" w:rsidR="00A14FE1" w:rsidRPr="008A735C" w:rsidRDefault="00A14FE1" w:rsidP="00A14FE1">
      <w:pPr>
        <w:pStyle w:val="Plattetekstinspringen"/>
        <w:ind w:left="0"/>
        <w:rPr>
          <w:rFonts w:ascii="Avenir Next LT Pro" w:hAnsi="Avenir Next LT Pro" w:cs="Arial"/>
          <w:sz w:val="20"/>
        </w:rPr>
      </w:pPr>
    </w:p>
    <w:p w14:paraId="032C90CE" w14:textId="77777777" w:rsidR="00A14FE1" w:rsidRDefault="00A14FE1">
      <w:pPr>
        <w:rPr>
          <w:rFonts w:ascii="Arial" w:hAnsi="Arial" w:cs="Arial"/>
        </w:rPr>
      </w:pPr>
      <w:r>
        <w:rPr>
          <w:rFonts w:cs="Arial"/>
        </w:rPr>
        <w:br w:type="page"/>
      </w:r>
    </w:p>
    <w:p w14:paraId="5FBBD2A6" w14:textId="77777777" w:rsidR="00003FEB" w:rsidRPr="00675229" w:rsidRDefault="00003FEB" w:rsidP="00675229">
      <w:pPr>
        <w:pStyle w:val="BCKop1"/>
      </w:pPr>
      <w:bookmarkStart w:id="4" w:name="_Toc448297929"/>
      <w:bookmarkStart w:id="5" w:name="_Toc470172777"/>
      <w:bookmarkStart w:id="6" w:name="_Toc56677792"/>
      <w:r w:rsidRPr="00675229">
        <w:t>2. Beschrijving van het tot stand te brengen werk</w:t>
      </w:r>
      <w:bookmarkEnd w:id="4"/>
      <w:bookmarkEnd w:id="5"/>
      <w:bookmarkEnd w:id="6"/>
    </w:p>
    <w:p w14:paraId="438D23C4" w14:textId="77777777" w:rsidR="00003FEB" w:rsidRPr="008A735C" w:rsidRDefault="00003FEB">
      <w:pPr>
        <w:rPr>
          <w:rFonts w:ascii="Avenir Next LT Pro" w:hAnsi="Avenir Next LT Pro" w:cs="Tahoma"/>
          <w:sz w:val="22"/>
        </w:rPr>
      </w:pPr>
    </w:p>
    <w:p w14:paraId="18A1F18B" w14:textId="00FF0597" w:rsidR="00695CD5" w:rsidRPr="008A735C" w:rsidRDefault="00003FEB" w:rsidP="00410A5D">
      <w:pPr>
        <w:rPr>
          <w:rFonts w:ascii="Avenir Next LT Pro" w:hAnsi="Avenir Next LT Pro" w:cs="Arial"/>
          <w:bCs/>
        </w:rPr>
      </w:pPr>
      <w:r w:rsidRPr="008A735C">
        <w:rPr>
          <w:rFonts w:ascii="Avenir Next LT Pro" w:hAnsi="Avenir Next LT Pro" w:cs="Arial"/>
        </w:rPr>
        <w:t>Dit V&amp;G plan i</w:t>
      </w:r>
      <w:r w:rsidR="00BA14BA" w:rsidRPr="008A735C">
        <w:rPr>
          <w:rFonts w:ascii="Avenir Next LT Pro" w:hAnsi="Avenir Next LT Pro" w:cs="Arial"/>
        </w:rPr>
        <w:t xml:space="preserve">s van toepassing op alle </w:t>
      </w:r>
      <w:r w:rsidR="008C0BBF" w:rsidRPr="008A735C">
        <w:rPr>
          <w:rFonts w:ascii="Avenir Next LT Pro" w:hAnsi="Avenir Next LT Pro" w:cs="Arial"/>
        </w:rPr>
        <w:t>werkzaamheden</w:t>
      </w:r>
      <w:r w:rsidRPr="008A735C">
        <w:rPr>
          <w:rFonts w:ascii="Avenir Next LT Pro" w:hAnsi="Avenir Next LT Pro" w:cs="Arial"/>
        </w:rPr>
        <w:t xml:space="preserve"> </w:t>
      </w:r>
      <w:r w:rsidR="008C0BBF" w:rsidRPr="008A735C">
        <w:rPr>
          <w:rFonts w:ascii="Avenir Next LT Pro" w:hAnsi="Avenir Next LT Pro" w:cs="Arial"/>
        </w:rPr>
        <w:t>uit de</w:t>
      </w:r>
      <w:r w:rsidR="00130B75" w:rsidRPr="008A735C">
        <w:rPr>
          <w:rFonts w:ascii="Avenir Next LT Pro" w:hAnsi="Avenir Next LT Pro" w:cs="Arial"/>
        </w:rPr>
        <w:t xml:space="preserve"> </w:t>
      </w:r>
      <w:r w:rsidR="008C0BBF" w:rsidRPr="008A735C">
        <w:rPr>
          <w:rFonts w:ascii="Avenir Next LT Pro" w:hAnsi="Avenir Next LT Pro" w:cs="Arial"/>
        </w:rPr>
        <w:t xml:space="preserve">RAW-Raamovereenkomst </w:t>
      </w:r>
      <w:r w:rsidR="00976934">
        <w:rPr>
          <w:rFonts w:ascii="Avenir Next LT Pro" w:hAnsi="Avenir Next LT Pro" w:cs="Arial"/>
          <w:bCs/>
        </w:rPr>
        <w:t>D04-2024</w:t>
      </w:r>
      <w:r w:rsidR="002F69EC" w:rsidRPr="008A735C">
        <w:rPr>
          <w:rFonts w:ascii="Avenir Next LT Pro" w:hAnsi="Avenir Next LT Pro" w:cs="Arial"/>
          <w:bCs/>
        </w:rPr>
        <w:t>.</w:t>
      </w:r>
    </w:p>
    <w:p w14:paraId="17BC2516" w14:textId="77777777" w:rsidR="002F69EC" w:rsidRPr="008A735C" w:rsidRDefault="002F69EC" w:rsidP="00410A5D">
      <w:pPr>
        <w:rPr>
          <w:rFonts w:ascii="Avenir Next LT Pro" w:hAnsi="Avenir Next LT Pro" w:cs="Arial"/>
        </w:rPr>
      </w:pPr>
    </w:p>
    <w:p w14:paraId="27E76A53" w14:textId="77777777" w:rsidR="00003FEB" w:rsidRPr="008A735C" w:rsidRDefault="00003FEB" w:rsidP="00410A5D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 xml:space="preserve">Hierin worden </w:t>
      </w:r>
      <w:r w:rsidR="00695CD5" w:rsidRPr="008A735C">
        <w:rPr>
          <w:rFonts w:ascii="Avenir Next LT Pro" w:hAnsi="Avenir Next LT Pro" w:cs="Arial"/>
        </w:rPr>
        <w:t xml:space="preserve">globaal </w:t>
      </w:r>
      <w:r w:rsidRPr="008A735C">
        <w:rPr>
          <w:rFonts w:ascii="Avenir Next LT Pro" w:hAnsi="Avenir Next LT Pro" w:cs="Arial"/>
        </w:rPr>
        <w:t xml:space="preserve">de volgende </w:t>
      </w:r>
      <w:r w:rsidR="001B73CA" w:rsidRPr="008A735C">
        <w:rPr>
          <w:rFonts w:ascii="Avenir Next LT Pro" w:hAnsi="Avenir Next LT Pro" w:cs="Arial"/>
        </w:rPr>
        <w:t>dienst</w:t>
      </w:r>
      <w:r w:rsidRPr="008A735C">
        <w:rPr>
          <w:rFonts w:ascii="Avenir Next LT Pro" w:hAnsi="Avenir Next LT Pro" w:cs="Arial"/>
        </w:rPr>
        <w:t>en uitgevoerd:</w:t>
      </w:r>
    </w:p>
    <w:p w14:paraId="73E6C7DE" w14:textId="77777777" w:rsidR="00003FEB" w:rsidRPr="008A735C" w:rsidRDefault="00003FEB" w:rsidP="00410A5D">
      <w:pPr>
        <w:rPr>
          <w:rFonts w:ascii="Avenir Next LT Pro" w:hAnsi="Avenir Next LT Pro" w:cs="Arial"/>
        </w:rPr>
      </w:pPr>
    </w:p>
    <w:p w14:paraId="778E880E" w14:textId="77777777" w:rsidR="00042EAD" w:rsidRPr="002110A9" w:rsidRDefault="00042EAD" w:rsidP="00410A5D">
      <w:pPr>
        <w:pStyle w:val="Lijstalinea"/>
        <w:numPr>
          <w:ilvl w:val="0"/>
          <w:numId w:val="22"/>
        </w:numPr>
        <w:ind w:left="426" w:hanging="426"/>
        <w:rPr>
          <w:rFonts w:ascii="Avenir Next LT Pro" w:hAnsi="Avenir Next LT Pro" w:cs="Arial"/>
        </w:rPr>
      </w:pPr>
      <w:r w:rsidRPr="002110A9">
        <w:rPr>
          <w:rFonts w:ascii="Avenir Next LT Pro" w:hAnsi="Avenir Next LT Pro" w:cs="Arial"/>
        </w:rPr>
        <w:t>Snoeiwerkzaamheden aan bomen</w:t>
      </w:r>
    </w:p>
    <w:p w14:paraId="6C4F0F87" w14:textId="77777777" w:rsidR="00042EAD" w:rsidRPr="002110A9" w:rsidRDefault="00042EAD" w:rsidP="00410A5D">
      <w:pPr>
        <w:pStyle w:val="Lijstalinea"/>
        <w:numPr>
          <w:ilvl w:val="0"/>
          <w:numId w:val="22"/>
        </w:numPr>
        <w:ind w:left="426" w:hanging="426"/>
        <w:rPr>
          <w:rFonts w:ascii="Avenir Next LT Pro" w:hAnsi="Avenir Next LT Pro" w:cs="Arial"/>
        </w:rPr>
      </w:pPr>
      <w:r w:rsidRPr="002110A9">
        <w:rPr>
          <w:rFonts w:ascii="Avenir Next LT Pro" w:hAnsi="Avenir Next LT Pro" w:cs="Arial"/>
        </w:rPr>
        <w:t>Digitaal registreren van uitgevoerde werkzaamheden</w:t>
      </w:r>
    </w:p>
    <w:p w14:paraId="3013B165" w14:textId="0F65BD04" w:rsidR="005F1ABA" w:rsidRPr="008A735C" w:rsidRDefault="002110A9" w:rsidP="00410A5D">
      <w:pPr>
        <w:pStyle w:val="Lijstalinea"/>
        <w:numPr>
          <w:ilvl w:val="0"/>
          <w:numId w:val="22"/>
        </w:numPr>
        <w:ind w:left="426" w:hanging="426"/>
        <w:rPr>
          <w:rFonts w:ascii="Avenir Next LT Pro" w:hAnsi="Avenir Next LT Pro" w:cs="Arial"/>
        </w:rPr>
      </w:pPr>
      <w:r>
        <w:rPr>
          <w:rFonts w:ascii="Avenir Next LT Pro" w:hAnsi="Avenir Next LT Pro" w:cs="Arial"/>
          <w:bCs/>
        </w:rPr>
        <w:t>Uitvoeren van bijkomende werkzaamheden</w:t>
      </w:r>
    </w:p>
    <w:p w14:paraId="7E893333" w14:textId="77777777" w:rsidR="00042EAD" w:rsidRPr="008A735C" w:rsidRDefault="00042EAD" w:rsidP="00410A5D">
      <w:pPr>
        <w:rPr>
          <w:rFonts w:ascii="Avenir Next LT Pro" w:hAnsi="Avenir Next LT Pro" w:cs="Arial"/>
        </w:rPr>
      </w:pPr>
    </w:p>
    <w:p w14:paraId="707E1E9D" w14:textId="77777777" w:rsidR="00003FEB" w:rsidRPr="008A735C" w:rsidRDefault="00003FEB" w:rsidP="00410A5D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 xml:space="preserve">De geraamde doorlooptijd van de in het bestek genoemde </w:t>
      </w:r>
      <w:r w:rsidR="001B73CA" w:rsidRPr="008A735C">
        <w:rPr>
          <w:rFonts w:ascii="Avenir Next LT Pro" w:hAnsi="Avenir Next LT Pro" w:cs="Arial"/>
        </w:rPr>
        <w:t>dienst</w:t>
      </w:r>
      <w:r w:rsidRPr="008A735C">
        <w:rPr>
          <w:rFonts w:ascii="Avenir Next LT Pro" w:hAnsi="Avenir Next LT Pro" w:cs="Arial"/>
        </w:rPr>
        <w:t>en bedraagt:</w:t>
      </w:r>
    </w:p>
    <w:p w14:paraId="31696D3D" w14:textId="38D13CF4" w:rsidR="00003FEB" w:rsidRPr="008A735C" w:rsidRDefault="002110A9" w:rsidP="00410A5D">
      <w:pPr>
        <w:numPr>
          <w:ilvl w:val="0"/>
          <w:numId w:val="2"/>
        </w:numPr>
        <w:tabs>
          <w:tab w:val="clear" w:pos="360"/>
          <w:tab w:val="num" w:pos="993"/>
        </w:tabs>
        <w:ind w:left="426" w:hanging="426"/>
        <w:rPr>
          <w:rFonts w:ascii="Avenir Next LT Pro" w:hAnsi="Avenir Next LT Pro" w:cs="Arial"/>
        </w:rPr>
      </w:pPr>
      <w:r>
        <w:rPr>
          <w:rFonts w:ascii="Avenir Next LT Pro" w:hAnsi="Avenir Next LT Pro" w:cs="Arial"/>
          <w:bCs/>
        </w:rPr>
        <w:t>2 jaar</w:t>
      </w:r>
    </w:p>
    <w:p w14:paraId="34908EE8" w14:textId="77777777" w:rsidR="00410A5D" w:rsidRDefault="00410A5D">
      <w:pPr>
        <w:rPr>
          <w:rFonts w:ascii="Gill Sans MT" w:hAnsi="Gill Sans MT" w:cs="Tahoma"/>
          <w:sz w:val="22"/>
        </w:rPr>
      </w:pPr>
      <w:r>
        <w:rPr>
          <w:rFonts w:ascii="Gill Sans MT" w:hAnsi="Gill Sans MT" w:cs="Tahoma"/>
          <w:sz w:val="22"/>
        </w:rPr>
        <w:br w:type="page"/>
      </w:r>
    </w:p>
    <w:p w14:paraId="28C73AA4" w14:textId="77777777" w:rsidR="00003FEB" w:rsidRPr="00675229" w:rsidRDefault="00003FEB" w:rsidP="00675229">
      <w:pPr>
        <w:pStyle w:val="BCKop1"/>
      </w:pPr>
      <w:bookmarkStart w:id="7" w:name="_Toc448297930"/>
      <w:bookmarkStart w:id="8" w:name="_Toc470172778"/>
      <w:bookmarkStart w:id="9" w:name="_Toc56677793"/>
      <w:r w:rsidRPr="00675229">
        <w:t>3. Bij het werk betrokken partijen</w:t>
      </w:r>
      <w:bookmarkEnd w:id="7"/>
      <w:bookmarkEnd w:id="8"/>
      <w:bookmarkEnd w:id="9"/>
    </w:p>
    <w:p w14:paraId="7E216FAE" w14:textId="77777777" w:rsidR="00003FEB" w:rsidRPr="008A735C" w:rsidRDefault="00003FEB">
      <w:pPr>
        <w:rPr>
          <w:rFonts w:ascii="Avenir Next LT Pro" w:hAnsi="Avenir Next LT Pro" w:cs="Tahoma"/>
          <w:sz w:val="22"/>
        </w:rPr>
      </w:pPr>
    </w:p>
    <w:p w14:paraId="63C658B3" w14:textId="77777777" w:rsidR="00F174B3" w:rsidRPr="008A735C" w:rsidRDefault="00F174B3" w:rsidP="00861DF4">
      <w:pPr>
        <w:numPr>
          <w:ilvl w:val="0"/>
          <w:numId w:val="3"/>
        </w:numPr>
        <w:tabs>
          <w:tab w:val="clear" w:pos="705"/>
        </w:tabs>
        <w:ind w:left="426" w:hanging="426"/>
        <w:rPr>
          <w:rFonts w:ascii="Avenir Next LT Pro" w:hAnsi="Avenir Next LT Pro" w:cs="Arial"/>
          <w:b/>
        </w:rPr>
      </w:pPr>
      <w:r w:rsidRPr="008A735C">
        <w:rPr>
          <w:rFonts w:ascii="Avenir Next LT Pro" w:hAnsi="Avenir Next LT Pro" w:cs="Arial"/>
          <w:b/>
        </w:rPr>
        <w:t>Opdrachtgever</w:t>
      </w:r>
      <w:r w:rsidR="00632131" w:rsidRPr="008A735C">
        <w:rPr>
          <w:rFonts w:ascii="Avenir Next LT Pro" w:hAnsi="Avenir Next LT Pro" w:cs="Arial"/>
          <w:b/>
        </w:rPr>
        <w:t>s</w:t>
      </w:r>
    </w:p>
    <w:p w14:paraId="4B45B9D9" w14:textId="77777777" w:rsidR="00F174B3" w:rsidRPr="008A735C" w:rsidRDefault="00F174B3" w:rsidP="00F174B3">
      <w:pPr>
        <w:rPr>
          <w:rFonts w:ascii="Avenir Next LT Pro" w:hAnsi="Avenir Next LT Pro" w:cs="Arial"/>
        </w:rPr>
      </w:pPr>
    </w:p>
    <w:p w14:paraId="4CF7861C" w14:textId="3EDE0E72" w:rsidR="00A62F4E" w:rsidRPr="008A735C" w:rsidRDefault="00A62F4E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Naam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 w:rsidR="002110A9">
        <w:rPr>
          <w:rFonts w:ascii="Avenir Next LT Pro" w:hAnsi="Avenir Next LT Pro" w:cs="Arial"/>
          <w:bCs/>
        </w:rPr>
        <w:t>Gemeente Delft</w:t>
      </w:r>
    </w:p>
    <w:p w14:paraId="4EE0B690" w14:textId="35F4E792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Adres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 w:rsidR="002110A9">
        <w:rPr>
          <w:rFonts w:ascii="Avenir Next LT Pro" w:hAnsi="Avenir Next LT Pro" w:cs="Arial"/>
          <w:bCs/>
        </w:rPr>
        <w:t>Stationsplein 1</w:t>
      </w:r>
    </w:p>
    <w:p w14:paraId="1DC89CB7" w14:textId="78FA4AC7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Postcode en Plaats</w:t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 w:rsidR="00A96764">
        <w:rPr>
          <w:rFonts w:ascii="Avenir Next LT Pro" w:hAnsi="Avenir Next LT Pro" w:cs="Arial"/>
          <w:bCs/>
        </w:rPr>
        <w:t>2611 BV  Delft</w:t>
      </w:r>
    </w:p>
    <w:p w14:paraId="3430C943" w14:textId="3280B039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Telefoon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="00861DF4"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>:</w:t>
      </w:r>
      <w:r w:rsidRPr="008A735C">
        <w:rPr>
          <w:rFonts w:ascii="Avenir Next LT Pro" w:hAnsi="Avenir Next LT Pro" w:cs="Arial"/>
        </w:rPr>
        <w:tab/>
      </w:r>
      <w:r w:rsidR="00A96764">
        <w:rPr>
          <w:rFonts w:ascii="Avenir Next LT Pro" w:hAnsi="Avenir Next LT Pro" w:cs="Arial"/>
          <w:bCs/>
        </w:rPr>
        <w:t>14 015</w:t>
      </w:r>
    </w:p>
    <w:p w14:paraId="4EA5CC55" w14:textId="67BD4613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Contactpersoon</w:t>
      </w:r>
      <w:r w:rsidRPr="008A735C">
        <w:rPr>
          <w:rFonts w:ascii="Avenir Next LT Pro" w:hAnsi="Avenir Next LT Pro" w:cs="Arial"/>
        </w:rPr>
        <w:tab/>
      </w:r>
      <w:r w:rsidR="00826647"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>:</w:t>
      </w:r>
      <w:r w:rsidRPr="008A735C">
        <w:rPr>
          <w:rFonts w:ascii="Avenir Next LT Pro" w:hAnsi="Avenir Next LT Pro" w:cs="Arial"/>
        </w:rPr>
        <w:tab/>
      </w:r>
      <w:r w:rsidR="001F4BC8">
        <w:rPr>
          <w:rFonts w:ascii="Avenir Next LT Pro" w:hAnsi="Avenir Next LT Pro" w:cs="Arial"/>
          <w:bCs/>
        </w:rPr>
        <w:t>R. van Beek</w:t>
      </w:r>
    </w:p>
    <w:p w14:paraId="499CAD2C" w14:textId="77777777" w:rsidR="00695CD5" w:rsidRPr="008A735C" w:rsidRDefault="00695CD5" w:rsidP="00F174B3">
      <w:pPr>
        <w:rPr>
          <w:rFonts w:ascii="Avenir Next LT Pro" w:hAnsi="Avenir Next LT Pro" w:cs="Arial"/>
        </w:rPr>
      </w:pPr>
    </w:p>
    <w:p w14:paraId="1AAC5817" w14:textId="77777777" w:rsidR="00F174B3" w:rsidRPr="008A735C" w:rsidRDefault="00F174B3" w:rsidP="00861DF4">
      <w:pPr>
        <w:numPr>
          <w:ilvl w:val="0"/>
          <w:numId w:val="3"/>
        </w:numPr>
        <w:tabs>
          <w:tab w:val="clear" w:pos="705"/>
        </w:tabs>
        <w:ind w:left="426" w:hanging="426"/>
        <w:rPr>
          <w:rFonts w:ascii="Avenir Next LT Pro" w:hAnsi="Avenir Next LT Pro" w:cs="Arial"/>
          <w:b/>
        </w:rPr>
      </w:pPr>
      <w:r w:rsidRPr="008A735C">
        <w:rPr>
          <w:rFonts w:ascii="Avenir Next LT Pro" w:hAnsi="Avenir Next LT Pro" w:cs="Arial"/>
          <w:b/>
        </w:rPr>
        <w:t>Advies/</w:t>
      </w:r>
      <w:r w:rsidR="00861DF4" w:rsidRPr="008A735C">
        <w:rPr>
          <w:rFonts w:ascii="Avenir Next LT Pro" w:hAnsi="Avenir Next LT Pro" w:cs="Arial"/>
          <w:b/>
        </w:rPr>
        <w:t>o</w:t>
      </w:r>
      <w:r w:rsidRPr="008A735C">
        <w:rPr>
          <w:rFonts w:ascii="Avenir Next LT Pro" w:hAnsi="Avenir Next LT Pro" w:cs="Arial"/>
          <w:b/>
        </w:rPr>
        <w:t>ntwerpbureau</w:t>
      </w:r>
      <w:r w:rsidR="00632131" w:rsidRPr="008A735C">
        <w:rPr>
          <w:rFonts w:ascii="Avenir Next LT Pro" w:hAnsi="Avenir Next LT Pro" w:cs="Arial"/>
          <w:b/>
        </w:rPr>
        <w:t xml:space="preserve"> </w:t>
      </w:r>
    </w:p>
    <w:p w14:paraId="60BC1B6F" w14:textId="77777777" w:rsidR="000B4A5D" w:rsidRPr="008A735C" w:rsidRDefault="000B4A5D" w:rsidP="000B4A5D">
      <w:pPr>
        <w:ind w:left="705"/>
        <w:rPr>
          <w:rFonts w:ascii="Avenir Next LT Pro" w:hAnsi="Avenir Next LT Pro" w:cs="Arial"/>
        </w:rPr>
      </w:pPr>
    </w:p>
    <w:p w14:paraId="2B754A31" w14:textId="77777777" w:rsidR="0094160F" w:rsidRPr="008A735C" w:rsidRDefault="0094160F" w:rsidP="0094160F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Naam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</w:rPr>
        <w:t>Boomcontract</w:t>
      </w:r>
    </w:p>
    <w:p w14:paraId="4DABFD9C" w14:textId="77777777" w:rsidR="0094160F" w:rsidRPr="008A735C" w:rsidRDefault="0094160F" w:rsidP="0094160F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Adres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</w:rPr>
        <w:t>Markeweg 48</w:t>
      </w:r>
    </w:p>
    <w:p w14:paraId="5A2D3245" w14:textId="77777777" w:rsidR="0094160F" w:rsidRPr="008A735C" w:rsidRDefault="0094160F" w:rsidP="0094160F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Postcode en Plaats</w:t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</w:rPr>
        <w:t>8398</w:t>
      </w:r>
      <w:r w:rsidRPr="008A735C">
        <w:rPr>
          <w:rFonts w:ascii="Avenir Next LT Pro" w:hAnsi="Avenir Next LT Pro" w:cs="Arial"/>
        </w:rPr>
        <w:t xml:space="preserve"> </w:t>
      </w:r>
      <w:r>
        <w:rPr>
          <w:rFonts w:ascii="Avenir Next LT Pro" w:hAnsi="Avenir Next LT Pro" w:cs="Arial"/>
        </w:rPr>
        <w:t>GP</w:t>
      </w:r>
      <w:r w:rsidRPr="008A735C">
        <w:rPr>
          <w:rFonts w:ascii="Avenir Next LT Pro" w:hAnsi="Avenir Next LT Pro" w:cs="Arial"/>
        </w:rPr>
        <w:t xml:space="preserve"> </w:t>
      </w:r>
      <w:r>
        <w:rPr>
          <w:rFonts w:ascii="Avenir Next LT Pro" w:hAnsi="Avenir Next LT Pro" w:cs="Arial"/>
        </w:rPr>
        <w:t xml:space="preserve"> Blesdijke</w:t>
      </w:r>
    </w:p>
    <w:p w14:paraId="12EE70CA" w14:textId="77777777" w:rsidR="0094160F" w:rsidRPr="008A735C" w:rsidRDefault="0094160F" w:rsidP="0094160F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Telefoon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</w:rPr>
        <w:t>06 1229 5680</w:t>
      </w:r>
    </w:p>
    <w:p w14:paraId="6069A230" w14:textId="77777777" w:rsidR="0094160F" w:rsidRPr="008A735C" w:rsidRDefault="0094160F" w:rsidP="0094160F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Contactpersoon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  <w:t>W. Schokker</w:t>
      </w:r>
    </w:p>
    <w:p w14:paraId="4F7FFD1A" w14:textId="77777777" w:rsidR="00F174B3" w:rsidRPr="008A735C" w:rsidRDefault="00F174B3" w:rsidP="00826647">
      <w:pPr>
        <w:rPr>
          <w:rFonts w:ascii="Avenir Next LT Pro" w:hAnsi="Avenir Next LT Pro" w:cs="Arial"/>
        </w:rPr>
      </w:pPr>
    </w:p>
    <w:p w14:paraId="7C1DBD56" w14:textId="77777777" w:rsidR="00F174B3" w:rsidRPr="008A735C" w:rsidRDefault="00F174B3" w:rsidP="00861DF4">
      <w:pPr>
        <w:numPr>
          <w:ilvl w:val="0"/>
          <w:numId w:val="3"/>
        </w:numPr>
        <w:tabs>
          <w:tab w:val="clear" w:pos="705"/>
        </w:tabs>
        <w:ind w:left="426" w:hanging="426"/>
        <w:rPr>
          <w:rFonts w:ascii="Avenir Next LT Pro" w:hAnsi="Avenir Next LT Pro" w:cs="Arial"/>
          <w:b/>
        </w:rPr>
      </w:pPr>
      <w:r w:rsidRPr="008A735C">
        <w:rPr>
          <w:rFonts w:ascii="Avenir Next LT Pro" w:hAnsi="Avenir Next LT Pro" w:cs="Arial"/>
          <w:b/>
        </w:rPr>
        <w:t>Toezicht en directie</w:t>
      </w:r>
    </w:p>
    <w:p w14:paraId="1BF585DA" w14:textId="77777777" w:rsidR="00F174B3" w:rsidRPr="008A735C" w:rsidRDefault="00F174B3" w:rsidP="00F174B3">
      <w:pPr>
        <w:rPr>
          <w:rFonts w:ascii="Avenir Next LT Pro" w:hAnsi="Avenir Next LT Pro" w:cs="Arial"/>
        </w:rPr>
      </w:pPr>
    </w:p>
    <w:p w14:paraId="44FDEDA6" w14:textId="77777777" w:rsidR="00A96764" w:rsidRPr="008A735C" w:rsidRDefault="00A96764" w:rsidP="00A9676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Naam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Gemeente Delft</w:t>
      </w:r>
    </w:p>
    <w:p w14:paraId="5C92D65D" w14:textId="77777777" w:rsidR="00A96764" w:rsidRPr="008A735C" w:rsidRDefault="00A96764" w:rsidP="00A9676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Adres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Stationsplein 1</w:t>
      </w:r>
    </w:p>
    <w:p w14:paraId="08369E8E" w14:textId="77777777" w:rsidR="00A96764" w:rsidRPr="008A735C" w:rsidRDefault="00A96764" w:rsidP="00A9676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Postcode en Plaats</w:t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2611 BV  Delft</w:t>
      </w:r>
    </w:p>
    <w:p w14:paraId="326D6F39" w14:textId="77777777" w:rsidR="00A96764" w:rsidRPr="008A735C" w:rsidRDefault="00A96764" w:rsidP="00A9676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Telefoon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14 015</w:t>
      </w:r>
    </w:p>
    <w:p w14:paraId="2B50BC0B" w14:textId="77777777" w:rsidR="00A96764" w:rsidRPr="008A735C" w:rsidRDefault="00A96764" w:rsidP="00A9676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Contactpersoon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R. van Beek</w:t>
      </w:r>
    </w:p>
    <w:p w14:paraId="316894C5" w14:textId="77777777" w:rsidR="002325B3" w:rsidRPr="008A735C" w:rsidRDefault="002325B3" w:rsidP="00042EAD">
      <w:pPr>
        <w:widowControl w:val="0"/>
        <w:tabs>
          <w:tab w:val="center" w:pos="4536"/>
          <w:tab w:val="right" w:pos="9072"/>
        </w:tabs>
        <w:ind w:left="705"/>
        <w:jc w:val="both"/>
        <w:rPr>
          <w:rFonts w:ascii="Avenir Next LT Pro" w:hAnsi="Avenir Next LT Pro" w:cs="Arial"/>
        </w:rPr>
      </w:pPr>
    </w:p>
    <w:p w14:paraId="14200F8D" w14:textId="77777777" w:rsidR="00F174B3" w:rsidRPr="008A735C" w:rsidRDefault="00F174B3" w:rsidP="00861DF4">
      <w:pPr>
        <w:numPr>
          <w:ilvl w:val="0"/>
          <w:numId w:val="3"/>
        </w:numPr>
        <w:tabs>
          <w:tab w:val="clear" w:pos="705"/>
        </w:tabs>
        <w:ind w:left="426" w:hanging="426"/>
        <w:rPr>
          <w:rFonts w:ascii="Avenir Next LT Pro" w:hAnsi="Avenir Next LT Pro" w:cs="Arial"/>
          <w:b/>
        </w:rPr>
      </w:pPr>
      <w:r w:rsidRPr="008A735C">
        <w:rPr>
          <w:rFonts w:ascii="Avenir Next LT Pro" w:hAnsi="Avenir Next LT Pro" w:cs="Arial"/>
          <w:b/>
        </w:rPr>
        <w:t>Aannemer</w:t>
      </w:r>
    </w:p>
    <w:p w14:paraId="2D0160BA" w14:textId="77777777" w:rsidR="00F174B3" w:rsidRPr="008A735C" w:rsidRDefault="00F174B3" w:rsidP="00F174B3">
      <w:pPr>
        <w:ind w:left="705"/>
        <w:rPr>
          <w:rFonts w:ascii="Avenir Next LT Pro" w:hAnsi="Avenir Next LT Pro" w:cs="Arial"/>
        </w:rPr>
      </w:pPr>
    </w:p>
    <w:p w14:paraId="28E88482" w14:textId="368ACC4F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Bestek</w:t>
      </w:r>
      <w:r w:rsidR="000B4A5D" w:rsidRPr="008A735C">
        <w:rPr>
          <w:rFonts w:ascii="Avenir Next LT Pro" w:hAnsi="Avenir Next LT Pro" w:cs="Arial"/>
        </w:rPr>
        <w:t>nummer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 w:rsidR="00A96764">
        <w:rPr>
          <w:rFonts w:ascii="Avenir Next LT Pro" w:hAnsi="Avenir Next LT Pro" w:cs="Arial"/>
          <w:bCs/>
        </w:rPr>
        <w:t>D04-2024</w:t>
      </w:r>
    </w:p>
    <w:p w14:paraId="7B3026E5" w14:textId="77777777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Naam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  <w:t>…………</w:t>
      </w:r>
    </w:p>
    <w:p w14:paraId="01511DD3" w14:textId="77777777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Adres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  <w:t>…………</w:t>
      </w:r>
    </w:p>
    <w:p w14:paraId="1FF1DA3B" w14:textId="77777777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Postcode en Plaats</w:t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  <w:t>…………</w:t>
      </w:r>
    </w:p>
    <w:p w14:paraId="1C4DD437" w14:textId="77777777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Telefoon</w:t>
      </w:r>
      <w:r w:rsidRPr="008A735C">
        <w:rPr>
          <w:rFonts w:ascii="Avenir Next LT Pro" w:hAnsi="Avenir Next LT Pro" w:cs="Arial"/>
        </w:rPr>
        <w:tab/>
      </w:r>
      <w:r w:rsidR="00861DF4"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  <w:t>…………</w:t>
      </w:r>
    </w:p>
    <w:p w14:paraId="70D30B98" w14:textId="77777777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Contactpersoon</w:t>
      </w:r>
      <w:r w:rsidRPr="008A735C">
        <w:rPr>
          <w:rFonts w:ascii="Avenir Next LT Pro" w:hAnsi="Avenir Next LT Pro" w:cs="Arial"/>
        </w:rPr>
        <w:tab/>
      </w:r>
      <w:r w:rsidR="00826647"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>:</w:t>
      </w:r>
      <w:r w:rsidRPr="008A735C">
        <w:rPr>
          <w:rFonts w:ascii="Avenir Next LT Pro" w:hAnsi="Avenir Next LT Pro" w:cs="Arial"/>
        </w:rPr>
        <w:tab/>
        <w:t>…………</w:t>
      </w:r>
    </w:p>
    <w:p w14:paraId="6B70C4F5" w14:textId="77777777" w:rsidR="00861DF4" w:rsidRPr="008A735C" w:rsidRDefault="00861DF4">
      <w:pPr>
        <w:rPr>
          <w:rFonts w:ascii="Avenir Next LT Pro" w:hAnsi="Avenir Next LT Pro" w:cs="Arial"/>
        </w:rPr>
      </w:pPr>
    </w:p>
    <w:p w14:paraId="6040E177" w14:textId="77777777" w:rsidR="00861DF4" w:rsidRPr="008A735C" w:rsidRDefault="00861DF4">
      <w:pPr>
        <w:rPr>
          <w:rFonts w:ascii="Avenir Next LT Pro" w:hAnsi="Avenir Next LT Pro" w:cs="Arial"/>
        </w:rPr>
      </w:pPr>
    </w:p>
    <w:p w14:paraId="341672D0" w14:textId="77777777" w:rsidR="00A62F4E" w:rsidRPr="008A735C" w:rsidRDefault="00A62F4E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br w:type="page"/>
      </w:r>
    </w:p>
    <w:p w14:paraId="5C3F7492" w14:textId="77777777" w:rsidR="00003FEB" w:rsidRPr="00675229" w:rsidRDefault="00003FEB" w:rsidP="00675229">
      <w:pPr>
        <w:pStyle w:val="BCKop1"/>
      </w:pPr>
      <w:bookmarkStart w:id="10" w:name="_Toc448297931"/>
      <w:bookmarkStart w:id="11" w:name="_Toc470172779"/>
      <w:bookmarkStart w:id="12" w:name="_Toc56677794"/>
      <w:r w:rsidRPr="00675229">
        <w:t xml:space="preserve">4. </w:t>
      </w:r>
      <w:r w:rsidR="006A0711" w:rsidRPr="00675229">
        <w:t>Coördinatie</w:t>
      </w:r>
      <w:r w:rsidRPr="00675229">
        <w:t xml:space="preserve"> voor de ontwerpfase</w:t>
      </w:r>
      <w:bookmarkEnd w:id="10"/>
      <w:bookmarkEnd w:id="11"/>
      <w:bookmarkEnd w:id="12"/>
    </w:p>
    <w:p w14:paraId="0967EB2C" w14:textId="77777777" w:rsidR="00003FEB" w:rsidRPr="008A735C" w:rsidRDefault="00003FEB">
      <w:pPr>
        <w:rPr>
          <w:rFonts w:ascii="Avenir Next LT Pro" w:hAnsi="Avenir Next LT Pro" w:cs="Arial"/>
          <w:sz w:val="22"/>
        </w:rPr>
      </w:pPr>
    </w:p>
    <w:p w14:paraId="72B59A33" w14:textId="77777777" w:rsidR="00F174B3" w:rsidRPr="008A735C" w:rsidRDefault="00F174B3" w:rsidP="00F174B3">
      <w:pPr>
        <w:rPr>
          <w:rFonts w:ascii="Avenir Next LT Pro" w:hAnsi="Avenir Next LT Pro" w:cs="Arial"/>
        </w:rPr>
      </w:pPr>
      <w:bookmarkStart w:id="13" w:name="_Toc448297932"/>
      <w:r w:rsidRPr="008A735C">
        <w:rPr>
          <w:rFonts w:ascii="Avenir Next LT Pro" w:hAnsi="Avenir Next LT Pro" w:cs="Arial"/>
        </w:rPr>
        <w:t>Voor de coördinatie op het gebied van veiligheid en gezondheid (V&amp;G coördinatie), zoals bedoeld in artikel 2.</w:t>
      </w:r>
      <w:r w:rsidR="00C41417" w:rsidRPr="008A735C">
        <w:rPr>
          <w:rFonts w:ascii="Avenir Next LT Pro" w:hAnsi="Avenir Next LT Pro" w:cs="Arial"/>
        </w:rPr>
        <w:t>29</w:t>
      </w:r>
      <w:r w:rsidRPr="008A735C">
        <w:rPr>
          <w:rFonts w:ascii="Avenir Next LT Pro" w:hAnsi="Avenir Next LT Pro" w:cs="Arial"/>
        </w:rPr>
        <w:t xml:space="preserve"> van het Arbeidsomstandighedenbesluit, is voor de ontwerpfase </w:t>
      </w:r>
      <w:r w:rsidR="002C0D64" w:rsidRPr="008A735C">
        <w:rPr>
          <w:rFonts w:ascii="Avenir Next LT Pro" w:hAnsi="Avenir Next LT Pro" w:cs="Arial"/>
        </w:rPr>
        <w:t>aangaande de c</w:t>
      </w:r>
      <w:r w:rsidR="001B73CA" w:rsidRPr="008A735C">
        <w:rPr>
          <w:rFonts w:ascii="Avenir Next LT Pro" w:hAnsi="Avenir Next LT Pro" w:cs="Arial"/>
        </w:rPr>
        <w:t>ultuur</w:t>
      </w:r>
      <w:r w:rsidR="002C0D64" w:rsidRPr="008A735C">
        <w:rPr>
          <w:rFonts w:ascii="Avenir Next LT Pro" w:hAnsi="Avenir Next LT Pro" w:cs="Arial"/>
        </w:rPr>
        <w:t xml:space="preserve">technische werkzaamheden </w:t>
      </w:r>
      <w:r w:rsidRPr="008A735C">
        <w:rPr>
          <w:rFonts w:ascii="Avenir Next LT Pro" w:hAnsi="Avenir Next LT Pro" w:cs="Arial"/>
        </w:rPr>
        <w:t>door de opdrachtgever aangesteld:</w:t>
      </w:r>
    </w:p>
    <w:p w14:paraId="3BE97E9A" w14:textId="77777777" w:rsidR="00F174B3" w:rsidRPr="008A735C" w:rsidRDefault="00F174B3" w:rsidP="00F174B3">
      <w:pPr>
        <w:rPr>
          <w:rFonts w:ascii="Avenir Next LT Pro" w:hAnsi="Avenir Next LT Pro" w:cs="Arial"/>
        </w:rPr>
      </w:pPr>
    </w:p>
    <w:p w14:paraId="07AABF54" w14:textId="77777777" w:rsidR="00F174B3" w:rsidRPr="008A735C" w:rsidRDefault="00F174B3" w:rsidP="00537801">
      <w:pPr>
        <w:rPr>
          <w:rFonts w:ascii="Avenir Next LT Pro" w:hAnsi="Avenir Next LT Pro" w:cs="Arial"/>
        </w:rPr>
      </w:pPr>
    </w:p>
    <w:p w14:paraId="2EC07B93" w14:textId="77777777" w:rsidR="00A96764" w:rsidRPr="008A735C" w:rsidRDefault="00A96764" w:rsidP="00A96764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Naam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Gemeente Delft</w:t>
      </w:r>
    </w:p>
    <w:p w14:paraId="295170EC" w14:textId="77777777" w:rsidR="00A96764" w:rsidRPr="008A735C" w:rsidRDefault="00A96764" w:rsidP="00A96764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Adres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Stationsplein 1</w:t>
      </w:r>
    </w:p>
    <w:p w14:paraId="3465E241" w14:textId="77777777" w:rsidR="00A96764" w:rsidRPr="008A735C" w:rsidRDefault="00A96764" w:rsidP="00A96764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Postcode en Plaats</w:t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2611 BV  Delft</w:t>
      </w:r>
    </w:p>
    <w:p w14:paraId="43A5AD42" w14:textId="03A1E198" w:rsidR="00A96764" w:rsidRPr="008A735C" w:rsidRDefault="00A96764" w:rsidP="00A96764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Telefoon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14 015</w:t>
      </w:r>
    </w:p>
    <w:p w14:paraId="45F4880E" w14:textId="31AE37DD" w:rsidR="00A96764" w:rsidRPr="008A735C" w:rsidRDefault="00A96764" w:rsidP="00A96764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Contactpersoon</w:t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R. van Beek</w:t>
      </w:r>
    </w:p>
    <w:p w14:paraId="3B7D5E88" w14:textId="77777777" w:rsidR="00537801" w:rsidRPr="008A735C" w:rsidRDefault="00537801" w:rsidP="00537801">
      <w:pPr>
        <w:rPr>
          <w:rFonts w:ascii="Avenir Next LT Pro" w:hAnsi="Avenir Next LT Pro" w:cs="Arial"/>
        </w:rPr>
      </w:pPr>
    </w:p>
    <w:p w14:paraId="53A063F1" w14:textId="77777777" w:rsidR="00537801" w:rsidRPr="008A735C" w:rsidRDefault="00537801" w:rsidP="00537801">
      <w:pPr>
        <w:rPr>
          <w:rFonts w:ascii="Avenir Next LT Pro" w:hAnsi="Avenir Next LT Pro" w:cs="Arial"/>
        </w:rPr>
      </w:pPr>
    </w:p>
    <w:p w14:paraId="4B26FAE7" w14:textId="77777777" w:rsidR="00537801" w:rsidRPr="008A735C" w:rsidRDefault="00537801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br w:type="page"/>
      </w:r>
    </w:p>
    <w:p w14:paraId="31744E67" w14:textId="77777777" w:rsidR="00003FEB" w:rsidRPr="00675229" w:rsidRDefault="00003FEB" w:rsidP="00675229">
      <w:pPr>
        <w:pStyle w:val="BCKop1"/>
      </w:pPr>
      <w:bookmarkStart w:id="14" w:name="_Toc470172780"/>
      <w:bookmarkStart w:id="15" w:name="_Toc56677795"/>
      <w:r w:rsidRPr="00675229">
        <w:t>5. Coördinatie voor de uitvoering</w:t>
      </w:r>
      <w:bookmarkEnd w:id="13"/>
      <w:bookmarkEnd w:id="14"/>
      <w:bookmarkEnd w:id="15"/>
    </w:p>
    <w:p w14:paraId="55F0A121" w14:textId="77777777" w:rsidR="00003FEB" w:rsidRPr="008A735C" w:rsidRDefault="00003FEB">
      <w:pPr>
        <w:rPr>
          <w:rFonts w:ascii="Avenir Next LT Pro" w:hAnsi="Avenir Next LT Pro" w:cs="Tahoma"/>
          <w:sz w:val="22"/>
        </w:rPr>
      </w:pPr>
    </w:p>
    <w:p w14:paraId="0B62556B" w14:textId="037F271F" w:rsidR="00695CD5" w:rsidRPr="008A735C" w:rsidRDefault="00003FEB" w:rsidP="004064DB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De coördinatie op het gebied van veiligheid en gezondheid (V&amp;G coördinatie), zoals bedoeld in artikel 2.</w:t>
      </w:r>
      <w:r w:rsidR="00C41417" w:rsidRPr="008A735C">
        <w:rPr>
          <w:rFonts w:ascii="Avenir Next LT Pro" w:hAnsi="Avenir Next LT Pro" w:cs="Arial"/>
        </w:rPr>
        <w:t>31</w:t>
      </w:r>
      <w:r w:rsidRPr="008A735C">
        <w:rPr>
          <w:rFonts w:ascii="Avenir Next LT Pro" w:hAnsi="Avenir Next LT Pro" w:cs="Arial"/>
        </w:rPr>
        <w:t xml:space="preserve"> van het Arbeidsomstandighedenbesluit, dient tijdens de uitvoeringsfase te worden verzorgd door de hoofdaannemer van het bestek </w:t>
      </w:r>
      <w:r w:rsidR="00A96764">
        <w:rPr>
          <w:rFonts w:ascii="Avenir Next LT Pro" w:hAnsi="Avenir Next LT Pro" w:cs="Arial"/>
          <w:bCs/>
        </w:rPr>
        <w:t>D04</w:t>
      </w:r>
      <w:r w:rsidR="00A96764">
        <w:rPr>
          <w:rFonts w:ascii="Avenir Next LT Pro" w:hAnsi="Avenir Next LT Pro" w:cs="Arial"/>
          <w:bCs/>
        </w:rPr>
        <w:noBreakHyphen/>
        <w:t>2024</w:t>
      </w:r>
      <w:r w:rsidR="00CF57AF" w:rsidRPr="008A735C">
        <w:rPr>
          <w:rFonts w:ascii="Avenir Next LT Pro" w:hAnsi="Avenir Next LT Pro" w:cs="Arial"/>
        </w:rPr>
        <w:t>.</w:t>
      </w:r>
    </w:p>
    <w:p w14:paraId="5673A8F6" w14:textId="77777777" w:rsidR="00645A32" w:rsidRPr="008A735C" w:rsidRDefault="00645A32" w:rsidP="004064DB">
      <w:pPr>
        <w:rPr>
          <w:rFonts w:ascii="Avenir Next LT Pro" w:hAnsi="Avenir Next LT Pro" w:cs="Arial"/>
        </w:rPr>
      </w:pPr>
    </w:p>
    <w:p w14:paraId="2E25BCF6" w14:textId="77777777" w:rsidR="00003FEB" w:rsidRPr="008A735C" w:rsidRDefault="00003FEB" w:rsidP="004064DB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 xml:space="preserve">De coördinatietaken en verantwoordelijkheden omvatten de totale uitvoeringsduur van </w:t>
      </w:r>
      <w:r w:rsidR="001B73CA" w:rsidRPr="008A735C">
        <w:rPr>
          <w:rFonts w:ascii="Avenir Next LT Pro" w:hAnsi="Avenir Next LT Pro" w:cs="Arial"/>
        </w:rPr>
        <w:t>de dienst</w:t>
      </w:r>
      <w:r w:rsidRPr="008A735C">
        <w:rPr>
          <w:rFonts w:ascii="Avenir Next LT Pro" w:hAnsi="Avenir Next LT Pro" w:cs="Arial"/>
        </w:rPr>
        <w:t xml:space="preserve"> en alle </w:t>
      </w:r>
      <w:r w:rsidR="001B73CA" w:rsidRPr="008A735C">
        <w:rPr>
          <w:rFonts w:ascii="Avenir Next LT Pro" w:hAnsi="Avenir Next LT Pro" w:cs="Arial"/>
        </w:rPr>
        <w:t>onderhouds</w:t>
      </w:r>
      <w:r w:rsidRPr="008A735C">
        <w:rPr>
          <w:rFonts w:ascii="Avenir Next LT Pro" w:hAnsi="Avenir Next LT Pro" w:cs="Arial"/>
        </w:rPr>
        <w:t>activiteiten.</w:t>
      </w:r>
    </w:p>
    <w:p w14:paraId="78CEE9CD" w14:textId="77777777" w:rsidR="004064DB" w:rsidRPr="008A735C" w:rsidRDefault="004064DB" w:rsidP="004064DB">
      <w:pPr>
        <w:rPr>
          <w:rFonts w:ascii="Avenir Next LT Pro" w:hAnsi="Avenir Next LT Pro" w:cs="Arial"/>
        </w:rPr>
      </w:pPr>
    </w:p>
    <w:p w14:paraId="34EC65C5" w14:textId="77777777" w:rsidR="004064DB" w:rsidRPr="004064DB" w:rsidRDefault="004064DB" w:rsidP="004064DB">
      <w:pPr>
        <w:rPr>
          <w:rFonts w:ascii="Arial" w:hAnsi="Arial" w:cs="Arial"/>
        </w:rPr>
      </w:pPr>
    </w:p>
    <w:p w14:paraId="6C08F9A0" w14:textId="77777777" w:rsidR="00003FEB" w:rsidRPr="004064DB" w:rsidRDefault="00003FEB" w:rsidP="00675229">
      <w:pPr>
        <w:pStyle w:val="Kop2"/>
        <w:sectPr w:rsidR="00003FEB" w:rsidRPr="004064DB" w:rsidSect="00D85D63">
          <w:footerReference w:type="default" r:id="rId14"/>
          <w:footerReference w:type="first" r:id="rId15"/>
          <w:pgSz w:w="11907" w:h="16840" w:code="9"/>
          <w:pgMar w:top="2552" w:right="1871" w:bottom="1871" w:left="1871" w:header="397" w:footer="709" w:gutter="0"/>
          <w:pgNumType w:start="1"/>
          <w:cols w:space="708"/>
          <w:titlePg/>
          <w:docGrid w:linePitch="272"/>
        </w:sectPr>
      </w:pPr>
    </w:p>
    <w:p w14:paraId="2F5D5EC5" w14:textId="77777777" w:rsidR="00003FEB" w:rsidRPr="00675229" w:rsidRDefault="00003FEB" w:rsidP="00675229">
      <w:pPr>
        <w:pStyle w:val="BCKop1"/>
      </w:pPr>
      <w:bookmarkStart w:id="16" w:name="_Toc448297933"/>
      <w:bookmarkStart w:id="17" w:name="_Toc470172781"/>
      <w:bookmarkStart w:id="18" w:name="_Toc56677796"/>
      <w:r w:rsidRPr="00675229">
        <w:t>6. Inventarisatie van (bijzondere) risico’s</w:t>
      </w:r>
      <w:bookmarkEnd w:id="16"/>
      <w:bookmarkEnd w:id="17"/>
      <w:bookmarkEnd w:id="18"/>
    </w:p>
    <w:p w14:paraId="2C0977EB" w14:textId="77777777" w:rsidR="00003FEB" w:rsidRPr="008A735C" w:rsidRDefault="00003FEB">
      <w:pPr>
        <w:rPr>
          <w:rFonts w:ascii="Avenir Next LT Pro" w:hAnsi="Avenir Next LT Pro" w:cs="Tahoma"/>
        </w:rPr>
      </w:pPr>
    </w:p>
    <w:tbl>
      <w:tblPr>
        <w:tblW w:w="1414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126"/>
        <w:gridCol w:w="3261"/>
        <w:gridCol w:w="2693"/>
        <w:gridCol w:w="3685"/>
        <w:gridCol w:w="3375"/>
      </w:tblGrid>
      <w:tr w:rsidR="00003FEB" w:rsidRPr="008A735C" w14:paraId="064DD9ED" w14:textId="77777777" w:rsidTr="00675229">
        <w:trPr>
          <w:cantSplit/>
          <w:trHeight w:val="280"/>
        </w:trPr>
        <w:tc>
          <w:tcPr>
            <w:tcW w:w="1126" w:type="dxa"/>
            <w:shd w:val="pct60" w:color="000000" w:fill="527E7C"/>
          </w:tcPr>
          <w:p w14:paraId="024A4FBC" w14:textId="77777777" w:rsidR="00003FEB" w:rsidRPr="008A735C" w:rsidRDefault="00003FEB" w:rsidP="00FD2964">
            <w:pPr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Activiteit</w:t>
            </w:r>
          </w:p>
        </w:tc>
        <w:tc>
          <w:tcPr>
            <w:tcW w:w="3261" w:type="dxa"/>
            <w:shd w:val="pct60" w:color="000000" w:fill="527E7C"/>
          </w:tcPr>
          <w:p w14:paraId="77E19F35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Fase (risicodragende handeling)</w:t>
            </w:r>
          </w:p>
        </w:tc>
        <w:tc>
          <w:tcPr>
            <w:tcW w:w="2693" w:type="dxa"/>
            <w:shd w:val="pct60" w:color="000000" w:fill="527E7C"/>
          </w:tcPr>
          <w:p w14:paraId="25A5B223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V&amp;G-</w:t>
            </w:r>
            <w:r w:rsidR="009323F1" w:rsidRPr="008A735C">
              <w:rPr>
                <w:rFonts w:ascii="Avenir Next LT Pro" w:hAnsi="Avenir Next LT Pro" w:cs="Arial"/>
                <w:color w:val="FFFFFF"/>
                <w:szCs w:val="18"/>
              </w:rPr>
              <w:t>r</w:t>
            </w: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isico</w:t>
            </w:r>
          </w:p>
        </w:tc>
        <w:tc>
          <w:tcPr>
            <w:tcW w:w="3685" w:type="dxa"/>
            <w:shd w:val="pct60" w:color="000000" w:fill="527E7C"/>
          </w:tcPr>
          <w:p w14:paraId="60AFB943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Risico-oorzaak</w:t>
            </w:r>
          </w:p>
        </w:tc>
        <w:tc>
          <w:tcPr>
            <w:tcW w:w="3375" w:type="dxa"/>
            <w:shd w:val="pct60" w:color="000000" w:fill="527E7C"/>
          </w:tcPr>
          <w:p w14:paraId="5063234B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Suggesties te treffen maatregel</w:t>
            </w:r>
          </w:p>
        </w:tc>
      </w:tr>
      <w:tr w:rsidR="00003FEB" w:rsidRPr="008A735C" w14:paraId="79F0F4DE" w14:textId="77777777" w:rsidTr="00FC67D2">
        <w:trPr>
          <w:cantSplit/>
          <w:trHeight w:val="280"/>
        </w:trPr>
        <w:tc>
          <w:tcPr>
            <w:tcW w:w="14140" w:type="dxa"/>
            <w:gridSpan w:val="5"/>
          </w:tcPr>
          <w:p w14:paraId="73AE1F3A" w14:textId="77777777" w:rsidR="00003FEB" w:rsidRPr="008A735C" w:rsidRDefault="007058D2" w:rsidP="007058D2">
            <w:pPr>
              <w:rPr>
                <w:rFonts w:ascii="Avenir Next LT Pro" w:hAnsi="Avenir Next LT Pro" w:cs="Arial"/>
                <w:b/>
                <w:bCs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 xml:space="preserve">A. </w:t>
            </w:r>
            <w:r w:rsidR="00003FEB"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Veiligheids- en gezondheidsgevaren voortvloeiend uit omgeving</w:t>
            </w:r>
            <w:r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.</w:t>
            </w:r>
          </w:p>
        </w:tc>
      </w:tr>
      <w:tr w:rsidR="00003FEB" w:rsidRPr="008A735C" w14:paraId="163D961F" w14:textId="77777777" w:rsidTr="007058D2">
        <w:trPr>
          <w:cantSplit/>
          <w:trHeight w:val="280"/>
        </w:trPr>
        <w:tc>
          <w:tcPr>
            <w:tcW w:w="1126" w:type="dxa"/>
          </w:tcPr>
          <w:p w14:paraId="2BEEF225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08CC34E9" w14:textId="77777777" w:rsidR="00003FEB" w:rsidRPr="008A735C" w:rsidRDefault="00003FEB" w:rsidP="00FD2964">
            <w:pPr>
              <w:pStyle w:val="Koptekst"/>
              <w:tabs>
                <w:tab w:val="clear" w:pos="4536"/>
                <w:tab w:val="clear" w:pos="9072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Verkeerswegen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1D167C5A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Persoonlijk letsel;</w:t>
            </w:r>
          </w:p>
          <w:p w14:paraId="02AD5AE5" w14:textId="77777777" w:rsidR="00003FEB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Materiële</w:t>
            </w:r>
            <w:r w:rsidR="00003FEB"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schade.</w:t>
            </w:r>
          </w:p>
        </w:tc>
        <w:tc>
          <w:tcPr>
            <w:tcW w:w="3685" w:type="dxa"/>
          </w:tcPr>
          <w:p w14:paraId="4F84C0A2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Onoverzichtelijk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e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wegen;</w:t>
            </w:r>
          </w:p>
          <w:p w14:paraId="32DEDE99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Onoplettendheid;</w:t>
            </w:r>
          </w:p>
          <w:p w14:paraId="2B0E5299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In- en uitrijdend werkverkeer.</w:t>
            </w:r>
          </w:p>
        </w:tc>
        <w:tc>
          <w:tcPr>
            <w:tcW w:w="3375" w:type="dxa"/>
          </w:tcPr>
          <w:p w14:paraId="5F838834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Aanbrengen bebording;</w:t>
            </w:r>
          </w:p>
          <w:p w14:paraId="540D1DD0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Snelheidsmaatregelen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5446D2" w:rsidRPr="008A735C" w14:paraId="4C25B19B" w14:textId="77777777" w:rsidTr="007058D2">
        <w:trPr>
          <w:cantSplit/>
          <w:trHeight w:val="280"/>
        </w:trPr>
        <w:tc>
          <w:tcPr>
            <w:tcW w:w="1126" w:type="dxa"/>
          </w:tcPr>
          <w:p w14:paraId="53B4E9C5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5E79017B" w14:textId="77777777" w:rsidR="005446D2" w:rsidRPr="008A735C" w:rsidRDefault="005446D2" w:rsidP="00E13163">
            <w:pPr>
              <w:pStyle w:val="Koptekst"/>
              <w:tabs>
                <w:tab w:val="clear" w:pos="4536"/>
                <w:tab w:val="clear" w:pos="9072"/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nabij watergangen en taluds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633AC07F" w14:textId="77777777" w:rsidR="005446D2" w:rsidRPr="008A735C" w:rsidRDefault="005446D2" w:rsidP="00E13163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Persoonlijk letsel;</w:t>
            </w:r>
          </w:p>
          <w:p w14:paraId="5FF7A8CB" w14:textId="77777777" w:rsidR="005446D2" w:rsidRPr="008A735C" w:rsidRDefault="005446D2" w:rsidP="00E13163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Materiële schade.</w:t>
            </w:r>
          </w:p>
        </w:tc>
        <w:tc>
          <w:tcPr>
            <w:tcW w:w="3685" w:type="dxa"/>
          </w:tcPr>
          <w:p w14:paraId="3B1359B9" w14:textId="77777777" w:rsidR="005446D2" w:rsidRPr="008A735C" w:rsidRDefault="001A1EE8" w:rsidP="00E13163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Instabiliteit</w:t>
            </w:r>
            <w:r w:rsidR="005446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7065F036" w14:textId="77777777" w:rsidR="005446D2" w:rsidRPr="008A735C" w:rsidRDefault="005446D2" w:rsidP="00E13163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Onoplettendhei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d.</w:t>
            </w:r>
          </w:p>
          <w:p w14:paraId="11BD37F0" w14:textId="77777777" w:rsidR="005446D2" w:rsidRPr="008A735C" w:rsidRDefault="005446D2" w:rsidP="00E13163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375" w:type="dxa"/>
          </w:tcPr>
          <w:p w14:paraId="2317B074" w14:textId="77777777" w:rsidR="001A1EE8" w:rsidRPr="008A735C" w:rsidRDefault="001A1EE8" w:rsidP="001A1EE8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werkvoorbereiding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5ED929CE" w14:textId="77777777" w:rsidR="005446D2" w:rsidRPr="008A735C" w:rsidRDefault="001A1EE8" w:rsidP="00E13163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Juiste inzet van materieel / materiaal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5446D2" w:rsidRPr="008A735C" w14:paraId="30AA5B30" w14:textId="77777777" w:rsidTr="007058D2">
        <w:trPr>
          <w:cantSplit/>
          <w:trHeight w:val="280"/>
        </w:trPr>
        <w:tc>
          <w:tcPr>
            <w:tcW w:w="1126" w:type="dxa"/>
          </w:tcPr>
          <w:p w14:paraId="5D1B651E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7F03199E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en weer en wind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34FACDEA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14BA6C3E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Klimatologische omstandigheden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4ED73F05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Doorwerkkleding;</w:t>
            </w:r>
          </w:p>
          <w:p w14:paraId="32997B02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Doorwerkvoorzieningen;</w:t>
            </w:r>
          </w:p>
          <w:p w14:paraId="4510CD8C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Pauze tussen de werkzaamheden.</w:t>
            </w:r>
          </w:p>
        </w:tc>
      </w:tr>
      <w:tr w:rsidR="005446D2" w:rsidRPr="008A735C" w14:paraId="044D078A" w14:textId="77777777" w:rsidTr="007058D2">
        <w:trPr>
          <w:cantSplit/>
          <w:trHeight w:val="280"/>
        </w:trPr>
        <w:tc>
          <w:tcPr>
            <w:tcW w:w="1126" w:type="dxa"/>
          </w:tcPr>
          <w:p w14:paraId="1279066C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47F829BC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op de bodem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1665FC99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1983141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Persoonlijk letsel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26A662E1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Drassig terrein in 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‘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>natte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’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periode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582C2A87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Niet draagkrachtige grond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31686040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Te hoge belasting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0C413D9C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werkvoorbereiding</w:t>
            </w:r>
          </w:p>
          <w:p w14:paraId="3DE552A7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Aanbrengen </w:t>
            </w: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draagkrachtverbeterende</w:t>
            </w:r>
            <w:proofErr w:type="spellEnd"/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voorzieningen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21A0A75D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Hulpconstructies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2B415455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Juiste inzet van materieel / materiaal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5446D2" w:rsidRPr="008A735C" w14:paraId="474A926D" w14:textId="77777777" w:rsidTr="007058D2">
        <w:trPr>
          <w:cantSplit/>
          <w:trHeight w:val="280"/>
        </w:trPr>
        <w:tc>
          <w:tcPr>
            <w:tcW w:w="1126" w:type="dxa"/>
          </w:tcPr>
          <w:p w14:paraId="1A26F7A0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63F67B55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Bereikbaarheid locatie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01E64D4A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Verergeren van gezondheid / persoonlijk letsel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7B2FC873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Geïsoleerde ligging van de bouwlocatie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7329E94D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Hulpvoorzieningen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29E813C1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Communicatievoorzieningen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5446D2" w:rsidRPr="008A735C" w14:paraId="3E71BF0A" w14:textId="77777777" w:rsidTr="007058D2">
        <w:trPr>
          <w:cantSplit/>
          <w:trHeight w:val="280"/>
        </w:trPr>
        <w:tc>
          <w:tcPr>
            <w:tcW w:w="1126" w:type="dxa"/>
          </w:tcPr>
          <w:p w14:paraId="12E04C19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41D40F28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op verontreinigde grond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7F565495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2DF7DD47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Bedwelming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18F0BE18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Vrijkomende giftige gassen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6B95544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Aanwezigheid giftige / gevaarlijke stoffen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6F08F488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s</w:t>
            </w:r>
            <w:proofErr w:type="spellEnd"/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599F5A6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Deskundige (milieukundige) begeleider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5446D2" w:rsidRPr="008A735C" w14:paraId="636C66E4" w14:textId="77777777" w:rsidTr="007058D2">
        <w:trPr>
          <w:cantSplit/>
          <w:trHeight w:val="280"/>
        </w:trPr>
        <w:tc>
          <w:tcPr>
            <w:tcW w:w="1126" w:type="dxa"/>
          </w:tcPr>
          <w:p w14:paraId="2CBAC564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1433503E" w14:textId="77777777" w:rsidR="005446D2" w:rsidRPr="008A735C" w:rsidRDefault="005446D2" w:rsidP="00FD2964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nabij giftige en irriterende planten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0F9A15DF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2545BA18" w14:textId="77777777" w:rsidR="005446D2" w:rsidRPr="008A735C" w:rsidRDefault="005446D2" w:rsidP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Aanwezigheid giftige / gevaarlijke / irriterende stoffen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7F00F964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proofErr w:type="spellEnd"/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5446D2" w:rsidRPr="008A735C" w14:paraId="5D442A81" w14:textId="77777777" w:rsidTr="007058D2">
        <w:trPr>
          <w:cantSplit/>
          <w:trHeight w:val="280"/>
        </w:trPr>
        <w:tc>
          <w:tcPr>
            <w:tcW w:w="1126" w:type="dxa"/>
          </w:tcPr>
          <w:p w14:paraId="50B41284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27373C0E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nabij eiken met eikenpro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c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>e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s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>sierups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0D07A05C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789F9088" w14:textId="77777777" w:rsidR="005446D2" w:rsidRPr="008A735C" w:rsidRDefault="005446D2" w:rsidP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Vrijkomende brandharen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  <w:p w14:paraId="1C78AA91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375" w:type="dxa"/>
          </w:tcPr>
          <w:p w14:paraId="5C344B93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proofErr w:type="spellEnd"/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</w:tbl>
    <w:p w14:paraId="1B1F8A7B" w14:textId="77777777" w:rsidR="00CF57AF" w:rsidRPr="008A735C" w:rsidRDefault="00CF57AF">
      <w:pPr>
        <w:rPr>
          <w:rFonts w:ascii="Avenir Next LT Pro" w:hAnsi="Avenir Next LT Pro" w:cs="Tahoma"/>
          <w:sz w:val="22"/>
          <w:szCs w:val="22"/>
        </w:rPr>
      </w:pPr>
    </w:p>
    <w:p w14:paraId="24104E94" w14:textId="77777777" w:rsidR="00CF57AF" w:rsidRPr="008A735C" w:rsidRDefault="00CF57AF">
      <w:pPr>
        <w:rPr>
          <w:rFonts w:ascii="Avenir Next LT Pro" w:hAnsi="Avenir Next LT Pro" w:cs="Tahoma"/>
          <w:sz w:val="22"/>
          <w:szCs w:val="22"/>
        </w:rPr>
      </w:pPr>
      <w:r w:rsidRPr="008A735C">
        <w:rPr>
          <w:rFonts w:ascii="Avenir Next LT Pro" w:hAnsi="Avenir Next LT Pro" w:cs="Tahoma"/>
          <w:sz w:val="22"/>
          <w:szCs w:val="22"/>
        </w:rPr>
        <w:br w:type="page"/>
      </w:r>
    </w:p>
    <w:p w14:paraId="20A33898" w14:textId="77777777" w:rsidR="00003FEB" w:rsidRPr="008A735C" w:rsidRDefault="00003FEB">
      <w:pPr>
        <w:rPr>
          <w:rFonts w:ascii="Avenir Next LT Pro" w:hAnsi="Avenir Next LT Pro" w:cs="Tahoma"/>
          <w:sz w:val="22"/>
          <w:szCs w:val="22"/>
        </w:rPr>
      </w:pPr>
    </w:p>
    <w:tbl>
      <w:tblPr>
        <w:tblW w:w="1414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126"/>
        <w:gridCol w:w="3261"/>
        <w:gridCol w:w="2693"/>
        <w:gridCol w:w="3685"/>
        <w:gridCol w:w="3375"/>
      </w:tblGrid>
      <w:tr w:rsidR="00003FEB" w:rsidRPr="008A735C" w14:paraId="3B515015" w14:textId="77777777" w:rsidTr="00675229">
        <w:trPr>
          <w:cantSplit/>
          <w:trHeight w:val="280"/>
        </w:trPr>
        <w:tc>
          <w:tcPr>
            <w:tcW w:w="1126" w:type="dxa"/>
            <w:shd w:val="pct60" w:color="000000" w:fill="527E7C"/>
          </w:tcPr>
          <w:p w14:paraId="30BED4DE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Activiteit</w:t>
            </w:r>
          </w:p>
        </w:tc>
        <w:tc>
          <w:tcPr>
            <w:tcW w:w="3261" w:type="dxa"/>
            <w:shd w:val="pct60" w:color="000000" w:fill="527E7C"/>
          </w:tcPr>
          <w:p w14:paraId="23F92496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Fase (risicodragende handeling)</w:t>
            </w:r>
          </w:p>
        </w:tc>
        <w:tc>
          <w:tcPr>
            <w:tcW w:w="2693" w:type="dxa"/>
            <w:shd w:val="pct60" w:color="000000" w:fill="527E7C"/>
          </w:tcPr>
          <w:p w14:paraId="27FD6376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V&amp;G-</w:t>
            </w:r>
            <w:r w:rsidR="009323F1" w:rsidRPr="008A735C">
              <w:rPr>
                <w:rFonts w:ascii="Avenir Next LT Pro" w:hAnsi="Avenir Next LT Pro" w:cs="Arial"/>
                <w:color w:val="FFFFFF"/>
                <w:szCs w:val="18"/>
              </w:rPr>
              <w:t>r</w:t>
            </w: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isico</w:t>
            </w:r>
          </w:p>
        </w:tc>
        <w:tc>
          <w:tcPr>
            <w:tcW w:w="3685" w:type="dxa"/>
            <w:shd w:val="pct60" w:color="000000" w:fill="527E7C"/>
          </w:tcPr>
          <w:p w14:paraId="3EDD7EF5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Risico-oorzaak</w:t>
            </w:r>
          </w:p>
        </w:tc>
        <w:tc>
          <w:tcPr>
            <w:tcW w:w="3375" w:type="dxa"/>
            <w:shd w:val="pct60" w:color="000000" w:fill="527E7C"/>
          </w:tcPr>
          <w:p w14:paraId="525C55B8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Suggesties te treffen maatregel</w:t>
            </w:r>
          </w:p>
        </w:tc>
      </w:tr>
      <w:tr w:rsidR="00003FEB" w:rsidRPr="008A735C" w14:paraId="1862FAC8" w14:textId="77777777" w:rsidTr="00D44A98">
        <w:trPr>
          <w:cantSplit/>
          <w:trHeight w:val="280"/>
        </w:trPr>
        <w:tc>
          <w:tcPr>
            <w:tcW w:w="14140" w:type="dxa"/>
            <w:gridSpan w:val="5"/>
          </w:tcPr>
          <w:p w14:paraId="397A001C" w14:textId="77777777" w:rsidR="00003FEB" w:rsidRPr="008A735C" w:rsidRDefault="00003FEB" w:rsidP="0080752C">
            <w:pPr>
              <w:rPr>
                <w:rFonts w:ascii="Avenir Next LT Pro" w:hAnsi="Avenir Next LT Pro" w:cs="Arial"/>
                <w:b/>
                <w:bCs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B</w:t>
            </w:r>
            <w:r w:rsidR="007058D2"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 xml:space="preserve">. </w:t>
            </w:r>
            <w:r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Veiligheids- en gezondheidsgevaren voortvloeiend uit organisatie</w:t>
            </w:r>
            <w:r w:rsidR="007058D2"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.</w:t>
            </w:r>
          </w:p>
        </w:tc>
      </w:tr>
      <w:tr w:rsidR="00003FEB" w:rsidRPr="008A735C" w14:paraId="041904F3" w14:textId="77777777" w:rsidTr="00D44A98">
        <w:trPr>
          <w:cantSplit/>
          <w:trHeight w:val="280"/>
        </w:trPr>
        <w:tc>
          <w:tcPr>
            <w:tcW w:w="1126" w:type="dxa"/>
          </w:tcPr>
          <w:p w14:paraId="283B7E82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0D710F61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(algemeen)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4567C106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Stress;</w:t>
            </w:r>
          </w:p>
          <w:p w14:paraId="3864D347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Persoonlijk letsel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0F0A2B4E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Tijdsdruk;</w:t>
            </w:r>
          </w:p>
          <w:p w14:paraId="142C0104" w14:textId="77777777" w:rsidR="00003FEB" w:rsidRPr="008A735C" w:rsidRDefault="007058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‘</w:t>
            </w:r>
            <w:r w:rsidR="00003FEB" w:rsidRPr="008A735C">
              <w:rPr>
                <w:rFonts w:ascii="Avenir Next LT Pro" w:hAnsi="Avenir Next LT Pro" w:cs="Arial"/>
                <w:sz w:val="18"/>
                <w:szCs w:val="18"/>
              </w:rPr>
              <w:t>Verkeerde planning;</w:t>
            </w:r>
          </w:p>
          <w:p w14:paraId="772FBA56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Ontwerp;</w:t>
            </w:r>
          </w:p>
          <w:p w14:paraId="7D0C64CF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Onzorgvuldige werkwijze / 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‘s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>lordige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’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locatie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5F8444DF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Verkorting werktijd;</w:t>
            </w:r>
          </w:p>
          <w:p w14:paraId="7052F999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planning en afstemming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3A3E5393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Net houden van de werkplaats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003FEB" w:rsidRPr="008A735C" w14:paraId="3949F417" w14:textId="77777777" w:rsidTr="00D44A98">
        <w:trPr>
          <w:cantSplit/>
          <w:trHeight w:val="280"/>
        </w:trPr>
        <w:tc>
          <w:tcPr>
            <w:tcW w:w="1126" w:type="dxa"/>
          </w:tcPr>
          <w:p w14:paraId="4EDF89E3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70B9985D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in nachtelijke uren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1B170BE4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Ongeval / persoonlijk letsel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5E2FF714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Werkwijze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71269E84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Vermoeidheid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719C2F80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Slecht zicht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0FD743F4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Verlichting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5056A442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proofErr w:type="spellEnd"/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26E84FCB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Deskundige begeleiding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003FEB" w:rsidRPr="008A735C" w14:paraId="3043D965" w14:textId="77777777" w:rsidTr="00D44A98">
        <w:trPr>
          <w:cantSplit/>
          <w:trHeight w:val="280"/>
        </w:trPr>
        <w:tc>
          <w:tcPr>
            <w:tcW w:w="1126" w:type="dxa"/>
          </w:tcPr>
          <w:p w14:paraId="6525EBEC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7AD8A734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Onderdak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64937A5D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08CA2106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Afkoeling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4D61917C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Onvoldoende voorzieningen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331725A1" w14:textId="77777777" w:rsidR="00003FEB" w:rsidRPr="008A735C" w:rsidRDefault="00693347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</w:t>
            </w:r>
            <w:r w:rsidR="00003FEB" w:rsidRPr="008A735C">
              <w:rPr>
                <w:rFonts w:ascii="Avenir Next LT Pro" w:hAnsi="Avenir Next LT Pro" w:cs="Arial"/>
                <w:sz w:val="18"/>
                <w:szCs w:val="18"/>
              </w:rPr>
              <w:t>eersomstandigheden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1A0B5454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en voldoende voorzieningen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3FAECEE4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proofErr w:type="spellEnd"/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003FEB" w:rsidRPr="008A735C" w14:paraId="2C2026C6" w14:textId="77777777" w:rsidTr="00D44A98">
        <w:trPr>
          <w:cantSplit/>
          <w:trHeight w:val="280"/>
        </w:trPr>
        <w:tc>
          <w:tcPr>
            <w:tcW w:w="1126" w:type="dxa"/>
          </w:tcPr>
          <w:p w14:paraId="35F7C5FE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7D7373FE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Sanitaire voorzieningen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5135C57E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16E6541C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Onvoldoende hygiëne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1D3567C7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Onvoldoende voorzieningen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24DAFA36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Voldoende voorzieningen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7FBDB6F1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Voorlichting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</w:tbl>
    <w:p w14:paraId="687C5112" w14:textId="77777777" w:rsidR="007058D2" w:rsidRPr="008A735C" w:rsidRDefault="007058D2">
      <w:pPr>
        <w:rPr>
          <w:rFonts w:ascii="Avenir Next LT Pro" w:hAnsi="Avenir Next LT Pro" w:cs="Tahoma"/>
          <w:sz w:val="22"/>
          <w:szCs w:val="22"/>
        </w:rPr>
      </w:pPr>
    </w:p>
    <w:p w14:paraId="043F02E6" w14:textId="77777777" w:rsidR="007058D2" w:rsidRPr="008A735C" w:rsidRDefault="007058D2">
      <w:pPr>
        <w:rPr>
          <w:rFonts w:ascii="Avenir Next LT Pro" w:hAnsi="Avenir Next LT Pro" w:cs="Tahoma"/>
          <w:sz w:val="22"/>
          <w:szCs w:val="22"/>
        </w:rPr>
      </w:pPr>
      <w:r w:rsidRPr="008A735C">
        <w:rPr>
          <w:rFonts w:ascii="Avenir Next LT Pro" w:hAnsi="Avenir Next LT Pro" w:cs="Tahoma"/>
          <w:sz w:val="22"/>
          <w:szCs w:val="22"/>
        </w:rPr>
        <w:br w:type="page"/>
      </w:r>
    </w:p>
    <w:p w14:paraId="005EDF7D" w14:textId="77777777" w:rsidR="00003FEB" w:rsidRPr="008A735C" w:rsidRDefault="00003FEB">
      <w:pPr>
        <w:rPr>
          <w:rFonts w:ascii="Avenir Next LT Pro" w:hAnsi="Avenir Next LT Pro" w:cs="Tahoma"/>
          <w:sz w:val="22"/>
          <w:szCs w:val="22"/>
        </w:rPr>
      </w:pPr>
    </w:p>
    <w:tbl>
      <w:tblPr>
        <w:tblW w:w="1414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410"/>
        <w:gridCol w:w="2977"/>
        <w:gridCol w:w="3827"/>
        <w:gridCol w:w="2835"/>
        <w:gridCol w:w="3091"/>
      </w:tblGrid>
      <w:tr w:rsidR="00003FEB" w:rsidRPr="008A735C" w14:paraId="11928188" w14:textId="77777777" w:rsidTr="00675229">
        <w:trPr>
          <w:cantSplit/>
          <w:trHeight w:val="280"/>
        </w:trPr>
        <w:tc>
          <w:tcPr>
            <w:tcW w:w="1410" w:type="dxa"/>
            <w:shd w:val="pct60" w:color="000000" w:fill="527E7C"/>
          </w:tcPr>
          <w:p w14:paraId="52B07F26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Activiteit</w:t>
            </w:r>
          </w:p>
        </w:tc>
        <w:tc>
          <w:tcPr>
            <w:tcW w:w="2977" w:type="dxa"/>
            <w:shd w:val="pct60" w:color="000000" w:fill="527E7C"/>
          </w:tcPr>
          <w:p w14:paraId="580AAC3F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Fase (risicodragende handeling)</w:t>
            </w:r>
          </w:p>
        </w:tc>
        <w:tc>
          <w:tcPr>
            <w:tcW w:w="3827" w:type="dxa"/>
            <w:shd w:val="pct60" w:color="000000" w:fill="527E7C"/>
          </w:tcPr>
          <w:p w14:paraId="2C7ED424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V&amp;G-</w:t>
            </w:r>
            <w:r w:rsidR="009323F1" w:rsidRPr="008A735C">
              <w:rPr>
                <w:rFonts w:ascii="Avenir Next LT Pro" w:hAnsi="Avenir Next LT Pro" w:cs="Arial"/>
                <w:color w:val="FFFFFF"/>
                <w:szCs w:val="18"/>
              </w:rPr>
              <w:t>r</w:t>
            </w: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isico</w:t>
            </w:r>
          </w:p>
        </w:tc>
        <w:tc>
          <w:tcPr>
            <w:tcW w:w="2835" w:type="dxa"/>
            <w:shd w:val="pct60" w:color="000000" w:fill="527E7C"/>
          </w:tcPr>
          <w:p w14:paraId="189D2818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Risico-oorzaak</w:t>
            </w:r>
          </w:p>
        </w:tc>
        <w:tc>
          <w:tcPr>
            <w:tcW w:w="3091" w:type="dxa"/>
            <w:shd w:val="pct60" w:color="000000" w:fill="527E7C"/>
          </w:tcPr>
          <w:p w14:paraId="6017F157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Suggesties te treffen maatregel</w:t>
            </w:r>
          </w:p>
        </w:tc>
      </w:tr>
      <w:tr w:rsidR="00003FEB" w:rsidRPr="008A735C" w14:paraId="14974F75" w14:textId="77777777" w:rsidTr="00D44A98">
        <w:trPr>
          <w:cantSplit/>
          <w:trHeight w:val="280"/>
        </w:trPr>
        <w:tc>
          <w:tcPr>
            <w:tcW w:w="14140" w:type="dxa"/>
            <w:gridSpan w:val="5"/>
          </w:tcPr>
          <w:p w14:paraId="3C7FF99A" w14:textId="77777777" w:rsidR="00003FEB" w:rsidRPr="008A735C" w:rsidRDefault="00003FEB" w:rsidP="0080752C">
            <w:pPr>
              <w:rPr>
                <w:rFonts w:ascii="Avenir Next LT Pro" w:hAnsi="Avenir Next LT Pro" w:cs="Arial"/>
                <w:b/>
                <w:bCs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C</w:t>
            </w:r>
            <w:r w:rsidR="009323F1"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 xml:space="preserve">. </w:t>
            </w:r>
            <w:r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Veiligheids- en gezondheidsgevaren voortvloeiend uit ontwerp</w:t>
            </w:r>
            <w:r w:rsidR="009323F1"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.</w:t>
            </w:r>
          </w:p>
        </w:tc>
      </w:tr>
      <w:tr w:rsidR="000E0BA5" w:rsidRPr="008A735C" w14:paraId="3DDAE4FF" w14:textId="77777777" w:rsidTr="004F4999">
        <w:trPr>
          <w:cantSplit/>
          <w:trHeight w:val="280"/>
        </w:trPr>
        <w:tc>
          <w:tcPr>
            <w:tcW w:w="1410" w:type="dxa"/>
            <w:vMerge w:val="restart"/>
          </w:tcPr>
          <w:p w14:paraId="0BCFEC10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Opruimingen</w:t>
            </w:r>
          </w:p>
        </w:tc>
        <w:tc>
          <w:tcPr>
            <w:tcW w:w="2977" w:type="dxa"/>
          </w:tcPr>
          <w:p w14:paraId="429FC9E6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op hoogte.</w:t>
            </w:r>
          </w:p>
        </w:tc>
        <w:tc>
          <w:tcPr>
            <w:tcW w:w="3827" w:type="dxa"/>
          </w:tcPr>
          <w:p w14:paraId="07115D37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Ongeval / persoonlijk letsel.</w:t>
            </w:r>
          </w:p>
        </w:tc>
        <w:tc>
          <w:tcPr>
            <w:tcW w:w="2835" w:type="dxa"/>
          </w:tcPr>
          <w:p w14:paraId="4031C698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Hoogteverschil;</w:t>
            </w:r>
          </w:p>
          <w:p w14:paraId="509C9739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Werkwijze.</w:t>
            </w:r>
          </w:p>
        </w:tc>
        <w:tc>
          <w:tcPr>
            <w:tcW w:w="3091" w:type="dxa"/>
          </w:tcPr>
          <w:p w14:paraId="22625607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proofErr w:type="spellEnd"/>
            <w:r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318B08BC" w14:textId="77777777" w:rsidR="000E0BA5" w:rsidRPr="008A735C" w:rsidRDefault="000E0BA5" w:rsidP="00D44A98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Aanbrengen hulpvoorzieningen (vangnetten).</w:t>
            </w:r>
          </w:p>
        </w:tc>
      </w:tr>
      <w:tr w:rsidR="000E0BA5" w:rsidRPr="008A735C" w14:paraId="40C006CE" w14:textId="77777777" w:rsidTr="004F4999">
        <w:trPr>
          <w:cantSplit/>
          <w:trHeight w:val="280"/>
        </w:trPr>
        <w:tc>
          <w:tcPr>
            <w:tcW w:w="1410" w:type="dxa"/>
            <w:vMerge/>
          </w:tcPr>
          <w:p w14:paraId="118FD62B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5617E6B1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Opruimingswerkzaamheden.</w:t>
            </w:r>
          </w:p>
        </w:tc>
        <w:tc>
          <w:tcPr>
            <w:tcW w:w="3827" w:type="dxa"/>
          </w:tcPr>
          <w:p w14:paraId="6DFA018B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Diverse ongelukken ten gevolge van </w:t>
            </w: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wegspattend</w:t>
            </w:r>
            <w:proofErr w:type="spellEnd"/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materiaal;</w:t>
            </w:r>
          </w:p>
          <w:p w14:paraId="2B1A2B42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Rugklachten ten gevolge van tillen.</w:t>
            </w:r>
          </w:p>
        </w:tc>
        <w:tc>
          <w:tcPr>
            <w:tcW w:w="2835" w:type="dxa"/>
          </w:tcPr>
          <w:p w14:paraId="25FA3CE6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Rondspattend materiaal;</w:t>
            </w:r>
          </w:p>
          <w:p w14:paraId="0BFF06B2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Vrijkomend stof;</w:t>
            </w:r>
          </w:p>
          <w:p w14:paraId="51B0848C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Zwaar tillen.</w:t>
            </w:r>
          </w:p>
        </w:tc>
        <w:tc>
          <w:tcPr>
            <w:tcW w:w="3091" w:type="dxa"/>
          </w:tcPr>
          <w:p w14:paraId="7BD9DD4D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proofErr w:type="spellEnd"/>
            <w:r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700BC922" w14:textId="77777777" w:rsidR="000E0BA5" w:rsidRPr="008A735C" w:rsidRDefault="000E0BA5" w:rsidP="001A1EE8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werkvoorbereiding;</w:t>
            </w:r>
          </w:p>
          <w:p w14:paraId="0F30086D" w14:textId="77777777" w:rsidR="000E0BA5" w:rsidRPr="008A735C" w:rsidRDefault="000E0BA5" w:rsidP="001A1EE8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Juiste inzet van materieel / materiaal.</w:t>
            </w:r>
          </w:p>
        </w:tc>
      </w:tr>
      <w:tr w:rsidR="000E0BA5" w:rsidRPr="008A735C" w14:paraId="5226310E" w14:textId="77777777" w:rsidTr="004F4999">
        <w:trPr>
          <w:cantSplit/>
          <w:trHeight w:val="280"/>
        </w:trPr>
        <w:tc>
          <w:tcPr>
            <w:tcW w:w="1410" w:type="dxa"/>
            <w:vMerge w:val="restart"/>
          </w:tcPr>
          <w:p w14:paraId="21D1D212" w14:textId="77777777" w:rsidR="000E0BA5" w:rsidRPr="008A735C" w:rsidRDefault="000E0BA5" w:rsidP="00D44A98">
            <w:pPr>
              <w:rPr>
                <w:rFonts w:ascii="Avenir Next LT Pro" w:hAnsi="Avenir Next LT Pro" w:cs="Arial"/>
                <w:b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Grondwerk</w:t>
            </w:r>
          </w:p>
        </w:tc>
        <w:tc>
          <w:tcPr>
            <w:tcW w:w="2977" w:type="dxa"/>
          </w:tcPr>
          <w:p w14:paraId="0974D016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met machines.</w:t>
            </w:r>
          </w:p>
        </w:tc>
        <w:tc>
          <w:tcPr>
            <w:tcW w:w="3827" w:type="dxa"/>
          </w:tcPr>
          <w:p w14:paraId="615FA3C6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Gehoorbeschadiging;</w:t>
            </w:r>
          </w:p>
          <w:p w14:paraId="2D1ABD38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Aanrijgevaar;</w:t>
            </w:r>
          </w:p>
          <w:p w14:paraId="75D9E276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Beknelling;</w:t>
            </w:r>
          </w:p>
          <w:p w14:paraId="42D1AFE5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Fysiek gevaar.</w:t>
            </w:r>
          </w:p>
        </w:tc>
        <w:tc>
          <w:tcPr>
            <w:tcW w:w="2835" w:type="dxa"/>
          </w:tcPr>
          <w:p w14:paraId="0155B4BE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Onoverzichtelijke situaties;</w:t>
            </w:r>
          </w:p>
          <w:p w14:paraId="50039A9D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Slecht onderhoud materieel;</w:t>
            </w:r>
          </w:p>
          <w:p w14:paraId="354F5EB7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Niet draagkrachtige ondergrond;</w:t>
            </w:r>
          </w:p>
          <w:p w14:paraId="40F16414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Geen / foutieve afzetting.</w:t>
            </w:r>
          </w:p>
        </w:tc>
        <w:tc>
          <w:tcPr>
            <w:tcW w:w="3091" w:type="dxa"/>
          </w:tcPr>
          <w:p w14:paraId="079925B1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proofErr w:type="spellEnd"/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(gehoorbescherming);</w:t>
            </w:r>
          </w:p>
          <w:p w14:paraId="1947A349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afzetting;</w:t>
            </w:r>
          </w:p>
          <w:p w14:paraId="6C4FF2E5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Achteruitrijdbeveiliging.</w:t>
            </w:r>
          </w:p>
        </w:tc>
      </w:tr>
      <w:tr w:rsidR="000E0BA5" w:rsidRPr="008A735C" w14:paraId="59BE354B" w14:textId="77777777" w:rsidTr="004F4999">
        <w:trPr>
          <w:cantSplit/>
          <w:trHeight w:val="280"/>
        </w:trPr>
        <w:tc>
          <w:tcPr>
            <w:tcW w:w="1410" w:type="dxa"/>
            <w:vMerge/>
          </w:tcPr>
          <w:p w14:paraId="1E34B54A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71B8B22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die overbelasting van het menselijk lichaam veroorzaken.</w:t>
            </w:r>
          </w:p>
        </w:tc>
        <w:tc>
          <w:tcPr>
            <w:tcW w:w="3827" w:type="dxa"/>
          </w:tcPr>
          <w:p w14:paraId="26B57A7C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Gezondheid;</w:t>
            </w:r>
          </w:p>
          <w:p w14:paraId="1B28A670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Persoonlijk letsel.</w:t>
            </w:r>
          </w:p>
        </w:tc>
        <w:tc>
          <w:tcPr>
            <w:tcW w:w="2835" w:type="dxa"/>
          </w:tcPr>
          <w:p w14:paraId="0185E3CB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Werkwijze;</w:t>
            </w:r>
          </w:p>
          <w:p w14:paraId="088092B4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Materiaal / materieel keuze.</w:t>
            </w:r>
          </w:p>
        </w:tc>
        <w:tc>
          <w:tcPr>
            <w:tcW w:w="3091" w:type="dxa"/>
          </w:tcPr>
          <w:p w14:paraId="4788C075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Wijzigen werkwijze;</w:t>
            </w:r>
          </w:p>
          <w:p w14:paraId="644C2F44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Keuze materiaal / materieel.</w:t>
            </w:r>
          </w:p>
        </w:tc>
      </w:tr>
      <w:tr w:rsidR="000E0BA5" w:rsidRPr="008A735C" w14:paraId="633849D5" w14:textId="77777777" w:rsidTr="004F4999">
        <w:trPr>
          <w:cantSplit/>
          <w:trHeight w:val="280"/>
        </w:trPr>
        <w:tc>
          <w:tcPr>
            <w:tcW w:w="1410" w:type="dxa"/>
            <w:vMerge/>
          </w:tcPr>
          <w:p w14:paraId="710F662B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6CF7D59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Werken binnen verticale </w:t>
            </w: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grondkerende</w:t>
            </w:r>
            <w:proofErr w:type="spellEnd"/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constructies.</w:t>
            </w:r>
          </w:p>
        </w:tc>
        <w:tc>
          <w:tcPr>
            <w:tcW w:w="3827" w:type="dxa"/>
          </w:tcPr>
          <w:p w14:paraId="1108B7BF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Bedelving;</w:t>
            </w:r>
          </w:p>
          <w:p w14:paraId="167DC9F8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Verstikking;</w:t>
            </w:r>
          </w:p>
          <w:p w14:paraId="72B9EFAE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Opsluiting;</w:t>
            </w:r>
          </w:p>
          <w:p w14:paraId="622CD614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Ongeval / persoonlijk letsel.</w:t>
            </w:r>
          </w:p>
        </w:tc>
        <w:tc>
          <w:tcPr>
            <w:tcW w:w="2835" w:type="dxa"/>
          </w:tcPr>
          <w:p w14:paraId="6D1D9E72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Defect materieel;</w:t>
            </w:r>
          </w:p>
          <w:p w14:paraId="24546BCF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Instabiele keringen.</w:t>
            </w:r>
          </w:p>
        </w:tc>
        <w:tc>
          <w:tcPr>
            <w:tcW w:w="3091" w:type="dxa"/>
          </w:tcPr>
          <w:p w14:paraId="55B8A95B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Vluchtwegen;</w:t>
            </w:r>
          </w:p>
          <w:p w14:paraId="2845FB00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Deskundig ontwerp keringen;</w:t>
            </w:r>
          </w:p>
          <w:p w14:paraId="1FBAFAE8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Technische inspectie materieel.</w:t>
            </w:r>
          </w:p>
        </w:tc>
      </w:tr>
      <w:tr w:rsidR="000E0BA5" w:rsidRPr="008A735C" w14:paraId="11453E13" w14:textId="77777777" w:rsidTr="004F4999">
        <w:trPr>
          <w:cantSplit/>
          <w:trHeight w:val="280"/>
        </w:trPr>
        <w:tc>
          <w:tcPr>
            <w:tcW w:w="1410" w:type="dxa"/>
            <w:vMerge/>
          </w:tcPr>
          <w:p w14:paraId="01754906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B7F1A17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Kabels en leidingen.</w:t>
            </w:r>
          </w:p>
        </w:tc>
        <w:tc>
          <w:tcPr>
            <w:tcW w:w="3827" w:type="dxa"/>
          </w:tcPr>
          <w:p w14:paraId="26188C98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 / persoonlijk letsel;</w:t>
            </w:r>
          </w:p>
          <w:p w14:paraId="16D676F4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Elektrocutie.</w:t>
            </w:r>
          </w:p>
        </w:tc>
        <w:tc>
          <w:tcPr>
            <w:tcW w:w="2835" w:type="dxa"/>
          </w:tcPr>
          <w:p w14:paraId="3C9E34A9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Niet weten waar kabels en / of leidingen liggen.</w:t>
            </w:r>
          </w:p>
        </w:tc>
        <w:tc>
          <w:tcPr>
            <w:tcW w:w="3091" w:type="dxa"/>
          </w:tcPr>
          <w:p w14:paraId="1C571A91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Loopbriefje;</w:t>
            </w:r>
          </w:p>
          <w:p w14:paraId="54A2DC54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KLIC-melding;</w:t>
            </w:r>
          </w:p>
          <w:p w14:paraId="06EB7070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Traceren kabels en leidingen.</w:t>
            </w:r>
          </w:p>
        </w:tc>
      </w:tr>
    </w:tbl>
    <w:p w14:paraId="286B1A06" w14:textId="77777777" w:rsidR="009323F1" w:rsidRPr="008A735C" w:rsidRDefault="009323F1">
      <w:pPr>
        <w:rPr>
          <w:rFonts w:ascii="Avenir Next LT Pro" w:hAnsi="Avenir Next LT Pro" w:cs="Tahoma"/>
          <w:sz w:val="22"/>
          <w:szCs w:val="22"/>
        </w:rPr>
      </w:pPr>
    </w:p>
    <w:p w14:paraId="2FD217B8" w14:textId="77777777" w:rsidR="000E0BA5" w:rsidRPr="008A735C" w:rsidRDefault="000E0BA5">
      <w:pPr>
        <w:rPr>
          <w:rFonts w:ascii="Avenir Next LT Pro" w:hAnsi="Avenir Next LT Pro" w:cs="Tahoma"/>
          <w:sz w:val="22"/>
          <w:szCs w:val="22"/>
        </w:rPr>
      </w:pPr>
      <w:r w:rsidRPr="008A735C">
        <w:rPr>
          <w:rFonts w:ascii="Avenir Next LT Pro" w:hAnsi="Avenir Next LT Pro" w:cs="Tahoma"/>
          <w:sz w:val="22"/>
          <w:szCs w:val="22"/>
        </w:rPr>
        <w:br w:type="page"/>
      </w:r>
    </w:p>
    <w:p w14:paraId="29E4C8E2" w14:textId="77777777" w:rsidR="00003FEB" w:rsidRPr="008A735C" w:rsidRDefault="00003FEB">
      <w:pPr>
        <w:rPr>
          <w:rFonts w:ascii="Avenir Next LT Pro" w:hAnsi="Avenir Next LT Pro" w:cs="Tahoma"/>
          <w:sz w:val="22"/>
          <w:szCs w:val="22"/>
        </w:rPr>
      </w:pPr>
    </w:p>
    <w:tbl>
      <w:tblPr>
        <w:tblW w:w="1414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126"/>
        <w:gridCol w:w="3402"/>
        <w:gridCol w:w="2552"/>
        <w:gridCol w:w="3544"/>
        <w:gridCol w:w="3516"/>
      </w:tblGrid>
      <w:tr w:rsidR="00003FEB" w:rsidRPr="008A735C" w14:paraId="089FBAF6" w14:textId="77777777" w:rsidTr="00675229">
        <w:trPr>
          <w:cantSplit/>
          <w:trHeight w:val="280"/>
        </w:trPr>
        <w:tc>
          <w:tcPr>
            <w:tcW w:w="1126" w:type="dxa"/>
            <w:shd w:val="pct60" w:color="000000" w:fill="527E7C"/>
          </w:tcPr>
          <w:p w14:paraId="48FB542D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Activiteit</w:t>
            </w:r>
          </w:p>
        </w:tc>
        <w:tc>
          <w:tcPr>
            <w:tcW w:w="3402" w:type="dxa"/>
            <w:shd w:val="pct60" w:color="000000" w:fill="527E7C"/>
          </w:tcPr>
          <w:p w14:paraId="6CD92686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Fase (risicodragende handeling)</w:t>
            </w:r>
          </w:p>
        </w:tc>
        <w:tc>
          <w:tcPr>
            <w:tcW w:w="2552" w:type="dxa"/>
            <w:shd w:val="pct60" w:color="000000" w:fill="527E7C"/>
          </w:tcPr>
          <w:p w14:paraId="61A7DD43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V&amp;G-</w:t>
            </w:r>
            <w:r w:rsidR="004D35AC" w:rsidRPr="008A735C">
              <w:rPr>
                <w:rFonts w:ascii="Avenir Next LT Pro" w:hAnsi="Avenir Next LT Pro" w:cs="Arial"/>
                <w:color w:val="FFFFFF"/>
                <w:szCs w:val="18"/>
              </w:rPr>
              <w:t>r</w:t>
            </w: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isico</w:t>
            </w:r>
          </w:p>
        </w:tc>
        <w:tc>
          <w:tcPr>
            <w:tcW w:w="3544" w:type="dxa"/>
            <w:shd w:val="pct60" w:color="000000" w:fill="527E7C"/>
          </w:tcPr>
          <w:p w14:paraId="7FE03378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Risico-oorzaak</w:t>
            </w:r>
          </w:p>
        </w:tc>
        <w:tc>
          <w:tcPr>
            <w:tcW w:w="3516" w:type="dxa"/>
            <w:shd w:val="pct60" w:color="000000" w:fill="527E7C"/>
          </w:tcPr>
          <w:p w14:paraId="57238485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Suggesties te treffen maatregel</w:t>
            </w:r>
          </w:p>
        </w:tc>
      </w:tr>
      <w:tr w:rsidR="001F54A6" w:rsidRPr="008A735C" w14:paraId="25C1BFB9" w14:textId="77777777" w:rsidTr="006E7A96">
        <w:trPr>
          <w:cantSplit/>
          <w:trHeight w:val="280"/>
        </w:trPr>
        <w:tc>
          <w:tcPr>
            <w:tcW w:w="1126" w:type="dxa"/>
            <w:vMerge w:val="restart"/>
          </w:tcPr>
          <w:p w14:paraId="72D41E45" w14:textId="77777777" w:rsidR="001F54A6" w:rsidRPr="008A735C" w:rsidRDefault="001A1EE8" w:rsidP="00D44A98">
            <w:pPr>
              <w:rPr>
                <w:rFonts w:ascii="Avenir Next LT Pro" w:hAnsi="Avenir Next LT Pro" w:cs="Arial"/>
                <w:b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Beplanting</w:t>
            </w:r>
          </w:p>
        </w:tc>
        <w:tc>
          <w:tcPr>
            <w:tcW w:w="3402" w:type="dxa"/>
          </w:tcPr>
          <w:p w14:paraId="4E9A3207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die overbelasting voor het menselijk lichaam veroorzaken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552" w:type="dxa"/>
          </w:tcPr>
          <w:p w14:paraId="0C7E2537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44" w:type="dxa"/>
          </w:tcPr>
          <w:p w14:paraId="5E666D52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Werkwijze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1A7CC16D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Keuze materiaal / materieel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16" w:type="dxa"/>
          </w:tcPr>
          <w:p w14:paraId="3F1535E2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Wijzigen werkwijze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2BC0FD4A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Gebruik maken van minder zwaar materiaal / materieel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1F54A6" w:rsidRPr="008A735C" w14:paraId="109433A6" w14:textId="77777777" w:rsidTr="006E7A96">
        <w:trPr>
          <w:cantSplit/>
          <w:trHeight w:val="280"/>
        </w:trPr>
        <w:tc>
          <w:tcPr>
            <w:tcW w:w="1126" w:type="dxa"/>
            <w:vMerge/>
          </w:tcPr>
          <w:p w14:paraId="14E4ECC2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14:paraId="2D5B8C12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met machines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552" w:type="dxa"/>
          </w:tcPr>
          <w:p w14:paraId="2C194DDB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Gehoorbeschadiging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1CC90B1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Aanrijgevaar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7FD7B0BC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Beknelling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10A425B8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Fysiek gevaar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44" w:type="dxa"/>
          </w:tcPr>
          <w:p w14:paraId="0447BC6B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Onoverzichtelijke situaties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F140DAB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Slecht onderhoud materieel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F5D26D2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Niet draagkrachtige ondergrond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3A72DFD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Geen / foutieve afzetting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16" w:type="dxa"/>
          </w:tcPr>
          <w:p w14:paraId="7F9C2BBB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proofErr w:type="spellEnd"/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(gehoorbescherming)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2546A98F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afzetting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22E399E9" w14:textId="77777777" w:rsidR="001F54A6" w:rsidRPr="008A735C" w:rsidRDefault="006E7A9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</w:t>
            </w:r>
            <w:r w:rsidR="001F54A6" w:rsidRPr="008A735C">
              <w:rPr>
                <w:rFonts w:ascii="Avenir Next LT Pro" w:hAnsi="Avenir Next LT Pro" w:cs="Arial"/>
                <w:sz w:val="18"/>
                <w:szCs w:val="18"/>
              </w:rPr>
              <w:t>chteruitrijdbeveiliging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1F54A6" w:rsidRPr="008A735C" w14:paraId="5A25A1C6" w14:textId="77777777" w:rsidTr="006E7A96">
        <w:trPr>
          <w:cantSplit/>
          <w:trHeight w:val="280"/>
        </w:trPr>
        <w:tc>
          <w:tcPr>
            <w:tcW w:w="1126" w:type="dxa"/>
            <w:vMerge/>
          </w:tcPr>
          <w:p w14:paraId="208E1D08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14:paraId="06FC7874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met / in schadelijke gassen en/of stoffen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552" w:type="dxa"/>
          </w:tcPr>
          <w:p w14:paraId="1EA5A4A1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Bedwelming;</w:t>
            </w:r>
          </w:p>
          <w:p w14:paraId="53A96797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Aantasting gezondheid;</w:t>
            </w:r>
          </w:p>
          <w:p w14:paraId="24F7E10D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Verbranding;</w:t>
            </w:r>
          </w:p>
          <w:p w14:paraId="5481775A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Verstikking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44" w:type="dxa"/>
          </w:tcPr>
          <w:p w14:paraId="05CCAA6A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Vrijkomende giftige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/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gevaarlijke gassen en/of stoffen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16" w:type="dxa"/>
          </w:tcPr>
          <w:p w14:paraId="17B25B82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proofErr w:type="spellEnd"/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306D4A24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Voorlichting gevarenaspecten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BC21E98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Ventilatie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111C8D0E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Deskundige begeleiding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0F5C11DA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Metingen verrichten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1F54A6" w:rsidRPr="008A735C" w14:paraId="12A65E0B" w14:textId="77777777" w:rsidTr="006E7A96">
        <w:trPr>
          <w:cantSplit/>
          <w:trHeight w:val="280"/>
        </w:trPr>
        <w:tc>
          <w:tcPr>
            <w:tcW w:w="1126" w:type="dxa"/>
            <w:vMerge/>
          </w:tcPr>
          <w:p w14:paraId="70BC1101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14:paraId="79E538AA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langs / nabij openbaar verkeer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552" w:type="dxa"/>
          </w:tcPr>
          <w:p w14:paraId="69BBC1C6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Ongeval / persoonlijk letsel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44" w:type="dxa"/>
          </w:tcPr>
          <w:p w14:paraId="6305B80C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Werkwijze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D728C82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Afzetting openbare weg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5E85437F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Bevuiling openbare weg door mors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>van uitrijdend verkeer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16" w:type="dxa"/>
          </w:tcPr>
          <w:p w14:paraId="397B4B1C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Verkeersmaatregelen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9FD4132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proofErr w:type="spellEnd"/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13BAF4B5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Voorlichting gevaren aspecten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064A798E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Bevoegde begeleiding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72260018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Vermindering werkdruk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36DE8BCF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Gebruik borstelplaats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1F54A6" w:rsidRPr="008A735C" w14:paraId="1830A232" w14:textId="77777777" w:rsidTr="006E7A96">
        <w:trPr>
          <w:cantSplit/>
          <w:trHeight w:val="280"/>
        </w:trPr>
        <w:tc>
          <w:tcPr>
            <w:tcW w:w="1126" w:type="dxa"/>
          </w:tcPr>
          <w:p w14:paraId="1372774F" w14:textId="77777777" w:rsidR="001F54A6" w:rsidRPr="008A735C" w:rsidRDefault="001F54A6" w:rsidP="00D44A98">
            <w:pPr>
              <w:rPr>
                <w:rFonts w:ascii="Avenir Next LT Pro" w:hAnsi="Avenir Next LT Pro" w:cs="Arial"/>
                <w:b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Transport</w:t>
            </w:r>
          </w:p>
        </w:tc>
        <w:tc>
          <w:tcPr>
            <w:tcW w:w="3402" w:type="dxa"/>
          </w:tcPr>
          <w:p w14:paraId="2957C4BA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met of nabij transportvoertuigen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552" w:type="dxa"/>
          </w:tcPr>
          <w:p w14:paraId="2722E1CC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Gehoorbeschadiging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003D1ADE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Aanrijgevaar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33C5C43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Beknelling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7DAC5738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Fysiek gevaar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44" w:type="dxa"/>
          </w:tcPr>
          <w:p w14:paraId="579B089C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Onoverzichtelijke situaties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71A63FE1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Slecht onderhoud materieel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11ED9A92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Niet draagkrachtige grond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34F8204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Geen / foutieve afzetting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16" w:type="dxa"/>
          </w:tcPr>
          <w:p w14:paraId="7C3BCF62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proofErr w:type="spellEnd"/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1D8FCD14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afzetting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30BB3017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Achteruitrijdbeveiliging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</w:tbl>
    <w:p w14:paraId="1CCB28B7" w14:textId="77777777" w:rsidR="00003FEB" w:rsidRPr="008A735C" w:rsidRDefault="00003FEB" w:rsidP="001F54A6">
      <w:pPr>
        <w:rPr>
          <w:rFonts w:ascii="Avenir Next LT Pro" w:hAnsi="Avenir Next LT Pro" w:cs="Tahoma"/>
          <w:sz w:val="24"/>
        </w:rPr>
        <w:sectPr w:rsidR="00003FEB" w:rsidRPr="008A735C" w:rsidSect="00D85D63">
          <w:footerReference w:type="default" r:id="rId16"/>
          <w:pgSz w:w="16840" w:h="11907" w:orient="landscape" w:code="9"/>
          <w:pgMar w:top="2552" w:right="1871" w:bottom="1871" w:left="1871" w:header="709" w:footer="709" w:gutter="0"/>
          <w:cols w:space="708"/>
        </w:sectPr>
      </w:pPr>
    </w:p>
    <w:p w14:paraId="38E5B213" w14:textId="77777777" w:rsidR="00003FEB" w:rsidRPr="008A735C" w:rsidRDefault="00003FEB" w:rsidP="00675229">
      <w:pPr>
        <w:pStyle w:val="BCKop1"/>
      </w:pPr>
      <w:bookmarkStart w:id="19" w:name="_Toc448297934"/>
      <w:bookmarkStart w:id="20" w:name="_Toc470172782"/>
      <w:bookmarkStart w:id="21" w:name="_Toc56677797"/>
      <w:r w:rsidRPr="008A735C">
        <w:t>7. Uitwerking van het V&amp;G plan</w:t>
      </w:r>
      <w:bookmarkEnd w:id="19"/>
      <w:bookmarkEnd w:id="20"/>
      <w:bookmarkEnd w:id="21"/>
    </w:p>
    <w:p w14:paraId="5EED4237" w14:textId="77777777" w:rsidR="00003FEB" w:rsidRPr="008A735C" w:rsidRDefault="00003FEB">
      <w:pPr>
        <w:rPr>
          <w:rFonts w:ascii="Avenir Next LT Pro" w:hAnsi="Avenir Next LT Pro" w:cs="Tahoma"/>
          <w:sz w:val="22"/>
        </w:rPr>
      </w:pPr>
    </w:p>
    <w:p w14:paraId="4F12247A" w14:textId="77777777" w:rsidR="00003FEB" w:rsidRPr="008A735C" w:rsidRDefault="00003FEB" w:rsidP="002551A4">
      <w:pPr>
        <w:pStyle w:val="Plattetekst"/>
        <w:rPr>
          <w:rFonts w:ascii="Avenir Next LT Pro" w:hAnsi="Avenir Next LT Pro" w:cs="Arial"/>
          <w:sz w:val="20"/>
        </w:rPr>
      </w:pPr>
      <w:r w:rsidRPr="008A735C">
        <w:rPr>
          <w:rFonts w:ascii="Avenir Next LT Pro" w:hAnsi="Avenir Next LT Pro" w:cs="Arial"/>
          <w:sz w:val="20"/>
        </w:rPr>
        <w:t xml:space="preserve">Het V&amp;G plan voor het onderhavige </w:t>
      </w:r>
      <w:r w:rsidR="001A1EE8" w:rsidRPr="008A735C">
        <w:rPr>
          <w:rFonts w:ascii="Avenir Next LT Pro" w:hAnsi="Avenir Next LT Pro" w:cs="Arial"/>
          <w:sz w:val="20"/>
        </w:rPr>
        <w:t>cultuur</w:t>
      </w:r>
      <w:r w:rsidRPr="008A735C">
        <w:rPr>
          <w:rFonts w:ascii="Avenir Next LT Pro" w:hAnsi="Avenir Next LT Pro" w:cs="Arial"/>
          <w:sz w:val="20"/>
        </w:rPr>
        <w:t>technische werk is een dynamisch document, waarvan de opstelling, detaillering en actualisering een in de tijd voortschrijdend proces is. De werkzaamheden zullen pas aanvangen nadat een analyse op veiligheids- en gezondheidsrisico’s voor die werkzaamheden en daarmee samenhangende of samenvallende overige werkzaamheden naar tijd en plaats heeft plaatsgevonden. De resultaten zullen voor aanvang van de werkzaamheden in het V&amp;G plan worden vastgesteld en geëffectueerd.</w:t>
      </w:r>
    </w:p>
    <w:p w14:paraId="060E36C3" w14:textId="77777777" w:rsidR="00003FEB" w:rsidRPr="008A735C" w:rsidRDefault="00003FEB" w:rsidP="002551A4">
      <w:pPr>
        <w:rPr>
          <w:rFonts w:ascii="Avenir Next LT Pro" w:hAnsi="Avenir Next LT Pro" w:cs="Arial"/>
        </w:rPr>
      </w:pPr>
    </w:p>
    <w:p w14:paraId="6A579388" w14:textId="77777777" w:rsidR="00003FEB" w:rsidRPr="008A735C" w:rsidRDefault="00003FEB" w:rsidP="002551A4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De verantwoordelijkheid voor de getroffen voorzieningen en maatregelen zal schriftelijk worden vastgelegd, inclusief de afspraken over de controle daarop.</w:t>
      </w:r>
    </w:p>
    <w:sectPr w:rsidR="00003FEB" w:rsidRPr="008A735C" w:rsidSect="00D85D63">
      <w:footerReference w:type="default" r:id="rId17"/>
      <w:pgSz w:w="11906" w:h="16838"/>
      <w:pgMar w:top="2552" w:right="1871" w:bottom="1871" w:left="1871" w:header="340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EAD28" w14:textId="77777777" w:rsidR="00D85D63" w:rsidRDefault="00D85D63">
      <w:r>
        <w:separator/>
      </w:r>
    </w:p>
  </w:endnote>
  <w:endnote w:type="continuationSeparator" w:id="0">
    <w:p w14:paraId="45988280" w14:textId="77777777" w:rsidR="00D85D63" w:rsidRDefault="00D85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venir Next LT Pro">
    <w:altName w:val="Calibri"/>
    <w:charset w:val="00"/>
    <w:family w:val="swiss"/>
    <w:pitch w:val="variable"/>
    <w:sig w:usb0="800000EF" w:usb1="5000204A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Next LT Pro Demi"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FFC69" w14:textId="77777777" w:rsidR="0038141A" w:rsidRPr="0063057F" w:rsidRDefault="0038141A" w:rsidP="00673B49">
    <w:pPr>
      <w:pStyle w:val="VoettekstLocatie"/>
      <w:rPr>
        <w:rFonts w:ascii="Avenir Next LT Pro" w:hAnsi="Avenir Next LT Pro" w:cs="Arial"/>
      </w:rPr>
    </w:pPr>
  </w:p>
  <w:p w14:paraId="38633098" w14:textId="77777777" w:rsidR="004D35AC" w:rsidRPr="0063057F" w:rsidRDefault="0038141A" w:rsidP="00673B49">
    <w:pPr>
      <w:pStyle w:val="VoettekstLocatie"/>
      <w:rPr>
        <w:rFonts w:ascii="Avenir Next LT Pro" w:hAnsi="Avenir Next LT Pro" w:cs="Arial"/>
      </w:rPr>
    </w:pPr>
    <w:r w:rsidRPr="0063057F">
      <w:rPr>
        <w:rFonts w:ascii="Avenir Next LT Pro" w:hAnsi="Avenir Next LT Pro" w:cs="Arial"/>
      </w:rPr>
      <w:t>V&amp;G plan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DB028" w14:textId="77777777" w:rsidR="00675229" w:rsidRPr="00A96764" w:rsidRDefault="00675229" w:rsidP="00675229">
    <w:pPr>
      <w:pStyle w:val="Voettekst"/>
      <w:tabs>
        <w:tab w:val="clear" w:pos="9072"/>
        <w:tab w:val="right" w:pos="9027"/>
      </w:tabs>
      <w:jc w:val="right"/>
      <w:rPr>
        <w:rFonts w:ascii="Avenir Next LT Pro Demi" w:hAnsi="Avenir Next LT Pro Demi"/>
        <w:b/>
        <w:bCs/>
        <w:color w:val="93C48B"/>
      </w:rPr>
    </w:pPr>
    <w:r w:rsidRPr="00A96764">
      <w:rPr>
        <w:rFonts w:ascii="Avenir Next LT Pro Demi" w:hAnsi="Avenir Next LT Pro Demi"/>
        <w:b/>
        <w:bCs/>
        <w:color w:val="93C48B"/>
      </w:rPr>
      <w:fldChar w:fldCharType="begin"/>
    </w:r>
    <w:r w:rsidRPr="00A96764">
      <w:rPr>
        <w:rFonts w:ascii="Avenir Next LT Pro Demi" w:hAnsi="Avenir Next LT Pro Demi"/>
        <w:b/>
        <w:bCs/>
        <w:color w:val="93C48B"/>
      </w:rPr>
      <w:instrText>PAGE</w:instrText>
    </w:r>
    <w:r w:rsidRPr="00A96764">
      <w:rPr>
        <w:rFonts w:ascii="Avenir Next LT Pro Demi" w:hAnsi="Avenir Next LT Pro Demi"/>
        <w:b/>
        <w:bCs/>
        <w:color w:val="93C48B"/>
      </w:rPr>
      <w:fldChar w:fldCharType="separate"/>
    </w:r>
    <w:r w:rsidRPr="00A96764">
      <w:rPr>
        <w:rFonts w:ascii="Avenir Next LT Pro Demi" w:hAnsi="Avenir Next LT Pro Demi"/>
        <w:b/>
        <w:bCs/>
        <w:color w:val="93C48B"/>
      </w:rPr>
      <w:t>1</w:t>
    </w:r>
    <w:r w:rsidRPr="00A96764">
      <w:rPr>
        <w:rFonts w:ascii="Avenir Next LT Pro Demi" w:hAnsi="Avenir Next LT Pro Demi"/>
        <w:b/>
        <w:bCs/>
        <w:color w:val="93C48B"/>
      </w:rPr>
      <w:fldChar w:fldCharType="end"/>
    </w:r>
    <w:r w:rsidRPr="00A96764">
      <w:rPr>
        <w:rFonts w:ascii="Avenir Next LT Pro Demi" w:hAnsi="Avenir Next LT Pro Demi"/>
        <w:color w:val="93C48B"/>
      </w:rPr>
      <w:t xml:space="preserve"> van </w:t>
    </w:r>
    <w:r w:rsidRPr="00A96764">
      <w:rPr>
        <w:rFonts w:ascii="Avenir Next LT Pro Demi" w:hAnsi="Avenir Next LT Pro Demi"/>
        <w:b/>
        <w:bCs/>
        <w:color w:val="93C48B"/>
      </w:rPr>
      <w:fldChar w:fldCharType="begin"/>
    </w:r>
    <w:r w:rsidRPr="00A96764">
      <w:rPr>
        <w:rFonts w:ascii="Avenir Next LT Pro Demi" w:hAnsi="Avenir Next LT Pro Demi"/>
        <w:b/>
        <w:bCs/>
        <w:color w:val="93C48B"/>
      </w:rPr>
      <w:instrText>NUMPAGES</w:instrText>
    </w:r>
    <w:r w:rsidRPr="00A96764">
      <w:rPr>
        <w:rFonts w:ascii="Avenir Next LT Pro Demi" w:hAnsi="Avenir Next LT Pro Demi"/>
        <w:b/>
        <w:bCs/>
        <w:color w:val="93C48B"/>
      </w:rPr>
      <w:fldChar w:fldCharType="separate"/>
    </w:r>
    <w:r w:rsidRPr="00A96764">
      <w:rPr>
        <w:rFonts w:ascii="Avenir Next LT Pro Demi" w:hAnsi="Avenir Next LT Pro Demi"/>
        <w:b/>
        <w:bCs/>
        <w:color w:val="93C48B"/>
      </w:rPr>
      <w:t>12</w:t>
    </w:r>
    <w:r w:rsidRPr="00A96764">
      <w:rPr>
        <w:rFonts w:ascii="Avenir Next LT Pro Demi" w:hAnsi="Avenir Next LT Pro Demi"/>
        <w:b/>
        <w:bCs/>
        <w:color w:val="93C48B"/>
      </w:rPr>
      <w:fldChar w:fldCharType="end"/>
    </w:r>
  </w:p>
  <w:p w14:paraId="150BB0D9" w14:textId="77777777" w:rsidR="00675229" w:rsidRPr="006212FD" w:rsidRDefault="00675229" w:rsidP="00675229">
    <w:pPr>
      <w:pStyle w:val="Voettekst"/>
      <w:tabs>
        <w:tab w:val="clear" w:pos="9072"/>
        <w:tab w:val="right" w:pos="9027"/>
      </w:tabs>
      <w:jc w:val="right"/>
      <w:rPr>
        <w:rFonts w:ascii="Avenir Next LT Pro Demi" w:hAnsi="Avenir Next LT Pro Demi"/>
        <w:color w:val="93C48B"/>
      </w:rPr>
    </w:pPr>
    <w:r>
      <w:rPr>
        <w:rFonts w:ascii="Avenir Next LT Pro Demi" w:hAnsi="Avenir Next LT Pro Demi"/>
        <w:b/>
        <w:bCs/>
        <w:noProof/>
        <w:color w:val="93C48B"/>
        <w:sz w:val="24"/>
        <w:szCs w:val="24"/>
      </w:rPr>
      <mc:AlternateContent>
        <mc:Choice Requires="wps">
          <w:drawing>
            <wp:anchor distT="0" distB="0" distL="114300" distR="114300" simplePos="0" relativeHeight="251683840" behindDoc="1" locked="0" layoutInCell="1" allowOverlap="1" wp14:anchorId="2D087AD8" wp14:editId="395D84C4">
              <wp:simplePos x="0" y="0"/>
              <wp:positionH relativeFrom="column">
                <wp:posOffset>-1196340</wp:posOffset>
              </wp:positionH>
              <wp:positionV relativeFrom="paragraph">
                <wp:posOffset>154305</wp:posOffset>
              </wp:positionV>
              <wp:extent cx="7955280" cy="640080"/>
              <wp:effectExtent l="0" t="0" r="26670" b="26670"/>
              <wp:wrapNone/>
              <wp:docPr id="1522595583" name="Rechthoe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955280" cy="640080"/>
                      </a:xfrm>
                      <a:prstGeom prst="rect">
                        <a:avLst/>
                      </a:prstGeom>
                      <a:solidFill>
                        <a:srgbClr val="527E7C"/>
                      </a:solidFill>
                      <a:ln w="9525">
                        <a:solidFill>
                          <a:srgbClr val="527E7C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43F332" id="Rechthoek 2" o:spid="_x0000_s1026" style="position:absolute;margin-left:-94.2pt;margin-top:12.15pt;width:626.4pt;height:50.4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" fillcolor="#527e7c" strokecolor="#527e7c"/>
          </w:pict>
        </mc:Fallback>
      </mc:AlternateContent>
    </w:r>
  </w:p>
  <w:p w14:paraId="7C8C1ECA" w14:textId="77777777" w:rsidR="00675229" w:rsidRPr="00675229" w:rsidRDefault="00675229" w:rsidP="0067522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4FDDE" w14:textId="77777777" w:rsidR="00675229" w:rsidRDefault="00675229" w:rsidP="00675229">
    <w:pPr>
      <w:pStyle w:val="Voettekst"/>
      <w:tabs>
        <w:tab w:val="clear" w:pos="9072"/>
        <w:tab w:val="right" w:pos="9027"/>
      </w:tabs>
      <w:jc w:val="right"/>
      <w:rPr>
        <w:rFonts w:ascii="Avenir Next LT Pro Demi" w:hAnsi="Avenir Next LT Pro Demi"/>
        <w:b/>
        <w:bCs/>
        <w:color w:val="93C48B"/>
        <w:sz w:val="24"/>
        <w:szCs w:val="24"/>
      </w:rPr>
    </w:pPr>
    <w:r w:rsidRPr="006212FD">
      <w:rPr>
        <w:rFonts w:ascii="Avenir Next LT Pro Demi" w:hAnsi="Avenir Next LT Pro Demi"/>
        <w:b/>
        <w:bCs/>
        <w:color w:val="93C48B"/>
        <w:sz w:val="24"/>
        <w:szCs w:val="24"/>
      </w:rPr>
      <w:fldChar w:fldCharType="begin"/>
    </w:r>
    <w:r w:rsidRPr="006212FD">
      <w:rPr>
        <w:rFonts w:ascii="Avenir Next LT Pro Demi" w:hAnsi="Avenir Next LT Pro Demi"/>
        <w:b/>
        <w:bCs/>
        <w:color w:val="93C48B"/>
      </w:rPr>
      <w:instrText>PAGE</w:instrText>
    </w:r>
    <w:r w:rsidRPr="006212FD">
      <w:rPr>
        <w:rFonts w:ascii="Avenir Next LT Pro Demi" w:hAnsi="Avenir Next LT Pro Demi"/>
        <w:b/>
        <w:bCs/>
        <w:color w:val="93C48B"/>
        <w:sz w:val="24"/>
        <w:szCs w:val="24"/>
      </w:rPr>
      <w:fldChar w:fldCharType="separate"/>
    </w:r>
    <w:r>
      <w:rPr>
        <w:rFonts w:ascii="Avenir Next LT Pro Demi" w:hAnsi="Avenir Next LT Pro Demi"/>
        <w:b/>
        <w:bCs/>
        <w:color w:val="93C48B"/>
        <w:sz w:val="24"/>
        <w:szCs w:val="24"/>
      </w:rPr>
      <w:t>1</w:t>
    </w:r>
    <w:r w:rsidRPr="006212FD">
      <w:rPr>
        <w:rFonts w:ascii="Avenir Next LT Pro Demi" w:hAnsi="Avenir Next LT Pro Demi"/>
        <w:b/>
        <w:bCs/>
        <w:color w:val="93C48B"/>
        <w:sz w:val="24"/>
        <w:szCs w:val="24"/>
      </w:rPr>
      <w:fldChar w:fldCharType="end"/>
    </w:r>
    <w:r w:rsidRPr="006212FD">
      <w:rPr>
        <w:rFonts w:ascii="Avenir Next LT Pro Demi" w:hAnsi="Avenir Next LT Pro Demi"/>
        <w:color w:val="93C48B"/>
      </w:rPr>
      <w:t xml:space="preserve"> van </w:t>
    </w:r>
    <w:r w:rsidRPr="006212FD">
      <w:rPr>
        <w:rFonts w:ascii="Avenir Next LT Pro Demi" w:hAnsi="Avenir Next LT Pro Demi"/>
        <w:b/>
        <w:bCs/>
        <w:color w:val="93C48B"/>
        <w:sz w:val="24"/>
        <w:szCs w:val="24"/>
      </w:rPr>
      <w:fldChar w:fldCharType="begin"/>
    </w:r>
    <w:r w:rsidRPr="006212FD">
      <w:rPr>
        <w:rFonts w:ascii="Avenir Next LT Pro Demi" w:hAnsi="Avenir Next LT Pro Demi"/>
        <w:b/>
        <w:bCs/>
        <w:color w:val="93C48B"/>
      </w:rPr>
      <w:instrText>NUMPAGES</w:instrText>
    </w:r>
    <w:r w:rsidRPr="006212FD">
      <w:rPr>
        <w:rFonts w:ascii="Avenir Next LT Pro Demi" w:hAnsi="Avenir Next LT Pro Demi"/>
        <w:b/>
        <w:bCs/>
        <w:color w:val="93C48B"/>
        <w:sz w:val="24"/>
        <w:szCs w:val="24"/>
      </w:rPr>
      <w:fldChar w:fldCharType="separate"/>
    </w:r>
    <w:r>
      <w:rPr>
        <w:rFonts w:ascii="Avenir Next LT Pro Demi" w:hAnsi="Avenir Next LT Pro Demi"/>
        <w:b/>
        <w:bCs/>
        <w:color w:val="93C48B"/>
        <w:sz w:val="24"/>
        <w:szCs w:val="24"/>
      </w:rPr>
      <w:t>3</w:t>
    </w:r>
    <w:r w:rsidRPr="006212FD">
      <w:rPr>
        <w:rFonts w:ascii="Avenir Next LT Pro Demi" w:hAnsi="Avenir Next LT Pro Demi"/>
        <w:b/>
        <w:bCs/>
        <w:color w:val="93C48B"/>
        <w:sz w:val="24"/>
        <w:szCs w:val="24"/>
      </w:rPr>
      <w:fldChar w:fldCharType="end"/>
    </w:r>
  </w:p>
  <w:p w14:paraId="0EABD344" w14:textId="77777777" w:rsidR="00675229" w:rsidRPr="006212FD" w:rsidRDefault="00675229" w:rsidP="00675229">
    <w:pPr>
      <w:pStyle w:val="Voettekst"/>
      <w:tabs>
        <w:tab w:val="clear" w:pos="9072"/>
        <w:tab w:val="right" w:pos="9027"/>
      </w:tabs>
      <w:jc w:val="right"/>
      <w:rPr>
        <w:rFonts w:ascii="Avenir Next LT Pro Demi" w:hAnsi="Avenir Next LT Pro Demi"/>
        <w:color w:val="93C48B"/>
      </w:rPr>
    </w:pPr>
    <w:r>
      <w:rPr>
        <w:rFonts w:ascii="Avenir Next LT Pro Demi" w:hAnsi="Avenir Next LT Pro Demi"/>
        <w:b/>
        <w:bCs/>
        <w:noProof/>
        <w:color w:val="93C48B"/>
        <w:sz w:val="24"/>
        <w:szCs w:val="24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53BB13F1" wp14:editId="4AF8DBFE">
              <wp:simplePos x="0" y="0"/>
              <wp:positionH relativeFrom="column">
                <wp:posOffset>-1196340</wp:posOffset>
              </wp:positionH>
              <wp:positionV relativeFrom="paragraph">
                <wp:posOffset>154305</wp:posOffset>
              </wp:positionV>
              <wp:extent cx="7955280" cy="640080"/>
              <wp:effectExtent l="0" t="0" r="26670" b="26670"/>
              <wp:wrapNone/>
              <wp:docPr id="1916164603" name="Rechthoe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955280" cy="640080"/>
                      </a:xfrm>
                      <a:prstGeom prst="rect">
                        <a:avLst/>
                      </a:prstGeom>
                      <a:solidFill>
                        <a:srgbClr val="527E7C"/>
                      </a:solidFill>
                      <a:ln w="9525">
                        <a:solidFill>
                          <a:srgbClr val="527E7C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D4DE70" id="Rechthoek 2" o:spid="_x0000_s1026" style="position:absolute;margin-left:-94.2pt;margin-top:12.15pt;width:626.4pt;height:50.4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" fillcolor="#527e7c" strokecolor="#527e7c"/>
          </w:pict>
        </mc:Fallback>
      </mc:AlternateContent>
    </w:r>
  </w:p>
  <w:p w14:paraId="70D49239" w14:textId="77777777" w:rsidR="004D35AC" w:rsidRPr="00675229" w:rsidRDefault="004D35AC" w:rsidP="00675229">
    <w:pPr>
      <w:pStyle w:val="Voet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62417" w14:textId="77777777" w:rsidR="00675229" w:rsidRPr="00A96764" w:rsidRDefault="00675229" w:rsidP="00675229">
    <w:pPr>
      <w:pStyle w:val="Voettekst"/>
      <w:tabs>
        <w:tab w:val="clear" w:pos="9072"/>
        <w:tab w:val="right" w:pos="9027"/>
      </w:tabs>
      <w:jc w:val="right"/>
      <w:rPr>
        <w:rFonts w:ascii="Avenir Next LT Pro Demi" w:hAnsi="Avenir Next LT Pro Demi"/>
        <w:b/>
        <w:bCs/>
        <w:color w:val="93C48B"/>
      </w:rPr>
    </w:pPr>
    <w:r w:rsidRPr="00A96764">
      <w:rPr>
        <w:rFonts w:ascii="Avenir Next LT Pro Demi" w:hAnsi="Avenir Next LT Pro Demi"/>
        <w:b/>
        <w:bCs/>
        <w:color w:val="93C48B"/>
      </w:rPr>
      <w:fldChar w:fldCharType="begin"/>
    </w:r>
    <w:r w:rsidRPr="00A96764">
      <w:rPr>
        <w:rFonts w:ascii="Avenir Next LT Pro Demi" w:hAnsi="Avenir Next LT Pro Demi"/>
        <w:b/>
        <w:bCs/>
        <w:color w:val="93C48B"/>
      </w:rPr>
      <w:instrText>PAGE</w:instrText>
    </w:r>
    <w:r w:rsidRPr="00A96764">
      <w:rPr>
        <w:rFonts w:ascii="Avenir Next LT Pro Demi" w:hAnsi="Avenir Next LT Pro Demi"/>
        <w:b/>
        <w:bCs/>
        <w:color w:val="93C48B"/>
      </w:rPr>
      <w:fldChar w:fldCharType="separate"/>
    </w:r>
    <w:r w:rsidRPr="00A96764">
      <w:rPr>
        <w:rFonts w:ascii="Avenir Next LT Pro Demi" w:hAnsi="Avenir Next LT Pro Demi"/>
        <w:b/>
        <w:bCs/>
        <w:color w:val="93C48B"/>
      </w:rPr>
      <w:t>1</w:t>
    </w:r>
    <w:r w:rsidRPr="00A96764">
      <w:rPr>
        <w:rFonts w:ascii="Avenir Next LT Pro Demi" w:hAnsi="Avenir Next LT Pro Demi"/>
        <w:b/>
        <w:bCs/>
        <w:color w:val="93C48B"/>
      </w:rPr>
      <w:fldChar w:fldCharType="end"/>
    </w:r>
    <w:r w:rsidRPr="00A96764">
      <w:rPr>
        <w:rFonts w:ascii="Avenir Next LT Pro Demi" w:hAnsi="Avenir Next LT Pro Demi"/>
        <w:color w:val="93C48B"/>
      </w:rPr>
      <w:t xml:space="preserve"> van </w:t>
    </w:r>
    <w:r w:rsidRPr="00A96764">
      <w:rPr>
        <w:rFonts w:ascii="Avenir Next LT Pro Demi" w:hAnsi="Avenir Next LT Pro Demi"/>
        <w:b/>
        <w:bCs/>
        <w:color w:val="93C48B"/>
      </w:rPr>
      <w:t>10</w:t>
    </w:r>
  </w:p>
  <w:p w14:paraId="6A7332DC" w14:textId="77777777" w:rsidR="00675229" w:rsidRPr="006212FD" w:rsidRDefault="00675229" w:rsidP="00675229">
    <w:pPr>
      <w:pStyle w:val="Voettekst"/>
      <w:tabs>
        <w:tab w:val="clear" w:pos="9072"/>
        <w:tab w:val="right" w:pos="9027"/>
      </w:tabs>
      <w:jc w:val="right"/>
      <w:rPr>
        <w:rFonts w:ascii="Avenir Next LT Pro Demi" w:hAnsi="Avenir Next LT Pro Demi"/>
        <w:color w:val="93C48B"/>
      </w:rPr>
    </w:pPr>
    <w:r>
      <w:rPr>
        <w:rFonts w:ascii="Avenir Next LT Pro Demi" w:hAnsi="Avenir Next LT Pro Demi"/>
        <w:b/>
        <w:bCs/>
        <w:noProof/>
        <w:color w:val="93C48B"/>
        <w:sz w:val="24"/>
        <w:szCs w:val="24"/>
      </w:rPr>
      <mc:AlternateContent>
        <mc:Choice Requires="wps">
          <w:drawing>
            <wp:anchor distT="0" distB="0" distL="114300" distR="114300" simplePos="0" relativeHeight="251685888" behindDoc="1" locked="0" layoutInCell="1" allowOverlap="1" wp14:anchorId="481C7823" wp14:editId="0739C0E4">
              <wp:simplePos x="0" y="0"/>
              <wp:positionH relativeFrom="page">
                <wp:align>right</wp:align>
              </wp:positionH>
              <wp:positionV relativeFrom="paragraph">
                <wp:posOffset>154305</wp:posOffset>
              </wp:positionV>
              <wp:extent cx="10683240" cy="640080"/>
              <wp:effectExtent l="0" t="0" r="22860" b="26670"/>
              <wp:wrapNone/>
              <wp:docPr id="625497220" name="Rechthoe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683240" cy="640080"/>
                      </a:xfrm>
                      <a:prstGeom prst="rect">
                        <a:avLst/>
                      </a:prstGeom>
                      <a:solidFill>
                        <a:srgbClr val="527E7C"/>
                      </a:solidFill>
                      <a:ln w="9525">
                        <a:solidFill>
                          <a:srgbClr val="527E7C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FA3E71" id="Rechthoek 2" o:spid="_x0000_s1026" style="position:absolute;margin-left:790pt;margin-top:12.15pt;width:841.2pt;height:50.4pt;z-index:-25163059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" fillcolor="#527e7c" strokecolor="#527e7c">
              <w10:wrap anchorx="page"/>
            </v:rect>
          </w:pict>
        </mc:Fallback>
      </mc:AlternateContent>
    </w:r>
  </w:p>
  <w:p w14:paraId="60731E14" w14:textId="77777777" w:rsidR="00781B02" w:rsidRPr="00675229" w:rsidRDefault="00781B02" w:rsidP="00675229">
    <w:pPr>
      <w:pStyle w:val="Voetteks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1A1E7" w14:textId="77777777" w:rsidR="00675229" w:rsidRPr="00A96764" w:rsidRDefault="00675229" w:rsidP="00675229">
    <w:pPr>
      <w:pStyle w:val="Voettekst"/>
      <w:tabs>
        <w:tab w:val="clear" w:pos="9072"/>
        <w:tab w:val="right" w:pos="9027"/>
      </w:tabs>
      <w:jc w:val="right"/>
      <w:rPr>
        <w:rFonts w:ascii="Avenir Next LT Pro Demi" w:hAnsi="Avenir Next LT Pro Demi"/>
        <w:b/>
        <w:bCs/>
        <w:color w:val="93C48B"/>
      </w:rPr>
    </w:pPr>
    <w:r w:rsidRPr="00A96764">
      <w:rPr>
        <w:rFonts w:ascii="Avenir Next LT Pro Demi" w:hAnsi="Avenir Next LT Pro Demi"/>
        <w:b/>
        <w:bCs/>
        <w:color w:val="93C48B"/>
      </w:rPr>
      <w:fldChar w:fldCharType="begin"/>
    </w:r>
    <w:r w:rsidRPr="00A96764">
      <w:rPr>
        <w:rFonts w:ascii="Avenir Next LT Pro Demi" w:hAnsi="Avenir Next LT Pro Demi"/>
        <w:b/>
        <w:bCs/>
        <w:color w:val="93C48B"/>
      </w:rPr>
      <w:instrText>PAGE</w:instrText>
    </w:r>
    <w:r w:rsidRPr="00A96764">
      <w:rPr>
        <w:rFonts w:ascii="Avenir Next LT Pro Demi" w:hAnsi="Avenir Next LT Pro Demi"/>
        <w:b/>
        <w:bCs/>
        <w:color w:val="93C48B"/>
      </w:rPr>
      <w:fldChar w:fldCharType="separate"/>
    </w:r>
    <w:r w:rsidRPr="00A96764">
      <w:rPr>
        <w:rFonts w:ascii="Avenir Next LT Pro Demi" w:hAnsi="Avenir Next LT Pro Demi"/>
        <w:b/>
        <w:bCs/>
        <w:color w:val="93C48B"/>
      </w:rPr>
      <w:t>1</w:t>
    </w:r>
    <w:r w:rsidRPr="00A96764">
      <w:rPr>
        <w:rFonts w:ascii="Avenir Next LT Pro Demi" w:hAnsi="Avenir Next LT Pro Demi"/>
        <w:b/>
        <w:bCs/>
        <w:color w:val="93C48B"/>
      </w:rPr>
      <w:fldChar w:fldCharType="end"/>
    </w:r>
    <w:r w:rsidRPr="00A96764">
      <w:rPr>
        <w:rFonts w:ascii="Avenir Next LT Pro Demi" w:hAnsi="Avenir Next LT Pro Demi"/>
        <w:color w:val="93C48B"/>
      </w:rPr>
      <w:t xml:space="preserve"> van </w:t>
    </w:r>
    <w:r w:rsidRPr="00A96764">
      <w:rPr>
        <w:rFonts w:ascii="Avenir Next LT Pro Demi" w:hAnsi="Avenir Next LT Pro Demi"/>
        <w:b/>
        <w:bCs/>
        <w:color w:val="93C48B"/>
      </w:rPr>
      <w:t>10</w:t>
    </w:r>
  </w:p>
  <w:p w14:paraId="195CFB47" w14:textId="77777777" w:rsidR="00675229" w:rsidRPr="006212FD" w:rsidRDefault="00675229" w:rsidP="00675229">
    <w:pPr>
      <w:pStyle w:val="Voettekst"/>
      <w:tabs>
        <w:tab w:val="clear" w:pos="9072"/>
        <w:tab w:val="right" w:pos="9027"/>
      </w:tabs>
      <w:jc w:val="right"/>
      <w:rPr>
        <w:rFonts w:ascii="Avenir Next LT Pro Demi" w:hAnsi="Avenir Next LT Pro Demi"/>
        <w:color w:val="93C48B"/>
      </w:rPr>
    </w:pPr>
    <w:r>
      <w:rPr>
        <w:rFonts w:ascii="Avenir Next LT Pro Demi" w:hAnsi="Avenir Next LT Pro Demi"/>
        <w:b/>
        <w:bCs/>
        <w:noProof/>
        <w:color w:val="93C48B"/>
        <w:sz w:val="24"/>
        <w:szCs w:val="24"/>
      </w:rPr>
      <mc:AlternateContent>
        <mc:Choice Requires="wps">
          <w:drawing>
            <wp:anchor distT="0" distB="0" distL="114300" distR="114300" simplePos="0" relativeHeight="251687936" behindDoc="1" locked="0" layoutInCell="1" allowOverlap="1" wp14:anchorId="4DA9AD10" wp14:editId="01612E89">
              <wp:simplePos x="0" y="0"/>
              <wp:positionH relativeFrom="column">
                <wp:posOffset>-1196340</wp:posOffset>
              </wp:positionH>
              <wp:positionV relativeFrom="paragraph">
                <wp:posOffset>154305</wp:posOffset>
              </wp:positionV>
              <wp:extent cx="7955280" cy="640080"/>
              <wp:effectExtent l="0" t="0" r="26670" b="26670"/>
              <wp:wrapNone/>
              <wp:docPr id="1535162423" name="Rechthoe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955280" cy="640080"/>
                      </a:xfrm>
                      <a:prstGeom prst="rect">
                        <a:avLst/>
                      </a:prstGeom>
                      <a:solidFill>
                        <a:srgbClr val="527E7C"/>
                      </a:solidFill>
                      <a:ln w="9525">
                        <a:solidFill>
                          <a:srgbClr val="527E7C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7CCCD3" id="Rechthoek 2" o:spid="_x0000_s1026" style="position:absolute;margin-left:-94.2pt;margin-top:12.15pt;width:626.4pt;height:50.4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" fillcolor="#527e7c" strokecolor="#527e7c"/>
          </w:pict>
        </mc:Fallback>
      </mc:AlternateContent>
    </w:r>
  </w:p>
  <w:p w14:paraId="1F209CE6" w14:textId="77777777" w:rsidR="00B24984" w:rsidRPr="00675229" w:rsidRDefault="00B24984" w:rsidP="0067522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1D406" w14:textId="77777777" w:rsidR="00D85D63" w:rsidRDefault="00D85D63">
      <w:r>
        <w:separator/>
      </w:r>
    </w:p>
  </w:footnote>
  <w:footnote w:type="continuationSeparator" w:id="0">
    <w:p w14:paraId="645A4C36" w14:textId="77777777" w:rsidR="00D85D63" w:rsidRDefault="00D85D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9ACD0" w14:textId="77777777" w:rsidR="004D35AC" w:rsidRPr="00675229" w:rsidRDefault="00675229" w:rsidP="00675229">
    <w:pPr>
      <w:pStyle w:val="Koptekst"/>
    </w:pPr>
    <w:r>
      <w:rPr>
        <w:noProof/>
      </w:rPr>
      <w:drawing>
        <wp:inline distT="0" distB="0" distL="0" distR="0" wp14:anchorId="259B602F" wp14:editId="54C5C177">
          <wp:extent cx="1592580" cy="975311"/>
          <wp:effectExtent l="0" t="0" r="7620" b="0"/>
          <wp:docPr id="312718047" name="Afbeelding 312718047" descr="Afbeelding met tekst, Lettertype, logo, symboo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710303" name="Afbeelding 1" descr="Afbeelding met tekst, Lettertype, logo, symbool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3815" cy="9821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57A78" w14:textId="77777777" w:rsidR="004D35AC" w:rsidRDefault="00675229">
    <w:pPr>
      <w:pStyle w:val="Koptekst"/>
    </w:pPr>
    <w:r>
      <w:rPr>
        <w:noProof/>
      </w:rPr>
      <w:drawing>
        <wp:inline distT="0" distB="0" distL="0" distR="0" wp14:anchorId="419BDCA1" wp14:editId="136BE3A2">
          <wp:extent cx="1592580" cy="975311"/>
          <wp:effectExtent l="0" t="0" r="7620" b="0"/>
          <wp:docPr id="730710303" name="Afbeelding 1" descr="Afbeelding met tekst, Lettertype, logo, symboo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710303" name="Afbeelding 1" descr="Afbeelding met tekst, Lettertype, logo, symbool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3815" cy="9821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0760F"/>
    <w:multiLevelType w:val="hybridMultilevel"/>
    <w:tmpl w:val="174ABC5E"/>
    <w:lvl w:ilvl="0" w:tplc="89D8AF3C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2A4057F"/>
    <w:multiLevelType w:val="hybridMultilevel"/>
    <w:tmpl w:val="0A92C04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96DEE"/>
    <w:multiLevelType w:val="singleLevel"/>
    <w:tmpl w:val="69BE222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B351A81"/>
    <w:multiLevelType w:val="hybridMultilevel"/>
    <w:tmpl w:val="135C01F8"/>
    <w:lvl w:ilvl="0" w:tplc="0B368D38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75D48"/>
    <w:multiLevelType w:val="singleLevel"/>
    <w:tmpl w:val="B3B489F4"/>
    <w:lvl w:ilvl="0">
      <w:start w:val="6"/>
      <w:numFmt w:val="decimal"/>
      <w:lvlText w:val="%1"/>
      <w:lvlJc w:val="left"/>
      <w:pPr>
        <w:tabs>
          <w:tab w:val="num" w:pos="2269"/>
        </w:tabs>
        <w:ind w:left="2269" w:hanging="1560"/>
      </w:pPr>
      <w:rPr>
        <w:rFonts w:hint="default"/>
      </w:rPr>
    </w:lvl>
  </w:abstractNum>
  <w:abstractNum w:abstractNumId="5" w15:restartNumberingAfterBreak="0">
    <w:nsid w:val="169911B0"/>
    <w:multiLevelType w:val="singleLevel"/>
    <w:tmpl w:val="69BE222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E5E45B9"/>
    <w:multiLevelType w:val="hybridMultilevel"/>
    <w:tmpl w:val="2A2A0EB0"/>
    <w:lvl w:ilvl="0" w:tplc="04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CFB4B6E"/>
    <w:multiLevelType w:val="hybridMultilevel"/>
    <w:tmpl w:val="DC46EE86"/>
    <w:lvl w:ilvl="0" w:tplc="A9C207AE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B91A60"/>
    <w:multiLevelType w:val="multilevel"/>
    <w:tmpl w:val="285A6CA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303C1EE7"/>
    <w:multiLevelType w:val="singleLevel"/>
    <w:tmpl w:val="9190BB76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0" w15:restartNumberingAfterBreak="0">
    <w:nsid w:val="32B45A2C"/>
    <w:multiLevelType w:val="singleLevel"/>
    <w:tmpl w:val="075E122E"/>
    <w:lvl w:ilvl="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1" w15:restartNumberingAfterBreak="0">
    <w:nsid w:val="36C31D7A"/>
    <w:multiLevelType w:val="singleLevel"/>
    <w:tmpl w:val="0413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58B2E37"/>
    <w:multiLevelType w:val="hybridMultilevel"/>
    <w:tmpl w:val="04B4A7F6"/>
    <w:lvl w:ilvl="0" w:tplc="027243F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2559BA"/>
    <w:multiLevelType w:val="singleLevel"/>
    <w:tmpl w:val="06CE57A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4" w15:restartNumberingAfterBreak="0">
    <w:nsid w:val="4F4D129C"/>
    <w:multiLevelType w:val="singleLevel"/>
    <w:tmpl w:val="69BE222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80A4B1C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5AD74558"/>
    <w:multiLevelType w:val="hybridMultilevel"/>
    <w:tmpl w:val="9902617E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2139AE"/>
    <w:multiLevelType w:val="hybridMultilevel"/>
    <w:tmpl w:val="80A81338"/>
    <w:lvl w:ilvl="0" w:tplc="5B56882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272C0E"/>
    <w:multiLevelType w:val="hybridMultilevel"/>
    <w:tmpl w:val="4BCA1824"/>
    <w:lvl w:ilvl="0" w:tplc="67FC8CC0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D953E5"/>
    <w:multiLevelType w:val="hybridMultilevel"/>
    <w:tmpl w:val="CE065FAA"/>
    <w:lvl w:ilvl="0" w:tplc="427CF536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FE537D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0F26B99"/>
    <w:multiLevelType w:val="hybridMultilevel"/>
    <w:tmpl w:val="5E64B3AA"/>
    <w:lvl w:ilvl="0" w:tplc="0413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5000659"/>
    <w:multiLevelType w:val="singleLevel"/>
    <w:tmpl w:val="4442FD6C"/>
    <w:lvl w:ilvl="0">
      <w:start w:val="1"/>
      <w:numFmt w:val="bullet"/>
      <w:lvlText w:val="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</w:rPr>
    </w:lvl>
  </w:abstractNum>
  <w:abstractNum w:abstractNumId="23" w15:restartNumberingAfterBreak="0">
    <w:nsid w:val="65C5086F"/>
    <w:multiLevelType w:val="hybridMultilevel"/>
    <w:tmpl w:val="81EC9F34"/>
    <w:lvl w:ilvl="0" w:tplc="04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6A504272"/>
    <w:multiLevelType w:val="hybridMultilevel"/>
    <w:tmpl w:val="C3DC624A"/>
    <w:lvl w:ilvl="0" w:tplc="0413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6A7D10E9"/>
    <w:multiLevelType w:val="singleLevel"/>
    <w:tmpl w:val="D6807B92"/>
    <w:lvl w:ilvl="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6" w15:restartNumberingAfterBreak="0">
    <w:nsid w:val="6D8D1680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710239FA"/>
    <w:multiLevelType w:val="hybridMultilevel"/>
    <w:tmpl w:val="E5EE8E02"/>
    <w:lvl w:ilvl="0" w:tplc="04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74110E0C"/>
    <w:multiLevelType w:val="hybridMultilevel"/>
    <w:tmpl w:val="2BF49FD4"/>
    <w:lvl w:ilvl="0" w:tplc="C98EDBC6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198471024">
    <w:abstractNumId w:val="26"/>
  </w:num>
  <w:num w:numId="2" w16cid:durableId="1255438013">
    <w:abstractNumId w:val="20"/>
  </w:num>
  <w:num w:numId="3" w16cid:durableId="1067996405">
    <w:abstractNumId w:val="10"/>
  </w:num>
  <w:num w:numId="4" w16cid:durableId="891505639">
    <w:abstractNumId w:val="25"/>
  </w:num>
  <w:num w:numId="5" w16cid:durableId="1561096608">
    <w:abstractNumId w:val="13"/>
  </w:num>
  <w:num w:numId="6" w16cid:durableId="1276601914">
    <w:abstractNumId w:val="11"/>
  </w:num>
  <w:num w:numId="7" w16cid:durableId="2116365016">
    <w:abstractNumId w:val="8"/>
  </w:num>
  <w:num w:numId="8" w16cid:durableId="1414543484">
    <w:abstractNumId w:val="4"/>
  </w:num>
  <w:num w:numId="9" w16cid:durableId="1797063375">
    <w:abstractNumId w:val="9"/>
  </w:num>
  <w:num w:numId="10" w16cid:durableId="1506246496">
    <w:abstractNumId w:val="22"/>
  </w:num>
  <w:num w:numId="11" w16cid:durableId="1767073904">
    <w:abstractNumId w:val="2"/>
  </w:num>
  <w:num w:numId="12" w16cid:durableId="1331180065">
    <w:abstractNumId w:val="5"/>
  </w:num>
  <w:num w:numId="13" w16cid:durableId="2093811387">
    <w:abstractNumId w:val="14"/>
  </w:num>
  <w:num w:numId="14" w16cid:durableId="1260259330">
    <w:abstractNumId w:val="15"/>
  </w:num>
  <w:num w:numId="15" w16cid:durableId="2026399659">
    <w:abstractNumId w:val="24"/>
  </w:num>
  <w:num w:numId="16" w16cid:durableId="1878466480">
    <w:abstractNumId w:val="28"/>
  </w:num>
  <w:num w:numId="17" w16cid:durableId="1230732892">
    <w:abstractNumId w:val="23"/>
  </w:num>
  <w:num w:numId="18" w16cid:durableId="496962591">
    <w:abstractNumId w:val="0"/>
  </w:num>
  <w:num w:numId="19" w16cid:durableId="1971937127">
    <w:abstractNumId w:val="6"/>
  </w:num>
  <w:num w:numId="20" w16cid:durableId="771903584">
    <w:abstractNumId w:val="27"/>
  </w:num>
  <w:num w:numId="21" w16cid:durableId="2083793956">
    <w:abstractNumId w:val="21"/>
  </w:num>
  <w:num w:numId="22" w16cid:durableId="310524033">
    <w:abstractNumId w:val="12"/>
  </w:num>
  <w:num w:numId="23" w16cid:durableId="1220437734">
    <w:abstractNumId w:val="1"/>
  </w:num>
  <w:num w:numId="24" w16cid:durableId="1274901733">
    <w:abstractNumId w:val="16"/>
  </w:num>
  <w:num w:numId="25" w16cid:durableId="1866096947">
    <w:abstractNumId w:val="7"/>
  </w:num>
  <w:num w:numId="26" w16cid:durableId="1518500912">
    <w:abstractNumId w:val="18"/>
  </w:num>
  <w:num w:numId="27" w16cid:durableId="2060543856">
    <w:abstractNumId w:val="17"/>
  </w:num>
  <w:num w:numId="28" w16cid:durableId="403601977">
    <w:abstractNumId w:val="3"/>
  </w:num>
  <w:num w:numId="29" w16cid:durableId="185199209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activeWritingStyle w:appName="MSWord" w:lang="nl-NL" w:vendorID="9" w:dllVersion="512" w:checkStyle="1"/>
  <w:activeWritingStyle w:appName="MSWord" w:lang="nl-NL" w:vendorID="1" w:dllVersion="512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>
      <o:colormru v:ext="edit" colors="#00528c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D63"/>
    <w:rsid w:val="00002F8A"/>
    <w:rsid w:val="00003FEB"/>
    <w:rsid w:val="000110AF"/>
    <w:rsid w:val="000239B5"/>
    <w:rsid w:val="00032208"/>
    <w:rsid w:val="00034BE7"/>
    <w:rsid w:val="00042EAD"/>
    <w:rsid w:val="00047803"/>
    <w:rsid w:val="0005310B"/>
    <w:rsid w:val="00054B6F"/>
    <w:rsid w:val="00054F3C"/>
    <w:rsid w:val="00057711"/>
    <w:rsid w:val="0007335C"/>
    <w:rsid w:val="0008269D"/>
    <w:rsid w:val="00095F12"/>
    <w:rsid w:val="00096591"/>
    <w:rsid w:val="000A34EC"/>
    <w:rsid w:val="000A44A2"/>
    <w:rsid w:val="000B3C97"/>
    <w:rsid w:val="000B4A5D"/>
    <w:rsid w:val="000C2AAC"/>
    <w:rsid w:val="000E0BA5"/>
    <w:rsid w:val="001023E0"/>
    <w:rsid w:val="00105DFA"/>
    <w:rsid w:val="00111BE4"/>
    <w:rsid w:val="00120210"/>
    <w:rsid w:val="0012329A"/>
    <w:rsid w:val="00123CBB"/>
    <w:rsid w:val="00130B75"/>
    <w:rsid w:val="00131A6D"/>
    <w:rsid w:val="00135C2F"/>
    <w:rsid w:val="00160CDE"/>
    <w:rsid w:val="00173A8E"/>
    <w:rsid w:val="00183971"/>
    <w:rsid w:val="001858E6"/>
    <w:rsid w:val="001A1EE8"/>
    <w:rsid w:val="001B2A8E"/>
    <w:rsid w:val="001B73CA"/>
    <w:rsid w:val="001C4C86"/>
    <w:rsid w:val="001D72D0"/>
    <w:rsid w:val="001E7871"/>
    <w:rsid w:val="001F4BC8"/>
    <w:rsid w:val="001F54A6"/>
    <w:rsid w:val="002110A9"/>
    <w:rsid w:val="0021471F"/>
    <w:rsid w:val="0022542C"/>
    <w:rsid w:val="00227F89"/>
    <w:rsid w:val="002325B3"/>
    <w:rsid w:val="00232EE2"/>
    <w:rsid w:val="00254572"/>
    <w:rsid w:val="002551A4"/>
    <w:rsid w:val="00255655"/>
    <w:rsid w:val="002636F8"/>
    <w:rsid w:val="002672F6"/>
    <w:rsid w:val="002862C7"/>
    <w:rsid w:val="00287BE8"/>
    <w:rsid w:val="002A0FA2"/>
    <w:rsid w:val="002C0D64"/>
    <w:rsid w:val="002D0056"/>
    <w:rsid w:val="002D0210"/>
    <w:rsid w:val="002F69EC"/>
    <w:rsid w:val="00332E88"/>
    <w:rsid w:val="0033450F"/>
    <w:rsid w:val="003405D1"/>
    <w:rsid w:val="00346F88"/>
    <w:rsid w:val="00356E23"/>
    <w:rsid w:val="0036693F"/>
    <w:rsid w:val="0038141A"/>
    <w:rsid w:val="00397B0A"/>
    <w:rsid w:val="003B3185"/>
    <w:rsid w:val="003B7E83"/>
    <w:rsid w:val="003E5922"/>
    <w:rsid w:val="00403CA9"/>
    <w:rsid w:val="0040606C"/>
    <w:rsid w:val="004064DB"/>
    <w:rsid w:val="00410A5D"/>
    <w:rsid w:val="00425D27"/>
    <w:rsid w:val="00442F5D"/>
    <w:rsid w:val="00445E3B"/>
    <w:rsid w:val="00457D5F"/>
    <w:rsid w:val="00470B3C"/>
    <w:rsid w:val="0049755D"/>
    <w:rsid w:val="00497695"/>
    <w:rsid w:val="004B56BF"/>
    <w:rsid w:val="004D35AC"/>
    <w:rsid w:val="004F0009"/>
    <w:rsid w:val="004F4999"/>
    <w:rsid w:val="005008C3"/>
    <w:rsid w:val="00500C90"/>
    <w:rsid w:val="005048F1"/>
    <w:rsid w:val="00522FA3"/>
    <w:rsid w:val="00523A10"/>
    <w:rsid w:val="00537801"/>
    <w:rsid w:val="005446D2"/>
    <w:rsid w:val="005637AC"/>
    <w:rsid w:val="00574CF2"/>
    <w:rsid w:val="005D1772"/>
    <w:rsid w:val="005D265E"/>
    <w:rsid w:val="005D67ED"/>
    <w:rsid w:val="005E2534"/>
    <w:rsid w:val="005F12DA"/>
    <w:rsid w:val="005F1ABA"/>
    <w:rsid w:val="005F3546"/>
    <w:rsid w:val="005F71E4"/>
    <w:rsid w:val="0060206B"/>
    <w:rsid w:val="00604E76"/>
    <w:rsid w:val="006072FF"/>
    <w:rsid w:val="00616D72"/>
    <w:rsid w:val="0063057F"/>
    <w:rsid w:val="00632131"/>
    <w:rsid w:val="00641499"/>
    <w:rsid w:val="006433C9"/>
    <w:rsid w:val="00645A32"/>
    <w:rsid w:val="00652F38"/>
    <w:rsid w:val="00655EDD"/>
    <w:rsid w:val="00657939"/>
    <w:rsid w:val="00671AF6"/>
    <w:rsid w:val="00673B49"/>
    <w:rsid w:val="00675229"/>
    <w:rsid w:val="00693347"/>
    <w:rsid w:val="00695CD5"/>
    <w:rsid w:val="006A0711"/>
    <w:rsid w:val="006C14ED"/>
    <w:rsid w:val="006C36C9"/>
    <w:rsid w:val="006C6FAD"/>
    <w:rsid w:val="006C7F61"/>
    <w:rsid w:val="006E7A96"/>
    <w:rsid w:val="006F3EFA"/>
    <w:rsid w:val="007058D2"/>
    <w:rsid w:val="00731EC9"/>
    <w:rsid w:val="00742DD8"/>
    <w:rsid w:val="0077083C"/>
    <w:rsid w:val="00773A6F"/>
    <w:rsid w:val="00781B02"/>
    <w:rsid w:val="0079727E"/>
    <w:rsid w:val="007A1280"/>
    <w:rsid w:val="007A392C"/>
    <w:rsid w:val="007A56C6"/>
    <w:rsid w:val="007D056C"/>
    <w:rsid w:val="007D0DED"/>
    <w:rsid w:val="007D2846"/>
    <w:rsid w:val="007E5C1F"/>
    <w:rsid w:val="007E61B1"/>
    <w:rsid w:val="007F136B"/>
    <w:rsid w:val="007F29EA"/>
    <w:rsid w:val="0080217F"/>
    <w:rsid w:val="0080752C"/>
    <w:rsid w:val="00816CBA"/>
    <w:rsid w:val="00826647"/>
    <w:rsid w:val="008402C9"/>
    <w:rsid w:val="008504BD"/>
    <w:rsid w:val="00853E18"/>
    <w:rsid w:val="00854865"/>
    <w:rsid w:val="00857396"/>
    <w:rsid w:val="00861DF4"/>
    <w:rsid w:val="008814D1"/>
    <w:rsid w:val="008856C0"/>
    <w:rsid w:val="00886667"/>
    <w:rsid w:val="0089671B"/>
    <w:rsid w:val="008A735C"/>
    <w:rsid w:val="008C0BBF"/>
    <w:rsid w:val="008D1A95"/>
    <w:rsid w:val="008D487F"/>
    <w:rsid w:val="008D79B8"/>
    <w:rsid w:val="008E5BB4"/>
    <w:rsid w:val="008F7936"/>
    <w:rsid w:val="00900681"/>
    <w:rsid w:val="00905639"/>
    <w:rsid w:val="0090634D"/>
    <w:rsid w:val="00915771"/>
    <w:rsid w:val="00921AD1"/>
    <w:rsid w:val="009323F1"/>
    <w:rsid w:val="0094160F"/>
    <w:rsid w:val="00943E71"/>
    <w:rsid w:val="0095513E"/>
    <w:rsid w:val="00976934"/>
    <w:rsid w:val="009D5EB9"/>
    <w:rsid w:val="009D72BC"/>
    <w:rsid w:val="009E3360"/>
    <w:rsid w:val="009E74BC"/>
    <w:rsid w:val="009F60D5"/>
    <w:rsid w:val="00A04434"/>
    <w:rsid w:val="00A14FE1"/>
    <w:rsid w:val="00A279A9"/>
    <w:rsid w:val="00A318E5"/>
    <w:rsid w:val="00A61B62"/>
    <w:rsid w:val="00A62F4E"/>
    <w:rsid w:val="00A633AE"/>
    <w:rsid w:val="00A87066"/>
    <w:rsid w:val="00A901F5"/>
    <w:rsid w:val="00A96764"/>
    <w:rsid w:val="00AB1AF8"/>
    <w:rsid w:val="00AD02D1"/>
    <w:rsid w:val="00AD594E"/>
    <w:rsid w:val="00AE0098"/>
    <w:rsid w:val="00AE5081"/>
    <w:rsid w:val="00B212C8"/>
    <w:rsid w:val="00B24984"/>
    <w:rsid w:val="00B35725"/>
    <w:rsid w:val="00B5725C"/>
    <w:rsid w:val="00B83D8B"/>
    <w:rsid w:val="00B86156"/>
    <w:rsid w:val="00B959EC"/>
    <w:rsid w:val="00BA0CA6"/>
    <w:rsid w:val="00BA14BA"/>
    <w:rsid w:val="00BA675A"/>
    <w:rsid w:val="00BA7BDC"/>
    <w:rsid w:val="00BC23F1"/>
    <w:rsid w:val="00BD594E"/>
    <w:rsid w:val="00C253AB"/>
    <w:rsid w:val="00C2595F"/>
    <w:rsid w:val="00C41417"/>
    <w:rsid w:val="00C4279A"/>
    <w:rsid w:val="00C503BB"/>
    <w:rsid w:val="00C65BF5"/>
    <w:rsid w:val="00C76E6A"/>
    <w:rsid w:val="00C925AE"/>
    <w:rsid w:val="00C97AED"/>
    <w:rsid w:val="00CB2C20"/>
    <w:rsid w:val="00CD34AB"/>
    <w:rsid w:val="00CF039F"/>
    <w:rsid w:val="00CF57AF"/>
    <w:rsid w:val="00D15F9D"/>
    <w:rsid w:val="00D163E6"/>
    <w:rsid w:val="00D16C73"/>
    <w:rsid w:val="00D220C9"/>
    <w:rsid w:val="00D2695C"/>
    <w:rsid w:val="00D3654B"/>
    <w:rsid w:val="00D44A98"/>
    <w:rsid w:val="00D519EA"/>
    <w:rsid w:val="00D64CB0"/>
    <w:rsid w:val="00D66F30"/>
    <w:rsid w:val="00D85D63"/>
    <w:rsid w:val="00DB2FBC"/>
    <w:rsid w:val="00DB6044"/>
    <w:rsid w:val="00DE0517"/>
    <w:rsid w:val="00DF0581"/>
    <w:rsid w:val="00E13163"/>
    <w:rsid w:val="00E2613D"/>
    <w:rsid w:val="00E33EC6"/>
    <w:rsid w:val="00E40F06"/>
    <w:rsid w:val="00E74AC5"/>
    <w:rsid w:val="00E92F5A"/>
    <w:rsid w:val="00EA1155"/>
    <w:rsid w:val="00EB7C0D"/>
    <w:rsid w:val="00EC72C9"/>
    <w:rsid w:val="00EE3BAC"/>
    <w:rsid w:val="00EF5A6C"/>
    <w:rsid w:val="00F05973"/>
    <w:rsid w:val="00F15E5B"/>
    <w:rsid w:val="00F174B3"/>
    <w:rsid w:val="00F50C12"/>
    <w:rsid w:val="00F50E40"/>
    <w:rsid w:val="00F51A78"/>
    <w:rsid w:val="00F55350"/>
    <w:rsid w:val="00F67E7C"/>
    <w:rsid w:val="00F71E5C"/>
    <w:rsid w:val="00F72FBE"/>
    <w:rsid w:val="00F749B4"/>
    <w:rsid w:val="00F8468C"/>
    <w:rsid w:val="00F97018"/>
    <w:rsid w:val="00FC67D2"/>
    <w:rsid w:val="00FD2964"/>
    <w:rsid w:val="00FD61FE"/>
    <w:rsid w:val="00FF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528c"/>
    </o:shapedefaults>
    <o:shapelayout v:ext="edit">
      <o:idmap v:ext="edit" data="2"/>
    </o:shapelayout>
  </w:shapeDefaults>
  <w:decimalSymbol w:val=","/>
  <w:listSeparator w:val=";"/>
  <w14:docId w14:val="0A2DFB13"/>
  <w15:chartTrackingRefBased/>
  <w15:docId w15:val="{14F8325E-9F02-4C4F-91FA-D3D9E067C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42EAD"/>
  </w:style>
  <w:style w:type="paragraph" w:styleId="Kop1">
    <w:name w:val="heading 1"/>
    <w:basedOn w:val="Standaard"/>
    <w:next w:val="Standaard"/>
    <w:qFormat/>
    <w:pPr>
      <w:keepNext/>
      <w:tabs>
        <w:tab w:val="left" w:pos="-964"/>
        <w:tab w:val="left" w:pos="-736"/>
        <w:tab w:val="left" w:pos="-167"/>
        <w:tab w:val="left" w:pos="113"/>
        <w:tab w:val="left" w:pos="402"/>
        <w:tab w:val="left" w:pos="971"/>
        <w:tab w:val="left" w:pos="1540"/>
        <w:tab w:val="left" w:pos="2108"/>
        <w:tab w:val="left" w:pos="2677"/>
        <w:tab w:val="left" w:pos="3246"/>
        <w:tab w:val="left" w:pos="3815"/>
        <w:tab w:val="left" w:pos="4384"/>
        <w:tab w:val="left" w:pos="4952"/>
        <w:tab w:val="left" w:pos="5521"/>
        <w:tab w:val="left" w:pos="6090"/>
        <w:tab w:val="left" w:pos="6659"/>
        <w:tab w:val="left" w:pos="7228"/>
        <w:tab w:val="left" w:pos="7796"/>
        <w:tab w:val="left" w:pos="8365"/>
        <w:tab w:val="left" w:pos="8934"/>
        <w:tab w:val="left" w:pos="9503"/>
      </w:tabs>
      <w:jc w:val="both"/>
      <w:outlineLvl w:val="0"/>
    </w:pPr>
    <w:rPr>
      <w:rFonts w:ascii="Univers" w:hAnsi="Univers"/>
      <w:sz w:val="24"/>
    </w:rPr>
  </w:style>
  <w:style w:type="paragraph" w:styleId="Kop2">
    <w:name w:val="heading 2"/>
    <w:aliases w:val="BC Kop 2"/>
    <w:basedOn w:val="Standaard"/>
    <w:next w:val="Standaard"/>
    <w:link w:val="Kop2Char"/>
    <w:autoRedefine/>
    <w:rsid w:val="00675229"/>
    <w:pPr>
      <w:keepNext/>
      <w:widowControl w:val="0"/>
      <w:outlineLvl w:val="1"/>
    </w:pPr>
    <w:rPr>
      <w:rFonts w:ascii="Avenir Next LT Pro" w:hAnsi="Avenir Next LT Pro"/>
      <w:b/>
      <w:snapToGrid w:val="0"/>
      <w:color w:val="A73A21"/>
      <w:sz w:val="28"/>
    </w:rPr>
  </w:style>
  <w:style w:type="paragraph" w:styleId="Kop3">
    <w:name w:val="heading 3"/>
    <w:basedOn w:val="Standaard"/>
    <w:next w:val="Standaard"/>
    <w:qFormat/>
    <w:pPr>
      <w:keepNext/>
      <w:outlineLvl w:val="2"/>
    </w:pPr>
    <w:rPr>
      <w:b/>
      <w:sz w:val="22"/>
    </w:rPr>
  </w:style>
  <w:style w:type="paragraph" w:styleId="Kop5">
    <w:name w:val="heading 5"/>
    <w:basedOn w:val="Standaard"/>
    <w:next w:val="Standaard"/>
    <w:qFormat/>
    <w:pPr>
      <w:keepNext/>
      <w:tabs>
        <w:tab w:val="left" w:pos="1701"/>
        <w:tab w:val="left" w:pos="2268"/>
      </w:tabs>
      <w:outlineLvl w:val="4"/>
    </w:pPr>
    <w:rPr>
      <w:b/>
      <w:sz w:val="18"/>
    </w:rPr>
  </w:style>
  <w:style w:type="paragraph" w:styleId="Kop6">
    <w:name w:val="heading 6"/>
    <w:basedOn w:val="Standaard"/>
    <w:next w:val="Standaard"/>
    <w:qFormat/>
    <w:pPr>
      <w:keepNext/>
      <w:tabs>
        <w:tab w:val="left" w:pos="851"/>
        <w:tab w:val="left" w:pos="1701"/>
        <w:tab w:val="left" w:pos="2268"/>
      </w:tabs>
      <w:outlineLvl w:val="5"/>
    </w:pPr>
    <w:rPr>
      <w:b/>
      <w:sz w:val="16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173A8E"/>
    <w:pPr>
      <w:spacing w:before="120" w:after="360"/>
    </w:pPr>
    <w:rPr>
      <w:rFonts w:ascii="Arial" w:hAnsi="Arial"/>
      <w:b/>
    </w:rPr>
  </w:style>
  <w:style w:type="paragraph" w:styleId="Inhopg2">
    <w:name w:val="toc 2"/>
    <w:basedOn w:val="Standaard"/>
    <w:next w:val="Standaard"/>
    <w:autoRedefine/>
    <w:semiHidden/>
    <w:rsid w:val="001F54A6"/>
    <w:pPr>
      <w:tabs>
        <w:tab w:val="right" w:leader="dot" w:pos="9061"/>
      </w:tabs>
      <w:spacing w:after="240"/>
      <w:ind w:left="198"/>
    </w:pPr>
    <w:rPr>
      <w:smallCaps/>
      <w:sz w:val="22"/>
    </w:rPr>
  </w:style>
  <w:style w:type="paragraph" w:styleId="Inhopg3">
    <w:name w:val="toc 3"/>
    <w:basedOn w:val="Standaard"/>
    <w:next w:val="Standaard"/>
    <w:autoRedefine/>
    <w:semiHidden/>
    <w:rsid w:val="001F54A6"/>
    <w:pPr>
      <w:ind w:left="400"/>
    </w:pPr>
    <w:rPr>
      <w:i/>
      <w:sz w:val="22"/>
    </w:rPr>
  </w:style>
  <w:style w:type="paragraph" w:styleId="Inhopg4">
    <w:name w:val="toc 4"/>
    <w:basedOn w:val="Standaard"/>
    <w:next w:val="Standaard"/>
    <w:autoRedefine/>
    <w:semiHidden/>
    <w:pPr>
      <w:ind w:left="600"/>
    </w:pPr>
    <w:rPr>
      <w:sz w:val="18"/>
    </w:rPr>
  </w:style>
  <w:style w:type="paragraph" w:styleId="Inhopg5">
    <w:name w:val="toc 5"/>
    <w:basedOn w:val="Standaard"/>
    <w:next w:val="Standaard"/>
    <w:autoRedefine/>
    <w:semiHidden/>
    <w:pPr>
      <w:ind w:left="800"/>
    </w:pPr>
    <w:rPr>
      <w:sz w:val="18"/>
    </w:rPr>
  </w:style>
  <w:style w:type="paragraph" w:styleId="Inhopg6">
    <w:name w:val="toc 6"/>
    <w:basedOn w:val="Standaard"/>
    <w:next w:val="Standaard"/>
    <w:autoRedefine/>
    <w:semiHidden/>
    <w:pPr>
      <w:ind w:left="1000"/>
    </w:pPr>
    <w:rPr>
      <w:sz w:val="18"/>
    </w:rPr>
  </w:style>
  <w:style w:type="paragraph" w:styleId="Inhopg7">
    <w:name w:val="toc 7"/>
    <w:basedOn w:val="Standaard"/>
    <w:next w:val="Standaard"/>
    <w:autoRedefine/>
    <w:semiHidden/>
    <w:pPr>
      <w:ind w:left="1200"/>
    </w:pPr>
    <w:rPr>
      <w:sz w:val="18"/>
    </w:rPr>
  </w:style>
  <w:style w:type="paragraph" w:styleId="Inhopg8">
    <w:name w:val="toc 8"/>
    <w:basedOn w:val="Standaard"/>
    <w:next w:val="Standaard"/>
    <w:autoRedefine/>
    <w:semiHidden/>
    <w:pPr>
      <w:ind w:left="1400"/>
    </w:pPr>
    <w:rPr>
      <w:sz w:val="18"/>
    </w:rPr>
  </w:style>
  <w:style w:type="paragraph" w:styleId="Inhopg9">
    <w:name w:val="toc 9"/>
    <w:basedOn w:val="Standaard"/>
    <w:next w:val="Standaard"/>
    <w:autoRedefine/>
    <w:semiHidden/>
    <w:pPr>
      <w:ind w:left="1600"/>
    </w:pPr>
    <w:rPr>
      <w:sz w:val="18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Plattetekst">
    <w:name w:val="Body Text"/>
    <w:basedOn w:val="Standaard"/>
    <w:rPr>
      <w:rFonts w:ascii="Arial" w:hAnsi="Arial"/>
      <w:sz w:val="24"/>
    </w:rPr>
  </w:style>
  <w:style w:type="paragraph" w:styleId="Plattetekstinspringen">
    <w:name w:val="Body Text Indent"/>
    <w:basedOn w:val="Standaard"/>
    <w:pPr>
      <w:ind w:left="284"/>
    </w:pPr>
    <w:rPr>
      <w:rFonts w:ascii="Arial" w:hAnsi="Arial"/>
      <w:sz w:val="24"/>
    </w:rPr>
  </w:style>
  <w:style w:type="paragraph" w:styleId="Ballontekst">
    <w:name w:val="Balloon Text"/>
    <w:basedOn w:val="Standaard"/>
    <w:semiHidden/>
    <w:rsid w:val="005008C3"/>
    <w:rPr>
      <w:rFonts w:ascii="Tahoma" w:hAnsi="Tahoma" w:cs="Tahoma"/>
      <w:sz w:val="16"/>
      <w:szCs w:val="16"/>
    </w:rPr>
  </w:style>
  <w:style w:type="character" w:styleId="Zwaar">
    <w:name w:val="Strong"/>
    <w:qFormat/>
    <w:rsid w:val="005446D2"/>
    <w:rPr>
      <w:b/>
      <w:bCs/>
    </w:rPr>
  </w:style>
  <w:style w:type="paragraph" w:styleId="Lijstalinea">
    <w:name w:val="List Paragraph"/>
    <w:basedOn w:val="Standaard"/>
    <w:uiPriority w:val="34"/>
    <w:qFormat/>
    <w:rsid w:val="005F1ABA"/>
    <w:pPr>
      <w:ind w:left="720"/>
      <w:contextualSpacing/>
    </w:pPr>
  </w:style>
  <w:style w:type="character" w:customStyle="1" w:styleId="VoettekstLocatieChar">
    <w:name w:val="VoettekstLocatie Char"/>
    <w:basedOn w:val="Standaardalinea-lettertype"/>
    <w:link w:val="VoettekstLocatie"/>
    <w:locked/>
    <w:rsid w:val="00673B49"/>
    <w:rPr>
      <w:rFonts w:ascii="Arial" w:eastAsiaTheme="minorEastAsia" w:hAnsi="Arial" w:cstheme="minorBidi"/>
      <w:color w:val="A6A6A6" w:themeColor="background1" w:themeShade="A6"/>
      <w:sz w:val="18"/>
      <w:szCs w:val="18"/>
      <w:lang w:eastAsia="en-US"/>
    </w:rPr>
  </w:style>
  <w:style w:type="paragraph" w:customStyle="1" w:styleId="VoettekstLocatie">
    <w:name w:val="VoettekstLocatie"/>
    <w:basedOn w:val="Standaard"/>
    <w:link w:val="VoettekstLocatieChar"/>
    <w:qFormat/>
    <w:rsid w:val="00673B49"/>
    <w:pPr>
      <w:jc w:val="center"/>
    </w:pPr>
    <w:rPr>
      <w:rFonts w:ascii="Arial" w:eastAsiaTheme="minorEastAsia" w:hAnsi="Arial" w:cstheme="minorBidi"/>
      <w:color w:val="A6A6A6" w:themeColor="background1" w:themeShade="A6"/>
      <w:sz w:val="18"/>
      <w:szCs w:val="18"/>
      <w:lang w:eastAsia="en-US"/>
    </w:rPr>
  </w:style>
  <w:style w:type="character" w:styleId="Hyperlink">
    <w:name w:val="Hyperlink"/>
    <w:basedOn w:val="Standaardalinea-lettertype"/>
    <w:uiPriority w:val="99"/>
    <w:unhideWhenUsed/>
    <w:rsid w:val="00173A8E"/>
    <w:rPr>
      <w:color w:val="0563C1" w:themeColor="hyperlink"/>
      <w:u w:val="single"/>
    </w:rPr>
  </w:style>
  <w:style w:type="character" w:customStyle="1" w:styleId="VoettekstChar">
    <w:name w:val="Voettekst Char"/>
    <w:basedOn w:val="Standaardalinea-lettertype"/>
    <w:link w:val="Voettekst"/>
    <w:uiPriority w:val="99"/>
    <w:rsid w:val="00652F38"/>
  </w:style>
  <w:style w:type="paragraph" w:customStyle="1" w:styleId="BCKop1">
    <w:name w:val="BC Kop 1"/>
    <w:basedOn w:val="Kop2"/>
    <w:link w:val="BCKop1Char"/>
    <w:qFormat/>
    <w:rsid w:val="00675229"/>
    <w:rPr>
      <w:color w:val="527E7C"/>
    </w:rPr>
  </w:style>
  <w:style w:type="character" w:customStyle="1" w:styleId="Kop2Char">
    <w:name w:val="Kop 2 Char"/>
    <w:aliases w:val="BC Kop 2 Char"/>
    <w:basedOn w:val="Standaardalinea-lettertype"/>
    <w:link w:val="Kop2"/>
    <w:rsid w:val="00675229"/>
    <w:rPr>
      <w:rFonts w:ascii="Avenir Next LT Pro" w:hAnsi="Avenir Next LT Pro"/>
      <w:b/>
      <w:snapToGrid w:val="0"/>
      <w:color w:val="A73A21"/>
      <w:sz w:val="28"/>
    </w:rPr>
  </w:style>
  <w:style w:type="character" w:customStyle="1" w:styleId="BCKop1Char">
    <w:name w:val="BC Kop 1 Char"/>
    <w:basedOn w:val="Kop2Char"/>
    <w:link w:val="BCKop1"/>
    <w:rsid w:val="00675229"/>
    <w:rPr>
      <w:rFonts w:ascii="Avenir Next LT Pro" w:hAnsi="Avenir Next LT Pro"/>
      <w:b/>
      <w:snapToGrid w:val="0"/>
      <w:color w:val="527E7C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1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enkedeHaan\i3\BWA%20-%20Documenten\3_Projecten\Delft\5_Raamovereenkomst%20cyclisch%20onderhoud%20bomen\2_Bestek\3_Definitief\Oplevermap\BC_V&amp;G%20plan_sjabloon_Rob%20van%20Beek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104DC41B6B8C4DA564362BF3145611" ma:contentTypeVersion="15" ma:contentTypeDescription="Een nieuw document maken." ma:contentTypeScope="" ma:versionID="2caed3c1aede7eae08616076f196b935">
  <xsd:schema xmlns:xsd="http://www.w3.org/2001/XMLSchema" xmlns:xs="http://www.w3.org/2001/XMLSchema" xmlns:p="http://schemas.microsoft.com/office/2006/metadata/properties" xmlns:ns2="9e2f9c9b-1340-49e4-8449-5d6347f58ead" xmlns:ns3="101a541a-6587-42c2-acc1-ac2e2129e628" targetNamespace="http://schemas.microsoft.com/office/2006/metadata/properties" ma:root="true" ma:fieldsID="f1f29c3c44d7e62173bf634779580129" ns2:_="" ns3:_="">
    <xsd:import namespace="9e2f9c9b-1340-49e4-8449-5d6347f58ead"/>
    <xsd:import namespace="101a541a-6587-42c2-acc1-ac2e2129e6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2f9c9b-1340-49e4-8449-5d6347f58e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a9af3217-ea80-4b95-a773-10da8bc7f6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a541a-6587-42c2-acc1-ac2e2129e62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492ba9b-fb92-4488-a01a-58c5478d69e7}" ma:internalName="TaxCatchAll" ma:showField="CatchAllData" ma:web="101a541a-6587-42c2-acc1-ac2e2129e6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01a541a-6587-42c2-acc1-ac2e2129e628" xsi:nil="true"/>
    <lcf76f155ced4ddcb4097134ff3c332f xmlns="9e2f9c9b-1340-49e4-8449-5d6347f58ea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DC91C22-409D-4050-BBFA-6905216A21D3}"/>
</file>

<file path=customXml/itemProps2.xml><?xml version="1.0" encoding="utf-8"?>
<ds:datastoreItem xmlns:ds="http://schemas.openxmlformats.org/officeDocument/2006/customXml" ds:itemID="{F807F627-CCF5-4AD5-A06A-21E8BA05DA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AEBF507-C2C0-4286-A693-4FDE5C91F8D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C768F30-9A62-4659-83B5-BE7F409B0620}">
  <ds:schemaRefs>
    <ds:schemaRef ds:uri="http://schemas.microsoft.com/office/2006/metadata/properties"/>
    <ds:schemaRef ds:uri="http://schemas.microsoft.com/office/infopath/2007/PartnerControls"/>
    <ds:schemaRef ds:uri="6d56677d-a9ae-4fa3-b843-6a9fa33e22be"/>
    <ds:schemaRef ds:uri="0e2253c5-dfd6-402f-8a84-36cb1aa4684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BC_V&amp;G plan_sjabloon_Rob van Beek</Template>
  <TotalTime>7</TotalTime>
  <Pages>12</Pages>
  <Words>1006</Words>
  <Characters>7890</Characters>
  <Application>Microsoft Office Word</Application>
  <DocSecurity>0</DocSecurity>
  <Lines>65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Gaim</Company>
  <LinksUpToDate>false</LinksUpToDate>
  <CharactersWithSpaces>8879</CharactersWithSpaces>
  <SharedDoc>false</SharedDoc>
  <HLinks>
    <vt:vector size="6" baseType="variant">
      <vt:variant>
        <vt:i4>8323102</vt:i4>
      </vt:variant>
      <vt:variant>
        <vt:i4>-1</vt:i4>
      </vt:variant>
      <vt:variant>
        <vt:i4>1039</vt:i4>
      </vt:variant>
      <vt:variant>
        <vt:i4>1</vt:i4>
      </vt:variant>
      <vt:variant>
        <vt:lpwstr>C:\Documents and Settings\dkn\Local Settings\Temp\XPGrpwise\IMAGE_10.JPG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Nienke de Haan</dc:creator>
  <cp:keywords/>
  <cp:lastModifiedBy>Nienke de Haan</cp:lastModifiedBy>
  <cp:revision>9</cp:revision>
  <cp:lastPrinted>2016-12-02T11:43:00Z</cp:lastPrinted>
  <dcterms:created xsi:type="dcterms:W3CDTF">2024-03-21T12:43:00Z</dcterms:created>
  <dcterms:modified xsi:type="dcterms:W3CDTF">2024-03-21T12:50:00Z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0x010100F5A0263A10F90B4B98ADE0415749C21D</vt:lpwstr>
  </property>
  <property fmtid="{D5CDD505-2E9C-101B-9397-08002B2CF9AE}" pid="3" name="MediaServiceImageTags">
    <vt:lpwstr/>
  </property>
</Properties>
</file>