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AAA52" w14:textId="452802BE" w:rsidR="00AD01A8" w:rsidRDefault="00967736" w:rsidP="003F438B">
      <w:pPr>
        <w:pStyle w:val="Kop1"/>
        <w:rPr>
          <w:b w:val="0"/>
          <w:lang w:eastAsia="nl-NL"/>
        </w:rPr>
      </w:pPr>
      <w:r>
        <w:rPr>
          <w:lang w:eastAsia="nl-NL"/>
        </w:rPr>
        <w:t>A</w:t>
      </w:r>
      <w:r w:rsidR="00121A88">
        <w:rPr>
          <w:lang w:eastAsia="nl-NL"/>
        </w:rPr>
        <w:t>ANGEPASTE</w:t>
      </w:r>
      <w:r>
        <w:rPr>
          <w:lang w:eastAsia="nl-NL"/>
        </w:rPr>
        <w:t xml:space="preserve"> </w:t>
      </w:r>
      <w:r w:rsidR="007D6142" w:rsidRPr="00490FE1">
        <w:rPr>
          <w:lang w:eastAsia="nl-NL"/>
        </w:rPr>
        <w:t>BIJLAGE 4</w:t>
      </w:r>
      <w:r w:rsidR="0017640E" w:rsidRPr="00490FE1">
        <w:rPr>
          <w:lang w:eastAsia="nl-NL"/>
        </w:rPr>
        <w:t xml:space="preserve">, </w:t>
      </w:r>
      <w:r w:rsidR="006A1589" w:rsidRPr="00490FE1">
        <w:rPr>
          <w:lang w:eastAsia="nl-NL"/>
        </w:rPr>
        <w:t xml:space="preserve">PROGRAMMA VAN EISEN </w:t>
      </w:r>
      <w:r w:rsidR="00F67410">
        <w:rPr>
          <w:lang w:eastAsia="nl-NL"/>
        </w:rPr>
        <w:t xml:space="preserve">EUROPESE AANBESTEDING </w:t>
      </w:r>
      <w:r w:rsidR="006A1589" w:rsidRPr="00490FE1">
        <w:rPr>
          <w:lang w:eastAsia="nl-NL"/>
        </w:rPr>
        <w:t>MEDICINALE GASSEN</w:t>
      </w:r>
      <w:r w:rsidR="00F67410">
        <w:rPr>
          <w:lang w:eastAsia="nl-NL"/>
        </w:rPr>
        <w:t xml:space="preserve"> INVULDOCUMENT</w:t>
      </w:r>
    </w:p>
    <w:p w14:paraId="11D1B2F6" w14:textId="511E6757" w:rsidR="00AD01A8" w:rsidRDefault="00AD01A8" w:rsidP="003F438B">
      <w:pPr>
        <w:rPr>
          <w:rFonts w:ascii="Verdana" w:hAnsi="Verdana"/>
          <w:sz w:val="20"/>
          <w:szCs w:val="20"/>
        </w:rPr>
      </w:pPr>
      <w:r w:rsidRPr="00490FE1">
        <w:rPr>
          <w:rFonts w:ascii="Verdana" w:hAnsi="Verdana"/>
          <w:sz w:val="20"/>
          <w:szCs w:val="20"/>
        </w:rPr>
        <w:t>Elke</w:t>
      </w:r>
      <w:r w:rsidRPr="00490FE1">
        <w:rPr>
          <w:rFonts w:ascii="Verdana" w:hAnsi="Verdana"/>
          <w:spacing w:val="-3"/>
          <w:sz w:val="20"/>
          <w:szCs w:val="20"/>
        </w:rPr>
        <w:t xml:space="preserve"> </w:t>
      </w:r>
      <w:r w:rsidRPr="00490FE1">
        <w:rPr>
          <w:rFonts w:ascii="Verdana" w:hAnsi="Verdana"/>
          <w:sz w:val="20"/>
          <w:szCs w:val="20"/>
        </w:rPr>
        <w:t>Inschrijving</w:t>
      </w:r>
      <w:r w:rsidRPr="00490FE1">
        <w:rPr>
          <w:rFonts w:ascii="Verdana" w:hAnsi="Verdana"/>
          <w:spacing w:val="-5"/>
          <w:sz w:val="20"/>
          <w:szCs w:val="20"/>
        </w:rPr>
        <w:t xml:space="preserve"> </w:t>
      </w:r>
      <w:r w:rsidRPr="00490FE1">
        <w:rPr>
          <w:rFonts w:ascii="Verdana" w:hAnsi="Verdana"/>
          <w:sz w:val="20"/>
          <w:szCs w:val="20"/>
        </w:rPr>
        <w:t>die</w:t>
      </w:r>
      <w:r w:rsidRPr="00490FE1">
        <w:rPr>
          <w:rFonts w:ascii="Verdana" w:hAnsi="Verdana"/>
          <w:spacing w:val="-3"/>
          <w:sz w:val="20"/>
          <w:szCs w:val="20"/>
        </w:rPr>
        <w:t xml:space="preserve"> </w:t>
      </w:r>
      <w:r w:rsidRPr="00490FE1">
        <w:rPr>
          <w:rFonts w:ascii="Verdana" w:hAnsi="Verdana"/>
          <w:b/>
          <w:sz w:val="20"/>
          <w:szCs w:val="20"/>
          <w:u w:val="single"/>
        </w:rPr>
        <w:t>niet</w:t>
      </w:r>
      <w:r w:rsidRPr="00490FE1">
        <w:rPr>
          <w:rFonts w:ascii="Verdana" w:hAnsi="Verdana"/>
          <w:b/>
          <w:sz w:val="20"/>
          <w:szCs w:val="20"/>
        </w:rPr>
        <w:t xml:space="preserve"> </w:t>
      </w:r>
      <w:r w:rsidRPr="00490FE1">
        <w:rPr>
          <w:rFonts w:ascii="Verdana" w:hAnsi="Verdana"/>
          <w:sz w:val="20"/>
          <w:szCs w:val="20"/>
        </w:rPr>
        <w:t>onvoorwaardelijk</w:t>
      </w:r>
      <w:r w:rsidRPr="00490FE1">
        <w:rPr>
          <w:rFonts w:ascii="Verdana" w:hAnsi="Verdana"/>
          <w:spacing w:val="-4"/>
          <w:sz w:val="20"/>
          <w:szCs w:val="20"/>
        </w:rPr>
        <w:t xml:space="preserve"> </w:t>
      </w:r>
      <w:r w:rsidRPr="00490FE1">
        <w:rPr>
          <w:rFonts w:ascii="Verdana" w:hAnsi="Verdana"/>
          <w:sz w:val="20"/>
          <w:szCs w:val="20"/>
        </w:rPr>
        <w:t>voldoet</w:t>
      </w:r>
      <w:r w:rsidRPr="00490FE1">
        <w:rPr>
          <w:rFonts w:ascii="Verdana" w:hAnsi="Verdana"/>
          <w:spacing w:val="-3"/>
          <w:sz w:val="20"/>
          <w:szCs w:val="20"/>
        </w:rPr>
        <w:t xml:space="preserve"> </w:t>
      </w:r>
      <w:r w:rsidRPr="00490FE1">
        <w:rPr>
          <w:rFonts w:ascii="Verdana" w:hAnsi="Verdana"/>
          <w:sz w:val="20"/>
          <w:szCs w:val="20"/>
        </w:rPr>
        <w:t>aan</w:t>
      </w:r>
      <w:r w:rsidRPr="00490FE1">
        <w:rPr>
          <w:rFonts w:ascii="Verdana" w:hAnsi="Verdana"/>
          <w:spacing w:val="-3"/>
          <w:sz w:val="20"/>
          <w:szCs w:val="20"/>
        </w:rPr>
        <w:t xml:space="preserve"> </w:t>
      </w:r>
      <w:r w:rsidRPr="00490FE1">
        <w:rPr>
          <w:rFonts w:ascii="Verdana" w:hAnsi="Verdana"/>
          <w:sz w:val="20"/>
          <w:szCs w:val="20"/>
        </w:rPr>
        <w:t>de</w:t>
      </w:r>
      <w:r w:rsidRPr="00490FE1">
        <w:rPr>
          <w:rFonts w:ascii="Verdana" w:hAnsi="Verdana"/>
          <w:spacing w:val="-2"/>
          <w:sz w:val="20"/>
          <w:szCs w:val="20"/>
        </w:rPr>
        <w:t xml:space="preserve"> </w:t>
      </w:r>
      <w:r w:rsidRPr="00490FE1">
        <w:rPr>
          <w:rFonts w:ascii="Verdana" w:hAnsi="Verdana"/>
          <w:sz w:val="20"/>
          <w:szCs w:val="20"/>
        </w:rPr>
        <w:t>gestelde</w:t>
      </w:r>
      <w:r w:rsidRPr="00490FE1">
        <w:rPr>
          <w:rFonts w:ascii="Verdana" w:hAnsi="Verdana"/>
          <w:spacing w:val="-3"/>
          <w:sz w:val="20"/>
          <w:szCs w:val="20"/>
        </w:rPr>
        <w:t xml:space="preserve"> </w:t>
      </w:r>
      <w:r w:rsidRPr="00490FE1">
        <w:rPr>
          <w:rFonts w:ascii="Verdana" w:hAnsi="Verdana"/>
          <w:sz w:val="20"/>
          <w:szCs w:val="20"/>
        </w:rPr>
        <w:t>eisen</w:t>
      </w:r>
      <w:r w:rsidRPr="00490FE1">
        <w:rPr>
          <w:rFonts w:ascii="Verdana" w:hAnsi="Verdana"/>
          <w:spacing w:val="-3"/>
          <w:sz w:val="20"/>
          <w:szCs w:val="20"/>
        </w:rPr>
        <w:t xml:space="preserve"> </w:t>
      </w:r>
      <w:r w:rsidRPr="00490FE1">
        <w:rPr>
          <w:rFonts w:ascii="Verdana" w:hAnsi="Verdana"/>
          <w:sz w:val="20"/>
          <w:szCs w:val="20"/>
        </w:rPr>
        <w:t>in</w:t>
      </w:r>
      <w:r w:rsidRPr="00490FE1">
        <w:rPr>
          <w:rFonts w:ascii="Verdana" w:hAnsi="Verdana"/>
          <w:spacing w:val="-3"/>
          <w:sz w:val="20"/>
          <w:szCs w:val="20"/>
        </w:rPr>
        <w:t xml:space="preserve"> </w:t>
      </w:r>
      <w:r w:rsidRPr="00490FE1">
        <w:rPr>
          <w:rFonts w:ascii="Verdana" w:hAnsi="Verdana"/>
          <w:sz w:val="20"/>
          <w:szCs w:val="20"/>
        </w:rPr>
        <w:t>Bijlage</w:t>
      </w:r>
      <w:r w:rsidRPr="00490FE1">
        <w:rPr>
          <w:rFonts w:ascii="Verdana" w:hAnsi="Verdana"/>
          <w:spacing w:val="-5"/>
          <w:sz w:val="20"/>
          <w:szCs w:val="20"/>
        </w:rPr>
        <w:t xml:space="preserve"> </w:t>
      </w:r>
      <w:r w:rsidRPr="00490FE1">
        <w:rPr>
          <w:rFonts w:ascii="Verdana" w:hAnsi="Verdana"/>
          <w:sz w:val="20"/>
          <w:szCs w:val="20"/>
        </w:rPr>
        <w:t>4,</w:t>
      </w:r>
      <w:r w:rsidRPr="00490FE1">
        <w:rPr>
          <w:rFonts w:ascii="Verdana" w:hAnsi="Verdana"/>
          <w:spacing w:val="-5"/>
          <w:sz w:val="20"/>
          <w:szCs w:val="20"/>
        </w:rPr>
        <w:t xml:space="preserve"> </w:t>
      </w:r>
      <w:r w:rsidRPr="00490FE1">
        <w:rPr>
          <w:rFonts w:ascii="Verdana" w:hAnsi="Verdana"/>
          <w:sz w:val="20"/>
          <w:szCs w:val="20"/>
        </w:rPr>
        <w:t>wordt uitgesloten van verdere deelname en komt niet voor Gunning in aanmerking.</w:t>
      </w:r>
      <w:r w:rsidR="00F67410">
        <w:rPr>
          <w:rFonts w:ascii="Verdana" w:hAnsi="Verdana"/>
          <w:sz w:val="20"/>
          <w:szCs w:val="20"/>
        </w:rPr>
        <w:t xml:space="preserve"> U dient in de oranje vakken u akkoord te geven door te antwoorden met Ja op de gestelde eis en kunt in de oranje vakken onder de kolom door de inschrijver de gevraagde toelichting geven. </w:t>
      </w:r>
    </w:p>
    <w:p w14:paraId="60D868FC" w14:textId="7E5F4F77" w:rsidR="00967736" w:rsidRDefault="00967736" w:rsidP="003F438B">
      <w:pPr>
        <w:rPr>
          <w:rFonts w:ascii="Verdana" w:hAnsi="Verdana"/>
          <w:sz w:val="20"/>
          <w:szCs w:val="20"/>
        </w:rPr>
      </w:pPr>
      <w:r>
        <w:rPr>
          <w:rFonts w:ascii="Verdana" w:hAnsi="Verdana"/>
          <w:sz w:val="20"/>
          <w:szCs w:val="20"/>
        </w:rPr>
        <w:t xml:space="preserve">Versie 1.1 </w:t>
      </w:r>
    </w:p>
    <w:p w14:paraId="17AA6131" w14:textId="2978910D" w:rsidR="00967736" w:rsidRPr="003F438B" w:rsidRDefault="00967736" w:rsidP="003F438B">
      <w:pPr>
        <w:rPr>
          <w:rFonts w:ascii="Verdana" w:hAnsi="Verdana"/>
          <w:sz w:val="20"/>
          <w:szCs w:val="20"/>
        </w:rPr>
      </w:pPr>
      <w:r>
        <w:rPr>
          <w:rFonts w:ascii="Verdana" w:hAnsi="Verdana"/>
          <w:sz w:val="20"/>
          <w:szCs w:val="20"/>
        </w:rPr>
        <w:t>d.d. 23-12-2024</w:t>
      </w:r>
    </w:p>
    <w:tbl>
      <w:tblPr>
        <w:tblW w:w="16263" w:type="dxa"/>
        <w:tblInd w:w="55" w:type="dxa"/>
        <w:tblLayout w:type="fixed"/>
        <w:tblCellMar>
          <w:top w:w="55" w:type="dxa"/>
          <w:left w:w="55" w:type="dxa"/>
          <w:bottom w:w="55" w:type="dxa"/>
          <w:right w:w="55" w:type="dxa"/>
        </w:tblCellMar>
        <w:tblLook w:val="0000" w:firstRow="0" w:lastRow="0" w:firstColumn="0" w:lastColumn="0" w:noHBand="0" w:noVBand="0"/>
      </w:tblPr>
      <w:tblGrid>
        <w:gridCol w:w="795"/>
        <w:gridCol w:w="4394"/>
        <w:gridCol w:w="1134"/>
        <w:gridCol w:w="3402"/>
        <w:gridCol w:w="6"/>
        <w:gridCol w:w="3408"/>
        <w:gridCol w:w="3124"/>
      </w:tblGrid>
      <w:tr w:rsidR="00851505" w:rsidRPr="00E74701" w14:paraId="186A629E" w14:textId="74AEE9DE" w:rsidTr="00121A88">
        <w:trPr>
          <w:gridAfter w:val="1"/>
          <w:wAfter w:w="3124" w:type="dxa"/>
          <w:tblHeader/>
        </w:trPr>
        <w:tc>
          <w:tcPr>
            <w:tcW w:w="795" w:type="dxa"/>
            <w:tcBorders>
              <w:top w:val="single" w:sz="2" w:space="0" w:color="000000"/>
              <w:left w:val="single" w:sz="1" w:space="0" w:color="000000"/>
              <w:bottom w:val="single" w:sz="1" w:space="0" w:color="000000"/>
            </w:tcBorders>
            <w:shd w:val="clear" w:color="auto" w:fill="A8D08D" w:themeFill="accent6" w:themeFillTint="99"/>
          </w:tcPr>
          <w:p w14:paraId="3581C470" w14:textId="68489C71" w:rsidR="00851505" w:rsidRPr="00490FE1" w:rsidRDefault="00F67410" w:rsidP="00E74701">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Nr.</w:t>
            </w:r>
          </w:p>
        </w:tc>
        <w:tc>
          <w:tcPr>
            <w:tcW w:w="4394" w:type="dxa"/>
            <w:tcBorders>
              <w:top w:val="single" w:sz="2" w:space="0" w:color="000000"/>
              <w:left w:val="single" w:sz="1" w:space="0" w:color="000000"/>
              <w:bottom w:val="single" w:sz="1" w:space="0" w:color="000000"/>
            </w:tcBorders>
            <w:shd w:val="clear" w:color="auto" w:fill="A8D08D" w:themeFill="accent6" w:themeFillTint="99"/>
          </w:tcPr>
          <w:p w14:paraId="4E59D5ED" w14:textId="77777777" w:rsidR="00851505" w:rsidRPr="00490FE1" w:rsidRDefault="00851505" w:rsidP="00E74701">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Eis</w:t>
            </w:r>
          </w:p>
        </w:tc>
        <w:tc>
          <w:tcPr>
            <w:tcW w:w="1134" w:type="dxa"/>
            <w:tcBorders>
              <w:top w:val="single" w:sz="2" w:space="0" w:color="000000"/>
              <w:left w:val="single" w:sz="1" w:space="0" w:color="000000"/>
              <w:bottom w:val="single" w:sz="1" w:space="0" w:color="000000"/>
            </w:tcBorders>
            <w:shd w:val="clear" w:color="auto" w:fill="A8D08D" w:themeFill="accent6" w:themeFillTint="99"/>
          </w:tcPr>
          <w:p w14:paraId="6770CBBF" w14:textId="77777777" w:rsidR="00851505" w:rsidRPr="00490FE1" w:rsidRDefault="00851505" w:rsidP="00E74701">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Akkoord</w:t>
            </w:r>
          </w:p>
        </w:tc>
        <w:tc>
          <w:tcPr>
            <w:tcW w:w="6816" w:type="dxa"/>
            <w:gridSpan w:val="3"/>
            <w:tcBorders>
              <w:top w:val="single" w:sz="2" w:space="0" w:color="000000"/>
              <w:left w:val="single" w:sz="1" w:space="0" w:color="000000"/>
              <w:bottom w:val="single" w:sz="1" w:space="0" w:color="000000"/>
              <w:right w:val="single" w:sz="1" w:space="0" w:color="000000"/>
            </w:tcBorders>
            <w:shd w:val="clear" w:color="auto" w:fill="A8D08D" w:themeFill="accent6" w:themeFillTint="99"/>
          </w:tcPr>
          <w:p w14:paraId="754EE640" w14:textId="2B54CEA8" w:rsidR="00851505" w:rsidRDefault="00851505" w:rsidP="00E74701">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 xml:space="preserve">Ruimte voor </w:t>
            </w:r>
            <w:r w:rsidRPr="00490FE1">
              <w:rPr>
                <w:rFonts w:ascii="Verdana" w:hAnsi="Verdana" w:cs="Mangal"/>
                <w:b/>
                <w:kern w:val="1"/>
                <w:sz w:val="20"/>
                <w:szCs w:val="20"/>
                <w:lang w:eastAsia="hi-IN" w:bidi="hi-IN"/>
              </w:rPr>
              <w:t>Toelichting</w:t>
            </w:r>
          </w:p>
        </w:tc>
      </w:tr>
      <w:tr w:rsidR="00851505" w:rsidRPr="00E74701" w14:paraId="2C9468F2" w14:textId="6EE42826" w:rsidTr="000D592B">
        <w:trPr>
          <w:gridAfter w:val="1"/>
          <w:wAfter w:w="3124" w:type="dxa"/>
        </w:trPr>
        <w:tc>
          <w:tcPr>
            <w:tcW w:w="795" w:type="dxa"/>
            <w:tcBorders>
              <w:left w:val="single" w:sz="2" w:space="0" w:color="000000"/>
              <w:bottom w:val="single" w:sz="2" w:space="0" w:color="000000"/>
              <w:right w:val="single" w:sz="2" w:space="0" w:color="000000"/>
            </w:tcBorders>
            <w:shd w:val="clear" w:color="auto" w:fill="E2EFD9" w:themeFill="accent6" w:themeFillTint="33"/>
          </w:tcPr>
          <w:p w14:paraId="445608F6" w14:textId="77777777" w:rsidR="00851505" w:rsidRPr="00490FE1" w:rsidRDefault="00851505" w:rsidP="00E74701">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1</w:t>
            </w:r>
          </w:p>
        </w:tc>
        <w:tc>
          <w:tcPr>
            <w:tcW w:w="4394" w:type="dxa"/>
            <w:tcBorders>
              <w:left w:val="single" w:sz="2" w:space="0" w:color="000000"/>
              <w:bottom w:val="single" w:sz="2" w:space="0" w:color="000000"/>
              <w:right w:val="single" w:sz="2" w:space="0" w:color="000000"/>
            </w:tcBorders>
            <w:shd w:val="clear" w:color="auto" w:fill="E2EFD9" w:themeFill="accent6" w:themeFillTint="33"/>
          </w:tcPr>
          <w:p w14:paraId="33A29CBC" w14:textId="69D30331" w:rsidR="00851505" w:rsidRPr="00490FE1" w:rsidRDefault="00F67410" w:rsidP="00E74701">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Wet-</w:t>
            </w:r>
            <w:r w:rsidR="00851505" w:rsidRPr="00490FE1">
              <w:rPr>
                <w:rFonts w:ascii="Verdana" w:hAnsi="Verdana" w:cs="Mangal"/>
                <w:b/>
                <w:kern w:val="1"/>
                <w:sz w:val="20"/>
                <w:szCs w:val="20"/>
                <w:lang w:eastAsia="hi-IN" w:bidi="hi-IN"/>
              </w:rPr>
              <w:t xml:space="preserve"> &amp; regelgeving</w:t>
            </w:r>
          </w:p>
        </w:tc>
        <w:tc>
          <w:tcPr>
            <w:tcW w:w="1134" w:type="dxa"/>
            <w:tcBorders>
              <w:left w:val="single" w:sz="2" w:space="0" w:color="000000"/>
              <w:bottom w:val="single" w:sz="2" w:space="0" w:color="000000"/>
              <w:right w:val="single" w:sz="2" w:space="0" w:color="000000"/>
            </w:tcBorders>
            <w:shd w:val="clear" w:color="auto" w:fill="E2EFD9" w:themeFill="accent6" w:themeFillTint="33"/>
          </w:tcPr>
          <w:p w14:paraId="0063AA33" w14:textId="643782CC" w:rsidR="00851505" w:rsidRPr="00490FE1" w:rsidRDefault="00851505" w:rsidP="00E74701">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Ja/Nee</w:t>
            </w:r>
          </w:p>
        </w:tc>
        <w:tc>
          <w:tcPr>
            <w:tcW w:w="3402" w:type="dxa"/>
            <w:tcBorders>
              <w:left w:val="single" w:sz="2" w:space="0" w:color="000000"/>
              <w:bottom w:val="single" w:sz="2" w:space="0" w:color="000000"/>
              <w:right w:val="single" w:sz="2" w:space="0" w:color="000000"/>
            </w:tcBorders>
            <w:shd w:val="clear" w:color="auto" w:fill="E2EFD9" w:themeFill="accent6" w:themeFillTint="33"/>
          </w:tcPr>
          <w:p w14:paraId="0A850819" w14:textId="56F5E477" w:rsidR="00851505" w:rsidRPr="00490FE1" w:rsidRDefault="00121A88" w:rsidP="00E74701">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Vanuit de A</w:t>
            </w:r>
            <w:r w:rsidR="00851505" w:rsidRPr="00490FE1">
              <w:rPr>
                <w:rFonts w:ascii="Verdana" w:hAnsi="Verdana" w:cs="Mangal"/>
                <w:b/>
                <w:kern w:val="1"/>
                <w:sz w:val="20"/>
                <w:szCs w:val="20"/>
                <w:lang w:eastAsia="hi-IN" w:bidi="hi-IN"/>
              </w:rPr>
              <w:t xml:space="preserve">anbestedende </w:t>
            </w:r>
            <w:r>
              <w:rPr>
                <w:rFonts w:ascii="Verdana" w:hAnsi="Verdana" w:cs="Mangal"/>
                <w:b/>
                <w:kern w:val="1"/>
                <w:sz w:val="20"/>
                <w:szCs w:val="20"/>
                <w:lang w:eastAsia="hi-IN" w:bidi="hi-IN"/>
              </w:rPr>
              <w:t>D</w:t>
            </w:r>
            <w:r w:rsidR="00851505" w:rsidRPr="00490FE1">
              <w:rPr>
                <w:rFonts w:ascii="Verdana" w:hAnsi="Verdana" w:cs="Mangal"/>
                <w:b/>
                <w:kern w:val="1"/>
                <w:sz w:val="20"/>
                <w:szCs w:val="20"/>
                <w:lang w:eastAsia="hi-IN" w:bidi="hi-IN"/>
              </w:rPr>
              <w:t>ienst</w:t>
            </w:r>
          </w:p>
        </w:tc>
        <w:tc>
          <w:tcPr>
            <w:tcW w:w="3414" w:type="dxa"/>
            <w:gridSpan w:val="2"/>
            <w:tcBorders>
              <w:left w:val="single" w:sz="2" w:space="0" w:color="000000"/>
              <w:bottom w:val="single" w:sz="2" w:space="0" w:color="000000"/>
              <w:right w:val="single" w:sz="2" w:space="0" w:color="000000"/>
            </w:tcBorders>
            <w:shd w:val="clear" w:color="auto" w:fill="E2EFD9" w:themeFill="accent6" w:themeFillTint="33"/>
          </w:tcPr>
          <w:p w14:paraId="41E5203B" w14:textId="5FB8451F" w:rsidR="00851505" w:rsidRPr="00490FE1" w:rsidRDefault="00851505" w:rsidP="00E74701">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Door Inschrijver</w:t>
            </w:r>
          </w:p>
        </w:tc>
      </w:tr>
      <w:tr w:rsidR="00463BDE" w:rsidRPr="00E74701" w14:paraId="65F89565" w14:textId="0E125CF7" w:rsidTr="000D592B">
        <w:trPr>
          <w:gridAfter w:val="1"/>
          <w:wAfter w:w="3124" w:type="dxa"/>
        </w:trPr>
        <w:tc>
          <w:tcPr>
            <w:tcW w:w="795" w:type="dxa"/>
            <w:tcBorders>
              <w:top w:val="single" w:sz="1" w:space="0" w:color="000000"/>
              <w:left w:val="single" w:sz="1" w:space="0" w:color="000000"/>
              <w:bottom w:val="single" w:sz="1" w:space="0" w:color="000000"/>
            </w:tcBorders>
            <w:shd w:val="clear" w:color="auto" w:fill="auto"/>
          </w:tcPr>
          <w:p w14:paraId="313D3E96" w14:textId="68CF3209" w:rsidR="00463BDE" w:rsidRPr="00E74701" w:rsidRDefault="00463BDE" w:rsidP="00463BDE">
            <w:pPr>
              <w:pStyle w:val="Geenafstand"/>
              <w:rPr>
                <w:rFonts w:ascii="Verdana" w:hAnsi="Verdana" w:cs="Verdana"/>
                <w:kern w:val="1"/>
                <w:sz w:val="20"/>
                <w:szCs w:val="20"/>
                <w:lang w:eastAsia="hi-IN" w:bidi="hi-IN"/>
              </w:rPr>
            </w:pPr>
            <w:r w:rsidRPr="00E74701">
              <w:rPr>
                <w:rFonts w:ascii="Verdana" w:hAnsi="Verdana" w:cs="Mangal"/>
                <w:kern w:val="1"/>
                <w:sz w:val="20"/>
                <w:szCs w:val="20"/>
                <w:lang w:eastAsia="hi-IN" w:bidi="hi-IN"/>
              </w:rPr>
              <w:t>E1.1</w:t>
            </w:r>
          </w:p>
        </w:tc>
        <w:tc>
          <w:tcPr>
            <w:tcW w:w="4394" w:type="dxa"/>
            <w:tcBorders>
              <w:top w:val="single" w:sz="1" w:space="0" w:color="000000"/>
              <w:left w:val="single" w:sz="1" w:space="0" w:color="000000"/>
              <w:bottom w:val="single" w:sz="1" w:space="0" w:color="000000"/>
            </w:tcBorders>
            <w:shd w:val="clear" w:color="auto" w:fill="auto"/>
          </w:tcPr>
          <w:p w14:paraId="1596CDD2" w14:textId="09560032" w:rsidR="00463BDE" w:rsidRPr="00E74701" w:rsidRDefault="00463BDE" w:rsidP="00463BDE">
            <w:pPr>
              <w:pStyle w:val="Geenafstand"/>
              <w:rPr>
                <w:rFonts w:ascii="Verdana" w:hAnsi="Verdana"/>
                <w:sz w:val="20"/>
                <w:szCs w:val="20"/>
              </w:rPr>
            </w:pPr>
            <w:r w:rsidRPr="003476DB">
              <w:rPr>
                <w:rFonts w:ascii="Verdana" w:hAnsi="Verdana"/>
                <w:sz w:val="20"/>
                <w:szCs w:val="20"/>
                <w:lang w:eastAsia="nl-NL"/>
              </w:rPr>
              <w:t xml:space="preserve">Inschrijver voldoet aan de geldende wet- en regelgeving </w:t>
            </w:r>
            <w:r w:rsidR="005C7BE5">
              <w:rPr>
                <w:rFonts w:ascii="Verdana" w:hAnsi="Verdana"/>
                <w:sz w:val="20"/>
                <w:szCs w:val="20"/>
                <w:lang w:eastAsia="nl-NL"/>
              </w:rPr>
              <w:t xml:space="preserve">welke van toepassing zijn </w:t>
            </w:r>
            <w:r w:rsidRPr="003476DB">
              <w:rPr>
                <w:rFonts w:ascii="Verdana" w:hAnsi="Verdana"/>
                <w:sz w:val="20"/>
                <w:szCs w:val="20"/>
                <w:lang w:eastAsia="nl-NL"/>
              </w:rPr>
              <w:t xml:space="preserve">voor </w:t>
            </w:r>
            <w:r w:rsidR="005C7BE5">
              <w:rPr>
                <w:rFonts w:ascii="Verdana" w:hAnsi="Verdana"/>
                <w:sz w:val="20"/>
                <w:szCs w:val="20"/>
                <w:lang w:eastAsia="nl-NL"/>
              </w:rPr>
              <w:t xml:space="preserve">het uitvoeren van deze opdracht. Waaronder maar niet uitsluitend </w:t>
            </w:r>
            <w:r w:rsidRPr="003476DB">
              <w:rPr>
                <w:rFonts w:ascii="Verdana" w:hAnsi="Verdana"/>
                <w:sz w:val="20"/>
                <w:szCs w:val="20"/>
                <w:lang w:eastAsia="nl-NL"/>
              </w:rPr>
              <w:t>het leveren van medicinale gassen.</w:t>
            </w:r>
          </w:p>
        </w:tc>
        <w:tc>
          <w:tcPr>
            <w:tcW w:w="1134" w:type="dxa"/>
            <w:tcBorders>
              <w:top w:val="single" w:sz="1" w:space="0" w:color="000000"/>
              <w:left w:val="single" w:sz="1" w:space="0" w:color="000000"/>
              <w:bottom w:val="single" w:sz="1" w:space="0" w:color="000000"/>
            </w:tcBorders>
            <w:shd w:val="clear" w:color="auto" w:fill="FFC000"/>
          </w:tcPr>
          <w:p w14:paraId="5562B626" w14:textId="77777777" w:rsidR="00463BDE" w:rsidRPr="00E74701" w:rsidRDefault="00463BDE" w:rsidP="00463BDE">
            <w:pPr>
              <w:pStyle w:val="Geenafstand"/>
              <w:rPr>
                <w:rFonts w:ascii="Verdana" w:hAnsi="Verdana" w:cs="Verdana"/>
                <w:kern w:val="1"/>
                <w:sz w:val="20"/>
                <w:szCs w:val="20"/>
                <w:lang w:eastAsia="hi-IN" w:bidi="hi-IN"/>
              </w:rPr>
            </w:pP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14:paraId="46F2A6DF" w14:textId="5E843CC2" w:rsidR="00463BDE" w:rsidRPr="00E74701" w:rsidRDefault="00463BDE" w:rsidP="00463BDE">
            <w:pPr>
              <w:pStyle w:val="Geenafstand"/>
              <w:rPr>
                <w:rFonts w:ascii="Verdana" w:hAnsi="Verdana" w:cs="Verdana"/>
                <w:sz w:val="20"/>
                <w:szCs w:val="20"/>
                <w:lang w:eastAsia="hi-IN" w:bidi="hi-IN"/>
              </w:rPr>
            </w:pPr>
            <w:r w:rsidRPr="00E74701">
              <w:rPr>
                <w:rFonts w:ascii="Verdana" w:hAnsi="Verdana" w:cs="Mangal"/>
                <w:kern w:val="1"/>
                <w:sz w:val="20"/>
                <w:szCs w:val="20"/>
                <w:lang w:eastAsia="hi-IN" w:bidi="hi-IN"/>
              </w:rPr>
              <w:t>Toon aan waaruit dit blijkt</w:t>
            </w:r>
            <w:r w:rsidR="00121A88">
              <w:rPr>
                <w:rFonts w:ascii="Verdana" w:hAnsi="Verdana" w:cs="Mangal"/>
                <w:kern w:val="1"/>
                <w:sz w:val="20"/>
                <w:szCs w:val="20"/>
                <w:lang w:eastAsia="hi-IN" w:bidi="hi-IN"/>
              </w:rPr>
              <w:t xml:space="preserve"> </w:t>
            </w:r>
            <w:r w:rsidR="00121A88" w:rsidRPr="00121A88">
              <w:rPr>
                <w:rFonts w:ascii="Verdana" w:hAnsi="Verdana" w:cs="Mangal"/>
                <w:i/>
                <w:iCs/>
                <w:kern w:val="1"/>
                <w:sz w:val="20"/>
                <w:szCs w:val="20"/>
                <w:lang w:eastAsia="hi-IN" w:bidi="hi-IN"/>
              </w:rPr>
              <w:t>(Zie ook mededeling A en vraag 7 NOTA VAN INLICHTINGEN II)</w:t>
            </w:r>
          </w:p>
        </w:tc>
        <w:tc>
          <w:tcPr>
            <w:tcW w:w="3414" w:type="dxa"/>
            <w:gridSpan w:val="2"/>
            <w:tcBorders>
              <w:top w:val="single" w:sz="1" w:space="0" w:color="000000"/>
              <w:left w:val="single" w:sz="1" w:space="0" w:color="000000"/>
              <w:bottom w:val="single" w:sz="1" w:space="0" w:color="000000"/>
              <w:right w:val="single" w:sz="1" w:space="0" w:color="000000"/>
            </w:tcBorders>
            <w:shd w:val="clear" w:color="auto" w:fill="FFC000"/>
          </w:tcPr>
          <w:p w14:paraId="718527ED" w14:textId="77777777" w:rsidR="00463BDE" w:rsidRPr="00E74701" w:rsidRDefault="00463BDE" w:rsidP="00463BDE">
            <w:pPr>
              <w:pStyle w:val="Geenafstand"/>
              <w:rPr>
                <w:rFonts w:ascii="Verdana" w:hAnsi="Verdana" w:cs="Mangal"/>
                <w:kern w:val="1"/>
                <w:sz w:val="20"/>
                <w:szCs w:val="20"/>
                <w:lang w:eastAsia="hi-IN" w:bidi="hi-IN"/>
              </w:rPr>
            </w:pPr>
          </w:p>
        </w:tc>
      </w:tr>
      <w:tr w:rsidR="00463BDE" w:rsidRPr="00E74701" w14:paraId="60C5A986" w14:textId="1C5991C8" w:rsidTr="000D592B">
        <w:trPr>
          <w:gridAfter w:val="1"/>
          <w:wAfter w:w="3124" w:type="dxa"/>
        </w:trPr>
        <w:tc>
          <w:tcPr>
            <w:tcW w:w="795" w:type="dxa"/>
            <w:tcBorders>
              <w:top w:val="single" w:sz="1" w:space="0" w:color="000000"/>
              <w:left w:val="single" w:sz="1" w:space="0" w:color="000000"/>
              <w:bottom w:val="single" w:sz="1" w:space="0" w:color="000000"/>
            </w:tcBorders>
            <w:shd w:val="clear" w:color="auto" w:fill="auto"/>
          </w:tcPr>
          <w:p w14:paraId="2B6AF4EC" w14:textId="6FBF6AF8" w:rsidR="00463BDE" w:rsidRPr="00E74701" w:rsidRDefault="00463BDE" w:rsidP="00463BDE">
            <w:pPr>
              <w:pStyle w:val="Geenafstand"/>
              <w:rPr>
                <w:rFonts w:ascii="Verdana" w:hAnsi="Verdana" w:cs="Verdana"/>
                <w:kern w:val="1"/>
                <w:sz w:val="20"/>
                <w:szCs w:val="20"/>
                <w:lang w:eastAsia="hi-IN" w:bidi="hi-IN"/>
              </w:rPr>
            </w:pPr>
            <w:r w:rsidRPr="00E74701">
              <w:rPr>
                <w:rFonts w:ascii="Verdana" w:hAnsi="Verdana" w:cs="Mangal"/>
                <w:kern w:val="1"/>
                <w:sz w:val="20"/>
                <w:szCs w:val="20"/>
                <w:lang w:eastAsia="hi-IN" w:bidi="hi-IN"/>
              </w:rPr>
              <w:t>E1.2</w:t>
            </w:r>
          </w:p>
        </w:tc>
        <w:tc>
          <w:tcPr>
            <w:tcW w:w="4394" w:type="dxa"/>
            <w:tcBorders>
              <w:top w:val="single" w:sz="1" w:space="0" w:color="000000"/>
              <w:left w:val="single" w:sz="1" w:space="0" w:color="000000"/>
              <w:bottom w:val="single" w:sz="1" w:space="0" w:color="000000"/>
            </w:tcBorders>
            <w:shd w:val="clear" w:color="auto" w:fill="auto"/>
          </w:tcPr>
          <w:p w14:paraId="4142BC8E" w14:textId="65A4B5BF" w:rsidR="00463BDE" w:rsidRPr="00E74701" w:rsidRDefault="00463BDE" w:rsidP="00463BDE">
            <w:pPr>
              <w:pStyle w:val="Geenafstand"/>
              <w:rPr>
                <w:rFonts w:ascii="Verdana" w:hAnsi="Verdana"/>
                <w:sz w:val="20"/>
                <w:szCs w:val="20"/>
              </w:rPr>
            </w:pPr>
            <w:r w:rsidRPr="00E74701">
              <w:rPr>
                <w:rFonts w:ascii="Verdana" w:hAnsi="Verdana" w:cs="Verdana"/>
                <w:sz w:val="20"/>
                <w:szCs w:val="20"/>
              </w:rPr>
              <w:t>Inschrijver garandeert dat alle te leveren producten, alsmede de</w:t>
            </w:r>
            <w:r>
              <w:rPr>
                <w:rFonts w:ascii="Verdana" w:hAnsi="Verdana" w:cs="Verdana"/>
                <w:sz w:val="20"/>
                <w:szCs w:val="20"/>
              </w:rPr>
              <w:t xml:space="preserve"> te leveren diensten waaronder de</w:t>
            </w:r>
            <w:r w:rsidRPr="00E74701">
              <w:rPr>
                <w:rFonts w:ascii="Verdana" w:hAnsi="Verdana" w:cs="Verdana"/>
                <w:sz w:val="20"/>
                <w:szCs w:val="20"/>
              </w:rPr>
              <w:t xml:space="preserve"> levering daarvan, voldoen aan de geldende Europese en Nationale wet- en regelgeving, NEN-normering en CE-markering.</w:t>
            </w:r>
          </w:p>
        </w:tc>
        <w:tc>
          <w:tcPr>
            <w:tcW w:w="1134" w:type="dxa"/>
            <w:tcBorders>
              <w:top w:val="single" w:sz="1" w:space="0" w:color="000000"/>
              <w:left w:val="single" w:sz="1" w:space="0" w:color="000000"/>
              <w:bottom w:val="single" w:sz="1" w:space="0" w:color="000000"/>
            </w:tcBorders>
            <w:shd w:val="clear" w:color="auto" w:fill="FFC000"/>
          </w:tcPr>
          <w:p w14:paraId="38485D9E" w14:textId="77777777" w:rsidR="00463BDE" w:rsidRPr="00E74701" w:rsidRDefault="00463BDE" w:rsidP="00463BDE">
            <w:pPr>
              <w:pStyle w:val="Geenafstand"/>
              <w:rPr>
                <w:rFonts w:ascii="Verdana" w:hAnsi="Verdana" w:cs="Verdana"/>
                <w:kern w:val="1"/>
                <w:sz w:val="20"/>
                <w:szCs w:val="20"/>
                <w:lang w:eastAsia="hi-IN" w:bidi="hi-IN"/>
              </w:rPr>
            </w:pP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14:paraId="4B3C3B8F" w14:textId="41FD5977" w:rsidR="00463BDE" w:rsidRPr="00E74701" w:rsidRDefault="00463BDE" w:rsidP="00463BDE">
            <w:pPr>
              <w:pStyle w:val="Geenafstand"/>
              <w:rPr>
                <w:rFonts w:ascii="Verdana" w:hAnsi="Verdana" w:cs="Verdana"/>
                <w:sz w:val="20"/>
                <w:szCs w:val="20"/>
                <w:lang w:eastAsia="hi-IN" w:bidi="hi-IN"/>
              </w:rPr>
            </w:pPr>
            <w:r w:rsidRPr="00E74701">
              <w:rPr>
                <w:rFonts w:ascii="Verdana" w:hAnsi="Verdana" w:cs="Mangal"/>
                <w:kern w:val="1"/>
                <w:sz w:val="20"/>
                <w:szCs w:val="20"/>
                <w:lang w:eastAsia="hi-IN" w:bidi="hi-IN"/>
              </w:rPr>
              <w:t>Toon aan waaruit dit blijkt</w:t>
            </w:r>
          </w:p>
        </w:tc>
        <w:tc>
          <w:tcPr>
            <w:tcW w:w="3414" w:type="dxa"/>
            <w:gridSpan w:val="2"/>
            <w:tcBorders>
              <w:top w:val="single" w:sz="1" w:space="0" w:color="000000"/>
              <w:left w:val="single" w:sz="1" w:space="0" w:color="000000"/>
              <w:bottom w:val="single" w:sz="1" w:space="0" w:color="000000"/>
              <w:right w:val="single" w:sz="1" w:space="0" w:color="000000"/>
            </w:tcBorders>
            <w:shd w:val="clear" w:color="auto" w:fill="FFC000"/>
          </w:tcPr>
          <w:p w14:paraId="333A61AD" w14:textId="77777777" w:rsidR="00463BDE" w:rsidRPr="00E74701" w:rsidRDefault="00463BDE" w:rsidP="00463BDE">
            <w:pPr>
              <w:pStyle w:val="Geenafstand"/>
              <w:rPr>
                <w:rFonts w:ascii="Verdana" w:hAnsi="Verdana" w:cs="Mangal"/>
                <w:kern w:val="1"/>
                <w:sz w:val="20"/>
                <w:szCs w:val="20"/>
                <w:lang w:eastAsia="hi-IN" w:bidi="hi-IN"/>
              </w:rPr>
            </w:pPr>
          </w:p>
        </w:tc>
      </w:tr>
      <w:tr w:rsidR="00463BDE" w:rsidRPr="00E74701" w14:paraId="3A07AFBD" w14:textId="61C1F047" w:rsidTr="000D592B">
        <w:trPr>
          <w:gridAfter w:val="1"/>
          <w:wAfter w:w="3124" w:type="dxa"/>
        </w:trPr>
        <w:tc>
          <w:tcPr>
            <w:tcW w:w="795" w:type="dxa"/>
            <w:tcBorders>
              <w:top w:val="single" w:sz="1" w:space="0" w:color="000000"/>
              <w:left w:val="single" w:sz="1" w:space="0" w:color="000000"/>
              <w:bottom w:val="single" w:sz="1" w:space="0" w:color="000000"/>
            </w:tcBorders>
            <w:shd w:val="clear" w:color="auto" w:fill="auto"/>
          </w:tcPr>
          <w:p w14:paraId="252A6A46" w14:textId="1D7794EC" w:rsidR="00463BDE" w:rsidRPr="00E74701" w:rsidRDefault="00463BDE" w:rsidP="00463BDE">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E1.3</w:t>
            </w:r>
          </w:p>
        </w:tc>
        <w:tc>
          <w:tcPr>
            <w:tcW w:w="4394" w:type="dxa"/>
            <w:tcBorders>
              <w:top w:val="single" w:sz="1" w:space="0" w:color="000000"/>
              <w:left w:val="single" w:sz="1" w:space="0" w:color="000000"/>
              <w:bottom w:val="single" w:sz="1" w:space="0" w:color="000000"/>
            </w:tcBorders>
            <w:shd w:val="clear" w:color="auto" w:fill="auto"/>
          </w:tcPr>
          <w:p w14:paraId="673BC6AF" w14:textId="2278BF40" w:rsidR="00463BDE" w:rsidRPr="00121A88" w:rsidRDefault="00463BDE" w:rsidP="00463BDE">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De Opdrachtnemer draagt zorg dat de door hem geleverde cilinders, periodiek worden gekeurd door een erkende </w:t>
            </w:r>
            <w:r>
              <w:rPr>
                <w:rFonts w:ascii="Verdana" w:hAnsi="Verdana" w:cs="Mangal"/>
                <w:kern w:val="1"/>
                <w:sz w:val="20"/>
                <w:szCs w:val="20"/>
                <w:lang w:eastAsia="hi-IN" w:bidi="hi-IN"/>
              </w:rPr>
              <w:lastRenderedPageBreak/>
              <w:t>K</w:t>
            </w:r>
            <w:r w:rsidRPr="00E74701">
              <w:rPr>
                <w:rFonts w:ascii="Verdana" w:hAnsi="Verdana" w:cs="Mangal"/>
                <w:kern w:val="1"/>
                <w:sz w:val="20"/>
                <w:szCs w:val="20"/>
                <w:lang w:eastAsia="hi-IN" w:bidi="hi-IN"/>
              </w:rPr>
              <w:t>euringsinstantie. Dit (Europese) keurmerk dient door middel van een markerings</w:t>
            </w:r>
            <w:r>
              <w:rPr>
                <w:rFonts w:ascii="Verdana" w:hAnsi="Verdana" w:cs="Mangal"/>
                <w:kern w:val="1"/>
                <w:sz w:val="20"/>
                <w:szCs w:val="20"/>
                <w:lang w:eastAsia="hi-IN" w:bidi="hi-IN"/>
              </w:rPr>
              <w:t>-</w:t>
            </w:r>
            <w:r w:rsidRPr="00E74701">
              <w:rPr>
                <w:rFonts w:ascii="Verdana" w:hAnsi="Verdana" w:cs="Mangal"/>
                <w:kern w:val="1"/>
                <w:sz w:val="20"/>
                <w:szCs w:val="20"/>
                <w:lang w:eastAsia="hi-IN" w:bidi="hi-IN"/>
              </w:rPr>
              <w:t>systeem duidelijk zichtbaar per cilinder te zijn.</w:t>
            </w:r>
          </w:p>
        </w:tc>
        <w:tc>
          <w:tcPr>
            <w:tcW w:w="1134" w:type="dxa"/>
            <w:tcBorders>
              <w:top w:val="single" w:sz="1" w:space="0" w:color="000000"/>
              <w:left w:val="single" w:sz="1" w:space="0" w:color="000000"/>
              <w:bottom w:val="single" w:sz="1" w:space="0" w:color="000000"/>
            </w:tcBorders>
            <w:shd w:val="clear" w:color="auto" w:fill="FFC000"/>
          </w:tcPr>
          <w:p w14:paraId="7B421DCF" w14:textId="77777777" w:rsidR="00463BDE" w:rsidRPr="00E74701" w:rsidRDefault="00463BDE" w:rsidP="00463BDE">
            <w:pPr>
              <w:pStyle w:val="Geenafstand"/>
              <w:rPr>
                <w:rFonts w:ascii="Verdana" w:hAnsi="Verdana" w:cs="Verdana"/>
                <w:kern w:val="1"/>
                <w:sz w:val="20"/>
                <w:szCs w:val="20"/>
                <w:lang w:eastAsia="hi-IN" w:bidi="hi-IN"/>
              </w:rPr>
            </w:pP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14:paraId="327E802B" w14:textId="0E5D1828" w:rsidR="00463BDE" w:rsidRPr="00E74701" w:rsidRDefault="00463BDE" w:rsidP="00463BDE">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Beschrijf hier op welke wijze u dit organiseert. </w:t>
            </w:r>
          </w:p>
        </w:tc>
        <w:tc>
          <w:tcPr>
            <w:tcW w:w="3414" w:type="dxa"/>
            <w:gridSpan w:val="2"/>
            <w:tcBorders>
              <w:top w:val="single" w:sz="1" w:space="0" w:color="000000"/>
              <w:left w:val="single" w:sz="1" w:space="0" w:color="000000"/>
              <w:bottom w:val="single" w:sz="1" w:space="0" w:color="000000"/>
              <w:right w:val="single" w:sz="1" w:space="0" w:color="000000"/>
            </w:tcBorders>
            <w:shd w:val="clear" w:color="auto" w:fill="FFC000"/>
          </w:tcPr>
          <w:p w14:paraId="682BCA1A" w14:textId="77777777" w:rsidR="00463BDE" w:rsidRDefault="00463BDE" w:rsidP="00463BDE">
            <w:pPr>
              <w:pStyle w:val="Geenafstand"/>
              <w:rPr>
                <w:rFonts w:ascii="Verdana" w:hAnsi="Verdana" w:cs="Mangal"/>
                <w:kern w:val="1"/>
                <w:sz w:val="20"/>
                <w:szCs w:val="20"/>
                <w:lang w:eastAsia="hi-IN" w:bidi="hi-IN"/>
              </w:rPr>
            </w:pPr>
          </w:p>
        </w:tc>
      </w:tr>
      <w:tr w:rsidR="00463BDE" w:rsidRPr="00E74701" w14:paraId="1EE227A8" w14:textId="72F54060" w:rsidTr="000D592B">
        <w:trPr>
          <w:gridAfter w:val="1"/>
          <w:wAfter w:w="3124" w:type="dxa"/>
        </w:trPr>
        <w:tc>
          <w:tcPr>
            <w:tcW w:w="795" w:type="dxa"/>
            <w:tcBorders>
              <w:top w:val="single" w:sz="2" w:space="0" w:color="000000"/>
              <w:left w:val="single" w:sz="1" w:space="0" w:color="000000"/>
              <w:bottom w:val="single" w:sz="1" w:space="0" w:color="000000"/>
            </w:tcBorders>
            <w:shd w:val="clear" w:color="auto" w:fill="E2EFD9" w:themeFill="accent6" w:themeFillTint="33"/>
          </w:tcPr>
          <w:p w14:paraId="62317DD5" w14:textId="39B6C8FE" w:rsidR="00463BDE" w:rsidRPr="00490FE1" w:rsidRDefault="00463BDE" w:rsidP="00463BDE">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2</w:t>
            </w:r>
            <w:r>
              <w:rPr>
                <w:rFonts w:ascii="Verdana" w:hAnsi="Verdana" w:cs="Mangal"/>
                <w:b/>
                <w:kern w:val="1"/>
                <w:sz w:val="20"/>
                <w:szCs w:val="20"/>
                <w:lang w:eastAsia="hi-IN" w:bidi="hi-IN"/>
              </w:rPr>
              <w:t>a</w:t>
            </w:r>
          </w:p>
        </w:tc>
        <w:tc>
          <w:tcPr>
            <w:tcW w:w="4394" w:type="dxa"/>
            <w:tcBorders>
              <w:top w:val="single" w:sz="2" w:space="0" w:color="000000"/>
              <w:left w:val="single" w:sz="1" w:space="0" w:color="000000"/>
              <w:bottom w:val="single" w:sz="1" w:space="0" w:color="000000"/>
            </w:tcBorders>
            <w:shd w:val="clear" w:color="auto" w:fill="E2EFD9" w:themeFill="accent6" w:themeFillTint="33"/>
          </w:tcPr>
          <w:p w14:paraId="1FB54D9D" w14:textId="60F05573" w:rsidR="00463BDE" w:rsidRPr="00490FE1" w:rsidRDefault="00463BDE" w:rsidP="00463BDE">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 xml:space="preserve">Product </w:t>
            </w:r>
            <w:r>
              <w:rPr>
                <w:rFonts w:ascii="Verdana" w:hAnsi="Verdana" w:cs="Mangal"/>
                <w:b/>
                <w:kern w:val="1"/>
                <w:sz w:val="20"/>
                <w:szCs w:val="20"/>
                <w:lang w:eastAsia="hi-IN" w:bidi="hi-IN"/>
              </w:rPr>
              <w:t>zuurstof</w:t>
            </w:r>
          </w:p>
        </w:tc>
        <w:tc>
          <w:tcPr>
            <w:tcW w:w="1134" w:type="dxa"/>
            <w:tcBorders>
              <w:top w:val="single" w:sz="2" w:space="0" w:color="000000"/>
              <w:left w:val="single" w:sz="1" w:space="0" w:color="000000"/>
              <w:bottom w:val="single" w:sz="1" w:space="0" w:color="000000"/>
            </w:tcBorders>
            <w:shd w:val="clear" w:color="auto" w:fill="E2EFD9" w:themeFill="accent6" w:themeFillTint="33"/>
          </w:tcPr>
          <w:p w14:paraId="096F55D5" w14:textId="612D25A9" w:rsidR="00463BDE" w:rsidRPr="00490FE1" w:rsidRDefault="00463BDE" w:rsidP="00463BDE">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Ja/Nee</w:t>
            </w:r>
          </w:p>
        </w:tc>
        <w:tc>
          <w:tcPr>
            <w:tcW w:w="3402" w:type="dxa"/>
            <w:tcBorders>
              <w:top w:val="single" w:sz="2" w:space="0" w:color="000000"/>
              <w:left w:val="single" w:sz="1" w:space="0" w:color="000000"/>
              <w:bottom w:val="single" w:sz="1" w:space="0" w:color="000000"/>
              <w:right w:val="single" w:sz="1" w:space="0" w:color="000000"/>
            </w:tcBorders>
            <w:shd w:val="clear" w:color="auto" w:fill="E2EFD9" w:themeFill="accent6" w:themeFillTint="33"/>
          </w:tcPr>
          <w:p w14:paraId="0F3C7F09" w14:textId="0F69E912" w:rsidR="00463BDE" w:rsidRPr="00490FE1" w:rsidRDefault="00463BDE" w:rsidP="00463BDE">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c>
          <w:tcPr>
            <w:tcW w:w="3414" w:type="dxa"/>
            <w:gridSpan w:val="2"/>
            <w:tcBorders>
              <w:top w:val="single" w:sz="2" w:space="0" w:color="000000"/>
              <w:left w:val="single" w:sz="1" w:space="0" w:color="000000"/>
              <w:bottom w:val="single" w:sz="1" w:space="0" w:color="000000"/>
              <w:right w:val="single" w:sz="1" w:space="0" w:color="000000"/>
            </w:tcBorders>
            <w:shd w:val="clear" w:color="auto" w:fill="E2EFD9" w:themeFill="accent6" w:themeFillTint="33"/>
          </w:tcPr>
          <w:p w14:paraId="45B3A985" w14:textId="40E42114" w:rsidR="00463BDE" w:rsidRPr="00490FE1" w:rsidRDefault="00463BDE" w:rsidP="00463BDE">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Door Inschrijver</w:t>
            </w:r>
          </w:p>
        </w:tc>
      </w:tr>
      <w:tr w:rsidR="00121A88" w:rsidRPr="00E74701" w14:paraId="0C4ED90D" w14:textId="187B3CE5" w:rsidTr="000D592B">
        <w:trPr>
          <w:gridAfter w:val="1"/>
          <w:wAfter w:w="3124" w:type="dxa"/>
        </w:trPr>
        <w:tc>
          <w:tcPr>
            <w:tcW w:w="795" w:type="dxa"/>
            <w:tcBorders>
              <w:top w:val="single" w:sz="2" w:space="0" w:color="000000"/>
              <w:left w:val="single" w:sz="1" w:space="0" w:color="000000"/>
              <w:bottom w:val="single" w:sz="1" w:space="0" w:color="000000"/>
            </w:tcBorders>
            <w:shd w:val="clear" w:color="auto" w:fill="auto"/>
          </w:tcPr>
          <w:p w14:paraId="43B2AC40" w14:textId="4D3E444E"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E2.1</w:t>
            </w:r>
          </w:p>
        </w:tc>
        <w:tc>
          <w:tcPr>
            <w:tcW w:w="4394" w:type="dxa"/>
            <w:tcBorders>
              <w:top w:val="single" w:sz="2" w:space="0" w:color="000000"/>
              <w:left w:val="single" w:sz="1" w:space="0" w:color="000000"/>
              <w:bottom w:val="single" w:sz="1" w:space="0" w:color="000000"/>
            </w:tcBorders>
            <w:shd w:val="clear" w:color="auto" w:fill="auto"/>
          </w:tcPr>
          <w:p w14:paraId="2B9BB726" w14:textId="7777777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Met betrekking tot het gespecificeerde product O</w:t>
            </w:r>
            <w:r w:rsidRPr="00E74701">
              <w:rPr>
                <w:rFonts w:ascii="Verdana" w:hAnsi="Verdana" w:cs="Mangal"/>
                <w:kern w:val="1"/>
                <w:sz w:val="20"/>
                <w:szCs w:val="20"/>
                <w:vertAlign w:val="subscript"/>
                <w:lang w:eastAsia="hi-IN" w:bidi="hi-IN"/>
              </w:rPr>
              <w:t xml:space="preserve">2 </w:t>
            </w:r>
            <w:r w:rsidRPr="00E74701">
              <w:rPr>
                <w:rFonts w:ascii="Verdana" w:hAnsi="Verdana" w:cs="Mangal"/>
                <w:kern w:val="1"/>
                <w:sz w:val="20"/>
                <w:szCs w:val="20"/>
                <w:lang w:eastAsia="hi-IN" w:bidi="hi-IN"/>
              </w:rPr>
              <w:t>dient Inschrijver dit product te kunnen leveren in cilinders van:</w:t>
            </w:r>
          </w:p>
          <w:p w14:paraId="0FCE0719" w14:textId="77777777" w:rsidR="00121A88" w:rsidRPr="00E74701"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1 liter </w:t>
            </w:r>
          </w:p>
          <w:p w14:paraId="6DF2F8D6" w14:textId="77777777" w:rsidR="00121A88" w:rsidRPr="00E74701"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2 liter </w:t>
            </w:r>
          </w:p>
          <w:p w14:paraId="642D261D" w14:textId="188F341D" w:rsidR="00121A88" w:rsidRPr="00F67410"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3 liter </w:t>
            </w:r>
            <w:r>
              <w:rPr>
                <w:rFonts w:ascii="Verdana" w:hAnsi="Verdana" w:cs="Mangal"/>
                <w:kern w:val="1"/>
                <w:sz w:val="20"/>
                <w:szCs w:val="20"/>
                <w:lang w:eastAsia="hi-IN" w:bidi="hi-IN"/>
              </w:rPr>
              <w:t xml:space="preserve">of </w:t>
            </w:r>
            <w:r w:rsidRPr="00F67410">
              <w:rPr>
                <w:rFonts w:ascii="Verdana" w:hAnsi="Verdana" w:cs="Mangal"/>
                <w:kern w:val="1"/>
                <w:sz w:val="20"/>
                <w:szCs w:val="20"/>
                <w:lang w:eastAsia="hi-IN" w:bidi="hi-IN"/>
              </w:rPr>
              <w:t xml:space="preserve">5 liter </w:t>
            </w:r>
          </w:p>
          <w:p w14:paraId="331C0A7E" w14:textId="77777777" w:rsidR="00121A88"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10 liter </w:t>
            </w:r>
          </w:p>
          <w:p w14:paraId="3886DCD5" w14:textId="61FAA425"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De voorkeur gaat daarbij uit naar cilinders van composiet met inhoud van 1 liter/ 300 bar en 2 liter/ 300 bar, 3 liter/300 bar en cilinders van aluminium met inhoud van 5 liter en 10 liter; </w:t>
            </w:r>
          </w:p>
        </w:tc>
        <w:tc>
          <w:tcPr>
            <w:tcW w:w="1134" w:type="dxa"/>
            <w:tcBorders>
              <w:top w:val="single" w:sz="2" w:space="0" w:color="000000"/>
              <w:left w:val="single" w:sz="1" w:space="0" w:color="000000"/>
              <w:bottom w:val="single" w:sz="1" w:space="0" w:color="000000"/>
            </w:tcBorders>
            <w:shd w:val="clear" w:color="auto" w:fill="FFC000"/>
          </w:tcPr>
          <w:p w14:paraId="28D29918"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top w:val="single" w:sz="2" w:space="0" w:color="000000"/>
              <w:left w:val="single" w:sz="1" w:space="0" w:color="000000"/>
              <w:bottom w:val="single" w:sz="1" w:space="0" w:color="000000"/>
              <w:right w:val="single" w:sz="1" w:space="0" w:color="000000"/>
            </w:tcBorders>
            <w:shd w:val="clear" w:color="auto" w:fill="BFBFBF" w:themeFill="background1" w:themeFillShade="BF"/>
          </w:tcPr>
          <w:p w14:paraId="333827CA" w14:textId="086C0AF6" w:rsidR="00121A88" w:rsidRDefault="00121A88" w:rsidP="00121A88">
            <w:pPr>
              <w:pStyle w:val="Geenafstand"/>
              <w:rPr>
                <w:rFonts w:ascii="Verdana" w:hAnsi="Verdana" w:cs="Mangal"/>
                <w:kern w:val="1"/>
                <w:sz w:val="20"/>
                <w:szCs w:val="20"/>
                <w:lang w:eastAsia="hi-IN" w:bidi="hi-IN"/>
              </w:rPr>
            </w:pPr>
          </w:p>
        </w:tc>
        <w:tc>
          <w:tcPr>
            <w:tcW w:w="3414" w:type="dxa"/>
            <w:gridSpan w:val="2"/>
            <w:tcBorders>
              <w:top w:val="single" w:sz="2" w:space="0" w:color="000000"/>
              <w:left w:val="single" w:sz="1" w:space="0" w:color="000000"/>
              <w:bottom w:val="single" w:sz="1" w:space="0" w:color="000000"/>
              <w:right w:val="single" w:sz="1" w:space="0" w:color="000000"/>
            </w:tcBorders>
            <w:shd w:val="clear" w:color="auto" w:fill="auto"/>
          </w:tcPr>
          <w:p w14:paraId="4ADBCE0B" w14:textId="3ACDE8E2"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AF6AC8">
              <w:rPr>
                <w:rFonts w:ascii="Verdana" w:hAnsi="Verdana" w:cs="Mangal"/>
                <w:b/>
                <w:bCs/>
                <w:kern w:val="1"/>
                <w:sz w:val="20"/>
                <w:szCs w:val="20"/>
                <w:lang w:eastAsia="hi-IN" w:bidi="hi-IN"/>
              </w:rPr>
              <w:t xml:space="preserve">K2: ergonomie </w:t>
            </w:r>
            <w:r>
              <w:rPr>
                <w:rFonts w:ascii="Verdana" w:hAnsi="Verdana" w:cs="Mangal"/>
                <w:kern w:val="1"/>
                <w:sz w:val="20"/>
                <w:szCs w:val="20"/>
                <w:lang w:eastAsia="hi-IN" w:bidi="hi-IN"/>
              </w:rPr>
              <w:t>kunt u aangeven van welke materialen u de geëiste cilinders kunt leveren. Hierbij geldt dat cilinders van composiet een positieve invloed hebben op de hoogte van de score op het kwalitatieve gunningscriteria ergonomie.</w:t>
            </w:r>
          </w:p>
        </w:tc>
      </w:tr>
      <w:tr w:rsidR="00121A88" w:rsidRPr="00E74701" w14:paraId="717DAFEC" w14:textId="6D7C6651" w:rsidTr="000D592B">
        <w:trPr>
          <w:gridAfter w:val="1"/>
          <w:wAfter w:w="3124" w:type="dxa"/>
        </w:trPr>
        <w:tc>
          <w:tcPr>
            <w:tcW w:w="795" w:type="dxa"/>
            <w:tcBorders>
              <w:top w:val="single" w:sz="2" w:space="0" w:color="000000"/>
              <w:left w:val="single" w:sz="1" w:space="0" w:color="000000"/>
              <w:bottom w:val="single" w:sz="1" w:space="0" w:color="000000"/>
            </w:tcBorders>
            <w:shd w:val="clear" w:color="auto" w:fill="auto"/>
          </w:tcPr>
          <w:p w14:paraId="7F1F5A23" w14:textId="121BBD6A"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E2.2.</w:t>
            </w:r>
          </w:p>
        </w:tc>
        <w:tc>
          <w:tcPr>
            <w:tcW w:w="4394" w:type="dxa"/>
            <w:tcBorders>
              <w:top w:val="single" w:sz="2" w:space="0" w:color="000000"/>
              <w:left w:val="single" w:sz="1" w:space="0" w:color="000000"/>
              <w:bottom w:val="single" w:sz="1" w:space="0" w:color="000000"/>
            </w:tcBorders>
            <w:shd w:val="clear" w:color="auto" w:fill="auto"/>
          </w:tcPr>
          <w:p w14:paraId="70D1F02A" w14:textId="3349462B"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Met betrekking tot het gespecificeerde product O</w:t>
            </w:r>
            <w:r w:rsidRPr="00E74701">
              <w:rPr>
                <w:rFonts w:ascii="Verdana" w:hAnsi="Verdana" w:cs="Mangal"/>
                <w:kern w:val="1"/>
                <w:sz w:val="20"/>
                <w:szCs w:val="20"/>
                <w:vertAlign w:val="subscript"/>
                <w:lang w:eastAsia="hi-IN" w:bidi="hi-IN"/>
              </w:rPr>
              <w:t xml:space="preserve">2 </w:t>
            </w:r>
            <w:r w:rsidRPr="00E74701">
              <w:rPr>
                <w:rFonts w:ascii="Verdana" w:hAnsi="Verdana" w:cs="Mangal"/>
                <w:kern w:val="1"/>
                <w:sz w:val="20"/>
                <w:szCs w:val="20"/>
                <w:lang w:eastAsia="hi-IN" w:bidi="hi-IN"/>
              </w:rPr>
              <w:t xml:space="preserve">dient Inschrijver ook cilinders te kunnen leveren van 2 liter </w:t>
            </w:r>
            <w:r>
              <w:rPr>
                <w:rFonts w:ascii="Verdana" w:hAnsi="Verdana" w:cs="Mangal"/>
                <w:kern w:val="1"/>
                <w:sz w:val="20"/>
                <w:szCs w:val="20"/>
                <w:lang w:eastAsia="hi-IN" w:bidi="hi-IN"/>
              </w:rPr>
              <w:t>die gebruikt mogen worden in de</w:t>
            </w:r>
            <w:r w:rsidRPr="00E74701">
              <w:rPr>
                <w:rFonts w:ascii="Verdana" w:hAnsi="Verdana" w:cs="Mangal"/>
                <w:kern w:val="1"/>
                <w:sz w:val="20"/>
                <w:szCs w:val="20"/>
                <w:lang w:eastAsia="hi-IN" w:bidi="hi-IN"/>
              </w:rPr>
              <w:t xml:space="preserve"> </w:t>
            </w:r>
            <w:r>
              <w:rPr>
                <w:rFonts w:ascii="Verdana" w:hAnsi="Verdana" w:cs="Mangal"/>
                <w:kern w:val="1"/>
                <w:sz w:val="20"/>
                <w:szCs w:val="20"/>
                <w:lang w:eastAsia="hi-IN" w:bidi="hi-IN"/>
              </w:rPr>
              <w:t>trauma</w:t>
            </w:r>
            <w:r w:rsidRPr="00E74701">
              <w:rPr>
                <w:rFonts w:ascii="Verdana" w:hAnsi="Verdana" w:cs="Mangal"/>
                <w:kern w:val="1"/>
                <w:sz w:val="20"/>
                <w:szCs w:val="20"/>
                <w:lang w:eastAsia="hi-IN" w:bidi="hi-IN"/>
              </w:rPr>
              <w:t xml:space="preserve">helikopter. </w:t>
            </w:r>
            <w:r>
              <w:rPr>
                <w:rFonts w:ascii="Verdana" w:hAnsi="Verdana" w:cs="Mangal"/>
                <w:kern w:val="1"/>
                <w:sz w:val="20"/>
                <w:szCs w:val="20"/>
                <w:lang w:eastAsia="hi-IN" w:bidi="hi-IN"/>
              </w:rPr>
              <w:t xml:space="preserve"> </w:t>
            </w:r>
          </w:p>
        </w:tc>
        <w:tc>
          <w:tcPr>
            <w:tcW w:w="1134" w:type="dxa"/>
            <w:tcBorders>
              <w:top w:val="single" w:sz="2" w:space="0" w:color="000000"/>
              <w:left w:val="single" w:sz="1" w:space="0" w:color="000000"/>
              <w:bottom w:val="single" w:sz="1" w:space="0" w:color="000000"/>
            </w:tcBorders>
            <w:shd w:val="clear" w:color="auto" w:fill="FFC000"/>
          </w:tcPr>
          <w:p w14:paraId="40F77A69"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top w:val="single" w:sz="2" w:space="0" w:color="000000"/>
              <w:left w:val="single" w:sz="1" w:space="0" w:color="000000"/>
              <w:bottom w:val="single" w:sz="1" w:space="0" w:color="000000"/>
              <w:right w:val="single" w:sz="1" w:space="0" w:color="000000"/>
            </w:tcBorders>
            <w:shd w:val="clear" w:color="auto" w:fill="BFBFBF" w:themeFill="background1" w:themeFillShade="BF"/>
          </w:tcPr>
          <w:p w14:paraId="26DBAF7A" w14:textId="0F53A513" w:rsidR="00121A88" w:rsidRDefault="00121A88" w:rsidP="00121A88">
            <w:pPr>
              <w:pStyle w:val="Geenafstand"/>
              <w:rPr>
                <w:rFonts w:ascii="Verdana" w:hAnsi="Verdana" w:cs="Mangal"/>
                <w:kern w:val="1"/>
                <w:sz w:val="20"/>
                <w:szCs w:val="20"/>
                <w:lang w:eastAsia="hi-IN" w:bidi="hi-IN"/>
              </w:rPr>
            </w:pPr>
          </w:p>
        </w:tc>
        <w:tc>
          <w:tcPr>
            <w:tcW w:w="3414" w:type="dxa"/>
            <w:gridSpan w:val="2"/>
            <w:tcBorders>
              <w:top w:val="single" w:sz="2" w:space="0" w:color="000000"/>
              <w:left w:val="single" w:sz="1" w:space="0" w:color="000000"/>
              <w:bottom w:val="single" w:sz="1" w:space="0" w:color="000000"/>
              <w:right w:val="single" w:sz="1" w:space="0" w:color="000000"/>
            </w:tcBorders>
            <w:shd w:val="clear" w:color="auto" w:fill="auto"/>
          </w:tcPr>
          <w:p w14:paraId="586E27F6" w14:textId="509F6E34"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AF6AC8">
              <w:rPr>
                <w:rFonts w:ascii="Verdana" w:hAnsi="Verdana" w:cs="Mangal"/>
                <w:b/>
                <w:bCs/>
                <w:kern w:val="1"/>
                <w:sz w:val="20"/>
                <w:szCs w:val="20"/>
                <w:lang w:eastAsia="hi-IN" w:bidi="hi-IN"/>
              </w:rPr>
              <w:t xml:space="preserve">K2: ergonomie </w:t>
            </w:r>
            <w:r>
              <w:rPr>
                <w:rFonts w:ascii="Verdana" w:hAnsi="Verdana" w:cs="Mangal"/>
                <w:kern w:val="1"/>
                <w:sz w:val="20"/>
                <w:szCs w:val="20"/>
                <w:lang w:eastAsia="hi-IN" w:bidi="hi-IN"/>
              </w:rPr>
              <w:t xml:space="preserve">kunt u aangeven van welke materialen u de geëiste cilinder kunt leveren. Hierbij geldt dat cilinders van composiet een positieve invloed hebben op de hoogte van de </w:t>
            </w:r>
            <w:r>
              <w:rPr>
                <w:rFonts w:ascii="Verdana" w:hAnsi="Verdana" w:cs="Mangal"/>
                <w:kern w:val="1"/>
                <w:sz w:val="20"/>
                <w:szCs w:val="20"/>
                <w:lang w:eastAsia="hi-IN" w:bidi="hi-IN"/>
              </w:rPr>
              <w:lastRenderedPageBreak/>
              <w:t>score op het kwalitatieve gunningscriteria ergonomie</w:t>
            </w:r>
          </w:p>
        </w:tc>
      </w:tr>
      <w:tr w:rsidR="00121A88" w:rsidRPr="00E74701" w14:paraId="069CDD68" w14:textId="14FFEFFF" w:rsidTr="000D592B">
        <w:trPr>
          <w:gridAfter w:val="1"/>
          <w:wAfter w:w="3124" w:type="dxa"/>
        </w:trPr>
        <w:tc>
          <w:tcPr>
            <w:tcW w:w="795" w:type="dxa"/>
            <w:tcBorders>
              <w:left w:val="single" w:sz="1" w:space="0" w:color="000000"/>
              <w:bottom w:val="single" w:sz="1" w:space="0" w:color="000000"/>
            </w:tcBorders>
            <w:shd w:val="clear" w:color="auto" w:fill="auto"/>
          </w:tcPr>
          <w:p w14:paraId="56EDF012" w14:textId="0F98D9B6"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lastRenderedPageBreak/>
              <w:t>E2.3</w:t>
            </w:r>
          </w:p>
        </w:tc>
        <w:tc>
          <w:tcPr>
            <w:tcW w:w="4394" w:type="dxa"/>
            <w:tcBorders>
              <w:left w:val="single" w:sz="1" w:space="0" w:color="000000"/>
              <w:bottom w:val="single" w:sz="1" w:space="0" w:color="000000"/>
            </w:tcBorders>
            <w:shd w:val="clear" w:color="auto" w:fill="auto"/>
          </w:tcPr>
          <w:p w14:paraId="011FC85F" w14:textId="75E4C28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 beschikken over een geïntegreerd reduceerventiel, vast op de fles.</w:t>
            </w:r>
          </w:p>
        </w:tc>
        <w:tc>
          <w:tcPr>
            <w:tcW w:w="1134" w:type="dxa"/>
            <w:tcBorders>
              <w:left w:val="single" w:sz="1" w:space="0" w:color="000000"/>
              <w:bottom w:val="single" w:sz="1" w:space="0" w:color="000000"/>
            </w:tcBorders>
            <w:shd w:val="clear" w:color="auto" w:fill="FFC000"/>
          </w:tcPr>
          <w:p w14:paraId="3B569238"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0334408C" w14:textId="2B085F82"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39A6C521"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3FEA337C" w14:textId="4DE5655E" w:rsidTr="000D592B">
        <w:trPr>
          <w:gridAfter w:val="1"/>
          <w:wAfter w:w="3124" w:type="dxa"/>
        </w:trPr>
        <w:tc>
          <w:tcPr>
            <w:tcW w:w="795" w:type="dxa"/>
            <w:tcBorders>
              <w:left w:val="single" w:sz="1" w:space="0" w:color="000000"/>
              <w:bottom w:val="single" w:sz="1" w:space="0" w:color="000000"/>
            </w:tcBorders>
            <w:shd w:val="clear" w:color="auto" w:fill="auto"/>
          </w:tcPr>
          <w:p w14:paraId="778032EE" w14:textId="7B373BBF"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2.4</w:t>
            </w:r>
          </w:p>
        </w:tc>
        <w:tc>
          <w:tcPr>
            <w:tcW w:w="4394" w:type="dxa"/>
            <w:tcBorders>
              <w:left w:val="single" w:sz="1" w:space="0" w:color="000000"/>
              <w:bottom w:val="single" w:sz="1" w:space="0" w:color="000000"/>
            </w:tcBorders>
            <w:shd w:val="clear" w:color="auto" w:fill="auto"/>
          </w:tcPr>
          <w:p w14:paraId="0C2ED138" w14:textId="148E0F0E"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w:t>
            </w:r>
            <w:r>
              <w:rPr>
                <w:rFonts w:ascii="Verdana" w:hAnsi="Verdana" w:cs="Mangal"/>
                <w:kern w:val="1"/>
                <w:sz w:val="20"/>
                <w:szCs w:val="20"/>
                <w:lang w:eastAsia="hi-IN" w:bidi="hi-IN"/>
              </w:rPr>
              <w:t xml:space="preserve"> </w:t>
            </w:r>
            <w:r w:rsidRPr="00E74701">
              <w:rPr>
                <w:rFonts w:ascii="Verdana" w:hAnsi="Verdana" w:cs="Mangal"/>
                <w:kern w:val="1"/>
                <w:sz w:val="20"/>
                <w:szCs w:val="20"/>
                <w:lang w:eastAsia="hi-IN" w:bidi="hi-IN"/>
              </w:rPr>
              <w:t>beschikken over een geïntegreerde afsluiter.</w:t>
            </w:r>
          </w:p>
        </w:tc>
        <w:tc>
          <w:tcPr>
            <w:tcW w:w="1134" w:type="dxa"/>
            <w:tcBorders>
              <w:left w:val="single" w:sz="1" w:space="0" w:color="000000"/>
              <w:bottom w:val="single" w:sz="1" w:space="0" w:color="000000"/>
            </w:tcBorders>
            <w:shd w:val="clear" w:color="auto" w:fill="FFC000"/>
          </w:tcPr>
          <w:p w14:paraId="7B1D1573"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25CCE141" w14:textId="3D093141"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746EB3F1"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2FE30023" w14:textId="55FA1ADD" w:rsidTr="000D592B">
        <w:trPr>
          <w:gridAfter w:val="1"/>
          <w:wAfter w:w="3124" w:type="dxa"/>
        </w:trPr>
        <w:tc>
          <w:tcPr>
            <w:tcW w:w="795" w:type="dxa"/>
            <w:tcBorders>
              <w:left w:val="single" w:sz="1" w:space="0" w:color="000000"/>
              <w:bottom w:val="single" w:sz="1" w:space="0" w:color="000000"/>
            </w:tcBorders>
            <w:shd w:val="clear" w:color="auto" w:fill="auto"/>
          </w:tcPr>
          <w:p w14:paraId="0A665591" w14:textId="7B614E9A"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2.5</w:t>
            </w:r>
          </w:p>
        </w:tc>
        <w:tc>
          <w:tcPr>
            <w:tcW w:w="4394" w:type="dxa"/>
            <w:tcBorders>
              <w:left w:val="single" w:sz="1" w:space="0" w:color="000000"/>
              <w:bottom w:val="single" w:sz="1" w:space="0" w:color="000000"/>
            </w:tcBorders>
            <w:shd w:val="clear" w:color="auto" w:fill="auto"/>
          </w:tcPr>
          <w:p w14:paraId="12ED439E" w14:textId="063BE882"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w:t>
            </w:r>
            <w:r>
              <w:rPr>
                <w:rFonts w:ascii="Verdana" w:hAnsi="Verdana" w:cs="Mangal"/>
                <w:kern w:val="1"/>
                <w:sz w:val="20"/>
                <w:szCs w:val="20"/>
                <w:lang w:eastAsia="hi-IN" w:bidi="hi-IN"/>
              </w:rPr>
              <w:t xml:space="preserve"> </w:t>
            </w:r>
            <w:r w:rsidRPr="00E74701">
              <w:rPr>
                <w:rFonts w:ascii="Verdana" w:hAnsi="Verdana" w:cs="Mangal"/>
                <w:kern w:val="1"/>
                <w:sz w:val="20"/>
                <w:szCs w:val="20"/>
                <w:lang w:eastAsia="hi-IN" w:bidi="hi-IN"/>
              </w:rPr>
              <w:t xml:space="preserve">beschikken over een </w:t>
            </w:r>
            <w:r>
              <w:rPr>
                <w:rFonts w:ascii="Verdana" w:hAnsi="Verdana" w:cs="Mangal"/>
                <w:kern w:val="1"/>
                <w:sz w:val="20"/>
                <w:szCs w:val="20"/>
                <w:lang w:eastAsia="hi-IN" w:bidi="hi-IN"/>
              </w:rPr>
              <w:t xml:space="preserve">analoge </w:t>
            </w:r>
            <w:r w:rsidRPr="00E74701">
              <w:rPr>
                <w:rFonts w:ascii="Verdana" w:hAnsi="Verdana" w:cs="Mangal"/>
                <w:kern w:val="1"/>
                <w:sz w:val="20"/>
                <w:szCs w:val="20"/>
                <w:lang w:eastAsia="hi-IN" w:bidi="hi-IN"/>
              </w:rPr>
              <w:t>meter waarop het resterende O</w:t>
            </w:r>
            <w:r w:rsidRPr="00E74701">
              <w:rPr>
                <w:rFonts w:ascii="Verdana" w:hAnsi="Verdana" w:cs="Mangal"/>
                <w:kern w:val="1"/>
                <w:sz w:val="20"/>
                <w:szCs w:val="20"/>
                <w:vertAlign w:val="subscript"/>
                <w:lang w:eastAsia="hi-IN" w:bidi="hi-IN"/>
              </w:rPr>
              <w:t>2</w:t>
            </w:r>
            <w:r w:rsidRPr="00E74701">
              <w:rPr>
                <w:rFonts w:ascii="Verdana" w:hAnsi="Verdana" w:cs="Mangal"/>
                <w:kern w:val="1"/>
                <w:sz w:val="20"/>
                <w:szCs w:val="20"/>
                <w:lang w:eastAsia="hi-IN" w:bidi="hi-IN"/>
              </w:rPr>
              <w:t xml:space="preserve"> volume/inhoud is af te lezen</w:t>
            </w:r>
            <w:r>
              <w:rPr>
                <w:rFonts w:ascii="Verdana" w:hAnsi="Verdana" w:cs="Mangal"/>
                <w:kern w:val="1"/>
                <w:sz w:val="20"/>
                <w:szCs w:val="20"/>
                <w:lang w:eastAsia="hi-IN" w:bidi="hi-IN"/>
              </w:rPr>
              <w:t>.</w:t>
            </w:r>
          </w:p>
        </w:tc>
        <w:tc>
          <w:tcPr>
            <w:tcW w:w="1134" w:type="dxa"/>
            <w:tcBorders>
              <w:left w:val="single" w:sz="1" w:space="0" w:color="000000"/>
              <w:bottom w:val="single" w:sz="1" w:space="0" w:color="000000"/>
            </w:tcBorders>
            <w:shd w:val="clear" w:color="auto" w:fill="FFC000"/>
          </w:tcPr>
          <w:p w14:paraId="3347B0C2"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6054CA55" w14:textId="4E832D0F"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76E562EE"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70C8C852" w14:textId="59112BB6" w:rsidTr="000D592B">
        <w:trPr>
          <w:gridAfter w:val="1"/>
          <w:wAfter w:w="3124" w:type="dxa"/>
        </w:trPr>
        <w:tc>
          <w:tcPr>
            <w:tcW w:w="795" w:type="dxa"/>
            <w:tcBorders>
              <w:left w:val="single" w:sz="1" w:space="0" w:color="000000"/>
              <w:bottom w:val="single" w:sz="1" w:space="0" w:color="000000"/>
            </w:tcBorders>
            <w:shd w:val="clear" w:color="auto" w:fill="auto"/>
          </w:tcPr>
          <w:p w14:paraId="25BF373D" w14:textId="7CA63FE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2.6</w:t>
            </w:r>
          </w:p>
        </w:tc>
        <w:tc>
          <w:tcPr>
            <w:tcW w:w="4394" w:type="dxa"/>
            <w:tcBorders>
              <w:left w:val="single" w:sz="1" w:space="0" w:color="000000"/>
              <w:bottom w:val="single" w:sz="1" w:space="0" w:color="000000"/>
            </w:tcBorders>
            <w:shd w:val="clear" w:color="auto" w:fill="auto"/>
          </w:tcPr>
          <w:p w14:paraId="33B6E13F" w14:textId="3DDD4E6B"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kern w:val="1"/>
                <w:sz w:val="20"/>
                <w:szCs w:val="20"/>
                <w:lang w:eastAsia="hi-IN" w:bidi="hi-IN"/>
              </w:rPr>
              <w:t>De te leveren cilinders zijn uitgevoerd met een ingebouwde DIN (</w:t>
            </w:r>
            <w:proofErr w:type="spellStart"/>
            <w:r w:rsidRPr="00E74701">
              <w:rPr>
                <w:rFonts w:ascii="Verdana" w:hAnsi="Verdana"/>
                <w:kern w:val="1"/>
                <w:sz w:val="20"/>
                <w:szCs w:val="20"/>
                <w:lang w:eastAsia="hi-IN" w:bidi="hi-IN"/>
              </w:rPr>
              <w:t>female</w:t>
            </w:r>
            <w:proofErr w:type="spellEnd"/>
            <w:r w:rsidRPr="00E74701">
              <w:rPr>
                <w:rFonts w:ascii="Verdana" w:hAnsi="Verdana"/>
                <w:kern w:val="1"/>
                <w:sz w:val="20"/>
                <w:szCs w:val="20"/>
                <w:lang w:eastAsia="hi-IN" w:bidi="hi-IN"/>
              </w:rPr>
              <w:t>) uitgang.</w:t>
            </w:r>
          </w:p>
        </w:tc>
        <w:tc>
          <w:tcPr>
            <w:tcW w:w="1134" w:type="dxa"/>
            <w:tcBorders>
              <w:left w:val="single" w:sz="1" w:space="0" w:color="000000"/>
              <w:bottom w:val="single" w:sz="1" w:space="0" w:color="000000"/>
            </w:tcBorders>
            <w:shd w:val="clear" w:color="auto" w:fill="FFC000"/>
          </w:tcPr>
          <w:p w14:paraId="09EC0FAC"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4021EE89" w14:textId="6E162779"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02C6CAA6"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37E0A4B6" w14:textId="1F58FA81" w:rsidTr="000D592B">
        <w:trPr>
          <w:gridAfter w:val="1"/>
          <w:wAfter w:w="3124" w:type="dxa"/>
        </w:trPr>
        <w:tc>
          <w:tcPr>
            <w:tcW w:w="795" w:type="dxa"/>
            <w:tcBorders>
              <w:left w:val="single" w:sz="1" w:space="0" w:color="000000"/>
              <w:bottom w:val="single" w:sz="1" w:space="0" w:color="000000"/>
            </w:tcBorders>
            <w:shd w:val="clear" w:color="auto" w:fill="auto"/>
          </w:tcPr>
          <w:p w14:paraId="42C56FEB" w14:textId="1F5B22BD" w:rsidR="00121A88" w:rsidRPr="00E74701" w:rsidRDefault="00121A88" w:rsidP="00121A88">
            <w:pPr>
              <w:pStyle w:val="Geenafstand"/>
              <w:rPr>
                <w:rFonts w:ascii="Verdana" w:hAnsi="Verdana" w:cs="Mangal"/>
                <w:kern w:val="1"/>
                <w:sz w:val="20"/>
                <w:szCs w:val="20"/>
                <w:lang w:eastAsia="hi-IN" w:bidi="hi-IN"/>
              </w:rPr>
            </w:pPr>
            <w:r>
              <w:br w:type="page"/>
            </w:r>
            <w:r w:rsidRPr="00E74701">
              <w:rPr>
                <w:rFonts w:ascii="Verdana" w:hAnsi="Verdana" w:cs="Mangal"/>
                <w:kern w:val="1"/>
                <w:sz w:val="20"/>
                <w:szCs w:val="20"/>
                <w:lang w:eastAsia="hi-IN" w:bidi="hi-IN"/>
              </w:rPr>
              <w:t>E 2.7</w:t>
            </w:r>
          </w:p>
        </w:tc>
        <w:tc>
          <w:tcPr>
            <w:tcW w:w="4394" w:type="dxa"/>
            <w:tcBorders>
              <w:left w:val="single" w:sz="1" w:space="0" w:color="000000"/>
              <w:bottom w:val="single" w:sz="1" w:space="0" w:color="000000"/>
            </w:tcBorders>
            <w:shd w:val="clear" w:color="auto" w:fill="auto"/>
          </w:tcPr>
          <w:p w14:paraId="58BADB21" w14:textId="2FE392F8" w:rsidR="00121A88"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werkdruk van de DIN-uitgang is</w:t>
            </w:r>
          </w:p>
          <w:p w14:paraId="2B6365B6" w14:textId="3859666B"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 4-5,5 Bar.</w:t>
            </w:r>
          </w:p>
        </w:tc>
        <w:tc>
          <w:tcPr>
            <w:tcW w:w="1134" w:type="dxa"/>
            <w:tcBorders>
              <w:left w:val="single" w:sz="1" w:space="0" w:color="000000"/>
              <w:bottom w:val="single" w:sz="1" w:space="0" w:color="000000"/>
            </w:tcBorders>
            <w:shd w:val="clear" w:color="auto" w:fill="FFC000"/>
          </w:tcPr>
          <w:p w14:paraId="1F41BAB4"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37A45F16" w14:textId="285C7885"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338EE32F"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6ADE05FC" w14:textId="0BAE5506" w:rsidTr="000D592B">
        <w:trPr>
          <w:gridAfter w:val="1"/>
          <w:wAfter w:w="3124" w:type="dxa"/>
        </w:trPr>
        <w:tc>
          <w:tcPr>
            <w:tcW w:w="795" w:type="dxa"/>
            <w:tcBorders>
              <w:left w:val="single" w:sz="1" w:space="0" w:color="000000"/>
              <w:bottom w:val="single" w:sz="1" w:space="0" w:color="000000"/>
            </w:tcBorders>
            <w:shd w:val="clear" w:color="auto" w:fill="auto"/>
          </w:tcPr>
          <w:p w14:paraId="5C2259CE" w14:textId="065064C9"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2.8</w:t>
            </w:r>
          </w:p>
        </w:tc>
        <w:tc>
          <w:tcPr>
            <w:tcW w:w="4394" w:type="dxa"/>
            <w:tcBorders>
              <w:left w:val="single" w:sz="1" w:space="0" w:color="000000"/>
              <w:bottom w:val="single" w:sz="1" w:space="0" w:color="000000"/>
            </w:tcBorders>
            <w:shd w:val="clear" w:color="auto" w:fill="auto"/>
          </w:tcPr>
          <w:p w14:paraId="2CDC18C4" w14:textId="69920E7A"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 beschikken over een flow-kraan, welke</w:t>
            </w:r>
            <w:r>
              <w:rPr>
                <w:rFonts w:ascii="Verdana" w:hAnsi="Verdana" w:cs="Mangal"/>
                <w:kern w:val="1"/>
                <w:sz w:val="20"/>
                <w:szCs w:val="20"/>
                <w:lang w:eastAsia="hi-IN" w:bidi="hi-IN"/>
              </w:rPr>
              <w:t xml:space="preserve"> minimaal</w:t>
            </w:r>
            <w:r w:rsidRPr="00E74701">
              <w:rPr>
                <w:rFonts w:ascii="Verdana" w:hAnsi="Verdana" w:cs="Mangal"/>
                <w:kern w:val="1"/>
                <w:sz w:val="20"/>
                <w:szCs w:val="20"/>
                <w:lang w:eastAsia="hi-IN" w:bidi="hi-IN"/>
              </w:rPr>
              <w:t xml:space="preserve"> instelbaar is van 1 tot 15 liter, oplopend</w:t>
            </w:r>
            <w:r>
              <w:rPr>
                <w:rFonts w:ascii="Verdana" w:hAnsi="Verdana" w:cs="Mangal"/>
                <w:kern w:val="1"/>
                <w:sz w:val="20"/>
                <w:szCs w:val="20"/>
                <w:lang w:eastAsia="hi-IN" w:bidi="hi-IN"/>
              </w:rPr>
              <w:t xml:space="preserve">, maar bij voorkeur instelbaar is van 1 tot maximaal 25 liter per minuut. </w:t>
            </w:r>
          </w:p>
        </w:tc>
        <w:tc>
          <w:tcPr>
            <w:tcW w:w="1134" w:type="dxa"/>
            <w:tcBorders>
              <w:left w:val="single" w:sz="1" w:space="0" w:color="000000"/>
              <w:bottom w:val="single" w:sz="1" w:space="0" w:color="000000"/>
            </w:tcBorders>
            <w:shd w:val="clear" w:color="auto" w:fill="FFC000"/>
          </w:tcPr>
          <w:p w14:paraId="12AEE462"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353C624D" w14:textId="77777777"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De eis is: </w:t>
            </w:r>
            <w:r w:rsidRPr="00E74701">
              <w:rPr>
                <w:rFonts w:ascii="Verdana" w:hAnsi="Verdana" w:cs="Mangal"/>
                <w:kern w:val="1"/>
                <w:sz w:val="20"/>
                <w:szCs w:val="20"/>
                <w:lang w:eastAsia="hi-IN" w:bidi="hi-IN"/>
              </w:rPr>
              <w:t>De te leveren cilinders beschikken over een flow-kraan, welke instelbaar is van 1 tot 15 liter, oplopend.</w:t>
            </w:r>
            <w:r>
              <w:rPr>
                <w:rFonts w:ascii="Verdana" w:hAnsi="Verdana" w:cs="Mangal"/>
                <w:kern w:val="1"/>
                <w:sz w:val="20"/>
                <w:szCs w:val="20"/>
                <w:lang w:eastAsia="hi-IN" w:bidi="hi-IN"/>
              </w:rPr>
              <w:t xml:space="preserve"> Hieraan dient u te voldoen.</w:t>
            </w:r>
          </w:p>
        </w:tc>
        <w:tc>
          <w:tcPr>
            <w:tcW w:w="3414" w:type="dxa"/>
            <w:gridSpan w:val="2"/>
            <w:tcBorders>
              <w:left w:val="single" w:sz="1" w:space="0" w:color="000000"/>
              <w:bottom w:val="single" w:sz="1" w:space="0" w:color="000000"/>
              <w:right w:val="single" w:sz="1" w:space="0" w:color="000000"/>
            </w:tcBorders>
            <w:shd w:val="clear" w:color="auto" w:fill="auto"/>
          </w:tcPr>
          <w:p w14:paraId="3A007D94" w14:textId="637FB47F" w:rsidR="00121A88" w:rsidRPr="00121A88" w:rsidRDefault="00121A88" w:rsidP="00121A88">
            <w:pPr>
              <w:pStyle w:val="Geenafstand"/>
              <w:rPr>
                <w:sz w:val="20"/>
                <w:szCs w:val="20"/>
              </w:rPr>
            </w:pPr>
            <w:r>
              <w:rPr>
                <w:rFonts w:ascii="Verdana" w:hAnsi="Verdana" w:cs="Mangal"/>
                <w:kern w:val="1"/>
                <w:sz w:val="20"/>
                <w:szCs w:val="20"/>
                <w:lang w:eastAsia="hi-IN" w:bidi="hi-IN"/>
              </w:rPr>
              <w:t xml:space="preserve">Bij de uitwerking </w:t>
            </w:r>
            <w:r w:rsidRPr="00B13B81">
              <w:rPr>
                <w:rFonts w:ascii="Verdana" w:hAnsi="Verdana" w:cs="Mangal"/>
                <w:b/>
                <w:bCs/>
                <w:kern w:val="1"/>
                <w:sz w:val="20"/>
                <w:szCs w:val="20"/>
                <w:lang w:eastAsia="hi-IN" w:bidi="hi-IN"/>
              </w:rPr>
              <w:t>van K1: Dienstverlening</w:t>
            </w:r>
            <w:r w:rsidRPr="00B13B81">
              <w:rPr>
                <w:rFonts w:ascii="Verdana" w:hAnsi="Verdana" w:cs="Mangal"/>
                <w:kern w:val="1"/>
                <w:sz w:val="20"/>
                <w:szCs w:val="20"/>
                <w:lang w:eastAsia="hi-IN" w:bidi="hi-IN"/>
              </w:rPr>
              <w:t xml:space="preserve"> </w:t>
            </w:r>
            <w:r>
              <w:rPr>
                <w:rFonts w:ascii="Verdana" w:hAnsi="Verdana" w:cs="Mangal"/>
                <w:kern w:val="1"/>
                <w:sz w:val="20"/>
                <w:szCs w:val="20"/>
                <w:lang w:eastAsia="hi-IN" w:bidi="hi-IN"/>
              </w:rPr>
              <w:t xml:space="preserve">kunt u aangeven wat de instelbaarheid is van uw flowkraan, dit wordt beoordeeld. </w:t>
            </w:r>
            <w:r w:rsidRPr="002C63FE">
              <w:rPr>
                <w:rFonts w:ascii="Verdana" w:hAnsi="Verdana" w:cs="Mangal"/>
                <w:kern w:val="1"/>
                <w:sz w:val="20"/>
                <w:szCs w:val="20"/>
                <w:lang w:eastAsia="hi-IN" w:bidi="hi-IN"/>
              </w:rPr>
              <w:t xml:space="preserve">Indien uw kraan instelbaar is van 1 tot maximaal 25 liter per minuut </w:t>
            </w:r>
            <w:r w:rsidRPr="002C63FE">
              <w:rPr>
                <w:rFonts w:ascii="Verdana" w:hAnsi="Verdana"/>
                <w:sz w:val="20"/>
                <w:szCs w:val="20"/>
              </w:rPr>
              <w:t>geldt dat dit een positieve invloed heeft op de score op onderdeel K1.</w:t>
            </w:r>
            <w:r>
              <w:rPr>
                <w:sz w:val="20"/>
                <w:szCs w:val="20"/>
              </w:rPr>
              <w:t xml:space="preserve"> </w:t>
            </w:r>
          </w:p>
        </w:tc>
      </w:tr>
      <w:tr w:rsidR="00121A88" w:rsidRPr="00E74701" w14:paraId="70325E39" w14:textId="77777777" w:rsidTr="000D592B">
        <w:trPr>
          <w:gridAfter w:val="1"/>
          <w:wAfter w:w="3124" w:type="dxa"/>
        </w:trPr>
        <w:tc>
          <w:tcPr>
            <w:tcW w:w="795" w:type="dxa"/>
            <w:tcBorders>
              <w:left w:val="single" w:sz="1" w:space="0" w:color="000000"/>
              <w:bottom w:val="single" w:sz="1" w:space="0" w:color="000000"/>
            </w:tcBorders>
            <w:shd w:val="clear" w:color="auto" w:fill="E2EFD9" w:themeFill="accent6" w:themeFillTint="33"/>
          </w:tcPr>
          <w:p w14:paraId="59008A29" w14:textId="785E2F73" w:rsidR="00121A88" w:rsidRPr="00121A88"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lastRenderedPageBreak/>
              <w:t>2</w:t>
            </w:r>
            <w:r>
              <w:rPr>
                <w:rFonts w:ascii="Verdana" w:hAnsi="Verdana" w:cs="Mangal"/>
                <w:b/>
                <w:kern w:val="1"/>
                <w:sz w:val="20"/>
                <w:szCs w:val="20"/>
                <w:lang w:eastAsia="hi-IN" w:bidi="hi-IN"/>
              </w:rPr>
              <w:t>a</w:t>
            </w:r>
          </w:p>
        </w:tc>
        <w:tc>
          <w:tcPr>
            <w:tcW w:w="4394" w:type="dxa"/>
            <w:tcBorders>
              <w:left w:val="single" w:sz="1" w:space="0" w:color="000000"/>
              <w:bottom w:val="single" w:sz="1" w:space="0" w:color="000000"/>
            </w:tcBorders>
            <w:shd w:val="clear" w:color="auto" w:fill="E2EFD9" w:themeFill="accent6" w:themeFillTint="33"/>
          </w:tcPr>
          <w:p w14:paraId="04C12CBA" w14:textId="504F3FC5" w:rsidR="00121A88" w:rsidRPr="00121A88"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 xml:space="preserve">Product </w:t>
            </w:r>
            <w:r>
              <w:rPr>
                <w:rFonts w:ascii="Verdana" w:hAnsi="Verdana" w:cs="Mangal"/>
                <w:b/>
                <w:kern w:val="1"/>
                <w:sz w:val="20"/>
                <w:szCs w:val="20"/>
                <w:lang w:eastAsia="hi-IN" w:bidi="hi-IN"/>
              </w:rPr>
              <w:t>zuurstof</w:t>
            </w:r>
          </w:p>
        </w:tc>
        <w:tc>
          <w:tcPr>
            <w:tcW w:w="1134" w:type="dxa"/>
            <w:tcBorders>
              <w:left w:val="single" w:sz="1" w:space="0" w:color="000000"/>
              <w:bottom w:val="single" w:sz="1" w:space="0" w:color="000000"/>
            </w:tcBorders>
            <w:shd w:val="clear" w:color="auto" w:fill="E2EFD9" w:themeFill="accent6" w:themeFillTint="33"/>
          </w:tcPr>
          <w:p w14:paraId="01DD8948" w14:textId="0B4E3F1D" w:rsidR="00121A88" w:rsidRPr="00121A88"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Ja/Nee</w:t>
            </w:r>
          </w:p>
        </w:tc>
        <w:tc>
          <w:tcPr>
            <w:tcW w:w="3402" w:type="dxa"/>
            <w:tcBorders>
              <w:left w:val="single" w:sz="1" w:space="0" w:color="000000"/>
              <w:bottom w:val="single" w:sz="1" w:space="0" w:color="000000"/>
              <w:right w:val="single" w:sz="1" w:space="0" w:color="000000"/>
            </w:tcBorders>
            <w:shd w:val="clear" w:color="auto" w:fill="E2EFD9" w:themeFill="accent6" w:themeFillTint="33"/>
          </w:tcPr>
          <w:p w14:paraId="2AE83AFE" w14:textId="53D7E724" w:rsidR="00121A88" w:rsidRPr="00121A88"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c>
          <w:tcPr>
            <w:tcW w:w="3414" w:type="dxa"/>
            <w:gridSpan w:val="2"/>
            <w:tcBorders>
              <w:left w:val="single" w:sz="1" w:space="0" w:color="000000"/>
              <w:bottom w:val="single" w:sz="1" w:space="0" w:color="000000"/>
              <w:right w:val="single" w:sz="1" w:space="0" w:color="000000"/>
            </w:tcBorders>
            <w:shd w:val="clear" w:color="auto" w:fill="E2EFD9" w:themeFill="accent6" w:themeFillTint="33"/>
          </w:tcPr>
          <w:p w14:paraId="2A2BDFB8" w14:textId="1CCB4558" w:rsidR="00121A88" w:rsidRPr="00121A88" w:rsidRDefault="00121A88" w:rsidP="00121A88">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Door Inschrijver</w:t>
            </w:r>
          </w:p>
        </w:tc>
      </w:tr>
      <w:tr w:rsidR="00121A88" w:rsidRPr="00E74701" w14:paraId="2B0A00EB" w14:textId="3FDE6BA9" w:rsidTr="000D592B">
        <w:trPr>
          <w:gridAfter w:val="1"/>
          <w:wAfter w:w="3124" w:type="dxa"/>
        </w:trPr>
        <w:tc>
          <w:tcPr>
            <w:tcW w:w="795" w:type="dxa"/>
            <w:tcBorders>
              <w:left w:val="single" w:sz="1" w:space="0" w:color="000000"/>
              <w:bottom w:val="single" w:sz="1" w:space="0" w:color="000000"/>
            </w:tcBorders>
            <w:shd w:val="clear" w:color="auto" w:fill="auto"/>
          </w:tcPr>
          <w:p w14:paraId="66520AAD" w14:textId="3386B75F"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2.9</w:t>
            </w:r>
          </w:p>
        </w:tc>
        <w:tc>
          <w:tcPr>
            <w:tcW w:w="4394" w:type="dxa"/>
            <w:tcBorders>
              <w:left w:val="single" w:sz="1" w:space="0" w:color="000000"/>
              <w:bottom w:val="single" w:sz="1" w:space="0" w:color="000000"/>
            </w:tcBorders>
            <w:shd w:val="clear" w:color="auto" w:fill="auto"/>
          </w:tcPr>
          <w:p w14:paraId="74708408" w14:textId="73FD533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bediening van verschillende cilinders dienen gelijk te zijn.</w:t>
            </w:r>
          </w:p>
        </w:tc>
        <w:tc>
          <w:tcPr>
            <w:tcW w:w="1134" w:type="dxa"/>
            <w:tcBorders>
              <w:left w:val="single" w:sz="1" w:space="0" w:color="000000"/>
              <w:bottom w:val="single" w:sz="1" w:space="0" w:color="000000"/>
            </w:tcBorders>
            <w:shd w:val="clear" w:color="auto" w:fill="FFC000"/>
          </w:tcPr>
          <w:p w14:paraId="1B862A68"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0515A93B" w14:textId="7EE1866A"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52D50484"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208060D6" w14:textId="511B18CA" w:rsidTr="000D592B">
        <w:trPr>
          <w:gridAfter w:val="1"/>
          <w:wAfter w:w="3124" w:type="dxa"/>
        </w:trPr>
        <w:tc>
          <w:tcPr>
            <w:tcW w:w="795" w:type="dxa"/>
            <w:tcBorders>
              <w:left w:val="single" w:sz="1" w:space="0" w:color="000000"/>
              <w:bottom w:val="single" w:sz="1" w:space="0" w:color="000000"/>
            </w:tcBorders>
            <w:shd w:val="clear" w:color="auto" w:fill="auto"/>
          </w:tcPr>
          <w:p w14:paraId="626EEA06" w14:textId="616D03F1"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E2.10</w:t>
            </w:r>
          </w:p>
        </w:tc>
        <w:tc>
          <w:tcPr>
            <w:tcW w:w="4394" w:type="dxa"/>
            <w:tcBorders>
              <w:left w:val="single" w:sz="1" w:space="0" w:color="000000"/>
              <w:bottom w:val="single" w:sz="1" w:space="0" w:color="000000"/>
            </w:tcBorders>
            <w:shd w:val="clear" w:color="auto" w:fill="auto"/>
          </w:tcPr>
          <w:p w14:paraId="5414E0BD" w14:textId="73F9F180"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 moeten voorzien zijn van een beschermkap voor het reduceer- en het afnamesysteem.</w:t>
            </w:r>
          </w:p>
        </w:tc>
        <w:tc>
          <w:tcPr>
            <w:tcW w:w="1134" w:type="dxa"/>
            <w:tcBorders>
              <w:left w:val="single" w:sz="1" w:space="0" w:color="000000"/>
              <w:bottom w:val="single" w:sz="1" w:space="0" w:color="000000"/>
            </w:tcBorders>
            <w:shd w:val="clear" w:color="auto" w:fill="FFC000"/>
          </w:tcPr>
          <w:p w14:paraId="3FFE9677"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24DF2AF9" w14:textId="209277A4"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1792D93F"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3EA8609D" w14:textId="77A513E2" w:rsidTr="000D592B">
        <w:trPr>
          <w:gridAfter w:val="1"/>
          <w:wAfter w:w="3124" w:type="dxa"/>
        </w:trPr>
        <w:tc>
          <w:tcPr>
            <w:tcW w:w="795" w:type="dxa"/>
            <w:tcBorders>
              <w:left w:val="single" w:sz="1" w:space="0" w:color="000000"/>
              <w:bottom w:val="single" w:sz="1" w:space="0" w:color="000000"/>
            </w:tcBorders>
            <w:shd w:val="clear" w:color="auto" w:fill="auto"/>
          </w:tcPr>
          <w:p w14:paraId="1D1F8095" w14:textId="3E28CB16"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2.11</w:t>
            </w:r>
          </w:p>
        </w:tc>
        <w:tc>
          <w:tcPr>
            <w:tcW w:w="4394" w:type="dxa"/>
            <w:tcBorders>
              <w:left w:val="single" w:sz="1" w:space="0" w:color="000000"/>
              <w:bottom w:val="single" w:sz="1" w:space="0" w:color="000000"/>
            </w:tcBorders>
            <w:shd w:val="clear" w:color="auto" w:fill="auto"/>
          </w:tcPr>
          <w:p w14:paraId="5C94A7BF" w14:textId="562F69C8"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 beschikken over een ergonomische handgreep.</w:t>
            </w:r>
          </w:p>
        </w:tc>
        <w:tc>
          <w:tcPr>
            <w:tcW w:w="1134" w:type="dxa"/>
            <w:tcBorders>
              <w:left w:val="single" w:sz="1" w:space="0" w:color="000000"/>
              <w:bottom w:val="single" w:sz="1" w:space="0" w:color="000000"/>
            </w:tcBorders>
            <w:shd w:val="clear" w:color="auto" w:fill="FFC000"/>
          </w:tcPr>
          <w:p w14:paraId="4DF43F80"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2E34E7AB" w14:textId="0DB0F8D8"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12F8C8AE"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132E3116" w14:textId="6D376D30" w:rsidTr="000D592B">
        <w:trPr>
          <w:gridAfter w:val="1"/>
          <w:wAfter w:w="3124" w:type="dxa"/>
        </w:trPr>
        <w:tc>
          <w:tcPr>
            <w:tcW w:w="795" w:type="dxa"/>
            <w:tcBorders>
              <w:left w:val="single" w:sz="1" w:space="0" w:color="000000"/>
              <w:bottom w:val="single" w:sz="1" w:space="0" w:color="000000"/>
            </w:tcBorders>
            <w:shd w:val="clear" w:color="auto" w:fill="auto"/>
          </w:tcPr>
          <w:p w14:paraId="25FA1906" w14:textId="5484067D"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2.12</w:t>
            </w:r>
          </w:p>
        </w:tc>
        <w:tc>
          <w:tcPr>
            <w:tcW w:w="4394" w:type="dxa"/>
            <w:tcBorders>
              <w:left w:val="single" w:sz="1" w:space="0" w:color="000000"/>
              <w:bottom w:val="single" w:sz="1" w:space="0" w:color="000000"/>
            </w:tcBorders>
            <w:shd w:val="clear" w:color="auto" w:fill="auto"/>
          </w:tcPr>
          <w:p w14:paraId="069EBEFE" w14:textId="389C06B1"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cilinders beschikken over een ophangsysteem voor aan een brancard.</w:t>
            </w:r>
          </w:p>
        </w:tc>
        <w:tc>
          <w:tcPr>
            <w:tcW w:w="1134" w:type="dxa"/>
            <w:tcBorders>
              <w:left w:val="single" w:sz="1" w:space="0" w:color="000000"/>
              <w:bottom w:val="single" w:sz="1" w:space="0" w:color="000000"/>
            </w:tcBorders>
            <w:shd w:val="clear" w:color="auto" w:fill="FFC000"/>
          </w:tcPr>
          <w:p w14:paraId="1311D883"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2EABE2F2" w14:textId="54B98A8B"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0264AA33"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4AB80C02" w14:textId="6AE21F65" w:rsidTr="000D592B">
        <w:trPr>
          <w:gridAfter w:val="1"/>
          <w:wAfter w:w="3124" w:type="dxa"/>
        </w:trPr>
        <w:tc>
          <w:tcPr>
            <w:tcW w:w="795" w:type="dxa"/>
            <w:tcBorders>
              <w:left w:val="single" w:sz="1" w:space="0" w:color="000000"/>
              <w:bottom w:val="single" w:sz="1" w:space="0" w:color="000000"/>
            </w:tcBorders>
            <w:shd w:val="clear" w:color="auto" w:fill="auto"/>
          </w:tcPr>
          <w:p w14:paraId="6E1DE44B" w14:textId="3BAB76C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2.13</w:t>
            </w:r>
          </w:p>
        </w:tc>
        <w:tc>
          <w:tcPr>
            <w:tcW w:w="4394" w:type="dxa"/>
            <w:tcBorders>
              <w:left w:val="single" w:sz="1" w:space="0" w:color="000000"/>
              <w:bottom w:val="single" w:sz="1" w:space="0" w:color="000000"/>
            </w:tcBorders>
            <w:shd w:val="clear" w:color="auto" w:fill="auto"/>
          </w:tcPr>
          <w:p w14:paraId="0BCC0025" w14:textId="1759540F"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te leveren cilinder</w:t>
            </w:r>
            <w:r>
              <w:rPr>
                <w:rFonts w:ascii="Verdana" w:hAnsi="Verdana" w:cs="Mangal"/>
                <w:kern w:val="1"/>
                <w:sz w:val="20"/>
                <w:szCs w:val="20"/>
                <w:lang w:eastAsia="hi-IN" w:bidi="hi-IN"/>
              </w:rPr>
              <w:t>s</w:t>
            </w:r>
            <w:r w:rsidRPr="00E74701">
              <w:rPr>
                <w:rFonts w:ascii="Verdana" w:hAnsi="Verdana" w:cs="Mangal"/>
                <w:kern w:val="1"/>
                <w:sz w:val="20"/>
                <w:szCs w:val="20"/>
                <w:lang w:eastAsia="hi-IN" w:bidi="hi-IN"/>
              </w:rPr>
              <w:t xml:space="preserve"> moet</w:t>
            </w:r>
            <w:r>
              <w:rPr>
                <w:rFonts w:ascii="Verdana" w:hAnsi="Verdana" w:cs="Mangal"/>
                <w:kern w:val="1"/>
                <w:sz w:val="20"/>
                <w:szCs w:val="20"/>
                <w:lang w:eastAsia="hi-IN" w:bidi="hi-IN"/>
              </w:rPr>
              <w:t>en</w:t>
            </w:r>
            <w:r w:rsidRPr="00E74701">
              <w:rPr>
                <w:rFonts w:ascii="Verdana" w:hAnsi="Verdana" w:cs="Mangal"/>
                <w:kern w:val="1"/>
                <w:sz w:val="20"/>
                <w:szCs w:val="20"/>
                <w:lang w:eastAsia="hi-IN" w:bidi="hi-IN"/>
              </w:rPr>
              <w:t xml:space="preserve"> in horizontale positie niet weg kunnen rollen.</w:t>
            </w:r>
          </w:p>
        </w:tc>
        <w:tc>
          <w:tcPr>
            <w:tcW w:w="1134" w:type="dxa"/>
            <w:tcBorders>
              <w:left w:val="single" w:sz="1" w:space="0" w:color="000000"/>
              <w:bottom w:val="single" w:sz="1" w:space="0" w:color="000000"/>
            </w:tcBorders>
            <w:shd w:val="clear" w:color="auto" w:fill="FFC000"/>
          </w:tcPr>
          <w:p w14:paraId="2C2E3853"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04339A6D" w14:textId="1BD1DC71"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Toon aan dat u hieraan voldoet</w:t>
            </w:r>
          </w:p>
        </w:tc>
        <w:tc>
          <w:tcPr>
            <w:tcW w:w="3414" w:type="dxa"/>
            <w:gridSpan w:val="2"/>
            <w:tcBorders>
              <w:left w:val="single" w:sz="1" w:space="0" w:color="000000"/>
              <w:bottom w:val="single" w:sz="1" w:space="0" w:color="000000"/>
              <w:right w:val="single" w:sz="1" w:space="0" w:color="000000"/>
            </w:tcBorders>
            <w:shd w:val="clear" w:color="auto" w:fill="FFC000"/>
          </w:tcPr>
          <w:p w14:paraId="7FDB60B9" w14:textId="77777777"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04452ACD" w14:textId="1E1A93DE" w:rsidTr="000D592B">
        <w:trPr>
          <w:gridAfter w:val="1"/>
          <w:wAfter w:w="3124" w:type="dxa"/>
        </w:trPr>
        <w:tc>
          <w:tcPr>
            <w:tcW w:w="795" w:type="dxa"/>
            <w:tcBorders>
              <w:left w:val="single" w:sz="1" w:space="0" w:color="000000"/>
              <w:bottom w:val="single" w:sz="1" w:space="0" w:color="000000"/>
            </w:tcBorders>
            <w:shd w:val="clear" w:color="auto" w:fill="auto"/>
          </w:tcPr>
          <w:p w14:paraId="15A647FA" w14:textId="4B206D00" w:rsidR="00121A88" w:rsidRPr="00E74701" w:rsidRDefault="00121A88" w:rsidP="00121A88">
            <w:pPr>
              <w:pStyle w:val="Geenafstand"/>
              <w:rPr>
                <w:rFonts w:ascii="Verdana" w:hAnsi="Verdana" w:cs="Mangal"/>
                <w:kern w:val="1"/>
                <w:sz w:val="20"/>
                <w:szCs w:val="20"/>
                <w:lang w:eastAsia="hi-IN" w:bidi="hi-IN"/>
              </w:rPr>
            </w:pPr>
            <w:bookmarkStart w:id="0" w:name="_Hlk177562913"/>
            <w:r w:rsidRPr="00E74701">
              <w:rPr>
                <w:rFonts w:ascii="Verdana" w:hAnsi="Verdana" w:cs="Mangal"/>
                <w:kern w:val="1"/>
                <w:sz w:val="20"/>
                <w:szCs w:val="20"/>
                <w:lang w:eastAsia="hi-IN" w:bidi="hi-IN"/>
              </w:rPr>
              <w:t>E 2.14</w:t>
            </w:r>
          </w:p>
        </w:tc>
        <w:tc>
          <w:tcPr>
            <w:tcW w:w="4394" w:type="dxa"/>
            <w:tcBorders>
              <w:left w:val="single" w:sz="1" w:space="0" w:color="000000"/>
              <w:bottom w:val="single" w:sz="1" w:space="0" w:color="000000"/>
            </w:tcBorders>
            <w:shd w:val="clear" w:color="auto" w:fill="auto"/>
          </w:tcPr>
          <w:p w14:paraId="2C23F826" w14:textId="52B65448" w:rsidR="00121A88" w:rsidRPr="00621BED" w:rsidRDefault="00121A88" w:rsidP="00121A88">
            <w:pPr>
              <w:pStyle w:val="Geenafstand"/>
              <w:rPr>
                <w:rFonts w:ascii="Verdana" w:hAnsi="Verdana"/>
                <w:sz w:val="20"/>
                <w:szCs w:val="20"/>
                <w:lang w:eastAsia="hi-IN"/>
              </w:rPr>
            </w:pPr>
            <w:r w:rsidRPr="00E74701">
              <w:rPr>
                <w:rFonts w:ascii="Verdana" w:hAnsi="Verdana"/>
                <w:kern w:val="1"/>
                <w:sz w:val="20"/>
                <w:szCs w:val="20"/>
                <w:lang w:eastAsia="hi-IN" w:bidi="hi-IN"/>
              </w:rPr>
              <w:t xml:space="preserve">In verband met opslagmogelijkheden van de cilinder in de ambulance, </w:t>
            </w:r>
            <w:r w:rsidRPr="00E74701">
              <w:rPr>
                <w:rFonts w:ascii="Verdana" w:hAnsi="Verdana"/>
                <w:sz w:val="20"/>
                <w:szCs w:val="20"/>
                <w:lang w:eastAsia="hi-IN"/>
              </w:rPr>
              <w:t>moet de complete cilinder met een 2 liter inhoud (=cilinder + reduceerventiel + beschermkap) in een koker passen welke een binnenmaat heeft van 110*522mm.</w:t>
            </w:r>
            <w:r>
              <w:rPr>
                <w:rFonts w:ascii="Verdana" w:hAnsi="Verdana"/>
                <w:sz w:val="20"/>
                <w:szCs w:val="20"/>
                <w:lang w:eastAsia="hi-IN"/>
              </w:rPr>
              <w:t xml:space="preserve"> Dit is een exacte maat. </w:t>
            </w:r>
          </w:p>
        </w:tc>
        <w:tc>
          <w:tcPr>
            <w:tcW w:w="1134" w:type="dxa"/>
            <w:tcBorders>
              <w:left w:val="single" w:sz="1" w:space="0" w:color="000000"/>
              <w:bottom w:val="single" w:sz="1" w:space="0" w:color="000000"/>
            </w:tcBorders>
            <w:shd w:val="clear" w:color="auto" w:fill="FFC000"/>
          </w:tcPr>
          <w:p w14:paraId="7AF3A211"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5EB4DB92" w14:textId="77777777" w:rsidR="00121A88" w:rsidRPr="00A2361B" w:rsidRDefault="00121A88" w:rsidP="00121A88">
            <w:pPr>
              <w:pStyle w:val="Geenafstand"/>
              <w:rPr>
                <w:rFonts w:ascii="Verdana" w:hAnsi="Verdana" w:cs="Mangal"/>
                <w:kern w:val="1"/>
                <w:sz w:val="20"/>
                <w:szCs w:val="20"/>
                <w:lang w:eastAsia="hi-IN" w:bidi="hi-IN"/>
              </w:rPr>
            </w:pPr>
            <w:r w:rsidRPr="00A2361B">
              <w:rPr>
                <w:rFonts w:ascii="Verdana" w:hAnsi="Verdana" w:cs="Mangal"/>
                <w:kern w:val="1"/>
                <w:sz w:val="20"/>
                <w:szCs w:val="20"/>
                <w:lang w:eastAsia="hi-IN" w:bidi="hi-IN"/>
              </w:rPr>
              <w:t xml:space="preserve">Om zeker te weten dat de door Opdrachtnemer aangeboden cilinders passen in de daarvoor bestemde houders en kokers, dient de Inschrijver, welke de opdracht (voorlopig) gegund krijgt, dit </w:t>
            </w:r>
            <w:r>
              <w:rPr>
                <w:rFonts w:ascii="Verdana" w:hAnsi="Verdana" w:cs="Mangal"/>
                <w:kern w:val="1"/>
                <w:sz w:val="20"/>
                <w:szCs w:val="20"/>
                <w:lang w:eastAsia="hi-IN" w:bidi="hi-IN"/>
              </w:rPr>
              <w:t xml:space="preserve">aan </w:t>
            </w:r>
            <w:r w:rsidRPr="00A2361B">
              <w:rPr>
                <w:rFonts w:ascii="Verdana" w:hAnsi="Verdana" w:cs="Mangal"/>
                <w:kern w:val="1"/>
                <w:sz w:val="20"/>
                <w:szCs w:val="20"/>
                <w:lang w:eastAsia="hi-IN" w:bidi="hi-IN"/>
              </w:rPr>
              <w:t xml:space="preserve">te </w:t>
            </w:r>
            <w:r>
              <w:rPr>
                <w:rFonts w:ascii="Verdana" w:hAnsi="Verdana" w:cs="Mangal"/>
                <w:kern w:val="1"/>
                <w:sz w:val="20"/>
                <w:szCs w:val="20"/>
                <w:lang w:eastAsia="hi-IN" w:bidi="hi-IN"/>
              </w:rPr>
              <w:t xml:space="preserve">tonen </w:t>
            </w:r>
            <w:r w:rsidRPr="00A2361B">
              <w:rPr>
                <w:rFonts w:ascii="Verdana" w:hAnsi="Verdana" w:cs="Mangal"/>
                <w:kern w:val="1"/>
                <w:sz w:val="20"/>
                <w:szCs w:val="20"/>
                <w:lang w:eastAsia="hi-IN" w:bidi="hi-IN"/>
              </w:rPr>
              <w:t>d.m.v. een ‘</w:t>
            </w:r>
            <w:proofErr w:type="spellStart"/>
            <w:r w:rsidRPr="00A2361B">
              <w:rPr>
                <w:rFonts w:ascii="Verdana" w:hAnsi="Verdana" w:cs="Mangal"/>
                <w:kern w:val="1"/>
                <w:sz w:val="20"/>
                <w:szCs w:val="20"/>
                <w:lang w:eastAsia="hi-IN" w:bidi="hi-IN"/>
              </w:rPr>
              <w:t>Proof</w:t>
            </w:r>
            <w:proofErr w:type="spellEnd"/>
            <w:r w:rsidRPr="00A2361B">
              <w:rPr>
                <w:rFonts w:ascii="Verdana" w:hAnsi="Verdana" w:cs="Mangal"/>
                <w:kern w:val="1"/>
                <w:sz w:val="20"/>
                <w:szCs w:val="20"/>
                <w:lang w:eastAsia="hi-IN" w:bidi="hi-IN"/>
              </w:rPr>
              <w:t xml:space="preserve"> of Concept’ (POC). </w:t>
            </w:r>
          </w:p>
        </w:tc>
        <w:tc>
          <w:tcPr>
            <w:tcW w:w="3414" w:type="dxa"/>
            <w:gridSpan w:val="2"/>
            <w:tcBorders>
              <w:left w:val="single" w:sz="1" w:space="0" w:color="000000"/>
              <w:bottom w:val="single" w:sz="1" w:space="0" w:color="000000"/>
              <w:right w:val="single" w:sz="1" w:space="0" w:color="000000"/>
            </w:tcBorders>
            <w:shd w:val="clear" w:color="auto" w:fill="BFBFBF" w:themeFill="background1" w:themeFillShade="BF"/>
          </w:tcPr>
          <w:p w14:paraId="7CA76C75" w14:textId="317132C1" w:rsidR="00121A88" w:rsidRPr="00A2361B" w:rsidRDefault="00121A88" w:rsidP="00121A88">
            <w:pPr>
              <w:pStyle w:val="Geenafstand"/>
              <w:rPr>
                <w:rFonts w:ascii="Verdana" w:hAnsi="Verdana" w:cs="Mangal"/>
                <w:kern w:val="1"/>
                <w:sz w:val="20"/>
                <w:szCs w:val="20"/>
                <w:lang w:eastAsia="hi-IN" w:bidi="hi-IN"/>
              </w:rPr>
            </w:pPr>
          </w:p>
        </w:tc>
      </w:tr>
      <w:tr w:rsidR="00121A88" w:rsidRPr="00E74701" w14:paraId="05AA6FD6" w14:textId="3DF8C947" w:rsidTr="000D592B">
        <w:trPr>
          <w:gridAfter w:val="1"/>
          <w:wAfter w:w="3124" w:type="dxa"/>
        </w:trPr>
        <w:tc>
          <w:tcPr>
            <w:tcW w:w="795" w:type="dxa"/>
            <w:tcBorders>
              <w:left w:val="single" w:sz="1" w:space="0" w:color="000000"/>
              <w:bottom w:val="single" w:sz="1" w:space="0" w:color="000000"/>
            </w:tcBorders>
            <w:shd w:val="clear" w:color="auto" w:fill="auto"/>
          </w:tcPr>
          <w:p w14:paraId="6C87A182" w14:textId="68BB7AA9" w:rsidR="00121A88" w:rsidRPr="00E74701" w:rsidRDefault="00121A88" w:rsidP="00121A88">
            <w:pPr>
              <w:pStyle w:val="Geenafstand"/>
              <w:rPr>
                <w:rFonts w:ascii="Verdana" w:hAnsi="Verdana" w:cs="Mangal"/>
                <w:kern w:val="1"/>
                <w:sz w:val="20"/>
                <w:szCs w:val="20"/>
                <w:lang w:eastAsia="hi-IN" w:bidi="hi-IN"/>
              </w:rPr>
            </w:pPr>
            <w:bookmarkStart w:id="1" w:name="_Hlk177562977"/>
            <w:bookmarkEnd w:id="0"/>
            <w:r w:rsidRPr="00E74701">
              <w:rPr>
                <w:rFonts w:ascii="Verdana" w:hAnsi="Verdana" w:cs="Mangal"/>
                <w:kern w:val="1"/>
                <w:sz w:val="20"/>
                <w:szCs w:val="20"/>
                <w:lang w:eastAsia="hi-IN" w:bidi="hi-IN"/>
              </w:rPr>
              <w:lastRenderedPageBreak/>
              <w:t>E 2.15</w:t>
            </w:r>
          </w:p>
        </w:tc>
        <w:tc>
          <w:tcPr>
            <w:tcW w:w="4394" w:type="dxa"/>
            <w:tcBorders>
              <w:left w:val="single" w:sz="1" w:space="0" w:color="000000"/>
              <w:bottom w:val="single" w:sz="1" w:space="0" w:color="000000"/>
            </w:tcBorders>
            <w:shd w:val="clear" w:color="auto" w:fill="auto"/>
          </w:tcPr>
          <w:p w14:paraId="2A4BEA6B" w14:textId="0CE1C638" w:rsidR="00121A88" w:rsidRPr="00E74701" w:rsidRDefault="00121A88"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 xml:space="preserve">In verband met opslagmogelijkheden van de cilinder in de ambulance, bedraagt de maximale lengte van een complete cilinder met een 5 liter inhoud (=cilinder + reduceerventiel + beschermkap) niet meer dan 700mm. </w:t>
            </w:r>
            <w:r w:rsidRPr="00E74701">
              <w:rPr>
                <w:rFonts w:ascii="Verdana" w:hAnsi="Verdana"/>
                <w:sz w:val="20"/>
                <w:szCs w:val="20"/>
                <w:lang w:eastAsia="hi-IN"/>
              </w:rPr>
              <w:t>De beugel waarmee de 5 liter cilinder wordt vastgezet mag een diameter hebben van maximaal 140mm.</w:t>
            </w:r>
            <w:r>
              <w:rPr>
                <w:rFonts w:ascii="Verdana" w:hAnsi="Verdana"/>
                <w:sz w:val="20"/>
                <w:szCs w:val="20"/>
                <w:lang w:eastAsia="hi-IN"/>
              </w:rPr>
              <w:t xml:space="preserve">Ditzelfde geldt voor een cilinder met een inhoud van 3 liter. </w:t>
            </w:r>
          </w:p>
        </w:tc>
        <w:tc>
          <w:tcPr>
            <w:tcW w:w="1134" w:type="dxa"/>
            <w:tcBorders>
              <w:left w:val="single" w:sz="1" w:space="0" w:color="000000"/>
              <w:bottom w:val="single" w:sz="1" w:space="0" w:color="000000"/>
            </w:tcBorders>
            <w:shd w:val="clear" w:color="auto" w:fill="FFC000"/>
          </w:tcPr>
          <w:p w14:paraId="3D6CDDD1"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7D21C606" w14:textId="77777777" w:rsidR="00121A88" w:rsidRPr="00A2361B" w:rsidRDefault="00121A88" w:rsidP="00121A88">
            <w:pPr>
              <w:pStyle w:val="Geenafstand"/>
              <w:rPr>
                <w:rFonts w:ascii="Verdana" w:hAnsi="Verdana" w:cs="Mangal"/>
                <w:kern w:val="1"/>
                <w:sz w:val="20"/>
                <w:szCs w:val="20"/>
                <w:lang w:eastAsia="hi-IN" w:bidi="hi-IN"/>
              </w:rPr>
            </w:pPr>
            <w:r w:rsidRPr="00A2361B">
              <w:rPr>
                <w:rFonts w:ascii="Verdana" w:hAnsi="Verdana" w:cs="Mangal"/>
                <w:kern w:val="1"/>
                <w:sz w:val="20"/>
                <w:szCs w:val="20"/>
                <w:lang w:eastAsia="hi-IN" w:bidi="hi-IN"/>
              </w:rPr>
              <w:t>Om zeker te weten dat de door Opdrachtnemer aangeboden cilinders passen in de daarvoor bestemde houders en kokers, dient de Inschrijver, welke de opdracht (voorlopig) gegund krijgt, dit</w:t>
            </w:r>
            <w:r>
              <w:rPr>
                <w:rFonts w:ascii="Verdana" w:hAnsi="Verdana" w:cs="Mangal"/>
                <w:kern w:val="1"/>
                <w:sz w:val="20"/>
                <w:szCs w:val="20"/>
                <w:lang w:eastAsia="hi-IN" w:bidi="hi-IN"/>
              </w:rPr>
              <w:t xml:space="preserve"> aan</w:t>
            </w:r>
            <w:r w:rsidRPr="00A2361B">
              <w:rPr>
                <w:rFonts w:ascii="Verdana" w:hAnsi="Verdana" w:cs="Mangal"/>
                <w:kern w:val="1"/>
                <w:sz w:val="20"/>
                <w:szCs w:val="20"/>
                <w:lang w:eastAsia="hi-IN" w:bidi="hi-IN"/>
              </w:rPr>
              <w:t xml:space="preserve"> te</w:t>
            </w:r>
            <w:r>
              <w:rPr>
                <w:rFonts w:ascii="Verdana" w:hAnsi="Verdana" w:cs="Mangal"/>
                <w:kern w:val="1"/>
                <w:sz w:val="20"/>
                <w:szCs w:val="20"/>
                <w:lang w:eastAsia="hi-IN" w:bidi="hi-IN"/>
              </w:rPr>
              <w:t xml:space="preserve"> tonen</w:t>
            </w:r>
            <w:r w:rsidRPr="00A2361B">
              <w:rPr>
                <w:rFonts w:ascii="Verdana" w:hAnsi="Verdana" w:cs="Mangal"/>
                <w:kern w:val="1"/>
                <w:sz w:val="20"/>
                <w:szCs w:val="20"/>
                <w:lang w:eastAsia="hi-IN" w:bidi="hi-IN"/>
              </w:rPr>
              <w:t xml:space="preserve"> d.m.v. een ‘</w:t>
            </w:r>
            <w:proofErr w:type="spellStart"/>
            <w:r w:rsidRPr="00A2361B">
              <w:rPr>
                <w:rFonts w:ascii="Verdana" w:hAnsi="Verdana" w:cs="Mangal"/>
                <w:kern w:val="1"/>
                <w:sz w:val="20"/>
                <w:szCs w:val="20"/>
                <w:lang w:eastAsia="hi-IN" w:bidi="hi-IN"/>
              </w:rPr>
              <w:t>Proof</w:t>
            </w:r>
            <w:proofErr w:type="spellEnd"/>
            <w:r w:rsidRPr="00A2361B">
              <w:rPr>
                <w:rFonts w:ascii="Verdana" w:hAnsi="Verdana" w:cs="Mangal"/>
                <w:kern w:val="1"/>
                <w:sz w:val="20"/>
                <w:szCs w:val="20"/>
                <w:lang w:eastAsia="hi-IN" w:bidi="hi-IN"/>
              </w:rPr>
              <w:t xml:space="preserve"> of Concept’ (POC</w:t>
            </w:r>
          </w:p>
        </w:tc>
        <w:tc>
          <w:tcPr>
            <w:tcW w:w="3414" w:type="dxa"/>
            <w:gridSpan w:val="2"/>
            <w:tcBorders>
              <w:left w:val="single" w:sz="1" w:space="0" w:color="000000"/>
              <w:bottom w:val="single" w:sz="1" w:space="0" w:color="000000"/>
              <w:right w:val="single" w:sz="1" w:space="0" w:color="000000"/>
            </w:tcBorders>
            <w:shd w:val="clear" w:color="auto" w:fill="BFBFBF" w:themeFill="background1" w:themeFillShade="BF"/>
          </w:tcPr>
          <w:p w14:paraId="0C4E7D8A" w14:textId="499F3E31" w:rsidR="00121A88" w:rsidRPr="00A2361B" w:rsidRDefault="00121A88" w:rsidP="00121A88">
            <w:pPr>
              <w:pStyle w:val="Geenafstand"/>
              <w:rPr>
                <w:rFonts w:ascii="Verdana" w:hAnsi="Verdana" w:cs="Mangal"/>
                <w:kern w:val="1"/>
                <w:sz w:val="20"/>
                <w:szCs w:val="20"/>
                <w:lang w:eastAsia="hi-IN" w:bidi="hi-IN"/>
              </w:rPr>
            </w:pPr>
          </w:p>
        </w:tc>
      </w:tr>
      <w:bookmarkEnd w:id="1"/>
      <w:tr w:rsidR="00121A88" w:rsidRPr="00E74701" w14:paraId="458401BE" w14:textId="3A32DB51" w:rsidTr="000D592B">
        <w:trPr>
          <w:gridAfter w:val="1"/>
          <w:wAfter w:w="3124" w:type="dxa"/>
        </w:trPr>
        <w:tc>
          <w:tcPr>
            <w:tcW w:w="795" w:type="dxa"/>
            <w:tcBorders>
              <w:left w:val="single" w:sz="1" w:space="0" w:color="000000"/>
              <w:bottom w:val="single" w:sz="1" w:space="0" w:color="000000"/>
            </w:tcBorders>
            <w:shd w:val="clear" w:color="auto" w:fill="auto"/>
          </w:tcPr>
          <w:p w14:paraId="732A97B8" w14:textId="2F23D639"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2.16</w:t>
            </w:r>
          </w:p>
        </w:tc>
        <w:tc>
          <w:tcPr>
            <w:tcW w:w="4394" w:type="dxa"/>
            <w:tcBorders>
              <w:left w:val="single" w:sz="1" w:space="0" w:color="000000"/>
              <w:bottom w:val="single" w:sz="1" w:space="0" w:color="000000"/>
            </w:tcBorders>
            <w:shd w:val="clear" w:color="auto" w:fill="auto"/>
          </w:tcPr>
          <w:p w14:paraId="440B5073" w14:textId="61574F14" w:rsidR="00121A88" w:rsidRPr="00E74701" w:rsidRDefault="00121A88"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 xml:space="preserve">In verband met opslagmogelijkheden van de cilinder in de ambulance, bedraagt de maximale lengte van een complete cilinder met een </w:t>
            </w:r>
            <w:r>
              <w:rPr>
                <w:rFonts w:ascii="Verdana" w:hAnsi="Verdana"/>
                <w:kern w:val="1"/>
                <w:sz w:val="20"/>
                <w:szCs w:val="20"/>
                <w:lang w:eastAsia="hi-IN" w:bidi="hi-IN"/>
              </w:rPr>
              <w:t>10</w:t>
            </w:r>
            <w:r w:rsidRPr="00E74701">
              <w:rPr>
                <w:rFonts w:ascii="Verdana" w:hAnsi="Verdana"/>
                <w:kern w:val="1"/>
                <w:sz w:val="20"/>
                <w:szCs w:val="20"/>
                <w:lang w:eastAsia="hi-IN" w:bidi="hi-IN"/>
              </w:rPr>
              <w:t xml:space="preserve"> liter inhoud (=cilinder + reduceerventiel + beschermkap) niet meer dan </w:t>
            </w:r>
            <w:r>
              <w:rPr>
                <w:rFonts w:ascii="Verdana" w:hAnsi="Verdana"/>
                <w:kern w:val="1"/>
                <w:sz w:val="20"/>
                <w:szCs w:val="20"/>
                <w:lang w:eastAsia="hi-IN" w:bidi="hi-IN"/>
              </w:rPr>
              <w:t>1125</w:t>
            </w:r>
            <w:r w:rsidRPr="00E74701">
              <w:rPr>
                <w:rFonts w:ascii="Verdana" w:hAnsi="Verdana"/>
                <w:kern w:val="1"/>
                <w:sz w:val="20"/>
                <w:szCs w:val="20"/>
                <w:lang w:eastAsia="hi-IN" w:bidi="hi-IN"/>
              </w:rPr>
              <w:t xml:space="preserve">mm. </w:t>
            </w:r>
            <w:r w:rsidRPr="00E74701">
              <w:rPr>
                <w:rFonts w:ascii="Verdana" w:hAnsi="Verdana"/>
                <w:sz w:val="20"/>
                <w:szCs w:val="20"/>
                <w:lang w:eastAsia="hi-IN"/>
              </w:rPr>
              <w:t xml:space="preserve">De beugel waarmee de </w:t>
            </w:r>
            <w:r>
              <w:rPr>
                <w:rFonts w:ascii="Verdana" w:hAnsi="Verdana"/>
                <w:sz w:val="20"/>
                <w:szCs w:val="20"/>
                <w:lang w:eastAsia="hi-IN"/>
              </w:rPr>
              <w:t>10</w:t>
            </w:r>
            <w:r w:rsidRPr="00E74701">
              <w:rPr>
                <w:rFonts w:ascii="Verdana" w:hAnsi="Verdana"/>
                <w:sz w:val="20"/>
                <w:szCs w:val="20"/>
                <w:lang w:eastAsia="hi-IN"/>
              </w:rPr>
              <w:t xml:space="preserve"> liter cilinder wordt vastgezet mag een diameter hebben van maximaal 140mm</w:t>
            </w:r>
            <w:r>
              <w:rPr>
                <w:rFonts w:ascii="Verdana" w:hAnsi="Verdana"/>
                <w:sz w:val="20"/>
                <w:szCs w:val="20"/>
                <w:lang w:eastAsia="hi-IN"/>
              </w:rPr>
              <w:t xml:space="preserve">. </w:t>
            </w:r>
          </w:p>
        </w:tc>
        <w:tc>
          <w:tcPr>
            <w:tcW w:w="1134" w:type="dxa"/>
            <w:tcBorders>
              <w:left w:val="single" w:sz="1" w:space="0" w:color="000000"/>
              <w:bottom w:val="single" w:sz="1" w:space="0" w:color="000000"/>
            </w:tcBorders>
            <w:shd w:val="clear" w:color="auto" w:fill="FFC000"/>
          </w:tcPr>
          <w:p w14:paraId="011A271E"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77EE10E8" w14:textId="77777777" w:rsidR="00121A88" w:rsidRPr="00A2361B" w:rsidRDefault="00121A88" w:rsidP="00121A88">
            <w:pPr>
              <w:pStyle w:val="Geenafstand"/>
              <w:rPr>
                <w:rFonts w:ascii="Verdana" w:hAnsi="Verdana" w:cs="Mangal"/>
                <w:kern w:val="1"/>
                <w:sz w:val="20"/>
                <w:szCs w:val="20"/>
                <w:lang w:eastAsia="hi-IN" w:bidi="hi-IN"/>
              </w:rPr>
            </w:pPr>
            <w:r w:rsidRPr="00A2361B">
              <w:rPr>
                <w:rFonts w:ascii="Verdana" w:hAnsi="Verdana" w:cs="Mangal"/>
                <w:kern w:val="1"/>
                <w:sz w:val="20"/>
                <w:szCs w:val="20"/>
                <w:lang w:eastAsia="hi-IN" w:bidi="hi-IN"/>
              </w:rPr>
              <w:t>Om zeker te weten dat de door Opdrachtnemer aangeboden cilinders passen in de daarvoor bestemde houders en kokers, dient de Inschrijver, welke de opdracht (voorlopig) gegund krijgt, dit</w:t>
            </w:r>
            <w:r>
              <w:rPr>
                <w:rFonts w:ascii="Verdana" w:hAnsi="Verdana" w:cs="Mangal"/>
                <w:kern w:val="1"/>
                <w:sz w:val="20"/>
                <w:szCs w:val="20"/>
                <w:lang w:eastAsia="hi-IN" w:bidi="hi-IN"/>
              </w:rPr>
              <w:t xml:space="preserve"> aan</w:t>
            </w:r>
            <w:r w:rsidRPr="00A2361B">
              <w:rPr>
                <w:rFonts w:ascii="Verdana" w:hAnsi="Verdana" w:cs="Mangal"/>
                <w:kern w:val="1"/>
                <w:sz w:val="20"/>
                <w:szCs w:val="20"/>
                <w:lang w:eastAsia="hi-IN" w:bidi="hi-IN"/>
              </w:rPr>
              <w:t xml:space="preserve"> te</w:t>
            </w:r>
            <w:r>
              <w:rPr>
                <w:rFonts w:ascii="Verdana" w:hAnsi="Verdana" w:cs="Mangal"/>
                <w:kern w:val="1"/>
                <w:sz w:val="20"/>
                <w:szCs w:val="20"/>
                <w:lang w:eastAsia="hi-IN" w:bidi="hi-IN"/>
              </w:rPr>
              <w:t xml:space="preserve"> tonen</w:t>
            </w:r>
            <w:r w:rsidRPr="00A2361B">
              <w:rPr>
                <w:rFonts w:ascii="Verdana" w:hAnsi="Verdana" w:cs="Mangal"/>
                <w:kern w:val="1"/>
                <w:sz w:val="20"/>
                <w:szCs w:val="20"/>
                <w:lang w:eastAsia="hi-IN" w:bidi="hi-IN"/>
              </w:rPr>
              <w:t xml:space="preserve"> d.m.v. een ‘</w:t>
            </w:r>
            <w:proofErr w:type="spellStart"/>
            <w:r w:rsidRPr="00A2361B">
              <w:rPr>
                <w:rFonts w:ascii="Verdana" w:hAnsi="Verdana" w:cs="Mangal"/>
                <w:kern w:val="1"/>
                <w:sz w:val="20"/>
                <w:szCs w:val="20"/>
                <w:lang w:eastAsia="hi-IN" w:bidi="hi-IN"/>
              </w:rPr>
              <w:t>Proof</w:t>
            </w:r>
            <w:proofErr w:type="spellEnd"/>
            <w:r w:rsidRPr="00A2361B">
              <w:rPr>
                <w:rFonts w:ascii="Verdana" w:hAnsi="Verdana" w:cs="Mangal"/>
                <w:kern w:val="1"/>
                <w:sz w:val="20"/>
                <w:szCs w:val="20"/>
                <w:lang w:eastAsia="hi-IN" w:bidi="hi-IN"/>
              </w:rPr>
              <w:t xml:space="preserve"> of Concept’ (POC</w:t>
            </w:r>
          </w:p>
        </w:tc>
        <w:tc>
          <w:tcPr>
            <w:tcW w:w="3414" w:type="dxa"/>
            <w:gridSpan w:val="2"/>
            <w:tcBorders>
              <w:left w:val="single" w:sz="1" w:space="0" w:color="000000"/>
              <w:bottom w:val="single" w:sz="1" w:space="0" w:color="000000"/>
              <w:right w:val="single" w:sz="1" w:space="0" w:color="000000"/>
            </w:tcBorders>
            <w:shd w:val="clear" w:color="auto" w:fill="BFBFBF" w:themeFill="background1" w:themeFillShade="BF"/>
          </w:tcPr>
          <w:p w14:paraId="4C149781" w14:textId="3E5903A8" w:rsidR="00121A88" w:rsidRPr="00A2361B" w:rsidRDefault="00121A88" w:rsidP="00121A88">
            <w:pPr>
              <w:pStyle w:val="Geenafstand"/>
              <w:rPr>
                <w:rFonts w:ascii="Verdana" w:hAnsi="Verdana" w:cs="Mangal"/>
                <w:kern w:val="1"/>
                <w:sz w:val="20"/>
                <w:szCs w:val="20"/>
                <w:lang w:eastAsia="hi-IN" w:bidi="hi-IN"/>
              </w:rPr>
            </w:pPr>
          </w:p>
        </w:tc>
      </w:tr>
      <w:tr w:rsidR="00121A88" w:rsidRPr="00E74701" w14:paraId="74175F4C" w14:textId="4D050AFA" w:rsidTr="000D592B">
        <w:trPr>
          <w:gridAfter w:val="1"/>
          <w:wAfter w:w="3124" w:type="dxa"/>
        </w:trPr>
        <w:tc>
          <w:tcPr>
            <w:tcW w:w="795" w:type="dxa"/>
            <w:tcBorders>
              <w:left w:val="single" w:sz="1" w:space="0" w:color="000000"/>
              <w:bottom w:val="single" w:sz="1" w:space="0" w:color="000000"/>
            </w:tcBorders>
            <w:shd w:val="clear" w:color="auto" w:fill="auto"/>
          </w:tcPr>
          <w:p w14:paraId="7691107F" w14:textId="3F285A52"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2.17</w:t>
            </w:r>
          </w:p>
        </w:tc>
        <w:tc>
          <w:tcPr>
            <w:tcW w:w="4394" w:type="dxa"/>
            <w:tcBorders>
              <w:left w:val="single" w:sz="1" w:space="0" w:color="000000"/>
              <w:bottom w:val="single" w:sz="1" w:space="0" w:color="000000"/>
            </w:tcBorders>
            <w:shd w:val="clear" w:color="auto" w:fill="auto"/>
          </w:tcPr>
          <w:p w14:paraId="3632DB56" w14:textId="4ED88439" w:rsidR="00121A88" w:rsidRPr="00E74701" w:rsidRDefault="00121A88"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Alle handleidingen, gebruiksaanwijzingen, veiligheidsbladen en overige</w:t>
            </w:r>
            <w:r>
              <w:rPr>
                <w:rFonts w:ascii="Verdana" w:hAnsi="Verdana"/>
                <w:kern w:val="1"/>
                <w:sz w:val="20"/>
                <w:szCs w:val="20"/>
                <w:lang w:eastAsia="hi-IN" w:bidi="hi-IN"/>
              </w:rPr>
              <w:t xml:space="preserve"> </w:t>
            </w:r>
            <w:r w:rsidRPr="00E74701">
              <w:rPr>
                <w:rFonts w:ascii="Verdana" w:hAnsi="Verdana"/>
                <w:kern w:val="1"/>
                <w:sz w:val="20"/>
                <w:szCs w:val="20"/>
                <w:lang w:eastAsia="hi-IN" w:bidi="hi-IN"/>
              </w:rPr>
              <w:t>document</w:t>
            </w:r>
            <w:r>
              <w:rPr>
                <w:rFonts w:ascii="Verdana" w:hAnsi="Verdana"/>
                <w:kern w:val="1"/>
                <w:sz w:val="20"/>
                <w:szCs w:val="20"/>
                <w:lang w:eastAsia="hi-IN" w:bidi="hi-IN"/>
              </w:rPr>
              <w:t>en</w:t>
            </w:r>
            <w:r w:rsidRPr="00E74701">
              <w:rPr>
                <w:rFonts w:ascii="Verdana" w:hAnsi="Verdana"/>
                <w:kern w:val="1"/>
                <w:sz w:val="20"/>
                <w:szCs w:val="20"/>
                <w:lang w:eastAsia="hi-IN" w:bidi="hi-IN"/>
              </w:rPr>
              <w:t xml:space="preserve"> zijn gesteld in de Nederlandse taal.</w:t>
            </w:r>
          </w:p>
        </w:tc>
        <w:tc>
          <w:tcPr>
            <w:tcW w:w="1134" w:type="dxa"/>
            <w:tcBorders>
              <w:left w:val="single" w:sz="1" w:space="0" w:color="000000"/>
              <w:bottom w:val="single" w:sz="1" w:space="0" w:color="000000"/>
            </w:tcBorders>
            <w:shd w:val="clear" w:color="auto" w:fill="FFC000"/>
          </w:tcPr>
          <w:p w14:paraId="58154E2E"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55830728" w14:textId="7777777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Deze producten dienen na gunning beschikbaar te worden gesteld. </w:t>
            </w:r>
          </w:p>
        </w:tc>
        <w:tc>
          <w:tcPr>
            <w:tcW w:w="3414" w:type="dxa"/>
            <w:gridSpan w:val="2"/>
            <w:tcBorders>
              <w:left w:val="single" w:sz="1" w:space="0" w:color="000000"/>
              <w:bottom w:val="single" w:sz="1" w:space="0" w:color="000000"/>
              <w:right w:val="single" w:sz="1" w:space="0" w:color="000000"/>
            </w:tcBorders>
            <w:shd w:val="clear" w:color="auto" w:fill="BFBFBF" w:themeFill="background1" w:themeFillShade="BF"/>
          </w:tcPr>
          <w:p w14:paraId="5582EDDD" w14:textId="2B401C1B"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4360CFFA" w14:textId="1AEC1759" w:rsidTr="000D592B">
        <w:trPr>
          <w:gridAfter w:val="1"/>
          <w:wAfter w:w="3124" w:type="dxa"/>
        </w:trPr>
        <w:tc>
          <w:tcPr>
            <w:tcW w:w="795" w:type="dxa"/>
            <w:tcBorders>
              <w:left w:val="single" w:sz="1" w:space="0" w:color="000000"/>
              <w:bottom w:val="single" w:sz="1" w:space="0" w:color="000000"/>
            </w:tcBorders>
            <w:shd w:val="clear" w:color="auto" w:fill="auto"/>
          </w:tcPr>
          <w:p w14:paraId="32495950" w14:textId="77777777"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2</w:t>
            </w:r>
            <w:r>
              <w:rPr>
                <w:rFonts w:ascii="Verdana" w:hAnsi="Verdana" w:cs="Mangal"/>
                <w:kern w:val="1"/>
                <w:sz w:val="20"/>
                <w:szCs w:val="20"/>
                <w:lang w:eastAsia="hi-IN" w:bidi="hi-IN"/>
              </w:rPr>
              <w:t>.18</w:t>
            </w:r>
          </w:p>
          <w:p w14:paraId="3FAFE5B0" w14:textId="0A1DBF87" w:rsidR="00121A88" w:rsidRPr="00E74701" w:rsidRDefault="00121A88" w:rsidP="00121A88">
            <w:pPr>
              <w:pStyle w:val="Geenafstand"/>
              <w:rPr>
                <w:rFonts w:ascii="Verdana" w:hAnsi="Verdana" w:cs="Mangal"/>
                <w:kern w:val="1"/>
                <w:sz w:val="20"/>
                <w:szCs w:val="20"/>
                <w:lang w:eastAsia="hi-IN" w:bidi="hi-IN"/>
              </w:rPr>
            </w:pPr>
          </w:p>
        </w:tc>
        <w:tc>
          <w:tcPr>
            <w:tcW w:w="4394" w:type="dxa"/>
            <w:tcBorders>
              <w:left w:val="single" w:sz="1" w:space="0" w:color="000000"/>
              <w:bottom w:val="single" w:sz="1" w:space="0" w:color="000000"/>
            </w:tcBorders>
            <w:shd w:val="clear" w:color="auto" w:fill="auto"/>
          </w:tcPr>
          <w:p w14:paraId="5A0B6D2C" w14:textId="77777777" w:rsidR="00121A88" w:rsidRPr="00E74701" w:rsidRDefault="00121A88"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Alle te leveren cilinders zijn bij levering verzegeld.</w:t>
            </w:r>
          </w:p>
        </w:tc>
        <w:tc>
          <w:tcPr>
            <w:tcW w:w="1134" w:type="dxa"/>
            <w:tcBorders>
              <w:left w:val="single" w:sz="1" w:space="0" w:color="000000"/>
              <w:bottom w:val="single" w:sz="1" w:space="0" w:color="000000"/>
            </w:tcBorders>
            <w:shd w:val="clear" w:color="auto" w:fill="FFC000"/>
          </w:tcPr>
          <w:p w14:paraId="036821D5"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BFBFBF" w:themeFill="background1" w:themeFillShade="BF"/>
          </w:tcPr>
          <w:p w14:paraId="1AD6B2AF" w14:textId="77777777" w:rsidR="00121A88" w:rsidRPr="00E74701" w:rsidRDefault="00121A88" w:rsidP="00121A88">
            <w:pPr>
              <w:pStyle w:val="Geenafstand"/>
              <w:rPr>
                <w:rFonts w:ascii="Verdana" w:hAnsi="Verdana" w:cs="Mangal"/>
                <w:kern w:val="1"/>
                <w:sz w:val="20"/>
                <w:szCs w:val="20"/>
                <w:lang w:eastAsia="hi-IN" w:bidi="hi-IN"/>
              </w:rPr>
            </w:pPr>
          </w:p>
        </w:tc>
        <w:tc>
          <w:tcPr>
            <w:tcW w:w="3414" w:type="dxa"/>
            <w:gridSpan w:val="2"/>
            <w:tcBorders>
              <w:left w:val="single" w:sz="1" w:space="0" w:color="000000"/>
              <w:bottom w:val="single" w:sz="1" w:space="0" w:color="000000"/>
              <w:right w:val="single" w:sz="1" w:space="0" w:color="000000"/>
            </w:tcBorders>
            <w:shd w:val="clear" w:color="auto" w:fill="BFBFBF" w:themeFill="background1" w:themeFillShade="BF"/>
          </w:tcPr>
          <w:p w14:paraId="6E485F8F" w14:textId="27DE6BB4" w:rsidR="00121A88" w:rsidRPr="00E74701" w:rsidRDefault="00121A88" w:rsidP="00121A88">
            <w:pPr>
              <w:pStyle w:val="Geenafstand"/>
              <w:rPr>
                <w:rFonts w:ascii="Verdana" w:hAnsi="Verdana" w:cs="Mangal"/>
                <w:kern w:val="1"/>
                <w:sz w:val="20"/>
                <w:szCs w:val="20"/>
                <w:lang w:eastAsia="hi-IN" w:bidi="hi-IN"/>
              </w:rPr>
            </w:pPr>
          </w:p>
        </w:tc>
      </w:tr>
      <w:tr w:rsidR="00121A88" w:rsidRPr="00E74701" w14:paraId="4AF2EA17" w14:textId="6986F3EC" w:rsidTr="000D592B">
        <w:trPr>
          <w:gridAfter w:val="1"/>
          <w:wAfter w:w="3124" w:type="dxa"/>
          <w:trHeight w:val="816"/>
        </w:trPr>
        <w:tc>
          <w:tcPr>
            <w:tcW w:w="795" w:type="dxa"/>
            <w:tcBorders>
              <w:left w:val="single" w:sz="1" w:space="0" w:color="000000"/>
              <w:bottom w:val="single" w:sz="1" w:space="0" w:color="000000"/>
            </w:tcBorders>
            <w:shd w:val="clear" w:color="auto" w:fill="auto"/>
          </w:tcPr>
          <w:p w14:paraId="4EE3683E" w14:textId="2A6AC3EE" w:rsidR="00121A88" w:rsidRPr="00E74701"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lastRenderedPageBreak/>
              <w:t>E 2</w:t>
            </w:r>
            <w:r>
              <w:rPr>
                <w:rFonts w:ascii="Verdana" w:hAnsi="Verdana" w:cs="Mangal"/>
                <w:kern w:val="1"/>
                <w:sz w:val="20"/>
                <w:szCs w:val="20"/>
                <w:lang w:eastAsia="hi-IN" w:bidi="hi-IN"/>
              </w:rPr>
              <w:t>.19</w:t>
            </w:r>
          </w:p>
          <w:p w14:paraId="45F27DAB" w14:textId="77777777" w:rsidR="00121A88" w:rsidRPr="00E74701" w:rsidRDefault="00121A88" w:rsidP="00121A88">
            <w:pPr>
              <w:pStyle w:val="Geenafstand"/>
              <w:rPr>
                <w:rFonts w:ascii="Verdana" w:hAnsi="Verdana" w:cs="Mangal"/>
                <w:kern w:val="1"/>
                <w:sz w:val="20"/>
                <w:szCs w:val="20"/>
                <w:lang w:eastAsia="hi-IN" w:bidi="hi-IN"/>
              </w:rPr>
            </w:pPr>
          </w:p>
        </w:tc>
        <w:tc>
          <w:tcPr>
            <w:tcW w:w="4394" w:type="dxa"/>
            <w:tcBorders>
              <w:left w:val="single" w:sz="1" w:space="0" w:color="000000"/>
              <w:bottom w:val="single" w:sz="1" w:space="0" w:color="000000"/>
            </w:tcBorders>
            <w:shd w:val="clear" w:color="auto" w:fill="auto"/>
          </w:tcPr>
          <w:p w14:paraId="02CBDA59" w14:textId="34CFFD64" w:rsidR="00121A88" w:rsidRPr="00121A88"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De houdbaarheid van de af te nemen producten is minimaal 36 maanden na datum van vullen</w:t>
            </w:r>
            <w:r>
              <w:rPr>
                <w:rFonts w:ascii="Verdana" w:hAnsi="Verdana" w:cs="Mangal"/>
                <w:kern w:val="1"/>
                <w:sz w:val="20"/>
                <w:szCs w:val="20"/>
                <w:lang w:eastAsia="hi-IN" w:bidi="hi-IN"/>
              </w:rPr>
              <w:t>.</w:t>
            </w:r>
          </w:p>
        </w:tc>
        <w:tc>
          <w:tcPr>
            <w:tcW w:w="1134" w:type="dxa"/>
            <w:tcBorders>
              <w:left w:val="single" w:sz="1" w:space="0" w:color="000000"/>
              <w:bottom w:val="single" w:sz="1" w:space="0" w:color="000000"/>
            </w:tcBorders>
            <w:shd w:val="clear" w:color="auto" w:fill="FFC000"/>
          </w:tcPr>
          <w:p w14:paraId="618437E9"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auto"/>
          </w:tcPr>
          <w:p w14:paraId="2861CC9A" w14:textId="21702EAC" w:rsidR="00121A88" w:rsidRPr="00E74701"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Beschrijf hier op welke wijze u dit organiseert.</w:t>
            </w:r>
          </w:p>
        </w:tc>
        <w:tc>
          <w:tcPr>
            <w:tcW w:w="3414" w:type="dxa"/>
            <w:gridSpan w:val="2"/>
            <w:tcBorders>
              <w:left w:val="single" w:sz="1" w:space="0" w:color="000000"/>
              <w:bottom w:val="single" w:sz="1" w:space="0" w:color="000000"/>
              <w:right w:val="single" w:sz="1" w:space="0" w:color="000000"/>
            </w:tcBorders>
            <w:shd w:val="clear" w:color="auto" w:fill="FFC000"/>
          </w:tcPr>
          <w:p w14:paraId="7948920D" w14:textId="77777777" w:rsidR="00121A88" w:rsidRDefault="00121A88" w:rsidP="00121A88">
            <w:pPr>
              <w:pStyle w:val="Geenafstand"/>
              <w:rPr>
                <w:rFonts w:ascii="Verdana" w:hAnsi="Verdana" w:cs="Mangal"/>
                <w:kern w:val="1"/>
                <w:sz w:val="20"/>
                <w:szCs w:val="20"/>
                <w:lang w:eastAsia="hi-IN" w:bidi="hi-IN"/>
              </w:rPr>
            </w:pPr>
          </w:p>
        </w:tc>
      </w:tr>
      <w:tr w:rsidR="00121A88" w:rsidRPr="00E74701" w14:paraId="74F5FDBF" w14:textId="7017FD72" w:rsidTr="000D592B">
        <w:trPr>
          <w:gridAfter w:val="1"/>
          <w:wAfter w:w="3124" w:type="dxa"/>
        </w:trPr>
        <w:tc>
          <w:tcPr>
            <w:tcW w:w="795" w:type="dxa"/>
            <w:tcBorders>
              <w:left w:val="single" w:sz="1" w:space="0" w:color="000000"/>
              <w:bottom w:val="single" w:sz="1" w:space="0" w:color="000000"/>
            </w:tcBorders>
            <w:shd w:val="clear" w:color="auto" w:fill="auto"/>
          </w:tcPr>
          <w:p w14:paraId="56448116" w14:textId="77777777"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E</w:t>
            </w:r>
          </w:p>
          <w:p w14:paraId="0A667922" w14:textId="586FDB7F" w:rsidR="00121A88" w:rsidRPr="00E74701"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2.20</w:t>
            </w:r>
          </w:p>
        </w:tc>
        <w:tc>
          <w:tcPr>
            <w:tcW w:w="4394" w:type="dxa"/>
            <w:tcBorders>
              <w:left w:val="single" w:sz="1" w:space="0" w:color="000000"/>
              <w:bottom w:val="single" w:sz="1" w:space="0" w:color="000000"/>
            </w:tcBorders>
            <w:shd w:val="clear" w:color="auto" w:fill="auto"/>
          </w:tcPr>
          <w:p w14:paraId="6B7C3E61" w14:textId="244B1FC4" w:rsidR="00121A88" w:rsidRDefault="00121A88" w:rsidP="00121A88">
            <w:pPr>
              <w:pStyle w:val="Geenafstand"/>
              <w:rPr>
                <w:rFonts w:ascii="Verdana" w:hAnsi="Verdana" w:cs="Mangal"/>
                <w:kern w:val="1"/>
                <w:sz w:val="20"/>
                <w:szCs w:val="20"/>
                <w:lang w:eastAsia="hi-IN" w:bidi="hi-IN"/>
              </w:rPr>
            </w:pPr>
            <w:r w:rsidRPr="00336CCB">
              <w:rPr>
                <w:rFonts w:ascii="Verdana" w:hAnsi="Verdana" w:cs="Mangal"/>
                <w:kern w:val="1"/>
                <w:sz w:val="20"/>
                <w:szCs w:val="20"/>
                <w:lang w:eastAsia="hi-IN" w:bidi="hi-IN"/>
              </w:rPr>
              <w:t>Opdrachtnemer beschikt over een gevalideerd track &amp; tracé systeem waarin alle cilinders (van bestelling tot inname) zichtbaar zijn. De volgende informatie op itemniveau is aanwezig: volledige productkenmerken</w:t>
            </w:r>
            <w:r>
              <w:rPr>
                <w:rFonts w:ascii="Verdana" w:hAnsi="Verdana" w:cs="Mangal"/>
                <w:kern w:val="1"/>
                <w:sz w:val="20"/>
                <w:szCs w:val="20"/>
                <w:lang w:eastAsia="hi-IN" w:bidi="hi-IN"/>
              </w:rPr>
              <w:t xml:space="preserve">: </w:t>
            </w:r>
            <w:r w:rsidRPr="00336CCB">
              <w:rPr>
                <w:rFonts w:ascii="Verdana" w:hAnsi="Verdana" w:cs="Mangal"/>
                <w:kern w:val="1"/>
                <w:sz w:val="20"/>
                <w:szCs w:val="20"/>
                <w:lang w:eastAsia="hi-IN" w:bidi="hi-IN"/>
              </w:rPr>
              <w:t>omschrijving gas, batch of lot</w:t>
            </w:r>
            <w:r>
              <w:rPr>
                <w:rFonts w:ascii="Verdana" w:hAnsi="Verdana" w:cs="Mangal"/>
                <w:kern w:val="1"/>
                <w:sz w:val="20"/>
                <w:szCs w:val="20"/>
                <w:lang w:eastAsia="hi-IN" w:bidi="hi-IN"/>
              </w:rPr>
              <w:t>,</w:t>
            </w:r>
            <w:r w:rsidRPr="00336CCB">
              <w:rPr>
                <w:rFonts w:ascii="Verdana" w:hAnsi="Verdana" w:cs="Mangal"/>
                <w:kern w:val="1"/>
                <w:sz w:val="20"/>
                <w:szCs w:val="20"/>
                <w:lang w:eastAsia="hi-IN" w:bidi="hi-IN"/>
              </w:rPr>
              <w:t xml:space="preserve"> nummer, volume cilinder, artikelnummer, cilindernummer en locatie.</w:t>
            </w:r>
            <w:r>
              <w:rPr>
                <w:rFonts w:ascii="Verdana" w:hAnsi="Verdana" w:cs="Mangal"/>
                <w:kern w:val="1"/>
                <w:sz w:val="20"/>
                <w:szCs w:val="20"/>
                <w:lang w:eastAsia="hi-IN" w:bidi="hi-IN"/>
              </w:rPr>
              <w:t xml:space="preserve"> </w:t>
            </w:r>
          </w:p>
          <w:p w14:paraId="1841CBEB" w14:textId="2A38AFF5" w:rsidR="00121A88" w:rsidRPr="00E74701"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Indien mogelijk zelfs op voertuigniveau inzichtelijk. </w:t>
            </w:r>
          </w:p>
        </w:tc>
        <w:tc>
          <w:tcPr>
            <w:tcW w:w="1134" w:type="dxa"/>
            <w:tcBorders>
              <w:left w:val="single" w:sz="1" w:space="0" w:color="000000"/>
              <w:bottom w:val="single" w:sz="1" w:space="0" w:color="000000"/>
            </w:tcBorders>
            <w:shd w:val="clear" w:color="auto" w:fill="FFC000"/>
          </w:tcPr>
          <w:p w14:paraId="2F38C38C"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BFBFBF" w:themeFill="background1" w:themeFillShade="BF"/>
          </w:tcPr>
          <w:p w14:paraId="78D3B119" w14:textId="551E17DD" w:rsidR="00121A88" w:rsidRDefault="00121A88" w:rsidP="00121A88">
            <w:pPr>
              <w:pStyle w:val="Geenafstand"/>
              <w:rPr>
                <w:rFonts w:ascii="Verdana" w:hAnsi="Verdana" w:cs="Mangal"/>
                <w:kern w:val="1"/>
                <w:sz w:val="20"/>
                <w:szCs w:val="20"/>
                <w:lang w:eastAsia="hi-IN" w:bidi="hi-IN"/>
              </w:rPr>
            </w:pPr>
          </w:p>
        </w:tc>
        <w:tc>
          <w:tcPr>
            <w:tcW w:w="3414" w:type="dxa"/>
            <w:gridSpan w:val="2"/>
            <w:tcBorders>
              <w:left w:val="single" w:sz="1" w:space="0" w:color="000000"/>
              <w:bottom w:val="single" w:sz="1" w:space="0" w:color="000000"/>
              <w:right w:val="single" w:sz="1" w:space="0" w:color="000000"/>
            </w:tcBorders>
            <w:shd w:val="clear" w:color="auto" w:fill="auto"/>
          </w:tcPr>
          <w:p w14:paraId="63630103" w14:textId="32FDFEA0"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w:t>
            </w:r>
            <w:r w:rsidRPr="00B13B81">
              <w:rPr>
                <w:rFonts w:ascii="Verdana" w:hAnsi="Verdana" w:cs="Mangal"/>
                <w:b/>
                <w:bCs/>
                <w:kern w:val="1"/>
                <w:sz w:val="20"/>
                <w:szCs w:val="20"/>
                <w:lang w:eastAsia="hi-IN" w:bidi="hi-IN"/>
              </w:rPr>
              <w:t>van K1: Dienstverlening</w:t>
            </w:r>
            <w:r w:rsidRPr="00B13B81">
              <w:rPr>
                <w:rFonts w:ascii="Verdana" w:hAnsi="Verdana" w:cs="Mangal"/>
                <w:kern w:val="1"/>
                <w:sz w:val="20"/>
                <w:szCs w:val="20"/>
                <w:lang w:eastAsia="hi-IN" w:bidi="hi-IN"/>
              </w:rPr>
              <w:t xml:space="preserve"> </w:t>
            </w:r>
            <w:r>
              <w:rPr>
                <w:rFonts w:ascii="Verdana" w:hAnsi="Verdana" w:cs="Mangal"/>
                <w:kern w:val="1"/>
                <w:sz w:val="20"/>
                <w:szCs w:val="20"/>
                <w:lang w:eastAsia="hi-IN" w:bidi="hi-IN"/>
              </w:rPr>
              <w:t>kunt u aangeven hoe u dit organiseert en borgt. U kunt daarin aangeven of het ook mogelijk is om eventueel met behulp van bijvoorbeeld een app of tag dit op voertuigniveau inzichtelijk te krijgen. Als dit mogelijk is zal dit positief beoordeeld worden.</w:t>
            </w:r>
          </w:p>
        </w:tc>
      </w:tr>
      <w:tr w:rsidR="00121A88" w:rsidRPr="00E74701" w14:paraId="6729BB0E" w14:textId="682AC101" w:rsidTr="00121A88">
        <w:trPr>
          <w:gridAfter w:val="1"/>
          <w:wAfter w:w="3124" w:type="dxa"/>
        </w:trPr>
        <w:tc>
          <w:tcPr>
            <w:tcW w:w="795" w:type="dxa"/>
            <w:tcBorders>
              <w:left w:val="single" w:sz="1" w:space="0" w:color="000000"/>
              <w:bottom w:val="single" w:sz="1" w:space="0" w:color="000000"/>
            </w:tcBorders>
            <w:shd w:val="clear" w:color="auto" w:fill="E2EFD9" w:themeFill="accent6" w:themeFillTint="33"/>
          </w:tcPr>
          <w:p w14:paraId="0396F11F" w14:textId="02E8D818" w:rsidR="00121A88" w:rsidRPr="00D75695"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2</w:t>
            </w:r>
            <w:r>
              <w:rPr>
                <w:rFonts w:ascii="Verdana" w:hAnsi="Verdana" w:cs="Mangal"/>
                <w:b/>
                <w:kern w:val="1"/>
                <w:sz w:val="20"/>
                <w:szCs w:val="20"/>
                <w:lang w:eastAsia="hi-IN" w:bidi="hi-IN"/>
              </w:rPr>
              <w:t>b</w:t>
            </w:r>
          </w:p>
        </w:tc>
        <w:tc>
          <w:tcPr>
            <w:tcW w:w="4394" w:type="dxa"/>
            <w:tcBorders>
              <w:left w:val="single" w:sz="1" w:space="0" w:color="000000"/>
              <w:bottom w:val="single" w:sz="1" w:space="0" w:color="000000"/>
            </w:tcBorders>
            <w:shd w:val="clear" w:color="auto" w:fill="E2EFD9" w:themeFill="accent6" w:themeFillTint="33"/>
          </w:tcPr>
          <w:p w14:paraId="50ACEFA1" w14:textId="499F64BF" w:rsidR="00121A88" w:rsidRPr="00D75695"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 xml:space="preserve">Product </w:t>
            </w:r>
            <w:r>
              <w:rPr>
                <w:rFonts w:ascii="Verdana" w:hAnsi="Verdana" w:cs="Mangal"/>
                <w:b/>
                <w:kern w:val="1"/>
                <w:sz w:val="20"/>
                <w:szCs w:val="20"/>
                <w:lang w:eastAsia="hi-IN" w:bidi="hi-IN"/>
              </w:rPr>
              <w:t>lucht</w:t>
            </w:r>
          </w:p>
        </w:tc>
        <w:tc>
          <w:tcPr>
            <w:tcW w:w="1134" w:type="dxa"/>
            <w:tcBorders>
              <w:left w:val="single" w:sz="1" w:space="0" w:color="000000"/>
              <w:bottom w:val="single" w:sz="1" w:space="0" w:color="000000"/>
            </w:tcBorders>
            <w:shd w:val="clear" w:color="auto" w:fill="E2EFD9" w:themeFill="accent6" w:themeFillTint="33"/>
          </w:tcPr>
          <w:p w14:paraId="1571C444" w14:textId="1ED34653" w:rsidR="00121A88" w:rsidRPr="00D75695"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left w:val="single" w:sz="1" w:space="0" w:color="000000"/>
              <w:bottom w:val="single" w:sz="1" w:space="0" w:color="000000"/>
              <w:right w:val="single" w:sz="1" w:space="0" w:color="000000"/>
            </w:tcBorders>
            <w:shd w:val="clear" w:color="auto" w:fill="E2EFD9" w:themeFill="accent6" w:themeFillTint="33"/>
          </w:tcPr>
          <w:p w14:paraId="4B3B394D" w14:textId="0EBD3B45"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r>
      <w:tr w:rsidR="00121A88" w:rsidRPr="00E74701" w14:paraId="4C556581" w14:textId="3A121511" w:rsidTr="000D592B">
        <w:trPr>
          <w:gridAfter w:val="1"/>
          <w:wAfter w:w="3124" w:type="dxa"/>
        </w:trPr>
        <w:tc>
          <w:tcPr>
            <w:tcW w:w="795" w:type="dxa"/>
            <w:tcBorders>
              <w:left w:val="single" w:sz="1" w:space="0" w:color="000000"/>
              <w:bottom w:val="single" w:sz="1" w:space="0" w:color="000000"/>
            </w:tcBorders>
            <w:shd w:val="clear" w:color="auto" w:fill="auto"/>
          </w:tcPr>
          <w:p w14:paraId="25EB8C3E" w14:textId="77777777"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E</w:t>
            </w:r>
          </w:p>
          <w:p w14:paraId="7C2D3CB3" w14:textId="7697502C"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2.21</w:t>
            </w:r>
          </w:p>
        </w:tc>
        <w:tc>
          <w:tcPr>
            <w:tcW w:w="4394" w:type="dxa"/>
            <w:tcBorders>
              <w:left w:val="single" w:sz="1" w:space="0" w:color="000000"/>
              <w:bottom w:val="single" w:sz="1" w:space="0" w:color="000000"/>
            </w:tcBorders>
            <w:shd w:val="clear" w:color="auto" w:fill="auto"/>
          </w:tcPr>
          <w:p w14:paraId="46F9F5B5" w14:textId="77777777" w:rsidR="00121A88"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Met betrekking tot het gespecificeerde product </w:t>
            </w:r>
            <w:r>
              <w:rPr>
                <w:rFonts w:ascii="Verdana" w:hAnsi="Verdana" w:cs="Mangal"/>
                <w:kern w:val="1"/>
                <w:sz w:val="20"/>
                <w:szCs w:val="20"/>
                <w:lang w:eastAsia="hi-IN" w:bidi="hi-IN"/>
              </w:rPr>
              <w:t>synthetische lucht</w:t>
            </w:r>
            <w:r w:rsidRPr="00E74701">
              <w:rPr>
                <w:rFonts w:ascii="Verdana" w:hAnsi="Verdana" w:cs="Mangal"/>
                <w:kern w:val="1"/>
                <w:sz w:val="20"/>
                <w:szCs w:val="20"/>
                <w:vertAlign w:val="subscript"/>
                <w:lang w:eastAsia="hi-IN" w:bidi="hi-IN"/>
              </w:rPr>
              <w:t xml:space="preserve"> </w:t>
            </w:r>
            <w:r w:rsidRPr="00E74701">
              <w:rPr>
                <w:rFonts w:ascii="Verdana" w:hAnsi="Verdana" w:cs="Mangal"/>
                <w:kern w:val="1"/>
                <w:sz w:val="20"/>
                <w:szCs w:val="20"/>
                <w:lang w:eastAsia="hi-IN" w:bidi="hi-IN"/>
              </w:rPr>
              <w:t>dient Inschrijver dit product te kunnen leveren in cilinders van:</w:t>
            </w:r>
          </w:p>
          <w:p w14:paraId="7E53F0A0" w14:textId="77777777" w:rsidR="00121A88" w:rsidRPr="00E74701"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2 liter </w:t>
            </w:r>
          </w:p>
          <w:p w14:paraId="75431C17" w14:textId="77777777" w:rsidR="00121A88" w:rsidRPr="00E74701"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5 liter </w:t>
            </w:r>
          </w:p>
          <w:p w14:paraId="572A2B35" w14:textId="5FE1C81F" w:rsidR="00121A88" w:rsidRPr="00121A88" w:rsidRDefault="00121A88" w:rsidP="00121A88">
            <w:pPr>
              <w:pStyle w:val="Geenafstand"/>
              <w:numPr>
                <w:ilvl w:val="0"/>
                <w:numId w:val="9"/>
              </w:numPr>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10 liter </w:t>
            </w:r>
          </w:p>
          <w:p w14:paraId="2E72AE34" w14:textId="77777777" w:rsidR="00121A88"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De voorkeur gaat daarbij uit naar cilinders van </w:t>
            </w:r>
            <w:r>
              <w:rPr>
                <w:rFonts w:ascii="Verdana" w:hAnsi="Verdana" w:cs="Mangal"/>
                <w:kern w:val="1"/>
                <w:sz w:val="20"/>
                <w:szCs w:val="20"/>
                <w:lang w:eastAsia="hi-IN" w:bidi="hi-IN"/>
              </w:rPr>
              <w:t>aluminium;</w:t>
            </w:r>
          </w:p>
          <w:p w14:paraId="7395AB3A" w14:textId="77777777" w:rsidR="00121A88" w:rsidRDefault="00121A88" w:rsidP="00121A88">
            <w:pPr>
              <w:pStyle w:val="Geenafstand"/>
              <w:rPr>
                <w:rFonts w:ascii="Verdana" w:hAnsi="Verdana" w:cs="Mangal"/>
                <w:kern w:val="1"/>
                <w:sz w:val="20"/>
                <w:szCs w:val="20"/>
                <w:lang w:eastAsia="hi-IN" w:bidi="hi-IN"/>
              </w:rPr>
            </w:pPr>
          </w:p>
          <w:p w14:paraId="6E7EA166" w14:textId="617B6DA5" w:rsidR="00121A88" w:rsidRPr="00336CCB" w:rsidRDefault="00121A88" w:rsidP="00121A88">
            <w:pPr>
              <w:pStyle w:val="Geenafstand"/>
              <w:rPr>
                <w:rFonts w:ascii="Verdana" w:hAnsi="Verdana" w:cs="Mangal"/>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0B02C85C" w14:textId="77777777" w:rsidR="00121A88" w:rsidRPr="00E74701" w:rsidRDefault="00121A88" w:rsidP="00121A88">
            <w:pPr>
              <w:pStyle w:val="Geenafstand"/>
              <w:rPr>
                <w:rFonts w:ascii="Verdana" w:hAnsi="Verdana" w:cs="Mangal"/>
                <w:kern w:val="1"/>
                <w:sz w:val="20"/>
                <w:szCs w:val="20"/>
                <w:lang w:eastAsia="hi-IN" w:bidi="hi-IN"/>
              </w:rPr>
            </w:pPr>
          </w:p>
        </w:tc>
        <w:tc>
          <w:tcPr>
            <w:tcW w:w="3402" w:type="dxa"/>
            <w:tcBorders>
              <w:left w:val="single" w:sz="1" w:space="0" w:color="000000"/>
              <w:bottom w:val="single" w:sz="1" w:space="0" w:color="000000"/>
              <w:right w:val="single" w:sz="1" w:space="0" w:color="000000"/>
            </w:tcBorders>
            <w:shd w:val="clear" w:color="auto" w:fill="BFBFBF" w:themeFill="background1" w:themeFillShade="BF"/>
          </w:tcPr>
          <w:p w14:paraId="46A8018B" w14:textId="77777777" w:rsidR="00121A88" w:rsidRDefault="00121A88"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De voorkeur gaat daarbij uit naar cilinders van </w:t>
            </w:r>
            <w:r>
              <w:rPr>
                <w:rFonts w:ascii="Verdana" w:hAnsi="Verdana" w:cs="Mangal"/>
                <w:kern w:val="1"/>
                <w:sz w:val="20"/>
                <w:szCs w:val="20"/>
                <w:lang w:eastAsia="hi-IN" w:bidi="hi-IN"/>
              </w:rPr>
              <w:t>aluminium;</w:t>
            </w:r>
          </w:p>
          <w:p w14:paraId="332DBB1D" w14:textId="2EE7E5E6" w:rsidR="00121A88" w:rsidRDefault="00121A88" w:rsidP="00121A88">
            <w:pPr>
              <w:pStyle w:val="Geenafstand"/>
              <w:rPr>
                <w:rFonts w:ascii="Verdana" w:hAnsi="Verdana" w:cs="Mangal"/>
                <w:kern w:val="1"/>
                <w:sz w:val="20"/>
                <w:szCs w:val="20"/>
                <w:lang w:eastAsia="hi-IN" w:bidi="hi-IN"/>
              </w:rPr>
            </w:pPr>
          </w:p>
        </w:tc>
        <w:tc>
          <w:tcPr>
            <w:tcW w:w="3414" w:type="dxa"/>
            <w:gridSpan w:val="2"/>
            <w:tcBorders>
              <w:left w:val="single" w:sz="1" w:space="0" w:color="000000"/>
              <w:bottom w:val="single" w:sz="1" w:space="0" w:color="000000"/>
              <w:right w:val="single" w:sz="1" w:space="0" w:color="000000"/>
            </w:tcBorders>
            <w:shd w:val="clear" w:color="auto" w:fill="auto"/>
          </w:tcPr>
          <w:p w14:paraId="62BEFBB3" w14:textId="758FF647" w:rsidR="00121A88" w:rsidRDefault="00121A88"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AF6AC8">
              <w:rPr>
                <w:rFonts w:ascii="Verdana" w:hAnsi="Verdana" w:cs="Mangal"/>
                <w:b/>
                <w:bCs/>
                <w:kern w:val="1"/>
                <w:sz w:val="20"/>
                <w:szCs w:val="20"/>
                <w:lang w:eastAsia="hi-IN" w:bidi="hi-IN"/>
              </w:rPr>
              <w:t xml:space="preserve">K2: ergonomie </w:t>
            </w:r>
            <w:r>
              <w:rPr>
                <w:rFonts w:ascii="Verdana" w:hAnsi="Verdana" w:cs="Mangal"/>
                <w:kern w:val="1"/>
                <w:sz w:val="20"/>
                <w:szCs w:val="20"/>
                <w:lang w:eastAsia="hi-IN" w:bidi="hi-IN"/>
              </w:rPr>
              <w:t>kunt u aangeven van welke materialen u de geëiste cilinders kunt leveren. Hierbij geldt dat cilinders van Aluminium een positieve invloed hebben op de hoogte van de score op het kwalitatieve gunningscriteria ergonomie.</w:t>
            </w:r>
          </w:p>
        </w:tc>
      </w:tr>
      <w:tr w:rsidR="00121A88" w:rsidRPr="00E74701" w14:paraId="17F7B5E1" w14:textId="53CAE9A7" w:rsidTr="00121A88">
        <w:trPr>
          <w:gridAfter w:val="1"/>
          <w:wAfter w:w="3124" w:type="dxa"/>
        </w:trPr>
        <w:tc>
          <w:tcPr>
            <w:tcW w:w="795" w:type="dxa"/>
            <w:tcBorders>
              <w:left w:val="single" w:sz="1" w:space="0" w:color="000000"/>
              <w:bottom w:val="single" w:sz="1" w:space="0" w:color="000000"/>
            </w:tcBorders>
            <w:shd w:val="clear" w:color="auto" w:fill="E2EFD9" w:themeFill="accent6" w:themeFillTint="33"/>
          </w:tcPr>
          <w:p w14:paraId="69F6CF76" w14:textId="1B7A8915"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lastRenderedPageBreak/>
              <w:t>3</w:t>
            </w:r>
          </w:p>
        </w:tc>
        <w:tc>
          <w:tcPr>
            <w:tcW w:w="4394" w:type="dxa"/>
            <w:tcBorders>
              <w:left w:val="single" w:sz="1" w:space="0" w:color="000000"/>
              <w:bottom w:val="single" w:sz="1" w:space="0" w:color="000000"/>
            </w:tcBorders>
            <w:shd w:val="clear" w:color="auto" w:fill="E2EFD9" w:themeFill="accent6" w:themeFillTint="33"/>
          </w:tcPr>
          <w:p w14:paraId="3C81CA65" w14:textId="77777777"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Voorraadbeheer &amp; Logistiek</w:t>
            </w:r>
          </w:p>
        </w:tc>
        <w:tc>
          <w:tcPr>
            <w:tcW w:w="1134" w:type="dxa"/>
            <w:tcBorders>
              <w:left w:val="single" w:sz="1" w:space="0" w:color="000000"/>
              <w:bottom w:val="single" w:sz="1" w:space="0" w:color="000000"/>
            </w:tcBorders>
            <w:shd w:val="clear" w:color="auto" w:fill="E2EFD9" w:themeFill="accent6" w:themeFillTint="33"/>
          </w:tcPr>
          <w:p w14:paraId="5A3E4714" w14:textId="16AF832C"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left w:val="single" w:sz="1" w:space="0" w:color="000000"/>
              <w:bottom w:val="single" w:sz="1" w:space="0" w:color="000000"/>
              <w:right w:val="single" w:sz="1" w:space="0" w:color="000000"/>
            </w:tcBorders>
            <w:shd w:val="clear" w:color="auto" w:fill="E2EFD9" w:themeFill="accent6" w:themeFillTint="33"/>
          </w:tcPr>
          <w:p w14:paraId="2A728D87" w14:textId="07FD2F74"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460F79A1" w14:textId="07AC3010" w:rsidTr="005640DB">
        <w:trPr>
          <w:gridAfter w:val="1"/>
          <w:wAfter w:w="3124" w:type="dxa"/>
        </w:trPr>
        <w:tc>
          <w:tcPr>
            <w:tcW w:w="795" w:type="dxa"/>
            <w:tcBorders>
              <w:left w:val="single" w:sz="1" w:space="0" w:color="000000"/>
              <w:bottom w:val="single" w:sz="1" w:space="0" w:color="000000"/>
            </w:tcBorders>
            <w:shd w:val="clear" w:color="auto" w:fill="auto"/>
          </w:tcPr>
          <w:p w14:paraId="150944CB" w14:textId="7CA207DE"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3.1</w:t>
            </w:r>
          </w:p>
        </w:tc>
        <w:tc>
          <w:tcPr>
            <w:tcW w:w="4394" w:type="dxa"/>
            <w:tcBorders>
              <w:left w:val="single" w:sz="1" w:space="0" w:color="000000"/>
              <w:bottom w:val="single" w:sz="1" w:space="0" w:color="000000"/>
            </w:tcBorders>
            <w:shd w:val="clear" w:color="auto" w:fill="auto"/>
          </w:tcPr>
          <w:p w14:paraId="1FA0E13C" w14:textId="303998C5"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Verdana"/>
                <w:sz w:val="20"/>
                <w:szCs w:val="20"/>
              </w:rPr>
              <w:t>Opdrachtnemer levert de producten af op de diverse locaties van de verschillende RAV’s (zie bijlage 8 voor een overzicht van de locaties)</w:t>
            </w:r>
            <w:r>
              <w:rPr>
                <w:rFonts w:ascii="Verdana" w:hAnsi="Verdana" w:cs="Verdana"/>
                <w:sz w:val="20"/>
                <w:szCs w:val="20"/>
              </w:rPr>
              <w:t xml:space="preserve">. </w:t>
            </w:r>
            <w:r w:rsidRPr="00336CCB">
              <w:rPr>
                <w:rFonts w:ascii="Verdana" w:hAnsi="Verdana" w:cs="Verdana"/>
                <w:sz w:val="20"/>
                <w:szCs w:val="20"/>
              </w:rPr>
              <w:t xml:space="preserve">Indien een locatie wegvalt of er juist een locatie bijkomt, heeft dit geen gevolgen voor </w:t>
            </w:r>
            <w:proofErr w:type="spellStart"/>
            <w:r w:rsidRPr="00336CCB">
              <w:rPr>
                <w:rFonts w:ascii="Verdana" w:hAnsi="Verdana" w:cs="Verdana"/>
                <w:sz w:val="20"/>
                <w:szCs w:val="20"/>
              </w:rPr>
              <w:t>Opdracht</w:t>
            </w:r>
            <w:r>
              <w:rPr>
                <w:rFonts w:ascii="Verdana" w:hAnsi="Verdana" w:cs="Verdana"/>
                <w:sz w:val="20"/>
                <w:szCs w:val="20"/>
              </w:rPr>
              <w:t>-</w:t>
            </w:r>
            <w:r w:rsidRPr="00336CCB">
              <w:rPr>
                <w:rFonts w:ascii="Verdana" w:hAnsi="Verdana" w:cs="Verdana"/>
                <w:sz w:val="20"/>
                <w:szCs w:val="20"/>
              </w:rPr>
              <w:t>gever</w:t>
            </w:r>
            <w:proofErr w:type="spellEnd"/>
            <w:r w:rsidRPr="00336CCB">
              <w:rPr>
                <w:rFonts w:ascii="Verdana" w:hAnsi="Verdana" w:cs="Verdana"/>
                <w:sz w:val="20"/>
                <w:szCs w:val="20"/>
              </w:rPr>
              <w:t>. Opdrachtnemer zal conform de afgesproken condities blijven leveren</w:t>
            </w:r>
            <w:r>
              <w:rPr>
                <w:rFonts w:ascii="Verdana" w:hAnsi="Verdana" w:cs="Verdana"/>
                <w:sz w:val="20"/>
                <w:szCs w:val="20"/>
              </w:rPr>
              <w:t>.</w:t>
            </w:r>
          </w:p>
        </w:tc>
        <w:tc>
          <w:tcPr>
            <w:tcW w:w="1134" w:type="dxa"/>
            <w:tcBorders>
              <w:left w:val="single" w:sz="1" w:space="0" w:color="000000"/>
              <w:bottom w:val="single" w:sz="1" w:space="0" w:color="000000"/>
            </w:tcBorders>
            <w:shd w:val="clear" w:color="auto" w:fill="FFC000"/>
          </w:tcPr>
          <w:p w14:paraId="79ED8B31"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3D67B8CA" w14:textId="303321AA" w:rsidR="005640DB"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auto"/>
          </w:tcPr>
          <w:p w14:paraId="73BC9C3E" w14:textId="7344C47F"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Bij de uitwerking van</w:t>
            </w:r>
            <w:r w:rsidRPr="00B13B81">
              <w:rPr>
                <w:rFonts w:ascii="Verdana" w:hAnsi="Verdana" w:cs="Mangal"/>
                <w:b/>
                <w:bCs/>
                <w:kern w:val="1"/>
                <w:sz w:val="20"/>
                <w:szCs w:val="20"/>
                <w:lang w:eastAsia="hi-IN" w:bidi="hi-IN"/>
              </w:rPr>
              <w:t xml:space="preserve"> K1: Dienstverlening</w:t>
            </w:r>
            <w:r w:rsidRPr="00B13B81">
              <w:rPr>
                <w:rFonts w:ascii="Verdana" w:hAnsi="Verdana" w:cs="Mangal"/>
                <w:kern w:val="1"/>
                <w:sz w:val="20"/>
                <w:szCs w:val="20"/>
                <w:lang w:eastAsia="hi-IN" w:bidi="hi-IN"/>
              </w:rPr>
              <w:t xml:space="preserve"> </w:t>
            </w:r>
            <w:r>
              <w:rPr>
                <w:rFonts w:ascii="Verdana" w:hAnsi="Verdana" w:cs="Mangal"/>
                <w:kern w:val="1"/>
                <w:sz w:val="20"/>
                <w:szCs w:val="20"/>
                <w:lang w:eastAsia="hi-IN" w:bidi="hi-IN"/>
              </w:rPr>
              <w:t>kunt u aangeven hoe u dit organiseert. Dit zal beoordeeld worden.</w:t>
            </w:r>
          </w:p>
        </w:tc>
      </w:tr>
      <w:tr w:rsidR="00121A88" w:rsidRPr="00E74701" w14:paraId="1EAA64C3" w14:textId="77777777" w:rsidTr="00121A88">
        <w:trPr>
          <w:gridAfter w:val="1"/>
          <w:wAfter w:w="3124" w:type="dxa"/>
        </w:trPr>
        <w:tc>
          <w:tcPr>
            <w:tcW w:w="795" w:type="dxa"/>
            <w:tcBorders>
              <w:left w:val="single" w:sz="1" w:space="0" w:color="000000"/>
              <w:bottom w:val="single" w:sz="1" w:space="0" w:color="000000"/>
            </w:tcBorders>
            <w:shd w:val="clear" w:color="auto" w:fill="E2EFD9" w:themeFill="accent6" w:themeFillTint="33"/>
          </w:tcPr>
          <w:p w14:paraId="7B6F3CA7" w14:textId="50ACE86F" w:rsidR="00121A88" w:rsidRPr="00E74701"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3</w:t>
            </w:r>
          </w:p>
        </w:tc>
        <w:tc>
          <w:tcPr>
            <w:tcW w:w="4394" w:type="dxa"/>
            <w:tcBorders>
              <w:left w:val="single" w:sz="1" w:space="0" w:color="000000"/>
              <w:bottom w:val="single" w:sz="1" w:space="0" w:color="000000"/>
            </w:tcBorders>
            <w:shd w:val="clear" w:color="auto" w:fill="E2EFD9" w:themeFill="accent6" w:themeFillTint="33"/>
          </w:tcPr>
          <w:p w14:paraId="7576DEDB" w14:textId="145DC5D1" w:rsidR="00121A88" w:rsidRPr="00E74701" w:rsidRDefault="00121A88" w:rsidP="00121A88">
            <w:pPr>
              <w:pStyle w:val="Geenafstand"/>
              <w:rPr>
                <w:rFonts w:ascii="Verdana" w:hAnsi="Verdana" w:cs="Verdana"/>
                <w:sz w:val="20"/>
                <w:szCs w:val="20"/>
              </w:rPr>
            </w:pPr>
            <w:r w:rsidRPr="00490FE1">
              <w:rPr>
                <w:rFonts w:ascii="Verdana" w:hAnsi="Verdana" w:cs="Mangal"/>
                <w:b/>
                <w:kern w:val="1"/>
                <w:sz w:val="20"/>
                <w:szCs w:val="20"/>
                <w:lang w:eastAsia="hi-IN" w:bidi="hi-IN"/>
              </w:rPr>
              <w:t>Voorraadbeheer &amp; Logistiek</w:t>
            </w:r>
          </w:p>
        </w:tc>
        <w:tc>
          <w:tcPr>
            <w:tcW w:w="1134" w:type="dxa"/>
            <w:tcBorders>
              <w:left w:val="single" w:sz="1" w:space="0" w:color="000000"/>
              <w:bottom w:val="single" w:sz="1" w:space="0" w:color="000000"/>
            </w:tcBorders>
            <w:shd w:val="clear" w:color="auto" w:fill="E2EFD9" w:themeFill="accent6" w:themeFillTint="33"/>
          </w:tcPr>
          <w:p w14:paraId="6C507210" w14:textId="709C2575" w:rsidR="00121A88" w:rsidRPr="00E74701"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left w:val="single" w:sz="1" w:space="0" w:color="000000"/>
              <w:bottom w:val="single" w:sz="1" w:space="0" w:color="000000"/>
              <w:right w:val="single" w:sz="1" w:space="0" w:color="000000"/>
            </w:tcBorders>
            <w:shd w:val="clear" w:color="auto" w:fill="E2EFD9" w:themeFill="accent6" w:themeFillTint="33"/>
          </w:tcPr>
          <w:p w14:paraId="3605FC3C" w14:textId="14C8B6D4" w:rsidR="00121A88"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26148F8B" w14:textId="25C2ECD6" w:rsidTr="005640DB">
        <w:trPr>
          <w:gridAfter w:val="1"/>
          <w:wAfter w:w="3124" w:type="dxa"/>
        </w:trPr>
        <w:tc>
          <w:tcPr>
            <w:tcW w:w="795" w:type="dxa"/>
            <w:tcBorders>
              <w:left w:val="single" w:sz="1" w:space="0" w:color="000000"/>
              <w:bottom w:val="single" w:sz="1" w:space="0" w:color="000000"/>
            </w:tcBorders>
            <w:shd w:val="clear" w:color="auto" w:fill="auto"/>
          </w:tcPr>
          <w:p w14:paraId="5ABA013C" w14:textId="098E315E"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3.2</w:t>
            </w:r>
          </w:p>
        </w:tc>
        <w:tc>
          <w:tcPr>
            <w:tcW w:w="4394" w:type="dxa"/>
            <w:tcBorders>
              <w:left w:val="single" w:sz="1" w:space="0" w:color="000000"/>
              <w:bottom w:val="single" w:sz="1" w:space="0" w:color="000000"/>
            </w:tcBorders>
            <w:shd w:val="clear" w:color="auto" w:fill="auto"/>
          </w:tcPr>
          <w:p w14:paraId="7557C5AA" w14:textId="137625C4" w:rsidR="005640DB"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Inschrijver is in staat om de zorg voor voorraadbeheer en logistiek van de te leveren producten volledig op zich te nemen. </w:t>
            </w:r>
            <w:r>
              <w:rPr>
                <w:rFonts w:ascii="Verdana" w:hAnsi="Verdana" w:cs="Mangal"/>
                <w:kern w:val="1"/>
                <w:sz w:val="20"/>
                <w:szCs w:val="20"/>
                <w:lang w:eastAsia="hi-IN" w:bidi="hi-IN"/>
              </w:rPr>
              <w:t>H</w:t>
            </w:r>
            <w:r w:rsidRPr="00336CCB">
              <w:rPr>
                <w:rFonts w:ascii="Verdana" w:hAnsi="Verdana" w:cs="Mangal"/>
                <w:kern w:val="1"/>
                <w:sz w:val="20"/>
                <w:szCs w:val="20"/>
                <w:lang w:eastAsia="hi-IN" w:bidi="hi-IN"/>
              </w:rPr>
              <w:t>et bestel/leversysteem waaraan Opdrachtnemer minimaal moet kunnen voldoen: ‘’Het melkboer principe’’, waarbij, volgens vigerende wet- en regelgeving, lege cilinders omgeruild worden tegen volle cilinders (met een minimaal vastgestelde voorraad per post)</w:t>
            </w:r>
            <w:r>
              <w:rPr>
                <w:rFonts w:ascii="Verdana" w:hAnsi="Verdana" w:cs="Mangal"/>
                <w:kern w:val="1"/>
                <w:sz w:val="20"/>
                <w:szCs w:val="20"/>
                <w:lang w:eastAsia="hi-IN" w:bidi="hi-IN"/>
              </w:rPr>
              <w:t>.</w:t>
            </w:r>
            <w:r w:rsidRPr="00336CCB">
              <w:rPr>
                <w:rFonts w:ascii="Verdana" w:hAnsi="Verdana" w:cs="Mangal"/>
                <w:kern w:val="1"/>
                <w:sz w:val="20"/>
                <w:szCs w:val="20"/>
                <w:lang w:eastAsia="hi-IN" w:bidi="hi-IN"/>
              </w:rPr>
              <w:t xml:space="preserve"> </w:t>
            </w:r>
          </w:p>
          <w:p w14:paraId="70F02766" w14:textId="77777777" w:rsidR="005640DB" w:rsidRDefault="005640DB" w:rsidP="00121A88">
            <w:pPr>
              <w:pStyle w:val="Geenafstand"/>
              <w:rPr>
                <w:rFonts w:ascii="Verdana" w:hAnsi="Verdana" w:cs="Mangal"/>
                <w:kern w:val="1"/>
                <w:sz w:val="20"/>
                <w:szCs w:val="20"/>
                <w:lang w:eastAsia="hi-IN" w:bidi="hi-IN"/>
              </w:rPr>
            </w:pPr>
            <w:r w:rsidRPr="00336CCB">
              <w:rPr>
                <w:rFonts w:ascii="Verdana" w:hAnsi="Verdana" w:cs="Mangal"/>
                <w:kern w:val="1"/>
                <w:sz w:val="20"/>
                <w:szCs w:val="20"/>
                <w:lang w:eastAsia="hi-IN" w:bidi="hi-IN"/>
              </w:rPr>
              <w:t xml:space="preserve">Een vereiste </w:t>
            </w:r>
            <w:r>
              <w:rPr>
                <w:rFonts w:ascii="Verdana" w:hAnsi="Verdana" w:cs="Mangal"/>
                <w:kern w:val="1"/>
                <w:sz w:val="20"/>
                <w:szCs w:val="20"/>
                <w:lang w:eastAsia="hi-IN" w:bidi="hi-IN"/>
              </w:rPr>
              <w:t xml:space="preserve">hierbij </w:t>
            </w:r>
            <w:r w:rsidRPr="00336CCB">
              <w:rPr>
                <w:rFonts w:ascii="Verdana" w:hAnsi="Verdana" w:cs="Mangal"/>
                <w:kern w:val="1"/>
                <w:sz w:val="20"/>
                <w:szCs w:val="20"/>
                <w:lang w:eastAsia="hi-IN" w:bidi="hi-IN"/>
              </w:rPr>
              <w:t xml:space="preserve">is dat cilinders verzegeld worden, waardoor te allen tijde duidelijk is welke cilinders reeds gebruikt zijn en welke nog niet. </w:t>
            </w:r>
          </w:p>
          <w:p w14:paraId="2CCE3C48" w14:textId="01E95F0D" w:rsidR="005640DB" w:rsidRPr="00336CCB" w:rsidRDefault="005640DB" w:rsidP="00121A88">
            <w:pPr>
              <w:pStyle w:val="Geenafstand"/>
              <w:rPr>
                <w:rFonts w:ascii="Verdana" w:hAnsi="Verdana" w:cs="Mangal"/>
                <w:kern w:val="1"/>
                <w:sz w:val="20"/>
                <w:szCs w:val="20"/>
                <w:lang w:eastAsia="hi-IN" w:bidi="hi-IN"/>
              </w:rPr>
            </w:pPr>
            <w:r w:rsidRPr="00336CCB">
              <w:rPr>
                <w:rFonts w:ascii="Verdana" w:hAnsi="Verdana" w:cs="Mangal"/>
                <w:kern w:val="1"/>
                <w:sz w:val="20"/>
                <w:szCs w:val="20"/>
                <w:lang w:eastAsia="hi-IN" w:bidi="hi-IN"/>
              </w:rPr>
              <w:lastRenderedPageBreak/>
              <w:t xml:space="preserve">Cilinders die verzegeld zijn moeten te allen tijde </w:t>
            </w:r>
            <w:r>
              <w:rPr>
                <w:rFonts w:ascii="Verdana" w:hAnsi="Verdana" w:cs="Mangal"/>
                <w:kern w:val="1"/>
                <w:sz w:val="20"/>
                <w:szCs w:val="20"/>
                <w:lang w:eastAsia="hi-IN" w:bidi="hi-IN"/>
              </w:rPr>
              <w:t xml:space="preserve">kosteloos </w:t>
            </w:r>
            <w:r w:rsidRPr="00336CCB">
              <w:rPr>
                <w:rFonts w:ascii="Verdana" w:hAnsi="Verdana" w:cs="Mangal"/>
                <w:kern w:val="1"/>
                <w:sz w:val="20"/>
                <w:szCs w:val="20"/>
                <w:lang w:eastAsia="hi-IN" w:bidi="hi-IN"/>
              </w:rPr>
              <w:t>retour</w:t>
            </w:r>
            <w:r>
              <w:rPr>
                <w:rFonts w:ascii="Verdana" w:hAnsi="Verdana" w:cs="Mangal"/>
                <w:kern w:val="1"/>
                <w:sz w:val="20"/>
                <w:szCs w:val="20"/>
                <w:lang w:eastAsia="hi-IN" w:bidi="hi-IN"/>
              </w:rPr>
              <w:t xml:space="preserve"> </w:t>
            </w:r>
            <w:r w:rsidRPr="00336CCB">
              <w:rPr>
                <w:rFonts w:ascii="Verdana" w:hAnsi="Verdana" w:cs="Mangal"/>
                <w:kern w:val="1"/>
                <w:sz w:val="20"/>
                <w:szCs w:val="20"/>
                <w:lang w:eastAsia="hi-IN" w:bidi="hi-IN"/>
              </w:rPr>
              <w:t>gestuurd kunnen worden.</w:t>
            </w:r>
            <w:r>
              <w:rPr>
                <w:rFonts w:ascii="Verdana" w:hAnsi="Verdana" w:cs="Mangal"/>
                <w:kern w:val="1"/>
                <w:sz w:val="20"/>
                <w:szCs w:val="20"/>
                <w:lang w:eastAsia="hi-IN" w:bidi="hi-IN"/>
              </w:rPr>
              <w:t xml:space="preserve"> </w:t>
            </w:r>
          </w:p>
        </w:tc>
        <w:tc>
          <w:tcPr>
            <w:tcW w:w="1134" w:type="dxa"/>
            <w:tcBorders>
              <w:left w:val="single" w:sz="1" w:space="0" w:color="000000"/>
              <w:bottom w:val="single" w:sz="1" w:space="0" w:color="000000"/>
            </w:tcBorders>
            <w:shd w:val="clear" w:color="auto" w:fill="FFC000"/>
          </w:tcPr>
          <w:p w14:paraId="7EEB55B1"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518B4112" w14:textId="6909A5CF" w:rsidR="005640DB"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auto"/>
          </w:tcPr>
          <w:p w14:paraId="4204A063" w14:textId="322AD4FC"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Bij de uitwerking van</w:t>
            </w:r>
            <w:r w:rsidRPr="00B13B81">
              <w:rPr>
                <w:rFonts w:ascii="Verdana" w:hAnsi="Verdana" w:cs="Mangal"/>
                <w:b/>
                <w:bCs/>
                <w:kern w:val="1"/>
                <w:sz w:val="20"/>
                <w:szCs w:val="20"/>
                <w:lang w:eastAsia="hi-IN" w:bidi="hi-IN"/>
              </w:rPr>
              <w:t xml:space="preserve"> K1: Dienstverlening</w:t>
            </w:r>
            <w:r>
              <w:rPr>
                <w:rFonts w:ascii="Verdana" w:hAnsi="Verdana" w:cs="Mangal"/>
                <w:kern w:val="1"/>
                <w:sz w:val="20"/>
                <w:szCs w:val="20"/>
                <w:lang w:eastAsia="hi-IN" w:bidi="hi-IN"/>
              </w:rPr>
              <w:t xml:space="preserve"> kunt u aangeven </w:t>
            </w:r>
            <w:r w:rsidRPr="00336CCB">
              <w:rPr>
                <w:rFonts w:ascii="Verdana" w:hAnsi="Verdana" w:cs="Mangal"/>
                <w:kern w:val="1"/>
                <w:sz w:val="20"/>
                <w:szCs w:val="20"/>
                <w:lang w:eastAsia="hi-IN" w:bidi="hi-IN"/>
              </w:rPr>
              <w:t xml:space="preserve">hoe Opdrachtnemer het leveren volgens het ‘’melkboer principe’’ wil inregelen bij Opdrachtgever. </w:t>
            </w:r>
            <w:r>
              <w:rPr>
                <w:rFonts w:ascii="Verdana" w:hAnsi="Verdana"/>
                <w:sz w:val="20"/>
                <w:szCs w:val="20"/>
              </w:rPr>
              <w:t xml:space="preserve"> De mate waarin de Inschrijver de Opdrachtgever ontzorgt zal worden</w:t>
            </w:r>
            <w:r>
              <w:rPr>
                <w:rFonts w:ascii="Verdana" w:hAnsi="Verdana" w:cs="Mangal"/>
                <w:kern w:val="1"/>
                <w:sz w:val="20"/>
                <w:szCs w:val="20"/>
                <w:lang w:eastAsia="hi-IN" w:bidi="hi-IN"/>
              </w:rPr>
              <w:t xml:space="preserve"> </w:t>
            </w:r>
            <w:r w:rsidRPr="00336CCB">
              <w:rPr>
                <w:rFonts w:ascii="Verdana" w:hAnsi="Verdana" w:cs="Mangal"/>
                <w:kern w:val="1"/>
                <w:sz w:val="20"/>
                <w:szCs w:val="20"/>
                <w:lang w:eastAsia="hi-IN" w:bidi="hi-IN"/>
              </w:rPr>
              <w:t>meegenomen in de beoordeling</w:t>
            </w:r>
            <w:r>
              <w:rPr>
                <w:rFonts w:ascii="Verdana" w:hAnsi="Verdana" w:cs="Mangal"/>
                <w:kern w:val="1"/>
                <w:sz w:val="20"/>
                <w:szCs w:val="20"/>
                <w:lang w:eastAsia="hi-IN" w:bidi="hi-IN"/>
              </w:rPr>
              <w:t>.</w:t>
            </w:r>
          </w:p>
        </w:tc>
      </w:tr>
      <w:tr w:rsidR="00121A88" w:rsidRPr="00E74701" w14:paraId="4375A313" w14:textId="77777777" w:rsidTr="00121A88">
        <w:trPr>
          <w:gridAfter w:val="1"/>
          <w:wAfter w:w="3124" w:type="dxa"/>
        </w:trPr>
        <w:tc>
          <w:tcPr>
            <w:tcW w:w="795" w:type="dxa"/>
            <w:tcBorders>
              <w:left w:val="single" w:sz="1" w:space="0" w:color="000000"/>
              <w:bottom w:val="single" w:sz="1" w:space="0" w:color="000000"/>
            </w:tcBorders>
            <w:shd w:val="clear" w:color="auto" w:fill="E2EFD9" w:themeFill="accent6" w:themeFillTint="33"/>
          </w:tcPr>
          <w:p w14:paraId="7B0E3A06" w14:textId="493B2435" w:rsidR="00121A88" w:rsidRPr="00E74701"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3</w:t>
            </w:r>
          </w:p>
        </w:tc>
        <w:tc>
          <w:tcPr>
            <w:tcW w:w="4394" w:type="dxa"/>
            <w:tcBorders>
              <w:left w:val="single" w:sz="1" w:space="0" w:color="000000"/>
              <w:bottom w:val="single" w:sz="1" w:space="0" w:color="000000"/>
            </w:tcBorders>
            <w:shd w:val="clear" w:color="auto" w:fill="E2EFD9" w:themeFill="accent6" w:themeFillTint="33"/>
          </w:tcPr>
          <w:p w14:paraId="6BD4E80C" w14:textId="7CE8CE9B" w:rsidR="00121A88" w:rsidRPr="00E74701" w:rsidRDefault="00121A88" w:rsidP="00121A88">
            <w:pPr>
              <w:pStyle w:val="Geenafstand"/>
              <w:rPr>
                <w:rFonts w:ascii="Verdana" w:hAnsi="Verdana"/>
                <w:sz w:val="20"/>
                <w:szCs w:val="20"/>
              </w:rPr>
            </w:pPr>
            <w:r w:rsidRPr="00490FE1">
              <w:rPr>
                <w:rFonts w:ascii="Verdana" w:hAnsi="Verdana" w:cs="Mangal"/>
                <w:b/>
                <w:kern w:val="1"/>
                <w:sz w:val="20"/>
                <w:szCs w:val="20"/>
                <w:lang w:eastAsia="hi-IN" w:bidi="hi-IN"/>
              </w:rPr>
              <w:t>Voorraadbeheer &amp; Logistiek</w:t>
            </w:r>
          </w:p>
        </w:tc>
        <w:tc>
          <w:tcPr>
            <w:tcW w:w="1134" w:type="dxa"/>
            <w:tcBorders>
              <w:left w:val="single" w:sz="1" w:space="0" w:color="000000"/>
              <w:bottom w:val="single" w:sz="1" w:space="0" w:color="000000"/>
            </w:tcBorders>
            <w:shd w:val="clear" w:color="auto" w:fill="E2EFD9" w:themeFill="accent6" w:themeFillTint="33"/>
          </w:tcPr>
          <w:p w14:paraId="61D6F58A" w14:textId="4759E8F5" w:rsidR="00121A88" w:rsidRPr="00E74701"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left w:val="single" w:sz="1" w:space="0" w:color="000000"/>
              <w:bottom w:val="single" w:sz="1" w:space="0" w:color="000000"/>
              <w:right w:val="single" w:sz="1" w:space="0" w:color="000000"/>
            </w:tcBorders>
            <w:shd w:val="clear" w:color="auto" w:fill="E2EFD9" w:themeFill="accent6" w:themeFillTint="33"/>
          </w:tcPr>
          <w:p w14:paraId="0E969F9B" w14:textId="7BC56EEB" w:rsidR="00121A88"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4E44591D" w14:textId="4689DD37" w:rsidTr="005640DB">
        <w:trPr>
          <w:gridAfter w:val="1"/>
          <w:wAfter w:w="3124" w:type="dxa"/>
        </w:trPr>
        <w:tc>
          <w:tcPr>
            <w:tcW w:w="795" w:type="dxa"/>
            <w:tcBorders>
              <w:left w:val="single" w:sz="1" w:space="0" w:color="000000"/>
              <w:bottom w:val="single" w:sz="1" w:space="0" w:color="000000"/>
            </w:tcBorders>
            <w:shd w:val="clear" w:color="auto" w:fill="auto"/>
          </w:tcPr>
          <w:p w14:paraId="7DD38C47" w14:textId="76735636"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3.3</w:t>
            </w:r>
          </w:p>
        </w:tc>
        <w:tc>
          <w:tcPr>
            <w:tcW w:w="4394" w:type="dxa"/>
            <w:tcBorders>
              <w:left w:val="single" w:sz="1" w:space="0" w:color="000000"/>
              <w:bottom w:val="single" w:sz="1" w:space="0" w:color="000000"/>
            </w:tcBorders>
            <w:shd w:val="clear" w:color="auto" w:fill="auto"/>
          </w:tcPr>
          <w:p w14:paraId="60FA7C32" w14:textId="741C3B08" w:rsidR="005640DB" w:rsidRPr="00E74701" w:rsidRDefault="005640DB" w:rsidP="00121A88">
            <w:pPr>
              <w:pStyle w:val="Geenafstand"/>
              <w:rPr>
                <w:rFonts w:ascii="Verdana" w:hAnsi="Verdana"/>
                <w:sz w:val="20"/>
                <w:szCs w:val="20"/>
              </w:rPr>
            </w:pPr>
            <w:r w:rsidRPr="00E74701">
              <w:rPr>
                <w:rFonts w:ascii="Verdana" w:hAnsi="Verdana"/>
                <w:sz w:val="20"/>
                <w:szCs w:val="20"/>
              </w:rPr>
              <w:t>Opdrachtgever(s) hechten grote waarde aan minimale voorraden i.c.m. minimale leveringsfrequentie. In overleg met Opdrachtgever(s) worden nadere werk</w:t>
            </w:r>
            <w:r>
              <w:rPr>
                <w:rFonts w:ascii="Verdana" w:hAnsi="Verdana"/>
                <w:sz w:val="20"/>
                <w:szCs w:val="20"/>
              </w:rPr>
              <w:t>a</w:t>
            </w:r>
            <w:r w:rsidRPr="00E74701">
              <w:rPr>
                <w:rFonts w:ascii="Verdana" w:hAnsi="Verdana"/>
                <w:sz w:val="20"/>
                <w:szCs w:val="20"/>
              </w:rPr>
              <w:t xml:space="preserve">fspraken gemaakt inzake het voorraadniveau en leveringsfrequentie per locatie. </w:t>
            </w:r>
            <w:r>
              <w:rPr>
                <w:rFonts w:ascii="Verdana" w:hAnsi="Verdana"/>
                <w:sz w:val="20"/>
                <w:szCs w:val="20"/>
              </w:rPr>
              <w:t>In bijlage 8 vindt u nadere informatie per locatie terug.</w:t>
            </w:r>
          </w:p>
        </w:tc>
        <w:tc>
          <w:tcPr>
            <w:tcW w:w="1134" w:type="dxa"/>
            <w:tcBorders>
              <w:left w:val="single" w:sz="1" w:space="0" w:color="000000"/>
              <w:bottom w:val="single" w:sz="1" w:space="0" w:color="000000"/>
            </w:tcBorders>
            <w:shd w:val="clear" w:color="auto" w:fill="FFC000"/>
          </w:tcPr>
          <w:p w14:paraId="047B692D"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6BED495E" w14:textId="01CF249F" w:rsidR="005640DB" w:rsidRPr="00E74701"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auto"/>
          </w:tcPr>
          <w:p w14:paraId="31F86C5C" w14:textId="7A119F42"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B13B81">
              <w:rPr>
                <w:rFonts w:ascii="Verdana" w:hAnsi="Verdana" w:cs="Mangal"/>
                <w:b/>
                <w:bCs/>
                <w:kern w:val="1"/>
                <w:sz w:val="20"/>
                <w:szCs w:val="20"/>
                <w:lang w:eastAsia="hi-IN" w:bidi="hi-IN"/>
              </w:rPr>
              <w:t>K1: Dienstverlening</w:t>
            </w:r>
            <w:r>
              <w:rPr>
                <w:rFonts w:ascii="Verdana" w:hAnsi="Verdana" w:cs="Mangal"/>
                <w:kern w:val="1"/>
                <w:sz w:val="20"/>
                <w:szCs w:val="20"/>
                <w:lang w:eastAsia="hi-IN" w:bidi="hi-IN"/>
              </w:rPr>
              <w:t xml:space="preserve"> kunt u aangeven </w:t>
            </w:r>
            <w:r w:rsidRPr="00E74701">
              <w:rPr>
                <w:rFonts w:ascii="Verdana" w:hAnsi="Verdana" w:cs="Mangal"/>
                <w:kern w:val="1"/>
                <w:sz w:val="20"/>
                <w:szCs w:val="20"/>
                <w:lang w:eastAsia="hi-IN" w:bidi="hi-IN"/>
              </w:rPr>
              <w:t xml:space="preserve">hoe u dit wilt organiseren en welke oplostermijn u kunt garanderen indien er toch wordt </w:t>
            </w:r>
            <w:proofErr w:type="spellStart"/>
            <w:r w:rsidRPr="00E74701">
              <w:rPr>
                <w:rFonts w:ascii="Verdana" w:hAnsi="Verdana" w:cs="Mangal"/>
                <w:kern w:val="1"/>
                <w:sz w:val="20"/>
                <w:szCs w:val="20"/>
                <w:lang w:eastAsia="hi-IN" w:bidi="hi-IN"/>
              </w:rPr>
              <w:t>mis</w:t>
            </w:r>
            <w:r>
              <w:rPr>
                <w:rFonts w:ascii="Verdana" w:hAnsi="Verdana" w:cs="Mangal"/>
                <w:kern w:val="1"/>
                <w:sz w:val="20"/>
                <w:szCs w:val="20"/>
                <w:lang w:eastAsia="hi-IN" w:bidi="hi-IN"/>
              </w:rPr>
              <w:t>-</w:t>
            </w:r>
            <w:r w:rsidRPr="00E74701">
              <w:rPr>
                <w:rFonts w:ascii="Verdana" w:hAnsi="Verdana" w:cs="Mangal"/>
                <w:kern w:val="1"/>
                <w:sz w:val="20"/>
                <w:szCs w:val="20"/>
                <w:lang w:eastAsia="hi-IN" w:bidi="hi-IN"/>
              </w:rPr>
              <w:t>gegrepen</w:t>
            </w:r>
            <w:proofErr w:type="spellEnd"/>
            <w:r w:rsidRPr="00E74701">
              <w:rPr>
                <w:rFonts w:ascii="Verdana" w:hAnsi="Verdana" w:cs="Mangal"/>
                <w:kern w:val="1"/>
                <w:sz w:val="20"/>
                <w:szCs w:val="20"/>
                <w:lang w:eastAsia="hi-IN" w:bidi="hi-IN"/>
              </w:rPr>
              <w:t xml:space="preserve">. </w:t>
            </w:r>
            <w:r>
              <w:rPr>
                <w:rFonts w:ascii="Verdana" w:hAnsi="Verdana" w:cs="Mangal"/>
                <w:kern w:val="1"/>
                <w:sz w:val="20"/>
                <w:szCs w:val="20"/>
                <w:lang w:eastAsia="hi-IN" w:bidi="hi-IN"/>
              </w:rPr>
              <w:t>De door u voorgestelde werkwijze ontzorgen zal beoordeeld worden.</w:t>
            </w:r>
          </w:p>
        </w:tc>
      </w:tr>
      <w:tr w:rsidR="005640DB" w:rsidRPr="00E74701" w14:paraId="5D3230F4" w14:textId="2261D60C" w:rsidTr="005640DB">
        <w:trPr>
          <w:gridAfter w:val="1"/>
          <w:wAfter w:w="3124" w:type="dxa"/>
        </w:trPr>
        <w:tc>
          <w:tcPr>
            <w:tcW w:w="795" w:type="dxa"/>
            <w:tcBorders>
              <w:left w:val="single" w:sz="1" w:space="0" w:color="000000"/>
              <w:bottom w:val="single" w:sz="1" w:space="0" w:color="000000"/>
            </w:tcBorders>
            <w:shd w:val="clear" w:color="auto" w:fill="auto"/>
          </w:tcPr>
          <w:p w14:paraId="5068711A" w14:textId="058C112A"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3.</w:t>
            </w:r>
            <w:r>
              <w:rPr>
                <w:rFonts w:ascii="Verdana" w:hAnsi="Verdana" w:cs="Mangal"/>
                <w:kern w:val="1"/>
                <w:sz w:val="20"/>
                <w:szCs w:val="20"/>
                <w:lang w:eastAsia="hi-IN" w:bidi="hi-IN"/>
              </w:rPr>
              <w:t>4</w:t>
            </w:r>
          </w:p>
        </w:tc>
        <w:tc>
          <w:tcPr>
            <w:tcW w:w="4394" w:type="dxa"/>
            <w:tcBorders>
              <w:left w:val="single" w:sz="1" w:space="0" w:color="000000"/>
              <w:bottom w:val="single" w:sz="1" w:space="0" w:color="000000"/>
            </w:tcBorders>
            <w:shd w:val="clear" w:color="auto" w:fill="auto"/>
          </w:tcPr>
          <w:p w14:paraId="15EC380D" w14:textId="77777777" w:rsidR="005640DB"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In geval van foutief geleverde producten en/of geleverde producten met een manco wordt hierover door Opdracht</w:t>
            </w:r>
            <w:r>
              <w:rPr>
                <w:rFonts w:ascii="Verdana" w:hAnsi="Verdana" w:cs="Mangal"/>
                <w:kern w:val="1"/>
                <w:sz w:val="20"/>
                <w:szCs w:val="20"/>
                <w:lang w:eastAsia="hi-IN" w:bidi="hi-IN"/>
              </w:rPr>
              <w:t>g</w:t>
            </w:r>
            <w:r w:rsidRPr="00E74701">
              <w:rPr>
                <w:rFonts w:ascii="Verdana" w:hAnsi="Verdana" w:cs="Mangal"/>
                <w:kern w:val="1"/>
                <w:sz w:val="20"/>
                <w:szCs w:val="20"/>
                <w:lang w:eastAsia="hi-IN" w:bidi="hi-IN"/>
              </w:rPr>
              <w:t xml:space="preserve">ever(s) </w:t>
            </w:r>
            <w:r>
              <w:rPr>
                <w:rFonts w:ascii="Verdana" w:hAnsi="Verdana" w:cs="Mangal"/>
                <w:kern w:val="1"/>
                <w:sz w:val="20"/>
                <w:szCs w:val="20"/>
                <w:lang w:eastAsia="hi-IN" w:bidi="hi-IN"/>
              </w:rPr>
              <w:t>direct bij constatering melding van</w:t>
            </w:r>
            <w:r w:rsidRPr="00E74701">
              <w:rPr>
                <w:rFonts w:ascii="Verdana" w:hAnsi="Verdana" w:cs="Mangal"/>
                <w:kern w:val="1"/>
                <w:sz w:val="20"/>
                <w:szCs w:val="20"/>
                <w:lang w:eastAsia="hi-IN" w:bidi="hi-IN"/>
              </w:rPr>
              <w:t xml:space="preserve"> gemaakt. Foutief geleverde producten en/of geleverde producten met een manco worden bij de eerstvolgende reguliere levering kosteloos retour genomen</w:t>
            </w:r>
            <w:r>
              <w:rPr>
                <w:rFonts w:ascii="Verdana" w:hAnsi="Verdana" w:cs="Mangal"/>
                <w:kern w:val="1"/>
                <w:sz w:val="20"/>
                <w:szCs w:val="20"/>
                <w:lang w:eastAsia="hi-IN" w:bidi="hi-IN"/>
              </w:rPr>
              <w:t xml:space="preserve"> door opdrachtnemer.</w:t>
            </w:r>
          </w:p>
          <w:p w14:paraId="51C7DDF7" w14:textId="5387DDFF" w:rsidR="005640DB" w:rsidRPr="00E74701" w:rsidRDefault="005640DB" w:rsidP="00121A88">
            <w:pPr>
              <w:pStyle w:val="Geenafstand"/>
              <w:rPr>
                <w:rFonts w:ascii="Verdana" w:hAnsi="Verdana" w:cs="Mangal"/>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7B9B3FAB"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681CFE90"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1E5D4EEC" w14:textId="57FB8B54" w:rsidR="005640DB" w:rsidRPr="00E74701" w:rsidRDefault="005640DB" w:rsidP="00121A88">
            <w:pPr>
              <w:pStyle w:val="Geenafstand"/>
              <w:rPr>
                <w:rFonts w:ascii="Verdana" w:hAnsi="Verdana" w:cs="Mangal"/>
                <w:kern w:val="1"/>
                <w:sz w:val="20"/>
                <w:szCs w:val="20"/>
                <w:lang w:eastAsia="hi-IN" w:bidi="hi-IN"/>
              </w:rPr>
            </w:pPr>
          </w:p>
        </w:tc>
      </w:tr>
      <w:tr w:rsidR="005640DB" w:rsidRPr="00E74701" w14:paraId="1576555C" w14:textId="7CA96EED" w:rsidTr="005640DB">
        <w:trPr>
          <w:gridAfter w:val="1"/>
          <w:wAfter w:w="3124" w:type="dxa"/>
        </w:trPr>
        <w:tc>
          <w:tcPr>
            <w:tcW w:w="795" w:type="dxa"/>
            <w:tcBorders>
              <w:left w:val="single" w:sz="1" w:space="0" w:color="000000"/>
              <w:bottom w:val="single" w:sz="1" w:space="0" w:color="000000"/>
            </w:tcBorders>
            <w:shd w:val="clear" w:color="auto" w:fill="auto"/>
          </w:tcPr>
          <w:p w14:paraId="4E7E422A" w14:textId="37FE5DCD"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lastRenderedPageBreak/>
              <w:t>E 3.</w:t>
            </w:r>
            <w:r>
              <w:rPr>
                <w:rFonts w:ascii="Verdana" w:hAnsi="Verdana" w:cs="Mangal"/>
                <w:kern w:val="1"/>
                <w:sz w:val="20"/>
                <w:szCs w:val="20"/>
                <w:lang w:eastAsia="hi-IN" w:bidi="hi-IN"/>
              </w:rPr>
              <w:t>5</w:t>
            </w:r>
          </w:p>
        </w:tc>
        <w:tc>
          <w:tcPr>
            <w:tcW w:w="4394" w:type="dxa"/>
            <w:tcBorders>
              <w:left w:val="single" w:sz="1" w:space="0" w:color="000000"/>
              <w:bottom w:val="single" w:sz="1" w:space="0" w:color="000000"/>
            </w:tcBorders>
            <w:shd w:val="clear" w:color="auto" w:fill="auto"/>
          </w:tcPr>
          <w:p w14:paraId="5CBD1B80" w14:textId="4F6D5123"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In geval van foutief geleverde producten en/of geleverde producten met een manco garandeert Inschrijver dat hierdoor geen voorraadtekorten ontstaan.   </w:t>
            </w:r>
          </w:p>
        </w:tc>
        <w:tc>
          <w:tcPr>
            <w:tcW w:w="1134" w:type="dxa"/>
            <w:tcBorders>
              <w:left w:val="single" w:sz="1" w:space="0" w:color="000000"/>
              <w:bottom w:val="single" w:sz="1" w:space="0" w:color="000000"/>
            </w:tcBorders>
            <w:shd w:val="clear" w:color="auto" w:fill="FFC000"/>
          </w:tcPr>
          <w:p w14:paraId="5DD4D9F6"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7952B281" w14:textId="7B5B5D1F" w:rsidR="005640DB" w:rsidRDefault="005640DB" w:rsidP="00121A88">
            <w:pPr>
              <w:pStyle w:val="Geenafstand"/>
              <w:rPr>
                <w:rFonts w:ascii="Verdana" w:hAnsi="Verdana"/>
                <w:sz w:val="20"/>
                <w:szCs w:val="20"/>
              </w:rPr>
            </w:pPr>
          </w:p>
        </w:tc>
        <w:tc>
          <w:tcPr>
            <w:tcW w:w="3408" w:type="dxa"/>
            <w:tcBorders>
              <w:left w:val="single" w:sz="1" w:space="0" w:color="000000"/>
              <w:bottom w:val="single" w:sz="1" w:space="0" w:color="000000"/>
              <w:right w:val="single" w:sz="1" w:space="0" w:color="000000"/>
            </w:tcBorders>
            <w:shd w:val="clear" w:color="auto" w:fill="auto"/>
          </w:tcPr>
          <w:p w14:paraId="0B1166F9" w14:textId="7B1074AE" w:rsidR="005640DB" w:rsidRDefault="005640DB" w:rsidP="00121A88">
            <w:pPr>
              <w:pStyle w:val="Geenafstand"/>
              <w:rPr>
                <w:rFonts w:ascii="Verdana" w:hAnsi="Verdana"/>
                <w:sz w:val="20"/>
                <w:szCs w:val="20"/>
              </w:rPr>
            </w:pPr>
            <w:r>
              <w:rPr>
                <w:rFonts w:ascii="Verdana" w:hAnsi="Verdana"/>
                <w:sz w:val="20"/>
                <w:szCs w:val="20"/>
              </w:rPr>
              <w:t xml:space="preserve">Een minimale </w:t>
            </w:r>
            <w:r w:rsidRPr="00336CCB">
              <w:rPr>
                <w:rFonts w:ascii="Verdana" w:hAnsi="Verdana"/>
                <w:sz w:val="20"/>
                <w:szCs w:val="20"/>
              </w:rPr>
              <w:t xml:space="preserve">vereiste </w:t>
            </w:r>
            <w:r>
              <w:rPr>
                <w:rFonts w:ascii="Verdana" w:hAnsi="Verdana"/>
                <w:sz w:val="20"/>
                <w:szCs w:val="20"/>
              </w:rPr>
              <w:t xml:space="preserve">is </w:t>
            </w:r>
            <w:r w:rsidRPr="00336CCB">
              <w:rPr>
                <w:rFonts w:ascii="Verdana" w:hAnsi="Verdana"/>
                <w:sz w:val="20"/>
                <w:szCs w:val="20"/>
              </w:rPr>
              <w:t>dat Opdrachtgever te</w:t>
            </w:r>
            <w:r>
              <w:rPr>
                <w:rFonts w:ascii="Verdana" w:hAnsi="Verdana"/>
                <w:sz w:val="20"/>
                <w:szCs w:val="20"/>
              </w:rPr>
              <w:t xml:space="preserve"> allen tijde</w:t>
            </w:r>
            <w:r w:rsidRPr="00336CCB">
              <w:rPr>
                <w:rFonts w:ascii="Verdana" w:hAnsi="Verdana"/>
                <w:sz w:val="20"/>
                <w:szCs w:val="20"/>
              </w:rPr>
              <w:t xml:space="preserve"> digitaal zijn voorraad in kan zien</w:t>
            </w:r>
            <w:r>
              <w:rPr>
                <w:rFonts w:ascii="Verdana" w:hAnsi="Verdana"/>
                <w:sz w:val="20"/>
                <w:szCs w:val="20"/>
              </w:rPr>
              <w:t xml:space="preserve">. </w:t>
            </w:r>
            <w:r>
              <w:rPr>
                <w:rFonts w:ascii="Verdana" w:hAnsi="Verdana" w:cs="Mangal"/>
                <w:kern w:val="1"/>
                <w:sz w:val="20"/>
                <w:szCs w:val="20"/>
                <w:lang w:eastAsia="hi-IN" w:bidi="hi-IN"/>
              </w:rPr>
              <w:t xml:space="preserve">Bij de uitwerking van </w:t>
            </w:r>
            <w:r w:rsidRPr="00B13B81">
              <w:rPr>
                <w:rFonts w:ascii="Verdana" w:hAnsi="Verdana" w:cs="Mangal"/>
                <w:b/>
                <w:bCs/>
                <w:kern w:val="1"/>
                <w:sz w:val="20"/>
                <w:szCs w:val="20"/>
                <w:lang w:eastAsia="hi-IN" w:bidi="hi-IN"/>
              </w:rPr>
              <w:t>K1: Dienstverlening</w:t>
            </w:r>
            <w:r w:rsidRPr="00B13B81">
              <w:rPr>
                <w:rFonts w:ascii="Verdana" w:hAnsi="Verdana" w:cs="Mangal"/>
                <w:kern w:val="1"/>
                <w:sz w:val="20"/>
                <w:szCs w:val="20"/>
                <w:lang w:eastAsia="hi-IN" w:bidi="hi-IN"/>
              </w:rPr>
              <w:t xml:space="preserve"> </w:t>
            </w:r>
            <w:r>
              <w:rPr>
                <w:rFonts w:ascii="Verdana" w:hAnsi="Verdana" w:cs="Mangal"/>
                <w:kern w:val="1"/>
                <w:sz w:val="20"/>
                <w:szCs w:val="20"/>
                <w:lang w:eastAsia="hi-IN" w:bidi="hi-IN"/>
              </w:rPr>
              <w:t xml:space="preserve">kunt u aangeven </w:t>
            </w:r>
            <w:r w:rsidRPr="00E74701">
              <w:rPr>
                <w:rFonts w:ascii="Verdana" w:hAnsi="Verdana" w:cs="Mangal"/>
                <w:kern w:val="1"/>
                <w:sz w:val="20"/>
                <w:szCs w:val="20"/>
                <w:lang w:eastAsia="hi-IN" w:bidi="hi-IN"/>
              </w:rPr>
              <w:t xml:space="preserve">hoe u </w:t>
            </w:r>
            <w:r>
              <w:rPr>
                <w:rFonts w:ascii="Verdana" w:hAnsi="Verdana" w:cs="Mangal"/>
                <w:kern w:val="1"/>
                <w:sz w:val="20"/>
                <w:szCs w:val="20"/>
                <w:lang w:eastAsia="hi-IN" w:bidi="hi-IN"/>
              </w:rPr>
              <w:t>dit borgt, dit zal beoordeeld worden.</w:t>
            </w:r>
          </w:p>
        </w:tc>
      </w:tr>
      <w:tr w:rsidR="005640DB" w:rsidRPr="00E74701" w14:paraId="1842EBCA" w14:textId="35A80F16" w:rsidTr="005640DB">
        <w:trPr>
          <w:gridAfter w:val="1"/>
          <w:wAfter w:w="3124" w:type="dxa"/>
        </w:trPr>
        <w:tc>
          <w:tcPr>
            <w:tcW w:w="795" w:type="dxa"/>
            <w:tcBorders>
              <w:left w:val="single" w:sz="1" w:space="0" w:color="000000"/>
              <w:bottom w:val="single" w:sz="1" w:space="0" w:color="000000"/>
            </w:tcBorders>
            <w:shd w:val="clear" w:color="auto" w:fill="auto"/>
          </w:tcPr>
          <w:p w14:paraId="1CFECC64" w14:textId="6DCA4F71"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3.6</w:t>
            </w:r>
          </w:p>
        </w:tc>
        <w:tc>
          <w:tcPr>
            <w:tcW w:w="4394" w:type="dxa"/>
            <w:tcBorders>
              <w:left w:val="single" w:sz="1" w:space="0" w:color="000000"/>
              <w:bottom w:val="single" w:sz="1" w:space="0" w:color="000000"/>
            </w:tcBorders>
            <w:shd w:val="clear" w:color="auto" w:fill="auto"/>
          </w:tcPr>
          <w:p w14:paraId="7E06E576" w14:textId="772B33E4" w:rsidR="005640DB"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In geval van </w:t>
            </w:r>
            <w:r>
              <w:rPr>
                <w:rFonts w:ascii="Verdana" w:hAnsi="Verdana" w:cs="Mangal"/>
                <w:kern w:val="1"/>
                <w:sz w:val="20"/>
                <w:szCs w:val="20"/>
                <w:lang w:eastAsia="hi-IN" w:bidi="hi-IN"/>
              </w:rPr>
              <w:t>een terugroepactie (“</w:t>
            </w:r>
            <w:proofErr w:type="spellStart"/>
            <w:r>
              <w:rPr>
                <w:rFonts w:ascii="Verdana" w:hAnsi="Verdana" w:cs="Mangal"/>
                <w:kern w:val="1"/>
                <w:sz w:val="20"/>
                <w:szCs w:val="20"/>
                <w:lang w:eastAsia="hi-IN" w:bidi="hi-IN"/>
              </w:rPr>
              <w:t>Recall</w:t>
            </w:r>
            <w:proofErr w:type="spellEnd"/>
            <w:r>
              <w:rPr>
                <w:rFonts w:ascii="Verdana" w:hAnsi="Verdana" w:cs="Mangal"/>
                <w:kern w:val="1"/>
                <w:sz w:val="20"/>
                <w:szCs w:val="20"/>
                <w:lang w:eastAsia="hi-IN" w:bidi="hi-IN"/>
              </w:rPr>
              <w:t xml:space="preserve">”) van een of meerdere producten dient de opdrachtnemer de opdrachtgever(s) hier direct </w:t>
            </w:r>
            <w:r w:rsidRPr="00E74701">
              <w:rPr>
                <w:rFonts w:ascii="Verdana" w:hAnsi="Verdana" w:cs="Mangal"/>
                <w:kern w:val="1"/>
                <w:sz w:val="20"/>
                <w:szCs w:val="20"/>
                <w:lang w:eastAsia="hi-IN" w:bidi="hi-IN"/>
              </w:rPr>
              <w:t>(binnen 24 uur</w:t>
            </w:r>
            <w:r>
              <w:rPr>
                <w:rFonts w:ascii="Verdana" w:hAnsi="Verdana" w:cs="Mangal"/>
                <w:kern w:val="1"/>
                <w:sz w:val="20"/>
                <w:szCs w:val="20"/>
                <w:lang w:eastAsia="hi-IN" w:bidi="hi-IN"/>
              </w:rPr>
              <w:t xml:space="preserve"> na constatering</w:t>
            </w:r>
            <w:r w:rsidRPr="00E74701">
              <w:rPr>
                <w:rFonts w:ascii="Verdana" w:hAnsi="Verdana" w:cs="Mangal"/>
                <w:kern w:val="1"/>
                <w:sz w:val="20"/>
                <w:szCs w:val="20"/>
                <w:lang w:eastAsia="hi-IN" w:bidi="hi-IN"/>
              </w:rPr>
              <w:t xml:space="preserve">) schriftelijk van op de hoogte </w:t>
            </w:r>
            <w:r>
              <w:rPr>
                <w:rFonts w:ascii="Verdana" w:hAnsi="Verdana" w:cs="Mangal"/>
                <w:kern w:val="1"/>
                <w:sz w:val="20"/>
                <w:szCs w:val="20"/>
                <w:lang w:eastAsia="hi-IN" w:bidi="hi-IN"/>
              </w:rPr>
              <w:t xml:space="preserve">te stellen. De </w:t>
            </w:r>
            <w:r w:rsidRPr="00D24511">
              <w:rPr>
                <w:rFonts w:ascii="Verdana" w:hAnsi="Verdana" w:cs="Mangal"/>
                <w:kern w:val="1"/>
                <w:sz w:val="20"/>
                <w:szCs w:val="20"/>
                <w:lang w:eastAsia="hi-IN" w:bidi="hi-IN"/>
              </w:rPr>
              <w:t>namen en contactgegevens worden na gunning tussen Partijen afgestemd</w:t>
            </w:r>
            <w:r>
              <w:rPr>
                <w:rFonts w:ascii="Verdana" w:hAnsi="Verdana" w:cs="Mangal"/>
                <w:kern w:val="1"/>
                <w:sz w:val="20"/>
                <w:szCs w:val="20"/>
                <w:lang w:eastAsia="hi-IN" w:bidi="hi-IN"/>
              </w:rPr>
              <w:t>.</w:t>
            </w:r>
          </w:p>
          <w:p w14:paraId="4C40D13E" w14:textId="26DA2185"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In overleg dienen de uitgeleverde producten teruggehaald te worden. Daarvoor is het noodzakelijk dat inzichtelijk is welke producten op welke locaties zijn geleverd. B</w:t>
            </w:r>
            <w:r w:rsidRPr="00D24511">
              <w:rPr>
                <w:rFonts w:ascii="Verdana" w:hAnsi="Verdana" w:cs="Mangal"/>
                <w:kern w:val="1"/>
                <w:sz w:val="20"/>
                <w:szCs w:val="20"/>
                <w:lang w:eastAsia="hi-IN" w:bidi="hi-IN"/>
              </w:rPr>
              <w:t xml:space="preserve">ij melding van </w:t>
            </w:r>
            <w:proofErr w:type="spellStart"/>
            <w:r w:rsidRPr="00D24511">
              <w:rPr>
                <w:rFonts w:ascii="Verdana" w:hAnsi="Verdana" w:cs="Mangal"/>
                <w:kern w:val="1"/>
                <w:sz w:val="20"/>
                <w:szCs w:val="20"/>
                <w:lang w:eastAsia="hi-IN" w:bidi="hi-IN"/>
              </w:rPr>
              <w:t>Recall</w:t>
            </w:r>
            <w:proofErr w:type="spellEnd"/>
            <w:r w:rsidRPr="00D24511">
              <w:rPr>
                <w:rFonts w:ascii="Verdana" w:hAnsi="Verdana" w:cs="Mangal"/>
                <w:kern w:val="1"/>
                <w:sz w:val="20"/>
                <w:szCs w:val="20"/>
                <w:lang w:eastAsia="hi-IN" w:bidi="hi-IN"/>
              </w:rPr>
              <w:t xml:space="preserve"> d</w:t>
            </w:r>
            <w:r>
              <w:rPr>
                <w:rFonts w:ascii="Verdana" w:hAnsi="Verdana" w:cs="Mangal"/>
                <w:kern w:val="1"/>
                <w:sz w:val="20"/>
                <w:szCs w:val="20"/>
                <w:lang w:eastAsia="hi-IN" w:bidi="hi-IN"/>
              </w:rPr>
              <w:t>ient d</w:t>
            </w:r>
            <w:r w:rsidRPr="00D24511">
              <w:rPr>
                <w:rFonts w:ascii="Verdana" w:hAnsi="Verdana" w:cs="Mangal"/>
                <w:kern w:val="1"/>
                <w:sz w:val="20"/>
                <w:szCs w:val="20"/>
                <w:lang w:eastAsia="hi-IN" w:bidi="hi-IN"/>
              </w:rPr>
              <w:t xml:space="preserve">e volgende informatie beschikbaar te zijn: </w:t>
            </w:r>
          </w:p>
          <w:p w14:paraId="32FE4FEB" w14:textId="77777777" w:rsidR="005640DB" w:rsidRDefault="005640DB" w:rsidP="00121A88">
            <w:pPr>
              <w:pStyle w:val="Geenafstand"/>
              <w:numPr>
                <w:ilvl w:val="0"/>
                <w:numId w:val="14"/>
              </w:numPr>
              <w:rPr>
                <w:rFonts w:ascii="Verdana" w:hAnsi="Verdana" w:cs="Mangal"/>
                <w:kern w:val="1"/>
                <w:sz w:val="20"/>
                <w:szCs w:val="20"/>
                <w:lang w:eastAsia="hi-IN" w:bidi="hi-IN"/>
              </w:rPr>
            </w:pPr>
            <w:r w:rsidRPr="00D24511">
              <w:rPr>
                <w:rFonts w:ascii="Verdana" w:hAnsi="Verdana" w:cs="Mangal"/>
                <w:kern w:val="1"/>
                <w:sz w:val="20"/>
                <w:szCs w:val="20"/>
                <w:lang w:eastAsia="hi-IN" w:bidi="hi-IN"/>
              </w:rPr>
              <w:t xml:space="preserve">Contactpersoon Leverancier inclusief 06-nummer </w:t>
            </w:r>
          </w:p>
          <w:p w14:paraId="3474B6EA" w14:textId="77777777" w:rsidR="005640DB" w:rsidRDefault="005640DB" w:rsidP="00121A88">
            <w:pPr>
              <w:pStyle w:val="Geenafstand"/>
              <w:numPr>
                <w:ilvl w:val="0"/>
                <w:numId w:val="14"/>
              </w:numPr>
              <w:rPr>
                <w:rFonts w:ascii="Verdana" w:hAnsi="Verdana" w:cs="Mangal"/>
                <w:kern w:val="1"/>
                <w:sz w:val="20"/>
                <w:szCs w:val="20"/>
                <w:lang w:eastAsia="hi-IN" w:bidi="hi-IN"/>
              </w:rPr>
            </w:pPr>
            <w:r w:rsidRPr="00D24511">
              <w:rPr>
                <w:rFonts w:ascii="Verdana" w:hAnsi="Verdana" w:cs="Mangal"/>
                <w:kern w:val="1"/>
                <w:sz w:val="20"/>
                <w:szCs w:val="20"/>
                <w:lang w:eastAsia="hi-IN" w:bidi="hi-IN"/>
              </w:rPr>
              <w:t>Fabrikant artikelnummer, omschrijving, type en maatvoering</w:t>
            </w:r>
          </w:p>
          <w:p w14:paraId="0C8C47D7" w14:textId="77777777" w:rsidR="005640DB" w:rsidRDefault="005640DB" w:rsidP="00121A88">
            <w:pPr>
              <w:pStyle w:val="Geenafstand"/>
              <w:numPr>
                <w:ilvl w:val="0"/>
                <w:numId w:val="14"/>
              </w:numPr>
              <w:rPr>
                <w:rFonts w:ascii="Verdana" w:hAnsi="Verdana" w:cs="Mangal"/>
                <w:kern w:val="1"/>
                <w:sz w:val="20"/>
                <w:szCs w:val="20"/>
                <w:lang w:eastAsia="hi-IN" w:bidi="hi-IN"/>
              </w:rPr>
            </w:pPr>
            <w:r w:rsidRPr="00D24511">
              <w:rPr>
                <w:rFonts w:ascii="Verdana" w:hAnsi="Verdana" w:cs="Mangal"/>
                <w:kern w:val="1"/>
                <w:sz w:val="20"/>
                <w:szCs w:val="20"/>
                <w:lang w:eastAsia="hi-IN" w:bidi="hi-IN"/>
              </w:rPr>
              <w:lastRenderedPageBreak/>
              <w:t xml:space="preserve">Relevante Lotnummer(s), Chargenummer(s), orderdata en ordernummer(s) </w:t>
            </w:r>
          </w:p>
          <w:p w14:paraId="6199FF17" w14:textId="77777777" w:rsidR="005640DB" w:rsidRDefault="005640DB" w:rsidP="00121A88">
            <w:pPr>
              <w:pStyle w:val="Geenafstand"/>
              <w:numPr>
                <w:ilvl w:val="0"/>
                <w:numId w:val="14"/>
              </w:numPr>
              <w:rPr>
                <w:rFonts w:ascii="Verdana" w:hAnsi="Verdana" w:cs="Mangal"/>
                <w:kern w:val="1"/>
                <w:sz w:val="20"/>
                <w:szCs w:val="20"/>
                <w:lang w:eastAsia="hi-IN" w:bidi="hi-IN"/>
              </w:rPr>
            </w:pPr>
            <w:r w:rsidRPr="00D24511">
              <w:rPr>
                <w:rFonts w:ascii="Verdana" w:hAnsi="Verdana" w:cs="Mangal"/>
                <w:kern w:val="1"/>
                <w:sz w:val="20"/>
                <w:szCs w:val="20"/>
                <w:lang w:eastAsia="hi-IN" w:bidi="hi-IN"/>
              </w:rPr>
              <w:t xml:space="preserve">Volume (aantal) van artikelen in locaties (geleverd en verpakkingseenheden) </w:t>
            </w:r>
          </w:p>
          <w:p w14:paraId="65354B14" w14:textId="77777777" w:rsidR="005640DB" w:rsidRDefault="005640DB" w:rsidP="00121A88">
            <w:pPr>
              <w:pStyle w:val="Geenafstand"/>
              <w:numPr>
                <w:ilvl w:val="0"/>
                <w:numId w:val="14"/>
              </w:numPr>
              <w:rPr>
                <w:rFonts w:ascii="Verdana" w:hAnsi="Verdana" w:cs="Mangal"/>
                <w:kern w:val="1"/>
                <w:sz w:val="20"/>
                <w:szCs w:val="20"/>
                <w:lang w:eastAsia="hi-IN" w:bidi="hi-IN"/>
              </w:rPr>
            </w:pPr>
            <w:r w:rsidRPr="00D24511">
              <w:rPr>
                <w:rFonts w:ascii="Verdana" w:hAnsi="Verdana" w:cs="Mangal"/>
                <w:kern w:val="1"/>
                <w:sz w:val="20"/>
                <w:szCs w:val="20"/>
                <w:lang w:eastAsia="hi-IN" w:bidi="hi-IN"/>
              </w:rPr>
              <w:t xml:space="preserve">Aard en ernst van de gevolgen van de kwaliteitsafwijking </w:t>
            </w:r>
          </w:p>
          <w:p w14:paraId="11926F34" w14:textId="77777777" w:rsidR="005640DB" w:rsidRDefault="005640DB" w:rsidP="00121A88">
            <w:pPr>
              <w:pStyle w:val="Geenafstand"/>
              <w:numPr>
                <w:ilvl w:val="0"/>
                <w:numId w:val="14"/>
              </w:numPr>
              <w:rPr>
                <w:rFonts w:ascii="Verdana" w:hAnsi="Verdana" w:cs="Mangal"/>
                <w:kern w:val="1"/>
                <w:sz w:val="20"/>
                <w:szCs w:val="20"/>
                <w:lang w:eastAsia="hi-IN" w:bidi="hi-IN"/>
              </w:rPr>
            </w:pPr>
            <w:r w:rsidRPr="00D24511">
              <w:rPr>
                <w:rFonts w:ascii="Verdana" w:hAnsi="Verdana" w:cs="Mangal"/>
                <w:kern w:val="1"/>
                <w:sz w:val="20"/>
                <w:szCs w:val="20"/>
                <w:lang w:eastAsia="hi-IN" w:bidi="hi-IN"/>
              </w:rPr>
              <w:t>Risico’s met nadruk op patiëntveiligheid</w:t>
            </w:r>
          </w:p>
          <w:p w14:paraId="1DBD812C" w14:textId="77777777" w:rsidR="005640DB" w:rsidRDefault="005640DB" w:rsidP="00121A88">
            <w:pPr>
              <w:pStyle w:val="Geenafstand"/>
              <w:rPr>
                <w:rFonts w:ascii="Verdana" w:hAnsi="Verdana" w:cs="Mangal"/>
                <w:kern w:val="1"/>
                <w:sz w:val="20"/>
                <w:szCs w:val="20"/>
                <w:lang w:eastAsia="hi-IN" w:bidi="hi-IN"/>
              </w:rPr>
            </w:pPr>
            <w:r w:rsidRPr="00D24511">
              <w:rPr>
                <w:rFonts w:ascii="Verdana" w:hAnsi="Verdana" w:cs="Mangal"/>
                <w:kern w:val="1"/>
                <w:sz w:val="20"/>
                <w:szCs w:val="20"/>
                <w:lang w:eastAsia="hi-IN" w:bidi="hi-IN"/>
              </w:rPr>
              <w:t>Bij</w:t>
            </w:r>
            <w:r>
              <w:rPr>
                <w:rFonts w:ascii="Verdana" w:hAnsi="Verdana" w:cs="Mangal"/>
                <w:kern w:val="1"/>
                <w:sz w:val="20"/>
                <w:szCs w:val="20"/>
                <w:lang w:eastAsia="hi-IN" w:bidi="hi-IN"/>
              </w:rPr>
              <w:t xml:space="preserve"> een</w:t>
            </w:r>
            <w:r w:rsidRPr="00D24511">
              <w:rPr>
                <w:rFonts w:ascii="Verdana" w:hAnsi="Verdana" w:cs="Mangal"/>
                <w:kern w:val="1"/>
                <w:sz w:val="20"/>
                <w:szCs w:val="20"/>
                <w:lang w:eastAsia="hi-IN" w:bidi="hi-IN"/>
              </w:rPr>
              <w:t xml:space="preserve"> </w:t>
            </w:r>
            <w:r>
              <w:rPr>
                <w:rFonts w:ascii="Verdana" w:hAnsi="Verdana" w:cs="Mangal"/>
                <w:kern w:val="1"/>
                <w:sz w:val="20"/>
                <w:szCs w:val="20"/>
                <w:lang w:eastAsia="hi-IN" w:bidi="hi-IN"/>
              </w:rPr>
              <w:t>“</w:t>
            </w:r>
            <w:proofErr w:type="spellStart"/>
            <w:r>
              <w:rPr>
                <w:rFonts w:ascii="Verdana" w:hAnsi="Verdana" w:cs="Mangal"/>
                <w:kern w:val="1"/>
                <w:sz w:val="20"/>
                <w:szCs w:val="20"/>
                <w:lang w:eastAsia="hi-IN" w:bidi="hi-IN"/>
              </w:rPr>
              <w:t>Recall</w:t>
            </w:r>
            <w:proofErr w:type="spellEnd"/>
            <w:r>
              <w:rPr>
                <w:rFonts w:ascii="Verdana" w:hAnsi="Verdana" w:cs="Mangal"/>
                <w:kern w:val="1"/>
                <w:sz w:val="20"/>
                <w:szCs w:val="20"/>
                <w:lang w:eastAsia="hi-IN" w:bidi="hi-IN"/>
              </w:rPr>
              <w:t xml:space="preserve">” </w:t>
            </w:r>
            <w:r w:rsidRPr="00D24511">
              <w:rPr>
                <w:rFonts w:ascii="Verdana" w:hAnsi="Verdana" w:cs="Mangal"/>
                <w:kern w:val="1"/>
                <w:sz w:val="20"/>
                <w:szCs w:val="20"/>
                <w:lang w:eastAsia="hi-IN" w:bidi="hi-IN"/>
              </w:rPr>
              <w:t xml:space="preserve">ligt de continuïteit voor de dienstverlening </w:t>
            </w:r>
            <w:r>
              <w:rPr>
                <w:rFonts w:ascii="Verdana" w:hAnsi="Verdana" w:cs="Mangal"/>
                <w:kern w:val="1"/>
                <w:sz w:val="20"/>
                <w:szCs w:val="20"/>
                <w:lang w:eastAsia="hi-IN" w:bidi="hi-IN"/>
              </w:rPr>
              <w:t xml:space="preserve">en het beschikbaar hebben van voldoende cilinders </w:t>
            </w:r>
            <w:r w:rsidRPr="00D24511">
              <w:rPr>
                <w:rFonts w:ascii="Verdana" w:hAnsi="Verdana" w:cs="Mangal"/>
                <w:kern w:val="1"/>
                <w:sz w:val="20"/>
                <w:szCs w:val="20"/>
                <w:lang w:eastAsia="hi-IN" w:bidi="hi-IN"/>
              </w:rPr>
              <w:t>bij de Opdrachtnemer.</w:t>
            </w:r>
          </w:p>
          <w:p w14:paraId="389885CE" w14:textId="77777777" w:rsidR="005640DB" w:rsidRDefault="005640DB" w:rsidP="00121A88">
            <w:pPr>
              <w:pStyle w:val="Geenafstand"/>
              <w:rPr>
                <w:rFonts w:ascii="Verdana" w:hAnsi="Verdana" w:cs="Mangal"/>
                <w:kern w:val="1"/>
                <w:sz w:val="20"/>
                <w:szCs w:val="20"/>
                <w:lang w:eastAsia="hi-IN" w:bidi="hi-IN"/>
              </w:rPr>
            </w:pPr>
          </w:p>
          <w:p w14:paraId="75F3D3AB" w14:textId="6272BA9E" w:rsidR="005640DB" w:rsidRPr="00E74701" w:rsidRDefault="005640DB" w:rsidP="00121A88">
            <w:pPr>
              <w:pStyle w:val="Geenafstand"/>
              <w:rPr>
                <w:rFonts w:ascii="Verdana" w:hAnsi="Verdana" w:cs="Mangal"/>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260C41EE"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7895AD31" w14:textId="7DFE5923" w:rsidR="005640DB"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auto"/>
          </w:tcPr>
          <w:p w14:paraId="0B57946A" w14:textId="21AE9CC3"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B13B81">
              <w:rPr>
                <w:rFonts w:ascii="Verdana" w:hAnsi="Verdana" w:cs="Mangal"/>
                <w:b/>
                <w:bCs/>
                <w:kern w:val="1"/>
                <w:sz w:val="20"/>
                <w:szCs w:val="20"/>
                <w:lang w:eastAsia="hi-IN" w:bidi="hi-IN"/>
              </w:rPr>
              <w:t>K1: Dienstverlening</w:t>
            </w:r>
            <w:r>
              <w:rPr>
                <w:rFonts w:ascii="Verdana" w:hAnsi="Verdana" w:cs="Mangal"/>
                <w:kern w:val="1"/>
                <w:sz w:val="20"/>
                <w:szCs w:val="20"/>
                <w:lang w:eastAsia="hi-IN" w:bidi="hi-IN"/>
              </w:rPr>
              <w:t xml:space="preserve"> kunt u aangeven </w:t>
            </w:r>
            <w:r w:rsidRPr="00E74701">
              <w:rPr>
                <w:rFonts w:ascii="Verdana" w:hAnsi="Verdana" w:cs="Mangal"/>
                <w:kern w:val="1"/>
                <w:sz w:val="20"/>
                <w:szCs w:val="20"/>
                <w:lang w:eastAsia="hi-IN" w:bidi="hi-IN"/>
              </w:rPr>
              <w:t xml:space="preserve">hoe u </w:t>
            </w:r>
            <w:r>
              <w:rPr>
                <w:rFonts w:ascii="Verdana" w:hAnsi="Verdana" w:cs="Mangal"/>
                <w:kern w:val="1"/>
                <w:sz w:val="20"/>
                <w:szCs w:val="20"/>
                <w:lang w:eastAsia="hi-IN" w:bidi="hi-IN"/>
              </w:rPr>
              <w:t>dit organiseert en borgt</w:t>
            </w:r>
            <w:r w:rsidRPr="00E74701">
              <w:rPr>
                <w:rFonts w:ascii="Verdana" w:hAnsi="Verdana" w:cs="Mangal"/>
                <w:kern w:val="1"/>
                <w:sz w:val="20"/>
                <w:szCs w:val="20"/>
                <w:lang w:eastAsia="hi-IN" w:bidi="hi-IN"/>
              </w:rPr>
              <w:t xml:space="preserve">. </w:t>
            </w:r>
            <w:r>
              <w:rPr>
                <w:rFonts w:ascii="Verdana" w:hAnsi="Verdana" w:cs="Mangal"/>
                <w:kern w:val="1"/>
                <w:sz w:val="20"/>
                <w:szCs w:val="20"/>
                <w:lang w:eastAsia="hi-IN" w:bidi="hi-IN"/>
              </w:rPr>
              <w:t>Dit zal beoordeeld worden.</w:t>
            </w:r>
          </w:p>
        </w:tc>
      </w:tr>
      <w:tr w:rsidR="005640DB" w:rsidRPr="00E74701" w14:paraId="0B7AF188" w14:textId="39E55CAF" w:rsidTr="005640DB">
        <w:trPr>
          <w:gridAfter w:val="1"/>
          <w:wAfter w:w="3124" w:type="dxa"/>
        </w:trPr>
        <w:tc>
          <w:tcPr>
            <w:tcW w:w="795" w:type="dxa"/>
            <w:tcBorders>
              <w:left w:val="single" w:sz="1" w:space="0" w:color="000000"/>
              <w:bottom w:val="single" w:sz="1" w:space="0" w:color="000000"/>
            </w:tcBorders>
            <w:shd w:val="clear" w:color="auto" w:fill="auto"/>
          </w:tcPr>
          <w:p w14:paraId="698CE03F" w14:textId="657661FC"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E 3.7</w:t>
            </w:r>
          </w:p>
        </w:tc>
        <w:tc>
          <w:tcPr>
            <w:tcW w:w="4394" w:type="dxa"/>
            <w:tcBorders>
              <w:left w:val="single" w:sz="1" w:space="0" w:color="000000"/>
              <w:bottom w:val="single" w:sz="1" w:space="0" w:color="000000"/>
            </w:tcBorders>
            <w:shd w:val="clear" w:color="auto" w:fill="auto"/>
          </w:tcPr>
          <w:p w14:paraId="52B3E139" w14:textId="77777777" w:rsidR="005640DB"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In geval producten (combinatie cilinder/ gas) tijdelijk dan wel blijvend niet meer leverbaar dreigen te zijn, worden Opdracht</w:t>
            </w:r>
            <w:r>
              <w:rPr>
                <w:rFonts w:ascii="Verdana" w:hAnsi="Verdana" w:cs="Mangal"/>
                <w:kern w:val="1"/>
                <w:sz w:val="20"/>
                <w:szCs w:val="20"/>
                <w:lang w:eastAsia="hi-IN" w:bidi="hi-IN"/>
              </w:rPr>
              <w:t>g</w:t>
            </w:r>
            <w:r w:rsidRPr="00E74701">
              <w:rPr>
                <w:rFonts w:ascii="Verdana" w:hAnsi="Verdana" w:cs="Mangal"/>
                <w:kern w:val="1"/>
                <w:sz w:val="20"/>
                <w:szCs w:val="20"/>
                <w:lang w:eastAsia="hi-IN" w:bidi="hi-IN"/>
              </w:rPr>
              <w:t>evers daar direct (binnen 24 uur</w:t>
            </w:r>
            <w:r>
              <w:rPr>
                <w:rFonts w:ascii="Verdana" w:hAnsi="Verdana" w:cs="Mangal"/>
                <w:kern w:val="1"/>
                <w:sz w:val="20"/>
                <w:szCs w:val="20"/>
                <w:lang w:eastAsia="hi-IN" w:bidi="hi-IN"/>
              </w:rPr>
              <w:t xml:space="preserve"> na constatering</w:t>
            </w:r>
            <w:r w:rsidRPr="00E74701">
              <w:rPr>
                <w:rFonts w:ascii="Verdana" w:hAnsi="Verdana" w:cs="Mangal"/>
                <w:kern w:val="1"/>
                <w:sz w:val="20"/>
                <w:szCs w:val="20"/>
                <w:lang w:eastAsia="hi-IN" w:bidi="hi-IN"/>
              </w:rPr>
              <w:t>) schriftelijk van op de hoogte gesteld.</w:t>
            </w:r>
          </w:p>
          <w:p w14:paraId="3C00738C" w14:textId="77777777" w:rsidR="005640DB" w:rsidRDefault="005640DB" w:rsidP="00121A88">
            <w:pPr>
              <w:pStyle w:val="Geenafstand"/>
              <w:rPr>
                <w:rFonts w:ascii="Verdana" w:hAnsi="Verdana" w:cs="Mangal"/>
                <w:kern w:val="1"/>
                <w:sz w:val="20"/>
                <w:szCs w:val="20"/>
                <w:lang w:eastAsia="hi-IN" w:bidi="hi-IN"/>
              </w:rPr>
            </w:pPr>
          </w:p>
          <w:p w14:paraId="5C83C865" w14:textId="6893E127" w:rsidR="005640DB" w:rsidRPr="00E74701" w:rsidRDefault="005640DB" w:rsidP="00121A88">
            <w:pPr>
              <w:pStyle w:val="Geenafstand"/>
              <w:rPr>
                <w:rFonts w:ascii="Verdana" w:hAnsi="Verdana" w:cs="Mangal"/>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46ABC007"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2D0299F8"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2F216590" w14:textId="5D62A937" w:rsidR="005640DB" w:rsidRPr="00E74701" w:rsidRDefault="005640DB" w:rsidP="00121A88">
            <w:pPr>
              <w:pStyle w:val="Geenafstand"/>
              <w:rPr>
                <w:rFonts w:ascii="Verdana" w:hAnsi="Verdana" w:cs="Mangal"/>
                <w:kern w:val="1"/>
                <w:sz w:val="20"/>
                <w:szCs w:val="20"/>
                <w:lang w:eastAsia="hi-IN" w:bidi="hi-IN"/>
              </w:rPr>
            </w:pPr>
          </w:p>
        </w:tc>
      </w:tr>
      <w:tr w:rsidR="005640DB" w:rsidRPr="00E74701" w14:paraId="06F5DF6F" w14:textId="2F4223CC" w:rsidTr="003B0873">
        <w:trPr>
          <w:gridAfter w:val="1"/>
          <w:wAfter w:w="3124" w:type="dxa"/>
        </w:trPr>
        <w:tc>
          <w:tcPr>
            <w:tcW w:w="795" w:type="dxa"/>
            <w:tcBorders>
              <w:left w:val="single" w:sz="1" w:space="0" w:color="000000"/>
              <w:bottom w:val="single" w:sz="1" w:space="0" w:color="000000"/>
            </w:tcBorders>
            <w:shd w:val="clear" w:color="auto" w:fill="auto"/>
          </w:tcPr>
          <w:p w14:paraId="56D8945D" w14:textId="71445823"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lastRenderedPageBreak/>
              <w:t>E 3.8</w:t>
            </w:r>
          </w:p>
        </w:tc>
        <w:tc>
          <w:tcPr>
            <w:tcW w:w="4394" w:type="dxa"/>
            <w:tcBorders>
              <w:left w:val="single" w:sz="1" w:space="0" w:color="000000"/>
              <w:bottom w:val="single" w:sz="1" w:space="0" w:color="000000"/>
            </w:tcBorders>
            <w:shd w:val="clear" w:color="auto" w:fill="auto"/>
          </w:tcPr>
          <w:p w14:paraId="4DC09950" w14:textId="68F99A13" w:rsidR="005640DB" w:rsidRPr="00E74701"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In geval producten (combinatie cilinder/ gas) tijdelijk dan wel blijvend niet meer leverbaar zijn, garandeert de Inschrijver een gelijkwaardig alternatief te zullen leveren v.w.b. de kwaliteit en cilinderinhoud tegen maximaal dezelfde prijs.</w:t>
            </w:r>
          </w:p>
        </w:tc>
        <w:tc>
          <w:tcPr>
            <w:tcW w:w="1134" w:type="dxa"/>
            <w:tcBorders>
              <w:left w:val="single" w:sz="1" w:space="0" w:color="000000"/>
              <w:bottom w:val="single" w:sz="1" w:space="0" w:color="000000"/>
            </w:tcBorders>
            <w:shd w:val="clear" w:color="auto" w:fill="FFC000"/>
          </w:tcPr>
          <w:p w14:paraId="70C6709F" w14:textId="77777777" w:rsidR="005640DB" w:rsidRPr="00E74701" w:rsidRDefault="005640DB" w:rsidP="00121A88">
            <w:pPr>
              <w:pStyle w:val="Geenafstand"/>
              <w:rPr>
                <w:rFonts w:ascii="Verdana" w:hAnsi="Verdana" w:cs="Mangal"/>
                <w:kern w:val="1"/>
                <w:sz w:val="20"/>
                <w:szCs w:val="20"/>
                <w:highlight w:val="yellow"/>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auto"/>
          </w:tcPr>
          <w:p w14:paraId="697AFBB8" w14:textId="7E7EB119" w:rsidR="005640DB" w:rsidRDefault="005640DB" w:rsidP="00121A88">
            <w:pPr>
              <w:pStyle w:val="Geenafstand"/>
              <w:rPr>
                <w:rFonts w:ascii="Verdana" w:hAnsi="Verdana" w:cs="Mangal"/>
                <w:kern w:val="1"/>
                <w:sz w:val="20"/>
                <w:szCs w:val="20"/>
                <w:lang w:eastAsia="hi-IN" w:bidi="hi-IN"/>
              </w:rPr>
            </w:pPr>
            <w:r w:rsidRPr="00E74701">
              <w:rPr>
                <w:rFonts w:ascii="Verdana" w:hAnsi="Verdana" w:cs="Mangal"/>
                <w:kern w:val="1"/>
                <w:sz w:val="20"/>
                <w:szCs w:val="20"/>
                <w:lang w:eastAsia="hi-IN" w:bidi="hi-IN"/>
              </w:rPr>
              <w:t xml:space="preserve">Bijvoorbeeld door overleggen van een </w:t>
            </w:r>
            <w:proofErr w:type="spellStart"/>
            <w:r w:rsidRPr="00E74701">
              <w:rPr>
                <w:rFonts w:ascii="Verdana" w:hAnsi="Verdana" w:cs="Mangal"/>
                <w:kern w:val="1"/>
                <w:sz w:val="20"/>
                <w:szCs w:val="20"/>
                <w:lang w:eastAsia="hi-IN" w:bidi="hi-IN"/>
              </w:rPr>
              <w:t>contingency</w:t>
            </w:r>
            <w:proofErr w:type="spellEnd"/>
            <w:r w:rsidRPr="00E74701">
              <w:rPr>
                <w:rFonts w:ascii="Verdana" w:hAnsi="Verdana" w:cs="Mangal"/>
                <w:kern w:val="1"/>
                <w:sz w:val="20"/>
                <w:szCs w:val="20"/>
                <w:lang w:eastAsia="hi-IN" w:bidi="hi-IN"/>
              </w:rPr>
              <w:t xml:space="preserve"> plan.</w:t>
            </w:r>
          </w:p>
        </w:tc>
        <w:tc>
          <w:tcPr>
            <w:tcW w:w="3408" w:type="dxa"/>
            <w:tcBorders>
              <w:left w:val="single" w:sz="1" w:space="0" w:color="000000"/>
              <w:bottom w:val="single" w:sz="1" w:space="0" w:color="000000"/>
              <w:right w:val="single" w:sz="1" w:space="0" w:color="000000"/>
            </w:tcBorders>
            <w:shd w:val="clear" w:color="auto" w:fill="auto"/>
          </w:tcPr>
          <w:p w14:paraId="176424D3" w14:textId="5D5CF7FA"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Bij de uitwerking van</w:t>
            </w:r>
            <w:r w:rsidRPr="00B13B81">
              <w:rPr>
                <w:rFonts w:ascii="Verdana" w:hAnsi="Verdana" w:cs="Mangal"/>
                <w:b/>
                <w:bCs/>
                <w:kern w:val="1"/>
                <w:sz w:val="20"/>
                <w:szCs w:val="20"/>
                <w:lang w:eastAsia="hi-IN" w:bidi="hi-IN"/>
              </w:rPr>
              <w:t xml:space="preserve"> K1: Dienstverlening</w:t>
            </w:r>
            <w:r w:rsidRPr="00B13B81">
              <w:rPr>
                <w:rFonts w:ascii="Verdana" w:hAnsi="Verdana" w:cs="Mangal"/>
                <w:kern w:val="1"/>
                <w:sz w:val="20"/>
                <w:szCs w:val="20"/>
                <w:lang w:eastAsia="hi-IN" w:bidi="hi-IN"/>
              </w:rPr>
              <w:t xml:space="preserve"> </w:t>
            </w:r>
            <w:r>
              <w:rPr>
                <w:rFonts w:ascii="Verdana" w:hAnsi="Verdana" w:cs="Mangal"/>
                <w:kern w:val="1"/>
                <w:sz w:val="20"/>
                <w:szCs w:val="20"/>
                <w:lang w:eastAsia="hi-IN" w:bidi="hi-IN"/>
              </w:rPr>
              <w:t xml:space="preserve">kunt u aangeven </w:t>
            </w:r>
            <w:r w:rsidRPr="00E74701">
              <w:rPr>
                <w:rFonts w:ascii="Verdana" w:hAnsi="Verdana" w:cs="Mangal"/>
                <w:kern w:val="1"/>
                <w:sz w:val="20"/>
                <w:szCs w:val="20"/>
                <w:lang w:eastAsia="hi-IN" w:bidi="hi-IN"/>
              </w:rPr>
              <w:t xml:space="preserve">op welke wijze u dit heeft geborgd in uw organisatie. </w:t>
            </w:r>
            <w:r>
              <w:rPr>
                <w:rFonts w:ascii="Verdana" w:hAnsi="Verdana" w:cs="Mangal"/>
                <w:kern w:val="1"/>
                <w:sz w:val="20"/>
                <w:szCs w:val="20"/>
                <w:lang w:eastAsia="hi-IN" w:bidi="hi-IN"/>
              </w:rPr>
              <w:t>Dit zal beoordeeld worden.</w:t>
            </w:r>
          </w:p>
        </w:tc>
      </w:tr>
      <w:tr w:rsidR="00121A88" w:rsidRPr="00E74701" w14:paraId="5AC919BC" w14:textId="77777777" w:rsidTr="00121A88">
        <w:trPr>
          <w:gridAfter w:val="1"/>
          <w:wAfter w:w="3124" w:type="dxa"/>
        </w:trPr>
        <w:tc>
          <w:tcPr>
            <w:tcW w:w="795" w:type="dxa"/>
            <w:tcBorders>
              <w:left w:val="single" w:sz="1" w:space="0" w:color="000000"/>
              <w:bottom w:val="single" w:sz="1" w:space="0" w:color="000000"/>
            </w:tcBorders>
            <w:shd w:val="clear" w:color="auto" w:fill="E2EFD9" w:themeFill="accent6" w:themeFillTint="33"/>
          </w:tcPr>
          <w:p w14:paraId="7C9C91DD" w14:textId="581D0FFB" w:rsidR="00121A88" w:rsidRDefault="00121A88" w:rsidP="00121A88">
            <w:pPr>
              <w:pStyle w:val="Geenafstand"/>
            </w:pPr>
            <w:r w:rsidRPr="00490FE1">
              <w:rPr>
                <w:rFonts w:ascii="Verdana" w:hAnsi="Verdana" w:cs="Mangal"/>
                <w:b/>
                <w:kern w:val="1"/>
                <w:sz w:val="20"/>
                <w:szCs w:val="20"/>
                <w:lang w:eastAsia="hi-IN" w:bidi="hi-IN"/>
              </w:rPr>
              <w:t>3</w:t>
            </w:r>
          </w:p>
        </w:tc>
        <w:tc>
          <w:tcPr>
            <w:tcW w:w="4394" w:type="dxa"/>
            <w:tcBorders>
              <w:left w:val="single" w:sz="1" w:space="0" w:color="000000"/>
              <w:bottom w:val="single" w:sz="1" w:space="0" w:color="000000"/>
            </w:tcBorders>
            <w:shd w:val="clear" w:color="auto" w:fill="E2EFD9" w:themeFill="accent6" w:themeFillTint="33"/>
          </w:tcPr>
          <w:p w14:paraId="1D94D262" w14:textId="6DFAECCB" w:rsidR="00121A88" w:rsidRPr="00E74701" w:rsidRDefault="00121A88" w:rsidP="00121A88">
            <w:pPr>
              <w:pStyle w:val="Geenafstand"/>
              <w:rPr>
                <w:rFonts w:ascii="Verdana" w:hAnsi="Verdana"/>
                <w:kern w:val="1"/>
                <w:sz w:val="20"/>
                <w:szCs w:val="20"/>
                <w:lang w:eastAsia="hi-IN" w:bidi="hi-IN"/>
              </w:rPr>
            </w:pPr>
            <w:r w:rsidRPr="00490FE1">
              <w:rPr>
                <w:rFonts w:ascii="Verdana" w:hAnsi="Verdana" w:cs="Mangal"/>
                <w:b/>
                <w:kern w:val="1"/>
                <w:sz w:val="20"/>
                <w:szCs w:val="20"/>
                <w:lang w:eastAsia="hi-IN" w:bidi="hi-IN"/>
              </w:rPr>
              <w:t>Voorraadbeheer &amp; Logistiek</w:t>
            </w:r>
          </w:p>
        </w:tc>
        <w:tc>
          <w:tcPr>
            <w:tcW w:w="1134" w:type="dxa"/>
            <w:tcBorders>
              <w:left w:val="single" w:sz="1" w:space="0" w:color="000000"/>
              <w:bottom w:val="single" w:sz="1" w:space="0" w:color="000000"/>
            </w:tcBorders>
            <w:shd w:val="clear" w:color="auto" w:fill="E2EFD9" w:themeFill="accent6" w:themeFillTint="33"/>
          </w:tcPr>
          <w:p w14:paraId="7157C042" w14:textId="184BB36B" w:rsidR="00121A88" w:rsidRPr="00E74701"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left w:val="single" w:sz="1" w:space="0" w:color="000000"/>
              <w:bottom w:val="single" w:sz="1" w:space="0" w:color="000000"/>
              <w:right w:val="single" w:sz="1" w:space="0" w:color="000000"/>
            </w:tcBorders>
            <w:shd w:val="clear" w:color="auto" w:fill="E2EFD9" w:themeFill="accent6" w:themeFillTint="33"/>
          </w:tcPr>
          <w:p w14:paraId="4E7788D4" w14:textId="1744079E" w:rsidR="00121A88" w:rsidRPr="00E74701"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6234CD94" w14:textId="77E572B7" w:rsidTr="005640DB">
        <w:trPr>
          <w:gridAfter w:val="1"/>
          <w:wAfter w:w="3124" w:type="dxa"/>
        </w:trPr>
        <w:tc>
          <w:tcPr>
            <w:tcW w:w="795" w:type="dxa"/>
            <w:tcBorders>
              <w:left w:val="single" w:sz="1" w:space="0" w:color="000000"/>
              <w:bottom w:val="single" w:sz="1" w:space="0" w:color="000000"/>
            </w:tcBorders>
            <w:shd w:val="clear" w:color="auto" w:fill="auto"/>
          </w:tcPr>
          <w:p w14:paraId="7FBA4478" w14:textId="3299FC0D" w:rsidR="005640DB" w:rsidRPr="00E74701" w:rsidRDefault="005640DB" w:rsidP="00121A88">
            <w:pPr>
              <w:pStyle w:val="Geenafstand"/>
              <w:rPr>
                <w:rFonts w:ascii="Verdana" w:hAnsi="Verdana" w:cs="Mangal"/>
                <w:kern w:val="1"/>
                <w:sz w:val="20"/>
                <w:szCs w:val="20"/>
                <w:lang w:eastAsia="hi-IN" w:bidi="hi-IN"/>
              </w:rPr>
            </w:pPr>
            <w:r>
              <w:br w:type="page"/>
            </w:r>
            <w:r w:rsidRPr="00E74701">
              <w:rPr>
                <w:rFonts w:ascii="Verdana" w:hAnsi="Verdana" w:cs="Mangal"/>
                <w:kern w:val="1"/>
                <w:sz w:val="20"/>
                <w:szCs w:val="20"/>
                <w:lang w:eastAsia="hi-IN" w:bidi="hi-IN"/>
              </w:rPr>
              <w:t>E 3.</w:t>
            </w:r>
            <w:r>
              <w:rPr>
                <w:rFonts w:ascii="Verdana" w:hAnsi="Verdana" w:cs="Mangal"/>
                <w:kern w:val="1"/>
                <w:sz w:val="20"/>
                <w:szCs w:val="20"/>
                <w:lang w:eastAsia="hi-IN" w:bidi="hi-IN"/>
              </w:rPr>
              <w:t>9</w:t>
            </w:r>
          </w:p>
        </w:tc>
        <w:tc>
          <w:tcPr>
            <w:tcW w:w="4394" w:type="dxa"/>
            <w:tcBorders>
              <w:left w:val="single" w:sz="1" w:space="0" w:color="000000"/>
              <w:bottom w:val="single" w:sz="1" w:space="0" w:color="000000"/>
            </w:tcBorders>
            <w:shd w:val="clear" w:color="auto" w:fill="auto"/>
          </w:tcPr>
          <w:p w14:paraId="0225B217" w14:textId="66C9041D" w:rsidR="005640DB" w:rsidRPr="00E74701" w:rsidRDefault="005640DB"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Levering van gelijkwaardige alternatieve producten zoals omschreven in eis E 3.</w:t>
            </w:r>
            <w:r>
              <w:rPr>
                <w:rFonts w:ascii="Verdana" w:hAnsi="Verdana"/>
                <w:kern w:val="1"/>
                <w:sz w:val="20"/>
                <w:szCs w:val="20"/>
                <w:lang w:eastAsia="hi-IN" w:bidi="hi-IN"/>
              </w:rPr>
              <w:t>8</w:t>
            </w:r>
          </w:p>
          <w:p w14:paraId="27E1AD40" w14:textId="27E4F518" w:rsidR="005640DB" w:rsidRPr="00E74701" w:rsidRDefault="005640DB"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 xml:space="preserve">gebeurt uitsluitend na overleg met Opdrachtgevers(s) en </w:t>
            </w:r>
            <w:r>
              <w:rPr>
                <w:rFonts w:ascii="Verdana" w:hAnsi="Verdana"/>
                <w:kern w:val="1"/>
                <w:sz w:val="20"/>
                <w:szCs w:val="20"/>
                <w:lang w:eastAsia="hi-IN" w:bidi="hi-IN"/>
              </w:rPr>
              <w:t xml:space="preserve">schriftelijke </w:t>
            </w:r>
            <w:r w:rsidRPr="00E74701">
              <w:rPr>
                <w:rFonts w:ascii="Verdana" w:hAnsi="Verdana"/>
                <w:kern w:val="1"/>
                <w:sz w:val="20"/>
                <w:szCs w:val="20"/>
                <w:lang w:eastAsia="hi-IN" w:bidi="hi-IN"/>
              </w:rPr>
              <w:t>goedkeuring van Opdrachtgever(s).</w:t>
            </w:r>
          </w:p>
        </w:tc>
        <w:tc>
          <w:tcPr>
            <w:tcW w:w="1134" w:type="dxa"/>
            <w:tcBorders>
              <w:left w:val="single" w:sz="1" w:space="0" w:color="000000"/>
              <w:bottom w:val="single" w:sz="1" w:space="0" w:color="000000"/>
            </w:tcBorders>
            <w:shd w:val="clear" w:color="auto" w:fill="FFC000"/>
          </w:tcPr>
          <w:p w14:paraId="17C03B42"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3F8B1D7A"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386EBBEF" w14:textId="30156331" w:rsidR="005640DB" w:rsidRPr="00E74701" w:rsidRDefault="005640DB" w:rsidP="00121A88">
            <w:pPr>
              <w:pStyle w:val="Geenafstand"/>
              <w:rPr>
                <w:rFonts w:ascii="Verdana" w:hAnsi="Verdana" w:cs="Mangal"/>
                <w:kern w:val="1"/>
                <w:sz w:val="20"/>
                <w:szCs w:val="20"/>
                <w:lang w:eastAsia="hi-IN" w:bidi="hi-IN"/>
              </w:rPr>
            </w:pPr>
          </w:p>
        </w:tc>
      </w:tr>
      <w:tr w:rsidR="005640DB" w:rsidRPr="00E74701" w14:paraId="289A763F" w14:textId="0B2C9792" w:rsidTr="005640DB">
        <w:trPr>
          <w:gridAfter w:val="1"/>
          <w:wAfter w:w="3124" w:type="dxa"/>
        </w:trPr>
        <w:tc>
          <w:tcPr>
            <w:tcW w:w="795" w:type="dxa"/>
            <w:tcBorders>
              <w:left w:val="single" w:sz="1" w:space="0" w:color="000000"/>
              <w:bottom w:val="single" w:sz="2" w:space="0" w:color="000000"/>
            </w:tcBorders>
            <w:shd w:val="clear" w:color="auto" w:fill="auto"/>
          </w:tcPr>
          <w:p w14:paraId="4FA208EB" w14:textId="57643DEA" w:rsidR="005640DB" w:rsidRPr="005640DB" w:rsidRDefault="005640DB" w:rsidP="00121A88">
            <w:pPr>
              <w:pStyle w:val="Geenafstand"/>
              <w:rPr>
                <w:rFonts w:ascii="Verdana" w:hAnsi="Verdana" w:cs="Verdana"/>
                <w:kern w:val="1"/>
                <w:sz w:val="20"/>
                <w:szCs w:val="20"/>
                <w:lang w:eastAsia="hi-IN" w:bidi="hi-IN"/>
              </w:rPr>
            </w:pPr>
            <w:r>
              <w:rPr>
                <w:rFonts w:ascii="Verdana" w:hAnsi="Verdana" w:cs="Verdana"/>
                <w:kern w:val="1"/>
                <w:sz w:val="20"/>
                <w:szCs w:val="20"/>
                <w:lang w:eastAsia="hi-IN" w:bidi="hi-IN"/>
              </w:rPr>
              <w:t>E.3.10</w:t>
            </w:r>
          </w:p>
        </w:tc>
        <w:tc>
          <w:tcPr>
            <w:tcW w:w="4394" w:type="dxa"/>
            <w:tcBorders>
              <w:left w:val="single" w:sz="1" w:space="0" w:color="000000"/>
              <w:bottom w:val="single" w:sz="2" w:space="0" w:color="000000"/>
            </w:tcBorders>
            <w:shd w:val="clear" w:color="auto" w:fill="auto"/>
          </w:tcPr>
          <w:p w14:paraId="156D3E72" w14:textId="77777777" w:rsidR="005640DB" w:rsidRDefault="005640DB"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Uitbreiding van het vastgestelde productassortiment geschiedt uitsluitend in overleg met én na</w:t>
            </w:r>
            <w:r>
              <w:rPr>
                <w:rFonts w:ascii="Verdana" w:hAnsi="Verdana"/>
                <w:kern w:val="1"/>
                <w:sz w:val="20"/>
                <w:szCs w:val="20"/>
                <w:lang w:eastAsia="hi-IN" w:bidi="hi-IN"/>
              </w:rPr>
              <w:t xml:space="preserve"> schriftelijk</w:t>
            </w:r>
            <w:r w:rsidRPr="00E74701">
              <w:rPr>
                <w:rFonts w:ascii="Verdana" w:hAnsi="Verdana"/>
                <w:kern w:val="1"/>
                <w:sz w:val="20"/>
                <w:szCs w:val="20"/>
                <w:lang w:eastAsia="hi-IN" w:bidi="hi-IN"/>
              </w:rPr>
              <w:t xml:space="preserve"> akkoord van Opdrachtgever(s).</w:t>
            </w:r>
          </w:p>
          <w:p w14:paraId="163D03C7" w14:textId="0778072E" w:rsidR="005640DB" w:rsidRPr="00E74701" w:rsidRDefault="005640DB" w:rsidP="00121A88">
            <w:pPr>
              <w:pStyle w:val="Geenafstand"/>
              <w:rPr>
                <w:rFonts w:ascii="Verdana" w:hAnsi="Verdana" w:cs="Mangal"/>
                <w:kern w:val="1"/>
                <w:sz w:val="20"/>
                <w:szCs w:val="20"/>
                <w:lang w:eastAsia="hi-IN" w:bidi="hi-IN"/>
              </w:rPr>
            </w:pPr>
          </w:p>
        </w:tc>
        <w:tc>
          <w:tcPr>
            <w:tcW w:w="1134" w:type="dxa"/>
            <w:tcBorders>
              <w:left w:val="single" w:sz="1" w:space="0" w:color="000000"/>
              <w:bottom w:val="single" w:sz="2" w:space="0" w:color="000000"/>
            </w:tcBorders>
            <w:shd w:val="clear" w:color="auto" w:fill="FFC000"/>
          </w:tcPr>
          <w:p w14:paraId="3DC6AC0E"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2" w:space="0" w:color="000000"/>
              <w:right w:val="single" w:sz="1" w:space="0" w:color="000000"/>
            </w:tcBorders>
            <w:shd w:val="clear" w:color="auto" w:fill="BFBFBF" w:themeFill="background1" w:themeFillShade="BF"/>
          </w:tcPr>
          <w:p w14:paraId="67C57951"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2" w:space="0" w:color="000000"/>
              <w:right w:val="single" w:sz="1" w:space="0" w:color="000000"/>
            </w:tcBorders>
            <w:shd w:val="clear" w:color="auto" w:fill="BFBFBF" w:themeFill="background1" w:themeFillShade="BF"/>
          </w:tcPr>
          <w:p w14:paraId="48BF640D" w14:textId="1B8F6940" w:rsidR="005640DB" w:rsidRPr="00E74701" w:rsidRDefault="005640DB" w:rsidP="00121A88">
            <w:pPr>
              <w:pStyle w:val="Geenafstand"/>
              <w:rPr>
                <w:rFonts w:ascii="Verdana" w:hAnsi="Verdana" w:cs="Mangal"/>
                <w:kern w:val="1"/>
                <w:sz w:val="20"/>
                <w:szCs w:val="20"/>
                <w:lang w:eastAsia="hi-IN" w:bidi="hi-IN"/>
              </w:rPr>
            </w:pPr>
          </w:p>
        </w:tc>
      </w:tr>
      <w:tr w:rsidR="005640DB" w:rsidRPr="00E74701" w14:paraId="514F0EF0" w14:textId="716E2069" w:rsidTr="005640DB">
        <w:trPr>
          <w:gridAfter w:val="1"/>
          <w:wAfter w:w="3124" w:type="dxa"/>
        </w:trPr>
        <w:tc>
          <w:tcPr>
            <w:tcW w:w="795" w:type="dxa"/>
            <w:tcBorders>
              <w:left w:val="single" w:sz="1" w:space="0" w:color="000000"/>
              <w:bottom w:val="single" w:sz="2" w:space="0" w:color="000000"/>
            </w:tcBorders>
            <w:shd w:val="clear" w:color="auto" w:fill="auto"/>
          </w:tcPr>
          <w:p w14:paraId="60E36385" w14:textId="3BA82348" w:rsidR="005640DB" w:rsidRPr="005640DB" w:rsidRDefault="005640DB" w:rsidP="00121A88">
            <w:pPr>
              <w:pStyle w:val="Geenafstand"/>
              <w:rPr>
                <w:rFonts w:ascii="Verdana" w:hAnsi="Verdana" w:cs="Verdana"/>
                <w:kern w:val="1"/>
                <w:sz w:val="20"/>
                <w:szCs w:val="20"/>
                <w:lang w:eastAsia="hi-IN" w:bidi="hi-IN"/>
              </w:rPr>
            </w:pPr>
            <w:r>
              <w:rPr>
                <w:rFonts w:ascii="Verdana" w:hAnsi="Verdana" w:cs="Verdana"/>
                <w:kern w:val="1"/>
                <w:sz w:val="20"/>
                <w:szCs w:val="20"/>
                <w:lang w:eastAsia="hi-IN" w:bidi="hi-IN"/>
              </w:rPr>
              <w:t>E.3.11</w:t>
            </w:r>
          </w:p>
        </w:tc>
        <w:tc>
          <w:tcPr>
            <w:tcW w:w="4394" w:type="dxa"/>
            <w:tcBorders>
              <w:left w:val="single" w:sz="1" w:space="0" w:color="000000"/>
              <w:bottom w:val="single" w:sz="2" w:space="0" w:color="000000"/>
            </w:tcBorders>
            <w:shd w:val="clear" w:color="auto" w:fill="auto"/>
          </w:tcPr>
          <w:p w14:paraId="1AFA4C04" w14:textId="77777777" w:rsidR="005640DB" w:rsidRDefault="005640DB" w:rsidP="00121A88">
            <w:pPr>
              <w:pStyle w:val="Geenafstand"/>
              <w:rPr>
                <w:rFonts w:ascii="Verdana" w:hAnsi="Verdana"/>
                <w:sz w:val="20"/>
                <w:szCs w:val="20"/>
              </w:rPr>
            </w:pPr>
            <w:r w:rsidRPr="00E74701">
              <w:rPr>
                <w:rFonts w:ascii="Verdana" w:hAnsi="Verdana"/>
                <w:sz w:val="20"/>
                <w:szCs w:val="20"/>
              </w:rPr>
              <w:t>In geval Opdrachtgever(s) haar assortiment voor levering van medicinale gassen wenst uit te breiden, is de Inschrijver bereid en in staat om de in de ambulancezorg in gebruik zijnde medicinale gassen te leveren.</w:t>
            </w:r>
          </w:p>
          <w:p w14:paraId="0E6DD3B0" w14:textId="159B5225" w:rsidR="005640DB" w:rsidRPr="001C59DD" w:rsidRDefault="005640DB" w:rsidP="00121A88">
            <w:pPr>
              <w:pStyle w:val="Geenafstand"/>
              <w:rPr>
                <w:rFonts w:ascii="Verdana" w:hAnsi="Verdana"/>
                <w:sz w:val="20"/>
                <w:szCs w:val="20"/>
              </w:rPr>
            </w:pPr>
          </w:p>
        </w:tc>
        <w:tc>
          <w:tcPr>
            <w:tcW w:w="1134" w:type="dxa"/>
            <w:tcBorders>
              <w:left w:val="single" w:sz="1" w:space="0" w:color="000000"/>
              <w:bottom w:val="single" w:sz="2" w:space="0" w:color="000000"/>
            </w:tcBorders>
            <w:shd w:val="clear" w:color="auto" w:fill="FFC000"/>
          </w:tcPr>
          <w:p w14:paraId="265ECFC5"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gridSpan w:val="2"/>
            <w:tcBorders>
              <w:left w:val="single" w:sz="1" w:space="0" w:color="000000"/>
              <w:bottom w:val="single" w:sz="2" w:space="0" w:color="000000"/>
              <w:right w:val="single" w:sz="1" w:space="0" w:color="000000"/>
            </w:tcBorders>
            <w:shd w:val="clear" w:color="auto" w:fill="BFBFBF" w:themeFill="background1" w:themeFillShade="BF"/>
          </w:tcPr>
          <w:p w14:paraId="1355A33E" w14:textId="77777777" w:rsidR="005640DB" w:rsidRPr="00E74701" w:rsidRDefault="005640DB" w:rsidP="00121A88">
            <w:pPr>
              <w:pStyle w:val="Geenafstand"/>
              <w:rPr>
                <w:rFonts w:ascii="Verdana" w:hAnsi="Verdana" w:cs="Mangal"/>
                <w:kern w:val="1"/>
                <w:sz w:val="20"/>
                <w:szCs w:val="20"/>
                <w:lang w:eastAsia="hi-IN" w:bidi="hi-IN"/>
              </w:rPr>
            </w:pPr>
          </w:p>
        </w:tc>
        <w:tc>
          <w:tcPr>
            <w:tcW w:w="3408" w:type="dxa"/>
            <w:tcBorders>
              <w:left w:val="single" w:sz="1" w:space="0" w:color="000000"/>
              <w:bottom w:val="single" w:sz="2" w:space="0" w:color="000000"/>
              <w:right w:val="single" w:sz="1" w:space="0" w:color="000000"/>
            </w:tcBorders>
            <w:shd w:val="clear" w:color="auto" w:fill="BFBFBF" w:themeFill="background1" w:themeFillShade="BF"/>
          </w:tcPr>
          <w:p w14:paraId="28DE463F" w14:textId="59866175" w:rsidR="005640DB" w:rsidRPr="00E74701" w:rsidRDefault="005640DB" w:rsidP="00121A88">
            <w:pPr>
              <w:pStyle w:val="Geenafstand"/>
              <w:rPr>
                <w:rFonts w:ascii="Verdana" w:hAnsi="Verdana" w:cs="Mangal"/>
                <w:kern w:val="1"/>
                <w:sz w:val="20"/>
                <w:szCs w:val="20"/>
                <w:lang w:eastAsia="hi-IN" w:bidi="hi-IN"/>
              </w:rPr>
            </w:pPr>
          </w:p>
        </w:tc>
      </w:tr>
      <w:tr w:rsidR="00121A88" w:rsidRPr="00E74701" w14:paraId="205F063A" w14:textId="72399A27" w:rsidTr="00121A88">
        <w:trPr>
          <w:gridAfter w:val="1"/>
          <w:wAfter w:w="3124" w:type="dxa"/>
        </w:trPr>
        <w:tc>
          <w:tcPr>
            <w:tcW w:w="79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B9B883A" w14:textId="46BBA3B4" w:rsidR="00121A88" w:rsidRPr="00490FE1" w:rsidRDefault="00121A88" w:rsidP="00121A88">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lastRenderedPageBreak/>
              <w:t>4</w:t>
            </w:r>
          </w:p>
        </w:tc>
        <w:tc>
          <w:tcPr>
            <w:tcW w:w="439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8C5FA53" w14:textId="4A9954C9"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Factu</w:t>
            </w:r>
            <w:r>
              <w:rPr>
                <w:rFonts w:ascii="Verdana" w:hAnsi="Verdana" w:cs="Mangal"/>
                <w:b/>
                <w:kern w:val="1"/>
                <w:sz w:val="20"/>
                <w:szCs w:val="20"/>
                <w:lang w:eastAsia="hi-IN" w:bidi="hi-IN"/>
              </w:rPr>
              <w:t xml:space="preserve">ratie &amp; Indexatie </w:t>
            </w:r>
          </w:p>
        </w:tc>
        <w:tc>
          <w:tcPr>
            <w:tcW w:w="113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E213983" w14:textId="3B2BA8F6"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6DBBE02" w14:textId="50C85D9E"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5174DF8E" w14:textId="571525AC" w:rsidTr="005640DB">
        <w:trPr>
          <w:gridAfter w:val="1"/>
          <w:wAfter w:w="3124" w:type="dxa"/>
        </w:trPr>
        <w:tc>
          <w:tcPr>
            <w:tcW w:w="795" w:type="dxa"/>
            <w:tcBorders>
              <w:left w:val="single" w:sz="1" w:space="0" w:color="000000"/>
              <w:bottom w:val="single" w:sz="1" w:space="0" w:color="000000"/>
            </w:tcBorders>
            <w:shd w:val="clear" w:color="auto" w:fill="auto"/>
          </w:tcPr>
          <w:p w14:paraId="0B044E1B" w14:textId="0DE2BE1F"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.1</w:t>
            </w:r>
          </w:p>
        </w:tc>
        <w:tc>
          <w:tcPr>
            <w:tcW w:w="4394" w:type="dxa"/>
            <w:tcBorders>
              <w:left w:val="single" w:sz="1" w:space="0" w:color="000000"/>
              <w:bottom w:val="single" w:sz="1" w:space="0" w:color="000000"/>
            </w:tcBorders>
            <w:shd w:val="clear" w:color="auto" w:fill="auto"/>
          </w:tcPr>
          <w:p w14:paraId="5B587502" w14:textId="77777777" w:rsidR="005640DB" w:rsidRDefault="005640DB" w:rsidP="00121A88">
            <w:pPr>
              <w:pStyle w:val="Geenafstand"/>
              <w:rPr>
                <w:rFonts w:ascii="Verdana" w:hAnsi="Verdana"/>
                <w:sz w:val="20"/>
                <w:szCs w:val="20"/>
                <w:lang w:eastAsia="hi-IN" w:bidi="hi-IN"/>
              </w:rPr>
            </w:pPr>
            <w:r w:rsidRPr="00E74701">
              <w:rPr>
                <w:rFonts w:ascii="Verdana" w:hAnsi="Verdana"/>
                <w:sz w:val="20"/>
                <w:szCs w:val="20"/>
                <w:lang w:eastAsia="hi-IN" w:bidi="hi-IN"/>
              </w:rPr>
              <w:t xml:space="preserve">Prijzen in het contract mogen jaarlijks </w:t>
            </w:r>
            <w:r>
              <w:rPr>
                <w:rFonts w:ascii="Verdana" w:hAnsi="Verdana"/>
                <w:sz w:val="20"/>
                <w:szCs w:val="20"/>
                <w:lang w:eastAsia="hi-IN" w:bidi="hi-IN"/>
              </w:rPr>
              <w:t>op</w:t>
            </w:r>
            <w:r w:rsidRPr="00E74701">
              <w:rPr>
                <w:rFonts w:ascii="Verdana" w:hAnsi="Verdana"/>
                <w:sz w:val="20"/>
                <w:szCs w:val="20"/>
                <w:lang w:eastAsia="hi-IN" w:bidi="hi-IN"/>
              </w:rPr>
              <w:t xml:space="preserve"> 1</w:t>
            </w:r>
            <w:r>
              <w:rPr>
                <w:rFonts w:ascii="Verdana" w:hAnsi="Verdana"/>
                <w:sz w:val="20"/>
                <w:szCs w:val="20"/>
                <w:lang w:eastAsia="hi-IN" w:bidi="hi-IN"/>
              </w:rPr>
              <w:t xml:space="preserve"> januari, vanaf 1 januari</w:t>
            </w:r>
            <w:r w:rsidRPr="00E74701">
              <w:rPr>
                <w:rFonts w:ascii="Verdana" w:hAnsi="Verdana"/>
                <w:sz w:val="20"/>
                <w:szCs w:val="20"/>
                <w:lang w:eastAsia="hi-IN" w:bidi="hi-IN"/>
              </w:rPr>
              <w:t xml:space="preserve"> 2026 geïndexeerd worden conform</w:t>
            </w:r>
            <w:r>
              <w:rPr>
                <w:rFonts w:ascii="Verdana" w:hAnsi="Verdana"/>
                <w:sz w:val="20"/>
                <w:szCs w:val="20"/>
                <w:lang w:eastAsia="hi-IN" w:bidi="hi-IN"/>
              </w:rPr>
              <w:t xml:space="preserve">. </w:t>
            </w:r>
            <w:r w:rsidRPr="004435ED">
              <w:rPr>
                <w:rFonts w:ascii="Verdana" w:hAnsi="Verdana" w:cs="Verdana"/>
                <w:kern w:val="1"/>
                <w:sz w:val="20"/>
                <w:szCs w:val="20"/>
                <w:lang w:eastAsia="hi-IN" w:bidi="hi-IN"/>
              </w:rPr>
              <w:t>De prijsstijging mag in geen geval hoger zijn dan</w:t>
            </w:r>
            <w:r>
              <w:rPr>
                <w:rFonts w:ascii="Verdana" w:hAnsi="Verdana" w:cs="Verdana"/>
                <w:kern w:val="1"/>
                <w:sz w:val="20"/>
                <w:szCs w:val="20"/>
                <w:lang w:eastAsia="hi-IN" w:bidi="hi-IN"/>
              </w:rPr>
              <w:t xml:space="preserve"> de </w:t>
            </w:r>
            <w:r w:rsidRPr="004435ED">
              <w:rPr>
                <w:rFonts w:ascii="Verdana" w:hAnsi="Verdana" w:cs="Verdana"/>
                <w:kern w:val="1"/>
                <w:sz w:val="20"/>
                <w:szCs w:val="20"/>
                <w:lang w:eastAsia="hi-IN" w:bidi="hi-IN"/>
              </w:rPr>
              <w:t xml:space="preserve">maximale </w:t>
            </w:r>
            <w:hyperlink r:id="rId11" w:history="1">
              <w:proofErr w:type="spellStart"/>
              <w:r w:rsidRPr="008A385D">
                <w:rPr>
                  <w:rStyle w:val="Hyperlink"/>
                  <w:rFonts w:ascii="Verdana" w:hAnsi="Verdana" w:cs="Verdana"/>
                  <w:kern w:val="1"/>
                  <w:sz w:val="20"/>
                  <w:szCs w:val="20"/>
                  <w:lang w:eastAsia="hi-IN" w:bidi="hi-IN"/>
                </w:rPr>
                <w:t>NZa</w:t>
              </w:r>
              <w:proofErr w:type="spellEnd"/>
              <w:r w:rsidRPr="008A385D">
                <w:rPr>
                  <w:rStyle w:val="Hyperlink"/>
                  <w:rFonts w:ascii="Verdana" w:hAnsi="Verdana" w:cs="Verdana"/>
                  <w:kern w:val="1"/>
                  <w:sz w:val="20"/>
                  <w:szCs w:val="20"/>
                  <w:lang w:eastAsia="hi-IN" w:bidi="hi-IN"/>
                </w:rPr>
                <w:t xml:space="preserve"> norm OVA Index Materiele kosten.</w:t>
              </w:r>
            </w:hyperlink>
            <w:r w:rsidRPr="00E74701">
              <w:rPr>
                <w:rFonts w:ascii="Verdana" w:hAnsi="Verdana"/>
                <w:sz w:val="20"/>
                <w:szCs w:val="20"/>
                <w:lang w:eastAsia="hi-IN" w:bidi="hi-IN"/>
              </w:rPr>
              <w:t xml:space="preserve"> </w:t>
            </w:r>
          </w:p>
          <w:p w14:paraId="3F351091" w14:textId="0EFC9275" w:rsidR="005640DB" w:rsidRPr="00E74701" w:rsidRDefault="005640DB" w:rsidP="00121A88">
            <w:pPr>
              <w:pStyle w:val="Geenafstand"/>
              <w:rPr>
                <w:rFonts w:ascii="Verdana" w:hAnsi="Verdana"/>
                <w:sz w:val="20"/>
                <w:szCs w:val="20"/>
                <w:lang w:eastAsia="hi-IN" w:bidi="hi-IN"/>
              </w:rPr>
            </w:pPr>
          </w:p>
        </w:tc>
        <w:tc>
          <w:tcPr>
            <w:tcW w:w="1134" w:type="dxa"/>
            <w:tcBorders>
              <w:left w:val="single" w:sz="1" w:space="0" w:color="000000"/>
              <w:bottom w:val="single" w:sz="1" w:space="0" w:color="000000"/>
            </w:tcBorders>
            <w:shd w:val="clear" w:color="auto" w:fill="FFC000"/>
          </w:tcPr>
          <w:p w14:paraId="71C956D6"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1F3D5542"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6153143E" w14:textId="55CFC820"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3BFD9513" w14:textId="4B3C89C8" w:rsidTr="005640DB">
        <w:trPr>
          <w:gridAfter w:val="1"/>
          <w:wAfter w:w="3124" w:type="dxa"/>
        </w:trPr>
        <w:tc>
          <w:tcPr>
            <w:tcW w:w="795" w:type="dxa"/>
            <w:tcBorders>
              <w:left w:val="single" w:sz="1" w:space="0" w:color="000000"/>
              <w:bottom w:val="single" w:sz="1" w:space="0" w:color="000000"/>
            </w:tcBorders>
            <w:shd w:val="clear" w:color="auto" w:fill="auto"/>
          </w:tcPr>
          <w:p w14:paraId="138D31A7" w14:textId="118E78F3"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.2</w:t>
            </w:r>
          </w:p>
        </w:tc>
        <w:tc>
          <w:tcPr>
            <w:tcW w:w="4394" w:type="dxa"/>
            <w:tcBorders>
              <w:left w:val="single" w:sz="1" w:space="0" w:color="000000"/>
              <w:bottom w:val="single" w:sz="1" w:space="0" w:color="000000"/>
            </w:tcBorders>
            <w:shd w:val="clear" w:color="auto" w:fill="auto"/>
          </w:tcPr>
          <w:p w14:paraId="7FE8BD90" w14:textId="77777777" w:rsidR="005640DB" w:rsidRDefault="005640DB" w:rsidP="00121A88">
            <w:pPr>
              <w:pStyle w:val="Geenafstand"/>
              <w:rPr>
                <w:rFonts w:ascii="Verdana" w:hAnsi="Verdana"/>
                <w:sz w:val="20"/>
                <w:szCs w:val="20"/>
              </w:rPr>
            </w:pPr>
            <w:r w:rsidRPr="00E74701">
              <w:rPr>
                <w:rFonts w:ascii="Verdana" w:hAnsi="Verdana"/>
                <w:sz w:val="20"/>
                <w:szCs w:val="20"/>
              </w:rPr>
              <w:t>Facturering van de totale integrale kosten voor het in gebruik hebben van de cilinders vindt plaats per kwartaal</w:t>
            </w:r>
            <w:r>
              <w:rPr>
                <w:rFonts w:ascii="Verdana" w:hAnsi="Verdana"/>
                <w:sz w:val="20"/>
                <w:szCs w:val="20"/>
              </w:rPr>
              <w:t xml:space="preserve"> per individuele opdrachtgever</w:t>
            </w:r>
            <w:r w:rsidRPr="00E74701">
              <w:rPr>
                <w:rFonts w:ascii="Verdana" w:hAnsi="Verdana"/>
                <w:sz w:val="20"/>
                <w:szCs w:val="20"/>
              </w:rPr>
              <w:t>.</w:t>
            </w:r>
          </w:p>
          <w:p w14:paraId="2AB68067" w14:textId="5DAF7719" w:rsidR="005640DB" w:rsidRPr="001C59DD" w:rsidRDefault="005640DB" w:rsidP="00121A88">
            <w:pPr>
              <w:pStyle w:val="Geenafstand"/>
              <w:rPr>
                <w:rFonts w:ascii="Verdana" w:hAnsi="Verdana"/>
                <w:sz w:val="20"/>
                <w:szCs w:val="20"/>
              </w:rPr>
            </w:pPr>
          </w:p>
        </w:tc>
        <w:tc>
          <w:tcPr>
            <w:tcW w:w="1134" w:type="dxa"/>
            <w:tcBorders>
              <w:left w:val="single" w:sz="1" w:space="0" w:color="000000"/>
              <w:bottom w:val="single" w:sz="1" w:space="0" w:color="000000"/>
            </w:tcBorders>
            <w:shd w:val="clear" w:color="auto" w:fill="FFC000"/>
          </w:tcPr>
          <w:p w14:paraId="3668B3C1"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0DDF8C9D"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6C7E8FC6" w14:textId="256424AB"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331130E4" w14:textId="4E5EA221" w:rsidTr="005640DB">
        <w:trPr>
          <w:gridAfter w:val="1"/>
          <w:wAfter w:w="3124" w:type="dxa"/>
        </w:trPr>
        <w:tc>
          <w:tcPr>
            <w:tcW w:w="795" w:type="dxa"/>
            <w:tcBorders>
              <w:left w:val="single" w:sz="1" w:space="0" w:color="000000"/>
              <w:bottom w:val="single" w:sz="1" w:space="0" w:color="000000"/>
            </w:tcBorders>
            <w:shd w:val="clear" w:color="auto" w:fill="auto"/>
          </w:tcPr>
          <w:p w14:paraId="0A4CCFB3" w14:textId="467E5661"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.3</w:t>
            </w:r>
          </w:p>
        </w:tc>
        <w:tc>
          <w:tcPr>
            <w:tcW w:w="4394" w:type="dxa"/>
            <w:tcBorders>
              <w:left w:val="single" w:sz="1" w:space="0" w:color="000000"/>
              <w:bottom w:val="single" w:sz="1" w:space="0" w:color="000000"/>
            </w:tcBorders>
            <w:shd w:val="clear" w:color="auto" w:fill="auto"/>
          </w:tcPr>
          <w:p w14:paraId="5ED9EC20" w14:textId="77777777" w:rsidR="005640DB"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Facturering van vullingen vindt maandelijks plaats</w:t>
            </w:r>
            <w:r>
              <w:rPr>
                <w:rFonts w:ascii="Verdana" w:hAnsi="Verdana" w:cs="Verdana"/>
                <w:kern w:val="1"/>
                <w:sz w:val="20"/>
                <w:szCs w:val="20"/>
                <w:lang w:eastAsia="hi-IN" w:bidi="hi-IN"/>
              </w:rPr>
              <w:t xml:space="preserve"> per individuele opdrachtgever.</w:t>
            </w:r>
          </w:p>
          <w:p w14:paraId="3FC8B8AE" w14:textId="20044670" w:rsidR="005640DB" w:rsidRPr="00E74701" w:rsidRDefault="005640DB" w:rsidP="00121A88">
            <w:pPr>
              <w:pStyle w:val="Geenafstand"/>
              <w:rPr>
                <w:rFonts w:ascii="Verdana" w:hAnsi="Verdana" w:cs="Verdana"/>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1261BCF6"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13FB93F9"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1F7EA7ED" w14:textId="4B58427D"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78A766C6" w14:textId="58FD0411" w:rsidTr="005640DB">
        <w:trPr>
          <w:gridAfter w:val="1"/>
          <w:wAfter w:w="3124" w:type="dxa"/>
        </w:trPr>
        <w:tc>
          <w:tcPr>
            <w:tcW w:w="795" w:type="dxa"/>
            <w:tcBorders>
              <w:left w:val="single" w:sz="1" w:space="0" w:color="000000"/>
              <w:bottom w:val="single" w:sz="1" w:space="0" w:color="000000"/>
            </w:tcBorders>
            <w:shd w:val="clear" w:color="auto" w:fill="auto"/>
          </w:tcPr>
          <w:p w14:paraId="358D66F5" w14:textId="4D6CED8D" w:rsidR="005640DB" w:rsidRPr="00E74701" w:rsidRDefault="005640DB" w:rsidP="00121A88">
            <w:pPr>
              <w:pStyle w:val="Geenafstand"/>
              <w:rPr>
                <w:rFonts w:ascii="Verdana" w:hAnsi="Verdana" w:cs="Verdana"/>
                <w:kern w:val="1"/>
                <w:sz w:val="20"/>
                <w:szCs w:val="20"/>
                <w:lang w:eastAsia="hi-IN" w:bidi="hi-IN"/>
              </w:rPr>
            </w:pPr>
            <w:r>
              <w:br w:type="page"/>
            </w: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.4</w:t>
            </w:r>
          </w:p>
        </w:tc>
        <w:tc>
          <w:tcPr>
            <w:tcW w:w="4394" w:type="dxa"/>
            <w:tcBorders>
              <w:left w:val="single" w:sz="1" w:space="0" w:color="000000"/>
              <w:bottom w:val="single" w:sz="1" w:space="0" w:color="000000"/>
            </w:tcBorders>
            <w:shd w:val="clear" w:color="auto" w:fill="auto"/>
          </w:tcPr>
          <w:p w14:paraId="7003CE88" w14:textId="77777777" w:rsidR="005640DB" w:rsidRDefault="005640DB"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 xml:space="preserve">Facturen worden uitsluitend digitaal </w:t>
            </w:r>
            <w:r>
              <w:rPr>
                <w:rFonts w:ascii="Verdana" w:hAnsi="Verdana"/>
                <w:kern w:val="1"/>
                <w:sz w:val="20"/>
                <w:szCs w:val="20"/>
                <w:lang w:eastAsia="hi-IN" w:bidi="hi-IN"/>
              </w:rPr>
              <w:t xml:space="preserve">in PDF </w:t>
            </w:r>
            <w:r w:rsidRPr="00E74701">
              <w:rPr>
                <w:rFonts w:ascii="Verdana" w:hAnsi="Verdana"/>
                <w:kern w:val="1"/>
                <w:sz w:val="20"/>
                <w:szCs w:val="20"/>
                <w:lang w:eastAsia="hi-IN" w:bidi="hi-IN"/>
              </w:rPr>
              <w:t>toegezonden aan door de opdrachtgevers op te geven emailadressen.</w:t>
            </w:r>
          </w:p>
          <w:p w14:paraId="373F365F" w14:textId="77777777" w:rsidR="005640DB" w:rsidRDefault="005640DB" w:rsidP="00121A88">
            <w:pPr>
              <w:pStyle w:val="Geenafstand"/>
              <w:rPr>
                <w:rFonts w:ascii="Verdana" w:hAnsi="Verdana"/>
                <w:kern w:val="1"/>
                <w:sz w:val="20"/>
                <w:szCs w:val="20"/>
                <w:lang w:eastAsia="hi-IN" w:bidi="hi-IN"/>
              </w:rPr>
            </w:pPr>
          </w:p>
          <w:p w14:paraId="0CB38D77" w14:textId="69E1D693" w:rsidR="005640DB" w:rsidRPr="00E74701" w:rsidRDefault="005640DB" w:rsidP="00121A88">
            <w:pPr>
              <w:pStyle w:val="Geenafstand"/>
              <w:rPr>
                <w:rFonts w:ascii="Verdana" w:hAnsi="Verdana"/>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5F46B425"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3614383F"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7D91D943" w14:textId="3D95C786"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4812AF52" w14:textId="5F48DE6B" w:rsidTr="005640DB">
        <w:trPr>
          <w:gridAfter w:val="1"/>
          <w:wAfter w:w="3124" w:type="dxa"/>
        </w:trPr>
        <w:tc>
          <w:tcPr>
            <w:tcW w:w="795" w:type="dxa"/>
            <w:tcBorders>
              <w:left w:val="single" w:sz="1" w:space="0" w:color="000000"/>
              <w:bottom w:val="single" w:sz="1" w:space="0" w:color="000000"/>
            </w:tcBorders>
            <w:shd w:val="clear" w:color="auto" w:fill="auto"/>
          </w:tcPr>
          <w:p w14:paraId="491EB76F" w14:textId="083FD179"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lastRenderedPageBreak/>
              <w:t xml:space="preserve">E </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.5</w:t>
            </w:r>
          </w:p>
        </w:tc>
        <w:tc>
          <w:tcPr>
            <w:tcW w:w="4394" w:type="dxa"/>
            <w:tcBorders>
              <w:left w:val="single" w:sz="1" w:space="0" w:color="000000"/>
              <w:bottom w:val="single" w:sz="1" w:space="0" w:color="000000"/>
            </w:tcBorders>
            <w:shd w:val="clear" w:color="auto" w:fill="auto"/>
          </w:tcPr>
          <w:p w14:paraId="3A7000C1" w14:textId="77777777" w:rsidR="005640DB" w:rsidRPr="00E74701" w:rsidRDefault="005640DB"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Facturen bevatten minimaal naast een opgave van de geleverde hoeveelheden, type fles en omzet de volgende kenmerken:</w:t>
            </w:r>
          </w:p>
          <w:p w14:paraId="510DD53E" w14:textId="77777777" w:rsidR="005640DB" w:rsidRDefault="005640DB" w:rsidP="00121A88">
            <w:pPr>
              <w:pStyle w:val="Geenafstand"/>
              <w:numPr>
                <w:ilvl w:val="0"/>
                <w:numId w:val="10"/>
              </w:numPr>
              <w:rPr>
                <w:rFonts w:ascii="Verdana" w:hAnsi="Verdana"/>
                <w:kern w:val="1"/>
                <w:sz w:val="20"/>
                <w:szCs w:val="20"/>
                <w:lang w:eastAsia="hi-IN" w:bidi="hi-IN"/>
              </w:rPr>
            </w:pPr>
            <w:r w:rsidRPr="00E74701">
              <w:rPr>
                <w:rFonts w:ascii="Verdana" w:hAnsi="Verdana"/>
                <w:kern w:val="1"/>
                <w:sz w:val="20"/>
                <w:szCs w:val="20"/>
                <w:lang w:eastAsia="hi-IN" w:bidi="hi-IN"/>
              </w:rPr>
              <w:t>Kenmerk van de (Raam)Overeenkomst</w:t>
            </w:r>
          </w:p>
          <w:p w14:paraId="17539FBD"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Kostenplaats; </w:t>
            </w:r>
          </w:p>
          <w:p w14:paraId="589124EE"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Factuurdatum;</w:t>
            </w:r>
          </w:p>
          <w:p w14:paraId="08E5280E"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Factuurperiode;</w:t>
            </w:r>
          </w:p>
          <w:p w14:paraId="11D9A74D"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Leverdata; </w:t>
            </w:r>
          </w:p>
          <w:p w14:paraId="430E041C"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Eenduidige omschrijving, inclusief barcode en aantallen van de geleverde goederen en/of diensten; </w:t>
            </w:r>
          </w:p>
          <w:p w14:paraId="19D5A082"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Het afleveradres (het adres waar de leveringen of diensten hebben plaatsgevonden); </w:t>
            </w:r>
          </w:p>
          <w:p w14:paraId="078253D9" w14:textId="0F10A7D0" w:rsidR="005640DB" w:rsidRPr="00C77592"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Uw factuurnummer; </w:t>
            </w:r>
          </w:p>
          <w:p w14:paraId="00702462" w14:textId="0F0680A8"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Het Kamer van Koophandel nummer van uw onderneming; </w:t>
            </w:r>
          </w:p>
          <w:p w14:paraId="4B29BA65"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Uw bankrekeningnummer; </w:t>
            </w:r>
          </w:p>
          <w:p w14:paraId="3B0C954A" w14:textId="77777777" w:rsidR="005640DB" w:rsidRDefault="005640DB" w:rsidP="00121A88">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 xml:space="preserve">Het btw-nummer van uw onderneming; </w:t>
            </w:r>
          </w:p>
          <w:p w14:paraId="3EF2DFFD" w14:textId="77777777" w:rsidR="005640DB" w:rsidRDefault="005640DB" w:rsidP="005640DB">
            <w:pPr>
              <w:pStyle w:val="Geenafstand"/>
              <w:numPr>
                <w:ilvl w:val="0"/>
                <w:numId w:val="10"/>
              </w:numPr>
              <w:rPr>
                <w:rFonts w:ascii="Verdana" w:hAnsi="Verdana"/>
                <w:kern w:val="1"/>
                <w:sz w:val="20"/>
                <w:szCs w:val="20"/>
                <w:lang w:eastAsia="hi-IN" w:bidi="hi-IN"/>
              </w:rPr>
            </w:pPr>
            <w:r w:rsidRPr="00C77592">
              <w:rPr>
                <w:rFonts w:ascii="Verdana" w:hAnsi="Verdana"/>
                <w:kern w:val="1"/>
                <w:sz w:val="20"/>
                <w:szCs w:val="20"/>
                <w:lang w:eastAsia="hi-IN" w:bidi="hi-IN"/>
              </w:rPr>
              <w:t>Indien van toepassing SWIFT/BIC en IBAN-cod</w:t>
            </w:r>
            <w:r>
              <w:rPr>
                <w:rFonts w:ascii="Verdana" w:hAnsi="Verdana"/>
                <w:kern w:val="1"/>
                <w:sz w:val="20"/>
                <w:szCs w:val="20"/>
                <w:lang w:eastAsia="hi-IN" w:bidi="hi-IN"/>
              </w:rPr>
              <w:t>e</w:t>
            </w:r>
          </w:p>
          <w:p w14:paraId="493BF973" w14:textId="0A2C226F" w:rsidR="005640DB" w:rsidRPr="005640DB" w:rsidRDefault="005640DB" w:rsidP="005640DB">
            <w:pPr>
              <w:pStyle w:val="Geenafstand"/>
              <w:ind w:left="360"/>
              <w:rPr>
                <w:rFonts w:ascii="Verdana" w:hAnsi="Verdana"/>
                <w:kern w:val="1"/>
                <w:sz w:val="20"/>
                <w:szCs w:val="20"/>
                <w:lang w:eastAsia="hi-IN" w:bidi="hi-IN"/>
              </w:rPr>
            </w:pPr>
          </w:p>
        </w:tc>
        <w:tc>
          <w:tcPr>
            <w:tcW w:w="1134" w:type="dxa"/>
            <w:tcBorders>
              <w:left w:val="single" w:sz="1" w:space="0" w:color="000000"/>
              <w:bottom w:val="single" w:sz="1" w:space="0" w:color="000000"/>
            </w:tcBorders>
            <w:shd w:val="clear" w:color="auto" w:fill="FFC000"/>
          </w:tcPr>
          <w:p w14:paraId="1CDD8D17"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1ACE74A0" w14:textId="77777777" w:rsidR="005640DB" w:rsidRPr="00E74701" w:rsidRDefault="005640DB" w:rsidP="00121A88">
            <w:pPr>
              <w:pStyle w:val="Geenafstand"/>
              <w:rPr>
                <w:rFonts w:ascii="Verdana" w:hAnsi="Verdana"/>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09898B1D" w14:textId="1440F39C" w:rsidR="005640DB" w:rsidRPr="00E74701" w:rsidRDefault="005640DB" w:rsidP="00121A88">
            <w:pPr>
              <w:pStyle w:val="Geenafstand"/>
              <w:rPr>
                <w:rFonts w:ascii="Verdana" w:hAnsi="Verdana"/>
                <w:kern w:val="1"/>
                <w:sz w:val="20"/>
                <w:szCs w:val="20"/>
                <w:lang w:eastAsia="hi-IN" w:bidi="hi-IN"/>
              </w:rPr>
            </w:pPr>
          </w:p>
        </w:tc>
      </w:tr>
      <w:tr w:rsidR="005640DB" w:rsidRPr="00E74701" w14:paraId="6D2A4791" w14:textId="7CAA7BA6" w:rsidTr="005640DB">
        <w:trPr>
          <w:gridAfter w:val="1"/>
          <w:wAfter w:w="3124" w:type="dxa"/>
          <w:trHeight w:val="623"/>
        </w:trPr>
        <w:tc>
          <w:tcPr>
            <w:tcW w:w="795" w:type="dxa"/>
            <w:tcBorders>
              <w:left w:val="single" w:sz="1" w:space="0" w:color="000000"/>
              <w:bottom w:val="single" w:sz="1" w:space="0" w:color="000000"/>
            </w:tcBorders>
            <w:shd w:val="clear" w:color="auto" w:fill="auto"/>
          </w:tcPr>
          <w:p w14:paraId="0FDCB788" w14:textId="10C6DD72"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lastRenderedPageBreak/>
              <w:t xml:space="preserve">E </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6</w:t>
            </w:r>
          </w:p>
        </w:tc>
        <w:tc>
          <w:tcPr>
            <w:tcW w:w="4394" w:type="dxa"/>
            <w:tcBorders>
              <w:left w:val="single" w:sz="1" w:space="0" w:color="000000"/>
              <w:bottom w:val="single" w:sz="1" w:space="0" w:color="000000"/>
            </w:tcBorders>
            <w:shd w:val="clear" w:color="auto" w:fill="auto"/>
          </w:tcPr>
          <w:p w14:paraId="21798E9C" w14:textId="294E888E" w:rsidR="005640DB" w:rsidRPr="00E74701" w:rsidRDefault="005640DB" w:rsidP="00121A88">
            <w:pPr>
              <w:pStyle w:val="Geenafstand"/>
              <w:rPr>
                <w:rFonts w:ascii="Verdana" w:hAnsi="Verdana"/>
                <w:kern w:val="1"/>
                <w:sz w:val="20"/>
                <w:szCs w:val="20"/>
                <w:lang w:eastAsia="hi-IN" w:bidi="hi-IN"/>
              </w:rPr>
            </w:pPr>
            <w:r w:rsidRPr="00E74701">
              <w:rPr>
                <w:rFonts w:ascii="Verdana" w:hAnsi="Verdana"/>
                <w:kern w:val="1"/>
                <w:sz w:val="20"/>
                <w:szCs w:val="20"/>
                <w:lang w:eastAsia="hi-IN" w:bidi="hi-IN"/>
              </w:rPr>
              <w:t>Betaaltermijn voor het voldoen van de facturen bedraagt minimaal 30 dagen na dagtekening van de factuur.</w:t>
            </w:r>
          </w:p>
        </w:tc>
        <w:tc>
          <w:tcPr>
            <w:tcW w:w="1134" w:type="dxa"/>
            <w:tcBorders>
              <w:left w:val="single" w:sz="1" w:space="0" w:color="000000"/>
              <w:bottom w:val="single" w:sz="1" w:space="0" w:color="000000"/>
            </w:tcBorders>
            <w:shd w:val="clear" w:color="auto" w:fill="FFC000"/>
          </w:tcPr>
          <w:p w14:paraId="4F60C4F9"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left w:val="single" w:sz="1" w:space="0" w:color="000000"/>
              <w:bottom w:val="single" w:sz="1" w:space="0" w:color="000000"/>
              <w:right w:val="single" w:sz="1" w:space="0" w:color="000000"/>
            </w:tcBorders>
            <w:shd w:val="clear" w:color="auto" w:fill="BFBFBF" w:themeFill="background1" w:themeFillShade="BF"/>
          </w:tcPr>
          <w:p w14:paraId="6CE88CF2" w14:textId="77777777" w:rsidR="005640DB" w:rsidRPr="00E74701" w:rsidRDefault="005640DB" w:rsidP="00121A88">
            <w:pPr>
              <w:pStyle w:val="Geenafstand"/>
              <w:rPr>
                <w:rFonts w:ascii="Verdana" w:hAnsi="Verdana"/>
                <w:kern w:val="1"/>
                <w:sz w:val="20"/>
                <w:szCs w:val="20"/>
                <w:lang w:eastAsia="hi-IN" w:bidi="hi-IN"/>
              </w:rPr>
            </w:pPr>
          </w:p>
        </w:tc>
        <w:tc>
          <w:tcPr>
            <w:tcW w:w="3408" w:type="dxa"/>
            <w:tcBorders>
              <w:left w:val="single" w:sz="1" w:space="0" w:color="000000"/>
              <w:bottom w:val="single" w:sz="1" w:space="0" w:color="000000"/>
              <w:right w:val="single" w:sz="1" w:space="0" w:color="000000"/>
            </w:tcBorders>
            <w:shd w:val="clear" w:color="auto" w:fill="BFBFBF" w:themeFill="background1" w:themeFillShade="BF"/>
          </w:tcPr>
          <w:p w14:paraId="33567E46" w14:textId="5D6AFFEA" w:rsidR="005640DB" w:rsidRPr="00E74701" w:rsidRDefault="005640DB" w:rsidP="00121A88">
            <w:pPr>
              <w:pStyle w:val="Geenafstand"/>
              <w:rPr>
                <w:rFonts w:ascii="Verdana" w:hAnsi="Verdana"/>
                <w:kern w:val="1"/>
                <w:sz w:val="20"/>
                <w:szCs w:val="20"/>
                <w:lang w:eastAsia="hi-IN" w:bidi="hi-IN"/>
              </w:rPr>
            </w:pPr>
          </w:p>
        </w:tc>
      </w:tr>
      <w:tr w:rsidR="00121A88" w:rsidRPr="00E74701" w14:paraId="19288A5E" w14:textId="18371DB9" w:rsidTr="00121A88">
        <w:trPr>
          <w:gridAfter w:val="1"/>
          <w:wAfter w:w="3124" w:type="dxa"/>
        </w:trPr>
        <w:tc>
          <w:tcPr>
            <w:tcW w:w="795" w:type="dxa"/>
            <w:tcBorders>
              <w:top w:val="single" w:sz="4" w:space="0" w:color="auto"/>
              <w:left w:val="single" w:sz="1" w:space="0" w:color="000000"/>
              <w:bottom w:val="single" w:sz="1" w:space="0" w:color="000000"/>
            </w:tcBorders>
            <w:shd w:val="clear" w:color="auto" w:fill="E2EFD9" w:themeFill="accent6" w:themeFillTint="33"/>
          </w:tcPr>
          <w:p w14:paraId="671219D7" w14:textId="425BD9B9" w:rsidR="00121A88" w:rsidRPr="00490FE1" w:rsidRDefault="00121A88" w:rsidP="00121A88">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5</w:t>
            </w:r>
          </w:p>
        </w:tc>
        <w:tc>
          <w:tcPr>
            <w:tcW w:w="4394" w:type="dxa"/>
            <w:tcBorders>
              <w:top w:val="single" w:sz="4" w:space="0" w:color="auto"/>
              <w:left w:val="single" w:sz="1" w:space="0" w:color="000000"/>
              <w:bottom w:val="single" w:sz="1" w:space="0" w:color="000000"/>
            </w:tcBorders>
            <w:shd w:val="clear" w:color="auto" w:fill="E2EFD9" w:themeFill="accent6" w:themeFillTint="33"/>
          </w:tcPr>
          <w:p w14:paraId="3C76430B" w14:textId="69B59F83"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Dienstverlening</w:t>
            </w:r>
          </w:p>
        </w:tc>
        <w:tc>
          <w:tcPr>
            <w:tcW w:w="1134" w:type="dxa"/>
            <w:tcBorders>
              <w:top w:val="single" w:sz="4" w:space="0" w:color="auto"/>
              <w:left w:val="single" w:sz="1" w:space="0" w:color="000000"/>
              <w:bottom w:val="single" w:sz="1" w:space="0" w:color="000000"/>
            </w:tcBorders>
            <w:shd w:val="clear" w:color="auto" w:fill="E2EFD9" w:themeFill="accent6" w:themeFillTint="33"/>
          </w:tcPr>
          <w:p w14:paraId="1FF6D317" w14:textId="2CD7A7A1"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top w:val="single" w:sz="4" w:space="0" w:color="auto"/>
              <w:left w:val="single" w:sz="1" w:space="0" w:color="000000"/>
              <w:bottom w:val="single" w:sz="1" w:space="0" w:color="000000"/>
              <w:right w:val="single" w:sz="1" w:space="0" w:color="000000"/>
            </w:tcBorders>
            <w:shd w:val="clear" w:color="auto" w:fill="E2EFD9" w:themeFill="accent6" w:themeFillTint="33"/>
          </w:tcPr>
          <w:p w14:paraId="157BF0F7" w14:textId="048B5142" w:rsidR="00121A88" w:rsidRPr="00490FE1"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47E3C92B" w14:textId="4ED7F465" w:rsidTr="005640DB">
        <w:trPr>
          <w:gridAfter w:val="1"/>
          <w:wAfter w:w="3124" w:type="dxa"/>
        </w:trPr>
        <w:tc>
          <w:tcPr>
            <w:tcW w:w="795" w:type="dxa"/>
            <w:tcBorders>
              <w:top w:val="single" w:sz="4" w:space="0" w:color="auto"/>
              <w:left w:val="single" w:sz="1" w:space="0" w:color="000000"/>
              <w:bottom w:val="single" w:sz="1" w:space="0" w:color="000000"/>
            </w:tcBorders>
            <w:shd w:val="clear" w:color="auto" w:fill="auto"/>
          </w:tcPr>
          <w:p w14:paraId="41D10ED3" w14:textId="4E43EDCA" w:rsidR="005640DB" w:rsidRPr="00E74701" w:rsidRDefault="005640DB" w:rsidP="00121A88">
            <w:pPr>
              <w:pStyle w:val="Geenafstand"/>
              <w:rPr>
                <w:rFonts w:ascii="Verdana" w:hAnsi="Verdana" w:cs="Verdana"/>
                <w:kern w:val="1"/>
                <w:sz w:val="20"/>
                <w:szCs w:val="20"/>
                <w:lang w:eastAsia="hi-IN" w:bidi="hi-IN"/>
              </w:rPr>
            </w:pPr>
            <w:r>
              <w:rPr>
                <w:rFonts w:ascii="Verdana" w:hAnsi="Verdana" w:cs="Verdana"/>
                <w:kern w:val="1"/>
                <w:sz w:val="20"/>
                <w:szCs w:val="20"/>
                <w:lang w:eastAsia="hi-IN" w:bidi="hi-IN"/>
              </w:rPr>
              <w:t>E 5.1.</w:t>
            </w:r>
          </w:p>
        </w:tc>
        <w:tc>
          <w:tcPr>
            <w:tcW w:w="4394" w:type="dxa"/>
            <w:tcBorders>
              <w:top w:val="single" w:sz="4" w:space="0" w:color="auto"/>
              <w:left w:val="single" w:sz="1" w:space="0" w:color="000000"/>
              <w:bottom w:val="single" w:sz="1" w:space="0" w:color="000000"/>
            </w:tcBorders>
            <w:shd w:val="clear" w:color="auto" w:fill="auto"/>
          </w:tcPr>
          <w:p w14:paraId="089D8E3F" w14:textId="77777777" w:rsidR="005640DB"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t>Opdrachtnemer biedt de Opdrachtgever</w:t>
            </w:r>
            <w:r>
              <w:rPr>
                <w:rFonts w:ascii="Verdana" w:hAnsi="Verdana" w:cs="Verdana"/>
                <w:kern w:val="1"/>
                <w:sz w:val="20"/>
                <w:szCs w:val="20"/>
                <w:lang w:eastAsia="hi-IN" w:bidi="hi-IN"/>
              </w:rPr>
              <w:t xml:space="preserve">(s) </w:t>
            </w:r>
            <w:r w:rsidRPr="007C5302">
              <w:rPr>
                <w:rFonts w:ascii="Verdana" w:hAnsi="Verdana" w:cs="Verdana"/>
                <w:kern w:val="1"/>
                <w:sz w:val="20"/>
                <w:szCs w:val="20"/>
                <w:lang w:eastAsia="hi-IN" w:bidi="hi-IN"/>
              </w:rPr>
              <w:t>gedurende de looptijd van de overeenkomst één vaste contactpersoon (een accountmanager) als aanspreekpunt. Daarnaast zal er een vaste vervanger aangewezen worden voor het geval het eerste aanspreekpunt niet beschikbaar is. Zowel de eerste contactpersoon als zijn vervanger dienen volledig op de hoogte te zijn van de overeenkomst/ gemaakte afspraken. Opdrachtgever eist een goede bereikbaarheid van de contactpersonen. Dit houdt in dat, in geval van niet direct persoonlijk contact, een van de contactpersonen tijdens werkdagen binnen 24 uur contact opneemt met opdrachtgever</w:t>
            </w:r>
            <w:r>
              <w:rPr>
                <w:rFonts w:ascii="Verdana" w:hAnsi="Verdana" w:cs="Verdana"/>
                <w:kern w:val="1"/>
                <w:sz w:val="20"/>
                <w:szCs w:val="20"/>
                <w:lang w:eastAsia="hi-IN" w:bidi="hi-IN"/>
              </w:rPr>
              <w:t xml:space="preserve">. </w:t>
            </w:r>
            <w:r w:rsidRPr="00E74701">
              <w:rPr>
                <w:rFonts w:ascii="Verdana" w:hAnsi="Verdana" w:cs="Verdana"/>
                <w:kern w:val="1"/>
                <w:sz w:val="20"/>
                <w:szCs w:val="20"/>
                <w:lang w:eastAsia="hi-IN" w:bidi="hi-IN"/>
              </w:rPr>
              <w:t>Daarnaast wordt aangegeven bij wie eventuele escalaties gemeld dienen te worden.</w:t>
            </w:r>
          </w:p>
          <w:p w14:paraId="0C329C35" w14:textId="77670E86" w:rsidR="005640DB" w:rsidRPr="00E74701" w:rsidRDefault="005640DB" w:rsidP="00121A88">
            <w:pPr>
              <w:pStyle w:val="Geenafstand"/>
              <w:rPr>
                <w:rFonts w:ascii="Verdana" w:hAnsi="Verdana" w:cs="Verdana"/>
                <w:kern w:val="1"/>
                <w:sz w:val="20"/>
                <w:szCs w:val="20"/>
                <w:lang w:eastAsia="hi-IN" w:bidi="hi-IN"/>
              </w:rPr>
            </w:pPr>
          </w:p>
        </w:tc>
        <w:tc>
          <w:tcPr>
            <w:tcW w:w="1134" w:type="dxa"/>
            <w:tcBorders>
              <w:top w:val="single" w:sz="4" w:space="0" w:color="auto"/>
              <w:left w:val="single" w:sz="1" w:space="0" w:color="000000"/>
              <w:bottom w:val="single" w:sz="1" w:space="0" w:color="000000"/>
            </w:tcBorders>
            <w:shd w:val="clear" w:color="auto" w:fill="FFC000"/>
          </w:tcPr>
          <w:p w14:paraId="0C9F51C8"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4CF2D259" w14:textId="6EFD93AB" w:rsidR="005640DB" w:rsidRPr="00676AC3" w:rsidRDefault="005640DB" w:rsidP="00121A88">
            <w:pPr>
              <w:pStyle w:val="Geenafstand"/>
              <w:rPr>
                <w:rFonts w:ascii="Verdana" w:hAnsi="Verdana" w:cs="Verdana"/>
                <w:kern w:val="1"/>
                <w:sz w:val="20"/>
                <w:szCs w:val="20"/>
                <w:lang w:eastAsia="hi-IN" w:bidi="hi-IN"/>
              </w:rPr>
            </w:pPr>
          </w:p>
        </w:tc>
        <w:tc>
          <w:tcPr>
            <w:tcW w:w="3408" w:type="dxa"/>
            <w:tcBorders>
              <w:top w:val="single" w:sz="4" w:space="0" w:color="auto"/>
              <w:left w:val="single" w:sz="1" w:space="0" w:color="000000"/>
              <w:bottom w:val="single" w:sz="1" w:space="0" w:color="000000"/>
              <w:right w:val="single" w:sz="1" w:space="0" w:color="000000"/>
            </w:tcBorders>
            <w:shd w:val="clear" w:color="auto" w:fill="auto"/>
          </w:tcPr>
          <w:p w14:paraId="4DC7972A" w14:textId="111701B5" w:rsidR="005640DB" w:rsidRPr="00676AC3" w:rsidRDefault="005640DB" w:rsidP="00121A88">
            <w:pPr>
              <w:pStyle w:val="Geenafstand"/>
              <w:rPr>
                <w:rFonts w:ascii="Verdana" w:hAnsi="Verdana" w:cs="Verdana"/>
                <w:kern w:val="1"/>
                <w:sz w:val="20"/>
                <w:szCs w:val="20"/>
                <w:lang w:eastAsia="hi-IN" w:bidi="hi-IN"/>
              </w:rPr>
            </w:pPr>
            <w:r w:rsidRPr="007A481D">
              <w:rPr>
                <w:rFonts w:ascii="Verdana" w:hAnsi="Verdana" w:cs="Mangal"/>
                <w:kern w:val="1"/>
                <w:sz w:val="20"/>
                <w:szCs w:val="20"/>
                <w:lang w:eastAsia="hi-IN" w:bidi="hi-IN"/>
              </w:rPr>
              <w:t xml:space="preserve">Bij de uitwerking van </w:t>
            </w:r>
            <w:r w:rsidRPr="007A481D">
              <w:rPr>
                <w:rFonts w:ascii="Verdana" w:hAnsi="Verdana" w:cs="Mangal"/>
                <w:b/>
                <w:bCs/>
                <w:kern w:val="1"/>
                <w:sz w:val="20"/>
                <w:szCs w:val="20"/>
                <w:lang w:eastAsia="hi-IN" w:bidi="hi-IN"/>
              </w:rPr>
              <w:t xml:space="preserve">K1: Dienstverlening </w:t>
            </w:r>
            <w:r w:rsidRPr="007A481D">
              <w:rPr>
                <w:rFonts w:ascii="Verdana" w:hAnsi="Verdana" w:cs="Mangal"/>
                <w:kern w:val="1"/>
                <w:sz w:val="20"/>
                <w:szCs w:val="20"/>
                <w:lang w:eastAsia="hi-IN" w:bidi="hi-IN"/>
              </w:rPr>
              <w:t>kunt u een toelichting geven op de projectorganisatie. Daar zal u op beoordeeld worden. Inschrijver</w:t>
            </w:r>
            <w:r>
              <w:rPr>
                <w:rFonts w:ascii="Verdana" w:hAnsi="Verdana" w:cs="Mangal"/>
                <w:kern w:val="1"/>
                <w:sz w:val="20"/>
                <w:szCs w:val="20"/>
                <w:lang w:eastAsia="hi-IN" w:bidi="hi-IN"/>
              </w:rPr>
              <w:t xml:space="preserve"> l</w:t>
            </w:r>
            <w:r w:rsidRPr="007A481D">
              <w:rPr>
                <w:rFonts w:ascii="Verdana" w:hAnsi="Verdana" w:cs="Verdana"/>
                <w:kern w:val="1"/>
                <w:sz w:val="20"/>
                <w:szCs w:val="20"/>
                <w:lang w:eastAsia="hi-IN" w:bidi="hi-IN"/>
              </w:rPr>
              <w:t>evert minimaal een communicatiematrix aan bij inschrijving</w:t>
            </w:r>
            <w:r>
              <w:rPr>
                <w:rFonts w:ascii="Verdana" w:hAnsi="Verdana" w:cs="Verdana"/>
                <w:kern w:val="1"/>
                <w:sz w:val="20"/>
                <w:szCs w:val="20"/>
                <w:lang w:eastAsia="hi-IN" w:bidi="hi-IN"/>
              </w:rPr>
              <w:t xml:space="preserve"> en voegt deze toe als bijlage bij de uitwerking van K1.</w:t>
            </w:r>
          </w:p>
        </w:tc>
      </w:tr>
      <w:tr w:rsidR="005640DB" w:rsidRPr="00E74701" w14:paraId="157BD5EE" w14:textId="7CFF033E" w:rsidTr="005640DB">
        <w:trPr>
          <w:gridAfter w:val="1"/>
          <w:wAfter w:w="3124" w:type="dxa"/>
        </w:trPr>
        <w:tc>
          <w:tcPr>
            <w:tcW w:w="795" w:type="dxa"/>
            <w:tcBorders>
              <w:top w:val="single" w:sz="4" w:space="0" w:color="auto"/>
              <w:left w:val="single" w:sz="1" w:space="0" w:color="000000"/>
              <w:bottom w:val="single" w:sz="1" w:space="0" w:color="000000"/>
            </w:tcBorders>
            <w:shd w:val="clear" w:color="auto" w:fill="auto"/>
          </w:tcPr>
          <w:p w14:paraId="00B71A2A" w14:textId="4F25D7AB" w:rsidR="005640DB"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lastRenderedPageBreak/>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2</w:t>
            </w:r>
          </w:p>
        </w:tc>
        <w:tc>
          <w:tcPr>
            <w:tcW w:w="4394" w:type="dxa"/>
            <w:tcBorders>
              <w:top w:val="single" w:sz="4" w:space="0" w:color="auto"/>
              <w:left w:val="single" w:sz="1" w:space="0" w:color="000000"/>
              <w:bottom w:val="single" w:sz="1" w:space="0" w:color="000000"/>
            </w:tcBorders>
            <w:shd w:val="clear" w:color="auto" w:fill="auto"/>
          </w:tcPr>
          <w:p w14:paraId="0430CBB9" w14:textId="79702FED" w:rsidR="005640DB" w:rsidRDefault="005640DB" w:rsidP="00121A88">
            <w:pPr>
              <w:pStyle w:val="Geenafstand"/>
              <w:rPr>
                <w:rFonts w:ascii="Verdana" w:hAnsi="Verdana" w:cs="Verdana"/>
                <w:kern w:val="1"/>
                <w:sz w:val="20"/>
                <w:szCs w:val="20"/>
                <w:lang w:eastAsia="hi-IN" w:bidi="hi-IN"/>
              </w:rPr>
            </w:pPr>
            <w:r>
              <w:rPr>
                <w:rFonts w:ascii="Verdana" w:hAnsi="Verdana" w:cs="Verdana"/>
                <w:kern w:val="1"/>
                <w:sz w:val="20"/>
                <w:szCs w:val="20"/>
                <w:lang w:eastAsia="hi-IN" w:bidi="hi-IN"/>
              </w:rPr>
              <w:t>O</w:t>
            </w:r>
            <w:r w:rsidRPr="007C5302">
              <w:rPr>
                <w:rFonts w:ascii="Verdana" w:hAnsi="Verdana" w:cs="Verdana"/>
                <w:kern w:val="1"/>
                <w:sz w:val="20"/>
                <w:szCs w:val="20"/>
                <w:lang w:eastAsia="hi-IN" w:bidi="hi-IN"/>
              </w:rPr>
              <w:t xml:space="preserve">pdrachtnemer dient </w:t>
            </w:r>
            <w:r>
              <w:rPr>
                <w:rFonts w:ascii="Verdana" w:hAnsi="Verdana" w:cs="Verdana"/>
                <w:kern w:val="1"/>
                <w:sz w:val="20"/>
                <w:szCs w:val="20"/>
                <w:lang w:eastAsia="hi-IN" w:bidi="hi-IN"/>
              </w:rPr>
              <w:t xml:space="preserve">over </w:t>
            </w:r>
            <w:r w:rsidRPr="007C5302">
              <w:rPr>
                <w:rFonts w:ascii="Verdana" w:hAnsi="Verdana" w:cs="Verdana"/>
                <w:kern w:val="1"/>
                <w:sz w:val="20"/>
                <w:szCs w:val="20"/>
                <w:lang w:eastAsia="hi-IN" w:bidi="hi-IN"/>
              </w:rPr>
              <w:t xml:space="preserve">een helpdeskfunctie te </w:t>
            </w:r>
            <w:r>
              <w:rPr>
                <w:rFonts w:ascii="Verdana" w:hAnsi="Verdana" w:cs="Verdana"/>
                <w:kern w:val="1"/>
                <w:sz w:val="20"/>
                <w:szCs w:val="20"/>
                <w:lang w:eastAsia="hi-IN" w:bidi="hi-IN"/>
              </w:rPr>
              <w:t>beschikken</w:t>
            </w:r>
            <w:r w:rsidRPr="007C5302">
              <w:rPr>
                <w:rFonts w:ascii="Verdana" w:hAnsi="Verdana" w:cs="Verdana"/>
                <w:kern w:val="1"/>
                <w:sz w:val="20"/>
                <w:szCs w:val="20"/>
                <w:lang w:eastAsia="hi-IN" w:bidi="hi-IN"/>
              </w:rPr>
              <w:t xml:space="preserve"> m.b.t. onderhoud, beheer, dienstverlening, etc. van de gevraagde producten. Op deze helpdesk zijn minimaal de volgende eisen van toepassing: </w:t>
            </w:r>
          </w:p>
          <w:p w14:paraId="0009ADDC" w14:textId="77777777" w:rsidR="005640DB" w:rsidRDefault="005640DB" w:rsidP="00121A88">
            <w:pPr>
              <w:pStyle w:val="Geenafstand"/>
              <w:numPr>
                <w:ilvl w:val="0"/>
                <w:numId w:val="13"/>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Nederlandstalige helpdesk </w:t>
            </w:r>
          </w:p>
          <w:p w14:paraId="6EA47BFB" w14:textId="77777777" w:rsidR="005640DB" w:rsidRDefault="005640DB" w:rsidP="00121A88">
            <w:pPr>
              <w:pStyle w:val="Geenafstand"/>
              <w:numPr>
                <w:ilvl w:val="0"/>
                <w:numId w:val="13"/>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Telefonisch bereikbaar en tevens de mogelijkheid tot het </w:t>
            </w:r>
            <w:r>
              <w:rPr>
                <w:rFonts w:ascii="Verdana" w:hAnsi="Verdana" w:cs="Verdana"/>
                <w:kern w:val="1"/>
                <w:sz w:val="20"/>
                <w:szCs w:val="20"/>
                <w:lang w:eastAsia="hi-IN" w:bidi="hi-IN"/>
              </w:rPr>
              <w:t>e-</w:t>
            </w:r>
            <w:r w:rsidRPr="007C5302">
              <w:rPr>
                <w:rFonts w:ascii="Verdana" w:hAnsi="Verdana" w:cs="Verdana"/>
                <w:kern w:val="1"/>
                <w:sz w:val="20"/>
                <w:szCs w:val="20"/>
                <w:lang w:eastAsia="hi-IN" w:bidi="hi-IN"/>
              </w:rPr>
              <w:t xml:space="preserve">mailen van vragen </w:t>
            </w:r>
          </w:p>
          <w:p w14:paraId="3A21D36D" w14:textId="7562BBCF" w:rsidR="005640DB" w:rsidRDefault="005640DB" w:rsidP="00121A88">
            <w:pPr>
              <w:pStyle w:val="Geenafstand"/>
              <w:numPr>
                <w:ilvl w:val="0"/>
                <w:numId w:val="13"/>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Bereikbaar tijdens kantooruren (maandag t/m vrijdag van 08.30 uur t/m 17.00 uur) </w:t>
            </w:r>
          </w:p>
          <w:p w14:paraId="0B735CF5" w14:textId="65DF147C" w:rsidR="005640DB" w:rsidRPr="007C5302" w:rsidRDefault="005640DB" w:rsidP="00121A88">
            <w:pPr>
              <w:pStyle w:val="Geenafstand"/>
              <w:numPr>
                <w:ilvl w:val="0"/>
                <w:numId w:val="13"/>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Indien vragen telefonisch niet direct te beantwoorden zijn of wanneer de vraag per e-mail wordt gesteld, voorziet Opdrachtnemer de Opdrachtgever binnen 2 werkdagen van een antwoord.</w:t>
            </w:r>
          </w:p>
        </w:tc>
        <w:tc>
          <w:tcPr>
            <w:tcW w:w="1134" w:type="dxa"/>
            <w:tcBorders>
              <w:top w:val="single" w:sz="4" w:space="0" w:color="auto"/>
              <w:left w:val="single" w:sz="1" w:space="0" w:color="000000"/>
              <w:bottom w:val="single" w:sz="1" w:space="0" w:color="000000"/>
            </w:tcBorders>
            <w:shd w:val="clear" w:color="auto" w:fill="FFC000"/>
          </w:tcPr>
          <w:p w14:paraId="63C1D01C"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57B1FC33"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5E2C4B52" w14:textId="115DD49B"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4171BF9A" w14:textId="76C77971" w:rsidTr="005640DB">
        <w:tc>
          <w:tcPr>
            <w:tcW w:w="795" w:type="dxa"/>
            <w:tcBorders>
              <w:top w:val="single" w:sz="4" w:space="0" w:color="auto"/>
              <w:left w:val="single" w:sz="1" w:space="0" w:color="000000"/>
              <w:bottom w:val="single" w:sz="1" w:space="0" w:color="000000"/>
            </w:tcBorders>
            <w:shd w:val="clear" w:color="auto" w:fill="auto"/>
          </w:tcPr>
          <w:p w14:paraId="33B4CC98" w14:textId="2C6169BB"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3</w:t>
            </w:r>
          </w:p>
        </w:tc>
        <w:tc>
          <w:tcPr>
            <w:tcW w:w="4394" w:type="dxa"/>
            <w:tcBorders>
              <w:top w:val="single" w:sz="4" w:space="0" w:color="auto"/>
              <w:left w:val="single" w:sz="1" w:space="0" w:color="000000"/>
              <w:bottom w:val="single" w:sz="1" w:space="0" w:color="000000"/>
            </w:tcBorders>
            <w:shd w:val="clear" w:color="auto" w:fill="auto"/>
          </w:tcPr>
          <w:p w14:paraId="01F57B74" w14:textId="5202F1D8"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Opdrachtnemer stelt management informatie beschikbaar</w:t>
            </w:r>
            <w:r w:rsidRPr="00121A88">
              <w:rPr>
                <w:rFonts w:ascii="Verdana" w:eastAsiaTheme="minorHAnsi" w:hAnsi="Verdana"/>
                <w:i/>
                <w:kern w:val="2"/>
                <w:sz w:val="20"/>
                <w:szCs w:val="20"/>
                <w14:ligatures w14:val="standardContextual"/>
              </w:rPr>
              <w:t xml:space="preserve"> (bij voorkeur in een ” </w:t>
            </w:r>
            <w:proofErr w:type="spellStart"/>
            <w:r w:rsidRPr="00121A88">
              <w:rPr>
                <w:rFonts w:ascii="Verdana" w:eastAsiaTheme="minorHAnsi" w:hAnsi="Verdana"/>
                <w:i/>
                <w:kern w:val="2"/>
                <w:sz w:val="20"/>
                <w:szCs w:val="20"/>
                <w14:ligatures w14:val="standardContextual"/>
              </w:rPr>
              <w:t>realtime</w:t>
            </w:r>
            <w:proofErr w:type="spellEnd"/>
            <w:r w:rsidRPr="00121A88">
              <w:rPr>
                <w:rFonts w:ascii="Verdana" w:eastAsiaTheme="minorHAnsi" w:hAnsi="Verdana"/>
                <w:i/>
                <w:kern w:val="2"/>
                <w:sz w:val="20"/>
                <w:szCs w:val="20"/>
                <w14:ligatures w14:val="standardContextual"/>
              </w:rPr>
              <w:t>” klantportaal</w:t>
            </w:r>
            <w:r>
              <w:rPr>
                <w:rFonts w:ascii="Verdana" w:eastAsiaTheme="minorHAnsi" w:hAnsi="Verdana"/>
                <w:kern w:val="2"/>
                <w:sz w:val="20"/>
                <w:szCs w:val="20"/>
                <w14:ligatures w14:val="standardContextual"/>
              </w:rPr>
              <w:t>)</w:t>
            </w:r>
            <w:r w:rsidRPr="003476DB">
              <w:rPr>
                <w:rFonts w:ascii="Verdana" w:eastAsiaTheme="minorHAnsi" w:hAnsi="Verdana"/>
                <w:kern w:val="2"/>
                <w:sz w:val="20"/>
                <w:szCs w:val="20"/>
                <w14:ligatures w14:val="standardContextual"/>
              </w:rPr>
              <w:t xml:space="preserve"> waar de individuele Opdrachtgever de rapportages kan inzien) met daarin minimaal  opgenomen: </w:t>
            </w:r>
          </w:p>
          <w:p w14:paraId="418DD3D4"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xml:space="preserve">• Totaal omzet en afname, </w:t>
            </w:r>
          </w:p>
          <w:p w14:paraId="790438D1"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lastRenderedPageBreak/>
              <w:t xml:space="preserve">• Omzet en afname per product, </w:t>
            </w:r>
          </w:p>
          <w:p w14:paraId="3204A1BD"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Omzet en afname per locatie,</w:t>
            </w:r>
          </w:p>
          <w:p w14:paraId="76BD9437"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Overzicht van de leveringen per locatie</w:t>
            </w:r>
          </w:p>
          <w:p w14:paraId="61EC09E6"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Voorraad per locatie (aantal  cilinders (incl. nummer) &amp; type per  locatie</w:t>
            </w:r>
          </w:p>
          <w:p w14:paraId="3744A994"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xml:space="preserve">• Periodieke tellingen, </w:t>
            </w:r>
          </w:p>
          <w:p w14:paraId="602A5141"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Vervaldatum product en cilinder</w:t>
            </w:r>
          </w:p>
          <w:p w14:paraId="527C172F"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Keuringsdata van de flessen en zuurstof</w:t>
            </w:r>
          </w:p>
          <w:p w14:paraId="7D92477A"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xml:space="preserve">• Stand tijden </w:t>
            </w:r>
          </w:p>
          <w:p w14:paraId="6FCD189D"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Spoedbestellingen</w:t>
            </w:r>
          </w:p>
          <w:p w14:paraId="2A3644A2"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xml:space="preserve">• Foutieve leveringen &amp; </w:t>
            </w:r>
            <w:proofErr w:type="spellStart"/>
            <w:r w:rsidRPr="003476DB">
              <w:rPr>
                <w:rFonts w:ascii="Verdana" w:eastAsiaTheme="minorHAnsi" w:hAnsi="Verdana"/>
                <w:kern w:val="2"/>
                <w:sz w:val="20"/>
                <w:szCs w:val="20"/>
                <w14:ligatures w14:val="standardContextual"/>
              </w:rPr>
              <w:t>retouren</w:t>
            </w:r>
            <w:proofErr w:type="spellEnd"/>
          </w:p>
          <w:p w14:paraId="7EF3CF98"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Leverdata (vaste dagen of indien wisselend, wanneer eerstvolgende</w:t>
            </w:r>
          </w:p>
          <w:p w14:paraId="6A6FE4C4"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levering per post)</w:t>
            </w:r>
          </w:p>
          <w:p w14:paraId="61A8186E" w14:textId="77777777" w:rsidR="005640DB" w:rsidRPr="003476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Klachten (aantal en status);</w:t>
            </w:r>
          </w:p>
          <w:p w14:paraId="3E19EE56" w14:textId="77777777" w:rsidR="005640DB" w:rsidRDefault="005640DB" w:rsidP="00121A88">
            <w:pPr>
              <w:pStyle w:val="Geenafstand"/>
              <w:rPr>
                <w:rFonts w:ascii="Verdana" w:eastAsiaTheme="minorHAnsi" w:hAnsi="Verdana"/>
                <w:kern w:val="2"/>
                <w:sz w:val="20"/>
                <w:szCs w:val="20"/>
                <w14:ligatures w14:val="standardContextual"/>
              </w:rPr>
            </w:pPr>
          </w:p>
          <w:p w14:paraId="11B8C65D" w14:textId="4D57D883" w:rsidR="005640DB" w:rsidRDefault="005640DB" w:rsidP="00121A88">
            <w:pPr>
              <w:pStyle w:val="Geenafstand"/>
              <w:rPr>
                <w:rFonts w:ascii="Verdana" w:eastAsiaTheme="minorHAnsi" w:hAnsi="Verdana"/>
                <w:kern w:val="2"/>
                <w:sz w:val="20"/>
                <w:szCs w:val="20"/>
                <w14:ligatures w14:val="standardContextual"/>
              </w:rPr>
            </w:pPr>
            <w:r w:rsidRPr="003476DB">
              <w:rPr>
                <w:rFonts w:ascii="Verdana" w:eastAsiaTheme="minorHAnsi" w:hAnsi="Verdana"/>
                <w:kern w:val="2"/>
                <w:sz w:val="20"/>
                <w:szCs w:val="20"/>
                <w14:ligatures w14:val="standardContextual"/>
              </w:rPr>
              <w:t xml:space="preserve">*Ook dient de Opdrachtgever in de rapportage de relevante en actuele  markt- en productinformatie, zoals  veiligheidsvoorschriften per gassoort  of belangrijke ontwikkelingen in de  markt die relevant zijn voor Opdrachtgever ter beschikking te stellen. Indien </w:t>
            </w:r>
          </w:p>
          <w:p w14:paraId="7759DBF2" w14:textId="77777777" w:rsidR="005640DB" w:rsidRDefault="005640DB" w:rsidP="00121A88">
            <w:pPr>
              <w:pStyle w:val="Geenafstand"/>
              <w:rPr>
                <w:rFonts w:ascii="Verdana" w:eastAsiaTheme="minorHAnsi" w:hAnsi="Verdana"/>
                <w:kern w:val="2"/>
                <w:sz w:val="20"/>
                <w:szCs w:val="20"/>
                <w14:ligatures w14:val="standardContextual"/>
              </w:rPr>
            </w:pPr>
          </w:p>
          <w:p w14:paraId="3B4AC3AD" w14:textId="77777777" w:rsidR="005640DB" w:rsidRDefault="005640DB" w:rsidP="00121A88">
            <w:pPr>
              <w:pStyle w:val="Geenafstand"/>
              <w:rPr>
                <w:rFonts w:ascii="Verdana" w:eastAsiaTheme="minorHAnsi" w:hAnsi="Verdana"/>
                <w:kern w:val="2"/>
                <w:sz w:val="20"/>
                <w:szCs w:val="20"/>
                <w14:ligatures w14:val="standardContextual"/>
              </w:rPr>
            </w:pPr>
          </w:p>
          <w:p w14:paraId="5944A2CF" w14:textId="789E98D3" w:rsidR="005640DB" w:rsidRDefault="005640DB" w:rsidP="00121A88">
            <w:pPr>
              <w:pStyle w:val="Geenafstand"/>
              <w:rPr>
                <w:rFonts w:ascii="Verdana" w:eastAsiaTheme="minorHAnsi" w:hAnsi="Verdana"/>
                <w:kern w:val="2"/>
                <w:sz w:val="20"/>
                <w:szCs w:val="20"/>
                <w14:ligatures w14:val="standardContextual"/>
              </w:rPr>
            </w:pPr>
            <w:r>
              <w:rPr>
                <w:rFonts w:ascii="Verdana" w:eastAsiaTheme="minorHAnsi" w:hAnsi="Verdana"/>
                <w:kern w:val="2"/>
                <w:sz w:val="20"/>
                <w:szCs w:val="20"/>
                <w14:ligatures w14:val="standardContextual"/>
              </w:rPr>
              <w:lastRenderedPageBreak/>
              <w:t xml:space="preserve">** </w:t>
            </w:r>
            <w:r w:rsidRPr="003476DB">
              <w:rPr>
                <w:rFonts w:ascii="Verdana" w:eastAsiaTheme="minorHAnsi" w:hAnsi="Verdana"/>
                <w:kern w:val="2"/>
                <w:sz w:val="20"/>
                <w:szCs w:val="20"/>
                <w14:ligatures w14:val="standardContextual"/>
              </w:rPr>
              <w:t>Opdrachtnemer de management</w:t>
            </w:r>
            <w:r>
              <w:rPr>
                <w:rFonts w:ascii="Verdana" w:eastAsiaTheme="minorHAnsi" w:hAnsi="Verdana"/>
                <w:kern w:val="2"/>
                <w:sz w:val="20"/>
                <w:szCs w:val="20"/>
                <w14:ligatures w14:val="standardContextual"/>
              </w:rPr>
              <w:t>-</w:t>
            </w:r>
            <w:r w:rsidRPr="003476DB">
              <w:rPr>
                <w:rFonts w:ascii="Verdana" w:eastAsiaTheme="minorHAnsi" w:hAnsi="Verdana"/>
                <w:kern w:val="2"/>
                <w:sz w:val="20"/>
                <w:szCs w:val="20"/>
                <w14:ligatures w14:val="standardContextual"/>
              </w:rPr>
              <w:t>informatie aanbiedt in een rapportage dan dient de Opdrachtnemer deze maandelijks (binnen 5 dagen na het einde van de maand) aan de individuele opdrachtgevers ter beschikking te stellen.</w:t>
            </w:r>
          </w:p>
          <w:p w14:paraId="223B90C4" w14:textId="77777777" w:rsidR="005640DB" w:rsidRDefault="005640DB" w:rsidP="00121A88">
            <w:pPr>
              <w:pStyle w:val="Geenafstand"/>
              <w:rPr>
                <w:rFonts w:ascii="Verdana" w:eastAsiaTheme="minorHAnsi" w:hAnsi="Verdana"/>
                <w:kern w:val="2"/>
                <w:sz w:val="20"/>
                <w:szCs w:val="20"/>
                <w14:ligatures w14:val="standardContextual"/>
              </w:rPr>
            </w:pPr>
          </w:p>
          <w:p w14:paraId="05265CBF" w14:textId="77777777" w:rsidR="005640DB" w:rsidRDefault="005640DB" w:rsidP="00121A88">
            <w:pPr>
              <w:pStyle w:val="Geenafstand"/>
              <w:rPr>
                <w:rFonts w:ascii="Verdana" w:eastAsiaTheme="minorHAnsi" w:hAnsi="Verdana"/>
                <w:kern w:val="2"/>
                <w:sz w:val="20"/>
                <w:szCs w:val="20"/>
                <w14:ligatures w14:val="standardContextual"/>
              </w:rPr>
            </w:pPr>
          </w:p>
          <w:p w14:paraId="1A44CE88" w14:textId="77777777" w:rsidR="005640DB" w:rsidRDefault="005640DB" w:rsidP="00121A88">
            <w:pPr>
              <w:pStyle w:val="Geenafstand"/>
              <w:rPr>
                <w:rFonts w:ascii="Verdana" w:eastAsiaTheme="minorHAnsi" w:hAnsi="Verdana"/>
                <w:kern w:val="2"/>
                <w:sz w:val="20"/>
                <w:szCs w:val="20"/>
                <w14:ligatures w14:val="standardContextual"/>
              </w:rPr>
            </w:pPr>
          </w:p>
          <w:p w14:paraId="7F911763" w14:textId="77777777" w:rsidR="005640DB" w:rsidRDefault="005640DB" w:rsidP="00121A88">
            <w:pPr>
              <w:pStyle w:val="Geenafstand"/>
              <w:rPr>
                <w:rFonts w:ascii="Verdana" w:eastAsiaTheme="minorHAnsi" w:hAnsi="Verdana"/>
                <w:kern w:val="2"/>
                <w:sz w:val="20"/>
                <w:szCs w:val="20"/>
                <w14:ligatures w14:val="standardContextual"/>
              </w:rPr>
            </w:pPr>
          </w:p>
          <w:p w14:paraId="3A19B531" w14:textId="00DB04A4" w:rsidR="005640DB" w:rsidRPr="00463BDE" w:rsidRDefault="005640DB" w:rsidP="00121A88">
            <w:pPr>
              <w:pStyle w:val="Geenafstand"/>
              <w:rPr>
                <w:rFonts w:ascii="Verdana" w:eastAsiaTheme="minorHAnsi" w:hAnsi="Verdana"/>
                <w:kern w:val="2"/>
                <w:sz w:val="20"/>
                <w:szCs w:val="20"/>
                <w14:ligatures w14:val="standardContextual"/>
              </w:rPr>
            </w:pPr>
          </w:p>
        </w:tc>
        <w:tc>
          <w:tcPr>
            <w:tcW w:w="1134" w:type="dxa"/>
            <w:tcBorders>
              <w:top w:val="single" w:sz="4" w:space="0" w:color="auto"/>
              <w:left w:val="single" w:sz="1" w:space="0" w:color="000000"/>
              <w:bottom w:val="single" w:sz="1" w:space="0" w:color="000000"/>
              <w:right w:val="single" w:sz="4" w:space="0" w:color="auto"/>
            </w:tcBorders>
            <w:shd w:val="clear" w:color="auto" w:fill="FFC000"/>
          </w:tcPr>
          <w:p w14:paraId="0748E7B4"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28EE34" w14:textId="7690E71D" w:rsidR="005640DB" w:rsidRDefault="005640DB" w:rsidP="00121A88">
            <w:pPr>
              <w:rPr>
                <w:rFonts w:ascii="Verdana" w:hAnsi="Verdana"/>
                <w:sz w:val="20"/>
                <w:szCs w:val="20"/>
              </w:rPr>
            </w:pPr>
            <w:r>
              <w:rPr>
                <w:rFonts w:ascii="Verdana" w:hAnsi="Verdana"/>
                <w:sz w:val="20"/>
                <w:szCs w:val="20"/>
              </w:rPr>
              <w:t xml:space="preserve"> </w:t>
            </w:r>
          </w:p>
        </w:tc>
        <w:tc>
          <w:tcPr>
            <w:tcW w:w="3408" w:type="dxa"/>
            <w:tcBorders>
              <w:top w:val="single" w:sz="4" w:space="0" w:color="auto"/>
              <w:left w:val="single" w:sz="4" w:space="0" w:color="auto"/>
              <w:bottom w:val="single" w:sz="4" w:space="0" w:color="auto"/>
              <w:right w:val="single" w:sz="4" w:space="0" w:color="auto"/>
            </w:tcBorders>
            <w:shd w:val="clear" w:color="auto" w:fill="auto"/>
          </w:tcPr>
          <w:p w14:paraId="31672677" w14:textId="6E584A57" w:rsidR="005640DB" w:rsidRDefault="005640DB" w:rsidP="00121A88">
            <w:pPr>
              <w:rPr>
                <w:rFonts w:ascii="Verdana" w:hAnsi="Verdana"/>
                <w:sz w:val="20"/>
                <w:szCs w:val="20"/>
              </w:rPr>
            </w:pPr>
          </w:p>
          <w:p w14:paraId="2FFF2817" w14:textId="77777777" w:rsidR="005640DB" w:rsidRDefault="005640DB" w:rsidP="005640DB">
            <w:pPr>
              <w:rPr>
                <w:rFonts w:ascii="Verdana" w:hAnsi="Verdana"/>
                <w:sz w:val="20"/>
                <w:szCs w:val="20"/>
              </w:rPr>
            </w:pPr>
            <w:r>
              <w:rPr>
                <w:rFonts w:ascii="Verdana" w:hAnsi="Verdana"/>
                <w:sz w:val="20"/>
                <w:szCs w:val="20"/>
              </w:rPr>
              <w:t xml:space="preserve">De eis is het beschikbaar kunnen stellen van de gevraagde informatie. </w:t>
            </w:r>
          </w:p>
          <w:p w14:paraId="6AB1CB33" w14:textId="77777777" w:rsidR="005640DB" w:rsidRDefault="005640DB" w:rsidP="005640DB">
            <w:pPr>
              <w:rPr>
                <w:rFonts w:ascii="Verdana" w:hAnsi="Verdana"/>
                <w:sz w:val="20"/>
                <w:szCs w:val="20"/>
              </w:rPr>
            </w:pPr>
          </w:p>
          <w:p w14:paraId="4A5BEC9B" w14:textId="41CD635B" w:rsidR="005640DB" w:rsidRPr="00E74701" w:rsidRDefault="005640DB" w:rsidP="005640DB">
            <w:r w:rsidRPr="003476DB">
              <w:rPr>
                <w:rFonts w:ascii="Verdana" w:hAnsi="Verdana"/>
                <w:sz w:val="20"/>
                <w:szCs w:val="20"/>
              </w:rPr>
              <w:t xml:space="preserve">Bij de uitwerking van </w:t>
            </w:r>
            <w:r w:rsidRPr="00463BDE">
              <w:rPr>
                <w:rFonts w:ascii="Verdana" w:hAnsi="Verdana"/>
                <w:b/>
                <w:bCs/>
                <w:sz w:val="20"/>
                <w:szCs w:val="20"/>
              </w:rPr>
              <w:t>K1: Dienstverlening</w:t>
            </w:r>
            <w:r w:rsidRPr="003476DB">
              <w:rPr>
                <w:rFonts w:ascii="Verdana" w:hAnsi="Verdana"/>
                <w:sz w:val="20"/>
                <w:szCs w:val="20"/>
              </w:rPr>
              <w:t xml:space="preserve"> kunt u een </w:t>
            </w:r>
            <w:r w:rsidRPr="003476DB">
              <w:rPr>
                <w:rFonts w:ascii="Verdana" w:hAnsi="Verdana"/>
                <w:sz w:val="20"/>
                <w:szCs w:val="20"/>
              </w:rPr>
              <w:lastRenderedPageBreak/>
              <w:t>toelichting geven op het door u ter beschikking gestelde rapportage of klantportaal, waarbij de voorkeur van de Aanbestedende dienst sterk uit</w:t>
            </w:r>
            <w:r>
              <w:rPr>
                <w:rFonts w:ascii="Verdana" w:hAnsi="Verdana"/>
                <w:sz w:val="20"/>
                <w:szCs w:val="20"/>
              </w:rPr>
              <w:t>gaat</w:t>
            </w:r>
            <w:r w:rsidRPr="003476DB">
              <w:rPr>
                <w:rFonts w:ascii="Verdana" w:hAnsi="Verdana"/>
                <w:sz w:val="20"/>
                <w:szCs w:val="20"/>
              </w:rPr>
              <w:t xml:space="preserve"> naar een “</w:t>
            </w:r>
            <w:proofErr w:type="spellStart"/>
            <w:r w:rsidRPr="003476DB">
              <w:rPr>
                <w:rFonts w:ascii="Verdana" w:hAnsi="Verdana"/>
                <w:sz w:val="20"/>
                <w:szCs w:val="20"/>
              </w:rPr>
              <w:t>realtime</w:t>
            </w:r>
            <w:proofErr w:type="spellEnd"/>
            <w:r w:rsidRPr="003476DB">
              <w:rPr>
                <w:rFonts w:ascii="Verdana" w:hAnsi="Verdana"/>
                <w:sz w:val="20"/>
                <w:szCs w:val="20"/>
              </w:rPr>
              <w:t>” klantportaal</w:t>
            </w:r>
            <w:r>
              <w:rPr>
                <w:rFonts w:ascii="Verdana" w:hAnsi="Verdana"/>
                <w:sz w:val="20"/>
                <w:szCs w:val="20"/>
              </w:rPr>
              <w:t xml:space="preserve"> (</w:t>
            </w:r>
            <w:r w:rsidRPr="002C63FE">
              <w:rPr>
                <w:rFonts w:ascii="Verdana" w:hAnsi="Verdana"/>
                <w:sz w:val="20"/>
                <w:szCs w:val="20"/>
              </w:rPr>
              <w:t>dit</w:t>
            </w:r>
            <w:r>
              <w:rPr>
                <w:rFonts w:ascii="Verdana" w:hAnsi="Verdana"/>
                <w:sz w:val="20"/>
                <w:szCs w:val="20"/>
              </w:rPr>
              <w:t xml:space="preserve"> heeft</w:t>
            </w:r>
            <w:r w:rsidRPr="002C63FE">
              <w:rPr>
                <w:rFonts w:ascii="Verdana" w:hAnsi="Verdana"/>
                <w:sz w:val="20"/>
                <w:szCs w:val="20"/>
              </w:rPr>
              <w:t xml:space="preserve"> een positieve invloed heeft op de score op onderdeel K1</w:t>
            </w:r>
            <w:r>
              <w:rPr>
                <w:rFonts w:ascii="Verdana" w:hAnsi="Verdana"/>
                <w:sz w:val="20"/>
                <w:szCs w:val="20"/>
              </w:rPr>
              <w:t>).</w:t>
            </w:r>
            <w:r w:rsidRPr="003476DB">
              <w:rPr>
                <w:rFonts w:ascii="Verdana" w:hAnsi="Verdana"/>
                <w:sz w:val="20"/>
                <w:szCs w:val="20"/>
              </w:rPr>
              <w:t xml:space="preserve">  U kunt hier toelichten welke informatie naast de minimaal opgenomen informatie u daarin eventueel nog meer ter beschikking kunt stellen. Bijvoorbeeld als u ook eventueel middels het werken met een externe app of tag de cilinders op voertuigniveau inzichtelijk kunt maken. Dit zal beoordeeld worden</w:t>
            </w:r>
          </w:p>
        </w:tc>
        <w:tc>
          <w:tcPr>
            <w:tcW w:w="3124" w:type="dxa"/>
            <w:tcBorders>
              <w:left w:val="single" w:sz="4" w:space="0" w:color="auto"/>
            </w:tcBorders>
          </w:tcPr>
          <w:p w14:paraId="5D8AE3E1" w14:textId="645274E9" w:rsidR="005640DB" w:rsidRPr="00E74701" w:rsidRDefault="005640DB" w:rsidP="00121A88">
            <w:pPr>
              <w:spacing w:after="160" w:line="259" w:lineRule="auto"/>
            </w:pPr>
          </w:p>
        </w:tc>
      </w:tr>
      <w:tr w:rsidR="00121A88" w:rsidRPr="00E74701" w14:paraId="4381ECDC" w14:textId="77777777" w:rsidTr="00121A88">
        <w:trPr>
          <w:gridAfter w:val="1"/>
          <w:wAfter w:w="3124" w:type="dxa"/>
        </w:trPr>
        <w:tc>
          <w:tcPr>
            <w:tcW w:w="795" w:type="dxa"/>
            <w:tcBorders>
              <w:top w:val="single" w:sz="4" w:space="0" w:color="auto"/>
              <w:left w:val="single" w:sz="1" w:space="0" w:color="000000"/>
              <w:bottom w:val="single" w:sz="1" w:space="0" w:color="000000"/>
            </w:tcBorders>
            <w:shd w:val="clear" w:color="auto" w:fill="E2EFD9" w:themeFill="accent6" w:themeFillTint="33"/>
          </w:tcPr>
          <w:p w14:paraId="2A9E7007" w14:textId="5C5D9339" w:rsidR="00121A88" w:rsidRPr="00E74701" w:rsidRDefault="00121A88" w:rsidP="00121A88">
            <w:pPr>
              <w:pStyle w:val="Geenafstand"/>
              <w:rPr>
                <w:rFonts w:ascii="Verdana" w:hAnsi="Verdana" w:cs="Verdana"/>
                <w:kern w:val="1"/>
                <w:sz w:val="20"/>
                <w:szCs w:val="20"/>
                <w:lang w:eastAsia="hi-IN" w:bidi="hi-IN"/>
              </w:rPr>
            </w:pPr>
            <w:r>
              <w:rPr>
                <w:rFonts w:ascii="Verdana" w:hAnsi="Verdana" w:cs="Mangal"/>
                <w:b/>
                <w:kern w:val="1"/>
                <w:sz w:val="20"/>
                <w:szCs w:val="20"/>
                <w:lang w:eastAsia="hi-IN" w:bidi="hi-IN"/>
              </w:rPr>
              <w:lastRenderedPageBreak/>
              <w:t>5</w:t>
            </w:r>
          </w:p>
        </w:tc>
        <w:tc>
          <w:tcPr>
            <w:tcW w:w="4394" w:type="dxa"/>
            <w:tcBorders>
              <w:top w:val="single" w:sz="4" w:space="0" w:color="auto"/>
              <w:left w:val="single" w:sz="1" w:space="0" w:color="000000"/>
              <w:bottom w:val="single" w:sz="1" w:space="0" w:color="000000"/>
            </w:tcBorders>
            <w:shd w:val="clear" w:color="auto" w:fill="E2EFD9" w:themeFill="accent6" w:themeFillTint="33"/>
          </w:tcPr>
          <w:p w14:paraId="1B3C7F3B" w14:textId="0CE5DF55" w:rsidR="00121A88" w:rsidRPr="00D24511" w:rsidRDefault="00121A88" w:rsidP="00121A88">
            <w:pPr>
              <w:pStyle w:val="Geenafstand"/>
              <w:rPr>
                <w:rFonts w:ascii="Verdana" w:hAnsi="Verdana" w:cs="Verdana"/>
                <w:kern w:val="1"/>
                <w:sz w:val="20"/>
                <w:szCs w:val="20"/>
                <w:lang w:eastAsia="hi-IN" w:bidi="hi-IN"/>
              </w:rPr>
            </w:pPr>
            <w:r w:rsidRPr="00490FE1">
              <w:rPr>
                <w:rFonts w:ascii="Verdana" w:hAnsi="Verdana" w:cs="Mangal"/>
                <w:b/>
                <w:kern w:val="1"/>
                <w:sz w:val="20"/>
                <w:szCs w:val="20"/>
                <w:lang w:eastAsia="hi-IN" w:bidi="hi-IN"/>
              </w:rPr>
              <w:t>Dienstverlening</w:t>
            </w:r>
          </w:p>
        </w:tc>
        <w:tc>
          <w:tcPr>
            <w:tcW w:w="1134" w:type="dxa"/>
            <w:tcBorders>
              <w:top w:val="single" w:sz="4" w:space="0" w:color="auto"/>
              <w:left w:val="single" w:sz="1" w:space="0" w:color="000000"/>
              <w:bottom w:val="single" w:sz="1" w:space="0" w:color="000000"/>
            </w:tcBorders>
            <w:shd w:val="clear" w:color="auto" w:fill="E2EFD9" w:themeFill="accent6" w:themeFillTint="33"/>
          </w:tcPr>
          <w:p w14:paraId="7AE9C73B" w14:textId="3BB82466" w:rsidR="00121A88" w:rsidRPr="00E74701" w:rsidRDefault="00121A88" w:rsidP="00121A88">
            <w:pPr>
              <w:pStyle w:val="Geenafstand"/>
              <w:rPr>
                <w:rFonts w:ascii="Verdana" w:hAnsi="Verdana" w:cs="Verdana"/>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top w:val="single" w:sz="4" w:space="0" w:color="auto"/>
              <w:left w:val="single" w:sz="1" w:space="0" w:color="000000"/>
              <w:bottom w:val="single" w:sz="1" w:space="0" w:color="000000"/>
              <w:right w:val="single" w:sz="1" w:space="0" w:color="000000"/>
            </w:tcBorders>
            <w:shd w:val="clear" w:color="auto" w:fill="E2EFD9" w:themeFill="accent6" w:themeFillTint="33"/>
          </w:tcPr>
          <w:p w14:paraId="758D299A" w14:textId="6F98ECEE" w:rsidR="00121A88" w:rsidRDefault="00121A88" w:rsidP="00121A88">
            <w:pPr>
              <w:pStyle w:val="Geenafstand"/>
              <w:rPr>
                <w:rFonts w:ascii="Verdana" w:hAnsi="Verdana" w:cs="Mangal"/>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4BF68B70" w14:textId="4390C79B" w:rsidTr="005640DB">
        <w:trPr>
          <w:gridAfter w:val="1"/>
          <w:wAfter w:w="3124" w:type="dxa"/>
        </w:trPr>
        <w:tc>
          <w:tcPr>
            <w:tcW w:w="795" w:type="dxa"/>
            <w:tcBorders>
              <w:top w:val="single" w:sz="4" w:space="0" w:color="auto"/>
              <w:left w:val="single" w:sz="1" w:space="0" w:color="000000"/>
              <w:bottom w:val="single" w:sz="1" w:space="0" w:color="000000"/>
            </w:tcBorders>
            <w:shd w:val="clear" w:color="auto" w:fill="auto"/>
          </w:tcPr>
          <w:p w14:paraId="63726F9F" w14:textId="1FD9A2BF"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4</w:t>
            </w:r>
            <w:r w:rsidRPr="00E74701">
              <w:rPr>
                <w:rFonts w:ascii="Verdana" w:hAnsi="Verdana" w:cs="Verdana"/>
                <w:kern w:val="1"/>
                <w:sz w:val="20"/>
                <w:szCs w:val="20"/>
                <w:lang w:eastAsia="hi-IN" w:bidi="hi-IN"/>
              </w:rPr>
              <w:t xml:space="preserve">. </w:t>
            </w:r>
          </w:p>
        </w:tc>
        <w:tc>
          <w:tcPr>
            <w:tcW w:w="4394" w:type="dxa"/>
            <w:tcBorders>
              <w:top w:val="single" w:sz="4" w:space="0" w:color="auto"/>
              <w:left w:val="single" w:sz="1" w:space="0" w:color="000000"/>
              <w:bottom w:val="single" w:sz="1" w:space="0" w:color="000000"/>
            </w:tcBorders>
            <w:shd w:val="clear" w:color="auto" w:fill="auto"/>
          </w:tcPr>
          <w:p w14:paraId="38311714" w14:textId="6F6BD4D0" w:rsidR="005640DB" w:rsidRPr="00E74701" w:rsidRDefault="005640DB" w:rsidP="00121A88">
            <w:pPr>
              <w:pStyle w:val="Geenafstand"/>
              <w:rPr>
                <w:rFonts w:ascii="Verdana" w:hAnsi="Verdana" w:cs="Verdana"/>
                <w:kern w:val="1"/>
                <w:sz w:val="20"/>
                <w:szCs w:val="20"/>
                <w:lang w:eastAsia="hi-IN" w:bidi="hi-IN"/>
              </w:rPr>
            </w:pPr>
            <w:r w:rsidRPr="00D24511">
              <w:rPr>
                <w:rFonts w:ascii="Verdana" w:hAnsi="Verdana" w:cs="Verdana"/>
                <w:kern w:val="1"/>
                <w:sz w:val="20"/>
                <w:szCs w:val="20"/>
                <w:lang w:eastAsia="hi-IN" w:bidi="hi-IN"/>
              </w:rPr>
              <w:t xml:space="preserve">Registratie van geleverde flessen en retour genomen flessen dient door de Opdrachtnemer volledig digitaal, middels een klantenportaal, bijgehouden te worden, zodat Opdrachtgever dit </w:t>
            </w:r>
            <w:r>
              <w:rPr>
                <w:rFonts w:ascii="Verdana" w:hAnsi="Verdana" w:cs="Verdana"/>
                <w:kern w:val="1"/>
                <w:sz w:val="20"/>
                <w:szCs w:val="20"/>
                <w:lang w:eastAsia="hi-IN" w:bidi="hi-IN"/>
              </w:rPr>
              <w:t>voor haar gehele organisatie</w:t>
            </w:r>
            <w:r w:rsidRPr="00D24511">
              <w:rPr>
                <w:rFonts w:ascii="Verdana" w:hAnsi="Verdana" w:cs="Verdana"/>
                <w:kern w:val="1"/>
                <w:sz w:val="20"/>
                <w:szCs w:val="20"/>
                <w:lang w:eastAsia="hi-IN" w:bidi="hi-IN"/>
              </w:rPr>
              <w:t xml:space="preserve"> </w:t>
            </w:r>
            <w:r>
              <w:rPr>
                <w:rFonts w:ascii="Verdana" w:hAnsi="Verdana" w:cs="Verdana"/>
                <w:kern w:val="1"/>
                <w:sz w:val="20"/>
                <w:szCs w:val="20"/>
                <w:lang w:eastAsia="hi-IN" w:bidi="hi-IN"/>
              </w:rPr>
              <w:t>e</w:t>
            </w:r>
            <w:r w:rsidRPr="00D24511">
              <w:rPr>
                <w:rFonts w:ascii="Verdana" w:hAnsi="Verdana" w:cs="Verdana"/>
                <w:kern w:val="1"/>
                <w:sz w:val="20"/>
                <w:szCs w:val="20"/>
                <w:lang w:eastAsia="hi-IN" w:bidi="hi-IN"/>
              </w:rPr>
              <w:t>n per vestiging op barcode niveau kan opzoeken en kan controleren</w:t>
            </w:r>
            <w:r>
              <w:rPr>
                <w:rFonts w:ascii="Verdana" w:hAnsi="Verdana" w:cs="Verdana"/>
                <w:kern w:val="1"/>
                <w:sz w:val="20"/>
                <w:szCs w:val="20"/>
                <w:lang w:eastAsia="hi-IN" w:bidi="hi-IN"/>
              </w:rPr>
              <w:t xml:space="preserve">. </w:t>
            </w:r>
          </w:p>
        </w:tc>
        <w:tc>
          <w:tcPr>
            <w:tcW w:w="1134" w:type="dxa"/>
            <w:tcBorders>
              <w:top w:val="single" w:sz="4" w:space="0" w:color="auto"/>
              <w:left w:val="single" w:sz="1" w:space="0" w:color="000000"/>
              <w:bottom w:val="single" w:sz="1" w:space="0" w:color="000000"/>
            </w:tcBorders>
            <w:shd w:val="clear" w:color="auto" w:fill="FFC000"/>
          </w:tcPr>
          <w:p w14:paraId="4E4F3ED2"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6FC3D176" w14:textId="08DCF04E" w:rsidR="005640DB" w:rsidRDefault="005640DB" w:rsidP="00121A88">
            <w:pPr>
              <w:pStyle w:val="Geenafstand"/>
              <w:rPr>
                <w:rFonts w:ascii="Verdana" w:hAnsi="Verdana" w:cs="Mangal"/>
                <w:kern w:val="1"/>
                <w:sz w:val="20"/>
                <w:szCs w:val="20"/>
                <w:lang w:eastAsia="hi-IN" w:bidi="hi-IN"/>
              </w:rPr>
            </w:pPr>
          </w:p>
        </w:tc>
        <w:tc>
          <w:tcPr>
            <w:tcW w:w="3408" w:type="dxa"/>
            <w:tcBorders>
              <w:top w:val="single" w:sz="4" w:space="0" w:color="auto"/>
              <w:left w:val="single" w:sz="1" w:space="0" w:color="000000"/>
              <w:bottom w:val="single" w:sz="1" w:space="0" w:color="000000"/>
              <w:right w:val="single" w:sz="1" w:space="0" w:color="000000"/>
            </w:tcBorders>
            <w:shd w:val="clear" w:color="auto" w:fill="auto"/>
          </w:tcPr>
          <w:p w14:paraId="24466239" w14:textId="697000D6"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B13B81">
              <w:rPr>
                <w:rFonts w:ascii="Verdana" w:hAnsi="Verdana" w:cs="Mangal"/>
                <w:b/>
                <w:bCs/>
                <w:kern w:val="1"/>
                <w:sz w:val="20"/>
                <w:szCs w:val="20"/>
                <w:lang w:eastAsia="hi-IN" w:bidi="hi-IN"/>
              </w:rPr>
              <w:t>K1: Dienstverlening</w:t>
            </w:r>
            <w:r>
              <w:rPr>
                <w:rFonts w:ascii="Verdana" w:hAnsi="Verdana" w:cs="Mangal"/>
                <w:kern w:val="1"/>
                <w:sz w:val="20"/>
                <w:szCs w:val="20"/>
                <w:lang w:eastAsia="hi-IN" w:bidi="hi-IN"/>
              </w:rPr>
              <w:t xml:space="preserve"> kunt u aangeven hoe u dit organiseert en borgt. Dit zal beoordeeld worden.</w:t>
            </w:r>
          </w:p>
        </w:tc>
      </w:tr>
      <w:tr w:rsidR="005640DB" w:rsidRPr="00E74701" w14:paraId="0D2D1288" w14:textId="3B32E12D" w:rsidTr="005640DB">
        <w:trPr>
          <w:gridAfter w:val="1"/>
          <w:wAfter w:w="3124" w:type="dxa"/>
        </w:trPr>
        <w:tc>
          <w:tcPr>
            <w:tcW w:w="795" w:type="dxa"/>
            <w:tcBorders>
              <w:top w:val="single" w:sz="4" w:space="0" w:color="auto"/>
              <w:left w:val="single" w:sz="1" w:space="0" w:color="000000"/>
              <w:bottom w:val="single" w:sz="1" w:space="0" w:color="000000"/>
            </w:tcBorders>
            <w:shd w:val="clear" w:color="auto" w:fill="auto"/>
          </w:tcPr>
          <w:p w14:paraId="71C79C42" w14:textId="2C7CF66B"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5</w:t>
            </w:r>
          </w:p>
        </w:tc>
        <w:tc>
          <w:tcPr>
            <w:tcW w:w="4394" w:type="dxa"/>
            <w:tcBorders>
              <w:top w:val="single" w:sz="4" w:space="0" w:color="auto"/>
              <w:left w:val="single" w:sz="1" w:space="0" w:color="000000"/>
              <w:bottom w:val="single" w:sz="1" w:space="0" w:color="000000"/>
            </w:tcBorders>
            <w:shd w:val="clear" w:color="auto" w:fill="auto"/>
          </w:tcPr>
          <w:p w14:paraId="45FCF336" w14:textId="77777777" w:rsidR="005640DB"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In het eerste contractjaar vindt er eenmaal per </w:t>
            </w:r>
            <w:r>
              <w:rPr>
                <w:rFonts w:ascii="Verdana" w:hAnsi="Verdana" w:cs="Verdana"/>
                <w:kern w:val="1"/>
                <w:sz w:val="20"/>
                <w:szCs w:val="20"/>
                <w:lang w:eastAsia="hi-IN" w:bidi="hi-IN"/>
              </w:rPr>
              <w:t xml:space="preserve">kwartaal </w:t>
            </w:r>
            <w:r w:rsidRPr="007C5302">
              <w:rPr>
                <w:rFonts w:ascii="Verdana" w:hAnsi="Verdana" w:cs="Verdana"/>
                <w:kern w:val="1"/>
                <w:sz w:val="20"/>
                <w:szCs w:val="20"/>
                <w:lang w:eastAsia="hi-IN" w:bidi="hi-IN"/>
              </w:rPr>
              <w:t>een accountoverle</w:t>
            </w:r>
            <w:r>
              <w:rPr>
                <w:rFonts w:ascii="Verdana" w:hAnsi="Verdana" w:cs="Verdana"/>
                <w:kern w:val="1"/>
                <w:sz w:val="20"/>
                <w:szCs w:val="20"/>
                <w:lang w:eastAsia="hi-IN" w:bidi="hi-IN"/>
              </w:rPr>
              <w:t>g</w:t>
            </w:r>
            <w:r w:rsidRPr="007C5302">
              <w:rPr>
                <w:rFonts w:ascii="Verdana" w:hAnsi="Verdana" w:cs="Verdana"/>
                <w:kern w:val="1"/>
                <w:sz w:val="20"/>
                <w:szCs w:val="20"/>
                <w:lang w:eastAsia="hi-IN" w:bidi="hi-IN"/>
              </w:rPr>
              <w:t xml:space="preserve"> plaats</w:t>
            </w:r>
            <w:r>
              <w:rPr>
                <w:rFonts w:ascii="Verdana" w:hAnsi="Verdana" w:cs="Verdana"/>
                <w:kern w:val="1"/>
                <w:sz w:val="20"/>
                <w:szCs w:val="20"/>
                <w:lang w:eastAsia="hi-IN" w:bidi="hi-IN"/>
              </w:rPr>
              <w:t xml:space="preserve"> tussen opdrachtgever en opdrachtnemer</w:t>
            </w:r>
            <w:r w:rsidRPr="007C5302">
              <w:rPr>
                <w:rFonts w:ascii="Verdana" w:hAnsi="Verdana" w:cs="Verdana"/>
                <w:kern w:val="1"/>
                <w:sz w:val="20"/>
                <w:szCs w:val="20"/>
                <w:lang w:eastAsia="hi-IN" w:bidi="hi-IN"/>
              </w:rPr>
              <w:t xml:space="preserve">. </w:t>
            </w:r>
          </w:p>
          <w:p w14:paraId="7B0ECC36" w14:textId="48CEF0E9" w:rsidR="005640DB"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lastRenderedPageBreak/>
              <w:t>In de daaropvolgende contractjaren (minimaal) twee keer per jaar</w:t>
            </w:r>
            <w:r>
              <w:rPr>
                <w:rFonts w:ascii="Verdana" w:hAnsi="Verdana" w:cs="Verdana"/>
                <w:kern w:val="1"/>
                <w:sz w:val="20"/>
                <w:szCs w:val="20"/>
                <w:lang w:eastAsia="hi-IN" w:bidi="hi-IN"/>
              </w:rPr>
              <w:t xml:space="preserve"> (1x per lid en 1x Axira breed)</w:t>
            </w:r>
            <w:r w:rsidRPr="007C5302">
              <w:rPr>
                <w:rFonts w:ascii="Verdana" w:hAnsi="Verdana" w:cs="Verdana"/>
                <w:kern w:val="1"/>
                <w:sz w:val="20"/>
                <w:szCs w:val="20"/>
                <w:lang w:eastAsia="hi-IN" w:bidi="hi-IN"/>
              </w:rPr>
              <w:t>. In dit overleg wordt o.a. de gerealiseerde levering en aanverwante dienstverlening besproken. Opdrachtnemer voorziet Opdrachtgever per accountoverleg minimaal van onderstaande informatie</w:t>
            </w:r>
          </w:p>
          <w:p w14:paraId="0A028E9D"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Klachten (aantal en status);</w:t>
            </w:r>
          </w:p>
          <w:p w14:paraId="5676538A"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Omzet per locatie; </w:t>
            </w:r>
          </w:p>
          <w:p w14:paraId="29ED4A14"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Afname aantallen per locatie; </w:t>
            </w:r>
          </w:p>
          <w:p w14:paraId="0F98F63A"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Overzicht periodieke tellingen;</w:t>
            </w:r>
          </w:p>
          <w:p w14:paraId="4A55D933" w14:textId="37BDF4F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Verbruik per locatie; </w:t>
            </w:r>
          </w:p>
          <w:p w14:paraId="7CE56F4A"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Eventuele) verbetervoorstellen;</w:t>
            </w:r>
          </w:p>
          <w:p w14:paraId="0764D7F8"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Spoedbestellingen per locatie; </w:t>
            </w:r>
          </w:p>
          <w:p w14:paraId="6109085A"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Aantal </w:t>
            </w:r>
            <w:proofErr w:type="spellStart"/>
            <w:r w:rsidRPr="007C5302">
              <w:rPr>
                <w:rFonts w:ascii="Verdana" w:hAnsi="Verdana" w:cs="Verdana"/>
                <w:kern w:val="1"/>
                <w:sz w:val="20"/>
                <w:szCs w:val="20"/>
                <w:lang w:eastAsia="hi-IN" w:bidi="hi-IN"/>
              </w:rPr>
              <w:t>retouren</w:t>
            </w:r>
            <w:proofErr w:type="spellEnd"/>
            <w:r w:rsidRPr="007C5302">
              <w:rPr>
                <w:rFonts w:ascii="Verdana" w:hAnsi="Verdana" w:cs="Verdana"/>
                <w:kern w:val="1"/>
                <w:sz w:val="20"/>
                <w:szCs w:val="20"/>
                <w:lang w:eastAsia="hi-IN" w:bidi="hi-IN"/>
              </w:rPr>
              <w:t xml:space="preserve">; </w:t>
            </w:r>
          </w:p>
          <w:p w14:paraId="32C8B929" w14:textId="77777777" w:rsidR="005640DB" w:rsidRDefault="005640DB" w:rsidP="00121A88">
            <w:pPr>
              <w:pStyle w:val="Geenafstand"/>
              <w:numPr>
                <w:ilvl w:val="0"/>
                <w:numId w:val="8"/>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Relevante innovaties en vernieuwingen in de markt. </w:t>
            </w:r>
          </w:p>
          <w:p w14:paraId="11C2925B" w14:textId="059AEFB3" w:rsidR="005640DB" w:rsidRPr="00E74701"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t>De benodigde overzichten worden minimaal 1 week van tevoren door de accountmanager aangeleverd aan Opdrachtgever. Het initiatief voor het plannen van het accountoverleg ligt bij de Opdrachtnemer, welke de afspraak minimaal twee weken van tevoren inplant middels een vergadervoorstel.</w:t>
            </w:r>
          </w:p>
        </w:tc>
        <w:tc>
          <w:tcPr>
            <w:tcW w:w="1134" w:type="dxa"/>
            <w:tcBorders>
              <w:top w:val="single" w:sz="4" w:space="0" w:color="auto"/>
              <w:left w:val="single" w:sz="1" w:space="0" w:color="000000"/>
              <w:bottom w:val="single" w:sz="1" w:space="0" w:color="000000"/>
            </w:tcBorders>
            <w:shd w:val="clear" w:color="auto" w:fill="FFC000"/>
          </w:tcPr>
          <w:p w14:paraId="707562A1"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28301F07"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29F5453B" w14:textId="1790C707"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337D96F9" w14:textId="416D9FA8" w:rsidTr="005640DB">
        <w:trPr>
          <w:gridAfter w:val="1"/>
          <w:wAfter w:w="3124" w:type="dxa"/>
        </w:trPr>
        <w:tc>
          <w:tcPr>
            <w:tcW w:w="795" w:type="dxa"/>
            <w:tcBorders>
              <w:top w:val="single" w:sz="4" w:space="0" w:color="auto"/>
              <w:left w:val="single" w:sz="1" w:space="0" w:color="000000"/>
              <w:bottom w:val="single" w:sz="1" w:space="0" w:color="000000"/>
            </w:tcBorders>
            <w:shd w:val="clear" w:color="auto" w:fill="auto"/>
          </w:tcPr>
          <w:p w14:paraId="2653B477" w14:textId="752477DC"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lastRenderedPageBreak/>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6</w:t>
            </w:r>
          </w:p>
        </w:tc>
        <w:tc>
          <w:tcPr>
            <w:tcW w:w="4394" w:type="dxa"/>
            <w:tcBorders>
              <w:top w:val="single" w:sz="4" w:space="0" w:color="auto"/>
              <w:left w:val="single" w:sz="1" w:space="0" w:color="000000"/>
              <w:bottom w:val="single" w:sz="1" w:space="0" w:color="000000"/>
            </w:tcBorders>
            <w:shd w:val="clear" w:color="auto" w:fill="auto"/>
          </w:tcPr>
          <w:p w14:paraId="743F11A5" w14:textId="389D7B0A"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Minimaal eenmaal per jaar worden de prestaties van de </w:t>
            </w:r>
            <w:r>
              <w:rPr>
                <w:rFonts w:ascii="Verdana" w:hAnsi="Verdana" w:cs="Verdana"/>
                <w:kern w:val="1"/>
                <w:sz w:val="20"/>
                <w:szCs w:val="20"/>
                <w:lang w:eastAsia="hi-IN" w:bidi="hi-IN"/>
              </w:rPr>
              <w:t>Opdrachtnemer</w:t>
            </w:r>
            <w:r w:rsidRPr="00E74701">
              <w:rPr>
                <w:rFonts w:ascii="Verdana" w:hAnsi="Verdana" w:cs="Verdana"/>
                <w:kern w:val="1"/>
                <w:sz w:val="20"/>
                <w:szCs w:val="20"/>
                <w:lang w:eastAsia="hi-IN" w:bidi="hi-IN"/>
              </w:rPr>
              <w:t xml:space="preserve"> door Opdrachtgever beoordeeld en</w:t>
            </w:r>
            <w:r>
              <w:rPr>
                <w:rFonts w:ascii="Verdana" w:hAnsi="Verdana" w:cs="Verdana"/>
                <w:kern w:val="1"/>
                <w:sz w:val="20"/>
                <w:szCs w:val="20"/>
                <w:lang w:eastAsia="hi-IN" w:bidi="hi-IN"/>
              </w:rPr>
              <w:t xml:space="preserve"> visa versa en deze wordt</w:t>
            </w:r>
            <w:r w:rsidRPr="00E74701">
              <w:rPr>
                <w:rFonts w:ascii="Verdana" w:hAnsi="Verdana" w:cs="Verdana"/>
                <w:kern w:val="1"/>
                <w:sz w:val="20"/>
                <w:szCs w:val="20"/>
                <w:lang w:eastAsia="hi-IN" w:bidi="hi-IN"/>
              </w:rPr>
              <w:t xml:space="preserve"> opgenomen in een leveranciersevaluatie. Deze leveranciersevaluatie is gespreksonderwerp voor het</w:t>
            </w:r>
            <w:r>
              <w:rPr>
                <w:rFonts w:ascii="Verdana" w:hAnsi="Verdana" w:cs="Verdana"/>
                <w:kern w:val="1"/>
                <w:sz w:val="20"/>
                <w:szCs w:val="20"/>
                <w:lang w:eastAsia="hi-IN" w:bidi="hi-IN"/>
              </w:rPr>
              <w:t xml:space="preserve"> accountoverleg</w:t>
            </w:r>
            <w:r w:rsidRPr="00E74701">
              <w:rPr>
                <w:rFonts w:ascii="Verdana" w:hAnsi="Verdana" w:cs="Verdana"/>
                <w:kern w:val="1"/>
                <w:sz w:val="20"/>
                <w:szCs w:val="20"/>
                <w:lang w:eastAsia="hi-IN" w:bidi="hi-IN"/>
              </w:rPr>
              <w:t xml:space="preserve">. Het initiatief </w:t>
            </w:r>
            <w:r>
              <w:rPr>
                <w:rFonts w:ascii="Verdana" w:hAnsi="Verdana" w:cs="Verdana"/>
                <w:kern w:val="1"/>
                <w:sz w:val="20"/>
                <w:szCs w:val="20"/>
                <w:lang w:eastAsia="hi-IN" w:bidi="hi-IN"/>
              </w:rPr>
              <w:t>voor de leveranciersevaluatie</w:t>
            </w:r>
            <w:r w:rsidRPr="00E74701">
              <w:rPr>
                <w:rFonts w:ascii="Verdana" w:hAnsi="Verdana" w:cs="Verdana"/>
                <w:kern w:val="1"/>
                <w:sz w:val="20"/>
                <w:szCs w:val="20"/>
                <w:lang w:eastAsia="hi-IN" w:bidi="hi-IN"/>
              </w:rPr>
              <w:t xml:space="preserve"> ligt bij de Opdrachtgever(s).</w:t>
            </w:r>
          </w:p>
        </w:tc>
        <w:tc>
          <w:tcPr>
            <w:tcW w:w="1134" w:type="dxa"/>
            <w:tcBorders>
              <w:top w:val="single" w:sz="4" w:space="0" w:color="auto"/>
              <w:left w:val="single" w:sz="1" w:space="0" w:color="000000"/>
              <w:bottom w:val="single" w:sz="1" w:space="0" w:color="000000"/>
            </w:tcBorders>
            <w:shd w:val="clear" w:color="auto" w:fill="FFC000"/>
          </w:tcPr>
          <w:p w14:paraId="20CCEA85" w14:textId="77777777" w:rsidR="005640DB" w:rsidRPr="00E74701" w:rsidRDefault="005640DB" w:rsidP="00121A88">
            <w:pPr>
              <w:pStyle w:val="Geenafstand"/>
              <w:rPr>
                <w:rFonts w:ascii="Verdana" w:hAnsi="Verdana" w:cs="Verdana"/>
                <w:kern w:val="1"/>
                <w:sz w:val="20"/>
                <w:szCs w:val="20"/>
                <w:lang w:eastAsia="hi-IN" w:bidi="hi-IN"/>
              </w:rPr>
            </w:pPr>
          </w:p>
          <w:p w14:paraId="3294CDAB"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45B802F2"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2592C4DA" w14:textId="77777777" w:rsidR="005640DB" w:rsidRPr="00E74701" w:rsidRDefault="005640DB" w:rsidP="00121A88">
            <w:pPr>
              <w:pStyle w:val="Geenafstand"/>
              <w:rPr>
                <w:rFonts w:ascii="Verdana" w:hAnsi="Verdana" w:cs="Verdana"/>
                <w:kern w:val="1"/>
                <w:sz w:val="20"/>
                <w:szCs w:val="20"/>
                <w:lang w:eastAsia="hi-IN" w:bidi="hi-IN"/>
              </w:rPr>
            </w:pPr>
          </w:p>
        </w:tc>
      </w:tr>
      <w:tr w:rsidR="005640DB" w:rsidRPr="00E74701" w14:paraId="3D41849D" w14:textId="0A96AA5A" w:rsidTr="005640D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74158C45" w14:textId="79EEFCF1"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7</w:t>
            </w:r>
          </w:p>
        </w:tc>
        <w:tc>
          <w:tcPr>
            <w:tcW w:w="4394" w:type="dxa"/>
            <w:tcBorders>
              <w:top w:val="single" w:sz="4" w:space="0" w:color="auto"/>
              <w:left w:val="single" w:sz="1" w:space="0" w:color="000000"/>
              <w:bottom w:val="single" w:sz="4" w:space="0" w:color="auto"/>
            </w:tcBorders>
            <w:shd w:val="clear" w:color="auto" w:fill="auto"/>
          </w:tcPr>
          <w:p w14:paraId="522AA43D" w14:textId="5C39F535" w:rsidR="005640DB"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t>De Opdrachtnemer draagt zorg voor een adequate klachtenafhandeling. Middels het toepassen van een klachtenregeling garandeert u een systematische ontvangst en afwikkeling van klachten. Uw klachten</w:t>
            </w:r>
            <w:r>
              <w:rPr>
                <w:rFonts w:ascii="Verdana" w:hAnsi="Verdana" w:cs="Verdana"/>
                <w:kern w:val="1"/>
                <w:sz w:val="20"/>
                <w:szCs w:val="20"/>
                <w:lang w:eastAsia="hi-IN" w:bidi="hi-IN"/>
              </w:rPr>
              <w:t>regeling</w:t>
            </w:r>
            <w:r w:rsidRPr="007C5302">
              <w:rPr>
                <w:rFonts w:ascii="Verdana" w:hAnsi="Verdana" w:cs="Verdana"/>
                <w:kern w:val="1"/>
                <w:sz w:val="20"/>
                <w:szCs w:val="20"/>
                <w:lang w:eastAsia="hi-IN" w:bidi="hi-IN"/>
              </w:rPr>
              <w:t xml:space="preserve"> voldoet aan de volgende minimumeisen: </w:t>
            </w:r>
          </w:p>
          <w:p w14:paraId="441F1E4E" w14:textId="77777777"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Alle klachten, mondeling en schriftelijk en de wijze waarop de afhandeling van de individuele klachten heeft plaatsgevonden, worden geregistreerd; </w:t>
            </w:r>
          </w:p>
          <w:p w14:paraId="6F2E910C" w14:textId="77777777"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Er is binnen de regeling gelegenheid voor hoor en wederhoor; </w:t>
            </w:r>
          </w:p>
          <w:p w14:paraId="263FD67E" w14:textId="28011222"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lastRenderedPageBreak/>
              <w:t xml:space="preserve">De </w:t>
            </w:r>
            <w:r>
              <w:rPr>
                <w:rFonts w:ascii="Verdana" w:hAnsi="Verdana" w:cs="Verdana"/>
                <w:kern w:val="1"/>
                <w:sz w:val="20"/>
                <w:szCs w:val="20"/>
                <w:lang w:eastAsia="hi-IN" w:bidi="hi-IN"/>
              </w:rPr>
              <w:t xml:space="preserve">klacht mag niet in behandeling worden genomen door een persoon die betrokken is bij (het ontstaan) van de klacht; </w:t>
            </w:r>
          </w:p>
          <w:p w14:paraId="254B49A4" w14:textId="77777777"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De termijnen van afhandeling van de klachten komen in de regeling terug; </w:t>
            </w:r>
          </w:p>
          <w:p w14:paraId="779FAA10" w14:textId="40078485"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Afhankelijk van de soort en ernst van de klacht wordt de klacht zo spoedig mogelijk, doch uiterlijk binnen 30 </w:t>
            </w:r>
            <w:r>
              <w:rPr>
                <w:rFonts w:ascii="Verdana" w:hAnsi="Verdana" w:cs="Verdana"/>
                <w:kern w:val="1"/>
                <w:sz w:val="20"/>
                <w:szCs w:val="20"/>
                <w:lang w:eastAsia="hi-IN" w:bidi="hi-IN"/>
              </w:rPr>
              <w:t>kalender</w:t>
            </w:r>
            <w:r w:rsidRPr="007C5302">
              <w:rPr>
                <w:rFonts w:ascii="Verdana" w:hAnsi="Verdana" w:cs="Verdana"/>
                <w:kern w:val="1"/>
                <w:sz w:val="20"/>
                <w:szCs w:val="20"/>
                <w:lang w:eastAsia="hi-IN" w:bidi="hi-IN"/>
              </w:rPr>
              <w:t xml:space="preserve">dagen, volledig afgehandeld; </w:t>
            </w:r>
          </w:p>
          <w:p w14:paraId="6F271C90" w14:textId="77777777"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 xml:space="preserve">De Opdrachtgever ontvangt per e-mail, dan wel schriftelijk een terugkoppeling al dan niet vergezelt van de maatregelen welke genomen gaan worden; </w:t>
            </w:r>
          </w:p>
          <w:p w14:paraId="764A9828" w14:textId="77777777"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Klachten worden minimaal jaarlijks aan de Opdrachtgever gerapporteerd en besproken tijdens accountoverleg.</w:t>
            </w:r>
          </w:p>
          <w:p w14:paraId="7016BFEE" w14:textId="77777777" w:rsidR="005640DB" w:rsidRDefault="005640DB" w:rsidP="00121A88">
            <w:pPr>
              <w:pStyle w:val="Geenafstand"/>
              <w:numPr>
                <w:ilvl w:val="0"/>
                <w:numId w:val="12"/>
              </w:numPr>
              <w:rPr>
                <w:rFonts w:ascii="Verdana" w:hAnsi="Verdana" w:cs="Verdana"/>
                <w:kern w:val="1"/>
                <w:sz w:val="20"/>
                <w:szCs w:val="20"/>
                <w:lang w:eastAsia="hi-IN" w:bidi="hi-IN"/>
              </w:rPr>
            </w:pPr>
            <w:r w:rsidRPr="007C5302">
              <w:rPr>
                <w:rFonts w:ascii="Verdana" w:hAnsi="Verdana" w:cs="Verdana"/>
                <w:kern w:val="1"/>
                <w:sz w:val="20"/>
                <w:szCs w:val="20"/>
                <w:lang w:eastAsia="hi-IN" w:bidi="hi-IN"/>
              </w:rPr>
              <w:t>De klachtenafhandeling dient te voldoen aan de</w:t>
            </w:r>
            <w:r>
              <w:rPr>
                <w:rFonts w:ascii="Verdana" w:hAnsi="Verdana" w:cs="Verdana"/>
                <w:kern w:val="1"/>
                <w:sz w:val="20"/>
                <w:szCs w:val="20"/>
                <w:lang w:eastAsia="hi-IN" w:bidi="hi-IN"/>
              </w:rPr>
              <w:t xml:space="preserve"> Geneesmiddelenwet.</w:t>
            </w:r>
          </w:p>
          <w:p w14:paraId="0BC70618" w14:textId="77777777" w:rsidR="005640DB" w:rsidRDefault="005640DB" w:rsidP="00121A88">
            <w:pPr>
              <w:pStyle w:val="Geenafstand"/>
              <w:ind w:left="720"/>
              <w:rPr>
                <w:rFonts w:ascii="Verdana" w:hAnsi="Verdana" w:cs="Verdana"/>
                <w:kern w:val="1"/>
                <w:sz w:val="20"/>
                <w:szCs w:val="20"/>
                <w:lang w:eastAsia="hi-IN" w:bidi="hi-IN"/>
              </w:rPr>
            </w:pPr>
          </w:p>
          <w:p w14:paraId="79B32DA5" w14:textId="46402A24" w:rsidR="005640DB" w:rsidRPr="00F67410" w:rsidRDefault="005640DB" w:rsidP="005640DB">
            <w:pPr>
              <w:pStyle w:val="Geenafstand"/>
              <w:rPr>
                <w:rFonts w:ascii="Verdana" w:hAnsi="Verdana" w:cs="Verdana"/>
                <w:kern w:val="1"/>
                <w:sz w:val="20"/>
                <w:szCs w:val="20"/>
                <w:lang w:eastAsia="hi-IN" w:bidi="hi-IN"/>
              </w:rPr>
            </w:pPr>
          </w:p>
        </w:tc>
        <w:tc>
          <w:tcPr>
            <w:tcW w:w="1134" w:type="dxa"/>
            <w:tcBorders>
              <w:top w:val="single" w:sz="4" w:space="0" w:color="auto"/>
              <w:left w:val="single" w:sz="1" w:space="0" w:color="000000"/>
              <w:bottom w:val="single" w:sz="4" w:space="0" w:color="auto"/>
            </w:tcBorders>
            <w:shd w:val="clear" w:color="auto" w:fill="FFC000"/>
          </w:tcPr>
          <w:p w14:paraId="69EB196F"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48874BFE" w14:textId="72393FAD" w:rsidR="005640DB" w:rsidRPr="007C5302"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t>.</w:t>
            </w:r>
          </w:p>
        </w:tc>
        <w:tc>
          <w:tcPr>
            <w:tcW w:w="3408" w:type="dxa"/>
            <w:tcBorders>
              <w:top w:val="single" w:sz="4" w:space="0" w:color="auto"/>
              <w:left w:val="single" w:sz="1" w:space="0" w:color="000000"/>
              <w:bottom w:val="single" w:sz="4" w:space="0" w:color="auto"/>
              <w:right w:val="single" w:sz="1" w:space="0" w:color="000000"/>
            </w:tcBorders>
            <w:shd w:val="clear" w:color="auto" w:fill="auto"/>
          </w:tcPr>
          <w:p w14:paraId="5111F94A" w14:textId="5282823B" w:rsidR="005640DB" w:rsidRPr="007C5302" w:rsidRDefault="005640DB" w:rsidP="00121A88">
            <w:pPr>
              <w:pStyle w:val="Geenafstand"/>
              <w:rPr>
                <w:rFonts w:ascii="Verdana" w:hAnsi="Verdana" w:cs="Verdana"/>
                <w:kern w:val="1"/>
                <w:sz w:val="20"/>
                <w:szCs w:val="20"/>
                <w:lang w:eastAsia="hi-IN" w:bidi="hi-IN"/>
              </w:rPr>
            </w:pPr>
            <w:r w:rsidRPr="007C5302">
              <w:rPr>
                <w:rFonts w:ascii="Verdana" w:hAnsi="Verdana" w:cs="Verdana"/>
                <w:kern w:val="1"/>
                <w:sz w:val="20"/>
                <w:szCs w:val="20"/>
                <w:lang w:eastAsia="hi-IN" w:bidi="hi-IN"/>
              </w:rPr>
              <w:t>U dient uw klachtenregeling aan uw inschrijving toe te voegen.</w:t>
            </w:r>
          </w:p>
        </w:tc>
      </w:tr>
      <w:tr w:rsidR="005640DB" w:rsidRPr="00E74701" w14:paraId="74326A0D" w14:textId="3995675F" w:rsidTr="000D592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4FEF2EEF" w14:textId="74951E96"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lastRenderedPageBreak/>
              <w:t xml:space="preserve">E </w:t>
            </w:r>
            <w:r>
              <w:rPr>
                <w:rFonts w:ascii="Verdana" w:hAnsi="Verdana" w:cs="Verdana"/>
                <w:kern w:val="1"/>
                <w:sz w:val="20"/>
                <w:szCs w:val="20"/>
                <w:lang w:eastAsia="hi-IN" w:bidi="hi-IN"/>
              </w:rPr>
              <w:t>5</w:t>
            </w:r>
            <w:r w:rsidRPr="00E74701">
              <w:rPr>
                <w:rFonts w:ascii="Verdana" w:hAnsi="Verdana" w:cs="Verdana"/>
                <w:kern w:val="1"/>
                <w:sz w:val="20"/>
                <w:szCs w:val="20"/>
                <w:lang w:eastAsia="hi-IN" w:bidi="hi-IN"/>
              </w:rPr>
              <w:t>.</w:t>
            </w:r>
            <w:r>
              <w:rPr>
                <w:rFonts w:ascii="Verdana" w:hAnsi="Verdana" w:cs="Verdana"/>
                <w:kern w:val="1"/>
                <w:sz w:val="20"/>
                <w:szCs w:val="20"/>
                <w:lang w:eastAsia="hi-IN" w:bidi="hi-IN"/>
              </w:rPr>
              <w:t>8</w:t>
            </w:r>
            <w:r w:rsidRPr="00E74701">
              <w:rPr>
                <w:rFonts w:ascii="Verdana" w:hAnsi="Verdana" w:cs="Verdana"/>
                <w:kern w:val="1"/>
                <w:sz w:val="20"/>
                <w:szCs w:val="20"/>
                <w:lang w:eastAsia="hi-IN" w:bidi="hi-IN"/>
              </w:rPr>
              <w:t>.</w:t>
            </w:r>
          </w:p>
        </w:tc>
        <w:tc>
          <w:tcPr>
            <w:tcW w:w="4394" w:type="dxa"/>
            <w:tcBorders>
              <w:top w:val="single" w:sz="4" w:space="0" w:color="auto"/>
              <w:left w:val="single" w:sz="1" w:space="0" w:color="000000"/>
              <w:bottom w:val="single" w:sz="4" w:space="0" w:color="auto"/>
            </w:tcBorders>
            <w:shd w:val="clear" w:color="auto" w:fill="auto"/>
          </w:tcPr>
          <w:p w14:paraId="25E85EDE" w14:textId="269D8F9B" w:rsidR="005640DB" w:rsidRPr="00E74701" w:rsidRDefault="005640D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Inschrijver heeft een proactieve houding </w:t>
            </w:r>
            <w:r>
              <w:rPr>
                <w:rFonts w:ascii="Verdana" w:hAnsi="Verdana" w:cs="Verdana"/>
                <w:kern w:val="1"/>
                <w:sz w:val="20"/>
                <w:szCs w:val="20"/>
                <w:lang w:eastAsia="hi-IN" w:bidi="hi-IN"/>
              </w:rPr>
              <w:t>t.a.v.</w:t>
            </w:r>
            <w:r w:rsidRPr="00E74701">
              <w:rPr>
                <w:rFonts w:ascii="Verdana" w:hAnsi="Verdana" w:cs="Verdana"/>
                <w:kern w:val="1"/>
                <w:sz w:val="20"/>
                <w:szCs w:val="20"/>
                <w:lang w:eastAsia="hi-IN" w:bidi="hi-IN"/>
              </w:rPr>
              <w:t xml:space="preserve"> verbeterpunten in de uitvoering van de opdracht</w:t>
            </w:r>
            <w:r>
              <w:rPr>
                <w:rFonts w:ascii="Verdana" w:hAnsi="Verdana" w:cs="Verdana"/>
                <w:kern w:val="1"/>
                <w:sz w:val="20"/>
                <w:szCs w:val="20"/>
                <w:lang w:eastAsia="hi-IN" w:bidi="hi-IN"/>
              </w:rPr>
              <w:t xml:space="preserve"> en informeert de </w:t>
            </w:r>
            <w:proofErr w:type="spellStart"/>
            <w:r w:rsidRPr="005A360E">
              <w:rPr>
                <w:rFonts w:ascii="Verdana" w:hAnsi="Verdana" w:cs="Verdana"/>
                <w:kern w:val="1"/>
                <w:sz w:val="20"/>
                <w:szCs w:val="20"/>
                <w:lang w:eastAsia="hi-IN" w:bidi="hi-IN"/>
              </w:rPr>
              <w:t>Opdracht</w:t>
            </w:r>
            <w:r>
              <w:rPr>
                <w:rFonts w:ascii="Verdana" w:hAnsi="Verdana" w:cs="Verdana"/>
                <w:kern w:val="1"/>
                <w:sz w:val="20"/>
                <w:szCs w:val="20"/>
                <w:lang w:eastAsia="hi-IN" w:bidi="hi-IN"/>
              </w:rPr>
              <w:t>-g</w:t>
            </w:r>
            <w:r w:rsidRPr="005A360E">
              <w:rPr>
                <w:rFonts w:ascii="Verdana" w:hAnsi="Verdana" w:cs="Verdana"/>
                <w:kern w:val="1"/>
                <w:sz w:val="20"/>
                <w:szCs w:val="20"/>
                <w:lang w:eastAsia="hi-IN" w:bidi="hi-IN"/>
              </w:rPr>
              <w:t>ever</w:t>
            </w:r>
            <w:proofErr w:type="spellEnd"/>
            <w:r w:rsidRPr="005A360E">
              <w:rPr>
                <w:rFonts w:ascii="Verdana" w:hAnsi="Verdana" w:cs="Verdana"/>
                <w:kern w:val="1"/>
                <w:sz w:val="20"/>
                <w:szCs w:val="20"/>
                <w:lang w:eastAsia="hi-IN" w:bidi="hi-IN"/>
              </w:rPr>
              <w:t xml:space="preserve"> proactief aangaande vernieuwingen en ontwikkelingen op productniveau (bijv</w:t>
            </w:r>
            <w:r>
              <w:rPr>
                <w:rFonts w:ascii="Verdana" w:hAnsi="Verdana" w:cs="Verdana"/>
                <w:kern w:val="1"/>
                <w:sz w:val="20"/>
                <w:szCs w:val="20"/>
                <w:lang w:eastAsia="hi-IN" w:bidi="hi-IN"/>
              </w:rPr>
              <w:t>.</w:t>
            </w:r>
            <w:r w:rsidRPr="005A360E">
              <w:rPr>
                <w:rFonts w:ascii="Verdana" w:hAnsi="Verdana" w:cs="Verdana"/>
                <w:kern w:val="1"/>
                <w:sz w:val="20"/>
                <w:szCs w:val="20"/>
                <w:lang w:eastAsia="hi-IN" w:bidi="hi-IN"/>
              </w:rPr>
              <w:t xml:space="preserve"> cilinders en andere toepassingen).</w:t>
            </w:r>
          </w:p>
        </w:tc>
        <w:tc>
          <w:tcPr>
            <w:tcW w:w="1134" w:type="dxa"/>
            <w:tcBorders>
              <w:top w:val="single" w:sz="4" w:space="0" w:color="auto"/>
              <w:left w:val="single" w:sz="1" w:space="0" w:color="000000"/>
              <w:bottom w:val="single" w:sz="4" w:space="0" w:color="auto"/>
            </w:tcBorders>
            <w:shd w:val="clear" w:color="auto" w:fill="FFC000"/>
          </w:tcPr>
          <w:p w14:paraId="5E8C2E88" w14:textId="77777777" w:rsidR="005640DB" w:rsidRPr="00E74701" w:rsidRDefault="005640D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53A2A2DF" w14:textId="544695FE" w:rsidR="005640DB" w:rsidRPr="00E74701" w:rsidRDefault="005640DB" w:rsidP="00121A88">
            <w:pPr>
              <w:pStyle w:val="Geenafstand"/>
              <w:rPr>
                <w:rFonts w:ascii="Verdana" w:hAnsi="Verdana" w:cs="Mangal"/>
                <w:kern w:val="1"/>
                <w:sz w:val="20"/>
                <w:szCs w:val="20"/>
                <w:lang w:eastAsia="hi-IN" w:bidi="hi-IN"/>
              </w:rPr>
            </w:pPr>
          </w:p>
        </w:tc>
        <w:tc>
          <w:tcPr>
            <w:tcW w:w="3408" w:type="dxa"/>
            <w:tcBorders>
              <w:top w:val="single" w:sz="4" w:space="0" w:color="auto"/>
              <w:left w:val="single" w:sz="1" w:space="0" w:color="000000"/>
              <w:bottom w:val="single" w:sz="4" w:space="0" w:color="auto"/>
              <w:right w:val="single" w:sz="1" w:space="0" w:color="000000"/>
            </w:tcBorders>
            <w:shd w:val="clear" w:color="auto" w:fill="auto"/>
          </w:tcPr>
          <w:p w14:paraId="33AB7909" w14:textId="5AFA6D79" w:rsidR="005640DB" w:rsidRDefault="000D592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Bij de uitwerking van</w:t>
            </w:r>
            <w:r w:rsidRPr="00B13B81">
              <w:rPr>
                <w:rFonts w:ascii="Verdana" w:hAnsi="Verdana" w:cs="Mangal"/>
                <w:b/>
                <w:bCs/>
                <w:kern w:val="1"/>
                <w:sz w:val="20"/>
                <w:szCs w:val="20"/>
                <w:lang w:eastAsia="hi-IN" w:bidi="hi-IN"/>
              </w:rPr>
              <w:t xml:space="preserve"> K1: Dienstverlening</w:t>
            </w:r>
            <w:r w:rsidRPr="00B13B81">
              <w:rPr>
                <w:rFonts w:ascii="Verdana" w:hAnsi="Verdana" w:cs="Mangal"/>
                <w:kern w:val="1"/>
                <w:sz w:val="20"/>
                <w:szCs w:val="20"/>
                <w:lang w:eastAsia="hi-IN" w:bidi="hi-IN"/>
              </w:rPr>
              <w:t xml:space="preserve"> </w:t>
            </w:r>
            <w:r>
              <w:rPr>
                <w:rFonts w:ascii="Verdana" w:hAnsi="Verdana" w:cs="Mangal"/>
                <w:kern w:val="1"/>
                <w:sz w:val="20"/>
                <w:szCs w:val="20"/>
                <w:lang w:eastAsia="hi-IN" w:bidi="hi-IN"/>
              </w:rPr>
              <w:t xml:space="preserve">kunt u aangeven </w:t>
            </w:r>
            <w:r w:rsidR="005640DB" w:rsidRPr="00E74701">
              <w:rPr>
                <w:rFonts w:ascii="Verdana" w:hAnsi="Verdana" w:cs="Mangal"/>
                <w:kern w:val="1"/>
                <w:sz w:val="20"/>
                <w:szCs w:val="20"/>
                <w:lang w:eastAsia="hi-IN" w:bidi="hi-IN"/>
              </w:rPr>
              <w:t xml:space="preserve">hoe u </w:t>
            </w:r>
            <w:r w:rsidR="005640DB">
              <w:rPr>
                <w:rFonts w:ascii="Verdana" w:hAnsi="Verdana" w:cs="Mangal"/>
                <w:kern w:val="1"/>
                <w:sz w:val="20"/>
                <w:szCs w:val="20"/>
                <w:lang w:eastAsia="hi-IN" w:bidi="hi-IN"/>
              </w:rPr>
              <w:t>dit doet. Dit zal beoordeeld worden.</w:t>
            </w:r>
          </w:p>
        </w:tc>
      </w:tr>
      <w:tr w:rsidR="00121A88" w:rsidRPr="00E74701" w14:paraId="50F4E5B0" w14:textId="544F19B9" w:rsidTr="000D592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4D07673C" w14:textId="61466BAB" w:rsidR="00121A88" w:rsidRPr="00E74701" w:rsidRDefault="00121A88"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5.9</w:t>
            </w:r>
          </w:p>
        </w:tc>
        <w:tc>
          <w:tcPr>
            <w:tcW w:w="4394" w:type="dxa"/>
            <w:tcBorders>
              <w:top w:val="single" w:sz="4" w:space="0" w:color="auto"/>
              <w:left w:val="single" w:sz="1" w:space="0" w:color="000000"/>
              <w:bottom w:val="single" w:sz="4" w:space="0" w:color="auto"/>
            </w:tcBorders>
            <w:shd w:val="clear" w:color="auto" w:fill="auto"/>
          </w:tcPr>
          <w:p w14:paraId="30103899" w14:textId="2B4EEDDD" w:rsidR="00121A88" w:rsidRPr="00E74701" w:rsidRDefault="00121A88" w:rsidP="00121A88">
            <w:pPr>
              <w:pStyle w:val="Geenafstand"/>
              <w:rPr>
                <w:rFonts w:ascii="Verdana" w:hAnsi="Verdana" w:cs="Verdana"/>
                <w:kern w:val="1"/>
                <w:sz w:val="20"/>
                <w:szCs w:val="20"/>
                <w:lang w:eastAsia="hi-IN" w:bidi="hi-IN"/>
              </w:rPr>
            </w:pPr>
            <w:r w:rsidRPr="00836F3B">
              <w:rPr>
                <w:rFonts w:ascii="Verdana" w:hAnsi="Verdana" w:cs="Verdana"/>
                <w:kern w:val="1"/>
                <w:sz w:val="20"/>
                <w:szCs w:val="20"/>
                <w:lang w:eastAsia="hi-IN" w:bidi="hi-IN"/>
              </w:rPr>
              <w:t>Al het in te zetten personeel van Opdrachtnemer dat toegang heeft tot locaties van Opdrachtgever dient bij inzet op deze opdracht te beschikken over een Verklaring omtrent gedrag (VOG), minimaal screeningsprofielen 12, 13, 37, 38 en 62, die niet ouder is dan 6 maanden. De Opdrachtnemer dient op elk gewenst moment een actueel overzicht van alle tewerkgestelde medewerkers op de diverse locaties inclusief VOG, aan Opdrachtgever te kunnen overleggen. Opdrachtgever zal hierbij de privacyregelgeving in acht nemen.</w:t>
            </w:r>
            <w:r>
              <w:rPr>
                <w:rFonts w:ascii="Verdana" w:hAnsi="Verdana" w:cs="Verdana"/>
                <w:kern w:val="1"/>
                <w:sz w:val="20"/>
                <w:szCs w:val="20"/>
                <w:lang w:eastAsia="hi-IN" w:bidi="hi-IN"/>
              </w:rPr>
              <w:t xml:space="preserve"> Daarnaast dient er e</w:t>
            </w:r>
            <w:r w:rsidRPr="00E74701">
              <w:rPr>
                <w:rFonts w:ascii="Verdana" w:hAnsi="Verdana" w:cs="Verdana"/>
                <w:kern w:val="1"/>
                <w:sz w:val="20"/>
                <w:szCs w:val="20"/>
                <w:lang w:eastAsia="hi-IN" w:bidi="hi-IN"/>
              </w:rPr>
              <w:t>en</w:t>
            </w:r>
            <w:r>
              <w:rPr>
                <w:rFonts w:ascii="Verdana" w:hAnsi="Verdana" w:cs="Verdana"/>
                <w:kern w:val="1"/>
                <w:sz w:val="20"/>
                <w:szCs w:val="20"/>
                <w:lang w:eastAsia="hi-IN" w:bidi="hi-IN"/>
              </w:rPr>
              <w:t xml:space="preserve"> </w:t>
            </w:r>
            <w:r w:rsidRPr="00E74701">
              <w:rPr>
                <w:rFonts w:ascii="Verdana" w:hAnsi="Verdana" w:cs="Verdana"/>
                <w:kern w:val="1"/>
                <w:sz w:val="20"/>
                <w:szCs w:val="20"/>
                <w:lang w:eastAsia="hi-IN" w:bidi="hi-IN"/>
              </w:rPr>
              <w:t>geheimhoudings</w:t>
            </w:r>
            <w:r>
              <w:rPr>
                <w:rFonts w:ascii="Verdana" w:hAnsi="Verdana" w:cs="Verdana"/>
                <w:kern w:val="1"/>
                <w:sz w:val="20"/>
                <w:szCs w:val="20"/>
                <w:lang w:eastAsia="hi-IN" w:bidi="hi-IN"/>
              </w:rPr>
              <w:t>-</w:t>
            </w:r>
            <w:r w:rsidRPr="00E74701">
              <w:rPr>
                <w:rFonts w:ascii="Verdana" w:hAnsi="Verdana" w:cs="Verdana"/>
                <w:kern w:val="1"/>
                <w:sz w:val="20"/>
                <w:szCs w:val="20"/>
                <w:lang w:eastAsia="hi-IN" w:bidi="hi-IN"/>
              </w:rPr>
              <w:t xml:space="preserve">verklaring </w:t>
            </w:r>
            <w:r>
              <w:rPr>
                <w:rFonts w:ascii="Verdana" w:hAnsi="Verdana" w:cs="Verdana"/>
                <w:kern w:val="1"/>
                <w:sz w:val="20"/>
                <w:szCs w:val="20"/>
                <w:lang w:eastAsia="hi-IN" w:bidi="hi-IN"/>
              </w:rPr>
              <w:t xml:space="preserve">die vanuit opdrachtgever wordt opgesteld </w:t>
            </w:r>
            <w:r w:rsidRPr="00E74701">
              <w:rPr>
                <w:rFonts w:ascii="Verdana" w:hAnsi="Verdana" w:cs="Verdana"/>
                <w:kern w:val="1"/>
                <w:sz w:val="20"/>
                <w:szCs w:val="20"/>
                <w:lang w:eastAsia="hi-IN" w:bidi="hi-IN"/>
              </w:rPr>
              <w:t>ondertekend te worden. Inschrijver draagt hier zorg voor richting het personeel</w:t>
            </w:r>
            <w:r>
              <w:rPr>
                <w:rFonts w:ascii="Verdana" w:hAnsi="Verdana" w:cs="Verdana"/>
                <w:kern w:val="1"/>
                <w:sz w:val="20"/>
                <w:szCs w:val="20"/>
                <w:lang w:eastAsia="hi-IN" w:bidi="hi-IN"/>
              </w:rPr>
              <w:t>.</w:t>
            </w:r>
          </w:p>
        </w:tc>
        <w:tc>
          <w:tcPr>
            <w:tcW w:w="1134" w:type="dxa"/>
            <w:tcBorders>
              <w:top w:val="single" w:sz="4" w:space="0" w:color="auto"/>
              <w:left w:val="single" w:sz="1" w:space="0" w:color="000000"/>
              <w:bottom w:val="single" w:sz="4" w:space="0" w:color="auto"/>
            </w:tcBorders>
            <w:shd w:val="clear" w:color="auto" w:fill="FFC000"/>
          </w:tcPr>
          <w:p w14:paraId="79580A37" w14:textId="77777777" w:rsidR="00121A88" w:rsidRPr="00E74701" w:rsidRDefault="00121A88" w:rsidP="00121A88">
            <w:pPr>
              <w:pStyle w:val="Geenafstand"/>
              <w:rPr>
                <w:rFonts w:ascii="Verdana" w:hAnsi="Verdana" w:cs="Verdana"/>
                <w:kern w:val="1"/>
                <w:sz w:val="20"/>
                <w:szCs w:val="20"/>
                <w:lang w:eastAsia="hi-IN" w:bidi="hi-IN"/>
              </w:rPr>
            </w:pPr>
          </w:p>
        </w:tc>
        <w:tc>
          <w:tcPr>
            <w:tcW w:w="3402" w:type="dxa"/>
            <w:tcBorders>
              <w:top w:val="single" w:sz="4" w:space="0" w:color="auto"/>
              <w:left w:val="single" w:sz="1" w:space="0" w:color="000000"/>
              <w:bottom w:val="single" w:sz="4" w:space="0" w:color="auto"/>
              <w:right w:val="single" w:sz="1" w:space="0" w:color="000000"/>
            </w:tcBorders>
            <w:shd w:val="clear" w:color="auto" w:fill="auto"/>
          </w:tcPr>
          <w:p w14:paraId="418CC881" w14:textId="1F3529FE" w:rsidR="00121A88" w:rsidRPr="00E74701" w:rsidRDefault="00121A88" w:rsidP="00121A88">
            <w:pPr>
              <w:pStyle w:val="Geenafstand"/>
              <w:rPr>
                <w:rFonts w:ascii="Verdana" w:hAnsi="Verdana" w:cs="Verdana"/>
                <w:kern w:val="1"/>
                <w:sz w:val="20"/>
                <w:szCs w:val="20"/>
                <w:lang w:eastAsia="hi-IN" w:bidi="hi-IN"/>
              </w:rPr>
            </w:pPr>
            <w:r>
              <w:rPr>
                <w:rFonts w:ascii="Verdana" w:hAnsi="Verdana" w:cs="Mangal"/>
                <w:kern w:val="1"/>
                <w:sz w:val="20"/>
                <w:szCs w:val="20"/>
                <w:lang w:eastAsia="hi-IN" w:bidi="hi-IN"/>
              </w:rPr>
              <w:t>Beschrijf op welke wijze u dit organiseert.</w:t>
            </w:r>
          </w:p>
        </w:tc>
        <w:tc>
          <w:tcPr>
            <w:tcW w:w="3414" w:type="dxa"/>
            <w:gridSpan w:val="2"/>
            <w:tcBorders>
              <w:top w:val="single" w:sz="4" w:space="0" w:color="auto"/>
              <w:left w:val="single" w:sz="1" w:space="0" w:color="000000"/>
              <w:bottom w:val="single" w:sz="4" w:space="0" w:color="auto"/>
              <w:right w:val="single" w:sz="1" w:space="0" w:color="000000"/>
            </w:tcBorders>
            <w:shd w:val="clear" w:color="auto" w:fill="FFC000"/>
          </w:tcPr>
          <w:p w14:paraId="799AA4AC" w14:textId="77777777" w:rsidR="00121A88" w:rsidRDefault="00121A88" w:rsidP="00121A88">
            <w:pPr>
              <w:pStyle w:val="Geenafstand"/>
              <w:rPr>
                <w:rFonts w:ascii="Verdana" w:hAnsi="Verdana" w:cs="Mangal"/>
                <w:kern w:val="1"/>
                <w:sz w:val="20"/>
                <w:szCs w:val="20"/>
                <w:lang w:eastAsia="hi-IN" w:bidi="hi-IN"/>
              </w:rPr>
            </w:pPr>
          </w:p>
        </w:tc>
      </w:tr>
      <w:tr w:rsidR="000D592B" w:rsidRPr="00E74701" w14:paraId="359D18F6" w14:textId="3CAC4BDA" w:rsidTr="000D592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3947A08F" w14:textId="659AAB4A" w:rsidR="000D592B" w:rsidRPr="00E74701" w:rsidRDefault="000D592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lastRenderedPageBreak/>
              <w:t xml:space="preserve">E </w:t>
            </w:r>
            <w:r>
              <w:rPr>
                <w:rFonts w:ascii="Verdana" w:hAnsi="Verdana" w:cs="Verdana"/>
                <w:kern w:val="1"/>
                <w:sz w:val="20"/>
                <w:szCs w:val="20"/>
                <w:lang w:eastAsia="hi-IN" w:bidi="hi-IN"/>
              </w:rPr>
              <w:t>5.10</w:t>
            </w:r>
          </w:p>
        </w:tc>
        <w:tc>
          <w:tcPr>
            <w:tcW w:w="4394" w:type="dxa"/>
            <w:tcBorders>
              <w:top w:val="single" w:sz="4" w:space="0" w:color="auto"/>
              <w:left w:val="single" w:sz="1" w:space="0" w:color="000000"/>
              <w:bottom w:val="single" w:sz="4" w:space="0" w:color="auto"/>
            </w:tcBorders>
            <w:shd w:val="clear" w:color="auto" w:fill="auto"/>
          </w:tcPr>
          <w:p w14:paraId="14239648" w14:textId="77777777" w:rsidR="000D592B" w:rsidRDefault="000D592B" w:rsidP="00121A88">
            <w:pPr>
              <w:pStyle w:val="Geenafstand"/>
              <w:rPr>
                <w:rFonts w:ascii="Verdana" w:hAnsi="Verdana" w:cs="Verdana"/>
                <w:kern w:val="1"/>
                <w:sz w:val="20"/>
                <w:szCs w:val="20"/>
                <w:lang w:eastAsia="hi-IN" w:bidi="hi-IN"/>
              </w:rPr>
            </w:pPr>
            <w:r w:rsidRPr="00836F3B">
              <w:rPr>
                <w:rFonts w:ascii="Verdana" w:hAnsi="Verdana" w:cs="Verdana"/>
                <w:kern w:val="1"/>
                <w:sz w:val="20"/>
                <w:szCs w:val="20"/>
                <w:lang w:eastAsia="hi-IN" w:bidi="hi-IN"/>
              </w:rPr>
              <w:t>Indien een medewerk(st)er van de Opdrachtnemer, of eventueel bij de uitvoering van deze overeenkomst in te schakelen derden, zich schuldig maakt aan wangedrag, diefstal of ongeoorloofd gebruik van eigendommen van Opdrachtgevers zal aan de betrokkene met onmiddellijke ingang het verdere verblijf in en de toegang tot het gebouw</w:t>
            </w:r>
            <w:r>
              <w:rPr>
                <w:rFonts w:ascii="Verdana" w:hAnsi="Verdana" w:cs="Verdana"/>
                <w:kern w:val="1"/>
                <w:sz w:val="20"/>
                <w:szCs w:val="20"/>
                <w:lang w:eastAsia="hi-IN" w:bidi="hi-IN"/>
              </w:rPr>
              <w:t>/ gebouwen</w:t>
            </w:r>
            <w:r w:rsidRPr="00836F3B">
              <w:rPr>
                <w:rFonts w:ascii="Verdana" w:hAnsi="Verdana" w:cs="Verdana"/>
                <w:kern w:val="1"/>
                <w:sz w:val="20"/>
                <w:szCs w:val="20"/>
                <w:lang w:eastAsia="hi-IN" w:bidi="hi-IN"/>
              </w:rPr>
              <w:t xml:space="preserve"> worden ontzegd. Tevens kan door Opdrachtgever</w:t>
            </w:r>
            <w:r>
              <w:rPr>
                <w:rFonts w:ascii="Verdana" w:hAnsi="Verdana" w:cs="Verdana"/>
                <w:kern w:val="1"/>
                <w:sz w:val="20"/>
                <w:szCs w:val="20"/>
                <w:lang w:eastAsia="hi-IN" w:bidi="hi-IN"/>
              </w:rPr>
              <w:t>(</w:t>
            </w:r>
            <w:r w:rsidRPr="00836F3B">
              <w:rPr>
                <w:rFonts w:ascii="Verdana" w:hAnsi="Verdana" w:cs="Verdana"/>
                <w:kern w:val="1"/>
                <w:sz w:val="20"/>
                <w:szCs w:val="20"/>
                <w:lang w:eastAsia="hi-IN" w:bidi="hi-IN"/>
              </w:rPr>
              <w:t>s</w:t>
            </w:r>
            <w:r>
              <w:rPr>
                <w:rFonts w:ascii="Verdana" w:hAnsi="Verdana" w:cs="Verdana"/>
                <w:kern w:val="1"/>
                <w:sz w:val="20"/>
                <w:szCs w:val="20"/>
                <w:lang w:eastAsia="hi-IN" w:bidi="hi-IN"/>
              </w:rPr>
              <w:t>)</w:t>
            </w:r>
            <w:r w:rsidRPr="00836F3B">
              <w:rPr>
                <w:rFonts w:ascii="Verdana" w:hAnsi="Verdana" w:cs="Verdana"/>
                <w:kern w:val="1"/>
                <w:sz w:val="20"/>
                <w:szCs w:val="20"/>
                <w:lang w:eastAsia="hi-IN" w:bidi="hi-IN"/>
              </w:rPr>
              <w:t xml:space="preserve"> aangifte bij de politie worden gedaan.</w:t>
            </w:r>
          </w:p>
          <w:p w14:paraId="0C21D1C3" w14:textId="77777777" w:rsidR="000D592B" w:rsidRDefault="000D592B" w:rsidP="00121A88">
            <w:pPr>
              <w:pStyle w:val="Geenafstand"/>
              <w:rPr>
                <w:rFonts w:ascii="Verdana" w:hAnsi="Verdana" w:cs="Verdana"/>
                <w:kern w:val="1"/>
                <w:sz w:val="20"/>
                <w:szCs w:val="20"/>
                <w:lang w:eastAsia="hi-IN" w:bidi="hi-IN"/>
              </w:rPr>
            </w:pPr>
          </w:p>
          <w:p w14:paraId="0BE75283" w14:textId="2EC1ABFA" w:rsidR="000D592B" w:rsidRPr="00836F3B" w:rsidRDefault="000D592B" w:rsidP="00121A88">
            <w:pPr>
              <w:pStyle w:val="Geenafstand"/>
              <w:rPr>
                <w:rFonts w:ascii="Verdana" w:hAnsi="Verdana" w:cs="Verdana"/>
                <w:kern w:val="1"/>
                <w:sz w:val="20"/>
                <w:szCs w:val="20"/>
                <w:lang w:eastAsia="hi-IN" w:bidi="hi-IN"/>
              </w:rPr>
            </w:pPr>
          </w:p>
        </w:tc>
        <w:tc>
          <w:tcPr>
            <w:tcW w:w="1134" w:type="dxa"/>
            <w:tcBorders>
              <w:top w:val="single" w:sz="4" w:space="0" w:color="auto"/>
              <w:left w:val="single" w:sz="1" w:space="0" w:color="000000"/>
              <w:bottom w:val="single" w:sz="4" w:space="0" w:color="auto"/>
            </w:tcBorders>
            <w:shd w:val="clear" w:color="auto" w:fill="FFC000"/>
          </w:tcPr>
          <w:p w14:paraId="445526C9" w14:textId="77777777" w:rsidR="000D592B" w:rsidRPr="00E74701" w:rsidRDefault="000D592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2042B040" w14:textId="77777777" w:rsidR="000D592B" w:rsidRPr="00E74701" w:rsidRDefault="000D592B" w:rsidP="00121A88">
            <w:pPr>
              <w:pStyle w:val="Geenafstand"/>
              <w:rPr>
                <w:rFonts w:ascii="Verdana" w:hAnsi="Verdana" w:cs="Verdana"/>
                <w:kern w:val="1"/>
                <w:sz w:val="20"/>
                <w:szCs w:val="20"/>
                <w:lang w:eastAsia="hi-IN" w:bidi="hi-IN"/>
              </w:rPr>
            </w:pPr>
          </w:p>
        </w:tc>
        <w:tc>
          <w:tcPr>
            <w:tcW w:w="3408" w:type="dxa"/>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38E6BD4B" w14:textId="3EC17F70" w:rsidR="000D592B" w:rsidRPr="00E74701" w:rsidRDefault="000D592B" w:rsidP="00121A88">
            <w:pPr>
              <w:pStyle w:val="Geenafstand"/>
              <w:rPr>
                <w:rFonts w:ascii="Verdana" w:hAnsi="Verdana" w:cs="Verdana"/>
                <w:kern w:val="1"/>
                <w:sz w:val="20"/>
                <w:szCs w:val="20"/>
                <w:lang w:eastAsia="hi-IN" w:bidi="hi-IN"/>
              </w:rPr>
            </w:pPr>
          </w:p>
        </w:tc>
      </w:tr>
      <w:tr w:rsidR="000D592B" w:rsidRPr="00E74701" w14:paraId="18A6FA4A" w14:textId="06F8AA96" w:rsidTr="000D592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0E7B702D" w14:textId="0E3AE616" w:rsidR="000D592B" w:rsidRPr="00E74701" w:rsidRDefault="000D592B" w:rsidP="00121A88">
            <w:pPr>
              <w:pStyle w:val="Geenafstand"/>
              <w:rPr>
                <w:rFonts w:ascii="Verdana" w:hAnsi="Verdana" w:cs="Verdana"/>
                <w:kern w:val="1"/>
                <w:sz w:val="20"/>
                <w:szCs w:val="20"/>
                <w:lang w:eastAsia="hi-IN" w:bidi="hi-IN"/>
              </w:rPr>
            </w:pPr>
            <w:r w:rsidRPr="00E74701">
              <w:rPr>
                <w:rFonts w:ascii="Verdana" w:hAnsi="Verdana" w:cs="Verdana"/>
                <w:kern w:val="1"/>
                <w:sz w:val="20"/>
                <w:szCs w:val="20"/>
                <w:lang w:eastAsia="hi-IN" w:bidi="hi-IN"/>
              </w:rPr>
              <w:t xml:space="preserve">E </w:t>
            </w:r>
            <w:r>
              <w:rPr>
                <w:rFonts w:ascii="Verdana" w:hAnsi="Verdana" w:cs="Verdana"/>
                <w:kern w:val="1"/>
                <w:sz w:val="20"/>
                <w:szCs w:val="20"/>
                <w:lang w:eastAsia="hi-IN" w:bidi="hi-IN"/>
              </w:rPr>
              <w:t>5.11</w:t>
            </w:r>
          </w:p>
        </w:tc>
        <w:tc>
          <w:tcPr>
            <w:tcW w:w="4394" w:type="dxa"/>
            <w:tcBorders>
              <w:top w:val="single" w:sz="4" w:space="0" w:color="auto"/>
              <w:left w:val="single" w:sz="1" w:space="0" w:color="000000"/>
              <w:bottom w:val="single" w:sz="4" w:space="0" w:color="auto"/>
            </w:tcBorders>
            <w:shd w:val="clear" w:color="auto" w:fill="auto"/>
          </w:tcPr>
          <w:p w14:paraId="6B7D8277" w14:textId="77777777" w:rsidR="000D592B" w:rsidRDefault="000D592B" w:rsidP="00121A88">
            <w:pPr>
              <w:pStyle w:val="Geenafstand"/>
              <w:rPr>
                <w:rFonts w:ascii="Verdana" w:hAnsi="Verdana" w:cs="Verdana"/>
                <w:kern w:val="1"/>
                <w:sz w:val="20"/>
                <w:szCs w:val="20"/>
                <w:lang w:eastAsia="hi-IN" w:bidi="hi-IN"/>
              </w:rPr>
            </w:pPr>
            <w:r>
              <w:rPr>
                <w:rFonts w:ascii="Verdana" w:hAnsi="Verdana" w:cs="Verdana"/>
                <w:kern w:val="1"/>
                <w:sz w:val="20"/>
                <w:szCs w:val="20"/>
                <w:lang w:eastAsia="hi-IN" w:bidi="hi-IN"/>
              </w:rPr>
              <w:t>De account</w:t>
            </w:r>
            <w:r w:rsidRPr="007C5302">
              <w:rPr>
                <w:rFonts w:ascii="Verdana" w:hAnsi="Verdana" w:cs="Verdana"/>
                <w:kern w:val="1"/>
                <w:sz w:val="20"/>
                <w:szCs w:val="20"/>
                <w:lang w:eastAsia="hi-IN" w:bidi="hi-IN"/>
              </w:rPr>
              <w:t>manage</w:t>
            </w:r>
            <w:r>
              <w:rPr>
                <w:rFonts w:ascii="Verdana" w:hAnsi="Verdana" w:cs="Verdana"/>
                <w:kern w:val="1"/>
                <w:sz w:val="20"/>
                <w:szCs w:val="20"/>
                <w:lang w:eastAsia="hi-IN" w:bidi="hi-IN"/>
              </w:rPr>
              <w:t xml:space="preserve">r </w:t>
            </w:r>
            <w:r w:rsidRPr="007C5302">
              <w:rPr>
                <w:rFonts w:ascii="Verdana" w:hAnsi="Verdana" w:cs="Verdana"/>
                <w:kern w:val="1"/>
                <w:sz w:val="20"/>
                <w:szCs w:val="20"/>
                <w:lang w:eastAsia="hi-IN" w:bidi="hi-IN"/>
              </w:rPr>
              <w:t>en de personeelsleden die met het uitvoeren van de werk</w:t>
            </w:r>
            <w:r>
              <w:rPr>
                <w:rFonts w:ascii="Verdana" w:hAnsi="Verdana" w:cs="Verdana"/>
                <w:kern w:val="1"/>
                <w:sz w:val="20"/>
                <w:szCs w:val="20"/>
                <w:lang w:eastAsia="hi-IN" w:bidi="hi-IN"/>
              </w:rPr>
              <w:t>z</w:t>
            </w:r>
            <w:r w:rsidRPr="007C5302">
              <w:rPr>
                <w:rFonts w:ascii="Verdana" w:hAnsi="Verdana" w:cs="Verdana"/>
                <w:kern w:val="1"/>
                <w:sz w:val="20"/>
                <w:szCs w:val="20"/>
                <w:lang w:eastAsia="hi-IN" w:bidi="hi-IN"/>
              </w:rPr>
              <w:t>aamheden zijn of zullen worden belast, dienen de Nederlandse taal in woord en geschrift in voldoende mate te beheersen</w:t>
            </w:r>
            <w:r>
              <w:rPr>
                <w:rFonts w:ascii="Verdana" w:hAnsi="Verdana" w:cs="Verdana"/>
                <w:kern w:val="1"/>
                <w:sz w:val="20"/>
                <w:szCs w:val="20"/>
                <w:lang w:eastAsia="hi-IN" w:bidi="hi-IN"/>
              </w:rPr>
              <w:t xml:space="preserve">. </w:t>
            </w:r>
          </w:p>
          <w:p w14:paraId="6E746CD3" w14:textId="77777777" w:rsidR="000D592B" w:rsidRDefault="000D592B" w:rsidP="00121A88">
            <w:pPr>
              <w:pStyle w:val="Geenafstand"/>
              <w:rPr>
                <w:rFonts w:ascii="Verdana" w:hAnsi="Verdana" w:cs="Verdana"/>
                <w:kern w:val="1"/>
                <w:sz w:val="20"/>
                <w:szCs w:val="20"/>
                <w:lang w:eastAsia="hi-IN" w:bidi="hi-IN"/>
              </w:rPr>
            </w:pPr>
          </w:p>
          <w:p w14:paraId="6F732AD1" w14:textId="1DA07C56" w:rsidR="000D592B" w:rsidRDefault="000D592B" w:rsidP="00121A88">
            <w:pPr>
              <w:pStyle w:val="Geenafstand"/>
              <w:rPr>
                <w:rFonts w:ascii="Verdana" w:hAnsi="Verdana" w:cs="Verdana"/>
                <w:kern w:val="1"/>
                <w:sz w:val="20"/>
                <w:szCs w:val="20"/>
                <w:lang w:eastAsia="hi-IN" w:bidi="hi-IN"/>
              </w:rPr>
            </w:pPr>
          </w:p>
          <w:p w14:paraId="67111DD8" w14:textId="77777777" w:rsidR="000D592B" w:rsidRDefault="000D592B" w:rsidP="00121A88">
            <w:pPr>
              <w:pStyle w:val="Geenafstand"/>
              <w:rPr>
                <w:rFonts w:ascii="Verdana" w:hAnsi="Verdana" w:cs="Verdana"/>
                <w:kern w:val="1"/>
                <w:sz w:val="20"/>
                <w:szCs w:val="20"/>
                <w:lang w:eastAsia="hi-IN" w:bidi="hi-IN"/>
              </w:rPr>
            </w:pPr>
          </w:p>
          <w:p w14:paraId="686BA349" w14:textId="77777777" w:rsidR="000D592B" w:rsidRDefault="000D592B" w:rsidP="00121A88">
            <w:pPr>
              <w:pStyle w:val="Geenafstand"/>
              <w:rPr>
                <w:rFonts w:ascii="Verdana" w:hAnsi="Verdana" w:cs="Verdana"/>
                <w:kern w:val="1"/>
                <w:sz w:val="20"/>
                <w:szCs w:val="20"/>
                <w:lang w:eastAsia="hi-IN" w:bidi="hi-IN"/>
              </w:rPr>
            </w:pPr>
          </w:p>
          <w:p w14:paraId="308B20ED" w14:textId="7E351AEB" w:rsidR="000D592B" w:rsidRPr="00E74701" w:rsidRDefault="000D592B" w:rsidP="00121A88">
            <w:pPr>
              <w:pStyle w:val="Geenafstand"/>
              <w:rPr>
                <w:rFonts w:ascii="Verdana" w:hAnsi="Verdana" w:cs="Verdana"/>
                <w:kern w:val="1"/>
                <w:sz w:val="20"/>
                <w:szCs w:val="20"/>
                <w:lang w:eastAsia="hi-IN" w:bidi="hi-IN"/>
              </w:rPr>
            </w:pPr>
          </w:p>
        </w:tc>
        <w:tc>
          <w:tcPr>
            <w:tcW w:w="1134" w:type="dxa"/>
            <w:tcBorders>
              <w:top w:val="single" w:sz="4" w:space="0" w:color="auto"/>
              <w:left w:val="single" w:sz="1" w:space="0" w:color="000000"/>
              <w:bottom w:val="single" w:sz="4" w:space="0" w:color="auto"/>
            </w:tcBorders>
            <w:shd w:val="clear" w:color="auto" w:fill="FFC000"/>
          </w:tcPr>
          <w:p w14:paraId="647AEEE0" w14:textId="77777777" w:rsidR="000D592B" w:rsidRPr="00E74701" w:rsidRDefault="000D592B" w:rsidP="00121A88">
            <w:pPr>
              <w:pStyle w:val="Geenafstand"/>
              <w:rPr>
                <w:rFonts w:ascii="Verdana" w:hAnsi="Verdana" w:cs="Verdana"/>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377B3465" w14:textId="77777777" w:rsidR="000D592B" w:rsidRPr="00E74701" w:rsidRDefault="000D592B" w:rsidP="00121A88">
            <w:pPr>
              <w:pStyle w:val="Geenafstand"/>
              <w:rPr>
                <w:rFonts w:ascii="Verdana" w:hAnsi="Verdana" w:cs="Verdana"/>
                <w:kern w:val="1"/>
                <w:sz w:val="20"/>
                <w:szCs w:val="20"/>
                <w:lang w:eastAsia="hi-IN" w:bidi="hi-IN"/>
              </w:rPr>
            </w:pPr>
          </w:p>
        </w:tc>
        <w:tc>
          <w:tcPr>
            <w:tcW w:w="3408" w:type="dxa"/>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0CB4E2C9" w14:textId="3AF3D690" w:rsidR="000D592B" w:rsidRPr="00E74701" w:rsidRDefault="000D592B" w:rsidP="00121A88">
            <w:pPr>
              <w:pStyle w:val="Geenafstand"/>
              <w:rPr>
                <w:rFonts w:ascii="Verdana" w:hAnsi="Verdana" w:cs="Verdana"/>
                <w:kern w:val="1"/>
                <w:sz w:val="20"/>
                <w:szCs w:val="20"/>
                <w:lang w:eastAsia="hi-IN" w:bidi="hi-IN"/>
              </w:rPr>
            </w:pPr>
          </w:p>
        </w:tc>
      </w:tr>
      <w:tr w:rsidR="00121A88" w:rsidRPr="00E74701" w14:paraId="0A8565FE" w14:textId="126CE588" w:rsidTr="00121A88">
        <w:trPr>
          <w:gridAfter w:val="1"/>
          <w:wAfter w:w="3124" w:type="dxa"/>
        </w:trPr>
        <w:tc>
          <w:tcPr>
            <w:tcW w:w="795" w:type="dxa"/>
            <w:tcBorders>
              <w:top w:val="single" w:sz="4" w:space="0" w:color="auto"/>
              <w:left w:val="single" w:sz="1" w:space="0" w:color="000000"/>
              <w:bottom w:val="single" w:sz="4" w:space="0" w:color="auto"/>
            </w:tcBorders>
            <w:shd w:val="clear" w:color="auto" w:fill="E2EFD9" w:themeFill="accent6" w:themeFillTint="33"/>
          </w:tcPr>
          <w:p w14:paraId="12064B2F" w14:textId="13227744" w:rsidR="00121A88" w:rsidRPr="000016FD" w:rsidRDefault="00121A88" w:rsidP="00121A88">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lastRenderedPageBreak/>
              <w:t>6</w:t>
            </w:r>
          </w:p>
        </w:tc>
        <w:tc>
          <w:tcPr>
            <w:tcW w:w="4394" w:type="dxa"/>
            <w:tcBorders>
              <w:top w:val="single" w:sz="4" w:space="0" w:color="auto"/>
              <w:left w:val="single" w:sz="1" w:space="0" w:color="000000"/>
              <w:bottom w:val="single" w:sz="4" w:space="0" w:color="auto"/>
            </w:tcBorders>
            <w:shd w:val="clear" w:color="auto" w:fill="E2EFD9" w:themeFill="accent6" w:themeFillTint="33"/>
          </w:tcPr>
          <w:p w14:paraId="167F0EC9" w14:textId="3A206856" w:rsidR="00121A88" w:rsidRPr="000016FD" w:rsidRDefault="00121A88" w:rsidP="00121A88">
            <w:pPr>
              <w:pStyle w:val="Geenafstand"/>
              <w:rPr>
                <w:rFonts w:ascii="Verdana" w:hAnsi="Verdana" w:cs="Mangal"/>
                <w:b/>
                <w:kern w:val="1"/>
                <w:sz w:val="20"/>
                <w:szCs w:val="20"/>
                <w:lang w:eastAsia="hi-IN" w:bidi="hi-IN"/>
              </w:rPr>
            </w:pPr>
            <w:r>
              <w:rPr>
                <w:rFonts w:ascii="Verdana" w:hAnsi="Verdana" w:cs="Mangal"/>
                <w:b/>
                <w:kern w:val="1"/>
                <w:sz w:val="20"/>
                <w:szCs w:val="20"/>
                <w:lang w:eastAsia="hi-IN" w:bidi="hi-IN"/>
              </w:rPr>
              <w:t>Implementatie</w:t>
            </w:r>
          </w:p>
        </w:tc>
        <w:tc>
          <w:tcPr>
            <w:tcW w:w="1134" w:type="dxa"/>
            <w:tcBorders>
              <w:top w:val="single" w:sz="4" w:space="0" w:color="auto"/>
              <w:left w:val="single" w:sz="1" w:space="0" w:color="000000"/>
              <w:bottom w:val="single" w:sz="4" w:space="0" w:color="auto"/>
            </w:tcBorders>
            <w:shd w:val="clear" w:color="auto" w:fill="E2EFD9" w:themeFill="accent6" w:themeFillTint="33"/>
          </w:tcPr>
          <w:p w14:paraId="2366FE27" w14:textId="3784FBA2" w:rsidR="00121A88" w:rsidRPr="000016FD"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Ja/ Nee</w:t>
            </w:r>
          </w:p>
        </w:tc>
        <w:tc>
          <w:tcPr>
            <w:tcW w:w="6816" w:type="dxa"/>
            <w:gridSpan w:val="3"/>
            <w:tcBorders>
              <w:top w:val="single" w:sz="4" w:space="0" w:color="auto"/>
              <w:left w:val="single" w:sz="1" w:space="0" w:color="000000"/>
              <w:bottom w:val="single" w:sz="4" w:space="0" w:color="auto"/>
              <w:right w:val="single" w:sz="1" w:space="0" w:color="000000"/>
            </w:tcBorders>
            <w:shd w:val="clear" w:color="auto" w:fill="E2EFD9" w:themeFill="accent6" w:themeFillTint="33"/>
          </w:tcPr>
          <w:p w14:paraId="76AE41D5" w14:textId="41CEFAC1" w:rsidR="00121A88" w:rsidRPr="000016FD" w:rsidRDefault="00121A88" w:rsidP="00121A88">
            <w:pPr>
              <w:pStyle w:val="Geenafstand"/>
              <w:rPr>
                <w:rFonts w:ascii="Verdana" w:hAnsi="Verdana" w:cs="Mangal"/>
                <w:b/>
                <w:kern w:val="1"/>
                <w:sz w:val="20"/>
                <w:szCs w:val="20"/>
                <w:lang w:eastAsia="hi-IN" w:bidi="hi-IN"/>
              </w:rPr>
            </w:pPr>
            <w:r w:rsidRPr="00490FE1">
              <w:rPr>
                <w:rFonts w:ascii="Verdana" w:hAnsi="Verdana" w:cs="Mangal"/>
                <w:b/>
                <w:kern w:val="1"/>
                <w:sz w:val="20"/>
                <w:szCs w:val="20"/>
                <w:lang w:eastAsia="hi-IN" w:bidi="hi-IN"/>
              </w:rPr>
              <w:t>Door aanbestedende dienst</w:t>
            </w:r>
          </w:p>
        </w:tc>
      </w:tr>
      <w:tr w:rsidR="005640DB" w:rsidRPr="00E74701" w14:paraId="76D4B645" w14:textId="162087C3" w:rsidTr="005640D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736653AC" w14:textId="1C2F1678" w:rsidR="005640DB" w:rsidRPr="000016FD" w:rsidRDefault="005640DB" w:rsidP="00121A88">
            <w:pPr>
              <w:pStyle w:val="Geenafstand"/>
              <w:rPr>
                <w:rFonts w:ascii="Verdana" w:hAnsi="Verdana" w:cs="Mangal"/>
                <w:bCs/>
                <w:kern w:val="1"/>
                <w:sz w:val="20"/>
                <w:szCs w:val="20"/>
                <w:lang w:eastAsia="hi-IN" w:bidi="hi-IN"/>
              </w:rPr>
            </w:pPr>
            <w:r>
              <w:rPr>
                <w:rFonts w:ascii="Verdana" w:hAnsi="Verdana" w:cs="Mangal"/>
                <w:bCs/>
                <w:kern w:val="1"/>
                <w:sz w:val="20"/>
                <w:szCs w:val="20"/>
                <w:lang w:eastAsia="hi-IN" w:bidi="hi-IN"/>
              </w:rPr>
              <w:t xml:space="preserve">6.1. </w:t>
            </w:r>
          </w:p>
        </w:tc>
        <w:tc>
          <w:tcPr>
            <w:tcW w:w="4394" w:type="dxa"/>
            <w:tcBorders>
              <w:top w:val="single" w:sz="4" w:space="0" w:color="auto"/>
              <w:left w:val="single" w:sz="1" w:space="0" w:color="000000"/>
              <w:bottom w:val="single" w:sz="4" w:space="0" w:color="auto"/>
            </w:tcBorders>
            <w:shd w:val="clear" w:color="auto" w:fill="auto"/>
          </w:tcPr>
          <w:p w14:paraId="37A4F482" w14:textId="6E76B1CC" w:rsidR="005640DB" w:rsidRPr="000016FD" w:rsidRDefault="005640DB" w:rsidP="00121A88">
            <w:pPr>
              <w:pStyle w:val="Geenafstand"/>
              <w:rPr>
                <w:rFonts w:ascii="Verdana" w:hAnsi="Verdana" w:cs="Mangal"/>
                <w:bCs/>
                <w:kern w:val="1"/>
                <w:sz w:val="20"/>
                <w:szCs w:val="20"/>
                <w:lang w:eastAsia="hi-IN" w:bidi="hi-IN"/>
              </w:rPr>
            </w:pPr>
            <w:r w:rsidRPr="000016FD">
              <w:rPr>
                <w:rFonts w:ascii="Verdana" w:hAnsi="Verdana" w:cs="Mangal"/>
                <w:bCs/>
                <w:kern w:val="1"/>
                <w:sz w:val="20"/>
                <w:szCs w:val="20"/>
                <w:lang w:eastAsia="hi-IN" w:bidi="hi-IN"/>
              </w:rPr>
              <w:t>Omschakeling van de huidige naar de nieuwe situatie verloopt zonder stagnatie of onderbreking van de toevoer van producten.</w:t>
            </w:r>
            <w:r w:rsidR="000D592B">
              <w:rPr>
                <w:rFonts w:ascii="Verdana" w:hAnsi="Verdana" w:cs="Mangal"/>
                <w:bCs/>
                <w:kern w:val="1"/>
                <w:sz w:val="20"/>
                <w:szCs w:val="20"/>
                <w:lang w:eastAsia="hi-IN" w:bidi="hi-IN"/>
              </w:rPr>
              <w:t xml:space="preserve"> </w:t>
            </w:r>
            <w:r w:rsidRPr="000016FD">
              <w:rPr>
                <w:rFonts w:ascii="Verdana" w:hAnsi="Verdana" w:cs="Mangal"/>
                <w:bCs/>
                <w:kern w:val="1"/>
                <w:sz w:val="20"/>
                <w:szCs w:val="20"/>
                <w:lang w:eastAsia="hi-IN" w:bidi="hi-IN"/>
              </w:rPr>
              <w:t>Om het risico te beperken en de continuïteit te waarborgen start de overeenkomst 01-0</w:t>
            </w:r>
            <w:r>
              <w:rPr>
                <w:rFonts w:ascii="Verdana" w:hAnsi="Verdana" w:cs="Mangal"/>
                <w:bCs/>
                <w:kern w:val="1"/>
                <w:sz w:val="20"/>
                <w:szCs w:val="20"/>
                <w:lang w:eastAsia="hi-IN" w:bidi="hi-IN"/>
              </w:rPr>
              <w:t>3</w:t>
            </w:r>
            <w:r w:rsidRPr="000016FD">
              <w:rPr>
                <w:rFonts w:ascii="Verdana" w:hAnsi="Verdana" w:cs="Mangal"/>
                <w:bCs/>
                <w:kern w:val="1"/>
                <w:sz w:val="20"/>
                <w:szCs w:val="20"/>
                <w:lang w:eastAsia="hi-IN" w:bidi="hi-IN"/>
              </w:rPr>
              <w:t>-202</w:t>
            </w:r>
            <w:r>
              <w:rPr>
                <w:rFonts w:ascii="Verdana" w:hAnsi="Verdana" w:cs="Mangal"/>
                <w:bCs/>
                <w:kern w:val="1"/>
                <w:sz w:val="20"/>
                <w:szCs w:val="20"/>
                <w:lang w:eastAsia="hi-IN" w:bidi="hi-IN"/>
              </w:rPr>
              <w:t>5</w:t>
            </w:r>
            <w:r w:rsidRPr="000016FD">
              <w:rPr>
                <w:rFonts w:ascii="Verdana" w:hAnsi="Verdana" w:cs="Mangal"/>
                <w:bCs/>
                <w:kern w:val="1"/>
                <w:sz w:val="20"/>
                <w:szCs w:val="20"/>
                <w:lang w:eastAsia="hi-IN" w:bidi="hi-IN"/>
              </w:rPr>
              <w:t xml:space="preserve">. Daarom geldt (Indien van toepassing) zowel bij aanvang als aan het einde van de looptijd van de overeenkomst een transitieperiode van 1 maand. Beoogd is dat in deze transitieperiode de huidige Inschrijver zijn leveringen en dienstverlening geleidelijk afbouwt en de nieuwe Inschrijver zijn leveringen en dienstverlening geleidelijk opbouwt. Dit gebeurt onder supervisie van Opdrachtgever. Van de huidige Inschrijver en de nieuwe Inschrijver wordt verwacht dat zij gedurende de transitieperiode waar nodig samenwerken en zorgdragen voor onverstoorde levering en dienstverlening aan de Opdrachtgever. Na het einde van de looptijd van de overeenkomst zorgt Opdrachtnemer dat alle materialen zijn opgehaald en </w:t>
            </w:r>
            <w:r w:rsidRPr="000016FD">
              <w:rPr>
                <w:rFonts w:ascii="Verdana" w:hAnsi="Verdana" w:cs="Mangal"/>
                <w:bCs/>
                <w:kern w:val="1"/>
                <w:sz w:val="20"/>
                <w:szCs w:val="20"/>
                <w:lang w:eastAsia="hi-IN" w:bidi="hi-IN"/>
              </w:rPr>
              <w:lastRenderedPageBreak/>
              <w:t>verwijdert.</w:t>
            </w:r>
            <w:r>
              <w:rPr>
                <w:rFonts w:ascii="Verdana" w:hAnsi="Verdana" w:cs="Mangal"/>
                <w:bCs/>
                <w:kern w:val="1"/>
                <w:sz w:val="20"/>
                <w:szCs w:val="20"/>
                <w:lang w:eastAsia="hi-IN" w:bidi="hi-IN"/>
              </w:rPr>
              <w:t xml:space="preserve"> Opdrachtnemer committeert zich aan deze werkwijze.</w:t>
            </w:r>
          </w:p>
        </w:tc>
        <w:tc>
          <w:tcPr>
            <w:tcW w:w="1134" w:type="dxa"/>
            <w:tcBorders>
              <w:top w:val="single" w:sz="4" w:space="0" w:color="auto"/>
              <w:left w:val="single" w:sz="1" w:space="0" w:color="000000"/>
              <w:bottom w:val="single" w:sz="4" w:space="0" w:color="auto"/>
            </w:tcBorders>
            <w:shd w:val="clear" w:color="auto" w:fill="FFC000"/>
          </w:tcPr>
          <w:p w14:paraId="4E44DEFD" w14:textId="77777777" w:rsidR="005640DB" w:rsidRPr="000016FD" w:rsidRDefault="005640DB" w:rsidP="00121A88">
            <w:pPr>
              <w:pStyle w:val="Geenafstand"/>
              <w:rPr>
                <w:rFonts w:ascii="Verdana" w:hAnsi="Verdana" w:cs="Mangal"/>
                <w:bCs/>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132078F5" w14:textId="75776351" w:rsidR="005640DB" w:rsidRDefault="005640DB" w:rsidP="00121A88">
            <w:pPr>
              <w:pStyle w:val="Geenafstand"/>
              <w:rPr>
                <w:rFonts w:ascii="Verdana" w:hAnsi="Verdana" w:cs="Mangal"/>
                <w:kern w:val="1"/>
                <w:sz w:val="20"/>
                <w:szCs w:val="20"/>
                <w:lang w:eastAsia="hi-IN" w:bidi="hi-IN"/>
              </w:rPr>
            </w:pPr>
          </w:p>
        </w:tc>
        <w:tc>
          <w:tcPr>
            <w:tcW w:w="3408" w:type="dxa"/>
            <w:tcBorders>
              <w:top w:val="single" w:sz="4" w:space="0" w:color="auto"/>
              <w:left w:val="single" w:sz="1" w:space="0" w:color="000000"/>
              <w:bottom w:val="single" w:sz="4" w:space="0" w:color="auto"/>
              <w:right w:val="single" w:sz="1" w:space="0" w:color="000000"/>
            </w:tcBorders>
            <w:shd w:val="clear" w:color="auto" w:fill="auto"/>
          </w:tcPr>
          <w:p w14:paraId="7904EF38" w14:textId="2CB6A226"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B13B81">
              <w:rPr>
                <w:rFonts w:ascii="Verdana" w:hAnsi="Verdana" w:cs="Mangal"/>
                <w:b/>
                <w:bCs/>
                <w:kern w:val="1"/>
                <w:sz w:val="20"/>
                <w:szCs w:val="20"/>
                <w:lang w:eastAsia="hi-IN" w:bidi="hi-IN"/>
              </w:rPr>
              <w:t>K1: Dienstverlening</w:t>
            </w:r>
            <w:r w:rsidRPr="00B13B81">
              <w:rPr>
                <w:rFonts w:ascii="Verdana" w:hAnsi="Verdana" w:cs="Mangal"/>
                <w:kern w:val="1"/>
                <w:sz w:val="20"/>
                <w:szCs w:val="20"/>
                <w:lang w:eastAsia="hi-IN" w:bidi="hi-IN"/>
              </w:rPr>
              <w:t xml:space="preserve"> </w:t>
            </w:r>
            <w:r>
              <w:rPr>
                <w:rFonts w:ascii="Verdana" w:hAnsi="Verdana" w:cs="Mangal"/>
                <w:bCs/>
                <w:kern w:val="1"/>
                <w:sz w:val="20"/>
                <w:szCs w:val="20"/>
                <w:lang w:eastAsia="hi-IN" w:bidi="hi-IN"/>
              </w:rPr>
              <w:t>kun u hier alvast een beknopte uitwerking van opnemen.</w:t>
            </w:r>
            <w:r>
              <w:rPr>
                <w:rFonts w:ascii="Verdana" w:hAnsi="Verdana" w:cs="Mangal"/>
                <w:kern w:val="1"/>
                <w:sz w:val="20"/>
                <w:szCs w:val="20"/>
                <w:lang w:eastAsia="hi-IN" w:bidi="hi-IN"/>
              </w:rPr>
              <w:t xml:space="preserve"> Dit zal beoordeeld worden</w:t>
            </w:r>
            <w:r>
              <w:rPr>
                <w:rFonts w:ascii="Verdana" w:hAnsi="Verdana" w:cs="Mangal"/>
                <w:bCs/>
                <w:kern w:val="1"/>
                <w:sz w:val="20"/>
                <w:szCs w:val="20"/>
                <w:lang w:eastAsia="hi-IN" w:bidi="hi-IN"/>
              </w:rPr>
              <w:t>.</w:t>
            </w:r>
          </w:p>
        </w:tc>
      </w:tr>
      <w:tr w:rsidR="005640DB" w:rsidRPr="00E74701" w14:paraId="249D8CDE" w14:textId="4D5A3E10" w:rsidTr="005640DB">
        <w:trPr>
          <w:gridAfter w:val="1"/>
          <w:wAfter w:w="3124" w:type="dxa"/>
        </w:trPr>
        <w:tc>
          <w:tcPr>
            <w:tcW w:w="795" w:type="dxa"/>
            <w:tcBorders>
              <w:top w:val="single" w:sz="4" w:space="0" w:color="auto"/>
              <w:left w:val="single" w:sz="1" w:space="0" w:color="000000"/>
              <w:bottom w:val="single" w:sz="4" w:space="0" w:color="auto"/>
            </w:tcBorders>
            <w:shd w:val="clear" w:color="auto" w:fill="auto"/>
          </w:tcPr>
          <w:p w14:paraId="33182E4D" w14:textId="514E5E3F" w:rsidR="005640DB" w:rsidRDefault="005640DB" w:rsidP="00121A88">
            <w:pPr>
              <w:pStyle w:val="Geenafstand"/>
              <w:rPr>
                <w:rFonts w:ascii="Verdana" w:hAnsi="Verdana" w:cs="Mangal"/>
                <w:bCs/>
                <w:kern w:val="1"/>
                <w:sz w:val="20"/>
                <w:szCs w:val="20"/>
                <w:lang w:eastAsia="hi-IN" w:bidi="hi-IN"/>
              </w:rPr>
            </w:pPr>
            <w:r>
              <w:rPr>
                <w:rFonts w:ascii="Verdana" w:hAnsi="Verdana" w:cs="Mangal"/>
                <w:bCs/>
                <w:kern w:val="1"/>
                <w:sz w:val="20"/>
                <w:szCs w:val="20"/>
                <w:lang w:eastAsia="hi-IN" w:bidi="hi-IN"/>
              </w:rPr>
              <w:t>6</w:t>
            </w:r>
            <w:r w:rsidRPr="000016FD">
              <w:rPr>
                <w:rFonts w:ascii="Verdana" w:hAnsi="Verdana" w:cs="Mangal"/>
                <w:bCs/>
                <w:kern w:val="1"/>
                <w:sz w:val="20"/>
                <w:szCs w:val="20"/>
                <w:lang w:eastAsia="hi-IN" w:bidi="hi-IN"/>
              </w:rPr>
              <w:t>.</w:t>
            </w:r>
            <w:r>
              <w:rPr>
                <w:rFonts w:ascii="Verdana" w:hAnsi="Verdana" w:cs="Mangal"/>
                <w:bCs/>
                <w:kern w:val="1"/>
                <w:sz w:val="20"/>
                <w:szCs w:val="20"/>
                <w:lang w:eastAsia="hi-IN" w:bidi="hi-IN"/>
              </w:rPr>
              <w:t>2</w:t>
            </w:r>
            <w:r w:rsidRPr="000016FD">
              <w:rPr>
                <w:rFonts w:ascii="Verdana" w:hAnsi="Verdana" w:cs="Mangal"/>
                <w:bCs/>
                <w:kern w:val="1"/>
                <w:sz w:val="20"/>
                <w:szCs w:val="20"/>
                <w:lang w:eastAsia="hi-IN" w:bidi="hi-IN"/>
              </w:rPr>
              <w:t xml:space="preserve">. </w:t>
            </w:r>
          </w:p>
        </w:tc>
        <w:tc>
          <w:tcPr>
            <w:tcW w:w="4394" w:type="dxa"/>
            <w:tcBorders>
              <w:top w:val="single" w:sz="4" w:space="0" w:color="auto"/>
              <w:left w:val="single" w:sz="1" w:space="0" w:color="000000"/>
              <w:bottom w:val="single" w:sz="4" w:space="0" w:color="auto"/>
            </w:tcBorders>
            <w:shd w:val="clear" w:color="auto" w:fill="auto"/>
          </w:tcPr>
          <w:p w14:paraId="41B519E3" w14:textId="554BA4E4" w:rsidR="005640DB" w:rsidRPr="000016FD" w:rsidRDefault="005640DB" w:rsidP="00121A88">
            <w:pPr>
              <w:pStyle w:val="Geenafstand"/>
              <w:rPr>
                <w:rFonts w:ascii="Verdana" w:hAnsi="Verdana" w:cs="Mangal"/>
                <w:bCs/>
                <w:kern w:val="1"/>
                <w:sz w:val="20"/>
                <w:szCs w:val="20"/>
                <w:lang w:eastAsia="hi-IN" w:bidi="hi-IN"/>
              </w:rPr>
            </w:pPr>
            <w:r w:rsidRPr="000016FD">
              <w:rPr>
                <w:rFonts w:ascii="Verdana" w:hAnsi="Verdana" w:cs="Mangal"/>
                <w:bCs/>
                <w:kern w:val="1"/>
                <w:sz w:val="20"/>
                <w:szCs w:val="20"/>
                <w:lang w:eastAsia="hi-IN" w:bidi="hi-IN"/>
              </w:rPr>
              <w:t xml:space="preserve">Zodra de opdracht gegund is </w:t>
            </w:r>
            <w:r>
              <w:rPr>
                <w:rFonts w:ascii="Verdana" w:hAnsi="Verdana" w:cs="Mangal"/>
                <w:bCs/>
                <w:kern w:val="1"/>
                <w:sz w:val="20"/>
                <w:szCs w:val="20"/>
                <w:lang w:eastAsia="hi-IN" w:bidi="hi-IN"/>
              </w:rPr>
              <w:t xml:space="preserve">levert </w:t>
            </w:r>
            <w:r w:rsidRPr="000016FD">
              <w:rPr>
                <w:rFonts w:ascii="Verdana" w:hAnsi="Verdana" w:cs="Mangal"/>
                <w:bCs/>
                <w:kern w:val="1"/>
                <w:sz w:val="20"/>
                <w:szCs w:val="20"/>
                <w:lang w:eastAsia="hi-IN" w:bidi="hi-IN"/>
              </w:rPr>
              <w:t xml:space="preserve">Opdrachtnemer, zo snel als mogelijk en uiterlijk binnen twee weken, een gedetailleerd plan van aanpak </w:t>
            </w:r>
            <w:r>
              <w:rPr>
                <w:rFonts w:ascii="Verdana" w:hAnsi="Verdana" w:cs="Mangal"/>
                <w:bCs/>
                <w:kern w:val="1"/>
                <w:sz w:val="20"/>
                <w:szCs w:val="20"/>
                <w:lang w:eastAsia="hi-IN" w:bidi="hi-IN"/>
              </w:rPr>
              <w:t xml:space="preserve">aan </w:t>
            </w:r>
            <w:r w:rsidRPr="000016FD">
              <w:rPr>
                <w:rFonts w:ascii="Verdana" w:hAnsi="Verdana" w:cs="Mangal"/>
                <w:bCs/>
                <w:kern w:val="1"/>
                <w:sz w:val="20"/>
                <w:szCs w:val="20"/>
                <w:lang w:eastAsia="hi-IN" w:bidi="hi-IN"/>
              </w:rPr>
              <w:t>omtrent de implementatie</w:t>
            </w:r>
            <w:r>
              <w:rPr>
                <w:rFonts w:ascii="Verdana" w:hAnsi="Verdana" w:cs="Mangal"/>
                <w:bCs/>
                <w:kern w:val="1"/>
                <w:sz w:val="20"/>
                <w:szCs w:val="20"/>
                <w:lang w:eastAsia="hi-IN" w:bidi="hi-IN"/>
              </w:rPr>
              <w:t>.</w:t>
            </w:r>
          </w:p>
        </w:tc>
        <w:tc>
          <w:tcPr>
            <w:tcW w:w="1134" w:type="dxa"/>
            <w:tcBorders>
              <w:top w:val="single" w:sz="4" w:space="0" w:color="auto"/>
              <w:left w:val="single" w:sz="1" w:space="0" w:color="000000"/>
              <w:bottom w:val="single" w:sz="4" w:space="0" w:color="auto"/>
            </w:tcBorders>
            <w:shd w:val="clear" w:color="auto" w:fill="FFC000"/>
          </w:tcPr>
          <w:p w14:paraId="5BAEF21B" w14:textId="77777777" w:rsidR="005640DB" w:rsidRPr="000016FD" w:rsidRDefault="005640DB" w:rsidP="00121A88">
            <w:pPr>
              <w:pStyle w:val="Geenafstand"/>
              <w:rPr>
                <w:rFonts w:ascii="Verdana" w:hAnsi="Verdana" w:cs="Mangal"/>
                <w:bCs/>
                <w:kern w:val="1"/>
                <w:sz w:val="20"/>
                <w:szCs w:val="20"/>
                <w:lang w:eastAsia="hi-IN" w:bidi="hi-IN"/>
              </w:rPr>
            </w:pPr>
          </w:p>
        </w:tc>
        <w:tc>
          <w:tcPr>
            <w:tcW w:w="3408" w:type="dxa"/>
            <w:gridSpan w:val="2"/>
            <w:tcBorders>
              <w:top w:val="single" w:sz="4" w:space="0" w:color="auto"/>
              <w:left w:val="single" w:sz="1" w:space="0" w:color="000000"/>
              <w:bottom w:val="single" w:sz="4" w:space="0" w:color="auto"/>
              <w:right w:val="single" w:sz="1" w:space="0" w:color="000000"/>
            </w:tcBorders>
            <w:shd w:val="clear" w:color="auto" w:fill="BFBFBF" w:themeFill="background1" w:themeFillShade="BF"/>
          </w:tcPr>
          <w:p w14:paraId="02BC0B76" w14:textId="28C097FD" w:rsidR="005640DB" w:rsidRDefault="005640DB" w:rsidP="00121A88">
            <w:pPr>
              <w:pStyle w:val="Geenafstand"/>
              <w:rPr>
                <w:rFonts w:ascii="Verdana" w:hAnsi="Verdana" w:cs="Mangal"/>
                <w:kern w:val="1"/>
                <w:sz w:val="20"/>
                <w:szCs w:val="20"/>
                <w:lang w:eastAsia="hi-IN" w:bidi="hi-IN"/>
              </w:rPr>
            </w:pPr>
          </w:p>
        </w:tc>
        <w:tc>
          <w:tcPr>
            <w:tcW w:w="3408" w:type="dxa"/>
            <w:tcBorders>
              <w:top w:val="single" w:sz="4" w:space="0" w:color="auto"/>
              <w:left w:val="single" w:sz="1" w:space="0" w:color="000000"/>
              <w:bottom w:val="single" w:sz="4" w:space="0" w:color="auto"/>
              <w:right w:val="single" w:sz="1" w:space="0" w:color="000000"/>
            </w:tcBorders>
            <w:shd w:val="clear" w:color="auto" w:fill="auto"/>
          </w:tcPr>
          <w:p w14:paraId="1A0BDC6F" w14:textId="7F939C59" w:rsidR="005640DB" w:rsidRDefault="005640DB" w:rsidP="00121A88">
            <w:pPr>
              <w:pStyle w:val="Geenafstand"/>
              <w:rPr>
                <w:rFonts w:ascii="Verdana" w:hAnsi="Verdana" w:cs="Mangal"/>
                <w:kern w:val="1"/>
                <w:sz w:val="20"/>
                <w:szCs w:val="20"/>
                <w:lang w:eastAsia="hi-IN" w:bidi="hi-IN"/>
              </w:rPr>
            </w:pPr>
            <w:r>
              <w:rPr>
                <w:rFonts w:ascii="Verdana" w:hAnsi="Verdana" w:cs="Mangal"/>
                <w:kern w:val="1"/>
                <w:sz w:val="20"/>
                <w:szCs w:val="20"/>
                <w:lang w:eastAsia="hi-IN" w:bidi="hi-IN"/>
              </w:rPr>
              <w:t xml:space="preserve">Bij de uitwerking van </w:t>
            </w:r>
            <w:r w:rsidRPr="00B13B81">
              <w:rPr>
                <w:rFonts w:ascii="Verdana" w:hAnsi="Verdana" w:cs="Mangal"/>
                <w:b/>
                <w:bCs/>
                <w:kern w:val="1"/>
                <w:sz w:val="20"/>
                <w:szCs w:val="20"/>
                <w:lang w:eastAsia="hi-IN" w:bidi="hi-IN"/>
              </w:rPr>
              <w:t>K1: Dienstverlening</w:t>
            </w:r>
            <w:r>
              <w:rPr>
                <w:rFonts w:ascii="Verdana" w:hAnsi="Verdana" w:cs="Mangal"/>
                <w:kern w:val="1"/>
                <w:sz w:val="20"/>
                <w:szCs w:val="20"/>
                <w:lang w:eastAsia="hi-IN" w:bidi="hi-IN"/>
              </w:rPr>
              <w:t xml:space="preserve"> </w:t>
            </w:r>
            <w:r>
              <w:rPr>
                <w:rFonts w:ascii="Verdana" w:hAnsi="Verdana" w:cs="Mangal"/>
                <w:bCs/>
                <w:kern w:val="1"/>
                <w:sz w:val="20"/>
                <w:szCs w:val="20"/>
                <w:lang w:eastAsia="hi-IN" w:bidi="hi-IN"/>
              </w:rPr>
              <w:t>kun u hier alvast een beknopte uitwerking van opnemen.</w:t>
            </w:r>
            <w:r>
              <w:rPr>
                <w:rFonts w:ascii="Verdana" w:hAnsi="Verdana" w:cs="Mangal"/>
                <w:kern w:val="1"/>
                <w:sz w:val="20"/>
                <w:szCs w:val="20"/>
                <w:lang w:eastAsia="hi-IN" w:bidi="hi-IN"/>
              </w:rPr>
              <w:t xml:space="preserve"> Dit zal beoordeeld worden</w:t>
            </w:r>
            <w:r>
              <w:rPr>
                <w:rFonts w:ascii="Verdana" w:hAnsi="Verdana" w:cs="Mangal"/>
                <w:bCs/>
                <w:kern w:val="1"/>
                <w:sz w:val="20"/>
                <w:szCs w:val="20"/>
                <w:lang w:eastAsia="hi-IN" w:bidi="hi-IN"/>
              </w:rPr>
              <w:t>.</w:t>
            </w:r>
          </w:p>
        </w:tc>
      </w:tr>
      <w:tr w:rsidR="005640DB" w:rsidRPr="00E74701" w14:paraId="0BC1C0FE" w14:textId="54144206" w:rsidTr="005640DB">
        <w:trPr>
          <w:gridAfter w:val="1"/>
          <w:wAfter w:w="3124" w:type="dxa"/>
        </w:trPr>
        <w:tc>
          <w:tcPr>
            <w:tcW w:w="795" w:type="dxa"/>
            <w:tcBorders>
              <w:top w:val="single" w:sz="4" w:space="0" w:color="auto"/>
              <w:left w:val="single" w:sz="1" w:space="0" w:color="000000"/>
              <w:bottom w:val="single" w:sz="1" w:space="0" w:color="000000"/>
            </w:tcBorders>
            <w:shd w:val="clear" w:color="auto" w:fill="auto"/>
          </w:tcPr>
          <w:p w14:paraId="566CE49F" w14:textId="144B2B55" w:rsidR="005640DB" w:rsidRDefault="005640DB" w:rsidP="00121A88">
            <w:pPr>
              <w:pStyle w:val="Geenafstand"/>
              <w:rPr>
                <w:rFonts w:ascii="Verdana" w:hAnsi="Verdana" w:cs="Mangal"/>
                <w:bCs/>
                <w:kern w:val="1"/>
                <w:sz w:val="20"/>
                <w:szCs w:val="20"/>
                <w:lang w:eastAsia="hi-IN" w:bidi="hi-IN"/>
              </w:rPr>
            </w:pPr>
            <w:r>
              <w:rPr>
                <w:rFonts w:ascii="Verdana" w:hAnsi="Verdana" w:cs="Mangal"/>
                <w:bCs/>
                <w:kern w:val="1"/>
                <w:sz w:val="20"/>
                <w:szCs w:val="20"/>
                <w:lang w:eastAsia="hi-IN" w:bidi="hi-IN"/>
              </w:rPr>
              <w:t xml:space="preserve">6.3. </w:t>
            </w:r>
          </w:p>
        </w:tc>
        <w:tc>
          <w:tcPr>
            <w:tcW w:w="4394" w:type="dxa"/>
            <w:tcBorders>
              <w:top w:val="single" w:sz="4" w:space="0" w:color="auto"/>
              <w:left w:val="single" w:sz="1" w:space="0" w:color="000000"/>
              <w:bottom w:val="single" w:sz="1" w:space="0" w:color="000000"/>
            </w:tcBorders>
            <w:shd w:val="clear" w:color="auto" w:fill="auto"/>
          </w:tcPr>
          <w:p w14:paraId="2A8B868C" w14:textId="7A8E5490" w:rsidR="005640DB" w:rsidRPr="000016FD" w:rsidRDefault="005640DB" w:rsidP="00121A88">
            <w:pPr>
              <w:pStyle w:val="Geenafstand"/>
              <w:rPr>
                <w:rFonts w:ascii="Verdana" w:hAnsi="Verdana" w:cs="Mangal"/>
                <w:bCs/>
                <w:kern w:val="1"/>
                <w:sz w:val="20"/>
                <w:szCs w:val="20"/>
                <w:lang w:eastAsia="hi-IN" w:bidi="hi-IN"/>
              </w:rPr>
            </w:pPr>
            <w:r w:rsidRPr="000016FD">
              <w:rPr>
                <w:rFonts w:ascii="Verdana" w:hAnsi="Verdana" w:cs="Mangal"/>
                <w:bCs/>
                <w:kern w:val="1"/>
                <w:sz w:val="20"/>
                <w:szCs w:val="20"/>
                <w:lang w:eastAsia="hi-IN" w:bidi="hi-IN"/>
              </w:rPr>
              <w:t>Alle kosten van zowel Opdrachtgever, als Opdrachtnemer, die gepaard gaan met de implementatie zijn voor rekening van Opdrachtnemer</w:t>
            </w:r>
            <w:r>
              <w:rPr>
                <w:rFonts w:ascii="Verdana" w:hAnsi="Verdana" w:cs="Mangal"/>
                <w:bCs/>
                <w:kern w:val="1"/>
                <w:sz w:val="20"/>
                <w:szCs w:val="20"/>
                <w:lang w:eastAsia="hi-IN" w:bidi="hi-IN"/>
              </w:rPr>
              <w:t xml:space="preserve">, met uitzondering van personeelskosten van opdrachtgever en kosten die worden gemaakt voor aanpassingen voor voertuigen. </w:t>
            </w:r>
          </w:p>
        </w:tc>
        <w:tc>
          <w:tcPr>
            <w:tcW w:w="1134" w:type="dxa"/>
            <w:tcBorders>
              <w:top w:val="single" w:sz="4" w:space="0" w:color="auto"/>
              <w:left w:val="single" w:sz="1" w:space="0" w:color="000000"/>
              <w:bottom w:val="single" w:sz="1" w:space="0" w:color="000000"/>
            </w:tcBorders>
            <w:shd w:val="clear" w:color="auto" w:fill="FFC000"/>
          </w:tcPr>
          <w:p w14:paraId="45B57A15" w14:textId="77777777" w:rsidR="005640DB" w:rsidRPr="000016FD" w:rsidRDefault="005640DB" w:rsidP="00121A88">
            <w:pPr>
              <w:pStyle w:val="Geenafstand"/>
              <w:rPr>
                <w:rFonts w:ascii="Verdana" w:hAnsi="Verdana" w:cs="Mangal"/>
                <w:bCs/>
                <w:kern w:val="1"/>
                <w:sz w:val="20"/>
                <w:szCs w:val="20"/>
                <w:lang w:eastAsia="hi-IN" w:bidi="hi-IN"/>
              </w:rPr>
            </w:pPr>
          </w:p>
        </w:tc>
        <w:tc>
          <w:tcPr>
            <w:tcW w:w="3408" w:type="dxa"/>
            <w:gridSpan w:val="2"/>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611E09C8" w14:textId="77777777" w:rsidR="005640DB" w:rsidRPr="000016FD" w:rsidRDefault="005640DB" w:rsidP="00121A88">
            <w:pPr>
              <w:pStyle w:val="Geenafstand"/>
              <w:rPr>
                <w:rFonts w:ascii="Verdana" w:hAnsi="Verdana" w:cs="Mangal"/>
                <w:bCs/>
                <w:kern w:val="1"/>
                <w:sz w:val="20"/>
                <w:szCs w:val="20"/>
                <w:lang w:eastAsia="hi-IN" w:bidi="hi-IN"/>
              </w:rPr>
            </w:pPr>
          </w:p>
        </w:tc>
        <w:tc>
          <w:tcPr>
            <w:tcW w:w="3408" w:type="dxa"/>
            <w:tcBorders>
              <w:top w:val="single" w:sz="4" w:space="0" w:color="auto"/>
              <w:left w:val="single" w:sz="1" w:space="0" w:color="000000"/>
              <w:bottom w:val="single" w:sz="1" w:space="0" w:color="000000"/>
              <w:right w:val="single" w:sz="1" w:space="0" w:color="000000"/>
            </w:tcBorders>
            <w:shd w:val="clear" w:color="auto" w:fill="BFBFBF" w:themeFill="background1" w:themeFillShade="BF"/>
          </w:tcPr>
          <w:p w14:paraId="2835C6C2" w14:textId="73536386" w:rsidR="005640DB" w:rsidRPr="000016FD" w:rsidRDefault="005640DB" w:rsidP="00121A88">
            <w:pPr>
              <w:pStyle w:val="Geenafstand"/>
              <w:rPr>
                <w:rFonts w:ascii="Verdana" w:hAnsi="Verdana" w:cs="Mangal"/>
                <w:bCs/>
                <w:kern w:val="1"/>
                <w:sz w:val="20"/>
                <w:szCs w:val="20"/>
                <w:lang w:eastAsia="hi-IN" w:bidi="hi-IN"/>
              </w:rPr>
            </w:pPr>
          </w:p>
        </w:tc>
      </w:tr>
    </w:tbl>
    <w:p w14:paraId="15893E66" w14:textId="77777777" w:rsidR="00967BC3" w:rsidRPr="00E74701" w:rsidRDefault="00967BC3" w:rsidP="00E74701">
      <w:pPr>
        <w:pStyle w:val="Geenafstand"/>
        <w:rPr>
          <w:rFonts w:ascii="Verdana" w:hAnsi="Verdana"/>
          <w:sz w:val="20"/>
          <w:szCs w:val="20"/>
          <w:lang w:eastAsia="ar-SA"/>
        </w:rPr>
      </w:pPr>
    </w:p>
    <w:p w14:paraId="4D2B8DD8" w14:textId="77777777" w:rsidR="00967BC3" w:rsidRPr="00E74701" w:rsidRDefault="00967BC3" w:rsidP="00E74701">
      <w:pPr>
        <w:pStyle w:val="Geenafstand"/>
        <w:rPr>
          <w:rFonts w:ascii="Verdana" w:hAnsi="Verdana"/>
          <w:sz w:val="20"/>
          <w:szCs w:val="20"/>
          <w:lang w:eastAsia="ar-SA"/>
        </w:rPr>
      </w:pPr>
    </w:p>
    <w:p w14:paraId="0CFA2602" w14:textId="77777777" w:rsidR="009F4017" w:rsidRPr="00E74701" w:rsidRDefault="009F4017" w:rsidP="00E74701">
      <w:pPr>
        <w:pStyle w:val="Geenafstand"/>
        <w:rPr>
          <w:rFonts w:ascii="Verdana" w:hAnsi="Verdana"/>
          <w:sz w:val="20"/>
          <w:szCs w:val="20"/>
        </w:rPr>
      </w:pPr>
    </w:p>
    <w:p w14:paraId="46608DCB" w14:textId="06987A91" w:rsidR="009F4017" w:rsidRPr="00E74701" w:rsidRDefault="009F4017" w:rsidP="00E74701">
      <w:pPr>
        <w:pStyle w:val="Geenafstand"/>
        <w:rPr>
          <w:rFonts w:ascii="Verdana" w:hAnsi="Verdana"/>
          <w:sz w:val="20"/>
          <w:szCs w:val="20"/>
        </w:rPr>
      </w:pPr>
    </w:p>
    <w:sectPr w:rsidR="009F4017" w:rsidRPr="00E74701" w:rsidSect="00851505">
      <w:headerReference w:type="default" r:id="rId12"/>
      <w:footerReference w:type="default" r:id="rId13"/>
      <w:pgSz w:w="16838" w:h="11906" w:orient="landscape"/>
      <w:pgMar w:top="1417" w:right="1417" w:bottom="1417" w:left="1417"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87684" w14:textId="77777777" w:rsidR="007E1959" w:rsidRDefault="007E1959" w:rsidP="006A1589">
      <w:r>
        <w:separator/>
      </w:r>
    </w:p>
  </w:endnote>
  <w:endnote w:type="continuationSeparator" w:id="0">
    <w:p w14:paraId="6CF12B7B" w14:textId="77777777" w:rsidR="007E1959" w:rsidRDefault="007E1959" w:rsidP="006A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10285"/>
      <w:gridCol w:w="3719"/>
    </w:tblGrid>
    <w:tr w:rsidR="00F05904" w14:paraId="0E9B853C" w14:textId="77777777" w:rsidTr="007A481D">
      <w:trPr>
        <w:trHeight w:hRule="exact" w:val="115"/>
        <w:jc w:val="center"/>
      </w:trPr>
      <w:tc>
        <w:tcPr>
          <w:tcW w:w="6663" w:type="dxa"/>
          <w:shd w:val="clear" w:color="auto" w:fill="5B9BD5" w:themeFill="accent1"/>
          <w:tcMar>
            <w:top w:w="0" w:type="dxa"/>
            <w:bottom w:w="0" w:type="dxa"/>
          </w:tcMar>
        </w:tcPr>
        <w:p w14:paraId="52F5AA11" w14:textId="77777777" w:rsidR="00F05904" w:rsidRDefault="00F05904">
          <w:pPr>
            <w:pStyle w:val="Koptekst"/>
            <w:rPr>
              <w:caps/>
              <w:sz w:val="18"/>
            </w:rPr>
          </w:pPr>
        </w:p>
      </w:tc>
      <w:tc>
        <w:tcPr>
          <w:tcW w:w="2409" w:type="dxa"/>
          <w:shd w:val="clear" w:color="auto" w:fill="5B9BD5" w:themeFill="accent1"/>
          <w:tcMar>
            <w:top w:w="0" w:type="dxa"/>
            <w:bottom w:w="0" w:type="dxa"/>
          </w:tcMar>
        </w:tcPr>
        <w:p w14:paraId="358A1D87" w14:textId="77777777" w:rsidR="00F05904" w:rsidRDefault="00F05904">
          <w:pPr>
            <w:pStyle w:val="Koptekst"/>
            <w:jc w:val="right"/>
            <w:rPr>
              <w:caps/>
              <w:sz w:val="18"/>
            </w:rPr>
          </w:pPr>
        </w:p>
      </w:tc>
    </w:tr>
    <w:tr w:rsidR="00F05904" w14:paraId="2EC2CE4E" w14:textId="77777777" w:rsidTr="007A481D">
      <w:trPr>
        <w:jc w:val="center"/>
      </w:trPr>
      <w:sdt>
        <w:sdtPr>
          <w:rPr>
            <w:rFonts w:ascii="Verdana" w:hAnsi="Verdana"/>
            <w:sz w:val="16"/>
            <w:szCs w:val="16"/>
          </w:rPr>
          <w:alias w:val="Auteur"/>
          <w:tag w:val=""/>
          <w:id w:val="1534151868"/>
          <w:placeholder>
            <w:docPart w:val="FC92E3C2B7574EC69E7B0AE19A789B90"/>
          </w:placeholder>
          <w:dataBinding w:prefixMappings="xmlns:ns0='http://purl.org/dc/elements/1.1/' xmlns:ns1='http://schemas.openxmlformats.org/package/2006/metadata/core-properties' " w:xpath="/ns1:coreProperties[1]/ns0:creator[1]" w:storeItemID="{6C3C8BC8-F283-45AE-878A-BAB7291924A1}"/>
          <w:text/>
        </w:sdtPr>
        <w:sdtEndPr/>
        <w:sdtContent>
          <w:tc>
            <w:tcPr>
              <w:tcW w:w="6663" w:type="dxa"/>
              <w:shd w:val="clear" w:color="auto" w:fill="auto"/>
              <w:vAlign w:val="center"/>
            </w:tcPr>
            <w:p w14:paraId="7F530351" w14:textId="2456A95D" w:rsidR="00F05904" w:rsidRDefault="00F67410">
              <w:pPr>
                <w:pStyle w:val="Voettekst"/>
                <w:rPr>
                  <w:caps/>
                  <w:color w:val="808080" w:themeColor="background1" w:themeShade="80"/>
                  <w:sz w:val="18"/>
                  <w:szCs w:val="18"/>
                </w:rPr>
              </w:pPr>
              <w:r>
                <w:rPr>
                  <w:rFonts w:ascii="Verdana" w:hAnsi="Verdana"/>
                  <w:sz w:val="16"/>
                  <w:szCs w:val="16"/>
                </w:rPr>
                <w:t xml:space="preserve">BIJLAGE 4: PROGRAMMA VAN EISEN </w:t>
              </w:r>
              <w:r w:rsidRPr="00356310">
                <w:rPr>
                  <w:rFonts w:ascii="Verdana" w:hAnsi="Verdana"/>
                  <w:sz w:val="16"/>
                  <w:szCs w:val="16"/>
                </w:rPr>
                <w:t>EUROPESE AANBESTEDING MEDICINALE GASSEN</w:t>
              </w:r>
              <w:r>
                <w:rPr>
                  <w:rFonts w:ascii="Verdana" w:hAnsi="Verdana"/>
                  <w:sz w:val="16"/>
                  <w:szCs w:val="16"/>
                </w:rPr>
                <w:t xml:space="preserve"> INVULDOCUMENT</w:t>
              </w:r>
            </w:p>
          </w:tc>
        </w:sdtContent>
      </w:sdt>
      <w:tc>
        <w:tcPr>
          <w:tcW w:w="2409" w:type="dxa"/>
          <w:shd w:val="clear" w:color="auto" w:fill="auto"/>
          <w:vAlign w:val="center"/>
        </w:tcPr>
        <w:p w14:paraId="2EB3474B" w14:textId="77777777" w:rsidR="00F05904" w:rsidRDefault="00F05904">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637852">
            <w:rPr>
              <w:caps/>
              <w:noProof/>
              <w:color w:val="808080" w:themeColor="background1" w:themeShade="80"/>
              <w:sz w:val="18"/>
              <w:szCs w:val="18"/>
            </w:rPr>
            <w:t>24</w:t>
          </w:r>
          <w:r>
            <w:rPr>
              <w:caps/>
              <w:color w:val="808080" w:themeColor="background1" w:themeShade="80"/>
              <w:sz w:val="18"/>
              <w:szCs w:val="18"/>
            </w:rPr>
            <w:fldChar w:fldCharType="end"/>
          </w:r>
        </w:p>
      </w:tc>
    </w:tr>
  </w:tbl>
  <w:p w14:paraId="3884037D" w14:textId="24617D3A" w:rsidR="00F05904" w:rsidRPr="00356310" w:rsidRDefault="00F05904" w:rsidP="00356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CCA89" w14:textId="77777777" w:rsidR="007E1959" w:rsidRDefault="007E1959" w:rsidP="006A1589">
      <w:r>
        <w:separator/>
      </w:r>
    </w:p>
  </w:footnote>
  <w:footnote w:type="continuationSeparator" w:id="0">
    <w:p w14:paraId="725C424D" w14:textId="77777777" w:rsidR="007E1959" w:rsidRDefault="007E1959" w:rsidP="006A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9D3B2" w14:textId="26488D58" w:rsidR="00F05904" w:rsidRDefault="00F05904" w:rsidP="007A481D">
    <w:pPr>
      <w:pStyle w:val="Koptekst"/>
      <w:tabs>
        <w:tab w:val="clear" w:pos="9072"/>
        <w:tab w:val="left" w:pos="7680"/>
      </w:tabs>
    </w:pPr>
    <w:r>
      <w:rPr>
        <w:noProof/>
        <w:lang w:eastAsia="nl-NL"/>
      </w:rPr>
      <w:drawing>
        <wp:inline distT="0" distB="0" distL="0" distR="0" wp14:anchorId="47B3AEE7" wp14:editId="04C6E856">
          <wp:extent cx="3133725" cy="777496"/>
          <wp:effectExtent l="0" t="0" r="0" b="3810"/>
          <wp:docPr id="1" name="Afbeelding 1" descr="Afbeelding met Graphics,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898" name="Afbeelding 1" descr="Afbeelding met Graphics, Lettertype, schermopnam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167996" cy="785999"/>
                  </a:xfrm>
                  <a:prstGeom prst="rect">
                    <a:avLst/>
                  </a:prstGeom>
                </pic:spPr>
              </pic:pic>
            </a:graphicData>
          </a:graphic>
        </wp:inline>
      </w:drawing>
    </w:r>
    <w:r w:rsidR="007A481D">
      <w:tab/>
    </w:r>
  </w:p>
  <w:p w14:paraId="5CDB3213" w14:textId="77777777" w:rsidR="00F05904" w:rsidRPr="00307DB3" w:rsidRDefault="00F05904" w:rsidP="00F05904">
    <w:pPr>
      <w:pStyle w:val="Koptekst"/>
      <w:jc w:val="right"/>
      <w:rPr>
        <w:rFonts w:ascii="Verdana" w:hAnsi="Verdana"/>
        <w:sz w:val="20"/>
        <w:szCs w:val="20"/>
      </w:rPr>
    </w:pPr>
    <w:r>
      <w:tab/>
    </w:r>
  </w:p>
  <w:p w14:paraId="601CD7A5" w14:textId="77777777" w:rsidR="00F05904" w:rsidRDefault="00F059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76726"/>
    <w:multiLevelType w:val="hybridMultilevel"/>
    <w:tmpl w:val="D164A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4329F"/>
    <w:multiLevelType w:val="hybridMultilevel"/>
    <w:tmpl w:val="4C2487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5B6CEB"/>
    <w:multiLevelType w:val="hybridMultilevel"/>
    <w:tmpl w:val="112AF1C6"/>
    <w:lvl w:ilvl="0" w:tplc="F816FCD4">
      <w:start w:val="8"/>
      <w:numFmt w:val="bullet"/>
      <w:lvlText w:val="-"/>
      <w:lvlJc w:val="left"/>
      <w:pPr>
        <w:ind w:left="720" w:hanging="360"/>
      </w:pPr>
      <w:rPr>
        <w:rFonts w:ascii="Verdana" w:eastAsia="SimSu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5E4340"/>
    <w:multiLevelType w:val="hybridMultilevel"/>
    <w:tmpl w:val="8BC44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7C58B0"/>
    <w:multiLevelType w:val="hybridMultilevel"/>
    <w:tmpl w:val="676AD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C56EB9"/>
    <w:multiLevelType w:val="hybridMultilevel"/>
    <w:tmpl w:val="1E5A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EE197A"/>
    <w:multiLevelType w:val="hybridMultilevel"/>
    <w:tmpl w:val="02A6E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F215AE"/>
    <w:multiLevelType w:val="hybridMultilevel"/>
    <w:tmpl w:val="D68EB9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023738"/>
    <w:multiLevelType w:val="hybridMultilevel"/>
    <w:tmpl w:val="4F1C6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FB2C9B"/>
    <w:multiLevelType w:val="hybridMultilevel"/>
    <w:tmpl w:val="F196A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6479F6"/>
    <w:multiLevelType w:val="hybridMultilevel"/>
    <w:tmpl w:val="557E3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0639A7"/>
    <w:multiLevelType w:val="hybridMultilevel"/>
    <w:tmpl w:val="F282E7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DA77881"/>
    <w:multiLevelType w:val="hybridMultilevel"/>
    <w:tmpl w:val="9F065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D73A0B"/>
    <w:multiLevelType w:val="hybridMultilevel"/>
    <w:tmpl w:val="9C781B54"/>
    <w:lvl w:ilvl="0" w:tplc="47BE988C">
      <w:numFmt w:val="bullet"/>
      <w:lvlText w:val="-"/>
      <w:lvlJc w:val="left"/>
      <w:pPr>
        <w:ind w:left="720" w:hanging="360"/>
      </w:pPr>
      <w:rPr>
        <w:rFonts w:ascii="Verdana" w:eastAsia="SimSu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7601680">
    <w:abstractNumId w:val="13"/>
  </w:num>
  <w:num w:numId="2" w16cid:durableId="234634903">
    <w:abstractNumId w:val="2"/>
  </w:num>
  <w:num w:numId="3" w16cid:durableId="895896305">
    <w:abstractNumId w:val="11"/>
  </w:num>
  <w:num w:numId="4" w16cid:durableId="713695174">
    <w:abstractNumId w:val="7"/>
  </w:num>
  <w:num w:numId="5" w16cid:durableId="701252767">
    <w:abstractNumId w:val="6"/>
  </w:num>
  <w:num w:numId="6" w16cid:durableId="1597906663">
    <w:abstractNumId w:val="0"/>
  </w:num>
  <w:num w:numId="7" w16cid:durableId="1254320576">
    <w:abstractNumId w:val="5"/>
  </w:num>
  <w:num w:numId="8" w16cid:durableId="573584123">
    <w:abstractNumId w:val="3"/>
  </w:num>
  <w:num w:numId="9" w16cid:durableId="1609000619">
    <w:abstractNumId w:val="12"/>
  </w:num>
  <w:num w:numId="10" w16cid:durableId="1196842798">
    <w:abstractNumId w:val="10"/>
  </w:num>
  <w:num w:numId="11" w16cid:durableId="437681253">
    <w:abstractNumId w:val="9"/>
  </w:num>
  <w:num w:numId="12" w16cid:durableId="1867865463">
    <w:abstractNumId w:val="8"/>
  </w:num>
  <w:num w:numId="13" w16cid:durableId="859511611">
    <w:abstractNumId w:val="1"/>
  </w:num>
  <w:num w:numId="14" w16cid:durableId="1566256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89"/>
    <w:rsid w:val="000016FD"/>
    <w:rsid w:val="0001508F"/>
    <w:rsid w:val="000353F2"/>
    <w:rsid w:val="000428EA"/>
    <w:rsid w:val="00051436"/>
    <w:rsid w:val="00086613"/>
    <w:rsid w:val="000867E6"/>
    <w:rsid w:val="000935B9"/>
    <w:rsid w:val="000A09D2"/>
    <w:rsid w:val="000D592B"/>
    <w:rsid w:val="000E22B5"/>
    <w:rsid w:val="000E7BC5"/>
    <w:rsid w:val="000F3DC6"/>
    <w:rsid w:val="001042F9"/>
    <w:rsid w:val="00121A88"/>
    <w:rsid w:val="00127DC4"/>
    <w:rsid w:val="0013008A"/>
    <w:rsid w:val="00154764"/>
    <w:rsid w:val="00167EAE"/>
    <w:rsid w:val="0017640E"/>
    <w:rsid w:val="00177DA3"/>
    <w:rsid w:val="001B46F1"/>
    <w:rsid w:val="001C4A65"/>
    <w:rsid w:val="001C5682"/>
    <w:rsid w:val="001C59DD"/>
    <w:rsid w:val="001C6965"/>
    <w:rsid w:val="001D28E5"/>
    <w:rsid w:val="001E5F0A"/>
    <w:rsid w:val="00217FD5"/>
    <w:rsid w:val="00223A77"/>
    <w:rsid w:val="00224F12"/>
    <w:rsid w:val="00281CA0"/>
    <w:rsid w:val="002C63FE"/>
    <w:rsid w:val="002C6E6E"/>
    <w:rsid w:val="002C753C"/>
    <w:rsid w:val="002D4D6D"/>
    <w:rsid w:val="002E2A49"/>
    <w:rsid w:val="002E63DC"/>
    <w:rsid w:val="002F1B82"/>
    <w:rsid w:val="002F65B9"/>
    <w:rsid w:val="00302CB7"/>
    <w:rsid w:val="00333582"/>
    <w:rsid w:val="00333637"/>
    <w:rsid w:val="00335DD5"/>
    <w:rsid w:val="00336CCB"/>
    <w:rsid w:val="003429E1"/>
    <w:rsid w:val="00356310"/>
    <w:rsid w:val="0036655B"/>
    <w:rsid w:val="00375394"/>
    <w:rsid w:val="00375711"/>
    <w:rsid w:val="00384C22"/>
    <w:rsid w:val="00387A98"/>
    <w:rsid w:val="00397EE1"/>
    <w:rsid w:val="003C5124"/>
    <w:rsid w:val="003C5971"/>
    <w:rsid w:val="003D04F2"/>
    <w:rsid w:val="003D11B5"/>
    <w:rsid w:val="003F2A1C"/>
    <w:rsid w:val="003F438B"/>
    <w:rsid w:val="00420331"/>
    <w:rsid w:val="0042509F"/>
    <w:rsid w:val="004435ED"/>
    <w:rsid w:val="00463BDE"/>
    <w:rsid w:val="00472C1B"/>
    <w:rsid w:val="00472F36"/>
    <w:rsid w:val="004909ED"/>
    <w:rsid w:val="00490FE1"/>
    <w:rsid w:val="004A3EE3"/>
    <w:rsid w:val="004C0A15"/>
    <w:rsid w:val="004C375D"/>
    <w:rsid w:val="004F26D9"/>
    <w:rsid w:val="004F3107"/>
    <w:rsid w:val="004F4C1B"/>
    <w:rsid w:val="004F6C64"/>
    <w:rsid w:val="00506370"/>
    <w:rsid w:val="0051142E"/>
    <w:rsid w:val="00511B28"/>
    <w:rsid w:val="00514114"/>
    <w:rsid w:val="0051755F"/>
    <w:rsid w:val="00534B86"/>
    <w:rsid w:val="00536483"/>
    <w:rsid w:val="0053708C"/>
    <w:rsid w:val="005640DB"/>
    <w:rsid w:val="005646F6"/>
    <w:rsid w:val="00584B50"/>
    <w:rsid w:val="00586362"/>
    <w:rsid w:val="005A360E"/>
    <w:rsid w:val="005C78A3"/>
    <w:rsid w:val="005C7BE5"/>
    <w:rsid w:val="005D51F9"/>
    <w:rsid w:val="005E2159"/>
    <w:rsid w:val="005F079E"/>
    <w:rsid w:val="00607214"/>
    <w:rsid w:val="00621BED"/>
    <w:rsid w:val="00637852"/>
    <w:rsid w:val="0064000C"/>
    <w:rsid w:val="006417A4"/>
    <w:rsid w:val="00650098"/>
    <w:rsid w:val="00662A84"/>
    <w:rsid w:val="00676AC3"/>
    <w:rsid w:val="006938C6"/>
    <w:rsid w:val="006A1589"/>
    <w:rsid w:val="006A5ACE"/>
    <w:rsid w:val="006B3920"/>
    <w:rsid w:val="006C512A"/>
    <w:rsid w:val="006D10FE"/>
    <w:rsid w:val="006D5A27"/>
    <w:rsid w:val="007268A6"/>
    <w:rsid w:val="007407F1"/>
    <w:rsid w:val="007A481D"/>
    <w:rsid w:val="007A5B75"/>
    <w:rsid w:val="007C19B7"/>
    <w:rsid w:val="007C4FFA"/>
    <w:rsid w:val="007C5302"/>
    <w:rsid w:val="007D3138"/>
    <w:rsid w:val="007D6142"/>
    <w:rsid w:val="007E0122"/>
    <w:rsid w:val="007E1959"/>
    <w:rsid w:val="007E4673"/>
    <w:rsid w:val="008043BB"/>
    <w:rsid w:val="00824C2F"/>
    <w:rsid w:val="00824E12"/>
    <w:rsid w:val="00832580"/>
    <w:rsid w:val="00836600"/>
    <w:rsid w:val="00836F3B"/>
    <w:rsid w:val="00840F15"/>
    <w:rsid w:val="0084346A"/>
    <w:rsid w:val="00844EB6"/>
    <w:rsid w:val="00851505"/>
    <w:rsid w:val="00853B81"/>
    <w:rsid w:val="00863C0F"/>
    <w:rsid w:val="0086617C"/>
    <w:rsid w:val="00883CAA"/>
    <w:rsid w:val="00893BA5"/>
    <w:rsid w:val="008A385D"/>
    <w:rsid w:val="008A6AD1"/>
    <w:rsid w:val="008D4B2E"/>
    <w:rsid w:val="008D78CA"/>
    <w:rsid w:val="008F6062"/>
    <w:rsid w:val="008F67BD"/>
    <w:rsid w:val="0092266B"/>
    <w:rsid w:val="009365BE"/>
    <w:rsid w:val="00963EE8"/>
    <w:rsid w:val="00967736"/>
    <w:rsid w:val="00967BC3"/>
    <w:rsid w:val="00967D81"/>
    <w:rsid w:val="00976EC7"/>
    <w:rsid w:val="00991433"/>
    <w:rsid w:val="009A2EEB"/>
    <w:rsid w:val="009B1FC3"/>
    <w:rsid w:val="009B4702"/>
    <w:rsid w:val="009C5A40"/>
    <w:rsid w:val="009F4017"/>
    <w:rsid w:val="00A031CD"/>
    <w:rsid w:val="00A06D56"/>
    <w:rsid w:val="00A2361B"/>
    <w:rsid w:val="00A27DF0"/>
    <w:rsid w:val="00A624A0"/>
    <w:rsid w:val="00AC6BA2"/>
    <w:rsid w:val="00AD01A8"/>
    <w:rsid w:val="00AF6AC8"/>
    <w:rsid w:val="00B038B4"/>
    <w:rsid w:val="00B0765A"/>
    <w:rsid w:val="00B11825"/>
    <w:rsid w:val="00B13B81"/>
    <w:rsid w:val="00B340CF"/>
    <w:rsid w:val="00B40673"/>
    <w:rsid w:val="00B770A7"/>
    <w:rsid w:val="00B91993"/>
    <w:rsid w:val="00B95D94"/>
    <w:rsid w:val="00BC5380"/>
    <w:rsid w:val="00BD5A4E"/>
    <w:rsid w:val="00BE27F9"/>
    <w:rsid w:val="00BE3FD1"/>
    <w:rsid w:val="00BF41D4"/>
    <w:rsid w:val="00C24B27"/>
    <w:rsid w:val="00C65A0A"/>
    <w:rsid w:val="00C747FF"/>
    <w:rsid w:val="00C77592"/>
    <w:rsid w:val="00CA5853"/>
    <w:rsid w:val="00CC161B"/>
    <w:rsid w:val="00CC6C15"/>
    <w:rsid w:val="00D16AAE"/>
    <w:rsid w:val="00D24511"/>
    <w:rsid w:val="00D2732B"/>
    <w:rsid w:val="00D35061"/>
    <w:rsid w:val="00D35D09"/>
    <w:rsid w:val="00D4690F"/>
    <w:rsid w:val="00D66B3E"/>
    <w:rsid w:val="00D71590"/>
    <w:rsid w:val="00D72899"/>
    <w:rsid w:val="00D735C6"/>
    <w:rsid w:val="00D75695"/>
    <w:rsid w:val="00D81792"/>
    <w:rsid w:val="00DD1916"/>
    <w:rsid w:val="00E0215C"/>
    <w:rsid w:val="00E2101D"/>
    <w:rsid w:val="00E37A57"/>
    <w:rsid w:val="00E74701"/>
    <w:rsid w:val="00E815FE"/>
    <w:rsid w:val="00E91965"/>
    <w:rsid w:val="00E934DC"/>
    <w:rsid w:val="00EA2410"/>
    <w:rsid w:val="00EA2877"/>
    <w:rsid w:val="00EB63FE"/>
    <w:rsid w:val="00EE5709"/>
    <w:rsid w:val="00EF2C58"/>
    <w:rsid w:val="00F05904"/>
    <w:rsid w:val="00F15C68"/>
    <w:rsid w:val="00F17649"/>
    <w:rsid w:val="00F41245"/>
    <w:rsid w:val="00F5316C"/>
    <w:rsid w:val="00F56968"/>
    <w:rsid w:val="00F67410"/>
    <w:rsid w:val="00F83215"/>
    <w:rsid w:val="00F90FD4"/>
    <w:rsid w:val="00FA3EE0"/>
    <w:rsid w:val="00FB264D"/>
    <w:rsid w:val="00FB4489"/>
    <w:rsid w:val="00FC2CCA"/>
    <w:rsid w:val="00FE1853"/>
    <w:rsid w:val="00FE7F3C"/>
    <w:rsid w:val="00FF1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8A3F4"/>
  <w15:chartTrackingRefBased/>
  <w15:docId w15:val="{3F16FDA5-BE24-4052-BABD-223A4121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589"/>
    <w:pPr>
      <w:spacing w:after="0" w:line="240" w:lineRule="auto"/>
    </w:pPr>
    <w:rPr>
      <w:rFonts w:ascii="Times New Roman" w:eastAsia="SimSun" w:hAnsi="Times New Roman"/>
      <w:sz w:val="24"/>
      <w:szCs w:val="24"/>
    </w:rPr>
  </w:style>
  <w:style w:type="paragraph" w:styleId="Kop1">
    <w:name w:val="heading 1"/>
    <w:basedOn w:val="Standaard"/>
    <w:next w:val="Standaard"/>
    <w:link w:val="Kop1Char"/>
    <w:uiPriority w:val="9"/>
    <w:qFormat/>
    <w:rsid w:val="003F438B"/>
    <w:pPr>
      <w:keepNext/>
      <w:keepLines/>
      <w:spacing w:before="240"/>
      <w:outlineLvl w:val="0"/>
    </w:pPr>
    <w:rPr>
      <w:rFonts w:ascii="Verdana" w:eastAsiaTheme="majorEastAsia" w:hAnsi="Verdana" w:cstheme="majorBidi"/>
      <w:b/>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1589"/>
    <w:pPr>
      <w:ind w:left="720"/>
      <w:contextualSpacing/>
    </w:pPr>
  </w:style>
  <w:style w:type="paragraph" w:styleId="Koptekst">
    <w:name w:val="header"/>
    <w:basedOn w:val="Standaard"/>
    <w:link w:val="KoptekstChar"/>
    <w:uiPriority w:val="99"/>
    <w:unhideWhenUsed/>
    <w:rsid w:val="006A1589"/>
    <w:pPr>
      <w:tabs>
        <w:tab w:val="center" w:pos="4536"/>
        <w:tab w:val="right" w:pos="9072"/>
      </w:tabs>
    </w:pPr>
  </w:style>
  <w:style w:type="character" w:customStyle="1" w:styleId="KoptekstChar">
    <w:name w:val="Koptekst Char"/>
    <w:basedOn w:val="Standaardalinea-lettertype"/>
    <w:link w:val="Koptekst"/>
    <w:uiPriority w:val="99"/>
    <w:rsid w:val="006A1589"/>
    <w:rPr>
      <w:rFonts w:ascii="Times New Roman" w:eastAsia="SimSun" w:hAnsi="Times New Roman"/>
      <w:sz w:val="24"/>
      <w:szCs w:val="24"/>
    </w:rPr>
  </w:style>
  <w:style w:type="paragraph" w:styleId="Voettekst">
    <w:name w:val="footer"/>
    <w:basedOn w:val="Standaard"/>
    <w:link w:val="VoettekstChar"/>
    <w:uiPriority w:val="99"/>
    <w:unhideWhenUsed/>
    <w:rsid w:val="006A1589"/>
    <w:pPr>
      <w:tabs>
        <w:tab w:val="center" w:pos="4536"/>
        <w:tab w:val="right" w:pos="9072"/>
      </w:tabs>
    </w:pPr>
  </w:style>
  <w:style w:type="character" w:customStyle="1" w:styleId="VoettekstChar">
    <w:name w:val="Voettekst Char"/>
    <w:basedOn w:val="Standaardalinea-lettertype"/>
    <w:link w:val="Voettekst"/>
    <w:uiPriority w:val="99"/>
    <w:rsid w:val="006A1589"/>
    <w:rPr>
      <w:rFonts w:ascii="Times New Roman" w:eastAsia="SimSun" w:hAnsi="Times New Roman"/>
      <w:sz w:val="24"/>
      <w:szCs w:val="24"/>
    </w:rPr>
  </w:style>
  <w:style w:type="paragraph" w:styleId="Geenafstand">
    <w:name w:val="No Spacing"/>
    <w:uiPriority w:val="1"/>
    <w:qFormat/>
    <w:rsid w:val="003D04F2"/>
    <w:pPr>
      <w:spacing w:after="0" w:line="240" w:lineRule="auto"/>
    </w:pPr>
    <w:rPr>
      <w:rFonts w:ascii="Times New Roman" w:eastAsia="SimSun" w:hAnsi="Times New Roman"/>
      <w:sz w:val="24"/>
      <w:szCs w:val="24"/>
    </w:rPr>
  </w:style>
  <w:style w:type="character" w:styleId="Verwijzingopmerking">
    <w:name w:val="annotation reference"/>
    <w:basedOn w:val="Standaardalinea-lettertype"/>
    <w:uiPriority w:val="99"/>
    <w:semiHidden/>
    <w:unhideWhenUsed/>
    <w:rsid w:val="00CC6C15"/>
    <w:rPr>
      <w:sz w:val="16"/>
      <w:szCs w:val="16"/>
    </w:rPr>
  </w:style>
  <w:style w:type="paragraph" w:styleId="Tekstopmerking">
    <w:name w:val="annotation text"/>
    <w:basedOn w:val="Standaard"/>
    <w:link w:val="TekstopmerkingChar"/>
    <w:uiPriority w:val="99"/>
    <w:unhideWhenUsed/>
    <w:rsid w:val="00CC6C15"/>
    <w:rPr>
      <w:sz w:val="20"/>
      <w:szCs w:val="20"/>
    </w:rPr>
  </w:style>
  <w:style w:type="character" w:customStyle="1" w:styleId="TekstopmerkingChar">
    <w:name w:val="Tekst opmerking Char"/>
    <w:basedOn w:val="Standaardalinea-lettertype"/>
    <w:link w:val="Tekstopmerking"/>
    <w:uiPriority w:val="99"/>
    <w:rsid w:val="00CC6C15"/>
    <w:rPr>
      <w:rFonts w:ascii="Times New Roman" w:eastAsia="SimSu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C6C15"/>
    <w:rPr>
      <w:b/>
      <w:bCs/>
    </w:rPr>
  </w:style>
  <w:style w:type="character" w:customStyle="1" w:styleId="OnderwerpvanopmerkingChar">
    <w:name w:val="Onderwerp van opmerking Char"/>
    <w:basedOn w:val="TekstopmerkingChar"/>
    <w:link w:val="Onderwerpvanopmerking"/>
    <w:uiPriority w:val="99"/>
    <w:semiHidden/>
    <w:rsid w:val="00CC6C15"/>
    <w:rPr>
      <w:rFonts w:ascii="Times New Roman" w:eastAsia="SimSun" w:hAnsi="Times New Roman"/>
      <w:b/>
      <w:bCs/>
      <w:sz w:val="20"/>
      <w:szCs w:val="20"/>
    </w:rPr>
  </w:style>
  <w:style w:type="paragraph" w:styleId="Revisie">
    <w:name w:val="Revision"/>
    <w:hidden/>
    <w:uiPriority w:val="99"/>
    <w:semiHidden/>
    <w:rsid w:val="00CC6C15"/>
    <w:pPr>
      <w:spacing w:after="0" w:line="240" w:lineRule="auto"/>
    </w:pPr>
    <w:rPr>
      <w:rFonts w:ascii="Times New Roman" w:eastAsia="SimSun" w:hAnsi="Times New Roman"/>
      <w:sz w:val="24"/>
      <w:szCs w:val="24"/>
    </w:rPr>
  </w:style>
  <w:style w:type="character" w:styleId="Hyperlink">
    <w:name w:val="Hyperlink"/>
    <w:basedOn w:val="Standaardalinea-lettertype"/>
    <w:uiPriority w:val="99"/>
    <w:unhideWhenUsed/>
    <w:rsid w:val="00397EE1"/>
    <w:rPr>
      <w:color w:val="0563C1" w:themeColor="hyperlink"/>
      <w:u w:val="single"/>
    </w:rPr>
  </w:style>
  <w:style w:type="character" w:customStyle="1" w:styleId="Onopgelostemelding1">
    <w:name w:val="Onopgeloste melding1"/>
    <w:basedOn w:val="Standaardalinea-lettertype"/>
    <w:uiPriority w:val="99"/>
    <w:semiHidden/>
    <w:unhideWhenUsed/>
    <w:rsid w:val="00397EE1"/>
    <w:rPr>
      <w:color w:val="605E5C"/>
      <w:shd w:val="clear" w:color="auto" w:fill="E1DFDD"/>
    </w:rPr>
  </w:style>
  <w:style w:type="paragraph" w:styleId="Ballontekst">
    <w:name w:val="Balloon Text"/>
    <w:basedOn w:val="Standaard"/>
    <w:link w:val="BallontekstChar"/>
    <w:uiPriority w:val="99"/>
    <w:semiHidden/>
    <w:unhideWhenUsed/>
    <w:rsid w:val="000E22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22B5"/>
    <w:rPr>
      <w:rFonts w:ascii="Segoe UI" w:eastAsia="SimSun" w:hAnsi="Segoe UI" w:cs="Segoe UI"/>
      <w:szCs w:val="18"/>
    </w:rPr>
  </w:style>
  <w:style w:type="character" w:styleId="GevolgdeHyperlink">
    <w:name w:val="FollowedHyperlink"/>
    <w:basedOn w:val="Standaardalinea-lettertype"/>
    <w:uiPriority w:val="99"/>
    <w:semiHidden/>
    <w:unhideWhenUsed/>
    <w:rsid w:val="008A385D"/>
    <w:rPr>
      <w:color w:val="954F72" w:themeColor="followedHyperlink"/>
      <w:u w:val="single"/>
    </w:rPr>
  </w:style>
  <w:style w:type="character" w:customStyle="1" w:styleId="Onopgelostemelding2">
    <w:name w:val="Onopgeloste melding2"/>
    <w:basedOn w:val="Standaardalinea-lettertype"/>
    <w:uiPriority w:val="99"/>
    <w:semiHidden/>
    <w:unhideWhenUsed/>
    <w:rsid w:val="008A385D"/>
    <w:rPr>
      <w:color w:val="605E5C"/>
      <w:shd w:val="clear" w:color="auto" w:fill="E1DFDD"/>
    </w:rPr>
  </w:style>
  <w:style w:type="character" w:customStyle="1" w:styleId="Kop1Char">
    <w:name w:val="Kop 1 Char"/>
    <w:basedOn w:val="Standaardalinea-lettertype"/>
    <w:link w:val="Kop1"/>
    <w:uiPriority w:val="9"/>
    <w:rsid w:val="003F438B"/>
    <w:rPr>
      <w:rFonts w:eastAsiaTheme="majorEastAsia" w:cstheme="majorBidi"/>
      <w:b/>
      <w:sz w:val="28"/>
      <w:szCs w:val="32"/>
    </w:rPr>
  </w:style>
  <w:style w:type="paragraph" w:customStyle="1" w:styleId="Default">
    <w:name w:val="Default"/>
    <w:rsid w:val="002C63FE"/>
    <w:pPr>
      <w:autoSpaceDE w:val="0"/>
      <w:autoSpaceDN w:val="0"/>
      <w:adjustRightInd w:val="0"/>
      <w:spacing w:after="0" w:line="240" w:lineRule="auto"/>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4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c.overheid.nl/nza/doc/PUC_656542_22/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92E3C2B7574EC69E7B0AE19A789B90"/>
        <w:category>
          <w:name w:val="Algemeen"/>
          <w:gallery w:val="placeholder"/>
        </w:category>
        <w:types>
          <w:type w:val="bbPlcHdr"/>
        </w:types>
        <w:behaviors>
          <w:behavior w:val="content"/>
        </w:behaviors>
        <w:guid w:val="{AA1B6DFF-A0E5-4642-A6DE-BD900D3717FD}"/>
      </w:docPartPr>
      <w:docPartBody>
        <w:p w:rsidR="009762B0" w:rsidRDefault="009762B0" w:rsidP="009762B0">
          <w:pPr>
            <w:pStyle w:val="FC92E3C2B7574EC69E7B0AE19A789B90"/>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B0"/>
    <w:rsid w:val="001C6965"/>
    <w:rsid w:val="00292C4D"/>
    <w:rsid w:val="003A2909"/>
    <w:rsid w:val="004F26D9"/>
    <w:rsid w:val="005B3B60"/>
    <w:rsid w:val="006365D7"/>
    <w:rsid w:val="006417A4"/>
    <w:rsid w:val="00820B8A"/>
    <w:rsid w:val="00893BA5"/>
    <w:rsid w:val="008F462B"/>
    <w:rsid w:val="009762B0"/>
    <w:rsid w:val="00991433"/>
    <w:rsid w:val="00A50036"/>
    <w:rsid w:val="00EA2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62B0"/>
    <w:rPr>
      <w:color w:val="808080"/>
    </w:rPr>
  </w:style>
  <w:style w:type="paragraph" w:customStyle="1" w:styleId="FC92E3C2B7574EC69E7B0AE19A789B90">
    <w:name w:val="FC92E3C2B7574EC69E7B0AE19A789B90"/>
    <w:rsid w:val="00976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bb93cf-8b82-4ba3-b832-0f05756c4d05" xsi:nil="true"/>
    <lcf76f155ced4ddcb4097134ff3c332f xmlns="64a3eb61-50de-4c9c-93c4-4a6aa75a66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8CB097CE33CD4D9284342148AA3F21" ma:contentTypeVersion="16" ma:contentTypeDescription="Een nieuw document maken." ma:contentTypeScope="" ma:versionID="031eb8f40c5ea4121a02c1f10a1a41bf">
  <xsd:schema xmlns:xsd="http://www.w3.org/2001/XMLSchema" xmlns:xs="http://www.w3.org/2001/XMLSchema" xmlns:p="http://schemas.microsoft.com/office/2006/metadata/properties" xmlns:ns2="64a3eb61-50de-4c9c-93c4-4a6aa75a66dc" xmlns:ns3="2abb93cf-8b82-4ba3-b832-0f05756c4d05" targetNamespace="http://schemas.microsoft.com/office/2006/metadata/properties" ma:root="true" ma:fieldsID="a539d384e3725fcb7e20ccf0bd9defbd" ns2:_="" ns3:_="">
    <xsd:import namespace="64a3eb61-50de-4c9c-93c4-4a6aa75a66dc"/>
    <xsd:import namespace="2abb93cf-8b82-4ba3-b832-0f05756c4d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3eb61-50de-4c9c-93c4-4a6aa75a6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4715d45-e76d-4bba-9a16-34f90c0105b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b93cf-8b82-4ba3-b832-0f05756c4d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29d6bf-39a5-432e-ad4d-3dd4e2b791bf}" ma:internalName="TaxCatchAll" ma:showField="CatchAllData" ma:web="2abb93cf-8b82-4ba3-b832-0f05756c4d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D1978-4D08-4F9A-BC29-2BD0C1F81427}">
  <ds:schemaRefs>
    <ds:schemaRef ds:uri="http://schemas.openxmlformats.org/officeDocument/2006/bibliography"/>
  </ds:schemaRefs>
</ds:datastoreItem>
</file>

<file path=customXml/itemProps2.xml><?xml version="1.0" encoding="utf-8"?>
<ds:datastoreItem xmlns:ds="http://schemas.openxmlformats.org/officeDocument/2006/customXml" ds:itemID="{8C1BDDE9-49A7-42AD-8B98-53A85A33D9E9}">
  <ds:schemaRefs>
    <ds:schemaRef ds:uri="http://schemas.microsoft.com/sharepoint/v3/contenttype/forms"/>
  </ds:schemaRefs>
</ds:datastoreItem>
</file>

<file path=customXml/itemProps3.xml><?xml version="1.0" encoding="utf-8"?>
<ds:datastoreItem xmlns:ds="http://schemas.openxmlformats.org/officeDocument/2006/customXml" ds:itemID="{07651138-56EB-423C-8C3B-8A641528D1FF}">
  <ds:schemaRefs>
    <ds:schemaRef ds:uri="http://schemas.microsoft.com/office/2006/metadata/properties"/>
    <ds:schemaRef ds:uri="http://schemas.microsoft.com/office/infopath/2007/PartnerControls"/>
    <ds:schemaRef ds:uri="2abb93cf-8b82-4ba3-b832-0f05756c4d05"/>
    <ds:schemaRef ds:uri="64a3eb61-50de-4c9c-93c4-4a6aa75a66dc"/>
  </ds:schemaRefs>
</ds:datastoreItem>
</file>

<file path=customXml/itemProps4.xml><?xml version="1.0" encoding="utf-8"?>
<ds:datastoreItem xmlns:ds="http://schemas.openxmlformats.org/officeDocument/2006/customXml" ds:itemID="{A2A33599-D507-4C08-AF37-B6323205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3eb61-50de-4c9c-93c4-4a6aa75a66dc"/>
    <ds:schemaRef ds:uri="2abb93cf-8b82-4ba3-b832-0f05756c4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3723</Words>
  <Characters>20477</Characters>
  <Application>Microsoft Office Word</Application>
  <DocSecurity>4</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BIJLAGE 4: PROGRAMMA VAN EISEN EUROPESE AANBESTEDING MEDICINALE GASSEN INVULDOCUMENT</dc:creator>
  <cp:keywords/>
  <dc:description/>
  <cp:lastModifiedBy>Marina Postma</cp:lastModifiedBy>
  <cp:revision>2</cp:revision>
  <cp:lastPrinted>2024-09-05T07:37:00Z</cp:lastPrinted>
  <dcterms:created xsi:type="dcterms:W3CDTF">2024-12-23T11:06:00Z</dcterms:created>
  <dcterms:modified xsi:type="dcterms:W3CDTF">2024-12-23T11:06:00Z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0x0101001A8CB097CE33CD4D9284342148AA3F21</vt:lpwstr>
  </property>
</Properties>
</file>