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9440" w14:textId="77777777" w:rsidR="003C4A63" w:rsidRDefault="003C4A63" w:rsidP="00A81D8E">
      <w:pPr>
        <w:rPr>
          <w:rFonts w:ascii="Verdana" w:eastAsia="SimSun" w:hAnsi="Verdana"/>
          <w:b/>
          <w:sz w:val="20"/>
          <w:szCs w:val="20"/>
        </w:rPr>
      </w:pPr>
      <w:bookmarkStart w:id="0" w:name="_Toc364340166"/>
      <w:bookmarkStart w:id="1" w:name="_Toc309117827"/>
    </w:p>
    <w:p w14:paraId="5A70D7F7" w14:textId="77777777" w:rsidR="003C4A63" w:rsidRDefault="003C4A63" w:rsidP="00A81D8E">
      <w:pPr>
        <w:rPr>
          <w:rFonts w:ascii="Verdana" w:eastAsia="SimSun" w:hAnsi="Verdana"/>
          <w:b/>
          <w:sz w:val="20"/>
          <w:szCs w:val="20"/>
        </w:rPr>
      </w:pPr>
    </w:p>
    <w:p w14:paraId="1E30C167" w14:textId="77777777" w:rsidR="003C4A63" w:rsidRDefault="003C4A63" w:rsidP="00A81D8E">
      <w:pPr>
        <w:rPr>
          <w:rFonts w:ascii="Verdana" w:eastAsia="SimSun" w:hAnsi="Verdana"/>
          <w:b/>
          <w:sz w:val="20"/>
          <w:szCs w:val="20"/>
        </w:rPr>
      </w:pPr>
    </w:p>
    <w:p w14:paraId="5967E857" w14:textId="37E433DE" w:rsidR="00A81D8E" w:rsidRPr="00E2473F" w:rsidRDefault="00A81D8E" w:rsidP="00E2473F">
      <w:pPr>
        <w:pStyle w:val="Kop1"/>
      </w:pPr>
      <w:r w:rsidRPr="00E2473F">
        <w:t xml:space="preserve">BIJLAGE </w:t>
      </w:r>
      <w:r w:rsidR="00745EAC" w:rsidRPr="00E2473F">
        <w:t>3a:</w:t>
      </w:r>
      <w:r w:rsidRPr="00E2473F">
        <w:t xml:space="preserve"> Opgaveformulier Akkoordverklaring Conce</w:t>
      </w:r>
      <w:bookmarkEnd w:id="0"/>
      <w:bookmarkEnd w:id="1"/>
      <w:r w:rsidR="00BF720E" w:rsidRPr="00E2473F">
        <w:t xml:space="preserve">pt </w:t>
      </w:r>
      <w:r w:rsidR="003C4A63" w:rsidRPr="00E2473F">
        <w:t>Raamo</w:t>
      </w:r>
      <w:r w:rsidRPr="00E2473F">
        <w:t>vereenkomst</w:t>
      </w:r>
      <w:r w:rsidR="00BC52C7" w:rsidRPr="00E2473F">
        <w:rPr>
          <w:rStyle w:val="Kop2Char"/>
          <w:rFonts w:eastAsiaTheme="majorEastAsia" w:cstheme="majorBidi"/>
          <w:b/>
          <w:bCs w:val="0"/>
          <w:sz w:val="28"/>
          <w:szCs w:val="32"/>
          <w:lang w:val="nl-NL"/>
        </w:rPr>
        <w:t xml:space="preserve"> en Nadere </w:t>
      </w:r>
      <w:r w:rsidR="003C4A63" w:rsidRPr="00E2473F">
        <w:rPr>
          <w:rStyle w:val="Kop2Char"/>
          <w:rFonts w:eastAsiaTheme="majorEastAsia" w:cstheme="majorBidi"/>
          <w:b/>
          <w:bCs w:val="0"/>
          <w:sz w:val="28"/>
          <w:szCs w:val="32"/>
          <w:lang w:val="nl-NL"/>
        </w:rPr>
        <w:t>ov</w:t>
      </w:r>
      <w:r w:rsidR="00BC52C7" w:rsidRPr="00E2473F">
        <w:rPr>
          <w:rStyle w:val="Kop2Char"/>
          <w:rFonts w:eastAsiaTheme="majorEastAsia" w:cstheme="majorBidi"/>
          <w:b/>
          <w:bCs w:val="0"/>
          <w:sz w:val="28"/>
          <w:szCs w:val="32"/>
          <w:lang w:val="nl-NL"/>
        </w:rPr>
        <w:t xml:space="preserve">ereenkomst </w:t>
      </w:r>
      <w:r w:rsidRPr="00E2473F">
        <w:t>inclusief alle daartoe behorende bijlagen</w:t>
      </w:r>
    </w:p>
    <w:p w14:paraId="0249418D" w14:textId="77777777"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14:paraId="4F647FEF" w14:textId="77777777" w:rsidR="00A81D8E" w:rsidRPr="00733AA3" w:rsidRDefault="00A81D8E" w:rsidP="00A81D8E">
      <w:pPr>
        <w:rPr>
          <w:rFonts w:ascii="Verdana" w:hAnsi="Verdana"/>
          <w:sz w:val="20"/>
          <w:szCs w:val="20"/>
        </w:rPr>
      </w:pPr>
    </w:p>
    <w:p w14:paraId="5D8CD921" w14:textId="77777777" w:rsidR="00A81D8E" w:rsidRPr="005E361C" w:rsidRDefault="00A81D8E" w:rsidP="00A81D8E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14:paraId="7F72A7A4" w14:textId="77777777" w:rsidR="00A81D8E" w:rsidRPr="005E361C" w:rsidRDefault="00A81D8E" w:rsidP="00A81D8E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14:paraId="6C964AEB" w14:textId="05C6B2C7"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>Bijlage 5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 w:rsidR="003C4A63">
        <w:rPr>
          <w:rFonts w:ascii="Verdana" w:hAnsi="Verdana" w:cs="Tahoma"/>
          <w:sz w:val="20"/>
          <w:szCs w:val="20"/>
        </w:rPr>
        <w:t>Raamo</w:t>
      </w:r>
      <w:r>
        <w:rPr>
          <w:rFonts w:ascii="Verdana" w:hAnsi="Verdana" w:cs="Tahoma"/>
          <w:sz w:val="20"/>
          <w:szCs w:val="20"/>
        </w:rPr>
        <w:t>vereenkomst</w:t>
      </w:r>
      <w:r w:rsidR="003C4A63">
        <w:rPr>
          <w:rFonts w:ascii="Verdana" w:hAnsi="Verdana" w:cs="Tahoma"/>
          <w:sz w:val="20"/>
          <w:szCs w:val="20"/>
        </w:rPr>
        <w:t xml:space="preserve"> &amp; Nadere overeenkomst</w:t>
      </w:r>
      <w:r w:rsidRPr="005E361C">
        <w:rPr>
          <w:rFonts w:ascii="Verdana" w:hAnsi="Verdana" w:cs="Tahoma"/>
          <w:sz w:val="20"/>
          <w:szCs w:val="20"/>
        </w:rPr>
        <w:t xml:space="preserve"> inclusief de daartoe behorende bijlagen en </w:t>
      </w:r>
      <w:r w:rsidR="00BC52C7">
        <w:rPr>
          <w:rFonts w:ascii="Verdana" w:hAnsi="Verdana" w:cs="Tahoma"/>
          <w:sz w:val="20"/>
          <w:szCs w:val="20"/>
        </w:rPr>
        <w:t xml:space="preserve">Nadere overeenkomst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 xml:space="preserve">nota </w:t>
      </w:r>
      <w:r w:rsidRPr="005E361C">
        <w:rPr>
          <w:rFonts w:ascii="Verdana" w:hAnsi="Verdana" w:cs="Tahoma"/>
          <w:sz w:val="20"/>
          <w:szCs w:val="20"/>
        </w:rPr>
        <w:t xml:space="preserve">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concept </w:t>
      </w:r>
      <w:r>
        <w:rPr>
          <w:rFonts w:ascii="Verdana" w:hAnsi="Verdana" w:cs="Tahoma"/>
          <w:sz w:val="20"/>
          <w:szCs w:val="20"/>
        </w:rPr>
        <w:t>Overeenkomst</w:t>
      </w:r>
      <w:r w:rsidRPr="005E361C">
        <w:rPr>
          <w:rFonts w:ascii="Verdana" w:hAnsi="Verdana" w:cs="Tahoma"/>
          <w:sz w:val="20"/>
          <w:szCs w:val="20"/>
        </w:rPr>
        <w:t>.</w:t>
      </w:r>
    </w:p>
    <w:p w14:paraId="5CC4FB73" w14:textId="77777777" w:rsidR="00A81D8E" w:rsidRPr="005E361C" w:rsidRDefault="00A81D8E" w:rsidP="00A81D8E">
      <w:pPr>
        <w:rPr>
          <w:rFonts w:ascii="Verdana" w:hAnsi="Verdan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14:paraId="3D4FE64F" w14:textId="77777777" w:rsidTr="00745EAC">
        <w:tc>
          <w:tcPr>
            <w:tcW w:w="2520" w:type="dxa"/>
            <w:shd w:val="clear" w:color="auto" w:fill="E2EFD9" w:themeFill="accent6" w:themeFillTint="33"/>
          </w:tcPr>
          <w:p w14:paraId="092272A8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14:paraId="09953CF3" w14:textId="77777777" w:rsidR="00A81D8E" w:rsidRPr="005E361C" w:rsidRDefault="00A81D8E" w:rsidP="00D709B1">
            <w:pPr>
              <w:pStyle w:val="Voettekst"/>
            </w:pPr>
          </w:p>
        </w:tc>
      </w:tr>
      <w:tr w:rsidR="00A81D8E" w:rsidRPr="005E361C" w14:paraId="15B82B0C" w14:textId="77777777" w:rsidTr="00745EAC">
        <w:tc>
          <w:tcPr>
            <w:tcW w:w="2520" w:type="dxa"/>
            <w:shd w:val="clear" w:color="auto" w:fill="E2EFD9" w:themeFill="accent6" w:themeFillTint="33"/>
          </w:tcPr>
          <w:p w14:paraId="3D4328BC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14:paraId="547E8B70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361824FD" w14:textId="77777777" w:rsidTr="00745EAC">
        <w:tc>
          <w:tcPr>
            <w:tcW w:w="2520" w:type="dxa"/>
            <w:shd w:val="clear" w:color="auto" w:fill="E2EFD9" w:themeFill="accent6" w:themeFillTint="33"/>
          </w:tcPr>
          <w:p w14:paraId="5558194A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14:paraId="2FCF12FC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0A26C2BB" w14:textId="77777777" w:rsidTr="00745EAC">
        <w:trPr>
          <w:trHeight w:val="541"/>
        </w:trPr>
        <w:tc>
          <w:tcPr>
            <w:tcW w:w="2520" w:type="dxa"/>
            <w:shd w:val="clear" w:color="auto" w:fill="E2EFD9" w:themeFill="accent6" w:themeFillTint="33"/>
          </w:tcPr>
          <w:p w14:paraId="574FD6C6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14:paraId="2CEF541B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747A520B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13AA5FB8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7A91A85B" w14:textId="77777777" w:rsidTr="00745EAC">
        <w:trPr>
          <w:trHeight w:val="360"/>
        </w:trPr>
        <w:tc>
          <w:tcPr>
            <w:tcW w:w="2520" w:type="dxa"/>
            <w:shd w:val="clear" w:color="auto" w:fill="E2EFD9" w:themeFill="accent6" w:themeFillTint="33"/>
          </w:tcPr>
          <w:p w14:paraId="0C092BD8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14:paraId="56E3C1E1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40F4A02C" w14:textId="77777777" w:rsidR="00A81D8E" w:rsidRDefault="00A81D8E" w:rsidP="00A81D8E">
      <w:pPr>
        <w:rPr>
          <w:rFonts w:ascii="Verdana" w:hAnsi="Verdana" w:cs="Tahoma"/>
          <w:sz w:val="20"/>
          <w:szCs w:val="20"/>
        </w:rPr>
      </w:pPr>
    </w:p>
    <w:p w14:paraId="03B18E3B" w14:textId="77777777" w:rsidR="00A81D8E" w:rsidRDefault="00A81D8E" w:rsidP="00A81D8E">
      <w:pPr>
        <w:spacing w:after="160" w:line="259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14:paraId="54ADB50D" w14:textId="77777777" w:rsidR="003C4A63" w:rsidRDefault="003C4A63" w:rsidP="00A81D8E">
      <w:pPr>
        <w:rPr>
          <w:rFonts w:ascii="Verdana" w:eastAsia="SimSun" w:hAnsi="Verdana"/>
          <w:b/>
          <w:sz w:val="20"/>
          <w:szCs w:val="20"/>
        </w:rPr>
      </w:pPr>
    </w:p>
    <w:p w14:paraId="67F11D6E" w14:textId="77777777" w:rsidR="003C4A63" w:rsidRDefault="003C4A63" w:rsidP="00A81D8E">
      <w:pPr>
        <w:rPr>
          <w:rFonts w:ascii="Verdana" w:eastAsia="SimSun" w:hAnsi="Verdana"/>
          <w:b/>
          <w:sz w:val="20"/>
          <w:szCs w:val="20"/>
        </w:rPr>
      </w:pPr>
    </w:p>
    <w:p w14:paraId="152F41D9" w14:textId="77777777" w:rsidR="003C4A63" w:rsidRDefault="003C4A63" w:rsidP="00A81D8E">
      <w:pPr>
        <w:rPr>
          <w:rFonts w:ascii="Verdana" w:eastAsia="SimSun" w:hAnsi="Verdana"/>
          <w:b/>
          <w:sz w:val="20"/>
          <w:szCs w:val="20"/>
        </w:rPr>
      </w:pPr>
    </w:p>
    <w:p w14:paraId="4DAA2388" w14:textId="5D8FF992" w:rsidR="00A81D8E" w:rsidRDefault="00A81D8E" w:rsidP="00E2473F">
      <w:pPr>
        <w:pStyle w:val="Kop1"/>
        <w:rPr>
          <w:rFonts w:eastAsia="SimSun"/>
        </w:rPr>
      </w:pPr>
      <w:r w:rsidRPr="00C91A06">
        <w:rPr>
          <w:rFonts w:eastAsia="SimSun"/>
        </w:rPr>
        <w:t xml:space="preserve">BIJLAGE </w:t>
      </w:r>
      <w:r>
        <w:rPr>
          <w:rFonts w:eastAsia="SimSun"/>
        </w:rPr>
        <w:t>3</w:t>
      </w:r>
      <w:r w:rsidR="00745EAC">
        <w:rPr>
          <w:rFonts w:eastAsia="SimSun"/>
        </w:rPr>
        <w:t>b:</w:t>
      </w:r>
      <w:r w:rsidRPr="00C91A06">
        <w:rPr>
          <w:rFonts w:eastAsia="SimSun"/>
        </w:rPr>
        <w:t xml:space="preserve"> Opgaveformulier: Acceptatie </w:t>
      </w:r>
      <w:r>
        <w:rPr>
          <w:rFonts w:eastAsia="SimSun"/>
        </w:rPr>
        <w:t xml:space="preserve">Inkoopvoorwaarden </w:t>
      </w:r>
    </w:p>
    <w:p w14:paraId="1321F7CB" w14:textId="77777777" w:rsidR="00BC52C7" w:rsidRDefault="00BC52C7" w:rsidP="00A81D8E">
      <w:pPr>
        <w:rPr>
          <w:rFonts w:ascii="Verdana" w:hAnsi="Verdana"/>
          <w:sz w:val="20"/>
          <w:szCs w:val="20"/>
        </w:rPr>
      </w:pPr>
    </w:p>
    <w:p w14:paraId="192BE2FE" w14:textId="110A03FE" w:rsidR="00A81D8E" w:rsidRPr="005E361C" w:rsidRDefault="00A81D8E" w:rsidP="00A81D8E">
      <w:pPr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 xml:space="preserve">Bijlage </w:t>
      </w:r>
      <w:r>
        <w:rPr>
          <w:rFonts w:ascii="Verdana" w:hAnsi="Verdana" w:cs="Tahoma"/>
          <w:b/>
          <w:sz w:val="20"/>
          <w:szCs w:val="20"/>
        </w:rPr>
        <w:t>6</w:t>
      </w:r>
      <w:r w:rsidRPr="005E361C">
        <w:rPr>
          <w:rFonts w:ascii="Verdana" w:hAnsi="Verdana" w:cs="Tahoma"/>
          <w:sz w:val="20"/>
          <w:szCs w:val="20"/>
        </w:rPr>
        <w:t xml:space="preserve"> </w:t>
      </w:r>
      <w:r w:rsidRPr="00BC52C7">
        <w:rPr>
          <w:rFonts w:ascii="Verdana" w:hAnsi="Verdana" w:cs="Tahoma"/>
          <w:sz w:val="20"/>
          <w:szCs w:val="20"/>
        </w:rPr>
        <w:t>toegevoegde</w:t>
      </w:r>
      <w:r w:rsidR="00BC52C7" w:rsidRPr="00BC52C7">
        <w:rPr>
          <w:rFonts w:ascii="Verdana" w:hAnsi="Verdana" w:cs="Tahoma"/>
          <w:sz w:val="20"/>
          <w:szCs w:val="20"/>
        </w:rPr>
        <w:t xml:space="preserve"> </w:t>
      </w:r>
      <w:r w:rsidR="00BC52C7" w:rsidRPr="00BC52C7">
        <w:rPr>
          <w:rFonts w:ascii="Verdana" w:hAnsi="Verdana"/>
          <w:sz w:val="20"/>
          <w:szCs w:val="20"/>
        </w:rPr>
        <w:t xml:space="preserve">Algemene Inkoopvoorwaarden Gezondheidszorg versie 2022 inclusief AIVG module Geneesmiddelen </w:t>
      </w:r>
      <w:r w:rsidR="00A95FD7" w:rsidRPr="00BC52C7">
        <w:rPr>
          <w:rFonts w:ascii="Verdana" w:hAnsi="Verdana"/>
          <w:sz w:val="20"/>
          <w:szCs w:val="20"/>
        </w:rPr>
        <w:t xml:space="preserve">2022 </w:t>
      </w:r>
      <w:r w:rsidR="00A95FD7" w:rsidRPr="00BC52C7">
        <w:rPr>
          <w:rFonts w:ascii="Verdana" w:hAnsi="Verdana" w:cs="Tahoma"/>
          <w:sz w:val="20"/>
          <w:szCs w:val="20"/>
        </w:rPr>
        <w:t>inclusief</w:t>
      </w:r>
      <w:r w:rsidRPr="00BC52C7">
        <w:rPr>
          <w:rFonts w:ascii="Verdana" w:hAnsi="Verdana" w:cs="Tahoma"/>
          <w:sz w:val="20"/>
          <w:szCs w:val="20"/>
          <w:u w:val="single"/>
        </w:rPr>
        <w:t xml:space="preserve"> en prevalerend</w:t>
      </w:r>
      <w:r w:rsidRPr="00BC52C7">
        <w:rPr>
          <w:rFonts w:ascii="Verdana" w:hAnsi="Verdana" w:cs="Tahoma"/>
          <w:sz w:val="20"/>
          <w:szCs w:val="20"/>
        </w:rPr>
        <w:t xml:space="preserve"> de eventueel in de nota van inlichtingen door de Aanbestedende dienst vastgestelde wijzigingen en/of aanvullingen aangaande de VNG model Inkoopvoorwaarden voor</w:t>
      </w:r>
      <w:r>
        <w:rPr>
          <w:rFonts w:ascii="Verdana" w:hAnsi="Verdana" w:cs="Tahoma"/>
          <w:sz w:val="20"/>
          <w:szCs w:val="20"/>
        </w:rPr>
        <w:t xml:space="preserve"> leveringen en diensten</w:t>
      </w:r>
      <w:r w:rsidRPr="005E361C">
        <w:rPr>
          <w:rFonts w:ascii="Verdana" w:hAnsi="Verdana" w:cs="Tahoma"/>
          <w:sz w:val="20"/>
          <w:szCs w:val="20"/>
        </w:rPr>
        <w:t>.</w:t>
      </w:r>
    </w:p>
    <w:p w14:paraId="43AFDF3F" w14:textId="77777777" w:rsidR="00A81D8E" w:rsidRPr="007009F4" w:rsidRDefault="00A81D8E" w:rsidP="00A81D8E">
      <w:pPr>
        <w:rPr>
          <w:rFonts w:ascii="Verdana" w:eastAsia="SimSun" w:hAnsi="Verdana"/>
          <w:b/>
          <w:bCs/>
          <w:iCs/>
          <w:sz w:val="20"/>
          <w:szCs w:val="20"/>
        </w:rPr>
      </w:pPr>
    </w:p>
    <w:p w14:paraId="4D145DD6" w14:textId="77777777" w:rsidR="00A81D8E" w:rsidRDefault="00A81D8E" w:rsidP="00A81D8E">
      <w:pPr>
        <w:rPr>
          <w:rFonts w:ascii="Verdana" w:hAnsi="Verdan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A81D8E" w:rsidRPr="005E361C" w14:paraId="7E8AB315" w14:textId="77777777" w:rsidTr="00745EAC">
        <w:tc>
          <w:tcPr>
            <w:tcW w:w="2520" w:type="dxa"/>
            <w:shd w:val="clear" w:color="auto" w:fill="E2EFD9" w:themeFill="accent6" w:themeFillTint="33"/>
          </w:tcPr>
          <w:p w14:paraId="41B16BD4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14:paraId="4E8279E2" w14:textId="77777777" w:rsidR="00A81D8E" w:rsidRPr="005E361C" w:rsidRDefault="00A81D8E" w:rsidP="00D709B1">
            <w:pPr>
              <w:pStyle w:val="Voettekst"/>
            </w:pPr>
          </w:p>
        </w:tc>
      </w:tr>
      <w:tr w:rsidR="00A81D8E" w:rsidRPr="005E361C" w14:paraId="0B1394F0" w14:textId="77777777" w:rsidTr="00745EAC">
        <w:tc>
          <w:tcPr>
            <w:tcW w:w="2520" w:type="dxa"/>
            <w:shd w:val="clear" w:color="auto" w:fill="E2EFD9" w:themeFill="accent6" w:themeFillTint="33"/>
          </w:tcPr>
          <w:p w14:paraId="2A05209F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14:paraId="21C12E22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05BC4873" w14:textId="77777777" w:rsidTr="00745EAC">
        <w:tc>
          <w:tcPr>
            <w:tcW w:w="2520" w:type="dxa"/>
            <w:shd w:val="clear" w:color="auto" w:fill="E2EFD9" w:themeFill="accent6" w:themeFillTint="33"/>
          </w:tcPr>
          <w:p w14:paraId="094572B7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14:paraId="484E7A72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6E173132" w14:textId="77777777" w:rsidTr="00745EAC">
        <w:trPr>
          <w:trHeight w:val="541"/>
        </w:trPr>
        <w:tc>
          <w:tcPr>
            <w:tcW w:w="2520" w:type="dxa"/>
            <w:shd w:val="clear" w:color="auto" w:fill="E2EFD9" w:themeFill="accent6" w:themeFillTint="33"/>
          </w:tcPr>
          <w:p w14:paraId="23341FDF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14:paraId="21B77B6A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17065D57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6A377F30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81D8E" w:rsidRPr="005E361C" w14:paraId="11F0B2C5" w14:textId="77777777" w:rsidTr="00745EAC">
        <w:trPr>
          <w:trHeight w:val="360"/>
        </w:trPr>
        <w:tc>
          <w:tcPr>
            <w:tcW w:w="2520" w:type="dxa"/>
            <w:shd w:val="clear" w:color="auto" w:fill="E2EFD9" w:themeFill="accent6" w:themeFillTint="33"/>
          </w:tcPr>
          <w:p w14:paraId="0AC7466D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14:paraId="19E56F6F" w14:textId="77777777" w:rsidR="00A81D8E" w:rsidRPr="005E361C" w:rsidRDefault="00A81D8E" w:rsidP="00D709B1">
            <w:pPr>
              <w:spacing w:before="20" w:after="2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5A06E0F1" w14:textId="77777777" w:rsidR="00B15704" w:rsidRDefault="00B15704"/>
    <w:p w14:paraId="54F0724A" w14:textId="77777777" w:rsidR="00B15704" w:rsidRPr="00B15704" w:rsidRDefault="00B15704" w:rsidP="00B15704"/>
    <w:p w14:paraId="275D5A93" w14:textId="77777777" w:rsidR="00B15704" w:rsidRPr="00B15704" w:rsidRDefault="00B15704" w:rsidP="00B15704"/>
    <w:p w14:paraId="43687D23" w14:textId="77777777" w:rsidR="00B15704" w:rsidRPr="00B15704" w:rsidRDefault="00B15704" w:rsidP="00B15704"/>
    <w:p w14:paraId="1A958959" w14:textId="77777777" w:rsidR="00B15704" w:rsidRPr="00B15704" w:rsidRDefault="00B15704" w:rsidP="00B15704"/>
    <w:p w14:paraId="75C2E8CE" w14:textId="77777777" w:rsidR="00B15704" w:rsidRDefault="00B15704" w:rsidP="00B15704"/>
    <w:p w14:paraId="516A1FFF" w14:textId="77777777" w:rsidR="00B15704" w:rsidRDefault="00B15704" w:rsidP="00B15704"/>
    <w:p w14:paraId="6F5A4889" w14:textId="77777777" w:rsidR="00662A84" w:rsidRPr="00B15704" w:rsidRDefault="00B15704" w:rsidP="00B15704">
      <w:pPr>
        <w:tabs>
          <w:tab w:val="left" w:pos="5445"/>
        </w:tabs>
      </w:pPr>
      <w:r>
        <w:tab/>
      </w:r>
    </w:p>
    <w:sectPr w:rsidR="00662A84" w:rsidRPr="00B15704" w:rsidSect="003C4A63">
      <w:headerReference w:type="default" r:id="rId6"/>
      <w:footerReference w:type="default" r:id="rId7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108D0" w14:textId="77777777" w:rsidR="00B84765" w:rsidRDefault="00B84765" w:rsidP="00A81D8E">
      <w:r>
        <w:separator/>
      </w:r>
    </w:p>
  </w:endnote>
  <w:endnote w:type="continuationSeparator" w:id="0">
    <w:p w14:paraId="5B1D6893" w14:textId="77777777" w:rsidR="00B84765" w:rsidRDefault="00B84765" w:rsidP="00A8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727"/>
      <w:gridCol w:w="345"/>
    </w:tblGrid>
    <w:tr w:rsidR="003C4A63" w14:paraId="67CBECA3" w14:textId="77777777" w:rsidTr="003C4A63">
      <w:trPr>
        <w:trHeight w:hRule="exact" w:val="115"/>
        <w:jc w:val="center"/>
      </w:trPr>
      <w:tc>
        <w:tcPr>
          <w:tcW w:w="8789" w:type="dxa"/>
          <w:shd w:val="clear" w:color="auto" w:fill="5B9BD5" w:themeFill="accent1"/>
          <w:tcMar>
            <w:top w:w="0" w:type="dxa"/>
            <w:bottom w:w="0" w:type="dxa"/>
          </w:tcMar>
        </w:tcPr>
        <w:p w14:paraId="70D68952" w14:textId="77777777" w:rsidR="003C4A63" w:rsidRDefault="003C4A63">
          <w:pPr>
            <w:pStyle w:val="Koptekst"/>
            <w:rPr>
              <w:caps/>
              <w:sz w:val="18"/>
            </w:rPr>
          </w:pPr>
        </w:p>
      </w:tc>
      <w:tc>
        <w:tcPr>
          <w:tcW w:w="283" w:type="dxa"/>
          <w:shd w:val="clear" w:color="auto" w:fill="5B9BD5" w:themeFill="accent1"/>
          <w:tcMar>
            <w:top w:w="0" w:type="dxa"/>
            <w:bottom w:w="0" w:type="dxa"/>
          </w:tcMar>
        </w:tcPr>
        <w:p w14:paraId="715F1595" w14:textId="77777777" w:rsidR="003C4A63" w:rsidRDefault="003C4A63">
          <w:pPr>
            <w:pStyle w:val="Koptekst"/>
            <w:jc w:val="right"/>
            <w:rPr>
              <w:caps/>
              <w:sz w:val="18"/>
            </w:rPr>
          </w:pPr>
        </w:p>
      </w:tc>
    </w:tr>
    <w:tr w:rsidR="003C4A63" w14:paraId="559480A1" w14:textId="77777777" w:rsidTr="003C4A63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E0C7457E7FAB404D82D7F6624C305AE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789" w:type="dxa"/>
              <w:shd w:val="clear" w:color="auto" w:fill="auto"/>
              <w:vAlign w:val="center"/>
            </w:tcPr>
            <w:p w14:paraId="15421EA1" w14:textId="33CEB650" w:rsidR="003C4A63" w:rsidRDefault="003C4A63">
              <w:pPr>
                <w:pStyle w:val="Voettekst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BIJLAGE 3: OPGAVEFORMULIEREN VOOR GUNNING EUROPESE AANBESTEDING MEDICINALE GASSEN</w:t>
              </w:r>
            </w:p>
          </w:tc>
        </w:sdtContent>
      </w:sdt>
      <w:tc>
        <w:tcPr>
          <w:tcW w:w="283" w:type="dxa"/>
          <w:shd w:val="clear" w:color="auto" w:fill="auto"/>
          <w:vAlign w:val="center"/>
        </w:tcPr>
        <w:p w14:paraId="249DD22B" w14:textId="77777777" w:rsidR="003C4A63" w:rsidRDefault="003C4A63">
          <w:pPr>
            <w:pStyle w:val="Voettekst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85989B2" w14:textId="77777777" w:rsidR="003C4A63" w:rsidRDefault="003C4A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EC5A0" w14:textId="77777777" w:rsidR="00B84765" w:rsidRDefault="00B84765" w:rsidP="00A81D8E">
      <w:r>
        <w:separator/>
      </w:r>
    </w:p>
  </w:footnote>
  <w:footnote w:type="continuationSeparator" w:id="0">
    <w:p w14:paraId="3530974C" w14:textId="77777777" w:rsidR="00B84765" w:rsidRDefault="00B84765" w:rsidP="00A8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B17D" w14:textId="16E67834" w:rsidR="003C4A63" w:rsidRDefault="003C4A63">
    <w:pPr>
      <w:pStyle w:val="Koptekst"/>
    </w:pPr>
    <w:r>
      <w:rPr>
        <w:noProof/>
      </w:rPr>
      <w:drawing>
        <wp:inline distT="0" distB="0" distL="0" distR="0" wp14:anchorId="229E1A6A" wp14:editId="0732729D">
          <wp:extent cx="2628900" cy="652246"/>
          <wp:effectExtent l="0" t="0" r="0" b="0"/>
          <wp:docPr id="304643316" name="Afbeelding 1" descr="Afbeelding met Graphics, Lettertype, schermopnam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643316" name="Afbeelding 1" descr="Afbeelding met Graphics, Lettertype, schermopname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874" cy="66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8E"/>
    <w:rsid w:val="00041CD8"/>
    <w:rsid w:val="001A2D95"/>
    <w:rsid w:val="00307008"/>
    <w:rsid w:val="003C4A63"/>
    <w:rsid w:val="003F3DC6"/>
    <w:rsid w:val="00404434"/>
    <w:rsid w:val="00492C09"/>
    <w:rsid w:val="006031BA"/>
    <w:rsid w:val="00662A84"/>
    <w:rsid w:val="00745EAC"/>
    <w:rsid w:val="00893BA5"/>
    <w:rsid w:val="00991433"/>
    <w:rsid w:val="00A81D8E"/>
    <w:rsid w:val="00A95FD7"/>
    <w:rsid w:val="00B15704"/>
    <w:rsid w:val="00B37F2C"/>
    <w:rsid w:val="00B84765"/>
    <w:rsid w:val="00BC52C7"/>
    <w:rsid w:val="00BF720E"/>
    <w:rsid w:val="00D84607"/>
    <w:rsid w:val="00E10A73"/>
    <w:rsid w:val="00E2473F"/>
    <w:rsid w:val="00FB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C31BEB"/>
  <w15:chartTrackingRefBased/>
  <w15:docId w15:val="{98531C09-035B-4FC0-BEC5-04ED8B06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2473F"/>
    <w:pPr>
      <w:keepNext/>
      <w:keepLines/>
      <w:spacing w:before="24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qFormat/>
    <w:rsid w:val="00A81D8E"/>
    <w:pPr>
      <w:keepNext/>
      <w:spacing w:before="240" w:after="60"/>
      <w:outlineLvl w:val="1"/>
    </w:pPr>
    <w:rPr>
      <w:rFonts w:ascii="Verdana" w:eastAsia="MS Mincho" w:hAnsi="Verdana"/>
      <w:b/>
      <w:bCs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A81D8E"/>
    <w:rPr>
      <w:rFonts w:eastAsia="MS Mincho" w:cs="Times New Roman"/>
      <w:b/>
      <w:bCs/>
      <w:sz w:val="20"/>
      <w:szCs w:val="20"/>
      <w:lang w:val="en-US" w:eastAsia="nl-NL"/>
    </w:rPr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A81D8E"/>
    <w:pPr>
      <w:tabs>
        <w:tab w:val="center" w:pos="4153"/>
        <w:tab w:val="right" w:pos="8306"/>
      </w:tabs>
      <w:spacing w:line="220" w:lineRule="atLeast"/>
    </w:pPr>
    <w:rPr>
      <w:rFonts w:ascii="Verdana" w:hAnsi="Verdana" w:cs="Univers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A81D8E"/>
    <w:rPr>
      <w:rFonts w:eastAsia="Times New Roman" w:cs="Univers"/>
      <w:sz w:val="16"/>
      <w:szCs w:val="16"/>
      <w:lang w:eastAsia="nl-NL"/>
    </w:rPr>
  </w:style>
  <w:style w:type="paragraph" w:styleId="Plattetekst">
    <w:name w:val="Body Text"/>
    <w:basedOn w:val="Standaard"/>
    <w:link w:val="PlattetekstChar"/>
    <w:rsid w:val="00A81D8E"/>
    <w:pPr>
      <w:spacing w:after="60"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A81D8E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81D8E"/>
    <w:pPr>
      <w:spacing w:after="120" w:line="480" w:lineRule="auto"/>
    </w:pPr>
    <w:rPr>
      <w:rFonts w:ascii="Univers" w:hAnsi="Univers" w:cs="Univers"/>
      <w:sz w:val="19"/>
      <w:szCs w:val="19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81D8E"/>
    <w:rPr>
      <w:rFonts w:ascii="Univers" w:eastAsia="Times New Roman" w:hAnsi="Univers" w:cs="Univers"/>
      <w:sz w:val="19"/>
      <w:szCs w:val="19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81D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1D8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1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31B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31BA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1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1BA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2473F"/>
    <w:rPr>
      <w:rFonts w:eastAsiaTheme="majorEastAsia" w:cstheme="majorBidi"/>
      <w:b/>
      <w:sz w:val="28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C7457E7FAB404D82D7F6624C305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8138C-D5C0-44F3-ADB6-D5767562E016}"/>
      </w:docPartPr>
      <w:docPartBody>
        <w:p w:rsidR="003969BB" w:rsidRDefault="003969BB" w:rsidP="003969BB">
          <w:pPr>
            <w:pStyle w:val="E0C7457E7FAB404D82D7F6624C305AEA"/>
          </w:pPr>
          <w:r>
            <w:rPr>
              <w:rStyle w:val="Tekstvantijdelijkeaanduiding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BB"/>
    <w:rsid w:val="00041CD8"/>
    <w:rsid w:val="003969BB"/>
    <w:rsid w:val="008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969BB"/>
    <w:rPr>
      <w:color w:val="808080"/>
    </w:rPr>
  </w:style>
  <w:style w:type="paragraph" w:customStyle="1" w:styleId="E0C7457E7FAB404D82D7F6624C305AEA">
    <w:name w:val="E0C7457E7FAB404D82D7F6624C305AEA"/>
    <w:rsid w:val="00396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BIJLAGE 3: OPGAVEFORMULIEREN VOOR GUNNING EUROPESE AANBESTEDING MEDICINALE GASSEN</dc:creator>
  <cp:keywords/>
  <dc:description/>
  <cp:lastModifiedBy>Marina Postma</cp:lastModifiedBy>
  <cp:revision>8</cp:revision>
  <dcterms:created xsi:type="dcterms:W3CDTF">2024-11-12T21:31:00Z</dcterms:created>
  <dcterms:modified xsi:type="dcterms:W3CDTF">2024-11-15T09:45:00Z</dcterms:modified>
</cp:coreProperties>
</file>