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24185" w14:textId="77777777" w:rsidR="004225A6" w:rsidRPr="0039557D" w:rsidRDefault="006F3176" w:rsidP="00534A16">
      <w:pPr>
        <w:rPr>
          <w:rFonts w:cs="Arial"/>
          <w:color w:val="0F2049" w:themeColor="background1"/>
          <w:sz w:val="36"/>
          <w:szCs w:val="36"/>
        </w:rPr>
      </w:pPr>
      <w:bookmarkStart w:id="0" w:name="_Toc49516133"/>
      <w:bookmarkStart w:id="1" w:name="_Toc49519185"/>
      <w:r w:rsidRPr="0039557D">
        <w:rPr>
          <w:rFonts w:cs="Arial"/>
          <w:noProof/>
          <w:color w:val="0F2049" w:themeColor="background1"/>
          <w:sz w:val="36"/>
          <w:szCs w:val="36"/>
          <w:lang w:eastAsia="nl-NL"/>
        </w:rPr>
        <w:drawing>
          <wp:anchor distT="0" distB="0" distL="114300" distR="114300" simplePos="0" relativeHeight="251660287" behindDoc="1" locked="0" layoutInCell="1" allowOverlap="1" wp14:anchorId="1A7F1AEA" wp14:editId="19384745">
            <wp:simplePos x="0" y="0"/>
            <wp:positionH relativeFrom="column">
              <wp:posOffset>-893283</wp:posOffset>
            </wp:positionH>
            <wp:positionV relativeFrom="page">
              <wp:posOffset>-2701925</wp:posOffset>
            </wp:positionV>
            <wp:extent cx="7545070" cy="678370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2-ORANJ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45070" cy="6783705"/>
                    </a:xfrm>
                    <a:prstGeom prst="rect">
                      <a:avLst/>
                    </a:prstGeom>
                  </pic:spPr>
                </pic:pic>
              </a:graphicData>
            </a:graphic>
            <wp14:sizeRelH relativeFrom="page">
              <wp14:pctWidth>0</wp14:pctWidth>
            </wp14:sizeRelH>
            <wp14:sizeRelV relativeFrom="page">
              <wp14:pctHeight>0</wp14:pctHeight>
            </wp14:sizeRelV>
          </wp:anchor>
        </w:drawing>
      </w:r>
      <w:bookmarkEnd w:id="0"/>
      <w:bookmarkEnd w:id="1"/>
      <w:r w:rsidR="00444C3E" w:rsidRPr="0039557D">
        <w:rPr>
          <w:rFonts w:cs="Arial"/>
          <w:noProof/>
          <w:color w:val="0F2049" w:themeColor="background1"/>
          <w:sz w:val="36"/>
          <w:szCs w:val="36"/>
          <w:lang w:eastAsia="nl-NL"/>
        </w:rPr>
        <w:t>Leidraad marktverkenning</w:t>
      </w:r>
    </w:p>
    <w:p w14:paraId="5D887C02" w14:textId="16EEB940" w:rsidR="00DF6340" w:rsidRPr="0039557D" w:rsidRDefault="00B32E50" w:rsidP="00534A16">
      <w:pPr>
        <w:rPr>
          <w:rFonts w:cs="Arial"/>
          <w:color w:val="0F2049" w:themeColor="background1"/>
          <w:sz w:val="36"/>
          <w:szCs w:val="36"/>
        </w:rPr>
      </w:pPr>
      <w:r w:rsidRPr="0039557D">
        <w:rPr>
          <w:rFonts w:cs="Arial"/>
          <w:color w:val="0F2049" w:themeColor="background1"/>
          <w:sz w:val="36"/>
          <w:szCs w:val="36"/>
        </w:rPr>
        <w:t xml:space="preserve">Registratie-monitoringsysteem </w:t>
      </w:r>
      <w:r w:rsidR="00C733F9" w:rsidRPr="0039557D">
        <w:rPr>
          <w:rFonts w:cs="Arial"/>
          <w:color w:val="0F2049" w:themeColor="background1"/>
          <w:sz w:val="36"/>
          <w:szCs w:val="36"/>
        </w:rPr>
        <w:t>W</w:t>
      </w:r>
      <w:r w:rsidRPr="0039557D">
        <w:rPr>
          <w:rFonts w:cs="Arial"/>
          <w:color w:val="0F2049" w:themeColor="background1"/>
          <w:sz w:val="36"/>
          <w:szCs w:val="36"/>
        </w:rPr>
        <w:t>et van school naar duurzaam werk</w:t>
      </w:r>
    </w:p>
    <w:p w14:paraId="580A39C2" w14:textId="77777777" w:rsidR="00900F9B" w:rsidRPr="0039557D" w:rsidRDefault="00900F9B" w:rsidP="00534A16">
      <w:pPr>
        <w:rPr>
          <w:rStyle w:val="Intensievebenadrukking"/>
          <w:color w:val="0F2049" w:themeColor="background1"/>
        </w:rPr>
      </w:pPr>
    </w:p>
    <w:p w14:paraId="1B56A9EF" w14:textId="77777777" w:rsidR="00517344" w:rsidRPr="0039557D" w:rsidRDefault="00517344" w:rsidP="00534A16">
      <w:pPr>
        <w:rPr>
          <w:rFonts w:cs="Arial"/>
          <w:noProof/>
          <w:color w:val="0F2049" w:themeColor="background1"/>
          <w:lang w:eastAsia="nl-NL"/>
        </w:rPr>
      </w:pPr>
    </w:p>
    <w:p w14:paraId="66C20339" w14:textId="77777777" w:rsidR="00517344" w:rsidRPr="0039557D" w:rsidRDefault="00517344" w:rsidP="00534A16">
      <w:pPr>
        <w:rPr>
          <w:rFonts w:cs="Arial"/>
          <w:noProof/>
          <w:color w:val="0F2049" w:themeColor="background1"/>
          <w:lang w:eastAsia="nl-NL"/>
        </w:rPr>
      </w:pPr>
    </w:p>
    <w:p w14:paraId="3C0293E6" w14:textId="77777777" w:rsidR="00517344" w:rsidRPr="0039557D" w:rsidRDefault="00517344" w:rsidP="00534A16">
      <w:pPr>
        <w:rPr>
          <w:rFonts w:cs="Arial"/>
          <w:noProof/>
          <w:color w:val="0F2049" w:themeColor="background1"/>
          <w:lang w:eastAsia="nl-NL"/>
        </w:rPr>
      </w:pPr>
    </w:p>
    <w:p w14:paraId="31D65843" w14:textId="77777777" w:rsidR="00517344" w:rsidRPr="0039557D" w:rsidRDefault="00517344" w:rsidP="00534A16">
      <w:pPr>
        <w:rPr>
          <w:rFonts w:cs="Arial"/>
          <w:color w:val="0F2049" w:themeColor="background1"/>
          <w:sz w:val="34"/>
          <w:szCs w:val="34"/>
        </w:rPr>
      </w:pPr>
    </w:p>
    <w:p w14:paraId="0704D73D" w14:textId="6461AA26" w:rsidR="00517344" w:rsidRPr="0039557D" w:rsidRDefault="00B32E50" w:rsidP="00534A16">
      <w:pPr>
        <w:rPr>
          <w:rFonts w:cs="Arial"/>
          <w:color w:val="0F2049" w:themeColor="background1"/>
          <w:sz w:val="34"/>
          <w:szCs w:val="34"/>
        </w:rPr>
      </w:pPr>
      <w:r w:rsidRPr="0039557D">
        <w:rPr>
          <w:rFonts w:cs="Arial"/>
          <w:noProof/>
          <w:color w:val="0F2049" w:themeColor="background1"/>
        </w:rPr>
        <w:drawing>
          <wp:inline distT="0" distB="0" distL="0" distR="0" wp14:anchorId="016A813D" wp14:editId="45E50AC2">
            <wp:extent cx="1929130" cy="933450"/>
            <wp:effectExtent l="0" t="0" r="0" b="0"/>
            <wp:docPr id="2143602121" name="Afbeelding 2" descr="Dienst Gezondheid &amp; Jeugd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nst Gezondheid &amp; Jeugd - H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9130" cy="933450"/>
                    </a:xfrm>
                    <a:prstGeom prst="rect">
                      <a:avLst/>
                    </a:prstGeom>
                    <a:noFill/>
                    <a:ln>
                      <a:noFill/>
                    </a:ln>
                  </pic:spPr>
                </pic:pic>
              </a:graphicData>
            </a:graphic>
          </wp:inline>
        </w:drawing>
      </w:r>
      <w:r w:rsidRPr="0039557D">
        <w:rPr>
          <w:rFonts w:cs="Arial"/>
          <w:noProof/>
          <w:color w:val="0F2049" w:themeColor="background1"/>
        </w:rPr>
        <w:t xml:space="preserve">                                            </w:t>
      </w:r>
      <w:r w:rsidRPr="0039557D">
        <w:rPr>
          <w:rFonts w:cs="Arial"/>
          <w:noProof/>
          <w:color w:val="0F2049" w:themeColor="background1"/>
        </w:rPr>
        <w:drawing>
          <wp:inline distT="0" distB="0" distL="0" distR="0" wp14:anchorId="6D123F76" wp14:editId="2DD5A394">
            <wp:extent cx="1943100" cy="940210"/>
            <wp:effectExtent l="0" t="0" r="0" b="0"/>
            <wp:docPr id="1845456933" name="Afbeelding 1" descr="Dienst Gezondheid &amp; Jeugd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Gezondheid &amp; Jeugd - Ho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2760" cy="944884"/>
                    </a:xfrm>
                    <a:prstGeom prst="rect">
                      <a:avLst/>
                    </a:prstGeom>
                    <a:noFill/>
                    <a:ln>
                      <a:noFill/>
                    </a:ln>
                  </pic:spPr>
                </pic:pic>
              </a:graphicData>
            </a:graphic>
          </wp:inline>
        </w:drawing>
      </w:r>
    </w:p>
    <w:p w14:paraId="5FC1EAEB" w14:textId="77777777" w:rsidR="00517344" w:rsidRPr="0039557D" w:rsidRDefault="00517344" w:rsidP="00534A16">
      <w:pPr>
        <w:jc w:val="center"/>
        <w:rPr>
          <w:rFonts w:cs="Arial"/>
          <w:color w:val="0F2049" w:themeColor="background1"/>
          <w:sz w:val="34"/>
          <w:szCs w:val="34"/>
        </w:rPr>
      </w:pPr>
    </w:p>
    <w:p w14:paraId="2D5E1635" w14:textId="77777777" w:rsidR="00517344" w:rsidRPr="0039557D" w:rsidRDefault="00517344" w:rsidP="00534A16">
      <w:pPr>
        <w:rPr>
          <w:rFonts w:cs="Arial"/>
          <w:color w:val="0F2049" w:themeColor="background1"/>
          <w:sz w:val="34"/>
          <w:szCs w:val="34"/>
        </w:rPr>
      </w:pPr>
    </w:p>
    <w:p w14:paraId="47EACEB2" w14:textId="77777777" w:rsidR="00517344" w:rsidRPr="0039557D" w:rsidRDefault="00517344" w:rsidP="00534A16">
      <w:pPr>
        <w:rPr>
          <w:rFonts w:cs="Arial"/>
          <w:color w:val="0F2049" w:themeColor="background1"/>
          <w:sz w:val="34"/>
          <w:szCs w:val="34"/>
        </w:rPr>
      </w:pPr>
    </w:p>
    <w:tbl>
      <w:tblPr>
        <w:tblStyle w:val="SCD-Tabel"/>
        <w:tblpPr w:leftFromText="141" w:rightFromText="141" w:vertAnchor="text" w:horzAnchor="margin" w:tblpY="74"/>
        <w:tblW w:w="9072" w:type="dxa"/>
        <w:tblLook w:val="04A0" w:firstRow="1" w:lastRow="0" w:firstColumn="1" w:lastColumn="0" w:noHBand="0" w:noVBand="1"/>
      </w:tblPr>
      <w:tblGrid>
        <w:gridCol w:w="1418"/>
        <w:gridCol w:w="7654"/>
      </w:tblGrid>
      <w:tr w:rsidR="0039557D" w:rsidRPr="0039557D" w14:paraId="5CB4514C" w14:textId="77777777" w:rsidTr="00517344">
        <w:trPr>
          <w:trHeight w:val="287"/>
        </w:trPr>
        <w:tc>
          <w:tcPr>
            <w:tcW w:w="9072" w:type="dxa"/>
            <w:gridSpan w:val="2"/>
          </w:tcPr>
          <w:p w14:paraId="16086FC3"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Documentgegevens</w:t>
            </w:r>
          </w:p>
        </w:tc>
      </w:tr>
      <w:tr w:rsidR="0039557D" w:rsidRPr="0039557D" w14:paraId="0A77F0DA" w14:textId="77777777" w:rsidTr="00517344">
        <w:trPr>
          <w:trHeight w:val="287"/>
        </w:trPr>
        <w:tc>
          <w:tcPr>
            <w:tcW w:w="1418" w:type="dxa"/>
          </w:tcPr>
          <w:p w14:paraId="0C9FB910"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Kenmerk:</w:t>
            </w:r>
          </w:p>
        </w:tc>
        <w:tc>
          <w:tcPr>
            <w:tcW w:w="7654" w:type="dxa"/>
          </w:tcPr>
          <w:p w14:paraId="668B563B" w14:textId="1B8D9F00" w:rsidR="00517344" w:rsidRPr="0039557D" w:rsidRDefault="0044771F" w:rsidP="00534A16">
            <w:pPr>
              <w:rPr>
                <w:rFonts w:cs="Arial"/>
                <w:noProof/>
                <w:color w:val="0F2049" w:themeColor="background1"/>
                <w:lang w:eastAsia="nl-NL"/>
              </w:rPr>
            </w:pPr>
            <w:r w:rsidRPr="0039557D">
              <w:rPr>
                <w:rFonts w:cs="Arial"/>
                <w:noProof/>
                <w:color w:val="0F2049" w:themeColor="background1"/>
                <w:lang w:eastAsia="nl-NL"/>
              </w:rPr>
              <w:t>240174DG&amp;J</w:t>
            </w:r>
          </w:p>
        </w:tc>
      </w:tr>
      <w:tr w:rsidR="0039557D" w:rsidRPr="0039557D" w14:paraId="01682C3B" w14:textId="77777777" w:rsidTr="00517344">
        <w:trPr>
          <w:trHeight w:val="225"/>
        </w:trPr>
        <w:tc>
          <w:tcPr>
            <w:tcW w:w="1418" w:type="dxa"/>
          </w:tcPr>
          <w:p w14:paraId="365F7F63"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Status:</w:t>
            </w:r>
          </w:p>
        </w:tc>
        <w:tc>
          <w:tcPr>
            <w:tcW w:w="7654" w:type="dxa"/>
          </w:tcPr>
          <w:p w14:paraId="08A6C88B" w14:textId="41ED9167" w:rsidR="00517344" w:rsidRPr="0039557D" w:rsidRDefault="000A00DF" w:rsidP="00534A16">
            <w:pPr>
              <w:rPr>
                <w:rFonts w:cs="Arial"/>
                <w:noProof/>
                <w:color w:val="0F2049" w:themeColor="background1"/>
                <w:lang w:eastAsia="nl-NL"/>
              </w:rPr>
            </w:pPr>
            <w:r w:rsidRPr="0039557D">
              <w:rPr>
                <w:rFonts w:cs="Arial"/>
                <w:noProof/>
                <w:color w:val="0F2049" w:themeColor="background1"/>
                <w:lang w:eastAsia="nl-NL"/>
              </w:rPr>
              <w:t>Definitief</w:t>
            </w:r>
          </w:p>
        </w:tc>
      </w:tr>
      <w:tr w:rsidR="0039557D" w:rsidRPr="0039557D" w14:paraId="540414D3" w14:textId="77777777" w:rsidTr="00517344">
        <w:trPr>
          <w:trHeight w:val="225"/>
        </w:trPr>
        <w:tc>
          <w:tcPr>
            <w:tcW w:w="1418" w:type="dxa"/>
          </w:tcPr>
          <w:p w14:paraId="14757B99"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Versie:</w:t>
            </w:r>
          </w:p>
        </w:tc>
        <w:tc>
          <w:tcPr>
            <w:tcW w:w="7654" w:type="dxa"/>
          </w:tcPr>
          <w:p w14:paraId="7A135DD8" w14:textId="4B67AAB6" w:rsidR="00517344" w:rsidRPr="0039557D" w:rsidRDefault="00342F59" w:rsidP="00534A16">
            <w:pPr>
              <w:rPr>
                <w:rFonts w:cs="Arial"/>
                <w:noProof/>
                <w:color w:val="0F2049" w:themeColor="background1"/>
                <w:lang w:eastAsia="nl-NL"/>
              </w:rPr>
            </w:pPr>
            <w:r w:rsidRPr="0039557D">
              <w:rPr>
                <w:rFonts w:cs="Arial"/>
                <w:noProof/>
                <w:color w:val="0F2049" w:themeColor="background1"/>
                <w:lang w:eastAsia="nl-NL"/>
              </w:rPr>
              <w:t>1.0</w:t>
            </w:r>
          </w:p>
        </w:tc>
      </w:tr>
      <w:tr w:rsidR="0039557D" w:rsidRPr="0039557D" w14:paraId="35AECBE9" w14:textId="77777777" w:rsidTr="00517344">
        <w:trPr>
          <w:trHeight w:val="315"/>
        </w:trPr>
        <w:tc>
          <w:tcPr>
            <w:tcW w:w="1418" w:type="dxa"/>
          </w:tcPr>
          <w:p w14:paraId="3B9FD3B8"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Datum:</w:t>
            </w:r>
          </w:p>
        </w:tc>
        <w:tc>
          <w:tcPr>
            <w:tcW w:w="7654" w:type="dxa"/>
          </w:tcPr>
          <w:p w14:paraId="7D8A175A" w14:textId="0341E347" w:rsidR="00517344" w:rsidRPr="0039557D" w:rsidRDefault="00342F59" w:rsidP="00534A16">
            <w:pPr>
              <w:rPr>
                <w:rFonts w:cs="Arial"/>
                <w:noProof/>
                <w:color w:val="0F2049" w:themeColor="background1"/>
                <w:lang w:eastAsia="nl-NL"/>
              </w:rPr>
            </w:pPr>
            <w:r w:rsidRPr="0039557D">
              <w:rPr>
                <w:rFonts w:cs="Arial"/>
                <w:noProof/>
                <w:color w:val="0F2049" w:themeColor="background1"/>
                <w:lang w:eastAsia="nl-NL"/>
              </w:rPr>
              <w:t>20</w:t>
            </w:r>
            <w:r w:rsidR="00B32E50" w:rsidRPr="0039557D">
              <w:rPr>
                <w:rFonts w:cs="Arial"/>
                <w:noProof/>
                <w:color w:val="0F2049" w:themeColor="background1"/>
                <w:lang w:eastAsia="nl-NL"/>
              </w:rPr>
              <w:t>-11-2024</w:t>
            </w:r>
          </w:p>
        </w:tc>
      </w:tr>
      <w:tr w:rsidR="0039557D" w:rsidRPr="0039557D" w14:paraId="473D27E6" w14:textId="77777777" w:rsidTr="00517344">
        <w:trPr>
          <w:trHeight w:val="368"/>
        </w:trPr>
        <w:tc>
          <w:tcPr>
            <w:tcW w:w="1418" w:type="dxa"/>
          </w:tcPr>
          <w:p w14:paraId="2B75D0A3" w14:textId="77777777" w:rsidR="00517344" w:rsidRPr="0039557D" w:rsidRDefault="00517344" w:rsidP="00534A16">
            <w:pPr>
              <w:rPr>
                <w:rFonts w:cs="Arial"/>
                <w:b/>
                <w:noProof/>
                <w:color w:val="0F2049" w:themeColor="background1"/>
                <w:lang w:eastAsia="nl-NL"/>
              </w:rPr>
            </w:pPr>
            <w:r w:rsidRPr="0039557D">
              <w:rPr>
                <w:rFonts w:cs="Arial"/>
                <w:b/>
                <w:noProof/>
                <w:color w:val="0F2049" w:themeColor="background1"/>
                <w:lang w:eastAsia="nl-NL"/>
              </w:rPr>
              <w:t>Vrijgegeven door:</w:t>
            </w:r>
          </w:p>
        </w:tc>
        <w:tc>
          <w:tcPr>
            <w:tcW w:w="7654" w:type="dxa"/>
          </w:tcPr>
          <w:p w14:paraId="6FDF10EA" w14:textId="77777777" w:rsidR="00B32FB1" w:rsidRPr="0039557D" w:rsidRDefault="00B32FB1" w:rsidP="00534A16">
            <w:pPr>
              <w:rPr>
                <w:rFonts w:cs="Arial"/>
                <w:color w:val="0F2049" w:themeColor="background1"/>
              </w:rPr>
            </w:pPr>
            <w:r w:rsidRPr="0039557D">
              <w:rPr>
                <w:rFonts w:cs="Arial"/>
                <w:color w:val="0F2049" w:themeColor="background1"/>
              </w:rPr>
              <w:t xml:space="preserve">Leerplicht en Voortijdig Schoolverlaten ZHZ (LVS ZHZ) </w:t>
            </w:r>
          </w:p>
          <w:p w14:paraId="61D1C345" w14:textId="4EBE26B0" w:rsidR="00517344" w:rsidRPr="0039557D" w:rsidRDefault="00517344" w:rsidP="00534A16">
            <w:pPr>
              <w:rPr>
                <w:rFonts w:cs="Arial"/>
                <w:noProof/>
                <w:color w:val="0F2049" w:themeColor="background1"/>
                <w:lang w:eastAsia="nl-NL"/>
              </w:rPr>
            </w:pPr>
          </w:p>
        </w:tc>
      </w:tr>
    </w:tbl>
    <w:p w14:paraId="113BB6A4" w14:textId="77777777" w:rsidR="00265772" w:rsidRPr="0039557D" w:rsidRDefault="00702501" w:rsidP="00534A16">
      <w:pPr>
        <w:suppressAutoHyphens w:val="0"/>
        <w:autoSpaceDE/>
        <w:autoSpaceDN/>
        <w:adjustRightInd/>
        <w:textAlignment w:val="auto"/>
        <w:rPr>
          <w:noProof/>
          <w:color w:val="0F2049" w:themeColor="background1"/>
        </w:rPr>
      </w:pPr>
      <w:bookmarkStart w:id="2" w:name="_Toc49516135"/>
      <w:bookmarkStart w:id="3" w:name="_Toc49519187"/>
      <w:r w:rsidRPr="0039557D">
        <w:rPr>
          <w:rFonts w:cs="Arial"/>
          <w:color w:val="0F2049" w:themeColor="background1"/>
          <w:sz w:val="36"/>
          <w:szCs w:val="36"/>
        </w:rPr>
        <w:br w:type="page"/>
      </w:r>
      <w:r w:rsidR="00DE0747" w:rsidRPr="0039557D">
        <w:rPr>
          <w:rFonts w:cs="Arial"/>
          <w:color w:val="0F2049" w:themeColor="background1"/>
          <w:sz w:val="36"/>
          <w:szCs w:val="36"/>
        </w:rPr>
        <w:lastRenderedPageBreak/>
        <w:t>Inhoudsopgave</w:t>
      </w:r>
      <w:bookmarkEnd w:id="2"/>
      <w:bookmarkEnd w:id="3"/>
      <w:r w:rsidR="00DE0747" w:rsidRPr="0039557D">
        <w:rPr>
          <w:rFonts w:cs="Arial"/>
          <w:b/>
          <w:bCs/>
          <w:color w:val="0F2049" w:themeColor="background1"/>
          <w:sz w:val="36"/>
          <w:szCs w:val="36"/>
        </w:rPr>
        <w:fldChar w:fldCharType="begin"/>
      </w:r>
      <w:r w:rsidR="00DE0747" w:rsidRPr="0039557D">
        <w:rPr>
          <w:rFonts w:cs="Arial"/>
          <w:color w:val="0F2049" w:themeColor="background1"/>
          <w:sz w:val="36"/>
          <w:szCs w:val="36"/>
        </w:rPr>
        <w:instrText xml:space="preserve"> TOC \o "1-3" \h \z \u </w:instrText>
      </w:r>
      <w:r w:rsidR="00DE0747" w:rsidRPr="0039557D">
        <w:rPr>
          <w:rFonts w:cs="Arial"/>
          <w:b/>
          <w:bCs/>
          <w:color w:val="0F2049" w:themeColor="background1"/>
          <w:sz w:val="36"/>
          <w:szCs w:val="36"/>
        </w:rPr>
        <w:fldChar w:fldCharType="separate"/>
      </w:r>
    </w:p>
    <w:p w14:paraId="3ADA6701" w14:textId="44A68419" w:rsidR="00265772" w:rsidRPr="0039557D" w:rsidRDefault="00265772" w:rsidP="00534A16">
      <w:pPr>
        <w:pStyle w:val="Inhopg1"/>
        <w:tabs>
          <w:tab w:val="left" w:pos="660"/>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75" w:history="1">
        <w:r w:rsidRPr="0039557D">
          <w:rPr>
            <w:rStyle w:val="Hyperlink"/>
            <w:rFonts w:ascii="Arial" w:hAnsi="Arial" w:cs="Arial"/>
            <w:noProof/>
            <w:color w:val="0F2049" w:themeColor="background1"/>
          </w:rPr>
          <w:t>1.</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ascii="Arial" w:hAnsi="Arial" w:cs="Arial"/>
            <w:noProof/>
            <w:color w:val="0F2049" w:themeColor="background1"/>
          </w:rPr>
          <w:t>Marktverkenning</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_Toc183005775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3</w:t>
        </w:r>
        <w:r w:rsidRPr="0039557D">
          <w:rPr>
            <w:noProof/>
            <w:webHidden/>
            <w:color w:val="0F2049" w:themeColor="background1"/>
          </w:rPr>
          <w:fldChar w:fldCharType="end"/>
        </w:r>
      </w:hyperlink>
    </w:p>
    <w:p w14:paraId="67AE5865" w14:textId="6A0CCB32"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76" w:history="1">
        <w:r w:rsidRPr="0039557D">
          <w:rPr>
            <w:rStyle w:val="Hyperlink"/>
            <w:rFonts w:cs="Arial"/>
            <w:noProof/>
            <w:color w:val="0F2049" w:themeColor="background1"/>
          </w:rPr>
          <w:t>1.1.</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Inleiding</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_Toc183005776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3</w:t>
        </w:r>
        <w:r w:rsidRPr="0039557D">
          <w:rPr>
            <w:noProof/>
            <w:webHidden/>
            <w:color w:val="0F2049" w:themeColor="background1"/>
          </w:rPr>
          <w:fldChar w:fldCharType="end"/>
        </w:r>
      </w:hyperlink>
    </w:p>
    <w:p w14:paraId="2681FC06" w14:textId="21F26CF5"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77" w:history="1">
        <w:r w:rsidRPr="0039557D">
          <w:rPr>
            <w:rStyle w:val="Hyperlink"/>
            <w:rFonts w:cs="Arial"/>
            <w:noProof/>
            <w:color w:val="0F2049" w:themeColor="background1"/>
          </w:rPr>
          <w:t>1.2.</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Opdrachtgever</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_Toc183005777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4</w:t>
        </w:r>
        <w:r w:rsidRPr="0039557D">
          <w:rPr>
            <w:noProof/>
            <w:webHidden/>
            <w:color w:val="0F2049" w:themeColor="background1"/>
          </w:rPr>
          <w:fldChar w:fldCharType="end"/>
        </w:r>
      </w:hyperlink>
    </w:p>
    <w:p w14:paraId="63AE4A25" w14:textId="0C483027"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78" w:history="1">
        <w:r w:rsidRPr="0039557D">
          <w:rPr>
            <w:rStyle w:val="Hyperlink"/>
            <w:rFonts w:cs="Arial"/>
            <w:noProof/>
            <w:color w:val="0F2049" w:themeColor="background1"/>
          </w:rPr>
          <w:t>1.3.</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Achtergrondinformatie opdracht/project</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_Toc183005778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5</w:t>
        </w:r>
        <w:r w:rsidRPr="0039557D">
          <w:rPr>
            <w:noProof/>
            <w:webHidden/>
            <w:color w:val="0F2049" w:themeColor="background1"/>
          </w:rPr>
          <w:fldChar w:fldCharType="end"/>
        </w:r>
      </w:hyperlink>
    </w:p>
    <w:p w14:paraId="305F50B9" w14:textId="73792567" w:rsidR="00265772" w:rsidRPr="0039557D" w:rsidRDefault="00265772" w:rsidP="00534A16">
      <w:pPr>
        <w:pStyle w:val="Inhopg1"/>
        <w:tabs>
          <w:tab w:val="left" w:pos="660"/>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79" w:history="1">
        <w:r w:rsidRPr="0039557D">
          <w:rPr>
            <w:rStyle w:val="Hyperlink"/>
            <w:rFonts w:ascii="Arial" w:hAnsi="Arial" w:cs="Arial"/>
            <w:noProof/>
            <w:color w:val="0F2049" w:themeColor="background1"/>
          </w:rPr>
          <w:t>2.</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ascii="Arial" w:hAnsi="Arial" w:cs="Arial"/>
            <w:noProof/>
            <w:color w:val="0F2049" w:themeColor="background1"/>
          </w:rPr>
          <w:t>Opzet marktverkenning</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_Toc183005779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7</w:t>
        </w:r>
        <w:r w:rsidRPr="0039557D">
          <w:rPr>
            <w:noProof/>
            <w:webHidden/>
            <w:color w:val="0F2049" w:themeColor="background1"/>
          </w:rPr>
          <w:fldChar w:fldCharType="end"/>
        </w:r>
      </w:hyperlink>
    </w:p>
    <w:p w14:paraId="53A89688" w14:textId="5EC46F26"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80" w:history="1">
        <w:r w:rsidRPr="0039557D">
          <w:rPr>
            <w:rStyle w:val="Hyperlink"/>
            <w:rFonts w:cs="Arial"/>
            <w:noProof/>
            <w:color w:val="0F2049" w:themeColor="background1"/>
          </w:rPr>
          <w:t>2.1.</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Deelnamevoorwaarden en doelstellingen</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_Toc183005780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7</w:t>
        </w:r>
        <w:r w:rsidRPr="0039557D">
          <w:rPr>
            <w:noProof/>
            <w:webHidden/>
            <w:color w:val="0F2049" w:themeColor="background1"/>
          </w:rPr>
          <w:fldChar w:fldCharType="end"/>
        </w:r>
      </w:hyperlink>
    </w:p>
    <w:p w14:paraId="05A3CAA2" w14:textId="75105F4D"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81" w:history="1">
        <w:r w:rsidRPr="0039557D">
          <w:rPr>
            <w:rStyle w:val="Hyperlink"/>
            <w:rFonts w:cs="Arial"/>
            <w:noProof/>
            <w:color w:val="0F2049" w:themeColor="background1"/>
          </w:rPr>
          <w:t>2.2.</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Meedoen aan de marktverkenning</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_Toc183005781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8</w:t>
        </w:r>
        <w:r w:rsidRPr="0039557D">
          <w:rPr>
            <w:noProof/>
            <w:webHidden/>
            <w:color w:val="0F2049" w:themeColor="background1"/>
          </w:rPr>
          <w:fldChar w:fldCharType="end"/>
        </w:r>
      </w:hyperlink>
    </w:p>
    <w:p w14:paraId="77A1598D" w14:textId="799F5BD8"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82" w:history="1">
        <w:r w:rsidRPr="0039557D">
          <w:rPr>
            <w:rStyle w:val="Hyperlink"/>
            <w:rFonts w:cs="Arial"/>
            <w:noProof/>
            <w:color w:val="0F2049" w:themeColor="background1"/>
          </w:rPr>
          <w:t>2.3.</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Planning</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_Toc183005782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8</w:t>
        </w:r>
        <w:r w:rsidRPr="0039557D">
          <w:rPr>
            <w:noProof/>
            <w:webHidden/>
            <w:color w:val="0F2049" w:themeColor="background1"/>
          </w:rPr>
          <w:fldChar w:fldCharType="end"/>
        </w:r>
      </w:hyperlink>
    </w:p>
    <w:p w14:paraId="03F578FA" w14:textId="4189BE4C" w:rsidR="00265772" w:rsidRPr="0039557D" w:rsidRDefault="00265772" w:rsidP="00534A16">
      <w:pPr>
        <w:pStyle w:val="Inhopg2"/>
        <w:tabs>
          <w:tab w:val="left" w:pos="880"/>
          <w:tab w:val="right" w:leader="dot" w:pos="9054"/>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83" w:history="1">
        <w:r w:rsidRPr="0039557D">
          <w:rPr>
            <w:rStyle w:val="Hyperlink"/>
            <w:rFonts w:cs="Arial"/>
            <w:noProof/>
            <w:color w:val="0F2049" w:themeColor="background1"/>
          </w:rPr>
          <w:t>2.4.</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cs="Arial"/>
            <w:noProof/>
            <w:color w:val="0F2049" w:themeColor="background1"/>
          </w:rPr>
          <w:t>Contactgegevens</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_Toc183005783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8</w:t>
        </w:r>
        <w:r w:rsidRPr="0039557D">
          <w:rPr>
            <w:noProof/>
            <w:webHidden/>
            <w:color w:val="0F2049" w:themeColor="background1"/>
          </w:rPr>
          <w:fldChar w:fldCharType="end"/>
        </w:r>
      </w:hyperlink>
    </w:p>
    <w:p w14:paraId="7B2EC0F2" w14:textId="71E2816A" w:rsidR="00265772" w:rsidRPr="0039557D" w:rsidRDefault="00265772" w:rsidP="00534A16">
      <w:pPr>
        <w:pStyle w:val="Inhopg1"/>
        <w:tabs>
          <w:tab w:val="left" w:pos="660"/>
        </w:tabs>
        <w:spacing w:after="120"/>
        <w:rPr>
          <w:rFonts w:asciiTheme="minorHAnsi" w:eastAsiaTheme="minorEastAsia" w:hAnsiTheme="minorHAnsi" w:cstheme="minorBidi"/>
          <w:noProof/>
          <w:color w:val="0F2049" w:themeColor="background1"/>
          <w:kern w:val="2"/>
          <w:sz w:val="22"/>
          <w:szCs w:val="22"/>
          <w:lang w:eastAsia="nl-NL"/>
          <w14:ligatures w14:val="standardContextual"/>
        </w:rPr>
      </w:pPr>
      <w:hyperlink w:anchor="_Toc183005784" w:history="1">
        <w:r w:rsidRPr="0039557D">
          <w:rPr>
            <w:rStyle w:val="Hyperlink"/>
            <w:rFonts w:ascii="Arial" w:hAnsi="Arial" w:cs="Arial"/>
            <w:noProof/>
            <w:color w:val="0F2049" w:themeColor="background1"/>
          </w:rPr>
          <w:t>3.</w:t>
        </w:r>
        <w:r w:rsidRPr="0039557D">
          <w:rPr>
            <w:rFonts w:asciiTheme="minorHAnsi" w:eastAsiaTheme="minorEastAsia" w:hAnsiTheme="minorHAnsi" w:cstheme="minorBidi"/>
            <w:noProof/>
            <w:color w:val="0F2049" w:themeColor="background1"/>
            <w:kern w:val="2"/>
            <w:sz w:val="22"/>
            <w:szCs w:val="22"/>
            <w:lang w:eastAsia="nl-NL"/>
            <w14:ligatures w14:val="standardContextual"/>
          </w:rPr>
          <w:tab/>
        </w:r>
        <w:r w:rsidRPr="0039557D">
          <w:rPr>
            <w:rStyle w:val="Hyperlink"/>
            <w:rFonts w:ascii="Arial" w:hAnsi="Arial" w:cs="Arial"/>
            <w:noProof/>
            <w:color w:val="0F2049" w:themeColor="background1"/>
          </w:rPr>
          <w:t>Overzicht bijlagen</w:t>
        </w:r>
        <w:r w:rsidRPr="0039557D">
          <w:rPr>
            <w:noProof/>
            <w:webHidden/>
            <w:color w:val="0F2049" w:themeColor="background1"/>
          </w:rPr>
          <w:tab/>
        </w:r>
        <w:r w:rsidRPr="0039557D">
          <w:rPr>
            <w:noProof/>
            <w:webHidden/>
            <w:color w:val="0F2049" w:themeColor="background1"/>
          </w:rPr>
          <w:fldChar w:fldCharType="begin"/>
        </w:r>
        <w:r w:rsidRPr="0039557D">
          <w:rPr>
            <w:noProof/>
            <w:webHidden/>
            <w:color w:val="0F2049" w:themeColor="background1"/>
          </w:rPr>
          <w:instrText xml:space="preserve"> PAGEREF _Toc183005784 \h </w:instrText>
        </w:r>
        <w:r w:rsidRPr="0039557D">
          <w:rPr>
            <w:noProof/>
            <w:webHidden/>
            <w:color w:val="0F2049" w:themeColor="background1"/>
          </w:rPr>
        </w:r>
        <w:r w:rsidRPr="0039557D">
          <w:rPr>
            <w:noProof/>
            <w:webHidden/>
            <w:color w:val="0F2049" w:themeColor="background1"/>
          </w:rPr>
          <w:fldChar w:fldCharType="separate"/>
        </w:r>
        <w:r w:rsidR="00182644">
          <w:rPr>
            <w:noProof/>
            <w:webHidden/>
            <w:color w:val="0F2049" w:themeColor="background1"/>
          </w:rPr>
          <w:t>10</w:t>
        </w:r>
        <w:r w:rsidRPr="0039557D">
          <w:rPr>
            <w:noProof/>
            <w:webHidden/>
            <w:color w:val="0F2049" w:themeColor="background1"/>
          </w:rPr>
          <w:fldChar w:fldCharType="end"/>
        </w:r>
      </w:hyperlink>
    </w:p>
    <w:p w14:paraId="3CDEBEAA" w14:textId="77777777" w:rsidR="00444C3E" w:rsidRPr="0039557D" w:rsidRDefault="00DE0747" w:rsidP="00534A16">
      <w:pPr>
        <w:pStyle w:val="Kop1"/>
        <w:keepNext/>
        <w:keepLines/>
        <w:suppressAutoHyphens w:val="0"/>
        <w:autoSpaceDE/>
        <w:autoSpaceDN/>
        <w:adjustRightInd/>
        <w:spacing w:before="120" w:after="120"/>
        <w:textAlignment w:val="auto"/>
        <w:rPr>
          <w:rFonts w:ascii="Arial" w:hAnsi="Arial" w:cs="Arial"/>
        </w:rPr>
      </w:pPr>
      <w:r w:rsidRPr="0039557D">
        <w:rPr>
          <w:rFonts w:ascii="Arial" w:hAnsi="Arial" w:cs="Arial"/>
        </w:rPr>
        <w:fldChar w:fldCharType="end"/>
      </w:r>
      <w:bookmarkStart w:id="4" w:name="_Toc65485776"/>
      <w:bookmarkStart w:id="5" w:name="_Toc67060014"/>
    </w:p>
    <w:p w14:paraId="4845431E" w14:textId="77777777" w:rsidR="00444C3E" w:rsidRPr="0039557D" w:rsidRDefault="00444C3E" w:rsidP="00534A16">
      <w:pPr>
        <w:suppressAutoHyphens w:val="0"/>
        <w:autoSpaceDE/>
        <w:autoSpaceDN/>
        <w:adjustRightInd/>
        <w:textAlignment w:val="auto"/>
        <w:rPr>
          <w:rFonts w:cs="Arial"/>
          <w:b/>
          <w:bCs/>
          <w:color w:val="0F2049" w:themeColor="background1"/>
          <w:sz w:val="36"/>
          <w:szCs w:val="100"/>
        </w:rPr>
      </w:pPr>
      <w:r w:rsidRPr="0039557D">
        <w:rPr>
          <w:rFonts w:cs="Arial"/>
          <w:color w:val="0F2049" w:themeColor="background1"/>
        </w:rPr>
        <w:br w:type="page"/>
      </w:r>
    </w:p>
    <w:p w14:paraId="242CBB0E" w14:textId="77777777" w:rsidR="00517344" w:rsidRPr="0039557D" w:rsidRDefault="00273AFE" w:rsidP="00534A16">
      <w:pPr>
        <w:pStyle w:val="Kop1"/>
        <w:keepNext/>
        <w:keepLines/>
        <w:numPr>
          <w:ilvl w:val="0"/>
          <w:numId w:val="31"/>
        </w:numPr>
        <w:suppressAutoHyphens w:val="0"/>
        <w:autoSpaceDE/>
        <w:autoSpaceDN/>
        <w:adjustRightInd/>
        <w:spacing w:before="120" w:after="120"/>
        <w:textAlignment w:val="auto"/>
        <w:rPr>
          <w:rFonts w:ascii="Arial" w:hAnsi="Arial" w:cs="Arial"/>
        </w:rPr>
      </w:pPr>
      <w:r w:rsidRPr="0039557D">
        <w:rPr>
          <w:rFonts w:ascii="Arial" w:hAnsi="Arial" w:cs="Arial"/>
        </w:rPr>
        <w:t xml:space="preserve"> </w:t>
      </w:r>
      <w:bookmarkStart w:id="6" w:name="_Toc183005775"/>
      <w:bookmarkEnd w:id="4"/>
      <w:bookmarkEnd w:id="5"/>
      <w:r w:rsidR="00444C3E" w:rsidRPr="0039557D">
        <w:rPr>
          <w:rFonts w:ascii="Arial" w:hAnsi="Arial" w:cs="Arial"/>
        </w:rPr>
        <w:t>Marktverkenning</w:t>
      </w:r>
      <w:bookmarkEnd w:id="6"/>
    </w:p>
    <w:p w14:paraId="6310C3CD" w14:textId="77777777" w:rsidR="00517344" w:rsidRPr="0039557D" w:rsidRDefault="00517344" w:rsidP="00534A16">
      <w:pPr>
        <w:pStyle w:val="Kop2"/>
        <w:numPr>
          <w:ilvl w:val="1"/>
          <w:numId w:val="0"/>
        </w:numPr>
        <w:spacing w:after="120" w:line="336" w:lineRule="auto"/>
        <w:contextualSpacing/>
        <w:rPr>
          <w:rFonts w:cs="Arial"/>
        </w:rPr>
      </w:pPr>
      <w:bookmarkStart w:id="7" w:name="_Toc15456453"/>
      <w:bookmarkStart w:id="8" w:name="_Toc15456494"/>
      <w:bookmarkStart w:id="9" w:name="_Toc15458100"/>
    </w:p>
    <w:p w14:paraId="153486C3" w14:textId="77777777" w:rsidR="00517344" w:rsidRPr="0039557D" w:rsidRDefault="00444C3E" w:rsidP="00534A16">
      <w:pPr>
        <w:pStyle w:val="Kop2"/>
        <w:keepNext/>
        <w:keepLines/>
        <w:numPr>
          <w:ilvl w:val="1"/>
          <w:numId w:val="15"/>
        </w:numPr>
        <w:suppressAutoHyphens w:val="0"/>
        <w:autoSpaceDE/>
        <w:autoSpaceDN/>
        <w:adjustRightInd/>
        <w:spacing w:before="40" w:after="120" w:line="336" w:lineRule="auto"/>
        <w:textAlignment w:val="auto"/>
        <w:rPr>
          <w:rFonts w:cs="Arial"/>
        </w:rPr>
      </w:pPr>
      <w:bookmarkStart w:id="10" w:name="_Toc183005776"/>
      <w:bookmarkEnd w:id="7"/>
      <w:bookmarkEnd w:id="8"/>
      <w:bookmarkEnd w:id="9"/>
      <w:r w:rsidRPr="0039557D">
        <w:rPr>
          <w:rFonts w:cs="Arial"/>
        </w:rPr>
        <w:t>Inleiding</w:t>
      </w:r>
      <w:bookmarkEnd w:id="10"/>
    </w:p>
    <w:p w14:paraId="001FF6CE" w14:textId="113FDFCA" w:rsidR="00624F1E" w:rsidRPr="0039557D" w:rsidRDefault="00624F1E" w:rsidP="00534A16">
      <w:pPr>
        <w:rPr>
          <w:rFonts w:cs="Arial"/>
          <w:color w:val="0F2049" w:themeColor="background1"/>
          <w:shd w:val="clear" w:color="auto" w:fill="FFFFFF"/>
        </w:rPr>
      </w:pPr>
      <w:bookmarkStart w:id="11" w:name="_Hlk181186126"/>
      <w:r w:rsidRPr="0039557D">
        <w:rPr>
          <w:rFonts w:cs="Arial"/>
          <w:color w:val="0F2049" w:themeColor="background1"/>
          <w:shd w:val="clear" w:color="auto" w:fill="FFFFFF"/>
        </w:rPr>
        <w:t xml:space="preserve">Naar verwachting wordt op 1 januari 2026 het wetsvoorstel Van school naar duurzaam werk van kracht . </w:t>
      </w:r>
    </w:p>
    <w:p w14:paraId="2C6BE8F4" w14:textId="7AC345E4" w:rsidR="00624F1E" w:rsidRPr="0039557D" w:rsidRDefault="00624F1E" w:rsidP="00534A16">
      <w:pPr>
        <w:rPr>
          <w:rFonts w:cs="Arial"/>
          <w:color w:val="0F2049" w:themeColor="background1"/>
        </w:rPr>
      </w:pPr>
      <w:r w:rsidRPr="0039557D">
        <w:rPr>
          <w:rFonts w:cs="Arial"/>
          <w:color w:val="0F2049" w:themeColor="background1"/>
        </w:rPr>
        <w:t>Het doel van deze nieuwe wet is om kwetsbare jongeren in het onderwijs en op de arbeidsmarkt</w:t>
      </w:r>
      <w:r w:rsidR="000A00DF" w:rsidRPr="0039557D">
        <w:rPr>
          <w:rFonts w:cs="Arial"/>
          <w:color w:val="0F2049" w:themeColor="background1"/>
        </w:rPr>
        <w:t xml:space="preserve"> </w:t>
      </w:r>
      <w:r w:rsidRPr="0039557D">
        <w:rPr>
          <w:rFonts w:cs="Arial"/>
          <w:color w:val="0F2049" w:themeColor="background1"/>
        </w:rPr>
        <w:t xml:space="preserve">de juiste begeleiding en ondersteuning te geven richting economische zelfstandigheid. Dit gebeurt aan de hand van een aantal samenhangende maatregelen: </w:t>
      </w:r>
    </w:p>
    <w:p w14:paraId="73F29450" w14:textId="77777777" w:rsidR="00624F1E" w:rsidRPr="0039557D" w:rsidRDefault="00624F1E" w:rsidP="00534A16">
      <w:pPr>
        <w:numPr>
          <w:ilvl w:val="0"/>
          <w:numId w:val="34"/>
        </w:numPr>
        <w:suppressAutoHyphens w:val="0"/>
        <w:textAlignment w:val="auto"/>
        <w:rPr>
          <w:rFonts w:eastAsia="Times New Roman" w:cs="Arial"/>
          <w:color w:val="0F2049" w:themeColor="background1"/>
          <w:lang w:eastAsia="nl-NL"/>
        </w:rPr>
      </w:pPr>
      <w:r w:rsidRPr="0039557D">
        <w:rPr>
          <w:rFonts w:eastAsia="Times New Roman" w:cs="Arial"/>
          <w:color w:val="0F2049" w:themeColor="background1"/>
          <w:lang w:eastAsia="nl-NL"/>
        </w:rPr>
        <w:t xml:space="preserve">Mbo-instellingen bereiden studenten entree, bol niveau 2 en andere studenten voor wie zij begeleiding nodig achten voor op de volgende stap: vervolgonderwijs of werk. Bovendien gaat een nazorgplicht gelden van maximaal 12 maanden. Verwacht wordt dat de mbo-instelling proactief in gesprek gaat, begeleiding biedt en zorgt -indien nodig- voor een warme overdracht. </w:t>
      </w:r>
    </w:p>
    <w:p w14:paraId="3C30A4DE" w14:textId="77777777" w:rsidR="00624F1E" w:rsidRPr="0039557D" w:rsidRDefault="00624F1E" w:rsidP="00534A16">
      <w:pPr>
        <w:numPr>
          <w:ilvl w:val="0"/>
          <w:numId w:val="34"/>
        </w:numPr>
        <w:suppressAutoHyphens w:val="0"/>
        <w:textAlignment w:val="auto"/>
        <w:rPr>
          <w:rFonts w:eastAsia="Times New Roman" w:cs="Arial"/>
          <w:color w:val="0F2049" w:themeColor="background1"/>
          <w:lang w:eastAsia="nl-NL"/>
        </w:rPr>
      </w:pPr>
      <w:r w:rsidRPr="0039557D">
        <w:rPr>
          <w:rFonts w:eastAsia="Times New Roman" w:cs="Arial"/>
          <w:color w:val="0F2049" w:themeColor="background1"/>
          <w:lang w:eastAsia="nl-NL"/>
        </w:rPr>
        <w:t xml:space="preserve">De diensten Werk en Inkomen ondersteunen vanaf het laatste jaar kwetsbare jongeren naar werk in samenwerking met mbo en Doorstroompunt. Deze nieuwe taak geldt voor alle schoolverlaters. </w:t>
      </w:r>
    </w:p>
    <w:p w14:paraId="3131B064" w14:textId="77777777" w:rsidR="00624F1E" w:rsidRPr="0039557D" w:rsidRDefault="00624F1E" w:rsidP="00534A16">
      <w:pPr>
        <w:numPr>
          <w:ilvl w:val="0"/>
          <w:numId w:val="34"/>
        </w:numPr>
        <w:suppressAutoHyphens w:val="0"/>
        <w:textAlignment w:val="auto"/>
        <w:rPr>
          <w:rFonts w:cs="Arial"/>
          <w:color w:val="0F2049" w:themeColor="background1"/>
        </w:rPr>
      </w:pPr>
      <w:r w:rsidRPr="0039557D">
        <w:rPr>
          <w:rFonts w:eastAsia="Times New Roman" w:cs="Arial"/>
          <w:color w:val="0F2049" w:themeColor="background1"/>
          <w:lang w:eastAsia="nl-NL"/>
        </w:rPr>
        <w:t xml:space="preserve">Het doorstroompunt helpt voortijdig schoolverlaten voorkomen en houdt jongeren zonder startkwalificatie tot 27 jaar in beeld. De doorstroomcoach begeleidt jongeren zonder startkwalificatie terug naar school, naar werk of verwijst door naar andere partners. De leeftijd van de doelgroep van de doorstroompunten wordt daarom opgehoogd van 23 naar 27 jaar. </w:t>
      </w:r>
    </w:p>
    <w:p w14:paraId="332F6515" w14:textId="77777777" w:rsidR="00624F1E" w:rsidRPr="0039557D" w:rsidRDefault="00624F1E" w:rsidP="00534A16">
      <w:pPr>
        <w:pStyle w:val="Plattetekst"/>
        <w:spacing w:line="336" w:lineRule="auto"/>
        <w:rPr>
          <w:rFonts w:ascii="Arial" w:hAnsi="Arial" w:cs="Arial"/>
          <w:color w:val="0F2049" w:themeColor="background1"/>
          <w:kern w:val="0"/>
          <w:sz w:val="20"/>
          <w:szCs w:val="20"/>
        </w:rPr>
      </w:pPr>
      <w:r w:rsidRPr="0039557D">
        <w:rPr>
          <w:rFonts w:ascii="Arial" w:hAnsi="Arial" w:cs="Arial"/>
          <w:color w:val="0F2049" w:themeColor="background1"/>
          <w:kern w:val="0"/>
          <w:sz w:val="20"/>
          <w:szCs w:val="20"/>
        </w:rPr>
        <w:t xml:space="preserve">Het uitgangspunt van de nieuwe wet is dat deze organisaties iedere jongere tot 27 jaar zonder startkwalificatie of voldoende inkomen in beeld hebben. </w:t>
      </w:r>
    </w:p>
    <w:p w14:paraId="553FC36A" w14:textId="77777777" w:rsidR="00624F1E" w:rsidRPr="0039557D" w:rsidRDefault="00624F1E" w:rsidP="00534A16">
      <w:pPr>
        <w:pStyle w:val="Plattetekst"/>
        <w:numPr>
          <w:ilvl w:val="0"/>
          <w:numId w:val="42"/>
        </w:numPr>
        <w:spacing w:line="336" w:lineRule="auto"/>
        <w:rPr>
          <w:rFonts w:ascii="Arial" w:hAnsi="Arial" w:cs="Arial"/>
          <w:color w:val="0F2049" w:themeColor="background1"/>
          <w:kern w:val="0"/>
          <w:sz w:val="20"/>
          <w:szCs w:val="20"/>
        </w:rPr>
      </w:pPr>
      <w:r w:rsidRPr="0039557D">
        <w:rPr>
          <w:rFonts w:ascii="Arial" w:hAnsi="Arial" w:cs="Arial"/>
          <w:color w:val="0F2049" w:themeColor="background1"/>
          <w:kern w:val="0"/>
          <w:sz w:val="20"/>
          <w:szCs w:val="20"/>
        </w:rPr>
        <w:t>Om de samenwerking in de regio ZHZ te faciliteren en te ondersteunen zijn wij op zoek naar de mogelijkheden van een integraal digitaal registratie-en monitoringssysteem. We willen weten in hoeverre het mogelijk is de situatie van jongeren tot 27 jaar zonder startkwalificatie of voldoende inkomen te monitoren (volgt onderwijs, heeft werk, is werkzoekend), zodat we tijdig kunnen signaleren welke jongere ondersteuning nodig heeft van welke ketenpartner. Via deze marktverkenning willen we meer inzicht krijgen in het aanbod van dit soort ondersteunende (integrale) IT-systemen.</w:t>
      </w:r>
    </w:p>
    <w:bookmarkEnd w:id="11"/>
    <w:p w14:paraId="05681908" w14:textId="51F34F69" w:rsidR="000A00DF" w:rsidRPr="0039557D" w:rsidRDefault="000A00DF" w:rsidP="00534A16">
      <w:pPr>
        <w:suppressAutoHyphens w:val="0"/>
        <w:autoSpaceDE/>
        <w:autoSpaceDN/>
        <w:adjustRightInd/>
        <w:textAlignment w:val="auto"/>
        <w:rPr>
          <w:rFonts w:cs="Arial"/>
          <w:color w:val="0F2049" w:themeColor="background1"/>
          <w:sz w:val="26"/>
          <w:szCs w:val="56"/>
        </w:rPr>
      </w:pPr>
      <w:r w:rsidRPr="0039557D">
        <w:rPr>
          <w:rFonts w:cs="Arial"/>
          <w:color w:val="0F2049" w:themeColor="background1"/>
        </w:rPr>
        <w:br w:type="page"/>
      </w:r>
    </w:p>
    <w:p w14:paraId="7E3A4E26" w14:textId="77777777" w:rsidR="00444C3E" w:rsidRPr="0039557D" w:rsidRDefault="00444C3E" w:rsidP="00534A16">
      <w:pPr>
        <w:pStyle w:val="Kop2"/>
        <w:keepNext/>
        <w:keepLines/>
        <w:suppressAutoHyphens w:val="0"/>
        <w:autoSpaceDE/>
        <w:autoSpaceDN/>
        <w:adjustRightInd/>
        <w:spacing w:after="120" w:line="336" w:lineRule="auto"/>
        <w:contextualSpacing/>
        <w:textAlignment w:val="auto"/>
        <w:rPr>
          <w:rFonts w:cs="Arial"/>
        </w:rPr>
      </w:pPr>
    </w:p>
    <w:p w14:paraId="0594EA4D" w14:textId="77777777" w:rsidR="00517344" w:rsidRPr="0039557D" w:rsidRDefault="00444C3E" w:rsidP="00534A16">
      <w:pPr>
        <w:pStyle w:val="Kop2"/>
        <w:keepNext/>
        <w:keepLines/>
        <w:numPr>
          <w:ilvl w:val="1"/>
          <w:numId w:val="15"/>
        </w:numPr>
        <w:suppressAutoHyphens w:val="0"/>
        <w:autoSpaceDE/>
        <w:autoSpaceDN/>
        <w:adjustRightInd/>
        <w:spacing w:after="120" w:line="336" w:lineRule="auto"/>
        <w:contextualSpacing/>
        <w:textAlignment w:val="auto"/>
        <w:rPr>
          <w:rFonts w:cs="Arial"/>
        </w:rPr>
      </w:pPr>
      <w:bookmarkStart w:id="12" w:name="_Toc183005777"/>
      <w:r w:rsidRPr="0039557D">
        <w:rPr>
          <w:rFonts w:cs="Arial"/>
        </w:rPr>
        <w:t>Opdrachtgever</w:t>
      </w:r>
      <w:bookmarkEnd w:id="12"/>
    </w:p>
    <w:p w14:paraId="690FD6A9" w14:textId="77777777" w:rsidR="00497A92" w:rsidRPr="0039557D" w:rsidRDefault="00497A92" w:rsidP="00534A16">
      <w:pPr>
        <w:rPr>
          <w:rFonts w:cs="Arial"/>
          <w:color w:val="0F2049" w:themeColor="background1"/>
        </w:rPr>
      </w:pPr>
      <w:r w:rsidRPr="0039557D">
        <w:rPr>
          <w:rFonts w:cs="Arial"/>
          <w:color w:val="0F2049" w:themeColor="background1"/>
        </w:rPr>
        <w:t xml:space="preserve">Deelnemende ketenpartners in deze marktverkenning zijn: </w:t>
      </w:r>
    </w:p>
    <w:p w14:paraId="1FAAFD4B" w14:textId="77777777" w:rsidR="00497A92" w:rsidRPr="0039557D" w:rsidRDefault="00497A92" w:rsidP="00534A16">
      <w:pPr>
        <w:pStyle w:val="Lijstalinea"/>
        <w:numPr>
          <w:ilvl w:val="0"/>
          <w:numId w:val="36"/>
        </w:numPr>
        <w:spacing w:after="120" w:line="336" w:lineRule="auto"/>
        <w:rPr>
          <w:rFonts w:cs="Arial"/>
          <w:color w:val="0F2049" w:themeColor="background1"/>
        </w:rPr>
      </w:pPr>
      <w:r w:rsidRPr="0039557D">
        <w:rPr>
          <w:rFonts w:cs="Arial"/>
          <w:color w:val="0F2049" w:themeColor="background1"/>
        </w:rPr>
        <w:t>Onderwijs: MBO en PRO/VSO</w:t>
      </w:r>
    </w:p>
    <w:p w14:paraId="7DC3EF4C" w14:textId="77777777" w:rsidR="00497A92" w:rsidRPr="0039557D" w:rsidRDefault="00497A92" w:rsidP="00534A16">
      <w:pPr>
        <w:pStyle w:val="Lijstalinea"/>
        <w:numPr>
          <w:ilvl w:val="0"/>
          <w:numId w:val="36"/>
        </w:numPr>
        <w:spacing w:after="120" w:line="336" w:lineRule="auto"/>
        <w:rPr>
          <w:rFonts w:cs="Arial"/>
          <w:color w:val="0F2049" w:themeColor="background1"/>
        </w:rPr>
      </w:pPr>
      <w:r w:rsidRPr="0039557D">
        <w:rPr>
          <w:rFonts w:cs="Arial"/>
          <w:color w:val="0F2049" w:themeColor="background1"/>
        </w:rPr>
        <w:t>Sociale diensten: Avres, HW Werkt!, Sociale Dienst Drechtsteden.</w:t>
      </w:r>
    </w:p>
    <w:p w14:paraId="60C03AA2" w14:textId="77777777" w:rsidR="00497A92" w:rsidRPr="0039557D" w:rsidRDefault="00497A92" w:rsidP="00534A16">
      <w:pPr>
        <w:pStyle w:val="Lijstalinea"/>
        <w:numPr>
          <w:ilvl w:val="0"/>
          <w:numId w:val="36"/>
        </w:numPr>
        <w:spacing w:after="120" w:line="336" w:lineRule="auto"/>
        <w:rPr>
          <w:rFonts w:cs="Arial"/>
          <w:color w:val="0F2049" w:themeColor="background1"/>
        </w:rPr>
      </w:pPr>
      <w:r w:rsidRPr="0039557D">
        <w:rPr>
          <w:rFonts w:cs="Arial"/>
          <w:color w:val="0F2049" w:themeColor="background1"/>
        </w:rPr>
        <w:t>Doorstroompunt ZHZ (onderdeel van de Dienst Gezondheid en Jeugd ZHZ)</w:t>
      </w:r>
    </w:p>
    <w:p w14:paraId="2273FE5B" w14:textId="77777777" w:rsidR="00497A92" w:rsidRPr="0039557D" w:rsidRDefault="00497A92" w:rsidP="00534A16">
      <w:pPr>
        <w:rPr>
          <w:rFonts w:cs="Arial"/>
          <w:color w:val="0F2049" w:themeColor="background1"/>
        </w:rPr>
      </w:pPr>
      <w:r w:rsidRPr="0039557D">
        <w:rPr>
          <w:rFonts w:cs="Arial"/>
          <w:color w:val="0F2049" w:themeColor="background1"/>
        </w:rPr>
        <w:t>Opdrachtgeverschap voor een mogelijke toekomstige opdracht is nog niet bepaald. De uitvoering van deze markverkenning is belegd bij de Dienst gezondheid en Jeugd – Doorstroompunt ZHZ.</w:t>
      </w:r>
    </w:p>
    <w:p w14:paraId="56F19BC9" w14:textId="77777777" w:rsidR="00497A92" w:rsidRPr="0039557D" w:rsidRDefault="00497A92" w:rsidP="00534A16">
      <w:pPr>
        <w:rPr>
          <w:rFonts w:cs="Arial"/>
          <w:color w:val="0F2049" w:themeColor="background1"/>
        </w:rPr>
      </w:pPr>
      <w:r w:rsidRPr="0039557D">
        <w:rPr>
          <w:rFonts w:cs="Arial"/>
          <w:color w:val="0F2049" w:themeColor="background1"/>
        </w:rPr>
        <w:t xml:space="preserve">De Dienst Gezondheid en Jeugd Zuid-Holland Zuid is naar buiten toe zichtbaar en herkenbaar in vier organisatieonderdelen: </w:t>
      </w:r>
    </w:p>
    <w:p w14:paraId="0DF246BD" w14:textId="77777777" w:rsidR="00497A92" w:rsidRPr="0039557D" w:rsidRDefault="00497A92" w:rsidP="00534A16">
      <w:pPr>
        <w:pStyle w:val="Lijstalinea"/>
        <w:numPr>
          <w:ilvl w:val="0"/>
          <w:numId w:val="37"/>
        </w:numPr>
        <w:spacing w:after="120" w:line="336" w:lineRule="auto"/>
        <w:rPr>
          <w:rFonts w:cs="Arial"/>
          <w:color w:val="0F2049" w:themeColor="background1"/>
        </w:rPr>
      </w:pPr>
      <w:r w:rsidRPr="0039557D">
        <w:rPr>
          <w:rFonts w:cs="Arial"/>
          <w:color w:val="0F2049" w:themeColor="background1"/>
        </w:rPr>
        <w:t>Gemeenschappelijke Gezondheidsdienst ZHZ (GGD ZHZ)</w:t>
      </w:r>
    </w:p>
    <w:p w14:paraId="22907689" w14:textId="77777777" w:rsidR="00497A92" w:rsidRPr="0039557D" w:rsidRDefault="00497A92" w:rsidP="00534A16">
      <w:pPr>
        <w:pStyle w:val="Lijstalinea"/>
        <w:numPr>
          <w:ilvl w:val="0"/>
          <w:numId w:val="37"/>
        </w:numPr>
        <w:spacing w:after="120" w:line="336" w:lineRule="auto"/>
        <w:rPr>
          <w:rFonts w:cs="Arial"/>
          <w:color w:val="0F2049" w:themeColor="background1"/>
        </w:rPr>
      </w:pPr>
      <w:r w:rsidRPr="0039557D">
        <w:rPr>
          <w:rFonts w:cs="Arial"/>
          <w:color w:val="0F2049" w:themeColor="background1"/>
        </w:rPr>
        <w:t xml:space="preserve">Leerplicht en Voortijdig Schoolverlaten ZHZ (LVS ZHZ; hieronder valt ook het Doorstroompunt) </w:t>
      </w:r>
    </w:p>
    <w:p w14:paraId="1B203040" w14:textId="77777777" w:rsidR="00497A92" w:rsidRPr="0039557D" w:rsidRDefault="00497A92" w:rsidP="00534A16">
      <w:pPr>
        <w:pStyle w:val="Lijstalinea"/>
        <w:numPr>
          <w:ilvl w:val="0"/>
          <w:numId w:val="37"/>
        </w:numPr>
        <w:spacing w:after="120" w:line="336" w:lineRule="auto"/>
        <w:rPr>
          <w:rFonts w:cs="Arial"/>
          <w:color w:val="0F2049" w:themeColor="background1"/>
        </w:rPr>
      </w:pPr>
      <w:r w:rsidRPr="0039557D">
        <w:rPr>
          <w:rFonts w:cs="Arial"/>
          <w:color w:val="0F2049" w:themeColor="background1"/>
        </w:rPr>
        <w:t>Veilig Thuis ZHZ (VT ZHZ)</w:t>
      </w:r>
    </w:p>
    <w:p w14:paraId="3CE7CFDB" w14:textId="77777777" w:rsidR="00497A92" w:rsidRPr="0039557D" w:rsidRDefault="00497A92" w:rsidP="00534A16">
      <w:pPr>
        <w:pStyle w:val="Lijstalinea"/>
        <w:numPr>
          <w:ilvl w:val="0"/>
          <w:numId w:val="37"/>
        </w:numPr>
        <w:spacing w:after="120" w:line="336" w:lineRule="auto"/>
        <w:rPr>
          <w:rFonts w:cs="Arial"/>
          <w:color w:val="0F2049" w:themeColor="background1"/>
        </w:rPr>
      </w:pPr>
      <w:r w:rsidRPr="0039557D">
        <w:rPr>
          <w:rFonts w:cs="Arial"/>
          <w:color w:val="0F2049" w:themeColor="background1"/>
        </w:rPr>
        <w:t>Serviceorganisatie Jeugd  ZHZ (inkoop Jeugdhulp)</w:t>
      </w:r>
    </w:p>
    <w:p w14:paraId="28F82015" w14:textId="77777777" w:rsidR="00497A92" w:rsidRPr="0039557D" w:rsidRDefault="00497A92" w:rsidP="00534A16">
      <w:pPr>
        <w:rPr>
          <w:rFonts w:cs="Arial"/>
          <w:color w:val="0F2049" w:themeColor="background1"/>
        </w:rPr>
      </w:pPr>
      <w:r w:rsidRPr="0039557D">
        <w:rPr>
          <w:rFonts w:cs="Arial"/>
          <w:color w:val="0F2049" w:themeColor="background1"/>
        </w:rPr>
        <w:t>LVS ZHZ beschermt het recht op onderwijs voor alle kinderen en draagt er zorg voor dat zoveel mogelijk jongeren, die daartoe in staat zijn, het onderwijs met een startkwalificatie verlaten. Dat doet LVS ZHZ door het houden van toezicht op naleving van de Leerplichtwet en door voortijdig schoolverlaters te ondersteunen en te begeleiden naar onderwijs, arbeidsmarkt of de meest passende plek in de samenleving.</w:t>
      </w:r>
    </w:p>
    <w:p w14:paraId="51F38A6A" w14:textId="43F180ED" w:rsidR="000A00DF" w:rsidRPr="0039557D" w:rsidRDefault="00497A92" w:rsidP="00534A16">
      <w:pPr>
        <w:rPr>
          <w:rFonts w:cs="Arial"/>
          <w:color w:val="0F2049" w:themeColor="background1"/>
        </w:rPr>
      </w:pPr>
      <w:r w:rsidRPr="0039557D">
        <w:rPr>
          <w:rFonts w:cs="Arial"/>
          <w:color w:val="0F2049" w:themeColor="background1"/>
        </w:rPr>
        <w:t>In de ondersteuning staan de situatie en mogelijkheden van het kind of de jongere centraal. LVS ZHZ kijkt naar wat passend is en werkt intensief samen met ouders, de jongeren en partners in de domeinen zorg, veiligheid, onderwijs en arbeid. De kennis die LVS ZHZ opdoet wordt gedeeld met gemeenten en wordt besproken met ketenpartners. Zo maken we gezamenlijk een beter vangnet dat (school)uitval voorkomt.</w:t>
      </w:r>
    </w:p>
    <w:p w14:paraId="22EBD027" w14:textId="77777777" w:rsidR="000A00DF" w:rsidRPr="0039557D" w:rsidRDefault="000A00DF" w:rsidP="00534A16">
      <w:pPr>
        <w:suppressAutoHyphens w:val="0"/>
        <w:autoSpaceDE/>
        <w:autoSpaceDN/>
        <w:adjustRightInd/>
        <w:textAlignment w:val="auto"/>
        <w:rPr>
          <w:rFonts w:cs="Arial"/>
          <w:color w:val="0F2049" w:themeColor="background1"/>
        </w:rPr>
      </w:pPr>
      <w:r w:rsidRPr="0039557D">
        <w:rPr>
          <w:rFonts w:cs="Arial"/>
          <w:color w:val="0F2049" w:themeColor="background1"/>
        </w:rPr>
        <w:br w:type="page"/>
      </w:r>
    </w:p>
    <w:p w14:paraId="6FCA6E2C" w14:textId="77777777" w:rsidR="00497A92" w:rsidRPr="0039557D" w:rsidRDefault="00497A92" w:rsidP="00534A16">
      <w:pPr>
        <w:rPr>
          <w:rFonts w:cs="Arial"/>
          <w:color w:val="0F2049" w:themeColor="background1"/>
        </w:rPr>
      </w:pPr>
    </w:p>
    <w:p w14:paraId="0711D49C" w14:textId="77777777" w:rsidR="00497A92" w:rsidRPr="0039557D" w:rsidRDefault="00497A92" w:rsidP="00534A16">
      <w:pPr>
        <w:rPr>
          <w:rFonts w:cs="Arial"/>
          <w:color w:val="0F2049" w:themeColor="background1"/>
        </w:rPr>
      </w:pPr>
    </w:p>
    <w:p w14:paraId="4FB9D6BE" w14:textId="77777777" w:rsidR="00B32E50" w:rsidRPr="0039557D" w:rsidRDefault="00B32E50" w:rsidP="00534A16">
      <w:pPr>
        <w:rPr>
          <w:rFonts w:cs="Arial"/>
          <w:color w:val="0F2049" w:themeColor="background1"/>
        </w:rPr>
      </w:pPr>
    </w:p>
    <w:p w14:paraId="30494649" w14:textId="77777777" w:rsidR="00517344" w:rsidRPr="0039557D" w:rsidRDefault="00444C3E" w:rsidP="00534A16">
      <w:pPr>
        <w:pStyle w:val="Kop2"/>
        <w:keepNext/>
        <w:keepLines/>
        <w:numPr>
          <w:ilvl w:val="1"/>
          <w:numId w:val="15"/>
        </w:numPr>
        <w:suppressAutoHyphens w:val="0"/>
        <w:autoSpaceDE/>
        <w:autoSpaceDN/>
        <w:adjustRightInd/>
        <w:spacing w:before="40" w:after="120" w:line="336" w:lineRule="auto"/>
        <w:textAlignment w:val="auto"/>
        <w:rPr>
          <w:rFonts w:cs="Arial"/>
        </w:rPr>
      </w:pPr>
      <w:bookmarkStart w:id="13" w:name="_Toc183005778"/>
      <w:r w:rsidRPr="0039557D">
        <w:rPr>
          <w:rFonts w:cs="Arial"/>
        </w:rPr>
        <w:t>Achtergrondinformatie opdracht/project</w:t>
      </w:r>
      <w:bookmarkEnd w:id="13"/>
    </w:p>
    <w:p w14:paraId="0AE9C569" w14:textId="77777777" w:rsidR="002E6FFC" w:rsidRPr="0039557D" w:rsidRDefault="002E6FFC" w:rsidP="00534A16">
      <w:pPr>
        <w:rPr>
          <w:rFonts w:cs="Arial"/>
          <w:b/>
          <w:bCs/>
          <w:color w:val="0F2049" w:themeColor="background1"/>
        </w:rPr>
      </w:pPr>
      <w:r w:rsidRPr="0039557D">
        <w:rPr>
          <w:rFonts w:cs="Arial"/>
          <w:b/>
          <w:bCs/>
          <w:color w:val="0F2049" w:themeColor="background1"/>
        </w:rPr>
        <w:t>Verlengde loopbaanbegeleiding en nazorg – hoe willen we in Zuid-Holland Zuid gegevens delen in de keten van onderwijs, doorstroompunt en sociale diensten?</w:t>
      </w:r>
    </w:p>
    <w:p w14:paraId="4BB1614C" w14:textId="77777777" w:rsidR="00EA063D" w:rsidRPr="0039557D" w:rsidRDefault="00EA063D" w:rsidP="00534A16">
      <w:pPr>
        <w:rPr>
          <w:rFonts w:cs="Arial"/>
          <w:i/>
          <w:iCs/>
          <w:color w:val="0F2049" w:themeColor="background1"/>
          <w:u w:val="single"/>
        </w:rPr>
      </w:pPr>
      <w:r w:rsidRPr="0039557D">
        <w:rPr>
          <w:rFonts w:cs="Arial"/>
          <w:i/>
          <w:iCs/>
          <w:color w:val="0F2049" w:themeColor="background1"/>
          <w:u w:val="single"/>
        </w:rPr>
        <w:t>Informatievoorziening en delen van gegevens: waarvoor kiezen we in Zuid-Holland Zuid?</w:t>
      </w:r>
    </w:p>
    <w:p w14:paraId="6EEE7F2B" w14:textId="69088CE5" w:rsidR="00EA063D" w:rsidRPr="0039557D" w:rsidRDefault="00EA063D" w:rsidP="00534A16">
      <w:pPr>
        <w:rPr>
          <w:rFonts w:cs="Arial"/>
          <w:color w:val="0F2049" w:themeColor="background1"/>
        </w:rPr>
      </w:pPr>
      <w:r w:rsidRPr="0039557D">
        <w:rPr>
          <w:rFonts w:cs="Arial"/>
          <w:color w:val="0F2049" w:themeColor="background1"/>
        </w:rPr>
        <w:t>Hierbij zijn globaal drie opties af te wegen:</w:t>
      </w:r>
    </w:p>
    <w:p w14:paraId="4E91774D" w14:textId="1ACB025F" w:rsidR="00EA063D" w:rsidRPr="0039557D" w:rsidRDefault="00EA063D" w:rsidP="00534A16">
      <w:pPr>
        <w:pStyle w:val="Lijstalinea"/>
        <w:numPr>
          <w:ilvl w:val="0"/>
          <w:numId w:val="39"/>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We wisselen gegevens uit onze (student- en client-) systemen uit via beveiligde mail</w:t>
      </w:r>
      <w:r w:rsidR="00175B3B" w:rsidRPr="0039557D">
        <w:rPr>
          <w:rFonts w:cs="Arial"/>
          <w:color w:val="0F2049" w:themeColor="background1"/>
        </w:rPr>
        <w:t>,</w:t>
      </w:r>
    </w:p>
    <w:p w14:paraId="3D9AA75B" w14:textId="2A68C0DD" w:rsidR="00EA063D" w:rsidRPr="0039557D" w:rsidRDefault="00EA063D" w:rsidP="00534A16">
      <w:pPr>
        <w:pStyle w:val="Lijstalinea"/>
        <w:numPr>
          <w:ilvl w:val="0"/>
          <w:numId w:val="39"/>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We ontwikkelen een eigen systeem of platform om beveiligd gegevens te delen</w:t>
      </w:r>
      <w:r w:rsidR="00175B3B" w:rsidRPr="0039557D">
        <w:rPr>
          <w:rFonts w:cs="Arial"/>
          <w:color w:val="0F2049" w:themeColor="background1"/>
        </w:rPr>
        <w:t>,</w:t>
      </w:r>
    </w:p>
    <w:p w14:paraId="7113147D" w14:textId="77777777" w:rsidR="00EA063D" w:rsidRPr="0039557D" w:rsidRDefault="00EA063D" w:rsidP="00534A16">
      <w:pPr>
        <w:pStyle w:val="Lijstalinea"/>
        <w:numPr>
          <w:ilvl w:val="0"/>
          <w:numId w:val="39"/>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We schaffen een systeem aan dat voor de benodigde gegevensuitwisseling is ontwikkeld.</w:t>
      </w:r>
    </w:p>
    <w:p w14:paraId="578FA93B" w14:textId="4FEA9DD0" w:rsidR="00EA063D" w:rsidRPr="0039557D" w:rsidRDefault="008930EB" w:rsidP="00534A16">
      <w:pPr>
        <w:rPr>
          <w:rFonts w:cs="Arial"/>
          <w:i/>
          <w:iCs/>
          <w:color w:val="0F2049" w:themeColor="background1"/>
          <w:u w:val="single"/>
        </w:rPr>
      </w:pPr>
      <w:r w:rsidRPr="0039557D">
        <w:rPr>
          <w:rFonts w:cs="Arial"/>
          <w:i/>
          <w:iCs/>
          <w:color w:val="0F2049" w:themeColor="background1"/>
          <w:u w:val="single"/>
        </w:rPr>
        <w:t>Deze marktverkenning richt zich op optie 3.</w:t>
      </w:r>
    </w:p>
    <w:p w14:paraId="5253E9E3" w14:textId="59C0C0AF" w:rsidR="002E6FFC" w:rsidRPr="0039557D" w:rsidRDefault="002E6FFC" w:rsidP="00534A16">
      <w:pPr>
        <w:rPr>
          <w:rFonts w:cs="Arial"/>
          <w:i/>
          <w:iCs/>
          <w:color w:val="0F2049" w:themeColor="background1"/>
          <w:u w:val="single"/>
        </w:rPr>
      </w:pPr>
      <w:r w:rsidRPr="0039557D">
        <w:rPr>
          <w:rFonts w:cs="Arial"/>
          <w:i/>
          <w:iCs/>
          <w:color w:val="0F2049" w:themeColor="background1"/>
          <w:u w:val="single"/>
        </w:rPr>
        <w:t>Aanleiding voor de vraag naar gegevensdeling:</w:t>
      </w:r>
    </w:p>
    <w:p w14:paraId="7840876C" w14:textId="77777777" w:rsidR="002E6FFC" w:rsidRPr="0039557D" w:rsidRDefault="002E6FFC" w:rsidP="00534A16">
      <w:pPr>
        <w:rPr>
          <w:rFonts w:cs="Arial"/>
          <w:color w:val="0F2049" w:themeColor="background1"/>
        </w:rPr>
      </w:pPr>
      <w:r w:rsidRPr="0039557D">
        <w:rPr>
          <w:rFonts w:cs="Arial"/>
          <w:color w:val="0F2049" w:themeColor="background1"/>
        </w:rPr>
        <w:t>Met de Wet van school naar duurzaam werk komt er meer op het bordje van het MBO-onderwijs, doorstroompunten en sociale diensten:</w:t>
      </w:r>
    </w:p>
    <w:p w14:paraId="5E9831E5"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 xml:space="preserve">Het MBO gaat studenten van MBO-1 en MBO-2 BOL tot een jaar na diplomering begeleiden naar werk. </w:t>
      </w:r>
    </w:p>
    <w:p w14:paraId="0FBEFB2E"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Het MBO gaat beleid opstellen voor overige groepen studenten die in aanmerking komen voor begeleiding naar werk.</w:t>
      </w:r>
    </w:p>
    <w:p w14:paraId="2CB6D726"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Het MBO draagt studenten die in dit jaar geen werk hebben gevonden over aan de sociale dienst van de woonplaats van de student. Hiervoor moet een overdrachtsdocument worden ontwikkeld en gebruikt.</w:t>
      </w:r>
    </w:p>
    <w:p w14:paraId="7D68928F"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Vanuit PRO en VSO leerlingen met een uitstroomprofiel dagbesteding of arbeidsmarkt blijft de sociale dienst de eerste partner. Het doorstroompunt kan voor deze doelgroep, en overige leerlingen van PRO en VSO, ook een rol spelen. Hierover moeten afspraken gemaakt worden.</w:t>
      </w:r>
    </w:p>
    <w:p w14:paraId="2FCB7C46"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De leeftijdsgrens voor ondersteuning door het doorstroompunt wordt landelijk verhoogd van 23 naar 27 jaar. In Zuid-Holland Zuid betekent dit dat de informatiepositie van het doorstroompunt voor deze leeftijdsgroep wordt verbeterd, wat de dienstverlening aan deze groep ten goede zal komen. Over taakverdeling moeten afspraken worden gemaakt.</w:t>
      </w:r>
    </w:p>
    <w:p w14:paraId="2C6B5AE1" w14:textId="77777777" w:rsidR="002E6FFC" w:rsidRPr="0039557D" w:rsidRDefault="002E6FFC" w:rsidP="00534A16">
      <w:pPr>
        <w:pStyle w:val="Lijstalinea"/>
        <w:numPr>
          <w:ilvl w:val="0"/>
          <w:numId w:val="38"/>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 xml:space="preserve">De sociale diensten hebben op grond van de participatiewet de opgave om ondersteuning te bieden aan niet-uitkeringsgerechtigden. In de nieuwe wetgeving wordt deze taak benadrukt; gemeenten moeten hiervoor een verordening opstellen. </w:t>
      </w:r>
    </w:p>
    <w:p w14:paraId="2D8A2E39" w14:textId="77777777" w:rsidR="002E6FFC" w:rsidRPr="0039557D" w:rsidRDefault="002E6FFC" w:rsidP="00534A16">
      <w:pPr>
        <w:rPr>
          <w:rFonts w:cs="Arial"/>
          <w:color w:val="0F2049" w:themeColor="background1"/>
        </w:rPr>
      </w:pPr>
    </w:p>
    <w:p w14:paraId="35B2E3B4" w14:textId="77777777" w:rsidR="002E6FFC" w:rsidRPr="0039557D" w:rsidRDefault="002E6FFC" w:rsidP="00534A16">
      <w:pPr>
        <w:rPr>
          <w:rFonts w:cs="Arial"/>
          <w:i/>
          <w:iCs/>
          <w:color w:val="0F2049" w:themeColor="background1"/>
          <w:u w:val="single"/>
        </w:rPr>
      </w:pPr>
      <w:r w:rsidRPr="0039557D">
        <w:rPr>
          <w:rFonts w:cs="Arial"/>
          <w:i/>
          <w:iCs/>
          <w:color w:val="0F2049" w:themeColor="background1"/>
          <w:u w:val="single"/>
        </w:rPr>
        <w:t>Informatievoorziening en delen van gegevens</w:t>
      </w:r>
    </w:p>
    <w:p w14:paraId="2AD6425D" w14:textId="36DFFC9B" w:rsidR="002E6FFC" w:rsidRPr="0039557D" w:rsidRDefault="002E6FFC" w:rsidP="00534A16">
      <w:pPr>
        <w:rPr>
          <w:rFonts w:cs="Arial"/>
          <w:color w:val="0F2049" w:themeColor="background1"/>
        </w:rPr>
      </w:pPr>
      <w:r w:rsidRPr="0039557D">
        <w:rPr>
          <w:rFonts w:cs="Arial"/>
          <w:color w:val="0F2049" w:themeColor="background1"/>
        </w:rPr>
        <w:t>Een van die onderwerpen die wezenlijk is voor samenwerking zijn informatie en gegevensdeling. We moeten voorkomen dat jongeren tussen wal en schip vallen en uit beeld raken. Anderzijds moeten we ook voorkomen dat verschillende organisaties dezelfde jongere ondersteunen, zonder dat van elkaar te weten. Concreet in het kader van de Wet van school naar duurzaam werk zullen we daarom informatie moeten delen over:</w:t>
      </w:r>
    </w:p>
    <w:p w14:paraId="78BCB8AE" w14:textId="29014DC6" w:rsidR="002E6FFC" w:rsidRPr="0039557D" w:rsidRDefault="002E6FFC" w:rsidP="00534A16">
      <w:pPr>
        <w:pStyle w:val="Lijstalinea"/>
        <w:numPr>
          <w:ilvl w:val="0"/>
          <w:numId w:val="40"/>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Alle jongeren in de doelgroep van de wet</w:t>
      </w:r>
      <w:r w:rsidR="00175B3B" w:rsidRPr="0039557D">
        <w:rPr>
          <w:rFonts w:cs="Arial"/>
          <w:color w:val="0F2049" w:themeColor="background1"/>
        </w:rPr>
        <w:t>,</w:t>
      </w:r>
    </w:p>
    <w:p w14:paraId="7B05F5AD" w14:textId="4282B224" w:rsidR="002E6FFC" w:rsidRPr="0039557D" w:rsidRDefault="002E6FFC" w:rsidP="00534A16">
      <w:pPr>
        <w:pStyle w:val="Lijstalinea"/>
        <w:numPr>
          <w:ilvl w:val="0"/>
          <w:numId w:val="40"/>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Hun situatie (onderwijs, werk, dagbesteding, thuis; welk uitstroomprofiel)</w:t>
      </w:r>
      <w:r w:rsidR="00175B3B" w:rsidRPr="0039557D">
        <w:rPr>
          <w:rFonts w:cs="Arial"/>
          <w:color w:val="0F2049" w:themeColor="background1"/>
        </w:rPr>
        <w:t>,</w:t>
      </w:r>
    </w:p>
    <w:p w14:paraId="2EAEE177" w14:textId="5A527E2D" w:rsidR="002E6FFC" w:rsidRPr="0039557D" w:rsidRDefault="002E6FFC" w:rsidP="00534A16">
      <w:pPr>
        <w:pStyle w:val="Lijstalinea"/>
        <w:numPr>
          <w:ilvl w:val="0"/>
          <w:numId w:val="40"/>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Hun recht op ondersteuning (o.a. verlengde loopbaanbegeleiding, inkomensondersteuning)</w:t>
      </w:r>
      <w:r w:rsidR="00175B3B" w:rsidRPr="0039557D">
        <w:rPr>
          <w:rFonts w:cs="Arial"/>
          <w:color w:val="0F2049" w:themeColor="background1"/>
        </w:rPr>
        <w:t>,</w:t>
      </w:r>
    </w:p>
    <w:p w14:paraId="060C5033" w14:textId="193964E4" w:rsidR="002E6FFC" w:rsidRPr="0039557D" w:rsidRDefault="002E6FFC" w:rsidP="00534A16">
      <w:pPr>
        <w:pStyle w:val="Lijstalinea"/>
        <w:numPr>
          <w:ilvl w:val="0"/>
          <w:numId w:val="40"/>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Wie (onderwijs, gemeente/sociale dienst, doorstroompunt) heeft over welke jongere regie</w:t>
      </w:r>
      <w:r w:rsidR="00175B3B" w:rsidRPr="0039557D">
        <w:rPr>
          <w:rFonts w:cs="Arial"/>
          <w:color w:val="0F2049" w:themeColor="background1"/>
        </w:rPr>
        <w:t>,</w:t>
      </w:r>
    </w:p>
    <w:p w14:paraId="216D7053" w14:textId="067449B8" w:rsidR="002E6FFC" w:rsidRPr="0039557D" w:rsidRDefault="002E6FFC" w:rsidP="00534A16">
      <w:pPr>
        <w:pStyle w:val="Lijstalinea"/>
        <w:numPr>
          <w:ilvl w:val="0"/>
          <w:numId w:val="40"/>
        </w:numPr>
        <w:suppressAutoHyphens w:val="0"/>
        <w:autoSpaceDE/>
        <w:autoSpaceDN/>
        <w:adjustRightInd/>
        <w:snapToGrid/>
        <w:spacing w:after="120" w:line="336" w:lineRule="auto"/>
        <w:contextualSpacing/>
        <w:textAlignment w:val="auto"/>
        <w:rPr>
          <w:rFonts w:cs="Arial"/>
          <w:color w:val="0F2049" w:themeColor="background1"/>
        </w:rPr>
      </w:pPr>
      <w:r w:rsidRPr="0039557D">
        <w:rPr>
          <w:rFonts w:cs="Arial"/>
          <w:color w:val="0F2049" w:themeColor="background1"/>
        </w:rPr>
        <w:t>Welk traject of trajecten volgt de jongere</w:t>
      </w:r>
      <w:r w:rsidR="00175B3B" w:rsidRPr="0039557D">
        <w:rPr>
          <w:rFonts w:cs="Arial"/>
          <w:color w:val="0F2049" w:themeColor="background1"/>
        </w:rPr>
        <w:t>.</w:t>
      </w:r>
    </w:p>
    <w:p w14:paraId="7E7AD1AD" w14:textId="621DF557" w:rsidR="002E6FFC" w:rsidRPr="0039557D" w:rsidRDefault="002E6FFC" w:rsidP="00534A16">
      <w:pPr>
        <w:rPr>
          <w:rFonts w:cs="Arial"/>
          <w:color w:val="0F2049" w:themeColor="background1"/>
        </w:rPr>
      </w:pPr>
      <w:r w:rsidRPr="0039557D">
        <w:rPr>
          <w:rFonts w:cs="Arial"/>
          <w:color w:val="0F2049" w:themeColor="background1"/>
        </w:rPr>
        <w:t>Informatie moet up</w:t>
      </w:r>
      <w:r w:rsidR="00175B3B" w:rsidRPr="0039557D">
        <w:rPr>
          <w:rFonts w:cs="Arial"/>
          <w:color w:val="0F2049" w:themeColor="background1"/>
        </w:rPr>
        <w:t>-</w:t>
      </w:r>
      <w:r w:rsidRPr="0039557D">
        <w:rPr>
          <w:rFonts w:cs="Arial"/>
          <w:color w:val="0F2049" w:themeColor="background1"/>
        </w:rPr>
        <w:t>to</w:t>
      </w:r>
      <w:r w:rsidR="00175B3B" w:rsidRPr="0039557D">
        <w:rPr>
          <w:rFonts w:cs="Arial"/>
          <w:color w:val="0F2049" w:themeColor="background1"/>
        </w:rPr>
        <w:t>-</w:t>
      </w:r>
      <w:r w:rsidRPr="0039557D">
        <w:rPr>
          <w:rFonts w:cs="Arial"/>
          <w:color w:val="0F2049" w:themeColor="background1"/>
        </w:rPr>
        <w:t>date zijn en betrouwbaar. Het delen van informatie moet voldoen aan eisen vanuit de privacywetgeving en technische eisen van databeveiliging.</w:t>
      </w:r>
    </w:p>
    <w:p w14:paraId="509C2750" w14:textId="77777777" w:rsidR="002E6FFC" w:rsidRPr="0039557D" w:rsidRDefault="002E6FFC" w:rsidP="00534A16">
      <w:pPr>
        <w:suppressAutoHyphens w:val="0"/>
        <w:autoSpaceDE/>
        <w:autoSpaceDN/>
        <w:adjustRightInd/>
        <w:textAlignment w:val="auto"/>
        <w:rPr>
          <w:rFonts w:cs="Arial"/>
          <w:color w:val="0F2049" w:themeColor="background1"/>
        </w:rPr>
      </w:pPr>
      <w:r w:rsidRPr="0039557D">
        <w:rPr>
          <w:rFonts w:cs="Arial"/>
          <w:color w:val="0F2049" w:themeColor="background1"/>
        </w:rPr>
        <w:br w:type="page"/>
      </w:r>
    </w:p>
    <w:p w14:paraId="16132723" w14:textId="77777777" w:rsidR="00517344" w:rsidRPr="0039557D" w:rsidRDefault="00273AFE" w:rsidP="00534A16">
      <w:pPr>
        <w:pStyle w:val="Kop1"/>
        <w:keepNext/>
        <w:keepLines/>
        <w:numPr>
          <w:ilvl w:val="0"/>
          <w:numId w:val="31"/>
        </w:numPr>
        <w:suppressAutoHyphens w:val="0"/>
        <w:autoSpaceDE/>
        <w:autoSpaceDN/>
        <w:adjustRightInd/>
        <w:spacing w:before="120" w:after="120"/>
        <w:textAlignment w:val="auto"/>
        <w:rPr>
          <w:rFonts w:ascii="Arial" w:hAnsi="Arial" w:cs="Arial"/>
        </w:rPr>
      </w:pPr>
      <w:bookmarkStart w:id="14" w:name="_Toc65485777"/>
      <w:bookmarkStart w:id="15" w:name="_Toc67060021"/>
      <w:r w:rsidRPr="0039557D">
        <w:rPr>
          <w:rFonts w:ascii="Arial" w:hAnsi="Arial" w:cs="Arial"/>
        </w:rPr>
        <w:t xml:space="preserve"> </w:t>
      </w:r>
      <w:bookmarkStart w:id="16" w:name="_Toc183005779"/>
      <w:bookmarkEnd w:id="14"/>
      <w:bookmarkEnd w:id="15"/>
      <w:r w:rsidR="00444C3E" w:rsidRPr="0039557D">
        <w:rPr>
          <w:rFonts w:ascii="Arial" w:hAnsi="Arial" w:cs="Arial"/>
        </w:rPr>
        <w:t>Opzet marktverkenning</w:t>
      </w:r>
      <w:bookmarkEnd w:id="16"/>
    </w:p>
    <w:p w14:paraId="77D126A1" w14:textId="77777777" w:rsidR="00517344" w:rsidRPr="0039557D" w:rsidRDefault="00444C3E" w:rsidP="00534A16">
      <w:pPr>
        <w:pStyle w:val="Kop2"/>
        <w:keepNext/>
        <w:keepLines/>
        <w:numPr>
          <w:ilvl w:val="1"/>
          <w:numId w:val="31"/>
        </w:numPr>
        <w:suppressAutoHyphens w:val="0"/>
        <w:autoSpaceDE/>
        <w:autoSpaceDN/>
        <w:adjustRightInd/>
        <w:spacing w:before="40" w:after="120" w:line="336" w:lineRule="auto"/>
        <w:textAlignment w:val="auto"/>
        <w:rPr>
          <w:rFonts w:cs="Arial"/>
        </w:rPr>
      </w:pPr>
      <w:bookmarkStart w:id="17" w:name="_Toc183005780"/>
      <w:r w:rsidRPr="0039557D">
        <w:rPr>
          <w:rFonts w:cs="Arial"/>
        </w:rPr>
        <w:t>Deelnamevoorwaarden en doelstellingen</w:t>
      </w:r>
      <w:bookmarkEnd w:id="17"/>
      <w:r w:rsidRPr="0039557D">
        <w:rPr>
          <w:rFonts w:cs="Arial"/>
        </w:rPr>
        <w:t xml:space="preserve"> </w:t>
      </w:r>
    </w:p>
    <w:p w14:paraId="4EC8C392" w14:textId="77777777" w:rsidR="00444C3E" w:rsidRPr="0039557D" w:rsidRDefault="00444C3E" w:rsidP="00534A16">
      <w:pPr>
        <w:rPr>
          <w:rFonts w:cs="Arial"/>
          <w:color w:val="0F2049" w:themeColor="background1"/>
        </w:rPr>
      </w:pPr>
      <w:r w:rsidRPr="0039557D">
        <w:rPr>
          <w:rFonts w:cs="Arial"/>
          <w:color w:val="0F2049" w:themeColor="background1"/>
        </w:rPr>
        <w:t>In de bijlage treft u de in te vullen vragenlijst aan. Wij zijn benieuwd naar uw antwoorden. Deelname is vrijwillig en vrijblijvend en u kunt ook deelnemen zonder alle vragen te beantwoorden.</w:t>
      </w:r>
    </w:p>
    <w:p w14:paraId="07038F1C" w14:textId="3259E44C" w:rsidR="00444C3E" w:rsidRPr="0039557D" w:rsidRDefault="00444C3E" w:rsidP="00534A16">
      <w:pPr>
        <w:rPr>
          <w:rFonts w:cs="Arial"/>
          <w:color w:val="0F2049" w:themeColor="background1"/>
        </w:rPr>
      </w:pPr>
      <w:r w:rsidRPr="0039557D">
        <w:rPr>
          <w:rFonts w:cs="Arial"/>
          <w:color w:val="0F2049" w:themeColor="background1"/>
        </w:rPr>
        <w:t xml:space="preserve">De kans is aanwezig dat er een aanbesteding wordt doorlopen voor deze opdracht. De </w:t>
      </w:r>
      <w:r w:rsidR="00AE4F6A" w:rsidRPr="0039557D">
        <w:rPr>
          <w:rFonts w:cs="Arial"/>
          <w:color w:val="0F2049" w:themeColor="background1"/>
        </w:rPr>
        <w:t xml:space="preserve">potentiële </w:t>
      </w:r>
      <w:r w:rsidRPr="0039557D">
        <w:rPr>
          <w:rFonts w:cs="Arial"/>
          <w:color w:val="0F2049" w:themeColor="background1"/>
        </w:rPr>
        <w:t xml:space="preserve">opdrachtgevers hebben gekozen om de </w:t>
      </w:r>
      <w:r w:rsidR="00175B3B" w:rsidRPr="0039557D">
        <w:rPr>
          <w:rFonts w:cs="Arial"/>
          <w:color w:val="0F2049" w:themeColor="background1"/>
        </w:rPr>
        <w:t xml:space="preserve">marktverkenning </w:t>
      </w:r>
      <w:r w:rsidRPr="0039557D">
        <w:rPr>
          <w:rFonts w:cs="Arial"/>
          <w:color w:val="0F2049" w:themeColor="background1"/>
        </w:rPr>
        <w:t>nationaal openbaar te organiseren, zodat er een goed beeld gevormd kan worden van de opdracht, de interesse van de markt en relevante aspecten voor uit te nodigen partijen. De vragen en de daarop gegeven antwoorden laten onverlet dat de opdrachtgevers ervoor kunnen kiezen om in een eventuele aanbestedingsprocedure e.e.a. op andere wijze in te richten. De opdrachtgevers zijn niet gebonden aan de uitkomsten van de marktverkenning.</w:t>
      </w:r>
    </w:p>
    <w:p w14:paraId="2E95DB32" w14:textId="668940D4" w:rsidR="00444C3E" w:rsidRPr="0039557D" w:rsidRDefault="00444C3E" w:rsidP="00534A16">
      <w:pPr>
        <w:rPr>
          <w:rFonts w:cs="Arial"/>
          <w:color w:val="0F2049" w:themeColor="background1"/>
        </w:rPr>
      </w:pPr>
      <w:r w:rsidRPr="0039557D">
        <w:rPr>
          <w:rFonts w:cs="Arial"/>
          <w:color w:val="0F2049" w:themeColor="background1"/>
        </w:rPr>
        <w:t xml:space="preserve">Daarnaast dient u de eventuele gegevens die door de </w:t>
      </w:r>
      <w:r w:rsidR="000E3CFF" w:rsidRPr="0039557D">
        <w:rPr>
          <w:rFonts w:cs="Arial"/>
          <w:color w:val="0F2049" w:themeColor="background1"/>
        </w:rPr>
        <w:t>potentiële opdrachtgevers</w:t>
      </w:r>
      <w:r w:rsidRPr="0039557D">
        <w:rPr>
          <w:rFonts w:cs="Arial"/>
          <w:color w:val="0F2049" w:themeColor="background1"/>
        </w:rPr>
        <w:t xml:space="preserve"> aan de hand van deze marktverkenning worden verstrekt uitsluitend als indicatief te beschouwen omdat deze dientengevolge nog kunnen wijzigen. Derhalve kunnen aan dergelijke gegevens geen rechten worden ontleend.</w:t>
      </w:r>
    </w:p>
    <w:p w14:paraId="4606E594" w14:textId="77777777" w:rsidR="00444C3E" w:rsidRPr="0039557D" w:rsidRDefault="00444C3E" w:rsidP="00534A16">
      <w:pPr>
        <w:rPr>
          <w:rFonts w:cs="Arial"/>
          <w:color w:val="0F2049" w:themeColor="background1"/>
        </w:rPr>
      </w:pPr>
      <w:r w:rsidRPr="0039557D">
        <w:rPr>
          <w:rFonts w:cs="Arial"/>
          <w:color w:val="0F2049" w:themeColor="background1"/>
        </w:rPr>
        <w:t>De marktverkenning is niet bedoeld om een preselectie van potentiële partijen te maken, mochten de opdrachtgevers kiezen om één of meer onderdelen onderhands aan te besteden. Verder wordt er geen vergoeding van eventuele kosten m.b.t. de deelname hieraan uitgekeerd.</w:t>
      </w:r>
    </w:p>
    <w:p w14:paraId="11A2457F" w14:textId="77777777" w:rsidR="00444C3E" w:rsidRPr="0039557D" w:rsidRDefault="00444C3E" w:rsidP="00534A16">
      <w:pPr>
        <w:rPr>
          <w:rFonts w:cs="Arial"/>
          <w:color w:val="0F2049" w:themeColor="background1"/>
        </w:rPr>
      </w:pPr>
      <w:r w:rsidRPr="0039557D">
        <w:rPr>
          <w:rFonts w:cs="Arial"/>
          <w:color w:val="0F2049" w:themeColor="background1"/>
        </w:rPr>
        <w:t>Eventueel nodigen de opdrachtgevers een aantal deelnemende partijen uit voor een een-op-een sessie om de vragen en antwoorden te bespreken en nader toe te lichten. De opdrachtgevers behouden zich daarbij het recht voor om niet alle deelnemers voor dit gesprek uit te nodigen.</w:t>
      </w:r>
    </w:p>
    <w:p w14:paraId="1950CDBD" w14:textId="77777777" w:rsidR="00444C3E" w:rsidRPr="0039557D" w:rsidRDefault="00444C3E" w:rsidP="00534A16">
      <w:pPr>
        <w:rPr>
          <w:rFonts w:cs="Arial"/>
          <w:color w:val="0F2049" w:themeColor="background1"/>
        </w:rPr>
      </w:pPr>
      <w:r w:rsidRPr="0039557D">
        <w:rPr>
          <w:rFonts w:cs="Arial"/>
          <w:color w:val="0F2049" w:themeColor="background1"/>
        </w:rPr>
        <w:t xml:space="preserve">Alle ontvangen informatie wordt vertrouwelijk behandeld. In het bijzonder concurrentiegevoelige of geheime bedrijfsinformatie. Informatie wordt niet gedeeld met andere deelnemers. Van ieder gesprek dat gevoerd wordt tussen de opdrachtgevers en deelnemer wordt een beknopt, individueel verslag opgesteld dat alleen gedeeld wordt met betreffende deelnemer. Indien u niet wenst dat bepaalde informatie (al dan niet geanonimiseerd) vastgelegd wordt in het verslag, kunt u dit expliciet aangeven in het gesprek. </w:t>
      </w:r>
    </w:p>
    <w:p w14:paraId="4BF192C4" w14:textId="77777777" w:rsidR="00444C3E" w:rsidRPr="0039557D" w:rsidRDefault="00444C3E" w:rsidP="00534A16">
      <w:pPr>
        <w:rPr>
          <w:rFonts w:cs="Arial"/>
          <w:color w:val="0F2049" w:themeColor="background1"/>
        </w:rPr>
      </w:pPr>
      <w:r w:rsidRPr="0039557D">
        <w:rPr>
          <w:rFonts w:cs="Arial"/>
          <w:color w:val="0F2049" w:themeColor="background1"/>
        </w:rPr>
        <w:t>De  opdrachtgevers vertrouwen erop dat u zeer selectief te werk gaat met betrekking tot het aanmerken van concurrentiegevoelige of geheime bedrijfsinformatie en dat niet alle antwoorden (informatie) als zodanig wordt aangemerkt. In het belang van de marktverkenning zullen de opdrachtgevers zich het recht voorbehouden met u in gesprek te treden over informatie die door u als concurrentiegevoelig of geheim is aangemerkt.</w:t>
      </w:r>
    </w:p>
    <w:p w14:paraId="0D985182" w14:textId="759E6744" w:rsidR="00444C3E" w:rsidRPr="0039557D" w:rsidRDefault="00444C3E" w:rsidP="00534A16">
      <w:pPr>
        <w:rPr>
          <w:rFonts w:cs="Arial"/>
          <w:color w:val="0F2049" w:themeColor="background1"/>
        </w:rPr>
      </w:pPr>
      <w:r w:rsidRPr="0039557D">
        <w:rPr>
          <w:rFonts w:cs="Arial"/>
          <w:color w:val="0F2049" w:themeColor="background1"/>
        </w:rPr>
        <w:t>Door deelname aan deze marktverkenning geven marktpartijen te kennen akkoord te gaan met de bovenstaande voorwaarden.</w:t>
      </w:r>
      <w:r w:rsidR="004A29FC" w:rsidRPr="0039557D">
        <w:rPr>
          <w:rFonts w:cs="Arial"/>
          <w:color w:val="0F2049" w:themeColor="background1"/>
        </w:rPr>
        <w:t xml:space="preserve"> Een algemeen verslag op hoofdlijnen kan als bijlage worden toegevoegd aan een eventuele</w:t>
      </w:r>
      <w:r w:rsidR="000155A1" w:rsidRPr="0039557D">
        <w:rPr>
          <w:rFonts w:cs="Arial"/>
          <w:color w:val="0F2049" w:themeColor="background1"/>
        </w:rPr>
        <w:t xml:space="preserve"> offerte uitvraag / aanbesteding.</w:t>
      </w:r>
    </w:p>
    <w:p w14:paraId="277B95B6" w14:textId="77777777" w:rsidR="00444C3E" w:rsidRPr="0039557D" w:rsidRDefault="00444C3E" w:rsidP="00534A16">
      <w:pPr>
        <w:rPr>
          <w:rFonts w:cs="Arial"/>
          <w:color w:val="0F2049" w:themeColor="background1"/>
        </w:rPr>
      </w:pPr>
    </w:p>
    <w:p w14:paraId="4B2B2468" w14:textId="77777777" w:rsidR="00517344" w:rsidRPr="0039557D" w:rsidRDefault="00517344" w:rsidP="00534A16">
      <w:pPr>
        <w:pStyle w:val="Kop2"/>
        <w:keepNext/>
        <w:keepLines/>
        <w:numPr>
          <w:ilvl w:val="1"/>
          <w:numId w:val="31"/>
        </w:numPr>
        <w:suppressAutoHyphens w:val="0"/>
        <w:autoSpaceDE/>
        <w:autoSpaceDN/>
        <w:adjustRightInd/>
        <w:spacing w:before="40" w:after="120" w:line="336" w:lineRule="auto"/>
        <w:textAlignment w:val="auto"/>
        <w:rPr>
          <w:rFonts w:cs="Arial"/>
        </w:rPr>
      </w:pPr>
      <w:bookmarkStart w:id="18" w:name="_Toc67060023"/>
      <w:bookmarkStart w:id="19" w:name="_Toc183005781"/>
      <w:r w:rsidRPr="0039557D">
        <w:rPr>
          <w:rFonts w:cs="Arial"/>
        </w:rPr>
        <w:t>Meedoen aan de</w:t>
      </w:r>
      <w:bookmarkEnd w:id="18"/>
      <w:r w:rsidR="00444C3E" w:rsidRPr="0039557D">
        <w:rPr>
          <w:rFonts w:cs="Arial"/>
        </w:rPr>
        <w:t xml:space="preserve"> marktverkenning</w:t>
      </w:r>
      <w:bookmarkEnd w:id="19"/>
    </w:p>
    <w:p w14:paraId="512099F3" w14:textId="77777777" w:rsidR="00517344" w:rsidRPr="0039557D" w:rsidRDefault="00517344" w:rsidP="00534A16">
      <w:pPr>
        <w:rPr>
          <w:rFonts w:cs="Arial"/>
          <w:color w:val="0F2049" w:themeColor="background1"/>
        </w:rPr>
      </w:pPr>
      <w:r w:rsidRPr="0039557D">
        <w:rPr>
          <w:rFonts w:cs="Arial"/>
          <w:color w:val="0F2049" w:themeColor="background1"/>
        </w:rPr>
        <w:t xml:space="preserve">De </w:t>
      </w:r>
      <w:r w:rsidR="00444C3E" w:rsidRPr="0039557D">
        <w:rPr>
          <w:rFonts w:cs="Arial"/>
          <w:color w:val="0F2049" w:themeColor="background1"/>
        </w:rPr>
        <w:t>marktverkenning</w:t>
      </w:r>
      <w:r w:rsidRPr="0039557D">
        <w:rPr>
          <w:rFonts w:cs="Arial"/>
          <w:color w:val="0F2049" w:themeColor="background1"/>
        </w:rPr>
        <w:t xml:space="preserve"> verloopt volledig digitaal, via </w:t>
      </w:r>
      <w:hyperlink r:id="rId15" w:history="1">
        <w:r w:rsidRPr="0039557D">
          <w:rPr>
            <w:rStyle w:val="Hyperlink"/>
            <w:rFonts w:cs="Arial"/>
            <w:color w:val="0F2049" w:themeColor="background1"/>
          </w:rPr>
          <w:t>TenderNed</w:t>
        </w:r>
      </w:hyperlink>
      <w:r w:rsidRPr="0039557D">
        <w:rPr>
          <w:rFonts w:cs="Arial"/>
          <w:color w:val="0F2049" w:themeColor="background1"/>
        </w:rPr>
        <w:t xml:space="preserve">: </w:t>
      </w:r>
      <w:hyperlink r:id="rId16" w:history="1">
        <w:r w:rsidRPr="0039557D">
          <w:rPr>
            <w:rStyle w:val="Hyperlink"/>
            <w:rFonts w:cs="Arial"/>
            <w:color w:val="0F2049" w:themeColor="background1"/>
          </w:rPr>
          <w:t>www.tenderned.nl</w:t>
        </w:r>
      </w:hyperlink>
      <w:r w:rsidRPr="0039557D">
        <w:rPr>
          <w:rFonts w:cs="Arial"/>
          <w:color w:val="0F2049" w:themeColor="background1"/>
        </w:rPr>
        <w:t xml:space="preserve">. De stukken, waartoe deze leidraad ook behoort, kunt u op dit platform vinden. </w:t>
      </w:r>
    </w:p>
    <w:p w14:paraId="6ABED5E4" w14:textId="77777777" w:rsidR="00517344" w:rsidRPr="0039557D" w:rsidRDefault="00517344" w:rsidP="00534A16">
      <w:pPr>
        <w:rPr>
          <w:rFonts w:cs="Arial"/>
          <w:color w:val="0F2049" w:themeColor="background1"/>
        </w:rPr>
      </w:pPr>
      <w:r w:rsidRPr="0039557D">
        <w:rPr>
          <w:rFonts w:cs="Arial"/>
          <w:color w:val="0F2049" w:themeColor="background1"/>
        </w:rPr>
        <w:t xml:space="preserve">U bent zelf verantwoordelijk voor het kunnen werken met </w:t>
      </w:r>
      <w:hyperlink r:id="rId17" w:history="1">
        <w:r w:rsidRPr="0039557D">
          <w:rPr>
            <w:rStyle w:val="Hyperlink"/>
            <w:rFonts w:cs="Arial"/>
            <w:color w:val="0F2049" w:themeColor="background1"/>
          </w:rPr>
          <w:t>TenderNed</w:t>
        </w:r>
      </w:hyperlink>
      <w:r w:rsidRPr="0039557D">
        <w:rPr>
          <w:rFonts w:cs="Arial"/>
          <w:color w:val="0F2049" w:themeColor="background1"/>
        </w:rPr>
        <w:t xml:space="preserve">. Heeft u nog geen </w:t>
      </w:r>
      <w:hyperlink r:id="rId18" w:history="1">
        <w:r w:rsidRPr="0039557D">
          <w:rPr>
            <w:rStyle w:val="Hyperlink"/>
            <w:rFonts w:cs="Arial"/>
            <w:color w:val="0F2049" w:themeColor="background1"/>
          </w:rPr>
          <w:t>TenderNed</w:t>
        </w:r>
      </w:hyperlink>
      <w:r w:rsidRPr="0039557D">
        <w:rPr>
          <w:rFonts w:cs="Arial"/>
          <w:color w:val="0F2049" w:themeColor="background1"/>
        </w:rPr>
        <w:t xml:space="preserve"> account? Zorg dan dat u op tijd begint met het aanvragen van een account. </w:t>
      </w:r>
    </w:p>
    <w:p w14:paraId="4214661F" w14:textId="77777777" w:rsidR="00547413" w:rsidRPr="0039557D" w:rsidRDefault="00547413" w:rsidP="00534A16">
      <w:pPr>
        <w:rPr>
          <w:rFonts w:cs="Arial"/>
          <w:color w:val="0F2049" w:themeColor="background1"/>
        </w:rPr>
      </w:pPr>
    </w:p>
    <w:p w14:paraId="36208B22" w14:textId="77777777" w:rsidR="00517344" w:rsidRPr="0039557D" w:rsidRDefault="00517344" w:rsidP="00534A16">
      <w:pPr>
        <w:pStyle w:val="Kop2"/>
        <w:keepNext/>
        <w:keepLines/>
        <w:numPr>
          <w:ilvl w:val="1"/>
          <w:numId w:val="31"/>
        </w:numPr>
        <w:suppressAutoHyphens w:val="0"/>
        <w:autoSpaceDE/>
        <w:autoSpaceDN/>
        <w:adjustRightInd/>
        <w:spacing w:before="40" w:after="120" w:line="336" w:lineRule="auto"/>
        <w:textAlignment w:val="auto"/>
        <w:rPr>
          <w:rFonts w:cs="Arial"/>
        </w:rPr>
      </w:pPr>
      <w:bookmarkStart w:id="20" w:name="_Toc67060025"/>
      <w:bookmarkStart w:id="21" w:name="_Toc183005782"/>
      <w:r w:rsidRPr="0039557D">
        <w:rPr>
          <w:rFonts w:cs="Arial"/>
        </w:rPr>
        <w:t>Planning</w:t>
      </w:r>
      <w:bookmarkEnd w:id="20"/>
      <w:bookmarkEnd w:id="21"/>
      <w:r w:rsidR="00444C3E" w:rsidRPr="0039557D">
        <w:rPr>
          <w:rFonts w:cs="Arial"/>
        </w:rPr>
        <w:t xml:space="preserve"> </w:t>
      </w:r>
    </w:p>
    <w:p w14:paraId="19866222" w14:textId="77777777" w:rsidR="00517344" w:rsidRPr="0039557D" w:rsidRDefault="00517344" w:rsidP="00534A16">
      <w:pPr>
        <w:rPr>
          <w:rFonts w:cs="Arial"/>
          <w:color w:val="0F2049" w:themeColor="background1"/>
        </w:rPr>
      </w:pPr>
      <w:r w:rsidRPr="0039557D">
        <w:rPr>
          <w:rFonts w:cs="Arial"/>
          <w:color w:val="0F2049" w:themeColor="background1"/>
        </w:rPr>
        <w:t xml:space="preserve">Deze planning is indicatief en hier kunnen geen rechten aan ontleend worden. Bij aanbesteden via </w:t>
      </w:r>
      <w:hyperlink r:id="rId19" w:history="1">
        <w:r w:rsidRPr="0039557D">
          <w:rPr>
            <w:rStyle w:val="Hyperlink"/>
            <w:rFonts w:cs="Arial"/>
            <w:color w:val="0F2049" w:themeColor="background1"/>
          </w:rPr>
          <w:t>TenderNed</w:t>
        </w:r>
      </w:hyperlink>
      <w:r w:rsidRPr="0039557D">
        <w:rPr>
          <w:rFonts w:cs="Arial"/>
          <w:color w:val="0F2049" w:themeColor="background1"/>
        </w:rPr>
        <w:t xml:space="preserve"> prevaleren de data en tijdstippen op de website van </w:t>
      </w:r>
      <w:hyperlink r:id="rId20" w:history="1">
        <w:r w:rsidRPr="0039557D">
          <w:rPr>
            <w:rStyle w:val="Hyperlink"/>
            <w:rFonts w:cs="Arial"/>
            <w:color w:val="0F2049" w:themeColor="background1"/>
          </w:rPr>
          <w:t>TenderNed</w:t>
        </w:r>
      </w:hyperlink>
      <w:r w:rsidRPr="0039557D">
        <w:rPr>
          <w:rFonts w:cs="Arial"/>
          <w:color w:val="0F2049" w:themeColor="background1"/>
        </w:rPr>
        <w:t xml:space="preserve">. </w:t>
      </w:r>
    </w:p>
    <w:tbl>
      <w:tblPr>
        <w:tblStyle w:val="SCD-Tabel"/>
        <w:tblW w:w="9061" w:type="dxa"/>
        <w:tblLook w:val="0420" w:firstRow="1" w:lastRow="0" w:firstColumn="0" w:lastColumn="0" w:noHBand="0" w:noVBand="1"/>
      </w:tblPr>
      <w:tblGrid>
        <w:gridCol w:w="2499"/>
        <w:gridCol w:w="6562"/>
      </w:tblGrid>
      <w:tr w:rsidR="0039557D" w:rsidRPr="0039557D" w14:paraId="5EB3C0CD" w14:textId="77777777" w:rsidTr="000358C3">
        <w:trPr>
          <w:trHeight w:val="16"/>
        </w:trPr>
        <w:tc>
          <w:tcPr>
            <w:tcW w:w="2499" w:type="dxa"/>
            <w:vAlign w:val="top"/>
          </w:tcPr>
          <w:p w14:paraId="536F7077" w14:textId="77777777" w:rsidR="00517344" w:rsidRPr="0039557D" w:rsidRDefault="00517344" w:rsidP="00534A16">
            <w:pPr>
              <w:rPr>
                <w:rFonts w:cs="Arial"/>
                <w:b/>
                <w:color w:val="0F2049" w:themeColor="background1"/>
              </w:rPr>
            </w:pPr>
            <w:r w:rsidRPr="0039557D">
              <w:rPr>
                <w:rFonts w:cs="Arial"/>
                <w:b/>
                <w:color w:val="0F2049" w:themeColor="background1"/>
              </w:rPr>
              <w:t>Datum &amp; deadlines</w:t>
            </w:r>
          </w:p>
        </w:tc>
        <w:tc>
          <w:tcPr>
            <w:tcW w:w="6562" w:type="dxa"/>
            <w:vAlign w:val="top"/>
          </w:tcPr>
          <w:p w14:paraId="753A7552" w14:textId="77777777" w:rsidR="00517344" w:rsidRPr="0039557D" w:rsidRDefault="00517344" w:rsidP="00534A16">
            <w:pPr>
              <w:rPr>
                <w:rFonts w:cs="Arial"/>
                <w:b/>
                <w:color w:val="0F2049" w:themeColor="background1"/>
              </w:rPr>
            </w:pPr>
            <w:r w:rsidRPr="0039557D">
              <w:rPr>
                <w:rFonts w:cs="Arial"/>
                <w:b/>
                <w:color w:val="0F2049" w:themeColor="background1"/>
              </w:rPr>
              <w:t>Activiteit</w:t>
            </w:r>
          </w:p>
        </w:tc>
      </w:tr>
      <w:tr w:rsidR="0039557D" w:rsidRPr="0039557D" w14:paraId="0B5C70E1" w14:textId="77777777" w:rsidTr="000358C3">
        <w:trPr>
          <w:trHeight w:val="16"/>
        </w:trPr>
        <w:tc>
          <w:tcPr>
            <w:tcW w:w="2499" w:type="dxa"/>
            <w:vAlign w:val="top"/>
          </w:tcPr>
          <w:p w14:paraId="30F8559C" w14:textId="4F844D62" w:rsidR="00517344" w:rsidRPr="0039557D" w:rsidRDefault="00091221" w:rsidP="00534A16">
            <w:pPr>
              <w:rPr>
                <w:rFonts w:cs="Arial"/>
                <w:color w:val="0F2049" w:themeColor="background1"/>
              </w:rPr>
            </w:pPr>
            <w:r w:rsidRPr="0039557D">
              <w:rPr>
                <w:rFonts w:cs="Arial"/>
                <w:color w:val="0F2049" w:themeColor="background1"/>
              </w:rPr>
              <w:t>20</w:t>
            </w:r>
            <w:r w:rsidR="00A71D6C" w:rsidRPr="0039557D">
              <w:rPr>
                <w:rFonts w:cs="Arial"/>
                <w:color w:val="0F2049" w:themeColor="background1"/>
              </w:rPr>
              <w:t>-11-2024</w:t>
            </w:r>
          </w:p>
        </w:tc>
        <w:tc>
          <w:tcPr>
            <w:tcW w:w="6562" w:type="dxa"/>
            <w:vAlign w:val="top"/>
          </w:tcPr>
          <w:p w14:paraId="41F9130B" w14:textId="52F75366" w:rsidR="00517344" w:rsidRPr="0039557D" w:rsidRDefault="00517344" w:rsidP="00534A16">
            <w:pPr>
              <w:rPr>
                <w:rFonts w:cs="Arial"/>
                <w:color w:val="0F2049" w:themeColor="background1"/>
              </w:rPr>
            </w:pPr>
            <w:r w:rsidRPr="0039557D">
              <w:rPr>
                <w:rFonts w:cs="Arial"/>
                <w:color w:val="0F2049" w:themeColor="background1"/>
              </w:rPr>
              <w:t xml:space="preserve">Publicatie aankondiging </w:t>
            </w:r>
            <w:r w:rsidR="000155A1" w:rsidRPr="0039557D">
              <w:rPr>
                <w:rFonts w:cs="Arial"/>
                <w:color w:val="0F2049" w:themeColor="background1"/>
              </w:rPr>
              <w:t xml:space="preserve">marktverkenning </w:t>
            </w:r>
            <w:r w:rsidRPr="0039557D">
              <w:rPr>
                <w:rFonts w:cs="Arial"/>
                <w:color w:val="0F2049" w:themeColor="background1"/>
              </w:rPr>
              <w:t xml:space="preserve">op </w:t>
            </w:r>
            <w:hyperlink r:id="rId21" w:history="1">
              <w:proofErr w:type="spellStart"/>
              <w:r w:rsidRPr="0039557D">
                <w:rPr>
                  <w:rStyle w:val="Hyperlink"/>
                  <w:rFonts w:cs="Arial"/>
                  <w:color w:val="0F2049" w:themeColor="background1"/>
                </w:rPr>
                <w:t>TenderNed</w:t>
              </w:r>
              <w:proofErr w:type="spellEnd"/>
            </w:hyperlink>
            <w:r w:rsidRPr="0039557D">
              <w:rPr>
                <w:rFonts w:cs="Arial"/>
                <w:color w:val="0F2049" w:themeColor="background1"/>
              </w:rPr>
              <w:t xml:space="preserve"> </w:t>
            </w:r>
          </w:p>
        </w:tc>
      </w:tr>
      <w:tr w:rsidR="0039557D" w:rsidRPr="0039557D" w14:paraId="40BDD80B" w14:textId="77777777" w:rsidTr="000358C3">
        <w:trPr>
          <w:trHeight w:val="16"/>
        </w:trPr>
        <w:tc>
          <w:tcPr>
            <w:tcW w:w="2499" w:type="dxa"/>
            <w:vAlign w:val="top"/>
          </w:tcPr>
          <w:p w14:paraId="6217F8B9" w14:textId="0740A5D9" w:rsidR="00517344" w:rsidRPr="0039557D" w:rsidRDefault="00850159" w:rsidP="00534A16">
            <w:pPr>
              <w:rPr>
                <w:rFonts w:cs="Arial"/>
                <w:color w:val="0F2049" w:themeColor="background1"/>
              </w:rPr>
            </w:pPr>
            <w:r w:rsidRPr="0039557D">
              <w:rPr>
                <w:rFonts w:cs="Arial"/>
                <w:color w:val="0F2049" w:themeColor="background1"/>
              </w:rPr>
              <w:t xml:space="preserve">20-12-2024 </w:t>
            </w:r>
          </w:p>
        </w:tc>
        <w:tc>
          <w:tcPr>
            <w:tcW w:w="6562" w:type="dxa"/>
            <w:vAlign w:val="top"/>
          </w:tcPr>
          <w:p w14:paraId="4CADC07A" w14:textId="2DBC38D8" w:rsidR="00517344" w:rsidRPr="0039557D" w:rsidRDefault="00444C3E" w:rsidP="00534A16">
            <w:pPr>
              <w:rPr>
                <w:rFonts w:cs="Arial"/>
                <w:color w:val="0F2049" w:themeColor="background1"/>
              </w:rPr>
            </w:pPr>
            <w:r w:rsidRPr="0039557D">
              <w:rPr>
                <w:rFonts w:cs="Arial"/>
                <w:color w:val="0F2049" w:themeColor="background1"/>
              </w:rPr>
              <w:t>Deadline schriftelijke beantwoording</w:t>
            </w:r>
            <w:r w:rsidR="008A6BFA" w:rsidRPr="0039557D">
              <w:rPr>
                <w:rFonts w:cs="Arial"/>
                <w:color w:val="0F2049" w:themeColor="background1"/>
              </w:rPr>
              <w:t xml:space="preserve"> door marktpartijen</w:t>
            </w:r>
          </w:p>
        </w:tc>
      </w:tr>
      <w:tr w:rsidR="0039557D" w:rsidRPr="0039557D" w14:paraId="091F6308" w14:textId="77777777" w:rsidTr="000358C3">
        <w:trPr>
          <w:trHeight w:val="16"/>
        </w:trPr>
        <w:tc>
          <w:tcPr>
            <w:tcW w:w="2499" w:type="dxa"/>
            <w:vAlign w:val="top"/>
          </w:tcPr>
          <w:p w14:paraId="4E160206" w14:textId="25759A47" w:rsidR="00517344" w:rsidRPr="0039557D" w:rsidRDefault="00F67CA0" w:rsidP="00534A16">
            <w:pPr>
              <w:rPr>
                <w:rFonts w:cs="Arial"/>
                <w:color w:val="0F2049" w:themeColor="background1"/>
              </w:rPr>
            </w:pPr>
            <w:r w:rsidRPr="0039557D">
              <w:rPr>
                <w:rFonts w:cs="Arial"/>
                <w:color w:val="0F2049" w:themeColor="background1"/>
              </w:rPr>
              <w:t xml:space="preserve">Week 3 en of 4 2025 </w:t>
            </w:r>
          </w:p>
        </w:tc>
        <w:tc>
          <w:tcPr>
            <w:tcW w:w="6562" w:type="dxa"/>
            <w:vAlign w:val="top"/>
          </w:tcPr>
          <w:p w14:paraId="3D588CD4" w14:textId="77777777" w:rsidR="00517344" w:rsidRPr="0039557D" w:rsidRDefault="00444C3E" w:rsidP="00534A16">
            <w:pPr>
              <w:rPr>
                <w:rFonts w:cs="Arial"/>
                <w:color w:val="0F2049" w:themeColor="background1"/>
              </w:rPr>
            </w:pPr>
            <w:r w:rsidRPr="0039557D">
              <w:rPr>
                <w:rFonts w:cs="Arial"/>
                <w:color w:val="0F2049" w:themeColor="background1"/>
              </w:rPr>
              <w:t>Nadere gesprekken (optioneel)</w:t>
            </w:r>
          </w:p>
        </w:tc>
      </w:tr>
      <w:tr w:rsidR="0039557D" w:rsidRPr="0039557D" w14:paraId="097B1967" w14:textId="77777777" w:rsidTr="000358C3">
        <w:trPr>
          <w:trHeight w:val="16"/>
        </w:trPr>
        <w:tc>
          <w:tcPr>
            <w:tcW w:w="2499" w:type="dxa"/>
            <w:vAlign w:val="top"/>
          </w:tcPr>
          <w:p w14:paraId="1426DE5C" w14:textId="7FDD209C" w:rsidR="00517344" w:rsidRPr="0039557D" w:rsidRDefault="00F67CA0" w:rsidP="00534A16">
            <w:pPr>
              <w:rPr>
                <w:rFonts w:cs="Arial"/>
                <w:color w:val="0F2049" w:themeColor="background1"/>
              </w:rPr>
            </w:pPr>
            <w:r w:rsidRPr="0039557D">
              <w:rPr>
                <w:rFonts w:cs="Arial"/>
                <w:color w:val="0F2049" w:themeColor="background1"/>
              </w:rPr>
              <w:t xml:space="preserve">Week 8 2025 </w:t>
            </w:r>
          </w:p>
        </w:tc>
        <w:tc>
          <w:tcPr>
            <w:tcW w:w="6562" w:type="dxa"/>
            <w:vAlign w:val="top"/>
          </w:tcPr>
          <w:p w14:paraId="322D2898" w14:textId="4E435B1B" w:rsidR="00517344" w:rsidRPr="0039557D" w:rsidRDefault="00444C3E" w:rsidP="00534A16">
            <w:pPr>
              <w:rPr>
                <w:rFonts w:cs="Arial"/>
                <w:color w:val="0F2049" w:themeColor="background1"/>
              </w:rPr>
            </w:pPr>
            <w:r w:rsidRPr="0039557D">
              <w:rPr>
                <w:rFonts w:cs="Arial"/>
                <w:color w:val="0F2049" w:themeColor="background1"/>
              </w:rPr>
              <w:t>Publicatie verslag</w:t>
            </w:r>
            <w:r w:rsidR="00517344" w:rsidRPr="0039557D">
              <w:rPr>
                <w:rFonts w:cs="Arial"/>
                <w:color w:val="0F2049" w:themeColor="background1"/>
              </w:rPr>
              <w:t xml:space="preserve"> </w:t>
            </w:r>
            <w:r w:rsidR="0006412B" w:rsidRPr="0039557D">
              <w:rPr>
                <w:rFonts w:cs="Arial"/>
                <w:color w:val="0F2049" w:themeColor="background1"/>
              </w:rPr>
              <w:t>op hoofdlijnen</w:t>
            </w:r>
          </w:p>
        </w:tc>
      </w:tr>
    </w:tbl>
    <w:p w14:paraId="528A3126" w14:textId="77777777" w:rsidR="00517344" w:rsidRPr="0039557D" w:rsidRDefault="00517344" w:rsidP="00534A16">
      <w:pPr>
        <w:rPr>
          <w:rFonts w:cs="Arial"/>
          <w:color w:val="0F2049" w:themeColor="background1"/>
        </w:rPr>
      </w:pPr>
    </w:p>
    <w:p w14:paraId="1A8C6981" w14:textId="77777777" w:rsidR="00517344" w:rsidRPr="0039557D" w:rsidRDefault="00517344" w:rsidP="00534A16">
      <w:pPr>
        <w:pStyle w:val="Kop2"/>
        <w:keepNext/>
        <w:keepLines/>
        <w:numPr>
          <w:ilvl w:val="1"/>
          <w:numId w:val="31"/>
        </w:numPr>
        <w:suppressAutoHyphens w:val="0"/>
        <w:autoSpaceDE/>
        <w:autoSpaceDN/>
        <w:adjustRightInd/>
        <w:spacing w:before="240" w:after="120" w:line="336" w:lineRule="auto"/>
        <w:textAlignment w:val="auto"/>
        <w:rPr>
          <w:rFonts w:cs="Arial"/>
        </w:rPr>
      </w:pPr>
      <w:bookmarkStart w:id="22" w:name="_Toc15456462"/>
      <w:bookmarkStart w:id="23" w:name="_Toc15456502"/>
      <w:bookmarkStart w:id="24" w:name="_Toc15458109"/>
      <w:bookmarkStart w:id="25" w:name="_Toc67060026"/>
      <w:bookmarkStart w:id="26" w:name="_Toc183005783"/>
      <w:r w:rsidRPr="0039557D">
        <w:rPr>
          <w:rFonts w:cs="Arial"/>
        </w:rPr>
        <w:t>Contactgegevens</w:t>
      </w:r>
      <w:bookmarkEnd w:id="22"/>
      <w:bookmarkEnd w:id="23"/>
      <w:bookmarkEnd w:id="24"/>
      <w:bookmarkEnd w:id="25"/>
      <w:bookmarkEnd w:id="26"/>
    </w:p>
    <w:p w14:paraId="17B84685" w14:textId="77777777" w:rsidR="00587F85" w:rsidRPr="0039557D" w:rsidRDefault="00444C3E" w:rsidP="00534A16">
      <w:pPr>
        <w:rPr>
          <w:rFonts w:cs="Arial"/>
          <w:color w:val="0F2049" w:themeColor="background1"/>
        </w:rPr>
      </w:pPr>
      <w:r w:rsidRPr="0039557D">
        <w:rPr>
          <w:rFonts w:cs="Arial"/>
          <w:color w:val="0F2049" w:themeColor="background1"/>
        </w:rPr>
        <w:t xml:space="preserve">Deze marktverkenning </w:t>
      </w:r>
      <w:r w:rsidR="00587F85" w:rsidRPr="0039557D">
        <w:rPr>
          <w:rFonts w:cs="Arial"/>
          <w:color w:val="0F2049" w:themeColor="background1"/>
        </w:rPr>
        <w:t xml:space="preserve">wordt </w:t>
      </w:r>
      <w:r w:rsidR="0026743E" w:rsidRPr="0039557D">
        <w:rPr>
          <w:rFonts w:cs="Arial"/>
          <w:color w:val="0F2049" w:themeColor="background1"/>
        </w:rPr>
        <w:t xml:space="preserve">op verzoek van de opdrachtgever </w:t>
      </w:r>
      <w:r w:rsidR="00587F85" w:rsidRPr="0039557D">
        <w:rPr>
          <w:rFonts w:cs="Arial"/>
          <w:color w:val="0F2049" w:themeColor="background1"/>
        </w:rPr>
        <w:t xml:space="preserve">begeleid door </w:t>
      </w:r>
      <w:r w:rsidR="00587F85" w:rsidRPr="0039557D">
        <w:rPr>
          <w:rFonts w:cs="Arial"/>
          <w:iCs/>
          <w:color w:val="0F2049" w:themeColor="background1"/>
        </w:rPr>
        <w:t xml:space="preserve">Team Inkoop van </w:t>
      </w:r>
      <w:hyperlink r:id="rId22" w:history="1">
        <w:r w:rsidR="00587F85" w:rsidRPr="0039557D">
          <w:rPr>
            <w:rStyle w:val="Hyperlink"/>
            <w:rFonts w:cs="Arial"/>
            <w:iCs/>
            <w:color w:val="0F2049" w:themeColor="background1"/>
          </w:rPr>
          <w:t>servicegemeente Dordrecht (SGD)</w:t>
        </w:r>
      </w:hyperlink>
      <w:r w:rsidR="0026743E" w:rsidRPr="0039557D">
        <w:rPr>
          <w:rFonts w:cs="Arial"/>
          <w:iCs/>
          <w:color w:val="0F2049" w:themeColor="background1"/>
        </w:rPr>
        <w:t xml:space="preserve">. </w:t>
      </w:r>
    </w:p>
    <w:p w14:paraId="137608D4" w14:textId="77777777" w:rsidR="00587F85" w:rsidRPr="0039557D" w:rsidRDefault="00587F85" w:rsidP="00534A16">
      <w:pPr>
        <w:rPr>
          <w:rFonts w:cs="Arial"/>
          <w:iCs/>
          <w:color w:val="0F2049" w:themeColor="background1"/>
        </w:rPr>
      </w:pPr>
      <w:r w:rsidRPr="0039557D">
        <w:rPr>
          <w:rFonts w:cs="Arial"/>
          <w:iCs/>
          <w:color w:val="0F2049" w:themeColor="background1"/>
        </w:rPr>
        <w:t xml:space="preserve">Servicegemeente Dordrecht ondersteunt met zes clusters alle Drechtsteden organisaties, waaronder ook de gemeente Dordrecht zelf, zodat zij hun kerntaken beter kunnen uitvoeren. </w:t>
      </w:r>
    </w:p>
    <w:p w14:paraId="323D5C72"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GBD/OCD: Gemeentebelastingen en Basisinformatie Drechtsteden en Onderzoekcentrum Drechtsteden</w:t>
      </w:r>
    </w:p>
    <w:p w14:paraId="77105A6D"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Ingenieursbureau Drechtsteden</w:t>
      </w:r>
    </w:p>
    <w:p w14:paraId="4969FFB5"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IRVD: Informatievoorziening, -beheer en regie Drechtsteden</w:t>
      </w:r>
    </w:p>
    <w:p w14:paraId="0283A331"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 xml:space="preserve">JCVID: Juridische zaken, Communicatie, Vastgoed/Facilitair &amp; Inkoop Drechtsteden </w:t>
      </w:r>
    </w:p>
    <w:p w14:paraId="0F183983"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HR en Financiën Drechtsteden</w:t>
      </w:r>
    </w:p>
    <w:p w14:paraId="2F631E9A" w14:textId="77777777" w:rsidR="00587F85" w:rsidRPr="0039557D" w:rsidRDefault="00587F85" w:rsidP="00534A16">
      <w:pPr>
        <w:pStyle w:val="Lijstalinea"/>
        <w:numPr>
          <w:ilvl w:val="1"/>
          <w:numId w:val="32"/>
        </w:numPr>
        <w:suppressAutoHyphens w:val="0"/>
        <w:autoSpaceDE/>
        <w:autoSpaceDN/>
        <w:adjustRightInd/>
        <w:snapToGrid/>
        <w:spacing w:after="120" w:line="336" w:lineRule="auto"/>
        <w:ind w:left="426"/>
        <w:textAlignment w:val="auto"/>
        <w:rPr>
          <w:rFonts w:cs="Arial"/>
          <w:iCs/>
          <w:color w:val="0F2049" w:themeColor="background1"/>
        </w:rPr>
      </w:pPr>
      <w:r w:rsidRPr="0039557D">
        <w:rPr>
          <w:rFonts w:cs="Arial"/>
          <w:iCs/>
          <w:color w:val="0F2049" w:themeColor="background1"/>
        </w:rPr>
        <w:t>Interne Bedrijfsvoering en ondersteuning servicegemeente</w:t>
      </w:r>
    </w:p>
    <w:p w14:paraId="1B7D5D99" w14:textId="77777777" w:rsidR="00DD0896" w:rsidRPr="0039557D" w:rsidRDefault="00DD0896" w:rsidP="00534A16">
      <w:pPr>
        <w:rPr>
          <w:rFonts w:cs="Arial"/>
          <w:color w:val="0F2049" w:themeColor="background1"/>
        </w:rPr>
      </w:pPr>
    </w:p>
    <w:p w14:paraId="0B84CF90" w14:textId="5EAC8529" w:rsidR="00587F85" w:rsidRPr="0039557D" w:rsidRDefault="00587F85" w:rsidP="00534A16">
      <w:pPr>
        <w:rPr>
          <w:rFonts w:cs="Arial"/>
          <w:color w:val="0F2049" w:themeColor="background1"/>
        </w:rPr>
      </w:pPr>
      <w:r w:rsidRPr="0039557D">
        <w:rPr>
          <w:rFonts w:cs="Arial"/>
          <w:color w:val="0F2049" w:themeColor="background1"/>
        </w:rPr>
        <w:t>Indien om wat voor reden dan ook het niet mogelijk is om via TenderNed te communiceren kan contact plaatsvinden via de onderstaande contactpersoon.</w:t>
      </w:r>
    </w:p>
    <w:p w14:paraId="011B89EE" w14:textId="77777777" w:rsidR="00587F85" w:rsidRPr="0039557D" w:rsidRDefault="00587F85" w:rsidP="00534A16">
      <w:pPr>
        <w:ind w:left="708"/>
        <w:rPr>
          <w:rFonts w:cs="Arial"/>
          <w:color w:val="0F2049" w:themeColor="background1"/>
        </w:rPr>
      </w:pPr>
      <w:r w:rsidRPr="0039557D">
        <w:rPr>
          <w:rFonts w:cs="Arial"/>
          <w:color w:val="0F2049" w:themeColor="background1"/>
        </w:rPr>
        <w:fldChar w:fldCharType="begin">
          <w:ffData>
            <w:name w:val="Text30"/>
            <w:enabled/>
            <w:calcOnExit w:val="0"/>
            <w:textInput>
              <w:default w:val="Servicegemeente Dordrecht"/>
            </w:textInput>
          </w:ffData>
        </w:fldChar>
      </w:r>
      <w:bookmarkStart w:id="27" w:name="Text30"/>
      <w:r w:rsidRPr="0039557D">
        <w:rPr>
          <w:rFonts w:cs="Arial"/>
          <w:color w:val="0F2049" w:themeColor="background1"/>
        </w:rPr>
        <w:instrText xml:space="preserve"> FORMTEXT </w:instrText>
      </w:r>
      <w:r w:rsidRPr="0039557D">
        <w:rPr>
          <w:rFonts w:cs="Arial"/>
          <w:color w:val="0F2049" w:themeColor="background1"/>
        </w:rPr>
      </w:r>
      <w:r w:rsidRPr="0039557D">
        <w:rPr>
          <w:rFonts w:cs="Arial"/>
          <w:color w:val="0F2049" w:themeColor="background1"/>
        </w:rPr>
        <w:fldChar w:fldCharType="separate"/>
      </w:r>
      <w:r w:rsidRPr="0039557D">
        <w:rPr>
          <w:rFonts w:cs="Arial"/>
          <w:noProof/>
          <w:color w:val="0F2049" w:themeColor="background1"/>
        </w:rPr>
        <w:t>Servicegemeente Dordrecht</w:t>
      </w:r>
      <w:r w:rsidRPr="0039557D">
        <w:rPr>
          <w:rFonts w:cs="Arial"/>
          <w:color w:val="0F2049" w:themeColor="background1"/>
        </w:rPr>
        <w:fldChar w:fldCharType="end"/>
      </w:r>
      <w:bookmarkEnd w:id="27"/>
    </w:p>
    <w:p w14:paraId="18870EEF" w14:textId="77777777" w:rsidR="00587F85" w:rsidRPr="0039557D" w:rsidRDefault="00587F85" w:rsidP="00534A16">
      <w:pPr>
        <w:ind w:left="708"/>
        <w:rPr>
          <w:rFonts w:cs="Arial"/>
          <w:color w:val="0F2049" w:themeColor="background1"/>
        </w:rPr>
      </w:pPr>
      <w:r w:rsidRPr="0039557D">
        <w:rPr>
          <w:rFonts w:cs="Arial"/>
          <w:color w:val="0F2049" w:themeColor="background1"/>
        </w:rPr>
        <w:t>Cluster JCVID – team inkoop</w:t>
      </w:r>
    </w:p>
    <w:p w14:paraId="1054A565" w14:textId="0A9F8903" w:rsidR="00587F85" w:rsidRPr="0039557D" w:rsidRDefault="00587F85" w:rsidP="00534A16">
      <w:pPr>
        <w:ind w:left="708"/>
        <w:rPr>
          <w:rFonts w:cs="Arial"/>
          <w:color w:val="0F2049" w:themeColor="background1"/>
        </w:rPr>
      </w:pPr>
      <w:r w:rsidRPr="0039557D">
        <w:rPr>
          <w:rFonts w:cs="Arial"/>
          <w:color w:val="0F2049" w:themeColor="background1"/>
        </w:rPr>
        <w:t xml:space="preserve">T.a.v. </w:t>
      </w:r>
      <w:r w:rsidR="00F67CA0" w:rsidRPr="0039557D">
        <w:rPr>
          <w:rFonts w:cs="Arial"/>
          <w:color w:val="0F2049" w:themeColor="background1"/>
        </w:rPr>
        <w:t>S</w:t>
      </w:r>
      <w:r w:rsidR="008E7103" w:rsidRPr="0039557D">
        <w:rPr>
          <w:rFonts w:cs="Arial"/>
          <w:color w:val="0F2049" w:themeColor="background1"/>
        </w:rPr>
        <w:t>.</w:t>
      </w:r>
      <w:r w:rsidR="00F67CA0" w:rsidRPr="0039557D">
        <w:rPr>
          <w:rFonts w:cs="Arial"/>
          <w:color w:val="0F2049" w:themeColor="background1"/>
        </w:rPr>
        <w:t>J</w:t>
      </w:r>
      <w:r w:rsidR="008E7103" w:rsidRPr="0039557D">
        <w:rPr>
          <w:rFonts w:cs="Arial"/>
          <w:color w:val="0F2049" w:themeColor="background1"/>
        </w:rPr>
        <w:t>.</w:t>
      </w:r>
      <w:r w:rsidR="00F67CA0" w:rsidRPr="0039557D">
        <w:rPr>
          <w:rFonts w:cs="Arial"/>
          <w:color w:val="0F2049" w:themeColor="background1"/>
        </w:rPr>
        <w:t>P</w:t>
      </w:r>
      <w:r w:rsidR="008E7103" w:rsidRPr="0039557D">
        <w:rPr>
          <w:rFonts w:cs="Arial"/>
          <w:color w:val="0F2049" w:themeColor="background1"/>
        </w:rPr>
        <w:t>.</w:t>
      </w:r>
      <w:r w:rsidR="00F67CA0" w:rsidRPr="0039557D">
        <w:rPr>
          <w:rFonts w:cs="Arial"/>
          <w:color w:val="0F2049" w:themeColor="background1"/>
        </w:rPr>
        <w:t xml:space="preserve"> Kramp</w:t>
      </w:r>
    </w:p>
    <w:p w14:paraId="1A59C602" w14:textId="77777777" w:rsidR="00517344" w:rsidRPr="0039557D" w:rsidRDefault="00587F85" w:rsidP="00534A16">
      <w:pPr>
        <w:ind w:left="708"/>
        <w:rPr>
          <w:rFonts w:cs="Arial"/>
          <w:color w:val="0F2049" w:themeColor="background1"/>
          <w:lang w:val="en-US"/>
        </w:rPr>
      </w:pPr>
      <w:r w:rsidRPr="0039557D">
        <w:rPr>
          <w:rFonts w:cs="Arial"/>
          <w:color w:val="0F2049" w:themeColor="background1"/>
          <w:lang w:val="en-US"/>
        </w:rPr>
        <w:t xml:space="preserve">E-mail: </w:t>
      </w:r>
      <w:hyperlink r:id="rId23" w:history="1">
        <w:r w:rsidRPr="0039557D">
          <w:rPr>
            <w:rStyle w:val="Hyperlink"/>
            <w:rFonts w:cs="Arial"/>
            <w:color w:val="0F2049" w:themeColor="background1"/>
            <w:lang w:val="en-US"/>
          </w:rPr>
          <w:t>inkoop@drechtsteden.nl</w:t>
        </w:r>
      </w:hyperlink>
    </w:p>
    <w:p w14:paraId="010E004D" w14:textId="77777777" w:rsidR="00517344" w:rsidRPr="0039557D" w:rsidRDefault="00517344" w:rsidP="00534A16">
      <w:pPr>
        <w:rPr>
          <w:rFonts w:cs="Arial"/>
          <w:color w:val="0F2049" w:themeColor="background1"/>
          <w:lang w:val="en-US"/>
        </w:rPr>
      </w:pPr>
      <w:r w:rsidRPr="0039557D">
        <w:rPr>
          <w:rFonts w:cs="Arial"/>
          <w:color w:val="0F2049" w:themeColor="background1"/>
          <w:lang w:val="en-US"/>
        </w:rPr>
        <w:br w:type="page"/>
      </w:r>
    </w:p>
    <w:p w14:paraId="112E4355" w14:textId="77777777" w:rsidR="00517344" w:rsidRPr="0039557D" w:rsidRDefault="00273AFE" w:rsidP="00534A16">
      <w:pPr>
        <w:pStyle w:val="Kop1"/>
        <w:numPr>
          <w:ilvl w:val="0"/>
          <w:numId w:val="31"/>
        </w:numPr>
        <w:spacing w:after="120"/>
        <w:rPr>
          <w:rFonts w:ascii="Arial" w:hAnsi="Arial" w:cs="Arial"/>
        </w:rPr>
      </w:pPr>
      <w:bookmarkStart w:id="28" w:name="_Toc65485781"/>
      <w:bookmarkStart w:id="29" w:name="_Toc67060041"/>
      <w:r w:rsidRPr="0039557D">
        <w:rPr>
          <w:rFonts w:ascii="Arial" w:hAnsi="Arial" w:cs="Arial"/>
          <w:lang w:val="en-US"/>
        </w:rPr>
        <w:t xml:space="preserve"> </w:t>
      </w:r>
      <w:bookmarkStart w:id="30" w:name="_Toc183005784"/>
      <w:r w:rsidR="00517344" w:rsidRPr="0039557D">
        <w:rPr>
          <w:rFonts w:ascii="Arial" w:hAnsi="Arial" w:cs="Arial"/>
        </w:rPr>
        <w:t>Overzicht bijlagen</w:t>
      </w:r>
      <w:bookmarkEnd w:id="28"/>
      <w:bookmarkEnd w:id="29"/>
      <w:bookmarkEnd w:id="30"/>
    </w:p>
    <w:p w14:paraId="36D9DC4D" w14:textId="77777777" w:rsidR="00444C3E" w:rsidRPr="0039557D" w:rsidRDefault="00444C3E" w:rsidP="00534A16">
      <w:pPr>
        <w:pStyle w:val="Lijstalinea"/>
        <w:numPr>
          <w:ilvl w:val="0"/>
          <w:numId w:val="33"/>
        </w:numPr>
        <w:spacing w:after="120" w:line="336" w:lineRule="auto"/>
        <w:rPr>
          <w:rFonts w:cs="Arial"/>
          <w:color w:val="0F2049" w:themeColor="background1"/>
        </w:rPr>
      </w:pPr>
      <w:r w:rsidRPr="0039557D">
        <w:rPr>
          <w:rFonts w:cs="Arial"/>
          <w:color w:val="0F2049" w:themeColor="background1"/>
        </w:rPr>
        <w:t>Vragenlijst met antwoordformulier</w:t>
      </w:r>
    </w:p>
    <w:tbl>
      <w:tblPr>
        <w:tblStyle w:val="Tabelraster"/>
        <w:tblW w:w="0" w:type="auto"/>
        <w:tblLook w:val="04A0" w:firstRow="1" w:lastRow="0" w:firstColumn="1" w:lastColumn="0" w:noHBand="0" w:noVBand="1"/>
      </w:tblPr>
      <w:tblGrid>
        <w:gridCol w:w="562"/>
        <w:gridCol w:w="4536"/>
        <w:gridCol w:w="3956"/>
      </w:tblGrid>
      <w:tr w:rsidR="0039557D" w:rsidRPr="0039557D" w14:paraId="27BEF24C" w14:textId="77777777" w:rsidTr="00702501">
        <w:tc>
          <w:tcPr>
            <w:tcW w:w="562" w:type="dxa"/>
            <w:shd w:val="clear" w:color="auto" w:fill="DE6B08" w:themeFill="text2"/>
          </w:tcPr>
          <w:p w14:paraId="694EA593" w14:textId="4FF6FBAA" w:rsidR="00F67CA0" w:rsidRPr="0039557D" w:rsidRDefault="00F67CA0" w:rsidP="00534A16">
            <w:pPr>
              <w:rPr>
                <w:rFonts w:cs="Arial"/>
                <w:b/>
                <w:bCs/>
                <w:color w:val="0F2049" w:themeColor="background1"/>
              </w:rPr>
            </w:pPr>
            <w:r w:rsidRPr="0039557D">
              <w:rPr>
                <w:rFonts w:cs="Arial"/>
                <w:b/>
                <w:bCs/>
                <w:color w:val="0F2049" w:themeColor="background1"/>
              </w:rPr>
              <w:t>Nr.</w:t>
            </w:r>
          </w:p>
        </w:tc>
        <w:tc>
          <w:tcPr>
            <w:tcW w:w="4536" w:type="dxa"/>
            <w:shd w:val="clear" w:color="auto" w:fill="DE6B08" w:themeFill="text2"/>
          </w:tcPr>
          <w:p w14:paraId="0932E38E" w14:textId="5FC16E77" w:rsidR="00F67CA0" w:rsidRPr="0039557D" w:rsidRDefault="00F67CA0" w:rsidP="00534A16">
            <w:pPr>
              <w:rPr>
                <w:rFonts w:cs="Arial"/>
                <w:b/>
                <w:bCs/>
                <w:color w:val="0F2049" w:themeColor="background1"/>
              </w:rPr>
            </w:pPr>
            <w:r w:rsidRPr="0039557D">
              <w:rPr>
                <w:rFonts w:cs="Arial"/>
                <w:b/>
                <w:bCs/>
                <w:color w:val="0F2049" w:themeColor="background1"/>
              </w:rPr>
              <w:t>Vraag:</w:t>
            </w:r>
          </w:p>
        </w:tc>
        <w:tc>
          <w:tcPr>
            <w:tcW w:w="3956" w:type="dxa"/>
            <w:shd w:val="clear" w:color="auto" w:fill="DE6B08" w:themeFill="text2"/>
          </w:tcPr>
          <w:p w14:paraId="00506853" w14:textId="2D96FB4E" w:rsidR="00F67CA0" w:rsidRPr="0039557D" w:rsidRDefault="00F67CA0" w:rsidP="00534A16">
            <w:pPr>
              <w:rPr>
                <w:rFonts w:cs="Arial"/>
                <w:b/>
                <w:bCs/>
                <w:color w:val="0F2049" w:themeColor="background1"/>
              </w:rPr>
            </w:pPr>
            <w:r w:rsidRPr="0039557D">
              <w:rPr>
                <w:rFonts w:cs="Arial"/>
                <w:b/>
                <w:bCs/>
                <w:color w:val="0F2049" w:themeColor="background1"/>
              </w:rPr>
              <w:t>Antwoord</w:t>
            </w:r>
          </w:p>
        </w:tc>
      </w:tr>
      <w:tr w:rsidR="0039557D" w:rsidRPr="0039557D" w14:paraId="490A639F" w14:textId="77777777" w:rsidTr="00D041F3">
        <w:tc>
          <w:tcPr>
            <w:tcW w:w="562" w:type="dxa"/>
            <w:shd w:val="clear" w:color="auto" w:fill="auto"/>
          </w:tcPr>
          <w:p w14:paraId="57B49728" w14:textId="77777777" w:rsidR="00497A92" w:rsidRPr="0039557D" w:rsidRDefault="00497A92" w:rsidP="00534A16">
            <w:pPr>
              <w:pStyle w:val="Lijstalinea"/>
              <w:numPr>
                <w:ilvl w:val="0"/>
                <w:numId w:val="44"/>
              </w:numPr>
              <w:spacing w:after="120" w:line="336" w:lineRule="auto"/>
              <w:rPr>
                <w:rFonts w:cs="Arial"/>
                <w:color w:val="0F2049" w:themeColor="background1"/>
              </w:rPr>
            </w:pPr>
          </w:p>
        </w:tc>
        <w:tc>
          <w:tcPr>
            <w:tcW w:w="4536" w:type="dxa"/>
            <w:shd w:val="clear" w:color="auto" w:fill="auto"/>
          </w:tcPr>
          <w:p w14:paraId="4617D16B" w14:textId="61064195" w:rsidR="00565CE4" w:rsidRPr="0039557D" w:rsidRDefault="00565CE4" w:rsidP="00534A16">
            <w:pPr>
              <w:rPr>
                <w:rFonts w:cs="Arial"/>
                <w:b/>
                <w:bCs/>
                <w:color w:val="0F2049" w:themeColor="background1"/>
              </w:rPr>
            </w:pPr>
            <w:r w:rsidRPr="0039557D">
              <w:rPr>
                <w:rFonts w:cs="Arial"/>
                <w:color w:val="0F2049" w:themeColor="background1"/>
              </w:rPr>
              <w:t>Op welke wijze kan uw IT oplossing de in de wet genoemde partners ondersteunen bij de uitvoering van het wetsvoorstel Van school naar duurzaam werk? Wat wordt naar uw mening van de in de wet genoemde partners verwacht? Op welke wijze denkt u daaraan bij te dragen?</w:t>
            </w:r>
          </w:p>
        </w:tc>
        <w:tc>
          <w:tcPr>
            <w:tcW w:w="3956" w:type="dxa"/>
            <w:shd w:val="clear" w:color="auto" w:fill="auto"/>
          </w:tcPr>
          <w:p w14:paraId="1AC9C154" w14:textId="77777777" w:rsidR="00497A92" w:rsidRPr="0039557D" w:rsidRDefault="00497A92" w:rsidP="00534A16">
            <w:pPr>
              <w:rPr>
                <w:rFonts w:cs="Arial"/>
                <w:b/>
                <w:bCs/>
                <w:color w:val="0F2049" w:themeColor="background1"/>
              </w:rPr>
            </w:pPr>
          </w:p>
        </w:tc>
      </w:tr>
      <w:tr w:rsidR="0039557D" w:rsidRPr="0039557D" w14:paraId="435ABEFD" w14:textId="77777777" w:rsidTr="00702501">
        <w:tc>
          <w:tcPr>
            <w:tcW w:w="562" w:type="dxa"/>
          </w:tcPr>
          <w:p w14:paraId="636225A6"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474B49F0" w14:textId="32517328" w:rsidR="00640E24" w:rsidRPr="0039557D" w:rsidRDefault="00797980" w:rsidP="00534A16">
            <w:pPr>
              <w:suppressAutoHyphens w:val="0"/>
              <w:contextualSpacing/>
              <w:textAlignment w:val="auto"/>
              <w:rPr>
                <w:rFonts w:cs="Arial"/>
                <w:color w:val="0F2049" w:themeColor="background1"/>
              </w:rPr>
            </w:pPr>
            <w:r w:rsidRPr="0039557D">
              <w:rPr>
                <w:rFonts w:cs="Arial"/>
                <w:color w:val="0F2049" w:themeColor="background1"/>
              </w:rPr>
              <w:t>Voorkeur gaat uit naar een SAAS applicatie. Is dat mogelijk?</w:t>
            </w:r>
          </w:p>
        </w:tc>
        <w:tc>
          <w:tcPr>
            <w:tcW w:w="3956" w:type="dxa"/>
          </w:tcPr>
          <w:p w14:paraId="2E6066F6" w14:textId="77777777" w:rsidR="00F67CA0" w:rsidRPr="0039557D" w:rsidRDefault="00F67CA0" w:rsidP="00534A16">
            <w:pPr>
              <w:rPr>
                <w:rFonts w:cs="Arial"/>
                <w:color w:val="0F2049" w:themeColor="background1"/>
              </w:rPr>
            </w:pPr>
          </w:p>
        </w:tc>
      </w:tr>
      <w:tr w:rsidR="0039557D" w:rsidRPr="0039557D" w14:paraId="4AC14EF6" w14:textId="77777777" w:rsidTr="00702501">
        <w:tc>
          <w:tcPr>
            <w:tcW w:w="562" w:type="dxa"/>
          </w:tcPr>
          <w:p w14:paraId="3DC74315" w14:textId="77777777" w:rsidR="00F0748C" w:rsidRPr="0039557D" w:rsidRDefault="00F0748C" w:rsidP="00534A16">
            <w:pPr>
              <w:pStyle w:val="Lijstalinea"/>
              <w:numPr>
                <w:ilvl w:val="0"/>
                <w:numId w:val="44"/>
              </w:numPr>
              <w:spacing w:after="120" w:line="336" w:lineRule="auto"/>
              <w:rPr>
                <w:rFonts w:cs="Arial"/>
                <w:color w:val="0F2049" w:themeColor="background1"/>
              </w:rPr>
            </w:pPr>
          </w:p>
        </w:tc>
        <w:tc>
          <w:tcPr>
            <w:tcW w:w="4536" w:type="dxa"/>
          </w:tcPr>
          <w:p w14:paraId="2065477C" w14:textId="4362D888" w:rsidR="00797980" w:rsidRPr="0039557D" w:rsidRDefault="001B5A32" w:rsidP="00534A16">
            <w:pPr>
              <w:suppressAutoHyphens w:val="0"/>
              <w:contextualSpacing/>
              <w:textAlignment w:val="auto"/>
              <w:rPr>
                <w:rFonts w:cs="Arial"/>
                <w:color w:val="0F2049" w:themeColor="background1"/>
              </w:rPr>
            </w:pPr>
            <w:r w:rsidRPr="0039557D">
              <w:rPr>
                <w:rFonts w:eastAsia="Times New Roman" w:cs="Arial"/>
                <w:color w:val="0F2049" w:themeColor="background1"/>
                <w:lang w:eastAsia="nl-NL"/>
              </w:rPr>
              <w:t xml:space="preserve">Op welke wijze </w:t>
            </w:r>
            <w:r w:rsidR="00797980" w:rsidRPr="0039557D">
              <w:rPr>
                <w:rFonts w:eastAsia="Times New Roman" w:cs="Arial"/>
                <w:color w:val="0F2049" w:themeColor="background1"/>
                <w:lang w:eastAsia="nl-NL"/>
              </w:rPr>
              <w:t>worden de gegevens vanuit de verschillende systemen overgezet naar het centrale systeem?</w:t>
            </w:r>
          </w:p>
        </w:tc>
        <w:tc>
          <w:tcPr>
            <w:tcW w:w="3956" w:type="dxa"/>
          </w:tcPr>
          <w:p w14:paraId="68742521" w14:textId="77777777" w:rsidR="00F0748C" w:rsidRPr="0039557D" w:rsidRDefault="00F0748C" w:rsidP="00534A16">
            <w:pPr>
              <w:rPr>
                <w:rFonts w:cs="Arial"/>
                <w:color w:val="0F2049" w:themeColor="background1"/>
              </w:rPr>
            </w:pPr>
          </w:p>
        </w:tc>
      </w:tr>
      <w:tr w:rsidR="0039557D" w:rsidRPr="0039557D" w14:paraId="35C1CE57" w14:textId="77777777" w:rsidTr="00702501">
        <w:tc>
          <w:tcPr>
            <w:tcW w:w="562" w:type="dxa"/>
          </w:tcPr>
          <w:p w14:paraId="0B5DBEAA"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26682F90" w14:textId="4810615A" w:rsidR="00F67CA0" w:rsidRPr="0039557D" w:rsidRDefault="00F67CA0" w:rsidP="00534A16">
            <w:pPr>
              <w:suppressAutoHyphens w:val="0"/>
              <w:contextualSpacing/>
              <w:textAlignment w:val="auto"/>
              <w:rPr>
                <w:rFonts w:cs="Arial"/>
                <w:color w:val="0F2049" w:themeColor="background1"/>
              </w:rPr>
            </w:pPr>
            <w:r w:rsidRPr="0039557D">
              <w:rPr>
                <w:rFonts w:cs="Arial"/>
                <w:color w:val="0F2049" w:themeColor="background1"/>
              </w:rPr>
              <w:t>Voldoet het systeem aan de AVG</w:t>
            </w:r>
            <w:r w:rsidR="000D46EA" w:rsidRPr="0039557D">
              <w:rPr>
                <w:rFonts w:cs="Arial"/>
                <w:color w:val="0F2049" w:themeColor="background1"/>
              </w:rPr>
              <w:t>?</w:t>
            </w:r>
            <w:r w:rsidRPr="0039557D">
              <w:rPr>
                <w:rFonts w:cs="Arial"/>
                <w:color w:val="0F2049" w:themeColor="background1"/>
              </w:rPr>
              <w:t xml:space="preserve"> </w:t>
            </w:r>
          </w:p>
        </w:tc>
        <w:tc>
          <w:tcPr>
            <w:tcW w:w="3956" w:type="dxa"/>
          </w:tcPr>
          <w:p w14:paraId="05F57CCF" w14:textId="77777777" w:rsidR="00F67CA0" w:rsidRPr="0039557D" w:rsidRDefault="00F67CA0" w:rsidP="00534A16">
            <w:pPr>
              <w:rPr>
                <w:rFonts w:cs="Arial"/>
                <w:color w:val="0F2049" w:themeColor="background1"/>
              </w:rPr>
            </w:pPr>
          </w:p>
        </w:tc>
      </w:tr>
      <w:tr w:rsidR="0039557D" w:rsidRPr="0039557D" w14:paraId="74D40189" w14:textId="77777777" w:rsidTr="00702501">
        <w:tc>
          <w:tcPr>
            <w:tcW w:w="562" w:type="dxa"/>
          </w:tcPr>
          <w:p w14:paraId="6715C1D6"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48BA0D9A" w14:textId="74A06BB0" w:rsidR="00797980" w:rsidRPr="0039557D" w:rsidRDefault="00797980" w:rsidP="00534A16">
            <w:pPr>
              <w:suppressAutoHyphens w:val="0"/>
              <w:contextualSpacing/>
              <w:textAlignment w:val="auto"/>
              <w:rPr>
                <w:rFonts w:cs="Arial"/>
                <w:color w:val="0F2049" w:themeColor="background1"/>
              </w:rPr>
            </w:pPr>
            <w:r w:rsidRPr="0039557D">
              <w:rPr>
                <w:rFonts w:cs="Arial"/>
                <w:color w:val="0F2049" w:themeColor="background1"/>
              </w:rPr>
              <w:t xml:space="preserve">Op welke wijze is </w:t>
            </w:r>
            <w:proofErr w:type="spellStart"/>
            <w:r w:rsidRPr="0039557D">
              <w:rPr>
                <w:rFonts w:cs="Arial"/>
                <w:color w:val="0F2049" w:themeColor="background1"/>
              </w:rPr>
              <w:t>Role-based</w:t>
            </w:r>
            <w:proofErr w:type="spellEnd"/>
            <w:r w:rsidRPr="0039557D">
              <w:rPr>
                <w:rFonts w:cs="Arial"/>
                <w:color w:val="0F2049" w:themeColor="background1"/>
              </w:rPr>
              <w:t xml:space="preserve"> access control ingeregeld?</w:t>
            </w:r>
          </w:p>
        </w:tc>
        <w:tc>
          <w:tcPr>
            <w:tcW w:w="3956" w:type="dxa"/>
          </w:tcPr>
          <w:p w14:paraId="24A8A523" w14:textId="77777777" w:rsidR="00F67CA0" w:rsidRPr="0039557D" w:rsidRDefault="00F67CA0" w:rsidP="00534A16">
            <w:pPr>
              <w:rPr>
                <w:rFonts w:cs="Arial"/>
                <w:color w:val="0F2049" w:themeColor="background1"/>
              </w:rPr>
            </w:pPr>
          </w:p>
        </w:tc>
      </w:tr>
      <w:tr w:rsidR="0039557D" w:rsidRPr="0039557D" w14:paraId="4314A330" w14:textId="77777777" w:rsidTr="00702501">
        <w:tc>
          <w:tcPr>
            <w:tcW w:w="562" w:type="dxa"/>
          </w:tcPr>
          <w:p w14:paraId="044BCC1A"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6AE1A123" w14:textId="442AC0C1" w:rsidR="00797980" w:rsidRPr="0039557D" w:rsidRDefault="00797980" w:rsidP="00534A16">
            <w:pPr>
              <w:suppressAutoHyphens w:val="0"/>
              <w:contextualSpacing/>
              <w:textAlignment w:val="auto"/>
              <w:rPr>
                <w:rFonts w:cs="Arial"/>
                <w:color w:val="0F2049" w:themeColor="background1"/>
              </w:rPr>
            </w:pPr>
            <w:r w:rsidRPr="0039557D">
              <w:rPr>
                <w:rFonts w:cs="Arial"/>
                <w:color w:val="0F2049" w:themeColor="background1"/>
              </w:rPr>
              <w:t>Op welke wijze kan er gebruik gemaakt worden van Multifactor</w:t>
            </w:r>
            <w:r w:rsidR="008E7103" w:rsidRPr="0039557D">
              <w:rPr>
                <w:rFonts w:cs="Arial"/>
                <w:color w:val="0F2049" w:themeColor="background1"/>
              </w:rPr>
              <w:t xml:space="preserve"> </w:t>
            </w:r>
            <w:proofErr w:type="spellStart"/>
            <w:r w:rsidRPr="0039557D">
              <w:rPr>
                <w:rFonts w:cs="Arial"/>
                <w:color w:val="0F2049" w:themeColor="background1"/>
              </w:rPr>
              <w:t>authentication</w:t>
            </w:r>
            <w:proofErr w:type="spellEnd"/>
            <w:r w:rsidRPr="0039557D">
              <w:rPr>
                <w:rFonts w:cs="Arial"/>
                <w:color w:val="0F2049" w:themeColor="background1"/>
              </w:rPr>
              <w:t>?</w:t>
            </w:r>
          </w:p>
        </w:tc>
        <w:tc>
          <w:tcPr>
            <w:tcW w:w="3956" w:type="dxa"/>
          </w:tcPr>
          <w:p w14:paraId="6CEFB58C" w14:textId="77777777" w:rsidR="00F67CA0" w:rsidRPr="0039557D" w:rsidRDefault="00F67CA0" w:rsidP="00534A16">
            <w:pPr>
              <w:rPr>
                <w:rFonts w:cs="Arial"/>
                <w:color w:val="0F2049" w:themeColor="background1"/>
              </w:rPr>
            </w:pPr>
          </w:p>
        </w:tc>
      </w:tr>
      <w:tr w:rsidR="0039557D" w:rsidRPr="0039557D" w14:paraId="30A14988" w14:textId="77777777" w:rsidTr="00702501">
        <w:tc>
          <w:tcPr>
            <w:tcW w:w="562" w:type="dxa"/>
          </w:tcPr>
          <w:p w14:paraId="09C52E80"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76E5B6FD" w14:textId="77777777" w:rsidR="000E695B" w:rsidRDefault="00F67CA0" w:rsidP="00534A16">
            <w:pPr>
              <w:suppressAutoHyphens w:val="0"/>
              <w:contextualSpacing/>
              <w:textAlignment w:val="auto"/>
              <w:rPr>
                <w:rFonts w:eastAsia="Times New Roman" w:cs="Arial"/>
                <w:color w:val="0F2049" w:themeColor="background1"/>
                <w:lang w:eastAsia="nl-NL"/>
              </w:rPr>
            </w:pPr>
            <w:r w:rsidRPr="0039557D">
              <w:rPr>
                <w:rFonts w:eastAsia="Times New Roman" w:cs="Arial"/>
                <w:color w:val="0F2049" w:themeColor="background1"/>
                <w:lang w:eastAsia="nl-NL"/>
              </w:rPr>
              <w:t xml:space="preserve">Voldoet </w:t>
            </w:r>
            <w:r w:rsidR="001A43A8">
              <w:rPr>
                <w:rFonts w:eastAsia="Times New Roman" w:cs="Arial"/>
                <w:color w:val="0F2049" w:themeColor="background1"/>
                <w:lang w:eastAsia="nl-NL"/>
              </w:rPr>
              <w:t xml:space="preserve">uw oplossing aan de </w:t>
            </w:r>
            <w:r w:rsidR="00064BCC">
              <w:rPr>
                <w:rFonts w:eastAsia="Times New Roman" w:cs="Arial"/>
                <w:color w:val="0F2049" w:themeColor="background1"/>
                <w:lang w:eastAsia="nl-NL"/>
              </w:rPr>
              <w:t xml:space="preserve">Baseline </w:t>
            </w:r>
            <w:r w:rsidR="000E695B">
              <w:rPr>
                <w:rFonts w:eastAsia="Times New Roman" w:cs="Arial"/>
                <w:color w:val="0F2049" w:themeColor="background1"/>
                <w:lang w:eastAsia="nl-NL"/>
              </w:rPr>
              <w:t>Informatiebeveiliging</w:t>
            </w:r>
            <w:r w:rsidR="00064BCC">
              <w:rPr>
                <w:rFonts w:eastAsia="Times New Roman" w:cs="Arial"/>
                <w:color w:val="0F2049" w:themeColor="background1"/>
                <w:lang w:eastAsia="nl-NL"/>
              </w:rPr>
              <w:t xml:space="preserve"> Overheid (BIO)</w:t>
            </w:r>
          </w:p>
          <w:p w14:paraId="6C95919B" w14:textId="2953C3FD" w:rsidR="00F67CA0" w:rsidRPr="0039557D" w:rsidRDefault="006B5337" w:rsidP="00534A16">
            <w:pPr>
              <w:suppressAutoHyphens w:val="0"/>
              <w:contextualSpacing/>
              <w:textAlignment w:val="auto"/>
              <w:rPr>
                <w:rFonts w:cs="Arial"/>
                <w:color w:val="0F2049" w:themeColor="background1"/>
              </w:rPr>
            </w:pPr>
            <w:r>
              <w:rPr>
                <w:rFonts w:eastAsia="Times New Roman" w:cs="Arial"/>
                <w:color w:val="0F2049" w:themeColor="background1"/>
                <w:lang w:eastAsia="nl-NL"/>
              </w:rPr>
              <w:t xml:space="preserve">En daarmee </w:t>
            </w:r>
            <w:r w:rsidR="00DE1988">
              <w:rPr>
                <w:rFonts w:eastAsia="Times New Roman" w:cs="Arial"/>
                <w:color w:val="0F2049" w:themeColor="background1"/>
                <w:lang w:eastAsia="nl-NL"/>
              </w:rPr>
              <w:t xml:space="preserve">dus </w:t>
            </w:r>
            <w:r>
              <w:rPr>
                <w:rFonts w:eastAsia="Times New Roman" w:cs="Arial"/>
                <w:color w:val="0F2049" w:themeColor="background1"/>
                <w:lang w:eastAsia="nl-NL"/>
              </w:rPr>
              <w:t xml:space="preserve">o.a. </w:t>
            </w:r>
            <w:r w:rsidR="00F67CA0" w:rsidRPr="0039557D">
              <w:rPr>
                <w:rFonts w:eastAsia="Times New Roman" w:cs="Arial"/>
                <w:color w:val="0F2049" w:themeColor="background1"/>
                <w:lang w:eastAsia="nl-NL"/>
              </w:rPr>
              <w:t>aan de richtlijnen van ISO 27001 en/of is NEN 751</w:t>
            </w:r>
            <w:r w:rsidR="00797980" w:rsidRPr="0039557D">
              <w:rPr>
                <w:rFonts w:eastAsia="Times New Roman" w:cs="Arial"/>
                <w:color w:val="0F2049" w:themeColor="background1"/>
                <w:lang w:eastAsia="nl-NL"/>
              </w:rPr>
              <w:t>0</w:t>
            </w:r>
            <w:r w:rsidR="00FF7612">
              <w:rPr>
                <w:rFonts w:eastAsia="Times New Roman" w:cs="Arial"/>
                <w:color w:val="0F2049" w:themeColor="background1"/>
                <w:lang w:eastAsia="nl-NL"/>
              </w:rPr>
              <w:t xml:space="preserve">? Accepteert u de GIBIT 2023 als </w:t>
            </w:r>
            <w:r w:rsidR="00DE1988">
              <w:rPr>
                <w:rFonts w:eastAsia="Times New Roman" w:cs="Arial"/>
                <w:color w:val="0F2049" w:themeColor="background1"/>
                <w:lang w:eastAsia="nl-NL"/>
              </w:rPr>
              <w:t>algemene standaard inkoopvoorwaarden?</w:t>
            </w:r>
          </w:p>
        </w:tc>
        <w:tc>
          <w:tcPr>
            <w:tcW w:w="3956" w:type="dxa"/>
          </w:tcPr>
          <w:p w14:paraId="40FFCE7C" w14:textId="77777777" w:rsidR="00F67CA0" w:rsidRPr="0039557D" w:rsidRDefault="00F67CA0" w:rsidP="00534A16">
            <w:pPr>
              <w:rPr>
                <w:rFonts w:cs="Arial"/>
                <w:color w:val="0F2049" w:themeColor="background1"/>
              </w:rPr>
            </w:pPr>
          </w:p>
        </w:tc>
      </w:tr>
      <w:tr w:rsidR="0039557D" w:rsidRPr="0039557D" w14:paraId="278909E7" w14:textId="77777777" w:rsidTr="00702501">
        <w:tc>
          <w:tcPr>
            <w:tcW w:w="562" w:type="dxa"/>
          </w:tcPr>
          <w:p w14:paraId="368EC21F"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1DB9DF54" w14:textId="329AEDAA" w:rsidR="00F67CA0" w:rsidRPr="0039557D" w:rsidRDefault="00F67CA0" w:rsidP="00534A16">
            <w:pPr>
              <w:suppressAutoHyphens w:val="0"/>
              <w:contextualSpacing/>
              <w:textAlignment w:val="auto"/>
              <w:rPr>
                <w:rFonts w:cs="Arial"/>
                <w:color w:val="0F2049" w:themeColor="background1"/>
              </w:rPr>
            </w:pPr>
            <w:r w:rsidRPr="0039557D">
              <w:rPr>
                <w:rFonts w:eastAsia="Times New Roman" w:cs="Arial"/>
                <w:color w:val="0F2049" w:themeColor="background1"/>
                <w:lang w:eastAsia="nl-NL"/>
              </w:rPr>
              <w:t xml:space="preserve">Kunnen de organisaties vanuit het systeem rapportages maken? Bijvoorbeeld: </w:t>
            </w:r>
            <w:r w:rsidRPr="0039557D">
              <w:rPr>
                <w:rFonts w:eastAsiaTheme="minorEastAsia" w:cs="Arial"/>
                <w:color w:val="0F2049" w:themeColor="background1"/>
                <w:kern w:val="24"/>
                <w:lang w:eastAsia="nl-NL"/>
              </w:rPr>
              <w:t xml:space="preserve">periodieke rapportages met </w:t>
            </w:r>
            <w:proofErr w:type="spellStart"/>
            <w:r w:rsidRPr="0039557D">
              <w:rPr>
                <w:rFonts w:eastAsiaTheme="minorEastAsia" w:cs="Arial"/>
                <w:color w:val="0F2049" w:themeColor="background1"/>
                <w:kern w:val="24"/>
                <w:lang w:eastAsia="nl-NL"/>
              </w:rPr>
              <w:t>visuals</w:t>
            </w:r>
            <w:proofErr w:type="spellEnd"/>
            <w:r w:rsidRPr="0039557D">
              <w:rPr>
                <w:rFonts w:eastAsiaTheme="minorEastAsia" w:cs="Arial"/>
                <w:color w:val="0F2049" w:themeColor="background1"/>
                <w:kern w:val="24"/>
                <w:lang w:eastAsia="nl-NL"/>
              </w:rPr>
              <w:t xml:space="preserve"> en grafieken die gebruikt kunnen worden voor het bestuur en management? </w:t>
            </w:r>
          </w:p>
        </w:tc>
        <w:tc>
          <w:tcPr>
            <w:tcW w:w="3956" w:type="dxa"/>
          </w:tcPr>
          <w:p w14:paraId="7EB9589A" w14:textId="77777777" w:rsidR="00F67CA0" w:rsidRPr="0039557D" w:rsidRDefault="00F67CA0" w:rsidP="00534A16">
            <w:pPr>
              <w:rPr>
                <w:rFonts w:cs="Arial"/>
                <w:color w:val="0F2049" w:themeColor="background1"/>
              </w:rPr>
            </w:pPr>
          </w:p>
        </w:tc>
      </w:tr>
      <w:tr w:rsidR="0039557D" w:rsidRPr="0039557D" w14:paraId="6F4D96ED" w14:textId="77777777" w:rsidTr="00702501">
        <w:tc>
          <w:tcPr>
            <w:tcW w:w="562" w:type="dxa"/>
          </w:tcPr>
          <w:p w14:paraId="4F4DA36E"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70839BDC" w14:textId="08A4FAD7" w:rsidR="00797980" w:rsidRPr="0039557D" w:rsidRDefault="001B5A32" w:rsidP="00534A16">
            <w:pPr>
              <w:suppressAutoHyphens w:val="0"/>
              <w:contextualSpacing/>
              <w:textAlignment w:val="auto"/>
              <w:rPr>
                <w:rFonts w:cs="Arial"/>
                <w:color w:val="0F2049" w:themeColor="background1"/>
              </w:rPr>
            </w:pPr>
            <w:r w:rsidRPr="0039557D">
              <w:rPr>
                <w:rFonts w:cs="Arial"/>
                <w:color w:val="0F2049" w:themeColor="background1"/>
              </w:rPr>
              <w:t>Op welke wijze is de</w:t>
            </w:r>
            <w:r w:rsidR="00797980" w:rsidRPr="0039557D">
              <w:rPr>
                <w:rFonts w:cs="Arial"/>
                <w:color w:val="0F2049" w:themeColor="background1"/>
              </w:rPr>
              <w:t xml:space="preserve"> s</w:t>
            </w:r>
            <w:r w:rsidRPr="0039557D">
              <w:rPr>
                <w:rFonts w:cs="Arial"/>
                <w:color w:val="0F2049" w:themeColor="background1"/>
              </w:rPr>
              <w:t>upport</w:t>
            </w:r>
            <w:r w:rsidR="00797980" w:rsidRPr="0039557D">
              <w:rPr>
                <w:rFonts w:cs="Arial"/>
                <w:color w:val="0F2049" w:themeColor="background1"/>
              </w:rPr>
              <w:t xml:space="preserve"> richting de klant is ingeregeld?</w:t>
            </w:r>
          </w:p>
        </w:tc>
        <w:tc>
          <w:tcPr>
            <w:tcW w:w="3956" w:type="dxa"/>
          </w:tcPr>
          <w:p w14:paraId="03FF2C27" w14:textId="77777777" w:rsidR="00F67CA0" w:rsidRPr="0039557D" w:rsidRDefault="00F67CA0" w:rsidP="00534A16">
            <w:pPr>
              <w:rPr>
                <w:rFonts w:cs="Arial"/>
                <w:color w:val="0F2049" w:themeColor="background1"/>
              </w:rPr>
            </w:pPr>
          </w:p>
        </w:tc>
      </w:tr>
      <w:tr w:rsidR="0039557D" w:rsidRPr="0039557D" w14:paraId="140BE277" w14:textId="77777777" w:rsidTr="00702501">
        <w:tc>
          <w:tcPr>
            <w:tcW w:w="562" w:type="dxa"/>
          </w:tcPr>
          <w:p w14:paraId="0EA3FC3C"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44104045" w14:textId="65286E75" w:rsidR="00F67CA0" w:rsidRPr="0039557D" w:rsidRDefault="00F67CA0" w:rsidP="00534A16">
            <w:pPr>
              <w:suppressAutoHyphens w:val="0"/>
              <w:contextualSpacing/>
              <w:textAlignment w:val="auto"/>
              <w:rPr>
                <w:rFonts w:cs="Arial"/>
                <w:color w:val="0F2049" w:themeColor="background1"/>
              </w:rPr>
            </w:pPr>
            <w:r w:rsidRPr="0039557D">
              <w:rPr>
                <w:rFonts w:cs="Arial"/>
                <w:color w:val="0F2049" w:themeColor="background1"/>
              </w:rPr>
              <w:t>Kunnen de modulen van het systeem op verzoek van de organisaties uitgebreid of uitgezet worden? (Flexibiliteit van inrichting)</w:t>
            </w:r>
          </w:p>
        </w:tc>
        <w:tc>
          <w:tcPr>
            <w:tcW w:w="3956" w:type="dxa"/>
          </w:tcPr>
          <w:p w14:paraId="3E7E72EE" w14:textId="77777777" w:rsidR="00F67CA0" w:rsidRPr="0039557D" w:rsidRDefault="00F67CA0" w:rsidP="00534A16">
            <w:pPr>
              <w:rPr>
                <w:rFonts w:cs="Arial"/>
                <w:color w:val="0F2049" w:themeColor="background1"/>
              </w:rPr>
            </w:pPr>
          </w:p>
        </w:tc>
      </w:tr>
      <w:tr w:rsidR="0039557D" w:rsidRPr="0039557D" w14:paraId="5BCDEA42" w14:textId="77777777" w:rsidTr="00702501">
        <w:tc>
          <w:tcPr>
            <w:tcW w:w="562" w:type="dxa"/>
          </w:tcPr>
          <w:p w14:paraId="26FBA614"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1F1F259C" w14:textId="453F181F" w:rsidR="00797980" w:rsidRPr="0039557D" w:rsidRDefault="00797980" w:rsidP="00534A16">
            <w:pPr>
              <w:rPr>
                <w:rFonts w:cs="Arial"/>
                <w:color w:val="0F2049" w:themeColor="background1"/>
              </w:rPr>
            </w:pPr>
            <w:r w:rsidRPr="0039557D">
              <w:rPr>
                <w:rFonts w:cs="Arial"/>
                <w:color w:val="0F2049" w:themeColor="background1"/>
              </w:rPr>
              <w:t>Op welke wijze is de informatiebeveiliging ingericht zodat gewaarb</w:t>
            </w:r>
            <w:r w:rsidR="001B5A32" w:rsidRPr="0039557D">
              <w:rPr>
                <w:rFonts w:cs="Arial"/>
                <w:color w:val="0F2049" w:themeColor="background1"/>
              </w:rPr>
              <w:t>orgd wordt dat er steeds voldaan wordt aan de laatste security eisen?</w:t>
            </w:r>
          </w:p>
        </w:tc>
        <w:tc>
          <w:tcPr>
            <w:tcW w:w="3956" w:type="dxa"/>
          </w:tcPr>
          <w:p w14:paraId="08F28B12" w14:textId="77777777" w:rsidR="00F67CA0" w:rsidRPr="0039557D" w:rsidRDefault="00F67CA0" w:rsidP="00534A16">
            <w:pPr>
              <w:rPr>
                <w:rFonts w:cs="Arial"/>
                <w:color w:val="0F2049" w:themeColor="background1"/>
              </w:rPr>
            </w:pPr>
          </w:p>
        </w:tc>
      </w:tr>
      <w:tr w:rsidR="0039557D" w:rsidRPr="0039557D" w14:paraId="3D0BC6CB" w14:textId="77777777" w:rsidTr="00702501">
        <w:tc>
          <w:tcPr>
            <w:tcW w:w="562" w:type="dxa"/>
          </w:tcPr>
          <w:p w14:paraId="05A0D313"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05CE455D" w14:textId="09FD26D6" w:rsidR="00F67CA0" w:rsidRPr="0039557D" w:rsidRDefault="001B5A32" w:rsidP="00534A16">
            <w:pPr>
              <w:rPr>
                <w:rFonts w:cs="Arial"/>
                <w:color w:val="0F2049" w:themeColor="background1"/>
              </w:rPr>
            </w:pPr>
            <w:r w:rsidRPr="0039557D">
              <w:rPr>
                <w:rFonts w:cs="Arial"/>
                <w:color w:val="0F2049" w:themeColor="background1"/>
              </w:rPr>
              <w:t>Op welke wijze is</w:t>
            </w:r>
            <w:r w:rsidR="00797980" w:rsidRPr="0039557D">
              <w:rPr>
                <w:rFonts w:cs="Arial"/>
                <w:color w:val="0F2049" w:themeColor="background1"/>
              </w:rPr>
              <w:t xml:space="preserve"> de </w:t>
            </w:r>
            <w:proofErr w:type="spellStart"/>
            <w:r w:rsidR="00797980" w:rsidRPr="0039557D">
              <w:rPr>
                <w:rFonts w:cs="Arial"/>
                <w:color w:val="0F2049" w:themeColor="background1"/>
              </w:rPr>
              <w:t>logging</w:t>
            </w:r>
            <w:proofErr w:type="spellEnd"/>
            <w:r w:rsidR="00797980" w:rsidRPr="0039557D">
              <w:rPr>
                <w:rFonts w:cs="Arial"/>
                <w:color w:val="0F2049" w:themeColor="background1"/>
              </w:rPr>
              <w:t xml:space="preserve"> en monitoring van het systeem ingeregeld om afwijkend gedrag binnen de applicatie te kunnen herkennen?</w:t>
            </w:r>
          </w:p>
        </w:tc>
        <w:tc>
          <w:tcPr>
            <w:tcW w:w="3956" w:type="dxa"/>
          </w:tcPr>
          <w:p w14:paraId="5547C2DF" w14:textId="77777777" w:rsidR="00F67CA0" w:rsidRPr="0039557D" w:rsidRDefault="00F67CA0" w:rsidP="00534A16">
            <w:pPr>
              <w:rPr>
                <w:rFonts w:cs="Arial"/>
                <w:color w:val="0F2049" w:themeColor="background1"/>
              </w:rPr>
            </w:pPr>
          </w:p>
        </w:tc>
      </w:tr>
      <w:tr w:rsidR="00702501" w:rsidRPr="0039557D" w14:paraId="278E01CA" w14:textId="77777777" w:rsidTr="00702501">
        <w:tc>
          <w:tcPr>
            <w:tcW w:w="562" w:type="dxa"/>
          </w:tcPr>
          <w:p w14:paraId="07D6352A" w14:textId="77777777" w:rsidR="00F67CA0" w:rsidRPr="0039557D" w:rsidRDefault="00F67CA0" w:rsidP="00534A16">
            <w:pPr>
              <w:pStyle w:val="Lijstalinea"/>
              <w:numPr>
                <w:ilvl w:val="0"/>
                <w:numId w:val="44"/>
              </w:numPr>
              <w:spacing w:after="120" w:line="336" w:lineRule="auto"/>
              <w:rPr>
                <w:rFonts w:cs="Arial"/>
                <w:color w:val="0F2049" w:themeColor="background1"/>
              </w:rPr>
            </w:pPr>
          </w:p>
        </w:tc>
        <w:tc>
          <w:tcPr>
            <w:tcW w:w="4536" w:type="dxa"/>
          </w:tcPr>
          <w:p w14:paraId="3FC23073" w14:textId="24E58F17" w:rsidR="00F67CA0" w:rsidRPr="0039557D" w:rsidRDefault="001B5A32" w:rsidP="00534A16">
            <w:pPr>
              <w:rPr>
                <w:rFonts w:cs="Arial"/>
                <w:color w:val="0F2049" w:themeColor="background1"/>
              </w:rPr>
            </w:pPr>
            <w:r w:rsidRPr="0039557D">
              <w:rPr>
                <w:rFonts w:cs="Arial"/>
                <w:color w:val="0F2049" w:themeColor="background1"/>
              </w:rPr>
              <w:t>Op welke wijze kan gebruik gemaakt worden van een single-</w:t>
            </w:r>
            <w:proofErr w:type="spellStart"/>
            <w:r w:rsidRPr="0039557D">
              <w:rPr>
                <w:rFonts w:cs="Arial"/>
                <w:color w:val="0F2049" w:themeColor="background1"/>
              </w:rPr>
              <w:t>sign</w:t>
            </w:r>
            <w:proofErr w:type="spellEnd"/>
            <w:r w:rsidRPr="0039557D">
              <w:rPr>
                <w:rFonts w:cs="Arial"/>
                <w:color w:val="0F2049" w:themeColor="background1"/>
              </w:rPr>
              <w:t>-on functionaliteit ?</w:t>
            </w:r>
          </w:p>
        </w:tc>
        <w:tc>
          <w:tcPr>
            <w:tcW w:w="3956" w:type="dxa"/>
          </w:tcPr>
          <w:p w14:paraId="17C97B5B" w14:textId="77777777" w:rsidR="00F67CA0" w:rsidRPr="0039557D" w:rsidRDefault="00F67CA0" w:rsidP="00534A16">
            <w:pPr>
              <w:rPr>
                <w:rFonts w:cs="Arial"/>
                <w:color w:val="0F2049" w:themeColor="background1"/>
              </w:rPr>
            </w:pPr>
          </w:p>
        </w:tc>
      </w:tr>
    </w:tbl>
    <w:p w14:paraId="41BE9FC6" w14:textId="77777777" w:rsidR="00B32E50" w:rsidRPr="0039557D" w:rsidRDefault="00B32E50" w:rsidP="00534A16">
      <w:pPr>
        <w:rPr>
          <w:rFonts w:cs="Arial"/>
          <w:color w:val="0F2049" w:themeColor="background1"/>
        </w:rPr>
      </w:pPr>
    </w:p>
    <w:sectPr w:rsidR="00B32E50" w:rsidRPr="0039557D" w:rsidSect="006F3176">
      <w:headerReference w:type="even" r:id="rId24"/>
      <w:headerReference w:type="default" r:id="rId25"/>
      <w:footerReference w:type="even" r:id="rId26"/>
      <w:footerReference w:type="default" r:id="rId27"/>
      <w:headerReference w:type="first" r:id="rId28"/>
      <w:pgSz w:w="11900" w:h="16840"/>
      <w:pgMar w:top="2143" w:right="1418" w:bottom="2268" w:left="141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0BA3C" w14:textId="77777777" w:rsidR="00FF45A6" w:rsidRDefault="00FF45A6" w:rsidP="004225A6">
      <w:r>
        <w:separator/>
      </w:r>
    </w:p>
    <w:p w14:paraId="31153C88" w14:textId="77777777" w:rsidR="00FF45A6" w:rsidRDefault="00FF45A6" w:rsidP="004225A6"/>
    <w:p w14:paraId="16BFF1BF" w14:textId="77777777" w:rsidR="00FF45A6" w:rsidRDefault="00FF45A6" w:rsidP="004225A6"/>
    <w:p w14:paraId="5CA9DE2D" w14:textId="77777777" w:rsidR="00FF45A6" w:rsidRDefault="00FF45A6" w:rsidP="004225A6"/>
  </w:endnote>
  <w:endnote w:type="continuationSeparator" w:id="0">
    <w:p w14:paraId="272E2BD1" w14:textId="77777777" w:rsidR="00FF45A6" w:rsidRDefault="00FF45A6" w:rsidP="004225A6">
      <w:r>
        <w:continuationSeparator/>
      </w:r>
    </w:p>
    <w:p w14:paraId="3153C692" w14:textId="77777777" w:rsidR="00FF45A6" w:rsidRDefault="00FF45A6" w:rsidP="004225A6"/>
    <w:p w14:paraId="75F59A1D" w14:textId="77777777" w:rsidR="00FF45A6" w:rsidRDefault="00FF45A6" w:rsidP="004225A6"/>
    <w:p w14:paraId="6A264AE3" w14:textId="77777777" w:rsidR="00FF45A6" w:rsidRDefault="00FF45A6" w:rsidP="00422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63657513"/>
      <w:docPartObj>
        <w:docPartGallery w:val="Page Numbers (Bottom of Page)"/>
        <w:docPartUnique/>
      </w:docPartObj>
    </w:sdtPr>
    <w:sdtContent>
      <w:p w14:paraId="3CE35A63" w14:textId="77777777" w:rsidR="00520DF1" w:rsidRDefault="00520DF1" w:rsidP="0051734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0F6F83" w14:textId="77777777" w:rsidR="00520DF1" w:rsidRDefault="00520DF1" w:rsidP="00502F4A">
    <w:pPr>
      <w:pStyle w:val="Voettekst"/>
      <w:ind w:right="360"/>
      <w:rPr>
        <w:rStyle w:val="Paginanummer"/>
      </w:rPr>
    </w:pPr>
  </w:p>
  <w:p w14:paraId="6035F5D7" w14:textId="77777777" w:rsidR="00520DF1" w:rsidRDefault="00520DF1" w:rsidP="004225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Arial Black" w:hAnsi="Arial Black"/>
        <w:b/>
        <w:bCs/>
        <w:color w:val="DE6B08" w:themeColor="text2"/>
      </w:rPr>
      <w:id w:val="-719044228"/>
      <w:docPartObj>
        <w:docPartGallery w:val="Page Numbers (Bottom of Page)"/>
        <w:docPartUnique/>
      </w:docPartObj>
    </w:sdtPr>
    <w:sdtEndPr>
      <w:rPr>
        <w:rStyle w:val="Paginanummer"/>
        <w:color w:val="FFFFFF" w:themeColor="text1"/>
      </w:rPr>
    </w:sdtEndPr>
    <w:sdtContent>
      <w:p w14:paraId="583D4999" w14:textId="77777777" w:rsidR="00520DF1" w:rsidRDefault="00520DF1" w:rsidP="00EC1BA4">
        <w:pPr>
          <w:pStyle w:val="Voettekst"/>
          <w:framePr w:wrap="none" w:vAnchor="text" w:hAnchor="page" w:x="1532" w:y="-299"/>
          <w:rPr>
            <w:rStyle w:val="Paginanummer"/>
            <w:rFonts w:ascii="Arial Black" w:hAnsi="Arial Black"/>
            <w:b/>
            <w:bCs/>
            <w:color w:val="DE6B08" w:themeColor="text2"/>
          </w:rPr>
        </w:pPr>
        <w:r w:rsidRPr="00794961">
          <w:rPr>
            <w:rStyle w:val="Paginanummer"/>
            <w:rFonts w:ascii="Arial Black" w:hAnsi="Arial Black"/>
            <w:b/>
            <w:bCs/>
            <w:color w:val="DE6B08" w:themeColor="text2"/>
          </w:rPr>
          <w:fldChar w:fldCharType="begin"/>
        </w:r>
        <w:r w:rsidRPr="00794961">
          <w:rPr>
            <w:rStyle w:val="Paginanummer"/>
            <w:rFonts w:ascii="Arial Black" w:hAnsi="Arial Black"/>
            <w:b/>
            <w:bCs/>
            <w:color w:val="DE6B08" w:themeColor="text2"/>
          </w:rPr>
          <w:instrText xml:space="preserve"> PAGE </w:instrText>
        </w:r>
        <w:r w:rsidRPr="00794961">
          <w:rPr>
            <w:rStyle w:val="Paginanummer"/>
            <w:rFonts w:ascii="Arial Black" w:hAnsi="Arial Black"/>
            <w:b/>
            <w:bCs/>
            <w:color w:val="DE6B08" w:themeColor="text2"/>
          </w:rPr>
          <w:fldChar w:fldCharType="separate"/>
        </w:r>
        <w:r w:rsidR="00587F85">
          <w:rPr>
            <w:rStyle w:val="Paginanummer"/>
            <w:rFonts w:ascii="Arial Black" w:hAnsi="Arial Black"/>
            <w:b/>
            <w:bCs/>
            <w:noProof/>
            <w:color w:val="DE6B08" w:themeColor="text2"/>
          </w:rPr>
          <w:t>10</w:t>
        </w:r>
        <w:r w:rsidRPr="00794961">
          <w:rPr>
            <w:rStyle w:val="Paginanummer"/>
            <w:rFonts w:ascii="Arial Black" w:hAnsi="Arial Black"/>
            <w:b/>
            <w:bCs/>
            <w:color w:val="DE6B08" w:themeColor="text2"/>
          </w:rPr>
          <w:fldChar w:fldCharType="end"/>
        </w:r>
      </w:p>
      <w:p w14:paraId="423D684B" w14:textId="77777777" w:rsidR="00520DF1" w:rsidRDefault="00520DF1" w:rsidP="00EC1BA4">
        <w:pPr>
          <w:pStyle w:val="Voettekst"/>
          <w:framePr w:wrap="none" w:vAnchor="text" w:hAnchor="page" w:x="1532" w:y="-299"/>
          <w:rPr>
            <w:rStyle w:val="Paginanummer"/>
            <w:rFonts w:ascii="Arial Black" w:hAnsi="Arial Black"/>
            <w:b/>
            <w:bCs/>
            <w:color w:val="DE6B08" w:themeColor="text2"/>
          </w:rPr>
        </w:pPr>
      </w:p>
      <w:p w14:paraId="48D6ECCC" w14:textId="77777777" w:rsidR="00520DF1" w:rsidRPr="00520DF1" w:rsidRDefault="00520DF1" w:rsidP="00520DF1">
        <w:pPr>
          <w:pStyle w:val="Voettekst"/>
          <w:framePr w:wrap="none" w:vAnchor="text" w:hAnchor="page" w:x="1532" w:y="-299"/>
          <w:jc w:val="right"/>
          <w:rPr>
            <w:rStyle w:val="Paginanummer"/>
            <w:rFonts w:ascii="Arial Black" w:hAnsi="Arial Black"/>
            <w:b/>
            <w:bCs/>
            <w:color w:val="FFFFFF" w:themeColor="text1"/>
          </w:rPr>
        </w:pPr>
        <w:r>
          <w:rPr>
            <w:rStyle w:val="Paginanummer"/>
            <w:rFonts w:ascii="Arial Black" w:hAnsi="Arial Black"/>
            <w:b/>
            <w:bCs/>
            <w:color w:val="FFFFFF" w:themeColor="text1"/>
          </w:rPr>
          <w:br/>
        </w:r>
        <w:r>
          <w:rPr>
            <w:rStyle w:val="Paginanummer"/>
            <w:rFonts w:cs="Arial"/>
            <w:bCs/>
            <w:color w:val="FFFFFF" w:themeColor="text1"/>
            <w:sz w:val="16"/>
            <w:szCs w:val="16"/>
          </w:rPr>
          <w:t>Sjabloon v</w:t>
        </w:r>
        <w:r w:rsidRPr="00520DF1">
          <w:rPr>
            <w:rStyle w:val="Paginanummer"/>
            <w:rFonts w:cs="Arial"/>
            <w:bCs/>
            <w:color w:val="FFFFFF" w:themeColor="text1"/>
            <w:sz w:val="16"/>
            <w:szCs w:val="16"/>
          </w:rPr>
          <w:t xml:space="preserve">ersie </w:t>
        </w:r>
        <w:r w:rsidR="0026743E">
          <w:rPr>
            <w:rStyle w:val="Paginanummer"/>
            <w:rFonts w:cs="Arial"/>
            <w:bCs/>
            <w:color w:val="FFFFFF" w:themeColor="text1"/>
            <w:sz w:val="16"/>
            <w:szCs w:val="16"/>
          </w:rPr>
          <w:t>1.2</w:t>
        </w:r>
        <w:r>
          <w:rPr>
            <w:rStyle w:val="Paginanummer"/>
            <w:rFonts w:cs="Arial"/>
            <w:bCs/>
            <w:color w:val="FFFFFF" w:themeColor="text1"/>
            <w:sz w:val="16"/>
            <w:szCs w:val="16"/>
          </w:rPr>
          <w:t xml:space="preserve"> </w:t>
        </w:r>
      </w:p>
    </w:sdtContent>
  </w:sdt>
  <w:p w14:paraId="784728FF" w14:textId="77777777" w:rsidR="00520DF1" w:rsidRPr="00F50A1B" w:rsidRDefault="00520DF1" w:rsidP="00502F4A">
    <w:pPr>
      <w:pStyle w:val="Voettekst"/>
      <w:ind w:right="360"/>
      <w:rPr>
        <w:rStyle w:val="Paginanummer"/>
        <w:color w:val="FFB812" w:themeColor="accent2"/>
      </w:rPr>
    </w:pPr>
    <w:r>
      <w:rPr>
        <w:noProof/>
        <w:lang w:eastAsia="nl-NL"/>
      </w:rPr>
      <w:drawing>
        <wp:anchor distT="0" distB="0" distL="114300" distR="114300" simplePos="0" relativeHeight="251665408" behindDoc="1" locked="0" layoutInCell="1" allowOverlap="1" wp14:anchorId="5B9CE123" wp14:editId="2C75E644">
          <wp:simplePos x="0" y="0"/>
          <wp:positionH relativeFrom="column">
            <wp:posOffset>-903132</wp:posOffset>
          </wp:positionH>
          <wp:positionV relativeFrom="page">
            <wp:posOffset>9308465</wp:posOffset>
          </wp:positionV>
          <wp:extent cx="7577667" cy="1375249"/>
          <wp:effectExtent l="0" t="0" r="4445" b="0"/>
          <wp:wrapNone/>
          <wp:docPr id="124955689" name="Afbeelding 12495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p>
  <w:p w14:paraId="5CFCA523" w14:textId="77777777" w:rsidR="00520DF1" w:rsidRDefault="00520DF1" w:rsidP="004225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BBD66" w14:textId="77777777" w:rsidR="00FF45A6" w:rsidRDefault="00FF45A6" w:rsidP="004225A6">
      <w:r>
        <w:separator/>
      </w:r>
    </w:p>
    <w:p w14:paraId="690DBBEF" w14:textId="77777777" w:rsidR="00FF45A6" w:rsidRDefault="00FF45A6" w:rsidP="004225A6"/>
    <w:p w14:paraId="4EEF9D69" w14:textId="77777777" w:rsidR="00FF45A6" w:rsidRDefault="00FF45A6" w:rsidP="004225A6"/>
    <w:p w14:paraId="597699F6" w14:textId="77777777" w:rsidR="00FF45A6" w:rsidRDefault="00FF45A6" w:rsidP="004225A6"/>
  </w:footnote>
  <w:footnote w:type="continuationSeparator" w:id="0">
    <w:p w14:paraId="54EDB60F" w14:textId="77777777" w:rsidR="00FF45A6" w:rsidRDefault="00FF45A6" w:rsidP="004225A6">
      <w:r>
        <w:continuationSeparator/>
      </w:r>
    </w:p>
    <w:p w14:paraId="3E6E38F0" w14:textId="77777777" w:rsidR="00FF45A6" w:rsidRDefault="00FF45A6" w:rsidP="004225A6"/>
    <w:p w14:paraId="258B20B6" w14:textId="77777777" w:rsidR="00FF45A6" w:rsidRDefault="00FF45A6" w:rsidP="004225A6"/>
    <w:p w14:paraId="6572B191" w14:textId="77777777" w:rsidR="00FF45A6" w:rsidRDefault="00FF45A6" w:rsidP="00422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BDBE" w14:textId="79109E41" w:rsidR="00A57273" w:rsidRDefault="00A572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AD07" w14:textId="0D9421B9" w:rsidR="00520DF1" w:rsidRDefault="00520DF1">
    <w:pPr>
      <w:pStyle w:val="Koptekst"/>
    </w:pPr>
    <w:r>
      <w:rPr>
        <w:noProof/>
        <w:lang w:eastAsia="nl-NL"/>
      </w:rPr>
      <w:drawing>
        <wp:inline distT="0" distB="0" distL="0" distR="0" wp14:anchorId="102A7841" wp14:editId="48540DA9">
          <wp:extent cx="1943100" cy="523875"/>
          <wp:effectExtent l="0" t="0" r="0" b="9525"/>
          <wp:docPr id="499682534" name="Afbeelding 499682534"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73.93D6BB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tab/>
    </w:r>
    <w:r>
      <w:tab/>
    </w:r>
    <w:r w:rsidR="002E6FFC">
      <w:rPr>
        <w:noProof/>
      </w:rPr>
      <w:drawing>
        <wp:inline distT="0" distB="0" distL="0" distR="0" wp14:anchorId="2CAA9979" wp14:editId="75FD92C3">
          <wp:extent cx="1514475" cy="732811"/>
          <wp:effectExtent l="0" t="0" r="0" b="0"/>
          <wp:docPr id="77346212" name="Afbeelding 1" descr="Dienst Gezondheid &amp; Jeugd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Gezondheid &amp; Jeugd - Hom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29752" cy="74020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EB0E" w14:textId="2D7B9505" w:rsidR="00A57273" w:rsidRDefault="00A572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03F6"/>
    <w:multiLevelType w:val="hybridMultilevel"/>
    <w:tmpl w:val="23189B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22B57C1"/>
    <w:multiLevelType w:val="hybridMultilevel"/>
    <w:tmpl w:val="F2DEB9AE"/>
    <w:lvl w:ilvl="0" w:tplc="1EAC306C">
      <w:start w:val="3"/>
      <w:numFmt w:val="bullet"/>
      <w:lvlText w:val=""/>
      <w:lvlJc w:val="left"/>
      <w:pPr>
        <w:ind w:left="360" w:hanging="360"/>
      </w:pPr>
      <w:rPr>
        <w:rFonts w:ascii="Wingdings" w:eastAsiaTheme="minorHAnsi" w:hAnsi="Wingdings"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42F207D"/>
    <w:multiLevelType w:val="hybridMultilevel"/>
    <w:tmpl w:val="3DB83B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43F1D25"/>
    <w:multiLevelType w:val="hybridMultilevel"/>
    <w:tmpl w:val="51E2E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962EE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4A68C2"/>
    <w:multiLevelType w:val="hybridMultilevel"/>
    <w:tmpl w:val="E0885692"/>
    <w:lvl w:ilvl="0" w:tplc="EBF0FD4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E37E6E"/>
    <w:multiLevelType w:val="hybridMultilevel"/>
    <w:tmpl w:val="101A2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3A6E2B"/>
    <w:multiLevelType w:val="hybridMultilevel"/>
    <w:tmpl w:val="47947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22226F"/>
    <w:multiLevelType w:val="multilevel"/>
    <w:tmpl w:val="E7DC8AE0"/>
    <w:lvl w:ilvl="0">
      <w:start w:val="1"/>
      <w:numFmt w:val="decimal"/>
      <w:lvlText w:val="%1."/>
      <w:lvlJc w:val="left"/>
      <w:pPr>
        <w:ind w:left="360" w:hanging="360"/>
      </w:pPr>
    </w:lvl>
    <w:lvl w:ilvl="1">
      <w:start w:val="1"/>
      <w:numFmt w:val="bullet"/>
      <w:lvlText w:val=""/>
      <w:lvlJc w:val="left"/>
      <w:pPr>
        <w:ind w:left="1000"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3A26F3"/>
    <w:multiLevelType w:val="hybridMultilevel"/>
    <w:tmpl w:val="B4D4C92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0B63D3"/>
    <w:multiLevelType w:val="hybridMultilevel"/>
    <w:tmpl w:val="41827E48"/>
    <w:lvl w:ilvl="0" w:tplc="0413000B">
      <w:start w:val="1"/>
      <w:numFmt w:val="bullet"/>
      <w:lvlText w:val=""/>
      <w:lvlJc w:val="left"/>
      <w:pPr>
        <w:ind w:left="708" w:hanging="360"/>
      </w:pPr>
      <w:rPr>
        <w:rFonts w:ascii="Wingdings" w:hAnsi="Wingdings" w:hint="default"/>
      </w:rPr>
    </w:lvl>
    <w:lvl w:ilvl="1" w:tplc="04130003">
      <w:start w:val="1"/>
      <w:numFmt w:val="bullet"/>
      <w:lvlText w:val="o"/>
      <w:lvlJc w:val="left"/>
      <w:pPr>
        <w:ind w:left="795" w:hanging="360"/>
      </w:pPr>
      <w:rPr>
        <w:rFonts w:ascii="Courier New" w:hAnsi="Courier New" w:cs="Courier New" w:hint="default"/>
      </w:rPr>
    </w:lvl>
    <w:lvl w:ilvl="2" w:tplc="04130005">
      <w:start w:val="1"/>
      <w:numFmt w:val="bullet"/>
      <w:lvlText w:val=""/>
      <w:lvlJc w:val="left"/>
      <w:pPr>
        <w:ind w:left="1515" w:hanging="360"/>
      </w:pPr>
      <w:rPr>
        <w:rFonts w:ascii="Wingdings" w:hAnsi="Wingdings" w:hint="default"/>
      </w:rPr>
    </w:lvl>
    <w:lvl w:ilvl="3" w:tplc="04130001" w:tentative="1">
      <w:start w:val="1"/>
      <w:numFmt w:val="bullet"/>
      <w:lvlText w:val=""/>
      <w:lvlJc w:val="left"/>
      <w:pPr>
        <w:ind w:left="2235" w:hanging="360"/>
      </w:pPr>
      <w:rPr>
        <w:rFonts w:ascii="Symbol" w:hAnsi="Symbol" w:hint="default"/>
      </w:rPr>
    </w:lvl>
    <w:lvl w:ilvl="4" w:tplc="04130003" w:tentative="1">
      <w:start w:val="1"/>
      <w:numFmt w:val="bullet"/>
      <w:lvlText w:val="o"/>
      <w:lvlJc w:val="left"/>
      <w:pPr>
        <w:ind w:left="2955" w:hanging="360"/>
      </w:pPr>
      <w:rPr>
        <w:rFonts w:ascii="Courier New" w:hAnsi="Courier New" w:cs="Courier New" w:hint="default"/>
      </w:rPr>
    </w:lvl>
    <w:lvl w:ilvl="5" w:tplc="04130005" w:tentative="1">
      <w:start w:val="1"/>
      <w:numFmt w:val="bullet"/>
      <w:lvlText w:val=""/>
      <w:lvlJc w:val="left"/>
      <w:pPr>
        <w:ind w:left="3675" w:hanging="360"/>
      </w:pPr>
      <w:rPr>
        <w:rFonts w:ascii="Wingdings" w:hAnsi="Wingdings" w:hint="default"/>
      </w:rPr>
    </w:lvl>
    <w:lvl w:ilvl="6" w:tplc="04130001" w:tentative="1">
      <w:start w:val="1"/>
      <w:numFmt w:val="bullet"/>
      <w:lvlText w:val=""/>
      <w:lvlJc w:val="left"/>
      <w:pPr>
        <w:ind w:left="4395" w:hanging="360"/>
      </w:pPr>
      <w:rPr>
        <w:rFonts w:ascii="Symbol" w:hAnsi="Symbol" w:hint="default"/>
      </w:rPr>
    </w:lvl>
    <w:lvl w:ilvl="7" w:tplc="04130003" w:tentative="1">
      <w:start w:val="1"/>
      <w:numFmt w:val="bullet"/>
      <w:lvlText w:val="o"/>
      <w:lvlJc w:val="left"/>
      <w:pPr>
        <w:ind w:left="5115" w:hanging="360"/>
      </w:pPr>
      <w:rPr>
        <w:rFonts w:ascii="Courier New" w:hAnsi="Courier New" w:cs="Courier New" w:hint="default"/>
      </w:rPr>
    </w:lvl>
    <w:lvl w:ilvl="8" w:tplc="04130005" w:tentative="1">
      <w:start w:val="1"/>
      <w:numFmt w:val="bullet"/>
      <w:lvlText w:val=""/>
      <w:lvlJc w:val="left"/>
      <w:pPr>
        <w:ind w:left="5835" w:hanging="360"/>
      </w:pPr>
      <w:rPr>
        <w:rFonts w:ascii="Wingdings" w:hAnsi="Wingdings" w:hint="default"/>
      </w:rPr>
    </w:lvl>
  </w:abstractNum>
  <w:abstractNum w:abstractNumId="21" w15:restartNumberingAfterBreak="0">
    <w:nsid w:val="2A5078C4"/>
    <w:multiLevelType w:val="hybridMultilevel"/>
    <w:tmpl w:val="7082C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D827E86"/>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EA749C"/>
    <w:multiLevelType w:val="hybridMultilevel"/>
    <w:tmpl w:val="937EE722"/>
    <w:lvl w:ilvl="0" w:tplc="B4C8D3D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2007B9"/>
    <w:multiLevelType w:val="hybridMultilevel"/>
    <w:tmpl w:val="D88643B4"/>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9E1EF4"/>
    <w:multiLevelType w:val="hybridMultilevel"/>
    <w:tmpl w:val="599062E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3213756"/>
    <w:multiLevelType w:val="hybridMultilevel"/>
    <w:tmpl w:val="47FCE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5E7BE5"/>
    <w:multiLevelType w:val="hybridMultilevel"/>
    <w:tmpl w:val="AD58B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F013A6"/>
    <w:multiLevelType w:val="hybridMultilevel"/>
    <w:tmpl w:val="457654CA"/>
    <w:lvl w:ilvl="0" w:tplc="78D4E89C">
      <w:start w:val="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94172D"/>
    <w:multiLevelType w:val="hybridMultilevel"/>
    <w:tmpl w:val="AC2CB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D46E92"/>
    <w:multiLevelType w:val="hybridMultilevel"/>
    <w:tmpl w:val="F04412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45006C3"/>
    <w:multiLevelType w:val="hybridMultilevel"/>
    <w:tmpl w:val="C178BE4C"/>
    <w:lvl w:ilvl="0" w:tplc="8FE6F1E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53721B"/>
    <w:multiLevelType w:val="hybridMultilevel"/>
    <w:tmpl w:val="965489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0022C05"/>
    <w:multiLevelType w:val="hybridMultilevel"/>
    <w:tmpl w:val="E95C1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0D53D1E"/>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5B6276DA"/>
    <w:multiLevelType w:val="hybridMultilevel"/>
    <w:tmpl w:val="00D68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3E08BD"/>
    <w:multiLevelType w:val="hybridMultilevel"/>
    <w:tmpl w:val="490E329E"/>
    <w:lvl w:ilvl="0" w:tplc="5E8C950A">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7E03F44"/>
    <w:multiLevelType w:val="hybridMultilevel"/>
    <w:tmpl w:val="55D08F46"/>
    <w:lvl w:ilvl="0" w:tplc="9068871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66042A"/>
    <w:multiLevelType w:val="hybridMultilevel"/>
    <w:tmpl w:val="BE3A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4B6A96"/>
    <w:multiLevelType w:val="hybridMultilevel"/>
    <w:tmpl w:val="9E9667AA"/>
    <w:lvl w:ilvl="0" w:tplc="EACC43B6">
      <w:numFmt w:val="bullet"/>
      <w:lvlText w:val="–"/>
      <w:lvlJc w:val="left"/>
      <w:pPr>
        <w:ind w:left="1211"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EB4178"/>
    <w:multiLevelType w:val="hybridMultilevel"/>
    <w:tmpl w:val="BF3045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3F4415"/>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B07728"/>
    <w:multiLevelType w:val="hybridMultilevel"/>
    <w:tmpl w:val="DD3AADEC"/>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952092">
    <w:abstractNumId w:val="0"/>
  </w:num>
  <w:num w:numId="2" w16cid:durableId="1342394706">
    <w:abstractNumId w:val="1"/>
  </w:num>
  <w:num w:numId="3" w16cid:durableId="1345741950">
    <w:abstractNumId w:val="2"/>
  </w:num>
  <w:num w:numId="4" w16cid:durableId="312376362">
    <w:abstractNumId w:val="3"/>
  </w:num>
  <w:num w:numId="5" w16cid:durableId="1884559607">
    <w:abstractNumId w:val="8"/>
  </w:num>
  <w:num w:numId="6" w16cid:durableId="1804806149">
    <w:abstractNumId w:val="4"/>
  </w:num>
  <w:num w:numId="7" w16cid:durableId="1073895981">
    <w:abstractNumId w:val="5"/>
  </w:num>
  <w:num w:numId="8" w16cid:durableId="2015837540">
    <w:abstractNumId w:val="6"/>
  </w:num>
  <w:num w:numId="9" w16cid:durableId="105151444">
    <w:abstractNumId w:val="7"/>
  </w:num>
  <w:num w:numId="10" w16cid:durableId="298193207">
    <w:abstractNumId w:val="9"/>
  </w:num>
  <w:num w:numId="11" w16cid:durableId="1705669468">
    <w:abstractNumId w:val="25"/>
  </w:num>
  <w:num w:numId="12" w16cid:durableId="91704815">
    <w:abstractNumId w:val="20"/>
  </w:num>
  <w:num w:numId="13" w16cid:durableId="1601791290">
    <w:abstractNumId w:val="19"/>
  </w:num>
  <w:num w:numId="14" w16cid:durableId="1254778642">
    <w:abstractNumId w:val="16"/>
  </w:num>
  <w:num w:numId="15" w16cid:durableId="1535533229">
    <w:abstractNumId w:val="14"/>
  </w:num>
  <w:num w:numId="16" w16cid:durableId="1129786351">
    <w:abstractNumId w:val="40"/>
  </w:num>
  <w:num w:numId="17" w16cid:durableId="2028021448">
    <w:abstractNumId w:val="28"/>
  </w:num>
  <w:num w:numId="18" w16cid:durableId="1416173601">
    <w:abstractNumId w:val="34"/>
  </w:num>
  <w:num w:numId="19" w16cid:durableId="1607616460">
    <w:abstractNumId w:val="27"/>
  </w:num>
  <w:num w:numId="20" w16cid:durableId="1446536567">
    <w:abstractNumId w:val="43"/>
  </w:num>
  <w:num w:numId="21" w16cid:durableId="1552500256">
    <w:abstractNumId w:val="31"/>
  </w:num>
  <w:num w:numId="22" w16cid:durableId="1984381264">
    <w:abstractNumId w:val="23"/>
  </w:num>
  <w:num w:numId="23" w16cid:durableId="1049769489">
    <w:abstractNumId w:val="18"/>
  </w:num>
  <w:num w:numId="24" w16cid:durableId="1869564601">
    <w:abstractNumId w:val="15"/>
  </w:num>
  <w:num w:numId="25" w16cid:durableId="871188936">
    <w:abstractNumId w:val="38"/>
  </w:num>
  <w:num w:numId="26" w16cid:durableId="1552301113">
    <w:abstractNumId w:val="17"/>
  </w:num>
  <w:num w:numId="27" w16cid:durableId="1049458639">
    <w:abstractNumId w:val="39"/>
  </w:num>
  <w:num w:numId="28" w16cid:durableId="894196079">
    <w:abstractNumId w:val="24"/>
  </w:num>
  <w:num w:numId="29" w16cid:durableId="1167751641">
    <w:abstractNumId w:val="13"/>
  </w:num>
  <w:num w:numId="30" w16cid:durableId="1415515905">
    <w:abstractNumId w:val="22"/>
  </w:num>
  <w:num w:numId="31" w16cid:durableId="1606693611">
    <w:abstractNumId w:val="42"/>
  </w:num>
  <w:num w:numId="32" w16cid:durableId="655260676">
    <w:abstractNumId w:val="35"/>
  </w:num>
  <w:num w:numId="33" w16cid:durableId="1073240205">
    <w:abstractNumId w:val="10"/>
  </w:num>
  <w:num w:numId="34" w16cid:durableId="291207404">
    <w:abstractNumId w:val="12"/>
  </w:num>
  <w:num w:numId="35" w16cid:durableId="907181907">
    <w:abstractNumId w:val="37"/>
  </w:num>
  <w:num w:numId="36" w16cid:durableId="841816721">
    <w:abstractNumId w:val="33"/>
  </w:num>
  <w:num w:numId="37" w16cid:durableId="1912540518">
    <w:abstractNumId w:val="26"/>
  </w:num>
  <w:num w:numId="38" w16cid:durableId="391344110">
    <w:abstractNumId w:val="29"/>
  </w:num>
  <w:num w:numId="39" w16cid:durableId="636958559">
    <w:abstractNumId w:val="36"/>
  </w:num>
  <w:num w:numId="40" w16cid:durableId="1423456380">
    <w:abstractNumId w:val="21"/>
  </w:num>
  <w:num w:numId="41" w16cid:durableId="78915521">
    <w:abstractNumId w:val="30"/>
  </w:num>
  <w:num w:numId="42" w16cid:durableId="378361171">
    <w:abstractNumId w:val="11"/>
  </w:num>
  <w:num w:numId="43" w16cid:durableId="379210872">
    <w:abstractNumId w:val="32"/>
  </w:num>
  <w:num w:numId="44" w16cid:durableId="20970463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50"/>
    <w:rsid w:val="000058C9"/>
    <w:rsid w:val="000155A1"/>
    <w:rsid w:val="00032420"/>
    <w:rsid w:val="000358C3"/>
    <w:rsid w:val="00036548"/>
    <w:rsid w:val="00037CC1"/>
    <w:rsid w:val="00040488"/>
    <w:rsid w:val="00060870"/>
    <w:rsid w:val="00061122"/>
    <w:rsid w:val="0006412B"/>
    <w:rsid w:val="00064BCC"/>
    <w:rsid w:val="00072AF6"/>
    <w:rsid w:val="00074B58"/>
    <w:rsid w:val="00081C9D"/>
    <w:rsid w:val="00091221"/>
    <w:rsid w:val="00092961"/>
    <w:rsid w:val="00092BEB"/>
    <w:rsid w:val="000A00DF"/>
    <w:rsid w:val="000D0258"/>
    <w:rsid w:val="000D46EA"/>
    <w:rsid w:val="000E1F64"/>
    <w:rsid w:val="000E3CFF"/>
    <w:rsid w:val="000E695B"/>
    <w:rsid w:val="00116896"/>
    <w:rsid w:val="00134AA6"/>
    <w:rsid w:val="001531C0"/>
    <w:rsid w:val="00156E91"/>
    <w:rsid w:val="001672DC"/>
    <w:rsid w:val="00175B3B"/>
    <w:rsid w:val="00182644"/>
    <w:rsid w:val="001835DC"/>
    <w:rsid w:val="001A1F06"/>
    <w:rsid w:val="001A43A8"/>
    <w:rsid w:val="001B4440"/>
    <w:rsid w:val="001B5A32"/>
    <w:rsid w:val="001F588D"/>
    <w:rsid w:val="0022175D"/>
    <w:rsid w:val="0023446A"/>
    <w:rsid w:val="002409B0"/>
    <w:rsid w:val="00265772"/>
    <w:rsid w:val="0026743E"/>
    <w:rsid w:val="00273AFE"/>
    <w:rsid w:val="002C35D3"/>
    <w:rsid w:val="002E6FFC"/>
    <w:rsid w:val="00313B6F"/>
    <w:rsid w:val="00340805"/>
    <w:rsid w:val="003416DC"/>
    <w:rsid w:val="00342F59"/>
    <w:rsid w:val="0039557D"/>
    <w:rsid w:val="003B73BB"/>
    <w:rsid w:val="003C4C30"/>
    <w:rsid w:val="0040247D"/>
    <w:rsid w:val="004036BB"/>
    <w:rsid w:val="00405D56"/>
    <w:rsid w:val="004225A6"/>
    <w:rsid w:val="00443705"/>
    <w:rsid w:val="00444C3E"/>
    <w:rsid w:val="0044771F"/>
    <w:rsid w:val="00450BCE"/>
    <w:rsid w:val="004511E6"/>
    <w:rsid w:val="0049212E"/>
    <w:rsid w:val="00497A92"/>
    <w:rsid w:val="004A29FC"/>
    <w:rsid w:val="004B3817"/>
    <w:rsid w:val="004C22EB"/>
    <w:rsid w:val="004E4684"/>
    <w:rsid w:val="004E5A08"/>
    <w:rsid w:val="00502F4A"/>
    <w:rsid w:val="00514A22"/>
    <w:rsid w:val="00517344"/>
    <w:rsid w:val="00520DF1"/>
    <w:rsid w:val="00526FC8"/>
    <w:rsid w:val="00534A16"/>
    <w:rsid w:val="00547413"/>
    <w:rsid w:val="00565CE4"/>
    <w:rsid w:val="00587F85"/>
    <w:rsid w:val="005B3520"/>
    <w:rsid w:val="005B5CB7"/>
    <w:rsid w:val="005C0217"/>
    <w:rsid w:val="005C0BF7"/>
    <w:rsid w:val="005C1933"/>
    <w:rsid w:val="005D1599"/>
    <w:rsid w:val="005E02DA"/>
    <w:rsid w:val="006148ED"/>
    <w:rsid w:val="00624F1E"/>
    <w:rsid w:val="00640E24"/>
    <w:rsid w:val="00667CE1"/>
    <w:rsid w:val="00682EB2"/>
    <w:rsid w:val="006A6EDF"/>
    <w:rsid w:val="006B5337"/>
    <w:rsid w:val="006E524D"/>
    <w:rsid w:val="006F3176"/>
    <w:rsid w:val="006F5D0B"/>
    <w:rsid w:val="00702501"/>
    <w:rsid w:val="0070441C"/>
    <w:rsid w:val="00704CC3"/>
    <w:rsid w:val="00705402"/>
    <w:rsid w:val="0071548F"/>
    <w:rsid w:val="00723A5E"/>
    <w:rsid w:val="007306CA"/>
    <w:rsid w:val="0073540D"/>
    <w:rsid w:val="007475CC"/>
    <w:rsid w:val="00794961"/>
    <w:rsid w:val="0079527F"/>
    <w:rsid w:val="00797980"/>
    <w:rsid w:val="007A2FD8"/>
    <w:rsid w:val="007A5279"/>
    <w:rsid w:val="007B4B86"/>
    <w:rsid w:val="007E0F9B"/>
    <w:rsid w:val="00806C68"/>
    <w:rsid w:val="00807922"/>
    <w:rsid w:val="008174F4"/>
    <w:rsid w:val="00824437"/>
    <w:rsid w:val="00837980"/>
    <w:rsid w:val="0084244D"/>
    <w:rsid w:val="00846DCF"/>
    <w:rsid w:val="00847DE4"/>
    <w:rsid w:val="00850159"/>
    <w:rsid w:val="008930EB"/>
    <w:rsid w:val="008A6BFA"/>
    <w:rsid w:val="008B1323"/>
    <w:rsid w:val="008E2288"/>
    <w:rsid w:val="008E2C75"/>
    <w:rsid w:val="008E45ED"/>
    <w:rsid w:val="008E7103"/>
    <w:rsid w:val="008F441F"/>
    <w:rsid w:val="00900F9B"/>
    <w:rsid w:val="00962CE5"/>
    <w:rsid w:val="00967477"/>
    <w:rsid w:val="009A047B"/>
    <w:rsid w:val="009A4C12"/>
    <w:rsid w:val="009B3F27"/>
    <w:rsid w:val="009D3D72"/>
    <w:rsid w:val="009E156A"/>
    <w:rsid w:val="009E7FEB"/>
    <w:rsid w:val="00A326EA"/>
    <w:rsid w:val="00A57273"/>
    <w:rsid w:val="00A62107"/>
    <w:rsid w:val="00A71D6C"/>
    <w:rsid w:val="00A8024B"/>
    <w:rsid w:val="00AA251D"/>
    <w:rsid w:val="00AC5F8A"/>
    <w:rsid w:val="00AE4F6A"/>
    <w:rsid w:val="00AF11D5"/>
    <w:rsid w:val="00AF4505"/>
    <w:rsid w:val="00B020E9"/>
    <w:rsid w:val="00B06FDF"/>
    <w:rsid w:val="00B32E50"/>
    <w:rsid w:val="00B32FB1"/>
    <w:rsid w:val="00B8140C"/>
    <w:rsid w:val="00B86BAD"/>
    <w:rsid w:val="00B91AD8"/>
    <w:rsid w:val="00B92619"/>
    <w:rsid w:val="00BA1164"/>
    <w:rsid w:val="00BB413E"/>
    <w:rsid w:val="00BC4F69"/>
    <w:rsid w:val="00BD5AB3"/>
    <w:rsid w:val="00BE2B81"/>
    <w:rsid w:val="00BF5014"/>
    <w:rsid w:val="00C1454D"/>
    <w:rsid w:val="00C1477B"/>
    <w:rsid w:val="00C36F17"/>
    <w:rsid w:val="00C54BE9"/>
    <w:rsid w:val="00C575A5"/>
    <w:rsid w:val="00C721AC"/>
    <w:rsid w:val="00C733F9"/>
    <w:rsid w:val="00C905F9"/>
    <w:rsid w:val="00CD72A7"/>
    <w:rsid w:val="00CE0728"/>
    <w:rsid w:val="00CF6950"/>
    <w:rsid w:val="00D041F3"/>
    <w:rsid w:val="00D124DF"/>
    <w:rsid w:val="00D821E3"/>
    <w:rsid w:val="00D911A3"/>
    <w:rsid w:val="00D91856"/>
    <w:rsid w:val="00DC582C"/>
    <w:rsid w:val="00DD0896"/>
    <w:rsid w:val="00DE0747"/>
    <w:rsid w:val="00DE1988"/>
    <w:rsid w:val="00DE46AB"/>
    <w:rsid w:val="00DF1D48"/>
    <w:rsid w:val="00DF6340"/>
    <w:rsid w:val="00E51925"/>
    <w:rsid w:val="00E8026E"/>
    <w:rsid w:val="00EA063D"/>
    <w:rsid w:val="00EB45F7"/>
    <w:rsid w:val="00EC0F0A"/>
    <w:rsid w:val="00EC1BA4"/>
    <w:rsid w:val="00F0748C"/>
    <w:rsid w:val="00F1127C"/>
    <w:rsid w:val="00F11E79"/>
    <w:rsid w:val="00F145F9"/>
    <w:rsid w:val="00F32721"/>
    <w:rsid w:val="00F50A1B"/>
    <w:rsid w:val="00F67CA0"/>
    <w:rsid w:val="00F73C71"/>
    <w:rsid w:val="00FD7037"/>
    <w:rsid w:val="00FF28B0"/>
    <w:rsid w:val="00FF3822"/>
    <w:rsid w:val="00FF45A6"/>
    <w:rsid w:val="00FF7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B4CFB"/>
  <w15:chartTrackingRefBased/>
  <w15:docId w15:val="{1B30CB12-49CD-4E9F-868C-17D87ABF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w:qFormat/>
    <w:rsid w:val="005E02DA"/>
    <w:pPr>
      <w:suppressAutoHyphens/>
      <w:autoSpaceDE w:val="0"/>
      <w:autoSpaceDN w:val="0"/>
      <w:adjustRightInd w:val="0"/>
      <w:spacing w:after="120" w:line="336" w:lineRule="auto"/>
      <w:textAlignment w:val="center"/>
    </w:pPr>
    <w:rPr>
      <w:rFonts w:ascii="Arial" w:hAnsi="Arial" w:cs="Urbane Light"/>
      <w:color w:val="0F214A"/>
      <w:sz w:val="20"/>
      <w:szCs w:val="20"/>
    </w:rPr>
  </w:style>
  <w:style w:type="paragraph" w:styleId="Kop1">
    <w:name w:val="heading 1"/>
    <w:aliases w:val="SCD - Kop 1"/>
    <w:basedOn w:val="Standaard"/>
    <w:next w:val="Standaard"/>
    <w:link w:val="Kop1Char"/>
    <w:uiPriority w:val="9"/>
    <w:qFormat/>
    <w:rsid w:val="00517344"/>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0358C3"/>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450BCE"/>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517344"/>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0358C3"/>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450BCE"/>
    <w:rPr>
      <w:rFonts w:ascii="Arial" w:hAnsi="Arial" w:cs="Urbane Light"/>
      <w:caps/>
      <w:color w:val="0F214A"/>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character" w:styleId="Intensievebenadrukking">
    <w:name w:val="Intense Emphasis"/>
    <w:aliases w:val="Omschrijving"/>
    <w:uiPriority w:val="21"/>
    <w:qFormat/>
    <w:rsid w:val="00502F4A"/>
    <w:rPr>
      <w:rFonts w:cs="Arial"/>
      <w:sz w:val="34"/>
      <w:szCs w:val="34"/>
    </w:rPr>
  </w:style>
  <w:style w:type="paragraph" w:styleId="Ballontekst">
    <w:name w:val="Balloon Text"/>
    <w:basedOn w:val="Standaard"/>
    <w:link w:val="BallontekstChar"/>
    <w:uiPriority w:val="99"/>
    <w:semiHidden/>
    <w:unhideWhenUsed/>
    <w:rsid w:val="00C1454D"/>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1454D"/>
    <w:rPr>
      <w:rFonts w:ascii="Times New Roman" w:hAnsi="Times New Roman" w:cs="Times New Roman"/>
      <w:color w:val="0F214A"/>
      <w:sz w:val="18"/>
      <w:szCs w:val="18"/>
    </w:rPr>
  </w:style>
  <w:style w:type="paragraph" w:styleId="Inhopg3">
    <w:name w:val="toc 3"/>
    <w:basedOn w:val="Standaard"/>
    <w:next w:val="Standaard"/>
    <w:autoRedefine/>
    <w:uiPriority w:val="39"/>
    <w:unhideWhenUsed/>
    <w:rsid w:val="00DE0747"/>
    <w:pPr>
      <w:spacing w:after="100"/>
      <w:ind w:left="400"/>
    </w:pPr>
  </w:style>
  <w:style w:type="paragraph" w:styleId="Inhopg1">
    <w:name w:val="toc 1"/>
    <w:basedOn w:val="Standaard"/>
    <w:next w:val="Standaard"/>
    <w:autoRedefine/>
    <w:uiPriority w:val="39"/>
    <w:unhideWhenUsed/>
    <w:rsid w:val="000358C3"/>
    <w:pPr>
      <w:tabs>
        <w:tab w:val="right" w:leader="dot" w:pos="9054"/>
      </w:tabs>
      <w:spacing w:after="100"/>
    </w:pPr>
    <w:rPr>
      <w:rFonts w:ascii="Arial Black" w:hAnsi="Arial Black"/>
      <w:sz w:val="24"/>
    </w:rPr>
  </w:style>
  <w:style w:type="paragraph" w:styleId="Inhopg2">
    <w:name w:val="toc 2"/>
    <w:basedOn w:val="Standaard"/>
    <w:next w:val="Standaard"/>
    <w:autoRedefine/>
    <w:uiPriority w:val="39"/>
    <w:unhideWhenUsed/>
    <w:rsid w:val="00DE0747"/>
    <w:pPr>
      <w:spacing w:after="100"/>
      <w:ind w:left="200"/>
    </w:pPr>
  </w:style>
  <w:style w:type="character" w:styleId="Hyperlink">
    <w:name w:val="Hyperlink"/>
    <w:basedOn w:val="Standaardalinea-lettertype"/>
    <w:uiPriority w:val="99"/>
    <w:unhideWhenUsed/>
    <w:rsid w:val="00DE0747"/>
    <w:rPr>
      <w:color w:val="0563C1" w:themeColor="hyperlink"/>
      <w:u w:val="single"/>
    </w:rPr>
  </w:style>
  <w:style w:type="character" w:styleId="Verwijzingopmerking">
    <w:name w:val="annotation reference"/>
    <w:basedOn w:val="Standaardalinea-lettertype"/>
    <w:uiPriority w:val="99"/>
    <w:unhideWhenUsed/>
    <w:rsid w:val="00517344"/>
    <w:rPr>
      <w:sz w:val="16"/>
      <w:szCs w:val="16"/>
    </w:rPr>
  </w:style>
  <w:style w:type="paragraph" w:styleId="Tekstopmerking">
    <w:name w:val="annotation text"/>
    <w:basedOn w:val="Standaard"/>
    <w:link w:val="TekstopmerkingChar"/>
    <w:uiPriority w:val="99"/>
    <w:unhideWhenUsed/>
    <w:rsid w:val="00517344"/>
    <w:pPr>
      <w:suppressAutoHyphens w:val="0"/>
      <w:autoSpaceDE/>
      <w:autoSpaceDN/>
      <w:adjustRightInd/>
      <w:spacing w:after="160" w:line="240" w:lineRule="auto"/>
      <w:textAlignment w:val="auto"/>
    </w:pPr>
    <w:rPr>
      <w:rFonts w:asciiTheme="minorHAnsi" w:hAnsiTheme="minorHAnsi" w:cstheme="minorBidi"/>
      <w:color w:val="auto"/>
    </w:rPr>
  </w:style>
  <w:style w:type="character" w:customStyle="1" w:styleId="TekstopmerkingChar">
    <w:name w:val="Tekst opmerking Char"/>
    <w:basedOn w:val="Standaardalinea-lettertype"/>
    <w:link w:val="Tekstopmerking"/>
    <w:uiPriority w:val="99"/>
    <w:rsid w:val="00517344"/>
    <w:rPr>
      <w:sz w:val="20"/>
      <w:szCs w:val="20"/>
    </w:rPr>
  </w:style>
  <w:style w:type="character" w:customStyle="1" w:styleId="LijstalineaChar">
    <w:name w:val="Lijstalinea Char"/>
    <w:aliases w:val="SCD - Tabeltekst Char,Lijst 1 Char"/>
    <w:basedOn w:val="Standaardalinea-lettertype"/>
    <w:link w:val="Lijstalinea"/>
    <w:uiPriority w:val="34"/>
    <w:locked/>
    <w:rsid w:val="00517344"/>
    <w:rPr>
      <w:rFonts w:ascii="Arial" w:hAnsi="Arial" w:cs="Urbane Light"/>
      <w:color w:val="0F214A"/>
      <w:sz w:val="20"/>
      <w:szCs w:val="20"/>
    </w:rPr>
  </w:style>
  <w:style w:type="table" w:customStyle="1" w:styleId="Tabelraster1">
    <w:name w:val="Tabelraster1"/>
    <w:basedOn w:val="Standaardtabel"/>
    <w:next w:val="Tabelraster"/>
    <w:uiPriority w:val="39"/>
    <w:rsid w:val="005173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E2B81"/>
    <w:pPr>
      <w:suppressAutoHyphens/>
      <w:autoSpaceDE w:val="0"/>
      <w:autoSpaceDN w:val="0"/>
      <w:adjustRightInd w:val="0"/>
      <w:spacing w:after="120"/>
      <w:textAlignment w:val="center"/>
    </w:pPr>
    <w:rPr>
      <w:rFonts w:ascii="Arial" w:hAnsi="Arial" w:cs="Urbane Light"/>
      <w:b/>
      <w:bCs/>
      <w:color w:val="0F214A"/>
    </w:rPr>
  </w:style>
  <w:style w:type="character" w:customStyle="1" w:styleId="OnderwerpvanopmerkingChar">
    <w:name w:val="Onderwerp van opmerking Char"/>
    <w:basedOn w:val="TekstopmerkingChar"/>
    <w:link w:val="Onderwerpvanopmerking"/>
    <w:uiPriority w:val="99"/>
    <w:semiHidden/>
    <w:rsid w:val="00BE2B81"/>
    <w:rPr>
      <w:rFonts w:ascii="Arial" w:hAnsi="Arial" w:cs="Urbane Light"/>
      <w:b/>
      <w:bCs/>
      <w:color w:val="0F214A"/>
      <w:sz w:val="20"/>
      <w:szCs w:val="20"/>
    </w:rPr>
  </w:style>
  <w:style w:type="paragraph" w:styleId="Plattetekst">
    <w:name w:val="Body Text"/>
    <w:basedOn w:val="Standaard"/>
    <w:link w:val="PlattetekstChar"/>
    <w:uiPriority w:val="99"/>
    <w:semiHidden/>
    <w:unhideWhenUsed/>
    <w:rsid w:val="00B32E50"/>
    <w:pPr>
      <w:suppressAutoHyphens w:val="0"/>
      <w:autoSpaceDE/>
      <w:autoSpaceDN/>
      <w:adjustRightInd/>
      <w:spacing w:line="259" w:lineRule="auto"/>
      <w:textAlignment w:val="auto"/>
    </w:pPr>
    <w:rPr>
      <w:rFonts w:asciiTheme="minorHAnsi" w:hAnsiTheme="minorHAnsi" w:cstheme="minorBidi"/>
      <w:color w:val="auto"/>
      <w:kern w:val="2"/>
      <w:sz w:val="22"/>
      <w:szCs w:val="22"/>
      <w14:ligatures w14:val="standardContextual"/>
    </w:rPr>
  </w:style>
  <w:style w:type="character" w:customStyle="1" w:styleId="PlattetekstChar">
    <w:name w:val="Platte tekst Char"/>
    <w:basedOn w:val="Standaardalinea-lettertype"/>
    <w:link w:val="Plattetekst"/>
    <w:uiPriority w:val="99"/>
    <w:semiHidden/>
    <w:rsid w:val="00B32E50"/>
    <w:rPr>
      <w:kern w:val="2"/>
      <w:sz w:val="22"/>
      <w:szCs w:val="22"/>
      <w14:ligatures w14:val="standardContextual"/>
    </w:rPr>
  </w:style>
  <w:style w:type="paragraph" w:styleId="Normaalweb">
    <w:name w:val="Normal (Web)"/>
    <w:basedOn w:val="Standaard"/>
    <w:uiPriority w:val="99"/>
    <w:semiHidden/>
    <w:unhideWhenUsed/>
    <w:rsid w:val="00B32E50"/>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nl-NL"/>
    </w:rPr>
  </w:style>
  <w:style w:type="paragraph" w:styleId="Revisie">
    <w:name w:val="Revision"/>
    <w:hidden/>
    <w:uiPriority w:val="99"/>
    <w:semiHidden/>
    <w:rsid w:val="001B4440"/>
    <w:rPr>
      <w:rFonts w:ascii="Arial" w:hAnsi="Arial" w:cs="Urbane Light"/>
      <w:color w:val="0F214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9415">
      <w:bodyDiv w:val="1"/>
      <w:marLeft w:val="0"/>
      <w:marRight w:val="0"/>
      <w:marTop w:val="0"/>
      <w:marBottom w:val="0"/>
      <w:divBdr>
        <w:top w:val="none" w:sz="0" w:space="0" w:color="auto"/>
        <w:left w:val="none" w:sz="0" w:space="0" w:color="auto"/>
        <w:bottom w:val="none" w:sz="0" w:space="0" w:color="auto"/>
        <w:right w:val="none" w:sz="0" w:space="0" w:color="auto"/>
      </w:divBdr>
      <w:divsChild>
        <w:div w:id="859661769">
          <w:marLeft w:val="0"/>
          <w:marRight w:val="0"/>
          <w:marTop w:val="0"/>
          <w:marBottom w:val="450"/>
          <w:divBdr>
            <w:top w:val="none" w:sz="0" w:space="0" w:color="auto"/>
            <w:left w:val="none" w:sz="0" w:space="0" w:color="auto"/>
            <w:bottom w:val="none" w:sz="0" w:space="0" w:color="auto"/>
            <w:right w:val="none" w:sz="0" w:space="0" w:color="auto"/>
          </w:divBdr>
          <w:divsChild>
            <w:div w:id="295336926">
              <w:marLeft w:val="0"/>
              <w:marRight w:val="0"/>
              <w:marTop w:val="0"/>
              <w:marBottom w:val="0"/>
              <w:divBdr>
                <w:top w:val="none" w:sz="0" w:space="0" w:color="auto"/>
                <w:left w:val="none" w:sz="0" w:space="0" w:color="auto"/>
                <w:bottom w:val="none" w:sz="0" w:space="0" w:color="auto"/>
                <w:right w:val="none" w:sz="0" w:space="0" w:color="auto"/>
              </w:divBdr>
            </w:div>
          </w:divsChild>
        </w:div>
        <w:div w:id="1360818275">
          <w:marLeft w:val="0"/>
          <w:marRight w:val="0"/>
          <w:marTop w:val="0"/>
          <w:marBottom w:val="0"/>
          <w:divBdr>
            <w:top w:val="none" w:sz="0" w:space="0" w:color="auto"/>
            <w:left w:val="none" w:sz="0" w:space="0" w:color="auto"/>
            <w:bottom w:val="none" w:sz="0" w:space="0" w:color="auto"/>
            <w:right w:val="none" w:sz="0" w:space="0" w:color="auto"/>
          </w:divBdr>
          <w:divsChild>
            <w:div w:id="1204564280">
              <w:marLeft w:val="0"/>
              <w:marRight w:val="0"/>
              <w:marTop w:val="0"/>
              <w:marBottom w:val="0"/>
              <w:divBdr>
                <w:top w:val="none" w:sz="0" w:space="0" w:color="auto"/>
                <w:left w:val="none" w:sz="0" w:space="0" w:color="auto"/>
                <w:bottom w:val="none" w:sz="0" w:space="0" w:color="auto"/>
                <w:right w:val="none" w:sz="0" w:space="0" w:color="auto"/>
              </w:divBdr>
              <w:divsChild>
                <w:div w:id="2120831510">
                  <w:marLeft w:val="0"/>
                  <w:marRight w:val="0"/>
                  <w:marTop w:val="0"/>
                  <w:marBottom w:val="0"/>
                  <w:divBdr>
                    <w:top w:val="none" w:sz="0" w:space="0" w:color="auto"/>
                    <w:left w:val="none" w:sz="0" w:space="0" w:color="auto"/>
                    <w:bottom w:val="none" w:sz="0" w:space="0" w:color="auto"/>
                    <w:right w:val="none" w:sz="0" w:space="0" w:color="auto"/>
                  </w:divBdr>
                  <w:divsChild>
                    <w:div w:id="18652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tenderne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www.tenderned.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mailto:inkoop@drechtsteden.nl"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servicecentrumdrechtsteden.nl/Home"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png@01D80173.93D6BBE0" TargetMode="External"/><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r002\OneDrive%20-%20Drechtsteden\General\DGJ\240174DG&amp;J%20Registratie-monitoringsysteem%20van%20school%20naar%20duurzaam%20werk\02%20Aanbestedingsstukken\Van%20school%20naar%20duurzaam%20werk\Marktverkenning%20-%20leidraad.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BF657-9135-4808-BD80-48871964D3E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34E26B5B-7C0B-4F3F-B373-FCE0D96982C5}">
  <ds:schemaRefs>
    <ds:schemaRef ds:uri="http://schemas.microsoft.com/sharepoint/v3/contenttype/forms"/>
  </ds:schemaRefs>
</ds:datastoreItem>
</file>

<file path=customXml/itemProps3.xml><?xml version="1.0" encoding="utf-8"?>
<ds:datastoreItem xmlns:ds="http://schemas.openxmlformats.org/officeDocument/2006/customXml" ds:itemID="{397876E6-0898-4378-BAA1-B1E3D2375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4C436A-9CAD-40C5-9BAE-0A5CAF9B95D8}">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Marktverkenning - leidraad</Template>
  <TotalTime>20</TotalTime>
  <Pages>11</Pages>
  <Words>2229</Words>
  <Characters>12263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 (Bas-Jan)</dc:creator>
  <cp:keywords/>
  <dc:description/>
  <cp:lastModifiedBy>Kramp, SJP (Bas-Jan)</cp:lastModifiedBy>
  <cp:revision>21</cp:revision>
  <cp:lastPrinted>2024-11-20T13:45:00Z</cp:lastPrinted>
  <dcterms:created xsi:type="dcterms:W3CDTF">2024-11-20T13:25:00Z</dcterms:created>
  <dcterms:modified xsi:type="dcterms:W3CDTF">2024-11-20T13:45:00Z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