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131018" w14:textId="5AB789BC" w:rsidR="00520A0F" w:rsidRDefault="00731FE9" w:rsidP="008C0743">
      <w:pPr>
        <w:tabs>
          <w:tab w:val="left" w:pos="567"/>
        </w:tabs>
        <w:rPr>
          <w:rFonts w:ascii="Calibri" w:hAnsi="Calibri"/>
          <w:sz w:val="28"/>
        </w:rPr>
      </w:pPr>
      <w:r w:rsidRPr="00731FE9">
        <w:rPr>
          <w:rFonts w:ascii="Calibri" w:hAnsi="Calibri"/>
          <w:b/>
          <w:noProof/>
          <w:sz w:val="28"/>
        </w:rPr>
        <w:drawing>
          <wp:anchor distT="0" distB="0" distL="114300" distR="114300" simplePos="0" relativeHeight="251658240" behindDoc="1" locked="0" layoutInCell="1" allowOverlap="1" wp14:anchorId="4EB3D656" wp14:editId="0B02B05F">
            <wp:simplePos x="0" y="0"/>
            <wp:positionH relativeFrom="column">
              <wp:posOffset>-1217603</wp:posOffset>
            </wp:positionH>
            <wp:positionV relativeFrom="paragraph">
              <wp:posOffset>-929005</wp:posOffset>
            </wp:positionV>
            <wp:extent cx="7870399" cy="1090612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870399" cy="10906125"/>
                    </a:xfrm>
                    <a:prstGeom prst="rect">
                      <a:avLst/>
                    </a:prstGeom>
                  </pic:spPr>
                </pic:pic>
              </a:graphicData>
            </a:graphic>
            <wp14:sizeRelH relativeFrom="margin">
              <wp14:pctWidth>0</wp14:pctWidth>
            </wp14:sizeRelH>
            <wp14:sizeRelV relativeFrom="margin">
              <wp14:pctHeight>0</wp14:pctHeight>
            </wp14:sizeRelV>
          </wp:anchor>
        </w:drawing>
      </w:r>
    </w:p>
    <w:p w14:paraId="62E40507" w14:textId="77777777" w:rsidR="00520A0F" w:rsidRPr="0003580D" w:rsidRDefault="00520A0F" w:rsidP="00520A0F">
      <w:pPr>
        <w:rPr>
          <w:rFonts w:ascii="Calibri" w:hAnsi="Calibri"/>
          <w:sz w:val="28"/>
        </w:rPr>
      </w:pPr>
    </w:p>
    <w:p w14:paraId="60A1D8B9" w14:textId="77777777" w:rsidR="00520A0F" w:rsidRPr="0003580D" w:rsidRDefault="00520A0F" w:rsidP="00520A0F">
      <w:pPr>
        <w:rPr>
          <w:rFonts w:ascii="Calibri" w:hAnsi="Calibri"/>
          <w:sz w:val="28"/>
        </w:rPr>
      </w:pPr>
    </w:p>
    <w:p w14:paraId="3C0422B9" w14:textId="77777777" w:rsidR="00520A0F" w:rsidRPr="0003580D" w:rsidRDefault="00520A0F" w:rsidP="00520A0F">
      <w:pPr>
        <w:rPr>
          <w:rFonts w:ascii="Calibri" w:hAnsi="Calibri"/>
          <w:sz w:val="28"/>
        </w:rPr>
      </w:pPr>
    </w:p>
    <w:p w14:paraId="1B5843E3" w14:textId="77777777" w:rsidR="00C26362" w:rsidRDefault="00C26362" w:rsidP="00C26362">
      <w:pPr>
        <w:rPr>
          <w:rFonts w:ascii="Calibri" w:hAnsi="Calibri" w:cs="Tahoma"/>
          <w:b/>
          <w:bCs/>
          <w:color w:val="FFFFFF" w:themeColor="background1"/>
          <w:sz w:val="56"/>
          <w:szCs w:val="56"/>
        </w:rPr>
      </w:pPr>
    </w:p>
    <w:p w14:paraId="27093E47" w14:textId="664C61FE" w:rsidR="004526D3" w:rsidRDefault="0064794B" w:rsidP="004526D3">
      <w:pPr>
        <w:rPr>
          <w:rFonts w:ascii="Calibri" w:hAnsi="Calibri" w:cs="Tahoma"/>
          <w:b/>
          <w:bCs/>
          <w:color w:val="FFFFFF" w:themeColor="background1"/>
          <w:sz w:val="56"/>
          <w:szCs w:val="56"/>
        </w:rPr>
      </w:pPr>
      <w:r w:rsidRPr="004526D3">
        <w:rPr>
          <w:rFonts w:ascii="Calibri" w:hAnsi="Calibri" w:cs="Tahoma"/>
          <w:b/>
          <w:bCs/>
          <w:color w:val="FFFFFF" w:themeColor="background1"/>
          <w:sz w:val="56"/>
          <w:szCs w:val="56"/>
        </w:rPr>
        <w:t>A</w:t>
      </w:r>
      <w:r w:rsidR="00731FE9" w:rsidRPr="004526D3">
        <w:rPr>
          <w:rFonts w:ascii="Calibri" w:hAnsi="Calibri" w:cs="Tahoma"/>
          <w:b/>
          <w:bCs/>
          <w:color w:val="FFFFFF" w:themeColor="background1"/>
          <w:sz w:val="56"/>
          <w:szCs w:val="56"/>
        </w:rPr>
        <w:t>anbestedingsdocument Gemeente Weert - Levering elektriciteit</w:t>
      </w:r>
    </w:p>
    <w:p w14:paraId="24C8B2C4" w14:textId="1A7574A9" w:rsidR="00731FE9" w:rsidRPr="004526D3" w:rsidRDefault="00731FE9" w:rsidP="004526D3">
      <w:pPr>
        <w:rPr>
          <w:rFonts w:ascii="Calibri" w:hAnsi="Calibri" w:cs="Tahoma"/>
          <w:b/>
          <w:bCs/>
          <w:color w:val="FFFFFF" w:themeColor="background1"/>
          <w:sz w:val="18"/>
          <w:szCs w:val="18"/>
        </w:rPr>
      </w:pPr>
      <w:r w:rsidRPr="004526D3">
        <w:rPr>
          <w:rFonts w:ascii="Calibri" w:hAnsi="Calibri" w:cs="Tahoma"/>
          <w:b/>
          <w:bCs/>
          <w:color w:val="FFFFFF" w:themeColor="background1"/>
          <w:sz w:val="56"/>
          <w:szCs w:val="56"/>
        </w:rPr>
        <w:t xml:space="preserve"> </w:t>
      </w:r>
    </w:p>
    <w:p w14:paraId="3B244D26" w14:textId="16126460" w:rsidR="0064794B" w:rsidRDefault="00050F1D" w:rsidP="00731FE9">
      <w:pPr>
        <w:spacing w:line="312" w:lineRule="auto"/>
        <w:rPr>
          <w:rFonts w:ascii="Calibri" w:hAnsi="Calibri" w:cs="Tahoma"/>
          <w:color w:val="FFFFFF" w:themeColor="background1"/>
          <w:sz w:val="28"/>
          <w:szCs w:val="28"/>
        </w:rPr>
      </w:pPr>
      <w:r w:rsidRPr="0064794B">
        <w:rPr>
          <w:rFonts w:ascii="Calibri" w:hAnsi="Calibri" w:cs="Tahoma"/>
          <w:color w:val="FFFFFF" w:themeColor="background1"/>
          <w:sz w:val="28"/>
          <w:szCs w:val="28"/>
        </w:rPr>
        <w:t xml:space="preserve">Uitnodiging tot </w:t>
      </w:r>
      <w:r w:rsidR="00731FE9" w:rsidRPr="0064794B">
        <w:rPr>
          <w:rFonts w:ascii="Calibri" w:hAnsi="Calibri" w:cs="Tahoma"/>
          <w:color w:val="FFFFFF" w:themeColor="background1"/>
          <w:sz w:val="28"/>
          <w:szCs w:val="28"/>
        </w:rPr>
        <w:t>i</w:t>
      </w:r>
      <w:r w:rsidRPr="0064794B">
        <w:rPr>
          <w:rFonts w:ascii="Calibri" w:hAnsi="Calibri" w:cs="Tahoma"/>
          <w:color w:val="FFFFFF" w:themeColor="background1"/>
          <w:sz w:val="28"/>
          <w:szCs w:val="28"/>
        </w:rPr>
        <w:t>nschrijving</w:t>
      </w:r>
      <w:r w:rsidR="00731FE9" w:rsidRPr="0064794B">
        <w:rPr>
          <w:rFonts w:ascii="Calibri" w:hAnsi="Calibri" w:cs="Tahoma"/>
          <w:color w:val="FFFFFF" w:themeColor="background1"/>
          <w:sz w:val="28"/>
          <w:szCs w:val="28"/>
        </w:rPr>
        <w:t xml:space="preserve"> E</w:t>
      </w:r>
      <w:r w:rsidR="00520A0F" w:rsidRPr="0064794B">
        <w:rPr>
          <w:rFonts w:ascii="Calibri" w:hAnsi="Calibri" w:cs="Tahoma"/>
          <w:color w:val="FFFFFF" w:themeColor="background1"/>
          <w:sz w:val="28"/>
          <w:szCs w:val="28"/>
        </w:rPr>
        <w:t xml:space="preserve">uropese aanbesteding volgens de </w:t>
      </w:r>
      <w:r w:rsidR="00731FE9" w:rsidRPr="0064794B">
        <w:rPr>
          <w:rFonts w:ascii="Calibri" w:hAnsi="Calibri" w:cs="Tahoma"/>
          <w:color w:val="FFFFFF" w:themeColor="background1"/>
          <w:sz w:val="28"/>
          <w:szCs w:val="28"/>
        </w:rPr>
        <w:t>o</w:t>
      </w:r>
      <w:r w:rsidR="002879D3" w:rsidRPr="0064794B">
        <w:rPr>
          <w:rFonts w:ascii="Calibri" w:hAnsi="Calibri" w:cs="Tahoma"/>
          <w:color w:val="FFFFFF" w:themeColor="background1"/>
          <w:sz w:val="28"/>
          <w:szCs w:val="28"/>
        </w:rPr>
        <w:t xml:space="preserve">penbare </w:t>
      </w:r>
    </w:p>
    <w:p w14:paraId="049BFB50" w14:textId="11EC8E85" w:rsidR="00520A0F" w:rsidRPr="0064794B" w:rsidRDefault="00520A0F" w:rsidP="0064794B">
      <w:pPr>
        <w:spacing w:line="312" w:lineRule="auto"/>
        <w:rPr>
          <w:rFonts w:ascii="Calibri" w:hAnsi="Calibri" w:cs="Tahoma"/>
          <w:color w:val="FFFFFF" w:themeColor="background1"/>
          <w:sz w:val="28"/>
          <w:szCs w:val="28"/>
        </w:rPr>
      </w:pPr>
      <w:r w:rsidRPr="0064794B">
        <w:rPr>
          <w:rFonts w:ascii="Calibri" w:hAnsi="Calibri" w:cs="Tahoma"/>
          <w:color w:val="FFFFFF" w:themeColor="background1"/>
          <w:sz w:val="28"/>
          <w:szCs w:val="28"/>
        </w:rPr>
        <w:t>procedure</w:t>
      </w:r>
    </w:p>
    <w:p w14:paraId="462C0326" w14:textId="77777777" w:rsidR="00AF14FE" w:rsidRPr="0064794B" w:rsidRDefault="00AF14FE" w:rsidP="0064794B">
      <w:pPr>
        <w:rPr>
          <w:rFonts w:ascii="Calibri" w:hAnsi="Calibri"/>
          <w:color w:val="FFFFFF" w:themeColor="background1"/>
          <w:sz w:val="28"/>
          <w:szCs w:val="28"/>
        </w:rPr>
      </w:pPr>
    </w:p>
    <w:p w14:paraId="4A0F1592" w14:textId="77777777" w:rsidR="00520A0F" w:rsidRPr="0064794B" w:rsidRDefault="00520A0F" w:rsidP="0064794B">
      <w:pPr>
        <w:spacing w:line="312" w:lineRule="auto"/>
        <w:rPr>
          <w:rFonts w:ascii="Calibri" w:hAnsi="Calibri"/>
          <w:b/>
          <w:color w:val="FFFFFF" w:themeColor="background1"/>
        </w:rPr>
      </w:pPr>
    </w:p>
    <w:p w14:paraId="3FBB64B8" w14:textId="77777777" w:rsidR="00520A0F" w:rsidRPr="0064794B" w:rsidRDefault="00520A0F" w:rsidP="0064794B">
      <w:pPr>
        <w:spacing w:line="312" w:lineRule="auto"/>
        <w:rPr>
          <w:rFonts w:ascii="Calibri" w:hAnsi="Calibri"/>
          <w:b/>
          <w:color w:val="FFFFFF" w:themeColor="background1"/>
        </w:rPr>
      </w:pPr>
    </w:p>
    <w:p w14:paraId="58D56CE4" w14:textId="77777777" w:rsidR="0064794B" w:rsidRDefault="0064794B" w:rsidP="00731FE9">
      <w:pPr>
        <w:rPr>
          <w:rFonts w:ascii="Calibri" w:hAnsi="Calibri"/>
          <w:bCs/>
          <w:color w:val="FFFFFF" w:themeColor="background1"/>
          <w:sz w:val="28"/>
          <w:szCs w:val="28"/>
        </w:rPr>
      </w:pPr>
    </w:p>
    <w:p w14:paraId="3E48A620" w14:textId="77777777" w:rsidR="0064794B" w:rsidRDefault="0064794B" w:rsidP="00731FE9">
      <w:pPr>
        <w:rPr>
          <w:rFonts w:ascii="Calibri" w:hAnsi="Calibri"/>
          <w:bCs/>
          <w:color w:val="FFFFFF" w:themeColor="background1"/>
          <w:sz w:val="28"/>
          <w:szCs w:val="28"/>
        </w:rPr>
      </w:pPr>
    </w:p>
    <w:p w14:paraId="12FE6C08" w14:textId="77777777" w:rsidR="0064794B" w:rsidRDefault="0064794B" w:rsidP="00731FE9">
      <w:pPr>
        <w:rPr>
          <w:rFonts w:ascii="Calibri" w:hAnsi="Calibri"/>
          <w:bCs/>
          <w:color w:val="FFFFFF" w:themeColor="background1"/>
          <w:sz w:val="28"/>
          <w:szCs w:val="28"/>
        </w:rPr>
      </w:pPr>
    </w:p>
    <w:p w14:paraId="0B09D313" w14:textId="77777777" w:rsidR="0064794B" w:rsidRDefault="0064794B" w:rsidP="00731FE9">
      <w:pPr>
        <w:rPr>
          <w:rFonts w:ascii="Calibri" w:hAnsi="Calibri"/>
          <w:bCs/>
          <w:color w:val="FFFFFF" w:themeColor="background1"/>
          <w:sz w:val="28"/>
          <w:szCs w:val="28"/>
        </w:rPr>
      </w:pPr>
    </w:p>
    <w:p w14:paraId="19680E79" w14:textId="77777777" w:rsidR="004526D3" w:rsidRDefault="004526D3" w:rsidP="004526D3">
      <w:pPr>
        <w:rPr>
          <w:rFonts w:ascii="Calibri" w:hAnsi="Calibri"/>
          <w:bCs/>
          <w:color w:val="FFFFFF" w:themeColor="background1"/>
          <w:szCs w:val="22"/>
        </w:rPr>
      </w:pPr>
    </w:p>
    <w:p w14:paraId="47CA22AD" w14:textId="77777777" w:rsidR="004526D3" w:rsidRDefault="004526D3" w:rsidP="004526D3">
      <w:pPr>
        <w:rPr>
          <w:rFonts w:ascii="Calibri" w:hAnsi="Calibri"/>
          <w:bCs/>
          <w:color w:val="FFFFFF" w:themeColor="background1"/>
          <w:szCs w:val="22"/>
        </w:rPr>
      </w:pPr>
    </w:p>
    <w:p w14:paraId="3CA3A389" w14:textId="77777777" w:rsidR="004526D3" w:rsidRDefault="004526D3" w:rsidP="004526D3">
      <w:pPr>
        <w:rPr>
          <w:rFonts w:ascii="Calibri" w:hAnsi="Calibri"/>
          <w:bCs/>
          <w:color w:val="FFFFFF" w:themeColor="background1"/>
          <w:szCs w:val="22"/>
        </w:rPr>
      </w:pPr>
    </w:p>
    <w:p w14:paraId="1313C927" w14:textId="6D6AFE1E" w:rsidR="00520A0F" w:rsidRPr="004526D3" w:rsidRDefault="00AF14FE" w:rsidP="00731FE9">
      <w:pPr>
        <w:rPr>
          <w:rFonts w:ascii="Calibri" w:hAnsi="Calibri"/>
          <w:bCs/>
          <w:color w:val="FFFFFF" w:themeColor="background1"/>
          <w:szCs w:val="22"/>
        </w:rPr>
      </w:pPr>
      <w:r w:rsidRPr="004526D3">
        <w:rPr>
          <w:rFonts w:ascii="Calibri" w:hAnsi="Calibri"/>
          <w:bCs/>
          <w:color w:val="FFFFFF" w:themeColor="background1"/>
          <w:szCs w:val="22"/>
        </w:rPr>
        <w:t>Kenmerk</w:t>
      </w:r>
      <w:r w:rsidR="00304E92" w:rsidRPr="004526D3">
        <w:rPr>
          <w:rFonts w:ascii="Calibri" w:hAnsi="Calibri"/>
          <w:bCs/>
          <w:color w:val="FFFFFF" w:themeColor="background1"/>
          <w:szCs w:val="22"/>
        </w:rPr>
        <w:t xml:space="preserve">: </w:t>
      </w:r>
      <w:r w:rsidR="00D45224" w:rsidRPr="004526D3">
        <w:rPr>
          <w:rFonts w:ascii="Calibri" w:hAnsi="Calibri"/>
          <w:bCs/>
          <w:color w:val="FFFFFF" w:themeColor="background1"/>
          <w:szCs w:val="22"/>
        </w:rPr>
        <w:t>DJ-2547144</w:t>
      </w:r>
    </w:p>
    <w:p w14:paraId="7C65785C" w14:textId="041A3F24" w:rsidR="00731FE9" w:rsidRPr="004526D3" w:rsidRDefault="00731FE9" w:rsidP="0064794B">
      <w:pPr>
        <w:rPr>
          <w:rFonts w:ascii="Calibri" w:hAnsi="Calibri"/>
          <w:bCs/>
          <w:color w:val="FFFFFF" w:themeColor="background1"/>
          <w:szCs w:val="22"/>
        </w:rPr>
      </w:pPr>
      <w:r w:rsidRPr="004526D3">
        <w:rPr>
          <w:rFonts w:ascii="Calibri" w:hAnsi="Calibri"/>
          <w:bCs/>
          <w:color w:val="FFFFFF" w:themeColor="background1"/>
          <w:szCs w:val="22"/>
        </w:rPr>
        <w:t>Gemeente Weert: 1</w:t>
      </w:r>
      <w:r w:rsidR="00F41D80">
        <w:rPr>
          <w:rFonts w:ascii="Calibri" w:hAnsi="Calibri"/>
          <w:bCs/>
          <w:color w:val="FFFFFF" w:themeColor="background1"/>
          <w:szCs w:val="22"/>
        </w:rPr>
        <w:t>6</w:t>
      </w:r>
      <w:r w:rsidRPr="004526D3">
        <w:rPr>
          <w:rFonts w:ascii="Calibri" w:hAnsi="Calibri"/>
          <w:bCs/>
          <w:color w:val="FFFFFF" w:themeColor="background1"/>
          <w:szCs w:val="22"/>
        </w:rPr>
        <w:t xml:space="preserve">-8-2024 </w:t>
      </w:r>
    </w:p>
    <w:p w14:paraId="3A74330E" w14:textId="77777777" w:rsidR="00CB4891" w:rsidRPr="0064794B" w:rsidRDefault="00CB4891" w:rsidP="00520A0F">
      <w:pPr>
        <w:jc w:val="center"/>
        <w:rPr>
          <w:rFonts w:ascii="Calibri" w:hAnsi="Calibri"/>
          <w:bCs/>
          <w:color w:val="FFFFFF" w:themeColor="background1"/>
          <w:sz w:val="28"/>
          <w:szCs w:val="28"/>
        </w:rPr>
      </w:pPr>
    </w:p>
    <w:p w14:paraId="47F8CB1F" w14:textId="77777777" w:rsidR="00CB4891" w:rsidRDefault="00CB4891" w:rsidP="00520A0F">
      <w:pPr>
        <w:jc w:val="center"/>
        <w:rPr>
          <w:rFonts w:ascii="Calibri" w:hAnsi="Calibri"/>
          <w:b/>
          <w:sz w:val="28"/>
          <w:szCs w:val="28"/>
        </w:rPr>
      </w:pPr>
    </w:p>
    <w:p w14:paraId="682DB0C2" w14:textId="51BD5DA4" w:rsidR="00CB4891" w:rsidRPr="0003580D" w:rsidRDefault="00CB4891" w:rsidP="00520A0F">
      <w:pPr>
        <w:jc w:val="center"/>
        <w:rPr>
          <w:rFonts w:ascii="Calibri" w:hAnsi="Calibri"/>
          <w:b/>
          <w:sz w:val="28"/>
          <w:szCs w:val="28"/>
        </w:rPr>
      </w:pPr>
    </w:p>
    <w:p w14:paraId="79189CA1" w14:textId="393B8E10" w:rsidR="00520A0F" w:rsidRPr="0003580D" w:rsidRDefault="00520A0F" w:rsidP="00520A0F">
      <w:pPr>
        <w:jc w:val="center"/>
        <w:rPr>
          <w:rFonts w:ascii="Calibri" w:hAnsi="Calibri"/>
          <w:b/>
          <w:sz w:val="28"/>
          <w:szCs w:val="28"/>
        </w:rPr>
      </w:pPr>
      <w:r w:rsidRPr="0003580D">
        <w:rPr>
          <w:rFonts w:ascii="Calibri" w:hAnsi="Calibri"/>
          <w:b/>
          <w:sz w:val="28"/>
          <w:szCs w:val="28"/>
        </w:rPr>
        <w:br w:type="page"/>
      </w:r>
    </w:p>
    <w:p w14:paraId="403DC6EC" w14:textId="77777777" w:rsidR="00520A0F" w:rsidRPr="00670F58" w:rsidRDefault="00520A0F" w:rsidP="00520A0F">
      <w:pPr>
        <w:jc w:val="right"/>
        <w:rPr>
          <w:rFonts w:ascii="Calibri" w:hAnsi="Calibri"/>
          <w:sz w:val="20"/>
        </w:rPr>
      </w:pPr>
    </w:p>
    <w:bookmarkStart w:id="0" w:name="_Toc84411636" w:displacedByCustomXml="next"/>
    <w:sdt>
      <w:sdtPr>
        <w:rPr>
          <w:rFonts w:ascii="Times New Roman" w:eastAsia="Times New Roman" w:hAnsi="Times New Roman" w:cs="Times New Roman"/>
          <w:color w:val="auto"/>
          <w:sz w:val="22"/>
          <w:szCs w:val="20"/>
        </w:rPr>
        <w:id w:val="561534239"/>
        <w:docPartObj>
          <w:docPartGallery w:val="Table of Contents"/>
          <w:docPartUnique/>
        </w:docPartObj>
      </w:sdtPr>
      <w:sdtEndPr>
        <w:rPr>
          <w:b/>
          <w:bCs/>
          <w:szCs w:val="22"/>
        </w:rPr>
      </w:sdtEndPr>
      <w:sdtContent>
        <w:p w14:paraId="3951314C" w14:textId="43AE79D2" w:rsidR="00112AE5" w:rsidRDefault="00112AE5">
          <w:pPr>
            <w:pStyle w:val="Kopvaninhoudsopgave"/>
            <w:rPr>
              <w:rFonts w:ascii="Verdana" w:hAnsi="Verdana"/>
              <w:b/>
              <w:bCs/>
              <w:sz w:val="24"/>
              <w:szCs w:val="24"/>
            </w:rPr>
          </w:pPr>
          <w:r>
            <w:rPr>
              <w:rFonts w:ascii="Verdana" w:hAnsi="Verdana"/>
              <w:b/>
              <w:bCs/>
              <w:sz w:val="24"/>
              <w:szCs w:val="24"/>
            </w:rPr>
            <w:t>Inh</w:t>
          </w:r>
          <w:r w:rsidRPr="0064794B">
            <w:rPr>
              <w:rFonts w:ascii="Verdana" w:hAnsi="Verdana"/>
              <w:b/>
              <w:bCs/>
              <w:sz w:val="24"/>
              <w:szCs w:val="24"/>
            </w:rPr>
            <w:t>oudsopgave</w:t>
          </w:r>
        </w:p>
        <w:p w14:paraId="2E193CF1" w14:textId="77777777" w:rsidR="00112AE5" w:rsidRPr="00112AE5" w:rsidRDefault="00112AE5" w:rsidP="0064794B"/>
        <w:p w14:paraId="36653CEF" w14:textId="2F125490" w:rsidR="00112AE5" w:rsidRPr="00112AE5" w:rsidRDefault="00112AE5" w:rsidP="0064794B">
          <w:pPr>
            <w:pStyle w:val="Inhopg1"/>
            <w:rPr>
              <w:rFonts w:eastAsiaTheme="minorEastAsia" w:cstheme="minorBidi"/>
              <w:bCs/>
              <w:kern w:val="2"/>
              <w14:ligatures w14:val="standardContextual"/>
            </w:rPr>
          </w:pPr>
          <w:r>
            <w:fldChar w:fldCharType="begin"/>
          </w:r>
          <w:r>
            <w:instrText xml:space="preserve"> TOC \o "1-3" \h \z \u </w:instrText>
          </w:r>
          <w:r>
            <w:fldChar w:fldCharType="separate"/>
          </w:r>
          <w:hyperlink w:anchor="_Toc174004878" w:history="1">
            <w:r w:rsidRPr="0064794B">
              <w:rPr>
                <w:rStyle w:val="Hyperlink"/>
                <w:color w:val="000000" w:themeColor="text1"/>
                <w:u w:val="none"/>
              </w:rPr>
              <w:t>Inleiding</w:t>
            </w:r>
            <w:r w:rsidRPr="00112AE5">
              <w:rPr>
                <w:webHidden/>
              </w:rPr>
              <w:tab/>
            </w:r>
            <w:r w:rsidRPr="00112AE5">
              <w:rPr>
                <w:webHidden/>
              </w:rPr>
              <w:fldChar w:fldCharType="begin"/>
            </w:r>
            <w:r w:rsidRPr="00112AE5">
              <w:rPr>
                <w:webHidden/>
              </w:rPr>
              <w:instrText xml:space="preserve"> PAGEREF _Toc174004878 \h </w:instrText>
            </w:r>
            <w:r w:rsidRPr="00112AE5">
              <w:rPr>
                <w:webHidden/>
              </w:rPr>
            </w:r>
            <w:r w:rsidRPr="00112AE5">
              <w:rPr>
                <w:webHidden/>
              </w:rPr>
              <w:fldChar w:fldCharType="separate"/>
            </w:r>
            <w:r w:rsidR="009A0C3C">
              <w:rPr>
                <w:webHidden/>
              </w:rPr>
              <w:t>3</w:t>
            </w:r>
            <w:r w:rsidRPr="00112AE5">
              <w:rPr>
                <w:webHidden/>
              </w:rPr>
              <w:fldChar w:fldCharType="end"/>
            </w:r>
          </w:hyperlink>
        </w:p>
        <w:p w14:paraId="64DF722A" w14:textId="39DDF009" w:rsidR="00112AE5" w:rsidRPr="0064794B" w:rsidRDefault="00B15726" w:rsidP="0064794B">
          <w:pPr>
            <w:pStyle w:val="Inhopg2"/>
            <w:spacing w:line="240" w:lineRule="auto"/>
            <w:rPr>
              <w:rFonts w:eastAsiaTheme="minorEastAsia" w:cstheme="minorBidi"/>
              <w:b w:val="0"/>
              <w:kern w:val="2"/>
              <w14:ligatures w14:val="standardContextual"/>
            </w:rPr>
          </w:pPr>
          <w:hyperlink w:anchor="_Toc174004879" w:history="1">
            <w:r w:rsidR="00112AE5" w:rsidRPr="002804F6">
              <w:rPr>
                <w:rStyle w:val="Hyperlink"/>
                <w:b w:val="0"/>
                <w:u w:val="none"/>
              </w:rPr>
              <w:t>1.1</w:t>
            </w:r>
            <w:r w:rsidR="00112AE5" w:rsidRPr="0064794B">
              <w:rPr>
                <w:rFonts w:eastAsiaTheme="minorEastAsia" w:cstheme="minorBidi"/>
                <w:b w:val="0"/>
                <w:kern w:val="2"/>
                <w14:ligatures w14:val="standardContextual"/>
              </w:rPr>
              <w:tab/>
            </w:r>
            <w:r w:rsidR="00112AE5" w:rsidRPr="002804F6">
              <w:rPr>
                <w:rStyle w:val="Hyperlink"/>
                <w:b w:val="0"/>
                <w:u w:val="none"/>
              </w:rPr>
              <w:t>Algemeen</w:t>
            </w:r>
            <w:r w:rsidR="00112AE5" w:rsidRPr="0064794B">
              <w:rPr>
                <w:b w:val="0"/>
                <w:webHidden/>
              </w:rPr>
              <w:tab/>
            </w:r>
            <w:r w:rsidR="00112AE5" w:rsidRPr="0064794B">
              <w:rPr>
                <w:b w:val="0"/>
                <w:webHidden/>
              </w:rPr>
              <w:fldChar w:fldCharType="begin"/>
            </w:r>
            <w:r w:rsidR="00112AE5" w:rsidRPr="0064794B">
              <w:rPr>
                <w:b w:val="0"/>
                <w:webHidden/>
              </w:rPr>
              <w:instrText xml:space="preserve"> PAGEREF _Toc174004879 \h </w:instrText>
            </w:r>
            <w:r w:rsidR="00112AE5" w:rsidRPr="0064794B">
              <w:rPr>
                <w:b w:val="0"/>
                <w:webHidden/>
              </w:rPr>
            </w:r>
            <w:r w:rsidR="00112AE5" w:rsidRPr="0064794B">
              <w:rPr>
                <w:b w:val="0"/>
                <w:webHidden/>
              </w:rPr>
              <w:fldChar w:fldCharType="separate"/>
            </w:r>
            <w:r w:rsidR="009A0C3C" w:rsidRPr="0064794B">
              <w:rPr>
                <w:b w:val="0"/>
                <w:webHidden/>
              </w:rPr>
              <w:t>3</w:t>
            </w:r>
            <w:r w:rsidR="00112AE5" w:rsidRPr="0064794B">
              <w:rPr>
                <w:b w:val="0"/>
                <w:webHidden/>
              </w:rPr>
              <w:fldChar w:fldCharType="end"/>
            </w:r>
          </w:hyperlink>
        </w:p>
        <w:p w14:paraId="6B2BB130" w14:textId="62E20185" w:rsidR="00112AE5" w:rsidRPr="0064794B" w:rsidRDefault="00B15726" w:rsidP="002804F6">
          <w:pPr>
            <w:pStyle w:val="Inhopg3"/>
            <w:tabs>
              <w:tab w:val="right" w:pos="9061"/>
            </w:tabs>
            <w:rPr>
              <w:rFonts w:ascii="Verdana" w:eastAsiaTheme="minorEastAsia" w:hAnsi="Verdana" w:cstheme="minorBidi"/>
              <w:smallCaps w:val="0"/>
              <w:noProof/>
              <w:kern w:val="2"/>
              <w:sz w:val="18"/>
              <w:szCs w:val="18"/>
              <w14:ligatures w14:val="standardContextual"/>
            </w:rPr>
          </w:pPr>
          <w:hyperlink w:anchor="_Toc174004880" w:history="1">
            <w:r w:rsidR="00112AE5" w:rsidRPr="0064794B">
              <w:rPr>
                <w:rStyle w:val="Hyperlink"/>
                <w:rFonts w:ascii="Verdana" w:hAnsi="Verdana"/>
                <w:noProof/>
                <w:sz w:val="18"/>
                <w:szCs w:val="18"/>
              </w:rPr>
              <w:t xml:space="preserve">1.2 </w:t>
            </w:r>
            <w:r w:rsidR="00112AE5" w:rsidRPr="002804F6">
              <w:rPr>
                <w:rStyle w:val="Hyperlink"/>
                <w:rFonts w:ascii="Verdana" w:hAnsi="Verdana"/>
                <w:noProof/>
                <w:sz w:val="18"/>
                <w:szCs w:val="18"/>
              </w:rPr>
              <w:t xml:space="preserve">     </w:t>
            </w:r>
            <w:r w:rsidR="00112AE5" w:rsidRPr="0064794B">
              <w:rPr>
                <w:rStyle w:val="Hyperlink"/>
                <w:rFonts w:ascii="Verdana" w:hAnsi="Verdana"/>
                <w:noProof/>
                <w:sz w:val="18"/>
                <w:szCs w:val="18"/>
              </w:rPr>
              <w:t>De opdrachtgever</w:t>
            </w:r>
            <w:r w:rsidR="00112AE5" w:rsidRPr="0064794B">
              <w:rPr>
                <w:rFonts w:ascii="Verdana" w:hAnsi="Verdana"/>
                <w:noProof/>
                <w:webHidden/>
                <w:sz w:val="18"/>
                <w:szCs w:val="18"/>
              </w:rPr>
              <w:tab/>
            </w:r>
            <w:r w:rsidR="00112AE5" w:rsidRPr="0064794B">
              <w:rPr>
                <w:rFonts w:ascii="Verdana" w:hAnsi="Verdana"/>
                <w:noProof/>
                <w:webHidden/>
                <w:sz w:val="18"/>
                <w:szCs w:val="18"/>
              </w:rPr>
              <w:fldChar w:fldCharType="begin"/>
            </w:r>
            <w:r w:rsidR="00112AE5" w:rsidRPr="0064794B">
              <w:rPr>
                <w:rFonts w:ascii="Verdana" w:hAnsi="Verdana"/>
                <w:noProof/>
                <w:webHidden/>
                <w:sz w:val="18"/>
                <w:szCs w:val="18"/>
              </w:rPr>
              <w:instrText xml:space="preserve"> PAGEREF _Toc174004880 \h </w:instrText>
            </w:r>
            <w:r w:rsidR="00112AE5" w:rsidRPr="0064794B">
              <w:rPr>
                <w:rFonts w:ascii="Verdana" w:hAnsi="Verdana"/>
                <w:noProof/>
                <w:webHidden/>
                <w:sz w:val="18"/>
                <w:szCs w:val="18"/>
              </w:rPr>
            </w:r>
            <w:r w:rsidR="00112AE5" w:rsidRPr="0064794B">
              <w:rPr>
                <w:rFonts w:ascii="Verdana" w:hAnsi="Verdana"/>
                <w:noProof/>
                <w:webHidden/>
                <w:sz w:val="18"/>
                <w:szCs w:val="18"/>
              </w:rPr>
              <w:fldChar w:fldCharType="separate"/>
            </w:r>
            <w:r w:rsidR="009A0C3C" w:rsidRPr="002804F6">
              <w:rPr>
                <w:rFonts w:ascii="Verdana" w:hAnsi="Verdana"/>
                <w:noProof/>
                <w:webHidden/>
                <w:sz w:val="18"/>
                <w:szCs w:val="18"/>
              </w:rPr>
              <w:t>3</w:t>
            </w:r>
            <w:r w:rsidR="00112AE5" w:rsidRPr="0064794B">
              <w:rPr>
                <w:rFonts w:ascii="Verdana" w:hAnsi="Verdana"/>
                <w:noProof/>
                <w:webHidden/>
                <w:sz w:val="18"/>
                <w:szCs w:val="18"/>
              </w:rPr>
              <w:fldChar w:fldCharType="end"/>
            </w:r>
          </w:hyperlink>
        </w:p>
        <w:p w14:paraId="063968EA" w14:textId="10E6C0B0" w:rsidR="00112AE5" w:rsidRPr="0064794B" w:rsidRDefault="00B15726" w:rsidP="002804F6">
          <w:pPr>
            <w:pStyle w:val="Inhopg3"/>
            <w:tabs>
              <w:tab w:val="right" w:pos="9061"/>
            </w:tabs>
            <w:rPr>
              <w:rFonts w:ascii="Verdana" w:eastAsiaTheme="minorEastAsia" w:hAnsi="Verdana" w:cstheme="minorBidi"/>
              <w:smallCaps w:val="0"/>
              <w:noProof/>
              <w:kern w:val="2"/>
              <w:sz w:val="18"/>
              <w:szCs w:val="18"/>
              <w14:ligatures w14:val="standardContextual"/>
            </w:rPr>
          </w:pPr>
          <w:hyperlink w:anchor="_Toc174004881" w:history="1">
            <w:r w:rsidR="00112AE5" w:rsidRPr="0064794B">
              <w:rPr>
                <w:rStyle w:val="Hyperlink"/>
                <w:rFonts w:ascii="Verdana" w:hAnsi="Verdana"/>
                <w:noProof/>
                <w:sz w:val="18"/>
                <w:szCs w:val="18"/>
              </w:rPr>
              <w:t xml:space="preserve">1.3 </w:t>
            </w:r>
            <w:r w:rsidR="00112AE5" w:rsidRPr="002804F6">
              <w:rPr>
                <w:rStyle w:val="Hyperlink"/>
                <w:rFonts w:ascii="Verdana" w:hAnsi="Verdana"/>
                <w:noProof/>
                <w:sz w:val="18"/>
                <w:szCs w:val="18"/>
              </w:rPr>
              <w:t xml:space="preserve">     </w:t>
            </w:r>
            <w:r w:rsidR="00112AE5" w:rsidRPr="0064794B">
              <w:rPr>
                <w:rStyle w:val="Hyperlink"/>
                <w:rFonts w:ascii="Verdana" w:hAnsi="Verdana"/>
                <w:noProof/>
                <w:sz w:val="18"/>
                <w:szCs w:val="18"/>
              </w:rPr>
              <w:t>Overzicht documenten</w:t>
            </w:r>
            <w:r w:rsidR="00112AE5" w:rsidRPr="0064794B">
              <w:rPr>
                <w:rFonts w:ascii="Verdana" w:hAnsi="Verdana"/>
                <w:noProof/>
                <w:webHidden/>
                <w:sz w:val="18"/>
                <w:szCs w:val="18"/>
              </w:rPr>
              <w:tab/>
            </w:r>
            <w:r w:rsidR="00112AE5" w:rsidRPr="0064794B">
              <w:rPr>
                <w:rFonts w:ascii="Verdana" w:hAnsi="Verdana"/>
                <w:noProof/>
                <w:webHidden/>
                <w:sz w:val="18"/>
                <w:szCs w:val="18"/>
              </w:rPr>
              <w:fldChar w:fldCharType="begin"/>
            </w:r>
            <w:r w:rsidR="00112AE5" w:rsidRPr="0064794B">
              <w:rPr>
                <w:rFonts w:ascii="Verdana" w:hAnsi="Verdana"/>
                <w:noProof/>
                <w:webHidden/>
                <w:sz w:val="18"/>
                <w:szCs w:val="18"/>
              </w:rPr>
              <w:instrText xml:space="preserve"> PAGEREF _Toc174004881 \h </w:instrText>
            </w:r>
            <w:r w:rsidR="00112AE5" w:rsidRPr="0064794B">
              <w:rPr>
                <w:rFonts w:ascii="Verdana" w:hAnsi="Verdana"/>
                <w:noProof/>
                <w:webHidden/>
                <w:sz w:val="18"/>
                <w:szCs w:val="18"/>
              </w:rPr>
            </w:r>
            <w:r w:rsidR="00112AE5" w:rsidRPr="0064794B">
              <w:rPr>
                <w:rFonts w:ascii="Verdana" w:hAnsi="Verdana"/>
                <w:noProof/>
                <w:webHidden/>
                <w:sz w:val="18"/>
                <w:szCs w:val="18"/>
              </w:rPr>
              <w:fldChar w:fldCharType="separate"/>
            </w:r>
            <w:r w:rsidR="009A0C3C" w:rsidRPr="002804F6">
              <w:rPr>
                <w:rFonts w:ascii="Verdana" w:hAnsi="Verdana"/>
                <w:noProof/>
                <w:webHidden/>
                <w:sz w:val="18"/>
                <w:szCs w:val="18"/>
              </w:rPr>
              <w:t>3</w:t>
            </w:r>
            <w:r w:rsidR="00112AE5" w:rsidRPr="0064794B">
              <w:rPr>
                <w:rFonts w:ascii="Verdana" w:hAnsi="Verdana"/>
                <w:noProof/>
                <w:webHidden/>
                <w:sz w:val="18"/>
                <w:szCs w:val="18"/>
              </w:rPr>
              <w:fldChar w:fldCharType="end"/>
            </w:r>
          </w:hyperlink>
        </w:p>
        <w:p w14:paraId="637A90D4" w14:textId="075B5D7C" w:rsidR="00112AE5" w:rsidRPr="00592806" w:rsidRDefault="00B15726" w:rsidP="0064794B">
          <w:pPr>
            <w:pStyle w:val="Inhopg2"/>
            <w:spacing w:line="240" w:lineRule="auto"/>
            <w:rPr>
              <w:rFonts w:eastAsiaTheme="minorEastAsia" w:cstheme="minorBidi"/>
              <w:b w:val="0"/>
              <w:kern w:val="2"/>
              <w14:ligatures w14:val="standardContextual"/>
            </w:rPr>
          </w:pPr>
          <w:hyperlink w:anchor="_Toc174004882" w:history="1">
            <w:r w:rsidR="00112AE5" w:rsidRPr="002804F6">
              <w:rPr>
                <w:rStyle w:val="Hyperlink"/>
                <w:b w:val="0"/>
              </w:rPr>
              <w:t>1.4</w:t>
            </w:r>
            <w:r w:rsidR="00112AE5" w:rsidRPr="0064794B">
              <w:rPr>
                <w:rFonts w:eastAsiaTheme="minorEastAsia" w:cstheme="minorBidi"/>
                <w:b w:val="0"/>
                <w:kern w:val="2"/>
                <w14:ligatures w14:val="standardContextual"/>
              </w:rPr>
              <w:tab/>
            </w:r>
            <w:r w:rsidR="00112AE5" w:rsidRPr="002804F6">
              <w:rPr>
                <w:rStyle w:val="Hyperlink"/>
                <w:b w:val="0"/>
              </w:rPr>
              <w:t>Klachten</w:t>
            </w:r>
            <w:r w:rsidR="00112AE5" w:rsidRPr="0064794B">
              <w:rPr>
                <w:b w:val="0"/>
                <w:webHidden/>
              </w:rPr>
              <w:tab/>
            </w:r>
            <w:r w:rsidR="00112AE5" w:rsidRPr="00592806">
              <w:rPr>
                <w:b w:val="0"/>
                <w:webHidden/>
              </w:rPr>
              <w:fldChar w:fldCharType="begin"/>
            </w:r>
            <w:r w:rsidR="00112AE5" w:rsidRPr="0064794B">
              <w:rPr>
                <w:b w:val="0"/>
                <w:webHidden/>
              </w:rPr>
              <w:instrText xml:space="preserve"> PAGEREF _Toc174004882 \h </w:instrText>
            </w:r>
            <w:r w:rsidR="00112AE5" w:rsidRPr="00592806">
              <w:rPr>
                <w:b w:val="0"/>
                <w:webHidden/>
              </w:rPr>
            </w:r>
            <w:r w:rsidR="00112AE5" w:rsidRPr="00592806">
              <w:rPr>
                <w:b w:val="0"/>
                <w:webHidden/>
              </w:rPr>
              <w:fldChar w:fldCharType="separate"/>
            </w:r>
            <w:r w:rsidR="009A0C3C" w:rsidRPr="0064794B">
              <w:rPr>
                <w:b w:val="0"/>
                <w:webHidden/>
              </w:rPr>
              <w:t>4</w:t>
            </w:r>
            <w:r w:rsidR="00112AE5" w:rsidRPr="00592806">
              <w:rPr>
                <w:b w:val="0"/>
                <w:webHidden/>
              </w:rPr>
              <w:fldChar w:fldCharType="end"/>
            </w:r>
          </w:hyperlink>
        </w:p>
        <w:p w14:paraId="7012FB37" w14:textId="3A30D538" w:rsidR="00112AE5" w:rsidRPr="00592806" w:rsidRDefault="00B15726" w:rsidP="009A0C3C">
          <w:pPr>
            <w:pStyle w:val="Inhopg1"/>
            <w:rPr>
              <w:rFonts w:eastAsiaTheme="minorEastAsia" w:cstheme="minorBidi"/>
              <w:bCs/>
              <w:kern w:val="2"/>
              <w14:ligatures w14:val="standardContextual"/>
            </w:rPr>
          </w:pPr>
          <w:hyperlink w:anchor="_Toc174004883" w:history="1">
            <w:r w:rsidR="00112AE5" w:rsidRPr="00592806">
              <w:rPr>
                <w:rStyle w:val="Hyperlink"/>
                <w:color w:val="000000" w:themeColor="text1"/>
              </w:rPr>
              <w:t>Opdrachtomschrijving</w:t>
            </w:r>
            <w:r w:rsidR="00112AE5" w:rsidRPr="009A0C3C">
              <w:rPr>
                <w:webHidden/>
              </w:rPr>
              <w:tab/>
            </w:r>
            <w:r w:rsidR="00112AE5" w:rsidRPr="009A0C3C">
              <w:rPr>
                <w:webHidden/>
              </w:rPr>
              <w:fldChar w:fldCharType="begin"/>
            </w:r>
            <w:r w:rsidR="00112AE5" w:rsidRPr="009A0C3C">
              <w:rPr>
                <w:webHidden/>
              </w:rPr>
              <w:instrText xml:space="preserve"> PAGEREF _Toc174004883 \h </w:instrText>
            </w:r>
            <w:r w:rsidR="00112AE5" w:rsidRPr="009A0C3C">
              <w:rPr>
                <w:webHidden/>
              </w:rPr>
            </w:r>
            <w:r w:rsidR="00112AE5" w:rsidRPr="009A0C3C">
              <w:rPr>
                <w:webHidden/>
              </w:rPr>
              <w:fldChar w:fldCharType="separate"/>
            </w:r>
            <w:r w:rsidR="009A0C3C">
              <w:rPr>
                <w:webHidden/>
              </w:rPr>
              <w:t>5</w:t>
            </w:r>
            <w:r w:rsidR="00112AE5" w:rsidRPr="009A0C3C">
              <w:rPr>
                <w:webHidden/>
              </w:rPr>
              <w:fldChar w:fldCharType="end"/>
            </w:r>
          </w:hyperlink>
        </w:p>
        <w:p w14:paraId="233C63E5" w14:textId="2319ED1E" w:rsidR="00112AE5" w:rsidRPr="00592806" w:rsidRDefault="00B15726" w:rsidP="002804F6">
          <w:pPr>
            <w:pStyle w:val="Inhopg2"/>
            <w:spacing w:line="240" w:lineRule="auto"/>
            <w:rPr>
              <w:rFonts w:eastAsiaTheme="minorEastAsia" w:cstheme="minorBidi"/>
              <w:b w:val="0"/>
              <w:bCs/>
              <w:kern w:val="2"/>
              <w14:ligatures w14:val="standardContextual"/>
            </w:rPr>
          </w:pPr>
          <w:hyperlink w:anchor="_Toc174004884" w:history="1">
            <w:r w:rsidR="00112AE5" w:rsidRPr="002804F6">
              <w:rPr>
                <w:rStyle w:val="Hyperlink"/>
                <w:b w:val="0"/>
                <w:bCs/>
              </w:rPr>
              <w:t>2.1</w:t>
            </w:r>
            <w:r w:rsidR="00112AE5" w:rsidRPr="00592806">
              <w:rPr>
                <w:rFonts w:eastAsiaTheme="minorEastAsia" w:cstheme="minorBidi"/>
                <w:b w:val="0"/>
                <w:bCs/>
                <w:kern w:val="2"/>
                <w14:ligatures w14:val="standardContextual"/>
              </w:rPr>
              <w:tab/>
            </w:r>
            <w:r w:rsidR="00112AE5" w:rsidRPr="002804F6">
              <w:rPr>
                <w:rStyle w:val="Hyperlink"/>
                <w:b w:val="0"/>
                <w:bCs/>
              </w:rPr>
              <w:t>Doel van de aanbesteding</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_Toc174004884 \h </w:instrText>
            </w:r>
            <w:r w:rsidR="00112AE5" w:rsidRPr="00592806">
              <w:rPr>
                <w:b w:val="0"/>
                <w:bCs/>
                <w:webHidden/>
              </w:rPr>
            </w:r>
            <w:r w:rsidR="00112AE5" w:rsidRPr="00592806">
              <w:rPr>
                <w:b w:val="0"/>
                <w:bCs/>
                <w:webHidden/>
              </w:rPr>
              <w:fldChar w:fldCharType="separate"/>
            </w:r>
            <w:r w:rsidR="009A0C3C" w:rsidRPr="00592806">
              <w:rPr>
                <w:b w:val="0"/>
                <w:bCs/>
                <w:webHidden/>
              </w:rPr>
              <w:t>5</w:t>
            </w:r>
            <w:r w:rsidR="00112AE5" w:rsidRPr="00592806">
              <w:rPr>
                <w:b w:val="0"/>
                <w:bCs/>
                <w:webHidden/>
              </w:rPr>
              <w:fldChar w:fldCharType="end"/>
            </w:r>
          </w:hyperlink>
        </w:p>
        <w:p w14:paraId="5ED105DB" w14:textId="056224CF" w:rsidR="00112AE5" w:rsidRPr="00592806" w:rsidRDefault="00B15726" w:rsidP="002804F6">
          <w:pPr>
            <w:pStyle w:val="Inhopg2"/>
            <w:spacing w:line="240" w:lineRule="auto"/>
            <w:rPr>
              <w:rFonts w:eastAsiaTheme="minorEastAsia" w:cstheme="minorBidi"/>
              <w:b w:val="0"/>
              <w:bCs/>
              <w:kern w:val="2"/>
              <w14:ligatures w14:val="standardContextual"/>
            </w:rPr>
          </w:pPr>
          <w:hyperlink w:anchor="_Toc174004885" w:history="1">
            <w:r w:rsidR="00112AE5" w:rsidRPr="002804F6">
              <w:rPr>
                <w:rStyle w:val="Hyperlink"/>
                <w:b w:val="0"/>
                <w:bCs/>
              </w:rPr>
              <w:t>2.2</w:t>
            </w:r>
            <w:r w:rsidR="00112AE5" w:rsidRPr="00592806">
              <w:rPr>
                <w:rFonts w:eastAsiaTheme="minorEastAsia" w:cstheme="minorBidi"/>
                <w:b w:val="0"/>
                <w:bCs/>
                <w:kern w:val="2"/>
                <w14:ligatures w14:val="standardContextual"/>
              </w:rPr>
              <w:tab/>
            </w:r>
            <w:r w:rsidR="00112AE5" w:rsidRPr="002804F6">
              <w:rPr>
                <w:rStyle w:val="Hyperlink"/>
                <w:b w:val="0"/>
                <w:bCs/>
              </w:rPr>
              <w:t>Beschrijving van de aanbesteding en omvang van de opdracht</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_Toc174004885 \h </w:instrText>
            </w:r>
            <w:r w:rsidR="00112AE5" w:rsidRPr="00592806">
              <w:rPr>
                <w:b w:val="0"/>
                <w:bCs/>
                <w:webHidden/>
              </w:rPr>
            </w:r>
            <w:r w:rsidR="00112AE5" w:rsidRPr="00592806">
              <w:rPr>
                <w:b w:val="0"/>
                <w:bCs/>
                <w:webHidden/>
              </w:rPr>
              <w:fldChar w:fldCharType="separate"/>
            </w:r>
            <w:r w:rsidR="009A0C3C" w:rsidRPr="00592806">
              <w:rPr>
                <w:b w:val="0"/>
                <w:bCs/>
                <w:webHidden/>
              </w:rPr>
              <w:t>8</w:t>
            </w:r>
            <w:r w:rsidR="00112AE5" w:rsidRPr="00592806">
              <w:rPr>
                <w:b w:val="0"/>
                <w:bCs/>
                <w:webHidden/>
              </w:rPr>
              <w:fldChar w:fldCharType="end"/>
            </w:r>
          </w:hyperlink>
        </w:p>
        <w:p w14:paraId="13DA8F35" w14:textId="007F6B98" w:rsidR="00112AE5" w:rsidRPr="00592806" w:rsidRDefault="00B15726" w:rsidP="002804F6">
          <w:pPr>
            <w:pStyle w:val="Inhopg2"/>
            <w:spacing w:line="240" w:lineRule="auto"/>
            <w:rPr>
              <w:rFonts w:eastAsiaTheme="minorEastAsia" w:cstheme="minorBidi"/>
              <w:b w:val="0"/>
              <w:bCs/>
              <w:kern w:val="2"/>
              <w14:ligatures w14:val="standardContextual"/>
            </w:rPr>
          </w:pPr>
          <w:hyperlink w:anchor="_Toc174004887" w:history="1">
            <w:r w:rsidR="00112AE5" w:rsidRPr="002804F6">
              <w:rPr>
                <w:rStyle w:val="Hyperlink"/>
                <w:b w:val="0"/>
                <w:bCs/>
              </w:rPr>
              <w:t>2.3</w:t>
            </w:r>
            <w:r w:rsidR="00112AE5" w:rsidRPr="00592806">
              <w:rPr>
                <w:rFonts w:eastAsiaTheme="minorEastAsia" w:cstheme="minorBidi"/>
                <w:b w:val="0"/>
                <w:bCs/>
                <w:kern w:val="2"/>
                <w14:ligatures w14:val="standardContextual"/>
              </w:rPr>
              <w:tab/>
            </w:r>
            <w:r w:rsidR="00112AE5" w:rsidRPr="002804F6">
              <w:rPr>
                <w:rStyle w:val="Hyperlink"/>
                <w:b w:val="0"/>
                <w:bCs/>
              </w:rPr>
              <w:t xml:space="preserve">Planning </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_Toc174004887 \h </w:instrText>
            </w:r>
            <w:r w:rsidR="00112AE5" w:rsidRPr="00592806">
              <w:rPr>
                <w:b w:val="0"/>
                <w:bCs/>
                <w:webHidden/>
              </w:rPr>
            </w:r>
            <w:r w:rsidR="00112AE5" w:rsidRPr="00592806">
              <w:rPr>
                <w:b w:val="0"/>
                <w:bCs/>
                <w:webHidden/>
              </w:rPr>
              <w:fldChar w:fldCharType="separate"/>
            </w:r>
            <w:r w:rsidR="009A0C3C" w:rsidRPr="00592806">
              <w:rPr>
                <w:b w:val="0"/>
                <w:bCs/>
                <w:webHidden/>
              </w:rPr>
              <w:t>9</w:t>
            </w:r>
            <w:r w:rsidR="00112AE5" w:rsidRPr="00592806">
              <w:rPr>
                <w:b w:val="0"/>
                <w:bCs/>
                <w:webHidden/>
              </w:rPr>
              <w:fldChar w:fldCharType="end"/>
            </w:r>
          </w:hyperlink>
        </w:p>
        <w:p w14:paraId="42B4A644" w14:textId="07280838" w:rsidR="00112AE5" w:rsidRPr="00592806" w:rsidRDefault="00B15726" w:rsidP="002804F6">
          <w:pPr>
            <w:pStyle w:val="Inhopg2"/>
            <w:spacing w:line="240" w:lineRule="auto"/>
            <w:rPr>
              <w:rFonts w:eastAsiaTheme="minorEastAsia" w:cstheme="minorBidi"/>
              <w:b w:val="0"/>
              <w:bCs/>
              <w:kern w:val="2"/>
              <w14:ligatures w14:val="standardContextual"/>
            </w:rPr>
          </w:pPr>
          <w:hyperlink w:anchor="_Toc174004888" w:history="1">
            <w:r w:rsidR="00112AE5" w:rsidRPr="002804F6">
              <w:rPr>
                <w:rStyle w:val="Hyperlink"/>
                <w:b w:val="0"/>
                <w:bCs/>
              </w:rPr>
              <w:t>2.4</w:t>
            </w:r>
            <w:r w:rsidR="00112AE5" w:rsidRPr="00592806">
              <w:rPr>
                <w:rFonts w:eastAsiaTheme="minorEastAsia" w:cstheme="minorBidi"/>
                <w:b w:val="0"/>
                <w:bCs/>
                <w:kern w:val="2"/>
                <w14:ligatures w14:val="standardContextual"/>
              </w:rPr>
              <w:tab/>
            </w:r>
            <w:r w:rsidR="00112AE5" w:rsidRPr="002804F6">
              <w:rPr>
                <w:rStyle w:val="Hyperlink"/>
                <w:b w:val="0"/>
                <w:bCs/>
              </w:rPr>
              <w:t>Informatiefase</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_Toc174004888 \h </w:instrText>
            </w:r>
            <w:r w:rsidR="00112AE5" w:rsidRPr="00592806">
              <w:rPr>
                <w:b w:val="0"/>
                <w:bCs/>
                <w:webHidden/>
              </w:rPr>
            </w:r>
            <w:r w:rsidR="00112AE5" w:rsidRPr="00592806">
              <w:rPr>
                <w:b w:val="0"/>
                <w:bCs/>
                <w:webHidden/>
              </w:rPr>
              <w:fldChar w:fldCharType="separate"/>
            </w:r>
            <w:r w:rsidR="009A0C3C" w:rsidRPr="00592806">
              <w:rPr>
                <w:b w:val="0"/>
                <w:bCs/>
                <w:webHidden/>
              </w:rPr>
              <w:t>9</w:t>
            </w:r>
            <w:r w:rsidR="00112AE5" w:rsidRPr="00592806">
              <w:rPr>
                <w:b w:val="0"/>
                <w:bCs/>
                <w:webHidden/>
              </w:rPr>
              <w:fldChar w:fldCharType="end"/>
            </w:r>
          </w:hyperlink>
        </w:p>
        <w:p w14:paraId="275B5985" w14:textId="415B4276" w:rsidR="00112AE5" w:rsidRPr="00112AE5" w:rsidRDefault="00B15726" w:rsidP="009A0C3C">
          <w:pPr>
            <w:pStyle w:val="Inhopg1"/>
            <w:rPr>
              <w:rFonts w:eastAsiaTheme="minorEastAsia" w:cstheme="minorBidi"/>
              <w:bCs/>
              <w:kern w:val="2"/>
              <w14:ligatures w14:val="standardContextual"/>
            </w:rPr>
          </w:pPr>
          <w:hyperlink w:anchor="_Toc174004889" w:history="1">
            <w:r w:rsidR="00112AE5" w:rsidRPr="00112AE5">
              <w:rPr>
                <w:rStyle w:val="Hyperlink"/>
              </w:rPr>
              <w:t>Voorschriften en Inschrijfvoorwaarden</w:t>
            </w:r>
            <w:r w:rsidR="00112AE5" w:rsidRPr="00112AE5">
              <w:rPr>
                <w:webHidden/>
              </w:rPr>
              <w:tab/>
            </w:r>
            <w:r w:rsidR="00112AE5" w:rsidRPr="00112AE5">
              <w:rPr>
                <w:webHidden/>
              </w:rPr>
              <w:fldChar w:fldCharType="begin"/>
            </w:r>
            <w:r w:rsidR="00112AE5" w:rsidRPr="00112AE5">
              <w:rPr>
                <w:webHidden/>
              </w:rPr>
              <w:instrText xml:space="preserve"> PAGEREF _Toc174004889 \h </w:instrText>
            </w:r>
            <w:r w:rsidR="00112AE5" w:rsidRPr="00112AE5">
              <w:rPr>
                <w:webHidden/>
              </w:rPr>
            </w:r>
            <w:r w:rsidR="00112AE5" w:rsidRPr="00112AE5">
              <w:rPr>
                <w:webHidden/>
              </w:rPr>
              <w:fldChar w:fldCharType="separate"/>
            </w:r>
            <w:r w:rsidR="009A0C3C">
              <w:rPr>
                <w:webHidden/>
              </w:rPr>
              <w:t>10</w:t>
            </w:r>
            <w:r w:rsidR="00112AE5" w:rsidRPr="00112AE5">
              <w:rPr>
                <w:webHidden/>
              </w:rPr>
              <w:fldChar w:fldCharType="end"/>
            </w:r>
          </w:hyperlink>
        </w:p>
        <w:p w14:paraId="7685FC7C" w14:textId="594947E9" w:rsidR="00112AE5" w:rsidRPr="00592806" w:rsidRDefault="00B15726" w:rsidP="002804F6">
          <w:pPr>
            <w:pStyle w:val="Inhopg2"/>
            <w:spacing w:line="240" w:lineRule="auto"/>
            <w:rPr>
              <w:rFonts w:eastAsiaTheme="minorEastAsia" w:cstheme="minorBidi"/>
              <w:b w:val="0"/>
              <w:kern w:val="2"/>
              <w14:ligatures w14:val="standardContextual"/>
            </w:rPr>
          </w:pPr>
          <w:hyperlink w:anchor="_Toc174004890" w:history="1">
            <w:r w:rsidR="00112AE5" w:rsidRPr="002804F6">
              <w:rPr>
                <w:rStyle w:val="Hyperlink"/>
                <w:b w:val="0"/>
              </w:rPr>
              <w:t>3.1</w:t>
            </w:r>
            <w:r w:rsidR="00112AE5" w:rsidRPr="00592806">
              <w:rPr>
                <w:rFonts w:eastAsiaTheme="minorEastAsia" w:cstheme="minorBidi"/>
                <w:b w:val="0"/>
                <w:kern w:val="2"/>
                <w14:ligatures w14:val="standardContextual"/>
              </w:rPr>
              <w:tab/>
            </w:r>
            <w:r w:rsidR="00112AE5" w:rsidRPr="002804F6">
              <w:rPr>
                <w:rStyle w:val="Hyperlink"/>
                <w:b w:val="0"/>
              </w:rPr>
              <w:t>Procedurevoorschriften</w:t>
            </w:r>
            <w:r w:rsidR="00112AE5" w:rsidRPr="00592806">
              <w:rPr>
                <w:b w:val="0"/>
                <w:webHidden/>
              </w:rPr>
              <w:tab/>
            </w:r>
            <w:r w:rsidR="00112AE5" w:rsidRPr="00592806">
              <w:rPr>
                <w:b w:val="0"/>
                <w:webHidden/>
              </w:rPr>
              <w:fldChar w:fldCharType="begin"/>
            </w:r>
            <w:r w:rsidR="00112AE5" w:rsidRPr="00592806">
              <w:rPr>
                <w:b w:val="0"/>
                <w:webHidden/>
              </w:rPr>
              <w:instrText xml:space="preserve"> PAGEREF _Toc174004890 \h </w:instrText>
            </w:r>
            <w:r w:rsidR="00112AE5" w:rsidRPr="00592806">
              <w:rPr>
                <w:b w:val="0"/>
                <w:webHidden/>
              </w:rPr>
            </w:r>
            <w:r w:rsidR="00112AE5" w:rsidRPr="00592806">
              <w:rPr>
                <w:b w:val="0"/>
                <w:webHidden/>
              </w:rPr>
              <w:fldChar w:fldCharType="separate"/>
            </w:r>
            <w:r w:rsidR="009A0C3C" w:rsidRPr="00592806">
              <w:rPr>
                <w:b w:val="0"/>
                <w:webHidden/>
              </w:rPr>
              <w:t>10</w:t>
            </w:r>
            <w:r w:rsidR="00112AE5" w:rsidRPr="00592806">
              <w:rPr>
                <w:b w:val="0"/>
                <w:webHidden/>
              </w:rPr>
              <w:fldChar w:fldCharType="end"/>
            </w:r>
          </w:hyperlink>
        </w:p>
        <w:p w14:paraId="0D341198" w14:textId="3ED8E17B" w:rsidR="00112AE5" w:rsidRPr="00592806" w:rsidRDefault="00B15726" w:rsidP="002804F6">
          <w:pPr>
            <w:pStyle w:val="Inhopg2"/>
            <w:spacing w:line="240" w:lineRule="auto"/>
            <w:rPr>
              <w:rFonts w:eastAsiaTheme="minorEastAsia" w:cstheme="minorBidi"/>
              <w:b w:val="0"/>
              <w:kern w:val="2"/>
              <w14:ligatures w14:val="standardContextual"/>
            </w:rPr>
          </w:pPr>
          <w:hyperlink w:anchor="_Toc174004891" w:history="1">
            <w:r w:rsidR="00112AE5" w:rsidRPr="002804F6">
              <w:rPr>
                <w:rStyle w:val="Hyperlink"/>
                <w:b w:val="0"/>
              </w:rPr>
              <w:t>3.2</w:t>
            </w:r>
            <w:r w:rsidR="00112AE5" w:rsidRPr="00592806">
              <w:rPr>
                <w:rFonts w:eastAsiaTheme="minorEastAsia" w:cstheme="minorBidi"/>
                <w:b w:val="0"/>
                <w:kern w:val="2"/>
                <w14:ligatures w14:val="standardContextual"/>
              </w:rPr>
              <w:tab/>
            </w:r>
            <w:r w:rsidR="00112AE5" w:rsidRPr="002804F6">
              <w:rPr>
                <w:rStyle w:val="Hyperlink"/>
                <w:b w:val="0"/>
              </w:rPr>
              <w:t>Inschrijvingsvoorwaarden</w:t>
            </w:r>
            <w:r w:rsidR="00112AE5" w:rsidRPr="00592806">
              <w:rPr>
                <w:b w:val="0"/>
                <w:webHidden/>
              </w:rPr>
              <w:tab/>
            </w:r>
            <w:r w:rsidR="00112AE5" w:rsidRPr="00592806">
              <w:rPr>
                <w:b w:val="0"/>
                <w:webHidden/>
              </w:rPr>
              <w:fldChar w:fldCharType="begin"/>
            </w:r>
            <w:r w:rsidR="00112AE5" w:rsidRPr="00592806">
              <w:rPr>
                <w:b w:val="0"/>
                <w:webHidden/>
              </w:rPr>
              <w:instrText xml:space="preserve"> PAGEREF _Toc174004891 \h </w:instrText>
            </w:r>
            <w:r w:rsidR="00112AE5" w:rsidRPr="00592806">
              <w:rPr>
                <w:b w:val="0"/>
                <w:webHidden/>
              </w:rPr>
            </w:r>
            <w:r w:rsidR="00112AE5" w:rsidRPr="00592806">
              <w:rPr>
                <w:b w:val="0"/>
                <w:webHidden/>
              </w:rPr>
              <w:fldChar w:fldCharType="separate"/>
            </w:r>
            <w:r w:rsidR="009A0C3C" w:rsidRPr="00592806">
              <w:rPr>
                <w:b w:val="0"/>
                <w:webHidden/>
              </w:rPr>
              <w:t>10</w:t>
            </w:r>
            <w:r w:rsidR="00112AE5" w:rsidRPr="00592806">
              <w:rPr>
                <w:b w:val="0"/>
                <w:webHidden/>
              </w:rPr>
              <w:fldChar w:fldCharType="end"/>
            </w:r>
          </w:hyperlink>
        </w:p>
        <w:p w14:paraId="379834B8" w14:textId="58A0CCE5" w:rsidR="00112AE5" w:rsidRPr="00592806" w:rsidRDefault="00B15726" w:rsidP="002804F6">
          <w:pPr>
            <w:pStyle w:val="Inhopg2"/>
            <w:spacing w:line="240" w:lineRule="auto"/>
            <w:rPr>
              <w:rFonts w:eastAsiaTheme="minorEastAsia" w:cstheme="minorBidi"/>
              <w:b w:val="0"/>
              <w:kern w:val="2"/>
              <w14:ligatures w14:val="standardContextual"/>
            </w:rPr>
          </w:pPr>
          <w:hyperlink w:anchor="_Toc174004893" w:history="1">
            <w:r w:rsidR="00112AE5" w:rsidRPr="002804F6">
              <w:rPr>
                <w:rStyle w:val="Hyperlink"/>
                <w:b w:val="0"/>
              </w:rPr>
              <w:t>3.3</w:t>
            </w:r>
            <w:r w:rsidR="00112AE5" w:rsidRPr="00592806">
              <w:rPr>
                <w:rFonts w:eastAsiaTheme="minorEastAsia" w:cstheme="minorBidi"/>
                <w:b w:val="0"/>
                <w:kern w:val="2"/>
                <w14:ligatures w14:val="standardContextual"/>
              </w:rPr>
              <w:tab/>
            </w:r>
            <w:r w:rsidR="00112AE5" w:rsidRPr="002804F6">
              <w:rPr>
                <w:rStyle w:val="Hyperlink"/>
                <w:b w:val="0"/>
              </w:rPr>
              <w:t>Inschrijvingsvoorschriften</w:t>
            </w:r>
            <w:r w:rsidR="00112AE5" w:rsidRPr="00592806">
              <w:rPr>
                <w:b w:val="0"/>
                <w:webHidden/>
              </w:rPr>
              <w:tab/>
            </w:r>
            <w:r w:rsidR="00112AE5" w:rsidRPr="00592806">
              <w:rPr>
                <w:b w:val="0"/>
                <w:webHidden/>
              </w:rPr>
              <w:fldChar w:fldCharType="begin"/>
            </w:r>
            <w:r w:rsidR="00112AE5" w:rsidRPr="00592806">
              <w:rPr>
                <w:b w:val="0"/>
                <w:webHidden/>
              </w:rPr>
              <w:instrText xml:space="preserve"> PAGEREF _Toc174004893 \h </w:instrText>
            </w:r>
            <w:r w:rsidR="00112AE5" w:rsidRPr="00592806">
              <w:rPr>
                <w:b w:val="0"/>
                <w:webHidden/>
              </w:rPr>
            </w:r>
            <w:r w:rsidR="00112AE5" w:rsidRPr="00592806">
              <w:rPr>
                <w:b w:val="0"/>
                <w:webHidden/>
              </w:rPr>
              <w:fldChar w:fldCharType="separate"/>
            </w:r>
            <w:r w:rsidR="009A0C3C" w:rsidRPr="00592806">
              <w:rPr>
                <w:b w:val="0"/>
                <w:webHidden/>
              </w:rPr>
              <w:t>11</w:t>
            </w:r>
            <w:r w:rsidR="00112AE5" w:rsidRPr="00592806">
              <w:rPr>
                <w:b w:val="0"/>
                <w:webHidden/>
              </w:rPr>
              <w:fldChar w:fldCharType="end"/>
            </w:r>
          </w:hyperlink>
        </w:p>
        <w:p w14:paraId="2A4ECC8C" w14:textId="1934FE84" w:rsidR="00112AE5" w:rsidRPr="00592806" w:rsidRDefault="00B15726" w:rsidP="002804F6">
          <w:pPr>
            <w:pStyle w:val="Inhopg2"/>
            <w:spacing w:line="240" w:lineRule="auto"/>
            <w:rPr>
              <w:rFonts w:eastAsiaTheme="minorEastAsia" w:cstheme="minorBidi"/>
              <w:b w:val="0"/>
              <w:kern w:val="2"/>
              <w14:ligatures w14:val="standardContextual"/>
            </w:rPr>
          </w:pPr>
          <w:hyperlink w:anchor="_Toc174004897" w:history="1">
            <w:r w:rsidR="00112AE5" w:rsidRPr="002804F6">
              <w:rPr>
                <w:rStyle w:val="Hyperlink"/>
                <w:b w:val="0"/>
              </w:rPr>
              <w:t>3.4</w:t>
            </w:r>
            <w:r w:rsidR="00112AE5" w:rsidRPr="00592806">
              <w:rPr>
                <w:rFonts w:eastAsiaTheme="minorEastAsia" w:cstheme="minorBidi"/>
                <w:b w:val="0"/>
                <w:kern w:val="2"/>
                <w14:ligatures w14:val="standardContextual"/>
              </w:rPr>
              <w:tab/>
            </w:r>
            <w:r w:rsidR="00112AE5" w:rsidRPr="002804F6">
              <w:rPr>
                <w:rStyle w:val="Hyperlink"/>
                <w:b w:val="0"/>
              </w:rPr>
              <w:t>Beoordeling inschrijvingsvoorschriften en inschrijvingsvoorwaarden</w:t>
            </w:r>
            <w:r w:rsidR="00112AE5" w:rsidRPr="00592806">
              <w:rPr>
                <w:b w:val="0"/>
                <w:webHidden/>
              </w:rPr>
              <w:tab/>
            </w:r>
            <w:r w:rsidR="00112AE5" w:rsidRPr="00592806">
              <w:rPr>
                <w:b w:val="0"/>
                <w:webHidden/>
              </w:rPr>
              <w:fldChar w:fldCharType="begin"/>
            </w:r>
            <w:r w:rsidR="00112AE5" w:rsidRPr="00592806">
              <w:rPr>
                <w:b w:val="0"/>
                <w:webHidden/>
              </w:rPr>
              <w:instrText xml:space="preserve"> PAGEREF _Toc174004897 \h </w:instrText>
            </w:r>
            <w:r w:rsidR="00112AE5" w:rsidRPr="00592806">
              <w:rPr>
                <w:b w:val="0"/>
                <w:webHidden/>
              </w:rPr>
            </w:r>
            <w:r w:rsidR="00112AE5" w:rsidRPr="00592806">
              <w:rPr>
                <w:b w:val="0"/>
                <w:webHidden/>
              </w:rPr>
              <w:fldChar w:fldCharType="separate"/>
            </w:r>
            <w:r w:rsidR="009A0C3C" w:rsidRPr="00592806">
              <w:rPr>
                <w:b w:val="0"/>
                <w:webHidden/>
              </w:rPr>
              <w:t>13</w:t>
            </w:r>
            <w:r w:rsidR="00112AE5" w:rsidRPr="00592806">
              <w:rPr>
                <w:b w:val="0"/>
                <w:webHidden/>
              </w:rPr>
              <w:fldChar w:fldCharType="end"/>
            </w:r>
          </w:hyperlink>
        </w:p>
        <w:p w14:paraId="13D6FB0A" w14:textId="27331A8C" w:rsidR="00112AE5" w:rsidRDefault="00B15726" w:rsidP="009A0C3C">
          <w:pPr>
            <w:pStyle w:val="Inhopg1"/>
            <w:rPr>
              <w:rFonts w:eastAsiaTheme="minorEastAsia" w:cstheme="minorBidi"/>
              <w:bCs/>
              <w:kern w:val="2"/>
              <w14:ligatures w14:val="standardContextual"/>
            </w:rPr>
          </w:pPr>
          <w:hyperlink w:anchor="_Toc174004899" w:history="1">
            <w:r w:rsidR="00112AE5" w:rsidRPr="00E07884">
              <w:rPr>
                <w:rStyle w:val="Hyperlink"/>
              </w:rPr>
              <w:t>Uitsluitingsgronden en Geschiktheidscriteria</w:t>
            </w:r>
            <w:r w:rsidR="00112AE5">
              <w:rPr>
                <w:webHidden/>
              </w:rPr>
              <w:tab/>
            </w:r>
            <w:r w:rsidR="00112AE5">
              <w:rPr>
                <w:webHidden/>
              </w:rPr>
              <w:fldChar w:fldCharType="begin"/>
            </w:r>
            <w:r w:rsidR="00112AE5">
              <w:rPr>
                <w:webHidden/>
              </w:rPr>
              <w:instrText xml:space="preserve"> PAGEREF _Toc174004899 \h </w:instrText>
            </w:r>
            <w:r w:rsidR="00112AE5">
              <w:rPr>
                <w:webHidden/>
              </w:rPr>
            </w:r>
            <w:r w:rsidR="00112AE5">
              <w:rPr>
                <w:webHidden/>
              </w:rPr>
              <w:fldChar w:fldCharType="separate"/>
            </w:r>
            <w:r w:rsidR="009A0C3C">
              <w:rPr>
                <w:webHidden/>
              </w:rPr>
              <w:t>14</w:t>
            </w:r>
            <w:r w:rsidR="00112AE5">
              <w:rPr>
                <w:webHidden/>
              </w:rPr>
              <w:fldChar w:fldCharType="end"/>
            </w:r>
          </w:hyperlink>
        </w:p>
        <w:p w14:paraId="39696BC6" w14:textId="75060C1D" w:rsidR="00112AE5" w:rsidRPr="00592806" w:rsidRDefault="00B15726" w:rsidP="002804F6">
          <w:pPr>
            <w:pStyle w:val="Inhopg2"/>
            <w:spacing w:line="240" w:lineRule="auto"/>
            <w:rPr>
              <w:rFonts w:eastAsiaTheme="minorEastAsia" w:cstheme="minorBidi"/>
              <w:b w:val="0"/>
              <w:kern w:val="2"/>
              <w14:ligatures w14:val="standardContextual"/>
            </w:rPr>
          </w:pPr>
          <w:hyperlink w:anchor="_Toc174004900" w:history="1">
            <w:r w:rsidR="00112AE5" w:rsidRPr="002804F6">
              <w:rPr>
                <w:rStyle w:val="Hyperlink"/>
                <w:b w:val="0"/>
              </w:rPr>
              <w:t>4.1</w:t>
            </w:r>
            <w:r w:rsidR="00112AE5" w:rsidRPr="00592806">
              <w:rPr>
                <w:rFonts w:eastAsiaTheme="minorEastAsia" w:cstheme="minorBidi"/>
                <w:b w:val="0"/>
                <w:kern w:val="2"/>
                <w14:ligatures w14:val="standardContextual"/>
              </w:rPr>
              <w:tab/>
            </w:r>
            <w:r w:rsidR="00112AE5" w:rsidRPr="002804F6">
              <w:rPr>
                <w:rStyle w:val="Hyperlink"/>
                <w:b w:val="0"/>
              </w:rPr>
              <w:t>Uniform Europees Aanbestedingsdocument</w:t>
            </w:r>
            <w:r w:rsidR="00112AE5" w:rsidRPr="00592806">
              <w:rPr>
                <w:b w:val="0"/>
                <w:webHidden/>
              </w:rPr>
              <w:tab/>
            </w:r>
            <w:r w:rsidR="00112AE5" w:rsidRPr="00592806">
              <w:rPr>
                <w:b w:val="0"/>
                <w:webHidden/>
              </w:rPr>
              <w:fldChar w:fldCharType="begin"/>
            </w:r>
            <w:r w:rsidR="00112AE5" w:rsidRPr="00592806">
              <w:rPr>
                <w:b w:val="0"/>
                <w:webHidden/>
              </w:rPr>
              <w:instrText xml:space="preserve"> PAGEREF _Toc174004900 \h </w:instrText>
            </w:r>
            <w:r w:rsidR="00112AE5" w:rsidRPr="00592806">
              <w:rPr>
                <w:b w:val="0"/>
                <w:webHidden/>
              </w:rPr>
            </w:r>
            <w:r w:rsidR="00112AE5" w:rsidRPr="00592806">
              <w:rPr>
                <w:b w:val="0"/>
                <w:webHidden/>
              </w:rPr>
              <w:fldChar w:fldCharType="separate"/>
            </w:r>
            <w:r w:rsidR="009A0C3C" w:rsidRPr="00592806">
              <w:rPr>
                <w:b w:val="0"/>
                <w:webHidden/>
              </w:rPr>
              <w:t>14</w:t>
            </w:r>
            <w:r w:rsidR="00112AE5" w:rsidRPr="00592806">
              <w:rPr>
                <w:b w:val="0"/>
                <w:webHidden/>
              </w:rPr>
              <w:fldChar w:fldCharType="end"/>
            </w:r>
          </w:hyperlink>
        </w:p>
        <w:p w14:paraId="1C586D2A" w14:textId="51215CD2" w:rsidR="00112AE5" w:rsidRPr="00592806" w:rsidRDefault="00B15726" w:rsidP="002804F6">
          <w:pPr>
            <w:pStyle w:val="Inhopg2"/>
            <w:spacing w:line="240" w:lineRule="auto"/>
            <w:rPr>
              <w:rFonts w:eastAsiaTheme="minorEastAsia" w:cstheme="minorBidi"/>
              <w:b w:val="0"/>
              <w:kern w:val="2"/>
              <w14:ligatures w14:val="standardContextual"/>
            </w:rPr>
          </w:pPr>
          <w:hyperlink w:anchor="_Toc174004901" w:history="1">
            <w:r w:rsidR="00112AE5" w:rsidRPr="002804F6">
              <w:rPr>
                <w:rStyle w:val="Hyperlink"/>
                <w:b w:val="0"/>
              </w:rPr>
              <w:t>4.2</w:t>
            </w:r>
            <w:r w:rsidR="00112AE5" w:rsidRPr="00592806">
              <w:rPr>
                <w:rFonts w:eastAsiaTheme="minorEastAsia" w:cstheme="minorBidi"/>
                <w:b w:val="0"/>
                <w:kern w:val="2"/>
                <w14:ligatures w14:val="standardContextual"/>
              </w:rPr>
              <w:tab/>
            </w:r>
            <w:r w:rsidR="00112AE5" w:rsidRPr="002804F6">
              <w:rPr>
                <w:rStyle w:val="Hyperlink"/>
                <w:b w:val="0"/>
              </w:rPr>
              <w:t>Vaststellen van de geschiktheid van de Inschrijver</w:t>
            </w:r>
            <w:r w:rsidR="00112AE5" w:rsidRPr="00592806">
              <w:rPr>
                <w:b w:val="0"/>
                <w:webHidden/>
              </w:rPr>
              <w:tab/>
            </w:r>
            <w:r w:rsidR="00112AE5" w:rsidRPr="00592806">
              <w:rPr>
                <w:b w:val="0"/>
                <w:webHidden/>
              </w:rPr>
              <w:fldChar w:fldCharType="begin"/>
            </w:r>
            <w:r w:rsidR="00112AE5" w:rsidRPr="00592806">
              <w:rPr>
                <w:b w:val="0"/>
                <w:webHidden/>
              </w:rPr>
              <w:instrText xml:space="preserve"> PAGEREF _Toc174004901 \h </w:instrText>
            </w:r>
            <w:r w:rsidR="00112AE5" w:rsidRPr="00592806">
              <w:rPr>
                <w:b w:val="0"/>
                <w:webHidden/>
              </w:rPr>
            </w:r>
            <w:r w:rsidR="00112AE5" w:rsidRPr="00592806">
              <w:rPr>
                <w:b w:val="0"/>
                <w:webHidden/>
              </w:rPr>
              <w:fldChar w:fldCharType="separate"/>
            </w:r>
            <w:r w:rsidR="009A0C3C" w:rsidRPr="00592806">
              <w:rPr>
                <w:b w:val="0"/>
                <w:webHidden/>
              </w:rPr>
              <w:t>14</w:t>
            </w:r>
            <w:r w:rsidR="00112AE5" w:rsidRPr="00592806">
              <w:rPr>
                <w:b w:val="0"/>
                <w:webHidden/>
              </w:rPr>
              <w:fldChar w:fldCharType="end"/>
            </w:r>
          </w:hyperlink>
        </w:p>
        <w:p w14:paraId="07609CC2" w14:textId="6D03E50E" w:rsidR="00112AE5" w:rsidRPr="00EC49BC" w:rsidRDefault="00112AE5" w:rsidP="002804F6">
          <w:pPr>
            <w:pStyle w:val="Inhopg3"/>
            <w:tabs>
              <w:tab w:val="left" w:pos="800"/>
              <w:tab w:val="right" w:pos="9061"/>
            </w:tabs>
            <w:rPr>
              <w:rFonts w:ascii="Verdana" w:eastAsiaTheme="minorEastAsia" w:hAnsi="Verdana" w:cstheme="minorBidi"/>
              <w:smallCaps w:val="0"/>
              <w:noProof/>
              <w:kern w:val="2"/>
              <w:sz w:val="18"/>
              <w:szCs w:val="18"/>
              <w14:ligatures w14:val="standardContextual"/>
            </w:rPr>
          </w:pPr>
          <w:r w:rsidRPr="00EC49BC">
            <w:rPr>
              <w:rStyle w:val="Hyperlink"/>
              <w:rFonts w:ascii="Verdana" w:hAnsi="Verdana"/>
              <w:noProof/>
              <w:sz w:val="18"/>
              <w:szCs w:val="18"/>
              <w:u w:val="none"/>
            </w:rPr>
            <w:t xml:space="preserve">             </w:t>
          </w:r>
          <w:hyperlink w:anchor="_Toc174004902" w:history="1">
            <w:r w:rsidRPr="00EC49BC">
              <w:rPr>
                <w:rStyle w:val="Hyperlink"/>
                <w:rFonts w:ascii="Verdana" w:hAnsi="Verdana"/>
                <w:noProof/>
                <w:sz w:val="18"/>
                <w:szCs w:val="18"/>
                <w:u w:val="none"/>
              </w:rPr>
              <w:t>4.2.1</w:t>
            </w:r>
            <w:r w:rsidRPr="00EC49BC">
              <w:rPr>
                <w:rFonts w:ascii="Verdana" w:eastAsiaTheme="minorEastAsia" w:hAnsi="Verdana" w:cstheme="minorBidi"/>
                <w:smallCaps w:val="0"/>
                <w:noProof/>
                <w:kern w:val="2"/>
                <w:sz w:val="18"/>
                <w:szCs w:val="18"/>
                <w14:ligatures w14:val="standardContextual"/>
              </w:rPr>
              <w:t xml:space="preserve">  </w:t>
            </w:r>
            <w:r w:rsidRPr="00EC49BC">
              <w:rPr>
                <w:rStyle w:val="Hyperlink"/>
                <w:rFonts w:ascii="Verdana" w:hAnsi="Verdana"/>
                <w:iCs/>
                <w:noProof/>
                <w:sz w:val="18"/>
                <w:szCs w:val="18"/>
                <w:u w:val="none"/>
              </w:rPr>
              <w:t>Aansprakelijkheidsverzekering</w:t>
            </w:r>
            <w:r w:rsidRPr="00EC49BC">
              <w:rPr>
                <w:rFonts w:ascii="Verdana" w:hAnsi="Verdana"/>
                <w:noProof/>
                <w:webHidden/>
                <w:sz w:val="18"/>
                <w:szCs w:val="18"/>
              </w:rPr>
              <w:tab/>
            </w:r>
            <w:r w:rsidRPr="00EC49BC">
              <w:rPr>
                <w:rFonts w:ascii="Verdana" w:hAnsi="Verdana"/>
                <w:noProof/>
                <w:webHidden/>
                <w:sz w:val="18"/>
                <w:szCs w:val="18"/>
              </w:rPr>
              <w:fldChar w:fldCharType="begin"/>
            </w:r>
            <w:r w:rsidRPr="00EC49BC">
              <w:rPr>
                <w:rFonts w:ascii="Verdana" w:hAnsi="Verdana"/>
                <w:noProof/>
                <w:webHidden/>
                <w:sz w:val="18"/>
                <w:szCs w:val="18"/>
              </w:rPr>
              <w:instrText xml:space="preserve"> PAGEREF _Toc174004902 \h </w:instrText>
            </w:r>
            <w:r w:rsidRPr="00EC49BC">
              <w:rPr>
                <w:rFonts w:ascii="Verdana" w:hAnsi="Verdana"/>
                <w:noProof/>
                <w:webHidden/>
                <w:sz w:val="18"/>
                <w:szCs w:val="18"/>
              </w:rPr>
            </w:r>
            <w:r w:rsidRPr="00EC49BC">
              <w:rPr>
                <w:rFonts w:ascii="Verdana" w:hAnsi="Verdana"/>
                <w:noProof/>
                <w:webHidden/>
                <w:sz w:val="18"/>
                <w:szCs w:val="18"/>
              </w:rPr>
              <w:fldChar w:fldCharType="separate"/>
            </w:r>
            <w:r w:rsidR="009A0C3C" w:rsidRPr="00EC49BC">
              <w:rPr>
                <w:rFonts w:ascii="Verdana" w:hAnsi="Verdana"/>
                <w:noProof/>
                <w:webHidden/>
                <w:sz w:val="18"/>
                <w:szCs w:val="18"/>
              </w:rPr>
              <w:t>14</w:t>
            </w:r>
            <w:r w:rsidRPr="00EC49BC">
              <w:rPr>
                <w:rFonts w:ascii="Verdana" w:hAnsi="Verdana"/>
                <w:noProof/>
                <w:webHidden/>
                <w:sz w:val="18"/>
                <w:szCs w:val="18"/>
              </w:rPr>
              <w:fldChar w:fldCharType="end"/>
            </w:r>
          </w:hyperlink>
        </w:p>
        <w:p w14:paraId="206A704E" w14:textId="7FC5F213" w:rsidR="00112AE5" w:rsidRPr="00EC49BC" w:rsidRDefault="00112AE5" w:rsidP="002804F6">
          <w:pPr>
            <w:pStyle w:val="Inhopg3"/>
            <w:tabs>
              <w:tab w:val="right" w:pos="9061"/>
            </w:tabs>
            <w:rPr>
              <w:rFonts w:ascii="Verdana" w:eastAsiaTheme="minorEastAsia" w:hAnsi="Verdana" w:cstheme="minorBidi"/>
              <w:smallCaps w:val="0"/>
              <w:noProof/>
              <w:kern w:val="2"/>
              <w:sz w:val="18"/>
              <w:szCs w:val="18"/>
              <w14:ligatures w14:val="standardContextual"/>
            </w:rPr>
          </w:pPr>
          <w:r w:rsidRPr="00EC49BC">
            <w:rPr>
              <w:rStyle w:val="Hyperlink"/>
              <w:rFonts w:ascii="Verdana" w:hAnsi="Verdana"/>
              <w:noProof/>
              <w:sz w:val="18"/>
              <w:szCs w:val="18"/>
              <w:u w:val="none"/>
            </w:rPr>
            <w:t xml:space="preserve">             </w:t>
          </w:r>
          <w:hyperlink w:anchor="_Toc174004903" w:history="1">
            <w:r w:rsidRPr="00EC49BC">
              <w:rPr>
                <w:rStyle w:val="Hyperlink"/>
                <w:rFonts w:ascii="Verdana" w:hAnsi="Verdana"/>
                <w:noProof/>
                <w:sz w:val="18"/>
                <w:szCs w:val="18"/>
                <w:u w:val="none"/>
              </w:rPr>
              <w:t>4.2.2  Financiële en economische draagkracht</w:t>
            </w:r>
            <w:r w:rsidRPr="00EC49BC">
              <w:rPr>
                <w:rFonts w:ascii="Verdana" w:hAnsi="Verdana"/>
                <w:noProof/>
                <w:webHidden/>
                <w:sz w:val="18"/>
                <w:szCs w:val="18"/>
              </w:rPr>
              <w:tab/>
            </w:r>
            <w:r w:rsidRPr="00EC49BC">
              <w:rPr>
                <w:rFonts w:ascii="Verdana" w:hAnsi="Verdana"/>
                <w:noProof/>
                <w:webHidden/>
                <w:sz w:val="18"/>
                <w:szCs w:val="18"/>
              </w:rPr>
              <w:fldChar w:fldCharType="begin"/>
            </w:r>
            <w:r w:rsidRPr="00EC49BC">
              <w:rPr>
                <w:rFonts w:ascii="Verdana" w:hAnsi="Verdana"/>
                <w:noProof/>
                <w:webHidden/>
                <w:sz w:val="18"/>
                <w:szCs w:val="18"/>
              </w:rPr>
              <w:instrText xml:space="preserve"> PAGEREF _Toc174004903 \h </w:instrText>
            </w:r>
            <w:r w:rsidRPr="00EC49BC">
              <w:rPr>
                <w:rFonts w:ascii="Verdana" w:hAnsi="Verdana"/>
                <w:noProof/>
                <w:webHidden/>
                <w:sz w:val="18"/>
                <w:szCs w:val="18"/>
              </w:rPr>
            </w:r>
            <w:r w:rsidRPr="00EC49BC">
              <w:rPr>
                <w:rFonts w:ascii="Verdana" w:hAnsi="Verdana"/>
                <w:noProof/>
                <w:webHidden/>
                <w:sz w:val="18"/>
                <w:szCs w:val="18"/>
              </w:rPr>
              <w:fldChar w:fldCharType="separate"/>
            </w:r>
            <w:r w:rsidR="009A0C3C" w:rsidRPr="00EC49BC">
              <w:rPr>
                <w:rFonts w:ascii="Verdana" w:hAnsi="Verdana"/>
                <w:noProof/>
                <w:webHidden/>
                <w:sz w:val="18"/>
                <w:szCs w:val="18"/>
              </w:rPr>
              <w:t>14</w:t>
            </w:r>
            <w:r w:rsidRPr="00EC49BC">
              <w:rPr>
                <w:rFonts w:ascii="Verdana" w:hAnsi="Verdana"/>
                <w:noProof/>
                <w:webHidden/>
                <w:sz w:val="18"/>
                <w:szCs w:val="18"/>
              </w:rPr>
              <w:fldChar w:fldCharType="end"/>
            </w:r>
          </w:hyperlink>
        </w:p>
        <w:p w14:paraId="2E633229" w14:textId="4B18776B" w:rsidR="00112AE5" w:rsidRPr="00EC49BC" w:rsidRDefault="00112AE5" w:rsidP="002804F6">
          <w:pPr>
            <w:pStyle w:val="Inhopg3"/>
            <w:tabs>
              <w:tab w:val="right" w:pos="9061"/>
            </w:tabs>
            <w:rPr>
              <w:rFonts w:ascii="Verdana" w:eastAsiaTheme="minorEastAsia" w:hAnsi="Verdana" w:cstheme="minorBidi"/>
              <w:smallCaps w:val="0"/>
              <w:noProof/>
              <w:kern w:val="2"/>
              <w:sz w:val="18"/>
              <w:szCs w:val="18"/>
              <w14:ligatures w14:val="standardContextual"/>
            </w:rPr>
          </w:pPr>
          <w:r w:rsidRPr="00EC49BC">
            <w:rPr>
              <w:rStyle w:val="Hyperlink"/>
              <w:rFonts w:ascii="Verdana" w:hAnsi="Verdana"/>
              <w:noProof/>
              <w:sz w:val="18"/>
              <w:szCs w:val="18"/>
              <w:u w:val="none"/>
            </w:rPr>
            <w:t xml:space="preserve">             </w:t>
          </w:r>
          <w:hyperlink w:anchor="_Toc174004904" w:history="1">
            <w:r w:rsidRPr="00EC49BC">
              <w:rPr>
                <w:rStyle w:val="Hyperlink"/>
                <w:rFonts w:ascii="Verdana" w:hAnsi="Verdana"/>
                <w:noProof/>
                <w:sz w:val="18"/>
                <w:szCs w:val="18"/>
                <w:u w:val="none"/>
              </w:rPr>
              <w:t>4.2.3  Referentieopdracht</w:t>
            </w:r>
            <w:r w:rsidRPr="00EC49BC">
              <w:rPr>
                <w:rFonts w:ascii="Verdana" w:hAnsi="Verdana"/>
                <w:noProof/>
                <w:webHidden/>
                <w:sz w:val="18"/>
                <w:szCs w:val="18"/>
              </w:rPr>
              <w:tab/>
            </w:r>
            <w:r w:rsidRPr="00EC49BC">
              <w:rPr>
                <w:rFonts w:ascii="Verdana" w:hAnsi="Verdana"/>
                <w:noProof/>
                <w:webHidden/>
                <w:sz w:val="18"/>
                <w:szCs w:val="18"/>
              </w:rPr>
              <w:fldChar w:fldCharType="begin"/>
            </w:r>
            <w:r w:rsidRPr="00EC49BC">
              <w:rPr>
                <w:rFonts w:ascii="Verdana" w:hAnsi="Verdana"/>
                <w:noProof/>
                <w:webHidden/>
                <w:sz w:val="18"/>
                <w:szCs w:val="18"/>
              </w:rPr>
              <w:instrText xml:space="preserve"> PAGEREF _Toc174004904 \h </w:instrText>
            </w:r>
            <w:r w:rsidRPr="00EC49BC">
              <w:rPr>
                <w:rFonts w:ascii="Verdana" w:hAnsi="Verdana"/>
                <w:noProof/>
                <w:webHidden/>
                <w:sz w:val="18"/>
                <w:szCs w:val="18"/>
              </w:rPr>
            </w:r>
            <w:r w:rsidRPr="00EC49BC">
              <w:rPr>
                <w:rFonts w:ascii="Verdana" w:hAnsi="Verdana"/>
                <w:noProof/>
                <w:webHidden/>
                <w:sz w:val="18"/>
                <w:szCs w:val="18"/>
              </w:rPr>
              <w:fldChar w:fldCharType="separate"/>
            </w:r>
            <w:r w:rsidR="009A0C3C" w:rsidRPr="00EC49BC">
              <w:rPr>
                <w:rFonts w:ascii="Verdana" w:hAnsi="Verdana"/>
                <w:noProof/>
                <w:webHidden/>
                <w:sz w:val="18"/>
                <w:szCs w:val="18"/>
              </w:rPr>
              <w:t>15</w:t>
            </w:r>
            <w:r w:rsidRPr="00EC49BC">
              <w:rPr>
                <w:rFonts w:ascii="Verdana" w:hAnsi="Verdana"/>
                <w:noProof/>
                <w:webHidden/>
                <w:sz w:val="18"/>
                <w:szCs w:val="18"/>
              </w:rPr>
              <w:fldChar w:fldCharType="end"/>
            </w:r>
          </w:hyperlink>
        </w:p>
        <w:p w14:paraId="2E880FDC" w14:textId="050DC6E4" w:rsidR="00112AE5" w:rsidRPr="00EC49BC" w:rsidRDefault="00112AE5" w:rsidP="002804F6">
          <w:pPr>
            <w:pStyle w:val="Inhopg3"/>
            <w:tabs>
              <w:tab w:val="left" w:pos="926"/>
              <w:tab w:val="right" w:pos="9061"/>
            </w:tabs>
            <w:rPr>
              <w:rFonts w:ascii="Verdana" w:eastAsiaTheme="minorEastAsia" w:hAnsi="Verdana" w:cstheme="minorBidi"/>
              <w:smallCaps w:val="0"/>
              <w:noProof/>
              <w:kern w:val="2"/>
              <w:sz w:val="18"/>
              <w:szCs w:val="18"/>
              <w14:ligatures w14:val="standardContextual"/>
            </w:rPr>
          </w:pPr>
          <w:r w:rsidRPr="00EC49BC">
            <w:rPr>
              <w:rStyle w:val="Hyperlink"/>
              <w:rFonts w:ascii="Verdana" w:hAnsi="Verdana"/>
              <w:noProof/>
              <w:sz w:val="18"/>
              <w:szCs w:val="18"/>
              <w:u w:val="none"/>
            </w:rPr>
            <w:t xml:space="preserve">             </w:t>
          </w:r>
          <w:hyperlink w:anchor="_Toc174004905" w:history="1">
            <w:r w:rsidRPr="00EC49BC">
              <w:rPr>
                <w:rStyle w:val="Hyperlink"/>
                <w:rFonts w:ascii="Verdana" w:hAnsi="Verdana"/>
                <w:noProof/>
                <w:sz w:val="18"/>
                <w:szCs w:val="18"/>
                <w:u w:val="none"/>
              </w:rPr>
              <w:t>4.2.4  Beroepsbevoegdheid</w:t>
            </w:r>
            <w:r w:rsidRPr="00EC49BC">
              <w:rPr>
                <w:rFonts w:ascii="Verdana" w:hAnsi="Verdana"/>
                <w:noProof/>
                <w:webHidden/>
                <w:sz w:val="18"/>
                <w:szCs w:val="18"/>
              </w:rPr>
              <w:tab/>
            </w:r>
            <w:r w:rsidRPr="00EC49BC">
              <w:rPr>
                <w:rFonts w:ascii="Verdana" w:hAnsi="Verdana"/>
                <w:noProof/>
                <w:webHidden/>
                <w:sz w:val="18"/>
                <w:szCs w:val="18"/>
              </w:rPr>
              <w:fldChar w:fldCharType="begin"/>
            </w:r>
            <w:r w:rsidRPr="00EC49BC">
              <w:rPr>
                <w:rFonts w:ascii="Verdana" w:hAnsi="Verdana"/>
                <w:noProof/>
                <w:webHidden/>
                <w:sz w:val="18"/>
                <w:szCs w:val="18"/>
              </w:rPr>
              <w:instrText xml:space="preserve"> PAGEREF _Toc174004905 \h </w:instrText>
            </w:r>
            <w:r w:rsidRPr="00EC49BC">
              <w:rPr>
                <w:rFonts w:ascii="Verdana" w:hAnsi="Verdana"/>
                <w:noProof/>
                <w:webHidden/>
                <w:sz w:val="18"/>
                <w:szCs w:val="18"/>
              </w:rPr>
            </w:r>
            <w:r w:rsidRPr="00EC49BC">
              <w:rPr>
                <w:rFonts w:ascii="Verdana" w:hAnsi="Verdana"/>
                <w:noProof/>
                <w:webHidden/>
                <w:sz w:val="18"/>
                <w:szCs w:val="18"/>
              </w:rPr>
              <w:fldChar w:fldCharType="separate"/>
            </w:r>
            <w:r w:rsidR="009A0C3C" w:rsidRPr="00EC49BC">
              <w:rPr>
                <w:rFonts w:ascii="Verdana" w:hAnsi="Verdana"/>
                <w:noProof/>
                <w:webHidden/>
                <w:sz w:val="18"/>
                <w:szCs w:val="18"/>
              </w:rPr>
              <w:t>15</w:t>
            </w:r>
            <w:r w:rsidRPr="00EC49BC">
              <w:rPr>
                <w:rFonts w:ascii="Verdana" w:hAnsi="Verdana"/>
                <w:noProof/>
                <w:webHidden/>
                <w:sz w:val="18"/>
                <w:szCs w:val="18"/>
              </w:rPr>
              <w:fldChar w:fldCharType="end"/>
            </w:r>
          </w:hyperlink>
        </w:p>
        <w:p w14:paraId="34D530E8" w14:textId="4CB5A225" w:rsidR="00112AE5" w:rsidRPr="00112AE5" w:rsidRDefault="00B15726" w:rsidP="009A0C3C">
          <w:pPr>
            <w:pStyle w:val="Inhopg1"/>
            <w:rPr>
              <w:rFonts w:eastAsiaTheme="minorEastAsia" w:cstheme="minorBidi"/>
              <w:kern w:val="2"/>
              <w14:ligatures w14:val="standardContextual"/>
            </w:rPr>
          </w:pPr>
          <w:hyperlink w:anchor="_Toc174004906" w:history="1">
            <w:r w:rsidR="00112AE5" w:rsidRPr="00112AE5">
              <w:rPr>
                <w:rStyle w:val="Hyperlink"/>
                <w:bCs/>
              </w:rPr>
              <w:t>Beoordeling Uitsluitingsgronden en Geschiktheidscriteria</w:t>
            </w:r>
            <w:r w:rsidR="00112AE5" w:rsidRPr="00112AE5">
              <w:rPr>
                <w:webHidden/>
              </w:rPr>
              <w:tab/>
            </w:r>
            <w:r w:rsidR="00112AE5" w:rsidRPr="00112AE5">
              <w:rPr>
                <w:webHidden/>
              </w:rPr>
              <w:fldChar w:fldCharType="begin"/>
            </w:r>
            <w:r w:rsidR="00112AE5" w:rsidRPr="00112AE5">
              <w:rPr>
                <w:webHidden/>
              </w:rPr>
              <w:instrText xml:space="preserve"> PAGEREF _Toc174004906 \h </w:instrText>
            </w:r>
            <w:r w:rsidR="00112AE5" w:rsidRPr="00112AE5">
              <w:rPr>
                <w:webHidden/>
              </w:rPr>
            </w:r>
            <w:r w:rsidR="00112AE5" w:rsidRPr="00112AE5">
              <w:rPr>
                <w:webHidden/>
              </w:rPr>
              <w:fldChar w:fldCharType="separate"/>
            </w:r>
            <w:r w:rsidR="009A0C3C">
              <w:rPr>
                <w:webHidden/>
              </w:rPr>
              <w:t>17</w:t>
            </w:r>
            <w:r w:rsidR="00112AE5" w:rsidRPr="00112AE5">
              <w:rPr>
                <w:webHidden/>
              </w:rPr>
              <w:fldChar w:fldCharType="end"/>
            </w:r>
          </w:hyperlink>
        </w:p>
        <w:p w14:paraId="71C200C8" w14:textId="796EE345" w:rsidR="00112AE5" w:rsidRPr="00592806" w:rsidRDefault="00B15726" w:rsidP="002804F6">
          <w:pPr>
            <w:pStyle w:val="Inhopg2"/>
            <w:spacing w:line="240" w:lineRule="auto"/>
            <w:rPr>
              <w:rFonts w:eastAsiaTheme="minorEastAsia" w:cstheme="minorBidi"/>
              <w:b w:val="0"/>
              <w:kern w:val="2"/>
              <w14:ligatures w14:val="standardContextual"/>
            </w:rPr>
          </w:pPr>
          <w:hyperlink w:anchor="_Toc174004907" w:history="1">
            <w:r w:rsidR="00112AE5" w:rsidRPr="002804F6">
              <w:rPr>
                <w:rStyle w:val="Hyperlink"/>
                <w:b w:val="0"/>
              </w:rPr>
              <w:t>5.1</w:t>
            </w:r>
            <w:r w:rsidR="00112AE5" w:rsidRPr="00592806">
              <w:rPr>
                <w:rFonts w:eastAsiaTheme="minorEastAsia" w:cstheme="minorBidi"/>
                <w:b w:val="0"/>
                <w:kern w:val="2"/>
                <w14:ligatures w14:val="standardContextual"/>
              </w:rPr>
              <w:tab/>
            </w:r>
            <w:r w:rsidR="00112AE5" w:rsidRPr="002804F6">
              <w:rPr>
                <w:rStyle w:val="Hyperlink"/>
                <w:b w:val="0"/>
              </w:rPr>
              <w:t>Toetsing Uitsluitingsgronden</w:t>
            </w:r>
            <w:r w:rsidR="00112AE5" w:rsidRPr="00592806">
              <w:rPr>
                <w:b w:val="0"/>
                <w:webHidden/>
              </w:rPr>
              <w:tab/>
            </w:r>
            <w:r w:rsidR="00112AE5" w:rsidRPr="00592806">
              <w:rPr>
                <w:b w:val="0"/>
                <w:webHidden/>
              </w:rPr>
              <w:fldChar w:fldCharType="begin"/>
            </w:r>
            <w:r w:rsidR="00112AE5" w:rsidRPr="00592806">
              <w:rPr>
                <w:b w:val="0"/>
                <w:webHidden/>
              </w:rPr>
              <w:instrText xml:space="preserve"> PAGEREF _Toc174004907 \h </w:instrText>
            </w:r>
            <w:r w:rsidR="00112AE5" w:rsidRPr="00592806">
              <w:rPr>
                <w:b w:val="0"/>
                <w:webHidden/>
              </w:rPr>
            </w:r>
            <w:r w:rsidR="00112AE5" w:rsidRPr="00592806">
              <w:rPr>
                <w:b w:val="0"/>
                <w:webHidden/>
              </w:rPr>
              <w:fldChar w:fldCharType="separate"/>
            </w:r>
            <w:r w:rsidR="009A0C3C" w:rsidRPr="00592806">
              <w:rPr>
                <w:b w:val="0"/>
                <w:webHidden/>
              </w:rPr>
              <w:t>17</w:t>
            </w:r>
            <w:r w:rsidR="00112AE5" w:rsidRPr="00592806">
              <w:rPr>
                <w:b w:val="0"/>
                <w:webHidden/>
              </w:rPr>
              <w:fldChar w:fldCharType="end"/>
            </w:r>
          </w:hyperlink>
        </w:p>
        <w:p w14:paraId="3AA4E3F4" w14:textId="7ABBAF0D" w:rsidR="00112AE5" w:rsidRPr="00592806" w:rsidRDefault="00B15726" w:rsidP="002804F6">
          <w:pPr>
            <w:pStyle w:val="Inhopg2"/>
            <w:spacing w:line="240" w:lineRule="auto"/>
            <w:rPr>
              <w:rFonts w:eastAsiaTheme="minorEastAsia" w:cstheme="minorBidi"/>
              <w:b w:val="0"/>
              <w:kern w:val="2"/>
              <w14:ligatures w14:val="standardContextual"/>
            </w:rPr>
          </w:pPr>
          <w:hyperlink w:anchor="_Toc174004908" w:history="1">
            <w:r w:rsidR="00112AE5" w:rsidRPr="002804F6">
              <w:rPr>
                <w:rStyle w:val="Hyperlink"/>
                <w:b w:val="0"/>
              </w:rPr>
              <w:t>5.2</w:t>
            </w:r>
            <w:r w:rsidR="00112AE5" w:rsidRPr="00592806">
              <w:rPr>
                <w:rFonts w:eastAsiaTheme="minorEastAsia" w:cstheme="minorBidi"/>
                <w:b w:val="0"/>
                <w:kern w:val="2"/>
                <w14:ligatures w14:val="standardContextual"/>
              </w:rPr>
              <w:tab/>
            </w:r>
            <w:r w:rsidR="00112AE5" w:rsidRPr="002804F6">
              <w:rPr>
                <w:rStyle w:val="Hyperlink"/>
                <w:b w:val="0"/>
              </w:rPr>
              <w:t>Toetsing Geschiktheidscriteria</w:t>
            </w:r>
            <w:r w:rsidR="00112AE5" w:rsidRPr="00592806">
              <w:rPr>
                <w:b w:val="0"/>
                <w:webHidden/>
              </w:rPr>
              <w:tab/>
            </w:r>
            <w:r w:rsidR="00112AE5" w:rsidRPr="00592806">
              <w:rPr>
                <w:b w:val="0"/>
                <w:webHidden/>
              </w:rPr>
              <w:fldChar w:fldCharType="begin"/>
            </w:r>
            <w:r w:rsidR="00112AE5" w:rsidRPr="00592806">
              <w:rPr>
                <w:b w:val="0"/>
                <w:webHidden/>
              </w:rPr>
              <w:instrText xml:space="preserve"> PAGEREF _Toc174004908 \h </w:instrText>
            </w:r>
            <w:r w:rsidR="00112AE5" w:rsidRPr="00592806">
              <w:rPr>
                <w:b w:val="0"/>
                <w:webHidden/>
              </w:rPr>
            </w:r>
            <w:r w:rsidR="00112AE5" w:rsidRPr="00592806">
              <w:rPr>
                <w:b w:val="0"/>
                <w:webHidden/>
              </w:rPr>
              <w:fldChar w:fldCharType="separate"/>
            </w:r>
            <w:r w:rsidR="009A0C3C" w:rsidRPr="00592806">
              <w:rPr>
                <w:b w:val="0"/>
                <w:webHidden/>
              </w:rPr>
              <w:t>17</w:t>
            </w:r>
            <w:r w:rsidR="00112AE5" w:rsidRPr="00592806">
              <w:rPr>
                <w:b w:val="0"/>
                <w:webHidden/>
              </w:rPr>
              <w:fldChar w:fldCharType="end"/>
            </w:r>
          </w:hyperlink>
        </w:p>
        <w:p w14:paraId="62C9E5AD" w14:textId="4E8C3AA1" w:rsidR="00112AE5" w:rsidRDefault="00B15726" w:rsidP="009A0C3C">
          <w:pPr>
            <w:pStyle w:val="Inhopg1"/>
            <w:rPr>
              <w:rFonts w:eastAsiaTheme="minorEastAsia" w:cstheme="minorBidi"/>
              <w:bCs/>
              <w:kern w:val="2"/>
              <w14:ligatures w14:val="standardContextual"/>
            </w:rPr>
          </w:pPr>
          <w:hyperlink w:anchor="_Toc174004909" w:history="1">
            <w:r w:rsidR="00112AE5" w:rsidRPr="00E07884">
              <w:rPr>
                <w:rStyle w:val="Hyperlink"/>
              </w:rPr>
              <w:t>Programma van Eisen</w:t>
            </w:r>
            <w:r w:rsidR="00CE76EB">
              <w:rPr>
                <w:rStyle w:val="Hyperlink"/>
              </w:rPr>
              <w:t xml:space="preserve"> en Wensen</w:t>
            </w:r>
            <w:r w:rsidR="00112AE5">
              <w:rPr>
                <w:webHidden/>
              </w:rPr>
              <w:tab/>
            </w:r>
            <w:r w:rsidR="00112AE5">
              <w:rPr>
                <w:webHidden/>
              </w:rPr>
              <w:fldChar w:fldCharType="begin"/>
            </w:r>
            <w:r w:rsidR="00112AE5">
              <w:rPr>
                <w:webHidden/>
              </w:rPr>
              <w:instrText xml:space="preserve"> PAGEREF _Toc174004909 \h </w:instrText>
            </w:r>
            <w:r w:rsidR="00112AE5">
              <w:rPr>
                <w:webHidden/>
              </w:rPr>
            </w:r>
            <w:r w:rsidR="00112AE5">
              <w:rPr>
                <w:webHidden/>
              </w:rPr>
              <w:fldChar w:fldCharType="separate"/>
            </w:r>
            <w:r w:rsidR="009A0C3C">
              <w:rPr>
                <w:webHidden/>
              </w:rPr>
              <w:t>18</w:t>
            </w:r>
            <w:r w:rsidR="00112AE5">
              <w:rPr>
                <w:webHidden/>
              </w:rPr>
              <w:fldChar w:fldCharType="end"/>
            </w:r>
          </w:hyperlink>
        </w:p>
        <w:p w14:paraId="767CF61C" w14:textId="6113645B" w:rsidR="00112AE5" w:rsidRPr="00592806" w:rsidRDefault="00B15726" w:rsidP="0064794B">
          <w:pPr>
            <w:pStyle w:val="Inhopg2"/>
            <w:rPr>
              <w:rFonts w:eastAsiaTheme="minorEastAsia" w:cstheme="minorBidi"/>
              <w:kern w:val="2"/>
              <w14:ligatures w14:val="standardContextual"/>
            </w:rPr>
          </w:pPr>
          <w:hyperlink w:anchor="_Toc174004910" w:history="1">
            <w:r w:rsidR="00112AE5" w:rsidRPr="00592806">
              <w:rPr>
                <w:rStyle w:val="Hyperlink"/>
                <w:b w:val="0"/>
                <w:bCs/>
              </w:rPr>
              <w:t>6.1</w:t>
            </w:r>
            <w:r w:rsidR="00112AE5" w:rsidRPr="00592806">
              <w:rPr>
                <w:rFonts w:eastAsiaTheme="minorEastAsia" w:cstheme="minorBidi"/>
                <w:kern w:val="2"/>
                <w14:ligatures w14:val="standardContextual"/>
              </w:rPr>
              <w:tab/>
            </w:r>
            <w:r w:rsidR="00112AE5" w:rsidRPr="00592806">
              <w:rPr>
                <w:rStyle w:val="Hyperlink"/>
                <w:b w:val="0"/>
                <w:bCs/>
              </w:rPr>
              <w:t>Beoordeling eisen</w:t>
            </w:r>
            <w:r w:rsidR="00112AE5" w:rsidRPr="00112AE5">
              <w:rPr>
                <w:webHidden/>
              </w:rPr>
              <w:tab/>
            </w:r>
            <w:r w:rsidR="00112AE5" w:rsidRPr="00112AE5">
              <w:rPr>
                <w:webHidden/>
              </w:rPr>
              <w:fldChar w:fldCharType="begin"/>
            </w:r>
            <w:r w:rsidR="00112AE5" w:rsidRPr="00112AE5">
              <w:rPr>
                <w:webHidden/>
              </w:rPr>
              <w:instrText xml:space="preserve"> PAGEREF _Toc174004910 \h </w:instrText>
            </w:r>
            <w:r w:rsidR="00112AE5" w:rsidRPr="00112AE5">
              <w:rPr>
                <w:webHidden/>
              </w:rPr>
            </w:r>
            <w:r w:rsidR="00112AE5" w:rsidRPr="00112AE5">
              <w:rPr>
                <w:webHidden/>
              </w:rPr>
              <w:fldChar w:fldCharType="separate"/>
            </w:r>
            <w:r w:rsidR="009A0C3C">
              <w:rPr>
                <w:webHidden/>
              </w:rPr>
              <w:t>18</w:t>
            </w:r>
            <w:r w:rsidR="00112AE5" w:rsidRPr="00112AE5">
              <w:rPr>
                <w:webHidden/>
              </w:rPr>
              <w:fldChar w:fldCharType="end"/>
            </w:r>
          </w:hyperlink>
        </w:p>
        <w:p w14:paraId="32FA8F54" w14:textId="088B8A7D" w:rsidR="00112AE5" w:rsidRPr="00112AE5" w:rsidRDefault="00B15726" w:rsidP="009A0C3C">
          <w:pPr>
            <w:pStyle w:val="Inhopg1"/>
            <w:rPr>
              <w:rFonts w:eastAsiaTheme="minorEastAsia" w:cstheme="minorBidi"/>
              <w:kern w:val="2"/>
              <w14:ligatures w14:val="standardContextual"/>
            </w:rPr>
          </w:pPr>
          <w:hyperlink w:anchor="_Toc174004911" w:history="1">
            <w:r w:rsidR="00112AE5" w:rsidRPr="00112AE5">
              <w:rPr>
                <w:rStyle w:val="Hyperlink"/>
              </w:rPr>
              <w:t>Gunningscriteria</w:t>
            </w:r>
            <w:r w:rsidR="00112AE5" w:rsidRPr="00112AE5">
              <w:rPr>
                <w:webHidden/>
              </w:rPr>
              <w:tab/>
            </w:r>
            <w:r w:rsidR="00112AE5" w:rsidRPr="00112AE5">
              <w:rPr>
                <w:webHidden/>
              </w:rPr>
              <w:fldChar w:fldCharType="begin"/>
            </w:r>
            <w:r w:rsidR="00112AE5" w:rsidRPr="00112AE5">
              <w:rPr>
                <w:webHidden/>
              </w:rPr>
              <w:instrText xml:space="preserve"> PAGEREF _Toc174004911 \h </w:instrText>
            </w:r>
            <w:r w:rsidR="00112AE5" w:rsidRPr="00112AE5">
              <w:rPr>
                <w:webHidden/>
              </w:rPr>
            </w:r>
            <w:r w:rsidR="00112AE5" w:rsidRPr="00112AE5">
              <w:rPr>
                <w:webHidden/>
              </w:rPr>
              <w:fldChar w:fldCharType="separate"/>
            </w:r>
            <w:r w:rsidR="009A0C3C">
              <w:rPr>
                <w:webHidden/>
              </w:rPr>
              <w:t>19</w:t>
            </w:r>
            <w:r w:rsidR="00112AE5" w:rsidRPr="00112AE5">
              <w:rPr>
                <w:webHidden/>
              </w:rPr>
              <w:fldChar w:fldCharType="end"/>
            </w:r>
          </w:hyperlink>
        </w:p>
        <w:p w14:paraId="5159466E" w14:textId="4EE3B735" w:rsidR="00112AE5" w:rsidRPr="00592806" w:rsidRDefault="00B15726" w:rsidP="0064794B">
          <w:pPr>
            <w:pStyle w:val="Inhopg2"/>
            <w:spacing w:line="240" w:lineRule="auto"/>
            <w:rPr>
              <w:rFonts w:eastAsiaTheme="minorEastAsia" w:cstheme="minorBidi"/>
              <w:b w:val="0"/>
              <w:bCs/>
              <w:kern w:val="2"/>
              <w14:ligatures w14:val="standardContextual"/>
            </w:rPr>
          </w:pPr>
          <w:hyperlink w:anchor="_Toc174004912" w:history="1">
            <w:r w:rsidR="00112AE5" w:rsidRPr="00592806">
              <w:rPr>
                <w:rStyle w:val="Hyperlink"/>
                <w:b w:val="0"/>
                <w:bCs/>
              </w:rPr>
              <w:t>7.1</w:t>
            </w:r>
            <w:r w:rsidR="00112AE5" w:rsidRPr="00592806">
              <w:rPr>
                <w:rFonts w:eastAsiaTheme="minorEastAsia" w:cstheme="minorBidi"/>
                <w:b w:val="0"/>
                <w:bCs/>
                <w:kern w:val="2"/>
                <w14:ligatures w14:val="standardContextual"/>
              </w:rPr>
              <w:tab/>
            </w:r>
            <w:r w:rsidR="00112AE5" w:rsidRPr="00592806">
              <w:rPr>
                <w:rStyle w:val="Hyperlink"/>
                <w:b w:val="0"/>
                <w:bCs/>
              </w:rPr>
              <w:t>Gunningscriterium BPKV</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_Toc174004912 \h </w:instrText>
            </w:r>
            <w:r w:rsidR="00112AE5" w:rsidRPr="00592806">
              <w:rPr>
                <w:b w:val="0"/>
                <w:bCs/>
                <w:webHidden/>
              </w:rPr>
            </w:r>
            <w:r w:rsidR="00112AE5" w:rsidRPr="00592806">
              <w:rPr>
                <w:b w:val="0"/>
                <w:bCs/>
                <w:webHidden/>
              </w:rPr>
              <w:fldChar w:fldCharType="separate"/>
            </w:r>
            <w:r w:rsidR="009A0C3C" w:rsidRPr="00592806">
              <w:rPr>
                <w:b w:val="0"/>
                <w:bCs/>
                <w:webHidden/>
              </w:rPr>
              <w:t>19</w:t>
            </w:r>
            <w:r w:rsidR="00112AE5" w:rsidRPr="00592806">
              <w:rPr>
                <w:b w:val="0"/>
                <w:bCs/>
                <w:webHidden/>
              </w:rPr>
              <w:fldChar w:fldCharType="end"/>
            </w:r>
          </w:hyperlink>
        </w:p>
        <w:p w14:paraId="68EFDDA6" w14:textId="20A2CD03" w:rsidR="00112AE5" w:rsidRPr="00592806" w:rsidRDefault="00B15726" w:rsidP="0064794B">
          <w:pPr>
            <w:pStyle w:val="Inhopg2"/>
            <w:spacing w:line="240" w:lineRule="auto"/>
            <w:rPr>
              <w:rFonts w:eastAsiaTheme="minorEastAsia" w:cstheme="minorBidi"/>
              <w:b w:val="0"/>
              <w:bCs/>
              <w:kern w:val="2"/>
              <w14:ligatures w14:val="standardContextual"/>
            </w:rPr>
          </w:pPr>
          <w:hyperlink w:anchor="_Toc174004913" w:history="1">
            <w:r w:rsidR="00112AE5" w:rsidRPr="00592806">
              <w:rPr>
                <w:rStyle w:val="Hyperlink"/>
                <w:b w:val="0"/>
                <w:bCs/>
              </w:rPr>
              <w:t>7.2</w:t>
            </w:r>
            <w:r w:rsidR="00112AE5" w:rsidRPr="00592806">
              <w:rPr>
                <w:rFonts w:eastAsiaTheme="minorEastAsia" w:cstheme="minorBidi"/>
                <w:b w:val="0"/>
                <w:bCs/>
                <w:kern w:val="2"/>
                <w14:ligatures w14:val="standardContextual"/>
              </w:rPr>
              <w:tab/>
            </w:r>
            <w:r w:rsidR="00112AE5" w:rsidRPr="00592806">
              <w:rPr>
                <w:rStyle w:val="Hyperlink"/>
                <w:b w:val="0"/>
                <w:bCs/>
              </w:rPr>
              <w:t xml:space="preserve">Toetsing en weging </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_Toc174004913 \h </w:instrText>
            </w:r>
            <w:r w:rsidR="00112AE5" w:rsidRPr="00592806">
              <w:rPr>
                <w:b w:val="0"/>
                <w:bCs/>
                <w:webHidden/>
              </w:rPr>
            </w:r>
            <w:r w:rsidR="00112AE5" w:rsidRPr="00592806">
              <w:rPr>
                <w:b w:val="0"/>
                <w:bCs/>
                <w:webHidden/>
              </w:rPr>
              <w:fldChar w:fldCharType="separate"/>
            </w:r>
            <w:r w:rsidR="009A0C3C" w:rsidRPr="00592806">
              <w:rPr>
                <w:b w:val="0"/>
                <w:bCs/>
                <w:webHidden/>
              </w:rPr>
              <w:t>19</w:t>
            </w:r>
            <w:r w:rsidR="00112AE5" w:rsidRPr="00592806">
              <w:rPr>
                <w:b w:val="0"/>
                <w:bCs/>
                <w:webHidden/>
              </w:rPr>
              <w:fldChar w:fldCharType="end"/>
            </w:r>
          </w:hyperlink>
        </w:p>
        <w:p w14:paraId="55171487" w14:textId="29CCEBEA" w:rsidR="00112AE5" w:rsidRPr="00592806" w:rsidRDefault="00B15726" w:rsidP="0064794B">
          <w:pPr>
            <w:pStyle w:val="Inhopg2"/>
            <w:spacing w:line="240" w:lineRule="auto"/>
            <w:rPr>
              <w:rFonts w:eastAsiaTheme="minorEastAsia" w:cstheme="minorBidi"/>
              <w:b w:val="0"/>
              <w:bCs/>
              <w:kern w:val="2"/>
              <w14:ligatures w14:val="standardContextual"/>
            </w:rPr>
          </w:pPr>
          <w:hyperlink w:anchor="_Toc174004914" w:history="1">
            <w:r w:rsidR="00112AE5" w:rsidRPr="00592806">
              <w:rPr>
                <w:rStyle w:val="Hyperlink"/>
                <w:b w:val="0"/>
                <w:bCs/>
              </w:rPr>
              <w:t>7.3</w:t>
            </w:r>
            <w:r w:rsidR="00112AE5" w:rsidRPr="00592806">
              <w:rPr>
                <w:rFonts w:eastAsiaTheme="minorEastAsia" w:cstheme="minorBidi"/>
                <w:b w:val="0"/>
                <w:bCs/>
                <w:kern w:val="2"/>
                <w14:ligatures w14:val="standardContextual"/>
              </w:rPr>
              <w:tab/>
            </w:r>
            <w:r w:rsidR="00112AE5" w:rsidRPr="00592806">
              <w:rPr>
                <w:rStyle w:val="Hyperlink"/>
                <w:b w:val="0"/>
                <w:bCs/>
              </w:rPr>
              <w:t>Gunning</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_Toc174004914 \h </w:instrText>
            </w:r>
            <w:r w:rsidR="00112AE5" w:rsidRPr="00592806">
              <w:rPr>
                <w:b w:val="0"/>
                <w:bCs/>
                <w:webHidden/>
              </w:rPr>
            </w:r>
            <w:r w:rsidR="00112AE5" w:rsidRPr="00592806">
              <w:rPr>
                <w:b w:val="0"/>
                <w:bCs/>
                <w:webHidden/>
              </w:rPr>
              <w:fldChar w:fldCharType="separate"/>
            </w:r>
            <w:r w:rsidR="009A0C3C" w:rsidRPr="00592806">
              <w:rPr>
                <w:b w:val="0"/>
                <w:bCs/>
                <w:webHidden/>
              </w:rPr>
              <w:t>20</w:t>
            </w:r>
            <w:r w:rsidR="00112AE5" w:rsidRPr="00592806">
              <w:rPr>
                <w:b w:val="0"/>
                <w:bCs/>
                <w:webHidden/>
              </w:rPr>
              <w:fldChar w:fldCharType="end"/>
            </w:r>
          </w:hyperlink>
        </w:p>
        <w:p w14:paraId="717B561B" w14:textId="6E62FB45" w:rsidR="00112AE5" w:rsidRPr="00592806" w:rsidRDefault="00B15726" w:rsidP="009A0C3C">
          <w:pPr>
            <w:pStyle w:val="Inhopg1"/>
            <w:rPr>
              <w:rFonts w:eastAsiaTheme="minorEastAsia" w:cstheme="minorBidi"/>
              <w:b w:val="0"/>
              <w:bCs/>
              <w:kern w:val="2"/>
              <w14:ligatures w14:val="standardContextual"/>
            </w:rPr>
          </w:pPr>
          <w:hyperlink w:anchor="_Toc174004915" w:history="1">
            <w:r w:rsidR="00112AE5" w:rsidRPr="00592806">
              <w:rPr>
                <w:rStyle w:val="Hyperlink"/>
                <w:b w:val="0"/>
                <w:bCs/>
                <w:u w:val="none"/>
              </w:rPr>
              <w:t>Bijlage 1: Definitieblad</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_Toc174004915 \h </w:instrText>
            </w:r>
            <w:r w:rsidR="00112AE5" w:rsidRPr="00592806">
              <w:rPr>
                <w:b w:val="0"/>
                <w:bCs/>
                <w:webHidden/>
              </w:rPr>
            </w:r>
            <w:r w:rsidR="00112AE5" w:rsidRPr="00592806">
              <w:rPr>
                <w:b w:val="0"/>
                <w:bCs/>
                <w:webHidden/>
              </w:rPr>
              <w:fldChar w:fldCharType="separate"/>
            </w:r>
            <w:r w:rsidR="009A0C3C" w:rsidRPr="00592806">
              <w:rPr>
                <w:b w:val="0"/>
                <w:bCs/>
                <w:webHidden/>
              </w:rPr>
              <w:t>21</w:t>
            </w:r>
            <w:r w:rsidR="00112AE5" w:rsidRPr="00592806">
              <w:rPr>
                <w:b w:val="0"/>
                <w:bCs/>
                <w:webHidden/>
              </w:rPr>
              <w:fldChar w:fldCharType="end"/>
            </w:r>
          </w:hyperlink>
        </w:p>
        <w:p w14:paraId="23A34C8F" w14:textId="4EF8194C" w:rsidR="00112AE5" w:rsidRPr="00592806" w:rsidRDefault="00B15726" w:rsidP="009A0C3C">
          <w:pPr>
            <w:pStyle w:val="Inhopg1"/>
            <w:rPr>
              <w:rFonts w:eastAsiaTheme="minorEastAsia" w:cstheme="minorBidi"/>
              <w:b w:val="0"/>
              <w:bCs/>
              <w:kern w:val="2"/>
              <w14:ligatures w14:val="standardContextual"/>
            </w:rPr>
          </w:pPr>
          <w:hyperlink w:anchor="_Toc174004916" w:history="1">
            <w:r w:rsidR="00112AE5" w:rsidRPr="00592806">
              <w:rPr>
                <w:rStyle w:val="Hyperlink"/>
                <w:b w:val="0"/>
                <w:bCs/>
                <w:u w:val="none"/>
              </w:rPr>
              <w:t>Bijlage 2: Programma van Eisen</w:t>
            </w:r>
            <w:r w:rsidR="00CE76EB">
              <w:rPr>
                <w:rStyle w:val="Hyperlink"/>
                <w:b w:val="0"/>
                <w:bCs/>
                <w:u w:val="none"/>
              </w:rPr>
              <w:t xml:space="preserve"> en wensen</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_Toc174004916 \h </w:instrText>
            </w:r>
            <w:r w:rsidR="00112AE5" w:rsidRPr="00592806">
              <w:rPr>
                <w:b w:val="0"/>
                <w:bCs/>
                <w:webHidden/>
              </w:rPr>
            </w:r>
            <w:r w:rsidR="00112AE5" w:rsidRPr="00592806">
              <w:rPr>
                <w:b w:val="0"/>
                <w:bCs/>
                <w:webHidden/>
              </w:rPr>
              <w:fldChar w:fldCharType="separate"/>
            </w:r>
            <w:r w:rsidR="009A0C3C" w:rsidRPr="00592806">
              <w:rPr>
                <w:b w:val="0"/>
                <w:bCs/>
                <w:webHidden/>
              </w:rPr>
              <w:t>21</w:t>
            </w:r>
            <w:r w:rsidR="00112AE5" w:rsidRPr="00592806">
              <w:rPr>
                <w:b w:val="0"/>
                <w:bCs/>
                <w:webHidden/>
              </w:rPr>
              <w:fldChar w:fldCharType="end"/>
            </w:r>
          </w:hyperlink>
        </w:p>
        <w:p w14:paraId="4ABCE270" w14:textId="4F996FC9" w:rsidR="00112AE5" w:rsidRPr="00592806" w:rsidRDefault="00B15726" w:rsidP="009A0C3C">
          <w:pPr>
            <w:pStyle w:val="Inhopg1"/>
            <w:rPr>
              <w:rFonts w:eastAsiaTheme="minorEastAsia" w:cstheme="minorBidi"/>
              <w:b w:val="0"/>
              <w:bCs/>
              <w:kern w:val="2"/>
              <w14:ligatures w14:val="standardContextual"/>
            </w:rPr>
          </w:pPr>
          <w:hyperlink w:anchor="_Toc174004917" w:history="1">
            <w:r w:rsidR="00112AE5" w:rsidRPr="00592806">
              <w:rPr>
                <w:rStyle w:val="Hyperlink"/>
                <w:b w:val="0"/>
                <w:bCs/>
                <w:u w:val="none"/>
              </w:rPr>
              <w:t>Bijlage 3: Invulformulier Prijzen en Services</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_Toc174004917 \h </w:instrText>
            </w:r>
            <w:r w:rsidR="00112AE5" w:rsidRPr="00592806">
              <w:rPr>
                <w:b w:val="0"/>
                <w:bCs/>
                <w:webHidden/>
              </w:rPr>
            </w:r>
            <w:r w:rsidR="00112AE5" w:rsidRPr="00592806">
              <w:rPr>
                <w:b w:val="0"/>
                <w:bCs/>
                <w:webHidden/>
              </w:rPr>
              <w:fldChar w:fldCharType="separate"/>
            </w:r>
            <w:r w:rsidR="009A0C3C" w:rsidRPr="00592806">
              <w:rPr>
                <w:b w:val="0"/>
                <w:bCs/>
                <w:webHidden/>
              </w:rPr>
              <w:t>21</w:t>
            </w:r>
            <w:r w:rsidR="00112AE5" w:rsidRPr="00592806">
              <w:rPr>
                <w:b w:val="0"/>
                <w:bCs/>
                <w:webHidden/>
              </w:rPr>
              <w:fldChar w:fldCharType="end"/>
            </w:r>
          </w:hyperlink>
        </w:p>
        <w:p w14:paraId="4B47D062" w14:textId="6E5F0D98" w:rsidR="00112AE5" w:rsidRPr="00592806" w:rsidRDefault="00B15726" w:rsidP="009A0C3C">
          <w:pPr>
            <w:pStyle w:val="Inhopg1"/>
            <w:rPr>
              <w:rFonts w:eastAsiaTheme="minorEastAsia" w:cstheme="minorBidi"/>
              <w:b w:val="0"/>
              <w:bCs/>
              <w:kern w:val="2"/>
              <w14:ligatures w14:val="standardContextual"/>
            </w:rPr>
          </w:pPr>
          <w:hyperlink w:anchor="_Toc174004918" w:history="1">
            <w:r w:rsidR="00112AE5" w:rsidRPr="00592806">
              <w:rPr>
                <w:rStyle w:val="Hyperlink"/>
                <w:b w:val="0"/>
                <w:bCs/>
                <w:u w:val="none"/>
              </w:rPr>
              <w:t>Bijlage 4: Model Overeenkomst elektriciteit</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_Toc174004918 \h </w:instrText>
            </w:r>
            <w:r w:rsidR="00112AE5" w:rsidRPr="00592806">
              <w:rPr>
                <w:b w:val="0"/>
                <w:bCs/>
                <w:webHidden/>
              </w:rPr>
            </w:r>
            <w:r w:rsidR="00112AE5" w:rsidRPr="00592806">
              <w:rPr>
                <w:b w:val="0"/>
                <w:bCs/>
                <w:webHidden/>
              </w:rPr>
              <w:fldChar w:fldCharType="separate"/>
            </w:r>
            <w:r w:rsidR="009A0C3C" w:rsidRPr="00592806">
              <w:rPr>
                <w:b w:val="0"/>
                <w:bCs/>
                <w:webHidden/>
              </w:rPr>
              <w:t>21</w:t>
            </w:r>
            <w:r w:rsidR="00112AE5" w:rsidRPr="00592806">
              <w:rPr>
                <w:b w:val="0"/>
                <w:bCs/>
                <w:webHidden/>
              </w:rPr>
              <w:fldChar w:fldCharType="end"/>
            </w:r>
          </w:hyperlink>
        </w:p>
        <w:p w14:paraId="1D121672" w14:textId="6F2EB83E" w:rsidR="00112AE5" w:rsidRPr="00592806" w:rsidRDefault="00B15726" w:rsidP="009A0C3C">
          <w:pPr>
            <w:pStyle w:val="Inhopg1"/>
            <w:rPr>
              <w:rFonts w:eastAsiaTheme="minorEastAsia" w:cstheme="minorBidi"/>
              <w:b w:val="0"/>
              <w:bCs/>
              <w:kern w:val="2"/>
              <w14:ligatures w14:val="standardContextual"/>
            </w:rPr>
          </w:pPr>
          <w:hyperlink w:anchor="_Toc174004919" w:history="1">
            <w:r w:rsidR="00112AE5" w:rsidRPr="00592806">
              <w:rPr>
                <w:rStyle w:val="Hyperlink"/>
                <w:b w:val="0"/>
                <w:bCs/>
                <w:u w:val="none"/>
              </w:rPr>
              <w:t xml:space="preserve">Bijlage 5: </w:t>
            </w:r>
            <w:r w:rsidRPr="00B15726">
              <w:rPr>
                <w:rStyle w:val="Hyperlink"/>
                <w:b w:val="0"/>
                <w:bCs/>
                <w:u w:val="none"/>
              </w:rPr>
              <w:t>Verklaring geen Russische betrokkenheid</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_Toc174004919 \h </w:instrText>
            </w:r>
            <w:r w:rsidR="00112AE5" w:rsidRPr="00592806">
              <w:rPr>
                <w:b w:val="0"/>
                <w:bCs/>
                <w:webHidden/>
              </w:rPr>
            </w:r>
            <w:r w:rsidR="00112AE5" w:rsidRPr="00592806">
              <w:rPr>
                <w:b w:val="0"/>
                <w:bCs/>
                <w:webHidden/>
              </w:rPr>
              <w:fldChar w:fldCharType="separate"/>
            </w:r>
            <w:r w:rsidR="009A0C3C" w:rsidRPr="00592806">
              <w:rPr>
                <w:b w:val="0"/>
                <w:bCs/>
                <w:webHidden/>
              </w:rPr>
              <w:t>21</w:t>
            </w:r>
            <w:r w:rsidR="00112AE5" w:rsidRPr="00592806">
              <w:rPr>
                <w:b w:val="0"/>
                <w:bCs/>
                <w:webHidden/>
              </w:rPr>
              <w:fldChar w:fldCharType="end"/>
            </w:r>
          </w:hyperlink>
        </w:p>
        <w:p w14:paraId="59F3DAE5" w14:textId="37EFE00F" w:rsidR="00112AE5" w:rsidRPr="00592806" w:rsidRDefault="00B15726" w:rsidP="009A0C3C">
          <w:pPr>
            <w:pStyle w:val="Inhopg1"/>
            <w:rPr>
              <w:rFonts w:eastAsiaTheme="minorEastAsia" w:cstheme="minorBidi"/>
              <w:b w:val="0"/>
              <w:bCs/>
              <w:kern w:val="2"/>
              <w14:ligatures w14:val="standardContextual"/>
            </w:rPr>
          </w:pPr>
          <w:hyperlink w:anchor="_Toc174004920" w:history="1">
            <w:r w:rsidR="00112AE5" w:rsidRPr="00592806">
              <w:rPr>
                <w:rStyle w:val="Hyperlink"/>
                <w:b w:val="0"/>
                <w:bCs/>
                <w:u w:val="none"/>
              </w:rPr>
              <w:t>Bijlage 6: Uniform Europees Aanbestedingsdocument</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_Toc174004920 \h </w:instrText>
            </w:r>
            <w:r w:rsidR="00112AE5" w:rsidRPr="00592806">
              <w:rPr>
                <w:b w:val="0"/>
                <w:bCs/>
                <w:webHidden/>
              </w:rPr>
            </w:r>
            <w:r w:rsidR="00112AE5" w:rsidRPr="00592806">
              <w:rPr>
                <w:b w:val="0"/>
                <w:bCs/>
                <w:webHidden/>
              </w:rPr>
              <w:fldChar w:fldCharType="separate"/>
            </w:r>
            <w:r w:rsidR="009A0C3C" w:rsidRPr="00592806">
              <w:rPr>
                <w:b w:val="0"/>
                <w:bCs/>
                <w:webHidden/>
              </w:rPr>
              <w:t>21</w:t>
            </w:r>
            <w:r w:rsidR="00112AE5" w:rsidRPr="00592806">
              <w:rPr>
                <w:b w:val="0"/>
                <w:bCs/>
                <w:webHidden/>
              </w:rPr>
              <w:fldChar w:fldCharType="end"/>
            </w:r>
          </w:hyperlink>
        </w:p>
        <w:p w14:paraId="7B2167F7" w14:textId="5103BD6D" w:rsidR="00112AE5" w:rsidRPr="00592806" w:rsidRDefault="00B15726" w:rsidP="009A0C3C">
          <w:pPr>
            <w:pStyle w:val="Inhopg1"/>
            <w:rPr>
              <w:rFonts w:eastAsiaTheme="minorEastAsia" w:cstheme="minorBidi"/>
              <w:b w:val="0"/>
              <w:bCs/>
              <w:kern w:val="2"/>
              <w14:ligatures w14:val="standardContextual"/>
            </w:rPr>
          </w:pPr>
          <w:hyperlink w:anchor="_Toc174004921" w:history="1">
            <w:r w:rsidR="00112AE5" w:rsidRPr="00592806">
              <w:rPr>
                <w:rStyle w:val="Hyperlink"/>
                <w:b w:val="0"/>
                <w:bCs/>
                <w:u w:val="none"/>
              </w:rPr>
              <w:t>Bijlage 7: Aansluit- en databestand elektriciteit Gemeente Weert</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_Toc174004921 \h </w:instrText>
            </w:r>
            <w:r w:rsidR="00112AE5" w:rsidRPr="00592806">
              <w:rPr>
                <w:b w:val="0"/>
                <w:bCs/>
                <w:webHidden/>
              </w:rPr>
            </w:r>
            <w:r w:rsidR="00112AE5" w:rsidRPr="00592806">
              <w:rPr>
                <w:b w:val="0"/>
                <w:bCs/>
                <w:webHidden/>
              </w:rPr>
              <w:fldChar w:fldCharType="separate"/>
            </w:r>
            <w:r w:rsidR="009A0C3C" w:rsidRPr="00592806">
              <w:rPr>
                <w:b w:val="0"/>
                <w:bCs/>
                <w:webHidden/>
              </w:rPr>
              <w:t>21</w:t>
            </w:r>
            <w:r w:rsidR="00112AE5" w:rsidRPr="00592806">
              <w:rPr>
                <w:b w:val="0"/>
                <w:bCs/>
                <w:webHidden/>
              </w:rPr>
              <w:fldChar w:fldCharType="end"/>
            </w:r>
          </w:hyperlink>
        </w:p>
        <w:p w14:paraId="4B9E7AB2" w14:textId="2A7ABA40" w:rsidR="00112AE5" w:rsidRPr="00592806" w:rsidRDefault="00B15726" w:rsidP="009A0C3C">
          <w:pPr>
            <w:pStyle w:val="Inhopg1"/>
            <w:rPr>
              <w:rFonts w:eastAsiaTheme="minorEastAsia" w:cstheme="minorBidi"/>
              <w:b w:val="0"/>
              <w:bCs/>
              <w:kern w:val="2"/>
              <w14:ligatures w14:val="standardContextual"/>
            </w:rPr>
          </w:pPr>
          <w:hyperlink w:anchor="_Toc174004922" w:history="1">
            <w:r w:rsidR="00112AE5" w:rsidRPr="00592806">
              <w:rPr>
                <w:rStyle w:val="Hyperlink"/>
                <w:b w:val="0"/>
                <w:bCs/>
                <w:u w:val="none"/>
              </w:rPr>
              <w:t>Bijlage 8: Algemene Leveringsvoorwaarden ALV- EM-016_02</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_Toc174004922 \h </w:instrText>
            </w:r>
            <w:r w:rsidR="00112AE5" w:rsidRPr="00592806">
              <w:rPr>
                <w:b w:val="0"/>
                <w:bCs/>
                <w:webHidden/>
              </w:rPr>
            </w:r>
            <w:r w:rsidR="00112AE5" w:rsidRPr="00592806">
              <w:rPr>
                <w:b w:val="0"/>
                <w:bCs/>
                <w:webHidden/>
              </w:rPr>
              <w:fldChar w:fldCharType="separate"/>
            </w:r>
            <w:r w:rsidR="009A0C3C" w:rsidRPr="00592806">
              <w:rPr>
                <w:b w:val="0"/>
                <w:bCs/>
                <w:webHidden/>
              </w:rPr>
              <w:t>21</w:t>
            </w:r>
            <w:r w:rsidR="00112AE5" w:rsidRPr="00592806">
              <w:rPr>
                <w:b w:val="0"/>
                <w:bCs/>
                <w:webHidden/>
              </w:rPr>
              <w:fldChar w:fldCharType="end"/>
            </w:r>
          </w:hyperlink>
        </w:p>
        <w:p w14:paraId="19D5E432" w14:textId="0007D96C" w:rsidR="00112AE5" w:rsidRPr="00592806" w:rsidRDefault="00B15726" w:rsidP="009A0C3C">
          <w:pPr>
            <w:pStyle w:val="Inhopg1"/>
            <w:rPr>
              <w:rFonts w:eastAsiaTheme="minorEastAsia" w:cstheme="minorBidi"/>
              <w:b w:val="0"/>
              <w:bCs/>
              <w:kern w:val="2"/>
              <w14:ligatures w14:val="standardContextual"/>
            </w:rPr>
          </w:pPr>
          <w:hyperlink w:anchor="_Toc174004923" w:history="1">
            <w:r w:rsidR="00112AE5" w:rsidRPr="00592806">
              <w:rPr>
                <w:rStyle w:val="Hyperlink"/>
                <w:b w:val="0"/>
                <w:bCs/>
                <w:u w:val="none"/>
              </w:rPr>
              <w:t>Bijlage 9: Referentieopdrachten/kerncompetenties</w:t>
            </w:r>
            <w:r w:rsidR="00112AE5" w:rsidRPr="00592806">
              <w:rPr>
                <w:b w:val="0"/>
                <w:bCs/>
                <w:webHidden/>
              </w:rPr>
              <w:tab/>
            </w:r>
            <w:r w:rsidR="00112AE5" w:rsidRPr="00592806">
              <w:rPr>
                <w:b w:val="0"/>
                <w:bCs/>
                <w:webHidden/>
              </w:rPr>
              <w:fldChar w:fldCharType="begin"/>
            </w:r>
            <w:r w:rsidR="00112AE5" w:rsidRPr="00592806">
              <w:rPr>
                <w:b w:val="0"/>
                <w:bCs/>
                <w:webHidden/>
              </w:rPr>
              <w:instrText xml:space="preserve"> PAGEREF _Toc174004923 \h </w:instrText>
            </w:r>
            <w:r w:rsidR="00112AE5" w:rsidRPr="00592806">
              <w:rPr>
                <w:b w:val="0"/>
                <w:bCs/>
                <w:webHidden/>
              </w:rPr>
            </w:r>
            <w:r w:rsidR="00112AE5" w:rsidRPr="00592806">
              <w:rPr>
                <w:b w:val="0"/>
                <w:bCs/>
                <w:webHidden/>
              </w:rPr>
              <w:fldChar w:fldCharType="separate"/>
            </w:r>
            <w:r w:rsidR="009A0C3C" w:rsidRPr="00592806">
              <w:rPr>
                <w:b w:val="0"/>
                <w:bCs/>
                <w:webHidden/>
              </w:rPr>
              <w:t>21</w:t>
            </w:r>
            <w:r w:rsidR="00112AE5" w:rsidRPr="00592806">
              <w:rPr>
                <w:b w:val="0"/>
                <w:bCs/>
                <w:webHidden/>
              </w:rPr>
              <w:fldChar w:fldCharType="end"/>
            </w:r>
          </w:hyperlink>
        </w:p>
        <w:p w14:paraId="7ADCF6F7" w14:textId="65748D24" w:rsidR="00112AE5" w:rsidRDefault="00112AE5">
          <w:r>
            <w:rPr>
              <w:b/>
              <w:bCs/>
            </w:rPr>
            <w:fldChar w:fldCharType="end"/>
          </w:r>
        </w:p>
      </w:sdtContent>
    </w:sdt>
    <w:p w14:paraId="72818BB7" w14:textId="77777777" w:rsidR="00112AE5" w:rsidRDefault="00112AE5">
      <w:pPr>
        <w:rPr>
          <w:rFonts w:ascii="Verdana" w:hAnsi="Verdana" w:cstheme="minorHAnsi"/>
          <w:b/>
          <w:caps/>
          <w:noProof/>
          <w:sz w:val="18"/>
          <w:szCs w:val="18"/>
          <w:u w:val="single"/>
        </w:rPr>
      </w:pPr>
      <w:r>
        <w:br w:type="page"/>
      </w:r>
    </w:p>
    <w:p w14:paraId="1BBFDAF9" w14:textId="3D9A4E0A" w:rsidR="00520A0F" w:rsidRDefault="00520A0F" w:rsidP="006B3BD4">
      <w:pPr>
        <w:pStyle w:val="Kop1"/>
        <w:numPr>
          <w:ilvl w:val="0"/>
          <w:numId w:val="19"/>
        </w:numPr>
        <w:tabs>
          <w:tab w:val="clear" w:pos="426"/>
          <w:tab w:val="clear" w:pos="7088"/>
        </w:tabs>
        <w:spacing w:line="312" w:lineRule="auto"/>
        <w:ind w:left="567" w:hanging="567"/>
        <w:rPr>
          <w:rFonts w:ascii="Verdana" w:hAnsi="Verdana"/>
          <w:color w:val="0070C0"/>
          <w:szCs w:val="24"/>
        </w:rPr>
      </w:pPr>
      <w:bookmarkStart w:id="1" w:name="_Toc174004659"/>
      <w:bookmarkStart w:id="2" w:name="_Toc174004713"/>
      <w:bookmarkStart w:id="3" w:name="_Toc174004775"/>
      <w:bookmarkStart w:id="4" w:name="_Toc174004823"/>
      <w:bookmarkStart w:id="5" w:name="_Toc174004877"/>
      <w:bookmarkStart w:id="6" w:name="_Toc174004660"/>
      <w:bookmarkStart w:id="7" w:name="_Toc174004878"/>
      <w:bookmarkEnd w:id="0"/>
      <w:bookmarkEnd w:id="1"/>
      <w:bookmarkEnd w:id="2"/>
      <w:bookmarkEnd w:id="3"/>
      <w:bookmarkEnd w:id="4"/>
      <w:bookmarkEnd w:id="5"/>
      <w:r w:rsidRPr="007355A3">
        <w:rPr>
          <w:rFonts w:ascii="Verdana" w:hAnsi="Verdana"/>
          <w:color w:val="0070C0"/>
          <w:szCs w:val="24"/>
        </w:rPr>
        <w:lastRenderedPageBreak/>
        <w:t>Inleiding</w:t>
      </w:r>
      <w:bookmarkEnd w:id="6"/>
      <w:bookmarkEnd w:id="7"/>
    </w:p>
    <w:p w14:paraId="68C22CD5" w14:textId="77777777" w:rsidR="002804F6" w:rsidRPr="00592806" w:rsidRDefault="002804F6" w:rsidP="00592806"/>
    <w:p w14:paraId="7C5F039F" w14:textId="396C7061" w:rsidR="00520A0F" w:rsidRPr="007355A3" w:rsidRDefault="00520A0F" w:rsidP="007355A3">
      <w:pPr>
        <w:pStyle w:val="Kop2"/>
        <w:numPr>
          <w:ilvl w:val="1"/>
          <w:numId w:val="16"/>
        </w:numPr>
        <w:spacing w:before="0" w:after="0" w:line="276" w:lineRule="auto"/>
        <w:ind w:left="567" w:hanging="567"/>
        <w:rPr>
          <w:rFonts w:ascii="Verdana" w:hAnsi="Verdana"/>
          <w:i w:val="0"/>
          <w:color w:val="0070C0"/>
          <w:sz w:val="20"/>
          <w:szCs w:val="20"/>
        </w:rPr>
      </w:pPr>
      <w:bookmarkStart w:id="8" w:name="_Toc84411637"/>
      <w:bookmarkStart w:id="9" w:name="_Toc174004661"/>
      <w:bookmarkStart w:id="10" w:name="_Toc174004879"/>
      <w:r w:rsidRPr="007355A3">
        <w:rPr>
          <w:rFonts w:ascii="Verdana" w:hAnsi="Verdana"/>
          <w:i w:val="0"/>
          <w:color w:val="0070C0"/>
          <w:sz w:val="20"/>
          <w:szCs w:val="20"/>
        </w:rPr>
        <w:t>Algemeen</w:t>
      </w:r>
      <w:bookmarkEnd w:id="8"/>
      <w:bookmarkEnd w:id="9"/>
      <w:bookmarkEnd w:id="10"/>
    </w:p>
    <w:p w14:paraId="3E250267" w14:textId="3AFFFA26" w:rsidR="009A0C3C" w:rsidRPr="009A0C3C" w:rsidRDefault="00520A0F" w:rsidP="004C7DF2">
      <w:pPr>
        <w:spacing w:line="276" w:lineRule="auto"/>
        <w:rPr>
          <w:rFonts w:ascii="Verdana" w:hAnsi="Verdana"/>
          <w:sz w:val="18"/>
          <w:szCs w:val="18"/>
        </w:rPr>
      </w:pPr>
      <w:r w:rsidRPr="00D45224">
        <w:rPr>
          <w:rFonts w:ascii="Verdana" w:hAnsi="Verdana" w:cs="Tahoma"/>
          <w:sz w:val="18"/>
          <w:szCs w:val="18"/>
        </w:rPr>
        <w:t xml:space="preserve">Voor u ligt de </w:t>
      </w:r>
      <w:r w:rsidR="00050F1D" w:rsidRPr="00D45224">
        <w:rPr>
          <w:rFonts w:ascii="Verdana" w:hAnsi="Verdana" w:cs="Tahoma"/>
          <w:sz w:val="18"/>
          <w:szCs w:val="18"/>
        </w:rPr>
        <w:t>Uitnodiging tot Inschrijving</w:t>
      </w:r>
      <w:r w:rsidRPr="00D45224">
        <w:rPr>
          <w:rFonts w:ascii="Verdana" w:hAnsi="Verdana" w:cs="Tahoma"/>
          <w:sz w:val="18"/>
          <w:szCs w:val="18"/>
        </w:rPr>
        <w:t xml:space="preserve"> behorende bij de Europese aanbesteding voor </w:t>
      </w:r>
      <w:r w:rsidR="00767EE9" w:rsidRPr="00D45224">
        <w:rPr>
          <w:rFonts w:ascii="Verdana" w:hAnsi="Verdana" w:cs="Tahoma"/>
          <w:sz w:val="18"/>
          <w:szCs w:val="18"/>
        </w:rPr>
        <w:t>de L</w:t>
      </w:r>
      <w:r w:rsidR="00BF18D8" w:rsidRPr="00D45224">
        <w:rPr>
          <w:rFonts w:ascii="Verdana" w:hAnsi="Verdana" w:cs="Tahoma"/>
          <w:sz w:val="18"/>
          <w:szCs w:val="18"/>
        </w:rPr>
        <w:t>ev</w:t>
      </w:r>
      <w:r w:rsidR="009A0C3C">
        <w:rPr>
          <w:rFonts w:ascii="Verdana" w:hAnsi="Verdana" w:cs="Tahoma"/>
          <w:sz w:val="18"/>
          <w:szCs w:val="18"/>
        </w:rPr>
        <w:t>e</w:t>
      </w:r>
      <w:r w:rsidR="00BF18D8" w:rsidRPr="00D45224">
        <w:rPr>
          <w:rFonts w:ascii="Verdana" w:hAnsi="Verdana" w:cs="Tahoma"/>
          <w:sz w:val="18"/>
          <w:szCs w:val="18"/>
        </w:rPr>
        <w:t>ring van</w:t>
      </w:r>
      <w:r w:rsidR="00FD5D73" w:rsidRPr="00D45224">
        <w:rPr>
          <w:rFonts w:ascii="Verdana" w:hAnsi="Verdana" w:cs="Tahoma"/>
          <w:sz w:val="18"/>
          <w:szCs w:val="18"/>
        </w:rPr>
        <w:t xml:space="preserve"> </w:t>
      </w:r>
      <w:r w:rsidR="00CD6970" w:rsidRPr="00D45224">
        <w:rPr>
          <w:rFonts w:ascii="Verdana" w:hAnsi="Verdana" w:cs="Tahoma"/>
          <w:sz w:val="18"/>
          <w:szCs w:val="18"/>
        </w:rPr>
        <w:t>Elektriciteit</w:t>
      </w:r>
      <w:r w:rsidR="00FD5D73" w:rsidRPr="00D45224">
        <w:rPr>
          <w:rFonts w:ascii="Verdana" w:hAnsi="Verdana" w:cs="Tahoma"/>
          <w:sz w:val="18"/>
          <w:szCs w:val="18"/>
        </w:rPr>
        <w:t xml:space="preserve"> aan</w:t>
      </w:r>
      <w:r w:rsidRPr="00D45224">
        <w:rPr>
          <w:rFonts w:ascii="Verdana" w:hAnsi="Verdana" w:cs="Tahoma"/>
          <w:sz w:val="18"/>
          <w:szCs w:val="18"/>
        </w:rPr>
        <w:t xml:space="preserve"> </w:t>
      </w:r>
      <w:r w:rsidR="00C73C32" w:rsidRPr="00D45224">
        <w:rPr>
          <w:rFonts w:ascii="Verdana" w:hAnsi="Verdana" w:cs="Tahoma"/>
          <w:sz w:val="18"/>
          <w:szCs w:val="18"/>
        </w:rPr>
        <w:t>Gemeente Weert</w:t>
      </w:r>
      <w:r w:rsidR="00057BD9" w:rsidRPr="00D45224">
        <w:rPr>
          <w:rFonts w:ascii="Verdana" w:hAnsi="Verdana" w:cs="Tahoma"/>
          <w:sz w:val="18"/>
          <w:szCs w:val="18"/>
        </w:rPr>
        <w:t>,</w:t>
      </w:r>
      <w:r w:rsidR="00B153ED">
        <w:rPr>
          <w:rFonts w:ascii="Verdana" w:hAnsi="Verdana" w:cs="Tahoma"/>
          <w:sz w:val="18"/>
          <w:szCs w:val="18"/>
        </w:rPr>
        <w:t xml:space="preserve"> Aanbestedende Dienst,</w:t>
      </w:r>
      <w:r w:rsidR="00FD5D73" w:rsidRPr="00D45224">
        <w:rPr>
          <w:rFonts w:ascii="Verdana" w:hAnsi="Verdana" w:cs="Tahoma"/>
          <w:sz w:val="18"/>
          <w:szCs w:val="18"/>
        </w:rPr>
        <w:t xml:space="preserve"> </w:t>
      </w:r>
      <w:r w:rsidR="002D1E03" w:rsidRPr="00D45224">
        <w:rPr>
          <w:rFonts w:ascii="Verdana" w:hAnsi="Verdana" w:cs="Tahoma"/>
          <w:sz w:val="18"/>
          <w:szCs w:val="18"/>
        </w:rPr>
        <w:t xml:space="preserve">hierna te noemen </w:t>
      </w:r>
      <w:r w:rsidR="00B153ED">
        <w:rPr>
          <w:rFonts w:ascii="Verdana" w:hAnsi="Verdana" w:cs="Tahoma"/>
          <w:sz w:val="18"/>
          <w:szCs w:val="18"/>
        </w:rPr>
        <w:t>AD</w:t>
      </w:r>
      <w:r w:rsidR="002D1E03" w:rsidRPr="00D45224">
        <w:rPr>
          <w:rFonts w:ascii="Verdana" w:hAnsi="Verdana" w:cs="Tahoma"/>
          <w:sz w:val="18"/>
          <w:szCs w:val="18"/>
        </w:rPr>
        <w:t xml:space="preserve">, </w:t>
      </w:r>
      <w:r w:rsidRPr="00D45224">
        <w:rPr>
          <w:rFonts w:ascii="Verdana" w:hAnsi="Verdana"/>
          <w:sz w:val="18"/>
          <w:szCs w:val="18"/>
        </w:rPr>
        <w:t xml:space="preserve">met </w:t>
      </w:r>
      <w:r w:rsidR="000F7007" w:rsidRPr="00D45224">
        <w:rPr>
          <w:rFonts w:ascii="Verdana" w:hAnsi="Verdana"/>
          <w:sz w:val="18"/>
          <w:szCs w:val="18"/>
        </w:rPr>
        <w:t>kenmerk</w:t>
      </w:r>
      <w:r w:rsidRPr="00D45224">
        <w:rPr>
          <w:rFonts w:ascii="Verdana" w:hAnsi="Verdana"/>
          <w:sz w:val="18"/>
          <w:szCs w:val="18"/>
        </w:rPr>
        <w:t xml:space="preserve"> </w:t>
      </w:r>
      <w:r w:rsidR="00D45224" w:rsidRPr="00592806">
        <w:rPr>
          <w:rFonts w:ascii="Verdana" w:hAnsi="Verdana"/>
          <w:bCs/>
          <w:sz w:val="18"/>
          <w:szCs w:val="18"/>
        </w:rPr>
        <w:t>DJ-2547144</w:t>
      </w:r>
      <w:r w:rsidR="00CF67C3">
        <w:rPr>
          <w:rFonts w:ascii="Verdana" w:hAnsi="Verdana"/>
          <w:bCs/>
          <w:sz w:val="18"/>
          <w:szCs w:val="18"/>
        </w:rPr>
        <w:t xml:space="preserve">. </w:t>
      </w:r>
      <w:r w:rsidRPr="00D45224">
        <w:rPr>
          <w:rFonts w:ascii="Verdana" w:hAnsi="Verdana"/>
          <w:sz w:val="18"/>
          <w:szCs w:val="18"/>
        </w:rPr>
        <w:t xml:space="preserve">Gekozen is voor een Europese aanbesteding volgens de </w:t>
      </w:r>
      <w:r w:rsidR="00610BC7" w:rsidRPr="00D45224">
        <w:rPr>
          <w:rFonts w:ascii="Verdana" w:hAnsi="Verdana"/>
          <w:sz w:val="18"/>
          <w:szCs w:val="18"/>
        </w:rPr>
        <w:t xml:space="preserve">Openbare </w:t>
      </w:r>
      <w:r w:rsidRPr="00D45224">
        <w:rPr>
          <w:rFonts w:ascii="Verdana" w:hAnsi="Verdana"/>
          <w:sz w:val="18"/>
          <w:szCs w:val="18"/>
        </w:rPr>
        <w:t>procedure. Bij deze procedure kunnen alle belangstellende Ondernemers naar aanleiding van de publicatie van de</w:t>
      </w:r>
      <w:r w:rsidR="00966594" w:rsidRPr="00D45224">
        <w:rPr>
          <w:rFonts w:ascii="Verdana" w:hAnsi="Verdana"/>
          <w:sz w:val="18"/>
          <w:szCs w:val="18"/>
        </w:rPr>
        <w:t xml:space="preserve"> b</w:t>
      </w:r>
      <w:r w:rsidR="009A0C3C">
        <w:rPr>
          <w:rFonts w:ascii="Verdana" w:hAnsi="Verdana"/>
          <w:sz w:val="18"/>
          <w:szCs w:val="18"/>
        </w:rPr>
        <w:t>e</w:t>
      </w:r>
      <w:r w:rsidR="00966594" w:rsidRPr="00D45224">
        <w:rPr>
          <w:rFonts w:ascii="Verdana" w:hAnsi="Verdana"/>
          <w:sz w:val="18"/>
          <w:szCs w:val="18"/>
        </w:rPr>
        <w:t xml:space="preserve">treffende opdracht </w:t>
      </w:r>
      <w:r w:rsidR="00F67E50" w:rsidRPr="00D45224">
        <w:rPr>
          <w:rFonts w:ascii="Verdana" w:hAnsi="Verdana"/>
          <w:sz w:val="18"/>
          <w:szCs w:val="18"/>
        </w:rPr>
        <w:t xml:space="preserve">op </w:t>
      </w:r>
      <w:hyperlink r:id="rId13" w:history="1">
        <w:r w:rsidR="00A14436" w:rsidRPr="00D45224">
          <w:rPr>
            <w:rStyle w:val="Hyperlink"/>
            <w:rFonts w:ascii="Verdana" w:hAnsi="Verdana"/>
            <w:sz w:val="18"/>
            <w:szCs w:val="18"/>
          </w:rPr>
          <w:t>www.TenderNed.nl</w:t>
        </w:r>
      </w:hyperlink>
      <w:r w:rsidR="00A14436" w:rsidRPr="00D45224">
        <w:rPr>
          <w:rFonts w:ascii="Verdana" w:hAnsi="Verdana"/>
          <w:sz w:val="18"/>
          <w:szCs w:val="18"/>
        </w:rPr>
        <w:t xml:space="preserve"> </w:t>
      </w:r>
      <w:r w:rsidR="00F67E50" w:rsidRPr="00D45224">
        <w:rPr>
          <w:rFonts w:ascii="Verdana" w:hAnsi="Verdana"/>
          <w:sz w:val="18"/>
          <w:szCs w:val="18"/>
        </w:rPr>
        <w:t xml:space="preserve">deze </w:t>
      </w:r>
      <w:r w:rsidRPr="00D45224">
        <w:rPr>
          <w:rFonts w:ascii="Verdana" w:hAnsi="Verdana"/>
          <w:sz w:val="18"/>
          <w:szCs w:val="18"/>
        </w:rPr>
        <w:t>downl</w:t>
      </w:r>
      <w:r w:rsidR="00966594" w:rsidRPr="00D45224">
        <w:rPr>
          <w:rFonts w:ascii="Verdana" w:hAnsi="Verdana"/>
          <w:sz w:val="18"/>
          <w:szCs w:val="18"/>
        </w:rPr>
        <w:t>oaden en een Inschrijving doen</w:t>
      </w:r>
      <w:r w:rsidR="00966594" w:rsidRPr="009A0C3C">
        <w:rPr>
          <w:rFonts w:ascii="Verdana" w:hAnsi="Verdana"/>
          <w:sz w:val="18"/>
          <w:szCs w:val="18"/>
        </w:rPr>
        <w:t>.</w:t>
      </w:r>
      <w:r w:rsidR="00CF67C3" w:rsidRPr="009A0C3C">
        <w:rPr>
          <w:rFonts w:ascii="Verdana" w:hAnsi="Verdana"/>
          <w:sz w:val="18"/>
          <w:szCs w:val="18"/>
        </w:rPr>
        <w:t xml:space="preserve"> </w:t>
      </w:r>
    </w:p>
    <w:p w14:paraId="1E9C6AD2" w14:textId="092C6032" w:rsidR="009D3A12" w:rsidRPr="00592806" w:rsidRDefault="00966594" w:rsidP="004C7DF2">
      <w:pPr>
        <w:spacing w:line="276" w:lineRule="auto"/>
        <w:rPr>
          <w:rFonts w:ascii="Verdana" w:hAnsi="Verdana"/>
          <w:szCs w:val="18"/>
        </w:rPr>
      </w:pPr>
      <w:r w:rsidRPr="00592806">
        <w:rPr>
          <w:rFonts w:ascii="Verdana" w:hAnsi="Verdana"/>
          <w:sz w:val="18"/>
          <w:szCs w:val="18"/>
        </w:rPr>
        <w:t>De to</w:t>
      </w:r>
      <w:r w:rsidR="009A0C3C">
        <w:rPr>
          <w:rFonts w:ascii="Verdana" w:hAnsi="Verdana"/>
          <w:sz w:val="18"/>
          <w:szCs w:val="18"/>
        </w:rPr>
        <w:t>t</w:t>
      </w:r>
      <w:r w:rsidRPr="00592806">
        <w:rPr>
          <w:rFonts w:ascii="Verdana" w:hAnsi="Verdana"/>
          <w:sz w:val="18"/>
          <w:szCs w:val="18"/>
        </w:rPr>
        <w:t xml:space="preserve">ale opdracht wordt </w:t>
      </w:r>
      <w:r w:rsidR="00057BD9" w:rsidRPr="00592806">
        <w:rPr>
          <w:rFonts w:ascii="Verdana" w:hAnsi="Verdana"/>
          <w:sz w:val="18"/>
          <w:szCs w:val="18"/>
        </w:rPr>
        <w:t>niet</w:t>
      </w:r>
      <w:r w:rsidR="00DE097D" w:rsidRPr="00592806">
        <w:rPr>
          <w:rFonts w:ascii="Verdana" w:hAnsi="Verdana"/>
          <w:sz w:val="18"/>
          <w:szCs w:val="18"/>
        </w:rPr>
        <w:t xml:space="preserve"> opgedeeld in P</w:t>
      </w:r>
      <w:r w:rsidR="00057BD9" w:rsidRPr="00592806">
        <w:rPr>
          <w:rFonts w:ascii="Verdana" w:hAnsi="Verdana"/>
          <w:sz w:val="18"/>
          <w:szCs w:val="18"/>
        </w:rPr>
        <w:t>ercelen</w:t>
      </w:r>
      <w:r w:rsidRPr="00592806">
        <w:rPr>
          <w:rFonts w:ascii="Verdana" w:hAnsi="Verdana"/>
          <w:sz w:val="18"/>
          <w:szCs w:val="18"/>
        </w:rPr>
        <w:t xml:space="preserve"> en bestaat uit de volgende </w:t>
      </w:r>
      <w:r w:rsidR="00391A5B" w:rsidRPr="00592806">
        <w:rPr>
          <w:rFonts w:ascii="Verdana" w:hAnsi="Verdana"/>
          <w:sz w:val="18"/>
          <w:szCs w:val="18"/>
        </w:rPr>
        <w:t>L</w:t>
      </w:r>
      <w:r w:rsidRPr="00592806">
        <w:rPr>
          <w:rFonts w:ascii="Verdana" w:hAnsi="Verdana"/>
          <w:sz w:val="18"/>
          <w:szCs w:val="18"/>
        </w:rPr>
        <w:t>evering</w:t>
      </w:r>
      <w:r w:rsidR="00D45224" w:rsidRPr="00592806">
        <w:rPr>
          <w:rFonts w:ascii="Verdana" w:hAnsi="Verdana"/>
          <w:sz w:val="18"/>
          <w:szCs w:val="18"/>
        </w:rPr>
        <w:t xml:space="preserve">: </w:t>
      </w:r>
      <w:r w:rsidR="00243F07" w:rsidRPr="00592806">
        <w:rPr>
          <w:rFonts w:ascii="Verdana" w:hAnsi="Verdana"/>
          <w:sz w:val="18"/>
          <w:szCs w:val="18"/>
        </w:rPr>
        <w:t>Elektriciteit</w:t>
      </w:r>
      <w:r w:rsidR="00D45224" w:rsidRPr="00592806">
        <w:rPr>
          <w:rFonts w:ascii="Verdana" w:hAnsi="Verdana"/>
          <w:sz w:val="18"/>
          <w:szCs w:val="18"/>
        </w:rPr>
        <w:t>.</w:t>
      </w:r>
      <w:r w:rsidR="00243F07" w:rsidRPr="00592806">
        <w:rPr>
          <w:rFonts w:ascii="Verdana" w:hAnsi="Verdana"/>
          <w:sz w:val="18"/>
          <w:szCs w:val="18"/>
        </w:rPr>
        <w:t xml:space="preserve"> </w:t>
      </w:r>
    </w:p>
    <w:p w14:paraId="06F014B8" w14:textId="4616F3BF" w:rsidR="008A52FC" w:rsidRPr="00D45224" w:rsidRDefault="008A52FC" w:rsidP="007355A3">
      <w:pPr>
        <w:pStyle w:val="Kop3"/>
        <w:spacing w:line="276" w:lineRule="auto"/>
        <w:rPr>
          <w:color w:val="0070C0"/>
        </w:rPr>
      </w:pPr>
      <w:bookmarkStart w:id="11" w:name="_Toc170467402"/>
      <w:bookmarkStart w:id="12" w:name="_Toc174004662"/>
      <w:bookmarkStart w:id="13" w:name="_Toc174004880"/>
      <w:r w:rsidRPr="00D45224">
        <w:rPr>
          <w:rFonts w:ascii="Verdana" w:hAnsi="Verdana"/>
          <w:color w:val="0070C0"/>
          <w:sz w:val="20"/>
          <w:szCs w:val="20"/>
        </w:rPr>
        <w:t>1.2 De opdrachtgever</w:t>
      </w:r>
      <w:bookmarkEnd w:id="11"/>
      <w:bookmarkEnd w:id="12"/>
      <w:bookmarkEnd w:id="13"/>
      <w:r w:rsidRPr="00D45224">
        <w:rPr>
          <w:rFonts w:ascii="Verdana" w:hAnsi="Verdana"/>
          <w:color w:val="0070C0"/>
          <w:sz w:val="20"/>
          <w:szCs w:val="20"/>
        </w:rPr>
        <w:t xml:space="preserve"> </w:t>
      </w:r>
    </w:p>
    <w:p w14:paraId="53323490" w14:textId="1283A0B0" w:rsidR="002B2405" w:rsidRDefault="008A52FC" w:rsidP="002B2405">
      <w:pPr>
        <w:spacing w:line="276" w:lineRule="auto"/>
        <w:ind w:left="-15"/>
        <w:jc w:val="both"/>
        <w:textAlignment w:val="baseline"/>
        <w:rPr>
          <w:rFonts w:ascii="Verdana" w:hAnsi="Verdana" w:cs="Segoe UI"/>
          <w:i/>
          <w:iCs/>
          <w:color w:val="000000" w:themeColor="text1"/>
          <w:sz w:val="18"/>
          <w:szCs w:val="18"/>
        </w:rPr>
      </w:pPr>
      <w:r w:rsidRPr="004C7DF2">
        <w:rPr>
          <w:rFonts w:ascii="Verdana" w:hAnsi="Verdana" w:cs="Tahoma"/>
          <w:sz w:val="18"/>
          <w:szCs w:val="18"/>
        </w:rPr>
        <w:t xml:space="preserve">De gemeente Weert is de </w:t>
      </w:r>
      <w:r w:rsidR="00B153ED" w:rsidRPr="004C7DF2">
        <w:rPr>
          <w:rFonts w:ascii="Verdana" w:hAnsi="Verdana" w:cs="Tahoma"/>
          <w:sz w:val="18"/>
          <w:szCs w:val="18"/>
        </w:rPr>
        <w:t>A</w:t>
      </w:r>
      <w:r w:rsidR="00333D24" w:rsidRPr="004C7DF2">
        <w:rPr>
          <w:rFonts w:ascii="Verdana" w:hAnsi="Verdana" w:cs="Tahoma"/>
          <w:sz w:val="18"/>
          <w:szCs w:val="18"/>
        </w:rPr>
        <w:t>anbestedende Dienst</w:t>
      </w:r>
      <w:r w:rsidR="004C7DF2">
        <w:rPr>
          <w:rFonts w:ascii="Verdana" w:hAnsi="Verdana" w:cs="Tahoma"/>
          <w:sz w:val="18"/>
          <w:szCs w:val="18"/>
        </w:rPr>
        <w:t xml:space="preserve"> </w:t>
      </w:r>
      <w:r w:rsidRPr="004C7DF2">
        <w:rPr>
          <w:rFonts w:ascii="Verdana" w:hAnsi="Verdana" w:cs="Tahoma"/>
          <w:sz w:val="18"/>
          <w:szCs w:val="18"/>
        </w:rPr>
        <w:t xml:space="preserve">van deze aanbesteding. </w:t>
      </w:r>
      <w:r w:rsidR="002B2405" w:rsidRPr="38BD7767">
        <w:rPr>
          <w:rFonts w:ascii="Verdana" w:hAnsi="Verdana" w:cs="Segoe UI"/>
          <w:color w:val="000000" w:themeColor="text1"/>
          <w:sz w:val="18"/>
          <w:szCs w:val="18"/>
        </w:rPr>
        <w:t xml:space="preserve">De gemeente Weert </w:t>
      </w:r>
      <w:r w:rsidR="00F537C1">
        <w:rPr>
          <w:rFonts w:ascii="Verdana" w:hAnsi="Verdana" w:cs="Segoe UI"/>
          <w:color w:val="000000" w:themeColor="text1"/>
          <w:sz w:val="18"/>
          <w:szCs w:val="18"/>
        </w:rPr>
        <w:t xml:space="preserve">heeft circa 50.000 inwoners en </w:t>
      </w:r>
      <w:r w:rsidR="002B2405" w:rsidRPr="38BD7767">
        <w:rPr>
          <w:rFonts w:ascii="Verdana" w:hAnsi="Verdana" w:cs="Segoe UI"/>
          <w:color w:val="000000" w:themeColor="text1"/>
          <w:sz w:val="18"/>
          <w:szCs w:val="18"/>
        </w:rPr>
        <w:t>is een groene en veilige thuishaven</w:t>
      </w:r>
      <w:r w:rsidR="00F537C1">
        <w:rPr>
          <w:rFonts w:ascii="Verdana" w:hAnsi="Verdana" w:cs="Segoe UI"/>
          <w:color w:val="000000" w:themeColor="text1"/>
          <w:sz w:val="18"/>
          <w:szCs w:val="18"/>
        </w:rPr>
        <w:t xml:space="preserve"> w</w:t>
      </w:r>
      <w:r w:rsidR="002B2405" w:rsidRPr="38BD7767">
        <w:rPr>
          <w:rFonts w:ascii="Verdana" w:hAnsi="Verdana" w:cs="Segoe UI"/>
          <w:color w:val="000000" w:themeColor="text1"/>
          <w:sz w:val="18"/>
          <w:szCs w:val="18"/>
        </w:rPr>
        <w:t xml:space="preserve">aar </w:t>
      </w:r>
      <w:r w:rsidR="002B2405">
        <w:rPr>
          <w:rFonts w:ascii="Verdana" w:hAnsi="Verdana" w:cs="Segoe UI"/>
          <w:color w:val="000000" w:themeColor="text1"/>
          <w:sz w:val="18"/>
          <w:szCs w:val="18"/>
        </w:rPr>
        <w:t xml:space="preserve">we het belangrijk vinden dat </w:t>
      </w:r>
      <w:r w:rsidR="002B2405" w:rsidRPr="38BD7767">
        <w:rPr>
          <w:rFonts w:ascii="Verdana" w:hAnsi="Verdana" w:cs="Segoe UI"/>
          <w:color w:val="000000" w:themeColor="text1"/>
          <w:sz w:val="18"/>
          <w:szCs w:val="18"/>
        </w:rPr>
        <w:t>iedereen goed kan wonen, mee kan doen en elkaar kan ontmoeten. Een duurzame en innovatieve gemeente, waar het ondernemerschap in het DNA zit. Een bruisende stad, goed bereikbaar, waar volop voorzieningen zijn en met een grote aantrekkingskracht voor de regio. Het is de diversiteit die Weert zo bijzonder maakt.</w:t>
      </w:r>
      <w:r w:rsidR="002B2405" w:rsidRPr="38BD7767">
        <w:rPr>
          <w:rFonts w:ascii="Verdana" w:hAnsi="Verdana" w:cs="Segoe UI"/>
          <w:i/>
          <w:iCs/>
          <w:color w:val="000000" w:themeColor="text1"/>
          <w:sz w:val="18"/>
          <w:szCs w:val="18"/>
        </w:rPr>
        <w:t xml:space="preserve"> </w:t>
      </w:r>
    </w:p>
    <w:p w14:paraId="481754D9" w14:textId="77777777" w:rsidR="002B2405" w:rsidRPr="002F6FE4" w:rsidRDefault="002B2405" w:rsidP="002B2405">
      <w:pPr>
        <w:spacing w:line="276" w:lineRule="auto"/>
        <w:ind w:left="-15"/>
        <w:jc w:val="both"/>
        <w:textAlignment w:val="baseline"/>
        <w:rPr>
          <w:rFonts w:ascii="Verdana" w:hAnsi="Verdana" w:cs="Segoe UI"/>
          <w:color w:val="000000" w:themeColor="text1"/>
          <w:sz w:val="18"/>
          <w:szCs w:val="18"/>
        </w:rPr>
      </w:pPr>
    </w:p>
    <w:p w14:paraId="197A9270" w14:textId="64FD0418" w:rsidR="00F537C1" w:rsidRPr="002F6FE4" w:rsidRDefault="00F537C1" w:rsidP="00F537C1">
      <w:pPr>
        <w:spacing w:line="276" w:lineRule="auto"/>
        <w:ind w:left="-15"/>
        <w:jc w:val="both"/>
        <w:textAlignment w:val="baseline"/>
        <w:rPr>
          <w:rFonts w:ascii="Verdana" w:hAnsi="Verdana" w:cs="Segoe UI"/>
          <w:color w:val="000000" w:themeColor="text1"/>
          <w:sz w:val="18"/>
          <w:szCs w:val="18"/>
        </w:rPr>
      </w:pPr>
      <w:proofErr w:type="spellStart"/>
      <w:r w:rsidRPr="002F6FE4">
        <w:rPr>
          <w:rFonts w:ascii="Verdana" w:hAnsi="Verdana" w:cs="Segoe UI"/>
          <w:color w:val="000000" w:themeColor="text1"/>
          <w:sz w:val="18"/>
          <w:szCs w:val="18"/>
        </w:rPr>
        <w:t>Weertenaren</w:t>
      </w:r>
      <w:proofErr w:type="spellEnd"/>
      <w:r w:rsidRPr="002F6FE4">
        <w:rPr>
          <w:rFonts w:ascii="Verdana" w:hAnsi="Verdana" w:cs="Segoe UI"/>
          <w:color w:val="000000" w:themeColor="text1"/>
          <w:sz w:val="18"/>
          <w:szCs w:val="18"/>
        </w:rPr>
        <w:t xml:space="preserve"> willen ook in 2030 kunnen genieten van een groene en veilige omgeving, maar dan wel met een toekomstbestendige inrichting. De gemeente speelt hier actief op in door te investeren in duurzame initiatieven en innovatieve projecten. De uitdagingen van klimaatverandering, </w:t>
      </w:r>
      <w:r w:rsidR="001253AF" w:rsidRPr="002F6FE4">
        <w:rPr>
          <w:rFonts w:ascii="Verdana" w:hAnsi="Verdana" w:cs="Segoe UI"/>
          <w:color w:val="000000" w:themeColor="text1"/>
          <w:sz w:val="18"/>
          <w:szCs w:val="18"/>
        </w:rPr>
        <w:t>grondstoffen schaarste</w:t>
      </w:r>
      <w:r w:rsidRPr="002F6FE4">
        <w:rPr>
          <w:rFonts w:ascii="Verdana" w:hAnsi="Verdana" w:cs="Segoe UI"/>
          <w:color w:val="000000" w:themeColor="text1"/>
          <w:sz w:val="18"/>
          <w:szCs w:val="18"/>
        </w:rPr>
        <w:t xml:space="preserve"> en vergrijzing worden aangepakt met een proactieve visie.</w:t>
      </w:r>
      <w:r w:rsidR="00FD0FA7">
        <w:rPr>
          <w:rFonts w:ascii="Verdana" w:hAnsi="Verdana" w:cs="Segoe UI"/>
          <w:color w:val="000000" w:themeColor="text1"/>
          <w:sz w:val="18"/>
          <w:szCs w:val="18"/>
        </w:rPr>
        <w:t xml:space="preserve"> In aansluiting op deze visie zijn in</w:t>
      </w:r>
      <w:r>
        <w:rPr>
          <w:rFonts w:ascii="Verdana" w:hAnsi="Verdana" w:cs="Segoe UI"/>
          <w:color w:val="000000" w:themeColor="text1"/>
          <w:sz w:val="18"/>
          <w:szCs w:val="18"/>
        </w:rPr>
        <w:t xml:space="preserve"> deze aanbesteding</w:t>
      </w:r>
      <w:r w:rsidR="001253AF">
        <w:rPr>
          <w:rFonts w:ascii="Verdana" w:hAnsi="Verdana" w:cs="Segoe UI"/>
          <w:color w:val="000000" w:themeColor="text1"/>
          <w:sz w:val="18"/>
          <w:szCs w:val="18"/>
        </w:rPr>
        <w:t xml:space="preserve"> </w:t>
      </w:r>
      <w:r>
        <w:rPr>
          <w:rFonts w:ascii="Verdana" w:hAnsi="Verdana" w:cs="Segoe UI"/>
          <w:color w:val="000000" w:themeColor="text1"/>
          <w:sz w:val="18"/>
          <w:szCs w:val="18"/>
        </w:rPr>
        <w:t>kwaliteitscriteria opgenomen. In de aanbesteding wordt</w:t>
      </w:r>
      <w:r w:rsidR="001253AF">
        <w:rPr>
          <w:rFonts w:ascii="Verdana" w:hAnsi="Verdana" w:cs="Segoe UI"/>
          <w:color w:val="000000" w:themeColor="text1"/>
          <w:sz w:val="18"/>
          <w:szCs w:val="18"/>
        </w:rPr>
        <w:t xml:space="preserve"> onder andere</w:t>
      </w:r>
      <w:r>
        <w:rPr>
          <w:rFonts w:ascii="Verdana" w:hAnsi="Verdana" w:cs="Segoe UI"/>
          <w:color w:val="000000" w:themeColor="text1"/>
          <w:sz w:val="18"/>
          <w:szCs w:val="18"/>
        </w:rPr>
        <w:t xml:space="preserve"> rekening gehouden met de aspecten regionaliteit duurzame opwek en duurzame opwek uit recente investeringen. </w:t>
      </w:r>
    </w:p>
    <w:p w14:paraId="0E509BF9" w14:textId="77777777" w:rsidR="00F537C1" w:rsidRPr="00D45224" w:rsidRDefault="00F537C1" w:rsidP="00F537C1">
      <w:pPr>
        <w:spacing w:line="276" w:lineRule="auto"/>
        <w:jc w:val="both"/>
        <w:textAlignment w:val="baseline"/>
        <w:rPr>
          <w:rFonts w:ascii="Verdana" w:hAnsi="Verdana" w:cs="Segoe UI"/>
          <w:color w:val="000000"/>
          <w:sz w:val="18"/>
          <w:szCs w:val="18"/>
        </w:rPr>
      </w:pPr>
    </w:p>
    <w:p w14:paraId="457C454C" w14:textId="69CF6596" w:rsidR="00F537C1" w:rsidRPr="00D45224" w:rsidRDefault="00F537C1" w:rsidP="00F537C1">
      <w:pPr>
        <w:spacing w:line="276" w:lineRule="auto"/>
        <w:ind w:left="-15"/>
        <w:jc w:val="both"/>
        <w:textAlignment w:val="baseline"/>
        <w:rPr>
          <w:rFonts w:ascii="Verdana" w:hAnsi="Verdana" w:cs="Segoe UI"/>
          <w:i/>
          <w:iCs/>
          <w:color w:val="000000"/>
          <w:sz w:val="18"/>
          <w:szCs w:val="18"/>
        </w:rPr>
      </w:pPr>
      <w:r>
        <w:rPr>
          <w:rFonts w:ascii="Verdana" w:hAnsi="Verdana" w:cs="Segoe UI"/>
          <w:color w:val="000000"/>
          <w:sz w:val="18"/>
          <w:szCs w:val="18"/>
        </w:rPr>
        <w:t>Meer informatie over de gemeente Weert is te vinden op:</w:t>
      </w:r>
      <w:r w:rsidRPr="00D45224">
        <w:rPr>
          <w:rFonts w:ascii="Verdana" w:hAnsi="Verdana" w:cs="Segoe UI"/>
          <w:sz w:val="18"/>
          <w:szCs w:val="18"/>
        </w:rPr>
        <w:t xml:space="preserve"> </w:t>
      </w:r>
      <w:hyperlink r:id="rId14" w:tgtFrame="_blank" w:history="1">
        <w:r w:rsidRPr="00D45224">
          <w:rPr>
            <w:rFonts w:ascii="Verdana" w:hAnsi="Verdana" w:cs="Segoe UI"/>
            <w:sz w:val="18"/>
            <w:szCs w:val="18"/>
            <w:u w:val="single"/>
          </w:rPr>
          <w:t>www.weert.nl</w:t>
        </w:r>
      </w:hyperlink>
      <w:r w:rsidRPr="00D45224">
        <w:rPr>
          <w:rFonts w:ascii="Verdana" w:hAnsi="Verdana" w:cs="Segoe UI"/>
          <w:sz w:val="18"/>
          <w:szCs w:val="18"/>
        </w:rPr>
        <w:t>. </w:t>
      </w:r>
    </w:p>
    <w:p w14:paraId="2BB01E9B" w14:textId="7E833BB8" w:rsidR="008A52FC" w:rsidRPr="00D45224" w:rsidRDefault="008A52FC" w:rsidP="007355A3">
      <w:pPr>
        <w:pStyle w:val="Kop3"/>
        <w:spacing w:line="276" w:lineRule="auto"/>
        <w:jc w:val="both"/>
        <w:rPr>
          <w:rFonts w:ascii="Verdana" w:hAnsi="Verdana"/>
          <w:sz w:val="20"/>
          <w:szCs w:val="20"/>
        </w:rPr>
      </w:pPr>
      <w:bookmarkStart w:id="14" w:name="_Toc166056342"/>
      <w:bookmarkStart w:id="15" w:name="_Toc174004663"/>
      <w:bookmarkStart w:id="16" w:name="_Toc174004881"/>
      <w:r w:rsidRPr="38BD7767">
        <w:rPr>
          <w:rFonts w:ascii="Verdana" w:hAnsi="Verdana"/>
          <w:color w:val="0070C0"/>
          <w:sz w:val="20"/>
          <w:szCs w:val="20"/>
        </w:rPr>
        <w:t>1.3 Overzicht documenten</w:t>
      </w:r>
      <w:bookmarkEnd w:id="14"/>
      <w:bookmarkEnd w:id="15"/>
      <w:bookmarkEnd w:id="16"/>
      <w:r w:rsidR="246A06B6" w:rsidRPr="38BD7767">
        <w:rPr>
          <w:rFonts w:ascii="Verdana" w:hAnsi="Verdana"/>
          <w:color w:val="0070C0"/>
          <w:sz w:val="20"/>
          <w:szCs w:val="20"/>
        </w:rPr>
        <w:t xml:space="preserve"> </w:t>
      </w:r>
    </w:p>
    <w:p w14:paraId="31752483" w14:textId="00B8B720" w:rsidR="00B73FC2" w:rsidRPr="007355A3" w:rsidRDefault="00B73FC2" w:rsidP="00592806">
      <w:pPr>
        <w:pStyle w:val="Standaardinspringing"/>
        <w:spacing w:line="276" w:lineRule="auto"/>
        <w:ind w:left="0"/>
        <w:jc w:val="left"/>
        <w:rPr>
          <w:rFonts w:ascii="Verdana" w:hAnsi="Verdana"/>
          <w:szCs w:val="18"/>
        </w:rPr>
      </w:pPr>
      <w:r w:rsidRPr="007355A3">
        <w:rPr>
          <w:rFonts w:ascii="Verdana" w:hAnsi="Verdana"/>
          <w:szCs w:val="18"/>
        </w:rPr>
        <w:t xml:space="preserve">De Uitnodiging tot Inschrijving is onderverdeeld in de volgende documenten en </w:t>
      </w:r>
      <w:r w:rsidR="00842750" w:rsidRPr="007355A3">
        <w:rPr>
          <w:rFonts w:ascii="Verdana" w:hAnsi="Verdana"/>
          <w:szCs w:val="18"/>
        </w:rPr>
        <w:t>Bijlagen</w:t>
      </w:r>
      <w:r w:rsidRPr="007355A3">
        <w:rPr>
          <w:rFonts w:ascii="Verdana" w:hAnsi="Verdana"/>
          <w:szCs w:val="18"/>
        </w:rPr>
        <w:t xml:space="preserve">: </w:t>
      </w:r>
    </w:p>
    <w:p w14:paraId="5D7EBB7B" w14:textId="77777777" w:rsidR="00AA0A43" w:rsidRPr="007355A3" w:rsidRDefault="00AA0A43" w:rsidP="00592806">
      <w:pPr>
        <w:pStyle w:val="Standaardinspringing"/>
        <w:numPr>
          <w:ilvl w:val="0"/>
          <w:numId w:val="12"/>
        </w:numPr>
        <w:tabs>
          <w:tab w:val="clear" w:pos="927"/>
          <w:tab w:val="num" w:pos="1418"/>
        </w:tabs>
        <w:spacing w:line="276" w:lineRule="auto"/>
        <w:ind w:left="426" w:hanging="357"/>
        <w:jc w:val="left"/>
        <w:rPr>
          <w:rFonts w:ascii="Verdana" w:hAnsi="Verdana"/>
          <w:szCs w:val="18"/>
        </w:rPr>
      </w:pPr>
      <w:r w:rsidRPr="007355A3">
        <w:rPr>
          <w:rFonts w:ascii="Verdana" w:hAnsi="Verdana"/>
          <w:szCs w:val="18"/>
        </w:rPr>
        <w:t>Uitnodiging tot Inschrijving inclusief Bijlagen (dit document)</w:t>
      </w:r>
    </w:p>
    <w:p w14:paraId="19BAAA77" w14:textId="12D3E68A" w:rsidR="00AA0A43" w:rsidRPr="007355A3" w:rsidRDefault="00AA0A43" w:rsidP="00592806">
      <w:pPr>
        <w:pStyle w:val="Standaardinspringing"/>
        <w:numPr>
          <w:ilvl w:val="0"/>
          <w:numId w:val="12"/>
        </w:numPr>
        <w:tabs>
          <w:tab w:val="clear" w:pos="927"/>
          <w:tab w:val="num" w:pos="1418"/>
        </w:tabs>
        <w:spacing w:line="276" w:lineRule="auto"/>
        <w:ind w:left="426"/>
        <w:jc w:val="left"/>
        <w:rPr>
          <w:rFonts w:ascii="Verdana" w:hAnsi="Verdana"/>
          <w:szCs w:val="18"/>
        </w:rPr>
      </w:pPr>
      <w:r w:rsidRPr="007355A3">
        <w:rPr>
          <w:rFonts w:ascii="Verdana" w:hAnsi="Verdana"/>
          <w:szCs w:val="18"/>
        </w:rPr>
        <w:t>Bijlage 1: Definitieblad</w:t>
      </w:r>
    </w:p>
    <w:p w14:paraId="292A49BC" w14:textId="222C8308" w:rsidR="00AA0A43" w:rsidRPr="007355A3" w:rsidRDefault="00AA0A43" w:rsidP="00592806">
      <w:pPr>
        <w:pStyle w:val="Standaardinspringing"/>
        <w:numPr>
          <w:ilvl w:val="0"/>
          <w:numId w:val="12"/>
        </w:numPr>
        <w:tabs>
          <w:tab w:val="clear" w:pos="927"/>
          <w:tab w:val="num" w:pos="1418"/>
        </w:tabs>
        <w:spacing w:line="276" w:lineRule="auto"/>
        <w:ind w:left="426" w:hanging="357"/>
        <w:jc w:val="left"/>
        <w:rPr>
          <w:rFonts w:ascii="Verdana" w:hAnsi="Verdana"/>
          <w:szCs w:val="18"/>
        </w:rPr>
      </w:pPr>
      <w:r w:rsidRPr="007355A3">
        <w:rPr>
          <w:rFonts w:ascii="Verdana" w:hAnsi="Verdana"/>
          <w:szCs w:val="18"/>
        </w:rPr>
        <w:t xml:space="preserve">Bijlage </w:t>
      </w:r>
      <w:r w:rsidR="00340085" w:rsidRPr="007355A3">
        <w:rPr>
          <w:rFonts w:ascii="Verdana" w:hAnsi="Verdana"/>
          <w:szCs w:val="18"/>
        </w:rPr>
        <w:t>2</w:t>
      </w:r>
      <w:r w:rsidRPr="007355A3">
        <w:rPr>
          <w:rFonts w:ascii="Verdana" w:hAnsi="Verdana"/>
          <w:szCs w:val="18"/>
        </w:rPr>
        <w:t>: Programma van Eisen</w:t>
      </w:r>
      <w:r w:rsidR="00CE76EB">
        <w:rPr>
          <w:rFonts w:ascii="Verdana" w:hAnsi="Verdana"/>
          <w:szCs w:val="18"/>
        </w:rPr>
        <w:t xml:space="preserve"> en Wensen</w:t>
      </w:r>
    </w:p>
    <w:p w14:paraId="565B751B" w14:textId="1FAFF2A9" w:rsidR="00AA0A43" w:rsidRPr="007355A3" w:rsidRDefault="00AA0A43" w:rsidP="00592806">
      <w:pPr>
        <w:pStyle w:val="Standaardinspringing"/>
        <w:numPr>
          <w:ilvl w:val="0"/>
          <w:numId w:val="12"/>
        </w:numPr>
        <w:tabs>
          <w:tab w:val="clear" w:pos="927"/>
          <w:tab w:val="num" w:pos="1418"/>
        </w:tabs>
        <w:spacing w:line="276" w:lineRule="auto"/>
        <w:ind w:left="426" w:hanging="357"/>
        <w:jc w:val="left"/>
        <w:rPr>
          <w:rFonts w:ascii="Verdana" w:hAnsi="Verdana"/>
          <w:szCs w:val="18"/>
        </w:rPr>
      </w:pPr>
      <w:r w:rsidRPr="007355A3">
        <w:rPr>
          <w:rFonts w:ascii="Verdana" w:hAnsi="Verdana"/>
          <w:szCs w:val="18"/>
        </w:rPr>
        <w:t xml:space="preserve">Bijlage </w:t>
      </w:r>
      <w:r w:rsidR="00BC37CE" w:rsidRPr="007355A3">
        <w:rPr>
          <w:rFonts w:ascii="Verdana" w:hAnsi="Verdana"/>
          <w:szCs w:val="18"/>
        </w:rPr>
        <w:t>3</w:t>
      </w:r>
      <w:r w:rsidRPr="007355A3">
        <w:rPr>
          <w:rFonts w:ascii="Verdana" w:hAnsi="Verdana"/>
          <w:szCs w:val="18"/>
        </w:rPr>
        <w:t>: Invulformulier Prijzen en Services</w:t>
      </w:r>
    </w:p>
    <w:p w14:paraId="0DA87569" w14:textId="3BFCEE06" w:rsidR="00AA0A43" w:rsidRPr="007355A3" w:rsidRDefault="00AA0A43" w:rsidP="00592806">
      <w:pPr>
        <w:pStyle w:val="Standaardinspringing"/>
        <w:numPr>
          <w:ilvl w:val="0"/>
          <w:numId w:val="12"/>
        </w:numPr>
        <w:tabs>
          <w:tab w:val="clear" w:pos="927"/>
          <w:tab w:val="num" w:pos="1418"/>
        </w:tabs>
        <w:spacing w:line="276" w:lineRule="auto"/>
        <w:ind w:left="426" w:hanging="357"/>
        <w:jc w:val="left"/>
        <w:rPr>
          <w:rFonts w:ascii="Verdana" w:hAnsi="Verdana"/>
          <w:szCs w:val="18"/>
        </w:rPr>
      </w:pPr>
      <w:r w:rsidRPr="007355A3">
        <w:rPr>
          <w:rFonts w:ascii="Verdana" w:hAnsi="Verdana"/>
          <w:szCs w:val="18"/>
        </w:rPr>
        <w:t xml:space="preserve">Bijlage </w:t>
      </w:r>
      <w:r w:rsidR="00BC37CE" w:rsidRPr="007355A3">
        <w:rPr>
          <w:rFonts w:ascii="Verdana" w:hAnsi="Verdana"/>
          <w:szCs w:val="18"/>
        </w:rPr>
        <w:t>4</w:t>
      </w:r>
      <w:r w:rsidRPr="007355A3">
        <w:rPr>
          <w:rFonts w:ascii="Verdana" w:hAnsi="Verdana"/>
          <w:szCs w:val="18"/>
        </w:rPr>
        <w:t>: Model Overeenkomst elektriciteit inclusief Bijlagen</w:t>
      </w:r>
    </w:p>
    <w:p w14:paraId="12AD0681" w14:textId="35B15B65" w:rsidR="00AA0A43" w:rsidRPr="00B15726" w:rsidRDefault="00AA0A43" w:rsidP="00B15726">
      <w:pPr>
        <w:pStyle w:val="Standaardinspringing"/>
        <w:numPr>
          <w:ilvl w:val="0"/>
          <w:numId w:val="12"/>
        </w:numPr>
        <w:tabs>
          <w:tab w:val="clear" w:pos="927"/>
          <w:tab w:val="num" w:pos="1418"/>
        </w:tabs>
        <w:spacing w:line="276" w:lineRule="auto"/>
        <w:ind w:left="426" w:hanging="357"/>
        <w:jc w:val="left"/>
        <w:rPr>
          <w:rFonts w:ascii="Verdana" w:hAnsi="Verdana"/>
          <w:szCs w:val="18"/>
        </w:rPr>
      </w:pPr>
      <w:r w:rsidRPr="007355A3">
        <w:rPr>
          <w:rFonts w:ascii="Verdana" w:hAnsi="Verdana"/>
          <w:szCs w:val="18"/>
        </w:rPr>
        <w:t xml:space="preserve">Bijlage </w:t>
      </w:r>
      <w:r w:rsidR="007D44E1" w:rsidRPr="007355A3">
        <w:rPr>
          <w:rFonts w:ascii="Verdana" w:hAnsi="Verdana"/>
          <w:szCs w:val="18"/>
        </w:rPr>
        <w:t>5</w:t>
      </w:r>
      <w:r w:rsidRPr="007355A3">
        <w:rPr>
          <w:rFonts w:ascii="Verdana" w:hAnsi="Verdana"/>
          <w:szCs w:val="18"/>
        </w:rPr>
        <w:t xml:space="preserve">: </w:t>
      </w:r>
      <w:r w:rsidR="00B15726" w:rsidRPr="007355A3">
        <w:rPr>
          <w:rFonts w:ascii="Verdana" w:hAnsi="Verdana"/>
          <w:szCs w:val="18"/>
        </w:rPr>
        <w:t>Verklaring geen Russische betrokkenheid</w:t>
      </w:r>
    </w:p>
    <w:p w14:paraId="410A1DB9" w14:textId="4F8A668B" w:rsidR="00261DF1" w:rsidRPr="007355A3" w:rsidRDefault="002C257C" w:rsidP="00592806">
      <w:pPr>
        <w:pStyle w:val="Standaardinspringing"/>
        <w:numPr>
          <w:ilvl w:val="0"/>
          <w:numId w:val="12"/>
        </w:numPr>
        <w:tabs>
          <w:tab w:val="clear" w:pos="927"/>
          <w:tab w:val="num" w:pos="1418"/>
        </w:tabs>
        <w:spacing w:line="276" w:lineRule="auto"/>
        <w:ind w:left="426" w:hanging="357"/>
        <w:jc w:val="left"/>
        <w:rPr>
          <w:rFonts w:ascii="Verdana" w:hAnsi="Verdana"/>
          <w:szCs w:val="18"/>
        </w:rPr>
      </w:pPr>
      <w:r w:rsidRPr="007355A3">
        <w:rPr>
          <w:rFonts w:ascii="Verdana" w:hAnsi="Verdana"/>
          <w:szCs w:val="18"/>
        </w:rPr>
        <w:t>Bijlage 6: Uniform Europees Aanbestedingsdocument</w:t>
      </w:r>
    </w:p>
    <w:p w14:paraId="12DF2FAC" w14:textId="77777777" w:rsidR="00AA0A43" w:rsidRPr="007355A3" w:rsidRDefault="00AA0A43" w:rsidP="00592806">
      <w:pPr>
        <w:pStyle w:val="Standaardinspringing"/>
        <w:numPr>
          <w:ilvl w:val="0"/>
          <w:numId w:val="12"/>
        </w:numPr>
        <w:tabs>
          <w:tab w:val="clear" w:pos="927"/>
          <w:tab w:val="num" w:pos="1418"/>
        </w:tabs>
        <w:spacing w:line="276" w:lineRule="auto"/>
        <w:ind w:left="426" w:hanging="357"/>
        <w:jc w:val="left"/>
        <w:rPr>
          <w:rFonts w:ascii="Verdana" w:hAnsi="Verdana"/>
          <w:szCs w:val="18"/>
        </w:rPr>
      </w:pPr>
      <w:r w:rsidRPr="007355A3">
        <w:rPr>
          <w:rFonts w:ascii="Verdana" w:hAnsi="Verdana"/>
          <w:szCs w:val="18"/>
        </w:rPr>
        <w:t xml:space="preserve">Bijlage 7: Overzicht </w:t>
      </w:r>
      <w:proofErr w:type="spellStart"/>
      <w:r w:rsidRPr="007355A3">
        <w:rPr>
          <w:rFonts w:ascii="Verdana" w:hAnsi="Verdana"/>
          <w:szCs w:val="18"/>
        </w:rPr>
        <w:t>EANcodes</w:t>
      </w:r>
      <w:proofErr w:type="spellEnd"/>
      <w:r w:rsidRPr="007355A3">
        <w:rPr>
          <w:rFonts w:ascii="Verdana" w:hAnsi="Verdana"/>
          <w:szCs w:val="18"/>
        </w:rPr>
        <w:t xml:space="preserve"> Aansluitingen inclusief meetdata</w:t>
      </w:r>
    </w:p>
    <w:p w14:paraId="1734A4CA" w14:textId="23F4405D" w:rsidR="00AA0A43" w:rsidRPr="007355A3" w:rsidRDefault="00AA0A43" w:rsidP="00592806">
      <w:pPr>
        <w:pStyle w:val="Standaardinspringing"/>
        <w:numPr>
          <w:ilvl w:val="0"/>
          <w:numId w:val="12"/>
        </w:numPr>
        <w:tabs>
          <w:tab w:val="clear" w:pos="927"/>
          <w:tab w:val="num" w:pos="1418"/>
        </w:tabs>
        <w:spacing w:line="276" w:lineRule="auto"/>
        <w:ind w:left="426" w:hanging="357"/>
        <w:jc w:val="left"/>
        <w:rPr>
          <w:rFonts w:ascii="Verdana" w:hAnsi="Verdana"/>
          <w:szCs w:val="18"/>
        </w:rPr>
      </w:pPr>
      <w:r w:rsidRPr="007355A3">
        <w:rPr>
          <w:rFonts w:ascii="Verdana" w:hAnsi="Verdana"/>
          <w:szCs w:val="18"/>
        </w:rPr>
        <w:t>Bijlage 8: Algemene Leveringsvoorwaarden Energie Makelaar (ALV-EM-016</w:t>
      </w:r>
      <w:r w:rsidR="00803657" w:rsidRPr="007355A3">
        <w:rPr>
          <w:rFonts w:ascii="Verdana" w:hAnsi="Verdana"/>
          <w:szCs w:val="18"/>
        </w:rPr>
        <w:t>_02</w:t>
      </w:r>
      <w:r w:rsidRPr="007355A3">
        <w:rPr>
          <w:rFonts w:ascii="Verdana" w:hAnsi="Verdana"/>
          <w:szCs w:val="18"/>
        </w:rPr>
        <w:t>)</w:t>
      </w:r>
    </w:p>
    <w:p w14:paraId="400493EA" w14:textId="5CD1ECFD" w:rsidR="003B676C" w:rsidRPr="007355A3" w:rsidRDefault="003B676C" w:rsidP="00592806">
      <w:pPr>
        <w:pStyle w:val="Standaardinspringing"/>
        <w:numPr>
          <w:ilvl w:val="0"/>
          <w:numId w:val="12"/>
        </w:numPr>
        <w:tabs>
          <w:tab w:val="clear" w:pos="927"/>
          <w:tab w:val="num" w:pos="1418"/>
        </w:tabs>
        <w:spacing w:line="276" w:lineRule="auto"/>
        <w:ind w:left="426" w:hanging="357"/>
        <w:jc w:val="left"/>
        <w:rPr>
          <w:rFonts w:ascii="Verdana" w:hAnsi="Verdana"/>
          <w:szCs w:val="18"/>
        </w:rPr>
      </w:pPr>
      <w:r w:rsidRPr="007355A3">
        <w:rPr>
          <w:rFonts w:ascii="Verdana" w:hAnsi="Verdana"/>
          <w:szCs w:val="18"/>
        </w:rPr>
        <w:t xml:space="preserve">Bijlage </w:t>
      </w:r>
      <w:r w:rsidR="00B771C4" w:rsidRPr="007355A3">
        <w:rPr>
          <w:rFonts w:ascii="Verdana" w:hAnsi="Verdana"/>
          <w:szCs w:val="18"/>
        </w:rPr>
        <w:t>9</w:t>
      </w:r>
      <w:r w:rsidRPr="007355A3">
        <w:rPr>
          <w:rFonts w:ascii="Verdana" w:hAnsi="Verdana"/>
          <w:szCs w:val="18"/>
        </w:rPr>
        <w:t>: Referentieopdrachten/kerncompetenties</w:t>
      </w:r>
    </w:p>
    <w:p w14:paraId="207114FB" w14:textId="77777777" w:rsidR="00B73FC2" w:rsidRPr="007355A3" w:rsidRDefault="00B73FC2" w:rsidP="007355A3">
      <w:pPr>
        <w:pStyle w:val="Standaardinspringing"/>
        <w:spacing w:line="276" w:lineRule="auto"/>
        <w:ind w:left="1647"/>
        <w:jc w:val="left"/>
        <w:rPr>
          <w:rFonts w:ascii="Verdana" w:hAnsi="Verdana"/>
          <w:szCs w:val="18"/>
        </w:rPr>
      </w:pPr>
    </w:p>
    <w:p w14:paraId="2D3EA9DE" w14:textId="305829B5" w:rsidR="00520A0F" w:rsidRPr="007355A3" w:rsidRDefault="00520A0F" w:rsidP="00592806">
      <w:pPr>
        <w:overflowPunct w:val="0"/>
        <w:autoSpaceDE w:val="0"/>
        <w:autoSpaceDN w:val="0"/>
        <w:adjustRightInd w:val="0"/>
        <w:spacing w:line="276" w:lineRule="auto"/>
        <w:textAlignment w:val="baseline"/>
        <w:rPr>
          <w:rFonts w:ascii="Verdana" w:hAnsi="Verdana" w:cs="Arial"/>
          <w:sz w:val="18"/>
          <w:szCs w:val="18"/>
        </w:rPr>
      </w:pPr>
      <w:r w:rsidRPr="007355A3">
        <w:rPr>
          <w:rFonts w:ascii="Verdana" w:hAnsi="Verdana" w:cs="Tahoma"/>
          <w:sz w:val="18"/>
          <w:szCs w:val="18"/>
        </w:rPr>
        <w:t xml:space="preserve">Dit document is met grote zorg samengesteld. Mocht u echter onvolkomenheden, procedurefouten en/of tegenstrijdigheden constateren, dan dient u deze zo spoedig mogelijk, doch uiterlijk </w:t>
      </w:r>
      <w:r w:rsidR="00CF67C3" w:rsidRPr="38BD7767">
        <w:rPr>
          <w:rFonts w:ascii="Verdana" w:hAnsi="Verdana" w:cs="Tahoma"/>
          <w:sz w:val="18"/>
          <w:szCs w:val="18"/>
        </w:rPr>
        <w:t>5</w:t>
      </w:r>
      <w:r w:rsidR="00227B66" w:rsidRPr="007355A3">
        <w:rPr>
          <w:rFonts w:ascii="Verdana" w:hAnsi="Verdana" w:cs="Tahoma"/>
          <w:sz w:val="18"/>
          <w:szCs w:val="18"/>
        </w:rPr>
        <w:t xml:space="preserve"> </w:t>
      </w:r>
      <w:r w:rsidR="7A25FE58" w:rsidRPr="007355A3">
        <w:rPr>
          <w:rFonts w:ascii="Verdana" w:hAnsi="Verdana" w:cs="Tahoma"/>
          <w:sz w:val="18"/>
          <w:szCs w:val="18"/>
        </w:rPr>
        <w:t>kalenderdagen</w:t>
      </w:r>
      <w:r w:rsidRPr="007355A3">
        <w:rPr>
          <w:rFonts w:ascii="Verdana" w:hAnsi="Verdana" w:cs="Tahoma"/>
          <w:sz w:val="18"/>
          <w:szCs w:val="18"/>
        </w:rPr>
        <w:t xml:space="preserve"> vóór de sluitingsdatum voor het indienen van de Inschrijving, via </w:t>
      </w:r>
      <w:proofErr w:type="spellStart"/>
      <w:r w:rsidR="00BF0011" w:rsidRPr="007355A3">
        <w:rPr>
          <w:rFonts w:ascii="Verdana" w:hAnsi="Verdana" w:cs="Tahoma"/>
          <w:sz w:val="18"/>
          <w:szCs w:val="18"/>
        </w:rPr>
        <w:t>TenderNed</w:t>
      </w:r>
      <w:proofErr w:type="spellEnd"/>
      <w:r w:rsidR="00B15726">
        <w:fldChar w:fldCharType="begin"/>
      </w:r>
      <w:r w:rsidR="00B15726">
        <w:instrText>HYPERLINK</w:instrText>
      </w:r>
      <w:r w:rsidR="00B15726">
        <w:fldChar w:fldCharType="separate"/>
      </w:r>
      <w:r w:rsidR="00B15726">
        <w:fldChar w:fldCharType="end"/>
      </w:r>
      <w:r w:rsidR="00CC7C75" w:rsidRPr="007355A3">
        <w:rPr>
          <w:rFonts w:ascii="Verdana" w:hAnsi="Verdana" w:cs="Tahoma"/>
          <w:sz w:val="18"/>
          <w:szCs w:val="18"/>
        </w:rPr>
        <w:t xml:space="preserve"> </w:t>
      </w:r>
      <w:r w:rsidRPr="007355A3">
        <w:rPr>
          <w:rFonts w:ascii="Verdana" w:hAnsi="Verdana" w:cs="Tahoma"/>
          <w:sz w:val="18"/>
          <w:szCs w:val="18"/>
        </w:rPr>
        <w:t xml:space="preserve">kenbaar te maken met opgave van de eventuele consequenties en/of correctievoorstellen. Ook eventuele bezwaren tegen (delen van) dit document (bijv. m.b.t. criteria, termijnen, werkwijze) dient u zo spoedig mogelijk, doch uiterlijk </w:t>
      </w:r>
      <w:r w:rsidR="002804F6" w:rsidRPr="38BD7767">
        <w:rPr>
          <w:rFonts w:ascii="Verdana" w:hAnsi="Verdana" w:cs="Tahoma"/>
          <w:sz w:val="18"/>
          <w:szCs w:val="18"/>
        </w:rPr>
        <w:t>5</w:t>
      </w:r>
      <w:r w:rsidR="00227B66" w:rsidRPr="007355A3">
        <w:rPr>
          <w:rFonts w:ascii="Verdana" w:hAnsi="Verdana" w:cs="Tahoma"/>
          <w:sz w:val="18"/>
          <w:szCs w:val="18"/>
        </w:rPr>
        <w:t xml:space="preserve"> </w:t>
      </w:r>
      <w:r w:rsidR="7A25FE58" w:rsidRPr="007355A3">
        <w:rPr>
          <w:rFonts w:ascii="Verdana" w:hAnsi="Verdana" w:cs="Tahoma"/>
          <w:sz w:val="18"/>
          <w:szCs w:val="18"/>
        </w:rPr>
        <w:t>kalenderdagen</w:t>
      </w:r>
      <w:r w:rsidRPr="007355A3">
        <w:rPr>
          <w:rFonts w:ascii="Verdana" w:hAnsi="Verdana" w:cs="Tahoma"/>
          <w:sz w:val="18"/>
          <w:szCs w:val="18"/>
        </w:rPr>
        <w:t xml:space="preserve"> vóór de sluitingsdatum voor het indienen van de Inschrijving, schriftelijk via</w:t>
      </w:r>
      <w:r w:rsidR="00BF0011" w:rsidRPr="007355A3">
        <w:rPr>
          <w:rFonts w:ascii="Verdana" w:hAnsi="Verdana" w:cs="Tahoma"/>
          <w:sz w:val="18"/>
          <w:szCs w:val="18"/>
        </w:rPr>
        <w:t xml:space="preserve"> TenderNed</w:t>
      </w:r>
      <w:r w:rsidR="00CC7C75" w:rsidRPr="007355A3">
        <w:rPr>
          <w:rFonts w:ascii="Verdana" w:hAnsi="Verdana" w:cs="Tahoma"/>
          <w:sz w:val="18"/>
          <w:szCs w:val="18"/>
        </w:rPr>
        <w:t xml:space="preserve"> </w:t>
      </w:r>
      <w:r w:rsidRPr="007355A3">
        <w:rPr>
          <w:rFonts w:ascii="Verdana" w:hAnsi="Verdana" w:cs="Tahoma"/>
          <w:sz w:val="18"/>
          <w:szCs w:val="18"/>
        </w:rPr>
        <w:t xml:space="preserve">kenbaar te maken. Indien naderhand blijkt dat deze </w:t>
      </w:r>
      <w:r w:rsidR="00050F1D" w:rsidRPr="007355A3">
        <w:rPr>
          <w:rFonts w:ascii="Verdana" w:hAnsi="Verdana" w:cs="Tahoma"/>
          <w:sz w:val="18"/>
          <w:szCs w:val="18"/>
        </w:rPr>
        <w:t>Uitnodiging tot Inschrijving</w:t>
      </w:r>
      <w:r w:rsidRPr="007355A3">
        <w:rPr>
          <w:rFonts w:ascii="Verdana" w:hAnsi="Verdana" w:cs="Tahoma"/>
          <w:sz w:val="18"/>
          <w:szCs w:val="18"/>
        </w:rPr>
        <w:t xml:space="preserve"> onvolkomenheden of tegenstrijdigheden bevat en deze niet door</w:t>
      </w:r>
      <w:r w:rsidR="00C6663A" w:rsidRPr="007355A3">
        <w:rPr>
          <w:rFonts w:ascii="Verdana" w:hAnsi="Verdana" w:cs="Tahoma"/>
          <w:sz w:val="18"/>
          <w:szCs w:val="18"/>
        </w:rPr>
        <w:t xml:space="preserve"> de</w:t>
      </w:r>
      <w:r w:rsidRPr="007355A3">
        <w:rPr>
          <w:rFonts w:ascii="Verdana" w:hAnsi="Verdana" w:cs="Tahoma"/>
          <w:sz w:val="18"/>
          <w:szCs w:val="18"/>
        </w:rPr>
        <w:t xml:space="preserve"> Inschrijver zijn gemeld, </w:t>
      </w:r>
      <w:r w:rsidRPr="007355A3">
        <w:rPr>
          <w:rFonts w:ascii="Verdana" w:hAnsi="Verdana" w:cs="Arial"/>
          <w:sz w:val="18"/>
          <w:szCs w:val="18"/>
        </w:rPr>
        <w:t>zijn deze voor risico van de Inschrijver.</w:t>
      </w:r>
    </w:p>
    <w:p w14:paraId="5BCA6F1C" w14:textId="4D206963" w:rsidR="00F4698C" w:rsidRPr="007355A3" w:rsidRDefault="00F4698C" w:rsidP="00592806">
      <w:pPr>
        <w:overflowPunct w:val="0"/>
        <w:autoSpaceDE w:val="0"/>
        <w:autoSpaceDN w:val="0"/>
        <w:adjustRightInd w:val="0"/>
        <w:spacing w:line="276" w:lineRule="auto"/>
        <w:textAlignment w:val="baseline"/>
        <w:rPr>
          <w:rFonts w:ascii="Verdana" w:hAnsi="Verdana" w:cs="Arial"/>
          <w:sz w:val="18"/>
          <w:szCs w:val="18"/>
        </w:rPr>
      </w:pPr>
      <w:bookmarkStart w:id="17" w:name="_Hlk27477403"/>
      <w:r w:rsidRPr="007355A3">
        <w:rPr>
          <w:rFonts w:ascii="Verdana" w:hAnsi="Verdana" w:cs="Arial"/>
          <w:sz w:val="18"/>
          <w:szCs w:val="18"/>
        </w:rPr>
        <w:lastRenderedPageBreak/>
        <w:t xml:space="preserve">Gehele of gedeeltelijke overneming, reproductie of openbaarmaking van deze </w:t>
      </w:r>
      <w:r w:rsidR="002C0804" w:rsidRPr="007355A3">
        <w:rPr>
          <w:rFonts w:ascii="Verdana" w:hAnsi="Verdana" w:cs="Arial"/>
          <w:sz w:val="18"/>
          <w:szCs w:val="18"/>
        </w:rPr>
        <w:t>a</w:t>
      </w:r>
      <w:r w:rsidRPr="007355A3">
        <w:rPr>
          <w:rFonts w:ascii="Verdana" w:hAnsi="Verdana" w:cs="Arial"/>
          <w:sz w:val="18"/>
          <w:szCs w:val="18"/>
        </w:rPr>
        <w:t>anbestedingsstukken, op</w:t>
      </w:r>
      <w:r w:rsidR="00A675A8" w:rsidRPr="007355A3">
        <w:rPr>
          <w:rFonts w:ascii="Verdana" w:hAnsi="Verdana" w:cs="Arial"/>
          <w:sz w:val="18"/>
          <w:szCs w:val="18"/>
        </w:rPr>
        <w:t xml:space="preserve"> </w:t>
      </w:r>
      <w:r w:rsidRPr="007355A3">
        <w:rPr>
          <w:rFonts w:ascii="Verdana" w:hAnsi="Verdana" w:cs="Arial"/>
          <w:sz w:val="18"/>
          <w:szCs w:val="18"/>
        </w:rPr>
        <w:t xml:space="preserve">welke wijze dan ook, zonder voorafgaande </w:t>
      </w:r>
      <w:r w:rsidR="002C0804" w:rsidRPr="007355A3">
        <w:rPr>
          <w:rFonts w:ascii="Verdana" w:hAnsi="Verdana" w:cs="Arial"/>
          <w:sz w:val="18"/>
          <w:szCs w:val="18"/>
        </w:rPr>
        <w:t>s</w:t>
      </w:r>
      <w:r w:rsidRPr="007355A3">
        <w:rPr>
          <w:rFonts w:ascii="Verdana" w:hAnsi="Verdana" w:cs="Arial"/>
          <w:sz w:val="18"/>
          <w:szCs w:val="18"/>
        </w:rPr>
        <w:t>chriftelijke toestemming van de auteursrechthebbende is</w:t>
      </w:r>
      <w:r w:rsidR="00A675A8" w:rsidRPr="007355A3">
        <w:rPr>
          <w:rFonts w:ascii="Verdana" w:hAnsi="Verdana" w:cs="Arial"/>
          <w:sz w:val="18"/>
          <w:szCs w:val="18"/>
        </w:rPr>
        <w:t xml:space="preserve"> </w:t>
      </w:r>
      <w:r w:rsidRPr="007355A3">
        <w:rPr>
          <w:rFonts w:ascii="Verdana" w:hAnsi="Verdana" w:cs="Arial"/>
          <w:sz w:val="18"/>
          <w:szCs w:val="18"/>
        </w:rPr>
        <w:t>verboden, behoudens de beperkingen bij de wet gesteld. Het verbod betreft ook gehele of gedeeltelijke</w:t>
      </w:r>
      <w:r w:rsidR="00A675A8" w:rsidRPr="007355A3">
        <w:rPr>
          <w:rFonts w:ascii="Verdana" w:hAnsi="Verdana" w:cs="Arial"/>
          <w:sz w:val="18"/>
          <w:szCs w:val="18"/>
        </w:rPr>
        <w:t xml:space="preserve"> </w:t>
      </w:r>
      <w:r w:rsidRPr="007355A3">
        <w:rPr>
          <w:rFonts w:ascii="Verdana" w:hAnsi="Verdana" w:cs="Arial"/>
          <w:sz w:val="18"/>
          <w:szCs w:val="18"/>
        </w:rPr>
        <w:t>bewerking.</w:t>
      </w:r>
    </w:p>
    <w:bookmarkEnd w:id="17"/>
    <w:p w14:paraId="58076477" w14:textId="77777777" w:rsidR="00520A0F" w:rsidRPr="00D45224" w:rsidRDefault="00520A0F" w:rsidP="007355A3">
      <w:pPr>
        <w:spacing w:line="276" w:lineRule="auto"/>
        <w:ind w:left="567"/>
        <w:rPr>
          <w:rFonts w:asciiTheme="minorHAnsi" w:hAnsiTheme="minorHAnsi" w:cs="Tahoma"/>
          <w:color w:val="0070C0"/>
          <w:sz w:val="20"/>
        </w:rPr>
      </w:pPr>
    </w:p>
    <w:p w14:paraId="2EA619A0" w14:textId="79F5FDDB" w:rsidR="00C57626" w:rsidRPr="007355A3" w:rsidRDefault="008B1B30" w:rsidP="007355A3">
      <w:pPr>
        <w:pStyle w:val="Kop2"/>
        <w:numPr>
          <w:ilvl w:val="1"/>
          <w:numId w:val="35"/>
        </w:numPr>
        <w:spacing w:before="0" w:after="0" w:line="276" w:lineRule="auto"/>
        <w:rPr>
          <w:rFonts w:ascii="Verdana" w:hAnsi="Verdana"/>
          <w:i w:val="0"/>
          <w:color w:val="0070C0"/>
          <w:sz w:val="20"/>
          <w:szCs w:val="20"/>
        </w:rPr>
      </w:pPr>
      <w:bookmarkStart w:id="18" w:name="_Toc345499819"/>
      <w:r>
        <w:rPr>
          <w:rFonts w:ascii="Verdana" w:hAnsi="Verdana"/>
          <w:i w:val="0"/>
          <w:color w:val="0070C0"/>
          <w:sz w:val="20"/>
          <w:szCs w:val="20"/>
        </w:rPr>
        <w:t xml:space="preserve"> </w:t>
      </w:r>
      <w:bookmarkStart w:id="19" w:name="_Toc174004664"/>
      <w:bookmarkStart w:id="20" w:name="_Toc174004882"/>
      <w:r w:rsidR="00C57626" w:rsidRPr="007355A3">
        <w:rPr>
          <w:rFonts w:ascii="Verdana" w:hAnsi="Verdana"/>
          <w:i w:val="0"/>
          <w:color w:val="0070C0"/>
          <w:sz w:val="20"/>
          <w:szCs w:val="20"/>
        </w:rPr>
        <w:t>Klachten</w:t>
      </w:r>
      <w:bookmarkEnd w:id="18"/>
      <w:bookmarkEnd w:id="19"/>
      <w:bookmarkEnd w:id="20"/>
    </w:p>
    <w:p w14:paraId="7A10B44B" w14:textId="05370AAF" w:rsidR="009A0C3C" w:rsidRDefault="00025FDC" w:rsidP="007355A3">
      <w:pPr>
        <w:spacing w:line="276" w:lineRule="auto"/>
        <w:jc w:val="both"/>
        <w:rPr>
          <w:rFonts w:ascii="Verdana" w:hAnsi="Verdana"/>
          <w:sz w:val="18"/>
          <w:szCs w:val="18"/>
        </w:rPr>
      </w:pPr>
      <w:r>
        <w:rPr>
          <w:rFonts w:ascii="Verdana" w:hAnsi="Verdana"/>
          <w:sz w:val="18"/>
          <w:szCs w:val="18"/>
        </w:rPr>
        <w:t xml:space="preserve">Indien een ondernemer het niet eens is met (een onderdeel) van deze aanbestedingsprocedure dan dient men dit in eerste aanleg kenbaar te maken middels het stellen van vragen ten behoeve van de nota van inlichtingen. </w:t>
      </w:r>
      <w:r w:rsidR="00B153ED">
        <w:rPr>
          <w:rFonts w:ascii="Verdana" w:hAnsi="Verdana"/>
          <w:sz w:val="18"/>
          <w:szCs w:val="18"/>
        </w:rPr>
        <w:t>AD</w:t>
      </w:r>
      <w:r>
        <w:rPr>
          <w:rFonts w:ascii="Verdana" w:hAnsi="Verdana"/>
          <w:sz w:val="18"/>
          <w:szCs w:val="18"/>
        </w:rPr>
        <w:t xml:space="preserve"> zal daar dan op antwoorden in de nota van inlichtingen. Indien men van mening is dat </w:t>
      </w:r>
      <w:r w:rsidR="00B153ED">
        <w:rPr>
          <w:rFonts w:ascii="Verdana" w:hAnsi="Verdana"/>
          <w:sz w:val="18"/>
          <w:szCs w:val="18"/>
        </w:rPr>
        <w:t>AD</w:t>
      </w:r>
      <w:r>
        <w:rPr>
          <w:rFonts w:ascii="Verdana" w:hAnsi="Verdana"/>
          <w:sz w:val="18"/>
          <w:szCs w:val="18"/>
        </w:rPr>
        <w:t xml:space="preserve"> het bezwaar onvoldoende heeft weggenomen kan men een klacht indienen bij het klachtenmeldpunt waarvan </w:t>
      </w:r>
      <w:r w:rsidR="00B153ED">
        <w:rPr>
          <w:rFonts w:ascii="Verdana" w:hAnsi="Verdana"/>
          <w:sz w:val="18"/>
          <w:szCs w:val="18"/>
        </w:rPr>
        <w:t>AD</w:t>
      </w:r>
      <w:r>
        <w:rPr>
          <w:rFonts w:ascii="Verdana" w:hAnsi="Verdana"/>
          <w:sz w:val="18"/>
          <w:szCs w:val="18"/>
        </w:rPr>
        <w:t xml:space="preserve"> gebruik maakt. Dit is het klachtenmeldpunt van </w:t>
      </w:r>
      <w:proofErr w:type="spellStart"/>
      <w:r>
        <w:rPr>
          <w:rFonts w:ascii="Verdana" w:hAnsi="Verdana"/>
          <w:sz w:val="18"/>
          <w:szCs w:val="18"/>
        </w:rPr>
        <w:t>inkoopcentrumZuid</w:t>
      </w:r>
      <w:proofErr w:type="spellEnd"/>
      <w:r>
        <w:rPr>
          <w:rFonts w:ascii="Verdana" w:hAnsi="Verdana"/>
          <w:sz w:val="18"/>
          <w:szCs w:val="18"/>
        </w:rPr>
        <w:t xml:space="preserve"> </w:t>
      </w:r>
      <w:proofErr w:type="spellStart"/>
      <w:r>
        <w:rPr>
          <w:rFonts w:ascii="Verdana" w:hAnsi="Verdana"/>
          <w:sz w:val="18"/>
          <w:szCs w:val="18"/>
        </w:rPr>
        <w:t>u.a.</w:t>
      </w:r>
      <w:proofErr w:type="spellEnd"/>
      <w:r>
        <w:rPr>
          <w:rFonts w:ascii="Verdana" w:hAnsi="Verdana"/>
          <w:sz w:val="18"/>
          <w:szCs w:val="18"/>
        </w:rPr>
        <w:t xml:space="preserve"> (Zie </w:t>
      </w:r>
      <w:hyperlink r:id="rId15" w:history="1">
        <w:r w:rsidRPr="00F74915">
          <w:rPr>
            <w:rStyle w:val="Hyperlink"/>
            <w:rFonts w:ascii="Verdana" w:hAnsi="Verdana"/>
            <w:sz w:val="18"/>
            <w:szCs w:val="18"/>
          </w:rPr>
          <w:t>www.inkoopcentrumzuid.nl</w:t>
        </w:r>
      </w:hyperlink>
      <w:r>
        <w:rPr>
          <w:rFonts w:ascii="Verdana" w:hAnsi="Verdana"/>
          <w:sz w:val="18"/>
          <w:szCs w:val="18"/>
        </w:rPr>
        <w:t xml:space="preserve"> voor nadere informatie over het indienen van een klacht). Mocht men het niet eens zijn met de reactie op de klacht kan men dan een klacht indienen bij de Commissie van Aanbestedingsexperts. (Zie www.commissievanaanbestedingsexperts.nl) </w:t>
      </w:r>
    </w:p>
    <w:p w14:paraId="1068CE0E" w14:textId="77777777" w:rsidR="009A0C3C" w:rsidRDefault="009A0C3C">
      <w:pPr>
        <w:rPr>
          <w:rFonts w:ascii="Verdana" w:hAnsi="Verdana"/>
          <w:sz w:val="18"/>
          <w:szCs w:val="18"/>
        </w:rPr>
      </w:pPr>
      <w:r>
        <w:rPr>
          <w:rFonts w:ascii="Verdana" w:hAnsi="Verdana"/>
          <w:sz w:val="18"/>
          <w:szCs w:val="18"/>
        </w:rPr>
        <w:br w:type="page"/>
      </w:r>
    </w:p>
    <w:p w14:paraId="4447E37F" w14:textId="1B0B089E" w:rsidR="00520A0F" w:rsidRPr="007355A3" w:rsidRDefault="00520A0F" w:rsidP="006B3BD4">
      <w:pPr>
        <w:pStyle w:val="Kop1"/>
        <w:numPr>
          <w:ilvl w:val="0"/>
          <w:numId w:val="19"/>
        </w:numPr>
        <w:tabs>
          <w:tab w:val="clear" w:pos="426"/>
          <w:tab w:val="clear" w:pos="7088"/>
        </w:tabs>
        <w:spacing w:line="312" w:lineRule="auto"/>
        <w:ind w:left="567" w:hanging="567"/>
        <w:rPr>
          <w:rFonts w:ascii="Verdana" w:hAnsi="Verdana"/>
          <w:color w:val="0070C0"/>
          <w:szCs w:val="24"/>
        </w:rPr>
      </w:pPr>
      <w:bookmarkStart w:id="21" w:name="_Toc230069126"/>
      <w:bookmarkStart w:id="22" w:name="_Toc230404814"/>
      <w:bookmarkStart w:id="23" w:name="_Toc230404975"/>
      <w:bookmarkStart w:id="24" w:name="_Toc230407028"/>
      <w:bookmarkStart w:id="25" w:name="_Toc230407802"/>
      <w:bookmarkStart w:id="26" w:name="_Toc230407874"/>
      <w:bookmarkStart w:id="27" w:name="_Toc231205841"/>
      <w:bookmarkStart w:id="28" w:name="_Toc229562340"/>
      <w:bookmarkStart w:id="29" w:name="_Toc174004665"/>
      <w:bookmarkStart w:id="30" w:name="_Toc174004883"/>
      <w:bookmarkStart w:id="31" w:name="_Toc84411638"/>
      <w:r w:rsidRPr="007355A3">
        <w:rPr>
          <w:rFonts w:ascii="Verdana" w:hAnsi="Verdana"/>
          <w:color w:val="0070C0"/>
          <w:szCs w:val="24"/>
        </w:rPr>
        <w:lastRenderedPageBreak/>
        <w:t>O</w:t>
      </w:r>
      <w:bookmarkEnd w:id="21"/>
      <w:bookmarkEnd w:id="22"/>
      <w:bookmarkEnd w:id="23"/>
      <w:bookmarkEnd w:id="24"/>
      <w:bookmarkEnd w:id="25"/>
      <w:bookmarkEnd w:id="26"/>
      <w:bookmarkEnd w:id="27"/>
      <w:bookmarkEnd w:id="28"/>
      <w:r w:rsidRPr="007355A3">
        <w:rPr>
          <w:rFonts w:ascii="Verdana" w:hAnsi="Verdana"/>
          <w:color w:val="0070C0"/>
          <w:szCs w:val="24"/>
        </w:rPr>
        <w:t>pdrachtomschrijving</w:t>
      </w:r>
      <w:bookmarkEnd w:id="29"/>
      <w:bookmarkEnd w:id="30"/>
    </w:p>
    <w:p w14:paraId="14C69640" w14:textId="77777777" w:rsidR="001D460A" w:rsidRPr="007355A3" w:rsidRDefault="001D460A">
      <w:pPr>
        <w:rPr>
          <w:rFonts w:ascii="Verdana" w:hAnsi="Verdana" w:cstheme="minorHAnsi"/>
          <w:color w:val="0070C0"/>
          <w:sz w:val="18"/>
          <w:szCs w:val="18"/>
        </w:rPr>
      </w:pPr>
    </w:p>
    <w:p w14:paraId="76A906FB" w14:textId="7A17D43C" w:rsidR="001D460A" w:rsidRPr="007355A3" w:rsidRDefault="001D460A" w:rsidP="006B3BD4">
      <w:pPr>
        <w:pStyle w:val="Kop2"/>
        <w:numPr>
          <w:ilvl w:val="1"/>
          <w:numId w:val="7"/>
        </w:numPr>
        <w:tabs>
          <w:tab w:val="clear" w:pos="360"/>
        </w:tabs>
        <w:spacing w:before="0" w:after="0" w:line="312" w:lineRule="auto"/>
        <w:ind w:left="567" w:hanging="567"/>
        <w:rPr>
          <w:rFonts w:ascii="Verdana" w:hAnsi="Verdana" w:cstheme="minorHAnsi"/>
          <w:i w:val="0"/>
          <w:color w:val="0070C0"/>
          <w:sz w:val="20"/>
          <w:szCs w:val="20"/>
        </w:rPr>
      </w:pPr>
      <w:bookmarkStart w:id="32" w:name="_Toc174004666"/>
      <w:bookmarkStart w:id="33" w:name="_Toc174004884"/>
      <w:r w:rsidRPr="007355A3">
        <w:rPr>
          <w:rFonts w:ascii="Verdana" w:hAnsi="Verdana" w:cstheme="minorHAnsi"/>
          <w:i w:val="0"/>
          <w:color w:val="0070C0"/>
          <w:sz w:val="20"/>
          <w:szCs w:val="20"/>
        </w:rPr>
        <w:t>Doel van de aanbesteding</w:t>
      </w:r>
      <w:bookmarkEnd w:id="32"/>
      <w:bookmarkEnd w:id="33"/>
    </w:p>
    <w:p w14:paraId="6EDE887F" w14:textId="57E7B4D3" w:rsidR="00CF67C3" w:rsidRPr="00592806" w:rsidRDefault="007B6B04" w:rsidP="00592806">
      <w:pPr>
        <w:rPr>
          <w:rFonts w:ascii="Verdana" w:hAnsi="Verdana" w:cs="Tahoma"/>
          <w:sz w:val="18"/>
          <w:szCs w:val="18"/>
        </w:rPr>
      </w:pPr>
      <w:r w:rsidRPr="00592806">
        <w:rPr>
          <w:rFonts w:ascii="Verdana" w:hAnsi="Verdana" w:cs="Tahoma"/>
          <w:sz w:val="18"/>
          <w:szCs w:val="18"/>
        </w:rPr>
        <w:t xml:space="preserve">Deze aanbesteding heeft tot doel </w:t>
      </w:r>
      <w:r w:rsidR="00056D44" w:rsidRPr="00592806">
        <w:rPr>
          <w:rFonts w:ascii="Verdana" w:hAnsi="Verdana" w:cs="Tahoma"/>
          <w:sz w:val="18"/>
          <w:szCs w:val="18"/>
        </w:rPr>
        <w:t>1</w:t>
      </w:r>
      <w:r w:rsidRPr="00592806">
        <w:rPr>
          <w:rFonts w:ascii="Verdana" w:hAnsi="Verdana" w:cs="Tahoma"/>
          <w:sz w:val="18"/>
          <w:szCs w:val="18"/>
        </w:rPr>
        <w:t xml:space="preserve"> Overeenkomst</w:t>
      </w:r>
      <w:r w:rsidR="00CF67C3" w:rsidRPr="00592806">
        <w:rPr>
          <w:rFonts w:ascii="Verdana" w:hAnsi="Verdana" w:cs="Tahoma"/>
          <w:sz w:val="18"/>
          <w:szCs w:val="18"/>
        </w:rPr>
        <w:t xml:space="preserve"> </w:t>
      </w:r>
      <w:r w:rsidRPr="00592806">
        <w:rPr>
          <w:rFonts w:ascii="Verdana" w:hAnsi="Verdana" w:cs="Tahoma"/>
          <w:sz w:val="18"/>
          <w:szCs w:val="18"/>
        </w:rPr>
        <w:t xml:space="preserve">voor </w:t>
      </w:r>
      <w:r w:rsidR="00B153ED">
        <w:rPr>
          <w:rFonts w:ascii="Verdana" w:hAnsi="Verdana" w:cs="Tahoma"/>
          <w:sz w:val="18"/>
          <w:szCs w:val="18"/>
        </w:rPr>
        <w:t>AD</w:t>
      </w:r>
      <w:r w:rsidRPr="00592806">
        <w:rPr>
          <w:rFonts w:ascii="Verdana" w:hAnsi="Verdana" w:cs="Tahoma"/>
          <w:sz w:val="18"/>
          <w:szCs w:val="18"/>
        </w:rPr>
        <w:t xml:space="preserve"> te sluiten met </w:t>
      </w:r>
      <w:r w:rsidR="00CF67C3" w:rsidRPr="00592806">
        <w:rPr>
          <w:rFonts w:ascii="Verdana" w:hAnsi="Verdana" w:cs="Tahoma"/>
          <w:sz w:val="18"/>
          <w:szCs w:val="18"/>
        </w:rPr>
        <w:t xml:space="preserve">1 </w:t>
      </w:r>
      <w:r w:rsidRPr="00592806">
        <w:rPr>
          <w:rFonts w:ascii="Verdana" w:hAnsi="Verdana" w:cs="Tahoma"/>
          <w:sz w:val="18"/>
          <w:szCs w:val="18"/>
        </w:rPr>
        <w:t xml:space="preserve">Leverancier voor de </w:t>
      </w:r>
      <w:r w:rsidR="00CF67C3" w:rsidRPr="00592806">
        <w:rPr>
          <w:rFonts w:ascii="Verdana" w:hAnsi="Verdana" w:cs="Tahoma"/>
          <w:sz w:val="18"/>
          <w:szCs w:val="18"/>
        </w:rPr>
        <w:t>l</w:t>
      </w:r>
      <w:r w:rsidRPr="00592806">
        <w:rPr>
          <w:rFonts w:ascii="Verdana" w:hAnsi="Verdana" w:cs="Tahoma"/>
          <w:sz w:val="18"/>
          <w:szCs w:val="18"/>
        </w:rPr>
        <w:t>evering van elektric</w:t>
      </w:r>
      <w:r w:rsidR="001E44A6" w:rsidRPr="00592806">
        <w:rPr>
          <w:rFonts w:ascii="Verdana" w:hAnsi="Verdana" w:cs="Tahoma"/>
          <w:sz w:val="18"/>
          <w:szCs w:val="18"/>
        </w:rPr>
        <w:t>i</w:t>
      </w:r>
      <w:r w:rsidRPr="00592806">
        <w:rPr>
          <w:rFonts w:ascii="Verdana" w:hAnsi="Verdana" w:cs="Tahoma"/>
          <w:sz w:val="18"/>
          <w:szCs w:val="18"/>
        </w:rPr>
        <w:t xml:space="preserve">teit aan de elektriciteitsaansluitingen van </w:t>
      </w:r>
      <w:r w:rsidR="00B153ED">
        <w:rPr>
          <w:rFonts w:ascii="Verdana" w:hAnsi="Verdana" w:cs="Tahoma"/>
          <w:sz w:val="18"/>
          <w:szCs w:val="18"/>
        </w:rPr>
        <w:t>AD</w:t>
      </w:r>
      <w:r w:rsidRPr="00592806">
        <w:rPr>
          <w:rFonts w:ascii="Verdana" w:hAnsi="Verdana" w:cs="Tahoma"/>
          <w:sz w:val="18"/>
          <w:szCs w:val="18"/>
        </w:rPr>
        <w:t xml:space="preserve">. </w:t>
      </w:r>
    </w:p>
    <w:p w14:paraId="25D5E251" w14:textId="77777777" w:rsidR="00CF67C3" w:rsidRPr="00CF67C3" w:rsidRDefault="00CF67C3" w:rsidP="00592806"/>
    <w:p w14:paraId="306AA95B" w14:textId="76EFE809" w:rsidR="005D6492" w:rsidRDefault="005D6492" w:rsidP="00CF67C3">
      <w:pPr>
        <w:spacing w:line="276" w:lineRule="auto"/>
        <w:rPr>
          <w:rFonts w:ascii="Verdana" w:hAnsi="Verdana" w:cs="Tahoma"/>
          <w:sz w:val="18"/>
          <w:szCs w:val="18"/>
        </w:rPr>
      </w:pPr>
      <w:r w:rsidRPr="00592806">
        <w:rPr>
          <w:rFonts w:ascii="Verdana" w:hAnsi="Verdana" w:cs="Tahoma"/>
          <w:sz w:val="18"/>
          <w:szCs w:val="18"/>
        </w:rPr>
        <w:t xml:space="preserve">In het kader van haar verplichting om zoveel mogelijke maatschappelijke waarde te creëren met deze aanbesteding (artikel 1.4 Aanbestedingswet 2012) wijst </w:t>
      </w:r>
      <w:r w:rsidR="00B153ED">
        <w:rPr>
          <w:rFonts w:ascii="Verdana" w:hAnsi="Verdana" w:cs="Tahoma"/>
          <w:sz w:val="18"/>
          <w:szCs w:val="18"/>
        </w:rPr>
        <w:t>AD</w:t>
      </w:r>
      <w:r w:rsidRPr="00592806">
        <w:rPr>
          <w:rFonts w:ascii="Verdana" w:hAnsi="Verdana" w:cs="Tahoma"/>
          <w:sz w:val="18"/>
          <w:szCs w:val="18"/>
        </w:rPr>
        <w:t xml:space="preserve"> erop dat zij wil voorkomen, door gunning en/ of betalingen, (in)direct bij te dragen aan (de financiering van) oorlog in Oekraïne. Daartoe is in dit Beschrijvend Document een aantal maatregelen opgenomen. </w:t>
      </w:r>
      <w:r w:rsidR="00B153ED">
        <w:rPr>
          <w:rFonts w:ascii="Verdana" w:hAnsi="Verdana" w:cs="Tahoma"/>
          <w:sz w:val="18"/>
          <w:szCs w:val="18"/>
        </w:rPr>
        <w:t>AD</w:t>
      </w:r>
      <w:r w:rsidRPr="00592806">
        <w:rPr>
          <w:rFonts w:ascii="Verdana" w:hAnsi="Verdana" w:cs="Tahoma"/>
          <w:sz w:val="18"/>
          <w:szCs w:val="18"/>
        </w:rPr>
        <w:t xml:space="preserve"> zal in dat kader bovendien niet overgaan tot het sluiten van een overeenkomst met een ondernemer die (een) (on)middellijk aandeelhouder heeft op wie (</w:t>
      </w:r>
      <w:proofErr w:type="spellStart"/>
      <w:r w:rsidRPr="00592806">
        <w:rPr>
          <w:rFonts w:ascii="Verdana" w:hAnsi="Verdana" w:cs="Tahoma"/>
          <w:sz w:val="18"/>
          <w:szCs w:val="18"/>
        </w:rPr>
        <w:t>inter</w:t>
      </w:r>
      <w:proofErr w:type="spellEnd"/>
      <w:r w:rsidRPr="00592806">
        <w:rPr>
          <w:rFonts w:ascii="Verdana" w:hAnsi="Verdana" w:cs="Tahoma"/>
          <w:sz w:val="18"/>
          <w:szCs w:val="18"/>
        </w:rPr>
        <w:t>)nationale sanctiemaatregelen van toepassing zijn vanwege de oorlog in Oekraïne. Dit in het licht van artikel 3:12 BW.</w:t>
      </w:r>
    </w:p>
    <w:p w14:paraId="71C2A293" w14:textId="77777777" w:rsidR="00CF67C3" w:rsidRPr="00592806" w:rsidRDefault="00CF67C3" w:rsidP="00592806">
      <w:pPr>
        <w:spacing w:line="276" w:lineRule="auto"/>
        <w:rPr>
          <w:rFonts w:ascii="Verdana" w:hAnsi="Verdana" w:cs="Tahoma"/>
          <w:sz w:val="18"/>
          <w:szCs w:val="18"/>
        </w:rPr>
      </w:pPr>
    </w:p>
    <w:p w14:paraId="5DB69936" w14:textId="3A5B71C8" w:rsidR="00971EFF" w:rsidRPr="007355A3" w:rsidRDefault="00DE097D" w:rsidP="00592806">
      <w:pPr>
        <w:pStyle w:val="Default"/>
        <w:spacing w:line="276" w:lineRule="auto"/>
        <w:rPr>
          <w:rFonts w:ascii="Verdana" w:hAnsi="Verdana" w:cs="Arial"/>
          <w:color w:val="0070C0"/>
          <w:sz w:val="18"/>
          <w:szCs w:val="18"/>
        </w:rPr>
      </w:pPr>
      <w:r w:rsidRPr="007355A3">
        <w:rPr>
          <w:rFonts w:ascii="Verdana" w:hAnsi="Verdana" w:cs="Arial"/>
          <w:b/>
          <w:bCs/>
          <w:color w:val="0070C0"/>
          <w:sz w:val="18"/>
          <w:szCs w:val="18"/>
        </w:rPr>
        <w:t>Clustering en P</w:t>
      </w:r>
      <w:r w:rsidR="00971EFF" w:rsidRPr="007355A3">
        <w:rPr>
          <w:rFonts w:ascii="Verdana" w:hAnsi="Verdana" w:cs="Arial"/>
          <w:b/>
          <w:bCs/>
          <w:color w:val="0070C0"/>
          <w:sz w:val="18"/>
          <w:szCs w:val="18"/>
        </w:rPr>
        <w:t xml:space="preserve">ercelen </w:t>
      </w:r>
    </w:p>
    <w:p w14:paraId="4120913F" w14:textId="26958EB6" w:rsidR="00971EFF" w:rsidRPr="007355A3" w:rsidRDefault="00971EFF" w:rsidP="00592806">
      <w:pPr>
        <w:pStyle w:val="Standaardinspringing"/>
        <w:spacing w:line="276" w:lineRule="auto"/>
        <w:ind w:left="0"/>
        <w:rPr>
          <w:rStyle w:val="a"/>
          <w:rFonts w:ascii="Verdana" w:hAnsi="Verdana" w:cs="Calibri"/>
          <w:color w:val="000000"/>
          <w:sz w:val="18"/>
          <w:szCs w:val="18"/>
          <w:lang w:eastAsia="nl-NL"/>
        </w:rPr>
      </w:pPr>
      <w:r w:rsidRPr="007355A3">
        <w:rPr>
          <w:rStyle w:val="a"/>
          <w:rFonts w:ascii="Verdana" w:hAnsi="Verdana"/>
          <w:sz w:val="18"/>
          <w:szCs w:val="18"/>
          <w:lang w:eastAsia="nl-NL"/>
        </w:rPr>
        <w:t xml:space="preserve">De inkoop van </w:t>
      </w:r>
      <w:r w:rsidR="008A3FD5" w:rsidRPr="007355A3">
        <w:rPr>
          <w:rStyle w:val="a"/>
          <w:rFonts w:ascii="Verdana" w:hAnsi="Verdana"/>
          <w:sz w:val="18"/>
          <w:szCs w:val="18"/>
          <w:lang w:eastAsia="nl-NL"/>
        </w:rPr>
        <w:t>elektriciteit</w:t>
      </w:r>
      <w:r w:rsidRPr="007355A3">
        <w:rPr>
          <w:rStyle w:val="a"/>
          <w:rFonts w:ascii="Verdana" w:hAnsi="Verdana"/>
          <w:sz w:val="18"/>
          <w:szCs w:val="18"/>
          <w:lang w:eastAsia="nl-NL"/>
        </w:rPr>
        <w:t xml:space="preserve"> wordt door </w:t>
      </w:r>
      <w:r w:rsidR="00B153ED">
        <w:rPr>
          <w:rStyle w:val="a"/>
          <w:rFonts w:ascii="Verdana" w:hAnsi="Verdana"/>
          <w:sz w:val="18"/>
          <w:szCs w:val="18"/>
          <w:lang w:eastAsia="nl-NL"/>
        </w:rPr>
        <w:t>AD</w:t>
      </w:r>
      <w:r w:rsidR="00C3728F" w:rsidRPr="007355A3">
        <w:rPr>
          <w:rStyle w:val="a"/>
          <w:rFonts w:ascii="Verdana" w:hAnsi="Verdana"/>
          <w:sz w:val="18"/>
          <w:szCs w:val="18"/>
          <w:lang w:eastAsia="nl-NL"/>
        </w:rPr>
        <w:t xml:space="preserve"> </w:t>
      </w:r>
      <w:r w:rsidRPr="007355A3">
        <w:rPr>
          <w:rStyle w:val="a"/>
          <w:rFonts w:ascii="Verdana" w:hAnsi="Verdana"/>
          <w:sz w:val="18"/>
          <w:szCs w:val="18"/>
          <w:lang w:eastAsia="nl-NL"/>
        </w:rPr>
        <w:t xml:space="preserve">gezien als strategisch inkoopproduct, waarbij de intentie is om een jarenlange relatie met </w:t>
      </w:r>
      <w:r w:rsidR="00D7123A" w:rsidRPr="007355A3">
        <w:rPr>
          <w:rStyle w:val="a"/>
          <w:rFonts w:ascii="Verdana" w:hAnsi="Verdana"/>
          <w:sz w:val="18"/>
          <w:szCs w:val="18"/>
          <w:lang w:eastAsia="nl-NL"/>
        </w:rPr>
        <w:t xml:space="preserve">een </w:t>
      </w:r>
      <w:r w:rsidR="00767EE9" w:rsidRPr="007355A3">
        <w:rPr>
          <w:rStyle w:val="a"/>
          <w:rFonts w:ascii="Verdana" w:hAnsi="Verdana"/>
          <w:sz w:val="18"/>
          <w:szCs w:val="18"/>
          <w:lang w:eastAsia="nl-NL"/>
        </w:rPr>
        <w:t>L</w:t>
      </w:r>
      <w:r w:rsidRPr="007355A3">
        <w:rPr>
          <w:rStyle w:val="a"/>
          <w:rFonts w:ascii="Verdana" w:hAnsi="Verdana"/>
          <w:sz w:val="18"/>
          <w:szCs w:val="18"/>
          <w:lang w:eastAsia="nl-NL"/>
        </w:rPr>
        <w:t>everancier aan te gaan. De inkoop van energie is complex en de markt bevat een beperkt aantal grotere en kleinere energieleveranciers. Binnen de zakelijke energieafnemers zijn diverse klantsegmenten te definiëren, zoals industrie, grootzakelijk, kleinzakelijk, multisites e.d.. Niet elke energieleverancier bedient of richt zich actief op alle klantgroepen of productgroepen. Elk product- en klantsegment heeft behoefte aan bepaalde diensten, waardoor er per product- of klantsegment ander</w:t>
      </w:r>
      <w:r w:rsidR="00767EE9" w:rsidRPr="007355A3">
        <w:rPr>
          <w:rStyle w:val="a"/>
          <w:rFonts w:ascii="Verdana" w:hAnsi="Verdana"/>
          <w:sz w:val="18"/>
          <w:szCs w:val="18"/>
          <w:lang w:eastAsia="nl-NL"/>
        </w:rPr>
        <w:t>e competenties en diensten van L</w:t>
      </w:r>
      <w:r w:rsidRPr="007355A3">
        <w:rPr>
          <w:rStyle w:val="a"/>
          <w:rFonts w:ascii="Verdana" w:hAnsi="Verdana"/>
          <w:sz w:val="18"/>
          <w:szCs w:val="18"/>
          <w:lang w:eastAsia="nl-NL"/>
        </w:rPr>
        <w:t>everancier benodigd zijn.</w:t>
      </w:r>
      <w:r w:rsidR="00767EE9" w:rsidRPr="007355A3">
        <w:rPr>
          <w:rStyle w:val="a"/>
          <w:rFonts w:ascii="Verdana" w:hAnsi="Verdana"/>
          <w:sz w:val="18"/>
          <w:szCs w:val="18"/>
          <w:lang w:eastAsia="nl-NL"/>
        </w:rPr>
        <w:t xml:space="preserve"> Er zijn echter ruim voldoende L</w:t>
      </w:r>
      <w:r w:rsidRPr="007355A3">
        <w:rPr>
          <w:rStyle w:val="a"/>
          <w:rFonts w:ascii="Verdana" w:hAnsi="Verdana"/>
          <w:sz w:val="18"/>
          <w:szCs w:val="18"/>
          <w:lang w:eastAsia="nl-NL"/>
        </w:rPr>
        <w:t>everanciers en gezien de functie en rol van de energieleverancier is de afhankelijkheid van een partij beperkt. Ten behoeve van onderhavige aanbesteding zijn de volgende keuzes gemaakt.</w:t>
      </w:r>
    </w:p>
    <w:p w14:paraId="1970F58E" w14:textId="77777777" w:rsidR="00971EFF" w:rsidRPr="007355A3" w:rsidRDefault="00971EFF" w:rsidP="007355A3">
      <w:pPr>
        <w:pStyle w:val="Standaardinspringing"/>
        <w:spacing w:line="276" w:lineRule="auto"/>
        <w:ind w:left="567"/>
        <w:rPr>
          <w:rStyle w:val="a"/>
          <w:rFonts w:ascii="Verdana" w:hAnsi="Verdana"/>
          <w:sz w:val="18"/>
          <w:szCs w:val="18"/>
          <w:lang w:eastAsia="nl-NL"/>
        </w:rPr>
      </w:pPr>
    </w:p>
    <w:p w14:paraId="1D890FFF" w14:textId="52909330" w:rsidR="00971EFF" w:rsidRPr="007355A3" w:rsidRDefault="00971EFF" w:rsidP="00592806">
      <w:pPr>
        <w:pStyle w:val="Standaardinspringing"/>
        <w:spacing w:line="276" w:lineRule="auto"/>
        <w:ind w:left="0"/>
        <w:rPr>
          <w:rStyle w:val="a"/>
          <w:rFonts w:ascii="Verdana" w:hAnsi="Verdana"/>
          <w:sz w:val="18"/>
          <w:szCs w:val="18"/>
          <w:lang w:eastAsia="nl-NL"/>
        </w:rPr>
      </w:pPr>
      <w:r w:rsidRPr="007355A3">
        <w:rPr>
          <w:rStyle w:val="a"/>
          <w:rFonts w:ascii="Verdana" w:hAnsi="Verdana"/>
          <w:sz w:val="18"/>
          <w:szCs w:val="18"/>
          <w:lang w:eastAsia="nl-NL"/>
        </w:rPr>
        <w:t xml:space="preserve">Voor onderhavige Opdracht worden alle elektriciteitsaansluitingen van de onder </w:t>
      </w:r>
      <w:r w:rsidR="003B5F8B" w:rsidRPr="007355A3">
        <w:rPr>
          <w:rStyle w:val="a"/>
          <w:rFonts w:ascii="Verdana" w:hAnsi="Verdana"/>
          <w:sz w:val="18"/>
          <w:szCs w:val="18"/>
          <w:lang w:eastAsia="nl-NL"/>
        </w:rPr>
        <w:t xml:space="preserve">1.1 in deze Uitnodiging tot Inschrijving </w:t>
      </w:r>
      <w:r w:rsidRPr="007355A3">
        <w:rPr>
          <w:rStyle w:val="a"/>
          <w:rFonts w:ascii="Verdana" w:hAnsi="Verdana"/>
          <w:sz w:val="18"/>
          <w:szCs w:val="18"/>
          <w:lang w:eastAsia="nl-NL"/>
        </w:rPr>
        <w:t xml:space="preserve">benoemde </w:t>
      </w:r>
      <w:r w:rsidR="00B153ED">
        <w:rPr>
          <w:rStyle w:val="a"/>
          <w:rFonts w:ascii="Verdana" w:hAnsi="Verdana"/>
          <w:sz w:val="18"/>
          <w:szCs w:val="18"/>
          <w:lang w:eastAsia="nl-NL"/>
        </w:rPr>
        <w:t>AD</w:t>
      </w:r>
      <w:r w:rsidRPr="007355A3">
        <w:rPr>
          <w:rStyle w:val="a"/>
          <w:rFonts w:ascii="Verdana" w:hAnsi="Verdana"/>
          <w:sz w:val="18"/>
          <w:szCs w:val="18"/>
          <w:lang w:eastAsia="nl-NL"/>
        </w:rPr>
        <w:t xml:space="preserve"> geclusterd. De argumenten hiervoor zijn als volgt: </w:t>
      </w:r>
    </w:p>
    <w:p w14:paraId="175FC57F" w14:textId="0F6B85B0" w:rsidR="00CF67C3" w:rsidRPr="007355A3" w:rsidRDefault="00971EFF" w:rsidP="00592806">
      <w:pPr>
        <w:pStyle w:val="Standaardinspringing"/>
        <w:numPr>
          <w:ilvl w:val="0"/>
          <w:numId w:val="38"/>
        </w:numPr>
        <w:spacing w:line="276" w:lineRule="auto"/>
        <w:ind w:left="426"/>
        <w:rPr>
          <w:rStyle w:val="a"/>
          <w:rFonts w:ascii="Verdana" w:hAnsi="Verdana"/>
          <w:sz w:val="18"/>
          <w:szCs w:val="18"/>
          <w:lang w:eastAsia="nl-NL"/>
        </w:rPr>
      </w:pPr>
      <w:r w:rsidRPr="007355A3">
        <w:rPr>
          <w:rStyle w:val="a"/>
          <w:rFonts w:ascii="Verdana" w:hAnsi="Verdana"/>
          <w:sz w:val="18"/>
          <w:szCs w:val="18"/>
          <w:lang w:eastAsia="nl-NL"/>
        </w:rPr>
        <w:t>Het bundelen van het elektriciteitsvolume is een voorwaarde om elektriciteit</w:t>
      </w:r>
      <w:r w:rsidR="00686C25" w:rsidRPr="007355A3">
        <w:rPr>
          <w:rStyle w:val="a"/>
          <w:rFonts w:ascii="Verdana" w:hAnsi="Verdana"/>
          <w:sz w:val="18"/>
          <w:szCs w:val="18"/>
          <w:lang w:eastAsia="nl-NL"/>
        </w:rPr>
        <w:t xml:space="preserve"> </w:t>
      </w:r>
      <w:r w:rsidRPr="007355A3">
        <w:rPr>
          <w:rStyle w:val="a"/>
          <w:rFonts w:ascii="Verdana" w:hAnsi="Verdana"/>
          <w:sz w:val="18"/>
          <w:szCs w:val="18"/>
          <w:lang w:eastAsia="nl-NL"/>
        </w:rPr>
        <w:t xml:space="preserve">strategisch in te kopen. Elektriciteit is een commodity en derhalve sterk onderhevig aan prijsfluctuaties als gevolg van diverse invloeden en ontwikkelingen in de wereld. Om het inkooprisico als gevolg van deze prijsvolatiliteit te beperken en derhalve o.a. de maatschappelijke waarde en het economische voordeel te vergroten, is het gespreid kunnen vastleggen (klikken) van de prijzen op basis van een eigen inkoopstrategie een voorwaarde. Om dit te kunnen doen bij elektriciteitsleveranciers is een groter, vaak gebundeld, volume noodzakelijk. </w:t>
      </w:r>
    </w:p>
    <w:p w14:paraId="454665C9" w14:textId="61B01688" w:rsidR="008076CD" w:rsidRPr="00CF67C3" w:rsidRDefault="00971EFF" w:rsidP="00592806">
      <w:pPr>
        <w:pStyle w:val="Standaardinspringing"/>
        <w:numPr>
          <w:ilvl w:val="0"/>
          <w:numId w:val="38"/>
        </w:numPr>
        <w:spacing w:line="276" w:lineRule="auto"/>
        <w:ind w:left="426"/>
        <w:rPr>
          <w:rStyle w:val="a"/>
          <w:rFonts w:ascii="Verdana" w:hAnsi="Verdana"/>
          <w:sz w:val="18"/>
          <w:szCs w:val="18"/>
          <w:lang w:eastAsia="nl-NL"/>
        </w:rPr>
      </w:pPr>
      <w:r w:rsidRPr="00CF67C3">
        <w:rPr>
          <w:rStyle w:val="a"/>
          <w:rFonts w:ascii="Verdana" w:hAnsi="Verdana"/>
          <w:sz w:val="18"/>
          <w:szCs w:val="18"/>
          <w:lang w:eastAsia="nl-NL"/>
        </w:rPr>
        <w:t xml:space="preserve">Bij de inkoop en het contractmanagement van elektriciteit is kennis van de energiemarkt vereist om te komen tot kwalitatief goede en prijstechnische interessante contracten. Deze expertise is nodig om de administratieve zaken (bijv. factuurafhandeling en controle) en het prijsklikken te kunnen uitvoeren en daarmee de risico’s van inkoop en beheer zoveel mogelijk te beperken. Door de samenvoeging van alle </w:t>
      </w:r>
      <w:r w:rsidR="00CF67C3">
        <w:rPr>
          <w:rStyle w:val="a"/>
          <w:rFonts w:ascii="Verdana" w:hAnsi="Verdana"/>
          <w:sz w:val="18"/>
          <w:szCs w:val="18"/>
          <w:lang w:eastAsia="nl-NL"/>
        </w:rPr>
        <w:t>a</w:t>
      </w:r>
      <w:r w:rsidR="00D3226C" w:rsidRPr="00CF67C3">
        <w:rPr>
          <w:rStyle w:val="a"/>
          <w:rFonts w:ascii="Verdana" w:hAnsi="Verdana"/>
          <w:sz w:val="18"/>
          <w:szCs w:val="18"/>
          <w:lang w:eastAsia="nl-NL"/>
        </w:rPr>
        <w:t xml:space="preserve">ansluitingen </w:t>
      </w:r>
      <w:r w:rsidRPr="00CF67C3">
        <w:rPr>
          <w:rStyle w:val="a"/>
          <w:rFonts w:ascii="Verdana" w:hAnsi="Verdana"/>
          <w:sz w:val="18"/>
          <w:szCs w:val="18"/>
          <w:lang w:eastAsia="nl-NL"/>
        </w:rPr>
        <w:t xml:space="preserve">van </w:t>
      </w:r>
      <w:r w:rsidR="00B153ED">
        <w:rPr>
          <w:rStyle w:val="a"/>
          <w:rFonts w:ascii="Verdana" w:hAnsi="Verdana"/>
          <w:sz w:val="18"/>
          <w:szCs w:val="18"/>
          <w:lang w:eastAsia="nl-NL"/>
        </w:rPr>
        <w:t>AD</w:t>
      </w:r>
      <w:r w:rsidRPr="00CF67C3">
        <w:rPr>
          <w:rStyle w:val="a"/>
          <w:rFonts w:ascii="Verdana" w:hAnsi="Verdana"/>
          <w:sz w:val="18"/>
          <w:szCs w:val="18"/>
          <w:lang w:eastAsia="nl-NL"/>
        </w:rPr>
        <w:t xml:space="preserve"> kan men deze processen en activiteiten centraliseren en deze kennis centraal in huis halen dan wel uitbesteden. Hierdoor zijn er substantiële schaalvoordelen te behalen. Tevens geeft de uitstraling van goed ingerichte inkoopprocessen een voorbeeldfunctie naar de eigen organisatie, het bedrijfsleven en de burgers. Dit speelt dus een essentiële rol in het ontwikkelen en vasthouden van vertrouwen in de wijze waarop gemeenschapsgeld wordt besteed. </w:t>
      </w:r>
    </w:p>
    <w:p w14:paraId="71CD5AD4" w14:textId="7ABAD07E" w:rsidR="008076CD" w:rsidRPr="008076CD" w:rsidRDefault="00971EFF"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 xml:space="preserve">Tevens is er een grote samenhang tussen de </w:t>
      </w:r>
      <w:r w:rsidR="008076CD" w:rsidRPr="008076CD">
        <w:rPr>
          <w:rStyle w:val="a"/>
          <w:rFonts w:ascii="Verdana" w:hAnsi="Verdana"/>
          <w:sz w:val="18"/>
          <w:szCs w:val="18"/>
          <w:lang w:eastAsia="nl-NL"/>
        </w:rPr>
        <w:t>a</w:t>
      </w:r>
      <w:r w:rsidR="00D3226C" w:rsidRPr="008076CD">
        <w:rPr>
          <w:rStyle w:val="a"/>
          <w:rFonts w:ascii="Verdana" w:hAnsi="Verdana"/>
          <w:sz w:val="18"/>
          <w:szCs w:val="18"/>
          <w:lang w:eastAsia="nl-NL"/>
        </w:rPr>
        <w:t xml:space="preserve">ansluitingen </w:t>
      </w:r>
      <w:r w:rsidRPr="008076CD">
        <w:rPr>
          <w:rStyle w:val="a"/>
          <w:rFonts w:ascii="Verdana" w:hAnsi="Verdana"/>
          <w:sz w:val="18"/>
          <w:szCs w:val="18"/>
          <w:lang w:eastAsia="nl-NL"/>
        </w:rPr>
        <w:t>van</w:t>
      </w:r>
      <w:r w:rsidR="00AE0368" w:rsidRPr="008076CD">
        <w:rPr>
          <w:rStyle w:val="a"/>
          <w:rFonts w:ascii="Verdana" w:hAnsi="Verdana"/>
          <w:sz w:val="18"/>
          <w:szCs w:val="18"/>
          <w:lang w:eastAsia="nl-NL"/>
        </w:rPr>
        <w:t xml:space="preserve"> </w:t>
      </w:r>
      <w:r w:rsidR="00B153ED">
        <w:rPr>
          <w:rStyle w:val="a"/>
          <w:rFonts w:ascii="Verdana" w:hAnsi="Verdana"/>
          <w:sz w:val="18"/>
          <w:szCs w:val="18"/>
          <w:lang w:eastAsia="nl-NL"/>
        </w:rPr>
        <w:t>AD</w:t>
      </w:r>
      <w:r w:rsidRPr="008076CD">
        <w:rPr>
          <w:rStyle w:val="a"/>
          <w:rFonts w:ascii="Verdana" w:hAnsi="Verdana"/>
          <w:sz w:val="18"/>
          <w:szCs w:val="18"/>
          <w:lang w:eastAsia="nl-NL"/>
        </w:rPr>
        <w:t xml:space="preserve"> bij de inkoop van elektriciteit. Overal wordt dezelfde kwaliteit elektriciteit geleverd</w:t>
      </w:r>
      <w:r w:rsidR="00767EE9" w:rsidRPr="008076CD">
        <w:rPr>
          <w:rStyle w:val="a"/>
          <w:rFonts w:ascii="Verdana" w:hAnsi="Verdana"/>
          <w:sz w:val="18"/>
          <w:szCs w:val="18"/>
          <w:lang w:eastAsia="nl-NL"/>
        </w:rPr>
        <w:t xml:space="preserve"> en fysiek gezien verschilt de L</w:t>
      </w:r>
      <w:r w:rsidRPr="008076CD">
        <w:rPr>
          <w:rStyle w:val="a"/>
          <w:rFonts w:ascii="Verdana" w:hAnsi="Verdana"/>
          <w:sz w:val="18"/>
          <w:szCs w:val="18"/>
          <w:lang w:eastAsia="nl-NL"/>
        </w:rPr>
        <w:t xml:space="preserve">evering aan de diverse </w:t>
      </w:r>
      <w:r w:rsidR="00D3226C" w:rsidRPr="008076CD">
        <w:rPr>
          <w:rStyle w:val="a"/>
          <w:rFonts w:ascii="Verdana" w:hAnsi="Verdana"/>
          <w:sz w:val="18"/>
          <w:szCs w:val="18"/>
          <w:lang w:eastAsia="nl-NL"/>
        </w:rPr>
        <w:t xml:space="preserve">Aansluitingen </w:t>
      </w:r>
      <w:r w:rsidRPr="008076CD">
        <w:rPr>
          <w:rStyle w:val="a"/>
          <w:rFonts w:ascii="Verdana" w:hAnsi="Verdana"/>
          <w:sz w:val="18"/>
          <w:szCs w:val="18"/>
          <w:lang w:eastAsia="nl-NL"/>
        </w:rPr>
        <w:t xml:space="preserve">niet. Het totale afnameprofiel van alle </w:t>
      </w:r>
      <w:r w:rsidR="00D3226C" w:rsidRPr="008076CD">
        <w:rPr>
          <w:rStyle w:val="a"/>
          <w:rFonts w:ascii="Verdana" w:hAnsi="Verdana"/>
          <w:sz w:val="18"/>
          <w:szCs w:val="18"/>
          <w:lang w:eastAsia="nl-NL"/>
        </w:rPr>
        <w:t xml:space="preserve">Aansluitingen </w:t>
      </w:r>
      <w:r w:rsidRPr="008076CD">
        <w:rPr>
          <w:rStyle w:val="a"/>
          <w:rFonts w:ascii="Verdana" w:hAnsi="Verdana"/>
          <w:sz w:val="18"/>
          <w:szCs w:val="18"/>
          <w:lang w:eastAsia="nl-NL"/>
        </w:rPr>
        <w:t>van</w:t>
      </w:r>
      <w:r w:rsidR="00374BC6" w:rsidRPr="008076CD">
        <w:rPr>
          <w:rStyle w:val="a"/>
          <w:rFonts w:ascii="Verdana" w:hAnsi="Verdana"/>
          <w:sz w:val="18"/>
          <w:szCs w:val="18"/>
          <w:lang w:eastAsia="nl-NL"/>
        </w:rPr>
        <w:t xml:space="preserve"> </w:t>
      </w:r>
      <w:r w:rsidR="00B153ED">
        <w:rPr>
          <w:rStyle w:val="a"/>
          <w:rFonts w:ascii="Verdana" w:hAnsi="Verdana"/>
          <w:sz w:val="18"/>
          <w:szCs w:val="18"/>
          <w:lang w:eastAsia="nl-NL"/>
        </w:rPr>
        <w:t>AD</w:t>
      </w:r>
      <w:r w:rsidRPr="008076CD">
        <w:rPr>
          <w:rStyle w:val="a"/>
          <w:rFonts w:ascii="Verdana" w:hAnsi="Verdana"/>
          <w:sz w:val="18"/>
          <w:szCs w:val="18"/>
          <w:lang w:eastAsia="nl-NL"/>
        </w:rPr>
        <w:t xml:space="preserve"> is een belangrijke component voor de prijsvorming. Derhalve zijn ook slechts soortgelijke aanbestedende diensten (met soortgelijke profielen) geclusterd. </w:t>
      </w:r>
    </w:p>
    <w:p w14:paraId="067BD5F2" w14:textId="3E0561C8" w:rsidR="008076CD" w:rsidRPr="008076CD" w:rsidRDefault="00971EFF"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 xml:space="preserve">Door de clustering zijn de aanbestedingskosten zowel in de voorbereiding, tijdens de aanbesteding en gedurende de realisatie van de </w:t>
      </w:r>
      <w:r w:rsidR="00171608" w:rsidRPr="008076CD">
        <w:rPr>
          <w:rStyle w:val="a"/>
          <w:rFonts w:ascii="Verdana" w:hAnsi="Verdana"/>
          <w:sz w:val="18"/>
          <w:szCs w:val="18"/>
          <w:lang w:eastAsia="nl-NL"/>
        </w:rPr>
        <w:t>O</w:t>
      </w:r>
      <w:r w:rsidRPr="008076CD">
        <w:rPr>
          <w:rStyle w:val="a"/>
          <w:rFonts w:ascii="Verdana" w:hAnsi="Verdana"/>
          <w:sz w:val="18"/>
          <w:szCs w:val="18"/>
          <w:lang w:eastAsia="nl-NL"/>
        </w:rPr>
        <w:t xml:space="preserve">vereenkomst lager. Ditzelfde geldt voor de kosten van extern ingehuurde expertise voor de begeleiding van de aanbesteding. Gezien de hoeveelheid </w:t>
      </w:r>
      <w:r w:rsidR="00D3226C" w:rsidRPr="008076CD">
        <w:rPr>
          <w:rStyle w:val="a"/>
          <w:rFonts w:ascii="Verdana" w:hAnsi="Verdana"/>
          <w:sz w:val="18"/>
          <w:szCs w:val="18"/>
          <w:lang w:eastAsia="nl-NL"/>
        </w:rPr>
        <w:t xml:space="preserve">Aansluitingen </w:t>
      </w:r>
      <w:r w:rsidRPr="008076CD">
        <w:rPr>
          <w:rStyle w:val="a"/>
          <w:rFonts w:ascii="Verdana" w:hAnsi="Verdana"/>
          <w:sz w:val="18"/>
          <w:szCs w:val="18"/>
          <w:lang w:eastAsia="nl-NL"/>
        </w:rPr>
        <w:t>van</w:t>
      </w:r>
      <w:r w:rsidR="00374BC6" w:rsidRPr="008076CD">
        <w:rPr>
          <w:rStyle w:val="a"/>
          <w:rFonts w:ascii="Verdana" w:hAnsi="Verdana"/>
          <w:sz w:val="18"/>
          <w:szCs w:val="18"/>
          <w:lang w:eastAsia="nl-NL"/>
        </w:rPr>
        <w:t xml:space="preserve"> </w:t>
      </w:r>
      <w:r w:rsidR="00B153ED">
        <w:rPr>
          <w:rStyle w:val="a"/>
          <w:rFonts w:ascii="Verdana" w:hAnsi="Verdana"/>
          <w:sz w:val="18"/>
          <w:szCs w:val="18"/>
          <w:lang w:eastAsia="nl-NL"/>
        </w:rPr>
        <w:t>AD</w:t>
      </w:r>
      <w:r w:rsidRPr="008076CD">
        <w:rPr>
          <w:rStyle w:val="a"/>
          <w:rFonts w:ascii="Verdana" w:hAnsi="Verdana"/>
          <w:sz w:val="18"/>
          <w:szCs w:val="18"/>
          <w:lang w:eastAsia="nl-NL"/>
        </w:rPr>
        <w:t xml:space="preserve"> zou het niet clusteren de beheersbaarheid en doorlooptijd alleen maar verslechteren.</w:t>
      </w:r>
    </w:p>
    <w:p w14:paraId="6FCC42A5" w14:textId="549D2D7E" w:rsidR="008076CD" w:rsidRPr="008076CD" w:rsidRDefault="00971EFF"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lastRenderedPageBreak/>
        <w:t xml:space="preserve">Daarbij leidt clustering ook tot lagere opslagen en dus marges voor de </w:t>
      </w:r>
      <w:r w:rsidR="00767EE9" w:rsidRPr="008076CD">
        <w:rPr>
          <w:rStyle w:val="a"/>
          <w:rFonts w:ascii="Verdana" w:hAnsi="Verdana"/>
          <w:sz w:val="18"/>
          <w:szCs w:val="18"/>
          <w:lang w:eastAsia="nl-NL"/>
        </w:rPr>
        <w:t>L</w:t>
      </w:r>
      <w:r w:rsidRPr="008076CD">
        <w:rPr>
          <w:rStyle w:val="a"/>
          <w:rFonts w:ascii="Verdana" w:hAnsi="Verdana"/>
          <w:sz w:val="18"/>
          <w:szCs w:val="18"/>
          <w:lang w:eastAsia="nl-NL"/>
        </w:rPr>
        <w:t xml:space="preserve">everancier. In het kader van verstandig omgaan met gemeenschapsgeld is dit een zeer belangrijk argument. </w:t>
      </w:r>
      <w:r w:rsidR="000E3962" w:rsidRPr="008076CD">
        <w:rPr>
          <w:rStyle w:val="a"/>
          <w:rFonts w:ascii="Verdana" w:hAnsi="Verdana"/>
          <w:sz w:val="18"/>
          <w:szCs w:val="18"/>
          <w:lang w:eastAsia="nl-NL"/>
        </w:rPr>
        <w:t xml:space="preserve">Voor </w:t>
      </w:r>
      <w:r w:rsidR="00AE0368" w:rsidRPr="008076CD">
        <w:rPr>
          <w:rStyle w:val="a"/>
          <w:rFonts w:ascii="Verdana" w:hAnsi="Verdana"/>
          <w:sz w:val="18"/>
          <w:szCs w:val="18"/>
          <w:lang w:eastAsia="nl-NL"/>
        </w:rPr>
        <w:t xml:space="preserve">de </w:t>
      </w:r>
      <w:r w:rsidR="00B153ED">
        <w:rPr>
          <w:rStyle w:val="a"/>
          <w:rFonts w:ascii="Verdana" w:hAnsi="Verdana"/>
          <w:sz w:val="18"/>
          <w:szCs w:val="18"/>
          <w:lang w:eastAsia="nl-NL"/>
        </w:rPr>
        <w:t>AD</w:t>
      </w:r>
      <w:r w:rsidRPr="008076CD">
        <w:rPr>
          <w:rStyle w:val="a"/>
          <w:rFonts w:ascii="Verdana" w:hAnsi="Verdana"/>
          <w:sz w:val="18"/>
          <w:szCs w:val="18"/>
          <w:lang w:eastAsia="nl-NL"/>
        </w:rPr>
        <w:t xml:space="preserve"> is er één centraal aanspreekpunt voor de operationele zaken en voor het gehele cluster is er één centraal aanspreekpunt die namens het gehele cluster de prijs vastlegt. Hiermee wordt een zo transparant en volledig mogelijk overzicht beoogd, waardoor geen misverstanden en/of miscommunicatie kan ontstaan. Mede daarom is er ook gekozen voor het bundelen van zowel de </w:t>
      </w:r>
      <w:r w:rsidR="008076CD">
        <w:rPr>
          <w:rStyle w:val="a"/>
          <w:rFonts w:ascii="Verdana" w:hAnsi="Verdana"/>
          <w:sz w:val="18"/>
          <w:szCs w:val="18"/>
          <w:lang w:eastAsia="nl-NL"/>
        </w:rPr>
        <w:t>k</w:t>
      </w:r>
      <w:r w:rsidRPr="008076CD">
        <w:rPr>
          <w:rStyle w:val="a"/>
          <w:rFonts w:ascii="Verdana" w:hAnsi="Verdana"/>
          <w:sz w:val="18"/>
          <w:szCs w:val="18"/>
          <w:lang w:eastAsia="nl-NL"/>
        </w:rPr>
        <w:t xml:space="preserve">lein- als de </w:t>
      </w:r>
      <w:r w:rsidR="008076CD">
        <w:rPr>
          <w:rStyle w:val="a"/>
          <w:rFonts w:ascii="Verdana" w:hAnsi="Verdana"/>
          <w:sz w:val="18"/>
          <w:szCs w:val="18"/>
          <w:lang w:eastAsia="nl-NL"/>
        </w:rPr>
        <w:t>g</w:t>
      </w:r>
      <w:r w:rsidR="00AC3C53" w:rsidRPr="008076CD">
        <w:rPr>
          <w:rStyle w:val="a"/>
          <w:rFonts w:ascii="Verdana" w:hAnsi="Verdana"/>
          <w:sz w:val="18"/>
          <w:szCs w:val="18"/>
          <w:lang w:eastAsia="nl-NL"/>
        </w:rPr>
        <w:t xml:space="preserve">rootverbruik </w:t>
      </w:r>
      <w:r w:rsidR="008076CD">
        <w:rPr>
          <w:rStyle w:val="a"/>
          <w:rFonts w:ascii="Verdana" w:hAnsi="Verdana"/>
          <w:sz w:val="18"/>
          <w:szCs w:val="18"/>
          <w:lang w:eastAsia="nl-NL"/>
        </w:rPr>
        <w:t>a</w:t>
      </w:r>
      <w:r w:rsidRPr="008076CD">
        <w:rPr>
          <w:rStyle w:val="a"/>
          <w:rFonts w:ascii="Verdana" w:hAnsi="Verdana"/>
          <w:sz w:val="18"/>
          <w:szCs w:val="18"/>
          <w:lang w:eastAsia="nl-NL"/>
        </w:rPr>
        <w:t xml:space="preserve">ansluitingen. </w:t>
      </w:r>
    </w:p>
    <w:p w14:paraId="1AFB508A" w14:textId="5B4D89A9" w:rsidR="008076CD" w:rsidRPr="008076CD" w:rsidRDefault="00971EFF"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De gehanteerde clustering is zeer gebruikelijk in de energiemarkt en zelfs noodzakelijk om een serieuze gesprekspartner te kunnen zijn en om strategisch in te kunnen kopen. Deze clustering is derhalve niet onnodig en heeft beperkte invloed op de toegang voor voldoende bedrijven uit het midden- en kleinbedrijf tot de opdracht. De mededinging blijft gewaarborgd. Door de clustering wordt</w:t>
      </w:r>
      <w:r w:rsidR="00D3226C" w:rsidRPr="008076CD">
        <w:rPr>
          <w:rStyle w:val="a"/>
          <w:rFonts w:ascii="Verdana" w:hAnsi="Verdana"/>
          <w:sz w:val="18"/>
          <w:szCs w:val="18"/>
          <w:lang w:eastAsia="nl-NL"/>
        </w:rPr>
        <w:t xml:space="preserve"> </w:t>
      </w:r>
      <w:r w:rsidR="00B153ED">
        <w:rPr>
          <w:rStyle w:val="a"/>
          <w:rFonts w:ascii="Verdana" w:hAnsi="Verdana"/>
          <w:sz w:val="18"/>
          <w:szCs w:val="18"/>
          <w:lang w:eastAsia="nl-NL"/>
        </w:rPr>
        <w:t>AD</w:t>
      </w:r>
      <w:r w:rsidR="00767EE9" w:rsidRPr="008076CD">
        <w:rPr>
          <w:rStyle w:val="a"/>
          <w:rFonts w:ascii="Verdana" w:hAnsi="Verdana"/>
          <w:sz w:val="18"/>
          <w:szCs w:val="18"/>
          <w:lang w:eastAsia="nl-NL"/>
        </w:rPr>
        <w:t xml:space="preserve"> interessanter voor de meeste L</w:t>
      </w:r>
      <w:r w:rsidRPr="008076CD">
        <w:rPr>
          <w:rStyle w:val="a"/>
          <w:rFonts w:ascii="Verdana" w:hAnsi="Verdana"/>
          <w:sz w:val="18"/>
          <w:szCs w:val="18"/>
          <w:lang w:eastAsia="nl-NL"/>
        </w:rPr>
        <w:t>everanciers en wordt er zelfs een lastenverlichting voor de potentiële elektriciteitsleverancier bereikt doordat het volume nu in één keer op de markt komt in plaats van in meerdere keren. De gemoeide kosten, tijd en inspanning voor het inschrijven bij een Europese aanbes</w:t>
      </w:r>
      <w:r w:rsidR="00AC3C53" w:rsidRPr="008076CD">
        <w:rPr>
          <w:rStyle w:val="a"/>
          <w:rFonts w:ascii="Verdana" w:hAnsi="Verdana"/>
          <w:sz w:val="18"/>
          <w:szCs w:val="18"/>
          <w:lang w:eastAsia="nl-NL"/>
        </w:rPr>
        <w:t>teding van een enkele (</w:t>
      </w:r>
      <w:r w:rsidR="008076CD">
        <w:rPr>
          <w:rStyle w:val="a"/>
          <w:rFonts w:ascii="Verdana" w:hAnsi="Verdana"/>
          <w:sz w:val="18"/>
          <w:szCs w:val="18"/>
          <w:lang w:eastAsia="nl-NL"/>
        </w:rPr>
        <w:t>a</w:t>
      </w:r>
      <w:r w:rsidRPr="008076CD">
        <w:rPr>
          <w:rStyle w:val="a"/>
          <w:rFonts w:ascii="Verdana" w:hAnsi="Verdana"/>
          <w:sz w:val="18"/>
          <w:szCs w:val="18"/>
          <w:lang w:eastAsia="nl-NL"/>
        </w:rPr>
        <w:t xml:space="preserve">ansluiting van een) </w:t>
      </w:r>
      <w:r w:rsidR="00B153ED">
        <w:rPr>
          <w:rStyle w:val="a"/>
          <w:rFonts w:ascii="Verdana" w:hAnsi="Verdana"/>
          <w:sz w:val="18"/>
          <w:szCs w:val="18"/>
          <w:lang w:eastAsia="nl-NL"/>
        </w:rPr>
        <w:t>AD</w:t>
      </w:r>
      <w:r w:rsidRPr="008076CD">
        <w:rPr>
          <w:rStyle w:val="a"/>
          <w:rFonts w:ascii="Verdana" w:hAnsi="Verdana"/>
          <w:sz w:val="18"/>
          <w:szCs w:val="18"/>
          <w:lang w:eastAsia="nl-NL"/>
        </w:rPr>
        <w:t xml:space="preserve"> wegen dan niet op tegen de eventuele baten. </w:t>
      </w:r>
    </w:p>
    <w:p w14:paraId="160E0F19" w14:textId="4840129D" w:rsidR="008076CD" w:rsidRPr="008076CD" w:rsidRDefault="00DE097D"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 xml:space="preserve">Het opdelen van de opdracht in </w:t>
      </w:r>
      <w:r w:rsidR="008076CD">
        <w:rPr>
          <w:rStyle w:val="a"/>
          <w:rFonts w:ascii="Verdana" w:hAnsi="Verdana"/>
          <w:sz w:val="18"/>
          <w:szCs w:val="18"/>
          <w:lang w:eastAsia="nl-NL"/>
        </w:rPr>
        <w:t>p</w:t>
      </w:r>
      <w:r w:rsidR="00971EFF" w:rsidRPr="008076CD">
        <w:rPr>
          <w:rStyle w:val="a"/>
          <w:rFonts w:ascii="Verdana" w:hAnsi="Verdana"/>
          <w:sz w:val="18"/>
          <w:szCs w:val="18"/>
          <w:lang w:eastAsia="nl-NL"/>
        </w:rPr>
        <w:t xml:space="preserve">ercelen is voor het leveren van elektriciteit niet passend, gezien o.a. de homogene aard van het geleverde, de eis om strategisch in te kopen en derhalve de inkooprisico’s te beperken. </w:t>
      </w:r>
    </w:p>
    <w:p w14:paraId="1F370FD9" w14:textId="5D16F630" w:rsidR="008076CD" w:rsidRPr="008076CD" w:rsidRDefault="00971EFF"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Voor het gehele cluster is de onderliggende prijs</w:t>
      </w:r>
      <w:r w:rsidR="00EC5841" w:rsidRPr="008076CD">
        <w:rPr>
          <w:rStyle w:val="a"/>
          <w:rFonts w:ascii="Verdana" w:hAnsi="Verdana"/>
          <w:sz w:val="18"/>
          <w:szCs w:val="18"/>
          <w:lang w:eastAsia="nl-NL"/>
        </w:rPr>
        <w:t>referentie</w:t>
      </w:r>
      <w:r w:rsidRPr="008076CD">
        <w:rPr>
          <w:rStyle w:val="a"/>
          <w:rFonts w:ascii="Verdana" w:hAnsi="Verdana"/>
          <w:sz w:val="18"/>
          <w:szCs w:val="18"/>
          <w:lang w:eastAsia="nl-NL"/>
        </w:rPr>
        <w:t xml:space="preserve"> gelijk. Nagenoeg alle op deze markt actieve partijen baseren hun prijsvorming immers, zowel voor uur- als profiel bemeten </w:t>
      </w:r>
      <w:r w:rsidR="00D3226C" w:rsidRPr="008076CD">
        <w:rPr>
          <w:rStyle w:val="a"/>
          <w:rFonts w:ascii="Verdana" w:hAnsi="Verdana"/>
          <w:sz w:val="18"/>
          <w:szCs w:val="18"/>
          <w:lang w:eastAsia="nl-NL"/>
        </w:rPr>
        <w:t>Aansluitingen</w:t>
      </w:r>
      <w:r w:rsidRPr="008076CD">
        <w:rPr>
          <w:rStyle w:val="a"/>
          <w:rFonts w:ascii="Verdana" w:hAnsi="Verdana"/>
          <w:sz w:val="18"/>
          <w:szCs w:val="18"/>
          <w:lang w:eastAsia="nl-NL"/>
        </w:rPr>
        <w:t xml:space="preserve">, op dit moment op de ICE Endex forward markt. </w:t>
      </w:r>
    </w:p>
    <w:p w14:paraId="172B53CD" w14:textId="54EF7185" w:rsidR="008076CD" w:rsidRPr="008076CD" w:rsidRDefault="00767EE9"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De mogelijkheid om de L</w:t>
      </w:r>
      <w:r w:rsidR="00971EFF" w:rsidRPr="008076CD">
        <w:rPr>
          <w:rStyle w:val="a"/>
          <w:rFonts w:ascii="Verdana" w:hAnsi="Verdana"/>
          <w:sz w:val="18"/>
          <w:szCs w:val="18"/>
          <w:lang w:eastAsia="nl-NL"/>
        </w:rPr>
        <w:t>evering van elektriciteit te verzorgen wordt niet beperkt door de geografische ligging van de betreffende elektriciteitsaansluitingen van aanbestedende diensten. Voorbeeld: Een (MKB) elektriciteitsleverancier in Maastricht kan net zo eenvoudig leveren aan een elektriciteitsaansluiting in Groningen als elk</w:t>
      </w:r>
      <w:r w:rsidR="00621212" w:rsidRPr="008076CD">
        <w:rPr>
          <w:rStyle w:val="a"/>
          <w:rFonts w:ascii="Verdana" w:hAnsi="Verdana"/>
          <w:sz w:val="18"/>
          <w:szCs w:val="18"/>
          <w:lang w:eastAsia="nl-NL"/>
        </w:rPr>
        <w:t>e</w:t>
      </w:r>
      <w:r w:rsidR="00971EFF" w:rsidRPr="008076CD">
        <w:rPr>
          <w:rStyle w:val="a"/>
          <w:rFonts w:ascii="Verdana" w:hAnsi="Verdana"/>
          <w:sz w:val="18"/>
          <w:szCs w:val="18"/>
          <w:lang w:eastAsia="nl-NL"/>
        </w:rPr>
        <w:t xml:space="preserve"> andere energieleverancier. </w:t>
      </w:r>
    </w:p>
    <w:p w14:paraId="0EE81588" w14:textId="17C22098" w:rsidR="008076CD" w:rsidRPr="008076CD" w:rsidRDefault="00971EFF"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 xml:space="preserve">De inkoop van </w:t>
      </w:r>
      <w:r w:rsidR="00C3728F" w:rsidRPr="008076CD">
        <w:rPr>
          <w:rStyle w:val="a"/>
          <w:rFonts w:ascii="Verdana" w:hAnsi="Verdana"/>
          <w:sz w:val="18"/>
          <w:szCs w:val="18"/>
          <w:lang w:eastAsia="nl-NL"/>
        </w:rPr>
        <w:t>aardgas</w:t>
      </w:r>
      <w:r w:rsidRPr="008076CD">
        <w:rPr>
          <w:rStyle w:val="a"/>
          <w:rFonts w:ascii="Verdana" w:hAnsi="Verdana"/>
          <w:sz w:val="18"/>
          <w:szCs w:val="18"/>
          <w:lang w:eastAsia="nl-NL"/>
        </w:rPr>
        <w:t xml:space="preserve"> valt buiten de</w:t>
      </w:r>
      <w:r w:rsidR="00192709" w:rsidRPr="008076CD">
        <w:rPr>
          <w:rStyle w:val="a"/>
          <w:rFonts w:ascii="Verdana" w:hAnsi="Verdana"/>
          <w:sz w:val="18"/>
          <w:szCs w:val="18"/>
          <w:lang w:eastAsia="nl-NL"/>
        </w:rPr>
        <w:t>ze</w:t>
      </w:r>
      <w:r w:rsidRPr="008076CD">
        <w:rPr>
          <w:rStyle w:val="a"/>
          <w:rFonts w:ascii="Verdana" w:hAnsi="Verdana"/>
          <w:sz w:val="18"/>
          <w:szCs w:val="18"/>
          <w:lang w:eastAsia="nl-NL"/>
        </w:rPr>
        <w:t xml:space="preserve"> opdracht en is separaat aanbesteed om o.a. marktverschraling te voorkomen. </w:t>
      </w:r>
    </w:p>
    <w:p w14:paraId="4B54335B" w14:textId="0D69384C" w:rsidR="008076CD" w:rsidRPr="008076CD" w:rsidRDefault="00971EFF"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Het bundelen van volumes heeft voor het merendeel van marktpartijen binnen Europa geen nadelige gevolgen op de toegankelijkheid tot de opdracht.</w:t>
      </w:r>
    </w:p>
    <w:p w14:paraId="41E88383" w14:textId="18A168C2" w:rsidR="008076CD" w:rsidRPr="008076CD" w:rsidRDefault="00694CC5"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 xml:space="preserve">Wij beschouwen de inkoop van duurzame elektriciteit als strategisch inkoopproduct. De inkoop van energie is complex; de markt bevat een beperkt aantal grotere en kleinere energieleveranciers en tevens zijn er diverse product- en klantsegmenten te definiëren. </w:t>
      </w:r>
    </w:p>
    <w:p w14:paraId="6937B986" w14:textId="308F1DE6" w:rsidR="008076CD" w:rsidRPr="008076CD" w:rsidRDefault="00595D35"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 xml:space="preserve">Op basis van </w:t>
      </w:r>
      <w:r w:rsidR="002D51D1" w:rsidRPr="008076CD">
        <w:rPr>
          <w:rStyle w:val="a"/>
          <w:rFonts w:ascii="Verdana" w:hAnsi="Verdana"/>
          <w:sz w:val="18"/>
          <w:szCs w:val="18"/>
          <w:lang w:eastAsia="nl-NL"/>
        </w:rPr>
        <w:t>referentiekader van</w:t>
      </w:r>
      <w:r w:rsidR="00694CC5" w:rsidRPr="008076CD">
        <w:rPr>
          <w:rStyle w:val="a"/>
          <w:rFonts w:ascii="Verdana" w:hAnsi="Verdana"/>
          <w:sz w:val="18"/>
          <w:szCs w:val="18"/>
          <w:lang w:eastAsia="nl-NL"/>
        </w:rPr>
        <w:t xml:space="preserve"> </w:t>
      </w:r>
      <w:r w:rsidR="00B153ED">
        <w:rPr>
          <w:rStyle w:val="a"/>
          <w:rFonts w:ascii="Verdana" w:hAnsi="Verdana"/>
          <w:sz w:val="18"/>
          <w:szCs w:val="18"/>
          <w:lang w:eastAsia="nl-NL"/>
        </w:rPr>
        <w:t>AD</w:t>
      </w:r>
      <w:r w:rsidR="00694CC5" w:rsidRPr="008076CD">
        <w:rPr>
          <w:rStyle w:val="a"/>
          <w:rFonts w:ascii="Verdana" w:hAnsi="Verdana"/>
          <w:sz w:val="18"/>
          <w:szCs w:val="18"/>
          <w:lang w:eastAsia="nl-NL"/>
        </w:rPr>
        <w:t xml:space="preserve"> </w:t>
      </w:r>
      <w:r w:rsidR="002D51D1" w:rsidRPr="008076CD">
        <w:rPr>
          <w:rStyle w:val="a"/>
          <w:rFonts w:ascii="Verdana" w:hAnsi="Verdana"/>
          <w:sz w:val="18"/>
          <w:szCs w:val="18"/>
          <w:lang w:eastAsia="nl-NL"/>
        </w:rPr>
        <w:t>verkregen door marktver</w:t>
      </w:r>
      <w:r w:rsidR="00B60190" w:rsidRPr="008076CD">
        <w:rPr>
          <w:rStyle w:val="a"/>
          <w:rFonts w:ascii="Verdana" w:hAnsi="Verdana"/>
          <w:sz w:val="18"/>
          <w:szCs w:val="18"/>
          <w:lang w:eastAsia="nl-NL"/>
        </w:rPr>
        <w:t xml:space="preserve">kenning, is de </w:t>
      </w:r>
      <w:r w:rsidR="00B76DA8" w:rsidRPr="008076CD">
        <w:rPr>
          <w:rStyle w:val="a"/>
          <w:rFonts w:ascii="Verdana" w:hAnsi="Verdana"/>
          <w:sz w:val="18"/>
          <w:szCs w:val="18"/>
          <w:lang w:eastAsia="nl-NL"/>
        </w:rPr>
        <w:t>onderhavige</w:t>
      </w:r>
      <w:r w:rsidR="00694CC5" w:rsidRPr="008076CD">
        <w:rPr>
          <w:rStyle w:val="a"/>
          <w:rFonts w:ascii="Verdana" w:hAnsi="Verdana"/>
          <w:sz w:val="18"/>
          <w:szCs w:val="18"/>
          <w:lang w:eastAsia="nl-NL"/>
        </w:rPr>
        <w:t xml:space="preserve"> Opdracht voor diverse leveranciers alleen interessant wanneer de Opdracht betrekking heeft op</w:t>
      </w:r>
      <w:r w:rsidR="00B76DA8" w:rsidRPr="008076CD">
        <w:rPr>
          <w:rStyle w:val="a"/>
          <w:rFonts w:ascii="Verdana" w:hAnsi="Verdana"/>
          <w:sz w:val="18"/>
          <w:szCs w:val="18"/>
          <w:lang w:eastAsia="nl-NL"/>
        </w:rPr>
        <w:t xml:space="preserve"> </w:t>
      </w:r>
      <w:r w:rsidR="00694CC5" w:rsidRPr="008076CD">
        <w:rPr>
          <w:rStyle w:val="a"/>
          <w:rFonts w:ascii="Verdana" w:hAnsi="Verdana"/>
          <w:sz w:val="18"/>
          <w:szCs w:val="18"/>
          <w:lang w:eastAsia="nl-NL"/>
        </w:rPr>
        <w:t>de levering van een combinatie van elektriciteit en levering van GvO’s, omdat deze administratief reeds tot stand komen als gevolg van de opwekking van duurzame energie</w:t>
      </w:r>
      <w:r w:rsidR="00461B0A" w:rsidRPr="008076CD">
        <w:rPr>
          <w:rStyle w:val="a"/>
          <w:rFonts w:ascii="Verdana" w:hAnsi="Verdana"/>
          <w:sz w:val="18"/>
          <w:szCs w:val="18"/>
          <w:lang w:eastAsia="nl-NL"/>
        </w:rPr>
        <w:t>.</w:t>
      </w:r>
    </w:p>
    <w:p w14:paraId="1974B1D7" w14:textId="7D7AD9F1" w:rsidR="008076CD" w:rsidRPr="008076CD" w:rsidRDefault="00694CC5"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 xml:space="preserve">Beleidsmatig wil </w:t>
      </w:r>
      <w:r w:rsidR="00461B0A" w:rsidRPr="008076CD">
        <w:rPr>
          <w:rStyle w:val="a"/>
          <w:rFonts w:ascii="Verdana" w:hAnsi="Verdana"/>
          <w:sz w:val="18"/>
          <w:szCs w:val="18"/>
          <w:lang w:eastAsia="nl-NL"/>
        </w:rPr>
        <w:t>A</w:t>
      </w:r>
      <w:r w:rsidR="000A6334" w:rsidRPr="008076CD">
        <w:rPr>
          <w:rStyle w:val="a"/>
          <w:rFonts w:ascii="Verdana" w:hAnsi="Verdana"/>
          <w:sz w:val="18"/>
          <w:szCs w:val="18"/>
          <w:lang w:eastAsia="nl-NL"/>
        </w:rPr>
        <w:t>D</w:t>
      </w:r>
      <w:r w:rsidRPr="008076CD">
        <w:rPr>
          <w:rStyle w:val="a"/>
          <w:rFonts w:ascii="Verdana" w:hAnsi="Verdana"/>
          <w:sz w:val="18"/>
          <w:szCs w:val="18"/>
          <w:lang w:eastAsia="nl-NL"/>
        </w:rPr>
        <w:t xml:space="preserve"> haar bijdrage leveren aan de energietransitie en de voorbeeldfunctie van de Nederlandse overheid. Om die reden kiest </w:t>
      </w:r>
      <w:r w:rsidR="000A6334" w:rsidRPr="008076CD">
        <w:rPr>
          <w:rStyle w:val="a"/>
          <w:rFonts w:ascii="Verdana" w:hAnsi="Verdana"/>
          <w:sz w:val="18"/>
          <w:szCs w:val="18"/>
          <w:lang w:eastAsia="nl-NL"/>
        </w:rPr>
        <w:t>AD</w:t>
      </w:r>
      <w:r w:rsidRPr="008076CD">
        <w:rPr>
          <w:rStyle w:val="a"/>
          <w:rFonts w:ascii="Verdana" w:hAnsi="Verdana"/>
          <w:sz w:val="18"/>
          <w:szCs w:val="18"/>
          <w:lang w:eastAsia="nl-NL"/>
        </w:rPr>
        <w:t xml:space="preserve"> bewust voor duurzame energie. In dat verband acht </w:t>
      </w:r>
      <w:r w:rsidR="000A6334" w:rsidRPr="008076CD">
        <w:rPr>
          <w:rStyle w:val="a"/>
          <w:rFonts w:ascii="Verdana" w:hAnsi="Verdana"/>
          <w:sz w:val="18"/>
          <w:szCs w:val="18"/>
          <w:lang w:eastAsia="nl-NL"/>
        </w:rPr>
        <w:t>AD</w:t>
      </w:r>
      <w:r w:rsidRPr="008076CD">
        <w:rPr>
          <w:rStyle w:val="a"/>
          <w:rFonts w:ascii="Verdana" w:hAnsi="Verdana"/>
          <w:sz w:val="18"/>
          <w:szCs w:val="18"/>
          <w:lang w:eastAsia="nl-NL"/>
        </w:rPr>
        <w:t xml:space="preserve"> het logisch en wenselijk om middels GvO’s te waarborgen dat de energie die </w:t>
      </w:r>
      <w:r w:rsidR="00F02C67" w:rsidRPr="008076CD">
        <w:rPr>
          <w:rStyle w:val="a"/>
          <w:rFonts w:ascii="Verdana" w:hAnsi="Verdana"/>
          <w:sz w:val="18"/>
          <w:szCs w:val="18"/>
          <w:lang w:eastAsia="nl-NL"/>
        </w:rPr>
        <w:t>AD</w:t>
      </w:r>
      <w:r w:rsidRPr="008076CD">
        <w:rPr>
          <w:rStyle w:val="a"/>
          <w:rFonts w:ascii="Verdana" w:hAnsi="Verdana"/>
          <w:sz w:val="18"/>
          <w:szCs w:val="18"/>
          <w:lang w:eastAsia="nl-NL"/>
        </w:rPr>
        <w:t xml:space="preserve"> gebruikt duurzaam opgewekt is. Op basis van de handreiking opgesteld door het Public Procurement Research Centre kiest </w:t>
      </w:r>
      <w:r w:rsidR="00F02C67" w:rsidRPr="008076CD">
        <w:rPr>
          <w:rStyle w:val="a"/>
          <w:rFonts w:ascii="Verdana" w:hAnsi="Verdana"/>
          <w:sz w:val="18"/>
          <w:szCs w:val="18"/>
          <w:lang w:eastAsia="nl-NL"/>
        </w:rPr>
        <w:t>AD</w:t>
      </w:r>
      <w:r w:rsidRPr="008076CD">
        <w:rPr>
          <w:rStyle w:val="a"/>
          <w:rFonts w:ascii="Verdana" w:hAnsi="Verdana"/>
          <w:sz w:val="18"/>
          <w:szCs w:val="18"/>
          <w:lang w:eastAsia="nl-NL"/>
        </w:rPr>
        <w:t xml:space="preserve"> voor levering van fysieke energie en GvO’s door één leverancier.</w:t>
      </w:r>
    </w:p>
    <w:p w14:paraId="35F6C5B5" w14:textId="633B1BD4" w:rsidR="008076CD" w:rsidRPr="008076CD" w:rsidRDefault="00694CC5"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 xml:space="preserve">Door het maken van voornoemde combinatie van de levering van elektriciteit en GvO’s is de Opdracht wellicht minder beheersbaar voor ondernemers uit het midden- en kleinbedrijf, zij het dat de feitelijke toegang tot de Opdracht noch deelname aan de onderhavige aanbestedingsprocedure door ondernemers uit het midden- en kleinbedrijf niet uitgesloten is. </w:t>
      </w:r>
      <w:r w:rsidR="00B153ED">
        <w:rPr>
          <w:rStyle w:val="a"/>
          <w:rFonts w:ascii="Verdana" w:hAnsi="Verdana"/>
          <w:sz w:val="18"/>
          <w:szCs w:val="18"/>
          <w:lang w:eastAsia="nl-NL"/>
        </w:rPr>
        <w:t>AD</w:t>
      </w:r>
      <w:r w:rsidRPr="008076CD">
        <w:rPr>
          <w:rStyle w:val="a"/>
          <w:rFonts w:ascii="Verdana" w:hAnsi="Verdana"/>
          <w:sz w:val="18"/>
          <w:szCs w:val="18"/>
          <w:lang w:eastAsia="nl-NL"/>
        </w:rPr>
        <w:t xml:space="preserve"> acht deelname door ondernemers uit het midden- en kleinbedrijf, al dan niet in de vorm van een samenwerkingsverband of in combinatie met derden, niet uitgesloten.</w:t>
      </w:r>
    </w:p>
    <w:p w14:paraId="461148DD" w14:textId="1201291D" w:rsidR="008076CD" w:rsidRPr="008076CD" w:rsidRDefault="00694CC5" w:rsidP="00592806">
      <w:pPr>
        <w:pStyle w:val="Standaardinspringing"/>
        <w:numPr>
          <w:ilvl w:val="0"/>
          <w:numId w:val="38"/>
        </w:numPr>
        <w:spacing w:line="276" w:lineRule="auto"/>
        <w:ind w:left="426"/>
        <w:rPr>
          <w:rStyle w:val="a"/>
          <w:rFonts w:ascii="Verdana" w:hAnsi="Verdana"/>
          <w:sz w:val="18"/>
          <w:szCs w:val="18"/>
          <w:lang w:eastAsia="nl-NL"/>
        </w:rPr>
      </w:pPr>
      <w:r w:rsidRPr="008076CD">
        <w:rPr>
          <w:rStyle w:val="a"/>
          <w:rFonts w:ascii="Verdana" w:hAnsi="Verdana"/>
          <w:sz w:val="18"/>
          <w:szCs w:val="18"/>
          <w:lang w:eastAsia="nl-NL"/>
        </w:rPr>
        <w:t xml:space="preserve">Hoewel GvO’s los verhandelbaar zijn (dus onafhankelijk van de fysieke energie) en er momenteel een markt specifiek voor de handel in GvO’s te onderscheiden is van de markt voor levering van fysieke energie, is </w:t>
      </w:r>
      <w:r w:rsidR="00594D1E" w:rsidRPr="008076CD">
        <w:rPr>
          <w:rStyle w:val="a"/>
          <w:rFonts w:ascii="Verdana" w:hAnsi="Verdana"/>
          <w:sz w:val="18"/>
          <w:szCs w:val="18"/>
          <w:lang w:eastAsia="nl-NL"/>
        </w:rPr>
        <w:t>AD</w:t>
      </w:r>
      <w:r w:rsidRPr="008076CD">
        <w:rPr>
          <w:rStyle w:val="a"/>
          <w:rFonts w:ascii="Verdana" w:hAnsi="Verdana"/>
          <w:sz w:val="18"/>
          <w:szCs w:val="18"/>
          <w:lang w:eastAsia="nl-NL"/>
        </w:rPr>
        <w:t xml:space="preserve"> van opvatting dat de samenvoeging van de levering van fysieke energie en GvO’s in deze Opdracht gerechtvaardigd is. </w:t>
      </w:r>
      <w:r w:rsidR="004B3136" w:rsidRPr="008076CD">
        <w:rPr>
          <w:rStyle w:val="a"/>
          <w:rFonts w:ascii="Verdana" w:hAnsi="Verdana"/>
          <w:sz w:val="18"/>
          <w:szCs w:val="18"/>
          <w:lang w:eastAsia="nl-NL"/>
        </w:rPr>
        <w:t>AD</w:t>
      </w:r>
      <w:r w:rsidRPr="008076CD">
        <w:rPr>
          <w:rStyle w:val="a"/>
          <w:rFonts w:ascii="Verdana" w:hAnsi="Verdana"/>
          <w:sz w:val="18"/>
          <w:szCs w:val="18"/>
          <w:lang w:eastAsia="nl-NL"/>
        </w:rPr>
        <w:t xml:space="preserve"> heeft immers primair belang bij de levering van fysieke energie. </w:t>
      </w:r>
      <w:r w:rsidR="004B3136" w:rsidRPr="008076CD">
        <w:rPr>
          <w:rStyle w:val="a"/>
          <w:rFonts w:ascii="Verdana" w:hAnsi="Verdana"/>
          <w:sz w:val="18"/>
          <w:szCs w:val="18"/>
          <w:lang w:eastAsia="nl-NL"/>
        </w:rPr>
        <w:t>AD</w:t>
      </w:r>
      <w:r w:rsidRPr="008076CD">
        <w:rPr>
          <w:rStyle w:val="a"/>
          <w:rFonts w:ascii="Verdana" w:hAnsi="Verdana"/>
          <w:sz w:val="18"/>
          <w:szCs w:val="18"/>
          <w:lang w:eastAsia="nl-NL"/>
        </w:rPr>
        <w:t xml:space="preserve"> wil secundair zeker stellen dat de desbetreffende energie duurzaam is opgewerkt en om die reden voorzien is van een GvO. Door samenvoeging van de op</w:t>
      </w:r>
      <w:r w:rsidRPr="008076CD">
        <w:rPr>
          <w:rStyle w:val="a"/>
          <w:rFonts w:ascii="Verdana" w:hAnsi="Verdana"/>
          <w:sz w:val="18"/>
          <w:szCs w:val="18"/>
          <w:lang w:eastAsia="nl-NL"/>
        </w:rPr>
        <w:lastRenderedPageBreak/>
        <w:t xml:space="preserve">drachten tot levering van fysieke energie en levering van GvO’s sorteert </w:t>
      </w:r>
      <w:r w:rsidR="00475E74" w:rsidRPr="008076CD">
        <w:rPr>
          <w:rStyle w:val="a"/>
          <w:rFonts w:ascii="Verdana" w:hAnsi="Verdana"/>
          <w:sz w:val="18"/>
          <w:szCs w:val="18"/>
          <w:lang w:eastAsia="nl-NL"/>
        </w:rPr>
        <w:t>AD</w:t>
      </w:r>
      <w:r w:rsidRPr="008076CD">
        <w:rPr>
          <w:rStyle w:val="a"/>
          <w:rFonts w:ascii="Verdana" w:hAnsi="Verdana"/>
          <w:sz w:val="18"/>
          <w:szCs w:val="18"/>
          <w:lang w:eastAsia="nl-NL"/>
        </w:rPr>
        <w:t xml:space="preserve"> voor op het marktsegment van partijen die zowel fysieke energie als GvO’s leveren. </w:t>
      </w:r>
      <w:r w:rsidR="00B153ED">
        <w:rPr>
          <w:rStyle w:val="a"/>
          <w:rFonts w:ascii="Verdana" w:hAnsi="Verdana"/>
          <w:sz w:val="18"/>
          <w:szCs w:val="18"/>
          <w:lang w:eastAsia="nl-NL"/>
        </w:rPr>
        <w:t>AD</w:t>
      </w:r>
      <w:r w:rsidRPr="008076CD">
        <w:rPr>
          <w:rStyle w:val="a"/>
          <w:rFonts w:ascii="Verdana" w:hAnsi="Verdana"/>
          <w:sz w:val="18"/>
          <w:szCs w:val="18"/>
          <w:lang w:eastAsia="nl-NL"/>
        </w:rPr>
        <w:t xml:space="preserve"> acht het marktsegment dat zich uitsluitend richt op de levering van GvO’s minder relevant omdat marktpartijen die zich uitsluitend richten op de levering van GvO’s niet kunnen voorzien in de primaire behoefte van </w:t>
      </w:r>
      <w:r w:rsidR="0002285E" w:rsidRPr="008076CD">
        <w:rPr>
          <w:rStyle w:val="a"/>
          <w:rFonts w:ascii="Verdana" w:hAnsi="Verdana"/>
          <w:sz w:val="18"/>
          <w:szCs w:val="18"/>
          <w:lang w:eastAsia="nl-NL"/>
        </w:rPr>
        <w:t>AD</w:t>
      </w:r>
      <w:r w:rsidRPr="008076CD">
        <w:rPr>
          <w:rStyle w:val="a"/>
          <w:rFonts w:ascii="Verdana" w:hAnsi="Verdana"/>
          <w:sz w:val="18"/>
          <w:szCs w:val="18"/>
          <w:lang w:eastAsia="nl-NL"/>
        </w:rPr>
        <w:t>, te weten de fysieke energie. Zij het dat dergelijke ondernemers zelfstandig een keuze kunnen maken om al dan niet over te gaan tot levering van energie en voor zover vereist de daarvoor bedoelde leveringsvergunning aan te vragen.</w:t>
      </w:r>
    </w:p>
    <w:p w14:paraId="6EBEF99C" w14:textId="7872F185" w:rsidR="00694CC5" w:rsidRPr="008076CD" w:rsidRDefault="0002285E" w:rsidP="00592806">
      <w:pPr>
        <w:pStyle w:val="Standaardinspringing"/>
        <w:numPr>
          <w:ilvl w:val="0"/>
          <w:numId w:val="38"/>
        </w:numPr>
        <w:spacing w:line="276" w:lineRule="auto"/>
        <w:ind w:left="426"/>
        <w:rPr>
          <w:rStyle w:val="a"/>
          <w:rFonts w:asciiTheme="minorHAnsi" w:hAnsiTheme="minorHAnsi"/>
          <w:lang w:eastAsia="nl-NL"/>
        </w:rPr>
      </w:pPr>
      <w:r w:rsidRPr="008076CD">
        <w:rPr>
          <w:rStyle w:val="a"/>
          <w:rFonts w:ascii="Verdana" w:hAnsi="Verdana"/>
          <w:sz w:val="18"/>
          <w:szCs w:val="18"/>
          <w:lang w:eastAsia="nl-NL"/>
        </w:rPr>
        <w:t>AD</w:t>
      </w:r>
      <w:r w:rsidR="00694CC5" w:rsidRPr="008076CD">
        <w:rPr>
          <w:rStyle w:val="a"/>
          <w:rFonts w:ascii="Verdana" w:hAnsi="Verdana"/>
          <w:sz w:val="18"/>
          <w:szCs w:val="18"/>
          <w:lang w:eastAsia="nl-NL"/>
        </w:rPr>
        <w:t xml:space="preserve"> is van opvatting dat de onderhavige opdracht evenwel toegankelijk is voor voldoende ondernemers uit het midden- en kleinbedrijf gelet op het feit dat in Nederland een ruim aantal ondernemers beschikt over een door de Autoriteit Consument en Markt afgegeven vergunning voor het leveren van elektriciteit</w:t>
      </w:r>
      <w:r w:rsidR="00B5293A" w:rsidRPr="008076CD">
        <w:rPr>
          <w:rStyle w:val="a"/>
          <w:rFonts w:ascii="Verdana" w:hAnsi="Verdana"/>
          <w:sz w:val="18"/>
          <w:szCs w:val="18"/>
          <w:lang w:eastAsia="nl-NL"/>
        </w:rPr>
        <w:t>. AD</w:t>
      </w:r>
      <w:r w:rsidR="00694CC5" w:rsidRPr="008076CD">
        <w:rPr>
          <w:rStyle w:val="a"/>
          <w:rFonts w:ascii="Verdana" w:hAnsi="Verdana"/>
          <w:sz w:val="18"/>
          <w:szCs w:val="18"/>
          <w:lang w:eastAsia="nl-NL"/>
        </w:rPr>
        <w:t xml:space="preserve"> baseert zich hiervoor op informatie afkomstig van de Autoriteit Consument en Markt en constateert dat er een ruim aanbod van leveranciers is voor de levering van duurzame elektriciteit dat tevens behoort tot het midden- en kleinbedrijf.</w:t>
      </w:r>
      <w:r w:rsidR="00694CC5" w:rsidRPr="008076CD">
        <w:rPr>
          <w:rStyle w:val="a"/>
          <w:rFonts w:asciiTheme="minorHAnsi" w:hAnsiTheme="minorHAnsi"/>
          <w:lang w:eastAsia="nl-NL"/>
        </w:rPr>
        <w:t xml:space="preserve"> </w:t>
      </w:r>
    </w:p>
    <w:p w14:paraId="03C2B2E2" w14:textId="77777777" w:rsidR="00BA033A" w:rsidRPr="00C66632" w:rsidRDefault="00BA033A">
      <w:pPr>
        <w:spacing w:line="312" w:lineRule="auto"/>
        <w:ind w:left="567"/>
        <w:rPr>
          <w:rFonts w:asciiTheme="minorHAnsi" w:hAnsiTheme="minorHAnsi" w:cs="Tahoma"/>
          <w:sz w:val="20"/>
        </w:rPr>
      </w:pPr>
    </w:p>
    <w:p w14:paraId="2E8A5774" w14:textId="74944284" w:rsidR="0064296B" w:rsidRPr="007355A3" w:rsidRDefault="00374BC6" w:rsidP="00592806">
      <w:pPr>
        <w:spacing w:line="276" w:lineRule="auto"/>
        <w:rPr>
          <w:rFonts w:ascii="Verdana" w:hAnsi="Verdana" w:cs="Tahoma"/>
          <w:b/>
          <w:bCs/>
          <w:color w:val="0070C0"/>
          <w:sz w:val="18"/>
          <w:szCs w:val="18"/>
        </w:rPr>
      </w:pPr>
      <w:r w:rsidRPr="007355A3">
        <w:rPr>
          <w:rFonts w:ascii="Verdana" w:hAnsi="Verdana" w:cs="Tahoma"/>
          <w:b/>
          <w:bCs/>
          <w:color w:val="0070C0"/>
          <w:sz w:val="18"/>
          <w:szCs w:val="18"/>
        </w:rPr>
        <w:t>Contractperiode</w:t>
      </w:r>
    </w:p>
    <w:p w14:paraId="78BCAF25" w14:textId="4DCE1554" w:rsidR="001A53FF" w:rsidRPr="00592806" w:rsidRDefault="00A969E8" w:rsidP="00592806">
      <w:pPr>
        <w:spacing w:line="276" w:lineRule="auto"/>
        <w:rPr>
          <w:rFonts w:ascii="Verdana" w:hAnsi="Verdana" w:cs="Tahoma"/>
          <w:sz w:val="18"/>
          <w:szCs w:val="18"/>
        </w:rPr>
      </w:pPr>
      <w:r w:rsidRPr="38BD7767">
        <w:rPr>
          <w:rFonts w:ascii="Verdana" w:hAnsi="Verdana"/>
          <w:sz w:val="18"/>
          <w:szCs w:val="18"/>
        </w:rPr>
        <w:t>De contractduur voor</w:t>
      </w:r>
      <w:r w:rsidR="001A53FF" w:rsidRPr="38BD7767">
        <w:rPr>
          <w:rFonts w:ascii="Verdana" w:hAnsi="Verdana"/>
          <w:sz w:val="18"/>
          <w:szCs w:val="18"/>
        </w:rPr>
        <w:t xml:space="preserve"> </w:t>
      </w:r>
      <w:r w:rsidR="001C13E6" w:rsidRPr="38BD7767">
        <w:rPr>
          <w:rFonts w:ascii="Verdana" w:hAnsi="Verdana"/>
          <w:sz w:val="18"/>
          <w:szCs w:val="18"/>
        </w:rPr>
        <w:t>de</w:t>
      </w:r>
      <w:r w:rsidRPr="38BD7767">
        <w:rPr>
          <w:rFonts w:ascii="Verdana" w:hAnsi="Verdana"/>
          <w:sz w:val="18"/>
          <w:szCs w:val="18"/>
        </w:rPr>
        <w:t xml:space="preserve"> </w:t>
      </w:r>
      <w:r w:rsidR="005B1B3C" w:rsidRPr="38BD7767">
        <w:rPr>
          <w:rFonts w:ascii="Verdana" w:hAnsi="Verdana"/>
          <w:sz w:val="18"/>
          <w:szCs w:val="18"/>
        </w:rPr>
        <w:t>O</w:t>
      </w:r>
      <w:r w:rsidRPr="38BD7767">
        <w:rPr>
          <w:rFonts w:ascii="Verdana" w:hAnsi="Verdana"/>
          <w:sz w:val="18"/>
          <w:szCs w:val="18"/>
        </w:rPr>
        <w:t>vereenkomst</w:t>
      </w:r>
      <w:r w:rsidR="001A53FF" w:rsidRPr="38BD7767">
        <w:rPr>
          <w:rFonts w:ascii="Verdana" w:hAnsi="Verdana"/>
          <w:sz w:val="18"/>
          <w:szCs w:val="18"/>
        </w:rPr>
        <w:t>(</w:t>
      </w:r>
      <w:r w:rsidRPr="38BD7767">
        <w:rPr>
          <w:rFonts w:ascii="Verdana" w:hAnsi="Verdana"/>
          <w:sz w:val="18"/>
          <w:szCs w:val="18"/>
        </w:rPr>
        <w:t>en</w:t>
      </w:r>
      <w:r w:rsidR="001A53FF" w:rsidRPr="38BD7767">
        <w:rPr>
          <w:rFonts w:ascii="Verdana" w:hAnsi="Verdana"/>
          <w:sz w:val="18"/>
          <w:szCs w:val="18"/>
        </w:rPr>
        <w:t>)</w:t>
      </w:r>
      <w:r w:rsidRPr="38BD7767">
        <w:rPr>
          <w:rFonts w:ascii="Verdana" w:hAnsi="Verdana"/>
          <w:sz w:val="18"/>
          <w:szCs w:val="18"/>
        </w:rPr>
        <w:t xml:space="preserve"> bedraagt als basis</w:t>
      </w:r>
      <w:r w:rsidR="009D5BFE" w:rsidRPr="38BD7767">
        <w:rPr>
          <w:rFonts w:ascii="Verdana" w:hAnsi="Verdana"/>
          <w:sz w:val="18"/>
          <w:szCs w:val="18"/>
        </w:rPr>
        <w:t xml:space="preserve"> </w:t>
      </w:r>
      <w:r w:rsidR="00951971" w:rsidRPr="38BD7767">
        <w:rPr>
          <w:rFonts w:ascii="Verdana" w:hAnsi="Verdana"/>
          <w:sz w:val="18"/>
          <w:szCs w:val="18"/>
        </w:rPr>
        <w:t>2</w:t>
      </w:r>
      <w:r w:rsidR="246A06B6" w:rsidRPr="38BD7767">
        <w:rPr>
          <w:rFonts w:ascii="Verdana" w:hAnsi="Verdana"/>
          <w:sz w:val="18"/>
          <w:szCs w:val="18"/>
        </w:rPr>
        <w:t xml:space="preserve"> </w:t>
      </w:r>
      <w:r w:rsidRPr="38BD7767">
        <w:rPr>
          <w:rFonts w:ascii="Verdana" w:hAnsi="Verdana"/>
          <w:sz w:val="18"/>
          <w:szCs w:val="18"/>
        </w:rPr>
        <w:t>jaren</w:t>
      </w:r>
      <w:r w:rsidR="001C13E6" w:rsidRPr="38BD7767">
        <w:rPr>
          <w:rFonts w:ascii="Verdana" w:hAnsi="Verdana"/>
          <w:sz w:val="18"/>
          <w:szCs w:val="18"/>
        </w:rPr>
        <w:t xml:space="preserve">, zijnde </w:t>
      </w:r>
      <w:r w:rsidR="00951971" w:rsidRPr="38BD7767">
        <w:rPr>
          <w:rFonts w:ascii="Verdana" w:hAnsi="Verdana"/>
          <w:sz w:val="18"/>
          <w:szCs w:val="18"/>
        </w:rPr>
        <w:t>2025</w:t>
      </w:r>
      <w:r w:rsidR="00F5346C" w:rsidRPr="38BD7767">
        <w:rPr>
          <w:rFonts w:ascii="Verdana" w:hAnsi="Verdana"/>
          <w:sz w:val="18"/>
          <w:szCs w:val="18"/>
        </w:rPr>
        <w:t xml:space="preserve"> en 2026</w:t>
      </w:r>
      <w:r w:rsidR="008076CD" w:rsidRPr="38BD7767">
        <w:rPr>
          <w:rFonts w:ascii="Verdana" w:hAnsi="Verdana"/>
          <w:sz w:val="18"/>
          <w:szCs w:val="18"/>
        </w:rPr>
        <w:t xml:space="preserve">. </w:t>
      </w:r>
      <w:bookmarkStart w:id="34" w:name="_Hlk111560193"/>
      <w:r w:rsidR="00F470C3" w:rsidRPr="00592806">
        <w:rPr>
          <w:rFonts w:ascii="Verdana" w:hAnsi="Verdana" w:cs="Tahoma"/>
          <w:sz w:val="18"/>
          <w:szCs w:val="18"/>
        </w:rPr>
        <w:t xml:space="preserve">De Overeenkomst kan met wederzijdse goedkeuring worden verlengd via een verlengingsoptie voor de duur van </w:t>
      </w:r>
      <w:r w:rsidR="00F5346C" w:rsidRPr="00592806">
        <w:rPr>
          <w:rFonts w:ascii="Verdana" w:hAnsi="Verdana" w:cs="Tahoma"/>
          <w:sz w:val="18"/>
          <w:szCs w:val="18"/>
        </w:rPr>
        <w:t>2x1</w:t>
      </w:r>
      <w:r w:rsidR="00F470C3" w:rsidRPr="00592806">
        <w:rPr>
          <w:rFonts w:ascii="Verdana" w:hAnsi="Verdana" w:cs="Tahoma"/>
          <w:sz w:val="18"/>
          <w:szCs w:val="18"/>
        </w:rPr>
        <w:t xml:space="preserve"> leveringsjaar/jaren</w:t>
      </w:r>
      <w:r w:rsidR="00AE5D5F" w:rsidRPr="00592806">
        <w:rPr>
          <w:rFonts w:ascii="Verdana" w:hAnsi="Verdana" w:cs="Tahoma"/>
          <w:sz w:val="18"/>
          <w:szCs w:val="18"/>
        </w:rPr>
        <w:t xml:space="preserve"> afzonderlij</w:t>
      </w:r>
      <w:r w:rsidR="00E030C0" w:rsidRPr="00592806">
        <w:rPr>
          <w:rFonts w:ascii="Verdana" w:hAnsi="Verdana" w:cs="Tahoma"/>
          <w:sz w:val="18"/>
          <w:szCs w:val="18"/>
        </w:rPr>
        <w:t>k te lichten</w:t>
      </w:r>
      <w:r w:rsidR="00F470C3" w:rsidRPr="00592806">
        <w:rPr>
          <w:rFonts w:ascii="Verdana" w:hAnsi="Verdana" w:cs="Tahoma"/>
          <w:sz w:val="18"/>
          <w:szCs w:val="18"/>
        </w:rPr>
        <w:t xml:space="preserve">, uiterlijk te lichten op </w:t>
      </w:r>
      <w:r w:rsidR="004638C6">
        <w:rPr>
          <w:rFonts w:ascii="Verdana" w:hAnsi="Verdana" w:cs="Tahoma"/>
          <w:sz w:val="18"/>
          <w:szCs w:val="18"/>
        </w:rPr>
        <w:t>31</w:t>
      </w:r>
      <w:r w:rsidR="0082142E" w:rsidRPr="00592806">
        <w:rPr>
          <w:rFonts w:ascii="Verdana" w:hAnsi="Verdana" w:cs="Tahoma"/>
          <w:sz w:val="18"/>
          <w:szCs w:val="18"/>
        </w:rPr>
        <w:t xml:space="preserve"> </w:t>
      </w:r>
      <w:r w:rsidR="00AE5D5F" w:rsidRPr="00592806">
        <w:rPr>
          <w:rFonts w:ascii="Verdana" w:hAnsi="Verdana" w:cs="Tahoma"/>
          <w:sz w:val="18"/>
          <w:szCs w:val="18"/>
        </w:rPr>
        <w:t>juli</w:t>
      </w:r>
      <w:r w:rsidR="00F470C3" w:rsidRPr="00592806">
        <w:rPr>
          <w:rFonts w:ascii="Verdana" w:hAnsi="Verdana" w:cs="Tahoma"/>
          <w:sz w:val="18"/>
          <w:szCs w:val="18"/>
        </w:rPr>
        <w:t xml:space="preserve"> voorafgaand aan het leveringsjaar.</w:t>
      </w:r>
      <w:r w:rsidR="008076CD">
        <w:rPr>
          <w:rFonts w:ascii="Verdana" w:hAnsi="Verdana" w:cs="Tahoma"/>
          <w:sz w:val="18"/>
          <w:szCs w:val="18"/>
        </w:rPr>
        <w:t xml:space="preserve"> </w:t>
      </w:r>
      <w:r w:rsidR="001A53FF" w:rsidRPr="00592806">
        <w:rPr>
          <w:rFonts w:ascii="Verdana" w:hAnsi="Verdana"/>
          <w:sz w:val="18"/>
          <w:szCs w:val="18"/>
        </w:rPr>
        <w:t>Er is géén sprake van automatische verlenging</w:t>
      </w:r>
      <w:r w:rsidR="008076CD">
        <w:rPr>
          <w:rFonts w:ascii="Verdana" w:hAnsi="Verdana"/>
          <w:sz w:val="18"/>
          <w:szCs w:val="18"/>
        </w:rPr>
        <w:t xml:space="preserve">. </w:t>
      </w:r>
    </w:p>
    <w:p w14:paraId="53C8E66E" w14:textId="77777777" w:rsidR="008076CD" w:rsidRDefault="008076CD" w:rsidP="008076CD">
      <w:pPr>
        <w:pStyle w:val="Default"/>
        <w:spacing w:line="276" w:lineRule="auto"/>
        <w:rPr>
          <w:rFonts w:ascii="Verdana" w:hAnsi="Verdana" w:cstheme="minorHAnsi"/>
          <w:sz w:val="18"/>
          <w:szCs w:val="18"/>
        </w:rPr>
      </w:pPr>
      <w:bookmarkStart w:id="35" w:name="_Hlk111560223"/>
      <w:bookmarkEnd w:id="34"/>
    </w:p>
    <w:p w14:paraId="14089D67" w14:textId="4AAB2026" w:rsidR="008076CD" w:rsidRPr="00592806" w:rsidRDefault="001A53FF" w:rsidP="008076CD">
      <w:pPr>
        <w:pStyle w:val="Default"/>
        <w:spacing w:line="276" w:lineRule="auto"/>
        <w:rPr>
          <w:rFonts w:ascii="Verdana" w:hAnsi="Verdana"/>
          <w:sz w:val="18"/>
          <w:szCs w:val="18"/>
        </w:rPr>
      </w:pPr>
      <w:r w:rsidRPr="008076CD">
        <w:rPr>
          <w:rFonts w:ascii="Verdana" w:hAnsi="Verdana" w:cstheme="minorHAnsi"/>
          <w:sz w:val="18"/>
          <w:szCs w:val="18"/>
        </w:rPr>
        <w:t>De totale contractduur bedraagt aldus</w:t>
      </w:r>
      <w:r w:rsidR="008076CD" w:rsidRPr="008076CD">
        <w:rPr>
          <w:rFonts w:ascii="Verdana" w:hAnsi="Verdana" w:cstheme="minorHAnsi"/>
          <w:sz w:val="18"/>
          <w:szCs w:val="18"/>
        </w:rPr>
        <w:t xml:space="preserve"> </w:t>
      </w:r>
      <w:r w:rsidR="0082142E" w:rsidRPr="00592806">
        <w:rPr>
          <w:rFonts w:ascii="Verdana" w:hAnsi="Verdana"/>
          <w:sz w:val="18"/>
          <w:szCs w:val="18"/>
        </w:rPr>
        <w:t>24</w:t>
      </w:r>
      <w:r w:rsidRPr="00592806">
        <w:rPr>
          <w:rFonts w:ascii="Verdana" w:hAnsi="Verdana"/>
          <w:sz w:val="18"/>
          <w:szCs w:val="18"/>
        </w:rPr>
        <w:t xml:space="preserve"> maanden. Bij verlenging maximaal </w:t>
      </w:r>
      <w:bookmarkStart w:id="36" w:name="_Hlk111558212"/>
    </w:p>
    <w:p w14:paraId="5F09B821" w14:textId="7C5FACDC" w:rsidR="001A53FF" w:rsidRPr="00592806" w:rsidRDefault="0082142E" w:rsidP="008076CD">
      <w:pPr>
        <w:pStyle w:val="Default"/>
        <w:spacing w:line="276" w:lineRule="auto"/>
        <w:rPr>
          <w:rFonts w:ascii="Verdana" w:hAnsi="Verdana"/>
          <w:sz w:val="18"/>
          <w:szCs w:val="18"/>
        </w:rPr>
      </w:pPr>
      <w:r w:rsidRPr="00592806">
        <w:rPr>
          <w:rFonts w:ascii="Verdana" w:hAnsi="Verdana"/>
          <w:sz w:val="18"/>
          <w:szCs w:val="18"/>
        </w:rPr>
        <w:t>48</w:t>
      </w:r>
      <w:r w:rsidR="001A53FF" w:rsidRPr="00592806">
        <w:rPr>
          <w:rFonts w:ascii="Verdana" w:hAnsi="Verdana"/>
          <w:sz w:val="18"/>
          <w:szCs w:val="18"/>
        </w:rPr>
        <w:t xml:space="preserve"> </w:t>
      </w:r>
      <w:bookmarkEnd w:id="36"/>
      <w:r w:rsidR="001A53FF" w:rsidRPr="00592806">
        <w:rPr>
          <w:rFonts w:ascii="Verdana" w:hAnsi="Verdana"/>
          <w:sz w:val="18"/>
          <w:szCs w:val="18"/>
        </w:rPr>
        <w:t xml:space="preserve">maanden. </w:t>
      </w:r>
      <w:bookmarkStart w:id="37" w:name="_Hlk112748475"/>
      <w:r w:rsidR="001A53FF" w:rsidRPr="00592806">
        <w:rPr>
          <w:rFonts w:ascii="Verdana" w:hAnsi="Verdana"/>
          <w:sz w:val="18"/>
          <w:szCs w:val="18"/>
        </w:rPr>
        <w:t xml:space="preserve">Dit betekent dat de Overeenkomst tot uiterlijk </w:t>
      </w:r>
      <w:r w:rsidR="00472E58" w:rsidRPr="00592806">
        <w:rPr>
          <w:rFonts w:ascii="Verdana" w:hAnsi="Verdana"/>
          <w:sz w:val="18"/>
          <w:szCs w:val="18"/>
        </w:rPr>
        <w:t>31</w:t>
      </w:r>
      <w:r w:rsidR="001772A0" w:rsidRPr="00592806">
        <w:rPr>
          <w:rFonts w:ascii="Verdana" w:hAnsi="Verdana"/>
          <w:sz w:val="18"/>
          <w:szCs w:val="18"/>
        </w:rPr>
        <w:t>/</w:t>
      </w:r>
      <w:r w:rsidR="00472E58" w:rsidRPr="00592806">
        <w:rPr>
          <w:rFonts w:ascii="Verdana" w:hAnsi="Verdana"/>
          <w:sz w:val="18"/>
          <w:szCs w:val="18"/>
        </w:rPr>
        <w:t>12</w:t>
      </w:r>
      <w:r w:rsidR="001772A0" w:rsidRPr="00592806">
        <w:rPr>
          <w:rFonts w:ascii="Verdana" w:hAnsi="Verdana"/>
          <w:sz w:val="18"/>
          <w:szCs w:val="18"/>
        </w:rPr>
        <w:t>/</w:t>
      </w:r>
      <w:r w:rsidR="00472E58" w:rsidRPr="00592806">
        <w:rPr>
          <w:rFonts w:ascii="Verdana" w:hAnsi="Verdana"/>
          <w:sz w:val="18"/>
          <w:szCs w:val="18"/>
        </w:rPr>
        <w:t>2028</w:t>
      </w:r>
      <w:r w:rsidR="001A53FF" w:rsidRPr="00592806">
        <w:rPr>
          <w:rFonts w:ascii="Verdana" w:hAnsi="Verdana"/>
          <w:sz w:val="18"/>
          <w:szCs w:val="18"/>
        </w:rPr>
        <w:t xml:space="preserve"> 24:00 uur loopt en vervolgens eindigt van rechtswege. Indien er geen gebruik wordt gemaakt van de verlengingsoptie(s), dan eindigt de Overeenkomst van rechtswege op </w:t>
      </w:r>
      <w:r w:rsidR="00472E58" w:rsidRPr="00592806">
        <w:rPr>
          <w:rFonts w:ascii="Verdana" w:hAnsi="Verdana"/>
          <w:sz w:val="18"/>
          <w:szCs w:val="18"/>
        </w:rPr>
        <w:t>31</w:t>
      </w:r>
      <w:r w:rsidR="001772A0" w:rsidRPr="00592806">
        <w:rPr>
          <w:rFonts w:ascii="Verdana" w:hAnsi="Verdana"/>
          <w:sz w:val="18"/>
          <w:szCs w:val="18"/>
        </w:rPr>
        <w:t>/</w:t>
      </w:r>
      <w:r w:rsidR="00472E58" w:rsidRPr="00592806">
        <w:rPr>
          <w:rFonts w:ascii="Verdana" w:hAnsi="Verdana"/>
          <w:sz w:val="18"/>
          <w:szCs w:val="18"/>
        </w:rPr>
        <w:t>12</w:t>
      </w:r>
      <w:r w:rsidR="001772A0" w:rsidRPr="00592806">
        <w:rPr>
          <w:rFonts w:ascii="Verdana" w:hAnsi="Verdana"/>
          <w:sz w:val="18"/>
          <w:szCs w:val="18"/>
        </w:rPr>
        <w:t>/</w:t>
      </w:r>
      <w:r w:rsidR="00472E58" w:rsidRPr="00592806">
        <w:rPr>
          <w:rFonts w:ascii="Verdana" w:hAnsi="Verdana"/>
          <w:sz w:val="18"/>
          <w:szCs w:val="18"/>
        </w:rPr>
        <w:t>2026</w:t>
      </w:r>
      <w:r w:rsidR="001772A0" w:rsidRPr="00592806">
        <w:rPr>
          <w:rFonts w:ascii="Verdana" w:hAnsi="Verdana"/>
          <w:sz w:val="18"/>
          <w:szCs w:val="18"/>
        </w:rPr>
        <w:t xml:space="preserve"> </w:t>
      </w:r>
      <w:r w:rsidR="001A53FF" w:rsidRPr="00592806">
        <w:rPr>
          <w:rFonts w:ascii="Verdana" w:hAnsi="Verdana"/>
          <w:sz w:val="18"/>
          <w:szCs w:val="18"/>
        </w:rPr>
        <w:t xml:space="preserve">24:00 uur. </w:t>
      </w:r>
      <w:bookmarkEnd w:id="37"/>
    </w:p>
    <w:p w14:paraId="4161566F" w14:textId="77777777" w:rsidR="008076CD" w:rsidRPr="008076CD" w:rsidRDefault="008076CD" w:rsidP="00592806">
      <w:pPr>
        <w:pStyle w:val="Default"/>
        <w:spacing w:line="276" w:lineRule="auto"/>
      </w:pPr>
    </w:p>
    <w:bookmarkEnd w:id="35"/>
    <w:p w14:paraId="4FDA3901" w14:textId="77777777" w:rsidR="00ED113B" w:rsidRPr="007355A3" w:rsidRDefault="00ED113B" w:rsidP="00592806">
      <w:pPr>
        <w:spacing w:line="276" w:lineRule="auto"/>
        <w:rPr>
          <w:rFonts w:ascii="Verdana" w:hAnsi="Verdana" w:cs="Tahoma"/>
          <w:sz w:val="18"/>
          <w:szCs w:val="18"/>
        </w:rPr>
      </w:pPr>
      <w:r w:rsidRPr="007355A3">
        <w:rPr>
          <w:rFonts w:ascii="Verdana" w:hAnsi="Verdana" w:cs="Tahoma"/>
          <w:sz w:val="18"/>
          <w:szCs w:val="18"/>
        </w:rPr>
        <w:t>De procedure voor uitoefening van de verlengingsoptie is als volgt:</w:t>
      </w:r>
    </w:p>
    <w:p w14:paraId="744284DC" w14:textId="3A80FBD2" w:rsidR="008076CD" w:rsidRPr="007355A3" w:rsidRDefault="00ED113B" w:rsidP="00592806">
      <w:pPr>
        <w:numPr>
          <w:ilvl w:val="0"/>
          <w:numId w:val="45"/>
        </w:numPr>
        <w:spacing w:line="276" w:lineRule="auto"/>
        <w:ind w:left="426"/>
        <w:rPr>
          <w:rFonts w:ascii="Verdana" w:hAnsi="Verdana" w:cs="Tahoma"/>
          <w:sz w:val="18"/>
          <w:szCs w:val="18"/>
        </w:rPr>
      </w:pPr>
      <w:r w:rsidRPr="007355A3">
        <w:rPr>
          <w:rFonts w:ascii="Verdana" w:hAnsi="Verdana" w:cs="Tahoma"/>
          <w:sz w:val="18"/>
          <w:szCs w:val="18"/>
        </w:rPr>
        <w:t xml:space="preserve">Afnemer verzoekt Leverancier om een voorstel tot verlenging, uiterlijk op </w:t>
      </w:r>
      <w:r w:rsidR="004638C6">
        <w:rPr>
          <w:rFonts w:ascii="Verdana" w:hAnsi="Verdana" w:cs="Tahoma"/>
          <w:sz w:val="18"/>
          <w:szCs w:val="18"/>
        </w:rPr>
        <w:t>15</w:t>
      </w:r>
      <w:r w:rsidR="002448BF" w:rsidRPr="007355A3">
        <w:rPr>
          <w:rFonts w:ascii="Verdana" w:hAnsi="Verdana" w:cs="Tahoma"/>
          <w:sz w:val="18"/>
          <w:szCs w:val="18"/>
        </w:rPr>
        <w:t xml:space="preserve"> </w:t>
      </w:r>
      <w:r w:rsidR="00E030C0" w:rsidRPr="007355A3">
        <w:rPr>
          <w:rFonts w:ascii="Verdana" w:hAnsi="Verdana" w:cs="Tahoma"/>
          <w:sz w:val="18"/>
          <w:szCs w:val="18"/>
        </w:rPr>
        <w:t>juli</w:t>
      </w:r>
      <w:r w:rsidRPr="007355A3">
        <w:rPr>
          <w:rFonts w:ascii="Verdana" w:hAnsi="Verdana" w:cs="Tahoma"/>
          <w:sz w:val="18"/>
          <w:szCs w:val="18"/>
        </w:rPr>
        <w:t xml:space="preserve"> voor ingang van het verlengingsjaar </w:t>
      </w:r>
    </w:p>
    <w:p w14:paraId="770B9A34" w14:textId="782AACEF" w:rsidR="007A6B83" w:rsidRPr="008076CD" w:rsidRDefault="00ED113B" w:rsidP="00592806">
      <w:pPr>
        <w:numPr>
          <w:ilvl w:val="0"/>
          <w:numId w:val="45"/>
        </w:numPr>
        <w:spacing w:line="276" w:lineRule="auto"/>
        <w:ind w:left="426"/>
        <w:rPr>
          <w:rFonts w:ascii="Verdana" w:hAnsi="Verdana" w:cs="Tahoma"/>
          <w:sz w:val="18"/>
          <w:szCs w:val="18"/>
        </w:rPr>
      </w:pPr>
      <w:r w:rsidRPr="008076CD">
        <w:rPr>
          <w:rFonts w:ascii="Verdana" w:hAnsi="Verdana" w:cs="Tahoma"/>
          <w:sz w:val="18"/>
          <w:szCs w:val="18"/>
        </w:rPr>
        <w:t>Leverancier brengt een voorstel uit voor verlenging van de Overeenkomst voor het betreffende jaar, waarbij enkel de toeslagen worden geoffreerd. Overige condities blijven gelijk.</w:t>
      </w:r>
    </w:p>
    <w:p w14:paraId="0DA059D0" w14:textId="18394A42" w:rsidR="007A6B83" w:rsidRPr="007A6B83" w:rsidRDefault="00ED113B" w:rsidP="00592806">
      <w:pPr>
        <w:numPr>
          <w:ilvl w:val="0"/>
          <w:numId w:val="45"/>
        </w:numPr>
        <w:spacing w:line="276" w:lineRule="auto"/>
        <w:ind w:left="426"/>
        <w:rPr>
          <w:rFonts w:ascii="Verdana" w:hAnsi="Verdana" w:cs="Tahoma"/>
          <w:sz w:val="18"/>
          <w:szCs w:val="18"/>
        </w:rPr>
      </w:pPr>
      <w:r w:rsidRPr="007A6B83">
        <w:rPr>
          <w:rFonts w:ascii="Verdana" w:hAnsi="Verdana" w:cs="Tahoma"/>
          <w:sz w:val="18"/>
          <w:szCs w:val="18"/>
        </w:rPr>
        <w:t>Indien de som van de toeslagen (totaaltelling volgens “Invulformulier Prijzen en Services”), naar oordeel van Afnemer, marktconform is ten opzichte van de voor de reeds overeengekomen mark-ups, kan Afnemer gebruik maken van de verlengingsoptie en Leverancier schriftelijk opdracht hiertoe verstrekken. Afnemer kan zich ten behoeve van deze beoordeling laten bijstaan door een extern adviseur en is niet verplicht om gebruik te maken van de verlengingsoptie.</w:t>
      </w:r>
    </w:p>
    <w:p w14:paraId="0301A04F" w14:textId="77777777" w:rsidR="00ED113B" w:rsidRPr="007A6B83" w:rsidRDefault="00ED113B" w:rsidP="00592806">
      <w:pPr>
        <w:numPr>
          <w:ilvl w:val="0"/>
          <w:numId w:val="45"/>
        </w:numPr>
        <w:spacing w:line="276" w:lineRule="auto"/>
        <w:ind w:left="426"/>
        <w:rPr>
          <w:rFonts w:ascii="Verdana" w:hAnsi="Verdana" w:cs="Tahoma"/>
          <w:sz w:val="18"/>
          <w:szCs w:val="18"/>
        </w:rPr>
      </w:pPr>
      <w:r w:rsidRPr="007A6B83">
        <w:rPr>
          <w:rFonts w:ascii="Verdana" w:hAnsi="Verdana" w:cs="Tahoma"/>
          <w:sz w:val="18"/>
          <w:szCs w:val="18"/>
        </w:rPr>
        <w:t>De eventuele verlenging wordt bekrachtigd middels een door beide partijen te ondertekenen addendum.</w:t>
      </w:r>
    </w:p>
    <w:p w14:paraId="23C4DE06" w14:textId="6543899E" w:rsidR="007A6B83" w:rsidRDefault="007A6B83">
      <w:pPr>
        <w:rPr>
          <w:rFonts w:ascii="Verdana" w:hAnsi="Verdana"/>
          <w:sz w:val="18"/>
          <w:szCs w:val="18"/>
        </w:rPr>
      </w:pPr>
    </w:p>
    <w:p w14:paraId="39457E70" w14:textId="4DD948A6" w:rsidR="00520A0F" w:rsidRPr="007355A3" w:rsidRDefault="00520A0F" w:rsidP="00592806">
      <w:pPr>
        <w:spacing w:line="276" w:lineRule="auto"/>
        <w:rPr>
          <w:rFonts w:ascii="Verdana" w:hAnsi="Verdana"/>
          <w:sz w:val="18"/>
          <w:szCs w:val="18"/>
        </w:rPr>
      </w:pPr>
      <w:r w:rsidRPr="007355A3">
        <w:rPr>
          <w:rFonts w:ascii="Verdana" w:hAnsi="Verdana"/>
          <w:sz w:val="18"/>
          <w:szCs w:val="18"/>
        </w:rPr>
        <w:t xml:space="preserve">De </w:t>
      </w:r>
      <w:r w:rsidR="007B31E0" w:rsidRPr="007355A3">
        <w:rPr>
          <w:rFonts w:ascii="Verdana" w:hAnsi="Verdana"/>
          <w:sz w:val="18"/>
          <w:szCs w:val="18"/>
        </w:rPr>
        <w:t>O</w:t>
      </w:r>
      <w:r w:rsidRPr="007355A3">
        <w:rPr>
          <w:rFonts w:ascii="Verdana" w:hAnsi="Verdana"/>
          <w:sz w:val="18"/>
          <w:szCs w:val="18"/>
        </w:rPr>
        <w:t>vereenkomst</w:t>
      </w:r>
      <w:r w:rsidR="001175FD" w:rsidRPr="007355A3">
        <w:rPr>
          <w:rFonts w:ascii="Verdana" w:hAnsi="Verdana"/>
          <w:sz w:val="18"/>
          <w:szCs w:val="18"/>
        </w:rPr>
        <w:t>(</w:t>
      </w:r>
      <w:r w:rsidR="00A969E8" w:rsidRPr="007355A3">
        <w:rPr>
          <w:rFonts w:ascii="Verdana" w:hAnsi="Verdana"/>
          <w:sz w:val="18"/>
          <w:szCs w:val="18"/>
        </w:rPr>
        <w:t>en</w:t>
      </w:r>
      <w:r w:rsidR="001175FD" w:rsidRPr="007355A3">
        <w:rPr>
          <w:rFonts w:ascii="Verdana" w:hAnsi="Verdana"/>
          <w:sz w:val="18"/>
          <w:szCs w:val="18"/>
        </w:rPr>
        <w:t>)</w:t>
      </w:r>
      <w:r w:rsidRPr="007355A3">
        <w:rPr>
          <w:rFonts w:ascii="Verdana" w:hAnsi="Verdana"/>
          <w:sz w:val="18"/>
          <w:szCs w:val="18"/>
        </w:rPr>
        <w:t xml:space="preserve"> wordt</w:t>
      </w:r>
      <w:r w:rsidR="009B183B" w:rsidRPr="007355A3">
        <w:rPr>
          <w:rFonts w:ascii="Verdana" w:hAnsi="Verdana"/>
          <w:sz w:val="18"/>
          <w:szCs w:val="18"/>
        </w:rPr>
        <w:t>/worden</w:t>
      </w:r>
      <w:r w:rsidRPr="007355A3">
        <w:rPr>
          <w:rFonts w:ascii="Verdana" w:hAnsi="Verdana"/>
          <w:sz w:val="18"/>
          <w:szCs w:val="18"/>
        </w:rPr>
        <w:t xml:space="preserve"> door </w:t>
      </w:r>
      <w:r w:rsidR="005E3066" w:rsidRPr="007355A3">
        <w:rPr>
          <w:rFonts w:ascii="Verdana" w:hAnsi="Verdana"/>
          <w:sz w:val="18"/>
          <w:szCs w:val="18"/>
        </w:rPr>
        <w:t xml:space="preserve">de Inschrijver </w:t>
      </w:r>
      <w:r w:rsidRPr="007355A3">
        <w:rPr>
          <w:rFonts w:ascii="Verdana" w:hAnsi="Verdana"/>
          <w:sz w:val="18"/>
          <w:szCs w:val="18"/>
        </w:rPr>
        <w:t xml:space="preserve">uitgevoerd overeenkomstig de volgende rangorde van documenten: </w:t>
      </w:r>
    </w:p>
    <w:p w14:paraId="3A1068D4" w14:textId="77777777" w:rsidR="00520A0F" w:rsidRPr="007355A3" w:rsidRDefault="007B31E0" w:rsidP="00592806">
      <w:pPr>
        <w:numPr>
          <w:ilvl w:val="0"/>
          <w:numId w:val="4"/>
        </w:numPr>
        <w:tabs>
          <w:tab w:val="clear" w:pos="927"/>
          <w:tab w:val="num" w:pos="1560"/>
        </w:tabs>
        <w:spacing w:line="276" w:lineRule="auto"/>
        <w:ind w:left="426"/>
        <w:rPr>
          <w:rFonts w:ascii="Verdana" w:hAnsi="Verdana"/>
          <w:sz w:val="18"/>
          <w:szCs w:val="18"/>
        </w:rPr>
      </w:pPr>
      <w:r w:rsidRPr="007355A3">
        <w:rPr>
          <w:rFonts w:ascii="Verdana" w:hAnsi="Verdana"/>
          <w:sz w:val="18"/>
          <w:szCs w:val="18"/>
        </w:rPr>
        <w:t>O</w:t>
      </w:r>
      <w:r w:rsidR="00520A0F" w:rsidRPr="007355A3">
        <w:rPr>
          <w:rFonts w:ascii="Verdana" w:hAnsi="Verdana"/>
          <w:sz w:val="18"/>
          <w:szCs w:val="18"/>
        </w:rPr>
        <w:t xml:space="preserve">vereenkomst; </w:t>
      </w:r>
    </w:p>
    <w:p w14:paraId="22925433" w14:textId="77777777" w:rsidR="00F54881" w:rsidRPr="007355A3" w:rsidRDefault="00F54881" w:rsidP="00592806">
      <w:pPr>
        <w:numPr>
          <w:ilvl w:val="0"/>
          <w:numId w:val="4"/>
        </w:numPr>
        <w:tabs>
          <w:tab w:val="clear" w:pos="927"/>
          <w:tab w:val="num" w:pos="1560"/>
        </w:tabs>
        <w:spacing w:line="276" w:lineRule="auto"/>
        <w:ind w:left="426"/>
        <w:rPr>
          <w:rFonts w:ascii="Verdana" w:hAnsi="Verdana"/>
          <w:sz w:val="18"/>
          <w:szCs w:val="18"/>
        </w:rPr>
      </w:pPr>
      <w:r w:rsidRPr="007355A3">
        <w:rPr>
          <w:rFonts w:ascii="Verdana" w:hAnsi="Verdana"/>
          <w:sz w:val="18"/>
          <w:szCs w:val="18"/>
        </w:rPr>
        <w:t xml:space="preserve">De vragen en antwoorden uit de Nota(s) van inlichtingen; </w:t>
      </w:r>
    </w:p>
    <w:p w14:paraId="1B3EAC0B" w14:textId="3BCD37D2" w:rsidR="00C80434" w:rsidRPr="007355A3" w:rsidRDefault="00520A0F" w:rsidP="00592806">
      <w:pPr>
        <w:numPr>
          <w:ilvl w:val="0"/>
          <w:numId w:val="4"/>
        </w:numPr>
        <w:tabs>
          <w:tab w:val="clear" w:pos="927"/>
          <w:tab w:val="num" w:pos="1560"/>
        </w:tabs>
        <w:spacing w:line="276" w:lineRule="auto"/>
        <w:ind w:left="426"/>
        <w:rPr>
          <w:rFonts w:ascii="Verdana" w:hAnsi="Verdana"/>
          <w:sz w:val="18"/>
          <w:szCs w:val="18"/>
        </w:rPr>
      </w:pPr>
      <w:r w:rsidRPr="007355A3">
        <w:rPr>
          <w:rFonts w:ascii="Verdana" w:hAnsi="Verdana"/>
          <w:sz w:val="18"/>
          <w:szCs w:val="18"/>
        </w:rPr>
        <w:t xml:space="preserve">De </w:t>
      </w:r>
      <w:r w:rsidR="00050F1D" w:rsidRPr="007355A3">
        <w:rPr>
          <w:rFonts w:ascii="Verdana" w:hAnsi="Verdana"/>
          <w:sz w:val="18"/>
          <w:szCs w:val="18"/>
        </w:rPr>
        <w:t>Uitnodiging tot Inschrijving</w:t>
      </w:r>
      <w:r w:rsidRPr="007355A3">
        <w:rPr>
          <w:rFonts w:ascii="Verdana" w:hAnsi="Verdana"/>
          <w:sz w:val="18"/>
          <w:szCs w:val="18"/>
        </w:rPr>
        <w:t>;</w:t>
      </w:r>
    </w:p>
    <w:p w14:paraId="0616BD8F" w14:textId="61CBFB97" w:rsidR="004950C2" w:rsidRPr="007355A3" w:rsidRDefault="00AC24D4" w:rsidP="00592806">
      <w:pPr>
        <w:numPr>
          <w:ilvl w:val="0"/>
          <w:numId w:val="4"/>
        </w:numPr>
        <w:tabs>
          <w:tab w:val="clear" w:pos="927"/>
          <w:tab w:val="num" w:pos="1560"/>
        </w:tabs>
        <w:spacing w:line="276" w:lineRule="auto"/>
        <w:ind w:left="426"/>
        <w:rPr>
          <w:rFonts w:ascii="Verdana" w:hAnsi="Verdana"/>
          <w:sz w:val="18"/>
          <w:szCs w:val="18"/>
        </w:rPr>
      </w:pPr>
      <w:r w:rsidRPr="007355A3">
        <w:rPr>
          <w:rFonts w:ascii="Verdana" w:hAnsi="Verdana"/>
          <w:sz w:val="18"/>
          <w:szCs w:val="18"/>
        </w:rPr>
        <w:t>A</w:t>
      </w:r>
      <w:r w:rsidR="006A0977" w:rsidRPr="007355A3">
        <w:rPr>
          <w:rFonts w:ascii="Verdana" w:hAnsi="Verdana"/>
          <w:sz w:val="18"/>
          <w:szCs w:val="18"/>
        </w:rPr>
        <w:t>lgemene</w:t>
      </w:r>
      <w:r w:rsidR="0094311E" w:rsidRPr="007355A3">
        <w:rPr>
          <w:rFonts w:ascii="Verdana" w:hAnsi="Verdana"/>
          <w:sz w:val="18"/>
          <w:szCs w:val="18"/>
        </w:rPr>
        <w:t xml:space="preserve"> Leveringsvoor</w:t>
      </w:r>
      <w:r w:rsidR="006A0977" w:rsidRPr="007355A3">
        <w:rPr>
          <w:rFonts w:ascii="Verdana" w:hAnsi="Verdana"/>
          <w:sz w:val="18"/>
          <w:szCs w:val="18"/>
        </w:rPr>
        <w:t xml:space="preserve">waarden </w:t>
      </w:r>
      <w:r w:rsidR="00D60C63" w:rsidRPr="007355A3">
        <w:rPr>
          <w:rFonts w:ascii="Verdana" w:hAnsi="Verdana"/>
          <w:sz w:val="18"/>
          <w:szCs w:val="18"/>
        </w:rPr>
        <w:t>Energie Makelaar</w:t>
      </w:r>
      <w:r w:rsidR="00A969E8" w:rsidRPr="007355A3">
        <w:rPr>
          <w:rFonts w:ascii="Verdana" w:hAnsi="Verdana"/>
          <w:sz w:val="18"/>
          <w:szCs w:val="18"/>
        </w:rPr>
        <w:t xml:space="preserve"> (</w:t>
      </w:r>
      <w:r w:rsidR="0075767E" w:rsidRPr="007355A3">
        <w:rPr>
          <w:rFonts w:ascii="Verdana" w:hAnsi="Verdana"/>
          <w:sz w:val="18"/>
          <w:szCs w:val="18"/>
        </w:rPr>
        <w:t>ALV-EM-01</w:t>
      </w:r>
      <w:r w:rsidR="008F393E" w:rsidRPr="007355A3">
        <w:rPr>
          <w:rFonts w:ascii="Verdana" w:hAnsi="Verdana"/>
          <w:sz w:val="18"/>
          <w:szCs w:val="18"/>
        </w:rPr>
        <w:t>6</w:t>
      </w:r>
      <w:r w:rsidR="00803657" w:rsidRPr="007355A3">
        <w:rPr>
          <w:rFonts w:ascii="Verdana" w:hAnsi="Verdana"/>
          <w:sz w:val="18"/>
          <w:szCs w:val="18"/>
        </w:rPr>
        <w:t>_02</w:t>
      </w:r>
      <w:r w:rsidR="00A969E8" w:rsidRPr="007355A3">
        <w:rPr>
          <w:rFonts w:ascii="Verdana" w:hAnsi="Verdana"/>
          <w:sz w:val="18"/>
          <w:szCs w:val="18"/>
        </w:rPr>
        <w:t>)</w:t>
      </w:r>
      <w:r w:rsidR="00C66632" w:rsidRPr="007355A3">
        <w:rPr>
          <w:rFonts w:ascii="Verdana" w:hAnsi="Verdana"/>
          <w:sz w:val="18"/>
          <w:szCs w:val="18"/>
        </w:rPr>
        <w:t>;</w:t>
      </w:r>
    </w:p>
    <w:p w14:paraId="6F15EC0B" w14:textId="77777777" w:rsidR="00424BEE" w:rsidRPr="007355A3" w:rsidRDefault="00424BEE" w:rsidP="00592806">
      <w:pPr>
        <w:numPr>
          <w:ilvl w:val="0"/>
          <w:numId w:val="4"/>
        </w:numPr>
        <w:tabs>
          <w:tab w:val="clear" w:pos="927"/>
          <w:tab w:val="num" w:pos="1560"/>
        </w:tabs>
        <w:spacing w:line="276" w:lineRule="auto"/>
        <w:ind w:left="426"/>
        <w:rPr>
          <w:rFonts w:ascii="Verdana" w:hAnsi="Verdana"/>
          <w:sz w:val="18"/>
          <w:szCs w:val="18"/>
        </w:rPr>
      </w:pPr>
      <w:r w:rsidRPr="007355A3">
        <w:rPr>
          <w:rFonts w:ascii="Verdana" w:hAnsi="Verdana"/>
          <w:sz w:val="18"/>
          <w:szCs w:val="18"/>
        </w:rPr>
        <w:t>De door de Inschrijver ingediende Inschrijving;</w:t>
      </w:r>
    </w:p>
    <w:p w14:paraId="4A020A74" w14:textId="77777777" w:rsidR="00A14436" w:rsidRPr="007355A3" w:rsidRDefault="00A14436" w:rsidP="007355A3">
      <w:pPr>
        <w:spacing w:line="276" w:lineRule="auto"/>
        <w:rPr>
          <w:rFonts w:ascii="Verdana" w:hAnsi="Verdana"/>
          <w:sz w:val="18"/>
          <w:szCs w:val="18"/>
        </w:rPr>
      </w:pPr>
    </w:p>
    <w:p w14:paraId="3A9C1B30" w14:textId="77466553" w:rsidR="00A14436" w:rsidRPr="007355A3" w:rsidRDefault="00A14436" w:rsidP="00592806">
      <w:pPr>
        <w:spacing w:line="276" w:lineRule="auto"/>
        <w:rPr>
          <w:rFonts w:ascii="Verdana" w:hAnsi="Verdana"/>
          <w:sz w:val="18"/>
          <w:szCs w:val="18"/>
        </w:rPr>
      </w:pPr>
      <w:r w:rsidRPr="007355A3">
        <w:rPr>
          <w:rFonts w:ascii="Verdana" w:hAnsi="Verdana"/>
          <w:sz w:val="18"/>
          <w:szCs w:val="18"/>
        </w:rPr>
        <w:t>Op deze aanbesteding zijn van toepassing</w:t>
      </w:r>
      <w:r w:rsidR="008B552F" w:rsidRPr="007355A3">
        <w:rPr>
          <w:rFonts w:ascii="Verdana" w:hAnsi="Verdana"/>
          <w:sz w:val="18"/>
          <w:szCs w:val="18"/>
        </w:rPr>
        <w:t xml:space="preserve"> de op het moment van publicatie geldende wetgeving en daaruit afgeleide richtlijnen.</w:t>
      </w:r>
    </w:p>
    <w:p w14:paraId="1FAAE99D" w14:textId="0149779E" w:rsidR="004638C6" w:rsidRDefault="004638C6">
      <w:pPr>
        <w:rPr>
          <w:rFonts w:ascii="Verdana" w:hAnsi="Verdana"/>
          <w:sz w:val="18"/>
          <w:szCs w:val="18"/>
        </w:rPr>
      </w:pPr>
      <w:r>
        <w:rPr>
          <w:rFonts w:ascii="Verdana" w:hAnsi="Verdana"/>
          <w:sz w:val="18"/>
          <w:szCs w:val="18"/>
        </w:rPr>
        <w:br w:type="page"/>
      </w:r>
    </w:p>
    <w:p w14:paraId="7AD0EE0B" w14:textId="77777777" w:rsidR="00520A0F" w:rsidRPr="007355A3" w:rsidRDefault="00520A0F" w:rsidP="007355A3">
      <w:pPr>
        <w:pStyle w:val="Kop2"/>
        <w:numPr>
          <w:ilvl w:val="1"/>
          <w:numId w:val="7"/>
        </w:numPr>
        <w:tabs>
          <w:tab w:val="clear" w:pos="360"/>
          <w:tab w:val="num" w:pos="567"/>
        </w:tabs>
        <w:spacing w:before="0" w:after="0" w:line="276" w:lineRule="auto"/>
        <w:ind w:left="567" w:hanging="567"/>
        <w:rPr>
          <w:rFonts w:ascii="Verdana" w:hAnsi="Verdana"/>
          <w:i w:val="0"/>
          <w:color w:val="0070C0"/>
          <w:sz w:val="20"/>
          <w:szCs w:val="20"/>
        </w:rPr>
      </w:pPr>
      <w:bookmarkStart w:id="38" w:name="_Toc229562342"/>
      <w:bookmarkStart w:id="39" w:name="_Toc174004667"/>
      <w:bookmarkStart w:id="40" w:name="_Toc174004885"/>
      <w:r w:rsidRPr="007355A3">
        <w:rPr>
          <w:rFonts w:ascii="Verdana" w:hAnsi="Verdana"/>
          <w:i w:val="0"/>
          <w:color w:val="0070C0"/>
          <w:sz w:val="20"/>
          <w:szCs w:val="20"/>
        </w:rPr>
        <w:lastRenderedPageBreak/>
        <w:t>Beschrijving van de aanbesteding</w:t>
      </w:r>
      <w:bookmarkEnd w:id="38"/>
      <w:r w:rsidR="00C9069B" w:rsidRPr="007355A3">
        <w:rPr>
          <w:rFonts w:ascii="Verdana" w:hAnsi="Verdana"/>
          <w:i w:val="0"/>
          <w:color w:val="0070C0"/>
          <w:sz w:val="20"/>
          <w:szCs w:val="20"/>
        </w:rPr>
        <w:t xml:space="preserve"> en omvang van de opdracht</w:t>
      </w:r>
      <w:bookmarkEnd w:id="39"/>
      <w:bookmarkEnd w:id="40"/>
    </w:p>
    <w:p w14:paraId="5BA156EC" w14:textId="17356BB0" w:rsidR="00741045" w:rsidRDefault="00A969E8">
      <w:pPr>
        <w:pStyle w:val="Standaardinspringing"/>
        <w:spacing w:line="276" w:lineRule="auto"/>
        <w:ind w:left="0"/>
        <w:jc w:val="left"/>
        <w:rPr>
          <w:rFonts w:ascii="Verdana" w:hAnsi="Verdana"/>
          <w:szCs w:val="18"/>
        </w:rPr>
      </w:pPr>
      <w:r w:rsidRPr="007355A3">
        <w:rPr>
          <w:rFonts w:ascii="Verdana" w:hAnsi="Verdana"/>
          <w:szCs w:val="18"/>
        </w:rPr>
        <w:t xml:space="preserve">De opdracht </w:t>
      </w:r>
      <w:r w:rsidR="00C9069B" w:rsidRPr="007355A3">
        <w:rPr>
          <w:rFonts w:ascii="Verdana" w:hAnsi="Verdana"/>
          <w:szCs w:val="18"/>
        </w:rPr>
        <w:t xml:space="preserve">betreft het leveren van </w:t>
      </w:r>
      <w:r w:rsidRPr="007355A3">
        <w:rPr>
          <w:rFonts w:ascii="Verdana" w:hAnsi="Verdana"/>
          <w:szCs w:val="18"/>
        </w:rPr>
        <w:t xml:space="preserve">elektriciteit </w:t>
      </w:r>
      <w:r w:rsidR="00C9069B" w:rsidRPr="007355A3">
        <w:rPr>
          <w:rFonts w:ascii="Verdana" w:hAnsi="Verdana"/>
          <w:szCs w:val="18"/>
        </w:rPr>
        <w:t xml:space="preserve">en aanverwante dienstverlening </w:t>
      </w:r>
      <w:r w:rsidR="00CB57A0" w:rsidRPr="007355A3">
        <w:rPr>
          <w:rFonts w:ascii="Verdana" w:hAnsi="Verdana"/>
          <w:szCs w:val="18"/>
        </w:rPr>
        <w:t>welke</w:t>
      </w:r>
      <w:r w:rsidR="00C9069B" w:rsidRPr="007355A3">
        <w:rPr>
          <w:rFonts w:ascii="Verdana" w:hAnsi="Verdana"/>
          <w:szCs w:val="18"/>
        </w:rPr>
        <w:t xml:space="preserve"> voldoet aan de daartoe door </w:t>
      </w:r>
      <w:r w:rsidR="00B153ED">
        <w:rPr>
          <w:rFonts w:ascii="Verdana" w:hAnsi="Verdana"/>
          <w:szCs w:val="18"/>
        </w:rPr>
        <w:t>AD</w:t>
      </w:r>
      <w:r w:rsidR="00D3226C" w:rsidRPr="007355A3">
        <w:rPr>
          <w:rFonts w:ascii="Verdana" w:hAnsi="Verdana"/>
          <w:szCs w:val="18"/>
        </w:rPr>
        <w:t xml:space="preserve"> </w:t>
      </w:r>
      <w:r w:rsidR="00C9069B" w:rsidRPr="007355A3">
        <w:rPr>
          <w:rFonts w:ascii="Verdana" w:hAnsi="Verdana"/>
          <w:szCs w:val="18"/>
        </w:rPr>
        <w:t xml:space="preserve">gestelde functionele en technische normen en eisen. </w:t>
      </w:r>
    </w:p>
    <w:p w14:paraId="2C46B700" w14:textId="7770FE06" w:rsidR="003B4D9B" w:rsidRPr="007355A3" w:rsidRDefault="003B4D9B" w:rsidP="00592806">
      <w:pPr>
        <w:pStyle w:val="Standaardinspringing"/>
        <w:spacing w:line="276" w:lineRule="auto"/>
        <w:ind w:left="0"/>
        <w:jc w:val="left"/>
        <w:rPr>
          <w:rFonts w:ascii="Verdana" w:hAnsi="Verdana"/>
          <w:szCs w:val="18"/>
        </w:rPr>
      </w:pPr>
      <w:r w:rsidRPr="007355A3">
        <w:rPr>
          <w:rFonts w:ascii="Verdana" w:hAnsi="Verdana"/>
          <w:szCs w:val="18"/>
        </w:rPr>
        <w:t xml:space="preserve">De opdracht </w:t>
      </w:r>
      <w:r w:rsidRPr="007A6B83">
        <w:rPr>
          <w:rFonts w:ascii="Verdana" w:hAnsi="Verdana"/>
          <w:szCs w:val="18"/>
        </w:rPr>
        <w:t xml:space="preserve">bestaat uit de volgende </w:t>
      </w:r>
      <w:r w:rsidR="007A6B83">
        <w:rPr>
          <w:rFonts w:ascii="Verdana" w:hAnsi="Verdana"/>
          <w:szCs w:val="18"/>
        </w:rPr>
        <w:t>l</w:t>
      </w:r>
      <w:r w:rsidR="00042BE2" w:rsidRPr="00592806">
        <w:rPr>
          <w:rFonts w:ascii="Verdana" w:hAnsi="Verdana"/>
          <w:szCs w:val="18"/>
        </w:rPr>
        <w:t>evering</w:t>
      </w:r>
      <w:r w:rsidRPr="007A6B83">
        <w:rPr>
          <w:rFonts w:ascii="Verdana" w:hAnsi="Verdana"/>
          <w:szCs w:val="18"/>
        </w:rPr>
        <w:t>:</w:t>
      </w:r>
    </w:p>
    <w:p w14:paraId="04C601F7" w14:textId="77777777" w:rsidR="00042BE2" w:rsidRPr="007355A3" w:rsidRDefault="00042BE2" w:rsidP="007355A3">
      <w:pPr>
        <w:pStyle w:val="Standaardinspringing"/>
        <w:spacing w:line="276" w:lineRule="auto"/>
        <w:ind w:firstLine="113"/>
        <w:jc w:val="left"/>
        <w:rPr>
          <w:rStyle w:val="a"/>
          <w:rFonts w:ascii="Verdana" w:hAnsi="Verdana"/>
          <w:b/>
          <w:sz w:val="18"/>
          <w:szCs w:val="18"/>
          <w:lang w:eastAsia="nl-NL"/>
        </w:rPr>
      </w:pPr>
    </w:p>
    <w:p w14:paraId="3B4C9CDD" w14:textId="0946D8F3" w:rsidR="005D06B3" w:rsidRPr="007355A3" w:rsidRDefault="00A952E3" w:rsidP="00592806">
      <w:pPr>
        <w:pStyle w:val="Standaardinspringing"/>
        <w:spacing w:line="276" w:lineRule="auto"/>
        <w:ind w:left="0"/>
        <w:jc w:val="left"/>
        <w:rPr>
          <w:rStyle w:val="a"/>
          <w:rFonts w:ascii="Verdana" w:hAnsi="Verdana"/>
          <w:b/>
          <w:color w:val="0070C0"/>
          <w:sz w:val="18"/>
          <w:szCs w:val="18"/>
          <w:lang w:eastAsia="nl-NL"/>
        </w:rPr>
      </w:pPr>
      <w:r w:rsidRPr="007355A3">
        <w:rPr>
          <w:rStyle w:val="a"/>
          <w:rFonts w:ascii="Verdana" w:hAnsi="Verdana"/>
          <w:b/>
          <w:color w:val="0070C0"/>
          <w:sz w:val="18"/>
          <w:szCs w:val="18"/>
          <w:lang w:eastAsia="nl-NL"/>
        </w:rPr>
        <w:t xml:space="preserve">Inkoop en </w:t>
      </w:r>
      <w:r w:rsidR="005D06B3" w:rsidRPr="007355A3">
        <w:rPr>
          <w:rStyle w:val="a"/>
          <w:rFonts w:ascii="Verdana" w:hAnsi="Verdana"/>
          <w:b/>
          <w:color w:val="0070C0"/>
          <w:sz w:val="18"/>
          <w:szCs w:val="18"/>
          <w:lang w:eastAsia="nl-NL"/>
        </w:rPr>
        <w:t xml:space="preserve">Levering </w:t>
      </w:r>
      <w:r w:rsidR="005A464A" w:rsidRPr="007355A3">
        <w:rPr>
          <w:rStyle w:val="a"/>
          <w:rFonts w:ascii="Verdana" w:hAnsi="Verdana"/>
          <w:b/>
          <w:color w:val="0070C0"/>
          <w:sz w:val="18"/>
          <w:szCs w:val="18"/>
          <w:lang w:eastAsia="nl-NL"/>
        </w:rPr>
        <w:t>e</w:t>
      </w:r>
      <w:r w:rsidR="005D06B3" w:rsidRPr="007355A3">
        <w:rPr>
          <w:rStyle w:val="a"/>
          <w:rFonts w:ascii="Verdana" w:hAnsi="Verdana"/>
          <w:b/>
          <w:color w:val="0070C0"/>
          <w:sz w:val="18"/>
          <w:szCs w:val="18"/>
          <w:lang w:eastAsia="nl-NL"/>
        </w:rPr>
        <w:t xml:space="preserve">lektriciteit </w:t>
      </w:r>
    </w:p>
    <w:p w14:paraId="4A9D94AB" w14:textId="3433413B" w:rsidR="005D06B3" w:rsidRDefault="00767EE9" w:rsidP="007A6B83">
      <w:pPr>
        <w:pStyle w:val="Standaardinspringing"/>
        <w:spacing w:line="276" w:lineRule="auto"/>
        <w:ind w:left="0"/>
        <w:jc w:val="left"/>
        <w:rPr>
          <w:rFonts w:ascii="Verdana" w:hAnsi="Verdana"/>
          <w:szCs w:val="18"/>
        </w:rPr>
      </w:pPr>
      <w:r w:rsidRPr="007355A3">
        <w:rPr>
          <w:rStyle w:val="a"/>
          <w:rFonts w:ascii="Verdana" w:hAnsi="Verdana"/>
          <w:sz w:val="18"/>
          <w:szCs w:val="18"/>
          <w:lang w:eastAsia="nl-NL"/>
        </w:rPr>
        <w:t>Het betreft hier de Le</w:t>
      </w:r>
      <w:r w:rsidR="005D06B3" w:rsidRPr="007355A3">
        <w:rPr>
          <w:rStyle w:val="a"/>
          <w:rFonts w:ascii="Verdana" w:hAnsi="Verdana"/>
          <w:sz w:val="18"/>
          <w:szCs w:val="18"/>
          <w:lang w:eastAsia="nl-NL"/>
        </w:rPr>
        <w:t xml:space="preserve">vering </w:t>
      </w:r>
      <w:r w:rsidR="005A464A" w:rsidRPr="007355A3">
        <w:rPr>
          <w:rStyle w:val="a"/>
          <w:rFonts w:ascii="Verdana" w:hAnsi="Verdana"/>
          <w:sz w:val="18"/>
          <w:szCs w:val="18"/>
          <w:lang w:eastAsia="nl-NL"/>
        </w:rPr>
        <w:t>e</w:t>
      </w:r>
      <w:r w:rsidR="005D06B3" w:rsidRPr="007355A3">
        <w:rPr>
          <w:rStyle w:val="a"/>
          <w:rFonts w:ascii="Verdana" w:hAnsi="Verdana"/>
          <w:sz w:val="18"/>
          <w:szCs w:val="18"/>
          <w:lang w:eastAsia="nl-NL"/>
        </w:rPr>
        <w:t>lektr</w:t>
      </w:r>
      <w:r w:rsidR="00092606" w:rsidRPr="007355A3">
        <w:rPr>
          <w:rStyle w:val="a"/>
          <w:rFonts w:ascii="Verdana" w:hAnsi="Verdana"/>
          <w:sz w:val="18"/>
          <w:szCs w:val="18"/>
          <w:lang w:eastAsia="nl-NL"/>
        </w:rPr>
        <w:t>iciteit aan d</w:t>
      </w:r>
      <w:r w:rsidR="00DE097D" w:rsidRPr="007355A3">
        <w:rPr>
          <w:rStyle w:val="a"/>
          <w:rFonts w:ascii="Verdana" w:hAnsi="Verdana"/>
          <w:sz w:val="18"/>
          <w:szCs w:val="18"/>
          <w:lang w:eastAsia="nl-NL"/>
        </w:rPr>
        <w:t>e Aansluitingen</w:t>
      </w:r>
      <w:r w:rsidR="005D06B3" w:rsidRPr="007355A3">
        <w:rPr>
          <w:rStyle w:val="a"/>
          <w:rFonts w:ascii="Verdana" w:hAnsi="Verdana"/>
          <w:sz w:val="18"/>
          <w:szCs w:val="18"/>
          <w:lang w:eastAsia="nl-NL"/>
        </w:rPr>
        <w:t xml:space="preserve"> van </w:t>
      </w:r>
      <w:r w:rsidR="00B153ED">
        <w:rPr>
          <w:rStyle w:val="a"/>
          <w:rFonts w:ascii="Verdana" w:hAnsi="Verdana"/>
          <w:sz w:val="18"/>
          <w:szCs w:val="18"/>
          <w:lang w:eastAsia="nl-NL"/>
        </w:rPr>
        <w:t>AD</w:t>
      </w:r>
      <w:r w:rsidR="005E3783" w:rsidRPr="007355A3">
        <w:rPr>
          <w:rStyle w:val="a"/>
          <w:rFonts w:ascii="Verdana" w:hAnsi="Verdana"/>
          <w:sz w:val="18"/>
          <w:szCs w:val="18"/>
          <w:lang w:eastAsia="nl-NL"/>
        </w:rPr>
        <w:t xml:space="preserve">, volgens </w:t>
      </w:r>
      <w:r w:rsidR="00A952E3" w:rsidRPr="007355A3">
        <w:rPr>
          <w:rStyle w:val="a"/>
          <w:rFonts w:ascii="Verdana" w:hAnsi="Verdana"/>
          <w:sz w:val="18"/>
          <w:szCs w:val="18"/>
          <w:lang w:eastAsia="nl-NL"/>
        </w:rPr>
        <w:t>Bijlage 7 “</w:t>
      </w:r>
      <w:r w:rsidR="005E3783" w:rsidRPr="007355A3">
        <w:rPr>
          <w:rFonts w:ascii="Verdana" w:hAnsi="Verdana"/>
          <w:szCs w:val="18"/>
        </w:rPr>
        <w:t xml:space="preserve">Overzicht </w:t>
      </w:r>
      <w:proofErr w:type="spellStart"/>
      <w:r w:rsidR="005E3783" w:rsidRPr="007355A3">
        <w:rPr>
          <w:rFonts w:ascii="Verdana" w:hAnsi="Verdana"/>
          <w:szCs w:val="18"/>
        </w:rPr>
        <w:t>EANcodes</w:t>
      </w:r>
      <w:proofErr w:type="spellEnd"/>
      <w:r w:rsidR="005E3783" w:rsidRPr="007355A3">
        <w:rPr>
          <w:rFonts w:ascii="Verdana" w:hAnsi="Verdana"/>
          <w:szCs w:val="18"/>
        </w:rPr>
        <w:t xml:space="preserve"> Aansluitingen</w:t>
      </w:r>
      <w:r w:rsidR="009B183B" w:rsidRPr="007355A3">
        <w:rPr>
          <w:rFonts w:ascii="Verdana" w:hAnsi="Verdana"/>
          <w:szCs w:val="18"/>
        </w:rPr>
        <w:t xml:space="preserve"> inclusief meetdata</w:t>
      </w:r>
      <w:r w:rsidR="00A952E3" w:rsidRPr="007355A3">
        <w:rPr>
          <w:rFonts w:ascii="Verdana" w:hAnsi="Verdana"/>
          <w:szCs w:val="18"/>
        </w:rPr>
        <w:t>”</w:t>
      </w:r>
      <w:r w:rsidR="005E3783" w:rsidRPr="007355A3">
        <w:rPr>
          <w:rFonts w:ascii="Verdana" w:hAnsi="Verdana"/>
          <w:szCs w:val="18"/>
        </w:rPr>
        <w:t xml:space="preserve">. </w:t>
      </w:r>
    </w:p>
    <w:p w14:paraId="1DE43292" w14:textId="77777777" w:rsidR="007A6B83" w:rsidRPr="007355A3" w:rsidRDefault="007A6B83" w:rsidP="00592806">
      <w:pPr>
        <w:pStyle w:val="Standaardinspringing"/>
        <w:spacing w:line="276" w:lineRule="auto"/>
        <w:ind w:left="0"/>
        <w:jc w:val="left"/>
        <w:rPr>
          <w:rStyle w:val="a"/>
          <w:rFonts w:ascii="Verdana" w:hAnsi="Verdana"/>
          <w:sz w:val="18"/>
          <w:szCs w:val="18"/>
          <w:lang w:eastAsia="nl-NL"/>
        </w:rPr>
      </w:pPr>
    </w:p>
    <w:p w14:paraId="2F584691" w14:textId="2DBB8879" w:rsidR="005D06B3" w:rsidRPr="007355A3" w:rsidRDefault="005D06B3" w:rsidP="00592806">
      <w:pPr>
        <w:pStyle w:val="Standaardinspringing"/>
        <w:spacing w:line="276" w:lineRule="auto"/>
        <w:ind w:left="0"/>
        <w:jc w:val="left"/>
        <w:rPr>
          <w:rStyle w:val="a"/>
          <w:rFonts w:ascii="Verdana" w:hAnsi="Verdana"/>
          <w:sz w:val="18"/>
          <w:szCs w:val="18"/>
          <w:lang w:eastAsia="nl-NL"/>
        </w:rPr>
      </w:pPr>
      <w:r w:rsidRPr="007355A3">
        <w:rPr>
          <w:rStyle w:val="a"/>
          <w:rFonts w:ascii="Verdana" w:hAnsi="Verdana"/>
          <w:sz w:val="18"/>
          <w:szCs w:val="18"/>
          <w:lang w:eastAsia="nl-NL"/>
        </w:rPr>
        <w:t>De volgende diensten vallen o</w:t>
      </w:r>
      <w:r w:rsidR="00E756EE" w:rsidRPr="007355A3">
        <w:rPr>
          <w:rStyle w:val="a"/>
          <w:rFonts w:ascii="Verdana" w:hAnsi="Verdana"/>
          <w:sz w:val="18"/>
          <w:szCs w:val="18"/>
          <w:lang w:eastAsia="nl-NL"/>
        </w:rPr>
        <w:t>.</w:t>
      </w:r>
      <w:r w:rsidRPr="007355A3">
        <w:rPr>
          <w:rStyle w:val="a"/>
          <w:rFonts w:ascii="Verdana" w:hAnsi="Verdana"/>
          <w:sz w:val="18"/>
          <w:szCs w:val="18"/>
          <w:lang w:eastAsia="nl-NL"/>
        </w:rPr>
        <w:t>a</w:t>
      </w:r>
      <w:r w:rsidR="00E756EE" w:rsidRPr="007355A3">
        <w:rPr>
          <w:rStyle w:val="a"/>
          <w:rFonts w:ascii="Verdana" w:hAnsi="Verdana"/>
          <w:sz w:val="18"/>
          <w:szCs w:val="18"/>
          <w:lang w:eastAsia="nl-NL"/>
        </w:rPr>
        <w:t>.</w:t>
      </w:r>
      <w:r w:rsidRPr="007355A3">
        <w:rPr>
          <w:rStyle w:val="a"/>
          <w:rFonts w:ascii="Verdana" w:hAnsi="Verdana"/>
          <w:sz w:val="18"/>
          <w:szCs w:val="18"/>
          <w:lang w:eastAsia="nl-NL"/>
        </w:rPr>
        <w:t xml:space="preserve"> binnen de opdracht “Levering </w:t>
      </w:r>
      <w:r w:rsidR="00E50319" w:rsidRPr="007355A3">
        <w:rPr>
          <w:rStyle w:val="a"/>
          <w:rFonts w:ascii="Verdana" w:hAnsi="Verdana"/>
          <w:sz w:val="18"/>
          <w:szCs w:val="18"/>
          <w:lang w:eastAsia="nl-NL"/>
        </w:rPr>
        <w:t>e</w:t>
      </w:r>
      <w:r w:rsidRPr="007355A3">
        <w:rPr>
          <w:rStyle w:val="a"/>
          <w:rFonts w:ascii="Verdana" w:hAnsi="Verdana"/>
          <w:sz w:val="18"/>
          <w:szCs w:val="18"/>
          <w:lang w:eastAsia="nl-NL"/>
        </w:rPr>
        <w:t>lektriciteit”:</w:t>
      </w:r>
    </w:p>
    <w:p w14:paraId="74950B85" w14:textId="6A350BD6" w:rsidR="005D06B3" w:rsidRPr="007355A3" w:rsidRDefault="005D06B3" w:rsidP="00592806">
      <w:pPr>
        <w:pStyle w:val="Standaardinspringing"/>
        <w:numPr>
          <w:ilvl w:val="0"/>
          <w:numId w:val="17"/>
        </w:numPr>
        <w:spacing w:line="276" w:lineRule="auto"/>
        <w:ind w:left="426"/>
        <w:jc w:val="left"/>
        <w:rPr>
          <w:rStyle w:val="a"/>
          <w:rFonts w:ascii="Verdana" w:hAnsi="Verdana"/>
          <w:sz w:val="18"/>
          <w:szCs w:val="18"/>
          <w:lang w:eastAsia="nl-NL"/>
        </w:rPr>
      </w:pPr>
      <w:r w:rsidRPr="38BD7767">
        <w:rPr>
          <w:rStyle w:val="a"/>
          <w:rFonts w:ascii="Verdana" w:hAnsi="Verdana"/>
          <w:sz w:val="18"/>
          <w:szCs w:val="18"/>
          <w:lang w:eastAsia="nl-NL"/>
        </w:rPr>
        <w:t xml:space="preserve">Alle diensten benodigd voor de </w:t>
      </w:r>
      <w:r w:rsidR="00767EE9" w:rsidRPr="38BD7767">
        <w:rPr>
          <w:rStyle w:val="a"/>
          <w:rFonts w:ascii="Verdana" w:hAnsi="Verdana"/>
          <w:sz w:val="18"/>
          <w:szCs w:val="18"/>
          <w:lang w:eastAsia="nl-NL"/>
        </w:rPr>
        <w:t>L</w:t>
      </w:r>
      <w:r w:rsidRPr="38BD7767">
        <w:rPr>
          <w:rStyle w:val="a"/>
          <w:rFonts w:ascii="Verdana" w:hAnsi="Verdana"/>
          <w:sz w:val="18"/>
          <w:szCs w:val="18"/>
          <w:lang w:eastAsia="nl-NL"/>
        </w:rPr>
        <w:t>evering van</w:t>
      </w:r>
      <w:r w:rsidR="00CC2D3D" w:rsidRPr="38BD7767">
        <w:rPr>
          <w:rStyle w:val="a"/>
          <w:rFonts w:ascii="Verdana" w:hAnsi="Verdana"/>
          <w:sz w:val="18"/>
          <w:szCs w:val="18"/>
          <w:lang w:eastAsia="nl-NL"/>
        </w:rPr>
        <w:t xml:space="preserve"> </w:t>
      </w:r>
      <w:r w:rsidR="00E50319" w:rsidRPr="38BD7767">
        <w:rPr>
          <w:rStyle w:val="a"/>
          <w:rFonts w:ascii="Verdana" w:hAnsi="Verdana"/>
          <w:sz w:val="18"/>
          <w:szCs w:val="18"/>
          <w:lang w:eastAsia="nl-NL"/>
        </w:rPr>
        <w:t>e</w:t>
      </w:r>
      <w:r w:rsidRPr="38BD7767">
        <w:rPr>
          <w:rStyle w:val="a"/>
          <w:rFonts w:ascii="Verdana" w:hAnsi="Verdana"/>
          <w:sz w:val="18"/>
          <w:szCs w:val="18"/>
          <w:lang w:eastAsia="nl-NL"/>
        </w:rPr>
        <w:t>lektriciteit</w:t>
      </w:r>
      <w:r w:rsidR="001175FD" w:rsidRPr="38BD7767">
        <w:rPr>
          <w:rStyle w:val="a"/>
          <w:rFonts w:ascii="Verdana" w:hAnsi="Verdana"/>
          <w:sz w:val="18"/>
          <w:szCs w:val="18"/>
          <w:lang w:eastAsia="nl-NL"/>
        </w:rPr>
        <w:t>;</w:t>
      </w:r>
      <w:r w:rsidR="246A06B6" w:rsidRPr="38BD7767">
        <w:rPr>
          <w:rStyle w:val="a"/>
          <w:rFonts w:ascii="Verdana" w:hAnsi="Verdana"/>
          <w:sz w:val="18"/>
          <w:szCs w:val="18"/>
          <w:lang w:eastAsia="nl-NL"/>
        </w:rPr>
        <w:t xml:space="preserve">   </w:t>
      </w:r>
      <w:r w:rsidR="001175FD" w:rsidRPr="38BD7767">
        <w:rPr>
          <w:rStyle w:val="a"/>
          <w:rFonts w:ascii="Verdana" w:hAnsi="Verdana"/>
          <w:sz w:val="18"/>
          <w:szCs w:val="18"/>
          <w:lang w:eastAsia="nl-NL"/>
        </w:rPr>
        <w:t xml:space="preserve"> </w:t>
      </w:r>
    </w:p>
    <w:p w14:paraId="14E7DD7D" w14:textId="322BB9A5" w:rsidR="005D06B3" w:rsidRPr="007355A3" w:rsidRDefault="005D06B3" w:rsidP="00592806">
      <w:pPr>
        <w:pStyle w:val="Standaardinspringing"/>
        <w:numPr>
          <w:ilvl w:val="0"/>
          <w:numId w:val="17"/>
        </w:numPr>
        <w:spacing w:line="276" w:lineRule="auto"/>
        <w:ind w:left="426"/>
        <w:jc w:val="left"/>
        <w:rPr>
          <w:rStyle w:val="a"/>
          <w:rFonts w:ascii="Verdana" w:hAnsi="Verdana"/>
          <w:sz w:val="18"/>
          <w:szCs w:val="18"/>
          <w:lang w:eastAsia="nl-NL"/>
        </w:rPr>
      </w:pPr>
      <w:r w:rsidRPr="007355A3">
        <w:rPr>
          <w:rStyle w:val="a"/>
          <w:rFonts w:ascii="Verdana" w:hAnsi="Verdana"/>
          <w:sz w:val="18"/>
          <w:szCs w:val="18"/>
          <w:lang w:eastAsia="nl-NL"/>
        </w:rPr>
        <w:t xml:space="preserve">Zorgdragen voor </w:t>
      </w:r>
      <w:r w:rsidR="00192709" w:rsidRPr="007355A3">
        <w:rPr>
          <w:rStyle w:val="a"/>
          <w:rFonts w:ascii="Verdana" w:hAnsi="Verdana"/>
          <w:sz w:val="18"/>
          <w:szCs w:val="18"/>
          <w:lang w:eastAsia="nl-NL"/>
        </w:rPr>
        <w:t xml:space="preserve">Nominatie en </w:t>
      </w:r>
      <w:r w:rsidR="005E3783" w:rsidRPr="007355A3">
        <w:rPr>
          <w:rStyle w:val="a"/>
          <w:rFonts w:ascii="Verdana" w:hAnsi="Verdana"/>
          <w:sz w:val="18"/>
          <w:szCs w:val="18"/>
          <w:lang w:eastAsia="nl-NL"/>
        </w:rPr>
        <w:t>Programmaverantwoordelijkheid</w:t>
      </w:r>
      <w:r w:rsidR="001175FD" w:rsidRPr="007355A3">
        <w:rPr>
          <w:rStyle w:val="a"/>
          <w:rFonts w:ascii="Verdana" w:hAnsi="Verdana"/>
          <w:sz w:val="18"/>
          <w:szCs w:val="18"/>
          <w:lang w:eastAsia="nl-NL"/>
        </w:rPr>
        <w:t>;</w:t>
      </w:r>
    </w:p>
    <w:p w14:paraId="1E28B4BE" w14:textId="77777777" w:rsidR="005D06B3" w:rsidRPr="007355A3" w:rsidRDefault="005D06B3" w:rsidP="00592806">
      <w:pPr>
        <w:pStyle w:val="Standaardinspringing"/>
        <w:numPr>
          <w:ilvl w:val="0"/>
          <w:numId w:val="17"/>
        </w:numPr>
        <w:spacing w:line="276" w:lineRule="auto"/>
        <w:ind w:left="426"/>
        <w:jc w:val="left"/>
        <w:rPr>
          <w:rStyle w:val="a"/>
          <w:rFonts w:ascii="Verdana" w:hAnsi="Verdana"/>
          <w:sz w:val="18"/>
          <w:szCs w:val="18"/>
          <w:lang w:eastAsia="nl-NL"/>
        </w:rPr>
      </w:pPr>
      <w:r w:rsidRPr="007355A3">
        <w:rPr>
          <w:rStyle w:val="a"/>
          <w:rFonts w:ascii="Verdana" w:hAnsi="Verdana"/>
          <w:sz w:val="18"/>
          <w:szCs w:val="18"/>
          <w:lang w:eastAsia="nl-NL"/>
        </w:rPr>
        <w:t>Back office ondersteuning;</w:t>
      </w:r>
    </w:p>
    <w:p w14:paraId="1AAA9692" w14:textId="76831976" w:rsidR="005D06B3" w:rsidRPr="007355A3" w:rsidRDefault="005D06B3" w:rsidP="00592806">
      <w:pPr>
        <w:pStyle w:val="Standaardinspringing"/>
        <w:numPr>
          <w:ilvl w:val="0"/>
          <w:numId w:val="17"/>
        </w:numPr>
        <w:spacing w:line="276" w:lineRule="auto"/>
        <w:ind w:left="426"/>
        <w:jc w:val="left"/>
        <w:rPr>
          <w:rStyle w:val="a"/>
          <w:rFonts w:ascii="Verdana" w:hAnsi="Verdana"/>
          <w:sz w:val="18"/>
          <w:szCs w:val="18"/>
          <w:lang w:eastAsia="nl-NL"/>
        </w:rPr>
      </w:pPr>
      <w:r w:rsidRPr="007355A3">
        <w:rPr>
          <w:rStyle w:val="a"/>
          <w:rFonts w:ascii="Verdana" w:hAnsi="Verdana"/>
          <w:sz w:val="18"/>
          <w:szCs w:val="18"/>
          <w:lang w:eastAsia="nl-NL"/>
        </w:rPr>
        <w:t xml:space="preserve">Switchen van de </w:t>
      </w:r>
      <w:r w:rsidR="00D3226C" w:rsidRPr="007355A3">
        <w:rPr>
          <w:rStyle w:val="a"/>
          <w:rFonts w:ascii="Verdana" w:hAnsi="Verdana"/>
          <w:sz w:val="18"/>
          <w:szCs w:val="18"/>
          <w:lang w:eastAsia="nl-NL"/>
        </w:rPr>
        <w:t>Aansluitingen</w:t>
      </w:r>
      <w:r w:rsidRPr="007355A3">
        <w:rPr>
          <w:rStyle w:val="a"/>
          <w:rFonts w:ascii="Verdana" w:hAnsi="Verdana"/>
          <w:sz w:val="18"/>
          <w:szCs w:val="18"/>
          <w:lang w:eastAsia="nl-NL"/>
        </w:rPr>
        <w:t>;</w:t>
      </w:r>
    </w:p>
    <w:p w14:paraId="452BD180" w14:textId="1E74BFA7" w:rsidR="005D06B3" w:rsidRPr="007355A3" w:rsidRDefault="005D06B3" w:rsidP="00592806">
      <w:pPr>
        <w:pStyle w:val="Standaardinspringing"/>
        <w:numPr>
          <w:ilvl w:val="0"/>
          <w:numId w:val="17"/>
        </w:numPr>
        <w:spacing w:line="276" w:lineRule="auto"/>
        <w:ind w:left="426"/>
        <w:jc w:val="left"/>
        <w:rPr>
          <w:rStyle w:val="a"/>
          <w:rFonts w:ascii="Verdana" w:hAnsi="Verdana"/>
          <w:sz w:val="18"/>
          <w:szCs w:val="18"/>
          <w:lang w:eastAsia="nl-NL"/>
        </w:rPr>
      </w:pPr>
      <w:r w:rsidRPr="007355A3">
        <w:rPr>
          <w:rStyle w:val="a"/>
          <w:rFonts w:ascii="Verdana" w:hAnsi="Verdana"/>
          <w:sz w:val="18"/>
          <w:szCs w:val="18"/>
          <w:lang w:eastAsia="nl-NL"/>
        </w:rPr>
        <w:t xml:space="preserve">Muteren van </w:t>
      </w:r>
      <w:r w:rsidR="00D3226C" w:rsidRPr="007355A3">
        <w:rPr>
          <w:rStyle w:val="a"/>
          <w:rFonts w:ascii="Verdana" w:hAnsi="Verdana"/>
          <w:sz w:val="18"/>
          <w:szCs w:val="18"/>
          <w:lang w:eastAsia="nl-NL"/>
        </w:rPr>
        <w:t xml:space="preserve">Aansluitingen </w:t>
      </w:r>
      <w:r w:rsidRPr="007355A3">
        <w:rPr>
          <w:rStyle w:val="a"/>
          <w:rFonts w:ascii="Verdana" w:hAnsi="Verdana"/>
          <w:sz w:val="18"/>
          <w:szCs w:val="18"/>
          <w:lang w:eastAsia="nl-NL"/>
        </w:rPr>
        <w:t>gedurende de leveringsperiode;</w:t>
      </w:r>
    </w:p>
    <w:p w14:paraId="1D5F25B3" w14:textId="77777777" w:rsidR="005D06B3" w:rsidRPr="007355A3" w:rsidRDefault="005D06B3" w:rsidP="00592806">
      <w:pPr>
        <w:pStyle w:val="Standaardinspringing"/>
        <w:numPr>
          <w:ilvl w:val="0"/>
          <w:numId w:val="17"/>
        </w:numPr>
        <w:spacing w:line="276" w:lineRule="auto"/>
        <w:ind w:left="426"/>
        <w:jc w:val="left"/>
        <w:rPr>
          <w:rStyle w:val="a"/>
          <w:rFonts w:ascii="Verdana" w:hAnsi="Verdana"/>
          <w:sz w:val="18"/>
          <w:szCs w:val="18"/>
          <w:lang w:eastAsia="nl-NL"/>
        </w:rPr>
      </w:pPr>
      <w:r w:rsidRPr="007355A3">
        <w:rPr>
          <w:rStyle w:val="a"/>
          <w:rFonts w:ascii="Verdana" w:hAnsi="Verdana"/>
          <w:sz w:val="18"/>
          <w:szCs w:val="18"/>
          <w:lang w:eastAsia="nl-NL"/>
        </w:rPr>
        <w:t>Facturering;</w:t>
      </w:r>
    </w:p>
    <w:p w14:paraId="66360284" w14:textId="7802015A" w:rsidR="005D06B3" w:rsidRPr="007355A3" w:rsidRDefault="005D06B3" w:rsidP="00592806">
      <w:pPr>
        <w:pStyle w:val="Standaardinspringing"/>
        <w:numPr>
          <w:ilvl w:val="0"/>
          <w:numId w:val="17"/>
        </w:numPr>
        <w:spacing w:line="276" w:lineRule="auto"/>
        <w:ind w:left="426"/>
        <w:jc w:val="left"/>
        <w:rPr>
          <w:rStyle w:val="a"/>
          <w:rFonts w:ascii="Verdana" w:hAnsi="Verdana"/>
          <w:sz w:val="18"/>
          <w:szCs w:val="18"/>
          <w:lang w:eastAsia="nl-NL"/>
        </w:rPr>
      </w:pPr>
      <w:r w:rsidRPr="007355A3">
        <w:rPr>
          <w:rStyle w:val="a"/>
          <w:rFonts w:ascii="Verdana" w:hAnsi="Verdana"/>
          <w:sz w:val="18"/>
          <w:szCs w:val="18"/>
          <w:lang w:eastAsia="nl-NL"/>
        </w:rPr>
        <w:t>Structureel verstrekken van managementinformatie</w:t>
      </w:r>
      <w:r w:rsidR="001175FD" w:rsidRPr="007355A3">
        <w:rPr>
          <w:rStyle w:val="a"/>
          <w:rFonts w:ascii="Verdana" w:hAnsi="Verdana"/>
          <w:sz w:val="18"/>
          <w:szCs w:val="18"/>
          <w:lang w:eastAsia="nl-NL"/>
        </w:rPr>
        <w:t>;</w:t>
      </w:r>
    </w:p>
    <w:p w14:paraId="4FD95CD0" w14:textId="77777777" w:rsidR="0092229B" w:rsidRPr="007355A3" w:rsidRDefault="00A65E82" w:rsidP="00592806">
      <w:pPr>
        <w:pStyle w:val="Standaardinspringing"/>
        <w:numPr>
          <w:ilvl w:val="0"/>
          <w:numId w:val="17"/>
        </w:numPr>
        <w:spacing w:line="276" w:lineRule="auto"/>
        <w:ind w:left="426"/>
        <w:jc w:val="left"/>
        <w:rPr>
          <w:rStyle w:val="a"/>
          <w:rFonts w:ascii="Verdana" w:hAnsi="Verdana"/>
          <w:sz w:val="18"/>
          <w:szCs w:val="18"/>
          <w:lang w:eastAsia="nl-NL"/>
        </w:rPr>
      </w:pPr>
      <w:r w:rsidRPr="007355A3">
        <w:rPr>
          <w:rStyle w:val="a"/>
          <w:rFonts w:ascii="Verdana" w:hAnsi="Verdana"/>
          <w:sz w:val="18"/>
          <w:szCs w:val="18"/>
          <w:lang w:eastAsia="nl-NL"/>
        </w:rPr>
        <w:t xml:space="preserve">Klachtenafhandeling en </w:t>
      </w:r>
      <w:r w:rsidR="00A675A8" w:rsidRPr="007355A3">
        <w:rPr>
          <w:rStyle w:val="a"/>
          <w:rFonts w:ascii="Verdana" w:hAnsi="Verdana"/>
          <w:sz w:val="18"/>
          <w:szCs w:val="18"/>
          <w:lang w:eastAsia="nl-NL"/>
        </w:rPr>
        <w:t>twee (2)</w:t>
      </w:r>
      <w:r w:rsidR="00717E29" w:rsidRPr="007355A3">
        <w:rPr>
          <w:rStyle w:val="a"/>
          <w:rFonts w:ascii="Verdana" w:hAnsi="Verdana"/>
          <w:sz w:val="18"/>
          <w:szCs w:val="18"/>
          <w:lang w:eastAsia="nl-NL"/>
        </w:rPr>
        <w:t xml:space="preserve"> </w:t>
      </w:r>
      <w:r w:rsidRPr="007355A3">
        <w:rPr>
          <w:rStyle w:val="a"/>
          <w:rFonts w:ascii="Verdana" w:hAnsi="Verdana"/>
          <w:sz w:val="18"/>
          <w:szCs w:val="18"/>
          <w:lang w:eastAsia="nl-NL"/>
        </w:rPr>
        <w:t>maal per jaar evaluatiegesprek</w:t>
      </w:r>
      <w:r w:rsidR="001175FD" w:rsidRPr="007355A3">
        <w:rPr>
          <w:rStyle w:val="a"/>
          <w:rFonts w:ascii="Verdana" w:hAnsi="Verdana"/>
          <w:sz w:val="18"/>
          <w:szCs w:val="18"/>
          <w:lang w:eastAsia="nl-NL"/>
        </w:rPr>
        <w:t>;</w:t>
      </w:r>
    </w:p>
    <w:p w14:paraId="2FE6F614" w14:textId="4FBCA6E3" w:rsidR="00CC2D3D" w:rsidRPr="007355A3" w:rsidRDefault="00A952E3" w:rsidP="00592806">
      <w:pPr>
        <w:pStyle w:val="Standaardinspringing"/>
        <w:numPr>
          <w:ilvl w:val="0"/>
          <w:numId w:val="17"/>
        </w:numPr>
        <w:spacing w:line="276" w:lineRule="auto"/>
        <w:ind w:left="426"/>
        <w:jc w:val="left"/>
        <w:rPr>
          <w:rStyle w:val="a"/>
          <w:rFonts w:ascii="Verdana" w:hAnsi="Verdana"/>
          <w:sz w:val="18"/>
          <w:szCs w:val="18"/>
          <w:lang w:eastAsia="nl-NL"/>
        </w:rPr>
      </w:pPr>
      <w:r w:rsidRPr="007355A3">
        <w:rPr>
          <w:rFonts w:ascii="Verdana" w:hAnsi="Verdana"/>
          <w:szCs w:val="18"/>
        </w:rPr>
        <w:t xml:space="preserve">Redeemen van </w:t>
      </w:r>
      <w:proofErr w:type="spellStart"/>
      <w:r w:rsidRPr="007355A3">
        <w:rPr>
          <w:rFonts w:ascii="Verdana" w:hAnsi="Verdana"/>
          <w:szCs w:val="18"/>
        </w:rPr>
        <w:t>GVO’s</w:t>
      </w:r>
      <w:proofErr w:type="spellEnd"/>
      <w:r w:rsidRPr="007355A3">
        <w:rPr>
          <w:rFonts w:ascii="Verdana" w:hAnsi="Verdana"/>
          <w:szCs w:val="18"/>
        </w:rPr>
        <w:t xml:space="preserve"> (</w:t>
      </w:r>
      <w:r w:rsidR="00A675A8" w:rsidRPr="007355A3">
        <w:rPr>
          <w:rFonts w:ascii="Verdana" w:hAnsi="Verdana"/>
          <w:szCs w:val="18"/>
        </w:rPr>
        <w:t>bron(</w:t>
      </w:r>
      <w:proofErr w:type="spellStart"/>
      <w:r w:rsidR="00A675A8" w:rsidRPr="007355A3">
        <w:rPr>
          <w:rFonts w:ascii="Verdana" w:hAnsi="Verdana"/>
          <w:szCs w:val="18"/>
        </w:rPr>
        <w:t>nen</w:t>
      </w:r>
      <w:proofErr w:type="spellEnd"/>
      <w:r w:rsidR="00A675A8" w:rsidRPr="007355A3">
        <w:rPr>
          <w:rFonts w:ascii="Verdana" w:hAnsi="Verdana"/>
          <w:szCs w:val="18"/>
        </w:rPr>
        <w:t>)</w:t>
      </w:r>
      <w:r w:rsidRPr="007355A3">
        <w:rPr>
          <w:rFonts w:ascii="Verdana" w:hAnsi="Verdana"/>
          <w:szCs w:val="18"/>
        </w:rPr>
        <w:t xml:space="preserve">) bij </w:t>
      </w:r>
      <w:proofErr w:type="spellStart"/>
      <w:r w:rsidR="00736CC2" w:rsidRPr="007355A3">
        <w:rPr>
          <w:rFonts w:ascii="Verdana" w:hAnsi="Verdana"/>
          <w:szCs w:val="18"/>
        </w:rPr>
        <w:t>Verticer</w:t>
      </w:r>
      <w:proofErr w:type="spellEnd"/>
      <w:r w:rsidR="00736CC2" w:rsidRPr="007355A3">
        <w:rPr>
          <w:rFonts w:ascii="Verdana" w:hAnsi="Verdana"/>
          <w:szCs w:val="18"/>
        </w:rPr>
        <w:t xml:space="preserve"> </w:t>
      </w:r>
      <w:r w:rsidR="00F07FC7" w:rsidRPr="007355A3">
        <w:rPr>
          <w:rFonts w:ascii="Verdana" w:hAnsi="Verdana"/>
          <w:szCs w:val="18"/>
        </w:rPr>
        <w:t>(op het eindgebruikersaccount van AD</w:t>
      </w:r>
      <w:r w:rsidR="008F1830">
        <w:rPr>
          <w:rFonts w:ascii="Verdana" w:hAnsi="Verdana"/>
          <w:szCs w:val="18"/>
        </w:rPr>
        <w:t xml:space="preserve">). </w:t>
      </w:r>
    </w:p>
    <w:p w14:paraId="4D2B8DB2" w14:textId="77777777" w:rsidR="007A6B83" w:rsidRDefault="007A6B83" w:rsidP="007A6B83">
      <w:pPr>
        <w:pStyle w:val="Standaardinspringing"/>
        <w:spacing w:line="276" w:lineRule="auto"/>
        <w:ind w:left="0"/>
        <w:jc w:val="left"/>
        <w:rPr>
          <w:rFonts w:ascii="Verdana" w:hAnsi="Verdana"/>
          <w:szCs w:val="18"/>
        </w:rPr>
      </w:pPr>
    </w:p>
    <w:p w14:paraId="0A84AAC3" w14:textId="293E1154" w:rsidR="00C6627A" w:rsidRPr="007355A3" w:rsidRDefault="00C6627A" w:rsidP="00592806">
      <w:pPr>
        <w:pStyle w:val="Standaardinspringing"/>
        <w:spacing w:line="276" w:lineRule="auto"/>
        <w:ind w:left="0"/>
        <w:jc w:val="left"/>
        <w:rPr>
          <w:rFonts w:ascii="Verdana" w:hAnsi="Verdana"/>
          <w:szCs w:val="18"/>
        </w:rPr>
      </w:pPr>
      <w:r w:rsidRPr="007355A3">
        <w:rPr>
          <w:rFonts w:ascii="Verdana" w:hAnsi="Verdana"/>
          <w:szCs w:val="18"/>
        </w:rPr>
        <w:t>Inschrijvingen op een gedeelte van een Perceel worden terzijde gelegd.</w:t>
      </w:r>
    </w:p>
    <w:p w14:paraId="56CC1AA7" w14:textId="77777777" w:rsidR="00047BF8" w:rsidRPr="007355A3" w:rsidRDefault="00047BF8" w:rsidP="00C6627A">
      <w:pPr>
        <w:pStyle w:val="Standaardinspringing"/>
        <w:spacing w:line="300" w:lineRule="atLeast"/>
        <w:ind w:left="0"/>
        <w:jc w:val="left"/>
        <w:rPr>
          <w:rFonts w:ascii="Verdana" w:hAnsi="Verdana"/>
          <w:szCs w:val="18"/>
        </w:rPr>
      </w:pPr>
    </w:p>
    <w:tbl>
      <w:tblPr>
        <w:tblpPr w:leftFromText="141" w:rightFromText="141" w:vertAnchor="text" w:horzAnchor="margin" w:tblpXSpec="center"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4"/>
        <w:gridCol w:w="2268"/>
        <w:gridCol w:w="4172"/>
      </w:tblGrid>
      <w:tr w:rsidR="001C6227" w:rsidRPr="00263F90" w14:paraId="258C2BC1" w14:textId="77777777" w:rsidTr="004638C6">
        <w:trPr>
          <w:cantSplit/>
        </w:trPr>
        <w:tc>
          <w:tcPr>
            <w:tcW w:w="9634" w:type="dxa"/>
            <w:gridSpan w:val="3"/>
            <w:shd w:val="clear" w:color="auto" w:fill="E0E0E0"/>
          </w:tcPr>
          <w:p w14:paraId="6FE0FE64" w14:textId="77777777" w:rsidR="001C6227" w:rsidRPr="007355A3" w:rsidRDefault="001C6227" w:rsidP="00992C69">
            <w:pPr>
              <w:pStyle w:val="Standaardinspringing"/>
              <w:spacing w:line="300" w:lineRule="atLeast"/>
              <w:ind w:left="0"/>
              <w:jc w:val="left"/>
              <w:rPr>
                <w:rFonts w:ascii="Verdana" w:hAnsi="Verdana"/>
                <w:b/>
                <w:szCs w:val="18"/>
              </w:rPr>
            </w:pPr>
            <w:r w:rsidRPr="007355A3">
              <w:rPr>
                <w:rFonts w:ascii="Verdana" w:hAnsi="Verdana"/>
                <w:b/>
                <w:szCs w:val="18"/>
              </w:rPr>
              <w:br w:type="page"/>
              <w:t xml:space="preserve">Indicatie Kerngegevens </w:t>
            </w:r>
            <w:r w:rsidR="00176472" w:rsidRPr="007355A3">
              <w:rPr>
                <w:rFonts w:ascii="Verdana" w:hAnsi="Verdana"/>
                <w:b/>
                <w:szCs w:val="18"/>
              </w:rPr>
              <w:t>totale aanbesteding</w:t>
            </w:r>
            <w:r w:rsidRPr="007355A3">
              <w:rPr>
                <w:rFonts w:ascii="Verdana" w:hAnsi="Verdana"/>
                <w:b/>
                <w:szCs w:val="18"/>
              </w:rPr>
              <w:t xml:space="preserve"> *</w:t>
            </w:r>
          </w:p>
        </w:tc>
      </w:tr>
      <w:tr w:rsidR="001C6227" w:rsidRPr="00263F90" w14:paraId="6EB2D0B8" w14:textId="77777777" w:rsidTr="004638C6">
        <w:tc>
          <w:tcPr>
            <w:tcW w:w="3194" w:type="dxa"/>
            <w:shd w:val="clear" w:color="auto" w:fill="E0E0E0"/>
          </w:tcPr>
          <w:p w14:paraId="0D775479" w14:textId="77777777" w:rsidR="001C6227" w:rsidRPr="007355A3" w:rsidRDefault="001C6227" w:rsidP="00992C69">
            <w:pPr>
              <w:pStyle w:val="Standaardinspringing"/>
              <w:spacing w:line="300" w:lineRule="atLeast"/>
              <w:ind w:left="0"/>
              <w:jc w:val="left"/>
              <w:rPr>
                <w:rFonts w:ascii="Verdana" w:hAnsi="Verdana"/>
                <w:b/>
                <w:iCs/>
                <w:szCs w:val="18"/>
              </w:rPr>
            </w:pPr>
          </w:p>
        </w:tc>
        <w:tc>
          <w:tcPr>
            <w:tcW w:w="2268" w:type="dxa"/>
            <w:shd w:val="clear" w:color="auto" w:fill="E0E0E0"/>
          </w:tcPr>
          <w:p w14:paraId="35F052C4" w14:textId="1D49B00C" w:rsidR="001C6227" w:rsidRPr="007355A3" w:rsidRDefault="00382581" w:rsidP="00992C69">
            <w:pPr>
              <w:pStyle w:val="Standaardinspringing"/>
              <w:spacing w:line="300" w:lineRule="atLeast"/>
              <w:ind w:left="0"/>
              <w:jc w:val="left"/>
              <w:rPr>
                <w:rFonts w:ascii="Verdana" w:hAnsi="Verdana"/>
                <w:b/>
                <w:iCs/>
                <w:szCs w:val="18"/>
              </w:rPr>
            </w:pPr>
            <w:r w:rsidRPr="007355A3">
              <w:rPr>
                <w:rFonts w:ascii="Verdana" w:hAnsi="Verdana"/>
                <w:b/>
                <w:iCs/>
                <w:szCs w:val="18"/>
              </w:rPr>
              <w:t xml:space="preserve">Totaal </w:t>
            </w:r>
            <w:r w:rsidR="00980D2B" w:rsidRPr="007355A3">
              <w:rPr>
                <w:rFonts w:ascii="Verdana" w:hAnsi="Verdana"/>
                <w:b/>
                <w:iCs/>
                <w:szCs w:val="18"/>
              </w:rPr>
              <w:t>v</w:t>
            </w:r>
            <w:r w:rsidR="001C6227" w:rsidRPr="007355A3">
              <w:rPr>
                <w:rFonts w:ascii="Verdana" w:hAnsi="Verdana"/>
                <w:b/>
                <w:iCs/>
                <w:szCs w:val="18"/>
              </w:rPr>
              <w:t xml:space="preserve">olume </w:t>
            </w:r>
            <w:r w:rsidR="00A567B1" w:rsidRPr="007355A3">
              <w:rPr>
                <w:rFonts w:ascii="Verdana" w:hAnsi="Verdana"/>
                <w:b/>
                <w:iCs/>
                <w:szCs w:val="18"/>
              </w:rPr>
              <w:t>a</w:t>
            </w:r>
            <w:r w:rsidRPr="007355A3">
              <w:rPr>
                <w:rFonts w:ascii="Verdana" w:hAnsi="Verdana"/>
                <w:b/>
                <w:iCs/>
                <w:szCs w:val="18"/>
              </w:rPr>
              <w:t>anbesteding</w:t>
            </w:r>
          </w:p>
        </w:tc>
        <w:tc>
          <w:tcPr>
            <w:tcW w:w="4172" w:type="dxa"/>
            <w:shd w:val="clear" w:color="auto" w:fill="E0E0E0"/>
          </w:tcPr>
          <w:p w14:paraId="5FA3F481" w14:textId="1014040F" w:rsidR="001C6227" w:rsidRPr="007355A3" w:rsidRDefault="001C6227" w:rsidP="38BD7767">
            <w:pPr>
              <w:pStyle w:val="Standaardinspringing"/>
              <w:spacing w:line="300" w:lineRule="atLeast"/>
              <w:ind w:left="0"/>
              <w:jc w:val="left"/>
              <w:rPr>
                <w:rFonts w:ascii="Verdana" w:hAnsi="Verdana"/>
                <w:b/>
                <w:bCs/>
              </w:rPr>
            </w:pPr>
            <w:r w:rsidRPr="38BD7767">
              <w:rPr>
                <w:rFonts w:ascii="Verdana" w:hAnsi="Verdana"/>
                <w:b/>
                <w:bCs/>
              </w:rPr>
              <w:t>Globale beschrijving</w:t>
            </w:r>
            <w:r w:rsidR="246A06B6" w:rsidRPr="38BD7767">
              <w:rPr>
                <w:rFonts w:ascii="Verdana" w:hAnsi="Verdana"/>
                <w:b/>
                <w:bCs/>
              </w:rPr>
              <w:t xml:space="preserve"> </w:t>
            </w:r>
            <w:r w:rsidRPr="38BD7767">
              <w:rPr>
                <w:rFonts w:ascii="Verdana" w:hAnsi="Verdana"/>
                <w:b/>
                <w:bCs/>
              </w:rPr>
              <w:t xml:space="preserve">+ </w:t>
            </w:r>
          </w:p>
          <w:p w14:paraId="2FE7E7C2" w14:textId="77777777" w:rsidR="001C6227" w:rsidRPr="007355A3" w:rsidRDefault="001C6227" w:rsidP="00992C69">
            <w:pPr>
              <w:pStyle w:val="Standaardinspringing"/>
              <w:spacing w:line="300" w:lineRule="atLeast"/>
              <w:ind w:left="0"/>
              <w:jc w:val="left"/>
              <w:rPr>
                <w:rFonts w:ascii="Verdana" w:hAnsi="Verdana"/>
                <w:b/>
                <w:iCs/>
                <w:szCs w:val="18"/>
              </w:rPr>
            </w:pPr>
            <w:r w:rsidRPr="007355A3">
              <w:rPr>
                <w:rFonts w:ascii="Verdana" w:hAnsi="Verdana"/>
                <w:b/>
                <w:iCs/>
                <w:szCs w:val="18"/>
              </w:rPr>
              <w:t>Toekomstige ontwikkelingen</w:t>
            </w:r>
          </w:p>
        </w:tc>
      </w:tr>
      <w:tr w:rsidR="00042BE2" w:rsidRPr="00251997" w14:paraId="028B8552" w14:textId="77777777" w:rsidTr="004638C6">
        <w:tc>
          <w:tcPr>
            <w:tcW w:w="3194" w:type="dxa"/>
          </w:tcPr>
          <w:p w14:paraId="3294089E" w14:textId="0E6F5A5C" w:rsidR="00042BE2" w:rsidRPr="007355A3" w:rsidRDefault="00042BE2" w:rsidP="00042BE2">
            <w:pPr>
              <w:pStyle w:val="Standaardinspringing"/>
              <w:spacing w:line="300" w:lineRule="atLeast"/>
              <w:ind w:left="0"/>
              <w:jc w:val="left"/>
              <w:rPr>
                <w:rFonts w:ascii="Verdana" w:hAnsi="Verdana"/>
                <w:b/>
                <w:iCs/>
                <w:szCs w:val="18"/>
              </w:rPr>
            </w:pPr>
            <w:r w:rsidRPr="007355A3">
              <w:rPr>
                <w:rFonts w:ascii="Verdana" w:hAnsi="Verdana"/>
                <w:szCs w:val="18"/>
              </w:rPr>
              <w:t xml:space="preserve">Levering elektriciteit </w:t>
            </w:r>
          </w:p>
        </w:tc>
        <w:tc>
          <w:tcPr>
            <w:tcW w:w="2268" w:type="dxa"/>
          </w:tcPr>
          <w:p w14:paraId="4CFFA309" w14:textId="5F65503F" w:rsidR="00042BE2" w:rsidRPr="00251997" w:rsidRDefault="004638C6" w:rsidP="00382581">
            <w:pPr>
              <w:pStyle w:val="Standaardinspringing"/>
              <w:spacing w:line="300" w:lineRule="atLeast"/>
              <w:ind w:left="0"/>
              <w:jc w:val="left"/>
              <w:rPr>
                <w:rFonts w:ascii="Verdana" w:hAnsi="Verdana"/>
                <w:iCs/>
                <w:szCs w:val="18"/>
              </w:rPr>
            </w:pPr>
            <w:r>
              <w:rPr>
                <w:rFonts w:ascii="Verdana" w:hAnsi="Verdana"/>
                <w:iCs/>
                <w:szCs w:val="18"/>
              </w:rPr>
              <w:t>5.2</w:t>
            </w:r>
            <w:r w:rsidR="00F41D80">
              <w:rPr>
                <w:rFonts w:ascii="Verdana" w:hAnsi="Verdana"/>
                <w:iCs/>
                <w:szCs w:val="18"/>
              </w:rPr>
              <w:t>59</w:t>
            </w:r>
            <w:r w:rsidR="008F4E55" w:rsidRPr="00251997">
              <w:rPr>
                <w:rFonts w:ascii="Verdana" w:hAnsi="Verdana"/>
                <w:iCs/>
                <w:szCs w:val="18"/>
              </w:rPr>
              <w:t xml:space="preserve"> </w:t>
            </w:r>
            <w:r w:rsidR="00042BE2" w:rsidRPr="00251997">
              <w:rPr>
                <w:rFonts w:ascii="Verdana" w:hAnsi="Verdana"/>
                <w:iCs/>
                <w:szCs w:val="18"/>
              </w:rPr>
              <w:t>MW</w:t>
            </w:r>
            <w:r w:rsidR="00382581" w:rsidRPr="00251997">
              <w:rPr>
                <w:rFonts w:ascii="Verdana" w:hAnsi="Verdana"/>
                <w:iCs/>
                <w:szCs w:val="18"/>
              </w:rPr>
              <w:t>h</w:t>
            </w:r>
            <w:r w:rsidR="00042BE2" w:rsidRPr="00251997">
              <w:rPr>
                <w:rFonts w:ascii="Verdana" w:hAnsi="Verdana"/>
                <w:iCs/>
                <w:szCs w:val="18"/>
              </w:rPr>
              <w:t xml:space="preserve"> </w:t>
            </w:r>
            <w:r w:rsidR="00980D2B" w:rsidRPr="00251997">
              <w:rPr>
                <w:rFonts w:ascii="Verdana" w:hAnsi="Verdana"/>
                <w:iCs/>
                <w:szCs w:val="18"/>
              </w:rPr>
              <w:t>jaarvolume</w:t>
            </w:r>
          </w:p>
          <w:p w14:paraId="76522A91" w14:textId="718054CC" w:rsidR="00980D2B" w:rsidRPr="00251997" w:rsidRDefault="00980D2B" w:rsidP="00382581">
            <w:pPr>
              <w:pStyle w:val="Standaardinspringing"/>
              <w:spacing w:line="300" w:lineRule="atLeast"/>
              <w:ind w:left="0"/>
              <w:jc w:val="left"/>
              <w:rPr>
                <w:rFonts w:ascii="Verdana" w:hAnsi="Verdana"/>
                <w:iCs/>
                <w:szCs w:val="18"/>
              </w:rPr>
            </w:pPr>
            <w:r w:rsidRPr="00251997">
              <w:rPr>
                <w:rFonts w:ascii="Verdana" w:hAnsi="Verdana"/>
                <w:iCs/>
                <w:szCs w:val="18"/>
              </w:rPr>
              <w:t xml:space="preserve"> </w:t>
            </w:r>
          </w:p>
        </w:tc>
        <w:tc>
          <w:tcPr>
            <w:tcW w:w="4172" w:type="dxa"/>
          </w:tcPr>
          <w:p w14:paraId="4937F3A9" w14:textId="54FDF1B6" w:rsidR="00042BE2" w:rsidRPr="00251997" w:rsidRDefault="00042BE2" w:rsidP="00E50319">
            <w:pPr>
              <w:pStyle w:val="Standaardinspringing"/>
              <w:spacing w:line="300" w:lineRule="atLeast"/>
              <w:ind w:left="0"/>
              <w:jc w:val="left"/>
              <w:rPr>
                <w:rFonts w:ascii="Verdana" w:hAnsi="Verdana"/>
                <w:iCs/>
                <w:szCs w:val="18"/>
              </w:rPr>
            </w:pPr>
            <w:r w:rsidRPr="00251997">
              <w:rPr>
                <w:rFonts w:ascii="Verdana" w:hAnsi="Verdana"/>
                <w:iCs/>
                <w:szCs w:val="18"/>
              </w:rPr>
              <w:t xml:space="preserve">Dit volume is gebaseerd op circa </w:t>
            </w:r>
            <w:r w:rsidR="00607385" w:rsidRPr="00251997">
              <w:rPr>
                <w:rFonts w:ascii="Verdana" w:hAnsi="Verdana"/>
                <w:iCs/>
                <w:szCs w:val="18"/>
              </w:rPr>
              <w:t>9</w:t>
            </w:r>
            <w:r w:rsidR="00F41D80">
              <w:rPr>
                <w:rFonts w:ascii="Verdana" w:hAnsi="Verdana"/>
                <w:iCs/>
                <w:szCs w:val="18"/>
              </w:rPr>
              <w:t>49</w:t>
            </w:r>
            <w:r w:rsidR="00B11C9E" w:rsidRPr="00251997">
              <w:rPr>
                <w:rFonts w:ascii="Verdana" w:hAnsi="Verdana"/>
                <w:iCs/>
                <w:szCs w:val="18"/>
              </w:rPr>
              <w:t xml:space="preserve"> </w:t>
            </w:r>
            <w:r w:rsidR="00D3226C" w:rsidRPr="00251997">
              <w:rPr>
                <w:rFonts w:ascii="Verdana" w:hAnsi="Verdana"/>
                <w:iCs/>
                <w:szCs w:val="18"/>
              </w:rPr>
              <w:t>Aansluitingen</w:t>
            </w:r>
            <w:r w:rsidRPr="00251997">
              <w:rPr>
                <w:rFonts w:ascii="Verdana" w:hAnsi="Verdana"/>
                <w:iCs/>
                <w:szCs w:val="18"/>
              </w:rPr>
              <w:t xml:space="preserve">. Het aantal </w:t>
            </w:r>
            <w:r w:rsidR="00D3226C" w:rsidRPr="00251997">
              <w:rPr>
                <w:rFonts w:ascii="Verdana" w:hAnsi="Verdana"/>
                <w:iCs/>
                <w:szCs w:val="18"/>
              </w:rPr>
              <w:t xml:space="preserve">Aansluitingen </w:t>
            </w:r>
            <w:r w:rsidRPr="00251997">
              <w:rPr>
                <w:rFonts w:ascii="Verdana" w:hAnsi="Verdana"/>
                <w:iCs/>
                <w:szCs w:val="18"/>
              </w:rPr>
              <w:t>is aan veranderingen onderhevig.</w:t>
            </w:r>
          </w:p>
        </w:tc>
      </w:tr>
    </w:tbl>
    <w:p w14:paraId="3D8655FC" w14:textId="3348F997" w:rsidR="00C9069B" w:rsidRPr="00592806" w:rsidRDefault="00C9069B" w:rsidP="00592806">
      <w:pPr>
        <w:pStyle w:val="plattetekst0"/>
        <w:spacing w:line="300" w:lineRule="atLeast"/>
        <w:rPr>
          <w:rFonts w:ascii="Verdana" w:hAnsi="Verdana" w:cs="Times New Roman"/>
          <w:sz w:val="16"/>
          <w:szCs w:val="16"/>
        </w:rPr>
      </w:pPr>
      <w:r w:rsidRPr="00592806">
        <w:rPr>
          <w:rFonts w:ascii="Verdana" w:hAnsi="Verdana" w:cs="Times New Roman"/>
          <w:sz w:val="16"/>
          <w:szCs w:val="16"/>
        </w:rPr>
        <w:t xml:space="preserve">* Dit betreft een schatting. Inschrijvers kunnen hieraan geen rechten ontlenen, voor huidige </w:t>
      </w:r>
      <w:r w:rsidR="00D3226C" w:rsidRPr="00592806">
        <w:rPr>
          <w:rFonts w:ascii="Verdana" w:hAnsi="Verdana" w:cs="Times New Roman"/>
          <w:sz w:val="16"/>
          <w:szCs w:val="16"/>
        </w:rPr>
        <w:t xml:space="preserve">Aansluitingen </w:t>
      </w:r>
      <w:r w:rsidR="001C6227" w:rsidRPr="00592806">
        <w:rPr>
          <w:rFonts w:ascii="Verdana" w:hAnsi="Verdana" w:cs="Times New Roman"/>
          <w:sz w:val="16"/>
          <w:szCs w:val="16"/>
        </w:rPr>
        <w:t xml:space="preserve">zie </w:t>
      </w:r>
      <w:r w:rsidR="00075B5E" w:rsidRPr="00592806">
        <w:rPr>
          <w:rFonts w:ascii="Verdana" w:hAnsi="Verdana" w:cs="Times New Roman"/>
          <w:sz w:val="16"/>
          <w:szCs w:val="16"/>
        </w:rPr>
        <w:t xml:space="preserve">Bijlage </w:t>
      </w:r>
      <w:r w:rsidR="00A952E3" w:rsidRPr="00592806">
        <w:rPr>
          <w:rFonts w:ascii="Verdana" w:hAnsi="Verdana" w:cs="Times New Roman"/>
          <w:sz w:val="16"/>
          <w:szCs w:val="16"/>
        </w:rPr>
        <w:t>7</w:t>
      </w:r>
      <w:r w:rsidR="00075B5E" w:rsidRPr="00592806">
        <w:rPr>
          <w:rFonts w:ascii="Verdana" w:hAnsi="Verdana" w:cs="Times New Roman"/>
          <w:sz w:val="16"/>
          <w:szCs w:val="16"/>
        </w:rPr>
        <w:t xml:space="preserve">. </w:t>
      </w:r>
    </w:p>
    <w:p w14:paraId="659D6B0E" w14:textId="77777777" w:rsidR="000771D3" w:rsidRPr="00992C69" w:rsidRDefault="000771D3" w:rsidP="00992C69">
      <w:pPr>
        <w:pStyle w:val="Standaardinspringing"/>
        <w:spacing w:line="300" w:lineRule="atLeast"/>
        <w:ind w:left="0" w:firstLine="567"/>
        <w:jc w:val="left"/>
        <w:rPr>
          <w:rFonts w:asciiTheme="minorHAnsi" w:hAnsiTheme="minorHAnsi"/>
          <w:sz w:val="20"/>
        </w:rPr>
      </w:pPr>
    </w:p>
    <w:p w14:paraId="333319EE" w14:textId="5BB254B7" w:rsidR="00741045" w:rsidRPr="00970AFB" w:rsidRDefault="00741045" w:rsidP="00592806">
      <w:pPr>
        <w:pStyle w:val="Standaardinspringing"/>
        <w:spacing w:line="276" w:lineRule="auto"/>
        <w:ind w:left="0"/>
        <w:rPr>
          <w:rFonts w:ascii="Verdana" w:hAnsi="Verdana"/>
          <w:szCs w:val="18"/>
        </w:rPr>
      </w:pPr>
      <w:r>
        <w:rPr>
          <w:rFonts w:ascii="Verdana" w:hAnsi="Verdana"/>
          <w:szCs w:val="18"/>
        </w:rPr>
        <w:t>AD</w:t>
      </w:r>
      <w:r w:rsidRPr="00970AFB">
        <w:rPr>
          <w:rFonts w:ascii="Verdana" w:hAnsi="Verdana"/>
          <w:szCs w:val="18"/>
        </w:rPr>
        <w:t xml:space="preserve"> maakt binnen deze aanbesteding gebruik van de percelenregeling conform artikel 2.19 lid 3 van de Aanbestedingswet 2012. Deze regeling maakt het mogelijk om binnen de opdracht gebruik te maken van een afzonderlijk perceel. </w:t>
      </w:r>
      <w:r>
        <w:rPr>
          <w:rFonts w:ascii="Verdana" w:hAnsi="Verdana"/>
          <w:szCs w:val="18"/>
        </w:rPr>
        <w:t>AD</w:t>
      </w:r>
      <w:r w:rsidRPr="00970AFB">
        <w:rPr>
          <w:rFonts w:ascii="Verdana" w:hAnsi="Verdana"/>
          <w:szCs w:val="18"/>
        </w:rPr>
        <w:t xml:space="preserve"> heeft de wens om voor enkele aansluitingen gebruik te maken van innovatieve oplossingen voor de inkoop van elektriciteit. </w:t>
      </w:r>
      <w:r>
        <w:rPr>
          <w:rFonts w:ascii="Verdana" w:hAnsi="Verdana"/>
          <w:szCs w:val="18"/>
        </w:rPr>
        <w:t>De gekozen aansluitingen maken dan ook geen onderdeel uit van deze aanbesteding en staan niet opgenomen in de aansluit- en databestanden.</w:t>
      </w:r>
    </w:p>
    <w:p w14:paraId="181F33A8" w14:textId="77777777" w:rsidR="00520A0F" w:rsidRDefault="00520A0F" w:rsidP="007A6B83">
      <w:pPr>
        <w:rPr>
          <w:rFonts w:asciiTheme="minorHAnsi" w:hAnsiTheme="minorHAnsi" w:cs="Tahoma"/>
          <w:bCs/>
          <w:sz w:val="20"/>
        </w:rPr>
      </w:pPr>
    </w:p>
    <w:p w14:paraId="77597344" w14:textId="71C76ED4" w:rsidR="007A6B83" w:rsidRDefault="007A6B83">
      <w:pPr>
        <w:rPr>
          <w:rFonts w:asciiTheme="minorHAnsi" w:hAnsiTheme="minorHAnsi" w:cs="Tahoma"/>
          <w:bCs/>
          <w:sz w:val="20"/>
        </w:rPr>
      </w:pPr>
      <w:r>
        <w:rPr>
          <w:rFonts w:asciiTheme="minorHAnsi" w:hAnsiTheme="minorHAnsi" w:cs="Tahoma"/>
          <w:bCs/>
          <w:sz w:val="20"/>
        </w:rPr>
        <w:br w:type="page"/>
      </w:r>
    </w:p>
    <w:p w14:paraId="000D7393" w14:textId="4A04EC3E" w:rsidR="00520A0F" w:rsidRDefault="00520A0F" w:rsidP="006B3BD4">
      <w:pPr>
        <w:pStyle w:val="Kop2"/>
        <w:numPr>
          <w:ilvl w:val="1"/>
          <w:numId w:val="7"/>
        </w:numPr>
        <w:tabs>
          <w:tab w:val="clear" w:pos="360"/>
          <w:tab w:val="num" w:pos="567"/>
        </w:tabs>
        <w:spacing w:before="0" w:after="0" w:line="312" w:lineRule="auto"/>
        <w:ind w:left="567" w:hanging="567"/>
        <w:rPr>
          <w:rFonts w:ascii="Verdana" w:hAnsi="Verdana"/>
          <w:i w:val="0"/>
          <w:color w:val="0070C0"/>
          <w:sz w:val="20"/>
          <w:szCs w:val="20"/>
        </w:rPr>
      </w:pPr>
      <w:bookmarkStart w:id="41" w:name="_Toc174004668"/>
      <w:bookmarkStart w:id="42" w:name="_Toc174004722"/>
      <w:bookmarkStart w:id="43" w:name="_Toc174004784"/>
      <w:bookmarkStart w:id="44" w:name="_Toc174004832"/>
      <w:bookmarkStart w:id="45" w:name="_Toc174004886"/>
      <w:bookmarkStart w:id="46" w:name="_Toc229562343"/>
      <w:bookmarkStart w:id="47" w:name="_Toc174004669"/>
      <w:bookmarkStart w:id="48" w:name="_Toc174004887"/>
      <w:bookmarkEnd w:id="41"/>
      <w:bookmarkEnd w:id="42"/>
      <w:bookmarkEnd w:id="43"/>
      <w:bookmarkEnd w:id="44"/>
      <w:bookmarkEnd w:id="45"/>
      <w:r w:rsidRPr="007355A3">
        <w:rPr>
          <w:rFonts w:ascii="Verdana" w:hAnsi="Verdana"/>
          <w:i w:val="0"/>
          <w:color w:val="0070C0"/>
          <w:sz w:val="20"/>
          <w:szCs w:val="20"/>
        </w:rPr>
        <w:lastRenderedPageBreak/>
        <w:t>Planning</w:t>
      </w:r>
      <w:bookmarkEnd w:id="46"/>
      <w:r w:rsidR="00ED23D6" w:rsidRPr="007355A3">
        <w:rPr>
          <w:rFonts w:ascii="Verdana" w:hAnsi="Verdana"/>
          <w:i w:val="0"/>
          <w:color w:val="0070C0"/>
          <w:sz w:val="20"/>
          <w:szCs w:val="20"/>
        </w:rPr>
        <w:t xml:space="preserve"> </w:t>
      </w:r>
      <w:bookmarkEnd w:id="47"/>
      <w:bookmarkEnd w:id="48"/>
    </w:p>
    <w:p w14:paraId="788D8A4F" w14:textId="77777777" w:rsidR="007A6B83" w:rsidRPr="00592806" w:rsidRDefault="007A6B83" w:rsidP="00592806">
      <w:pPr>
        <w:rPr>
          <w:i/>
        </w:rPr>
      </w:pPr>
    </w:p>
    <w:tbl>
      <w:tblPr>
        <w:tblW w:w="0" w:type="auto"/>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2126"/>
        <w:gridCol w:w="4253"/>
      </w:tblGrid>
      <w:tr w:rsidR="005E05FD" w:rsidRPr="00300AEC" w14:paraId="05179777" w14:textId="77777777" w:rsidTr="00592806">
        <w:trPr>
          <w:trHeight w:val="376"/>
        </w:trPr>
        <w:tc>
          <w:tcPr>
            <w:tcW w:w="2126" w:type="dxa"/>
            <w:shd w:val="clear" w:color="auto" w:fill="E6E6E6"/>
          </w:tcPr>
          <w:p w14:paraId="7EE6379D" w14:textId="5EBF1BA5" w:rsidR="005E05FD" w:rsidRPr="00D9495E" w:rsidRDefault="00DA5A97" w:rsidP="005E05FD">
            <w:pPr>
              <w:tabs>
                <w:tab w:val="left" w:pos="0"/>
                <w:tab w:val="left" w:pos="851"/>
                <w:tab w:val="left" w:pos="1134"/>
                <w:tab w:val="left" w:pos="1440"/>
              </w:tabs>
              <w:suppressAutoHyphens/>
              <w:spacing w:before="90" w:after="54"/>
              <w:ind w:left="57" w:right="113"/>
              <w:rPr>
                <w:rFonts w:ascii="Verdana" w:hAnsi="Verdana" w:cs="Tahoma"/>
                <w:sz w:val="18"/>
                <w:szCs w:val="18"/>
              </w:rPr>
            </w:pPr>
            <w:r>
              <w:rPr>
                <w:rFonts w:ascii="Verdana" w:hAnsi="Verdana" w:cs="Tahoma"/>
                <w:sz w:val="18"/>
                <w:szCs w:val="18"/>
              </w:rPr>
              <w:t>20</w:t>
            </w:r>
            <w:r w:rsidR="008337F3" w:rsidRPr="00D9495E">
              <w:rPr>
                <w:rFonts w:ascii="Verdana" w:hAnsi="Verdana" w:cs="Tahoma"/>
                <w:sz w:val="18"/>
                <w:szCs w:val="18"/>
              </w:rPr>
              <w:t xml:space="preserve"> </w:t>
            </w:r>
            <w:r w:rsidR="00DC382B" w:rsidRPr="00D9495E">
              <w:rPr>
                <w:rFonts w:ascii="Verdana" w:hAnsi="Verdana" w:cs="Tahoma"/>
                <w:sz w:val="18"/>
                <w:szCs w:val="18"/>
              </w:rPr>
              <w:t>aug</w:t>
            </w:r>
            <w:r w:rsidR="00B75B90" w:rsidRPr="00D9495E">
              <w:rPr>
                <w:rFonts w:ascii="Verdana" w:hAnsi="Verdana" w:cs="Tahoma"/>
                <w:sz w:val="18"/>
                <w:szCs w:val="18"/>
              </w:rPr>
              <w:t xml:space="preserve">ustus </w:t>
            </w:r>
            <w:r w:rsidR="008337F3" w:rsidRPr="00D9495E">
              <w:rPr>
                <w:rFonts w:ascii="Verdana" w:hAnsi="Verdana" w:cs="Tahoma"/>
                <w:sz w:val="18"/>
                <w:szCs w:val="18"/>
              </w:rPr>
              <w:t>2024</w:t>
            </w:r>
          </w:p>
        </w:tc>
        <w:tc>
          <w:tcPr>
            <w:tcW w:w="4253" w:type="dxa"/>
          </w:tcPr>
          <w:p w14:paraId="60F07DD1" w14:textId="4A5C3525" w:rsidR="005E05FD" w:rsidRPr="00D9495E" w:rsidRDefault="005E05FD" w:rsidP="005E05FD">
            <w:pPr>
              <w:tabs>
                <w:tab w:val="left" w:pos="0"/>
                <w:tab w:val="right" w:pos="2340"/>
              </w:tabs>
              <w:suppressAutoHyphens/>
              <w:spacing w:before="90" w:after="54"/>
              <w:ind w:left="57" w:right="113"/>
              <w:rPr>
                <w:rFonts w:ascii="Verdana" w:hAnsi="Verdana" w:cs="Tahoma"/>
                <w:sz w:val="18"/>
                <w:szCs w:val="18"/>
              </w:rPr>
            </w:pPr>
            <w:r w:rsidRPr="00D9495E">
              <w:rPr>
                <w:rFonts w:ascii="Verdana" w:hAnsi="Verdana" w:cs="Tahoma"/>
                <w:sz w:val="18"/>
                <w:szCs w:val="18"/>
              </w:rPr>
              <w:t>Publicatie via TenderNed</w:t>
            </w:r>
          </w:p>
        </w:tc>
      </w:tr>
      <w:tr w:rsidR="005E05FD" w:rsidRPr="00300AEC" w14:paraId="4B7F5326" w14:textId="77777777" w:rsidTr="00592806">
        <w:trPr>
          <w:trHeight w:val="376"/>
        </w:trPr>
        <w:tc>
          <w:tcPr>
            <w:tcW w:w="2126" w:type="dxa"/>
            <w:shd w:val="clear" w:color="auto" w:fill="E6E6E6"/>
          </w:tcPr>
          <w:p w14:paraId="76C7838C" w14:textId="273F2C93" w:rsidR="005E05FD" w:rsidRPr="00D9495E" w:rsidRDefault="00DA5A97" w:rsidP="005E05FD">
            <w:pPr>
              <w:tabs>
                <w:tab w:val="left" w:pos="0"/>
                <w:tab w:val="left" w:pos="851"/>
                <w:tab w:val="left" w:pos="1134"/>
                <w:tab w:val="left" w:pos="1440"/>
              </w:tabs>
              <w:suppressAutoHyphens/>
              <w:spacing w:before="90" w:after="54"/>
              <w:ind w:left="57" w:right="113"/>
              <w:rPr>
                <w:rFonts w:ascii="Verdana" w:hAnsi="Verdana" w:cs="Tahoma"/>
                <w:sz w:val="18"/>
                <w:szCs w:val="18"/>
              </w:rPr>
            </w:pPr>
            <w:r>
              <w:rPr>
                <w:rFonts w:ascii="Verdana" w:hAnsi="Verdana" w:cs="Tahoma"/>
                <w:sz w:val="18"/>
                <w:szCs w:val="18"/>
              </w:rPr>
              <w:t xml:space="preserve">17 </w:t>
            </w:r>
            <w:r w:rsidRPr="00D9495E">
              <w:rPr>
                <w:rFonts w:ascii="Verdana" w:hAnsi="Verdana" w:cs="Tahoma"/>
                <w:sz w:val="18"/>
                <w:szCs w:val="18"/>
              </w:rPr>
              <w:t>september 2024</w:t>
            </w:r>
          </w:p>
        </w:tc>
        <w:tc>
          <w:tcPr>
            <w:tcW w:w="4253" w:type="dxa"/>
          </w:tcPr>
          <w:p w14:paraId="5F0E87DF" w14:textId="43DB0433" w:rsidR="005E05FD" w:rsidRPr="00D9495E" w:rsidRDefault="005E05FD" w:rsidP="005E05FD">
            <w:pPr>
              <w:tabs>
                <w:tab w:val="left" w:pos="0"/>
                <w:tab w:val="right" w:pos="2340"/>
              </w:tabs>
              <w:suppressAutoHyphens/>
              <w:spacing w:before="90" w:after="54"/>
              <w:ind w:left="57" w:right="113"/>
              <w:rPr>
                <w:rFonts w:ascii="Verdana" w:hAnsi="Verdana" w:cs="Tahoma"/>
                <w:sz w:val="18"/>
                <w:szCs w:val="18"/>
              </w:rPr>
            </w:pPr>
            <w:r w:rsidRPr="00D9495E">
              <w:rPr>
                <w:rFonts w:ascii="Verdana" w:hAnsi="Verdana" w:cs="Tahoma"/>
                <w:sz w:val="18"/>
                <w:szCs w:val="18"/>
              </w:rPr>
              <w:t xml:space="preserve">Uiterste datum voor het stellen van vragen door de Inschrijvers via TenderNed </w:t>
            </w:r>
          </w:p>
        </w:tc>
      </w:tr>
      <w:tr w:rsidR="005E05FD" w:rsidRPr="00300AEC" w14:paraId="5FD7E3DA" w14:textId="77777777" w:rsidTr="00592806">
        <w:trPr>
          <w:trHeight w:val="376"/>
        </w:trPr>
        <w:tc>
          <w:tcPr>
            <w:tcW w:w="2126" w:type="dxa"/>
            <w:shd w:val="clear" w:color="auto" w:fill="E6E6E6"/>
          </w:tcPr>
          <w:p w14:paraId="6EA5AA2D" w14:textId="169F9EFE" w:rsidR="005E05FD" w:rsidRPr="00D9495E" w:rsidRDefault="009947F9" w:rsidP="005E05FD">
            <w:pPr>
              <w:tabs>
                <w:tab w:val="left" w:pos="0"/>
                <w:tab w:val="left" w:pos="851"/>
                <w:tab w:val="left" w:pos="1134"/>
                <w:tab w:val="left" w:pos="1440"/>
              </w:tabs>
              <w:suppressAutoHyphens/>
              <w:spacing w:before="90" w:after="54"/>
              <w:ind w:left="57" w:right="113"/>
              <w:rPr>
                <w:rFonts w:ascii="Verdana" w:hAnsi="Verdana" w:cs="Tahoma"/>
                <w:sz w:val="18"/>
                <w:szCs w:val="18"/>
              </w:rPr>
            </w:pPr>
            <w:r>
              <w:rPr>
                <w:rFonts w:ascii="Verdana" w:hAnsi="Verdana" w:cs="Tahoma"/>
                <w:sz w:val="18"/>
                <w:szCs w:val="18"/>
              </w:rPr>
              <w:t>1</w:t>
            </w:r>
            <w:r w:rsidR="00F15A5D" w:rsidRPr="00D9495E">
              <w:rPr>
                <w:rFonts w:ascii="Verdana" w:hAnsi="Verdana" w:cs="Tahoma"/>
                <w:sz w:val="18"/>
                <w:szCs w:val="18"/>
              </w:rPr>
              <w:t>9</w:t>
            </w:r>
            <w:r w:rsidR="00C354E8" w:rsidRPr="00D9495E">
              <w:rPr>
                <w:rFonts w:ascii="Verdana" w:hAnsi="Verdana" w:cs="Tahoma"/>
                <w:sz w:val="18"/>
                <w:szCs w:val="18"/>
              </w:rPr>
              <w:t xml:space="preserve"> </w:t>
            </w:r>
            <w:r w:rsidR="00F15A5D" w:rsidRPr="00D9495E">
              <w:rPr>
                <w:rFonts w:ascii="Verdana" w:hAnsi="Verdana" w:cs="Tahoma"/>
                <w:sz w:val="18"/>
                <w:szCs w:val="18"/>
              </w:rPr>
              <w:t>september</w:t>
            </w:r>
            <w:r w:rsidR="00C354E8" w:rsidRPr="00D9495E">
              <w:rPr>
                <w:rFonts w:ascii="Verdana" w:hAnsi="Verdana" w:cs="Tahoma"/>
                <w:sz w:val="18"/>
                <w:szCs w:val="18"/>
              </w:rPr>
              <w:t xml:space="preserve"> 2024</w:t>
            </w:r>
          </w:p>
        </w:tc>
        <w:tc>
          <w:tcPr>
            <w:tcW w:w="4253" w:type="dxa"/>
          </w:tcPr>
          <w:p w14:paraId="647E643A" w14:textId="727562F2" w:rsidR="005E05FD" w:rsidRPr="00D9495E" w:rsidRDefault="005E05FD" w:rsidP="005E05FD">
            <w:pPr>
              <w:tabs>
                <w:tab w:val="left" w:pos="0"/>
                <w:tab w:val="right" w:pos="2340"/>
              </w:tabs>
              <w:suppressAutoHyphens/>
              <w:spacing w:before="90" w:after="54"/>
              <w:ind w:left="57" w:right="113"/>
              <w:rPr>
                <w:rFonts w:ascii="Verdana" w:hAnsi="Verdana" w:cs="Tahoma"/>
                <w:sz w:val="18"/>
                <w:szCs w:val="18"/>
              </w:rPr>
            </w:pPr>
            <w:r w:rsidRPr="00D9495E">
              <w:rPr>
                <w:rFonts w:ascii="Verdana" w:hAnsi="Verdana" w:cs="Tahoma"/>
                <w:color w:val="000000"/>
                <w:sz w:val="18"/>
                <w:szCs w:val="18"/>
              </w:rPr>
              <w:t xml:space="preserve">Publicatie Nota van inlichtingen via TenderNed </w:t>
            </w:r>
            <w:hyperlink w:history="1"/>
          </w:p>
        </w:tc>
      </w:tr>
      <w:tr w:rsidR="005E05FD" w:rsidRPr="00300AEC" w14:paraId="63EA186D" w14:textId="77777777" w:rsidTr="001372BD">
        <w:trPr>
          <w:trHeight w:val="656"/>
        </w:trPr>
        <w:tc>
          <w:tcPr>
            <w:tcW w:w="2126" w:type="dxa"/>
            <w:shd w:val="clear" w:color="auto" w:fill="E6E6E6"/>
          </w:tcPr>
          <w:p w14:paraId="784D19C7" w14:textId="2C08D146" w:rsidR="005E05FD" w:rsidRPr="00D9495E" w:rsidRDefault="009947F9" w:rsidP="005E05FD">
            <w:pPr>
              <w:tabs>
                <w:tab w:val="left" w:pos="0"/>
                <w:tab w:val="left" w:pos="851"/>
                <w:tab w:val="left" w:pos="1134"/>
                <w:tab w:val="left" w:pos="1440"/>
              </w:tabs>
              <w:suppressAutoHyphens/>
              <w:spacing w:before="90" w:after="54"/>
              <w:ind w:left="57" w:right="113"/>
              <w:rPr>
                <w:rFonts w:ascii="Verdana" w:hAnsi="Verdana" w:cs="Tahoma"/>
                <w:sz w:val="18"/>
                <w:szCs w:val="18"/>
              </w:rPr>
            </w:pPr>
            <w:r>
              <w:rPr>
                <w:rFonts w:ascii="Verdana" w:hAnsi="Verdana" w:cs="Tahoma"/>
                <w:sz w:val="18"/>
                <w:szCs w:val="18"/>
              </w:rPr>
              <w:t>30</w:t>
            </w:r>
            <w:r w:rsidR="00C354E8" w:rsidRPr="00D9495E">
              <w:rPr>
                <w:rFonts w:ascii="Verdana" w:hAnsi="Verdana" w:cs="Tahoma"/>
                <w:sz w:val="18"/>
                <w:szCs w:val="18"/>
              </w:rPr>
              <w:t xml:space="preserve"> september</w:t>
            </w:r>
            <w:r w:rsidR="00EB099B" w:rsidRPr="00D9495E">
              <w:rPr>
                <w:rFonts w:ascii="Verdana" w:hAnsi="Verdana" w:cs="Tahoma"/>
                <w:sz w:val="18"/>
                <w:szCs w:val="18"/>
              </w:rPr>
              <w:t xml:space="preserve"> 2024</w:t>
            </w:r>
          </w:p>
        </w:tc>
        <w:tc>
          <w:tcPr>
            <w:tcW w:w="4253" w:type="dxa"/>
          </w:tcPr>
          <w:p w14:paraId="195B7026" w14:textId="6AEC7BD4" w:rsidR="005E05FD" w:rsidRPr="00D9495E" w:rsidRDefault="005E05FD" w:rsidP="005E05FD">
            <w:pPr>
              <w:pStyle w:val="Bloktekst"/>
              <w:spacing w:line="240" w:lineRule="auto"/>
              <w:rPr>
                <w:rFonts w:ascii="Verdana" w:hAnsi="Verdana"/>
                <w:sz w:val="18"/>
                <w:szCs w:val="18"/>
              </w:rPr>
            </w:pPr>
            <w:r w:rsidRPr="00D9495E">
              <w:rPr>
                <w:rFonts w:ascii="Verdana" w:hAnsi="Verdana"/>
                <w:sz w:val="18"/>
                <w:szCs w:val="18"/>
              </w:rPr>
              <w:t>Uiterste datum en tijdstip voor indienen van Inschrijvingen via TenderNed</w:t>
            </w:r>
            <w:r w:rsidR="246A06B6" w:rsidRPr="00D9495E">
              <w:rPr>
                <w:rFonts w:ascii="Verdana" w:hAnsi="Verdana"/>
                <w:sz w:val="18"/>
                <w:szCs w:val="18"/>
              </w:rPr>
              <w:t xml:space="preserve"> </w:t>
            </w:r>
          </w:p>
        </w:tc>
      </w:tr>
      <w:tr w:rsidR="005E05FD" w:rsidRPr="00300AEC" w14:paraId="4BDE5789" w14:textId="77777777" w:rsidTr="00592806">
        <w:trPr>
          <w:trHeight w:val="376"/>
        </w:trPr>
        <w:tc>
          <w:tcPr>
            <w:tcW w:w="2126" w:type="dxa"/>
            <w:shd w:val="clear" w:color="auto" w:fill="E6E6E6"/>
          </w:tcPr>
          <w:p w14:paraId="1BE557D8" w14:textId="2768E7C9" w:rsidR="005E05FD" w:rsidRPr="00D9495E" w:rsidRDefault="001372BD" w:rsidP="005E05FD">
            <w:pPr>
              <w:tabs>
                <w:tab w:val="left" w:pos="0"/>
                <w:tab w:val="left" w:pos="851"/>
                <w:tab w:val="left" w:pos="1134"/>
                <w:tab w:val="left" w:pos="1440"/>
              </w:tabs>
              <w:suppressAutoHyphens/>
              <w:spacing w:before="90" w:after="54"/>
              <w:ind w:left="57" w:right="113"/>
              <w:rPr>
                <w:rFonts w:ascii="Verdana" w:hAnsi="Verdana" w:cs="Tahoma"/>
                <w:sz w:val="18"/>
                <w:szCs w:val="18"/>
              </w:rPr>
            </w:pPr>
            <w:r>
              <w:rPr>
                <w:rFonts w:ascii="Verdana" w:hAnsi="Verdana" w:cs="Tahoma"/>
                <w:sz w:val="18"/>
                <w:szCs w:val="18"/>
              </w:rPr>
              <w:t>30</w:t>
            </w:r>
            <w:r w:rsidR="00EB099B" w:rsidRPr="00D9495E">
              <w:rPr>
                <w:rFonts w:ascii="Verdana" w:hAnsi="Verdana" w:cs="Tahoma"/>
                <w:sz w:val="18"/>
                <w:szCs w:val="18"/>
              </w:rPr>
              <w:t xml:space="preserve"> september 2024</w:t>
            </w:r>
          </w:p>
        </w:tc>
        <w:tc>
          <w:tcPr>
            <w:tcW w:w="4253" w:type="dxa"/>
          </w:tcPr>
          <w:p w14:paraId="4867A97F" w14:textId="7E9B6DEA" w:rsidR="005E05FD" w:rsidRPr="00D9495E" w:rsidRDefault="005E05FD" w:rsidP="005E05FD">
            <w:pPr>
              <w:tabs>
                <w:tab w:val="left" w:pos="0"/>
                <w:tab w:val="right" w:pos="2340"/>
              </w:tabs>
              <w:suppressAutoHyphens/>
              <w:spacing w:before="90" w:after="54"/>
              <w:ind w:left="57" w:right="113"/>
              <w:rPr>
                <w:rFonts w:ascii="Verdana" w:hAnsi="Verdana" w:cs="Tahoma"/>
                <w:sz w:val="18"/>
                <w:szCs w:val="18"/>
              </w:rPr>
            </w:pPr>
            <w:r w:rsidRPr="00D9495E">
              <w:rPr>
                <w:rFonts w:ascii="Verdana" w:hAnsi="Verdana" w:cs="Tahoma"/>
                <w:sz w:val="18"/>
                <w:szCs w:val="18"/>
              </w:rPr>
              <w:t>Opening van de digitale kluis met Inschrijvingen</w:t>
            </w:r>
          </w:p>
        </w:tc>
      </w:tr>
      <w:tr w:rsidR="005E05FD" w:rsidRPr="00300AEC" w14:paraId="1B55F68C" w14:textId="77777777" w:rsidTr="00592806">
        <w:trPr>
          <w:trHeight w:val="376"/>
        </w:trPr>
        <w:tc>
          <w:tcPr>
            <w:tcW w:w="2126" w:type="dxa"/>
            <w:shd w:val="clear" w:color="auto" w:fill="E6E6E6"/>
          </w:tcPr>
          <w:p w14:paraId="0462FC21" w14:textId="30DD49F7" w:rsidR="005E05FD" w:rsidRPr="00D9495E" w:rsidRDefault="001372BD" w:rsidP="005E05FD">
            <w:pPr>
              <w:tabs>
                <w:tab w:val="left" w:pos="0"/>
                <w:tab w:val="left" w:pos="851"/>
                <w:tab w:val="left" w:pos="1134"/>
                <w:tab w:val="left" w:pos="1440"/>
              </w:tabs>
              <w:suppressAutoHyphens/>
              <w:spacing w:before="90" w:after="54"/>
              <w:ind w:left="57" w:right="113"/>
              <w:rPr>
                <w:rFonts w:ascii="Verdana" w:hAnsi="Verdana" w:cs="Tahoma"/>
                <w:sz w:val="18"/>
                <w:szCs w:val="18"/>
              </w:rPr>
            </w:pPr>
            <w:r>
              <w:rPr>
                <w:rFonts w:ascii="Verdana" w:hAnsi="Verdana" w:cs="Tahoma"/>
                <w:sz w:val="18"/>
                <w:szCs w:val="18"/>
              </w:rPr>
              <w:t>31 oktober</w:t>
            </w:r>
            <w:r w:rsidR="00EB099B" w:rsidRPr="00D9495E">
              <w:rPr>
                <w:rFonts w:ascii="Verdana" w:hAnsi="Verdana" w:cs="Tahoma"/>
                <w:sz w:val="18"/>
                <w:szCs w:val="18"/>
              </w:rPr>
              <w:t xml:space="preserve"> 2024</w:t>
            </w:r>
          </w:p>
        </w:tc>
        <w:tc>
          <w:tcPr>
            <w:tcW w:w="4253" w:type="dxa"/>
          </w:tcPr>
          <w:p w14:paraId="646F4279" w14:textId="6B996C6B" w:rsidR="005E05FD" w:rsidRPr="00D9495E" w:rsidRDefault="005E05FD" w:rsidP="005E05FD">
            <w:pPr>
              <w:tabs>
                <w:tab w:val="left" w:pos="0"/>
                <w:tab w:val="right" w:pos="2340"/>
              </w:tabs>
              <w:suppressAutoHyphens/>
              <w:spacing w:before="90" w:after="54"/>
              <w:ind w:left="57" w:right="113"/>
              <w:rPr>
                <w:rFonts w:ascii="Verdana" w:hAnsi="Verdana" w:cs="Tahoma"/>
                <w:sz w:val="18"/>
                <w:szCs w:val="18"/>
              </w:rPr>
            </w:pPr>
            <w:r w:rsidRPr="00D9495E">
              <w:rPr>
                <w:rFonts w:ascii="Verdana" w:hAnsi="Verdana" w:cs="Tahoma"/>
                <w:sz w:val="18"/>
                <w:szCs w:val="18"/>
              </w:rPr>
              <w:t>Bekendmaking gunningvoornemen via TenderNed</w:t>
            </w:r>
          </w:p>
        </w:tc>
      </w:tr>
      <w:tr w:rsidR="005E05FD" w:rsidRPr="00300AEC" w14:paraId="67D1FA1F" w14:textId="77777777" w:rsidTr="00592806">
        <w:trPr>
          <w:trHeight w:val="376"/>
        </w:trPr>
        <w:tc>
          <w:tcPr>
            <w:tcW w:w="2126" w:type="dxa"/>
            <w:shd w:val="clear" w:color="auto" w:fill="E6E6E6"/>
          </w:tcPr>
          <w:p w14:paraId="532B269E" w14:textId="14B2B3F3" w:rsidR="005E05FD" w:rsidRPr="00D9495E" w:rsidRDefault="001372BD" w:rsidP="005E05FD">
            <w:pPr>
              <w:tabs>
                <w:tab w:val="left" w:pos="0"/>
                <w:tab w:val="left" w:pos="851"/>
                <w:tab w:val="left" w:pos="1134"/>
                <w:tab w:val="left" w:pos="1440"/>
              </w:tabs>
              <w:suppressAutoHyphens/>
              <w:spacing w:before="90" w:after="54"/>
              <w:ind w:left="57" w:right="113"/>
              <w:rPr>
                <w:rFonts w:ascii="Verdana" w:hAnsi="Verdana" w:cs="Tahoma"/>
                <w:sz w:val="18"/>
                <w:szCs w:val="18"/>
              </w:rPr>
            </w:pPr>
            <w:r>
              <w:rPr>
                <w:rFonts w:ascii="Verdana" w:hAnsi="Verdana" w:cs="Tahoma"/>
                <w:sz w:val="18"/>
                <w:szCs w:val="18"/>
              </w:rPr>
              <w:t xml:space="preserve">21 november </w:t>
            </w:r>
            <w:r w:rsidR="00EB099B" w:rsidRPr="00D9495E">
              <w:rPr>
                <w:rFonts w:ascii="Verdana" w:hAnsi="Verdana" w:cs="Tahoma"/>
                <w:sz w:val="18"/>
                <w:szCs w:val="18"/>
              </w:rPr>
              <w:t xml:space="preserve"> </w:t>
            </w:r>
          </w:p>
        </w:tc>
        <w:tc>
          <w:tcPr>
            <w:tcW w:w="4253" w:type="dxa"/>
          </w:tcPr>
          <w:p w14:paraId="397565DF" w14:textId="77E124ED" w:rsidR="005E05FD" w:rsidRPr="00D9495E" w:rsidRDefault="005E05FD" w:rsidP="005E05FD">
            <w:pPr>
              <w:tabs>
                <w:tab w:val="left" w:pos="0"/>
                <w:tab w:val="right" w:pos="2340"/>
              </w:tabs>
              <w:suppressAutoHyphens/>
              <w:spacing w:before="90" w:after="54"/>
              <w:ind w:left="57" w:right="113"/>
              <w:rPr>
                <w:rFonts w:ascii="Verdana" w:hAnsi="Verdana" w:cs="Tahoma"/>
                <w:sz w:val="18"/>
                <w:szCs w:val="18"/>
              </w:rPr>
            </w:pPr>
            <w:r w:rsidRPr="00D9495E">
              <w:rPr>
                <w:rFonts w:ascii="Verdana" w:hAnsi="Verdana" w:cs="Tahoma"/>
                <w:sz w:val="18"/>
                <w:szCs w:val="18"/>
              </w:rPr>
              <w:t>Definitieve gunning met publicatie gegunde opdracht via TenderNed</w:t>
            </w:r>
          </w:p>
        </w:tc>
      </w:tr>
      <w:tr w:rsidR="005E05FD" w:rsidRPr="00300AEC" w14:paraId="430E470B" w14:textId="77777777" w:rsidTr="00592806">
        <w:trPr>
          <w:trHeight w:val="376"/>
        </w:trPr>
        <w:tc>
          <w:tcPr>
            <w:tcW w:w="2126" w:type="dxa"/>
            <w:shd w:val="clear" w:color="auto" w:fill="E6E6E6"/>
          </w:tcPr>
          <w:p w14:paraId="52467943" w14:textId="596D861C" w:rsidR="005E05FD" w:rsidRPr="00D9495E" w:rsidRDefault="00EB099B" w:rsidP="005E05FD">
            <w:pPr>
              <w:tabs>
                <w:tab w:val="left" w:pos="0"/>
                <w:tab w:val="left" w:pos="851"/>
                <w:tab w:val="left" w:pos="1134"/>
                <w:tab w:val="left" w:pos="1440"/>
              </w:tabs>
              <w:suppressAutoHyphens/>
              <w:spacing w:before="90" w:after="54"/>
              <w:ind w:left="57" w:right="113"/>
              <w:rPr>
                <w:rFonts w:ascii="Verdana" w:hAnsi="Verdana" w:cs="Tahoma"/>
                <w:sz w:val="18"/>
                <w:szCs w:val="18"/>
              </w:rPr>
            </w:pPr>
            <w:r w:rsidRPr="00D9495E">
              <w:rPr>
                <w:rFonts w:ascii="Verdana" w:hAnsi="Verdana" w:cs="Tahoma"/>
                <w:sz w:val="18"/>
                <w:szCs w:val="18"/>
              </w:rPr>
              <w:t>Q4 2024</w:t>
            </w:r>
          </w:p>
        </w:tc>
        <w:tc>
          <w:tcPr>
            <w:tcW w:w="4253" w:type="dxa"/>
          </w:tcPr>
          <w:p w14:paraId="74A6EE3B" w14:textId="3321B6AD" w:rsidR="005E05FD" w:rsidRPr="00D9495E" w:rsidRDefault="005E05FD" w:rsidP="005E05FD">
            <w:pPr>
              <w:tabs>
                <w:tab w:val="left" w:pos="0"/>
                <w:tab w:val="right" w:pos="2340"/>
              </w:tabs>
              <w:suppressAutoHyphens/>
              <w:spacing w:before="90" w:after="54"/>
              <w:ind w:left="57" w:right="113"/>
              <w:rPr>
                <w:rFonts w:ascii="Verdana" w:hAnsi="Verdana" w:cs="Tahoma"/>
                <w:sz w:val="18"/>
                <w:szCs w:val="18"/>
              </w:rPr>
            </w:pPr>
            <w:r w:rsidRPr="00D9495E">
              <w:rPr>
                <w:rFonts w:ascii="Verdana" w:hAnsi="Verdana" w:cs="Tahoma"/>
                <w:sz w:val="18"/>
                <w:szCs w:val="18"/>
              </w:rPr>
              <w:t>Ondertekening Overeenkomsten</w:t>
            </w:r>
          </w:p>
        </w:tc>
      </w:tr>
    </w:tbl>
    <w:p w14:paraId="291F6DC1" w14:textId="77777777" w:rsidR="007A6B83" w:rsidRDefault="007A6B83" w:rsidP="00992C69">
      <w:pPr>
        <w:spacing w:line="312" w:lineRule="auto"/>
        <w:rPr>
          <w:rFonts w:ascii="Verdana" w:hAnsi="Verdana" w:cs="Tahoma"/>
          <w:sz w:val="18"/>
          <w:szCs w:val="18"/>
        </w:rPr>
      </w:pPr>
    </w:p>
    <w:p w14:paraId="71CD0A14" w14:textId="0D575FB1" w:rsidR="00520A0F" w:rsidRPr="007355A3" w:rsidRDefault="003B676C" w:rsidP="00992C69">
      <w:pPr>
        <w:spacing w:line="312" w:lineRule="auto"/>
        <w:rPr>
          <w:rFonts w:ascii="Verdana" w:hAnsi="Verdana" w:cs="Tahoma"/>
          <w:sz w:val="18"/>
          <w:szCs w:val="18"/>
        </w:rPr>
      </w:pPr>
      <w:r w:rsidRPr="007355A3">
        <w:rPr>
          <w:rFonts w:ascii="Verdana" w:hAnsi="Verdana" w:cs="Tahoma"/>
          <w:sz w:val="18"/>
          <w:szCs w:val="18"/>
        </w:rPr>
        <w:t>Termijnen zoals gepubliceerd op TenderNed zijn leidend.</w:t>
      </w:r>
    </w:p>
    <w:p w14:paraId="0B3EC0CD" w14:textId="77777777" w:rsidR="003B676C" w:rsidRPr="00992C69" w:rsidRDefault="003B676C" w:rsidP="00992C69">
      <w:pPr>
        <w:spacing w:line="312" w:lineRule="auto"/>
        <w:rPr>
          <w:rFonts w:asciiTheme="minorHAnsi" w:hAnsiTheme="minorHAnsi" w:cs="Tahoma"/>
          <w:sz w:val="20"/>
        </w:rPr>
      </w:pPr>
    </w:p>
    <w:p w14:paraId="62089C39" w14:textId="77777777" w:rsidR="00520A0F" w:rsidRPr="007355A3" w:rsidRDefault="00520A0F" w:rsidP="007355A3">
      <w:pPr>
        <w:pStyle w:val="Kop2"/>
        <w:numPr>
          <w:ilvl w:val="1"/>
          <w:numId w:val="7"/>
        </w:numPr>
        <w:tabs>
          <w:tab w:val="clear" w:pos="360"/>
          <w:tab w:val="num" w:pos="567"/>
        </w:tabs>
        <w:spacing w:before="0" w:after="0" w:line="276" w:lineRule="auto"/>
        <w:ind w:left="567" w:hanging="567"/>
        <w:rPr>
          <w:rFonts w:ascii="Verdana" w:hAnsi="Verdana"/>
          <w:i w:val="0"/>
          <w:color w:val="0070C0"/>
          <w:sz w:val="20"/>
          <w:szCs w:val="20"/>
        </w:rPr>
      </w:pPr>
      <w:bookmarkStart w:id="49" w:name="_Toc229562344"/>
      <w:bookmarkStart w:id="50" w:name="_Toc174004670"/>
      <w:bookmarkStart w:id="51" w:name="_Toc174004888"/>
      <w:r w:rsidRPr="007355A3">
        <w:rPr>
          <w:rFonts w:ascii="Verdana" w:hAnsi="Verdana"/>
          <w:i w:val="0"/>
          <w:color w:val="0070C0"/>
          <w:sz w:val="20"/>
          <w:szCs w:val="20"/>
        </w:rPr>
        <w:t>Informatiefase</w:t>
      </w:r>
      <w:bookmarkEnd w:id="49"/>
      <w:bookmarkEnd w:id="50"/>
      <w:bookmarkEnd w:id="51"/>
    </w:p>
    <w:p w14:paraId="1E6218D1" w14:textId="2FE8E7DB" w:rsidR="003B676C" w:rsidRPr="007355A3" w:rsidRDefault="00520A0F" w:rsidP="00592806">
      <w:pPr>
        <w:spacing w:line="276" w:lineRule="auto"/>
        <w:rPr>
          <w:rFonts w:ascii="Verdana" w:hAnsi="Verdana" w:cs="Tahoma"/>
          <w:sz w:val="18"/>
          <w:szCs w:val="18"/>
        </w:rPr>
      </w:pPr>
      <w:r w:rsidRPr="007355A3">
        <w:rPr>
          <w:rFonts w:ascii="Verdana" w:hAnsi="Verdana" w:cs="Tahoma"/>
          <w:sz w:val="18"/>
          <w:szCs w:val="18"/>
        </w:rPr>
        <w:t>Voorafgaand aan het indienen van de Inschrijving is het mogelijk deel te nemen aan een schriftelijke informatieronde. Het is van belang dat vragen over de aanbesteding in deze fase aan het aanbestedingsteam worden voorgelegd. Vragen kunnen uitsluitend worden gesteld</w:t>
      </w:r>
      <w:r w:rsidR="002D3F23" w:rsidRPr="007355A3">
        <w:rPr>
          <w:rFonts w:ascii="Verdana" w:hAnsi="Verdana" w:cs="Tahoma"/>
          <w:sz w:val="18"/>
          <w:szCs w:val="18"/>
        </w:rPr>
        <w:t xml:space="preserve"> via</w:t>
      </w:r>
      <w:r w:rsidR="00380D7B" w:rsidRPr="007355A3">
        <w:rPr>
          <w:rStyle w:val="Hyperlink"/>
          <w:rFonts w:ascii="Verdana" w:hAnsi="Verdana" w:cs="Tahoma"/>
          <w:sz w:val="18"/>
          <w:szCs w:val="18"/>
        </w:rPr>
        <w:t xml:space="preserve"> TenderNed</w:t>
      </w:r>
      <w:r w:rsidRPr="007355A3">
        <w:rPr>
          <w:rFonts w:ascii="Verdana" w:hAnsi="Verdana" w:cs="Tahoma"/>
          <w:sz w:val="18"/>
          <w:szCs w:val="18"/>
        </w:rPr>
        <w:t xml:space="preserve">. Uw vragen dienen uiterlijk op </w:t>
      </w:r>
      <w:r w:rsidR="00717E29" w:rsidRPr="007355A3">
        <w:rPr>
          <w:rFonts w:ascii="Verdana" w:hAnsi="Verdana" w:cs="Tahoma"/>
          <w:sz w:val="18"/>
          <w:szCs w:val="18"/>
        </w:rPr>
        <w:t>de datum zoals vermeld in de planning</w:t>
      </w:r>
      <w:r w:rsidR="00F11B92" w:rsidRPr="007355A3">
        <w:rPr>
          <w:rFonts w:ascii="Verdana" w:hAnsi="Verdana" w:cs="Tahoma"/>
          <w:sz w:val="18"/>
          <w:szCs w:val="18"/>
        </w:rPr>
        <w:t xml:space="preserve"> in paragraaf 2.3</w:t>
      </w:r>
      <w:r w:rsidR="00B94AC7" w:rsidRPr="007355A3">
        <w:rPr>
          <w:rFonts w:ascii="Verdana" w:hAnsi="Verdana" w:cs="Tahoma"/>
          <w:sz w:val="18"/>
          <w:szCs w:val="18"/>
        </w:rPr>
        <w:t>,</w:t>
      </w:r>
      <w:r w:rsidR="000B250F" w:rsidRPr="007355A3">
        <w:rPr>
          <w:rFonts w:ascii="Verdana" w:hAnsi="Verdana" w:cs="Tahoma"/>
          <w:sz w:val="18"/>
          <w:szCs w:val="18"/>
        </w:rPr>
        <w:t xml:space="preserve"> </w:t>
      </w:r>
      <w:r w:rsidRPr="007355A3">
        <w:rPr>
          <w:rFonts w:ascii="Verdana" w:hAnsi="Verdana" w:cs="Tahoma"/>
          <w:sz w:val="18"/>
          <w:szCs w:val="18"/>
        </w:rPr>
        <w:t>in het bezit te zijn van</w:t>
      </w:r>
      <w:r w:rsidR="00B461D3" w:rsidRPr="007355A3">
        <w:rPr>
          <w:rFonts w:ascii="Verdana" w:hAnsi="Verdana" w:cs="Tahoma"/>
          <w:sz w:val="18"/>
          <w:szCs w:val="18"/>
        </w:rPr>
        <w:t xml:space="preserve"> </w:t>
      </w:r>
      <w:r w:rsidR="00B153ED">
        <w:rPr>
          <w:rFonts w:ascii="Verdana" w:hAnsi="Verdana" w:cs="Tahoma"/>
          <w:sz w:val="18"/>
          <w:szCs w:val="18"/>
        </w:rPr>
        <w:t>AD</w:t>
      </w:r>
      <w:r w:rsidR="00095836" w:rsidRPr="007355A3">
        <w:rPr>
          <w:rFonts w:ascii="Verdana" w:hAnsi="Verdana"/>
          <w:sz w:val="18"/>
          <w:szCs w:val="18"/>
        </w:rPr>
        <w:t>.</w:t>
      </w:r>
      <w:r w:rsidRPr="007355A3">
        <w:rPr>
          <w:rFonts w:ascii="Verdana" w:hAnsi="Verdana" w:cs="Tahoma"/>
          <w:sz w:val="18"/>
          <w:szCs w:val="18"/>
        </w:rPr>
        <w:t xml:space="preserve"> </w:t>
      </w:r>
      <w:r w:rsidR="00B70E67" w:rsidRPr="007355A3">
        <w:rPr>
          <w:rFonts w:ascii="Verdana" w:hAnsi="Verdana" w:cs="Tahoma"/>
          <w:sz w:val="18"/>
          <w:szCs w:val="18"/>
        </w:rPr>
        <w:t>Na voornoemde datum</w:t>
      </w:r>
      <w:r w:rsidR="000B250F" w:rsidRPr="007355A3">
        <w:rPr>
          <w:rFonts w:ascii="Verdana" w:hAnsi="Verdana" w:cs="Tahoma"/>
          <w:sz w:val="18"/>
          <w:szCs w:val="18"/>
        </w:rPr>
        <w:t>/tijd</w:t>
      </w:r>
      <w:r w:rsidR="00B70E67" w:rsidRPr="007355A3">
        <w:rPr>
          <w:rFonts w:ascii="Verdana" w:hAnsi="Verdana" w:cs="Tahoma"/>
          <w:sz w:val="18"/>
          <w:szCs w:val="18"/>
        </w:rPr>
        <w:t xml:space="preserve"> kunnen geen vragen meer worden ingediend. </w:t>
      </w:r>
      <w:r w:rsidRPr="007355A3">
        <w:rPr>
          <w:rFonts w:ascii="Verdana" w:hAnsi="Verdana" w:cs="Tahoma"/>
          <w:sz w:val="18"/>
          <w:szCs w:val="18"/>
        </w:rPr>
        <w:t xml:space="preserve">Vragen die </w:t>
      </w:r>
      <w:r w:rsidR="00B70E67" w:rsidRPr="007355A3">
        <w:rPr>
          <w:rFonts w:ascii="Verdana" w:hAnsi="Verdana" w:cs="Tahoma"/>
          <w:sz w:val="18"/>
          <w:szCs w:val="18"/>
        </w:rPr>
        <w:t xml:space="preserve">schriftelijk, per email of anderszins </w:t>
      </w:r>
      <w:r w:rsidRPr="007355A3">
        <w:rPr>
          <w:rFonts w:ascii="Verdana" w:hAnsi="Verdana" w:cs="Tahoma"/>
          <w:sz w:val="18"/>
          <w:szCs w:val="18"/>
        </w:rPr>
        <w:t>worden aangeleverd</w:t>
      </w:r>
      <w:r w:rsidR="00B70E67" w:rsidRPr="007355A3">
        <w:rPr>
          <w:rFonts w:ascii="Verdana" w:hAnsi="Verdana" w:cs="Tahoma"/>
          <w:sz w:val="18"/>
          <w:szCs w:val="18"/>
        </w:rPr>
        <w:t xml:space="preserve"> buiten TenderNed,</w:t>
      </w:r>
      <w:r w:rsidRPr="007355A3">
        <w:rPr>
          <w:rFonts w:ascii="Verdana" w:hAnsi="Verdana" w:cs="Tahoma"/>
          <w:sz w:val="18"/>
          <w:szCs w:val="18"/>
        </w:rPr>
        <w:t xml:space="preserve"> evenals telefonische vragen, worden niet beantwoord. </w:t>
      </w:r>
      <w:bookmarkStart w:id="52" w:name="_Hlk516756410"/>
      <w:r w:rsidR="003B676C" w:rsidRPr="007355A3">
        <w:rPr>
          <w:rFonts w:ascii="Verdana" w:hAnsi="Verdana" w:cs="Tahoma"/>
          <w:sz w:val="18"/>
          <w:szCs w:val="18"/>
        </w:rPr>
        <w:t xml:space="preserve">Inschrijver heeft de mogelijkheid voor de </w:t>
      </w:r>
      <w:r w:rsidR="00C43460" w:rsidRPr="007355A3">
        <w:rPr>
          <w:rFonts w:ascii="Verdana" w:hAnsi="Verdana" w:cs="Tahoma"/>
          <w:sz w:val="18"/>
          <w:szCs w:val="18"/>
        </w:rPr>
        <w:t>N</w:t>
      </w:r>
      <w:r w:rsidR="003B676C" w:rsidRPr="007355A3">
        <w:rPr>
          <w:rFonts w:ascii="Verdana" w:hAnsi="Verdana" w:cs="Tahoma"/>
          <w:sz w:val="18"/>
          <w:szCs w:val="18"/>
        </w:rPr>
        <w:t xml:space="preserve">ota van inlichtingen vragen over en/of tekstvoorstellen voor wijziging van de </w:t>
      </w:r>
      <w:r w:rsidR="00A675A8" w:rsidRPr="007355A3">
        <w:rPr>
          <w:rFonts w:ascii="Verdana" w:hAnsi="Verdana" w:cs="Tahoma"/>
          <w:sz w:val="18"/>
          <w:szCs w:val="18"/>
        </w:rPr>
        <w:t xml:space="preserve">model Overeenkomst </w:t>
      </w:r>
      <w:r w:rsidR="003B676C" w:rsidRPr="007355A3">
        <w:rPr>
          <w:rFonts w:ascii="Verdana" w:hAnsi="Verdana" w:cs="Tahoma"/>
          <w:sz w:val="18"/>
          <w:szCs w:val="18"/>
        </w:rPr>
        <w:t xml:space="preserve">en </w:t>
      </w:r>
      <w:r w:rsidR="00A675A8" w:rsidRPr="007355A3">
        <w:rPr>
          <w:rFonts w:ascii="Verdana" w:hAnsi="Verdana" w:cs="Tahoma"/>
          <w:sz w:val="18"/>
          <w:szCs w:val="18"/>
        </w:rPr>
        <w:t xml:space="preserve">Leveringsvoorwaarden </w:t>
      </w:r>
      <w:r w:rsidR="003B676C" w:rsidRPr="007355A3">
        <w:rPr>
          <w:rFonts w:ascii="Verdana" w:hAnsi="Verdana" w:cs="Tahoma"/>
          <w:sz w:val="18"/>
          <w:szCs w:val="18"/>
        </w:rPr>
        <w:t xml:space="preserve">met motivering in te dienen. </w:t>
      </w:r>
      <w:r w:rsidR="00B153ED">
        <w:rPr>
          <w:rFonts w:ascii="Verdana" w:hAnsi="Verdana" w:cs="Tahoma"/>
          <w:sz w:val="18"/>
          <w:szCs w:val="18"/>
        </w:rPr>
        <w:t>AD</w:t>
      </w:r>
      <w:r w:rsidR="00C43460" w:rsidRPr="007355A3">
        <w:rPr>
          <w:rFonts w:ascii="Verdana" w:hAnsi="Verdana" w:cs="Tahoma"/>
          <w:sz w:val="18"/>
          <w:szCs w:val="18"/>
        </w:rPr>
        <w:t xml:space="preserve"> </w:t>
      </w:r>
      <w:r w:rsidR="003B676C" w:rsidRPr="007355A3">
        <w:rPr>
          <w:rFonts w:ascii="Verdana" w:hAnsi="Verdana" w:cs="Tahoma"/>
          <w:sz w:val="18"/>
          <w:szCs w:val="18"/>
        </w:rPr>
        <w:t xml:space="preserve">behoudt zich het recht voor om tekstvoorstellen al dan niet aangepast over te nemen. </w:t>
      </w:r>
    </w:p>
    <w:p w14:paraId="345ECB30" w14:textId="77777777" w:rsidR="003B676C" w:rsidRPr="007355A3" w:rsidRDefault="003B676C" w:rsidP="007355A3">
      <w:pPr>
        <w:spacing w:line="276" w:lineRule="auto"/>
        <w:ind w:left="567"/>
        <w:rPr>
          <w:rFonts w:ascii="Verdana" w:hAnsi="Verdana" w:cs="Tahoma"/>
          <w:sz w:val="18"/>
          <w:szCs w:val="18"/>
        </w:rPr>
      </w:pPr>
    </w:p>
    <w:p w14:paraId="7F5E1364" w14:textId="68FE0A79" w:rsidR="00520A0F" w:rsidRPr="007355A3" w:rsidRDefault="003B676C" w:rsidP="00592806">
      <w:pPr>
        <w:spacing w:line="276" w:lineRule="auto"/>
        <w:rPr>
          <w:rFonts w:ascii="Verdana" w:hAnsi="Verdana" w:cs="Tahoma"/>
          <w:sz w:val="18"/>
          <w:szCs w:val="18"/>
        </w:rPr>
      </w:pPr>
      <w:r w:rsidRPr="007355A3">
        <w:rPr>
          <w:rFonts w:ascii="Verdana" w:hAnsi="Verdana" w:cs="Tahoma"/>
          <w:sz w:val="18"/>
          <w:szCs w:val="18"/>
        </w:rPr>
        <w:t xml:space="preserve">Eventuele wijzigingen en aanvullingen op deze offerteaanvraag in de </w:t>
      </w:r>
      <w:r w:rsidR="00C43460" w:rsidRPr="007355A3">
        <w:rPr>
          <w:rFonts w:ascii="Verdana" w:hAnsi="Verdana" w:cs="Tahoma"/>
          <w:sz w:val="18"/>
          <w:szCs w:val="18"/>
        </w:rPr>
        <w:t>N</w:t>
      </w:r>
      <w:r w:rsidRPr="007355A3">
        <w:rPr>
          <w:rFonts w:ascii="Verdana" w:hAnsi="Verdana" w:cs="Tahoma"/>
          <w:sz w:val="18"/>
          <w:szCs w:val="18"/>
        </w:rPr>
        <w:t xml:space="preserve">ota van inlichtingen dient de </w:t>
      </w:r>
      <w:r w:rsidR="00C43460" w:rsidRPr="007355A3">
        <w:rPr>
          <w:rFonts w:ascii="Verdana" w:hAnsi="Verdana" w:cs="Tahoma"/>
          <w:sz w:val="18"/>
          <w:szCs w:val="18"/>
        </w:rPr>
        <w:t>I</w:t>
      </w:r>
      <w:r w:rsidRPr="007355A3">
        <w:rPr>
          <w:rFonts w:ascii="Verdana" w:hAnsi="Verdana" w:cs="Tahoma"/>
          <w:sz w:val="18"/>
          <w:szCs w:val="18"/>
        </w:rPr>
        <w:t>nschrijver onvoorwaardelijk te accepteren, evenals het gegeven dat deze wijzigingen en aanvullingen prevaleren boven de bepalingen in deze offerteaanvraag.</w:t>
      </w:r>
    </w:p>
    <w:bookmarkEnd w:id="52"/>
    <w:p w14:paraId="571AD79E" w14:textId="77777777" w:rsidR="00520A0F" w:rsidRPr="007355A3" w:rsidRDefault="00520A0F" w:rsidP="007355A3">
      <w:pPr>
        <w:spacing w:line="276" w:lineRule="auto"/>
        <w:ind w:left="567"/>
        <w:rPr>
          <w:rFonts w:ascii="Verdana" w:hAnsi="Verdana" w:cs="Tahoma"/>
          <w:sz w:val="18"/>
          <w:szCs w:val="18"/>
        </w:rPr>
      </w:pPr>
    </w:p>
    <w:p w14:paraId="67E2658B" w14:textId="06A64C43" w:rsidR="00520A0F" w:rsidRPr="007355A3" w:rsidRDefault="00520A0F" w:rsidP="00592806">
      <w:pPr>
        <w:spacing w:line="276" w:lineRule="auto"/>
        <w:rPr>
          <w:rFonts w:ascii="Verdana" w:hAnsi="Verdana" w:cs="Tahoma"/>
          <w:sz w:val="18"/>
          <w:szCs w:val="18"/>
        </w:rPr>
      </w:pPr>
      <w:r w:rsidRPr="38BD7767">
        <w:rPr>
          <w:rFonts w:ascii="Verdana" w:hAnsi="Verdana" w:cs="Tahoma"/>
          <w:sz w:val="18"/>
          <w:szCs w:val="18"/>
        </w:rPr>
        <w:t>Alle vragen en daarbij behorende antwoorden worden geanonimiseerd</w:t>
      </w:r>
      <w:r w:rsidR="00047BF8" w:rsidRPr="38BD7767">
        <w:rPr>
          <w:rFonts w:ascii="Verdana" w:hAnsi="Verdana" w:cs="Tahoma"/>
          <w:sz w:val="18"/>
          <w:szCs w:val="18"/>
        </w:rPr>
        <w:t xml:space="preserve"> </w:t>
      </w:r>
      <w:r w:rsidRPr="38BD7767">
        <w:rPr>
          <w:rFonts w:ascii="Verdana" w:hAnsi="Verdana" w:cs="Tahoma"/>
          <w:sz w:val="18"/>
          <w:szCs w:val="18"/>
        </w:rPr>
        <w:t>door midde</w:t>
      </w:r>
      <w:r w:rsidR="00176472" w:rsidRPr="38BD7767">
        <w:rPr>
          <w:rFonts w:ascii="Verdana" w:hAnsi="Verdana" w:cs="Tahoma"/>
          <w:sz w:val="18"/>
          <w:szCs w:val="18"/>
        </w:rPr>
        <w:t xml:space="preserve">l van een Nota van inlichtingen </w:t>
      </w:r>
      <w:r w:rsidRPr="38BD7767">
        <w:rPr>
          <w:rFonts w:ascii="Verdana" w:hAnsi="Verdana" w:cs="Tahoma"/>
          <w:sz w:val="18"/>
          <w:szCs w:val="18"/>
        </w:rPr>
        <w:t>aan alle Inschrijvers bekend gemaakt.</w:t>
      </w:r>
      <w:r w:rsidR="005E3066" w:rsidRPr="38BD7767">
        <w:rPr>
          <w:rFonts w:ascii="Verdana" w:hAnsi="Verdana" w:cs="Tahoma"/>
          <w:sz w:val="18"/>
          <w:szCs w:val="18"/>
        </w:rPr>
        <w:t xml:space="preserve"> De </w:t>
      </w:r>
      <w:r w:rsidRPr="38BD7767">
        <w:rPr>
          <w:rFonts w:ascii="Verdana" w:hAnsi="Verdana" w:cs="Tahoma"/>
          <w:sz w:val="18"/>
          <w:szCs w:val="18"/>
        </w:rPr>
        <w:t>Inschrijvers krijgen</w:t>
      </w:r>
      <w:r w:rsidR="246A06B6" w:rsidRPr="38BD7767">
        <w:rPr>
          <w:rFonts w:ascii="Verdana" w:hAnsi="Verdana" w:cs="Tahoma"/>
          <w:sz w:val="18"/>
          <w:szCs w:val="18"/>
        </w:rPr>
        <w:t xml:space="preserve"> </w:t>
      </w:r>
      <w:r w:rsidRPr="38BD7767">
        <w:rPr>
          <w:rFonts w:ascii="Verdana" w:hAnsi="Verdana" w:cs="Tahoma"/>
          <w:sz w:val="18"/>
          <w:szCs w:val="18"/>
        </w:rPr>
        <w:t xml:space="preserve">automatisch een bericht dat de Nota van inlichtingen te downloaden is. </w:t>
      </w:r>
      <w:r w:rsidR="00B153ED" w:rsidRPr="38BD7767">
        <w:rPr>
          <w:rFonts w:ascii="Verdana" w:hAnsi="Verdana" w:cs="Tahoma"/>
          <w:sz w:val="18"/>
          <w:szCs w:val="18"/>
        </w:rPr>
        <w:t>AD</w:t>
      </w:r>
      <w:r w:rsidR="00ED23D6" w:rsidRPr="38BD7767">
        <w:rPr>
          <w:rFonts w:ascii="Verdana" w:hAnsi="Verdana" w:cs="Tahoma"/>
          <w:sz w:val="18"/>
          <w:szCs w:val="18"/>
        </w:rPr>
        <w:t xml:space="preserve"> </w:t>
      </w:r>
      <w:r w:rsidRPr="38BD7767">
        <w:rPr>
          <w:rFonts w:ascii="Verdana" w:hAnsi="Verdana" w:cs="Tahoma"/>
          <w:sz w:val="18"/>
          <w:szCs w:val="18"/>
        </w:rPr>
        <w:t>z</w:t>
      </w:r>
      <w:r w:rsidR="00095836" w:rsidRPr="38BD7767">
        <w:rPr>
          <w:rFonts w:ascii="Verdana" w:hAnsi="Verdana" w:cs="Tahoma"/>
          <w:sz w:val="18"/>
          <w:szCs w:val="18"/>
        </w:rPr>
        <w:t>a</w:t>
      </w:r>
      <w:r w:rsidR="00B70E67" w:rsidRPr="38BD7767">
        <w:rPr>
          <w:rFonts w:ascii="Verdana" w:hAnsi="Verdana" w:cs="Tahoma"/>
          <w:sz w:val="18"/>
          <w:szCs w:val="18"/>
        </w:rPr>
        <w:t>l</w:t>
      </w:r>
      <w:r w:rsidRPr="38BD7767">
        <w:rPr>
          <w:rFonts w:ascii="Verdana" w:hAnsi="Verdana" w:cs="Tahoma"/>
          <w:sz w:val="18"/>
          <w:szCs w:val="18"/>
        </w:rPr>
        <w:t xml:space="preserve"> de Nota van inlichtingen niet separaat versturen en ook geen aankondiging versturen dat de Nota van inlichtingen gepubliceerd is</w:t>
      </w:r>
      <w:r w:rsidR="00BD2B0A" w:rsidRPr="38BD7767">
        <w:rPr>
          <w:rFonts w:ascii="Verdana" w:hAnsi="Verdana" w:cs="Tahoma"/>
          <w:sz w:val="18"/>
          <w:szCs w:val="18"/>
        </w:rPr>
        <w:t>.</w:t>
      </w:r>
      <w:r w:rsidRPr="38BD7767">
        <w:rPr>
          <w:rFonts w:ascii="Verdana" w:hAnsi="Verdana" w:cs="Tahoma"/>
          <w:sz w:val="18"/>
          <w:szCs w:val="18"/>
        </w:rPr>
        <w:t xml:space="preserve"> </w:t>
      </w:r>
    </w:p>
    <w:p w14:paraId="735E645A" w14:textId="77777777" w:rsidR="00520A0F" w:rsidRPr="007355A3" w:rsidRDefault="00520A0F" w:rsidP="007355A3">
      <w:pPr>
        <w:spacing w:line="276" w:lineRule="auto"/>
        <w:ind w:left="567"/>
        <w:rPr>
          <w:rFonts w:ascii="Verdana" w:hAnsi="Verdana" w:cs="Tahoma"/>
          <w:sz w:val="18"/>
          <w:szCs w:val="18"/>
        </w:rPr>
      </w:pPr>
    </w:p>
    <w:p w14:paraId="073CCF41" w14:textId="5917D87B" w:rsidR="00520A0F" w:rsidRPr="007355A3" w:rsidRDefault="00520A0F" w:rsidP="00592806">
      <w:pPr>
        <w:spacing w:line="276" w:lineRule="auto"/>
        <w:rPr>
          <w:rFonts w:ascii="Verdana" w:hAnsi="Verdana" w:cs="Tahoma"/>
          <w:sz w:val="18"/>
          <w:szCs w:val="18"/>
        </w:rPr>
      </w:pPr>
      <w:r w:rsidRPr="007355A3">
        <w:rPr>
          <w:rFonts w:ascii="Verdana" w:hAnsi="Verdana" w:cs="Tahoma"/>
          <w:sz w:val="18"/>
          <w:szCs w:val="18"/>
        </w:rPr>
        <w:t xml:space="preserve">De Nota van inlichtingen maakt integraal deel uit van de </w:t>
      </w:r>
      <w:r w:rsidR="00050F1D" w:rsidRPr="007355A3">
        <w:rPr>
          <w:rFonts w:ascii="Verdana" w:hAnsi="Verdana" w:cs="Tahoma"/>
          <w:sz w:val="18"/>
          <w:szCs w:val="18"/>
        </w:rPr>
        <w:t>Uitnodiging tot Inschrijving</w:t>
      </w:r>
      <w:r w:rsidRPr="007355A3">
        <w:rPr>
          <w:rFonts w:ascii="Verdana" w:hAnsi="Verdana" w:cs="Tahoma"/>
          <w:sz w:val="18"/>
          <w:szCs w:val="18"/>
        </w:rPr>
        <w:t xml:space="preserve">. </w:t>
      </w:r>
    </w:p>
    <w:p w14:paraId="42E79C26" w14:textId="646A2BA3" w:rsidR="00520A0F" w:rsidRPr="007355A3" w:rsidRDefault="00127722" w:rsidP="007355A3">
      <w:pPr>
        <w:pStyle w:val="Kop1"/>
        <w:tabs>
          <w:tab w:val="clear" w:pos="426"/>
          <w:tab w:val="clear" w:pos="7088"/>
          <w:tab w:val="num" w:pos="567"/>
        </w:tabs>
        <w:spacing w:line="276" w:lineRule="auto"/>
        <w:rPr>
          <w:rFonts w:ascii="Verdana" w:hAnsi="Verdana"/>
          <w:szCs w:val="24"/>
        </w:rPr>
      </w:pPr>
      <w:bookmarkStart w:id="53" w:name="_Toc232582890"/>
      <w:r w:rsidRPr="007355A3">
        <w:rPr>
          <w:rFonts w:ascii="Verdana" w:hAnsi="Verdana"/>
          <w:sz w:val="18"/>
          <w:szCs w:val="18"/>
        </w:rPr>
        <w:br w:type="page"/>
      </w:r>
      <w:bookmarkStart w:id="54" w:name="_Toc174004671"/>
      <w:bookmarkStart w:id="55" w:name="_Toc174004889"/>
      <w:r w:rsidR="00520A0F" w:rsidRPr="007355A3">
        <w:rPr>
          <w:rFonts w:ascii="Verdana" w:hAnsi="Verdana"/>
          <w:color w:val="0070C0"/>
          <w:szCs w:val="24"/>
        </w:rPr>
        <w:lastRenderedPageBreak/>
        <w:t>3.</w:t>
      </w:r>
      <w:r w:rsidR="00520A0F" w:rsidRPr="007355A3">
        <w:rPr>
          <w:rFonts w:ascii="Verdana" w:hAnsi="Verdana"/>
          <w:color w:val="0070C0"/>
          <w:szCs w:val="24"/>
        </w:rPr>
        <w:tab/>
        <w:t>Voorschriften en Inschrij</w:t>
      </w:r>
      <w:r w:rsidR="00CC7C75" w:rsidRPr="007355A3">
        <w:rPr>
          <w:rFonts w:ascii="Verdana" w:hAnsi="Verdana"/>
          <w:color w:val="0070C0"/>
          <w:szCs w:val="24"/>
        </w:rPr>
        <w:t>f</w:t>
      </w:r>
      <w:r w:rsidR="00520A0F" w:rsidRPr="007355A3">
        <w:rPr>
          <w:rFonts w:ascii="Verdana" w:hAnsi="Verdana"/>
          <w:color w:val="0070C0"/>
          <w:szCs w:val="24"/>
        </w:rPr>
        <w:t>voorwaarden</w:t>
      </w:r>
      <w:bookmarkEnd w:id="53"/>
      <w:bookmarkEnd w:id="54"/>
      <w:bookmarkEnd w:id="55"/>
    </w:p>
    <w:p w14:paraId="4A5E25BC" w14:textId="77777777" w:rsidR="00520A0F" w:rsidRPr="0003580D" w:rsidRDefault="00520A0F" w:rsidP="00992C69">
      <w:pPr>
        <w:spacing w:line="312" w:lineRule="auto"/>
        <w:ind w:left="567"/>
        <w:rPr>
          <w:rFonts w:ascii="Calibri" w:hAnsi="Calibri"/>
        </w:rPr>
      </w:pPr>
    </w:p>
    <w:p w14:paraId="18DA8586" w14:textId="77777777" w:rsidR="00520A0F" w:rsidRPr="007355A3" w:rsidRDefault="00520A0F" w:rsidP="007355A3">
      <w:pPr>
        <w:pStyle w:val="Kop2"/>
        <w:numPr>
          <w:ilvl w:val="1"/>
          <w:numId w:val="8"/>
        </w:numPr>
        <w:tabs>
          <w:tab w:val="clear" w:pos="360"/>
          <w:tab w:val="num" w:pos="567"/>
        </w:tabs>
        <w:spacing w:before="0" w:after="0" w:line="276" w:lineRule="auto"/>
        <w:ind w:left="567" w:hanging="567"/>
        <w:rPr>
          <w:rFonts w:ascii="Verdana" w:hAnsi="Verdana"/>
          <w:i w:val="0"/>
          <w:color w:val="0070C0"/>
          <w:sz w:val="20"/>
          <w:szCs w:val="20"/>
        </w:rPr>
      </w:pPr>
      <w:bookmarkStart w:id="56" w:name="_Toc229562346"/>
      <w:bookmarkStart w:id="57" w:name="_Toc174004672"/>
      <w:bookmarkStart w:id="58" w:name="_Toc174004890"/>
      <w:bookmarkStart w:id="59" w:name="_Toc435841111"/>
      <w:bookmarkStart w:id="60" w:name="_Toc941391"/>
      <w:bookmarkStart w:id="61" w:name="_Toc9409108"/>
      <w:bookmarkStart w:id="62" w:name="_Toc38792866"/>
      <w:bookmarkStart w:id="63" w:name="_Toc38954215"/>
      <w:bookmarkStart w:id="64" w:name="_Toc39309506"/>
      <w:bookmarkStart w:id="65" w:name="_Toc39385806"/>
      <w:bookmarkStart w:id="66" w:name="_Toc39549884"/>
      <w:bookmarkStart w:id="67" w:name="_Toc39887709"/>
      <w:bookmarkStart w:id="68" w:name="_Toc39913176"/>
      <w:bookmarkStart w:id="69" w:name="_Toc39930850"/>
      <w:bookmarkStart w:id="70" w:name="_Toc69875741"/>
      <w:bookmarkStart w:id="71" w:name="_Toc69881597"/>
      <w:bookmarkStart w:id="72" w:name="_Toc69884047"/>
      <w:bookmarkStart w:id="73" w:name="_Toc70413396"/>
      <w:bookmarkStart w:id="74" w:name="_Toc70413913"/>
      <w:bookmarkStart w:id="75" w:name="_Toc73873724"/>
      <w:bookmarkStart w:id="76" w:name="_Toc84411644"/>
      <w:bookmarkEnd w:id="31"/>
      <w:r w:rsidRPr="007355A3">
        <w:rPr>
          <w:rFonts w:ascii="Verdana" w:hAnsi="Verdana"/>
          <w:i w:val="0"/>
          <w:color w:val="0070C0"/>
          <w:sz w:val="20"/>
          <w:szCs w:val="20"/>
        </w:rPr>
        <w:t>Procedurevoorschriften</w:t>
      </w:r>
      <w:bookmarkEnd w:id="56"/>
      <w:bookmarkEnd w:id="57"/>
      <w:bookmarkEnd w:id="58"/>
    </w:p>
    <w:p w14:paraId="1241328F" w14:textId="77777777" w:rsidR="00520A0F" w:rsidRPr="007355A3" w:rsidRDefault="00520A0F" w:rsidP="00592806">
      <w:pPr>
        <w:pStyle w:val="Plattetekstinspringen"/>
        <w:spacing w:line="276" w:lineRule="auto"/>
        <w:ind w:left="0"/>
        <w:jc w:val="left"/>
        <w:rPr>
          <w:rFonts w:ascii="Verdana" w:hAnsi="Verdana"/>
          <w:i/>
          <w:sz w:val="18"/>
          <w:szCs w:val="18"/>
        </w:rPr>
      </w:pPr>
      <w:r w:rsidRPr="007355A3">
        <w:rPr>
          <w:rFonts w:ascii="Verdana" w:hAnsi="Verdana"/>
          <w:i/>
          <w:sz w:val="18"/>
          <w:szCs w:val="18"/>
        </w:rPr>
        <w:t xml:space="preserve">Voorschriften met betrekking tot de uitvoering van deze aanbestedingsprocedure: </w:t>
      </w:r>
    </w:p>
    <w:p w14:paraId="6A3D595C" w14:textId="77777777" w:rsidR="00520A0F" w:rsidRPr="007355A3" w:rsidRDefault="00520A0F" w:rsidP="007355A3">
      <w:pPr>
        <w:pStyle w:val="Plattetekstinspringen"/>
        <w:spacing w:line="276" w:lineRule="auto"/>
        <w:ind w:left="567"/>
        <w:jc w:val="left"/>
        <w:rPr>
          <w:rFonts w:ascii="Verdana" w:hAnsi="Verdana"/>
          <w:sz w:val="18"/>
          <w:szCs w:val="18"/>
        </w:rPr>
      </w:pPr>
    </w:p>
    <w:p w14:paraId="4E9A0E37" w14:textId="34C85BFD" w:rsidR="00520A0F" w:rsidRPr="007355A3" w:rsidRDefault="00520A0F" w:rsidP="00592806">
      <w:pPr>
        <w:numPr>
          <w:ilvl w:val="0"/>
          <w:numId w:val="1"/>
        </w:numPr>
        <w:tabs>
          <w:tab w:val="clear" w:pos="928"/>
          <w:tab w:val="num" w:pos="993"/>
        </w:tabs>
        <w:spacing w:line="276" w:lineRule="auto"/>
        <w:ind w:left="284"/>
        <w:rPr>
          <w:rFonts w:ascii="Verdana" w:hAnsi="Verdana" w:cs="Tahoma"/>
          <w:sz w:val="18"/>
          <w:szCs w:val="18"/>
        </w:rPr>
      </w:pPr>
      <w:r w:rsidRPr="007355A3">
        <w:rPr>
          <w:rFonts w:ascii="Verdana" w:hAnsi="Verdana" w:cs="Tahoma"/>
          <w:sz w:val="18"/>
          <w:szCs w:val="18"/>
        </w:rPr>
        <w:t xml:space="preserve">Uw Inschrijving dient voor </w:t>
      </w:r>
      <w:r w:rsidR="00B153ED">
        <w:rPr>
          <w:rFonts w:ascii="Verdana" w:hAnsi="Verdana" w:cs="Tahoma"/>
          <w:sz w:val="18"/>
          <w:szCs w:val="18"/>
        </w:rPr>
        <w:t>AD</w:t>
      </w:r>
      <w:r w:rsidRPr="007355A3">
        <w:rPr>
          <w:rFonts w:ascii="Verdana" w:hAnsi="Verdana" w:cs="Tahoma"/>
          <w:sz w:val="18"/>
          <w:szCs w:val="18"/>
        </w:rPr>
        <w:t xml:space="preserve"> geheel kosteloos te zijn;</w:t>
      </w:r>
    </w:p>
    <w:p w14:paraId="393343BA" w14:textId="40906E08" w:rsidR="003F1A81" w:rsidRPr="007355A3" w:rsidRDefault="003F1A81" w:rsidP="00592806">
      <w:pPr>
        <w:numPr>
          <w:ilvl w:val="0"/>
          <w:numId w:val="1"/>
        </w:numPr>
        <w:tabs>
          <w:tab w:val="clear" w:pos="928"/>
          <w:tab w:val="num" w:pos="993"/>
        </w:tabs>
        <w:spacing w:line="276" w:lineRule="auto"/>
        <w:ind w:left="284"/>
        <w:rPr>
          <w:rFonts w:ascii="Verdana" w:hAnsi="Verdana" w:cs="Tahoma"/>
          <w:sz w:val="18"/>
          <w:szCs w:val="18"/>
        </w:rPr>
      </w:pPr>
      <w:r w:rsidRPr="007355A3">
        <w:rPr>
          <w:rFonts w:ascii="Verdana" w:hAnsi="Verdana" w:cs="Tahoma"/>
          <w:sz w:val="18"/>
          <w:szCs w:val="18"/>
        </w:rPr>
        <w:t>Communicatie vindt uitsluitend plaats via TenderNed;</w:t>
      </w:r>
    </w:p>
    <w:p w14:paraId="4810E7B4" w14:textId="4EE11F07" w:rsidR="0092229B" w:rsidRPr="007355A3" w:rsidRDefault="0092229B" w:rsidP="00592806">
      <w:pPr>
        <w:numPr>
          <w:ilvl w:val="0"/>
          <w:numId w:val="1"/>
        </w:numPr>
        <w:tabs>
          <w:tab w:val="clear" w:pos="928"/>
          <w:tab w:val="num" w:pos="993"/>
        </w:tabs>
        <w:spacing w:line="276" w:lineRule="auto"/>
        <w:ind w:left="284"/>
        <w:rPr>
          <w:rFonts w:ascii="Verdana" w:hAnsi="Verdana" w:cs="Tahoma"/>
          <w:sz w:val="18"/>
          <w:szCs w:val="18"/>
        </w:rPr>
      </w:pPr>
      <w:bookmarkStart w:id="77" w:name="_Hlk155692808"/>
      <w:r w:rsidRPr="38BD7767">
        <w:rPr>
          <w:rFonts w:ascii="Verdana" w:hAnsi="Verdana" w:cs="Tahoma"/>
          <w:sz w:val="18"/>
          <w:szCs w:val="18"/>
        </w:rPr>
        <w:t xml:space="preserve">In Bijlage </w:t>
      </w:r>
      <w:r w:rsidR="00D52F2B" w:rsidRPr="38BD7767">
        <w:rPr>
          <w:rFonts w:ascii="Verdana" w:hAnsi="Verdana" w:cs="Tahoma"/>
          <w:sz w:val="18"/>
          <w:szCs w:val="18"/>
        </w:rPr>
        <w:t>4</w:t>
      </w:r>
      <w:r w:rsidRPr="38BD7767">
        <w:rPr>
          <w:rFonts w:ascii="Verdana" w:hAnsi="Verdana" w:cs="Tahoma"/>
          <w:sz w:val="18"/>
          <w:szCs w:val="18"/>
        </w:rPr>
        <w:t xml:space="preserve"> van deze uitnodiging tot inschrijving is de model Overeenkomst te vinden. Een eventuele opdracht is hierop gebaseerd. De Overeenkomst</w:t>
      </w:r>
      <w:r w:rsidR="246A06B6" w:rsidRPr="38BD7767">
        <w:rPr>
          <w:rFonts w:ascii="Verdana" w:hAnsi="Verdana" w:cs="Tahoma"/>
          <w:sz w:val="18"/>
          <w:szCs w:val="18"/>
        </w:rPr>
        <w:t xml:space="preserve"> </w:t>
      </w:r>
      <w:r w:rsidRPr="38BD7767">
        <w:rPr>
          <w:rFonts w:ascii="Verdana" w:hAnsi="Verdana" w:cs="Tahoma"/>
          <w:sz w:val="18"/>
          <w:szCs w:val="18"/>
        </w:rPr>
        <w:t xml:space="preserve">wordt ondertekend door </w:t>
      </w:r>
      <w:bookmarkEnd w:id="77"/>
      <w:r w:rsidR="00770332">
        <w:rPr>
          <w:rFonts w:ascii="Verdana" w:hAnsi="Verdana" w:cs="Tahoma"/>
          <w:sz w:val="18"/>
          <w:szCs w:val="18"/>
        </w:rPr>
        <w:t xml:space="preserve"> </w:t>
      </w:r>
      <w:r w:rsidR="00B153ED" w:rsidRPr="38BD7767">
        <w:rPr>
          <w:rFonts w:ascii="Verdana" w:hAnsi="Verdana" w:cs="Tahoma"/>
          <w:sz w:val="18"/>
          <w:szCs w:val="18"/>
        </w:rPr>
        <w:t>AD</w:t>
      </w:r>
      <w:r w:rsidR="00770332">
        <w:rPr>
          <w:rFonts w:ascii="Verdana" w:hAnsi="Verdana" w:cs="Tahoma"/>
          <w:sz w:val="18"/>
          <w:szCs w:val="18"/>
        </w:rPr>
        <w:t xml:space="preserve"> en gegunde inschrijver</w:t>
      </w:r>
      <w:r w:rsidRPr="38BD7767">
        <w:rPr>
          <w:rFonts w:ascii="Verdana" w:hAnsi="Verdana" w:cs="Tahoma"/>
          <w:sz w:val="18"/>
          <w:szCs w:val="18"/>
        </w:rPr>
        <w:t xml:space="preserve">; </w:t>
      </w:r>
    </w:p>
    <w:p w14:paraId="2202F501" w14:textId="603C05C8" w:rsidR="003B676C" w:rsidRPr="007355A3" w:rsidRDefault="00520A0F" w:rsidP="00592806">
      <w:pPr>
        <w:numPr>
          <w:ilvl w:val="0"/>
          <w:numId w:val="1"/>
        </w:numPr>
        <w:tabs>
          <w:tab w:val="clear" w:pos="928"/>
          <w:tab w:val="num" w:pos="993"/>
        </w:tabs>
        <w:spacing w:line="276" w:lineRule="auto"/>
        <w:ind w:left="284"/>
        <w:rPr>
          <w:rFonts w:ascii="Verdana" w:hAnsi="Verdana" w:cs="Tahoma"/>
          <w:sz w:val="18"/>
          <w:szCs w:val="18"/>
        </w:rPr>
      </w:pPr>
      <w:r w:rsidRPr="007355A3">
        <w:rPr>
          <w:rFonts w:ascii="Verdana" w:hAnsi="Verdana" w:cs="Tahoma"/>
          <w:sz w:val="18"/>
          <w:szCs w:val="18"/>
        </w:rPr>
        <w:t>Uw Inschrijving dient een gestanddoeningstermijn te hebben vanaf de uiterste datum van ontvangst van de Inschrijving</w:t>
      </w:r>
      <w:r w:rsidR="00F11B92" w:rsidRPr="007355A3">
        <w:rPr>
          <w:rFonts w:ascii="Verdana" w:hAnsi="Verdana" w:cs="Tahoma"/>
          <w:sz w:val="18"/>
          <w:szCs w:val="18"/>
        </w:rPr>
        <w:t xml:space="preserve"> tot en met de dag van definitieve gunning</w:t>
      </w:r>
      <w:r w:rsidR="003B676C" w:rsidRPr="007355A3">
        <w:rPr>
          <w:rFonts w:ascii="Verdana" w:hAnsi="Verdana" w:cs="Tahoma"/>
          <w:sz w:val="18"/>
          <w:szCs w:val="18"/>
        </w:rPr>
        <w:t xml:space="preserve"> zoals opgenomen in de planning in TenderNed;</w:t>
      </w:r>
    </w:p>
    <w:p w14:paraId="46E17196" w14:textId="07ECC9B6" w:rsidR="00520A0F" w:rsidRPr="007355A3" w:rsidRDefault="00520A0F" w:rsidP="00592806">
      <w:pPr>
        <w:numPr>
          <w:ilvl w:val="0"/>
          <w:numId w:val="1"/>
        </w:numPr>
        <w:tabs>
          <w:tab w:val="clear" w:pos="928"/>
          <w:tab w:val="num" w:pos="993"/>
        </w:tabs>
        <w:spacing w:line="276" w:lineRule="auto"/>
        <w:ind w:left="284"/>
        <w:rPr>
          <w:rFonts w:ascii="Verdana" w:hAnsi="Verdana" w:cs="Tahoma"/>
          <w:sz w:val="18"/>
          <w:szCs w:val="18"/>
        </w:rPr>
      </w:pPr>
      <w:r w:rsidRPr="007355A3">
        <w:rPr>
          <w:rFonts w:ascii="Verdana" w:hAnsi="Verdana" w:cs="Tahoma"/>
          <w:sz w:val="18"/>
          <w:szCs w:val="18"/>
        </w:rPr>
        <w:t xml:space="preserve">U mag deze </w:t>
      </w:r>
      <w:r w:rsidR="00050F1D" w:rsidRPr="007355A3">
        <w:rPr>
          <w:rFonts w:ascii="Verdana" w:hAnsi="Verdana" w:cs="Tahoma"/>
          <w:sz w:val="18"/>
          <w:szCs w:val="18"/>
        </w:rPr>
        <w:t>Uitnodiging tot Inschrijving</w:t>
      </w:r>
      <w:r w:rsidRPr="007355A3">
        <w:rPr>
          <w:rFonts w:ascii="Verdana" w:hAnsi="Verdana" w:cs="Tahoma"/>
          <w:sz w:val="18"/>
          <w:szCs w:val="18"/>
        </w:rPr>
        <w:t xml:space="preserve"> uitsluitend gebruiken voor het doel waarvoor deze is verstrekt</w:t>
      </w:r>
      <w:r w:rsidR="00E10136" w:rsidRPr="007355A3">
        <w:rPr>
          <w:rFonts w:ascii="Verdana" w:hAnsi="Verdana" w:cs="Tahoma"/>
          <w:sz w:val="18"/>
          <w:szCs w:val="18"/>
        </w:rPr>
        <w:t>;</w:t>
      </w:r>
    </w:p>
    <w:p w14:paraId="51CF727D" w14:textId="2D702BC8" w:rsidR="00520A0F" w:rsidRPr="007355A3" w:rsidRDefault="00520A0F" w:rsidP="00592806">
      <w:pPr>
        <w:numPr>
          <w:ilvl w:val="0"/>
          <w:numId w:val="1"/>
        </w:numPr>
        <w:tabs>
          <w:tab w:val="clear" w:pos="928"/>
          <w:tab w:val="num" w:pos="993"/>
        </w:tabs>
        <w:spacing w:line="276" w:lineRule="auto"/>
        <w:ind w:left="284"/>
        <w:rPr>
          <w:rFonts w:ascii="Verdana" w:hAnsi="Verdana" w:cs="Tahoma"/>
          <w:sz w:val="18"/>
          <w:szCs w:val="18"/>
        </w:rPr>
      </w:pPr>
      <w:r w:rsidRPr="007355A3">
        <w:rPr>
          <w:rFonts w:ascii="Verdana" w:hAnsi="Verdana" w:cs="Tahoma"/>
          <w:sz w:val="18"/>
          <w:szCs w:val="18"/>
        </w:rPr>
        <w:t xml:space="preserve">Het is niet toegestaan medewerk(st)ers van </w:t>
      </w:r>
      <w:r w:rsidR="00B153ED">
        <w:rPr>
          <w:rFonts w:ascii="Verdana" w:hAnsi="Verdana" w:cs="Tahoma"/>
          <w:sz w:val="18"/>
          <w:szCs w:val="18"/>
        </w:rPr>
        <w:t>AD</w:t>
      </w:r>
      <w:r w:rsidRPr="007355A3">
        <w:rPr>
          <w:rFonts w:ascii="Verdana" w:hAnsi="Verdana" w:cs="Tahoma"/>
          <w:sz w:val="18"/>
          <w:szCs w:val="18"/>
        </w:rPr>
        <w:t xml:space="preserve"> tijdens de procedure rechtstreeks te benaderen, anders dan verwoord in dit document; </w:t>
      </w:r>
    </w:p>
    <w:p w14:paraId="1E680DF0" w14:textId="24B9D094" w:rsidR="00520A0F" w:rsidRPr="007355A3" w:rsidRDefault="00520A0F" w:rsidP="00592806">
      <w:pPr>
        <w:numPr>
          <w:ilvl w:val="0"/>
          <w:numId w:val="1"/>
        </w:numPr>
        <w:tabs>
          <w:tab w:val="clear" w:pos="928"/>
          <w:tab w:val="num" w:pos="993"/>
        </w:tabs>
        <w:spacing w:line="276" w:lineRule="auto"/>
        <w:ind w:left="284"/>
        <w:rPr>
          <w:rFonts w:ascii="Verdana" w:hAnsi="Verdana" w:cs="Tahoma"/>
          <w:sz w:val="18"/>
          <w:szCs w:val="18"/>
        </w:rPr>
      </w:pPr>
      <w:r w:rsidRPr="007355A3">
        <w:rPr>
          <w:rFonts w:ascii="Verdana" w:hAnsi="Verdana" w:cs="Tahoma"/>
          <w:sz w:val="18"/>
          <w:szCs w:val="18"/>
        </w:rPr>
        <w:t>Indien zich wijzigingen voordoen of dreigen voor te doen in uw bedrijfsvoering welke van invloed zijn op de voortgang en afhandeling van de aanbesteding</w:t>
      </w:r>
      <w:r w:rsidRPr="007355A3">
        <w:rPr>
          <w:rFonts w:ascii="Verdana" w:hAnsi="Verdana" w:cs="Tahoma"/>
          <w:noProof/>
          <w:sz w:val="18"/>
          <w:szCs w:val="18"/>
        </w:rPr>
        <w:t xml:space="preserve">, dient u dit zo </w:t>
      </w:r>
      <w:r w:rsidR="007B0DEE" w:rsidRPr="007355A3">
        <w:rPr>
          <w:rFonts w:ascii="Verdana" w:hAnsi="Verdana" w:cs="Tahoma"/>
          <w:sz w:val="18"/>
          <w:szCs w:val="18"/>
        </w:rPr>
        <w:t>spoedig</w:t>
      </w:r>
      <w:r w:rsidRPr="007355A3">
        <w:rPr>
          <w:rFonts w:ascii="Verdana" w:hAnsi="Verdana" w:cs="Tahoma"/>
          <w:sz w:val="18"/>
          <w:szCs w:val="18"/>
        </w:rPr>
        <w:t xml:space="preserve"> mogelijk kenbaar te maken </w:t>
      </w:r>
      <w:r w:rsidR="00DF0F05" w:rsidRPr="007355A3">
        <w:rPr>
          <w:rFonts w:ascii="Verdana" w:hAnsi="Verdana" w:cs="Tahoma"/>
          <w:sz w:val="18"/>
          <w:szCs w:val="18"/>
        </w:rPr>
        <w:t xml:space="preserve">via </w:t>
      </w:r>
      <w:r w:rsidR="003F1A81" w:rsidRPr="007355A3">
        <w:rPr>
          <w:rFonts w:ascii="Verdana" w:hAnsi="Verdana" w:cs="Tahoma"/>
          <w:sz w:val="18"/>
          <w:szCs w:val="18"/>
        </w:rPr>
        <w:t>TenderNed</w:t>
      </w:r>
      <w:r w:rsidR="00E10136" w:rsidRPr="007355A3">
        <w:rPr>
          <w:rFonts w:ascii="Verdana" w:hAnsi="Verdana" w:cs="Tahoma"/>
          <w:sz w:val="18"/>
          <w:szCs w:val="18"/>
        </w:rPr>
        <w:t>;</w:t>
      </w:r>
    </w:p>
    <w:p w14:paraId="18EB7294" w14:textId="645DA152" w:rsidR="00520A0F" w:rsidRPr="007355A3" w:rsidRDefault="00B153ED"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Tahoma"/>
          <w:sz w:val="18"/>
          <w:szCs w:val="18"/>
        </w:rPr>
      </w:pPr>
      <w:r>
        <w:rPr>
          <w:rFonts w:ascii="Verdana" w:hAnsi="Verdana" w:cs="Tahoma"/>
          <w:sz w:val="18"/>
          <w:szCs w:val="18"/>
        </w:rPr>
        <w:t>AD</w:t>
      </w:r>
      <w:r w:rsidR="00520A0F" w:rsidRPr="007355A3">
        <w:rPr>
          <w:rFonts w:ascii="Verdana" w:hAnsi="Verdana" w:cs="Tahoma"/>
          <w:sz w:val="18"/>
          <w:szCs w:val="18"/>
        </w:rPr>
        <w:t xml:space="preserve"> behoudt zich het recht voor om tot het moment van ondertekening van de beoogde </w:t>
      </w:r>
      <w:r w:rsidR="000B250F" w:rsidRPr="007355A3">
        <w:rPr>
          <w:rFonts w:ascii="Verdana" w:hAnsi="Verdana"/>
          <w:sz w:val="18"/>
          <w:szCs w:val="18"/>
        </w:rPr>
        <w:t>O</w:t>
      </w:r>
      <w:r w:rsidR="00520A0F" w:rsidRPr="007355A3">
        <w:rPr>
          <w:rFonts w:ascii="Verdana" w:hAnsi="Verdana"/>
          <w:sz w:val="18"/>
          <w:szCs w:val="18"/>
        </w:rPr>
        <w:t>vereenkomst</w:t>
      </w:r>
      <w:r w:rsidR="002D41D4" w:rsidRPr="007355A3">
        <w:rPr>
          <w:rFonts w:ascii="Verdana" w:hAnsi="Verdana"/>
          <w:sz w:val="18"/>
          <w:szCs w:val="18"/>
        </w:rPr>
        <w:t>en</w:t>
      </w:r>
      <w:r w:rsidR="00520A0F" w:rsidRPr="007355A3">
        <w:rPr>
          <w:rFonts w:ascii="Verdana" w:hAnsi="Verdana" w:cs="Tahoma"/>
          <w:noProof/>
          <w:sz w:val="18"/>
          <w:szCs w:val="18"/>
        </w:rPr>
        <w:t xml:space="preserve"> de gehele of e</w:t>
      </w:r>
      <w:r w:rsidR="00520A0F" w:rsidRPr="007355A3">
        <w:rPr>
          <w:rFonts w:ascii="Verdana" w:hAnsi="Verdana" w:cs="Tahoma"/>
          <w:sz w:val="18"/>
          <w:szCs w:val="18"/>
        </w:rPr>
        <w:t xml:space="preserve">en gedeelte van de aanbestedingsprocedure tijdelijk of definitief te stoppen. Tevens heeft </w:t>
      </w:r>
      <w:r>
        <w:rPr>
          <w:rFonts w:ascii="Verdana" w:hAnsi="Verdana" w:cs="Tahoma"/>
          <w:sz w:val="18"/>
          <w:szCs w:val="18"/>
        </w:rPr>
        <w:t>AD</w:t>
      </w:r>
      <w:r w:rsidR="00520A0F" w:rsidRPr="007355A3">
        <w:rPr>
          <w:rFonts w:ascii="Verdana" w:hAnsi="Verdana" w:cs="Tahoma"/>
          <w:sz w:val="18"/>
          <w:szCs w:val="18"/>
        </w:rPr>
        <w:t xml:space="preserve"> geen verplichting tot gunning</w:t>
      </w:r>
      <w:r w:rsidR="00E10136" w:rsidRPr="007355A3">
        <w:rPr>
          <w:rFonts w:ascii="Verdana" w:hAnsi="Verdana" w:cs="Tahoma"/>
          <w:sz w:val="18"/>
          <w:szCs w:val="18"/>
        </w:rPr>
        <w:t>;</w:t>
      </w:r>
      <w:r w:rsidR="00520A0F" w:rsidRPr="007355A3">
        <w:rPr>
          <w:rFonts w:ascii="Verdana" w:hAnsi="Verdana" w:cs="Arial"/>
          <w:sz w:val="18"/>
          <w:szCs w:val="18"/>
        </w:rPr>
        <w:t xml:space="preserve"> </w:t>
      </w:r>
    </w:p>
    <w:p w14:paraId="15CC9F98" w14:textId="7702A100" w:rsidR="00520A0F" w:rsidRPr="007355A3" w:rsidRDefault="00520A0F"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Tahoma"/>
          <w:sz w:val="18"/>
          <w:szCs w:val="18"/>
        </w:rPr>
      </w:pPr>
      <w:r w:rsidRPr="007355A3">
        <w:rPr>
          <w:rFonts w:ascii="Verdana" w:hAnsi="Verdana" w:cs="Tahoma"/>
          <w:sz w:val="18"/>
          <w:szCs w:val="18"/>
        </w:rPr>
        <w:t xml:space="preserve">Indien u gedurende de aanbestedingsprocedure aangeeft dat u bepaalde bedrijfsactiviteiten staakt, dan behoudt </w:t>
      </w:r>
      <w:r w:rsidR="00B153ED">
        <w:rPr>
          <w:rFonts w:ascii="Verdana" w:hAnsi="Verdana" w:cs="Tahoma"/>
          <w:sz w:val="18"/>
          <w:szCs w:val="18"/>
        </w:rPr>
        <w:t>AD</w:t>
      </w:r>
      <w:r w:rsidRPr="007355A3">
        <w:rPr>
          <w:rFonts w:ascii="Verdana" w:hAnsi="Verdana" w:cs="Tahoma"/>
          <w:sz w:val="18"/>
          <w:szCs w:val="18"/>
        </w:rPr>
        <w:t xml:space="preserve"> zich eveneens het recht voor uw Inschrijving om die reden terzijde te leggen en niet verder in de beoordeling mee te nemen; </w:t>
      </w:r>
    </w:p>
    <w:p w14:paraId="66135645" w14:textId="3AE77184" w:rsidR="00520A0F" w:rsidRPr="007355A3" w:rsidRDefault="00B153ED"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Tahoma"/>
          <w:sz w:val="18"/>
          <w:szCs w:val="18"/>
        </w:rPr>
      </w:pPr>
      <w:r>
        <w:rPr>
          <w:rFonts w:ascii="Verdana" w:hAnsi="Verdana" w:cs="Tahoma"/>
          <w:sz w:val="18"/>
          <w:szCs w:val="18"/>
        </w:rPr>
        <w:t>AD</w:t>
      </w:r>
      <w:r w:rsidR="00520A0F" w:rsidRPr="007355A3">
        <w:rPr>
          <w:rFonts w:ascii="Verdana" w:hAnsi="Verdana" w:cs="Tahoma"/>
          <w:sz w:val="18"/>
          <w:szCs w:val="18"/>
        </w:rPr>
        <w:t xml:space="preserve"> behoudt zich het recht voor alle verstrekte gegevens op hun juistheid te controleren. Het verstrekken van onjuiste gegevens zal tot uitsluiting van een Inschrijver leiden. </w:t>
      </w:r>
    </w:p>
    <w:p w14:paraId="0EE17CEC" w14:textId="5BFA99D0" w:rsidR="00520A0F" w:rsidRPr="007355A3" w:rsidRDefault="00520A0F"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Tahoma"/>
          <w:sz w:val="18"/>
          <w:szCs w:val="18"/>
        </w:rPr>
      </w:pPr>
      <w:r w:rsidRPr="007355A3">
        <w:rPr>
          <w:rFonts w:ascii="Verdana" w:hAnsi="Verdana" w:cs="Tahoma"/>
          <w:sz w:val="18"/>
          <w:szCs w:val="18"/>
        </w:rPr>
        <w:t xml:space="preserve">Indien de Inschrijving onduidelijkheden bevat kan </w:t>
      </w:r>
      <w:r w:rsidR="00B153ED">
        <w:rPr>
          <w:rFonts w:ascii="Verdana" w:hAnsi="Verdana" w:cs="Tahoma"/>
          <w:sz w:val="18"/>
          <w:szCs w:val="18"/>
        </w:rPr>
        <w:t>AD</w:t>
      </w:r>
      <w:r w:rsidRPr="007355A3">
        <w:rPr>
          <w:rFonts w:ascii="Verdana" w:hAnsi="Verdana" w:cs="Tahoma"/>
          <w:sz w:val="18"/>
          <w:szCs w:val="18"/>
        </w:rPr>
        <w:t xml:space="preserve"> verzoeken om een nadere toelichting op de Inschrijving</w:t>
      </w:r>
      <w:r w:rsidR="00E10136" w:rsidRPr="007355A3">
        <w:rPr>
          <w:rFonts w:ascii="Verdana" w:hAnsi="Verdana" w:cs="Tahoma"/>
          <w:sz w:val="18"/>
          <w:szCs w:val="18"/>
        </w:rPr>
        <w:t>;</w:t>
      </w:r>
      <w:r w:rsidRPr="007355A3">
        <w:rPr>
          <w:rFonts w:ascii="Verdana" w:hAnsi="Verdana" w:cs="Tahoma"/>
          <w:sz w:val="18"/>
          <w:szCs w:val="18"/>
        </w:rPr>
        <w:t xml:space="preserve"> </w:t>
      </w:r>
    </w:p>
    <w:p w14:paraId="7B8213C4" w14:textId="77777777" w:rsidR="00520A0F" w:rsidRPr="007355A3" w:rsidRDefault="00520A0F"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Tahoma"/>
          <w:sz w:val="18"/>
          <w:szCs w:val="18"/>
        </w:rPr>
      </w:pPr>
      <w:r w:rsidRPr="007355A3">
        <w:rPr>
          <w:rFonts w:ascii="Verdana" w:hAnsi="Verdana" w:cs="Tahoma"/>
          <w:sz w:val="18"/>
          <w:szCs w:val="18"/>
        </w:rPr>
        <w:t xml:space="preserve">U heeft geen recht op vergoeding van inschrijfkosten, verlies aan referentie, gederfde winst of andere schade welke in het kader van deze aanbesteding gemaakt zijn of worden; </w:t>
      </w:r>
    </w:p>
    <w:p w14:paraId="483D4295" w14:textId="37EB97A1" w:rsidR="00520A0F" w:rsidRPr="007355A3" w:rsidRDefault="00B153ED"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Tahoma"/>
          <w:sz w:val="18"/>
          <w:szCs w:val="18"/>
        </w:rPr>
      </w:pPr>
      <w:r>
        <w:rPr>
          <w:rFonts w:ascii="Verdana" w:hAnsi="Verdana" w:cs="Tahoma"/>
          <w:sz w:val="18"/>
          <w:szCs w:val="18"/>
        </w:rPr>
        <w:t>AD</w:t>
      </w:r>
      <w:r w:rsidR="00520A0F" w:rsidRPr="007355A3">
        <w:rPr>
          <w:rFonts w:ascii="Verdana" w:hAnsi="Verdana" w:cs="Tahoma"/>
          <w:sz w:val="18"/>
          <w:szCs w:val="18"/>
        </w:rPr>
        <w:t xml:space="preserve"> zal uw Inschrijving, alle Bijlagen, verklaringen, documentatie en dergelijke ten behoeve van de aanbesteding vertrouwelijk behandelen;</w:t>
      </w:r>
    </w:p>
    <w:p w14:paraId="71303C0C" w14:textId="77777777" w:rsidR="00520A0F" w:rsidRPr="007355A3" w:rsidRDefault="00520A0F"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Tahoma"/>
          <w:sz w:val="18"/>
          <w:szCs w:val="18"/>
        </w:rPr>
      </w:pPr>
      <w:r w:rsidRPr="007355A3">
        <w:rPr>
          <w:rFonts w:ascii="Verdana" w:hAnsi="Verdana" w:cs="Tahoma"/>
          <w:sz w:val="18"/>
          <w:szCs w:val="18"/>
        </w:rPr>
        <w:t>De door u verstrekte informatie wordt na afloop niet geretourneerd</w:t>
      </w:r>
      <w:r w:rsidR="000B250F" w:rsidRPr="007355A3">
        <w:rPr>
          <w:rFonts w:ascii="Verdana" w:hAnsi="Verdana" w:cs="Tahoma"/>
          <w:sz w:val="18"/>
          <w:szCs w:val="18"/>
        </w:rPr>
        <w:t>;</w:t>
      </w:r>
    </w:p>
    <w:p w14:paraId="5D8450AE" w14:textId="77777777" w:rsidR="007B0DEE" w:rsidRPr="007355A3" w:rsidRDefault="00520A0F"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Arial"/>
          <w:snapToGrid w:val="0"/>
          <w:sz w:val="18"/>
          <w:szCs w:val="18"/>
        </w:rPr>
      </w:pPr>
      <w:r w:rsidRPr="007355A3">
        <w:rPr>
          <w:rFonts w:ascii="Verdana" w:hAnsi="Verdana" w:cs="Tahoma"/>
          <w:sz w:val="18"/>
          <w:szCs w:val="18"/>
        </w:rPr>
        <w:t xml:space="preserve">Na sluiting van de termijn voor indiening van de Inschrijvingen </w:t>
      </w:r>
      <w:r w:rsidR="000B250F" w:rsidRPr="007355A3">
        <w:rPr>
          <w:rFonts w:ascii="Verdana" w:hAnsi="Verdana" w:cs="Tahoma"/>
          <w:sz w:val="18"/>
          <w:szCs w:val="18"/>
        </w:rPr>
        <w:t xml:space="preserve">wordt de elektronische kluis geopend en </w:t>
      </w:r>
      <w:r w:rsidRPr="007355A3">
        <w:rPr>
          <w:rFonts w:ascii="Verdana" w:hAnsi="Verdana" w:cs="Tahoma"/>
          <w:sz w:val="18"/>
          <w:szCs w:val="18"/>
        </w:rPr>
        <w:t>worden de Inschrijvingen geopend. Bij d</w:t>
      </w:r>
      <w:r w:rsidR="000B250F" w:rsidRPr="007355A3">
        <w:rPr>
          <w:rFonts w:ascii="Verdana" w:hAnsi="Verdana" w:cs="Tahoma"/>
          <w:sz w:val="18"/>
          <w:szCs w:val="18"/>
        </w:rPr>
        <w:t>ez</w:t>
      </w:r>
      <w:r w:rsidRPr="007355A3">
        <w:rPr>
          <w:rFonts w:ascii="Verdana" w:hAnsi="Verdana" w:cs="Tahoma"/>
          <w:sz w:val="18"/>
          <w:szCs w:val="18"/>
        </w:rPr>
        <w:t>e opening worden geen Inschrijvers toegelaten. Een proces-verbaal van opening zal worden opgemaakt</w:t>
      </w:r>
      <w:r w:rsidR="0016241D" w:rsidRPr="007355A3">
        <w:rPr>
          <w:rFonts w:ascii="Verdana" w:hAnsi="Verdana" w:cs="Tahoma"/>
          <w:sz w:val="18"/>
          <w:szCs w:val="18"/>
        </w:rPr>
        <w:t xml:space="preserve"> en worden gepubliceerd via TenderNed</w:t>
      </w:r>
      <w:r w:rsidR="00E10136" w:rsidRPr="007355A3">
        <w:rPr>
          <w:rFonts w:ascii="Verdana" w:hAnsi="Verdana" w:cs="Tahoma"/>
          <w:sz w:val="18"/>
          <w:szCs w:val="18"/>
        </w:rPr>
        <w:t>;</w:t>
      </w:r>
      <w:r w:rsidRPr="007355A3">
        <w:rPr>
          <w:rFonts w:ascii="Verdana" w:hAnsi="Verdana" w:cs="Tahoma"/>
          <w:sz w:val="18"/>
          <w:szCs w:val="18"/>
        </w:rPr>
        <w:t xml:space="preserve"> </w:t>
      </w:r>
    </w:p>
    <w:p w14:paraId="2B8438D8" w14:textId="6424D7DF" w:rsidR="002804F6" w:rsidRPr="007355A3" w:rsidRDefault="00520A0F"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Arial"/>
          <w:snapToGrid w:val="0"/>
          <w:sz w:val="18"/>
          <w:szCs w:val="18"/>
        </w:rPr>
      </w:pPr>
      <w:r w:rsidRPr="007355A3">
        <w:rPr>
          <w:rFonts w:ascii="Verdana" w:hAnsi="Verdana"/>
          <w:sz w:val="18"/>
          <w:szCs w:val="18"/>
        </w:rPr>
        <w:t>Het indienen van varianten en/of alternatieven is niet toegestaan</w:t>
      </w:r>
      <w:r w:rsidR="009867D9" w:rsidRPr="007355A3">
        <w:rPr>
          <w:rFonts w:ascii="Verdana" w:hAnsi="Verdana"/>
          <w:sz w:val="18"/>
          <w:szCs w:val="18"/>
        </w:rPr>
        <w:t>;</w:t>
      </w:r>
    </w:p>
    <w:p w14:paraId="31DE40B6" w14:textId="1B45201D" w:rsidR="009867D9" w:rsidRDefault="003810B6" w:rsidP="00592806">
      <w:pPr>
        <w:numPr>
          <w:ilvl w:val="0"/>
          <w:numId w:val="1"/>
        </w:numPr>
        <w:tabs>
          <w:tab w:val="clear" w:pos="928"/>
          <w:tab w:val="num" w:pos="993"/>
        </w:tabs>
        <w:overflowPunct w:val="0"/>
        <w:autoSpaceDE w:val="0"/>
        <w:autoSpaceDN w:val="0"/>
        <w:adjustRightInd w:val="0"/>
        <w:spacing w:line="276" w:lineRule="auto"/>
        <w:ind w:left="284"/>
        <w:textAlignment w:val="baseline"/>
        <w:rPr>
          <w:rFonts w:ascii="Verdana" w:hAnsi="Verdana" w:cs="Tahoma"/>
          <w:sz w:val="18"/>
          <w:szCs w:val="18"/>
        </w:rPr>
      </w:pPr>
      <w:r w:rsidRPr="002804F6">
        <w:rPr>
          <w:rFonts w:ascii="Verdana" w:hAnsi="Verdana" w:cs="Tahoma"/>
          <w:sz w:val="18"/>
          <w:szCs w:val="18"/>
        </w:rPr>
        <w:t xml:space="preserve">Het indienen van een Inschrijving houdt in dat u met de procedurevoorschriften uit deze Uitnodiging tot Inschrijving instemt. </w:t>
      </w:r>
    </w:p>
    <w:p w14:paraId="53CEAAE9" w14:textId="77777777" w:rsidR="00BA5EB8" w:rsidRPr="007355A3" w:rsidRDefault="00BA5EB8" w:rsidP="007355A3">
      <w:pPr>
        <w:overflowPunct w:val="0"/>
        <w:autoSpaceDE w:val="0"/>
        <w:autoSpaceDN w:val="0"/>
        <w:adjustRightInd w:val="0"/>
        <w:spacing w:line="276" w:lineRule="auto"/>
        <w:ind w:left="567"/>
        <w:textAlignment w:val="baseline"/>
        <w:rPr>
          <w:rFonts w:ascii="Verdana" w:hAnsi="Verdana" w:cs="Tahoma"/>
          <w:sz w:val="18"/>
          <w:szCs w:val="18"/>
        </w:rPr>
      </w:pPr>
    </w:p>
    <w:p w14:paraId="2BBBEDC6" w14:textId="77777777" w:rsidR="009867D9" w:rsidRPr="007355A3" w:rsidRDefault="009867D9" w:rsidP="007355A3">
      <w:pPr>
        <w:pStyle w:val="Kop2"/>
        <w:numPr>
          <w:ilvl w:val="1"/>
          <w:numId w:val="8"/>
        </w:numPr>
        <w:tabs>
          <w:tab w:val="clear" w:pos="360"/>
          <w:tab w:val="num" w:pos="567"/>
        </w:tabs>
        <w:spacing w:before="0" w:after="0" w:line="276" w:lineRule="auto"/>
        <w:ind w:left="567" w:hanging="567"/>
        <w:rPr>
          <w:rFonts w:ascii="Verdana" w:hAnsi="Verdana"/>
          <w:i w:val="0"/>
          <w:color w:val="0070C0"/>
          <w:sz w:val="20"/>
          <w:szCs w:val="20"/>
        </w:rPr>
      </w:pPr>
      <w:bookmarkStart w:id="78" w:name="_Toc174004673"/>
      <w:bookmarkStart w:id="79" w:name="_Toc174004891"/>
      <w:r w:rsidRPr="007355A3">
        <w:rPr>
          <w:rFonts w:ascii="Verdana" w:hAnsi="Verdana"/>
          <w:i w:val="0"/>
          <w:color w:val="0070C0"/>
          <w:sz w:val="20"/>
          <w:szCs w:val="20"/>
        </w:rPr>
        <w:t>Inschrijvingsvoorwaarden</w:t>
      </w:r>
      <w:bookmarkEnd w:id="78"/>
      <w:bookmarkEnd w:id="79"/>
    </w:p>
    <w:p w14:paraId="639D9B05" w14:textId="77777777" w:rsidR="009867D9" w:rsidRPr="007355A3" w:rsidRDefault="009867D9" w:rsidP="00592806">
      <w:pPr>
        <w:pStyle w:val="Kop2"/>
        <w:spacing w:before="0" w:after="0" w:line="276" w:lineRule="auto"/>
        <w:rPr>
          <w:rFonts w:ascii="Verdana" w:hAnsi="Verdana"/>
          <w:b w:val="0"/>
          <w:bCs w:val="0"/>
          <w:i w:val="0"/>
          <w:iCs w:val="0"/>
          <w:sz w:val="18"/>
          <w:szCs w:val="18"/>
        </w:rPr>
      </w:pPr>
      <w:bookmarkStart w:id="80" w:name="_Toc174004674"/>
      <w:bookmarkStart w:id="81" w:name="_Toc174004892"/>
      <w:r w:rsidRPr="007355A3">
        <w:rPr>
          <w:rFonts w:ascii="Verdana" w:hAnsi="Verdana"/>
          <w:b w:val="0"/>
          <w:bCs w:val="0"/>
          <w:i w:val="0"/>
          <w:iCs w:val="0"/>
          <w:sz w:val="18"/>
          <w:szCs w:val="18"/>
        </w:rPr>
        <w:t>Inschrijvingen dienen aan de volgende voorwaarden te voldoen:</w:t>
      </w:r>
      <w:bookmarkEnd w:id="80"/>
      <w:bookmarkEnd w:id="81"/>
      <w:r w:rsidRPr="007355A3">
        <w:rPr>
          <w:rFonts w:ascii="Verdana" w:hAnsi="Verdana"/>
          <w:b w:val="0"/>
          <w:bCs w:val="0"/>
          <w:i w:val="0"/>
          <w:iCs w:val="0"/>
          <w:sz w:val="18"/>
          <w:szCs w:val="18"/>
        </w:rPr>
        <w:t xml:space="preserve"> </w:t>
      </w:r>
    </w:p>
    <w:p w14:paraId="305103B5" w14:textId="77777777" w:rsidR="009867D9" w:rsidRDefault="009867D9" w:rsidP="007A6B83">
      <w:pPr>
        <w:numPr>
          <w:ilvl w:val="0"/>
          <w:numId w:val="28"/>
        </w:numPr>
        <w:tabs>
          <w:tab w:val="clear" w:pos="928"/>
          <w:tab w:val="num" w:pos="568"/>
        </w:tabs>
        <w:spacing w:line="276" w:lineRule="auto"/>
        <w:ind w:left="284"/>
        <w:rPr>
          <w:rFonts w:ascii="Verdana" w:hAnsi="Verdana" w:cs="Tahoma"/>
          <w:sz w:val="18"/>
          <w:szCs w:val="18"/>
        </w:rPr>
      </w:pPr>
      <w:r w:rsidRPr="007355A3">
        <w:rPr>
          <w:rFonts w:ascii="Verdana" w:hAnsi="Verdana" w:cs="Tahoma"/>
          <w:sz w:val="18"/>
          <w:szCs w:val="18"/>
        </w:rPr>
        <w:t xml:space="preserve">Uw Inschrijving dient rechtsgeldig te zijn. Dit houdt in dat documenten die ondertekend dienen te worden rechtsgeldig ondertekend zijn. Dit betreft een handtekening van een functionaris die volgens het uittreksel van het beroeps/handelsregister bevoegd is uw Onderneming te vertegenwoordigen. </w:t>
      </w:r>
    </w:p>
    <w:p w14:paraId="2F07F805" w14:textId="77777777" w:rsidR="009867D9" w:rsidRPr="007355A3" w:rsidRDefault="009867D9" w:rsidP="00592806">
      <w:pPr>
        <w:numPr>
          <w:ilvl w:val="0"/>
          <w:numId w:val="28"/>
        </w:numPr>
        <w:tabs>
          <w:tab w:val="clear" w:pos="928"/>
          <w:tab w:val="num" w:pos="568"/>
        </w:tabs>
        <w:overflowPunct w:val="0"/>
        <w:autoSpaceDE w:val="0"/>
        <w:autoSpaceDN w:val="0"/>
        <w:adjustRightInd w:val="0"/>
        <w:spacing w:line="276" w:lineRule="auto"/>
        <w:ind w:left="284"/>
        <w:textAlignment w:val="baseline"/>
        <w:rPr>
          <w:rFonts w:ascii="Verdana" w:hAnsi="Verdana" w:cs="Tahoma"/>
          <w:sz w:val="18"/>
          <w:szCs w:val="18"/>
        </w:rPr>
      </w:pPr>
      <w:r w:rsidRPr="007355A3">
        <w:rPr>
          <w:rFonts w:ascii="Verdana" w:hAnsi="Verdana" w:cs="Tahoma"/>
          <w:sz w:val="18"/>
          <w:szCs w:val="18"/>
        </w:rPr>
        <w:t xml:space="preserve">De Inschrijving dient de inhoud te hebben zoals hieronder aangegeven: </w:t>
      </w:r>
    </w:p>
    <w:p w14:paraId="7897C764" w14:textId="45EDAD36" w:rsidR="007A6B83" w:rsidRPr="007355A3" w:rsidRDefault="009867D9" w:rsidP="00EC49BC">
      <w:pPr>
        <w:pStyle w:val="Lijstalinea"/>
        <w:numPr>
          <w:ilvl w:val="1"/>
          <w:numId w:val="29"/>
        </w:numPr>
        <w:overflowPunct w:val="0"/>
        <w:autoSpaceDE w:val="0"/>
        <w:autoSpaceDN w:val="0"/>
        <w:adjustRightInd w:val="0"/>
        <w:spacing w:line="276" w:lineRule="auto"/>
        <w:ind w:left="709"/>
        <w:textAlignment w:val="baseline"/>
        <w:rPr>
          <w:rFonts w:ascii="Verdana" w:hAnsi="Verdana" w:cs="Tahoma"/>
          <w:sz w:val="18"/>
          <w:szCs w:val="18"/>
          <w:lang w:val="nl-NL"/>
        </w:rPr>
      </w:pPr>
      <w:r w:rsidRPr="007355A3">
        <w:rPr>
          <w:rFonts w:ascii="Verdana" w:hAnsi="Verdana" w:cs="Tahoma"/>
          <w:sz w:val="18"/>
          <w:szCs w:val="18"/>
          <w:lang w:val="nl-NL"/>
        </w:rPr>
        <w:t>Uniform Europees Aanbestedingsdocument volgens Bijlage</w:t>
      </w:r>
      <w:r w:rsidR="004E7AAE" w:rsidRPr="007355A3">
        <w:rPr>
          <w:rFonts w:ascii="Verdana" w:hAnsi="Verdana" w:cs="Tahoma"/>
          <w:sz w:val="18"/>
          <w:szCs w:val="18"/>
          <w:lang w:val="nl-NL"/>
        </w:rPr>
        <w:t xml:space="preserve"> </w:t>
      </w:r>
      <w:r w:rsidR="00E960FA" w:rsidRPr="007355A3">
        <w:rPr>
          <w:rFonts w:ascii="Verdana" w:hAnsi="Verdana" w:cs="Tahoma"/>
          <w:sz w:val="18"/>
          <w:szCs w:val="18"/>
          <w:lang w:val="nl-NL"/>
        </w:rPr>
        <w:t>6</w:t>
      </w:r>
      <w:r w:rsidRPr="007355A3">
        <w:rPr>
          <w:rFonts w:ascii="Verdana" w:hAnsi="Verdana" w:cs="Tahoma"/>
          <w:sz w:val="18"/>
          <w:szCs w:val="18"/>
          <w:lang w:val="nl-NL"/>
        </w:rPr>
        <w:t xml:space="preserve"> </w:t>
      </w:r>
      <w:r w:rsidRPr="007355A3">
        <w:rPr>
          <w:rFonts w:ascii="Verdana" w:hAnsi="Verdana" w:cs="Tahoma"/>
          <w:b/>
          <w:sz w:val="18"/>
          <w:szCs w:val="18"/>
          <w:lang w:val="nl-NL"/>
        </w:rPr>
        <w:t>(Rechtsgeldig ondertekend)</w:t>
      </w:r>
      <w:r w:rsidR="007A6B83">
        <w:rPr>
          <w:rFonts w:ascii="Verdana" w:hAnsi="Verdana" w:cs="Tahoma"/>
          <w:b/>
          <w:sz w:val="18"/>
          <w:szCs w:val="18"/>
          <w:lang w:val="nl-NL"/>
        </w:rPr>
        <w:t>;</w:t>
      </w:r>
    </w:p>
    <w:p w14:paraId="3E32A4F7" w14:textId="4A1ABEB1" w:rsidR="007A6B83" w:rsidRPr="00592806" w:rsidRDefault="009867D9" w:rsidP="00EC49BC">
      <w:pPr>
        <w:pStyle w:val="Lijstalinea"/>
        <w:numPr>
          <w:ilvl w:val="1"/>
          <w:numId w:val="29"/>
        </w:numPr>
        <w:overflowPunct w:val="0"/>
        <w:autoSpaceDE w:val="0"/>
        <w:autoSpaceDN w:val="0"/>
        <w:adjustRightInd w:val="0"/>
        <w:spacing w:line="276" w:lineRule="auto"/>
        <w:ind w:left="709"/>
        <w:textAlignment w:val="baseline"/>
        <w:rPr>
          <w:rFonts w:ascii="Verdana" w:hAnsi="Verdana" w:cs="Tahoma"/>
          <w:sz w:val="18"/>
          <w:szCs w:val="18"/>
        </w:rPr>
      </w:pPr>
      <w:proofErr w:type="spellStart"/>
      <w:r w:rsidRPr="00592806">
        <w:rPr>
          <w:rFonts w:ascii="Verdana" w:hAnsi="Verdana" w:cs="Tahoma"/>
          <w:sz w:val="18"/>
          <w:szCs w:val="18"/>
        </w:rPr>
        <w:t>Referentieopdracht</w:t>
      </w:r>
      <w:proofErr w:type="spellEnd"/>
      <w:r w:rsidRPr="00592806">
        <w:rPr>
          <w:rFonts w:ascii="Verdana" w:hAnsi="Verdana" w:cs="Tahoma"/>
          <w:sz w:val="18"/>
          <w:szCs w:val="18"/>
        </w:rPr>
        <w:t xml:space="preserve"> </w:t>
      </w:r>
      <w:proofErr w:type="spellStart"/>
      <w:r w:rsidRPr="00592806">
        <w:rPr>
          <w:rFonts w:ascii="Verdana" w:hAnsi="Verdana" w:cs="Tahoma"/>
          <w:sz w:val="18"/>
          <w:szCs w:val="18"/>
        </w:rPr>
        <w:t>volgens</w:t>
      </w:r>
      <w:proofErr w:type="spellEnd"/>
      <w:r w:rsidRPr="00592806">
        <w:rPr>
          <w:rFonts w:ascii="Verdana" w:hAnsi="Verdana" w:cs="Tahoma"/>
          <w:sz w:val="18"/>
          <w:szCs w:val="18"/>
        </w:rPr>
        <w:t xml:space="preserve"> </w:t>
      </w:r>
      <w:proofErr w:type="spellStart"/>
      <w:r w:rsidRPr="00592806">
        <w:rPr>
          <w:rFonts w:ascii="Verdana" w:hAnsi="Verdana" w:cs="Tahoma"/>
          <w:sz w:val="18"/>
          <w:szCs w:val="18"/>
        </w:rPr>
        <w:t>Bijlage</w:t>
      </w:r>
      <w:proofErr w:type="spellEnd"/>
      <w:r w:rsidRPr="00592806">
        <w:rPr>
          <w:rFonts w:ascii="Verdana" w:hAnsi="Verdana" w:cs="Tahoma"/>
          <w:sz w:val="18"/>
          <w:szCs w:val="18"/>
        </w:rPr>
        <w:t xml:space="preserve"> </w:t>
      </w:r>
      <w:r w:rsidR="00991B15" w:rsidRPr="00592806">
        <w:rPr>
          <w:rFonts w:ascii="Verdana" w:hAnsi="Verdana" w:cs="Tahoma"/>
          <w:sz w:val="18"/>
          <w:szCs w:val="18"/>
        </w:rPr>
        <w:t>9</w:t>
      </w:r>
      <w:r w:rsidR="007A6B83">
        <w:rPr>
          <w:rFonts w:ascii="Verdana" w:hAnsi="Verdana" w:cs="Tahoma"/>
          <w:sz w:val="18"/>
          <w:szCs w:val="18"/>
        </w:rPr>
        <w:t>;</w:t>
      </w:r>
    </w:p>
    <w:p w14:paraId="0D907617" w14:textId="7F12707A" w:rsidR="007A6B83" w:rsidRPr="00592806" w:rsidRDefault="009867D9" w:rsidP="00EC49BC">
      <w:pPr>
        <w:pStyle w:val="Lijstalinea"/>
        <w:numPr>
          <w:ilvl w:val="1"/>
          <w:numId w:val="29"/>
        </w:numPr>
        <w:overflowPunct w:val="0"/>
        <w:autoSpaceDE w:val="0"/>
        <w:autoSpaceDN w:val="0"/>
        <w:adjustRightInd w:val="0"/>
        <w:spacing w:line="276" w:lineRule="auto"/>
        <w:ind w:left="709"/>
        <w:textAlignment w:val="baseline"/>
        <w:rPr>
          <w:rFonts w:ascii="Verdana" w:hAnsi="Verdana" w:cs="Tahoma"/>
          <w:sz w:val="18"/>
          <w:szCs w:val="18"/>
          <w:lang w:val="nl-NL"/>
        </w:rPr>
      </w:pPr>
      <w:r w:rsidRPr="00592806">
        <w:rPr>
          <w:rFonts w:ascii="Verdana" w:hAnsi="Verdana" w:cs="Tahoma"/>
          <w:sz w:val="18"/>
          <w:szCs w:val="18"/>
          <w:lang w:val="nl-NL"/>
        </w:rPr>
        <w:t>Bewijs van inschrijving in beroeps- of handelsregister</w:t>
      </w:r>
      <w:r w:rsidR="007A6B83" w:rsidRPr="00B153ED">
        <w:rPr>
          <w:rFonts w:ascii="Verdana" w:hAnsi="Verdana" w:cs="Tahoma"/>
          <w:sz w:val="18"/>
          <w:szCs w:val="18"/>
          <w:lang w:val="nl-NL"/>
        </w:rPr>
        <w:t>;</w:t>
      </w:r>
    </w:p>
    <w:p w14:paraId="21CD8C10" w14:textId="0B80680E" w:rsidR="009867D9" w:rsidRPr="00592806" w:rsidRDefault="00EE32B2" w:rsidP="00EC49BC">
      <w:pPr>
        <w:pStyle w:val="Lijstalinea"/>
        <w:numPr>
          <w:ilvl w:val="1"/>
          <w:numId w:val="29"/>
        </w:numPr>
        <w:overflowPunct w:val="0"/>
        <w:autoSpaceDE w:val="0"/>
        <w:autoSpaceDN w:val="0"/>
        <w:adjustRightInd w:val="0"/>
        <w:spacing w:line="276" w:lineRule="auto"/>
        <w:ind w:left="709"/>
        <w:textAlignment w:val="baseline"/>
        <w:rPr>
          <w:rFonts w:ascii="Verdana" w:hAnsi="Verdana" w:cs="Tahoma"/>
          <w:sz w:val="18"/>
          <w:szCs w:val="18"/>
          <w:lang w:val="nl-NL"/>
        </w:rPr>
      </w:pPr>
      <w:r w:rsidRPr="00B153ED">
        <w:rPr>
          <w:rFonts w:ascii="Verdana" w:hAnsi="Verdana" w:cs="Tahoma"/>
          <w:sz w:val="18"/>
          <w:szCs w:val="18"/>
          <w:lang w:val="nl-NL"/>
        </w:rPr>
        <w:lastRenderedPageBreak/>
        <w:t>I</w:t>
      </w:r>
      <w:r w:rsidR="009867D9" w:rsidRPr="00592806">
        <w:rPr>
          <w:rFonts w:ascii="Verdana" w:hAnsi="Verdana" w:cs="Tahoma"/>
          <w:sz w:val="18"/>
          <w:szCs w:val="18"/>
          <w:lang w:val="nl-NL"/>
        </w:rPr>
        <w:t xml:space="preserve">nvulformulier Prijzen en </w:t>
      </w:r>
      <w:proofErr w:type="spellStart"/>
      <w:r w:rsidR="009867D9" w:rsidRPr="00592806">
        <w:rPr>
          <w:rFonts w:ascii="Verdana" w:hAnsi="Verdana" w:cs="Tahoma"/>
          <w:sz w:val="18"/>
          <w:szCs w:val="18"/>
          <w:lang w:val="nl-NL"/>
        </w:rPr>
        <w:t>Servicesvolgens</w:t>
      </w:r>
      <w:proofErr w:type="spellEnd"/>
      <w:r w:rsidR="009867D9" w:rsidRPr="00592806">
        <w:rPr>
          <w:rFonts w:ascii="Verdana" w:hAnsi="Verdana" w:cs="Tahoma"/>
          <w:sz w:val="18"/>
          <w:szCs w:val="18"/>
          <w:lang w:val="nl-NL"/>
        </w:rPr>
        <w:t xml:space="preserve"> Bijlage </w:t>
      </w:r>
      <w:r w:rsidR="00AE00EA" w:rsidRPr="00592806">
        <w:rPr>
          <w:rFonts w:ascii="Verdana" w:hAnsi="Verdana" w:cs="Tahoma"/>
          <w:sz w:val="18"/>
          <w:szCs w:val="18"/>
          <w:lang w:val="nl-NL"/>
        </w:rPr>
        <w:t>3</w:t>
      </w:r>
      <w:r w:rsidR="009867D9" w:rsidRPr="00592806">
        <w:rPr>
          <w:rFonts w:ascii="Verdana" w:hAnsi="Verdana" w:cs="Tahoma"/>
          <w:sz w:val="18"/>
          <w:szCs w:val="18"/>
          <w:lang w:val="nl-NL"/>
        </w:rPr>
        <w:t xml:space="preserve"> </w:t>
      </w:r>
      <w:r w:rsidR="009867D9" w:rsidRPr="00592806">
        <w:rPr>
          <w:rFonts w:ascii="Verdana" w:hAnsi="Verdana" w:cs="Tahoma"/>
          <w:b/>
          <w:bCs/>
          <w:sz w:val="18"/>
          <w:szCs w:val="18"/>
          <w:lang w:val="nl-NL"/>
        </w:rPr>
        <w:t>(Rechtsgeldig ondertekend)</w:t>
      </w:r>
    </w:p>
    <w:p w14:paraId="2C086EA0" w14:textId="58249649" w:rsidR="00EE32B2" w:rsidRPr="007355A3" w:rsidRDefault="009867D9" w:rsidP="00EC49BC">
      <w:pPr>
        <w:pStyle w:val="Lijstalinea"/>
        <w:numPr>
          <w:ilvl w:val="2"/>
          <w:numId w:val="39"/>
        </w:numPr>
        <w:overflowPunct w:val="0"/>
        <w:autoSpaceDE w:val="0"/>
        <w:autoSpaceDN w:val="0"/>
        <w:adjustRightInd w:val="0"/>
        <w:spacing w:line="276" w:lineRule="auto"/>
        <w:ind w:left="709"/>
        <w:textAlignment w:val="baseline"/>
        <w:rPr>
          <w:rFonts w:ascii="Verdana" w:hAnsi="Verdana" w:cs="Tahoma"/>
          <w:sz w:val="18"/>
          <w:szCs w:val="18"/>
          <w:lang w:val="nl-NL"/>
        </w:rPr>
      </w:pPr>
      <w:r w:rsidRPr="007355A3">
        <w:rPr>
          <w:rFonts w:ascii="Verdana" w:hAnsi="Verdana" w:cs="Tahoma"/>
          <w:sz w:val="18"/>
          <w:szCs w:val="18"/>
          <w:lang w:val="nl-NL"/>
        </w:rPr>
        <w:t xml:space="preserve">De door u geoffreerde prijzen dienen in het Prijzenblad van het betreffende Perceel te worden ingevuld (gele velden). De door u geoffreerde prijzen zijn maximumprijzen en zijn vast gedurende de looptijd van de Overeenkomst. </w:t>
      </w:r>
    </w:p>
    <w:p w14:paraId="0C6FE4E5" w14:textId="1DB8419C" w:rsidR="00520A0F" w:rsidRPr="00592806" w:rsidRDefault="009867D9" w:rsidP="00EC49BC">
      <w:pPr>
        <w:pStyle w:val="Lijstalinea"/>
        <w:numPr>
          <w:ilvl w:val="2"/>
          <w:numId w:val="39"/>
        </w:numPr>
        <w:overflowPunct w:val="0"/>
        <w:autoSpaceDE w:val="0"/>
        <w:autoSpaceDN w:val="0"/>
        <w:adjustRightInd w:val="0"/>
        <w:spacing w:line="276" w:lineRule="auto"/>
        <w:ind w:left="709"/>
        <w:textAlignment w:val="baseline"/>
        <w:rPr>
          <w:rFonts w:ascii="Verdana" w:hAnsi="Verdana" w:cs="Arial"/>
          <w:snapToGrid w:val="0"/>
          <w:sz w:val="18"/>
          <w:szCs w:val="18"/>
          <w:lang w:val="nl-NL"/>
        </w:rPr>
      </w:pPr>
      <w:r w:rsidRPr="00592806">
        <w:rPr>
          <w:rFonts w:ascii="Verdana" w:hAnsi="Verdana" w:cs="Tahoma"/>
          <w:sz w:val="18"/>
          <w:szCs w:val="18"/>
          <w:lang w:val="nl-NL"/>
        </w:rPr>
        <w:t>Het prijzenblad van het betreffende Perceel dient geheel ingevuld te worden.</w:t>
      </w:r>
      <w:r w:rsidR="246A06B6" w:rsidRPr="38BD7767">
        <w:rPr>
          <w:rFonts w:ascii="Verdana" w:hAnsi="Verdana" w:cs="Tahoma"/>
          <w:sz w:val="18"/>
          <w:szCs w:val="18"/>
          <w:lang w:val="nl-NL"/>
        </w:rPr>
        <w:t xml:space="preserve"> </w:t>
      </w:r>
    </w:p>
    <w:p w14:paraId="3BACD359" w14:textId="77777777" w:rsidR="00520A0F" w:rsidRPr="007355A3" w:rsidRDefault="00520A0F" w:rsidP="007355A3">
      <w:pPr>
        <w:pStyle w:val="Kop2"/>
        <w:numPr>
          <w:ilvl w:val="1"/>
          <w:numId w:val="8"/>
        </w:numPr>
        <w:tabs>
          <w:tab w:val="clear" w:pos="360"/>
          <w:tab w:val="num" w:pos="567"/>
        </w:tabs>
        <w:spacing w:before="0" w:after="0" w:line="276" w:lineRule="auto"/>
        <w:ind w:left="567" w:hanging="567"/>
        <w:rPr>
          <w:rFonts w:ascii="Verdana" w:hAnsi="Verdana"/>
          <w:i w:val="0"/>
          <w:color w:val="0070C0"/>
          <w:sz w:val="20"/>
          <w:szCs w:val="20"/>
        </w:rPr>
      </w:pPr>
      <w:bookmarkStart w:id="82" w:name="_Toc174004675"/>
      <w:bookmarkStart w:id="83" w:name="_Toc174004893"/>
      <w:r w:rsidRPr="007355A3">
        <w:rPr>
          <w:rFonts w:ascii="Verdana" w:hAnsi="Verdana"/>
          <w:i w:val="0"/>
          <w:color w:val="0070C0"/>
          <w:sz w:val="20"/>
          <w:szCs w:val="20"/>
        </w:rPr>
        <w:t>Inschrijvingsvoorschriften</w:t>
      </w:r>
      <w:bookmarkEnd w:id="82"/>
      <w:bookmarkEnd w:id="83"/>
    </w:p>
    <w:p w14:paraId="7034D2F9" w14:textId="77777777" w:rsidR="00520A0F" w:rsidRPr="007355A3" w:rsidRDefault="00520A0F" w:rsidP="00592806">
      <w:pPr>
        <w:spacing w:line="276" w:lineRule="auto"/>
        <w:rPr>
          <w:rFonts w:ascii="Verdana" w:hAnsi="Verdana" w:cs="Arial"/>
          <w:snapToGrid w:val="0"/>
          <w:sz w:val="18"/>
          <w:szCs w:val="18"/>
        </w:rPr>
      </w:pPr>
      <w:r w:rsidRPr="007355A3">
        <w:rPr>
          <w:rFonts w:ascii="Verdana" w:hAnsi="Verdana"/>
          <w:sz w:val="18"/>
          <w:szCs w:val="18"/>
        </w:rPr>
        <w:t>I</w:t>
      </w:r>
      <w:r w:rsidRPr="007355A3">
        <w:rPr>
          <w:rFonts w:ascii="Verdana" w:hAnsi="Verdana" w:cs="Tahoma"/>
          <w:noProof/>
          <w:sz w:val="18"/>
          <w:szCs w:val="18"/>
        </w:rPr>
        <w:t>nschrijvingen dienen met volledige inachtneming van onderstaande voorschriften te zijn opgemaakt en te worden ingezonden dan wel afgeleverd:</w:t>
      </w:r>
    </w:p>
    <w:p w14:paraId="3899D0B2" w14:textId="285EE1CE" w:rsidR="00520A0F" w:rsidRPr="007355A3" w:rsidRDefault="00520A0F" w:rsidP="00592806">
      <w:pPr>
        <w:numPr>
          <w:ilvl w:val="1"/>
          <w:numId w:val="1"/>
        </w:numPr>
        <w:tabs>
          <w:tab w:val="clear" w:pos="1440"/>
        </w:tabs>
        <w:overflowPunct w:val="0"/>
        <w:autoSpaceDE w:val="0"/>
        <w:autoSpaceDN w:val="0"/>
        <w:adjustRightInd w:val="0"/>
        <w:spacing w:line="276" w:lineRule="auto"/>
        <w:ind w:left="284" w:hanging="284"/>
        <w:textAlignment w:val="baseline"/>
        <w:rPr>
          <w:rFonts w:ascii="Verdana" w:hAnsi="Verdana" w:cs="Arial"/>
          <w:snapToGrid w:val="0"/>
          <w:sz w:val="18"/>
          <w:szCs w:val="18"/>
        </w:rPr>
      </w:pPr>
      <w:r w:rsidRPr="007355A3">
        <w:rPr>
          <w:rFonts w:ascii="Verdana" w:hAnsi="Verdana" w:cs="Tahoma"/>
          <w:sz w:val="18"/>
          <w:szCs w:val="18"/>
        </w:rPr>
        <w:t>Meegestuurde in te vullen Bijlagen mogen uitsluitend in het oorspronkelijke, bijgevoegde format aangeleverd worden. Als u ervoor kiest om geen gebruik te maken van het format maar de tekst over te nemen in een eigen document en daarbij een fout maakt, leidt dit ertoe dat uw Inschrijving afwijkt en daarmee niet voldoet aan de gestelde eisen, met ongeldigheid van uw Inschrijving tot gevolg.</w:t>
      </w:r>
    </w:p>
    <w:p w14:paraId="7FE803D8" w14:textId="77777777" w:rsidR="00520A0F" w:rsidRPr="007355A3" w:rsidRDefault="00520A0F" w:rsidP="00592806">
      <w:pPr>
        <w:numPr>
          <w:ilvl w:val="1"/>
          <w:numId w:val="1"/>
        </w:numPr>
        <w:tabs>
          <w:tab w:val="clear" w:pos="1440"/>
        </w:tabs>
        <w:overflowPunct w:val="0"/>
        <w:autoSpaceDE w:val="0"/>
        <w:autoSpaceDN w:val="0"/>
        <w:adjustRightInd w:val="0"/>
        <w:spacing w:line="276" w:lineRule="auto"/>
        <w:ind w:left="284" w:hanging="284"/>
        <w:textAlignment w:val="baseline"/>
        <w:rPr>
          <w:rFonts w:ascii="Verdana" w:hAnsi="Verdana" w:cs="Tahoma"/>
          <w:sz w:val="18"/>
          <w:szCs w:val="18"/>
        </w:rPr>
      </w:pPr>
      <w:r w:rsidRPr="007355A3">
        <w:rPr>
          <w:rFonts w:ascii="Verdana" w:hAnsi="Verdana" w:cs="Tahoma"/>
          <w:sz w:val="18"/>
          <w:szCs w:val="18"/>
        </w:rPr>
        <w:t>Het is niet toegestaan om de tekst van de Bijlagen te wijzigen. Op plaatsen waar staat aangegeven dat er bedragen/informatie ingevuld moet worden, bent u verplicht dit in te vullen. Het risico van het ontbreken van informatie en/of antwoorden berust bij de Inschrijver.</w:t>
      </w:r>
    </w:p>
    <w:p w14:paraId="02E864BE" w14:textId="0246BBFE" w:rsidR="00520A0F" w:rsidRPr="007355A3" w:rsidRDefault="00520A0F" w:rsidP="00592806">
      <w:pPr>
        <w:numPr>
          <w:ilvl w:val="0"/>
          <w:numId w:val="1"/>
        </w:numPr>
        <w:tabs>
          <w:tab w:val="clear" w:pos="928"/>
          <w:tab w:val="num" w:pos="851"/>
        </w:tabs>
        <w:overflowPunct w:val="0"/>
        <w:autoSpaceDE w:val="0"/>
        <w:autoSpaceDN w:val="0"/>
        <w:adjustRightInd w:val="0"/>
        <w:spacing w:line="276" w:lineRule="auto"/>
        <w:ind w:left="284"/>
        <w:textAlignment w:val="baseline"/>
        <w:rPr>
          <w:rFonts w:ascii="Verdana" w:hAnsi="Verdana" w:cs="Tahoma"/>
          <w:sz w:val="18"/>
          <w:szCs w:val="18"/>
        </w:rPr>
      </w:pPr>
      <w:r w:rsidRPr="007355A3">
        <w:rPr>
          <w:rFonts w:ascii="Verdana" w:hAnsi="Verdana" w:cs="Tahoma"/>
          <w:sz w:val="18"/>
          <w:szCs w:val="18"/>
        </w:rPr>
        <w:t>Uw Inschrijving dient gesteld te zijn in de Nederlandse taal. Correspondentie, contacten en contract</w:t>
      </w:r>
      <w:r w:rsidR="002D0EE4" w:rsidRPr="007355A3">
        <w:rPr>
          <w:rFonts w:ascii="Verdana" w:hAnsi="Verdana" w:cs="Tahoma"/>
          <w:sz w:val="18"/>
          <w:szCs w:val="18"/>
        </w:rPr>
        <w:t>-</w:t>
      </w:r>
      <w:r w:rsidR="00C904DE" w:rsidRPr="007355A3">
        <w:rPr>
          <w:rFonts w:ascii="Verdana" w:hAnsi="Verdana" w:cs="Tahoma"/>
          <w:sz w:val="18"/>
          <w:szCs w:val="18"/>
        </w:rPr>
        <w:t xml:space="preserve"> </w:t>
      </w:r>
      <w:proofErr w:type="spellStart"/>
      <w:r w:rsidRPr="007355A3">
        <w:rPr>
          <w:rFonts w:ascii="Verdana" w:hAnsi="Verdana" w:cs="Tahoma"/>
          <w:sz w:val="18"/>
          <w:szCs w:val="18"/>
        </w:rPr>
        <w:t>ering</w:t>
      </w:r>
      <w:proofErr w:type="spellEnd"/>
      <w:r w:rsidRPr="007355A3">
        <w:rPr>
          <w:rFonts w:ascii="Verdana" w:hAnsi="Verdana" w:cs="Tahoma"/>
          <w:sz w:val="18"/>
          <w:szCs w:val="18"/>
        </w:rPr>
        <w:t xml:space="preserve"> zullen eveneens in de Nederlandse taal geschieden</w:t>
      </w:r>
      <w:r w:rsidR="0089641D" w:rsidRPr="007355A3">
        <w:rPr>
          <w:rFonts w:ascii="Verdana" w:hAnsi="Verdana" w:cs="Tahoma"/>
          <w:sz w:val="18"/>
          <w:szCs w:val="18"/>
        </w:rPr>
        <w:t>;</w:t>
      </w:r>
      <w:r w:rsidRPr="007355A3">
        <w:rPr>
          <w:rFonts w:ascii="Verdana" w:hAnsi="Verdana" w:cs="Tahoma"/>
          <w:sz w:val="18"/>
          <w:szCs w:val="18"/>
        </w:rPr>
        <w:t xml:space="preserve"> </w:t>
      </w:r>
    </w:p>
    <w:p w14:paraId="286D7676" w14:textId="44BAA535" w:rsidR="00520A0F" w:rsidRPr="007355A3" w:rsidRDefault="00520A0F" w:rsidP="00592806">
      <w:pPr>
        <w:numPr>
          <w:ilvl w:val="0"/>
          <w:numId w:val="1"/>
        </w:numPr>
        <w:tabs>
          <w:tab w:val="clear" w:pos="928"/>
          <w:tab w:val="num" w:pos="851"/>
        </w:tabs>
        <w:overflowPunct w:val="0"/>
        <w:autoSpaceDE w:val="0"/>
        <w:autoSpaceDN w:val="0"/>
        <w:adjustRightInd w:val="0"/>
        <w:spacing w:line="276" w:lineRule="auto"/>
        <w:ind w:left="284"/>
        <w:textAlignment w:val="baseline"/>
        <w:rPr>
          <w:rFonts w:ascii="Verdana" w:hAnsi="Verdana" w:cs="Tahoma"/>
          <w:sz w:val="18"/>
          <w:szCs w:val="18"/>
        </w:rPr>
      </w:pPr>
      <w:r w:rsidRPr="007355A3">
        <w:rPr>
          <w:rFonts w:ascii="Verdana" w:hAnsi="Verdana" w:cs="Tahoma"/>
          <w:sz w:val="18"/>
          <w:szCs w:val="18"/>
        </w:rPr>
        <w:t>Uw Inschrijving dient vrij van voorwaarden te zijn. Dat wil zeggen dat de Inschrijving geenszins de verplichtingen van de Inschrijver mag beperken en/of afhankelijk maken van een bepaalde omstandigheid als gevolg waarvan de Inschrijving onvergelijkbaar is met wel onvoorwaardelijke Inschrijvingen</w:t>
      </w:r>
      <w:r w:rsidR="0089641D" w:rsidRPr="007355A3">
        <w:rPr>
          <w:rFonts w:ascii="Verdana" w:hAnsi="Verdana" w:cs="Tahoma"/>
          <w:sz w:val="18"/>
          <w:szCs w:val="18"/>
        </w:rPr>
        <w:t>;</w:t>
      </w:r>
      <w:r w:rsidRPr="007355A3">
        <w:rPr>
          <w:rFonts w:ascii="Verdana" w:hAnsi="Verdana" w:cs="Tahoma"/>
          <w:sz w:val="18"/>
          <w:szCs w:val="18"/>
        </w:rPr>
        <w:t xml:space="preserve"> </w:t>
      </w:r>
    </w:p>
    <w:p w14:paraId="07307BBF" w14:textId="70A9367A" w:rsidR="00EE32B2" w:rsidRPr="007355A3" w:rsidRDefault="00520A0F" w:rsidP="00592806">
      <w:pPr>
        <w:numPr>
          <w:ilvl w:val="0"/>
          <w:numId w:val="1"/>
        </w:numPr>
        <w:tabs>
          <w:tab w:val="clear" w:pos="928"/>
          <w:tab w:val="num" w:pos="851"/>
        </w:tabs>
        <w:overflowPunct w:val="0"/>
        <w:autoSpaceDE w:val="0"/>
        <w:autoSpaceDN w:val="0"/>
        <w:adjustRightInd w:val="0"/>
        <w:spacing w:line="276" w:lineRule="auto"/>
        <w:ind w:left="284"/>
        <w:textAlignment w:val="baseline"/>
        <w:rPr>
          <w:rFonts w:ascii="Verdana" w:hAnsi="Verdana" w:cs="Tahoma"/>
          <w:sz w:val="18"/>
          <w:szCs w:val="18"/>
        </w:rPr>
      </w:pPr>
      <w:r w:rsidRPr="38BD7767">
        <w:rPr>
          <w:rFonts w:ascii="Verdana" w:hAnsi="Verdana" w:cs="Tahoma"/>
          <w:sz w:val="18"/>
          <w:szCs w:val="18"/>
        </w:rPr>
        <w:t>Uw Inschrijving dient uiterlijk op sluitingsdatum</w:t>
      </w:r>
      <w:r w:rsidR="00E517A2" w:rsidRPr="38BD7767">
        <w:rPr>
          <w:rFonts w:ascii="Verdana" w:hAnsi="Verdana" w:cs="Tahoma"/>
          <w:sz w:val="18"/>
          <w:szCs w:val="18"/>
        </w:rPr>
        <w:t xml:space="preserve"> zoals vermeld in</w:t>
      </w:r>
      <w:r w:rsidR="00714A71" w:rsidRPr="38BD7767">
        <w:rPr>
          <w:rFonts w:ascii="Verdana" w:hAnsi="Verdana" w:cs="Tahoma"/>
          <w:sz w:val="18"/>
          <w:szCs w:val="18"/>
        </w:rPr>
        <w:t xml:space="preserve"> </w:t>
      </w:r>
      <w:r w:rsidR="006F073D" w:rsidRPr="38BD7767">
        <w:rPr>
          <w:rFonts w:ascii="Verdana" w:hAnsi="Verdana" w:cs="Tahoma"/>
          <w:sz w:val="18"/>
          <w:szCs w:val="18"/>
        </w:rPr>
        <w:t>de planning</w:t>
      </w:r>
      <w:r w:rsidR="007B0DEE" w:rsidRPr="38BD7767">
        <w:rPr>
          <w:rFonts w:ascii="Verdana" w:hAnsi="Verdana" w:cs="Tahoma"/>
          <w:sz w:val="18"/>
          <w:szCs w:val="18"/>
        </w:rPr>
        <w:t xml:space="preserve"> in paragraaf 2.3</w:t>
      </w:r>
      <w:r w:rsidRPr="38BD7767">
        <w:rPr>
          <w:rFonts w:ascii="Verdana" w:hAnsi="Verdana" w:cs="Tahoma"/>
          <w:sz w:val="18"/>
          <w:szCs w:val="18"/>
        </w:rPr>
        <w:t xml:space="preserve"> in het bezit te zijn van</w:t>
      </w:r>
      <w:r w:rsidR="00FE48AC" w:rsidRPr="38BD7767">
        <w:rPr>
          <w:rFonts w:ascii="Verdana" w:hAnsi="Verdana" w:cs="Tahoma"/>
          <w:sz w:val="18"/>
          <w:szCs w:val="18"/>
        </w:rPr>
        <w:t xml:space="preserve"> </w:t>
      </w:r>
      <w:r w:rsidR="00B153ED" w:rsidRPr="38BD7767">
        <w:rPr>
          <w:rFonts w:ascii="Verdana" w:hAnsi="Verdana" w:cs="Tahoma"/>
          <w:sz w:val="18"/>
          <w:szCs w:val="18"/>
        </w:rPr>
        <w:t>AD</w:t>
      </w:r>
      <w:r w:rsidR="0084233A" w:rsidRPr="38BD7767">
        <w:rPr>
          <w:rFonts w:ascii="Verdana" w:hAnsi="Verdana" w:cs="Tahoma"/>
          <w:sz w:val="18"/>
          <w:szCs w:val="18"/>
        </w:rPr>
        <w:t>, middels indienen via Tender</w:t>
      </w:r>
      <w:r w:rsidR="00DC4156" w:rsidRPr="38BD7767">
        <w:rPr>
          <w:rFonts w:ascii="Verdana" w:hAnsi="Verdana" w:cs="Tahoma"/>
          <w:sz w:val="18"/>
          <w:szCs w:val="18"/>
        </w:rPr>
        <w:t>N</w:t>
      </w:r>
      <w:r w:rsidR="0084233A" w:rsidRPr="38BD7767">
        <w:rPr>
          <w:rFonts w:ascii="Verdana" w:hAnsi="Verdana" w:cs="Tahoma"/>
          <w:sz w:val="18"/>
          <w:szCs w:val="18"/>
        </w:rPr>
        <w:t>ed</w:t>
      </w:r>
      <w:r w:rsidR="003963EB" w:rsidRPr="38BD7767">
        <w:rPr>
          <w:rFonts w:ascii="Verdana" w:hAnsi="Verdana" w:cs="Tahoma"/>
          <w:sz w:val="18"/>
          <w:szCs w:val="18"/>
        </w:rPr>
        <w:t>.</w:t>
      </w:r>
      <w:r w:rsidR="246A06B6" w:rsidRPr="38BD7767">
        <w:rPr>
          <w:rFonts w:ascii="Verdana" w:hAnsi="Verdana" w:cs="Tahoma"/>
          <w:sz w:val="18"/>
          <w:szCs w:val="18"/>
        </w:rPr>
        <w:t xml:space="preserve">                                                                                                                                                         </w:t>
      </w:r>
      <w:r w:rsidR="05E0F5E1" w:rsidRPr="38BD7767">
        <w:rPr>
          <w:rFonts w:ascii="Verdana" w:hAnsi="Verdana" w:cs="Tahoma"/>
          <w:sz w:val="18"/>
          <w:szCs w:val="18"/>
        </w:rPr>
        <w:t xml:space="preserve">                                                                                                            </w:t>
      </w:r>
      <w:r w:rsidR="378A2000" w:rsidRPr="38BD7767">
        <w:rPr>
          <w:rFonts w:ascii="Verdana" w:hAnsi="Verdana" w:cs="Tahoma"/>
          <w:sz w:val="18"/>
          <w:szCs w:val="18"/>
        </w:rPr>
        <w:t xml:space="preserve">                </w:t>
      </w:r>
    </w:p>
    <w:p w14:paraId="5D6C0B49" w14:textId="51BBCBDC" w:rsidR="00520A0F" w:rsidRPr="007355A3" w:rsidRDefault="00520A0F" w:rsidP="00592806">
      <w:pPr>
        <w:numPr>
          <w:ilvl w:val="0"/>
          <w:numId w:val="1"/>
        </w:numPr>
        <w:tabs>
          <w:tab w:val="clear" w:pos="928"/>
          <w:tab w:val="num" w:pos="851"/>
        </w:tabs>
        <w:overflowPunct w:val="0"/>
        <w:autoSpaceDE w:val="0"/>
        <w:autoSpaceDN w:val="0"/>
        <w:adjustRightInd w:val="0"/>
        <w:spacing w:line="276" w:lineRule="auto"/>
        <w:ind w:left="284"/>
        <w:textAlignment w:val="baseline"/>
        <w:rPr>
          <w:rFonts w:ascii="Verdana" w:hAnsi="Verdana" w:cs="Tahoma"/>
          <w:sz w:val="18"/>
          <w:szCs w:val="18"/>
        </w:rPr>
      </w:pPr>
      <w:r w:rsidRPr="007355A3">
        <w:rPr>
          <w:rFonts w:ascii="Verdana" w:hAnsi="Verdana" w:cs="Tahoma"/>
          <w:sz w:val="18"/>
          <w:szCs w:val="18"/>
        </w:rPr>
        <w:t>Inschrijvingen</w:t>
      </w:r>
      <w:r w:rsidR="00A929FA" w:rsidRPr="007355A3">
        <w:rPr>
          <w:rFonts w:ascii="Verdana" w:hAnsi="Verdana" w:cs="Tahoma"/>
          <w:sz w:val="18"/>
          <w:szCs w:val="18"/>
        </w:rPr>
        <w:t xml:space="preserve"> anders dan elektronisch</w:t>
      </w:r>
      <w:r w:rsidRPr="007355A3">
        <w:rPr>
          <w:rFonts w:ascii="Verdana" w:hAnsi="Verdana" w:cs="Tahoma"/>
          <w:sz w:val="18"/>
          <w:szCs w:val="18"/>
        </w:rPr>
        <w:t xml:space="preserve"> ingediend </w:t>
      </w:r>
      <w:r w:rsidR="00A929FA" w:rsidRPr="007355A3">
        <w:rPr>
          <w:rFonts w:ascii="Verdana" w:hAnsi="Verdana" w:cs="Tahoma"/>
          <w:sz w:val="18"/>
          <w:szCs w:val="18"/>
        </w:rPr>
        <w:t xml:space="preserve">via </w:t>
      </w:r>
      <w:r w:rsidR="003F1A81" w:rsidRPr="007355A3">
        <w:rPr>
          <w:rFonts w:ascii="Verdana" w:hAnsi="Verdana" w:cs="Tahoma"/>
          <w:sz w:val="18"/>
          <w:szCs w:val="18"/>
        </w:rPr>
        <w:t>TenderNed</w:t>
      </w:r>
      <w:r w:rsidR="00DA4143" w:rsidRPr="007355A3">
        <w:rPr>
          <w:rFonts w:ascii="Verdana" w:hAnsi="Verdana" w:cs="Tahoma"/>
          <w:sz w:val="18"/>
          <w:szCs w:val="18"/>
        </w:rPr>
        <w:t xml:space="preserve"> worden </w:t>
      </w:r>
      <w:r w:rsidRPr="007355A3">
        <w:rPr>
          <w:rFonts w:ascii="Verdana" w:hAnsi="Verdana" w:cs="Tahoma"/>
          <w:sz w:val="18"/>
          <w:szCs w:val="18"/>
        </w:rPr>
        <w:t xml:space="preserve">niet geaccepteerd. </w:t>
      </w:r>
    </w:p>
    <w:p w14:paraId="1CF9E83E" w14:textId="77777777" w:rsidR="00EE32B2" w:rsidRDefault="00EE32B2" w:rsidP="00EE32B2">
      <w:pPr>
        <w:overflowPunct w:val="0"/>
        <w:autoSpaceDE w:val="0"/>
        <w:autoSpaceDN w:val="0"/>
        <w:adjustRightInd w:val="0"/>
        <w:spacing w:line="276" w:lineRule="auto"/>
        <w:textAlignment w:val="baseline"/>
        <w:rPr>
          <w:rFonts w:ascii="Verdana" w:hAnsi="Verdana" w:cs="Tahoma"/>
          <w:sz w:val="18"/>
          <w:szCs w:val="18"/>
        </w:rPr>
      </w:pPr>
      <w:bookmarkStart w:id="84" w:name="_Hlk516756606"/>
    </w:p>
    <w:p w14:paraId="3401793C" w14:textId="2F885A38" w:rsidR="00765D7E" w:rsidRPr="007355A3" w:rsidRDefault="00765D7E" w:rsidP="00592806">
      <w:pPr>
        <w:overflowPunct w:val="0"/>
        <w:autoSpaceDE w:val="0"/>
        <w:autoSpaceDN w:val="0"/>
        <w:adjustRightInd w:val="0"/>
        <w:spacing w:line="276" w:lineRule="auto"/>
        <w:textAlignment w:val="baseline"/>
        <w:rPr>
          <w:rFonts w:ascii="Verdana" w:hAnsi="Verdana" w:cs="Tahoma"/>
          <w:sz w:val="18"/>
          <w:szCs w:val="18"/>
        </w:rPr>
      </w:pPr>
      <w:r w:rsidRPr="007355A3">
        <w:rPr>
          <w:rFonts w:ascii="Verdana" w:hAnsi="Verdana" w:cs="Tahoma"/>
          <w:sz w:val="18"/>
          <w:szCs w:val="18"/>
        </w:rPr>
        <w:t>INDIENEN INSCHRIJVINGEN</w:t>
      </w:r>
    </w:p>
    <w:p w14:paraId="63501151" w14:textId="7996D909" w:rsidR="00765D7E" w:rsidRPr="007355A3" w:rsidRDefault="00B153ED" w:rsidP="00592806">
      <w:pPr>
        <w:overflowPunct w:val="0"/>
        <w:autoSpaceDE w:val="0"/>
        <w:autoSpaceDN w:val="0"/>
        <w:adjustRightInd w:val="0"/>
        <w:spacing w:line="276" w:lineRule="auto"/>
        <w:textAlignment w:val="baseline"/>
        <w:rPr>
          <w:rFonts w:ascii="Verdana" w:hAnsi="Verdana" w:cs="Tahoma"/>
          <w:sz w:val="18"/>
          <w:szCs w:val="18"/>
        </w:rPr>
      </w:pPr>
      <w:r>
        <w:rPr>
          <w:rFonts w:ascii="Verdana" w:hAnsi="Verdana" w:cs="Tahoma"/>
          <w:sz w:val="18"/>
          <w:szCs w:val="18"/>
        </w:rPr>
        <w:t>AD</w:t>
      </w:r>
      <w:r w:rsidR="00765D7E" w:rsidRPr="007355A3">
        <w:rPr>
          <w:rFonts w:ascii="Verdana" w:hAnsi="Verdana" w:cs="Tahoma"/>
          <w:sz w:val="18"/>
          <w:szCs w:val="18"/>
        </w:rPr>
        <w:t xml:space="preserve"> zal deze aanbesteding op </w:t>
      </w:r>
      <w:r w:rsidR="00C43460" w:rsidRPr="007355A3">
        <w:rPr>
          <w:rFonts w:ascii="Verdana" w:hAnsi="Verdana" w:cs="Tahoma"/>
          <w:sz w:val="18"/>
          <w:szCs w:val="18"/>
        </w:rPr>
        <w:t>TenderNed</w:t>
      </w:r>
      <w:r w:rsidR="00765D7E" w:rsidRPr="007355A3">
        <w:rPr>
          <w:rFonts w:ascii="Verdana" w:hAnsi="Verdana" w:cs="Tahoma"/>
          <w:sz w:val="18"/>
          <w:szCs w:val="18"/>
        </w:rPr>
        <w:t xml:space="preserve"> uitvoeren. Daarvoor kunnen alle belangstellenden zich registreren op </w:t>
      </w:r>
      <w:r w:rsidR="00C43460" w:rsidRPr="007355A3">
        <w:rPr>
          <w:rFonts w:ascii="Verdana" w:hAnsi="Verdana" w:cs="Tahoma"/>
          <w:sz w:val="18"/>
          <w:szCs w:val="18"/>
        </w:rPr>
        <w:t>TenderNed</w:t>
      </w:r>
      <w:r w:rsidR="00765D7E" w:rsidRPr="007355A3">
        <w:rPr>
          <w:rFonts w:ascii="Verdana" w:hAnsi="Verdana" w:cs="Tahoma"/>
          <w:sz w:val="18"/>
          <w:szCs w:val="18"/>
        </w:rPr>
        <w:t xml:space="preserve">. Dit kunt u alleen met een E-herkenning. Meer informatie hierover treft u aan op de website van </w:t>
      </w:r>
      <w:r w:rsidR="00C43460" w:rsidRPr="007355A3">
        <w:rPr>
          <w:rFonts w:ascii="Verdana" w:hAnsi="Verdana" w:cs="Tahoma"/>
          <w:sz w:val="18"/>
          <w:szCs w:val="18"/>
        </w:rPr>
        <w:t>TenderNed</w:t>
      </w:r>
      <w:r w:rsidR="00765D7E" w:rsidRPr="007355A3">
        <w:rPr>
          <w:rFonts w:ascii="Verdana" w:hAnsi="Verdana" w:cs="Tahoma"/>
          <w:sz w:val="18"/>
          <w:szCs w:val="18"/>
        </w:rPr>
        <w:t xml:space="preserve"> www.tenderned.nl. Inschrijvers kunnen alle aanbestedingsdocumenten, de </w:t>
      </w:r>
      <w:r w:rsidR="00C43460" w:rsidRPr="007355A3">
        <w:rPr>
          <w:rFonts w:ascii="Verdana" w:hAnsi="Verdana" w:cs="Tahoma"/>
          <w:sz w:val="18"/>
          <w:szCs w:val="18"/>
        </w:rPr>
        <w:t>N</w:t>
      </w:r>
      <w:r w:rsidR="00765D7E" w:rsidRPr="007355A3">
        <w:rPr>
          <w:rFonts w:ascii="Verdana" w:hAnsi="Verdana" w:cs="Tahoma"/>
          <w:sz w:val="18"/>
          <w:szCs w:val="18"/>
        </w:rPr>
        <w:t xml:space="preserve">ota van inlichtingen en overige relevante berichtgeving via </w:t>
      </w:r>
      <w:r w:rsidR="00C43460" w:rsidRPr="007355A3">
        <w:rPr>
          <w:rFonts w:ascii="Verdana" w:hAnsi="Verdana" w:cs="Tahoma"/>
          <w:sz w:val="18"/>
          <w:szCs w:val="18"/>
        </w:rPr>
        <w:t>TenderNed</w:t>
      </w:r>
      <w:r w:rsidR="00765D7E" w:rsidRPr="007355A3">
        <w:rPr>
          <w:rFonts w:ascii="Verdana" w:hAnsi="Verdana" w:cs="Tahoma"/>
          <w:sz w:val="18"/>
          <w:szCs w:val="18"/>
        </w:rPr>
        <w:t xml:space="preserve"> inzien en indien nodig uploaden. Uw offerte dient, inclusief alle vereiste documenten, uiterlijk</w:t>
      </w:r>
      <w:r w:rsidR="00195C10" w:rsidRPr="007355A3">
        <w:rPr>
          <w:rFonts w:ascii="Verdana" w:hAnsi="Verdana" w:cs="Tahoma"/>
          <w:sz w:val="18"/>
          <w:szCs w:val="18"/>
        </w:rPr>
        <w:t xml:space="preserve"> op</w:t>
      </w:r>
      <w:r w:rsidR="00765D7E" w:rsidRPr="007355A3">
        <w:rPr>
          <w:rFonts w:ascii="Verdana" w:hAnsi="Verdana" w:cs="Tahoma"/>
          <w:sz w:val="18"/>
          <w:szCs w:val="18"/>
        </w:rPr>
        <w:t xml:space="preserve"> de sluitingsdatum en het tijdstip zoals genoemd in </w:t>
      </w:r>
      <w:r w:rsidR="00C43460" w:rsidRPr="007355A3">
        <w:rPr>
          <w:rFonts w:ascii="Verdana" w:hAnsi="Verdana" w:cs="Tahoma"/>
          <w:sz w:val="18"/>
          <w:szCs w:val="18"/>
        </w:rPr>
        <w:t>TenderNed</w:t>
      </w:r>
      <w:r w:rsidR="00765D7E" w:rsidRPr="007355A3">
        <w:rPr>
          <w:rFonts w:ascii="Verdana" w:hAnsi="Verdana" w:cs="Tahoma"/>
          <w:sz w:val="18"/>
          <w:szCs w:val="18"/>
        </w:rPr>
        <w:t xml:space="preserve"> in de kluis op </w:t>
      </w:r>
      <w:r w:rsidR="00C43460" w:rsidRPr="007355A3">
        <w:rPr>
          <w:rFonts w:ascii="Verdana" w:hAnsi="Verdana" w:cs="Tahoma"/>
          <w:sz w:val="18"/>
          <w:szCs w:val="18"/>
        </w:rPr>
        <w:t>TenderNed</w:t>
      </w:r>
      <w:r w:rsidR="00765D7E" w:rsidRPr="007355A3">
        <w:rPr>
          <w:rFonts w:ascii="Verdana" w:hAnsi="Verdana" w:cs="Tahoma"/>
          <w:sz w:val="18"/>
          <w:szCs w:val="18"/>
        </w:rPr>
        <w:t xml:space="preserve"> gedeponeerd te zijn. </w:t>
      </w:r>
    </w:p>
    <w:p w14:paraId="11B52BC4" w14:textId="77777777" w:rsidR="00765D7E" w:rsidRPr="007355A3" w:rsidRDefault="00765D7E" w:rsidP="007355A3">
      <w:pPr>
        <w:overflowPunct w:val="0"/>
        <w:autoSpaceDE w:val="0"/>
        <w:autoSpaceDN w:val="0"/>
        <w:adjustRightInd w:val="0"/>
        <w:spacing w:line="276" w:lineRule="auto"/>
        <w:ind w:left="851"/>
        <w:textAlignment w:val="baseline"/>
        <w:rPr>
          <w:rFonts w:ascii="Verdana" w:hAnsi="Verdana" w:cs="Tahoma"/>
          <w:sz w:val="18"/>
          <w:szCs w:val="18"/>
        </w:rPr>
      </w:pPr>
    </w:p>
    <w:p w14:paraId="6E5CC1C9" w14:textId="24A934DD" w:rsidR="00765D7E" w:rsidRPr="007355A3" w:rsidRDefault="00765D7E" w:rsidP="00592806">
      <w:pPr>
        <w:overflowPunct w:val="0"/>
        <w:autoSpaceDE w:val="0"/>
        <w:autoSpaceDN w:val="0"/>
        <w:adjustRightInd w:val="0"/>
        <w:spacing w:line="276" w:lineRule="auto"/>
        <w:textAlignment w:val="baseline"/>
        <w:rPr>
          <w:rFonts w:ascii="Verdana" w:hAnsi="Verdana" w:cs="Tahoma"/>
          <w:sz w:val="18"/>
          <w:szCs w:val="18"/>
        </w:rPr>
      </w:pPr>
      <w:r w:rsidRPr="007355A3">
        <w:rPr>
          <w:rFonts w:ascii="Verdana" w:hAnsi="Verdana" w:cs="Tahoma"/>
          <w:sz w:val="18"/>
          <w:szCs w:val="18"/>
        </w:rPr>
        <w:t xml:space="preserve">Als de termijn voor de uiterlijke ontvangst van de inschrijvingen is verlopen zal </w:t>
      </w:r>
      <w:r w:rsidR="00B153ED">
        <w:rPr>
          <w:rFonts w:ascii="Verdana" w:hAnsi="Verdana" w:cs="Tahoma"/>
          <w:sz w:val="18"/>
          <w:szCs w:val="18"/>
        </w:rPr>
        <w:t>AD</w:t>
      </w:r>
      <w:r w:rsidRPr="007355A3">
        <w:rPr>
          <w:rFonts w:ascii="Verdana" w:hAnsi="Verdana" w:cs="Tahoma"/>
          <w:sz w:val="18"/>
          <w:szCs w:val="18"/>
        </w:rPr>
        <w:t xml:space="preserve"> starten met de beoordeling. </w:t>
      </w:r>
      <w:r w:rsidR="00B153ED">
        <w:rPr>
          <w:rFonts w:ascii="Verdana" w:hAnsi="Verdana" w:cs="Tahoma"/>
          <w:sz w:val="18"/>
          <w:szCs w:val="18"/>
        </w:rPr>
        <w:t>AD</w:t>
      </w:r>
      <w:r w:rsidRPr="007355A3">
        <w:rPr>
          <w:rFonts w:ascii="Verdana" w:hAnsi="Verdana" w:cs="Tahoma"/>
          <w:sz w:val="18"/>
          <w:szCs w:val="18"/>
        </w:rPr>
        <w:t xml:space="preserve"> zal uw </w:t>
      </w:r>
      <w:r w:rsidR="00C43460" w:rsidRPr="007355A3">
        <w:rPr>
          <w:rFonts w:ascii="Verdana" w:hAnsi="Verdana" w:cs="Tahoma"/>
          <w:sz w:val="18"/>
          <w:szCs w:val="18"/>
        </w:rPr>
        <w:t>I</w:t>
      </w:r>
      <w:r w:rsidRPr="007355A3">
        <w:rPr>
          <w:rFonts w:ascii="Verdana" w:hAnsi="Verdana" w:cs="Tahoma"/>
          <w:sz w:val="18"/>
          <w:szCs w:val="18"/>
        </w:rPr>
        <w:t xml:space="preserve">nschrijving, alle </w:t>
      </w:r>
      <w:r w:rsidR="00C43460" w:rsidRPr="007355A3">
        <w:rPr>
          <w:rFonts w:ascii="Verdana" w:hAnsi="Verdana" w:cs="Tahoma"/>
          <w:sz w:val="18"/>
          <w:szCs w:val="18"/>
        </w:rPr>
        <w:t>B</w:t>
      </w:r>
      <w:r w:rsidRPr="007355A3">
        <w:rPr>
          <w:rFonts w:ascii="Verdana" w:hAnsi="Verdana" w:cs="Tahoma"/>
          <w:sz w:val="18"/>
          <w:szCs w:val="18"/>
        </w:rPr>
        <w:t>ijlagen, verklaringen, documentatie en dergelijke welke u in het kader van de aanbesteding, via Tender</w:t>
      </w:r>
      <w:r w:rsidR="00C43460" w:rsidRPr="007355A3">
        <w:rPr>
          <w:rFonts w:ascii="Verdana" w:hAnsi="Verdana" w:cs="Tahoma"/>
          <w:sz w:val="18"/>
          <w:szCs w:val="18"/>
        </w:rPr>
        <w:t>N</w:t>
      </w:r>
      <w:r w:rsidRPr="007355A3">
        <w:rPr>
          <w:rFonts w:ascii="Verdana" w:hAnsi="Verdana" w:cs="Tahoma"/>
          <w:sz w:val="18"/>
          <w:szCs w:val="18"/>
        </w:rPr>
        <w:t>ed heeft ingediend, vertrouwelijk behandelen.</w:t>
      </w:r>
    </w:p>
    <w:p w14:paraId="51775483" w14:textId="42CD79C2" w:rsidR="00520A0F" w:rsidRPr="007355A3" w:rsidRDefault="00520A0F" w:rsidP="007355A3">
      <w:pPr>
        <w:pStyle w:val="Kop3"/>
        <w:numPr>
          <w:ilvl w:val="2"/>
          <w:numId w:val="8"/>
        </w:numPr>
        <w:tabs>
          <w:tab w:val="clear" w:pos="720"/>
          <w:tab w:val="left" w:pos="567"/>
        </w:tabs>
        <w:spacing w:line="276" w:lineRule="auto"/>
        <w:ind w:left="567" w:hanging="567"/>
        <w:rPr>
          <w:rFonts w:ascii="Verdana" w:hAnsi="Verdana"/>
          <w:color w:val="0070C0"/>
          <w:sz w:val="18"/>
          <w:szCs w:val="18"/>
        </w:rPr>
      </w:pPr>
      <w:bookmarkStart w:id="85" w:name="_Toc174004676"/>
      <w:bookmarkStart w:id="86" w:name="_Toc174004730"/>
      <w:bookmarkStart w:id="87" w:name="_Toc174004792"/>
      <w:bookmarkStart w:id="88" w:name="_Toc174004840"/>
      <w:bookmarkStart w:id="89" w:name="_Toc174004894"/>
      <w:bookmarkStart w:id="90" w:name="_Toc229562347"/>
      <w:bookmarkStart w:id="91" w:name="_Toc307831010"/>
      <w:bookmarkStart w:id="92" w:name="_Toc174004677"/>
      <w:bookmarkStart w:id="93" w:name="_Toc174004895"/>
      <w:bookmarkEnd w:id="84"/>
      <w:bookmarkEnd w:id="85"/>
      <w:bookmarkEnd w:id="86"/>
      <w:bookmarkEnd w:id="87"/>
      <w:bookmarkEnd w:id="88"/>
      <w:bookmarkEnd w:id="89"/>
      <w:r w:rsidRPr="007355A3">
        <w:rPr>
          <w:rFonts w:ascii="Verdana" w:hAnsi="Verdana"/>
          <w:color w:val="0070C0"/>
          <w:sz w:val="18"/>
          <w:szCs w:val="18"/>
        </w:rPr>
        <w:t>Inschrijvingsvoorschriften</w:t>
      </w:r>
      <w:bookmarkEnd w:id="90"/>
      <w:r w:rsidRPr="007355A3">
        <w:rPr>
          <w:rFonts w:ascii="Verdana" w:hAnsi="Verdana"/>
          <w:color w:val="0070C0"/>
          <w:sz w:val="18"/>
          <w:szCs w:val="18"/>
        </w:rPr>
        <w:t xml:space="preserve"> voor samenwerkingsverbanden en beroep op Derde(n)</w:t>
      </w:r>
      <w:bookmarkEnd w:id="91"/>
      <w:bookmarkEnd w:id="92"/>
      <w:bookmarkEnd w:id="93"/>
    </w:p>
    <w:p w14:paraId="69F1F742" w14:textId="123C56AA" w:rsidR="00520A0F" w:rsidRPr="007355A3" w:rsidRDefault="00DA54DF" w:rsidP="00592806">
      <w:pPr>
        <w:spacing w:line="276" w:lineRule="auto"/>
        <w:rPr>
          <w:rFonts w:ascii="Verdana" w:hAnsi="Verdana" w:cs="Tahoma"/>
          <w:noProof/>
          <w:sz w:val="18"/>
          <w:szCs w:val="18"/>
        </w:rPr>
      </w:pPr>
      <w:r w:rsidRPr="007355A3">
        <w:rPr>
          <w:rFonts w:ascii="Verdana" w:hAnsi="Verdana" w:cs="Tahoma"/>
          <w:noProof/>
          <w:sz w:val="18"/>
          <w:szCs w:val="18"/>
        </w:rPr>
        <w:t xml:space="preserve">Informatie met betrekking tot Combinatie van Inschrijvers, Onderaanneming en/of beroep op Derden dient te worden ingevuld in Bijlage 2 </w:t>
      </w:r>
      <w:r w:rsidR="00DA253C" w:rsidRPr="007355A3">
        <w:rPr>
          <w:rFonts w:ascii="Verdana" w:hAnsi="Verdana" w:cs="Tahoma"/>
          <w:noProof/>
          <w:sz w:val="18"/>
          <w:szCs w:val="18"/>
        </w:rPr>
        <w:t>Uniform Europees Aanbestedingsdocument.</w:t>
      </w:r>
      <w:r w:rsidRPr="007355A3">
        <w:rPr>
          <w:rFonts w:ascii="Verdana" w:hAnsi="Verdana" w:cs="Tahoma"/>
          <w:noProof/>
          <w:sz w:val="18"/>
          <w:szCs w:val="18"/>
        </w:rPr>
        <w:t xml:space="preserve"> </w:t>
      </w:r>
    </w:p>
    <w:p w14:paraId="1A23E7D2" w14:textId="77777777" w:rsidR="00DA54DF" w:rsidRPr="007355A3" w:rsidRDefault="00DA54DF" w:rsidP="007355A3">
      <w:pPr>
        <w:spacing w:line="276" w:lineRule="auto"/>
        <w:ind w:left="567"/>
        <w:rPr>
          <w:rFonts w:ascii="Verdana" w:hAnsi="Verdana" w:cs="Tahoma"/>
          <w:b/>
          <w:noProof/>
          <w:sz w:val="18"/>
          <w:szCs w:val="18"/>
        </w:rPr>
      </w:pPr>
    </w:p>
    <w:p w14:paraId="02A79EBC" w14:textId="365D5D0B" w:rsidR="00520A0F" w:rsidRPr="007355A3" w:rsidRDefault="00520A0F" w:rsidP="00592806">
      <w:pPr>
        <w:spacing w:line="276" w:lineRule="auto"/>
        <w:rPr>
          <w:rFonts w:ascii="Verdana" w:hAnsi="Verdana"/>
          <w:b/>
          <w:noProof/>
          <w:color w:val="0070C0"/>
          <w:sz w:val="18"/>
          <w:szCs w:val="18"/>
        </w:rPr>
      </w:pPr>
      <w:r w:rsidRPr="007355A3">
        <w:rPr>
          <w:rFonts w:ascii="Verdana" w:hAnsi="Verdana"/>
          <w:b/>
          <w:noProof/>
          <w:color w:val="0070C0"/>
          <w:sz w:val="18"/>
          <w:szCs w:val="18"/>
        </w:rPr>
        <w:t xml:space="preserve">Voorschriften met betrekking tot Combinatie van </w:t>
      </w:r>
      <w:r w:rsidR="005E3066" w:rsidRPr="007355A3">
        <w:rPr>
          <w:rFonts w:ascii="Verdana" w:hAnsi="Verdana"/>
          <w:b/>
          <w:noProof/>
          <w:color w:val="0070C0"/>
          <w:sz w:val="18"/>
          <w:szCs w:val="18"/>
        </w:rPr>
        <w:t xml:space="preserve">de </w:t>
      </w:r>
      <w:r w:rsidRPr="007355A3">
        <w:rPr>
          <w:rFonts w:ascii="Verdana" w:hAnsi="Verdana"/>
          <w:b/>
          <w:noProof/>
          <w:color w:val="0070C0"/>
          <w:sz w:val="18"/>
          <w:szCs w:val="18"/>
        </w:rPr>
        <w:t>Inschrijvers</w:t>
      </w:r>
    </w:p>
    <w:p w14:paraId="69F21D27" w14:textId="0A5DD0BD" w:rsidR="00EE32B2" w:rsidRPr="007355A3" w:rsidRDefault="00520A0F" w:rsidP="00592806">
      <w:pPr>
        <w:numPr>
          <w:ilvl w:val="0"/>
          <w:numId w:val="1"/>
        </w:numPr>
        <w:tabs>
          <w:tab w:val="clear" w:pos="928"/>
          <w:tab w:val="num" w:pos="568"/>
        </w:tabs>
        <w:spacing w:line="276" w:lineRule="auto"/>
        <w:ind w:left="284"/>
        <w:rPr>
          <w:rFonts w:ascii="Verdana" w:hAnsi="Verdana" w:cs="Tahoma"/>
          <w:noProof/>
          <w:sz w:val="18"/>
          <w:szCs w:val="18"/>
        </w:rPr>
      </w:pPr>
      <w:r w:rsidRPr="007355A3">
        <w:rPr>
          <w:rFonts w:ascii="Verdana" w:hAnsi="Verdana" w:cs="Tahoma"/>
          <w:noProof/>
          <w:sz w:val="18"/>
          <w:szCs w:val="18"/>
        </w:rPr>
        <w:t>Een Onderneming kan maximaal éénmaal inschrijven op</w:t>
      </w:r>
      <w:r w:rsidR="00DE097D" w:rsidRPr="007355A3">
        <w:rPr>
          <w:rFonts w:ascii="Verdana" w:hAnsi="Verdana" w:cs="Tahoma"/>
          <w:noProof/>
          <w:sz w:val="18"/>
          <w:szCs w:val="18"/>
        </w:rPr>
        <w:t xml:space="preserve"> een P</w:t>
      </w:r>
      <w:r w:rsidR="00CA628E" w:rsidRPr="007355A3">
        <w:rPr>
          <w:rFonts w:ascii="Verdana" w:hAnsi="Verdana" w:cs="Tahoma"/>
          <w:noProof/>
          <w:sz w:val="18"/>
          <w:szCs w:val="18"/>
        </w:rPr>
        <w:t>erceel van</w:t>
      </w:r>
      <w:r w:rsidRPr="007355A3">
        <w:rPr>
          <w:rFonts w:ascii="Verdana" w:hAnsi="Verdana" w:cs="Tahoma"/>
          <w:noProof/>
          <w:sz w:val="18"/>
          <w:szCs w:val="18"/>
        </w:rPr>
        <w:t xml:space="preserve"> de opdracht, hetzij als zelfstandig Inschrijver, hetzij als Combinant. Ondernemingen van hetzelfde concern worden in dit verband in deze aanbesteding als dezelfde Onderneming beschouwd. Het is niet toegestaan dat leden van een Combinatie zich meerdere keren zelfstandig of als lid van een Combinatie inschrijven. </w:t>
      </w:r>
    </w:p>
    <w:p w14:paraId="1AE00B96" w14:textId="4C1D9CF4" w:rsidR="00EE32B2" w:rsidRPr="00EE32B2" w:rsidRDefault="00520A0F" w:rsidP="00592806">
      <w:pPr>
        <w:numPr>
          <w:ilvl w:val="0"/>
          <w:numId w:val="1"/>
        </w:numPr>
        <w:tabs>
          <w:tab w:val="clear" w:pos="928"/>
          <w:tab w:val="num" w:pos="568"/>
        </w:tabs>
        <w:spacing w:line="276" w:lineRule="auto"/>
        <w:ind w:left="284"/>
        <w:rPr>
          <w:rFonts w:ascii="Verdana" w:hAnsi="Verdana" w:cs="Tahoma"/>
          <w:noProof/>
          <w:sz w:val="18"/>
          <w:szCs w:val="18"/>
        </w:rPr>
      </w:pPr>
      <w:r w:rsidRPr="00EE32B2">
        <w:rPr>
          <w:rFonts w:ascii="Verdana" w:hAnsi="Verdana" w:cs="Tahoma"/>
          <w:noProof/>
          <w:sz w:val="18"/>
          <w:szCs w:val="18"/>
        </w:rPr>
        <w:t xml:space="preserve">Voor Combinaties geldt dat alle Combinanten hoofdelijke aansprakelijkheid dienen te aanvaarden voor de Combinatie, alsmede dat zij gezamenlijk een penvoerder aanwijzen en een gemachtigde om namens hen op te treden. Informatie betreffende penvoerder en verantwoordelijk gemachtigde bijvoegen waarbij tevens wordt aangegeven welke Combinant welk deel van de werkzaamheden zal gaan verrichten. </w:t>
      </w:r>
    </w:p>
    <w:p w14:paraId="5693AE71" w14:textId="271B229F" w:rsidR="00EE32B2" w:rsidRPr="00EE32B2" w:rsidRDefault="00520A0F" w:rsidP="00592806">
      <w:pPr>
        <w:numPr>
          <w:ilvl w:val="0"/>
          <w:numId w:val="1"/>
        </w:numPr>
        <w:tabs>
          <w:tab w:val="clear" w:pos="928"/>
          <w:tab w:val="num" w:pos="568"/>
        </w:tabs>
        <w:spacing w:line="276" w:lineRule="auto"/>
        <w:ind w:left="284"/>
        <w:rPr>
          <w:rFonts w:ascii="Verdana" w:hAnsi="Verdana" w:cs="Tahoma"/>
          <w:noProof/>
          <w:sz w:val="18"/>
          <w:szCs w:val="18"/>
        </w:rPr>
      </w:pPr>
      <w:r w:rsidRPr="00EE32B2">
        <w:rPr>
          <w:rFonts w:ascii="Verdana" w:hAnsi="Verdana" w:cs="Tahoma"/>
          <w:noProof/>
          <w:sz w:val="18"/>
          <w:szCs w:val="18"/>
        </w:rPr>
        <w:lastRenderedPageBreak/>
        <w:t xml:space="preserve">De deelnemende partijen aan de Combinatie dienen gezamenlijk aan de gestelde Uitsluitingsgronden en Geschiktheidscriteria te voldoen en Combinanten worden gezamenlijk aan de Geschiktheidscriteria onderworpen, tenzij expliciet anders is aangegeven. </w:t>
      </w:r>
    </w:p>
    <w:p w14:paraId="68362A1D" w14:textId="570BE967" w:rsidR="00EE32B2" w:rsidRPr="00EE32B2" w:rsidRDefault="00520A0F" w:rsidP="00592806">
      <w:pPr>
        <w:numPr>
          <w:ilvl w:val="0"/>
          <w:numId w:val="1"/>
        </w:numPr>
        <w:tabs>
          <w:tab w:val="clear" w:pos="928"/>
          <w:tab w:val="num" w:pos="568"/>
        </w:tabs>
        <w:spacing w:line="276" w:lineRule="auto"/>
        <w:ind w:left="284"/>
        <w:rPr>
          <w:rFonts w:ascii="Verdana" w:hAnsi="Verdana" w:cs="Tahoma"/>
          <w:noProof/>
          <w:sz w:val="18"/>
          <w:szCs w:val="18"/>
        </w:rPr>
      </w:pPr>
      <w:r w:rsidRPr="00EE32B2">
        <w:rPr>
          <w:rFonts w:ascii="Verdana" w:hAnsi="Verdana" w:cs="Tahoma"/>
          <w:noProof/>
          <w:sz w:val="18"/>
          <w:szCs w:val="18"/>
        </w:rPr>
        <w:t>De Combinant op wiens ervaring de Combinatie zich heeft beroepen voor het voldoen aan het referentiecriterium is verplicht de desbetreffende werkzaamheden uit te voeren.</w:t>
      </w:r>
    </w:p>
    <w:p w14:paraId="177969A2" w14:textId="7F0604BB" w:rsidR="00EE32B2" w:rsidRPr="00EE32B2" w:rsidRDefault="00520A0F" w:rsidP="00592806">
      <w:pPr>
        <w:numPr>
          <w:ilvl w:val="0"/>
          <w:numId w:val="1"/>
        </w:numPr>
        <w:tabs>
          <w:tab w:val="clear" w:pos="928"/>
          <w:tab w:val="num" w:pos="568"/>
        </w:tabs>
        <w:spacing w:line="276" w:lineRule="auto"/>
        <w:ind w:left="284"/>
        <w:rPr>
          <w:rFonts w:ascii="Verdana" w:hAnsi="Verdana" w:cs="Tahoma"/>
          <w:noProof/>
          <w:sz w:val="18"/>
          <w:szCs w:val="18"/>
        </w:rPr>
      </w:pPr>
      <w:r w:rsidRPr="00EE32B2">
        <w:rPr>
          <w:rFonts w:ascii="Verdana" w:hAnsi="Verdana" w:cs="Tahoma"/>
          <w:noProof/>
          <w:sz w:val="18"/>
          <w:szCs w:val="18"/>
        </w:rPr>
        <w:t>De Combinatie geldt als één Inschrijver. Na aanmelding kan de Combinatie niet meer van deelnemers wisselen.</w:t>
      </w:r>
    </w:p>
    <w:p w14:paraId="50925D44" w14:textId="24F084DA" w:rsidR="00195C10" w:rsidRPr="00592806" w:rsidRDefault="00195C10" w:rsidP="00592806">
      <w:pPr>
        <w:numPr>
          <w:ilvl w:val="0"/>
          <w:numId w:val="1"/>
        </w:numPr>
        <w:tabs>
          <w:tab w:val="clear" w:pos="928"/>
          <w:tab w:val="num" w:pos="568"/>
        </w:tabs>
        <w:spacing w:line="276" w:lineRule="auto"/>
        <w:ind w:left="284"/>
        <w:rPr>
          <w:rFonts w:ascii="Verdana" w:hAnsi="Verdana" w:cs="Tahoma"/>
          <w:noProof/>
          <w:sz w:val="18"/>
          <w:szCs w:val="18"/>
        </w:rPr>
      </w:pPr>
      <w:r w:rsidRPr="00592806">
        <w:rPr>
          <w:rFonts w:ascii="Verdana" w:hAnsi="Verdana" w:cs="Tahoma"/>
          <w:noProof/>
          <w:sz w:val="18"/>
          <w:szCs w:val="18"/>
        </w:rPr>
        <w:t xml:space="preserve">Indien </w:t>
      </w:r>
      <w:r w:rsidR="00C43460" w:rsidRPr="00592806">
        <w:rPr>
          <w:rFonts w:ascii="Verdana" w:hAnsi="Verdana" w:cs="Tahoma"/>
          <w:noProof/>
          <w:sz w:val="18"/>
          <w:szCs w:val="18"/>
        </w:rPr>
        <w:t>I</w:t>
      </w:r>
      <w:r w:rsidRPr="00592806">
        <w:rPr>
          <w:rFonts w:ascii="Verdana" w:hAnsi="Verdana" w:cs="Tahoma"/>
          <w:noProof/>
          <w:sz w:val="18"/>
          <w:szCs w:val="18"/>
        </w:rPr>
        <w:t xml:space="preserve">nschrijver als </w:t>
      </w:r>
      <w:r w:rsidR="00497D4B" w:rsidRPr="00592806">
        <w:rPr>
          <w:rFonts w:ascii="Verdana" w:hAnsi="Verdana" w:cs="Tahoma"/>
          <w:noProof/>
          <w:sz w:val="18"/>
          <w:szCs w:val="18"/>
        </w:rPr>
        <w:t>C</w:t>
      </w:r>
      <w:r w:rsidRPr="00592806">
        <w:rPr>
          <w:rFonts w:ascii="Verdana" w:hAnsi="Verdana" w:cs="Tahoma"/>
          <w:noProof/>
          <w:sz w:val="18"/>
          <w:szCs w:val="18"/>
        </w:rPr>
        <w:t xml:space="preserve">ombinatie een </w:t>
      </w:r>
      <w:r w:rsidR="00C43460" w:rsidRPr="00592806">
        <w:rPr>
          <w:rFonts w:ascii="Verdana" w:hAnsi="Verdana" w:cs="Tahoma"/>
          <w:noProof/>
          <w:sz w:val="18"/>
          <w:szCs w:val="18"/>
        </w:rPr>
        <w:t>I</w:t>
      </w:r>
      <w:r w:rsidRPr="00592806">
        <w:rPr>
          <w:rFonts w:ascii="Verdana" w:hAnsi="Verdana" w:cs="Tahoma"/>
          <w:noProof/>
          <w:sz w:val="18"/>
          <w:szCs w:val="18"/>
        </w:rPr>
        <w:t>nschrijving indient, dient elke deelnemer aan de combinatie zelfstandig het de Eigen verklaring (Uniform Europees Aanbestedingsdocument) volledig in te vullen en rechtsgeldig te ondertekenen. Tevens</w:t>
      </w:r>
      <w:r w:rsidR="378A2000" w:rsidRPr="38BD7767">
        <w:rPr>
          <w:rFonts w:ascii="Verdana" w:hAnsi="Verdana" w:cs="Tahoma"/>
          <w:noProof/>
          <w:sz w:val="18"/>
          <w:szCs w:val="18"/>
        </w:rPr>
        <w:t xml:space="preserve"> </w:t>
      </w:r>
      <w:r w:rsidRPr="00592806">
        <w:rPr>
          <w:rFonts w:ascii="Verdana" w:hAnsi="Verdana" w:cs="Tahoma"/>
          <w:noProof/>
          <w:sz w:val="18"/>
          <w:szCs w:val="18"/>
        </w:rPr>
        <w:t xml:space="preserve">dient het prijsinvulformulier (Bijlage 6) volledig ingevuld en door elk der </w:t>
      </w:r>
      <w:r w:rsidR="00497D4B" w:rsidRPr="00592806">
        <w:rPr>
          <w:rFonts w:ascii="Verdana" w:hAnsi="Verdana" w:cs="Tahoma"/>
          <w:noProof/>
          <w:sz w:val="18"/>
          <w:szCs w:val="18"/>
        </w:rPr>
        <w:t>C</w:t>
      </w:r>
      <w:r w:rsidRPr="00592806">
        <w:rPr>
          <w:rFonts w:ascii="Verdana" w:hAnsi="Verdana" w:cs="Tahoma"/>
          <w:noProof/>
          <w:sz w:val="18"/>
          <w:szCs w:val="18"/>
        </w:rPr>
        <w:t xml:space="preserve">ombinanten rechtsgeldig ondertekend aan de </w:t>
      </w:r>
      <w:r w:rsidR="00C43460" w:rsidRPr="00592806">
        <w:rPr>
          <w:rFonts w:ascii="Verdana" w:hAnsi="Verdana" w:cs="Tahoma"/>
          <w:noProof/>
          <w:sz w:val="18"/>
          <w:szCs w:val="18"/>
        </w:rPr>
        <w:t>I</w:t>
      </w:r>
      <w:r w:rsidRPr="00592806">
        <w:rPr>
          <w:rFonts w:ascii="Verdana" w:hAnsi="Verdana" w:cs="Tahoma"/>
          <w:noProof/>
          <w:sz w:val="18"/>
          <w:szCs w:val="18"/>
        </w:rPr>
        <w:t>nschrijving te worden toegevoegd.</w:t>
      </w:r>
    </w:p>
    <w:p w14:paraId="0C74A110" w14:textId="77777777" w:rsidR="00520A0F" w:rsidRPr="007355A3" w:rsidRDefault="00520A0F" w:rsidP="007355A3">
      <w:pPr>
        <w:spacing w:line="276" w:lineRule="auto"/>
        <w:ind w:left="567"/>
        <w:rPr>
          <w:rFonts w:ascii="Verdana" w:hAnsi="Verdana" w:cs="Tahoma"/>
          <w:noProof/>
          <w:sz w:val="18"/>
          <w:szCs w:val="18"/>
        </w:rPr>
      </w:pPr>
    </w:p>
    <w:p w14:paraId="7153A6EB" w14:textId="77777777" w:rsidR="00520A0F" w:rsidRPr="007355A3" w:rsidRDefault="00520A0F" w:rsidP="00592806">
      <w:pPr>
        <w:spacing w:line="276" w:lineRule="auto"/>
        <w:rPr>
          <w:rFonts w:ascii="Verdana" w:hAnsi="Verdana"/>
          <w:b/>
          <w:noProof/>
          <w:color w:val="0070C0"/>
          <w:sz w:val="18"/>
          <w:szCs w:val="18"/>
        </w:rPr>
      </w:pPr>
      <w:r w:rsidRPr="007355A3">
        <w:rPr>
          <w:rFonts w:ascii="Verdana" w:hAnsi="Verdana"/>
          <w:b/>
          <w:noProof/>
          <w:color w:val="0070C0"/>
          <w:sz w:val="18"/>
          <w:szCs w:val="18"/>
        </w:rPr>
        <w:t>Voorschriften met betrekking tot onderaanneming</w:t>
      </w:r>
    </w:p>
    <w:p w14:paraId="313789D8" w14:textId="11BFA46F" w:rsidR="00520A0F" w:rsidRPr="007355A3" w:rsidRDefault="00520A0F" w:rsidP="00592806">
      <w:pPr>
        <w:numPr>
          <w:ilvl w:val="0"/>
          <w:numId w:val="1"/>
        </w:numPr>
        <w:tabs>
          <w:tab w:val="clear" w:pos="928"/>
        </w:tabs>
        <w:spacing w:line="276" w:lineRule="auto"/>
        <w:ind w:left="284"/>
        <w:rPr>
          <w:rFonts w:ascii="Verdana" w:hAnsi="Verdana" w:cs="Tahoma"/>
          <w:noProof/>
          <w:sz w:val="18"/>
          <w:szCs w:val="18"/>
        </w:rPr>
      </w:pPr>
      <w:r w:rsidRPr="007355A3">
        <w:rPr>
          <w:rFonts w:ascii="Verdana" w:hAnsi="Verdana" w:cs="Tahoma"/>
          <w:noProof/>
          <w:sz w:val="18"/>
          <w:szCs w:val="18"/>
        </w:rPr>
        <w:t xml:space="preserve">Het is niet toegestaan dat een samenwerkingsverband </w:t>
      </w:r>
      <w:r w:rsidR="00900D40" w:rsidRPr="007355A3">
        <w:rPr>
          <w:rFonts w:ascii="Verdana" w:hAnsi="Verdana" w:cs="Tahoma"/>
          <w:noProof/>
          <w:sz w:val="18"/>
          <w:szCs w:val="18"/>
        </w:rPr>
        <w:t>H</w:t>
      </w:r>
      <w:r w:rsidRPr="007355A3">
        <w:rPr>
          <w:rFonts w:ascii="Verdana" w:hAnsi="Verdana" w:cs="Tahoma"/>
          <w:noProof/>
          <w:sz w:val="18"/>
          <w:szCs w:val="18"/>
        </w:rPr>
        <w:t>oofd-/</w:t>
      </w:r>
      <w:r w:rsidR="008365A4" w:rsidRPr="007355A3">
        <w:rPr>
          <w:rFonts w:ascii="Verdana" w:hAnsi="Verdana" w:cs="Tahoma"/>
          <w:noProof/>
          <w:sz w:val="18"/>
          <w:szCs w:val="18"/>
        </w:rPr>
        <w:t>O</w:t>
      </w:r>
      <w:r w:rsidRPr="007355A3">
        <w:rPr>
          <w:rFonts w:ascii="Verdana" w:hAnsi="Verdana" w:cs="Tahoma"/>
          <w:noProof/>
          <w:sz w:val="18"/>
          <w:szCs w:val="18"/>
        </w:rPr>
        <w:t xml:space="preserve">nderaannemerschap zich meerdere keren zelfstandig of als lid van een Combinatie inschrijft. </w:t>
      </w:r>
    </w:p>
    <w:p w14:paraId="3AB002B4" w14:textId="05E5A65D" w:rsidR="00520A0F" w:rsidRPr="007355A3" w:rsidRDefault="005E3066" w:rsidP="00592806">
      <w:pPr>
        <w:numPr>
          <w:ilvl w:val="0"/>
          <w:numId w:val="1"/>
        </w:numPr>
        <w:tabs>
          <w:tab w:val="clear" w:pos="928"/>
        </w:tabs>
        <w:spacing w:line="276" w:lineRule="auto"/>
        <w:ind w:left="284"/>
        <w:rPr>
          <w:rFonts w:ascii="Verdana" w:hAnsi="Verdana" w:cs="Tahoma"/>
          <w:noProof/>
          <w:sz w:val="18"/>
          <w:szCs w:val="18"/>
        </w:rPr>
      </w:pPr>
      <w:r w:rsidRPr="007355A3">
        <w:rPr>
          <w:rFonts w:ascii="Verdana" w:hAnsi="Verdana" w:cs="Tahoma"/>
          <w:noProof/>
          <w:sz w:val="18"/>
          <w:szCs w:val="18"/>
        </w:rPr>
        <w:t xml:space="preserve">De </w:t>
      </w:r>
      <w:r w:rsidR="00520A0F" w:rsidRPr="007355A3">
        <w:rPr>
          <w:rFonts w:ascii="Verdana" w:hAnsi="Verdana" w:cs="Tahoma"/>
          <w:noProof/>
          <w:sz w:val="18"/>
          <w:szCs w:val="18"/>
        </w:rPr>
        <w:t xml:space="preserve">Inschrijver dient in de aan te leveren documenten duidelijk aan te geven dat hij gebruik zal maken van Onderaannemers. Er moet worden aangegeven welke Onderaannemer voor welk deel van de opdracht zal worden ingezet. </w:t>
      </w:r>
    </w:p>
    <w:p w14:paraId="3F8DCB8F" w14:textId="7D303177" w:rsidR="00D85017" w:rsidRPr="007355A3" w:rsidRDefault="00520A0F" w:rsidP="00592806">
      <w:pPr>
        <w:numPr>
          <w:ilvl w:val="0"/>
          <w:numId w:val="1"/>
        </w:numPr>
        <w:tabs>
          <w:tab w:val="clear" w:pos="928"/>
        </w:tabs>
        <w:spacing w:line="276" w:lineRule="auto"/>
        <w:ind w:left="284"/>
        <w:rPr>
          <w:rFonts w:ascii="Verdana" w:hAnsi="Verdana" w:cs="Tahoma"/>
          <w:noProof/>
          <w:sz w:val="18"/>
          <w:szCs w:val="18"/>
        </w:rPr>
      </w:pPr>
      <w:r w:rsidRPr="007355A3">
        <w:rPr>
          <w:rFonts w:ascii="Verdana" w:hAnsi="Verdana" w:cs="Tahoma"/>
          <w:noProof/>
          <w:sz w:val="18"/>
          <w:szCs w:val="18"/>
        </w:rPr>
        <w:t>Wanneer een Inschrijver of Combinatie een beroep doet op onderaanneming dient de Inschrijve</w:t>
      </w:r>
      <w:r w:rsidR="00B03807" w:rsidRPr="007355A3">
        <w:rPr>
          <w:rFonts w:ascii="Verdana" w:hAnsi="Verdana" w:cs="Tahoma"/>
          <w:noProof/>
          <w:sz w:val="18"/>
          <w:szCs w:val="18"/>
        </w:rPr>
        <w:t>r of Combinatie een bewijs van I</w:t>
      </w:r>
      <w:r w:rsidRPr="007355A3">
        <w:rPr>
          <w:rFonts w:ascii="Verdana" w:hAnsi="Verdana" w:cs="Tahoma"/>
          <w:noProof/>
          <w:sz w:val="18"/>
          <w:szCs w:val="18"/>
        </w:rPr>
        <w:t xml:space="preserve">nschrijving in het beroeps-handelsregister van de Onderaannemer te overleggen. </w:t>
      </w:r>
    </w:p>
    <w:p w14:paraId="631674BE" w14:textId="57F816A1" w:rsidR="00520A0F" w:rsidRPr="007355A3" w:rsidRDefault="005E3066" w:rsidP="00592806">
      <w:pPr>
        <w:numPr>
          <w:ilvl w:val="0"/>
          <w:numId w:val="1"/>
        </w:numPr>
        <w:tabs>
          <w:tab w:val="clear" w:pos="928"/>
        </w:tabs>
        <w:spacing w:line="276" w:lineRule="auto"/>
        <w:ind w:left="284"/>
        <w:rPr>
          <w:rFonts w:ascii="Verdana" w:hAnsi="Verdana" w:cs="Tahoma"/>
          <w:noProof/>
          <w:sz w:val="18"/>
          <w:szCs w:val="18"/>
        </w:rPr>
      </w:pPr>
      <w:r w:rsidRPr="007355A3">
        <w:rPr>
          <w:rFonts w:ascii="Verdana" w:hAnsi="Verdana" w:cs="Tahoma"/>
          <w:noProof/>
          <w:sz w:val="18"/>
          <w:szCs w:val="18"/>
        </w:rPr>
        <w:t xml:space="preserve">De </w:t>
      </w:r>
      <w:r w:rsidR="00520A0F" w:rsidRPr="007355A3">
        <w:rPr>
          <w:rFonts w:ascii="Verdana" w:hAnsi="Verdana" w:cs="Tahoma"/>
          <w:noProof/>
          <w:sz w:val="18"/>
          <w:szCs w:val="18"/>
        </w:rPr>
        <w:t>Inschrijver neemt bij een beroep op een Onderaannemer de verplichting op zich deze Onderaannemer bij de uitvoering van de opdracht ook daadwerkelijk beschikbaar te hebben en te deze verplichten die onderdelen waarvoor het beroep op de Derde(n) is gedaan uit te voeren.</w:t>
      </w:r>
    </w:p>
    <w:p w14:paraId="6F8977C2" w14:textId="0F9C06EC" w:rsidR="00520A0F" w:rsidRPr="007355A3" w:rsidRDefault="00520A0F" w:rsidP="00592806">
      <w:pPr>
        <w:numPr>
          <w:ilvl w:val="0"/>
          <w:numId w:val="1"/>
        </w:numPr>
        <w:tabs>
          <w:tab w:val="clear" w:pos="928"/>
        </w:tabs>
        <w:spacing w:line="276" w:lineRule="auto"/>
        <w:ind w:left="284"/>
        <w:rPr>
          <w:rFonts w:ascii="Verdana" w:hAnsi="Verdana" w:cs="Tahoma"/>
          <w:noProof/>
          <w:sz w:val="18"/>
          <w:szCs w:val="18"/>
        </w:rPr>
      </w:pPr>
      <w:r w:rsidRPr="007355A3">
        <w:rPr>
          <w:rFonts w:ascii="Verdana" w:hAnsi="Verdana" w:cs="Tahoma"/>
          <w:noProof/>
          <w:sz w:val="18"/>
          <w:szCs w:val="18"/>
        </w:rPr>
        <w:t xml:space="preserve">De </w:t>
      </w:r>
      <w:r w:rsidR="00900D40" w:rsidRPr="007355A3">
        <w:rPr>
          <w:rFonts w:ascii="Verdana" w:hAnsi="Verdana" w:cs="Tahoma"/>
          <w:noProof/>
          <w:sz w:val="18"/>
          <w:szCs w:val="18"/>
        </w:rPr>
        <w:t>H</w:t>
      </w:r>
      <w:r w:rsidRPr="007355A3">
        <w:rPr>
          <w:rFonts w:ascii="Verdana" w:hAnsi="Verdana" w:cs="Tahoma"/>
          <w:noProof/>
          <w:sz w:val="18"/>
          <w:szCs w:val="18"/>
        </w:rPr>
        <w:t xml:space="preserve">oofdaannemer is bij deze constructie volledig aansprakelijk voor de gestanddoening van de verplichtingen voortvloeiend uit de Inschrijving en de eventuele uitvoering van de </w:t>
      </w:r>
      <w:r w:rsidR="007B31E0" w:rsidRPr="007355A3">
        <w:rPr>
          <w:rFonts w:ascii="Verdana" w:hAnsi="Verdana"/>
          <w:sz w:val="18"/>
          <w:szCs w:val="18"/>
        </w:rPr>
        <w:t>Overeenkomst</w:t>
      </w:r>
      <w:r w:rsidRPr="007355A3">
        <w:rPr>
          <w:rFonts w:ascii="Verdana" w:hAnsi="Verdana" w:cs="Tahoma"/>
          <w:noProof/>
          <w:sz w:val="18"/>
          <w:szCs w:val="18"/>
        </w:rPr>
        <w:t xml:space="preserve">. </w:t>
      </w:r>
    </w:p>
    <w:p w14:paraId="07C44C69" w14:textId="77777777" w:rsidR="00520A0F" w:rsidRPr="007355A3" w:rsidRDefault="00520A0F" w:rsidP="007355A3">
      <w:pPr>
        <w:spacing w:line="276" w:lineRule="auto"/>
        <w:rPr>
          <w:rFonts w:ascii="Verdana" w:hAnsi="Verdana" w:cs="Tahoma"/>
          <w:noProof/>
          <w:sz w:val="18"/>
          <w:szCs w:val="18"/>
        </w:rPr>
      </w:pPr>
    </w:p>
    <w:p w14:paraId="10B4003C" w14:textId="77777777" w:rsidR="00520A0F" w:rsidRPr="007355A3" w:rsidRDefault="00520A0F" w:rsidP="00592806">
      <w:pPr>
        <w:spacing w:line="276" w:lineRule="auto"/>
        <w:rPr>
          <w:rFonts w:ascii="Verdana" w:hAnsi="Verdana"/>
          <w:b/>
          <w:noProof/>
          <w:color w:val="0070C0"/>
          <w:sz w:val="18"/>
          <w:szCs w:val="18"/>
        </w:rPr>
      </w:pPr>
      <w:r w:rsidRPr="007355A3">
        <w:rPr>
          <w:rFonts w:ascii="Verdana" w:hAnsi="Verdana"/>
          <w:b/>
          <w:noProof/>
          <w:color w:val="0070C0"/>
          <w:sz w:val="18"/>
          <w:szCs w:val="18"/>
        </w:rPr>
        <w:t>Voorschriften met betrekking tot beroep op Derde(n)</w:t>
      </w:r>
    </w:p>
    <w:p w14:paraId="6479B817" w14:textId="63946B2E" w:rsidR="00520A0F" w:rsidRPr="007355A3" w:rsidRDefault="00520A0F" w:rsidP="00592806">
      <w:pPr>
        <w:numPr>
          <w:ilvl w:val="0"/>
          <w:numId w:val="1"/>
        </w:numPr>
        <w:tabs>
          <w:tab w:val="clear" w:pos="928"/>
          <w:tab w:val="num" w:pos="2694"/>
        </w:tabs>
        <w:spacing w:line="276" w:lineRule="auto"/>
        <w:ind w:left="284"/>
        <w:rPr>
          <w:rFonts w:ascii="Verdana" w:hAnsi="Verdana" w:cs="Tahoma"/>
          <w:noProof/>
          <w:sz w:val="18"/>
          <w:szCs w:val="18"/>
        </w:rPr>
      </w:pPr>
      <w:r w:rsidRPr="007355A3">
        <w:rPr>
          <w:rFonts w:ascii="Verdana" w:hAnsi="Verdana" w:cs="Tahoma"/>
          <w:noProof/>
          <w:sz w:val="18"/>
          <w:szCs w:val="18"/>
        </w:rPr>
        <w:t xml:space="preserve">Een zelfstandige Inschrijver of Combinatie kan een beroep doen op de middelen, kennis of ervaring van een Derde(n) om aan de Geschiktheidscriteria te voldoen, wanneer het zelf niet over deze middelen beschikt. De Inschrijver of Combinatie dient aan te tonen dat het daadwerkelijk kan beschikken over de middelen, ervaring en kennis alsmede dat de Derde aan de Geschiktheidscriteria voldoet, die van belang zijn voor de door de Derde uit te voeren opdracht(en). In dit geval voegt de Inschrijver of Combinatie een verklaring van de Derde bij waaruit blijkt dat de middelen, kennis of ervaring van de Derde daadwerkelijk worden ingeschakeld bij uitvoering van de opdracht, alsmede dat de Derde aan het Geschiktheidscriterium waarvoor een beroep op hem wordt gedaan, voldoet. </w:t>
      </w:r>
    </w:p>
    <w:p w14:paraId="2C983056" w14:textId="4625567E" w:rsidR="00520A0F" w:rsidRPr="007355A3" w:rsidRDefault="00520A0F" w:rsidP="00592806">
      <w:pPr>
        <w:numPr>
          <w:ilvl w:val="0"/>
          <w:numId w:val="1"/>
        </w:numPr>
        <w:tabs>
          <w:tab w:val="clear" w:pos="928"/>
          <w:tab w:val="num" w:pos="2694"/>
        </w:tabs>
        <w:spacing w:line="276" w:lineRule="auto"/>
        <w:ind w:left="284"/>
        <w:rPr>
          <w:rFonts w:ascii="Verdana" w:hAnsi="Verdana" w:cs="Tahoma"/>
          <w:noProof/>
          <w:sz w:val="18"/>
          <w:szCs w:val="18"/>
        </w:rPr>
      </w:pPr>
      <w:r w:rsidRPr="007355A3">
        <w:rPr>
          <w:rFonts w:ascii="Verdana" w:hAnsi="Verdana" w:cs="Tahoma"/>
          <w:noProof/>
          <w:sz w:val="18"/>
          <w:szCs w:val="18"/>
        </w:rPr>
        <w:t xml:space="preserve">Voor het voldoen aan de financiële en economische draagkracht geldt dat wanneer een Inschrijver of Combinatie gebruik maakt van de financiële draagkracht van een Derde, een verklaring van de Derde moet worden </w:t>
      </w:r>
      <w:r w:rsidR="00E6016B" w:rsidRPr="007355A3">
        <w:rPr>
          <w:rFonts w:ascii="Verdana" w:hAnsi="Verdana" w:cs="Tahoma"/>
          <w:noProof/>
          <w:sz w:val="18"/>
          <w:szCs w:val="18"/>
        </w:rPr>
        <w:t>overlegd</w:t>
      </w:r>
      <w:r w:rsidRPr="007355A3">
        <w:rPr>
          <w:rFonts w:ascii="Verdana" w:hAnsi="Verdana" w:cs="Tahoma"/>
          <w:noProof/>
          <w:sz w:val="18"/>
          <w:szCs w:val="18"/>
        </w:rPr>
        <w:t xml:space="preserve">, waarin deze hoofdelijke aansprakelijkheid aanvaardt voor nakoming van de </w:t>
      </w:r>
      <w:r w:rsidR="000B250F" w:rsidRPr="007355A3">
        <w:rPr>
          <w:rFonts w:ascii="Verdana" w:hAnsi="Verdana"/>
          <w:sz w:val="18"/>
          <w:szCs w:val="18"/>
        </w:rPr>
        <w:t>Overeenkomsten</w:t>
      </w:r>
      <w:r w:rsidRPr="007355A3">
        <w:rPr>
          <w:rFonts w:ascii="Verdana" w:hAnsi="Verdana" w:cs="Tahoma"/>
          <w:noProof/>
          <w:sz w:val="18"/>
          <w:szCs w:val="18"/>
        </w:rPr>
        <w:t xml:space="preserve">. </w:t>
      </w:r>
    </w:p>
    <w:p w14:paraId="3DD81CB7" w14:textId="3A25700B" w:rsidR="00EE32B2" w:rsidRPr="007355A3" w:rsidRDefault="00520A0F" w:rsidP="00592806">
      <w:pPr>
        <w:numPr>
          <w:ilvl w:val="0"/>
          <w:numId w:val="1"/>
        </w:numPr>
        <w:tabs>
          <w:tab w:val="clear" w:pos="928"/>
          <w:tab w:val="num" w:pos="2694"/>
        </w:tabs>
        <w:spacing w:line="276" w:lineRule="auto"/>
        <w:ind w:left="284"/>
        <w:rPr>
          <w:rFonts w:ascii="Verdana" w:hAnsi="Verdana" w:cs="Tahoma"/>
          <w:noProof/>
          <w:sz w:val="18"/>
          <w:szCs w:val="18"/>
        </w:rPr>
      </w:pPr>
      <w:r w:rsidRPr="007355A3">
        <w:rPr>
          <w:rFonts w:ascii="Verdana" w:hAnsi="Verdana" w:cs="Tahoma"/>
          <w:noProof/>
          <w:sz w:val="18"/>
          <w:szCs w:val="18"/>
        </w:rPr>
        <w:t xml:space="preserve">Indien een Inschrijver deel uitmaakt van een concern en voor het voldoen aan de financiële en economische draagkracht gebruik maakt van de geconsolideerde jaarcijfers van het concern waartoe hij behoort, dient een aansprakelijkheidsverklaring bijgevoegd te worden. Uit deze verklaring moet blijken dat de hoogste moedermaatschappij van het concern zich bij gunning volledig en onvoorwaardelijk garant stelt voor nakoming van de verplichtingen die uit de af te sluiten </w:t>
      </w:r>
      <w:r w:rsidR="007B31E0" w:rsidRPr="007355A3">
        <w:rPr>
          <w:rFonts w:ascii="Verdana" w:hAnsi="Verdana"/>
          <w:sz w:val="18"/>
          <w:szCs w:val="18"/>
        </w:rPr>
        <w:t>Overeenkomst</w:t>
      </w:r>
      <w:r w:rsidRPr="007355A3">
        <w:rPr>
          <w:rFonts w:ascii="Verdana" w:hAnsi="Verdana" w:cs="Tahoma"/>
          <w:noProof/>
          <w:sz w:val="18"/>
          <w:szCs w:val="18"/>
        </w:rPr>
        <w:t xml:space="preserve"> voortvloeit. </w:t>
      </w:r>
    </w:p>
    <w:p w14:paraId="0DE20FC0" w14:textId="41086AE1" w:rsidR="003810B6" w:rsidRDefault="003810B6" w:rsidP="00EE32B2">
      <w:pPr>
        <w:numPr>
          <w:ilvl w:val="0"/>
          <w:numId w:val="1"/>
        </w:numPr>
        <w:tabs>
          <w:tab w:val="clear" w:pos="928"/>
          <w:tab w:val="num" w:pos="2694"/>
        </w:tabs>
        <w:spacing w:line="276" w:lineRule="auto"/>
        <w:ind w:left="284"/>
        <w:rPr>
          <w:rFonts w:ascii="Verdana" w:hAnsi="Verdana" w:cs="Tahoma"/>
          <w:noProof/>
          <w:sz w:val="18"/>
          <w:szCs w:val="18"/>
        </w:rPr>
      </w:pPr>
      <w:bookmarkStart w:id="94" w:name="_Hlk112751727"/>
      <w:r w:rsidRPr="00592806">
        <w:rPr>
          <w:rFonts w:ascii="Verdana" w:hAnsi="Verdana" w:cs="Tahoma"/>
          <w:noProof/>
          <w:sz w:val="18"/>
          <w:szCs w:val="18"/>
        </w:rPr>
        <w:t>Indien inschrijver een inschrijving indient met Derde(n), dient elke onderneming zelfstandig het de Eigen verklaring (Uniform Europees Aanbestedingsdocument) volledig in te vullen en rechtsgeldig te ondertekenen.</w:t>
      </w:r>
    </w:p>
    <w:p w14:paraId="30880A99" w14:textId="77777777" w:rsidR="00EE32B2" w:rsidRPr="00592806" w:rsidRDefault="00EE32B2" w:rsidP="00592806">
      <w:pPr>
        <w:spacing w:line="276" w:lineRule="auto"/>
        <w:ind w:left="284"/>
        <w:rPr>
          <w:rFonts w:ascii="Verdana" w:hAnsi="Verdana" w:cs="Tahoma"/>
          <w:noProof/>
          <w:sz w:val="18"/>
          <w:szCs w:val="18"/>
        </w:rPr>
      </w:pPr>
    </w:p>
    <w:p w14:paraId="029FDA07" w14:textId="49482F76" w:rsidR="003810B6" w:rsidRPr="007355A3" w:rsidRDefault="002804F6" w:rsidP="007355A3">
      <w:pPr>
        <w:pStyle w:val="Kop2"/>
        <w:numPr>
          <w:ilvl w:val="2"/>
          <w:numId w:val="8"/>
        </w:numPr>
        <w:spacing w:before="0" w:after="0" w:line="276" w:lineRule="auto"/>
        <w:rPr>
          <w:rFonts w:ascii="Verdana" w:hAnsi="Verdana" w:cs="Tahoma"/>
          <w:i w:val="0"/>
          <w:iCs w:val="0"/>
          <w:color w:val="0070C0"/>
          <w:sz w:val="18"/>
          <w:szCs w:val="18"/>
        </w:rPr>
      </w:pPr>
      <w:bookmarkStart w:id="95" w:name="_Toc107235916"/>
      <w:bookmarkStart w:id="96" w:name="_Toc111556684"/>
      <w:bookmarkStart w:id="97" w:name="_Toc174004678"/>
      <w:bookmarkStart w:id="98" w:name="_Toc174004896"/>
      <w:bookmarkEnd w:id="94"/>
      <w:r>
        <w:rPr>
          <w:rFonts w:ascii="Verdana" w:hAnsi="Verdana" w:cs="Tahoma"/>
          <w:i w:val="0"/>
          <w:iCs w:val="0"/>
          <w:color w:val="0070C0"/>
          <w:sz w:val="18"/>
          <w:szCs w:val="18"/>
        </w:rPr>
        <w:lastRenderedPageBreak/>
        <w:t>O</w:t>
      </w:r>
      <w:r w:rsidR="003810B6" w:rsidRPr="007355A3">
        <w:rPr>
          <w:rFonts w:ascii="Verdana" w:hAnsi="Verdana" w:cs="Tahoma"/>
          <w:i w:val="0"/>
          <w:iCs w:val="0"/>
          <w:color w:val="0070C0"/>
          <w:sz w:val="18"/>
          <w:szCs w:val="18"/>
        </w:rPr>
        <w:t>ntbinding</w:t>
      </w:r>
      <w:bookmarkEnd w:id="95"/>
      <w:bookmarkEnd w:id="96"/>
      <w:bookmarkEnd w:id="97"/>
      <w:bookmarkEnd w:id="98"/>
    </w:p>
    <w:p w14:paraId="7AF91DFD" w14:textId="7151970F" w:rsidR="00BA5EB8" w:rsidRDefault="00B153ED" w:rsidP="00BA5EB8">
      <w:pPr>
        <w:spacing w:line="276" w:lineRule="auto"/>
        <w:rPr>
          <w:rFonts w:ascii="Verdana" w:hAnsi="Verdana"/>
          <w:sz w:val="18"/>
          <w:szCs w:val="18"/>
        </w:rPr>
      </w:pPr>
      <w:r>
        <w:rPr>
          <w:rFonts w:ascii="Verdana" w:hAnsi="Verdana"/>
          <w:sz w:val="18"/>
          <w:szCs w:val="18"/>
        </w:rPr>
        <w:t>AD</w:t>
      </w:r>
      <w:r w:rsidR="003810B6" w:rsidRPr="00592806">
        <w:rPr>
          <w:rFonts w:ascii="Verdana" w:hAnsi="Verdana"/>
          <w:sz w:val="18"/>
          <w:szCs w:val="18"/>
        </w:rPr>
        <w:t xml:space="preserve"> behoudt zich het recht voor op ontbinding van de Overeenkomsten in geval van onjuiste en/of onvolledige informatie en/of het niet kunnen nakomen van hetgeen door een Inschrijver is aangeboden. </w:t>
      </w:r>
    </w:p>
    <w:p w14:paraId="6A4A480F" w14:textId="77777777" w:rsidR="00BA5EB8" w:rsidRDefault="00BA5EB8" w:rsidP="00BA5EB8">
      <w:pPr>
        <w:spacing w:line="276" w:lineRule="auto"/>
        <w:rPr>
          <w:rFonts w:ascii="Verdana" w:hAnsi="Verdana"/>
          <w:sz w:val="18"/>
          <w:szCs w:val="18"/>
        </w:rPr>
      </w:pPr>
    </w:p>
    <w:p w14:paraId="22328BDD" w14:textId="595D74FC" w:rsidR="00BA5EB8" w:rsidRPr="007355A3" w:rsidRDefault="00BA5EB8" w:rsidP="00BA5EB8">
      <w:pPr>
        <w:pStyle w:val="Kop2"/>
        <w:numPr>
          <w:ilvl w:val="1"/>
          <w:numId w:val="8"/>
        </w:numPr>
        <w:tabs>
          <w:tab w:val="clear" w:pos="360"/>
          <w:tab w:val="num" w:pos="567"/>
        </w:tabs>
        <w:spacing w:before="0" w:after="0" w:line="276" w:lineRule="auto"/>
        <w:ind w:left="567" w:hanging="567"/>
        <w:rPr>
          <w:rFonts w:ascii="Verdana" w:hAnsi="Verdana"/>
          <w:i w:val="0"/>
          <w:color w:val="0070C0"/>
          <w:sz w:val="20"/>
          <w:szCs w:val="20"/>
        </w:rPr>
      </w:pPr>
      <w:bookmarkStart w:id="99" w:name="_Toc174004679"/>
      <w:bookmarkStart w:id="100" w:name="_Toc174004897"/>
      <w:r>
        <w:rPr>
          <w:rFonts w:ascii="Verdana" w:hAnsi="Verdana"/>
          <w:i w:val="0"/>
          <w:color w:val="0070C0"/>
          <w:sz w:val="20"/>
          <w:szCs w:val="20"/>
        </w:rPr>
        <w:t>Beoordeling inschrijvingsvoorschriften e</w:t>
      </w:r>
      <w:r w:rsidR="009C11CF">
        <w:rPr>
          <w:rFonts w:ascii="Verdana" w:hAnsi="Verdana"/>
          <w:i w:val="0"/>
          <w:color w:val="0070C0"/>
          <w:sz w:val="20"/>
          <w:szCs w:val="20"/>
        </w:rPr>
        <w:t>n inschrijvingsvoorwaarden</w:t>
      </w:r>
      <w:bookmarkEnd w:id="99"/>
      <w:bookmarkEnd w:id="100"/>
      <w:r w:rsidR="009C11CF">
        <w:rPr>
          <w:rFonts w:ascii="Verdana" w:hAnsi="Verdana"/>
          <w:i w:val="0"/>
          <w:color w:val="0070C0"/>
          <w:sz w:val="20"/>
          <w:szCs w:val="20"/>
        </w:rPr>
        <w:t xml:space="preserve"> </w:t>
      </w:r>
    </w:p>
    <w:p w14:paraId="2023AA92" w14:textId="77777777" w:rsidR="00BA5EB8" w:rsidRDefault="00BA5EB8" w:rsidP="00BA5EB8">
      <w:pPr>
        <w:spacing w:line="276" w:lineRule="auto"/>
        <w:rPr>
          <w:rFonts w:ascii="Verdana" w:hAnsi="Verdana"/>
          <w:sz w:val="18"/>
          <w:szCs w:val="18"/>
        </w:rPr>
      </w:pPr>
    </w:p>
    <w:p w14:paraId="0D1BE40A" w14:textId="501C1DE8" w:rsidR="009C11CF" w:rsidRPr="009C11CF" w:rsidRDefault="009C11CF" w:rsidP="00592806">
      <w:pPr>
        <w:pStyle w:val="Kop2"/>
        <w:numPr>
          <w:ilvl w:val="2"/>
          <w:numId w:val="8"/>
        </w:numPr>
        <w:spacing w:before="0" w:after="0" w:line="276" w:lineRule="auto"/>
        <w:rPr>
          <w:rFonts w:ascii="Verdana" w:hAnsi="Verdana"/>
          <w:sz w:val="18"/>
          <w:szCs w:val="18"/>
        </w:rPr>
      </w:pPr>
      <w:bookmarkStart w:id="101" w:name="_Toc174004680"/>
      <w:bookmarkStart w:id="102" w:name="_Toc174004898"/>
      <w:r>
        <w:rPr>
          <w:rFonts w:ascii="Verdana" w:hAnsi="Verdana" w:cs="Tahoma"/>
          <w:i w:val="0"/>
          <w:iCs w:val="0"/>
          <w:color w:val="0070C0"/>
          <w:sz w:val="18"/>
          <w:szCs w:val="18"/>
        </w:rPr>
        <w:t>Toetsing geldigheid</w:t>
      </w:r>
      <w:bookmarkEnd w:id="101"/>
      <w:bookmarkEnd w:id="102"/>
    </w:p>
    <w:p w14:paraId="1D61C055" w14:textId="1C77ED25" w:rsidR="00520A0F" w:rsidRPr="007355A3" w:rsidRDefault="00520A0F" w:rsidP="00592806">
      <w:pPr>
        <w:spacing w:line="276" w:lineRule="auto"/>
        <w:rPr>
          <w:rFonts w:ascii="Verdana" w:hAnsi="Verdana"/>
          <w:sz w:val="18"/>
          <w:szCs w:val="18"/>
        </w:rPr>
      </w:pPr>
      <w:bookmarkStart w:id="103" w:name="_Toc128885679"/>
      <w:r w:rsidRPr="007355A3">
        <w:rPr>
          <w:rFonts w:ascii="Verdana" w:hAnsi="Verdana"/>
          <w:sz w:val="18"/>
          <w:szCs w:val="18"/>
        </w:rPr>
        <w:t>Bij beoordeling van de Inschrijvingen wordt eerst getoetst of de Inschrijver een volledige Inschrijving heeft ingediend. De toetsing van de volledigheid betreft een toetsing van het aantal documenten van de Inschrijving zelf, evenals een toetsing aan de inhoud van de documenten. Het ontbreken van documenten, informatie en/of antwoorden waar dat wel van u gevraagd wordt, leidt tot ongeldigheid van uw Inschrijving</w:t>
      </w:r>
      <w:r w:rsidR="00195C10" w:rsidRPr="007355A3">
        <w:rPr>
          <w:rFonts w:ascii="Verdana" w:hAnsi="Verdana"/>
          <w:sz w:val="18"/>
          <w:szCs w:val="18"/>
        </w:rPr>
        <w:t xml:space="preserve">, </w:t>
      </w:r>
      <w:bookmarkStart w:id="104" w:name="_Hlk516756633"/>
      <w:r w:rsidR="00195C10" w:rsidRPr="007355A3">
        <w:rPr>
          <w:rFonts w:ascii="Verdana" w:hAnsi="Verdana"/>
          <w:sz w:val="18"/>
          <w:szCs w:val="18"/>
        </w:rPr>
        <w:t xml:space="preserve">tenzij het ontbreken van bepaalde informatie door </w:t>
      </w:r>
      <w:r w:rsidR="00B153ED">
        <w:rPr>
          <w:rFonts w:ascii="Verdana" w:hAnsi="Verdana"/>
          <w:sz w:val="18"/>
          <w:szCs w:val="18"/>
        </w:rPr>
        <w:t>AD</w:t>
      </w:r>
      <w:r w:rsidR="00195C10" w:rsidRPr="007355A3">
        <w:rPr>
          <w:rFonts w:ascii="Verdana" w:hAnsi="Verdana"/>
          <w:sz w:val="18"/>
          <w:szCs w:val="18"/>
        </w:rPr>
        <w:t xml:space="preserve"> als een kennelijke omissie wordt aangemerkt. Geldig betekent dat alle stukken rechtsgeldig en door een uit het </w:t>
      </w:r>
      <w:r w:rsidR="00C43CCF" w:rsidRPr="007355A3">
        <w:rPr>
          <w:rFonts w:ascii="Verdana" w:hAnsi="Verdana"/>
          <w:sz w:val="18"/>
          <w:szCs w:val="18"/>
        </w:rPr>
        <w:t>handelsregister</w:t>
      </w:r>
      <w:r w:rsidR="00195C10" w:rsidRPr="007355A3">
        <w:rPr>
          <w:rFonts w:ascii="Verdana" w:hAnsi="Verdana"/>
          <w:sz w:val="18"/>
          <w:szCs w:val="18"/>
        </w:rPr>
        <w:t xml:space="preserve"> blijkende bevoegde functionaris zijn ondertekend.</w:t>
      </w:r>
      <w:bookmarkEnd w:id="104"/>
    </w:p>
    <w:p w14:paraId="4A1C3A2C" w14:textId="77777777" w:rsidR="00520A0F" w:rsidRPr="007355A3" w:rsidRDefault="00520A0F" w:rsidP="007355A3">
      <w:pPr>
        <w:spacing w:line="276" w:lineRule="auto"/>
        <w:ind w:left="567"/>
        <w:rPr>
          <w:rFonts w:ascii="Verdana" w:hAnsi="Verdana"/>
          <w:sz w:val="18"/>
          <w:szCs w:val="18"/>
        </w:rPr>
      </w:pPr>
    </w:p>
    <w:p w14:paraId="37F073CA" w14:textId="323531FF" w:rsidR="00520A0F" w:rsidRPr="007355A3" w:rsidRDefault="00520A0F" w:rsidP="00592806">
      <w:pPr>
        <w:spacing w:line="276" w:lineRule="auto"/>
        <w:rPr>
          <w:rFonts w:ascii="Verdana" w:hAnsi="Verdana"/>
          <w:sz w:val="18"/>
          <w:szCs w:val="18"/>
        </w:rPr>
      </w:pPr>
      <w:r w:rsidRPr="007355A3">
        <w:rPr>
          <w:rFonts w:ascii="Verdana" w:hAnsi="Verdana"/>
          <w:sz w:val="18"/>
          <w:szCs w:val="18"/>
        </w:rPr>
        <w:t>V</w:t>
      </w:r>
      <w:r w:rsidR="00B03807" w:rsidRPr="007355A3">
        <w:rPr>
          <w:rFonts w:ascii="Verdana" w:hAnsi="Verdana"/>
          <w:sz w:val="18"/>
          <w:szCs w:val="18"/>
        </w:rPr>
        <w:t>ervolgens wordt getoetst of uw Inschrijving conform de</w:t>
      </w:r>
      <w:r w:rsidR="009867D9" w:rsidRPr="007355A3">
        <w:rPr>
          <w:rFonts w:ascii="Verdana" w:hAnsi="Verdana"/>
          <w:sz w:val="18"/>
          <w:szCs w:val="18"/>
        </w:rPr>
        <w:t xml:space="preserve"> Inschrijvingsvoorwaarden (§ 3.2) en</w:t>
      </w:r>
      <w:r w:rsidR="00B03807" w:rsidRPr="007355A3">
        <w:rPr>
          <w:rFonts w:ascii="Verdana" w:hAnsi="Verdana"/>
          <w:sz w:val="18"/>
          <w:szCs w:val="18"/>
        </w:rPr>
        <w:t xml:space="preserve"> I</w:t>
      </w:r>
      <w:r w:rsidRPr="007355A3">
        <w:rPr>
          <w:rFonts w:ascii="Verdana" w:hAnsi="Verdana"/>
          <w:sz w:val="18"/>
          <w:szCs w:val="18"/>
        </w:rPr>
        <w:t>nschrijvi</w:t>
      </w:r>
      <w:r w:rsidR="00D64B59" w:rsidRPr="007355A3">
        <w:rPr>
          <w:rFonts w:ascii="Verdana" w:hAnsi="Verdana"/>
          <w:sz w:val="18"/>
          <w:szCs w:val="18"/>
        </w:rPr>
        <w:t>ngsvoorschriften (§ 3.</w:t>
      </w:r>
      <w:r w:rsidR="009867D9" w:rsidRPr="007355A3">
        <w:rPr>
          <w:rFonts w:ascii="Verdana" w:hAnsi="Verdana"/>
          <w:sz w:val="18"/>
          <w:szCs w:val="18"/>
        </w:rPr>
        <w:t>3</w:t>
      </w:r>
      <w:r w:rsidR="00D64B59" w:rsidRPr="007355A3">
        <w:rPr>
          <w:rFonts w:ascii="Verdana" w:hAnsi="Verdana"/>
          <w:sz w:val="18"/>
          <w:szCs w:val="18"/>
        </w:rPr>
        <w:t>)</w:t>
      </w:r>
      <w:r w:rsidRPr="007355A3">
        <w:rPr>
          <w:rFonts w:ascii="Verdana" w:hAnsi="Verdana"/>
          <w:sz w:val="18"/>
          <w:szCs w:val="18"/>
        </w:rPr>
        <w:t xml:space="preserve"> is ingediend. Inschrijvingen die volledig zijn maar inhoudelijk een gebrek kennen zijn naar hun aard onvergelijkbaar met Inschrijvingen die geen gebrek kennen en komen dan ook niet voor gunning in aanmerking. </w:t>
      </w:r>
    </w:p>
    <w:p w14:paraId="1D8F4FF1" w14:textId="1C3E1BA6" w:rsidR="00BA5EB8" w:rsidRDefault="00D62B2A" w:rsidP="00BA5EB8">
      <w:pPr>
        <w:spacing w:before="90" w:after="54" w:line="276" w:lineRule="auto"/>
        <w:rPr>
          <w:rFonts w:ascii="Verdana" w:hAnsi="Verdana"/>
          <w:i/>
          <w:sz w:val="18"/>
          <w:szCs w:val="18"/>
        </w:rPr>
      </w:pPr>
      <w:r w:rsidRPr="007355A3">
        <w:rPr>
          <w:rFonts w:ascii="Verdana" w:hAnsi="Verdana"/>
          <w:i/>
          <w:sz w:val="18"/>
          <w:szCs w:val="18"/>
        </w:rPr>
        <w:t xml:space="preserve">Knock-out! </w:t>
      </w:r>
      <w:r w:rsidR="002D41D4" w:rsidRPr="007355A3">
        <w:rPr>
          <w:rFonts w:ascii="Verdana" w:hAnsi="Verdana"/>
          <w:i/>
          <w:sz w:val="18"/>
          <w:szCs w:val="18"/>
        </w:rPr>
        <w:t>Indien de Inschrijving niet voldoet aan de toetsing van de geldigheid, wordt deze terzijde gelegd en niet verder beoordeeld.</w:t>
      </w:r>
    </w:p>
    <w:p w14:paraId="15B77F55" w14:textId="77777777" w:rsidR="00BA5EB8" w:rsidRDefault="00BA5EB8">
      <w:pPr>
        <w:rPr>
          <w:rFonts w:ascii="Verdana" w:hAnsi="Verdana"/>
          <w:i/>
          <w:sz w:val="18"/>
          <w:szCs w:val="18"/>
        </w:rPr>
      </w:pPr>
      <w:r>
        <w:rPr>
          <w:rFonts w:ascii="Verdana" w:hAnsi="Verdana"/>
          <w:i/>
          <w:sz w:val="18"/>
          <w:szCs w:val="18"/>
        </w:rPr>
        <w:br w:type="page"/>
      </w:r>
    </w:p>
    <w:p w14:paraId="3225C9FF" w14:textId="3FD15572" w:rsidR="00520A0F" w:rsidRPr="007355A3" w:rsidRDefault="009C11CF" w:rsidP="007355A3">
      <w:pPr>
        <w:pStyle w:val="Kop1"/>
        <w:tabs>
          <w:tab w:val="clear" w:pos="426"/>
          <w:tab w:val="clear" w:pos="7088"/>
          <w:tab w:val="num" w:pos="567"/>
        </w:tabs>
        <w:spacing w:line="276" w:lineRule="auto"/>
        <w:ind w:left="567" w:hanging="567"/>
        <w:rPr>
          <w:rFonts w:ascii="Verdana" w:hAnsi="Verdana"/>
          <w:color w:val="0070C0"/>
          <w:szCs w:val="24"/>
        </w:rPr>
      </w:pPr>
      <w:bookmarkStart w:id="105" w:name="Hoofdstukselectie"/>
      <w:bookmarkStart w:id="106" w:name="_Toc174004681"/>
      <w:bookmarkStart w:id="107" w:name="_Toc174004899"/>
      <w:r>
        <w:rPr>
          <w:rFonts w:ascii="Verdana" w:hAnsi="Verdana"/>
          <w:color w:val="0070C0"/>
          <w:szCs w:val="24"/>
        </w:rPr>
        <w:lastRenderedPageBreak/>
        <w:t>4</w:t>
      </w:r>
      <w:r w:rsidR="00520A0F" w:rsidRPr="007355A3">
        <w:rPr>
          <w:rFonts w:ascii="Verdana" w:hAnsi="Verdana"/>
          <w:color w:val="0070C0"/>
          <w:szCs w:val="24"/>
        </w:rPr>
        <w:t>.</w:t>
      </w:r>
      <w:r w:rsidR="00520A0F" w:rsidRPr="007355A3">
        <w:rPr>
          <w:rFonts w:ascii="Verdana" w:hAnsi="Verdana"/>
          <w:color w:val="0070C0"/>
          <w:szCs w:val="24"/>
        </w:rPr>
        <w:tab/>
      </w:r>
      <w:bookmarkEnd w:id="105"/>
      <w:r w:rsidR="00520A0F" w:rsidRPr="007355A3">
        <w:rPr>
          <w:rFonts w:ascii="Verdana" w:hAnsi="Verdana"/>
          <w:color w:val="0070C0"/>
          <w:szCs w:val="24"/>
        </w:rPr>
        <w:t>Uitsluiting</w:t>
      </w:r>
      <w:r w:rsidR="00D85017" w:rsidRPr="007355A3">
        <w:rPr>
          <w:rFonts w:ascii="Verdana" w:hAnsi="Verdana"/>
          <w:color w:val="0070C0"/>
          <w:szCs w:val="24"/>
        </w:rPr>
        <w:t>s</w:t>
      </w:r>
      <w:r w:rsidR="00B03807" w:rsidRPr="007355A3">
        <w:rPr>
          <w:rFonts w:ascii="Verdana" w:hAnsi="Verdana"/>
          <w:color w:val="0070C0"/>
          <w:szCs w:val="24"/>
        </w:rPr>
        <w:t>gronden en G</w:t>
      </w:r>
      <w:r w:rsidR="00520A0F" w:rsidRPr="007355A3">
        <w:rPr>
          <w:rFonts w:ascii="Verdana" w:hAnsi="Verdana"/>
          <w:color w:val="0070C0"/>
          <w:szCs w:val="24"/>
        </w:rPr>
        <w:t>eschiktheid</w:t>
      </w:r>
      <w:r w:rsidR="00D85017" w:rsidRPr="007355A3">
        <w:rPr>
          <w:rFonts w:ascii="Verdana" w:hAnsi="Verdana"/>
          <w:color w:val="0070C0"/>
          <w:szCs w:val="24"/>
        </w:rPr>
        <w:t>s</w:t>
      </w:r>
      <w:r w:rsidR="00520A0F" w:rsidRPr="007355A3">
        <w:rPr>
          <w:rFonts w:ascii="Verdana" w:hAnsi="Verdana"/>
          <w:color w:val="0070C0"/>
          <w:szCs w:val="24"/>
        </w:rPr>
        <w:t>criteria</w:t>
      </w:r>
      <w:bookmarkEnd w:id="106"/>
      <w:bookmarkEnd w:id="107"/>
    </w:p>
    <w:p w14:paraId="1EBE8D3F" w14:textId="775C6CFE" w:rsidR="009278C5" w:rsidRPr="007355A3" w:rsidRDefault="009278C5" w:rsidP="00592806">
      <w:pPr>
        <w:spacing w:line="276" w:lineRule="auto"/>
        <w:rPr>
          <w:rFonts w:ascii="Verdana" w:hAnsi="Verdana"/>
          <w:sz w:val="18"/>
          <w:szCs w:val="18"/>
        </w:rPr>
      </w:pPr>
      <w:r w:rsidRPr="007355A3">
        <w:rPr>
          <w:rFonts w:ascii="Verdana" w:hAnsi="Verdana"/>
          <w:sz w:val="18"/>
          <w:szCs w:val="18"/>
        </w:rPr>
        <w:t>Aan de hand van de Uitsluiting</w:t>
      </w:r>
      <w:r w:rsidR="00DA4143" w:rsidRPr="007355A3">
        <w:rPr>
          <w:rFonts w:ascii="Verdana" w:hAnsi="Verdana"/>
          <w:sz w:val="18"/>
          <w:szCs w:val="18"/>
        </w:rPr>
        <w:t>s</w:t>
      </w:r>
      <w:r w:rsidRPr="007355A3">
        <w:rPr>
          <w:rFonts w:ascii="Verdana" w:hAnsi="Verdana"/>
          <w:sz w:val="18"/>
          <w:szCs w:val="18"/>
        </w:rPr>
        <w:t>gronden en de Geschiktheid</w:t>
      </w:r>
      <w:r w:rsidR="00DA4143" w:rsidRPr="007355A3">
        <w:rPr>
          <w:rFonts w:ascii="Verdana" w:hAnsi="Verdana"/>
          <w:sz w:val="18"/>
          <w:szCs w:val="18"/>
        </w:rPr>
        <w:t>s</w:t>
      </w:r>
      <w:r w:rsidRPr="007355A3">
        <w:rPr>
          <w:rFonts w:ascii="Verdana" w:hAnsi="Verdana"/>
          <w:sz w:val="18"/>
          <w:szCs w:val="18"/>
        </w:rPr>
        <w:t xml:space="preserve">criteria wordt bekeken of uw Onderneming geschikt is of uitgesloten dient te worden van verdere deelname aan de aanbestedingsprocedure. U dient hiertoe de gevraagde gegevens in te vullen en de bijbehorende verklaringen en informatie toe te voegen die vermeld staan in de volgende paragrafen. </w:t>
      </w:r>
      <w:r w:rsidR="00B153ED">
        <w:rPr>
          <w:rFonts w:ascii="Verdana" w:hAnsi="Verdana"/>
          <w:sz w:val="18"/>
          <w:szCs w:val="18"/>
        </w:rPr>
        <w:t>AD</w:t>
      </w:r>
      <w:r w:rsidRPr="007355A3">
        <w:rPr>
          <w:rFonts w:ascii="Verdana" w:hAnsi="Verdana"/>
          <w:sz w:val="18"/>
          <w:szCs w:val="18"/>
        </w:rPr>
        <w:t xml:space="preserve"> hanteert in het kader van deze </w:t>
      </w:r>
      <w:r w:rsidR="0029754D" w:rsidRPr="007355A3">
        <w:rPr>
          <w:rFonts w:ascii="Verdana" w:hAnsi="Verdana"/>
          <w:sz w:val="18"/>
          <w:szCs w:val="18"/>
        </w:rPr>
        <w:t>o</w:t>
      </w:r>
      <w:r w:rsidR="002879D3" w:rsidRPr="007355A3">
        <w:rPr>
          <w:rFonts w:ascii="Verdana" w:hAnsi="Verdana"/>
          <w:sz w:val="18"/>
          <w:szCs w:val="18"/>
        </w:rPr>
        <w:t xml:space="preserve">penbare </w:t>
      </w:r>
      <w:r w:rsidR="00195746" w:rsidRPr="007355A3">
        <w:rPr>
          <w:rFonts w:ascii="Verdana" w:hAnsi="Verdana"/>
          <w:sz w:val="18"/>
          <w:szCs w:val="18"/>
        </w:rPr>
        <w:t>aanbesteding de U</w:t>
      </w:r>
      <w:r w:rsidRPr="007355A3">
        <w:rPr>
          <w:rFonts w:ascii="Verdana" w:hAnsi="Verdana"/>
          <w:sz w:val="18"/>
          <w:szCs w:val="18"/>
        </w:rPr>
        <w:t>itsluitingsgronde</w:t>
      </w:r>
      <w:r w:rsidR="00D62B2A" w:rsidRPr="007355A3">
        <w:rPr>
          <w:rFonts w:ascii="Verdana" w:hAnsi="Verdana"/>
          <w:sz w:val="18"/>
          <w:szCs w:val="18"/>
        </w:rPr>
        <w:t>n die in artikel 2.86 en 2.87 AW 2012</w:t>
      </w:r>
      <w:r w:rsidRPr="007355A3">
        <w:rPr>
          <w:rFonts w:ascii="Verdana" w:hAnsi="Verdana"/>
          <w:sz w:val="18"/>
          <w:szCs w:val="18"/>
        </w:rPr>
        <w:t xml:space="preserve"> zijn vermeld.</w:t>
      </w:r>
    </w:p>
    <w:p w14:paraId="44AE76DB" w14:textId="77777777" w:rsidR="009278C5" w:rsidRPr="007355A3" w:rsidRDefault="009278C5" w:rsidP="007355A3">
      <w:pPr>
        <w:spacing w:line="276" w:lineRule="auto"/>
        <w:rPr>
          <w:rFonts w:ascii="Verdana" w:hAnsi="Verdana"/>
          <w:sz w:val="18"/>
          <w:szCs w:val="18"/>
        </w:rPr>
      </w:pPr>
    </w:p>
    <w:p w14:paraId="28CD9EEE" w14:textId="4D5AE561" w:rsidR="00520A0F" w:rsidRDefault="0016241D" w:rsidP="00592806">
      <w:pPr>
        <w:pStyle w:val="Kop2"/>
        <w:numPr>
          <w:ilvl w:val="1"/>
          <w:numId w:val="40"/>
        </w:numPr>
        <w:tabs>
          <w:tab w:val="left" w:pos="567"/>
        </w:tabs>
        <w:spacing w:before="0" w:after="0" w:line="276" w:lineRule="auto"/>
        <w:rPr>
          <w:rFonts w:ascii="Verdana" w:hAnsi="Verdana" w:cstheme="minorHAnsi"/>
          <w:i w:val="0"/>
          <w:color w:val="0070C0"/>
          <w:sz w:val="20"/>
          <w:szCs w:val="20"/>
        </w:rPr>
      </w:pPr>
      <w:bookmarkStart w:id="108" w:name="_Toc174004682"/>
      <w:bookmarkStart w:id="109" w:name="_Toc174004900"/>
      <w:r w:rsidRPr="007355A3">
        <w:rPr>
          <w:rFonts w:ascii="Verdana" w:hAnsi="Verdana" w:cstheme="minorHAnsi"/>
          <w:i w:val="0"/>
          <w:color w:val="0070C0"/>
          <w:sz w:val="20"/>
          <w:szCs w:val="20"/>
        </w:rPr>
        <w:t>Uniform Europees Aanbestedingsdocument</w:t>
      </w:r>
      <w:bookmarkEnd w:id="108"/>
      <w:bookmarkEnd w:id="109"/>
    </w:p>
    <w:p w14:paraId="75398D83" w14:textId="77777777" w:rsidR="00436F5C" w:rsidRDefault="00436F5C" w:rsidP="00436F5C"/>
    <w:tbl>
      <w:tblPr>
        <w:tblpPr w:leftFromText="141" w:rightFromText="141" w:vertAnchor="text" w:horzAnchor="margin" w:tblpY="65"/>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3790"/>
        <w:gridCol w:w="4715"/>
      </w:tblGrid>
      <w:tr w:rsidR="00436F5C" w:rsidRPr="002875C8" w14:paraId="0D13EB4D" w14:textId="77777777" w:rsidTr="00436F5C">
        <w:tc>
          <w:tcPr>
            <w:tcW w:w="3790" w:type="dxa"/>
            <w:tcBorders>
              <w:top w:val="single" w:sz="8" w:space="0" w:color="C0C0C0"/>
              <w:left w:val="single" w:sz="8" w:space="0" w:color="C0C0C0"/>
              <w:bottom w:val="single" w:sz="8" w:space="0" w:color="C0C0C0"/>
              <w:right w:val="single" w:sz="8" w:space="0" w:color="C0C0C0"/>
            </w:tcBorders>
            <w:shd w:val="clear" w:color="auto" w:fill="E6E6E6"/>
          </w:tcPr>
          <w:p w14:paraId="0D8B1BB5" w14:textId="77777777" w:rsidR="00436F5C" w:rsidRPr="007355A3" w:rsidRDefault="00436F5C" w:rsidP="004E4ED6">
            <w:pPr>
              <w:tabs>
                <w:tab w:val="left" w:pos="1942"/>
              </w:tabs>
              <w:spacing w:before="90" w:after="54" w:line="276" w:lineRule="auto"/>
              <w:ind w:right="113"/>
              <w:rPr>
                <w:rFonts w:ascii="Verdana" w:hAnsi="Verdana" w:cs="Tahoma"/>
                <w:sz w:val="18"/>
                <w:szCs w:val="18"/>
              </w:rPr>
            </w:pPr>
            <w:r w:rsidRPr="007355A3">
              <w:rPr>
                <w:rFonts w:ascii="Verdana" w:hAnsi="Verdana" w:cs="Tahoma"/>
                <w:sz w:val="18"/>
                <w:szCs w:val="18"/>
              </w:rPr>
              <w:t>Uniform Europees Aanbestedingsdocument</w:t>
            </w:r>
          </w:p>
          <w:p w14:paraId="2CB29CD6" w14:textId="77777777" w:rsidR="00436F5C" w:rsidRPr="007355A3" w:rsidRDefault="00436F5C" w:rsidP="004E4ED6">
            <w:pPr>
              <w:tabs>
                <w:tab w:val="left" w:pos="340"/>
              </w:tabs>
              <w:spacing w:before="90" w:after="54" w:line="276" w:lineRule="auto"/>
              <w:ind w:right="113"/>
              <w:rPr>
                <w:rFonts w:ascii="Verdana" w:hAnsi="Verdana" w:cs="Tahoma"/>
                <w:sz w:val="18"/>
                <w:szCs w:val="18"/>
              </w:rPr>
            </w:pPr>
            <w:r w:rsidRPr="007355A3">
              <w:rPr>
                <w:rFonts w:ascii="Verdana" w:hAnsi="Verdana" w:cs="Tahoma"/>
                <w:sz w:val="18"/>
                <w:szCs w:val="18"/>
              </w:rPr>
              <w:t xml:space="preserve">UEA genereren via </w:t>
            </w:r>
            <w:proofErr w:type="spellStart"/>
            <w:r w:rsidRPr="007355A3">
              <w:rPr>
                <w:rFonts w:ascii="Verdana" w:hAnsi="Verdana" w:cs="Tahoma"/>
                <w:sz w:val="18"/>
                <w:szCs w:val="18"/>
              </w:rPr>
              <w:t>Tenderned</w:t>
            </w:r>
            <w:proofErr w:type="spellEnd"/>
          </w:p>
        </w:tc>
        <w:tc>
          <w:tcPr>
            <w:tcW w:w="4715" w:type="dxa"/>
            <w:tcBorders>
              <w:top w:val="single" w:sz="8" w:space="0" w:color="C0C0C0"/>
              <w:left w:val="single" w:sz="8" w:space="0" w:color="C0C0C0"/>
              <w:bottom w:val="single" w:sz="8" w:space="0" w:color="C0C0C0"/>
              <w:right w:val="single" w:sz="8" w:space="0" w:color="C0C0C0"/>
            </w:tcBorders>
          </w:tcPr>
          <w:p w14:paraId="5B378C6A" w14:textId="77777777" w:rsidR="00436F5C" w:rsidRPr="007355A3" w:rsidRDefault="00436F5C" w:rsidP="004E4ED6">
            <w:pPr>
              <w:spacing w:line="276" w:lineRule="auto"/>
              <w:rPr>
                <w:rFonts w:ascii="Verdana" w:hAnsi="Verdana" w:cs="Tahoma"/>
                <w:sz w:val="18"/>
                <w:szCs w:val="18"/>
              </w:rPr>
            </w:pPr>
            <w:r w:rsidRPr="007355A3">
              <w:rPr>
                <w:rFonts w:ascii="Verdana" w:hAnsi="Verdana" w:cs="Tahoma"/>
                <w:sz w:val="18"/>
                <w:szCs w:val="18"/>
              </w:rPr>
              <w:t xml:space="preserve">U kunt volstaan met het Uniform Europees Aanbestedingsdocument (UEA) te genereren via </w:t>
            </w:r>
            <w:proofErr w:type="spellStart"/>
            <w:r w:rsidRPr="007355A3">
              <w:rPr>
                <w:rFonts w:ascii="Verdana" w:hAnsi="Verdana" w:cs="Tahoma"/>
                <w:sz w:val="18"/>
                <w:szCs w:val="18"/>
              </w:rPr>
              <w:t>Tenderned</w:t>
            </w:r>
            <w:proofErr w:type="spellEnd"/>
            <w:r w:rsidRPr="007355A3">
              <w:rPr>
                <w:rFonts w:ascii="Verdana" w:hAnsi="Verdana" w:cs="Tahoma"/>
                <w:sz w:val="18"/>
                <w:szCs w:val="18"/>
              </w:rPr>
              <w:t>, waaruit blijkt dat geen van de Uitsluitingsgronden zoals gesteld in AW 2012 zich voordoen.</w:t>
            </w:r>
            <w:r w:rsidRPr="007355A3">
              <w:rPr>
                <w:rFonts w:ascii="Verdana" w:hAnsi="Verdana" w:cs="Tahoma"/>
                <w:sz w:val="18"/>
                <w:szCs w:val="18"/>
              </w:rPr>
              <w:tab/>
            </w:r>
          </w:p>
          <w:p w14:paraId="7D12B411" w14:textId="77777777" w:rsidR="00436F5C" w:rsidRPr="007355A3" w:rsidRDefault="00436F5C" w:rsidP="004E4ED6">
            <w:pPr>
              <w:spacing w:before="90" w:after="54" w:line="276" w:lineRule="auto"/>
              <w:ind w:left="57" w:right="113"/>
              <w:rPr>
                <w:rFonts w:ascii="Verdana" w:hAnsi="Verdana" w:cs="Tahoma"/>
                <w:sz w:val="18"/>
                <w:szCs w:val="18"/>
              </w:rPr>
            </w:pPr>
          </w:p>
        </w:tc>
      </w:tr>
    </w:tbl>
    <w:p w14:paraId="18ACA714" w14:textId="77777777" w:rsidR="00BA5EB8" w:rsidRPr="00592806" w:rsidRDefault="00BA5EB8" w:rsidP="00592806"/>
    <w:p w14:paraId="5888C340" w14:textId="77777777" w:rsidR="00436F5C" w:rsidRDefault="00436F5C" w:rsidP="00436F5C">
      <w:pPr>
        <w:spacing w:before="90" w:after="54" w:line="276" w:lineRule="auto"/>
        <w:rPr>
          <w:rFonts w:ascii="Verdana" w:hAnsi="Verdana"/>
          <w:i/>
          <w:iCs/>
          <w:sz w:val="18"/>
          <w:szCs w:val="18"/>
        </w:rPr>
      </w:pPr>
      <w:r w:rsidRPr="007355A3">
        <w:rPr>
          <w:rFonts w:ascii="Verdana" w:hAnsi="Verdana" w:cs="Tahoma"/>
          <w:i/>
          <w:sz w:val="18"/>
          <w:szCs w:val="18"/>
        </w:rPr>
        <w:t>Knock-out! Indien het UEA niet rechtsgeldig ondertekend bij uw Inschrijving wordt overlegd, of blijkt dat op uw Onderneming een Uitsluitingsgrond van toepassing is, wordt de Inschrijving terzijde gelegd en niet verder inhoudelijk beoordeeld</w:t>
      </w:r>
      <w:r w:rsidRPr="007355A3">
        <w:rPr>
          <w:rFonts w:ascii="Verdana" w:hAnsi="Verdana"/>
          <w:i/>
          <w:iCs/>
          <w:sz w:val="18"/>
          <w:szCs w:val="18"/>
        </w:rPr>
        <w:t>.</w:t>
      </w:r>
    </w:p>
    <w:p w14:paraId="4FC5E382" w14:textId="77777777" w:rsidR="00436F5C" w:rsidRPr="007355A3" w:rsidRDefault="00436F5C" w:rsidP="007355A3">
      <w:pPr>
        <w:spacing w:line="276" w:lineRule="auto"/>
        <w:rPr>
          <w:rFonts w:ascii="Verdana" w:hAnsi="Verdana" w:cs="Arial"/>
          <w:b/>
          <w:bCs/>
          <w:iCs/>
          <w:sz w:val="18"/>
          <w:szCs w:val="18"/>
        </w:rPr>
      </w:pPr>
    </w:p>
    <w:p w14:paraId="1B443768" w14:textId="1D02A68B" w:rsidR="00D36A44" w:rsidRPr="007355A3" w:rsidRDefault="00D36A44" w:rsidP="00592806">
      <w:pPr>
        <w:pStyle w:val="Kop2"/>
        <w:numPr>
          <w:ilvl w:val="1"/>
          <w:numId w:val="40"/>
        </w:numPr>
        <w:tabs>
          <w:tab w:val="left" w:pos="567"/>
        </w:tabs>
        <w:spacing w:before="0" w:after="0" w:line="276" w:lineRule="auto"/>
        <w:rPr>
          <w:rFonts w:ascii="Verdana" w:hAnsi="Verdana"/>
          <w:i w:val="0"/>
          <w:color w:val="0070C0"/>
          <w:sz w:val="20"/>
          <w:szCs w:val="20"/>
        </w:rPr>
      </w:pPr>
      <w:bookmarkStart w:id="110" w:name="_Toc174004683"/>
      <w:bookmarkStart w:id="111" w:name="_Toc174004901"/>
      <w:r w:rsidRPr="007355A3">
        <w:rPr>
          <w:rFonts w:ascii="Verdana" w:hAnsi="Verdana"/>
          <w:i w:val="0"/>
          <w:color w:val="0070C0"/>
          <w:sz w:val="20"/>
          <w:szCs w:val="20"/>
        </w:rPr>
        <w:t>Vaststellen van de geschiktheid van de Inschrijver</w:t>
      </w:r>
      <w:bookmarkEnd w:id="110"/>
      <w:bookmarkEnd w:id="111"/>
    </w:p>
    <w:p w14:paraId="1C544FDB" w14:textId="0BF9AF2C" w:rsidR="00520A0F" w:rsidRDefault="00520A0F" w:rsidP="00436F5C">
      <w:pPr>
        <w:pStyle w:val="Kop3"/>
        <w:numPr>
          <w:ilvl w:val="2"/>
          <w:numId w:val="40"/>
        </w:numPr>
        <w:tabs>
          <w:tab w:val="left" w:pos="567"/>
        </w:tabs>
        <w:spacing w:line="276" w:lineRule="auto"/>
        <w:rPr>
          <w:rFonts w:ascii="Verdana" w:hAnsi="Verdana" w:cstheme="minorHAnsi"/>
          <w:iCs/>
          <w:color w:val="0070C0"/>
          <w:sz w:val="18"/>
          <w:szCs w:val="18"/>
        </w:rPr>
      </w:pPr>
      <w:bookmarkStart w:id="112" w:name="_Toc174004684"/>
      <w:bookmarkStart w:id="113" w:name="_Toc174004902"/>
      <w:r w:rsidRPr="00592806">
        <w:rPr>
          <w:rFonts w:ascii="Verdana" w:hAnsi="Verdana" w:cstheme="minorHAnsi"/>
          <w:iCs/>
          <w:color w:val="0070C0"/>
          <w:sz w:val="18"/>
          <w:szCs w:val="18"/>
        </w:rPr>
        <w:t>Aansprakelijkheidsverzekering</w:t>
      </w:r>
      <w:bookmarkEnd w:id="112"/>
      <w:bookmarkEnd w:id="113"/>
    </w:p>
    <w:p w14:paraId="14A152FF" w14:textId="77777777" w:rsidR="00436F5C" w:rsidRDefault="00436F5C" w:rsidP="00436F5C"/>
    <w:tbl>
      <w:tblPr>
        <w:tblW w:w="8505" w:type="dxa"/>
        <w:tblInd w:w="-10"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3688"/>
        <w:gridCol w:w="4817"/>
      </w:tblGrid>
      <w:tr w:rsidR="00436F5C" w:rsidRPr="002875C8" w14:paraId="2F777D99" w14:textId="77777777" w:rsidTr="004E4ED6">
        <w:tc>
          <w:tcPr>
            <w:tcW w:w="3688" w:type="dxa"/>
            <w:tcBorders>
              <w:top w:val="single" w:sz="8" w:space="0" w:color="C0C0C0"/>
              <w:left w:val="single" w:sz="8" w:space="0" w:color="C0C0C0"/>
              <w:bottom w:val="single" w:sz="8" w:space="0" w:color="C0C0C0"/>
              <w:right w:val="single" w:sz="8" w:space="0" w:color="C0C0C0"/>
            </w:tcBorders>
            <w:shd w:val="clear" w:color="auto" w:fill="E6E6E6"/>
          </w:tcPr>
          <w:p w14:paraId="2D89DA3E" w14:textId="77777777" w:rsidR="00436F5C" w:rsidRPr="007355A3" w:rsidRDefault="00436F5C" w:rsidP="004E4ED6">
            <w:pPr>
              <w:spacing w:before="90" w:after="54" w:line="276" w:lineRule="auto"/>
              <w:ind w:right="113"/>
              <w:rPr>
                <w:rFonts w:ascii="Verdana" w:hAnsi="Verdana" w:cs="Tahoma"/>
                <w:sz w:val="18"/>
                <w:szCs w:val="18"/>
              </w:rPr>
            </w:pPr>
            <w:r w:rsidRPr="007355A3">
              <w:rPr>
                <w:rFonts w:ascii="Verdana" w:hAnsi="Verdana" w:cs="Tahoma"/>
                <w:sz w:val="18"/>
                <w:szCs w:val="18"/>
              </w:rPr>
              <w:t xml:space="preserve">Een geldige polis/certificaat van relevante aansprakelijkheidsverzekeringen. </w:t>
            </w:r>
          </w:p>
          <w:p w14:paraId="1C864848" w14:textId="77777777" w:rsidR="00436F5C" w:rsidRPr="007355A3" w:rsidRDefault="00436F5C" w:rsidP="004E4ED6">
            <w:pPr>
              <w:spacing w:before="90" w:after="54" w:line="276" w:lineRule="auto"/>
              <w:ind w:right="113"/>
              <w:rPr>
                <w:rFonts w:ascii="Verdana" w:hAnsi="Verdana" w:cs="Tahoma"/>
                <w:sz w:val="18"/>
                <w:szCs w:val="18"/>
              </w:rPr>
            </w:pPr>
          </w:p>
        </w:tc>
        <w:tc>
          <w:tcPr>
            <w:tcW w:w="4817" w:type="dxa"/>
            <w:tcBorders>
              <w:top w:val="single" w:sz="8" w:space="0" w:color="C0C0C0"/>
              <w:left w:val="single" w:sz="8" w:space="0" w:color="C0C0C0"/>
              <w:bottom w:val="single" w:sz="8" w:space="0" w:color="C0C0C0"/>
              <w:right w:val="single" w:sz="8" w:space="0" w:color="C0C0C0"/>
            </w:tcBorders>
          </w:tcPr>
          <w:p w14:paraId="668FA345" w14:textId="77777777" w:rsidR="00436F5C" w:rsidRPr="007355A3" w:rsidRDefault="00436F5C" w:rsidP="004E4ED6">
            <w:pPr>
              <w:tabs>
                <w:tab w:val="left" w:pos="340"/>
              </w:tabs>
              <w:spacing w:before="90" w:after="54" w:line="276" w:lineRule="auto"/>
              <w:rPr>
                <w:rFonts w:ascii="Verdana" w:hAnsi="Verdana" w:cs="Tahoma"/>
                <w:sz w:val="18"/>
                <w:szCs w:val="18"/>
              </w:rPr>
            </w:pPr>
            <w:r w:rsidRPr="38BD7767">
              <w:rPr>
                <w:rFonts w:ascii="Verdana" w:hAnsi="Verdana" w:cs="Tahoma"/>
                <w:sz w:val="18"/>
                <w:szCs w:val="18"/>
              </w:rPr>
              <w:t>Een geldige polis van de relevante aansprakelijkheidsverzekering of een verklaring van een verzekeringsmaatschappij, waarin de minimale dekking van € 1.000.000,- per jaar is aangegeven met betrekking tot deze aansprakelijkheid. De kopie(</w:t>
            </w:r>
            <w:proofErr w:type="spellStart"/>
            <w:r w:rsidRPr="38BD7767">
              <w:rPr>
                <w:rFonts w:ascii="Verdana" w:hAnsi="Verdana" w:cs="Tahoma"/>
                <w:sz w:val="18"/>
                <w:szCs w:val="18"/>
              </w:rPr>
              <w:t>ën</w:t>
            </w:r>
            <w:proofErr w:type="spellEnd"/>
            <w:r w:rsidRPr="38BD7767">
              <w:rPr>
                <w:rFonts w:ascii="Verdana" w:hAnsi="Verdana" w:cs="Tahoma"/>
                <w:sz w:val="18"/>
                <w:szCs w:val="18"/>
              </w:rPr>
              <w:t>) van deze polis(sen) of verklaring(en) dient (dienen) indien Opdrachtgever hierom vraagt binnen een termijn van zeven (7) kalenderdagen te worden overlegd.</w:t>
            </w:r>
          </w:p>
        </w:tc>
      </w:tr>
    </w:tbl>
    <w:p w14:paraId="0897C82A" w14:textId="77777777" w:rsidR="00436F5C" w:rsidRDefault="00436F5C" w:rsidP="00436F5C">
      <w:pPr>
        <w:spacing w:before="90" w:after="54" w:line="276" w:lineRule="auto"/>
        <w:rPr>
          <w:rFonts w:ascii="Verdana" w:hAnsi="Verdana" w:cs="Tahoma"/>
          <w:i/>
          <w:iCs/>
          <w:sz w:val="18"/>
          <w:szCs w:val="18"/>
        </w:rPr>
      </w:pPr>
      <w:bookmarkStart w:id="114" w:name="_Toc174004685"/>
      <w:bookmarkStart w:id="115" w:name="_Toc174004903"/>
    </w:p>
    <w:p w14:paraId="07DF0E2C" w14:textId="015081FF" w:rsidR="00436F5C" w:rsidRPr="007355A3" w:rsidRDefault="00436F5C" w:rsidP="00436F5C">
      <w:pPr>
        <w:spacing w:before="90" w:after="54" w:line="276" w:lineRule="auto"/>
        <w:rPr>
          <w:rFonts w:ascii="Verdana" w:hAnsi="Verdana" w:cs="Tahoma"/>
          <w:color w:val="0000FF"/>
          <w:sz w:val="18"/>
          <w:szCs w:val="18"/>
        </w:rPr>
      </w:pPr>
      <w:r w:rsidRPr="38BD7767">
        <w:rPr>
          <w:rFonts w:ascii="Verdana" w:hAnsi="Verdana" w:cs="Tahoma"/>
          <w:i/>
          <w:iCs/>
          <w:sz w:val="18"/>
          <w:szCs w:val="18"/>
        </w:rPr>
        <w:t xml:space="preserve">Knock-out! Indien uw Onderneming geen kopie van een geldige polis op het verzoek van Opdrachtgever binnen de termijn van zeven (7) kalenderdagen heeft overlegd, waaruit een minimale dekking van € 1.000.000,- per jaar blijkt, wordt de Inschrijving terzijde gelegd. </w:t>
      </w:r>
    </w:p>
    <w:p w14:paraId="524952E4" w14:textId="5B115F5B" w:rsidR="00520A0F" w:rsidRDefault="00520A0F" w:rsidP="008A05B6">
      <w:pPr>
        <w:pStyle w:val="Kop3"/>
        <w:numPr>
          <w:ilvl w:val="2"/>
          <w:numId w:val="40"/>
        </w:numPr>
        <w:tabs>
          <w:tab w:val="left" w:pos="567"/>
        </w:tabs>
        <w:spacing w:line="276" w:lineRule="auto"/>
        <w:rPr>
          <w:rFonts w:ascii="Verdana" w:hAnsi="Verdana" w:cstheme="minorHAnsi"/>
          <w:color w:val="0070C0"/>
          <w:sz w:val="18"/>
          <w:szCs w:val="18"/>
        </w:rPr>
      </w:pPr>
      <w:r w:rsidRPr="007355A3">
        <w:rPr>
          <w:rFonts w:ascii="Verdana" w:hAnsi="Verdana" w:cstheme="minorHAnsi"/>
          <w:color w:val="0070C0"/>
          <w:sz w:val="18"/>
          <w:szCs w:val="18"/>
        </w:rPr>
        <w:t>Financiële en economische draagkracht</w:t>
      </w:r>
      <w:bookmarkEnd w:id="114"/>
      <w:bookmarkEnd w:id="115"/>
      <w:r w:rsidR="002C2683" w:rsidRPr="007355A3">
        <w:rPr>
          <w:rFonts w:ascii="Verdana" w:hAnsi="Verdana" w:cstheme="minorHAnsi"/>
          <w:color w:val="0070C0"/>
          <w:sz w:val="18"/>
          <w:szCs w:val="18"/>
        </w:rPr>
        <w:t xml:space="preserve"> </w:t>
      </w:r>
    </w:p>
    <w:p w14:paraId="003DB9E6" w14:textId="77777777" w:rsidR="008A05B6" w:rsidRPr="008A05B6" w:rsidRDefault="008A05B6" w:rsidP="008A05B6"/>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A0" w:firstRow="1" w:lastRow="0" w:firstColumn="1" w:lastColumn="0" w:noHBand="0" w:noVBand="0"/>
      </w:tblPr>
      <w:tblGrid>
        <w:gridCol w:w="3688"/>
        <w:gridCol w:w="4817"/>
      </w:tblGrid>
      <w:tr w:rsidR="00520A0F" w:rsidRPr="002875C8" w14:paraId="70F9D7EB" w14:textId="6FCEB438" w:rsidTr="00436F5C">
        <w:tc>
          <w:tcPr>
            <w:tcW w:w="3688" w:type="dxa"/>
            <w:shd w:val="clear" w:color="auto" w:fill="E0E0E0"/>
          </w:tcPr>
          <w:p w14:paraId="61FDE30C" w14:textId="5F7F90CB" w:rsidR="00520A0F" w:rsidRPr="007355A3" w:rsidRDefault="00520A0F" w:rsidP="007355A3">
            <w:pPr>
              <w:tabs>
                <w:tab w:val="left" w:pos="340"/>
              </w:tabs>
              <w:spacing w:before="90" w:after="54" w:line="276" w:lineRule="auto"/>
              <w:ind w:right="113"/>
              <w:rPr>
                <w:rFonts w:ascii="Verdana" w:hAnsi="Verdana" w:cs="Tahoma"/>
                <w:sz w:val="18"/>
                <w:szCs w:val="18"/>
              </w:rPr>
            </w:pPr>
            <w:r w:rsidRPr="007355A3">
              <w:rPr>
                <w:rFonts w:ascii="Verdana" w:hAnsi="Verdana" w:cs="Tahoma"/>
                <w:sz w:val="18"/>
                <w:szCs w:val="18"/>
              </w:rPr>
              <w:t xml:space="preserve">Een bewijs of verklaring </w:t>
            </w:r>
            <w:r w:rsidR="001B3328" w:rsidRPr="007355A3">
              <w:rPr>
                <w:rFonts w:ascii="Verdana" w:hAnsi="Verdana" w:cs="Tahoma"/>
                <w:sz w:val="18"/>
                <w:szCs w:val="18"/>
              </w:rPr>
              <w:t xml:space="preserve">van </w:t>
            </w:r>
            <w:r w:rsidRPr="007355A3">
              <w:rPr>
                <w:rFonts w:ascii="Verdana" w:hAnsi="Verdana" w:cs="Tahoma"/>
                <w:sz w:val="18"/>
                <w:szCs w:val="18"/>
              </w:rPr>
              <w:t xml:space="preserve">voldoende financiële en economische draagkracht </w:t>
            </w:r>
            <w:r w:rsidR="00093566" w:rsidRPr="007355A3">
              <w:rPr>
                <w:rFonts w:ascii="Verdana" w:hAnsi="Verdana" w:cs="Tahoma"/>
                <w:sz w:val="18"/>
                <w:szCs w:val="18"/>
              </w:rPr>
              <w:t>conform</w:t>
            </w:r>
            <w:r w:rsidRPr="007355A3">
              <w:rPr>
                <w:rFonts w:ascii="Verdana" w:hAnsi="Verdana" w:cs="Tahoma"/>
                <w:sz w:val="18"/>
                <w:szCs w:val="18"/>
              </w:rPr>
              <w:t xml:space="preserve"> </w:t>
            </w:r>
            <w:r w:rsidR="00271A7C" w:rsidRPr="007355A3">
              <w:rPr>
                <w:rFonts w:ascii="Verdana" w:hAnsi="Verdana" w:cs="Tahoma"/>
                <w:sz w:val="18"/>
                <w:szCs w:val="18"/>
              </w:rPr>
              <w:t>AW2012</w:t>
            </w:r>
            <w:r w:rsidR="008A05B6">
              <w:rPr>
                <w:rFonts w:ascii="Verdana" w:hAnsi="Verdana" w:cs="Tahoma"/>
                <w:sz w:val="18"/>
                <w:szCs w:val="18"/>
              </w:rPr>
              <w:t>.</w:t>
            </w:r>
          </w:p>
          <w:p w14:paraId="63FC3B9E" w14:textId="1C0CE5DD" w:rsidR="00520A0F" w:rsidRPr="007355A3" w:rsidRDefault="00520A0F" w:rsidP="007355A3">
            <w:pPr>
              <w:tabs>
                <w:tab w:val="left" w:pos="340"/>
                <w:tab w:val="right" w:pos="3632"/>
              </w:tabs>
              <w:spacing w:before="90" w:after="54" w:line="276" w:lineRule="auto"/>
              <w:rPr>
                <w:rFonts w:ascii="Verdana" w:hAnsi="Verdana" w:cs="Tahoma"/>
                <w:sz w:val="18"/>
                <w:szCs w:val="18"/>
              </w:rPr>
            </w:pPr>
          </w:p>
        </w:tc>
        <w:tc>
          <w:tcPr>
            <w:tcW w:w="4817" w:type="dxa"/>
          </w:tcPr>
          <w:p w14:paraId="240F1087" w14:textId="61A49D69" w:rsidR="00520A0F" w:rsidRPr="007355A3" w:rsidRDefault="008365A4" w:rsidP="007355A3">
            <w:pPr>
              <w:tabs>
                <w:tab w:val="left" w:pos="340"/>
              </w:tabs>
              <w:spacing w:before="90" w:after="54" w:line="276" w:lineRule="auto"/>
              <w:rPr>
                <w:rFonts w:ascii="Verdana" w:hAnsi="Verdana" w:cs="Tahoma"/>
                <w:sz w:val="18"/>
                <w:szCs w:val="18"/>
              </w:rPr>
            </w:pPr>
            <w:r w:rsidRPr="38BD7767">
              <w:rPr>
                <w:rFonts w:ascii="Verdana" w:hAnsi="Verdana" w:cs="Tahoma"/>
                <w:sz w:val="18"/>
                <w:szCs w:val="18"/>
              </w:rPr>
              <w:t>Indien O</w:t>
            </w:r>
            <w:r w:rsidR="00640F3E" w:rsidRPr="38BD7767">
              <w:rPr>
                <w:rFonts w:ascii="Verdana" w:hAnsi="Verdana" w:cs="Tahoma"/>
                <w:sz w:val="18"/>
                <w:szCs w:val="18"/>
              </w:rPr>
              <w:t xml:space="preserve">pdrachtgever hierom vraagt binnen een termijn van </w:t>
            </w:r>
            <w:r w:rsidR="009F4895" w:rsidRPr="38BD7767">
              <w:rPr>
                <w:rFonts w:ascii="Verdana" w:hAnsi="Verdana" w:cs="Tahoma"/>
                <w:sz w:val="18"/>
                <w:szCs w:val="18"/>
              </w:rPr>
              <w:t>zeven (</w:t>
            </w:r>
            <w:r w:rsidR="00474604" w:rsidRPr="38BD7767">
              <w:rPr>
                <w:rFonts w:ascii="Verdana" w:hAnsi="Verdana" w:cs="Tahoma"/>
                <w:sz w:val="18"/>
                <w:szCs w:val="18"/>
              </w:rPr>
              <w:t>7</w:t>
            </w:r>
            <w:r w:rsidR="009F4895" w:rsidRPr="38BD7767">
              <w:rPr>
                <w:rFonts w:ascii="Verdana" w:hAnsi="Verdana" w:cs="Tahoma"/>
                <w:sz w:val="18"/>
                <w:szCs w:val="18"/>
              </w:rPr>
              <w:t>)</w:t>
            </w:r>
            <w:r w:rsidR="00474604" w:rsidRPr="38BD7767">
              <w:rPr>
                <w:rFonts w:ascii="Verdana" w:hAnsi="Verdana" w:cs="Tahoma"/>
                <w:sz w:val="18"/>
                <w:szCs w:val="18"/>
              </w:rPr>
              <w:t xml:space="preserve"> </w:t>
            </w:r>
            <w:r w:rsidR="7A25FE58" w:rsidRPr="38BD7767">
              <w:rPr>
                <w:rFonts w:ascii="Verdana" w:hAnsi="Verdana" w:cs="Tahoma"/>
                <w:sz w:val="18"/>
                <w:szCs w:val="18"/>
              </w:rPr>
              <w:t>kalenderdagen</w:t>
            </w:r>
            <w:r w:rsidR="00640F3E" w:rsidRPr="38BD7767">
              <w:rPr>
                <w:rFonts w:ascii="Verdana" w:hAnsi="Verdana" w:cs="Tahoma"/>
                <w:sz w:val="18"/>
                <w:szCs w:val="18"/>
              </w:rPr>
              <w:t xml:space="preserve"> een v</w:t>
            </w:r>
            <w:r w:rsidR="00520A0F" w:rsidRPr="38BD7767">
              <w:rPr>
                <w:rFonts w:ascii="Verdana" w:hAnsi="Verdana" w:cs="Tahoma"/>
                <w:sz w:val="18"/>
                <w:szCs w:val="18"/>
              </w:rPr>
              <w:t>erklaring van een bank/accountant, externe financieel adviseur opgesteld door de bank, ac</w:t>
            </w:r>
            <w:r w:rsidR="00BE6551" w:rsidRPr="38BD7767">
              <w:rPr>
                <w:rFonts w:ascii="Verdana" w:hAnsi="Verdana" w:cs="Tahoma"/>
                <w:sz w:val="18"/>
                <w:szCs w:val="18"/>
              </w:rPr>
              <w:t>countant of financieel adviseur</w:t>
            </w:r>
            <w:r w:rsidR="00640F3E" w:rsidRPr="38BD7767">
              <w:rPr>
                <w:rFonts w:ascii="Verdana" w:hAnsi="Verdana" w:cs="Tahoma"/>
                <w:sz w:val="18"/>
                <w:szCs w:val="18"/>
              </w:rPr>
              <w:t xml:space="preserve"> te worden overlegd</w:t>
            </w:r>
            <w:r w:rsidR="001B3328" w:rsidRPr="38BD7767">
              <w:rPr>
                <w:rFonts w:ascii="Verdana" w:hAnsi="Verdana" w:cs="Tahoma"/>
                <w:sz w:val="18"/>
                <w:szCs w:val="18"/>
              </w:rPr>
              <w:t>.</w:t>
            </w:r>
          </w:p>
        </w:tc>
      </w:tr>
    </w:tbl>
    <w:p w14:paraId="1D4B711F" w14:textId="6D6EA3B0" w:rsidR="00436F5C" w:rsidRPr="00436F5C" w:rsidRDefault="00436F5C" w:rsidP="00436F5C">
      <w:pPr>
        <w:pStyle w:val="Kop3"/>
        <w:tabs>
          <w:tab w:val="left" w:pos="567"/>
        </w:tabs>
        <w:spacing w:line="276" w:lineRule="auto"/>
        <w:rPr>
          <w:rFonts w:ascii="Verdana" w:hAnsi="Verdana" w:cstheme="minorHAnsi"/>
          <w:b w:val="0"/>
          <w:bCs w:val="0"/>
          <w:color w:val="0070C0"/>
          <w:sz w:val="18"/>
          <w:szCs w:val="18"/>
        </w:rPr>
      </w:pPr>
      <w:bookmarkStart w:id="116" w:name="_Toc174004686"/>
      <w:bookmarkStart w:id="117" w:name="_Toc174004904"/>
      <w:r w:rsidRPr="00436F5C">
        <w:rPr>
          <w:rFonts w:ascii="Verdana" w:hAnsi="Verdana" w:cs="Tahoma"/>
          <w:b w:val="0"/>
          <w:bCs w:val="0"/>
          <w:i/>
          <w:iCs/>
          <w:sz w:val="18"/>
          <w:szCs w:val="18"/>
        </w:rPr>
        <w:lastRenderedPageBreak/>
        <w:t>Knock-out! Indien uw Onderneming geen verklaring van een bank/accountant, externe financieel adviseur opgesteld door de bank, accountant of financieel adviseur op het verzoek van Opdrachtgever binnen de termijn van zeven (7) kalenderdagen heeft overlegd, waaruit blijkt dat u beschikt over voldoende financiële draagkracht wordt de Inschrijving terzijde gelegd</w:t>
      </w:r>
    </w:p>
    <w:p w14:paraId="4995F0CE" w14:textId="77777777" w:rsidR="00520A0F" w:rsidRPr="007355A3" w:rsidRDefault="009C11CF" w:rsidP="007355A3">
      <w:pPr>
        <w:pStyle w:val="Kop3"/>
        <w:tabs>
          <w:tab w:val="left" w:pos="567"/>
        </w:tabs>
        <w:spacing w:line="276" w:lineRule="auto"/>
        <w:rPr>
          <w:rFonts w:ascii="Verdana" w:hAnsi="Verdana" w:cstheme="minorHAnsi"/>
          <w:color w:val="0070C0"/>
          <w:sz w:val="18"/>
          <w:szCs w:val="18"/>
          <w:highlight w:val="yellow"/>
        </w:rPr>
      </w:pPr>
      <w:r>
        <w:rPr>
          <w:rFonts w:ascii="Verdana" w:hAnsi="Verdana" w:cstheme="minorHAnsi"/>
          <w:color w:val="0070C0"/>
          <w:sz w:val="18"/>
          <w:szCs w:val="18"/>
        </w:rPr>
        <w:t>4</w:t>
      </w:r>
      <w:r w:rsidR="00D36A44" w:rsidRPr="007355A3">
        <w:rPr>
          <w:rFonts w:ascii="Verdana" w:hAnsi="Verdana" w:cstheme="minorHAnsi"/>
          <w:color w:val="0070C0"/>
          <w:sz w:val="18"/>
          <w:szCs w:val="18"/>
        </w:rPr>
        <w:t>.2</w:t>
      </w:r>
      <w:r w:rsidR="00A73268" w:rsidRPr="007355A3">
        <w:rPr>
          <w:rFonts w:ascii="Verdana" w:hAnsi="Verdana" w:cstheme="minorHAnsi"/>
          <w:color w:val="0070C0"/>
          <w:sz w:val="18"/>
          <w:szCs w:val="18"/>
        </w:rPr>
        <w:t>.</w:t>
      </w:r>
      <w:r w:rsidR="00D36A44" w:rsidRPr="007355A3">
        <w:rPr>
          <w:rFonts w:ascii="Verdana" w:hAnsi="Verdana" w:cstheme="minorHAnsi"/>
          <w:color w:val="0070C0"/>
          <w:sz w:val="18"/>
          <w:szCs w:val="18"/>
        </w:rPr>
        <w:t>3</w:t>
      </w:r>
      <w:r w:rsidR="00A73268" w:rsidRPr="007355A3">
        <w:rPr>
          <w:rFonts w:ascii="Verdana" w:hAnsi="Verdana" w:cstheme="minorHAnsi"/>
          <w:color w:val="0070C0"/>
          <w:sz w:val="18"/>
          <w:szCs w:val="18"/>
        </w:rPr>
        <w:t xml:space="preserve"> </w:t>
      </w:r>
      <w:r w:rsidR="00D62B2A" w:rsidRPr="007355A3">
        <w:rPr>
          <w:rFonts w:ascii="Verdana" w:hAnsi="Verdana" w:cstheme="minorHAnsi"/>
          <w:color w:val="0070C0"/>
          <w:sz w:val="18"/>
          <w:szCs w:val="18"/>
        </w:rPr>
        <w:t>Referentieopdracht</w:t>
      </w:r>
      <w:bookmarkEnd w:id="116"/>
      <w:bookmarkEnd w:id="117"/>
    </w:p>
    <w:tbl>
      <w:tblPr>
        <w:tblpPr w:leftFromText="141" w:rightFromText="141" w:vertAnchor="text" w:horzAnchor="margin" w:tblpY="147"/>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3688"/>
        <w:gridCol w:w="4817"/>
      </w:tblGrid>
      <w:tr w:rsidR="00BA5EB8" w:rsidRPr="002875C8" w14:paraId="1C61D7A2" w14:textId="77777777" w:rsidTr="00BA5EB8">
        <w:trPr>
          <w:trHeight w:val="63"/>
        </w:trPr>
        <w:tc>
          <w:tcPr>
            <w:tcW w:w="3688" w:type="dxa"/>
            <w:tcBorders>
              <w:top w:val="single" w:sz="8" w:space="0" w:color="C0C0C0"/>
              <w:left w:val="single" w:sz="8" w:space="0" w:color="C0C0C0"/>
              <w:bottom w:val="single" w:sz="8" w:space="0" w:color="C0C0C0"/>
              <w:right w:val="single" w:sz="8" w:space="0" w:color="C0C0C0"/>
            </w:tcBorders>
            <w:shd w:val="clear" w:color="auto" w:fill="E6E6E6"/>
          </w:tcPr>
          <w:p w14:paraId="55386B1D" w14:textId="77777777" w:rsidR="00BA5EB8" w:rsidRPr="007355A3" w:rsidRDefault="00BA5EB8" w:rsidP="00BA5EB8">
            <w:pPr>
              <w:spacing w:before="90" w:after="54" w:line="276" w:lineRule="auto"/>
              <w:ind w:right="113"/>
              <w:rPr>
                <w:rFonts w:ascii="Verdana" w:hAnsi="Verdana" w:cs="Tahoma"/>
                <w:sz w:val="18"/>
                <w:szCs w:val="18"/>
              </w:rPr>
            </w:pPr>
            <w:r w:rsidRPr="007355A3">
              <w:rPr>
                <w:rFonts w:ascii="Verdana" w:hAnsi="Verdana" w:cs="Tahoma"/>
                <w:sz w:val="18"/>
                <w:szCs w:val="18"/>
              </w:rPr>
              <w:t>Opgave van 1 Referentieopdracht per kerncompetentie. Vergelijkbaar met onderhavige aanbesteding conform AW2012</w:t>
            </w:r>
          </w:p>
          <w:p w14:paraId="70721977" w14:textId="77777777" w:rsidR="00BA5EB8" w:rsidRPr="007355A3" w:rsidRDefault="00BA5EB8" w:rsidP="00BA5EB8">
            <w:pPr>
              <w:tabs>
                <w:tab w:val="left" w:pos="340"/>
              </w:tabs>
              <w:spacing w:before="90" w:after="54" w:line="276" w:lineRule="auto"/>
              <w:ind w:right="113"/>
              <w:rPr>
                <w:rFonts w:ascii="Verdana" w:hAnsi="Verdana" w:cs="Tahoma"/>
                <w:sz w:val="18"/>
                <w:szCs w:val="18"/>
              </w:rPr>
            </w:pPr>
            <w:r w:rsidRPr="007355A3">
              <w:rPr>
                <w:rFonts w:ascii="Verdana" w:hAnsi="Verdana" w:cs="Tahoma"/>
                <w:sz w:val="18"/>
                <w:szCs w:val="18"/>
              </w:rPr>
              <w:t xml:space="preserve">Volgens </w:t>
            </w:r>
            <w:r>
              <w:rPr>
                <w:rFonts w:ascii="Verdana" w:hAnsi="Verdana" w:cs="Tahoma"/>
                <w:sz w:val="18"/>
                <w:szCs w:val="18"/>
              </w:rPr>
              <w:t>Bijlage 9 achterin dit document.</w:t>
            </w:r>
          </w:p>
          <w:p w14:paraId="6447D394" w14:textId="77777777" w:rsidR="00BA5EB8" w:rsidRPr="007355A3" w:rsidRDefault="00BA5EB8" w:rsidP="00BA5EB8">
            <w:pPr>
              <w:tabs>
                <w:tab w:val="left" w:pos="340"/>
              </w:tabs>
              <w:spacing w:before="90" w:after="54" w:line="276" w:lineRule="auto"/>
              <w:ind w:left="57" w:right="113"/>
              <w:rPr>
                <w:rFonts w:ascii="Verdana" w:hAnsi="Verdana" w:cs="Tahoma"/>
                <w:sz w:val="18"/>
                <w:szCs w:val="18"/>
                <w:highlight w:val="yellow"/>
              </w:rPr>
            </w:pPr>
          </w:p>
          <w:p w14:paraId="328CBD97" w14:textId="77777777" w:rsidR="00BA5EB8" w:rsidRPr="007355A3" w:rsidRDefault="00BA5EB8" w:rsidP="00BA5EB8">
            <w:pPr>
              <w:tabs>
                <w:tab w:val="left" w:pos="340"/>
              </w:tabs>
              <w:spacing w:before="90" w:after="54" w:line="276" w:lineRule="auto"/>
              <w:ind w:right="113"/>
              <w:rPr>
                <w:rFonts w:ascii="Verdana" w:hAnsi="Verdana" w:cs="Tahoma"/>
                <w:sz w:val="18"/>
                <w:szCs w:val="18"/>
                <w:highlight w:val="yellow"/>
              </w:rPr>
            </w:pPr>
          </w:p>
        </w:tc>
        <w:tc>
          <w:tcPr>
            <w:tcW w:w="4817" w:type="dxa"/>
            <w:tcBorders>
              <w:top w:val="single" w:sz="8" w:space="0" w:color="C0C0C0"/>
              <w:left w:val="single" w:sz="8" w:space="0" w:color="C0C0C0"/>
              <w:bottom w:val="single" w:sz="8" w:space="0" w:color="C0C0C0"/>
              <w:right w:val="single" w:sz="8" w:space="0" w:color="C0C0C0"/>
            </w:tcBorders>
          </w:tcPr>
          <w:p w14:paraId="5C52281D" w14:textId="77777777" w:rsidR="00BA5EB8" w:rsidRPr="007355A3" w:rsidRDefault="00BA5EB8" w:rsidP="00BA5EB8">
            <w:pPr>
              <w:spacing w:before="90" w:after="54" w:line="276" w:lineRule="auto"/>
              <w:ind w:left="57" w:right="113"/>
              <w:rPr>
                <w:rFonts w:ascii="Verdana" w:hAnsi="Verdana" w:cs="Tahoma"/>
                <w:sz w:val="18"/>
                <w:szCs w:val="18"/>
              </w:rPr>
            </w:pPr>
            <w:r w:rsidRPr="007355A3">
              <w:rPr>
                <w:rFonts w:ascii="Verdana" w:hAnsi="Verdana" w:cs="Tahoma"/>
                <w:sz w:val="18"/>
                <w:szCs w:val="18"/>
              </w:rPr>
              <w:t>Een referentieopdracht dient te voldoen aan de onderstaande aspecten:</w:t>
            </w:r>
          </w:p>
          <w:p w14:paraId="56D9CDB4" w14:textId="77777777" w:rsidR="00BA5EB8" w:rsidRPr="007355A3" w:rsidRDefault="00BA5EB8" w:rsidP="00BA5EB8">
            <w:pPr>
              <w:spacing w:line="276" w:lineRule="auto"/>
              <w:ind w:left="75"/>
              <w:rPr>
                <w:rFonts w:ascii="Verdana" w:hAnsi="Verdana" w:cs="Tahoma"/>
                <w:sz w:val="18"/>
                <w:szCs w:val="18"/>
              </w:rPr>
            </w:pPr>
            <w:r w:rsidRPr="007355A3">
              <w:rPr>
                <w:rFonts w:ascii="Verdana" w:hAnsi="Verdana" w:cs="Tahoma"/>
                <w:sz w:val="18"/>
                <w:szCs w:val="18"/>
              </w:rPr>
              <w:t xml:space="preserve">De referentieopdracht dient in uitvoering te zijn op het moment van uitbrengen van de Inschrijving, of dient (deels) te zijn uitgevoerd binnen de 36 maanden voorafgaand aan de Inschrijving. </w:t>
            </w:r>
          </w:p>
          <w:p w14:paraId="7CB5652D" w14:textId="77777777" w:rsidR="00BA5EB8" w:rsidRPr="007355A3" w:rsidRDefault="00BA5EB8" w:rsidP="00BA5EB8">
            <w:pPr>
              <w:spacing w:before="90" w:after="54" w:line="276" w:lineRule="auto"/>
              <w:ind w:left="57" w:right="113"/>
              <w:rPr>
                <w:rFonts w:ascii="Verdana" w:hAnsi="Verdana" w:cs="Tahoma"/>
                <w:sz w:val="18"/>
                <w:szCs w:val="18"/>
              </w:rPr>
            </w:pPr>
            <w:r w:rsidRPr="007355A3">
              <w:rPr>
                <w:rFonts w:ascii="Verdana" w:hAnsi="Verdana" w:cs="Tahoma"/>
                <w:sz w:val="18"/>
                <w:szCs w:val="18"/>
              </w:rPr>
              <w:t>De volgende kerncompetenties worden gevraagd:</w:t>
            </w:r>
          </w:p>
          <w:p w14:paraId="55F77A0A" w14:textId="77777777" w:rsidR="00BA5EB8" w:rsidRPr="007355A3" w:rsidRDefault="00BA5EB8" w:rsidP="00BA5EB8">
            <w:pPr>
              <w:pStyle w:val="Lijstalinea"/>
              <w:numPr>
                <w:ilvl w:val="0"/>
                <w:numId w:val="25"/>
              </w:numPr>
              <w:spacing w:before="90" w:after="54" w:line="276" w:lineRule="auto"/>
              <w:ind w:left="358" w:right="113" w:hanging="284"/>
              <w:rPr>
                <w:rFonts w:ascii="Verdana" w:hAnsi="Verdana" w:cs="Tahoma"/>
                <w:sz w:val="18"/>
                <w:szCs w:val="18"/>
                <w:lang w:val="nl-NL"/>
              </w:rPr>
            </w:pPr>
            <w:r w:rsidRPr="007355A3">
              <w:rPr>
                <w:rFonts w:ascii="Verdana" w:hAnsi="Verdana" w:cs="Tahoma"/>
                <w:sz w:val="18"/>
                <w:szCs w:val="18"/>
                <w:lang w:val="nl-NL"/>
              </w:rPr>
              <w:t>Het beleveren van minimaal 300 EAN’s;</w:t>
            </w:r>
          </w:p>
          <w:p w14:paraId="1211B3DE" w14:textId="77777777" w:rsidR="00BA5EB8" w:rsidRPr="007355A3" w:rsidRDefault="00BA5EB8" w:rsidP="00BA5EB8">
            <w:pPr>
              <w:pStyle w:val="Lijstalinea"/>
              <w:numPr>
                <w:ilvl w:val="0"/>
                <w:numId w:val="25"/>
              </w:numPr>
              <w:spacing w:before="90" w:after="54" w:line="276" w:lineRule="auto"/>
              <w:ind w:left="358" w:right="113" w:hanging="284"/>
              <w:rPr>
                <w:rFonts w:ascii="Verdana" w:hAnsi="Verdana" w:cs="Tahoma"/>
                <w:sz w:val="18"/>
                <w:szCs w:val="18"/>
                <w:lang w:val="nl-NL"/>
              </w:rPr>
            </w:pPr>
            <w:r w:rsidRPr="007355A3">
              <w:rPr>
                <w:rFonts w:ascii="Verdana" w:hAnsi="Verdana" w:cs="Tahoma"/>
                <w:sz w:val="18"/>
                <w:szCs w:val="18"/>
                <w:lang w:val="nl-NL"/>
              </w:rPr>
              <w:t xml:space="preserve">Verstrekken van frequente managementinformatie op verschillen niveaus van tenminste 300 </w:t>
            </w:r>
            <w:proofErr w:type="spellStart"/>
            <w:r w:rsidRPr="007355A3">
              <w:rPr>
                <w:rFonts w:ascii="Verdana" w:hAnsi="Verdana" w:cs="Tahoma"/>
                <w:sz w:val="18"/>
                <w:szCs w:val="18"/>
                <w:lang w:val="nl-NL"/>
              </w:rPr>
              <w:t>EANcodes</w:t>
            </w:r>
            <w:proofErr w:type="spellEnd"/>
            <w:r w:rsidRPr="007355A3">
              <w:rPr>
                <w:rFonts w:ascii="Verdana" w:hAnsi="Verdana" w:cs="Tahoma"/>
                <w:sz w:val="18"/>
                <w:szCs w:val="18"/>
                <w:lang w:val="nl-NL"/>
              </w:rPr>
              <w:t xml:space="preserve"> op verschillende niveaus in één rapportage, waarin ten minste uitsplitsing naar Grootverbruik en Kleinverbruik, vermelding EAN-codes, verbruik/ meetdata per EAN, aantal verrichtte switchen onder vermelding van pandgegevens en EAN-codes;</w:t>
            </w:r>
          </w:p>
          <w:p w14:paraId="4C2E0425" w14:textId="77777777" w:rsidR="00BA5EB8" w:rsidRPr="007355A3" w:rsidRDefault="00BA5EB8" w:rsidP="00BA5EB8">
            <w:pPr>
              <w:pStyle w:val="Lijstalinea"/>
              <w:numPr>
                <w:ilvl w:val="0"/>
                <w:numId w:val="25"/>
              </w:numPr>
              <w:spacing w:before="90" w:after="54" w:line="276" w:lineRule="auto"/>
              <w:ind w:left="358" w:right="113" w:hanging="284"/>
              <w:rPr>
                <w:rFonts w:ascii="Verdana" w:hAnsi="Verdana" w:cs="Tahoma"/>
                <w:sz w:val="18"/>
                <w:szCs w:val="18"/>
                <w:lang w:val="nl-NL"/>
              </w:rPr>
            </w:pPr>
            <w:r w:rsidRPr="007355A3">
              <w:rPr>
                <w:rFonts w:ascii="Verdana" w:hAnsi="Verdana" w:cs="Tahoma"/>
                <w:sz w:val="18"/>
                <w:szCs w:val="18"/>
                <w:lang w:val="nl-NL"/>
              </w:rPr>
              <w:t>Gedegen ervaring met het opleveren van verzamelfacturen waarin minimaal</w:t>
            </w:r>
            <w:r w:rsidR="00770332">
              <w:rPr>
                <w:rFonts w:ascii="Verdana" w:hAnsi="Verdana" w:cs="Tahoma"/>
                <w:sz w:val="18"/>
                <w:szCs w:val="18"/>
                <w:lang w:val="nl-NL"/>
              </w:rPr>
              <w:t xml:space="preserve"> </w:t>
            </w:r>
            <w:r w:rsidRPr="007355A3">
              <w:rPr>
                <w:rFonts w:ascii="Verdana" w:hAnsi="Verdana" w:cs="Tahoma"/>
                <w:sz w:val="18"/>
                <w:szCs w:val="18"/>
                <w:lang w:val="nl-NL"/>
              </w:rPr>
              <w:t>300 Aansluitingen eenduidig zijn opgenomen en gespecificeerd. In deze facturen dient minimaal gespecificeerd te zijn: daadwerkelijke verbruik per telemetrie aansluiting, voorschot verbruiken van de Profielaansluitingen, EAN-code per aansluiting incl. kosten.</w:t>
            </w:r>
          </w:p>
        </w:tc>
      </w:tr>
    </w:tbl>
    <w:p w14:paraId="01059EB4" w14:textId="77777777" w:rsidR="00F96270" w:rsidRPr="007355A3" w:rsidRDefault="00F96270" w:rsidP="00F96270">
      <w:pPr>
        <w:tabs>
          <w:tab w:val="left" w:pos="340"/>
        </w:tabs>
        <w:spacing w:before="90" w:after="54" w:line="276" w:lineRule="auto"/>
        <w:rPr>
          <w:rFonts w:ascii="Verdana" w:hAnsi="Verdana" w:cs="Tahoma"/>
          <w:sz w:val="18"/>
          <w:szCs w:val="18"/>
        </w:rPr>
      </w:pPr>
      <w:bookmarkStart w:id="118" w:name="_Toc174004687"/>
      <w:bookmarkStart w:id="119" w:name="_Toc174004905"/>
      <w:r w:rsidRPr="007355A3">
        <w:rPr>
          <w:rFonts w:ascii="Verdana" w:hAnsi="Verdana" w:cs="Tahoma"/>
          <w:sz w:val="18"/>
          <w:szCs w:val="18"/>
        </w:rPr>
        <w:t>Voorwaarden aan opgave referentie:</w:t>
      </w:r>
    </w:p>
    <w:p w14:paraId="4FA61B08" w14:textId="77777777" w:rsidR="00F96270" w:rsidRPr="007355A3" w:rsidRDefault="00F96270" w:rsidP="00F96270">
      <w:pPr>
        <w:numPr>
          <w:ilvl w:val="0"/>
          <w:numId w:val="2"/>
        </w:numPr>
        <w:tabs>
          <w:tab w:val="clear" w:pos="349"/>
          <w:tab w:val="left" w:pos="340"/>
        </w:tabs>
        <w:spacing w:line="276" w:lineRule="auto"/>
        <w:ind w:left="340" w:hanging="340"/>
        <w:rPr>
          <w:rFonts w:ascii="Verdana" w:hAnsi="Verdana" w:cs="Tahoma"/>
          <w:sz w:val="18"/>
          <w:szCs w:val="18"/>
        </w:rPr>
      </w:pPr>
      <w:r w:rsidRPr="007355A3">
        <w:rPr>
          <w:rFonts w:ascii="Verdana" w:hAnsi="Verdana" w:cs="Tahoma"/>
          <w:sz w:val="18"/>
          <w:szCs w:val="18"/>
        </w:rPr>
        <w:t>Indien gebruik gemaakt wordt van een nog niet (geheel) afgeronde opdracht mogen alleen de werkelijk behaalde resultaten van het lopende contract worden opgegeven en kan niet volstaan worden met een prognose van de resultaten.</w:t>
      </w:r>
    </w:p>
    <w:p w14:paraId="3267F23A" w14:textId="77777777" w:rsidR="00F96270" w:rsidRPr="007355A3" w:rsidRDefault="00F96270" w:rsidP="00F96270">
      <w:pPr>
        <w:numPr>
          <w:ilvl w:val="0"/>
          <w:numId w:val="2"/>
        </w:numPr>
        <w:tabs>
          <w:tab w:val="clear" w:pos="349"/>
          <w:tab w:val="left" w:pos="340"/>
        </w:tabs>
        <w:spacing w:line="276" w:lineRule="auto"/>
        <w:ind w:left="340" w:hanging="340"/>
        <w:rPr>
          <w:rFonts w:ascii="Verdana" w:hAnsi="Verdana" w:cs="Calibri"/>
          <w:sz w:val="18"/>
          <w:szCs w:val="18"/>
        </w:rPr>
      </w:pPr>
      <w:r w:rsidRPr="007355A3">
        <w:rPr>
          <w:rFonts w:ascii="Verdana" w:hAnsi="Verdana" w:cs="Calibri"/>
          <w:i/>
          <w:iCs/>
          <w:sz w:val="18"/>
          <w:szCs w:val="18"/>
        </w:rPr>
        <w:t xml:space="preserve">Knock-out! Indien voor één of meerdere kerncompetenties geen referentie(s) bij uw Inschrijving wordt overlegd, wordt de Inschrijving terzijde gelegd en niet verder inhoudelijk beoordeeld. </w:t>
      </w:r>
    </w:p>
    <w:p w14:paraId="59D0D7B3" w14:textId="77777777" w:rsidR="00F96270" w:rsidRPr="004638C6" w:rsidRDefault="00F96270" w:rsidP="00F96270">
      <w:pPr>
        <w:pStyle w:val="Lijstalinea"/>
        <w:numPr>
          <w:ilvl w:val="0"/>
          <w:numId w:val="2"/>
        </w:numPr>
        <w:rPr>
          <w:rFonts w:cstheme="minorHAnsi"/>
          <w:lang w:val="nl-NL"/>
        </w:rPr>
      </w:pPr>
      <w:bookmarkStart w:id="120" w:name="_Hlk174102915"/>
      <w:r w:rsidRPr="004638C6">
        <w:rPr>
          <w:rFonts w:ascii="Verdana" w:hAnsi="Verdana"/>
          <w:sz w:val="18"/>
          <w:szCs w:val="18"/>
          <w:lang w:val="nl-NL"/>
        </w:rPr>
        <w:t>AD behoudt zich het recht voor om zonder tussenkomst en/of toestemming van de Inschrijver contact op te nemen met een of meer referenten ter verificatie van de gegevens.</w:t>
      </w:r>
      <w:bookmarkEnd w:id="120"/>
    </w:p>
    <w:p w14:paraId="2586FD97" w14:textId="77777777" w:rsidR="00E853A4" w:rsidRDefault="00E853A4" w:rsidP="00E853A4">
      <w:pPr>
        <w:autoSpaceDE w:val="0"/>
        <w:autoSpaceDN w:val="0"/>
        <w:adjustRightInd w:val="0"/>
        <w:spacing w:line="276" w:lineRule="auto"/>
        <w:rPr>
          <w:rFonts w:ascii="Verdana" w:hAnsi="Verdana" w:cs="Tahoma"/>
          <w:i/>
          <w:sz w:val="18"/>
          <w:szCs w:val="18"/>
        </w:rPr>
      </w:pPr>
      <w:r w:rsidRPr="007355A3">
        <w:rPr>
          <w:rFonts w:ascii="Verdana" w:hAnsi="Verdana" w:cs="Tahoma"/>
          <w:i/>
          <w:sz w:val="18"/>
          <w:szCs w:val="18"/>
        </w:rPr>
        <w:t>Knock-out! Indien een of meer referenties niet voldoen aan gestelde kerncompetenties, wordt de Inschrijving terzijde gelegd en niet verder inhoudelijk beoordeeld.</w:t>
      </w:r>
    </w:p>
    <w:p w14:paraId="0C7A4995" w14:textId="77777777" w:rsidR="00E853A4" w:rsidRPr="00E853A4" w:rsidRDefault="00E853A4" w:rsidP="00E853A4">
      <w:pPr>
        <w:rPr>
          <w:rFonts w:cstheme="minorHAnsi"/>
        </w:rPr>
      </w:pPr>
    </w:p>
    <w:p w14:paraId="6BC408FD" w14:textId="77777777" w:rsidR="00F96270" w:rsidRPr="007355A3" w:rsidRDefault="00F96270" w:rsidP="00F96270">
      <w:pPr>
        <w:autoSpaceDE w:val="0"/>
        <w:autoSpaceDN w:val="0"/>
        <w:adjustRightInd w:val="0"/>
        <w:spacing w:line="276" w:lineRule="auto"/>
        <w:ind w:left="340"/>
        <w:rPr>
          <w:rFonts w:ascii="Verdana" w:hAnsi="Verdana" w:cs="Tahoma"/>
          <w:i/>
          <w:sz w:val="18"/>
          <w:szCs w:val="18"/>
        </w:rPr>
      </w:pPr>
    </w:p>
    <w:p w14:paraId="5897DED1" w14:textId="5786693B" w:rsidR="00436F5C" w:rsidRDefault="00436F5C">
      <w:pPr>
        <w:rPr>
          <w:rFonts w:ascii="Verdana" w:hAnsi="Verdana" w:cs="Arial"/>
          <w:b/>
          <w:bCs/>
          <w:color w:val="0070C0"/>
          <w:sz w:val="18"/>
          <w:szCs w:val="18"/>
        </w:rPr>
      </w:pPr>
      <w:r>
        <w:rPr>
          <w:rFonts w:ascii="Verdana" w:hAnsi="Verdana"/>
          <w:color w:val="0070C0"/>
          <w:sz w:val="18"/>
          <w:szCs w:val="18"/>
        </w:rPr>
        <w:br w:type="page"/>
      </w:r>
    </w:p>
    <w:p w14:paraId="2BD1A687" w14:textId="53CF73BC" w:rsidR="0080490B" w:rsidRPr="007355A3" w:rsidRDefault="009C11CF" w:rsidP="007355A3">
      <w:pPr>
        <w:pStyle w:val="Kop3"/>
        <w:tabs>
          <w:tab w:val="left" w:pos="567"/>
        </w:tabs>
        <w:spacing w:line="276" w:lineRule="auto"/>
        <w:rPr>
          <w:rFonts w:ascii="Verdana" w:hAnsi="Verdana"/>
          <w:sz w:val="18"/>
          <w:szCs w:val="18"/>
        </w:rPr>
      </w:pPr>
      <w:r w:rsidRPr="38BD7767">
        <w:rPr>
          <w:rFonts w:ascii="Verdana" w:hAnsi="Verdana"/>
          <w:color w:val="0070C0"/>
          <w:sz w:val="18"/>
          <w:szCs w:val="18"/>
        </w:rPr>
        <w:lastRenderedPageBreak/>
        <w:t>4</w:t>
      </w:r>
      <w:r w:rsidR="00CF32EE" w:rsidRPr="38BD7767">
        <w:rPr>
          <w:rFonts w:ascii="Verdana" w:hAnsi="Verdana"/>
          <w:color w:val="0070C0"/>
          <w:sz w:val="18"/>
          <w:szCs w:val="18"/>
        </w:rPr>
        <w:t>.2.4</w:t>
      </w:r>
      <w:r w:rsidR="378A2000" w:rsidRPr="38BD7767">
        <w:rPr>
          <w:rFonts w:ascii="Verdana" w:hAnsi="Verdana"/>
          <w:color w:val="0070C0"/>
          <w:sz w:val="18"/>
          <w:szCs w:val="18"/>
        </w:rPr>
        <w:t xml:space="preserve"> </w:t>
      </w:r>
      <w:r w:rsidR="00CF32EE">
        <w:tab/>
      </w:r>
      <w:r w:rsidR="00CF32EE" w:rsidRPr="38BD7767">
        <w:rPr>
          <w:rFonts w:ascii="Verdana" w:hAnsi="Verdana"/>
          <w:color w:val="0070C0"/>
          <w:sz w:val="18"/>
          <w:szCs w:val="18"/>
        </w:rPr>
        <w:t>Beroepsbevoegdheid</w:t>
      </w:r>
      <w:bookmarkEnd w:id="118"/>
      <w:bookmarkEnd w:id="119"/>
      <w:r w:rsidR="00CF32EE">
        <w:tab/>
      </w:r>
    </w:p>
    <w:p w14:paraId="4FE4C2BB" w14:textId="3BF1D464" w:rsidR="00CF32EE" w:rsidRPr="007355A3" w:rsidRDefault="005E3066" w:rsidP="00592806">
      <w:pPr>
        <w:spacing w:line="276" w:lineRule="auto"/>
        <w:rPr>
          <w:rFonts w:ascii="Verdana" w:hAnsi="Verdana"/>
          <w:sz w:val="18"/>
          <w:szCs w:val="18"/>
        </w:rPr>
      </w:pPr>
      <w:r w:rsidRPr="007355A3">
        <w:rPr>
          <w:rFonts w:ascii="Verdana" w:hAnsi="Verdana"/>
          <w:sz w:val="18"/>
          <w:szCs w:val="18"/>
        </w:rPr>
        <w:t xml:space="preserve">De </w:t>
      </w:r>
      <w:r w:rsidR="00CF32EE" w:rsidRPr="007355A3">
        <w:rPr>
          <w:rFonts w:ascii="Verdana" w:hAnsi="Verdana"/>
          <w:sz w:val="18"/>
          <w:szCs w:val="18"/>
        </w:rPr>
        <w:t xml:space="preserve">Inschrijver dient te kunnen aantonen dat hij conform de in de lidstaat van herkomst geldende voorschriften is ingeschreven in het handelsregister of een beroepsregister. Binnen Nederland vervult een uittreksel van Inschrijving bij de Kamer van Koophandel deze functie. </w:t>
      </w:r>
      <w:r w:rsidRPr="007355A3">
        <w:rPr>
          <w:rFonts w:ascii="Verdana" w:hAnsi="Verdana"/>
          <w:sz w:val="18"/>
          <w:szCs w:val="18"/>
        </w:rPr>
        <w:t xml:space="preserve">De </w:t>
      </w:r>
      <w:r w:rsidR="00CF32EE" w:rsidRPr="007355A3">
        <w:rPr>
          <w:rFonts w:ascii="Verdana" w:hAnsi="Verdana"/>
          <w:sz w:val="18"/>
          <w:szCs w:val="18"/>
        </w:rPr>
        <w:t>Inschrijver dient</w:t>
      </w:r>
      <w:r w:rsidR="00AD70EC" w:rsidRPr="007355A3">
        <w:rPr>
          <w:rFonts w:ascii="Verdana" w:hAnsi="Verdana"/>
          <w:sz w:val="18"/>
          <w:szCs w:val="18"/>
        </w:rPr>
        <w:t xml:space="preserve"> bij Inschrijving</w:t>
      </w:r>
      <w:r w:rsidR="00CF32EE" w:rsidRPr="007355A3">
        <w:rPr>
          <w:rFonts w:ascii="Verdana" w:hAnsi="Verdana"/>
          <w:sz w:val="18"/>
          <w:szCs w:val="18"/>
        </w:rPr>
        <w:t xml:space="preserve"> een recente verklaring (niet ouder dan zes maanden) </w:t>
      </w:r>
      <w:r w:rsidR="002F27CA" w:rsidRPr="007355A3">
        <w:rPr>
          <w:rFonts w:ascii="Verdana" w:hAnsi="Verdana"/>
          <w:sz w:val="18"/>
          <w:szCs w:val="18"/>
        </w:rPr>
        <w:t xml:space="preserve">aan </w:t>
      </w:r>
      <w:r w:rsidR="00CF32EE" w:rsidRPr="007355A3">
        <w:rPr>
          <w:rFonts w:ascii="Verdana" w:hAnsi="Verdana"/>
          <w:sz w:val="18"/>
          <w:szCs w:val="18"/>
        </w:rPr>
        <w:t>te kunnen leveren waaruit blijkt dat de Inschrijver, volgens de eisen die gelden in het land waarin de Inschrijver is gevestigd, is ingeschreven in het nationale beroeps- of handelsregister, dan wel, indien een dergelijke verklaring in het land van vestiging niet wordt afgegeven, een verklaring of attest onder ede te verstrekken. Indiening van een gewaarmerkte kopie van deze Inschrijving volstaat. Uit de verklaring dient onder meer te blijken dat degene die de Inschrijving heeft ondertekend, een rechtsgeldig bevoegde vertegenwoordiger van de Inschrijver is.</w:t>
      </w:r>
    </w:p>
    <w:p w14:paraId="09A10F07" w14:textId="77777777" w:rsidR="005112D3" w:rsidRPr="007355A3" w:rsidRDefault="005112D3" w:rsidP="007355A3">
      <w:pPr>
        <w:spacing w:line="276" w:lineRule="auto"/>
        <w:ind w:left="567"/>
        <w:rPr>
          <w:rFonts w:ascii="Verdana" w:hAnsi="Verdana"/>
          <w:sz w:val="18"/>
          <w:szCs w:val="18"/>
        </w:rPr>
      </w:pPr>
    </w:p>
    <w:p w14:paraId="0E230996" w14:textId="346DB869" w:rsidR="001B3328" w:rsidRPr="007355A3" w:rsidRDefault="00CF32EE" w:rsidP="00592806">
      <w:pPr>
        <w:spacing w:line="276" w:lineRule="auto"/>
        <w:rPr>
          <w:rFonts w:ascii="Verdana" w:hAnsi="Verdana"/>
          <w:sz w:val="18"/>
          <w:szCs w:val="18"/>
        </w:rPr>
      </w:pPr>
      <w:r w:rsidRPr="007355A3">
        <w:rPr>
          <w:rFonts w:ascii="Verdana" w:hAnsi="Verdana"/>
          <w:sz w:val="18"/>
          <w:szCs w:val="18"/>
        </w:rPr>
        <w:t xml:space="preserve">In geval van Inschrijving door een samenwerkingsverband, dienen </w:t>
      </w:r>
      <w:r w:rsidR="00092606" w:rsidRPr="007355A3">
        <w:rPr>
          <w:rFonts w:ascii="Verdana" w:hAnsi="Verdana"/>
          <w:sz w:val="18"/>
          <w:szCs w:val="18"/>
          <w:u w:val="single"/>
        </w:rPr>
        <w:t>alle D</w:t>
      </w:r>
      <w:r w:rsidRPr="007355A3">
        <w:rPr>
          <w:rFonts w:ascii="Verdana" w:hAnsi="Verdana"/>
          <w:sz w:val="18"/>
          <w:szCs w:val="18"/>
          <w:u w:val="single"/>
        </w:rPr>
        <w:t>eelnemers</w:t>
      </w:r>
      <w:r w:rsidRPr="007355A3">
        <w:rPr>
          <w:rFonts w:ascii="Verdana" w:hAnsi="Verdana"/>
          <w:sz w:val="18"/>
          <w:szCs w:val="18"/>
        </w:rPr>
        <w:t xml:space="preserve"> aan het samenwerkingsverband ieder afzonderlijk een bewijs van Inschrijving in het beroepshandelsregister te overleggen.</w:t>
      </w:r>
      <w:r w:rsidR="001B3328" w:rsidRPr="007355A3">
        <w:rPr>
          <w:rFonts w:ascii="Verdana" w:hAnsi="Verdana"/>
          <w:sz w:val="18"/>
          <w:szCs w:val="18"/>
        </w:rPr>
        <w:br/>
      </w:r>
    </w:p>
    <w:p w14:paraId="65ABF5D5" w14:textId="2ECD063B" w:rsidR="00CF32EE" w:rsidRDefault="00CF32EE" w:rsidP="00BA5EB8">
      <w:pPr>
        <w:spacing w:line="276" w:lineRule="auto"/>
        <w:rPr>
          <w:rFonts w:ascii="Verdana" w:hAnsi="Verdana" w:cs="Tahoma"/>
          <w:sz w:val="18"/>
          <w:szCs w:val="18"/>
        </w:rPr>
      </w:pPr>
      <w:r w:rsidRPr="007355A3">
        <w:rPr>
          <w:rFonts w:ascii="Verdana" w:hAnsi="Verdana"/>
          <w:sz w:val="18"/>
          <w:szCs w:val="18"/>
        </w:rPr>
        <w:t xml:space="preserve">In geval van Inschrijving door een </w:t>
      </w:r>
      <w:r w:rsidR="00900D40" w:rsidRPr="007355A3">
        <w:rPr>
          <w:rFonts w:ascii="Verdana" w:hAnsi="Verdana"/>
          <w:sz w:val="18"/>
          <w:szCs w:val="18"/>
        </w:rPr>
        <w:t>H</w:t>
      </w:r>
      <w:r w:rsidRPr="007355A3">
        <w:rPr>
          <w:rFonts w:ascii="Verdana" w:hAnsi="Verdana"/>
          <w:sz w:val="18"/>
          <w:szCs w:val="18"/>
        </w:rPr>
        <w:t>oofd</w:t>
      </w:r>
      <w:r w:rsidR="00900D40" w:rsidRPr="007355A3">
        <w:rPr>
          <w:rFonts w:ascii="Verdana" w:hAnsi="Verdana"/>
          <w:sz w:val="18"/>
          <w:szCs w:val="18"/>
        </w:rPr>
        <w:t>-</w:t>
      </w:r>
      <w:r w:rsidRPr="007355A3">
        <w:rPr>
          <w:rFonts w:ascii="Verdana" w:hAnsi="Verdana"/>
          <w:sz w:val="18"/>
          <w:szCs w:val="18"/>
        </w:rPr>
        <w:t xml:space="preserve">/Onderaannemer constructie, dient </w:t>
      </w:r>
      <w:r w:rsidR="00900D40" w:rsidRPr="007355A3">
        <w:rPr>
          <w:rFonts w:ascii="Verdana" w:hAnsi="Verdana"/>
          <w:sz w:val="18"/>
          <w:szCs w:val="18"/>
        </w:rPr>
        <w:t>H</w:t>
      </w:r>
      <w:r w:rsidRPr="007355A3">
        <w:rPr>
          <w:rFonts w:ascii="Verdana" w:hAnsi="Verdana"/>
          <w:sz w:val="18"/>
          <w:szCs w:val="18"/>
        </w:rPr>
        <w:t>oofdaannemer een bewijs van Inschrijving in het beroepshandelsregister van de Onderaannemer te overleggen.</w:t>
      </w:r>
      <w:r w:rsidRPr="007355A3">
        <w:rPr>
          <w:rFonts w:ascii="Verdana" w:hAnsi="Verdana" w:cs="Tahoma"/>
          <w:sz w:val="18"/>
          <w:szCs w:val="18"/>
        </w:rPr>
        <w:t xml:space="preserve"> </w:t>
      </w:r>
    </w:p>
    <w:p w14:paraId="2EF5A606" w14:textId="77777777" w:rsidR="00BA5EB8" w:rsidRPr="007355A3" w:rsidRDefault="00BA5EB8" w:rsidP="00592806">
      <w:pPr>
        <w:spacing w:line="276" w:lineRule="auto"/>
        <w:rPr>
          <w:rFonts w:ascii="Verdana" w:hAnsi="Verdana"/>
          <w:sz w:val="18"/>
          <w:szCs w:val="18"/>
        </w:rPr>
      </w:pPr>
    </w:p>
    <w:p w14:paraId="20A1AC76" w14:textId="5B20C0AD" w:rsidR="009C11CF" w:rsidRDefault="00CF32EE" w:rsidP="00BA5EB8">
      <w:pPr>
        <w:spacing w:before="90" w:after="54" w:line="276" w:lineRule="auto"/>
        <w:rPr>
          <w:rFonts w:ascii="Verdana" w:hAnsi="Verdana"/>
          <w:i/>
          <w:sz w:val="18"/>
          <w:szCs w:val="18"/>
        </w:rPr>
      </w:pPr>
      <w:r w:rsidRPr="007355A3">
        <w:rPr>
          <w:rFonts w:ascii="Verdana" w:hAnsi="Verdana"/>
          <w:i/>
          <w:sz w:val="18"/>
          <w:szCs w:val="18"/>
        </w:rPr>
        <w:t xml:space="preserve">Knock-out! Indien uw </w:t>
      </w:r>
      <w:r w:rsidR="008365A4" w:rsidRPr="007355A3">
        <w:rPr>
          <w:rFonts w:ascii="Verdana" w:hAnsi="Verdana"/>
          <w:i/>
          <w:sz w:val="18"/>
          <w:szCs w:val="18"/>
        </w:rPr>
        <w:t>Onderneming op het verzoek van O</w:t>
      </w:r>
      <w:r w:rsidRPr="007355A3">
        <w:rPr>
          <w:rFonts w:ascii="Verdana" w:hAnsi="Verdana"/>
          <w:i/>
          <w:sz w:val="18"/>
          <w:szCs w:val="18"/>
        </w:rPr>
        <w:t xml:space="preserve">pdrachtgever geen recente verklaring van inschrijving in het nationaal beroeps- of handelsregister </w:t>
      </w:r>
      <w:r w:rsidR="00AD70EC" w:rsidRPr="007355A3">
        <w:rPr>
          <w:rFonts w:ascii="Verdana" w:hAnsi="Verdana"/>
          <w:i/>
          <w:sz w:val="18"/>
          <w:szCs w:val="18"/>
        </w:rPr>
        <w:t>h</w:t>
      </w:r>
      <w:r w:rsidRPr="007355A3">
        <w:rPr>
          <w:rFonts w:ascii="Verdana" w:hAnsi="Verdana"/>
          <w:i/>
          <w:sz w:val="18"/>
          <w:szCs w:val="18"/>
        </w:rPr>
        <w:t>eeft overlegd</w:t>
      </w:r>
      <w:r w:rsidR="000D1274" w:rsidRPr="007355A3">
        <w:rPr>
          <w:rFonts w:ascii="Verdana" w:hAnsi="Verdana"/>
          <w:i/>
          <w:sz w:val="18"/>
          <w:szCs w:val="18"/>
        </w:rPr>
        <w:t>, en/of uw Onderneming niet ingeschreven blijkt te zijn in het nationaal beroeps-/ handelsregister, wordt de Inschrijving terzijde gelegd en niet verder inhoudelijk beoordeeld.</w:t>
      </w:r>
    </w:p>
    <w:p w14:paraId="128C88CA" w14:textId="77777777" w:rsidR="009C11CF" w:rsidRDefault="009C11CF">
      <w:pPr>
        <w:rPr>
          <w:rFonts w:ascii="Verdana" w:hAnsi="Verdana"/>
          <w:i/>
          <w:sz w:val="18"/>
          <w:szCs w:val="18"/>
        </w:rPr>
      </w:pPr>
      <w:r>
        <w:rPr>
          <w:rFonts w:ascii="Verdana" w:hAnsi="Verdana"/>
          <w:i/>
          <w:sz w:val="18"/>
          <w:szCs w:val="18"/>
        </w:rPr>
        <w:br w:type="page"/>
      </w:r>
    </w:p>
    <w:p w14:paraId="78401E13" w14:textId="77777777" w:rsidR="005D0AE8" w:rsidRPr="007355A3" w:rsidRDefault="005D0AE8" w:rsidP="007355A3">
      <w:pPr>
        <w:pStyle w:val="Kop1"/>
        <w:tabs>
          <w:tab w:val="clear" w:pos="426"/>
          <w:tab w:val="clear" w:pos="7088"/>
          <w:tab w:val="num" w:pos="567"/>
          <w:tab w:val="left" w:pos="988"/>
        </w:tabs>
        <w:spacing w:line="276" w:lineRule="auto"/>
        <w:rPr>
          <w:rFonts w:ascii="Verdana" w:hAnsi="Verdana"/>
          <w:i/>
          <w:sz w:val="18"/>
          <w:szCs w:val="18"/>
        </w:rPr>
      </w:pPr>
    </w:p>
    <w:p w14:paraId="37D947B1" w14:textId="6017A6CF" w:rsidR="00520A0F" w:rsidRPr="007355A3" w:rsidRDefault="009C11CF" w:rsidP="007355A3">
      <w:pPr>
        <w:pStyle w:val="Kop1"/>
        <w:tabs>
          <w:tab w:val="clear" w:pos="426"/>
          <w:tab w:val="clear" w:pos="7088"/>
          <w:tab w:val="num" w:pos="567"/>
          <w:tab w:val="left" w:pos="988"/>
        </w:tabs>
        <w:spacing w:line="276" w:lineRule="auto"/>
        <w:rPr>
          <w:rFonts w:ascii="Verdana" w:hAnsi="Verdana"/>
          <w:color w:val="0070C0"/>
          <w:szCs w:val="24"/>
        </w:rPr>
      </w:pPr>
      <w:bookmarkStart w:id="121" w:name="_Toc174004688"/>
      <w:bookmarkStart w:id="122" w:name="_Toc174004906"/>
      <w:r>
        <w:rPr>
          <w:rFonts w:ascii="Verdana" w:hAnsi="Verdana"/>
          <w:color w:val="0070C0"/>
          <w:szCs w:val="24"/>
        </w:rPr>
        <w:t>5</w:t>
      </w:r>
      <w:r w:rsidR="00775043" w:rsidRPr="007355A3">
        <w:rPr>
          <w:rFonts w:ascii="Verdana" w:hAnsi="Verdana"/>
          <w:color w:val="0070C0"/>
          <w:szCs w:val="24"/>
        </w:rPr>
        <w:t xml:space="preserve">. </w:t>
      </w:r>
      <w:r w:rsidR="00775043" w:rsidRPr="007355A3">
        <w:rPr>
          <w:rFonts w:ascii="Verdana" w:hAnsi="Verdana"/>
          <w:color w:val="0070C0"/>
          <w:szCs w:val="24"/>
        </w:rPr>
        <w:tab/>
        <w:t>Beoordeling Uitsluiting</w:t>
      </w:r>
      <w:r w:rsidR="006E0E71" w:rsidRPr="007355A3">
        <w:rPr>
          <w:rFonts w:ascii="Verdana" w:hAnsi="Verdana"/>
          <w:color w:val="0070C0"/>
          <w:szCs w:val="24"/>
        </w:rPr>
        <w:t>s</w:t>
      </w:r>
      <w:r w:rsidR="00775043" w:rsidRPr="007355A3">
        <w:rPr>
          <w:rFonts w:ascii="Verdana" w:hAnsi="Verdana"/>
          <w:color w:val="0070C0"/>
          <w:szCs w:val="24"/>
        </w:rPr>
        <w:t xml:space="preserve">gronden </w:t>
      </w:r>
      <w:r w:rsidR="00520A0F" w:rsidRPr="007355A3">
        <w:rPr>
          <w:rFonts w:ascii="Verdana" w:hAnsi="Verdana"/>
          <w:color w:val="0070C0"/>
          <w:szCs w:val="24"/>
        </w:rPr>
        <w:t>en Geschiktheid</w:t>
      </w:r>
      <w:r w:rsidR="006E0E71" w:rsidRPr="007355A3">
        <w:rPr>
          <w:rFonts w:ascii="Verdana" w:hAnsi="Verdana"/>
          <w:color w:val="0070C0"/>
          <w:szCs w:val="24"/>
        </w:rPr>
        <w:t>s</w:t>
      </w:r>
      <w:r w:rsidR="00520A0F" w:rsidRPr="007355A3">
        <w:rPr>
          <w:rFonts w:ascii="Verdana" w:hAnsi="Verdana"/>
          <w:color w:val="0070C0"/>
          <w:szCs w:val="24"/>
        </w:rPr>
        <w:t>criteria</w:t>
      </w:r>
      <w:bookmarkEnd w:id="121"/>
      <w:bookmarkEnd w:id="122"/>
    </w:p>
    <w:p w14:paraId="25A029B8" w14:textId="77777777" w:rsidR="00520A0F" w:rsidRPr="007355A3" w:rsidRDefault="00520A0F" w:rsidP="007355A3">
      <w:pPr>
        <w:spacing w:line="276" w:lineRule="auto"/>
        <w:rPr>
          <w:rFonts w:ascii="Verdana" w:hAnsi="Verdana" w:cs="Tahoma"/>
          <w:sz w:val="18"/>
          <w:szCs w:val="18"/>
        </w:rPr>
      </w:pPr>
    </w:p>
    <w:p w14:paraId="0C6D3836" w14:textId="37FE3B28" w:rsidR="00520A0F" w:rsidRPr="007355A3" w:rsidRDefault="00520A0F" w:rsidP="00592806">
      <w:pPr>
        <w:pStyle w:val="Kop2"/>
        <w:numPr>
          <w:ilvl w:val="1"/>
          <w:numId w:val="41"/>
        </w:numPr>
        <w:tabs>
          <w:tab w:val="left" w:pos="567"/>
        </w:tabs>
        <w:spacing w:before="0" w:after="0" w:line="276" w:lineRule="auto"/>
        <w:rPr>
          <w:rFonts w:ascii="Verdana" w:hAnsi="Verdana"/>
          <w:i w:val="0"/>
          <w:color w:val="0070C0"/>
          <w:sz w:val="20"/>
          <w:szCs w:val="20"/>
        </w:rPr>
      </w:pPr>
      <w:bookmarkStart w:id="123" w:name="_Toc174004689"/>
      <w:bookmarkStart w:id="124" w:name="_Toc174004907"/>
      <w:r w:rsidRPr="007355A3">
        <w:rPr>
          <w:rFonts w:ascii="Verdana" w:hAnsi="Verdana"/>
          <w:i w:val="0"/>
          <w:color w:val="0070C0"/>
          <w:sz w:val="20"/>
          <w:szCs w:val="20"/>
        </w:rPr>
        <w:t>Toetsing Uitsluiting</w:t>
      </w:r>
      <w:r w:rsidR="00DA4143" w:rsidRPr="007355A3">
        <w:rPr>
          <w:rFonts w:ascii="Verdana" w:hAnsi="Verdana"/>
          <w:i w:val="0"/>
          <w:color w:val="0070C0"/>
          <w:sz w:val="20"/>
          <w:szCs w:val="20"/>
        </w:rPr>
        <w:t>s</w:t>
      </w:r>
      <w:r w:rsidRPr="007355A3">
        <w:rPr>
          <w:rFonts w:ascii="Verdana" w:hAnsi="Verdana"/>
          <w:i w:val="0"/>
          <w:color w:val="0070C0"/>
          <w:sz w:val="20"/>
          <w:szCs w:val="20"/>
        </w:rPr>
        <w:t>gronden</w:t>
      </w:r>
      <w:bookmarkEnd w:id="123"/>
      <w:bookmarkEnd w:id="124"/>
      <w:r w:rsidRPr="007355A3">
        <w:rPr>
          <w:rFonts w:ascii="Verdana" w:hAnsi="Verdana"/>
          <w:i w:val="0"/>
          <w:color w:val="0070C0"/>
          <w:sz w:val="20"/>
          <w:szCs w:val="20"/>
        </w:rPr>
        <w:t xml:space="preserve"> </w:t>
      </w:r>
    </w:p>
    <w:p w14:paraId="55122437" w14:textId="0BE4DDCC" w:rsidR="00520A0F" w:rsidRPr="007355A3" w:rsidRDefault="005E3066" w:rsidP="00592806">
      <w:pPr>
        <w:spacing w:line="276" w:lineRule="auto"/>
        <w:rPr>
          <w:rFonts w:ascii="Verdana" w:hAnsi="Verdana"/>
          <w:sz w:val="18"/>
          <w:szCs w:val="18"/>
        </w:rPr>
      </w:pPr>
      <w:r w:rsidRPr="007355A3">
        <w:rPr>
          <w:rFonts w:ascii="Verdana" w:hAnsi="Verdana"/>
          <w:sz w:val="18"/>
          <w:szCs w:val="18"/>
        </w:rPr>
        <w:t xml:space="preserve">De </w:t>
      </w:r>
      <w:r w:rsidR="00520A0F" w:rsidRPr="007355A3">
        <w:rPr>
          <w:rFonts w:ascii="Verdana" w:hAnsi="Verdana"/>
          <w:sz w:val="18"/>
          <w:szCs w:val="18"/>
        </w:rPr>
        <w:t>Inschrijvers die een geldige Inschrijving hebben ingediend worden daarna beoordeeld op basis van de Uitsluiting</w:t>
      </w:r>
      <w:r w:rsidR="00DA4143" w:rsidRPr="007355A3">
        <w:rPr>
          <w:rFonts w:ascii="Verdana" w:hAnsi="Verdana"/>
          <w:sz w:val="18"/>
          <w:szCs w:val="18"/>
        </w:rPr>
        <w:t>s</w:t>
      </w:r>
      <w:r w:rsidR="00520A0F" w:rsidRPr="007355A3">
        <w:rPr>
          <w:rFonts w:ascii="Verdana" w:hAnsi="Verdana"/>
          <w:sz w:val="18"/>
          <w:szCs w:val="18"/>
        </w:rPr>
        <w:t>gronden en Geschiktheid</w:t>
      </w:r>
      <w:r w:rsidR="00DA4143" w:rsidRPr="007355A3">
        <w:rPr>
          <w:rFonts w:ascii="Verdana" w:hAnsi="Verdana"/>
          <w:sz w:val="18"/>
          <w:szCs w:val="18"/>
        </w:rPr>
        <w:t>s</w:t>
      </w:r>
      <w:r w:rsidR="00520A0F" w:rsidRPr="007355A3">
        <w:rPr>
          <w:rFonts w:ascii="Verdana" w:hAnsi="Verdana"/>
          <w:sz w:val="18"/>
          <w:szCs w:val="18"/>
        </w:rPr>
        <w:t xml:space="preserve">criteria. </w:t>
      </w:r>
    </w:p>
    <w:p w14:paraId="34043F74" w14:textId="77777777" w:rsidR="00520A0F" w:rsidRPr="007355A3" w:rsidRDefault="00520A0F" w:rsidP="007355A3">
      <w:pPr>
        <w:spacing w:line="276" w:lineRule="auto"/>
        <w:rPr>
          <w:rFonts w:ascii="Verdana" w:hAnsi="Verdana"/>
          <w:sz w:val="18"/>
          <w:szCs w:val="18"/>
        </w:rPr>
      </w:pPr>
    </w:p>
    <w:tbl>
      <w:tblPr>
        <w:tblpPr w:leftFromText="141" w:rightFromText="141" w:vertAnchor="text" w:horzAnchor="margin" w:tblpY="836"/>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8505"/>
      </w:tblGrid>
      <w:tr w:rsidR="009C11CF" w:rsidRPr="002875C8" w14:paraId="2FAC781F" w14:textId="77777777" w:rsidTr="009C11CF">
        <w:trPr>
          <w:cantSplit/>
        </w:trPr>
        <w:tc>
          <w:tcPr>
            <w:tcW w:w="8505" w:type="dxa"/>
            <w:tcBorders>
              <w:top w:val="single" w:sz="8" w:space="0" w:color="C0C0C0"/>
              <w:left w:val="single" w:sz="8" w:space="0" w:color="C0C0C0"/>
              <w:bottom w:val="single" w:sz="8" w:space="0" w:color="C0C0C0"/>
            </w:tcBorders>
            <w:shd w:val="clear" w:color="auto" w:fill="E6E6E6"/>
          </w:tcPr>
          <w:p w14:paraId="7D7FECCD" w14:textId="1A6F7612" w:rsidR="009C11CF" w:rsidRPr="00D26ECE" w:rsidRDefault="009C11CF" w:rsidP="00D26ECE">
            <w:pPr>
              <w:spacing w:before="90" w:after="54" w:line="276" w:lineRule="auto"/>
              <w:ind w:left="57" w:right="113"/>
              <w:rPr>
                <w:rFonts w:ascii="Verdana" w:hAnsi="Verdana"/>
                <w:sz w:val="18"/>
                <w:szCs w:val="18"/>
              </w:rPr>
            </w:pPr>
            <w:r w:rsidRPr="007355A3">
              <w:rPr>
                <w:rFonts w:ascii="Verdana" w:hAnsi="Verdana"/>
                <w:sz w:val="18"/>
                <w:szCs w:val="18"/>
              </w:rPr>
              <w:t>Indien de Inschrijving niet voldoet aan de knock-out vereisten, wordt de Inschrijving terzijde gelegd en niet verder beoordeeld.</w:t>
            </w:r>
          </w:p>
        </w:tc>
      </w:tr>
    </w:tbl>
    <w:p w14:paraId="681D49E6" w14:textId="06674E03" w:rsidR="00627878" w:rsidRPr="007355A3" w:rsidRDefault="00B153ED" w:rsidP="00592806">
      <w:pPr>
        <w:spacing w:line="276" w:lineRule="auto"/>
        <w:rPr>
          <w:rFonts w:ascii="Verdana" w:hAnsi="Verdana"/>
          <w:sz w:val="18"/>
          <w:szCs w:val="18"/>
        </w:rPr>
      </w:pPr>
      <w:r>
        <w:rPr>
          <w:rFonts w:ascii="Verdana" w:hAnsi="Verdana"/>
          <w:sz w:val="18"/>
          <w:szCs w:val="18"/>
        </w:rPr>
        <w:t>AD</w:t>
      </w:r>
      <w:r w:rsidR="00520A0F" w:rsidRPr="007355A3">
        <w:rPr>
          <w:rFonts w:ascii="Verdana" w:hAnsi="Verdana"/>
          <w:sz w:val="18"/>
          <w:szCs w:val="18"/>
        </w:rPr>
        <w:t xml:space="preserve"> controleert van iedere Inschrijver of er ingevolge artikel </w:t>
      </w:r>
      <w:r w:rsidR="00271A7C" w:rsidRPr="007355A3">
        <w:rPr>
          <w:rFonts w:ascii="Verdana" w:hAnsi="Verdana"/>
          <w:sz w:val="18"/>
          <w:szCs w:val="18"/>
        </w:rPr>
        <w:t xml:space="preserve">2.86 e.v. </w:t>
      </w:r>
      <w:r w:rsidR="00520A0F" w:rsidRPr="007355A3">
        <w:rPr>
          <w:rFonts w:ascii="Verdana" w:hAnsi="Verdana"/>
          <w:sz w:val="18"/>
          <w:szCs w:val="18"/>
        </w:rPr>
        <w:t xml:space="preserve">van </w:t>
      </w:r>
      <w:r w:rsidR="00271A7C" w:rsidRPr="007355A3">
        <w:rPr>
          <w:rFonts w:ascii="Verdana" w:hAnsi="Verdana"/>
          <w:sz w:val="18"/>
          <w:szCs w:val="18"/>
        </w:rPr>
        <w:t>de AW 2012</w:t>
      </w:r>
      <w:r w:rsidR="00520A0F" w:rsidRPr="007355A3">
        <w:rPr>
          <w:rFonts w:ascii="Verdana" w:hAnsi="Verdana"/>
          <w:sz w:val="18"/>
          <w:szCs w:val="18"/>
        </w:rPr>
        <w:t xml:space="preserve"> reden is voor uitsluiting van deelname aan deze aanbestedingsprocedure door een toets </w:t>
      </w:r>
      <w:r w:rsidR="00627878" w:rsidRPr="007355A3">
        <w:rPr>
          <w:rFonts w:ascii="Verdana" w:hAnsi="Verdana"/>
          <w:sz w:val="18"/>
          <w:szCs w:val="18"/>
        </w:rPr>
        <w:t xml:space="preserve">van het Uniform Europees Aanbestedingsdocument. </w:t>
      </w:r>
    </w:p>
    <w:p w14:paraId="2139FDD2" w14:textId="77777777" w:rsidR="00520A0F" w:rsidRPr="007355A3" w:rsidRDefault="00520A0F" w:rsidP="007355A3">
      <w:pPr>
        <w:spacing w:line="276" w:lineRule="auto"/>
        <w:ind w:left="567"/>
        <w:rPr>
          <w:rFonts w:ascii="Verdana" w:hAnsi="Verdana" w:cs="Tahoma"/>
          <w:bCs/>
          <w:sz w:val="18"/>
          <w:szCs w:val="18"/>
        </w:rPr>
      </w:pPr>
    </w:p>
    <w:p w14:paraId="096DE6C3" w14:textId="30E63CA4" w:rsidR="009C11CF" w:rsidRDefault="009C11CF" w:rsidP="009C11CF">
      <w:pPr>
        <w:rPr>
          <w:rFonts w:ascii="Verdana" w:hAnsi="Verdana"/>
          <w:color w:val="0070C0"/>
          <w:sz w:val="20"/>
        </w:rPr>
      </w:pPr>
    </w:p>
    <w:p w14:paraId="162060CC" w14:textId="77777777" w:rsidR="009C11CF" w:rsidRDefault="009C11CF" w:rsidP="009C11CF">
      <w:pPr>
        <w:rPr>
          <w:rFonts w:ascii="Verdana" w:hAnsi="Verdana"/>
          <w:color w:val="0070C0"/>
          <w:sz w:val="20"/>
        </w:rPr>
      </w:pPr>
    </w:p>
    <w:p w14:paraId="30FCDAE6" w14:textId="77777777" w:rsidR="009C11CF" w:rsidRDefault="009C11CF" w:rsidP="009C11CF">
      <w:pPr>
        <w:rPr>
          <w:rFonts w:ascii="Verdana" w:hAnsi="Verdana"/>
          <w:color w:val="0070C0"/>
          <w:sz w:val="20"/>
        </w:rPr>
      </w:pPr>
    </w:p>
    <w:p w14:paraId="691C4A5D" w14:textId="77777777" w:rsidR="009C11CF" w:rsidRDefault="009C11CF" w:rsidP="009C11CF">
      <w:pPr>
        <w:rPr>
          <w:rFonts w:ascii="Verdana" w:hAnsi="Verdana"/>
          <w:color w:val="0070C0"/>
          <w:sz w:val="20"/>
        </w:rPr>
      </w:pPr>
    </w:p>
    <w:p w14:paraId="55078ED7" w14:textId="337931B4" w:rsidR="009C11CF" w:rsidRDefault="009C11CF" w:rsidP="00592806">
      <w:pPr>
        <w:pStyle w:val="Kop2"/>
        <w:numPr>
          <w:ilvl w:val="1"/>
          <w:numId w:val="41"/>
        </w:numPr>
        <w:tabs>
          <w:tab w:val="left" w:pos="567"/>
        </w:tabs>
        <w:spacing w:before="0" w:after="0" w:line="276" w:lineRule="auto"/>
        <w:rPr>
          <w:rFonts w:ascii="Verdana" w:hAnsi="Verdana"/>
          <w:i w:val="0"/>
          <w:color w:val="0070C0"/>
          <w:sz w:val="20"/>
          <w:szCs w:val="20"/>
        </w:rPr>
      </w:pPr>
      <w:bookmarkStart w:id="125" w:name="_Toc174004690"/>
      <w:bookmarkStart w:id="126" w:name="_Toc174004908"/>
      <w:r w:rsidRPr="007355A3">
        <w:rPr>
          <w:rFonts w:ascii="Verdana" w:hAnsi="Verdana"/>
          <w:i w:val="0"/>
          <w:color w:val="0070C0"/>
          <w:sz w:val="20"/>
          <w:szCs w:val="20"/>
        </w:rPr>
        <w:t>Toetsing Geschiktheidscriteria</w:t>
      </w:r>
      <w:bookmarkEnd w:id="125"/>
      <w:bookmarkEnd w:id="126"/>
    </w:p>
    <w:p w14:paraId="372F7818" w14:textId="24F4469F" w:rsidR="00520A0F" w:rsidRPr="007355A3" w:rsidRDefault="00520A0F" w:rsidP="00592806">
      <w:pPr>
        <w:tabs>
          <w:tab w:val="num" w:pos="851"/>
        </w:tabs>
        <w:spacing w:line="276" w:lineRule="auto"/>
        <w:rPr>
          <w:rFonts w:ascii="Verdana" w:hAnsi="Verdana" w:cs="Tahoma"/>
          <w:sz w:val="18"/>
          <w:szCs w:val="18"/>
        </w:rPr>
      </w:pPr>
      <w:r w:rsidRPr="007355A3">
        <w:rPr>
          <w:rFonts w:ascii="Verdana" w:hAnsi="Verdana"/>
          <w:sz w:val="18"/>
          <w:szCs w:val="18"/>
        </w:rPr>
        <w:t xml:space="preserve">Vervolgens stelt </w:t>
      </w:r>
      <w:r w:rsidR="00B153ED">
        <w:rPr>
          <w:rFonts w:ascii="Verdana" w:hAnsi="Verdana"/>
          <w:sz w:val="18"/>
          <w:szCs w:val="18"/>
        </w:rPr>
        <w:t>AD</w:t>
      </w:r>
      <w:r w:rsidRPr="007355A3">
        <w:rPr>
          <w:rFonts w:ascii="Verdana" w:hAnsi="Verdana"/>
          <w:sz w:val="18"/>
          <w:szCs w:val="18"/>
        </w:rPr>
        <w:t xml:space="preserve"> op grond van de in (</w:t>
      </w:r>
      <w:r w:rsidR="008A05B6">
        <w:rPr>
          <w:rFonts w:ascii="Verdana" w:hAnsi="Verdana"/>
          <w:sz w:val="18"/>
          <w:szCs w:val="18"/>
        </w:rPr>
        <w:t>paragraaf 4.2</w:t>
      </w:r>
      <w:r w:rsidRPr="007355A3">
        <w:rPr>
          <w:rFonts w:ascii="Verdana" w:hAnsi="Verdana"/>
          <w:sz w:val="18"/>
          <w:szCs w:val="18"/>
        </w:rPr>
        <w:t xml:space="preserve">) gestelde minimale knock-out vereisten de geschiktheid van de Inschrijvers vast. </w:t>
      </w:r>
    </w:p>
    <w:tbl>
      <w:tblPr>
        <w:tblpPr w:leftFromText="141" w:rightFromText="141" w:vertAnchor="text" w:horzAnchor="margin" w:tblpY="153"/>
        <w:tblW w:w="850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8505"/>
      </w:tblGrid>
      <w:tr w:rsidR="009C11CF" w:rsidRPr="002875C8" w14:paraId="62C9A3BD" w14:textId="77777777" w:rsidTr="009C11CF">
        <w:trPr>
          <w:cantSplit/>
        </w:trPr>
        <w:tc>
          <w:tcPr>
            <w:tcW w:w="8505" w:type="dxa"/>
            <w:tcBorders>
              <w:top w:val="single" w:sz="8" w:space="0" w:color="C0C0C0"/>
              <w:left w:val="single" w:sz="8" w:space="0" w:color="C0C0C0"/>
              <w:bottom w:val="single" w:sz="8" w:space="0" w:color="C0C0C0"/>
            </w:tcBorders>
            <w:shd w:val="clear" w:color="auto" w:fill="E6E6E6"/>
          </w:tcPr>
          <w:p w14:paraId="4E13A5BA" w14:textId="77777777" w:rsidR="009C11CF" w:rsidRPr="007355A3" w:rsidRDefault="009C11CF" w:rsidP="009C11CF">
            <w:pPr>
              <w:spacing w:before="90" w:after="54" w:line="276" w:lineRule="auto"/>
              <w:ind w:left="57" w:right="113"/>
              <w:rPr>
                <w:rFonts w:ascii="Verdana" w:hAnsi="Verdana" w:cs="Tahoma"/>
                <w:sz w:val="18"/>
                <w:szCs w:val="18"/>
              </w:rPr>
            </w:pPr>
            <w:r w:rsidRPr="007355A3">
              <w:rPr>
                <w:rFonts w:ascii="Verdana" w:hAnsi="Verdana"/>
                <w:sz w:val="18"/>
                <w:szCs w:val="18"/>
              </w:rPr>
              <w:t xml:space="preserve">Indien de Inschrijving niet voldoet aan de knock-out vereisten, wordt deze terzijde gelegd en niet verder beoordeeld. </w:t>
            </w:r>
          </w:p>
        </w:tc>
      </w:tr>
    </w:tbl>
    <w:p w14:paraId="49468624" w14:textId="77777777" w:rsidR="00520A0F" w:rsidRPr="007355A3" w:rsidRDefault="00520A0F" w:rsidP="007355A3">
      <w:pPr>
        <w:spacing w:line="276" w:lineRule="auto"/>
        <w:ind w:left="567"/>
        <w:rPr>
          <w:rFonts w:ascii="Verdana" w:hAnsi="Verdana"/>
          <w:sz w:val="18"/>
          <w:szCs w:val="18"/>
        </w:rPr>
      </w:pPr>
    </w:p>
    <w:p w14:paraId="28C34D4B" w14:textId="32078517" w:rsidR="009C11CF" w:rsidRDefault="009C11CF" w:rsidP="007355A3">
      <w:pPr>
        <w:spacing w:line="276" w:lineRule="auto"/>
        <w:ind w:left="567"/>
        <w:rPr>
          <w:rFonts w:ascii="Verdana" w:hAnsi="Verdana"/>
          <w:b/>
          <w:sz w:val="18"/>
          <w:szCs w:val="18"/>
        </w:rPr>
      </w:pPr>
    </w:p>
    <w:p w14:paraId="04174554" w14:textId="77777777" w:rsidR="009C11CF" w:rsidRDefault="009C11CF" w:rsidP="007355A3">
      <w:pPr>
        <w:spacing w:line="276" w:lineRule="auto"/>
        <w:ind w:left="567"/>
        <w:rPr>
          <w:rFonts w:ascii="Verdana" w:hAnsi="Verdana"/>
          <w:b/>
          <w:sz w:val="18"/>
          <w:szCs w:val="18"/>
        </w:rPr>
      </w:pPr>
    </w:p>
    <w:p w14:paraId="7FB58FD2" w14:textId="77777777" w:rsidR="009C11CF" w:rsidRDefault="009C11CF" w:rsidP="007355A3">
      <w:pPr>
        <w:spacing w:line="276" w:lineRule="auto"/>
        <w:ind w:left="567"/>
        <w:rPr>
          <w:rFonts w:ascii="Verdana" w:hAnsi="Verdana"/>
          <w:b/>
          <w:sz w:val="18"/>
          <w:szCs w:val="18"/>
        </w:rPr>
      </w:pPr>
    </w:p>
    <w:p w14:paraId="0EB96609" w14:textId="77777777" w:rsidR="009C11CF" w:rsidRDefault="009C11CF" w:rsidP="007355A3">
      <w:pPr>
        <w:spacing w:line="276" w:lineRule="auto"/>
        <w:ind w:left="567"/>
        <w:rPr>
          <w:rFonts w:ascii="Verdana" w:hAnsi="Verdana"/>
          <w:b/>
          <w:sz w:val="18"/>
          <w:szCs w:val="18"/>
        </w:rPr>
      </w:pPr>
    </w:p>
    <w:p w14:paraId="3194F47C" w14:textId="2BE1F9E6" w:rsidR="00520A0F" w:rsidRPr="007355A3" w:rsidRDefault="009C11CF" w:rsidP="00592806">
      <w:pPr>
        <w:spacing w:line="276" w:lineRule="auto"/>
        <w:rPr>
          <w:rFonts w:ascii="Verdana" w:hAnsi="Verdana"/>
          <w:b/>
          <w:sz w:val="18"/>
          <w:szCs w:val="18"/>
        </w:rPr>
      </w:pPr>
      <w:r>
        <w:rPr>
          <w:rFonts w:ascii="Verdana" w:hAnsi="Verdana"/>
          <w:b/>
          <w:sz w:val="18"/>
          <w:szCs w:val="18"/>
        </w:rPr>
        <w:t>L</w:t>
      </w:r>
      <w:r w:rsidR="00520A0F" w:rsidRPr="007355A3">
        <w:rPr>
          <w:rFonts w:ascii="Verdana" w:hAnsi="Verdana"/>
          <w:b/>
          <w:sz w:val="18"/>
          <w:szCs w:val="18"/>
        </w:rPr>
        <w:t>ET OP: U dient op het moment van indienen van uw Inschrijving aan de toetsing van geldigheid, Uitsluiting</w:t>
      </w:r>
      <w:r w:rsidR="00DA4143" w:rsidRPr="007355A3">
        <w:rPr>
          <w:rFonts w:ascii="Verdana" w:hAnsi="Verdana"/>
          <w:b/>
          <w:sz w:val="18"/>
          <w:szCs w:val="18"/>
        </w:rPr>
        <w:t>s</w:t>
      </w:r>
      <w:r w:rsidR="00520A0F" w:rsidRPr="007355A3">
        <w:rPr>
          <w:rFonts w:ascii="Verdana" w:hAnsi="Verdana"/>
          <w:b/>
          <w:sz w:val="18"/>
          <w:szCs w:val="18"/>
        </w:rPr>
        <w:t>gronden en Geschiktheid</w:t>
      </w:r>
      <w:r w:rsidR="00DA4143" w:rsidRPr="007355A3">
        <w:rPr>
          <w:rFonts w:ascii="Verdana" w:hAnsi="Verdana"/>
          <w:b/>
          <w:sz w:val="18"/>
          <w:szCs w:val="18"/>
        </w:rPr>
        <w:t>s</w:t>
      </w:r>
      <w:r w:rsidR="00520A0F" w:rsidRPr="007355A3">
        <w:rPr>
          <w:rFonts w:ascii="Verdana" w:hAnsi="Verdana"/>
          <w:b/>
          <w:sz w:val="18"/>
          <w:szCs w:val="18"/>
        </w:rPr>
        <w:t xml:space="preserve">criteria te voldoen. Het is niet mogelijk dergelijke gebreken in uw Inschrijving op een later tijdstip te herstellen. </w:t>
      </w:r>
    </w:p>
    <w:p w14:paraId="3A7417FB" w14:textId="77777777" w:rsidR="00520A0F" w:rsidRPr="007355A3" w:rsidRDefault="00520A0F" w:rsidP="007355A3">
      <w:pPr>
        <w:spacing w:line="276" w:lineRule="auto"/>
        <w:ind w:left="567"/>
        <w:rPr>
          <w:rFonts w:ascii="Verdana" w:hAnsi="Verdana"/>
          <w:sz w:val="18"/>
          <w:szCs w:val="18"/>
        </w:rPr>
      </w:pPr>
    </w:p>
    <w:p w14:paraId="12C8D758" w14:textId="77777777" w:rsidR="00520A0F" w:rsidRPr="007355A3" w:rsidRDefault="00520A0F" w:rsidP="00592806">
      <w:pPr>
        <w:spacing w:line="276" w:lineRule="auto"/>
        <w:rPr>
          <w:rFonts w:ascii="Verdana" w:hAnsi="Verdana" w:cs="Tahoma"/>
          <w:sz w:val="18"/>
          <w:szCs w:val="18"/>
        </w:rPr>
      </w:pPr>
      <w:r w:rsidRPr="007355A3">
        <w:rPr>
          <w:rFonts w:ascii="Verdana" w:hAnsi="Verdana"/>
          <w:sz w:val="18"/>
          <w:szCs w:val="18"/>
        </w:rPr>
        <w:t xml:space="preserve">Als de Inschrijver ook deze toetsing met goed gevolg heeft doorstaan, wordt de Inschrijving verder beoordeeld op basis van de in dit document gestelde eisen en gunningcriteria. </w:t>
      </w:r>
    </w:p>
    <w:p w14:paraId="3DFA18AB" w14:textId="553B5440" w:rsidR="00520A0F" w:rsidRPr="007355A3" w:rsidRDefault="00520A0F" w:rsidP="007355A3">
      <w:pPr>
        <w:pStyle w:val="Kop1"/>
        <w:tabs>
          <w:tab w:val="clear" w:pos="426"/>
          <w:tab w:val="clear" w:pos="7088"/>
          <w:tab w:val="num" w:pos="567"/>
        </w:tabs>
        <w:spacing w:line="276" w:lineRule="auto"/>
        <w:ind w:left="567" w:hanging="567"/>
        <w:rPr>
          <w:rFonts w:ascii="Verdana" w:hAnsi="Verdana"/>
          <w:szCs w:val="24"/>
        </w:rPr>
      </w:pPr>
      <w:r w:rsidRPr="007355A3">
        <w:rPr>
          <w:rFonts w:ascii="Verdana" w:hAnsi="Verdana"/>
          <w:i/>
          <w:sz w:val="18"/>
          <w:szCs w:val="18"/>
        </w:rPr>
        <w:br w:type="page"/>
      </w:r>
      <w:bookmarkStart w:id="127" w:name="_Toc174004691"/>
      <w:bookmarkStart w:id="128" w:name="_Toc174004909"/>
      <w:r w:rsidR="009C11CF">
        <w:rPr>
          <w:rFonts w:ascii="Verdana" w:hAnsi="Verdana"/>
          <w:color w:val="0070C0"/>
          <w:szCs w:val="24"/>
        </w:rPr>
        <w:lastRenderedPageBreak/>
        <w:t>6</w:t>
      </w:r>
      <w:r w:rsidRPr="007355A3">
        <w:rPr>
          <w:rFonts w:ascii="Verdana" w:hAnsi="Verdana"/>
          <w:color w:val="0070C0"/>
          <w:szCs w:val="24"/>
        </w:rPr>
        <w:t>.</w:t>
      </w:r>
      <w:r w:rsidR="006323B7" w:rsidRPr="007355A3">
        <w:rPr>
          <w:rFonts w:ascii="Verdana" w:hAnsi="Verdana"/>
          <w:color w:val="0070C0"/>
          <w:szCs w:val="24"/>
        </w:rPr>
        <w:tab/>
        <w:t>Programma van Eisen</w:t>
      </w:r>
      <w:bookmarkEnd w:id="127"/>
      <w:bookmarkEnd w:id="128"/>
      <w:r w:rsidR="00681D66" w:rsidRPr="007355A3">
        <w:rPr>
          <w:rFonts w:ascii="Verdana" w:hAnsi="Verdana"/>
          <w:color w:val="0070C0"/>
          <w:szCs w:val="24"/>
        </w:rPr>
        <w:t xml:space="preserve"> </w:t>
      </w:r>
      <w:r w:rsidR="00CE76EB">
        <w:rPr>
          <w:rFonts w:ascii="Verdana" w:hAnsi="Verdana"/>
          <w:color w:val="0070C0"/>
          <w:szCs w:val="24"/>
        </w:rPr>
        <w:t>en Wensen</w:t>
      </w:r>
    </w:p>
    <w:p w14:paraId="3E913FD2" w14:textId="77777777" w:rsidR="00930512" w:rsidRPr="007355A3" w:rsidRDefault="00930512">
      <w:pPr>
        <w:spacing w:line="312" w:lineRule="auto"/>
        <w:ind w:left="567"/>
        <w:rPr>
          <w:rFonts w:ascii="Verdana" w:hAnsi="Verdana" w:cs="Tahoma"/>
          <w:bCs/>
          <w:sz w:val="18"/>
          <w:szCs w:val="18"/>
        </w:rPr>
      </w:pPr>
    </w:p>
    <w:p w14:paraId="654A441D" w14:textId="6DBDD70E" w:rsidR="00520A0F" w:rsidRPr="007355A3" w:rsidRDefault="00520A0F" w:rsidP="00592806">
      <w:pPr>
        <w:pStyle w:val="Kop2"/>
        <w:numPr>
          <w:ilvl w:val="1"/>
          <w:numId w:val="42"/>
        </w:numPr>
        <w:tabs>
          <w:tab w:val="left" w:pos="567"/>
        </w:tabs>
        <w:spacing w:before="0" w:after="0" w:line="312" w:lineRule="auto"/>
        <w:rPr>
          <w:rFonts w:ascii="Verdana" w:hAnsi="Verdana"/>
          <w:i w:val="0"/>
          <w:color w:val="0070C0"/>
          <w:sz w:val="20"/>
          <w:szCs w:val="20"/>
        </w:rPr>
      </w:pPr>
      <w:bookmarkStart w:id="129" w:name="_Toc229562353"/>
      <w:bookmarkStart w:id="130" w:name="_Toc174004692"/>
      <w:bookmarkStart w:id="131" w:name="_Toc174004910"/>
      <w:r w:rsidRPr="007355A3">
        <w:rPr>
          <w:rFonts w:ascii="Verdana" w:hAnsi="Verdana"/>
          <w:i w:val="0"/>
          <w:color w:val="0070C0"/>
          <w:sz w:val="20"/>
          <w:szCs w:val="20"/>
        </w:rPr>
        <w:t>Beoordeling eisen</w:t>
      </w:r>
      <w:bookmarkEnd w:id="129"/>
      <w:bookmarkEnd w:id="130"/>
      <w:bookmarkEnd w:id="131"/>
    </w:p>
    <w:bookmarkEnd w:id="103"/>
    <w:p w14:paraId="65652E1F" w14:textId="340DB47A" w:rsidR="0016697F" w:rsidRPr="007355A3" w:rsidRDefault="0016697F">
      <w:pPr>
        <w:spacing w:line="312" w:lineRule="auto"/>
        <w:ind w:left="567"/>
        <w:rPr>
          <w:rFonts w:ascii="Verdana" w:hAnsi="Verdana" w:cs="Tahoma"/>
          <w:sz w:val="18"/>
          <w:szCs w:val="18"/>
        </w:rPr>
      </w:pPr>
    </w:p>
    <w:p w14:paraId="75A73F4A" w14:textId="46955FA2" w:rsidR="0016697F" w:rsidRPr="007355A3" w:rsidRDefault="0016697F" w:rsidP="00592806">
      <w:pPr>
        <w:spacing w:line="312" w:lineRule="auto"/>
        <w:rPr>
          <w:rFonts w:ascii="Verdana" w:hAnsi="Verdana" w:cs="Tahoma"/>
          <w:sz w:val="18"/>
          <w:szCs w:val="18"/>
        </w:rPr>
      </w:pPr>
      <w:r w:rsidRPr="007355A3">
        <w:rPr>
          <w:rFonts w:ascii="Verdana" w:hAnsi="Verdana" w:cs="Tahoma"/>
          <w:sz w:val="18"/>
          <w:szCs w:val="18"/>
        </w:rPr>
        <w:t xml:space="preserve">In Bijlage </w:t>
      </w:r>
      <w:r w:rsidR="003F283E" w:rsidRPr="007355A3">
        <w:rPr>
          <w:rFonts w:ascii="Verdana" w:hAnsi="Verdana" w:cs="Tahoma"/>
          <w:sz w:val="18"/>
          <w:szCs w:val="18"/>
        </w:rPr>
        <w:t>2</w:t>
      </w:r>
      <w:r w:rsidR="00A23AB2" w:rsidRPr="007355A3">
        <w:rPr>
          <w:rFonts w:ascii="Verdana" w:hAnsi="Verdana" w:cs="Tahoma"/>
          <w:sz w:val="18"/>
          <w:szCs w:val="18"/>
        </w:rPr>
        <w:t xml:space="preserve"> </w:t>
      </w:r>
      <w:r w:rsidRPr="007355A3">
        <w:rPr>
          <w:rFonts w:ascii="Verdana" w:hAnsi="Verdana" w:cs="Tahoma"/>
          <w:sz w:val="18"/>
          <w:szCs w:val="18"/>
        </w:rPr>
        <w:t>zijn de eisen</w:t>
      </w:r>
      <w:r w:rsidR="00D26ECE">
        <w:rPr>
          <w:rFonts w:ascii="Verdana" w:hAnsi="Verdana" w:cs="Tahoma"/>
          <w:sz w:val="18"/>
          <w:szCs w:val="18"/>
        </w:rPr>
        <w:t xml:space="preserve"> en wensen</w:t>
      </w:r>
      <w:r w:rsidRPr="007355A3">
        <w:rPr>
          <w:rFonts w:ascii="Verdana" w:hAnsi="Verdana" w:cs="Tahoma"/>
          <w:sz w:val="18"/>
          <w:szCs w:val="18"/>
        </w:rPr>
        <w:t xml:space="preserve"> opgenomen in een lijst waaraan uw Inschrijving dient te voldoen. </w:t>
      </w:r>
      <w:r w:rsidR="00413691" w:rsidRPr="007355A3">
        <w:rPr>
          <w:rFonts w:ascii="Verdana" w:hAnsi="Verdana" w:cs="Calibri"/>
          <w:sz w:val="18"/>
          <w:szCs w:val="18"/>
          <w:lang w:val="nl"/>
        </w:rPr>
        <w:t>Middels het indienen van een Inschrijving geeft u akkoord op de eisen.</w:t>
      </w:r>
      <w:r w:rsidRPr="007355A3">
        <w:rPr>
          <w:rFonts w:ascii="Verdana" w:hAnsi="Verdana" w:cs="Tahoma"/>
          <w:sz w:val="18"/>
          <w:szCs w:val="18"/>
        </w:rPr>
        <w:br/>
      </w:r>
    </w:p>
    <w:tbl>
      <w:tblPr>
        <w:tblpPr w:leftFromText="141" w:rightFromText="141" w:vertAnchor="text" w:horzAnchor="margin" w:tblpY="65"/>
        <w:tblW w:w="8023"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A0" w:firstRow="1" w:lastRow="0" w:firstColumn="1" w:lastColumn="0" w:noHBand="0" w:noVBand="0"/>
      </w:tblPr>
      <w:tblGrid>
        <w:gridCol w:w="8023"/>
      </w:tblGrid>
      <w:tr w:rsidR="009C11CF" w:rsidRPr="002875C8" w14:paraId="0ED67457" w14:textId="77777777" w:rsidTr="009C11CF">
        <w:trPr>
          <w:cantSplit/>
        </w:trPr>
        <w:tc>
          <w:tcPr>
            <w:tcW w:w="8023" w:type="dxa"/>
            <w:tcBorders>
              <w:top w:val="single" w:sz="8" w:space="0" w:color="C0C0C0"/>
              <w:left w:val="single" w:sz="8" w:space="0" w:color="C0C0C0"/>
              <w:bottom w:val="single" w:sz="8" w:space="0" w:color="C0C0C0"/>
            </w:tcBorders>
            <w:shd w:val="clear" w:color="auto" w:fill="E6E6E6"/>
          </w:tcPr>
          <w:p w14:paraId="728FB9C3" w14:textId="77777777" w:rsidR="009C11CF" w:rsidRPr="007355A3" w:rsidRDefault="009C11CF" w:rsidP="009C11CF">
            <w:pPr>
              <w:spacing w:before="90" w:after="54" w:line="312" w:lineRule="auto"/>
              <w:ind w:left="57" w:right="113"/>
              <w:rPr>
                <w:rFonts w:ascii="Verdana" w:hAnsi="Verdana" w:cs="Tahoma"/>
                <w:sz w:val="18"/>
                <w:szCs w:val="18"/>
              </w:rPr>
            </w:pPr>
            <w:r w:rsidRPr="007355A3">
              <w:rPr>
                <w:rFonts w:ascii="Verdana" w:hAnsi="Verdana"/>
                <w:sz w:val="18"/>
                <w:szCs w:val="18"/>
              </w:rPr>
              <w:t>Indien de Inschrijving niet voldoet aan de knock-out vereisten, wordt deze terzijde gelegd en niet verder beoordeeld.</w:t>
            </w:r>
          </w:p>
        </w:tc>
      </w:tr>
    </w:tbl>
    <w:p w14:paraId="27951750" w14:textId="77777777" w:rsidR="00520A0F" w:rsidRPr="007355A3" w:rsidRDefault="00520A0F" w:rsidP="00992C69">
      <w:pPr>
        <w:spacing w:line="312" w:lineRule="auto"/>
        <w:ind w:left="567"/>
        <w:rPr>
          <w:rFonts w:ascii="Verdana" w:hAnsi="Verdana" w:cs="Tahoma"/>
          <w:sz w:val="18"/>
          <w:szCs w:val="18"/>
        </w:rPr>
      </w:pPr>
    </w:p>
    <w:p w14:paraId="1DAC0FBD" w14:textId="77777777" w:rsidR="00520A0F" w:rsidRPr="007355A3" w:rsidRDefault="00520A0F">
      <w:pPr>
        <w:pStyle w:val="Plattetekstinspringen"/>
        <w:spacing w:line="312" w:lineRule="auto"/>
        <w:ind w:left="567"/>
        <w:jc w:val="left"/>
        <w:rPr>
          <w:rFonts w:ascii="Verdana" w:hAnsi="Verdana" w:cs="Tahoma"/>
          <w:sz w:val="18"/>
          <w:szCs w:val="18"/>
        </w:rPr>
      </w:pPr>
    </w:p>
    <w:p w14:paraId="3A452583" w14:textId="77777777" w:rsidR="00DF3D63" w:rsidRPr="007355A3" w:rsidRDefault="00DF3D63">
      <w:pPr>
        <w:spacing w:line="312" w:lineRule="auto"/>
        <w:ind w:left="567"/>
        <w:rPr>
          <w:rFonts w:ascii="Verdana" w:hAnsi="Verdana" w:cs="Tahoma"/>
          <w:b/>
          <w:sz w:val="18"/>
          <w:szCs w:val="18"/>
        </w:rPr>
      </w:pPr>
      <w:bookmarkStart w:id="132" w:name="_Toc229562351"/>
    </w:p>
    <w:p w14:paraId="13CBA81B" w14:textId="77777777" w:rsidR="00294555" w:rsidRPr="007355A3" w:rsidRDefault="00294555">
      <w:pPr>
        <w:spacing w:line="312" w:lineRule="auto"/>
        <w:ind w:left="567"/>
        <w:rPr>
          <w:rFonts w:ascii="Verdana" w:hAnsi="Verdana" w:cs="Tahoma"/>
          <w:b/>
          <w:sz w:val="18"/>
          <w:szCs w:val="18"/>
        </w:rPr>
      </w:pPr>
    </w:p>
    <w:p w14:paraId="28FBF649" w14:textId="77777777" w:rsidR="00686C25" w:rsidRPr="007355A3" w:rsidRDefault="00686C25" w:rsidP="006D6677">
      <w:pPr>
        <w:spacing w:line="312" w:lineRule="auto"/>
        <w:rPr>
          <w:rFonts w:ascii="Verdana" w:hAnsi="Verdana" w:cs="Tahoma"/>
          <w:sz w:val="18"/>
          <w:szCs w:val="18"/>
        </w:rPr>
      </w:pPr>
    </w:p>
    <w:p w14:paraId="0427B592" w14:textId="77777777" w:rsidR="00792782" w:rsidRPr="007355A3" w:rsidRDefault="00792782" w:rsidP="00792782">
      <w:pPr>
        <w:spacing w:line="312" w:lineRule="auto"/>
        <w:ind w:left="567"/>
        <w:rPr>
          <w:rFonts w:ascii="Verdana" w:hAnsi="Verdana" w:cs="Tahoma"/>
          <w:b/>
          <w:sz w:val="18"/>
          <w:szCs w:val="18"/>
        </w:rPr>
      </w:pPr>
    </w:p>
    <w:p w14:paraId="033DB71A" w14:textId="77777777" w:rsidR="00627878" w:rsidRPr="007355A3" w:rsidRDefault="00627878">
      <w:pPr>
        <w:rPr>
          <w:rFonts w:ascii="Verdana" w:hAnsi="Verdana"/>
          <w:b/>
          <w:sz w:val="18"/>
          <w:szCs w:val="18"/>
        </w:rPr>
      </w:pPr>
      <w:r w:rsidRPr="007355A3">
        <w:rPr>
          <w:rFonts w:ascii="Verdana" w:hAnsi="Verdana"/>
          <w:sz w:val="18"/>
          <w:szCs w:val="18"/>
        </w:rPr>
        <w:br w:type="page"/>
      </w:r>
    </w:p>
    <w:p w14:paraId="5D583E62" w14:textId="2A58EC41" w:rsidR="00520A0F" w:rsidRPr="007355A3" w:rsidRDefault="009C11CF" w:rsidP="007355A3">
      <w:pPr>
        <w:pStyle w:val="Kop1"/>
        <w:tabs>
          <w:tab w:val="clear" w:pos="426"/>
          <w:tab w:val="clear" w:pos="7088"/>
          <w:tab w:val="num" w:pos="567"/>
        </w:tabs>
        <w:spacing w:line="276" w:lineRule="auto"/>
        <w:ind w:left="567" w:hanging="567"/>
        <w:rPr>
          <w:rFonts w:ascii="Verdana" w:hAnsi="Verdana"/>
          <w:color w:val="0070C0"/>
          <w:szCs w:val="24"/>
        </w:rPr>
      </w:pPr>
      <w:bookmarkStart w:id="133" w:name="_Toc174004693"/>
      <w:bookmarkStart w:id="134" w:name="_Toc174004911"/>
      <w:r>
        <w:rPr>
          <w:rFonts w:ascii="Verdana" w:hAnsi="Verdana"/>
          <w:color w:val="0070C0"/>
          <w:szCs w:val="24"/>
        </w:rPr>
        <w:lastRenderedPageBreak/>
        <w:t>7</w:t>
      </w:r>
      <w:r w:rsidR="00520A0F" w:rsidRPr="007355A3">
        <w:rPr>
          <w:rFonts w:ascii="Verdana" w:hAnsi="Verdana"/>
          <w:color w:val="0070C0"/>
          <w:szCs w:val="24"/>
        </w:rPr>
        <w:t>.</w:t>
      </w:r>
      <w:r w:rsidR="00520A0F" w:rsidRPr="007355A3">
        <w:rPr>
          <w:rFonts w:ascii="Verdana" w:hAnsi="Verdana"/>
          <w:color w:val="0070C0"/>
          <w:szCs w:val="24"/>
        </w:rPr>
        <w:tab/>
        <w:t>Gunning</w:t>
      </w:r>
      <w:r w:rsidR="00AC29DC" w:rsidRPr="007355A3">
        <w:rPr>
          <w:rFonts w:ascii="Verdana" w:hAnsi="Verdana"/>
          <w:color w:val="0070C0"/>
          <w:szCs w:val="24"/>
        </w:rPr>
        <w:t>s</w:t>
      </w:r>
      <w:r w:rsidR="00520A0F" w:rsidRPr="007355A3">
        <w:rPr>
          <w:rFonts w:ascii="Verdana" w:hAnsi="Verdana"/>
          <w:color w:val="0070C0"/>
          <w:szCs w:val="24"/>
        </w:rPr>
        <w:t>criteria</w:t>
      </w:r>
      <w:bookmarkEnd w:id="133"/>
      <w:bookmarkEnd w:id="134"/>
      <w:r w:rsidR="00686C25" w:rsidRPr="007355A3">
        <w:rPr>
          <w:rFonts w:ascii="Verdana" w:hAnsi="Verdana"/>
          <w:color w:val="0070C0"/>
          <w:szCs w:val="24"/>
        </w:rPr>
        <w:t xml:space="preserve"> </w:t>
      </w:r>
    </w:p>
    <w:p w14:paraId="6B20E1BA" w14:textId="77777777" w:rsidR="00AC29DC" w:rsidRPr="007355A3" w:rsidRDefault="00AC29DC" w:rsidP="007355A3">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ind w:left="567"/>
        <w:rPr>
          <w:rFonts w:ascii="Verdana" w:hAnsi="Verdana"/>
          <w:iCs/>
          <w:sz w:val="18"/>
          <w:szCs w:val="18"/>
        </w:rPr>
      </w:pPr>
    </w:p>
    <w:p w14:paraId="530A3B65" w14:textId="26058CCF" w:rsidR="005178E1" w:rsidRPr="007355A3" w:rsidRDefault="005178E1" w:rsidP="00592806">
      <w:pPr>
        <w:pStyle w:val="Kop2"/>
        <w:numPr>
          <w:ilvl w:val="1"/>
          <w:numId w:val="43"/>
        </w:numPr>
        <w:spacing w:before="0" w:after="0" w:line="276" w:lineRule="auto"/>
        <w:rPr>
          <w:rFonts w:ascii="Verdana" w:hAnsi="Verdana"/>
          <w:i w:val="0"/>
          <w:color w:val="0070C0"/>
          <w:sz w:val="20"/>
          <w:szCs w:val="20"/>
        </w:rPr>
      </w:pPr>
      <w:bookmarkStart w:id="135" w:name="_Toc174004694"/>
      <w:bookmarkStart w:id="136" w:name="_Toc174004912"/>
      <w:r w:rsidRPr="007355A3">
        <w:rPr>
          <w:rFonts w:ascii="Verdana" w:hAnsi="Verdana"/>
          <w:i w:val="0"/>
          <w:color w:val="0070C0"/>
          <w:sz w:val="20"/>
          <w:szCs w:val="20"/>
        </w:rPr>
        <w:t>Gunningscriterium</w:t>
      </w:r>
      <w:r w:rsidR="00642242" w:rsidRPr="007355A3">
        <w:rPr>
          <w:rFonts w:ascii="Verdana" w:hAnsi="Verdana"/>
          <w:i w:val="0"/>
          <w:color w:val="0070C0"/>
          <w:sz w:val="20"/>
          <w:szCs w:val="20"/>
        </w:rPr>
        <w:t xml:space="preserve"> </w:t>
      </w:r>
      <w:r w:rsidR="00DB0ADF" w:rsidRPr="007355A3">
        <w:rPr>
          <w:rFonts w:ascii="Verdana" w:hAnsi="Verdana"/>
          <w:i w:val="0"/>
          <w:color w:val="0070C0"/>
          <w:sz w:val="20"/>
          <w:szCs w:val="20"/>
        </w:rPr>
        <w:t>BPKV</w:t>
      </w:r>
      <w:bookmarkEnd w:id="135"/>
      <w:bookmarkEnd w:id="136"/>
    </w:p>
    <w:p w14:paraId="7BD04FB2" w14:textId="380B9AF4" w:rsidR="002F72B8" w:rsidRPr="007355A3" w:rsidRDefault="00627878" w:rsidP="00592806">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rPr>
          <w:rFonts w:ascii="Verdana" w:hAnsi="Verdana" w:cs="Tahoma"/>
          <w:sz w:val="18"/>
          <w:szCs w:val="18"/>
        </w:rPr>
      </w:pPr>
      <w:r w:rsidRPr="007355A3">
        <w:rPr>
          <w:rFonts w:ascii="Verdana" w:hAnsi="Verdana" w:cs="Tahoma"/>
          <w:sz w:val="18"/>
          <w:szCs w:val="18"/>
          <w:lang w:val="nl"/>
        </w:rPr>
        <w:t xml:space="preserve">Beoordeling van de Inschrijvingen zal plaatsvinden conform het </w:t>
      </w:r>
      <w:r w:rsidR="008332CB" w:rsidRPr="007355A3">
        <w:rPr>
          <w:rFonts w:ascii="Verdana" w:hAnsi="Verdana" w:cs="Tahoma"/>
          <w:sz w:val="18"/>
          <w:szCs w:val="18"/>
          <w:lang w:val="nl"/>
        </w:rPr>
        <w:t>gunnings</w:t>
      </w:r>
      <w:r w:rsidRPr="007355A3">
        <w:rPr>
          <w:rFonts w:ascii="Verdana" w:hAnsi="Verdana" w:cs="Tahoma"/>
          <w:sz w:val="18"/>
          <w:szCs w:val="18"/>
          <w:lang w:val="nl"/>
        </w:rPr>
        <w:t xml:space="preserve">criterium “Beste Prijs Kwaliteit Verhouding”. </w:t>
      </w:r>
      <w:bookmarkStart w:id="137" w:name="_Hlk48575347"/>
      <w:r w:rsidR="002F72B8" w:rsidRPr="007355A3">
        <w:rPr>
          <w:rFonts w:ascii="Verdana" w:hAnsi="Verdana" w:cs="Tahoma"/>
          <w:sz w:val="18"/>
          <w:szCs w:val="18"/>
        </w:rPr>
        <w:t xml:space="preserve">Het gunningcriterium BPKV zal uit de volgende criteria bestaan: </w:t>
      </w:r>
    </w:p>
    <w:p w14:paraId="018E4A37" w14:textId="306C3508" w:rsidR="002F72B8" w:rsidRPr="007355A3" w:rsidRDefault="002F72B8" w:rsidP="00031AB7">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rPr>
          <w:rFonts w:ascii="Verdana" w:hAnsi="Verdana" w:cs="Tahoma"/>
          <w:sz w:val="18"/>
          <w:szCs w:val="18"/>
        </w:rPr>
      </w:pPr>
      <w:r w:rsidRPr="007355A3">
        <w:rPr>
          <w:rFonts w:ascii="Verdana" w:hAnsi="Verdana" w:cs="Tahoma"/>
          <w:sz w:val="18"/>
          <w:szCs w:val="18"/>
        </w:rPr>
        <w:t>A.</w:t>
      </w:r>
      <w:r w:rsidR="00011957">
        <w:rPr>
          <w:rFonts w:ascii="Verdana" w:hAnsi="Verdana" w:cs="Tahoma"/>
          <w:sz w:val="18"/>
          <w:szCs w:val="18"/>
        </w:rPr>
        <w:t xml:space="preserve"> </w:t>
      </w:r>
      <w:r w:rsidRPr="007355A3">
        <w:rPr>
          <w:rFonts w:ascii="Verdana" w:hAnsi="Verdana" w:cs="Tahoma"/>
          <w:sz w:val="18"/>
          <w:szCs w:val="18"/>
        </w:rPr>
        <w:t>Prijs</w:t>
      </w:r>
    </w:p>
    <w:p w14:paraId="4AC1DED8" w14:textId="423B4F52" w:rsidR="002F72B8" w:rsidRPr="007355A3" w:rsidRDefault="002F72B8" w:rsidP="00031AB7">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rPr>
          <w:rFonts w:ascii="Verdana" w:hAnsi="Verdana" w:cs="Tahoma"/>
          <w:sz w:val="18"/>
          <w:szCs w:val="18"/>
        </w:rPr>
      </w:pPr>
      <w:r w:rsidRPr="007355A3">
        <w:rPr>
          <w:rFonts w:ascii="Verdana" w:hAnsi="Verdana" w:cs="Tahoma"/>
          <w:sz w:val="18"/>
          <w:szCs w:val="18"/>
        </w:rPr>
        <w:t>B. Kwaliteit</w:t>
      </w:r>
    </w:p>
    <w:p w14:paraId="0A8EED86" w14:textId="77777777" w:rsidR="002F72B8" w:rsidRPr="007355A3" w:rsidRDefault="002F72B8" w:rsidP="007355A3">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ind w:left="567"/>
        <w:rPr>
          <w:rFonts w:ascii="Verdana" w:hAnsi="Verdana" w:cs="Tahoma"/>
          <w:sz w:val="18"/>
          <w:szCs w:val="18"/>
        </w:rPr>
      </w:pPr>
    </w:p>
    <w:p w14:paraId="283ADF95" w14:textId="77777777" w:rsidR="002F72B8" w:rsidRPr="007355A3" w:rsidRDefault="002F72B8" w:rsidP="00592806">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rPr>
          <w:rFonts w:ascii="Verdana" w:hAnsi="Verdana" w:cs="Tahoma"/>
          <w:sz w:val="18"/>
          <w:szCs w:val="18"/>
        </w:rPr>
      </w:pPr>
      <w:r w:rsidRPr="007355A3">
        <w:rPr>
          <w:rFonts w:ascii="Verdana" w:hAnsi="Verdana" w:cs="Tahoma"/>
          <w:sz w:val="18"/>
          <w:szCs w:val="18"/>
        </w:rPr>
        <w:t>Gunningscriterium A: Prijs</w:t>
      </w:r>
    </w:p>
    <w:p w14:paraId="75A02FEA" w14:textId="575BF550" w:rsidR="002F72B8" w:rsidRPr="007355A3" w:rsidRDefault="002F72B8" w:rsidP="00592806">
      <w:pPr>
        <w:tabs>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rPr>
          <w:rFonts w:ascii="Verdana" w:hAnsi="Verdana" w:cs="Tahoma"/>
          <w:sz w:val="18"/>
          <w:szCs w:val="18"/>
        </w:rPr>
      </w:pPr>
      <w:r w:rsidRPr="38BD7767">
        <w:rPr>
          <w:rFonts w:ascii="Verdana" w:hAnsi="Verdana" w:cs="Tahoma"/>
          <w:sz w:val="18"/>
          <w:szCs w:val="18"/>
        </w:rPr>
        <w:t>De opdracht wordt uitgevraagd op basis van “geoffreerde toeslag totaal”.</w:t>
      </w:r>
      <w:r w:rsidR="378A2000" w:rsidRPr="38BD7767">
        <w:rPr>
          <w:rFonts w:ascii="Verdana" w:hAnsi="Verdana" w:cs="Tahoma"/>
          <w:sz w:val="18"/>
          <w:szCs w:val="18"/>
        </w:rPr>
        <w:t xml:space="preserve"> </w:t>
      </w:r>
      <w:r w:rsidRPr="38BD7767">
        <w:rPr>
          <w:rFonts w:ascii="Verdana" w:hAnsi="Verdana" w:cs="Tahoma"/>
          <w:sz w:val="18"/>
          <w:szCs w:val="18"/>
        </w:rPr>
        <w:t xml:space="preserve">Zie voor nadere uitwerking </w:t>
      </w:r>
      <w:r w:rsidR="00031AB7">
        <w:rPr>
          <w:rFonts w:ascii="Verdana" w:hAnsi="Verdana" w:cs="Tahoma"/>
          <w:sz w:val="18"/>
          <w:szCs w:val="18"/>
        </w:rPr>
        <w:t>7</w:t>
      </w:r>
      <w:r w:rsidRPr="38BD7767">
        <w:rPr>
          <w:rFonts w:ascii="Verdana" w:hAnsi="Verdana" w:cs="Tahoma"/>
          <w:sz w:val="18"/>
          <w:szCs w:val="18"/>
        </w:rPr>
        <w:t xml:space="preserve">.2 en het bijbehorende Invulformulier Prijzen en Services in bijlage </w:t>
      </w:r>
      <w:r w:rsidR="00DF3987">
        <w:rPr>
          <w:rFonts w:ascii="Verdana" w:hAnsi="Verdana" w:cs="Tahoma"/>
          <w:sz w:val="18"/>
          <w:szCs w:val="18"/>
        </w:rPr>
        <w:t>3</w:t>
      </w:r>
      <w:r w:rsidRPr="38BD7767">
        <w:rPr>
          <w:rFonts w:ascii="Verdana" w:hAnsi="Verdana" w:cs="Tahoma"/>
          <w:sz w:val="18"/>
          <w:szCs w:val="18"/>
        </w:rPr>
        <w:t xml:space="preserve">. </w:t>
      </w:r>
    </w:p>
    <w:p w14:paraId="1D5B2D94" w14:textId="77777777" w:rsidR="002F72B8" w:rsidRPr="007355A3" w:rsidRDefault="002F72B8" w:rsidP="007355A3">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ind w:left="567"/>
        <w:rPr>
          <w:rFonts w:ascii="Verdana" w:hAnsi="Verdana" w:cs="Tahoma"/>
          <w:sz w:val="18"/>
          <w:szCs w:val="18"/>
        </w:rPr>
      </w:pPr>
    </w:p>
    <w:p w14:paraId="4DF04D1F" w14:textId="77777777" w:rsidR="002F72B8" w:rsidRPr="007355A3" w:rsidRDefault="002F72B8" w:rsidP="00592806">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rPr>
          <w:rFonts w:ascii="Verdana" w:hAnsi="Verdana" w:cs="Tahoma"/>
          <w:sz w:val="18"/>
          <w:szCs w:val="18"/>
        </w:rPr>
      </w:pPr>
      <w:r w:rsidRPr="007355A3">
        <w:rPr>
          <w:rFonts w:ascii="Verdana" w:hAnsi="Verdana" w:cs="Tahoma"/>
          <w:sz w:val="18"/>
          <w:szCs w:val="18"/>
        </w:rPr>
        <w:t>Gunningscriterium B: Kwaliteit</w:t>
      </w:r>
    </w:p>
    <w:p w14:paraId="586F5146" w14:textId="68A12F2F" w:rsidR="005178E1" w:rsidRPr="007355A3" w:rsidRDefault="002F72B8" w:rsidP="00592806">
      <w:pPr>
        <w:tabs>
          <w:tab w:val="left" w:pos="-1415"/>
          <w:tab w:val="left" w:pos="-849"/>
          <w:tab w:val="left" w:pos="-282"/>
          <w:tab w:val="left" w:pos="284"/>
          <w:tab w:val="left" w:pos="850"/>
          <w:tab w:val="left" w:pos="1417"/>
          <w:tab w:val="left" w:pos="1983"/>
          <w:tab w:val="left" w:pos="2550"/>
          <w:tab w:val="left" w:pos="3116"/>
          <w:tab w:val="left" w:pos="3682"/>
          <w:tab w:val="left" w:pos="4249"/>
          <w:tab w:val="left" w:pos="4815"/>
          <w:tab w:val="left" w:pos="5382"/>
          <w:tab w:val="left" w:pos="5948"/>
          <w:tab w:val="left" w:pos="6514"/>
          <w:tab w:val="left" w:pos="7081"/>
          <w:tab w:val="left" w:pos="7647"/>
          <w:tab w:val="left" w:pos="8214"/>
          <w:tab w:val="left" w:pos="8780"/>
          <w:tab w:val="left" w:pos="9346"/>
          <w:tab w:val="left" w:pos="9913"/>
          <w:tab w:val="left" w:pos="10479"/>
          <w:tab w:val="left" w:pos="11046"/>
          <w:tab w:val="left" w:pos="11612"/>
          <w:tab w:val="left" w:pos="12178"/>
          <w:tab w:val="left" w:pos="12745"/>
          <w:tab w:val="left" w:pos="13311"/>
          <w:tab w:val="left" w:pos="13878"/>
          <w:tab w:val="left" w:pos="14444"/>
          <w:tab w:val="left" w:pos="15010"/>
          <w:tab w:val="left" w:pos="15577"/>
          <w:tab w:val="left" w:pos="16143"/>
          <w:tab w:val="left" w:pos="16710"/>
          <w:tab w:val="left" w:pos="17276"/>
          <w:tab w:val="left" w:pos="17842"/>
          <w:tab w:val="left" w:pos="18409"/>
          <w:tab w:val="left" w:pos="18975"/>
          <w:tab w:val="left" w:pos="19542"/>
          <w:tab w:val="left" w:pos="20108"/>
          <w:tab w:val="left" w:pos="20674"/>
        </w:tabs>
        <w:suppressAutoHyphens/>
        <w:spacing w:line="276" w:lineRule="auto"/>
        <w:rPr>
          <w:rFonts w:ascii="Verdana" w:hAnsi="Verdana" w:cs="Tahoma"/>
          <w:sz w:val="18"/>
          <w:szCs w:val="18"/>
        </w:rPr>
      </w:pPr>
      <w:r w:rsidRPr="007355A3">
        <w:rPr>
          <w:rFonts w:ascii="Verdana" w:hAnsi="Verdana" w:cs="Tahoma"/>
          <w:sz w:val="18"/>
          <w:szCs w:val="18"/>
        </w:rPr>
        <w:t>Het gunningscriterium Kwaliteit zal worden beoordeeld aan de hand van door de Inschrijver bij inschrijving aan te leveren zaken</w:t>
      </w:r>
      <w:r w:rsidR="00031AB7">
        <w:rPr>
          <w:rFonts w:ascii="Verdana" w:hAnsi="Verdana" w:cs="Tahoma"/>
          <w:sz w:val="18"/>
          <w:szCs w:val="18"/>
        </w:rPr>
        <w:t xml:space="preserve">. Deze zijn terug te vinden in bijlage 2 Programma van Eisen en Wensen. </w:t>
      </w:r>
    </w:p>
    <w:bookmarkEnd w:id="137"/>
    <w:p w14:paraId="422F6CB2" w14:textId="77777777" w:rsidR="005178E1" w:rsidRPr="007355A3" w:rsidRDefault="005178E1" w:rsidP="007355A3">
      <w:pPr>
        <w:spacing w:line="276" w:lineRule="auto"/>
        <w:rPr>
          <w:rFonts w:ascii="Verdana" w:hAnsi="Verdana"/>
          <w:sz w:val="18"/>
          <w:szCs w:val="18"/>
        </w:rPr>
      </w:pPr>
    </w:p>
    <w:p w14:paraId="530A6CFA" w14:textId="0985A0B7" w:rsidR="005178E1" w:rsidRPr="007355A3" w:rsidRDefault="005178E1" w:rsidP="00592806">
      <w:pPr>
        <w:pStyle w:val="Kop2"/>
        <w:numPr>
          <w:ilvl w:val="1"/>
          <w:numId w:val="43"/>
        </w:numPr>
        <w:spacing w:before="0" w:after="0" w:line="276" w:lineRule="auto"/>
        <w:rPr>
          <w:rFonts w:ascii="Verdana" w:hAnsi="Verdana"/>
          <w:i w:val="0"/>
          <w:color w:val="0070C0"/>
          <w:sz w:val="20"/>
          <w:szCs w:val="20"/>
        </w:rPr>
      </w:pPr>
      <w:bookmarkStart w:id="138" w:name="_Toc174004695"/>
      <w:bookmarkStart w:id="139" w:name="_Toc174004913"/>
      <w:r w:rsidRPr="007355A3">
        <w:rPr>
          <w:rFonts w:ascii="Verdana" w:hAnsi="Verdana"/>
          <w:i w:val="0"/>
          <w:color w:val="0070C0"/>
          <w:sz w:val="20"/>
          <w:szCs w:val="20"/>
        </w:rPr>
        <w:t xml:space="preserve">Toetsing en weging </w:t>
      </w:r>
      <w:bookmarkEnd w:id="138"/>
      <w:bookmarkEnd w:id="139"/>
    </w:p>
    <w:p w14:paraId="5203865D" w14:textId="5831D293" w:rsidR="005178E1" w:rsidRPr="007355A3" w:rsidRDefault="005178E1" w:rsidP="00592806">
      <w:pPr>
        <w:spacing w:line="276" w:lineRule="auto"/>
        <w:rPr>
          <w:rFonts w:ascii="Verdana" w:hAnsi="Verdana"/>
          <w:sz w:val="18"/>
          <w:szCs w:val="18"/>
        </w:rPr>
      </w:pPr>
      <w:r w:rsidRPr="007355A3">
        <w:rPr>
          <w:rFonts w:ascii="Verdana" w:hAnsi="Verdana"/>
          <w:sz w:val="18"/>
          <w:szCs w:val="18"/>
        </w:rPr>
        <w:t xml:space="preserve">De “hoogste puntenscore” wordt als volgt </w:t>
      </w:r>
      <w:r w:rsidR="00D64B59" w:rsidRPr="007355A3">
        <w:rPr>
          <w:rFonts w:ascii="Verdana" w:hAnsi="Verdana"/>
          <w:sz w:val="18"/>
          <w:szCs w:val="18"/>
        </w:rPr>
        <w:t>bepaald, enkel voor de geldige I</w:t>
      </w:r>
      <w:r w:rsidRPr="007355A3">
        <w:rPr>
          <w:rFonts w:ascii="Verdana" w:hAnsi="Verdana"/>
          <w:sz w:val="18"/>
          <w:szCs w:val="18"/>
        </w:rPr>
        <w:t>nschrijvingen waarvan is vastgesteld dat deze aan</w:t>
      </w:r>
      <w:r w:rsidR="00053DEA">
        <w:rPr>
          <w:rFonts w:ascii="Verdana" w:hAnsi="Verdana"/>
          <w:sz w:val="18"/>
          <w:szCs w:val="18"/>
        </w:rPr>
        <w:t xml:space="preserve">, uitsluitingsgronden, geschiktheidseisen en </w:t>
      </w:r>
      <w:r w:rsidRPr="007355A3">
        <w:rPr>
          <w:rFonts w:ascii="Verdana" w:hAnsi="Verdana"/>
          <w:sz w:val="18"/>
          <w:szCs w:val="18"/>
        </w:rPr>
        <w:t>het Programma van Eisen</w:t>
      </w:r>
      <w:r w:rsidR="00CE76EB">
        <w:rPr>
          <w:rFonts w:ascii="Verdana" w:hAnsi="Verdana"/>
          <w:sz w:val="18"/>
          <w:szCs w:val="18"/>
        </w:rPr>
        <w:t xml:space="preserve"> en Wensen</w:t>
      </w:r>
      <w:r w:rsidRPr="007355A3">
        <w:rPr>
          <w:rFonts w:ascii="Verdana" w:hAnsi="Verdana"/>
          <w:sz w:val="18"/>
          <w:szCs w:val="18"/>
        </w:rPr>
        <w:t xml:space="preserve"> voldoen:</w:t>
      </w:r>
    </w:p>
    <w:p w14:paraId="36012FCA" w14:textId="669324A8" w:rsidR="00413DF8" w:rsidRPr="007355A3" w:rsidRDefault="00413DF8" w:rsidP="007355A3">
      <w:pPr>
        <w:spacing w:line="276" w:lineRule="auto"/>
        <w:ind w:left="567"/>
        <w:rPr>
          <w:rFonts w:ascii="Verdana" w:hAnsi="Verdana"/>
          <w:sz w:val="18"/>
          <w:szCs w:val="18"/>
        </w:rPr>
      </w:pPr>
    </w:p>
    <w:tbl>
      <w:tblPr>
        <w:tblStyle w:val="Tabelraster"/>
        <w:tblW w:w="0" w:type="auto"/>
        <w:tblInd w:w="-5" w:type="dxa"/>
        <w:tblLook w:val="04A0" w:firstRow="1" w:lastRow="0" w:firstColumn="1" w:lastColumn="0" w:noHBand="0" w:noVBand="1"/>
      </w:tblPr>
      <w:tblGrid>
        <w:gridCol w:w="5954"/>
        <w:gridCol w:w="2540"/>
      </w:tblGrid>
      <w:tr w:rsidR="00413DF8" w:rsidRPr="00B72357" w14:paraId="2044FC1A" w14:textId="77777777" w:rsidTr="00592806">
        <w:tc>
          <w:tcPr>
            <w:tcW w:w="5954" w:type="dxa"/>
          </w:tcPr>
          <w:p w14:paraId="6F3C6785" w14:textId="0C9EA3C7" w:rsidR="00413DF8" w:rsidRPr="007355A3" w:rsidRDefault="00413DF8" w:rsidP="007355A3">
            <w:pPr>
              <w:spacing w:line="276" w:lineRule="auto"/>
              <w:rPr>
                <w:rFonts w:ascii="Verdana" w:hAnsi="Verdana"/>
                <w:sz w:val="18"/>
                <w:szCs w:val="18"/>
              </w:rPr>
            </w:pPr>
            <w:bookmarkStart w:id="140" w:name="_Hlk27478391"/>
            <w:r w:rsidRPr="007355A3">
              <w:rPr>
                <w:rFonts w:ascii="Verdana" w:hAnsi="Verdana"/>
                <w:sz w:val="18"/>
                <w:szCs w:val="18"/>
              </w:rPr>
              <w:t>Gunningcriterium</w:t>
            </w:r>
          </w:p>
        </w:tc>
        <w:tc>
          <w:tcPr>
            <w:tcW w:w="2540" w:type="dxa"/>
          </w:tcPr>
          <w:p w14:paraId="7B5C5565" w14:textId="13E48CD1" w:rsidR="00413DF8" w:rsidRPr="007355A3" w:rsidRDefault="00413DF8" w:rsidP="007355A3">
            <w:pPr>
              <w:spacing w:line="276" w:lineRule="auto"/>
              <w:rPr>
                <w:rFonts w:ascii="Verdana" w:hAnsi="Verdana"/>
                <w:sz w:val="18"/>
                <w:szCs w:val="18"/>
              </w:rPr>
            </w:pPr>
            <w:r w:rsidRPr="007355A3">
              <w:rPr>
                <w:rFonts w:ascii="Verdana" w:hAnsi="Verdana"/>
                <w:sz w:val="18"/>
                <w:szCs w:val="18"/>
              </w:rPr>
              <w:t>Maximaal aantal punten</w:t>
            </w:r>
          </w:p>
        </w:tc>
      </w:tr>
      <w:tr w:rsidR="00413DF8" w:rsidRPr="00B72357" w14:paraId="6B960BE0" w14:textId="77777777" w:rsidTr="00592806">
        <w:tc>
          <w:tcPr>
            <w:tcW w:w="5954" w:type="dxa"/>
          </w:tcPr>
          <w:p w14:paraId="11884764" w14:textId="61BA8A99" w:rsidR="00413DF8" w:rsidRPr="007355A3" w:rsidRDefault="00413DF8" w:rsidP="007355A3">
            <w:pPr>
              <w:spacing w:line="276" w:lineRule="auto"/>
              <w:rPr>
                <w:rFonts w:ascii="Verdana" w:hAnsi="Verdana"/>
                <w:sz w:val="18"/>
                <w:szCs w:val="18"/>
              </w:rPr>
            </w:pPr>
            <w:r w:rsidRPr="007355A3">
              <w:rPr>
                <w:rFonts w:ascii="Verdana" w:hAnsi="Verdana"/>
                <w:sz w:val="18"/>
                <w:szCs w:val="18"/>
              </w:rPr>
              <w:t>Prijs</w:t>
            </w:r>
          </w:p>
        </w:tc>
        <w:tc>
          <w:tcPr>
            <w:tcW w:w="2540" w:type="dxa"/>
          </w:tcPr>
          <w:p w14:paraId="342787EB" w14:textId="31CA9137" w:rsidR="00413DF8" w:rsidRPr="007355A3" w:rsidRDefault="00413DF8" w:rsidP="007355A3">
            <w:pPr>
              <w:spacing w:line="276" w:lineRule="auto"/>
              <w:rPr>
                <w:rFonts w:ascii="Verdana" w:hAnsi="Verdana"/>
                <w:sz w:val="18"/>
                <w:szCs w:val="18"/>
              </w:rPr>
            </w:pPr>
            <w:r w:rsidRPr="007355A3">
              <w:rPr>
                <w:rFonts w:ascii="Verdana" w:hAnsi="Verdana"/>
                <w:sz w:val="18"/>
                <w:szCs w:val="18"/>
              </w:rPr>
              <w:t>50</w:t>
            </w:r>
          </w:p>
        </w:tc>
      </w:tr>
      <w:tr w:rsidR="00413DF8" w:rsidRPr="00B72357" w14:paraId="2FABAC87" w14:textId="77777777" w:rsidTr="00592806">
        <w:tc>
          <w:tcPr>
            <w:tcW w:w="5954" w:type="dxa"/>
          </w:tcPr>
          <w:p w14:paraId="061AE459" w14:textId="77777777" w:rsidR="00413DF8" w:rsidRPr="007355A3" w:rsidRDefault="00413DF8" w:rsidP="007355A3">
            <w:pPr>
              <w:spacing w:line="276" w:lineRule="auto"/>
              <w:rPr>
                <w:rFonts w:ascii="Verdana" w:hAnsi="Verdana"/>
                <w:sz w:val="18"/>
                <w:szCs w:val="18"/>
              </w:rPr>
            </w:pPr>
            <w:r w:rsidRPr="007355A3">
              <w:rPr>
                <w:rFonts w:ascii="Verdana" w:hAnsi="Verdana"/>
                <w:sz w:val="18"/>
                <w:szCs w:val="18"/>
              </w:rPr>
              <w:t>Kwaliteit</w:t>
            </w:r>
          </w:p>
          <w:p w14:paraId="2B13648E" w14:textId="77777777" w:rsidR="00B369DE" w:rsidRDefault="003B0042" w:rsidP="00011957">
            <w:pPr>
              <w:pStyle w:val="Lijstalinea"/>
              <w:numPr>
                <w:ilvl w:val="0"/>
                <w:numId w:val="17"/>
              </w:numPr>
              <w:spacing w:line="276" w:lineRule="auto"/>
              <w:ind w:left="462"/>
              <w:rPr>
                <w:rFonts w:ascii="Verdana" w:hAnsi="Verdana"/>
                <w:sz w:val="18"/>
                <w:szCs w:val="18"/>
                <w:lang w:val="nl-NL"/>
              </w:rPr>
            </w:pPr>
            <w:r w:rsidRPr="007355A3">
              <w:rPr>
                <w:rFonts w:ascii="Verdana" w:hAnsi="Verdana"/>
                <w:sz w:val="18"/>
                <w:szCs w:val="18"/>
                <w:lang w:val="nl-NL"/>
              </w:rPr>
              <w:t>Regionaliteit duurzame opwe</w:t>
            </w:r>
            <w:r w:rsidR="00B369DE">
              <w:rPr>
                <w:rFonts w:ascii="Verdana" w:hAnsi="Verdana"/>
                <w:sz w:val="18"/>
                <w:szCs w:val="18"/>
                <w:lang w:val="nl-NL"/>
              </w:rPr>
              <w:t>k</w:t>
            </w:r>
          </w:p>
          <w:p w14:paraId="5B898AD8" w14:textId="77777777" w:rsidR="00011957" w:rsidRDefault="00011957" w:rsidP="00592806">
            <w:pPr>
              <w:pStyle w:val="Lijstalinea"/>
              <w:spacing w:line="276" w:lineRule="auto"/>
              <w:ind w:left="462"/>
              <w:rPr>
                <w:rFonts w:ascii="Verdana" w:hAnsi="Verdana"/>
                <w:sz w:val="18"/>
                <w:szCs w:val="18"/>
                <w:lang w:val="nl-NL"/>
              </w:rPr>
            </w:pPr>
          </w:p>
          <w:p w14:paraId="661D1D9A" w14:textId="6BDA26E7" w:rsidR="003B0042" w:rsidRDefault="007940BE" w:rsidP="00011957">
            <w:pPr>
              <w:pStyle w:val="Lijstalinea"/>
              <w:numPr>
                <w:ilvl w:val="0"/>
                <w:numId w:val="17"/>
              </w:numPr>
              <w:spacing w:line="276" w:lineRule="auto"/>
              <w:ind w:left="462"/>
              <w:rPr>
                <w:rFonts w:ascii="Verdana" w:hAnsi="Verdana"/>
                <w:sz w:val="18"/>
                <w:szCs w:val="18"/>
                <w:lang w:val="nl-NL"/>
              </w:rPr>
            </w:pPr>
            <w:r w:rsidRPr="007355A3">
              <w:rPr>
                <w:rFonts w:ascii="Verdana" w:hAnsi="Verdana"/>
                <w:sz w:val="18"/>
                <w:szCs w:val="18"/>
                <w:lang w:val="nl-NL"/>
              </w:rPr>
              <w:t>Duurzame opwek uit recente</w:t>
            </w:r>
            <w:r w:rsidR="00B369DE">
              <w:rPr>
                <w:rFonts w:ascii="Verdana" w:hAnsi="Verdana"/>
                <w:sz w:val="18"/>
                <w:szCs w:val="18"/>
                <w:lang w:val="nl-NL"/>
              </w:rPr>
              <w:t xml:space="preserve"> of nieuwe</w:t>
            </w:r>
            <w:r w:rsidRPr="007355A3">
              <w:rPr>
                <w:rFonts w:ascii="Verdana" w:hAnsi="Verdana"/>
                <w:sz w:val="18"/>
                <w:szCs w:val="18"/>
                <w:lang w:val="nl-NL"/>
              </w:rPr>
              <w:t xml:space="preserve"> investeringen</w:t>
            </w:r>
          </w:p>
          <w:p w14:paraId="030B54DD" w14:textId="77777777" w:rsidR="00011957" w:rsidRPr="00592806" w:rsidRDefault="00011957" w:rsidP="00592806">
            <w:pPr>
              <w:pStyle w:val="Lijstalinea"/>
              <w:rPr>
                <w:rFonts w:ascii="Verdana" w:hAnsi="Verdana"/>
                <w:sz w:val="18"/>
                <w:szCs w:val="18"/>
                <w:lang w:val="nl-NL"/>
              </w:rPr>
            </w:pPr>
          </w:p>
          <w:p w14:paraId="0FA62324" w14:textId="77777777" w:rsidR="00011957" w:rsidRDefault="00297978" w:rsidP="00011957">
            <w:pPr>
              <w:pStyle w:val="Lijstalinea"/>
              <w:numPr>
                <w:ilvl w:val="0"/>
                <w:numId w:val="17"/>
              </w:numPr>
              <w:spacing w:line="276" w:lineRule="auto"/>
              <w:ind w:left="462"/>
              <w:rPr>
                <w:rFonts w:ascii="Verdana" w:hAnsi="Verdana"/>
                <w:sz w:val="18"/>
                <w:szCs w:val="18"/>
                <w:lang w:val="nl-NL"/>
              </w:rPr>
            </w:pPr>
            <w:r w:rsidRPr="007355A3">
              <w:rPr>
                <w:rFonts w:ascii="Verdana" w:hAnsi="Verdana"/>
                <w:sz w:val="18"/>
                <w:szCs w:val="18"/>
                <w:lang w:val="nl-NL"/>
              </w:rPr>
              <w:t>Verruiming contractbandbreedte</w:t>
            </w:r>
            <w:r w:rsidR="008B12E0">
              <w:rPr>
                <w:rFonts w:ascii="Verdana" w:hAnsi="Verdana"/>
                <w:sz w:val="18"/>
                <w:szCs w:val="18"/>
                <w:lang w:val="nl-NL"/>
              </w:rPr>
              <w:t xml:space="preserve"> naar 15% of </w:t>
            </w:r>
            <w:r w:rsidR="001A1A39">
              <w:rPr>
                <w:rFonts w:ascii="Verdana" w:hAnsi="Verdana"/>
                <w:sz w:val="18"/>
                <w:szCs w:val="18"/>
                <w:lang w:val="nl-NL"/>
              </w:rPr>
              <w:t>hoger</w:t>
            </w:r>
            <w:r w:rsidRPr="007355A3">
              <w:rPr>
                <w:rFonts w:ascii="Verdana" w:hAnsi="Verdana"/>
                <w:sz w:val="18"/>
                <w:szCs w:val="18"/>
                <w:lang w:val="nl-NL"/>
              </w:rPr>
              <w:t xml:space="preserve"> </w:t>
            </w:r>
          </w:p>
          <w:p w14:paraId="19C34CD9" w14:textId="725DB2ED" w:rsidR="00413DF8" w:rsidRPr="008B12E0" w:rsidRDefault="00091FA0" w:rsidP="00592806">
            <w:pPr>
              <w:pStyle w:val="Lijstalinea"/>
              <w:spacing w:line="276" w:lineRule="auto"/>
              <w:ind w:left="462"/>
              <w:rPr>
                <w:rFonts w:ascii="Verdana" w:hAnsi="Verdana"/>
                <w:sz w:val="18"/>
                <w:szCs w:val="18"/>
                <w:lang w:val="nl-NL"/>
              </w:rPr>
            </w:pPr>
            <w:r w:rsidRPr="007355A3">
              <w:rPr>
                <w:rFonts w:ascii="Verdana" w:hAnsi="Verdana"/>
                <w:sz w:val="18"/>
                <w:szCs w:val="18"/>
                <w:lang w:val="nl-NL"/>
              </w:rPr>
              <w:t xml:space="preserve"> </w:t>
            </w:r>
          </w:p>
          <w:p w14:paraId="072F63BF" w14:textId="77777777" w:rsidR="003F6157" w:rsidRDefault="00C67E6A" w:rsidP="00011957">
            <w:pPr>
              <w:pStyle w:val="Lijstalinea"/>
              <w:numPr>
                <w:ilvl w:val="0"/>
                <w:numId w:val="17"/>
              </w:numPr>
              <w:spacing w:line="276" w:lineRule="auto"/>
              <w:ind w:left="462"/>
              <w:rPr>
                <w:rFonts w:ascii="Verdana" w:hAnsi="Verdana"/>
                <w:sz w:val="18"/>
                <w:szCs w:val="18"/>
                <w:lang w:val="nl-NL"/>
              </w:rPr>
            </w:pPr>
            <w:r w:rsidRPr="003D4D68">
              <w:rPr>
                <w:rFonts w:ascii="Verdana" w:hAnsi="Verdana"/>
                <w:sz w:val="18"/>
                <w:szCs w:val="18"/>
                <w:lang w:val="nl-NL"/>
              </w:rPr>
              <w:t>Geen limitering op prijsfixaties t/m 100% per kalenderjaar tot en met 2 kalenderjaren gerekend vanaf het eerstvolgende kalenderjaa</w:t>
            </w:r>
            <w:r w:rsidR="003F6157">
              <w:rPr>
                <w:rFonts w:ascii="Verdana" w:hAnsi="Verdana"/>
                <w:sz w:val="18"/>
                <w:szCs w:val="18"/>
                <w:lang w:val="nl-NL"/>
              </w:rPr>
              <w:t>r</w:t>
            </w:r>
          </w:p>
          <w:p w14:paraId="0CEAA3F1" w14:textId="77777777" w:rsidR="00011957" w:rsidRPr="00592806" w:rsidRDefault="00011957" w:rsidP="00592806">
            <w:pPr>
              <w:pStyle w:val="Lijstalinea"/>
              <w:rPr>
                <w:rFonts w:ascii="Verdana" w:hAnsi="Verdana"/>
                <w:sz w:val="18"/>
                <w:szCs w:val="18"/>
                <w:lang w:val="nl-NL"/>
              </w:rPr>
            </w:pPr>
          </w:p>
          <w:p w14:paraId="7652717B" w14:textId="4900EAAA" w:rsidR="00B2107D" w:rsidRPr="007355A3" w:rsidRDefault="003D7D2D" w:rsidP="00592806">
            <w:pPr>
              <w:pStyle w:val="Lijstalinea"/>
              <w:numPr>
                <w:ilvl w:val="0"/>
                <w:numId w:val="17"/>
              </w:numPr>
              <w:spacing w:line="276" w:lineRule="auto"/>
              <w:ind w:left="462"/>
              <w:rPr>
                <w:rFonts w:ascii="Verdana" w:hAnsi="Verdana"/>
                <w:sz w:val="18"/>
                <w:szCs w:val="18"/>
                <w:lang w:val="nl-NL"/>
              </w:rPr>
            </w:pPr>
            <w:r w:rsidRPr="38BD7767">
              <w:rPr>
                <w:rFonts w:ascii="Verdana" w:hAnsi="Verdana"/>
                <w:sz w:val="18"/>
                <w:szCs w:val="18"/>
                <w:lang w:val="nl-NL"/>
              </w:rPr>
              <w:t>Transparantie in uitvoering prijsfixaties/</w:t>
            </w:r>
            <w:proofErr w:type="spellStart"/>
            <w:r w:rsidRPr="38BD7767">
              <w:rPr>
                <w:rFonts w:ascii="Verdana" w:hAnsi="Verdana"/>
                <w:sz w:val="18"/>
                <w:szCs w:val="18"/>
                <w:lang w:val="nl-NL"/>
              </w:rPr>
              <w:t>aankooppercentagekliks</w:t>
            </w:r>
            <w:proofErr w:type="spellEnd"/>
            <w:r w:rsidRPr="38BD7767">
              <w:rPr>
                <w:rFonts w:ascii="Verdana" w:hAnsi="Verdana"/>
                <w:sz w:val="18"/>
                <w:szCs w:val="18"/>
                <w:lang w:val="nl-NL"/>
              </w:rPr>
              <w:t>,</w:t>
            </w:r>
            <w:r w:rsidR="00DF3987">
              <w:rPr>
                <w:rFonts w:ascii="Verdana" w:hAnsi="Verdana"/>
                <w:sz w:val="18"/>
                <w:szCs w:val="18"/>
                <w:lang w:val="nl-NL"/>
              </w:rPr>
              <w:t xml:space="preserve"> </w:t>
            </w:r>
            <w:r w:rsidRPr="38BD7767">
              <w:rPr>
                <w:rFonts w:ascii="Verdana" w:hAnsi="Verdana"/>
                <w:i/>
                <w:iCs/>
                <w:sz w:val="18"/>
                <w:szCs w:val="18"/>
                <w:lang w:val="nl-NL"/>
              </w:rPr>
              <w:t>faciliteren prijsfixaties o.b.v. End of Day notering volgens www.theice.com</w:t>
            </w:r>
            <w:r w:rsidR="378A2000" w:rsidRPr="38BD7767">
              <w:rPr>
                <w:rFonts w:ascii="Verdana" w:hAnsi="Verdana"/>
                <w:sz w:val="18"/>
                <w:szCs w:val="18"/>
                <w:lang w:val="nl-NL"/>
              </w:rPr>
              <w:t xml:space="preserve"> </w:t>
            </w:r>
          </w:p>
        </w:tc>
        <w:tc>
          <w:tcPr>
            <w:tcW w:w="2540" w:type="dxa"/>
          </w:tcPr>
          <w:p w14:paraId="292FCD6A" w14:textId="77777777" w:rsidR="00413DF8" w:rsidRPr="007355A3" w:rsidRDefault="00413DF8" w:rsidP="007355A3">
            <w:pPr>
              <w:spacing w:line="276" w:lineRule="auto"/>
              <w:rPr>
                <w:rFonts w:ascii="Verdana" w:hAnsi="Verdana"/>
                <w:sz w:val="18"/>
                <w:szCs w:val="18"/>
              </w:rPr>
            </w:pPr>
          </w:p>
          <w:p w14:paraId="1C69BC65" w14:textId="278C6E98" w:rsidR="007940BE" w:rsidRDefault="00011957" w:rsidP="007355A3">
            <w:pPr>
              <w:spacing w:line="276" w:lineRule="auto"/>
              <w:rPr>
                <w:rFonts w:ascii="Verdana" w:hAnsi="Verdana"/>
                <w:sz w:val="18"/>
                <w:szCs w:val="18"/>
              </w:rPr>
            </w:pPr>
            <w:r>
              <w:rPr>
                <w:rFonts w:ascii="Verdana" w:hAnsi="Verdana"/>
                <w:sz w:val="18"/>
                <w:szCs w:val="18"/>
              </w:rPr>
              <w:t>1</w:t>
            </w:r>
            <w:r w:rsidR="003B0E3D">
              <w:rPr>
                <w:rFonts w:ascii="Verdana" w:hAnsi="Verdana"/>
                <w:sz w:val="18"/>
                <w:szCs w:val="18"/>
              </w:rPr>
              <w:t>0</w:t>
            </w:r>
          </w:p>
          <w:p w14:paraId="6E6F4186" w14:textId="77777777" w:rsidR="00011957" w:rsidRPr="007355A3" w:rsidRDefault="00011957" w:rsidP="007355A3">
            <w:pPr>
              <w:spacing w:line="276" w:lineRule="auto"/>
              <w:rPr>
                <w:rFonts w:ascii="Verdana" w:hAnsi="Verdana"/>
                <w:sz w:val="18"/>
                <w:szCs w:val="18"/>
              </w:rPr>
            </w:pPr>
          </w:p>
          <w:p w14:paraId="71C056E0" w14:textId="56D63A44" w:rsidR="00607BCB" w:rsidRPr="007355A3" w:rsidRDefault="003B0E3D" w:rsidP="007355A3">
            <w:pPr>
              <w:spacing w:line="276" w:lineRule="auto"/>
              <w:rPr>
                <w:rFonts w:ascii="Verdana" w:hAnsi="Verdana"/>
                <w:sz w:val="18"/>
                <w:szCs w:val="18"/>
              </w:rPr>
            </w:pPr>
            <w:r>
              <w:rPr>
                <w:rFonts w:ascii="Verdana" w:hAnsi="Verdana"/>
                <w:sz w:val="18"/>
                <w:szCs w:val="18"/>
              </w:rPr>
              <w:t>20</w:t>
            </w:r>
          </w:p>
          <w:p w14:paraId="1FAE21B8" w14:textId="41D48266" w:rsidR="00607BCB" w:rsidRPr="007355A3" w:rsidRDefault="00607BCB" w:rsidP="007355A3">
            <w:pPr>
              <w:spacing w:line="276" w:lineRule="auto"/>
              <w:rPr>
                <w:rFonts w:ascii="Verdana" w:hAnsi="Verdana"/>
                <w:sz w:val="18"/>
                <w:szCs w:val="18"/>
              </w:rPr>
            </w:pPr>
          </w:p>
          <w:p w14:paraId="18EC6B9B" w14:textId="555BD7A7" w:rsidR="00297978" w:rsidRPr="007355A3" w:rsidRDefault="00011957" w:rsidP="007355A3">
            <w:pPr>
              <w:spacing w:line="276" w:lineRule="auto"/>
              <w:rPr>
                <w:rFonts w:ascii="Verdana" w:hAnsi="Verdana"/>
                <w:sz w:val="18"/>
                <w:szCs w:val="18"/>
              </w:rPr>
            </w:pPr>
            <w:r>
              <w:rPr>
                <w:rFonts w:ascii="Verdana" w:hAnsi="Verdana"/>
                <w:sz w:val="18"/>
                <w:szCs w:val="18"/>
              </w:rPr>
              <w:t>7</w:t>
            </w:r>
          </w:p>
          <w:p w14:paraId="730E61E3" w14:textId="109B6C08" w:rsidR="00297978" w:rsidRPr="007355A3" w:rsidRDefault="00297978" w:rsidP="007355A3">
            <w:pPr>
              <w:spacing w:line="276" w:lineRule="auto"/>
              <w:rPr>
                <w:rFonts w:ascii="Verdana" w:hAnsi="Verdana"/>
                <w:sz w:val="18"/>
                <w:szCs w:val="18"/>
              </w:rPr>
            </w:pPr>
          </w:p>
          <w:p w14:paraId="303860DA" w14:textId="22EDFE68" w:rsidR="00297978" w:rsidRDefault="00297978">
            <w:pPr>
              <w:spacing w:line="276" w:lineRule="auto"/>
              <w:rPr>
                <w:rFonts w:ascii="Verdana" w:hAnsi="Verdana"/>
                <w:sz w:val="18"/>
                <w:szCs w:val="18"/>
              </w:rPr>
            </w:pPr>
          </w:p>
          <w:p w14:paraId="53B30765" w14:textId="59D63495" w:rsidR="000E4B06" w:rsidRDefault="003F6157" w:rsidP="000E4B06">
            <w:pPr>
              <w:spacing w:line="276" w:lineRule="auto"/>
              <w:rPr>
                <w:rFonts w:ascii="Verdana" w:hAnsi="Verdana"/>
                <w:sz w:val="18"/>
                <w:szCs w:val="18"/>
              </w:rPr>
            </w:pPr>
            <w:r>
              <w:rPr>
                <w:rFonts w:ascii="Verdana" w:hAnsi="Verdana"/>
                <w:sz w:val="18"/>
                <w:szCs w:val="18"/>
              </w:rPr>
              <w:t>6</w:t>
            </w:r>
          </w:p>
          <w:p w14:paraId="38EDB863" w14:textId="464B8265" w:rsidR="000E4B06" w:rsidRDefault="000E4B06" w:rsidP="000E4B06">
            <w:pPr>
              <w:spacing w:line="276" w:lineRule="auto"/>
              <w:rPr>
                <w:rFonts w:ascii="Verdana" w:hAnsi="Verdana"/>
                <w:sz w:val="18"/>
                <w:szCs w:val="18"/>
              </w:rPr>
            </w:pPr>
          </w:p>
          <w:p w14:paraId="0D32EA2E" w14:textId="77777777" w:rsidR="000E4B06" w:rsidRDefault="000E4B06" w:rsidP="000E4B06">
            <w:pPr>
              <w:spacing w:line="276" w:lineRule="auto"/>
              <w:rPr>
                <w:rFonts w:ascii="Verdana" w:hAnsi="Verdana"/>
                <w:sz w:val="18"/>
                <w:szCs w:val="18"/>
              </w:rPr>
            </w:pPr>
          </w:p>
          <w:p w14:paraId="56D962FB" w14:textId="39DB98AF" w:rsidR="000E4B06" w:rsidRDefault="00011957" w:rsidP="000E4B06">
            <w:pPr>
              <w:spacing w:line="276" w:lineRule="auto"/>
              <w:rPr>
                <w:rFonts w:ascii="Verdana" w:hAnsi="Verdana"/>
                <w:sz w:val="18"/>
                <w:szCs w:val="18"/>
              </w:rPr>
            </w:pPr>
            <w:r>
              <w:rPr>
                <w:rFonts w:ascii="Verdana" w:hAnsi="Verdana"/>
                <w:sz w:val="18"/>
                <w:szCs w:val="18"/>
              </w:rPr>
              <w:t>7</w:t>
            </w:r>
          </w:p>
          <w:p w14:paraId="53D8651B" w14:textId="358C34BE" w:rsidR="003F6157" w:rsidRPr="007355A3" w:rsidRDefault="003F6157" w:rsidP="000E4B06">
            <w:pPr>
              <w:spacing w:line="276" w:lineRule="auto"/>
              <w:rPr>
                <w:rFonts w:ascii="Verdana" w:hAnsi="Verdana"/>
                <w:sz w:val="18"/>
                <w:szCs w:val="18"/>
              </w:rPr>
            </w:pPr>
          </w:p>
        </w:tc>
      </w:tr>
      <w:bookmarkEnd w:id="140"/>
    </w:tbl>
    <w:p w14:paraId="35F23DCA" w14:textId="77777777" w:rsidR="00413DF8" w:rsidRDefault="00413DF8" w:rsidP="00C536A4">
      <w:pPr>
        <w:spacing w:line="276" w:lineRule="auto"/>
        <w:rPr>
          <w:rFonts w:ascii="Verdana" w:hAnsi="Verdana"/>
          <w:sz w:val="18"/>
          <w:szCs w:val="18"/>
        </w:rPr>
      </w:pPr>
    </w:p>
    <w:p w14:paraId="3FD702CD" w14:textId="03E619A7" w:rsidR="00C536A4" w:rsidRPr="007355A3" w:rsidRDefault="00C536A4" w:rsidP="00C536A4">
      <w:pPr>
        <w:spacing w:line="276" w:lineRule="auto"/>
        <w:rPr>
          <w:rFonts w:ascii="Verdana" w:hAnsi="Verdana"/>
          <w:sz w:val="18"/>
          <w:szCs w:val="18"/>
        </w:rPr>
      </w:pPr>
      <w:r>
        <w:rPr>
          <w:rFonts w:ascii="Verdana" w:hAnsi="Verdana"/>
          <w:sz w:val="18"/>
          <w:szCs w:val="18"/>
        </w:rPr>
        <w:t>Voor verdere toelichting en details over de kwalitatieve gunningscriteria verwijzen wij u naar bladzijde 12 en 13 van het P</w:t>
      </w:r>
      <w:r w:rsidR="00031AB7">
        <w:rPr>
          <w:rFonts w:ascii="Verdana" w:hAnsi="Verdana"/>
          <w:sz w:val="18"/>
          <w:szCs w:val="18"/>
        </w:rPr>
        <w:t>rogramma van Eisen en Wensen in bijlage 2</w:t>
      </w:r>
      <w:r>
        <w:rPr>
          <w:rFonts w:ascii="Verdana" w:hAnsi="Verdana"/>
          <w:sz w:val="18"/>
          <w:szCs w:val="18"/>
        </w:rPr>
        <w:t>.</w:t>
      </w:r>
    </w:p>
    <w:p w14:paraId="6BEEF4AA" w14:textId="77777777" w:rsidR="005178E1" w:rsidRPr="007355A3" w:rsidRDefault="005178E1" w:rsidP="007355A3">
      <w:pPr>
        <w:spacing w:line="276" w:lineRule="auto"/>
        <w:ind w:left="567"/>
        <w:rPr>
          <w:rFonts w:ascii="Verdana" w:hAnsi="Verdana"/>
          <w:sz w:val="18"/>
          <w:szCs w:val="18"/>
        </w:rPr>
      </w:pPr>
    </w:p>
    <w:p w14:paraId="1687BF37" w14:textId="261D4BA9" w:rsidR="005178E1" w:rsidRPr="007355A3" w:rsidRDefault="005178E1" w:rsidP="00592806">
      <w:pPr>
        <w:spacing w:line="276" w:lineRule="auto"/>
        <w:rPr>
          <w:rFonts w:ascii="Verdana" w:hAnsi="Verdana"/>
          <w:sz w:val="18"/>
          <w:szCs w:val="18"/>
        </w:rPr>
      </w:pPr>
      <w:r w:rsidRPr="007355A3">
        <w:rPr>
          <w:rFonts w:ascii="Verdana" w:hAnsi="Verdana"/>
          <w:sz w:val="18"/>
          <w:szCs w:val="18"/>
        </w:rPr>
        <w:t xml:space="preserve">De totale (hoogste) puntenscore wordt per </w:t>
      </w:r>
      <w:r w:rsidR="00A64BDB" w:rsidRPr="007355A3">
        <w:rPr>
          <w:rFonts w:ascii="Verdana" w:hAnsi="Verdana"/>
          <w:sz w:val="18"/>
          <w:szCs w:val="18"/>
        </w:rPr>
        <w:t xml:space="preserve">Inschrijver </w:t>
      </w:r>
      <w:r w:rsidRPr="007355A3">
        <w:rPr>
          <w:rFonts w:ascii="Verdana" w:hAnsi="Verdana"/>
          <w:sz w:val="18"/>
          <w:szCs w:val="18"/>
        </w:rPr>
        <w:t>bepaald uit de som van de punten per onderdeel.</w:t>
      </w:r>
      <w:r w:rsidR="00031AB7">
        <w:rPr>
          <w:rFonts w:ascii="Verdana" w:hAnsi="Verdana"/>
          <w:sz w:val="18"/>
          <w:szCs w:val="18"/>
        </w:rPr>
        <w:t xml:space="preserve"> </w:t>
      </w:r>
      <w:r w:rsidRPr="007355A3">
        <w:rPr>
          <w:rFonts w:ascii="Verdana" w:hAnsi="Verdana"/>
          <w:sz w:val="18"/>
          <w:szCs w:val="18"/>
        </w:rPr>
        <w:t>De geb</w:t>
      </w:r>
      <w:r w:rsidR="00D64B59" w:rsidRPr="007355A3">
        <w:rPr>
          <w:rFonts w:ascii="Verdana" w:hAnsi="Verdana"/>
          <w:sz w:val="18"/>
          <w:szCs w:val="18"/>
        </w:rPr>
        <w:t>oden prijzen van al de geldige I</w:t>
      </w:r>
      <w:r w:rsidRPr="007355A3">
        <w:rPr>
          <w:rFonts w:ascii="Verdana" w:hAnsi="Verdana"/>
          <w:sz w:val="18"/>
          <w:szCs w:val="18"/>
        </w:rPr>
        <w:t>nschrijvingen waarvan is vastgesteld dat deze aan het Programma van Eisen</w:t>
      </w:r>
      <w:r w:rsidR="00CE76EB">
        <w:rPr>
          <w:rFonts w:ascii="Verdana" w:hAnsi="Verdana"/>
          <w:sz w:val="18"/>
          <w:szCs w:val="18"/>
        </w:rPr>
        <w:t xml:space="preserve"> en Wensen</w:t>
      </w:r>
      <w:r w:rsidRPr="007355A3">
        <w:rPr>
          <w:rFonts w:ascii="Verdana" w:hAnsi="Verdana"/>
          <w:sz w:val="18"/>
          <w:szCs w:val="18"/>
        </w:rPr>
        <w:t xml:space="preserve"> voldoen, worden vergeleken op basis van de geoffreerde “</w:t>
      </w:r>
      <w:r w:rsidR="00F454FA" w:rsidRPr="007355A3">
        <w:rPr>
          <w:rFonts w:ascii="Verdana" w:hAnsi="Verdana"/>
          <w:sz w:val="18"/>
          <w:szCs w:val="18"/>
        </w:rPr>
        <w:t>toeslag</w:t>
      </w:r>
      <w:r w:rsidRPr="007355A3">
        <w:rPr>
          <w:rFonts w:ascii="Verdana" w:hAnsi="Verdana"/>
          <w:sz w:val="18"/>
          <w:szCs w:val="18"/>
        </w:rPr>
        <w:t xml:space="preserve"> totaal”. De geoffreerde </w:t>
      </w:r>
      <w:r w:rsidR="00D64B59" w:rsidRPr="007355A3">
        <w:rPr>
          <w:rFonts w:ascii="Verdana" w:hAnsi="Verdana"/>
          <w:sz w:val="18"/>
          <w:szCs w:val="18"/>
        </w:rPr>
        <w:t>“</w:t>
      </w:r>
      <w:r w:rsidR="00F454FA" w:rsidRPr="007355A3">
        <w:rPr>
          <w:rFonts w:ascii="Verdana" w:hAnsi="Verdana"/>
          <w:sz w:val="18"/>
          <w:szCs w:val="18"/>
        </w:rPr>
        <w:t>toeslag</w:t>
      </w:r>
      <w:r w:rsidR="00D64B59" w:rsidRPr="007355A3">
        <w:rPr>
          <w:rFonts w:ascii="Verdana" w:hAnsi="Verdana"/>
          <w:sz w:val="18"/>
          <w:szCs w:val="18"/>
        </w:rPr>
        <w:t xml:space="preserve"> totaal” wordt per I</w:t>
      </w:r>
      <w:r w:rsidRPr="007355A3">
        <w:rPr>
          <w:rFonts w:ascii="Verdana" w:hAnsi="Verdana"/>
          <w:sz w:val="18"/>
          <w:szCs w:val="18"/>
        </w:rPr>
        <w:t>nschrijving berekend als volgt:</w:t>
      </w:r>
    </w:p>
    <w:p w14:paraId="7188C099" w14:textId="77777777" w:rsidR="005178E1" w:rsidRPr="007355A3" w:rsidRDefault="005178E1" w:rsidP="007355A3">
      <w:pPr>
        <w:spacing w:line="276" w:lineRule="auto"/>
        <w:rPr>
          <w:rFonts w:ascii="Verdana" w:hAnsi="Verdana"/>
          <w:sz w:val="18"/>
          <w:szCs w:val="18"/>
        </w:rPr>
      </w:pPr>
    </w:p>
    <w:p w14:paraId="70BF57FA" w14:textId="0713F681" w:rsidR="005178E1" w:rsidRPr="007355A3" w:rsidRDefault="005178E1" w:rsidP="00592806">
      <w:pPr>
        <w:spacing w:line="276" w:lineRule="auto"/>
        <w:rPr>
          <w:rFonts w:ascii="Verdana" w:hAnsi="Verdana"/>
          <w:sz w:val="18"/>
          <w:szCs w:val="18"/>
        </w:rPr>
      </w:pPr>
      <w:r w:rsidRPr="007355A3">
        <w:rPr>
          <w:rFonts w:ascii="Verdana" w:hAnsi="Verdana"/>
          <w:sz w:val="18"/>
          <w:szCs w:val="18"/>
        </w:rPr>
        <w:t xml:space="preserve">(geboden mark-up Peak x jaarvolume </w:t>
      </w:r>
      <w:r w:rsidR="001C13E6" w:rsidRPr="007355A3">
        <w:rPr>
          <w:rFonts w:ascii="Verdana" w:hAnsi="Verdana"/>
          <w:sz w:val="18"/>
          <w:szCs w:val="18"/>
        </w:rPr>
        <w:t>H</w:t>
      </w:r>
      <w:r w:rsidRPr="007355A3">
        <w:rPr>
          <w:rFonts w:ascii="Verdana" w:hAnsi="Verdana"/>
          <w:sz w:val="18"/>
          <w:szCs w:val="18"/>
        </w:rPr>
        <w:t xml:space="preserve">oogtarief) + (geboden mark-up voor </w:t>
      </w:r>
      <w:r w:rsidR="00ED0F75" w:rsidRPr="007355A3">
        <w:rPr>
          <w:rFonts w:ascii="Verdana" w:hAnsi="Verdana"/>
          <w:sz w:val="18"/>
          <w:szCs w:val="18"/>
        </w:rPr>
        <w:t>O</w:t>
      </w:r>
      <w:r w:rsidRPr="007355A3">
        <w:rPr>
          <w:rFonts w:ascii="Verdana" w:hAnsi="Verdana"/>
          <w:sz w:val="18"/>
          <w:szCs w:val="18"/>
        </w:rPr>
        <w:t xml:space="preserve">ff Peakload X jaarvolume </w:t>
      </w:r>
      <w:r w:rsidR="001C13E6" w:rsidRPr="007355A3">
        <w:rPr>
          <w:rFonts w:ascii="Verdana" w:hAnsi="Verdana"/>
          <w:sz w:val="18"/>
          <w:szCs w:val="18"/>
        </w:rPr>
        <w:t>L</w:t>
      </w:r>
      <w:r w:rsidRPr="007355A3">
        <w:rPr>
          <w:rFonts w:ascii="Verdana" w:hAnsi="Verdana"/>
          <w:sz w:val="18"/>
          <w:szCs w:val="18"/>
        </w:rPr>
        <w:t>aagtarief) = “</w:t>
      </w:r>
      <w:r w:rsidR="00F454FA" w:rsidRPr="007355A3">
        <w:rPr>
          <w:rFonts w:ascii="Verdana" w:hAnsi="Verdana"/>
          <w:sz w:val="18"/>
          <w:szCs w:val="18"/>
        </w:rPr>
        <w:t>toeslag</w:t>
      </w:r>
      <w:r w:rsidR="00A73404" w:rsidRPr="007355A3">
        <w:rPr>
          <w:rFonts w:ascii="Verdana" w:hAnsi="Verdana"/>
          <w:sz w:val="18"/>
          <w:szCs w:val="18"/>
        </w:rPr>
        <w:t xml:space="preserve"> </w:t>
      </w:r>
      <w:r w:rsidRPr="007355A3">
        <w:rPr>
          <w:rFonts w:ascii="Verdana" w:hAnsi="Verdana"/>
          <w:sz w:val="18"/>
          <w:szCs w:val="18"/>
        </w:rPr>
        <w:t>totaal”.</w:t>
      </w:r>
    </w:p>
    <w:p w14:paraId="2651AC10" w14:textId="77777777" w:rsidR="005178E1" w:rsidRPr="007355A3" w:rsidRDefault="005178E1" w:rsidP="007355A3">
      <w:pPr>
        <w:spacing w:line="276" w:lineRule="auto"/>
        <w:rPr>
          <w:rFonts w:ascii="Verdana" w:hAnsi="Verdana"/>
          <w:sz w:val="18"/>
          <w:szCs w:val="18"/>
        </w:rPr>
      </w:pPr>
    </w:p>
    <w:p w14:paraId="779EF818" w14:textId="45901833" w:rsidR="005178E1" w:rsidRPr="007355A3" w:rsidRDefault="005178E1" w:rsidP="00592806">
      <w:pPr>
        <w:spacing w:line="276" w:lineRule="auto"/>
        <w:rPr>
          <w:rFonts w:ascii="Verdana" w:hAnsi="Verdana"/>
          <w:sz w:val="18"/>
          <w:szCs w:val="18"/>
        </w:rPr>
      </w:pPr>
      <w:r w:rsidRPr="007355A3">
        <w:rPr>
          <w:rFonts w:ascii="Verdana" w:hAnsi="Verdana"/>
          <w:sz w:val="18"/>
          <w:szCs w:val="18"/>
        </w:rPr>
        <w:t xml:space="preserve">Aan de </w:t>
      </w:r>
      <w:r w:rsidR="00A64BDB" w:rsidRPr="007355A3">
        <w:rPr>
          <w:rFonts w:ascii="Verdana" w:hAnsi="Verdana"/>
          <w:sz w:val="18"/>
          <w:szCs w:val="18"/>
        </w:rPr>
        <w:t>I</w:t>
      </w:r>
      <w:r w:rsidRPr="007355A3">
        <w:rPr>
          <w:rFonts w:ascii="Verdana" w:hAnsi="Verdana"/>
          <w:sz w:val="18"/>
          <w:szCs w:val="18"/>
        </w:rPr>
        <w:t xml:space="preserve">nschrijver met de laagste </w:t>
      </w:r>
      <w:bookmarkStart w:id="141" w:name="_Hlk27474071"/>
      <w:r w:rsidR="00F454FA" w:rsidRPr="007355A3">
        <w:rPr>
          <w:rFonts w:ascii="Verdana" w:hAnsi="Verdana"/>
          <w:sz w:val="18"/>
          <w:szCs w:val="18"/>
        </w:rPr>
        <w:t>“T</w:t>
      </w:r>
      <w:r w:rsidR="00413DF8" w:rsidRPr="007355A3">
        <w:rPr>
          <w:rFonts w:ascii="Verdana" w:hAnsi="Verdana"/>
          <w:sz w:val="18"/>
          <w:szCs w:val="18"/>
        </w:rPr>
        <w:t>otale kosten contract</w:t>
      </w:r>
      <w:bookmarkEnd w:id="141"/>
      <w:r w:rsidRPr="007355A3">
        <w:rPr>
          <w:rFonts w:ascii="Verdana" w:hAnsi="Verdana"/>
          <w:sz w:val="18"/>
          <w:szCs w:val="18"/>
        </w:rPr>
        <w:t>”</w:t>
      </w:r>
      <w:r w:rsidR="00F454FA" w:rsidRPr="007355A3">
        <w:rPr>
          <w:rFonts w:ascii="Verdana" w:hAnsi="Verdana"/>
          <w:sz w:val="18"/>
          <w:szCs w:val="18"/>
        </w:rPr>
        <w:t xml:space="preserve"> </w:t>
      </w:r>
      <w:r w:rsidRPr="007355A3">
        <w:rPr>
          <w:rFonts w:ascii="Verdana" w:hAnsi="Verdana"/>
          <w:sz w:val="18"/>
          <w:szCs w:val="18"/>
        </w:rPr>
        <w:t xml:space="preserve">conform </w:t>
      </w:r>
      <w:r w:rsidR="006A3473" w:rsidRPr="007355A3">
        <w:rPr>
          <w:rFonts w:ascii="Verdana" w:hAnsi="Verdana"/>
          <w:sz w:val="18"/>
          <w:szCs w:val="18"/>
        </w:rPr>
        <w:t xml:space="preserve">Bijlage </w:t>
      </w:r>
      <w:r w:rsidR="00F51FA5" w:rsidRPr="007355A3">
        <w:rPr>
          <w:rFonts w:ascii="Verdana" w:hAnsi="Verdana"/>
          <w:sz w:val="18"/>
          <w:szCs w:val="18"/>
        </w:rPr>
        <w:t>3</w:t>
      </w:r>
      <w:r w:rsidR="00011957">
        <w:rPr>
          <w:rFonts w:ascii="Verdana" w:hAnsi="Verdana"/>
          <w:sz w:val="18"/>
          <w:szCs w:val="18"/>
        </w:rPr>
        <w:t xml:space="preserve"> </w:t>
      </w:r>
      <w:r w:rsidR="00E96B02" w:rsidRPr="007355A3">
        <w:rPr>
          <w:rFonts w:ascii="Verdana" w:hAnsi="Verdana"/>
          <w:sz w:val="18"/>
          <w:szCs w:val="18"/>
        </w:rPr>
        <w:t xml:space="preserve">“Invulformulier Prijzen en </w:t>
      </w:r>
      <w:r w:rsidR="00B601BD" w:rsidRPr="007355A3">
        <w:rPr>
          <w:rFonts w:ascii="Verdana" w:hAnsi="Verdana"/>
          <w:sz w:val="18"/>
          <w:szCs w:val="18"/>
        </w:rPr>
        <w:t>Services</w:t>
      </w:r>
      <w:r w:rsidR="00E96B02" w:rsidRPr="007355A3">
        <w:rPr>
          <w:rFonts w:ascii="Verdana" w:hAnsi="Verdana"/>
          <w:sz w:val="18"/>
          <w:szCs w:val="18"/>
        </w:rPr>
        <w:t>”</w:t>
      </w:r>
      <w:r w:rsidR="00C721D3" w:rsidRPr="007355A3">
        <w:rPr>
          <w:rFonts w:ascii="Verdana" w:hAnsi="Verdana"/>
          <w:sz w:val="18"/>
          <w:szCs w:val="18"/>
        </w:rPr>
        <w:t>,</w:t>
      </w:r>
      <w:r w:rsidRPr="007355A3">
        <w:rPr>
          <w:rFonts w:ascii="Verdana" w:hAnsi="Verdana"/>
          <w:sz w:val="18"/>
          <w:szCs w:val="18"/>
        </w:rPr>
        <w:t xml:space="preserve"> worden 50 punten toegekend. Voor een in vergelijking met de laagste </w:t>
      </w:r>
      <w:r w:rsidR="00A64BDB" w:rsidRPr="007355A3">
        <w:rPr>
          <w:rFonts w:ascii="Verdana" w:hAnsi="Verdana"/>
          <w:sz w:val="18"/>
          <w:szCs w:val="18"/>
        </w:rPr>
        <w:t>I</w:t>
      </w:r>
      <w:r w:rsidRPr="007355A3">
        <w:rPr>
          <w:rFonts w:ascii="Verdana" w:hAnsi="Verdana"/>
          <w:sz w:val="18"/>
          <w:szCs w:val="18"/>
        </w:rPr>
        <w:t xml:space="preserve">nschrijver hogere </w:t>
      </w:r>
      <w:r w:rsidR="00F454FA" w:rsidRPr="007355A3">
        <w:rPr>
          <w:rFonts w:ascii="Verdana" w:hAnsi="Verdana"/>
          <w:sz w:val="18"/>
          <w:szCs w:val="18"/>
        </w:rPr>
        <w:t>T</w:t>
      </w:r>
      <w:r w:rsidR="00AE7EBA" w:rsidRPr="007355A3">
        <w:rPr>
          <w:rFonts w:ascii="Verdana" w:hAnsi="Verdana"/>
          <w:sz w:val="18"/>
          <w:szCs w:val="18"/>
        </w:rPr>
        <w:t>otale kosten contract</w:t>
      </w:r>
      <w:r w:rsidRPr="007355A3">
        <w:rPr>
          <w:rFonts w:ascii="Verdana" w:hAnsi="Verdana"/>
          <w:sz w:val="18"/>
          <w:szCs w:val="18"/>
        </w:rPr>
        <w:t>” worden punten afgetrokken, (lineair) 1,00 punt per €</w:t>
      </w:r>
      <w:r w:rsidR="00316611" w:rsidRPr="007355A3">
        <w:rPr>
          <w:rFonts w:ascii="Verdana" w:hAnsi="Verdana"/>
          <w:sz w:val="18"/>
          <w:szCs w:val="18"/>
        </w:rPr>
        <w:t>2.000</w:t>
      </w:r>
      <w:r w:rsidRPr="007355A3">
        <w:rPr>
          <w:rFonts w:ascii="Verdana" w:hAnsi="Verdana"/>
          <w:sz w:val="18"/>
          <w:szCs w:val="18"/>
        </w:rPr>
        <w:t xml:space="preserve"> meerkosten. Afronding vindt plaats op twee decimalen.</w:t>
      </w:r>
    </w:p>
    <w:p w14:paraId="4117D1ED" w14:textId="77777777" w:rsidR="005178E1" w:rsidRPr="007355A3" w:rsidRDefault="005178E1" w:rsidP="007355A3">
      <w:pPr>
        <w:pStyle w:val="Kop2"/>
        <w:spacing w:before="0" w:after="0" w:line="276" w:lineRule="auto"/>
        <w:ind w:left="567"/>
        <w:rPr>
          <w:rFonts w:ascii="Verdana" w:hAnsi="Verdana"/>
          <w:i w:val="0"/>
          <w:sz w:val="18"/>
          <w:szCs w:val="18"/>
        </w:rPr>
      </w:pPr>
    </w:p>
    <w:p w14:paraId="1B316F5E" w14:textId="77777777" w:rsidR="00C02BE6" w:rsidRPr="007355A3" w:rsidRDefault="00C02BE6" w:rsidP="00592806">
      <w:pPr>
        <w:pStyle w:val="Kop2"/>
        <w:numPr>
          <w:ilvl w:val="1"/>
          <w:numId w:val="43"/>
        </w:numPr>
        <w:spacing w:before="0" w:after="0" w:line="276" w:lineRule="auto"/>
        <w:ind w:left="567" w:hanging="567"/>
        <w:rPr>
          <w:rFonts w:ascii="Verdana" w:hAnsi="Verdana"/>
          <w:i w:val="0"/>
          <w:color w:val="0070C0"/>
          <w:sz w:val="20"/>
          <w:szCs w:val="20"/>
        </w:rPr>
      </w:pPr>
      <w:bookmarkStart w:id="142" w:name="_Toc174004696"/>
      <w:bookmarkStart w:id="143" w:name="_Toc174004914"/>
      <w:r w:rsidRPr="007355A3">
        <w:rPr>
          <w:rFonts w:ascii="Verdana" w:hAnsi="Verdana"/>
          <w:i w:val="0"/>
          <w:color w:val="0070C0"/>
          <w:sz w:val="20"/>
          <w:szCs w:val="20"/>
        </w:rPr>
        <w:t>Gunning</w:t>
      </w:r>
      <w:bookmarkEnd w:id="142"/>
      <w:bookmarkEnd w:id="143"/>
    </w:p>
    <w:p w14:paraId="528A3487" w14:textId="646ADA44" w:rsidR="00C02BE6" w:rsidRPr="007355A3" w:rsidRDefault="00C02BE6" w:rsidP="00592806">
      <w:pPr>
        <w:spacing w:line="276" w:lineRule="auto"/>
        <w:rPr>
          <w:rFonts w:ascii="Verdana" w:hAnsi="Verdana"/>
          <w:sz w:val="18"/>
          <w:szCs w:val="18"/>
        </w:rPr>
      </w:pPr>
      <w:r w:rsidRPr="007355A3">
        <w:rPr>
          <w:rFonts w:ascii="Verdana" w:hAnsi="Verdana" w:cs="Tahoma"/>
          <w:sz w:val="18"/>
          <w:szCs w:val="18"/>
        </w:rPr>
        <w:t>Op grond van alle beschikbare informatie komt het aanbestedingsteam tot een totaal</w:t>
      </w:r>
      <w:r w:rsidRPr="007355A3">
        <w:rPr>
          <w:rFonts w:ascii="Verdana" w:hAnsi="Verdana" w:cs="Tahoma"/>
          <w:sz w:val="18"/>
          <w:szCs w:val="18"/>
        </w:rPr>
        <w:softHyphen/>
        <w:t xml:space="preserve"> oordeel, inclusief </w:t>
      </w:r>
      <w:r w:rsidRPr="007355A3">
        <w:rPr>
          <w:rFonts w:ascii="Verdana" w:hAnsi="Verdana"/>
          <w:sz w:val="18"/>
          <w:szCs w:val="18"/>
        </w:rPr>
        <w:t>een voorlopig gegunde Inschrijver. In principe is dit de Inschrijver die een geldige en volledige Inschrijving heeft ingediend, geen aanleiding geeft tot Uitsluiting</w:t>
      </w:r>
      <w:r w:rsidR="00F654AF" w:rsidRPr="007355A3">
        <w:rPr>
          <w:rFonts w:ascii="Verdana" w:hAnsi="Verdana"/>
          <w:sz w:val="18"/>
          <w:szCs w:val="18"/>
        </w:rPr>
        <w:t>s</w:t>
      </w:r>
      <w:r w:rsidRPr="007355A3">
        <w:rPr>
          <w:rFonts w:ascii="Verdana" w:hAnsi="Verdana"/>
          <w:sz w:val="18"/>
          <w:szCs w:val="18"/>
        </w:rPr>
        <w:t>gronden en voldoet aan de Geschiktheid</w:t>
      </w:r>
      <w:r w:rsidR="00F654AF" w:rsidRPr="007355A3">
        <w:rPr>
          <w:rFonts w:ascii="Verdana" w:hAnsi="Verdana"/>
          <w:sz w:val="18"/>
          <w:szCs w:val="18"/>
        </w:rPr>
        <w:t>s</w:t>
      </w:r>
      <w:r w:rsidRPr="007355A3">
        <w:rPr>
          <w:rFonts w:ascii="Verdana" w:hAnsi="Verdana"/>
          <w:sz w:val="18"/>
          <w:szCs w:val="18"/>
        </w:rPr>
        <w:t>criteria, de eisen voor akkoord heeft bevest</w:t>
      </w:r>
      <w:r w:rsidR="002E7544" w:rsidRPr="007355A3">
        <w:rPr>
          <w:rFonts w:ascii="Verdana" w:hAnsi="Verdana"/>
          <w:sz w:val="18"/>
          <w:szCs w:val="18"/>
        </w:rPr>
        <w:t>igd é</w:t>
      </w:r>
      <w:r w:rsidRPr="007355A3">
        <w:rPr>
          <w:rFonts w:ascii="Verdana" w:hAnsi="Verdana"/>
          <w:sz w:val="18"/>
          <w:szCs w:val="18"/>
        </w:rPr>
        <w:t xml:space="preserve">n de </w:t>
      </w:r>
      <w:r w:rsidR="001851F7" w:rsidRPr="007355A3">
        <w:rPr>
          <w:rFonts w:ascii="Verdana" w:hAnsi="Verdana"/>
          <w:sz w:val="18"/>
          <w:szCs w:val="18"/>
        </w:rPr>
        <w:t xml:space="preserve">beste Prijs Kwaliteit Verhouding </w:t>
      </w:r>
      <w:r w:rsidRPr="007355A3">
        <w:rPr>
          <w:rFonts w:ascii="Verdana" w:hAnsi="Verdana"/>
          <w:sz w:val="18"/>
          <w:szCs w:val="18"/>
        </w:rPr>
        <w:t xml:space="preserve">(conform het </w:t>
      </w:r>
      <w:r w:rsidR="00B97B66" w:rsidRPr="007355A3">
        <w:rPr>
          <w:rFonts w:ascii="Verdana" w:hAnsi="Verdana"/>
          <w:sz w:val="18"/>
          <w:szCs w:val="18"/>
        </w:rPr>
        <w:t>“</w:t>
      </w:r>
      <w:r w:rsidR="005E7387" w:rsidRPr="007355A3">
        <w:rPr>
          <w:rFonts w:ascii="Verdana" w:hAnsi="Verdana"/>
          <w:sz w:val="18"/>
          <w:szCs w:val="18"/>
        </w:rPr>
        <w:t>In</w:t>
      </w:r>
      <w:r w:rsidR="00B97B66" w:rsidRPr="007355A3">
        <w:rPr>
          <w:rFonts w:ascii="Verdana" w:hAnsi="Verdana"/>
          <w:sz w:val="18"/>
          <w:szCs w:val="18"/>
        </w:rPr>
        <w:t xml:space="preserve">vulformulier Prijzen en </w:t>
      </w:r>
      <w:r w:rsidR="002E21E5" w:rsidRPr="007355A3">
        <w:rPr>
          <w:rFonts w:ascii="Verdana" w:hAnsi="Verdana"/>
          <w:sz w:val="18"/>
          <w:szCs w:val="18"/>
        </w:rPr>
        <w:t>Services</w:t>
      </w:r>
      <w:r w:rsidR="00B97B66" w:rsidRPr="007355A3">
        <w:rPr>
          <w:rFonts w:ascii="Verdana" w:hAnsi="Verdana"/>
          <w:sz w:val="18"/>
          <w:szCs w:val="18"/>
        </w:rPr>
        <w:t>”</w:t>
      </w:r>
      <w:r w:rsidR="00BA1A61" w:rsidRPr="007355A3">
        <w:rPr>
          <w:rFonts w:ascii="Verdana" w:hAnsi="Verdana"/>
          <w:sz w:val="18"/>
          <w:szCs w:val="18"/>
        </w:rPr>
        <w:t xml:space="preserve"> en de onder 8.2 beschreven weging</w:t>
      </w:r>
      <w:r w:rsidRPr="007355A3">
        <w:rPr>
          <w:rFonts w:ascii="Verdana" w:hAnsi="Verdana"/>
          <w:sz w:val="18"/>
          <w:szCs w:val="18"/>
        </w:rPr>
        <w:t>) heeft aangeboden.</w:t>
      </w:r>
    </w:p>
    <w:p w14:paraId="1B0DEE8B" w14:textId="77777777" w:rsidR="00C02BE6" w:rsidRPr="007355A3" w:rsidRDefault="00C02BE6" w:rsidP="007355A3">
      <w:pPr>
        <w:spacing w:line="276" w:lineRule="auto"/>
        <w:ind w:left="567"/>
        <w:rPr>
          <w:rFonts w:ascii="Verdana" w:hAnsi="Verdana"/>
          <w:sz w:val="18"/>
          <w:szCs w:val="18"/>
        </w:rPr>
      </w:pPr>
    </w:p>
    <w:p w14:paraId="008519A0" w14:textId="790AA12D" w:rsidR="00C02BE6" w:rsidRPr="007355A3" w:rsidRDefault="00C02BE6" w:rsidP="00592806">
      <w:pPr>
        <w:tabs>
          <w:tab w:val="left" w:pos="851"/>
        </w:tabs>
        <w:suppressAutoHyphens/>
        <w:spacing w:line="276" w:lineRule="auto"/>
        <w:rPr>
          <w:rFonts w:ascii="Verdana" w:hAnsi="Verdana" w:cs="Tahoma"/>
          <w:sz w:val="18"/>
          <w:szCs w:val="18"/>
        </w:rPr>
      </w:pPr>
      <w:r w:rsidRPr="007355A3">
        <w:rPr>
          <w:rFonts w:ascii="Verdana" w:hAnsi="Verdana" w:cs="Tahoma"/>
          <w:sz w:val="18"/>
          <w:szCs w:val="18"/>
        </w:rPr>
        <w:t xml:space="preserve">Alle Inschrijvers ontvangen </w:t>
      </w:r>
      <w:r w:rsidR="00382581" w:rsidRPr="007355A3">
        <w:rPr>
          <w:rFonts w:ascii="Verdana" w:hAnsi="Verdana" w:cs="Tahoma"/>
          <w:sz w:val="18"/>
          <w:szCs w:val="18"/>
        </w:rPr>
        <w:t xml:space="preserve">via </w:t>
      </w:r>
      <w:r w:rsidR="00405235" w:rsidRPr="007355A3">
        <w:rPr>
          <w:rFonts w:ascii="Verdana" w:hAnsi="Verdana" w:cs="Tahoma"/>
          <w:sz w:val="18"/>
          <w:szCs w:val="18"/>
        </w:rPr>
        <w:t>TenderNed</w:t>
      </w:r>
      <w:r w:rsidR="00382581" w:rsidRPr="007355A3">
        <w:rPr>
          <w:rFonts w:ascii="Verdana" w:hAnsi="Verdana" w:cs="Tahoma"/>
          <w:sz w:val="18"/>
          <w:szCs w:val="18"/>
        </w:rPr>
        <w:t xml:space="preserve"> bericht </w:t>
      </w:r>
      <w:r w:rsidRPr="007355A3">
        <w:rPr>
          <w:rFonts w:ascii="Verdana" w:hAnsi="Verdana" w:cs="Tahoma"/>
          <w:sz w:val="18"/>
          <w:szCs w:val="18"/>
        </w:rPr>
        <w:t xml:space="preserve">over de gunningbeslissing. Dit bericht houdt geen aanvaarding in van het aanbod van de Inschrijver die de laagste totale kosten heeft aangeboden, door dit bericht komt derhalve geen </w:t>
      </w:r>
      <w:r w:rsidR="007B31E0" w:rsidRPr="007355A3">
        <w:rPr>
          <w:rFonts w:ascii="Verdana" w:hAnsi="Verdana"/>
          <w:sz w:val="18"/>
          <w:szCs w:val="18"/>
        </w:rPr>
        <w:t>Overeenkomst</w:t>
      </w:r>
      <w:r w:rsidRPr="007355A3">
        <w:rPr>
          <w:rFonts w:ascii="Verdana" w:hAnsi="Verdana" w:cs="Tahoma"/>
          <w:sz w:val="18"/>
          <w:szCs w:val="18"/>
        </w:rPr>
        <w:t xml:space="preserve"> tot stand als bedoeld in artikel 6:217 BW.</w:t>
      </w:r>
    </w:p>
    <w:p w14:paraId="0D34BB69" w14:textId="77777777" w:rsidR="00C02BE6" w:rsidRPr="007355A3" w:rsidRDefault="00C02BE6" w:rsidP="007355A3">
      <w:pPr>
        <w:tabs>
          <w:tab w:val="left" w:pos="851"/>
        </w:tabs>
        <w:suppressAutoHyphens/>
        <w:spacing w:line="276" w:lineRule="auto"/>
        <w:ind w:left="567"/>
        <w:rPr>
          <w:rFonts w:ascii="Verdana" w:hAnsi="Verdana" w:cs="Tahoma"/>
          <w:sz w:val="18"/>
          <w:szCs w:val="18"/>
        </w:rPr>
      </w:pPr>
    </w:p>
    <w:p w14:paraId="20807A52" w14:textId="091C3473" w:rsidR="00686C25" w:rsidRPr="007355A3" w:rsidRDefault="00C02BE6" w:rsidP="00592806">
      <w:pPr>
        <w:spacing w:line="276" w:lineRule="auto"/>
        <w:rPr>
          <w:rFonts w:ascii="Verdana" w:hAnsi="Verdana" w:cs="Tahoma"/>
          <w:sz w:val="18"/>
          <w:szCs w:val="18"/>
        </w:rPr>
      </w:pPr>
      <w:r w:rsidRPr="38BD7767">
        <w:rPr>
          <w:rFonts w:ascii="Verdana" w:hAnsi="Verdana"/>
          <w:sz w:val="18"/>
          <w:szCs w:val="18"/>
        </w:rPr>
        <w:t>Iedere belanghebbende die het niet met de beslissing eens is, dient binnen maximaal</w:t>
      </w:r>
      <w:r w:rsidR="002E21E5" w:rsidRPr="38BD7767">
        <w:rPr>
          <w:rFonts w:ascii="Verdana" w:hAnsi="Verdana"/>
          <w:sz w:val="18"/>
          <w:szCs w:val="18"/>
        </w:rPr>
        <w:t xml:space="preserve"> twintig (</w:t>
      </w:r>
      <w:r w:rsidRPr="38BD7767">
        <w:rPr>
          <w:rFonts w:ascii="Verdana" w:hAnsi="Verdana"/>
          <w:sz w:val="18"/>
          <w:szCs w:val="18"/>
        </w:rPr>
        <w:t>20</w:t>
      </w:r>
      <w:r w:rsidR="002E21E5" w:rsidRPr="38BD7767">
        <w:rPr>
          <w:rFonts w:ascii="Verdana" w:hAnsi="Verdana"/>
          <w:sz w:val="18"/>
          <w:szCs w:val="18"/>
        </w:rPr>
        <w:t>)</w:t>
      </w:r>
      <w:r w:rsidRPr="38BD7767">
        <w:rPr>
          <w:rFonts w:ascii="Verdana" w:hAnsi="Verdana"/>
          <w:sz w:val="18"/>
          <w:szCs w:val="18"/>
        </w:rPr>
        <w:t xml:space="preserve"> </w:t>
      </w:r>
      <w:r w:rsidR="7A25FE58" w:rsidRPr="38BD7767">
        <w:rPr>
          <w:rFonts w:ascii="Verdana" w:hAnsi="Verdana"/>
          <w:sz w:val="18"/>
          <w:szCs w:val="18"/>
        </w:rPr>
        <w:t>kalenderdagen</w:t>
      </w:r>
      <w:r w:rsidRPr="38BD7767">
        <w:rPr>
          <w:rFonts w:ascii="Verdana" w:hAnsi="Verdana"/>
          <w:sz w:val="18"/>
          <w:szCs w:val="18"/>
        </w:rPr>
        <w:t xml:space="preserve"> na dagtekening van de hiervoor bedoelde e-mail een civiel kort geding aanhangig te hebben gemaakt bij de rechtbank </w:t>
      </w:r>
      <w:r w:rsidR="0081525F">
        <w:rPr>
          <w:rFonts w:ascii="Verdana" w:hAnsi="Verdana"/>
          <w:sz w:val="18"/>
          <w:szCs w:val="18"/>
        </w:rPr>
        <w:t>Limburg, kantoor Maastricht.</w:t>
      </w:r>
      <w:r w:rsidR="00964D1B" w:rsidRPr="38BD7767">
        <w:rPr>
          <w:rFonts w:ascii="Verdana" w:hAnsi="Verdana"/>
          <w:sz w:val="18"/>
          <w:szCs w:val="18"/>
        </w:rPr>
        <w:t xml:space="preserve"> </w:t>
      </w:r>
      <w:r w:rsidRPr="38BD7767">
        <w:rPr>
          <w:rFonts w:ascii="Verdana" w:hAnsi="Verdana" w:cs="Tahoma"/>
          <w:sz w:val="18"/>
          <w:szCs w:val="18"/>
        </w:rPr>
        <w:t xml:space="preserve">Indien na het verstrijken van deze termijn van </w:t>
      </w:r>
      <w:r w:rsidR="002E21E5" w:rsidRPr="38BD7767">
        <w:rPr>
          <w:rFonts w:ascii="Verdana" w:hAnsi="Verdana" w:cs="Tahoma"/>
          <w:sz w:val="18"/>
          <w:szCs w:val="18"/>
        </w:rPr>
        <w:t>twintig (</w:t>
      </w:r>
      <w:r w:rsidRPr="38BD7767">
        <w:rPr>
          <w:rFonts w:ascii="Verdana" w:hAnsi="Verdana" w:cs="Tahoma"/>
          <w:sz w:val="18"/>
          <w:szCs w:val="18"/>
        </w:rPr>
        <w:t>20</w:t>
      </w:r>
      <w:r w:rsidR="002E21E5" w:rsidRPr="38BD7767">
        <w:rPr>
          <w:rFonts w:ascii="Verdana" w:hAnsi="Verdana" w:cs="Tahoma"/>
          <w:sz w:val="18"/>
          <w:szCs w:val="18"/>
        </w:rPr>
        <w:t>)</w:t>
      </w:r>
      <w:r w:rsidRPr="38BD7767">
        <w:rPr>
          <w:rFonts w:ascii="Verdana" w:hAnsi="Verdana" w:cs="Tahoma"/>
          <w:sz w:val="18"/>
          <w:szCs w:val="18"/>
        </w:rPr>
        <w:t xml:space="preserve"> kalender</w:t>
      </w:r>
      <w:r w:rsidR="7A25FE58" w:rsidRPr="38BD7767">
        <w:rPr>
          <w:rFonts w:ascii="Verdana" w:hAnsi="Verdana" w:cs="Tahoma"/>
          <w:sz w:val="18"/>
          <w:szCs w:val="18"/>
        </w:rPr>
        <w:t>kalenderdagen</w:t>
      </w:r>
      <w:r w:rsidRPr="38BD7767">
        <w:rPr>
          <w:rFonts w:ascii="Verdana" w:hAnsi="Verdana" w:cs="Tahoma"/>
          <w:sz w:val="18"/>
          <w:szCs w:val="18"/>
        </w:rPr>
        <w:t xml:space="preserve"> geen civiel kort geding aanhangig is gemaakt, kunnen de gepasseerde Inschrijvers geen bezwaren meer maken naar aanleiding van deze beslissing en hebben zij hun recht ongedaan</w:t>
      </w:r>
      <w:r w:rsidR="00F654AF" w:rsidRPr="38BD7767">
        <w:rPr>
          <w:rFonts w:ascii="Verdana" w:hAnsi="Verdana" w:cs="Tahoma"/>
          <w:sz w:val="18"/>
          <w:szCs w:val="18"/>
        </w:rPr>
        <w:t xml:space="preserve"> </w:t>
      </w:r>
      <w:r w:rsidRPr="38BD7767">
        <w:rPr>
          <w:rFonts w:ascii="Verdana" w:hAnsi="Verdana" w:cs="Tahoma"/>
          <w:sz w:val="18"/>
          <w:szCs w:val="18"/>
        </w:rPr>
        <w:t xml:space="preserve">making van de gunning te vorderen, verwerkt. Indien na het verstrijken van deze termijn van </w:t>
      </w:r>
      <w:r w:rsidR="002E21E5" w:rsidRPr="38BD7767">
        <w:rPr>
          <w:rFonts w:ascii="Verdana" w:hAnsi="Verdana" w:cs="Tahoma"/>
          <w:sz w:val="18"/>
          <w:szCs w:val="18"/>
        </w:rPr>
        <w:t>twintig (</w:t>
      </w:r>
      <w:r w:rsidRPr="38BD7767">
        <w:rPr>
          <w:rFonts w:ascii="Verdana" w:hAnsi="Verdana" w:cs="Tahoma"/>
          <w:sz w:val="18"/>
          <w:szCs w:val="18"/>
        </w:rPr>
        <w:t>20</w:t>
      </w:r>
      <w:r w:rsidR="002E21E5" w:rsidRPr="38BD7767">
        <w:rPr>
          <w:rFonts w:ascii="Verdana" w:hAnsi="Verdana" w:cs="Tahoma"/>
          <w:sz w:val="18"/>
          <w:szCs w:val="18"/>
        </w:rPr>
        <w:t>)</w:t>
      </w:r>
      <w:r w:rsidRPr="38BD7767">
        <w:rPr>
          <w:rFonts w:ascii="Verdana" w:hAnsi="Verdana" w:cs="Tahoma"/>
          <w:sz w:val="18"/>
          <w:szCs w:val="18"/>
        </w:rPr>
        <w:t xml:space="preserve"> kalender</w:t>
      </w:r>
      <w:r w:rsidR="7A25FE58" w:rsidRPr="38BD7767">
        <w:rPr>
          <w:rFonts w:ascii="Verdana" w:hAnsi="Verdana" w:cs="Tahoma"/>
          <w:sz w:val="18"/>
          <w:szCs w:val="18"/>
        </w:rPr>
        <w:t>kalenderdagen</w:t>
      </w:r>
      <w:r w:rsidRPr="38BD7767">
        <w:rPr>
          <w:rFonts w:ascii="Verdana" w:hAnsi="Verdana" w:cs="Tahoma"/>
          <w:sz w:val="18"/>
          <w:szCs w:val="18"/>
        </w:rPr>
        <w:t xml:space="preserve"> geen bezwaren zijn ingediend, zal met de desbetreffende begunstigde Inschrijver een </w:t>
      </w:r>
      <w:r w:rsidR="007B31E0" w:rsidRPr="38BD7767">
        <w:rPr>
          <w:rFonts w:ascii="Verdana" w:hAnsi="Verdana"/>
          <w:sz w:val="18"/>
          <w:szCs w:val="18"/>
        </w:rPr>
        <w:t>Overeenkomst</w:t>
      </w:r>
      <w:r w:rsidRPr="38BD7767">
        <w:rPr>
          <w:rFonts w:ascii="Verdana" w:hAnsi="Verdana" w:cs="Tahoma"/>
          <w:sz w:val="18"/>
          <w:szCs w:val="18"/>
        </w:rPr>
        <w:t xml:space="preserve"> worden aangegaan.</w:t>
      </w:r>
      <w:bookmarkEnd w:id="132"/>
    </w:p>
    <w:p w14:paraId="5CF12838" w14:textId="7081336B" w:rsidR="00686C25" w:rsidRPr="007355A3" w:rsidRDefault="00686C25" w:rsidP="00592806">
      <w:pPr>
        <w:spacing w:line="360" w:lineRule="auto"/>
        <w:rPr>
          <w:rFonts w:ascii="Verdana" w:hAnsi="Verdana"/>
          <w:sz w:val="18"/>
          <w:szCs w:val="18"/>
          <w:lang w:val="nl"/>
        </w:rPr>
      </w:pPr>
      <w:r w:rsidRPr="007355A3">
        <w:rPr>
          <w:rFonts w:ascii="Verdana" w:hAnsi="Verdana" w:cs="Tahoma"/>
          <w:sz w:val="18"/>
          <w:szCs w:val="18"/>
        </w:rPr>
        <w:br w:type="page"/>
      </w:r>
    </w:p>
    <w:p w14:paraId="184A10EC" w14:textId="279E75B3" w:rsidR="00FD48E2" w:rsidRPr="007355A3" w:rsidRDefault="00384766" w:rsidP="00011957">
      <w:pPr>
        <w:pStyle w:val="Kop1"/>
        <w:tabs>
          <w:tab w:val="clear" w:pos="426"/>
          <w:tab w:val="clear" w:pos="7088"/>
          <w:tab w:val="left" w:pos="567"/>
          <w:tab w:val="left" w:pos="3567"/>
        </w:tabs>
        <w:spacing w:line="360" w:lineRule="auto"/>
        <w:rPr>
          <w:rFonts w:ascii="Verdana" w:hAnsi="Verdana"/>
          <w:sz w:val="18"/>
          <w:szCs w:val="18"/>
          <w:highlight w:val="yellow"/>
        </w:rPr>
      </w:pPr>
      <w:bookmarkStart w:id="144" w:name="_Toc174004697"/>
      <w:bookmarkStart w:id="145" w:name="_Toc174004915"/>
      <w:bookmarkStart w:id="146" w:name="_Toc229899334"/>
      <w:bookmarkStart w:id="147" w:name="_Toc121469579"/>
      <w:bookmarkStart w:id="148" w:name="_Toc10939662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r w:rsidRPr="007355A3">
        <w:rPr>
          <w:rFonts w:ascii="Verdana" w:hAnsi="Verdana"/>
          <w:sz w:val="18"/>
          <w:szCs w:val="18"/>
        </w:rPr>
        <w:lastRenderedPageBreak/>
        <w:t xml:space="preserve">Bijlage </w:t>
      </w:r>
      <w:r w:rsidR="00B601BD" w:rsidRPr="007355A3">
        <w:rPr>
          <w:rFonts w:ascii="Verdana" w:hAnsi="Verdana"/>
          <w:sz w:val="18"/>
          <w:szCs w:val="18"/>
        </w:rPr>
        <w:t>1</w:t>
      </w:r>
      <w:r w:rsidRPr="007355A3">
        <w:rPr>
          <w:rFonts w:ascii="Verdana" w:hAnsi="Verdana"/>
          <w:sz w:val="18"/>
          <w:szCs w:val="18"/>
        </w:rPr>
        <w:t xml:space="preserve">: </w:t>
      </w:r>
      <w:r w:rsidR="00FD48E2" w:rsidRPr="007355A3">
        <w:rPr>
          <w:rFonts w:ascii="Verdana" w:hAnsi="Verdana"/>
          <w:sz w:val="18"/>
          <w:szCs w:val="18"/>
        </w:rPr>
        <w:t>Definitieblad</w:t>
      </w:r>
      <w:bookmarkEnd w:id="144"/>
      <w:bookmarkEnd w:id="145"/>
      <w:r w:rsidR="003D5507" w:rsidRPr="007355A3">
        <w:rPr>
          <w:rFonts w:ascii="Verdana" w:hAnsi="Verdana"/>
          <w:sz w:val="18"/>
          <w:szCs w:val="18"/>
        </w:rPr>
        <w:tab/>
      </w:r>
    </w:p>
    <w:p w14:paraId="644AE7F9" w14:textId="70F1465F" w:rsidR="003D5507" w:rsidRDefault="003D5507" w:rsidP="00011957">
      <w:pPr>
        <w:spacing w:line="360" w:lineRule="auto"/>
        <w:rPr>
          <w:rFonts w:ascii="Verdana" w:hAnsi="Verdana"/>
          <w:bCs/>
          <w:sz w:val="18"/>
          <w:szCs w:val="18"/>
        </w:rPr>
      </w:pPr>
      <w:r w:rsidRPr="007355A3">
        <w:rPr>
          <w:rFonts w:ascii="Verdana" w:hAnsi="Verdana"/>
          <w:bCs/>
          <w:sz w:val="18"/>
          <w:szCs w:val="18"/>
        </w:rPr>
        <w:t xml:space="preserve">Zie Bijlage 1 (pdf document). </w:t>
      </w:r>
    </w:p>
    <w:p w14:paraId="5C5B30DA" w14:textId="77777777" w:rsidR="00011957" w:rsidRPr="007355A3" w:rsidRDefault="00011957" w:rsidP="00592806">
      <w:pPr>
        <w:spacing w:line="360" w:lineRule="auto"/>
        <w:rPr>
          <w:rFonts w:ascii="Verdana" w:hAnsi="Verdana"/>
          <w:bCs/>
          <w:sz w:val="18"/>
          <w:szCs w:val="18"/>
        </w:rPr>
      </w:pPr>
    </w:p>
    <w:p w14:paraId="36EF9999" w14:textId="4ADC4690" w:rsidR="000D3E89" w:rsidRPr="007355A3" w:rsidRDefault="000D3E89" w:rsidP="00011957">
      <w:pPr>
        <w:pStyle w:val="Kop1"/>
        <w:tabs>
          <w:tab w:val="clear" w:pos="426"/>
          <w:tab w:val="left" w:pos="567"/>
        </w:tabs>
        <w:spacing w:line="360" w:lineRule="auto"/>
        <w:rPr>
          <w:rFonts w:ascii="Verdana" w:hAnsi="Verdana"/>
          <w:sz w:val="18"/>
          <w:szCs w:val="18"/>
        </w:rPr>
      </w:pPr>
      <w:bookmarkStart w:id="149" w:name="_Toc174004698"/>
      <w:bookmarkStart w:id="150" w:name="_Toc174004916"/>
      <w:r w:rsidRPr="007355A3">
        <w:rPr>
          <w:rFonts w:ascii="Verdana" w:hAnsi="Verdana"/>
          <w:sz w:val="18"/>
          <w:szCs w:val="18"/>
        </w:rPr>
        <w:t xml:space="preserve">Bijlage 2: </w:t>
      </w:r>
      <w:r w:rsidR="001B08E1" w:rsidRPr="007355A3">
        <w:rPr>
          <w:rFonts w:ascii="Verdana" w:hAnsi="Verdana"/>
          <w:sz w:val="18"/>
          <w:szCs w:val="18"/>
        </w:rPr>
        <w:t>Programma van Eisen</w:t>
      </w:r>
      <w:bookmarkEnd w:id="149"/>
      <w:bookmarkEnd w:id="150"/>
      <w:r w:rsidR="001B08E1" w:rsidRPr="007355A3">
        <w:rPr>
          <w:rFonts w:ascii="Verdana" w:hAnsi="Verdana"/>
          <w:sz w:val="18"/>
          <w:szCs w:val="18"/>
        </w:rPr>
        <w:t xml:space="preserve"> </w:t>
      </w:r>
      <w:r w:rsidR="00CE76EB">
        <w:rPr>
          <w:rFonts w:ascii="Verdana" w:hAnsi="Verdana"/>
          <w:sz w:val="18"/>
          <w:szCs w:val="18"/>
        </w:rPr>
        <w:t xml:space="preserve"> en Wensen</w:t>
      </w:r>
    </w:p>
    <w:p w14:paraId="744186D3" w14:textId="2292A3B8" w:rsidR="000D3E89" w:rsidRPr="007355A3" w:rsidRDefault="000D3E89" w:rsidP="00592806">
      <w:pPr>
        <w:spacing w:line="360" w:lineRule="auto"/>
        <w:rPr>
          <w:rFonts w:ascii="Verdana" w:hAnsi="Verdana"/>
          <w:bCs/>
          <w:sz w:val="18"/>
          <w:szCs w:val="18"/>
        </w:rPr>
      </w:pPr>
      <w:r w:rsidRPr="007355A3">
        <w:rPr>
          <w:rFonts w:ascii="Verdana" w:hAnsi="Verdana"/>
          <w:bCs/>
          <w:sz w:val="18"/>
          <w:szCs w:val="18"/>
        </w:rPr>
        <w:t>Zie Bijlage 2 (pdf document).</w:t>
      </w:r>
    </w:p>
    <w:p w14:paraId="4B948444" w14:textId="77777777" w:rsidR="00011957" w:rsidRPr="00592806" w:rsidRDefault="00011957" w:rsidP="00592806"/>
    <w:p w14:paraId="545A09DE" w14:textId="7EC3C186" w:rsidR="000D3E89" w:rsidRPr="007355A3" w:rsidRDefault="000D3E89" w:rsidP="00011957">
      <w:pPr>
        <w:pStyle w:val="Kop1"/>
        <w:tabs>
          <w:tab w:val="clear" w:pos="426"/>
          <w:tab w:val="left" w:pos="567"/>
        </w:tabs>
        <w:spacing w:line="360" w:lineRule="auto"/>
        <w:rPr>
          <w:rFonts w:ascii="Verdana" w:hAnsi="Verdana"/>
          <w:sz w:val="18"/>
          <w:szCs w:val="18"/>
        </w:rPr>
      </w:pPr>
      <w:bookmarkStart w:id="151" w:name="_Toc174004699"/>
      <w:bookmarkStart w:id="152" w:name="_Toc174004917"/>
      <w:r w:rsidRPr="007355A3">
        <w:rPr>
          <w:rFonts w:ascii="Verdana" w:hAnsi="Verdana"/>
          <w:sz w:val="18"/>
          <w:szCs w:val="18"/>
        </w:rPr>
        <w:t>Bijlage 3:</w:t>
      </w:r>
      <w:r w:rsidR="378A2000" w:rsidRPr="007355A3">
        <w:rPr>
          <w:rFonts w:ascii="Verdana" w:hAnsi="Verdana"/>
          <w:sz w:val="18"/>
          <w:szCs w:val="18"/>
        </w:rPr>
        <w:t xml:space="preserve"> </w:t>
      </w:r>
      <w:r w:rsidR="007E58E3" w:rsidRPr="007355A3">
        <w:rPr>
          <w:rFonts w:ascii="Verdana" w:hAnsi="Verdana"/>
          <w:sz w:val="18"/>
          <w:szCs w:val="18"/>
        </w:rPr>
        <w:t>Invulformulier Prijzen en Services</w:t>
      </w:r>
      <w:bookmarkEnd w:id="151"/>
      <w:bookmarkEnd w:id="152"/>
    </w:p>
    <w:p w14:paraId="41031D8B" w14:textId="256B7C95" w:rsidR="000D3E89" w:rsidRPr="007355A3" w:rsidRDefault="000D3E89" w:rsidP="00592806">
      <w:pPr>
        <w:spacing w:line="360" w:lineRule="auto"/>
        <w:rPr>
          <w:rFonts w:ascii="Verdana" w:hAnsi="Verdana"/>
          <w:bCs/>
          <w:sz w:val="18"/>
          <w:szCs w:val="18"/>
        </w:rPr>
      </w:pPr>
      <w:r w:rsidRPr="007355A3">
        <w:rPr>
          <w:rFonts w:ascii="Verdana" w:hAnsi="Verdana"/>
          <w:bCs/>
          <w:sz w:val="18"/>
          <w:szCs w:val="18"/>
        </w:rPr>
        <w:t>Zie Bijlage 3 (</w:t>
      </w:r>
      <w:proofErr w:type="spellStart"/>
      <w:r w:rsidR="007E58E3" w:rsidRPr="007355A3">
        <w:rPr>
          <w:rFonts w:ascii="Verdana" w:hAnsi="Verdana"/>
          <w:bCs/>
          <w:sz w:val="18"/>
          <w:szCs w:val="18"/>
        </w:rPr>
        <w:t>xls</w:t>
      </w:r>
      <w:proofErr w:type="spellEnd"/>
      <w:r w:rsidR="007E58E3" w:rsidRPr="007355A3">
        <w:rPr>
          <w:rFonts w:ascii="Verdana" w:hAnsi="Verdana"/>
          <w:bCs/>
          <w:sz w:val="18"/>
          <w:szCs w:val="18"/>
        </w:rPr>
        <w:t xml:space="preserve"> document</w:t>
      </w:r>
      <w:r w:rsidRPr="007355A3">
        <w:rPr>
          <w:rFonts w:ascii="Verdana" w:hAnsi="Verdana"/>
          <w:bCs/>
          <w:sz w:val="18"/>
          <w:szCs w:val="18"/>
        </w:rPr>
        <w:t>).</w:t>
      </w:r>
    </w:p>
    <w:p w14:paraId="1A932F60" w14:textId="77777777" w:rsidR="000D3E89" w:rsidRPr="007355A3" w:rsidRDefault="000D3E89" w:rsidP="00011957">
      <w:pPr>
        <w:spacing w:line="360" w:lineRule="auto"/>
        <w:ind w:left="567"/>
        <w:rPr>
          <w:rFonts w:ascii="Verdana" w:hAnsi="Verdana"/>
          <w:bCs/>
          <w:sz w:val="18"/>
          <w:szCs w:val="18"/>
        </w:rPr>
      </w:pPr>
    </w:p>
    <w:p w14:paraId="1B0C0E01" w14:textId="6271B70E" w:rsidR="000D3E89" w:rsidRPr="007355A3" w:rsidRDefault="000D3E89" w:rsidP="00011957">
      <w:pPr>
        <w:pStyle w:val="Kop1"/>
        <w:tabs>
          <w:tab w:val="clear" w:pos="426"/>
          <w:tab w:val="clear" w:pos="7088"/>
          <w:tab w:val="left" w:pos="567"/>
        </w:tabs>
        <w:spacing w:line="360" w:lineRule="auto"/>
        <w:rPr>
          <w:rFonts w:ascii="Verdana" w:hAnsi="Verdana"/>
          <w:sz w:val="18"/>
          <w:szCs w:val="18"/>
        </w:rPr>
      </w:pPr>
      <w:bookmarkStart w:id="153" w:name="_Toc174004700"/>
      <w:bookmarkStart w:id="154" w:name="_Toc174004918"/>
      <w:r w:rsidRPr="007355A3">
        <w:rPr>
          <w:rFonts w:ascii="Verdana" w:hAnsi="Verdana"/>
          <w:sz w:val="18"/>
          <w:szCs w:val="18"/>
        </w:rPr>
        <w:t>Bijlage 4:</w:t>
      </w:r>
      <w:r w:rsidR="378A2000" w:rsidRPr="007355A3">
        <w:rPr>
          <w:rFonts w:ascii="Verdana" w:hAnsi="Verdana"/>
          <w:sz w:val="18"/>
          <w:szCs w:val="18"/>
        </w:rPr>
        <w:t xml:space="preserve"> </w:t>
      </w:r>
      <w:r w:rsidR="007E58E3" w:rsidRPr="007355A3">
        <w:rPr>
          <w:rFonts w:ascii="Verdana" w:hAnsi="Verdana"/>
          <w:sz w:val="18"/>
          <w:szCs w:val="18"/>
        </w:rPr>
        <w:t>Model Overeenkomst elektriciteit</w:t>
      </w:r>
      <w:bookmarkEnd w:id="153"/>
      <w:bookmarkEnd w:id="154"/>
    </w:p>
    <w:p w14:paraId="6F3935FA" w14:textId="6D364C2E" w:rsidR="000D3E89" w:rsidRDefault="000D3E89" w:rsidP="00592806">
      <w:pPr>
        <w:spacing w:line="360" w:lineRule="auto"/>
        <w:rPr>
          <w:rFonts w:ascii="Verdana" w:hAnsi="Verdana"/>
          <w:bCs/>
          <w:sz w:val="18"/>
          <w:szCs w:val="18"/>
        </w:rPr>
      </w:pPr>
      <w:r w:rsidRPr="007355A3">
        <w:rPr>
          <w:rFonts w:ascii="Verdana" w:hAnsi="Verdana"/>
          <w:bCs/>
          <w:sz w:val="18"/>
          <w:szCs w:val="18"/>
        </w:rPr>
        <w:t>Zie Bijlage 4 (</w:t>
      </w:r>
      <w:r w:rsidR="007E58E3" w:rsidRPr="007355A3">
        <w:rPr>
          <w:rFonts w:ascii="Verdana" w:hAnsi="Verdana"/>
          <w:bCs/>
          <w:sz w:val="18"/>
          <w:szCs w:val="18"/>
        </w:rPr>
        <w:t>pdf document</w:t>
      </w:r>
      <w:r w:rsidRPr="007355A3">
        <w:rPr>
          <w:rFonts w:ascii="Verdana" w:hAnsi="Verdana"/>
          <w:bCs/>
          <w:sz w:val="18"/>
          <w:szCs w:val="18"/>
        </w:rPr>
        <w:t>).</w:t>
      </w:r>
    </w:p>
    <w:p w14:paraId="03055F78" w14:textId="77777777" w:rsidR="00B15726" w:rsidRPr="007355A3" w:rsidRDefault="00B15726" w:rsidP="00592806">
      <w:pPr>
        <w:spacing w:line="360" w:lineRule="auto"/>
        <w:rPr>
          <w:rFonts w:ascii="Verdana" w:hAnsi="Verdana"/>
          <w:bCs/>
          <w:sz w:val="18"/>
          <w:szCs w:val="18"/>
        </w:rPr>
      </w:pPr>
    </w:p>
    <w:p w14:paraId="18C158FC" w14:textId="77777777" w:rsidR="00B15726" w:rsidRPr="00B15726" w:rsidRDefault="00B15726" w:rsidP="00B15726">
      <w:pPr>
        <w:keepNext/>
        <w:tabs>
          <w:tab w:val="left" w:pos="567"/>
          <w:tab w:val="left" w:pos="7088"/>
        </w:tabs>
        <w:spacing w:line="360" w:lineRule="auto"/>
        <w:outlineLvl w:val="0"/>
        <w:rPr>
          <w:rFonts w:ascii="Verdana" w:hAnsi="Verdana"/>
          <w:b/>
          <w:sz w:val="18"/>
          <w:szCs w:val="18"/>
        </w:rPr>
      </w:pPr>
      <w:bookmarkStart w:id="155" w:name="_Toc174004706"/>
      <w:bookmarkStart w:id="156" w:name="_Toc174004924"/>
      <w:r w:rsidRPr="00B15726">
        <w:rPr>
          <w:rFonts w:ascii="Verdana" w:hAnsi="Verdana"/>
          <w:b/>
          <w:sz w:val="18"/>
          <w:szCs w:val="18"/>
        </w:rPr>
        <w:t>Bijlage 5: Verklaring geen Russische betrokkenheid</w:t>
      </w:r>
      <w:bookmarkEnd w:id="155"/>
      <w:bookmarkEnd w:id="156"/>
    </w:p>
    <w:p w14:paraId="5E12BCC5" w14:textId="002C378B" w:rsidR="00642242" w:rsidRDefault="00B15726" w:rsidP="00B15726">
      <w:pPr>
        <w:spacing w:line="360" w:lineRule="auto"/>
        <w:rPr>
          <w:rFonts w:ascii="Verdana" w:hAnsi="Verdana" w:cstheme="minorHAnsi"/>
          <w:sz w:val="18"/>
          <w:szCs w:val="18"/>
        </w:rPr>
      </w:pPr>
      <w:r w:rsidRPr="00B15726">
        <w:rPr>
          <w:rFonts w:ascii="Verdana" w:hAnsi="Verdana" w:cstheme="minorHAnsi"/>
          <w:sz w:val="18"/>
          <w:szCs w:val="18"/>
        </w:rPr>
        <w:t>Zie bijlage 5 (pdf document)</w:t>
      </w:r>
      <w:bookmarkEnd w:id="146"/>
      <w:bookmarkEnd w:id="147"/>
      <w:bookmarkEnd w:id="148"/>
    </w:p>
    <w:p w14:paraId="28713FF2" w14:textId="77777777" w:rsidR="00B15726" w:rsidRPr="00B15726" w:rsidRDefault="00B15726" w:rsidP="00B15726">
      <w:pPr>
        <w:spacing w:line="360" w:lineRule="auto"/>
        <w:rPr>
          <w:rFonts w:ascii="Verdana" w:hAnsi="Verdana"/>
          <w:sz w:val="18"/>
          <w:szCs w:val="18"/>
          <w:highlight w:val="yellow"/>
        </w:rPr>
      </w:pPr>
    </w:p>
    <w:p w14:paraId="33795C54" w14:textId="32246126" w:rsidR="001B08E1" w:rsidRPr="007355A3" w:rsidRDefault="001B08E1" w:rsidP="00011957">
      <w:pPr>
        <w:pStyle w:val="Kop1"/>
        <w:tabs>
          <w:tab w:val="clear" w:pos="426"/>
          <w:tab w:val="left" w:pos="567"/>
        </w:tabs>
        <w:spacing w:line="360" w:lineRule="auto"/>
        <w:rPr>
          <w:rFonts w:ascii="Verdana" w:hAnsi="Verdana"/>
          <w:sz w:val="18"/>
          <w:szCs w:val="18"/>
        </w:rPr>
      </w:pPr>
      <w:bookmarkStart w:id="157" w:name="_Toc174004702"/>
      <w:bookmarkStart w:id="158" w:name="_Toc174004920"/>
      <w:r w:rsidRPr="007355A3">
        <w:rPr>
          <w:rFonts w:ascii="Verdana" w:hAnsi="Verdana"/>
          <w:sz w:val="18"/>
          <w:szCs w:val="18"/>
        </w:rPr>
        <w:t xml:space="preserve">Bijlage </w:t>
      </w:r>
      <w:r w:rsidR="0009058B" w:rsidRPr="007355A3">
        <w:rPr>
          <w:rFonts w:ascii="Verdana" w:hAnsi="Verdana"/>
          <w:sz w:val="18"/>
          <w:szCs w:val="18"/>
        </w:rPr>
        <w:t>6</w:t>
      </w:r>
      <w:r w:rsidRPr="007355A3">
        <w:rPr>
          <w:rFonts w:ascii="Verdana" w:hAnsi="Verdana"/>
          <w:sz w:val="18"/>
          <w:szCs w:val="18"/>
        </w:rPr>
        <w:t xml:space="preserve">: </w:t>
      </w:r>
      <w:r w:rsidR="0009058B" w:rsidRPr="007355A3">
        <w:rPr>
          <w:rFonts w:ascii="Verdana" w:hAnsi="Verdana"/>
          <w:sz w:val="18"/>
          <w:szCs w:val="18"/>
        </w:rPr>
        <w:t>Uniform Europees Aanbestedingsdocument</w:t>
      </w:r>
      <w:bookmarkEnd w:id="157"/>
      <w:bookmarkEnd w:id="158"/>
    </w:p>
    <w:p w14:paraId="5F1C7886" w14:textId="16E570A5" w:rsidR="001B08E1" w:rsidRDefault="001B08E1" w:rsidP="00011957">
      <w:pPr>
        <w:spacing w:line="360" w:lineRule="auto"/>
        <w:rPr>
          <w:rFonts w:ascii="Verdana" w:hAnsi="Verdana"/>
          <w:bCs/>
          <w:sz w:val="18"/>
          <w:szCs w:val="18"/>
        </w:rPr>
      </w:pPr>
      <w:r w:rsidRPr="007355A3">
        <w:rPr>
          <w:rFonts w:ascii="Verdana" w:hAnsi="Verdana"/>
          <w:bCs/>
          <w:sz w:val="18"/>
          <w:szCs w:val="18"/>
        </w:rPr>
        <w:t xml:space="preserve">Zie Bijlage </w:t>
      </w:r>
      <w:r w:rsidR="0009058B" w:rsidRPr="007355A3">
        <w:rPr>
          <w:rFonts w:ascii="Verdana" w:hAnsi="Verdana"/>
          <w:bCs/>
          <w:sz w:val="18"/>
          <w:szCs w:val="18"/>
        </w:rPr>
        <w:t>6</w:t>
      </w:r>
      <w:r w:rsidRPr="007355A3">
        <w:rPr>
          <w:rFonts w:ascii="Verdana" w:hAnsi="Verdana"/>
          <w:bCs/>
          <w:sz w:val="18"/>
          <w:szCs w:val="18"/>
        </w:rPr>
        <w:t xml:space="preserve"> (pdf document).</w:t>
      </w:r>
    </w:p>
    <w:p w14:paraId="16FE2869" w14:textId="77777777" w:rsidR="00011957" w:rsidRPr="007355A3" w:rsidRDefault="00011957" w:rsidP="00592806">
      <w:pPr>
        <w:spacing w:line="360" w:lineRule="auto"/>
        <w:rPr>
          <w:rFonts w:ascii="Verdana" w:hAnsi="Verdana"/>
          <w:bCs/>
          <w:sz w:val="18"/>
          <w:szCs w:val="18"/>
        </w:rPr>
      </w:pPr>
    </w:p>
    <w:p w14:paraId="5429B96A" w14:textId="0216C10A" w:rsidR="00E870C7" w:rsidRPr="007355A3" w:rsidRDefault="00E870C7" w:rsidP="00011957">
      <w:pPr>
        <w:pStyle w:val="Kop1"/>
        <w:tabs>
          <w:tab w:val="clear" w:pos="426"/>
          <w:tab w:val="left" w:pos="567"/>
        </w:tabs>
        <w:spacing w:line="360" w:lineRule="auto"/>
        <w:rPr>
          <w:rFonts w:ascii="Verdana" w:hAnsi="Verdana"/>
          <w:sz w:val="18"/>
          <w:szCs w:val="18"/>
        </w:rPr>
      </w:pPr>
      <w:bookmarkStart w:id="159" w:name="_Toc174004703"/>
      <w:bookmarkStart w:id="160" w:name="_Toc174004921"/>
      <w:r w:rsidRPr="007355A3">
        <w:rPr>
          <w:rFonts w:ascii="Verdana" w:hAnsi="Verdana"/>
          <w:sz w:val="18"/>
          <w:szCs w:val="18"/>
        </w:rPr>
        <w:t xml:space="preserve">Bijlage 7: </w:t>
      </w:r>
      <w:r w:rsidR="00104DAD" w:rsidRPr="007355A3">
        <w:rPr>
          <w:rFonts w:ascii="Verdana" w:hAnsi="Verdana"/>
          <w:sz w:val="18"/>
          <w:szCs w:val="18"/>
        </w:rPr>
        <w:t>Aansluit</w:t>
      </w:r>
      <w:r w:rsidR="00FC78C8" w:rsidRPr="007355A3">
        <w:rPr>
          <w:rFonts w:ascii="Verdana" w:hAnsi="Verdana"/>
          <w:sz w:val="18"/>
          <w:szCs w:val="18"/>
        </w:rPr>
        <w:t>-</w:t>
      </w:r>
      <w:r w:rsidR="00104DAD" w:rsidRPr="007355A3">
        <w:rPr>
          <w:rFonts w:ascii="Verdana" w:hAnsi="Verdana"/>
          <w:sz w:val="18"/>
          <w:szCs w:val="18"/>
        </w:rPr>
        <w:t xml:space="preserve"> en databestand elektriciteit Gemeente Weert</w:t>
      </w:r>
      <w:bookmarkEnd w:id="159"/>
      <w:bookmarkEnd w:id="160"/>
      <w:r w:rsidR="00104DAD" w:rsidRPr="007355A3">
        <w:rPr>
          <w:rFonts w:ascii="Verdana" w:hAnsi="Verdana"/>
          <w:sz w:val="18"/>
          <w:szCs w:val="18"/>
        </w:rPr>
        <w:t xml:space="preserve"> </w:t>
      </w:r>
    </w:p>
    <w:p w14:paraId="2200528D" w14:textId="26D6554B" w:rsidR="00E870C7" w:rsidRPr="007355A3" w:rsidRDefault="00E870C7" w:rsidP="00592806">
      <w:pPr>
        <w:spacing w:line="360" w:lineRule="auto"/>
        <w:rPr>
          <w:rFonts w:ascii="Verdana" w:hAnsi="Verdana"/>
          <w:bCs/>
          <w:sz w:val="18"/>
          <w:szCs w:val="18"/>
        </w:rPr>
      </w:pPr>
      <w:r w:rsidRPr="007355A3">
        <w:rPr>
          <w:rFonts w:ascii="Verdana" w:hAnsi="Verdana"/>
          <w:bCs/>
          <w:sz w:val="18"/>
          <w:szCs w:val="18"/>
        </w:rPr>
        <w:t xml:space="preserve">Zie Bijlage </w:t>
      </w:r>
      <w:r w:rsidR="00FC78C8" w:rsidRPr="007355A3">
        <w:rPr>
          <w:rFonts w:ascii="Verdana" w:hAnsi="Verdana"/>
          <w:bCs/>
          <w:sz w:val="18"/>
          <w:szCs w:val="18"/>
        </w:rPr>
        <w:t>7</w:t>
      </w:r>
      <w:r w:rsidRPr="007355A3">
        <w:rPr>
          <w:rFonts w:ascii="Verdana" w:hAnsi="Verdana"/>
          <w:bCs/>
          <w:sz w:val="18"/>
          <w:szCs w:val="18"/>
        </w:rPr>
        <w:t xml:space="preserve"> (</w:t>
      </w:r>
      <w:proofErr w:type="spellStart"/>
      <w:r w:rsidR="00FC78C8" w:rsidRPr="007355A3">
        <w:rPr>
          <w:rFonts w:ascii="Verdana" w:hAnsi="Verdana"/>
          <w:bCs/>
          <w:sz w:val="18"/>
          <w:szCs w:val="18"/>
        </w:rPr>
        <w:t>xls</w:t>
      </w:r>
      <w:proofErr w:type="spellEnd"/>
      <w:r w:rsidRPr="007355A3">
        <w:rPr>
          <w:rFonts w:ascii="Verdana" w:hAnsi="Verdana"/>
          <w:bCs/>
          <w:sz w:val="18"/>
          <w:szCs w:val="18"/>
        </w:rPr>
        <w:t xml:space="preserve"> document).</w:t>
      </w:r>
    </w:p>
    <w:p w14:paraId="042EAA5A" w14:textId="77777777" w:rsidR="003778E5" w:rsidRPr="007355A3" w:rsidRDefault="003778E5" w:rsidP="00011957">
      <w:pPr>
        <w:spacing w:line="360" w:lineRule="auto"/>
        <w:ind w:left="567"/>
        <w:rPr>
          <w:rFonts w:ascii="Verdana" w:hAnsi="Verdana"/>
          <w:bCs/>
          <w:sz w:val="18"/>
          <w:szCs w:val="18"/>
        </w:rPr>
      </w:pPr>
    </w:p>
    <w:p w14:paraId="7224EE05" w14:textId="120F1778" w:rsidR="003778E5" w:rsidRPr="007355A3" w:rsidRDefault="003778E5" w:rsidP="00011957">
      <w:pPr>
        <w:pStyle w:val="Kop1"/>
        <w:tabs>
          <w:tab w:val="clear" w:pos="426"/>
          <w:tab w:val="left" w:pos="567"/>
        </w:tabs>
        <w:spacing w:line="360" w:lineRule="auto"/>
        <w:rPr>
          <w:rFonts w:ascii="Verdana" w:hAnsi="Verdana"/>
          <w:sz w:val="18"/>
          <w:szCs w:val="18"/>
        </w:rPr>
      </w:pPr>
      <w:bookmarkStart w:id="161" w:name="_Toc174004704"/>
      <w:bookmarkStart w:id="162" w:name="_Toc174004922"/>
      <w:r w:rsidRPr="007355A3">
        <w:rPr>
          <w:rFonts w:ascii="Verdana" w:hAnsi="Verdana"/>
          <w:sz w:val="18"/>
          <w:szCs w:val="18"/>
        </w:rPr>
        <w:t>Bijlage 8: Algemene Leveringsvoorwaarden</w:t>
      </w:r>
      <w:r w:rsidR="0012385C" w:rsidRPr="007355A3">
        <w:rPr>
          <w:rFonts w:ascii="Verdana" w:hAnsi="Verdana"/>
          <w:sz w:val="18"/>
          <w:szCs w:val="18"/>
        </w:rPr>
        <w:t xml:space="preserve"> ALV-</w:t>
      </w:r>
      <w:r w:rsidRPr="007355A3">
        <w:rPr>
          <w:rFonts w:ascii="Verdana" w:hAnsi="Verdana"/>
          <w:sz w:val="18"/>
          <w:szCs w:val="18"/>
        </w:rPr>
        <w:t xml:space="preserve"> </w:t>
      </w:r>
      <w:r w:rsidR="00185628" w:rsidRPr="007355A3">
        <w:rPr>
          <w:rFonts w:ascii="Verdana" w:hAnsi="Verdana"/>
          <w:sz w:val="18"/>
          <w:szCs w:val="18"/>
        </w:rPr>
        <w:t>EM</w:t>
      </w:r>
      <w:r w:rsidR="0012385C" w:rsidRPr="007355A3">
        <w:rPr>
          <w:rFonts w:ascii="Verdana" w:hAnsi="Verdana"/>
          <w:sz w:val="18"/>
          <w:szCs w:val="18"/>
        </w:rPr>
        <w:t>-016</w:t>
      </w:r>
      <w:r w:rsidR="00541FC6" w:rsidRPr="007355A3">
        <w:rPr>
          <w:rFonts w:ascii="Verdana" w:hAnsi="Verdana"/>
          <w:sz w:val="18"/>
          <w:szCs w:val="18"/>
        </w:rPr>
        <w:t>_02</w:t>
      </w:r>
      <w:bookmarkEnd w:id="161"/>
      <w:bookmarkEnd w:id="162"/>
    </w:p>
    <w:p w14:paraId="6ABD781D" w14:textId="4C96A631" w:rsidR="003778E5" w:rsidRPr="007355A3" w:rsidRDefault="003778E5" w:rsidP="00592806">
      <w:pPr>
        <w:spacing w:line="360" w:lineRule="auto"/>
        <w:rPr>
          <w:rFonts w:ascii="Verdana" w:hAnsi="Verdana"/>
          <w:bCs/>
          <w:sz w:val="18"/>
          <w:szCs w:val="18"/>
        </w:rPr>
      </w:pPr>
      <w:r w:rsidRPr="007355A3">
        <w:rPr>
          <w:rFonts w:ascii="Verdana" w:hAnsi="Verdana"/>
          <w:bCs/>
          <w:sz w:val="18"/>
          <w:szCs w:val="18"/>
        </w:rPr>
        <w:t xml:space="preserve">Zie Bijlage </w:t>
      </w:r>
      <w:r w:rsidR="00185628" w:rsidRPr="007355A3">
        <w:rPr>
          <w:rFonts w:ascii="Verdana" w:hAnsi="Verdana"/>
          <w:bCs/>
          <w:sz w:val="18"/>
          <w:szCs w:val="18"/>
        </w:rPr>
        <w:t>8</w:t>
      </w:r>
      <w:r w:rsidRPr="007355A3">
        <w:rPr>
          <w:rFonts w:ascii="Verdana" w:hAnsi="Verdana"/>
          <w:bCs/>
          <w:sz w:val="18"/>
          <w:szCs w:val="18"/>
        </w:rPr>
        <w:t xml:space="preserve"> (</w:t>
      </w:r>
      <w:r w:rsidR="00185628" w:rsidRPr="007355A3">
        <w:rPr>
          <w:rFonts w:ascii="Verdana" w:hAnsi="Verdana"/>
          <w:bCs/>
          <w:sz w:val="18"/>
          <w:szCs w:val="18"/>
        </w:rPr>
        <w:t>pdf</w:t>
      </w:r>
      <w:r w:rsidRPr="007355A3">
        <w:rPr>
          <w:rFonts w:ascii="Verdana" w:hAnsi="Verdana"/>
          <w:bCs/>
          <w:sz w:val="18"/>
          <w:szCs w:val="18"/>
        </w:rPr>
        <w:t xml:space="preserve"> document).</w:t>
      </w:r>
    </w:p>
    <w:p w14:paraId="558DEAA1" w14:textId="77777777" w:rsidR="007625C0" w:rsidRPr="007355A3" w:rsidRDefault="007625C0" w:rsidP="00011957">
      <w:pPr>
        <w:spacing w:line="360" w:lineRule="auto"/>
        <w:ind w:left="567"/>
        <w:rPr>
          <w:rFonts w:ascii="Verdana" w:hAnsi="Verdana"/>
          <w:bCs/>
          <w:sz w:val="18"/>
          <w:szCs w:val="18"/>
        </w:rPr>
      </w:pPr>
    </w:p>
    <w:p w14:paraId="22F44CED" w14:textId="28BE64E8" w:rsidR="00401779" w:rsidRDefault="00401779" w:rsidP="00011957">
      <w:pPr>
        <w:pStyle w:val="Kop1"/>
        <w:tabs>
          <w:tab w:val="clear" w:pos="426"/>
          <w:tab w:val="left" w:pos="567"/>
        </w:tabs>
        <w:spacing w:line="360" w:lineRule="auto"/>
        <w:rPr>
          <w:rFonts w:ascii="Verdana" w:hAnsi="Verdana"/>
          <w:sz w:val="18"/>
          <w:szCs w:val="18"/>
        </w:rPr>
      </w:pPr>
      <w:bookmarkStart w:id="163" w:name="_Toc174004705"/>
      <w:bookmarkStart w:id="164" w:name="_Toc174004923"/>
      <w:r w:rsidRPr="007355A3">
        <w:rPr>
          <w:rFonts w:ascii="Verdana" w:hAnsi="Verdana"/>
          <w:sz w:val="18"/>
          <w:szCs w:val="18"/>
        </w:rPr>
        <w:t>Bijlage 9: Referentieopdrachten/kerncompetenties</w:t>
      </w:r>
      <w:bookmarkEnd w:id="163"/>
      <w:bookmarkEnd w:id="164"/>
    </w:p>
    <w:p w14:paraId="29436E7E" w14:textId="331EB019" w:rsidR="00A9355D" w:rsidRPr="00755FE9" w:rsidRDefault="00A9355D" w:rsidP="00011957">
      <w:pPr>
        <w:rPr>
          <w:rFonts w:ascii="Verdana" w:hAnsi="Verdana"/>
          <w:sz w:val="18"/>
          <w:szCs w:val="18"/>
        </w:rPr>
      </w:pPr>
      <w:r w:rsidRPr="00755FE9">
        <w:rPr>
          <w:rFonts w:ascii="Verdana" w:hAnsi="Verdana"/>
          <w:sz w:val="18"/>
          <w:szCs w:val="18"/>
        </w:rPr>
        <w:t>Zie bijlage toegevoegd achter dit document</w:t>
      </w:r>
    </w:p>
    <w:p w14:paraId="6E062218" w14:textId="77777777" w:rsidR="004904AC" w:rsidRPr="007355A3" w:rsidRDefault="004904AC" w:rsidP="00011957">
      <w:pPr>
        <w:pStyle w:val="Kop1"/>
        <w:tabs>
          <w:tab w:val="clear" w:pos="426"/>
          <w:tab w:val="left" w:pos="567"/>
        </w:tabs>
        <w:spacing w:line="360" w:lineRule="auto"/>
        <w:rPr>
          <w:rFonts w:ascii="Verdana" w:hAnsi="Verdana"/>
          <w:sz w:val="18"/>
          <w:szCs w:val="18"/>
        </w:rPr>
      </w:pPr>
      <w:r w:rsidRPr="007355A3">
        <w:rPr>
          <w:rFonts w:ascii="Verdana" w:hAnsi="Verdana"/>
          <w:sz w:val="18"/>
          <w:szCs w:val="18"/>
        </w:rPr>
        <w:tab/>
      </w:r>
    </w:p>
    <w:p w14:paraId="39A3A060" w14:textId="545159CB" w:rsidR="00642242" w:rsidRPr="007355A3" w:rsidRDefault="00642242" w:rsidP="00011957">
      <w:pPr>
        <w:spacing w:line="360" w:lineRule="auto"/>
        <w:rPr>
          <w:rFonts w:ascii="Verdana" w:hAnsi="Verdana" w:cstheme="minorHAnsi"/>
          <w:b/>
          <w:sz w:val="18"/>
          <w:szCs w:val="18"/>
        </w:rPr>
      </w:pPr>
      <w:r w:rsidRPr="007355A3">
        <w:rPr>
          <w:rFonts w:ascii="Verdana" w:hAnsi="Verdana" w:cstheme="minorHAnsi"/>
          <w:sz w:val="18"/>
          <w:szCs w:val="18"/>
        </w:rPr>
        <w:br w:type="page"/>
      </w:r>
    </w:p>
    <w:p w14:paraId="53D722FE" w14:textId="4D52D39D" w:rsidR="008F1BFC" w:rsidRDefault="00384766" w:rsidP="00C975CB">
      <w:pPr>
        <w:pStyle w:val="Kop1"/>
        <w:tabs>
          <w:tab w:val="clear" w:pos="426"/>
          <w:tab w:val="clear" w:pos="7088"/>
          <w:tab w:val="left" w:pos="567"/>
        </w:tabs>
        <w:rPr>
          <w:rFonts w:ascii="Calibri" w:hAnsi="Calibri" w:cs="Tahoma"/>
          <w:b w:val="0"/>
          <w:bCs/>
          <w:sz w:val="20"/>
        </w:rPr>
      </w:pPr>
      <w:r>
        <w:rPr>
          <w:rFonts w:ascii="Calibri" w:hAnsi="Calibri"/>
          <w:sz w:val="20"/>
        </w:rPr>
        <w:lastRenderedPageBreak/>
        <w:tab/>
      </w:r>
    </w:p>
    <w:p w14:paraId="7B987474" w14:textId="109F8C54" w:rsidR="00A07031" w:rsidRPr="001C731B" w:rsidRDefault="003D5507" w:rsidP="005E0493">
      <w:pPr>
        <w:rPr>
          <w:rFonts w:ascii="Verdana" w:hAnsi="Verdana"/>
          <w:sz w:val="18"/>
          <w:szCs w:val="18"/>
        </w:rPr>
      </w:pPr>
      <w:r w:rsidRPr="001C731B">
        <w:rPr>
          <w:rFonts w:ascii="Verdana" w:hAnsi="Verdana"/>
          <w:b/>
          <w:sz w:val="18"/>
          <w:szCs w:val="18"/>
        </w:rPr>
        <w:t xml:space="preserve">Bijlage </w:t>
      </w:r>
      <w:r w:rsidR="008C4F71" w:rsidRPr="001C731B">
        <w:rPr>
          <w:rFonts w:ascii="Verdana" w:hAnsi="Verdana"/>
          <w:b/>
          <w:sz w:val="18"/>
          <w:szCs w:val="18"/>
        </w:rPr>
        <w:t>9</w:t>
      </w:r>
      <w:r w:rsidRPr="001C731B">
        <w:rPr>
          <w:rFonts w:ascii="Verdana" w:hAnsi="Verdana"/>
          <w:b/>
          <w:sz w:val="18"/>
          <w:szCs w:val="18"/>
        </w:rPr>
        <w:t xml:space="preserve">: </w:t>
      </w:r>
      <w:r w:rsidR="005E0493" w:rsidRPr="001C731B">
        <w:rPr>
          <w:rFonts w:ascii="Verdana" w:hAnsi="Verdana"/>
          <w:b/>
          <w:sz w:val="18"/>
          <w:szCs w:val="18"/>
        </w:rPr>
        <w:t>Referentieopdracht</w:t>
      </w:r>
      <w:r w:rsidR="00A07031" w:rsidRPr="001C731B">
        <w:rPr>
          <w:rFonts w:ascii="Verdana" w:hAnsi="Verdana"/>
          <w:b/>
          <w:sz w:val="18"/>
          <w:szCs w:val="18"/>
        </w:rPr>
        <w:t>en/kerncompetenties</w:t>
      </w:r>
    </w:p>
    <w:p w14:paraId="22B890C3" w14:textId="77777777" w:rsidR="00A07031" w:rsidRPr="001C731B" w:rsidRDefault="00A07031" w:rsidP="00A07031">
      <w:pPr>
        <w:spacing w:line="312" w:lineRule="auto"/>
        <w:ind w:left="567"/>
        <w:rPr>
          <w:rFonts w:ascii="Verdana" w:hAnsi="Verdana" w:cs="Tahoma"/>
          <w:sz w:val="18"/>
          <w:szCs w:val="18"/>
        </w:rPr>
      </w:pPr>
    </w:p>
    <w:p w14:paraId="1D963DD1" w14:textId="77777777" w:rsidR="00A07031" w:rsidRPr="001C731B" w:rsidRDefault="00A07031" w:rsidP="00592806">
      <w:pPr>
        <w:spacing w:line="312" w:lineRule="auto"/>
        <w:rPr>
          <w:rFonts w:ascii="Verdana" w:hAnsi="Verdana" w:cs="Tahoma"/>
          <w:b/>
          <w:sz w:val="18"/>
          <w:szCs w:val="18"/>
        </w:rPr>
      </w:pPr>
      <w:r w:rsidRPr="001C731B">
        <w:rPr>
          <w:rFonts w:ascii="Verdana" w:hAnsi="Verdana" w:cs="Tahoma"/>
          <w:sz w:val="18"/>
          <w:szCs w:val="18"/>
        </w:rPr>
        <w:t>U dient gebruik te maken van onderstaand model voor referen</w:t>
      </w:r>
      <w:r w:rsidRPr="00053DEA">
        <w:rPr>
          <w:rFonts w:ascii="Verdana" w:hAnsi="Verdana" w:cs="Tahoma"/>
          <w:sz w:val="18"/>
          <w:szCs w:val="18"/>
        </w:rPr>
        <w:t>ties.</w:t>
      </w:r>
    </w:p>
    <w:p w14:paraId="4F472406" w14:textId="77777777" w:rsidR="00053DEA" w:rsidRDefault="00053DEA" w:rsidP="00592806">
      <w:pPr>
        <w:spacing w:line="312" w:lineRule="auto"/>
        <w:rPr>
          <w:rFonts w:ascii="Verdana" w:hAnsi="Verdana" w:cs="Tahoma"/>
          <w:b/>
          <w:bCs/>
          <w:sz w:val="18"/>
          <w:szCs w:val="18"/>
        </w:rPr>
      </w:pPr>
    </w:p>
    <w:p w14:paraId="2E40FB49" w14:textId="6B26EC61" w:rsidR="00A07031" w:rsidRPr="001C731B" w:rsidRDefault="00A07031" w:rsidP="00592806">
      <w:pPr>
        <w:spacing w:line="312" w:lineRule="auto"/>
        <w:rPr>
          <w:rFonts w:ascii="Verdana" w:hAnsi="Verdana" w:cs="Tahoma"/>
          <w:sz w:val="18"/>
          <w:szCs w:val="18"/>
        </w:rPr>
      </w:pPr>
      <w:r w:rsidRPr="001C731B">
        <w:rPr>
          <w:rFonts w:ascii="Verdana" w:hAnsi="Verdana" w:cs="Tahoma"/>
          <w:b/>
          <w:bCs/>
          <w:sz w:val="18"/>
          <w:szCs w:val="18"/>
        </w:rPr>
        <w:t xml:space="preserve">Opmerking: </w:t>
      </w:r>
      <w:r w:rsidR="00B153ED">
        <w:rPr>
          <w:rFonts w:ascii="Verdana" w:hAnsi="Verdana" w:cs="Tahoma"/>
          <w:bCs/>
          <w:sz w:val="18"/>
          <w:szCs w:val="18"/>
        </w:rPr>
        <w:t>AD</w:t>
      </w:r>
      <w:r w:rsidRPr="001C731B">
        <w:rPr>
          <w:rFonts w:ascii="Verdana" w:hAnsi="Verdana" w:cs="Tahoma"/>
          <w:sz w:val="18"/>
          <w:szCs w:val="18"/>
        </w:rPr>
        <w:t xml:space="preserve"> behoudt zich het recht voor om zonder tussenkomst van de Inschrijver contact op te nemen met de opgegeven referent ter verificatie van de gegevens.</w:t>
      </w:r>
    </w:p>
    <w:p w14:paraId="0DF4F53E" w14:textId="77777777" w:rsidR="00A07031" w:rsidRPr="001C731B" w:rsidRDefault="00A07031" w:rsidP="00A07031">
      <w:pPr>
        <w:spacing w:line="312" w:lineRule="auto"/>
        <w:ind w:left="567"/>
        <w:rPr>
          <w:rFonts w:ascii="Verdana" w:hAnsi="Verdana" w:cs="Tahoma"/>
          <w:sz w:val="18"/>
          <w:szCs w:val="18"/>
        </w:rPr>
      </w:pPr>
    </w:p>
    <w:p w14:paraId="0970F736" w14:textId="2FB5B5A5" w:rsidR="00A07031" w:rsidRPr="001C731B" w:rsidRDefault="00A07031" w:rsidP="00592806">
      <w:pPr>
        <w:spacing w:line="312" w:lineRule="auto"/>
        <w:rPr>
          <w:rFonts w:ascii="Verdana" w:hAnsi="Verdana" w:cs="Tahoma"/>
          <w:b/>
          <w:sz w:val="18"/>
          <w:szCs w:val="18"/>
        </w:rPr>
      </w:pPr>
      <w:r w:rsidRPr="001C731B">
        <w:rPr>
          <w:rFonts w:ascii="Verdana" w:hAnsi="Verdana" w:cs="Tahoma"/>
          <w:b/>
          <w:sz w:val="18"/>
          <w:szCs w:val="18"/>
        </w:rPr>
        <w:t xml:space="preserve">Kerncompetentie 1: aantal beleverde EAN’s: minimaal </w:t>
      </w:r>
      <w:r w:rsidR="009261F0" w:rsidRPr="001C731B">
        <w:rPr>
          <w:rFonts w:ascii="Verdana" w:hAnsi="Verdana" w:cs="Tahoma"/>
          <w:b/>
          <w:sz w:val="18"/>
          <w:szCs w:val="18"/>
        </w:rPr>
        <w:t>300</w:t>
      </w:r>
    </w:p>
    <w:p w14:paraId="4DC8821F" w14:textId="77777777" w:rsidR="00A07031" w:rsidRPr="001C731B" w:rsidRDefault="00A07031" w:rsidP="00A07031">
      <w:pPr>
        <w:spacing w:line="312" w:lineRule="auto"/>
        <w:ind w:left="567"/>
        <w:rPr>
          <w:rFonts w:ascii="Verdana" w:hAnsi="Verdana" w:cs="Tahoma"/>
          <w:sz w:val="18"/>
          <w:szCs w:val="18"/>
        </w:rPr>
      </w:pPr>
    </w:p>
    <w:tbl>
      <w:tblPr>
        <w:tblW w:w="0" w:type="auto"/>
        <w:tblInd w:w="-15"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567"/>
        <w:gridCol w:w="3686"/>
        <w:gridCol w:w="4253"/>
      </w:tblGrid>
      <w:tr w:rsidR="00A07031" w:rsidRPr="00A07031" w14:paraId="2299A184" w14:textId="77777777" w:rsidTr="00592806">
        <w:trPr>
          <w:cantSplit/>
          <w:trHeight w:val="232"/>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2034BF3F" w14:textId="77777777" w:rsidR="00A07031" w:rsidRPr="00A07031" w:rsidRDefault="00A07031" w:rsidP="00A07031">
            <w:pPr>
              <w:spacing w:before="90" w:after="54" w:line="312" w:lineRule="auto"/>
              <w:ind w:left="57" w:right="57"/>
              <w:rPr>
                <w:rFonts w:ascii="Calibri" w:hAnsi="Calibri"/>
                <w:b/>
                <w:bCs/>
                <w:sz w:val="20"/>
              </w:rPr>
            </w:pPr>
            <w:r w:rsidRPr="00A07031">
              <w:rPr>
                <w:rFonts w:ascii="Calibri" w:hAnsi="Calibri"/>
                <w:b/>
                <w:bCs/>
                <w:sz w:val="20"/>
              </w:rPr>
              <w:t>Gegevens Opdrachtgever</w:t>
            </w:r>
          </w:p>
        </w:tc>
      </w:tr>
      <w:tr w:rsidR="00A07031" w:rsidRPr="00A07031" w14:paraId="008D9839" w14:textId="77777777" w:rsidTr="00592806">
        <w:trPr>
          <w:cantSplit/>
        </w:trPr>
        <w:tc>
          <w:tcPr>
            <w:tcW w:w="567" w:type="dxa"/>
            <w:vMerge w:val="restart"/>
            <w:tcBorders>
              <w:top w:val="single" w:sz="12" w:space="0" w:color="808080"/>
            </w:tcBorders>
          </w:tcPr>
          <w:p w14:paraId="7AD5FF52" w14:textId="77777777"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1)</w:t>
            </w:r>
          </w:p>
        </w:tc>
        <w:tc>
          <w:tcPr>
            <w:tcW w:w="3686" w:type="dxa"/>
            <w:tcBorders>
              <w:top w:val="single" w:sz="12" w:space="0" w:color="808080"/>
              <w:bottom w:val="nil"/>
            </w:tcBorders>
            <w:shd w:val="clear" w:color="auto" w:fill="E6E6E6"/>
            <w:vAlign w:val="center"/>
          </w:tcPr>
          <w:p w14:paraId="7EB0D9BB" w14:textId="01FAF17D"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Naam opdracht</w:t>
            </w:r>
            <w:r w:rsidR="008C220D">
              <w:rPr>
                <w:rFonts w:ascii="Calibri" w:hAnsi="Calibri"/>
                <w:sz w:val="20"/>
              </w:rPr>
              <w:t xml:space="preserve"> </w:t>
            </w:r>
            <w:r w:rsidRPr="00A07031">
              <w:rPr>
                <w:rFonts w:ascii="Calibri" w:hAnsi="Calibri"/>
                <w:sz w:val="20"/>
              </w:rPr>
              <w:t xml:space="preserve">gevende instantie </w:t>
            </w:r>
          </w:p>
        </w:tc>
        <w:tc>
          <w:tcPr>
            <w:tcW w:w="4253" w:type="dxa"/>
            <w:tcBorders>
              <w:top w:val="single" w:sz="12" w:space="0" w:color="808080"/>
            </w:tcBorders>
          </w:tcPr>
          <w:p w14:paraId="619DDF55" w14:textId="77777777" w:rsidR="00A07031" w:rsidRPr="00A07031" w:rsidRDefault="00A07031" w:rsidP="00A07031">
            <w:pPr>
              <w:spacing w:before="90" w:after="54" w:line="312" w:lineRule="auto"/>
              <w:ind w:left="57" w:right="57"/>
              <w:rPr>
                <w:rFonts w:ascii="Calibri" w:hAnsi="Calibri"/>
                <w:sz w:val="20"/>
              </w:rPr>
            </w:pPr>
          </w:p>
        </w:tc>
      </w:tr>
      <w:tr w:rsidR="00A07031" w:rsidRPr="00A07031" w14:paraId="5CEECED3" w14:textId="77777777" w:rsidTr="00592806">
        <w:trPr>
          <w:cantSplit/>
        </w:trPr>
        <w:tc>
          <w:tcPr>
            <w:tcW w:w="567" w:type="dxa"/>
            <w:vMerge/>
          </w:tcPr>
          <w:p w14:paraId="53157C1A" w14:textId="77777777" w:rsidR="00A07031" w:rsidRPr="00A07031" w:rsidRDefault="00A07031" w:rsidP="00A07031">
            <w:pPr>
              <w:spacing w:before="90" w:after="54" w:line="312" w:lineRule="auto"/>
              <w:ind w:left="57" w:right="57"/>
              <w:rPr>
                <w:rFonts w:ascii="Calibri" w:hAnsi="Calibri"/>
                <w:sz w:val="20"/>
              </w:rPr>
            </w:pPr>
          </w:p>
        </w:tc>
        <w:tc>
          <w:tcPr>
            <w:tcW w:w="3686" w:type="dxa"/>
            <w:tcBorders>
              <w:top w:val="nil"/>
              <w:bottom w:val="nil"/>
            </w:tcBorders>
            <w:shd w:val="clear" w:color="auto" w:fill="E6E6E6"/>
            <w:vAlign w:val="center"/>
          </w:tcPr>
          <w:p w14:paraId="7A46D087" w14:textId="77777777"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Adres</w:t>
            </w:r>
          </w:p>
        </w:tc>
        <w:tc>
          <w:tcPr>
            <w:tcW w:w="4253" w:type="dxa"/>
          </w:tcPr>
          <w:p w14:paraId="09BAC39B" w14:textId="77777777" w:rsidR="00A07031" w:rsidRPr="00A07031" w:rsidRDefault="00A07031" w:rsidP="00A07031">
            <w:pPr>
              <w:spacing w:before="90" w:after="54" w:line="312" w:lineRule="auto"/>
              <w:ind w:left="57" w:right="57"/>
              <w:rPr>
                <w:rFonts w:ascii="Calibri" w:hAnsi="Calibri"/>
                <w:sz w:val="20"/>
              </w:rPr>
            </w:pPr>
          </w:p>
        </w:tc>
      </w:tr>
      <w:tr w:rsidR="00A07031" w:rsidRPr="00A07031" w14:paraId="5E40913D" w14:textId="77777777" w:rsidTr="00592806">
        <w:trPr>
          <w:cantSplit/>
        </w:trPr>
        <w:tc>
          <w:tcPr>
            <w:tcW w:w="567" w:type="dxa"/>
            <w:vMerge/>
          </w:tcPr>
          <w:p w14:paraId="5081535C" w14:textId="77777777" w:rsidR="00A07031" w:rsidRPr="00A07031" w:rsidRDefault="00A07031" w:rsidP="00A07031">
            <w:pPr>
              <w:spacing w:before="90" w:after="54" w:line="312" w:lineRule="auto"/>
              <w:ind w:left="57" w:right="57"/>
              <w:rPr>
                <w:rFonts w:ascii="Calibri" w:hAnsi="Calibri"/>
                <w:sz w:val="20"/>
              </w:rPr>
            </w:pPr>
          </w:p>
        </w:tc>
        <w:tc>
          <w:tcPr>
            <w:tcW w:w="3686" w:type="dxa"/>
            <w:tcBorders>
              <w:top w:val="nil"/>
            </w:tcBorders>
            <w:shd w:val="clear" w:color="auto" w:fill="E6E6E6"/>
            <w:vAlign w:val="center"/>
          </w:tcPr>
          <w:p w14:paraId="0C67E10B" w14:textId="77777777"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Postcode en plaatsnaam</w:t>
            </w:r>
          </w:p>
        </w:tc>
        <w:tc>
          <w:tcPr>
            <w:tcW w:w="4253" w:type="dxa"/>
          </w:tcPr>
          <w:p w14:paraId="083116B3" w14:textId="77777777" w:rsidR="00A07031" w:rsidRPr="00A07031" w:rsidRDefault="00A07031" w:rsidP="00A07031">
            <w:pPr>
              <w:spacing w:before="90" w:after="54" w:line="312" w:lineRule="auto"/>
              <w:ind w:left="57" w:right="57"/>
              <w:rPr>
                <w:rFonts w:ascii="Calibri" w:hAnsi="Calibri"/>
                <w:sz w:val="20"/>
              </w:rPr>
            </w:pPr>
          </w:p>
        </w:tc>
      </w:tr>
      <w:tr w:rsidR="00A07031" w:rsidRPr="00A07031" w14:paraId="57C2479D" w14:textId="77777777" w:rsidTr="00592806">
        <w:trPr>
          <w:cantSplit/>
        </w:trPr>
        <w:tc>
          <w:tcPr>
            <w:tcW w:w="567" w:type="dxa"/>
            <w:vMerge w:val="restart"/>
          </w:tcPr>
          <w:p w14:paraId="6E10C48C" w14:textId="77777777"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2)</w:t>
            </w:r>
          </w:p>
        </w:tc>
        <w:tc>
          <w:tcPr>
            <w:tcW w:w="3686" w:type="dxa"/>
            <w:tcBorders>
              <w:bottom w:val="nil"/>
            </w:tcBorders>
            <w:shd w:val="clear" w:color="auto" w:fill="E6E6E6"/>
            <w:vAlign w:val="center"/>
          </w:tcPr>
          <w:p w14:paraId="14512493" w14:textId="77777777"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Naam contactpersoon Opdrachtgever</w:t>
            </w:r>
          </w:p>
        </w:tc>
        <w:tc>
          <w:tcPr>
            <w:tcW w:w="4253" w:type="dxa"/>
          </w:tcPr>
          <w:p w14:paraId="07F4DCAB" w14:textId="77777777" w:rsidR="00A07031" w:rsidRPr="00A07031" w:rsidRDefault="00A07031" w:rsidP="00A07031">
            <w:pPr>
              <w:spacing w:before="90" w:after="54" w:line="312" w:lineRule="auto"/>
              <w:ind w:left="57" w:right="57"/>
              <w:rPr>
                <w:rFonts w:ascii="Calibri" w:hAnsi="Calibri"/>
                <w:sz w:val="20"/>
              </w:rPr>
            </w:pPr>
          </w:p>
        </w:tc>
      </w:tr>
      <w:tr w:rsidR="00A07031" w:rsidRPr="00A07031" w14:paraId="4A5ACE17" w14:textId="77777777" w:rsidTr="00592806">
        <w:trPr>
          <w:cantSplit/>
          <w:trHeight w:val="255"/>
        </w:trPr>
        <w:tc>
          <w:tcPr>
            <w:tcW w:w="567" w:type="dxa"/>
            <w:vMerge/>
          </w:tcPr>
          <w:p w14:paraId="5342346A" w14:textId="77777777" w:rsidR="00A07031" w:rsidRPr="00A07031" w:rsidRDefault="00A07031" w:rsidP="00A07031">
            <w:pPr>
              <w:spacing w:before="90" w:after="54" w:line="312" w:lineRule="auto"/>
              <w:ind w:left="57" w:right="57"/>
              <w:rPr>
                <w:rFonts w:ascii="Calibri" w:hAnsi="Calibri"/>
                <w:sz w:val="20"/>
              </w:rPr>
            </w:pPr>
          </w:p>
        </w:tc>
        <w:tc>
          <w:tcPr>
            <w:tcW w:w="3686" w:type="dxa"/>
            <w:tcBorders>
              <w:top w:val="nil"/>
              <w:bottom w:val="nil"/>
            </w:tcBorders>
            <w:shd w:val="clear" w:color="auto" w:fill="E6E6E6"/>
            <w:vAlign w:val="center"/>
          </w:tcPr>
          <w:p w14:paraId="2DE1B34E" w14:textId="77777777"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Functie</w:t>
            </w:r>
          </w:p>
        </w:tc>
        <w:tc>
          <w:tcPr>
            <w:tcW w:w="4253" w:type="dxa"/>
          </w:tcPr>
          <w:p w14:paraId="46A88749" w14:textId="77777777" w:rsidR="00A07031" w:rsidRPr="00A07031" w:rsidRDefault="00A07031" w:rsidP="00A07031">
            <w:pPr>
              <w:spacing w:before="90" w:after="54" w:line="312" w:lineRule="auto"/>
              <w:ind w:left="57" w:right="57"/>
              <w:rPr>
                <w:rFonts w:ascii="Calibri" w:hAnsi="Calibri"/>
                <w:sz w:val="20"/>
              </w:rPr>
            </w:pPr>
          </w:p>
        </w:tc>
      </w:tr>
      <w:tr w:rsidR="00A07031" w:rsidRPr="00A07031" w14:paraId="56E2E817" w14:textId="77777777" w:rsidTr="00592806">
        <w:trPr>
          <w:cantSplit/>
        </w:trPr>
        <w:tc>
          <w:tcPr>
            <w:tcW w:w="567" w:type="dxa"/>
            <w:vMerge/>
          </w:tcPr>
          <w:p w14:paraId="18A128A4" w14:textId="77777777" w:rsidR="00A07031" w:rsidRPr="00A07031" w:rsidRDefault="00A07031" w:rsidP="00A07031">
            <w:pPr>
              <w:spacing w:before="90" w:after="54" w:line="312" w:lineRule="auto"/>
              <w:ind w:left="57" w:right="57"/>
              <w:rPr>
                <w:rFonts w:ascii="Calibri" w:hAnsi="Calibri"/>
                <w:sz w:val="20"/>
              </w:rPr>
            </w:pPr>
          </w:p>
        </w:tc>
        <w:tc>
          <w:tcPr>
            <w:tcW w:w="3686" w:type="dxa"/>
            <w:tcBorders>
              <w:top w:val="nil"/>
              <w:bottom w:val="nil"/>
            </w:tcBorders>
            <w:shd w:val="clear" w:color="auto" w:fill="E6E6E6"/>
            <w:vAlign w:val="center"/>
          </w:tcPr>
          <w:p w14:paraId="79A0DEB6" w14:textId="77777777"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Telefoonnummer</w:t>
            </w:r>
          </w:p>
        </w:tc>
        <w:tc>
          <w:tcPr>
            <w:tcW w:w="4253" w:type="dxa"/>
          </w:tcPr>
          <w:p w14:paraId="2B8CE2BB" w14:textId="77777777" w:rsidR="00A07031" w:rsidRPr="00A07031" w:rsidRDefault="00A07031" w:rsidP="00A07031">
            <w:pPr>
              <w:spacing w:before="90" w:after="54" w:line="312" w:lineRule="auto"/>
              <w:ind w:left="57" w:right="57"/>
              <w:rPr>
                <w:rFonts w:ascii="Calibri" w:hAnsi="Calibri"/>
                <w:sz w:val="20"/>
              </w:rPr>
            </w:pPr>
          </w:p>
        </w:tc>
      </w:tr>
      <w:tr w:rsidR="00A07031" w:rsidRPr="00A07031" w14:paraId="719A5843" w14:textId="77777777" w:rsidTr="00592806">
        <w:trPr>
          <w:cantSplit/>
        </w:trPr>
        <w:tc>
          <w:tcPr>
            <w:tcW w:w="567" w:type="dxa"/>
            <w:vMerge/>
          </w:tcPr>
          <w:p w14:paraId="59EE911F" w14:textId="77777777" w:rsidR="00A07031" w:rsidRPr="00A07031" w:rsidRDefault="00A07031" w:rsidP="00A07031">
            <w:pPr>
              <w:spacing w:before="90" w:after="54" w:line="312" w:lineRule="auto"/>
              <w:ind w:left="57" w:right="57"/>
              <w:rPr>
                <w:rFonts w:ascii="Calibri" w:hAnsi="Calibri"/>
                <w:sz w:val="20"/>
              </w:rPr>
            </w:pPr>
          </w:p>
        </w:tc>
        <w:tc>
          <w:tcPr>
            <w:tcW w:w="3686" w:type="dxa"/>
            <w:tcBorders>
              <w:top w:val="nil"/>
              <w:bottom w:val="nil"/>
            </w:tcBorders>
            <w:shd w:val="clear" w:color="auto" w:fill="E6E6E6"/>
            <w:vAlign w:val="center"/>
          </w:tcPr>
          <w:p w14:paraId="30423924" w14:textId="77777777"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Emailgegevens contactpersoon</w:t>
            </w:r>
          </w:p>
        </w:tc>
        <w:tc>
          <w:tcPr>
            <w:tcW w:w="4253" w:type="dxa"/>
          </w:tcPr>
          <w:p w14:paraId="7796DC9D" w14:textId="77777777" w:rsidR="00A07031" w:rsidRPr="00A07031" w:rsidRDefault="00A07031" w:rsidP="00A07031">
            <w:pPr>
              <w:spacing w:before="90" w:after="54" w:line="312" w:lineRule="auto"/>
              <w:ind w:left="57" w:right="57"/>
              <w:rPr>
                <w:rFonts w:ascii="Calibri" w:hAnsi="Calibri"/>
                <w:sz w:val="20"/>
              </w:rPr>
            </w:pPr>
          </w:p>
        </w:tc>
      </w:tr>
      <w:tr w:rsidR="00A07031" w:rsidRPr="00A07031" w14:paraId="614DCBC0" w14:textId="77777777" w:rsidTr="00592806">
        <w:trPr>
          <w:cantSplit/>
        </w:trPr>
        <w:tc>
          <w:tcPr>
            <w:tcW w:w="567" w:type="dxa"/>
            <w:vMerge/>
          </w:tcPr>
          <w:p w14:paraId="4938EB77" w14:textId="77777777" w:rsidR="00A07031" w:rsidRPr="00A07031" w:rsidRDefault="00A07031" w:rsidP="00A07031">
            <w:pPr>
              <w:spacing w:before="90" w:after="54" w:line="312" w:lineRule="auto"/>
              <w:ind w:left="57" w:right="57"/>
              <w:rPr>
                <w:rFonts w:ascii="Calibri" w:hAnsi="Calibri"/>
                <w:sz w:val="20"/>
              </w:rPr>
            </w:pPr>
          </w:p>
        </w:tc>
        <w:tc>
          <w:tcPr>
            <w:tcW w:w="3686" w:type="dxa"/>
            <w:tcBorders>
              <w:top w:val="nil"/>
            </w:tcBorders>
            <w:shd w:val="clear" w:color="auto" w:fill="E6E6E6"/>
            <w:vAlign w:val="center"/>
          </w:tcPr>
          <w:p w14:paraId="27AE0814" w14:textId="77777777" w:rsidR="00A07031" w:rsidRPr="00A07031" w:rsidRDefault="00A07031" w:rsidP="00A07031">
            <w:pPr>
              <w:spacing w:before="90" w:after="54" w:line="312" w:lineRule="auto"/>
              <w:ind w:left="57" w:right="57"/>
              <w:rPr>
                <w:rFonts w:ascii="Calibri" w:hAnsi="Calibri"/>
                <w:sz w:val="20"/>
              </w:rPr>
            </w:pPr>
            <w:r w:rsidRPr="00A07031">
              <w:rPr>
                <w:rFonts w:ascii="Calibri" w:hAnsi="Calibri"/>
                <w:sz w:val="20"/>
              </w:rPr>
              <w:t>Branche/aard referentie</w:t>
            </w:r>
          </w:p>
        </w:tc>
        <w:tc>
          <w:tcPr>
            <w:tcW w:w="4253" w:type="dxa"/>
          </w:tcPr>
          <w:p w14:paraId="5A78A48E" w14:textId="77777777" w:rsidR="00A07031" w:rsidRPr="00A07031" w:rsidRDefault="00A07031" w:rsidP="00A07031">
            <w:pPr>
              <w:spacing w:before="90" w:after="54" w:line="312" w:lineRule="auto"/>
              <w:ind w:left="57" w:right="57"/>
              <w:rPr>
                <w:rFonts w:ascii="Calibri" w:hAnsi="Calibri"/>
                <w:sz w:val="20"/>
              </w:rPr>
            </w:pPr>
          </w:p>
        </w:tc>
      </w:tr>
    </w:tbl>
    <w:p w14:paraId="008E81BC" w14:textId="77777777" w:rsidR="00A07031" w:rsidRPr="00A07031" w:rsidRDefault="00A07031" w:rsidP="00A07031">
      <w:pPr>
        <w:spacing w:line="312" w:lineRule="auto"/>
        <w:ind w:left="567"/>
        <w:rPr>
          <w:rFonts w:ascii="Calibri" w:hAnsi="Calibri" w:cs="Tahoma"/>
          <w:sz w:val="20"/>
        </w:rPr>
      </w:pPr>
    </w:p>
    <w:tbl>
      <w:tblPr>
        <w:tblpPr w:leftFromText="141" w:rightFromText="141" w:vertAnchor="text" w:horzAnchor="margin" w:tblpY="141"/>
        <w:tblW w:w="8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7"/>
        <w:gridCol w:w="3686"/>
        <w:gridCol w:w="4253"/>
      </w:tblGrid>
      <w:tr w:rsidR="00011957" w:rsidRPr="00A07031" w14:paraId="7F47D8E6" w14:textId="77777777" w:rsidTr="00011957">
        <w:trPr>
          <w:cantSplit/>
          <w:trHeight w:val="328"/>
        </w:trPr>
        <w:tc>
          <w:tcPr>
            <w:tcW w:w="8506" w:type="dxa"/>
            <w:gridSpan w:val="3"/>
            <w:tcBorders>
              <w:top w:val="single" w:sz="12" w:space="0" w:color="808080"/>
              <w:left w:val="single" w:sz="12" w:space="0" w:color="808080"/>
              <w:bottom w:val="single" w:sz="12" w:space="0" w:color="808080"/>
              <w:right w:val="single" w:sz="12" w:space="0" w:color="808080"/>
            </w:tcBorders>
            <w:shd w:val="clear" w:color="auto" w:fill="CCCCCC"/>
            <w:vAlign w:val="center"/>
          </w:tcPr>
          <w:p w14:paraId="6E95AE2D" w14:textId="77777777" w:rsidR="00011957" w:rsidRPr="00A07031" w:rsidRDefault="00011957" w:rsidP="00011957">
            <w:pPr>
              <w:spacing w:before="90" w:after="54" w:line="312" w:lineRule="auto"/>
              <w:ind w:left="57" w:right="57"/>
              <w:rPr>
                <w:rFonts w:ascii="Calibri" w:hAnsi="Calibri"/>
                <w:b/>
                <w:bCs/>
                <w:sz w:val="20"/>
              </w:rPr>
            </w:pPr>
            <w:r w:rsidRPr="00A07031">
              <w:rPr>
                <w:rFonts w:ascii="Calibri" w:hAnsi="Calibri"/>
                <w:b/>
                <w:bCs/>
                <w:sz w:val="20"/>
              </w:rPr>
              <w:t xml:space="preserve">Projectgegevens </w:t>
            </w:r>
          </w:p>
        </w:tc>
      </w:tr>
      <w:tr w:rsidR="00011957" w:rsidRPr="00A07031" w14:paraId="74A062F3" w14:textId="77777777" w:rsidTr="00011957">
        <w:trPr>
          <w:cantSplit/>
        </w:trPr>
        <w:tc>
          <w:tcPr>
            <w:tcW w:w="567" w:type="dxa"/>
            <w:vMerge w:val="restart"/>
            <w:tcBorders>
              <w:top w:val="single" w:sz="12" w:space="0" w:color="808080"/>
              <w:left w:val="single" w:sz="8" w:space="0" w:color="C0C0C0"/>
              <w:bottom w:val="single" w:sz="8" w:space="0" w:color="C0C0C0"/>
              <w:right w:val="single" w:sz="8" w:space="0" w:color="C0C0C0"/>
            </w:tcBorders>
          </w:tcPr>
          <w:p w14:paraId="0258E6C5"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3)</w:t>
            </w:r>
          </w:p>
        </w:tc>
        <w:tc>
          <w:tcPr>
            <w:tcW w:w="3686" w:type="dxa"/>
            <w:tcBorders>
              <w:top w:val="single" w:sz="12" w:space="0" w:color="808080"/>
              <w:left w:val="single" w:sz="8" w:space="0" w:color="C0C0C0"/>
              <w:bottom w:val="nil"/>
              <w:right w:val="single" w:sz="8" w:space="0" w:color="C0C0C0"/>
            </w:tcBorders>
            <w:shd w:val="clear" w:color="auto" w:fill="E6E6E6"/>
            <w:vAlign w:val="center"/>
          </w:tcPr>
          <w:p w14:paraId="2799C6BF"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Projectduur</w:t>
            </w:r>
          </w:p>
        </w:tc>
        <w:tc>
          <w:tcPr>
            <w:tcW w:w="4253" w:type="dxa"/>
            <w:tcBorders>
              <w:top w:val="single" w:sz="12" w:space="0" w:color="808080"/>
              <w:left w:val="single" w:sz="8" w:space="0" w:color="C0C0C0"/>
              <w:bottom w:val="single" w:sz="8" w:space="0" w:color="C0C0C0"/>
              <w:right w:val="single" w:sz="8" w:space="0" w:color="C0C0C0"/>
            </w:tcBorders>
            <w:vAlign w:val="center"/>
          </w:tcPr>
          <w:p w14:paraId="516A4330" w14:textId="77777777" w:rsidR="00011957" w:rsidRPr="00A07031" w:rsidRDefault="00011957" w:rsidP="00011957">
            <w:pPr>
              <w:spacing w:before="90" w:after="54" w:line="312" w:lineRule="auto"/>
              <w:ind w:left="57" w:right="57"/>
              <w:rPr>
                <w:rFonts w:ascii="Calibri" w:hAnsi="Calibri"/>
                <w:sz w:val="20"/>
              </w:rPr>
            </w:pPr>
          </w:p>
        </w:tc>
      </w:tr>
      <w:tr w:rsidR="00011957" w:rsidRPr="00A07031" w14:paraId="1D1D17E0" w14:textId="77777777" w:rsidTr="00011957">
        <w:trPr>
          <w:cantSplit/>
        </w:trPr>
        <w:tc>
          <w:tcPr>
            <w:tcW w:w="567" w:type="dxa"/>
            <w:vMerge/>
            <w:tcBorders>
              <w:top w:val="single" w:sz="8" w:space="0" w:color="C0C0C0"/>
              <w:left w:val="single" w:sz="8" w:space="0" w:color="C0C0C0"/>
              <w:bottom w:val="single" w:sz="8" w:space="0" w:color="C0C0C0"/>
              <w:right w:val="single" w:sz="8" w:space="0" w:color="C0C0C0"/>
            </w:tcBorders>
          </w:tcPr>
          <w:p w14:paraId="4800EE4D" w14:textId="77777777" w:rsidR="00011957" w:rsidRPr="00A07031" w:rsidRDefault="00011957" w:rsidP="00011957">
            <w:pPr>
              <w:spacing w:before="90" w:after="54" w:line="312" w:lineRule="auto"/>
              <w:ind w:left="57" w:right="57"/>
              <w:rPr>
                <w:rFonts w:ascii="Calibri" w:hAnsi="Calibri"/>
                <w:sz w:val="20"/>
              </w:rPr>
            </w:pPr>
          </w:p>
        </w:tc>
        <w:tc>
          <w:tcPr>
            <w:tcW w:w="3686" w:type="dxa"/>
            <w:tcBorders>
              <w:top w:val="nil"/>
              <w:left w:val="single" w:sz="8" w:space="0" w:color="C0C0C0"/>
              <w:bottom w:val="nil"/>
              <w:right w:val="single" w:sz="8" w:space="0" w:color="C0C0C0"/>
            </w:tcBorders>
            <w:shd w:val="clear" w:color="auto" w:fill="E6E6E6"/>
            <w:vAlign w:val="center"/>
          </w:tcPr>
          <w:p w14:paraId="66C2DAB5"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Datum start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C4D50AE" w14:textId="77777777" w:rsidR="00011957" w:rsidRPr="00A07031" w:rsidRDefault="00011957" w:rsidP="00011957">
            <w:pPr>
              <w:spacing w:before="90" w:after="54" w:line="312" w:lineRule="auto"/>
              <w:ind w:left="57" w:right="57"/>
              <w:rPr>
                <w:rFonts w:ascii="Calibri" w:hAnsi="Calibri"/>
                <w:sz w:val="20"/>
              </w:rPr>
            </w:pPr>
          </w:p>
        </w:tc>
      </w:tr>
      <w:tr w:rsidR="00011957" w:rsidRPr="00A07031" w14:paraId="33DC5DCD" w14:textId="77777777" w:rsidTr="00011957">
        <w:trPr>
          <w:cantSplit/>
        </w:trPr>
        <w:tc>
          <w:tcPr>
            <w:tcW w:w="567" w:type="dxa"/>
            <w:vMerge/>
            <w:tcBorders>
              <w:top w:val="single" w:sz="8" w:space="0" w:color="C0C0C0"/>
              <w:left w:val="single" w:sz="8" w:space="0" w:color="C0C0C0"/>
              <w:bottom w:val="single" w:sz="8" w:space="0" w:color="C0C0C0"/>
              <w:right w:val="single" w:sz="8" w:space="0" w:color="C0C0C0"/>
            </w:tcBorders>
          </w:tcPr>
          <w:p w14:paraId="0029BF1A" w14:textId="77777777" w:rsidR="00011957" w:rsidRPr="00A07031" w:rsidRDefault="00011957" w:rsidP="00011957">
            <w:pPr>
              <w:spacing w:before="90" w:after="54" w:line="312" w:lineRule="auto"/>
              <w:ind w:left="57" w:right="57"/>
              <w:rPr>
                <w:rFonts w:ascii="Calibri" w:hAnsi="Calibri"/>
                <w:sz w:val="20"/>
              </w:rPr>
            </w:pPr>
          </w:p>
        </w:tc>
        <w:tc>
          <w:tcPr>
            <w:tcW w:w="3686" w:type="dxa"/>
            <w:tcBorders>
              <w:top w:val="nil"/>
              <w:left w:val="single" w:sz="8" w:space="0" w:color="C0C0C0"/>
              <w:bottom w:val="nil"/>
              <w:right w:val="single" w:sz="8" w:space="0" w:color="C0C0C0"/>
            </w:tcBorders>
            <w:shd w:val="clear" w:color="auto" w:fill="E6E6E6"/>
            <w:vAlign w:val="center"/>
          </w:tcPr>
          <w:p w14:paraId="5C94E9F0"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Datum eind project</w:t>
            </w:r>
          </w:p>
        </w:tc>
        <w:tc>
          <w:tcPr>
            <w:tcW w:w="4253" w:type="dxa"/>
            <w:tcBorders>
              <w:top w:val="single" w:sz="8" w:space="0" w:color="C0C0C0"/>
              <w:left w:val="single" w:sz="8" w:space="0" w:color="C0C0C0"/>
              <w:bottom w:val="single" w:sz="8" w:space="0" w:color="C0C0C0"/>
              <w:right w:val="single" w:sz="8" w:space="0" w:color="C0C0C0"/>
            </w:tcBorders>
            <w:vAlign w:val="center"/>
          </w:tcPr>
          <w:p w14:paraId="57DF7D72" w14:textId="77777777" w:rsidR="00011957" w:rsidRPr="00A07031" w:rsidRDefault="00011957" w:rsidP="00011957">
            <w:pPr>
              <w:spacing w:before="90" w:after="54" w:line="312" w:lineRule="auto"/>
              <w:ind w:left="57" w:right="57"/>
              <w:rPr>
                <w:rFonts w:ascii="Calibri" w:hAnsi="Calibri"/>
                <w:sz w:val="20"/>
              </w:rPr>
            </w:pPr>
          </w:p>
        </w:tc>
      </w:tr>
      <w:tr w:rsidR="00011957" w:rsidRPr="00A07031" w14:paraId="49D8C412" w14:textId="77777777" w:rsidTr="00011957">
        <w:trPr>
          <w:cantSplit/>
        </w:trPr>
        <w:tc>
          <w:tcPr>
            <w:tcW w:w="567" w:type="dxa"/>
            <w:vMerge/>
            <w:tcBorders>
              <w:top w:val="single" w:sz="8" w:space="0" w:color="C0C0C0"/>
              <w:left w:val="single" w:sz="8" w:space="0" w:color="C0C0C0"/>
              <w:bottom w:val="single" w:sz="8" w:space="0" w:color="C0C0C0"/>
              <w:right w:val="single" w:sz="8" w:space="0" w:color="C0C0C0"/>
            </w:tcBorders>
          </w:tcPr>
          <w:p w14:paraId="28073DB7" w14:textId="77777777" w:rsidR="00011957" w:rsidRPr="00A07031" w:rsidRDefault="00011957" w:rsidP="00011957">
            <w:pPr>
              <w:spacing w:before="90" w:after="54" w:line="312" w:lineRule="auto"/>
              <w:ind w:left="57" w:right="57"/>
              <w:rPr>
                <w:rFonts w:ascii="Calibri" w:hAnsi="Calibri"/>
                <w:sz w:val="20"/>
              </w:rPr>
            </w:pPr>
          </w:p>
        </w:tc>
        <w:tc>
          <w:tcPr>
            <w:tcW w:w="3686" w:type="dxa"/>
            <w:tcBorders>
              <w:top w:val="nil"/>
              <w:left w:val="single" w:sz="8" w:space="0" w:color="C0C0C0"/>
              <w:bottom w:val="single" w:sz="8" w:space="0" w:color="C0C0C0"/>
              <w:right w:val="single" w:sz="8" w:space="0" w:color="C0C0C0"/>
            </w:tcBorders>
            <w:shd w:val="clear" w:color="auto" w:fill="E6E6E6"/>
            <w:vAlign w:val="center"/>
          </w:tcPr>
          <w:p w14:paraId="38D770D2"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Reden beëindiging</w:t>
            </w:r>
          </w:p>
        </w:tc>
        <w:tc>
          <w:tcPr>
            <w:tcW w:w="4253" w:type="dxa"/>
            <w:tcBorders>
              <w:top w:val="single" w:sz="8" w:space="0" w:color="C0C0C0"/>
              <w:left w:val="single" w:sz="8" w:space="0" w:color="C0C0C0"/>
              <w:bottom w:val="single" w:sz="8" w:space="0" w:color="C0C0C0"/>
              <w:right w:val="single" w:sz="8" w:space="0" w:color="C0C0C0"/>
            </w:tcBorders>
            <w:vAlign w:val="center"/>
          </w:tcPr>
          <w:p w14:paraId="3C0FEBE0" w14:textId="77777777" w:rsidR="00011957" w:rsidRPr="00A07031" w:rsidRDefault="00011957" w:rsidP="00011957">
            <w:pPr>
              <w:spacing w:before="90" w:after="54" w:line="312" w:lineRule="auto"/>
              <w:ind w:left="57" w:right="57"/>
              <w:rPr>
                <w:rFonts w:ascii="Calibri" w:hAnsi="Calibri"/>
                <w:sz w:val="20"/>
              </w:rPr>
            </w:pPr>
          </w:p>
        </w:tc>
      </w:tr>
      <w:tr w:rsidR="00011957" w:rsidRPr="00A07031" w14:paraId="0E888A7F" w14:textId="77777777" w:rsidTr="00011957">
        <w:trPr>
          <w:cantSplit/>
        </w:trPr>
        <w:tc>
          <w:tcPr>
            <w:tcW w:w="567" w:type="dxa"/>
            <w:tcBorders>
              <w:top w:val="single" w:sz="8" w:space="0" w:color="C0C0C0"/>
              <w:left w:val="single" w:sz="8" w:space="0" w:color="C0C0C0"/>
              <w:bottom w:val="single" w:sz="8" w:space="0" w:color="C0C0C0"/>
              <w:right w:val="single" w:sz="8" w:space="0" w:color="C0C0C0"/>
            </w:tcBorders>
          </w:tcPr>
          <w:p w14:paraId="1BE6BC42"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4)</w:t>
            </w:r>
          </w:p>
        </w:tc>
        <w:tc>
          <w:tcPr>
            <w:tcW w:w="3686" w:type="dxa"/>
            <w:tcBorders>
              <w:top w:val="single" w:sz="8" w:space="0" w:color="C0C0C0"/>
              <w:left w:val="single" w:sz="8" w:space="0" w:color="C0C0C0"/>
              <w:bottom w:val="nil"/>
              <w:right w:val="single" w:sz="8" w:space="0" w:color="C0C0C0"/>
            </w:tcBorders>
            <w:shd w:val="clear" w:color="auto" w:fill="E6E6E6"/>
            <w:vAlign w:val="center"/>
          </w:tcPr>
          <w:p w14:paraId="7DD10205"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Contractwaarde van de gehele opdracht</w:t>
            </w:r>
          </w:p>
        </w:tc>
        <w:tc>
          <w:tcPr>
            <w:tcW w:w="4253" w:type="dxa"/>
            <w:tcBorders>
              <w:top w:val="single" w:sz="8" w:space="0" w:color="C0C0C0"/>
              <w:left w:val="single" w:sz="8" w:space="0" w:color="C0C0C0"/>
              <w:bottom w:val="single" w:sz="8" w:space="0" w:color="C0C0C0"/>
              <w:right w:val="single" w:sz="8" w:space="0" w:color="C0C0C0"/>
            </w:tcBorders>
          </w:tcPr>
          <w:p w14:paraId="5647760C"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w:t>
            </w:r>
          </w:p>
        </w:tc>
      </w:tr>
      <w:tr w:rsidR="00011957" w:rsidRPr="00A07031" w14:paraId="7F9F6C54" w14:textId="77777777" w:rsidTr="0001195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735DF56"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5)</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58C5BEBB" w14:textId="77777777" w:rsidR="00011957" w:rsidRPr="00A07031" w:rsidRDefault="00011957" w:rsidP="00011957">
            <w:pPr>
              <w:spacing w:before="90" w:after="54" w:line="312" w:lineRule="auto"/>
              <w:ind w:right="57"/>
              <w:rPr>
                <w:rFonts w:ascii="Calibri" w:hAnsi="Calibri"/>
                <w:bCs/>
                <w:sz w:val="20"/>
              </w:rPr>
            </w:pPr>
            <w:r>
              <w:rPr>
                <w:rFonts w:ascii="Calibri" w:hAnsi="Calibri"/>
                <w:bCs/>
                <w:sz w:val="20"/>
              </w:rPr>
              <w:t xml:space="preserve"> </w:t>
            </w:r>
            <w:r w:rsidRPr="00A07031">
              <w:rPr>
                <w:rFonts w:ascii="Calibri" w:hAnsi="Calibri"/>
                <w:bCs/>
                <w:sz w:val="20"/>
              </w:rPr>
              <w:t xml:space="preserve">Beschrijving van de werkzaamheden </w:t>
            </w:r>
          </w:p>
        </w:tc>
        <w:tc>
          <w:tcPr>
            <w:tcW w:w="4253" w:type="dxa"/>
            <w:tcBorders>
              <w:top w:val="single" w:sz="8" w:space="0" w:color="C0C0C0"/>
              <w:left w:val="single" w:sz="8" w:space="0" w:color="C0C0C0"/>
              <w:bottom w:val="single" w:sz="8" w:space="0" w:color="C0C0C0"/>
              <w:right w:val="single" w:sz="8" w:space="0" w:color="C0C0C0"/>
            </w:tcBorders>
            <w:vAlign w:val="center"/>
          </w:tcPr>
          <w:p w14:paraId="3532F9A1" w14:textId="77777777" w:rsidR="00011957" w:rsidRPr="00A07031" w:rsidRDefault="00011957" w:rsidP="00011957">
            <w:pPr>
              <w:spacing w:before="90" w:after="54" w:line="312" w:lineRule="auto"/>
              <w:ind w:left="57" w:right="57"/>
              <w:rPr>
                <w:rFonts w:ascii="Calibri" w:hAnsi="Calibri"/>
                <w:bCs/>
                <w:sz w:val="20"/>
              </w:rPr>
            </w:pPr>
          </w:p>
        </w:tc>
      </w:tr>
      <w:tr w:rsidR="00011957" w:rsidRPr="00A07031" w14:paraId="3F342B4C" w14:textId="77777777" w:rsidTr="00011957">
        <w:trPr>
          <w:cantSplit/>
        </w:trPr>
        <w:tc>
          <w:tcPr>
            <w:tcW w:w="567" w:type="dxa"/>
            <w:tcBorders>
              <w:top w:val="single" w:sz="8" w:space="0" w:color="C0C0C0"/>
              <w:left w:val="single" w:sz="8" w:space="0" w:color="C0C0C0"/>
              <w:bottom w:val="single" w:sz="8" w:space="0" w:color="C0C0C0"/>
              <w:right w:val="single" w:sz="8" w:space="0" w:color="C0C0C0"/>
            </w:tcBorders>
            <w:vAlign w:val="center"/>
          </w:tcPr>
          <w:p w14:paraId="220BC05D"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sz w:val="20"/>
              </w:rPr>
              <w:t>6)</w:t>
            </w:r>
          </w:p>
        </w:tc>
        <w:tc>
          <w:tcPr>
            <w:tcW w:w="3686" w:type="dxa"/>
            <w:tcBorders>
              <w:top w:val="single" w:sz="8" w:space="0" w:color="C0C0C0"/>
              <w:left w:val="single" w:sz="8" w:space="0" w:color="C0C0C0"/>
              <w:bottom w:val="single" w:sz="8" w:space="0" w:color="C0C0C0"/>
              <w:right w:val="single" w:sz="8" w:space="0" w:color="C0C0C0"/>
            </w:tcBorders>
            <w:shd w:val="clear" w:color="auto" w:fill="E6E6E6"/>
            <w:vAlign w:val="center"/>
          </w:tcPr>
          <w:p w14:paraId="37DF6E5A" w14:textId="77777777" w:rsidR="00011957" w:rsidRPr="00A07031" w:rsidRDefault="00011957" w:rsidP="00011957">
            <w:pPr>
              <w:spacing w:before="90" w:after="54" w:line="312" w:lineRule="auto"/>
              <w:ind w:left="57" w:right="57"/>
              <w:rPr>
                <w:rFonts w:ascii="Calibri" w:hAnsi="Calibri"/>
                <w:sz w:val="20"/>
              </w:rPr>
            </w:pPr>
            <w:r w:rsidRPr="00A07031">
              <w:rPr>
                <w:rFonts w:ascii="Calibri" w:hAnsi="Calibri"/>
                <w:bCs/>
                <w:sz w:val="20"/>
              </w:rPr>
              <w:t xml:space="preserve">Aantal beleverde </w:t>
            </w:r>
            <w:r w:rsidRPr="007355A3">
              <w:rPr>
                <w:rFonts w:ascii="Calibri" w:hAnsi="Calibri"/>
                <w:bCs/>
                <w:sz w:val="20"/>
              </w:rPr>
              <w:t>EAN’s (min. 300)</w:t>
            </w:r>
          </w:p>
        </w:tc>
        <w:tc>
          <w:tcPr>
            <w:tcW w:w="4253" w:type="dxa"/>
            <w:tcBorders>
              <w:top w:val="single" w:sz="8" w:space="0" w:color="C0C0C0"/>
              <w:left w:val="single" w:sz="8" w:space="0" w:color="C0C0C0"/>
              <w:bottom w:val="single" w:sz="8" w:space="0" w:color="C0C0C0"/>
              <w:right w:val="single" w:sz="8" w:space="0" w:color="C0C0C0"/>
            </w:tcBorders>
            <w:vAlign w:val="center"/>
          </w:tcPr>
          <w:p w14:paraId="11993FE0" w14:textId="77777777" w:rsidR="00011957" w:rsidRPr="00A07031" w:rsidRDefault="00011957" w:rsidP="00011957">
            <w:pPr>
              <w:spacing w:before="90" w:after="54" w:line="312" w:lineRule="auto"/>
              <w:ind w:left="57" w:right="57"/>
              <w:rPr>
                <w:rFonts w:ascii="Calibri" w:hAnsi="Calibri"/>
                <w:bCs/>
                <w:sz w:val="20"/>
              </w:rPr>
            </w:pPr>
          </w:p>
        </w:tc>
      </w:tr>
    </w:tbl>
    <w:p w14:paraId="7613BBDF" w14:textId="77777777" w:rsidR="00A07031" w:rsidRPr="00A07031" w:rsidRDefault="00A07031" w:rsidP="00A07031">
      <w:pPr>
        <w:spacing w:line="312" w:lineRule="auto"/>
        <w:ind w:left="567"/>
        <w:rPr>
          <w:rFonts w:ascii="Calibri" w:hAnsi="Calibri" w:cs="Tahoma"/>
          <w:sz w:val="20"/>
        </w:rPr>
      </w:pPr>
    </w:p>
    <w:p w14:paraId="20764B0B" w14:textId="77777777" w:rsidR="00A07031" w:rsidRPr="00A07031" w:rsidRDefault="00A07031" w:rsidP="00A07031">
      <w:pPr>
        <w:spacing w:line="312" w:lineRule="auto"/>
        <w:rPr>
          <w:rFonts w:ascii="Calibri" w:hAnsi="Calibri" w:cs="Tahoma"/>
          <w:sz w:val="20"/>
        </w:rPr>
      </w:pPr>
    </w:p>
    <w:p w14:paraId="4894CFEA" w14:textId="58F77367" w:rsidR="0039776A" w:rsidRDefault="0039776A">
      <w:pPr>
        <w:rPr>
          <w:rFonts w:ascii="Calibri" w:hAnsi="Calibri" w:cs="Tahoma"/>
          <w:sz w:val="20"/>
        </w:rPr>
      </w:pPr>
      <w:r>
        <w:rPr>
          <w:rFonts w:ascii="Calibri" w:hAnsi="Calibri" w:cs="Tahoma"/>
          <w:sz w:val="20"/>
        </w:rPr>
        <w:br w:type="page"/>
      </w:r>
    </w:p>
    <w:p w14:paraId="28131E7F" w14:textId="3877CE8B" w:rsidR="00954FF0" w:rsidRPr="001C5DD1" w:rsidRDefault="0064794B" w:rsidP="001C5DD1">
      <w:pPr>
        <w:spacing w:line="312" w:lineRule="auto"/>
        <w:rPr>
          <w:rFonts w:ascii="Calibri" w:hAnsi="Calibri" w:cs="Tahoma"/>
          <w:sz w:val="20"/>
        </w:rPr>
      </w:pPr>
      <w:r w:rsidRPr="0064794B">
        <w:rPr>
          <w:rFonts w:ascii="Calibri" w:hAnsi="Calibri" w:cs="Tahoma"/>
          <w:noProof/>
          <w:sz w:val="20"/>
        </w:rPr>
        <w:lastRenderedPageBreak/>
        <w:drawing>
          <wp:anchor distT="0" distB="0" distL="114300" distR="114300" simplePos="0" relativeHeight="251659264" behindDoc="1" locked="0" layoutInCell="1" allowOverlap="1" wp14:anchorId="673B696F" wp14:editId="23C59118">
            <wp:simplePos x="0" y="0"/>
            <wp:positionH relativeFrom="column">
              <wp:posOffset>-878840</wp:posOffset>
            </wp:positionH>
            <wp:positionV relativeFrom="paragraph">
              <wp:posOffset>-900385</wp:posOffset>
            </wp:positionV>
            <wp:extent cx="7517219" cy="10700187"/>
            <wp:effectExtent l="0" t="0" r="7620" b="635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517219" cy="10700187"/>
                    </a:xfrm>
                    <a:prstGeom prst="rect">
                      <a:avLst/>
                    </a:prstGeom>
                  </pic:spPr>
                </pic:pic>
              </a:graphicData>
            </a:graphic>
            <wp14:sizeRelH relativeFrom="margin">
              <wp14:pctWidth>0</wp14:pctWidth>
            </wp14:sizeRelH>
            <wp14:sizeRelV relativeFrom="margin">
              <wp14:pctHeight>0</wp14:pctHeight>
            </wp14:sizeRelV>
          </wp:anchor>
        </w:drawing>
      </w:r>
    </w:p>
    <w:sectPr w:rsidR="00954FF0" w:rsidRPr="001C5DD1" w:rsidSect="00BB5EE0">
      <w:headerReference w:type="even" r:id="rId17"/>
      <w:headerReference w:type="default" r:id="rId18"/>
      <w:footerReference w:type="even" r:id="rId19"/>
      <w:footerReference w:type="default" r:id="rId20"/>
      <w:headerReference w:type="first" r:id="rId21"/>
      <w:footerReference w:type="first" r:id="rId22"/>
      <w:pgSz w:w="11907" w:h="16840" w:code="9"/>
      <w:pgMar w:top="1418" w:right="1418" w:bottom="1418" w:left="1418" w:header="708" w:footer="708" w:gutter="0"/>
      <w:cols w:space="708"/>
      <w:titlePg/>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59B8A" w14:textId="77777777" w:rsidR="007A40A6" w:rsidRDefault="007A40A6">
      <w:r>
        <w:separator/>
      </w:r>
    </w:p>
    <w:p w14:paraId="09BCF266" w14:textId="77777777" w:rsidR="007A40A6" w:rsidRDefault="007A40A6"/>
    <w:p w14:paraId="30ABF0CC" w14:textId="77777777" w:rsidR="007A40A6" w:rsidRDefault="007A40A6"/>
  </w:endnote>
  <w:endnote w:type="continuationSeparator" w:id="0">
    <w:p w14:paraId="2125A0AE" w14:textId="77777777" w:rsidR="007A40A6" w:rsidRDefault="007A40A6">
      <w:r>
        <w:continuationSeparator/>
      </w:r>
    </w:p>
    <w:p w14:paraId="3B91E809" w14:textId="77777777" w:rsidR="007A40A6" w:rsidRDefault="007A40A6"/>
    <w:p w14:paraId="677F7D48" w14:textId="77777777" w:rsidR="007A40A6" w:rsidRDefault="007A4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666BDA6" w14:textId="77777777" w:rsidR="009867D9" w:rsidRDefault="009867D9" w:rsidP="002949ED">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Pr>
        <w:rStyle w:val="Paginanummer"/>
        <w:noProof/>
      </w:rPr>
      <w:t>2</w:t>
    </w:r>
    <w:r>
      <w:rPr>
        <w:rStyle w:val="Paginanummer"/>
      </w:rPr>
      <w:fldChar w:fldCharType="end"/>
    </w:r>
  </w:p>
  <w:p w14:paraId="6E8662C4" w14:textId="77777777" w:rsidR="009867D9" w:rsidRDefault="009867D9">
    <w:pPr>
      <w:pStyle w:val="Voettekst"/>
      <w:ind w:right="360"/>
    </w:pPr>
  </w:p>
  <w:p w14:paraId="3487F4C3" w14:textId="77777777" w:rsidR="009867D9" w:rsidRDefault="009867D9"/>
  <w:p w14:paraId="5EC5A48B" w14:textId="77777777" w:rsidR="009867D9" w:rsidRDefault="009867D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157F4" w14:textId="77777777" w:rsidR="009867D9" w:rsidRPr="00500021" w:rsidRDefault="009867D9" w:rsidP="006C48FA">
    <w:pPr>
      <w:pStyle w:val="Voettekst"/>
      <w:framePr w:wrap="around" w:vAnchor="text" w:hAnchor="margin" w:xAlign="right" w:y="1"/>
      <w:rPr>
        <w:rStyle w:val="Paginanummer"/>
        <w:rFonts w:asciiTheme="minorHAnsi" w:hAnsiTheme="minorHAnsi"/>
        <w:sz w:val="20"/>
      </w:rPr>
    </w:pPr>
    <w:r w:rsidRPr="00500021">
      <w:rPr>
        <w:rStyle w:val="Paginanummer"/>
        <w:rFonts w:asciiTheme="minorHAnsi" w:hAnsiTheme="minorHAnsi"/>
        <w:sz w:val="20"/>
      </w:rPr>
      <w:fldChar w:fldCharType="begin"/>
    </w:r>
    <w:r w:rsidRPr="00500021">
      <w:rPr>
        <w:rStyle w:val="Paginanummer"/>
        <w:rFonts w:asciiTheme="minorHAnsi" w:hAnsiTheme="minorHAnsi"/>
        <w:sz w:val="20"/>
      </w:rPr>
      <w:instrText xml:space="preserve">PAGE  </w:instrText>
    </w:r>
    <w:r w:rsidRPr="00500021">
      <w:rPr>
        <w:rStyle w:val="Paginanummer"/>
        <w:rFonts w:asciiTheme="minorHAnsi" w:hAnsiTheme="minorHAnsi"/>
        <w:sz w:val="20"/>
      </w:rPr>
      <w:fldChar w:fldCharType="separate"/>
    </w:r>
    <w:r>
      <w:rPr>
        <w:rStyle w:val="Paginanummer"/>
        <w:rFonts w:asciiTheme="minorHAnsi" w:hAnsiTheme="minorHAnsi"/>
        <w:noProof/>
        <w:sz w:val="20"/>
      </w:rPr>
      <w:t>21</w:t>
    </w:r>
    <w:r w:rsidRPr="00500021">
      <w:rPr>
        <w:rStyle w:val="Paginanummer"/>
        <w:rFonts w:asciiTheme="minorHAnsi" w:hAnsiTheme="minorHAnsi"/>
        <w:sz w:val="20"/>
      </w:rPr>
      <w:fldChar w:fldCharType="end"/>
    </w:r>
  </w:p>
  <w:p w14:paraId="4207EBEE" w14:textId="4CB80EEF" w:rsidR="009867D9" w:rsidRDefault="00F13F5A" w:rsidP="002949ED">
    <w:pPr>
      <w:pStyle w:val="Voettekst"/>
      <w:ind w:right="360"/>
    </w:pPr>
    <w:r w:rsidRPr="00DC03AD">
      <w:rPr>
        <w:rFonts w:asciiTheme="minorHAnsi" w:hAnsiTheme="minorHAnsi" w:cstheme="minorHAnsi"/>
        <w:sz w:val="16"/>
        <w:szCs w:val="16"/>
      </w:rPr>
      <w:t xml:space="preserve">Copyright </w:t>
    </w:r>
    <w:r w:rsidRPr="00DF4A3C">
      <w:rPr>
        <w:rFonts w:ascii="MS Gothic" w:eastAsia="MS Gothic" w:hAnsi="MS Gothic" w:cs="MS Gothic" w:hint="eastAsia"/>
        <w:sz w:val="16"/>
        <w:szCs w:val="16"/>
      </w:rPr>
      <w:t>ⓒ</w:t>
    </w:r>
    <w:r w:rsidRPr="00DC03AD">
      <w:rPr>
        <w:rFonts w:asciiTheme="minorHAnsi" w:hAnsiTheme="minorHAnsi" w:cstheme="minorHAnsi"/>
        <w:sz w:val="16"/>
        <w:szCs w:val="16"/>
      </w:rPr>
      <w:t xml:space="preserve"> Energie Makelaar BV</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09D973" w14:textId="77777777" w:rsidR="00FF127A" w:rsidRDefault="00FF127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BD43E8" w14:textId="77777777" w:rsidR="007A40A6" w:rsidRDefault="007A40A6">
      <w:r>
        <w:separator/>
      </w:r>
    </w:p>
    <w:p w14:paraId="3EE30382" w14:textId="77777777" w:rsidR="007A40A6" w:rsidRDefault="007A40A6"/>
    <w:p w14:paraId="260A5F2E" w14:textId="77777777" w:rsidR="007A40A6" w:rsidRDefault="007A40A6"/>
  </w:footnote>
  <w:footnote w:type="continuationSeparator" w:id="0">
    <w:p w14:paraId="442BCE07" w14:textId="77777777" w:rsidR="007A40A6" w:rsidRDefault="007A40A6">
      <w:r>
        <w:continuationSeparator/>
      </w:r>
    </w:p>
    <w:p w14:paraId="5F8BBD21" w14:textId="77777777" w:rsidR="007A40A6" w:rsidRDefault="007A40A6"/>
    <w:p w14:paraId="0EE38BFC" w14:textId="77777777" w:rsidR="007A40A6" w:rsidRDefault="007A40A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8047FD" w14:textId="293B5556" w:rsidR="009867D9" w:rsidRDefault="009867D9"/>
  <w:p w14:paraId="7F5687ED" w14:textId="77777777" w:rsidR="009867D9" w:rsidRDefault="009867D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F618DC5" w14:textId="64458A4C" w:rsidR="00FF127A" w:rsidRDefault="00FF127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269CBC" w14:textId="2052F2DA" w:rsidR="009867D9" w:rsidRPr="004452FE" w:rsidRDefault="009867D9" w:rsidP="004452FE">
    <w:pPr>
      <w:pStyle w:val="Koptekst"/>
    </w:pPr>
  </w:p>
  <w:p w14:paraId="485799DC" w14:textId="77777777" w:rsidR="009867D9" w:rsidRDefault="009867D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DA4668"/>
    <w:multiLevelType w:val="multilevel"/>
    <w:tmpl w:val="39224492"/>
    <w:lvl w:ilvl="0">
      <w:start w:val="5"/>
      <w:numFmt w:val="decimal"/>
      <w:lvlText w:val="%1"/>
      <w:lvlJc w:val="left"/>
      <w:pPr>
        <w:ind w:left="405" w:hanging="405"/>
      </w:pPr>
      <w:rPr>
        <w:rFonts w:hint="default"/>
      </w:rPr>
    </w:lvl>
    <w:lvl w:ilvl="1">
      <w:start w:val="1"/>
      <w:numFmt w:val="decimal"/>
      <w:lvlText w:val="%1.%2"/>
      <w:lvlJc w:val="left"/>
      <w:pPr>
        <w:ind w:left="720" w:hanging="720"/>
      </w:pPr>
      <w:rPr>
        <w:rFonts w:ascii="Verdana" w:hAnsi="Verdana" w:hint="default"/>
        <w:i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87B1108"/>
    <w:multiLevelType w:val="hybridMultilevel"/>
    <w:tmpl w:val="15524868"/>
    <w:lvl w:ilvl="0" w:tplc="04130001">
      <w:start w:val="1"/>
      <w:numFmt w:val="bullet"/>
      <w:lvlText w:val=""/>
      <w:lvlJc w:val="left"/>
      <w:pPr>
        <w:tabs>
          <w:tab w:val="num" w:pos="1287"/>
        </w:tabs>
        <w:ind w:left="1287" w:hanging="360"/>
      </w:pPr>
      <w:rPr>
        <w:rFonts w:ascii="Symbol" w:hAnsi="Symbol" w:hint="default"/>
      </w:rPr>
    </w:lvl>
    <w:lvl w:ilvl="1" w:tplc="04130003" w:tentative="1">
      <w:start w:val="1"/>
      <w:numFmt w:val="bullet"/>
      <w:lvlText w:val="o"/>
      <w:lvlJc w:val="left"/>
      <w:pPr>
        <w:tabs>
          <w:tab w:val="num" w:pos="2007"/>
        </w:tabs>
        <w:ind w:left="2007" w:hanging="360"/>
      </w:pPr>
      <w:rPr>
        <w:rFonts w:ascii="Courier New" w:hAnsi="Courier New" w:cs="Courier New" w:hint="default"/>
      </w:rPr>
    </w:lvl>
    <w:lvl w:ilvl="2" w:tplc="04130005" w:tentative="1">
      <w:start w:val="1"/>
      <w:numFmt w:val="bullet"/>
      <w:lvlText w:val=""/>
      <w:lvlJc w:val="left"/>
      <w:pPr>
        <w:tabs>
          <w:tab w:val="num" w:pos="2727"/>
        </w:tabs>
        <w:ind w:left="2727" w:hanging="360"/>
      </w:pPr>
      <w:rPr>
        <w:rFonts w:ascii="Wingdings" w:hAnsi="Wingdings" w:hint="default"/>
      </w:rPr>
    </w:lvl>
    <w:lvl w:ilvl="3" w:tplc="04130001" w:tentative="1">
      <w:start w:val="1"/>
      <w:numFmt w:val="bullet"/>
      <w:lvlText w:val=""/>
      <w:lvlJc w:val="left"/>
      <w:pPr>
        <w:tabs>
          <w:tab w:val="num" w:pos="3447"/>
        </w:tabs>
        <w:ind w:left="3447" w:hanging="360"/>
      </w:pPr>
      <w:rPr>
        <w:rFonts w:ascii="Symbol" w:hAnsi="Symbol" w:hint="default"/>
      </w:rPr>
    </w:lvl>
    <w:lvl w:ilvl="4" w:tplc="04130003" w:tentative="1">
      <w:start w:val="1"/>
      <w:numFmt w:val="bullet"/>
      <w:lvlText w:val="o"/>
      <w:lvlJc w:val="left"/>
      <w:pPr>
        <w:tabs>
          <w:tab w:val="num" w:pos="4167"/>
        </w:tabs>
        <w:ind w:left="4167" w:hanging="360"/>
      </w:pPr>
      <w:rPr>
        <w:rFonts w:ascii="Courier New" w:hAnsi="Courier New" w:cs="Courier New" w:hint="default"/>
      </w:rPr>
    </w:lvl>
    <w:lvl w:ilvl="5" w:tplc="04130005" w:tentative="1">
      <w:start w:val="1"/>
      <w:numFmt w:val="bullet"/>
      <w:lvlText w:val=""/>
      <w:lvlJc w:val="left"/>
      <w:pPr>
        <w:tabs>
          <w:tab w:val="num" w:pos="4887"/>
        </w:tabs>
        <w:ind w:left="4887" w:hanging="360"/>
      </w:pPr>
      <w:rPr>
        <w:rFonts w:ascii="Wingdings" w:hAnsi="Wingdings" w:hint="default"/>
      </w:rPr>
    </w:lvl>
    <w:lvl w:ilvl="6" w:tplc="04130001" w:tentative="1">
      <w:start w:val="1"/>
      <w:numFmt w:val="bullet"/>
      <w:lvlText w:val=""/>
      <w:lvlJc w:val="left"/>
      <w:pPr>
        <w:tabs>
          <w:tab w:val="num" w:pos="5607"/>
        </w:tabs>
        <w:ind w:left="5607" w:hanging="360"/>
      </w:pPr>
      <w:rPr>
        <w:rFonts w:ascii="Symbol" w:hAnsi="Symbol" w:hint="default"/>
      </w:rPr>
    </w:lvl>
    <w:lvl w:ilvl="7" w:tplc="04130003" w:tentative="1">
      <w:start w:val="1"/>
      <w:numFmt w:val="bullet"/>
      <w:lvlText w:val="o"/>
      <w:lvlJc w:val="left"/>
      <w:pPr>
        <w:tabs>
          <w:tab w:val="num" w:pos="6327"/>
        </w:tabs>
        <w:ind w:left="6327" w:hanging="360"/>
      </w:pPr>
      <w:rPr>
        <w:rFonts w:ascii="Courier New" w:hAnsi="Courier New" w:cs="Courier New" w:hint="default"/>
      </w:rPr>
    </w:lvl>
    <w:lvl w:ilvl="8" w:tplc="04130005" w:tentative="1">
      <w:start w:val="1"/>
      <w:numFmt w:val="bullet"/>
      <w:lvlText w:val=""/>
      <w:lvlJc w:val="left"/>
      <w:pPr>
        <w:tabs>
          <w:tab w:val="num" w:pos="7047"/>
        </w:tabs>
        <w:ind w:left="7047" w:hanging="360"/>
      </w:pPr>
      <w:rPr>
        <w:rFonts w:ascii="Wingdings" w:hAnsi="Wingdings" w:hint="default"/>
      </w:rPr>
    </w:lvl>
  </w:abstractNum>
  <w:abstractNum w:abstractNumId="3" w15:restartNumberingAfterBreak="0">
    <w:nsid w:val="0C610F35"/>
    <w:multiLevelType w:val="multilevel"/>
    <w:tmpl w:val="EC227B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0E9945E3"/>
    <w:multiLevelType w:val="hybridMultilevel"/>
    <w:tmpl w:val="D044704A"/>
    <w:lvl w:ilvl="0" w:tplc="998CF668">
      <w:numFmt w:val="bullet"/>
      <w:lvlText w:val="-"/>
      <w:lvlJc w:val="left"/>
      <w:pPr>
        <w:ind w:left="927"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FF0131C"/>
    <w:multiLevelType w:val="multilevel"/>
    <w:tmpl w:val="3D2643E4"/>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FF841A7"/>
    <w:multiLevelType w:val="hybridMultilevel"/>
    <w:tmpl w:val="C4D489F6"/>
    <w:lvl w:ilvl="0" w:tplc="04130001">
      <w:start w:val="1"/>
      <w:numFmt w:val="bullet"/>
      <w:lvlText w:val=""/>
      <w:lvlJc w:val="left"/>
      <w:pPr>
        <w:ind w:left="777" w:hanging="360"/>
      </w:pPr>
      <w:rPr>
        <w:rFonts w:ascii="Symbol" w:hAnsi="Symbol" w:hint="default"/>
      </w:rPr>
    </w:lvl>
    <w:lvl w:ilvl="1" w:tplc="04130003" w:tentative="1">
      <w:start w:val="1"/>
      <w:numFmt w:val="bullet"/>
      <w:lvlText w:val="o"/>
      <w:lvlJc w:val="left"/>
      <w:pPr>
        <w:ind w:left="1497" w:hanging="360"/>
      </w:pPr>
      <w:rPr>
        <w:rFonts w:ascii="Courier New" w:hAnsi="Courier New" w:hint="default"/>
      </w:rPr>
    </w:lvl>
    <w:lvl w:ilvl="2" w:tplc="04130005" w:tentative="1">
      <w:start w:val="1"/>
      <w:numFmt w:val="bullet"/>
      <w:lvlText w:val=""/>
      <w:lvlJc w:val="left"/>
      <w:pPr>
        <w:ind w:left="2217" w:hanging="360"/>
      </w:pPr>
      <w:rPr>
        <w:rFonts w:ascii="Wingdings" w:hAnsi="Wingdings" w:hint="default"/>
      </w:rPr>
    </w:lvl>
    <w:lvl w:ilvl="3" w:tplc="04130001" w:tentative="1">
      <w:start w:val="1"/>
      <w:numFmt w:val="bullet"/>
      <w:lvlText w:val=""/>
      <w:lvlJc w:val="left"/>
      <w:pPr>
        <w:ind w:left="2937" w:hanging="360"/>
      </w:pPr>
      <w:rPr>
        <w:rFonts w:ascii="Symbol" w:hAnsi="Symbol" w:hint="default"/>
      </w:rPr>
    </w:lvl>
    <w:lvl w:ilvl="4" w:tplc="04130003" w:tentative="1">
      <w:start w:val="1"/>
      <w:numFmt w:val="bullet"/>
      <w:lvlText w:val="o"/>
      <w:lvlJc w:val="left"/>
      <w:pPr>
        <w:ind w:left="3657" w:hanging="360"/>
      </w:pPr>
      <w:rPr>
        <w:rFonts w:ascii="Courier New" w:hAnsi="Courier New" w:hint="default"/>
      </w:rPr>
    </w:lvl>
    <w:lvl w:ilvl="5" w:tplc="04130005" w:tentative="1">
      <w:start w:val="1"/>
      <w:numFmt w:val="bullet"/>
      <w:lvlText w:val=""/>
      <w:lvlJc w:val="left"/>
      <w:pPr>
        <w:ind w:left="4377" w:hanging="360"/>
      </w:pPr>
      <w:rPr>
        <w:rFonts w:ascii="Wingdings" w:hAnsi="Wingdings" w:hint="default"/>
      </w:rPr>
    </w:lvl>
    <w:lvl w:ilvl="6" w:tplc="04130001" w:tentative="1">
      <w:start w:val="1"/>
      <w:numFmt w:val="bullet"/>
      <w:lvlText w:val=""/>
      <w:lvlJc w:val="left"/>
      <w:pPr>
        <w:ind w:left="5097" w:hanging="360"/>
      </w:pPr>
      <w:rPr>
        <w:rFonts w:ascii="Symbol" w:hAnsi="Symbol" w:hint="default"/>
      </w:rPr>
    </w:lvl>
    <w:lvl w:ilvl="7" w:tplc="04130003" w:tentative="1">
      <w:start w:val="1"/>
      <w:numFmt w:val="bullet"/>
      <w:lvlText w:val="o"/>
      <w:lvlJc w:val="left"/>
      <w:pPr>
        <w:ind w:left="5817" w:hanging="360"/>
      </w:pPr>
      <w:rPr>
        <w:rFonts w:ascii="Courier New" w:hAnsi="Courier New" w:hint="default"/>
      </w:rPr>
    </w:lvl>
    <w:lvl w:ilvl="8" w:tplc="04130005" w:tentative="1">
      <w:start w:val="1"/>
      <w:numFmt w:val="bullet"/>
      <w:lvlText w:val=""/>
      <w:lvlJc w:val="left"/>
      <w:pPr>
        <w:ind w:left="6537" w:hanging="360"/>
      </w:pPr>
      <w:rPr>
        <w:rFonts w:ascii="Wingdings" w:hAnsi="Wingdings" w:hint="default"/>
      </w:rPr>
    </w:lvl>
  </w:abstractNum>
  <w:abstractNum w:abstractNumId="7" w15:restartNumberingAfterBreak="0">
    <w:nsid w:val="162B26E9"/>
    <w:multiLevelType w:val="hybridMultilevel"/>
    <w:tmpl w:val="2D28DCB8"/>
    <w:lvl w:ilvl="0" w:tplc="0413000F">
      <w:start w:val="1"/>
      <w:numFmt w:val="decimal"/>
      <w:lvlText w:val="%1."/>
      <w:lvlJc w:val="left"/>
      <w:pPr>
        <w:ind w:left="720" w:hanging="360"/>
      </w:pPr>
      <w:rPr>
        <w:rFonts w:ascii="Times New Roman" w:hAnsi="Times New Roman"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77639C9"/>
    <w:multiLevelType w:val="hybridMultilevel"/>
    <w:tmpl w:val="221ABD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83C7078"/>
    <w:multiLevelType w:val="hybridMultilevel"/>
    <w:tmpl w:val="98B4A0E0"/>
    <w:lvl w:ilvl="0" w:tplc="0413000F">
      <w:start w:val="1"/>
      <w:numFmt w:val="decimal"/>
      <w:lvlText w:val="%1."/>
      <w:lvlJc w:val="left"/>
      <w:pPr>
        <w:tabs>
          <w:tab w:val="num" w:pos="720"/>
        </w:tabs>
        <w:ind w:left="720" w:hanging="360"/>
      </w:pPr>
      <w:rPr>
        <w:rFonts w:hint="default"/>
      </w:rPr>
    </w:lvl>
    <w:lvl w:ilvl="1" w:tplc="5EBE0E3A">
      <w:start w:val="1"/>
      <w:numFmt w:val="bullet"/>
      <w:lvlText w:val="-"/>
      <w:lvlJc w:val="left"/>
      <w:pPr>
        <w:tabs>
          <w:tab w:val="num" w:pos="1440"/>
        </w:tabs>
        <w:ind w:left="1440" w:hanging="360"/>
      </w:pPr>
      <w:rPr>
        <w:rFonts w:ascii="Times New Roman" w:eastAsia="Times New Roman" w:hAnsi="Times New Roman" w:cs="Times New Roman"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19E6415A"/>
    <w:multiLevelType w:val="multilevel"/>
    <w:tmpl w:val="2DF45924"/>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 w15:restartNumberingAfterBreak="0">
    <w:nsid w:val="1B0136DA"/>
    <w:multiLevelType w:val="hybridMultilevel"/>
    <w:tmpl w:val="32289560"/>
    <w:lvl w:ilvl="0" w:tplc="ED14BAD8">
      <w:start w:val="1"/>
      <w:numFmt w:val="decimal"/>
      <w:lvlText w:val="%1."/>
      <w:lvlJc w:val="left"/>
      <w:pPr>
        <w:ind w:left="1077" w:hanging="360"/>
      </w:pPr>
      <w:rPr>
        <w:rFonts w:ascii="Verdana" w:hAnsi="Verdana" w:hint="default"/>
        <w:sz w:val="18"/>
        <w:szCs w:val="18"/>
      </w:rPr>
    </w:lvl>
    <w:lvl w:ilvl="1" w:tplc="FFFFFFFF">
      <w:start w:val="1"/>
      <w:numFmt w:val="bullet"/>
      <w:lvlText w:val="o"/>
      <w:lvlJc w:val="left"/>
      <w:pPr>
        <w:ind w:left="1797" w:hanging="360"/>
      </w:pPr>
      <w:rPr>
        <w:rFonts w:ascii="Courier New" w:hAnsi="Courier New" w:cs="Courier New" w:hint="default"/>
      </w:rPr>
    </w:lvl>
    <w:lvl w:ilvl="2" w:tplc="FFFFFFFF" w:tentative="1">
      <w:start w:val="1"/>
      <w:numFmt w:val="bullet"/>
      <w:lvlText w:val=""/>
      <w:lvlJc w:val="left"/>
      <w:pPr>
        <w:ind w:left="2517" w:hanging="360"/>
      </w:pPr>
      <w:rPr>
        <w:rFonts w:ascii="Wingdings" w:hAnsi="Wingdings" w:hint="default"/>
      </w:rPr>
    </w:lvl>
    <w:lvl w:ilvl="3" w:tplc="FFFFFFFF" w:tentative="1">
      <w:start w:val="1"/>
      <w:numFmt w:val="bullet"/>
      <w:lvlText w:val=""/>
      <w:lvlJc w:val="left"/>
      <w:pPr>
        <w:ind w:left="3237" w:hanging="360"/>
      </w:pPr>
      <w:rPr>
        <w:rFonts w:ascii="Symbol" w:hAnsi="Symbol" w:hint="default"/>
      </w:rPr>
    </w:lvl>
    <w:lvl w:ilvl="4" w:tplc="FFFFFFFF" w:tentative="1">
      <w:start w:val="1"/>
      <w:numFmt w:val="bullet"/>
      <w:lvlText w:val="o"/>
      <w:lvlJc w:val="left"/>
      <w:pPr>
        <w:ind w:left="3957" w:hanging="360"/>
      </w:pPr>
      <w:rPr>
        <w:rFonts w:ascii="Courier New" w:hAnsi="Courier New" w:cs="Courier New" w:hint="default"/>
      </w:rPr>
    </w:lvl>
    <w:lvl w:ilvl="5" w:tplc="FFFFFFFF" w:tentative="1">
      <w:start w:val="1"/>
      <w:numFmt w:val="bullet"/>
      <w:lvlText w:val=""/>
      <w:lvlJc w:val="left"/>
      <w:pPr>
        <w:ind w:left="4677" w:hanging="360"/>
      </w:pPr>
      <w:rPr>
        <w:rFonts w:ascii="Wingdings" w:hAnsi="Wingdings" w:hint="default"/>
      </w:rPr>
    </w:lvl>
    <w:lvl w:ilvl="6" w:tplc="FFFFFFFF" w:tentative="1">
      <w:start w:val="1"/>
      <w:numFmt w:val="bullet"/>
      <w:lvlText w:val=""/>
      <w:lvlJc w:val="left"/>
      <w:pPr>
        <w:ind w:left="5397" w:hanging="360"/>
      </w:pPr>
      <w:rPr>
        <w:rFonts w:ascii="Symbol" w:hAnsi="Symbol" w:hint="default"/>
      </w:rPr>
    </w:lvl>
    <w:lvl w:ilvl="7" w:tplc="FFFFFFFF" w:tentative="1">
      <w:start w:val="1"/>
      <w:numFmt w:val="bullet"/>
      <w:lvlText w:val="o"/>
      <w:lvlJc w:val="left"/>
      <w:pPr>
        <w:ind w:left="6117" w:hanging="360"/>
      </w:pPr>
      <w:rPr>
        <w:rFonts w:ascii="Courier New" w:hAnsi="Courier New" w:cs="Courier New" w:hint="default"/>
      </w:rPr>
    </w:lvl>
    <w:lvl w:ilvl="8" w:tplc="FFFFFFFF" w:tentative="1">
      <w:start w:val="1"/>
      <w:numFmt w:val="bullet"/>
      <w:lvlText w:val=""/>
      <w:lvlJc w:val="left"/>
      <w:pPr>
        <w:ind w:left="6837" w:hanging="360"/>
      </w:pPr>
      <w:rPr>
        <w:rFonts w:ascii="Wingdings" w:hAnsi="Wingdings" w:hint="default"/>
      </w:rPr>
    </w:lvl>
  </w:abstractNum>
  <w:abstractNum w:abstractNumId="12" w15:restartNumberingAfterBreak="0">
    <w:nsid w:val="1CC56D6C"/>
    <w:multiLevelType w:val="multilevel"/>
    <w:tmpl w:val="2DF4592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1FB92100"/>
    <w:multiLevelType w:val="hybridMultilevel"/>
    <w:tmpl w:val="68BA2E32"/>
    <w:lvl w:ilvl="0" w:tplc="581CBA22">
      <w:start w:val="1"/>
      <w:numFmt w:val="decimal"/>
      <w:lvlText w:val="%1."/>
      <w:lvlJc w:val="left"/>
      <w:pPr>
        <w:tabs>
          <w:tab w:val="num" w:pos="927"/>
        </w:tabs>
        <w:ind w:left="927" w:hanging="360"/>
      </w:pPr>
      <w:rPr>
        <w:rFonts w:hint="default"/>
      </w:rPr>
    </w:lvl>
    <w:lvl w:ilvl="1" w:tplc="23AE1060">
      <w:start w:val="1"/>
      <w:numFmt w:val="decimal"/>
      <w:lvlText w:val="3.%2"/>
      <w:lvlJc w:val="left"/>
      <w:pPr>
        <w:tabs>
          <w:tab w:val="num" w:pos="1287"/>
        </w:tabs>
        <w:ind w:left="1389" w:hanging="102"/>
      </w:pPr>
      <w:rPr>
        <w:rFonts w:ascii="Times New Roman" w:hAnsi="Times New Roman" w:hint="default"/>
      </w:rPr>
    </w:lvl>
    <w:lvl w:ilvl="2" w:tplc="BE72A89E">
      <w:numFmt w:val="bullet"/>
      <w:lvlText w:val="•"/>
      <w:lvlJc w:val="left"/>
      <w:pPr>
        <w:ind w:left="2757" w:hanging="570"/>
      </w:pPr>
      <w:rPr>
        <w:rFonts w:ascii="Calibri" w:eastAsia="Times New Roman" w:hAnsi="Calibri" w:cs="Times New Roman" w:hint="default"/>
      </w:rPr>
    </w:lvl>
    <w:lvl w:ilvl="3" w:tplc="0413000F" w:tentative="1">
      <w:start w:val="1"/>
      <w:numFmt w:val="decimal"/>
      <w:lvlText w:val="%4."/>
      <w:lvlJc w:val="left"/>
      <w:pPr>
        <w:tabs>
          <w:tab w:val="num" w:pos="3087"/>
        </w:tabs>
        <w:ind w:left="3087" w:hanging="360"/>
      </w:pPr>
    </w:lvl>
    <w:lvl w:ilvl="4" w:tplc="04130019" w:tentative="1">
      <w:start w:val="1"/>
      <w:numFmt w:val="lowerLetter"/>
      <w:lvlText w:val="%5."/>
      <w:lvlJc w:val="left"/>
      <w:pPr>
        <w:tabs>
          <w:tab w:val="num" w:pos="3807"/>
        </w:tabs>
        <w:ind w:left="3807" w:hanging="360"/>
      </w:pPr>
    </w:lvl>
    <w:lvl w:ilvl="5" w:tplc="0413001B" w:tentative="1">
      <w:start w:val="1"/>
      <w:numFmt w:val="lowerRoman"/>
      <w:lvlText w:val="%6."/>
      <w:lvlJc w:val="right"/>
      <w:pPr>
        <w:tabs>
          <w:tab w:val="num" w:pos="4527"/>
        </w:tabs>
        <w:ind w:left="4527" w:hanging="180"/>
      </w:pPr>
    </w:lvl>
    <w:lvl w:ilvl="6" w:tplc="0413000F" w:tentative="1">
      <w:start w:val="1"/>
      <w:numFmt w:val="decimal"/>
      <w:lvlText w:val="%7."/>
      <w:lvlJc w:val="left"/>
      <w:pPr>
        <w:tabs>
          <w:tab w:val="num" w:pos="5247"/>
        </w:tabs>
        <w:ind w:left="5247" w:hanging="360"/>
      </w:pPr>
    </w:lvl>
    <w:lvl w:ilvl="7" w:tplc="04130019" w:tentative="1">
      <w:start w:val="1"/>
      <w:numFmt w:val="lowerLetter"/>
      <w:lvlText w:val="%8."/>
      <w:lvlJc w:val="left"/>
      <w:pPr>
        <w:tabs>
          <w:tab w:val="num" w:pos="5967"/>
        </w:tabs>
        <w:ind w:left="5967" w:hanging="360"/>
      </w:pPr>
    </w:lvl>
    <w:lvl w:ilvl="8" w:tplc="0413001B" w:tentative="1">
      <w:start w:val="1"/>
      <w:numFmt w:val="lowerRoman"/>
      <w:lvlText w:val="%9."/>
      <w:lvlJc w:val="right"/>
      <w:pPr>
        <w:tabs>
          <w:tab w:val="num" w:pos="6687"/>
        </w:tabs>
        <w:ind w:left="6687" w:hanging="180"/>
      </w:pPr>
    </w:lvl>
  </w:abstractNum>
  <w:abstractNum w:abstractNumId="14" w15:restartNumberingAfterBreak="0">
    <w:nsid w:val="28BB4BE6"/>
    <w:multiLevelType w:val="multilevel"/>
    <w:tmpl w:val="06763DDA"/>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2A5F272D"/>
    <w:multiLevelType w:val="multilevel"/>
    <w:tmpl w:val="3D822B0C"/>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i w:val="0"/>
        <w:iCs w:val="0"/>
        <w:color w:val="2E74B5" w:themeColor="accent1" w:themeShade="BF"/>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CAA3324"/>
    <w:multiLevelType w:val="hybridMultilevel"/>
    <w:tmpl w:val="500EA126"/>
    <w:lvl w:ilvl="0" w:tplc="0413001B">
      <w:start w:val="1"/>
      <w:numFmt w:val="lowerRoman"/>
      <w:lvlText w:val="%1."/>
      <w:lvlJc w:val="right"/>
      <w:pPr>
        <w:ind w:left="1077" w:hanging="360"/>
      </w:pPr>
      <w:rPr>
        <w:rFonts w:hint="default"/>
      </w:rPr>
    </w:lvl>
    <w:lvl w:ilvl="1" w:tplc="04130003">
      <w:start w:val="1"/>
      <w:numFmt w:val="bullet"/>
      <w:lvlText w:val="o"/>
      <w:lvlJc w:val="left"/>
      <w:pPr>
        <w:ind w:left="1797" w:hanging="360"/>
      </w:pPr>
      <w:rPr>
        <w:rFonts w:ascii="Courier New" w:hAnsi="Courier New" w:cs="Courier New" w:hint="default"/>
      </w:rPr>
    </w:lvl>
    <w:lvl w:ilvl="2" w:tplc="04130005" w:tentative="1">
      <w:start w:val="1"/>
      <w:numFmt w:val="bullet"/>
      <w:lvlText w:val=""/>
      <w:lvlJc w:val="left"/>
      <w:pPr>
        <w:ind w:left="2517" w:hanging="360"/>
      </w:pPr>
      <w:rPr>
        <w:rFonts w:ascii="Wingdings" w:hAnsi="Wingdings" w:hint="default"/>
      </w:rPr>
    </w:lvl>
    <w:lvl w:ilvl="3" w:tplc="04130001" w:tentative="1">
      <w:start w:val="1"/>
      <w:numFmt w:val="bullet"/>
      <w:lvlText w:val=""/>
      <w:lvlJc w:val="left"/>
      <w:pPr>
        <w:ind w:left="3237" w:hanging="360"/>
      </w:pPr>
      <w:rPr>
        <w:rFonts w:ascii="Symbol" w:hAnsi="Symbol" w:hint="default"/>
      </w:rPr>
    </w:lvl>
    <w:lvl w:ilvl="4" w:tplc="04130003" w:tentative="1">
      <w:start w:val="1"/>
      <w:numFmt w:val="bullet"/>
      <w:lvlText w:val="o"/>
      <w:lvlJc w:val="left"/>
      <w:pPr>
        <w:ind w:left="3957" w:hanging="360"/>
      </w:pPr>
      <w:rPr>
        <w:rFonts w:ascii="Courier New" w:hAnsi="Courier New" w:cs="Courier New" w:hint="default"/>
      </w:rPr>
    </w:lvl>
    <w:lvl w:ilvl="5" w:tplc="04130005" w:tentative="1">
      <w:start w:val="1"/>
      <w:numFmt w:val="bullet"/>
      <w:lvlText w:val=""/>
      <w:lvlJc w:val="left"/>
      <w:pPr>
        <w:ind w:left="4677" w:hanging="360"/>
      </w:pPr>
      <w:rPr>
        <w:rFonts w:ascii="Wingdings" w:hAnsi="Wingdings" w:hint="default"/>
      </w:rPr>
    </w:lvl>
    <w:lvl w:ilvl="6" w:tplc="04130001" w:tentative="1">
      <w:start w:val="1"/>
      <w:numFmt w:val="bullet"/>
      <w:lvlText w:val=""/>
      <w:lvlJc w:val="left"/>
      <w:pPr>
        <w:ind w:left="5397" w:hanging="360"/>
      </w:pPr>
      <w:rPr>
        <w:rFonts w:ascii="Symbol" w:hAnsi="Symbol" w:hint="default"/>
      </w:rPr>
    </w:lvl>
    <w:lvl w:ilvl="7" w:tplc="04130003" w:tentative="1">
      <w:start w:val="1"/>
      <w:numFmt w:val="bullet"/>
      <w:lvlText w:val="o"/>
      <w:lvlJc w:val="left"/>
      <w:pPr>
        <w:ind w:left="6117" w:hanging="360"/>
      </w:pPr>
      <w:rPr>
        <w:rFonts w:ascii="Courier New" w:hAnsi="Courier New" w:cs="Courier New" w:hint="default"/>
      </w:rPr>
    </w:lvl>
    <w:lvl w:ilvl="8" w:tplc="04130005" w:tentative="1">
      <w:start w:val="1"/>
      <w:numFmt w:val="bullet"/>
      <w:lvlText w:val=""/>
      <w:lvlJc w:val="left"/>
      <w:pPr>
        <w:ind w:left="6837" w:hanging="360"/>
      </w:pPr>
      <w:rPr>
        <w:rFonts w:ascii="Wingdings" w:hAnsi="Wingdings" w:hint="default"/>
      </w:rPr>
    </w:lvl>
  </w:abstractNum>
  <w:abstractNum w:abstractNumId="17" w15:restartNumberingAfterBreak="0">
    <w:nsid w:val="2FED63E2"/>
    <w:multiLevelType w:val="multilevel"/>
    <w:tmpl w:val="A6105F62"/>
    <w:lvl w:ilvl="0">
      <w:start w:val="1"/>
      <w:numFmt w:val="decimal"/>
      <w:lvlText w:val="%1."/>
      <w:lvlJc w:val="left"/>
      <w:pPr>
        <w:ind w:left="720" w:hanging="360"/>
      </w:pPr>
    </w:lvl>
    <w:lvl w:ilvl="1">
      <w:start w:val="1"/>
      <w:numFmt w:val="decimal"/>
      <w:isLgl/>
      <w:lvlText w:val="%1.%2"/>
      <w:lvlJc w:val="left"/>
      <w:pPr>
        <w:ind w:left="502" w:hanging="360"/>
      </w:pPr>
      <w:rPr>
        <w:rFonts w:asciiTheme="minorHAnsi" w:hAnsiTheme="minorHAnsi" w:cstheme="minorHAnsi" w:hint="default"/>
        <w:i w:val="0"/>
        <w:sz w:val="20"/>
        <w:szCs w:val="20"/>
      </w:rPr>
    </w:lvl>
    <w:lvl w:ilvl="2">
      <w:start w:val="1"/>
      <w:numFmt w:val="decimal"/>
      <w:isLgl/>
      <w:lvlText w:val="%1.%2.%3"/>
      <w:lvlJc w:val="left"/>
      <w:pPr>
        <w:ind w:left="1080" w:hanging="720"/>
      </w:pPr>
      <w:rPr>
        <w:rFonts w:ascii="Times New Roman" w:hAnsi="Times New Roman" w:hint="default"/>
        <w:i w:val="0"/>
        <w:sz w:val="22"/>
      </w:rPr>
    </w:lvl>
    <w:lvl w:ilvl="3">
      <w:start w:val="1"/>
      <w:numFmt w:val="decimal"/>
      <w:isLgl/>
      <w:lvlText w:val="%1.%2.%3.%4"/>
      <w:lvlJc w:val="left"/>
      <w:pPr>
        <w:ind w:left="1080" w:hanging="720"/>
      </w:pPr>
      <w:rPr>
        <w:rFonts w:ascii="Times New Roman" w:hAnsi="Times New Roman" w:hint="default"/>
        <w:i w:val="0"/>
        <w:sz w:val="22"/>
      </w:rPr>
    </w:lvl>
    <w:lvl w:ilvl="4">
      <w:start w:val="1"/>
      <w:numFmt w:val="decimal"/>
      <w:isLgl/>
      <w:lvlText w:val="%1.%2.%3.%4.%5"/>
      <w:lvlJc w:val="left"/>
      <w:pPr>
        <w:ind w:left="1440" w:hanging="1080"/>
      </w:pPr>
      <w:rPr>
        <w:rFonts w:ascii="Times New Roman" w:hAnsi="Times New Roman" w:hint="default"/>
        <w:i w:val="0"/>
        <w:sz w:val="22"/>
      </w:rPr>
    </w:lvl>
    <w:lvl w:ilvl="5">
      <w:start w:val="1"/>
      <w:numFmt w:val="decimal"/>
      <w:isLgl/>
      <w:lvlText w:val="%1.%2.%3.%4.%5.%6"/>
      <w:lvlJc w:val="left"/>
      <w:pPr>
        <w:ind w:left="1440" w:hanging="1080"/>
      </w:pPr>
      <w:rPr>
        <w:rFonts w:ascii="Times New Roman" w:hAnsi="Times New Roman" w:hint="default"/>
        <w:i w:val="0"/>
        <w:sz w:val="22"/>
      </w:rPr>
    </w:lvl>
    <w:lvl w:ilvl="6">
      <w:start w:val="1"/>
      <w:numFmt w:val="decimal"/>
      <w:isLgl/>
      <w:lvlText w:val="%1.%2.%3.%4.%5.%6.%7"/>
      <w:lvlJc w:val="left"/>
      <w:pPr>
        <w:ind w:left="1800" w:hanging="1440"/>
      </w:pPr>
      <w:rPr>
        <w:rFonts w:ascii="Times New Roman" w:hAnsi="Times New Roman" w:hint="default"/>
        <w:i w:val="0"/>
        <w:sz w:val="22"/>
      </w:rPr>
    </w:lvl>
    <w:lvl w:ilvl="7">
      <w:start w:val="1"/>
      <w:numFmt w:val="decimal"/>
      <w:isLgl/>
      <w:lvlText w:val="%1.%2.%3.%4.%5.%6.%7.%8"/>
      <w:lvlJc w:val="left"/>
      <w:pPr>
        <w:ind w:left="1800" w:hanging="1440"/>
      </w:pPr>
      <w:rPr>
        <w:rFonts w:ascii="Times New Roman" w:hAnsi="Times New Roman" w:hint="default"/>
        <w:i w:val="0"/>
        <w:sz w:val="22"/>
      </w:rPr>
    </w:lvl>
    <w:lvl w:ilvl="8">
      <w:start w:val="1"/>
      <w:numFmt w:val="decimal"/>
      <w:isLgl/>
      <w:lvlText w:val="%1.%2.%3.%4.%5.%6.%7.%8.%9"/>
      <w:lvlJc w:val="left"/>
      <w:pPr>
        <w:ind w:left="1800" w:hanging="1440"/>
      </w:pPr>
      <w:rPr>
        <w:rFonts w:ascii="Times New Roman" w:hAnsi="Times New Roman" w:hint="default"/>
        <w:i w:val="0"/>
        <w:sz w:val="22"/>
      </w:rPr>
    </w:lvl>
  </w:abstractNum>
  <w:abstractNum w:abstractNumId="18" w15:restartNumberingAfterBreak="0">
    <w:nsid w:val="325360C2"/>
    <w:multiLevelType w:val="hybridMultilevel"/>
    <w:tmpl w:val="23AE1B0A"/>
    <w:lvl w:ilvl="0" w:tplc="04130001">
      <w:start w:val="1"/>
      <w:numFmt w:val="bullet"/>
      <w:lvlText w:val=""/>
      <w:lvlJc w:val="left"/>
      <w:pPr>
        <w:ind w:left="1494" w:hanging="360"/>
      </w:pPr>
      <w:rPr>
        <w:rFonts w:ascii="Symbol" w:hAnsi="Symbol" w:hint="default"/>
      </w:rPr>
    </w:lvl>
    <w:lvl w:ilvl="1" w:tplc="04130003" w:tentative="1">
      <w:start w:val="1"/>
      <w:numFmt w:val="bullet"/>
      <w:lvlText w:val="o"/>
      <w:lvlJc w:val="left"/>
      <w:pPr>
        <w:ind w:left="2214" w:hanging="360"/>
      </w:pPr>
      <w:rPr>
        <w:rFonts w:ascii="Courier New" w:hAnsi="Courier New" w:cs="Courier New"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19" w15:restartNumberingAfterBreak="0">
    <w:nsid w:val="3C0C5B00"/>
    <w:multiLevelType w:val="hybridMultilevel"/>
    <w:tmpl w:val="B3F66602"/>
    <w:lvl w:ilvl="0" w:tplc="998CF668">
      <w:numFmt w:val="bullet"/>
      <w:lvlText w:val="-"/>
      <w:lvlJc w:val="left"/>
      <w:pPr>
        <w:ind w:left="927" w:hanging="360"/>
      </w:pPr>
      <w:rPr>
        <w:rFonts w:ascii="Calibri" w:eastAsia="Times New Roman" w:hAnsi="Calibri" w:cs="Times New Roman" w:hint="default"/>
      </w:rPr>
    </w:lvl>
    <w:lvl w:ilvl="1" w:tplc="04130003">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20" w15:restartNumberingAfterBreak="0">
    <w:nsid w:val="3C8C0A43"/>
    <w:multiLevelType w:val="hybridMultilevel"/>
    <w:tmpl w:val="83307214"/>
    <w:lvl w:ilvl="0" w:tplc="FFFFFFFF">
      <w:start w:val="1"/>
      <w:numFmt w:val="bullet"/>
      <w:lvlText w:val="o"/>
      <w:lvlJc w:val="left"/>
      <w:pPr>
        <w:ind w:left="1287" w:hanging="360"/>
      </w:pPr>
      <w:rPr>
        <w:rFonts w:ascii="Courier New" w:hAnsi="Courier New" w:cs="Courier New" w:hint="default"/>
      </w:rPr>
    </w:lvl>
    <w:lvl w:ilvl="1" w:tplc="FFFFFFFF">
      <w:numFmt w:val="bullet"/>
      <w:lvlText w:val="-"/>
      <w:lvlJc w:val="left"/>
      <w:pPr>
        <w:ind w:left="2007" w:hanging="360"/>
      </w:pPr>
      <w:rPr>
        <w:rFonts w:ascii="Calibri" w:eastAsia="Times New Roman" w:hAnsi="Calibri" w:cs="Times New Roman" w:hint="default"/>
      </w:rPr>
    </w:lvl>
    <w:lvl w:ilvl="2" w:tplc="998CF668">
      <w:numFmt w:val="bullet"/>
      <w:lvlText w:val="-"/>
      <w:lvlJc w:val="left"/>
      <w:pPr>
        <w:ind w:left="927" w:hanging="360"/>
      </w:pPr>
      <w:rPr>
        <w:rFonts w:ascii="Calibri" w:eastAsia="Times New Roman" w:hAnsi="Calibri" w:cs="Times New Roman" w:hint="default"/>
      </w:r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1" w15:restartNumberingAfterBreak="0">
    <w:nsid w:val="3E86699D"/>
    <w:multiLevelType w:val="hybridMultilevel"/>
    <w:tmpl w:val="7F902494"/>
    <w:lvl w:ilvl="0" w:tplc="C2224A0A">
      <w:start w:val="1"/>
      <w:numFmt w:val="decimal"/>
      <w:pStyle w:val="Inhopg1"/>
      <w:lvlText w:val="%1."/>
      <w:lvlJc w:val="left"/>
      <w:pPr>
        <w:ind w:left="592" w:hanging="450"/>
      </w:pPr>
      <w:rPr>
        <w:rFonts w:eastAsia="Times New Roman" w:cstheme="minorHAnsi" w:hint="default"/>
        <w:b/>
        <w:bCs w:val="0"/>
        <w:color w:val="000000" w:themeColor="text1"/>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3F8F066F"/>
    <w:multiLevelType w:val="multilevel"/>
    <w:tmpl w:val="0413001D"/>
    <w:styleLink w:val="hoofdstuk2"/>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42F60D1D"/>
    <w:multiLevelType w:val="hybridMultilevel"/>
    <w:tmpl w:val="9F6EBE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68778BD"/>
    <w:multiLevelType w:val="multilevel"/>
    <w:tmpl w:val="A078C54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i w:val="0"/>
        <w:sz w:val="20"/>
        <w:szCs w:val="2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48785DF7"/>
    <w:multiLevelType w:val="hybridMultilevel"/>
    <w:tmpl w:val="1D5A5EE4"/>
    <w:lvl w:ilvl="0" w:tplc="04130003">
      <w:start w:val="1"/>
      <w:numFmt w:val="bullet"/>
      <w:lvlText w:val="o"/>
      <w:lvlJc w:val="left"/>
      <w:pPr>
        <w:ind w:left="1287" w:hanging="360"/>
      </w:pPr>
      <w:rPr>
        <w:rFonts w:ascii="Courier New" w:hAnsi="Courier New" w:cs="Courier New" w:hint="default"/>
      </w:rPr>
    </w:lvl>
    <w:lvl w:ilvl="1" w:tplc="998CF668">
      <w:numFmt w:val="bullet"/>
      <w:lvlText w:val="-"/>
      <w:lvlJc w:val="left"/>
      <w:pPr>
        <w:ind w:left="2007" w:hanging="360"/>
      </w:pPr>
      <w:rPr>
        <w:rFonts w:ascii="Calibri" w:eastAsia="Times New Roman" w:hAnsi="Calibri" w:cs="Times New Roman" w:hint="default"/>
      </w:rPr>
    </w:lvl>
    <w:lvl w:ilvl="2" w:tplc="0413001B">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6" w15:restartNumberingAfterBreak="0">
    <w:nsid w:val="4FAB24DF"/>
    <w:multiLevelType w:val="hybridMultilevel"/>
    <w:tmpl w:val="5D9E0890"/>
    <w:lvl w:ilvl="0" w:tplc="B53C750E">
      <w:start w:val="1"/>
      <w:numFmt w:val="bullet"/>
      <w:lvlText w:val=""/>
      <w:lvlJc w:val="left"/>
      <w:pPr>
        <w:tabs>
          <w:tab w:val="num" w:pos="349"/>
        </w:tabs>
        <w:ind w:left="349" w:hanging="349"/>
      </w:pPr>
      <w:rPr>
        <w:rFonts w:ascii="Symbol" w:hAnsi="Symbol" w:hint="default"/>
        <w:color w:val="auto"/>
        <w:sz w:val="20"/>
        <w:szCs w:val="20"/>
      </w:rPr>
    </w:lvl>
    <w:lvl w:ilvl="1" w:tplc="04130001">
      <w:start w:val="1"/>
      <w:numFmt w:val="bullet"/>
      <w:lvlText w:val=""/>
      <w:lvlJc w:val="left"/>
      <w:pPr>
        <w:tabs>
          <w:tab w:val="num" w:pos="873"/>
        </w:tabs>
        <w:ind w:left="873" w:hanging="360"/>
      </w:pPr>
      <w:rPr>
        <w:rFonts w:ascii="Symbol" w:hAnsi="Symbol" w:hint="default"/>
      </w:rPr>
    </w:lvl>
    <w:lvl w:ilvl="2" w:tplc="04130005" w:tentative="1">
      <w:start w:val="1"/>
      <w:numFmt w:val="bullet"/>
      <w:lvlText w:val=""/>
      <w:lvlJc w:val="left"/>
      <w:pPr>
        <w:tabs>
          <w:tab w:val="num" w:pos="1593"/>
        </w:tabs>
        <w:ind w:left="1593" w:hanging="360"/>
      </w:pPr>
      <w:rPr>
        <w:rFonts w:ascii="Wingdings" w:hAnsi="Wingdings" w:hint="default"/>
      </w:rPr>
    </w:lvl>
    <w:lvl w:ilvl="3" w:tplc="04130001" w:tentative="1">
      <w:start w:val="1"/>
      <w:numFmt w:val="bullet"/>
      <w:lvlText w:val=""/>
      <w:lvlJc w:val="left"/>
      <w:pPr>
        <w:tabs>
          <w:tab w:val="num" w:pos="2313"/>
        </w:tabs>
        <w:ind w:left="2313" w:hanging="360"/>
      </w:pPr>
      <w:rPr>
        <w:rFonts w:ascii="Symbol" w:hAnsi="Symbol" w:hint="default"/>
      </w:rPr>
    </w:lvl>
    <w:lvl w:ilvl="4" w:tplc="04130003" w:tentative="1">
      <w:start w:val="1"/>
      <w:numFmt w:val="bullet"/>
      <w:lvlText w:val="o"/>
      <w:lvlJc w:val="left"/>
      <w:pPr>
        <w:tabs>
          <w:tab w:val="num" w:pos="3033"/>
        </w:tabs>
        <w:ind w:left="3033" w:hanging="360"/>
      </w:pPr>
      <w:rPr>
        <w:rFonts w:ascii="Courier New" w:hAnsi="Courier New" w:cs="Courier New" w:hint="default"/>
      </w:rPr>
    </w:lvl>
    <w:lvl w:ilvl="5" w:tplc="04130005" w:tentative="1">
      <w:start w:val="1"/>
      <w:numFmt w:val="bullet"/>
      <w:lvlText w:val=""/>
      <w:lvlJc w:val="left"/>
      <w:pPr>
        <w:tabs>
          <w:tab w:val="num" w:pos="3753"/>
        </w:tabs>
        <w:ind w:left="3753" w:hanging="360"/>
      </w:pPr>
      <w:rPr>
        <w:rFonts w:ascii="Wingdings" w:hAnsi="Wingdings" w:hint="default"/>
      </w:rPr>
    </w:lvl>
    <w:lvl w:ilvl="6" w:tplc="04130001" w:tentative="1">
      <w:start w:val="1"/>
      <w:numFmt w:val="bullet"/>
      <w:lvlText w:val=""/>
      <w:lvlJc w:val="left"/>
      <w:pPr>
        <w:tabs>
          <w:tab w:val="num" w:pos="4473"/>
        </w:tabs>
        <w:ind w:left="4473" w:hanging="360"/>
      </w:pPr>
      <w:rPr>
        <w:rFonts w:ascii="Symbol" w:hAnsi="Symbol" w:hint="default"/>
      </w:rPr>
    </w:lvl>
    <w:lvl w:ilvl="7" w:tplc="04130003" w:tentative="1">
      <w:start w:val="1"/>
      <w:numFmt w:val="bullet"/>
      <w:lvlText w:val="o"/>
      <w:lvlJc w:val="left"/>
      <w:pPr>
        <w:tabs>
          <w:tab w:val="num" w:pos="5193"/>
        </w:tabs>
        <w:ind w:left="5193" w:hanging="360"/>
      </w:pPr>
      <w:rPr>
        <w:rFonts w:ascii="Courier New" w:hAnsi="Courier New" w:cs="Courier New" w:hint="default"/>
      </w:rPr>
    </w:lvl>
    <w:lvl w:ilvl="8" w:tplc="04130005" w:tentative="1">
      <w:start w:val="1"/>
      <w:numFmt w:val="bullet"/>
      <w:lvlText w:val=""/>
      <w:lvlJc w:val="left"/>
      <w:pPr>
        <w:tabs>
          <w:tab w:val="num" w:pos="5913"/>
        </w:tabs>
        <w:ind w:left="5913" w:hanging="360"/>
      </w:pPr>
      <w:rPr>
        <w:rFonts w:ascii="Wingdings" w:hAnsi="Wingdings" w:hint="default"/>
      </w:rPr>
    </w:lvl>
  </w:abstractNum>
  <w:abstractNum w:abstractNumId="27" w15:restartNumberingAfterBreak="0">
    <w:nsid w:val="57BE5063"/>
    <w:multiLevelType w:val="multilevel"/>
    <w:tmpl w:val="712ABA7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59A31C1D"/>
    <w:multiLevelType w:val="multilevel"/>
    <w:tmpl w:val="61403520"/>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5C987026"/>
    <w:multiLevelType w:val="hybridMultilevel"/>
    <w:tmpl w:val="9ED256D0"/>
    <w:lvl w:ilvl="0" w:tplc="EFAC443A">
      <w:start w:val="1"/>
      <w:numFmt w:val="bullet"/>
      <w:lvlText w:val=""/>
      <w:lvlJc w:val="left"/>
      <w:pPr>
        <w:tabs>
          <w:tab w:val="num" w:pos="928"/>
        </w:tabs>
        <w:ind w:left="852" w:hanging="284"/>
      </w:pPr>
      <w:rPr>
        <w:rFonts w:ascii="Symbol" w:hAnsi="Symbol" w:hint="default"/>
        <w:color w:val="auto"/>
      </w:rPr>
    </w:lvl>
    <w:lvl w:ilvl="1" w:tplc="BA249EB8">
      <w:start w:val="1"/>
      <w:numFmt w:val="bullet"/>
      <w:lvlText w:val=""/>
      <w:lvlJc w:val="left"/>
      <w:pPr>
        <w:tabs>
          <w:tab w:val="num" w:pos="1440"/>
        </w:tabs>
        <w:ind w:left="1440" w:hanging="360"/>
      </w:pPr>
      <w:rPr>
        <w:rFonts w:ascii="Symbol" w:hAnsi="Symbol" w:hint="default"/>
        <w:color w:val="auto"/>
      </w:rPr>
    </w:lvl>
    <w:lvl w:ilvl="2" w:tplc="04130001">
      <w:start w:val="1"/>
      <w:numFmt w:val="bullet"/>
      <w:lvlText w:val=""/>
      <w:lvlJc w:val="left"/>
      <w:pPr>
        <w:tabs>
          <w:tab w:val="num" w:pos="2160"/>
        </w:tabs>
        <w:ind w:left="2160" w:hanging="360"/>
      </w:pPr>
      <w:rPr>
        <w:rFonts w:ascii="Symbol" w:hAnsi="Symbol" w:hint="default"/>
        <w:color w:val="808080"/>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A27564"/>
    <w:multiLevelType w:val="multilevel"/>
    <w:tmpl w:val="0413001D"/>
    <w:styleLink w:val="Opmaakprofiel1"/>
    <w:lvl w:ilvl="0">
      <w:start w:val="1"/>
      <w:numFmt w:val="decimal"/>
      <w:lvlText w:val="%1)"/>
      <w:lvlJc w:val="left"/>
      <w:pPr>
        <w:tabs>
          <w:tab w:val="num" w:pos="360"/>
        </w:tabs>
        <w:ind w:left="360" w:hanging="360"/>
      </w:pPr>
      <w:rPr>
        <w:rFonts w:ascii="Times New Roman" w:hAnsi="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1" w15:restartNumberingAfterBreak="0">
    <w:nsid w:val="6EB4391D"/>
    <w:multiLevelType w:val="hybridMultilevel"/>
    <w:tmpl w:val="66DA5754"/>
    <w:lvl w:ilvl="0" w:tplc="4C00188E">
      <w:start w:val="1"/>
      <w:numFmt w:val="decimal"/>
      <w:lvlText w:val="%1."/>
      <w:lvlJc w:val="left"/>
      <w:pPr>
        <w:tabs>
          <w:tab w:val="num" w:pos="1215"/>
        </w:tabs>
        <w:ind w:left="1215" w:hanging="360"/>
      </w:pPr>
      <w:rPr>
        <w:rFonts w:cs="Times New Roman" w:hint="default"/>
      </w:rPr>
    </w:lvl>
    <w:lvl w:ilvl="1" w:tplc="04130019" w:tentative="1">
      <w:start w:val="1"/>
      <w:numFmt w:val="lowerLetter"/>
      <w:lvlText w:val="%2."/>
      <w:lvlJc w:val="left"/>
      <w:pPr>
        <w:tabs>
          <w:tab w:val="num" w:pos="1935"/>
        </w:tabs>
        <w:ind w:left="1935" w:hanging="360"/>
      </w:pPr>
      <w:rPr>
        <w:rFonts w:cs="Times New Roman"/>
      </w:rPr>
    </w:lvl>
    <w:lvl w:ilvl="2" w:tplc="0413001B" w:tentative="1">
      <w:start w:val="1"/>
      <w:numFmt w:val="lowerRoman"/>
      <w:lvlText w:val="%3."/>
      <w:lvlJc w:val="right"/>
      <w:pPr>
        <w:tabs>
          <w:tab w:val="num" w:pos="2655"/>
        </w:tabs>
        <w:ind w:left="2655" w:hanging="180"/>
      </w:pPr>
      <w:rPr>
        <w:rFonts w:cs="Times New Roman"/>
      </w:rPr>
    </w:lvl>
    <w:lvl w:ilvl="3" w:tplc="0413000F" w:tentative="1">
      <w:start w:val="1"/>
      <w:numFmt w:val="decimal"/>
      <w:lvlText w:val="%4."/>
      <w:lvlJc w:val="left"/>
      <w:pPr>
        <w:tabs>
          <w:tab w:val="num" w:pos="3375"/>
        </w:tabs>
        <w:ind w:left="3375" w:hanging="360"/>
      </w:pPr>
      <w:rPr>
        <w:rFonts w:cs="Times New Roman"/>
      </w:rPr>
    </w:lvl>
    <w:lvl w:ilvl="4" w:tplc="04130019" w:tentative="1">
      <w:start w:val="1"/>
      <w:numFmt w:val="lowerLetter"/>
      <w:lvlText w:val="%5."/>
      <w:lvlJc w:val="left"/>
      <w:pPr>
        <w:tabs>
          <w:tab w:val="num" w:pos="4095"/>
        </w:tabs>
        <w:ind w:left="4095" w:hanging="360"/>
      </w:pPr>
      <w:rPr>
        <w:rFonts w:cs="Times New Roman"/>
      </w:rPr>
    </w:lvl>
    <w:lvl w:ilvl="5" w:tplc="0413001B" w:tentative="1">
      <w:start w:val="1"/>
      <w:numFmt w:val="lowerRoman"/>
      <w:lvlText w:val="%6."/>
      <w:lvlJc w:val="right"/>
      <w:pPr>
        <w:tabs>
          <w:tab w:val="num" w:pos="4815"/>
        </w:tabs>
        <w:ind w:left="4815" w:hanging="180"/>
      </w:pPr>
      <w:rPr>
        <w:rFonts w:cs="Times New Roman"/>
      </w:rPr>
    </w:lvl>
    <w:lvl w:ilvl="6" w:tplc="0413000F" w:tentative="1">
      <w:start w:val="1"/>
      <w:numFmt w:val="decimal"/>
      <w:lvlText w:val="%7."/>
      <w:lvlJc w:val="left"/>
      <w:pPr>
        <w:tabs>
          <w:tab w:val="num" w:pos="5535"/>
        </w:tabs>
        <w:ind w:left="5535" w:hanging="360"/>
      </w:pPr>
      <w:rPr>
        <w:rFonts w:cs="Times New Roman"/>
      </w:rPr>
    </w:lvl>
    <w:lvl w:ilvl="7" w:tplc="04130019" w:tentative="1">
      <w:start w:val="1"/>
      <w:numFmt w:val="lowerLetter"/>
      <w:lvlText w:val="%8."/>
      <w:lvlJc w:val="left"/>
      <w:pPr>
        <w:tabs>
          <w:tab w:val="num" w:pos="6255"/>
        </w:tabs>
        <w:ind w:left="6255" w:hanging="360"/>
      </w:pPr>
      <w:rPr>
        <w:rFonts w:cs="Times New Roman"/>
      </w:rPr>
    </w:lvl>
    <w:lvl w:ilvl="8" w:tplc="0413001B" w:tentative="1">
      <w:start w:val="1"/>
      <w:numFmt w:val="lowerRoman"/>
      <w:lvlText w:val="%9."/>
      <w:lvlJc w:val="right"/>
      <w:pPr>
        <w:tabs>
          <w:tab w:val="num" w:pos="6975"/>
        </w:tabs>
        <w:ind w:left="6975" w:hanging="180"/>
      </w:pPr>
      <w:rPr>
        <w:rFonts w:cs="Times New Roman"/>
      </w:rPr>
    </w:lvl>
  </w:abstractNum>
  <w:abstractNum w:abstractNumId="32" w15:restartNumberingAfterBreak="0">
    <w:nsid w:val="70885C9A"/>
    <w:multiLevelType w:val="multilevel"/>
    <w:tmpl w:val="635093D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Verdana" w:hAnsi="Verdana"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3" w15:restartNumberingAfterBreak="0">
    <w:nsid w:val="715A6A69"/>
    <w:multiLevelType w:val="multilevel"/>
    <w:tmpl w:val="2130AEF6"/>
    <w:lvl w:ilvl="0">
      <w:start w:val="7"/>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7EE276D"/>
    <w:multiLevelType w:val="hybridMultilevel"/>
    <w:tmpl w:val="3FD8D29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79D07F47"/>
    <w:multiLevelType w:val="hybridMultilevel"/>
    <w:tmpl w:val="4B1CCDB8"/>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6" w15:restartNumberingAfterBreak="0">
    <w:nsid w:val="79E52867"/>
    <w:multiLevelType w:val="hybridMultilevel"/>
    <w:tmpl w:val="4F1C5192"/>
    <w:lvl w:ilvl="0" w:tplc="0413000F">
      <w:start w:val="1"/>
      <w:numFmt w:val="decimal"/>
      <w:lvlText w:val="%1."/>
      <w:lvlJc w:val="left"/>
      <w:pPr>
        <w:tabs>
          <w:tab w:val="num" w:pos="900"/>
        </w:tabs>
        <w:ind w:left="900" w:hanging="360"/>
      </w:pPr>
      <w:rPr>
        <w:rFonts w:hint="default"/>
      </w:rPr>
    </w:lvl>
    <w:lvl w:ilvl="1" w:tplc="04130003" w:tentative="1">
      <w:start w:val="1"/>
      <w:numFmt w:val="bullet"/>
      <w:lvlText w:val="o"/>
      <w:lvlJc w:val="left"/>
      <w:pPr>
        <w:tabs>
          <w:tab w:val="num" w:pos="1827"/>
        </w:tabs>
        <w:ind w:left="1827" w:hanging="360"/>
      </w:pPr>
      <w:rPr>
        <w:rFonts w:ascii="Courier New" w:hAnsi="Courier New" w:cs="Courier New" w:hint="default"/>
      </w:rPr>
    </w:lvl>
    <w:lvl w:ilvl="2" w:tplc="04130005" w:tentative="1">
      <w:start w:val="1"/>
      <w:numFmt w:val="bullet"/>
      <w:lvlText w:val=""/>
      <w:lvlJc w:val="left"/>
      <w:pPr>
        <w:tabs>
          <w:tab w:val="num" w:pos="2547"/>
        </w:tabs>
        <w:ind w:left="2547" w:hanging="360"/>
      </w:pPr>
      <w:rPr>
        <w:rFonts w:ascii="Wingdings" w:hAnsi="Wingdings" w:hint="default"/>
      </w:rPr>
    </w:lvl>
    <w:lvl w:ilvl="3" w:tplc="04130001" w:tentative="1">
      <w:start w:val="1"/>
      <w:numFmt w:val="bullet"/>
      <w:lvlText w:val=""/>
      <w:lvlJc w:val="left"/>
      <w:pPr>
        <w:tabs>
          <w:tab w:val="num" w:pos="3267"/>
        </w:tabs>
        <w:ind w:left="3267" w:hanging="360"/>
      </w:pPr>
      <w:rPr>
        <w:rFonts w:ascii="Symbol" w:hAnsi="Symbol" w:hint="default"/>
      </w:rPr>
    </w:lvl>
    <w:lvl w:ilvl="4" w:tplc="04130003" w:tentative="1">
      <w:start w:val="1"/>
      <w:numFmt w:val="bullet"/>
      <w:lvlText w:val="o"/>
      <w:lvlJc w:val="left"/>
      <w:pPr>
        <w:tabs>
          <w:tab w:val="num" w:pos="3987"/>
        </w:tabs>
        <w:ind w:left="3987" w:hanging="360"/>
      </w:pPr>
      <w:rPr>
        <w:rFonts w:ascii="Courier New" w:hAnsi="Courier New" w:cs="Courier New" w:hint="default"/>
      </w:rPr>
    </w:lvl>
    <w:lvl w:ilvl="5" w:tplc="04130005" w:tentative="1">
      <w:start w:val="1"/>
      <w:numFmt w:val="bullet"/>
      <w:lvlText w:val=""/>
      <w:lvlJc w:val="left"/>
      <w:pPr>
        <w:tabs>
          <w:tab w:val="num" w:pos="4707"/>
        </w:tabs>
        <w:ind w:left="4707" w:hanging="360"/>
      </w:pPr>
      <w:rPr>
        <w:rFonts w:ascii="Wingdings" w:hAnsi="Wingdings" w:hint="default"/>
      </w:rPr>
    </w:lvl>
    <w:lvl w:ilvl="6" w:tplc="04130001" w:tentative="1">
      <w:start w:val="1"/>
      <w:numFmt w:val="bullet"/>
      <w:lvlText w:val=""/>
      <w:lvlJc w:val="left"/>
      <w:pPr>
        <w:tabs>
          <w:tab w:val="num" w:pos="5427"/>
        </w:tabs>
        <w:ind w:left="5427" w:hanging="360"/>
      </w:pPr>
      <w:rPr>
        <w:rFonts w:ascii="Symbol" w:hAnsi="Symbol" w:hint="default"/>
      </w:rPr>
    </w:lvl>
    <w:lvl w:ilvl="7" w:tplc="04130003" w:tentative="1">
      <w:start w:val="1"/>
      <w:numFmt w:val="bullet"/>
      <w:lvlText w:val="o"/>
      <w:lvlJc w:val="left"/>
      <w:pPr>
        <w:tabs>
          <w:tab w:val="num" w:pos="6147"/>
        </w:tabs>
        <w:ind w:left="6147" w:hanging="360"/>
      </w:pPr>
      <w:rPr>
        <w:rFonts w:ascii="Courier New" w:hAnsi="Courier New" w:cs="Courier New" w:hint="default"/>
      </w:rPr>
    </w:lvl>
    <w:lvl w:ilvl="8" w:tplc="04130005" w:tentative="1">
      <w:start w:val="1"/>
      <w:numFmt w:val="bullet"/>
      <w:lvlText w:val=""/>
      <w:lvlJc w:val="left"/>
      <w:pPr>
        <w:tabs>
          <w:tab w:val="num" w:pos="6867"/>
        </w:tabs>
        <w:ind w:left="6867" w:hanging="360"/>
      </w:pPr>
      <w:rPr>
        <w:rFonts w:ascii="Wingdings" w:hAnsi="Wingdings" w:hint="default"/>
      </w:rPr>
    </w:lvl>
  </w:abstractNum>
  <w:abstractNum w:abstractNumId="37" w15:restartNumberingAfterBreak="0">
    <w:nsid w:val="7AA14367"/>
    <w:multiLevelType w:val="hybridMultilevel"/>
    <w:tmpl w:val="D890C13C"/>
    <w:lvl w:ilvl="0" w:tplc="04130003">
      <w:start w:val="1"/>
      <w:numFmt w:val="bullet"/>
      <w:lvlText w:val="o"/>
      <w:lvlJc w:val="left"/>
      <w:pPr>
        <w:ind w:left="1287" w:hanging="360"/>
      </w:pPr>
      <w:rPr>
        <w:rFonts w:ascii="Courier New" w:hAnsi="Courier New" w:cs="Courier New" w:hint="default"/>
      </w:rPr>
    </w:lvl>
    <w:lvl w:ilvl="1" w:tplc="04130003">
      <w:start w:val="1"/>
      <w:numFmt w:val="bullet"/>
      <w:lvlText w:val="o"/>
      <w:lvlJc w:val="left"/>
      <w:pPr>
        <w:ind w:left="2007" w:hanging="360"/>
      </w:pPr>
      <w:rPr>
        <w:rFonts w:ascii="Courier New" w:hAnsi="Courier New" w:cs="Courier New" w:hint="default"/>
      </w:r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8" w15:restartNumberingAfterBreak="0">
    <w:nsid w:val="7AC951F5"/>
    <w:multiLevelType w:val="hybridMultilevel"/>
    <w:tmpl w:val="ACF85B34"/>
    <w:lvl w:ilvl="0" w:tplc="04130001">
      <w:start w:val="1"/>
      <w:numFmt w:val="bullet"/>
      <w:lvlText w:val=""/>
      <w:lvlJc w:val="left"/>
      <w:pPr>
        <w:tabs>
          <w:tab w:val="num" w:pos="927"/>
        </w:tabs>
        <w:ind w:left="927" w:hanging="360"/>
      </w:pPr>
      <w:rPr>
        <w:rFonts w:ascii="Symbol" w:hAnsi="Symbol" w:hint="default"/>
      </w:rPr>
    </w:lvl>
    <w:lvl w:ilvl="1" w:tplc="04130003">
      <w:start w:val="1"/>
      <w:numFmt w:val="bullet"/>
      <w:lvlText w:val="o"/>
      <w:lvlJc w:val="left"/>
      <w:pPr>
        <w:tabs>
          <w:tab w:val="num" w:pos="1495"/>
        </w:tabs>
        <w:ind w:left="1495" w:hanging="360"/>
      </w:pPr>
      <w:rPr>
        <w:rFonts w:ascii="Courier New" w:hAnsi="Courier New" w:cs="Courier New" w:hint="default"/>
      </w:rPr>
    </w:lvl>
    <w:lvl w:ilvl="2" w:tplc="04130005">
      <w:start w:val="1"/>
      <w:numFmt w:val="bullet"/>
      <w:lvlText w:val=""/>
      <w:lvlJc w:val="left"/>
      <w:pPr>
        <w:tabs>
          <w:tab w:val="num" w:pos="2367"/>
        </w:tabs>
        <w:ind w:left="2367" w:hanging="360"/>
      </w:pPr>
      <w:rPr>
        <w:rFonts w:ascii="Wingdings" w:hAnsi="Wingdings" w:hint="default"/>
      </w:rPr>
    </w:lvl>
    <w:lvl w:ilvl="3" w:tplc="04130001" w:tentative="1">
      <w:start w:val="1"/>
      <w:numFmt w:val="bullet"/>
      <w:lvlText w:val=""/>
      <w:lvlJc w:val="left"/>
      <w:pPr>
        <w:tabs>
          <w:tab w:val="num" w:pos="3087"/>
        </w:tabs>
        <w:ind w:left="3087" w:hanging="360"/>
      </w:pPr>
      <w:rPr>
        <w:rFonts w:ascii="Symbol" w:hAnsi="Symbol" w:hint="default"/>
      </w:rPr>
    </w:lvl>
    <w:lvl w:ilvl="4" w:tplc="04130003" w:tentative="1">
      <w:start w:val="1"/>
      <w:numFmt w:val="bullet"/>
      <w:lvlText w:val="o"/>
      <w:lvlJc w:val="left"/>
      <w:pPr>
        <w:tabs>
          <w:tab w:val="num" w:pos="3807"/>
        </w:tabs>
        <w:ind w:left="3807" w:hanging="360"/>
      </w:pPr>
      <w:rPr>
        <w:rFonts w:ascii="Courier New" w:hAnsi="Courier New" w:cs="Courier New" w:hint="default"/>
      </w:rPr>
    </w:lvl>
    <w:lvl w:ilvl="5" w:tplc="04130005" w:tentative="1">
      <w:start w:val="1"/>
      <w:numFmt w:val="bullet"/>
      <w:lvlText w:val=""/>
      <w:lvlJc w:val="left"/>
      <w:pPr>
        <w:tabs>
          <w:tab w:val="num" w:pos="4527"/>
        </w:tabs>
        <w:ind w:left="4527" w:hanging="360"/>
      </w:pPr>
      <w:rPr>
        <w:rFonts w:ascii="Wingdings" w:hAnsi="Wingdings" w:hint="default"/>
      </w:rPr>
    </w:lvl>
    <w:lvl w:ilvl="6" w:tplc="04130001" w:tentative="1">
      <w:start w:val="1"/>
      <w:numFmt w:val="bullet"/>
      <w:lvlText w:val=""/>
      <w:lvlJc w:val="left"/>
      <w:pPr>
        <w:tabs>
          <w:tab w:val="num" w:pos="5247"/>
        </w:tabs>
        <w:ind w:left="5247" w:hanging="360"/>
      </w:pPr>
      <w:rPr>
        <w:rFonts w:ascii="Symbol" w:hAnsi="Symbol" w:hint="default"/>
      </w:rPr>
    </w:lvl>
    <w:lvl w:ilvl="7" w:tplc="04130003" w:tentative="1">
      <w:start w:val="1"/>
      <w:numFmt w:val="bullet"/>
      <w:lvlText w:val="o"/>
      <w:lvlJc w:val="left"/>
      <w:pPr>
        <w:tabs>
          <w:tab w:val="num" w:pos="5967"/>
        </w:tabs>
        <w:ind w:left="5967" w:hanging="360"/>
      </w:pPr>
      <w:rPr>
        <w:rFonts w:ascii="Courier New" w:hAnsi="Courier New" w:cs="Courier New" w:hint="default"/>
      </w:rPr>
    </w:lvl>
    <w:lvl w:ilvl="8" w:tplc="04130005" w:tentative="1">
      <w:start w:val="1"/>
      <w:numFmt w:val="bullet"/>
      <w:lvlText w:val=""/>
      <w:lvlJc w:val="left"/>
      <w:pPr>
        <w:tabs>
          <w:tab w:val="num" w:pos="6687"/>
        </w:tabs>
        <w:ind w:left="6687" w:hanging="360"/>
      </w:pPr>
      <w:rPr>
        <w:rFonts w:ascii="Wingdings" w:hAnsi="Wingdings" w:hint="default"/>
      </w:rPr>
    </w:lvl>
  </w:abstractNum>
  <w:abstractNum w:abstractNumId="39" w15:restartNumberingAfterBreak="0">
    <w:nsid w:val="7C7A2969"/>
    <w:multiLevelType w:val="multilevel"/>
    <w:tmpl w:val="B7EA34D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15:restartNumberingAfterBreak="0">
    <w:nsid w:val="7C8436A4"/>
    <w:multiLevelType w:val="hybridMultilevel"/>
    <w:tmpl w:val="F4840A56"/>
    <w:lvl w:ilvl="0" w:tplc="04130001">
      <w:start w:val="1"/>
      <w:numFmt w:val="bullet"/>
      <w:lvlText w:val=""/>
      <w:lvlJc w:val="left"/>
      <w:pPr>
        <w:ind w:left="1494" w:hanging="360"/>
      </w:pPr>
      <w:rPr>
        <w:rFonts w:ascii="Symbol" w:hAnsi="Symbol" w:hint="default"/>
      </w:rPr>
    </w:lvl>
    <w:lvl w:ilvl="1" w:tplc="C1A69DB6">
      <w:numFmt w:val="bullet"/>
      <w:lvlText w:val="-"/>
      <w:lvlJc w:val="left"/>
      <w:pPr>
        <w:ind w:left="2214" w:hanging="360"/>
      </w:pPr>
      <w:rPr>
        <w:rFonts w:ascii="Calibri" w:eastAsia="Times New Roman" w:hAnsi="Calibri" w:cs="Calibri" w:hint="default"/>
      </w:rPr>
    </w:lvl>
    <w:lvl w:ilvl="2" w:tplc="04130005" w:tentative="1">
      <w:start w:val="1"/>
      <w:numFmt w:val="bullet"/>
      <w:lvlText w:val=""/>
      <w:lvlJc w:val="left"/>
      <w:pPr>
        <w:ind w:left="2934" w:hanging="360"/>
      </w:pPr>
      <w:rPr>
        <w:rFonts w:ascii="Wingdings" w:hAnsi="Wingdings" w:hint="default"/>
      </w:rPr>
    </w:lvl>
    <w:lvl w:ilvl="3" w:tplc="04130001" w:tentative="1">
      <w:start w:val="1"/>
      <w:numFmt w:val="bullet"/>
      <w:lvlText w:val=""/>
      <w:lvlJc w:val="left"/>
      <w:pPr>
        <w:ind w:left="3654" w:hanging="360"/>
      </w:pPr>
      <w:rPr>
        <w:rFonts w:ascii="Symbol" w:hAnsi="Symbol" w:hint="default"/>
      </w:rPr>
    </w:lvl>
    <w:lvl w:ilvl="4" w:tplc="04130003" w:tentative="1">
      <w:start w:val="1"/>
      <w:numFmt w:val="bullet"/>
      <w:lvlText w:val="o"/>
      <w:lvlJc w:val="left"/>
      <w:pPr>
        <w:ind w:left="4374" w:hanging="360"/>
      </w:pPr>
      <w:rPr>
        <w:rFonts w:ascii="Courier New" w:hAnsi="Courier New" w:cs="Courier New" w:hint="default"/>
      </w:rPr>
    </w:lvl>
    <w:lvl w:ilvl="5" w:tplc="04130005" w:tentative="1">
      <w:start w:val="1"/>
      <w:numFmt w:val="bullet"/>
      <w:lvlText w:val=""/>
      <w:lvlJc w:val="left"/>
      <w:pPr>
        <w:ind w:left="5094" w:hanging="360"/>
      </w:pPr>
      <w:rPr>
        <w:rFonts w:ascii="Wingdings" w:hAnsi="Wingdings" w:hint="default"/>
      </w:rPr>
    </w:lvl>
    <w:lvl w:ilvl="6" w:tplc="04130001" w:tentative="1">
      <w:start w:val="1"/>
      <w:numFmt w:val="bullet"/>
      <w:lvlText w:val=""/>
      <w:lvlJc w:val="left"/>
      <w:pPr>
        <w:ind w:left="5814" w:hanging="360"/>
      </w:pPr>
      <w:rPr>
        <w:rFonts w:ascii="Symbol" w:hAnsi="Symbol" w:hint="default"/>
      </w:rPr>
    </w:lvl>
    <w:lvl w:ilvl="7" w:tplc="04130003" w:tentative="1">
      <w:start w:val="1"/>
      <w:numFmt w:val="bullet"/>
      <w:lvlText w:val="o"/>
      <w:lvlJc w:val="left"/>
      <w:pPr>
        <w:ind w:left="6534" w:hanging="360"/>
      </w:pPr>
      <w:rPr>
        <w:rFonts w:ascii="Courier New" w:hAnsi="Courier New" w:cs="Courier New" w:hint="default"/>
      </w:rPr>
    </w:lvl>
    <w:lvl w:ilvl="8" w:tplc="04130005" w:tentative="1">
      <w:start w:val="1"/>
      <w:numFmt w:val="bullet"/>
      <w:lvlText w:val=""/>
      <w:lvlJc w:val="left"/>
      <w:pPr>
        <w:ind w:left="7254" w:hanging="360"/>
      </w:pPr>
      <w:rPr>
        <w:rFonts w:ascii="Wingdings" w:hAnsi="Wingdings" w:hint="default"/>
      </w:rPr>
    </w:lvl>
  </w:abstractNum>
  <w:abstractNum w:abstractNumId="41" w15:restartNumberingAfterBreak="0">
    <w:nsid w:val="7F14755A"/>
    <w:multiLevelType w:val="hybridMultilevel"/>
    <w:tmpl w:val="79C4DD7E"/>
    <w:lvl w:ilvl="0" w:tplc="E66C493A">
      <w:start w:val="1"/>
      <w:numFmt w:val="bullet"/>
      <w:lvlText w:val=""/>
      <w:lvlJc w:val="left"/>
      <w:pPr>
        <w:tabs>
          <w:tab w:val="num" w:pos="352"/>
        </w:tabs>
        <w:ind w:left="352" w:hanging="349"/>
      </w:pPr>
      <w:rPr>
        <w:rFonts w:ascii="Symbol" w:hAnsi="Symbol" w:hint="default"/>
        <w:color w:val="808080"/>
        <w:sz w:val="20"/>
        <w:szCs w:val="20"/>
      </w:rPr>
    </w:lvl>
    <w:lvl w:ilvl="1" w:tplc="86CA5374" w:tentative="1">
      <w:start w:val="1"/>
      <w:numFmt w:val="bullet"/>
      <w:lvlText w:val="o"/>
      <w:lvlJc w:val="left"/>
      <w:pPr>
        <w:tabs>
          <w:tab w:val="num" w:pos="1443"/>
        </w:tabs>
        <w:ind w:left="1443" w:hanging="360"/>
      </w:pPr>
      <w:rPr>
        <w:rFonts w:ascii="Courier New" w:hAnsi="Courier New" w:cs="Courier New" w:hint="default"/>
      </w:rPr>
    </w:lvl>
    <w:lvl w:ilvl="2" w:tplc="1B82892E" w:tentative="1">
      <w:start w:val="1"/>
      <w:numFmt w:val="bullet"/>
      <w:lvlText w:val=""/>
      <w:lvlJc w:val="left"/>
      <w:pPr>
        <w:tabs>
          <w:tab w:val="num" w:pos="2163"/>
        </w:tabs>
        <w:ind w:left="2163" w:hanging="360"/>
      </w:pPr>
      <w:rPr>
        <w:rFonts w:ascii="Wingdings" w:hAnsi="Wingdings" w:hint="default"/>
      </w:rPr>
    </w:lvl>
    <w:lvl w:ilvl="3" w:tplc="38BA8F0A" w:tentative="1">
      <w:start w:val="1"/>
      <w:numFmt w:val="bullet"/>
      <w:lvlText w:val=""/>
      <w:lvlJc w:val="left"/>
      <w:pPr>
        <w:tabs>
          <w:tab w:val="num" w:pos="2883"/>
        </w:tabs>
        <w:ind w:left="2883" w:hanging="360"/>
      </w:pPr>
      <w:rPr>
        <w:rFonts w:ascii="Symbol" w:hAnsi="Symbol" w:hint="default"/>
      </w:rPr>
    </w:lvl>
    <w:lvl w:ilvl="4" w:tplc="E6D40502" w:tentative="1">
      <w:start w:val="1"/>
      <w:numFmt w:val="bullet"/>
      <w:lvlText w:val="o"/>
      <w:lvlJc w:val="left"/>
      <w:pPr>
        <w:tabs>
          <w:tab w:val="num" w:pos="3603"/>
        </w:tabs>
        <w:ind w:left="3603" w:hanging="360"/>
      </w:pPr>
      <w:rPr>
        <w:rFonts w:ascii="Courier New" w:hAnsi="Courier New" w:cs="Courier New" w:hint="default"/>
      </w:rPr>
    </w:lvl>
    <w:lvl w:ilvl="5" w:tplc="96303EA0" w:tentative="1">
      <w:start w:val="1"/>
      <w:numFmt w:val="bullet"/>
      <w:lvlText w:val=""/>
      <w:lvlJc w:val="left"/>
      <w:pPr>
        <w:tabs>
          <w:tab w:val="num" w:pos="4323"/>
        </w:tabs>
        <w:ind w:left="4323" w:hanging="360"/>
      </w:pPr>
      <w:rPr>
        <w:rFonts w:ascii="Wingdings" w:hAnsi="Wingdings" w:hint="default"/>
      </w:rPr>
    </w:lvl>
    <w:lvl w:ilvl="6" w:tplc="034CB608" w:tentative="1">
      <w:start w:val="1"/>
      <w:numFmt w:val="bullet"/>
      <w:lvlText w:val=""/>
      <w:lvlJc w:val="left"/>
      <w:pPr>
        <w:tabs>
          <w:tab w:val="num" w:pos="5043"/>
        </w:tabs>
        <w:ind w:left="5043" w:hanging="360"/>
      </w:pPr>
      <w:rPr>
        <w:rFonts w:ascii="Symbol" w:hAnsi="Symbol" w:hint="default"/>
      </w:rPr>
    </w:lvl>
    <w:lvl w:ilvl="7" w:tplc="CDEA15A4" w:tentative="1">
      <w:start w:val="1"/>
      <w:numFmt w:val="bullet"/>
      <w:lvlText w:val="o"/>
      <w:lvlJc w:val="left"/>
      <w:pPr>
        <w:tabs>
          <w:tab w:val="num" w:pos="5763"/>
        </w:tabs>
        <w:ind w:left="5763" w:hanging="360"/>
      </w:pPr>
      <w:rPr>
        <w:rFonts w:ascii="Courier New" w:hAnsi="Courier New" w:cs="Courier New" w:hint="default"/>
      </w:rPr>
    </w:lvl>
    <w:lvl w:ilvl="8" w:tplc="A24CD6AA" w:tentative="1">
      <w:start w:val="1"/>
      <w:numFmt w:val="bullet"/>
      <w:lvlText w:val=""/>
      <w:lvlJc w:val="left"/>
      <w:pPr>
        <w:tabs>
          <w:tab w:val="num" w:pos="6483"/>
        </w:tabs>
        <w:ind w:left="6483" w:hanging="360"/>
      </w:pPr>
      <w:rPr>
        <w:rFonts w:ascii="Wingdings" w:hAnsi="Wingdings" w:hint="default"/>
      </w:rPr>
    </w:lvl>
  </w:abstractNum>
  <w:num w:numId="1" w16cid:durableId="1733577287">
    <w:abstractNumId w:val="29"/>
  </w:num>
  <w:num w:numId="2" w16cid:durableId="1539392977">
    <w:abstractNumId w:val="26"/>
  </w:num>
  <w:num w:numId="3" w16cid:durableId="1601646608">
    <w:abstractNumId w:val="41"/>
  </w:num>
  <w:num w:numId="4" w16cid:durableId="2122408115">
    <w:abstractNumId w:val="13"/>
  </w:num>
  <w:num w:numId="5" w16cid:durableId="1596328883">
    <w:abstractNumId w:val="22"/>
  </w:num>
  <w:num w:numId="6" w16cid:durableId="1007053923">
    <w:abstractNumId w:val="30"/>
  </w:num>
  <w:num w:numId="7" w16cid:durableId="1492795023">
    <w:abstractNumId w:val="12"/>
  </w:num>
  <w:num w:numId="8" w16cid:durableId="1890650371">
    <w:abstractNumId w:val="15"/>
  </w:num>
  <w:num w:numId="9" w16cid:durableId="385571051">
    <w:abstractNumId w:val="32"/>
  </w:num>
  <w:num w:numId="10" w16cid:durableId="542256485">
    <w:abstractNumId w:val="10"/>
  </w:num>
  <w:num w:numId="11" w16cid:durableId="1215043845">
    <w:abstractNumId w:val="9"/>
  </w:num>
  <w:num w:numId="12" w16cid:durableId="247160492">
    <w:abstractNumId w:val="38"/>
  </w:num>
  <w:num w:numId="13" w16cid:durableId="220138486">
    <w:abstractNumId w:val="36"/>
  </w:num>
  <w:num w:numId="14" w16cid:durableId="530648826">
    <w:abstractNumId w:val="0"/>
    <w:lvlOverride w:ilvl="0">
      <w:lvl w:ilvl="0">
        <w:start w:val="8"/>
        <w:numFmt w:val="bullet"/>
        <w:lvlText w:val="-"/>
        <w:legacy w:legacy="1" w:legacySpace="0" w:legacyIndent="360"/>
        <w:lvlJc w:val="left"/>
        <w:pPr>
          <w:ind w:left="360" w:hanging="360"/>
        </w:pPr>
      </w:lvl>
    </w:lvlOverride>
  </w:num>
  <w:num w:numId="15" w16cid:durableId="1962371321">
    <w:abstractNumId w:val="31"/>
  </w:num>
  <w:num w:numId="16" w16cid:durableId="2004040633">
    <w:abstractNumId w:val="24"/>
  </w:num>
  <w:num w:numId="17" w16cid:durableId="99497223">
    <w:abstractNumId w:val="19"/>
  </w:num>
  <w:num w:numId="18" w16cid:durableId="1054697116">
    <w:abstractNumId w:val="37"/>
  </w:num>
  <w:num w:numId="19" w16cid:durableId="1045449757">
    <w:abstractNumId w:val="17"/>
  </w:num>
  <w:num w:numId="20" w16cid:durableId="563955424">
    <w:abstractNumId w:val="1"/>
  </w:num>
  <w:num w:numId="21" w16cid:durableId="1342389212">
    <w:abstractNumId w:val="3"/>
  </w:num>
  <w:num w:numId="22" w16cid:durableId="156769326">
    <w:abstractNumId w:val="39"/>
  </w:num>
  <w:num w:numId="23" w16cid:durableId="933974530">
    <w:abstractNumId w:val="18"/>
  </w:num>
  <w:num w:numId="24" w16cid:durableId="1907446181">
    <w:abstractNumId w:val="35"/>
  </w:num>
  <w:num w:numId="25" w16cid:durableId="1602757230">
    <w:abstractNumId w:val="6"/>
  </w:num>
  <w:num w:numId="26" w16cid:durableId="2051303383">
    <w:abstractNumId w:val="16"/>
  </w:num>
  <w:num w:numId="27" w16cid:durableId="1205602725">
    <w:abstractNumId w:val="15"/>
  </w:num>
  <w:num w:numId="28" w16cid:durableId="108938562">
    <w:abstractNumId w:val="29"/>
  </w:num>
  <w:num w:numId="29" w16cid:durableId="518545676">
    <w:abstractNumId w:val="37"/>
  </w:num>
  <w:num w:numId="30" w16cid:durableId="878322106">
    <w:abstractNumId w:val="25"/>
  </w:num>
  <w:num w:numId="31" w16cid:durableId="731275006">
    <w:abstractNumId w:val="34"/>
  </w:num>
  <w:num w:numId="32" w16cid:durableId="263270094">
    <w:abstractNumId w:val="40"/>
  </w:num>
  <w:num w:numId="33" w16cid:durableId="1807774253">
    <w:abstractNumId w:val="2"/>
  </w:num>
  <w:num w:numId="34" w16cid:durableId="565452775">
    <w:abstractNumId w:val="7"/>
  </w:num>
  <w:num w:numId="35" w16cid:durableId="1362317664">
    <w:abstractNumId w:val="5"/>
  </w:num>
  <w:num w:numId="36" w16cid:durableId="1325204499">
    <w:abstractNumId w:val="4"/>
  </w:num>
  <w:num w:numId="37" w16cid:durableId="1765685286">
    <w:abstractNumId w:val="23"/>
  </w:num>
  <w:num w:numId="38" w16cid:durableId="699017242">
    <w:abstractNumId w:val="8"/>
  </w:num>
  <w:num w:numId="39" w16cid:durableId="1592159807">
    <w:abstractNumId w:val="20"/>
  </w:num>
  <w:num w:numId="40" w16cid:durableId="635723327">
    <w:abstractNumId w:val="14"/>
  </w:num>
  <w:num w:numId="41" w16cid:durableId="1032144480">
    <w:abstractNumId w:val="28"/>
  </w:num>
  <w:num w:numId="42" w16cid:durableId="812874550">
    <w:abstractNumId w:val="27"/>
  </w:num>
  <w:num w:numId="43" w16cid:durableId="1660769012">
    <w:abstractNumId w:val="33"/>
  </w:num>
  <w:num w:numId="44" w16cid:durableId="1285650845">
    <w:abstractNumId w:val="21"/>
  </w:num>
  <w:num w:numId="45" w16cid:durableId="356279452">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autoHyphenation/>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12F9"/>
    <w:rsid w:val="00000463"/>
    <w:rsid w:val="00000512"/>
    <w:rsid w:val="000019A1"/>
    <w:rsid w:val="00002C41"/>
    <w:rsid w:val="000053A8"/>
    <w:rsid w:val="00011957"/>
    <w:rsid w:val="00013A8F"/>
    <w:rsid w:val="00014F52"/>
    <w:rsid w:val="0001716E"/>
    <w:rsid w:val="00017E78"/>
    <w:rsid w:val="00022087"/>
    <w:rsid w:val="000224E3"/>
    <w:rsid w:val="000227F2"/>
    <w:rsid w:val="0002285E"/>
    <w:rsid w:val="00022DF9"/>
    <w:rsid w:val="000230FC"/>
    <w:rsid w:val="000231CE"/>
    <w:rsid w:val="000238D9"/>
    <w:rsid w:val="00024D80"/>
    <w:rsid w:val="00025845"/>
    <w:rsid w:val="00025FDC"/>
    <w:rsid w:val="00027191"/>
    <w:rsid w:val="00031AB7"/>
    <w:rsid w:val="00033331"/>
    <w:rsid w:val="0003580D"/>
    <w:rsid w:val="00036A85"/>
    <w:rsid w:val="0003714D"/>
    <w:rsid w:val="00041FA9"/>
    <w:rsid w:val="00042BE2"/>
    <w:rsid w:val="000436DB"/>
    <w:rsid w:val="00044384"/>
    <w:rsid w:val="00047BF8"/>
    <w:rsid w:val="00050ABB"/>
    <w:rsid w:val="00050F1D"/>
    <w:rsid w:val="0005139D"/>
    <w:rsid w:val="00051C37"/>
    <w:rsid w:val="00053DEA"/>
    <w:rsid w:val="00054482"/>
    <w:rsid w:val="000550C8"/>
    <w:rsid w:val="000567BF"/>
    <w:rsid w:val="00056D44"/>
    <w:rsid w:val="00057BD9"/>
    <w:rsid w:val="00060465"/>
    <w:rsid w:val="00060E6F"/>
    <w:rsid w:val="0006101C"/>
    <w:rsid w:val="000613C7"/>
    <w:rsid w:val="00062E65"/>
    <w:rsid w:val="000644BD"/>
    <w:rsid w:val="00064FE8"/>
    <w:rsid w:val="00067F61"/>
    <w:rsid w:val="00075B5E"/>
    <w:rsid w:val="00075C4C"/>
    <w:rsid w:val="00075DCC"/>
    <w:rsid w:val="00076603"/>
    <w:rsid w:val="000771D3"/>
    <w:rsid w:val="000802E3"/>
    <w:rsid w:val="000840D3"/>
    <w:rsid w:val="000846AE"/>
    <w:rsid w:val="00086461"/>
    <w:rsid w:val="00086769"/>
    <w:rsid w:val="00086B6E"/>
    <w:rsid w:val="00086CE7"/>
    <w:rsid w:val="00086D3F"/>
    <w:rsid w:val="0009058B"/>
    <w:rsid w:val="00091FA0"/>
    <w:rsid w:val="00092606"/>
    <w:rsid w:val="00092EA5"/>
    <w:rsid w:val="00093566"/>
    <w:rsid w:val="00093B27"/>
    <w:rsid w:val="00094CFE"/>
    <w:rsid w:val="000956C6"/>
    <w:rsid w:val="000957F6"/>
    <w:rsid w:val="00095836"/>
    <w:rsid w:val="00097699"/>
    <w:rsid w:val="000A04F0"/>
    <w:rsid w:val="000A10D7"/>
    <w:rsid w:val="000A10DF"/>
    <w:rsid w:val="000A1145"/>
    <w:rsid w:val="000A2944"/>
    <w:rsid w:val="000A2B1E"/>
    <w:rsid w:val="000A6334"/>
    <w:rsid w:val="000A696F"/>
    <w:rsid w:val="000B0B9C"/>
    <w:rsid w:val="000B1687"/>
    <w:rsid w:val="000B1D61"/>
    <w:rsid w:val="000B250F"/>
    <w:rsid w:val="000C0929"/>
    <w:rsid w:val="000C1863"/>
    <w:rsid w:val="000C21F4"/>
    <w:rsid w:val="000C43B1"/>
    <w:rsid w:val="000C72B7"/>
    <w:rsid w:val="000D1274"/>
    <w:rsid w:val="000D1C50"/>
    <w:rsid w:val="000D22B2"/>
    <w:rsid w:val="000D3E89"/>
    <w:rsid w:val="000D4111"/>
    <w:rsid w:val="000D47D9"/>
    <w:rsid w:val="000E0EA3"/>
    <w:rsid w:val="000E1906"/>
    <w:rsid w:val="000E346F"/>
    <w:rsid w:val="000E3962"/>
    <w:rsid w:val="000E4B06"/>
    <w:rsid w:val="000E508B"/>
    <w:rsid w:val="000E522F"/>
    <w:rsid w:val="000E6F25"/>
    <w:rsid w:val="000E713F"/>
    <w:rsid w:val="000F2318"/>
    <w:rsid w:val="000F27E6"/>
    <w:rsid w:val="000F58C2"/>
    <w:rsid w:val="000F7007"/>
    <w:rsid w:val="00104621"/>
    <w:rsid w:val="00104DAD"/>
    <w:rsid w:val="001103B1"/>
    <w:rsid w:val="00110ADC"/>
    <w:rsid w:val="00111D01"/>
    <w:rsid w:val="00112AE5"/>
    <w:rsid w:val="00115AFB"/>
    <w:rsid w:val="0011755C"/>
    <w:rsid w:val="001175FD"/>
    <w:rsid w:val="00117B17"/>
    <w:rsid w:val="0012198A"/>
    <w:rsid w:val="0012215A"/>
    <w:rsid w:val="0012385C"/>
    <w:rsid w:val="001244DF"/>
    <w:rsid w:val="001248F2"/>
    <w:rsid w:val="001253AF"/>
    <w:rsid w:val="001271E6"/>
    <w:rsid w:val="00127640"/>
    <w:rsid w:val="00127722"/>
    <w:rsid w:val="00131C04"/>
    <w:rsid w:val="00134442"/>
    <w:rsid w:val="00136E2F"/>
    <w:rsid w:val="001372BD"/>
    <w:rsid w:val="00144E86"/>
    <w:rsid w:val="0015194B"/>
    <w:rsid w:val="00152044"/>
    <w:rsid w:val="001523D5"/>
    <w:rsid w:val="001532C4"/>
    <w:rsid w:val="00153DD8"/>
    <w:rsid w:val="001541CF"/>
    <w:rsid w:val="00154FBD"/>
    <w:rsid w:val="00155802"/>
    <w:rsid w:val="00155C09"/>
    <w:rsid w:val="001620C6"/>
    <w:rsid w:val="0016241D"/>
    <w:rsid w:val="001627E5"/>
    <w:rsid w:val="00165E5E"/>
    <w:rsid w:val="0016697F"/>
    <w:rsid w:val="00167E29"/>
    <w:rsid w:val="00171608"/>
    <w:rsid w:val="001736F9"/>
    <w:rsid w:val="00173715"/>
    <w:rsid w:val="00176472"/>
    <w:rsid w:val="001767B8"/>
    <w:rsid w:val="001772A0"/>
    <w:rsid w:val="001773C7"/>
    <w:rsid w:val="00177ED7"/>
    <w:rsid w:val="001803C3"/>
    <w:rsid w:val="00184500"/>
    <w:rsid w:val="001851F7"/>
    <w:rsid w:val="001853D4"/>
    <w:rsid w:val="00185628"/>
    <w:rsid w:val="0019038E"/>
    <w:rsid w:val="00192246"/>
    <w:rsid w:val="0019245F"/>
    <w:rsid w:val="00192709"/>
    <w:rsid w:val="00195746"/>
    <w:rsid w:val="00195C10"/>
    <w:rsid w:val="001961F1"/>
    <w:rsid w:val="001A01DF"/>
    <w:rsid w:val="001A102E"/>
    <w:rsid w:val="001A1A39"/>
    <w:rsid w:val="001A2780"/>
    <w:rsid w:val="001A53FF"/>
    <w:rsid w:val="001A76B5"/>
    <w:rsid w:val="001A77C3"/>
    <w:rsid w:val="001A7D69"/>
    <w:rsid w:val="001B0475"/>
    <w:rsid w:val="001B08E1"/>
    <w:rsid w:val="001B1AC4"/>
    <w:rsid w:val="001B1C11"/>
    <w:rsid w:val="001B3328"/>
    <w:rsid w:val="001B3439"/>
    <w:rsid w:val="001B4A0D"/>
    <w:rsid w:val="001B64F3"/>
    <w:rsid w:val="001C05D1"/>
    <w:rsid w:val="001C13E6"/>
    <w:rsid w:val="001C1B4E"/>
    <w:rsid w:val="001C31B3"/>
    <w:rsid w:val="001C5292"/>
    <w:rsid w:val="001C5DD1"/>
    <w:rsid w:val="001C6227"/>
    <w:rsid w:val="001C6D81"/>
    <w:rsid w:val="001C731B"/>
    <w:rsid w:val="001D018D"/>
    <w:rsid w:val="001D1EE8"/>
    <w:rsid w:val="001D248D"/>
    <w:rsid w:val="001D460A"/>
    <w:rsid w:val="001D48F7"/>
    <w:rsid w:val="001E36D0"/>
    <w:rsid w:val="001E44A6"/>
    <w:rsid w:val="001E785C"/>
    <w:rsid w:val="001F3594"/>
    <w:rsid w:val="001F3CEC"/>
    <w:rsid w:val="001F56E2"/>
    <w:rsid w:val="001F5728"/>
    <w:rsid w:val="001F5D7A"/>
    <w:rsid w:val="002018EB"/>
    <w:rsid w:val="00201CFC"/>
    <w:rsid w:val="00203DF7"/>
    <w:rsid w:val="0020528B"/>
    <w:rsid w:val="0021126A"/>
    <w:rsid w:val="00213CDA"/>
    <w:rsid w:val="00214533"/>
    <w:rsid w:val="00221BEE"/>
    <w:rsid w:val="00222BBD"/>
    <w:rsid w:val="00222F4C"/>
    <w:rsid w:val="0022344A"/>
    <w:rsid w:val="00225B95"/>
    <w:rsid w:val="00226EE6"/>
    <w:rsid w:val="00227B66"/>
    <w:rsid w:val="00232096"/>
    <w:rsid w:val="002327F1"/>
    <w:rsid w:val="00232B72"/>
    <w:rsid w:val="00233217"/>
    <w:rsid w:val="00233D24"/>
    <w:rsid w:val="00234F89"/>
    <w:rsid w:val="00236B15"/>
    <w:rsid w:val="00236B84"/>
    <w:rsid w:val="0023711F"/>
    <w:rsid w:val="00237C76"/>
    <w:rsid w:val="00237D43"/>
    <w:rsid w:val="00243F07"/>
    <w:rsid w:val="00244770"/>
    <w:rsid w:val="002448BF"/>
    <w:rsid w:val="00244F17"/>
    <w:rsid w:val="002465AD"/>
    <w:rsid w:val="00246E38"/>
    <w:rsid w:val="00250EBC"/>
    <w:rsid w:val="00251997"/>
    <w:rsid w:val="00253425"/>
    <w:rsid w:val="00257FE7"/>
    <w:rsid w:val="0026046C"/>
    <w:rsid w:val="00261DF1"/>
    <w:rsid w:val="00262F38"/>
    <w:rsid w:val="00263ABC"/>
    <w:rsid w:val="00263F90"/>
    <w:rsid w:val="00264182"/>
    <w:rsid w:val="00264D46"/>
    <w:rsid w:val="002654F5"/>
    <w:rsid w:val="00266F34"/>
    <w:rsid w:val="00267CE2"/>
    <w:rsid w:val="00271A7C"/>
    <w:rsid w:val="00272E9F"/>
    <w:rsid w:val="00273B41"/>
    <w:rsid w:val="0027508B"/>
    <w:rsid w:val="00275E43"/>
    <w:rsid w:val="002775E4"/>
    <w:rsid w:val="002779CE"/>
    <w:rsid w:val="00280012"/>
    <w:rsid w:val="00280166"/>
    <w:rsid w:val="002804F6"/>
    <w:rsid w:val="00280AE7"/>
    <w:rsid w:val="00281590"/>
    <w:rsid w:val="002875C8"/>
    <w:rsid w:val="002879D3"/>
    <w:rsid w:val="00291653"/>
    <w:rsid w:val="0029352E"/>
    <w:rsid w:val="0029373E"/>
    <w:rsid w:val="00294375"/>
    <w:rsid w:val="00294555"/>
    <w:rsid w:val="002949ED"/>
    <w:rsid w:val="002963AA"/>
    <w:rsid w:val="0029754D"/>
    <w:rsid w:val="00297721"/>
    <w:rsid w:val="00297978"/>
    <w:rsid w:val="002A2572"/>
    <w:rsid w:val="002A2D8F"/>
    <w:rsid w:val="002A3CAC"/>
    <w:rsid w:val="002A4D0D"/>
    <w:rsid w:val="002A69A6"/>
    <w:rsid w:val="002B152C"/>
    <w:rsid w:val="002B2405"/>
    <w:rsid w:val="002B395D"/>
    <w:rsid w:val="002B3C6C"/>
    <w:rsid w:val="002B4B67"/>
    <w:rsid w:val="002B5B15"/>
    <w:rsid w:val="002B5B90"/>
    <w:rsid w:val="002C0804"/>
    <w:rsid w:val="002C2242"/>
    <w:rsid w:val="002C257C"/>
    <w:rsid w:val="002C2683"/>
    <w:rsid w:val="002C5025"/>
    <w:rsid w:val="002C5D2A"/>
    <w:rsid w:val="002C71C2"/>
    <w:rsid w:val="002D0EE4"/>
    <w:rsid w:val="002D1E03"/>
    <w:rsid w:val="002D2473"/>
    <w:rsid w:val="002D3F23"/>
    <w:rsid w:val="002D41D4"/>
    <w:rsid w:val="002D4332"/>
    <w:rsid w:val="002D51D1"/>
    <w:rsid w:val="002D59FC"/>
    <w:rsid w:val="002D7CBF"/>
    <w:rsid w:val="002E01B8"/>
    <w:rsid w:val="002E16E3"/>
    <w:rsid w:val="002E1910"/>
    <w:rsid w:val="002E20D2"/>
    <w:rsid w:val="002E21E5"/>
    <w:rsid w:val="002E25CB"/>
    <w:rsid w:val="002E2DB5"/>
    <w:rsid w:val="002E4071"/>
    <w:rsid w:val="002E4316"/>
    <w:rsid w:val="002E5590"/>
    <w:rsid w:val="002E66BD"/>
    <w:rsid w:val="002E66FB"/>
    <w:rsid w:val="002E7544"/>
    <w:rsid w:val="002E78D7"/>
    <w:rsid w:val="002F27CA"/>
    <w:rsid w:val="002F5523"/>
    <w:rsid w:val="002F6FE4"/>
    <w:rsid w:val="002F7225"/>
    <w:rsid w:val="002F72B8"/>
    <w:rsid w:val="003002CB"/>
    <w:rsid w:val="00300AC0"/>
    <w:rsid w:val="00300AEC"/>
    <w:rsid w:val="00300EB2"/>
    <w:rsid w:val="003013D7"/>
    <w:rsid w:val="00302F07"/>
    <w:rsid w:val="0030478C"/>
    <w:rsid w:val="00304E92"/>
    <w:rsid w:val="0031024A"/>
    <w:rsid w:val="00310C7C"/>
    <w:rsid w:val="00310DC4"/>
    <w:rsid w:val="0031251A"/>
    <w:rsid w:val="003148C1"/>
    <w:rsid w:val="00314F46"/>
    <w:rsid w:val="00316611"/>
    <w:rsid w:val="003205EF"/>
    <w:rsid w:val="00320A85"/>
    <w:rsid w:val="00322AFC"/>
    <w:rsid w:val="00331066"/>
    <w:rsid w:val="00332B66"/>
    <w:rsid w:val="00333D24"/>
    <w:rsid w:val="0033566B"/>
    <w:rsid w:val="0033646C"/>
    <w:rsid w:val="00337FFB"/>
    <w:rsid w:val="00340085"/>
    <w:rsid w:val="00340A42"/>
    <w:rsid w:val="00340DDB"/>
    <w:rsid w:val="00341989"/>
    <w:rsid w:val="00343BCB"/>
    <w:rsid w:val="00345FCF"/>
    <w:rsid w:val="00347BC7"/>
    <w:rsid w:val="00350789"/>
    <w:rsid w:val="00350BC6"/>
    <w:rsid w:val="0035110A"/>
    <w:rsid w:val="00351B2C"/>
    <w:rsid w:val="00351F4D"/>
    <w:rsid w:val="003526FB"/>
    <w:rsid w:val="00352E9D"/>
    <w:rsid w:val="0035612F"/>
    <w:rsid w:val="003641AE"/>
    <w:rsid w:val="00364435"/>
    <w:rsid w:val="00364966"/>
    <w:rsid w:val="003700B6"/>
    <w:rsid w:val="00373E40"/>
    <w:rsid w:val="00374BC6"/>
    <w:rsid w:val="003778E5"/>
    <w:rsid w:val="00380D7B"/>
    <w:rsid w:val="003810B6"/>
    <w:rsid w:val="00382581"/>
    <w:rsid w:val="003834A7"/>
    <w:rsid w:val="00383CE2"/>
    <w:rsid w:val="00384766"/>
    <w:rsid w:val="00386C40"/>
    <w:rsid w:val="00391A5B"/>
    <w:rsid w:val="003963EB"/>
    <w:rsid w:val="00396497"/>
    <w:rsid w:val="0039776A"/>
    <w:rsid w:val="003A1A8C"/>
    <w:rsid w:val="003A5355"/>
    <w:rsid w:val="003A5475"/>
    <w:rsid w:val="003A65CE"/>
    <w:rsid w:val="003B0042"/>
    <w:rsid w:val="003B0BC4"/>
    <w:rsid w:val="003B0E3D"/>
    <w:rsid w:val="003B4D9B"/>
    <w:rsid w:val="003B5127"/>
    <w:rsid w:val="003B5F8B"/>
    <w:rsid w:val="003B676C"/>
    <w:rsid w:val="003C14BE"/>
    <w:rsid w:val="003C2434"/>
    <w:rsid w:val="003C293B"/>
    <w:rsid w:val="003C544F"/>
    <w:rsid w:val="003C691A"/>
    <w:rsid w:val="003D0CA0"/>
    <w:rsid w:val="003D1129"/>
    <w:rsid w:val="003D1FFE"/>
    <w:rsid w:val="003D214C"/>
    <w:rsid w:val="003D354C"/>
    <w:rsid w:val="003D41E3"/>
    <w:rsid w:val="003D4703"/>
    <w:rsid w:val="003D4D68"/>
    <w:rsid w:val="003D5507"/>
    <w:rsid w:val="003D6332"/>
    <w:rsid w:val="003D6A71"/>
    <w:rsid w:val="003D7AD3"/>
    <w:rsid w:val="003D7D2D"/>
    <w:rsid w:val="003E763C"/>
    <w:rsid w:val="003F0792"/>
    <w:rsid w:val="003F152A"/>
    <w:rsid w:val="003F1A81"/>
    <w:rsid w:val="003F283E"/>
    <w:rsid w:val="003F3DA5"/>
    <w:rsid w:val="003F6157"/>
    <w:rsid w:val="003F7EAF"/>
    <w:rsid w:val="00401779"/>
    <w:rsid w:val="00404115"/>
    <w:rsid w:val="004050FE"/>
    <w:rsid w:val="00405235"/>
    <w:rsid w:val="004059C7"/>
    <w:rsid w:val="004110AA"/>
    <w:rsid w:val="00413691"/>
    <w:rsid w:val="00413DF8"/>
    <w:rsid w:val="00413EE4"/>
    <w:rsid w:val="004179D7"/>
    <w:rsid w:val="00417D16"/>
    <w:rsid w:val="00417D94"/>
    <w:rsid w:val="0042101A"/>
    <w:rsid w:val="004237AB"/>
    <w:rsid w:val="00424544"/>
    <w:rsid w:val="00424BEE"/>
    <w:rsid w:val="00425EDA"/>
    <w:rsid w:val="00425F98"/>
    <w:rsid w:val="00431507"/>
    <w:rsid w:val="00433CEB"/>
    <w:rsid w:val="00436F5C"/>
    <w:rsid w:val="004377B5"/>
    <w:rsid w:val="00441420"/>
    <w:rsid w:val="00443F40"/>
    <w:rsid w:val="004452FE"/>
    <w:rsid w:val="004466A7"/>
    <w:rsid w:val="00446A64"/>
    <w:rsid w:val="00447C2A"/>
    <w:rsid w:val="004512F9"/>
    <w:rsid w:val="004526AE"/>
    <w:rsid w:val="004526D3"/>
    <w:rsid w:val="00452AE5"/>
    <w:rsid w:val="004550AF"/>
    <w:rsid w:val="004572D0"/>
    <w:rsid w:val="00461020"/>
    <w:rsid w:val="00461B0A"/>
    <w:rsid w:val="004638C6"/>
    <w:rsid w:val="00466DCD"/>
    <w:rsid w:val="00470DCA"/>
    <w:rsid w:val="0047174F"/>
    <w:rsid w:val="00472E58"/>
    <w:rsid w:val="00472FE7"/>
    <w:rsid w:val="00474604"/>
    <w:rsid w:val="0047523C"/>
    <w:rsid w:val="00475DA1"/>
    <w:rsid w:val="00475E74"/>
    <w:rsid w:val="004760E1"/>
    <w:rsid w:val="004771DB"/>
    <w:rsid w:val="00480797"/>
    <w:rsid w:val="00481696"/>
    <w:rsid w:val="00483373"/>
    <w:rsid w:val="004838E7"/>
    <w:rsid w:val="00484089"/>
    <w:rsid w:val="004870C6"/>
    <w:rsid w:val="0049038F"/>
    <w:rsid w:val="004904AC"/>
    <w:rsid w:val="00491455"/>
    <w:rsid w:val="00492E1A"/>
    <w:rsid w:val="0049377A"/>
    <w:rsid w:val="004950C2"/>
    <w:rsid w:val="00497C83"/>
    <w:rsid w:val="00497D4B"/>
    <w:rsid w:val="004A3BD5"/>
    <w:rsid w:val="004A3F8C"/>
    <w:rsid w:val="004A4317"/>
    <w:rsid w:val="004A44A7"/>
    <w:rsid w:val="004A464A"/>
    <w:rsid w:val="004A5598"/>
    <w:rsid w:val="004A5EF0"/>
    <w:rsid w:val="004B2F06"/>
    <w:rsid w:val="004B3136"/>
    <w:rsid w:val="004B4F2C"/>
    <w:rsid w:val="004B5F20"/>
    <w:rsid w:val="004B7C13"/>
    <w:rsid w:val="004C2814"/>
    <w:rsid w:val="004C2CB8"/>
    <w:rsid w:val="004C4CC8"/>
    <w:rsid w:val="004C7DF2"/>
    <w:rsid w:val="004D1073"/>
    <w:rsid w:val="004D2649"/>
    <w:rsid w:val="004D3A23"/>
    <w:rsid w:val="004D5752"/>
    <w:rsid w:val="004D5C39"/>
    <w:rsid w:val="004E258A"/>
    <w:rsid w:val="004E4A1A"/>
    <w:rsid w:val="004E52B6"/>
    <w:rsid w:val="004E7AAE"/>
    <w:rsid w:val="004F09D5"/>
    <w:rsid w:val="004F0F1F"/>
    <w:rsid w:val="004F27CB"/>
    <w:rsid w:val="004F50BE"/>
    <w:rsid w:val="00500021"/>
    <w:rsid w:val="00500F98"/>
    <w:rsid w:val="00500FEF"/>
    <w:rsid w:val="005012E9"/>
    <w:rsid w:val="00502A8F"/>
    <w:rsid w:val="0050327A"/>
    <w:rsid w:val="0050441A"/>
    <w:rsid w:val="005112D3"/>
    <w:rsid w:val="005123EF"/>
    <w:rsid w:val="005135D3"/>
    <w:rsid w:val="0051640C"/>
    <w:rsid w:val="0051653B"/>
    <w:rsid w:val="00516DC2"/>
    <w:rsid w:val="00516F21"/>
    <w:rsid w:val="005178E1"/>
    <w:rsid w:val="00520A0F"/>
    <w:rsid w:val="00521048"/>
    <w:rsid w:val="00522063"/>
    <w:rsid w:val="005271E8"/>
    <w:rsid w:val="00533906"/>
    <w:rsid w:val="00537435"/>
    <w:rsid w:val="00541455"/>
    <w:rsid w:val="00541B32"/>
    <w:rsid w:val="00541FC6"/>
    <w:rsid w:val="0054359C"/>
    <w:rsid w:val="00547D18"/>
    <w:rsid w:val="005567E1"/>
    <w:rsid w:val="00557F98"/>
    <w:rsid w:val="00560346"/>
    <w:rsid w:val="0057049A"/>
    <w:rsid w:val="005729C7"/>
    <w:rsid w:val="00574411"/>
    <w:rsid w:val="00575594"/>
    <w:rsid w:val="00581997"/>
    <w:rsid w:val="0058350D"/>
    <w:rsid w:val="005839EB"/>
    <w:rsid w:val="00585805"/>
    <w:rsid w:val="005910BD"/>
    <w:rsid w:val="00592423"/>
    <w:rsid w:val="0059269D"/>
    <w:rsid w:val="00592806"/>
    <w:rsid w:val="00594D1E"/>
    <w:rsid w:val="00595055"/>
    <w:rsid w:val="00595D35"/>
    <w:rsid w:val="0059709C"/>
    <w:rsid w:val="005A14CC"/>
    <w:rsid w:val="005A232A"/>
    <w:rsid w:val="005A28C7"/>
    <w:rsid w:val="005A2924"/>
    <w:rsid w:val="005A464A"/>
    <w:rsid w:val="005A619F"/>
    <w:rsid w:val="005B1B3C"/>
    <w:rsid w:val="005B340A"/>
    <w:rsid w:val="005B4352"/>
    <w:rsid w:val="005B5BF6"/>
    <w:rsid w:val="005C4CAB"/>
    <w:rsid w:val="005D06B3"/>
    <w:rsid w:val="005D0A56"/>
    <w:rsid w:val="005D0AE8"/>
    <w:rsid w:val="005D0F70"/>
    <w:rsid w:val="005D346A"/>
    <w:rsid w:val="005D3681"/>
    <w:rsid w:val="005D5142"/>
    <w:rsid w:val="005D5221"/>
    <w:rsid w:val="005D52F1"/>
    <w:rsid w:val="005D6185"/>
    <w:rsid w:val="005D6492"/>
    <w:rsid w:val="005E0493"/>
    <w:rsid w:val="005E05FD"/>
    <w:rsid w:val="005E0D43"/>
    <w:rsid w:val="005E3066"/>
    <w:rsid w:val="005E3783"/>
    <w:rsid w:val="005E49CD"/>
    <w:rsid w:val="005E4FF9"/>
    <w:rsid w:val="005E7387"/>
    <w:rsid w:val="005E79F6"/>
    <w:rsid w:val="005E7A45"/>
    <w:rsid w:val="005E7B34"/>
    <w:rsid w:val="005F0320"/>
    <w:rsid w:val="005F0A47"/>
    <w:rsid w:val="005F219D"/>
    <w:rsid w:val="005F3316"/>
    <w:rsid w:val="005F37F1"/>
    <w:rsid w:val="005F607D"/>
    <w:rsid w:val="005F631B"/>
    <w:rsid w:val="005F7763"/>
    <w:rsid w:val="006059F3"/>
    <w:rsid w:val="00607385"/>
    <w:rsid w:val="00607BCB"/>
    <w:rsid w:val="00610630"/>
    <w:rsid w:val="00610BC7"/>
    <w:rsid w:val="006155C3"/>
    <w:rsid w:val="00615BD5"/>
    <w:rsid w:val="00615F8B"/>
    <w:rsid w:val="0061687F"/>
    <w:rsid w:val="00621212"/>
    <w:rsid w:val="00621D68"/>
    <w:rsid w:val="0062254F"/>
    <w:rsid w:val="00624C2D"/>
    <w:rsid w:val="0062613C"/>
    <w:rsid w:val="00627878"/>
    <w:rsid w:val="006323B7"/>
    <w:rsid w:val="00632FBB"/>
    <w:rsid w:val="00633D59"/>
    <w:rsid w:val="00635C20"/>
    <w:rsid w:val="00636E75"/>
    <w:rsid w:val="006373E5"/>
    <w:rsid w:val="00640F3E"/>
    <w:rsid w:val="00642242"/>
    <w:rsid w:val="0064296B"/>
    <w:rsid w:val="0064422C"/>
    <w:rsid w:val="006468BD"/>
    <w:rsid w:val="0064765C"/>
    <w:rsid w:val="0064794B"/>
    <w:rsid w:val="00653EFC"/>
    <w:rsid w:val="00655DA7"/>
    <w:rsid w:val="00655DE7"/>
    <w:rsid w:val="006564D7"/>
    <w:rsid w:val="00657DC2"/>
    <w:rsid w:val="0066343C"/>
    <w:rsid w:val="00664810"/>
    <w:rsid w:val="00664CD6"/>
    <w:rsid w:val="00665852"/>
    <w:rsid w:val="0066599B"/>
    <w:rsid w:val="00667A5C"/>
    <w:rsid w:val="00670EF5"/>
    <w:rsid w:val="00670F58"/>
    <w:rsid w:val="00671494"/>
    <w:rsid w:val="006740F3"/>
    <w:rsid w:val="0067700E"/>
    <w:rsid w:val="00680610"/>
    <w:rsid w:val="00681AE6"/>
    <w:rsid w:val="00681D66"/>
    <w:rsid w:val="00681F1D"/>
    <w:rsid w:val="00681FFE"/>
    <w:rsid w:val="0068284D"/>
    <w:rsid w:val="006855C9"/>
    <w:rsid w:val="00686C25"/>
    <w:rsid w:val="00686F39"/>
    <w:rsid w:val="00694BAC"/>
    <w:rsid w:val="00694CC5"/>
    <w:rsid w:val="0069759F"/>
    <w:rsid w:val="006A0977"/>
    <w:rsid w:val="006A09DF"/>
    <w:rsid w:val="006A3473"/>
    <w:rsid w:val="006B0401"/>
    <w:rsid w:val="006B24D4"/>
    <w:rsid w:val="006B3BD4"/>
    <w:rsid w:val="006B3D4A"/>
    <w:rsid w:val="006B53E1"/>
    <w:rsid w:val="006B5861"/>
    <w:rsid w:val="006B5EAA"/>
    <w:rsid w:val="006B5F43"/>
    <w:rsid w:val="006B661F"/>
    <w:rsid w:val="006B7656"/>
    <w:rsid w:val="006C35C5"/>
    <w:rsid w:val="006C3DD4"/>
    <w:rsid w:val="006C48FA"/>
    <w:rsid w:val="006D588D"/>
    <w:rsid w:val="006D621B"/>
    <w:rsid w:val="006D65C4"/>
    <w:rsid w:val="006D6677"/>
    <w:rsid w:val="006E0E71"/>
    <w:rsid w:val="006E1E68"/>
    <w:rsid w:val="006E3E4E"/>
    <w:rsid w:val="006E47AF"/>
    <w:rsid w:val="006E4C5C"/>
    <w:rsid w:val="006F073D"/>
    <w:rsid w:val="006F42FA"/>
    <w:rsid w:val="006F47F2"/>
    <w:rsid w:val="006F5DC7"/>
    <w:rsid w:val="006F7895"/>
    <w:rsid w:val="006F78AB"/>
    <w:rsid w:val="00700B9B"/>
    <w:rsid w:val="00700E8B"/>
    <w:rsid w:val="00701D54"/>
    <w:rsid w:val="007036D5"/>
    <w:rsid w:val="00703973"/>
    <w:rsid w:val="00704215"/>
    <w:rsid w:val="00706FD2"/>
    <w:rsid w:val="00707708"/>
    <w:rsid w:val="00707FB9"/>
    <w:rsid w:val="007116EA"/>
    <w:rsid w:val="00712189"/>
    <w:rsid w:val="00712216"/>
    <w:rsid w:val="00714885"/>
    <w:rsid w:val="00714A71"/>
    <w:rsid w:val="00715D4C"/>
    <w:rsid w:val="00717E29"/>
    <w:rsid w:val="007215B2"/>
    <w:rsid w:val="00721B69"/>
    <w:rsid w:val="007226FF"/>
    <w:rsid w:val="00722D19"/>
    <w:rsid w:val="00723565"/>
    <w:rsid w:val="00724CD7"/>
    <w:rsid w:val="0072567C"/>
    <w:rsid w:val="00725FDC"/>
    <w:rsid w:val="007264EE"/>
    <w:rsid w:val="00731FE9"/>
    <w:rsid w:val="00734352"/>
    <w:rsid w:val="00734AEF"/>
    <w:rsid w:val="00734D90"/>
    <w:rsid w:val="007355A3"/>
    <w:rsid w:val="00736CC2"/>
    <w:rsid w:val="0074014C"/>
    <w:rsid w:val="00741045"/>
    <w:rsid w:val="00743E88"/>
    <w:rsid w:val="007444C4"/>
    <w:rsid w:val="00745A3F"/>
    <w:rsid w:val="00745CC3"/>
    <w:rsid w:val="00745DB1"/>
    <w:rsid w:val="0075117F"/>
    <w:rsid w:val="007526B5"/>
    <w:rsid w:val="0075502C"/>
    <w:rsid w:val="00755FE9"/>
    <w:rsid w:val="00756C25"/>
    <w:rsid w:val="00757306"/>
    <w:rsid w:val="0075767E"/>
    <w:rsid w:val="007625C0"/>
    <w:rsid w:val="007646F3"/>
    <w:rsid w:val="00765D7E"/>
    <w:rsid w:val="00767EE9"/>
    <w:rsid w:val="00770332"/>
    <w:rsid w:val="00772600"/>
    <w:rsid w:val="00775043"/>
    <w:rsid w:val="007758C4"/>
    <w:rsid w:val="00777C71"/>
    <w:rsid w:val="00780061"/>
    <w:rsid w:val="00781019"/>
    <w:rsid w:val="007826E9"/>
    <w:rsid w:val="00782A2D"/>
    <w:rsid w:val="0078454B"/>
    <w:rsid w:val="00787DF0"/>
    <w:rsid w:val="007900C4"/>
    <w:rsid w:val="007914AC"/>
    <w:rsid w:val="007920BC"/>
    <w:rsid w:val="00792782"/>
    <w:rsid w:val="00793A2A"/>
    <w:rsid w:val="007940BC"/>
    <w:rsid w:val="007940BE"/>
    <w:rsid w:val="0079429A"/>
    <w:rsid w:val="007946F6"/>
    <w:rsid w:val="00797EDD"/>
    <w:rsid w:val="007A0CF1"/>
    <w:rsid w:val="007A150E"/>
    <w:rsid w:val="007A40A6"/>
    <w:rsid w:val="007A6B83"/>
    <w:rsid w:val="007B062E"/>
    <w:rsid w:val="007B0DEE"/>
    <w:rsid w:val="007B31E0"/>
    <w:rsid w:val="007B3717"/>
    <w:rsid w:val="007B55E7"/>
    <w:rsid w:val="007B6B04"/>
    <w:rsid w:val="007B6B46"/>
    <w:rsid w:val="007C046D"/>
    <w:rsid w:val="007C491D"/>
    <w:rsid w:val="007C6927"/>
    <w:rsid w:val="007D0859"/>
    <w:rsid w:val="007D13E0"/>
    <w:rsid w:val="007D3847"/>
    <w:rsid w:val="007D44E1"/>
    <w:rsid w:val="007D45C1"/>
    <w:rsid w:val="007D5C48"/>
    <w:rsid w:val="007D64BE"/>
    <w:rsid w:val="007E0E21"/>
    <w:rsid w:val="007E2E55"/>
    <w:rsid w:val="007E3153"/>
    <w:rsid w:val="007E58E3"/>
    <w:rsid w:val="007E5C66"/>
    <w:rsid w:val="007E6D0A"/>
    <w:rsid w:val="007F1218"/>
    <w:rsid w:val="007F1C7A"/>
    <w:rsid w:val="007F2080"/>
    <w:rsid w:val="007F4A82"/>
    <w:rsid w:val="007F65F0"/>
    <w:rsid w:val="00800D93"/>
    <w:rsid w:val="00801465"/>
    <w:rsid w:val="00801550"/>
    <w:rsid w:val="0080337F"/>
    <w:rsid w:val="00803657"/>
    <w:rsid w:val="00804618"/>
    <w:rsid w:val="0080490B"/>
    <w:rsid w:val="00806082"/>
    <w:rsid w:val="008076CD"/>
    <w:rsid w:val="00814942"/>
    <w:rsid w:val="0081525F"/>
    <w:rsid w:val="00816E90"/>
    <w:rsid w:val="00820193"/>
    <w:rsid w:val="0082142E"/>
    <w:rsid w:val="008225DB"/>
    <w:rsid w:val="00823507"/>
    <w:rsid w:val="00824634"/>
    <w:rsid w:val="00825B49"/>
    <w:rsid w:val="00827C55"/>
    <w:rsid w:val="00830494"/>
    <w:rsid w:val="008319E5"/>
    <w:rsid w:val="00831D1B"/>
    <w:rsid w:val="00831FA6"/>
    <w:rsid w:val="008332CB"/>
    <w:rsid w:val="008337F3"/>
    <w:rsid w:val="008365A4"/>
    <w:rsid w:val="00836E23"/>
    <w:rsid w:val="00840A56"/>
    <w:rsid w:val="0084233A"/>
    <w:rsid w:val="00842750"/>
    <w:rsid w:val="00842F70"/>
    <w:rsid w:val="00843A88"/>
    <w:rsid w:val="0084637E"/>
    <w:rsid w:val="008465E9"/>
    <w:rsid w:val="00847367"/>
    <w:rsid w:val="00847AE1"/>
    <w:rsid w:val="00851A12"/>
    <w:rsid w:val="00852740"/>
    <w:rsid w:val="00852C9F"/>
    <w:rsid w:val="008553FD"/>
    <w:rsid w:val="0085743B"/>
    <w:rsid w:val="00857E00"/>
    <w:rsid w:val="00860067"/>
    <w:rsid w:val="008643F8"/>
    <w:rsid w:val="00864820"/>
    <w:rsid w:val="0086780B"/>
    <w:rsid w:val="00870120"/>
    <w:rsid w:val="00871776"/>
    <w:rsid w:val="0087606A"/>
    <w:rsid w:val="00876B8D"/>
    <w:rsid w:val="00877F01"/>
    <w:rsid w:val="008821EE"/>
    <w:rsid w:val="0088393A"/>
    <w:rsid w:val="008840B3"/>
    <w:rsid w:val="008844D0"/>
    <w:rsid w:val="00884FC7"/>
    <w:rsid w:val="00887770"/>
    <w:rsid w:val="00890EFE"/>
    <w:rsid w:val="00892530"/>
    <w:rsid w:val="00893176"/>
    <w:rsid w:val="0089641D"/>
    <w:rsid w:val="008A05B6"/>
    <w:rsid w:val="008A21CA"/>
    <w:rsid w:val="008A3398"/>
    <w:rsid w:val="008A3FD5"/>
    <w:rsid w:val="008A4F84"/>
    <w:rsid w:val="008A4FCC"/>
    <w:rsid w:val="008A52FC"/>
    <w:rsid w:val="008B12E0"/>
    <w:rsid w:val="008B1B30"/>
    <w:rsid w:val="008B315D"/>
    <w:rsid w:val="008B31BC"/>
    <w:rsid w:val="008B552F"/>
    <w:rsid w:val="008C0743"/>
    <w:rsid w:val="008C0F91"/>
    <w:rsid w:val="008C1841"/>
    <w:rsid w:val="008C220D"/>
    <w:rsid w:val="008C2EAB"/>
    <w:rsid w:val="008C44F4"/>
    <w:rsid w:val="008C4F71"/>
    <w:rsid w:val="008C68F6"/>
    <w:rsid w:val="008C7D22"/>
    <w:rsid w:val="008D1398"/>
    <w:rsid w:val="008D32DE"/>
    <w:rsid w:val="008D4A61"/>
    <w:rsid w:val="008D5B8E"/>
    <w:rsid w:val="008D5D78"/>
    <w:rsid w:val="008D787A"/>
    <w:rsid w:val="008E10F1"/>
    <w:rsid w:val="008E217B"/>
    <w:rsid w:val="008E6EB0"/>
    <w:rsid w:val="008E72D4"/>
    <w:rsid w:val="008F054F"/>
    <w:rsid w:val="008F11FC"/>
    <w:rsid w:val="008F1830"/>
    <w:rsid w:val="008F1BFC"/>
    <w:rsid w:val="008F393E"/>
    <w:rsid w:val="008F4E55"/>
    <w:rsid w:val="008F69D6"/>
    <w:rsid w:val="008F6CE3"/>
    <w:rsid w:val="00900D40"/>
    <w:rsid w:val="0090102E"/>
    <w:rsid w:val="009043B5"/>
    <w:rsid w:val="00905492"/>
    <w:rsid w:val="00905B05"/>
    <w:rsid w:val="009064DF"/>
    <w:rsid w:val="009072C9"/>
    <w:rsid w:val="00910F10"/>
    <w:rsid w:val="009115B5"/>
    <w:rsid w:val="00911915"/>
    <w:rsid w:val="0091300B"/>
    <w:rsid w:val="0091358B"/>
    <w:rsid w:val="00914456"/>
    <w:rsid w:val="009147C1"/>
    <w:rsid w:val="009159E2"/>
    <w:rsid w:val="00915FB3"/>
    <w:rsid w:val="0091700D"/>
    <w:rsid w:val="0092229B"/>
    <w:rsid w:val="009253AD"/>
    <w:rsid w:val="009261F0"/>
    <w:rsid w:val="009278C5"/>
    <w:rsid w:val="00930512"/>
    <w:rsid w:val="00931AC8"/>
    <w:rsid w:val="009331CE"/>
    <w:rsid w:val="009353A6"/>
    <w:rsid w:val="00937EBC"/>
    <w:rsid w:val="00937F70"/>
    <w:rsid w:val="00940179"/>
    <w:rsid w:val="009428C0"/>
    <w:rsid w:val="00943009"/>
    <w:rsid w:val="0094311E"/>
    <w:rsid w:val="00943284"/>
    <w:rsid w:val="009435C9"/>
    <w:rsid w:val="00944110"/>
    <w:rsid w:val="00951971"/>
    <w:rsid w:val="00954553"/>
    <w:rsid w:val="00954FF0"/>
    <w:rsid w:val="00964841"/>
    <w:rsid w:val="00964D1B"/>
    <w:rsid w:val="00965403"/>
    <w:rsid w:val="00965541"/>
    <w:rsid w:val="00966594"/>
    <w:rsid w:val="00971EFF"/>
    <w:rsid w:val="009737C1"/>
    <w:rsid w:val="009760FB"/>
    <w:rsid w:val="00977816"/>
    <w:rsid w:val="00980D2B"/>
    <w:rsid w:val="009824A0"/>
    <w:rsid w:val="00983F1D"/>
    <w:rsid w:val="00984432"/>
    <w:rsid w:val="0098578D"/>
    <w:rsid w:val="009867D9"/>
    <w:rsid w:val="009871BD"/>
    <w:rsid w:val="00991B15"/>
    <w:rsid w:val="00992C69"/>
    <w:rsid w:val="009947E1"/>
    <w:rsid w:val="009947F9"/>
    <w:rsid w:val="00995773"/>
    <w:rsid w:val="00996B71"/>
    <w:rsid w:val="009A0C3C"/>
    <w:rsid w:val="009A243F"/>
    <w:rsid w:val="009A4B78"/>
    <w:rsid w:val="009A6817"/>
    <w:rsid w:val="009B183B"/>
    <w:rsid w:val="009B1E96"/>
    <w:rsid w:val="009B2567"/>
    <w:rsid w:val="009B39F1"/>
    <w:rsid w:val="009B4135"/>
    <w:rsid w:val="009C064A"/>
    <w:rsid w:val="009C11CF"/>
    <w:rsid w:val="009C394F"/>
    <w:rsid w:val="009C5C8A"/>
    <w:rsid w:val="009C7D32"/>
    <w:rsid w:val="009D3A12"/>
    <w:rsid w:val="009D4A0E"/>
    <w:rsid w:val="009D5392"/>
    <w:rsid w:val="009D5BFE"/>
    <w:rsid w:val="009D7560"/>
    <w:rsid w:val="009E2CAB"/>
    <w:rsid w:val="009E334F"/>
    <w:rsid w:val="009E5E97"/>
    <w:rsid w:val="009E631C"/>
    <w:rsid w:val="009E7F4D"/>
    <w:rsid w:val="009F10F0"/>
    <w:rsid w:val="009F41AF"/>
    <w:rsid w:val="009F4895"/>
    <w:rsid w:val="009F4ADA"/>
    <w:rsid w:val="009F4FA9"/>
    <w:rsid w:val="00A011AE"/>
    <w:rsid w:val="00A01DB1"/>
    <w:rsid w:val="00A02978"/>
    <w:rsid w:val="00A039A7"/>
    <w:rsid w:val="00A03B67"/>
    <w:rsid w:val="00A0480A"/>
    <w:rsid w:val="00A04E98"/>
    <w:rsid w:val="00A05BB7"/>
    <w:rsid w:val="00A05F64"/>
    <w:rsid w:val="00A07031"/>
    <w:rsid w:val="00A10CBD"/>
    <w:rsid w:val="00A1397F"/>
    <w:rsid w:val="00A14436"/>
    <w:rsid w:val="00A204DE"/>
    <w:rsid w:val="00A21468"/>
    <w:rsid w:val="00A2254E"/>
    <w:rsid w:val="00A23AB2"/>
    <w:rsid w:val="00A253E3"/>
    <w:rsid w:val="00A25C0A"/>
    <w:rsid w:val="00A27727"/>
    <w:rsid w:val="00A343FA"/>
    <w:rsid w:val="00A34846"/>
    <w:rsid w:val="00A348AC"/>
    <w:rsid w:val="00A34D41"/>
    <w:rsid w:val="00A37455"/>
    <w:rsid w:val="00A41196"/>
    <w:rsid w:val="00A52C71"/>
    <w:rsid w:val="00A567B1"/>
    <w:rsid w:val="00A57853"/>
    <w:rsid w:val="00A64BDB"/>
    <w:rsid w:val="00A64C4A"/>
    <w:rsid w:val="00A65BD0"/>
    <w:rsid w:val="00A65E82"/>
    <w:rsid w:val="00A66816"/>
    <w:rsid w:val="00A67056"/>
    <w:rsid w:val="00A672F9"/>
    <w:rsid w:val="00A675A8"/>
    <w:rsid w:val="00A73268"/>
    <w:rsid w:val="00A73404"/>
    <w:rsid w:val="00A7515C"/>
    <w:rsid w:val="00A75EE1"/>
    <w:rsid w:val="00A802C3"/>
    <w:rsid w:val="00A80EB3"/>
    <w:rsid w:val="00A80FE5"/>
    <w:rsid w:val="00A822BE"/>
    <w:rsid w:val="00A8265A"/>
    <w:rsid w:val="00A848AD"/>
    <w:rsid w:val="00A90895"/>
    <w:rsid w:val="00A90AFB"/>
    <w:rsid w:val="00A929FA"/>
    <w:rsid w:val="00A9355D"/>
    <w:rsid w:val="00A936CF"/>
    <w:rsid w:val="00A948E3"/>
    <w:rsid w:val="00A952E3"/>
    <w:rsid w:val="00A969E8"/>
    <w:rsid w:val="00A97574"/>
    <w:rsid w:val="00A978C8"/>
    <w:rsid w:val="00AA0A43"/>
    <w:rsid w:val="00AA2B1C"/>
    <w:rsid w:val="00AA5634"/>
    <w:rsid w:val="00AA7D41"/>
    <w:rsid w:val="00AB0369"/>
    <w:rsid w:val="00AB14C7"/>
    <w:rsid w:val="00AB1EAC"/>
    <w:rsid w:val="00AB26A5"/>
    <w:rsid w:val="00AB672E"/>
    <w:rsid w:val="00AB7EDA"/>
    <w:rsid w:val="00AC24D4"/>
    <w:rsid w:val="00AC29DC"/>
    <w:rsid w:val="00AC3C53"/>
    <w:rsid w:val="00AC5EAE"/>
    <w:rsid w:val="00AC7DA1"/>
    <w:rsid w:val="00AD1328"/>
    <w:rsid w:val="00AD619F"/>
    <w:rsid w:val="00AD70EC"/>
    <w:rsid w:val="00AD73DA"/>
    <w:rsid w:val="00AE00EA"/>
    <w:rsid w:val="00AE0368"/>
    <w:rsid w:val="00AE12B4"/>
    <w:rsid w:val="00AE1F8F"/>
    <w:rsid w:val="00AE2F5D"/>
    <w:rsid w:val="00AE4014"/>
    <w:rsid w:val="00AE4B11"/>
    <w:rsid w:val="00AE59E7"/>
    <w:rsid w:val="00AE5D5F"/>
    <w:rsid w:val="00AE785A"/>
    <w:rsid w:val="00AE7EBA"/>
    <w:rsid w:val="00AF14FE"/>
    <w:rsid w:val="00AF293A"/>
    <w:rsid w:val="00B02250"/>
    <w:rsid w:val="00B03807"/>
    <w:rsid w:val="00B11C9E"/>
    <w:rsid w:val="00B153ED"/>
    <w:rsid w:val="00B15726"/>
    <w:rsid w:val="00B2107D"/>
    <w:rsid w:val="00B2139D"/>
    <w:rsid w:val="00B21AAC"/>
    <w:rsid w:val="00B22AC4"/>
    <w:rsid w:val="00B22DCC"/>
    <w:rsid w:val="00B231C1"/>
    <w:rsid w:val="00B239EF"/>
    <w:rsid w:val="00B2418E"/>
    <w:rsid w:val="00B313F1"/>
    <w:rsid w:val="00B31C88"/>
    <w:rsid w:val="00B329C4"/>
    <w:rsid w:val="00B33238"/>
    <w:rsid w:val="00B3507F"/>
    <w:rsid w:val="00B369DE"/>
    <w:rsid w:val="00B41004"/>
    <w:rsid w:val="00B42557"/>
    <w:rsid w:val="00B438BD"/>
    <w:rsid w:val="00B44142"/>
    <w:rsid w:val="00B461D3"/>
    <w:rsid w:val="00B47819"/>
    <w:rsid w:val="00B47AAA"/>
    <w:rsid w:val="00B50D0C"/>
    <w:rsid w:val="00B520B8"/>
    <w:rsid w:val="00B5293A"/>
    <w:rsid w:val="00B55786"/>
    <w:rsid w:val="00B60190"/>
    <w:rsid w:val="00B601BD"/>
    <w:rsid w:val="00B60321"/>
    <w:rsid w:val="00B6088D"/>
    <w:rsid w:val="00B61C48"/>
    <w:rsid w:val="00B61FB0"/>
    <w:rsid w:val="00B62F6C"/>
    <w:rsid w:val="00B663FB"/>
    <w:rsid w:val="00B70E67"/>
    <w:rsid w:val="00B7124C"/>
    <w:rsid w:val="00B71CFB"/>
    <w:rsid w:val="00B72357"/>
    <w:rsid w:val="00B73FC2"/>
    <w:rsid w:val="00B75750"/>
    <w:rsid w:val="00B75B90"/>
    <w:rsid w:val="00B76DA8"/>
    <w:rsid w:val="00B771C4"/>
    <w:rsid w:val="00B77BF6"/>
    <w:rsid w:val="00B805FB"/>
    <w:rsid w:val="00B807DC"/>
    <w:rsid w:val="00B817BD"/>
    <w:rsid w:val="00B8209D"/>
    <w:rsid w:val="00B83FDD"/>
    <w:rsid w:val="00B85EA8"/>
    <w:rsid w:val="00B85F92"/>
    <w:rsid w:val="00B87983"/>
    <w:rsid w:val="00B90837"/>
    <w:rsid w:val="00B94AC7"/>
    <w:rsid w:val="00B955D9"/>
    <w:rsid w:val="00B96819"/>
    <w:rsid w:val="00B97347"/>
    <w:rsid w:val="00B97B66"/>
    <w:rsid w:val="00BA033A"/>
    <w:rsid w:val="00BA1A61"/>
    <w:rsid w:val="00BA2570"/>
    <w:rsid w:val="00BA2D3F"/>
    <w:rsid w:val="00BA3354"/>
    <w:rsid w:val="00BA4C96"/>
    <w:rsid w:val="00BA5EB8"/>
    <w:rsid w:val="00BA7A55"/>
    <w:rsid w:val="00BA7D54"/>
    <w:rsid w:val="00BB26E5"/>
    <w:rsid w:val="00BB35C8"/>
    <w:rsid w:val="00BB54F7"/>
    <w:rsid w:val="00BB5EE0"/>
    <w:rsid w:val="00BB7443"/>
    <w:rsid w:val="00BC322A"/>
    <w:rsid w:val="00BC37CE"/>
    <w:rsid w:val="00BC555F"/>
    <w:rsid w:val="00BC5B8B"/>
    <w:rsid w:val="00BC5FBB"/>
    <w:rsid w:val="00BC793E"/>
    <w:rsid w:val="00BD28A5"/>
    <w:rsid w:val="00BD2B0A"/>
    <w:rsid w:val="00BD3C4D"/>
    <w:rsid w:val="00BD4602"/>
    <w:rsid w:val="00BD4695"/>
    <w:rsid w:val="00BD47CF"/>
    <w:rsid w:val="00BD4D37"/>
    <w:rsid w:val="00BD7C20"/>
    <w:rsid w:val="00BE0F62"/>
    <w:rsid w:val="00BE1B36"/>
    <w:rsid w:val="00BE2074"/>
    <w:rsid w:val="00BE209E"/>
    <w:rsid w:val="00BE5435"/>
    <w:rsid w:val="00BE6551"/>
    <w:rsid w:val="00BE6E79"/>
    <w:rsid w:val="00BF0011"/>
    <w:rsid w:val="00BF08D1"/>
    <w:rsid w:val="00BF1030"/>
    <w:rsid w:val="00BF18D8"/>
    <w:rsid w:val="00BF1F28"/>
    <w:rsid w:val="00BF24D3"/>
    <w:rsid w:val="00BF3628"/>
    <w:rsid w:val="00BF3A08"/>
    <w:rsid w:val="00BF3A52"/>
    <w:rsid w:val="00BF4CB1"/>
    <w:rsid w:val="00BF5605"/>
    <w:rsid w:val="00BF686C"/>
    <w:rsid w:val="00C0003A"/>
    <w:rsid w:val="00C01D50"/>
    <w:rsid w:val="00C02BE6"/>
    <w:rsid w:val="00C039AC"/>
    <w:rsid w:val="00C04954"/>
    <w:rsid w:val="00C04CBC"/>
    <w:rsid w:val="00C05898"/>
    <w:rsid w:val="00C074DE"/>
    <w:rsid w:val="00C10AE7"/>
    <w:rsid w:val="00C1295F"/>
    <w:rsid w:val="00C129D1"/>
    <w:rsid w:val="00C132FA"/>
    <w:rsid w:val="00C1532F"/>
    <w:rsid w:val="00C15F01"/>
    <w:rsid w:val="00C169E3"/>
    <w:rsid w:val="00C17268"/>
    <w:rsid w:val="00C218E3"/>
    <w:rsid w:val="00C22520"/>
    <w:rsid w:val="00C2624E"/>
    <w:rsid w:val="00C26362"/>
    <w:rsid w:val="00C33869"/>
    <w:rsid w:val="00C34D3D"/>
    <w:rsid w:val="00C354E8"/>
    <w:rsid w:val="00C35619"/>
    <w:rsid w:val="00C3728F"/>
    <w:rsid w:val="00C4161E"/>
    <w:rsid w:val="00C43389"/>
    <w:rsid w:val="00C43460"/>
    <w:rsid w:val="00C43C17"/>
    <w:rsid w:val="00C43CCF"/>
    <w:rsid w:val="00C471C3"/>
    <w:rsid w:val="00C47AD3"/>
    <w:rsid w:val="00C524FB"/>
    <w:rsid w:val="00C530FB"/>
    <w:rsid w:val="00C5361E"/>
    <w:rsid w:val="00C536A4"/>
    <w:rsid w:val="00C54D09"/>
    <w:rsid w:val="00C57626"/>
    <w:rsid w:val="00C578B9"/>
    <w:rsid w:val="00C6002D"/>
    <w:rsid w:val="00C623FF"/>
    <w:rsid w:val="00C62537"/>
    <w:rsid w:val="00C631DF"/>
    <w:rsid w:val="00C65234"/>
    <w:rsid w:val="00C65E44"/>
    <w:rsid w:val="00C6627A"/>
    <w:rsid w:val="00C66482"/>
    <w:rsid w:val="00C66632"/>
    <w:rsid w:val="00C6663A"/>
    <w:rsid w:val="00C67590"/>
    <w:rsid w:val="00C67E6A"/>
    <w:rsid w:val="00C70DFF"/>
    <w:rsid w:val="00C70F07"/>
    <w:rsid w:val="00C71EFE"/>
    <w:rsid w:val="00C721D3"/>
    <w:rsid w:val="00C73118"/>
    <w:rsid w:val="00C73C32"/>
    <w:rsid w:val="00C801FC"/>
    <w:rsid w:val="00C80434"/>
    <w:rsid w:val="00C80760"/>
    <w:rsid w:val="00C81108"/>
    <w:rsid w:val="00C82E0D"/>
    <w:rsid w:val="00C834EC"/>
    <w:rsid w:val="00C84379"/>
    <w:rsid w:val="00C844E3"/>
    <w:rsid w:val="00C904DE"/>
    <w:rsid w:val="00C9069B"/>
    <w:rsid w:val="00C931BA"/>
    <w:rsid w:val="00C95DF8"/>
    <w:rsid w:val="00C975CB"/>
    <w:rsid w:val="00CA178C"/>
    <w:rsid w:val="00CA393A"/>
    <w:rsid w:val="00CA5730"/>
    <w:rsid w:val="00CA5A90"/>
    <w:rsid w:val="00CA628E"/>
    <w:rsid w:val="00CB0BDE"/>
    <w:rsid w:val="00CB23D2"/>
    <w:rsid w:val="00CB2C04"/>
    <w:rsid w:val="00CB4891"/>
    <w:rsid w:val="00CB51D9"/>
    <w:rsid w:val="00CB57A0"/>
    <w:rsid w:val="00CB7118"/>
    <w:rsid w:val="00CB7DD6"/>
    <w:rsid w:val="00CC14E3"/>
    <w:rsid w:val="00CC1A16"/>
    <w:rsid w:val="00CC1F9F"/>
    <w:rsid w:val="00CC2D3D"/>
    <w:rsid w:val="00CC4F08"/>
    <w:rsid w:val="00CC696A"/>
    <w:rsid w:val="00CC77D1"/>
    <w:rsid w:val="00CC7C75"/>
    <w:rsid w:val="00CC7FD5"/>
    <w:rsid w:val="00CD027B"/>
    <w:rsid w:val="00CD15A0"/>
    <w:rsid w:val="00CD244A"/>
    <w:rsid w:val="00CD2E27"/>
    <w:rsid w:val="00CD6970"/>
    <w:rsid w:val="00CD6C8E"/>
    <w:rsid w:val="00CD7908"/>
    <w:rsid w:val="00CD7996"/>
    <w:rsid w:val="00CE10F9"/>
    <w:rsid w:val="00CE1DCB"/>
    <w:rsid w:val="00CE2804"/>
    <w:rsid w:val="00CE2BF0"/>
    <w:rsid w:val="00CE2FF7"/>
    <w:rsid w:val="00CE6FF4"/>
    <w:rsid w:val="00CE76EB"/>
    <w:rsid w:val="00CF1997"/>
    <w:rsid w:val="00CF32EE"/>
    <w:rsid w:val="00CF52DD"/>
    <w:rsid w:val="00CF67C3"/>
    <w:rsid w:val="00D01176"/>
    <w:rsid w:val="00D01626"/>
    <w:rsid w:val="00D01790"/>
    <w:rsid w:val="00D101B2"/>
    <w:rsid w:val="00D10260"/>
    <w:rsid w:val="00D10BFA"/>
    <w:rsid w:val="00D14983"/>
    <w:rsid w:val="00D14BBC"/>
    <w:rsid w:val="00D16DC1"/>
    <w:rsid w:val="00D1711A"/>
    <w:rsid w:val="00D208E9"/>
    <w:rsid w:val="00D20B54"/>
    <w:rsid w:val="00D23061"/>
    <w:rsid w:val="00D24770"/>
    <w:rsid w:val="00D251CC"/>
    <w:rsid w:val="00D25F86"/>
    <w:rsid w:val="00D263B6"/>
    <w:rsid w:val="00D26ECE"/>
    <w:rsid w:val="00D312CF"/>
    <w:rsid w:val="00D31EF0"/>
    <w:rsid w:val="00D3226C"/>
    <w:rsid w:val="00D32479"/>
    <w:rsid w:val="00D32F8F"/>
    <w:rsid w:val="00D33238"/>
    <w:rsid w:val="00D3527E"/>
    <w:rsid w:val="00D36A44"/>
    <w:rsid w:val="00D40B4C"/>
    <w:rsid w:val="00D42299"/>
    <w:rsid w:val="00D45224"/>
    <w:rsid w:val="00D47165"/>
    <w:rsid w:val="00D50620"/>
    <w:rsid w:val="00D50752"/>
    <w:rsid w:val="00D50FAA"/>
    <w:rsid w:val="00D512C8"/>
    <w:rsid w:val="00D528BF"/>
    <w:rsid w:val="00D529A9"/>
    <w:rsid w:val="00D52F2B"/>
    <w:rsid w:val="00D54355"/>
    <w:rsid w:val="00D60849"/>
    <w:rsid w:val="00D60C63"/>
    <w:rsid w:val="00D62B2A"/>
    <w:rsid w:val="00D64B59"/>
    <w:rsid w:val="00D664D5"/>
    <w:rsid w:val="00D66964"/>
    <w:rsid w:val="00D70FC2"/>
    <w:rsid w:val="00D7123A"/>
    <w:rsid w:val="00D72501"/>
    <w:rsid w:val="00D74C16"/>
    <w:rsid w:val="00D761F6"/>
    <w:rsid w:val="00D81316"/>
    <w:rsid w:val="00D85017"/>
    <w:rsid w:val="00D870FB"/>
    <w:rsid w:val="00D90D4B"/>
    <w:rsid w:val="00D92FB0"/>
    <w:rsid w:val="00D94288"/>
    <w:rsid w:val="00D9495E"/>
    <w:rsid w:val="00D94E7C"/>
    <w:rsid w:val="00D95135"/>
    <w:rsid w:val="00DA0299"/>
    <w:rsid w:val="00DA08CE"/>
    <w:rsid w:val="00DA1021"/>
    <w:rsid w:val="00DA19CA"/>
    <w:rsid w:val="00DA1B4A"/>
    <w:rsid w:val="00DA253C"/>
    <w:rsid w:val="00DA2572"/>
    <w:rsid w:val="00DA3018"/>
    <w:rsid w:val="00DA4143"/>
    <w:rsid w:val="00DA54DF"/>
    <w:rsid w:val="00DA5A97"/>
    <w:rsid w:val="00DA5EE1"/>
    <w:rsid w:val="00DA7B89"/>
    <w:rsid w:val="00DB0ADF"/>
    <w:rsid w:val="00DB1542"/>
    <w:rsid w:val="00DB2CFC"/>
    <w:rsid w:val="00DB4D7C"/>
    <w:rsid w:val="00DB53DB"/>
    <w:rsid w:val="00DB5699"/>
    <w:rsid w:val="00DB5F2C"/>
    <w:rsid w:val="00DB65EA"/>
    <w:rsid w:val="00DB66D7"/>
    <w:rsid w:val="00DB7455"/>
    <w:rsid w:val="00DB7722"/>
    <w:rsid w:val="00DB7EB6"/>
    <w:rsid w:val="00DC2D51"/>
    <w:rsid w:val="00DC382B"/>
    <w:rsid w:val="00DC4156"/>
    <w:rsid w:val="00DC7F52"/>
    <w:rsid w:val="00DD01C4"/>
    <w:rsid w:val="00DD065B"/>
    <w:rsid w:val="00DD1198"/>
    <w:rsid w:val="00DD202C"/>
    <w:rsid w:val="00DD2EFA"/>
    <w:rsid w:val="00DD43A9"/>
    <w:rsid w:val="00DD48B6"/>
    <w:rsid w:val="00DD5D4D"/>
    <w:rsid w:val="00DD69AF"/>
    <w:rsid w:val="00DD6CBA"/>
    <w:rsid w:val="00DE097D"/>
    <w:rsid w:val="00DE2BDC"/>
    <w:rsid w:val="00DE386F"/>
    <w:rsid w:val="00DE4D92"/>
    <w:rsid w:val="00DE6881"/>
    <w:rsid w:val="00DF0F05"/>
    <w:rsid w:val="00DF15D6"/>
    <w:rsid w:val="00DF2223"/>
    <w:rsid w:val="00DF3987"/>
    <w:rsid w:val="00DF3D63"/>
    <w:rsid w:val="00DF43B6"/>
    <w:rsid w:val="00DF6899"/>
    <w:rsid w:val="00E030C0"/>
    <w:rsid w:val="00E05EA3"/>
    <w:rsid w:val="00E10136"/>
    <w:rsid w:val="00E11FDA"/>
    <w:rsid w:val="00E126F4"/>
    <w:rsid w:val="00E14B84"/>
    <w:rsid w:val="00E14BE3"/>
    <w:rsid w:val="00E14F18"/>
    <w:rsid w:val="00E16831"/>
    <w:rsid w:val="00E23D28"/>
    <w:rsid w:val="00E25B3B"/>
    <w:rsid w:val="00E30380"/>
    <w:rsid w:val="00E31F8F"/>
    <w:rsid w:val="00E32B99"/>
    <w:rsid w:val="00E36ACC"/>
    <w:rsid w:val="00E41EAA"/>
    <w:rsid w:val="00E43102"/>
    <w:rsid w:val="00E44AD7"/>
    <w:rsid w:val="00E45BF9"/>
    <w:rsid w:val="00E50319"/>
    <w:rsid w:val="00E517A2"/>
    <w:rsid w:val="00E57B97"/>
    <w:rsid w:val="00E6016B"/>
    <w:rsid w:val="00E62EEA"/>
    <w:rsid w:val="00E635C2"/>
    <w:rsid w:val="00E65E99"/>
    <w:rsid w:val="00E67CB1"/>
    <w:rsid w:val="00E67E4C"/>
    <w:rsid w:val="00E73946"/>
    <w:rsid w:val="00E74A0F"/>
    <w:rsid w:val="00E756EE"/>
    <w:rsid w:val="00E81C28"/>
    <w:rsid w:val="00E853A4"/>
    <w:rsid w:val="00E85763"/>
    <w:rsid w:val="00E8583E"/>
    <w:rsid w:val="00E85994"/>
    <w:rsid w:val="00E870C7"/>
    <w:rsid w:val="00E92397"/>
    <w:rsid w:val="00E960FA"/>
    <w:rsid w:val="00E96B02"/>
    <w:rsid w:val="00E979E6"/>
    <w:rsid w:val="00EA0C2B"/>
    <w:rsid w:val="00EA3064"/>
    <w:rsid w:val="00EA6B5E"/>
    <w:rsid w:val="00EA7076"/>
    <w:rsid w:val="00EB099B"/>
    <w:rsid w:val="00EB2FFA"/>
    <w:rsid w:val="00EB6D27"/>
    <w:rsid w:val="00EB7627"/>
    <w:rsid w:val="00EC008A"/>
    <w:rsid w:val="00EC15C0"/>
    <w:rsid w:val="00EC49BC"/>
    <w:rsid w:val="00EC57CC"/>
    <w:rsid w:val="00EC5841"/>
    <w:rsid w:val="00EC6A35"/>
    <w:rsid w:val="00ED003C"/>
    <w:rsid w:val="00ED0F75"/>
    <w:rsid w:val="00ED113B"/>
    <w:rsid w:val="00ED23D6"/>
    <w:rsid w:val="00ED309A"/>
    <w:rsid w:val="00ED6051"/>
    <w:rsid w:val="00EE04F7"/>
    <w:rsid w:val="00EE11B2"/>
    <w:rsid w:val="00EE32B2"/>
    <w:rsid w:val="00EE3581"/>
    <w:rsid w:val="00EE39EF"/>
    <w:rsid w:val="00EE3BF1"/>
    <w:rsid w:val="00EE5D0C"/>
    <w:rsid w:val="00EE6687"/>
    <w:rsid w:val="00EF17BA"/>
    <w:rsid w:val="00EF2FC1"/>
    <w:rsid w:val="00EF4783"/>
    <w:rsid w:val="00EF4CBE"/>
    <w:rsid w:val="00F02C67"/>
    <w:rsid w:val="00F05D45"/>
    <w:rsid w:val="00F07FC7"/>
    <w:rsid w:val="00F105F6"/>
    <w:rsid w:val="00F11298"/>
    <w:rsid w:val="00F11B70"/>
    <w:rsid w:val="00F11B92"/>
    <w:rsid w:val="00F11E3E"/>
    <w:rsid w:val="00F11F0C"/>
    <w:rsid w:val="00F13F5A"/>
    <w:rsid w:val="00F1580A"/>
    <w:rsid w:val="00F15A5D"/>
    <w:rsid w:val="00F17CB2"/>
    <w:rsid w:val="00F203FD"/>
    <w:rsid w:val="00F21A55"/>
    <w:rsid w:val="00F2220C"/>
    <w:rsid w:val="00F224BD"/>
    <w:rsid w:val="00F228A7"/>
    <w:rsid w:val="00F248E7"/>
    <w:rsid w:val="00F24914"/>
    <w:rsid w:val="00F2529D"/>
    <w:rsid w:val="00F264E9"/>
    <w:rsid w:val="00F26DCE"/>
    <w:rsid w:val="00F27A8A"/>
    <w:rsid w:val="00F3027E"/>
    <w:rsid w:val="00F35380"/>
    <w:rsid w:val="00F358D8"/>
    <w:rsid w:val="00F3648D"/>
    <w:rsid w:val="00F40B76"/>
    <w:rsid w:val="00F41D80"/>
    <w:rsid w:val="00F42A28"/>
    <w:rsid w:val="00F4350A"/>
    <w:rsid w:val="00F446A8"/>
    <w:rsid w:val="00F45276"/>
    <w:rsid w:val="00F454FA"/>
    <w:rsid w:val="00F460E7"/>
    <w:rsid w:val="00F4698C"/>
    <w:rsid w:val="00F470C3"/>
    <w:rsid w:val="00F4749C"/>
    <w:rsid w:val="00F508B0"/>
    <w:rsid w:val="00F51F0F"/>
    <w:rsid w:val="00F51FA5"/>
    <w:rsid w:val="00F526DD"/>
    <w:rsid w:val="00F5346C"/>
    <w:rsid w:val="00F537C1"/>
    <w:rsid w:val="00F54881"/>
    <w:rsid w:val="00F54EFA"/>
    <w:rsid w:val="00F566E4"/>
    <w:rsid w:val="00F57434"/>
    <w:rsid w:val="00F604AA"/>
    <w:rsid w:val="00F64608"/>
    <w:rsid w:val="00F654AF"/>
    <w:rsid w:val="00F67E50"/>
    <w:rsid w:val="00F72882"/>
    <w:rsid w:val="00F7462C"/>
    <w:rsid w:val="00F75F08"/>
    <w:rsid w:val="00F76530"/>
    <w:rsid w:val="00F768DD"/>
    <w:rsid w:val="00F77E30"/>
    <w:rsid w:val="00F80D6E"/>
    <w:rsid w:val="00F82CED"/>
    <w:rsid w:val="00F86A9F"/>
    <w:rsid w:val="00F878F6"/>
    <w:rsid w:val="00F9237D"/>
    <w:rsid w:val="00F93CB0"/>
    <w:rsid w:val="00F9606F"/>
    <w:rsid w:val="00F96270"/>
    <w:rsid w:val="00F969D6"/>
    <w:rsid w:val="00F96BC2"/>
    <w:rsid w:val="00FA0656"/>
    <w:rsid w:val="00FA2647"/>
    <w:rsid w:val="00FA3D26"/>
    <w:rsid w:val="00FA5F9C"/>
    <w:rsid w:val="00FB1FF2"/>
    <w:rsid w:val="00FB2006"/>
    <w:rsid w:val="00FB2146"/>
    <w:rsid w:val="00FB2E8A"/>
    <w:rsid w:val="00FB35AB"/>
    <w:rsid w:val="00FB3F59"/>
    <w:rsid w:val="00FB4542"/>
    <w:rsid w:val="00FB4941"/>
    <w:rsid w:val="00FB5091"/>
    <w:rsid w:val="00FB52AF"/>
    <w:rsid w:val="00FB55A0"/>
    <w:rsid w:val="00FB7481"/>
    <w:rsid w:val="00FC31A6"/>
    <w:rsid w:val="00FC35B3"/>
    <w:rsid w:val="00FC53A5"/>
    <w:rsid w:val="00FC601C"/>
    <w:rsid w:val="00FC73AE"/>
    <w:rsid w:val="00FC780D"/>
    <w:rsid w:val="00FC78C8"/>
    <w:rsid w:val="00FC7B49"/>
    <w:rsid w:val="00FD0FA7"/>
    <w:rsid w:val="00FD2645"/>
    <w:rsid w:val="00FD35BE"/>
    <w:rsid w:val="00FD3634"/>
    <w:rsid w:val="00FD48E2"/>
    <w:rsid w:val="00FD5D73"/>
    <w:rsid w:val="00FE276A"/>
    <w:rsid w:val="00FE321C"/>
    <w:rsid w:val="00FE3DDC"/>
    <w:rsid w:val="00FE48AC"/>
    <w:rsid w:val="00FE5467"/>
    <w:rsid w:val="00FF127A"/>
    <w:rsid w:val="05E0F5E1"/>
    <w:rsid w:val="246A06B6"/>
    <w:rsid w:val="378A2000"/>
    <w:rsid w:val="38BD7767"/>
    <w:rsid w:val="7A25FE5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D474DBC"/>
  <w15:docId w15:val="{0039956A-F6F7-454C-A760-6DBC41C3B3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1E785C"/>
    <w:rPr>
      <w:sz w:val="22"/>
    </w:rPr>
  </w:style>
  <w:style w:type="paragraph" w:styleId="Kop1">
    <w:name w:val="heading 1"/>
    <w:basedOn w:val="Standaard"/>
    <w:next w:val="Standaard"/>
    <w:link w:val="Kop1Char"/>
    <w:uiPriority w:val="99"/>
    <w:qFormat/>
    <w:pPr>
      <w:keepNext/>
      <w:tabs>
        <w:tab w:val="left" w:pos="426"/>
        <w:tab w:val="left" w:pos="7088"/>
      </w:tabs>
      <w:outlineLvl w:val="0"/>
    </w:pPr>
    <w:rPr>
      <w:b/>
      <w:sz w:val="24"/>
    </w:rPr>
  </w:style>
  <w:style w:type="paragraph" w:styleId="Kop2">
    <w:name w:val="heading 2"/>
    <w:basedOn w:val="Standaard"/>
    <w:next w:val="Standaard"/>
    <w:link w:val="Kop2Char"/>
    <w:qFormat/>
    <w:rsid w:val="00165E5E"/>
    <w:pPr>
      <w:keepNext/>
      <w:spacing w:before="240" w:after="60"/>
      <w:outlineLvl w:val="1"/>
    </w:pPr>
    <w:rPr>
      <w:rFonts w:ascii="Arial" w:hAnsi="Arial" w:cs="Arial"/>
      <w:b/>
      <w:bCs/>
      <w:i/>
      <w:iCs/>
      <w:sz w:val="28"/>
      <w:szCs w:val="28"/>
    </w:rPr>
  </w:style>
  <w:style w:type="paragraph" w:styleId="Kop3">
    <w:name w:val="heading 3"/>
    <w:basedOn w:val="Standaard"/>
    <w:next w:val="Standaard"/>
    <w:qFormat/>
    <w:rsid w:val="007E6D0A"/>
    <w:pPr>
      <w:keepNext/>
      <w:spacing w:before="240" w:after="60"/>
      <w:outlineLvl w:val="2"/>
    </w:pPr>
    <w:rPr>
      <w:rFonts w:cs="Arial"/>
      <w:b/>
      <w:bCs/>
      <w:szCs w:val="26"/>
    </w:rPr>
  </w:style>
  <w:style w:type="paragraph" w:styleId="Kop4">
    <w:name w:val="heading 4"/>
    <w:basedOn w:val="Standaard"/>
    <w:next w:val="Standaard"/>
    <w:qFormat/>
    <w:rsid w:val="001B3439"/>
    <w:pPr>
      <w:keepNext/>
      <w:spacing w:before="240" w:after="60"/>
      <w:outlineLvl w:val="3"/>
    </w:pPr>
    <w:rPr>
      <w:b/>
      <w:bCs/>
      <w:sz w:val="28"/>
      <w:szCs w:val="28"/>
    </w:rPr>
  </w:style>
  <w:style w:type="paragraph" w:styleId="Kop7">
    <w:name w:val="heading 7"/>
    <w:basedOn w:val="Standaard"/>
    <w:next w:val="Standaard"/>
    <w:qFormat/>
    <w:rsid w:val="000B0B9C"/>
    <w:pPr>
      <w:spacing w:before="240" w:after="60"/>
      <w:outlineLvl w:val="6"/>
    </w:pPr>
    <w:rPr>
      <w:sz w:val="24"/>
      <w:szCs w:val="24"/>
    </w:rPr>
  </w:style>
  <w:style w:type="paragraph" w:styleId="Kop8">
    <w:name w:val="heading 8"/>
    <w:basedOn w:val="Standaard"/>
    <w:next w:val="Standaard"/>
    <w:qFormat/>
    <w:rsid w:val="00CE2804"/>
    <w:pPr>
      <w:spacing w:before="240" w:after="60"/>
      <w:outlineLvl w:val="7"/>
    </w:pPr>
    <w:rPr>
      <w:i/>
      <w:iCs/>
      <w:sz w:val="24"/>
      <w:szCs w:val="24"/>
    </w:rPr>
  </w:style>
  <w:style w:type="paragraph" w:styleId="Kop9">
    <w:name w:val="heading 9"/>
    <w:basedOn w:val="Standaard"/>
    <w:next w:val="Standaard"/>
    <w:qFormat/>
    <w:rsid w:val="004A4317"/>
    <w:pPr>
      <w:spacing w:before="240" w:after="60"/>
      <w:outlineLvl w:val="8"/>
    </w:pPr>
    <w:rPr>
      <w:rFonts w:ascii="Arial" w:hAnsi="Arial" w:cs="Arial"/>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Paginanummer">
    <w:name w:val="page number"/>
    <w:basedOn w:val="Standaardalinea-lettertype"/>
  </w:style>
  <w:style w:type="paragraph" w:styleId="Voetnoottekst">
    <w:name w:val="footnote text"/>
    <w:basedOn w:val="Standaard"/>
    <w:link w:val="VoetnoottekstChar"/>
    <w:semiHidden/>
    <w:rPr>
      <w:sz w:val="20"/>
    </w:rPr>
  </w:style>
  <w:style w:type="character" w:styleId="Voetnootmarkering">
    <w:name w:val="footnote reference"/>
    <w:semiHidden/>
    <w:rPr>
      <w:vertAlign w:val="superscript"/>
    </w:rPr>
  </w:style>
  <w:style w:type="paragraph" w:styleId="Plattetekstinspringen">
    <w:name w:val="Body Text Indent"/>
    <w:basedOn w:val="Standaard"/>
    <w:pPr>
      <w:ind w:left="705"/>
      <w:jc w:val="both"/>
    </w:pPr>
    <w:rPr>
      <w:sz w:val="24"/>
    </w:rPr>
  </w:style>
  <w:style w:type="paragraph" w:styleId="Plattetekstinspringen2">
    <w:name w:val="Body Text Indent 2"/>
    <w:basedOn w:val="Standaard"/>
    <w:pPr>
      <w:ind w:left="708"/>
      <w:jc w:val="both"/>
    </w:pPr>
    <w:rPr>
      <w:sz w:val="24"/>
    </w:rPr>
  </w:style>
  <w:style w:type="paragraph" w:styleId="Plattetekstinspringen3">
    <w:name w:val="Body Text Indent 3"/>
    <w:basedOn w:val="Standaard"/>
    <w:pPr>
      <w:ind w:left="705"/>
    </w:pPr>
    <w:rPr>
      <w:sz w:val="24"/>
    </w:rPr>
  </w:style>
  <w:style w:type="paragraph" w:styleId="Eindnoottekst">
    <w:name w:val="endnote text"/>
    <w:basedOn w:val="Standaard"/>
    <w:semiHidden/>
    <w:pPr>
      <w:widowControl w:val="0"/>
    </w:pPr>
    <w:rPr>
      <w:rFonts w:ascii="Courier" w:hAnsi="Courier"/>
      <w:sz w:val="24"/>
      <w:lang w:val="nl"/>
    </w:rPr>
  </w:style>
  <w:style w:type="paragraph" w:styleId="Inhopg1">
    <w:name w:val="toc 1"/>
    <w:basedOn w:val="Standaard"/>
    <w:next w:val="Standaard"/>
    <w:autoRedefine/>
    <w:uiPriority w:val="39"/>
    <w:rsid w:val="009A0C3C"/>
    <w:pPr>
      <w:numPr>
        <w:numId w:val="44"/>
      </w:numPr>
      <w:tabs>
        <w:tab w:val="left" w:pos="456"/>
        <w:tab w:val="right" w:pos="9061"/>
      </w:tabs>
      <w:ind w:left="426"/>
    </w:pPr>
    <w:rPr>
      <w:rFonts w:ascii="Verdana" w:hAnsi="Verdana" w:cstheme="minorHAnsi"/>
      <w:b/>
      <w:caps/>
      <w:noProof/>
      <w:color w:val="000000" w:themeColor="text1"/>
      <w:sz w:val="18"/>
      <w:szCs w:val="18"/>
    </w:rPr>
  </w:style>
  <w:style w:type="paragraph" w:styleId="Inhopg2">
    <w:name w:val="toc 2"/>
    <w:basedOn w:val="Standaard"/>
    <w:next w:val="Standaard"/>
    <w:autoRedefine/>
    <w:uiPriority w:val="39"/>
    <w:rsid w:val="00112AE5"/>
    <w:pPr>
      <w:tabs>
        <w:tab w:val="left" w:pos="612"/>
        <w:tab w:val="right" w:pos="9061"/>
      </w:tabs>
      <w:spacing w:line="360" w:lineRule="auto"/>
    </w:pPr>
    <w:rPr>
      <w:rFonts w:ascii="Verdana" w:hAnsi="Verdana" w:cstheme="minorHAnsi"/>
      <w:b/>
      <w:smallCaps/>
      <w:noProof/>
      <w:sz w:val="18"/>
      <w:szCs w:val="18"/>
    </w:rPr>
  </w:style>
  <w:style w:type="paragraph" w:styleId="Inhopg3">
    <w:name w:val="toc 3"/>
    <w:basedOn w:val="Standaard"/>
    <w:next w:val="Standaard"/>
    <w:link w:val="Inhopg3Char"/>
    <w:autoRedefine/>
    <w:uiPriority w:val="39"/>
    <w:rsid w:val="0074014C"/>
    <w:rPr>
      <w:rFonts w:asciiTheme="minorHAnsi" w:hAnsiTheme="minorHAnsi" w:cstheme="minorHAnsi"/>
      <w:smallCaps/>
      <w:szCs w:val="22"/>
    </w:rPr>
  </w:style>
  <w:style w:type="character" w:styleId="Hyperlink">
    <w:name w:val="Hyperlink"/>
    <w:uiPriority w:val="99"/>
    <w:rsid w:val="00165E5E"/>
    <w:rPr>
      <w:color w:val="0000FF"/>
      <w:u w:val="single"/>
    </w:rPr>
  </w:style>
  <w:style w:type="paragraph" w:styleId="Normaalweb">
    <w:name w:val="Normal (Web)"/>
    <w:basedOn w:val="Standaard"/>
    <w:link w:val="NormaalwebChar"/>
    <w:rsid w:val="00165E5E"/>
    <w:pPr>
      <w:spacing w:before="100" w:beforeAutospacing="1" w:after="100" w:afterAutospacing="1"/>
    </w:pPr>
    <w:rPr>
      <w:rFonts w:ascii="Arial Unicode MS" w:eastAsia="Arial Unicode MS" w:hAnsi="Arial Unicode MS" w:cs="Arial Unicode MS"/>
      <w:sz w:val="24"/>
      <w:szCs w:val="24"/>
    </w:rPr>
  </w:style>
  <w:style w:type="paragraph" w:styleId="Bloktekst">
    <w:name w:val="Block Text"/>
    <w:basedOn w:val="Standaard"/>
    <w:rsid w:val="00C65234"/>
    <w:pPr>
      <w:tabs>
        <w:tab w:val="left" w:pos="0"/>
        <w:tab w:val="right" w:pos="2340"/>
      </w:tabs>
      <w:suppressAutoHyphens/>
      <w:spacing w:before="90" w:after="54" w:line="312" w:lineRule="auto"/>
      <w:ind w:left="57" w:right="113"/>
    </w:pPr>
    <w:rPr>
      <w:rFonts w:ascii="Tahoma" w:hAnsi="Tahoma" w:cs="Tahoma"/>
      <w:sz w:val="20"/>
      <w:szCs w:val="24"/>
    </w:rPr>
  </w:style>
  <w:style w:type="paragraph" w:styleId="Plattetekst">
    <w:name w:val="Body Text"/>
    <w:basedOn w:val="Standaard"/>
    <w:rsid w:val="00BF686C"/>
    <w:pPr>
      <w:spacing w:after="120"/>
    </w:pPr>
  </w:style>
  <w:style w:type="paragraph" w:styleId="Plattetekst2">
    <w:name w:val="Body Text 2"/>
    <w:basedOn w:val="Standaard"/>
    <w:rsid w:val="00BF686C"/>
    <w:pPr>
      <w:spacing w:after="120" w:line="480" w:lineRule="auto"/>
    </w:pPr>
  </w:style>
  <w:style w:type="table" w:styleId="Tabelraster">
    <w:name w:val="Table Grid"/>
    <w:basedOn w:val="Standaardtabel"/>
    <w:rsid w:val="00017E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adruk">
    <w:name w:val="Emphasis"/>
    <w:qFormat/>
    <w:rsid w:val="003E763C"/>
    <w:rPr>
      <w:i/>
      <w:iCs/>
    </w:rPr>
  </w:style>
  <w:style w:type="paragraph" w:styleId="Plattetekst3">
    <w:name w:val="Body Text 3"/>
    <w:basedOn w:val="Standaard"/>
    <w:rsid w:val="008A4FCC"/>
    <w:pPr>
      <w:spacing w:after="120"/>
    </w:pPr>
    <w:rPr>
      <w:sz w:val="16"/>
      <w:szCs w:val="16"/>
    </w:rPr>
  </w:style>
  <w:style w:type="numbering" w:customStyle="1" w:styleId="hoofdstuk2">
    <w:name w:val="hoofdstuk 2"/>
    <w:rsid w:val="004771DB"/>
    <w:pPr>
      <w:numPr>
        <w:numId w:val="5"/>
      </w:numPr>
    </w:pPr>
  </w:style>
  <w:style w:type="numbering" w:customStyle="1" w:styleId="Opmaakprofiel1">
    <w:name w:val="Opmaakprofiel1"/>
    <w:basedOn w:val="Geenlijst"/>
    <w:rsid w:val="004771DB"/>
    <w:pPr>
      <w:numPr>
        <w:numId w:val="6"/>
      </w:numPr>
    </w:pPr>
  </w:style>
  <w:style w:type="paragraph" w:styleId="Ballontekst">
    <w:name w:val="Balloon Text"/>
    <w:basedOn w:val="Standaard"/>
    <w:semiHidden/>
    <w:rsid w:val="00461020"/>
    <w:rPr>
      <w:rFonts w:ascii="Tahoma" w:hAnsi="Tahoma" w:cs="Tahoma"/>
      <w:sz w:val="16"/>
      <w:szCs w:val="16"/>
    </w:rPr>
  </w:style>
  <w:style w:type="character" w:styleId="Verwijzingopmerking">
    <w:name w:val="annotation reference"/>
    <w:semiHidden/>
    <w:rsid w:val="00041FA9"/>
    <w:rPr>
      <w:sz w:val="16"/>
      <w:szCs w:val="16"/>
    </w:rPr>
  </w:style>
  <w:style w:type="paragraph" w:styleId="Tekstopmerking">
    <w:name w:val="annotation text"/>
    <w:basedOn w:val="Standaard"/>
    <w:link w:val="TekstopmerkingChar"/>
    <w:semiHidden/>
    <w:rsid w:val="00041FA9"/>
    <w:rPr>
      <w:sz w:val="20"/>
    </w:rPr>
  </w:style>
  <w:style w:type="paragraph" w:styleId="Onderwerpvanopmerking">
    <w:name w:val="annotation subject"/>
    <w:basedOn w:val="Tekstopmerking"/>
    <w:next w:val="Tekstopmerking"/>
    <w:semiHidden/>
    <w:rsid w:val="00041FA9"/>
    <w:rPr>
      <w:b/>
      <w:bCs/>
    </w:rPr>
  </w:style>
  <w:style w:type="paragraph" w:customStyle="1" w:styleId="Onderdeelvaneenlijstdiepte1">
    <w:name w:val="Onderdeel van een lijst (diepte 1)"/>
    <w:basedOn w:val="Standaard"/>
    <w:next w:val="Standaard"/>
    <w:rsid w:val="00000463"/>
    <w:pPr>
      <w:autoSpaceDE w:val="0"/>
      <w:autoSpaceDN w:val="0"/>
      <w:adjustRightInd w:val="0"/>
    </w:pPr>
    <w:rPr>
      <w:rFonts w:ascii="Arial" w:hAnsi="Arial"/>
      <w:sz w:val="24"/>
      <w:szCs w:val="24"/>
    </w:rPr>
  </w:style>
  <w:style w:type="character" w:customStyle="1" w:styleId="Kop1Char">
    <w:name w:val="Kop 1 Char"/>
    <w:link w:val="Kop1"/>
    <w:uiPriority w:val="99"/>
    <w:rsid w:val="001D48F7"/>
    <w:rPr>
      <w:b/>
      <w:sz w:val="24"/>
      <w:lang w:val="nl-NL" w:eastAsia="nl-NL" w:bidi="ar-SA"/>
    </w:rPr>
  </w:style>
  <w:style w:type="paragraph" w:styleId="Inhopg4">
    <w:name w:val="toc 4"/>
    <w:basedOn w:val="Standaard"/>
    <w:next w:val="Standaard"/>
    <w:autoRedefine/>
    <w:semiHidden/>
    <w:rsid w:val="009C7D32"/>
    <w:rPr>
      <w:rFonts w:asciiTheme="minorHAnsi" w:hAnsiTheme="minorHAnsi" w:cstheme="minorHAnsi"/>
      <w:szCs w:val="22"/>
    </w:rPr>
  </w:style>
  <w:style w:type="paragraph" w:styleId="Index1">
    <w:name w:val="index 1"/>
    <w:basedOn w:val="Standaard"/>
    <w:next w:val="Standaard"/>
    <w:autoRedefine/>
    <w:semiHidden/>
    <w:rsid w:val="002C2242"/>
  </w:style>
  <w:style w:type="paragraph" w:styleId="Inhopg5">
    <w:name w:val="toc 5"/>
    <w:basedOn w:val="Standaard"/>
    <w:next w:val="Standaard"/>
    <w:autoRedefine/>
    <w:semiHidden/>
    <w:rsid w:val="009C7D32"/>
    <w:rPr>
      <w:rFonts w:asciiTheme="minorHAnsi" w:hAnsiTheme="minorHAnsi" w:cstheme="minorHAnsi"/>
      <w:szCs w:val="22"/>
    </w:rPr>
  </w:style>
  <w:style w:type="paragraph" w:styleId="Inhopg6">
    <w:name w:val="toc 6"/>
    <w:basedOn w:val="Standaard"/>
    <w:next w:val="Standaard"/>
    <w:autoRedefine/>
    <w:semiHidden/>
    <w:rsid w:val="009C7D32"/>
    <w:rPr>
      <w:rFonts w:asciiTheme="minorHAnsi" w:hAnsiTheme="minorHAnsi" w:cstheme="minorHAnsi"/>
      <w:szCs w:val="22"/>
    </w:rPr>
  </w:style>
  <w:style w:type="paragraph" w:styleId="Inhopg7">
    <w:name w:val="toc 7"/>
    <w:basedOn w:val="Standaard"/>
    <w:next w:val="Standaard"/>
    <w:autoRedefine/>
    <w:semiHidden/>
    <w:rsid w:val="009C7D32"/>
    <w:rPr>
      <w:rFonts w:asciiTheme="minorHAnsi" w:hAnsiTheme="minorHAnsi" w:cstheme="minorHAnsi"/>
      <w:szCs w:val="22"/>
    </w:rPr>
  </w:style>
  <w:style w:type="paragraph" w:styleId="Inhopg8">
    <w:name w:val="toc 8"/>
    <w:basedOn w:val="Standaard"/>
    <w:next w:val="Standaard"/>
    <w:autoRedefine/>
    <w:semiHidden/>
    <w:rsid w:val="009C7D32"/>
    <w:rPr>
      <w:rFonts w:asciiTheme="minorHAnsi" w:hAnsiTheme="minorHAnsi" w:cstheme="minorHAnsi"/>
      <w:szCs w:val="22"/>
    </w:rPr>
  </w:style>
  <w:style w:type="paragraph" w:styleId="Inhopg9">
    <w:name w:val="toc 9"/>
    <w:basedOn w:val="Standaard"/>
    <w:next w:val="Standaard"/>
    <w:autoRedefine/>
    <w:semiHidden/>
    <w:rsid w:val="009C7D32"/>
    <w:rPr>
      <w:rFonts w:asciiTheme="minorHAnsi" w:hAnsiTheme="minorHAnsi" w:cstheme="minorHAnsi"/>
      <w:szCs w:val="22"/>
    </w:rPr>
  </w:style>
  <w:style w:type="paragraph" w:customStyle="1" w:styleId="OpmaakprofielInhopg311ptHoofdletters">
    <w:name w:val="Opmaakprofiel Inhopg 3 + 11 pt Hoofdletters"/>
    <w:basedOn w:val="Inhopg3"/>
    <w:link w:val="OpmaakprofielInhopg311ptHoofdlettersChar"/>
    <w:rsid w:val="00DB65EA"/>
    <w:rPr>
      <w:iCs/>
    </w:rPr>
  </w:style>
  <w:style w:type="paragraph" w:styleId="Index2">
    <w:name w:val="index 2"/>
    <w:basedOn w:val="Standaard"/>
    <w:next w:val="Standaard"/>
    <w:autoRedefine/>
    <w:semiHidden/>
    <w:rsid w:val="009C7D32"/>
    <w:pPr>
      <w:ind w:left="221"/>
    </w:pPr>
  </w:style>
  <w:style w:type="character" w:customStyle="1" w:styleId="Inhopg3Char">
    <w:name w:val="Inhopg 3 Char"/>
    <w:link w:val="Inhopg3"/>
    <w:uiPriority w:val="39"/>
    <w:rsid w:val="0074014C"/>
    <w:rPr>
      <w:rFonts w:asciiTheme="minorHAnsi" w:hAnsiTheme="minorHAnsi" w:cstheme="minorHAnsi"/>
      <w:smallCaps/>
      <w:sz w:val="22"/>
      <w:szCs w:val="22"/>
    </w:rPr>
  </w:style>
  <w:style w:type="character" w:customStyle="1" w:styleId="OpmaakprofielInhopg311ptHoofdlettersChar">
    <w:name w:val="Opmaakprofiel Inhopg 3 + 11 pt Hoofdletters Char"/>
    <w:basedOn w:val="Inhopg3Char"/>
    <w:link w:val="OpmaakprofielInhopg311ptHoofdletters"/>
    <w:rsid w:val="00DB65EA"/>
    <w:rPr>
      <w:rFonts w:asciiTheme="minorHAnsi" w:hAnsiTheme="minorHAnsi" w:cstheme="minorHAnsi"/>
      <w:b w:val="0"/>
      <w:iCs w:val="0"/>
      <w:smallCaps/>
      <w:sz w:val="18"/>
      <w:szCs w:val="18"/>
      <w:lang w:val="nl-NL" w:eastAsia="nl-NL" w:bidi="ar-SA"/>
    </w:rPr>
  </w:style>
  <w:style w:type="paragraph" w:customStyle="1" w:styleId="inhoudsopgave3">
    <w:name w:val="inhoudsopgave 3"/>
    <w:basedOn w:val="Standaard"/>
    <w:autoRedefine/>
    <w:rsid w:val="00DB65EA"/>
    <w:pPr>
      <w:ind w:left="567"/>
    </w:pPr>
    <w:rPr>
      <w:caps/>
      <w:sz w:val="16"/>
    </w:rPr>
  </w:style>
  <w:style w:type="paragraph" w:customStyle="1" w:styleId="Opmaakprofielinhopg3">
    <w:name w:val="Opmaakprofiel inhopg 3"/>
    <w:basedOn w:val="Inhopg3"/>
    <w:autoRedefine/>
    <w:rsid w:val="00F64608"/>
    <w:pPr>
      <w:ind w:left="227"/>
    </w:pPr>
    <w:rPr>
      <w:i/>
      <w:caps/>
      <w:noProof/>
      <w:sz w:val="16"/>
    </w:rPr>
  </w:style>
  <w:style w:type="paragraph" w:styleId="Tekstzonderopmaak">
    <w:name w:val="Plain Text"/>
    <w:basedOn w:val="Standaard"/>
    <w:rsid w:val="000053A8"/>
    <w:rPr>
      <w:rFonts w:ascii="Courier New" w:hAnsi="Courier New"/>
      <w:sz w:val="20"/>
    </w:rPr>
  </w:style>
  <w:style w:type="paragraph" w:customStyle="1" w:styleId="OpmaakprofielKop3TimesNewRoman11pt">
    <w:name w:val="Opmaakprofiel Kop 3 + Times New Roman 11 pt"/>
    <w:basedOn w:val="Kop3"/>
    <w:autoRedefine/>
    <w:rsid w:val="00093566"/>
    <w:rPr>
      <w:rFonts w:asciiTheme="minorHAnsi" w:hAnsiTheme="minorHAnsi"/>
      <w:sz w:val="20"/>
      <w:szCs w:val="20"/>
    </w:rPr>
  </w:style>
  <w:style w:type="paragraph" w:customStyle="1" w:styleId="OpmaakprofielKop3TimesNewRoman10pt">
    <w:name w:val="Opmaakprofiel Kop 3 + Times New Roman 10 pt"/>
    <w:basedOn w:val="Kop4"/>
    <w:autoRedefine/>
    <w:rsid w:val="00D3527E"/>
    <w:rPr>
      <w:sz w:val="22"/>
    </w:rPr>
  </w:style>
  <w:style w:type="character" w:customStyle="1" w:styleId="Kop2Char">
    <w:name w:val="Kop 2 Char"/>
    <w:link w:val="Kop2"/>
    <w:rsid w:val="00DE6881"/>
    <w:rPr>
      <w:rFonts w:ascii="Arial" w:hAnsi="Arial" w:cs="Arial"/>
      <w:b/>
      <w:bCs/>
      <w:i/>
      <w:iCs/>
      <w:sz w:val="28"/>
      <w:szCs w:val="28"/>
      <w:lang w:val="nl-NL" w:eastAsia="nl-NL" w:bidi="ar-SA"/>
    </w:rPr>
  </w:style>
  <w:style w:type="paragraph" w:styleId="Standaardinspringing">
    <w:name w:val="Normal Indent"/>
    <w:basedOn w:val="Standaard"/>
    <w:link w:val="StandaardinspringingChar"/>
    <w:rsid w:val="00B73FC2"/>
    <w:pPr>
      <w:ind w:left="454"/>
      <w:jc w:val="both"/>
    </w:pPr>
    <w:rPr>
      <w:rFonts w:ascii="Helvetica" w:hAnsi="Helvetica"/>
      <w:sz w:val="18"/>
      <w:lang w:eastAsia="en-US"/>
    </w:rPr>
  </w:style>
  <w:style w:type="character" w:customStyle="1" w:styleId="StandaardinspringingChar">
    <w:name w:val="Standaardinspringing Char"/>
    <w:link w:val="Standaardinspringing"/>
    <w:rsid w:val="00B73FC2"/>
    <w:rPr>
      <w:rFonts w:ascii="Helvetica" w:hAnsi="Helvetica"/>
      <w:sz w:val="18"/>
      <w:lang w:eastAsia="en-US"/>
    </w:rPr>
  </w:style>
  <w:style w:type="paragraph" w:customStyle="1" w:styleId="plattetekst0">
    <w:name w:val="platte tekst"/>
    <w:basedOn w:val="Standaard"/>
    <w:rsid w:val="00C9069B"/>
    <w:pPr>
      <w:spacing w:line="295" w:lineRule="auto"/>
    </w:pPr>
    <w:rPr>
      <w:rFonts w:ascii="Arial" w:hAnsi="Arial" w:cs="Arial"/>
      <w:sz w:val="20"/>
    </w:rPr>
  </w:style>
  <w:style w:type="character" w:customStyle="1" w:styleId="VoetnoottekstChar">
    <w:name w:val="Voetnoottekst Char"/>
    <w:link w:val="Voetnoottekst"/>
    <w:semiHidden/>
    <w:locked/>
    <w:rsid w:val="00DF2223"/>
    <w:rPr>
      <w:lang w:val="nl-NL" w:eastAsia="nl-NL" w:bidi="ar-SA"/>
    </w:rPr>
  </w:style>
  <w:style w:type="character" w:customStyle="1" w:styleId="a">
    <w:name w:val="_"/>
    <w:uiPriority w:val="99"/>
    <w:rsid w:val="00ED003C"/>
    <w:rPr>
      <w:sz w:val="20"/>
    </w:rPr>
  </w:style>
  <w:style w:type="paragraph" w:styleId="Lijstalinea">
    <w:name w:val="List Paragraph"/>
    <w:basedOn w:val="Standaard"/>
    <w:uiPriority w:val="34"/>
    <w:qFormat/>
    <w:rsid w:val="00CB57A0"/>
    <w:pPr>
      <w:spacing w:after="200" w:line="252" w:lineRule="auto"/>
      <w:ind w:left="720"/>
      <w:contextualSpacing/>
    </w:pPr>
    <w:rPr>
      <w:rFonts w:ascii="Cambria" w:hAnsi="Cambria"/>
      <w:szCs w:val="22"/>
      <w:lang w:val="en-US" w:eastAsia="en-US" w:bidi="en-US"/>
    </w:rPr>
  </w:style>
  <w:style w:type="paragraph" w:customStyle="1" w:styleId="Default">
    <w:name w:val="Default"/>
    <w:rsid w:val="002D3F23"/>
    <w:pPr>
      <w:autoSpaceDE w:val="0"/>
      <w:autoSpaceDN w:val="0"/>
      <w:adjustRightInd w:val="0"/>
    </w:pPr>
    <w:rPr>
      <w:rFonts w:ascii="Calibri" w:hAnsi="Calibri" w:cs="Calibri"/>
      <w:color w:val="000000"/>
      <w:sz w:val="24"/>
      <w:szCs w:val="24"/>
    </w:rPr>
  </w:style>
  <w:style w:type="paragraph" w:styleId="Revisie">
    <w:name w:val="Revision"/>
    <w:hidden/>
    <w:uiPriority w:val="99"/>
    <w:semiHidden/>
    <w:rsid w:val="00022087"/>
    <w:rPr>
      <w:sz w:val="22"/>
    </w:rPr>
  </w:style>
  <w:style w:type="character" w:customStyle="1" w:styleId="NormaalwebChar">
    <w:name w:val="Normaal (web) Char"/>
    <w:link w:val="Normaalweb"/>
    <w:rsid w:val="009278C5"/>
    <w:rPr>
      <w:rFonts w:ascii="Arial Unicode MS" w:eastAsia="Arial Unicode MS" w:hAnsi="Arial Unicode MS" w:cs="Arial Unicode MS"/>
      <w:sz w:val="24"/>
      <w:szCs w:val="24"/>
    </w:rPr>
  </w:style>
  <w:style w:type="character" w:styleId="GevolgdeHyperlink">
    <w:name w:val="FollowedHyperlink"/>
    <w:basedOn w:val="Standaardalinea-lettertype"/>
    <w:semiHidden/>
    <w:unhideWhenUsed/>
    <w:rsid w:val="0074014C"/>
    <w:rPr>
      <w:color w:val="954F72" w:themeColor="followedHyperlink"/>
      <w:u w:val="single"/>
    </w:rPr>
  </w:style>
  <w:style w:type="character" w:customStyle="1" w:styleId="TekstopmerkingChar">
    <w:name w:val="Tekst opmerking Char"/>
    <w:basedOn w:val="Standaardalinea-lettertype"/>
    <w:link w:val="Tekstopmerking"/>
    <w:semiHidden/>
    <w:rsid w:val="00222BBD"/>
  </w:style>
  <w:style w:type="paragraph" w:styleId="Geenafstand">
    <w:name w:val="No Spacing"/>
    <w:basedOn w:val="Standaard"/>
    <w:uiPriority w:val="1"/>
    <w:qFormat/>
    <w:rsid w:val="00694CC5"/>
    <w:rPr>
      <w:rFonts w:ascii="Aptos" w:eastAsiaTheme="minorHAnsi" w:hAnsi="Aptos" w:cs="Aptos"/>
      <w:szCs w:val="22"/>
      <w:lang w:eastAsia="en-US"/>
      <w14:ligatures w14:val="standardContextual"/>
    </w:rPr>
  </w:style>
  <w:style w:type="paragraph" w:customStyle="1" w:styleId="SubkopjeBIZOB">
    <w:name w:val="Sub kopje BIZOB"/>
    <w:basedOn w:val="Standaard"/>
    <w:next w:val="Standaard"/>
    <w:link w:val="SubkopjeBIZOBChar"/>
    <w:autoRedefine/>
    <w:qFormat/>
    <w:rsid w:val="008A52FC"/>
    <w:pPr>
      <w:keepNext/>
      <w:keepLines/>
      <w:widowControl w:val="0"/>
      <w:outlineLvl w:val="0"/>
    </w:pPr>
    <w:rPr>
      <w:rFonts w:ascii="Verdana" w:eastAsiaTheme="majorEastAsia" w:hAnsi="Verdana" w:cs="Arial"/>
      <w:b/>
      <w:bCs/>
      <w:color w:val="ED7D31" w:themeColor="accent2"/>
      <w:sz w:val="20"/>
      <w:lang w:eastAsia="en-US"/>
    </w:rPr>
  </w:style>
  <w:style w:type="character" w:customStyle="1" w:styleId="SubkopjeBIZOBChar">
    <w:name w:val="Sub kopje BIZOB Char"/>
    <w:basedOn w:val="Standaardalinea-lettertype"/>
    <w:link w:val="SubkopjeBIZOB"/>
    <w:rsid w:val="008A52FC"/>
    <w:rPr>
      <w:rFonts w:ascii="Verdana" w:eastAsiaTheme="majorEastAsia" w:hAnsi="Verdana" w:cs="Arial"/>
      <w:b/>
      <w:bCs/>
      <w:color w:val="ED7D31" w:themeColor="accent2"/>
      <w:lang w:eastAsia="en-US"/>
    </w:rPr>
  </w:style>
  <w:style w:type="character" w:styleId="Onopgelostemelding">
    <w:name w:val="Unresolved Mention"/>
    <w:basedOn w:val="Standaardalinea-lettertype"/>
    <w:uiPriority w:val="99"/>
    <w:semiHidden/>
    <w:unhideWhenUsed/>
    <w:rsid w:val="00025FDC"/>
    <w:rPr>
      <w:color w:val="605E5C"/>
      <w:shd w:val="clear" w:color="auto" w:fill="E1DFDD"/>
    </w:rPr>
  </w:style>
  <w:style w:type="paragraph" w:styleId="Kopvaninhoudsopgave">
    <w:name w:val="TOC Heading"/>
    <w:basedOn w:val="Kop1"/>
    <w:next w:val="Standaard"/>
    <w:uiPriority w:val="39"/>
    <w:unhideWhenUsed/>
    <w:qFormat/>
    <w:rsid w:val="00112AE5"/>
    <w:pPr>
      <w:keepLines/>
      <w:tabs>
        <w:tab w:val="clear" w:pos="426"/>
        <w:tab w:val="clear" w:pos="7088"/>
      </w:tabs>
      <w:spacing w:before="240" w:line="259" w:lineRule="auto"/>
      <w:outlineLvl w:val="9"/>
    </w:pPr>
    <w:rPr>
      <w:rFonts w:asciiTheme="majorHAnsi" w:eastAsiaTheme="majorEastAsia" w:hAnsiTheme="majorHAnsi" w:cstheme="majorBidi"/>
      <w:b w:val="0"/>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106753">
      <w:bodyDiv w:val="1"/>
      <w:marLeft w:val="0"/>
      <w:marRight w:val="0"/>
      <w:marTop w:val="0"/>
      <w:marBottom w:val="0"/>
      <w:divBdr>
        <w:top w:val="none" w:sz="0" w:space="0" w:color="auto"/>
        <w:left w:val="none" w:sz="0" w:space="0" w:color="auto"/>
        <w:bottom w:val="none" w:sz="0" w:space="0" w:color="auto"/>
        <w:right w:val="none" w:sz="0" w:space="0" w:color="auto"/>
      </w:divBdr>
    </w:div>
    <w:div w:id="286594396">
      <w:bodyDiv w:val="1"/>
      <w:marLeft w:val="0"/>
      <w:marRight w:val="0"/>
      <w:marTop w:val="0"/>
      <w:marBottom w:val="0"/>
      <w:divBdr>
        <w:top w:val="none" w:sz="0" w:space="0" w:color="auto"/>
        <w:left w:val="none" w:sz="0" w:space="0" w:color="auto"/>
        <w:bottom w:val="none" w:sz="0" w:space="0" w:color="auto"/>
        <w:right w:val="none" w:sz="0" w:space="0" w:color="auto"/>
      </w:divBdr>
    </w:div>
    <w:div w:id="1608076166">
      <w:bodyDiv w:val="1"/>
      <w:marLeft w:val="0"/>
      <w:marRight w:val="0"/>
      <w:marTop w:val="0"/>
      <w:marBottom w:val="0"/>
      <w:divBdr>
        <w:top w:val="none" w:sz="0" w:space="0" w:color="auto"/>
        <w:left w:val="none" w:sz="0" w:space="0" w:color="auto"/>
        <w:bottom w:val="none" w:sz="0" w:space="0" w:color="auto"/>
        <w:right w:val="none" w:sz="0" w:space="0" w:color="auto"/>
      </w:divBdr>
    </w:div>
    <w:div w:id="1845784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TenderNed.nl" TargetMode="External"/><Relationship Id="rId18" Type="http://schemas.openxmlformats.org/officeDocument/2006/relationships/header" Target="header2.xml"/><Relationship Id="rId3" Type="http://schemas.openxmlformats.org/officeDocument/2006/relationships/customXml" Target="../customXml/item2.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image" Target="media/image2.png"/><Relationship Id="rId20" Type="http://schemas.openxmlformats.org/officeDocument/2006/relationships/footer" Target="footer2.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4.xml"/><Relationship Id="rId15" Type="http://schemas.openxmlformats.org/officeDocument/2006/relationships/hyperlink" Target="http://www.inkoopcentrumzuid.nl" TargetMode="Externa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www.weert.nl/" TargetMode="External"/><Relationship Id="rId22" Type="http://schemas.openxmlformats.org/officeDocument/2006/relationships/footer" Target="footer3.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8CE859CC0018147A318D1A409857274" ma:contentTypeVersion="15" ma:contentTypeDescription="Een nieuw document maken." ma:contentTypeScope="" ma:versionID="e65ff8532789fa59718458b955dbe475">
  <xsd:schema xmlns:xsd="http://www.w3.org/2001/XMLSchema" xmlns:xs="http://www.w3.org/2001/XMLSchema" xmlns:p="http://schemas.microsoft.com/office/2006/metadata/properties" xmlns:ns2="95adeb0d-9948-4931-982f-450d264435d7" xmlns:ns3="0cf6ccee-0857-467d-8dc5-7321afbc7e34" targetNamespace="http://schemas.microsoft.com/office/2006/metadata/properties" ma:root="true" ma:fieldsID="4cd787976f0a36fbad26e6e5ec5bfe14" ns2:_="" ns3:_="">
    <xsd:import namespace="95adeb0d-9948-4931-982f-450d264435d7"/>
    <xsd:import namespace="0cf6ccee-0857-467d-8dc5-7321afbc7e3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DateTaken"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5adeb0d-9948-4931-982f-450d264435d7"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5eeb8a02-745a-428f-8d23-8961dd7d5861}" ma:internalName="TaxCatchAll" ma:showField="CatchAllData" ma:web="95adeb0d-9948-4931-982f-450d264435d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6ccee-0857-467d-8dc5-7321afbc7e3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7346cad8-994b-4f1d-ac50-8b2d9a7ccba0" ma:termSetId="09814cd3-568e-fe90-9814-8d621ff8fb84" ma:anchorId="fba54fb3-c3e1-fe81-a776-ca4b69148c4d" ma:open="true" ma:isKeyword="false">
      <xsd:complexType>
        <xsd:sequence>
          <xsd:element ref="pc:Terms" minOccurs="0" maxOccurs="1"/>
        </xsd:sequence>
      </xsd:complexType>
    </xsd:element>
    <xsd:element name="MediaServiceDateTaken" ma:index="20" nillable="true" ma:displayName="MediaServiceDateTaken" ma:description="" ma:hidden="true" ma:indexed="true" ma:internalName="MediaServiceDateTaken"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descrip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cf6ccee-0857-467d-8dc5-7321afbc7e34">
      <Terms xmlns="http://schemas.microsoft.com/office/infopath/2007/PartnerControls"/>
    </lcf76f155ced4ddcb4097134ff3c332f>
    <TaxCatchAll xmlns="95adeb0d-9948-4931-982f-450d264435d7" xsi:nil="true"/>
  </documentManagement>
</p:properties>
</file>

<file path=customXml/itemProps1.xml><?xml version="1.0" encoding="utf-8"?>
<ds:datastoreItem xmlns:ds="http://schemas.openxmlformats.org/officeDocument/2006/customXml" ds:itemID="{24DC3631-4252-4832-8D5E-5C29CF21850A}">
  <ds:schemaRefs>
    <ds:schemaRef ds:uri="http://schemas.openxmlformats.org/officeDocument/2006/bibliography"/>
  </ds:schemaRefs>
</ds:datastoreItem>
</file>

<file path=customXml/itemProps2.xml><?xml version="1.0" encoding="utf-8"?>
<ds:datastoreItem xmlns:ds="http://schemas.openxmlformats.org/officeDocument/2006/customXml" ds:itemID="{9F8D8D46-F6DC-4C1F-B790-591072BBC1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5adeb0d-9948-4931-982f-450d264435d7"/>
    <ds:schemaRef ds:uri="0cf6ccee-0857-467d-8dc5-7321afbc7e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9BA784C-1B7B-4827-985C-3AA1EDC1550D}">
  <ds:schemaRefs>
    <ds:schemaRef ds:uri="http://schemas.microsoft.com/sharepoint/v3/contenttype/forms"/>
  </ds:schemaRefs>
</ds:datastoreItem>
</file>

<file path=customXml/itemProps4.xml><?xml version="1.0" encoding="utf-8"?>
<ds:datastoreItem xmlns:ds="http://schemas.openxmlformats.org/officeDocument/2006/customXml" ds:itemID="{B51637CB-EE3B-4F7D-8A5E-270430A2E0D7}">
  <ds:schemaRefs>
    <ds:schemaRef ds:uri="http://schemas.microsoft.com/office/2006/metadata/properties"/>
    <ds:schemaRef ds:uri="http://schemas.microsoft.com/office/infopath/2007/PartnerControls"/>
    <ds:schemaRef ds:uri="0cf6ccee-0857-467d-8dc5-7321afbc7e34"/>
    <ds:schemaRef ds:uri="95adeb0d-9948-4931-982f-450d264435d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23</Pages>
  <Words>6742</Words>
  <Characters>44645</Characters>
  <Application>Microsoft Office Word</Application>
  <DocSecurity>0</DocSecurity>
  <Lines>372</Lines>
  <Paragraphs>102</Paragraphs>
  <ScaleCrop>false</ScaleCrop>
  <HeadingPairs>
    <vt:vector size="2" baseType="variant">
      <vt:variant>
        <vt:lpstr>Titel</vt:lpstr>
      </vt:variant>
      <vt:variant>
        <vt:i4>1</vt:i4>
      </vt:variant>
    </vt:vector>
  </HeadingPairs>
  <TitlesOfParts>
    <vt:vector size="1" baseType="lpstr">
      <vt:lpstr/>
    </vt:vector>
  </TitlesOfParts>
  <Company>Hoogheemraadschap van Rijnland</Company>
  <LinksUpToDate>false</LinksUpToDate>
  <CharactersWithSpaces>51285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HL</dc:creator>
  <cp:lastModifiedBy>Ran Pol | Energie Makelaar</cp:lastModifiedBy>
  <cp:revision>3</cp:revision>
  <cp:lastPrinted>2015-11-16T16:21:00Z</cp:lastPrinted>
  <dcterms:created xsi:type="dcterms:W3CDTF">2024-08-16T11:49:00Z</dcterms:created>
  <dcterms:modified xsi:type="dcterms:W3CDTF">2024-08-16T12:32:00Z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0x01010028CE859CC0018147A318D1A409857274</vt:lpwstr>
  </property>
  <property fmtid="{D5CDD505-2E9C-101B-9397-08002B2CF9AE}" pid="3" name="MediaServiceImageTags">
    <vt:lpwstr/>
  </property>
</Properties>
</file>