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CDF610B" w14:textId="7F7F3831" w:rsidR="00B0784B" w:rsidRPr="00044C8F" w:rsidRDefault="00B0784B" w:rsidP="00105798">
      <w:pPr>
        <w:spacing w:line="240" w:lineRule="auto"/>
        <w:rPr>
          <w:rFonts w:ascii="Georgia" w:hAnsi="Georgia"/>
          <w:color w:val="000000"/>
          <w:sz w:val="20"/>
        </w:rPr>
      </w:pPr>
      <w:bookmarkStart w:id="0" w:name="_Toc447882321"/>
      <w:bookmarkStart w:id="1" w:name="_Toc250730217"/>
    </w:p>
    <w:p w14:paraId="717B084D" w14:textId="77777777" w:rsidR="00B0784B" w:rsidRPr="00044C8F" w:rsidRDefault="00B0784B" w:rsidP="00105798">
      <w:pPr>
        <w:spacing w:line="240" w:lineRule="auto"/>
        <w:rPr>
          <w:rFonts w:ascii="Georgia" w:hAnsi="Georgia"/>
          <w:color w:val="000000"/>
          <w:sz w:val="20"/>
        </w:rPr>
      </w:pPr>
    </w:p>
    <w:p w14:paraId="7EE98F6F" w14:textId="77777777" w:rsidR="00B0784B" w:rsidRPr="00044C8F" w:rsidRDefault="00B0784B" w:rsidP="00105798">
      <w:pPr>
        <w:spacing w:line="240" w:lineRule="auto"/>
        <w:rPr>
          <w:rFonts w:ascii="Georgia" w:hAnsi="Georgia"/>
          <w:color w:val="000000"/>
          <w:sz w:val="20"/>
        </w:rPr>
      </w:pPr>
    </w:p>
    <w:p w14:paraId="1CA6733E" w14:textId="77777777" w:rsidR="00B0784B" w:rsidRPr="00044C8F" w:rsidRDefault="00B0784B" w:rsidP="00105798">
      <w:pPr>
        <w:spacing w:line="240" w:lineRule="auto"/>
        <w:rPr>
          <w:rFonts w:ascii="Arial" w:hAnsi="Arial" w:cs="Arial"/>
          <w:sz w:val="36"/>
          <w:szCs w:val="36"/>
        </w:rPr>
      </w:pPr>
    </w:p>
    <w:p w14:paraId="39B15C00" w14:textId="406C91C1" w:rsidR="00470DA1" w:rsidRPr="00044C8F" w:rsidRDefault="00245CAE" w:rsidP="00105798">
      <w:pPr>
        <w:spacing w:line="240" w:lineRule="auto"/>
        <w:rPr>
          <w:rFonts w:ascii="Arial" w:hAnsi="Arial" w:cs="Arial"/>
          <w:sz w:val="36"/>
          <w:szCs w:val="36"/>
        </w:rPr>
      </w:pPr>
      <w:r w:rsidRPr="00044C8F">
        <w:rPr>
          <w:rFonts w:ascii="Arial" w:hAnsi="Arial" w:cs="Arial"/>
          <w:sz w:val="36"/>
          <w:szCs w:val="36"/>
        </w:rPr>
        <w:t>Aanbestedingsleidraad</w:t>
      </w:r>
    </w:p>
    <w:p w14:paraId="64234756" w14:textId="77777777" w:rsidR="00470DA1" w:rsidRPr="00044C8F" w:rsidRDefault="00470DA1" w:rsidP="00105798">
      <w:pPr>
        <w:spacing w:line="240" w:lineRule="auto"/>
        <w:rPr>
          <w:rFonts w:ascii="Arial" w:hAnsi="Arial" w:cs="Arial"/>
          <w:sz w:val="28"/>
          <w:szCs w:val="28"/>
        </w:rPr>
      </w:pPr>
    </w:p>
    <w:p w14:paraId="38749831" w14:textId="0CB82449" w:rsidR="00470DA1" w:rsidRPr="00044C8F" w:rsidRDefault="00470DA1" w:rsidP="00105798">
      <w:pPr>
        <w:spacing w:line="240" w:lineRule="auto"/>
        <w:rPr>
          <w:rFonts w:ascii="Arial" w:hAnsi="Arial" w:cs="Arial"/>
          <w:sz w:val="28"/>
          <w:szCs w:val="28"/>
        </w:rPr>
      </w:pPr>
    </w:p>
    <w:p w14:paraId="0F54BC6B" w14:textId="77777777" w:rsidR="00EA7104" w:rsidRPr="00044C8F" w:rsidRDefault="00EA7104" w:rsidP="00105798">
      <w:pPr>
        <w:spacing w:line="240" w:lineRule="auto"/>
        <w:rPr>
          <w:rFonts w:ascii="Arial" w:hAnsi="Arial" w:cs="Arial"/>
          <w:sz w:val="28"/>
          <w:szCs w:val="28"/>
        </w:rPr>
      </w:pPr>
    </w:p>
    <w:p w14:paraId="551826BD" w14:textId="697B8653" w:rsidR="00533187" w:rsidRPr="00044C8F" w:rsidRDefault="00470DA1" w:rsidP="00105798">
      <w:pPr>
        <w:spacing w:line="240" w:lineRule="auto"/>
        <w:rPr>
          <w:rFonts w:ascii="Arial" w:hAnsi="Arial" w:cs="Arial"/>
          <w:sz w:val="28"/>
          <w:szCs w:val="28"/>
        </w:rPr>
      </w:pPr>
      <w:r w:rsidRPr="00044C8F">
        <w:rPr>
          <w:rFonts w:ascii="Arial" w:hAnsi="Arial" w:cs="Arial"/>
          <w:sz w:val="28"/>
          <w:szCs w:val="28"/>
        </w:rPr>
        <w:t xml:space="preserve">ten behoeve van de </w:t>
      </w:r>
      <w:r w:rsidR="00533187" w:rsidRPr="00044C8F">
        <w:rPr>
          <w:rFonts w:ascii="Arial" w:hAnsi="Arial" w:cs="Arial"/>
          <w:sz w:val="28"/>
          <w:szCs w:val="28"/>
        </w:rPr>
        <w:t>Europese</w:t>
      </w:r>
      <w:r w:rsidRPr="00044C8F">
        <w:rPr>
          <w:rFonts w:ascii="Arial" w:hAnsi="Arial" w:cs="Arial"/>
          <w:sz w:val="28"/>
          <w:szCs w:val="28"/>
        </w:rPr>
        <w:t xml:space="preserve"> </w:t>
      </w:r>
      <w:r w:rsidR="00245CAE" w:rsidRPr="00044C8F">
        <w:rPr>
          <w:rFonts w:ascii="Arial" w:hAnsi="Arial" w:cs="Arial"/>
          <w:sz w:val="28"/>
          <w:szCs w:val="28"/>
        </w:rPr>
        <w:t>o</w:t>
      </w:r>
      <w:r w:rsidRPr="00044C8F">
        <w:rPr>
          <w:rFonts w:ascii="Arial" w:hAnsi="Arial" w:cs="Arial"/>
          <w:sz w:val="28"/>
          <w:szCs w:val="28"/>
        </w:rPr>
        <w:t>penbare aanbesteding</w:t>
      </w:r>
      <w:r w:rsidR="007732EC" w:rsidRPr="00044C8F">
        <w:rPr>
          <w:rFonts w:ascii="Arial" w:hAnsi="Arial" w:cs="Arial"/>
          <w:sz w:val="28"/>
          <w:szCs w:val="28"/>
        </w:rPr>
        <w:t xml:space="preserve"> </w:t>
      </w:r>
    </w:p>
    <w:p w14:paraId="56558D54" w14:textId="1A097F49" w:rsidR="00470DA1" w:rsidRPr="00044C8F" w:rsidRDefault="00470DA1" w:rsidP="00105798">
      <w:pPr>
        <w:spacing w:line="240" w:lineRule="auto"/>
        <w:rPr>
          <w:rFonts w:ascii="Arial" w:hAnsi="Arial" w:cs="Arial"/>
          <w:sz w:val="28"/>
          <w:szCs w:val="28"/>
        </w:rPr>
      </w:pPr>
      <w:r w:rsidRPr="00044C8F">
        <w:rPr>
          <w:rFonts w:ascii="Arial" w:hAnsi="Arial" w:cs="Arial"/>
          <w:sz w:val="28"/>
          <w:szCs w:val="28"/>
        </w:rPr>
        <w:t>met betrekking tot</w:t>
      </w:r>
      <w:r w:rsidR="0019618B" w:rsidRPr="00044C8F">
        <w:rPr>
          <w:rFonts w:ascii="Arial" w:hAnsi="Arial" w:cs="Arial"/>
          <w:sz w:val="28"/>
          <w:szCs w:val="28"/>
        </w:rPr>
        <w:t>:</w:t>
      </w:r>
    </w:p>
    <w:p w14:paraId="2B1BC382" w14:textId="77777777" w:rsidR="00470DA1" w:rsidRPr="00CD415F" w:rsidRDefault="00470DA1" w:rsidP="00105798">
      <w:pPr>
        <w:spacing w:line="240" w:lineRule="auto"/>
        <w:rPr>
          <w:rFonts w:ascii="Arial" w:hAnsi="Arial" w:cs="Arial"/>
          <w:sz w:val="28"/>
          <w:szCs w:val="28"/>
        </w:rPr>
      </w:pPr>
    </w:p>
    <w:p w14:paraId="47D9AFC4" w14:textId="7BB4A020" w:rsidR="00724333" w:rsidRPr="00CD415F" w:rsidRDefault="00EA3CFB" w:rsidP="00105798">
      <w:pPr>
        <w:spacing w:line="240" w:lineRule="auto"/>
        <w:rPr>
          <w:rFonts w:ascii="Arial" w:eastAsia="Calibri" w:hAnsi="Arial" w:cs="Arial"/>
          <w:sz w:val="32"/>
          <w:szCs w:val="32"/>
        </w:rPr>
      </w:pPr>
      <w:r w:rsidRPr="00CD415F">
        <w:rPr>
          <w:rFonts w:ascii="Arial" w:eastAsia="Calibri" w:hAnsi="Arial" w:cs="Arial"/>
          <w:sz w:val="32"/>
          <w:szCs w:val="32"/>
        </w:rPr>
        <w:t xml:space="preserve">Natuurinrichting </w:t>
      </w:r>
      <w:proofErr w:type="spellStart"/>
      <w:r w:rsidRPr="00CD415F">
        <w:rPr>
          <w:rFonts w:ascii="Arial" w:eastAsia="Calibri" w:hAnsi="Arial" w:cs="Arial"/>
          <w:sz w:val="32"/>
          <w:szCs w:val="32"/>
        </w:rPr>
        <w:t>Marickenland</w:t>
      </w:r>
      <w:proofErr w:type="spellEnd"/>
      <w:r w:rsidR="2AF7381A" w:rsidRPr="00CD415F">
        <w:rPr>
          <w:rFonts w:ascii="Arial" w:eastAsia="Calibri" w:hAnsi="Arial" w:cs="Arial"/>
          <w:sz w:val="32"/>
          <w:szCs w:val="32"/>
        </w:rPr>
        <w:t xml:space="preserve"> </w:t>
      </w:r>
      <w:r w:rsidR="00724333" w:rsidRPr="00CD415F">
        <w:rPr>
          <w:rFonts w:ascii="Arial" w:eastAsia="Calibri" w:hAnsi="Arial" w:cs="Arial"/>
          <w:sz w:val="32"/>
          <w:szCs w:val="32"/>
        </w:rPr>
        <w:t xml:space="preserve">– </w:t>
      </w:r>
      <w:r w:rsidR="00EF2A2E" w:rsidRPr="00CD415F">
        <w:rPr>
          <w:rFonts w:ascii="Arial" w:eastAsia="Calibri" w:hAnsi="Arial" w:cs="Arial"/>
          <w:sz w:val="32"/>
          <w:szCs w:val="32"/>
        </w:rPr>
        <w:t>Deelgebied 1</w:t>
      </w:r>
    </w:p>
    <w:p w14:paraId="003EF127" w14:textId="77777777" w:rsidR="00724333" w:rsidRPr="00CD415F" w:rsidRDefault="00724333" w:rsidP="00105798">
      <w:pPr>
        <w:spacing w:line="240" w:lineRule="auto"/>
        <w:rPr>
          <w:rFonts w:ascii="Arial" w:eastAsia="Calibri" w:hAnsi="Arial" w:cs="Arial"/>
          <w:sz w:val="32"/>
          <w:szCs w:val="32"/>
        </w:rPr>
      </w:pPr>
    </w:p>
    <w:p w14:paraId="2B04564C" w14:textId="31ABE63E" w:rsidR="00724333" w:rsidRPr="00CD415F" w:rsidRDefault="00724333" w:rsidP="00105798">
      <w:pPr>
        <w:spacing w:line="240" w:lineRule="auto"/>
        <w:rPr>
          <w:rFonts w:ascii="Arial" w:eastAsia="Calibri" w:hAnsi="Arial" w:cs="Arial"/>
          <w:sz w:val="32"/>
          <w:szCs w:val="32"/>
        </w:rPr>
      </w:pPr>
      <w:r w:rsidRPr="00CD415F">
        <w:rPr>
          <w:rFonts w:ascii="Arial" w:eastAsia="Calibri" w:hAnsi="Arial" w:cs="Arial"/>
          <w:sz w:val="32"/>
          <w:szCs w:val="32"/>
        </w:rPr>
        <w:t>Aanbestedende diensten:</w:t>
      </w:r>
    </w:p>
    <w:p w14:paraId="5712CDFD" w14:textId="7CA14F5B" w:rsidR="00533187" w:rsidRPr="00CD415F" w:rsidRDefault="006846EE" w:rsidP="00105798">
      <w:pPr>
        <w:spacing w:line="240" w:lineRule="auto"/>
        <w:rPr>
          <w:rFonts w:ascii="Arial" w:eastAsia="Calibri" w:hAnsi="Arial" w:cs="Arial"/>
          <w:sz w:val="32"/>
          <w:szCs w:val="32"/>
        </w:rPr>
      </w:pPr>
      <w:r w:rsidRPr="00CD415F">
        <w:rPr>
          <w:rFonts w:ascii="Arial" w:eastAsia="Calibri" w:hAnsi="Arial" w:cs="Arial"/>
          <w:sz w:val="32"/>
          <w:szCs w:val="32"/>
        </w:rPr>
        <w:t>Provincie Utrecht, Staatsbosbeheer en de gemeente De Ronde Venen</w:t>
      </w:r>
    </w:p>
    <w:p w14:paraId="4C2850DD" w14:textId="77777777" w:rsidR="006846EE" w:rsidRPr="00CD415F" w:rsidRDefault="006846EE" w:rsidP="00105798">
      <w:pPr>
        <w:spacing w:line="240" w:lineRule="auto"/>
        <w:rPr>
          <w:rFonts w:ascii="Arial" w:eastAsia="Calibri" w:hAnsi="Arial" w:cs="Arial"/>
          <w:sz w:val="28"/>
          <w:szCs w:val="28"/>
        </w:rPr>
      </w:pPr>
    </w:p>
    <w:p w14:paraId="2310F925" w14:textId="07BA4C10" w:rsidR="00470DA1" w:rsidRPr="00CD415F" w:rsidRDefault="00980E5B" w:rsidP="00105798">
      <w:pPr>
        <w:spacing w:line="240" w:lineRule="auto"/>
        <w:rPr>
          <w:rFonts w:ascii="Arial" w:hAnsi="Arial" w:cs="Arial"/>
          <w:b/>
          <w:sz w:val="28"/>
          <w:szCs w:val="28"/>
        </w:rPr>
      </w:pPr>
      <w:r w:rsidRPr="00CD415F">
        <w:rPr>
          <w:rFonts w:ascii="Arial" w:hAnsi="Arial" w:cs="Arial"/>
          <w:iCs/>
          <w:sz w:val="28"/>
          <w:szCs w:val="28"/>
        </w:rPr>
        <w:t xml:space="preserve">Kenmerk </w:t>
      </w:r>
      <w:r w:rsidR="00724333" w:rsidRPr="00CD415F">
        <w:rPr>
          <w:rFonts w:ascii="Arial" w:hAnsi="Arial" w:cs="Arial"/>
          <w:iCs/>
          <w:sz w:val="28"/>
          <w:szCs w:val="28"/>
        </w:rPr>
        <w:t>20755</w:t>
      </w:r>
    </w:p>
    <w:p w14:paraId="5D32CAC5" w14:textId="77777777" w:rsidR="00470DA1" w:rsidRPr="00044C8F" w:rsidRDefault="00470DA1" w:rsidP="00105798">
      <w:pPr>
        <w:spacing w:line="240" w:lineRule="auto"/>
        <w:rPr>
          <w:rFonts w:ascii="Arial" w:hAnsi="Arial" w:cs="Arial"/>
          <w:b/>
          <w:sz w:val="24"/>
        </w:rPr>
      </w:pPr>
    </w:p>
    <w:p w14:paraId="0099C89A" w14:textId="77777777" w:rsidR="00470DA1" w:rsidRPr="00044C8F" w:rsidRDefault="00470DA1" w:rsidP="00105798">
      <w:pPr>
        <w:spacing w:line="240" w:lineRule="auto"/>
        <w:rPr>
          <w:rFonts w:ascii="Arial" w:hAnsi="Arial" w:cs="Arial"/>
        </w:rPr>
      </w:pPr>
    </w:p>
    <w:p w14:paraId="0156E50A" w14:textId="2F3C9717" w:rsidR="00470DA1" w:rsidRPr="00044C8F" w:rsidRDefault="00470DA1" w:rsidP="00105798">
      <w:pPr>
        <w:spacing w:line="240" w:lineRule="auto"/>
        <w:rPr>
          <w:rFonts w:ascii="Arial" w:hAnsi="Arial" w:cs="Arial"/>
        </w:rPr>
      </w:pPr>
    </w:p>
    <w:p w14:paraId="427D2219" w14:textId="559203A1" w:rsidR="007732EC" w:rsidRPr="00044C8F" w:rsidRDefault="007732EC" w:rsidP="00105798">
      <w:pPr>
        <w:spacing w:line="240" w:lineRule="auto"/>
        <w:rPr>
          <w:rFonts w:ascii="Arial" w:hAnsi="Arial" w:cs="Arial"/>
        </w:rPr>
      </w:pPr>
    </w:p>
    <w:p w14:paraId="5DA21C91" w14:textId="73F10E32" w:rsidR="007732EC" w:rsidRPr="00044C8F" w:rsidRDefault="007732EC" w:rsidP="00105798">
      <w:pPr>
        <w:spacing w:line="240" w:lineRule="auto"/>
        <w:rPr>
          <w:rFonts w:ascii="Arial" w:hAnsi="Arial" w:cs="Arial"/>
        </w:rPr>
      </w:pPr>
    </w:p>
    <w:p w14:paraId="3D679BC4" w14:textId="5FC0173F" w:rsidR="00E6577F" w:rsidRPr="00044C8F" w:rsidRDefault="00E6577F" w:rsidP="00105798">
      <w:pPr>
        <w:spacing w:line="240" w:lineRule="auto"/>
        <w:rPr>
          <w:rFonts w:ascii="Arial" w:hAnsi="Arial" w:cs="Arial"/>
        </w:rPr>
      </w:pPr>
    </w:p>
    <w:p w14:paraId="6748C0B3" w14:textId="6D1573AF" w:rsidR="00E6577F" w:rsidRPr="00044C8F" w:rsidRDefault="00E6577F" w:rsidP="00105798">
      <w:pPr>
        <w:spacing w:line="240" w:lineRule="auto"/>
        <w:rPr>
          <w:rFonts w:ascii="Arial" w:hAnsi="Arial" w:cs="Arial"/>
        </w:rPr>
      </w:pPr>
    </w:p>
    <w:p w14:paraId="1E56C3C2" w14:textId="260A2CFE" w:rsidR="007732EC" w:rsidRPr="00044C8F" w:rsidRDefault="007732EC" w:rsidP="00105798">
      <w:pPr>
        <w:spacing w:line="240" w:lineRule="auto"/>
        <w:rPr>
          <w:rFonts w:ascii="Arial" w:hAnsi="Arial" w:cs="Arial"/>
        </w:rPr>
      </w:pPr>
    </w:p>
    <w:p w14:paraId="6F6CE609" w14:textId="3FC1D856" w:rsidR="00533187" w:rsidRPr="00044C8F" w:rsidRDefault="00533187" w:rsidP="00105798">
      <w:pPr>
        <w:spacing w:line="240" w:lineRule="auto"/>
        <w:rPr>
          <w:rFonts w:ascii="Arial" w:hAnsi="Arial" w:cs="Arial"/>
        </w:rPr>
      </w:pPr>
    </w:p>
    <w:p w14:paraId="3D0A284B" w14:textId="77777777" w:rsidR="00533187" w:rsidRPr="00044C8F" w:rsidRDefault="00533187" w:rsidP="00105798">
      <w:pPr>
        <w:spacing w:line="240" w:lineRule="auto"/>
        <w:rPr>
          <w:rFonts w:ascii="Arial" w:hAnsi="Arial" w:cs="Arial"/>
        </w:rPr>
      </w:pPr>
    </w:p>
    <w:p w14:paraId="098F8FDE" w14:textId="77777777" w:rsidR="007732EC" w:rsidRPr="00044C8F" w:rsidRDefault="007732EC" w:rsidP="00105798">
      <w:pPr>
        <w:spacing w:line="240" w:lineRule="auto"/>
        <w:rPr>
          <w:rFonts w:ascii="Arial" w:hAnsi="Arial" w:cs="Arial"/>
        </w:rPr>
      </w:pPr>
    </w:p>
    <w:p w14:paraId="7D9D6198" w14:textId="77777777" w:rsidR="00470DA1" w:rsidRPr="00044C8F" w:rsidRDefault="00470DA1" w:rsidP="00105798">
      <w:pPr>
        <w:spacing w:line="240" w:lineRule="auto"/>
        <w:rPr>
          <w:rFonts w:ascii="Arial" w:hAnsi="Arial" w:cs="Arial"/>
        </w:rPr>
      </w:pPr>
    </w:p>
    <w:p w14:paraId="19B60C2E" w14:textId="77777777" w:rsidR="00470DA1" w:rsidRPr="00044C8F" w:rsidRDefault="00470DA1" w:rsidP="00105798">
      <w:pPr>
        <w:spacing w:line="240" w:lineRule="auto"/>
        <w:rPr>
          <w:rFonts w:ascii="Arial" w:hAnsi="Arial" w:cs="Arial"/>
        </w:rPr>
      </w:pPr>
      <w:r w:rsidRPr="00044C8F">
        <w:rPr>
          <w:rFonts w:ascii="Arial" w:hAnsi="Arial" w:cs="Arial"/>
          <w:noProof/>
          <w:sz w:val="23"/>
          <w:szCs w:val="23"/>
        </w:rPr>
        <w:drawing>
          <wp:inline distT="0" distB="0" distL="0" distR="0" wp14:anchorId="7D713DBD" wp14:editId="7C5A78F0">
            <wp:extent cx="2880000" cy="392727"/>
            <wp:effectExtent l="0" t="0" r="0" b="7620"/>
            <wp:docPr id="3" name="Afbeelding 3" descr="Logo van de provincie Utrech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pagvld_1187282_0" descr="Logo van de provincie Utrecht"/>
                    <pic:cNvPicPr>
                      <a:picLocks noChangeAspect="1" noChangeArrowheads="1"/>
                    </pic:cNvPicPr>
                  </pic:nvPicPr>
                  <pic:blipFill rotWithShape="1">
                    <a:blip r:embed="rId13">
                      <a:extLst>
                        <a:ext uri="{28A0092B-C50C-407E-A947-70E740481C1C}">
                          <a14:useLocalDpi xmlns:a14="http://schemas.microsoft.com/office/drawing/2010/main" val="0"/>
                        </a:ext>
                      </a:extLst>
                    </a:blip>
                    <a:srcRect l="7088" t="35433" r="10629" b="42126"/>
                    <a:stretch/>
                  </pic:blipFill>
                  <pic:spPr bwMode="auto">
                    <a:xfrm>
                      <a:off x="0" y="0"/>
                      <a:ext cx="2880000" cy="392727"/>
                    </a:xfrm>
                    <a:prstGeom prst="rect">
                      <a:avLst/>
                    </a:prstGeom>
                    <a:noFill/>
                    <a:ln>
                      <a:noFill/>
                    </a:ln>
                    <a:extLst>
                      <a:ext uri="{53640926-AAD7-44D8-BBD7-CCE9431645EC}">
                        <a14:shadowObscured xmlns:a14="http://schemas.microsoft.com/office/drawing/2010/main"/>
                      </a:ext>
                    </a:extLst>
                  </pic:spPr>
                </pic:pic>
              </a:graphicData>
            </a:graphic>
          </wp:inline>
        </w:drawing>
      </w:r>
    </w:p>
    <w:p w14:paraId="6590534C" w14:textId="77777777" w:rsidR="00470DA1" w:rsidRPr="00044C8F" w:rsidRDefault="00470DA1" w:rsidP="00105798">
      <w:pPr>
        <w:pStyle w:val="Groot"/>
        <w:spacing w:line="240" w:lineRule="auto"/>
        <w:rPr>
          <w:rFonts w:ascii="Arial" w:hAnsi="Arial" w:cs="Arial"/>
        </w:rPr>
      </w:pPr>
    </w:p>
    <w:p w14:paraId="31D0A0E9" w14:textId="77777777" w:rsidR="008252F6" w:rsidRPr="00044C8F" w:rsidRDefault="008252F6" w:rsidP="00105798">
      <w:pPr>
        <w:spacing w:line="240" w:lineRule="auto"/>
      </w:pPr>
    </w:p>
    <w:p w14:paraId="2A24CA88" w14:textId="77777777" w:rsidR="008252F6" w:rsidRPr="00044C8F" w:rsidRDefault="008252F6" w:rsidP="00105798">
      <w:pPr>
        <w:spacing w:line="240" w:lineRule="auto"/>
      </w:pPr>
    </w:p>
    <w:p w14:paraId="4807B99E" w14:textId="7D09927B" w:rsidR="00487D98" w:rsidRPr="00044C8F" w:rsidRDefault="00487D98" w:rsidP="00105798">
      <w:pPr>
        <w:pStyle w:val="Groot"/>
        <w:spacing w:line="240" w:lineRule="auto"/>
        <w:rPr>
          <w:rFonts w:ascii="Arial" w:hAnsi="Arial" w:cs="Arial"/>
          <w:sz w:val="18"/>
          <w:szCs w:val="18"/>
        </w:rPr>
      </w:pPr>
    </w:p>
    <w:p w14:paraId="6914DF90" w14:textId="60D18EE5" w:rsidR="002A0C7E" w:rsidRPr="00044C8F" w:rsidRDefault="002A0C7E" w:rsidP="00105798">
      <w:pPr>
        <w:spacing w:line="240" w:lineRule="auto"/>
      </w:pPr>
    </w:p>
    <w:p w14:paraId="7C1C2E2B" w14:textId="77777777" w:rsidR="00506E45" w:rsidRPr="00044C8F" w:rsidRDefault="00506E45" w:rsidP="00105798">
      <w:pPr>
        <w:spacing w:line="240" w:lineRule="auto"/>
      </w:pPr>
    </w:p>
    <w:p w14:paraId="6263E37F" w14:textId="2D1B6617" w:rsidR="002A0C7E" w:rsidRPr="00044C8F" w:rsidRDefault="002A0C7E" w:rsidP="00105798">
      <w:pPr>
        <w:spacing w:line="240" w:lineRule="auto"/>
      </w:pPr>
    </w:p>
    <w:p w14:paraId="0F2849DD" w14:textId="17A65E08" w:rsidR="002A0C7E" w:rsidRPr="00044C8F" w:rsidRDefault="002A0C7E" w:rsidP="00105798">
      <w:pPr>
        <w:spacing w:line="240" w:lineRule="auto"/>
      </w:pPr>
    </w:p>
    <w:p w14:paraId="64721BF7" w14:textId="08A7C261" w:rsidR="002A0C7E" w:rsidRPr="00044C8F" w:rsidRDefault="002A0C7E" w:rsidP="00105798">
      <w:pPr>
        <w:spacing w:line="240" w:lineRule="auto"/>
      </w:pPr>
    </w:p>
    <w:p w14:paraId="26D8A914" w14:textId="60DB33B0" w:rsidR="002A0C7E" w:rsidRPr="00044C8F" w:rsidRDefault="002A0C7E" w:rsidP="00105798">
      <w:pPr>
        <w:spacing w:line="240" w:lineRule="auto"/>
      </w:pPr>
    </w:p>
    <w:p w14:paraId="545AD575" w14:textId="77777777" w:rsidR="002A0C7E" w:rsidRPr="00044C8F" w:rsidRDefault="002A0C7E" w:rsidP="00105798">
      <w:pPr>
        <w:spacing w:line="240" w:lineRule="auto"/>
      </w:pPr>
    </w:p>
    <w:p w14:paraId="63918BDA" w14:textId="21F3FCD9" w:rsidR="00470DA1" w:rsidRPr="00CD415F" w:rsidRDefault="00470DA1" w:rsidP="00105798">
      <w:pPr>
        <w:pStyle w:val="Groot"/>
        <w:spacing w:line="240" w:lineRule="auto"/>
        <w:rPr>
          <w:rFonts w:ascii="Arial" w:hAnsi="Arial" w:cs="Arial"/>
        </w:rPr>
      </w:pPr>
      <w:r w:rsidRPr="00CD415F">
        <w:rPr>
          <w:rFonts w:ascii="Arial" w:hAnsi="Arial" w:cs="Arial"/>
          <w:sz w:val="18"/>
          <w:szCs w:val="18"/>
        </w:rPr>
        <w:t xml:space="preserve">Datum: </w:t>
      </w:r>
      <w:r w:rsidR="00DE4FE2">
        <w:rPr>
          <w:rFonts w:ascii="Arial" w:hAnsi="Arial" w:cs="Arial"/>
          <w:sz w:val="18"/>
          <w:szCs w:val="18"/>
        </w:rPr>
        <w:t>2</w:t>
      </w:r>
      <w:r w:rsidR="00C34BA6">
        <w:rPr>
          <w:rFonts w:ascii="Arial" w:hAnsi="Arial" w:cs="Arial"/>
          <w:sz w:val="18"/>
          <w:szCs w:val="18"/>
        </w:rPr>
        <w:t>7</w:t>
      </w:r>
      <w:r w:rsidR="004575B0">
        <w:rPr>
          <w:rFonts w:ascii="Arial" w:hAnsi="Arial" w:cs="Arial"/>
          <w:sz w:val="18"/>
          <w:szCs w:val="18"/>
        </w:rPr>
        <w:t xml:space="preserve"> mei</w:t>
      </w:r>
      <w:r w:rsidR="00B92EA3" w:rsidRPr="00CD415F">
        <w:rPr>
          <w:rFonts w:ascii="Arial" w:hAnsi="Arial" w:cs="Arial"/>
          <w:sz w:val="18"/>
          <w:szCs w:val="18"/>
        </w:rPr>
        <w:t xml:space="preserve"> 202</w:t>
      </w:r>
      <w:r w:rsidR="00EA3CFB" w:rsidRPr="00CD415F">
        <w:rPr>
          <w:rFonts w:ascii="Arial" w:hAnsi="Arial" w:cs="Arial"/>
          <w:sz w:val="18"/>
          <w:szCs w:val="18"/>
        </w:rPr>
        <w:t>4</w:t>
      </w:r>
    </w:p>
    <w:p w14:paraId="61AF09E1" w14:textId="6CF325D0" w:rsidR="00470DA1" w:rsidRPr="00CD415F" w:rsidRDefault="007732EC" w:rsidP="00105798">
      <w:pPr>
        <w:spacing w:line="240" w:lineRule="auto"/>
        <w:rPr>
          <w:rFonts w:ascii="Arial" w:hAnsi="Arial" w:cs="Arial"/>
        </w:rPr>
      </w:pPr>
      <w:r w:rsidRPr="00CD415F">
        <w:rPr>
          <w:rFonts w:ascii="Arial" w:hAnsi="Arial" w:cs="Arial"/>
        </w:rPr>
        <w:t xml:space="preserve">Status: </w:t>
      </w:r>
      <w:r w:rsidR="005C09EA">
        <w:rPr>
          <w:rFonts w:ascii="Arial" w:hAnsi="Arial" w:cs="Arial"/>
        </w:rPr>
        <w:t>Definitief</w:t>
      </w:r>
    </w:p>
    <w:p w14:paraId="131AD4DB" w14:textId="0180B933" w:rsidR="00470DA1" w:rsidRPr="00CD415F" w:rsidRDefault="007732EC" w:rsidP="00105798">
      <w:pPr>
        <w:spacing w:line="240" w:lineRule="auto"/>
        <w:rPr>
          <w:rFonts w:ascii="Arial" w:hAnsi="Arial" w:cs="Arial"/>
        </w:rPr>
      </w:pPr>
      <w:r w:rsidRPr="00CD415F">
        <w:rPr>
          <w:rFonts w:ascii="Arial" w:hAnsi="Arial" w:cs="Arial"/>
        </w:rPr>
        <w:t xml:space="preserve">Versie: </w:t>
      </w:r>
      <w:r w:rsidR="007C5474" w:rsidRPr="00CD415F">
        <w:rPr>
          <w:rFonts w:ascii="Arial" w:hAnsi="Arial" w:cs="Arial"/>
        </w:rPr>
        <w:t>0.</w:t>
      </w:r>
      <w:r w:rsidR="00C34BA6">
        <w:rPr>
          <w:rFonts w:ascii="Arial" w:hAnsi="Arial" w:cs="Arial"/>
        </w:rPr>
        <w:t>8</w:t>
      </w:r>
    </w:p>
    <w:p w14:paraId="3A6AC798" w14:textId="77777777" w:rsidR="00470DA1" w:rsidRPr="00CD415F" w:rsidRDefault="00470DA1" w:rsidP="00105798">
      <w:pPr>
        <w:spacing w:line="240" w:lineRule="auto"/>
        <w:rPr>
          <w:rFonts w:ascii="Arial" w:hAnsi="Arial" w:cs="Arial"/>
        </w:rPr>
      </w:pPr>
    </w:p>
    <w:p w14:paraId="4EF85C9A" w14:textId="77777777" w:rsidR="007732EC" w:rsidRPr="00044C8F" w:rsidRDefault="007732EC" w:rsidP="00105798">
      <w:pPr>
        <w:spacing w:line="240" w:lineRule="auto"/>
        <w:rPr>
          <w:rFonts w:ascii="Arial" w:hAnsi="Arial" w:cs="Arial"/>
          <w:szCs w:val="18"/>
        </w:rPr>
      </w:pPr>
    </w:p>
    <w:p w14:paraId="09644AB7" w14:textId="77777777" w:rsidR="004707B5" w:rsidRPr="00044C8F" w:rsidRDefault="00470DA1" w:rsidP="00105798">
      <w:pPr>
        <w:spacing w:line="240" w:lineRule="auto"/>
        <w:rPr>
          <w:rFonts w:ascii="Arial" w:hAnsi="Arial" w:cs="Arial"/>
          <w:szCs w:val="18"/>
        </w:rPr>
      </w:pPr>
      <w:r w:rsidRPr="00044C8F">
        <w:rPr>
          <w:rFonts w:ascii="Arial" w:hAnsi="Arial" w:cs="Arial"/>
          <w:szCs w:val="18"/>
        </w:rPr>
        <w:t>© Geh</w:t>
      </w:r>
      <w:r w:rsidR="00255B1B" w:rsidRPr="00044C8F">
        <w:rPr>
          <w:rFonts w:ascii="Arial" w:hAnsi="Arial" w:cs="Arial"/>
          <w:szCs w:val="18"/>
        </w:rPr>
        <w:t xml:space="preserve">ele of gedeeltelijke overneming, </w:t>
      </w:r>
      <w:r w:rsidRPr="00044C8F">
        <w:rPr>
          <w:rFonts w:ascii="Arial" w:hAnsi="Arial" w:cs="Arial"/>
          <w:szCs w:val="18"/>
        </w:rPr>
        <w:t xml:space="preserve">reproductie </w:t>
      </w:r>
      <w:r w:rsidR="00255B1B" w:rsidRPr="00044C8F">
        <w:rPr>
          <w:rFonts w:ascii="Arial" w:hAnsi="Arial" w:cs="Arial"/>
          <w:szCs w:val="18"/>
        </w:rPr>
        <w:t xml:space="preserve">of openbaarmaking </w:t>
      </w:r>
      <w:r w:rsidRPr="00044C8F">
        <w:rPr>
          <w:rFonts w:ascii="Arial" w:hAnsi="Arial" w:cs="Arial"/>
          <w:szCs w:val="18"/>
        </w:rPr>
        <w:t xml:space="preserve">van de aanbestedingsstukken, op welke wijze dan ook, zonder voorafgaande </w:t>
      </w:r>
      <w:r w:rsidR="00255B1B" w:rsidRPr="00044C8F">
        <w:rPr>
          <w:rFonts w:ascii="Arial" w:hAnsi="Arial" w:cs="Arial"/>
          <w:szCs w:val="18"/>
        </w:rPr>
        <w:t>s</w:t>
      </w:r>
      <w:r w:rsidR="003F6397" w:rsidRPr="00044C8F">
        <w:rPr>
          <w:rFonts w:ascii="Arial" w:hAnsi="Arial" w:cs="Arial"/>
          <w:szCs w:val="18"/>
        </w:rPr>
        <w:t>chriftelijk</w:t>
      </w:r>
      <w:r w:rsidR="00255B1B" w:rsidRPr="00044C8F">
        <w:rPr>
          <w:rFonts w:ascii="Arial" w:hAnsi="Arial" w:cs="Arial"/>
          <w:szCs w:val="18"/>
        </w:rPr>
        <w:t>e</w:t>
      </w:r>
      <w:r w:rsidRPr="00044C8F">
        <w:rPr>
          <w:rFonts w:ascii="Arial" w:hAnsi="Arial" w:cs="Arial"/>
          <w:szCs w:val="18"/>
        </w:rPr>
        <w:t xml:space="preserve"> toestemming van de</w:t>
      </w:r>
      <w:r w:rsidR="00255B1B" w:rsidRPr="00044C8F">
        <w:rPr>
          <w:rFonts w:ascii="Arial" w:hAnsi="Arial" w:cs="Arial"/>
          <w:szCs w:val="18"/>
        </w:rPr>
        <w:t xml:space="preserve"> auteursrechthebbende</w:t>
      </w:r>
      <w:r w:rsidRPr="00044C8F">
        <w:rPr>
          <w:rFonts w:ascii="Arial" w:hAnsi="Arial" w:cs="Arial"/>
          <w:szCs w:val="18"/>
        </w:rPr>
        <w:t xml:space="preserve"> is verboden, behoudens de beperkingen bij de wet gesteld. Het verbod betreft ook gehele of gedeeltelijke bewerking.</w:t>
      </w:r>
    </w:p>
    <w:p w14:paraId="0D126D70" w14:textId="77777777" w:rsidR="004707B5" w:rsidRPr="00044C8F" w:rsidRDefault="004707B5" w:rsidP="00105798">
      <w:pPr>
        <w:spacing w:line="240" w:lineRule="auto"/>
        <w:rPr>
          <w:rFonts w:ascii="Arial" w:hAnsi="Arial" w:cs="Arial"/>
          <w:szCs w:val="18"/>
        </w:rPr>
      </w:pPr>
      <w:r w:rsidRPr="00044C8F">
        <w:rPr>
          <w:rFonts w:ascii="Arial" w:hAnsi="Arial" w:cs="Arial"/>
          <w:szCs w:val="18"/>
        </w:rPr>
        <w:br w:type="page"/>
      </w:r>
    </w:p>
    <w:p w14:paraId="4A110CB2" w14:textId="6792FD75" w:rsidR="00470DA1" w:rsidRPr="00044C8F" w:rsidRDefault="00470DA1" w:rsidP="00105798">
      <w:pPr>
        <w:spacing w:line="240" w:lineRule="auto"/>
        <w:rPr>
          <w:rFonts w:ascii="Arial" w:hAnsi="Arial" w:cs="Arial"/>
          <w:b/>
          <w:bCs/>
          <w:caps/>
        </w:rPr>
      </w:pPr>
      <w:r w:rsidRPr="00044C8F">
        <w:rPr>
          <w:rFonts w:ascii="Arial" w:hAnsi="Arial" w:cs="Arial"/>
          <w:b/>
          <w:bCs/>
          <w:caps/>
        </w:rPr>
        <w:lastRenderedPageBreak/>
        <w:t>Inhoudsopgave</w:t>
      </w:r>
    </w:p>
    <w:p w14:paraId="0B20EC9F" w14:textId="77777777" w:rsidR="00470DA1" w:rsidRPr="00044C8F" w:rsidRDefault="00470DA1" w:rsidP="00105798">
      <w:pPr>
        <w:spacing w:line="240" w:lineRule="auto"/>
        <w:rPr>
          <w:rFonts w:ascii="Arial" w:hAnsi="Arial" w:cs="Arial"/>
        </w:rPr>
      </w:pPr>
    </w:p>
    <w:sdt>
      <w:sdtPr>
        <w:rPr>
          <w:b w:val="0"/>
          <w:caps w:val="0"/>
          <w:noProof w:val="0"/>
          <w:sz w:val="18"/>
        </w:rPr>
        <w:id w:val="-1680347050"/>
        <w:docPartObj>
          <w:docPartGallery w:val="Table of Contents"/>
          <w:docPartUnique/>
        </w:docPartObj>
      </w:sdtPr>
      <w:sdtEndPr>
        <w:rPr>
          <w:bCs/>
        </w:rPr>
      </w:sdtEndPr>
      <w:sdtContent>
        <w:p w14:paraId="64C014E4" w14:textId="4D9CE3BB" w:rsidR="00A84041" w:rsidRDefault="00E6577F">
          <w:pPr>
            <w:pStyle w:val="Inhopg1"/>
            <w:rPr>
              <w:rFonts w:asciiTheme="minorHAnsi" w:eastAsiaTheme="minorEastAsia" w:hAnsiTheme="minorHAnsi" w:cstheme="minorBidi"/>
              <w:b w:val="0"/>
              <w:caps w:val="0"/>
              <w:spacing w:val="0"/>
              <w:kern w:val="2"/>
              <w:sz w:val="24"/>
              <w:szCs w:val="24"/>
              <w14:ligatures w14:val="standardContextual"/>
            </w:rPr>
          </w:pPr>
          <w:r w:rsidRPr="00044C8F">
            <w:rPr>
              <w:bCs/>
              <w:noProof w:val="0"/>
            </w:rPr>
            <w:fldChar w:fldCharType="begin"/>
          </w:r>
          <w:r w:rsidRPr="00044C8F">
            <w:rPr>
              <w:bCs/>
              <w:noProof w:val="0"/>
            </w:rPr>
            <w:instrText xml:space="preserve"> TOC \o "1-3" \h \z \u </w:instrText>
          </w:r>
          <w:r w:rsidRPr="00044C8F">
            <w:rPr>
              <w:bCs/>
              <w:noProof w:val="0"/>
            </w:rPr>
            <w:fldChar w:fldCharType="separate"/>
          </w:r>
          <w:hyperlink w:anchor="_Toc167358116" w:history="1">
            <w:r w:rsidR="00A84041" w:rsidRPr="005C7033">
              <w:rPr>
                <w:rStyle w:val="Hyperlink"/>
              </w:rPr>
              <w:t>Definities</w:t>
            </w:r>
            <w:r w:rsidR="00A84041">
              <w:rPr>
                <w:webHidden/>
              </w:rPr>
              <w:tab/>
            </w:r>
            <w:r w:rsidR="00A84041">
              <w:rPr>
                <w:webHidden/>
              </w:rPr>
              <w:tab/>
            </w:r>
            <w:r w:rsidR="00A84041">
              <w:rPr>
                <w:webHidden/>
              </w:rPr>
              <w:fldChar w:fldCharType="begin"/>
            </w:r>
            <w:r w:rsidR="00A84041">
              <w:rPr>
                <w:webHidden/>
              </w:rPr>
              <w:instrText xml:space="preserve"> PAGEREF _Toc167358116 \h </w:instrText>
            </w:r>
            <w:r w:rsidR="00A84041">
              <w:rPr>
                <w:webHidden/>
              </w:rPr>
            </w:r>
            <w:r w:rsidR="00A84041">
              <w:rPr>
                <w:webHidden/>
              </w:rPr>
              <w:fldChar w:fldCharType="separate"/>
            </w:r>
            <w:r w:rsidR="00A84041">
              <w:rPr>
                <w:webHidden/>
              </w:rPr>
              <w:t>3</w:t>
            </w:r>
            <w:r w:rsidR="00A84041">
              <w:rPr>
                <w:webHidden/>
              </w:rPr>
              <w:fldChar w:fldCharType="end"/>
            </w:r>
          </w:hyperlink>
        </w:p>
        <w:p w14:paraId="37EE4E23" w14:textId="03BF48DC" w:rsidR="00A84041"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67358117" w:history="1">
            <w:r w:rsidR="00A84041" w:rsidRPr="005C7033">
              <w:rPr>
                <w:rStyle w:val="Hyperlink"/>
                <w:rFonts w:ascii="Arial" w:hAnsi="Arial" w:cs="Arial"/>
                <w14:scene3d>
                  <w14:camera w14:prst="orthographicFront"/>
                  <w14:lightRig w14:rig="threePt" w14:dir="t">
                    <w14:rot w14:lat="0" w14:lon="0" w14:rev="0"/>
                  </w14:lightRig>
                </w14:scene3d>
              </w:rPr>
              <w:t>Hoofdstuk 1</w:t>
            </w:r>
            <w:r w:rsidR="00A84041">
              <w:rPr>
                <w:rFonts w:asciiTheme="minorHAnsi" w:eastAsiaTheme="minorEastAsia" w:hAnsiTheme="minorHAnsi" w:cstheme="minorBidi"/>
                <w:b w:val="0"/>
                <w:caps w:val="0"/>
                <w:spacing w:val="0"/>
                <w:kern w:val="2"/>
                <w:sz w:val="24"/>
                <w:szCs w:val="24"/>
                <w14:ligatures w14:val="standardContextual"/>
              </w:rPr>
              <w:tab/>
            </w:r>
            <w:r w:rsidR="00A84041" w:rsidRPr="005C7033">
              <w:rPr>
                <w:rStyle w:val="Hyperlink"/>
                <w:rFonts w:ascii="Arial" w:hAnsi="Arial" w:cs="Arial"/>
              </w:rPr>
              <w:t>Inleiding</w:t>
            </w:r>
            <w:r w:rsidR="00A84041">
              <w:rPr>
                <w:webHidden/>
              </w:rPr>
              <w:tab/>
            </w:r>
            <w:r w:rsidR="00A84041">
              <w:rPr>
                <w:webHidden/>
              </w:rPr>
              <w:fldChar w:fldCharType="begin"/>
            </w:r>
            <w:r w:rsidR="00A84041">
              <w:rPr>
                <w:webHidden/>
              </w:rPr>
              <w:instrText xml:space="preserve"> PAGEREF _Toc167358117 \h </w:instrText>
            </w:r>
            <w:r w:rsidR="00A84041">
              <w:rPr>
                <w:webHidden/>
              </w:rPr>
            </w:r>
            <w:r w:rsidR="00A84041">
              <w:rPr>
                <w:webHidden/>
              </w:rPr>
              <w:fldChar w:fldCharType="separate"/>
            </w:r>
            <w:r w:rsidR="00A84041">
              <w:rPr>
                <w:webHidden/>
              </w:rPr>
              <w:t>5</w:t>
            </w:r>
            <w:r w:rsidR="00A84041">
              <w:rPr>
                <w:webHidden/>
              </w:rPr>
              <w:fldChar w:fldCharType="end"/>
            </w:r>
          </w:hyperlink>
        </w:p>
        <w:p w14:paraId="4C38705A" w14:textId="7C67367B"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18" w:history="1">
            <w:r w:rsidR="00A84041" w:rsidRPr="005C7033">
              <w:rPr>
                <w:rStyle w:val="Hyperlink"/>
              </w:rPr>
              <w:t>1.0</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Inleiding</w:t>
            </w:r>
            <w:r w:rsidR="00A84041">
              <w:rPr>
                <w:webHidden/>
              </w:rPr>
              <w:tab/>
            </w:r>
            <w:r w:rsidR="00A84041">
              <w:rPr>
                <w:webHidden/>
              </w:rPr>
              <w:fldChar w:fldCharType="begin"/>
            </w:r>
            <w:r w:rsidR="00A84041">
              <w:rPr>
                <w:webHidden/>
              </w:rPr>
              <w:instrText xml:space="preserve"> PAGEREF _Toc167358118 \h </w:instrText>
            </w:r>
            <w:r w:rsidR="00A84041">
              <w:rPr>
                <w:webHidden/>
              </w:rPr>
            </w:r>
            <w:r w:rsidR="00A84041">
              <w:rPr>
                <w:webHidden/>
              </w:rPr>
              <w:fldChar w:fldCharType="separate"/>
            </w:r>
            <w:r w:rsidR="00A84041">
              <w:rPr>
                <w:webHidden/>
              </w:rPr>
              <w:t>5</w:t>
            </w:r>
            <w:r w:rsidR="00A84041">
              <w:rPr>
                <w:webHidden/>
              </w:rPr>
              <w:fldChar w:fldCharType="end"/>
            </w:r>
          </w:hyperlink>
        </w:p>
        <w:p w14:paraId="2C3B0C28" w14:textId="0B1A5782"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19" w:history="1">
            <w:r w:rsidR="00A84041" w:rsidRPr="005C7033">
              <w:rPr>
                <w:rStyle w:val="Hyperlink"/>
              </w:rPr>
              <w:t>1.1</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Keuze aanbestedingsprocedure</w:t>
            </w:r>
            <w:r w:rsidR="00A84041">
              <w:rPr>
                <w:webHidden/>
              </w:rPr>
              <w:tab/>
            </w:r>
            <w:r w:rsidR="00A84041">
              <w:rPr>
                <w:webHidden/>
              </w:rPr>
              <w:fldChar w:fldCharType="begin"/>
            </w:r>
            <w:r w:rsidR="00A84041">
              <w:rPr>
                <w:webHidden/>
              </w:rPr>
              <w:instrText xml:space="preserve"> PAGEREF _Toc167358119 \h </w:instrText>
            </w:r>
            <w:r w:rsidR="00A84041">
              <w:rPr>
                <w:webHidden/>
              </w:rPr>
            </w:r>
            <w:r w:rsidR="00A84041">
              <w:rPr>
                <w:webHidden/>
              </w:rPr>
              <w:fldChar w:fldCharType="separate"/>
            </w:r>
            <w:r w:rsidR="00A84041">
              <w:rPr>
                <w:webHidden/>
              </w:rPr>
              <w:t>5</w:t>
            </w:r>
            <w:r w:rsidR="00A84041">
              <w:rPr>
                <w:webHidden/>
              </w:rPr>
              <w:fldChar w:fldCharType="end"/>
            </w:r>
          </w:hyperlink>
        </w:p>
        <w:p w14:paraId="704E1DBD" w14:textId="312BC5D6"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20" w:history="1">
            <w:r w:rsidR="00A84041" w:rsidRPr="005C7033">
              <w:rPr>
                <w:rStyle w:val="Hyperlink"/>
              </w:rPr>
              <w:t>1.2</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Digitaal aanbesteden via TenderNed</w:t>
            </w:r>
            <w:r w:rsidR="00A84041">
              <w:rPr>
                <w:webHidden/>
              </w:rPr>
              <w:tab/>
            </w:r>
            <w:r w:rsidR="00A84041">
              <w:rPr>
                <w:webHidden/>
              </w:rPr>
              <w:fldChar w:fldCharType="begin"/>
            </w:r>
            <w:r w:rsidR="00A84041">
              <w:rPr>
                <w:webHidden/>
              </w:rPr>
              <w:instrText xml:space="preserve"> PAGEREF _Toc167358120 \h </w:instrText>
            </w:r>
            <w:r w:rsidR="00A84041">
              <w:rPr>
                <w:webHidden/>
              </w:rPr>
            </w:r>
            <w:r w:rsidR="00A84041">
              <w:rPr>
                <w:webHidden/>
              </w:rPr>
              <w:fldChar w:fldCharType="separate"/>
            </w:r>
            <w:r w:rsidR="00A84041">
              <w:rPr>
                <w:webHidden/>
              </w:rPr>
              <w:t>5</w:t>
            </w:r>
            <w:r w:rsidR="00A84041">
              <w:rPr>
                <w:webHidden/>
              </w:rPr>
              <w:fldChar w:fldCharType="end"/>
            </w:r>
          </w:hyperlink>
        </w:p>
        <w:p w14:paraId="7FD7D93D" w14:textId="5ABA8303"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21" w:history="1">
            <w:r w:rsidR="00A84041" w:rsidRPr="005C7033">
              <w:rPr>
                <w:rStyle w:val="Hyperlink"/>
              </w:rPr>
              <w:t>1.3</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Contact tijdens de aanbestedingsprocedure</w:t>
            </w:r>
            <w:r w:rsidR="00A84041">
              <w:rPr>
                <w:webHidden/>
              </w:rPr>
              <w:tab/>
            </w:r>
            <w:r w:rsidR="00A84041">
              <w:rPr>
                <w:webHidden/>
              </w:rPr>
              <w:fldChar w:fldCharType="begin"/>
            </w:r>
            <w:r w:rsidR="00A84041">
              <w:rPr>
                <w:webHidden/>
              </w:rPr>
              <w:instrText xml:space="preserve"> PAGEREF _Toc167358121 \h </w:instrText>
            </w:r>
            <w:r w:rsidR="00A84041">
              <w:rPr>
                <w:webHidden/>
              </w:rPr>
            </w:r>
            <w:r w:rsidR="00A84041">
              <w:rPr>
                <w:webHidden/>
              </w:rPr>
              <w:fldChar w:fldCharType="separate"/>
            </w:r>
            <w:r w:rsidR="00A84041">
              <w:rPr>
                <w:webHidden/>
              </w:rPr>
              <w:t>6</w:t>
            </w:r>
            <w:r w:rsidR="00A84041">
              <w:rPr>
                <w:webHidden/>
              </w:rPr>
              <w:fldChar w:fldCharType="end"/>
            </w:r>
          </w:hyperlink>
        </w:p>
        <w:p w14:paraId="16B5E37C" w14:textId="51450FED"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22" w:history="1">
            <w:r w:rsidR="00A84041" w:rsidRPr="005C7033">
              <w:rPr>
                <w:rStyle w:val="Hyperlink"/>
              </w:rPr>
              <w:t>1.4</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Planning (indicatief)</w:t>
            </w:r>
            <w:r w:rsidR="00A84041">
              <w:rPr>
                <w:webHidden/>
              </w:rPr>
              <w:tab/>
            </w:r>
            <w:r w:rsidR="00A84041">
              <w:rPr>
                <w:webHidden/>
              </w:rPr>
              <w:fldChar w:fldCharType="begin"/>
            </w:r>
            <w:r w:rsidR="00A84041">
              <w:rPr>
                <w:webHidden/>
              </w:rPr>
              <w:instrText xml:space="preserve"> PAGEREF _Toc167358122 \h </w:instrText>
            </w:r>
            <w:r w:rsidR="00A84041">
              <w:rPr>
                <w:webHidden/>
              </w:rPr>
            </w:r>
            <w:r w:rsidR="00A84041">
              <w:rPr>
                <w:webHidden/>
              </w:rPr>
              <w:fldChar w:fldCharType="separate"/>
            </w:r>
            <w:r w:rsidR="00A84041">
              <w:rPr>
                <w:webHidden/>
              </w:rPr>
              <w:t>6</w:t>
            </w:r>
            <w:r w:rsidR="00A84041">
              <w:rPr>
                <w:webHidden/>
              </w:rPr>
              <w:fldChar w:fldCharType="end"/>
            </w:r>
          </w:hyperlink>
        </w:p>
        <w:p w14:paraId="5AE4DC4B" w14:textId="40648821"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23" w:history="1">
            <w:r w:rsidR="00A84041" w:rsidRPr="005C7033">
              <w:rPr>
                <w:rStyle w:val="Hyperlink"/>
              </w:rPr>
              <w:t>1.5</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Leeswijzer</w:t>
            </w:r>
            <w:r w:rsidR="00A84041">
              <w:rPr>
                <w:webHidden/>
              </w:rPr>
              <w:tab/>
            </w:r>
            <w:r w:rsidR="00A84041">
              <w:rPr>
                <w:webHidden/>
              </w:rPr>
              <w:fldChar w:fldCharType="begin"/>
            </w:r>
            <w:r w:rsidR="00A84041">
              <w:rPr>
                <w:webHidden/>
              </w:rPr>
              <w:instrText xml:space="preserve"> PAGEREF _Toc167358123 \h </w:instrText>
            </w:r>
            <w:r w:rsidR="00A84041">
              <w:rPr>
                <w:webHidden/>
              </w:rPr>
            </w:r>
            <w:r w:rsidR="00A84041">
              <w:rPr>
                <w:webHidden/>
              </w:rPr>
              <w:fldChar w:fldCharType="separate"/>
            </w:r>
            <w:r w:rsidR="00A84041">
              <w:rPr>
                <w:webHidden/>
              </w:rPr>
              <w:t>6</w:t>
            </w:r>
            <w:r w:rsidR="00A84041">
              <w:rPr>
                <w:webHidden/>
              </w:rPr>
              <w:fldChar w:fldCharType="end"/>
            </w:r>
          </w:hyperlink>
        </w:p>
        <w:p w14:paraId="18E417B1" w14:textId="6FBB9768" w:rsidR="00A84041"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67358124" w:history="1">
            <w:r w:rsidR="00A84041" w:rsidRPr="005C7033">
              <w:rPr>
                <w:rStyle w:val="Hyperlink"/>
                <w:rFonts w:ascii="Arial" w:hAnsi="Arial" w:cs="Arial"/>
                <w14:scene3d>
                  <w14:camera w14:prst="orthographicFront"/>
                  <w14:lightRig w14:rig="threePt" w14:dir="t">
                    <w14:rot w14:lat="0" w14:lon="0" w14:rev="0"/>
                  </w14:lightRig>
                </w14:scene3d>
              </w:rPr>
              <w:t>Hoofdstuk 2</w:t>
            </w:r>
            <w:r w:rsidR="00A84041">
              <w:rPr>
                <w:rFonts w:asciiTheme="minorHAnsi" w:eastAsiaTheme="minorEastAsia" w:hAnsiTheme="minorHAnsi" w:cstheme="minorBidi"/>
                <w:b w:val="0"/>
                <w:caps w:val="0"/>
                <w:spacing w:val="0"/>
                <w:kern w:val="2"/>
                <w:sz w:val="24"/>
                <w:szCs w:val="24"/>
                <w14:ligatures w14:val="standardContextual"/>
              </w:rPr>
              <w:tab/>
            </w:r>
            <w:r w:rsidR="00A84041" w:rsidRPr="005C7033">
              <w:rPr>
                <w:rStyle w:val="Hyperlink"/>
                <w:rFonts w:ascii="Arial" w:hAnsi="Arial" w:cs="Arial"/>
              </w:rPr>
              <w:t>Over de Opdracht</w:t>
            </w:r>
            <w:r w:rsidR="00A84041">
              <w:rPr>
                <w:webHidden/>
              </w:rPr>
              <w:tab/>
            </w:r>
            <w:r w:rsidR="00A84041">
              <w:rPr>
                <w:webHidden/>
              </w:rPr>
              <w:fldChar w:fldCharType="begin"/>
            </w:r>
            <w:r w:rsidR="00A84041">
              <w:rPr>
                <w:webHidden/>
              </w:rPr>
              <w:instrText xml:space="preserve"> PAGEREF _Toc167358124 \h </w:instrText>
            </w:r>
            <w:r w:rsidR="00A84041">
              <w:rPr>
                <w:webHidden/>
              </w:rPr>
            </w:r>
            <w:r w:rsidR="00A84041">
              <w:rPr>
                <w:webHidden/>
              </w:rPr>
              <w:fldChar w:fldCharType="separate"/>
            </w:r>
            <w:r w:rsidR="00A84041">
              <w:rPr>
                <w:webHidden/>
              </w:rPr>
              <w:t>8</w:t>
            </w:r>
            <w:r w:rsidR="00A84041">
              <w:rPr>
                <w:webHidden/>
              </w:rPr>
              <w:fldChar w:fldCharType="end"/>
            </w:r>
          </w:hyperlink>
        </w:p>
        <w:p w14:paraId="016DB11B" w14:textId="25962253"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25" w:history="1">
            <w:r w:rsidR="00A84041" w:rsidRPr="005C7033">
              <w:rPr>
                <w:rStyle w:val="Hyperlink"/>
              </w:rPr>
              <w:t>2.1</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Inleiding</w:t>
            </w:r>
            <w:r w:rsidR="00A84041">
              <w:rPr>
                <w:webHidden/>
              </w:rPr>
              <w:tab/>
            </w:r>
            <w:r w:rsidR="00A84041">
              <w:rPr>
                <w:webHidden/>
              </w:rPr>
              <w:fldChar w:fldCharType="begin"/>
            </w:r>
            <w:r w:rsidR="00A84041">
              <w:rPr>
                <w:webHidden/>
              </w:rPr>
              <w:instrText xml:space="preserve"> PAGEREF _Toc167358125 \h </w:instrText>
            </w:r>
            <w:r w:rsidR="00A84041">
              <w:rPr>
                <w:webHidden/>
              </w:rPr>
            </w:r>
            <w:r w:rsidR="00A84041">
              <w:rPr>
                <w:webHidden/>
              </w:rPr>
              <w:fldChar w:fldCharType="separate"/>
            </w:r>
            <w:r w:rsidR="00A84041">
              <w:rPr>
                <w:webHidden/>
              </w:rPr>
              <w:t>8</w:t>
            </w:r>
            <w:r w:rsidR="00A84041">
              <w:rPr>
                <w:webHidden/>
              </w:rPr>
              <w:fldChar w:fldCharType="end"/>
            </w:r>
          </w:hyperlink>
        </w:p>
        <w:p w14:paraId="682FF714" w14:textId="0175F396"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26" w:history="1">
            <w:r w:rsidR="00A84041" w:rsidRPr="005C7033">
              <w:rPr>
                <w:rStyle w:val="Hyperlink"/>
              </w:rPr>
              <w:t>2.2</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De opdracht</w:t>
            </w:r>
            <w:r w:rsidR="00A84041">
              <w:rPr>
                <w:webHidden/>
              </w:rPr>
              <w:tab/>
            </w:r>
            <w:r w:rsidR="00A84041">
              <w:rPr>
                <w:webHidden/>
              </w:rPr>
              <w:fldChar w:fldCharType="begin"/>
            </w:r>
            <w:r w:rsidR="00A84041">
              <w:rPr>
                <w:webHidden/>
              </w:rPr>
              <w:instrText xml:space="preserve"> PAGEREF _Toc167358126 \h </w:instrText>
            </w:r>
            <w:r w:rsidR="00A84041">
              <w:rPr>
                <w:webHidden/>
              </w:rPr>
            </w:r>
            <w:r w:rsidR="00A84041">
              <w:rPr>
                <w:webHidden/>
              </w:rPr>
              <w:fldChar w:fldCharType="separate"/>
            </w:r>
            <w:r w:rsidR="00A84041">
              <w:rPr>
                <w:webHidden/>
              </w:rPr>
              <w:t>8</w:t>
            </w:r>
            <w:r w:rsidR="00A84041">
              <w:rPr>
                <w:webHidden/>
              </w:rPr>
              <w:fldChar w:fldCharType="end"/>
            </w:r>
          </w:hyperlink>
        </w:p>
        <w:p w14:paraId="1326A2CB" w14:textId="78C33356"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27" w:history="1">
            <w:r w:rsidR="00A84041" w:rsidRPr="005C7033">
              <w:rPr>
                <w:rStyle w:val="Hyperlink"/>
              </w:rPr>
              <w:t>2.3</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Projectbeheersing</w:t>
            </w:r>
            <w:r w:rsidR="00A84041">
              <w:rPr>
                <w:webHidden/>
              </w:rPr>
              <w:tab/>
            </w:r>
            <w:r w:rsidR="00A84041">
              <w:rPr>
                <w:webHidden/>
              </w:rPr>
              <w:fldChar w:fldCharType="begin"/>
            </w:r>
            <w:r w:rsidR="00A84041">
              <w:rPr>
                <w:webHidden/>
              </w:rPr>
              <w:instrText xml:space="preserve"> PAGEREF _Toc167358127 \h </w:instrText>
            </w:r>
            <w:r w:rsidR="00A84041">
              <w:rPr>
                <w:webHidden/>
              </w:rPr>
            </w:r>
            <w:r w:rsidR="00A84041">
              <w:rPr>
                <w:webHidden/>
              </w:rPr>
              <w:fldChar w:fldCharType="separate"/>
            </w:r>
            <w:r w:rsidR="00A84041">
              <w:rPr>
                <w:webHidden/>
              </w:rPr>
              <w:t>9</w:t>
            </w:r>
            <w:r w:rsidR="00A84041">
              <w:rPr>
                <w:webHidden/>
              </w:rPr>
              <w:fldChar w:fldCharType="end"/>
            </w:r>
          </w:hyperlink>
        </w:p>
        <w:p w14:paraId="4C401399" w14:textId="06DC653A"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28" w:history="1">
            <w:r w:rsidR="00A84041" w:rsidRPr="005C7033">
              <w:rPr>
                <w:rStyle w:val="Hyperlink"/>
              </w:rPr>
              <w:t>2.4</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Wachtkamerconstructie</w:t>
            </w:r>
            <w:r w:rsidR="00A84041">
              <w:rPr>
                <w:webHidden/>
              </w:rPr>
              <w:tab/>
            </w:r>
            <w:r w:rsidR="00A84041">
              <w:rPr>
                <w:webHidden/>
              </w:rPr>
              <w:fldChar w:fldCharType="begin"/>
            </w:r>
            <w:r w:rsidR="00A84041">
              <w:rPr>
                <w:webHidden/>
              </w:rPr>
              <w:instrText xml:space="preserve"> PAGEREF _Toc167358128 \h </w:instrText>
            </w:r>
            <w:r w:rsidR="00A84041">
              <w:rPr>
                <w:webHidden/>
              </w:rPr>
            </w:r>
            <w:r w:rsidR="00A84041">
              <w:rPr>
                <w:webHidden/>
              </w:rPr>
              <w:fldChar w:fldCharType="separate"/>
            </w:r>
            <w:r w:rsidR="00A84041">
              <w:rPr>
                <w:webHidden/>
              </w:rPr>
              <w:t>10</w:t>
            </w:r>
            <w:r w:rsidR="00A84041">
              <w:rPr>
                <w:webHidden/>
              </w:rPr>
              <w:fldChar w:fldCharType="end"/>
            </w:r>
          </w:hyperlink>
        </w:p>
        <w:p w14:paraId="513CA3DB" w14:textId="6CD7B466" w:rsidR="00A84041"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67358129" w:history="1">
            <w:r w:rsidR="00A84041" w:rsidRPr="005C7033">
              <w:rPr>
                <w:rStyle w:val="Hyperlink"/>
                <w:rFonts w:ascii="Arial" w:hAnsi="Arial" w:cs="Arial"/>
                <w14:scene3d>
                  <w14:camera w14:prst="orthographicFront"/>
                  <w14:lightRig w14:rig="threePt" w14:dir="t">
                    <w14:rot w14:lat="0" w14:lon="0" w14:rev="0"/>
                  </w14:lightRig>
                </w14:scene3d>
              </w:rPr>
              <w:t>Hoofdstuk 3</w:t>
            </w:r>
            <w:r w:rsidR="00A84041">
              <w:rPr>
                <w:rFonts w:asciiTheme="minorHAnsi" w:eastAsiaTheme="minorEastAsia" w:hAnsiTheme="minorHAnsi" w:cstheme="minorBidi"/>
                <w:b w:val="0"/>
                <w:caps w:val="0"/>
                <w:spacing w:val="0"/>
                <w:kern w:val="2"/>
                <w:sz w:val="24"/>
                <w:szCs w:val="24"/>
                <w14:ligatures w14:val="standardContextual"/>
              </w:rPr>
              <w:tab/>
            </w:r>
            <w:r w:rsidR="00A84041" w:rsidRPr="005C7033">
              <w:rPr>
                <w:rStyle w:val="Hyperlink"/>
                <w:rFonts w:ascii="Arial" w:hAnsi="Arial" w:cs="Arial"/>
              </w:rPr>
              <w:t>Procedurele aspecten en voorschriften</w:t>
            </w:r>
            <w:r w:rsidR="00A84041">
              <w:rPr>
                <w:webHidden/>
              </w:rPr>
              <w:tab/>
            </w:r>
            <w:r w:rsidR="00A84041">
              <w:rPr>
                <w:webHidden/>
              </w:rPr>
              <w:fldChar w:fldCharType="begin"/>
            </w:r>
            <w:r w:rsidR="00A84041">
              <w:rPr>
                <w:webHidden/>
              </w:rPr>
              <w:instrText xml:space="preserve"> PAGEREF _Toc167358129 \h </w:instrText>
            </w:r>
            <w:r w:rsidR="00A84041">
              <w:rPr>
                <w:webHidden/>
              </w:rPr>
            </w:r>
            <w:r w:rsidR="00A84041">
              <w:rPr>
                <w:webHidden/>
              </w:rPr>
              <w:fldChar w:fldCharType="separate"/>
            </w:r>
            <w:r w:rsidR="00A84041">
              <w:rPr>
                <w:webHidden/>
              </w:rPr>
              <w:t>11</w:t>
            </w:r>
            <w:r w:rsidR="00A84041">
              <w:rPr>
                <w:webHidden/>
              </w:rPr>
              <w:fldChar w:fldCharType="end"/>
            </w:r>
          </w:hyperlink>
        </w:p>
        <w:p w14:paraId="1E66E925" w14:textId="51023D8F"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30" w:history="1">
            <w:r w:rsidR="00A84041" w:rsidRPr="005C7033">
              <w:rPr>
                <w:rStyle w:val="Hyperlink"/>
              </w:rPr>
              <w:t>3.1</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Algemene voorschriften voor de aanbesteding</w:t>
            </w:r>
            <w:r w:rsidR="00A84041">
              <w:rPr>
                <w:webHidden/>
              </w:rPr>
              <w:tab/>
            </w:r>
            <w:r w:rsidR="00A84041">
              <w:rPr>
                <w:webHidden/>
              </w:rPr>
              <w:fldChar w:fldCharType="begin"/>
            </w:r>
            <w:r w:rsidR="00A84041">
              <w:rPr>
                <w:webHidden/>
              </w:rPr>
              <w:instrText xml:space="preserve"> PAGEREF _Toc167358130 \h </w:instrText>
            </w:r>
            <w:r w:rsidR="00A84041">
              <w:rPr>
                <w:webHidden/>
              </w:rPr>
            </w:r>
            <w:r w:rsidR="00A84041">
              <w:rPr>
                <w:webHidden/>
              </w:rPr>
              <w:fldChar w:fldCharType="separate"/>
            </w:r>
            <w:r w:rsidR="00A84041">
              <w:rPr>
                <w:webHidden/>
              </w:rPr>
              <w:t>11</w:t>
            </w:r>
            <w:r w:rsidR="00A84041">
              <w:rPr>
                <w:webHidden/>
              </w:rPr>
              <w:fldChar w:fldCharType="end"/>
            </w:r>
          </w:hyperlink>
        </w:p>
        <w:p w14:paraId="6D0AE916" w14:textId="04043674"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31" w:history="1">
            <w:r w:rsidR="00A84041" w:rsidRPr="005C7033">
              <w:rPr>
                <w:rStyle w:val="Hyperlink"/>
              </w:rPr>
              <w:t>3.2</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Communicatie, vertrouwelijkheid van gegevens en publiciteit</w:t>
            </w:r>
            <w:r w:rsidR="00A84041">
              <w:rPr>
                <w:webHidden/>
              </w:rPr>
              <w:tab/>
            </w:r>
            <w:r w:rsidR="00A84041">
              <w:rPr>
                <w:webHidden/>
              </w:rPr>
              <w:fldChar w:fldCharType="begin"/>
            </w:r>
            <w:r w:rsidR="00A84041">
              <w:rPr>
                <w:webHidden/>
              </w:rPr>
              <w:instrText xml:space="preserve"> PAGEREF _Toc167358131 \h </w:instrText>
            </w:r>
            <w:r w:rsidR="00A84041">
              <w:rPr>
                <w:webHidden/>
              </w:rPr>
            </w:r>
            <w:r w:rsidR="00A84041">
              <w:rPr>
                <w:webHidden/>
              </w:rPr>
              <w:fldChar w:fldCharType="separate"/>
            </w:r>
            <w:r w:rsidR="00A84041">
              <w:rPr>
                <w:webHidden/>
              </w:rPr>
              <w:t>11</w:t>
            </w:r>
            <w:r w:rsidR="00A84041">
              <w:rPr>
                <w:webHidden/>
              </w:rPr>
              <w:fldChar w:fldCharType="end"/>
            </w:r>
          </w:hyperlink>
        </w:p>
        <w:p w14:paraId="569CD71E" w14:textId="5F6631BB"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32" w:history="1">
            <w:r w:rsidR="00A84041" w:rsidRPr="005C7033">
              <w:rPr>
                <w:rStyle w:val="Hyperlink"/>
              </w:rPr>
              <w:t>3.3</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Voorschriften voor het stellen van vragen</w:t>
            </w:r>
            <w:r w:rsidR="00A84041">
              <w:rPr>
                <w:webHidden/>
              </w:rPr>
              <w:tab/>
            </w:r>
            <w:r w:rsidR="00A84041">
              <w:rPr>
                <w:webHidden/>
              </w:rPr>
              <w:fldChar w:fldCharType="begin"/>
            </w:r>
            <w:r w:rsidR="00A84041">
              <w:rPr>
                <w:webHidden/>
              </w:rPr>
              <w:instrText xml:space="preserve"> PAGEREF _Toc167358132 \h </w:instrText>
            </w:r>
            <w:r w:rsidR="00A84041">
              <w:rPr>
                <w:webHidden/>
              </w:rPr>
            </w:r>
            <w:r w:rsidR="00A84041">
              <w:rPr>
                <w:webHidden/>
              </w:rPr>
              <w:fldChar w:fldCharType="separate"/>
            </w:r>
            <w:r w:rsidR="00A84041">
              <w:rPr>
                <w:webHidden/>
              </w:rPr>
              <w:t>11</w:t>
            </w:r>
            <w:r w:rsidR="00A84041">
              <w:rPr>
                <w:webHidden/>
              </w:rPr>
              <w:fldChar w:fldCharType="end"/>
            </w:r>
          </w:hyperlink>
        </w:p>
        <w:p w14:paraId="59F589EA" w14:textId="26DA5470"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33" w:history="1">
            <w:r w:rsidR="00A84041" w:rsidRPr="005C7033">
              <w:rPr>
                <w:rStyle w:val="Hyperlink"/>
              </w:rPr>
              <w:t>3.4</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Het stellen van individuele vragen</w:t>
            </w:r>
            <w:r w:rsidR="00A84041">
              <w:rPr>
                <w:webHidden/>
              </w:rPr>
              <w:tab/>
            </w:r>
            <w:r w:rsidR="00A84041">
              <w:rPr>
                <w:webHidden/>
              </w:rPr>
              <w:fldChar w:fldCharType="begin"/>
            </w:r>
            <w:r w:rsidR="00A84041">
              <w:rPr>
                <w:webHidden/>
              </w:rPr>
              <w:instrText xml:space="preserve"> PAGEREF _Toc167358133 \h </w:instrText>
            </w:r>
            <w:r w:rsidR="00A84041">
              <w:rPr>
                <w:webHidden/>
              </w:rPr>
            </w:r>
            <w:r w:rsidR="00A84041">
              <w:rPr>
                <w:webHidden/>
              </w:rPr>
              <w:fldChar w:fldCharType="separate"/>
            </w:r>
            <w:r w:rsidR="00A84041">
              <w:rPr>
                <w:webHidden/>
              </w:rPr>
              <w:t>12</w:t>
            </w:r>
            <w:r w:rsidR="00A84041">
              <w:rPr>
                <w:webHidden/>
              </w:rPr>
              <w:fldChar w:fldCharType="end"/>
            </w:r>
          </w:hyperlink>
        </w:p>
        <w:p w14:paraId="3BB8C50D" w14:textId="12C94E0D"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34" w:history="1">
            <w:r w:rsidR="00A84041" w:rsidRPr="005C7033">
              <w:rPr>
                <w:rStyle w:val="Hyperlink"/>
              </w:rPr>
              <w:t>3.5</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Klachtenregeling</w:t>
            </w:r>
            <w:r w:rsidR="00A84041">
              <w:rPr>
                <w:webHidden/>
              </w:rPr>
              <w:tab/>
            </w:r>
            <w:r w:rsidR="00A84041">
              <w:rPr>
                <w:webHidden/>
              </w:rPr>
              <w:fldChar w:fldCharType="begin"/>
            </w:r>
            <w:r w:rsidR="00A84041">
              <w:rPr>
                <w:webHidden/>
              </w:rPr>
              <w:instrText xml:space="preserve"> PAGEREF _Toc167358134 \h </w:instrText>
            </w:r>
            <w:r w:rsidR="00A84041">
              <w:rPr>
                <w:webHidden/>
              </w:rPr>
            </w:r>
            <w:r w:rsidR="00A84041">
              <w:rPr>
                <w:webHidden/>
              </w:rPr>
              <w:fldChar w:fldCharType="separate"/>
            </w:r>
            <w:r w:rsidR="00A84041">
              <w:rPr>
                <w:webHidden/>
              </w:rPr>
              <w:t>12</w:t>
            </w:r>
            <w:r w:rsidR="00A84041">
              <w:rPr>
                <w:webHidden/>
              </w:rPr>
              <w:fldChar w:fldCharType="end"/>
            </w:r>
          </w:hyperlink>
        </w:p>
        <w:p w14:paraId="3A6C64E8" w14:textId="3F3AA1CF"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35" w:history="1">
            <w:r w:rsidR="00A84041" w:rsidRPr="005C7033">
              <w:rPr>
                <w:rStyle w:val="Hyperlink"/>
              </w:rPr>
              <w:t>3.6</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Voorschriften voor het indienen van een Inschrijving</w:t>
            </w:r>
            <w:r w:rsidR="00A84041">
              <w:rPr>
                <w:webHidden/>
              </w:rPr>
              <w:tab/>
            </w:r>
            <w:r w:rsidR="00A84041">
              <w:rPr>
                <w:webHidden/>
              </w:rPr>
              <w:fldChar w:fldCharType="begin"/>
            </w:r>
            <w:r w:rsidR="00A84041">
              <w:rPr>
                <w:webHidden/>
              </w:rPr>
              <w:instrText xml:space="preserve"> PAGEREF _Toc167358135 \h </w:instrText>
            </w:r>
            <w:r w:rsidR="00A84041">
              <w:rPr>
                <w:webHidden/>
              </w:rPr>
            </w:r>
            <w:r w:rsidR="00A84041">
              <w:rPr>
                <w:webHidden/>
              </w:rPr>
              <w:fldChar w:fldCharType="separate"/>
            </w:r>
            <w:r w:rsidR="00A84041">
              <w:rPr>
                <w:webHidden/>
              </w:rPr>
              <w:t>12</w:t>
            </w:r>
            <w:r w:rsidR="00A84041">
              <w:rPr>
                <w:webHidden/>
              </w:rPr>
              <w:fldChar w:fldCharType="end"/>
            </w:r>
          </w:hyperlink>
        </w:p>
        <w:p w14:paraId="6B67E24F" w14:textId="49122720"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36" w:history="1">
            <w:r w:rsidR="00A84041" w:rsidRPr="005C7033">
              <w:rPr>
                <w:rStyle w:val="Hyperlink"/>
                <w:rFonts w:ascii="Corbel" w:hAnsi="Corbel" w:cs="Arial"/>
                <w:b/>
              </w:rPr>
              <w:t>3.6.1</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Fonts w:ascii="Arial" w:hAnsi="Arial" w:cs="Arial"/>
                <w:b/>
              </w:rPr>
              <w:t>Inschrijven als Samenwerkingsverband (combinatie)</w:t>
            </w:r>
            <w:r w:rsidR="00A84041">
              <w:rPr>
                <w:webHidden/>
              </w:rPr>
              <w:tab/>
            </w:r>
            <w:r w:rsidR="00A84041">
              <w:rPr>
                <w:webHidden/>
              </w:rPr>
              <w:fldChar w:fldCharType="begin"/>
            </w:r>
            <w:r w:rsidR="00A84041">
              <w:rPr>
                <w:webHidden/>
              </w:rPr>
              <w:instrText xml:space="preserve"> PAGEREF _Toc167358136 \h </w:instrText>
            </w:r>
            <w:r w:rsidR="00A84041">
              <w:rPr>
                <w:webHidden/>
              </w:rPr>
            </w:r>
            <w:r w:rsidR="00A84041">
              <w:rPr>
                <w:webHidden/>
              </w:rPr>
              <w:fldChar w:fldCharType="separate"/>
            </w:r>
            <w:r w:rsidR="00A84041">
              <w:rPr>
                <w:webHidden/>
              </w:rPr>
              <w:t>13</w:t>
            </w:r>
            <w:r w:rsidR="00A84041">
              <w:rPr>
                <w:webHidden/>
              </w:rPr>
              <w:fldChar w:fldCharType="end"/>
            </w:r>
          </w:hyperlink>
        </w:p>
        <w:p w14:paraId="0B61DC3A" w14:textId="682F4E4B"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37" w:history="1">
            <w:r w:rsidR="00A84041" w:rsidRPr="005C7033">
              <w:rPr>
                <w:rStyle w:val="Hyperlink"/>
              </w:rPr>
              <w:t>3.7</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Het doen van een beroep op een Derde</w:t>
            </w:r>
            <w:r w:rsidR="00A84041">
              <w:rPr>
                <w:webHidden/>
              </w:rPr>
              <w:tab/>
            </w:r>
            <w:r w:rsidR="00A84041">
              <w:rPr>
                <w:webHidden/>
              </w:rPr>
              <w:fldChar w:fldCharType="begin"/>
            </w:r>
            <w:r w:rsidR="00A84041">
              <w:rPr>
                <w:webHidden/>
              </w:rPr>
              <w:instrText xml:space="preserve"> PAGEREF _Toc167358137 \h </w:instrText>
            </w:r>
            <w:r w:rsidR="00A84041">
              <w:rPr>
                <w:webHidden/>
              </w:rPr>
            </w:r>
            <w:r w:rsidR="00A84041">
              <w:rPr>
                <w:webHidden/>
              </w:rPr>
              <w:fldChar w:fldCharType="separate"/>
            </w:r>
            <w:r w:rsidR="00A84041">
              <w:rPr>
                <w:webHidden/>
              </w:rPr>
              <w:t>14</w:t>
            </w:r>
            <w:r w:rsidR="00A84041">
              <w:rPr>
                <w:webHidden/>
              </w:rPr>
              <w:fldChar w:fldCharType="end"/>
            </w:r>
          </w:hyperlink>
        </w:p>
        <w:p w14:paraId="444A435C" w14:textId="5D167130"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38" w:history="1">
            <w:r w:rsidR="00A84041" w:rsidRPr="005C7033">
              <w:rPr>
                <w:rStyle w:val="Hyperlink"/>
                <w:rFonts w:ascii="Corbel" w:hAnsi="Corbel" w:cs="Arial"/>
                <w:b/>
              </w:rPr>
              <w:t>3.7.1</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Fonts w:ascii="Arial" w:hAnsi="Arial" w:cs="Arial"/>
                <w:b/>
              </w:rPr>
              <w:t>Inschrijven met meerdere Ondernemers vanuit een holding</w:t>
            </w:r>
            <w:r w:rsidR="00A84041">
              <w:rPr>
                <w:webHidden/>
              </w:rPr>
              <w:tab/>
            </w:r>
            <w:r w:rsidR="00A84041">
              <w:rPr>
                <w:webHidden/>
              </w:rPr>
              <w:fldChar w:fldCharType="begin"/>
            </w:r>
            <w:r w:rsidR="00A84041">
              <w:rPr>
                <w:webHidden/>
              </w:rPr>
              <w:instrText xml:space="preserve"> PAGEREF _Toc167358138 \h </w:instrText>
            </w:r>
            <w:r w:rsidR="00A84041">
              <w:rPr>
                <w:webHidden/>
              </w:rPr>
            </w:r>
            <w:r w:rsidR="00A84041">
              <w:rPr>
                <w:webHidden/>
              </w:rPr>
              <w:fldChar w:fldCharType="separate"/>
            </w:r>
            <w:r w:rsidR="00A84041">
              <w:rPr>
                <w:webHidden/>
              </w:rPr>
              <w:t>15</w:t>
            </w:r>
            <w:r w:rsidR="00A84041">
              <w:rPr>
                <w:webHidden/>
              </w:rPr>
              <w:fldChar w:fldCharType="end"/>
            </w:r>
          </w:hyperlink>
        </w:p>
        <w:p w14:paraId="7006F34A" w14:textId="71322380"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39" w:history="1">
            <w:r w:rsidR="00A84041" w:rsidRPr="005C7033">
              <w:rPr>
                <w:rStyle w:val="Hyperlink"/>
              </w:rPr>
              <w:t>3.8</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Opmaak en indeling van de Inschrijving</w:t>
            </w:r>
            <w:r w:rsidR="00A84041">
              <w:rPr>
                <w:webHidden/>
              </w:rPr>
              <w:tab/>
            </w:r>
            <w:r w:rsidR="00A84041">
              <w:rPr>
                <w:webHidden/>
              </w:rPr>
              <w:fldChar w:fldCharType="begin"/>
            </w:r>
            <w:r w:rsidR="00A84041">
              <w:rPr>
                <w:webHidden/>
              </w:rPr>
              <w:instrText xml:space="preserve"> PAGEREF _Toc167358139 \h </w:instrText>
            </w:r>
            <w:r w:rsidR="00A84041">
              <w:rPr>
                <w:webHidden/>
              </w:rPr>
            </w:r>
            <w:r w:rsidR="00A84041">
              <w:rPr>
                <w:webHidden/>
              </w:rPr>
              <w:fldChar w:fldCharType="separate"/>
            </w:r>
            <w:r w:rsidR="00A84041">
              <w:rPr>
                <w:webHidden/>
              </w:rPr>
              <w:t>15</w:t>
            </w:r>
            <w:r w:rsidR="00A84041">
              <w:rPr>
                <w:webHidden/>
              </w:rPr>
              <w:fldChar w:fldCharType="end"/>
            </w:r>
          </w:hyperlink>
        </w:p>
        <w:p w14:paraId="55B05A0A" w14:textId="69F5A985"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40" w:history="1">
            <w:r w:rsidR="00A84041" w:rsidRPr="005C7033">
              <w:rPr>
                <w:rStyle w:val="Hyperlink"/>
              </w:rPr>
              <w:t>3.9</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Openingsprocedure</w:t>
            </w:r>
            <w:r w:rsidR="00A84041">
              <w:rPr>
                <w:webHidden/>
              </w:rPr>
              <w:tab/>
            </w:r>
            <w:r w:rsidR="00A84041">
              <w:rPr>
                <w:webHidden/>
              </w:rPr>
              <w:fldChar w:fldCharType="begin"/>
            </w:r>
            <w:r w:rsidR="00A84041">
              <w:rPr>
                <w:webHidden/>
              </w:rPr>
              <w:instrText xml:space="preserve"> PAGEREF _Toc167358140 \h </w:instrText>
            </w:r>
            <w:r w:rsidR="00A84041">
              <w:rPr>
                <w:webHidden/>
              </w:rPr>
            </w:r>
            <w:r w:rsidR="00A84041">
              <w:rPr>
                <w:webHidden/>
              </w:rPr>
              <w:fldChar w:fldCharType="separate"/>
            </w:r>
            <w:r w:rsidR="00A84041">
              <w:rPr>
                <w:webHidden/>
              </w:rPr>
              <w:t>15</w:t>
            </w:r>
            <w:r w:rsidR="00A84041">
              <w:rPr>
                <w:webHidden/>
              </w:rPr>
              <w:fldChar w:fldCharType="end"/>
            </w:r>
          </w:hyperlink>
        </w:p>
        <w:p w14:paraId="697B0AB8" w14:textId="48AB1BE0"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41" w:history="1">
            <w:r w:rsidR="00A84041" w:rsidRPr="005C7033">
              <w:rPr>
                <w:rStyle w:val="Hyperlink"/>
              </w:rPr>
              <w:t>3.10</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Gunningsbeslissing, gunning en rechtsbescherming</w:t>
            </w:r>
            <w:r w:rsidR="00A84041">
              <w:rPr>
                <w:webHidden/>
              </w:rPr>
              <w:tab/>
            </w:r>
            <w:r w:rsidR="00A84041">
              <w:rPr>
                <w:webHidden/>
              </w:rPr>
              <w:fldChar w:fldCharType="begin"/>
            </w:r>
            <w:r w:rsidR="00A84041">
              <w:rPr>
                <w:webHidden/>
              </w:rPr>
              <w:instrText xml:space="preserve"> PAGEREF _Toc167358141 \h </w:instrText>
            </w:r>
            <w:r w:rsidR="00A84041">
              <w:rPr>
                <w:webHidden/>
              </w:rPr>
            </w:r>
            <w:r w:rsidR="00A84041">
              <w:rPr>
                <w:webHidden/>
              </w:rPr>
              <w:fldChar w:fldCharType="separate"/>
            </w:r>
            <w:r w:rsidR="00A84041">
              <w:rPr>
                <w:webHidden/>
              </w:rPr>
              <w:t>15</w:t>
            </w:r>
            <w:r w:rsidR="00A84041">
              <w:rPr>
                <w:webHidden/>
              </w:rPr>
              <w:fldChar w:fldCharType="end"/>
            </w:r>
          </w:hyperlink>
        </w:p>
        <w:p w14:paraId="305733EC" w14:textId="40D106E1" w:rsidR="00A84041"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67358142" w:history="1">
            <w:r w:rsidR="00A84041" w:rsidRPr="005C7033">
              <w:rPr>
                <w:rStyle w:val="Hyperlink"/>
                <w:rFonts w:ascii="Arial" w:hAnsi="Arial" w:cs="Arial"/>
                <w14:scene3d>
                  <w14:camera w14:prst="orthographicFront"/>
                  <w14:lightRig w14:rig="threePt" w14:dir="t">
                    <w14:rot w14:lat="0" w14:lon="0" w14:rev="0"/>
                  </w14:lightRig>
                </w14:scene3d>
              </w:rPr>
              <w:t>Hoofdstuk 4</w:t>
            </w:r>
            <w:r w:rsidR="00A84041">
              <w:rPr>
                <w:rFonts w:asciiTheme="minorHAnsi" w:eastAsiaTheme="minorEastAsia" w:hAnsiTheme="minorHAnsi" w:cstheme="minorBidi"/>
                <w:b w:val="0"/>
                <w:caps w:val="0"/>
                <w:spacing w:val="0"/>
                <w:kern w:val="2"/>
                <w:sz w:val="24"/>
                <w:szCs w:val="24"/>
                <w14:ligatures w14:val="standardContextual"/>
              </w:rPr>
              <w:tab/>
            </w:r>
            <w:r w:rsidR="00A84041" w:rsidRPr="005C7033">
              <w:rPr>
                <w:rStyle w:val="Hyperlink"/>
                <w:rFonts w:ascii="Arial" w:hAnsi="Arial" w:cs="Arial"/>
              </w:rPr>
              <w:t>Toetsing van de Inschrijving</w:t>
            </w:r>
            <w:r w:rsidR="00A84041">
              <w:rPr>
                <w:webHidden/>
              </w:rPr>
              <w:tab/>
            </w:r>
            <w:r w:rsidR="00A84041">
              <w:rPr>
                <w:webHidden/>
              </w:rPr>
              <w:fldChar w:fldCharType="begin"/>
            </w:r>
            <w:r w:rsidR="00A84041">
              <w:rPr>
                <w:webHidden/>
              </w:rPr>
              <w:instrText xml:space="preserve"> PAGEREF _Toc167358142 \h </w:instrText>
            </w:r>
            <w:r w:rsidR="00A84041">
              <w:rPr>
                <w:webHidden/>
              </w:rPr>
            </w:r>
            <w:r w:rsidR="00A84041">
              <w:rPr>
                <w:webHidden/>
              </w:rPr>
              <w:fldChar w:fldCharType="separate"/>
            </w:r>
            <w:r w:rsidR="00A84041">
              <w:rPr>
                <w:webHidden/>
              </w:rPr>
              <w:t>17</w:t>
            </w:r>
            <w:r w:rsidR="00A84041">
              <w:rPr>
                <w:webHidden/>
              </w:rPr>
              <w:fldChar w:fldCharType="end"/>
            </w:r>
          </w:hyperlink>
        </w:p>
        <w:p w14:paraId="1C6FC0F9" w14:textId="2859601A"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43" w:history="1">
            <w:r w:rsidR="00A84041" w:rsidRPr="005C7033">
              <w:rPr>
                <w:rStyle w:val="Hyperlink"/>
              </w:rPr>
              <w:t>4.1</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Stap 1: Toetsen of is voldaan aan de aanbestedingsvoorschriften</w:t>
            </w:r>
            <w:r w:rsidR="00A84041">
              <w:rPr>
                <w:webHidden/>
              </w:rPr>
              <w:tab/>
            </w:r>
            <w:r w:rsidR="00A84041">
              <w:rPr>
                <w:webHidden/>
              </w:rPr>
              <w:fldChar w:fldCharType="begin"/>
            </w:r>
            <w:r w:rsidR="00A84041">
              <w:rPr>
                <w:webHidden/>
              </w:rPr>
              <w:instrText xml:space="preserve"> PAGEREF _Toc167358143 \h </w:instrText>
            </w:r>
            <w:r w:rsidR="00A84041">
              <w:rPr>
                <w:webHidden/>
              </w:rPr>
            </w:r>
            <w:r w:rsidR="00A84041">
              <w:rPr>
                <w:webHidden/>
              </w:rPr>
              <w:fldChar w:fldCharType="separate"/>
            </w:r>
            <w:r w:rsidR="00A84041">
              <w:rPr>
                <w:webHidden/>
              </w:rPr>
              <w:t>17</w:t>
            </w:r>
            <w:r w:rsidR="00A84041">
              <w:rPr>
                <w:webHidden/>
              </w:rPr>
              <w:fldChar w:fldCharType="end"/>
            </w:r>
          </w:hyperlink>
        </w:p>
        <w:p w14:paraId="064ADAF1" w14:textId="608D8937"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44" w:history="1">
            <w:r w:rsidR="00A84041" w:rsidRPr="005C7033">
              <w:rPr>
                <w:rStyle w:val="Hyperlink"/>
              </w:rPr>
              <w:t>4.2</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Stap 2: Toetsen of geen uitsluitingsgronden van toepassing zijn</w:t>
            </w:r>
            <w:r w:rsidR="00A84041">
              <w:rPr>
                <w:webHidden/>
              </w:rPr>
              <w:tab/>
            </w:r>
            <w:r w:rsidR="00A84041">
              <w:rPr>
                <w:webHidden/>
              </w:rPr>
              <w:fldChar w:fldCharType="begin"/>
            </w:r>
            <w:r w:rsidR="00A84041">
              <w:rPr>
                <w:webHidden/>
              </w:rPr>
              <w:instrText xml:space="preserve"> PAGEREF _Toc167358144 \h </w:instrText>
            </w:r>
            <w:r w:rsidR="00A84041">
              <w:rPr>
                <w:webHidden/>
              </w:rPr>
            </w:r>
            <w:r w:rsidR="00A84041">
              <w:rPr>
                <w:webHidden/>
              </w:rPr>
              <w:fldChar w:fldCharType="separate"/>
            </w:r>
            <w:r w:rsidR="00A84041">
              <w:rPr>
                <w:webHidden/>
              </w:rPr>
              <w:t>17</w:t>
            </w:r>
            <w:r w:rsidR="00A84041">
              <w:rPr>
                <w:webHidden/>
              </w:rPr>
              <w:fldChar w:fldCharType="end"/>
            </w:r>
          </w:hyperlink>
        </w:p>
        <w:p w14:paraId="00BDF1CC" w14:textId="7E2D8DDD"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45" w:history="1">
            <w:r w:rsidR="00A84041" w:rsidRPr="005C7033">
              <w:rPr>
                <w:rStyle w:val="Hyperlink"/>
                <w:rFonts w:ascii="Corbel" w:hAnsi="Corbel" w:cs="Arial"/>
                <w:b/>
              </w:rPr>
              <w:t>4.2.1</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Fonts w:ascii="Arial" w:hAnsi="Arial" w:cs="Arial"/>
                <w:b/>
              </w:rPr>
              <w:t>Aanvullende uitsluitingsgrond</w:t>
            </w:r>
            <w:r w:rsidR="00A84041">
              <w:rPr>
                <w:webHidden/>
              </w:rPr>
              <w:tab/>
            </w:r>
            <w:r w:rsidR="00A84041">
              <w:rPr>
                <w:webHidden/>
              </w:rPr>
              <w:fldChar w:fldCharType="begin"/>
            </w:r>
            <w:r w:rsidR="00A84041">
              <w:rPr>
                <w:webHidden/>
              </w:rPr>
              <w:instrText xml:space="preserve"> PAGEREF _Toc167358145 \h </w:instrText>
            </w:r>
            <w:r w:rsidR="00A84041">
              <w:rPr>
                <w:webHidden/>
              </w:rPr>
            </w:r>
            <w:r w:rsidR="00A84041">
              <w:rPr>
                <w:webHidden/>
              </w:rPr>
              <w:fldChar w:fldCharType="separate"/>
            </w:r>
            <w:r w:rsidR="00A84041">
              <w:rPr>
                <w:webHidden/>
              </w:rPr>
              <w:t>18</w:t>
            </w:r>
            <w:r w:rsidR="00A84041">
              <w:rPr>
                <w:webHidden/>
              </w:rPr>
              <w:fldChar w:fldCharType="end"/>
            </w:r>
          </w:hyperlink>
        </w:p>
        <w:p w14:paraId="11F1D2F7" w14:textId="41DC3862"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46" w:history="1">
            <w:r w:rsidR="00A84041" w:rsidRPr="005C7033">
              <w:rPr>
                <w:rStyle w:val="Hyperlink"/>
              </w:rPr>
              <w:t>4.3</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Stap 3: Toetsen of aan de geschiktheidseisen is voldaan</w:t>
            </w:r>
            <w:r w:rsidR="00A84041">
              <w:rPr>
                <w:webHidden/>
              </w:rPr>
              <w:tab/>
            </w:r>
            <w:r w:rsidR="00A84041">
              <w:rPr>
                <w:webHidden/>
              </w:rPr>
              <w:fldChar w:fldCharType="begin"/>
            </w:r>
            <w:r w:rsidR="00A84041">
              <w:rPr>
                <w:webHidden/>
              </w:rPr>
              <w:instrText xml:space="preserve"> PAGEREF _Toc167358146 \h </w:instrText>
            </w:r>
            <w:r w:rsidR="00A84041">
              <w:rPr>
                <w:webHidden/>
              </w:rPr>
            </w:r>
            <w:r w:rsidR="00A84041">
              <w:rPr>
                <w:webHidden/>
              </w:rPr>
              <w:fldChar w:fldCharType="separate"/>
            </w:r>
            <w:r w:rsidR="00A84041">
              <w:rPr>
                <w:webHidden/>
              </w:rPr>
              <w:t>19</w:t>
            </w:r>
            <w:r w:rsidR="00A84041">
              <w:rPr>
                <w:webHidden/>
              </w:rPr>
              <w:fldChar w:fldCharType="end"/>
            </w:r>
          </w:hyperlink>
        </w:p>
        <w:p w14:paraId="0536F586" w14:textId="3821C611"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47" w:history="1">
            <w:r w:rsidR="00A84041" w:rsidRPr="005C7033">
              <w:rPr>
                <w:rStyle w:val="Hyperlink"/>
              </w:rPr>
              <w:t>4.4</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Financiële en economische draagkracht</w:t>
            </w:r>
            <w:r w:rsidR="00A84041">
              <w:rPr>
                <w:webHidden/>
              </w:rPr>
              <w:tab/>
            </w:r>
            <w:r w:rsidR="00A84041">
              <w:rPr>
                <w:webHidden/>
              </w:rPr>
              <w:fldChar w:fldCharType="begin"/>
            </w:r>
            <w:r w:rsidR="00A84041">
              <w:rPr>
                <w:webHidden/>
              </w:rPr>
              <w:instrText xml:space="preserve"> PAGEREF _Toc167358147 \h </w:instrText>
            </w:r>
            <w:r w:rsidR="00A84041">
              <w:rPr>
                <w:webHidden/>
              </w:rPr>
            </w:r>
            <w:r w:rsidR="00A84041">
              <w:rPr>
                <w:webHidden/>
              </w:rPr>
              <w:fldChar w:fldCharType="separate"/>
            </w:r>
            <w:r w:rsidR="00A84041">
              <w:rPr>
                <w:webHidden/>
              </w:rPr>
              <w:t>19</w:t>
            </w:r>
            <w:r w:rsidR="00A84041">
              <w:rPr>
                <w:webHidden/>
              </w:rPr>
              <w:fldChar w:fldCharType="end"/>
            </w:r>
          </w:hyperlink>
        </w:p>
        <w:p w14:paraId="2875BF9B" w14:textId="34304F50"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48" w:history="1">
            <w:r w:rsidR="00A84041" w:rsidRPr="005C7033">
              <w:rPr>
                <w:rStyle w:val="Hyperlink"/>
              </w:rPr>
              <w:t>4.5</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Technische en beroepsbekwaamheid</w:t>
            </w:r>
            <w:r w:rsidR="00A84041">
              <w:rPr>
                <w:webHidden/>
              </w:rPr>
              <w:tab/>
            </w:r>
            <w:r w:rsidR="00A84041">
              <w:rPr>
                <w:webHidden/>
              </w:rPr>
              <w:fldChar w:fldCharType="begin"/>
            </w:r>
            <w:r w:rsidR="00A84041">
              <w:rPr>
                <w:webHidden/>
              </w:rPr>
              <w:instrText xml:space="preserve"> PAGEREF _Toc167358148 \h </w:instrText>
            </w:r>
            <w:r w:rsidR="00A84041">
              <w:rPr>
                <w:webHidden/>
              </w:rPr>
            </w:r>
            <w:r w:rsidR="00A84041">
              <w:rPr>
                <w:webHidden/>
              </w:rPr>
              <w:fldChar w:fldCharType="separate"/>
            </w:r>
            <w:r w:rsidR="00A84041">
              <w:rPr>
                <w:webHidden/>
              </w:rPr>
              <w:t>20</w:t>
            </w:r>
            <w:r w:rsidR="00A84041">
              <w:rPr>
                <w:webHidden/>
              </w:rPr>
              <w:fldChar w:fldCharType="end"/>
            </w:r>
          </w:hyperlink>
        </w:p>
        <w:p w14:paraId="484455B1" w14:textId="012FDBFD"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49" w:history="1">
            <w:r w:rsidR="00A84041" w:rsidRPr="005C7033">
              <w:rPr>
                <w:rStyle w:val="Hyperlink"/>
              </w:rPr>
              <w:t>4.6</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Beroepsbevoegdheid</w:t>
            </w:r>
            <w:r w:rsidR="00A84041">
              <w:rPr>
                <w:webHidden/>
              </w:rPr>
              <w:tab/>
            </w:r>
            <w:r w:rsidR="00A84041">
              <w:rPr>
                <w:webHidden/>
              </w:rPr>
              <w:fldChar w:fldCharType="begin"/>
            </w:r>
            <w:r w:rsidR="00A84041">
              <w:rPr>
                <w:webHidden/>
              </w:rPr>
              <w:instrText xml:space="preserve"> PAGEREF _Toc167358149 \h </w:instrText>
            </w:r>
            <w:r w:rsidR="00A84041">
              <w:rPr>
                <w:webHidden/>
              </w:rPr>
            </w:r>
            <w:r w:rsidR="00A84041">
              <w:rPr>
                <w:webHidden/>
              </w:rPr>
              <w:fldChar w:fldCharType="separate"/>
            </w:r>
            <w:r w:rsidR="00A84041">
              <w:rPr>
                <w:webHidden/>
              </w:rPr>
              <w:t>22</w:t>
            </w:r>
            <w:r w:rsidR="00A84041">
              <w:rPr>
                <w:webHidden/>
              </w:rPr>
              <w:fldChar w:fldCharType="end"/>
            </w:r>
          </w:hyperlink>
        </w:p>
        <w:p w14:paraId="0098483A" w14:textId="606F38CF" w:rsidR="00A84041"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67358150" w:history="1">
            <w:r w:rsidR="00A84041" w:rsidRPr="005C7033">
              <w:rPr>
                <w:rStyle w:val="Hyperlink"/>
                <w:rFonts w:ascii="Arial" w:hAnsi="Arial" w:cs="Arial"/>
                <w14:scene3d>
                  <w14:camera w14:prst="orthographicFront"/>
                  <w14:lightRig w14:rig="threePt" w14:dir="t">
                    <w14:rot w14:lat="0" w14:lon="0" w14:rev="0"/>
                  </w14:lightRig>
                </w14:scene3d>
              </w:rPr>
              <w:t>Hoofdstuk 5</w:t>
            </w:r>
            <w:r w:rsidR="00A84041">
              <w:rPr>
                <w:rFonts w:asciiTheme="minorHAnsi" w:eastAsiaTheme="minorEastAsia" w:hAnsiTheme="minorHAnsi" w:cstheme="minorBidi"/>
                <w:b w:val="0"/>
                <w:caps w:val="0"/>
                <w:spacing w:val="0"/>
                <w:kern w:val="2"/>
                <w:sz w:val="24"/>
                <w:szCs w:val="24"/>
                <w14:ligatures w14:val="standardContextual"/>
              </w:rPr>
              <w:tab/>
            </w:r>
            <w:r w:rsidR="00A84041" w:rsidRPr="005C7033">
              <w:rPr>
                <w:rStyle w:val="Hyperlink"/>
                <w:rFonts w:ascii="Arial" w:hAnsi="Arial" w:cs="Arial"/>
              </w:rPr>
              <w:t>EMVI: beoordeling van de Inschrijvingen</w:t>
            </w:r>
            <w:r w:rsidR="00A84041">
              <w:rPr>
                <w:webHidden/>
              </w:rPr>
              <w:tab/>
            </w:r>
            <w:r w:rsidR="00A84041">
              <w:rPr>
                <w:webHidden/>
              </w:rPr>
              <w:fldChar w:fldCharType="begin"/>
            </w:r>
            <w:r w:rsidR="00A84041">
              <w:rPr>
                <w:webHidden/>
              </w:rPr>
              <w:instrText xml:space="preserve"> PAGEREF _Toc167358150 \h </w:instrText>
            </w:r>
            <w:r w:rsidR="00A84041">
              <w:rPr>
                <w:webHidden/>
              </w:rPr>
            </w:r>
            <w:r w:rsidR="00A84041">
              <w:rPr>
                <w:webHidden/>
              </w:rPr>
              <w:fldChar w:fldCharType="separate"/>
            </w:r>
            <w:r w:rsidR="00A84041">
              <w:rPr>
                <w:webHidden/>
              </w:rPr>
              <w:t>23</w:t>
            </w:r>
            <w:r w:rsidR="00A84041">
              <w:rPr>
                <w:webHidden/>
              </w:rPr>
              <w:fldChar w:fldCharType="end"/>
            </w:r>
          </w:hyperlink>
        </w:p>
        <w:p w14:paraId="6D17777D" w14:textId="4459C4C1"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51" w:history="1">
            <w:r w:rsidR="00A84041" w:rsidRPr="005C7033">
              <w:rPr>
                <w:rStyle w:val="Hyperlink"/>
              </w:rPr>
              <w:t>5.1</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Gunningscriterium</w:t>
            </w:r>
            <w:r w:rsidR="00A84041">
              <w:rPr>
                <w:webHidden/>
              </w:rPr>
              <w:tab/>
            </w:r>
            <w:r w:rsidR="00A84041">
              <w:rPr>
                <w:webHidden/>
              </w:rPr>
              <w:fldChar w:fldCharType="begin"/>
            </w:r>
            <w:r w:rsidR="00A84041">
              <w:rPr>
                <w:webHidden/>
              </w:rPr>
              <w:instrText xml:space="preserve"> PAGEREF _Toc167358151 \h </w:instrText>
            </w:r>
            <w:r w:rsidR="00A84041">
              <w:rPr>
                <w:webHidden/>
              </w:rPr>
            </w:r>
            <w:r w:rsidR="00A84041">
              <w:rPr>
                <w:webHidden/>
              </w:rPr>
              <w:fldChar w:fldCharType="separate"/>
            </w:r>
            <w:r w:rsidR="00A84041">
              <w:rPr>
                <w:webHidden/>
              </w:rPr>
              <w:t>23</w:t>
            </w:r>
            <w:r w:rsidR="00A84041">
              <w:rPr>
                <w:webHidden/>
              </w:rPr>
              <w:fldChar w:fldCharType="end"/>
            </w:r>
          </w:hyperlink>
        </w:p>
        <w:p w14:paraId="384FECE0" w14:textId="695CB3D5"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52" w:history="1">
            <w:r w:rsidR="00A84041" w:rsidRPr="005C7033">
              <w:rPr>
                <w:rStyle w:val="Hyperlink"/>
              </w:rPr>
              <w:t>5.2</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Beoordelingsprocedure</w:t>
            </w:r>
            <w:r w:rsidR="00A84041">
              <w:rPr>
                <w:webHidden/>
              </w:rPr>
              <w:tab/>
            </w:r>
            <w:r w:rsidR="00A84041">
              <w:rPr>
                <w:webHidden/>
              </w:rPr>
              <w:fldChar w:fldCharType="begin"/>
            </w:r>
            <w:r w:rsidR="00A84041">
              <w:rPr>
                <w:webHidden/>
              </w:rPr>
              <w:instrText xml:space="preserve"> PAGEREF _Toc167358152 \h </w:instrText>
            </w:r>
            <w:r w:rsidR="00A84041">
              <w:rPr>
                <w:webHidden/>
              </w:rPr>
            </w:r>
            <w:r w:rsidR="00A84041">
              <w:rPr>
                <w:webHidden/>
              </w:rPr>
              <w:fldChar w:fldCharType="separate"/>
            </w:r>
            <w:r w:rsidR="00A84041">
              <w:rPr>
                <w:webHidden/>
              </w:rPr>
              <w:t>23</w:t>
            </w:r>
            <w:r w:rsidR="00A84041">
              <w:rPr>
                <w:webHidden/>
              </w:rPr>
              <w:fldChar w:fldCharType="end"/>
            </w:r>
          </w:hyperlink>
        </w:p>
        <w:p w14:paraId="6D3F1321" w14:textId="0F2F43C3"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53" w:history="1">
            <w:r w:rsidR="00A84041" w:rsidRPr="005C7033">
              <w:rPr>
                <w:rStyle w:val="Hyperlink"/>
              </w:rPr>
              <w:t>5.3</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Kwaliteit</w:t>
            </w:r>
            <w:r w:rsidR="00A84041">
              <w:rPr>
                <w:webHidden/>
              </w:rPr>
              <w:tab/>
            </w:r>
            <w:r w:rsidR="00A84041">
              <w:rPr>
                <w:webHidden/>
              </w:rPr>
              <w:fldChar w:fldCharType="begin"/>
            </w:r>
            <w:r w:rsidR="00A84041">
              <w:rPr>
                <w:webHidden/>
              </w:rPr>
              <w:instrText xml:space="preserve"> PAGEREF _Toc167358153 \h </w:instrText>
            </w:r>
            <w:r w:rsidR="00A84041">
              <w:rPr>
                <w:webHidden/>
              </w:rPr>
            </w:r>
            <w:r w:rsidR="00A84041">
              <w:rPr>
                <w:webHidden/>
              </w:rPr>
              <w:fldChar w:fldCharType="separate"/>
            </w:r>
            <w:r w:rsidR="00A84041">
              <w:rPr>
                <w:webHidden/>
              </w:rPr>
              <w:t>24</w:t>
            </w:r>
            <w:r w:rsidR="00A84041">
              <w:rPr>
                <w:webHidden/>
              </w:rPr>
              <w:fldChar w:fldCharType="end"/>
            </w:r>
          </w:hyperlink>
        </w:p>
        <w:p w14:paraId="27CDDD50" w14:textId="7F72A9F5" w:rsidR="00A84041" w:rsidRDefault="00000000">
          <w:pPr>
            <w:pStyle w:val="Inhopg2"/>
            <w:rPr>
              <w:rFonts w:asciiTheme="minorHAnsi" w:eastAsiaTheme="minorEastAsia" w:hAnsiTheme="minorHAnsi" w:cstheme="minorBidi"/>
              <w:spacing w:val="0"/>
              <w:kern w:val="2"/>
              <w:sz w:val="24"/>
              <w:szCs w:val="24"/>
              <w14:ligatures w14:val="standardContextual"/>
            </w:rPr>
          </w:pPr>
          <w:hyperlink w:anchor="_Toc167358154" w:history="1">
            <w:r w:rsidR="00A84041" w:rsidRPr="005C7033">
              <w:rPr>
                <w:rStyle w:val="Hyperlink"/>
              </w:rPr>
              <w:t>5.5</w:t>
            </w:r>
            <w:r w:rsidR="00A84041">
              <w:rPr>
                <w:rFonts w:asciiTheme="minorHAnsi" w:eastAsiaTheme="minorEastAsia" w:hAnsiTheme="minorHAnsi" w:cstheme="minorBidi"/>
                <w:spacing w:val="0"/>
                <w:kern w:val="2"/>
                <w:sz w:val="24"/>
                <w:szCs w:val="24"/>
                <w14:ligatures w14:val="standardContextual"/>
              </w:rPr>
              <w:tab/>
            </w:r>
            <w:r w:rsidR="00A84041" w:rsidRPr="005C7033">
              <w:rPr>
                <w:rStyle w:val="Hyperlink"/>
              </w:rPr>
              <w:t>Checklist</w:t>
            </w:r>
            <w:r w:rsidR="00A84041">
              <w:rPr>
                <w:webHidden/>
              </w:rPr>
              <w:tab/>
            </w:r>
            <w:r w:rsidR="00A84041">
              <w:rPr>
                <w:webHidden/>
              </w:rPr>
              <w:fldChar w:fldCharType="begin"/>
            </w:r>
            <w:r w:rsidR="00A84041">
              <w:rPr>
                <w:webHidden/>
              </w:rPr>
              <w:instrText xml:space="preserve"> PAGEREF _Toc167358154 \h </w:instrText>
            </w:r>
            <w:r w:rsidR="00A84041">
              <w:rPr>
                <w:webHidden/>
              </w:rPr>
            </w:r>
            <w:r w:rsidR="00A84041">
              <w:rPr>
                <w:webHidden/>
              </w:rPr>
              <w:fldChar w:fldCharType="separate"/>
            </w:r>
            <w:r w:rsidR="00A84041">
              <w:rPr>
                <w:webHidden/>
              </w:rPr>
              <w:t>30</w:t>
            </w:r>
            <w:r w:rsidR="00A84041">
              <w:rPr>
                <w:webHidden/>
              </w:rPr>
              <w:fldChar w:fldCharType="end"/>
            </w:r>
          </w:hyperlink>
        </w:p>
        <w:p w14:paraId="1FB01783" w14:textId="63E1C5E5" w:rsidR="00A84041"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67358155" w:history="1">
            <w:r w:rsidR="00A84041" w:rsidRPr="005C7033">
              <w:rPr>
                <w:rStyle w:val="Hyperlink"/>
                <w:rFonts w:ascii="Arial" w:hAnsi="Arial" w:cs="Arial"/>
                <w:bCs/>
                <w:lang w:eastAsia="en-GB"/>
              </w:rPr>
              <w:t>Bijlage 1 Bestek met Bijlagen</w:t>
            </w:r>
            <w:r w:rsidR="00A84041">
              <w:rPr>
                <w:webHidden/>
              </w:rPr>
              <w:tab/>
            </w:r>
            <w:r w:rsidR="00A84041">
              <w:rPr>
                <w:webHidden/>
              </w:rPr>
              <w:fldChar w:fldCharType="begin"/>
            </w:r>
            <w:r w:rsidR="00A84041">
              <w:rPr>
                <w:webHidden/>
              </w:rPr>
              <w:instrText xml:space="preserve"> PAGEREF _Toc167358155 \h </w:instrText>
            </w:r>
            <w:r w:rsidR="00A84041">
              <w:rPr>
                <w:webHidden/>
              </w:rPr>
            </w:r>
            <w:r w:rsidR="00A84041">
              <w:rPr>
                <w:webHidden/>
              </w:rPr>
              <w:fldChar w:fldCharType="separate"/>
            </w:r>
            <w:r w:rsidR="00A84041">
              <w:rPr>
                <w:webHidden/>
              </w:rPr>
              <w:t>31</w:t>
            </w:r>
            <w:r w:rsidR="00A84041">
              <w:rPr>
                <w:webHidden/>
              </w:rPr>
              <w:fldChar w:fldCharType="end"/>
            </w:r>
          </w:hyperlink>
        </w:p>
        <w:p w14:paraId="4182C113" w14:textId="5A4BB43C" w:rsidR="00A84041"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67358156" w:history="1">
            <w:r w:rsidR="00A84041" w:rsidRPr="005C7033">
              <w:rPr>
                <w:rStyle w:val="Hyperlink"/>
                <w:rFonts w:ascii="Arial" w:hAnsi="Arial" w:cs="Arial"/>
                <w:bCs/>
                <w:lang w:eastAsia="en-GB"/>
              </w:rPr>
              <w:t>Bijlage 2 Wachtkamerovereenkomst</w:t>
            </w:r>
            <w:r w:rsidR="00A84041">
              <w:rPr>
                <w:webHidden/>
              </w:rPr>
              <w:tab/>
            </w:r>
            <w:r w:rsidR="00A84041">
              <w:rPr>
                <w:webHidden/>
              </w:rPr>
              <w:fldChar w:fldCharType="begin"/>
            </w:r>
            <w:r w:rsidR="00A84041">
              <w:rPr>
                <w:webHidden/>
              </w:rPr>
              <w:instrText xml:space="preserve"> PAGEREF _Toc167358156 \h </w:instrText>
            </w:r>
            <w:r w:rsidR="00A84041">
              <w:rPr>
                <w:webHidden/>
              </w:rPr>
            </w:r>
            <w:r w:rsidR="00A84041">
              <w:rPr>
                <w:webHidden/>
              </w:rPr>
              <w:fldChar w:fldCharType="separate"/>
            </w:r>
            <w:r w:rsidR="00A84041">
              <w:rPr>
                <w:webHidden/>
              </w:rPr>
              <w:t>32</w:t>
            </w:r>
            <w:r w:rsidR="00A84041">
              <w:rPr>
                <w:webHidden/>
              </w:rPr>
              <w:fldChar w:fldCharType="end"/>
            </w:r>
          </w:hyperlink>
        </w:p>
        <w:p w14:paraId="5035D07D" w14:textId="3726AB34" w:rsidR="00A84041"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67358157" w:history="1">
            <w:r w:rsidR="00A84041" w:rsidRPr="005C7033">
              <w:rPr>
                <w:rStyle w:val="Hyperlink"/>
                <w:rFonts w:ascii="Arial" w:hAnsi="Arial" w:cs="Arial"/>
              </w:rPr>
              <w:t>Bijlage 3 Concept Overeenkomst</w:t>
            </w:r>
            <w:r w:rsidR="00A84041">
              <w:rPr>
                <w:webHidden/>
              </w:rPr>
              <w:tab/>
            </w:r>
            <w:r w:rsidR="00A84041">
              <w:rPr>
                <w:webHidden/>
              </w:rPr>
              <w:fldChar w:fldCharType="begin"/>
            </w:r>
            <w:r w:rsidR="00A84041">
              <w:rPr>
                <w:webHidden/>
              </w:rPr>
              <w:instrText xml:space="preserve"> PAGEREF _Toc167358157 \h </w:instrText>
            </w:r>
            <w:r w:rsidR="00A84041">
              <w:rPr>
                <w:webHidden/>
              </w:rPr>
            </w:r>
            <w:r w:rsidR="00A84041">
              <w:rPr>
                <w:webHidden/>
              </w:rPr>
              <w:fldChar w:fldCharType="separate"/>
            </w:r>
            <w:r w:rsidR="00A84041">
              <w:rPr>
                <w:webHidden/>
              </w:rPr>
              <w:t>33</w:t>
            </w:r>
            <w:r w:rsidR="00A84041">
              <w:rPr>
                <w:webHidden/>
              </w:rPr>
              <w:fldChar w:fldCharType="end"/>
            </w:r>
          </w:hyperlink>
        </w:p>
        <w:p w14:paraId="3B8C3C67" w14:textId="12552A5C" w:rsidR="00A84041"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67358158" w:history="1">
            <w:r w:rsidR="00A84041" w:rsidRPr="005C7033">
              <w:rPr>
                <w:rStyle w:val="Hyperlink"/>
                <w:rFonts w:ascii="Arial" w:eastAsiaTheme="minorHAnsi" w:hAnsi="Arial" w:cs="Arial"/>
              </w:rPr>
              <w:t xml:space="preserve">Bijlage 4 </w:t>
            </w:r>
            <w:r w:rsidR="00A84041" w:rsidRPr="005C7033">
              <w:rPr>
                <w:rStyle w:val="Hyperlink"/>
                <w:rFonts w:ascii="Arial" w:hAnsi="Arial" w:cs="Arial"/>
              </w:rPr>
              <w:t>Klachtenregeling aanbesteden provincie Utrecht 2023</w:t>
            </w:r>
            <w:r w:rsidR="00A84041">
              <w:rPr>
                <w:webHidden/>
              </w:rPr>
              <w:tab/>
            </w:r>
            <w:r w:rsidR="00A84041">
              <w:rPr>
                <w:webHidden/>
              </w:rPr>
              <w:fldChar w:fldCharType="begin"/>
            </w:r>
            <w:r w:rsidR="00A84041">
              <w:rPr>
                <w:webHidden/>
              </w:rPr>
              <w:instrText xml:space="preserve"> PAGEREF _Toc167358158 \h </w:instrText>
            </w:r>
            <w:r w:rsidR="00A84041">
              <w:rPr>
                <w:webHidden/>
              </w:rPr>
            </w:r>
            <w:r w:rsidR="00A84041">
              <w:rPr>
                <w:webHidden/>
              </w:rPr>
              <w:fldChar w:fldCharType="separate"/>
            </w:r>
            <w:r w:rsidR="00A84041">
              <w:rPr>
                <w:webHidden/>
              </w:rPr>
              <w:t>36</w:t>
            </w:r>
            <w:r w:rsidR="00A84041">
              <w:rPr>
                <w:webHidden/>
              </w:rPr>
              <w:fldChar w:fldCharType="end"/>
            </w:r>
          </w:hyperlink>
        </w:p>
        <w:p w14:paraId="0DF611F7" w14:textId="08A1A3CA" w:rsidR="00A84041"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67358159" w:history="1">
            <w:r w:rsidR="00A84041" w:rsidRPr="005C7033">
              <w:rPr>
                <w:rStyle w:val="Hyperlink"/>
                <w:rFonts w:ascii="Arial" w:hAnsi="Arial" w:cs="Arial"/>
              </w:rPr>
              <w:t>Bijlage 5 Uniform Europees Aanbestedingsdocument (UEA)</w:t>
            </w:r>
            <w:r w:rsidR="00A84041">
              <w:rPr>
                <w:webHidden/>
              </w:rPr>
              <w:tab/>
            </w:r>
            <w:r w:rsidR="00A84041">
              <w:rPr>
                <w:webHidden/>
              </w:rPr>
              <w:fldChar w:fldCharType="begin"/>
            </w:r>
            <w:r w:rsidR="00A84041">
              <w:rPr>
                <w:webHidden/>
              </w:rPr>
              <w:instrText xml:space="preserve"> PAGEREF _Toc167358159 \h </w:instrText>
            </w:r>
            <w:r w:rsidR="00A84041">
              <w:rPr>
                <w:webHidden/>
              </w:rPr>
            </w:r>
            <w:r w:rsidR="00A84041">
              <w:rPr>
                <w:webHidden/>
              </w:rPr>
              <w:fldChar w:fldCharType="separate"/>
            </w:r>
            <w:r w:rsidR="00A84041">
              <w:rPr>
                <w:webHidden/>
              </w:rPr>
              <w:t>39</w:t>
            </w:r>
            <w:r w:rsidR="00A84041">
              <w:rPr>
                <w:webHidden/>
              </w:rPr>
              <w:fldChar w:fldCharType="end"/>
            </w:r>
          </w:hyperlink>
        </w:p>
        <w:p w14:paraId="341BDC57" w14:textId="1E21534E" w:rsidR="00A84041"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67358160" w:history="1">
            <w:r w:rsidR="00A84041" w:rsidRPr="005C7033">
              <w:rPr>
                <w:rStyle w:val="Hyperlink"/>
                <w:rFonts w:ascii="Arial" w:hAnsi="Arial" w:cs="Arial"/>
                <w:lang w:eastAsia="ar-SA"/>
              </w:rPr>
              <w:t>Bijlage 6 Format Kerncompetenties</w:t>
            </w:r>
            <w:r w:rsidR="00A84041">
              <w:rPr>
                <w:webHidden/>
              </w:rPr>
              <w:tab/>
            </w:r>
            <w:r w:rsidR="00A84041">
              <w:rPr>
                <w:webHidden/>
              </w:rPr>
              <w:fldChar w:fldCharType="begin"/>
            </w:r>
            <w:r w:rsidR="00A84041">
              <w:rPr>
                <w:webHidden/>
              </w:rPr>
              <w:instrText xml:space="preserve"> PAGEREF _Toc167358160 \h </w:instrText>
            </w:r>
            <w:r w:rsidR="00A84041">
              <w:rPr>
                <w:webHidden/>
              </w:rPr>
            </w:r>
            <w:r w:rsidR="00A84041">
              <w:rPr>
                <w:webHidden/>
              </w:rPr>
              <w:fldChar w:fldCharType="separate"/>
            </w:r>
            <w:r w:rsidR="00A84041">
              <w:rPr>
                <w:webHidden/>
              </w:rPr>
              <w:t>40</w:t>
            </w:r>
            <w:r w:rsidR="00A84041">
              <w:rPr>
                <w:webHidden/>
              </w:rPr>
              <w:fldChar w:fldCharType="end"/>
            </w:r>
          </w:hyperlink>
        </w:p>
        <w:p w14:paraId="2BE0C482" w14:textId="16D969A8" w:rsidR="00A84041"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67358161" w:history="1">
            <w:r w:rsidR="00A84041" w:rsidRPr="005C7033">
              <w:rPr>
                <w:rStyle w:val="Hyperlink"/>
                <w:rFonts w:ascii="Arial" w:hAnsi="Arial" w:cs="Arial"/>
                <w:lang w:eastAsia="ar-SA"/>
              </w:rPr>
              <w:t>Bijlage 7 Verklaring i.h.k.v. Russische betrokkenheid uitvoering overeenkomsten</w:t>
            </w:r>
            <w:r w:rsidR="00A84041">
              <w:rPr>
                <w:webHidden/>
              </w:rPr>
              <w:tab/>
            </w:r>
            <w:r w:rsidR="00A84041">
              <w:rPr>
                <w:webHidden/>
              </w:rPr>
              <w:tab/>
            </w:r>
            <w:r w:rsidR="00A84041">
              <w:rPr>
                <w:webHidden/>
              </w:rPr>
              <w:fldChar w:fldCharType="begin"/>
            </w:r>
            <w:r w:rsidR="00A84041">
              <w:rPr>
                <w:webHidden/>
              </w:rPr>
              <w:instrText xml:space="preserve"> PAGEREF _Toc167358161 \h </w:instrText>
            </w:r>
            <w:r w:rsidR="00A84041">
              <w:rPr>
                <w:webHidden/>
              </w:rPr>
            </w:r>
            <w:r w:rsidR="00A84041">
              <w:rPr>
                <w:webHidden/>
              </w:rPr>
              <w:fldChar w:fldCharType="separate"/>
            </w:r>
            <w:r w:rsidR="00A84041">
              <w:rPr>
                <w:webHidden/>
              </w:rPr>
              <w:t>44</w:t>
            </w:r>
            <w:r w:rsidR="00A84041">
              <w:rPr>
                <w:webHidden/>
              </w:rPr>
              <w:fldChar w:fldCharType="end"/>
            </w:r>
          </w:hyperlink>
        </w:p>
        <w:p w14:paraId="68DF6CF7" w14:textId="7FE641D3" w:rsidR="00A84041" w:rsidRDefault="00000000">
          <w:pPr>
            <w:pStyle w:val="Inhopg1"/>
            <w:rPr>
              <w:rFonts w:asciiTheme="minorHAnsi" w:eastAsiaTheme="minorEastAsia" w:hAnsiTheme="minorHAnsi" w:cstheme="minorBidi"/>
              <w:b w:val="0"/>
              <w:caps w:val="0"/>
              <w:spacing w:val="0"/>
              <w:kern w:val="2"/>
              <w:sz w:val="24"/>
              <w:szCs w:val="24"/>
              <w14:ligatures w14:val="standardContextual"/>
            </w:rPr>
          </w:pPr>
          <w:hyperlink w:anchor="_Toc167358162" w:history="1">
            <w:r w:rsidR="00A84041" w:rsidRPr="005C7033">
              <w:rPr>
                <w:rStyle w:val="Hyperlink"/>
                <w:rFonts w:ascii="Arial" w:hAnsi="Arial" w:cs="Arial"/>
                <w:lang w:eastAsia="ar-SA"/>
              </w:rPr>
              <w:t>Bijlage 8 Protocol Social Return</w:t>
            </w:r>
            <w:r w:rsidR="00A84041">
              <w:rPr>
                <w:webHidden/>
              </w:rPr>
              <w:tab/>
            </w:r>
            <w:r w:rsidR="00A84041">
              <w:rPr>
                <w:webHidden/>
              </w:rPr>
              <w:fldChar w:fldCharType="begin"/>
            </w:r>
            <w:r w:rsidR="00A84041">
              <w:rPr>
                <w:webHidden/>
              </w:rPr>
              <w:instrText xml:space="preserve"> PAGEREF _Toc167358162 \h </w:instrText>
            </w:r>
            <w:r w:rsidR="00A84041">
              <w:rPr>
                <w:webHidden/>
              </w:rPr>
            </w:r>
            <w:r w:rsidR="00A84041">
              <w:rPr>
                <w:webHidden/>
              </w:rPr>
              <w:fldChar w:fldCharType="separate"/>
            </w:r>
            <w:r w:rsidR="00A84041">
              <w:rPr>
                <w:webHidden/>
              </w:rPr>
              <w:t>45</w:t>
            </w:r>
            <w:r w:rsidR="00A84041">
              <w:rPr>
                <w:webHidden/>
              </w:rPr>
              <w:fldChar w:fldCharType="end"/>
            </w:r>
          </w:hyperlink>
        </w:p>
        <w:p w14:paraId="2096A866" w14:textId="5E643358" w:rsidR="00E6577F" w:rsidRPr="00044C8F" w:rsidRDefault="00E6577F" w:rsidP="00105798">
          <w:pPr>
            <w:spacing w:line="240" w:lineRule="auto"/>
            <w:rPr>
              <w:bCs/>
            </w:rPr>
          </w:pPr>
          <w:r w:rsidRPr="00044C8F">
            <w:rPr>
              <w:bCs/>
            </w:rPr>
            <w:fldChar w:fldCharType="end"/>
          </w:r>
        </w:p>
      </w:sdtContent>
    </w:sdt>
    <w:p w14:paraId="7B3B6416" w14:textId="283E06E6" w:rsidR="00877624" w:rsidRPr="00044C8F" w:rsidRDefault="00877624" w:rsidP="00105798">
      <w:pPr>
        <w:spacing w:line="240" w:lineRule="auto"/>
      </w:pPr>
      <w:bookmarkStart w:id="2" w:name="_Toc443638998"/>
      <w:bookmarkStart w:id="3" w:name="_Toc446058300"/>
      <w:bookmarkStart w:id="4" w:name="_Toc446324135"/>
      <w:r w:rsidRPr="00044C8F">
        <w:br w:type="page"/>
      </w:r>
    </w:p>
    <w:p w14:paraId="72C0D517" w14:textId="27A9652B" w:rsidR="00470DA1" w:rsidRPr="00044C8F" w:rsidRDefault="00470DA1" w:rsidP="00105798">
      <w:pPr>
        <w:pStyle w:val="Kop1"/>
        <w:numPr>
          <w:ilvl w:val="0"/>
          <w:numId w:val="0"/>
        </w:numPr>
        <w:spacing w:line="240" w:lineRule="auto"/>
        <w:rPr>
          <w:noProof w:val="0"/>
        </w:rPr>
      </w:pPr>
      <w:bookmarkStart w:id="5" w:name="_Toc12976868"/>
      <w:bookmarkStart w:id="6" w:name="_Toc167358116"/>
      <w:r w:rsidRPr="00044C8F">
        <w:rPr>
          <w:noProof w:val="0"/>
        </w:rPr>
        <w:lastRenderedPageBreak/>
        <w:t>Definities</w:t>
      </w:r>
      <w:bookmarkEnd w:id="2"/>
      <w:bookmarkEnd w:id="3"/>
      <w:bookmarkEnd w:id="4"/>
      <w:bookmarkEnd w:id="5"/>
      <w:bookmarkEnd w:id="6"/>
    </w:p>
    <w:p w14:paraId="0F228DEB" w14:textId="77777777" w:rsidR="00877624" w:rsidRPr="00044C8F" w:rsidRDefault="00877624" w:rsidP="00105798">
      <w:pPr>
        <w:spacing w:line="240" w:lineRule="auto"/>
        <w:rPr>
          <w:rFonts w:ascii="Arial" w:hAnsi="Arial" w:cs="Arial"/>
          <w:szCs w:val="18"/>
        </w:rPr>
      </w:pPr>
    </w:p>
    <w:p w14:paraId="6ABBD581" w14:textId="0D5E6508" w:rsidR="00470DA1" w:rsidRPr="00044C8F" w:rsidRDefault="00AF282D" w:rsidP="00105798">
      <w:pPr>
        <w:spacing w:line="240" w:lineRule="auto"/>
        <w:rPr>
          <w:rFonts w:ascii="Arial" w:hAnsi="Arial" w:cs="Arial"/>
          <w:szCs w:val="18"/>
        </w:rPr>
      </w:pPr>
      <w:r w:rsidRPr="00044C8F">
        <w:rPr>
          <w:rFonts w:ascii="Arial" w:hAnsi="Arial" w:cs="Arial"/>
          <w:szCs w:val="18"/>
        </w:rPr>
        <w:t xml:space="preserve">In deze Gunningsleidraad wordt een aantal begrippen met een beginhoofdletter gebruikt. Ook worden afkortingen gebruikt. </w:t>
      </w:r>
      <w:r w:rsidR="00470DA1" w:rsidRPr="00044C8F">
        <w:rPr>
          <w:rFonts w:ascii="Arial" w:hAnsi="Arial" w:cs="Arial"/>
          <w:szCs w:val="18"/>
        </w:rPr>
        <w:t>Aan deze begrippen en afkortingen komt</w:t>
      </w:r>
      <w:r w:rsidRPr="00044C8F">
        <w:rPr>
          <w:rFonts w:ascii="Arial" w:hAnsi="Arial" w:cs="Arial"/>
          <w:szCs w:val="18"/>
        </w:rPr>
        <w:t xml:space="preserve"> de</w:t>
      </w:r>
      <w:r w:rsidR="00533187" w:rsidRPr="00044C8F">
        <w:rPr>
          <w:rFonts w:ascii="Arial" w:hAnsi="Arial" w:cs="Arial"/>
          <w:szCs w:val="18"/>
        </w:rPr>
        <w:t xml:space="preserve"> onderstaande</w:t>
      </w:r>
      <w:r w:rsidRPr="00044C8F">
        <w:rPr>
          <w:rFonts w:ascii="Arial" w:hAnsi="Arial" w:cs="Arial"/>
          <w:szCs w:val="18"/>
        </w:rPr>
        <w:t xml:space="preserve"> be</w:t>
      </w:r>
      <w:r w:rsidR="00470DA1" w:rsidRPr="00044C8F">
        <w:rPr>
          <w:rFonts w:ascii="Arial" w:hAnsi="Arial" w:cs="Arial"/>
          <w:szCs w:val="18"/>
        </w:rPr>
        <w:t>tekenis toe</w:t>
      </w:r>
      <w:r w:rsidR="007732EC" w:rsidRPr="00044C8F">
        <w:rPr>
          <w:rFonts w:ascii="Arial" w:hAnsi="Arial" w:cs="Arial"/>
          <w:szCs w:val="18"/>
        </w:rPr>
        <w:t>.</w:t>
      </w:r>
    </w:p>
    <w:p w14:paraId="7956A4CA" w14:textId="77777777" w:rsidR="00406D60" w:rsidRPr="00044C8F" w:rsidRDefault="00406D60" w:rsidP="00105798">
      <w:pPr>
        <w:spacing w:line="240" w:lineRule="auto"/>
        <w:rPr>
          <w:rFonts w:ascii="Arial" w:hAnsi="Arial" w:cs="Arial"/>
          <w:szCs w:val="18"/>
        </w:rPr>
      </w:pPr>
    </w:p>
    <w:tbl>
      <w:tblPr>
        <w:tblStyle w:val="Tabelraster"/>
        <w:tblW w:w="0" w:type="auto"/>
        <w:tblLook w:val="04A0" w:firstRow="1" w:lastRow="0" w:firstColumn="1" w:lastColumn="0" w:noHBand="0" w:noVBand="1"/>
      </w:tblPr>
      <w:tblGrid>
        <w:gridCol w:w="2621"/>
        <w:gridCol w:w="5873"/>
      </w:tblGrid>
      <w:tr w:rsidR="00406D60" w:rsidRPr="00044C8F" w14:paraId="7D1E9000" w14:textId="77777777" w:rsidTr="00BA388B">
        <w:tc>
          <w:tcPr>
            <w:tcW w:w="2621" w:type="dxa"/>
          </w:tcPr>
          <w:p w14:paraId="01467569" w14:textId="20A61DA9" w:rsidR="00406D60" w:rsidRPr="00CD415F" w:rsidRDefault="00406D60" w:rsidP="00105798">
            <w:pPr>
              <w:spacing w:line="240" w:lineRule="auto"/>
              <w:rPr>
                <w:rFonts w:ascii="Arial" w:hAnsi="Arial" w:cs="Arial"/>
                <w:b/>
              </w:rPr>
            </w:pPr>
            <w:r w:rsidRPr="00CD415F">
              <w:rPr>
                <w:rFonts w:ascii="Arial" w:hAnsi="Arial" w:cs="Arial"/>
                <w:b/>
              </w:rPr>
              <w:t>Aanbestedende dienst</w:t>
            </w:r>
          </w:p>
        </w:tc>
        <w:tc>
          <w:tcPr>
            <w:tcW w:w="5873" w:type="dxa"/>
          </w:tcPr>
          <w:p w14:paraId="4E7064FA" w14:textId="68316213" w:rsidR="000F5540" w:rsidRPr="00CD415F" w:rsidRDefault="000F5540" w:rsidP="00105798">
            <w:pPr>
              <w:spacing w:line="240" w:lineRule="auto"/>
              <w:rPr>
                <w:rFonts w:ascii="Arial" w:hAnsi="Arial" w:cs="Arial"/>
                <w:szCs w:val="18"/>
              </w:rPr>
            </w:pPr>
            <w:r w:rsidRPr="00CD415F">
              <w:rPr>
                <w:rFonts w:ascii="Arial" w:hAnsi="Arial" w:cs="Arial"/>
                <w:szCs w:val="18"/>
              </w:rPr>
              <w:t xml:space="preserve">Provincie Utrecht, Staatsbosbeheer en gemeente De Ronde Venen gezamenlijk. </w:t>
            </w:r>
          </w:p>
          <w:p w14:paraId="48DEAABA" w14:textId="77777777" w:rsidR="000F5540" w:rsidRPr="00CD415F" w:rsidRDefault="000F5540" w:rsidP="00105798">
            <w:pPr>
              <w:spacing w:line="240" w:lineRule="auto"/>
              <w:rPr>
                <w:rFonts w:ascii="Arial" w:hAnsi="Arial" w:cs="Arial"/>
                <w:szCs w:val="18"/>
              </w:rPr>
            </w:pPr>
          </w:p>
          <w:p w14:paraId="0712F3C5" w14:textId="2142BCC7" w:rsidR="00406D60" w:rsidRPr="00CD415F" w:rsidRDefault="000F5540" w:rsidP="00105798">
            <w:pPr>
              <w:spacing w:line="240" w:lineRule="auto"/>
              <w:rPr>
                <w:rFonts w:ascii="Arial" w:hAnsi="Arial" w:cs="Arial"/>
                <w:szCs w:val="18"/>
              </w:rPr>
            </w:pPr>
            <w:r w:rsidRPr="00CD415F">
              <w:rPr>
                <w:rFonts w:ascii="Arial" w:hAnsi="Arial" w:cs="Arial"/>
                <w:szCs w:val="18"/>
              </w:rPr>
              <w:t>Provincie Utrecht treedt (met volmacht) op als penvoerder namens alle partijen (hierna ook</w:t>
            </w:r>
            <w:r w:rsidR="009F768D" w:rsidRPr="00CD415F">
              <w:rPr>
                <w:rFonts w:ascii="Arial" w:hAnsi="Arial" w:cs="Arial"/>
                <w:szCs w:val="18"/>
              </w:rPr>
              <w:t xml:space="preserve"> gezamenlijk</w:t>
            </w:r>
            <w:r w:rsidRPr="00CD415F">
              <w:rPr>
                <w:rFonts w:ascii="Arial" w:hAnsi="Arial" w:cs="Arial"/>
                <w:szCs w:val="18"/>
              </w:rPr>
              <w:t xml:space="preserve"> te noemen: Opdrachtgever).</w:t>
            </w:r>
          </w:p>
        </w:tc>
      </w:tr>
      <w:tr w:rsidR="00406D60" w:rsidRPr="00044C8F" w14:paraId="069ADD08" w14:textId="77777777" w:rsidTr="00BA388B">
        <w:tc>
          <w:tcPr>
            <w:tcW w:w="2621" w:type="dxa"/>
          </w:tcPr>
          <w:p w14:paraId="188747A0" w14:textId="77777777" w:rsidR="00406D60" w:rsidRPr="00CD415F" w:rsidRDefault="00406D60" w:rsidP="00105798">
            <w:pPr>
              <w:spacing w:line="240" w:lineRule="auto"/>
              <w:rPr>
                <w:rFonts w:ascii="Arial" w:hAnsi="Arial" w:cs="Arial"/>
                <w:b/>
                <w:szCs w:val="18"/>
              </w:rPr>
            </w:pPr>
            <w:r w:rsidRPr="00CD415F">
              <w:rPr>
                <w:rFonts w:ascii="Arial" w:hAnsi="Arial" w:cs="Arial"/>
                <w:b/>
                <w:szCs w:val="18"/>
              </w:rPr>
              <w:t>Aanbestedingsleidraad</w:t>
            </w:r>
          </w:p>
        </w:tc>
        <w:tc>
          <w:tcPr>
            <w:tcW w:w="5873" w:type="dxa"/>
          </w:tcPr>
          <w:p w14:paraId="18D38B7C" w14:textId="77777777" w:rsidR="00406D60" w:rsidRPr="00CD415F" w:rsidRDefault="00406D60" w:rsidP="00105798">
            <w:pPr>
              <w:spacing w:line="240" w:lineRule="auto"/>
              <w:rPr>
                <w:rFonts w:ascii="Arial" w:hAnsi="Arial" w:cs="Arial"/>
                <w:szCs w:val="18"/>
              </w:rPr>
            </w:pPr>
            <w:r w:rsidRPr="00CD415F">
              <w:rPr>
                <w:rFonts w:ascii="Arial" w:hAnsi="Arial" w:cs="Arial"/>
                <w:szCs w:val="18"/>
              </w:rPr>
              <w:t>Het voorliggende Aanbestedingsstuk waarmee Ondernemers die aan de minimumeisen voldoen worden uitgenodigd een Inschrijving in te dienen.</w:t>
            </w:r>
          </w:p>
        </w:tc>
      </w:tr>
      <w:tr w:rsidR="00406D60" w:rsidRPr="00044C8F" w14:paraId="5113BB69" w14:textId="77777777" w:rsidTr="00BA388B">
        <w:tc>
          <w:tcPr>
            <w:tcW w:w="2621" w:type="dxa"/>
          </w:tcPr>
          <w:p w14:paraId="7E1E2C3B" w14:textId="77777777" w:rsidR="00406D60" w:rsidRPr="00CD415F" w:rsidRDefault="00406D60" w:rsidP="00105798">
            <w:pPr>
              <w:spacing w:line="240" w:lineRule="auto"/>
              <w:rPr>
                <w:rFonts w:ascii="Arial" w:hAnsi="Arial" w:cs="Arial"/>
                <w:b/>
                <w:szCs w:val="18"/>
              </w:rPr>
            </w:pPr>
            <w:r w:rsidRPr="00CD415F">
              <w:rPr>
                <w:rFonts w:ascii="Arial" w:hAnsi="Arial" w:cs="Arial"/>
                <w:b/>
                <w:szCs w:val="18"/>
              </w:rPr>
              <w:t>Aanbestedingsstukken</w:t>
            </w:r>
          </w:p>
        </w:tc>
        <w:tc>
          <w:tcPr>
            <w:tcW w:w="5873" w:type="dxa"/>
          </w:tcPr>
          <w:p w14:paraId="6693D9B4" w14:textId="77777777" w:rsidR="00406D60" w:rsidRPr="00CD415F" w:rsidRDefault="00406D60" w:rsidP="00105798">
            <w:pPr>
              <w:spacing w:line="240" w:lineRule="auto"/>
              <w:rPr>
                <w:rFonts w:ascii="Arial" w:hAnsi="Arial" w:cs="Arial"/>
                <w:szCs w:val="18"/>
              </w:rPr>
            </w:pPr>
            <w:r w:rsidRPr="00CD415F">
              <w:rPr>
                <w:rFonts w:ascii="Arial" w:hAnsi="Arial" w:cs="Arial"/>
                <w:szCs w:val="18"/>
              </w:rPr>
              <w:t>Alle stukken die door de Aanbestedende dienst zijn opgesteld of vermeld ter omschrijving of bepaling van onderdelen van de aanbesteding of de procedure. Dit betreft niet uitsluitend deze Aanbestedingsleidraad, de Bijlagen en de Nota(‘s) van inlichtingen.</w:t>
            </w:r>
          </w:p>
        </w:tc>
      </w:tr>
      <w:tr w:rsidR="003403EA" w:rsidRPr="00044C8F" w14:paraId="7FEED0BB" w14:textId="77777777" w:rsidTr="00BA388B">
        <w:tc>
          <w:tcPr>
            <w:tcW w:w="2621" w:type="dxa"/>
          </w:tcPr>
          <w:p w14:paraId="7D098FFF" w14:textId="61720AD5" w:rsidR="003403EA" w:rsidRPr="00CD415F" w:rsidRDefault="00D83CE2" w:rsidP="00105798">
            <w:pPr>
              <w:spacing w:line="240" w:lineRule="auto"/>
              <w:rPr>
                <w:rFonts w:ascii="Arial" w:hAnsi="Arial" w:cs="Arial"/>
                <w:b/>
                <w:szCs w:val="18"/>
              </w:rPr>
            </w:pPr>
            <w:r w:rsidRPr="00CD415F">
              <w:rPr>
                <w:rFonts w:ascii="Arial" w:hAnsi="Arial" w:cs="Arial"/>
                <w:b/>
                <w:szCs w:val="18"/>
              </w:rPr>
              <w:t>Afzet</w:t>
            </w:r>
          </w:p>
        </w:tc>
        <w:tc>
          <w:tcPr>
            <w:tcW w:w="5873" w:type="dxa"/>
          </w:tcPr>
          <w:p w14:paraId="72E61634" w14:textId="3F115D8A" w:rsidR="003403EA" w:rsidRPr="00CD415F" w:rsidRDefault="00D83CE2" w:rsidP="00105798">
            <w:pPr>
              <w:spacing w:line="240" w:lineRule="auto"/>
              <w:rPr>
                <w:rFonts w:ascii="Arial" w:hAnsi="Arial" w:cs="Arial"/>
                <w:szCs w:val="18"/>
              </w:rPr>
            </w:pPr>
            <w:r w:rsidRPr="00CD415F">
              <w:rPr>
                <w:rFonts w:ascii="Arial" w:hAnsi="Arial" w:cs="Arial"/>
                <w:szCs w:val="18"/>
              </w:rPr>
              <w:t>Het zoeken en organiseren van afnemers/verwerkers voor vrijkomende materialen/Deelstromen.</w:t>
            </w:r>
          </w:p>
        </w:tc>
      </w:tr>
      <w:tr w:rsidR="00722E67" w:rsidRPr="00044C8F" w14:paraId="007D63DA" w14:textId="77777777" w:rsidTr="00BA388B">
        <w:tc>
          <w:tcPr>
            <w:tcW w:w="2621" w:type="dxa"/>
          </w:tcPr>
          <w:p w14:paraId="670B8300" w14:textId="6C42361B" w:rsidR="00722E67" w:rsidRPr="00CD415F" w:rsidRDefault="00722E67" w:rsidP="00105798">
            <w:pPr>
              <w:spacing w:line="240" w:lineRule="auto"/>
              <w:rPr>
                <w:rFonts w:ascii="Arial" w:hAnsi="Arial" w:cs="Arial"/>
                <w:b/>
                <w:szCs w:val="18"/>
              </w:rPr>
            </w:pPr>
            <w:r>
              <w:rPr>
                <w:rFonts w:ascii="Arial" w:hAnsi="Arial" w:cs="Arial"/>
                <w:b/>
                <w:szCs w:val="18"/>
              </w:rPr>
              <w:t>ARW</w:t>
            </w:r>
            <w:r w:rsidR="00F33A12">
              <w:rPr>
                <w:rFonts w:ascii="Arial" w:hAnsi="Arial" w:cs="Arial"/>
                <w:b/>
                <w:szCs w:val="18"/>
              </w:rPr>
              <w:t xml:space="preserve"> 2016</w:t>
            </w:r>
          </w:p>
        </w:tc>
        <w:tc>
          <w:tcPr>
            <w:tcW w:w="5873" w:type="dxa"/>
          </w:tcPr>
          <w:p w14:paraId="3FAD9016" w14:textId="6E958CEE" w:rsidR="00722E67" w:rsidRPr="00CD415F" w:rsidRDefault="00722E67" w:rsidP="00105798">
            <w:pPr>
              <w:spacing w:line="240" w:lineRule="auto"/>
              <w:rPr>
                <w:rFonts w:ascii="Arial" w:hAnsi="Arial" w:cs="Arial"/>
                <w:szCs w:val="18"/>
              </w:rPr>
            </w:pPr>
            <w:r w:rsidRPr="00722E67">
              <w:rPr>
                <w:rFonts w:ascii="Arial" w:hAnsi="Arial" w:cs="Arial"/>
                <w:szCs w:val="18"/>
              </w:rPr>
              <w:t>Aanbestedingsreglement Werken</w:t>
            </w:r>
            <w:r w:rsidR="00F33A12">
              <w:rPr>
                <w:rFonts w:ascii="Arial" w:hAnsi="Arial" w:cs="Arial"/>
                <w:szCs w:val="18"/>
              </w:rPr>
              <w:t xml:space="preserve"> 2016</w:t>
            </w:r>
          </w:p>
        </w:tc>
      </w:tr>
      <w:tr w:rsidR="003403EA" w:rsidRPr="00044C8F" w14:paraId="006B2784" w14:textId="77777777" w:rsidTr="00BA388B">
        <w:tc>
          <w:tcPr>
            <w:tcW w:w="2621" w:type="dxa"/>
          </w:tcPr>
          <w:p w14:paraId="07CAA247" w14:textId="77777777" w:rsidR="003403EA" w:rsidRPr="00CD415F" w:rsidRDefault="003403EA" w:rsidP="00105798">
            <w:pPr>
              <w:spacing w:line="240" w:lineRule="auto"/>
              <w:rPr>
                <w:rFonts w:ascii="Arial" w:hAnsi="Arial" w:cs="Arial"/>
              </w:rPr>
            </w:pPr>
            <w:r w:rsidRPr="00CD415F">
              <w:rPr>
                <w:rFonts w:ascii="Arial" w:hAnsi="Arial" w:cs="Arial"/>
                <w:b/>
                <w:szCs w:val="18"/>
              </w:rPr>
              <w:t>Bijlagen</w:t>
            </w:r>
          </w:p>
        </w:tc>
        <w:tc>
          <w:tcPr>
            <w:tcW w:w="5873" w:type="dxa"/>
          </w:tcPr>
          <w:p w14:paraId="03C03984" w14:textId="77777777" w:rsidR="003403EA" w:rsidRPr="00CD415F" w:rsidRDefault="003403EA" w:rsidP="00105798">
            <w:pPr>
              <w:spacing w:line="240" w:lineRule="auto"/>
              <w:rPr>
                <w:rFonts w:ascii="Arial" w:hAnsi="Arial" w:cs="Arial"/>
                <w:szCs w:val="18"/>
              </w:rPr>
            </w:pPr>
            <w:r w:rsidRPr="00CD415F">
              <w:rPr>
                <w:rFonts w:ascii="Arial" w:hAnsi="Arial" w:cs="Arial"/>
                <w:szCs w:val="18"/>
              </w:rPr>
              <w:t>Aanhangsels behorende bij deze Aanbestedingsleidraad.</w:t>
            </w:r>
          </w:p>
        </w:tc>
      </w:tr>
      <w:tr w:rsidR="00D83CE2" w:rsidRPr="00044C8F" w14:paraId="7BA44745" w14:textId="77777777" w:rsidTr="00BA388B">
        <w:tc>
          <w:tcPr>
            <w:tcW w:w="2621" w:type="dxa"/>
          </w:tcPr>
          <w:p w14:paraId="0A9A3E09" w14:textId="584CEBBD" w:rsidR="00D83CE2" w:rsidRPr="00CD415F" w:rsidRDefault="00D83CE2" w:rsidP="00105798">
            <w:pPr>
              <w:spacing w:line="240" w:lineRule="auto"/>
              <w:rPr>
                <w:rFonts w:ascii="Arial" w:hAnsi="Arial" w:cs="Arial"/>
                <w:b/>
                <w:szCs w:val="18"/>
              </w:rPr>
            </w:pPr>
            <w:r w:rsidRPr="00CD415F">
              <w:rPr>
                <w:rFonts w:ascii="Arial" w:hAnsi="Arial" w:cs="Arial"/>
                <w:b/>
                <w:szCs w:val="18"/>
              </w:rPr>
              <w:t>Bronscheiding</w:t>
            </w:r>
          </w:p>
        </w:tc>
        <w:tc>
          <w:tcPr>
            <w:tcW w:w="5873" w:type="dxa"/>
          </w:tcPr>
          <w:p w14:paraId="5A4A9E35" w14:textId="1CBEC991" w:rsidR="00D83CE2" w:rsidRPr="00CD415F" w:rsidRDefault="00D83CE2" w:rsidP="00105798">
            <w:pPr>
              <w:spacing w:line="240" w:lineRule="auto"/>
              <w:rPr>
                <w:rFonts w:ascii="Arial" w:hAnsi="Arial" w:cs="Arial"/>
                <w:szCs w:val="18"/>
              </w:rPr>
            </w:pPr>
            <w:r w:rsidRPr="00CD415F">
              <w:rPr>
                <w:rFonts w:ascii="Arial" w:hAnsi="Arial" w:cs="Arial"/>
                <w:szCs w:val="18"/>
              </w:rPr>
              <w:t>Wijze van afvalscheiding waarbij ‘schone’ Deelstromen gescheiden worden geoogst, opgeslagen en afgevoerd naar/gestort bij een verwerker.</w:t>
            </w:r>
          </w:p>
        </w:tc>
      </w:tr>
      <w:tr w:rsidR="003403EA" w:rsidRPr="00044C8F" w14:paraId="204BE120" w14:textId="77777777" w:rsidTr="00BA388B">
        <w:tc>
          <w:tcPr>
            <w:tcW w:w="2621" w:type="dxa"/>
          </w:tcPr>
          <w:p w14:paraId="29D7AD06" w14:textId="77777777" w:rsidR="003403EA" w:rsidRPr="00CD415F" w:rsidRDefault="003403EA" w:rsidP="00105798">
            <w:pPr>
              <w:spacing w:line="240" w:lineRule="auto"/>
              <w:rPr>
                <w:rFonts w:ascii="Arial" w:hAnsi="Arial" w:cs="Arial"/>
                <w:b/>
                <w:szCs w:val="18"/>
              </w:rPr>
            </w:pPr>
            <w:proofErr w:type="spellStart"/>
            <w:r w:rsidRPr="00CD415F">
              <w:rPr>
                <w:rFonts w:ascii="Arial" w:hAnsi="Arial" w:cs="Arial"/>
                <w:b/>
                <w:szCs w:val="18"/>
              </w:rPr>
              <w:t>Combinant</w:t>
            </w:r>
            <w:proofErr w:type="spellEnd"/>
          </w:p>
        </w:tc>
        <w:tc>
          <w:tcPr>
            <w:tcW w:w="5873" w:type="dxa"/>
          </w:tcPr>
          <w:p w14:paraId="52159041" w14:textId="77777777" w:rsidR="003403EA" w:rsidRPr="00CD415F" w:rsidRDefault="003403EA" w:rsidP="00105798">
            <w:pPr>
              <w:spacing w:line="240" w:lineRule="auto"/>
              <w:rPr>
                <w:rFonts w:ascii="Arial" w:hAnsi="Arial" w:cs="Arial"/>
                <w:szCs w:val="18"/>
              </w:rPr>
            </w:pPr>
            <w:r w:rsidRPr="00CD415F">
              <w:rPr>
                <w:rFonts w:ascii="Arial" w:hAnsi="Arial" w:cs="Arial"/>
                <w:szCs w:val="18"/>
              </w:rPr>
              <w:t>Een deelnemer aan een Combinatie.</w:t>
            </w:r>
          </w:p>
        </w:tc>
      </w:tr>
      <w:tr w:rsidR="003403EA" w:rsidRPr="00044C8F" w14:paraId="598A1CAD" w14:textId="77777777" w:rsidTr="00BA388B">
        <w:tc>
          <w:tcPr>
            <w:tcW w:w="2621" w:type="dxa"/>
          </w:tcPr>
          <w:p w14:paraId="1A0839C8" w14:textId="77777777" w:rsidR="003403EA" w:rsidRPr="00CD415F" w:rsidRDefault="003403EA" w:rsidP="00105798">
            <w:pPr>
              <w:spacing w:line="240" w:lineRule="auto"/>
              <w:rPr>
                <w:rFonts w:ascii="Arial" w:hAnsi="Arial" w:cs="Arial"/>
                <w:b/>
                <w:szCs w:val="18"/>
              </w:rPr>
            </w:pPr>
            <w:r w:rsidRPr="00CD415F">
              <w:rPr>
                <w:rFonts w:ascii="Arial" w:hAnsi="Arial" w:cs="Arial"/>
                <w:b/>
                <w:szCs w:val="18"/>
              </w:rPr>
              <w:t>Combinatie</w:t>
            </w:r>
          </w:p>
        </w:tc>
        <w:tc>
          <w:tcPr>
            <w:tcW w:w="5873" w:type="dxa"/>
          </w:tcPr>
          <w:p w14:paraId="489D6720" w14:textId="182D17D0" w:rsidR="003403EA" w:rsidRPr="00CD415F" w:rsidRDefault="003403EA" w:rsidP="00105798">
            <w:pPr>
              <w:spacing w:line="240" w:lineRule="auto"/>
              <w:rPr>
                <w:rFonts w:ascii="Arial" w:hAnsi="Arial" w:cs="Arial"/>
                <w:szCs w:val="18"/>
              </w:rPr>
            </w:pPr>
            <w:r w:rsidRPr="00CD415F">
              <w:rPr>
                <w:rFonts w:ascii="Arial" w:hAnsi="Arial" w:cs="Arial"/>
                <w:szCs w:val="18"/>
              </w:rPr>
              <w:t>De combinatie van elke natuurlijke en/of rechtspersoon en/of openbaar lichaam die de uitvoering van werken en/of werkzaamheden en/of de levering van producten en/of diensten op de markt aanbiedt.</w:t>
            </w:r>
          </w:p>
        </w:tc>
      </w:tr>
      <w:tr w:rsidR="003403EA" w:rsidRPr="00044C8F" w14:paraId="171F3E95" w14:textId="77777777" w:rsidTr="00BA388B">
        <w:tc>
          <w:tcPr>
            <w:tcW w:w="2621" w:type="dxa"/>
          </w:tcPr>
          <w:p w14:paraId="2C838C7A" w14:textId="768995F6" w:rsidR="003403EA" w:rsidRPr="00CD415F" w:rsidRDefault="003403EA" w:rsidP="00105798">
            <w:pPr>
              <w:spacing w:line="240" w:lineRule="auto"/>
              <w:rPr>
                <w:rFonts w:ascii="Arial" w:hAnsi="Arial" w:cs="Arial"/>
                <w:b/>
                <w:szCs w:val="18"/>
              </w:rPr>
            </w:pPr>
            <w:r w:rsidRPr="00CD415F">
              <w:rPr>
                <w:rFonts w:ascii="Arial" w:hAnsi="Arial" w:cs="Arial"/>
                <w:b/>
                <w:szCs w:val="18"/>
              </w:rPr>
              <w:t>COVOG</w:t>
            </w:r>
          </w:p>
        </w:tc>
        <w:tc>
          <w:tcPr>
            <w:tcW w:w="5873" w:type="dxa"/>
          </w:tcPr>
          <w:p w14:paraId="4DB0EA74" w14:textId="174AE3D3" w:rsidR="003403EA" w:rsidRPr="00CD415F" w:rsidRDefault="003403EA" w:rsidP="00105798">
            <w:pPr>
              <w:spacing w:line="240" w:lineRule="auto"/>
              <w:rPr>
                <w:rFonts w:ascii="Arial" w:hAnsi="Arial" w:cs="Arial"/>
                <w:szCs w:val="18"/>
              </w:rPr>
            </w:pPr>
            <w:r w:rsidRPr="00CD415F">
              <w:rPr>
                <w:rFonts w:ascii="Arial" w:hAnsi="Arial" w:cs="Arial"/>
                <w:szCs w:val="18"/>
              </w:rPr>
              <w:t>Centraal Orgaan Verklaring Omtrent het Gedrag.</w:t>
            </w:r>
          </w:p>
        </w:tc>
      </w:tr>
      <w:tr w:rsidR="003403EA" w:rsidRPr="00044C8F" w14:paraId="40798969" w14:textId="77777777" w:rsidTr="00BA388B">
        <w:tc>
          <w:tcPr>
            <w:tcW w:w="2621" w:type="dxa"/>
          </w:tcPr>
          <w:p w14:paraId="076C794E" w14:textId="2F12C708" w:rsidR="003403EA" w:rsidRPr="00CD415F" w:rsidRDefault="003403EA" w:rsidP="00105798">
            <w:pPr>
              <w:spacing w:line="240" w:lineRule="auto"/>
              <w:rPr>
                <w:rFonts w:ascii="Arial" w:hAnsi="Arial" w:cs="Arial"/>
                <w:b/>
                <w:szCs w:val="18"/>
              </w:rPr>
            </w:pPr>
            <w:r w:rsidRPr="00CD415F">
              <w:rPr>
                <w:rFonts w:ascii="Arial" w:hAnsi="Arial" w:cs="Arial"/>
                <w:b/>
                <w:szCs w:val="18"/>
              </w:rPr>
              <w:t>Dagen</w:t>
            </w:r>
          </w:p>
        </w:tc>
        <w:tc>
          <w:tcPr>
            <w:tcW w:w="5873" w:type="dxa"/>
          </w:tcPr>
          <w:p w14:paraId="67764D1F" w14:textId="7E6A4C47" w:rsidR="003403EA" w:rsidRPr="00CD415F" w:rsidRDefault="003403EA" w:rsidP="00105798">
            <w:pPr>
              <w:spacing w:line="240" w:lineRule="auto"/>
              <w:rPr>
                <w:rFonts w:ascii="Arial" w:hAnsi="Arial" w:cs="Arial"/>
                <w:szCs w:val="18"/>
              </w:rPr>
            </w:pPr>
            <w:r w:rsidRPr="00CD415F">
              <w:rPr>
                <w:rFonts w:ascii="Arial" w:hAnsi="Arial" w:cs="Arial"/>
                <w:szCs w:val="18"/>
              </w:rPr>
              <w:t>Kalenderdagen.</w:t>
            </w:r>
          </w:p>
        </w:tc>
      </w:tr>
      <w:tr w:rsidR="00725326" w:rsidRPr="00044C8F" w14:paraId="321EC0FE" w14:textId="77777777" w:rsidTr="00BA388B">
        <w:tc>
          <w:tcPr>
            <w:tcW w:w="2621" w:type="dxa"/>
          </w:tcPr>
          <w:p w14:paraId="62E2842C" w14:textId="62C10347" w:rsidR="00725326" w:rsidRPr="00CD415F" w:rsidRDefault="00725326" w:rsidP="00105798">
            <w:pPr>
              <w:tabs>
                <w:tab w:val="left" w:pos="7903"/>
              </w:tabs>
              <w:spacing w:line="240" w:lineRule="auto"/>
              <w:rPr>
                <w:rFonts w:ascii="Arial" w:hAnsi="Arial" w:cs="Arial"/>
                <w:b/>
                <w:szCs w:val="18"/>
              </w:rPr>
            </w:pPr>
            <w:r w:rsidRPr="00CD415F">
              <w:rPr>
                <w:rFonts w:ascii="Arial" w:hAnsi="Arial" w:cs="Arial"/>
                <w:b/>
                <w:szCs w:val="18"/>
              </w:rPr>
              <w:t>Deelstromen</w:t>
            </w:r>
          </w:p>
        </w:tc>
        <w:tc>
          <w:tcPr>
            <w:tcW w:w="5873" w:type="dxa"/>
          </w:tcPr>
          <w:p w14:paraId="26F5788F" w14:textId="7281F85A" w:rsidR="00725326" w:rsidRPr="00CD415F" w:rsidRDefault="00725326" w:rsidP="00105798">
            <w:pPr>
              <w:tabs>
                <w:tab w:val="left" w:pos="7903"/>
              </w:tabs>
              <w:spacing w:line="240" w:lineRule="auto"/>
              <w:rPr>
                <w:rFonts w:ascii="Arial" w:hAnsi="Arial" w:cs="Arial"/>
                <w:szCs w:val="18"/>
              </w:rPr>
            </w:pPr>
            <w:r w:rsidRPr="00CD415F">
              <w:rPr>
                <w:rFonts w:ascii="Arial" w:hAnsi="Arial" w:cs="Arial"/>
                <w:szCs w:val="18"/>
              </w:rPr>
              <w:t>Een stroom van afval dat niet verder gescheiden kan worden.</w:t>
            </w:r>
          </w:p>
        </w:tc>
      </w:tr>
      <w:tr w:rsidR="003403EA" w:rsidRPr="00044C8F" w14:paraId="326896FA" w14:textId="77777777" w:rsidTr="00BA388B">
        <w:tc>
          <w:tcPr>
            <w:tcW w:w="2621" w:type="dxa"/>
          </w:tcPr>
          <w:p w14:paraId="227B01D3" w14:textId="77777777" w:rsidR="003403EA" w:rsidRPr="00CD415F" w:rsidRDefault="003403EA" w:rsidP="00105798">
            <w:pPr>
              <w:tabs>
                <w:tab w:val="left" w:pos="7903"/>
              </w:tabs>
              <w:spacing w:line="240" w:lineRule="auto"/>
              <w:rPr>
                <w:rFonts w:ascii="Arial" w:hAnsi="Arial" w:cs="Arial"/>
                <w:b/>
                <w:szCs w:val="18"/>
              </w:rPr>
            </w:pPr>
            <w:r w:rsidRPr="00CD415F">
              <w:rPr>
                <w:rFonts w:ascii="Arial" w:hAnsi="Arial" w:cs="Arial"/>
                <w:b/>
                <w:szCs w:val="18"/>
              </w:rPr>
              <w:t>Derde</w:t>
            </w:r>
          </w:p>
        </w:tc>
        <w:tc>
          <w:tcPr>
            <w:tcW w:w="5873" w:type="dxa"/>
          </w:tcPr>
          <w:p w14:paraId="6401C17C" w14:textId="18723AEC" w:rsidR="003403EA" w:rsidRPr="00CD415F" w:rsidRDefault="003403EA" w:rsidP="00105798">
            <w:pPr>
              <w:tabs>
                <w:tab w:val="left" w:pos="7903"/>
              </w:tabs>
              <w:spacing w:line="240" w:lineRule="auto"/>
              <w:rPr>
                <w:rFonts w:ascii="Arial" w:hAnsi="Arial" w:cs="Arial"/>
                <w:szCs w:val="18"/>
              </w:rPr>
            </w:pPr>
            <w:r w:rsidRPr="00CD415F">
              <w:rPr>
                <w:rFonts w:ascii="Arial" w:hAnsi="Arial" w:cs="Arial"/>
                <w:szCs w:val="18"/>
              </w:rPr>
              <w:t>Ondernemer waarop Inschrijver een beroep doet om aan de geschiktheidseisen te voldoen en/of voor de uitvoering van de Opdracht, zijnde een Onderaannemer, een onderneming uit dezelfde holding als waartoe de Inschrijver behoort of een andere Ondernemer waarmee de Inschrijver een overeenkomst heeft.</w:t>
            </w:r>
          </w:p>
        </w:tc>
      </w:tr>
      <w:tr w:rsidR="003403EA" w:rsidRPr="00044C8F" w14:paraId="57B8AD1E" w14:textId="77777777" w:rsidTr="00BA388B">
        <w:tc>
          <w:tcPr>
            <w:tcW w:w="2621" w:type="dxa"/>
          </w:tcPr>
          <w:p w14:paraId="7174C1FE" w14:textId="77777777" w:rsidR="003403EA" w:rsidRPr="00CD415F" w:rsidRDefault="003403EA" w:rsidP="00105798">
            <w:pPr>
              <w:tabs>
                <w:tab w:val="left" w:pos="7903"/>
              </w:tabs>
              <w:spacing w:line="240" w:lineRule="auto"/>
              <w:rPr>
                <w:rFonts w:ascii="Arial" w:hAnsi="Arial" w:cs="Arial"/>
                <w:b/>
                <w:szCs w:val="18"/>
              </w:rPr>
            </w:pPr>
            <w:r w:rsidRPr="00CD415F">
              <w:rPr>
                <w:rFonts w:ascii="Arial" w:hAnsi="Arial" w:cs="Arial"/>
                <w:b/>
                <w:szCs w:val="18"/>
              </w:rPr>
              <w:t>EMVI</w:t>
            </w:r>
          </w:p>
        </w:tc>
        <w:tc>
          <w:tcPr>
            <w:tcW w:w="5873" w:type="dxa"/>
          </w:tcPr>
          <w:p w14:paraId="274330ED" w14:textId="77777777" w:rsidR="003403EA" w:rsidRPr="00CD415F" w:rsidRDefault="003403EA" w:rsidP="00105798">
            <w:pPr>
              <w:tabs>
                <w:tab w:val="left" w:pos="7903"/>
              </w:tabs>
              <w:spacing w:line="240" w:lineRule="auto"/>
              <w:rPr>
                <w:rFonts w:ascii="Arial" w:hAnsi="Arial" w:cs="Arial"/>
                <w:szCs w:val="18"/>
              </w:rPr>
            </w:pPr>
            <w:r w:rsidRPr="00CD415F">
              <w:rPr>
                <w:rFonts w:ascii="Arial" w:hAnsi="Arial" w:cs="Arial"/>
                <w:szCs w:val="18"/>
              </w:rPr>
              <w:t>Economisch meest voordelige inschrijving.</w:t>
            </w:r>
          </w:p>
        </w:tc>
      </w:tr>
      <w:tr w:rsidR="003403EA" w:rsidRPr="00044C8F" w14:paraId="45EB887A" w14:textId="77777777" w:rsidTr="00BA388B">
        <w:tc>
          <w:tcPr>
            <w:tcW w:w="2621" w:type="dxa"/>
          </w:tcPr>
          <w:p w14:paraId="62D63A81" w14:textId="77777777" w:rsidR="003403EA" w:rsidRPr="00CD415F" w:rsidRDefault="003403EA" w:rsidP="00105798">
            <w:pPr>
              <w:tabs>
                <w:tab w:val="left" w:pos="7903"/>
              </w:tabs>
              <w:spacing w:line="240" w:lineRule="auto"/>
              <w:rPr>
                <w:rFonts w:ascii="Arial" w:hAnsi="Arial" w:cs="Arial"/>
                <w:b/>
                <w:szCs w:val="18"/>
              </w:rPr>
            </w:pPr>
            <w:r w:rsidRPr="00CD415F">
              <w:rPr>
                <w:rFonts w:ascii="Arial" w:hAnsi="Arial" w:cs="Arial"/>
                <w:b/>
                <w:szCs w:val="18"/>
              </w:rPr>
              <w:t>Gunningsbeslissing</w:t>
            </w:r>
          </w:p>
        </w:tc>
        <w:tc>
          <w:tcPr>
            <w:tcW w:w="5873" w:type="dxa"/>
          </w:tcPr>
          <w:p w14:paraId="4F8F4233" w14:textId="77777777" w:rsidR="003403EA" w:rsidRPr="00CD415F" w:rsidRDefault="003403EA" w:rsidP="00105798">
            <w:pPr>
              <w:spacing w:line="240" w:lineRule="auto"/>
              <w:rPr>
                <w:rFonts w:ascii="Arial" w:hAnsi="Arial" w:cs="Arial"/>
                <w:szCs w:val="18"/>
              </w:rPr>
            </w:pPr>
            <w:r w:rsidRPr="00CD415F">
              <w:rPr>
                <w:rFonts w:ascii="Arial" w:hAnsi="Arial" w:cs="Arial"/>
                <w:szCs w:val="18"/>
              </w:rPr>
              <w:t>De keuze van de Aanbestedende dienst voor de Inschrijver(s) met wie hij de Overeenkomst waarop deze procedure betrekking heeft wil sluiten, waaronder mede wordt verstaan de keuze om geen Overeenkomst te sluiten.</w:t>
            </w:r>
          </w:p>
        </w:tc>
      </w:tr>
      <w:tr w:rsidR="003403EA" w:rsidRPr="00044C8F" w14:paraId="0C616109" w14:textId="77777777" w:rsidTr="00BA388B">
        <w:tc>
          <w:tcPr>
            <w:tcW w:w="2621" w:type="dxa"/>
          </w:tcPr>
          <w:p w14:paraId="77DF8403" w14:textId="77777777" w:rsidR="003403EA" w:rsidRPr="00CD415F" w:rsidRDefault="003403EA" w:rsidP="00105798">
            <w:pPr>
              <w:tabs>
                <w:tab w:val="left" w:pos="7903"/>
              </w:tabs>
              <w:spacing w:line="240" w:lineRule="auto"/>
              <w:rPr>
                <w:rFonts w:ascii="Arial" w:hAnsi="Arial" w:cs="Arial"/>
                <w:b/>
                <w:szCs w:val="18"/>
              </w:rPr>
            </w:pPr>
            <w:r w:rsidRPr="00CD415F">
              <w:rPr>
                <w:rFonts w:ascii="Arial" w:hAnsi="Arial" w:cs="Arial"/>
                <w:b/>
                <w:szCs w:val="18"/>
              </w:rPr>
              <w:t>GVA</w:t>
            </w:r>
          </w:p>
        </w:tc>
        <w:tc>
          <w:tcPr>
            <w:tcW w:w="5873" w:type="dxa"/>
          </w:tcPr>
          <w:p w14:paraId="54D8632C" w14:textId="77777777" w:rsidR="003403EA" w:rsidRPr="00CD415F" w:rsidRDefault="003403EA" w:rsidP="00105798">
            <w:pPr>
              <w:spacing w:line="240" w:lineRule="auto"/>
              <w:rPr>
                <w:rFonts w:ascii="Arial" w:hAnsi="Arial" w:cs="Arial"/>
                <w:szCs w:val="18"/>
              </w:rPr>
            </w:pPr>
            <w:r w:rsidRPr="00CD415F">
              <w:rPr>
                <w:rFonts w:ascii="Arial" w:hAnsi="Arial" w:cs="Arial"/>
                <w:szCs w:val="18"/>
              </w:rPr>
              <w:t>Gedragsverklaring Aanbesteden als bedoeld in artikel 4.1 van de Aanbestedingswet 2012.</w:t>
            </w:r>
          </w:p>
        </w:tc>
      </w:tr>
      <w:tr w:rsidR="003403EA" w:rsidRPr="00044C8F" w14:paraId="7711F6DF" w14:textId="77777777" w:rsidTr="00BA388B">
        <w:tc>
          <w:tcPr>
            <w:tcW w:w="2621" w:type="dxa"/>
          </w:tcPr>
          <w:p w14:paraId="2430C8C8" w14:textId="73E619E2" w:rsidR="003403EA" w:rsidRPr="00CD415F" w:rsidRDefault="003403EA" w:rsidP="00105798">
            <w:pPr>
              <w:tabs>
                <w:tab w:val="left" w:pos="7903"/>
              </w:tabs>
              <w:spacing w:line="240" w:lineRule="auto"/>
              <w:rPr>
                <w:rFonts w:ascii="Arial" w:hAnsi="Arial" w:cs="Arial"/>
                <w:b/>
                <w:szCs w:val="18"/>
              </w:rPr>
            </w:pPr>
            <w:r w:rsidRPr="00CD415F">
              <w:rPr>
                <w:rFonts w:ascii="Arial" w:hAnsi="Arial" w:cs="Arial"/>
                <w:b/>
                <w:szCs w:val="18"/>
              </w:rPr>
              <w:t>Hoofdaannemer</w:t>
            </w:r>
          </w:p>
        </w:tc>
        <w:tc>
          <w:tcPr>
            <w:tcW w:w="5873" w:type="dxa"/>
          </w:tcPr>
          <w:p w14:paraId="7E93618A" w14:textId="5D7BEA50" w:rsidR="003403EA" w:rsidRPr="00CD415F" w:rsidRDefault="003403EA" w:rsidP="00105798">
            <w:pPr>
              <w:spacing w:line="240" w:lineRule="auto"/>
              <w:rPr>
                <w:rFonts w:ascii="Arial" w:hAnsi="Arial" w:cs="Arial"/>
                <w:szCs w:val="18"/>
              </w:rPr>
            </w:pPr>
            <w:r w:rsidRPr="00CD415F">
              <w:rPr>
                <w:rFonts w:ascii="Arial" w:hAnsi="Arial" w:cs="Arial"/>
                <w:szCs w:val="18"/>
              </w:rPr>
              <w:t>De Inschrijver die een Inschrijving heeft ingediend in deze aanbestedingsprocedure en daarbij een beroep heeft gedaan op de technische bekwaamheid van één of meer Onderaannemer(s) en/of bij de eventuele uitvoering van de Opdracht gebruik maakt van één of meer Onderaannemer(s) en zowel tijdens de Aanbestedingsprocedure als tijdens de eventuele uitvoering van de Opdracht het eerste aanspreekpunt is voor Opdrachtgever.</w:t>
            </w:r>
          </w:p>
        </w:tc>
      </w:tr>
      <w:tr w:rsidR="003403EA" w:rsidRPr="00044C8F" w14:paraId="20E18AA3" w14:textId="77777777" w:rsidTr="00BA388B">
        <w:tc>
          <w:tcPr>
            <w:tcW w:w="2621" w:type="dxa"/>
          </w:tcPr>
          <w:p w14:paraId="0ED445C7" w14:textId="77777777" w:rsidR="003403EA" w:rsidRPr="00044C8F" w:rsidRDefault="003403EA" w:rsidP="00105798">
            <w:pPr>
              <w:spacing w:line="240" w:lineRule="auto"/>
              <w:rPr>
                <w:rFonts w:ascii="Arial" w:hAnsi="Arial" w:cs="Arial"/>
                <w:b/>
                <w:szCs w:val="18"/>
              </w:rPr>
            </w:pPr>
            <w:r w:rsidRPr="00044C8F">
              <w:rPr>
                <w:rFonts w:ascii="Arial" w:hAnsi="Arial" w:cs="Arial"/>
                <w:b/>
                <w:szCs w:val="18"/>
              </w:rPr>
              <w:t>Inschrijver</w:t>
            </w:r>
          </w:p>
        </w:tc>
        <w:tc>
          <w:tcPr>
            <w:tcW w:w="5873" w:type="dxa"/>
          </w:tcPr>
          <w:p w14:paraId="00859CEB" w14:textId="77777777" w:rsidR="003403EA" w:rsidRPr="00044C8F" w:rsidRDefault="003403EA" w:rsidP="00105798">
            <w:pPr>
              <w:spacing w:line="240" w:lineRule="auto"/>
              <w:rPr>
                <w:rFonts w:ascii="Arial" w:hAnsi="Arial" w:cs="Arial"/>
                <w:szCs w:val="18"/>
              </w:rPr>
            </w:pPr>
            <w:r w:rsidRPr="00044C8F">
              <w:rPr>
                <w:rFonts w:ascii="Arial" w:hAnsi="Arial" w:cs="Arial"/>
                <w:szCs w:val="18"/>
              </w:rPr>
              <w:t>Ondernemer die een Inschrijving heeft ingediend, zelfstandig, als hoofdaannemer of in een Samenwerkingsverband (combinatie).</w:t>
            </w:r>
          </w:p>
        </w:tc>
      </w:tr>
      <w:tr w:rsidR="003403EA" w:rsidRPr="00044C8F" w14:paraId="216BE0F0" w14:textId="77777777" w:rsidTr="00BA388B">
        <w:tc>
          <w:tcPr>
            <w:tcW w:w="2621" w:type="dxa"/>
          </w:tcPr>
          <w:p w14:paraId="07904997" w14:textId="77777777" w:rsidR="003403EA" w:rsidRPr="00044C8F" w:rsidRDefault="003403EA" w:rsidP="00105798">
            <w:pPr>
              <w:spacing w:line="240" w:lineRule="auto"/>
              <w:rPr>
                <w:rFonts w:ascii="Arial" w:hAnsi="Arial" w:cs="Arial"/>
                <w:b/>
                <w:szCs w:val="18"/>
              </w:rPr>
            </w:pPr>
            <w:r w:rsidRPr="00044C8F">
              <w:rPr>
                <w:rFonts w:ascii="Arial" w:hAnsi="Arial" w:cs="Arial"/>
                <w:b/>
                <w:szCs w:val="18"/>
              </w:rPr>
              <w:t>Inschrijving</w:t>
            </w:r>
          </w:p>
        </w:tc>
        <w:tc>
          <w:tcPr>
            <w:tcW w:w="5873" w:type="dxa"/>
          </w:tcPr>
          <w:p w14:paraId="4563D193" w14:textId="77777777" w:rsidR="003403EA" w:rsidRPr="00044C8F" w:rsidRDefault="003403EA" w:rsidP="00105798">
            <w:pPr>
              <w:spacing w:line="240" w:lineRule="auto"/>
              <w:rPr>
                <w:rFonts w:ascii="Arial" w:hAnsi="Arial" w:cs="Arial"/>
                <w:szCs w:val="18"/>
              </w:rPr>
            </w:pPr>
            <w:r w:rsidRPr="00044C8F">
              <w:rPr>
                <w:rFonts w:ascii="Arial" w:hAnsi="Arial" w:cs="Arial"/>
                <w:szCs w:val="18"/>
              </w:rPr>
              <w:t xml:space="preserve">Offerte uitgebracht door Inschrijver binnen de kaders van deze aanbesteding. </w:t>
            </w:r>
          </w:p>
        </w:tc>
      </w:tr>
      <w:tr w:rsidR="00DC6EFD" w:rsidRPr="00044C8F" w14:paraId="49861259" w14:textId="77777777" w:rsidTr="00BA388B">
        <w:tc>
          <w:tcPr>
            <w:tcW w:w="2621" w:type="dxa"/>
          </w:tcPr>
          <w:p w14:paraId="42A121F7" w14:textId="2462976F" w:rsidR="00DC6EFD" w:rsidRPr="00044C8F" w:rsidRDefault="00DC6EFD" w:rsidP="00105798">
            <w:pPr>
              <w:spacing w:line="240" w:lineRule="auto"/>
              <w:rPr>
                <w:rFonts w:ascii="Arial" w:hAnsi="Arial" w:cs="Arial"/>
                <w:b/>
                <w:szCs w:val="18"/>
              </w:rPr>
            </w:pPr>
            <w:r w:rsidRPr="00044C8F">
              <w:rPr>
                <w:rFonts w:ascii="Arial" w:hAnsi="Arial" w:cs="Arial"/>
                <w:b/>
                <w:szCs w:val="18"/>
              </w:rPr>
              <w:t>LBB</w:t>
            </w:r>
          </w:p>
        </w:tc>
        <w:tc>
          <w:tcPr>
            <w:tcW w:w="5873" w:type="dxa"/>
          </w:tcPr>
          <w:p w14:paraId="3AA0E536" w14:textId="755834C5" w:rsidR="00DC6EFD" w:rsidRPr="00044C8F" w:rsidRDefault="00DC6EFD" w:rsidP="00105798">
            <w:pPr>
              <w:spacing w:line="240" w:lineRule="auto"/>
              <w:rPr>
                <w:rFonts w:ascii="Arial" w:hAnsi="Arial" w:cs="Arial"/>
                <w:szCs w:val="18"/>
              </w:rPr>
            </w:pPr>
            <w:r w:rsidRPr="00044C8F">
              <w:rPr>
                <w:rFonts w:ascii="Arial" w:hAnsi="Arial" w:cs="Arial"/>
                <w:szCs w:val="18"/>
              </w:rPr>
              <w:t>Landelijk Bureau Bibob.</w:t>
            </w:r>
          </w:p>
        </w:tc>
      </w:tr>
      <w:tr w:rsidR="00DC6EFD" w:rsidRPr="00044C8F" w14:paraId="2E0EF44B" w14:textId="77777777" w:rsidTr="00BA388B">
        <w:tc>
          <w:tcPr>
            <w:tcW w:w="2621" w:type="dxa"/>
          </w:tcPr>
          <w:p w14:paraId="377AAFFB" w14:textId="77777777" w:rsidR="00DC6EFD" w:rsidRPr="00044C8F" w:rsidRDefault="00DC6EFD" w:rsidP="00105798">
            <w:pPr>
              <w:spacing w:line="240" w:lineRule="auto"/>
              <w:rPr>
                <w:rFonts w:ascii="Arial" w:hAnsi="Arial" w:cs="Arial"/>
                <w:b/>
                <w:szCs w:val="18"/>
              </w:rPr>
            </w:pPr>
            <w:r w:rsidRPr="00044C8F">
              <w:rPr>
                <w:rFonts w:ascii="Arial" w:hAnsi="Arial" w:cs="Arial"/>
                <w:b/>
                <w:szCs w:val="18"/>
              </w:rPr>
              <w:t>Minimumeisen</w:t>
            </w:r>
          </w:p>
        </w:tc>
        <w:tc>
          <w:tcPr>
            <w:tcW w:w="5873" w:type="dxa"/>
          </w:tcPr>
          <w:p w14:paraId="78BE0D3E" w14:textId="77777777" w:rsidR="00DC6EFD" w:rsidRPr="00044C8F" w:rsidRDefault="00DC6EFD" w:rsidP="00105798">
            <w:pPr>
              <w:spacing w:line="240" w:lineRule="auto"/>
              <w:rPr>
                <w:rFonts w:ascii="Arial" w:hAnsi="Arial" w:cs="Arial"/>
                <w:szCs w:val="18"/>
              </w:rPr>
            </w:pPr>
            <w:r w:rsidRPr="00044C8F">
              <w:rPr>
                <w:rFonts w:ascii="Arial" w:hAnsi="Arial" w:cs="Arial"/>
                <w:szCs w:val="18"/>
              </w:rPr>
              <w:t>Eisen van kwalitatieve aard waaraan een Inschrijver moet voldoen teneinde voor (verdere) deelneming aan de aanbestedingsprocedure in aanmerking te komen (‘knock-out eisen’).</w:t>
            </w:r>
          </w:p>
        </w:tc>
      </w:tr>
      <w:tr w:rsidR="00DC6EFD" w:rsidRPr="00044C8F" w14:paraId="43A7287F" w14:textId="77777777" w:rsidTr="00BA388B">
        <w:tc>
          <w:tcPr>
            <w:tcW w:w="2621" w:type="dxa"/>
          </w:tcPr>
          <w:p w14:paraId="373531BD" w14:textId="77777777" w:rsidR="00DC6EFD" w:rsidRPr="00044C8F" w:rsidRDefault="00DC6EFD" w:rsidP="00105798">
            <w:pPr>
              <w:spacing w:line="240" w:lineRule="auto"/>
              <w:rPr>
                <w:rFonts w:ascii="Arial" w:hAnsi="Arial" w:cs="Arial"/>
                <w:b/>
                <w:szCs w:val="18"/>
              </w:rPr>
            </w:pPr>
            <w:r w:rsidRPr="00044C8F">
              <w:rPr>
                <w:rFonts w:ascii="Arial" w:hAnsi="Arial" w:cs="Arial"/>
                <w:b/>
                <w:szCs w:val="18"/>
              </w:rPr>
              <w:t>Nota van inlichtingen</w:t>
            </w:r>
          </w:p>
        </w:tc>
        <w:tc>
          <w:tcPr>
            <w:tcW w:w="5873" w:type="dxa"/>
          </w:tcPr>
          <w:p w14:paraId="0EC200D8" w14:textId="77777777" w:rsidR="00DC6EFD" w:rsidRPr="00044C8F" w:rsidRDefault="00DC6EFD" w:rsidP="00105798">
            <w:pPr>
              <w:spacing w:line="240" w:lineRule="auto"/>
              <w:rPr>
                <w:rFonts w:ascii="Arial" w:hAnsi="Arial" w:cs="Arial"/>
                <w:szCs w:val="18"/>
              </w:rPr>
            </w:pPr>
            <w:r w:rsidRPr="00044C8F">
              <w:rPr>
                <w:rFonts w:ascii="Arial" w:hAnsi="Arial" w:cs="Arial"/>
                <w:szCs w:val="18"/>
              </w:rPr>
              <w:t xml:space="preserve">Schriftelijke reactie van de Aanbestedende dienst op door Ondernemers tijdig en op de juiste wijze naar aanleiding van de Aanbestedingsstukken gestelde vragen. De Nota van Inlichtingen kan </w:t>
            </w:r>
            <w:r w:rsidRPr="00044C8F">
              <w:rPr>
                <w:rFonts w:ascii="Arial" w:hAnsi="Arial" w:cs="Arial"/>
                <w:szCs w:val="18"/>
              </w:rPr>
              <w:lastRenderedPageBreak/>
              <w:t>ook mededelingen en kleine wijzigingen bevatten vanuit de Aanbestedende dienst. Indien sprake is van de beantwoording van vragen in een elektronisch systeem, dan dient elke afzonderlijke beantwoording begrepen te worden als Nota van inlichtingen.</w:t>
            </w:r>
          </w:p>
        </w:tc>
      </w:tr>
      <w:tr w:rsidR="00373BEC" w:rsidRPr="00044C8F" w14:paraId="471182EA" w14:textId="77777777" w:rsidTr="00BA388B">
        <w:tc>
          <w:tcPr>
            <w:tcW w:w="2621" w:type="dxa"/>
          </w:tcPr>
          <w:p w14:paraId="4DDD4863" w14:textId="77777777" w:rsidR="00373BEC" w:rsidRPr="00CD415F" w:rsidRDefault="00373BEC" w:rsidP="00105798">
            <w:pPr>
              <w:spacing w:line="240" w:lineRule="auto"/>
              <w:rPr>
                <w:rFonts w:ascii="Arial" w:hAnsi="Arial" w:cs="Arial"/>
                <w:b/>
                <w:szCs w:val="18"/>
              </w:rPr>
            </w:pPr>
            <w:r w:rsidRPr="00CD415F">
              <w:rPr>
                <w:rFonts w:ascii="Arial" w:hAnsi="Arial" w:cs="Arial"/>
                <w:b/>
                <w:szCs w:val="18"/>
              </w:rPr>
              <w:lastRenderedPageBreak/>
              <w:t>Natuurinrichting(</w:t>
            </w:r>
            <w:proofErr w:type="spellStart"/>
            <w:r w:rsidRPr="00CD415F">
              <w:rPr>
                <w:rFonts w:ascii="Arial" w:hAnsi="Arial" w:cs="Arial"/>
                <w:b/>
                <w:szCs w:val="18"/>
              </w:rPr>
              <w:t>sproject</w:t>
            </w:r>
            <w:proofErr w:type="spellEnd"/>
            <w:r w:rsidRPr="00CD415F">
              <w:rPr>
                <w:rFonts w:ascii="Arial" w:hAnsi="Arial" w:cs="Arial"/>
                <w:b/>
                <w:szCs w:val="18"/>
              </w:rPr>
              <w:t>)</w:t>
            </w:r>
          </w:p>
        </w:tc>
        <w:tc>
          <w:tcPr>
            <w:tcW w:w="5873" w:type="dxa"/>
          </w:tcPr>
          <w:p w14:paraId="3D2ECA3E" w14:textId="11ADD813" w:rsidR="00373BEC" w:rsidRPr="00CD415F" w:rsidRDefault="00373BEC" w:rsidP="00105798">
            <w:pPr>
              <w:spacing w:line="240" w:lineRule="auto"/>
              <w:rPr>
                <w:rFonts w:ascii="Arial" w:hAnsi="Arial" w:cs="Arial"/>
                <w:szCs w:val="18"/>
              </w:rPr>
            </w:pPr>
            <w:r w:rsidRPr="00CD415F">
              <w:rPr>
                <w:rFonts w:ascii="Arial" w:hAnsi="Arial" w:cs="Arial"/>
                <w:szCs w:val="18"/>
              </w:rPr>
              <w:t>Een project waarmee maatregelen en inrichtingswerkzaamheden worden beoogd</w:t>
            </w:r>
            <w:r w:rsidR="001500BB" w:rsidRPr="00CD415F">
              <w:rPr>
                <w:rFonts w:ascii="Arial" w:hAnsi="Arial" w:cs="Arial"/>
                <w:szCs w:val="18"/>
              </w:rPr>
              <w:t xml:space="preserve"> te worden uitgevoerd</w:t>
            </w:r>
            <w:r w:rsidRPr="00CD415F">
              <w:rPr>
                <w:rFonts w:ascii="Arial" w:hAnsi="Arial" w:cs="Arial"/>
                <w:szCs w:val="18"/>
              </w:rPr>
              <w:t xml:space="preserve"> die gericht zijn op een optimale inrichting van een gebied met het oog op het behoud, het herstel en de ontwikkeling van</w:t>
            </w:r>
            <w:r w:rsidR="001500BB" w:rsidRPr="00CD415F">
              <w:rPr>
                <w:rFonts w:ascii="Arial" w:hAnsi="Arial" w:cs="Arial"/>
                <w:szCs w:val="18"/>
              </w:rPr>
              <w:t xml:space="preserve"> een</w:t>
            </w:r>
            <w:r w:rsidRPr="00CD415F">
              <w:rPr>
                <w:rFonts w:ascii="Arial" w:hAnsi="Arial" w:cs="Arial"/>
                <w:szCs w:val="18"/>
              </w:rPr>
              <w:t xml:space="preserve"> natuurlijk milieu in het Nederlands Natuur Netwerk.</w:t>
            </w:r>
          </w:p>
        </w:tc>
      </w:tr>
      <w:tr w:rsidR="00373BEC" w:rsidRPr="00044C8F" w14:paraId="6D6E1A16" w14:textId="77777777" w:rsidTr="00BA388B">
        <w:tc>
          <w:tcPr>
            <w:tcW w:w="2621" w:type="dxa"/>
          </w:tcPr>
          <w:p w14:paraId="05D83569" w14:textId="77777777" w:rsidR="00373BEC" w:rsidRPr="00CD415F" w:rsidRDefault="00373BEC" w:rsidP="00105798">
            <w:pPr>
              <w:spacing w:line="240" w:lineRule="auto"/>
              <w:rPr>
                <w:rFonts w:ascii="Arial" w:eastAsia="Calibri" w:hAnsi="Arial" w:cs="Arial"/>
                <w:b/>
                <w:spacing w:val="0"/>
                <w:szCs w:val="18"/>
              </w:rPr>
            </w:pPr>
            <w:proofErr w:type="spellStart"/>
            <w:r w:rsidRPr="00CD415F">
              <w:rPr>
                <w:rFonts w:ascii="Arial" w:eastAsia="Calibri" w:hAnsi="Arial" w:cs="Arial"/>
                <w:b/>
                <w:spacing w:val="0"/>
                <w:szCs w:val="18"/>
              </w:rPr>
              <w:t>Natuurtechnisch</w:t>
            </w:r>
            <w:proofErr w:type="spellEnd"/>
            <w:r w:rsidRPr="00CD415F">
              <w:rPr>
                <w:rFonts w:ascii="Arial" w:eastAsia="Calibri" w:hAnsi="Arial" w:cs="Arial"/>
                <w:b/>
                <w:spacing w:val="0"/>
                <w:szCs w:val="18"/>
              </w:rPr>
              <w:t xml:space="preserve"> ontgraven</w:t>
            </w:r>
          </w:p>
        </w:tc>
        <w:tc>
          <w:tcPr>
            <w:tcW w:w="5873" w:type="dxa"/>
          </w:tcPr>
          <w:p w14:paraId="5285ADEC" w14:textId="77777777" w:rsidR="00373BEC" w:rsidRPr="00CD415F" w:rsidRDefault="00373BEC" w:rsidP="00105798">
            <w:pPr>
              <w:spacing w:line="240" w:lineRule="auto"/>
              <w:rPr>
                <w:rFonts w:ascii="Arial" w:eastAsia="Calibri" w:hAnsi="Arial" w:cs="Arial"/>
                <w:iCs/>
                <w:spacing w:val="0"/>
                <w:szCs w:val="18"/>
              </w:rPr>
            </w:pPr>
            <w:r w:rsidRPr="00CD415F">
              <w:rPr>
                <w:rFonts w:ascii="Arial" w:eastAsia="Calibri" w:hAnsi="Arial" w:cs="Arial"/>
                <w:iCs/>
                <w:spacing w:val="0"/>
                <w:szCs w:val="18"/>
              </w:rPr>
              <w:t>Grondwerk dat voldoet aan de eisen zoals gesteld in de Standaard RAW-bepalingen vanaf versie 2010 (deelhoofdstuk 22.3).</w:t>
            </w:r>
          </w:p>
        </w:tc>
      </w:tr>
      <w:tr w:rsidR="00B96C3E" w:rsidRPr="00044C8F" w14:paraId="253CCD85" w14:textId="77777777" w:rsidTr="00BA388B">
        <w:tc>
          <w:tcPr>
            <w:tcW w:w="2621" w:type="dxa"/>
          </w:tcPr>
          <w:p w14:paraId="0FAF020E" w14:textId="3B1F29BF" w:rsidR="00B96C3E" w:rsidRPr="00CD415F" w:rsidRDefault="00B96C3E" w:rsidP="00105798">
            <w:pPr>
              <w:spacing w:line="240" w:lineRule="auto"/>
              <w:rPr>
                <w:rFonts w:ascii="Arial" w:hAnsi="Arial" w:cs="Arial"/>
                <w:b/>
                <w:szCs w:val="18"/>
              </w:rPr>
            </w:pPr>
            <w:r w:rsidRPr="00CD415F">
              <w:rPr>
                <w:rFonts w:ascii="Arial" w:hAnsi="Arial" w:cs="Arial"/>
                <w:b/>
                <w:szCs w:val="18"/>
              </w:rPr>
              <w:t>Natuurspeelplaats</w:t>
            </w:r>
          </w:p>
        </w:tc>
        <w:tc>
          <w:tcPr>
            <w:tcW w:w="5873" w:type="dxa"/>
          </w:tcPr>
          <w:p w14:paraId="47EE8A4F" w14:textId="346A3487" w:rsidR="00B96C3E" w:rsidRPr="00CD415F" w:rsidRDefault="00B96C3E" w:rsidP="00105798">
            <w:pPr>
              <w:spacing w:line="240" w:lineRule="auto"/>
              <w:rPr>
                <w:rFonts w:ascii="Arial" w:hAnsi="Arial" w:cs="Arial"/>
                <w:szCs w:val="18"/>
              </w:rPr>
            </w:pPr>
            <w:r w:rsidRPr="00CD415F">
              <w:rPr>
                <w:rFonts w:ascii="Arial" w:hAnsi="Arial" w:cs="Arial"/>
                <w:szCs w:val="18"/>
              </w:rPr>
              <w:t xml:space="preserve">Een natuurspeelplaats is een plek waar kinderen vrij kunnen </w:t>
            </w:r>
            <w:r w:rsidR="003C4BEA" w:rsidRPr="00CD415F">
              <w:rPr>
                <w:rFonts w:ascii="Arial" w:hAnsi="Arial" w:cs="Arial"/>
                <w:szCs w:val="18"/>
              </w:rPr>
              <w:t xml:space="preserve">rennen, klimmen en </w:t>
            </w:r>
            <w:r w:rsidRPr="00CD415F">
              <w:rPr>
                <w:rFonts w:ascii="Arial" w:hAnsi="Arial" w:cs="Arial"/>
                <w:szCs w:val="18"/>
              </w:rPr>
              <w:t>spelen in de natuur.</w:t>
            </w:r>
          </w:p>
        </w:tc>
      </w:tr>
      <w:tr w:rsidR="00DC6EFD" w:rsidRPr="00044C8F" w14:paraId="31A5F283" w14:textId="77777777" w:rsidTr="00BA388B">
        <w:tc>
          <w:tcPr>
            <w:tcW w:w="2621" w:type="dxa"/>
          </w:tcPr>
          <w:p w14:paraId="7EC97BA8" w14:textId="4D4ED3EC" w:rsidR="00DC6EFD" w:rsidRPr="00044C8F" w:rsidRDefault="00DC6EFD" w:rsidP="00105798">
            <w:pPr>
              <w:spacing w:line="240" w:lineRule="auto"/>
              <w:rPr>
                <w:rFonts w:ascii="Arial" w:hAnsi="Arial" w:cs="Arial"/>
                <w:b/>
                <w:szCs w:val="18"/>
              </w:rPr>
            </w:pPr>
            <w:r w:rsidRPr="00044C8F">
              <w:rPr>
                <w:rFonts w:ascii="Arial" w:hAnsi="Arial" w:cs="Arial"/>
                <w:b/>
                <w:szCs w:val="18"/>
              </w:rPr>
              <w:t>Onderaannemer</w:t>
            </w:r>
          </w:p>
        </w:tc>
        <w:tc>
          <w:tcPr>
            <w:tcW w:w="5873" w:type="dxa"/>
          </w:tcPr>
          <w:p w14:paraId="1299CEF9" w14:textId="77777777" w:rsidR="00DC6EFD" w:rsidRPr="00044C8F" w:rsidRDefault="00DC6EFD" w:rsidP="00105798">
            <w:pPr>
              <w:spacing w:line="240" w:lineRule="auto"/>
              <w:rPr>
                <w:rFonts w:ascii="Arial" w:hAnsi="Arial" w:cs="Arial"/>
                <w:szCs w:val="18"/>
              </w:rPr>
            </w:pPr>
            <w:r w:rsidRPr="00044C8F">
              <w:rPr>
                <w:rFonts w:ascii="Arial" w:hAnsi="Arial" w:cs="Arial"/>
                <w:szCs w:val="18"/>
              </w:rPr>
              <w:t xml:space="preserve">Een Ondernemer waarop een Hoofdaannemer, </w:t>
            </w:r>
            <w:r w:rsidRPr="00044C8F">
              <w:rPr>
                <w:rFonts w:ascii="Arial" w:hAnsi="Arial" w:cs="Arial"/>
                <w:iCs/>
                <w:szCs w:val="18"/>
              </w:rPr>
              <w:t xml:space="preserve">ongeacht de juridische aard van de met Hoofdaannemer bestaande banden, in het kader van de aanbestedingsprocedure </w:t>
            </w:r>
            <w:r w:rsidRPr="00044C8F">
              <w:rPr>
                <w:rFonts w:ascii="Arial" w:hAnsi="Arial" w:cs="Arial"/>
                <w:szCs w:val="18"/>
              </w:rPr>
              <w:t>een beroep op de technische bekwaamheid heeft gedaan en/of enkel ten aanzien van de uitvoering van (een deel van) de opdracht een beroep doet.</w:t>
            </w:r>
          </w:p>
        </w:tc>
      </w:tr>
      <w:tr w:rsidR="00DC6EFD" w:rsidRPr="00044C8F" w14:paraId="6E70F7C6" w14:textId="77777777" w:rsidTr="00BA388B">
        <w:tc>
          <w:tcPr>
            <w:tcW w:w="2621" w:type="dxa"/>
          </w:tcPr>
          <w:p w14:paraId="46554D14" w14:textId="77777777" w:rsidR="00DC6EFD" w:rsidRPr="00044C8F" w:rsidRDefault="00DC6EFD" w:rsidP="00105798">
            <w:pPr>
              <w:spacing w:line="240" w:lineRule="auto"/>
              <w:rPr>
                <w:rFonts w:ascii="Arial" w:hAnsi="Arial" w:cs="Arial"/>
                <w:b/>
                <w:szCs w:val="18"/>
              </w:rPr>
            </w:pPr>
            <w:r w:rsidRPr="00044C8F">
              <w:rPr>
                <w:rFonts w:ascii="Arial" w:hAnsi="Arial" w:cs="Arial"/>
                <w:b/>
                <w:szCs w:val="18"/>
              </w:rPr>
              <w:t>Ondernemer</w:t>
            </w:r>
          </w:p>
        </w:tc>
        <w:tc>
          <w:tcPr>
            <w:tcW w:w="5873" w:type="dxa"/>
          </w:tcPr>
          <w:p w14:paraId="517AC8AA" w14:textId="64A6C3B3" w:rsidR="00DC6EFD" w:rsidRPr="00044C8F" w:rsidRDefault="00DC6EFD" w:rsidP="00105798">
            <w:pPr>
              <w:spacing w:line="240" w:lineRule="auto"/>
              <w:rPr>
                <w:rFonts w:ascii="Arial" w:hAnsi="Arial" w:cs="Arial"/>
                <w:szCs w:val="18"/>
              </w:rPr>
            </w:pPr>
            <w:r w:rsidRPr="00044C8F">
              <w:rPr>
                <w:rFonts w:ascii="Arial" w:hAnsi="Arial" w:cs="Arial"/>
                <w:szCs w:val="18"/>
              </w:rPr>
              <w:t>De term Ondernemer, die zowel de termen aannemer, leverancier of dienstverlener dekt, omvat elke natuurlijke persoon of rechtspersoon of openbaar lichaam of elke combinatie van deze personen en/of lichamen die de uitvoering van werken en/of werkzaamheden en/of de levering van producten en/of diensten op de markt aanbiedt.</w:t>
            </w:r>
          </w:p>
        </w:tc>
      </w:tr>
      <w:tr w:rsidR="00DC6EFD" w:rsidRPr="00044C8F" w14:paraId="25DB9332" w14:textId="77777777" w:rsidTr="00BA388B">
        <w:tc>
          <w:tcPr>
            <w:tcW w:w="2621" w:type="dxa"/>
          </w:tcPr>
          <w:p w14:paraId="7EDE54D9" w14:textId="77777777" w:rsidR="00DC6EFD" w:rsidRPr="00044C8F" w:rsidRDefault="00DC6EFD" w:rsidP="00105798">
            <w:pPr>
              <w:spacing w:line="240" w:lineRule="auto"/>
              <w:rPr>
                <w:rFonts w:ascii="Arial" w:hAnsi="Arial" w:cs="Arial"/>
                <w:b/>
                <w:szCs w:val="18"/>
              </w:rPr>
            </w:pPr>
            <w:r w:rsidRPr="00044C8F">
              <w:rPr>
                <w:rFonts w:ascii="Arial" w:hAnsi="Arial" w:cs="Arial"/>
                <w:b/>
                <w:szCs w:val="18"/>
              </w:rPr>
              <w:t>Opdracht</w:t>
            </w:r>
          </w:p>
        </w:tc>
        <w:tc>
          <w:tcPr>
            <w:tcW w:w="5873" w:type="dxa"/>
          </w:tcPr>
          <w:p w14:paraId="3269F4A8" w14:textId="77777777" w:rsidR="00DC6EFD" w:rsidRPr="00044C8F" w:rsidRDefault="00DC6EFD" w:rsidP="00105798">
            <w:pPr>
              <w:spacing w:line="240" w:lineRule="auto"/>
              <w:rPr>
                <w:rFonts w:ascii="Arial" w:hAnsi="Arial" w:cs="Arial"/>
                <w:szCs w:val="18"/>
              </w:rPr>
            </w:pPr>
            <w:r w:rsidRPr="00044C8F">
              <w:rPr>
                <w:rFonts w:ascii="Arial" w:hAnsi="Arial" w:cs="Arial"/>
                <w:szCs w:val="18"/>
              </w:rPr>
              <w:t>De leveringen en of diensten die door de winnende Inschrijver(s) conform de Overeenkomst uitgevoerd worden. De Opdracht is toegelicht in Hoofdstuk 2 van de Aanbestedingsleidraad en bijbehorende Bijlagen.</w:t>
            </w:r>
          </w:p>
        </w:tc>
      </w:tr>
      <w:tr w:rsidR="00DC6EFD" w:rsidRPr="00044C8F" w14:paraId="56EC714F" w14:textId="77777777" w:rsidTr="00BA388B">
        <w:tc>
          <w:tcPr>
            <w:tcW w:w="2621" w:type="dxa"/>
          </w:tcPr>
          <w:p w14:paraId="6F438F19" w14:textId="77777777" w:rsidR="00DC6EFD" w:rsidRPr="00044C8F" w:rsidRDefault="00DC6EFD" w:rsidP="00105798">
            <w:pPr>
              <w:spacing w:line="240" w:lineRule="auto"/>
              <w:rPr>
                <w:rFonts w:ascii="Arial" w:hAnsi="Arial" w:cs="Arial"/>
                <w:b/>
                <w:szCs w:val="18"/>
              </w:rPr>
            </w:pPr>
            <w:r w:rsidRPr="00044C8F">
              <w:rPr>
                <w:rFonts w:ascii="Arial" w:hAnsi="Arial" w:cs="Arial"/>
                <w:b/>
                <w:szCs w:val="18"/>
              </w:rPr>
              <w:t>Opdrachtnemer</w:t>
            </w:r>
          </w:p>
        </w:tc>
        <w:tc>
          <w:tcPr>
            <w:tcW w:w="5873" w:type="dxa"/>
          </w:tcPr>
          <w:p w14:paraId="0DD59CC9" w14:textId="77777777" w:rsidR="00DC6EFD" w:rsidRPr="00044C8F" w:rsidRDefault="00DC6EFD" w:rsidP="00105798">
            <w:pPr>
              <w:tabs>
                <w:tab w:val="left" w:pos="7903"/>
              </w:tabs>
              <w:spacing w:line="240" w:lineRule="auto"/>
              <w:rPr>
                <w:rFonts w:ascii="Arial" w:hAnsi="Arial" w:cs="Arial"/>
                <w:szCs w:val="18"/>
              </w:rPr>
            </w:pPr>
            <w:r w:rsidRPr="00044C8F">
              <w:rPr>
                <w:rFonts w:ascii="Arial" w:hAnsi="Arial" w:cs="Arial"/>
                <w:szCs w:val="18"/>
              </w:rPr>
              <w:t>De Inschrijver met wie Opdrachtgever de Overeenkomst heeft gesloten.</w:t>
            </w:r>
          </w:p>
        </w:tc>
      </w:tr>
      <w:tr w:rsidR="00DC6EFD" w:rsidRPr="00044C8F" w14:paraId="3DD4C865" w14:textId="77777777" w:rsidTr="00BA388B">
        <w:tc>
          <w:tcPr>
            <w:tcW w:w="2621" w:type="dxa"/>
          </w:tcPr>
          <w:p w14:paraId="47C3B692" w14:textId="10A9F6EC" w:rsidR="00DC6EFD" w:rsidRPr="00044C8F" w:rsidRDefault="00DC6EFD" w:rsidP="00105798">
            <w:pPr>
              <w:spacing w:line="240" w:lineRule="auto"/>
              <w:rPr>
                <w:rFonts w:ascii="Arial" w:hAnsi="Arial" w:cs="Arial"/>
                <w:b/>
                <w:szCs w:val="18"/>
              </w:rPr>
            </w:pPr>
            <w:r w:rsidRPr="00044C8F">
              <w:rPr>
                <w:rFonts w:ascii="Arial" w:hAnsi="Arial" w:cs="Arial"/>
                <w:b/>
                <w:szCs w:val="18"/>
              </w:rPr>
              <w:t>Overeenkomst</w:t>
            </w:r>
          </w:p>
        </w:tc>
        <w:tc>
          <w:tcPr>
            <w:tcW w:w="5873" w:type="dxa"/>
          </w:tcPr>
          <w:p w14:paraId="3A3FD4D5" w14:textId="07AD7630" w:rsidR="00DC6EFD" w:rsidRPr="00044C8F" w:rsidRDefault="00DC6EFD" w:rsidP="00105798">
            <w:pPr>
              <w:tabs>
                <w:tab w:val="left" w:pos="7903"/>
              </w:tabs>
              <w:spacing w:line="240" w:lineRule="auto"/>
              <w:rPr>
                <w:rFonts w:ascii="Arial" w:hAnsi="Arial" w:cs="Arial"/>
                <w:szCs w:val="18"/>
              </w:rPr>
            </w:pPr>
            <w:r w:rsidRPr="00044C8F">
              <w:rPr>
                <w:rFonts w:ascii="Arial" w:hAnsi="Arial" w:cs="Arial"/>
                <w:szCs w:val="18"/>
              </w:rPr>
              <w:t>De wederkerige raamovereenkomst, dienstverleningsovereenkomst en/of overeenkomst tot leveringen op basis waarvan de Opdracht wordt uitgevoerd en op de totstandkoming waarvan deze aanbestedingsprocedure ziet.</w:t>
            </w:r>
          </w:p>
        </w:tc>
      </w:tr>
      <w:tr w:rsidR="00DC6EFD" w:rsidRPr="00044C8F" w14:paraId="79AF55D1" w14:textId="77777777" w:rsidTr="00BA388B">
        <w:tc>
          <w:tcPr>
            <w:tcW w:w="2621" w:type="dxa"/>
          </w:tcPr>
          <w:p w14:paraId="0ACAA80A" w14:textId="62658BF2" w:rsidR="00DC6EFD" w:rsidRPr="00044C8F" w:rsidRDefault="00DC6EFD" w:rsidP="00105798">
            <w:pPr>
              <w:spacing w:line="240" w:lineRule="auto"/>
              <w:rPr>
                <w:rFonts w:ascii="Arial" w:hAnsi="Arial" w:cs="Arial"/>
                <w:b/>
                <w:szCs w:val="18"/>
              </w:rPr>
            </w:pPr>
            <w:r w:rsidRPr="00044C8F">
              <w:rPr>
                <w:rFonts w:ascii="Arial" w:hAnsi="Arial" w:cs="Arial"/>
                <w:b/>
                <w:szCs w:val="18"/>
              </w:rPr>
              <w:t>Penvoerder</w:t>
            </w:r>
          </w:p>
        </w:tc>
        <w:tc>
          <w:tcPr>
            <w:tcW w:w="5873" w:type="dxa"/>
          </w:tcPr>
          <w:p w14:paraId="1B9D3963" w14:textId="6CB6B673" w:rsidR="00DC6EFD" w:rsidRPr="00044C8F" w:rsidRDefault="00DC6EFD" w:rsidP="00105798">
            <w:pPr>
              <w:tabs>
                <w:tab w:val="left" w:pos="7903"/>
              </w:tabs>
              <w:spacing w:line="240" w:lineRule="auto"/>
              <w:rPr>
                <w:rFonts w:ascii="Arial" w:hAnsi="Arial" w:cs="Arial"/>
                <w:szCs w:val="18"/>
              </w:rPr>
            </w:pPr>
            <w:r w:rsidRPr="00044C8F">
              <w:rPr>
                <w:rFonts w:ascii="Arial" w:hAnsi="Arial" w:cs="Arial"/>
                <w:szCs w:val="18"/>
              </w:rPr>
              <w:t>Namens de Combinatie indienende entiteit die zowel tijdens de aanbesteding als tijdens de uitvoering van de opdracht het eerste aanspreekpunt is voor Opdrachtgever.</w:t>
            </w:r>
          </w:p>
        </w:tc>
      </w:tr>
      <w:tr w:rsidR="00DC6EFD" w:rsidRPr="00044C8F" w14:paraId="1D697777" w14:textId="77777777" w:rsidTr="00BA388B">
        <w:tc>
          <w:tcPr>
            <w:tcW w:w="2621" w:type="dxa"/>
          </w:tcPr>
          <w:p w14:paraId="27189C71" w14:textId="43975BB3" w:rsidR="00DC6EFD" w:rsidRPr="00044C8F" w:rsidRDefault="00DC6EFD" w:rsidP="00105798">
            <w:pPr>
              <w:spacing w:line="240" w:lineRule="auto"/>
              <w:rPr>
                <w:rFonts w:ascii="Arial" w:hAnsi="Arial" w:cs="Arial"/>
                <w:b/>
                <w:szCs w:val="18"/>
              </w:rPr>
            </w:pPr>
            <w:r w:rsidRPr="00044C8F">
              <w:rPr>
                <w:rFonts w:ascii="Arial" w:hAnsi="Arial" w:cs="Arial"/>
                <w:b/>
                <w:szCs w:val="18"/>
              </w:rPr>
              <w:t>Samenwerkingsverband (combinatie)</w:t>
            </w:r>
          </w:p>
        </w:tc>
        <w:tc>
          <w:tcPr>
            <w:tcW w:w="5873" w:type="dxa"/>
          </w:tcPr>
          <w:p w14:paraId="7636550B" w14:textId="20A5C682" w:rsidR="00DC6EFD" w:rsidRPr="00044C8F" w:rsidRDefault="00DC6EFD" w:rsidP="00105798">
            <w:pPr>
              <w:tabs>
                <w:tab w:val="left" w:pos="7903"/>
              </w:tabs>
              <w:spacing w:line="240" w:lineRule="auto"/>
              <w:rPr>
                <w:rFonts w:ascii="Arial" w:hAnsi="Arial" w:cs="Arial"/>
                <w:szCs w:val="18"/>
              </w:rPr>
            </w:pPr>
            <w:r w:rsidRPr="00044C8F">
              <w:rPr>
                <w:rFonts w:ascii="Arial" w:hAnsi="Arial" w:cs="Arial"/>
                <w:szCs w:val="18"/>
              </w:rPr>
              <w:t>Een combinatie van Ondernemers in de hoedanigheid van Inschrijver welke afzonderlijk hoofdelijk aansprakelijk zijn voor de Inschrijving en de uitvoering van de Opdracht.</w:t>
            </w:r>
          </w:p>
        </w:tc>
      </w:tr>
      <w:tr w:rsidR="00DC6EFD" w:rsidRPr="00044C8F" w14:paraId="679256E7" w14:textId="77777777" w:rsidTr="00BA388B">
        <w:tc>
          <w:tcPr>
            <w:tcW w:w="2621" w:type="dxa"/>
          </w:tcPr>
          <w:p w14:paraId="7218DC6E" w14:textId="12BD32F6" w:rsidR="00DC6EFD" w:rsidRPr="00CD415F" w:rsidRDefault="00DC6EFD" w:rsidP="00105798">
            <w:pPr>
              <w:tabs>
                <w:tab w:val="left" w:pos="7903"/>
              </w:tabs>
              <w:spacing w:line="240" w:lineRule="auto"/>
              <w:rPr>
                <w:rFonts w:ascii="Arial" w:hAnsi="Arial" w:cs="Arial"/>
                <w:b/>
                <w:szCs w:val="18"/>
              </w:rPr>
            </w:pPr>
            <w:r w:rsidRPr="00CD415F">
              <w:rPr>
                <w:rFonts w:ascii="Arial" w:hAnsi="Arial" w:cs="Arial"/>
                <w:b/>
                <w:szCs w:val="18"/>
              </w:rPr>
              <w:t>Schriftelijk(e)</w:t>
            </w:r>
          </w:p>
        </w:tc>
        <w:tc>
          <w:tcPr>
            <w:tcW w:w="5873" w:type="dxa"/>
          </w:tcPr>
          <w:p w14:paraId="3ECD5DC0" w14:textId="7F58B0A6" w:rsidR="00DC6EFD" w:rsidRPr="00CD415F" w:rsidRDefault="00DC6EFD" w:rsidP="00105798">
            <w:pPr>
              <w:tabs>
                <w:tab w:val="left" w:pos="7903"/>
              </w:tabs>
              <w:spacing w:line="240" w:lineRule="auto"/>
              <w:rPr>
                <w:rFonts w:ascii="Arial" w:hAnsi="Arial" w:cs="Arial"/>
                <w:szCs w:val="18"/>
              </w:rPr>
            </w:pPr>
            <w:r w:rsidRPr="00CD415F">
              <w:rPr>
                <w:rFonts w:ascii="Arial" w:hAnsi="Arial" w:cs="Arial"/>
                <w:szCs w:val="18"/>
              </w:rPr>
              <w:t>Elk uit woorden of cijfers bestaand geheel dat kan worden gelezen, gereproduceerd en vervolgens medegedeeld, daaronder begrepen met elektronische middelen overgebrachte of opgeslagen informatie.</w:t>
            </w:r>
          </w:p>
        </w:tc>
      </w:tr>
      <w:tr w:rsidR="00BA388B" w:rsidRPr="00044C8F" w14:paraId="6C545368" w14:textId="77777777" w:rsidTr="00BA388B">
        <w:tc>
          <w:tcPr>
            <w:tcW w:w="2621" w:type="dxa"/>
          </w:tcPr>
          <w:p w14:paraId="5D4A1930" w14:textId="77777777" w:rsidR="00DE4FE2" w:rsidRDefault="00BA388B" w:rsidP="00105798">
            <w:pPr>
              <w:spacing w:line="240" w:lineRule="auto"/>
              <w:rPr>
                <w:rFonts w:ascii="Arial" w:eastAsia="Calibri" w:hAnsi="Arial" w:cs="Arial"/>
                <w:b/>
                <w:spacing w:val="0"/>
                <w:szCs w:val="18"/>
              </w:rPr>
            </w:pPr>
            <w:r w:rsidRPr="00CD415F">
              <w:rPr>
                <w:rFonts w:ascii="Arial" w:eastAsia="Calibri" w:hAnsi="Arial" w:cs="Arial"/>
                <w:b/>
                <w:spacing w:val="0"/>
                <w:szCs w:val="18"/>
              </w:rPr>
              <w:t>Slecht draagkrachtige</w:t>
            </w:r>
            <w:r w:rsidR="0030484B">
              <w:rPr>
                <w:rFonts w:ascii="Arial" w:eastAsia="Calibri" w:hAnsi="Arial" w:cs="Arial"/>
                <w:b/>
                <w:spacing w:val="0"/>
                <w:szCs w:val="18"/>
              </w:rPr>
              <w:t xml:space="preserve"> </w:t>
            </w:r>
          </w:p>
          <w:p w14:paraId="530E1C5C" w14:textId="375F4796" w:rsidR="00BA388B" w:rsidRPr="00CD415F" w:rsidRDefault="00BA388B" w:rsidP="00105798">
            <w:pPr>
              <w:spacing w:line="240" w:lineRule="auto"/>
              <w:rPr>
                <w:rFonts w:ascii="Arial" w:eastAsia="Calibri" w:hAnsi="Arial" w:cs="Arial"/>
                <w:b/>
                <w:spacing w:val="0"/>
                <w:szCs w:val="18"/>
              </w:rPr>
            </w:pPr>
            <w:r w:rsidRPr="00CD415F">
              <w:rPr>
                <w:rFonts w:ascii="Arial" w:eastAsia="Calibri" w:hAnsi="Arial" w:cs="Arial"/>
                <w:b/>
                <w:spacing w:val="0"/>
                <w:szCs w:val="18"/>
              </w:rPr>
              <w:t>ondergrond</w:t>
            </w:r>
          </w:p>
        </w:tc>
        <w:tc>
          <w:tcPr>
            <w:tcW w:w="5873" w:type="dxa"/>
          </w:tcPr>
          <w:p w14:paraId="5F62CCB6" w14:textId="6BA570AF" w:rsidR="00BA388B" w:rsidRPr="00CD415F" w:rsidRDefault="00BA388B" w:rsidP="00105798">
            <w:pPr>
              <w:spacing w:line="240" w:lineRule="auto"/>
              <w:rPr>
                <w:rFonts w:ascii="Arial" w:hAnsi="Arial" w:cs="Arial"/>
                <w:szCs w:val="18"/>
              </w:rPr>
            </w:pPr>
            <w:r w:rsidRPr="00CD415F">
              <w:rPr>
                <w:rFonts w:ascii="Arial" w:eastAsia="Calibri" w:hAnsi="Arial" w:cs="Arial"/>
                <w:iCs/>
                <w:spacing w:val="0"/>
                <w:szCs w:val="18"/>
              </w:rPr>
              <w:t xml:space="preserve">Betreft grond, niet zijnde zand of grind die, door de aanwezigheid van een winterpeil van de sloten of andere watergangen in het gebied dat niet lager dan 0,45m onder het maaiveld van het te ontgraven gebied ligt, en de aard van de grondslag, te weinig draagkrachtig zijn om zonder bodem en </w:t>
            </w:r>
            <w:r w:rsidR="00CD415F" w:rsidRPr="00CD415F">
              <w:rPr>
                <w:rFonts w:ascii="Arial" w:eastAsia="Calibri" w:hAnsi="Arial" w:cs="Arial"/>
                <w:iCs/>
                <w:spacing w:val="0"/>
                <w:szCs w:val="18"/>
              </w:rPr>
              <w:t>structuur beschermende</w:t>
            </w:r>
            <w:r w:rsidRPr="00CD415F">
              <w:rPr>
                <w:rFonts w:ascii="Arial" w:eastAsia="Calibri" w:hAnsi="Arial" w:cs="Arial"/>
                <w:iCs/>
                <w:spacing w:val="0"/>
                <w:szCs w:val="18"/>
              </w:rPr>
              <w:t xml:space="preserve"> maatregelen machinaal te kunnen worden ingericht. </w:t>
            </w:r>
          </w:p>
        </w:tc>
      </w:tr>
      <w:tr w:rsidR="00757139" w:rsidRPr="00044C8F" w14:paraId="299A421D" w14:textId="77777777" w:rsidTr="00BA388B">
        <w:tc>
          <w:tcPr>
            <w:tcW w:w="2621" w:type="dxa"/>
          </w:tcPr>
          <w:p w14:paraId="7F46A07F" w14:textId="7A92F316" w:rsidR="00757139" w:rsidRPr="00F33A12" w:rsidRDefault="00757139" w:rsidP="00105798">
            <w:pPr>
              <w:spacing w:line="240" w:lineRule="auto"/>
              <w:rPr>
                <w:rFonts w:ascii="Arial" w:eastAsia="Calibri" w:hAnsi="Arial" w:cs="Arial"/>
                <w:b/>
                <w:spacing w:val="0"/>
                <w:szCs w:val="18"/>
              </w:rPr>
            </w:pPr>
            <w:r w:rsidRPr="00F33A12">
              <w:rPr>
                <w:rFonts w:ascii="Arial" w:eastAsia="Calibri" w:hAnsi="Arial" w:cs="Arial"/>
                <w:b/>
                <w:spacing w:val="0"/>
                <w:szCs w:val="18"/>
              </w:rPr>
              <w:t>Stakeholder</w:t>
            </w:r>
          </w:p>
        </w:tc>
        <w:tc>
          <w:tcPr>
            <w:tcW w:w="5873" w:type="dxa"/>
          </w:tcPr>
          <w:p w14:paraId="53882903" w14:textId="264EA8B3" w:rsidR="00757139" w:rsidRPr="00CD415F" w:rsidRDefault="006A648E" w:rsidP="00105798">
            <w:pPr>
              <w:spacing w:line="240" w:lineRule="auto"/>
              <w:rPr>
                <w:rFonts w:ascii="Arial" w:eastAsia="Calibri" w:hAnsi="Arial" w:cs="Arial"/>
                <w:iCs/>
                <w:spacing w:val="0"/>
                <w:szCs w:val="18"/>
              </w:rPr>
            </w:pPr>
            <w:r>
              <w:rPr>
                <w:rFonts w:ascii="Arial" w:eastAsia="Calibri" w:hAnsi="Arial" w:cs="Arial"/>
                <w:iCs/>
                <w:spacing w:val="0"/>
                <w:szCs w:val="18"/>
              </w:rPr>
              <w:t xml:space="preserve">Belanghebbende </w:t>
            </w:r>
            <w:r w:rsidR="00F33A12">
              <w:rPr>
                <w:rFonts w:ascii="Arial" w:eastAsia="Calibri" w:hAnsi="Arial" w:cs="Arial"/>
                <w:iCs/>
                <w:spacing w:val="0"/>
                <w:szCs w:val="18"/>
              </w:rPr>
              <w:t>(</w:t>
            </w:r>
            <w:r>
              <w:rPr>
                <w:rFonts w:ascii="Arial" w:eastAsia="Calibri" w:hAnsi="Arial" w:cs="Arial"/>
                <w:iCs/>
                <w:spacing w:val="0"/>
                <w:szCs w:val="18"/>
              </w:rPr>
              <w:t>perso</w:t>
            </w:r>
            <w:r w:rsidR="00F33A12">
              <w:rPr>
                <w:rFonts w:ascii="Arial" w:eastAsia="Calibri" w:hAnsi="Arial" w:cs="Arial"/>
                <w:iCs/>
                <w:spacing w:val="0"/>
                <w:szCs w:val="18"/>
              </w:rPr>
              <w:t>o</w:t>
            </w:r>
            <w:r>
              <w:rPr>
                <w:rFonts w:ascii="Arial" w:eastAsia="Calibri" w:hAnsi="Arial" w:cs="Arial"/>
                <w:iCs/>
                <w:spacing w:val="0"/>
                <w:szCs w:val="18"/>
              </w:rPr>
              <w:t xml:space="preserve">n </w:t>
            </w:r>
            <w:r w:rsidR="00482AFF">
              <w:rPr>
                <w:rFonts w:ascii="Arial" w:eastAsia="Calibri" w:hAnsi="Arial" w:cs="Arial"/>
                <w:iCs/>
                <w:spacing w:val="0"/>
                <w:szCs w:val="18"/>
              </w:rPr>
              <w:t>en/</w:t>
            </w:r>
            <w:r w:rsidR="004025BC">
              <w:rPr>
                <w:rFonts w:ascii="Arial" w:eastAsia="Calibri" w:hAnsi="Arial" w:cs="Arial"/>
                <w:iCs/>
                <w:spacing w:val="0"/>
                <w:szCs w:val="18"/>
              </w:rPr>
              <w:t xml:space="preserve">of organisatie en in </w:t>
            </w:r>
            <w:r w:rsidR="003E6E0E">
              <w:rPr>
                <w:rFonts w:ascii="Arial" w:eastAsia="Calibri" w:hAnsi="Arial" w:cs="Arial"/>
                <w:iCs/>
                <w:spacing w:val="0"/>
                <w:szCs w:val="18"/>
              </w:rPr>
              <w:t>bredere</w:t>
            </w:r>
            <w:r w:rsidR="004025BC">
              <w:rPr>
                <w:rFonts w:ascii="Arial" w:eastAsia="Calibri" w:hAnsi="Arial" w:cs="Arial"/>
                <w:iCs/>
                <w:spacing w:val="0"/>
                <w:szCs w:val="18"/>
              </w:rPr>
              <w:t xml:space="preserve"> zin ook de omgeving</w:t>
            </w:r>
            <w:r w:rsidR="00F33A12">
              <w:rPr>
                <w:rFonts w:ascii="Arial" w:eastAsia="Calibri" w:hAnsi="Arial" w:cs="Arial"/>
                <w:iCs/>
                <w:spacing w:val="0"/>
                <w:szCs w:val="18"/>
              </w:rPr>
              <w:t>)</w:t>
            </w:r>
            <w:r w:rsidR="004025BC">
              <w:rPr>
                <w:rFonts w:ascii="Arial" w:eastAsia="Calibri" w:hAnsi="Arial" w:cs="Arial"/>
                <w:iCs/>
                <w:spacing w:val="0"/>
                <w:szCs w:val="18"/>
              </w:rPr>
              <w:t>, die invloed k</w:t>
            </w:r>
            <w:r w:rsidR="00F33A12">
              <w:rPr>
                <w:rFonts w:ascii="Arial" w:eastAsia="Calibri" w:hAnsi="Arial" w:cs="Arial"/>
                <w:iCs/>
                <w:spacing w:val="0"/>
                <w:szCs w:val="18"/>
              </w:rPr>
              <w:t>a</w:t>
            </w:r>
            <w:r w:rsidR="004025BC">
              <w:rPr>
                <w:rFonts w:ascii="Arial" w:eastAsia="Calibri" w:hAnsi="Arial" w:cs="Arial"/>
                <w:iCs/>
                <w:spacing w:val="0"/>
                <w:szCs w:val="18"/>
              </w:rPr>
              <w:t>n uitoefenen</w:t>
            </w:r>
            <w:r w:rsidR="003E6E0E">
              <w:rPr>
                <w:rFonts w:ascii="Arial" w:eastAsia="Calibri" w:hAnsi="Arial" w:cs="Arial"/>
                <w:iCs/>
                <w:spacing w:val="0"/>
                <w:szCs w:val="18"/>
              </w:rPr>
              <w:t xml:space="preserve"> op het project en</w:t>
            </w:r>
            <w:r w:rsidR="003A3713">
              <w:rPr>
                <w:rFonts w:ascii="Arial" w:eastAsia="Calibri" w:hAnsi="Arial" w:cs="Arial"/>
                <w:iCs/>
                <w:spacing w:val="0"/>
                <w:szCs w:val="18"/>
              </w:rPr>
              <w:t>/of</w:t>
            </w:r>
            <w:r w:rsidR="003E6E0E">
              <w:rPr>
                <w:rFonts w:ascii="Arial" w:eastAsia="Calibri" w:hAnsi="Arial" w:cs="Arial"/>
                <w:iCs/>
                <w:spacing w:val="0"/>
                <w:szCs w:val="18"/>
              </w:rPr>
              <w:t xml:space="preserve"> de </w:t>
            </w:r>
            <w:r w:rsidR="00F33A12">
              <w:rPr>
                <w:rFonts w:ascii="Arial" w:eastAsia="Calibri" w:hAnsi="Arial" w:cs="Arial"/>
                <w:iCs/>
                <w:spacing w:val="0"/>
                <w:szCs w:val="18"/>
              </w:rPr>
              <w:t>O</w:t>
            </w:r>
            <w:r w:rsidR="00925093">
              <w:rPr>
                <w:rFonts w:ascii="Arial" w:eastAsia="Calibri" w:hAnsi="Arial" w:cs="Arial"/>
                <w:iCs/>
                <w:spacing w:val="0"/>
                <w:szCs w:val="18"/>
              </w:rPr>
              <w:t>pdrachtgever</w:t>
            </w:r>
          </w:p>
        </w:tc>
      </w:tr>
      <w:tr w:rsidR="00BA388B" w:rsidRPr="00044C8F" w14:paraId="43D547F1" w14:textId="77777777" w:rsidTr="00BA388B">
        <w:tc>
          <w:tcPr>
            <w:tcW w:w="2621" w:type="dxa"/>
          </w:tcPr>
          <w:p w14:paraId="0C942AAB" w14:textId="4D5BBD32" w:rsidR="00BA388B" w:rsidRPr="00CD415F" w:rsidRDefault="00BA388B" w:rsidP="00105798">
            <w:pPr>
              <w:tabs>
                <w:tab w:val="left" w:pos="7903"/>
              </w:tabs>
              <w:spacing w:line="240" w:lineRule="auto"/>
              <w:rPr>
                <w:rFonts w:ascii="Arial" w:hAnsi="Arial" w:cs="Arial"/>
                <w:b/>
                <w:szCs w:val="18"/>
              </w:rPr>
            </w:pPr>
            <w:r w:rsidRPr="00CD415F">
              <w:rPr>
                <w:rFonts w:ascii="Arial" w:hAnsi="Arial" w:cs="Arial"/>
                <w:b/>
              </w:rPr>
              <w:t>SROI</w:t>
            </w:r>
          </w:p>
        </w:tc>
        <w:tc>
          <w:tcPr>
            <w:tcW w:w="5873" w:type="dxa"/>
          </w:tcPr>
          <w:p w14:paraId="2B35A3AF" w14:textId="53760952" w:rsidR="00BA388B" w:rsidRPr="00CD415F" w:rsidRDefault="00BA388B" w:rsidP="00105798">
            <w:pPr>
              <w:tabs>
                <w:tab w:val="left" w:pos="7903"/>
              </w:tabs>
              <w:spacing w:line="240" w:lineRule="auto"/>
              <w:rPr>
                <w:rFonts w:ascii="Arial" w:hAnsi="Arial" w:cs="Arial"/>
                <w:szCs w:val="18"/>
              </w:rPr>
            </w:pPr>
            <w:proofErr w:type="spellStart"/>
            <w:r w:rsidRPr="00CD415F">
              <w:rPr>
                <w:rFonts w:ascii="Arial" w:hAnsi="Arial" w:cs="Arial"/>
              </w:rPr>
              <w:t>Social</w:t>
            </w:r>
            <w:proofErr w:type="spellEnd"/>
            <w:r w:rsidRPr="00CD415F">
              <w:rPr>
                <w:rFonts w:ascii="Arial" w:hAnsi="Arial" w:cs="Arial"/>
              </w:rPr>
              <w:t xml:space="preserve"> return on investment.</w:t>
            </w:r>
          </w:p>
        </w:tc>
      </w:tr>
      <w:tr w:rsidR="00BA388B" w:rsidRPr="00044C8F" w14:paraId="52CCA41A" w14:textId="77777777" w:rsidTr="00BA388B">
        <w:tc>
          <w:tcPr>
            <w:tcW w:w="2621" w:type="dxa"/>
          </w:tcPr>
          <w:p w14:paraId="0464C5FD" w14:textId="117FFD87" w:rsidR="00BA388B" w:rsidRPr="00044C8F" w:rsidRDefault="00BA388B" w:rsidP="00105798">
            <w:pPr>
              <w:tabs>
                <w:tab w:val="left" w:pos="7903"/>
              </w:tabs>
              <w:spacing w:line="240" w:lineRule="auto"/>
              <w:rPr>
                <w:rFonts w:ascii="Arial" w:hAnsi="Arial" w:cs="Arial"/>
                <w:b/>
              </w:rPr>
            </w:pPr>
            <w:r w:rsidRPr="00044C8F">
              <w:rPr>
                <w:rFonts w:ascii="Arial" w:hAnsi="Arial" w:cs="Arial"/>
                <w:b/>
                <w:szCs w:val="18"/>
              </w:rPr>
              <w:t>TenderNed</w:t>
            </w:r>
          </w:p>
        </w:tc>
        <w:tc>
          <w:tcPr>
            <w:tcW w:w="5873" w:type="dxa"/>
          </w:tcPr>
          <w:p w14:paraId="290C2AA4" w14:textId="566FE979" w:rsidR="00BA388B" w:rsidRPr="00044C8F" w:rsidRDefault="00BA388B" w:rsidP="00105798">
            <w:pPr>
              <w:tabs>
                <w:tab w:val="left" w:pos="7903"/>
              </w:tabs>
              <w:spacing w:line="240" w:lineRule="auto"/>
              <w:rPr>
                <w:rFonts w:ascii="Arial" w:hAnsi="Arial" w:cs="Arial"/>
                <w:szCs w:val="18"/>
              </w:rPr>
            </w:pPr>
            <w:r w:rsidRPr="00044C8F">
              <w:rPr>
                <w:rFonts w:ascii="Arial" w:hAnsi="Arial" w:cs="Arial"/>
                <w:szCs w:val="18"/>
              </w:rPr>
              <w:t xml:space="preserve">Het elektronische systeem voor aanbestedingen als bedoeld in artikel 4.13 van de Aanbestedingswet 2012. Zie </w:t>
            </w:r>
            <w:hyperlink r:id="rId14" w:history="1">
              <w:r w:rsidRPr="00044C8F">
                <w:rPr>
                  <w:rStyle w:val="Hyperlink"/>
                  <w:rFonts w:ascii="Arial" w:hAnsi="Arial" w:cs="Arial"/>
                  <w:szCs w:val="18"/>
                </w:rPr>
                <w:t>www.TenderNed.nl</w:t>
              </w:r>
            </w:hyperlink>
          </w:p>
        </w:tc>
      </w:tr>
      <w:tr w:rsidR="00BA388B" w:rsidRPr="00044C8F" w14:paraId="74B81ABE" w14:textId="77777777" w:rsidTr="00BA388B">
        <w:tc>
          <w:tcPr>
            <w:tcW w:w="2621" w:type="dxa"/>
          </w:tcPr>
          <w:p w14:paraId="010CC7C4" w14:textId="62B4023A" w:rsidR="00BA388B" w:rsidRPr="00044C8F" w:rsidRDefault="00BA388B" w:rsidP="00105798">
            <w:pPr>
              <w:tabs>
                <w:tab w:val="left" w:pos="7903"/>
              </w:tabs>
              <w:spacing w:line="240" w:lineRule="auto"/>
              <w:rPr>
                <w:rFonts w:ascii="Arial" w:hAnsi="Arial" w:cs="Arial"/>
                <w:b/>
                <w:szCs w:val="18"/>
              </w:rPr>
            </w:pPr>
            <w:r w:rsidRPr="00044C8F">
              <w:rPr>
                <w:rFonts w:ascii="Arial" w:hAnsi="Arial" w:cs="Arial"/>
                <w:b/>
                <w:szCs w:val="18"/>
              </w:rPr>
              <w:t>Uitsluitingsgrond</w:t>
            </w:r>
          </w:p>
        </w:tc>
        <w:tc>
          <w:tcPr>
            <w:tcW w:w="5873" w:type="dxa"/>
          </w:tcPr>
          <w:p w14:paraId="625868C4" w14:textId="0B538205" w:rsidR="00BA388B" w:rsidRPr="00044C8F" w:rsidRDefault="00BA388B" w:rsidP="00105798">
            <w:pPr>
              <w:tabs>
                <w:tab w:val="left" w:pos="7903"/>
              </w:tabs>
              <w:spacing w:line="240" w:lineRule="auto"/>
              <w:rPr>
                <w:rFonts w:ascii="Arial" w:hAnsi="Arial" w:cs="Arial"/>
                <w:szCs w:val="18"/>
              </w:rPr>
            </w:pPr>
            <w:r w:rsidRPr="00044C8F">
              <w:rPr>
                <w:rFonts w:ascii="Arial" w:hAnsi="Arial" w:cs="Arial"/>
                <w:szCs w:val="18"/>
              </w:rPr>
              <w:t>Grond de aanbieder betreffende die diens uitsluiting van deelname aan aanbestedingen in het algemeen kunnen rechtvaardigen zoals vermeld in de artikelen 2.86 en 2.87 van de Aanbestedingswet 2012.</w:t>
            </w:r>
          </w:p>
        </w:tc>
      </w:tr>
      <w:tr w:rsidR="00D616BB" w:rsidRPr="00044C8F" w14:paraId="0184E4EF" w14:textId="77777777" w:rsidTr="00BA388B">
        <w:tc>
          <w:tcPr>
            <w:tcW w:w="2621" w:type="dxa"/>
          </w:tcPr>
          <w:p w14:paraId="36951789" w14:textId="72584596" w:rsidR="00D616BB" w:rsidRPr="00F33A12" w:rsidRDefault="00D616BB" w:rsidP="00D616BB">
            <w:pPr>
              <w:tabs>
                <w:tab w:val="left" w:pos="7903"/>
              </w:tabs>
              <w:spacing w:line="240" w:lineRule="auto"/>
              <w:rPr>
                <w:rFonts w:ascii="Arial" w:hAnsi="Arial" w:cs="Arial"/>
                <w:b/>
                <w:bCs/>
                <w:szCs w:val="18"/>
              </w:rPr>
            </w:pPr>
            <w:r w:rsidRPr="00F33A12">
              <w:rPr>
                <w:rFonts w:ascii="Arial" w:hAnsi="Arial" w:cs="Arial"/>
                <w:b/>
                <w:bCs/>
              </w:rPr>
              <w:t>Veengrond</w:t>
            </w:r>
            <w:r w:rsidR="00F33A12" w:rsidRPr="00F33A12">
              <w:rPr>
                <w:rFonts w:ascii="Arial" w:hAnsi="Arial" w:cs="Arial"/>
                <w:b/>
                <w:bCs/>
              </w:rPr>
              <w:t>(</w:t>
            </w:r>
            <w:r w:rsidRPr="00F33A12">
              <w:rPr>
                <w:rFonts w:ascii="Arial" w:hAnsi="Arial" w:cs="Arial"/>
                <w:b/>
                <w:bCs/>
              </w:rPr>
              <w:t>en</w:t>
            </w:r>
            <w:r w:rsidR="00F33A12" w:rsidRPr="00F33A12">
              <w:rPr>
                <w:rFonts w:ascii="Arial" w:hAnsi="Arial" w:cs="Arial"/>
                <w:b/>
                <w:bCs/>
              </w:rPr>
              <w:t>)</w:t>
            </w:r>
          </w:p>
        </w:tc>
        <w:tc>
          <w:tcPr>
            <w:tcW w:w="5873" w:type="dxa"/>
          </w:tcPr>
          <w:p w14:paraId="10B4C20B" w14:textId="456F1A32" w:rsidR="00D616BB" w:rsidRPr="00A44AE9" w:rsidRDefault="00D616BB" w:rsidP="00D616BB">
            <w:pPr>
              <w:tabs>
                <w:tab w:val="left" w:pos="7903"/>
              </w:tabs>
              <w:spacing w:line="240" w:lineRule="auto"/>
              <w:rPr>
                <w:rFonts w:ascii="Arial" w:hAnsi="Arial" w:cs="Arial"/>
                <w:szCs w:val="18"/>
              </w:rPr>
            </w:pPr>
            <w:r w:rsidRPr="00F33A12">
              <w:rPr>
                <w:rFonts w:ascii="Arial" w:hAnsi="Arial" w:cs="Arial"/>
              </w:rPr>
              <w:t>Slecht draagkrachtige ondergrond, die nat en sponsachtig is en voor meer dan de helft bestaat uit moerig of veenachtig materiaal.</w:t>
            </w:r>
          </w:p>
        </w:tc>
      </w:tr>
      <w:tr w:rsidR="00BA388B" w:rsidRPr="00044C8F" w14:paraId="12015761" w14:textId="77777777" w:rsidTr="00BA388B">
        <w:tc>
          <w:tcPr>
            <w:tcW w:w="2621" w:type="dxa"/>
          </w:tcPr>
          <w:p w14:paraId="55E6D3C6" w14:textId="7AA5C4BD" w:rsidR="00BA388B" w:rsidRPr="00044C8F" w:rsidRDefault="00BA388B" w:rsidP="00105798">
            <w:pPr>
              <w:tabs>
                <w:tab w:val="left" w:pos="7903"/>
              </w:tabs>
              <w:spacing w:line="240" w:lineRule="auto"/>
              <w:rPr>
                <w:rFonts w:ascii="Arial" w:hAnsi="Arial" w:cs="Arial"/>
                <w:b/>
                <w:szCs w:val="18"/>
              </w:rPr>
            </w:pPr>
            <w:r w:rsidRPr="00044C8F">
              <w:rPr>
                <w:rFonts w:ascii="Arial" w:hAnsi="Arial" w:cs="Arial"/>
                <w:b/>
                <w:szCs w:val="18"/>
              </w:rPr>
              <w:t>VOG (</w:t>
            </w:r>
            <w:proofErr w:type="spellStart"/>
            <w:r w:rsidRPr="00044C8F">
              <w:rPr>
                <w:rFonts w:ascii="Arial" w:hAnsi="Arial" w:cs="Arial"/>
                <w:b/>
                <w:szCs w:val="18"/>
              </w:rPr>
              <w:t>rp</w:t>
            </w:r>
            <w:proofErr w:type="spellEnd"/>
            <w:r w:rsidRPr="00044C8F">
              <w:rPr>
                <w:rFonts w:ascii="Arial" w:hAnsi="Arial" w:cs="Arial"/>
                <w:b/>
                <w:szCs w:val="18"/>
              </w:rPr>
              <w:t>)</w:t>
            </w:r>
          </w:p>
        </w:tc>
        <w:tc>
          <w:tcPr>
            <w:tcW w:w="5873" w:type="dxa"/>
          </w:tcPr>
          <w:p w14:paraId="13572A60" w14:textId="03E46D4C" w:rsidR="00BA388B" w:rsidRPr="00044C8F" w:rsidRDefault="00BA388B" w:rsidP="00105798">
            <w:pPr>
              <w:tabs>
                <w:tab w:val="left" w:pos="7903"/>
              </w:tabs>
              <w:spacing w:line="240" w:lineRule="auto"/>
              <w:rPr>
                <w:rFonts w:ascii="Arial" w:hAnsi="Arial" w:cs="Arial"/>
                <w:szCs w:val="18"/>
              </w:rPr>
            </w:pPr>
            <w:r w:rsidRPr="00044C8F">
              <w:rPr>
                <w:rFonts w:ascii="Arial" w:hAnsi="Arial" w:cs="Arial"/>
                <w:szCs w:val="18"/>
              </w:rPr>
              <w:t>Verklaring Omtrent het Gedrag (rechtspersonen).</w:t>
            </w:r>
          </w:p>
        </w:tc>
      </w:tr>
      <w:tr w:rsidR="00BA388B" w:rsidRPr="00044C8F" w14:paraId="7A1FCCD6" w14:textId="77777777" w:rsidTr="00BA388B">
        <w:tc>
          <w:tcPr>
            <w:tcW w:w="2621" w:type="dxa"/>
          </w:tcPr>
          <w:p w14:paraId="75751A2F" w14:textId="0B29F7E2" w:rsidR="00BA388B" w:rsidRPr="00044C8F" w:rsidRDefault="00BA388B" w:rsidP="00105798">
            <w:pPr>
              <w:tabs>
                <w:tab w:val="left" w:pos="7903"/>
              </w:tabs>
              <w:spacing w:line="240" w:lineRule="auto"/>
              <w:rPr>
                <w:rFonts w:ascii="Arial" w:hAnsi="Arial" w:cs="Arial"/>
                <w:b/>
                <w:szCs w:val="18"/>
              </w:rPr>
            </w:pPr>
            <w:r w:rsidRPr="00044C8F">
              <w:rPr>
                <w:rFonts w:ascii="Arial" w:hAnsi="Arial" w:cs="Arial"/>
                <w:b/>
                <w:szCs w:val="18"/>
              </w:rPr>
              <w:t>Wet Bibob</w:t>
            </w:r>
          </w:p>
        </w:tc>
        <w:tc>
          <w:tcPr>
            <w:tcW w:w="5873" w:type="dxa"/>
          </w:tcPr>
          <w:p w14:paraId="287A6274" w14:textId="6F9EFBE1" w:rsidR="00BA388B" w:rsidRPr="00044C8F" w:rsidRDefault="00BA388B" w:rsidP="00105798">
            <w:pPr>
              <w:tabs>
                <w:tab w:val="left" w:pos="7903"/>
              </w:tabs>
              <w:spacing w:line="240" w:lineRule="auto"/>
              <w:rPr>
                <w:rFonts w:ascii="Arial" w:hAnsi="Arial" w:cs="Arial"/>
                <w:szCs w:val="18"/>
              </w:rPr>
            </w:pPr>
            <w:r w:rsidRPr="00044C8F">
              <w:rPr>
                <w:rFonts w:ascii="Arial" w:hAnsi="Arial" w:cs="Arial"/>
                <w:szCs w:val="18"/>
              </w:rPr>
              <w:t>Wet bevordering integriteitsbeoordelingen door het openbaar bestuur.</w:t>
            </w:r>
          </w:p>
        </w:tc>
      </w:tr>
    </w:tbl>
    <w:p w14:paraId="38FBEB1D" w14:textId="337776C7" w:rsidR="00406D60" w:rsidRPr="00044C8F" w:rsidRDefault="00406D60" w:rsidP="00105798">
      <w:pPr>
        <w:spacing w:line="240" w:lineRule="auto"/>
        <w:rPr>
          <w:rFonts w:ascii="Arial" w:hAnsi="Arial" w:cs="Arial"/>
          <w:szCs w:val="18"/>
        </w:rPr>
      </w:pPr>
    </w:p>
    <w:p w14:paraId="4BDACD58" w14:textId="416A1CBB" w:rsidR="00470DA1" w:rsidRPr="00CD415F" w:rsidRDefault="00D76B32" w:rsidP="00CD415F">
      <w:pPr>
        <w:pStyle w:val="Kop1"/>
        <w:spacing w:line="240" w:lineRule="auto"/>
        <w:ind w:left="993" w:hanging="993"/>
        <w:rPr>
          <w:rFonts w:ascii="Arial" w:hAnsi="Arial" w:cs="Arial"/>
          <w:noProof w:val="0"/>
        </w:rPr>
      </w:pPr>
      <w:bookmarkStart w:id="7" w:name="_Toc12976869"/>
      <w:r w:rsidRPr="00CD415F">
        <w:rPr>
          <w:rFonts w:ascii="Arial" w:hAnsi="Arial" w:cs="Arial"/>
          <w:noProof w:val="0"/>
        </w:rPr>
        <w:lastRenderedPageBreak/>
        <w:tab/>
      </w:r>
      <w:bookmarkStart w:id="8" w:name="_Toc167358117"/>
      <w:r w:rsidR="002534E9" w:rsidRPr="00CD415F">
        <w:rPr>
          <w:rFonts w:ascii="Arial" w:hAnsi="Arial" w:cs="Arial"/>
          <w:noProof w:val="0"/>
        </w:rPr>
        <w:t>Inleiding</w:t>
      </w:r>
      <w:bookmarkEnd w:id="7"/>
      <w:bookmarkEnd w:id="8"/>
      <w:r w:rsidR="00470DA1" w:rsidRPr="00CD415F">
        <w:rPr>
          <w:rFonts w:ascii="Arial" w:hAnsi="Arial" w:cs="Arial"/>
          <w:noProof w:val="0"/>
        </w:rPr>
        <w:t xml:space="preserve"> </w:t>
      </w:r>
    </w:p>
    <w:p w14:paraId="24049817" w14:textId="2AC9272C" w:rsidR="00470DA1" w:rsidRPr="00CD415F" w:rsidRDefault="001E09F3" w:rsidP="00105798">
      <w:pPr>
        <w:pStyle w:val="Kop2"/>
        <w:numPr>
          <w:ilvl w:val="1"/>
          <w:numId w:val="35"/>
        </w:numPr>
      </w:pPr>
      <w:bookmarkStart w:id="9" w:name="_Toc167358118"/>
      <w:r w:rsidRPr="00CD415F">
        <w:t>Inleid</w:t>
      </w:r>
      <w:r w:rsidR="00D76B32" w:rsidRPr="00CD415F">
        <w:t>ing</w:t>
      </w:r>
      <w:bookmarkEnd w:id="9"/>
    </w:p>
    <w:p w14:paraId="4AF57C50" w14:textId="61A11558" w:rsidR="001B2D53" w:rsidRPr="00CD415F" w:rsidRDefault="00AC3FB2" w:rsidP="00105798">
      <w:pPr>
        <w:spacing w:line="240" w:lineRule="auto"/>
        <w:rPr>
          <w:rFonts w:ascii="Arial" w:eastAsia="Arial" w:hAnsi="Arial" w:cs="Arial"/>
        </w:rPr>
      </w:pPr>
      <w:r w:rsidRPr="00CD415F">
        <w:rPr>
          <w:rFonts w:ascii="Arial" w:eastAsia="Arial" w:hAnsi="Arial" w:cs="Arial"/>
        </w:rPr>
        <w:t xml:space="preserve">Voor u ligt de Aanbestedingsleidraad behorende bij de Europese openbare aanbesteding voor het sluiten van een overeenkomst met één (1) Opdrachtnemer voor het uitvoeren van werkzaamheden in het kader van de Natuurinrichting Deelgebied 1 </w:t>
      </w:r>
      <w:proofErr w:type="spellStart"/>
      <w:r w:rsidRPr="00CD415F">
        <w:rPr>
          <w:rFonts w:ascii="Arial" w:eastAsia="Arial" w:hAnsi="Arial" w:cs="Arial"/>
        </w:rPr>
        <w:t>Marickenland</w:t>
      </w:r>
      <w:proofErr w:type="spellEnd"/>
      <w:r w:rsidRPr="00CD415F">
        <w:rPr>
          <w:rFonts w:ascii="Arial" w:eastAsia="Arial" w:hAnsi="Arial" w:cs="Arial"/>
        </w:rPr>
        <w:t xml:space="preserve"> voor Opdrachtgever.</w:t>
      </w:r>
      <w:r w:rsidR="00F124D1" w:rsidRPr="00CD415F">
        <w:t xml:space="preserve"> </w:t>
      </w:r>
    </w:p>
    <w:p w14:paraId="038DE897" w14:textId="77777777" w:rsidR="00AC3FB2" w:rsidRPr="00CD415F" w:rsidRDefault="00AC3FB2" w:rsidP="00105798">
      <w:pPr>
        <w:spacing w:line="240" w:lineRule="auto"/>
        <w:rPr>
          <w:rFonts w:ascii="Arial" w:eastAsia="Arial" w:hAnsi="Arial" w:cs="Arial"/>
          <w:szCs w:val="18"/>
        </w:rPr>
      </w:pPr>
    </w:p>
    <w:p w14:paraId="696F2183" w14:textId="14C48A52" w:rsidR="00470DA1" w:rsidRPr="00044C8F" w:rsidRDefault="001B2D53" w:rsidP="00105798">
      <w:pPr>
        <w:spacing w:line="240" w:lineRule="auto"/>
        <w:rPr>
          <w:rFonts w:ascii="Arial" w:eastAsia="Arial" w:hAnsi="Arial" w:cs="Arial"/>
          <w:szCs w:val="18"/>
        </w:rPr>
      </w:pPr>
      <w:r w:rsidRPr="00044C8F">
        <w:rPr>
          <w:rFonts w:ascii="Arial" w:eastAsia="Arial" w:hAnsi="Arial" w:cs="Arial"/>
          <w:szCs w:val="18"/>
        </w:rPr>
        <w:t xml:space="preserve">In deze Aanbestedingsleidraad en bijbehorende Bijlagen worden de Opdracht, de </w:t>
      </w:r>
      <w:r w:rsidR="007014A5" w:rsidRPr="00044C8F">
        <w:rPr>
          <w:rFonts w:ascii="Arial" w:eastAsia="Arial" w:hAnsi="Arial" w:cs="Arial"/>
          <w:szCs w:val="18"/>
        </w:rPr>
        <w:t>aanbestedingsprocedure</w:t>
      </w:r>
      <w:r w:rsidRPr="00044C8F">
        <w:rPr>
          <w:rFonts w:ascii="Arial" w:eastAsia="Arial" w:hAnsi="Arial" w:cs="Arial"/>
          <w:szCs w:val="18"/>
        </w:rPr>
        <w:t xml:space="preserve">, de eisen waaraan Inschrijvers en hun Inschrijvingen moeten voldoen en de wijze waarop de </w:t>
      </w:r>
      <w:r w:rsidR="00C74169" w:rsidRPr="00044C8F">
        <w:rPr>
          <w:rFonts w:ascii="Arial" w:eastAsia="Arial" w:hAnsi="Arial" w:cs="Arial"/>
          <w:szCs w:val="18"/>
        </w:rPr>
        <w:t>e</w:t>
      </w:r>
      <w:r w:rsidRPr="00044C8F">
        <w:rPr>
          <w:rFonts w:ascii="Arial" w:eastAsia="Arial" w:hAnsi="Arial" w:cs="Arial"/>
          <w:szCs w:val="18"/>
        </w:rPr>
        <w:t>con</w:t>
      </w:r>
      <w:r w:rsidR="00996D4D" w:rsidRPr="00044C8F">
        <w:rPr>
          <w:rFonts w:ascii="Arial" w:eastAsia="Arial" w:hAnsi="Arial" w:cs="Arial"/>
          <w:szCs w:val="18"/>
        </w:rPr>
        <w:t>o</w:t>
      </w:r>
      <w:r w:rsidRPr="00044C8F">
        <w:rPr>
          <w:rFonts w:ascii="Arial" w:eastAsia="Arial" w:hAnsi="Arial" w:cs="Arial"/>
          <w:szCs w:val="18"/>
        </w:rPr>
        <w:t xml:space="preserve">misch </w:t>
      </w:r>
      <w:r w:rsidR="00C74169" w:rsidRPr="00044C8F">
        <w:rPr>
          <w:rFonts w:ascii="Arial" w:eastAsia="Arial" w:hAnsi="Arial" w:cs="Arial"/>
          <w:szCs w:val="18"/>
        </w:rPr>
        <w:t>m</w:t>
      </w:r>
      <w:r w:rsidRPr="00044C8F">
        <w:rPr>
          <w:rFonts w:ascii="Arial" w:eastAsia="Arial" w:hAnsi="Arial" w:cs="Arial"/>
          <w:szCs w:val="18"/>
        </w:rPr>
        <w:t xml:space="preserve">eest </w:t>
      </w:r>
      <w:r w:rsidR="00C74169" w:rsidRPr="00044C8F">
        <w:rPr>
          <w:rFonts w:ascii="Arial" w:eastAsia="Arial" w:hAnsi="Arial" w:cs="Arial"/>
          <w:szCs w:val="18"/>
        </w:rPr>
        <w:t>v</w:t>
      </w:r>
      <w:r w:rsidRPr="00044C8F">
        <w:rPr>
          <w:rFonts w:ascii="Arial" w:eastAsia="Arial" w:hAnsi="Arial" w:cs="Arial"/>
          <w:szCs w:val="18"/>
        </w:rPr>
        <w:t xml:space="preserve">oordelige </w:t>
      </w:r>
      <w:r w:rsidR="00C74169" w:rsidRPr="00044C8F">
        <w:rPr>
          <w:rFonts w:ascii="Arial" w:eastAsia="Arial" w:hAnsi="Arial" w:cs="Arial"/>
          <w:szCs w:val="18"/>
        </w:rPr>
        <w:t>i</w:t>
      </w:r>
      <w:r w:rsidRPr="00044C8F">
        <w:rPr>
          <w:rFonts w:ascii="Arial" w:eastAsia="Arial" w:hAnsi="Arial" w:cs="Arial"/>
          <w:szCs w:val="18"/>
        </w:rPr>
        <w:t xml:space="preserve">nschrijving, </w:t>
      </w:r>
      <w:r w:rsidR="00C70108" w:rsidRPr="00044C8F">
        <w:rPr>
          <w:rFonts w:ascii="Arial" w:eastAsia="Arial" w:hAnsi="Arial" w:cs="Arial"/>
          <w:szCs w:val="18"/>
        </w:rPr>
        <w:t>Beste Prijs-/Kwaliteitverhouding (BPK)</w:t>
      </w:r>
      <w:r w:rsidRPr="00044C8F">
        <w:rPr>
          <w:rFonts w:ascii="Arial" w:eastAsia="Arial" w:hAnsi="Arial" w:cs="Arial"/>
          <w:szCs w:val="18"/>
        </w:rPr>
        <w:t>, wordt gekozen</w:t>
      </w:r>
      <w:r w:rsidR="00D22420" w:rsidRPr="00044C8F">
        <w:rPr>
          <w:rFonts w:ascii="Arial" w:eastAsia="Arial" w:hAnsi="Arial" w:cs="Arial"/>
          <w:szCs w:val="18"/>
        </w:rPr>
        <w:t>,</w:t>
      </w:r>
      <w:r w:rsidRPr="00044C8F">
        <w:rPr>
          <w:rFonts w:ascii="Arial" w:eastAsia="Arial" w:hAnsi="Arial" w:cs="Arial"/>
          <w:szCs w:val="18"/>
        </w:rPr>
        <w:t xml:space="preserve"> toegelicht.</w:t>
      </w:r>
      <w:r w:rsidR="00F81F82" w:rsidRPr="00044C8F">
        <w:rPr>
          <w:rFonts w:ascii="Arial" w:eastAsia="Arial" w:hAnsi="Arial" w:cs="Arial"/>
          <w:szCs w:val="18"/>
        </w:rPr>
        <w:t xml:space="preserve"> </w:t>
      </w:r>
    </w:p>
    <w:p w14:paraId="7E6B9620" w14:textId="0E33FB79" w:rsidR="00F724C1" w:rsidRPr="00044C8F" w:rsidRDefault="00F724C1" w:rsidP="00105798">
      <w:pPr>
        <w:pStyle w:val="Kop2"/>
      </w:pPr>
      <w:bookmarkStart w:id="10" w:name="_Toc167358119"/>
      <w:r w:rsidRPr="00044C8F">
        <w:t>Keuze aanbestedingsprocedure</w:t>
      </w:r>
      <w:bookmarkEnd w:id="10"/>
    </w:p>
    <w:p w14:paraId="3AA2E2C0" w14:textId="64646604" w:rsidR="00F724C1" w:rsidRPr="00044C8F" w:rsidRDefault="00DD4D48" w:rsidP="00105798">
      <w:pPr>
        <w:spacing w:line="240" w:lineRule="auto"/>
        <w:rPr>
          <w:rFonts w:ascii="Arial" w:hAnsi="Arial" w:cs="Arial"/>
          <w:szCs w:val="18"/>
        </w:rPr>
      </w:pPr>
      <w:r w:rsidRPr="00044C8F">
        <w:rPr>
          <w:rFonts w:ascii="Arial" w:hAnsi="Arial" w:cs="Arial"/>
          <w:szCs w:val="18"/>
        </w:rPr>
        <w:t>De aankondiging van deze Opdracht is gepubliceerd op www.TenderNed.nl en in het Supplement op het Publicatieblad van de Europese Unie (T.E.D.). Alle Ondernemers die aan de minimumeisen voldoen worden van harte uitgenodigd een Inschrijving te doen, zelfstandig, in Samenwerkingsverband (combinatie) en eventueel door een beroep te doen op Derden.</w:t>
      </w:r>
    </w:p>
    <w:p w14:paraId="02AF2FD4" w14:textId="77777777" w:rsidR="00F724C1" w:rsidRPr="00044C8F" w:rsidRDefault="00F724C1" w:rsidP="00105798">
      <w:pPr>
        <w:spacing w:line="240" w:lineRule="auto"/>
        <w:rPr>
          <w:rFonts w:ascii="Arial" w:hAnsi="Arial" w:cs="Arial"/>
          <w:szCs w:val="18"/>
        </w:rPr>
      </w:pPr>
    </w:p>
    <w:p w14:paraId="587EAA03" w14:textId="1C831F66" w:rsidR="00DD4D48" w:rsidRPr="00044C8F" w:rsidRDefault="00DD4D48" w:rsidP="00105798">
      <w:pPr>
        <w:spacing w:line="240" w:lineRule="auto"/>
        <w:rPr>
          <w:rFonts w:ascii="Arial" w:hAnsi="Arial" w:cs="Arial"/>
          <w:szCs w:val="18"/>
        </w:rPr>
      </w:pPr>
      <w:r w:rsidRPr="00044C8F">
        <w:rPr>
          <w:rFonts w:ascii="Arial" w:hAnsi="Arial" w:cs="Arial"/>
          <w:szCs w:val="18"/>
        </w:rPr>
        <w:t xml:space="preserve">Op deze aanbesteding is de </w:t>
      </w:r>
      <w:r w:rsidRPr="00CD415F">
        <w:rPr>
          <w:rFonts w:ascii="Arial" w:hAnsi="Arial" w:cs="Arial"/>
          <w:szCs w:val="18"/>
        </w:rPr>
        <w:t>A</w:t>
      </w:r>
      <w:r w:rsidR="001500BB" w:rsidRPr="00CD415F">
        <w:rPr>
          <w:rFonts w:ascii="Arial" w:hAnsi="Arial" w:cs="Arial"/>
          <w:szCs w:val="18"/>
        </w:rPr>
        <w:t>RW 2016</w:t>
      </w:r>
      <w:r w:rsidRPr="00CD415F">
        <w:rPr>
          <w:rFonts w:ascii="Arial" w:hAnsi="Arial" w:cs="Arial"/>
          <w:szCs w:val="18"/>
        </w:rPr>
        <w:t xml:space="preserve"> van toepassing. Omdat het zogenaamde Europese drempelbedrag voor decentrale overheden wordt overschreden en er geen wettelijke </w:t>
      </w:r>
      <w:r w:rsidRPr="00044C8F">
        <w:rPr>
          <w:rFonts w:ascii="Arial" w:hAnsi="Arial" w:cs="Arial"/>
          <w:szCs w:val="18"/>
        </w:rPr>
        <w:t>uitzonderingen van toepassing zijn, dient een Europese aanbesteding gehouden te worden. Gekozen is om deze Opdracht Europees aan te besteden via een zogenaamde openbare aanbestedingsprocedure met name gelet op:</w:t>
      </w:r>
    </w:p>
    <w:p w14:paraId="0E4D2064" w14:textId="38E5B823" w:rsidR="00DD4D48" w:rsidRPr="00044C8F" w:rsidRDefault="00DD4D48" w:rsidP="00105798">
      <w:pPr>
        <w:numPr>
          <w:ilvl w:val="0"/>
          <w:numId w:val="31"/>
        </w:numPr>
        <w:spacing w:line="240" w:lineRule="auto"/>
        <w:rPr>
          <w:rFonts w:ascii="Arial" w:eastAsia="Calibri" w:hAnsi="Arial" w:cs="Arial"/>
          <w:spacing w:val="0"/>
          <w:szCs w:val="18"/>
          <w:lang w:eastAsia="en-US"/>
        </w:rPr>
      </w:pPr>
      <w:r w:rsidRPr="00044C8F">
        <w:rPr>
          <w:rFonts w:ascii="Arial" w:eastAsia="Calibri" w:hAnsi="Arial" w:cs="Arial"/>
          <w:spacing w:val="0"/>
          <w:szCs w:val="18"/>
          <w:lang w:eastAsia="en-US"/>
        </w:rPr>
        <w:t xml:space="preserve">omvang van de </w:t>
      </w:r>
      <w:r w:rsidR="001F5F14" w:rsidRPr="00044C8F">
        <w:rPr>
          <w:rFonts w:ascii="Arial" w:eastAsia="Calibri" w:hAnsi="Arial" w:cs="Arial"/>
          <w:spacing w:val="0"/>
          <w:szCs w:val="18"/>
          <w:lang w:eastAsia="en-US"/>
        </w:rPr>
        <w:t>O</w:t>
      </w:r>
      <w:r w:rsidRPr="00044C8F">
        <w:rPr>
          <w:rFonts w:ascii="Arial" w:eastAsia="Calibri" w:hAnsi="Arial" w:cs="Arial"/>
          <w:spacing w:val="0"/>
          <w:szCs w:val="18"/>
          <w:lang w:eastAsia="en-US"/>
        </w:rPr>
        <w:t>pdracht;</w:t>
      </w:r>
    </w:p>
    <w:p w14:paraId="3FE05400" w14:textId="77777777" w:rsidR="00DD4D48" w:rsidRPr="00044C8F" w:rsidRDefault="00DD4D48" w:rsidP="00105798">
      <w:pPr>
        <w:numPr>
          <w:ilvl w:val="0"/>
          <w:numId w:val="31"/>
        </w:numPr>
        <w:spacing w:line="240" w:lineRule="auto"/>
        <w:rPr>
          <w:rFonts w:ascii="Arial" w:eastAsia="Calibri" w:hAnsi="Arial" w:cs="Arial"/>
          <w:spacing w:val="0"/>
          <w:lang w:eastAsia="en-US"/>
        </w:rPr>
      </w:pPr>
      <w:r w:rsidRPr="00044C8F">
        <w:rPr>
          <w:rFonts w:ascii="Arial" w:eastAsia="Calibri" w:hAnsi="Arial" w:cs="Arial"/>
          <w:spacing w:val="0"/>
          <w:lang w:eastAsia="en-US"/>
        </w:rPr>
        <w:t>transactiekosten voor de aanbestedende dienst en de Inschrijvers;</w:t>
      </w:r>
    </w:p>
    <w:p w14:paraId="1C035C45" w14:textId="77777777" w:rsidR="00DD4D48" w:rsidRPr="00044C8F" w:rsidRDefault="00DD4D48" w:rsidP="00105798">
      <w:pPr>
        <w:numPr>
          <w:ilvl w:val="0"/>
          <w:numId w:val="31"/>
        </w:numPr>
        <w:spacing w:line="240" w:lineRule="auto"/>
        <w:rPr>
          <w:rFonts w:ascii="Arial" w:eastAsia="Calibri" w:hAnsi="Arial" w:cs="Arial"/>
          <w:spacing w:val="0"/>
          <w:szCs w:val="18"/>
          <w:lang w:eastAsia="en-US"/>
        </w:rPr>
      </w:pPr>
      <w:r w:rsidRPr="00044C8F">
        <w:rPr>
          <w:rFonts w:ascii="Arial" w:eastAsia="Calibri" w:hAnsi="Arial" w:cs="Arial"/>
          <w:spacing w:val="0"/>
          <w:szCs w:val="18"/>
          <w:lang w:eastAsia="en-US"/>
        </w:rPr>
        <w:t>aantal potentiële Inschrijvers;</w:t>
      </w:r>
    </w:p>
    <w:p w14:paraId="47F7757E" w14:textId="564DB8B0" w:rsidR="00DD4D48" w:rsidRPr="00044C8F" w:rsidRDefault="00DD4D48" w:rsidP="00105798">
      <w:pPr>
        <w:numPr>
          <w:ilvl w:val="0"/>
          <w:numId w:val="31"/>
        </w:numPr>
        <w:spacing w:line="240" w:lineRule="auto"/>
        <w:rPr>
          <w:rFonts w:ascii="Arial" w:eastAsia="Calibri" w:hAnsi="Arial" w:cs="Arial"/>
          <w:spacing w:val="0"/>
          <w:szCs w:val="18"/>
          <w:lang w:eastAsia="en-US"/>
        </w:rPr>
      </w:pPr>
      <w:r w:rsidRPr="00044C8F">
        <w:rPr>
          <w:rFonts w:ascii="Arial" w:eastAsia="Calibri" w:hAnsi="Arial" w:cs="Arial"/>
          <w:spacing w:val="0"/>
          <w:szCs w:val="18"/>
          <w:lang w:eastAsia="en-US"/>
        </w:rPr>
        <w:t>gewenst</w:t>
      </w:r>
      <w:r w:rsidR="001F5F14" w:rsidRPr="00044C8F">
        <w:rPr>
          <w:rFonts w:ascii="Arial" w:eastAsia="Calibri" w:hAnsi="Arial" w:cs="Arial"/>
          <w:spacing w:val="0"/>
          <w:szCs w:val="18"/>
          <w:lang w:eastAsia="en-US"/>
        </w:rPr>
        <w:t>e</w:t>
      </w:r>
      <w:r w:rsidRPr="00044C8F">
        <w:rPr>
          <w:rFonts w:ascii="Arial" w:eastAsia="Calibri" w:hAnsi="Arial" w:cs="Arial"/>
          <w:spacing w:val="0"/>
          <w:szCs w:val="18"/>
          <w:lang w:eastAsia="en-US"/>
        </w:rPr>
        <w:t xml:space="preserve"> </w:t>
      </w:r>
      <w:r w:rsidR="001F5F14" w:rsidRPr="00044C8F">
        <w:rPr>
          <w:rFonts w:ascii="Arial" w:eastAsia="Calibri" w:hAnsi="Arial" w:cs="Arial"/>
          <w:spacing w:val="0"/>
          <w:szCs w:val="18"/>
          <w:lang w:eastAsia="en-US"/>
        </w:rPr>
        <w:t>(</w:t>
      </w:r>
      <w:r w:rsidRPr="00044C8F">
        <w:rPr>
          <w:rFonts w:ascii="Arial" w:eastAsia="Calibri" w:hAnsi="Arial" w:cs="Arial"/>
          <w:spacing w:val="0"/>
          <w:szCs w:val="18"/>
          <w:lang w:eastAsia="en-US"/>
        </w:rPr>
        <w:t>eind</w:t>
      </w:r>
      <w:r w:rsidR="001F5F14" w:rsidRPr="00044C8F">
        <w:rPr>
          <w:rFonts w:ascii="Arial" w:eastAsia="Calibri" w:hAnsi="Arial" w:cs="Arial"/>
          <w:spacing w:val="0"/>
          <w:szCs w:val="18"/>
          <w:lang w:eastAsia="en-US"/>
        </w:rPr>
        <w:t>)</w:t>
      </w:r>
      <w:r w:rsidRPr="00044C8F">
        <w:rPr>
          <w:rFonts w:ascii="Arial" w:eastAsia="Calibri" w:hAnsi="Arial" w:cs="Arial"/>
          <w:spacing w:val="0"/>
          <w:szCs w:val="18"/>
          <w:lang w:eastAsia="en-US"/>
        </w:rPr>
        <w:t>resultat</w:t>
      </w:r>
      <w:r w:rsidR="001F5F14" w:rsidRPr="00044C8F">
        <w:rPr>
          <w:rFonts w:ascii="Arial" w:eastAsia="Calibri" w:hAnsi="Arial" w:cs="Arial"/>
          <w:spacing w:val="0"/>
          <w:szCs w:val="18"/>
          <w:lang w:eastAsia="en-US"/>
        </w:rPr>
        <w:t>en</w:t>
      </w:r>
      <w:r w:rsidRPr="00044C8F">
        <w:rPr>
          <w:rFonts w:ascii="Arial" w:eastAsia="Calibri" w:hAnsi="Arial" w:cs="Arial"/>
          <w:spacing w:val="0"/>
          <w:szCs w:val="18"/>
          <w:lang w:eastAsia="en-US"/>
        </w:rPr>
        <w:t>;</w:t>
      </w:r>
    </w:p>
    <w:p w14:paraId="67B578D8" w14:textId="75D1F296" w:rsidR="00DD4D48" w:rsidRPr="00044C8F" w:rsidRDefault="00DD4D48" w:rsidP="00105798">
      <w:pPr>
        <w:numPr>
          <w:ilvl w:val="0"/>
          <w:numId w:val="31"/>
        </w:numPr>
        <w:spacing w:line="240" w:lineRule="auto"/>
        <w:rPr>
          <w:rFonts w:ascii="Arial" w:hAnsi="Arial" w:cs="Arial"/>
          <w:szCs w:val="18"/>
        </w:rPr>
      </w:pPr>
      <w:r w:rsidRPr="00044C8F">
        <w:rPr>
          <w:rFonts w:ascii="Arial" w:eastAsia="Calibri" w:hAnsi="Arial" w:cs="Arial"/>
          <w:spacing w:val="0"/>
          <w:szCs w:val="18"/>
          <w:lang w:eastAsia="en-US"/>
        </w:rPr>
        <w:t xml:space="preserve">complexiteit van de </w:t>
      </w:r>
      <w:r w:rsidR="00AD6702" w:rsidRPr="00044C8F">
        <w:rPr>
          <w:rFonts w:ascii="Arial" w:eastAsia="Calibri" w:hAnsi="Arial" w:cs="Arial"/>
          <w:spacing w:val="0"/>
          <w:szCs w:val="18"/>
          <w:lang w:eastAsia="en-US"/>
        </w:rPr>
        <w:t>O</w:t>
      </w:r>
      <w:r w:rsidRPr="00044C8F">
        <w:rPr>
          <w:rFonts w:ascii="Arial" w:eastAsia="Calibri" w:hAnsi="Arial" w:cs="Arial"/>
          <w:spacing w:val="0"/>
          <w:szCs w:val="18"/>
          <w:lang w:eastAsia="en-US"/>
        </w:rPr>
        <w:t>pdrach</w:t>
      </w:r>
      <w:r w:rsidR="00DC6EFD" w:rsidRPr="00044C8F">
        <w:rPr>
          <w:rFonts w:ascii="Arial" w:eastAsia="Calibri" w:hAnsi="Arial" w:cs="Arial"/>
          <w:spacing w:val="0"/>
          <w:szCs w:val="18"/>
          <w:lang w:eastAsia="en-US"/>
        </w:rPr>
        <w:t>t</w:t>
      </w:r>
      <w:r w:rsidR="005C1950" w:rsidRPr="00044C8F">
        <w:rPr>
          <w:rFonts w:ascii="Arial" w:eastAsia="Calibri" w:hAnsi="Arial" w:cs="Arial"/>
          <w:spacing w:val="0"/>
          <w:szCs w:val="18"/>
          <w:lang w:eastAsia="en-US"/>
        </w:rPr>
        <w:t>.</w:t>
      </w:r>
    </w:p>
    <w:p w14:paraId="7248362F" w14:textId="77777777" w:rsidR="0053121C" w:rsidRPr="00044C8F" w:rsidRDefault="0053121C" w:rsidP="00105798">
      <w:pPr>
        <w:spacing w:line="240" w:lineRule="auto"/>
        <w:rPr>
          <w:rFonts w:ascii="Arial" w:eastAsia="Calibri" w:hAnsi="Arial" w:cs="Arial"/>
          <w:spacing w:val="0"/>
          <w:szCs w:val="18"/>
          <w:lang w:eastAsia="en-US"/>
        </w:rPr>
      </w:pPr>
    </w:p>
    <w:p w14:paraId="0344DDA6" w14:textId="03D780DD" w:rsidR="0053121C" w:rsidRPr="00044C8F" w:rsidRDefault="0053121C" w:rsidP="00105798">
      <w:pPr>
        <w:spacing w:line="240" w:lineRule="auto"/>
        <w:rPr>
          <w:rFonts w:ascii="Arial" w:hAnsi="Arial" w:cs="Arial"/>
        </w:rPr>
      </w:pPr>
      <w:r w:rsidRPr="00044C8F">
        <w:rPr>
          <w:rFonts w:ascii="Arial" w:hAnsi="Arial" w:cs="Arial"/>
        </w:rPr>
        <w:t xml:space="preserve">Naar het oordeel van de Aanbestedende dienst is bij deze Opdracht </w:t>
      </w:r>
      <w:r w:rsidR="00FE6187" w:rsidRPr="00044C8F">
        <w:rPr>
          <w:rFonts w:ascii="Arial" w:hAnsi="Arial" w:cs="Arial"/>
        </w:rPr>
        <w:t xml:space="preserve">geen </w:t>
      </w:r>
      <w:r w:rsidRPr="00044C8F">
        <w:rPr>
          <w:rFonts w:ascii="Arial" w:hAnsi="Arial" w:cs="Arial"/>
        </w:rPr>
        <w:t xml:space="preserve">sprake van het </w:t>
      </w:r>
      <w:r w:rsidR="00FE6187" w:rsidRPr="00044C8F">
        <w:rPr>
          <w:rFonts w:ascii="Arial" w:hAnsi="Arial" w:cs="Arial"/>
        </w:rPr>
        <w:t xml:space="preserve">onnodig </w:t>
      </w:r>
      <w:r w:rsidRPr="00044C8F">
        <w:rPr>
          <w:rFonts w:ascii="Arial" w:hAnsi="Arial" w:cs="Arial"/>
        </w:rPr>
        <w:t xml:space="preserve">samenvoegen van opdrachten. </w:t>
      </w:r>
      <w:r w:rsidR="00D76B32" w:rsidRPr="00044C8F">
        <w:rPr>
          <w:rFonts w:ascii="Arial" w:hAnsi="Arial" w:cs="Arial"/>
        </w:rPr>
        <w:t>Opdrachtgever heeft daarnaast gekozen de beoogde werkzaamheden niet in Percelen op te delen.</w:t>
      </w:r>
    </w:p>
    <w:p w14:paraId="03F7EBB2" w14:textId="77777777" w:rsidR="0053121C" w:rsidRPr="00044C8F" w:rsidRDefault="0053121C" w:rsidP="00105798">
      <w:pPr>
        <w:spacing w:line="240" w:lineRule="auto"/>
        <w:rPr>
          <w:rFonts w:ascii="Arial" w:hAnsi="Arial" w:cs="Arial"/>
        </w:rPr>
      </w:pPr>
    </w:p>
    <w:p w14:paraId="5919BC98" w14:textId="49F5256C" w:rsidR="0053121C" w:rsidRPr="00044C8F" w:rsidRDefault="0053121C" w:rsidP="00105798">
      <w:pPr>
        <w:spacing w:line="240" w:lineRule="auto"/>
        <w:rPr>
          <w:rFonts w:ascii="Arial" w:hAnsi="Arial" w:cs="Arial"/>
        </w:rPr>
      </w:pPr>
      <w:r w:rsidRPr="00044C8F">
        <w:rPr>
          <w:rFonts w:ascii="Arial" w:hAnsi="Arial" w:cs="Arial"/>
        </w:rPr>
        <w:t xml:space="preserve">Bij de </w:t>
      </w:r>
      <w:r w:rsidR="009F768D">
        <w:rPr>
          <w:rFonts w:ascii="Arial" w:hAnsi="Arial" w:cs="Arial"/>
        </w:rPr>
        <w:t>bepaling van de scope van de onderhavige Opdracht</w:t>
      </w:r>
      <w:r w:rsidRPr="00044C8F">
        <w:rPr>
          <w:rFonts w:ascii="Arial" w:hAnsi="Arial" w:cs="Arial"/>
        </w:rPr>
        <w:t xml:space="preserve"> is acht geslagen op:</w:t>
      </w:r>
    </w:p>
    <w:p w14:paraId="4B64F524" w14:textId="4CC4CA33" w:rsidR="0053121C" w:rsidRPr="00044C8F" w:rsidRDefault="0053121C" w:rsidP="00105798">
      <w:pPr>
        <w:spacing w:line="240" w:lineRule="auto"/>
        <w:ind w:left="709" w:hanging="283"/>
        <w:rPr>
          <w:rFonts w:ascii="Arial" w:hAnsi="Arial" w:cs="Arial"/>
        </w:rPr>
      </w:pPr>
      <w:r w:rsidRPr="00044C8F">
        <w:rPr>
          <w:rFonts w:ascii="Arial" w:hAnsi="Arial" w:cs="Arial"/>
        </w:rPr>
        <w:t>a)</w:t>
      </w:r>
      <w:r w:rsidRPr="00044C8F">
        <w:rPr>
          <w:rFonts w:ascii="Arial" w:hAnsi="Arial" w:cs="Arial"/>
        </w:rPr>
        <w:tab/>
      </w:r>
      <w:r w:rsidR="00EF79AA" w:rsidRPr="00044C8F">
        <w:rPr>
          <w:rFonts w:ascii="Arial" w:hAnsi="Arial" w:cs="Arial"/>
        </w:rPr>
        <w:t>d</w:t>
      </w:r>
      <w:r w:rsidRPr="00044C8F">
        <w:rPr>
          <w:rFonts w:ascii="Arial" w:hAnsi="Arial" w:cs="Arial"/>
        </w:rPr>
        <w:t xml:space="preserve">e samenstelling van de relevante markt en de invloed van </w:t>
      </w:r>
      <w:r w:rsidR="00745A3E">
        <w:rPr>
          <w:rFonts w:ascii="Arial" w:hAnsi="Arial" w:cs="Arial"/>
        </w:rPr>
        <w:t>het geheel van aan te besteden werkzaamheden</w:t>
      </w:r>
      <w:r w:rsidRPr="00044C8F">
        <w:rPr>
          <w:rFonts w:ascii="Arial" w:hAnsi="Arial" w:cs="Arial"/>
        </w:rPr>
        <w:t xml:space="preserve"> voor de toegang voor MKB-bedrijven;</w:t>
      </w:r>
    </w:p>
    <w:p w14:paraId="7B1D4023" w14:textId="41E6D73B" w:rsidR="0053121C" w:rsidRPr="00044C8F" w:rsidRDefault="0053121C" w:rsidP="00105798">
      <w:pPr>
        <w:spacing w:line="240" w:lineRule="auto"/>
        <w:ind w:left="709" w:hanging="283"/>
        <w:rPr>
          <w:rFonts w:ascii="Arial" w:hAnsi="Arial" w:cs="Arial"/>
        </w:rPr>
      </w:pPr>
      <w:r w:rsidRPr="00044C8F">
        <w:rPr>
          <w:rFonts w:ascii="Arial" w:hAnsi="Arial" w:cs="Arial"/>
        </w:rPr>
        <w:t>b)</w:t>
      </w:r>
      <w:r w:rsidRPr="00044C8F">
        <w:rPr>
          <w:rFonts w:ascii="Arial" w:hAnsi="Arial" w:cs="Arial"/>
        </w:rPr>
        <w:tab/>
      </w:r>
      <w:r w:rsidR="00EF79AA" w:rsidRPr="00044C8F">
        <w:rPr>
          <w:rFonts w:ascii="Arial" w:hAnsi="Arial" w:cs="Arial"/>
        </w:rPr>
        <w:t>d</w:t>
      </w:r>
      <w:r w:rsidRPr="00044C8F">
        <w:rPr>
          <w:rFonts w:ascii="Arial" w:hAnsi="Arial" w:cs="Arial"/>
        </w:rPr>
        <w:t>e organisatorische en financiële gevolgen en risico’s voor de provincie (waaronder risico’s van gebrekkige afstemming/coördinatie van planning/resultaten/onderzoeken, alsmede methodeverschillen, meetverschillen en rapportageverschillen) en de Ondernemer;</w:t>
      </w:r>
    </w:p>
    <w:p w14:paraId="2A247922" w14:textId="5BE9C3CD" w:rsidR="0053121C" w:rsidRPr="00044C8F" w:rsidRDefault="0053121C" w:rsidP="00105798">
      <w:pPr>
        <w:spacing w:line="240" w:lineRule="auto"/>
        <w:ind w:left="709" w:hanging="283"/>
        <w:rPr>
          <w:rFonts w:ascii="Arial" w:hAnsi="Arial" w:cs="Arial"/>
        </w:rPr>
      </w:pPr>
      <w:r w:rsidRPr="00044C8F">
        <w:rPr>
          <w:rFonts w:ascii="Arial" w:hAnsi="Arial" w:cs="Arial"/>
        </w:rPr>
        <w:t>c)</w:t>
      </w:r>
      <w:r w:rsidRPr="00044C8F">
        <w:tab/>
      </w:r>
      <w:r w:rsidR="00EF79AA" w:rsidRPr="00044C8F">
        <w:rPr>
          <w:rFonts w:ascii="Arial" w:hAnsi="Arial" w:cs="Arial"/>
        </w:rPr>
        <w:t>d</w:t>
      </w:r>
      <w:r w:rsidRPr="00044C8F">
        <w:rPr>
          <w:rFonts w:ascii="Arial" w:hAnsi="Arial" w:cs="Arial"/>
        </w:rPr>
        <w:t xml:space="preserve">e mate van samenhang van de </w:t>
      </w:r>
      <w:r w:rsidR="00CB594E" w:rsidRPr="00044C8F">
        <w:rPr>
          <w:rFonts w:ascii="Arial" w:hAnsi="Arial" w:cs="Arial"/>
        </w:rPr>
        <w:t>benoemde onderwerpen/onderdelen</w:t>
      </w:r>
      <w:r w:rsidRPr="00044C8F">
        <w:rPr>
          <w:rFonts w:ascii="Arial" w:hAnsi="Arial" w:cs="Arial"/>
        </w:rPr>
        <w:t xml:space="preserve"> en daarmee het belang van Opdrachtgever om tot een zelfstandige efficiënte uitvoering en aansturing te komen ten aanzien van inhoudelijk/</w:t>
      </w:r>
      <w:proofErr w:type="spellStart"/>
      <w:r w:rsidRPr="00044C8F">
        <w:rPr>
          <w:rFonts w:ascii="Arial" w:hAnsi="Arial" w:cs="Arial"/>
        </w:rPr>
        <w:t>tijdvolgordelijk</w:t>
      </w:r>
      <w:proofErr w:type="spellEnd"/>
      <w:r w:rsidRPr="00044C8F">
        <w:rPr>
          <w:rFonts w:ascii="Arial" w:hAnsi="Arial" w:cs="Arial"/>
        </w:rPr>
        <w:t xml:space="preserve"> met elkaar samenhangende werkzaamheden waardoor risico’s (op b.v. vertraging) zo klein mogelijk zijn c.q. optimaal/afgestemd</w:t>
      </w:r>
      <w:r w:rsidR="00CB594E" w:rsidRPr="00044C8F">
        <w:rPr>
          <w:rFonts w:ascii="Arial" w:hAnsi="Arial" w:cs="Arial"/>
        </w:rPr>
        <w:t xml:space="preserve"> en</w:t>
      </w:r>
      <w:r w:rsidRPr="00044C8F">
        <w:rPr>
          <w:rFonts w:ascii="Arial" w:hAnsi="Arial" w:cs="Arial"/>
        </w:rPr>
        <w:t xml:space="preserve"> beheerst worden;</w:t>
      </w:r>
      <w:r w:rsidR="009451EB" w:rsidRPr="00044C8F">
        <w:rPr>
          <w:rFonts w:ascii="Arial" w:hAnsi="Arial" w:cs="Arial"/>
        </w:rPr>
        <w:t xml:space="preserve"> Opdrachtgever ziet de gevraagde werkzaamheden als één functioneel, logisch bij elkaar horend geheel voor het effectief en efficiënt kunnen uitoefenen van de gevraagde dienstverlening</w:t>
      </w:r>
      <w:r w:rsidR="00FE6187" w:rsidRPr="00044C8F">
        <w:rPr>
          <w:rFonts w:ascii="Arial" w:hAnsi="Arial" w:cs="Arial"/>
        </w:rPr>
        <w:t>.</w:t>
      </w:r>
    </w:p>
    <w:p w14:paraId="5447E3AB" w14:textId="77777777" w:rsidR="0053121C" w:rsidRPr="00044C8F" w:rsidRDefault="0053121C" w:rsidP="00105798">
      <w:pPr>
        <w:spacing w:line="240" w:lineRule="auto"/>
        <w:rPr>
          <w:rFonts w:ascii="Arial" w:hAnsi="Arial" w:cs="Arial"/>
        </w:rPr>
      </w:pPr>
    </w:p>
    <w:p w14:paraId="6E058DE9" w14:textId="3022902A" w:rsidR="00D76B32" w:rsidRPr="00044C8F" w:rsidRDefault="0053121C" w:rsidP="00105798">
      <w:pPr>
        <w:spacing w:line="240" w:lineRule="auto"/>
        <w:rPr>
          <w:rFonts w:ascii="Arial" w:hAnsi="Arial" w:cs="Arial"/>
        </w:rPr>
      </w:pPr>
      <w:r w:rsidRPr="00044C8F">
        <w:rPr>
          <w:rFonts w:ascii="Arial" w:hAnsi="Arial" w:cs="Arial"/>
        </w:rPr>
        <w:t xml:space="preserve">Opdrachtgever hecht </w:t>
      </w:r>
      <w:r w:rsidR="00EF79AA" w:rsidRPr="00044C8F">
        <w:rPr>
          <w:rFonts w:ascii="Arial" w:hAnsi="Arial" w:cs="Arial"/>
        </w:rPr>
        <w:t xml:space="preserve">derhalve </w:t>
      </w:r>
      <w:r w:rsidRPr="00044C8F">
        <w:rPr>
          <w:rFonts w:ascii="Arial" w:hAnsi="Arial" w:cs="Arial"/>
        </w:rPr>
        <w:t>een groot belang aan continuïteit</w:t>
      </w:r>
      <w:r w:rsidR="007B1EF4" w:rsidRPr="00044C8F">
        <w:rPr>
          <w:rFonts w:ascii="Arial" w:hAnsi="Arial" w:cs="Arial"/>
        </w:rPr>
        <w:t>, effectiviteit</w:t>
      </w:r>
      <w:r w:rsidRPr="00044C8F">
        <w:rPr>
          <w:rFonts w:ascii="Arial" w:hAnsi="Arial" w:cs="Arial"/>
        </w:rPr>
        <w:t xml:space="preserve">, </w:t>
      </w:r>
      <w:r w:rsidR="00EF79AA" w:rsidRPr="00044C8F">
        <w:rPr>
          <w:rFonts w:ascii="Arial" w:hAnsi="Arial" w:cs="Arial"/>
        </w:rPr>
        <w:t xml:space="preserve">alsmede </w:t>
      </w:r>
      <w:r w:rsidR="007B1EF4" w:rsidRPr="00044C8F">
        <w:rPr>
          <w:rFonts w:ascii="Arial" w:hAnsi="Arial" w:cs="Arial"/>
        </w:rPr>
        <w:t>aan</w:t>
      </w:r>
      <w:r w:rsidR="00EF79AA" w:rsidRPr="00044C8F">
        <w:rPr>
          <w:rFonts w:ascii="Arial" w:hAnsi="Arial" w:cs="Arial"/>
        </w:rPr>
        <w:t xml:space="preserve"> kwaliteitsborging van proces en resultaten ingegeven vanuit de constatering dat in dit document benoemde werkzaamheden een sterke onderlinge relatie met elkaar vormen.</w:t>
      </w:r>
      <w:r w:rsidRPr="00044C8F">
        <w:rPr>
          <w:rFonts w:ascii="Arial" w:hAnsi="Arial" w:cs="Arial"/>
        </w:rPr>
        <w:t xml:space="preserve"> </w:t>
      </w:r>
      <w:r w:rsidR="00D76B32" w:rsidRPr="00044C8F">
        <w:rPr>
          <w:rFonts w:ascii="Arial" w:hAnsi="Arial" w:cs="Arial"/>
        </w:rPr>
        <w:t xml:space="preserve">Op deze wijze </w:t>
      </w:r>
      <w:r w:rsidR="00D76B32" w:rsidRPr="00044C8F">
        <w:rPr>
          <w:rFonts w:ascii="Arial" w:eastAsiaTheme="minorEastAsia" w:hAnsi="Arial" w:cs="Arial"/>
        </w:rPr>
        <w:t>wordt bereikt dat de provincie Utrecht de komende jaren op een slagvaardige wijze kan beschikken over de benodigde capaciteit en expertise ten behoeve van de voorliggende opgave.</w:t>
      </w:r>
    </w:p>
    <w:p w14:paraId="47071E79" w14:textId="77777777" w:rsidR="0053121C" w:rsidRPr="00044C8F" w:rsidRDefault="0053121C" w:rsidP="00105798">
      <w:pPr>
        <w:spacing w:line="240" w:lineRule="auto"/>
        <w:rPr>
          <w:rFonts w:ascii="Arial" w:hAnsi="Arial" w:cs="Arial"/>
        </w:rPr>
      </w:pPr>
    </w:p>
    <w:p w14:paraId="64F5FA8D" w14:textId="44330157" w:rsidR="0053121C" w:rsidRPr="00044C8F" w:rsidRDefault="0053121C" w:rsidP="00105798">
      <w:pPr>
        <w:spacing w:line="240" w:lineRule="auto"/>
        <w:rPr>
          <w:rFonts w:ascii="Arial" w:hAnsi="Arial" w:cs="Arial"/>
        </w:rPr>
      </w:pPr>
      <w:r w:rsidRPr="00044C8F">
        <w:rPr>
          <w:rFonts w:ascii="Arial" w:hAnsi="Arial" w:cs="Arial"/>
        </w:rPr>
        <w:t>Om de markt (voldoende) kansen te geven om te kunnen worden gecontracteerd heeft Opdrachtgever d</w:t>
      </w:r>
      <w:r w:rsidR="00CB594E" w:rsidRPr="00044C8F">
        <w:rPr>
          <w:rFonts w:ascii="Arial" w:hAnsi="Arial" w:cs="Arial"/>
        </w:rPr>
        <w:t>it</w:t>
      </w:r>
      <w:r w:rsidRPr="00044C8F">
        <w:rPr>
          <w:rFonts w:ascii="Arial" w:hAnsi="Arial" w:cs="Arial"/>
        </w:rPr>
        <w:t xml:space="preserve"> document</w:t>
      </w:r>
      <w:r w:rsidR="00CB594E" w:rsidRPr="00044C8F">
        <w:rPr>
          <w:rFonts w:ascii="Arial" w:hAnsi="Arial" w:cs="Arial"/>
        </w:rPr>
        <w:t xml:space="preserve"> (en Bijlagen</w:t>
      </w:r>
      <w:r w:rsidR="0037588E" w:rsidRPr="00044C8F">
        <w:rPr>
          <w:rFonts w:ascii="Arial" w:hAnsi="Arial" w:cs="Arial"/>
        </w:rPr>
        <w:t>/links</w:t>
      </w:r>
      <w:r w:rsidR="00CB594E" w:rsidRPr="00044C8F">
        <w:rPr>
          <w:rFonts w:ascii="Arial" w:hAnsi="Arial" w:cs="Arial"/>
        </w:rPr>
        <w:t>)</w:t>
      </w:r>
      <w:r w:rsidRPr="00044C8F">
        <w:rPr>
          <w:rFonts w:ascii="Arial" w:hAnsi="Arial" w:cs="Arial"/>
        </w:rPr>
        <w:t xml:space="preserve"> zo vorm gegeven dat in </w:t>
      </w:r>
      <w:r w:rsidR="007B1EF4" w:rsidRPr="00044C8F">
        <w:rPr>
          <w:rFonts w:ascii="Arial" w:hAnsi="Arial" w:cs="Arial"/>
        </w:rPr>
        <w:t>zijn</w:t>
      </w:r>
      <w:r w:rsidRPr="00044C8F">
        <w:rPr>
          <w:rFonts w:ascii="Arial" w:hAnsi="Arial" w:cs="Arial"/>
        </w:rPr>
        <w:t xml:space="preserve"> ogen meerdere partijen in staat moeten kunnen worden geacht (al dan niet in Combinatie dan wel middels gebruikmaking van </w:t>
      </w:r>
      <w:proofErr w:type="spellStart"/>
      <w:r w:rsidRPr="00044C8F">
        <w:rPr>
          <w:rFonts w:ascii="Arial" w:hAnsi="Arial" w:cs="Arial"/>
        </w:rPr>
        <w:t>Onderaanneming</w:t>
      </w:r>
      <w:proofErr w:type="spellEnd"/>
      <w:r w:rsidRPr="00044C8F">
        <w:rPr>
          <w:rFonts w:ascii="Arial" w:hAnsi="Arial" w:cs="Arial"/>
        </w:rPr>
        <w:t xml:space="preserve">) het gevraagde in te vullen en </w:t>
      </w:r>
      <w:r w:rsidR="007B1EF4" w:rsidRPr="00044C8F">
        <w:rPr>
          <w:rFonts w:ascii="Arial" w:hAnsi="Arial" w:cs="Arial"/>
        </w:rPr>
        <w:t xml:space="preserve">tevens </w:t>
      </w:r>
      <w:r w:rsidRPr="00044C8F">
        <w:rPr>
          <w:rFonts w:ascii="Arial" w:hAnsi="Arial" w:cs="Arial"/>
        </w:rPr>
        <w:t xml:space="preserve">Opdrachtgever het vertrouwen </w:t>
      </w:r>
      <w:r w:rsidR="007B1EF4" w:rsidRPr="00044C8F">
        <w:rPr>
          <w:rFonts w:ascii="Arial" w:hAnsi="Arial" w:cs="Arial"/>
        </w:rPr>
        <w:t xml:space="preserve">te </w:t>
      </w:r>
      <w:r w:rsidRPr="00044C8F">
        <w:rPr>
          <w:rFonts w:ascii="Arial" w:hAnsi="Arial" w:cs="Arial"/>
        </w:rPr>
        <w:t>ge</w:t>
      </w:r>
      <w:r w:rsidR="007B1EF4" w:rsidRPr="00044C8F">
        <w:rPr>
          <w:rFonts w:ascii="Arial" w:hAnsi="Arial" w:cs="Arial"/>
        </w:rPr>
        <w:t>ven</w:t>
      </w:r>
      <w:r w:rsidRPr="00044C8F">
        <w:rPr>
          <w:rFonts w:ascii="Arial" w:hAnsi="Arial" w:cs="Arial"/>
        </w:rPr>
        <w:t xml:space="preserve"> dat </w:t>
      </w:r>
      <w:r w:rsidR="007B1EF4" w:rsidRPr="00044C8F">
        <w:rPr>
          <w:rFonts w:ascii="Arial" w:hAnsi="Arial" w:cs="Arial"/>
        </w:rPr>
        <w:t xml:space="preserve">risico’s beheerst en </w:t>
      </w:r>
      <w:r w:rsidRPr="00044C8F">
        <w:rPr>
          <w:rFonts w:ascii="Arial" w:hAnsi="Arial" w:cs="Arial"/>
        </w:rPr>
        <w:t>de gewenste resultaten bereikt zullen worden.</w:t>
      </w:r>
    </w:p>
    <w:p w14:paraId="67659CC4" w14:textId="6AE059C6" w:rsidR="00470DA1" w:rsidRPr="00044C8F" w:rsidRDefault="00470DA1" w:rsidP="00105798">
      <w:pPr>
        <w:pStyle w:val="Kop2"/>
      </w:pPr>
      <w:bookmarkStart w:id="11" w:name="_Toc12976871"/>
      <w:bookmarkStart w:id="12" w:name="_Toc167358120"/>
      <w:r w:rsidRPr="00044C8F">
        <w:t>Digitaal aanbesteden via TenderNed</w:t>
      </w:r>
      <w:bookmarkEnd w:id="11"/>
      <w:bookmarkEnd w:id="12"/>
    </w:p>
    <w:p w14:paraId="327DE2AA" w14:textId="77777777" w:rsidR="00393AA4" w:rsidRPr="00044C8F" w:rsidRDefault="00393AA4" w:rsidP="00105798">
      <w:pPr>
        <w:spacing w:line="240" w:lineRule="auto"/>
        <w:rPr>
          <w:rFonts w:ascii="Arial" w:hAnsi="Arial" w:cs="Arial"/>
          <w:szCs w:val="18"/>
        </w:rPr>
      </w:pPr>
      <w:r w:rsidRPr="00044C8F">
        <w:rPr>
          <w:rFonts w:ascii="Arial" w:hAnsi="Arial" w:cs="Arial"/>
          <w:szCs w:val="18"/>
        </w:rPr>
        <w:t>De gehele aanbesteding verloopt digitaal via TenderNed. Dit betekent onder meer dat:</w:t>
      </w:r>
    </w:p>
    <w:p w14:paraId="226D5433" w14:textId="77777777" w:rsidR="00393AA4" w:rsidRPr="00044C8F" w:rsidRDefault="00393AA4" w:rsidP="00105798">
      <w:pPr>
        <w:numPr>
          <w:ilvl w:val="0"/>
          <w:numId w:val="19"/>
        </w:numPr>
        <w:spacing w:line="240" w:lineRule="auto"/>
        <w:rPr>
          <w:rFonts w:ascii="Arial" w:eastAsia="Calibri" w:hAnsi="Arial" w:cs="Arial"/>
          <w:spacing w:val="0"/>
          <w:lang w:eastAsia="en-US"/>
        </w:rPr>
      </w:pPr>
      <w:r w:rsidRPr="00044C8F">
        <w:rPr>
          <w:rFonts w:ascii="Arial" w:eastAsia="Calibri" w:hAnsi="Arial" w:cs="Arial"/>
          <w:spacing w:val="0"/>
          <w:lang w:eastAsia="en-US"/>
        </w:rPr>
        <w:t>alle Aanbestedingsstukken kosteloos en digitaal ter beschikking worden gesteld via TenderNed;</w:t>
      </w:r>
    </w:p>
    <w:p w14:paraId="5743E418" w14:textId="77777777" w:rsidR="00393AA4" w:rsidRPr="00044C8F" w:rsidRDefault="00393AA4" w:rsidP="00105798">
      <w:pPr>
        <w:numPr>
          <w:ilvl w:val="0"/>
          <w:numId w:val="19"/>
        </w:numPr>
        <w:spacing w:line="240" w:lineRule="auto"/>
        <w:rPr>
          <w:rFonts w:ascii="Arial" w:eastAsia="Calibri" w:hAnsi="Arial" w:cs="Arial"/>
          <w:spacing w:val="0"/>
          <w:lang w:eastAsia="en-US"/>
        </w:rPr>
      </w:pPr>
      <w:r w:rsidRPr="00044C8F">
        <w:rPr>
          <w:rFonts w:ascii="Arial" w:eastAsia="Calibri" w:hAnsi="Arial" w:cs="Arial"/>
          <w:spacing w:val="0"/>
          <w:lang w:eastAsia="en-US"/>
        </w:rPr>
        <w:t>het stellen van vragen op TenderNed plaatsvindt;</w:t>
      </w:r>
    </w:p>
    <w:p w14:paraId="62925611" w14:textId="77777777" w:rsidR="00393AA4" w:rsidRPr="00044C8F" w:rsidRDefault="00393AA4" w:rsidP="00105798">
      <w:pPr>
        <w:numPr>
          <w:ilvl w:val="0"/>
          <w:numId w:val="19"/>
        </w:numPr>
        <w:spacing w:line="240" w:lineRule="auto"/>
        <w:rPr>
          <w:rFonts w:ascii="Arial" w:eastAsia="Calibri" w:hAnsi="Arial" w:cs="Arial"/>
          <w:spacing w:val="0"/>
          <w:szCs w:val="18"/>
          <w:lang w:eastAsia="en-US"/>
        </w:rPr>
      </w:pPr>
      <w:r w:rsidRPr="00044C8F">
        <w:rPr>
          <w:rFonts w:ascii="Arial" w:eastAsia="Calibri" w:hAnsi="Arial" w:cs="Arial"/>
          <w:spacing w:val="0"/>
          <w:szCs w:val="18"/>
          <w:lang w:eastAsia="en-US"/>
        </w:rPr>
        <w:t>Inschrijvingen digitaal dienen te worden ingediend in TenderNed;</w:t>
      </w:r>
    </w:p>
    <w:p w14:paraId="22FCB2DA" w14:textId="77777777" w:rsidR="00393AA4" w:rsidRPr="00044C8F" w:rsidRDefault="00393AA4" w:rsidP="00105798">
      <w:pPr>
        <w:pStyle w:val="Lijstalinea"/>
        <w:numPr>
          <w:ilvl w:val="0"/>
          <w:numId w:val="19"/>
        </w:numPr>
        <w:rPr>
          <w:rFonts w:ascii="Arial" w:hAnsi="Arial" w:cs="Arial"/>
          <w:sz w:val="18"/>
          <w:szCs w:val="18"/>
          <w:lang w:val="nl-NL"/>
        </w:rPr>
      </w:pPr>
      <w:r w:rsidRPr="00044C8F">
        <w:rPr>
          <w:rFonts w:ascii="Arial" w:hAnsi="Arial" w:cs="Arial"/>
          <w:sz w:val="18"/>
          <w:szCs w:val="18"/>
          <w:lang w:val="nl-NL"/>
        </w:rPr>
        <w:t>Ook alle verdere correspondentie in beginsel plaatsvindt via de berichtenmodule van TenderNed.</w:t>
      </w:r>
    </w:p>
    <w:p w14:paraId="2F1FA7A3" w14:textId="77777777" w:rsidR="00470DA1" w:rsidRPr="00044C8F" w:rsidRDefault="00470DA1" w:rsidP="00105798">
      <w:pPr>
        <w:spacing w:line="240" w:lineRule="auto"/>
        <w:rPr>
          <w:rFonts w:ascii="Arial" w:hAnsi="Arial" w:cs="Arial"/>
          <w:b/>
          <w:szCs w:val="18"/>
        </w:rPr>
      </w:pPr>
    </w:p>
    <w:p w14:paraId="6C6EE9B2" w14:textId="77777777" w:rsidR="00470DA1" w:rsidRPr="00044C8F" w:rsidRDefault="00470DA1" w:rsidP="00105798">
      <w:pPr>
        <w:spacing w:line="240" w:lineRule="auto"/>
        <w:rPr>
          <w:rFonts w:ascii="Arial" w:hAnsi="Arial" w:cs="Arial"/>
          <w:b/>
          <w:szCs w:val="18"/>
        </w:rPr>
      </w:pPr>
      <w:r w:rsidRPr="00044C8F">
        <w:rPr>
          <w:rFonts w:ascii="Arial" w:hAnsi="Arial" w:cs="Arial"/>
          <w:b/>
          <w:szCs w:val="18"/>
        </w:rPr>
        <w:lastRenderedPageBreak/>
        <w:t xml:space="preserve">Hierbij enkele tips met betrekking tot het </w:t>
      </w:r>
      <w:r w:rsidR="00163861" w:rsidRPr="00044C8F">
        <w:rPr>
          <w:rFonts w:ascii="Arial" w:hAnsi="Arial" w:cs="Arial"/>
          <w:b/>
          <w:szCs w:val="18"/>
        </w:rPr>
        <w:t>indienen van een Inschrijving via</w:t>
      </w:r>
      <w:r w:rsidRPr="00044C8F">
        <w:rPr>
          <w:rFonts w:ascii="Arial" w:hAnsi="Arial" w:cs="Arial"/>
          <w:b/>
          <w:szCs w:val="18"/>
        </w:rPr>
        <w:t xml:space="preserve"> TenderNed:</w:t>
      </w:r>
    </w:p>
    <w:p w14:paraId="7608532D" w14:textId="77777777" w:rsidR="00470DA1" w:rsidRPr="00044C8F" w:rsidRDefault="00470DA1" w:rsidP="00105798">
      <w:pPr>
        <w:spacing w:line="240" w:lineRule="auto"/>
        <w:rPr>
          <w:rFonts w:ascii="Arial" w:hAnsi="Arial" w:cs="Arial"/>
          <w:szCs w:val="18"/>
        </w:rPr>
      </w:pPr>
    </w:p>
    <w:p w14:paraId="386BD12C" w14:textId="21986CDB" w:rsidR="00470DA1" w:rsidRPr="00044C8F" w:rsidRDefault="00470DA1" w:rsidP="00105798">
      <w:pPr>
        <w:pStyle w:val="Lijstalinea"/>
        <w:numPr>
          <w:ilvl w:val="0"/>
          <w:numId w:val="12"/>
        </w:numPr>
        <w:ind w:left="426" w:hanging="426"/>
        <w:rPr>
          <w:rFonts w:ascii="Arial" w:hAnsi="Arial" w:cs="Arial"/>
          <w:sz w:val="18"/>
          <w:szCs w:val="18"/>
          <w:lang w:val="nl-NL"/>
        </w:rPr>
      </w:pPr>
      <w:r w:rsidRPr="00044C8F">
        <w:rPr>
          <w:rFonts w:ascii="Arial" w:hAnsi="Arial" w:cs="Arial"/>
          <w:sz w:val="18"/>
          <w:szCs w:val="18"/>
          <w:lang w:val="nl-NL"/>
        </w:rPr>
        <w:t>Om gebruik te kunnen maken van de functio</w:t>
      </w:r>
      <w:r w:rsidR="00AC6F00" w:rsidRPr="00044C8F">
        <w:rPr>
          <w:rFonts w:ascii="Arial" w:hAnsi="Arial" w:cs="Arial"/>
          <w:sz w:val="18"/>
          <w:szCs w:val="18"/>
          <w:lang w:val="nl-NL"/>
        </w:rPr>
        <w:t>naliteit van TenderNed is het noodzakelijk dat de onderneming</w:t>
      </w:r>
      <w:r w:rsidR="004612C5" w:rsidRPr="00044C8F">
        <w:rPr>
          <w:rFonts w:ascii="Arial" w:hAnsi="Arial" w:cs="Arial"/>
          <w:sz w:val="18"/>
          <w:szCs w:val="18"/>
          <w:lang w:val="nl-NL"/>
        </w:rPr>
        <w:t xml:space="preserve"> </w:t>
      </w:r>
      <w:r w:rsidRPr="00044C8F">
        <w:rPr>
          <w:rFonts w:ascii="Arial" w:hAnsi="Arial" w:cs="Arial"/>
          <w:sz w:val="18"/>
          <w:szCs w:val="18"/>
          <w:lang w:val="nl-NL"/>
        </w:rPr>
        <w:t xml:space="preserve">juist geregistreerd </w:t>
      </w:r>
      <w:r w:rsidR="003F13F8" w:rsidRPr="00044C8F">
        <w:rPr>
          <w:rFonts w:ascii="Arial" w:hAnsi="Arial" w:cs="Arial"/>
          <w:sz w:val="18"/>
          <w:szCs w:val="18"/>
          <w:lang w:val="nl-NL"/>
        </w:rPr>
        <w:t xml:space="preserve">is </w:t>
      </w:r>
      <w:r w:rsidRPr="00044C8F">
        <w:rPr>
          <w:rFonts w:ascii="Arial" w:hAnsi="Arial" w:cs="Arial"/>
          <w:sz w:val="18"/>
          <w:szCs w:val="18"/>
          <w:lang w:val="nl-NL"/>
        </w:rPr>
        <w:t>en binnen de organisatie-account voldoende personen een passend autorisatieniveau wordt toegekend, ook met het oog op vak</w:t>
      </w:r>
      <w:r w:rsidR="00345BC8" w:rsidRPr="00044C8F">
        <w:rPr>
          <w:rFonts w:ascii="Arial" w:hAnsi="Arial" w:cs="Arial"/>
          <w:sz w:val="18"/>
          <w:szCs w:val="18"/>
          <w:lang w:val="nl-NL"/>
        </w:rPr>
        <w:t>antieperiodes, ziekte et cetera. Indien sprake is van een samenwerkingsverband is het raadzaam dat alle deelnemers hierin afzonderlijk geregistreerd zijn.</w:t>
      </w:r>
    </w:p>
    <w:p w14:paraId="2BFEAD82" w14:textId="77777777" w:rsidR="001B2D53" w:rsidRPr="00044C8F" w:rsidRDefault="001B2D53" w:rsidP="00105798">
      <w:pPr>
        <w:pStyle w:val="Lijstalinea"/>
        <w:numPr>
          <w:ilvl w:val="0"/>
          <w:numId w:val="12"/>
        </w:numPr>
        <w:ind w:left="426" w:hanging="426"/>
        <w:rPr>
          <w:rFonts w:ascii="Arial" w:hAnsi="Arial" w:cs="Arial"/>
          <w:sz w:val="18"/>
          <w:szCs w:val="18"/>
          <w:lang w:val="nl-NL"/>
        </w:rPr>
      </w:pPr>
      <w:r w:rsidRPr="00044C8F">
        <w:rPr>
          <w:rFonts w:ascii="Arial" w:hAnsi="Arial" w:cs="Arial"/>
          <w:sz w:val="18"/>
          <w:szCs w:val="18"/>
          <w:lang w:val="nl-NL"/>
        </w:rPr>
        <w:t xml:space="preserve">Gebruikers van Nederlandse ondernemingen kunnen alleen inloggen op TenderNed via </w:t>
      </w:r>
      <w:proofErr w:type="spellStart"/>
      <w:r w:rsidRPr="00044C8F">
        <w:rPr>
          <w:rFonts w:ascii="Arial" w:hAnsi="Arial" w:cs="Arial"/>
          <w:sz w:val="18"/>
          <w:szCs w:val="18"/>
          <w:u w:val="single"/>
          <w:lang w:val="nl-NL"/>
        </w:rPr>
        <w:t>eHerkenning</w:t>
      </w:r>
      <w:proofErr w:type="spellEnd"/>
      <w:r w:rsidRPr="00044C8F">
        <w:rPr>
          <w:rFonts w:ascii="Arial" w:hAnsi="Arial" w:cs="Arial"/>
          <w:sz w:val="18"/>
          <w:szCs w:val="18"/>
          <w:lang w:val="nl-NL"/>
        </w:rPr>
        <w:t xml:space="preserve">. Zonder </w:t>
      </w:r>
      <w:proofErr w:type="spellStart"/>
      <w:r w:rsidRPr="00044C8F">
        <w:rPr>
          <w:rFonts w:ascii="Arial" w:hAnsi="Arial" w:cs="Arial"/>
          <w:sz w:val="18"/>
          <w:szCs w:val="18"/>
          <w:lang w:val="nl-NL"/>
        </w:rPr>
        <w:t>eHerkenning</w:t>
      </w:r>
      <w:proofErr w:type="spellEnd"/>
      <w:r w:rsidRPr="00044C8F">
        <w:rPr>
          <w:rFonts w:ascii="Arial" w:hAnsi="Arial" w:cs="Arial"/>
          <w:sz w:val="18"/>
          <w:szCs w:val="18"/>
          <w:lang w:val="nl-NL"/>
        </w:rPr>
        <w:t xml:space="preserve"> kunnen Ondernemers niet deelnemen aan deze aanbesteding. Schaf daarom tijdig een persoonsgebonden </w:t>
      </w:r>
      <w:proofErr w:type="spellStart"/>
      <w:r w:rsidRPr="00044C8F">
        <w:rPr>
          <w:rFonts w:ascii="Arial" w:hAnsi="Arial" w:cs="Arial"/>
          <w:sz w:val="18"/>
          <w:szCs w:val="18"/>
          <w:lang w:val="nl-NL"/>
        </w:rPr>
        <w:t>eHerkenningsmiddel</w:t>
      </w:r>
      <w:proofErr w:type="spellEnd"/>
      <w:r w:rsidRPr="00044C8F">
        <w:rPr>
          <w:rFonts w:ascii="Arial" w:hAnsi="Arial" w:cs="Arial"/>
          <w:sz w:val="18"/>
          <w:szCs w:val="18"/>
          <w:lang w:val="nl-NL"/>
        </w:rPr>
        <w:t xml:space="preserve"> met minimaal </w:t>
      </w:r>
      <w:r w:rsidRPr="00044C8F">
        <w:rPr>
          <w:rFonts w:ascii="Arial" w:hAnsi="Arial" w:cs="Arial"/>
          <w:sz w:val="18"/>
          <w:szCs w:val="18"/>
          <w:u w:val="single"/>
          <w:lang w:val="nl-NL"/>
        </w:rPr>
        <w:t>betrouwbaarheidsniveau 2</w:t>
      </w:r>
      <w:r w:rsidRPr="00044C8F">
        <w:rPr>
          <w:rFonts w:ascii="Arial" w:hAnsi="Arial" w:cs="Arial"/>
          <w:sz w:val="18"/>
          <w:szCs w:val="18"/>
          <w:lang w:val="nl-NL"/>
        </w:rPr>
        <w:t xml:space="preserve"> aan en koppel dit aan het TenderNed-account.</w:t>
      </w:r>
    </w:p>
    <w:p w14:paraId="645313D7" w14:textId="77777777" w:rsidR="001B2D53" w:rsidRPr="00044C8F" w:rsidRDefault="001B2D53" w:rsidP="00105798">
      <w:pPr>
        <w:pStyle w:val="Lijstalinea"/>
        <w:numPr>
          <w:ilvl w:val="0"/>
          <w:numId w:val="12"/>
        </w:numPr>
        <w:ind w:left="426" w:hanging="426"/>
        <w:rPr>
          <w:rFonts w:ascii="Arial" w:hAnsi="Arial" w:cs="Arial"/>
          <w:lang w:val="nl-NL"/>
        </w:rPr>
      </w:pPr>
      <w:r w:rsidRPr="00044C8F">
        <w:rPr>
          <w:rFonts w:ascii="Arial" w:hAnsi="Arial" w:cs="Arial"/>
          <w:sz w:val="18"/>
          <w:szCs w:val="18"/>
          <w:lang w:val="nl-NL"/>
        </w:rPr>
        <w:t>Alleen als een Ondernemer in TenderNed op de groene knop “Houd mij op de hoogte van deze aanbesteding” heeft gedrukt, ontvangt deze bepaalde automatische berichten die bijvoorbeeld attenderen op het feit dat Aanbestedingsstukken zijn toegevoegd door de Aanbestedende dienst. Het sec downloaden van de Aanbestedingsstukken is hiervoor dus niet voldoende.</w:t>
      </w:r>
    </w:p>
    <w:p w14:paraId="622D011C" w14:textId="77777777" w:rsidR="001B2D53" w:rsidRPr="00044C8F" w:rsidRDefault="001B2D53" w:rsidP="00105798">
      <w:pPr>
        <w:pStyle w:val="Lijstalinea"/>
        <w:numPr>
          <w:ilvl w:val="0"/>
          <w:numId w:val="12"/>
        </w:numPr>
        <w:ind w:left="426" w:hanging="426"/>
        <w:rPr>
          <w:rFonts w:ascii="Arial" w:hAnsi="Arial" w:cs="Arial"/>
          <w:sz w:val="18"/>
          <w:szCs w:val="18"/>
          <w:lang w:val="nl-NL"/>
        </w:rPr>
      </w:pPr>
      <w:r w:rsidRPr="00044C8F">
        <w:rPr>
          <w:rFonts w:ascii="Arial" w:hAnsi="Arial" w:cs="Arial"/>
          <w:sz w:val="18"/>
          <w:szCs w:val="18"/>
          <w:lang w:val="nl-NL"/>
        </w:rPr>
        <w:t>Mede vanwege de beperkte bereikbaarheid van de helpdesk (tijdens kantooruren) wordt Ondernemers aangeraden tijdig te beginnen met de benodigde acties in TenderNed, in het bijzonder het stellen van vragen en het indienen van de Aanmelding.</w:t>
      </w:r>
    </w:p>
    <w:p w14:paraId="6F94C35B" w14:textId="6010071D" w:rsidR="001B2D53" w:rsidRPr="00044C8F" w:rsidRDefault="001B2D53" w:rsidP="00105798">
      <w:pPr>
        <w:pStyle w:val="Lijstalinea"/>
        <w:numPr>
          <w:ilvl w:val="0"/>
          <w:numId w:val="12"/>
        </w:numPr>
        <w:ind w:left="426" w:hanging="426"/>
        <w:rPr>
          <w:rFonts w:ascii="Arial" w:hAnsi="Arial" w:cs="Arial"/>
          <w:b/>
          <w:i/>
          <w:sz w:val="18"/>
          <w:szCs w:val="18"/>
          <w:lang w:val="nl-NL"/>
        </w:rPr>
      </w:pPr>
      <w:r w:rsidRPr="00044C8F">
        <w:rPr>
          <w:rFonts w:ascii="Arial" w:hAnsi="Arial" w:cs="Arial"/>
          <w:sz w:val="18"/>
          <w:szCs w:val="18"/>
          <w:lang w:val="nl-NL"/>
        </w:rPr>
        <w:t>Ten tijde van het indienen van een Inschr</w:t>
      </w:r>
      <w:r w:rsidR="0068656A" w:rsidRPr="00044C8F">
        <w:rPr>
          <w:rFonts w:ascii="Arial" w:hAnsi="Arial" w:cs="Arial"/>
          <w:sz w:val="18"/>
          <w:szCs w:val="18"/>
          <w:lang w:val="nl-NL"/>
        </w:rPr>
        <w:t>i</w:t>
      </w:r>
      <w:r w:rsidRPr="00044C8F">
        <w:rPr>
          <w:rFonts w:ascii="Arial" w:hAnsi="Arial" w:cs="Arial"/>
          <w:sz w:val="18"/>
          <w:szCs w:val="18"/>
          <w:lang w:val="nl-NL"/>
        </w:rPr>
        <w:t xml:space="preserve">jving dienen Ondernemers rekening te houden met het volgende: </w:t>
      </w:r>
      <w:r w:rsidRPr="00044C8F">
        <w:rPr>
          <w:rFonts w:ascii="Arial" w:hAnsi="Arial" w:cs="Arial"/>
          <w:sz w:val="18"/>
          <w:szCs w:val="18"/>
          <w:highlight w:val="lightGray"/>
          <w:lang w:val="nl-NL"/>
        </w:rPr>
        <w:t xml:space="preserve"> </w:t>
      </w:r>
      <w:r w:rsidRPr="00044C8F">
        <w:rPr>
          <w:rFonts w:ascii="Arial" w:hAnsi="Arial" w:cs="Arial"/>
          <w:sz w:val="18"/>
          <w:szCs w:val="18"/>
          <w:lang w:val="nl-NL"/>
        </w:rPr>
        <w:t>indien wordt gevraagd documenten te uploaden dienen deze geüpload te worden op de daarvoor bestemde plaats in TenderNed.</w:t>
      </w:r>
    </w:p>
    <w:p w14:paraId="78071217" w14:textId="72CDD662" w:rsidR="00470DA1" w:rsidRPr="00044C8F" w:rsidRDefault="00470DA1" w:rsidP="00105798">
      <w:pPr>
        <w:pStyle w:val="Lijstalinea"/>
        <w:numPr>
          <w:ilvl w:val="0"/>
          <w:numId w:val="12"/>
        </w:numPr>
        <w:ind w:left="426" w:hanging="426"/>
        <w:rPr>
          <w:rFonts w:ascii="Arial" w:hAnsi="Arial" w:cs="Arial"/>
          <w:b/>
          <w:i/>
          <w:sz w:val="18"/>
          <w:szCs w:val="18"/>
          <w:lang w:val="nl-NL"/>
        </w:rPr>
      </w:pPr>
      <w:r w:rsidRPr="00044C8F">
        <w:rPr>
          <w:rFonts w:ascii="Arial" w:hAnsi="Arial" w:cs="Arial"/>
          <w:sz w:val="18"/>
          <w:szCs w:val="18"/>
          <w:lang w:val="nl-NL"/>
        </w:rPr>
        <w:t xml:space="preserve">Het beantwoorden van vragen en uploaden van documenten in TenderNed staat niet gelijk aan het indienen van een Inschrijving. </w:t>
      </w:r>
      <w:r w:rsidR="00010AF9" w:rsidRPr="00044C8F">
        <w:rPr>
          <w:rFonts w:ascii="Arial" w:hAnsi="Arial" w:cs="Arial"/>
          <w:sz w:val="18"/>
          <w:szCs w:val="18"/>
          <w:lang w:val="nl-NL"/>
        </w:rPr>
        <w:t>Dit</w:t>
      </w:r>
      <w:r w:rsidRPr="00044C8F">
        <w:rPr>
          <w:rFonts w:ascii="Arial" w:hAnsi="Arial" w:cs="Arial"/>
          <w:sz w:val="18"/>
          <w:szCs w:val="18"/>
          <w:lang w:val="nl-NL"/>
        </w:rPr>
        <w:t xml:space="preserve"> vereist een separate </w:t>
      </w:r>
      <w:r w:rsidR="00915D46" w:rsidRPr="00044C8F">
        <w:rPr>
          <w:rFonts w:ascii="Arial" w:hAnsi="Arial" w:cs="Arial"/>
          <w:sz w:val="18"/>
          <w:szCs w:val="18"/>
          <w:lang w:val="nl-NL"/>
        </w:rPr>
        <w:t xml:space="preserve">handeling </w:t>
      </w:r>
      <w:r w:rsidRPr="00044C8F">
        <w:rPr>
          <w:rFonts w:ascii="Arial" w:hAnsi="Arial" w:cs="Arial"/>
          <w:sz w:val="18"/>
          <w:szCs w:val="18"/>
          <w:lang w:val="nl-NL"/>
        </w:rPr>
        <w:t>die bevestigd wordt met een SMS-code.</w:t>
      </w:r>
    </w:p>
    <w:p w14:paraId="424DEDA6" w14:textId="77777777" w:rsidR="00470DA1" w:rsidRPr="00044C8F" w:rsidRDefault="00470DA1" w:rsidP="00105798">
      <w:pPr>
        <w:pStyle w:val="Lijstalinea"/>
        <w:ind w:left="680"/>
        <w:rPr>
          <w:rFonts w:ascii="Arial" w:hAnsi="Arial" w:cs="Arial"/>
          <w:b/>
          <w:i/>
          <w:sz w:val="18"/>
          <w:szCs w:val="18"/>
          <w:lang w:val="nl-NL"/>
        </w:rPr>
      </w:pPr>
    </w:p>
    <w:p w14:paraId="42A2C55B" w14:textId="77777777" w:rsidR="00470DA1" w:rsidRPr="00044C8F" w:rsidRDefault="00470DA1" w:rsidP="00105798">
      <w:pPr>
        <w:spacing w:line="240" w:lineRule="auto"/>
        <w:rPr>
          <w:rFonts w:ascii="Arial" w:hAnsi="Arial" w:cs="Arial"/>
          <w:szCs w:val="18"/>
        </w:rPr>
      </w:pPr>
      <w:r w:rsidRPr="00044C8F">
        <w:rPr>
          <w:rFonts w:ascii="Arial" w:hAnsi="Arial" w:cs="Arial"/>
          <w:szCs w:val="18"/>
        </w:rPr>
        <w:t xml:space="preserve">Via </w:t>
      </w:r>
      <w:hyperlink r:id="rId15" w:history="1">
        <w:r w:rsidRPr="00044C8F">
          <w:rPr>
            <w:rStyle w:val="Hyperlink"/>
            <w:rFonts w:ascii="Arial" w:hAnsi="Arial" w:cs="Arial"/>
            <w:szCs w:val="18"/>
          </w:rPr>
          <w:t>www.tenderned.nl/voor-ondernemingen/ondersteuning</w:t>
        </w:r>
      </w:hyperlink>
      <w:r w:rsidRPr="00044C8F">
        <w:rPr>
          <w:rFonts w:ascii="Arial" w:hAnsi="Arial" w:cs="Arial"/>
          <w:szCs w:val="18"/>
        </w:rPr>
        <w:t xml:space="preserve"> zijn tal van kennisbronnen te raadplegen. Indien Ondernemers technische problemen ervaren of vragen hebben over de werking van TenderNed, dan dient contact opgenomen te worden met de</w:t>
      </w:r>
      <w:r w:rsidR="0080034E" w:rsidRPr="00044C8F">
        <w:rPr>
          <w:rFonts w:ascii="Arial" w:hAnsi="Arial" w:cs="Arial"/>
          <w:szCs w:val="18"/>
        </w:rPr>
        <w:t xml:space="preserve"> servicedesk van TenderNed zelf en niet met de Aanbestedende dienst.</w:t>
      </w:r>
      <w:r w:rsidRPr="00044C8F">
        <w:rPr>
          <w:rFonts w:ascii="Arial" w:hAnsi="Arial" w:cs="Arial"/>
          <w:szCs w:val="18"/>
        </w:rPr>
        <w:t xml:space="preserve"> De servicedesk is bereikbaar op werkdagen van 08.30 tot 17.00 uur via 0800-TenderNed (0800-8363376) of </w:t>
      </w:r>
      <w:hyperlink r:id="rId16" w:history="1">
        <w:r w:rsidRPr="00044C8F">
          <w:rPr>
            <w:rStyle w:val="Hyperlink"/>
            <w:rFonts w:ascii="Arial" w:hAnsi="Arial" w:cs="Arial"/>
            <w:szCs w:val="18"/>
          </w:rPr>
          <w:t>servicedesk@TenderNed.nl</w:t>
        </w:r>
      </w:hyperlink>
      <w:r w:rsidRPr="00044C8F">
        <w:rPr>
          <w:rFonts w:ascii="Arial" w:hAnsi="Arial" w:cs="Arial"/>
          <w:szCs w:val="18"/>
        </w:rPr>
        <w:t>.</w:t>
      </w:r>
    </w:p>
    <w:p w14:paraId="797A1BE8" w14:textId="77777777" w:rsidR="00470DA1" w:rsidRPr="00044C8F" w:rsidRDefault="00470DA1" w:rsidP="00105798">
      <w:pPr>
        <w:pStyle w:val="Kop2"/>
      </w:pPr>
      <w:bookmarkStart w:id="13" w:name="_Toc12976872"/>
      <w:bookmarkStart w:id="14" w:name="_Toc167358121"/>
      <w:r w:rsidRPr="00044C8F">
        <w:t>Contact tijdens de aanbestedingsprocedure</w:t>
      </w:r>
      <w:bookmarkEnd w:id="13"/>
      <w:bookmarkEnd w:id="14"/>
    </w:p>
    <w:p w14:paraId="5C8D8A0B" w14:textId="664B0B2E" w:rsidR="00470DA1" w:rsidRPr="00044C8F" w:rsidRDefault="00470DA1" w:rsidP="00105798">
      <w:pPr>
        <w:spacing w:line="240" w:lineRule="auto"/>
        <w:rPr>
          <w:rFonts w:ascii="Arial" w:hAnsi="Arial" w:cs="Arial"/>
        </w:rPr>
      </w:pPr>
      <w:r w:rsidRPr="00044C8F">
        <w:rPr>
          <w:rFonts w:ascii="Arial" w:hAnsi="Arial" w:cs="Arial"/>
        </w:rPr>
        <w:t>Tot op het moment van de definitieve gunning is</w:t>
      </w:r>
      <w:r w:rsidR="00BB7539" w:rsidRPr="00044C8F">
        <w:rPr>
          <w:rFonts w:ascii="Arial" w:hAnsi="Arial" w:cs="Arial"/>
        </w:rPr>
        <w:t xml:space="preserve"> namens de Opdrachtgever</w:t>
      </w:r>
      <w:r w:rsidRPr="00044C8F">
        <w:rPr>
          <w:rFonts w:ascii="Arial" w:hAnsi="Arial" w:cs="Arial"/>
        </w:rPr>
        <w:t xml:space="preserve"> </w:t>
      </w:r>
      <w:r w:rsidR="00BD75DB" w:rsidRPr="00044C8F">
        <w:rPr>
          <w:rFonts w:ascii="Arial" w:hAnsi="Arial" w:cs="Arial"/>
        </w:rPr>
        <w:t xml:space="preserve">de heer </w:t>
      </w:r>
      <w:r w:rsidR="002D5ADE" w:rsidRPr="00044C8F">
        <w:rPr>
          <w:rFonts w:ascii="Arial" w:hAnsi="Arial" w:cs="Arial"/>
        </w:rPr>
        <w:t>T. van der Stelt</w:t>
      </w:r>
      <w:r w:rsidR="00F443D8" w:rsidRPr="00044C8F">
        <w:rPr>
          <w:rFonts w:ascii="Arial" w:hAnsi="Arial" w:cs="Arial"/>
        </w:rPr>
        <w:t xml:space="preserve"> </w:t>
      </w:r>
      <w:r w:rsidRPr="00044C8F">
        <w:rPr>
          <w:rFonts w:ascii="Arial" w:hAnsi="Arial" w:cs="Arial"/>
        </w:rPr>
        <w:t xml:space="preserve">voor </w:t>
      </w:r>
      <w:r w:rsidR="002D5ADE" w:rsidRPr="00044C8F">
        <w:rPr>
          <w:rFonts w:ascii="Arial" w:hAnsi="Arial" w:cs="Arial"/>
        </w:rPr>
        <w:t>Inschrijvers</w:t>
      </w:r>
      <w:r w:rsidRPr="00044C8F">
        <w:rPr>
          <w:rFonts w:ascii="Arial" w:hAnsi="Arial" w:cs="Arial"/>
        </w:rPr>
        <w:t xml:space="preserve"> het enige aanspreekpunt </w:t>
      </w:r>
      <w:r w:rsidR="00010AF9" w:rsidRPr="00044C8F">
        <w:rPr>
          <w:rFonts w:ascii="Arial" w:hAnsi="Arial" w:cs="Arial"/>
        </w:rPr>
        <w:t>inzake</w:t>
      </w:r>
      <w:r w:rsidRPr="00044C8F">
        <w:rPr>
          <w:rFonts w:ascii="Arial" w:hAnsi="Arial" w:cs="Arial"/>
        </w:rPr>
        <w:t xml:space="preserve"> deze aanbestedingsprocedure. Alle correspondentie vindt in beginsel</w:t>
      </w:r>
      <w:r w:rsidR="0080034E" w:rsidRPr="00044C8F">
        <w:rPr>
          <w:rFonts w:ascii="Arial" w:hAnsi="Arial" w:cs="Arial"/>
        </w:rPr>
        <w:t xml:space="preserve"> </w:t>
      </w:r>
      <w:r w:rsidRPr="00044C8F">
        <w:rPr>
          <w:rFonts w:ascii="Arial" w:hAnsi="Arial" w:cs="Arial"/>
        </w:rPr>
        <w:t xml:space="preserve">plaats via TenderNed. Mocht dit om technische redenen niet mogelijk of contact anderszins daadwerkelijk noodzakelijk zijn, dan kunnen </w:t>
      </w:r>
      <w:r w:rsidR="001B2D53" w:rsidRPr="00044C8F">
        <w:rPr>
          <w:rFonts w:ascii="Arial" w:hAnsi="Arial" w:cs="Arial"/>
        </w:rPr>
        <w:t>Ondernemers</w:t>
      </w:r>
      <w:r w:rsidRPr="00044C8F">
        <w:rPr>
          <w:rFonts w:ascii="Arial" w:hAnsi="Arial" w:cs="Arial"/>
        </w:rPr>
        <w:t xml:space="preserve"> contact opnemen </w:t>
      </w:r>
      <w:r w:rsidR="00505F1D" w:rsidRPr="00044C8F">
        <w:rPr>
          <w:rFonts w:ascii="Arial" w:hAnsi="Arial" w:cs="Arial"/>
        </w:rPr>
        <w:t xml:space="preserve">via </w:t>
      </w:r>
      <w:hyperlink r:id="rId17">
        <w:r w:rsidR="00505F1D" w:rsidRPr="00044C8F">
          <w:rPr>
            <w:rStyle w:val="Hyperlink"/>
            <w:rFonts w:ascii="Arial" w:hAnsi="Arial" w:cs="Arial"/>
          </w:rPr>
          <w:t>inkoop@provincie-utrecht.nl</w:t>
        </w:r>
      </w:hyperlink>
      <w:r w:rsidR="00505F1D" w:rsidRPr="00044C8F">
        <w:rPr>
          <w:rFonts w:ascii="Arial" w:hAnsi="Arial" w:cs="Arial"/>
        </w:rPr>
        <w:t xml:space="preserve">. </w:t>
      </w:r>
    </w:p>
    <w:p w14:paraId="3CF59E17" w14:textId="7EF7F3A8" w:rsidR="00470DA1" w:rsidRPr="005C09EA" w:rsidRDefault="00470DA1" w:rsidP="00105798">
      <w:pPr>
        <w:pStyle w:val="Kop2"/>
      </w:pPr>
      <w:bookmarkStart w:id="15" w:name="_Toc12976873"/>
      <w:bookmarkStart w:id="16" w:name="_Toc167358122"/>
      <w:bookmarkStart w:id="17" w:name="_Hlk14263225"/>
      <w:r w:rsidRPr="005C09EA">
        <w:t>Planning (indicatief)</w:t>
      </w:r>
      <w:bookmarkEnd w:id="15"/>
      <w:bookmarkEnd w:id="16"/>
      <w:r w:rsidR="009A7A1A" w:rsidRPr="005C09EA">
        <w:t xml:space="preserve"> </w:t>
      </w:r>
    </w:p>
    <w:p w14:paraId="6E14ED5D" w14:textId="531ECBFA" w:rsidR="00777DE6" w:rsidRPr="00044C8F" w:rsidRDefault="00195825" w:rsidP="00105798">
      <w:pPr>
        <w:spacing w:line="240" w:lineRule="auto"/>
        <w:rPr>
          <w:rFonts w:ascii="Arial" w:hAnsi="Arial" w:cs="Arial"/>
          <w:szCs w:val="18"/>
        </w:rPr>
      </w:pPr>
      <w:bookmarkStart w:id="18" w:name="_Hlk14266513"/>
      <w:r w:rsidRPr="00044C8F">
        <w:rPr>
          <w:rFonts w:ascii="Arial" w:hAnsi="Arial" w:cs="Arial"/>
          <w:szCs w:val="18"/>
        </w:rPr>
        <w:t>De Aanbestedende dienst streeft ernaar de volgende planning te realiseren. Zonder expliciet tegenbericht, in de vorm van een Nota van inlichtingen, dienen Ondernemers hiervan uit te gaan. Aan deze planning kunnen geen rechten worden ontleend.</w:t>
      </w:r>
    </w:p>
    <w:p w14:paraId="3315829B" w14:textId="77777777" w:rsidR="009B0ED0" w:rsidRPr="00044C8F" w:rsidRDefault="009B0ED0" w:rsidP="00105798">
      <w:pPr>
        <w:spacing w:line="240" w:lineRule="auto"/>
        <w:rPr>
          <w:rFonts w:ascii="Arial" w:hAnsi="Arial" w:cs="Arial"/>
          <w:szCs w:val="18"/>
        </w:rPr>
      </w:pPr>
      <w:bookmarkStart w:id="19" w:name="_Hlk5183687"/>
    </w:p>
    <w:tbl>
      <w:tblPr>
        <w:tblStyle w:val="Professioneletabel"/>
        <w:tblW w:w="4868" w:type="pct"/>
        <w:tblInd w:w="109" w:type="dxa"/>
        <w:tblLook w:val="04A0" w:firstRow="1" w:lastRow="0" w:firstColumn="1" w:lastColumn="0" w:noHBand="0" w:noVBand="1"/>
      </w:tblPr>
      <w:tblGrid>
        <w:gridCol w:w="5981"/>
        <w:gridCol w:w="1560"/>
        <w:gridCol w:w="1275"/>
      </w:tblGrid>
      <w:tr w:rsidR="009B0ED0" w:rsidRPr="00044C8F" w14:paraId="14FDF3E5" w14:textId="77777777" w:rsidTr="00CD415F">
        <w:trPr>
          <w:cnfStyle w:val="100000000000" w:firstRow="1" w:lastRow="0" w:firstColumn="0" w:lastColumn="0" w:oddVBand="0" w:evenVBand="0" w:oddHBand="0" w:evenHBand="0" w:firstRowFirstColumn="0" w:firstRowLastColumn="0" w:lastRowFirstColumn="0" w:lastRowLastColumn="0"/>
          <w:trHeight w:val="397"/>
          <w:tblHeader/>
        </w:trPr>
        <w:tc>
          <w:tcPr>
            <w:tcW w:w="3392" w:type="pct"/>
            <w:vAlign w:val="center"/>
          </w:tcPr>
          <w:p w14:paraId="5B403712" w14:textId="77777777" w:rsidR="009B0ED0" w:rsidRPr="00044C8F" w:rsidRDefault="009B0ED0" w:rsidP="00105798">
            <w:pPr>
              <w:spacing w:line="240" w:lineRule="auto"/>
              <w:rPr>
                <w:rFonts w:ascii="Arial" w:hAnsi="Arial" w:cs="Arial"/>
                <w:b w:val="0"/>
                <w:bCs w:val="0"/>
                <w:color w:val="FFFFFF"/>
                <w:spacing w:val="0"/>
                <w:sz w:val="16"/>
                <w:szCs w:val="16"/>
              </w:rPr>
            </w:pPr>
            <w:r w:rsidRPr="00044C8F">
              <w:rPr>
                <w:rFonts w:ascii="Arial" w:hAnsi="Arial" w:cs="Arial"/>
                <w:color w:val="FFFFFF"/>
                <w:spacing w:val="0"/>
                <w:sz w:val="16"/>
                <w:szCs w:val="16"/>
              </w:rPr>
              <w:t>Activiteit</w:t>
            </w:r>
          </w:p>
        </w:tc>
        <w:tc>
          <w:tcPr>
            <w:tcW w:w="885" w:type="pct"/>
            <w:vAlign w:val="center"/>
            <w:hideMark/>
          </w:tcPr>
          <w:p w14:paraId="498D814F" w14:textId="77777777" w:rsidR="009B0ED0" w:rsidRPr="00044C8F" w:rsidRDefault="009B0ED0" w:rsidP="00105798">
            <w:pPr>
              <w:spacing w:line="240" w:lineRule="auto"/>
              <w:rPr>
                <w:rFonts w:ascii="Arial" w:hAnsi="Arial" w:cs="Arial"/>
                <w:b w:val="0"/>
                <w:bCs w:val="0"/>
                <w:color w:val="FFFFFF"/>
                <w:spacing w:val="0"/>
                <w:sz w:val="16"/>
                <w:szCs w:val="16"/>
              </w:rPr>
            </w:pPr>
            <w:r w:rsidRPr="00044C8F">
              <w:rPr>
                <w:rFonts w:ascii="Arial" w:hAnsi="Arial" w:cs="Arial"/>
                <w:color w:val="FFFFFF"/>
                <w:spacing w:val="0"/>
                <w:sz w:val="16"/>
                <w:szCs w:val="16"/>
              </w:rPr>
              <w:t>Datum</w:t>
            </w:r>
          </w:p>
        </w:tc>
        <w:tc>
          <w:tcPr>
            <w:tcW w:w="723" w:type="pct"/>
            <w:vAlign w:val="center"/>
            <w:hideMark/>
          </w:tcPr>
          <w:p w14:paraId="54A69062" w14:textId="77777777" w:rsidR="009B0ED0" w:rsidRPr="00044C8F" w:rsidRDefault="009B0ED0" w:rsidP="00105798">
            <w:pPr>
              <w:spacing w:line="240" w:lineRule="auto"/>
              <w:rPr>
                <w:rFonts w:ascii="Arial" w:hAnsi="Arial" w:cs="Arial"/>
                <w:b w:val="0"/>
                <w:bCs w:val="0"/>
                <w:color w:val="FFFFFF"/>
                <w:spacing w:val="0"/>
                <w:sz w:val="16"/>
                <w:szCs w:val="16"/>
              </w:rPr>
            </w:pPr>
            <w:r w:rsidRPr="00044C8F">
              <w:rPr>
                <w:rFonts w:ascii="Arial" w:hAnsi="Arial" w:cs="Arial"/>
                <w:color w:val="FFFFFF"/>
                <w:spacing w:val="0"/>
                <w:sz w:val="16"/>
                <w:szCs w:val="16"/>
              </w:rPr>
              <w:t>Tijd (CET)</w:t>
            </w:r>
          </w:p>
        </w:tc>
      </w:tr>
      <w:tr w:rsidR="009B0ED0" w:rsidRPr="00044C8F" w14:paraId="21605A89" w14:textId="77777777" w:rsidTr="00CD415F">
        <w:trPr>
          <w:trHeight w:val="565"/>
        </w:trPr>
        <w:tc>
          <w:tcPr>
            <w:tcW w:w="3392" w:type="pct"/>
            <w:tcBorders>
              <w:bottom w:val="single" w:sz="6" w:space="0" w:color="000000" w:themeColor="text1"/>
            </w:tcBorders>
            <w:vAlign w:val="center"/>
          </w:tcPr>
          <w:p w14:paraId="6D824811" w14:textId="7F31C0CD" w:rsidR="009B0ED0" w:rsidRPr="00044C8F" w:rsidRDefault="00DE4FE2" w:rsidP="00105798">
            <w:pPr>
              <w:spacing w:line="240" w:lineRule="auto"/>
              <w:rPr>
                <w:rFonts w:ascii="Arial" w:hAnsi="Arial" w:cs="Arial"/>
                <w:color w:val="000000"/>
                <w:spacing w:val="0"/>
                <w:sz w:val="16"/>
                <w:szCs w:val="16"/>
              </w:rPr>
            </w:pPr>
            <w:r>
              <w:rPr>
                <w:rFonts w:ascii="Arial" w:hAnsi="Arial" w:cs="Arial"/>
                <w:color w:val="000000"/>
                <w:spacing w:val="0"/>
                <w:sz w:val="16"/>
                <w:szCs w:val="16"/>
              </w:rPr>
              <w:t>Publicatie op TenderNed</w:t>
            </w:r>
          </w:p>
        </w:tc>
        <w:tc>
          <w:tcPr>
            <w:tcW w:w="1608" w:type="pct"/>
            <w:gridSpan w:val="2"/>
            <w:tcBorders>
              <w:bottom w:val="single" w:sz="6" w:space="0" w:color="000000" w:themeColor="text1"/>
            </w:tcBorders>
            <w:vAlign w:val="center"/>
          </w:tcPr>
          <w:p w14:paraId="3A13B700" w14:textId="2A922035" w:rsidR="009B0ED0" w:rsidRPr="005C09EA" w:rsidRDefault="00263D52" w:rsidP="00105798">
            <w:pPr>
              <w:spacing w:line="240" w:lineRule="auto"/>
              <w:rPr>
                <w:rFonts w:ascii="Arial" w:hAnsi="Arial" w:cs="Arial"/>
                <w:spacing w:val="0"/>
                <w:sz w:val="16"/>
                <w:szCs w:val="16"/>
              </w:rPr>
            </w:pPr>
            <w:r>
              <w:rPr>
                <w:rFonts w:ascii="Arial" w:hAnsi="Arial" w:cs="Arial"/>
                <w:spacing w:val="0"/>
                <w:sz w:val="16"/>
                <w:szCs w:val="16"/>
              </w:rPr>
              <w:t>28</w:t>
            </w:r>
            <w:r w:rsidR="005C09EA">
              <w:rPr>
                <w:rFonts w:ascii="Arial" w:hAnsi="Arial" w:cs="Arial"/>
                <w:spacing w:val="0"/>
                <w:sz w:val="16"/>
                <w:szCs w:val="16"/>
              </w:rPr>
              <w:t xml:space="preserve"> mei 2024</w:t>
            </w:r>
          </w:p>
        </w:tc>
      </w:tr>
      <w:tr w:rsidR="00D44919" w:rsidRPr="00044C8F" w14:paraId="7688C045" w14:textId="77777777" w:rsidTr="00CD415F">
        <w:trPr>
          <w:trHeight w:val="397"/>
        </w:trPr>
        <w:tc>
          <w:tcPr>
            <w:tcW w:w="3392" w:type="pct"/>
            <w:tcBorders>
              <w:top w:val="single" w:sz="4" w:space="0" w:color="auto"/>
            </w:tcBorders>
            <w:vAlign w:val="center"/>
          </w:tcPr>
          <w:p w14:paraId="415640F0" w14:textId="5E191457" w:rsidR="00D44919" w:rsidRPr="00044C8F" w:rsidRDefault="00D44919" w:rsidP="00105798">
            <w:pPr>
              <w:spacing w:line="240" w:lineRule="auto"/>
              <w:rPr>
                <w:rFonts w:ascii="Arial" w:hAnsi="Arial" w:cs="Arial"/>
                <w:b/>
                <w:color w:val="000000"/>
                <w:spacing w:val="0"/>
                <w:sz w:val="16"/>
                <w:szCs w:val="16"/>
              </w:rPr>
            </w:pPr>
            <w:r w:rsidRPr="00044C8F">
              <w:rPr>
                <w:rFonts w:ascii="Arial" w:hAnsi="Arial" w:cs="Arial"/>
                <w:b/>
                <w:color w:val="000000"/>
                <w:spacing w:val="0"/>
                <w:sz w:val="16"/>
                <w:szCs w:val="16"/>
              </w:rPr>
              <w:t>Uiterste datum voor het stellen van vragen</w:t>
            </w:r>
            <w:r w:rsidR="005C09EA">
              <w:rPr>
                <w:rFonts w:ascii="Arial" w:hAnsi="Arial" w:cs="Arial"/>
                <w:b/>
                <w:color w:val="000000"/>
                <w:spacing w:val="0"/>
                <w:sz w:val="16"/>
                <w:szCs w:val="16"/>
              </w:rPr>
              <w:t xml:space="preserve"> (t.b.v. 1</w:t>
            </w:r>
            <w:r w:rsidR="005C09EA" w:rsidRPr="005C09EA">
              <w:rPr>
                <w:rFonts w:ascii="Arial" w:hAnsi="Arial" w:cs="Arial"/>
                <w:b/>
                <w:color w:val="000000"/>
                <w:spacing w:val="0"/>
                <w:sz w:val="16"/>
                <w:szCs w:val="16"/>
                <w:vertAlign w:val="superscript"/>
              </w:rPr>
              <w:t>e</w:t>
            </w:r>
            <w:r w:rsidR="005C09EA">
              <w:rPr>
                <w:rFonts w:ascii="Arial" w:hAnsi="Arial" w:cs="Arial"/>
                <w:b/>
                <w:color w:val="000000"/>
                <w:spacing w:val="0"/>
                <w:sz w:val="16"/>
                <w:szCs w:val="16"/>
              </w:rPr>
              <w:t>)</w:t>
            </w:r>
            <w:r w:rsidR="00773268" w:rsidRPr="00044C8F">
              <w:rPr>
                <w:rFonts w:ascii="Arial" w:hAnsi="Arial" w:cs="Arial"/>
                <w:b/>
                <w:color w:val="000000"/>
                <w:spacing w:val="0"/>
                <w:sz w:val="16"/>
                <w:szCs w:val="16"/>
              </w:rPr>
              <w:t xml:space="preserve"> </w:t>
            </w:r>
            <w:proofErr w:type="spellStart"/>
            <w:r w:rsidR="00773268" w:rsidRPr="00044C8F">
              <w:rPr>
                <w:rFonts w:ascii="Arial" w:hAnsi="Arial" w:cs="Arial"/>
                <w:b/>
                <w:color w:val="000000"/>
                <w:spacing w:val="0"/>
                <w:sz w:val="16"/>
                <w:szCs w:val="16"/>
              </w:rPr>
              <w:t>NvI</w:t>
            </w:r>
            <w:proofErr w:type="spellEnd"/>
          </w:p>
        </w:tc>
        <w:tc>
          <w:tcPr>
            <w:tcW w:w="885" w:type="pct"/>
            <w:tcBorders>
              <w:top w:val="single" w:sz="4" w:space="0" w:color="auto"/>
            </w:tcBorders>
            <w:vAlign w:val="center"/>
          </w:tcPr>
          <w:p w14:paraId="25060CFB" w14:textId="6AC12907" w:rsidR="00D44919" w:rsidRPr="00C34BA6" w:rsidRDefault="00C34BA6" w:rsidP="00105798">
            <w:pPr>
              <w:spacing w:line="240" w:lineRule="auto"/>
              <w:rPr>
                <w:rFonts w:ascii="Arial" w:hAnsi="Arial" w:cs="Arial"/>
                <w:b/>
                <w:spacing w:val="0"/>
                <w:sz w:val="16"/>
                <w:szCs w:val="16"/>
              </w:rPr>
            </w:pPr>
            <w:r w:rsidRPr="00C34BA6">
              <w:rPr>
                <w:rFonts w:ascii="Arial" w:hAnsi="Arial" w:cs="Arial"/>
                <w:b/>
                <w:spacing w:val="0"/>
                <w:sz w:val="16"/>
                <w:szCs w:val="16"/>
              </w:rPr>
              <w:t xml:space="preserve">20 </w:t>
            </w:r>
            <w:r w:rsidR="007659AD" w:rsidRPr="00C34BA6">
              <w:rPr>
                <w:rFonts w:ascii="Arial" w:hAnsi="Arial" w:cs="Arial"/>
                <w:b/>
                <w:spacing w:val="0"/>
                <w:sz w:val="16"/>
                <w:szCs w:val="16"/>
              </w:rPr>
              <w:t>ju</w:t>
            </w:r>
            <w:r w:rsidR="005C09EA" w:rsidRPr="00C34BA6">
              <w:rPr>
                <w:rFonts w:ascii="Arial" w:hAnsi="Arial" w:cs="Arial"/>
                <w:b/>
                <w:spacing w:val="0"/>
                <w:sz w:val="16"/>
                <w:szCs w:val="16"/>
              </w:rPr>
              <w:t>n</w:t>
            </w:r>
            <w:r w:rsidR="007659AD" w:rsidRPr="00C34BA6">
              <w:rPr>
                <w:rFonts w:ascii="Arial" w:hAnsi="Arial" w:cs="Arial"/>
                <w:b/>
                <w:spacing w:val="0"/>
                <w:sz w:val="16"/>
                <w:szCs w:val="16"/>
              </w:rPr>
              <w:t>i 2024</w:t>
            </w:r>
          </w:p>
        </w:tc>
        <w:tc>
          <w:tcPr>
            <w:tcW w:w="723" w:type="pct"/>
            <w:tcBorders>
              <w:top w:val="single" w:sz="4" w:space="0" w:color="auto"/>
            </w:tcBorders>
            <w:vAlign w:val="center"/>
          </w:tcPr>
          <w:p w14:paraId="742CD232" w14:textId="65D1634D" w:rsidR="00D44919" w:rsidRPr="005C09EA" w:rsidRDefault="00CF7759" w:rsidP="00105798">
            <w:pPr>
              <w:spacing w:line="240" w:lineRule="auto"/>
              <w:rPr>
                <w:rFonts w:ascii="Arial" w:hAnsi="Arial" w:cs="Arial"/>
                <w:b/>
                <w:spacing w:val="0"/>
                <w:sz w:val="16"/>
                <w:szCs w:val="16"/>
              </w:rPr>
            </w:pPr>
            <w:r w:rsidRPr="005C09EA">
              <w:rPr>
                <w:rFonts w:ascii="Arial" w:hAnsi="Arial" w:cs="Arial"/>
                <w:bCs/>
                <w:spacing w:val="0"/>
                <w:sz w:val="16"/>
                <w:szCs w:val="16"/>
              </w:rPr>
              <w:t>10.00 uur</w:t>
            </w:r>
          </w:p>
        </w:tc>
      </w:tr>
      <w:tr w:rsidR="00D44919" w:rsidRPr="00044C8F" w14:paraId="3527D55C" w14:textId="77777777" w:rsidTr="00CD415F">
        <w:trPr>
          <w:trHeight w:val="397"/>
        </w:trPr>
        <w:tc>
          <w:tcPr>
            <w:tcW w:w="3392" w:type="pct"/>
            <w:vAlign w:val="center"/>
          </w:tcPr>
          <w:p w14:paraId="0815D399" w14:textId="56E45B05" w:rsidR="00D44919" w:rsidRPr="00044C8F" w:rsidRDefault="00D44919" w:rsidP="00105798">
            <w:pPr>
              <w:spacing w:line="240" w:lineRule="auto"/>
              <w:rPr>
                <w:rFonts w:ascii="Arial" w:hAnsi="Arial" w:cs="Arial"/>
                <w:color w:val="000000"/>
                <w:spacing w:val="0"/>
                <w:sz w:val="16"/>
                <w:szCs w:val="16"/>
              </w:rPr>
            </w:pPr>
            <w:r w:rsidRPr="00044C8F">
              <w:rPr>
                <w:rFonts w:ascii="Arial" w:hAnsi="Arial" w:cs="Arial"/>
                <w:color w:val="000000"/>
                <w:spacing w:val="0"/>
                <w:sz w:val="16"/>
                <w:szCs w:val="16"/>
              </w:rPr>
              <w:t>Publicatie</w:t>
            </w:r>
            <w:r w:rsidR="00773268" w:rsidRPr="00044C8F">
              <w:rPr>
                <w:rFonts w:ascii="Arial" w:hAnsi="Arial" w:cs="Arial"/>
                <w:color w:val="000000"/>
                <w:spacing w:val="0"/>
                <w:sz w:val="16"/>
                <w:szCs w:val="16"/>
              </w:rPr>
              <w:t xml:space="preserve"> </w:t>
            </w:r>
            <w:r w:rsidR="005C09EA">
              <w:rPr>
                <w:rFonts w:ascii="Arial" w:hAnsi="Arial" w:cs="Arial"/>
                <w:color w:val="000000"/>
                <w:spacing w:val="0"/>
                <w:sz w:val="16"/>
                <w:szCs w:val="16"/>
              </w:rPr>
              <w:t>(</w:t>
            </w:r>
            <w:r w:rsidR="00C60514">
              <w:rPr>
                <w:rFonts w:ascii="Arial" w:hAnsi="Arial" w:cs="Arial"/>
                <w:color w:val="000000"/>
                <w:spacing w:val="0"/>
                <w:sz w:val="16"/>
                <w:szCs w:val="16"/>
              </w:rPr>
              <w:t>laatste</w:t>
            </w:r>
            <w:r w:rsidR="005C09EA">
              <w:rPr>
                <w:rFonts w:ascii="Arial" w:hAnsi="Arial" w:cs="Arial"/>
                <w:color w:val="000000"/>
                <w:spacing w:val="0"/>
                <w:sz w:val="16"/>
                <w:szCs w:val="16"/>
              </w:rPr>
              <w:t>)</w:t>
            </w:r>
            <w:r w:rsidR="00C60514">
              <w:rPr>
                <w:rFonts w:ascii="Arial" w:hAnsi="Arial" w:cs="Arial"/>
                <w:color w:val="000000"/>
                <w:spacing w:val="0"/>
                <w:sz w:val="16"/>
                <w:szCs w:val="16"/>
              </w:rPr>
              <w:t xml:space="preserve"> </w:t>
            </w:r>
            <w:r w:rsidRPr="00044C8F">
              <w:rPr>
                <w:rFonts w:ascii="Arial" w:hAnsi="Arial" w:cs="Arial"/>
                <w:color w:val="000000"/>
                <w:spacing w:val="0"/>
                <w:sz w:val="16"/>
                <w:szCs w:val="16"/>
              </w:rPr>
              <w:t>Nota van inlichtingen</w:t>
            </w:r>
            <w:r w:rsidR="00773268" w:rsidRPr="00044C8F">
              <w:rPr>
                <w:rFonts w:ascii="Arial" w:hAnsi="Arial" w:cs="Arial"/>
                <w:color w:val="000000"/>
                <w:spacing w:val="0"/>
                <w:sz w:val="16"/>
                <w:szCs w:val="16"/>
              </w:rPr>
              <w:t xml:space="preserve"> (</w:t>
            </w:r>
            <w:proofErr w:type="spellStart"/>
            <w:r w:rsidR="00773268" w:rsidRPr="00044C8F">
              <w:rPr>
                <w:rFonts w:ascii="Arial" w:hAnsi="Arial" w:cs="Arial"/>
                <w:color w:val="000000"/>
                <w:spacing w:val="0"/>
                <w:sz w:val="16"/>
                <w:szCs w:val="16"/>
              </w:rPr>
              <w:t>NvI</w:t>
            </w:r>
            <w:proofErr w:type="spellEnd"/>
            <w:r w:rsidR="00773268" w:rsidRPr="00044C8F">
              <w:rPr>
                <w:rFonts w:ascii="Arial" w:hAnsi="Arial" w:cs="Arial"/>
                <w:color w:val="000000"/>
                <w:spacing w:val="0"/>
                <w:sz w:val="16"/>
                <w:szCs w:val="16"/>
              </w:rPr>
              <w:t>)</w:t>
            </w:r>
          </w:p>
        </w:tc>
        <w:tc>
          <w:tcPr>
            <w:tcW w:w="1608" w:type="pct"/>
            <w:gridSpan w:val="2"/>
            <w:vAlign w:val="center"/>
          </w:tcPr>
          <w:p w14:paraId="257C85DA" w14:textId="6F70D22C" w:rsidR="00D44919" w:rsidRPr="005C09EA" w:rsidRDefault="007659AD" w:rsidP="00105798">
            <w:pPr>
              <w:spacing w:line="240" w:lineRule="auto"/>
              <w:rPr>
                <w:rFonts w:ascii="Arial" w:hAnsi="Arial" w:cs="Arial"/>
                <w:spacing w:val="0"/>
                <w:sz w:val="16"/>
                <w:szCs w:val="16"/>
              </w:rPr>
            </w:pPr>
            <w:r w:rsidRPr="005C09EA">
              <w:rPr>
                <w:rFonts w:ascii="Arial" w:hAnsi="Arial" w:cs="Arial"/>
                <w:bCs/>
                <w:spacing w:val="0"/>
                <w:sz w:val="16"/>
                <w:szCs w:val="16"/>
              </w:rPr>
              <w:t>1</w:t>
            </w:r>
            <w:r w:rsidR="00C71FEA">
              <w:rPr>
                <w:rFonts w:ascii="Arial" w:hAnsi="Arial" w:cs="Arial"/>
                <w:bCs/>
                <w:spacing w:val="0"/>
                <w:sz w:val="16"/>
                <w:szCs w:val="16"/>
              </w:rPr>
              <w:t>7</w:t>
            </w:r>
            <w:r w:rsidRPr="005C09EA">
              <w:rPr>
                <w:rFonts w:ascii="Arial" w:hAnsi="Arial" w:cs="Arial"/>
                <w:bCs/>
                <w:spacing w:val="0"/>
                <w:sz w:val="16"/>
                <w:szCs w:val="16"/>
              </w:rPr>
              <w:t xml:space="preserve"> juli</w:t>
            </w:r>
            <w:r w:rsidR="00DE4FE2" w:rsidRPr="005C09EA">
              <w:rPr>
                <w:rFonts w:ascii="Arial" w:hAnsi="Arial" w:cs="Arial"/>
                <w:bCs/>
                <w:spacing w:val="0"/>
                <w:sz w:val="16"/>
                <w:szCs w:val="16"/>
              </w:rPr>
              <w:t xml:space="preserve"> 2024</w:t>
            </w:r>
          </w:p>
        </w:tc>
      </w:tr>
      <w:tr w:rsidR="00773268" w:rsidRPr="00044C8F" w14:paraId="6DB162C7" w14:textId="77777777" w:rsidTr="00CD415F">
        <w:trPr>
          <w:trHeight w:val="397"/>
        </w:trPr>
        <w:tc>
          <w:tcPr>
            <w:tcW w:w="3392" w:type="pct"/>
            <w:vAlign w:val="center"/>
          </w:tcPr>
          <w:p w14:paraId="744DF695" w14:textId="77777777" w:rsidR="00773268" w:rsidRPr="00044C8F" w:rsidRDefault="00773268" w:rsidP="00105798">
            <w:pPr>
              <w:spacing w:line="240" w:lineRule="auto"/>
              <w:rPr>
                <w:rFonts w:ascii="Arial" w:hAnsi="Arial" w:cs="Arial"/>
                <w:b/>
                <w:bCs/>
                <w:color w:val="000000"/>
                <w:spacing w:val="0"/>
                <w:sz w:val="16"/>
                <w:szCs w:val="16"/>
              </w:rPr>
            </w:pPr>
            <w:r w:rsidRPr="00044C8F">
              <w:rPr>
                <w:rFonts w:ascii="Arial" w:hAnsi="Arial" w:cs="Arial"/>
                <w:b/>
                <w:bCs/>
                <w:color w:val="000000"/>
                <w:spacing w:val="0"/>
                <w:sz w:val="16"/>
                <w:szCs w:val="16"/>
              </w:rPr>
              <w:t>Sluiting termijn voor het indienen van een Inschrijving</w:t>
            </w:r>
          </w:p>
        </w:tc>
        <w:tc>
          <w:tcPr>
            <w:tcW w:w="885" w:type="pct"/>
            <w:vAlign w:val="center"/>
          </w:tcPr>
          <w:p w14:paraId="6DF9A045" w14:textId="2E164074" w:rsidR="00773268" w:rsidRPr="00C34BA6" w:rsidRDefault="005C09EA" w:rsidP="00105798">
            <w:pPr>
              <w:spacing w:line="240" w:lineRule="auto"/>
              <w:rPr>
                <w:rFonts w:ascii="Arial" w:hAnsi="Arial" w:cs="Arial"/>
                <w:b/>
                <w:spacing w:val="0"/>
                <w:sz w:val="16"/>
                <w:szCs w:val="16"/>
              </w:rPr>
            </w:pPr>
            <w:r w:rsidRPr="00C34BA6">
              <w:rPr>
                <w:rFonts w:ascii="Arial" w:hAnsi="Arial" w:cs="Arial"/>
                <w:b/>
                <w:spacing w:val="0"/>
                <w:sz w:val="16"/>
                <w:szCs w:val="16"/>
              </w:rPr>
              <w:t>9</w:t>
            </w:r>
            <w:r w:rsidR="0072728C" w:rsidRPr="00C34BA6">
              <w:rPr>
                <w:rFonts w:ascii="Arial" w:hAnsi="Arial" w:cs="Arial"/>
                <w:b/>
                <w:spacing w:val="0"/>
                <w:sz w:val="16"/>
                <w:szCs w:val="16"/>
              </w:rPr>
              <w:t xml:space="preserve"> sept</w:t>
            </w:r>
            <w:r w:rsidR="00DE4FE2" w:rsidRPr="00C34BA6">
              <w:rPr>
                <w:rFonts w:ascii="Arial" w:hAnsi="Arial" w:cs="Arial"/>
                <w:b/>
                <w:spacing w:val="0"/>
                <w:sz w:val="16"/>
                <w:szCs w:val="16"/>
              </w:rPr>
              <w:t>ember</w:t>
            </w:r>
            <w:r w:rsidR="0072728C" w:rsidRPr="00C34BA6">
              <w:rPr>
                <w:rFonts w:ascii="Arial" w:hAnsi="Arial" w:cs="Arial"/>
                <w:b/>
                <w:spacing w:val="0"/>
                <w:sz w:val="16"/>
                <w:szCs w:val="16"/>
              </w:rPr>
              <w:t>2024</w:t>
            </w:r>
          </w:p>
        </w:tc>
        <w:tc>
          <w:tcPr>
            <w:tcW w:w="723" w:type="pct"/>
            <w:vAlign w:val="center"/>
          </w:tcPr>
          <w:p w14:paraId="1C8677DF" w14:textId="4226B177" w:rsidR="00773268" w:rsidRPr="005C09EA" w:rsidRDefault="00CF7759" w:rsidP="00105798">
            <w:pPr>
              <w:spacing w:line="240" w:lineRule="auto"/>
              <w:rPr>
                <w:rFonts w:ascii="Arial" w:hAnsi="Arial" w:cs="Arial"/>
                <w:b/>
                <w:bCs/>
                <w:spacing w:val="0"/>
                <w:sz w:val="16"/>
                <w:szCs w:val="16"/>
              </w:rPr>
            </w:pPr>
            <w:r w:rsidRPr="005C09EA">
              <w:rPr>
                <w:rFonts w:ascii="Arial" w:hAnsi="Arial" w:cs="Arial"/>
                <w:b/>
                <w:bCs/>
                <w:spacing w:val="0"/>
                <w:sz w:val="16"/>
                <w:szCs w:val="16"/>
              </w:rPr>
              <w:t>10.00 uur</w:t>
            </w:r>
          </w:p>
        </w:tc>
      </w:tr>
      <w:tr w:rsidR="00773268" w:rsidRPr="00044C8F" w14:paraId="43FE5FF0" w14:textId="77777777" w:rsidTr="00CD415F">
        <w:trPr>
          <w:trHeight w:val="397"/>
        </w:trPr>
        <w:tc>
          <w:tcPr>
            <w:tcW w:w="3392" w:type="pct"/>
            <w:vAlign w:val="center"/>
          </w:tcPr>
          <w:p w14:paraId="505AA288" w14:textId="77777777" w:rsidR="00773268" w:rsidRPr="00044C8F" w:rsidRDefault="00773268" w:rsidP="00105798">
            <w:pPr>
              <w:spacing w:line="240" w:lineRule="auto"/>
              <w:rPr>
                <w:rFonts w:ascii="Arial" w:hAnsi="Arial" w:cs="Arial"/>
                <w:color w:val="000000"/>
                <w:spacing w:val="0"/>
                <w:sz w:val="16"/>
                <w:szCs w:val="16"/>
              </w:rPr>
            </w:pPr>
            <w:r w:rsidRPr="00044C8F">
              <w:rPr>
                <w:rFonts w:ascii="Arial" w:hAnsi="Arial" w:cs="Arial"/>
                <w:color w:val="000000"/>
                <w:spacing w:val="0"/>
                <w:sz w:val="16"/>
                <w:szCs w:val="16"/>
              </w:rPr>
              <w:t>Mededeling gunningsbeslissing, start bezwaartermijn</w:t>
            </w:r>
          </w:p>
        </w:tc>
        <w:tc>
          <w:tcPr>
            <w:tcW w:w="1608" w:type="pct"/>
            <w:gridSpan w:val="2"/>
            <w:vAlign w:val="center"/>
          </w:tcPr>
          <w:p w14:paraId="401A1758" w14:textId="20858AD5" w:rsidR="00773268" w:rsidRPr="005C09EA" w:rsidRDefault="005C09EA" w:rsidP="00105798">
            <w:pPr>
              <w:spacing w:line="240" w:lineRule="auto"/>
              <w:rPr>
                <w:rFonts w:ascii="Arial" w:hAnsi="Arial" w:cs="Arial"/>
                <w:spacing w:val="0"/>
                <w:sz w:val="16"/>
                <w:szCs w:val="16"/>
              </w:rPr>
            </w:pPr>
            <w:r>
              <w:rPr>
                <w:rFonts w:ascii="Arial" w:hAnsi="Arial" w:cs="Arial"/>
                <w:bCs/>
                <w:spacing w:val="0"/>
                <w:sz w:val="16"/>
                <w:szCs w:val="16"/>
              </w:rPr>
              <w:t xml:space="preserve">1 oktober </w:t>
            </w:r>
            <w:r w:rsidR="00627D2B" w:rsidRPr="005C09EA">
              <w:rPr>
                <w:rFonts w:ascii="Arial" w:hAnsi="Arial" w:cs="Arial"/>
                <w:bCs/>
                <w:spacing w:val="0"/>
                <w:sz w:val="16"/>
                <w:szCs w:val="16"/>
              </w:rPr>
              <w:t>2024</w:t>
            </w:r>
          </w:p>
        </w:tc>
      </w:tr>
      <w:tr w:rsidR="00773268" w:rsidRPr="00044C8F" w14:paraId="5D238E76" w14:textId="77777777" w:rsidTr="00CD415F">
        <w:trPr>
          <w:trHeight w:val="397"/>
        </w:trPr>
        <w:tc>
          <w:tcPr>
            <w:tcW w:w="3392" w:type="pct"/>
            <w:vAlign w:val="center"/>
          </w:tcPr>
          <w:p w14:paraId="10B35348" w14:textId="1EEED8D3" w:rsidR="00773268" w:rsidRPr="00044C8F" w:rsidRDefault="00773268" w:rsidP="00105798">
            <w:pPr>
              <w:spacing w:line="240" w:lineRule="auto"/>
              <w:rPr>
                <w:rFonts w:ascii="Arial" w:hAnsi="Arial" w:cs="Arial"/>
                <w:color w:val="000000"/>
                <w:spacing w:val="0"/>
                <w:sz w:val="16"/>
                <w:szCs w:val="16"/>
              </w:rPr>
            </w:pPr>
            <w:r w:rsidRPr="00044C8F">
              <w:rPr>
                <w:rFonts w:ascii="Arial" w:hAnsi="Arial" w:cs="Arial"/>
                <w:color w:val="000000"/>
                <w:spacing w:val="0"/>
                <w:sz w:val="16"/>
                <w:szCs w:val="16"/>
              </w:rPr>
              <w:t xml:space="preserve">Definitieve gunning (einde </w:t>
            </w:r>
            <w:proofErr w:type="spellStart"/>
            <w:r w:rsidRPr="00044C8F">
              <w:rPr>
                <w:rFonts w:ascii="Arial" w:hAnsi="Arial" w:cs="Arial"/>
                <w:color w:val="000000"/>
                <w:spacing w:val="0"/>
                <w:sz w:val="16"/>
                <w:szCs w:val="16"/>
              </w:rPr>
              <w:t>standstill</w:t>
            </w:r>
            <w:proofErr w:type="spellEnd"/>
            <w:r w:rsidRPr="00044C8F">
              <w:rPr>
                <w:rFonts w:ascii="Arial" w:hAnsi="Arial" w:cs="Arial"/>
                <w:color w:val="000000"/>
                <w:spacing w:val="0"/>
                <w:sz w:val="16"/>
                <w:szCs w:val="16"/>
              </w:rPr>
              <w:t>-periode, tevens vervaldatum/-tijd)</w:t>
            </w:r>
          </w:p>
        </w:tc>
        <w:tc>
          <w:tcPr>
            <w:tcW w:w="1608" w:type="pct"/>
            <w:gridSpan w:val="2"/>
            <w:vAlign w:val="center"/>
          </w:tcPr>
          <w:p w14:paraId="4A8EA382" w14:textId="3437EA7F" w:rsidR="00773268" w:rsidRPr="005C09EA" w:rsidRDefault="005C09EA" w:rsidP="00105798">
            <w:pPr>
              <w:spacing w:line="240" w:lineRule="auto"/>
              <w:rPr>
                <w:rFonts w:ascii="Arial" w:hAnsi="Arial" w:cs="Arial"/>
                <w:spacing w:val="0"/>
                <w:sz w:val="16"/>
                <w:szCs w:val="16"/>
              </w:rPr>
            </w:pPr>
            <w:r>
              <w:rPr>
                <w:rFonts w:ascii="Arial" w:hAnsi="Arial" w:cs="Arial"/>
                <w:spacing w:val="0"/>
                <w:sz w:val="16"/>
                <w:szCs w:val="16"/>
              </w:rPr>
              <w:t>22 oktober 2024 00.00 uur</w:t>
            </w:r>
          </w:p>
        </w:tc>
      </w:tr>
      <w:tr w:rsidR="00773268" w:rsidRPr="00044C8F" w14:paraId="14D9466C" w14:textId="77777777" w:rsidTr="00CD415F">
        <w:trPr>
          <w:trHeight w:val="397"/>
        </w:trPr>
        <w:tc>
          <w:tcPr>
            <w:tcW w:w="3392" w:type="pct"/>
            <w:vAlign w:val="center"/>
          </w:tcPr>
          <w:p w14:paraId="381D35B6" w14:textId="77777777" w:rsidR="00773268" w:rsidRPr="00044C8F" w:rsidRDefault="00773268" w:rsidP="00105798">
            <w:pPr>
              <w:spacing w:line="240" w:lineRule="auto"/>
              <w:rPr>
                <w:rFonts w:ascii="Arial" w:hAnsi="Arial" w:cs="Arial"/>
                <w:b/>
                <w:bCs/>
                <w:color w:val="000000"/>
                <w:spacing w:val="0"/>
                <w:sz w:val="16"/>
                <w:szCs w:val="16"/>
              </w:rPr>
            </w:pPr>
            <w:r w:rsidRPr="00044C8F">
              <w:rPr>
                <w:rFonts w:ascii="Arial" w:hAnsi="Arial" w:cs="Arial"/>
                <w:b/>
                <w:bCs/>
                <w:color w:val="000000"/>
                <w:spacing w:val="0"/>
                <w:sz w:val="16"/>
                <w:szCs w:val="16"/>
              </w:rPr>
              <w:t>Ingangsdatum Overeenkomst</w:t>
            </w:r>
          </w:p>
        </w:tc>
        <w:tc>
          <w:tcPr>
            <w:tcW w:w="1608" w:type="pct"/>
            <w:gridSpan w:val="2"/>
            <w:vAlign w:val="center"/>
          </w:tcPr>
          <w:p w14:paraId="53A24FB9" w14:textId="0C01A296" w:rsidR="00773268" w:rsidRPr="005C09EA" w:rsidRDefault="005C09EA" w:rsidP="00105798">
            <w:pPr>
              <w:spacing w:line="240" w:lineRule="auto"/>
              <w:rPr>
                <w:rFonts w:ascii="Arial" w:hAnsi="Arial" w:cs="Arial"/>
                <w:b/>
                <w:spacing w:val="0"/>
                <w:sz w:val="16"/>
                <w:szCs w:val="16"/>
              </w:rPr>
            </w:pPr>
            <w:r>
              <w:rPr>
                <w:rFonts w:ascii="Arial" w:hAnsi="Arial" w:cs="Arial"/>
                <w:b/>
                <w:spacing w:val="0"/>
                <w:sz w:val="16"/>
                <w:szCs w:val="16"/>
              </w:rPr>
              <w:t>24 oktober 2024</w:t>
            </w:r>
          </w:p>
        </w:tc>
      </w:tr>
    </w:tbl>
    <w:p w14:paraId="4F125C02" w14:textId="77777777" w:rsidR="000075F5" w:rsidRPr="00044C8F" w:rsidRDefault="000075F5" w:rsidP="00105798">
      <w:pPr>
        <w:pStyle w:val="Kop2"/>
      </w:pPr>
      <w:bookmarkStart w:id="20" w:name="_Toc167358123"/>
      <w:bookmarkEnd w:id="17"/>
      <w:bookmarkEnd w:id="18"/>
      <w:bookmarkEnd w:id="19"/>
      <w:r w:rsidRPr="00044C8F">
        <w:t>Leeswijzer</w:t>
      </w:r>
      <w:bookmarkEnd w:id="20"/>
    </w:p>
    <w:p w14:paraId="120B8B9A" w14:textId="77777777" w:rsidR="000075F5" w:rsidRPr="00044C8F" w:rsidRDefault="000075F5" w:rsidP="00105798">
      <w:pPr>
        <w:spacing w:line="240" w:lineRule="auto"/>
        <w:rPr>
          <w:rFonts w:ascii="Arial" w:hAnsi="Arial" w:cs="Arial"/>
          <w:szCs w:val="18"/>
        </w:rPr>
      </w:pPr>
    </w:p>
    <w:p w14:paraId="0BEE5706" w14:textId="5B7AD35D" w:rsidR="00195825" w:rsidRPr="00044C8F" w:rsidRDefault="00195825" w:rsidP="00105798">
      <w:pPr>
        <w:spacing w:line="240" w:lineRule="auto"/>
        <w:rPr>
          <w:rFonts w:ascii="Arial" w:hAnsi="Arial" w:cs="Arial"/>
          <w:szCs w:val="18"/>
        </w:rPr>
      </w:pPr>
      <w:r w:rsidRPr="00044C8F">
        <w:rPr>
          <w:rFonts w:ascii="Arial" w:hAnsi="Arial" w:cs="Arial"/>
          <w:szCs w:val="18"/>
        </w:rPr>
        <w:t>Het vervolg van deze Aanbestedingsleidraad bestaat uit vier hoofdstukken, een checklist en verschillende Bijlagen:</w:t>
      </w:r>
    </w:p>
    <w:p w14:paraId="518D3F72" w14:textId="77777777" w:rsidR="00195825" w:rsidRPr="00044C8F" w:rsidRDefault="00195825" w:rsidP="00105798">
      <w:pPr>
        <w:spacing w:line="240" w:lineRule="auto"/>
        <w:rPr>
          <w:rFonts w:ascii="Arial" w:hAnsi="Arial" w:cs="Arial"/>
          <w:szCs w:val="18"/>
        </w:rPr>
      </w:pPr>
    </w:p>
    <w:p w14:paraId="32C7D015" w14:textId="12969C1E" w:rsidR="00195825" w:rsidRPr="00044C8F" w:rsidRDefault="00195825" w:rsidP="00105798">
      <w:pPr>
        <w:spacing w:line="240" w:lineRule="auto"/>
        <w:rPr>
          <w:rFonts w:ascii="Arial" w:hAnsi="Arial" w:cs="Arial"/>
          <w:szCs w:val="18"/>
        </w:rPr>
      </w:pPr>
      <w:r w:rsidRPr="00044C8F">
        <w:rPr>
          <w:rFonts w:ascii="Arial" w:hAnsi="Arial" w:cs="Arial"/>
          <w:szCs w:val="18"/>
        </w:rPr>
        <w:t>Hoofdstuk 2 gaat in op het doel van de aanbesteding en de aard, omvang en duur van de Opdracht en de context waarbinnen deze plaats vindt.</w:t>
      </w:r>
    </w:p>
    <w:p w14:paraId="36867D09" w14:textId="2C2FCF2B" w:rsidR="00195825" w:rsidRPr="00044C8F" w:rsidRDefault="00195825" w:rsidP="00105798">
      <w:pPr>
        <w:spacing w:line="240" w:lineRule="auto"/>
        <w:rPr>
          <w:rFonts w:ascii="Arial" w:hAnsi="Arial" w:cs="Arial"/>
          <w:szCs w:val="18"/>
        </w:rPr>
      </w:pPr>
      <w:r w:rsidRPr="00044C8F">
        <w:rPr>
          <w:rFonts w:ascii="Arial" w:hAnsi="Arial" w:cs="Arial"/>
          <w:szCs w:val="18"/>
        </w:rPr>
        <w:lastRenderedPageBreak/>
        <w:t>Hoofdstuk 3 beschrijft de aanbestedingsvoorschriften en het procedureverloop.</w:t>
      </w:r>
    </w:p>
    <w:p w14:paraId="6077A014" w14:textId="20154147" w:rsidR="00195825" w:rsidRPr="00044C8F" w:rsidRDefault="00195825" w:rsidP="00105798">
      <w:pPr>
        <w:spacing w:line="240" w:lineRule="auto"/>
        <w:rPr>
          <w:rFonts w:ascii="Arial" w:hAnsi="Arial" w:cs="Arial"/>
          <w:szCs w:val="18"/>
        </w:rPr>
      </w:pPr>
      <w:r w:rsidRPr="00044C8F">
        <w:rPr>
          <w:rFonts w:ascii="Arial" w:hAnsi="Arial" w:cs="Arial"/>
          <w:szCs w:val="18"/>
        </w:rPr>
        <w:t>Hoofdstuk 4 beschrijft de minimumeisen waaraan Ondernemers moeten voldoen om een Inschrijving in te kunnen dienen in termen van uitsluitingsgronden, financieel-economische draagkracht, technische en beroepsbekwaamheid en beroepsbevoegdheid.</w:t>
      </w:r>
    </w:p>
    <w:p w14:paraId="684508FD" w14:textId="492253A5" w:rsidR="00195825" w:rsidRPr="00044C8F" w:rsidRDefault="00195825" w:rsidP="00105798">
      <w:pPr>
        <w:spacing w:line="240" w:lineRule="auto"/>
        <w:rPr>
          <w:rFonts w:ascii="Arial" w:hAnsi="Arial" w:cs="Arial"/>
          <w:szCs w:val="18"/>
        </w:rPr>
      </w:pPr>
      <w:r w:rsidRPr="00044C8F">
        <w:rPr>
          <w:rFonts w:ascii="Arial" w:hAnsi="Arial" w:cs="Arial"/>
          <w:szCs w:val="18"/>
        </w:rPr>
        <w:t>Hoofdstuk 5 beschrijft de eisen waaraan de Inschrijving moet voldoen, de gunningscriteria en wijze waarop de Inschrijvingen worden beoordeeld.</w:t>
      </w:r>
    </w:p>
    <w:p w14:paraId="2818D1AF" w14:textId="3EA07C84" w:rsidR="00777DE6" w:rsidRPr="00044C8F" w:rsidRDefault="00195825" w:rsidP="00105798">
      <w:pPr>
        <w:spacing w:line="240" w:lineRule="auto"/>
        <w:rPr>
          <w:rFonts w:ascii="Arial" w:hAnsi="Arial" w:cs="Arial"/>
          <w:szCs w:val="18"/>
        </w:rPr>
      </w:pPr>
      <w:r w:rsidRPr="00044C8F">
        <w:rPr>
          <w:rFonts w:ascii="Arial" w:hAnsi="Arial" w:cs="Arial"/>
          <w:szCs w:val="18"/>
        </w:rPr>
        <w:t>Checklist: geeft alle documenten beknopt weer die bij Inschrijving moeten worden overgelegd.</w:t>
      </w:r>
    </w:p>
    <w:p w14:paraId="4255519D" w14:textId="77777777" w:rsidR="00195825" w:rsidRPr="00044C8F" w:rsidRDefault="00195825" w:rsidP="00105798">
      <w:pPr>
        <w:spacing w:line="240" w:lineRule="auto"/>
        <w:ind w:left="360"/>
        <w:rPr>
          <w:rFonts w:ascii="Arial" w:hAnsi="Arial" w:cs="Arial"/>
          <w:szCs w:val="18"/>
        </w:rPr>
      </w:pPr>
    </w:p>
    <w:p w14:paraId="7D776764" w14:textId="40979D49" w:rsidR="00470DA1" w:rsidRPr="00CD415F" w:rsidRDefault="00470DA1" w:rsidP="00105798">
      <w:pPr>
        <w:spacing w:line="240" w:lineRule="auto"/>
        <w:rPr>
          <w:rFonts w:ascii="Arial" w:hAnsi="Arial" w:cs="Arial"/>
          <w:szCs w:val="18"/>
        </w:rPr>
      </w:pPr>
      <w:r w:rsidRPr="00CD415F">
        <w:rPr>
          <w:rFonts w:ascii="Arial" w:hAnsi="Arial" w:cs="Arial"/>
          <w:szCs w:val="18"/>
        </w:rPr>
        <w:t>De volgende Bijlage</w:t>
      </w:r>
      <w:r w:rsidR="009F3902" w:rsidRPr="00CD415F">
        <w:rPr>
          <w:rFonts w:ascii="Arial" w:hAnsi="Arial" w:cs="Arial"/>
          <w:szCs w:val="18"/>
        </w:rPr>
        <w:t>n</w:t>
      </w:r>
      <w:r w:rsidRPr="00CD415F">
        <w:rPr>
          <w:rFonts w:ascii="Arial" w:hAnsi="Arial" w:cs="Arial"/>
          <w:szCs w:val="18"/>
        </w:rPr>
        <w:t xml:space="preserve"> m</w:t>
      </w:r>
      <w:r w:rsidR="00AA4865" w:rsidRPr="00CD415F">
        <w:rPr>
          <w:rFonts w:ascii="Arial" w:hAnsi="Arial" w:cs="Arial"/>
          <w:szCs w:val="18"/>
        </w:rPr>
        <w:t>a</w:t>
      </w:r>
      <w:r w:rsidRPr="00CD415F">
        <w:rPr>
          <w:rFonts w:ascii="Arial" w:hAnsi="Arial" w:cs="Arial"/>
          <w:szCs w:val="18"/>
        </w:rPr>
        <w:t>k</w:t>
      </w:r>
      <w:r w:rsidR="009F3902" w:rsidRPr="00CD415F">
        <w:rPr>
          <w:rFonts w:ascii="Arial" w:hAnsi="Arial" w:cs="Arial"/>
          <w:szCs w:val="18"/>
        </w:rPr>
        <w:t>en</w:t>
      </w:r>
      <w:r w:rsidRPr="00CD415F">
        <w:rPr>
          <w:rFonts w:ascii="Arial" w:hAnsi="Arial" w:cs="Arial"/>
          <w:szCs w:val="18"/>
        </w:rPr>
        <w:t xml:space="preserve"> onlosmakelijk </w:t>
      </w:r>
      <w:r w:rsidR="0014537A" w:rsidRPr="00CD415F">
        <w:rPr>
          <w:rFonts w:ascii="Arial" w:hAnsi="Arial" w:cs="Arial"/>
          <w:szCs w:val="18"/>
        </w:rPr>
        <w:t>o</w:t>
      </w:r>
      <w:r w:rsidRPr="00CD415F">
        <w:rPr>
          <w:rFonts w:ascii="Arial" w:hAnsi="Arial" w:cs="Arial"/>
          <w:szCs w:val="18"/>
        </w:rPr>
        <w:t xml:space="preserve">nderdeel uit van deze </w:t>
      </w:r>
      <w:r w:rsidR="00195825" w:rsidRPr="00CD415F">
        <w:rPr>
          <w:rFonts w:ascii="Arial" w:hAnsi="Arial" w:cs="Arial"/>
          <w:szCs w:val="18"/>
        </w:rPr>
        <w:t>Aanbestedings</w:t>
      </w:r>
      <w:r w:rsidR="00487D98" w:rsidRPr="00CD415F">
        <w:rPr>
          <w:rFonts w:ascii="Arial" w:hAnsi="Arial" w:cs="Arial"/>
          <w:szCs w:val="18"/>
        </w:rPr>
        <w:t>leidraad</w:t>
      </w:r>
      <w:r w:rsidRPr="00CD415F">
        <w:rPr>
          <w:rFonts w:ascii="Arial" w:hAnsi="Arial" w:cs="Arial"/>
          <w:szCs w:val="18"/>
        </w:rPr>
        <w:t>:</w:t>
      </w:r>
    </w:p>
    <w:p w14:paraId="00A8AEBB" w14:textId="5AAC54CE" w:rsidR="00037155" w:rsidRPr="00CD415F" w:rsidRDefault="00BA5F5C" w:rsidP="00105798">
      <w:pPr>
        <w:numPr>
          <w:ilvl w:val="0"/>
          <w:numId w:val="17"/>
        </w:numPr>
        <w:spacing w:line="240" w:lineRule="auto"/>
        <w:rPr>
          <w:rFonts w:ascii="Arial" w:hAnsi="Arial" w:cs="Arial"/>
          <w:szCs w:val="18"/>
          <w:lang w:eastAsia="ar-SA"/>
        </w:rPr>
      </w:pPr>
      <w:bookmarkStart w:id="21" w:name="_Hlk42542415"/>
      <w:r w:rsidRPr="00CD415F">
        <w:rPr>
          <w:rFonts w:ascii="Arial" w:hAnsi="Arial" w:cs="Arial"/>
          <w:szCs w:val="18"/>
          <w:lang w:eastAsia="ar-SA"/>
        </w:rPr>
        <w:t>Bijlage 1</w:t>
      </w:r>
      <w:r w:rsidR="00835A6B" w:rsidRPr="00CD415F">
        <w:rPr>
          <w:rFonts w:ascii="Arial" w:hAnsi="Arial" w:cs="Arial"/>
          <w:szCs w:val="18"/>
          <w:lang w:eastAsia="ar-SA"/>
        </w:rPr>
        <w:t xml:space="preserve"> Bestek </w:t>
      </w:r>
      <w:r w:rsidR="00BF4AC2">
        <w:rPr>
          <w:rFonts w:ascii="Arial" w:hAnsi="Arial" w:cs="Arial"/>
          <w:szCs w:val="18"/>
          <w:lang w:eastAsia="ar-SA"/>
        </w:rPr>
        <w:t>met B</w:t>
      </w:r>
      <w:r w:rsidR="00E47DEC">
        <w:rPr>
          <w:rFonts w:ascii="Arial" w:hAnsi="Arial" w:cs="Arial"/>
          <w:szCs w:val="18"/>
          <w:lang w:eastAsia="ar-SA"/>
        </w:rPr>
        <w:t>ijlage</w:t>
      </w:r>
      <w:r w:rsidR="00BF4AC2">
        <w:rPr>
          <w:rFonts w:ascii="Arial" w:hAnsi="Arial" w:cs="Arial"/>
          <w:szCs w:val="18"/>
          <w:lang w:eastAsia="ar-SA"/>
        </w:rPr>
        <w:t>n (waaronder tekeningen, Inschrijfbiljet en Inschrijfstaat) (separaat toegevoegd);</w:t>
      </w:r>
    </w:p>
    <w:p w14:paraId="78BBDF25" w14:textId="1C1D81BC" w:rsidR="00321759" w:rsidRPr="00CD415F" w:rsidRDefault="00321759" w:rsidP="00105798">
      <w:pPr>
        <w:numPr>
          <w:ilvl w:val="0"/>
          <w:numId w:val="17"/>
        </w:numPr>
        <w:spacing w:line="240" w:lineRule="auto"/>
        <w:rPr>
          <w:rFonts w:ascii="Arial" w:hAnsi="Arial" w:cs="Arial"/>
          <w:szCs w:val="18"/>
          <w:lang w:eastAsia="ar-SA"/>
        </w:rPr>
      </w:pPr>
      <w:r w:rsidRPr="00CD415F">
        <w:rPr>
          <w:rFonts w:ascii="Arial" w:hAnsi="Arial" w:cs="Arial"/>
          <w:szCs w:val="18"/>
          <w:lang w:eastAsia="ar-SA"/>
        </w:rPr>
        <w:t>Bijlage 2 Concept wachtkamerovereenkomst</w:t>
      </w:r>
      <w:r w:rsidR="00953B9D" w:rsidRPr="00CD415F">
        <w:rPr>
          <w:rFonts w:ascii="Arial" w:hAnsi="Arial" w:cs="Arial"/>
          <w:szCs w:val="18"/>
          <w:lang w:eastAsia="ar-SA"/>
        </w:rPr>
        <w:t xml:space="preserve"> (onderdeel van dit document)</w:t>
      </w:r>
      <w:r w:rsidRPr="00CD415F">
        <w:rPr>
          <w:rFonts w:ascii="Arial" w:hAnsi="Arial" w:cs="Arial"/>
          <w:szCs w:val="18"/>
          <w:lang w:eastAsia="ar-SA"/>
        </w:rPr>
        <w:t>;</w:t>
      </w:r>
    </w:p>
    <w:p w14:paraId="7CAD147C" w14:textId="43408067" w:rsidR="00321759" w:rsidRPr="00CD415F" w:rsidRDefault="00321759" w:rsidP="00105798">
      <w:pPr>
        <w:numPr>
          <w:ilvl w:val="0"/>
          <w:numId w:val="17"/>
        </w:numPr>
        <w:spacing w:line="240" w:lineRule="auto"/>
        <w:rPr>
          <w:rFonts w:ascii="Arial" w:hAnsi="Arial" w:cs="Arial"/>
          <w:szCs w:val="18"/>
          <w:lang w:eastAsia="ar-SA"/>
        </w:rPr>
      </w:pPr>
      <w:r w:rsidRPr="00CD415F">
        <w:rPr>
          <w:rFonts w:ascii="Arial" w:hAnsi="Arial" w:cs="Arial"/>
          <w:szCs w:val="18"/>
          <w:lang w:eastAsia="ar-SA"/>
        </w:rPr>
        <w:t xml:space="preserve">Bijlage 3 Concept </w:t>
      </w:r>
      <w:r w:rsidR="00357C23" w:rsidRPr="00CD415F">
        <w:rPr>
          <w:rFonts w:ascii="Arial" w:hAnsi="Arial" w:cs="Arial"/>
          <w:szCs w:val="18"/>
          <w:lang w:eastAsia="ar-SA"/>
        </w:rPr>
        <w:t>O</w:t>
      </w:r>
      <w:r w:rsidRPr="00CD415F">
        <w:rPr>
          <w:rFonts w:ascii="Arial" w:hAnsi="Arial" w:cs="Arial"/>
          <w:szCs w:val="18"/>
          <w:lang w:eastAsia="ar-SA"/>
        </w:rPr>
        <w:t>vereenkomst</w:t>
      </w:r>
      <w:r w:rsidR="00953B9D" w:rsidRPr="00CD415F">
        <w:rPr>
          <w:rFonts w:ascii="Arial" w:hAnsi="Arial" w:cs="Arial"/>
          <w:szCs w:val="18"/>
          <w:lang w:eastAsia="ar-SA"/>
        </w:rPr>
        <w:t xml:space="preserve"> (onderdeel van dit document)</w:t>
      </w:r>
      <w:r w:rsidR="006267EB" w:rsidRPr="00CD415F">
        <w:rPr>
          <w:rFonts w:ascii="Arial" w:hAnsi="Arial" w:cs="Arial"/>
          <w:szCs w:val="18"/>
          <w:lang w:eastAsia="ar-SA"/>
        </w:rPr>
        <w:t>;</w:t>
      </w:r>
    </w:p>
    <w:p w14:paraId="26FCC208" w14:textId="351114E3" w:rsidR="006267EB" w:rsidRPr="00CD415F" w:rsidRDefault="006267EB" w:rsidP="00105798">
      <w:pPr>
        <w:numPr>
          <w:ilvl w:val="0"/>
          <w:numId w:val="17"/>
        </w:numPr>
        <w:spacing w:line="240" w:lineRule="auto"/>
        <w:rPr>
          <w:rFonts w:ascii="Arial" w:hAnsi="Arial" w:cs="Arial"/>
          <w:szCs w:val="18"/>
          <w:lang w:eastAsia="ar-SA"/>
        </w:rPr>
      </w:pPr>
      <w:r w:rsidRPr="00CD415F">
        <w:rPr>
          <w:rFonts w:ascii="Arial" w:hAnsi="Arial" w:cs="Arial"/>
          <w:szCs w:val="18"/>
          <w:lang w:eastAsia="ar-SA"/>
        </w:rPr>
        <w:t>Bijlage 4 Klachtreglement</w:t>
      </w:r>
      <w:r w:rsidR="00953B9D" w:rsidRPr="00CD415F">
        <w:rPr>
          <w:rFonts w:ascii="Arial" w:hAnsi="Arial" w:cs="Arial"/>
          <w:szCs w:val="18"/>
          <w:lang w:eastAsia="ar-SA"/>
        </w:rPr>
        <w:t xml:space="preserve"> (onderdeel van dit document)</w:t>
      </w:r>
      <w:r w:rsidR="00195825" w:rsidRPr="00CD415F">
        <w:rPr>
          <w:rFonts w:ascii="Arial" w:hAnsi="Arial" w:cs="Arial"/>
          <w:szCs w:val="18"/>
          <w:lang w:eastAsia="ar-SA"/>
        </w:rPr>
        <w:t>;</w:t>
      </w:r>
    </w:p>
    <w:p w14:paraId="1E17ABC7" w14:textId="5E550367" w:rsidR="00195825" w:rsidRPr="00CD415F" w:rsidRDefault="00195825" w:rsidP="00105798">
      <w:pPr>
        <w:numPr>
          <w:ilvl w:val="0"/>
          <w:numId w:val="17"/>
        </w:numPr>
        <w:spacing w:line="240" w:lineRule="auto"/>
        <w:rPr>
          <w:rFonts w:ascii="Arial" w:hAnsi="Arial" w:cs="Arial"/>
          <w:szCs w:val="18"/>
          <w:lang w:eastAsia="ar-SA"/>
        </w:rPr>
      </w:pPr>
      <w:r w:rsidRPr="00CD415F">
        <w:rPr>
          <w:rFonts w:ascii="Arial" w:hAnsi="Arial" w:cs="Arial"/>
          <w:szCs w:val="18"/>
        </w:rPr>
        <w:t>Bijlage 5 Uniform Europees Aanbestedingsdocument (UEA)</w:t>
      </w:r>
      <w:r w:rsidRPr="00CD415F">
        <w:rPr>
          <w:rFonts w:ascii="Arial" w:hAnsi="Arial" w:cs="Arial"/>
          <w:b/>
          <w:szCs w:val="18"/>
        </w:rPr>
        <w:t xml:space="preserve"> </w:t>
      </w:r>
      <w:r w:rsidRPr="00CD415F">
        <w:rPr>
          <w:rFonts w:ascii="Arial" w:hAnsi="Arial" w:cs="Arial"/>
          <w:szCs w:val="18"/>
          <w:lang w:eastAsia="ar-SA"/>
        </w:rPr>
        <w:t>(</w:t>
      </w:r>
      <w:r w:rsidR="00CD415F">
        <w:rPr>
          <w:rFonts w:ascii="Arial" w:hAnsi="Arial" w:cs="Arial"/>
          <w:szCs w:val="18"/>
          <w:lang w:eastAsia="ar-SA"/>
        </w:rPr>
        <w:t>beschikbaar via/opgesteld vanuit TenderNed</w:t>
      </w:r>
      <w:r w:rsidRPr="00CD415F">
        <w:rPr>
          <w:rFonts w:ascii="Arial" w:hAnsi="Arial" w:cs="Arial"/>
          <w:szCs w:val="18"/>
          <w:lang w:eastAsia="ar-SA"/>
        </w:rPr>
        <w:t>)</w:t>
      </w:r>
      <w:r w:rsidR="003B366C" w:rsidRPr="00CD415F">
        <w:rPr>
          <w:rFonts w:ascii="Arial" w:hAnsi="Arial" w:cs="Arial"/>
          <w:szCs w:val="18"/>
          <w:lang w:eastAsia="ar-SA"/>
        </w:rPr>
        <w:t>;</w:t>
      </w:r>
    </w:p>
    <w:p w14:paraId="1F26F8AE" w14:textId="77777777" w:rsidR="00FE6187" w:rsidRPr="00CD415F" w:rsidRDefault="00195825" w:rsidP="00105798">
      <w:pPr>
        <w:numPr>
          <w:ilvl w:val="0"/>
          <w:numId w:val="17"/>
        </w:numPr>
        <w:spacing w:line="240" w:lineRule="auto"/>
        <w:rPr>
          <w:rFonts w:ascii="Arial" w:hAnsi="Arial" w:cs="Arial"/>
          <w:szCs w:val="18"/>
          <w:lang w:eastAsia="ar-SA"/>
        </w:rPr>
      </w:pPr>
      <w:r w:rsidRPr="00CD415F">
        <w:rPr>
          <w:rFonts w:ascii="Arial" w:hAnsi="Arial" w:cs="Arial"/>
          <w:szCs w:val="18"/>
          <w:lang w:eastAsia="ar-SA"/>
        </w:rPr>
        <w:t>Bijlage 6 Format Kerncompetenties (onderdeel van dit document)</w:t>
      </w:r>
      <w:r w:rsidR="00FE6187" w:rsidRPr="00CD415F">
        <w:rPr>
          <w:rFonts w:ascii="Arial" w:hAnsi="Arial" w:cs="Arial"/>
          <w:szCs w:val="18"/>
          <w:lang w:eastAsia="ar-SA"/>
        </w:rPr>
        <w:t>;</w:t>
      </w:r>
    </w:p>
    <w:p w14:paraId="3F825600" w14:textId="21F7A6B9" w:rsidR="00D90626" w:rsidRPr="00CD415F" w:rsidRDefault="00FE6187" w:rsidP="00105798">
      <w:pPr>
        <w:numPr>
          <w:ilvl w:val="0"/>
          <w:numId w:val="17"/>
        </w:numPr>
        <w:spacing w:line="240" w:lineRule="auto"/>
        <w:rPr>
          <w:rFonts w:ascii="Arial" w:hAnsi="Arial" w:cs="Arial"/>
          <w:szCs w:val="18"/>
          <w:lang w:eastAsia="ar-SA"/>
        </w:rPr>
      </w:pPr>
      <w:r w:rsidRPr="00CD415F">
        <w:rPr>
          <w:rFonts w:ascii="Arial" w:hAnsi="Arial" w:cs="Arial"/>
          <w:szCs w:val="18"/>
          <w:lang w:eastAsia="ar-SA"/>
        </w:rPr>
        <w:t xml:space="preserve">Bijlage 7 Verklaring </w:t>
      </w:r>
      <w:proofErr w:type="spellStart"/>
      <w:r w:rsidRPr="00CD415F">
        <w:rPr>
          <w:rFonts w:ascii="Arial" w:hAnsi="Arial" w:cs="Arial"/>
          <w:szCs w:val="18"/>
          <w:lang w:eastAsia="ar-SA"/>
        </w:rPr>
        <w:t>i.h.k.v</w:t>
      </w:r>
      <w:proofErr w:type="spellEnd"/>
      <w:r w:rsidRPr="00CD415F">
        <w:rPr>
          <w:rFonts w:ascii="Arial" w:hAnsi="Arial" w:cs="Arial"/>
          <w:szCs w:val="18"/>
          <w:lang w:eastAsia="ar-SA"/>
        </w:rPr>
        <w:t>. Russische betrokkenheid uitvoering overeenkomsten (onderdeel van dit document)</w:t>
      </w:r>
      <w:r w:rsidR="00745A3E" w:rsidRPr="00CD415F">
        <w:rPr>
          <w:rFonts w:ascii="Arial" w:hAnsi="Arial" w:cs="Arial"/>
          <w:szCs w:val="18"/>
          <w:lang w:eastAsia="ar-SA"/>
        </w:rPr>
        <w:t>;</w:t>
      </w:r>
    </w:p>
    <w:p w14:paraId="3CDFE38D" w14:textId="0CEF980A" w:rsidR="00A263D3" w:rsidRPr="00CD415F" w:rsidRDefault="00A263D3" w:rsidP="00105798">
      <w:pPr>
        <w:numPr>
          <w:ilvl w:val="0"/>
          <w:numId w:val="17"/>
        </w:numPr>
        <w:spacing w:line="240" w:lineRule="auto"/>
        <w:rPr>
          <w:rFonts w:ascii="Arial" w:hAnsi="Arial" w:cs="Arial"/>
          <w:szCs w:val="18"/>
          <w:lang w:eastAsia="ar-SA"/>
        </w:rPr>
      </w:pPr>
      <w:r w:rsidRPr="00CD415F">
        <w:rPr>
          <w:rFonts w:ascii="Arial" w:hAnsi="Arial" w:cs="Arial"/>
          <w:szCs w:val="18"/>
          <w:lang w:eastAsia="ar-SA"/>
        </w:rPr>
        <w:t xml:space="preserve">Bijlage 8 </w:t>
      </w:r>
      <w:proofErr w:type="spellStart"/>
      <w:r w:rsidRPr="00CD415F">
        <w:rPr>
          <w:rFonts w:ascii="Arial" w:hAnsi="Arial" w:cs="Arial"/>
          <w:szCs w:val="18"/>
          <w:lang w:eastAsia="ar-SA"/>
        </w:rPr>
        <w:t>Social</w:t>
      </w:r>
      <w:proofErr w:type="spellEnd"/>
      <w:r w:rsidRPr="00CD415F">
        <w:rPr>
          <w:rFonts w:ascii="Arial" w:hAnsi="Arial" w:cs="Arial"/>
          <w:szCs w:val="18"/>
          <w:lang w:eastAsia="ar-SA"/>
        </w:rPr>
        <w:t xml:space="preserve"> Return protocol</w:t>
      </w:r>
      <w:r w:rsidR="00745A3E" w:rsidRPr="00CD415F">
        <w:rPr>
          <w:rFonts w:ascii="Arial" w:hAnsi="Arial" w:cs="Arial"/>
          <w:szCs w:val="18"/>
          <w:lang w:eastAsia="ar-SA"/>
        </w:rPr>
        <w:t xml:space="preserve"> (separaat toegevoegd).</w:t>
      </w:r>
    </w:p>
    <w:p w14:paraId="1668D5B9" w14:textId="77777777" w:rsidR="00D90626" w:rsidRPr="00CD415F" w:rsidRDefault="00D90626" w:rsidP="00105798">
      <w:pPr>
        <w:spacing w:line="240" w:lineRule="auto"/>
        <w:ind w:left="360"/>
        <w:rPr>
          <w:rFonts w:ascii="Arial" w:hAnsi="Arial" w:cs="Arial"/>
          <w:szCs w:val="18"/>
          <w:lang w:eastAsia="ar-SA"/>
        </w:rPr>
      </w:pPr>
    </w:p>
    <w:p w14:paraId="37E53CD5" w14:textId="7F10C066" w:rsidR="00470DA1" w:rsidRPr="00044C8F" w:rsidRDefault="00F3573E" w:rsidP="00105798">
      <w:pPr>
        <w:pStyle w:val="Kop1"/>
        <w:spacing w:line="240" w:lineRule="auto"/>
        <w:ind w:left="1701" w:hanging="1701"/>
        <w:rPr>
          <w:rFonts w:ascii="Arial" w:hAnsi="Arial" w:cs="Arial"/>
          <w:noProof w:val="0"/>
          <w:szCs w:val="24"/>
        </w:rPr>
      </w:pPr>
      <w:bookmarkStart w:id="22" w:name="_Toc12976876"/>
      <w:bookmarkStart w:id="23" w:name="_Toc167358124"/>
      <w:bookmarkEnd w:id="21"/>
      <w:r w:rsidRPr="00044C8F">
        <w:rPr>
          <w:rFonts w:ascii="Arial" w:hAnsi="Arial" w:cs="Arial"/>
          <w:noProof w:val="0"/>
          <w:szCs w:val="24"/>
        </w:rPr>
        <w:lastRenderedPageBreak/>
        <w:t>O</w:t>
      </w:r>
      <w:r w:rsidR="00470DA1" w:rsidRPr="00044C8F">
        <w:rPr>
          <w:rFonts w:ascii="Arial" w:hAnsi="Arial" w:cs="Arial"/>
          <w:noProof w:val="0"/>
          <w:szCs w:val="24"/>
        </w:rPr>
        <w:t>ver de Opdracht</w:t>
      </w:r>
      <w:bookmarkEnd w:id="22"/>
      <w:bookmarkEnd w:id="23"/>
    </w:p>
    <w:p w14:paraId="705B82AE" w14:textId="3B010870" w:rsidR="00911AB4" w:rsidRPr="00044C8F" w:rsidRDefault="00552F31" w:rsidP="00105798">
      <w:pPr>
        <w:spacing w:line="240" w:lineRule="auto"/>
        <w:rPr>
          <w:rFonts w:ascii="Arial" w:hAnsi="Arial" w:cs="Arial"/>
          <w:szCs w:val="18"/>
        </w:rPr>
      </w:pPr>
      <w:r w:rsidRPr="00044C8F">
        <w:rPr>
          <w:rFonts w:ascii="Arial" w:hAnsi="Arial" w:cs="Arial"/>
          <w:szCs w:val="18"/>
        </w:rPr>
        <w:t xml:space="preserve">Dit hoofdstuk omschrijft de Opdracht, de achtergrond van de aanbesteding, de doelstellingen die de Aanbestedende dienst nastreeft, de aard en omvang van de werkzaamheden en de belangrijkste kenmerken op basis waarvan de </w:t>
      </w:r>
      <w:r w:rsidR="00365CB8" w:rsidRPr="00044C8F">
        <w:rPr>
          <w:rFonts w:ascii="Arial" w:hAnsi="Arial" w:cs="Arial"/>
          <w:szCs w:val="18"/>
        </w:rPr>
        <w:t>Overeenkomst</w:t>
      </w:r>
      <w:r w:rsidRPr="00044C8F">
        <w:rPr>
          <w:rFonts w:ascii="Arial" w:hAnsi="Arial" w:cs="Arial"/>
          <w:szCs w:val="18"/>
        </w:rPr>
        <w:t xml:space="preserve"> zal worden uitgevoerd.</w:t>
      </w:r>
    </w:p>
    <w:p w14:paraId="5A773324" w14:textId="6D4F31B1" w:rsidR="00DA6BFE" w:rsidRPr="00044C8F" w:rsidRDefault="00AA6312" w:rsidP="00DB00CE">
      <w:pPr>
        <w:pStyle w:val="Kop2"/>
        <w:numPr>
          <w:ilvl w:val="1"/>
          <w:numId w:val="42"/>
        </w:numPr>
      </w:pPr>
      <w:bookmarkStart w:id="24" w:name="_Toc167358125"/>
      <w:r w:rsidRPr="00044C8F">
        <w:t>Inleiding</w:t>
      </w:r>
      <w:bookmarkEnd w:id="24"/>
    </w:p>
    <w:p w14:paraId="4A9B4379" w14:textId="5F3C4FD9" w:rsidR="001D37E5" w:rsidRPr="00044C8F" w:rsidRDefault="001D37E5" w:rsidP="00105798">
      <w:pPr>
        <w:spacing w:line="240" w:lineRule="auto"/>
        <w:rPr>
          <w:rFonts w:ascii="Arial" w:hAnsi="Arial" w:cs="Arial"/>
          <w:iCs/>
          <w:szCs w:val="18"/>
        </w:rPr>
      </w:pPr>
      <w:r w:rsidRPr="00044C8F">
        <w:rPr>
          <w:rFonts w:ascii="Arial" w:hAnsi="Arial" w:cs="Arial"/>
          <w:iCs/>
          <w:szCs w:val="18"/>
        </w:rPr>
        <w:t>Met deze aanbesteding zoekt de Opdrachtgever een partij die de beschreven werkzaamheden kan en zal uitvoeren.</w:t>
      </w:r>
    </w:p>
    <w:p w14:paraId="417843BC" w14:textId="3F15CAD7" w:rsidR="001D37E5" w:rsidRPr="00044C8F" w:rsidRDefault="001D37E5" w:rsidP="00105798">
      <w:pPr>
        <w:spacing w:line="240" w:lineRule="auto"/>
        <w:rPr>
          <w:rFonts w:ascii="Arial" w:hAnsi="Arial" w:cs="Arial"/>
          <w:iCs/>
          <w:szCs w:val="18"/>
        </w:rPr>
      </w:pPr>
    </w:p>
    <w:p w14:paraId="7FA6E6DD" w14:textId="506CCB5E" w:rsidR="00F3573E" w:rsidRPr="00044C8F" w:rsidRDefault="001D37E5" w:rsidP="00105798">
      <w:pPr>
        <w:spacing w:line="240" w:lineRule="auto"/>
      </w:pPr>
      <w:r w:rsidRPr="00044C8F">
        <w:rPr>
          <w:rFonts w:ascii="Arial" w:hAnsi="Arial" w:cs="Arial"/>
          <w:iCs/>
          <w:szCs w:val="18"/>
        </w:rPr>
        <w:t>De minimumeisen waaraan Opdrachtnemer gehouden is bij de uitvoering van de Opdracht, zijn neergelegd in de Aanbestedingsstukken. Inschrijvers dienen zich hier, op straffe van uitsluiting, onvoorwaardelijk aan te conformeren hetgeen zij doen door het indienen van een Inschrijving.</w:t>
      </w:r>
    </w:p>
    <w:p w14:paraId="06B9DFCC" w14:textId="009B1DF4" w:rsidR="00876831" w:rsidRPr="00044C8F" w:rsidRDefault="00876831" w:rsidP="00105798">
      <w:pPr>
        <w:pStyle w:val="Kop2"/>
      </w:pPr>
      <w:bookmarkStart w:id="25" w:name="_Toc167358126"/>
      <w:r w:rsidRPr="00044C8F">
        <w:t>De opdracht</w:t>
      </w:r>
      <w:bookmarkEnd w:id="25"/>
    </w:p>
    <w:p w14:paraId="5B7FCDE1" w14:textId="11E8EB23" w:rsidR="00C26A3E" w:rsidRPr="00CD415F" w:rsidRDefault="00D77BA8" w:rsidP="00105798">
      <w:pPr>
        <w:pStyle w:val="Geenafstand"/>
        <w:rPr>
          <w:rFonts w:cs="Arial"/>
          <w:sz w:val="18"/>
          <w:szCs w:val="18"/>
        </w:rPr>
      </w:pPr>
      <w:r w:rsidRPr="00CD415F">
        <w:rPr>
          <w:rFonts w:cs="Arial"/>
          <w:sz w:val="18"/>
          <w:szCs w:val="18"/>
        </w:rPr>
        <w:t xml:space="preserve">De projectbegrenzing van </w:t>
      </w:r>
      <w:proofErr w:type="spellStart"/>
      <w:r w:rsidRPr="00CD415F">
        <w:rPr>
          <w:rFonts w:cs="Arial"/>
          <w:sz w:val="18"/>
          <w:szCs w:val="18"/>
        </w:rPr>
        <w:t>Marickenland</w:t>
      </w:r>
      <w:proofErr w:type="spellEnd"/>
      <w:r w:rsidRPr="00CD415F">
        <w:rPr>
          <w:rFonts w:cs="Arial"/>
          <w:sz w:val="18"/>
          <w:szCs w:val="18"/>
        </w:rPr>
        <w:t xml:space="preserve"> ligt tussen Mijdrecht, Waverveen, Vinkeveen en Wilnis in. Het gebied wordt doorsneden door de N201 (oost-west) en wordt aan de westkant begrensd door de N212 (Enschedeweg). </w:t>
      </w:r>
      <w:proofErr w:type="spellStart"/>
      <w:r w:rsidRPr="00CD415F">
        <w:rPr>
          <w:rFonts w:cs="Arial"/>
          <w:sz w:val="18"/>
          <w:szCs w:val="18"/>
        </w:rPr>
        <w:t>Marickenland</w:t>
      </w:r>
      <w:proofErr w:type="spellEnd"/>
      <w:r w:rsidRPr="00CD415F">
        <w:rPr>
          <w:rFonts w:cs="Arial"/>
          <w:sz w:val="18"/>
          <w:szCs w:val="18"/>
        </w:rPr>
        <w:t xml:space="preserve"> ligt binnen het grondgebied van de gemeente De Ronde Venen en is gevormd door veenontginningen en droogmakerij. Het bestaat nu vooral uit landbouwgrond en </w:t>
      </w:r>
      <w:r w:rsidR="00E47DEC">
        <w:rPr>
          <w:rFonts w:cs="Arial"/>
          <w:sz w:val="18"/>
          <w:szCs w:val="18"/>
        </w:rPr>
        <w:t xml:space="preserve">het maaiveld </w:t>
      </w:r>
      <w:r w:rsidR="00E47DEC" w:rsidRPr="00E47DEC">
        <w:rPr>
          <w:rFonts w:cs="Arial"/>
          <w:sz w:val="18"/>
          <w:szCs w:val="18"/>
        </w:rPr>
        <w:t xml:space="preserve">in het projectgebied ligt veelal tussen -6,40 m en -6,10 m NAP. </w:t>
      </w:r>
      <w:r w:rsidR="00E47DEC">
        <w:rPr>
          <w:rFonts w:cs="Arial"/>
          <w:sz w:val="18"/>
          <w:szCs w:val="18"/>
        </w:rPr>
        <w:t>Het polderpeil</w:t>
      </w:r>
      <w:r w:rsidR="00E47DEC" w:rsidRPr="00E47DEC">
        <w:rPr>
          <w:rFonts w:cs="Arial"/>
          <w:sz w:val="18"/>
          <w:szCs w:val="18"/>
        </w:rPr>
        <w:t xml:space="preserve"> ligt op -6,70 m NAP </w:t>
      </w:r>
      <w:r w:rsidRPr="00CD415F">
        <w:rPr>
          <w:rFonts w:cs="Arial"/>
          <w:sz w:val="18"/>
          <w:szCs w:val="18"/>
        </w:rPr>
        <w:t>en is daarmee de op één na diepste drooggelegde polder van Nederland.</w:t>
      </w:r>
      <w:r w:rsidR="004C64FA" w:rsidRPr="00CD415F">
        <w:rPr>
          <w:rFonts w:cs="Arial"/>
          <w:sz w:val="18"/>
          <w:szCs w:val="18"/>
        </w:rPr>
        <w:t xml:space="preserve"> </w:t>
      </w:r>
    </w:p>
    <w:p w14:paraId="09785F1D" w14:textId="77777777" w:rsidR="00C26A3E" w:rsidRPr="00CD415F" w:rsidRDefault="00C26A3E" w:rsidP="00105798">
      <w:pPr>
        <w:pStyle w:val="Geenafstand"/>
        <w:rPr>
          <w:rFonts w:cs="Arial"/>
          <w:sz w:val="18"/>
          <w:szCs w:val="18"/>
        </w:rPr>
      </w:pPr>
    </w:p>
    <w:p w14:paraId="6189A593" w14:textId="35A2C397" w:rsidR="00DD41D8" w:rsidRPr="00CD415F" w:rsidRDefault="004C64FA" w:rsidP="00105798">
      <w:pPr>
        <w:pStyle w:val="Geenafstand"/>
        <w:rPr>
          <w:rFonts w:cs="Arial"/>
          <w:sz w:val="18"/>
          <w:szCs w:val="18"/>
        </w:rPr>
      </w:pPr>
      <w:r w:rsidRPr="00CD415F">
        <w:rPr>
          <w:rFonts w:cs="Arial"/>
          <w:sz w:val="18"/>
          <w:szCs w:val="18"/>
        </w:rPr>
        <w:t xml:space="preserve">Het totale plangebied heeft een oppervlak van circa 295 hectare, waarvan deelgebied 1, waar </w:t>
      </w:r>
      <w:r w:rsidR="002C7485" w:rsidRPr="00CD415F">
        <w:rPr>
          <w:rFonts w:cs="Arial"/>
          <w:sz w:val="18"/>
          <w:szCs w:val="18"/>
        </w:rPr>
        <w:t>deze aanbesteding</w:t>
      </w:r>
      <w:r w:rsidR="00A5068C" w:rsidRPr="00CD415F">
        <w:rPr>
          <w:rFonts w:cs="Arial"/>
          <w:sz w:val="18"/>
          <w:szCs w:val="18"/>
        </w:rPr>
        <w:t xml:space="preserve"> </w:t>
      </w:r>
      <w:r w:rsidRPr="00CD415F">
        <w:rPr>
          <w:rFonts w:cs="Arial"/>
          <w:sz w:val="18"/>
          <w:szCs w:val="18"/>
        </w:rPr>
        <w:t>betrekking op heeft, een oppervlakte heeft van ongeveer 150 hectaren.</w:t>
      </w:r>
      <w:r w:rsidR="00A07B1D" w:rsidRPr="00CD415F">
        <w:rPr>
          <w:rFonts w:cs="Arial"/>
          <w:sz w:val="18"/>
          <w:szCs w:val="18"/>
        </w:rPr>
        <w:t xml:space="preserve"> </w:t>
      </w:r>
      <w:r w:rsidR="00DD41D8" w:rsidRPr="00CD415F">
        <w:rPr>
          <w:rFonts w:cs="Arial"/>
          <w:sz w:val="18"/>
          <w:szCs w:val="18"/>
        </w:rPr>
        <w:t xml:space="preserve">Deelgebied 2 is derhalve geen onderdeel van deze opdracht. De reden hiervoor is dat een aantal gronden van Deelgebied 2 nog niet is aangekocht, waardoor de in eigendom zijnde gronden nog niet voldoende op elkaar aansluiten om in deelgebied 2 te starten met gebiedsontwikkeling t.b.v. </w:t>
      </w:r>
      <w:r w:rsidR="00FE46F1" w:rsidRPr="00CD415F">
        <w:rPr>
          <w:rFonts w:cs="Arial"/>
          <w:sz w:val="18"/>
          <w:szCs w:val="18"/>
        </w:rPr>
        <w:t>nieuwe</w:t>
      </w:r>
      <w:r w:rsidR="00DD41D8" w:rsidRPr="00CD415F">
        <w:rPr>
          <w:rFonts w:cs="Arial"/>
          <w:sz w:val="18"/>
          <w:szCs w:val="18"/>
        </w:rPr>
        <w:t xml:space="preserve">natuur </w:t>
      </w:r>
      <w:r w:rsidR="00FE46F1" w:rsidRPr="00CD415F">
        <w:rPr>
          <w:rFonts w:cs="Arial"/>
          <w:sz w:val="18"/>
          <w:szCs w:val="18"/>
        </w:rPr>
        <w:t>(</w:t>
      </w:r>
      <w:r w:rsidR="00DD41D8" w:rsidRPr="00CD415F">
        <w:rPr>
          <w:rFonts w:cs="Arial"/>
          <w:sz w:val="18"/>
          <w:szCs w:val="18"/>
        </w:rPr>
        <w:t>NNN</w:t>
      </w:r>
      <w:r w:rsidR="00FE46F1" w:rsidRPr="00CD415F">
        <w:rPr>
          <w:rFonts w:cs="Arial"/>
          <w:sz w:val="18"/>
          <w:szCs w:val="18"/>
        </w:rPr>
        <w:t>)</w:t>
      </w:r>
      <w:r w:rsidR="00DD41D8" w:rsidRPr="00CD415F">
        <w:rPr>
          <w:rFonts w:cs="Arial"/>
          <w:sz w:val="18"/>
          <w:szCs w:val="18"/>
        </w:rPr>
        <w:t xml:space="preserve">.  Er is ook geen direct uitzicht op aankoop voor de afgesproken deadline realisatie NNN. </w:t>
      </w:r>
    </w:p>
    <w:p w14:paraId="4700D550" w14:textId="793FB0AF" w:rsidR="00AC6313" w:rsidRPr="00CD415F" w:rsidRDefault="00AC6313" w:rsidP="00105798">
      <w:pPr>
        <w:pStyle w:val="Geenafstand"/>
        <w:rPr>
          <w:rFonts w:cs="Arial"/>
          <w:sz w:val="18"/>
          <w:szCs w:val="18"/>
        </w:rPr>
      </w:pPr>
    </w:p>
    <w:p w14:paraId="191AFFAF" w14:textId="2E6FF40F" w:rsidR="00B4279C" w:rsidRPr="00CD415F" w:rsidRDefault="00B4279C" w:rsidP="00105798">
      <w:pPr>
        <w:pStyle w:val="Geenafstand"/>
        <w:rPr>
          <w:rFonts w:cs="Arial"/>
          <w:sz w:val="18"/>
          <w:szCs w:val="18"/>
        </w:rPr>
      </w:pPr>
      <w:proofErr w:type="spellStart"/>
      <w:r w:rsidRPr="00CD415F">
        <w:rPr>
          <w:rFonts w:cs="Arial"/>
          <w:sz w:val="18"/>
          <w:szCs w:val="18"/>
        </w:rPr>
        <w:t>Marickenland</w:t>
      </w:r>
      <w:proofErr w:type="spellEnd"/>
      <w:r w:rsidRPr="00CD415F">
        <w:rPr>
          <w:rFonts w:cs="Arial"/>
          <w:sz w:val="18"/>
          <w:szCs w:val="18"/>
        </w:rPr>
        <w:t xml:space="preserve"> deelgebied 1 is verdeeld in verschillende deelgebieden of 'moerasblokken'. Van noord naar zuid onderscheiden we deze gebieden in de deelgebied/moerasblokken A t/m D. Ieder deelgebied wordt begrensd door een dwarstocht of een hoofdverbindingsweg</w:t>
      </w:r>
      <w:r w:rsidR="000970A0">
        <w:rPr>
          <w:rFonts w:cs="Arial"/>
          <w:sz w:val="18"/>
          <w:szCs w:val="18"/>
        </w:rPr>
        <w:t xml:space="preserve"> (bestaande weg)</w:t>
      </w:r>
      <w:r w:rsidRPr="00CD415F">
        <w:rPr>
          <w:rFonts w:cs="Arial"/>
          <w:sz w:val="18"/>
          <w:szCs w:val="18"/>
        </w:rPr>
        <w:t xml:space="preserve">. In het zuidoostelijk deel van het projectgebied bevindt zich een ruigteveld dat ligt opgesloten tussen de Ringdijk en de wijk </w:t>
      </w:r>
      <w:proofErr w:type="spellStart"/>
      <w:r w:rsidRPr="00CD415F">
        <w:rPr>
          <w:rFonts w:cs="Arial"/>
          <w:sz w:val="18"/>
          <w:szCs w:val="18"/>
        </w:rPr>
        <w:t>Voorbancken</w:t>
      </w:r>
      <w:proofErr w:type="spellEnd"/>
      <w:r w:rsidRPr="00CD415F">
        <w:rPr>
          <w:rFonts w:cs="Arial"/>
          <w:sz w:val="18"/>
          <w:szCs w:val="18"/>
        </w:rPr>
        <w:t>. In dit project noemen we dit gebied de “Staatsbosbeheer driehoek” (of SBB-driehoek</w:t>
      </w:r>
      <w:r w:rsidR="00FB6EB8">
        <w:rPr>
          <w:rFonts w:cs="Arial"/>
          <w:sz w:val="18"/>
          <w:szCs w:val="18"/>
        </w:rPr>
        <w:t xml:space="preserve">  / deelgebied E</w:t>
      </w:r>
      <w:r w:rsidRPr="00CD415F">
        <w:rPr>
          <w:rFonts w:cs="Arial"/>
          <w:sz w:val="18"/>
          <w:szCs w:val="18"/>
        </w:rPr>
        <w:t>).</w:t>
      </w:r>
    </w:p>
    <w:p w14:paraId="3BCF937F" w14:textId="77777777" w:rsidR="00B4279C" w:rsidRPr="00CD415F" w:rsidRDefault="00B4279C" w:rsidP="00105798">
      <w:pPr>
        <w:pStyle w:val="Geenafstand"/>
        <w:rPr>
          <w:rFonts w:cs="Arial"/>
          <w:sz w:val="18"/>
          <w:szCs w:val="18"/>
        </w:rPr>
      </w:pPr>
    </w:p>
    <w:p w14:paraId="255A4E73" w14:textId="77777777" w:rsidR="00B4279C" w:rsidRPr="00CD415F" w:rsidRDefault="00B4279C" w:rsidP="00105798">
      <w:pPr>
        <w:pStyle w:val="Geenafstand"/>
        <w:rPr>
          <w:rFonts w:cs="Arial"/>
          <w:sz w:val="18"/>
          <w:szCs w:val="18"/>
        </w:rPr>
      </w:pPr>
      <w:r w:rsidRPr="00CD415F">
        <w:rPr>
          <w:rFonts w:cs="Arial"/>
          <w:sz w:val="18"/>
          <w:szCs w:val="18"/>
        </w:rPr>
        <w:t>Het werk bestaat voornamelijk uit de volgende werkzaamheden:</w:t>
      </w:r>
    </w:p>
    <w:p w14:paraId="1480470E" w14:textId="77777777" w:rsidR="00B4279C" w:rsidRPr="00CD415F" w:rsidRDefault="00B4279C" w:rsidP="00105798">
      <w:pPr>
        <w:pStyle w:val="Geenafstand"/>
        <w:rPr>
          <w:rFonts w:cs="Arial"/>
          <w:sz w:val="18"/>
          <w:szCs w:val="18"/>
        </w:rPr>
      </w:pPr>
      <w:r w:rsidRPr="00CD415F">
        <w:rPr>
          <w:rFonts w:cs="Arial"/>
          <w:sz w:val="18"/>
          <w:szCs w:val="18"/>
        </w:rPr>
        <w:t>a. opruimwerk (dammen met duikers, bestaande bruggen, hekken en vleugels, begroeiing,</w:t>
      </w:r>
    </w:p>
    <w:p w14:paraId="18329D2F" w14:textId="77777777" w:rsidR="00B4279C" w:rsidRPr="00CD415F" w:rsidRDefault="00B4279C" w:rsidP="00105798">
      <w:pPr>
        <w:pStyle w:val="Geenafstand"/>
        <w:rPr>
          <w:rFonts w:cs="Arial"/>
          <w:sz w:val="18"/>
          <w:szCs w:val="18"/>
        </w:rPr>
      </w:pPr>
      <w:r w:rsidRPr="00CD415F">
        <w:rPr>
          <w:rFonts w:cs="Arial"/>
          <w:sz w:val="18"/>
          <w:szCs w:val="18"/>
        </w:rPr>
        <w:t>inrichtingselementen);</w:t>
      </w:r>
    </w:p>
    <w:p w14:paraId="68C4D748" w14:textId="77777777" w:rsidR="00B4279C" w:rsidRPr="00CD415F" w:rsidRDefault="00B4279C" w:rsidP="00105798">
      <w:pPr>
        <w:pStyle w:val="Geenafstand"/>
        <w:rPr>
          <w:rFonts w:cs="Arial"/>
          <w:sz w:val="18"/>
          <w:szCs w:val="18"/>
        </w:rPr>
      </w:pPr>
      <w:r w:rsidRPr="00CD415F">
        <w:rPr>
          <w:rFonts w:cs="Arial"/>
          <w:sz w:val="18"/>
          <w:szCs w:val="18"/>
        </w:rPr>
        <w:t>b. maaien en opschonen van bestaande watergangen en percelen;</w:t>
      </w:r>
    </w:p>
    <w:p w14:paraId="6283E2BC" w14:textId="77777777" w:rsidR="00B4279C" w:rsidRPr="00CD415F" w:rsidRDefault="00B4279C" w:rsidP="00105798">
      <w:pPr>
        <w:pStyle w:val="Geenafstand"/>
        <w:rPr>
          <w:rFonts w:cs="Arial"/>
          <w:sz w:val="18"/>
          <w:szCs w:val="18"/>
        </w:rPr>
      </w:pPr>
      <w:r w:rsidRPr="00CD415F">
        <w:rPr>
          <w:rFonts w:cs="Arial"/>
          <w:sz w:val="18"/>
          <w:szCs w:val="18"/>
        </w:rPr>
        <w:t xml:space="preserve">c. </w:t>
      </w:r>
      <w:proofErr w:type="spellStart"/>
      <w:r w:rsidRPr="00CD415F">
        <w:rPr>
          <w:rFonts w:cs="Arial"/>
          <w:sz w:val="18"/>
          <w:szCs w:val="18"/>
        </w:rPr>
        <w:t>natuurtechnisch</w:t>
      </w:r>
      <w:proofErr w:type="spellEnd"/>
      <w:r w:rsidRPr="00CD415F">
        <w:rPr>
          <w:rFonts w:cs="Arial"/>
          <w:sz w:val="18"/>
          <w:szCs w:val="18"/>
        </w:rPr>
        <w:t xml:space="preserve"> en maaiveldvolgend ontgraven van de </w:t>
      </w:r>
      <w:proofErr w:type="spellStart"/>
      <w:r w:rsidRPr="00CD415F">
        <w:rPr>
          <w:rFonts w:cs="Arial"/>
          <w:sz w:val="18"/>
          <w:szCs w:val="18"/>
        </w:rPr>
        <w:t>zodelaag</w:t>
      </w:r>
      <w:proofErr w:type="spellEnd"/>
      <w:r w:rsidRPr="00CD415F">
        <w:rPr>
          <w:rFonts w:cs="Arial"/>
          <w:sz w:val="18"/>
          <w:szCs w:val="18"/>
        </w:rPr>
        <w:t>;</w:t>
      </w:r>
    </w:p>
    <w:p w14:paraId="789E309E" w14:textId="77777777" w:rsidR="00B4279C" w:rsidRPr="00CD415F" w:rsidRDefault="00B4279C" w:rsidP="00105798">
      <w:pPr>
        <w:pStyle w:val="Geenafstand"/>
        <w:rPr>
          <w:rFonts w:cs="Arial"/>
          <w:sz w:val="18"/>
          <w:szCs w:val="18"/>
        </w:rPr>
      </w:pPr>
      <w:r w:rsidRPr="00CD415F">
        <w:rPr>
          <w:rFonts w:cs="Arial"/>
          <w:sz w:val="18"/>
          <w:szCs w:val="18"/>
        </w:rPr>
        <w:t xml:space="preserve">d. </w:t>
      </w:r>
      <w:proofErr w:type="spellStart"/>
      <w:r w:rsidRPr="00CD415F">
        <w:rPr>
          <w:rFonts w:cs="Arial"/>
          <w:sz w:val="18"/>
          <w:szCs w:val="18"/>
        </w:rPr>
        <w:t>natuurtechnisch</w:t>
      </w:r>
      <w:proofErr w:type="spellEnd"/>
      <w:r w:rsidRPr="00CD415F">
        <w:rPr>
          <w:rFonts w:cs="Arial"/>
          <w:sz w:val="18"/>
          <w:szCs w:val="18"/>
        </w:rPr>
        <w:t xml:space="preserve"> aanleggen van natuurvriendelijke oevers;</w:t>
      </w:r>
    </w:p>
    <w:p w14:paraId="67BC13EF" w14:textId="77777777" w:rsidR="00B4279C" w:rsidRPr="00CD415F" w:rsidRDefault="00B4279C" w:rsidP="00105798">
      <w:pPr>
        <w:pStyle w:val="Geenafstand"/>
        <w:rPr>
          <w:rFonts w:cs="Arial"/>
          <w:sz w:val="18"/>
          <w:szCs w:val="18"/>
        </w:rPr>
      </w:pPr>
      <w:r w:rsidRPr="00CD415F">
        <w:rPr>
          <w:rFonts w:cs="Arial"/>
          <w:sz w:val="18"/>
          <w:szCs w:val="18"/>
        </w:rPr>
        <w:t>e. graven van nieuwe watergangen (verbindings-, toevoer, kwel- en scheidingssloten);</w:t>
      </w:r>
    </w:p>
    <w:p w14:paraId="35559F73" w14:textId="77777777" w:rsidR="00B4279C" w:rsidRPr="00CD415F" w:rsidRDefault="00B4279C" w:rsidP="00105798">
      <w:pPr>
        <w:pStyle w:val="Geenafstand"/>
        <w:rPr>
          <w:rFonts w:cs="Arial"/>
          <w:sz w:val="18"/>
          <w:szCs w:val="18"/>
        </w:rPr>
      </w:pPr>
      <w:r w:rsidRPr="00CD415F">
        <w:rPr>
          <w:rFonts w:cs="Arial"/>
          <w:sz w:val="18"/>
          <w:szCs w:val="18"/>
        </w:rPr>
        <w:t xml:space="preserve">f. aanbrengen van </w:t>
      </w:r>
      <w:proofErr w:type="spellStart"/>
      <w:r w:rsidRPr="00CD415F">
        <w:rPr>
          <w:rFonts w:cs="Arial"/>
          <w:sz w:val="18"/>
          <w:szCs w:val="18"/>
        </w:rPr>
        <w:t>halfverharde</w:t>
      </w:r>
      <w:proofErr w:type="spellEnd"/>
      <w:r w:rsidRPr="00CD415F">
        <w:rPr>
          <w:rFonts w:cs="Arial"/>
          <w:sz w:val="18"/>
          <w:szCs w:val="18"/>
        </w:rPr>
        <w:t xml:space="preserve"> paden en beheerdepots;</w:t>
      </w:r>
    </w:p>
    <w:p w14:paraId="30D2E0A3" w14:textId="77777777" w:rsidR="00B4279C" w:rsidRPr="00CD415F" w:rsidRDefault="00B4279C" w:rsidP="00105798">
      <w:pPr>
        <w:pStyle w:val="Geenafstand"/>
        <w:rPr>
          <w:rFonts w:cs="Arial"/>
          <w:sz w:val="18"/>
          <w:szCs w:val="18"/>
        </w:rPr>
      </w:pPr>
      <w:r w:rsidRPr="00CD415F">
        <w:rPr>
          <w:rFonts w:cs="Arial"/>
          <w:sz w:val="18"/>
          <w:szCs w:val="18"/>
        </w:rPr>
        <w:t>g. grond aanbrengen in kades en binnenzijde afdekken met kleilaag;</w:t>
      </w:r>
    </w:p>
    <w:p w14:paraId="2500893C" w14:textId="77777777" w:rsidR="00B4279C" w:rsidRPr="00CD415F" w:rsidRDefault="00B4279C" w:rsidP="00105798">
      <w:pPr>
        <w:pStyle w:val="Geenafstand"/>
        <w:rPr>
          <w:rFonts w:cs="Arial"/>
          <w:sz w:val="18"/>
          <w:szCs w:val="18"/>
        </w:rPr>
      </w:pPr>
      <w:r w:rsidRPr="00CD415F">
        <w:rPr>
          <w:rFonts w:cs="Arial"/>
          <w:sz w:val="18"/>
          <w:szCs w:val="18"/>
        </w:rPr>
        <w:t>h. aanbrengen dammen met en zonder duikers;</w:t>
      </w:r>
    </w:p>
    <w:p w14:paraId="209D893B" w14:textId="77777777" w:rsidR="00B4279C" w:rsidRPr="00CD415F" w:rsidRDefault="00B4279C" w:rsidP="00105798">
      <w:pPr>
        <w:pStyle w:val="Geenafstand"/>
        <w:rPr>
          <w:rFonts w:cs="Arial"/>
          <w:sz w:val="18"/>
          <w:szCs w:val="18"/>
        </w:rPr>
      </w:pPr>
      <w:r w:rsidRPr="00CD415F">
        <w:rPr>
          <w:rFonts w:cs="Arial"/>
          <w:sz w:val="18"/>
          <w:szCs w:val="18"/>
        </w:rPr>
        <w:t>i. aanbrengen van sifons ter verbinding van de deelgebieden (4st);</w:t>
      </w:r>
    </w:p>
    <w:p w14:paraId="56A66C62" w14:textId="77777777" w:rsidR="00B4279C" w:rsidRPr="00CD415F" w:rsidRDefault="00B4279C" w:rsidP="00105798">
      <w:pPr>
        <w:pStyle w:val="Geenafstand"/>
        <w:rPr>
          <w:rFonts w:cs="Arial"/>
          <w:sz w:val="18"/>
          <w:szCs w:val="18"/>
        </w:rPr>
      </w:pPr>
      <w:r w:rsidRPr="00CD415F">
        <w:rPr>
          <w:rFonts w:cs="Arial"/>
          <w:sz w:val="18"/>
          <w:szCs w:val="18"/>
        </w:rPr>
        <w:t xml:space="preserve">j. aanbrengen </w:t>
      </w:r>
      <w:proofErr w:type="spellStart"/>
      <w:r w:rsidRPr="00CD415F">
        <w:rPr>
          <w:rFonts w:cs="Arial"/>
          <w:sz w:val="18"/>
          <w:szCs w:val="18"/>
        </w:rPr>
        <w:t>peilregulerende</w:t>
      </w:r>
      <w:proofErr w:type="spellEnd"/>
      <w:r w:rsidRPr="00CD415F">
        <w:rPr>
          <w:rFonts w:cs="Arial"/>
          <w:sz w:val="18"/>
          <w:szCs w:val="18"/>
        </w:rPr>
        <w:t xml:space="preserve"> voorzieningen (windwatermolens, stuwtjes);</w:t>
      </w:r>
    </w:p>
    <w:p w14:paraId="4998BE2C" w14:textId="77777777" w:rsidR="00B4279C" w:rsidRPr="00CD415F" w:rsidRDefault="00B4279C" w:rsidP="00105798">
      <w:pPr>
        <w:pStyle w:val="Geenafstand"/>
        <w:rPr>
          <w:rFonts w:cs="Arial"/>
          <w:sz w:val="18"/>
          <w:szCs w:val="18"/>
        </w:rPr>
      </w:pPr>
      <w:r w:rsidRPr="00CD415F">
        <w:rPr>
          <w:rFonts w:cs="Arial"/>
          <w:sz w:val="18"/>
          <w:szCs w:val="18"/>
        </w:rPr>
        <w:t>k. aanbrengen vissluizen;</w:t>
      </w:r>
    </w:p>
    <w:p w14:paraId="03C47E45" w14:textId="77777777" w:rsidR="00B4279C" w:rsidRPr="00CD415F" w:rsidRDefault="00B4279C" w:rsidP="00105798">
      <w:pPr>
        <w:pStyle w:val="Geenafstand"/>
        <w:rPr>
          <w:rFonts w:cs="Arial"/>
          <w:sz w:val="18"/>
          <w:szCs w:val="18"/>
        </w:rPr>
      </w:pPr>
      <w:r w:rsidRPr="00CD415F">
        <w:rPr>
          <w:rFonts w:cs="Arial"/>
          <w:sz w:val="18"/>
          <w:szCs w:val="18"/>
        </w:rPr>
        <w:t>l. aanbrengen beschoeiing;</w:t>
      </w:r>
    </w:p>
    <w:p w14:paraId="242CE034" w14:textId="77777777" w:rsidR="00B4279C" w:rsidRPr="00CD415F" w:rsidRDefault="00B4279C" w:rsidP="00105798">
      <w:pPr>
        <w:pStyle w:val="Geenafstand"/>
        <w:rPr>
          <w:rFonts w:cs="Arial"/>
          <w:sz w:val="18"/>
          <w:szCs w:val="18"/>
        </w:rPr>
      </w:pPr>
      <w:r w:rsidRPr="00CD415F">
        <w:rPr>
          <w:rFonts w:cs="Arial"/>
          <w:sz w:val="18"/>
          <w:szCs w:val="18"/>
        </w:rPr>
        <w:t>m. aanbrengen landbouw-, en wandelbruggen</w:t>
      </w:r>
    </w:p>
    <w:p w14:paraId="68A1FB23" w14:textId="300806EF" w:rsidR="00B4279C" w:rsidRPr="00CD415F" w:rsidRDefault="00B4279C" w:rsidP="00105798">
      <w:pPr>
        <w:pStyle w:val="Geenafstand"/>
        <w:rPr>
          <w:rFonts w:cs="Arial"/>
          <w:sz w:val="18"/>
          <w:szCs w:val="18"/>
        </w:rPr>
      </w:pPr>
      <w:r w:rsidRPr="00CD415F">
        <w:rPr>
          <w:rFonts w:cs="Arial"/>
          <w:sz w:val="18"/>
          <w:szCs w:val="18"/>
        </w:rPr>
        <w:t>n. aanbrengen speeltoestellen</w:t>
      </w:r>
      <w:r w:rsidR="000D3F62">
        <w:rPr>
          <w:rFonts w:cs="Arial"/>
          <w:sz w:val="18"/>
          <w:szCs w:val="18"/>
        </w:rPr>
        <w:t xml:space="preserve"> / inrichten Natuurspeelplaats</w:t>
      </w:r>
      <w:r w:rsidRPr="00CD415F">
        <w:rPr>
          <w:rFonts w:cs="Arial"/>
          <w:sz w:val="18"/>
          <w:szCs w:val="18"/>
        </w:rPr>
        <w:t>;</w:t>
      </w:r>
    </w:p>
    <w:p w14:paraId="292C5C29" w14:textId="77777777" w:rsidR="00B4279C" w:rsidRPr="00CD415F" w:rsidRDefault="00B4279C" w:rsidP="00105798">
      <w:pPr>
        <w:pStyle w:val="Geenafstand"/>
        <w:rPr>
          <w:rFonts w:cs="Arial"/>
          <w:sz w:val="18"/>
          <w:szCs w:val="18"/>
        </w:rPr>
      </w:pPr>
      <w:r w:rsidRPr="00CD415F">
        <w:rPr>
          <w:rFonts w:cs="Arial"/>
          <w:sz w:val="18"/>
          <w:szCs w:val="18"/>
        </w:rPr>
        <w:t>o. aanbrengen beplanting;</w:t>
      </w:r>
    </w:p>
    <w:p w14:paraId="25D860B2" w14:textId="77777777" w:rsidR="00B4279C" w:rsidRPr="00CD415F" w:rsidRDefault="00B4279C" w:rsidP="00105798">
      <w:pPr>
        <w:pStyle w:val="Geenafstand"/>
        <w:rPr>
          <w:rFonts w:cs="Arial"/>
          <w:sz w:val="18"/>
          <w:szCs w:val="18"/>
        </w:rPr>
      </w:pPr>
      <w:r w:rsidRPr="00CD415F">
        <w:rPr>
          <w:rFonts w:cs="Arial"/>
          <w:sz w:val="18"/>
          <w:szCs w:val="18"/>
        </w:rPr>
        <w:t>p. bestratingswerk;</w:t>
      </w:r>
    </w:p>
    <w:p w14:paraId="7902514C" w14:textId="77777777" w:rsidR="00B4279C" w:rsidRPr="00CD415F" w:rsidRDefault="00B4279C" w:rsidP="00105798">
      <w:pPr>
        <w:pStyle w:val="Geenafstand"/>
        <w:rPr>
          <w:rFonts w:cs="Arial"/>
          <w:sz w:val="18"/>
          <w:szCs w:val="18"/>
        </w:rPr>
      </w:pPr>
      <w:r w:rsidRPr="00CD415F">
        <w:rPr>
          <w:rFonts w:cs="Arial"/>
          <w:sz w:val="18"/>
          <w:szCs w:val="18"/>
        </w:rPr>
        <w:t>q. aanbrengen verkeersdrempels (asfalt);</w:t>
      </w:r>
    </w:p>
    <w:p w14:paraId="01D43C37" w14:textId="221FA3DF" w:rsidR="000D3F62" w:rsidRDefault="00B4279C" w:rsidP="00105798">
      <w:pPr>
        <w:pStyle w:val="Geenafstand"/>
        <w:rPr>
          <w:rFonts w:cs="Arial"/>
          <w:sz w:val="18"/>
          <w:szCs w:val="18"/>
        </w:rPr>
      </w:pPr>
      <w:r w:rsidRPr="00CD415F">
        <w:rPr>
          <w:rFonts w:cs="Arial"/>
          <w:sz w:val="18"/>
          <w:szCs w:val="18"/>
        </w:rPr>
        <w:t xml:space="preserve">r. </w:t>
      </w:r>
      <w:r w:rsidR="000D3F62">
        <w:rPr>
          <w:rFonts w:cs="Arial"/>
          <w:sz w:val="18"/>
          <w:szCs w:val="18"/>
        </w:rPr>
        <w:t xml:space="preserve">aanbrengen asfaltweg (ontsluitingsweg) op een reeds aangebrachte voorbelasting. </w:t>
      </w:r>
    </w:p>
    <w:p w14:paraId="68F5B922" w14:textId="578DB1BD" w:rsidR="00B4279C" w:rsidRPr="00CD415F" w:rsidRDefault="000D3F62" w:rsidP="00105798">
      <w:pPr>
        <w:pStyle w:val="Geenafstand"/>
        <w:rPr>
          <w:rFonts w:cs="Arial"/>
          <w:sz w:val="18"/>
          <w:szCs w:val="18"/>
        </w:rPr>
      </w:pPr>
      <w:r>
        <w:rPr>
          <w:rFonts w:cs="Arial"/>
          <w:sz w:val="18"/>
          <w:szCs w:val="18"/>
        </w:rPr>
        <w:t xml:space="preserve">s. </w:t>
      </w:r>
      <w:r w:rsidR="00B4279C" w:rsidRPr="00CD415F">
        <w:rPr>
          <w:rFonts w:cs="Arial"/>
          <w:sz w:val="18"/>
          <w:szCs w:val="18"/>
        </w:rPr>
        <w:t>aanbrengen inrichtingselementen (bankjes, rasters, afvalbakken, hekwerken</w:t>
      </w:r>
      <w:r>
        <w:rPr>
          <w:rFonts w:cs="Arial"/>
          <w:sz w:val="18"/>
          <w:szCs w:val="18"/>
        </w:rPr>
        <w:t>, faunavoorzieningen,</w:t>
      </w:r>
      <w:r w:rsidR="00B4279C" w:rsidRPr="00CD415F">
        <w:rPr>
          <w:rFonts w:cs="Arial"/>
          <w:sz w:val="18"/>
          <w:szCs w:val="18"/>
        </w:rPr>
        <w:t xml:space="preserve"> etc.)</w:t>
      </w:r>
      <w:r w:rsidR="009F768D" w:rsidRPr="00CD415F">
        <w:rPr>
          <w:rFonts w:cs="Arial"/>
          <w:sz w:val="18"/>
          <w:szCs w:val="18"/>
        </w:rPr>
        <w:t>.</w:t>
      </w:r>
      <w:r w:rsidR="00B4279C" w:rsidRPr="00CD415F">
        <w:rPr>
          <w:rFonts w:cs="Arial"/>
          <w:sz w:val="18"/>
          <w:szCs w:val="18"/>
        </w:rPr>
        <w:t xml:space="preserve"> </w:t>
      </w:r>
    </w:p>
    <w:p w14:paraId="35CC362D" w14:textId="77777777" w:rsidR="00B4279C" w:rsidRPr="00CD415F" w:rsidRDefault="00B4279C" w:rsidP="00105798">
      <w:pPr>
        <w:pStyle w:val="Geenafstand"/>
        <w:rPr>
          <w:rFonts w:cs="Arial"/>
          <w:sz w:val="18"/>
          <w:szCs w:val="18"/>
        </w:rPr>
      </w:pPr>
    </w:p>
    <w:p w14:paraId="76473A9B" w14:textId="252D74A4" w:rsidR="00B4279C" w:rsidRPr="00CD415F" w:rsidRDefault="00B4279C" w:rsidP="00105798">
      <w:pPr>
        <w:pStyle w:val="Geenafstand"/>
        <w:rPr>
          <w:rFonts w:cs="Arial"/>
          <w:sz w:val="18"/>
          <w:szCs w:val="18"/>
        </w:rPr>
      </w:pPr>
      <w:r w:rsidRPr="00CD415F">
        <w:rPr>
          <w:rFonts w:cs="Arial"/>
          <w:sz w:val="18"/>
          <w:szCs w:val="18"/>
        </w:rPr>
        <w:t xml:space="preserve">De werkzaamheden vinden vrijwel uitsluitend plaats op gronden die in eigendom en beheer zijn van Staatsbosbeheer en de Gemeente De Ronde Venen. Bij enkele maatregelen wordt gewerkt op gronden in eigendom en beheer van Veenlanden college, sportclub </w:t>
      </w:r>
      <w:proofErr w:type="spellStart"/>
      <w:r w:rsidRPr="00CD415F">
        <w:rPr>
          <w:rFonts w:cs="Arial"/>
          <w:sz w:val="18"/>
          <w:szCs w:val="18"/>
        </w:rPr>
        <w:t>Hert</w:t>
      </w:r>
      <w:r w:rsidR="000970A0">
        <w:rPr>
          <w:rFonts w:cs="Arial"/>
          <w:sz w:val="18"/>
          <w:szCs w:val="18"/>
        </w:rPr>
        <w:t>h</w:t>
      </w:r>
      <w:r w:rsidRPr="00CD415F">
        <w:rPr>
          <w:rFonts w:cs="Arial"/>
          <w:sz w:val="18"/>
          <w:szCs w:val="18"/>
        </w:rPr>
        <w:t>a</w:t>
      </w:r>
      <w:proofErr w:type="spellEnd"/>
      <w:r w:rsidRPr="00CD415F">
        <w:rPr>
          <w:rFonts w:cs="Arial"/>
          <w:sz w:val="18"/>
          <w:szCs w:val="18"/>
        </w:rPr>
        <w:t xml:space="preserve">, Waterschap </w:t>
      </w:r>
      <w:r w:rsidR="00F23CDC">
        <w:rPr>
          <w:rFonts w:cs="Arial"/>
          <w:sz w:val="18"/>
          <w:szCs w:val="18"/>
        </w:rPr>
        <w:t xml:space="preserve">AGV </w:t>
      </w:r>
      <w:r w:rsidRPr="00CD415F">
        <w:rPr>
          <w:rFonts w:cs="Arial"/>
          <w:sz w:val="18"/>
          <w:szCs w:val="18"/>
        </w:rPr>
        <w:t>(ringdijk en sloten)</w:t>
      </w:r>
      <w:r w:rsidR="009F768D" w:rsidRPr="00CD415F">
        <w:rPr>
          <w:rFonts w:cs="Arial"/>
          <w:sz w:val="18"/>
          <w:szCs w:val="18"/>
        </w:rPr>
        <w:t>,</w:t>
      </w:r>
      <w:r w:rsidRPr="00CD415F">
        <w:rPr>
          <w:rFonts w:cs="Arial"/>
          <w:sz w:val="18"/>
          <w:szCs w:val="18"/>
        </w:rPr>
        <w:t xml:space="preserve"> Scouting </w:t>
      </w:r>
      <w:r w:rsidR="00240968">
        <w:rPr>
          <w:rFonts w:cs="Arial"/>
          <w:sz w:val="18"/>
          <w:szCs w:val="18"/>
        </w:rPr>
        <w:t>V</w:t>
      </w:r>
      <w:r w:rsidRPr="00CD415F">
        <w:rPr>
          <w:rFonts w:cs="Arial"/>
          <w:sz w:val="18"/>
          <w:szCs w:val="18"/>
        </w:rPr>
        <w:t xml:space="preserve">inkeveen </w:t>
      </w:r>
      <w:proofErr w:type="spellStart"/>
      <w:r w:rsidR="000970A0">
        <w:rPr>
          <w:rFonts w:cs="Arial"/>
          <w:sz w:val="18"/>
          <w:szCs w:val="18"/>
        </w:rPr>
        <w:t>E</w:t>
      </w:r>
      <w:r w:rsidRPr="00CD415F">
        <w:rPr>
          <w:rFonts w:cs="Arial"/>
          <w:sz w:val="18"/>
          <w:szCs w:val="18"/>
        </w:rPr>
        <w:t>liboe</w:t>
      </w:r>
      <w:proofErr w:type="spellEnd"/>
      <w:r w:rsidRPr="00CD415F">
        <w:rPr>
          <w:rFonts w:cs="Arial"/>
          <w:sz w:val="18"/>
          <w:szCs w:val="18"/>
        </w:rPr>
        <w:t xml:space="preserve"> en Provincie Utrecht (</w:t>
      </w:r>
      <w:r w:rsidR="00F23CDC">
        <w:rPr>
          <w:rFonts w:cs="Arial"/>
          <w:sz w:val="18"/>
          <w:szCs w:val="18"/>
        </w:rPr>
        <w:t xml:space="preserve">Provincialeweg </w:t>
      </w:r>
      <w:r w:rsidRPr="00CD415F">
        <w:rPr>
          <w:rFonts w:cs="Arial"/>
          <w:sz w:val="18"/>
          <w:szCs w:val="18"/>
        </w:rPr>
        <w:t>N201).</w:t>
      </w:r>
    </w:p>
    <w:p w14:paraId="25A0397B" w14:textId="77777777" w:rsidR="00B4279C" w:rsidRPr="00CD415F" w:rsidRDefault="00B4279C" w:rsidP="00105798">
      <w:pPr>
        <w:pStyle w:val="Geenafstand"/>
        <w:rPr>
          <w:rFonts w:cs="Arial"/>
          <w:sz w:val="18"/>
          <w:szCs w:val="18"/>
        </w:rPr>
      </w:pPr>
    </w:p>
    <w:p w14:paraId="0EC9F030" w14:textId="77777777" w:rsidR="00B4279C" w:rsidRPr="00CD415F" w:rsidRDefault="00B4279C" w:rsidP="00105798">
      <w:pPr>
        <w:pStyle w:val="Geenafstand"/>
        <w:rPr>
          <w:rFonts w:cs="Arial"/>
          <w:sz w:val="18"/>
          <w:szCs w:val="18"/>
        </w:rPr>
      </w:pPr>
      <w:r w:rsidRPr="00CD415F">
        <w:rPr>
          <w:rFonts w:cs="Arial"/>
          <w:sz w:val="18"/>
          <w:szCs w:val="18"/>
        </w:rPr>
        <w:t xml:space="preserve">Het project wordt volgens RAW-systematiek op basis van de uniforme administratieve voorwaarden 2012 (UAV-2012) gerealiseerd. </w:t>
      </w:r>
    </w:p>
    <w:p w14:paraId="5D62420C" w14:textId="783E05EF" w:rsidR="000E5284" w:rsidRPr="00CD415F" w:rsidRDefault="000E5284" w:rsidP="00105798">
      <w:pPr>
        <w:pStyle w:val="Geenafstand"/>
        <w:rPr>
          <w:rFonts w:cs="Arial"/>
          <w:sz w:val="18"/>
          <w:szCs w:val="18"/>
        </w:rPr>
      </w:pPr>
      <w:r w:rsidRPr="00044C8F">
        <w:rPr>
          <w:rFonts w:cs="Arial"/>
          <w:noProof/>
          <w:color w:val="FF0000"/>
          <w:sz w:val="18"/>
          <w:szCs w:val="18"/>
        </w:rPr>
        <w:lastRenderedPageBreak/>
        <w:drawing>
          <wp:inline distT="0" distB="0" distL="0" distR="0" wp14:anchorId="54346A00" wp14:editId="461ED223">
            <wp:extent cx="4486275" cy="6597710"/>
            <wp:effectExtent l="0" t="0" r="0" b="0"/>
            <wp:docPr id="72881309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27494" cy="6658329"/>
                    </a:xfrm>
                    <a:prstGeom prst="rect">
                      <a:avLst/>
                    </a:prstGeom>
                    <a:noFill/>
                  </pic:spPr>
                </pic:pic>
              </a:graphicData>
            </a:graphic>
          </wp:inline>
        </w:drawing>
      </w:r>
    </w:p>
    <w:p w14:paraId="390CBDA1" w14:textId="4E2E4551" w:rsidR="000E5284" w:rsidRPr="00CD415F" w:rsidRDefault="000E5284" w:rsidP="00105798">
      <w:pPr>
        <w:pStyle w:val="Geenafstand"/>
        <w:rPr>
          <w:rFonts w:cs="Arial"/>
          <w:sz w:val="18"/>
          <w:szCs w:val="18"/>
        </w:rPr>
      </w:pPr>
      <w:r w:rsidRPr="00CD415F">
        <w:rPr>
          <w:rFonts w:cs="Arial"/>
          <w:sz w:val="18"/>
          <w:szCs w:val="18"/>
        </w:rPr>
        <w:t>Afbeelding 1</w:t>
      </w:r>
    </w:p>
    <w:p w14:paraId="27C0BB20" w14:textId="3C2D931C" w:rsidR="000E5284" w:rsidRPr="00CD415F" w:rsidRDefault="000E5284" w:rsidP="00105798">
      <w:pPr>
        <w:pStyle w:val="Geenafstand"/>
        <w:rPr>
          <w:rFonts w:cs="Arial"/>
          <w:i/>
          <w:iCs/>
          <w:sz w:val="18"/>
          <w:szCs w:val="18"/>
        </w:rPr>
      </w:pPr>
      <w:r w:rsidRPr="00CD415F">
        <w:rPr>
          <w:rFonts w:cs="Arial"/>
          <w:i/>
          <w:iCs/>
          <w:sz w:val="18"/>
          <w:szCs w:val="18"/>
        </w:rPr>
        <w:t>Deze aanbesteding betreft alleen deelgebied 1 (</w:t>
      </w:r>
      <w:r w:rsidR="00B23A09">
        <w:rPr>
          <w:rFonts w:cs="Arial"/>
          <w:i/>
          <w:iCs/>
          <w:sz w:val="18"/>
          <w:szCs w:val="18"/>
        </w:rPr>
        <w:t xml:space="preserve">de </w:t>
      </w:r>
      <w:r w:rsidRPr="00CD415F">
        <w:rPr>
          <w:rFonts w:cs="Arial"/>
          <w:i/>
          <w:iCs/>
          <w:sz w:val="18"/>
          <w:szCs w:val="18"/>
        </w:rPr>
        <w:t>blauwe begrenzing</w:t>
      </w:r>
      <w:r w:rsidR="000970A0">
        <w:rPr>
          <w:rFonts w:cs="Arial"/>
          <w:i/>
          <w:iCs/>
          <w:sz w:val="18"/>
          <w:szCs w:val="18"/>
        </w:rPr>
        <w:t>, indicatief</w:t>
      </w:r>
      <w:r w:rsidRPr="00CD415F">
        <w:rPr>
          <w:rFonts w:cs="Arial"/>
          <w:i/>
          <w:iCs/>
          <w:sz w:val="18"/>
          <w:szCs w:val="18"/>
        </w:rPr>
        <w:t>)</w:t>
      </w:r>
    </w:p>
    <w:p w14:paraId="0FC16072" w14:textId="77777777" w:rsidR="000E5284" w:rsidRPr="00CD415F" w:rsidRDefault="000E5284" w:rsidP="00105798">
      <w:pPr>
        <w:pStyle w:val="Geenafstand"/>
        <w:rPr>
          <w:rFonts w:cs="Arial"/>
          <w:sz w:val="18"/>
          <w:szCs w:val="18"/>
        </w:rPr>
      </w:pPr>
    </w:p>
    <w:p w14:paraId="1B7C05B1" w14:textId="0D356055" w:rsidR="00F61756" w:rsidRPr="00044C8F" w:rsidRDefault="00F61756" w:rsidP="00105798">
      <w:pPr>
        <w:pStyle w:val="Kop2"/>
      </w:pPr>
      <w:bookmarkStart w:id="26" w:name="_Toc167358127"/>
      <w:r w:rsidRPr="00044C8F">
        <w:t>Projectbeheersing</w:t>
      </w:r>
      <w:bookmarkEnd w:id="26"/>
    </w:p>
    <w:p w14:paraId="0CAF1A28" w14:textId="30089DEE" w:rsidR="0053121C" w:rsidRPr="00044C8F" w:rsidRDefault="00D23AE5" w:rsidP="00105798">
      <w:pPr>
        <w:spacing w:after="100" w:afterAutospacing="1" w:line="240" w:lineRule="auto"/>
        <w:contextualSpacing/>
        <w:rPr>
          <w:rFonts w:ascii="Arial" w:eastAsiaTheme="minorEastAsia" w:hAnsi="Arial" w:cs="Arial"/>
          <w:szCs w:val="18"/>
        </w:rPr>
      </w:pPr>
      <w:r w:rsidRPr="00044C8F">
        <w:rPr>
          <w:rFonts w:ascii="Arial" w:eastAsiaTheme="minorEastAsia" w:hAnsi="Arial" w:cs="Arial"/>
          <w:szCs w:val="18"/>
        </w:rPr>
        <w:t xml:space="preserve">Opdrachtgever wenst een aanpak die pragmatisch en resultaatgericht is. </w:t>
      </w:r>
      <w:r w:rsidR="0053121C" w:rsidRPr="00044C8F">
        <w:rPr>
          <w:rFonts w:ascii="Arial" w:eastAsiaTheme="minorEastAsia" w:hAnsi="Arial" w:cs="Arial"/>
          <w:szCs w:val="18"/>
        </w:rPr>
        <w:t xml:space="preserve">Eventuele wijzigingen binnen deze Opdracht vinden alleen plaats na ontvangst en accordering door Opdrachtgever van een door Opdrachtnemer opgesteld voorstel. </w:t>
      </w:r>
    </w:p>
    <w:p w14:paraId="348B1579" w14:textId="77777777" w:rsidR="0053121C" w:rsidRPr="00CD415F" w:rsidRDefault="0053121C" w:rsidP="00105798">
      <w:pPr>
        <w:spacing w:after="100" w:afterAutospacing="1" w:line="240" w:lineRule="auto"/>
        <w:contextualSpacing/>
        <w:rPr>
          <w:rFonts w:ascii="Arial" w:eastAsiaTheme="minorEastAsia" w:hAnsi="Arial" w:cs="Arial"/>
          <w:szCs w:val="18"/>
        </w:rPr>
      </w:pPr>
    </w:p>
    <w:p w14:paraId="2CC64CBF" w14:textId="1EE98186" w:rsidR="0053121C" w:rsidRPr="00CD415F" w:rsidRDefault="00FF5FD1" w:rsidP="00105798">
      <w:pPr>
        <w:spacing w:after="100" w:afterAutospacing="1" w:line="240" w:lineRule="auto"/>
        <w:contextualSpacing/>
        <w:rPr>
          <w:rFonts w:ascii="Arial" w:eastAsiaTheme="minorEastAsia" w:hAnsi="Arial" w:cs="Arial"/>
          <w:szCs w:val="18"/>
        </w:rPr>
      </w:pPr>
      <w:r w:rsidRPr="00CD415F">
        <w:rPr>
          <w:rFonts w:ascii="Arial" w:eastAsiaTheme="minorEastAsia" w:hAnsi="Arial" w:cs="Arial"/>
          <w:szCs w:val="18"/>
        </w:rPr>
        <w:t>De</w:t>
      </w:r>
      <w:r w:rsidR="00164054" w:rsidRPr="00CD415F">
        <w:rPr>
          <w:rFonts w:ascii="Arial" w:eastAsiaTheme="minorEastAsia" w:hAnsi="Arial" w:cs="Arial"/>
          <w:szCs w:val="18"/>
        </w:rPr>
        <w:t xml:space="preserve"> </w:t>
      </w:r>
      <w:r w:rsidR="00AD2ED6" w:rsidRPr="00CD415F">
        <w:rPr>
          <w:rFonts w:ascii="Arial" w:eastAsiaTheme="minorEastAsia" w:hAnsi="Arial" w:cs="Arial"/>
          <w:szCs w:val="18"/>
        </w:rPr>
        <w:t>O</w:t>
      </w:r>
      <w:r w:rsidR="008358BB" w:rsidRPr="00CD415F">
        <w:rPr>
          <w:rFonts w:ascii="Arial" w:eastAsiaTheme="minorEastAsia" w:hAnsi="Arial" w:cs="Arial"/>
          <w:szCs w:val="18"/>
        </w:rPr>
        <w:t xml:space="preserve">pdrachtnemer organiseert </w:t>
      </w:r>
      <w:r w:rsidR="00B4279C" w:rsidRPr="00CD415F">
        <w:rPr>
          <w:rFonts w:ascii="Arial" w:eastAsiaTheme="minorEastAsia" w:hAnsi="Arial" w:cs="Arial"/>
          <w:szCs w:val="18"/>
        </w:rPr>
        <w:t xml:space="preserve">zowel </w:t>
      </w:r>
      <w:r w:rsidR="00970E82" w:rsidRPr="00CD415F">
        <w:rPr>
          <w:rFonts w:ascii="Arial" w:eastAsiaTheme="minorEastAsia" w:hAnsi="Arial" w:cs="Arial"/>
          <w:szCs w:val="18"/>
        </w:rPr>
        <w:t xml:space="preserve">een </w:t>
      </w:r>
      <w:r w:rsidR="00E22B03" w:rsidRPr="00CD415F">
        <w:rPr>
          <w:rFonts w:ascii="Arial" w:eastAsiaTheme="minorEastAsia" w:hAnsi="Arial" w:cs="Arial"/>
          <w:szCs w:val="18"/>
        </w:rPr>
        <w:t xml:space="preserve">startbijeenkomst </w:t>
      </w:r>
      <w:r w:rsidR="007201C4" w:rsidRPr="00CD415F">
        <w:rPr>
          <w:rFonts w:ascii="Arial" w:eastAsiaTheme="minorEastAsia" w:hAnsi="Arial" w:cs="Arial"/>
          <w:szCs w:val="18"/>
        </w:rPr>
        <w:t xml:space="preserve">(project start up) </w:t>
      </w:r>
      <w:r w:rsidR="00B4279C" w:rsidRPr="00CD415F">
        <w:rPr>
          <w:rFonts w:ascii="Arial" w:eastAsiaTheme="minorEastAsia" w:hAnsi="Arial" w:cs="Arial"/>
          <w:szCs w:val="18"/>
        </w:rPr>
        <w:t xml:space="preserve">als </w:t>
      </w:r>
      <w:r w:rsidR="00E22B03" w:rsidRPr="00CD415F">
        <w:rPr>
          <w:rFonts w:ascii="Arial" w:eastAsiaTheme="minorEastAsia" w:hAnsi="Arial" w:cs="Arial"/>
          <w:szCs w:val="18"/>
        </w:rPr>
        <w:t>een eindbijeenkomst</w:t>
      </w:r>
      <w:r w:rsidR="00D66211" w:rsidRPr="00CD415F">
        <w:rPr>
          <w:rFonts w:ascii="Arial" w:eastAsiaTheme="minorEastAsia" w:hAnsi="Arial" w:cs="Arial"/>
          <w:szCs w:val="18"/>
        </w:rPr>
        <w:t xml:space="preserve"> </w:t>
      </w:r>
      <w:r w:rsidR="008E6972" w:rsidRPr="00CD415F">
        <w:rPr>
          <w:rFonts w:ascii="Arial" w:eastAsiaTheme="minorEastAsia" w:hAnsi="Arial" w:cs="Arial"/>
          <w:szCs w:val="18"/>
        </w:rPr>
        <w:t>(evaluatie)</w:t>
      </w:r>
      <w:r w:rsidR="00FF1EB0" w:rsidRPr="00CD415F">
        <w:rPr>
          <w:rFonts w:ascii="Arial" w:eastAsiaTheme="minorEastAsia" w:hAnsi="Arial" w:cs="Arial"/>
          <w:szCs w:val="18"/>
        </w:rPr>
        <w:t xml:space="preserve"> </w:t>
      </w:r>
      <w:r w:rsidR="00691620" w:rsidRPr="00CD415F">
        <w:rPr>
          <w:rFonts w:ascii="Arial" w:eastAsiaTheme="minorEastAsia" w:hAnsi="Arial" w:cs="Arial"/>
          <w:szCs w:val="18"/>
        </w:rPr>
        <w:t xml:space="preserve">in beginsel op het Provinciehuis </w:t>
      </w:r>
      <w:r w:rsidR="00D66211" w:rsidRPr="00CD415F">
        <w:rPr>
          <w:rFonts w:ascii="Arial" w:eastAsiaTheme="minorEastAsia" w:hAnsi="Arial" w:cs="Arial"/>
          <w:szCs w:val="18"/>
        </w:rPr>
        <w:t>waar</w:t>
      </w:r>
      <w:r w:rsidR="00ED1993" w:rsidRPr="00CD415F">
        <w:rPr>
          <w:rFonts w:ascii="Arial" w:eastAsiaTheme="minorEastAsia" w:hAnsi="Arial" w:cs="Arial"/>
          <w:szCs w:val="18"/>
        </w:rPr>
        <w:t>in</w:t>
      </w:r>
      <w:r w:rsidR="008635B3" w:rsidRPr="00CD415F">
        <w:rPr>
          <w:rFonts w:ascii="Arial" w:eastAsiaTheme="minorEastAsia" w:hAnsi="Arial" w:cs="Arial"/>
          <w:szCs w:val="18"/>
        </w:rPr>
        <w:t xml:space="preserve"> </w:t>
      </w:r>
      <w:r w:rsidRPr="00CD415F">
        <w:rPr>
          <w:rFonts w:ascii="Arial" w:eastAsiaTheme="minorEastAsia" w:hAnsi="Arial" w:cs="Arial"/>
          <w:szCs w:val="18"/>
        </w:rPr>
        <w:t xml:space="preserve">de </w:t>
      </w:r>
      <w:r w:rsidR="007201C4" w:rsidRPr="00CD415F">
        <w:rPr>
          <w:rFonts w:ascii="Arial" w:eastAsiaTheme="minorEastAsia" w:hAnsi="Arial" w:cs="Arial"/>
          <w:szCs w:val="18"/>
        </w:rPr>
        <w:t xml:space="preserve">gekozen </w:t>
      </w:r>
      <w:r w:rsidR="008635B3" w:rsidRPr="00CD415F">
        <w:rPr>
          <w:rFonts w:ascii="Arial" w:eastAsiaTheme="minorEastAsia" w:hAnsi="Arial" w:cs="Arial"/>
          <w:szCs w:val="18"/>
        </w:rPr>
        <w:t>aanpak en</w:t>
      </w:r>
      <w:r w:rsidR="00B4279C" w:rsidRPr="00CD415F">
        <w:rPr>
          <w:rFonts w:ascii="Arial" w:eastAsiaTheme="minorEastAsia" w:hAnsi="Arial" w:cs="Arial"/>
          <w:szCs w:val="18"/>
        </w:rPr>
        <w:t xml:space="preserve"> beoogde respectievelijk gerealiseerde</w:t>
      </w:r>
      <w:r w:rsidR="008635B3" w:rsidRPr="00CD415F">
        <w:rPr>
          <w:rFonts w:ascii="Arial" w:eastAsiaTheme="minorEastAsia" w:hAnsi="Arial" w:cs="Arial"/>
          <w:szCs w:val="18"/>
        </w:rPr>
        <w:t xml:space="preserve"> resultaten in meer details bes</w:t>
      </w:r>
      <w:r w:rsidR="00ED1993" w:rsidRPr="00CD415F">
        <w:rPr>
          <w:rFonts w:ascii="Arial" w:eastAsiaTheme="minorEastAsia" w:hAnsi="Arial" w:cs="Arial"/>
          <w:szCs w:val="18"/>
        </w:rPr>
        <w:t xml:space="preserve">proken worden. </w:t>
      </w:r>
      <w:r w:rsidR="008358BB" w:rsidRPr="00CD415F">
        <w:rPr>
          <w:rFonts w:ascii="Arial" w:eastAsiaTheme="minorEastAsia" w:hAnsi="Arial" w:cs="Arial"/>
          <w:szCs w:val="18"/>
        </w:rPr>
        <w:t xml:space="preserve">Daarbij zijn in ieder geval de projectleider/contractmanager van beide partijen aanwezig. Opdrachtnemer </w:t>
      </w:r>
      <w:r w:rsidR="007D0F38" w:rsidRPr="00CD415F">
        <w:rPr>
          <w:rFonts w:ascii="Arial" w:eastAsiaTheme="minorEastAsia" w:hAnsi="Arial" w:cs="Arial"/>
          <w:szCs w:val="18"/>
        </w:rPr>
        <w:t xml:space="preserve">en Opdrachtgever </w:t>
      </w:r>
      <w:r w:rsidR="008358BB" w:rsidRPr="00CD415F">
        <w:rPr>
          <w:rFonts w:ascii="Arial" w:eastAsiaTheme="minorEastAsia" w:hAnsi="Arial" w:cs="Arial"/>
          <w:szCs w:val="18"/>
        </w:rPr>
        <w:t>verzorg</w:t>
      </w:r>
      <w:r w:rsidR="007D0F38" w:rsidRPr="00CD415F">
        <w:rPr>
          <w:rFonts w:ascii="Arial" w:eastAsiaTheme="minorEastAsia" w:hAnsi="Arial" w:cs="Arial"/>
          <w:szCs w:val="18"/>
        </w:rPr>
        <w:t xml:space="preserve">en </w:t>
      </w:r>
      <w:r w:rsidRPr="00CD415F">
        <w:rPr>
          <w:rFonts w:ascii="Arial" w:eastAsiaTheme="minorEastAsia" w:hAnsi="Arial" w:cs="Arial"/>
          <w:szCs w:val="18"/>
        </w:rPr>
        <w:t xml:space="preserve">samen </w:t>
      </w:r>
      <w:r w:rsidR="008358BB" w:rsidRPr="00CD415F">
        <w:rPr>
          <w:rFonts w:ascii="Arial" w:eastAsiaTheme="minorEastAsia" w:hAnsi="Arial" w:cs="Arial"/>
          <w:szCs w:val="18"/>
        </w:rPr>
        <w:t xml:space="preserve">de agenda. Opdrachtnemer verzorgt vastlegging van de afspraken tijdens deze overleggen. </w:t>
      </w:r>
      <w:r w:rsidR="001E035E" w:rsidRPr="00CD415F">
        <w:rPr>
          <w:rFonts w:ascii="Arial" w:eastAsiaTheme="minorEastAsia" w:hAnsi="Arial" w:cs="Arial"/>
          <w:szCs w:val="18"/>
        </w:rPr>
        <w:t xml:space="preserve">Deze worden binnen </w:t>
      </w:r>
      <w:r w:rsidR="00FF1EB0" w:rsidRPr="00CD415F">
        <w:rPr>
          <w:rFonts w:ascii="Arial" w:eastAsiaTheme="minorEastAsia" w:hAnsi="Arial" w:cs="Arial"/>
          <w:szCs w:val="18"/>
        </w:rPr>
        <w:t>vijf werk</w:t>
      </w:r>
      <w:r w:rsidR="001E035E" w:rsidRPr="00CD415F">
        <w:rPr>
          <w:rFonts w:ascii="Arial" w:eastAsiaTheme="minorEastAsia" w:hAnsi="Arial" w:cs="Arial"/>
          <w:szCs w:val="18"/>
        </w:rPr>
        <w:t>dagen na het overleg aan Opdrachtgever verzonden</w:t>
      </w:r>
      <w:r w:rsidR="00E759CF" w:rsidRPr="00CD415F">
        <w:rPr>
          <w:rFonts w:ascii="Arial" w:eastAsiaTheme="minorEastAsia" w:hAnsi="Arial" w:cs="Arial"/>
          <w:szCs w:val="18"/>
        </w:rPr>
        <w:t>.</w:t>
      </w:r>
      <w:r w:rsidR="0053121C" w:rsidRPr="00CD415F">
        <w:rPr>
          <w:rFonts w:ascii="Arial" w:eastAsiaTheme="minorEastAsia" w:hAnsi="Arial" w:cs="Arial"/>
          <w:szCs w:val="18"/>
        </w:rPr>
        <w:t xml:space="preserve"> </w:t>
      </w:r>
    </w:p>
    <w:p w14:paraId="7BE8ABBC" w14:textId="6CA2D004" w:rsidR="00D21344" w:rsidRPr="00044C8F" w:rsidRDefault="00D21344" w:rsidP="00105798">
      <w:pPr>
        <w:pStyle w:val="Kop2"/>
      </w:pPr>
      <w:bookmarkStart w:id="27" w:name="_Toc5907379"/>
      <w:bookmarkStart w:id="28" w:name="_Toc167358128"/>
      <w:r w:rsidRPr="00044C8F">
        <w:lastRenderedPageBreak/>
        <w:t>Wachtkamerconstructie</w:t>
      </w:r>
      <w:bookmarkEnd w:id="27"/>
      <w:bookmarkEnd w:id="28"/>
    </w:p>
    <w:p w14:paraId="28113E04" w14:textId="6D74DEBC" w:rsidR="00D21344" w:rsidRPr="00044C8F" w:rsidRDefault="00D21344" w:rsidP="00105798">
      <w:pPr>
        <w:spacing w:line="240" w:lineRule="auto"/>
        <w:rPr>
          <w:rFonts w:ascii="Arial" w:hAnsi="Arial" w:cs="Arial"/>
          <w:szCs w:val="18"/>
        </w:rPr>
      </w:pPr>
      <w:r w:rsidRPr="00044C8F">
        <w:rPr>
          <w:rFonts w:ascii="Arial" w:hAnsi="Arial" w:cs="Arial"/>
          <w:szCs w:val="18"/>
        </w:rPr>
        <w:t>Op de Overeenkomst is</w:t>
      </w:r>
      <w:r w:rsidR="0095396B" w:rsidRPr="00044C8F">
        <w:rPr>
          <w:rFonts w:ascii="Arial" w:hAnsi="Arial" w:cs="Arial"/>
          <w:szCs w:val="18"/>
        </w:rPr>
        <w:t xml:space="preserve"> </w:t>
      </w:r>
      <w:r w:rsidRPr="00044C8F">
        <w:rPr>
          <w:rFonts w:ascii="Arial" w:hAnsi="Arial" w:cs="Arial"/>
          <w:szCs w:val="18"/>
        </w:rPr>
        <w:t>een wachtkamerconstructie van toepassing. Op basis van de beoordeling van de Inschrijvingen ontstaat een rangorde van Inschrijvers. De Inschrijver die als eerste niet in aanmerking komt voor gunning, maar als tweede in rang</w:t>
      </w:r>
      <w:r w:rsidR="009A500F" w:rsidRPr="00044C8F">
        <w:rPr>
          <w:rFonts w:ascii="Arial" w:hAnsi="Arial" w:cs="Arial"/>
          <w:szCs w:val="18"/>
        </w:rPr>
        <w:t>or</w:t>
      </w:r>
      <w:r w:rsidRPr="00044C8F">
        <w:rPr>
          <w:rFonts w:ascii="Arial" w:hAnsi="Arial" w:cs="Arial"/>
          <w:szCs w:val="18"/>
        </w:rPr>
        <w:t xml:space="preserve">de wordt gerangschikt, wordt in de wachtkamer geplaatst. Met deze partij wordt een wachtkamerovereenkomst gesloten. Hierin is onder meer opgenomen dat deze Inschrijver de gestanddoeningstermijn van zijn Inschrijving verlengt voor de duur van de wachtkamerovereenkomst. </w:t>
      </w:r>
    </w:p>
    <w:p w14:paraId="23B4F29E" w14:textId="77777777" w:rsidR="005C626E" w:rsidRPr="00044C8F" w:rsidRDefault="005C626E" w:rsidP="00105798">
      <w:pPr>
        <w:spacing w:line="240" w:lineRule="auto"/>
        <w:rPr>
          <w:rFonts w:ascii="Arial" w:hAnsi="Arial" w:cs="Arial"/>
          <w:szCs w:val="18"/>
        </w:rPr>
      </w:pPr>
    </w:p>
    <w:p w14:paraId="789DBA7D" w14:textId="3395AAFB" w:rsidR="00D21344" w:rsidRPr="00044C8F" w:rsidRDefault="00D21344" w:rsidP="00105798">
      <w:pPr>
        <w:spacing w:line="240" w:lineRule="auto"/>
        <w:rPr>
          <w:rFonts w:ascii="Arial" w:hAnsi="Arial" w:cs="Arial"/>
          <w:szCs w:val="18"/>
        </w:rPr>
      </w:pPr>
      <w:r w:rsidRPr="00044C8F">
        <w:rPr>
          <w:rFonts w:ascii="Arial" w:hAnsi="Arial" w:cs="Arial"/>
          <w:szCs w:val="18"/>
        </w:rPr>
        <w:t xml:space="preserve">De Aanbestedende dienst behoudt zich overeenkomstig de wachtkamerovereenkomst het recht voor om, in geval van voortijdige ontbinding van de Overeenkomst met de eerste Opdrachtnemer, de Opdracht alsnog tegen de condities van deze aanbesteding te gunnen aan de Inschrijver waarmee de wachtkamerovereenkomst is aangegaan, overeenkomstig diens Inschrijving. De Aanbestedende dienst kan voornoemd recht inroepen tot </w:t>
      </w:r>
      <w:r w:rsidR="00B535B5" w:rsidRPr="00044C8F">
        <w:rPr>
          <w:rFonts w:ascii="Arial" w:hAnsi="Arial" w:cs="Arial"/>
          <w:szCs w:val="18"/>
        </w:rPr>
        <w:t>de in de (concept) wachtkamero</w:t>
      </w:r>
      <w:r w:rsidRPr="00044C8F">
        <w:rPr>
          <w:rFonts w:ascii="Arial" w:hAnsi="Arial" w:cs="Arial"/>
          <w:szCs w:val="18"/>
        </w:rPr>
        <w:t xml:space="preserve">vereenkomst </w:t>
      </w:r>
      <w:r w:rsidR="00B535B5" w:rsidRPr="00044C8F">
        <w:rPr>
          <w:rFonts w:ascii="Arial" w:hAnsi="Arial" w:cs="Arial"/>
          <w:szCs w:val="18"/>
        </w:rPr>
        <w:t>genoemde periode</w:t>
      </w:r>
      <w:r w:rsidRPr="00044C8F">
        <w:rPr>
          <w:rFonts w:ascii="Arial" w:hAnsi="Arial" w:cs="Arial"/>
          <w:szCs w:val="18"/>
        </w:rPr>
        <w:t>.</w:t>
      </w:r>
      <w:r w:rsidRPr="00044C8F">
        <w:rPr>
          <w:rFonts w:ascii="Arial" w:hAnsi="Arial" w:cs="Arial"/>
        </w:rPr>
        <w:t xml:space="preserve"> </w:t>
      </w:r>
      <w:r w:rsidRPr="00044C8F">
        <w:rPr>
          <w:rFonts w:ascii="Arial" w:hAnsi="Arial" w:cs="Arial"/>
          <w:szCs w:val="18"/>
        </w:rPr>
        <w:t>De Aanbestedende dienst kan ook besluiten geen gebruik te maken van de wachtkamerovereenkomst.</w:t>
      </w:r>
    </w:p>
    <w:p w14:paraId="261BE657" w14:textId="77777777" w:rsidR="00BE478D" w:rsidRPr="00044C8F" w:rsidRDefault="00BE478D" w:rsidP="00105798">
      <w:pPr>
        <w:spacing w:line="240" w:lineRule="auto"/>
        <w:rPr>
          <w:rFonts w:ascii="Arial" w:hAnsi="Arial" w:cs="Arial"/>
          <w:szCs w:val="18"/>
        </w:rPr>
      </w:pPr>
    </w:p>
    <w:p w14:paraId="6820D61A" w14:textId="22719577" w:rsidR="00BE478D" w:rsidRPr="00971B9F" w:rsidRDefault="00BE478D" w:rsidP="00105798">
      <w:pPr>
        <w:numPr>
          <w:ilvl w:val="1"/>
          <w:numId w:val="6"/>
        </w:numPr>
        <w:spacing w:line="240" w:lineRule="auto"/>
        <w:rPr>
          <w:rFonts w:ascii="Arial" w:hAnsi="Arial" w:cs="Arial"/>
          <w:b/>
          <w:szCs w:val="18"/>
        </w:rPr>
      </w:pPr>
      <w:bookmarkStart w:id="29" w:name="_Toc130219694"/>
      <w:r w:rsidRPr="00971B9F">
        <w:rPr>
          <w:rFonts w:ascii="Arial" w:hAnsi="Arial" w:cs="Arial"/>
          <w:b/>
          <w:szCs w:val="18"/>
        </w:rPr>
        <w:t xml:space="preserve">Maatschappelijk </w:t>
      </w:r>
      <w:r w:rsidR="0095396B" w:rsidRPr="00971B9F">
        <w:rPr>
          <w:rFonts w:ascii="Arial" w:hAnsi="Arial" w:cs="Arial"/>
          <w:b/>
          <w:szCs w:val="18"/>
        </w:rPr>
        <w:t>V</w:t>
      </w:r>
      <w:r w:rsidRPr="00971B9F">
        <w:rPr>
          <w:rFonts w:ascii="Arial" w:hAnsi="Arial" w:cs="Arial"/>
          <w:b/>
          <w:szCs w:val="18"/>
        </w:rPr>
        <w:t xml:space="preserve">erantwoord </w:t>
      </w:r>
      <w:r w:rsidR="0095396B" w:rsidRPr="00971B9F">
        <w:rPr>
          <w:rFonts w:ascii="Arial" w:hAnsi="Arial" w:cs="Arial"/>
          <w:b/>
          <w:szCs w:val="18"/>
        </w:rPr>
        <w:t>Opdrachtgeven en I</w:t>
      </w:r>
      <w:r w:rsidRPr="00971B9F">
        <w:rPr>
          <w:rFonts w:ascii="Arial" w:hAnsi="Arial" w:cs="Arial"/>
          <w:b/>
          <w:szCs w:val="18"/>
        </w:rPr>
        <w:t>nkopen</w:t>
      </w:r>
      <w:r w:rsidR="0095396B" w:rsidRPr="00971B9F">
        <w:rPr>
          <w:rFonts w:ascii="Arial" w:hAnsi="Arial" w:cs="Arial"/>
          <w:b/>
          <w:szCs w:val="18"/>
        </w:rPr>
        <w:t xml:space="preserve"> (MVOI)</w:t>
      </w:r>
      <w:r w:rsidRPr="00971B9F">
        <w:rPr>
          <w:rFonts w:ascii="Arial" w:hAnsi="Arial" w:cs="Arial"/>
          <w:b/>
          <w:szCs w:val="18"/>
        </w:rPr>
        <w:t xml:space="preserve">: </w:t>
      </w:r>
      <w:bookmarkEnd w:id="29"/>
    </w:p>
    <w:p w14:paraId="4EC29783" w14:textId="7D2FF7F6" w:rsidR="00BE478D" w:rsidRPr="00CD415F" w:rsidRDefault="00BE478D" w:rsidP="00105798">
      <w:pPr>
        <w:spacing w:line="240" w:lineRule="auto"/>
        <w:rPr>
          <w:rFonts w:ascii="Arial" w:hAnsi="Arial" w:cs="Arial"/>
          <w:szCs w:val="18"/>
        </w:rPr>
      </w:pPr>
      <w:r w:rsidRPr="00044C8F">
        <w:rPr>
          <w:rFonts w:ascii="Arial" w:hAnsi="Arial" w:cs="Arial"/>
          <w:szCs w:val="18"/>
        </w:rPr>
        <w:t>De Aanbestedende dienst volgt de door RVO (Rijksdienst voor Ondernemend Nederland) opgestelde milieucriteriadocumenten</w:t>
      </w:r>
      <w:r w:rsidRPr="00044C8F">
        <w:rPr>
          <w:rFonts w:ascii="Arial" w:hAnsi="Arial" w:cs="Arial"/>
          <w:szCs w:val="18"/>
          <w:vertAlign w:val="superscript"/>
        </w:rPr>
        <w:footnoteReference w:id="2"/>
      </w:r>
      <w:r w:rsidRPr="00044C8F">
        <w:rPr>
          <w:rFonts w:ascii="Arial" w:hAnsi="Arial" w:cs="Arial"/>
          <w:szCs w:val="18"/>
        </w:rPr>
        <w:t xml:space="preserve"> </w:t>
      </w:r>
      <w:r w:rsidR="0095396B" w:rsidRPr="00044C8F">
        <w:rPr>
          <w:rFonts w:ascii="Arial" w:hAnsi="Arial" w:cs="Arial"/>
          <w:szCs w:val="18"/>
        </w:rPr>
        <w:t>en heeft het Manifest MVOI ondertekend.</w:t>
      </w:r>
      <w:r w:rsidRPr="00044C8F">
        <w:rPr>
          <w:rFonts w:ascii="Arial" w:hAnsi="Arial" w:cs="Arial"/>
          <w:szCs w:val="18"/>
        </w:rPr>
        <w:t xml:space="preserve"> Voor de onderhavige Opdracht zijn </w:t>
      </w:r>
      <w:r w:rsidR="0095396B" w:rsidRPr="00044C8F">
        <w:rPr>
          <w:rFonts w:ascii="Arial" w:hAnsi="Arial" w:cs="Arial"/>
          <w:szCs w:val="18"/>
        </w:rPr>
        <w:t>MVOI-</w:t>
      </w:r>
      <w:r w:rsidR="00C40D5E" w:rsidRPr="00044C8F">
        <w:rPr>
          <w:rFonts w:ascii="Arial" w:hAnsi="Arial" w:cs="Arial"/>
          <w:szCs w:val="18"/>
        </w:rPr>
        <w:t>thema’s</w:t>
      </w:r>
      <w:r w:rsidRPr="00044C8F">
        <w:rPr>
          <w:rFonts w:ascii="Arial" w:hAnsi="Arial" w:cs="Arial"/>
          <w:szCs w:val="18"/>
        </w:rPr>
        <w:t xml:space="preserve"> voor handen die de Aanbestedende dienst</w:t>
      </w:r>
      <w:r w:rsidR="00713092" w:rsidRPr="00044C8F">
        <w:rPr>
          <w:rFonts w:ascii="Arial" w:hAnsi="Arial" w:cs="Arial"/>
          <w:szCs w:val="18"/>
        </w:rPr>
        <w:t xml:space="preserve"> gebruikt en (waar zinvol) vertaalt naar eisen en/of </w:t>
      </w:r>
      <w:r w:rsidR="00713092" w:rsidRPr="00CD415F">
        <w:rPr>
          <w:rFonts w:ascii="Arial" w:hAnsi="Arial" w:cs="Arial"/>
          <w:szCs w:val="18"/>
        </w:rPr>
        <w:t>w</w:t>
      </w:r>
      <w:r w:rsidR="00F60840" w:rsidRPr="00CD415F">
        <w:rPr>
          <w:rFonts w:ascii="Arial" w:hAnsi="Arial" w:cs="Arial"/>
          <w:szCs w:val="18"/>
        </w:rPr>
        <w:t>ens</w:t>
      </w:r>
      <w:r w:rsidR="00713092" w:rsidRPr="00CD415F">
        <w:rPr>
          <w:rFonts w:ascii="Arial" w:hAnsi="Arial" w:cs="Arial"/>
          <w:szCs w:val="18"/>
        </w:rPr>
        <w:t xml:space="preserve">en, </w:t>
      </w:r>
      <w:r w:rsidR="00B4279C" w:rsidRPr="00CD415F">
        <w:rPr>
          <w:rFonts w:ascii="Arial" w:hAnsi="Arial" w:cs="Arial"/>
          <w:szCs w:val="18"/>
        </w:rPr>
        <w:t xml:space="preserve">dan wel </w:t>
      </w:r>
      <w:r w:rsidR="00713092" w:rsidRPr="00CD415F">
        <w:rPr>
          <w:rFonts w:ascii="Arial" w:hAnsi="Arial" w:cs="Arial"/>
          <w:szCs w:val="18"/>
        </w:rPr>
        <w:t>vertaal</w:t>
      </w:r>
      <w:r w:rsidR="00E2654F" w:rsidRPr="00CD415F">
        <w:rPr>
          <w:rFonts w:ascii="Arial" w:hAnsi="Arial" w:cs="Arial"/>
          <w:szCs w:val="18"/>
        </w:rPr>
        <w:t>t</w:t>
      </w:r>
      <w:r w:rsidR="00713092" w:rsidRPr="00CD415F">
        <w:rPr>
          <w:rFonts w:ascii="Arial" w:hAnsi="Arial" w:cs="Arial"/>
          <w:szCs w:val="18"/>
        </w:rPr>
        <w:t xml:space="preserve"> naar een </w:t>
      </w:r>
      <w:proofErr w:type="spellStart"/>
      <w:r w:rsidR="00CA2481" w:rsidRPr="00CD415F">
        <w:rPr>
          <w:rFonts w:ascii="Arial" w:hAnsi="Arial" w:cs="Arial"/>
          <w:szCs w:val="18"/>
        </w:rPr>
        <w:t>sub</w:t>
      </w:r>
      <w:r w:rsidR="00713092" w:rsidRPr="00CD415F">
        <w:rPr>
          <w:rFonts w:ascii="Arial" w:hAnsi="Arial" w:cs="Arial"/>
          <w:szCs w:val="18"/>
        </w:rPr>
        <w:t>gunningscriterium</w:t>
      </w:r>
      <w:proofErr w:type="spellEnd"/>
      <w:r w:rsidR="00713092" w:rsidRPr="00CD415F">
        <w:rPr>
          <w:rFonts w:ascii="Arial" w:hAnsi="Arial" w:cs="Arial"/>
          <w:szCs w:val="18"/>
        </w:rPr>
        <w:t>.</w:t>
      </w:r>
    </w:p>
    <w:p w14:paraId="790878A4" w14:textId="77777777" w:rsidR="0095396B" w:rsidRPr="00CD415F" w:rsidRDefault="0095396B" w:rsidP="00105798">
      <w:pPr>
        <w:spacing w:line="240" w:lineRule="auto"/>
        <w:rPr>
          <w:rFonts w:ascii="Arial" w:hAnsi="Arial" w:cs="Arial"/>
          <w:szCs w:val="18"/>
        </w:rPr>
      </w:pPr>
    </w:p>
    <w:p w14:paraId="534D3150" w14:textId="3F4C0CAF" w:rsidR="008C3AB7" w:rsidRPr="00CD415F" w:rsidRDefault="008C3AB7" w:rsidP="00105798">
      <w:pPr>
        <w:spacing w:line="240" w:lineRule="auto"/>
        <w:rPr>
          <w:rFonts w:ascii="Arial" w:hAnsi="Arial" w:cs="Arial"/>
          <w:b/>
          <w:bCs/>
          <w:szCs w:val="18"/>
        </w:rPr>
      </w:pPr>
      <w:r w:rsidRPr="00CD415F">
        <w:rPr>
          <w:rFonts w:ascii="Arial" w:hAnsi="Arial" w:cs="Arial"/>
          <w:b/>
          <w:bCs/>
          <w:szCs w:val="18"/>
        </w:rPr>
        <w:t>Klimaat</w:t>
      </w:r>
      <w:r w:rsidR="005E2DA5" w:rsidRPr="00CD415F">
        <w:rPr>
          <w:rFonts w:ascii="Arial" w:hAnsi="Arial" w:cs="Arial"/>
          <w:b/>
          <w:bCs/>
          <w:szCs w:val="18"/>
        </w:rPr>
        <w:t xml:space="preserve"> (CO2)</w:t>
      </w:r>
    </w:p>
    <w:p w14:paraId="7E1011C9" w14:textId="207D8E1D" w:rsidR="00B961A1" w:rsidRPr="00CD415F" w:rsidRDefault="008C3AB7" w:rsidP="00105798">
      <w:pPr>
        <w:spacing w:line="240" w:lineRule="auto"/>
        <w:rPr>
          <w:rFonts w:ascii="Arial" w:hAnsi="Arial" w:cs="Arial"/>
          <w:szCs w:val="18"/>
        </w:rPr>
      </w:pPr>
      <w:r w:rsidRPr="00CD415F">
        <w:rPr>
          <w:rFonts w:ascii="Arial" w:hAnsi="Arial" w:cs="Arial"/>
          <w:szCs w:val="18"/>
        </w:rPr>
        <w:t>De invloed van dit project op het thema klimaat, komt vooral door de uitstoot van broeikasgassen zoals CO2. CO2 komt in grote hoeveelheden vrij bij de verbranding van fossiele brandstoffen.</w:t>
      </w:r>
      <w:r w:rsidR="00FB66E8" w:rsidRPr="00CD415F">
        <w:rPr>
          <w:rFonts w:ascii="Arial" w:hAnsi="Arial" w:cs="Arial"/>
          <w:szCs w:val="18"/>
        </w:rPr>
        <w:t xml:space="preserve"> </w:t>
      </w:r>
      <w:r w:rsidR="00550D24" w:rsidRPr="00CD415F">
        <w:rPr>
          <w:rFonts w:ascii="Arial" w:hAnsi="Arial" w:cs="Arial"/>
          <w:szCs w:val="18"/>
        </w:rPr>
        <w:t xml:space="preserve">Daarom heeft de </w:t>
      </w:r>
      <w:r w:rsidR="00731FDF" w:rsidRPr="00CD415F">
        <w:rPr>
          <w:rFonts w:ascii="Arial" w:hAnsi="Arial" w:cs="Arial"/>
          <w:szCs w:val="18"/>
        </w:rPr>
        <w:t>provincie</w:t>
      </w:r>
      <w:r w:rsidR="00550D24" w:rsidRPr="00CD415F">
        <w:rPr>
          <w:rFonts w:ascii="Arial" w:hAnsi="Arial" w:cs="Arial"/>
          <w:szCs w:val="18"/>
        </w:rPr>
        <w:t xml:space="preserve"> aandacht voor de </w:t>
      </w:r>
      <w:r w:rsidR="005B2BC7" w:rsidRPr="00CD415F">
        <w:rPr>
          <w:rFonts w:ascii="Arial" w:hAnsi="Arial" w:cs="Arial"/>
          <w:szCs w:val="18"/>
        </w:rPr>
        <w:t xml:space="preserve">hoeveelheid </w:t>
      </w:r>
      <w:r w:rsidR="00550D24" w:rsidRPr="00CD415F">
        <w:rPr>
          <w:rFonts w:ascii="Arial" w:hAnsi="Arial" w:cs="Arial"/>
          <w:szCs w:val="18"/>
        </w:rPr>
        <w:t>CO2</w:t>
      </w:r>
      <w:r w:rsidR="00CD415F" w:rsidRPr="00CD415F">
        <w:rPr>
          <w:rFonts w:ascii="Arial" w:hAnsi="Arial" w:cs="Arial"/>
          <w:szCs w:val="18"/>
        </w:rPr>
        <w:t>-</w:t>
      </w:r>
      <w:r w:rsidR="005B2BC7" w:rsidRPr="00CD415F">
        <w:rPr>
          <w:rFonts w:ascii="Arial" w:hAnsi="Arial" w:cs="Arial"/>
          <w:szCs w:val="18"/>
        </w:rPr>
        <w:t>uitstoot in relatie tot aan te besteden opdrachten.</w:t>
      </w:r>
    </w:p>
    <w:p w14:paraId="327B936B" w14:textId="77777777" w:rsidR="00F74A86" w:rsidRPr="00CD415F" w:rsidRDefault="00F74A86" w:rsidP="00105798">
      <w:pPr>
        <w:spacing w:line="240" w:lineRule="auto"/>
        <w:rPr>
          <w:rFonts w:ascii="Arial" w:hAnsi="Arial" w:cs="Arial"/>
          <w:szCs w:val="18"/>
        </w:rPr>
      </w:pPr>
    </w:p>
    <w:p w14:paraId="30C4FB9F" w14:textId="514C048C" w:rsidR="00F32636" w:rsidRPr="00CD415F" w:rsidRDefault="004044CB" w:rsidP="00105798">
      <w:pPr>
        <w:spacing w:line="240" w:lineRule="auto"/>
        <w:rPr>
          <w:rFonts w:ascii="Arial" w:hAnsi="Arial" w:cs="Arial"/>
          <w:b/>
          <w:bCs/>
          <w:szCs w:val="18"/>
        </w:rPr>
      </w:pPr>
      <w:r w:rsidRPr="00CD415F">
        <w:rPr>
          <w:rFonts w:ascii="Arial" w:hAnsi="Arial" w:cs="Arial"/>
          <w:b/>
          <w:bCs/>
          <w:szCs w:val="18"/>
        </w:rPr>
        <w:t>Diversiteit en inclusie</w:t>
      </w:r>
    </w:p>
    <w:p w14:paraId="740E493C" w14:textId="73F27556" w:rsidR="00F32636" w:rsidRPr="00CD415F" w:rsidRDefault="00F32636" w:rsidP="00105798">
      <w:pPr>
        <w:spacing w:line="240" w:lineRule="auto"/>
        <w:rPr>
          <w:rFonts w:ascii="Arial" w:hAnsi="Arial" w:cs="Arial"/>
          <w:szCs w:val="18"/>
        </w:rPr>
      </w:pPr>
      <w:r w:rsidRPr="00CD415F">
        <w:rPr>
          <w:rFonts w:ascii="Arial" w:hAnsi="Arial" w:cs="Arial"/>
          <w:szCs w:val="18"/>
        </w:rPr>
        <w:t xml:space="preserve">De opdrachtgever behoudt zich het recht </w:t>
      </w:r>
      <w:r w:rsidR="003C7BF2" w:rsidRPr="00CD415F">
        <w:rPr>
          <w:rFonts w:ascii="Arial" w:hAnsi="Arial" w:cs="Arial"/>
          <w:szCs w:val="18"/>
        </w:rPr>
        <w:t xml:space="preserve">voor </w:t>
      </w:r>
      <w:r w:rsidRPr="00CD415F">
        <w:rPr>
          <w:rFonts w:ascii="Arial" w:hAnsi="Arial" w:cs="Arial"/>
          <w:szCs w:val="18"/>
        </w:rPr>
        <w:t xml:space="preserve">de Overeenkomst met onmiddellijke ingang </w:t>
      </w:r>
      <w:r w:rsidR="003C7BF2" w:rsidRPr="00CD415F">
        <w:rPr>
          <w:rFonts w:ascii="Arial" w:hAnsi="Arial" w:cs="Arial"/>
          <w:szCs w:val="18"/>
        </w:rPr>
        <w:t xml:space="preserve">geheel of gedeeltelijk op te schorten dan wel </w:t>
      </w:r>
      <w:r w:rsidRPr="00CD415F">
        <w:rPr>
          <w:rFonts w:ascii="Arial" w:hAnsi="Arial" w:cs="Arial"/>
          <w:szCs w:val="18"/>
        </w:rPr>
        <w:t>te ontbinden, zodra Opdrachtgever vaststelt dat de Opdrachtnemer</w:t>
      </w:r>
      <w:r w:rsidR="003C7BF2" w:rsidRPr="00CD415F">
        <w:rPr>
          <w:rFonts w:ascii="Arial" w:hAnsi="Arial" w:cs="Arial"/>
          <w:szCs w:val="18"/>
        </w:rPr>
        <w:t xml:space="preserve"> (dan wel een door Opdrachtnemer ingezette derde partij)</w:t>
      </w:r>
      <w:r w:rsidRPr="00CD415F">
        <w:rPr>
          <w:rFonts w:ascii="Arial" w:hAnsi="Arial" w:cs="Arial"/>
          <w:szCs w:val="18"/>
        </w:rPr>
        <w:t xml:space="preserve"> zich schuldig maakt aan discriminatie</w:t>
      </w:r>
      <w:r w:rsidR="003C7BF2" w:rsidRPr="00CD415F">
        <w:rPr>
          <w:rFonts w:ascii="Arial" w:hAnsi="Arial" w:cs="Arial"/>
          <w:szCs w:val="18"/>
        </w:rPr>
        <w:t xml:space="preserve"> (binnen de eigen organisatie en/of in de uitvoeringsorganisatie van deze Opdracht, in welke vorm dan ook)</w:t>
      </w:r>
      <w:r w:rsidRPr="00CD415F">
        <w:rPr>
          <w:rFonts w:ascii="Arial" w:hAnsi="Arial" w:cs="Arial"/>
          <w:szCs w:val="18"/>
        </w:rPr>
        <w:t>. Bij opschorting/beëindiging van de Overeenkomst is de Opdrachtgever niet tot enigerlei schadevergoeding</w:t>
      </w:r>
      <w:r w:rsidR="00D14FA7" w:rsidRPr="00CD415F">
        <w:rPr>
          <w:rFonts w:ascii="Arial" w:hAnsi="Arial" w:cs="Arial"/>
          <w:szCs w:val="18"/>
        </w:rPr>
        <w:t xml:space="preserve"> of enige </w:t>
      </w:r>
      <w:r w:rsidR="003C7BF2" w:rsidRPr="00CD415F">
        <w:rPr>
          <w:rFonts w:ascii="Arial" w:hAnsi="Arial" w:cs="Arial"/>
          <w:szCs w:val="18"/>
        </w:rPr>
        <w:t xml:space="preserve">(andere) </w:t>
      </w:r>
      <w:r w:rsidR="00D14FA7" w:rsidRPr="00CD415F">
        <w:rPr>
          <w:rFonts w:ascii="Arial" w:hAnsi="Arial" w:cs="Arial"/>
          <w:szCs w:val="18"/>
        </w:rPr>
        <w:t>vorm van compensatie</w:t>
      </w:r>
      <w:r w:rsidR="00E2654F" w:rsidRPr="00CD415F">
        <w:rPr>
          <w:rFonts w:ascii="Arial" w:hAnsi="Arial" w:cs="Arial"/>
          <w:szCs w:val="18"/>
        </w:rPr>
        <w:t xml:space="preserve"> (bijvoorbeeld</w:t>
      </w:r>
      <w:r w:rsidR="00971B9F">
        <w:rPr>
          <w:rFonts w:ascii="Arial" w:hAnsi="Arial" w:cs="Arial"/>
          <w:szCs w:val="18"/>
        </w:rPr>
        <w:t xml:space="preserve"> voor</w:t>
      </w:r>
      <w:r w:rsidR="00E2654F" w:rsidRPr="00CD415F">
        <w:rPr>
          <w:rFonts w:ascii="Arial" w:hAnsi="Arial" w:cs="Arial"/>
          <w:szCs w:val="18"/>
        </w:rPr>
        <w:t xml:space="preserve"> </w:t>
      </w:r>
      <w:r w:rsidR="00971B9F">
        <w:rPr>
          <w:rFonts w:ascii="Arial" w:hAnsi="Arial" w:cs="Arial"/>
          <w:szCs w:val="18"/>
        </w:rPr>
        <w:t>maar</w:t>
      </w:r>
      <w:r w:rsidR="00E2654F" w:rsidRPr="00CD415F">
        <w:rPr>
          <w:rFonts w:ascii="Arial" w:hAnsi="Arial" w:cs="Arial"/>
          <w:szCs w:val="18"/>
        </w:rPr>
        <w:t xml:space="preserve"> niet beperkt tot vertragingskosten en gederfde inkomsten/winsten)</w:t>
      </w:r>
      <w:r w:rsidRPr="00CD415F">
        <w:rPr>
          <w:rFonts w:ascii="Arial" w:hAnsi="Arial" w:cs="Arial"/>
          <w:szCs w:val="18"/>
        </w:rPr>
        <w:t xml:space="preserve"> gehouden.</w:t>
      </w:r>
      <w:r w:rsidR="00E2654F" w:rsidRPr="00CD415F">
        <w:rPr>
          <w:rFonts w:ascii="Arial" w:hAnsi="Arial" w:cs="Arial"/>
          <w:szCs w:val="18"/>
        </w:rPr>
        <w:t xml:space="preserve"> </w:t>
      </w:r>
    </w:p>
    <w:p w14:paraId="6F1BF2B5" w14:textId="77777777" w:rsidR="00F32636" w:rsidRPr="00CD415F" w:rsidRDefault="00F32636" w:rsidP="00105798">
      <w:pPr>
        <w:spacing w:line="240" w:lineRule="auto"/>
        <w:rPr>
          <w:rFonts w:ascii="Arial" w:hAnsi="Arial" w:cs="Arial"/>
          <w:b/>
          <w:bCs/>
          <w:szCs w:val="18"/>
        </w:rPr>
      </w:pPr>
    </w:p>
    <w:p w14:paraId="466F69B2" w14:textId="25250E22" w:rsidR="003E36AC" w:rsidRPr="00C60514" w:rsidRDefault="003E36AC" w:rsidP="00105798">
      <w:pPr>
        <w:spacing w:line="240" w:lineRule="auto"/>
        <w:rPr>
          <w:rFonts w:ascii="Arial" w:hAnsi="Arial" w:cs="Arial"/>
          <w:b/>
          <w:bCs/>
          <w:szCs w:val="18"/>
          <w:lang w:val="en-GB"/>
        </w:rPr>
      </w:pPr>
      <w:r w:rsidRPr="00C60514">
        <w:rPr>
          <w:rFonts w:ascii="Arial" w:hAnsi="Arial" w:cs="Arial"/>
          <w:b/>
          <w:bCs/>
          <w:szCs w:val="18"/>
          <w:lang w:val="en-GB"/>
        </w:rPr>
        <w:t>Social Return</w:t>
      </w:r>
      <w:r w:rsidR="00CD415F" w:rsidRPr="00C60514">
        <w:rPr>
          <w:rFonts w:ascii="Arial" w:hAnsi="Arial" w:cs="Arial"/>
          <w:b/>
          <w:bCs/>
          <w:szCs w:val="18"/>
          <w:lang w:val="en-GB"/>
        </w:rPr>
        <w:t xml:space="preserve"> On Investment (SROI)</w:t>
      </w:r>
    </w:p>
    <w:p w14:paraId="670FA8D7" w14:textId="677AB4F3" w:rsidR="003E36AC" w:rsidRPr="00CD415F" w:rsidRDefault="00971B9F" w:rsidP="00105798">
      <w:pPr>
        <w:spacing w:line="240" w:lineRule="auto"/>
        <w:rPr>
          <w:rFonts w:ascii="Arial" w:hAnsi="Arial" w:cs="Arial"/>
          <w:szCs w:val="18"/>
        </w:rPr>
      </w:pPr>
      <w:r>
        <w:rPr>
          <w:rFonts w:ascii="Arial" w:hAnsi="Arial" w:cs="Arial"/>
          <w:szCs w:val="18"/>
        </w:rPr>
        <w:t>Opdrachtgever</w:t>
      </w:r>
      <w:r w:rsidR="003E36AC" w:rsidRPr="00CD415F">
        <w:rPr>
          <w:rFonts w:ascii="Arial" w:hAnsi="Arial" w:cs="Arial"/>
          <w:szCs w:val="18"/>
        </w:rPr>
        <w:t xml:space="preserve"> wil graag werkgelegenheid creëren voor mensen met een afstand tot de arbeidsmarkt. Met SROI zorgen we niet alleen voor het financiële, maar ook voor het maatschappelijke rendement van een samenwerking. Dit door kwetsbare groepen op de arbeidsmarkt te betrekken bij de uitvoering van deze opdracht. Zo draagt het project bij aan de realisatie van het overheidsbeleid en het creëren van maatschappelijke meerwaarde. Hiervoor wordt 1% van de opdrachtwaarde ingezet als </w:t>
      </w:r>
      <w:r>
        <w:rPr>
          <w:rFonts w:ascii="Arial" w:hAnsi="Arial" w:cs="Arial"/>
          <w:szCs w:val="18"/>
        </w:rPr>
        <w:t>SROI</w:t>
      </w:r>
      <w:r w:rsidR="003E36AC" w:rsidRPr="00CD415F">
        <w:rPr>
          <w:rFonts w:ascii="Arial" w:hAnsi="Arial" w:cs="Arial"/>
          <w:szCs w:val="18"/>
        </w:rPr>
        <w:t>.</w:t>
      </w:r>
    </w:p>
    <w:p w14:paraId="35CC3D44" w14:textId="77777777" w:rsidR="00867A72" w:rsidRPr="00CD415F" w:rsidRDefault="00867A72" w:rsidP="00105798">
      <w:pPr>
        <w:spacing w:line="240" w:lineRule="auto"/>
        <w:rPr>
          <w:rFonts w:ascii="Arial" w:hAnsi="Arial" w:cs="Arial"/>
          <w:szCs w:val="18"/>
        </w:rPr>
      </w:pPr>
    </w:p>
    <w:p w14:paraId="0902720C" w14:textId="2C185620" w:rsidR="005E4744" w:rsidRPr="00CD415F" w:rsidRDefault="008D4DC2" w:rsidP="00105798">
      <w:pPr>
        <w:spacing w:line="240" w:lineRule="auto"/>
        <w:rPr>
          <w:rFonts w:ascii="Arial" w:hAnsi="Arial" w:cs="Arial"/>
          <w:szCs w:val="18"/>
        </w:rPr>
      </w:pPr>
      <w:r w:rsidRPr="00CD415F">
        <w:rPr>
          <w:rFonts w:ascii="Arial" w:hAnsi="Arial" w:cs="Arial"/>
          <w:szCs w:val="18"/>
        </w:rPr>
        <w:t>Ten aanzien van SROI geldt dat als het op geld gewaardeerde deel van de overeengekomen inspanning niet wordt gerealiseerd gedurende de uitvoering van de Opdracht, het niet gerealiseerde deel van de hiervoor genoemde inspanning in mindering gebracht zal worden op de slotfactuur/bij de eindafrekening zal worden verrekend.</w:t>
      </w:r>
    </w:p>
    <w:p w14:paraId="0654D9DF" w14:textId="77777777" w:rsidR="00BE478D" w:rsidRPr="00CD415F" w:rsidRDefault="00BE478D" w:rsidP="00105798">
      <w:pPr>
        <w:spacing w:line="240" w:lineRule="auto"/>
        <w:rPr>
          <w:rFonts w:ascii="Arial" w:hAnsi="Arial" w:cs="Arial"/>
          <w:szCs w:val="18"/>
        </w:rPr>
      </w:pPr>
    </w:p>
    <w:p w14:paraId="31E3E38D" w14:textId="51C796C4" w:rsidR="003B550B" w:rsidRPr="00044C8F" w:rsidRDefault="009421BC" w:rsidP="00105798">
      <w:pPr>
        <w:pStyle w:val="Kop1"/>
        <w:spacing w:line="240" w:lineRule="auto"/>
        <w:ind w:left="1701" w:hanging="1701"/>
        <w:rPr>
          <w:rFonts w:ascii="Arial" w:hAnsi="Arial" w:cs="Arial"/>
          <w:noProof w:val="0"/>
        </w:rPr>
      </w:pPr>
      <w:bookmarkStart w:id="30" w:name="_Toc447882322"/>
      <w:bookmarkStart w:id="31" w:name="_Toc12976878"/>
      <w:bookmarkStart w:id="32" w:name="_Toc167358129"/>
      <w:bookmarkEnd w:id="0"/>
      <w:bookmarkEnd w:id="1"/>
      <w:r w:rsidRPr="00044C8F">
        <w:rPr>
          <w:rFonts w:ascii="Arial" w:hAnsi="Arial" w:cs="Arial"/>
          <w:noProof w:val="0"/>
        </w:rPr>
        <w:lastRenderedPageBreak/>
        <w:t>Procedurele aspecten en voorschriften</w:t>
      </w:r>
      <w:bookmarkEnd w:id="30"/>
      <w:bookmarkEnd w:id="31"/>
      <w:bookmarkEnd w:id="32"/>
    </w:p>
    <w:p w14:paraId="51B67440" w14:textId="77777777" w:rsidR="007947F6" w:rsidRPr="00044C8F" w:rsidRDefault="007947F6" w:rsidP="00105798">
      <w:pPr>
        <w:spacing w:line="240" w:lineRule="auto"/>
        <w:rPr>
          <w:rFonts w:ascii="Arial" w:hAnsi="Arial" w:cs="Arial"/>
          <w:szCs w:val="18"/>
        </w:rPr>
      </w:pPr>
      <w:bookmarkStart w:id="33" w:name="_Toc250730220"/>
      <w:r w:rsidRPr="00044C8F">
        <w:rPr>
          <w:rFonts w:ascii="Arial" w:hAnsi="Arial" w:cs="Arial"/>
          <w:szCs w:val="18"/>
        </w:rPr>
        <w:t>In dit hoofdstuk worden de procedurele aspecten rondom de aanbesteding besproken en de aanbestedingsvoorschriften uiteengezet. Ondernemers dienen hieraan te voldoen. Indien dit niet het geval is kan de Aanbestedende dienst besluiten de Ondernemer uit te sluiten van deelname.</w:t>
      </w:r>
    </w:p>
    <w:p w14:paraId="5F969E87" w14:textId="77777777" w:rsidR="007947F6" w:rsidRPr="00044C8F" w:rsidRDefault="007947F6" w:rsidP="00DB00CE">
      <w:pPr>
        <w:pStyle w:val="Kop2"/>
        <w:numPr>
          <w:ilvl w:val="1"/>
          <w:numId w:val="43"/>
        </w:numPr>
      </w:pPr>
      <w:bookmarkStart w:id="34" w:name="_Toc447864211"/>
      <w:bookmarkStart w:id="35" w:name="_Toc9425442"/>
      <w:bookmarkStart w:id="36" w:name="_Toc167358130"/>
      <w:r w:rsidRPr="00044C8F">
        <w:t>Algemene voorschriften voor de aanbesteding</w:t>
      </w:r>
      <w:bookmarkEnd w:id="33"/>
      <w:bookmarkEnd w:id="34"/>
      <w:bookmarkEnd w:id="35"/>
      <w:bookmarkEnd w:id="36"/>
    </w:p>
    <w:p w14:paraId="1005433D" w14:textId="77777777" w:rsidR="008A5C65" w:rsidRPr="00044C8F" w:rsidRDefault="007947F6" w:rsidP="00105798">
      <w:pPr>
        <w:numPr>
          <w:ilvl w:val="0"/>
          <w:numId w:val="10"/>
        </w:numPr>
        <w:tabs>
          <w:tab w:val="clear" w:pos="720"/>
          <w:tab w:val="left" w:pos="567"/>
        </w:tabs>
        <w:spacing w:line="240" w:lineRule="auto"/>
        <w:ind w:hanging="578"/>
        <w:rPr>
          <w:rFonts w:ascii="Arial" w:hAnsi="Arial" w:cs="Arial"/>
          <w:szCs w:val="18"/>
        </w:rPr>
      </w:pPr>
      <w:r w:rsidRPr="00044C8F">
        <w:rPr>
          <w:rFonts w:ascii="Arial" w:hAnsi="Arial" w:cs="Arial"/>
          <w:szCs w:val="18"/>
        </w:rPr>
        <w:t>De Aanbestedende dienst is niet verplicht de Opdracht te gunnen.</w:t>
      </w:r>
    </w:p>
    <w:p w14:paraId="3FF58305" w14:textId="2397C24A" w:rsidR="008A5C65" w:rsidRPr="00044C8F" w:rsidRDefault="007947F6" w:rsidP="00105798">
      <w:pPr>
        <w:numPr>
          <w:ilvl w:val="0"/>
          <w:numId w:val="10"/>
        </w:numPr>
        <w:tabs>
          <w:tab w:val="clear" w:pos="720"/>
          <w:tab w:val="left" w:pos="567"/>
        </w:tabs>
        <w:spacing w:line="240" w:lineRule="auto"/>
        <w:ind w:left="567" w:hanging="425"/>
        <w:rPr>
          <w:rFonts w:ascii="Arial" w:hAnsi="Arial" w:cs="Arial"/>
          <w:szCs w:val="18"/>
        </w:rPr>
      </w:pPr>
      <w:r w:rsidRPr="00044C8F">
        <w:rPr>
          <w:rFonts w:ascii="Arial" w:hAnsi="Arial" w:cs="Arial"/>
          <w:szCs w:val="18"/>
        </w:rPr>
        <w:t>Door de Aanbestedende dienst worden op geen enkele wijze kosten vergoed die door Ondernemers gemaakt zijn of worden in relatie tot deze aanbestedingsprocedure. De Aanbestedende dienst heeft zonder meer de intentie de aanbestedingsprocedure succesvol af te ronden. Indien zich echter situaties voordoen die ertoe leiden dat besloten wordt het aanbestedingsproces geheel of gedeeltelijk, tijdelijk of volledig, stop te zetten en/of de Opdracht</w:t>
      </w:r>
      <w:r w:rsidR="0037448D" w:rsidRPr="00044C8F">
        <w:rPr>
          <w:rFonts w:ascii="Arial" w:hAnsi="Arial" w:cs="Arial"/>
          <w:szCs w:val="18"/>
        </w:rPr>
        <w:t xml:space="preserve"> (deels)</w:t>
      </w:r>
      <w:r w:rsidRPr="00044C8F">
        <w:rPr>
          <w:rFonts w:ascii="Arial" w:hAnsi="Arial" w:cs="Arial"/>
          <w:szCs w:val="18"/>
        </w:rPr>
        <w:t xml:space="preserve"> niet te gunnen dan heeft de betrokken Ondernemer geen recht op een vergoeding van welke aard dan ook.</w:t>
      </w:r>
    </w:p>
    <w:p w14:paraId="3F1E5FA4" w14:textId="79800966" w:rsidR="008A5C65" w:rsidRPr="00044C8F" w:rsidRDefault="007947F6" w:rsidP="00105798">
      <w:pPr>
        <w:numPr>
          <w:ilvl w:val="0"/>
          <w:numId w:val="10"/>
        </w:numPr>
        <w:tabs>
          <w:tab w:val="clear" w:pos="720"/>
          <w:tab w:val="left" w:pos="567"/>
        </w:tabs>
        <w:spacing w:line="240" w:lineRule="auto"/>
        <w:ind w:left="567" w:hanging="425"/>
        <w:rPr>
          <w:rFonts w:ascii="Arial" w:hAnsi="Arial" w:cs="Arial"/>
          <w:szCs w:val="18"/>
        </w:rPr>
      </w:pPr>
      <w:r w:rsidRPr="00044C8F">
        <w:rPr>
          <w:rFonts w:ascii="Arial" w:hAnsi="Arial" w:cs="Arial"/>
          <w:szCs w:val="18"/>
        </w:rPr>
        <w:t>Op deze aanbesteding is uitsluitend Nederlands recht van toepassing.</w:t>
      </w:r>
    </w:p>
    <w:p w14:paraId="3C0234A1" w14:textId="2E20E5D8" w:rsidR="008A5C65" w:rsidRPr="00044C8F" w:rsidRDefault="007947F6" w:rsidP="00105798">
      <w:pPr>
        <w:numPr>
          <w:ilvl w:val="0"/>
          <w:numId w:val="10"/>
        </w:numPr>
        <w:tabs>
          <w:tab w:val="clear" w:pos="720"/>
          <w:tab w:val="left" w:pos="567"/>
        </w:tabs>
        <w:spacing w:line="240" w:lineRule="auto"/>
        <w:ind w:left="567" w:hanging="425"/>
        <w:rPr>
          <w:rFonts w:ascii="Arial" w:hAnsi="Arial" w:cs="Arial"/>
          <w:szCs w:val="18"/>
        </w:rPr>
      </w:pPr>
      <w:r w:rsidRPr="00044C8F">
        <w:rPr>
          <w:rFonts w:ascii="Arial" w:hAnsi="Arial" w:cs="Arial"/>
          <w:szCs w:val="18"/>
        </w:rPr>
        <w:t>Een geschil tussen de bij de aanbesteding betrokkenen, daaronder begrepen een geschil dat slechts door een van de betrokkenen als zodanig wordt beschouwd, dat ontstaat naar aanleiding van deze aanbesteding wordt beslecht door de bevoegde rechter in het arrondissement waarin de Aanbestedende dienst is gevestigd.</w:t>
      </w:r>
    </w:p>
    <w:p w14:paraId="21F0A1D3" w14:textId="7F069EAC" w:rsidR="003F4A6E" w:rsidRPr="00044C8F" w:rsidRDefault="007947F6" w:rsidP="00105798">
      <w:pPr>
        <w:numPr>
          <w:ilvl w:val="0"/>
          <w:numId w:val="10"/>
        </w:numPr>
        <w:tabs>
          <w:tab w:val="clear" w:pos="720"/>
          <w:tab w:val="left" w:pos="567"/>
        </w:tabs>
        <w:spacing w:line="240" w:lineRule="auto"/>
        <w:ind w:left="567" w:hanging="425"/>
        <w:rPr>
          <w:rFonts w:ascii="Arial" w:hAnsi="Arial" w:cs="Arial"/>
          <w:szCs w:val="18"/>
        </w:rPr>
      </w:pPr>
      <w:r w:rsidRPr="00044C8F">
        <w:rPr>
          <w:rFonts w:ascii="Arial" w:hAnsi="Arial" w:cs="Arial"/>
          <w:szCs w:val="18"/>
        </w:rPr>
        <w:t>Ondernemer erkent dat de Aanbestedende dienst binnen deze aanbestedingsprocedure gebruik kan maken van de Wet Bevordering Integriteitbeoordelingen door het Openbaar Bestuur (hierna: Wet Bibob) en dat de uitkomst van een dergelijk onderzoek kan betekenen dat de betreffende Inschrijver niet voor gunning van de Opdracht in aanmerking komt dan wel tot ontbinding van de reeds gesloten Overeenkomst kan leiden.</w:t>
      </w:r>
    </w:p>
    <w:p w14:paraId="5FC88F15" w14:textId="23662D9D" w:rsidR="00E83330" w:rsidRPr="00044C8F" w:rsidRDefault="00E83330" w:rsidP="00105798">
      <w:pPr>
        <w:numPr>
          <w:ilvl w:val="0"/>
          <w:numId w:val="10"/>
        </w:numPr>
        <w:tabs>
          <w:tab w:val="left" w:pos="567"/>
        </w:tabs>
        <w:spacing w:line="240" w:lineRule="auto"/>
        <w:ind w:left="567" w:hanging="425"/>
        <w:rPr>
          <w:rFonts w:ascii="Arial" w:hAnsi="Arial" w:cs="Arial"/>
          <w:szCs w:val="18"/>
        </w:rPr>
      </w:pPr>
      <w:r w:rsidRPr="00044C8F">
        <w:rPr>
          <w:rFonts w:ascii="Arial" w:hAnsi="Arial" w:cs="Arial"/>
          <w:szCs w:val="18"/>
        </w:rPr>
        <w:t xml:space="preserve">Aan de provincie geleverde websites, intranetten, apps en digitale documenten, bedoeld voor publicatie op een provinciale website, voldoen aan het </w:t>
      </w:r>
      <w:hyperlink r:id="rId19" w:history="1">
        <w:r w:rsidRPr="00044C8F">
          <w:rPr>
            <w:rStyle w:val="Hyperlink"/>
            <w:rFonts w:ascii="Arial" w:hAnsi="Arial" w:cs="Arial"/>
            <w:szCs w:val="18"/>
          </w:rPr>
          <w:t>Tijdelijk besluit digitale toegankelijkheid overheid</w:t>
        </w:r>
      </w:hyperlink>
      <w:r w:rsidRPr="00044C8F">
        <w:rPr>
          <w:rFonts w:ascii="Arial" w:hAnsi="Arial" w:cs="Arial"/>
          <w:szCs w:val="18"/>
        </w:rPr>
        <w:t xml:space="preserve">. De richtlijnen hiervoor zijn vastgelegd in </w:t>
      </w:r>
      <w:hyperlink r:id="rId20" w:history="1">
        <w:r w:rsidRPr="00044C8F">
          <w:rPr>
            <w:rStyle w:val="Hyperlink"/>
            <w:rFonts w:ascii="Arial" w:hAnsi="Arial" w:cs="Arial"/>
            <w:szCs w:val="18"/>
          </w:rPr>
          <w:t>toegankelijkheidsnorm WCAG 2.1, niveau A + A</w:t>
        </w:r>
        <w:r w:rsidR="00B33936" w:rsidRPr="00044C8F">
          <w:rPr>
            <w:rStyle w:val="Hyperlink"/>
            <w:rFonts w:ascii="Arial" w:hAnsi="Arial" w:cs="Arial"/>
            <w:szCs w:val="18"/>
          </w:rPr>
          <w:t>A</w:t>
        </w:r>
      </w:hyperlink>
      <w:r w:rsidR="00B33936" w:rsidRPr="00044C8F">
        <w:rPr>
          <w:rFonts w:ascii="Arial" w:hAnsi="Arial" w:cs="Arial"/>
          <w:szCs w:val="18"/>
        </w:rPr>
        <w:t xml:space="preserve">. </w:t>
      </w:r>
      <w:r w:rsidRPr="00044C8F">
        <w:rPr>
          <w:rFonts w:ascii="Arial" w:hAnsi="Arial" w:cs="Arial"/>
          <w:szCs w:val="18"/>
        </w:rPr>
        <w:t>Het voorgaande heeft in ieder geval betrekking op de jaarlijks op te stellen rapportage in het kader van deze Opdracht.</w:t>
      </w:r>
    </w:p>
    <w:p w14:paraId="37D6BAD3" w14:textId="77777777" w:rsidR="007947F6" w:rsidRPr="00044C8F" w:rsidRDefault="007947F6" w:rsidP="00105798">
      <w:pPr>
        <w:pStyle w:val="Kop2"/>
      </w:pPr>
      <w:bookmarkStart w:id="37" w:name="_Toc9425443"/>
      <w:bookmarkStart w:id="38" w:name="_Toc167358131"/>
      <w:r w:rsidRPr="00044C8F">
        <w:t>Communicatie, vertrouwelijkheid van gegevens en publiciteit</w:t>
      </w:r>
      <w:bookmarkEnd w:id="37"/>
      <w:bookmarkEnd w:id="38"/>
    </w:p>
    <w:p w14:paraId="43CA077F" w14:textId="77777777" w:rsidR="007947F6" w:rsidRPr="00044C8F" w:rsidRDefault="007947F6" w:rsidP="00105798">
      <w:pPr>
        <w:numPr>
          <w:ilvl w:val="0"/>
          <w:numId w:val="25"/>
        </w:numPr>
        <w:tabs>
          <w:tab w:val="left" w:pos="567"/>
        </w:tabs>
        <w:spacing w:line="240" w:lineRule="auto"/>
        <w:ind w:left="567" w:hanging="425"/>
        <w:rPr>
          <w:rFonts w:ascii="Arial" w:hAnsi="Arial" w:cs="Arial"/>
          <w:szCs w:val="18"/>
        </w:rPr>
      </w:pPr>
      <w:r w:rsidRPr="00044C8F">
        <w:rPr>
          <w:rFonts w:ascii="Arial" w:hAnsi="Arial" w:cs="Arial"/>
          <w:szCs w:val="18"/>
        </w:rPr>
        <w:t>De Ondernemer mag de gegevens die de Aanbestedende dienst in verband met deze aanbesteding ter beschikking stelt alleen gebruiken voor het doel waarvoor ze zijn verstrekt: (mogelijke) deelname aan de aanbesteding.</w:t>
      </w:r>
    </w:p>
    <w:p w14:paraId="388E5A9E" w14:textId="77777777" w:rsidR="007947F6" w:rsidRPr="00044C8F" w:rsidRDefault="007947F6" w:rsidP="00105798">
      <w:pPr>
        <w:numPr>
          <w:ilvl w:val="0"/>
          <w:numId w:val="25"/>
        </w:numPr>
        <w:tabs>
          <w:tab w:val="left" w:pos="567"/>
        </w:tabs>
        <w:spacing w:line="240" w:lineRule="auto"/>
        <w:ind w:left="567" w:hanging="425"/>
        <w:rPr>
          <w:rFonts w:ascii="Arial" w:hAnsi="Arial" w:cs="Arial"/>
          <w:szCs w:val="18"/>
        </w:rPr>
      </w:pPr>
      <w:r w:rsidRPr="00044C8F">
        <w:rPr>
          <w:rFonts w:ascii="Arial" w:hAnsi="Arial" w:cs="Arial"/>
          <w:szCs w:val="18"/>
        </w:rPr>
        <w:t>De Ondernemer is gehouden de door de Aanbestedende dienst verstrekte gegevens vertrouwelijk te behandelen. Een Ondernemer zal deze verplichting eveneens opleggen aan de door hem in te schakelen Derden. De vertrouwelijkheid blijft ook na afloop van de aanbestedingsprocedure van kracht.</w:t>
      </w:r>
    </w:p>
    <w:p w14:paraId="4837442D" w14:textId="77777777" w:rsidR="007947F6" w:rsidRPr="00044C8F" w:rsidRDefault="007947F6" w:rsidP="00105798">
      <w:pPr>
        <w:numPr>
          <w:ilvl w:val="0"/>
          <w:numId w:val="25"/>
        </w:numPr>
        <w:tabs>
          <w:tab w:val="left" w:pos="567"/>
        </w:tabs>
        <w:spacing w:line="240" w:lineRule="auto"/>
        <w:ind w:left="567" w:hanging="425"/>
        <w:rPr>
          <w:rFonts w:ascii="Arial" w:hAnsi="Arial" w:cs="Arial"/>
          <w:szCs w:val="18"/>
        </w:rPr>
      </w:pPr>
      <w:r w:rsidRPr="00044C8F">
        <w:rPr>
          <w:rFonts w:ascii="Arial" w:hAnsi="Arial" w:cs="Arial"/>
          <w:szCs w:val="18"/>
        </w:rPr>
        <w:t>Publiciteit of reclame met betrekking tot, naar aanleiding van of onder verwijzing naar deze aanbesteding door of namens de Ondernemer, lopende of na afloop van de aanbestedingsprocedure, is slechts toegestaan na voorafgaande Schriftelijk toestemming van de Aanbestedende dienst.</w:t>
      </w:r>
    </w:p>
    <w:p w14:paraId="0B3F57F4" w14:textId="77777777" w:rsidR="007947F6" w:rsidRPr="00044C8F" w:rsidRDefault="007947F6" w:rsidP="00105798">
      <w:pPr>
        <w:numPr>
          <w:ilvl w:val="0"/>
          <w:numId w:val="25"/>
        </w:numPr>
        <w:tabs>
          <w:tab w:val="left" w:pos="567"/>
        </w:tabs>
        <w:spacing w:line="240" w:lineRule="auto"/>
        <w:ind w:left="567" w:hanging="425"/>
        <w:rPr>
          <w:rFonts w:ascii="Arial" w:hAnsi="Arial" w:cs="Arial"/>
          <w:szCs w:val="18"/>
        </w:rPr>
      </w:pPr>
      <w:r w:rsidRPr="00044C8F">
        <w:rPr>
          <w:rFonts w:ascii="Arial" w:hAnsi="Arial" w:cs="Arial"/>
          <w:szCs w:val="18"/>
        </w:rPr>
        <w:t>Het is de Ondernemer niet toegestaan personen uit de organisatie van de Aanbestedende dienst in verband met deze aanbestedingsprocedure te benaderen, anders dan het contactpunt als beschreven in hoofdstuk 1, tenzij het gaat om het verkrijgen van referentie-opdrachten die door de Ondernemer binnen deze aanbestedingsprocedure gebruikt kunnen worden om zijn geschiktheid voor de Opdracht aan te tonen.</w:t>
      </w:r>
    </w:p>
    <w:p w14:paraId="181DEACF" w14:textId="77777777" w:rsidR="007947F6" w:rsidRPr="00044C8F" w:rsidRDefault="007947F6" w:rsidP="00105798">
      <w:pPr>
        <w:numPr>
          <w:ilvl w:val="0"/>
          <w:numId w:val="25"/>
        </w:numPr>
        <w:tabs>
          <w:tab w:val="left" w:pos="567"/>
        </w:tabs>
        <w:spacing w:line="240" w:lineRule="auto"/>
        <w:ind w:left="567" w:hanging="425"/>
        <w:rPr>
          <w:rFonts w:ascii="Arial" w:hAnsi="Arial" w:cs="Arial"/>
          <w:szCs w:val="18"/>
        </w:rPr>
      </w:pPr>
      <w:r w:rsidRPr="00044C8F">
        <w:rPr>
          <w:rFonts w:ascii="Arial" w:hAnsi="Arial" w:cs="Arial"/>
          <w:szCs w:val="18"/>
        </w:rPr>
        <w:t>Mondelinge mededelingen, toezeggingen of afspraken mogen in het kader van deze aanbesteding niet worden gedaan en hebben geen rechtskracht. Dit geldt ook in het kader van tijdens een eventuele schouw c.q. voorlichtingsbijeenkomst mondeling gestelde vragen, deze dienen alsnog Schriftelijk te worden gesteld en door de Aanbestedende dienst in een Nota van inlichtingen te zijn beantwoord alvorens sprake is van rechtskracht.</w:t>
      </w:r>
    </w:p>
    <w:p w14:paraId="4EC5BF65" w14:textId="77777777" w:rsidR="007947F6" w:rsidRPr="00044C8F" w:rsidRDefault="007947F6" w:rsidP="00105798">
      <w:pPr>
        <w:numPr>
          <w:ilvl w:val="0"/>
          <w:numId w:val="25"/>
        </w:numPr>
        <w:spacing w:line="240" w:lineRule="auto"/>
        <w:ind w:left="567" w:hanging="425"/>
        <w:rPr>
          <w:rFonts w:ascii="Arial" w:hAnsi="Arial" w:cs="Arial"/>
          <w:szCs w:val="18"/>
        </w:rPr>
      </w:pPr>
      <w:r w:rsidRPr="00044C8F">
        <w:rPr>
          <w:rFonts w:ascii="Arial" w:hAnsi="Arial" w:cs="Arial"/>
          <w:szCs w:val="18"/>
        </w:rPr>
        <w:t>Alle gegevensuitwisseling, werkzaamheden en correspondentie tijdens de aanbestedingsprocedure en bij de uitvoering van de Opdracht zullen in de Nederlandse taal plaatsvinden, tenzij uitdrukkelijk anders bepaald.</w:t>
      </w:r>
    </w:p>
    <w:p w14:paraId="134C6860" w14:textId="77777777" w:rsidR="007947F6" w:rsidRPr="00044C8F" w:rsidRDefault="007947F6" w:rsidP="00105798">
      <w:pPr>
        <w:pStyle w:val="Kop2"/>
      </w:pPr>
      <w:bookmarkStart w:id="39" w:name="_Toc447864212"/>
      <w:bookmarkStart w:id="40" w:name="_Toc9425444"/>
      <w:bookmarkStart w:id="41" w:name="_Toc167358132"/>
      <w:r w:rsidRPr="00044C8F">
        <w:t>Voorschriften voor het stellen van vragen</w:t>
      </w:r>
      <w:bookmarkEnd w:id="39"/>
      <w:bookmarkEnd w:id="40"/>
      <w:bookmarkEnd w:id="41"/>
    </w:p>
    <w:p w14:paraId="754CE6D1" w14:textId="77777777" w:rsidR="007947F6" w:rsidRPr="00044C8F" w:rsidRDefault="007947F6" w:rsidP="00105798">
      <w:pPr>
        <w:tabs>
          <w:tab w:val="left" w:pos="567"/>
        </w:tabs>
        <w:spacing w:line="240" w:lineRule="auto"/>
        <w:rPr>
          <w:rFonts w:ascii="Arial" w:hAnsi="Arial" w:cs="Arial"/>
          <w:szCs w:val="18"/>
        </w:rPr>
      </w:pPr>
      <w:r w:rsidRPr="00044C8F">
        <w:rPr>
          <w:rFonts w:ascii="Arial" w:hAnsi="Arial" w:cs="Arial"/>
          <w:szCs w:val="18"/>
        </w:rPr>
        <w:t>De Aanbestedende dienst nodigt Ondernemers uit vragen te stellen, waaronder ook wordt begrepen het doen van tekstvoorstellen, plaatsen van opmerkingen et cetera. Hierbij dienen de volgende voorschriften in acht te worden genomen.</w:t>
      </w:r>
    </w:p>
    <w:p w14:paraId="223FC5C1" w14:textId="77777777" w:rsidR="007947F6" w:rsidRPr="00044C8F" w:rsidRDefault="007947F6" w:rsidP="00105798">
      <w:pPr>
        <w:tabs>
          <w:tab w:val="left" w:pos="567"/>
        </w:tabs>
        <w:spacing w:line="240" w:lineRule="auto"/>
        <w:rPr>
          <w:rFonts w:ascii="Arial" w:hAnsi="Arial" w:cs="Arial"/>
          <w:szCs w:val="18"/>
        </w:rPr>
      </w:pPr>
    </w:p>
    <w:p w14:paraId="03925143" w14:textId="77777777" w:rsidR="007947F6" w:rsidRPr="00044C8F" w:rsidRDefault="007947F6" w:rsidP="00105798">
      <w:pPr>
        <w:numPr>
          <w:ilvl w:val="0"/>
          <w:numId w:val="21"/>
        </w:numPr>
        <w:tabs>
          <w:tab w:val="left" w:pos="567"/>
        </w:tabs>
        <w:spacing w:line="240" w:lineRule="auto"/>
        <w:ind w:left="567" w:hanging="425"/>
        <w:rPr>
          <w:rFonts w:ascii="Arial" w:hAnsi="Arial" w:cs="Arial"/>
          <w:szCs w:val="18"/>
        </w:rPr>
      </w:pPr>
      <w:r w:rsidRPr="00044C8F">
        <w:rPr>
          <w:rFonts w:ascii="Arial" w:hAnsi="Arial" w:cs="Arial"/>
          <w:szCs w:val="18"/>
        </w:rPr>
        <w:t xml:space="preserve">De Aanbestedingsstukken zijn met zorg vastgesteld. In geval van kennelijke of gepercipieerde fouten of omissies in de Aanbestedingsstukken, tegenstrijdigheden daaronder begrepen, zijn de Ondernemers gehouden de Aanbestedende dienst </w:t>
      </w:r>
      <w:r w:rsidRPr="00044C8F">
        <w:rPr>
          <w:rFonts w:ascii="Arial" w:hAnsi="Arial" w:cs="Arial"/>
          <w:b/>
          <w:szCs w:val="18"/>
        </w:rPr>
        <w:t xml:space="preserve">uiterlijk voor de sluitingsdatum voor het stellen van </w:t>
      </w:r>
      <w:r w:rsidRPr="00044C8F">
        <w:rPr>
          <w:rFonts w:ascii="Arial" w:hAnsi="Arial" w:cs="Arial"/>
          <w:b/>
          <w:szCs w:val="18"/>
        </w:rPr>
        <w:lastRenderedPageBreak/>
        <w:t>vragen zoals opgenomen in de planning</w:t>
      </w:r>
      <w:r w:rsidRPr="00044C8F">
        <w:rPr>
          <w:rFonts w:ascii="Arial" w:hAnsi="Arial" w:cs="Arial"/>
          <w:szCs w:val="18"/>
        </w:rPr>
        <w:t xml:space="preserve"> ter zake te waarschuwen dan wel om opheldering te vragen. Het moment van ontvangst van de vragen is maatgevend. Op vragen die na de termijn zijn ontvangen is de Aanbestedende dienst niet verplicht te antwoorden. </w:t>
      </w:r>
    </w:p>
    <w:p w14:paraId="1F442A25" w14:textId="77777777" w:rsidR="007947F6" w:rsidRPr="00044C8F" w:rsidRDefault="007947F6" w:rsidP="00105798">
      <w:pPr>
        <w:numPr>
          <w:ilvl w:val="0"/>
          <w:numId w:val="21"/>
        </w:numPr>
        <w:tabs>
          <w:tab w:val="left" w:pos="567"/>
        </w:tabs>
        <w:spacing w:line="240" w:lineRule="auto"/>
        <w:ind w:left="567" w:hanging="425"/>
        <w:rPr>
          <w:rFonts w:ascii="Arial" w:hAnsi="Arial" w:cs="Arial"/>
          <w:szCs w:val="18"/>
        </w:rPr>
      </w:pPr>
      <w:r w:rsidRPr="00044C8F">
        <w:rPr>
          <w:rFonts w:ascii="Arial" w:hAnsi="Arial" w:cs="Arial"/>
          <w:szCs w:val="18"/>
        </w:rPr>
        <w:t>Indien een Ondernemer verzuimt de Aanbestedende dienst tijdig te waarschuwen voor kennelijke of gepercipieerde fouten of omissies in de Aanbestedingsstukken dan wel om opheldering te vragen, verwerkt hij zijn rechten dienaangaande en zijn de mogelijke gevolgen voor rekening en risico van de Ondernemer. In dat geval kan een Ondernemer op een later moment tijdens of na de aanbesteding dus niet meer met succes klagen, zowel bij de Aanbestedende dienst als in rechte, over deze onderwerpen.</w:t>
      </w:r>
    </w:p>
    <w:p w14:paraId="151186C4" w14:textId="77777777" w:rsidR="007947F6" w:rsidRPr="00044C8F" w:rsidRDefault="007947F6" w:rsidP="00105798">
      <w:pPr>
        <w:numPr>
          <w:ilvl w:val="0"/>
          <w:numId w:val="21"/>
        </w:numPr>
        <w:tabs>
          <w:tab w:val="left" w:pos="567"/>
        </w:tabs>
        <w:spacing w:line="240" w:lineRule="auto"/>
        <w:ind w:left="567" w:hanging="425"/>
        <w:rPr>
          <w:rFonts w:ascii="Arial" w:hAnsi="Arial" w:cs="Arial"/>
          <w:szCs w:val="18"/>
        </w:rPr>
      </w:pPr>
      <w:r w:rsidRPr="00044C8F">
        <w:rPr>
          <w:rFonts w:ascii="Arial" w:hAnsi="Arial" w:cs="Arial"/>
          <w:szCs w:val="18"/>
        </w:rPr>
        <w:t>Vragen dienen gesteld te worden middels het format dat daartoe op en door TenderNed beschikbaar wordt gesteld.</w:t>
      </w:r>
    </w:p>
    <w:p w14:paraId="5C6BBEF4" w14:textId="77777777" w:rsidR="007947F6" w:rsidRPr="00044C8F" w:rsidRDefault="007947F6" w:rsidP="00105798">
      <w:pPr>
        <w:numPr>
          <w:ilvl w:val="0"/>
          <w:numId w:val="21"/>
        </w:numPr>
        <w:tabs>
          <w:tab w:val="left" w:pos="567"/>
        </w:tabs>
        <w:spacing w:line="240" w:lineRule="auto"/>
        <w:ind w:left="567" w:hanging="425"/>
        <w:rPr>
          <w:rFonts w:ascii="Arial" w:hAnsi="Arial" w:cs="Arial"/>
          <w:szCs w:val="18"/>
        </w:rPr>
      </w:pPr>
      <w:r w:rsidRPr="00044C8F">
        <w:rPr>
          <w:rFonts w:ascii="Arial" w:hAnsi="Arial" w:cs="Arial"/>
          <w:szCs w:val="18"/>
        </w:rPr>
        <w:t xml:space="preserve">Teneinde een goede verwerking door de Aanbestedende dienst mogelijk te maken dient elke vraag </w:t>
      </w:r>
      <w:r w:rsidRPr="00044C8F">
        <w:rPr>
          <w:rFonts w:ascii="Arial" w:hAnsi="Arial" w:cs="Arial"/>
          <w:szCs w:val="18"/>
          <w:u w:val="single"/>
        </w:rPr>
        <w:t>separaat</w:t>
      </w:r>
      <w:r w:rsidRPr="00044C8F">
        <w:rPr>
          <w:rFonts w:ascii="Arial" w:hAnsi="Arial" w:cs="Arial"/>
          <w:szCs w:val="18"/>
        </w:rPr>
        <w:t xml:space="preserve"> gesteld te worden, onder een </w:t>
      </w:r>
      <w:r w:rsidRPr="00044C8F">
        <w:rPr>
          <w:rFonts w:ascii="Arial" w:hAnsi="Arial" w:cs="Arial"/>
          <w:szCs w:val="18"/>
          <w:u w:val="single"/>
        </w:rPr>
        <w:t>duidelijke verwijzing</w:t>
      </w:r>
      <w:r w:rsidRPr="00044C8F">
        <w:rPr>
          <w:rFonts w:ascii="Arial" w:hAnsi="Arial" w:cs="Arial"/>
          <w:szCs w:val="18"/>
        </w:rPr>
        <w:t xml:space="preserve"> naar het onderdeel van de Aanbestedingsstukken waar de vraag betrekking op heeft en zonder bedrijfsgegevens te noemen.</w:t>
      </w:r>
    </w:p>
    <w:p w14:paraId="2C8987DC" w14:textId="77777777" w:rsidR="007947F6" w:rsidRPr="00044C8F" w:rsidRDefault="007947F6" w:rsidP="00105798">
      <w:pPr>
        <w:numPr>
          <w:ilvl w:val="0"/>
          <w:numId w:val="21"/>
        </w:numPr>
        <w:tabs>
          <w:tab w:val="left" w:pos="567"/>
        </w:tabs>
        <w:spacing w:line="240" w:lineRule="auto"/>
        <w:ind w:left="567" w:hanging="425"/>
        <w:rPr>
          <w:rFonts w:ascii="Arial" w:hAnsi="Arial" w:cs="Arial"/>
          <w:szCs w:val="18"/>
        </w:rPr>
      </w:pPr>
      <w:r w:rsidRPr="00044C8F">
        <w:rPr>
          <w:rFonts w:ascii="Arial" w:hAnsi="Arial" w:cs="Arial"/>
          <w:szCs w:val="18"/>
        </w:rPr>
        <w:t>De Aanbestedende dienst zal de Schriftelijk gestelde vragen beantwoorden in één of meerdere Nota’s van inlichtingen. De Nota van inlichtingen maakt onlosmakelijk deel uit van de Aanbestedingsstukken waarbij in geval van tegenstrijdigheden het recentst gestelde prevaleert.</w:t>
      </w:r>
    </w:p>
    <w:p w14:paraId="332DC802" w14:textId="77777777" w:rsidR="007947F6" w:rsidRPr="00044C8F" w:rsidRDefault="007947F6" w:rsidP="00105798">
      <w:pPr>
        <w:pStyle w:val="Kop2"/>
      </w:pPr>
      <w:bookmarkStart w:id="42" w:name="_Toc9425445"/>
      <w:bookmarkStart w:id="43" w:name="_Toc167358133"/>
      <w:r w:rsidRPr="00044C8F">
        <w:t>Het stellen van individuele vragen</w:t>
      </w:r>
      <w:bookmarkEnd w:id="42"/>
      <w:bookmarkEnd w:id="43"/>
    </w:p>
    <w:p w14:paraId="7E5EBA55" w14:textId="5AA35E8D" w:rsidR="007947F6" w:rsidRPr="00044C8F" w:rsidRDefault="007947F6" w:rsidP="00105798">
      <w:pPr>
        <w:numPr>
          <w:ilvl w:val="0"/>
          <w:numId w:val="18"/>
        </w:numPr>
        <w:tabs>
          <w:tab w:val="num" w:pos="567"/>
        </w:tabs>
        <w:spacing w:line="240" w:lineRule="auto"/>
        <w:ind w:left="567" w:hanging="425"/>
        <w:rPr>
          <w:rFonts w:ascii="Arial" w:hAnsi="Arial" w:cs="Arial"/>
          <w:szCs w:val="18"/>
        </w:rPr>
      </w:pPr>
      <w:r w:rsidRPr="00044C8F">
        <w:rPr>
          <w:rFonts w:ascii="Arial" w:hAnsi="Arial" w:cs="Arial"/>
          <w:szCs w:val="18"/>
        </w:rPr>
        <w:t>Op grond van art. 2:</w:t>
      </w:r>
      <w:r w:rsidR="008259F4" w:rsidRPr="00044C8F">
        <w:rPr>
          <w:rFonts w:ascii="Arial" w:hAnsi="Arial" w:cs="Arial"/>
          <w:szCs w:val="18"/>
        </w:rPr>
        <w:t>53 lid 3 Aanbestedingswet 2012</w:t>
      </w:r>
      <w:r w:rsidRPr="00044C8F">
        <w:rPr>
          <w:rFonts w:ascii="Arial" w:hAnsi="Arial" w:cs="Arial"/>
          <w:szCs w:val="18"/>
        </w:rPr>
        <w:t xml:space="preserve"> hebben Ondernemers de mogelijkheid om vragen individueel te stellen indien openbaarmaking van deze informatie schade zou toebrengen aan de gerechtvaardigde economische belangen van de onderneming. Uitgangspunt is dat inlichtingen niet individueel verstrekt worden, tenzij de Ondernemer naar het oordeel van de Aanbestedende dienst daadwerkelijk heeft aangetoond dat sprake is van voornoemd belang. Indien een Ondernemer van deze mogelijkheid gebruik wenst te maken, dient hij de gronden hiervoor te motiveren in zijn vraag. Als motivering ontbreekt of deze naar het oordeel van de Aanbestedende dienst niet toereikend is zal de vraag worden afgewezen en desgewenst opnieuw moeten worden gesteld, als zijnde niet-individuele vraag.</w:t>
      </w:r>
    </w:p>
    <w:p w14:paraId="31B11B3E" w14:textId="77777777" w:rsidR="007947F6" w:rsidRPr="00044C8F" w:rsidRDefault="007947F6" w:rsidP="00105798">
      <w:pPr>
        <w:numPr>
          <w:ilvl w:val="0"/>
          <w:numId w:val="18"/>
        </w:numPr>
        <w:tabs>
          <w:tab w:val="num" w:pos="567"/>
        </w:tabs>
        <w:spacing w:line="240" w:lineRule="auto"/>
        <w:ind w:left="567" w:hanging="425"/>
        <w:rPr>
          <w:rFonts w:ascii="Arial" w:hAnsi="Arial" w:cs="Arial"/>
          <w:szCs w:val="18"/>
        </w:rPr>
      </w:pPr>
      <w:r w:rsidRPr="00044C8F">
        <w:rPr>
          <w:rFonts w:ascii="Arial" w:hAnsi="Arial" w:cs="Arial"/>
          <w:szCs w:val="18"/>
        </w:rPr>
        <w:t>De Aanbestedende dienst zal de Schriftelijk gestelde individuele vragen die naar haar oordeel individueel beantwoord kunnen worden, beantwoorden in een individuele Nota van inlichtingen. De Nota van inlichtingen maakt onlosmakelijk deel uit van de Aanbestedingsstukken waarbij in geval van tegenstrijdigheden het recentst gestelde prevaleert.</w:t>
      </w:r>
    </w:p>
    <w:p w14:paraId="726EF5AF" w14:textId="77777777" w:rsidR="007947F6" w:rsidRPr="00044C8F" w:rsidRDefault="007947F6" w:rsidP="00105798">
      <w:pPr>
        <w:pStyle w:val="Kop2"/>
      </w:pPr>
      <w:bookmarkStart w:id="44" w:name="_Toc9425446"/>
      <w:bookmarkStart w:id="45" w:name="_Toc167358134"/>
      <w:r w:rsidRPr="00044C8F">
        <w:t>Klachtenregeling</w:t>
      </w:r>
      <w:bookmarkEnd w:id="44"/>
      <w:bookmarkEnd w:id="45"/>
    </w:p>
    <w:p w14:paraId="25D42473" w14:textId="4119C68F" w:rsidR="007947F6" w:rsidRPr="00044C8F" w:rsidRDefault="007947F6" w:rsidP="00105798">
      <w:pPr>
        <w:numPr>
          <w:ilvl w:val="0"/>
          <w:numId w:val="27"/>
        </w:numPr>
        <w:tabs>
          <w:tab w:val="left" w:pos="567"/>
        </w:tabs>
        <w:spacing w:line="240" w:lineRule="auto"/>
        <w:ind w:left="567" w:hanging="425"/>
        <w:rPr>
          <w:rFonts w:ascii="Arial" w:hAnsi="Arial" w:cs="Arial"/>
          <w:szCs w:val="18"/>
        </w:rPr>
      </w:pPr>
      <w:r w:rsidRPr="00044C8F">
        <w:rPr>
          <w:rFonts w:ascii="Arial" w:hAnsi="Arial" w:cs="Arial"/>
          <w:szCs w:val="18"/>
        </w:rPr>
        <w:t xml:space="preserve">Indien een Ondernemer bezwaren heeft tegen een onderdeel van deze aanbesteding dient Ondernemer dat voor de eerste Nota van Inlichtingen aan te geven. Indien het bezwaar in </w:t>
      </w:r>
      <w:r w:rsidR="00113319">
        <w:rPr>
          <w:rFonts w:ascii="Arial" w:hAnsi="Arial" w:cs="Arial"/>
          <w:szCs w:val="18"/>
        </w:rPr>
        <w:t>de</w:t>
      </w:r>
      <w:r w:rsidRPr="00044C8F">
        <w:rPr>
          <w:rFonts w:ascii="Arial" w:hAnsi="Arial" w:cs="Arial"/>
          <w:szCs w:val="18"/>
        </w:rPr>
        <w:t xml:space="preserve"> ogen </w:t>
      </w:r>
      <w:r w:rsidR="000612C6">
        <w:rPr>
          <w:rFonts w:ascii="Arial" w:hAnsi="Arial" w:cs="Arial"/>
          <w:szCs w:val="18"/>
        </w:rPr>
        <w:t xml:space="preserve">van Ondernemer </w:t>
      </w:r>
      <w:r w:rsidRPr="00044C8F">
        <w:rPr>
          <w:rFonts w:ascii="Arial" w:hAnsi="Arial" w:cs="Arial"/>
          <w:szCs w:val="18"/>
        </w:rPr>
        <w:t>onjuist of onvoldoende is geadresseerd in de Nota van Inlichtingen dan kan Ondernemer vervolgens terecht bij het Klachtenmeldpunt Aanbestedingen van de provincie Utrecht, e-mailadres (</w:t>
      </w:r>
      <w:hyperlink r:id="rId21" w:history="1">
        <w:r w:rsidRPr="00044C8F">
          <w:rPr>
            <w:rFonts w:ascii="Arial" w:hAnsi="Arial" w:cs="Arial"/>
            <w:color w:val="0000FF"/>
            <w:szCs w:val="18"/>
          </w:rPr>
          <w:t>klachtenmeldpunt@provincie-utrecht.nl</w:t>
        </w:r>
      </w:hyperlink>
      <w:r w:rsidRPr="00044C8F">
        <w:rPr>
          <w:rFonts w:ascii="Arial" w:hAnsi="Arial" w:cs="Arial"/>
          <w:szCs w:val="18"/>
        </w:rPr>
        <w:t xml:space="preserve">). Om eventuele vertraging in de aanbestedingsprocedure te voorkomen, wordt </w:t>
      </w:r>
      <w:r w:rsidR="000612C6">
        <w:rPr>
          <w:rFonts w:ascii="Arial" w:hAnsi="Arial" w:cs="Arial"/>
          <w:szCs w:val="18"/>
        </w:rPr>
        <w:t xml:space="preserve">Ondernemer </w:t>
      </w:r>
      <w:r w:rsidRPr="00044C8F">
        <w:rPr>
          <w:rFonts w:ascii="Arial" w:hAnsi="Arial" w:cs="Arial"/>
          <w:szCs w:val="18"/>
        </w:rPr>
        <w:t xml:space="preserve">verzocht dit </w:t>
      </w:r>
      <w:r w:rsidRPr="00044C8F">
        <w:rPr>
          <w:rFonts w:ascii="Arial" w:hAnsi="Arial" w:cs="Arial"/>
          <w:i/>
          <w:szCs w:val="18"/>
        </w:rPr>
        <w:t>onverwijld</w:t>
      </w:r>
      <w:r w:rsidRPr="00044C8F">
        <w:rPr>
          <w:rFonts w:ascii="Arial" w:hAnsi="Arial" w:cs="Arial"/>
          <w:szCs w:val="18"/>
        </w:rPr>
        <w:t xml:space="preserve"> te doen en hier niet mee te wachten tot na het indienen van de Inschrijvingen. Dit om de eventuele vertraging in de aanbestedingsprocedure zo beperkt als mogelijk te houden. Bij een aanbestedingsprocedure spelen immers niet alleen de belangen van klagers, maar ook die van de Aanbestedende dienst én de andere potentiële Inschrijvers. Het indienen van een klacht schort de aanbesteding in beginsel niet op, dit ter beoordeling van de Aanbestedende dienst.</w:t>
      </w:r>
    </w:p>
    <w:p w14:paraId="56871C94" w14:textId="77777777" w:rsidR="007947F6" w:rsidRPr="00044C8F" w:rsidRDefault="007947F6" w:rsidP="00105798">
      <w:pPr>
        <w:pStyle w:val="Kop2"/>
      </w:pPr>
      <w:bookmarkStart w:id="46" w:name="_Toc447864213"/>
      <w:bookmarkStart w:id="47" w:name="_Toc9425447"/>
      <w:bookmarkStart w:id="48" w:name="_Toc167358135"/>
      <w:bookmarkStart w:id="49" w:name="OLE_LINK11"/>
      <w:bookmarkStart w:id="50" w:name="OLE_LINK12"/>
      <w:r w:rsidRPr="00044C8F">
        <w:t>Voorschriften voor het indienen van een Inschrijving</w:t>
      </w:r>
      <w:bookmarkEnd w:id="46"/>
      <w:bookmarkEnd w:id="47"/>
      <w:bookmarkEnd w:id="48"/>
    </w:p>
    <w:bookmarkEnd w:id="49"/>
    <w:bookmarkEnd w:id="50"/>
    <w:p w14:paraId="18603A93" w14:textId="77777777" w:rsidR="007947F6" w:rsidRPr="00044C8F" w:rsidRDefault="007947F6" w:rsidP="00105798">
      <w:pPr>
        <w:numPr>
          <w:ilvl w:val="0"/>
          <w:numId w:val="26"/>
        </w:numPr>
        <w:tabs>
          <w:tab w:val="clear" w:pos="720"/>
          <w:tab w:val="num" w:pos="567"/>
        </w:tabs>
        <w:spacing w:line="240" w:lineRule="auto"/>
        <w:ind w:left="567" w:hanging="425"/>
        <w:rPr>
          <w:rFonts w:ascii="Arial" w:hAnsi="Arial" w:cs="Arial"/>
          <w:szCs w:val="18"/>
        </w:rPr>
      </w:pPr>
      <w:r w:rsidRPr="00044C8F">
        <w:rPr>
          <w:rFonts w:ascii="Arial" w:hAnsi="Arial" w:cs="Arial"/>
          <w:szCs w:val="18"/>
        </w:rPr>
        <w:t>Met het indienen van een Inschrijving stemt Inschrijver volledig en onvoorwaardelijk in met de in de Aanbestedingsstukken gestelde eisen en voorwaarden. Een Inschrijving onder voorwaarden is niet toegestaan en leidt tot uitsluiting.</w:t>
      </w:r>
    </w:p>
    <w:p w14:paraId="3EB3E6F4" w14:textId="58FBC848" w:rsidR="007947F6" w:rsidRPr="00044C8F" w:rsidRDefault="007947F6" w:rsidP="00105798">
      <w:pPr>
        <w:numPr>
          <w:ilvl w:val="0"/>
          <w:numId w:val="26"/>
        </w:numPr>
        <w:tabs>
          <w:tab w:val="left" w:pos="567"/>
        </w:tabs>
        <w:spacing w:line="240" w:lineRule="auto"/>
        <w:ind w:left="567" w:hanging="425"/>
        <w:rPr>
          <w:rFonts w:ascii="Arial" w:hAnsi="Arial" w:cs="Arial"/>
          <w:szCs w:val="18"/>
        </w:rPr>
      </w:pPr>
      <w:r w:rsidRPr="00044C8F">
        <w:rPr>
          <w:rFonts w:ascii="Arial" w:hAnsi="Arial" w:cs="Arial"/>
          <w:szCs w:val="18"/>
        </w:rPr>
        <w:t xml:space="preserve">De Inschrijving heeft een gestanddoeningstermijn van tenminste </w:t>
      </w:r>
      <w:r w:rsidR="008259F4" w:rsidRPr="00044C8F">
        <w:rPr>
          <w:rFonts w:ascii="Arial" w:hAnsi="Arial" w:cs="Arial"/>
          <w:szCs w:val="18"/>
        </w:rPr>
        <w:t>3</w:t>
      </w:r>
      <w:r w:rsidRPr="00044C8F">
        <w:rPr>
          <w:rFonts w:ascii="Arial" w:hAnsi="Arial" w:cs="Arial"/>
          <w:szCs w:val="18"/>
        </w:rPr>
        <w:t>0 kalenderdagen gerekend vanaf de sluitingsdatum voor het indienen van de Inschrijving. Indien een kort geding aanhangig is gemaakt in het kader van deze aanbesteding</w:t>
      </w:r>
      <w:r w:rsidR="0037448D" w:rsidRPr="00044C8F">
        <w:rPr>
          <w:rFonts w:ascii="Arial" w:hAnsi="Arial" w:cs="Arial"/>
          <w:szCs w:val="18"/>
        </w:rPr>
        <w:t xml:space="preserve"> dan wel een eventuele Bibob-toets aanleiding is tot nader onderzoek door Bureau Bibob</w:t>
      </w:r>
      <w:r w:rsidRPr="00044C8F">
        <w:rPr>
          <w:rFonts w:ascii="Arial" w:hAnsi="Arial" w:cs="Arial"/>
          <w:szCs w:val="18"/>
        </w:rPr>
        <w:t>, eindigt de termijn van gestanddoening dertig dagen na uitspraak in het laatste kort geding</w:t>
      </w:r>
      <w:r w:rsidR="0037448D" w:rsidRPr="00044C8F">
        <w:rPr>
          <w:rFonts w:ascii="Arial" w:hAnsi="Arial" w:cs="Arial"/>
          <w:szCs w:val="18"/>
        </w:rPr>
        <w:t xml:space="preserve"> respectievelijk nadat Gedeputeerde Staten op grond van de uitkomst van het nadere onderzoek door Bureau Bibob een besluit heeft genomen</w:t>
      </w:r>
      <w:r w:rsidRPr="00044C8F">
        <w:rPr>
          <w:rFonts w:ascii="Arial" w:hAnsi="Arial" w:cs="Arial"/>
          <w:szCs w:val="18"/>
        </w:rPr>
        <w:t>.</w:t>
      </w:r>
    </w:p>
    <w:p w14:paraId="16AFF868" w14:textId="77777777" w:rsidR="007947F6" w:rsidRPr="00044C8F" w:rsidRDefault="007947F6" w:rsidP="00105798">
      <w:pPr>
        <w:numPr>
          <w:ilvl w:val="0"/>
          <w:numId w:val="26"/>
        </w:numPr>
        <w:tabs>
          <w:tab w:val="left" w:pos="567"/>
        </w:tabs>
        <w:spacing w:line="240" w:lineRule="auto"/>
        <w:ind w:left="567" w:hanging="425"/>
        <w:rPr>
          <w:rFonts w:ascii="Arial" w:hAnsi="Arial" w:cs="Arial"/>
          <w:szCs w:val="18"/>
        </w:rPr>
      </w:pPr>
      <w:r w:rsidRPr="00044C8F">
        <w:rPr>
          <w:rFonts w:ascii="Arial" w:hAnsi="Arial" w:cs="Arial"/>
          <w:szCs w:val="18"/>
        </w:rPr>
        <w:t>Varianten worden niet geaccepteerd.</w:t>
      </w:r>
    </w:p>
    <w:p w14:paraId="77D9787B" w14:textId="77777777" w:rsidR="007947F6" w:rsidRPr="00044C8F" w:rsidRDefault="007947F6" w:rsidP="00105798">
      <w:pPr>
        <w:numPr>
          <w:ilvl w:val="0"/>
          <w:numId w:val="26"/>
        </w:numPr>
        <w:tabs>
          <w:tab w:val="left" w:pos="567"/>
        </w:tabs>
        <w:spacing w:line="240" w:lineRule="auto"/>
        <w:ind w:left="567" w:hanging="425"/>
        <w:rPr>
          <w:rFonts w:ascii="Arial" w:hAnsi="Arial" w:cs="Arial"/>
          <w:szCs w:val="18"/>
        </w:rPr>
      </w:pPr>
      <w:r w:rsidRPr="00044C8F">
        <w:rPr>
          <w:rFonts w:ascii="Arial" w:hAnsi="Arial" w:cs="Arial"/>
          <w:szCs w:val="18"/>
        </w:rPr>
        <w:t>Een Ondernemer mag slechts één maal inschrijven, zelfstandig dan wel als deelnemer aan een Samenwerkingsverband (combinatie). Indien een Ondernemer inschrijft, mag hij niet tevens als Derde fungeren waarop door een andere Inschrijver beroep wordt gedaan. Een maatschap wordt hierbij beschouwd als één Ondernemer. Binnen een holding is sprake van meerdere Ondernemers.</w:t>
      </w:r>
    </w:p>
    <w:p w14:paraId="6CF00A8E" w14:textId="2A879FCA" w:rsidR="007947F6" w:rsidRPr="00044C8F" w:rsidRDefault="007947F6" w:rsidP="00105798">
      <w:pPr>
        <w:tabs>
          <w:tab w:val="left" w:pos="567"/>
        </w:tabs>
        <w:spacing w:line="240" w:lineRule="auto"/>
        <w:ind w:left="567"/>
        <w:rPr>
          <w:rFonts w:ascii="Arial" w:hAnsi="Arial" w:cs="Arial"/>
          <w:szCs w:val="18"/>
        </w:rPr>
      </w:pPr>
      <w:r w:rsidRPr="00044C8F">
        <w:rPr>
          <w:rFonts w:ascii="Arial" w:hAnsi="Arial" w:cs="Arial"/>
          <w:szCs w:val="18"/>
        </w:rPr>
        <w:t>Een Derde mag wel als onderaannemer voor meerdere Inschrijvers tegelijk acteren met betrekking tot deze aanbesteding en Opdracht. Een Derde mag wel voor meerdere Inschrijvers garant staan indien het geschiktheidseisen betreft rondom financiële en economische draagkracht in overeenstemming met art. 2:403 sub f BW.</w:t>
      </w:r>
    </w:p>
    <w:p w14:paraId="4FD1DDCD" w14:textId="5BB4E421" w:rsidR="007947F6" w:rsidRPr="00044C8F" w:rsidRDefault="007947F6" w:rsidP="00105798">
      <w:pPr>
        <w:numPr>
          <w:ilvl w:val="0"/>
          <w:numId w:val="26"/>
        </w:numPr>
        <w:tabs>
          <w:tab w:val="left" w:pos="567"/>
        </w:tabs>
        <w:spacing w:line="240" w:lineRule="auto"/>
        <w:ind w:left="567" w:hanging="425"/>
        <w:rPr>
          <w:rFonts w:ascii="Arial" w:hAnsi="Arial" w:cs="Arial"/>
          <w:szCs w:val="18"/>
        </w:rPr>
      </w:pPr>
      <w:r w:rsidRPr="00044C8F">
        <w:rPr>
          <w:rFonts w:ascii="Arial" w:hAnsi="Arial" w:cs="Arial"/>
          <w:szCs w:val="18"/>
        </w:rPr>
        <w:lastRenderedPageBreak/>
        <w:t xml:space="preserve">Een Inschrijving anders ingediend dan via TenderNed wordt niet geaccepteerd c.q. </w:t>
      </w:r>
      <w:r w:rsidR="008C3D91" w:rsidRPr="00044C8F">
        <w:rPr>
          <w:rFonts w:ascii="Arial" w:hAnsi="Arial" w:cs="Arial"/>
          <w:szCs w:val="18"/>
        </w:rPr>
        <w:t xml:space="preserve">niet </w:t>
      </w:r>
      <w:r w:rsidRPr="00044C8F">
        <w:rPr>
          <w:rFonts w:ascii="Arial" w:hAnsi="Arial" w:cs="Arial"/>
          <w:szCs w:val="18"/>
        </w:rPr>
        <w:t xml:space="preserve">in behandeling genomen. </w:t>
      </w:r>
    </w:p>
    <w:p w14:paraId="4136D0D2" w14:textId="77777777" w:rsidR="007947F6" w:rsidRPr="00044C8F" w:rsidRDefault="007947F6" w:rsidP="00105798">
      <w:pPr>
        <w:numPr>
          <w:ilvl w:val="0"/>
          <w:numId w:val="26"/>
        </w:numPr>
        <w:tabs>
          <w:tab w:val="left" w:pos="567"/>
        </w:tabs>
        <w:spacing w:line="240" w:lineRule="auto"/>
        <w:ind w:left="567" w:hanging="425"/>
        <w:rPr>
          <w:rFonts w:ascii="Arial" w:hAnsi="Arial" w:cs="Arial"/>
          <w:szCs w:val="18"/>
        </w:rPr>
      </w:pPr>
      <w:r w:rsidRPr="00044C8F">
        <w:rPr>
          <w:rFonts w:ascii="Arial" w:hAnsi="Arial" w:cs="Arial"/>
          <w:szCs w:val="18"/>
        </w:rPr>
        <w:t>De complete Inschrijving dient vóór de in de recentste planning genoemde sluitingsdatum en tijd te zijn ingediend. Na de sluitingstermijn kunnen geen Inschrijvingen worden ingediend. Te late ontvangst, ongeacht de oorzaak, is voor rekening en risico van Ondernemers.</w:t>
      </w:r>
    </w:p>
    <w:p w14:paraId="6EF5EFD6" w14:textId="77777777" w:rsidR="007947F6" w:rsidRPr="00044C8F" w:rsidRDefault="007947F6" w:rsidP="00105798">
      <w:pPr>
        <w:numPr>
          <w:ilvl w:val="0"/>
          <w:numId w:val="26"/>
        </w:numPr>
        <w:tabs>
          <w:tab w:val="left" w:pos="567"/>
        </w:tabs>
        <w:spacing w:line="240" w:lineRule="auto"/>
        <w:ind w:left="567" w:hanging="425"/>
        <w:rPr>
          <w:rFonts w:ascii="Arial" w:hAnsi="Arial" w:cs="Arial"/>
          <w:szCs w:val="18"/>
        </w:rPr>
      </w:pPr>
      <w:r w:rsidRPr="00044C8F">
        <w:rPr>
          <w:rFonts w:ascii="Arial" w:hAnsi="Arial" w:cs="Arial"/>
          <w:szCs w:val="18"/>
        </w:rPr>
        <w:t>In het geval van een algemene storing van TenderNed op het moment van of nabij de sluiting van de indieningstermijn, behoudt de Aanbestedende dienst zich het recht voor de sluitingstermijn op te schuiven zolang de kluis met Inschrijvingen nog niet is geopend, ook als de sluitingstermijn al gepasseerd is. Dit is een recht, geen plicht van de Aanbestedende dienst en doet derhalve niets af aan het feit dat te late ontvangst, ongeacht de oorzaak, voor rekening en risico van Ondernemer is.</w:t>
      </w:r>
    </w:p>
    <w:p w14:paraId="6BFEE5FE" w14:textId="77777777" w:rsidR="007947F6" w:rsidRPr="00044C8F" w:rsidRDefault="007947F6" w:rsidP="00105798">
      <w:pPr>
        <w:numPr>
          <w:ilvl w:val="0"/>
          <w:numId w:val="26"/>
        </w:numPr>
        <w:tabs>
          <w:tab w:val="left" w:pos="567"/>
        </w:tabs>
        <w:spacing w:line="240" w:lineRule="auto"/>
        <w:ind w:left="567" w:hanging="425"/>
        <w:rPr>
          <w:rFonts w:ascii="Arial" w:hAnsi="Arial" w:cs="Arial"/>
          <w:szCs w:val="18"/>
        </w:rPr>
      </w:pPr>
      <w:r w:rsidRPr="00044C8F">
        <w:rPr>
          <w:rFonts w:ascii="Arial" w:hAnsi="Arial" w:cs="Arial"/>
          <w:szCs w:val="18"/>
        </w:rPr>
        <w:t>Indien de Inschrijving niet compleet is, kan de Aanbestedende dienst besluiten deze niet in behandeling te nemen.</w:t>
      </w:r>
    </w:p>
    <w:p w14:paraId="2CCA27DA" w14:textId="77777777" w:rsidR="007947F6" w:rsidRPr="00044C8F" w:rsidRDefault="007947F6" w:rsidP="00105798">
      <w:pPr>
        <w:numPr>
          <w:ilvl w:val="0"/>
          <w:numId w:val="26"/>
        </w:numPr>
        <w:tabs>
          <w:tab w:val="left" w:pos="567"/>
        </w:tabs>
        <w:spacing w:line="240" w:lineRule="auto"/>
        <w:ind w:left="567" w:hanging="425"/>
        <w:rPr>
          <w:rFonts w:ascii="Arial" w:hAnsi="Arial" w:cs="Arial"/>
          <w:szCs w:val="18"/>
        </w:rPr>
      </w:pPr>
      <w:r w:rsidRPr="00044C8F">
        <w:rPr>
          <w:rFonts w:ascii="Arial" w:hAnsi="Arial" w:cs="Arial"/>
          <w:szCs w:val="18"/>
        </w:rPr>
        <w:t>Alle stukken, informatie, toelichtingen en dergelijke dienen te worden overgelegd zoals gevraagd in de Aanbestedingsstukken. Indien van toepassing dient daarbij gebruik te worden gemaakt van de formats zoals die bij de aanbesteding beschikbaar zijn gesteld.</w:t>
      </w:r>
    </w:p>
    <w:p w14:paraId="7D418D18" w14:textId="2A7B5B28" w:rsidR="008C3D91" w:rsidRPr="00044C8F" w:rsidRDefault="008C3D91" w:rsidP="00105798">
      <w:pPr>
        <w:numPr>
          <w:ilvl w:val="0"/>
          <w:numId w:val="26"/>
        </w:numPr>
        <w:tabs>
          <w:tab w:val="left" w:pos="567"/>
        </w:tabs>
        <w:suppressAutoHyphens/>
        <w:overflowPunct w:val="0"/>
        <w:autoSpaceDE w:val="0"/>
        <w:spacing w:line="240" w:lineRule="auto"/>
        <w:ind w:left="567" w:hanging="425"/>
        <w:textAlignment w:val="baseline"/>
        <w:rPr>
          <w:rFonts w:ascii="Arial" w:hAnsi="Arial" w:cs="Arial"/>
          <w:szCs w:val="18"/>
        </w:rPr>
      </w:pPr>
      <w:r w:rsidRPr="00044C8F">
        <w:rPr>
          <w:rFonts w:ascii="Arial" w:hAnsi="Arial" w:cs="Arial"/>
          <w:szCs w:val="18"/>
        </w:rPr>
        <w:t>Met het indienen van een Inschrijving stemt Inschrijver volledig en onvoorwaardelijk in met de in de Aanbestedingsstukken gestelde eisen en voorwaarden. Een Inschrijving onder voorwaarde is niet toegestaan en leidt tot uitsluiting. Voor zover de Aanbestedingsstukken met elkaar in tegenspraak zijn geldt de navolgende rangorde:</w:t>
      </w:r>
    </w:p>
    <w:p w14:paraId="3BE67190" w14:textId="42209440" w:rsidR="00F35AE1" w:rsidRPr="00971B9F" w:rsidRDefault="00F35AE1" w:rsidP="00105798">
      <w:pPr>
        <w:pStyle w:val="Lijstalinea"/>
        <w:numPr>
          <w:ilvl w:val="0"/>
          <w:numId w:val="32"/>
        </w:numPr>
        <w:tabs>
          <w:tab w:val="left" w:pos="567"/>
        </w:tabs>
        <w:suppressAutoHyphens/>
        <w:overflowPunct w:val="0"/>
        <w:autoSpaceDE w:val="0"/>
        <w:textAlignment w:val="baseline"/>
        <w:rPr>
          <w:rFonts w:ascii="Arial" w:hAnsi="Arial" w:cs="Arial"/>
          <w:sz w:val="18"/>
          <w:szCs w:val="18"/>
          <w:lang w:val="nl-NL"/>
        </w:rPr>
      </w:pPr>
      <w:r w:rsidRPr="00971B9F">
        <w:rPr>
          <w:rFonts w:ascii="Arial" w:hAnsi="Arial" w:cs="Arial"/>
          <w:sz w:val="18"/>
          <w:szCs w:val="18"/>
          <w:lang w:val="nl-NL"/>
        </w:rPr>
        <w:t>de Overeenkomst;</w:t>
      </w:r>
    </w:p>
    <w:p w14:paraId="55E54D3D" w14:textId="6DED825F" w:rsidR="008C3D91" w:rsidRPr="00971B9F" w:rsidRDefault="008C3D91" w:rsidP="00105798">
      <w:pPr>
        <w:pStyle w:val="Lijstalinea"/>
        <w:numPr>
          <w:ilvl w:val="0"/>
          <w:numId w:val="32"/>
        </w:numPr>
        <w:tabs>
          <w:tab w:val="left" w:pos="567"/>
        </w:tabs>
        <w:suppressAutoHyphens/>
        <w:overflowPunct w:val="0"/>
        <w:autoSpaceDE w:val="0"/>
        <w:textAlignment w:val="baseline"/>
        <w:rPr>
          <w:rFonts w:ascii="Arial" w:hAnsi="Arial" w:cs="Arial"/>
          <w:sz w:val="18"/>
          <w:szCs w:val="18"/>
          <w:lang w:val="nl-NL"/>
        </w:rPr>
      </w:pPr>
      <w:r w:rsidRPr="00971B9F">
        <w:rPr>
          <w:rFonts w:ascii="Arial" w:hAnsi="Arial" w:cs="Arial"/>
          <w:sz w:val="18"/>
          <w:szCs w:val="18"/>
          <w:lang w:val="nl-NL"/>
        </w:rPr>
        <w:t>Nota’s van inlichtingen, waarbij het gestelde in de meest recente Nota van inlichtingen prevaleert</w:t>
      </w:r>
      <w:r w:rsidR="008D4DC2" w:rsidRPr="00971B9F">
        <w:rPr>
          <w:rFonts w:ascii="Arial" w:hAnsi="Arial" w:cs="Arial"/>
          <w:sz w:val="18"/>
          <w:szCs w:val="18"/>
          <w:lang w:val="nl-NL"/>
        </w:rPr>
        <w:t xml:space="preserve"> boven het gestelde in eerder verstrekte Nota’s van Inlichtingen</w:t>
      </w:r>
      <w:r w:rsidRPr="00971B9F">
        <w:rPr>
          <w:rFonts w:ascii="Arial" w:hAnsi="Arial" w:cs="Arial"/>
          <w:sz w:val="18"/>
          <w:szCs w:val="18"/>
          <w:lang w:val="nl-NL"/>
        </w:rPr>
        <w:t>;</w:t>
      </w:r>
    </w:p>
    <w:p w14:paraId="64D41ED5" w14:textId="4E4DBD11" w:rsidR="008C3D91" w:rsidRPr="00971B9F" w:rsidRDefault="008C3D91" w:rsidP="00105798">
      <w:pPr>
        <w:pStyle w:val="Lijstalinea"/>
        <w:numPr>
          <w:ilvl w:val="0"/>
          <w:numId w:val="32"/>
        </w:numPr>
        <w:tabs>
          <w:tab w:val="left" w:pos="567"/>
        </w:tabs>
        <w:suppressAutoHyphens/>
        <w:overflowPunct w:val="0"/>
        <w:autoSpaceDE w:val="0"/>
        <w:textAlignment w:val="baseline"/>
        <w:rPr>
          <w:rFonts w:ascii="Arial" w:hAnsi="Arial" w:cs="Arial"/>
          <w:sz w:val="18"/>
          <w:szCs w:val="18"/>
          <w:lang w:val="nl-NL"/>
        </w:rPr>
      </w:pPr>
      <w:r w:rsidRPr="00971B9F">
        <w:rPr>
          <w:rFonts w:ascii="Arial" w:hAnsi="Arial" w:cs="Arial"/>
          <w:sz w:val="18"/>
          <w:szCs w:val="18"/>
          <w:lang w:val="nl-NL"/>
        </w:rPr>
        <w:t>deze Aanbestedingsleidraad, inclusief Bijlagen;</w:t>
      </w:r>
    </w:p>
    <w:p w14:paraId="3CCFEA1F" w14:textId="24973F76" w:rsidR="00F35AE1" w:rsidRPr="00971B9F" w:rsidRDefault="00F35AE1" w:rsidP="00105798">
      <w:pPr>
        <w:pStyle w:val="Lijstalinea"/>
        <w:numPr>
          <w:ilvl w:val="0"/>
          <w:numId w:val="32"/>
        </w:numPr>
        <w:tabs>
          <w:tab w:val="left" w:pos="567"/>
        </w:tabs>
        <w:suppressAutoHyphens/>
        <w:overflowPunct w:val="0"/>
        <w:autoSpaceDE w:val="0"/>
        <w:textAlignment w:val="baseline"/>
        <w:rPr>
          <w:rFonts w:ascii="Arial" w:hAnsi="Arial" w:cs="Arial"/>
          <w:sz w:val="18"/>
          <w:szCs w:val="18"/>
          <w:lang w:val="nl-NL"/>
        </w:rPr>
      </w:pPr>
      <w:r w:rsidRPr="00971B9F">
        <w:rPr>
          <w:rFonts w:ascii="Arial" w:hAnsi="Arial" w:cs="Arial"/>
          <w:sz w:val="18"/>
          <w:szCs w:val="18"/>
          <w:lang w:val="nl-NL"/>
        </w:rPr>
        <w:t>de Inschrijving van Inschrijver (voor</w:t>
      </w:r>
      <w:r w:rsidR="008D4DC2" w:rsidRPr="00971B9F">
        <w:rPr>
          <w:rFonts w:ascii="Arial" w:hAnsi="Arial" w:cs="Arial"/>
          <w:sz w:val="18"/>
          <w:szCs w:val="18"/>
          <w:lang w:val="nl-NL"/>
        </w:rPr>
        <w:t xml:space="preserve"> die onderdelen/aspecten/bepalingen</w:t>
      </w:r>
      <w:r w:rsidRPr="00971B9F">
        <w:rPr>
          <w:rFonts w:ascii="Arial" w:hAnsi="Arial" w:cs="Arial"/>
          <w:sz w:val="18"/>
          <w:szCs w:val="18"/>
          <w:lang w:val="nl-NL"/>
        </w:rPr>
        <w:t xml:space="preserve"> </w:t>
      </w:r>
      <w:r w:rsidR="008D4DC2" w:rsidRPr="00971B9F">
        <w:rPr>
          <w:rFonts w:ascii="Arial" w:hAnsi="Arial" w:cs="Arial"/>
          <w:sz w:val="18"/>
          <w:szCs w:val="18"/>
          <w:lang w:val="nl-NL"/>
        </w:rPr>
        <w:t>die</w:t>
      </w:r>
      <w:r w:rsidRPr="00971B9F">
        <w:rPr>
          <w:rFonts w:ascii="Arial" w:hAnsi="Arial" w:cs="Arial"/>
          <w:sz w:val="18"/>
          <w:szCs w:val="18"/>
          <w:lang w:val="nl-NL"/>
        </w:rPr>
        <w:t xml:space="preserve"> niet strijdig </w:t>
      </w:r>
      <w:r w:rsidR="008D4DC2" w:rsidRPr="00971B9F">
        <w:rPr>
          <w:rFonts w:ascii="Arial" w:hAnsi="Arial" w:cs="Arial"/>
          <w:sz w:val="18"/>
          <w:szCs w:val="18"/>
          <w:lang w:val="nl-NL"/>
        </w:rPr>
        <w:t xml:space="preserve">zijn </w:t>
      </w:r>
      <w:r w:rsidRPr="00971B9F">
        <w:rPr>
          <w:rFonts w:ascii="Arial" w:hAnsi="Arial" w:cs="Arial"/>
          <w:sz w:val="18"/>
          <w:szCs w:val="18"/>
          <w:lang w:val="nl-NL"/>
        </w:rPr>
        <w:t>met de UAV 2012);</w:t>
      </w:r>
    </w:p>
    <w:p w14:paraId="38AFBE2D" w14:textId="5370E726" w:rsidR="008C3D91" w:rsidRPr="00971B9F" w:rsidRDefault="0003026D" w:rsidP="00105798">
      <w:pPr>
        <w:pStyle w:val="Lijstalinea"/>
        <w:numPr>
          <w:ilvl w:val="0"/>
          <w:numId w:val="32"/>
        </w:numPr>
        <w:tabs>
          <w:tab w:val="left" w:pos="567"/>
        </w:tabs>
        <w:suppressAutoHyphens/>
        <w:overflowPunct w:val="0"/>
        <w:autoSpaceDE w:val="0"/>
        <w:textAlignment w:val="baseline"/>
        <w:rPr>
          <w:rFonts w:ascii="Arial" w:hAnsi="Arial" w:cs="Arial"/>
          <w:sz w:val="18"/>
          <w:szCs w:val="18"/>
          <w:lang w:val="nl-NL"/>
        </w:rPr>
      </w:pPr>
      <w:r w:rsidRPr="00971B9F">
        <w:rPr>
          <w:rFonts w:ascii="Arial" w:hAnsi="Arial" w:cs="Arial"/>
          <w:sz w:val="18"/>
          <w:szCs w:val="18"/>
          <w:lang w:val="nl-NL"/>
        </w:rPr>
        <w:t>UAV 2012</w:t>
      </w:r>
      <w:r w:rsidR="00F35AE1" w:rsidRPr="00971B9F">
        <w:rPr>
          <w:rFonts w:ascii="Arial" w:hAnsi="Arial" w:cs="Arial"/>
          <w:sz w:val="18"/>
          <w:szCs w:val="18"/>
          <w:lang w:val="nl-NL"/>
        </w:rPr>
        <w:t>.</w:t>
      </w:r>
    </w:p>
    <w:p w14:paraId="5B88FA2E" w14:textId="77777777" w:rsidR="008C3D91" w:rsidRPr="00044C8F" w:rsidRDefault="008C3D91" w:rsidP="00105798">
      <w:pPr>
        <w:tabs>
          <w:tab w:val="left" w:pos="567"/>
        </w:tabs>
        <w:suppressAutoHyphens/>
        <w:overflowPunct w:val="0"/>
        <w:autoSpaceDE w:val="0"/>
        <w:spacing w:line="240" w:lineRule="auto"/>
        <w:ind w:left="567"/>
        <w:textAlignment w:val="baseline"/>
        <w:rPr>
          <w:rFonts w:ascii="Arial" w:hAnsi="Arial" w:cs="Arial"/>
          <w:szCs w:val="18"/>
        </w:rPr>
      </w:pPr>
    </w:p>
    <w:p w14:paraId="5A623BF3" w14:textId="32B64DE4" w:rsidR="008C3D91" w:rsidRPr="00044C8F" w:rsidRDefault="008C3D91" w:rsidP="00105798">
      <w:pPr>
        <w:tabs>
          <w:tab w:val="left" w:pos="567"/>
        </w:tabs>
        <w:suppressAutoHyphens/>
        <w:overflowPunct w:val="0"/>
        <w:autoSpaceDE w:val="0"/>
        <w:spacing w:line="240" w:lineRule="auto"/>
        <w:ind w:left="567"/>
        <w:textAlignment w:val="baseline"/>
        <w:rPr>
          <w:rFonts w:ascii="Arial" w:hAnsi="Arial" w:cs="Arial"/>
          <w:szCs w:val="18"/>
        </w:rPr>
      </w:pPr>
      <w:r w:rsidRPr="00044C8F">
        <w:rPr>
          <w:rFonts w:ascii="Arial" w:hAnsi="Arial" w:cs="Arial"/>
          <w:szCs w:val="18"/>
          <w:u w:val="single"/>
        </w:rPr>
        <w:t>Inschrijvers moeten terdege inhoudelijk kennis nemen van deze bescheiden aangezien deze belangrijke verplichtingen bevatten waaraan niet voorbij mag worden gegaan voordat Inschrijver een Inschrijving indient. Het indienen van een Inschrijving betekent de volledige acceptatie zonder enig voorbehoud van al de voorwaarden als gesteld in de Aanbestedingsstukken door de Inschrijver.</w:t>
      </w:r>
    </w:p>
    <w:p w14:paraId="1E1E7941" w14:textId="77777777" w:rsidR="008C3D91" w:rsidRPr="00044C8F" w:rsidRDefault="008C3D91" w:rsidP="00105798">
      <w:pPr>
        <w:tabs>
          <w:tab w:val="num" w:pos="567"/>
        </w:tabs>
        <w:spacing w:line="240" w:lineRule="auto"/>
        <w:ind w:left="567" w:hanging="425"/>
        <w:rPr>
          <w:rFonts w:ascii="Arial" w:hAnsi="Arial" w:cs="Arial"/>
          <w:szCs w:val="18"/>
        </w:rPr>
      </w:pPr>
    </w:p>
    <w:p w14:paraId="0F7430B3" w14:textId="05EEB2E9" w:rsidR="007947F6" w:rsidRPr="00044C8F" w:rsidRDefault="007947F6" w:rsidP="00105798">
      <w:pPr>
        <w:tabs>
          <w:tab w:val="num" w:pos="567"/>
        </w:tabs>
        <w:spacing w:line="240" w:lineRule="auto"/>
        <w:ind w:left="567"/>
        <w:rPr>
          <w:rFonts w:ascii="Arial" w:hAnsi="Arial" w:cs="Arial"/>
          <w:szCs w:val="18"/>
        </w:rPr>
      </w:pPr>
      <w:r w:rsidRPr="00044C8F">
        <w:rPr>
          <w:rFonts w:ascii="Arial" w:hAnsi="Arial" w:cs="Arial"/>
          <w:szCs w:val="18"/>
        </w:rPr>
        <w:t>Algemene voorwaarden van de Inschrijver of andere algemene of specifieke voorwaarden, zoals branchevoorwaarden, worden uitdrukkelijk van de hand gewezen.</w:t>
      </w:r>
      <w:r w:rsidR="00302AE0" w:rsidRPr="00044C8F">
        <w:rPr>
          <w:rFonts w:ascii="Arial" w:hAnsi="Arial" w:cs="Arial"/>
          <w:szCs w:val="18"/>
        </w:rPr>
        <w:t xml:space="preserve"> Slechts paritair opgestelde/geaccepteerde voorwaarden/voorschriften kunnen overwogen worden.</w:t>
      </w:r>
    </w:p>
    <w:p w14:paraId="777D070F" w14:textId="77777777" w:rsidR="007947F6" w:rsidRPr="00044C8F" w:rsidRDefault="007947F6" w:rsidP="00105798">
      <w:pPr>
        <w:numPr>
          <w:ilvl w:val="0"/>
          <w:numId w:val="26"/>
        </w:numPr>
        <w:tabs>
          <w:tab w:val="left" w:pos="567"/>
        </w:tabs>
        <w:spacing w:line="240" w:lineRule="auto"/>
        <w:ind w:left="567" w:hanging="425"/>
        <w:rPr>
          <w:rFonts w:ascii="Arial" w:hAnsi="Arial" w:cs="Arial"/>
          <w:szCs w:val="18"/>
          <w:u w:val="single"/>
        </w:rPr>
      </w:pPr>
      <w:r w:rsidRPr="00044C8F">
        <w:rPr>
          <w:rFonts w:ascii="Arial" w:hAnsi="Arial" w:cs="Arial"/>
          <w:szCs w:val="18"/>
        </w:rPr>
        <w:t>Inschrijvers dienen het Uniform Europees Aanbestedingsdocument (UEA) in te vullen, rechtsgeldig te ondertekenen en bij de Inschrijving te voegen.</w:t>
      </w:r>
    </w:p>
    <w:p w14:paraId="1284C7F5" w14:textId="77777777" w:rsidR="007947F6" w:rsidRPr="00044C8F" w:rsidRDefault="007947F6" w:rsidP="00105798">
      <w:pPr>
        <w:numPr>
          <w:ilvl w:val="0"/>
          <w:numId w:val="26"/>
        </w:numPr>
        <w:tabs>
          <w:tab w:val="left" w:pos="567"/>
        </w:tabs>
        <w:spacing w:line="240" w:lineRule="auto"/>
        <w:ind w:left="567" w:hanging="425"/>
        <w:rPr>
          <w:rFonts w:ascii="Arial" w:hAnsi="Arial" w:cs="Arial"/>
          <w:szCs w:val="18"/>
        </w:rPr>
      </w:pPr>
      <w:r w:rsidRPr="00044C8F">
        <w:rPr>
          <w:rFonts w:ascii="Arial" w:hAnsi="Arial" w:cs="Arial"/>
          <w:szCs w:val="18"/>
        </w:rPr>
        <w:t>De rechtsgeldigheid van de ondertekening door één of meerdere natuurlijke personen namens de als Inschrijver optredende Ondernemer(s) dient te blijken uit het uittreksel van inschrijving van de onderneming in het handelsregister. Daartoe dient Inschrijver bij zijn Inschrijving een uittreksel uit het handelsregister, niet ouder dan zes maanden, over te leggen. Indien Inschrijver deel uitmaakt van een houdstermaatschappij, kan het nodig zijn om ook uittreksels daarvan over te leggen om aan te tonen dat de Inschrijving rechtsgeldig is ondertekend. Indien bestuurders beperkt en/of gezamenlijk bevoegd zijn, dient aangetoond te worden dat de bevoegdheid voldoende was om de Inschrijving rechtsgeldig te kunnen ondertekenen, of bestuurders moeten gezamenlijk tekenen.</w:t>
      </w:r>
    </w:p>
    <w:p w14:paraId="0AF7BF13" w14:textId="77777777" w:rsidR="007947F6" w:rsidRPr="00044C8F" w:rsidRDefault="007947F6" w:rsidP="00105798">
      <w:pPr>
        <w:numPr>
          <w:ilvl w:val="0"/>
          <w:numId w:val="26"/>
        </w:numPr>
        <w:tabs>
          <w:tab w:val="left" w:pos="567"/>
        </w:tabs>
        <w:spacing w:line="240" w:lineRule="auto"/>
        <w:ind w:left="567" w:hanging="425"/>
        <w:rPr>
          <w:rFonts w:ascii="Arial" w:hAnsi="Arial" w:cs="Arial"/>
          <w:szCs w:val="18"/>
        </w:rPr>
      </w:pPr>
      <w:r w:rsidRPr="00044C8F">
        <w:rPr>
          <w:rFonts w:ascii="Arial" w:hAnsi="Arial" w:cs="Arial"/>
          <w:szCs w:val="18"/>
        </w:rPr>
        <w:t xml:space="preserve">Onder rechtsgeldige ondertekening wordt voorts verstaan een rechtsgeldige elektronische handtekening of een rechtsgeldige ‘natte’ handtekening, waarna de betreffende documenten zijn </w:t>
      </w:r>
      <w:proofErr w:type="spellStart"/>
      <w:r w:rsidRPr="00044C8F">
        <w:rPr>
          <w:rFonts w:ascii="Arial" w:hAnsi="Arial" w:cs="Arial"/>
          <w:szCs w:val="18"/>
        </w:rPr>
        <w:t>ingescand</w:t>
      </w:r>
      <w:proofErr w:type="spellEnd"/>
      <w:r w:rsidRPr="00044C8F">
        <w:rPr>
          <w:rFonts w:ascii="Arial" w:hAnsi="Arial" w:cs="Arial"/>
          <w:szCs w:val="18"/>
        </w:rPr>
        <w:t>.</w:t>
      </w:r>
    </w:p>
    <w:p w14:paraId="5D69F0CD" w14:textId="77777777" w:rsidR="007947F6" w:rsidRPr="00044C8F" w:rsidRDefault="007947F6" w:rsidP="00105798">
      <w:pPr>
        <w:numPr>
          <w:ilvl w:val="0"/>
          <w:numId w:val="26"/>
        </w:numPr>
        <w:tabs>
          <w:tab w:val="left" w:pos="567"/>
        </w:tabs>
        <w:spacing w:line="240" w:lineRule="auto"/>
        <w:ind w:left="567" w:hanging="425"/>
        <w:rPr>
          <w:rFonts w:ascii="Arial" w:hAnsi="Arial" w:cs="Arial"/>
          <w:szCs w:val="18"/>
        </w:rPr>
      </w:pPr>
      <w:r w:rsidRPr="00044C8F">
        <w:rPr>
          <w:rFonts w:ascii="Arial" w:hAnsi="Arial" w:cs="Arial"/>
          <w:szCs w:val="18"/>
        </w:rPr>
        <w:t>Indien de Inschrijving onduidelijkheden bevat, kan de Aanbestedende dienst aan de Inschrijver om verduidelijking verzoeken. Deze toelichting dient Schriftelijk te worden verstrekt en zal onlosmakelijk deel uitmaken van de Inschrijving. De toelichting mag niet leiden tot een wijziging van de Inschrijving.</w:t>
      </w:r>
    </w:p>
    <w:p w14:paraId="4447CB74" w14:textId="77777777" w:rsidR="007947F6" w:rsidRPr="00044C8F" w:rsidRDefault="007947F6" w:rsidP="00105798">
      <w:pPr>
        <w:numPr>
          <w:ilvl w:val="0"/>
          <w:numId w:val="26"/>
        </w:numPr>
        <w:tabs>
          <w:tab w:val="left" w:pos="567"/>
        </w:tabs>
        <w:spacing w:line="240" w:lineRule="auto"/>
        <w:ind w:left="567" w:hanging="425"/>
        <w:rPr>
          <w:rFonts w:ascii="Arial" w:hAnsi="Arial" w:cs="Arial"/>
          <w:szCs w:val="18"/>
        </w:rPr>
      </w:pPr>
      <w:r w:rsidRPr="00044C8F">
        <w:rPr>
          <w:rFonts w:ascii="Arial" w:hAnsi="Arial" w:cs="Arial"/>
          <w:szCs w:val="18"/>
        </w:rPr>
        <w:t>De Aanbestedende dienst behoudt zich het recht voor zonder nadere toestemming alle door de Ondernemer verstrekte gegevens op juistheid te controleren en de opgegeven referenten te benaderen.</w:t>
      </w:r>
    </w:p>
    <w:p w14:paraId="03DFA45A" w14:textId="77777777" w:rsidR="007947F6" w:rsidRPr="00044C8F" w:rsidRDefault="007947F6" w:rsidP="00105798">
      <w:pPr>
        <w:numPr>
          <w:ilvl w:val="0"/>
          <w:numId w:val="26"/>
        </w:numPr>
        <w:tabs>
          <w:tab w:val="left" w:pos="567"/>
        </w:tabs>
        <w:spacing w:line="240" w:lineRule="auto"/>
        <w:ind w:left="567" w:hanging="425"/>
        <w:rPr>
          <w:rFonts w:ascii="Arial" w:hAnsi="Arial" w:cs="Arial"/>
          <w:szCs w:val="18"/>
        </w:rPr>
      </w:pPr>
      <w:r w:rsidRPr="00044C8F">
        <w:rPr>
          <w:rFonts w:ascii="Arial" w:hAnsi="Arial" w:cs="Arial"/>
          <w:szCs w:val="18"/>
        </w:rPr>
        <w:t>Inschrijvingen zullen na afloop van deze aanbestedingsprocedure niet worden geretourneerd.</w:t>
      </w:r>
    </w:p>
    <w:p w14:paraId="35B0BFE7" w14:textId="77777777" w:rsidR="007947F6" w:rsidRPr="00044C8F" w:rsidRDefault="007947F6" w:rsidP="00105798">
      <w:pPr>
        <w:keepNext/>
        <w:numPr>
          <w:ilvl w:val="2"/>
          <w:numId w:val="6"/>
        </w:numPr>
        <w:tabs>
          <w:tab w:val="left" w:pos="993"/>
          <w:tab w:val="left" w:pos="6379"/>
        </w:tabs>
        <w:spacing w:before="240" w:after="120" w:line="240" w:lineRule="auto"/>
        <w:outlineLvl w:val="1"/>
        <w:rPr>
          <w:rFonts w:ascii="Arial" w:hAnsi="Arial" w:cs="Arial"/>
          <w:b/>
          <w:szCs w:val="18"/>
        </w:rPr>
      </w:pPr>
      <w:bookmarkStart w:id="51" w:name="_Toc354472069"/>
      <w:bookmarkStart w:id="52" w:name="_Toc356476830"/>
      <w:bookmarkStart w:id="53" w:name="_Toc356476926"/>
      <w:bookmarkStart w:id="54" w:name="_Toc356477000"/>
      <w:bookmarkStart w:id="55" w:name="_Toc356484235"/>
      <w:bookmarkStart w:id="56" w:name="_Toc356484344"/>
      <w:bookmarkStart w:id="57" w:name="_Toc356485231"/>
      <w:bookmarkStart w:id="58" w:name="_Toc357695129"/>
      <w:bookmarkStart w:id="59" w:name="_Toc358011557"/>
      <w:bookmarkStart w:id="60" w:name="_Toc379550302"/>
      <w:bookmarkStart w:id="61" w:name="_Toc423900671"/>
      <w:bookmarkStart w:id="62" w:name="_Toc445911300"/>
      <w:bookmarkStart w:id="63" w:name="_Toc447864214"/>
      <w:bookmarkStart w:id="64" w:name="_Toc9425448"/>
      <w:bookmarkStart w:id="65" w:name="_Toc167358136"/>
      <w:r w:rsidRPr="00044C8F">
        <w:rPr>
          <w:rFonts w:ascii="Arial" w:hAnsi="Arial" w:cs="Arial"/>
          <w:b/>
          <w:szCs w:val="18"/>
        </w:rPr>
        <w:t>Inschrijven als Samenwerkingsverband (combinatie)</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p w14:paraId="58BEC507" w14:textId="77777777" w:rsidR="007947F6" w:rsidRPr="00044C8F" w:rsidRDefault="007947F6" w:rsidP="00105798">
      <w:pPr>
        <w:numPr>
          <w:ilvl w:val="0"/>
          <w:numId w:val="22"/>
        </w:numPr>
        <w:tabs>
          <w:tab w:val="left" w:pos="567"/>
        </w:tabs>
        <w:spacing w:line="240" w:lineRule="auto"/>
        <w:ind w:left="567" w:hanging="425"/>
        <w:rPr>
          <w:rFonts w:ascii="Arial" w:eastAsia="Calibri" w:hAnsi="Arial" w:cs="Arial"/>
          <w:spacing w:val="0"/>
          <w:sz w:val="22"/>
          <w:szCs w:val="18"/>
          <w:lang w:eastAsia="en-US"/>
        </w:rPr>
      </w:pPr>
      <w:r w:rsidRPr="00044C8F">
        <w:rPr>
          <w:rFonts w:ascii="Arial" w:eastAsia="Calibri" w:hAnsi="Arial" w:cs="Arial"/>
          <w:spacing w:val="0"/>
          <w:szCs w:val="18"/>
          <w:lang w:eastAsia="en-US"/>
        </w:rPr>
        <w:t xml:space="preserve">Alle Ondernemers die deelnemen in een Samenwerkingsverband (combinatie) (ook wel </w:t>
      </w:r>
      <w:proofErr w:type="spellStart"/>
      <w:r w:rsidRPr="00044C8F">
        <w:rPr>
          <w:rFonts w:ascii="Arial" w:eastAsia="Calibri" w:hAnsi="Arial" w:cs="Arial"/>
          <w:spacing w:val="0"/>
          <w:szCs w:val="18"/>
          <w:lang w:eastAsia="en-US"/>
        </w:rPr>
        <w:t>combinanten</w:t>
      </w:r>
      <w:proofErr w:type="spellEnd"/>
      <w:r w:rsidRPr="00044C8F">
        <w:rPr>
          <w:rFonts w:ascii="Arial" w:eastAsia="Calibri" w:hAnsi="Arial" w:cs="Arial"/>
          <w:spacing w:val="0"/>
          <w:szCs w:val="18"/>
          <w:lang w:eastAsia="en-US"/>
        </w:rPr>
        <w:t xml:space="preserve"> genoemd) dienen </w:t>
      </w:r>
      <w:r w:rsidRPr="00044C8F">
        <w:rPr>
          <w:rFonts w:ascii="Arial" w:eastAsia="Calibri" w:hAnsi="Arial" w:cs="Arial"/>
          <w:spacing w:val="0"/>
          <w:szCs w:val="18"/>
          <w:u w:val="single"/>
          <w:lang w:eastAsia="en-US"/>
        </w:rPr>
        <w:t>individueel een zelfstandig</w:t>
      </w:r>
      <w:r w:rsidRPr="00044C8F">
        <w:rPr>
          <w:rFonts w:ascii="Arial" w:eastAsia="Calibri" w:hAnsi="Arial" w:cs="Arial"/>
          <w:b/>
          <w:spacing w:val="0"/>
          <w:szCs w:val="18"/>
          <w:u w:val="single"/>
          <w:lang w:eastAsia="en-US"/>
        </w:rPr>
        <w:t xml:space="preserve"> </w:t>
      </w:r>
      <w:r w:rsidRPr="00044C8F">
        <w:rPr>
          <w:rFonts w:ascii="Arial" w:eastAsia="Calibri" w:hAnsi="Arial" w:cs="Arial"/>
          <w:spacing w:val="0"/>
          <w:szCs w:val="18"/>
          <w:u w:val="single"/>
          <w:lang w:eastAsia="en-US"/>
        </w:rPr>
        <w:t xml:space="preserve">Uniform Europees Aanbestedingsdocument </w:t>
      </w:r>
      <w:r w:rsidRPr="00044C8F">
        <w:rPr>
          <w:rFonts w:ascii="Arial" w:eastAsia="Calibri" w:hAnsi="Arial" w:cs="Arial"/>
          <w:spacing w:val="0"/>
          <w:szCs w:val="18"/>
          <w:lang w:eastAsia="en-US"/>
        </w:rPr>
        <w:t>in te vullen, te ondertekenen en bij de Inschrijving te voegen.</w:t>
      </w:r>
    </w:p>
    <w:p w14:paraId="29997BA8" w14:textId="77777777" w:rsidR="007947F6" w:rsidRPr="00044C8F" w:rsidRDefault="007947F6" w:rsidP="00105798">
      <w:pPr>
        <w:numPr>
          <w:ilvl w:val="0"/>
          <w:numId w:val="22"/>
        </w:numPr>
        <w:tabs>
          <w:tab w:val="left" w:pos="567"/>
        </w:tabs>
        <w:spacing w:line="240" w:lineRule="auto"/>
        <w:ind w:left="567" w:hanging="425"/>
        <w:rPr>
          <w:rFonts w:ascii="Arial" w:hAnsi="Arial" w:cs="Arial"/>
          <w:szCs w:val="18"/>
        </w:rPr>
      </w:pPr>
      <w:r w:rsidRPr="00044C8F">
        <w:rPr>
          <w:rFonts w:ascii="Arial" w:hAnsi="Arial" w:cs="Arial"/>
          <w:szCs w:val="18"/>
        </w:rPr>
        <w:t xml:space="preserve">Alle </w:t>
      </w:r>
      <w:proofErr w:type="spellStart"/>
      <w:r w:rsidRPr="00044C8F">
        <w:rPr>
          <w:rFonts w:ascii="Arial" w:hAnsi="Arial" w:cs="Arial"/>
          <w:szCs w:val="18"/>
        </w:rPr>
        <w:t>combinanten</w:t>
      </w:r>
      <w:proofErr w:type="spellEnd"/>
      <w:r w:rsidRPr="00044C8F">
        <w:rPr>
          <w:rFonts w:ascii="Arial" w:hAnsi="Arial" w:cs="Arial"/>
          <w:szCs w:val="18"/>
        </w:rPr>
        <w:t xml:space="preserve"> dienen in het Uniform Europees Aanbestedingsdocument</w:t>
      </w:r>
      <w:r w:rsidRPr="00044C8F">
        <w:rPr>
          <w:rFonts w:ascii="Arial" w:hAnsi="Arial" w:cs="Arial"/>
          <w:b/>
          <w:szCs w:val="18"/>
        </w:rPr>
        <w:t xml:space="preserve"> </w:t>
      </w:r>
      <w:r w:rsidRPr="00044C8F">
        <w:rPr>
          <w:rFonts w:ascii="Arial" w:hAnsi="Arial" w:cs="Arial"/>
          <w:szCs w:val="18"/>
        </w:rPr>
        <w:t xml:space="preserve">de namen van de overige </w:t>
      </w:r>
      <w:proofErr w:type="spellStart"/>
      <w:r w:rsidRPr="00044C8F">
        <w:rPr>
          <w:rFonts w:ascii="Arial" w:hAnsi="Arial" w:cs="Arial"/>
          <w:szCs w:val="18"/>
        </w:rPr>
        <w:t>combinanten</w:t>
      </w:r>
      <w:proofErr w:type="spellEnd"/>
      <w:r w:rsidRPr="00044C8F">
        <w:rPr>
          <w:rFonts w:ascii="Arial" w:hAnsi="Arial" w:cs="Arial"/>
          <w:szCs w:val="18"/>
        </w:rPr>
        <w:t xml:space="preserve"> op te geven. Tevens dient opgegeven te worden welke Ondernemer de leiding van het Samenwerkingsverband (combinatie) heeft en als verantwoordelijk gemachtigde (‘penvoerder’) namens het Samenwerkingsverband (combinatie) jegens de Aanbestedende dienst, althans Opdrachtgever, zal optreden. De penvoerder is dus de Ondernemer die door elke </w:t>
      </w:r>
      <w:proofErr w:type="spellStart"/>
      <w:r w:rsidRPr="00044C8F">
        <w:rPr>
          <w:rFonts w:ascii="Arial" w:hAnsi="Arial" w:cs="Arial"/>
          <w:szCs w:val="18"/>
        </w:rPr>
        <w:t>combinant</w:t>
      </w:r>
      <w:proofErr w:type="spellEnd"/>
      <w:r w:rsidRPr="00044C8F">
        <w:rPr>
          <w:rFonts w:ascii="Arial" w:hAnsi="Arial" w:cs="Arial"/>
          <w:szCs w:val="18"/>
        </w:rPr>
        <w:t xml:space="preserve"> adequaat </w:t>
      </w:r>
      <w:r w:rsidRPr="00044C8F">
        <w:rPr>
          <w:rFonts w:ascii="Arial" w:hAnsi="Arial" w:cs="Arial"/>
          <w:szCs w:val="18"/>
        </w:rPr>
        <w:lastRenderedPageBreak/>
        <w:t>is gemachtigd om namens het Samenwerkingsverband verplichtingen aan te gaan in het kader van deze aanbesteding.</w:t>
      </w:r>
    </w:p>
    <w:p w14:paraId="002994E8" w14:textId="77777777" w:rsidR="007947F6" w:rsidRPr="00044C8F" w:rsidRDefault="007947F6" w:rsidP="00105798">
      <w:pPr>
        <w:numPr>
          <w:ilvl w:val="0"/>
          <w:numId w:val="22"/>
        </w:numPr>
        <w:tabs>
          <w:tab w:val="left" w:pos="567"/>
        </w:tabs>
        <w:spacing w:line="240" w:lineRule="auto"/>
        <w:ind w:left="567" w:hanging="425"/>
        <w:rPr>
          <w:rFonts w:ascii="Arial" w:hAnsi="Arial" w:cs="Arial"/>
          <w:szCs w:val="18"/>
        </w:rPr>
      </w:pPr>
      <w:r w:rsidRPr="00044C8F">
        <w:rPr>
          <w:rFonts w:ascii="Arial" w:hAnsi="Arial" w:cs="Arial"/>
          <w:szCs w:val="18"/>
        </w:rPr>
        <w:t>Door het invullen en rechtsgeldig ondertekenen van het Uniform Europees Aanbestedingsdocument</w:t>
      </w:r>
      <w:r w:rsidRPr="00044C8F">
        <w:rPr>
          <w:rFonts w:ascii="Arial" w:hAnsi="Arial" w:cs="Arial"/>
          <w:b/>
          <w:bCs/>
          <w:szCs w:val="18"/>
        </w:rPr>
        <w:t xml:space="preserve"> </w:t>
      </w:r>
      <w:r w:rsidRPr="00044C8F">
        <w:rPr>
          <w:rFonts w:ascii="Arial" w:hAnsi="Arial" w:cs="Arial"/>
          <w:szCs w:val="18"/>
        </w:rPr>
        <w:t xml:space="preserve">verklaart elke </w:t>
      </w:r>
      <w:proofErr w:type="spellStart"/>
      <w:r w:rsidRPr="00044C8F">
        <w:rPr>
          <w:rFonts w:ascii="Arial" w:hAnsi="Arial" w:cs="Arial"/>
          <w:szCs w:val="18"/>
        </w:rPr>
        <w:t>combinant</w:t>
      </w:r>
      <w:proofErr w:type="spellEnd"/>
      <w:r w:rsidRPr="00044C8F">
        <w:rPr>
          <w:rFonts w:ascii="Arial" w:hAnsi="Arial" w:cs="Arial"/>
          <w:szCs w:val="18"/>
        </w:rPr>
        <w:t xml:space="preserve"> dat hij </w:t>
      </w:r>
      <w:r w:rsidRPr="00044C8F">
        <w:rPr>
          <w:rFonts w:ascii="Arial" w:hAnsi="Arial" w:cs="Arial"/>
          <w:iCs/>
          <w:szCs w:val="18"/>
        </w:rPr>
        <w:t xml:space="preserve">gezamenlijk en hoofdelijk aansprakelijk is </w:t>
      </w:r>
      <w:r w:rsidRPr="00044C8F">
        <w:rPr>
          <w:rFonts w:ascii="Arial" w:hAnsi="Arial" w:cs="Arial"/>
          <w:szCs w:val="18"/>
        </w:rPr>
        <w:t xml:space="preserve">voor de nakoming van de verplichtingen uit hoofde van de Inschrijving en de Overeenkomst. </w:t>
      </w:r>
    </w:p>
    <w:p w14:paraId="56423696" w14:textId="77777777" w:rsidR="007947F6" w:rsidRPr="00044C8F" w:rsidRDefault="007947F6" w:rsidP="00105798">
      <w:pPr>
        <w:numPr>
          <w:ilvl w:val="0"/>
          <w:numId w:val="22"/>
        </w:numPr>
        <w:tabs>
          <w:tab w:val="left" w:pos="567"/>
        </w:tabs>
        <w:spacing w:line="240" w:lineRule="auto"/>
        <w:ind w:left="567" w:hanging="425"/>
        <w:rPr>
          <w:rFonts w:ascii="Arial" w:hAnsi="Arial" w:cs="Arial"/>
          <w:szCs w:val="18"/>
        </w:rPr>
      </w:pPr>
      <w:r w:rsidRPr="00044C8F">
        <w:rPr>
          <w:rFonts w:ascii="Arial" w:hAnsi="Arial" w:cs="Arial"/>
          <w:szCs w:val="18"/>
        </w:rPr>
        <w:t xml:space="preserve">Een Samenwerkingsverband (combinatie) in oprichting of een Samenwerkingsverband (combinatie) dat zich niet organiseert als één rechtspersoon, hoeft als Samenwerkingsverband (combinatie) geen bewijs van inschrijving in een nationaal beroeps- of handelsregister in te dienen. De afzonderlijke </w:t>
      </w:r>
      <w:proofErr w:type="spellStart"/>
      <w:r w:rsidRPr="00044C8F">
        <w:rPr>
          <w:rFonts w:ascii="Arial" w:hAnsi="Arial" w:cs="Arial"/>
          <w:szCs w:val="18"/>
        </w:rPr>
        <w:t>combinanten</w:t>
      </w:r>
      <w:proofErr w:type="spellEnd"/>
      <w:r w:rsidRPr="00044C8F">
        <w:rPr>
          <w:rFonts w:ascii="Arial" w:hAnsi="Arial" w:cs="Arial"/>
          <w:szCs w:val="18"/>
        </w:rPr>
        <w:t xml:space="preserve"> dienen dit in dat geval wel te doen.</w:t>
      </w:r>
    </w:p>
    <w:p w14:paraId="4534FC13" w14:textId="77777777" w:rsidR="007947F6" w:rsidRPr="00044C8F" w:rsidRDefault="007947F6" w:rsidP="00105798">
      <w:pPr>
        <w:numPr>
          <w:ilvl w:val="0"/>
          <w:numId w:val="22"/>
        </w:numPr>
        <w:tabs>
          <w:tab w:val="left" w:pos="567"/>
        </w:tabs>
        <w:spacing w:line="240" w:lineRule="auto"/>
        <w:ind w:left="567" w:hanging="425"/>
        <w:rPr>
          <w:rFonts w:ascii="Arial" w:hAnsi="Arial" w:cs="Arial"/>
          <w:szCs w:val="18"/>
        </w:rPr>
      </w:pPr>
      <w:r w:rsidRPr="00044C8F">
        <w:rPr>
          <w:rFonts w:ascii="Arial" w:hAnsi="Arial" w:cs="Arial"/>
          <w:szCs w:val="18"/>
        </w:rPr>
        <w:t xml:space="preserve">De uitsluitingsgronden die van toepassing zijn op deze aanbesteding gelden voor het Samenwerkingsverband (combinatie) als geheel én voor de individuele </w:t>
      </w:r>
      <w:proofErr w:type="spellStart"/>
      <w:r w:rsidRPr="00044C8F">
        <w:rPr>
          <w:rFonts w:ascii="Arial" w:hAnsi="Arial" w:cs="Arial"/>
          <w:szCs w:val="18"/>
        </w:rPr>
        <w:t>combinanten</w:t>
      </w:r>
      <w:proofErr w:type="spellEnd"/>
      <w:r w:rsidRPr="00044C8F">
        <w:rPr>
          <w:rFonts w:ascii="Arial" w:hAnsi="Arial" w:cs="Arial"/>
          <w:szCs w:val="18"/>
        </w:rPr>
        <w:t xml:space="preserve">. Indien een uitsluitingsgrond op één van de </w:t>
      </w:r>
      <w:proofErr w:type="spellStart"/>
      <w:r w:rsidRPr="00044C8F">
        <w:rPr>
          <w:rFonts w:ascii="Arial" w:hAnsi="Arial" w:cs="Arial"/>
          <w:szCs w:val="18"/>
        </w:rPr>
        <w:t>combinanten</w:t>
      </w:r>
      <w:proofErr w:type="spellEnd"/>
      <w:r w:rsidRPr="00044C8F">
        <w:rPr>
          <w:rFonts w:ascii="Arial" w:hAnsi="Arial" w:cs="Arial"/>
          <w:szCs w:val="18"/>
        </w:rPr>
        <w:t xml:space="preserve"> van toepassing is, leidt dit tot uitsluiting van het gehele Samenwerkingsverband (combinatie).</w:t>
      </w:r>
    </w:p>
    <w:p w14:paraId="1CB73621" w14:textId="77777777" w:rsidR="007947F6" w:rsidRPr="00044C8F" w:rsidRDefault="007947F6" w:rsidP="00105798">
      <w:pPr>
        <w:numPr>
          <w:ilvl w:val="0"/>
          <w:numId w:val="22"/>
        </w:numPr>
        <w:tabs>
          <w:tab w:val="left" w:pos="567"/>
        </w:tabs>
        <w:spacing w:line="240" w:lineRule="auto"/>
        <w:ind w:left="567" w:hanging="425"/>
        <w:rPr>
          <w:rFonts w:ascii="Arial" w:hAnsi="Arial" w:cs="Arial"/>
          <w:szCs w:val="18"/>
        </w:rPr>
      </w:pPr>
      <w:r w:rsidRPr="00044C8F">
        <w:rPr>
          <w:rFonts w:ascii="Arial" w:hAnsi="Arial" w:cs="Arial"/>
          <w:szCs w:val="18"/>
        </w:rPr>
        <w:t>Bij de toetsing van de Inschrijving zal het Samenwerkingsverband (combinatie) met betrekking tot de geschiktheidseisen die van toepassing zijn op deze aanbesteding als één geheel worden beschouwd, tenzij uitdrukkelijk anders bepaald.</w:t>
      </w:r>
    </w:p>
    <w:p w14:paraId="3BA43F91" w14:textId="77777777" w:rsidR="007947F6" w:rsidRPr="00044C8F" w:rsidRDefault="007947F6" w:rsidP="00105798">
      <w:pPr>
        <w:numPr>
          <w:ilvl w:val="0"/>
          <w:numId w:val="22"/>
        </w:numPr>
        <w:tabs>
          <w:tab w:val="left" w:pos="567"/>
        </w:tabs>
        <w:spacing w:line="240" w:lineRule="auto"/>
        <w:ind w:left="567" w:hanging="425"/>
        <w:rPr>
          <w:rFonts w:ascii="Arial" w:hAnsi="Arial" w:cs="Arial"/>
          <w:szCs w:val="18"/>
        </w:rPr>
      </w:pPr>
      <w:r w:rsidRPr="00044C8F">
        <w:rPr>
          <w:rFonts w:ascii="Arial" w:hAnsi="Arial" w:cs="Arial"/>
          <w:szCs w:val="18"/>
        </w:rPr>
        <w:t>Tijdens de looptijd van de Overeenkomst mag het Samenwerkingsverband (combinatie) alleen zijn samenstelling wijzigen na Schriftelijke toestemming van de Aanbestedende dienst.</w:t>
      </w:r>
    </w:p>
    <w:p w14:paraId="272784A1" w14:textId="77777777" w:rsidR="007947F6" w:rsidRPr="00044C8F" w:rsidRDefault="007947F6" w:rsidP="00105798">
      <w:pPr>
        <w:pStyle w:val="Kop2"/>
      </w:pPr>
      <w:bookmarkStart w:id="66" w:name="_Toc379550303"/>
      <w:bookmarkStart w:id="67" w:name="_Toc423900672"/>
      <w:bookmarkStart w:id="68" w:name="_Toc445911301"/>
      <w:bookmarkStart w:id="69" w:name="OLE_LINK5"/>
      <w:bookmarkStart w:id="70" w:name="OLE_LINK6"/>
      <w:bookmarkStart w:id="71" w:name="_Toc447864215"/>
      <w:bookmarkStart w:id="72" w:name="_Toc9425449"/>
      <w:bookmarkStart w:id="73" w:name="_Toc167358137"/>
      <w:r w:rsidRPr="00044C8F">
        <w:t>Het doen van een beroep op een Derde</w:t>
      </w:r>
      <w:bookmarkEnd w:id="66"/>
      <w:bookmarkEnd w:id="67"/>
      <w:bookmarkEnd w:id="68"/>
      <w:bookmarkEnd w:id="69"/>
      <w:bookmarkEnd w:id="70"/>
      <w:bookmarkEnd w:id="71"/>
      <w:bookmarkEnd w:id="72"/>
      <w:bookmarkEnd w:id="73"/>
      <w:r w:rsidRPr="00044C8F">
        <w:t xml:space="preserve"> </w:t>
      </w:r>
    </w:p>
    <w:p w14:paraId="3217DDFE" w14:textId="77777777" w:rsidR="007947F6" w:rsidRPr="00044C8F" w:rsidRDefault="007947F6" w:rsidP="00105798">
      <w:pPr>
        <w:spacing w:line="240" w:lineRule="auto"/>
        <w:ind w:left="142"/>
        <w:rPr>
          <w:rFonts w:ascii="Arial" w:hAnsi="Arial" w:cs="Arial"/>
          <w:szCs w:val="18"/>
        </w:rPr>
      </w:pPr>
      <w:r w:rsidRPr="00044C8F">
        <w:rPr>
          <w:rFonts w:ascii="Arial" w:hAnsi="Arial" w:cs="Arial"/>
          <w:szCs w:val="18"/>
        </w:rPr>
        <w:t>Inschrijvers kunnen zich om twee redenen beroepen op een Derde:</w:t>
      </w:r>
    </w:p>
    <w:p w14:paraId="58AC3A61" w14:textId="77777777" w:rsidR="007947F6" w:rsidRPr="00044C8F" w:rsidRDefault="007947F6" w:rsidP="00105798">
      <w:pPr>
        <w:numPr>
          <w:ilvl w:val="0"/>
          <w:numId w:val="20"/>
        </w:numPr>
        <w:spacing w:line="240" w:lineRule="auto"/>
        <w:ind w:left="993" w:hanging="142"/>
        <w:rPr>
          <w:rFonts w:ascii="Arial" w:eastAsia="Calibri" w:hAnsi="Arial" w:cs="Arial"/>
          <w:spacing w:val="0"/>
          <w:szCs w:val="18"/>
          <w:lang w:eastAsia="en-US"/>
        </w:rPr>
      </w:pPr>
      <w:r w:rsidRPr="00044C8F">
        <w:rPr>
          <w:rFonts w:ascii="Arial" w:eastAsia="Calibri" w:hAnsi="Arial" w:cs="Arial"/>
          <w:spacing w:val="0"/>
          <w:szCs w:val="18"/>
          <w:lang w:eastAsia="en-US"/>
        </w:rPr>
        <w:t>om aan de geschiktheidseisen te kunnen voldoen, en/of</w:t>
      </w:r>
    </w:p>
    <w:p w14:paraId="624884A9" w14:textId="77777777" w:rsidR="007947F6" w:rsidRPr="00044C8F" w:rsidRDefault="007947F6" w:rsidP="00105798">
      <w:pPr>
        <w:numPr>
          <w:ilvl w:val="0"/>
          <w:numId w:val="20"/>
        </w:numPr>
        <w:spacing w:line="240" w:lineRule="auto"/>
        <w:ind w:left="993" w:hanging="142"/>
        <w:rPr>
          <w:rFonts w:ascii="Arial" w:eastAsia="Calibri" w:hAnsi="Arial" w:cs="Arial"/>
          <w:spacing w:val="0"/>
          <w:szCs w:val="18"/>
          <w:lang w:eastAsia="en-US"/>
        </w:rPr>
      </w:pPr>
      <w:r w:rsidRPr="00044C8F">
        <w:rPr>
          <w:rFonts w:ascii="Arial" w:eastAsia="Calibri" w:hAnsi="Arial" w:cs="Arial"/>
          <w:spacing w:val="0"/>
          <w:szCs w:val="18"/>
          <w:lang w:eastAsia="en-US"/>
        </w:rPr>
        <w:t>(uitsluitend) rondom de uitvoering van de Opdracht.</w:t>
      </w:r>
    </w:p>
    <w:p w14:paraId="1316370A" w14:textId="77777777" w:rsidR="007947F6" w:rsidRPr="00044C8F" w:rsidRDefault="007947F6" w:rsidP="00105798">
      <w:pPr>
        <w:tabs>
          <w:tab w:val="left" w:pos="567"/>
        </w:tabs>
        <w:spacing w:line="240" w:lineRule="auto"/>
        <w:ind w:left="567" w:hanging="425"/>
        <w:rPr>
          <w:rFonts w:ascii="Arial" w:hAnsi="Arial" w:cs="Arial"/>
          <w:szCs w:val="18"/>
        </w:rPr>
      </w:pPr>
    </w:p>
    <w:p w14:paraId="564A46D5" w14:textId="28026FFB" w:rsidR="007947F6" w:rsidRPr="00044C8F" w:rsidRDefault="007947F6" w:rsidP="00105798">
      <w:pPr>
        <w:numPr>
          <w:ilvl w:val="0"/>
          <w:numId w:val="23"/>
        </w:numPr>
        <w:tabs>
          <w:tab w:val="left" w:pos="567"/>
        </w:tabs>
        <w:spacing w:line="240" w:lineRule="auto"/>
        <w:ind w:left="567" w:hanging="425"/>
        <w:rPr>
          <w:rFonts w:ascii="Arial" w:hAnsi="Arial" w:cs="Arial"/>
          <w:szCs w:val="18"/>
        </w:rPr>
      </w:pPr>
      <w:r w:rsidRPr="00044C8F">
        <w:rPr>
          <w:rFonts w:ascii="Arial" w:hAnsi="Arial" w:cs="Arial"/>
          <w:szCs w:val="18"/>
        </w:rPr>
        <w:t>De Inschrijver die een beroep op een Derde doet om aan de geschiktheidseisen te voldoen dient in zijn UEA</w:t>
      </w:r>
      <w:r w:rsidR="00EC2066" w:rsidRPr="00044C8F">
        <w:rPr>
          <w:rFonts w:ascii="Arial" w:hAnsi="Arial" w:cs="Arial"/>
          <w:szCs w:val="18"/>
        </w:rPr>
        <w:t xml:space="preserve"> (bij II C)</w:t>
      </w:r>
      <w:r w:rsidRPr="00044C8F">
        <w:rPr>
          <w:rFonts w:ascii="Arial" w:hAnsi="Arial" w:cs="Arial"/>
          <w:szCs w:val="18"/>
        </w:rPr>
        <w:t xml:space="preserve"> op te geven op welke Derde hij een beroep doet voor welke geschiktheidseis(en). </w:t>
      </w:r>
    </w:p>
    <w:p w14:paraId="7A8C4F2A" w14:textId="3738CF1C" w:rsidR="007947F6" w:rsidRPr="00044C8F" w:rsidRDefault="00FD0F6A" w:rsidP="00105798">
      <w:pPr>
        <w:numPr>
          <w:ilvl w:val="0"/>
          <w:numId w:val="23"/>
        </w:numPr>
        <w:tabs>
          <w:tab w:val="left" w:pos="567"/>
        </w:tabs>
        <w:spacing w:line="240" w:lineRule="auto"/>
        <w:ind w:left="567" w:hanging="425"/>
        <w:rPr>
          <w:rFonts w:ascii="Arial" w:hAnsi="Arial" w:cs="Arial"/>
          <w:szCs w:val="18"/>
        </w:rPr>
      </w:pPr>
      <w:r w:rsidRPr="00044C8F">
        <w:rPr>
          <w:rFonts w:ascii="Arial" w:hAnsi="Arial" w:cs="Arial"/>
          <w:szCs w:val="18"/>
        </w:rPr>
        <w:t xml:space="preserve">Derden waarop een beroep wordt gedaan om aan geschiktheidseisen te kunnen voldoen, dienen eveneens bij </w:t>
      </w:r>
      <w:proofErr w:type="spellStart"/>
      <w:r w:rsidRPr="00044C8F">
        <w:rPr>
          <w:rFonts w:ascii="Arial" w:hAnsi="Arial" w:cs="Arial"/>
          <w:szCs w:val="18"/>
        </w:rPr>
        <w:t>Inschrijvjng</w:t>
      </w:r>
      <w:proofErr w:type="spellEnd"/>
      <w:r w:rsidRPr="00044C8F">
        <w:rPr>
          <w:rFonts w:ascii="Arial" w:hAnsi="Arial" w:cs="Arial"/>
          <w:szCs w:val="18"/>
        </w:rPr>
        <w:t xml:space="preserve"> individueel/zelfstandig een UEA te voegen.</w:t>
      </w:r>
    </w:p>
    <w:p w14:paraId="73C5ECC6" w14:textId="77777777" w:rsidR="007947F6" w:rsidRPr="00044C8F" w:rsidRDefault="007947F6" w:rsidP="00105798">
      <w:pPr>
        <w:numPr>
          <w:ilvl w:val="0"/>
          <w:numId w:val="23"/>
        </w:numPr>
        <w:tabs>
          <w:tab w:val="left" w:pos="567"/>
        </w:tabs>
        <w:spacing w:line="240" w:lineRule="auto"/>
        <w:ind w:left="567" w:hanging="425"/>
        <w:rPr>
          <w:rFonts w:ascii="Arial" w:hAnsi="Arial" w:cs="Arial"/>
          <w:szCs w:val="18"/>
        </w:rPr>
      </w:pPr>
      <w:r w:rsidRPr="00044C8F">
        <w:rPr>
          <w:rFonts w:ascii="Arial" w:hAnsi="Arial" w:cs="Arial"/>
          <w:szCs w:val="18"/>
        </w:rPr>
        <w:t xml:space="preserve">Indien de Inschrijver een beroep doet op een Derde dan dient deze op eerste verzoek van de Aanbestedende dienst binnen vijf dagen een Schriftelijke en rechtsgeldig ondertekende verklaring van deze Derde over te leggen waaruit blijkt dat Inschrijver over de noodzakelijke middelen van deze Derde kan beschikken voor de uitvoering van de Opdracht, en dat tevens geen uitsluitingsgronden op de Derde van toepassing zijn, onverlet het recht van de Aanbestedende dienst nadere bewijsstukken op te vragen. </w:t>
      </w:r>
    </w:p>
    <w:p w14:paraId="0B196523" w14:textId="77777777" w:rsidR="007947F6" w:rsidRPr="00044C8F" w:rsidRDefault="007947F6" w:rsidP="00105798">
      <w:pPr>
        <w:numPr>
          <w:ilvl w:val="0"/>
          <w:numId w:val="23"/>
        </w:numPr>
        <w:tabs>
          <w:tab w:val="left" w:pos="567"/>
        </w:tabs>
        <w:spacing w:line="240" w:lineRule="auto"/>
        <w:ind w:left="567" w:hanging="425"/>
        <w:rPr>
          <w:rFonts w:ascii="Arial" w:hAnsi="Arial" w:cs="Arial"/>
          <w:szCs w:val="18"/>
        </w:rPr>
      </w:pPr>
      <w:r w:rsidRPr="00044C8F">
        <w:rPr>
          <w:rFonts w:ascii="Arial" w:hAnsi="Arial" w:cs="Arial"/>
          <w:szCs w:val="18"/>
        </w:rPr>
        <w:t>Uitsluitingsgronden die van toepassing zijn op deze aanbesteding gelden ook voor Derden.</w:t>
      </w:r>
    </w:p>
    <w:p w14:paraId="6849B745" w14:textId="77777777" w:rsidR="007947F6" w:rsidRPr="00044C8F" w:rsidRDefault="007947F6" w:rsidP="00105798">
      <w:pPr>
        <w:numPr>
          <w:ilvl w:val="0"/>
          <w:numId w:val="23"/>
        </w:numPr>
        <w:tabs>
          <w:tab w:val="left" w:pos="567"/>
        </w:tabs>
        <w:spacing w:line="240" w:lineRule="auto"/>
        <w:ind w:left="567" w:hanging="425"/>
        <w:rPr>
          <w:rFonts w:ascii="Arial" w:hAnsi="Arial" w:cs="Arial"/>
          <w:szCs w:val="18"/>
        </w:rPr>
      </w:pPr>
      <w:r w:rsidRPr="00044C8F">
        <w:rPr>
          <w:rFonts w:ascii="Arial" w:hAnsi="Arial" w:cs="Arial"/>
          <w:szCs w:val="18"/>
        </w:rPr>
        <w:t>Bij de beoordeling van de Inschrijving zullen de Inschrijver en de aldus benoemde Derde met betrekking tot de geschiktheidseisen waarop op benoemde Derde een beroep wordt gedaan, als één geheel worden beschouwd, tenzij uitdrukkelijk anders bepaald.</w:t>
      </w:r>
    </w:p>
    <w:p w14:paraId="6F08BDD0" w14:textId="77777777" w:rsidR="007947F6" w:rsidRPr="00044C8F" w:rsidRDefault="007947F6" w:rsidP="00105798">
      <w:pPr>
        <w:numPr>
          <w:ilvl w:val="0"/>
          <w:numId w:val="23"/>
        </w:numPr>
        <w:tabs>
          <w:tab w:val="left" w:pos="567"/>
        </w:tabs>
        <w:spacing w:line="240" w:lineRule="auto"/>
        <w:ind w:left="567" w:hanging="425"/>
        <w:rPr>
          <w:rFonts w:ascii="Arial" w:hAnsi="Arial" w:cs="Arial"/>
          <w:szCs w:val="18"/>
        </w:rPr>
      </w:pPr>
      <w:r w:rsidRPr="00044C8F">
        <w:rPr>
          <w:rFonts w:ascii="Arial" w:hAnsi="Arial" w:cs="Arial"/>
          <w:szCs w:val="18"/>
        </w:rPr>
        <w:t>Voor wat betreft geschiktheidseisen rondom financiële en economische draagkracht hoeft de Derde niet daadwerkelijk te worden ingezet voor de uitvoering van de Opdracht.</w:t>
      </w:r>
    </w:p>
    <w:p w14:paraId="3D66B60B" w14:textId="77777777" w:rsidR="007947F6" w:rsidRPr="00044C8F" w:rsidRDefault="007947F6" w:rsidP="00105798">
      <w:pPr>
        <w:numPr>
          <w:ilvl w:val="0"/>
          <w:numId w:val="23"/>
        </w:numPr>
        <w:tabs>
          <w:tab w:val="left" w:pos="567"/>
        </w:tabs>
        <w:spacing w:line="240" w:lineRule="auto"/>
        <w:ind w:left="567" w:hanging="425"/>
        <w:rPr>
          <w:rFonts w:ascii="Arial" w:hAnsi="Arial" w:cs="Arial"/>
          <w:szCs w:val="18"/>
        </w:rPr>
      </w:pPr>
      <w:r w:rsidRPr="00044C8F">
        <w:rPr>
          <w:rFonts w:ascii="Arial" w:hAnsi="Arial" w:cs="Arial"/>
          <w:szCs w:val="18"/>
        </w:rPr>
        <w:t>Wanneer een beroep op een Derde strekt tot het doen van een beroep op de financiële draagkracht van de moedermaatschappij waartoe Inschrijver behoort, teneinde aan de geschiktheidseisen te voldoen, dan moet na de Gunningsbeslissing een concernverklaring, in de zin van artikel 2:403 sub f van het Burgerlijk Wetboek, worden overgelegd. Uit die verklaring moet blijken dat de moedermaatschappij onvoorwaardelijk garant staat voor de door de dochtermaatschappij op zich te nemen verplichtingen. Deze verklaring dient door het concern / de moedermaatschappij rechtsgeldig ondertekend te zijn.</w:t>
      </w:r>
    </w:p>
    <w:p w14:paraId="2862A9FA" w14:textId="77777777" w:rsidR="007947F6" w:rsidRPr="00044C8F" w:rsidRDefault="007947F6" w:rsidP="00105798">
      <w:pPr>
        <w:numPr>
          <w:ilvl w:val="0"/>
          <w:numId w:val="23"/>
        </w:numPr>
        <w:tabs>
          <w:tab w:val="left" w:pos="567"/>
        </w:tabs>
        <w:spacing w:line="240" w:lineRule="auto"/>
        <w:ind w:left="567" w:hanging="425"/>
        <w:rPr>
          <w:rFonts w:ascii="Arial" w:hAnsi="Arial" w:cs="Arial"/>
          <w:szCs w:val="18"/>
        </w:rPr>
      </w:pPr>
      <w:r w:rsidRPr="00044C8F">
        <w:rPr>
          <w:rFonts w:ascii="Arial" w:hAnsi="Arial" w:cs="Arial"/>
          <w:szCs w:val="18"/>
        </w:rPr>
        <w:t xml:space="preserve">Indien de Inschrijver voor de eisen met betrekking tot de technische en beroepsbekwaamheid een beroep doet op een Derde, dient deze Derde daadwerkelijk bij de uitvoering van de Opdracht te worden ingezet voor het gedeelte waarop betreffende geschiktheidseis ziet, tenzij uitdrukkelijk anders bepaald. </w:t>
      </w:r>
    </w:p>
    <w:p w14:paraId="6C1F9776" w14:textId="77777777" w:rsidR="007947F6" w:rsidRPr="00044C8F" w:rsidRDefault="007947F6" w:rsidP="00105798">
      <w:pPr>
        <w:numPr>
          <w:ilvl w:val="0"/>
          <w:numId w:val="23"/>
        </w:numPr>
        <w:tabs>
          <w:tab w:val="left" w:pos="567"/>
        </w:tabs>
        <w:spacing w:line="240" w:lineRule="auto"/>
        <w:ind w:left="567" w:hanging="425"/>
        <w:rPr>
          <w:rFonts w:ascii="Arial" w:hAnsi="Arial" w:cs="Arial"/>
          <w:szCs w:val="18"/>
        </w:rPr>
      </w:pPr>
      <w:r w:rsidRPr="00044C8F">
        <w:rPr>
          <w:rFonts w:ascii="Arial" w:hAnsi="Arial" w:cs="Arial"/>
          <w:szCs w:val="18"/>
        </w:rPr>
        <w:t>Bij gunning aan Inschrijver is deze als hoofdaannemer gehouden om het in de Inschrijving omschreven gedeelte van de Opdracht aan de genoemde Derde(n) te gunnen.</w:t>
      </w:r>
    </w:p>
    <w:p w14:paraId="13027A30" w14:textId="77777777" w:rsidR="007947F6" w:rsidRPr="00044C8F" w:rsidRDefault="007947F6" w:rsidP="00105798">
      <w:pPr>
        <w:numPr>
          <w:ilvl w:val="0"/>
          <w:numId w:val="23"/>
        </w:numPr>
        <w:tabs>
          <w:tab w:val="left" w:pos="567"/>
        </w:tabs>
        <w:spacing w:line="240" w:lineRule="auto"/>
        <w:ind w:left="567" w:hanging="425"/>
        <w:rPr>
          <w:rFonts w:ascii="Arial" w:hAnsi="Arial" w:cs="Arial"/>
          <w:szCs w:val="18"/>
        </w:rPr>
      </w:pPr>
      <w:r w:rsidRPr="00044C8F">
        <w:rPr>
          <w:rFonts w:ascii="Arial" w:hAnsi="Arial" w:cs="Arial"/>
          <w:szCs w:val="18"/>
        </w:rPr>
        <w:t xml:space="preserve">Inschrijver is volledig en hoofdelijk aansprakelijk voor de nakoming van alle verplichtingen uit hoofde van de Inschrijving en de Aanbestedingsstukken, inclusief de verplichtingen die in </w:t>
      </w:r>
      <w:proofErr w:type="spellStart"/>
      <w:r w:rsidRPr="00044C8F">
        <w:rPr>
          <w:rFonts w:ascii="Arial" w:hAnsi="Arial" w:cs="Arial"/>
          <w:szCs w:val="18"/>
        </w:rPr>
        <w:t>onderaanneming</w:t>
      </w:r>
      <w:proofErr w:type="spellEnd"/>
      <w:r w:rsidRPr="00044C8F">
        <w:rPr>
          <w:rFonts w:ascii="Arial" w:hAnsi="Arial" w:cs="Arial"/>
          <w:szCs w:val="18"/>
        </w:rPr>
        <w:t xml:space="preserve"> worden gegeven.</w:t>
      </w:r>
    </w:p>
    <w:p w14:paraId="611641B4" w14:textId="77777777" w:rsidR="007947F6" w:rsidRPr="00044C8F" w:rsidRDefault="007947F6" w:rsidP="00105798">
      <w:pPr>
        <w:numPr>
          <w:ilvl w:val="0"/>
          <w:numId w:val="23"/>
        </w:numPr>
        <w:tabs>
          <w:tab w:val="left" w:pos="567"/>
        </w:tabs>
        <w:spacing w:line="240" w:lineRule="auto"/>
        <w:ind w:left="567" w:hanging="425"/>
        <w:rPr>
          <w:rFonts w:ascii="Arial" w:hAnsi="Arial" w:cs="Arial"/>
          <w:szCs w:val="18"/>
        </w:rPr>
      </w:pPr>
      <w:r w:rsidRPr="00044C8F">
        <w:rPr>
          <w:rFonts w:ascii="Arial" w:hAnsi="Arial" w:cs="Arial"/>
          <w:szCs w:val="18"/>
        </w:rPr>
        <w:t>Een valse verklaring van een Derde met betrekking tot de Inschrijving ontslaat Inschrijver niet van zijn volledige en hoofdelijke aansprakelijkheid.</w:t>
      </w:r>
    </w:p>
    <w:p w14:paraId="2DE36E0F" w14:textId="77777777" w:rsidR="007947F6" w:rsidRPr="00044C8F" w:rsidRDefault="007947F6" w:rsidP="00105798">
      <w:pPr>
        <w:numPr>
          <w:ilvl w:val="0"/>
          <w:numId w:val="23"/>
        </w:numPr>
        <w:tabs>
          <w:tab w:val="left" w:pos="567"/>
        </w:tabs>
        <w:spacing w:line="240" w:lineRule="auto"/>
        <w:ind w:left="567" w:hanging="425"/>
        <w:rPr>
          <w:rFonts w:ascii="Arial" w:hAnsi="Arial" w:cs="Arial"/>
          <w:szCs w:val="18"/>
        </w:rPr>
      </w:pPr>
      <w:r w:rsidRPr="00044C8F">
        <w:rPr>
          <w:rFonts w:ascii="Arial" w:hAnsi="Arial" w:cs="Arial"/>
          <w:szCs w:val="18"/>
        </w:rPr>
        <w:t xml:space="preserve">In het geval van beroep op een Derde wordt alle communicatie uitsluitend gericht aan de Inschrijver. </w:t>
      </w:r>
    </w:p>
    <w:p w14:paraId="0901FCDC" w14:textId="77777777" w:rsidR="007947F6" w:rsidRPr="00044C8F" w:rsidRDefault="007947F6" w:rsidP="00105798">
      <w:pPr>
        <w:numPr>
          <w:ilvl w:val="0"/>
          <w:numId w:val="23"/>
        </w:numPr>
        <w:tabs>
          <w:tab w:val="left" w:pos="567"/>
        </w:tabs>
        <w:spacing w:line="240" w:lineRule="auto"/>
        <w:ind w:left="567" w:hanging="425"/>
        <w:rPr>
          <w:rFonts w:ascii="Arial" w:hAnsi="Arial" w:cs="Arial"/>
          <w:szCs w:val="18"/>
        </w:rPr>
      </w:pPr>
      <w:r w:rsidRPr="00044C8F">
        <w:rPr>
          <w:rFonts w:ascii="Arial" w:hAnsi="Arial" w:cs="Arial"/>
          <w:szCs w:val="18"/>
        </w:rPr>
        <w:t>Tijdens de uitvoering van de Opdracht kan alleen een beroep op andere Derden dan tijdens de Inschrijving worden gedaan na Schriftelijke toestemming van de Opdrachtgever.</w:t>
      </w:r>
    </w:p>
    <w:p w14:paraId="642BE8C8" w14:textId="77777777" w:rsidR="006232E5" w:rsidRPr="00044C8F" w:rsidRDefault="006232E5" w:rsidP="00105798">
      <w:pPr>
        <w:tabs>
          <w:tab w:val="left" w:pos="567"/>
        </w:tabs>
        <w:spacing w:line="240" w:lineRule="auto"/>
        <w:rPr>
          <w:rFonts w:ascii="Arial" w:hAnsi="Arial" w:cs="Arial"/>
          <w:szCs w:val="18"/>
        </w:rPr>
      </w:pPr>
    </w:p>
    <w:p w14:paraId="6BC6D6AD" w14:textId="66FFFCEA" w:rsidR="006232E5" w:rsidRPr="00044C8F" w:rsidRDefault="006232E5" w:rsidP="00105798">
      <w:pPr>
        <w:tabs>
          <w:tab w:val="left" w:pos="567"/>
        </w:tabs>
        <w:spacing w:line="240" w:lineRule="auto"/>
        <w:ind w:left="567"/>
        <w:rPr>
          <w:rFonts w:ascii="Arial" w:hAnsi="Arial" w:cs="Arial"/>
          <w:szCs w:val="18"/>
        </w:rPr>
      </w:pPr>
      <w:r w:rsidRPr="00044C8F">
        <w:rPr>
          <w:rFonts w:ascii="Arial" w:hAnsi="Arial" w:cs="Arial"/>
          <w:szCs w:val="18"/>
        </w:rPr>
        <w:t xml:space="preserve">Echter: indien sprake is van rechtsopvolging onder algemene of bijzondere titel in de positie van een Derde waarop Inschrijver zich bij de Inschrijving beroepen heeft, ten gevolge van herstructurering van de onderneming of insolventie, dan kan deze door de opvolgende Ondernemer worden vervangen, mits deze voldoet aan de in dit document gestelde uitsluitingsgronden en geschiktheidseisen </w:t>
      </w:r>
      <w:r w:rsidRPr="00044C8F">
        <w:rPr>
          <w:rFonts w:ascii="Arial" w:hAnsi="Arial" w:cs="Arial"/>
          <w:szCs w:val="18"/>
        </w:rPr>
        <w:lastRenderedPageBreak/>
        <w:t xml:space="preserve">en inschakeling van betreffende Ondernemer niet (indien door Opdrachtgever als handelwijze in dit document aangegeven) tot een lagere rangschikking van de Inschrijving zou hebben geleid op basis van </w:t>
      </w:r>
      <w:r w:rsidR="00C10C6E" w:rsidRPr="00044C8F">
        <w:rPr>
          <w:rFonts w:ascii="Arial" w:hAnsi="Arial" w:cs="Arial"/>
          <w:szCs w:val="18"/>
        </w:rPr>
        <w:t>geschiktheidseisen en</w:t>
      </w:r>
      <w:r w:rsidRPr="00044C8F">
        <w:rPr>
          <w:rFonts w:ascii="Arial" w:hAnsi="Arial" w:cs="Arial"/>
          <w:szCs w:val="18"/>
        </w:rPr>
        <w:t xml:space="preserve"> selectie- en gunningscriteria.</w:t>
      </w:r>
    </w:p>
    <w:p w14:paraId="2C4E3B5F" w14:textId="77777777" w:rsidR="007947F6" w:rsidRPr="00044C8F" w:rsidRDefault="007947F6" w:rsidP="00105798">
      <w:pPr>
        <w:keepNext/>
        <w:numPr>
          <w:ilvl w:val="2"/>
          <w:numId w:val="6"/>
        </w:numPr>
        <w:tabs>
          <w:tab w:val="left" w:pos="993"/>
          <w:tab w:val="left" w:pos="6379"/>
        </w:tabs>
        <w:spacing w:before="240" w:after="120" w:line="240" w:lineRule="auto"/>
        <w:outlineLvl w:val="1"/>
        <w:rPr>
          <w:rFonts w:ascii="Arial" w:hAnsi="Arial" w:cs="Arial"/>
          <w:b/>
          <w:szCs w:val="18"/>
        </w:rPr>
      </w:pPr>
      <w:bookmarkStart w:id="74" w:name="_Toc9425450"/>
      <w:bookmarkStart w:id="75" w:name="_Toc167358138"/>
      <w:r w:rsidRPr="00044C8F">
        <w:rPr>
          <w:rFonts w:ascii="Arial" w:hAnsi="Arial" w:cs="Arial"/>
          <w:b/>
          <w:szCs w:val="18"/>
        </w:rPr>
        <w:t>Inschrijven met meerdere Ondernemers vanuit een holding</w:t>
      </w:r>
      <w:bookmarkEnd w:id="74"/>
      <w:bookmarkEnd w:id="75"/>
    </w:p>
    <w:p w14:paraId="50486EDF" w14:textId="77777777" w:rsidR="007947F6" w:rsidRPr="00044C8F" w:rsidRDefault="007947F6" w:rsidP="00105798">
      <w:pPr>
        <w:numPr>
          <w:ilvl w:val="0"/>
          <w:numId w:val="24"/>
        </w:numPr>
        <w:tabs>
          <w:tab w:val="num" w:pos="567"/>
        </w:tabs>
        <w:spacing w:line="240" w:lineRule="auto"/>
        <w:ind w:left="567" w:hanging="425"/>
        <w:rPr>
          <w:rFonts w:ascii="Arial" w:hAnsi="Arial" w:cs="Arial"/>
          <w:szCs w:val="18"/>
        </w:rPr>
      </w:pPr>
      <w:r w:rsidRPr="00044C8F">
        <w:rPr>
          <w:rFonts w:ascii="Arial" w:hAnsi="Arial" w:cs="Arial"/>
          <w:szCs w:val="18"/>
        </w:rPr>
        <w:t>Vanuit een holding mogen meerdere Ondernemers (lees: werkmaatschappijen) een Inschrijving doen, zelfstandig, als deelnemer aan een Samenwerkingsverband (combinatie) of als Derde fungeren waarop door een andere Inschrijver een beroep wordt gedaan, mits alle betrokken entiteiten op verzoek van de Aanbestedende dienst kunnen aantonen dat de Inschrijvingen onafhankelijk tot stand zijn gekomen en de mededinging niet is geschaad. Indien dit naar het oordeel van de Aanbestedende dienst niet kan worden aangetoond, leidt dit tot uitsluiting van alle betrokken Inschrijvers.</w:t>
      </w:r>
    </w:p>
    <w:p w14:paraId="260C17DF" w14:textId="3CF3211E" w:rsidR="005F359E" w:rsidRPr="00044C8F" w:rsidRDefault="005F359E" w:rsidP="00105798">
      <w:pPr>
        <w:pStyle w:val="Kop2"/>
      </w:pPr>
      <w:bookmarkStart w:id="76" w:name="_Toc448169661"/>
      <w:bookmarkStart w:id="77" w:name="_Toc12976880"/>
      <w:bookmarkStart w:id="78" w:name="_Toc167358139"/>
      <w:bookmarkStart w:id="79" w:name="_Toc250730223"/>
      <w:r w:rsidRPr="00044C8F">
        <w:t>Opmaak en indeling van de Inschrijving</w:t>
      </w:r>
      <w:bookmarkEnd w:id="76"/>
      <w:bookmarkEnd w:id="77"/>
      <w:bookmarkEnd w:id="78"/>
    </w:p>
    <w:p w14:paraId="38FC9F7A" w14:textId="77777777" w:rsidR="005F359E" w:rsidRPr="00044C8F" w:rsidRDefault="005F359E" w:rsidP="00105798">
      <w:pPr>
        <w:spacing w:line="240" w:lineRule="auto"/>
        <w:rPr>
          <w:rFonts w:ascii="Arial" w:hAnsi="Arial" w:cs="Arial"/>
        </w:rPr>
      </w:pPr>
      <w:r w:rsidRPr="00044C8F">
        <w:rPr>
          <w:rFonts w:ascii="Arial" w:hAnsi="Arial" w:cs="Arial"/>
        </w:rPr>
        <w:t>Met betrekking tot opmaak en indeling van de Inschrijving gelden de volgende voorschriften:</w:t>
      </w:r>
    </w:p>
    <w:p w14:paraId="7B76F892" w14:textId="4DD56280" w:rsidR="00EC2066" w:rsidRPr="00044C8F" w:rsidRDefault="00EC2066" w:rsidP="00105798">
      <w:pPr>
        <w:pStyle w:val="Lijstalinea"/>
        <w:numPr>
          <w:ilvl w:val="0"/>
          <w:numId w:val="13"/>
        </w:numPr>
        <w:ind w:left="567" w:hanging="425"/>
        <w:rPr>
          <w:rFonts w:ascii="Arial" w:eastAsia="Times New Roman" w:hAnsi="Arial" w:cs="Arial"/>
          <w:spacing w:val="5"/>
          <w:sz w:val="18"/>
          <w:szCs w:val="18"/>
          <w:lang w:val="nl-NL" w:eastAsia="nl-NL"/>
        </w:rPr>
      </w:pPr>
      <w:r w:rsidRPr="00044C8F">
        <w:rPr>
          <w:rFonts w:ascii="Arial" w:eastAsia="Times New Roman" w:hAnsi="Arial" w:cs="Arial"/>
          <w:spacing w:val="5"/>
          <w:sz w:val="18"/>
          <w:szCs w:val="18"/>
          <w:lang w:val="nl-NL" w:eastAsia="nl-NL"/>
        </w:rPr>
        <w:t>Inschrijvers dienen zich te houden aan het maximaal aantal A4 dat per onderdeel is aangegeven. Indien meer ruimte wordt gebruikt dan toegestaan, wordt het meerdere niet meegenomen in de beoordeling. De omvang van deze documenten wordt bewust beperkt gehouden, vanuit de gedachte dat een “expert” die de Opdracht doorziet weinig tekst nodig heeft om de essentie vast te leggen.</w:t>
      </w:r>
    </w:p>
    <w:p w14:paraId="44E526BE" w14:textId="3E6DE5EC" w:rsidR="005F359E" w:rsidRPr="00044C8F" w:rsidRDefault="005F359E" w:rsidP="00105798">
      <w:pPr>
        <w:numPr>
          <w:ilvl w:val="0"/>
          <w:numId w:val="13"/>
        </w:numPr>
        <w:spacing w:line="240" w:lineRule="auto"/>
        <w:ind w:left="567" w:hanging="425"/>
        <w:rPr>
          <w:rFonts w:ascii="Arial" w:hAnsi="Arial" w:cs="Arial"/>
          <w:szCs w:val="18"/>
        </w:rPr>
      </w:pPr>
      <w:r w:rsidRPr="00044C8F">
        <w:rPr>
          <w:rFonts w:ascii="Arial" w:hAnsi="Arial" w:cs="Arial"/>
          <w:szCs w:val="18"/>
        </w:rPr>
        <w:t xml:space="preserve">Elk onderdeel van de Inschrijving dient conform de Checklist die onderaan deze leidraad is weergegeven in TenderNed bijgevoegd te worden als separaat bestand. Alle documenten dienen te worden geüpload als pdf-bestand. </w:t>
      </w:r>
      <w:r w:rsidR="00BD6ED7" w:rsidRPr="00044C8F">
        <w:rPr>
          <w:rFonts w:ascii="Arial" w:hAnsi="Arial" w:cs="Arial"/>
          <w:szCs w:val="18"/>
        </w:rPr>
        <w:t>De inschrijfstaat</w:t>
      </w:r>
      <w:r w:rsidRPr="00044C8F">
        <w:rPr>
          <w:rFonts w:ascii="Arial" w:hAnsi="Arial" w:cs="Arial"/>
          <w:szCs w:val="18"/>
        </w:rPr>
        <w:t xml:space="preserve"> daarentegen dient geüpload te worden in zowel </w:t>
      </w:r>
      <w:r w:rsidRPr="00044C8F">
        <w:rPr>
          <w:rFonts w:ascii="Arial" w:hAnsi="Arial" w:cs="Arial"/>
          <w:szCs w:val="18"/>
          <w:u w:val="single"/>
        </w:rPr>
        <w:t>pdf- als .</w:t>
      </w:r>
      <w:proofErr w:type="spellStart"/>
      <w:r w:rsidRPr="00044C8F">
        <w:rPr>
          <w:rFonts w:ascii="Arial" w:hAnsi="Arial" w:cs="Arial"/>
          <w:szCs w:val="18"/>
          <w:u w:val="single"/>
        </w:rPr>
        <w:t>xls</w:t>
      </w:r>
      <w:proofErr w:type="spellEnd"/>
      <w:r w:rsidRPr="00044C8F">
        <w:rPr>
          <w:rFonts w:ascii="Arial" w:hAnsi="Arial" w:cs="Arial"/>
          <w:szCs w:val="18"/>
          <w:u w:val="single"/>
        </w:rPr>
        <w:t>(x)-formaat</w:t>
      </w:r>
      <w:r w:rsidR="00C10C6E" w:rsidRPr="00044C8F">
        <w:rPr>
          <w:rFonts w:ascii="Arial" w:hAnsi="Arial" w:cs="Arial"/>
          <w:szCs w:val="18"/>
        </w:rPr>
        <w:t xml:space="preserve"> (waarbij alleen het </w:t>
      </w:r>
      <w:proofErr w:type="spellStart"/>
      <w:r w:rsidR="00C10C6E" w:rsidRPr="00044C8F">
        <w:rPr>
          <w:rFonts w:ascii="Arial" w:hAnsi="Arial" w:cs="Arial"/>
          <w:szCs w:val="18"/>
        </w:rPr>
        <w:t>PDF-bestand</w:t>
      </w:r>
      <w:proofErr w:type="spellEnd"/>
      <w:r w:rsidR="00C10C6E" w:rsidRPr="00044C8F">
        <w:rPr>
          <w:rFonts w:ascii="Arial" w:hAnsi="Arial" w:cs="Arial"/>
          <w:szCs w:val="18"/>
        </w:rPr>
        <w:t xml:space="preserve"> rechtsgeldig ondertekend hoeft te worden).</w:t>
      </w:r>
    </w:p>
    <w:p w14:paraId="33074F87" w14:textId="77777777" w:rsidR="00826222" w:rsidRPr="00044C8F" w:rsidRDefault="00826222" w:rsidP="00105798">
      <w:pPr>
        <w:pStyle w:val="Kop2"/>
      </w:pPr>
      <w:bookmarkStart w:id="80" w:name="_Toc447864216"/>
      <w:bookmarkStart w:id="81" w:name="_Toc12976881"/>
      <w:bookmarkStart w:id="82" w:name="_Toc167358140"/>
      <w:r w:rsidRPr="00044C8F">
        <w:t>Openingsprocedure</w:t>
      </w:r>
      <w:bookmarkEnd w:id="80"/>
      <w:bookmarkEnd w:id="81"/>
      <w:bookmarkEnd w:id="82"/>
    </w:p>
    <w:p w14:paraId="3A82CE1A" w14:textId="77777777" w:rsidR="009A6B7D" w:rsidRPr="00044C8F" w:rsidRDefault="009A6B7D" w:rsidP="00105798">
      <w:pPr>
        <w:spacing w:line="240" w:lineRule="auto"/>
        <w:rPr>
          <w:rFonts w:ascii="Arial" w:hAnsi="Arial" w:cs="Arial"/>
          <w:szCs w:val="18"/>
        </w:rPr>
      </w:pPr>
      <w:bookmarkStart w:id="83" w:name="_Toc447864218"/>
      <w:r w:rsidRPr="00044C8F">
        <w:rPr>
          <w:rFonts w:ascii="Arial" w:hAnsi="Arial" w:cs="Arial"/>
          <w:szCs w:val="18"/>
        </w:rPr>
        <w:t>De volgende procedure zal worden gevolgd voor het openen van de kluis met Inschrijvingen:</w:t>
      </w:r>
    </w:p>
    <w:p w14:paraId="46EB3FD5" w14:textId="7FB0A907" w:rsidR="009A6B7D" w:rsidRPr="00044C8F" w:rsidRDefault="009A6B7D" w:rsidP="00105798">
      <w:pPr>
        <w:numPr>
          <w:ilvl w:val="0"/>
          <w:numId w:val="15"/>
        </w:numPr>
        <w:tabs>
          <w:tab w:val="clear" w:pos="720"/>
        </w:tabs>
        <w:spacing w:line="240" w:lineRule="auto"/>
        <w:ind w:left="567" w:hanging="425"/>
        <w:rPr>
          <w:rFonts w:ascii="Arial" w:hAnsi="Arial" w:cs="Arial"/>
          <w:szCs w:val="18"/>
        </w:rPr>
      </w:pPr>
      <w:r w:rsidRPr="00044C8F">
        <w:rPr>
          <w:rFonts w:ascii="Arial" w:hAnsi="Arial" w:cs="Arial"/>
          <w:szCs w:val="18"/>
        </w:rPr>
        <w:t xml:space="preserve">De (digitale) kluis met Inschrijvingen wordt na de in de planning genoemde sluitingsdatum geopend door </w:t>
      </w:r>
      <w:r w:rsidR="0041294B" w:rsidRPr="00044C8F">
        <w:rPr>
          <w:rFonts w:ascii="Arial" w:hAnsi="Arial" w:cs="Arial"/>
          <w:szCs w:val="18"/>
        </w:rPr>
        <w:t>de Aanbestedende dienst.</w:t>
      </w:r>
      <w:r w:rsidRPr="00044C8F">
        <w:rPr>
          <w:rFonts w:ascii="Arial" w:hAnsi="Arial" w:cs="Arial"/>
          <w:szCs w:val="18"/>
        </w:rPr>
        <w:t xml:space="preserve"> </w:t>
      </w:r>
    </w:p>
    <w:p w14:paraId="37517BF0" w14:textId="23871B36" w:rsidR="008259F4" w:rsidRPr="00044C8F" w:rsidRDefault="008259F4" w:rsidP="00105798">
      <w:pPr>
        <w:pStyle w:val="Lijstalinea"/>
        <w:numPr>
          <w:ilvl w:val="0"/>
          <w:numId w:val="15"/>
        </w:numPr>
        <w:tabs>
          <w:tab w:val="clear" w:pos="720"/>
          <w:tab w:val="num" w:pos="567"/>
        </w:tabs>
        <w:ind w:hanging="578"/>
        <w:rPr>
          <w:rFonts w:ascii="Arial" w:eastAsia="Times New Roman" w:hAnsi="Arial" w:cs="Arial"/>
          <w:spacing w:val="5"/>
          <w:sz w:val="18"/>
          <w:szCs w:val="18"/>
          <w:lang w:val="nl-NL" w:eastAsia="nl-NL"/>
        </w:rPr>
      </w:pPr>
      <w:r w:rsidRPr="00044C8F">
        <w:rPr>
          <w:rFonts w:ascii="Arial" w:eastAsia="Times New Roman" w:hAnsi="Arial" w:cs="Arial"/>
          <w:spacing w:val="5"/>
          <w:sz w:val="18"/>
          <w:szCs w:val="18"/>
          <w:lang w:val="nl-NL" w:eastAsia="nl-NL"/>
        </w:rPr>
        <w:t xml:space="preserve">Van de opening wordt een proces-verbaal opgemaakt. </w:t>
      </w:r>
    </w:p>
    <w:p w14:paraId="7D247A22" w14:textId="77777777" w:rsidR="009A6B7D" w:rsidRPr="00044C8F" w:rsidRDefault="009A6B7D" w:rsidP="00105798">
      <w:pPr>
        <w:numPr>
          <w:ilvl w:val="0"/>
          <w:numId w:val="15"/>
        </w:numPr>
        <w:tabs>
          <w:tab w:val="left" w:pos="567"/>
        </w:tabs>
        <w:spacing w:line="240" w:lineRule="auto"/>
        <w:ind w:left="567" w:hanging="425"/>
        <w:rPr>
          <w:rFonts w:ascii="Arial" w:hAnsi="Arial" w:cs="Arial"/>
          <w:szCs w:val="18"/>
        </w:rPr>
      </w:pPr>
      <w:r w:rsidRPr="00044C8F">
        <w:rPr>
          <w:rFonts w:ascii="Arial" w:hAnsi="Arial" w:cs="Arial"/>
          <w:szCs w:val="18"/>
        </w:rPr>
        <w:t xml:space="preserve">Tijdens de opening worden de Inschrijvingen niet inhoudelijk behandeld. </w:t>
      </w:r>
    </w:p>
    <w:p w14:paraId="54A1AADA" w14:textId="77777777" w:rsidR="009A6B7D" w:rsidRPr="00044C8F" w:rsidRDefault="009A6B7D" w:rsidP="00105798">
      <w:pPr>
        <w:numPr>
          <w:ilvl w:val="0"/>
          <w:numId w:val="15"/>
        </w:numPr>
        <w:tabs>
          <w:tab w:val="left" w:pos="567"/>
        </w:tabs>
        <w:spacing w:line="240" w:lineRule="auto"/>
        <w:ind w:left="567" w:hanging="425"/>
        <w:rPr>
          <w:rFonts w:ascii="Arial" w:hAnsi="Arial" w:cs="Arial"/>
          <w:szCs w:val="18"/>
        </w:rPr>
      </w:pPr>
      <w:r w:rsidRPr="00044C8F">
        <w:rPr>
          <w:rFonts w:ascii="Arial" w:hAnsi="Arial" w:cs="Arial"/>
          <w:szCs w:val="18"/>
        </w:rPr>
        <w:t>Inschrijvers worden niet</w:t>
      </w:r>
      <w:r w:rsidRPr="00044C8F">
        <w:rPr>
          <w:rFonts w:ascii="Arial" w:hAnsi="Arial" w:cs="Arial"/>
          <w:b/>
          <w:szCs w:val="18"/>
        </w:rPr>
        <w:t xml:space="preserve"> </w:t>
      </w:r>
      <w:r w:rsidRPr="00044C8F">
        <w:rPr>
          <w:rFonts w:ascii="Arial" w:hAnsi="Arial" w:cs="Arial"/>
          <w:szCs w:val="18"/>
        </w:rPr>
        <w:t>uitgenodigd om de openingsprocedure bij te wonen. De opening van de Inschrijvingen is slechts een formaliteit.</w:t>
      </w:r>
    </w:p>
    <w:p w14:paraId="5924496E" w14:textId="4A5745B6" w:rsidR="0010574D" w:rsidRPr="00044C8F" w:rsidRDefault="00826222" w:rsidP="00105798">
      <w:pPr>
        <w:pStyle w:val="Kop2"/>
      </w:pPr>
      <w:bookmarkStart w:id="84" w:name="_Toc12976882"/>
      <w:bookmarkStart w:id="85" w:name="_Toc167358141"/>
      <w:r w:rsidRPr="00044C8F">
        <w:t>Gunningsbeslissing</w:t>
      </w:r>
      <w:bookmarkEnd w:id="83"/>
      <w:r w:rsidR="0010574D" w:rsidRPr="00044C8F">
        <w:t xml:space="preserve">, </w:t>
      </w:r>
      <w:r w:rsidR="00BD6ED7" w:rsidRPr="00044C8F">
        <w:t>gunning</w:t>
      </w:r>
      <w:r w:rsidR="0010574D" w:rsidRPr="00044C8F">
        <w:t xml:space="preserve"> en rechtsbescherming</w:t>
      </w:r>
      <w:bookmarkEnd w:id="84"/>
      <w:bookmarkEnd w:id="85"/>
    </w:p>
    <w:p w14:paraId="6021F1CD" w14:textId="77777777" w:rsidR="00AF6B84" w:rsidRPr="00044C8F" w:rsidRDefault="00AF6B84" w:rsidP="00105798">
      <w:pPr>
        <w:spacing w:line="240" w:lineRule="auto"/>
        <w:rPr>
          <w:rFonts w:ascii="Arial" w:hAnsi="Arial" w:cs="Arial"/>
          <w:szCs w:val="18"/>
        </w:rPr>
      </w:pPr>
      <w:r w:rsidRPr="00044C8F">
        <w:rPr>
          <w:rFonts w:ascii="Arial" w:hAnsi="Arial" w:cs="Arial"/>
          <w:szCs w:val="18"/>
        </w:rPr>
        <w:t>Na opening zal de Aanbestedende dienst de Inschrijvingen beoordelen.</w:t>
      </w:r>
      <w:r w:rsidR="0035091B" w:rsidRPr="00044C8F">
        <w:rPr>
          <w:rFonts w:ascii="Arial" w:hAnsi="Arial" w:cs="Arial"/>
          <w:szCs w:val="18"/>
        </w:rPr>
        <w:t xml:space="preserve"> Dit wordt uiteengezet in het volgende hoofdstuk. </w:t>
      </w:r>
      <w:r w:rsidRPr="00044C8F">
        <w:rPr>
          <w:rFonts w:ascii="Arial" w:hAnsi="Arial" w:cs="Arial"/>
          <w:szCs w:val="18"/>
        </w:rPr>
        <w:t>Uiteindelijk mondt dit uit in een Gunningsbesl</w:t>
      </w:r>
      <w:r w:rsidR="000F4A19" w:rsidRPr="00044C8F">
        <w:rPr>
          <w:rFonts w:ascii="Arial" w:hAnsi="Arial" w:cs="Arial"/>
          <w:szCs w:val="18"/>
        </w:rPr>
        <w:t xml:space="preserve">issing, waartegen afgewezen en </w:t>
      </w:r>
      <w:r w:rsidRPr="00044C8F">
        <w:rPr>
          <w:rFonts w:ascii="Arial" w:hAnsi="Arial" w:cs="Arial"/>
          <w:szCs w:val="18"/>
        </w:rPr>
        <w:t>gepasseerde Inschrijvers bezwaar kunnen maken. Hierop zien de volgende voorschriften:</w:t>
      </w:r>
    </w:p>
    <w:p w14:paraId="11463472" w14:textId="77777777" w:rsidR="00AF6B84" w:rsidRPr="00044C8F" w:rsidRDefault="00AF6B84" w:rsidP="00105798">
      <w:pPr>
        <w:spacing w:line="240" w:lineRule="auto"/>
        <w:ind w:left="567"/>
        <w:rPr>
          <w:rFonts w:ascii="Arial" w:hAnsi="Arial" w:cs="Arial"/>
          <w:szCs w:val="18"/>
        </w:rPr>
      </w:pPr>
    </w:p>
    <w:p w14:paraId="4D56AD44" w14:textId="77777777" w:rsidR="00C411CE" w:rsidRPr="00044C8F" w:rsidRDefault="0010574D" w:rsidP="00105798">
      <w:pPr>
        <w:numPr>
          <w:ilvl w:val="0"/>
          <w:numId w:val="16"/>
        </w:numPr>
        <w:tabs>
          <w:tab w:val="clear" w:pos="720"/>
          <w:tab w:val="num" w:pos="567"/>
        </w:tabs>
        <w:spacing w:line="240" w:lineRule="auto"/>
        <w:ind w:left="567" w:hanging="425"/>
        <w:rPr>
          <w:rFonts w:ascii="Arial" w:hAnsi="Arial" w:cs="Arial"/>
          <w:szCs w:val="18"/>
        </w:rPr>
      </w:pPr>
      <w:r w:rsidRPr="00044C8F">
        <w:rPr>
          <w:rFonts w:ascii="Arial" w:hAnsi="Arial" w:cs="Arial"/>
          <w:szCs w:val="18"/>
        </w:rPr>
        <w:t xml:space="preserve">De Aanbestedende dienst zal Inschrijvers de Gunningsbeslissing </w:t>
      </w:r>
      <w:r w:rsidR="00463F55" w:rsidRPr="00044C8F">
        <w:rPr>
          <w:rFonts w:ascii="Arial" w:hAnsi="Arial" w:cs="Arial"/>
          <w:szCs w:val="18"/>
        </w:rPr>
        <w:t>zo sp</w:t>
      </w:r>
      <w:r w:rsidR="009A6B7D" w:rsidRPr="00044C8F">
        <w:rPr>
          <w:rFonts w:ascii="Arial" w:hAnsi="Arial" w:cs="Arial"/>
          <w:szCs w:val="18"/>
        </w:rPr>
        <w:t xml:space="preserve">oedig mogelijk, gelijktijdig en </w:t>
      </w:r>
      <w:r w:rsidR="003F6397" w:rsidRPr="00044C8F">
        <w:rPr>
          <w:rFonts w:ascii="Arial" w:hAnsi="Arial" w:cs="Arial"/>
          <w:szCs w:val="18"/>
        </w:rPr>
        <w:t>Schriftelijk</w:t>
      </w:r>
      <w:r w:rsidRPr="00044C8F">
        <w:rPr>
          <w:rFonts w:ascii="Arial" w:hAnsi="Arial" w:cs="Arial"/>
          <w:szCs w:val="18"/>
        </w:rPr>
        <w:t xml:space="preserve"> mededelen, inclusief de relevan</w:t>
      </w:r>
      <w:r w:rsidR="00C411CE" w:rsidRPr="00044C8F">
        <w:rPr>
          <w:rFonts w:ascii="Arial" w:hAnsi="Arial" w:cs="Arial"/>
          <w:szCs w:val="18"/>
        </w:rPr>
        <w:t>te redenen voor die beslissing.</w:t>
      </w:r>
    </w:p>
    <w:p w14:paraId="2602B158" w14:textId="77777777" w:rsidR="00826222" w:rsidRPr="00044C8F" w:rsidRDefault="00C411CE" w:rsidP="00105798">
      <w:pPr>
        <w:numPr>
          <w:ilvl w:val="0"/>
          <w:numId w:val="16"/>
        </w:numPr>
        <w:tabs>
          <w:tab w:val="left" w:pos="567"/>
        </w:tabs>
        <w:spacing w:line="240" w:lineRule="auto"/>
        <w:ind w:left="567" w:hanging="425"/>
        <w:rPr>
          <w:rFonts w:ascii="Arial" w:hAnsi="Arial" w:cs="Arial"/>
          <w:szCs w:val="18"/>
        </w:rPr>
      </w:pPr>
      <w:r w:rsidRPr="00044C8F">
        <w:rPr>
          <w:rFonts w:ascii="Arial" w:hAnsi="Arial" w:cs="Arial"/>
          <w:szCs w:val="18"/>
        </w:rPr>
        <w:t>De Aanbestedende dienst deelt bepaalde gegevens betreffende de gunning niet mee indien openbaarmaking van die gegevens de toepassing van de wet in de weg zou staan, met het openbaar belang in strijd zou zijn, de rechtmatige commerciële belangen van</w:t>
      </w:r>
      <w:r w:rsidR="00AF6B84" w:rsidRPr="00044C8F">
        <w:rPr>
          <w:rFonts w:ascii="Arial" w:hAnsi="Arial" w:cs="Arial"/>
          <w:szCs w:val="18"/>
        </w:rPr>
        <w:t xml:space="preserve"> ondernemers zou kunnen schaden</w:t>
      </w:r>
      <w:r w:rsidRPr="00044C8F">
        <w:rPr>
          <w:rFonts w:ascii="Arial" w:hAnsi="Arial" w:cs="Arial"/>
          <w:szCs w:val="18"/>
        </w:rPr>
        <w:t xml:space="preserve"> of afbreuk aan de eerlijke mededinging zou kunnen doen.</w:t>
      </w:r>
    </w:p>
    <w:p w14:paraId="334B65AF" w14:textId="77777777" w:rsidR="0010574D" w:rsidRPr="00044C8F" w:rsidRDefault="00826222" w:rsidP="00105798">
      <w:pPr>
        <w:numPr>
          <w:ilvl w:val="0"/>
          <w:numId w:val="16"/>
        </w:numPr>
        <w:tabs>
          <w:tab w:val="left" w:pos="567"/>
        </w:tabs>
        <w:spacing w:line="240" w:lineRule="auto"/>
        <w:ind w:left="567" w:hanging="425"/>
        <w:rPr>
          <w:rFonts w:ascii="Arial" w:hAnsi="Arial" w:cs="Arial"/>
          <w:szCs w:val="18"/>
        </w:rPr>
      </w:pPr>
      <w:r w:rsidRPr="00044C8F">
        <w:rPr>
          <w:rFonts w:ascii="Arial" w:hAnsi="Arial" w:cs="Arial"/>
          <w:szCs w:val="18"/>
        </w:rPr>
        <w:t xml:space="preserve">Getracht wordt de </w:t>
      </w:r>
      <w:r w:rsidR="000F4A19" w:rsidRPr="00044C8F">
        <w:rPr>
          <w:rFonts w:ascii="Arial" w:hAnsi="Arial" w:cs="Arial"/>
          <w:szCs w:val="18"/>
        </w:rPr>
        <w:t>G</w:t>
      </w:r>
      <w:r w:rsidRPr="00044C8F">
        <w:rPr>
          <w:rFonts w:ascii="Arial" w:hAnsi="Arial" w:cs="Arial"/>
          <w:szCs w:val="18"/>
        </w:rPr>
        <w:t>unningsbeslissing conform de in de planning genoemde termijn te verstrekken aan Inschrijvers. Indien deze termijn door omstandigheden niet kan worden behaald, zal de Aanbestedende dienst Inschrijvers hierover informeren.</w:t>
      </w:r>
    </w:p>
    <w:p w14:paraId="187937D5" w14:textId="141B76EA" w:rsidR="0041294B" w:rsidRPr="00044C8F" w:rsidRDefault="0041294B" w:rsidP="00105798">
      <w:pPr>
        <w:numPr>
          <w:ilvl w:val="0"/>
          <w:numId w:val="16"/>
        </w:numPr>
        <w:tabs>
          <w:tab w:val="left" w:pos="567"/>
        </w:tabs>
        <w:spacing w:line="240" w:lineRule="auto"/>
        <w:ind w:left="567" w:hanging="425"/>
        <w:rPr>
          <w:rFonts w:ascii="Arial" w:hAnsi="Arial" w:cs="Arial"/>
          <w:szCs w:val="18"/>
        </w:rPr>
      </w:pPr>
      <w:r w:rsidRPr="00044C8F">
        <w:rPr>
          <w:rFonts w:ascii="Arial" w:hAnsi="Arial" w:cs="Arial"/>
          <w:szCs w:val="18"/>
        </w:rPr>
        <w:t xml:space="preserve">Inschrijvers die een voorziening in rechte willen vragen tegen de Gunningsbeslissing zoals hiervoor bedoeld dienen dit tijdig, voor de afloop van de gestelde bezwaartermijn van twintig </w:t>
      </w:r>
      <w:r w:rsidR="0077196D" w:rsidRPr="00044C8F">
        <w:rPr>
          <w:rFonts w:ascii="Arial" w:hAnsi="Arial" w:cs="Arial"/>
          <w:szCs w:val="18"/>
        </w:rPr>
        <w:t>kalender</w:t>
      </w:r>
      <w:r w:rsidRPr="00044C8F">
        <w:rPr>
          <w:rFonts w:ascii="Arial" w:hAnsi="Arial" w:cs="Arial"/>
          <w:szCs w:val="18"/>
        </w:rPr>
        <w:t>dagen, Schriftelijk mede te delen aan de Aanbestedende dienst onder gelijktijdige toezending van een kopie van de dagvaarding en met vermelding van de datum waarop de voorzieningenrechter de zaak zal behandelen.</w:t>
      </w:r>
    </w:p>
    <w:p w14:paraId="56EEE01E" w14:textId="3BEEC898" w:rsidR="0041294B" w:rsidRPr="00044C8F" w:rsidRDefault="0041294B" w:rsidP="00105798">
      <w:pPr>
        <w:tabs>
          <w:tab w:val="left" w:pos="567"/>
        </w:tabs>
        <w:spacing w:line="240" w:lineRule="auto"/>
        <w:ind w:left="567"/>
        <w:rPr>
          <w:rFonts w:ascii="Arial" w:hAnsi="Arial" w:cs="Arial"/>
          <w:szCs w:val="18"/>
        </w:rPr>
      </w:pPr>
      <w:r w:rsidRPr="00044C8F">
        <w:rPr>
          <w:rFonts w:ascii="Arial" w:hAnsi="Arial" w:cs="Arial"/>
          <w:szCs w:val="18"/>
        </w:rPr>
        <w:t xml:space="preserve">Indien door een Inschrijver niet binnen </w:t>
      </w:r>
      <w:r w:rsidR="00D051BA" w:rsidRPr="00044C8F">
        <w:rPr>
          <w:rFonts w:ascii="Arial" w:hAnsi="Arial" w:cs="Arial"/>
          <w:szCs w:val="18"/>
        </w:rPr>
        <w:t>deze termijn</w:t>
      </w:r>
      <w:r w:rsidRPr="00044C8F">
        <w:rPr>
          <w:rFonts w:ascii="Arial" w:hAnsi="Arial" w:cs="Arial"/>
          <w:szCs w:val="18"/>
        </w:rPr>
        <w:t xml:space="preserve"> een kort geding aanhangig is gemaakt, kan deze Inschrijver geen bezwaar meer maken naar aanleiding van de Gunningsbeslissing en heeft hij zijn rechten ter zake verwerkt. De gepasseerde Inschrijvers hebben in genoemd geval evenzeer hun rechten verwerkt om een (bodem)procedure in te stellen, bijvoorbeeld tot een vordering tot schadevergoeding. De Aanbestedende dienst is in dat geval dan ook vrij om gevolg te geven aan de geuite beslissing, mits hiertegen geen (overige) belemmeringen bestaan, zoals het niet succesvol geverifieerd zijn van de winnende Inschrijving.</w:t>
      </w:r>
    </w:p>
    <w:p w14:paraId="43931861" w14:textId="77777777" w:rsidR="0041294B" w:rsidRPr="00044C8F" w:rsidRDefault="0041294B" w:rsidP="00105798">
      <w:pPr>
        <w:numPr>
          <w:ilvl w:val="0"/>
          <w:numId w:val="16"/>
        </w:numPr>
        <w:tabs>
          <w:tab w:val="left" w:pos="567"/>
        </w:tabs>
        <w:spacing w:line="240" w:lineRule="auto"/>
        <w:ind w:left="567" w:hanging="425"/>
        <w:rPr>
          <w:rFonts w:ascii="Arial" w:hAnsi="Arial" w:cs="Arial"/>
          <w:szCs w:val="18"/>
        </w:rPr>
      </w:pPr>
      <w:r w:rsidRPr="00044C8F">
        <w:rPr>
          <w:rFonts w:ascii="Arial" w:hAnsi="Arial" w:cs="Arial"/>
          <w:szCs w:val="18"/>
        </w:rPr>
        <w:t>De gunning is pas definitief zodra de Aanbestedende dienst de winnende Inschrijver(s) hier Schriftelijk over heeft geïnformeerd.</w:t>
      </w:r>
    </w:p>
    <w:p w14:paraId="2F4C250F" w14:textId="04EAD40A" w:rsidR="00C4096C" w:rsidRPr="00044C8F" w:rsidRDefault="0041294B" w:rsidP="00105798">
      <w:pPr>
        <w:numPr>
          <w:ilvl w:val="0"/>
          <w:numId w:val="16"/>
        </w:numPr>
        <w:tabs>
          <w:tab w:val="left" w:pos="567"/>
        </w:tabs>
        <w:spacing w:line="240" w:lineRule="auto"/>
        <w:ind w:left="567" w:hanging="425"/>
        <w:rPr>
          <w:rFonts w:ascii="Arial" w:hAnsi="Arial" w:cs="Arial"/>
          <w:szCs w:val="18"/>
        </w:rPr>
      </w:pPr>
      <w:r w:rsidRPr="00044C8F">
        <w:rPr>
          <w:rFonts w:ascii="Arial" w:hAnsi="Arial" w:cs="Arial"/>
          <w:szCs w:val="18"/>
        </w:rPr>
        <w:t xml:space="preserve">Met de definitieve gunning komt nog geen </w:t>
      </w:r>
      <w:r w:rsidR="00BD6ED7" w:rsidRPr="00044C8F">
        <w:rPr>
          <w:rFonts w:ascii="Arial" w:hAnsi="Arial" w:cs="Arial"/>
          <w:szCs w:val="18"/>
        </w:rPr>
        <w:t>o</w:t>
      </w:r>
      <w:r w:rsidRPr="00044C8F">
        <w:rPr>
          <w:rFonts w:ascii="Arial" w:hAnsi="Arial" w:cs="Arial"/>
          <w:szCs w:val="18"/>
        </w:rPr>
        <w:t xml:space="preserve">vereenkomst tot stand als bedoeld in het Burgerlijk Wetboek. De </w:t>
      </w:r>
      <w:r w:rsidR="00EC2066" w:rsidRPr="00044C8F">
        <w:rPr>
          <w:rFonts w:ascii="Arial" w:hAnsi="Arial" w:cs="Arial"/>
          <w:szCs w:val="18"/>
        </w:rPr>
        <w:t>O</w:t>
      </w:r>
      <w:r w:rsidRPr="00044C8F">
        <w:rPr>
          <w:rFonts w:ascii="Arial" w:hAnsi="Arial" w:cs="Arial"/>
          <w:szCs w:val="18"/>
        </w:rPr>
        <w:t>vereenkomst komt tot stand ten tijde van de</w:t>
      </w:r>
      <w:r w:rsidR="00AF7CBF" w:rsidRPr="00044C8F">
        <w:rPr>
          <w:rFonts w:ascii="Arial" w:hAnsi="Arial" w:cs="Arial"/>
          <w:szCs w:val="18"/>
        </w:rPr>
        <w:t xml:space="preserve"> </w:t>
      </w:r>
      <w:r w:rsidR="00CE3E16" w:rsidRPr="00044C8F">
        <w:rPr>
          <w:rFonts w:ascii="Arial" w:hAnsi="Arial" w:cs="Arial"/>
          <w:szCs w:val="18"/>
        </w:rPr>
        <w:t>ondertekening door Opdrachtgever en Opdrachtnemer.</w:t>
      </w:r>
      <w:r w:rsidR="00EC2066" w:rsidRPr="00044C8F">
        <w:rPr>
          <w:rFonts w:ascii="Arial" w:hAnsi="Arial" w:cs="Arial"/>
          <w:szCs w:val="18"/>
        </w:rPr>
        <w:t xml:space="preserve"> Nadere overeenkomsten komen tot stand op het moment van verzending daarvan</w:t>
      </w:r>
      <w:r w:rsidR="00C10C6E" w:rsidRPr="00044C8F">
        <w:rPr>
          <w:rFonts w:ascii="Arial" w:hAnsi="Arial" w:cs="Arial"/>
          <w:szCs w:val="18"/>
        </w:rPr>
        <w:t xml:space="preserve"> door Opdrachtgever</w:t>
      </w:r>
      <w:r w:rsidR="00EC2066" w:rsidRPr="00044C8F">
        <w:rPr>
          <w:rFonts w:ascii="Arial" w:hAnsi="Arial" w:cs="Arial"/>
          <w:szCs w:val="18"/>
        </w:rPr>
        <w:t xml:space="preserve"> aan Opdrachtnemer.</w:t>
      </w:r>
      <w:r w:rsidR="00C4096C" w:rsidRPr="00044C8F">
        <w:rPr>
          <w:rFonts w:ascii="Arial" w:hAnsi="Arial" w:cs="Arial"/>
          <w:szCs w:val="18"/>
        </w:rPr>
        <w:br w:type="page"/>
      </w:r>
    </w:p>
    <w:p w14:paraId="5C53F410" w14:textId="77777777" w:rsidR="00C4096C" w:rsidRPr="00044C8F" w:rsidRDefault="00C4096C" w:rsidP="00105798">
      <w:pPr>
        <w:pageBreakBefore/>
        <w:numPr>
          <w:ilvl w:val="0"/>
          <w:numId w:val="14"/>
        </w:numPr>
        <w:spacing w:before="360" w:after="480" w:line="240" w:lineRule="auto"/>
        <w:ind w:left="1701" w:hanging="1701"/>
        <w:outlineLvl w:val="0"/>
        <w:rPr>
          <w:rFonts w:ascii="Arial" w:hAnsi="Arial" w:cs="Arial"/>
          <w:b/>
          <w:spacing w:val="0"/>
          <w:sz w:val="24"/>
          <w:szCs w:val="24"/>
        </w:rPr>
      </w:pPr>
      <w:bookmarkStart w:id="86" w:name="_Toc447882335"/>
      <w:bookmarkStart w:id="87" w:name="_Toc9425454"/>
      <w:bookmarkStart w:id="88" w:name="_Toc167358142"/>
      <w:r w:rsidRPr="00044C8F">
        <w:rPr>
          <w:rFonts w:ascii="Arial" w:hAnsi="Arial" w:cs="Arial"/>
          <w:b/>
          <w:spacing w:val="0"/>
          <w:sz w:val="24"/>
          <w:szCs w:val="24"/>
        </w:rPr>
        <w:lastRenderedPageBreak/>
        <w:t>Toetsing van de Inschrijving</w:t>
      </w:r>
      <w:bookmarkEnd w:id="86"/>
      <w:bookmarkEnd w:id="87"/>
      <w:bookmarkEnd w:id="88"/>
    </w:p>
    <w:p w14:paraId="1BC6EAC6" w14:textId="77777777" w:rsidR="00C4096C" w:rsidRPr="00044C8F" w:rsidRDefault="00C4096C" w:rsidP="00105798">
      <w:pPr>
        <w:spacing w:line="240" w:lineRule="auto"/>
        <w:rPr>
          <w:rFonts w:ascii="Arial" w:hAnsi="Arial" w:cs="Arial"/>
        </w:rPr>
      </w:pPr>
      <w:r w:rsidRPr="00044C8F">
        <w:rPr>
          <w:rFonts w:ascii="Arial" w:hAnsi="Arial" w:cs="Arial"/>
        </w:rPr>
        <w:t>In dit hoofdstuk wordt beschreven hoe wordt getoetst of aan de voorwaarden voor deelname aan de aanbesteding is voldaan. De toetsing van de Inschrijvingen bestaat uit drie stappen, waarbij geldt dat in beginsel slechts aan de volgende stap wordt toegekomen als in de vorige stap niet geconcludeerd is dat de Inschrijving ter zijde moet worden gelegd en de Inschrijver moet worden uitgesloten van deelname.</w:t>
      </w:r>
    </w:p>
    <w:p w14:paraId="3929630E" w14:textId="77777777" w:rsidR="00C4096C" w:rsidRPr="00044C8F" w:rsidRDefault="00C4096C" w:rsidP="00DB00CE">
      <w:pPr>
        <w:pStyle w:val="Kop2"/>
        <w:numPr>
          <w:ilvl w:val="1"/>
          <w:numId w:val="38"/>
        </w:numPr>
      </w:pPr>
      <w:bookmarkStart w:id="89" w:name="_Toc366096352"/>
      <w:bookmarkStart w:id="90" w:name="_Toc445911304"/>
      <w:bookmarkStart w:id="91" w:name="_Toc447882336"/>
      <w:bookmarkStart w:id="92" w:name="_Toc9425455"/>
      <w:bookmarkStart w:id="93" w:name="_Toc167358143"/>
      <w:r w:rsidRPr="00044C8F">
        <w:t>Stap 1: Toetsen of is voldaan aan de aanbestedingsvoorschriften</w:t>
      </w:r>
      <w:bookmarkEnd w:id="89"/>
      <w:bookmarkEnd w:id="90"/>
      <w:bookmarkEnd w:id="91"/>
      <w:bookmarkEnd w:id="92"/>
      <w:bookmarkEnd w:id="93"/>
    </w:p>
    <w:p w14:paraId="03C9E19D" w14:textId="77777777" w:rsidR="00C4096C" w:rsidRPr="00044C8F" w:rsidRDefault="00C4096C" w:rsidP="00105798">
      <w:pPr>
        <w:spacing w:line="240" w:lineRule="auto"/>
        <w:rPr>
          <w:rFonts w:ascii="Arial" w:hAnsi="Arial" w:cs="Arial"/>
          <w:szCs w:val="18"/>
        </w:rPr>
      </w:pPr>
      <w:r w:rsidRPr="00044C8F">
        <w:rPr>
          <w:rFonts w:ascii="Arial" w:hAnsi="Arial" w:cs="Arial"/>
          <w:szCs w:val="18"/>
        </w:rPr>
        <w:t xml:space="preserve">De Inschrijving wordt na opening eerst getoetst aan de in de Aanbestedingsstukken neergelegde voorschriften. Indien een Inschrijving hier niet aan voldoet, kan de Inschrijver worden uitgesloten van deelname. </w:t>
      </w:r>
    </w:p>
    <w:p w14:paraId="72E0E91F" w14:textId="77777777" w:rsidR="00C4096C" w:rsidRPr="00044C8F" w:rsidRDefault="00C4096C" w:rsidP="00105798">
      <w:pPr>
        <w:pStyle w:val="Kop2"/>
      </w:pPr>
      <w:bookmarkStart w:id="94" w:name="_Toc366096353"/>
      <w:bookmarkStart w:id="95" w:name="_Toc445911305"/>
      <w:bookmarkStart w:id="96" w:name="OLE_LINK32"/>
      <w:bookmarkStart w:id="97" w:name="OLE_LINK33"/>
      <w:bookmarkStart w:id="98" w:name="_Toc447882337"/>
      <w:bookmarkStart w:id="99" w:name="_Toc9425456"/>
      <w:bookmarkStart w:id="100" w:name="_Toc167358144"/>
      <w:r w:rsidRPr="00044C8F">
        <w:t>Stap 2: Toetsen of geen uitsluitingsgronden van toepassing zijn</w:t>
      </w:r>
      <w:bookmarkEnd w:id="94"/>
      <w:bookmarkEnd w:id="95"/>
      <w:bookmarkEnd w:id="96"/>
      <w:bookmarkEnd w:id="97"/>
      <w:bookmarkEnd w:id="98"/>
      <w:bookmarkEnd w:id="99"/>
      <w:bookmarkEnd w:id="100"/>
    </w:p>
    <w:p w14:paraId="395C4718" w14:textId="0B2DEACC" w:rsidR="00C4096C" w:rsidRPr="00044C8F" w:rsidRDefault="00C4096C" w:rsidP="00105798">
      <w:pPr>
        <w:suppressAutoHyphens/>
        <w:overflowPunct w:val="0"/>
        <w:autoSpaceDE w:val="0"/>
        <w:spacing w:line="240" w:lineRule="auto"/>
        <w:textAlignment w:val="baseline"/>
        <w:rPr>
          <w:rFonts w:ascii="Arial" w:hAnsi="Arial" w:cs="Arial"/>
          <w:szCs w:val="18"/>
        </w:rPr>
      </w:pPr>
      <w:r w:rsidRPr="00044C8F">
        <w:rPr>
          <w:rFonts w:ascii="Arial" w:hAnsi="Arial" w:cs="Arial"/>
          <w:szCs w:val="18"/>
        </w:rPr>
        <w:t>Tijdens de tweede stap wordt getoetst of op de Inschrijver geen uitsluitingsgronden van toepassing zijn. Uitsluitingsgronden zien op omstandigheden die de persoon van Inschrijver betreffen en diens uitsluiting van deelneming aan deze aanbestedingsprocedure rechtvaardigen. Indien één van de uitsluitingsgronden van toepassing is, zal Inschrijver worden uitgesloten van deelname, met inachtneming van de A</w:t>
      </w:r>
      <w:r w:rsidR="009F7F63" w:rsidRPr="00044C8F">
        <w:rPr>
          <w:rFonts w:ascii="Arial" w:hAnsi="Arial" w:cs="Arial"/>
          <w:szCs w:val="18"/>
        </w:rPr>
        <w:t>anbestedingswet 2012</w:t>
      </w:r>
      <w:r w:rsidRPr="00044C8F">
        <w:rPr>
          <w:rFonts w:ascii="Arial" w:hAnsi="Arial" w:cs="Arial"/>
          <w:szCs w:val="18"/>
        </w:rPr>
        <w:t>. De van toepassing zijnde (facultatieve) uitsluitingsgronden zijn aangevinkt in het Uniform Europees Aanbestedingsdocument.</w:t>
      </w:r>
    </w:p>
    <w:p w14:paraId="24202EE0" w14:textId="77777777" w:rsidR="00C4096C" w:rsidRPr="00044C8F" w:rsidRDefault="00C4096C" w:rsidP="00105798">
      <w:pPr>
        <w:spacing w:line="240" w:lineRule="auto"/>
        <w:rPr>
          <w:rFonts w:ascii="Arial" w:hAnsi="Arial" w:cs="Arial"/>
          <w:szCs w:val="18"/>
        </w:rPr>
      </w:pPr>
    </w:p>
    <w:p w14:paraId="01B301F9" w14:textId="081A9EF4" w:rsidR="00C4096C" w:rsidRPr="00044C8F" w:rsidRDefault="00C4096C" w:rsidP="00105798">
      <w:pPr>
        <w:shd w:val="clear" w:color="auto" w:fill="FFFFFF" w:themeFill="background1"/>
        <w:spacing w:line="240" w:lineRule="auto"/>
        <w:rPr>
          <w:rFonts w:ascii="Arial" w:hAnsi="Arial" w:cs="Arial"/>
          <w:szCs w:val="18"/>
        </w:rPr>
      </w:pPr>
      <w:r w:rsidRPr="00044C8F">
        <w:rPr>
          <w:rFonts w:ascii="Arial" w:hAnsi="Arial" w:cs="Arial"/>
          <w:szCs w:val="18"/>
        </w:rPr>
        <w:t>Voor wat betreft de bewijsvoering is het uitgangspunt dat Inschrijvers bij hun Inschrijving kunnen volstaan met het bijvoegen van het Uniform Europees Aanbestedingsdocument en dat de Aanbestedende dienst na de Gunningsbeslissing de bewijsstukken opvraagt bij de winnende Inschrijver. In voorkomende gevallen vraagt de Aanbestedende dienst de bewijsstukken ook op bij de tweede in de rangorde. Aan het opvragen van de bewijsstukken kan een Inschrijver geen rechten ontlenen. Dit neemt niet weg dat</w:t>
      </w:r>
      <w:r w:rsidR="003E1F96" w:rsidRPr="00044C8F">
        <w:rPr>
          <w:rFonts w:ascii="Arial" w:hAnsi="Arial" w:cs="Arial"/>
          <w:szCs w:val="18"/>
        </w:rPr>
        <w:t xml:space="preserve"> de</w:t>
      </w:r>
      <w:r w:rsidRPr="00044C8F">
        <w:rPr>
          <w:rFonts w:ascii="Arial" w:hAnsi="Arial" w:cs="Arial"/>
          <w:szCs w:val="18"/>
        </w:rPr>
        <w:t xml:space="preserve"> Aanbestedende dienst hier op elk moment eerder in de procedure aan Inschrijvers om kan verzoeken teneinde vast te stellen of Inschrijvers niet moeten worden uitgesloten, indien dit naar het oordeel van de Aanbestedende dienst noodzakelijk is voor het goede verloop van de procedure. </w:t>
      </w:r>
    </w:p>
    <w:p w14:paraId="4B5F6295" w14:textId="77777777" w:rsidR="00C4096C" w:rsidRPr="00044C8F" w:rsidRDefault="00C4096C" w:rsidP="00105798">
      <w:pPr>
        <w:shd w:val="clear" w:color="auto" w:fill="FFFFFF" w:themeFill="background1"/>
        <w:spacing w:line="240" w:lineRule="auto"/>
        <w:rPr>
          <w:rFonts w:ascii="Arial" w:hAnsi="Arial" w:cs="Arial"/>
          <w:szCs w:val="18"/>
        </w:rPr>
      </w:pPr>
    </w:p>
    <w:p w14:paraId="2555BFA8" w14:textId="77777777" w:rsidR="00C4096C" w:rsidRPr="00044C8F" w:rsidRDefault="00C4096C" w:rsidP="00105798">
      <w:pPr>
        <w:shd w:val="clear" w:color="auto" w:fill="FFFFFF" w:themeFill="background1"/>
        <w:spacing w:line="240" w:lineRule="auto"/>
        <w:rPr>
          <w:rFonts w:ascii="Arial" w:hAnsi="Arial" w:cs="Arial"/>
          <w:szCs w:val="18"/>
        </w:rPr>
      </w:pPr>
      <w:r w:rsidRPr="00044C8F">
        <w:rPr>
          <w:rFonts w:ascii="Arial" w:hAnsi="Arial" w:cs="Arial"/>
          <w:szCs w:val="18"/>
        </w:rPr>
        <w:t>Een Inschrijver dient op eerste verzoek van de Aanbestedende binnen 5 dagen nadere bewijsstukken over te kunnen leggen om het verklaarde voor wat betreft de uitsluitingsgronden te staven. Indien blijkt dat Inschrijver niet voldoet of de benodigde bewijsstukken niet tijdig kan overleggen, wordt hij alsnog uitgesloten. Indien dit na de Gunningsbeslissing plaatsvindt, komt een nieuwe Gunningsbeslissing tot stand. Als Inschrijver op de hoogte is van feiten en/of omstandigheden die zich hebben voorgedaan in de periode nadat het ten bewijs dienende schriftelijke stuk is afgegeven die eventueel tot het toepassen van de uitsluitingsgrond zouden kunnen leiden, dient hij dit aan de Aanbestedende dienst te melden.</w:t>
      </w:r>
    </w:p>
    <w:p w14:paraId="65A64C1F" w14:textId="77777777" w:rsidR="00C4096C" w:rsidRPr="00044C8F" w:rsidRDefault="00C4096C" w:rsidP="00105798">
      <w:pPr>
        <w:spacing w:line="240" w:lineRule="auto"/>
        <w:rPr>
          <w:rFonts w:ascii="Arial" w:hAnsi="Arial" w:cs="Arial"/>
          <w:szCs w:val="18"/>
        </w:rPr>
      </w:pPr>
      <w:bookmarkStart w:id="101" w:name="_Toc447882338"/>
    </w:p>
    <w:tbl>
      <w:tblPr>
        <w:tblStyle w:val="Eenvoudigetabel3"/>
        <w:tblW w:w="4714" w:type="pct"/>
        <w:tblInd w:w="108" w:type="dxa"/>
        <w:tblCellMar>
          <w:top w:w="57" w:type="dxa"/>
          <w:bottom w:w="57" w:type="dxa"/>
        </w:tblCellMar>
        <w:tblLook w:val="04A0" w:firstRow="1" w:lastRow="0" w:firstColumn="1" w:lastColumn="0" w:noHBand="0" w:noVBand="1"/>
      </w:tblPr>
      <w:tblGrid>
        <w:gridCol w:w="2644"/>
        <w:gridCol w:w="588"/>
        <w:gridCol w:w="5292"/>
      </w:tblGrid>
      <w:tr w:rsidR="00C4096C" w:rsidRPr="00044C8F" w14:paraId="5DBB7943" w14:textId="77777777" w:rsidTr="00C10C6E">
        <w:trPr>
          <w:cnfStyle w:val="100000000000" w:firstRow="1" w:lastRow="0" w:firstColumn="0" w:lastColumn="0" w:oddVBand="0" w:evenVBand="0" w:oddHBand="0" w:evenHBand="0" w:firstRowFirstColumn="0" w:firstRowLastColumn="0" w:lastRowFirstColumn="0" w:lastRowLastColumn="0"/>
          <w:trHeight w:val="444"/>
        </w:trPr>
        <w:tc>
          <w:tcPr>
            <w:tcW w:w="1551" w:type="pct"/>
            <w:tcBorders>
              <w:top w:val="single" w:sz="12" w:space="0" w:color="000000"/>
              <w:left w:val="single" w:sz="12" w:space="0" w:color="000000"/>
              <w:bottom w:val="single" w:sz="4" w:space="0" w:color="auto"/>
              <w:right w:val="nil"/>
            </w:tcBorders>
            <w:hideMark/>
          </w:tcPr>
          <w:p w14:paraId="37C33507"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b w:val="0"/>
                <w:bCs w:val="0"/>
                <w:spacing w:val="0"/>
                <w:szCs w:val="18"/>
              </w:rPr>
            </w:pPr>
            <w:r w:rsidRPr="00044C8F">
              <w:rPr>
                <w:rFonts w:ascii="Arial" w:hAnsi="Arial" w:cs="Arial"/>
                <w:b w:val="0"/>
                <w:bCs w:val="0"/>
                <w:spacing w:val="0"/>
                <w:szCs w:val="18"/>
              </w:rPr>
              <w:t>Uitsluitingsgrond (voor zover aangevinkt)</w:t>
            </w:r>
          </w:p>
        </w:tc>
        <w:tc>
          <w:tcPr>
            <w:tcW w:w="345" w:type="pct"/>
            <w:tcBorders>
              <w:top w:val="single" w:sz="12" w:space="0" w:color="000000"/>
              <w:left w:val="nil"/>
              <w:bottom w:val="single" w:sz="4" w:space="0" w:color="auto"/>
              <w:right w:val="nil"/>
            </w:tcBorders>
            <w:noWrap/>
            <w:hideMark/>
          </w:tcPr>
          <w:p w14:paraId="56D6195F"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b w:val="0"/>
                <w:bCs w:val="0"/>
                <w:spacing w:val="0"/>
                <w:szCs w:val="18"/>
              </w:rPr>
            </w:pPr>
            <w:r w:rsidRPr="00044C8F">
              <w:rPr>
                <w:rFonts w:ascii="Arial" w:hAnsi="Arial" w:cs="Arial"/>
                <w:b w:val="0"/>
                <w:bCs w:val="0"/>
                <w:spacing w:val="0"/>
                <w:szCs w:val="18"/>
              </w:rPr>
              <w:t>#</w:t>
            </w:r>
          </w:p>
        </w:tc>
        <w:tc>
          <w:tcPr>
            <w:tcW w:w="3104" w:type="pct"/>
            <w:tcBorders>
              <w:top w:val="single" w:sz="12" w:space="0" w:color="000000"/>
              <w:left w:val="nil"/>
              <w:bottom w:val="single" w:sz="4" w:space="0" w:color="auto"/>
              <w:right w:val="single" w:sz="12" w:space="0" w:color="000000"/>
            </w:tcBorders>
            <w:hideMark/>
          </w:tcPr>
          <w:p w14:paraId="6E982474"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b w:val="0"/>
                <w:bCs w:val="0"/>
                <w:spacing w:val="0"/>
                <w:szCs w:val="18"/>
              </w:rPr>
            </w:pPr>
            <w:r w:rsidRPr="00044C8F">
              <w:rPr>
                <w:rFonts w:ascii="Arial" w:hAnsi="Arial" w:cs="Arial"/>
                <w:b w:val="0"/>
                <w:bCs w:val="0"/>
                <w:spacing w:val="0"/>
                <w:szCs w:val="18"/>
              </w:rPr>
              <w:t>Nadere bewijsstukken</w:t>
            </w:r>
          </w:p>
        </w:tc>
      </w:tr>
      <w:tr w:rsidR="00C4096C" w:rsidRPr="00044C8F" w14:paraId="531C8414" w14:textId="77777777" w:rsidTr="00C10C6E">
        <w:trPr>
          <w:trHeight w:val="467"/>
        </w:trPr>
        <w:tc>
          <w:tcPr>
            <w:tcW w:w="1551" w:type="pct"/>
            <w:tcBorders>
              <w:top w:val="single" w:sz="4" w:space="0" w:color="auto"/>
              <w:left w:val="single" w:sz="4" w:space="0" w:color="auto"/>
              <w:bottom w:val="nil"/>
              <w:right w:val="nil"/>
            </w:tcBorders>
            <w:hideMark/>
          </w:tcPr>
          <w:p w14:paraId="7C27FABE" w14:textId="77777777" w:rsidR="00C4096C" w:rsidRPr="00044C8F" w:rsidRDefault="00C4096C" w:rsidP="00105798">
            <w:pPr>
              <w:spacing w:line="240" w:lineRule="auto"/>
              <w:rPr>
                <w:rFonts w:ascii="Arial" w:hAnsi="Arial" w:cs="Arial"/>
                <w:szCs w:val="18"/>
              </w:rPr>
            </w:pPr>
            <w:r w:rsidRPr="00044C8F">
              <w:rPr>
                <w:rFonts w:ascii="Arial" w:hAnsi="Arial" w:cs="Arial"/>
                <w:szCs w:val="18"/>
              </w:rPr>
              <w:t>Geen crimineel verleden</w:t>
            </w:r>
          </w:p>
        </w:tc>
        <w:tc>
          <w:tcPr>
            <w:tcW w:w="345" w:type="pct"/>
            <w:tcBorders>
              <w:top w:val="single" w:sz="4" w:space="0" w:color="auto"/>
              <w:left w:val="nil"/>
              <w:bottom w:val="nil"/>
              <w:right w:val="nil"/>
            </w:tcBorders>
            <w:hideMark/>
          </w:tcPr>
          <w:p w14:paraId="24CB5172" w14:textId="77777777" w:rsidR="00C4096C" w:rsidRPr="00044C8F" w:rsidRDefault="00C4096C" w:rsidP="00105798">
            <w:pPr>
              <w:spacing w:line="240" w:lineRule="auto"/>
              <w:rPr>
                <w:rFonts w:ascii="Arial" w:hAnsi="Arial" w:cs="Arial"/>
                <w:szCs w:val="18"/>
              </w:rPr>
            </w:pPr>
            <w:r w:rsidRPr="00044C8F">
              <w:rPr>
                <w:rFonts w:ascii="Arial" w:hAnsi="Arial" w:cs="Arial"/>
                <w:szCs w:val="18"/>
              </w:rPr>
              <w:t>III A</w:t>
            </w:r>
          </w:p>
        </w:tc>
        <w:tc>
          <w:tcPr>
            <w:tcW w:w="3104" w:type="pct"/>
            <w:tcBorders>
              <w:top w:val="single" w:sz="4" w:space="0" w:color="auto"/>
              <w:left w:val="nil"/>
              <w:bottom w:val="nil"/>
              <w:right w:val="single" w:sz="4" w:space="0" w:color="auto"/>
            </w:tcBorders>
            <w:hideMark/>
          </w:tcPr>
          <w:p w14:paraId="27005729" w14:textId="77777777" w:rsidR="00C4096C" w:rsidRPr="00044C8F" w:rsidRDefault="00C4096C" w:rsidP="00105798">
            <w:pPr>
              <w:spacing w:line="240" w:lineRule="auto"/>
              <w:rPr>
                <w:rFonts w:ascii="Arial" w:hAnsi="Arial" w:cs="Arial"/>
                <w:szCs w:val="18"/>
              </w:rPr>
            </w:pPr>
            <w:r w:rsidRPr="00044C8F">
              <w:rPr>
                <w:rFonts w:ascii="Arial" w:hAnsi="Arial" w:cs="Arial"/>
                <w:szCs w:val="18"/>
              </w:rPr>
              <w:t>Gedragsverklaring aanbesteden zoals bedoeld in artikel 4.1 van de Aanbestedingswet 2012</w:t>
            </w:r>
            <w:r w:rsidRPr="00044C8F">
              <w:rPr>
                <w:rFonts w:ascii="Arial" w:hAnsi="Arial" w:cs="Arial"/>
                <w:szCs w:val="18"/>
                <w:vertAlign w:val="superscript"/>
              </w:rPr>
              <w:footnoteReference w:id="3"/>
            </w:r>
            <w:r w:rsidRPr="00044C8F">
              <w:rPr>
                <w:rFonts w:ascii="Arial" w:hAnsi="Arial" w:cs="Arial"/>
                <w:szCs w:val="18"/>
              </w:rPr>
              <w:t>, niet ouder dan twee jaar.</w:t>
            </w:r>
          </w:p>
        </w:tc>
      </w:tr>
      <w:tr w:rsidR="00C4096C" w:rsidRPr="00044C8F" w14:paraId="3675538B" w14:textId="77777777" w:rsidTr="00C10C6E">
        <w:trPr>
          <w:trHeight w:val="304"/>
        </w:trPr>
        <w:tc>
          <w:tcPr>
            <w:tcW w:w="1551" w:type="pct"/>
            <w:tcBorders>
              <w:top w:val="nil"/>
              <w:left w:val="single" w:sz="4" w:space="0" w:color="auto"/>
              <w:bottom w:val="nil"/>
              <w:right w:val="nil"/>
            </w:tcBorders>
            <w:hideMark/>
          </w:tcPr>
          <w:p w14:paraId="0803D859"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Geen faillissement</w:t>
            </w:r>
          </w:p>
        </w:tc>
        <w:tc>
          <w:tcPr>
            <w:tcW w:w="345" w:type="pct"/>
            <w:tcBorders>
              <w:top w:val="nil"/>
              <w:left w:val="nil"/>
              <w:bottom w:val="nil"/>
              <w:right w:val="nil"/>
            </w:tcBorders>
            <w:hideMark/>
          </w:tcPr>
          <w:p w14:paraId="168F8316"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1AA491AD"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Uittreksel uit het handelsregister, niet ouder dan zes maanden.</w:t>
            </w:r>
          </w:p>
        </w:tc>
      </w:tr>
      <w:tr w:rsidR="00C4096C" w:rsidRPr="00044C8F" w14:paraId="0A3AA817" w14:textId="77777777" w:rsidTr="00C10C6E">
        <w:trPr>
          <w:trHeight w:val="452"/>
        </w:trPr>
        <w:tc>
          <w:tcPr>
            <w:tcW w:w="1551" w:type="pct"/>
            <w:tcBorders>
              <w:top w:val="nil"/>
              <w:left w:val="single" w:sz="4" w:space="0" w:color="auto"/>
              <w:bottom w:val="nil"/>
              <w:right w:val="nil"/>
            </w:tcBorders>
            <w:hideMark/>
          </w:tcPr>
          <w:p w14:paraId="4E12D017"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Geen gerechtelijke uitspraak beroepsgedragsregel</w:t>
            </w:r>
          </w:p>
        </w:tc>
        <w:tc>
          <w:tcPr>
            <w:tcW w:w="345" w:type="pct"/>
            <w:tcBorders>
              <w:top w:val="nil"/>
              <w:left w:val="nil"/>
              <w:bottom w:val="nil"/>
              <w:right w:val="nil"/>
            </w:tcBorders>
            <w:hideMark/>
          </w:tcPr>
          <w:p w14:paraId="42C5DEF8"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3C07970D"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szCs w:val="18"/>
              </w:rPr>
              <w:t>Gedragsverklaring aanbesteden zoals bedoeld in artikel 4.1 van de Aanbestedingswet 2012, niet ouder dan twee jaar.</w:t>
            </w:r>
          </w:p>
        </w:tc>
      </w:tr>
      <w:tr w:rsidR="00C4096C" w:rsidRPr="00044C8F" w14:paraId="7C07EED7" w14:textId="77777777" w:rsidTr="00C10C6E">
        <w:trPr>
          <w:trHeight w:val="604"/>
        </w:trPr>
        <w:tc>
          <w:tcPr>
            <w:tcW w:w="1551" w:type="pct"/>
            <w:tcBorders>
              <w:top w:val="nil"/>
              <w:left w:val="single" w:sz="4" w:space="0" w:color="auto"/>
              <w:bottom w:val="nil"/>
              <w:right w:val="nil"/>
            </w:tcBorders>
            <w:hideMark/>
          </w:tcPr>
          <w:p w14:paraId="074F3015"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Geen ernstige beroepsfout</w:t>
            </w:r>
          </w:p>
        </w:tc>
        <w:tc>
          <w:tcPr>
            <w:tcW w:w="345" w:type="pct"/>
            <w:tcBorders>
              <w:top w:val="nil"/>
              <w:left w:val="nil"/>
              <w:bottom w:val="nil"/>
              <w:right w:val="nil"/>
            </w:tcBorders>
            <w:hideMark/>
          </w:tcPr>
          <w:p w14:paraId="03F4522D"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III C</w:t>
            </w:r>
          </w:p>
        </w:tc>
        <w:tc>
          <w:tcPr>
            <w:tcW w:w="3104" w:type="pct"/>
            <w:tcBorders>
              <w:top w:val="nil"/>
              <w:left w:val="nil"/>
              <w:bottom w:val="nil"/>
              <w:right w:val="single" w:sz="4" w:space="0" w:color="auto"/>
            </w:tcBorders>
            <w:hideMark/>
          </w:tcPr>
          <w:p w14:paraId="4F0132D5" w14:textId="7463EE30"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 xml:space="preserve">Indien de Aanbestedende dienst aanwijzingen heeft dat van deze uitsluitingsgrond sprake </w:t>
            </w:r>
            <w:r w:rsidR="00F75F7C" w:rsidRPr="00044C8F">
              <w:rPr>
                <w:rFonts w:ascii="Arial" w:hAnsi="Arial" w:cs="Arial"/>
                <w:color w:val="000000"/>
                <w:spacing w:val="0"/>
                <w:szCs w:val="18"/>
              </w:rPr>
              <w:t>is zal</w:t>
            </w:r>
            <w:r w:rsidRPr="00044C8F">
              <w:rPr>
                <w:rFonts w:ascii="Arial" w:hAnsi="Arial" w:cs="Arial"/>
                <w:color w:val="000000"/>
                <w:spacing w:val="0"/>
                <w:szCs w:val="18"/>
              </w:rPr>
              <w:t xml:space="preserve"> dit aan de Inschrijver kenbaar worden gemaakt, waarna deze in de gelegenheid wordt gesteld zijn zienswijze hierop te geven.</w:t>
            </w:r>
          </w:p>
        </w:tc>
      </w:tr>
      <w:tr w:rsidR="00C4096C" w:rsidRPr="00044C8F" w14:paraId="24305877" w14:textId="77777777" w:rsidTr="00C10C6E">
        <w:trPr>
          <w:trHeight w:val="468"/>
        </w:trPr>
        <w:tc>
          <w:tcPr>
            <w:tcW w:w="1551" w:type="pct"/>
            <w:tcBorders>
              <w:top w:val="nil"/>
              <w:left w:val="single" w:sz="4" w:space="0" w:color="auto"/>
              <w:bottom w:val="nil"/>
              <w:right w:val="nil"/>
            </w:tcBorders>
            <w:hideMark/>
          </w:tcPr>
          <w:p w14:paraId="5762A9A9"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Betalingen belastingen en premies</w:t>
            </w:r>
          </w:p>
        </w:tc>
        <w:tc>
          <w:tcPr>
            <w:tcW w:w="345" w:type="pct"/>
            <w:tcBorders>
              <w:top w:val="nil"/>
              <w:left w:val="nil"/>
              <w:bottom w:val="nil"/>
              <w:right w:val="nil"/>
            </w:tcBorders>
            <w:hideMark/>
          </w:tcPr>
          <w:p w14:paraId="7F13A676"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III B</w:t>
            </w:r>
          </w:p>
        </w:tc>
        <w:tc>
          <w:tcPr>
            <w:tcW w:w="3104" w:type="pct"/>
            <w:tcBorders>
              <w:top w:val="nil"/>
              <w:left w:val="nil"/>
              <w:bottom w:val="nil"/>
              <w:right w:val="single" w:sz="4" w:space="0" w:color="auto"/>
            </w:tcBorders>
            <w:hideMark/>
          </w:tcPr>
          <w:p w14:paraId="2FE5F68D"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Verklaring van de belastingdienst, niet ouder dan zes maanden.</w:t>
            </w:r>
          </w:p>
        </w:tc>
      </w:tr>
      <w:tr w:rsidR="00C4096C" w:rsidRPr="00044C8F" w14:paraId="02DA7EC5" w14:textId="77777777" w:rsidTr="00C10C6E">
        <w:trPr>
          <w:trHeight w:val="224"/>
        </w:trPr>
        <w:tc>
          <w:tcPr>
            <w:tcW w:w="1551" w:type="pct"/>
            <w:tcBorders>
              <w:top w:val="nil"/>
              <w:left w:val="single" w:sz="4" w:space="0" w:color="auto"/>
              <w:bottom w:val="single" w:sz="4" w:space="0" w:color="auto"/>
              <w:right w:val="nil"/>
            </w:tcBorders>
          </w:tcPr>
          <w:p w14:paraId="6DBE8D84"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lastRenderedPageBreak/>
              <w:t>Geen valse verklaringen</w:t>
            </w:r>
          </w:p>
          <w:p w14:paraId="4247FB50"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p>
          <w:p w14:paraId="5E80F75D"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p>
          <w:p w14:paraId="149E99AF"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p>
          <w:p w14:paraId="237A7B75"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p>
          <w:p w14:paraId="2CDF09C7"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 xml:space="preserve">Geen schending verplichtingen </w:t>
            </w:r>
            <w:proofErr w:type="spellStart"/>
            <w:r w:rsidRPr="00044C8F">
              <w:rPr>
                <w:rFonts w:ascii="Arial" w:hAnsi="Arial" w:cs="Arial"/>
                <w:color w:val="000000"/>
                <w:spacing w:val="0"/>
                <w:szCs w:val="18"/>
              </w:rPr>
              <w:t>obv</w:t>
            </w:r>
            <w:proofErr w:type="spellEnd"/>
            <w:r w:rsidRPr="00044C8F">
              <w:rPr>
                <w:rFonts w:ascii="Arial" w:hAnsi="Arial" w:cs="Arial"/>
                <w:color w:val="000000"/>
                <w:spacing w:val="0"/>
                <w:szCs w:val="18"/>
              </w:rPr>
              <w:t xml:space="preserve"> milieu, - sociaal of arbeidsrecht</w:t>
            </w:r>
          </w:p>
          <w:p w14:paraId="0386DBB5"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p>
          <w:p w14:paraId="1A81ADD8" w14:textId="1AB10C40"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Geen vervalsing van de mededinging</w:t>
            </w:r>
          </w:p>
        </w:tc>
        <w:tc>
          <w:tcPr>
            <w:tcW w:w="345" w:type="pct"/>
            <w:tcBorders>
              <w:top w:val="nil"/>
              <w:left w:val="nil"/>
              <w:bottom w:val="single" w:sz="4" w:space="0" w:color="auto"/>
              <w:right w:val="nil"/>
            </w:tcBorders>
          </w:tcPr>
          <w:p w14:paraId="7BF6E745"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III C</w:t>
            </w:r>
          </w:p>
          <w:p w14:paraId="4A133DEC"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p>
          <w:p w14:paraId="5F3B6A50"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p>
          <w:p w14:paraId="056A6844"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p>
          <w:p w14:paraId="5E2EAD14"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p>
          <w:p w14:paraId="3FB2B0D5"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III C</w:t>
            </w:r>
          </w:p>
          <w:p w14:paraId="4536A9AE"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p>
          <w:p w14:paraId="5D184AEE"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p>
          <w:p w14:paraId="5F7E5002" w14:textId="77777777" w:rsidR="00C10C6E" w:rsidRPr="00044C8F" w:rsidRDefault="00C10C6E" w:rsidP="00105798">
            <w:pPr>
              <w:overflowPunct w:val="0"/>
              <w:autoSpaceDE w:val="0"/>
              <w:autoSpaceDN w:val="0"/>
              <w:adjustRightInd w:val="0"/>
              <w:spacing w:line="240" w:lineRule="auto"/>
              <w:textAlignment w:val="baseline"/>
              <w:rPr>
                <w:rFonts w:ascii="Arial" w:hAnsi="Arial" w:cs="Arial"/>
                <w:color w:val="000000"/>
                <w:spacing w:val="0"/>
                <w:szCs w:val="18"/>
              </w:rPr>
            </w:pPr>
          </w:p>
          <w:p w14:paraId="07FF7AAF"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III C</w:t>
            </w:r>
          </w:p>
          <w:p w14:paraId="2B263A98"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p>
        </w:tc>
        <w:tc>
          <w:tcPr>
            <w:tcW w:w="3104" w:type="pct"/>
            <w:tcBorders>
              <w:top w:val="nil"/>
              <w:left w:val="nil"/>
              <w:bottom w:val="single" w:sz="4" w:space="0" w:color="auto"/>
              <w:right w:val="single" w:sz="4" w:space="0" w:color="auto"/>
            </w:tcBorders>
          </w:tcPr>
          <w:p w14:paraId="74A29A54"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color w:val="000000"/>
                <w:spacing w:val="0"/>
                <w:szCs w:val="18"/>
              </w:rPr>
              <w:t>Indien de Aanbestedende dienst aanwijzingen heeft dat van deze uitsluitingsgrond sprake is, zal dit aan de Inschrijver kenbaar worden gemaakt, waarna deze in de gelegenheid wordt gesteld zijn zienswijze hierop te geven.</w:t>
            </w:r>
          </w:p>
          <w:p w14:paraId="1D0782CD"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p>
          <w:p w14:paraId="4431B6BB"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Gedragsverklaring aanbesteden zoals bedoeld in artikel 4.1 van de Aanbestedingswet 2012, niet ouder dan twee jaar.</w:t>
            </w:r>
          </w:p>
          <w:p w14:paraId="423C0FFB"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szCs w:val="18"/>
              </w:rPr>
            </w:pPr>
          </w:p>
          <w:p w14:paraId="59040E6D" w14:textId="77777777" w:rsidR="00C10C6E" w:rsidRPr="00044C8F" w:rsidRDefault="00C10C6E" w:rsidP="00105798">
            <w:pPr>
              <w:overflowPunct w:val="0"/>
              <w:autoSpaceDE w:val="0"/>
              <w:autoSpaceDN w:val="0"/>
              <w:adjustRightInd w:val="0"/>
              <w:spacing w:line="240" w:lineRule="auto"/>
              <w:textAlignment w:val="baseline"/>
              <w:rPr>
                <w:rFonts w:ascii="Arial" w:hAnsi="Arial" w:cs="Arial"/>
                <w:szCs w:val="18"/>
              </w:rPr>
            </w:pPr>
          </w:p>
          <w:p w14:paraId="153DE72E"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color w:val="000000"/>
                <w:spacing w:val="0"/>
                <w:szCs w:val="18"/>
              </w:rPr>
            </w:pPr>
            <w:r w:rsidRPr="00044C8F">
              <w:rPr>
                <w:rFonts w:ascii="Arial" w:hAnsi="Arial" w:cs="Arial"/>
                <w:szCs w:val="18"/>
              </w:rPr>
              <w:t>Gedragsverklaring aanbesteden zoals bedoeld in artikel 4.1 van de Aanbestedingswet 2012, niet ouder dan twee jaar.</w:t>
            </w:r>
          </w:p>
        </w:tc>
      </w:tr>
    </w:tbl>
    <w:p w14:paraId="7562F2E2" w14:textId="77777777" w:rsidR="00CD06A6" w:rsidRPr="00044C8F" w:rsidRDefault="00CD06A6" w:rsidP="00105798">
      <w:pPr>
        <w:spacing w:line="240" w:lineRule="auto"/>
        <w:rPr>
          <w:rFonts w:ascii="Arial" w:hAnsi="Arial" w:cs="Arial"/>
          <w:szCs w:val="18"/>
        </w:rPr>
      </w:pPr>
    </w:p>
    <w:p w14:paraId="3CA26CF9" w14:textId="77777777" w:rsidR="00CD06A6" w:rsidRPr="00044C8F" w:rsidRDefault="00CD06A6" w:rsidP="00105798">
      <w:pPr>
        <w:keepNext/>
        <w:numPr>
          <w:ilvl w:val="2"/>
          <w:numId w:val="6"/>
        </w:numPr>
        <w:tabs>
          <w:tab w:val="left" w:pos="993"/>
          <w:tab w:val="left" w:pos="6379"/>
        </w:tabs>
        <w:spacing w:before="240" w:after="120" w:line="240" w:lineRule="auto"/>
        <w:outlineLvl w:val="1"/>
        <w:rPr>
          <w:rFonts w:ascii="Arial" w:hAnsi="Arial" w:cs="Arial"/>
          <w:b/>
          <w:szCs w:val="18"/>
        </w:rPr>
      </w:pPr>
      <w:bookmarkStart w:id="102" w:name="_Toc130219713"/>
      <w:bookmarkStart w:id="103" w:name="_Toc167358145"/>
      <w:r w:rsidRPr="00044C8F">
        <w:rPr>
          <w:rFonts w:ascii="Arial" w:hAnsi="Arial" w:cs="Arial"/>
          <w:b/>
          <w:szCs w:val="18"/>
        </w:rPr>
        <w:t>Aanvullende uitsluitingsgrond</w:t>
      </w:r>
      <w:bookmarkEnd w:id="102"/>
      <w:bookmarkEnd w:id="103"/>
    </w:p>
    <w:p w14:paraId="3E3B6E77" w14:textId="77777777" w:rsidR="00CD06A6" w:rsidRPr="00044C8F" w:rsidRDefault="00CD06A6" w:rsidP="00105798">
      <w:pPr>
        <w:spacing w:line="240" w:lineRule="auto"/>
        <w:rPr>
          <w:rFonts w:ascii="Arial" w:hAnsi="Arial" w:cs="Arial"/>
        </w:rPr>
      </w:pPr>
      <w:r w:rsidRPr="00044C8F">
        <w:rPr>
          <w:rFonts w:ascii="Arial" w:hAnsi="Arial" w:cs="Arial"/>
        </w:rPr>
        <w:t>Inschrijver, waaronder begrepen alle eventuele deelnemers aan het Samenwerkingsverband (combinatie) en tevens de Derde(n) waarop een beroep wordt gedaan dienen op het moment van inschrijven en tijdens de uitvoering van de Opdracht, te voldoen aan de volgende aanvullende uitsluitingsgrond.</w:t>
      </w:r>
    </w:p>
    <w:p w14:paraId="09099530" w14:textId="77777777" w:rsidR="00CD06A6" w:rsidRPr="00044C8F" w:rsidRDefault="00CD06A6" w:rsidP="00105798">
      <w:pPr>
        <w:keepNext/>
        <w:numPr>
          <w:ilvl w:val="3"/>
          <w:numId w:val="6"/>
        </w:numPr>
        <w:tabs>
          <w:tab w:val="left" w:pos="3828"/>
        </w:tabs>
        <w:spacing w:before="240" w:after="120" w:line="240" w:lineRule="auto"/>
        <w:outlineLvl w:val="3"/>
        <w:rPr>
          <w:rFonts w:ascii="Arial" w:hAnsi="Arial" w:cs="Arial"/>
          <w:bCs/>
          <w:i/>
          <w:szCs w:val="18"/>
        </w:rPr>
      </w:pPr>
      <w:r w:rsidRPr="00044C8F">
        <w:rPr>
          <w:rFonts w:ascii="Arial" w:hAnsi="Arial" w:cs="Arial"/>
          <w:bCs/>
          <w:i/>
          <w:szCs w:val="18"/>
        </w:rPr>
        <w:t>Russische betrokkenheid uitvoering contract</w:t>
      </w:r>
    </w:p>
    <w:p w14:paraId="4FAD10A1" w14:textId="77777777" w:rsidR="00CD06A6" w:rsidRPr="00044C8F" w:rsidRDefault="00CD06A6" w:rsidP="00105798">
      <w:p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 xml:space="preserve">Op basis van EU Verordening (EU) 2022/576 van de Raad van 8 april 2022 tot wijziging van Verordening (EU) 833/2014 van 31 juli 2014 dient bij de uitvoering van de overeenkomst, die op basis van deze aanbesteding wordt gesloten voor een bedrag dat de drempels van artikel 5 </w:t>
      </w:r>
      <w:proofErr w:type="spellStart"/>
      <w:r w:rsidRPr="00044C8F">
        <w:rPr>
          <w:rFonts w:ascii="Arial" w:eastAsiaTheme="minorHAnsi" w:hAnsi="Arial" w:cs="Arial"/>
          <w:spacing w:val="0"/>
          <w:szCs w:val="18"/>
          <w:lang w:eastAsia="en-US"/>
        </w:rPr>
        <w:t>duodecies</w:t>
      </w:r>
      <w:proofErr w:type="spellEnd"/>
      <w:r w:rsidRPr="00044C8F">
        <w:rPr>
          <w:rFonts w:ascii="Arial" w:eastAsiaTheme="minorHAnsi" w:hAnsi="Arial" w:cs="Arial"/>
          <w:spacing w:val="0"/>
          <w:szCs w:val="18"/>
          <w:lang w:eastAsia="en-US"/>
        </w:rPr>
        <w:t xml:space="preserve"> van die Verordening overschrijdt, geen Russische betrokkenheid te zijn zoals bedoeld in voornoemde Verordening.</w:t>
      </w:r>
    </w:p>
    <w:p w14:paraId="3D63C130" w14:textId="77777777" w:rsidR="00CD06A6" w:rsidRPr="00044C8F" w:rsidRDefault="00CD06A6" w:rsidP="00105798">
      <w:pPr>
        <w:spacing w:line="240" w:lineRule="auto"/>
        <w:rPr>
          <w:rFonts w:ascii="Arial" w:eastAsiaTheme="minorHAnsi" w:hAnsi="Arial" w:cs="Arial"/>
          <w:spacing w:val="0"/>
          <w:szCs w:val="18"/>
          <w:lang w:eastAsia="en-US"/>
        </w:rPr>
      </w:pPr>
    </w:p>
    <w:p w14:paraId="36F719F7" w14:textId="77777777" w:rsidR="00CD06A6" w:rsidRPr="00044C8F" w:rsidRDefault="00CD06A6" w:rsidP="00105798">
      <w:p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Kort gezegd gaat het verbod over gunningen aan en in stand houden van contracten met:</w:t>
      </w:r>
    </w:p>
    <w:p w14:paraId="40ABF62B" w14:textId="77777777" w:rsidR="00CD06A6" w:rsidRPr="00044C8F" w:rsidRDefault="00CD06A6" w:rsidP="00105798">
      <w:pPr>
        <w:spacing w:line="240" w:lineRule="auto"/>
        <w:rPr>
          <w:rFonts w:ascii="Arial" w:eastAsiaTheme="minorHAnsi" w:hAnsi="Arial" w:cs="Arial"/>
          <w:spacing w:val="0"/>
          <w:szCs w:val="18"/>
          <w:lang w:eastAsia="en-US"/>
        </w:rPr>
      </w:pPr>
    </w:p>
    <w:p w14:paraId="200F9681" w14:textId="77777777" w:rsidR="00CD06A6" w:rsidRPr="00044C8F" w:rsidRDefault="00CD06A6" w:rsidP="00105798">
      <w:p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I (Rechts)personen welke een Russische entiteit zijn. Daaronder wordt op basis van de af te leggen verklaring het volgende begrepen:</w:t>
      </w:r>
    </w:p>
    <w:p w14:paraId="110DA643" w14:textId="77777777" w:rsidR="00CD06A6" w:rsidRPr="00044C8F" w:rsidRDefault="00CD06A6" w:rsidP="00105798">
      <w:pPr>
        <w:numPr>
          <w:ilvl w:val="0"/>
          <w:numId w:val="33"/>
        </w:num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personen met de Russische nationaliteit;</w:t>
      </w:r>
    </w:p>
    <w:p w14:paraId="53B0122F" w14:textId="77777777" w:rsidR="00CD06A6" w:rsidRPr="00044C8F" w:rsidRDefault="00CD06A6" w:rsidP="00105798">
      <w:pPr>
        <w:numPr>
          <w:ilvl w:val="0"/>
          <w:numId w:val="33"/>
        </w:num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personen of rechtspersonen (bedrijven, entiteiten of organen) die gevestigd zijn in Rusland. Gevestigd zijn in Rusland houdt voor natuurlijke personen in ieder geval in dat zij ingeschreven staan in de bevolkingsregistratie van Rusland. Gevestigd zijn voor een rechtspersoon houdt in ieder geval in dat zij ingeschreven staan bij de Kamer van Koophandel of een daarmee vergelijkbare organisatie in Rusland.</w:t>
      </w:r>
    </w:p>
    <w:p w14:paraId="24B6779B" w14:textId="77777777" w:rsidR="00CD06A6" w:rsidRPr="00044C8F" w:rsidRDefault="00CD06A6" w:rsidP="00105798">
      <w:pPr>
        <w:numPr>
          <w:ilvl w:val="0"/>
          <w:numId w:val="33"/>
        </w:num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rechtspersonen (ook wanneer in Nederland of een ander land dan Rusland gevestigd) die voor meer dan 50% eigendom zijn van een persoon of rechtspersoon zoals genoemd hierboven;</w:t>
      </w:r>
    </w:p>
    <w:p w14:paraId="071749AF" w14:textId="77777777" w:rsidR="00CD06A6" w:rsidRPr="00044C8F" w:rsidRDefault="00CD06A6" w:rsidP="00105798">
      <w:pPr>
        <w:numPr>
          <w:ilvl w:val="0"/>
          <w:numId w:val="33"/>
        </w:num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personen of rechtspersonen die handelen in belang van of op aanwijzing van een (rechts)persoon zoals genoemd hierboven.</w:t>
      </w:r>
    </w:p>
    <w:p w14:paraId="23725FEB" w14:textId="77777777" w:rsidR="00CD06A6" w:rsidRPr="00044C8F" w:rsidRDefault="00CD06A6" w:rsidP="00105798">
      <w:pPr>
        <w:spacing w:line="240" w:lineRule="auto"/>
        <w:rPr>
          <w:rFonts w:ascii="Arial" w:eastAsiaTheme="minorHAnsi" w:hAnsi="Arial" w:cs="Arial"/>
          <w:spacing w:val="0"/>
          <w:szCs w:val="18"/>
          <w:lang w:eastAsia="en-US"/>
        </w:rPr>
      </w:pPr>
    </w:p>
    <w:p w14:paraId="75D68DB0" w14:textId="77777777" w:rsidR="00CD06A6" w:rsidRPr="00044C8F" w:rsidRDefault="00CD06A6" w:rsidP="00105798">
      <w:p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II (Rechts)personen welke een niet-Russische entiteit zijn, waarbij aan de volgende voorwaarde is voldaan:</w:t>
      </w:r>
    </w:p>
    <w:p w14:paraId="4306988A" w14:textId="77777777" w:rsidR="00CD06A6" w:rsidRPr="00044C8F" w:rsidRDefault="00CD06A6" w:rsidP="00105798">
      <w:pPr>
        <w:numPr>
          <w:ilvl w:val="0"/>
          <w:numId w:val="33"/>
        </w:num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Niet-Russische entiteiten, waarbij meer dan 10% van de contractwaarde geleverd wordt door onderaannemers, leveranciers of entiteiten die als Russische entiteit kunnen worden aangemerkt op basis van het bovenstaande (zie I).</w:t>
      </w:r>
    </w:p>
    <w:p w14:paraId="6F16CCDB" w14:textId="77777777" w:rsidR="00CD06A6" w:rsidRPr="00044C8F" w:rsidRDefault="00CD06A6" w:rsidP="00105798">
      <w:p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br/>
        <w:t>Dit verbod heeft zijn weerslag op zowel de Aanbesteding als de uitvoering van de overeenkomst zelf.</w:t>
      </w:r>
    </w:p>
    <w:p w14:paraId="58BDEEE2" w14:textId="69EAF22B" w:rsidR="00CD06A6" w:rsidRPr="00044C8F" w:rsidRDefault="00CD06A6" w:rsidP="00105798">
      <w:pPr>
        <w:spacing w:line="240" w:lineRule="auto"/>
        <w:rPr>
          <w:rFonts w:ascii="Arial" w:eastAsiaTheme="minorHAnsi" w:hAnsi="Arial" w:cs="Arial"/>
          <w:bCs/>
          <w:spacing w:val="0"/>
          <w:szCs w:val="18"/>
          <w:u w:val="single"/>
          <w:lang w:eastAsia="en-US"/>
        </w:rPr>
      </w:pPr>
      <w:r w:rsidRPr="00044C8F">
        <w:rPr>
          <w:rFonts w:ascii="Arial" w:eastAsiaTheme="minorHAnsi" w:hAnsi="Arial" w:cs="Arial"/>
          <w:bCs/>
          <w:spacing w:val="0"/>
          <w:szCs w:val="18"/>
          <w:u w:val="single"/>
          <w:lang w:eastAsia="en-US"/>
        </w:rPr>
        <w:t xml:space="preserve">Om voor gunning in aanmerking te komen dient de Bijlage ‘Verklaring Russische betrokkenheid’ bij Inschrijving te worden ingediend en rechtsgeldig te zijn ondertekend. </w:t>
      </w:r>
    </w:p>
    <w:p w14:paraId="098241BA" w14:textId="77777777" w:rsidR="00CD06A6" w:rsidRPr="00044C8F" w:rsidRDefault="00CD06A6" w:rsidP="00105798">
      <w:pPr>
        <w:spacing w:line="240" w:lineRule="auto"/>
        <w:rPr>
          <w:rFonts w:ascii="Arial" w:eastAsiaTheme="minorHAnsi" w:hAnsi="Arial" w:cs="Arial"/>
          <w:spacing w:val="0"/>
          <w:szCs w:val="18"/>
          <w:lang w:eastAsia="en-US"/>
        </w:rPr>
      </w:pPr>
    </w:p>
    <w:p w14:paraId="65202614" w14:textId="77777777" w:rsidR="00CD06A6" w:rsidRPr="00044C8F" w:rsidRDefault="00CD06A6" w:rsidP="00105798">
      <w:p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De betreffende verklaring ziet ook op door Inschrijver ingeschakelde en in te schakelen onderaannemers, indien de werkzaamheden van een onderaannemer meer dan 10% van de (verwachtte) waarde van het te sluiten contract zullen overstijgen. Inschrijver dient naast zijn verklaring, indien sprake is van onderaannemers zoals hiervoor bedoeld, van deze onderaannemers de naam, adresgegevens en het KvK-nummer te overleggen.</w:t>
      </w:r>
    </w:p>
    <w:p w14:paraId="1D61BF3C" w14:textId="77777777" w:rsidR="00CD06A6" w:rsidRPr="00044C8F" w:rsidRDefault="00CD06A6" w:rsidP="00105798">
      <w:pPr>
        <w:spacing w:line="240" w:lineRule="auto"/>
        <w:rPr>
          <w:rFonts w:ascii="Arial" w:eastAsiaTheme="minorHAnsi" w:hAnsi="Arial" w:cs="Arial"/>
          <w:spacing w:val="0"/>
          <w:szCs w:val="18"/>
          <w:lang w:eastAsia="en-US"/>
        </w:rPr>
      </w:pPr>
    </w:p>
    <w:p w14:paraId="49F21ED6" w14:textId="77777777" w:rsidR="00CD06A6" w:rsidRPr="00044C8F" w:rsidRDefault="00CD06A6" w:rsidP="00105798">
      <w:p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Indien de verklaring niet naar waarheid is opgemaakt is er sprake van een valse verklaring als bedoeld in art. 2.87 lid 1 sub h Aanbestedingswet 2012. Daarnaast is er, indien, naar aanleiding van de aanbesteding, een contract met de Inschrijver wordt gesloten sprake van een toerekenbare tekortkoming aan de zijde van de Inschrijver.</w:t>
      </w:r>
    </w:p>
    <w:p w14:paraId="6895E0DD" w14:textId="77777777" w:rsidR="00CD06A6" w:rsidRPr="00044C8F" w:rsidRDefault="00CD06A6" w:rsidP="00105798">
      <w:pPr>
        <w:spacing w:line="240" w:lineRule="auto"/>
        <w:rPr>
          <w:rFonts w:ascii="Arial" w:eastAsiaTheme="minorHAnsi" w:hAnsi="Arial" w:cs="Arial"/>
          <w:spacing w:val="0"/>
          <w:szCs w:val="18"/>
          <w:lang w:eastAsia="en-US"/>
        </w:rPr>
      </w:pPr>
    </w:p>
    <w:p w14:paraId="58E0786B" w14:textId="77777777" w:rsidR="00CD06A6" w:rsidRPr="00044C8F" w:rsidRDefault="00CD06A6" w:rsidP="00105798">
      <w:p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Alle schade als gevolg van het niet naar waarheid invullen van deze verklaring, zoals, maar niet alleen, de aan de provincie Utrecht opgelegde boetes en, indien van toepassing, daadwerkelijke proceskosten, zullen op de Inschrijver, die de verklaring niet naar waarheid heeft ingevuld worden verhaald.</w:t>
      </w:r>
    </w:p>
    <w:p w14:paraId="36787D8F" w14:textId="77777777" w:rsidR="00CD06A6" w:rsidRPr="00044C8F" w:rsidRDefault="00CD06A6" w:rsidP="00105798">
      <w:pPr>
        <w:spacing w:line="240" w:lineRule="auto"/>
        <w:rPr>
          <w:rFonts w:ascii="Arial" w:eastAsiaTheme="minorHAnsi" w:hAnsi="Arial" w:cs="Arial"/>
          <w:spacing w:val="0"/>
          <w:szCs w:val="18"/>
          <w:lang w:eastAsia="en-US"/>
        </w:rPr>
      </w:pPr>
    </w:p>
    <w:p w14:paraId="4775A4E0" w14:textId="77777777" w:rsidR="00CD06A6" w:rsidRPr="00044C8F" w:rsidRDefault="00CD06A6" w:rsidP="00105798">
      <w:p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 xml:space="preserve">De provincie Utrecht controleert alle geselecteerde gegadigden/Inschrijver(s) (inclusief derden waarop een beroep wordt gedaan), die gewonnen heeft (hebben), alsmede die onderaannemers waarvan reeds nu bekend is dat zij meer dan 10% van de opdracht zullen gaan uitvoeren. Indien de provincie Utrecht naar aanleiding van de </w:t>
      </w:r>
      <w:r w:rsidRPr="00044C8F">
        <w:rPr>
          <w:rFonts w:ascii="Arial" w:eastAsiaTheme="minorHAnsi" w:hAnsi="Arial" w:cs="Arial"/>
          <w:spacing w:val="0"/>
          <w:szCs w:val="18"/>
          <w:lang w:eastAsia="en-US"/>
        </w:rPr>
        <w:lastRenderedPageBreak/>
        <w:t>controle of op andere wijze op de hoogte wordt gesteld van mogelijke Russische betrokkenheid bij een inschrijving, zal Inschrijver hiervan op de hoogte worden gesteld. Hierbij zal Inschrijver verzocht worden om de feiten zoals in de verklaring genoemd te bewijzen.</w:t>
      </w:r>
    </w:p>
    <w:p w14:paraId="0742FB9F" w14:textId="77777777" w:rsidR="00CD06A6" w:rsidRPr="00044C8F" w:rsidRDefault="00CD06A6" w:rsidP="00105798">
      <w:pPr>
        <w:spacing w:line="240" w:lineRule="auto"/>
        <w:rPr>
          <w:rFonts w:ascii="Arial" w:eastAsiaTheme="minorHAnsi" w:hAnsi="Arial" w:cs="Arial"/>
          <w:spacing w:val="0"/>
          <w:szCs w:val="18"/>
          <w:lang w:eastAsia="en-US"/>
        </w:rPr>
      </w:pPr>
    </w:p>
    <w:p w14:paraId="2FBBB8DC" w14:textId="77777777" w:rsidR="00CD06A6" w:rsidRPr="00044C8F" w:rsidRDefault="00CD06A6" w:rsidP="00105798">
      <w:p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Bij een eventueel (gerechtelijke) procedure zal de Inschrijver door de provincie Utrecht in vrijwaring worden opgeroepen, zodat de Inschrijver gedurende de procedure de mogelijkheid heeft om hetgeen in deze verklaring is opgenomen te bewijzen.</w:t>
      </w:r>
    </w:p>
    <w:p w14:paraId="4FAFAF4E" w14:textId="77777777" w:rsidR="00CD06A6" w:rsidRPr="00044C8F" w:rsidRDefault="00CD06A6" w:rsidP="00105798">
      <w:pPr>
        <w:spacing w:line="240" w:lineRule="auto"/>
        <w:rPr>
          <w:rFonts w:ascii="Arial" w:eastAsiaTheme="minorHAnsi" w:hAnsi="Arial" w:cs="Arial"/>
          <w:spacing w:val="0"/>
          <w:szCs w:val="18"/>
          <w:lang w:eastAsia="en-US"/>
        </w:rPr>
      </w:pPr>
    </w:p>
    <w:p w14:paraId="21E525F2" w14:textId="77777777" w:rsidR="00CD06A6" w:rsidRPr="00044C8F" w:rsidRDefault="00CD06A6" w:rsidP="00105798">
      <w:p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Indien Inschrijver tijdens de uitvoering van de (concessie)overeenkomst onderaannemers inschakelt, dient hij hiertoe, mede op basis van de van toepassing verklaarde Algemene Inkoopvoorwaarden Provincies 2022, toestemming te vragen aan de provincie Utrecht. Indien Inschrijver deze toestemming vraagt dient hij aan te geven voor welk percentage van de (geschatte) opdrachtsom de onderaannemer werkzaamheden zal verrichten. Indien het voornoemde percentage meer dan 10% is dient Inschrijver met betrekking tot voornoemde onderaannemer opnieuw een verklaring in te vullen, waarbij de provincie Utrecht, parallel, een derde onderzoek zal laten verrichten.</w:t>
      </w:r>
    </w:p>
    <w:p w14:paraId="6EED69E3" w14:textId="77777777" w:rsidR="00CD06A6" w:rsidRPr="00044C8F" w:rsidRDefault="00CD06A6" w:rsidP="00105798">
      <w:pPr>
        <w:spacing w:line="240" w:lineRule="auto"/>
        <w:rPr>
          <w:rFonts w:ascii="Arial" w:eastAsiaTheme="minorHAnsi" w:hAnsi="Arial" w:cs="Arial"/>
          <w:spacing w:val="0"/>
          <w:szCs w:val="18"/>
          <w:lang w:eastAsia="en-US"/>
        </w:rPr>
      </w:pPr>
    </w:p>
    <w:p w14:paraId="2504136A" w14:textId="61BEB67A" w:rsidR="00CD06A6" w:rsidRPr="00044C8F" w:rsidRDefault="00CD06A6" w:rsidP="00105798">
      <w:p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Indien er voorgenomen wijzigingen (voor gunning, maar ook tijdens de looptijd van de overeenkomst) zijn in de wijze waarop de Inschrijver georganiseerd is, zoals, maar niet alleen, wijzigingen in aandeelhouders, zeggenschap, wijze waarop beleid en uitvoering van het beleid van de Inschrijver vorm wordt gegeven en/of onderaannemers worden ingeschakeld en/of er wijzigingen zijn in de wijze waarop een onderaannemer is georganiseerd en/of, ook na gunning van de overeenkomst, dienen deze direct aan de provincie Utrecht worden doorgegeven, indien de betreffende voorgenomen wijziging(en) ná implementatie van het voornemen het onmogelijk zouden maken om dan deze Verklaring te kunnen ondertekenen. Het niet (tijdig) informeren wordt beschouwd als een toerekenbare tekortkoming in nakoming van de Overeenkomst. De provincie Utrecht is op dat moment gerechtigd de Overeenkomst te beëindigen en Inschrijver dient de volledige schade die door deze toerekenbare tekortkoming wordt geleden door de provincie Utrecht en eventuele andere aanbestedende diensten die bij het contract als opdrachtgever betrokken zijn te vergoeden.</w:t>
      </w:r>
    </w:p>
    <w:p w14:paraId="28699D5B" w14:textId="77777777" w:rsidR="00CD06A6" w:rsidRPr="00044C8F" w:rsidRDefault="00CD06A6" w:rsidP="00105798">
      <w:pPr>
        <w:spacing w:line="240" w:lineRule="auto"/>
        <w:rPr>
          <w:rFonts w:ascii="Arial" w:eastAsiaTheme="minorHAnsi" w:hAnsi="Arial" w:cs="Arial"/>
          <w:spacing w:val="0"/>
          <w:szCs w:val="18"/>
          <w:lang w:eastAsia="en-US"/>
        </w:rPr>
      </w:pPr>
    </w:p>
    <w:p w14:paraId="76C66959" w14:textId="77777777" w:rsidR="00CD06A6" w:rsidRPr="00044C8F" w:rsidRDefault="00CD06A6" w:rsidP="00105798">
      <w:pPr>
        <w:spacing w:line="240" w:lineRule="auto"/>
        <w:rPr>
          <w:rFonts w:ascii="Arial" w:eastAsiaTheme="minorHAnsi" w:hAnsi="Arial" w:cs="Arial"/>
          <w:spacing w:val="0"/>
          <w:szCs w:val="18"/>
          <w:lang w:eastAsia="en-US"/>
        </w:rPr>
      </w:pPr>
      <w:r w:rsidRPr="00044C8F">
        <w:rPr>
          <w:rFonts w:ascii="Arial" w:eastAsiaTheme="minorHAnsi" w:hAnsi="Arial" w:cs="Arial"/>
          <w:spacing w:val="0"/>
          <w:szCs w:val="18"/>
          <w:lang w:eastAsia="en-US"/>
        </w:rPr>
        <w:t xml:space="preserve">Indien een Inschrijver problemen heeft met hetgeen hier is opgenomen, dient Inschrijver per omgaande, maar in ieder geval voor de termijn waarop vragen voor de eerste </w:t>
      </w:r>
      <w:proofErr w:type="spellStart"/>
      <w:r w:rsidRPr="00044C8F">
        <w:rPr>
          <w:rFonts w:ascii="Arial" w:eastAsiaTheme="minorHAnsi" w:hAnsi="Arial" w:cs="Arial"/>
          <w:spacing w:val="0"/>
          <w:szCs w:val="18"/>
          <w:lang w:eastAsia="en-US"/>
        </w:rPr>
        <w:t>NvI</w:t>
      </w:r>
      <w:proofErr w:type="spellEnd"/>
      <w:r w:rsidRPr="00044C8F">
        <w:rPr>
          <w:rFonts w:ascii="Arial" w:eastAsiaTheme="minorHAnsi" w:hAnsi="Arial" w:cs="Arial"/>
          <w:spacing w:val="0"/>
          <w:szCs w:val="18"/>
          <w:lang w:eastAsia="en-US"/>
        </w:rPr>
        <w:t xml:space="preserve"> moeten zijn ingeleverd, gemotiveerd aan te geven waarop zijn bezwaren zien via een persoonlijk bericht via TenderNed. De provincie Utrecht zal naar aanleiding van genoemde berichten elke algemene handelswijze vermelden in een </w:t>
      </w:r>
      <w:proofErr w:type="spellStart"/>
      <w:r w:rsidRPr="00044C8F">
        <w:rPr>
          <w:rFonts w:ascii="Arial" w:eastAsiaTheme="minorHAnsi" w:hAnsi="Arial" w:cs="Arial"/>
          <w:spacing w:val="0"/>
          <w:szCs w:val="18"/>
          <w:lang w:eastAsia="en-US"/>
        </w:rPr>
        <w:t>NvI</w:t>
      </w:r>
      <w:proofErr w:type="spellEnd"/>
      <w:r w:rsidRPr="00044C8F">
        <w:rPr>
          <w:rFonts w:ascii="Arial" w:eastAsiaTheme="minorHAnsi" w:hAnsi="Arial" w:cs="Arial"/>
          <w:spacing w:val="0"/>
          <w:szCs w:val="18"/>
          <w:lang w:eastAsia="en-US"/>
        </w:rPr>
        <w:t>.</w:t>
      </w:r>
    </w:p>
    <w:p w14:paraId="7C6CBD11" w14:textId="77777777" w:rsidR="00C4096C" w:rsidRPr="00044C8F" w:rsidRDefault="00C4096C" w:rsidP="00105798">
      <w:pPr>
        <w:pStyle w:val="Kop2"/>
      </w:pPr>
      <w:bookmarkStart w:id="104" w:name="_Toc9425457"/>
      <w:bookmarkStart w:id="105" w:name="_Toc167358146"/>
      <w:r w:rsidRPr="00044C8F">
        <w:t>Stap 3: Toetsen of aan de geschiktheidseisen is voldaan</w:t>
      </w:r>
      <w:bookmarkEnd w:id="101"/>
      <w:bookmarkEnd w:id="104"/>
      <w:bookmarkEnd w:id="105"/>
    </w:p>
    <w:p w14:paraId="729E2C29" w14:textId="77777777" w:rsidR="00C4096C" w:rsidRPr="00971B9F" w:rsidRDefault="00C4096C" w:rsidP="00105798">
      <w:pPr>
        <w:spacing w:line="240" w:lineRule="auto"/>
        <w:rPr>
          <w:rFonts w:ascii="Arial" w:hAnsi="Arial" w:cs="Arial"/>
          <w:szCs w:val="18"/>
        </w:rPr>
      </w:pPr>
      <w:r w:rsidRPr="00971B9F">
        <w:rPr>
          <w:rFonts w:ascii="Arial" w:hAnsi="Arial" w:cs="Arial"/>
          <w:szCs w:val="18"/>
        </w:rPr>
        <w:t xml:space="preserve">Indien op de Inschrijver geen uitsluitingsgronden van toepassing zijn, wordt zijn geschiktheid beoordeeld aan de hand van een aantal eisen die gesteld worden aan zijn financiële en economische draagkracht, technische en beroepsbekwaamheid en/of beroepsbevoegdheid. De Aanbestedende dienst stelt deze eisen met het doel een Opdrachtnemer te contracteren die over de juridische capaciteiten, financiële capaciteiten en de technische en beroepsbekwaamheid beschikt om de Opdracht uit te kunnen voeren. </w:t>
      </w:r>
    </w:p>
    <w:p w14:paraId="39110BD1" w14:textId="77777777" w:rsidR="00C4096C" w:rsidRPr="00044C8F" w:rsidRDefault="00C4096C" w:rsidP="00105798">
      <w:pPr>
        <w:spacing w:line="240" w:lineRule="auto"/>
        <w:rPr>
          <w:rFonts w:ascii="Arial" w:hAnsi="Arial" w:cs="Arial"/>
          <w:szCs w:val="18"/>
        </w:rPr>
      </w:pPr>
    </w:p>
    <w:p w14:paraId="5DFF328E" w14:textId="17CC842D" w:rsidR="00C4096C" w:rsidRPr="00044C8F" w:rsidRDefault="00C4096C" w:rsidP="00105798">
      <w:pPr>
        <w:suppressAutoHyphens/>
        <w:overflowPunct w:val="0"/>
        <w:autoSpaceDE w:val="0"/>
        <w:spacing w:line="240" w:lineRule="auto"/>
        <w:textAlignment w:val="baseline"/>
        <w:rPr>
          <w:rFonts w:ascii="Arial" w:hAnsi="Arial" w:cs="Arial"/>
          <w:szCs w:val="18"/>
        </w:rPr>
      </w:pPr>
      <w:r w:rsidRPr="00044C8F">
        <w:rPr>
          <w:rFonts w:ascii="Arial" w:hAnsi="Arial" w:cs="Arial"/>
          <w:szCs w:val="18"/>
        </w:rPr>
        <w:t xml:space="preserve">Als de Inschrijver niet aan de gestelde geschiktheidseisen voldoet, zal de Inschrijving ter zijde worden </w:t>
      </w:r>
      <w:r w:rsidR="00802C92" w:rsidRPr="00044C8F">
        <w:rPr>
          <w:rFonts w:ascii="Arial" w:hAnsi="Arial" w:cs="Arial"/>
          <w:szCs w:val="18"/>
        </w:rPr>
        <w:t>g</w:t>
      </w:r>
      <w:r w:rsidRPr="00044C8F">
        <w:rPr>
          <w:rFonts w:ascii="Arial" w:hAnsi="Arial" w:cs="Arial"/>
          <w:szCs w:val="18"/>
        </w:rPr>
        <w:t xml:space="preserve">elegd. Voor wat betreft de bewijsvoering rondom het voldoen aan de geschiktheidseisen wordt </w:t>
      </w:r>
      <w:r w:rsidR="00740576" w:rsidRPr="00044C8F">
        <w:rPr>
          <w:rFonts w:ascii="Arial" w:hAnsi="Arial" w:cs="Arial"/>
          <w:szCs w:val="18"/>
        </w:rPr>
        <w:t>a</w:t>
      </w:r>
      <w:r w:rsidRPr="00044C8F">
        <w:rPr>
          <w:rFonts w:ascii="Arial" w:hAnsi="Arial" w:cs="Arial"/>
          <w:szCs w:val="18"/>
        </w:rPr>
        <w:t xml:space="preserve">angesloten bij het regime dat is beschreven in de vorige paragraaf ten aanzien van de </w:t>
      </w:r>
      <w:r w:rsidR="00740576" w:rsidRPr="00044C8F">
        <w:rPr>
          <w:rFonts w:ascii="Arial" w:hAnsi="Arial" w:cs="Arial"/>
          <w:szCs w:val="18"/>
        </w:rPr>
        <w:t>u</w:t>
      </w:r>
      <w:r w:rsidRPr="00044C8F">
        <w:rPr>
          <w:rFonts w:ascii="Arial" w:hAnsi="Arial" w:cs="Arial"/>
          <w:szCs w:val="18"/>
        </w:rPr>
        <w:t xml:space="preserve">itsluitingsgronden. Dit betekent dat het uitgangspunt is dat Inschrijvers bij hun Inschrijving kunnen volstaan met het bijvoegen van het UEA, tenzij uitdrukkelijk anders bepaald. Op eerste verzoek van de Aanbestedende dienst dient Inschrijver nadere bewijsstukken over te kunnen leggen waaruit blijkt dat deze verklaring naar waarheid is afgegeven. In de volgende </w:t>
      </w:r>
      <w:r w:rsidR="00971B9F">
        <w:rPr>
          <w:rFonts w:ascii="Arial" w:hAnsi="Arial" w:cs="Arial"/>
          <w:szCs w:val="18"/>
        </w:rPr>
        <w:t>(sub)</w:t>
      </w:r>
      <w:r w:rsidRPr="00044C8F">
        <w:rPr>
          <w:rFonts w:ascii="Arial" w:hAnsi="Arial" w:cs="Arial"/>
          <w:szCs w:val="18"/>
        </w:rPr>
        <w:t>paragrafen worden de nadere bewijsstukken per geschiktheidseis uiteengezet.</w:t>
      </w:r>
    </w:p>
    <w:p w14:paraId="2243656D" w14:textId="77777777" w:rsidR="00C4096C" w:rsidRPr="00044C8F" w:rsidRDefault="00C4096C" w:rsidP="00105798">
      <w:pPr>
        <w:pStyle w:val="Kop2"/>
      </w:pPr>
      <w:bookmarkStart w:id="106" w:name="_Toc447882340"/>
      <w:bookmarkStart w:id="107" w:name="_Toc9425458"/>
      <w:bookmarkStart w:id="108" w:name="_Toc167358147"/>
      <w:r w:rsidRPr="00044C8F">
        <w:t>Financiële en economische draagkracht</w:t>
      </w:r>
      <w:bookmarkEnd w:id="106"/>
      <w:bookmarkEnd w:id="107"/>
      <w:bookmarkEnd w:id="108"/>
      <w:r w:rsidRPr="00044C8F">
        <w:t xml:space="preserve"> </w:t>
      </w:r>
    </w:p>
    <w:p w14:paraId="0E96D966" w14:textId="77777777" w:rsidR="00C4096C" w:rsidRPr="00044C8F" w:rsidRDefault="00C4096C" w:rsidP="00105798">
      <w:pPr>
        <w:shd w:val="clear" w:color="auto" w:fill="FFFFFF"/>
        <w:spacing w:line="240" w:lineRule="auto"/>
        <w:rPr>
          <w:rFonts w:ascii="Arial" w:hAnsi="Arial" w:cs="Arial"/>
          <w:szCs w:val="18"/>
        </w:rPr>
      </w:pPr>
      <w:r w:rsidRPr="00044C8F">
        <w:rPr>
          <w:rFonts w:ascii="Arial" w:hAnsi="Arial" w:cs="Arial"/>
          <w:szCs w:val="18"/>
        </w:rPr>
        <w:t xml:space="preserve">De Aanbestedende dienst hecht waarde aan de financiële en economische draagkracht van ondernemingen, omdat voor beide partijen van belang is dat eventuele schade niet kan leiden tot financiële instabiliteit van de organisatie. </w:t>
      </w:r>
    </w:p>
    <w:p w14:paraId="4C1EC684" w14:textId="77777777" w:rsidR="00C4096C" w:rsidRPr="00044C8F" w:rsidRDefault="00C4096C" w:rsidP="00105798">
      <w:pPr>
        <w:shd w:val="clear" w:color="auto" w:fill="FFFFFF"/>
        <w:spacing w:line="240" w:lineRule="auto"/>
        <w:rPr>
          <w:rFonts w:ascii="Arial" w:hAnsi="Arial" w:cs="Arial"/>
          <w:szCs w:val="18"/>
        </w:rPr>
      </w:pPr>
    </w:p>
    <w:p w14:paraId="53B29317" w14:textId="6ABD4AED" w:rsidR="00C4096C" w:rsidRPr="00044C8F" w:rsidRDefault="00C4096C" w:rsidP="00105798">
      <w:pPr>
        <w:shd w:val="clear" w:color="auto" w:fill="FFFFFF"/>
        <w:spacing w:line="240" w:lineRule="auto"/>
        <w:rPr>
          <w:rFonts w:ascii="Arial" w:hAnsi="Arial" w:cs="Arial"/>
          <w:i/>
          <w:color w:val="1F497D" w:themeColor="text2"/>
          <w:szCs w:val="18"/>
        </w:rPr>
      </w:pPr>
      <w:r w:rsidRPr="00044C8F">
        <w:rPr>
          <w:rFonts w:ascii="Arial" w:hAnsi="Arial" w:cs="Arial"/>
          <w:i/>
          <w:szCs w:val="18"/>
        </w:rPr>
        <w:t>Minimumeis Beroeps- en bedrijfsaansprakelijkheidsverzekering</w:t>
      </w:r>
      <w:r w:rsidR="00F853A6" w:rsidRPr="00044C8F">
        <w:rPr>
          <w:rFonts w:ascii="Arial" w:hAnsi="Arial" w:cs="Arial"/>
          <w:i/>
          <w:szCs w:val="18"/>
        </w:rPr>
        <w:t xml:space="preserve"> </w:t>
      </w:r>
    </w:p>
    <w:p w14:paraId="7FFB7648" w14:textId="4B2E1F43" w:rsidR="006B6E11" w:rsidRPr="00971B9F" w:rsidRDefault="006B6E11" w:rsidP="00105798">
      <w:pPr>
        <w:shd w:val="clear" w:color="auto" w:fill="FFFFFF"/>
        <w:spacing w:line="240" w:lineRule="auto"/>
        <w:rPr>
          <w:rFonts w:ascii="Arial" w:hAnsi="Arial" w:cs="Arial"/>
          <w:szCs w:val="18"/>
        </w:rPr>
      </w:pPr>
      <w:r w:rsidRPr="00971B9F">
        <w:rPr>
          <w:rFonts w:ascii="Arial" w:hAnsi="Arial" w:cs="Arial"/>
          <w:szCs w:val="18"/>
        </w:rPr>
        <w:t xml:space="preserve">Ondernemer dient aan te tonen een adequate afdekking tegen beroepsrisico’s te hebben en verzekerd te zijn voor wettelijke aansprakelijkheid. Hiertoe dient/dienen één of meerdere verzekeringen te zijn afgesloten met een dekking van minimaal € </w:t>
      </w:r>
      <w:r w:rsidR="00FC7A34">
        <w:rPr>
          <w:rFonts w:ascii="Arial" w:hAnsi="Arial" w:cs="Arial"/>
          <w:szCs w:val="18"/>
        </w:rPr>
        <w:t>1</w:t>
      </w:r>
      <w:r w:rsidR="00E90736" w:rsidRPr="00971B9F">
        <w:rPr>
          <w:rFonts w:ascii="Arial" w:hAnsi="Arial" w:cs="Arial"/>
          <w:szCs w:val="18"/>
        </w:rPr>
        <w:t>.</w:t>
      </w:r>
      <w:r w:rsidR="00FC7A34">
        <w:rPr>
          <w:rFonts w:ascii="Arial" w:hAnsi="Arial" w:cs="Arial"/>
          <w:szCs w:val="18"/>
        </w:rPr>
        <w:t>25</w:t>
      </w:r>
      <w:r w:rsidR="00E90736" w:rsidRPr="00971B9F">
        <w:rPr>
          <w:rFonts w:ascii="Arial" w:hAnsi="Arial" w:cs="Arial"/>
          <w:szCs w:val="18"/>
        </w:rPr>
        <w:t>0</w:t>
      </w:r>
      <w:r w:rsidRPr="00971B9F">
        <w:rPr>
          <w:rFonts w:ascii="Arial" w:hAnsi="Arial" w:cs="Arial"/>
          <w:szCs w:val="18"/>
        </w:rPr>
        <w:t>.000,-- per jaar (voor zowel de beroeps- als bedrijfsaansprakelijkheidsverzekering). Indien een concernpolis wordt overgelegd, dient daaruit duidelijk te blijken dat de onderneming waarmee wordt ingeschreven meeverzekerd is.</w:t>
      </w:r>
    </w:p>
    <w:p w14:paraId="6CF59254" w14:textId="77777777" w:rsidR="006B6E11" w:rsidRPr="00044C8F" w:rsidRDefault="006B6E11" w:rsidP="00105798">
      <w:pPr>
        <w:shd w:val="clear" w:color="auto" w:fill="FFFFFF"/>
        <w:spacing w:line="240" w:lineRule="auto"/>
        <w:rPr>
          <w:rFonts w:ascii="Arial" w:hAnsi="Arial" w:cs="Arial"/>
          <w:szCs w:val="18"/>
        </w:rPr>
      </w:pPr>
    </w:p>
    <w:p w14:paraId="577B64AA" w14:textId="47C0E997" w:rsidR="00C4096C" w:rsidRPr="00044C8F" w:rsidRDefault="00C4096C" w:rsidP="00105798">
      <w:pPr>
        <w:shd w:val="clear" w:color="auto" w:fill="FFFFFF"/>
        <w:spacing w:line="240" w:lineRule="auto"/>
        <w:rPr>
          <w:rFonts w:ascii="Arial" w:hAnsi="Arial" w:cs="Arial"/>
          <w:szCs w:val="18"/>
        </w:rPr>
      </w:pPr>
      <w:r w:rsidRPr="00044C8F">
        <w:rPr>
          <w:rFonts w:ascii="Arial" w:hAnsi="Arial" w:cs="Arial"/>
          <w:szCs w:val="18"/>
        </w:rPr>
        <w:t xml:space="preserve">Indien de Inschrijver inschrijft als hoofdaannemer met Onderaannemers, </w:t>
      </w:r>
      <w:r w:rsidR="00F35AE1">
        <w:rPr>
          <w:rFonts w:ascii="Arial" w:hAnsi="Arial" w:cs="Arial"/>
          <w:szCs w:val="18"/>
        </w:rPr>
        <w:t>dient Inschrijver</w:t>
      </w:r>
      <w:r w:rsidRPr="00044C8F">
        <w:rPr>
          <w:rFonts w:ascii="Arial" w:hAnsi="Arial" w:cs="Arial"/>
          <w:szCs w:val="18"/>
        </w:rPr>
        <w:t xml:space="preserve"> het voorgaande aan te tonen. Indien de Inschrijver inschrijft als combinatie, dient minimaal één van de </w:t>
      </w:r>
      <w:proofErr w:type="spellStart"/>
      <w:r w:rsidRPr="00044C8F">
        <w:rPr>
          <w:rFonts w:ascii="Arial" w:hAnsi="Arial" w:cs="Arial"/>
          <w:szCs w:val="18"/>
        </w:rPr>
        <w:t>combinanten</w:t>
      </w:r>
      <w:proofErr w:type="spellEnd"/>
      <w:r w:rsidRPr="00044C8F">
        <w:rPr>
          <w:rFonts w:ascii="Arial" w:hAnsi="Arial" w:cs="Arial"/>
          <w:szCs w:val="18"/>
        </w:rPr>
        <w:t xml:space="preserve"> aan te tonen aan de bepalingen hieromtrent te voldoen, waarbij moet blijken dat de gezamenlijke en hoofdelijke aansprakelijkheid van de </w:t>
      </w:r>
      <w:proofErr w:type="spellStart"/>
      <w:r w:rsidRPr="00044C8F">
        <w:rPr>
          <w:rFonts w:ascii="Arial" w:hAnsi="Arial" w:cs="Arial"/>
          <w:szCs w:val="18"/>
        </w:rPr>
        <w:t>combinanten</w:t>
      </w:r>
      <w:proofErr w:type="spellEnd"/>
      <w:r w:rsidRPr="00044C8F">
        <w:rPr>
          <w:rFonts w:ascii="Arial" w:hAnsi="Arial" w:cs="Arial"/>
          <w:szCs w:val="18"/>
        </w:rPr>
        <w:t xml:space="preserve"> in verband met de Opdracht afdoende is gedekt.</w:t>
      </w:r>
    </w:p>
    <w:p w14:paraId="212756AD" w14:textId="77777777" w:rsidR="00C4096C" w:rsidRPr="00044C8F" w:rsidRDefault="00C4096C" w:rsidP="00105798">
      <w:pPr>
        <w:pStyle w:val="Kop2"/>
      </w:pPr>
      <w:bookmarkStart w:id="109" w:name="_Toc448087051"/>
      <w:bookmarkStart w:id="110" w:name="_Toc9425459"/>
      <w:bookmarkStart w:id="111" w:name="_Toc167358148"/>
      <w:r w:rsidRPr="00044C8F">
        <w:lastRenderedPageBreak/>
        <w:t>Technische en beroepsbekwaamheid</w:t>
      </w:r>
      <w:bookmarkEnd w:id="109"/>
      <w:bookmarkEnd w:id="110"/>
      <w:bookmarkEnd w:id="111"/>
    </w:p>
    <w:p w14:paraId="7D34FA31" w14:textId="519C40AE" w:rsidR="00C4096C" w:rsidRPr="00044C8F" w:rsidRDefault="00C4096C" w:rsidP="00105798">
      <w:pPr>
        <w:spacing w:line="240" w:lineRule="auto"/>
        <w:rPr>
          <w:rFonts w:ascii="Arial" w:hAnsi="Arial" w:cs="Arial"/>
        </w:rPr>
      </w:pPr>
      <w:r w:rsidRPr="00044C8F">
        <w:rPr>
          <w:rFonts w:ascii="Arial" w:hAnsi="Arial" w:cs="Arial"/>
        </w:rPr>
        <w:t xml:space="preserve">Het is voor de Aanbestedende dienst van belang dat de uiteindelijke Opdrachtnemer qua technische en beroepsbekwaamheid geschikt is om de Opdracht uit te voeren. Daarom worden de </w:t>
      </w:r>
      <w:r w:rsidR="7E141E8D" w:rsidRPr="00044C8F">
        <w:rPr>
          <w:rFonts w:ascii="Arial" w:hAnsi="Arial" w:cs="Arial"/>
        </w:rPr>
        <w:t>hiernavolgende</w:t>
      </w:r>
      <w:r w:rsidRPr="00044C8F">
        <w:rPr>
          <w:rFonts w:ascii="Arial" w:hAnsi="Arial" w:cs="Arial"/>
        </w:rPr>
        <w:t xml:space="preserve"> geschiktheidseisen gesteld.</w:t>
      </w:r>
    </w:p>
    <w:p w14:paraId="69B94284" w14:textId="77777777" w:rsidR="00C4096C" w:rsidRPr="00673814" w:rsidRDefault="2BB12B03" w:rsidP="00105798">
      <w:pPr>
        <w:keepNext/>
        <w:numPr>
          <w:ilvl w:val="3"/>
          <w:numId w:val="6"/>
        </w:numPr>
        <w:tabs>
          <w:tab w:val="left" w:pos="3828"/>
        </w:tabs>
        <w:spacing w:before="240" w:after="120" w:line="240" w:lineRule="auto"/>
        <w:outlineLvl w:val="3"/>
        <w:rPr>
          <w:rFonts w:ascii="Arial" w:hAnsi="Arial" w:cs="Arial"/>
          <w:i/>
          <w:szCs w:val="18"/>
        </w:rPr>
      </w:pPr>
      <w:r w:rsidRPr="00673814">
        <w:rPr>
          <w:rFonts w:ascii="Arial" w:hAnsi="Arial" w:cs="Arial"/>
          <w:i/>
          <w:iCs/>
        </w:rPr>
        <w:t>Kerncompetenties</w:t>
      </w:r>
    </w:p>
    <w:p w14:paraId="0339B678" w14:textId="14101FAD" w:rsidR="00C4096C" w:rsidRPr="00673814" w:rsidRDefault="00C4096C" w:rsidP="00105798">
      <w:pPr>
        <w:spacing w:line="240" w:lineRule="auto"/>
        <w:rPr>
          <w:rFonts w:ascii="Arial" w:hAnsi="Arial" w:cs="Arial"/>
          <w:szCs w:val="18"/>
        </w:rPr>
      </w:pPr>
      <w:r w:rsidRPr="00673814">
        <w:rPr>
          <w:rFonts w:ascii="Arial" w:hAnsi="Arial" w:cs="Arial"/>
          <w:szCs w:val="18"/>
        </w:rPr>
        <w:t xml:space="preserve">De Aanbestedende dienst heeft kerncompetenties geïdentificeerd waarover de Inschrijver naar haar oordeel moet beschikken om de Opdracht succesvol uit te kunnen voeren. </w:t>
      </w:r>
      <w:r w:rsidR="00C10C6E" w:rsidRPr="00673814">
        <w:rPr>
          <w:rFonts w:ascii="Arial" w:hAnsi="Arial" w:cs="Arial"/>
          <w:szCs w:val="18"/>
        </w:rPr>
        <w:t>P</w:t>
      </w:r>
      <w:r w:rsidRPr="00673814">
        <w:rPr>
          <w:rFonts w:ascii="Arial" w:hAnsi="Arial" w:cs="Arial"/>
          <w:szCs w:val="18"/>
        </w:rPr>
        <w:t xml:space="preserve">er kerncompetentie </w:t>
      </w:r>
      <w:r w:rsidR="00C10C6E" w:rsidRPr="00673814">
        <w:rPr>
          <w:rFonts w:ascii="Arial" w:hAnsi="Arial" w:cs="Arial"/>
          <w:szCs w:val="18"/>
        </w:rPr>
        <w:t xml:space="preserve">dient Inschrijver </w:t>
      </w:r>
      <w:r w:rsidR="00F35AE1" w:rsidRPr="00673814">
        <w:rPr>
          <w:rFonts w:ascii="Arial" w:hAnsi="Arial" w:cs="Arial"/>
          <w:szCs w:val="18"/>
        </w:rPr>
        <w:t xml:space="preserve">niet meer dan </w:t>
      </w:r>
      <w:r w:rsidRPr="00673814">
        <w:rPr>
          <w:rFonts w:ascii="Arial" w:hAnsi="Arial" w:cs="Arial"/>
          <w:szCs w:val="18"/>
        </w:rPr>
        <w:t>één referentie</w:t>
      </w:r>
      <w:r w:rsidR="004C19D3" w:rsidRPr="00673814">
        <w:rPr>
          <w:rFonts w:ascii="Arial" w:hAnsi="Arial" w:cs="Arial"/>
          <w:szCs w:val="18"/>
        </w:rPr>
        <w:t xml:space="preserve"> </w:t>
      </w:r>
      <w:r w:rsidR="00F35AE1" w:rsidRPr="00673814">
        <w:rPr>
          <w:rFonts w:ascii="Arial" w:hAnsi="Arial" w:cs="Arial"/>
          <w:szCs w:val="18"/>
        </w:rPr>
        <w:t xml:space="preserve">over </w:t>
      </w:r>
      <w:r w:rsidR="004C19D3" w:rsidRPr="00673814">
        <w:rPr>
          <w:rFonts w:ascii="Arial" w:hAnsi="Arial" w:cs="Arial"/>
          <w:szCs w:val="18"/>
        </w:rPr>
        <w:t>te</w:t>
      </w:r>
      <w:r w:rsidRPr="00673814">
        <w:rPr>
          <w:rFonts w:ascii="Arial" w:hAnsi="Arial" w:cs="Arial"/>
          <w:szCs w:val="18"/>
        </w:rPr>
        <w:t xml:space="preserve"> leggen</w:t>
      </w:r>
      <w:r w:rsidR="006E7E30" w:rsidRPr="00673814">
        <w:rPr>
          <w:rFonts w:ascii="Arial" w:hAnsi="Arial" w:cs="Arial"/>
          <w:szCs w:val="18"/>
        </w:rPr>
        <w:t>.</w:t>
      </w:r>
    </w:p>
    <w:p w14:paraId="1516BAB5" w14:textId="77777777" w:rsidR="00E33C60" w:rsidRPr="00673814" w:rsidRDefault="00E33C60" w:rsidP="00105798">
      <w:pPr>
        <w:spacing w:line="240" w:lineRule="auto"/>
        <w:rPr>
          <w:rFonts w:ascii="Arial" w:hAnsi="Arial" w:cs="Arial"/>
          <w:szCs w:val="18"/>
        </w:rPr>
      </w:pPr>
    </w:p>
    <w:p w14:paraId="054FD45F" w14:textId="1FA5B97D" w:rsidR="008C7C37" w:rsidRPr="00673814" w:rsidRDefault="008C7C37" w:rsidP="00105798">
      <w:pPr>
        <w:spacing w:line="240" w:lineRule="auto"/>
        <w:rPr>
          <w:rFonts w:ascii="Arial" w:hAnsi="Arial" w:cs="Arial"/>
          <w:szCs w:val="18"/>
        </w:rPr>
      </w:pPr>
      <w:r w:rsidRPr="00DE4FE2">
        <w:rPr>
          <w:rFonts w:ascii="Arial" w:hAnsi="Arial" w:cs="Arial"/>
          <w:szCs w:val="18"/>
        </w:rPr>
        <w:t>Kerncompetenties zijn:</w:t>
      </w:r>
      <w:r w:rsidR="005A1753" w:rsidRPr="00673814">
        <w:rPr>
          <w:rFonts w:ascii="Arial" w:hAnsi="Arial" w:cs="Arial"/>
          <w:szCs w:val="18"/>
        </w:rPr>
        <w:t xml:space="preserve"> </w:t>
      </w:r>
    </w:p>
    <w:p w14:paraId="6292FA48" w14:textId="77777777" w:rsidR="008C7C37" w:rsidRPr="00C34BA6" w:rsidRDefault="008C7C37" w:rsidP="00105798">
      <w:pPr>
        <w:spacing w:line="240" w:lineRule="auto"/>
        <w:rPr>
          <w:rFonts w:ascii="Arial" w:hAnsi="Arial" w:cs="Arial"/>
          <w:szCs w:val="18"/>
        </w:rPr>
      </w:pPr>
    </w:p>
    <w:p w14:paraId="791C66C6" w14:textId="1BB52710" w:rsidR="00F30F67" w:rsidRPr="00C34BA6" w:rsidRDefault="00F35AE1" w:rsidP="00DB00CE">
      <w:pPr>
        <w:pStyle w:val="Lijstalinea"/>
        <w:numPr>
          <w:ilvl w:val="0"/>
          <w:numId w:val="39"/>
        </w:numPr>
        <w:ind w:left="567" w:hanging="283"/>
        <w:rPr>
          <w:rFonts w:ascii="Arial" w:hAnsi="Arial" w:cs="Arial"/>
          <w:sz w:val="18"/>
          <w:szCs w:val="18"/>
          <w:lang w:val="nl-NL"/>
        </w:rPr>
      </w:pPr>
      <w:bookmarkStart w:id="112" w:name="_Hlk143684785"/>
      <w:r w:rsidRPr="00C34BA6">
        <w:rPr>
          <w:rFonts w:ascii="Arial" w:hAnsi="Arial" w:cs="Arial"/>
          <w:sz w:val="18"/>
          <w:szCs w:val="18"/>
          <w:lang w:val="nl-NL"/>
        </w:rPr>
        <w:t xml:space="preserve">Het uit kunnen voeren van </w:t>
      </w:r>
      <w:r w:rsidR="00F50367" w:rsidRPr="00C34BA6">
        <w:rPr>
          <w:rFonts w:ascii="Arial" w:hAnsi="Arial" w:cs="Arial"/>
          <w:sz w:val="18"/>
          <w:szCs w:val="18"/>
          <w:lang w:val="nl-NL"/>
        </w:rPr>
        <w:t>grondwerk</w:t>
      </w:r>
      <w:r w:rsidR="00187AA5" w:rsidRPr="00C34BA6">
        <w:rPr>
          <w:rFonts w:ascii="Arial" w:hAnsi="Arial" w:cs="Arial"/>
          <w:sz w:val="18"/>
          <w:szCs w:val="18"/>
          <w:lang w:val="nl-NL"/>
        </w:rPr>
        <w:t xml:space="preserve"> </w:t>
      </w:r>
      <w:r w:rsidR="00D03391" w:rsidRPr="00C34BA6">
        <w:rPr>
          <w:rFonts w:ascii="Arial" w:hAnsi="Arial" w:cs="Arial"/>
          <w:sz w:val="18"/>
          <w:szCs w:val="18"/>
          <w:lang w:val="nl-NL"/>
        </w:rPr>
        <w:t>(&gt;</w:t>
      </w:r>
      <w:r w:rsidR="000612C6" w:rsidRPr="00C34BA6">
        <w:rPr>
          <w:rFonts w:ascii="Arial" w:hAnsi="Arial" w:cs="Arial"/>
          <w:sz w:val="18"/>
          <w:szCs w:val="18"/>
          <w:lang w:val="nl-NL"/>
        </w:rPr>
        <w:t>=</w:t>
      </w:r>
      <w:r w:rsidR="00D03391" w:rsidRPr="00C34BA6">
        <w:rPr>
          <w:rFonts w:ascii="Arial" w:hAnsi="Arial" w:cs="Arial"/>
          <w:sz w:val="18"/>
          <w:szCs w:val="18"/>
          <w:lang w:val="nl-NL"/>
        </w:rPr>
        <w:t xml:space="preserve"> 50.000 m3) </w:t>
      </w:r>
      <w:r w:rsidR="00187AA5" w:rsidRPr="00C34BA6">
        <w:rPr>
          <w:rFonts w:ascii="Arial" w:hAnsi="Arial" w:cs="Arial"/>
          <w:sz w:val="18"/>
          <w:szCs w:val="18"/>
          <w:lang w:val="nl-NL"/>
        </w:rPr>
        <w:t>op een slecht draagkrachtig</w:t>
      </w:r>
      <w:r w:rsidRPr="00C34BA6">
        <w:rPr>
          <w:rFonts w:ascii="Arial" w:hAnsi="Arial" w:cs="Arial"/>
          <w:sz w:val="18"/>
          <w:szCs w:val="18"/>
          <w:lang w:val="nl-NL"/>
        </w:rPr>
        <w:t>e</w:t>
      </w:r>
      <w:r w:rsidR="0030484B" w:rsidRPr="00C34BA6">
        <w:rPr>
          <w:rFonts w:ascii="Arial" w:hAnsi="Arial" w:cs="Arial"/>
          <w:sz w:val="18"/>
          <w:szCs w:val="18"/>
          <w:lang w:val="nl-NL"/>
        </w:rPr>
        <w:t xml:space="preserve"> </w:t>
      </w:r>
      <w:r w:rsidR="00187AA5" w:rsidRPr="00C34BA6">
        <w:rPr>
          <w:rFonts w:ascii="Arial" w:hAnsi="Arial" w:cs="Arial"/>
          <w:sz w:val="18"/>
          <w:szCs w:val="18"/>
          <w:lang w:val="nl-NL"/>
        </w:rPr>
        <w:t>ondergrond</w:t>
      </w:r>
      <w:r w:rsidRPr="00C34BA6">
        <w:rPr>
          <w:rFonts w:ascii="Arial" w:hAnsi="Arial" w:cs="Arial"/>
          <w:sz w:val="18"/>
          <w:szCs w:val="18"/>
          <w:lang w:val="nl-NL"/>
        </w:rPr>
        <w:t xml:space="preserve"> (zie definities) waarvan</w:t>
      </w:r>
      <w:r w:rsidR="00DF7A6F" w:rsidRPr="00C34BA6">
        <w:rPr>
          <w:rFonts w:ascii="Arial" w:hAnsi="Arial" w:cs="Arial"/>
          <w:sz w:val="18"/>
          <w:szCs w:val="18"/>
          <w:lang w:val="nl-NL"/>
        </w:rPr>
        <w:t xml:space="preserve"> </w:t>
      </w:r>
      <w:r w:rsidRPr="00C34BA6">
        <w:rPr>
          <w:rFonts w:ascii="Arial" w:hAnsi="Arial" w:cs="Arial"/>
          <w:sz w:val="18"/>
          <w:szCs w:val="18"/>
          <w:lang w:val="nl-NL"/>
        </w:rPr>
        <w:t xml:space="preserve">de initiële </w:t>
      </w:r>
      <w:r w:rsidR="00E4255F" w:rsidRPr="00C34BA6">
        <w:rPr>
          <w:rFonts w:ascii="Arial" w:hAnsi="Arial" w:cs="Arial"/>
          <w:sz w:val="18"/>
          <w:szCs w:val="18"/>
          <w:lang w:val="nl-NL"/>
        </w:rPr>
        <w:t>aanneem</w:t>
      </w:r>
      <w:r w:rsidRPr="00C34BA6">
        <w:rPr>
          <w:rFonts w:ascii="Arial" w:hAnsi="Arial" w:cs="Arial"/>
          <w:sz w:val="18"/>
          <w:szCs w:val="18"/>
          <w:lang w:val="nl-NL"/>
        </w:rPr>
        <w:t>som</w:t>
      </w:r>
      <w:r w:rsidR="00971B9F" w:rsidRPr="00C34BA6">
        <w:rPr>
          <w:rFonts w:ascii="Arial" w:hAnsi="Arial" w:cs="Arial"/>
          <w:sz w:val="18"/>
          <w:szCs w:val="18"/>
          <w:lang w:val="nl-NL"/>
        </w:rPr>
        <w:t xml:space="preserve"> van het gehele werk</w:t>
      </w:r>
      <w:r w:rsidRPr="00C34BA6">
        <w:rPr>
          <w:rFonts w:ascii="Arial" w:hAnsi="Arial" w:cs="Arial"/>
          <w:sz w:val="18"/>
          <w:szCs w:val="18"/>
          <w:lang w:val="nl-NL"/>
        </w:rPr>
        <w:t xml:space="preserve"> </w:t>
      </w:r>
      <w:r w:rsidR="004C19D3" w:rsidRPr="00C34BA6">
        <w:rPr>
          <w:rFonts w:ascii="Arial" w:hAnsi="Arial" w:cs="Arial"/>
          <w:sz w:val="18"/>
          <w:szCs w:val="18"/>
          <w:lang w:val="nl-NL"/>
        </w:rPr>
        <w:t>minimaal</w:t>
      </w:r>
      <w:r w:rsidR="00DF7A6F" w:rsidRPr="00C34BA6">
        <w:rPr>
          <w:rFonts w:ascii="Arial" w:hAnsi="Arial" w:cs="Arial"/>
          <w:sz w:val="18"/>
          <w:szCs w:val="18"/>
          <w:lang w:val="nl-NL"/>
        </w:rPr>
        <w:t xml:space="preserve"> </w:t>
      </w:r>
      <w:r w:rsidR="00650EFD" w:rsidRPr="00C34BA6">
        <w:rPr>
          <w:rFonts w:ascii="Arial" w:hAnsi="Arial" w:cs="Arial"/>
          <w:sz w:val="18"/>
          <w:szCs w:val="18"/>
          <w:lang w:val="nl-NL"/>
        </w:rPr>
        <w:t>€ 1.000.000</w:t>
      </w:r>
      <w:r w:rsidRPr="00C34BA6">
        <w:rPr>
          <w:rFonts w:ascii="Arial" w:hAnsi="Arial" w:cs="Arial"/>
          <w:sz w:val="18"/>
          <w:szCs w:val="18"/>
          <w:lang w:val="nl-NL"/>
        </w:rPr>
        <w:t>,00 excl. BTW bedraagt</w:t>
      </w:r>
      <w:r w:rsidR="00C93009" w:rsidRPr="00C34BA6">
        <w:rPr>
          <w:rFonts w:ascii="Arial" w:hAnsi="Arial" w:cs="Arial"/>
          <w:sz w:val="18"/>
          <w:szCs w:val="18"/>
          <w:lang w:val="nl-NL"/>
        </w:rPr>
        <w:t>.</w:t>
      </w:r>
    </w:p>
    <w:p w14:paraId="638AEB48" w14:textId="278FA37B" w:rsidR="00F30F67" w:rsidRPr="00C34BA6" w:rsidRDefault="000A65E7" w:rsidP="00DB00CE">
      <w:pPr>
        <w:pStyle w:val="Lijstalinea"/>
        <w:numPr>
          <w:ilvl w:val="0"/>
          <w:numId w:val="39"/>
        </w:numPr>
        <w:ind w:left="567" w:hanging="283"/>
        <w:rPr>
          <w:rFonts w:ascii="Arial" w:hAnsi="Arial" w:cs="Arial"/>
          <w:sz w:val="18"/>
          <w:szCs w:val="18"/>
          <w:lang w:val="nl-NL"/>
        </w:rPr>
      </w:pPr>
      <w:r w:rsidRPr="00C34BA6">
        <w:rPr>
          <w:rFonts w:ascii="Arial" w:hAnsi="Arial" w:cs="Arial"/>
          <w:sz w:val="18"/>
          <w:szCs w:val="18"/>
          <w:lang w:val="nl-NL"/>
        </w:rPr>
        <w:t xml:space="preserve">Het </w:t>
      </w:r>
      <w:r w:rsidR="0016366E" w:rsidRPr="00C34BA6">
        <w:rPr>
          <w:rFonts w:ascii="Arial" w:hAnsi="Arial" w:cs="Arial"/>
          <w:sz w:val="18"/>
          <w:szCs w:val="18"/>
          <w:lang w:val="nl-NL"/>
        </w:rPr>
        <w:t xml:space="preserve">projectmatig </w:t>
      </w:r>
      <w:r w:rsidR="006A6F33" w:rsidRPr="00C34BA6">
        <w:rPr>
          <w:rFonts w:ascii="Arial" w:hAnsi="Arial" w:cs="Arial"/>
          <w:sz w:val="18"/>
          <w:szCs w:val="18"/>
          <w:lang w:val="nl-NL"/>
        </w:rPr>
        <w:t>kunnen</w:t>
      </w:r>
      <w:r w:rsidR="001A5E8D" w:rsidRPr="00C34BA6">
        <w:rPr>
          <w:rFonts w:ascii="Arial" w:hAnsi="Arial" w:cs="Arial"/>
          <w:sz w:val="18"/>
          <w:szCs w:val="18"/>
          <w:lang w:val="nl-NL"/>
        </w:rPr>
        <w:t xml:space="preserve"> uitvoeren van</w:t>
      </w:r>
      <w:r w:rsidR="002959B1" w:rsidRPr="00C34BA6">
        <w:rPr>
          <w:rFonts w:ascii="Arial" w:hAnsi="Arial" w:cs="Arial"/>
          <w:sz w:val="18"/>
          <w:szCs w:val="18"/>
          <w:lang w:val="nl-NL"/>
        </w:rPr>
        <w:t xml:space="preserve"> natuur- en cultuurtechnisch grondwerk</w:t>
      </w:r>
      <w:r w:rsidR="001A5E8D" w:rsidRPr="00C34BA6">
        <w:rPr>
          <w:rFonts w:ascii="Arial" w:hAnsi="Arial" w:cs="Arial"/>
          <w:sz w:val="18"/>
          <w:szCs w:val="18"/>
          <w:lang w:val="nl-NL"/>
        </w:rPr>
        <w:t xml:space="preserve"> in een gebied</w:t>
      </w:r>
      <w:r w:rsidR="002561F1" w:rsidRPr="00C34BA6">
        <w:rPr>
          <w:rFonts w:ascii="Arial" w:hAnsi="Arial" w:cs="Arial"/>
          <w:sz w:val="18"/>
          <w:szCs w:val="18"/>
          <w:lang w:val="nl-NL"/>
        </w:rPr>
        <w:t xml:space="preserve"> van minimaal </w:t>
      </w:r>
      <w:r w:rsidR="00D03391" w:rsidRPr="00C34BA6">
        <w:rPr>
          <w:rFonts w:ascii="Arial" w:hAnsi="Arial" w:cs="Arial"/>
          <w:sz w:val="18"/>
          <w:szCs w:val="18"/>
          <w:lang w:val="nl-NL"/>
        </w:rPr>
        <w:t xml:space="preserve">20 ha </w:t>
      </w:r>
      <w:r w:rsidR="001A5E8D" w:rsidRPr="00C34BA6">
        <w:rPr>
          <w:rFonts w:ascii="Arial" w:hAnsi="Arial" w:cs="Arial"/>
          <w:sz w:val="18"/>
          <w:szCs w:val="18"/>
          <w:lang w:val="nl-NL"/>
        </w:rPr>
        <w:t xml:space="preserve">met als doel </w:t>
      </w:r>
      <w:r w:rsidR="002959B1" w:rsidRPr="00C34BA6">
        <w:rPr>
          <w:rFonts w:ascii="Arial" w:hAnsi="Arial" w:cs="Arial"/>
          <w:sz w:val="18"/>
          <w:szCs w:val="18"/>
          <w:lang w:val="nl-NL"/>
        </w:rPr>
        <w:t xml:space="preserve">natuur- en </w:t>
      </w:r>
      <w:r w:rsidR="00E67B0F" w:rsidRPr="00C34BA6">
        <w:rPr>
          <w:rFonts w:ascii="Arial" w:hAnsi="Arial" w:cs="Arial"/>
          <w:sz w:val="18"/>
          <w:szCs w:val="18"/>
          <w:lang w:val="nl-NL"/>
        </w:rPr>
        <w:t>landschapsontwikkeling, waarbij</w:t>
      </w:r>
      <w:r w:rsidR="001A5E8D" w:rsidRPr="00C34BA6">
        <w:rPr>
          <w:rFonts w:ascii="Arial" w:hAnsi="Arial" w:cs="Arial"/>
          <w:sz w:val="18"/>
          <w:szCs w:val="18"/>
          <w:lang w:val="nl-NL"/>
        </w:rPr>
        <w:t xml:space="preserve"> het werk</w:t>
      </w:r>
      <w:r w:rsidR="007E288B" w:rsidRPr="00C34BA6">
        <w:rPr>
          <w:rFonts w:ascii="Arial" w:hAnsi="Arial" w:cs="Arial"/>
          <w:sz w:val="18"/>
          <w:szCs w:val="18"/>
          <w:lang w:val="nl-NL"/>
        </w:rPr>
        <w:t xml:space="preserve"> een </w:t>
      </w:r>
      <w:r w:rsidR="008D572B" w:rsidRPr="00C34BA6">
        <w:rPr>
          <w:rFonts w:ascii="Arial" w:hAnsi="Arial" w:cs="Arial"/>
          <w:sz w:val="18"/>
          <w:szCs w:val="18"/>
          <w:lang w:val="nl-NL"/>
        </w:rPr>
        <w:t>initiële</w:t>
      </w:r>
      <w:r w:rsidR="008D572B" w:rsidRPr="00C34BA6" w:rsidDel="008D572B">
        <w:rPr>
          <w:rFonts w:ascii="Arial" w:hAnsi="Arial" w:cs="Arial"/>
          <w:sz w:val="18"/>
          <w:szCs w:val="18"/>
          <w:lang w:val="nl-NL"/>
        </w:rPr>
        <w:t xml:space="preserve"> </w:t>
      </w:r>
      <w:r w:rsidR="008D572B" w:rsidRPr="00C34BA6">
        <w:rPr>
          <w:rFonts w:ascii="Arial" w:hAnsi="Arial" w:cs="Arial"/>
          <w:sz w:val="18"/>
          <w:szCs w:val="18"/>
          <w:lang w:val="nl-NL"/>
        </w:rPr>
        <w:t xml:space="preserve">aanneemsom </w:t>
      </w:r>
      <w:r w:rsidR="001A5E8D" w:rsidRPr="00C34BA6">
        <w:rPr>
          <w:rFonts w:ascii="Arial" w:hAnsi="Arial" w:cs="Arial"/>
          <w:sz w:val="18"/>
          <w:szCs w:val="18"/>
          <w:lang w:val="nl-NL"/>
        </w:rPr>
        <w:t xml:space="preserve">heeft </w:t>
      </w:r>
      <w:r w:rsidR="001B4522" w:rsidRPr="00C34BA6">
        <w:rPr>
          <w:rFonts w:ascii="Arial" w:hAnsi="Arial" w:cs="Arial"/>
          <w:sz w:val="18"/>
          <w:szCs w:val="18"/>
          <w:lang w:val="nl-NL"/>
        </w:rPr>
        <w:t>van</w:t>
      </w:r>
      <w:r w:rsidR="001A5E8D" w:rsidRPr="00C34BA6">
        <w:rPr>
          <w:rFonts w:ascii="Arial" w:hAnsi="Arial" w:cs="Arial"/>
          <w:sz w:val="18"/>
          <w:szCs w:val="18"/>
          <w:lang w:val="nl-NL"/>
        </w:rPr>
        <w:t xml:space="preserve"> minimaal</w:t>
      </w:r>
      <w:r w:rsidR="00650EFD" w:rsidRPr="00C34BA6">
        <w:rPr>
          <w:rFonts w:ascii="Arial" w:hAnsi="Arial" w:cs="Arial"/>
          <w:sz w:val="18"/>
          <w:szCs w:val="18"/>
          <w:lang w:val="nl-NL"/>
        </w:rPr>
        <w:t xml:space="preserve"> €</w:t>
      </w:r>
      <w:r w:rsidR="000612C6" w:rsidRPr="00C34BA6">
        <w:rPr>
          <w:rFonts w:ascii="Arial" w:hAnsi="Arial" w:cs="Arial"/>
          <w:sz w:val="18"/>
          <w:szCs w:val="18"/>
          <w:lang w:val="nl-NL"/>
        </w:rPr>
        <w:t xml:space="preserve"> </w:t>
      </w:r>
      <w:r w:rsidR="00650EFD" w:rsidRPr="00C34BA6">
        <w:rPr>
          <w:rFonts w:ascii="Arial" w:hAnsi="Arial" w:cs="Arial"/>
          <w:sz w:val="18"/>
          <w:szCs w:val="18"/>
          <w:lang w:val="nl-NL"/>
        </w:rPr>
        <w:t>500.000,</w:t>
      </w:r>
      <w:r w:rsidR="001A5E8D" w:rsidRPr="00C34BA6">
        <w:rPr>
          <w:rFonts w:ascii="Arial" w:hAnsi="Arial" w:cs="Arial"/>
          <w:sz w:val="18"/>
          <w:szCs w:val="18"/>
          <w:lang w:val="nl-NL"/>
        </w:rPr>
        <w:t>00 excl. BTW.</w:t>
      </w:r>
    </w:p>
    <w:p w14:paraId="7B2DBFFD" w14:textId="12C29B50" w:rsidR="007E288B" w:rsidRPr="00C34BA6" w:rsidRDefault="00CD6B0D" w:rsidP="00163D40">
      <w:pPr>
        <w:pStyle w:val="Lijstalinea"/>
        <w:numPr>
          <w:ilvl w:val="0"/>
          <w:numId w:val="39"/>
        </w:numPr>
        <w:ind w:left="567" w:hanging="283"/>
        <w:rPr>
          <w:rFonts w:ascii="Arial" w:hAnsi="Arial" w:cs="Arial"/>
          <w:sz w:val="18"/>
          <w:szCs w:val="18"/>
          <w:lang w:val="nl-NL"/>
        </w:rPr>
      </w:pPr>
      <w:r w:rsidRPr="00C34BA6">
        <w:rPr>
          <w:rFonts w:ascii="Arial" w:hAnsi="Arial" w:cs="Arial"/>
          <w:sz w:val="18"/>
          <w:szCs w:val="18"/>
          <w:lang w:val="nl-NL"/>
        </w:rPr>
        <w:t xml:space="preserve">Het </w:t>
      </w:r>
      <w:r w:rsidR="00F74361" w:rsidRPr="00C34BA6">
        <w:rPr>
          <w:rFonts w:ascii="Arial" w:hAnsi="Arial" w:cs="Arial"/>
          <w:sz w:val="18"/>
          <w:szCs w:val="18"/>
          <w:lang w:val="nl-NL"/>
        </w:rPr>
        <w:t xml:space="preserve">kunnen inrichten </w:t>
      </w:r>
      <w:r w:rsidR="00C36C76" w:rsidRPr="00C34BA6">
        <w:rPr>
          <w:rFonts w:ascii="Arial" w:hAnsi="Arial" w:cs="Arial"/>
          <w:sz w:val="18"/>
          <w:szCs w:val="18"/>
          <w:lang w:val="nl-NL"/>
        </w:rPr>
        <w:t>van</w:t>
      </w:r>
      <w:r w:rsidR="00C34F5B" w:rsidRPr="00C34BA6">
        <w:rPr>
          <w:rFonts w:ascii="Arial" w:hAnsi="Arial" w:cs="Arial"/>
          <w:sz w:val="18"/>
          <w:szCs w:val="18"/>
          <w:lang w:val="nl-NL"/>
        </w:rPr>
        <w:t xml:space="preserve"> een</w:t>
      </w:r>
      <w:r w:rsidR="001027E6" w:rsidRPr="00C34BA6">
        <w:rPr>
          <w:rFonts w:ascii="Arial" w:hAnsi="Arial" w:cs="Arial"/>
          <w:sz w:val="18"/>
          <w:szCs w:val="18"/>
          <w:lang w:val="nl-NL"/>
        </w:rPr>
        <w:t xml:space="preserve"> natuurspeel</w:t>
      </w:r>
      <w:r w:rsidR="00101621" w:rsidRPr="00C34BA6">
        <w:rPr>
          <w:rFonts w:ascii="Arial" w:hAnsi="Arial" w:cs="Arial"/>
          <w:sz w:val="18"/>
          <w:szCs w:val="18"/>
          <w:lang w:val="nl-NL"/>
        </w:rPr>
        <w:t>plaa</w:t>
      </w:r>
      <w:bookmarkEnd w:id="112"/>
      <w:r w:rsidR="00B96C3E" w:rsidRPr="00C34BA6">
        <w:rPr>
          <w:rFonts w:ascii="Arial" w:hAnsi="Arial" w:cs="Arial"/>
          <w:sz w:val="18"/>
          <w:szCs w:val="18"/>
          <w:lang w:val="nl-NL"/>
        </w:rPr>
        <w:t xml:space="preserve">ts </w:t>
      </w:r>
      <w:r w:rsidR="00B830BF" w:rsidRPr="00C34BA6">
        <w:rPr>
          <w:rFonts w:ascii="Arial" w:hAnsi="Arial" w:cs="Arial"/>
          <w:sz w:val="18"/>
          <w:szCs w:val="18"/>
          <w:lang w:val="nl-NL"/>
        </w:rPr>
        <w:t xml:space="preserve">waar kinderen vrij kunnen spelen in de natuur, </w:t>
      </w:r>
      <w:r w:rsidR="00F65CAD" w:rsidRPr="00C34BA6">
        <w:rPr>
          <w:rFonts w:ascii="Arial" w:hAnsi="Arial" w:cs="Arial"/>
          <w:sz w:val="18"/>
          <w:szCs w:val="18"/>
          <w:lang w:val="nl-NL"/>
        </w:rPr>
        <w:t>met houten speelobjecten</w:t>
      </w:r>
      <w:r w:rsidR="00B830BF" w:rsidRPr="00C34BA6">
        <w:rPr>
          <w:rFonts w:ascii="Arial" w:hAnsi="Arial" w:cs="Arial"/>
          <w:sz w:val="18"/>
          <w:szCs w:val="18"/>
          <w:lang w:val="nl-NL"/>
        </w:rPr>
        <w:t>, inclusief leveren/aanbrengen van speelobjecten en het laten goedkeuren daarvan op basis van de WAS (Warenbeslui</w:t>
      </w:r>
      <w:r w:rsidR="00DE4FE2" w:rsidRPr="00C34BA6">
        <w:rPr>
          <w:rFonts w:ascii="Arial" w:hAnsi="Arial" w:cs="Arial"/>
          <w:sz w:val="18"/>
          <w:szCs w:val="18"/>
          <w:lang w:val="nl-NL"/>
        </w:rPr>
        <w:t>t</w:t>
      </w:r>
      <w:r w:rsidR="00B830BF" w:rsidRPr="00C34BA6">
        <w:rPr>
          <w:rFonts w:ascii="Arial" w:hAnsi="Arial" w:cs="Arial"/>
          <w:sz w:val="18"/>
          <w:szCs w:val="18"/>
          <w:lang w:val="nl-NL"/>
        </w:rPr>
        <w:t xml:space="preserve"> attractie- en speeltoestellen</w:t>
      </w:r>
      <w:r w:rsidR="00DE4FE2" w:rsidRPr="00C34BA6">
        <w:rPr>
          <w:rFonts w:ascii="Arial" w:hAnsi="Arial" w:cs="Arial"/>
          <w:sz w:val="18"/>
          <w:szCs w:val="18"/>
          <w:lang w:val="nl-NL"/>
        </w:rPr>
        <w:t>)</w:t>
      </w:r>
      <w:r w:rsidR="00B830BF" w:rsidRPr="00C34BA6">
        <w:rPr>
          <w:rFonts w:ascii="Arial" w:hAnsi="Arial" w:cs="Arial"/>
          <w:sz w:val="18"/>
          <w:szCs w:val="18"/>
          <w:lang w:val="nl-NL"/>
        </w:rPr>
        <w:t>.</w:t>
      </w:r>
      <w:r w:rsidR="00B96C3E" w:rsidRPr="00C34BA6">
        <w:rPr>
          <w:rFonts w:ascii="Arial" w:hAnsi="Arial" w:cs="Arial"/>
          <w:sz w:val="18"/>
          <w:szCs w:val="18"/>
          <w:lang w:val="nl-NL"/>
        </w:rPr>
        <w:t xml:space="preserve"> </w:t>
      </w:r>
      <w:r w:rsidR="003C4BEA" w:rsidRPr="00C34BA6">
        <w:rPr>
          <w:rFonts w:ascii="Arial" w:hAnsi="Arial" w:cs="Arial"/>
          <w:sz w:val="18"/>
          <w:szCs w:val="18"/>
          <w:lang w:val="nl-NL"/>
        </w:rPr>
        <w:t>H</w:t>
      </w:r>
      <w:r w:rsidR="00B96C3E" w:rsidRPr="00C34BA6">
        <w:rPr>
          <w:rFonts w:ascii="Arial" w:hAnsi="Arial" w:cs="Arial"/>
          <w:sz w:val="18"/>
          <w:szCs w:val="18"/>
          <w:lang w:val="nl-NL"/>
        </w:rPr>
        <w:t>et</w:t>
      </w:r>
      <w:r w:rsidR="00B830BF" w:rsidRPr="00C34BA6">
        <w:rPr>
          <w:rFonts w:ascii="Arial" w:hAnsi="Arial" w:cs="Arial"/>
          <w:sz w:val="18"/>
          <w:szCs w:val="18"/>
          <w:lang w:val="nl-NL"/>
        </w:rPr>
        <w:t xml:space="preserve"> (deel van het)</w:t>
      </w:r>
      <w:r w:rsidR="00B96C3E" w:rsidRPr="00C34BA6">
        <w:rPr>
          <w:rFonts w:ascii="Arial" w:hAnsi="Arial" w:cs="Arial"/>
          <w:sz w:val="18"/>
          <w:szCs w:val="18"/>
          <w:lang w:val="nl-NL"/>
        </w:rPr>
        <w:t xml:space="preserve"> werk </w:t>
      </w:r>
      <w:r w:rsidR="00B830BF" w:rsidRPr="00C34BA6">
        <w:rPr>
          <w:rFonts w:ascii="Arial" w:hAnsi="Arial" w:cs="Arial"/>
          <w:sz w:val="18"/>
          <w:szCs w:val="18"/>
          <w:lang w:val="nl-NL"/>
        </w:rPr>
        <w:t xml:space="preserve">dat ziet op hetgeen hier wordt gevraagd, </w:t>
      </w:r>
      <w:r w:rsidR="003C4BEA" w:rsidRPr="00C34BA6">
        <w:rPr>
          <w:rFonts w:ascii="Arial" w:hAnsi="Arial" w:cs="Arial"/>
          <w:sz w:val="18"/>
          <w:szCs w:val="18"/>
          <w:lang w:val="nl-NL"/>
        </w:rPr>
        <w:t xml:space="preserve">dient </w:t>
      </w:r>
      <w:r w:rsidR="00B6534F" w:rsidRPr="00C34BA6">
        <w:rPr>
          <w:rFonts w:ascii="Arial" w:hAnsi="Arial" w:cs="Arial"/>
          <w:sz w:val="18"/>
          <w:szCs w:val="18"/>
          <w:lang w:val="nl-NL"/>
        </w:rPr>
        <w:t xml:space="preserve">een initiële </w:t>
      </w:r>
      <w:r w:rsidR="00B830BF" w:rsidRPr="00C34BA6">
        <w:rPr>
          <w:rFonts w:ascii="Arial" w:hAnsi="Arial" w:cs="Arial"/>
          <w:sz w:val="18"/>
          <w:szCs w:val="18"/>
          <w:lang w:val="nl-NL"/>
        </w:rPr>
        <w:t>opdrachtwaarde</w:t>
      </w:r>
      <w:r w:rsidR="00B6534F" w:rsidRPr="00C34BA6">
        <w:rPr>
          <w:rFonts w:ascii="Arial" w:hAnsi="Arial" w:cs="Arial"/>
          <w:sz w:val="18"/>
          <w:szCs w:val="18"/>
          <w:lang w:val="nl-NL"/>
        </w:rPr>
        <w:t xml:space="preserve"> </w:t>
      </w:r>
      <w:r w:rsidR="003C4BEA" w:rsidRPr="00C34BA6">
        <w:rPr>
          <w:rFonts w:ascii="Arial" w:hAnsi="Arial" w:cs="Arial"/>
          <w:sz w:val="18"/>
          <w:szCs w:val="18"/>
          <w:lang w:val="nl-NL"/>
        </w:rPr>
        <w:t xml:space="preserve">te hebben </w:t>
      </w:r>
      <w:r w:rsidR="00B6534F" w:rsidRPr="00C34BA6">
        <w:rPr>
          <w:rFonts w:ascii="Arial" w:hAnsi="Arial" w:cs="Arial"/>
          <w:sz w:val="18"/>
          <w:szCs w:val="18"/>
          <w:lang w:val="nl-NL"/>
        </w:rPr>
        <w:t>van</w:t>
      </w:r>
      <w:r w:rsidR="001A5E8D" w:rsidRPr="00C34BA6">
        <w:rPr>
          <w:rFonts w:ascii="Arial" w:hAnsi="Arial" w:cs="Arial"/>
          <w:sz w:val="18"/>
          <w:szCs w:val="18"/>
          <w:lang w:val="nl-NL"/>
        </w:rPr>
        <w:t xml:space="preserve"> minimaal</w:t>
      </w:r>
      <w:r w:rsidR="00B6534F" w:rsidRPr="00C34BA6">
        <w:rPr>
          <w:rFonts w:ascii="Arial" w:hAnsi="Arial" w:cs="Arial"/>
          <w:sz w:val="18"/>
          <w:szCs w:val="18"/>
          <w:lang w:val="nl-NL"/>
        </w:rPr>
        <w:t xml:space="preserve"> €</w:t>
      </w:r>
      <w:r w:rsidR="00D03391" w:rsidRPr="00C34BA6">
        <w:rPr>
          <w:rFonts w:ascii="Arial" w:hAnsi="Arial" w:cs="Arial"/>
          <w:sz w:val="18"/>
          <w:szCs w:val="18"/>
          <w:lang w:val="nl-NL"/>
        </w:rPr>
        <w:t xml:space="preserve"> 10</w:t>
      </w:r>
      <w:r w:rsidR="002959B1" w:rsidRPr="00C34BA6">
        <w:rPr>
          <w:rFonts w:ascii="Arial" w:hAnsi="Arial" w:cs="Arial"/>
          <w:sz w:val="18"/>
          <w:szCs w:val="18"/>
          <w:lang w:val="nl-NL"/>
        </w:rPr>
        <w:t>0</w:t>
      </w:r>
      <w:r w:rsidR="00B6534F" w:rsidRPr="00C34BA6">
        <w:rPr>
          <w:rFonts w:ascii="Arial" w:hAnsi="Arial" w:cs="Arial"/>
          <w:sz w:val="18"/>
          <w:szCs w:val="18"/>
          <w:lang w:val="nl-NL"/>
        </w:rPr>
        <w:t>.</w:t>
      </w:r>
      <w:r w:rsidR="00594FFF" w:rsidRPr="00C34BA6">
        <w:rPr>
          <w:rFonts w:ascii="Arial" w:hAnsi="Arial" w:cs="Arial"/>
          <w:sz w:val="18"/>
          <w:szCs w:val="18"/>
          <w:lang w:val="nl-NL"/>
        </w:rPr>
        <w:t>0</w:t>
      </w:r>
      <w:r w:rsidR="00B6534F" w:rsidRPr="00C34BA6">
        <w:rPr>
          <w:rFonts w:ascii="Arial" w:hAnsi="Arial" w:cs="Arial"/>
          <w:sz w:val="18"/>
          <w:szCs w:val="18"/>
          <w:lang w:val="nl-NL"/>
        </w:rPr>
        <w:t>00</w:t>
      </w:r>
      <w:r w:rsidR="001A5E8D" w:rsidRPr="00C34BA6">
        <w:rPr>
          <w:rFonts w:ascii="Arial" w:hAnsi="Arial" w:cs="Arial"/>
          <w:sz w:val="18"/>
          <w:szCs w:val="18"/>
          <w:lang w:val="nl-NL"/>
        </w:rPr>
        <w:t>,00 excl. BTW</w:t>
      </w:r>
      <w:r w:rsidR="00B830BF" w:rsidRPr="00C34BA6">
        <w:rPr>
          <w:rFonts w:ascii="Arial" w:hAnsi="Arial" w:cs="Arial"/>
          <w:sz w:val="18"/>
          <w:szCs w:val="18"/>
          <w:lang w:val="nl-NL"/>
        </w:rPr>
        <w:t xml:space="preserve"> (en dient als afzonderlijke post/kostenopgave binnen het referentiewerk zichtbaar te zijn).</w:t>
      </w:r>
      <w:r w:rsidR="00D03391" w:rsidRPr="00C34BA6">
        <w:rPr>
          <w:rFonts w:ascii="Arial" w:hAnsi="Arial" w:cs="Arial"/>
          <w:sz w:val="18"/>
          <w:szCs w:val="18"/>
          <w:lang w:val="nl-NL"/>
        </w:rPr>
        <w:t xml:space="preserve"> </w:t>
      </w:r>
    </w:p>
    <w:p w14:paraId="4CF8AC6B" w14:textId="77777777" w:rsidR="00B830BF" w:rsidRPr="00C34BA6" w:rsidRDefault="00B830BF" w:rsidP="00B830BF">
      <w:pPr>
        <w:rPr>
          <w:rFonts w:ascii="Arial" w:hAnsi="Arial" w:cs="Arial"/>
          <w:szCs w:val="18"/>
        </w:rPr>
      </w:pPr>
    </w:p>
    <w:p w14:paraId="429D6732"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szCs w:val="18"/>
        </w:rPr>
      </w:pPr>
      <w:r w:rsidRPr="00673814">
        <w:rPr>
          <w:rFonts w:ascii="Arial" w:hAnsi="Arial" w:cs="Arial"/>
          <w:szCs w:val="18"/>
        </w:rPr>
        <w:t xml:space="preserve">Voor het overleggen van de referentieopdracht(en) dient Inschrijver gebruik te maken van het beschikbaar </w:t>
      </w:r>
      <w:r w:rsidRPr="00044C8F">
        <w:rPr>
          <w:rFonts w:ascii="Arial" w:hAnsi="Arial" w:cs="Arial"/>
          <w:szCs w:val="18"/>
        </w:rPr>
        <w:t xml:space="preserve">gestelde Bijlage Format kerncompetenties. Indien Inschrijver een referentie-opdracht gebruikt om aan te tonen dat hij aan meerdere kerncompetenties voldoet, dan dient hij dit helder aan te geven in de beschrijving en de betreffende referentieopdracht. </w:t>
      </w:r>
    </w:p>
    <w:p w14:paraId="2B8CB1FF" w14:textId="77777777" w:rsidR="00C4096C" w:rsidRPr="00044C8F" w:rsidRDefault="00C4096C" w:rsidP="00105798">
      <w:pPr>
        <w:overflowPunct w:val="0"/>
        <w:autoSpaceDE w:val="0"/>
        <w:autoSpaceDN w:val="0"/>
        <w:adjustRightInd w:val="0"/>
        <w:spacing w:line="240" w:lineRule="auto"/>
        <w:textAlignment w:val="baseline"/>
        <w:rPr>
          <w:rFonts w:ascii="Arial" w:hAnsi="Arial" w:cs="Arial"/>
          <w:szCs w:val="18"/>
        </w:rPr>
      </w:pPr>
    </w:p>
    <w:p w14:paraId="4F954C64" w14:textId="1962BF4E" w:rsidR="00C4096C" w:rsidRPr="00044C8F" w:rsidRDefault="00C4096C" w:rsidP="00105798">
      <w:pPr>
        <w:suppressAutoHyphens/>
        <w:overflowPunct w:val="0"/>
        <w:autoSpaceDE w:val="0"/>
        <w:spacing w:line="240" w:lineRule="auto"/>
        <w:textAlignment w:val="baseline"/>
        <w:rPr>
          <w:rFonts w:ascii="Arial" w:hAnsi="Arial" w:cs="Arial"/>
          <w:szCs w:val="18"/>
        </w:rPr>
      </w:pPr>
      <w:r w:rsidRPr="00044C8F">
        <w:rPr>
          <w:rFonts w:ascii="Arial" w:hAnsi="Arial" w:cs="Arial"/>
          <w:szCs w:val="18"/>
        </w:rPr>
        <w:t xml:space="preserve">Meer referenties indienen dan het maximaal vastgesteld aantal referenties per kerncompetentie is niet toegestaan. Deze eventuele meerdere referenties (die door de Aanbestedende dienst </w:t>
      </w:r>
      <w:proofErr w:type="spellStart"/>
      <w:r w:rsidRPr="00044C8F">
        <w:rPr>
          <w:rFonts w:ascii="Arial" w:hAnsi="Arial" w:cs="Arial"/>
          <w:szCs w:val="18"/>
        </w:rPr>
        <w:t>alfa-numeriek</w:t>
      </w:r>
      <w:proofErr w:type="spellEnd"/>
      <w:r w:rsidRPr="00044C8F">
        <w:rPr>
          <w:rFonts w:ascii="Arial" w:hAnsi="Arial" w:cs="Arial"/>
          <w:szCs w:val="18"/>
        </w:rPr>
        <w:t xml:space="preserve"> worden gerangschikt) worden terzijde gelegd en tellen niet mee om aan te tonen dat aan de gevraagde kerncompetentie is voldaan. Als een Ondernemer niet voldoet aan één of meerdere</w:t>
      </w:r>
      <w:r w:rsidR="00673814">
        <w:rPr>
          <w:rFonts w:ascii="Arial" w:hAnsi="Arial" w:cs="Arial"/>
          <w:szCs w:val="18"/>
        </w:rPr>
        <w:t xml:space="preserve"> van de</w:t>
      </w:r>
      <w:r w:rsidRPr="00044C8F">
        <w:rPr>
          <w:rFonts w:ascii="Arial" w:hAnsi="Arial" w:cs="Arial"/>
          <w:szCs w:val="18"/>
        </w:rPr>
        <w:t xml:space="preserve"> gevraagde kerncompetenties dan is Inschrijver uitgesloten van gunning. </w:t>
      </w:r>
    </w:p>
    <w:p w14:paraId="2BF8D3DC" w14:textId="77777777" w:rsidR="009F7F63" w:rsidRPr="00044C8F" w:rsidRDefault="009F7F63" w:rsidP="00105798">
      <w:pPr>
        <w:overflowPunct w:val="0"/>
        <w:autoSpaceDE w:val="0"/>
        <w:autoSpaceDN w:val="0"/>
        <w:adjustRightInd w:val="0"/>
        <w:spacing w:line="240" w:lineRule="auto"/>
        <w:textAlignment w:val="baseline"/>
        <w:rPr>
          <w:rFonts w:ascii="Arial" w:hAnsi="Arial" w:cs="Arial"/>
          <w:szCs w:val="18"/>
        </w:rPr>
      </w:pPr>
    </w:p>
    <w:p w14:paraId="4E28C538" w14:textId="405ED8F0" w:rsidR="00C4096C" w:rsidRPr="00044C8F" w:rsidRDefault="00C4096C"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Voor de </w:t>
      </w:r>
      <w:r w:rsidR="00542801" w:rsidRPr="00044C8F">
        <w:rPr>
          <w:rFonts w:ascii="Arial" w:hAnsi="Arial" w:cs="Arial"/>
          <w:szCs w:val="18"/>
        </w:rPr>
        <w:t xml:space="preserve">over </w:t>
      </w:r>
      <w:r w:rsidRPr="00044C8F">
        <w:rPr>
          <w:rFonts w:ascii="Arial" w:hAnsi="Arial" w:cs="Arial"/>
          <w:szCs w:val="18"/>
        </w:rPr>
        <w:t>te leggen referentie-opdrachten gelden, naast de inhoudelijke aspecten die terug moeten keren, de volgende minimumvereisten. Als niet aan deze vereisten is voldaan, wordt de referentie als ongeldig beschouwd:</w:t>
      </w:r>
    </w:p>
    <w:p w14:paraId="0D22C359" w14:textId="52625462" w:rsidR="00C4096C" w:rsidRPr="00044C8F" w:rsidRDefault="00C4096C" w:rsidP="00105798">
      <w:pPr>
        <w:numPr>
          <w:ilvl w:val="0"/>
          <w:numId w:val="28"/>
        </w:numPr>
        <w:spacing w:line="240" w:lineRule="auto"/>
        <w:ind w:left="360"/>
        <w:rPr>
          <w:rFonts w:ascii="Arial" w:hAnsi="Arial" w:cs="Arial"/>
          <w:szCs w:val="18"/>
        </w:rPr>
      </w:pPr>
      <w:r w:rsidRPr="00044C8F">
        <w:rPr>
          <w:rFonts w:ascii="Arial" w:hAnsi="Arial" w:cs="Arial"/>
          <w:szCs w:val="18"/>
        </w:rPr>
        <w:t xml:space="preserve">De gevraagde kerncompetenties zijn tot tevredenheid van de referentie-organisatie verricht in de periode van </w:t>
      </w:r>
      <w:r w:rsidR="00F35AE1" w:rsidRPr="00673814">
        <w:rPr>
          <w:rFonts w:ascii="Arial" w:hAnsi="Arial" w:cs="Arial"/>
          <w:szCs w:val="18"/>
        </w:rPr>
        <w:t>60</w:t>
      </w:r>
      <w:r w:rsidR="001B7434" w:rsidRPr="00673814">
        <w:rPr>
          <w:rFonts w:ascii="Arial" w:hAnsi="Arial" w:cs="Arial"/>
          <w:szCs w:val="18"/>
        </w:rPr>
        <w:t xml:space="preserve"> </w:t>
      </w:r>
      <w:r w:rsidRPr="00673814">
        <w:rPr>
          <w:rFonts w:ascii="Arial" w:hAnsi="Arial" w:cs="Arial"/>
          <w:szCs w:val="18"/>
        </w:rPr>
        <w:t>maanden</w:t>
      </w:r>
      <w:r w:rsidR="00863E52" w:rsidRPr="00673814">
        <w:rPr>
          <w:rFonts w:ascii="Arial" w:hAnsi="Arial" w:cs="Arial"/>
          <w:szCs w:val="18"/>
        </w:rPr>
        <w:t xml:space="preserve"> </w:t>
      </w:r>
      <w:r w:rsidR="00863E52" w:rsidRPr="00044C8F">
        <w:rPr>
          <w:rFonts w:ascii="Arial" w:hAnsi="Arial" w:cs="Arial"/>
          <w:szCs w:val="18"/>
        </w:rPr>
        <w:t>(tenzij bij een kerncompetentie expliciet een andere periode wordt genoemd)</w:t>
      </w:r>
      <w:r w:rsidRPr="00044C8F">
        <w:rPr>
          <w:rFonts w:ascii="Arial" w:hAnsi="Arial" w:cs="Arial"/>
          <w:szCs w:val="18"/>
        </w:rPr>
        <w:t xml:space="preserve"> voorafgaand aan de sluitingsdatum voor het indienen van de Inschrijving. De referentie-opdracht hoeft nog niet volledig te zijn afgerond, maar </w:t>
      </w:r>
      <w:r w:rsidRPr="00044C8F">
        <w:rPr>
          <w:rFonts w:ascii="Arial" w:hAnsi="Arial" w:cs="Arial"/>
          <w:szCs w:val="18"/>
          <w:u w:val="single"/>
        </w:rPr>
        <w:t>de onderdelen waar de kerncompetentie(s) betrekking op heeft/hebben moeten wel zijn uitgevoerd en</w:t>
      </w:r>
      <w:r w:rsidR="00E163EB" w:rsidRPr="00044C8F">
        <w:rPr>
          <w:rFonts w:ascii="Arial" w:hAnsi="Arial" w:cs="Arial"/>
          <w:szCs w:val="18"/>
          <w:u w:val="single"/>
        </w:rPr>
        <w:t xml:space="preserve"> (bij voorkeur)</w:t>
      </w:r>
      <w:r w:rsidRPr="00044C8F">
        <w:rPr>
          <w:rFonts w:ascii="Arial" w:hAnsi="Arial" w:cs="Arial"/>
          <w:szCs w:val="18"/>
          <w:u w:val="single"/>
        </w:rPr>
        <w:t xml:space="preserve"> geëvalueerd/opgeleverd</w:t>
      </w:r>
      <w:r w:rsidRPr="00044C8F">
        <w:rPr>
          <w:rFonts w:ascii="Arial" w:hAnsi="Arial" w:cs="Arial"/>
          <w:szCs w:val="18"/>
        </w:rPr>
        <w:t>.</w:t>
      </w:r>
    </w:p>
    <w:p w14:paraId="09ACE42F" w14:textId="77777777" w:rsidR="00C4096C" w:rsidRPr="00044C8F" w:rsidRDefault="00C4096C" w:rsidP="00105798">
      <w:pPr>
        <w:numPr>
          <w:ilvl w:val="0"/>
          <w:numId w:val="28"/>
        </w:numPr>
        <w:spacing w:line="240" w:lineRule="auto"/>
        <w:ind w:left="360"/>
        <w:rPr>
          <w:rFonts w:ascii="Arial" w:hAnsi="Arial" w:cs="Arial"/>
          <w:szCs w:val="18"/>
        </w:rPr>
      </w:pPr>
      <w:r w:rsidRPr="00044C8F">
        <w:rPr>
          <w:rFonts w:ascii="Arial" w:hAnsi="Arial" w:cs="Arial"/>
          <w:szCs w:val="18"/>
        </w:rPr>
        <w:t xml:space="preserve">Ter controle dienen bij de referentie-opdrachten de actuele contactgegevens van de contactpersonen </w:t>
      </w:r>
      <w:r w:rsidRPr="00044C8F">
        <w:rPr>
          <w:rFonts w:ascii="Arial" w:hAnsi="Arial" w:cs="Arial"/>
          <w:szCs w:val="18"/>
          <w:u w:val="single"/>
        </w:rPr>
        <w:t>volledig en correct</w:t>
      </w:r>
      <w:r w:rsidRPr="00044C8F">
        <w:rPr>
          <w:rFonts w:ascii="Arial" w:hAnsi="Arial" w:cs="Arial"/>
          <w:szCs w:val="18"/>
        </w:rPr>
        <w:t xml:space="preserve"> te worden opgegeven. Deze controle kan zonder verdere toestemming en raadpleging van Inschrijver worden uitgevoerd. Inschrijver dient de contactpersoon van de referentieorganisatie te verwittigen van het feit dat hij of zij in dit kader kan worden benaderd.</w:t>
      </w:r>
    </w:p>
    <w:p w14:paraId="48BA910D" w14:textId="6E1E6DB9" w:rsidR="00C4096C" w:rsidRPr="00044C8F" w:rsidRDefault="00C4096C" w:rsidP="00105798">
      <w:pPr>
        <w:numPr>
          <w:ilvl w:val="0"/>
          <w:numId w:val="28"/>
        </w:numPr>
        <w:spacing w:line="240" w:lineRule="auto"/>
        <w:ind w:left="360"/>
        <w:rPr>
          <w:rFonts w:ascii="Arial" w:hAnsi="Arial" w:cs="Arial"/>
          <w:szCs w:val="18"/>
        </w:rPr>
      </w:pPr>
      <w:r w:rsidRPr="00044C8F">
        <w:rPr>
          <w:rFonts w:ascii="Arial" w:hAnsi="Arial" w:cs="Arial"/>
          <w:szCs w:val="18"/>
        </w:rPr>
        <w:t xml:space="preserve">Indien de verklaring van de referentieorganisatie niet overeenstemt met de verklaring van Inschrijver of de referentieorganisatie geen medewerking aan de controle wenst te verlenen en dus niet kan worden geverifieerd of aan het vereiste is voldoen, kan de referentie als ongeldig beschouwd worden met uitsluiting tot gevolg. </w:t>
      </w:r>
    </w:p>
    <w:p w14:paraId="385B7F7B" w14:textId="77777777" w:rsidR="00C4096C" w:rsidRPr="00044C8F" w:rsidRDefault="00C4096C" w:rsidP="00105798">
      <w:pPr>
        <w:numPr>
          <w:ilvl w:val="0"/>
          <w:numId w:val="28"/>
        </w:numPr>
        <w:spacing w:line="240" w:lineRule="auto"/>
        <w:ind w:left="360"/>
        <w:rPr>
          <w:rFonts w:ascii="Arial" w:hAnsi="Arial" w:cs="Arial"/>
          <w:szCs w:val="18"/>
        </w:rPr>
      </w:pPr>
      <w:r w:rsidRPr="00044C8F">
        <w:rPr>
          <w:rFonts w:ascii="Arial" w:hAnsi="Arial" w:cs="Arial"/>
          <w:szCs w:val="18"/>
        </w:rPr>
        <w:t xml:space="preserve">Referenties worden alleen als geldig beschouwd indien de betreffende referentie-opdracht is uitgevoerd door Inschrijver. In het geval van een Samenwerkingsverband (combinatie) is dit een der </w:t>
      </w:r>
      <w:proofErr w:type="spellStart"/>
      <w:r w:rsidRPr="00044C8F">
        <w:rPr>
          <w:rFonts w:ascii="Arial" w:hAnsi="Arial" w:cs="Arial"/>
          <w:szCs w:val="18"/>
        </w:rPr>
        <w:t>combinanten</w:t>
      </w:r>
      <w:proofErr w:type="spellEnd"/>
      <w:r w:rsidRPr="00044C8F">
        <w:rPr>
          <w:rFonts w:ascii="Arial" w:hAnsi="Arial" w:cs="Arial"/>
          <w:szCs w:val="18"/>
        </w:rPr>
        <w:t xml:space="preserve"> waarmee wordt ingeschreven op deze aanbesteding. In het geval Inschrijver een beroep doet op een Derde, is dit de Inschrijver of de betreffende Derde.</w:t>
      </w:r>
    </w:p>
    <w:p w14:paraId="293670C5" w14:textId="77777777" w:rsidR="00C4096C" w:rsidRPr="00044C8F" w:rsidRDefault="00C4096C" w:rsidP="00105798">
      <w:pPr>
        <w:numPr>
          <w:ilvl w:val="0"/>
          <w:numId w:val="28"/>
        </w:numPr>
        <w:spacing w:line="240" w:lineRule="auto"/>
        <w:ind w:left="360"/>
        <w:rPr>
          <w:rFonts w:ascii="Arial" w:hAnsi="Arial" w:cs="Arial"/>
          <w:szCs w:val="18"/>
        </w:rPr>
      </w:pPr>
      <w:r w:rsidRPr="00044C8F">
        <w:rPr>
          <w:rFonts w:ascii="Arial" w:hAnsi="Arial" w:cs="Arial"/>
          <w:szCs w:val="18"/>
        </w:rPr>
        <w:t xml:space="preserve">De referentie-opdracht mag </w:t>
      </w:r>
      <w:r w:rsidRPr="00044C8F">
        <w:rPr>
          <w:rFonts w:ascii="Arial" w:hAnsi="Arial" w:cs="Arial"/>
          <w:szCs w:val="18"/>
          <w:u w:val="single"/>
        </w:rPr>
        <w:t>niet</w:t>
      </w:r>
      <w:r w:rsidRPr="00044C8F">
        <w:rPr>
          <w:rFonts w:ascii="Arial" w:hAnsi="Arial" w:cs="Arial"/>
          <w:szCs w:val="18"/>
        </w:rPr>
        <w:t xml:space="preserve"> uitgevoerd zijn voor de eigen organisatie van Inschrijver of een Derde waarop deze zich beroept, een andere organisatie binnen de holding of een onderneming met een belang groter dan één derde in de onderneming die de referentie-opdracht heeft uitgevoerd.</w:t>
      </w:r>
    </w:p>
    <w:p w14:paraId="2890FC4D" w14:textId="77777777" w:rsidR="00C4096C" w:rsidRPr="00044C8F" w:rsidRDefault="00C4096C" w:rsidP="00105798">
      <w:pPr>
        <w:spacing w:line="240" w:lineRule="auto"/>
        <w:ind w:left="360"/>
        <w:rPr>
          <w:rFonts w:ascii="Arial" w:hAnsi="Arial" w:cs="Arial"/>
          <w:szCs w:val="18"/>
        </w:rPr>
      </w:pPr>
    </w:p>
    <w:p w14:paraId="5D2BDB6E" w14:textId="77777777" w:rsidR="00C4096C" w:rsidRPr="00044C8F" w:rsidRDefault="00C4096C" w:rsidP="00105798">
      <w:pPr>
        <w:spacing w:line="240" w:lineRule="auto"/>
        <w:rPr>
          <w:rFonts w:ascii="Arial" w:hAnsi="Arial" w:cs="Arial"/>
          <w:szCs w:val="18"/>
        </w:rPr>
      </w:pPr>
      <w:r w:rsidRPr="00044C8F">
        <w:rPr>
          <w:rFonts w:ascii="Arial" w:hAnsi="Arial" w:cs="Arial"/>
          <w:szCs w:val="18"/>
        </w:rPr>
        <w:t>De Aanbestedende dienst behoudt zich het recht voor nadere bewijsstukken over te laten leggen waaruit blijkt dat de verklaringen naar waarheid zijn ingevuld. Zij is daartoe niet verplicht.</w:t>
      </w:r>
    </w:p>
    <w:p w14:paraId="51650860" w14:textId="77777777" w:rsidR="00227E08" w:rsidRDefault="00227E08" w:rsidP="00105798">
      <w:pPr>
        <w:spacing w:line="240" w:lineRule="auto"/>
        <w:rPr>
          <w:rFonts w:ascii="Arial" w:hAnsi="Arial" w:cs="Arial"/>
        </w:rPr>
      </w:pPr>
    </w:p>
    <w:p w14:paraId="6D450F7E" w14:textId="77777777" w:rsidR="00B830BF" w:rsidRDefault="00B830BF" w:rsidP="00105798">
      <w:pPr>
        <w:spacing w:line="240" w:lineRule="auto"/>
        <w:rPr>
          <w:rFonts w:ascii="Arial" w:hAnsi="Arial" w:cs="Arial"/>
        </w:rPr>
      </w:pPr>
    </w:p>
    <w:p w14:paraId="006657A5" w14:textId="77777777" w:rsidR="00B830BF" w:rsidRDefault="00B830BF" w:rsidP="00105798">
      <w:pPr>
        <w:spacing w:line="240" w:lineRule="auto"/>
        <w:rPr>
          <w:rFonts w:ascii="Arial" w:hAnsi="Arial" w:cs="Arial"/>
        </w:rPr>
      </w:pPr>
    </w:p>
    <w:p w14:paraId="0FB8F03C" w14:textId="77777777" w:rsidR="00C34BA6" w:rsidRDefault="00C34BA6" w:rsidP="00105798">
      <w:pPr>
        <w:spacing w:line="240" w:lineRule="auto"/>
        <w:rPr>
          <w:rFonts w:ascii="Arial" w:hAnsi="Arial" w:cs="Arial"/>
        </w:rPr>
      </w:pPr>
    </w:p>
    <w:p w14:paraId="62305E8F" w14:textId="77777777" w:rsidR="00532331" w:rsidRDefault="00532331" w:rsidP="00105798">
      <w:pPr>
        <w:spacing w:line="240" w:lineRule="auto"/>
        <w:rPr>
          <w:rFonts w:ascii="Arial" w:hAnsi="Arial" w:cs="Arial"/>
        </w:rPr>
      </w:pPr>
    </w:p>
    <w:p w14:paraId="100D5C6B" w14:textId="77777777" w:rsidR="00B830BF" w:rsidRPr="00044C8F" w:rsidRDefault="00B830BF" w:rsidP="00105798">
      <w:pPr>
        <w:spacing w:line="240" w:lineRule="auto"/>
        <w:rPr>
          <w:rFonts w:ascii="Arial" w:hAnsi="Arial" w:cs="Arial"/>
        </w:rPr>
      </w:pPr>
    </w:p>
    <w:tbl>
      <w:tblPr>
        <w:tblStyle w:val="Tabelraster"/>
        <w:tblW w:w="0" w:type="auto"/>
        <w:tblLook w:val="04A0" w:firstRow="1" w:lastRow="0" w:firstColumn="1" w:lastColumn="0" w:noHBand="0" w:noVBand="1"/>
      </w:tblPr>
      <w:tblGrid>
        <w:gridCol w:w="9061"/>
      </w:tblGrid>
      <w:tr w:rsidR="00C4096C" w:rsidRPr="00044C8F" w14:paraId="0B8525C2" w14:textId="77777777" w:rsidTr="009F7F63">
        <w:tc>
          <w:tcPr>
            <w:tcW w:w="9061" w:type="dxa"/>
          </w:tcPr>
          <w:p w14:paraId="62BE3395" w14:textId="77777777" w:rsidR="00C4096C" w:rsidRPr="00044C8F" w:rsidRDefault="00C4096C" w:rsidP="00105798">
            <w:pPr>
              <w:spacing w:line="240" w:lineRule="auto"/>
              <w:rPr>
                <w:rFonts w:ascii="Arial" w:hAnsi="Arial" w:cs="Arial"/>
              </w:rPr>
            </w:pPr>
          </w:p>
          <w:p w14:paraId="35CDD304" w14:textId="77777777" w:rsidR="00C4096C" w:rsidRPr="00044C8F" w:rsidRDefault="00C4096C" w:rsidP="00105798">
            <w:pPr>
              <w:spacing w:line="240" w:lineRule="auto"/>
              <w:rPr>
                <w:rFonts w:ascii="Arial" w:hAnsi="Arial" w:cs="Arial"/>
                <w:b/>
              </w:rPr>
            </w:pPr>
            <w:r w:rsidRPr="00044C8F">
              <w:rPr>
                <w:rFonts w:ascii="Arial" w:hAnsi="Arial" w:cs="Arial"/>
                <w:b/>
              </w:rPr>
              <w:t>BELANGRIJK:</w:t>
            </w:r>
          </w:p>
          <w:p w14:paraId="5E432DE0" w14:textId="77777777" w:rsidR="00C4096C" w:rsidRPr="00044C8F" w:rsidRDefault="00C4096C" w:rsidP="00105798">
            <w:pPr>
              <w:spacing w:line="240" w:lineRule="auto"/>
              <w:rPr>
                <w:rFonts w:ascii="Arial" w:hAnsi="Arial" w:cs="Arial"/>
              </w:rPr>
            </w:pPr>
          </w:p>
          <w:p w14:paraId="0C20602C" w14:textId="6CE6E941" w:rsidR="00AC71BC" w:rsidRPr="00044C8F" w:rsidRDefault="00AC71BC" w:rsidP="00105798">
            <w:pPr>
              <w:spacing w:line="240" w:lineRule="auto"/>
              <w:rPr>
                <w:rFonts w:ascii="Arial" w:hAnsi="Arial" w:cs="Arial"/>
              </w:rPr>
            </w:pPr>
            <w:r w:rsidRPr="00044C8F">
              <w:rPr>
                <w:rFonts w:ascii="Arial" w:hAnsi="Arial" w:cs="Arial"/>
              </w:rPr>
              <w:t xml:space="preserve">Alleen die informatie die op het “format kerncompetenties” door Inschrijver is verstrekt dan wel op de door de referent separaat opgestelde (en bij de Inschrijving gevoegde) tevredenheidsverklaring staat verwoord, wordt meegenomen in de beoordeling. </w:t>
            </w:r>
            <w:r w:rsidR="00143E37" w:rsidRPr="00044C8F">
              <w:rPr>
                <w:rFonts w:ascii="Arial" w:hAnsi="Arial" w:cs="Arial"/>
              </w:rPr>
              <w:t xml:space="preserve">Het niet vermelden en/of alleen vermelden dat een </w:t>
            </w:r>
            <w:r w:rsidR="00967999" w:rsidRPr="00044C8F">
              <w:rPr>
                <w:rFonts w:ascii="Arial" w:hAnsi="Arial" w:cs="Arial"/>
              </w:rPr>
              <w:t>activiteit</w:t>
            </w:r>
            <w:r w:rsidR="00143E37" w:rsidRPr="00044C8F">
              <w:rPr>
                <w:rFonts w:ascii="Arial" w:hAnsi="Arial" w:cs="Arial"/>
              </w:rPr>
              <w:t xml:space="preserve"> is uitgevoerd of dat over ervaring wordt beschikt en/of de inhoud/tekst van de kerncompetentie</w:t>
            </w:r>
            <w:r w:rsidR="00967999" w:rsidRPr="00044C8F">
              <w:t xml:space="preserve"> </w:t>
            </w:r>
            <w:r w:rsidR="00967999" w:rsidRPr="00044C8F">
              <w:rPr>
                <w:rFonts w:ascii="Arial" w:hAnsi="Arial" w:cs="Arial"/>
              </w:rPr>
              <w:t xml:space="preserve">slechts wordt herhaald, is </w:t>
            </w:r>
            <w:r w:rsidR="00967999" w:rsidRPr="00044C8F">
              <w:rPr>
                <w:rFonts w:ascii="Arial" w:hAnsi="Arial" w:cs="Arial"/>
                <w:b/>
                <w:bCs/>
                <w:i/>
                <w:iCs/>
                <w:u w:val="single"/>
              </w:rPr>
              <w:t>onvoldoende en leidt tot afwijzing van de kerncompetentie</w:t>
            </w:r>
            <w:r w:rsidR="00967999" w:rsidRPr="00044C8F">
              <w:rPr>
                <w:rFonts w:ascii="Arial" w:hAnsi="Arial" w:cs="Arial"/>
              </w:rPr>
              <w:t xml:space="preserve">; </w:t>
            </w:r>
            <w:r w:rsidRPr="00044C8F">
              <w:rPr>
                <w:rFonts w:ascii="Arial" w:hAnsi="Arial" w:cs="Arial"/>
              </w:rPr>
              <w:t>per gevraagd aspect dient een duidelijke en toetsbare toelichting (lees: zonder dat nader onderzoek door Opdrachtgever of navraag bij referenten noodzakelijk is) te worden verstrekt welke een directe relatie heeft met de gevraagde kerncompetentie.</w:t>
            </w:r>
          </w:p>
          <w:p w14:paraId="511634AD" w14:textId="77777777" w:rsidR="00AC71BC" w:rsidRPr="00044C8F" w:rsidRDefault="00AC71BC" w:rsidP="00105798">
            <w:pPr>
              <w:spacing w:line="240" w:lineRule="auto"/>
              <w:rPr>
                <w:rFonts w:ascii="Arial" w:hAnsi="Arial" w:cs="Arial"/>
              </w:rPr>
            </w:pPr>
          </w:p>
          <w:p w14:paraId="5BEFAFA1" w14:textId="77777777" w:rsidR="00AC71BC" w:rsidRPr="00044C8F" w:rsidRDefault="00AC71BC" w:rsidP="00105798">
            <w:pPr>
              <w:spacing w:line="240" w:lineRule="auto"/>
              <w:rPr>
                <w:rFonts w:ascii="Arial" w:hAnsi="Arial" w:cs="Arial"/>
              </w:rPr>
            </w:pPr>
            <w:r w:rsidRPr="00044C8F">
              <w:rPr>
                <w:rFonts w:ascii="Arial" w:hAnsi="Arial" w:cs="Arial"/>
              </w:rPr>
              <w:t>De voorkeur van Opdrachtgever gaat dan ook uit naar:</w:t>
            </w:r>
          </w:p>
          <w:p w14:paraId="1531AB14" w14:textId="77777777" w:rsidR="00AC71BC" w:rsidRPr="00044C8F" w:rsidRDefault="00AC71BC" w:rsidP="00105798">
            <w:pPr>
              <w:pStyle w:val="Lijstalinea"/>
              <w:numPr>
                <w:ilvl w:val="0"/>
                <w:numId w:val="30"/>
              </w:numPr>
              <w:rPr>
                <w:rFonts w:ascii="Arial" w:hAnsi="Arial" w:cs="Arial"/>
                <w:sz w:val="18"/>
                <w:szCs w:val="18"/>
                <w:lang w:val="nl-NL"/>
              </w:rPr>
            </w:pPr>
            <w:r w:rsidRPr="00044C8F">
              <w:rPr>
                <w:rFonts w:ascii="Arial" w:hAnsi="Arial" w:cs="Arial"/>
                <w:sz w:val="18"/>
                <w:szCs w:val="18"/>
                <w:lang w:val="nl-NL"/>
              </w:rPr>
              <w:t>gebruikmaking van het in dit document gevoegde sjabloon kerncompetenties;</w:t>
            </w:r>
          </w:p>
          <w:p w14:paraId="2D7CCDD9" w14:textId="77777777" w:rsidR="00AC71BC" w:rsidRPr="00044C8F" w:rsidRDefault="00AC71BC" w:rsidP="00105798">
            <w:pPr>
              <w:pStyle w:val="Lijstalinea"/>
              <w:numPr>
                <w:ilvl w:val="0"/>
                <w:numId w:val="30"/>
              </w:numPr>
              <w:rPr>
                <w:rFonts w:ascii="Arial" w:hAnsi="Arial" w:cs="Arial"/>
                <w:sz w:val="18"/>
                <w:szCs w:val="18"/>
                <w:lang w:val="nl-NL"/>
              </w:rPr>
            </w:pPr>
            <w:r w:rsidRPr="00044C8F">
              <w:rPr>
                <w:rFonts w:ascii="Arial" w:hAnsi="Arial" w:cs="Arial"/>
                <w:sz w:val="18"/>
                <w:szCs w:val="18"/>
                <w:lang w:val="nl-NL"/>
              </w:rPr>
              <w:t>het sjabloon voorzien van een gedegen/uitgebreide toelichting door Inschrijver op hetgeen bij de betreffende kerncompetentie is gevraagd;</w:t>
            </w:r>
          </w:p>
          <w:p w14:paraId="27F1BE6C" w14:textId="77777777" w:rsidR="00AC71BC" w:rsidRPr="00044C8F" w:rsidRDefault="00AC71BC" w:rsidP="00105798">
            <w:pPr>
              <w:pStyle w:val="Lijstalinea"/>
              <w:numPr>
                <w:ilvl w:val="0"/>
                <w:numId w:val="30"/>
              </w:numPr>
              <w:rPr>
                <w:rFonts w:ascii="Arial" w:hAnsi="Arial" w:cs="Arial"/>
                <w:sz w:val="18"/>
                <w:szCs w:val="18"/>
                <w:lang w:val="nl-NL"/>
              </w:rPr>
            </w:pPr>
            <w:r w:rsidRPr="00044C8F">
              <w:rPr>
                <w:rFonts w:ascii="Arial" w:hAnsi="Arial" w:cs="Arial"/>
                <w:sz w:val="18"/>
                <w:szCs w:val="18"/>
                <w:lang w:val="nl-NL"/>
              </w:rPr>
              <w:t>waarbij het sjabloon tevens is voorzien van de naam en handtekening van de betreffende referent.</w:t>
            </w:r>
          </w:p>
          <w:p w14:paraId="5A04DF93" w14:textId="77777777" w:rsidR="00AC71BC" w:rsidRDefault="00AC71BC" w:rsidP="00105798">
            <w:pPr>
              <w:spacing w:line="240" w:lineRule="auto"/>
              <w:rPr>
                <w:rFonts w:ascii="Arial" w:hAnsi="Arial" w:cs="Arial"/>
              </w:rPr>
            </w:pPr>
          </w:p>
          <w:p w14:paraId="0C4699C1" w14:textId="1B302841" w:rsidR="00E4255F" w:rsidRPr="00CA2481" w:rsidRDefault="00E4255F" w:rsidP="00105798">
            <w:pPr>
              <w:spacing w:line="240" w:lineRule="auto"/>
              <w:rPr>
                <w:rFonts w:ascii="Arial" w:hAnsi="Arial" w:cs="Arial"/>
                <w:b/>
                <w:bCs/>
              </w:rPr>
            </w:pPr>
            <w:r w:rsidRPr="00CA2481">
              <w:rPr>
                <w:rFonts w:ascii="Arial" w:hAnsi="Arial" w:cs="Arial"/>
                <w:b/>
                <w:bCs/>
              </w:rPr>
              <w:t>Slechts die informatie die door Inschrijver wordt overgelegd kan bij een referent worden getoetst.</w:t>
            </w:r>
            <w:r w:rsidR="008D4DC2" w:rsidRPr="00CA2481">
              <w:rPr>
                <w:rFonts w:ascii="Arial" w:hAnsi="Arial" w:cs="Arial"/>
                <w:b/>
                <w:bCs/>
              </w:rPr>
              <w:t xml:space="preserve"> Niet verstrekte </w:t>
            </w:r>
            <w:r w:rsidR="00E87AB5" w:rsidRPr="00CA2481">
              <w:rPr>
                <w:rFonts w:ascii="Arial" w:hAnsi="Arial" w:cs="Arial"/>
                <w:b/>
                <w:bCs/>
              </w:rPr>
              <w:t>informatie kan niet worden geverifieerd bij een referent en daarmee resulteert h</w:t>
            </w:r>
            <w:r w:rsidRPr="00CA2481">
              <w:rPr>
                <w:rFonts w:ascii="Arial" w:hAnsi="Arial" w:cs="Arial"/>
                <w:b/>
                <w:bCs/>
              </w:rPr>
              <w:t>et niet verstrekken van gevraagde informatie direct in uitsluiting van de Inschrijving.</w:t>
            </w:r>
            <w:r w:rsidR="00E87AB5" w:rsidRPr="00CA2481">
              <w:rPr>
                <w:rFonts w:ascii="Arial" w:hAnsi="Arial" w:cs="Arial"/>
                <w:b/>
                <w:bCs/>
              </w:rPr>
              <w:t xml:space="preserve"> In het geval van niet volledige informatieverstrekking kan dit leiden tot uitsluiting van de Inschrijving.</w:t>
            </w:r>
          </w:p>
        </w:tc>
      </w:tr>
    </w:tbl>
    <w:p w14:paraId="1E716C15" w14:textId="1E28AAE0" w:rsidR="00C4096C" w:rsidRPr="00044C8F" w:rsidRDefault="2BB12B03" w:rsidP="00105798">
      <w:pPr>
        <w:keepNext/>
        <w:numPr>
          <w:ilvl w:val="3"/>
          <w:numId w:val="6"/>
        </w:numPr>
        <w:tabs>
          <w:tab w:val="left" w:pos="3828"/>
        </w:tabs>
        <w:spacing w:before="240" w:after="120" w:line="240" w:lineRule="auto"/>
        <w:outlineLvl w:val="3"/>
        <w:rPr>
          <w:rFonts w:ascii="Arial" w:hAnsi="Arial" w:cs="Arial"/>
          <w:i/>
          <w:szCs w:val="18"/>
        </w:rPr>
      </w:pPr>
      <w:r w:rsidRPr="00044C8F">
        <w:rPr>
          <w:rFonts w:ascii="Arial" w:hAnsi="Arial" w:cs="Arial"/>
          <w:i/>
          <w:iCs/>
        </w:rPr>
        <w:t>Certificeringen / onafhankelijke toetsing</w:t>
      </w:r>
    </w:p>
    <w:p w14:paraId="004C3268" w14:textId="4447B938" w:rsidR="00C4096C" w:rsidRPr="00044C8F" w:rsidRDefault="00C4096C" w:rsidP="00105798">
      <w:pPr>
        <w:spacing w:line="240" w:lineRule="auto"/>
        <w:rPr>
          <w:rFonts w:ascii="Arial" w:hAnsi="Arial" w:cs="Arial"/>
        </w:rPr>
      </w:pPr>
      <w:r w:rsidRPr="00044C8F">
        <w:rPr>
          <w:rFonts w:ascii="Arial" w:hAnsi="Arial" w:cs="Arial"/>
        </w:rPr>
        <w:t>Voorts dient Inschrijver op het moment van het indienen van een Inschrijving en gedurende de looptijd van de Opdracht te beschikken over de volgende certificeringen dan wel zich aan deze standaarden te confo</w:t>
      </w:r>
      <w:r w:rsidR="004B7560" w:rsidRPr="00044C8F">
        <w:rPr>
          <w:rFonts w:ascii="Arial" w:hAnsi="Arial" w:cs="Arial"/>
        </w:rPr>
        <w:t>r</w:t>
      </w:r>
      <w:r w:rsidRPr="00044C8F">
        <w:rPr>
          <w:rFonts w:ascii="Arial" w:hAnsi="Arial" w:cs="Arial"/>
        </w:rPr>
        <w:t>meren:</w:t>
      </w:r>
    </w:p>
    <w:p w14:paraId="06366BEB" w14:textId="77777777" w:rsidR="00C4096C" w:rsidRPr="00044C8F" w:rsidRDefault="00C4096C" w:rsidP="00105798">
      <w:pPr>
        <w:suppressAutoHyphens/>
        <w:overflowPunct w:val="0"/>
        <w:autoSpaceDE w:val="0"/>
        <w:spacing w:line="240" w:lineRule="auto"/>
        <w:textAlignment w:val="baseline"/>
        <w:rPr>
          <w:rFonts w:ascii="Arial" w:hAnsi="Arial" w:cs="Arial"/>
          <w:szCs w:val="18"/>
        </w:rPr>
      </w:pPr>
    </w:p>
    <w:tbl>
      <w:tblPr>
        <w:tblW w:w="8931"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5529"/>
        <w:gridCol w:w="3402"/>
      </w:tblGrid>
      <w:tr w:rsidR="007065D9" w:rsidRPr="00044C8F" w14:paraId="559FB53E" w14:textId="77777777" w:rsidTr="00E51189">
        <w:tc>
          <w:tcPr>
            <w:tcW w:w="5529" w:type="dxa"/>
            <w:tcBorders>
              <w:top w:val="single" w:sz="4" w:space="0" w:color="auto"/>
              <w:left w:val="single" w:sz="4" w:space="0" w:color="auto"/>
              <w:bottom w:val="single" w:sz="4" w:space="0" w:color="auto"/>
              <w:right w:val="single" w:sz="4" w:space="0" w:color="auto"/>
            </w:tcBorders>
            <w:vAlign w:val="center"/>
            <w:hideMark/>
          </w:tcPr>
          <w:p w14:paraId="70D6C952" w14:textId="77777777" w:rsidR="00C4096C" w:rsidRPr="00044C8F" w:rsidRDefault="00C4096C" w:rsidP="00105798">
            <w:pPr>
              <w:suppressAutoHyphens/>
              <w:overflowPunct w:val="0"/>
              <w:autoSpaceDE w:val="0"/>
              <w:spacing w:line="240" w:lineRule="auto"/>
              <w:textAlignment w:val="baseline"/>
              <w:rPr>
                <w:rFonts w:ascii="Arial" w:hAnsi="Arial" w:cs="Arial"/>
                <w:b/>
                <w:szCs w:val="18"/>
              </w:rPr>
            </w:pPr>
            <w:r w:rsidRPr="00044C8F">
              <w:rPr>
                <w:rFonts w:ascii="Arial" w:hAnsi="Arial" w:cs="Arial"/>
                <w:b/>
                <w:bCs/>
                <w:szCs w:val="18"/>
              </w:rPr>
              <w:t xml:space="preserve">Minimum Eisen </w:t>
            </w:r>
          </w:p>
        </w:tc>
        <w:tc>
          <w:tcPr>
            <w:tcW w:w="3402" w:type="dxa"/>
            <w:tcBorders>
              <w:top w:val="single" w:sz="4" w:space="0" w:color="auto"/>
              <w:left w:val="single" w:sz="4" w:space="0" w:color="auto"/>
              <w:bottom w:val="single" w:sz="4" w:space="0" w:color="auto"/>
              <w:right w:val="single" w:sz="4" w:space="0" w:color="auto"/>
            </w:tcBorders>
            <w:vAlign w:val="center"/>
            <w:hideMark/>
          </w:tcPr>
          <w:p w14:paraId="7AF64AC7" w14:textId="77777777" w:rsidR="00C4096C" w:rsidRPr="00044C8F" w:rsidRDefault="00C4096C" w:rsidP="00105798">
            <w:pPr>
              <w:suppressAutoHyphens/>
              <w:overflowPunct w:val="0"/>
              <w:autoSpaceDE w:val="0"/>
              <w:spacing w:line="240" w:lineRule="auto"/>
              <w:textAlignment w:val="baseline"/>
              <w:rPr>
                <w:rFonts w:ascii="Arial" w:hAnsi="Arial" w:cs="Arial"/>
                <w:b/>
                <w:szCs w:val="18"/>
              </w:rPr>
            </w:pPr>
            <w:r w:rsidRPr="00044C8F">
              <w:rPr>
                <w:rFonts w:ascii="Arial" w:hAnsi="Arial" w:cs="Arial"/>
                <w:b/>
                <w:bCs/>
                <w:szCs w:val="18"/>
              </w:rPr>
              <w:t>Bewijsstukken</w:t>
            </w:r>
          </w:p>
        </w:tc>
      </w:tr>
      <w:tr w:rsidR="007065D9" w:rsidRPr="00044C8F" w14:paraId="6E3EEE90" w14:textId="77777777" w:rsidTr="00E51189">
        <w:trPr>
          <w:trHeight w:val="1659"/>
        </w:trPr>
        <w:tc>
          <w:tcPr>
            <w:tcW w:w="5529" w:type="dxa"/>
            <w:tcBorders>
              <w:top w:val="single" w:sz="4" w:space="0" w:color="auto"/>
              <w:left w:val="single" w:sz="4" w:space="0" w:color="auto"/>
              <w:bottom w:val="single" w:sz="4" w:space="0" w:color="auto"/>
              <w:right w:val="single" w:sz="4" w:space="0" w:color="auto"/>
            </w:tcBorders>
            <w:vAlign w:val="center"/>
          </w:tcPr>
          <w:p w14:paraId="4A8A06FD" w14:textId="59F28A94" w:rsidR="00C4096C" w:rsidRPr="00044C8F" w:rsidRDefault="00C4096C" w:rsidP="00105798">
            <w:pPr>
              <w:spacing w:before="120" w:line="240" w:lineRule="auto"/>
              <w:rPr>
                <w:rFonts w:ascii="Arial" w:hAnsi="Arial" w:cs="Arial"/>
                <w:b/>
                <w:szCs w:val="18"/>
                <w:highlight w:val="yellow"/>
              </w:rPr>
            </w:pPr>
            <w:r w:rsidRPr="00044C8F">
              <w:rPr>
                <w:rFonts w:ascii="Arial" w:hAnsi="Arial"/>
                <w:szCs w:val="18"/>
              </w:rPr>
              <w:t xml:space="preserve">De Ondernemer beschikt over een </w:t>
            </w:r>
            <w:r w:rsidRPr="00044C8F">
              <w:rPr>
                <w:rFonts w:ascii="Arial" w:eastAsia="Calibri" w:hAnsi="Arial"/>
                <w:spacing w:val="0"/>
                <w:szCs w:val="18"/>
                <w:lang w:eastAsia="en-US"/>
              </w:rPr>
              <w:t xml:space="preserve">geldig </w:t>
            </w:r>
            <w:r w:rsidRPr="00044C8F">
              <w:rPr>
                <w:rFonts w:ascii="Arial" w:eastAsia="Calibri" w:hAnsi="Arial" w:cs="Arial"/>
                <w:spacing w:val="0"/>
                <w:szCs w:val="18"/>
                <w:lang w:eastAsia="en-US"/>
              </w:rPr>
              <w:t xml:space="preserve">kwaliteitssysteemcertificaat op basis van de norm NEN-EN-ISO 9001:2015 'Kwaliteitsmanagementsystemen - Eisen' of gelijkwaardig, dat betrekking heeft op de aard van </w:t>
            </w:r>
            <w:r w:rsidR="006B6E11" w:rsidRPr="00044C8F">
              <w:rPr>
                <w:rFonts w:ascii="Arial" w:eastAsia="Calibri" w:hAnsi="Arial" w:cs="Arial"/>
                <w:spacing w:val="0"/>
                <w:szCs w:val="18"/>
                <w:lang w:eastAsia="en-US"/>
              </w:rPr>
              <w:t>de Opdracht</w:t>
            </w:r>
            <w:r w:rsidRPr="00044C8F">
              <w:rPr>
                <w:rFonts w:ascii="Arial" w:eastAsia="Calibri" w:hAnsi="Arial" w:cs="Arial"/>
                <w:spacing w:val="0"/>
                <w:szCs w:val="18"/>
                <w:lang w:eastAsia="en-US"/>
              </w:rPr>
              <w:t>. Dit certificaat moet zijn afgegeven door een certificatie-instelling, die daartoe is erkend door een nationale accreditatieinstelling (in Nederland: de Raad voor Accreditatie).</w:t>
            </w:r>
          </w:p>
        </w:tc>
        <w:tc>
          <w:tcPr>
            <w:tcW w:w="3402" w:type="dxa"/>
            <w:tcBorders>
              <w:top w:val="single" w:sz="4" w:space="0" w:color="auto"/>
              <w:left w:val="single" w:sz="4" w:space="0" w:color="auto"/>
              <w:bottom w:val="single" w:sz="4" w:space="0" w:color="auto"/>
              <w:right w:val="single" w:sz="4" w:space="0" w:color="auto"/>
            </w:tcBorders>
            <w:vAlign w:val="center"/>
          </w:tcPr>
          <w:p w14:paraId="2C3AFE6A" w14:textId="49498974" w:rsidR="00C4096C" w:rsidRPr="00044C8F" w:rsidRDefault="00C4096C" w:rsidP="00105798">
            <w:pPr>
              <w:suppressAutoHyphens/>
              <w:overflowPunct w:val="0"/>
              <w:autoSpaceDE w:val="0"/>
              <w:spacing w:line="240" w:lineRule="auto"/>
              <w:textAlignment w:val="baseline"/>
              <w:rPr>
                <w:rFonts w:ascii="Arial" w:hAnsi="Arial" w:cs="Arial"/>
                <w:szCs w:val="18"/>
                <w:highlight w:val="yellow"/>
              </w:rPr>
            </w:pPr>
            <w:r w:rsidRPr="00044C8F">
              <w:rPr>
                <w:rFonts w:ascii="Arial" w:hAnsi="Arial" w:cs="Arial"/>
                <w:szCs w:val="18"/>
              </w:rPr>
              <w:t xml:space="preserve">Een kopie van het </w:t>
            </w:r>
            <w:r w:rsidR="00947B04" w:rsidRPr="00044C8F">
              <w:rPr>
                <w:rFonts w:ascii="Arial" w:hAnsi="Arial" w:cs="Arial"/>
                <w:szCs w:val="18"/>
              </w:rPr>
              <w:t>geldige</w:t>
            </w:r>
            <w:r w:rsidRPr="00044C8F">
              <w:rPr>
                <w:rFonts w:ascii="Arial" w:hAnsi="Arial" w:cs="Arial"/>
                <w:szCs w:val="18"/>
              </w:rPr>
              <w:t xml:space="preserve"> certificaat of gelijkwaardig.</w:t>
            </w:r>
          </w:p>
        </w:tc>
      </w:tr>
      <w:tr w:rsidR="00DC3593" w:rsidRPr="00DC3593" w14:paraId="0479E973" w14:textId="77777777" w:rsidTr="00DC3593">
        <w:trPr>
          <w:trHeight w:val="571"/>
        </w:trPr>
        <w:tc>
          <w:tcPr>
            <w:tcW w:w="5529" w:type="dxa"/>
            <w:tcBorders>
              <w:top w:val="single" w:sz="4" w:space="0" w:color="auto"/>
              <w:left w:val="single" w:sz="4" w:space="0" w:color="auto"/>
              <w:bottom w:val="single" w:sz="4" w:space="0" w:color="auto"/>
              <w:right w:val="single" w:sz="4" w:space="0" w:color="auto"/>
            </w:tcBorders>
            <w:vAlign w:val="center"/>
          </w:tcPr>
          <w:p w14:paraId="58B5F01C" w14:textId="5A6A891A" w:rsidR="00DC3593" w:rsidRPr="00DC3593" w:rsidRDefault="00DC3593" w:rsidP="00DC3593">
            <w:pPr>
              <w:spacing w:before="120" w:line="240" w:lineRule="auto"/>
              <w:rPr>
                <w:rFonts w:ascii="Arial" w:hAnsi="Arial" w:cs="Arial"/>
                <w:szCs w:val="18"/>
              </w:rPr>
            </w:pPr>
            <w:r w:rsidRPr="00DC3593">
              <w:rPr>
                <w:rFonts w:ascii="Arial" w:hAnsi="Arial" w:cs="Arial"/>
                <w:szCs w:val="18"/>
              </w:rPr>
              <w:t xml:space="preserve">CO2 prestatieladder </w:t>
            </w:r>
            <w:r>
              <w:rPr>
                <w:rFonts w:ascii="Arial" w:hAnsi="Arial" w:cs="Arial"/>
                <w:szCs w:val="18"/>
              </w:rPr>
              <w:t xml:space="preserve">(minimaal </w:t>
            </w:r>
            <w:r w:rsidRPr="00DC3593">
              <w:rPr>
                <w:rFonts w:ascii="Arial" w:hAnsi="Arial" w:cs="Arial"/>
                <w:szCs w:val="18"/>
              </w:rPr>
              <w:t xml:space="preserve">trede </w:t>
            </w:r>
            <w:r>
              <w:rPr>
                <w:rFonts w:ascii="Arial" w:hAnsi="Arial" w:cs="Arial"/>
                <w:szCs w:val="18"/>
              </w:rPr>
              <w:t>1)</w:t>
            </w:r>
            <w:r w:rsidRPr="00DC3593">
              <w:rPr>
                <w:rFonts w:ascii="Arial" w:hAnsi="Arial" w:cs="Arial"/>
                <w:szCs w:val="18"/>
              </w:rPr>
              <w:t>.</w:t>
            </w:r>
          </w:p>
        </w:tc>
        <w:tc>
          <w:tcPr>
            <w:tcW w:w="3402" w:type="dxa"/>
            <w:tcBorders>
              <w:top w:val="single" w:sz="4" w:space="0" w:color="auto"/>
              <w:left w:val="single" w:sz="4" w:space="0" w:color="auto"/>
              <w:bottom w:val="single" w:sz="4" w:space="0" w:color="auto"/>
              <w:right w:val="single" w:sz="4" w:space="0" w:color="auto"/>
            </w:tcBorders>
            <w:vAlign w:val="center"/>
          </w:tcPr>
          <w:p w14:paraId="56C952CA" w14:textId="228DCBDA" w:rsidR="00DC3593" w:rsidRPr="00DC3593" w:rsidRDefault="00DC3593" w:rsidP="00DC3593">
            <w:pPr>
              <w:suppressAutoHyphens/>
              <w:overflowPunct w:val="0"/>
              <w:autoSpaceDE w:val="0"/>
              <w:spacing w:line="240" w:lineRule="auto"/>
              <w:textAlignment w:val="baseline"/>
              <w:rPr>
                <w:rFonts w:ascii="Arial" w:hAnsi="Arial" w:cs="Arial"/>
                <w:szCs w:val="18"/>
              </w:rPr>
            </w:pPr>
            <w:r w:rsidRPr="00DC3593">
              <w:rPr>
                <w:rFonts w:ascii="Arial" w:hAnsi="Arial" w:cs="Arial"/>
                <w:szCs w:val="18"/>
              </w:rPr>
              <w:t xml:space="preserve">Een afschrift/kopie van het </w:t>
            </w:r>
            <w:r>
              <w:rPr>
                <w:rFonts w:ascii="Arial" w:hAnsi="Arial" w:cs="Arial"/>
                <w:szCs w:val="18"/>
              </w:rPr>
              <w:t xml:space="preserve">(beschikbare) </w:t>
            </w:r>
            <w:r w:rsidRPr="00DC3593">
              <w:rPr>
                <w:rFonts w:ascii="Arial" w:hAnsi="Arial" w:cs="Arial"/>
                <w:szCs w:val="18"/>
              </w:rPr>
              <w:t>certificaat.</w:t>
            </w:r>
          </w:p>
        </w:tc>
      </w:tr>
    </w:tbl>
    <w:p w14:paraId="7F530424" w14:textId="50A3A51B" w:rsidR="00C4096C" w:rsidRPr="00044C8F" w:rsidRDefault="00C4096C" w:rsidP="00105798">
      <w:pPr>
        <w:suppressAutoHyphens/>
        <w:overflowPunct w:val="0"/>
        <w:autoSpaceDE w:val="0"/>
        <w:spacing w:line="240" w:lineRule="auto"/>
        <w:textAlignment w:val="baseline"/>
        <w:rPr>
          <w:rFonts w:ascii="Arial" w:hAnsi="Arial" w:cs="Arial"/>
          <w:b/>
          <w:szCs w:val="18"/>
        </w:rPr>
      </w:pPr>
    </w:p>
    <w:p w14:paraId="1A697123" w14:textId="7E01D7BF" w:rsidR="006B6E11" w:rsidRPr="00044C8F" w:rsidRDefault="006B6E11" w:rsidP="00105798">
      <w:pPr>
        <w:spacing w:line="240" w:lineRule="auto"/>
        <w:rPr>
          <w:rFonts w:ascii="Arial" w:hAnsi="Arial" w:cs="Arial"/>
          <w:szCs w:val="18"/>
        </w:rPr>
      </w:pPr>
      <w:r w:rsidRPr="00044C8F">
        <w:rPr>
          <w:rFonts w:ascii="Arial" w:hAnsi="Arial" w:cs="Arial"/>
          <w:szCs w:val="18"/>
        </w:rPr>
        <w:t>Onder gelijkwaardig</w:t>
      </w:r>
      <w:r w:rsidR="00200B3E" w:rsidRPr="00044C8F">
        <w:rPr>
          <w:rFonts w:ascii="Arial" w:hAnsi="Arial" w:cs="Arial"/>
          <w:szCs w:val="18"/>
        </w:rPr>
        <w:t xml:space="preserve"> in relatie tot ISO 9001:2015</w:t>
      </w:r>
      <w:r w:rsidRPr="00044C8F">
        <w:rPr>
          <w:rFonts w:ascii="Arial" w:hAnsi="Arial" w:cs="Arial"/>
          <w:szCs w:val="18"/>
        </w:rPr>
        <w:t xml:space="preserve"> wordt verstaan het voldoen aan de volgende kenmerken:</w:t>
      </w:r>
    </w:p>
    <w:p w14:paraId="5A25FA52" w14:textId="77777777" w:rsidR="006B6E11" w:rsidRPr="00044C8F" w:rsidRDefault="006B6E11" w:rsidP="00105798">
      <w:pPr>
        <w:pStyle w:val="Lijstalinea"/>
        <w:numPr>
          <w:ilvl w:val="0"/>
          <w:numId w:val="29"/>
        </w:numPr>
        <w:rPr>
          <w:rFonts w:ascii="Arial" w:hAnsi="Arial" w:cs="Arial"/>
          <w:sz w:val="18"/>
          <w:szCs w:val="18"/>
          <w:lang w:val="nl-NL"/>
        </w:rPr>
      </w:pPr>
      <w:r w:rsidRPr="00044C8F">
        <w:rPr>
          <w:rFonts w:ascii="Arial" w:hAnsi="Arial" w:cs="Arial"/>
          <w:sz w:val="18"/>
          <w:szCs w:val="18"/>
          <w:lang w:val="nl-NL"/>
        </w:rPr>
        <w:t xml:space="preserve">kwaliteitszorg is </w:t>
      </w:r>
      <w:proofErr w:type="spellStart"/>
      <w:r w:rsidRPr="00044C8F">
        <w:rPr>
          <w:rFonts w:ascii="Arial" w:hAnsi="Arial" w:cs="Arial"/>
          <w:sz w:val="18"/>
          <w:szCs w:val="18"/>
          <w:lang w:val="nl-NL"/>
        </w:rPr>
        <w:t>organisatiebreed</w:t>
      </w:r>
      <w:proofErr w:type="spellEnd"/>
      <w:r w:rsidRPr="00044C8F">
        <w:rPr>
          <w:rFonts w:ascii="Arial" w:hAnsi="Arial" w:cs="Arial"/>
          <w:sz w:val="18"/>
          <w:szCs w:val="18"/>
          <w:lang w:val="nl-NL"/>
        </w:rPr>
        <w:t xml:space="preserve"> verankerd (in beleid), geadopteerd door de verantwoordelijke directie en uitgedragen door deze directie (b.v. middels kwaliteitshandboek). De directie draagt ook de verantwoordelijkheid voor correcte opzet, uitvoering en beheersing van het kwaliteitsbeleid;</w:t>
      </w:r>
    </w:p>
    <w:p w14:paraId="7E00F4E0" w14:textId="77777777" w:rsidR="006B6E11" w:rsidRPr="00044C8F" w:rsidRDefault="006B6E11" w:rsidP="00105798">
      <w:pPr>
        <w:pStyle w:val="Lijstalinea"/>
        <w:numPr>
          <w:ilvl w:val="0"/>
          <w:numId w:val="29"/>
        </w:numPr>
        <w:rPr>
          <w:rFonts w:ascii="Arial" w:hAnsi="Arial" w:cs="Arial"/>
          <w:sz w:val="18"/>
          <w:szCs w:val="18"/>
          <w:lang w:val="nl-NL"/>
        </w:rPr>
      </w:pPr>
      <w:r w:rsidRPr="00044C8F">
        <w:rPr>
          <w:rFonts w:ascii="Arial" w:hAnsi="Arial" w:cs="Arial"/>
          <w:sz w:val="18"/>
          <w:szCs w:val="18"/>
          <w:lang w:val="nl-NL"/>
        </w:rPr>
        <w:t xml:space="preserve">aanwezigheid en </w:t>
      </w:r>
      <w:proofErr w:type="spellStart"/>
      <w:r w:rsidRPr="00044C8F">
        <w:rPr>
          <w:rFonts w:ascii="Arial" w:hAnsi="Arial" w:cs="Arial"/>
          <w:sz w:val="18"/>
          <w:szCs w:val="18"/>
          <w:lang w:val="nl-NL"/>
        </w:rPr>
        <w:t>organisatiebrede</w:t>
      </w:r>
      <w:proofErr w:type="spellEnd"/>
      <w:r w:rsidRPr="00044C8F">
        <w:rPr>
          <w:rFonts w:ascii="Arial" w:hAnsi="Arial" w:cs="Arial"/>
          <w:sz w:val="18"/>
          <w:szCs w:val="18"/>
          <w:lang w:val="nl-NL"/>
        </w:rPr>
        <w:t xml:space="preserve"> uitvoering van relevante procedures met betrekking tot dienstverlening/eindproducten en beheer van middelen en documenten, waarbij continue verbetering een belangrijk aandachtspunt is;</w:t>
      </w:r>
    </w:p>
    <w:p w14:paraId="05BF3475" w14:textId="77777777" w:rsidR="006B6E11" w:rsidRPr="00044C8F" w:rsidRDefault="006B6E11" w:rsidP="00105798">
      <w:pPr>
        <w:pStyle w:val="Lijstalinea"/>
        <w:numPr>
          <w:ilvl w:val="0"/>
          <w:numId w:val="29"/>
        </w:numPr>
        <w:rPr>
          <w:rFonts w:ascii="Arial" w:hAnsi="Arial" w:cs="Arial"/>
          <w:sz w:val="18"/>
          <w:szCs w:val="18"/>
          <w:lang w:val="nl-NL"/>
        </w:rPr>
      </w:pPr>
      <w:r w:rsidRPr="00044C8F">
        <w:rPr>
          <w:rFonts w:ascii="Arial" w:hAnsi="Arial" w:cs="Arial"/>
          <w:sz w:val="18"/>
          <w:szCs w:val="18"/>
          <w:lang w:val="nl-NL"/>
        </w:rPr>
        <w:t>aanwezigheid van de interne kwaliteitscyclus: meting, analyse en verbetering van kwaliteitsniveaus;</w:t>
      </w:r>
    </w:p>
    <w:p w14:paraId="134C2261" w14:textId="77777777" w:rsidR="006B6E11" w:rsidRPr="00044C8F" w:rsidRDefault="006B6E11" w:rsidP="00105798">
      <w:pPr>
        <w:pStyle w:val="Lijstalinea"/>
        <w:numPr>
          <w:ilvl w:val="0"/>
          <w:numId w:val="29"/>
        </w:numPr>
        <w:rPr>
          <w:rFonts w:ascii="Arial" w:hAnsi="Arial" w:cs="Arial"/>
          <w:sz w:val="18"/>
          <w:szCs w:val="18"/>
          <w:lang w:val="nl-NL"/>
        </w:rPr>
      </w:pPr>
      <w:r w:rsidRPr="00044C8F">
        <w:rPr>
          <w:rFonts w:ascii="Arial" w:hAnsi="Arial" w:cs="Arial"/>
          <w:sz w:val="18"/>
          <w:szCs w:val="18"/>
          <w:lang w:val="nl-NL"/>
        </w:rPr>
        <w:t>aanwezigheid van een periodieke onafhankelijke, deskundige audit op naleving van de kwaliteitsprocedures;</w:t>
      </w:r>
    </w:p>
    <w:p w14:paraId="6ACFADB7" w14:textId="77777777" w:rsidR="006B6E11" w:rsidRPr="00044C8F" w:rsidRDefault="006B6E11" w:rsidP="00105798">
      <w:pPr>
        <w:pStyle w:val="Lijstalinea"/>
        <w:numPr>
          <w:ilvl w:val="0"/>
          <w:numId w:val="29"/>
        </w:numPr>
        <w:rPr>
          <w:rFonts w:ascii="Arial" w:hAnsi="Arial" w:cs="Arial"/>
          <w:sz w:val="18"/>
          <w:szCs w:val="18"/>
          <w:lang w:val="nl-NL"/>
        </w:rPr>
      </w:pPr>
      <w:proofErr w:type="spellStart"/>
      <w:r w:rsidRPr="00044C8F">
        <w:rPr>
          <w:rFonts w:ascii="Arial" w:hAnsi="Arial" w:cs="Arial"/>
          <w:sz w:val="18"/>
          <w:szCs w:val="18"/>
          <w:lang w:val="nl-NL"/>
        </w:rPr>
        <w:t>klantgerelateerde</w:t>
      </w:r>
      <w:proofErr w:type="spellEnd"/>
      <w:r w:rsidRPr="00044C8F">
        <w:rPr>
          <w:rFonts w:ascii="Arial" w:hAnsi="Arial" w:cs="Arial"/>
          <w:sz w:val="18"/>
          <w:szCs w:val="18"/>
          <w:lang w:val="nl-NL"/>
        </w:rPr>
        <w:t xml:space="preserve"> processen: er is een systeem om ervoor te zorgen dat (vanuit het perspectief van de klant) helder wordt gemaakt wat de behoefte van de klant is en dat deze behoefte verwerkt wordt in uw bedrijfsprocessen. </w:t>
      </w:r>
    </w:p>
    <w:p w14:paraId="3B82EA87" w14:textId="77777777" w:rsidR="00A74865" w:rsidRPr="00044C8F" w:rsidRDefault="00A74865" w:rsidP="00105798">
      <w:pPr>
        <w:suppressAutoHyphens/>
        <w:overflowPunct w:val="0"/>
        <w:autoSpaceDE w:val="0"/>
        <w:spacing w:line="240" w:lineRule="auto"/>
        <w:textAlignment w:val="baseline"/>
        <w:rPr>
          <w:rFonts w:ascii="Arial" w:hAnsi="Arial" w:cs="Arial"/>
          <w:i/>
          <w:szCs w:val="18"/>
        </w:rPr>
      </w:pPr>
    </w:p>
    <w:p w14:paraId="2ED2E6C5" w14:textId="77777777" w:rsidR="00C4096C" w:rsidRPr="00044C8F" w:rsidRDefault="00C4096C" w:rsidP="00105798">
      <w:pPr>
        <w:suppressAutoHyphens/>
        <w:overflowPunct w:val="0"/>
        <w:autoSpaceDE w:val="0"/>
        <w:spacing w:line="240" w:lineRule="auto"/>
        <w:textAlignment w:val="baseline"/>
        <w:rPr>
          <w:rFonts w:ascii="Arial" w:hAnsi="Arial" w:cs="Arial"/>
          <w:i/>
          <w:szCs w:val="18"/>
        </w:rPr>
      </w:pPr>
      <w:r w:rsidRPr="00044C8F">
        <w:rPr>
          <w:rFonts w:ascii="Arial" w:hAnsi="Arial" w:cs="Arial"/>
          <w:i/>
          <w:szCs w:val="18"/>
        </w:rPr>
        <w:t>Inschrijven als Combinatie of met Onderaannemer(s)</w:t>
      </w:r>
    </w:p>
    <w:p w14:paraId="6BEBD99F" w14:textId="77777777" w:rsidR="00C4096C" w:rsidRPr="00044C8F" w:rsidRDefault="00C4096C" w:rsidP="00105798">
      <w:pPr>
        <w:suppressAutoHyphens/>
        <w:overflowPunct w:val="0"/>
        <w:autoSpaceDE w:val="0"/>
        <w:spacing w:line="240" w:lineRule="auto"/>
        <w:textAlignment w:val="baseline"/>
        <w:rPr>
          <w:rFonts w:ascii="Arial" w:hAnsi="Arial" w:cs="Arial"/>
          <w:b/>
          <w:szCs w:val="18"/>
        </w:rPr>
      </w:pPr>
      <w:r w:rsidRPr="00044C8F">
        <w:rPr>
          <w:rFonts w:ascii="Arial" w:hAnsi="Arial" w:cs="Arial"/>
          <w:szCs w:val="18"/>
        </w:rPr>
        <w:t xml:space="preserve">Indien de Inschrijver zich aanmeldt als hoofdaannemer met Onderaannemers, hoeft alleen de hoofdaannemer aan te tonen dat aan het vereiste is voldaan. Indien de Inschrijver zich aanmeldt als Combinatie, dient minimaal één van de </w:t>
      </w:r>
      <w:proofErr w:type="spellStart"/>
      <w:r w:rsidRPr="00044C8F">
        <w:rPr>
          <w:rFonts w:ascii="Arial" w:hAnsi="Arial" w:cs="Arial"/>
          <w:szCs w:val="18"/>
        </w:rPr>
        <w:t>combinanten</w:t>
      </w:r>
      <w:proofErr w:type="spellEnd"/>
      <w:r w:rsidRPr="00044C8F">
        <w:rPr>
          <w:rFonts w:ascii="Arial" w:hAnsi="Arial" w:cs="Arial"/>
          <w:szCs w:val="18"/>
        </w:rPr>
        <w:t xml:space="preserve"> aan te tonen dat aan het vereiste is voldaan.</w:t>
      </w:r>
    </w:p>
    <w:p w14:paraId="5208A298" w14:textId="77777777" w:rsidR="00C4096C" w:rsidRPr="00044C8F" w:rsidRDefault="00C4096C" w:rsidP="00105798">
      <w:pPr>
        <w:suppressAutoHyphens/>
        <w:overflowPunct w:val="0"/>
        <w:autoSpaceDE w:val="0"/>
        <w:spacing w:line="240" w:lineRule="auto"/>
        <w:textAlignment w:val="baseline"/>
        <w:rPr>
          <w:rFonts w:ascii="Arial" w:hAnsi="Arial" w:cs="Arial"/>
          <w:szCs w:val="18"/>
        </w:rPr>
      </w:pPr>
    </w:p>
    <w:p w14:paraId="3052888C" w14:textId="75ED30C7" w:rsidR="00C4096C" w:rsidRPr="00044C8F" w:rsidRDefault="00200B3E" w:rsidP="00105798">
      <w:pPr>
        <w:suppressAutoHyphens/>
        <w:overflowPunct w:val="0"/>
        <w:autoSpaceDE w:val="0"/>
        <w:spacing w:line="240" w:lineRule="auto"/>
        <w:textAlignment w:val="baseline"/>
        <w:rPr>
          <w:rFonts w:ascii="Arial" w:hAnsi="Arial" w:cs="Arial"/>
          <w:szCs w:val="18"/>
        </w:rPr>
      </w:pPr>
      <w:r w:rsidRPr="00044C8F">
        <w:rPr>
          <w:rFonts w:ascii="Arial" w:hAnsi="Arial" w:cs="Arial"/>
          <w:szCs w:val="18"/>
        </w:rPr>
        <w:t xml:space="preserve">Bij de Inschrijving volstaat het Uniform Europees Aanbestedingsdocument (zie deel IV). </w:t>
      </w:r>
      <w:r w:rsidR="00C4096C" w:rsidRPr="00044C8F">
        <w:rPr>
          <w:rFonts w:ascii="Arial" w:hAnsi="Arial" w:cs="Arial"/>
          <w:szCs w:val="18"/>
        </w:rPr>
        <w:t xml:space="preserve">Op eerste verzoek van de Aanbestedende dienst dient Inschrijver dan wel minimaal één van de </w:t>
      </w:r>
      <w:proofErr w:type="spellStart"/>
      <w:r w:rsidR="00C4096C" w:rsidRPr="00044C8F">
        <w:rPr>
          <w:rFonts w:ascii="Arial" w:hAnsi="Arial" w:cs="Arial"/>
          <w:szCs w:val="18"/>
        </w:rPr>
        <w:t>combinanten</w:t>
      </w:r>
      <w:proofErr w:type="spellEnd"/>
      <w:r w:rsidR="00C4096C" w:rsidRPr="00044C8F">
        <w:rPr>
          <w:rFonts w:ascii="Arial" w:hAnsi="Arial" w:cs="Arial"/>
          <w:szCs w:val="18"/>
        </w:rPr>
        <w:t xml:space="preserve"> binnen vijf dagen na daartoe een verzoek te hebben ontvangen een kopie van het betreffende certificaat over te leggen of andere bescheiden waaruit onomstotelijk blijkt dat aan </w:t>
      </w:r>
      <w:r w:rsidRPr="00044C8F">
        <w:rPr>
          <w:rFonts w:ascii="Arial" w:hAnsi="Arial" w:cs="Arial"/>
          <w:szCs w:val="18"/>
        </w:rPr>
        <w:t xml:space="preserve">hiervoor genoemde </w:t>
      </w:r>
      <w:r w:rsidR="00C4096C" w:rsidRPr="00044C8F">
        <w:rPr>
          <w:rFonts w:ascii="Arial" w:hAnsi="Arial" w:cs="Arial"/>
          <w:szCs w:val="18"/>
        </w:rPr>
        <w:t>vereiste</w:t>
      </w:r>
      <w:r w:rsidRPr="00044C8F">
        <w:rPr>
          <w:rFonts w:ascii="Arial" w:hAnsi="Arial" w:cs="Arial"/>
          <w:szCs w:val="18"/>
        </w:rPr>
        <w:t>(n)</w:t>
      </w:r>
      <w:r w:rsidR="00C4096C" w:rsidRPr="00044C8F">
        <w:rPr>
          <w:rFonts w:ascii="Arial" w:hAnsi="Arial" w:cs="Arial"/>
          <w:szCs w:val="18"/>
        </w:rPr>
        <w:t xml:space="preserve"> is voldaan.</w:t>
      </w:r>
    </w:p>
    <w:p w14:paraId="694D28D7" w14:textId="77777777" w:rsidR="00C4096C" w:rsidRPr="00044C8F" w:rsidRDefault="00C4096C" w:rsidP="00105798">
      <w:pPr>
        <w:pStyle w:val="Kop2"/>
      </w:pPr>
      <w:bookmarkStart w:id="113" w:name="_Toc448087052"/>
      <w:bookmarkStart w:id="114" w:name="_Toc9425460"/>
      <w:bookmarkStart w:id="115" w:name="_Toc167358149"/>
      <w:r w:rsidRPr="00044C8F">
        <w:lastRenderedPageBreak/>
        <w:t>Beroepsbevoegdheid</w:t>
      </w:r>
      <w:bookmarkEnd w:id="113"/>
      <w:bookmarkEnd w:id="114"/>
      <w:bookmarkEnd w:id="115"/>
    </w:p>
    <w:p w14:paraId="5024B2F8" w14:textId="77777777" w:rsidR="00C4096C" w:rsidRPr="00044C8F" w:rsidRDefault="00C4096C" w:rsidP="00105798">
      <w:pPr>
        <w:spacing w:line="240" w:lineRule="auto"/>
        <w:rPr>
          <w:rFonts w:ascii="Arial" w:hAnsi="Arial" w:cs="Arial"/>
          <w:szCs w:val="18"/>
        </w:rPr>
      </w:pPr>
      <w:r w:rsidRPr="00044C8F">
        <w:rPr>
          <w:rFonts w:ascii="Arial" w:hAnsi="Arial" w:cs="Arial"/>
          <w:szCs w:val="18"/>
        </w:rPr>
        <w:t xml:space="preserve">Inschrijver, waaronder begrepen alle eventuele deelnemers aan het Samenwerkingsverband (combinatie) en tevens de Derde(n) waarop een beroep wordt gedaan dienen te zijn ingeschreven in het nationale handelsregister. </w:t>
      </w:r>
    </w:p>
    <w:p w14:paraId="3DA53D5D" w14:textId="77777777" w:rsidR="00C4096C" w:rsidRPr="00044C8F" w:rsidRDefault="00C4096C" w:rsidP="00105798">
      <w:pPr>
        <w:spacing w:line="240" w:lineRule="auto"/>
        <w:rPr>
          <w:rFonts w:ascii="Arial" w:hAnsi="Arial" w:cs="Arial"/>
          <w:szCs w:val="18"/>
        </w:rPr>
      </w:pPr>
    </w:p>
    <w:p w14:paraId="5B7EEB27" w14:textId="64AF1AF2" w:rsidR="00C4096C" w:rsidRPr="00044C8F" w:rsidRDefault="00C4096C" w:rsidP="00105798">
      <w:pPr>
        <w:spacing w:line="240" w:lineRule="auto"/>
        <w:rPr>
          <w:rFonts w:ascii="Arial" w:hAnsi="Arial" w:cs="Arial"/>
          <w:szCs w:val="18"/>
        </w:rPr>
      </w:pPr>
      <w:r w:rsidRPr="00044C8F">
        <w:rPr>
          <w:rFonts w:ascii="Arial" w:hAnsi="Arial" w:cs="Arial"/>
          <w:szCs w:val="18"/>
        </w:rPr>
        <w:t>Indien Inschrijver hier niet aan voldoet wordt hij uitgesloten van de aanbestedingsprocedure. Dat Inschrijver voldoet aan deze eisen rondom Beroepsbevoegdheid dient bij Inschrijving verklaard te worden bij</w:t>
      </w:r>
      <w:r w:rsidR="006B6E11" w:rsidRPr="00044C8F">
        <w:rPr>
          <w:rFonts w:ascii="Arial" w:hAnsi="Arial" w:cs="Arial"/>
          <w:szCs w:val="18"/>
        </w:rPr>
        <w:t xml:space="preserve"> deel IV van</w:t>
      </w:r>
      <w:r w:rsidRPr="00044C8F">
        <w:rPr>
          <w:rFonts w:ascii="Arial" w:hAnsi="Arial" w:cs="Arial"/>
          <w:szCs w:val="18"/>
        </w:rPr>
        <w:t xml:space="preserve"> het Uniform Europees Aanbestedingsdocument. Daarnaast dient bij de Inschrijving een uittreksel van de inschrijving in handelsregister dat op het tijdstip van het indienen van de Inschrijving niet ouder is dan zes maanden bijgevoegd te worden. Op eerste verzoek van de Aanbestedende dienst dient Inschrijver nadere bewijsstukken over te kunnen leggen waaruit blijkt dat deze verklaring naar waarheid is afgegeven.</w:t>
      </w:r>
    </w:p>
    <w:p w14:paraId="2E5DA407" w14:textId="77777777" w:rsidR="00CA4D00" w:rsidRPr="00044C8F" w:rsidRDefault="00CA4D00" w:rsidP="00105798">
      <w:pPr>
        <w:pStyle w:val="Kop1"/>
        <w:spacing w:line="240" w:lineRule="auto"/>
        <w:ind w:left="1701" w:hanging="1701"/>
        <w:rPr>
          <w:rFonts w:ascii="Arial" w:hAnsi="Arial" w:cs="Arial"/>
          <w:noProof w:val="0"/>
          <w:szCs w:val="24"/>
        </w:rPr>
      </w:pPr>
      <w:bookmarkStart w:id="116" w:name="_Toc448087053"/>
      <w:bookmarkStart w:id="117" w:name="_Toc448160165"/>
      <w:bookmarkStart w:id="118" w:name="_Toc12976883"/>
      <w:bookmarkStart w:id="119" w:name="_Toc167358150"/>
      <w:bookmarkEnd w:id="79"/>
      <w:r w:rsidRPr="00044C8F">
        <w:rPr>
          <w:rFonts w:ascii="Arial" w:hAnsi="Arial" w:cs="Arial"/>
          <w:noProof w:val="0"/>
          <w:szCs w:val="24"/>
        </w:rPr>
        <w:lastRenderedPageBreak/>
        <w:t>EMVI: beoordeling van de Inschrijvingen</w:t>
      </w:r>
      <w:bookmarkEnd w:id="116"/>
      <w:bookmarkEnd w:id="117"/>
      <w:bookmarkEnd w:id="118"/>
      <w:bookmarkEnd w:id="119"/>
    </w:p>
    <w:p w14:paraId="4212F128" w14:textId="56DF19BD" w:rsidR="00CB6AD2" w:rsidRPr="00044C8F" w:rsidRDefault="00CB6AD2" w:rsidP="00105798">
      <w:pPr>
        <w:spacing w:line="240" w:lineRule="auto"/>
        <w:rPr>
          <w:rFonts w:ascii="Arial" w:hAnsi="Arial" w:cs="Arial"/>
          <w:szCs w:val="18"/>
        </w:rPr>
      </w:pPr>
      <w:r w:rsidRPr="00044C8F">
        <w:rPr>
          <w:rFonts w:ascii="Arial" w:hAnsi="Arial" w:cs="Arial"/>
          <w:szCs w:val="18"/>
        </w:rPr>
        <w:t>Indien een Inschrijving niet op eerdere gronden is uitgesloten, wordt overgegaan tot de inhoudelijke beoordeling van het aanbod van Inschrijver, bovenop de minimumeisen.</w:t>
      </w:r>
    </w:p>
    <w:p w14:paraId="7C3CFF4A" w14:textId="77777777" w:rsidR="00CB6AD2" w:rsidRPr="00044C8F" w:rsidRDefault="00CB6AD2" w:rsidP="00DB00CE">
      <w:pPr>
        <w:pStyle w:val="Kop2"/>
        <w:numPr>
          <w:ilvl w:val="1"/>
          <w:numId w:val="44"/>
        </w:numPr>
      </w:pPr>
      <w:bookmarkStart w:id="120" w:name="_Toc448087054"/>
      <w:bookmarkStart w:id="121" w:name="_Toc448169659"/>
      <w:bookmarkStart w:id="122" w:name="_Toc12976884"/>
      <w:bookmarkStart w:id="123" w:name="_Toc167358151"/>
      <w:r w:rsidRPr="00044C8F">
        <w:t>Gunningscriterium</w:t>
      </w:r>
      <w:bookmarkEnd w:id="120"/>
      <w:bookmarkEnd w:id="121"/>
      <w:bookmarkEnd w:id="122"/>
      <w:bookmarkEnd w:id="123"/>
    </w:p>
    <w:p w14:paraId="41F9FE8F" w14:textId="52FC0398" w:rsidR="00CE3E16" w:rsidRPr="00044C8F" w:rsidRDefault="00CB6AD2" w:rsidP="00105798">
      <w:pPr>
        <w:autoSpaceDE w:val="0"/>
        <w:autoSpaceDN w:val="0"/>
        <w:adjustRightInd w:val="0"/>
        <w:spacing w:line="240" w:lineRule="auto"/>
        <w:rPr>
          <w:rFonts w:ascii="Arial" w:hAnsi="Arial" w:cs="Arial"/>
          <w:szCs w:val="18"/>
        </w:rPr>
      </w:pPr>
      <w:r w:rsidRPr="00044C8F">
        <w:rPr>
          <w:rFonts w:ascii="Arial" w:hAnsi="Arial" w:cs="Arial"/>
          <w:szCs w:val="18"/>
        </w:rPr>
        <w:t xml:space="preserve">Er wordt </w:t>
      </w:r>
      <w:r w:rsidR="00326E06" w:rsidRPr="00044C8F">
        <w:rPr>
          <w:rFonts w:ascii="Arial" w:hAnsi="Arial" w:cs="Arial"/>
          <w:szCs w:val="18"/>
        </w:rPr>
        <w:t xml:space="preserve">(voorlopig) </w:t>
      </w:r>
      <w:r w:rsidRPr="00044C8F">
        <w:rPr>
          <w:rFonts w:ascii="Arial" w:hAnsi="Arial" w:cs="Arial"/>
          <w:szCs w:val="18"/>
        </w:rPr>
        <w:t xml:space="preserve">gegund op basis van het criterium ‘economisch meest voordelige inschrijving’, waarbij de Inschrijver met de Inschrijving die naar het oordeel van de Aanbestedende dienst de </w:t>
      </w:r>
      <w:r w:rsidR="00CE3E16" w:rsidRPr="00044C8F">
        <w:rPr>
          <w:rFonts w:ascii="Arial" w:hAnsi="Arial" w:cs="Arial"/>
          <w:szCs w:val="18"/>
        </w:rPr>
        <w:t>beste prijs-kwaliteitverhouding kent</w:t>
      </w:r>
      <w:r w:rsidR="004A7DED">
        <w:rPr>
          <w:rFonts w:ascii="Arial" w:hAnsi="Arial" w:cs="Arial"/>
          <w:szCs w:val="18"/>
        </w:rPr>
        <w:t xml:space="preserve"> (o.b.v. de “laagste fictieve inschrijfsom”)</w:t>
      </w:r>
      <w:r w:rsidR="00CE3E16" w:rsidRPr="00044C8F">
        <w:rPr>
          <w:rFonts w:ascii="Arial" w:hAnsi="Arial" w:cs="Arial"/>
          <w:szCs w:val="18"/>
        </w:rPr>
        <w:t xml:space="preserve"> de Opdracht </w:t>
      </w:r>
      <w:r w:rsidR="00326E06" w:rsidRPr="00044C8F">
        <w:rPr>
          <w:rFonts w:ascii="Arial" w:hAnsi="Arial" w:cs="Arial"/>
          <w:szCs w:val="18"/>
        </w:rPr>
        <w:t xml:space="preserve">(voorlopig) </w:t>
      </w:r>
      <w:r w:rsidR="00CE3E16" w:rsidRPr="00044C8F">
        <w:rPr>
          <w:rFonts w:ascii="Arial" w:hAnsi="Arial" w:cs="Arial"/>
          <w:szCs w:val="18"/>
        </w:rPr>
        <w:t>gegund krijgt.</w:t>
      </w:r>
    </w:p>
    <w:p w14:paraId="225FD92D" w14:textId="77777777" w:rsidR="00CB6AD2" w:rsidRPr="00044C8F" w:rsidRDefault="00CB6AD2" w:rsidP="00105798">
      <w:pPr>
        <w:autoSpaceDE w:val="0"/>
        <w:autoSpaceDN w:val="0"/>
        <w:adjustRightInd w:val="0"/>
        <w:spacing w:line="240" w:lineRule="auto"/>
        <w:rPr>
          <w:rFonts w:ascii="Arial" w:hAnsi="Arial" w:cs="Arial"/>
          <w:szCs w:val="18"/>
        </w:rPr>
      </w:pPr>
    </w:p>
    <w:p w14:paraId="5B0ED9EC" w14:textId="7A95B8DB" w:rsidR="004A7DED" w:rsidRPr="004A7DED" w:rsidRDefault="004A7DED" w:rsidP="004A7DED">
      <w:pPr>
        <w:spacing w:line="240" w:lineRule="auto"/>
        <w:rPr>
          <w:rFonts w:ascii="Arial" w:eastAsia="Calibri" w:hAnsi="Arial"/>
          <w:spacing w:val="0"/>
          <w:szCs w:val="18"/>
        </w:rPr>
      </w:pPr>
      <w:bookmarkStart w:id="124" w:name="_Toc5799579"/>
      <w:bookmarkEnd w:id="124"/>
      <w:r>
        <w:rPr>
          <w:rFonts w:ascii="Arial" w:eastAsia="Calibri" w:hAnsi="Arial"/>
          <w:spacing w:val="0"/>
          <w:szCs w:val="18"/>
        </w:rPr>
        <w:t>V</w:t>
      </w:r>
      <w:r w:rsidRPr="004A7DED">
        <w:rPr>
          <w:rFonts w:ascii="Arial" w:eastAsia="Calibri" w:hAnsi="Arial"/>
          <w:spacing w:val="0"/>
          <w:szCs w:val="18"/>
        </w:rPr>
        <w:t>oor het bepalen van de laagste fictieve inschrijfsom</w:t>
      </w:r>
      <w:r>
        <w:rPr>
          <w:rFonts w:ascii="Arial" w:eastAsia="Calibri" w:hAnsi="Arial"/>
          <w:spacing w:val="0"/>
          <w:szCs w:val="18"/>
        </w:rPr>
        <w:t xml:space="preserve"> wordt</w:t>
      </w:r>
      <w:r w:rsidRPr="004A7DED">
        <w:rPr>
          <w:rFonts w:ascii="Arial" w:eastAsia="Calibri" w:hAnsi="Arial"/>
          <w:spacing w:val="0"/>
          <w:szCs w:val="18"/>
        </w:rPr>
        <w:t xml:space="preserve"> de methode Gunnen op Waarde toegepast. Dit betekent dat aan elk gunningscriterium door de beoordelingscommissie een score worden toegekend (zie laatste tabel in deze paragraaf) waarna iedere score wordt vertaald naar een fictieve waarde. In deze laatste tabel wordt naast een score ook het van toepassing zijnde percentage van de (maximale) fictieve korting vermeld. Zo wordt bij een score “8” 50% van de voor een betreffend gunningscriterium geldende maximale fictieve korting berekend (en van de Inschrijfsom afgetrokken). Uit deze tabel volgt tevens dat negatieve kortingen (dus fictieve verhogingen van de Inschrijfsom) mogelijk zijn. </w:t>
      </w:r>
    </w:p>
    <w:p w14:paraId="63CB09CD" w14:textId="77777777" w:rsidR="004A7DED" w:rsidRPr="004A7DED" w:rsidRDefault="004A7DED" w:rsidP="004A7DED">
      <w:pPr>
        <w:spacing w:line="240" w:lineRule="auto"/>
        <w:rPr>
          <w:rFonts w:ascii="Arial" w:eastAsia="Calibri" w:hAnsi="Arial"/>
          <w:spacing w:val="0"/>
          <w:szCs w:val="18"/>
        </w:rPr>
      </w:pPr>
    </w:p>
    <w:p w14:paraId="7F43D9DB" w14:textId="77777777" w:rsidR="004A7DED" w:rsidRPr="004A7DED" w:rsidRDefault="004A7DED" w:rsidP="004A7DED">
      <w:pPr>
        <w:suppressAutoHyphens/>
        <w:overflowPunct w:val="0"/>
        <w:autoSpaceDE w:val="0"/>
        <w:spacing w:line="260" w:lineRule="exact"/>
        <w:textAlignment w:val="baseline"/>
        <w:rPr>
          <w:rFonts w:ascii="Arial" w:hAnsi="Arial" w:cs="Arial"/>
          <w:szCs w:val="18"/>
        </w:rPr>
      </w:pPr>
      <w:r w:rsidRPr="004A7DED">
        <w:rPr>
          <w:rFonts w:ascii="Arial" w:eastAsia="Calibri" w:hAnsi="Arial" w:cs="Arial"/>
          <w:noProof/>
          <w:spacing w:val="0"/>
          <w:szCs w:val="18"/>
        </w:rPr>
        <mc:AlternateContent>
          <mc:Choice Requires="wpc">
            <w:drawing>
              <wp:anchor distT="0" distB="0" distL="114300" distR="114300" simplePos="0" relativeHeight="251659264" behindDoc="0" locked="0" layoutInCell="1" allowOverlap="1" wp14:anchorId="45B4E18E" wp14:editId="473DECF6">
                <wp:simplePos x="0" y="0"/>
                <wp:positionH relativeFrom="margin">
                  <wp:align>left</wp:align>
                </wp:positionH>
                <wp:positionV relativeFrom="line">
                  <wp:posOffset>323215</wp:posOffset>
                </wp:positionV>
                <wp:extent cx="5400040" cy="1771015"/>
                <wp:effectExtent l="0" t="0" r="0" b="635"/>
                <wp:wrapTopAndBottom/>
                <wp:docPr id="15" name="Canvas 4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20" name="AutoShape 9"/>
                        <wps:cNvSpPr>
                          <a:spLocks noChangeArrowheads="1"/>
                        </wps:cNvSpPr>
                        <wps:spPr bwMode="auto">
                          <a:xfrm>
                            <a:off x="0" y="460814"/>
                            <a:ext cx="1200150" cy="800100"/>
                          </a:xfrm>
                          <a:prstGeom prst="flowChartMulti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5" name="AutoShape 10"/>
                        <wps:cNvSpPr>
                          <a:spLocks noChangeArrowheads="1"/>
                        </wps:cNvSpPr>
                        <wps:spPr bwMode="auto">
                          <a:xfrm>
                            <a:off x="3790950" y="202809"/>
                            <a:ext cx="1371599" cy="1254515"/>
                          </a:xfrm>
                          <a:prstGeom prst="flowChartPunchedCard">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6" name="AutoShape 11"/>
                        <wps:cNvSpPr>
                          <a:spLocks noChangeArrowheads="1"/>
                        </wps:cNvSpPr>
                        <wps:spPr bwMode="auto">
                          <a:xfrm>
                            <a:off x="1533525" y="937103"/>
                            <a:ext cx="1133475" cy="6858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7" name="AutoShape 12"/>
                        <wps:cNvSpPr>
                          <a:spLocks noChangeArrowheads="1"/>
                        </wps:cNvSpPr>
                        <wps:spPr bwMode="auto">
                          <a:xfrm>
                            <a:off x="1533525" y="35999"/>
                            <a:ext cx="1323975" cy="6858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8" name="AutoShape 13"/>
                        <wps:cNvSpPr>
                          <a:spLocks noChangeArrowheads="1"/>
                        </wps:cNvSpPr>
                        <wps:spPr bwMode="auto">
                          <a:xfrm>
                            <a:off x="1466850" y="150299"/>
                            <a:ext cx="1276350" cy="6858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29" name="AutoShape 14"/>
                        <wps:cNvSpPr>
                          <a:spLocks noChangeArrowheads="1"/>
                        </wps:cNvSpPr>
                        <wps:spPr bwMode="auto">
                          <a:xfrm>
                            <a:off x="1466850" y="1062036"/>
                            <a:ext cx="1133475" cy="571500"/>
                          </a:xfrm>
                          <a:prstGeom prst="flowChartDocument">
                            <a:avLst/>
                          </a:prstGeom>
                          <a:solidFill>
                            <a:srgbClr val="3366FF"/>
                          </a:solidFill>
                          <a:ln w="9525">
                            <a:solidFill>
                              <a:srgbClr val="000000"/>
                            </a:solidFill>
                            <a:miter lim="800000"/>
                            <a:headEnd/>
                            <a:tailEnd/>
                          </a:ln>
                        </wps:spPr>
                        <wps:bodyPr rot="0" vert="horz" wrap="square" lIns="91440" tIns="45720" rIns="91440" bIns="45720" anchor="t" anchorCtr="0" upright="1">
                          <a:noAutofit/>
                        </wps:bodyPr>
                      </wps:wsp>
                      <wps:wsp>
                        <wps:cNvPr id="30" name="AutoShape 15"/>
                        <wps:cNvCnPr>
                          <a:cxnSpLocks noChangeShapeType="1"/>
                        </wps:cNvCnPr>
                        <wps:spPr bwMode="auto">
                          <a:xfrm flipV="1">
                            <a:off x="1200150" y="493199"/>
                            <a:ext cx="266700" cy="367665"/>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1" name="AutoShape 16"/>
                        <wps:cNvCnPr>
                          <a:cxnSpLocks noChangeShapeType="1"/>
                        </wps:cNvCnPr>
                        <wps:spPr bwMode="auto">
                          <a:xfrm>
                            <a:off x="1200150" y="860864"/>
                            <a:ext cx="266700" cy="486922"/>
                          </a:xfrm>
                          <a:prstGeom prst="bentConnector3">
                            <a:avLst>
                              <a:gd name="adj1" fmla="val 50000"/>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2" name="AutoShape 17"/>
                        <wps:cNvCnPr>
                          <a:cxnSpLocks noChangeShapeType="1"/>
                        </wps:cNvCnPr>
                        <wps:spPr bwMode="auto">
                          <a:xfrm>
                            <a:off x="2857500" y="378899"/>
                            <a:ext cx="914400" cy="539115"/>
                          </a:xfrm>
                          <a:prstGeom prst="bentConnector3">
                            <a:avLst>
                              <a:gd name="adj1" fmla="val 4993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3" name="Text Box 18"/>
                        <wps:cNvSpPr txBox="1">
                          <a:spLocks noChangeArrowheads="1"/>
                        </wps:cNvSpPr>
                        <wps:spPr bwMode="auto">
                          <a:xfrm>
                            <a:off x="66675" y="780854"/>
                            <a:ext cx="93345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982895" w14:textId="77777777" w:rsidR="004A7DED" w:rsidRPr="00394E0D" w:rsidRDefault="004A7DED" w:rsidP="004A7DED">
                              <w:pPr>
                                <w:rPr>
                                  <w:b/>
                                  <w:color w:val="FFFFFF"/>
                                  <w:szCs w:val="18"/>
                                </w:rPr>
                              </w:pPr>
                              <w:r w:rsidRPr="00394E0D">
                                <w:rPr>
                                  <w:b/>
                                  <w:color w:val="FFFFFF"/>
                                  <w:szCs w:val="18"/>
                                </w:rPr>
                                <w:t>Inschrijving</w:t>
                              </w:r>
                            </w:p>
                          </w:txbxContent>
                        </wps:txbx>
                        <wps:bodyPr rot="0" vert="horz" wrap="square" lIns="91440" tIns="45720" rIns="91440" bIns="45720" anchor="t" anchorCtr="0" upright="1">
                          <a:noAutofit/>
                        </wps:bodyPr>
                      </wps:wsp>
                      <wps:wsp>
                        <wps:cNvPr id="34" name="Text Box 19"/>
                        <wps:cNvSpPr txBox="1">
                          <a:spLocks noChangeArrowheads="1"/>
                        </wps:cNvSpPr>
                        <wps:spPr bwMode="auto">
                          <a:xfrm>
                            <a:off x="1402080" y="119819"/>
                            <a:ext cx="1341120" cy="71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AA1F2B" w14:textId="77777777" w:rsidR="004A7DED" w:rsidRPr="00DC0EC0" w:rsidRDefault="004A7DED" w:rsidP="004A7DED">
                              <w:pPr>
                                <w:autoSpaceDE w:val="0"/>
                                <w:autoSpaceDN w:val="0"/>
                                <w:adjustRightInd w:val="0"/>
                                <w:spacing w:line="240" w:lineRule="auto"/>
                              </w:pPr>
                              <w:r>
                                <w:rPr>
                                  <w:rFonts w:cs="Arial"/>
                                  <w:b/>
                                  <w:color w:val="FFFFFF"/>
                                  <w:szCs w:val="18"/>
                                </w:rPr>
                                <w:t>F</w:t>
                              </w:r>
                              <w:r w:rsidRPr="00394E0D">
                                <w:rPr>
                                  <w:rFonts w:cs="Arial"/>
                                  <w:b/>
                                  <w:color w:val="FFFFFF"/>
                                  <w:szCs w:val="18"/>
                                </w:rPr>
                                <w:t xml:space="preserve">ictieve </w:t>
                              </w:r>
                              <w:r w:rsidRPr="00776F5A">
                                <w:rPr>
                                  <w:rFonts w:cs="Arial"/>
                                  <w:b/>
                                  <w:color w:val="FFFFFF" w:themeColor="background1"/>
                                  <w:szCs w:val="18"/>
                                </w:rPr>
                                <w:t>korting</w:t>
                              </w:r>
                            </w:p>
                          </w:txbxContent>
                        </wps:txbx>
                        <wps:bodyPr rot="0" vert="horz" wrap="square" lIns="91440" tIns="45720" rIns="91440" bIns="45720" anchor="t" anchorCtr="0" upright="1">
                          <a:noAutofit/>
                        </wps:bodyPr>
                      </wps:wsp>
                      <wps:wsp>
                        <wps:cNvPr id="35" name="Text Box 20"/>
                        <wps:cNvSpPr txBox="1">
                          <a:spLocks noChangeArrowheads="1"/>
                        </wps:cNvSpPr>
                        <wps:spPr bwMode="auto">
                          <a:xfrm>
                            <a:off x="1400175" y="1062035"/>
                            <a:ext cx="1266825" cy="709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E343382" w14:textId="77777777" w:rsidR="004A7DED" w:rsidRPr="0057006D" w:rsidRDefault="004A7DED" w:rsidP="004A7DED">
                              <w:pPr>
                                <w:rPr>
                                  <w:b/>
                                  <w:color w:val="FFFFFF"/>
                                  <w:szCs w:val="18"/>
                                </w:rPr>
                              </w:pPr>
                              <w:r>
                                <w:rPr>
                                  <w:b/>
                                  <w:color w:val="FFFFFF"/>
                                  <w:szCs w:val="18"/>
                                </w:rPr>
                                <w:t>Inschrijving</w:t>
                              </w:r>
                              <w:r w:rsidRPr="0057006D">
                                <w:rPr>
                                  <w:b/>
                                  <w:color w:val="FFFFFF"/>
                                  <w:szCs w:val="18"/>
                                </w:rPr>
                                <w:t>sbiljet</w:t>
                              </w:r>
                            </w:p>
                            <w:p w14:paraId="43A8DE04" w14:textId="77777777" w:rsidR="004A7DED" w:rsidRPr="0057006D" w:rsidRDefault="004A7DED" w:rsidP="004A7DED">
                              <w:pPr>
                                <w:rPr>
                                  <w:b/>
                                  <w:color w:val="FFFFFF"/>
                                  <w:szCs w:val="18"/>
                                </w:rPr>
                              </w:pPr>
                              <w:r>
                                <w:rPr>
                                  <w:b/>
                                  <w:color w:val="FFFFFF"/>
                                  <w:szCs w:val="18"/>
                                </w:rPr>
                                <w:t>m</w:t>
                              </w:r>
                              <w:r w:rsidRPr="0057006D">
                                <w:rPr>
                                  <w:b/>
                                  <w:color w:val="FFFFFF"/>
                                  <w:szCs w:val="18"/>
                                </w:rPr>
                                <w:t>et</w:t>
                              </w:r>
                              <w:r>
                                <w:rPr>
                                  <w:b/>
                                  <w:color w:val="FFFFFF"/>
                                  <w:szCs w:val="18"/>
                                </w:rPr>
                                <w:t xml:space="preserve"> Staat van ontleding</w:t>
                              </w:r>
                            </w:p>
                          </w:txbxContent>
                        </wps:txbx>
                        <wps:bodyPr rot="0" vert="horz" wrap="square" lIns="91440" tIns="45720" rIns="91440" bIns="45720" anchor="t" anchorCtr="0" upright="1">
                          <a:noAutofit/>
                        </wps:bodyPr>
                      </wps:wsp>
                      <wps:wsp>
                        <wps:cNvPr id="36" name="Text Box 21"/>
                        <wps:cNvSpPr txBox="1">
                          <a:spLocks noChangeArrowheads="1"/>
                        </wps:cNvSpPr>
                        <wps:spPr bwMode="auto">
                          <a:xfrm>
                            <a:off x="3933824" y="356038"/>
                            <a:ext cx="1304925" cy="10917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B7A461" w14:textId="77777777" w:rsidR="004A7DED" w:rsidRDefault="004A7DED" w:rsidP="004A7DED">
                              <w:pPr>
                                <w:shd w:val="clear" w:color="auto" w:fill="3366FF"/>
                                <w:rPr>
                                  <w:b/>
                                  <w:color w:val="FFFFFF"/>
                                  <w:szCs w:val="18"/>
                                </w:rPr>
                              </w:pPr>
                              <w:r w:rsidRPr="00394E0D">
                                <w:rPr>
                                  <w:b/>
                                  <w:color w:val="FFFFFF"/>
                                  <w:szCs w:val="18"/>
                                </w:rPr>
                                <w:t>EMVI</w:t>
                              </w:r>
                              <w:r>
                                <w:rPr>
                                  <w:b/>
                                  <w:color w:val="FFFFFF"/>
                                  <w:szCs w:val="18"/>
                                </w:rPr>
                                <w:t xml:space="preserve"> </w:t>
                              </w:r>
                            </w:p>
                            <w:p w14:paraId="1829F535" w14:textId="77777777" w:rsidR="004A7DED" w:rsidRDefault="004A7DED" w:rsidP="004A7DED">
                              <w:pPr>
                                <w:shd w:val="clear" w:color="auto" w:fill="3366FF"/>
                                <w:rPr>
                                  <w:b/>
                                  <w:color w:val="FFFFFF"/>
                                  <w:szCs w:val="18"/>
                                </w:rPr>
                              </w:pPr>
                              <w:r>
                                <w:rPr>
                                  <w:b/>
                                  <w:color w:val="FFFFFF"/>
                                  <w:szCs w:val="18"/>
                                </w:rPr>
                                <w:t xml:space="preserve">(Inschrijfsom </w:t>
                              </w:r>
                            </w:p>
                            <w:p w14:paraId="1CB0AF2C" w14:textId="77777777" w:rsidR="004A7DED" w:rsidRPr="00394E0D" w:rsidRDefault="004A7DED" w:rsidP="004A7DED">
                              <w:pPr>
                                <w:shd w:val="clear" w:color="auto" w:fill="3366FF"/>
                                <w:rPr>
                                  <w:b/>
                                  <w:color w:val="FFFFFF"/>
                                  <w:szCs w:val="18"/>
                                </w:rPr>
                              </w:pPr>
                              <w:r>
                                <w:rPr>
                                  <w:b/>
                                  <w:color w:val="FFFFFF"/>
                                  <w:szCs w:val="18"/>
                                </w:rPr>
                                <w:t>minus toegekende fictieve korting)</w:t>
                              </w:r>
                            </w:p>
                          </w:txbxContent>
                        </wps:txbx>
                        <wps:bodyPr rot="0" vert="horz" wrap="square" lIns="91440" tIns="45720" rIns="91440" bIns="45720" anchor="t" anchorCtr="0" upright="1">
                          <a:noAutofit/>
                        </wps:bodyPr>
                      </wps:wsp>
                      <wps:wsp>
                        <wps:cNvPr id="37" name="AutoShape 22"/>
                        <wps:cNvCnPr>
                          <a:cxnSpLocks noChangeShapeType="1"/>
                        </wps:cNvCnPr>
                        <wps:spPr bwMode="auto">
                          <a:xfrm flipV="1">
                            <a:off x="2667000" y="918014"/>
                            <a:ext cx="1104900" cy="361989"/>
                          </a:xfrm>
                          <a:prstGeom prst="bentConnector3">
                            <a:avLst>
                              <a:gd name="adj1" fmla="val 58621"/>
                            </a:avLst>
                          </a:prstGeom>
                          <a:noFill/>
                          <a:ln w="9525">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45B4E18E" id="Canvas 44" o:spid="_x0000_s1026" editas="canvas" style="position:absolute;margin-left:0;margin-top:25.45pt;width:425.2pt;height:139.45pt;z-index:251659264;mso-position-horizontal:left;mso-position-horizontal-relative:margin;mso-position-vertical-relative:line" coordsize="54000,177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17710;visibility:visible;mso-wrap-style:square">
                  <v:fill o:detectmouseclick="t"/>
                  <v:path o:connecttype="none"/>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AutoShape 9" o:spid="_x0000_s1028" type="#_x0000_t115" style="position:absolute;top:4608;width:12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" fillcolor="#36f"/>
                <v:shapetype id="_x0000_t121" coordsize="21600,21600" o:spt="121" path="m4321,l21600,r,21600l,21600,,4338xe">
                  <v:stroke joinstyle="miter"/>
                  <v:path gradientshapeok="t" o:connecttype="rect" textboxrect="0,4321,21600,21600"/>
                </v:shapetype>
                <v:shape id="AutoShape 10" o:spid="_x0000_s1029" type="#_x0000_t121" style="position:absolute;left:37909;top:2028;width:13716;height:125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" fillcolor="#36f"/>
                <v:shapetype id="_x0000_t114" coordsize="21600,21600" o:spt="114" path="m,20172v945,400,1887,628,2795,913c3587,21312,4342,21370,5060,21597v2037,,2567,-227,3095,-285c8722,21197,9325,20970,9855,20800v490,-228,945,-400,1472,-740c11817,19887,12347,19660,12875,19375v567,-228,1095,-513,1700,-740c15177,18462,15782,18122,16537,17950v718,-113,1398,-398,2228,-513c19635,17437,20577,17322,21597,17322l21597,,,xe">
                  <v:stroke joinstyle="miter"/>
                  <v:path o:connecttype="custom" o:connectlocs="10800,0;0,10800;10800,20400;21600,10800" textboxrect="0,0,21600,17322"/>
                </v:shapetype>
                <v:shape id="AutoShape 11" o:spid="_x0000_s1030" type="#_x0000_t114" style="position:absolute;left:15335;top:9371;width:11335;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" fillcolor="#36f"/>
                <v:shape id="AutoShape 12" o:spid="_x0000_s1031" type="#_x0000_t114" style="position:absolute;left:15335;top:359;width:13240;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" fillcolor="#36f"/>
                <v:shape id="AutoShape 13" o:spid="_x0000_s1032" type="#_x0000_t114" style="position:absolute;left:14668;top:1502;width:12764;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" fillcolor="#36f"/>
                <v:shape id="AutoShape 14" o:spid="_x0000_s1033" type="#_x0000_t114" style="position:absolute;left:14668;top:10620;width:11335;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" fillcolor="#36f"/>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15" o:spid="_x0000_s1034" type="#_x0000_t34" style="position:absolute;left:12001;top:4931;width:2667;height:367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">
                  <v:stroke endarrow="block"/>
                </v:shape>
                <v:shape id="AutoShape 16" o:spid="_x0000_s1035" type="#_x0000_t34" style="position:absolute;left:12001;top:8608;width:2667;height:486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">
                  <v:stroke endarrow="block"/>
                </v:shape>
                <v:shape id="AutoShape 17" o:spid="_x0000_s1036" type="#_x0000_t34" style="position:absolute;left:28575;top:3788;width:9144;height:539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" adj="10785">
                  <v:stroke endarrow="block"/>
                </v:shape>
                <v:shapetype id="_x0000_t202" coordsize="21600,21600" o:spt="202" path="m,l,21600r21600,l21600,xe">
                  <v:stroke joinstyle="miter"/>
                  <v:path gradientshapeok="t" o:connecttype="rect"/>
                </v:shapetype>
                <v:shape id="Text Box 18" o:spid="_x0000_s1037" type="#_x0000_t202" style="position:absolute;left:666;top:7808;width:9335;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0A982895" w14:textId="77777777" w:rsidR="004A7DED" w:rsidRPr="00394E0D" w:rsidRDefault="004A7DED" w:rsidP="004A7DED">
                        <w:pPr>
                          <w:rPr>
                            <w:b/>
                            <w:color w:val="FFFFFF"/>
                            <w:szCs w:val="18"/>
                          </w:rPr>
                        </w:pPr>
                        <w:r w:rsidRPr="00394E0D">
                          <w:rPr>
                            <w:b/>
                            <w:color w:val="FFFFFF"/>
                            <w:szCs w:val="18"/>
                          </w:rPr>
                          <w:t>Inschrijving</w:t>
                        </w:r>
                      </w:p>
                    </w:txbxContent>
                  </v:textbox>
                </v:shape>
                <v:shape id="Text Box 19" o:spid="_x0000_s1038" type="#_x0000_t202" style="position:absolute;left:14020;top:1198;width:13412;height:7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" filled="f" stroked="f">
                  <v:textbox>
                    <w:txbxContent>
                      <w:p w14:paraId="2BAA1F2B" w14:textId="77777777" w:rsidR="004A7DED" w:rsidRPr="00DC0EC0" w:rsidRDefault="004A7DED" w:rsidP="004A7DED">
                        <w:pPr>
                          <w:autoSpaceDE w:val="0"/>
                          <w:autoSpaceDN w:val="0"/>
                          <w:adjustRightInd w:val="0"/>
                          <w:spacing w:line="240" w:lineRule="auto"/>
                        </w:pPr>
                        <w:r>
                          <w:rPr>
                            <w:rFonts w:cs="Arial"/>
                            <w:b/>
                            <w:color w:val="FFFFFF"/>
                            <w:szCs w:val="18"/>
                          </w:rPr>
                          <w:t>F</w:t>
                        </w:r>
                        <w:r w:rsidRPr="00394E0D">
                          <w:rPr>
                            <w:rFonts w:cs="Arial"/>
                            <w:b/>
                            <w:color w:val="FFFFFF"/>
                            <w:szCs w:val="18"/>
                          </w:rPr>
                          <w:t xml:space="preserve">ictieve </w:t>
                        </w:r>
                        <w:r w:rsidRPr="00776F5A">
                          <w:rPr>
                            <w:rFonts w:cs="Arial"/>
                            <w:b/>
                            <w:color w:val="FFFFFF" w:themeColor="background1"/>
                            <w:szCs w:val="18"/>
                          </w:rPr>
                          <w:t>korting</w:t>
                        </w:r>
                      </w:p>
                    </w:txbxContent>
                  </v:textbox>
                </v:shape>
                <v:shape id="Text Box 20" o:spid="_x0000_s1039" type="#_x0000_t202" style="position:absolute;left:14001;top:10620;width:12669;height:7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" filled="f" stroked="f">
                  <v:textbox>
                    <w:txbxContent>
                      <w:p w14:paraId="4E343382" w14:textId="77777777" w:rsidR="004A7DED" w:rsidRPr="0057006D" w:rsidRDefault="004A7DED" w:rsidP="004A7DED">
                        <w:pPr>
                          <w:rPr>
                            <w:b/>
                            <w:color w:val="FFFFFF"/>
                            <w:szCs w:val="18"/>
                          </w:rPr>
                        </w:pPr>
                        <w:r>
                          <w:rPr>
                            <w:b/>
                            <w:color w:val="FFFFFF"/>
                            <w:szCs w:val="18"/>
                          </w:rPr>
                          <w:t>Inschrijving</w:t>
                        </w:r>
                        <w:r w:rsidRPr="0057006D">
                          <w:rPr>
                            <w:b/>
                            <w:color w:val="FFFFFF"/>
                            <w:szCs w:val="18"/>
                          </w:rPr>
                          <w:t>sbiljet</w:t>
                        </w:r>
                      </w:p>
                      <w:p w14:paraId="43A8DE04" w14:textId="77777777" w:rsidR="004A7DED" w:rsidRPr="0057006D" w:rsidRDefault="004A7DED" w:rsidP="004A7DED">
                        <w:pPr>
                          <w:rPr>
                            <w:b/>
                            <w:color w:val="FFFFFF"/>
                            <w:szCs w:val="18"/>
                          </w:rPr>
                        </w:pPr>
                        <w:r>
                          <w:rPr>
                            <w:b/>
                            <w:color w:val="FFFFFF"/>
                            <w:szCs w:val="18"/>
                          </w:rPr>
                          <w:t>m</w:t>
                        </w:r>
                        <w:r w:rsidRPr="0057006D">
                          <w:rPr>
                            <w:b/>
                            <w:color w:val="FFFFFF"/>
                            <w:szCs w:val="18"/>
                          </w:rPr>
                          <w:t>et</w:t>
                        </w:r>
                        <w:r>
                          <w:rPr>
                            <w:b/>
                            <w:color w:val="FFFFFF"/>
                            <w:szCs w:val="18"/>
                          </w:rPr>
                          <w:t xml:space="preserve"> Staat van ontleding</w:t>
                        </w:r>
                      </w:p>
                    </w:txbxContent>
                  </v:textbox>
                </v:shape>
                <v:shape id="Text Box 21" o:spid="_x0000_s1040" type="#_x0000_t202" style="position:absolute;left:39338;top:3560;width:13049;height:109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" filled="f" stroked="f">
                  <v:textbox>
                    <w:txbxContent>
                      <w:p w14:paraId="58B7A461" w14:textId="77777777" w:rsidR="004A7DED" w:rsidRDefault="004A7DED" w:rsidP="004A7DED">
                        <w:pPr>
                          <w:shd w:val="clear" w:color="auto" w:fill="3366FF"/>
                          <w:rPr>
                            <w:b/>
                            <w:color w:val="FFFFFF"/>
                            <w:szCs w:val="18"/>
                          </w:rPr>
                        </w:pPr>
                        <w:r w:rsidRPr="00394E0D">
                          <w:rPr>
                            <w:b/>
                            <w:color w:val="FFFFFF"/>
                            <w:szCs w:val="18"/>
                          </w:rPr>
                          <w:t>EMVI</w:t>
                        </w:r>
                        <w:r>
                          <w:rPr>
                            <w:b/>
                            <w:color w:val="FFFFFF"/>
                            <w:szCs w:val="18"/>
                          </w:rPr>
                          <w:t xml:space="preserve"> </w:t>
                        </w:r>
                      </w:p>
                      <w:p w14:paraId="1829F535" w14:textId="77777777" w:rsidR="004A7DED" w:rsidRDefault="004A7DED" w:rsidP="004A7DED">
                        <w:pPr>
                          <w:shd w:val="clear" w:color="auto" w:fill="3366FF"/>
                          <w:rPr>
                            <w:b/>
                            <w:color w:val="FFFFFF"/>
                            <w:szCs w:val="18"/>
                          </w:rPr>
                        </w:pPr>
                        <w:r>
                          <w:rPr>
                            <w:b/>
                            <w:color w:val="FFFFFF"/>
                            <w:szCs w:val="18"/>
                          </w:rPr>
                          <w:t xml:space="preserve">(Inschrijfsom </w:t>
                        </w:r>
                      </w:p>
                      <w:p w14:paraId="1CB0AF2C" w14:textId="77777777" w:rsidR="004A7DED" w:rsidRPr="00394E0D" w:rsidRDefault="004A7DED" w:rsidP="004A7DED">
                        <w:pPr>
                          <w:shd w:val="clear" w:color="auto" w:fill="3366FF"/>
                          <w:rPr>
                            <w:b/>
                            <w:color w:val="FFFFFF"/>
                            <w:szCs w:val="18"/>
                          </w:rPr>
                        </w:pPr>
                        <w:r>
                          <w:rPr>
                            <w:b/>
                            <w:color w:val="FFFFFF"/>
                            <w:szCs w:val="18"/>
                          </w:rPr>
                          <w:t>minus toegekende fictieve korting)</w:t>
                        </w:r>
                      </w:p>
                    </w:txbxContent>
                  </v:textbox>
                </v:shape>
                <v:shape id="AutoShape 22" o:spid="_x0000_s1041" type="#_x0000_t34" style="position:absolute;left:26670;top:9180;width:11049;height:362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" adj="12662">
                  <v:stroke endarrow="block"/>
                </v:shape>
                <w10:wrap type="topAndBottom" anchorx="margin" anchory="line"/>
              </v:group>
            </w:pict>
          </mc:Fallback>
        </mc:AlternateContent>
      </w:r>
      <w:r w:rsidRPr="004A7DED">
        <w:rPr>
          <w:rFonts w:ascii="Arial" w:hAnsi="Arial" w:cs="Arial"/>
          <w:szCs w:val="18"/>
        </w:rPr>
        <w:t>Schematisch:</w:t>
      </w:r>
    </w:p>
    <w:p w14:paraId="6909A556" w14:textId="77777777" w:rsidR="004A7DED" w:rsidRPr="004A7DED" w:rsidRDefault="004A7DED" w:rsidP="004A7DED">
      <w:pPr>
        <w:spacing w:after="120" w:line="260" w:lineRule="atLeast"/>
        <w:rPr>
          <w:rFonts w:ascii="Arial" w:hAnsi="Arial" w:cs="Arial"/>
          <w:b/>
          <w:bCs/>
          <w:spacing w:val="0"/>
          <w:szCs w:val="18"/>
          <w:lang w:eastAsia="en-US"/>
        </w:rPr>
      </w:pPr>
    </w:p>
    <w:p w14:paraId="3218BAF8" w14:textId="77777777" w:rsidR="004A7DED" w:rsidRPr="004A7DED" w:rsidRDefault="004A7DED" w:rsidP="004A7DED">
      <w:pPr>
        <w:spacing w:after="120" w:line="260" w:lineRule="atLeast"/>
        <w:rPr>
          <w:rFonts w:ascii="Arial" w:hAnsi="Arial" w:cs="Arial"/>
          <w:spacing w:val="0"/>
          <w:szCs w:val="18"/>
          <w:lang w:eastAsia="en-US"/>
        </w:rPr>
      </w:pPr>
      <w:proofErr w:type="spellStart"/>
      <w:r w:rsidRPr="004A7DED">
        <w:rPr>
          <w:rFonts w:ascii="Arial" w:hAnsi="Arial" w:cs="Arial"/>
          <w:b/>
          <w:bCs/>
          <w:spacing w:val="0"/>
          <w:szCs w:val="18"/>
          <w:lang w:eastAsia="en-US"/>
        </w:rPr>
        <w:t>Subgunningscriteria</w:t>
      </w:r>
      <w:proofErr w:type="spellEnd"/>
    </w:p>
    <w:p w14:paraId="79C9970E" w14:textId="77777777" w:rsidR="004A7DED" w:rsidRPr="004A7DED" w:rsidRDefault="004A7DED" w:rsidP="004A7DED">
      <w:pPr>
        <w:spacing w:line="240" w:lineRule="auto"/>
        <w:rPr>
          <w:rFonts w:ascii="Arial" w:eastAsia="Calibri" w:hAnsi="Arial"/>
          <w:spacing w:val="0"/>
          <w:szCs w:val="18"/>
          <w:lang w:eastAsia="en-US"/>
        </w:rPr>
      </w:pPr>
      <w:r w:rsidRPr="004A7DED">
        <w:rPr>
          <w:rFonts w:ascii="Arial" w:eastAsia="Calibri" w:hAnsi="Arial"/>
          <w:spacing w:val="0"/>
          <w:szCs w:val="18"/>
          <w:lang w:eastAsia="en-US"/>
        </w:rPr>
        <w:t>Inschrijvers worden gevraagd een Plan van Aanpak over te leggen dat invulling geeft aan een viertal aspecten, te weten:</w:t>
      </w:r>
    </w:p>
    <w:p w14:paraId="0A5EC037" w14:textId="77777777" w:rsidR="004A7DED" w:rsidRPr="00044C8F" w:rsidRDefault="004A7DED" w:rsidP="00105798">
      <w:pPr>
        <w:spacing w:line="240" w:lineRule="auto"/>
        <w:rPr>
          <w:rFonts w:ascii="Arial" w:hAnsi="Arial" w:cs="Arial"/>
        </w:rPr>
      </w:pPr>
    </w:p>
    <w:tbl>
      <w:tblPr>
        <w:tblW w:w="8926"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1413"/>
        <w:gridCol w:w="5386"/>
        <w:gridCol w:w="2127"/>
      </w:tblGrid>
      <w:tr w:rsidR="00740F9B" w:rsidRPr="00044C8F" w14:paraId="2339A5E7" w14:textId="77777777" w:rsidTr="00DC3EF4">
        <w:trPr>
          <w:trHeight w:val="420"/>
        </w:trPr>
        <w:tc>
          <w:tcPr>
            <w:tcW w:w="1413" w:type="dxa"/>
            <w:shd w:val="clear" w:color="auto" w:fill="000000" w:themeFill="text1"/>
            <w:hideMark/>
          </w:tcPr>
          <w:p w14:paraId="7293CAD0" w14:textId="77777777" w:rsidR="00740F9B" w:rsidRPr="00044C8F" w:rsidRDefault="00740F9B" w:rsidP="00105798">
            <w:pPr>
              <w:spacing w:line="240" w:lineRule="auto"/>
              <w:textAlignment w:val="baseline"/>
              <w:rPr>
                <w:rFonts w:ascii="Segoe UI" w:hAnsi="Segoe UI" w:cs="Segoe UI"/>
                <w:b/>
                <w:bCs/>
                <w:color w:val="FFFFFF" w:themeColor="background1"/>
                <w:spacing w:val="0"/>
                <w:szCs w:val="18"/>
                <w:lang w:eastAsia="en-GB"/>
              </w:rPr>
            </w:pPr>
            <w:r w:rsidRPr="00044C8F">
              <w:rPr>
                <w:rFonts w:ascii="Arial" w:hAnsi="Arial" w:cs="Arial"/>
                <w:color w:val="FFFFFF" w:themeColor="background1"/>
                <w:spacing w:val="0"/>
                <w:szCs w:val="18"/>
                <w:lang w:eastAsia="en-GB"/>
              </w:rPr>
              <w:t>Criterium</w:t>
            </w:r>
            <w:r w:rsidRPr="00044C8F">
              <w:rPr>
                <w:rFonts w:ascii="Arial" w:hAnsi="Arial" w:cs="Arial"/>
                <w:b/>
                <w:bCs/>
                <w:color w:val="FFFFFF" w:themeColor="background1"/>
                <w:spacing w:val="0"/>
                <w:szCs w:val="18"/>
                <w:lang w:eastAsia="en-GB"/>
              </w:rPr>
              <w:t> </w:t>
            </w:r>
          </w:p>
        </w:tc>
        <w:tc>
          <w:tcPr>
            <w:tcW w:w="5386" w:type="dxa"/>
            <w:shd w:val="clear" w:color="auto" w:fill="000000" w:themeFill="text1"/>
            <w:hideMark/>
          </w:tcPr>
          <w:p w14:paraId="2AD88573" w14:textId="77777777" w:rsidR="00740F9B" w:rsidRPr="00044C8F" w:rsidRDefault="00740F9B" w:rsidP="00105798">
            <w:pPr>
              <w:spacing w:line="240" w:lineRule="auto"/>
              <w:textAlignment w:val="baseline"/>
              <w:rPr>
                <w:rFonts w:ascii="Segoe UI" w:hAnsi="Segoe UI" w:cs="Segoe UI"/>
                <w:b/>
                <w:bCs/>
                <w:color w:val="FFFFFF" w:themeColor="background1"/>
                <w:spacing w:val="0"/>
                <w:szCs w:val="18"/>
                <w:lang w:eastAsia="en-GB"/>
              </w:rPr>
            </w:pPr>
            <w:r w:rsidRPr="00044C8F">
              <w:rPr>
                <w:rFonts w:ascii="Arial" w:hAnsi="Arial" w:cs="Arial"/>
                <w:color w:val="FFFFFF" w:themeColor="background1"/>
                <w:spacing w:val="0"/>
                <w:szCs w:val="18"/>
                <w:lang w:eastAsia="en-GB"/>
              </w:rPr>
              <w:t>Onderdeel</w:t>
            </w:r>
            <w:r w:rsidRPr="00044C8F">
              <w:rPr>
                <w:rFonts w:ascii="Arial" w:hAnsi="Arial" w:cs="Arial"/>
                <w:b/>
                <w:bCs/>
                <w:color w:val="FFFFFF" w:themeColor="background1"/>
                <w:spacing w:val="0"/>
                <w:szCs w:val="18"/>
                <w:lang w:eastAsia="en-GB"/>
              </w:rPr>
              <w:t> </w:t>
            </w:r>
          </w:p>
        </w:tc>
        <w:tc>
          <w:tcPr>
            <w:tcW w:w="2127" w:type="dxa"/>
            <w:shd w:val="clear" w:color="auto" w:fill="000000" w:themeFill="text1"/>
            <w:hideMark/>
          </w:tcPr>
          <w:p w14:paraId="4F84583B" w14:textId="7AA60F8F" w:rsidR="00740F9B" w:rsidRPr="00044C8F" w:rsidRDefault="00740F9B" w:rsidP="00105798">
            <w:pPr>
              <w:spacing w:line="240" w:lineRule="auto"/>
              <w:textAlignment w:val="baseline"/>
              <w:rPr>
                <w:rFonts w:ascii="Segoe UI" w:hAnsi="Segoe UI" w:cs="Segoe UI"/>
                <w:b/>
                <w:bCs/>
                <w:color w:val="FFFFFF" w:themeColor="background1"/>
                <w:spacing w:val="0"/>
                <w:szCs w:val="18"/>
                <w:lang w:eastAsia="en-GB"/>
              </w:rPr>
            </w:pPr>
            <w:r w:rsidRPr="00044C8F">
              <w:rPr>
                <w:rFonts w:ascii="Arial" w:hAnsi="Arial" w:cs="Arial"/>
                <w:color w:val="FFFFFF" w:themeColor="background1"/>
                <w:spacing w:val="0"/>
                <w:szCs w:val="18"/>
                <w:lang w:eastAsia="en-GB"/>
              </w:rPr>
              <w:t>Maxim</w:t>
            </w:r>
            <w:r w:rsidR="00DC3593">
              <w:rPr>
                <w:rFonts w:ascii="Arial" w:hAnsi="Arial" w:cs="Arial"/>
                <w:color w:val="FFFFFF" w:themeColor="background1"/>
                <w:spacing w:val="0"/>
                <w:szCs w:val="18"/>
                <w:lang w:eastAsia="en-GB"/>
              </w:rPr>
              <w:t>ale fictieve korting</w:t>
            </w:r>
          </w:p>
        </w:tc>
      </w:tr>
      <w:tr w:rsidR="00740F9B" w:rsidRPr="00044C8F" w14:paraId="6BA75004" w14:textId="77777777" w:rsidTr="00DC3EF4">
        <w:trPr>
          <w:trHeight w:val="405"/>
        </w:trPr>
        <w:tc>
          <w:tcPr>
            <w:tcW w:w="1413" w:type="dxa"/>
            <w:vMerge w:val="restart"/>
            <w:shd w:val="clear" w:color="auto" w:fill="auto"/>
            <w:hideMark/>
          </w:tcPr>
          <w:p w14:paraId="759E59EB" w14:textId="48E0C547" w:rsidR="00740F9B" w:rsidRPr="00044C8F" w:rsidRDefault="00740F9B" w:rsidP="00105798">
            <w:pPr>
              <w:spacing w:line="240" w:lineRule="auto"/>
              <w:textAlignment w:val="baseline"/>
              <w:rPr>
                <w:rFonts w:ascii="Arial" w:hAnsi="Arial" w:cs="Arial"/>
                <w:spacing w:val="0"/>
                <w:szCs w:val="18"/>
                <w:lang w:eastAsia="en-GB"/>
              </w:rPr>
            </w:pPr>
            <w:r w:rsidRPr="00044C8F">
              <w:rPr>
                <w:rFonts w:ascii="Arial" w:hAnsi="Arial" w:cs="Arial"/>
                <w:b/>
                <w:bCs/>
                <w:spacing w:val="0"/>
                <w:szCs w:val="18"/>
                <w:lang w:eastAsia="en-GB"/>
              </w:rPr>
              <w:t>Kwaliteit (G1)</w:t>
            </w:r>
          </w:p>
        </w:tc>
        <w:tc>
          <w:tcPr>
            <w:tcW w:w="5386" w:type="dxa"/>
            <w:shd w:val="clear" w:color="auto" w:fill="auto"/>
            <w:hideMark/>
          </w:tcPr>
          <w:p w14:paraId="56EC85C1" w14:textId="32A11019" w:rsidR="00DB362E" w:rsidRPr="006902BA" w:rsidRDefault="00740F9B" w:rsidP="00DB00CE">
            <w:pPr>
              <w:numPr>
                <w:ilvl w:val="0"/>
                <w:numId w:val="40"/>
              </w:numPr>
              <w:tabs>
                <w:tab w:val="clear" w:pos="720"/>
                <w:tab w:val="num" w:pos="765"/>
              </w:tabs>
              <w:spacing w:line="240" w:lineRule="auto"/>
              <w:ind w:left="765" w:hanging="620"/>
              <w:textAlignment w:val="baseline"/>
              <w:rPr>
                <w:rFonts w:ascii="Arial" w:hAnsi="Arial" w:cs="Arial"/>
                <w:spacing w:val="0"/>
                <w:szCs w:val="18"/>
                <w:lang w:eastAsia="en-GB"/>
              </w:rPr>
            </w:pPr>
            <w:r w:rsidRPr="00044C8F">
              <w:rPr>
                <w:rFonts w:ascii="Arial" w:hAnsi="Arial" w:cs="Arial"/>
                <w:spacing w:val="0"/>
                <w:szCs w:val="18"/>
                <w:lang w:eastAsia="en-GB"/>
              </w:rPr>
              <w:t>P</w:t>
            </w:r>
            <w:r w:rsidR="00DC3593">
              <w:rPr>
                <w:rFonts w:ascii="Arial" w:hAnsi="Arial" w:cs="Arial"/>
                <w:spacing w:val="0"/>
                <w:szCs w:val="18"/>
                <w:lang w:eastAsia="en-GB"/>
              </w:rPr>
              <w:t>rojectbeheersing</w:t>
            </w:r>
          </w:p>
        </w:tc>
        <w:tc>
          <w:tcPr>
            <w:tcW w:w="2127" w:type="dxa"/>
            <w:shd w:val="clear" w:color="auto" w:fill="auto"/>
            <w:hideMark/>
          </w:tcPr>
          <w:p w14:paraId="4AD420D8" w14:textId="78F19218" w:rsidR="00740F9B" w:rsidRPr="00044C8F" w:rsidRDefault="00DC3EF4" w:rsidP="00105798">
            <w:pPr>
              <w:spacing w:line="240" w:lineRule="auto"/>
              <w:textAlignment w:val="baseline"/>
              <w:rPr>
                <w:rFonts w:ascii="Arial" w:hAnsi="Arial" w:cs="Arial"/>
                <w:spacing w:val="0"/>
                <w:szCs w:val="18"/>
                <w:lang w:eastAsia="en-GB"/>
              </w:rPr>
            </w:pPr>
            <w:r>
              <w:rPr>
                <w:rFonts w:ascii="Arial" w:hAnsi="Arial" w:cs="Arial"/>
                <w:spacing w:val="0"/>
                <w:szCs w:val="18"/>
                <w:lang w:eastAsia="en-GB"/>
              </w:rPr>
              <w:t>€ 700.000</w:t>
            </w:r>
          </w:p>
          <w:p w14:paraId="46FCCF3E" w14:textId="621C5718" w:rsidR="00740F9B" w:rsidRPr="00044C8F" w:rsidRDefault="00740F9B" w:rsidP="00105798">
            <w:pPr>
              <w:spacing w:line="240" w:lineRule="auto"/>
              <w:textAlignment w:val="baseline"/>
              <w:rPr>
                <w:rFonts w:ascii="Arial" w:hAnsi="Arial" w:cs="Arial"/>
                <w:spacing w:val="0"/>
                <w:szCs w:val="18"/>
                <w:lang w:eastAsia="en-GB"/>
              </w:rPr>
            </w:pPr>
          </w:p>
        </w:tc>
      </w:tr>
      <w:tr w:rsidR="00740F9B" w:rsidRPr="00044C8F" w14:paraId="34C35461" w14:textId="77777777" w:rsidTr="00DC3EF4">
        <w:trPr>
          <w:trHeight w:val="405"/>
        </w:trPr>
        <w:tc>
          <w:tcPr>
            <w:tcW w:w="1413" w:type="dxa"/>
            <w:vMerge/>
            <w:shd w:val="clear" w:color="auto" w:fill="auto"/>
            <w:vAlign w:val="center"/>
            <w:hideMark/>
          </w:tcPr>
          <w:p w14:paraId="0CB5A922" w14:textId="77777777" w:rsidR="00740F9B" w:rsidRPr="00044C8F" w:rsidRDefault="00740F9B" w:rsidP="00105798">
            <w:pPr>
              <w:spacing w:line="240" w:lineRule="auto"/>
              <w:rPr>
                <w:rFonts w:ascii="Arial" w:hAnsi="Arial" w:cs="Arial"/>
                <w:spacing w:val="0"/>
                <w:szCs w:val="18"/>
                <w:lang w:eastAsia="en-GB"/>
              </w:rPr>
            </w:pPr>
          </w:p>
        </w:tc>
        <w:tc>
          <w:tcPr>
            <w:tcW w:w="5386" w:type="dxa"/>
            <w:shd w:val="clear" w:color="auto" w:fill="auto"/>
            <w:hideMark/>
          </w:tcPr>
          <w:p w14:paraId="29E1A0F8" w14:textId="16FB9BE5" w:rsidR="00DC3593" w:rsidRDefault="00DC3593" w:rsidP="00DB00CE">
            <w:pPr>
              <w:numPr>
                <w:ilvl w:val="0"/>
                <w:numId w:val="41"/>
              </w:numPr>
              <w:spacing w:line="240" w:lineRule="auto"/>
              <w:ind w:left="765" w:hanging="620"/>
              <w:textAlignment w:val="baseline"/>
              <w:rPr>
                <w:rFonts w:ascii="Arial" w:hAnsi="Arial" w:cs="Arial"/>
                <w:spacing w:val="0"/>
                <w:szCs w:val="18"/>
                <w:lang w:eastAsia="en-GB"/>
              </w:rPr>
            </w:pPr>
            <w:r>
              <w:rPr>
                <w:rFonts w:ascii="Arial" w:hAnsi="Arial" w:cs="Arial"/>
                <w:spacing w:val="0"/>
                <w:szCs w:val="18"/>
                <w:lang w:eastAsia="en-GB"/>
              </w:rPr>
              <w:t>Omgevingsmanagement</w:t>
            </w:r>
          </w:p>
          <w:p w14:paraId="23EBD220" w14:textId="77777777" w:rsidR="00DC3593" w:rsidRDefault="00DC3593" w:rsidP="00DC3593">
            <w:pPr>
              <w:spacing w:line="240" w:lineRule="auto"/>
              <w:ind w:left="765"/>
              <w:textAlignment w:val="baseline"/>
              <w:rPr>
                <w:rFonts w:ascii="Arial" w:hAnsi="Arial" w:cs="Arial"/>
                <w:spacing w:val="0"/>
                <w:szCs w:val="18"/>
                <w:lang w:eastAsia="en-GB"/>
              </w:rPr>
            </w:pPr>
          </w:p>
          <w:p w14:paraId="47771089" w14:textId="46206E9E" w:rsidR="00DC3593" w:rsidRDefault="00DC3593" w:rsidP="00DB00CE">
            <w:pPr>
              <w:numPr>
                <w:ilvl w:val="0"/>
                <w:numId w:val="41"/>
              </w:numPr>
              <w:spacing w:line="240" w:lineRule="auto"/>
              <w:ind w:left="765" w:hanging="620"/>
              <w:textAlignment w:val="baseline"/>
              <w:rPr>
                <w:rFonts w:ascii="Arial" w:hAnsi="Arial" w:cs="Arial"/>
                <w:spacing w:val="0"/>
                <w:szCs w:val="18"/>
                <w:lang w:eastAsia="en-GB"/>
              </w:rPr>
            </w:pPr>
            <w:r>
              <w:rPr>
                <w:rFonts w:ascii="Arial" w:hAnsi="Arial" w:cs="Arial"/>
                <w:spacing w:val="0"/>
                <w:szCs w:val="18"/>
                <w:lang w:eastAsia="en-GB"/>
              </w:rPr>
              <w:t>Projectteam</w:t>
            </w:r>
          </w:p>
          <w:p w14:paraId="0E6F0D8B" w14:textId="77777777" w:rsidR="00DC3593" w:rsidRDefault="00DC3593" w:rsidP="00DC3593">
            <w:pPr>
              <w:spacing w:line="240" w:lineRule="auto"/>
              <w:textAlignment w:val="baseline"/>
              <w:rPr>
                <w:rFonts w:ascii="Arial" w:hAnsi="Arial" w:cs="Arial"/>
                <w:spacing w:val="0"/>
                <w:szCs w:val="18"/>
                <w:lang w:eastAsia="en-GB"/>
              </w:rPr>
            </w:pPr>
          </w:p>
          <w:p w14:paraId="3026449C" w14:textId="58BDC57A" w:rsidR="00740F9B" w:rsidRDefault="00DC3593" w:rsidP="00DB00CE">
            <w:pPr>
              <w:numPr>
                <w:ilvl w:val="0"/>
                <w:numId w:val="41"/>
              </w:numPr>
              <w:spacing w:line="240" w:lineRule="auto"/>
              <w:ind w:left="765" w:hanging="620"/>
              <w:textAlignment w:val="baseline"/>
              <w:rPr>
                <w:rFonts w:ascii="Arial" w:hAnsi="Arial" w:cs="Arial"/>
                <w:spacing w:val="0"/>
                <w:szCs w:val="18"/>
                <w:lang w:eastAsia="en-GB"/>
              </w:rPr>
            </w:pPr>
            <w:r>
              <w:rPr>
                <w:rFonts w:ascii="Arial" w:hAnsi="Arial" w:cs="Arial"/>
                <w:spacing w:val="0"/>
                <w:szCs w:val="18"/>
                <w:lang w:eastAsia="en-GB"/>
              </w:rPr>
              <w:t>MVOI</w:t>
            </w:r>
            <w:r w:rsidR="00673814">
              <w:rPr>
                <w:rFonts w:ascii="Arial" w:hAnsi="Arial" w:cs="Arial"/>
                <w:spacing w:val="0"/>
                <w:szCs w:val="18"/>
                <w:lang w:eastAsia="en-GB"/>
              </w:rPr>
              <w:t>:</w:t>
            </w:r>
          </w:p>
          <w:p w14:paraId="5967C825" w14:textId="368543D7" w:rsidR="00DC3EF4" w:rsidRDefault="00DC3EF4" w:rsidP="00DC3EF4">
            <w:pPr>
              <w:spacing w:line="240" w:lineRule="auto"/>
              <w:ind w:left="727"/>
              <w:textAlignment w:val="baseline"/>
              <w:rPr>
                <w:rFonts w:ascii="Arial" w:hAnsi="Arial" w:cs="Arial"/>
                <w:spacing w:val="0"/>
                <w:szCs w:val="18"/>
                <w:lang w:eastAsia="en-GB"/>
              </w:rPr>
            </w:pPr>
            <w:r>
              <w:rPr>
                <w:rFonts w:ascii="Arial" w:hAnsi="Arial" w:cs="Arial"/>
                <w:spacing w:val="0"/>
                <w:szCs w:val="18"/>
                <w:lang w:eastAsia="en-GB"/>
              </w:rPr>
              <w:t>Onderdeel 1) CO2 prestatieladder</w:t>
            </w:r>
          </w:p>
          <w:p w14:paraId="5871261F" w14:textId="2A029CF7" w:rsidR="00DC3EF4" w:rsidRPr="00044C8F" w:rsidRDefault="00DC3EF4" w:rsidP="00DC3EF4">
            <w:pPr>
              <w:spacing w:line="240" w:lineRule="auto"/>
              <w:ind w:left="727"/>
              <w:textAlignment w:val="baseline"/>
              <w:rPr>
                <w:rFonts w:ascii="Arial" w:hAnsi="Arial" w:cs="Arial"/>
                <w:spacing w:val="0"/>
                <w:szCs w:val="18"/>
                <w:lang w:eastAsia="en-GB"/>
              </w:rPr>
            </w:pPr>
            <w:r>
              <w:rPr>
                <w:rFonts w:ascii="Arial" w:hAnsi="Arial" w:cs="Arial"/>
                <w:spacing w:val="0"/>
                <w:szCs w:val="18"/>
                <w:lang w:eastAsia="en-GB"/>
              </w:rPr>
              <w:t xml:space="preserve">Onderdeel 2) </w:t>
            </w:r>
            <w:r w:rsidRPr="00DC3EF4">
              <w:rPr>
                <w:rFonts w:ascii="Arial" w:hAnsi="Arial" w:cs="Arial"/>
                <w:spacing w:val="0"/>
                <w:szCs w:val="18"/>
                <w:lang w:eastAsia="en-GB"/>
              </w:rPr>
              <w:t>CO2eq besparende wijze van transport en inrichtingswerkzaamheden</w:t>
            </w:r>
          </w:p>
          <w:p w14:paraId="32808546" w14:textId="4159C26D" w:rsidR="00740F9B" w:rsidRPr="00044C8F" w:rsidRDefault="00740F9B" w:rsidP="00DC3593">
            <w:pPr>
              <w:spacing w:line="240" w:lineRule="auto"/>
              <w:ind w:left="360"/>
              <w:textAlignment w:val="baseline"/>
              <w:rPr>
                <w:rFonts w:ascii="Arial" w:hAnsi="Arial" w:cs="Arial"/>
                <w:spacing w:val="0"/>
                <w:szCs w:val="18"/>
                <w:lang w:eastAsia="en-GB"/>
              </w:rPr>
            </w:pPr>
          </w:p>
        </w:tc>
        <w:tc>
          <w:tcPr>
            <w:tcW w:w="2127" w:type="dxa"/>
            <w:shd w:val="clear" w:color="auto" w:fill="auto"/>
            <w:hideMark/>
          </w:tcPr>
          <w:p w14:paraId="7048B6EA" w14:textId="04EEBAEA" w:rsidR="00DC3593" w:rsidRPr="00044C8F" w:rsidRDefault="00DC3EF4" w:rsidP="00105798">
            <w:pPr>
              <w:spacing w:line="240" w:lineRule="auto"/>
              <w:textAlignment w:val="baseline"/>
              <w:rPr>
                <w:rFonts w:ascii="Arial" w:hAnsi="Arial" w:cs="Arial"/>
                <w:spacing w:val="0"/>
                <w:szCs w:val="18"/>
                <w:lang w:eastAsia="en-GB"/>
              </w:rPr>
            </w:pPr>
            <w:r>
              <w:rPr>
                <w:rFonts w:ascii="Arial" w:hAnsi="Arial" w:cs="Arial"/>
                <w:spacing w:val="0"/>
                <w:szCs w:val="18"/>
                <w:lang w:eastAsia="en-GB"/>
              </w:rPr>
              <w:t>€ 550.000</w:t>
            </w:r>
          </w:p>
          <w:p w14:paraId="2A1FD893" w14:textId="41ECD14E" w:rsidR="00740F9B" w:rsidRPr="00044C8F" w:rsidRDefault="00740F9B" w:rsidP="00105798">
            <w:pPr>
              <w:spacing w:line="240" w:lineRule="auto"/>
              <w:textAlignment w:val="baseline"/>
              <w:rPr>
                <w:rFonts w:ascii="Arial" w:hAnsi="Arial" w:cs="Arial"/>
                <w:spacing w:val="0"/>
                <w:szCs w:val="18"/>
                <w:lang w:eastAsia="en-GB"/>
              </w:rPr>
            </w:pPr>
          </w:p>
          <w:p w14:paraId="22C435BA" w14:textId="30936AB1" w:rsidR="00740F9B" w:rsidRPr="00044C8F" w:rsidRDefault="00DC3EF4" w:rsidP="00105798">
            <w:pPr>
              <w:spacing w:line="240" w:lineRule="auto"/>
              <w:textAlignment w:val="baseline"/>
              <w:rPr>
                <w:rFonts w:ascii="Arial" w:hAnsi="Arial" w:cs="Arial"/>
                <w:spacing w:val="0"/>
                <w:szCs w:val="18"/>
                <w:lang w:eastAsia="en-GB"/>
              </w:rPr>
            </w:pPr>
            <w:r>
              <w:rPr>
                <w:rFonts w:ascii="Arial" w:hAnsi="Arial" w:cs="Arial"/>
                <w:spacing w:val="0"/>
                <w:szCs w:val="18"/>
                <w:lang w:eastAsia="en-GB"/>
              </w:rPr>
              <w:t>€ 500.000</w:t>
            </w:r>
          </w:p>
          <w:p w14:paraId="2029E35D" w14:textId="77777777" w:rsidR="00740F9B" w:rsidRDefault="00740F9B" w:rsidP="00105798">
            <w:pPr>
              <w:spacing w:line="240" w:lineRule="auto"/>
              <w:textAlignment w:val="baseline"/>
              <w:rPr>
                <w:rFonts w:ascii="Arial" w:hAnsi="Arial" w:cs="Arial"/>
                <w:spacing w:val="0"/>
                <w:szCs w:val="18"/>
                <w:lang w:eastAsia="en-GB"/>
              </w:rPr>
            </w:pPr>
          </w:p>
          <w:p w14:paraId="7305C749" w14:textId="77777777" w:rsidR="00DC3EF4" w:rsidRDefault="00DC3EF4" w:rsidP="00105798">
            <w:pPr>
              <w:spacing w:line="240" w:lineRule="auto"/>
              <w:textAlignment w:val="baseline"/>
              <w:rPr>
                <w:rFonts w:ascii="Arial" w:hAnsi="Arial" w:cs="Arial"/>
                <w:spacing w:val="0"/>
                <w:szCs w:val="18"/>
                <w:lang w:eastAsia="en-GB"/>
              </w:rPr>
            </w:pPr>
          </w:p>
          <w:p w14:paraId="0F41F6F2" w14:textId="2079E94C" w:rsidR="00DC3EF4" w:rsidRDefault="00DC3EF4" w:rsidP="00105798">
            <w:pPr>
              <w:spacing w:line="240" w:lineRule="auto"/>
              <w:textAlignment w:val="baseline"/>
              <w:rPr>
                <w:rFonts w:ascii="Arial" w:hAnsi="Arial" w:cs="Arial"/>
                <w:spacing w:val="0"/>
                <w:szCs w:val="18"/>
                <w:lang w:eastAsia="en-GB"/>
              </w:rPr>
            </w:pPr>
            <w:r>
              <w:rPr>
                <w:rFonts w:ascii="Arial" w:hAnsi="Arial" w:cs="Arial"/>
                <w:spacing w:val="0"/>
                <w:szCs w:val="18"/>
                <w:lang w:eastAsia="en-GB"/>
              </w:rPr>
              <w:t>€ 100.000</w:t>
            </w:r>
          </w:p>
          <w:p w14:paraId="5C4DEE7F" w14:textId="5D0585BE" w:rsidR="00DC3EF4" w:rsidRPr="00044C8F" w:rsidRDefault="00DC3EF4" w:rsidP="00105798">
            <w:pPr>
              <w:spacing w:line="240" w:lineRule="auto"/>
              <w:textAlignment w:val="baseline"/>
              <w:rPr>
                <w:rFonts w:ascii="Arial" w:hAnsi="Arial" w:cs="Arial"/>
                <w:spacing w:val="0"/>
                <w:szCs w:val="18"/>
                <w:lang w:eastAsia="en-GB"/>
              </w:rPr>
            </w:pPr>
            <w:r>
              <w:rPr>
                <w:rFonts w:ascii="Arial" w:hAnsi="Arial" w:cs="Arial"/>
                <w:spacing w:val="0"/>
                <w:szCs w:val="18"/>
                <w:lang w:eastAsia="en-GB"/>
              </w:rPr>
              <w:t>€ 150.000</w:t>
            </w:r>
          </w:p>
        </w:tc>
      </w:tr>
    </w:tbl>
    <w:p w14:paraId="1279A43F" w14:textId="77777777" w:rsidR="00CE3E16" w:rsidRPr="00044C8F" w:rsidRDefault="00CE3E16" w:rsidP="00105798">
      <w:pPr>
        <w:pStyle w:val="Kop2"/>
      </w:pPr>
      <w:bookmarkStart w:id="125" w:name="_Toc448087055"/>
      <w:bookmarkStart w:id="126" w:name="_Toc448169660"/>
      <w:bookmarkStart w:id="127" w:name="_Toc5907389"/>
      <w:bookmarkStart w:id="128" w:name="_Toc12976885"/>
      <w:bookmarkStart w:id="129" w:name="_Toc167358152"/>
      <w:r w:rsidRPr="00044C8F">
        <w:t>Beoordelingsprocedure</w:t>
      </w:r>
      <w:bookmarkEnd w:id="125"/>
      <w:bookmarkEnd w:id="126"/>
      <w:bookmarkEnd w:id="127"/>
      <w:bookmarkEnd w:id="128"/>
      <w:bookmarkEnd w:id="129"/>
    </w:p>
    <w:p w14:paraId="55B2E065" w14:textId="248B7DFB" w:rsidR="00EF1FC0" w:rsidRPr="00044C8F" w:rsidRDefault="00CE3E16" w:rsidP="00105798">
      <w:pPr>
        <w:spacing w:line="240" w:lineRule="auto"/>
        <w:rPr>
          <w:rFonts w:ascii="Arial" w:hAnsi="Arial" w:cs="Arial"/>
        </w:rPr>
      </w:pPr>
      <w:r w:rsidRPr="00044C8F">
        <w:rPr>
          <w:rFonts w:ascii="Arial" w:hAnsi="Arial" w:cs="Arial"/>
        </w:rPr>
        <w:t xml:space="preserve">Voor de kwalitatieve beoordeling van de Inschrijvingen wordt een beoordelingscommissie samengesteld. In eerste instantie zullen de leden van de beoordelingscommissie de Inschrijvingen individueel beoordelen op het Schriftelijke deel van het criterium </w:t>
      </w:r>
      <w:r w:rsidR="002D5E59" w:rsidRPr="00044C8F">
        <w:rPr>
          <w:rFonts w:ascii="Arial" w:hAnsi="Arial" w:cs="Arial"/>
        </w:rPr>
        <w:t>“</w:t>
      </w:r>
      <w:r w:rsidRPr="00044C8F">
        <w:rPr>
          <w:rFonts w:ascii="Arial" w:hAnsi="Arial" w:cs="Arial"/>
        </w:rPr>
        <w:t>Kwaliteit</w:t>
      </w:r>
      <w:r w:rsidR="002D5E59" w:rsidRPr="00044C8F">
        <w:rPr>
          <w:rFonts w:ascii="Arial" w:hAnsi="Arial" w:cs="Arial"/>
        </w:rPr>
        <w:t>”</w:t>
      </w:r>
      <w:r w:rsidRPr="00044C8F">
        <w:rPr>
          <w:rFonts w:ascii="Arial" w:hAnsi="Arial" w:cs="Arial"/>
        </w:rPr>
        <w:t xml:space="preserve">. De beoordelingscommissie beoordeelt de kwaliteit zonder kennis te hebben genomen van de prijzen. </w:t>
      </w:r>
    </w:p>
    <w:p w14:paraId="1CCB1FF4" w14:textId="77777777" w:rsidR="006F1BE7" w:rsidRPr="00044C8F" w:rsidRDefault="006F1BE7" w:rsidP="00105798">
      <w:pPr>
        <w:spacing w:line="240" w:lineRule="auto"/>
        <w:rPr>
          <w:rFonts w:ascii="Arial" w:hAnsi="Arial" w:cs="Arial"/>
        </w:rPr>
      </w:pPr>
    </w:p>
    <w:p w14:paraId="6608457B" w14:textId="0C4EC87C" w:rsidR="00CE3E16" w:rsidRPr="00044C8F" w:rsidRDefault="00CE3E16" w:rsidP="00105798">
      <w:pPr>
        <w:spacing w:line="240" w:lineRule="auto"/>
        <w:rPr>
          <w:rFonts w:ascii="Arial" w:hAnsi="Arial" w:cs="Arial"/>
        </w:rPr>
      </w:pPr>
      <w:r w:rsidRPr="00044C8F">
        <w:rPr>
          <w:rFonts w:ascii="Arial" w:hAnsi="Arial" w:cs="Arial"/>
        </w:rPr>
        <w:t xml:space="preserve">Vervolgens worden de definitieve scores plenair, met alle leden van de beoordelingscommissie gezamenlijk, op basis van consensus vastgesteld. Er wordt </w:t>
      </w:r>
      <w:r w:rsidR="00326E06" w:rsidRPr="00044C8F">
        <w:rPr>
          <w:rFonts w:ascii="Arial" w:hAnsi="Arial" w:cs="Arial"/>
        </w:rPr>
        <w:t xml:space="preserve">per </w:t>
      </w:r>
      <w:proofErr w:type="spellStart"/>
      <w:r w:rsidR="00326E06" w:rsidRPr="00044C8F">
        <w:rPr>
          <w:rFonts w:ascii="Arial" w:hAnsi="Arial" w:cs="Arial"/>
        </w:rPr>
        <w:t>subgunningscriterium</w:t>
      </w:r>
      <w:proofErr w:type="spellEnd"/>
      <w:r w:rsidR="00326E06" w:rsidRPr="00044C8F">
        <w:rPr>
          <w:rFonts w:ascii="Arial" w:hAnsi="Arial" w:cs="Arial"/>
        </w:rPr>
        <w:t xml:space="preserve"> </w:t>
      </w:r>
      <w:r w:rsidRPr="00044C8F">
        <w:rPr>
          <w:rFonts w:ascii="Arial" w:hAnsi="Arial" w:cs="Arial"/>
        </w:rPr>
        <w:t>dus geen gemiddelde score berekend.</w:t>
      </w:r>
    </w:p>
    <w:p w14:paraId="665E7F0F" w14:textId="690B775A" w:rsidR="00CE3E16" w:rsidRPr="00044C8F" w:rsidRDefault="00CE3E16" w:rsidP="00105798">
      <w:pPr>
        <w:spacing w:line="240" w:lineRule="auto"/>
        <w:rPr>
          <w:rFonts w:ascii="Arial" w:hAnsi="Arial" w:cs="Arial"/>
        </w:rPr>
      </w:pPr>
    </w:p>
    <w:p w14:paraId="7243BBF0" w14:textId="2F40BEBE" w:rsidR="006F1BE7" w:rsidRPr="00044C8F" w:rsidRDefault="006F1BE7" w:rsidP="00105798">
      <w:pPr>
        <w:spacing w:line="240" w:lineRule="auto"/>
        <w:rPr>
          <w:rFonts w:ascii="Arial" w:hAnsi="Arial" w:cs="Arial"/>
        </w:rPr>
      </w:pPr>
      <w:r w:rsidRPr="00044C8F">
        <w:rPr>
          <w:rFonts w:ascii="Arial" w:hAnsi="Arial" w:cs="Arial"/>
        </w:rPr>
        <w:t>Na de beoordeling van het schriftelijke deel van de kwaliteit, worden de scores van het criterium Prijs berekend door de inkoper en een voorlopige ranking opgesteld door de punten voor het gehele criterium Kwaliteit op te tellen bij de punten toegekend aan het criterium Prijs. Hierdoor komt een totaalscore per Inschrijver tot stand. De Inschrijving met het hoogste puntentotaal is de economisch meest voordelige.</w:t>
      </w:r>
    </w:p>
    <w:p w14:paraId="2B8DDBE7" w14:textId="77777777" w:rsidR="006F1BE7" w:rsidRPr="00044C8F" w:rsidRDefault="006F1BE7" w:rsidP="00105798">
      <w:pPr>
        <w:spacing w:line="240" w:lineRule="auto"/>
        <w:rPr>
          <w:rFonts w:ascii="Arial" w:hAnsi="Arial" w:cs="Arial"/>
        </w:rPr>
      </w:pPr>
    </w:p>
    <w:p w14:paraId="7C39EE2D" w14:textId="17C6A3D9" w:rsidR="006F1BE7" w:rsidRPr="00044C8F" w:rsidRDefault="006F1BE7" w:rsidP="00105798">
      <w:pPr>
        <w:spacing w:line="240" w:lineRule="auto"/>
        <w:rPr>
          <w:rFonts w:ascii="Arial" w:hAnsi="Arial" w:cs="Arial"/>
        </w:rPr>
      </w:pPr>
      <w:r w:rsidRPr="00044C8F">
        <w:rPr>
          <w:rFonts w:ascii="Arial" w:hAnsi="Arial" w:cs="Arial"/>
        </w:rPr>
        <w:t>Indien meerdere Inschrijvingen met een gelijk puntenaantal gerangschikt worden en het op basis hiervan voor de Aanbestedende dienst onmogelijk is een Gunningsbeslissing te nemen, geeft het aantal punten op het criterium “Kwaliteit” onderdeel “Projectteam” (G1.2) de doorslag. Indien dat geen uitsluitsel geeft, geeft onderdeel “Plan van Aanpak” (G1.1) de doorslag. Indien ook dat geen uitsluitsel geeft, zal er worden geloot.</w:t>
      </w:r>
    </w:p>
    <w:p w14:paraId="55733C91" w14:textId="77777777" w:rsidR="006F1BE7" w:rsidRPr="00044C8F" w:rsidRDefault="006F1BE7" w:rsidP="00105798">
      <w:pPr>
        <w:spacing w:line="240" w:lineRule="auto"/>
        <w:rPr>
          <w:rFonts w:ascii="Arial" w:hAnsi="Arial" w:cs="Arial"/>
        </w:rPr>
      </w:pPr>
    </w:p>
    <w:p w14:paraId="7BFB4A05" w14:textId="2C9CC844" w:rsidR="00CE3E16" w:rsidRPr="00044C8F" w:rsidRDefault="006F1BE7" w:rsidP="00105798">
      <w:pPr>
        <w:spacing w:line="240" w:lineRule="auto"/>
        <w:rPr>
          <w:rFonts w:ascii="Arial" w:hAnsi="Arial" w:cs="Arial"/>
        </w:rPr>
      </w:pPr>
      <w:r w:rsidRPr="00044C8F">
        <w:rPr>
          <w:rFonts w:ascii="Arial" w:hAnsi="Arial" w:cs="Arial"/>
        </w:rPr>
        <w:t>De prijzen/tarieven van de ter zijde gelegde Inschrijvingen worden niet bij de beoordeling betrokken. Indien een Inschrijver tijdens of na de beoordelingsprocedure wordt uitgesloten dan worden, indien uitsluiting kan leiden tot een andere score bij de andere Inschrijvers, de punten voor het criterium “Prijs” (G2) opnieuw berekend. De punten voor de onderdelen van het criterium Kwaliteit blijven staan, er vindt dus geen herbeoordeling plaats. Dit geldt ook indien de voorlopig winnende Inschrijver tijdens de verificatie voorafgaand aan de definitieve gunning alsnog wordt uitgesloten.</w:t>
      </w:r>
    </w:p>
    <w:p w14:paraId="72539A39" w14:textId="70E5182F" w:rsidR="00CE3E16" w:rsidRPr="00044C8F" w:rsidRDefault="00CE3E16" w:rsidP="00105798">
      <w:pPr>
        <w:pStyle w:val="Kop2"/>
      </w:pPr>
      <w:bookmarkStart w:id="130" w:name="_Toc448087057"/>
      <w:bookmarkStart w:id="131" w:name="_Toc448169662"/>
      <w:bookmarkStart w:id="132" w:name="_Toc5907390"/>
      <w:bookmarkStart w:id="133" w:name="_Toc12976886"/>
      <w:bookmarkStart w:id="134" w:name="_Toc167358153"/>
      <w:r w:rsidRPr="00044C8F">
        <w:t>Kwaliteit</w:t>
      </w:r>
      <w:bookmarkEnd w:id="130"/>
      <w:bookmarkEnd w:id="131"/>
      <w:bookmarkEnd w:id="132"/>
      <w:bookmarkEnd w:id="133"/>
      <w:bookmarkEnd w:id="134"/>
      <w:r w:rsidRPr="00044C8F">
        <w:t xml:space="preserve"> </w:t>
      </w:r>
    </w:p>
    <w:p w14:paraId="0C507904" w14:textId="0B7B963A" w:rsidR="00CE3E16" w:rsidRDefault="00CE3E16" w:rsidP="00105798">
      <w:pPr>
        <w:spacing w:line="240" w:lineRule="auto"/>
        <w:rPr>
          <w:rFonts w:ascii="Arial" w:hAnsi="Arial" w:cs="Arial"/>
        </w:rPr>
      </w:pPr>
      <w:r w:rsidRPr="00044C8F">
        <w:rPr>
          <w:rFonts w:ascii="Arial" w:hAnsi="Arial" w:cs="Arial"/>
        </w:rPr>
        <w:t>Hieronder worden de verschillende onderdelen</w:t>
      </w:r>
      <w:r w:rsidR="00F63478" w:rsidRPr="00044C8F">
        <w:rPr>
          <w:rFonts w:ascii="Arial" w:hAnsi="Arial" w:cs="Arial"/>
        </w:rPr>
        <w:t>/</w:t>
      </w:r>
      <w:proofErr w:type="spellStart"/>
      <w:r w:rsidR="00F63478" w:rsidRPr="00044C8F">
        <w:rPr>
          <w:rFonts w:ascii="Arial" w:hAnsi="Arial" w:cs="Arial"/>
        </w:rPr>
        <w:t>subgunningscriteria</w:t>
      </w:r>
      <w:proofErr w:type="spellEnd"/>
      <w:r w:rsidRPr="00044C8F">
        <w:rPr>
          <w:rFonts w:ascii="Arial" w:hAnsi="Arial" w:cs="Arial"/>
        </w:rPr>
        <w:t xml:space="preserve"> binnen het criterium Kwaliteit beschreven: hetgeen gewenst wordt door de Aanbestedende dienst, op welke wijze Inschrijver hier invulling aan kan geven en hoe dit door de beoordelingscommissie beoordeeld zal worden. </w:t>
      </w:r>
    </w:p>
    <w:p w14:paraId="0C36500B" w14:textId="77777777" w:rsidR="000B2ED6" w:rsidRPr="00C83A31" w:rsidRDefault="000B2ED6" w:rsidP="00105798">
      <w:pPr>
        <w:spacing w:line="240" w:lineRule="auto"/>
        <w:rPr>
          <w:rFonts w:ascii="Arial" w:hAnsi="Arial" w:cs="Arial"/>
        </w:rPr>
      </w:pPr>
    </w:p>
    <w:p w14:paraId="32082547" w14:textId="5B188CEF" w:rsidR="00C763A2" w:rsidRPr="00C83A31" w:rsidRDefault="00C763A2" w:rsidP="00C763A2">
      <w:pPr>
        <w:spacing w:line="240" w:lineRule="auto"/>
        <w:rPr>
          <w:rFonts w:ascii="Arial" w:hAnsi="Arial" w:cs="Arial"/>
        </w:rPr>
      </w:pPr>
      <w:r w:rsidRPr="00C83A31">
        <w:rPr>
          <w:rFonts w:ascii="Arial" w:hAnsi="Arial" w:cs="Arial"/>
        </w:rPr>
        <w:t>Doelstelling Opdrachtgever:</w:t>
      </w:r>
    </w:p>
    <w:p w14:paraId="277AEA61" w14:textId="0B0CC50F" w:rsidR="00C763A2" w:rsidRPr="00C83A31" w:rsidRDefault="00C763A2" w:rsidP="00C763A2">
      <w:pPr>
        <w:spacing w:line="240" w:lineRule="auto"/>
        <w:rPr>
          <w:rFonts w:ascii="Arial" w:hAnsi="Arial" w:cs="Arial"/>
        </w:rPr>
      </w:pPr>
      <w:r w:rsidRPr="00C83A31">
        <w:rPr>
          <w:rFonts w:ascii="Arial" w:hAnsi="Arial" w:cs="Arial"/>
        </w:rPr>
        <w:t>Inschrijver dient voorafgaand aan het uitbrengen van zijn aanbieding goed nagedacht te hebben over de wijze waarop hij het werk gaat realiseren. Bij inschrijving dienen onderstaande aspecten welke door de Opdrachtgever worden gezien als risico’s en onzekerheden voor kwaliteit, behalen van de mijlpalen, kwetsbare flora en fauna en tevredenheid van de omgeving goed doordacht en geoptimaliseerd</w:t>
      </w:r>
      <w:r w:rsidR="00CA2481" w:rsidRPr="00C83A31">
        <w:rPr>
          <w:rFonts w:ascii="Arial" w:hAnsi="Arial" w:cs="Arial"/>
        </w:rPr>
        <w:t xml:space="preserve"> te zijn</w:t>
      </w:r>
      <w:r w:rsidRPr="00C83A31">
        <w:rPr>
          <w:rFonts w:ascii="Arial" w:hAnsi="Arial" w:cs="Arial"/>
        </w:rPr>
        <w:t xml:space="preserve"> en leiden tot een</w:t>
      </w:r>
      <w:r w:rsidR="00CA2481" w:rsidRPr="00C83A31">
        <w:rPr>
          <w:rFonts w:ascii="Arial" w:hAnsi="Arial" w:cs="Arial"/>
        </w:rPr>
        <w:t xml:space="preserve"> voor Opdrachtgever</w:t>
      </w:r>
      <w:r w:rsidRPr="00C83A31">
        <w:rPr>
          <w:rFonts w:ascii="Arial" w:hAnsi="Arial" w:cs="Arial"/>
        </w:rPr>
        <w:t xml:space="preserve"> optimale aanbieding. O.b.v. deze aspecten wordt een Plan van Aanpak verwacht waarin deze aspecten zo zijn ingevuld dat de kans op het realiseren van de doelstellingen van Opdrachtgever het grootst is (en daarmee de risico’s op het niet realiseren van de doelstellingen van Opdrachtgever het kleinst). Alle in het Plan van Aanpak beschreven werkzaamheden van Inschrijver dienen in de Inschrijving te zijn verdisconteerd en</w:t>
      </w:r>
      <w:r w:rsidR="0054178A">
        <w:rPr>
          <w:rFonts w:ascii="Arial" w:hAnsi="Arial" w:cs="Arial"/>
        </w:rPr>
        <w:t xml:space="preserve"> </w:t>
      </w:r>
      <w:r w:rsidRPr="00C83A31">
        <w:rPr>
          <w:rFonts w:ascii="Arial" w:hAnsi="Arial" w:cs="Arial"/>
        </w:rPr>
        <w:t>middels een verificatieplan te worden aangetoond.</w:t>
      </w:r>
    </w:p>
    <w:p w14:paraId="6E61E0D8" w14:textId="77777777" w:rsidR="00E93ED3" w:rsidRPr="00C83A31" w:rsidRDefault="00E93ED3" w:rsidP="00105798">
      <w:pPr>
        <w:spacing w:line="240" w:lineRule="auto"/>
        <w:rPr>
          <w:rFonts w:ascii="Arial" w:hAnsi="Arial" w:cs="Arial"/>
        </w:rPr>
      </w:pPr>
    </w:p>
    <w:p w14:paraId="3BFBA62C" w14:textId="77777777" w:rsidR="00E93ED3" w:rsidRPr="00C83A31" w:rsidRDefault="00E93ED3" w:rsidP="00105798">
      <w:pPr>
        <w:spacing w:line="240" w:lineRule="auto"/>
        <w:rPr>
          <w:rFonts w:ascii="Arial" w:eastAsiaTheme="minorHAnsi" w:hAnsi="Arial" w:cs="Arial"/>
          <w:b/>
          <w:spacing w:val="0"/>
          <w:szCs w:val="18"/>
        </w:rPr>
      </w:pPr>
      <w:r w:rsidRPr="00C83A31">
        <w:rPr>
          <w:rFonts w:ascii="Arial" w:eastAsiaTheme="minorHAnsi" w:hAnsi="Arial" w:cs="Arial"/>
          <w:b/>
          <w:spacing w:val="0"/>
          <w:szCs w:val="18"/>
        </w:rPr>
        <w:t>Beoordeling</w:t>
      </w:r>
    </w:p>
    <w:p w14:paraId="05791BC3" w14:textId="77777777" w:rsidR="000E4064" w:rsidRPr="00044C8F" w:rsidRDefault="000E4064" w:rsidP="00105798">
      <w:pPr>
        <w:spacing w:line="240" w:lineRule="auto"/>
        <w:rPr>
          <w:rFonts w:ascii="Arial" w:eastAsiaTheme="minorHAnsi" w:hAnsi="Arial" w:cs="Arial"/>
          <w:b/>
          <w:spacing w:val="0"/>
          <w:szCs w:val="18"/>
        </w:rPr>
      </w:pPr>
    </w:p>
    <w:tbl>
      <w:tblPr>
        <w:tblStyle w:val="Tabelraster"/>
        <w:tblW w:w="9209" w:type="dxa"/>
        <w:tblLook w:val="04A0" w:firstRow="1" w:lastRow="0" w:firstColumn="1" w:lastColumn="0" w:noHBand="0" w:noVBand="1"/>
      </w:tblPr>
      <w:tblGrid>
        <w:gridCol w:w="810"/>
        <w:gridCol w:w="8399"/>
      </w:tblGrid>
      <w:tr w:rsidR="00DC3EF4" w:rsidRPr="00044C8F" w14:paraId="24419B0F" w14:textId="77777777" w:rsidTr="001C585E">
        <w:tc>
          <w:tcPr>
            <w:tcW w:w="810" w:type="dxa"/>
          </w:tcPr>
          <w:p w14:paraId="616AEF43" w14:textId="746A151B" w:rsidR="00DC3EF4" w:rsidRPr="00044C8F" w:rsidRDefault="00DC3EF4" w:rsidP="00105798">
            <w:pPr>
              <w:spacing w:line="240" w:lineRule="auto"/>
              <w:rPr>
                <w:rFonts w:ascii="Arial" w:eastAsiaTheme="minorHAnsi" w:hAnsi="Arial" w:cs="Arial"/>
                <w:b/>
                <w:spacing w:val="0"/>
                <w:szCs w:val="18"/>
              </w:rPr>
            </w:pPr>
            <w:proofErr w:type="spellStart"/>
            <w:r w:rsidRPr="00044C8F">
              <w:rPr>
                <w:rFonts w:ascii="Arial" w:eastAsiaTheme="minorHAnsi" w:hAnsi="Arial" w:cs="Arial"/>
                <w:b/>
                <w:spacing w:val="0"/>
                <w:szCs w:val="18"/>
              </w:rPr>
              <w:t>Subcri</w:t>
            </w:r>
            <w:proofErr w:type="spellEnd"/>
            <w:r w:rsidRPr="00044C8F">
              <w:rPr>
                <w:rFonts w:ascii="Arial" w:eastAsiaTheme="minorHAnsi" w:hAnsi="Arial" w:cs="Arial"/>
                <w:b/>
                <w:spacing w:val="0"/>
                <w:szCs w:val="18"/>
              </w:rPr>
              <w:t xml:space="preserve"> </w:t>
            </w:r>
            <w:proofErr w:type="spellStart"/>
            <w:r w:rsidRPr="00044C8F">
              <w:rPr>
                <w:rFonts w:ascii="Arial" w:eastAsiaTheme="minorHAnsi" w:hAnsi="Arial" w:cs="Arial"/>
                <w:b/>
                <w:spacing w:val="0"/>
                <w:szCs w:val="18"/>
              </w:rPr>
              <w:t>terium</w:t>
            </w:r>
            <w:proofErr w:type="spellEnd"/>
          </w:p>
        </w:tc>
        <w:tc>
          <w:tcPr>
            <w:tcW w:w="8399" w:type="dxa"/>
          </w:tcPr>
          <w:p w14:paraId="5E69BB73" w14:textId="3A9CA506" w:rsidR="00DC3EF4" w:rsidRPr="00044C8F" w:rsidRDefault="00DC3EF4" w:rsidP="00105798">
            <w:pPr>
              <w:spacing w:line="240" w:lineRule="auto"/>
              <w:rPr>
                <w:rFonts w:ascii="Arial" w:eastAsiaTheme="minorHAnsi" w:hAnsi="Arial" w:cs="Arial"/>
                <w:b/>
                <w:spacing w:val="0"/>
                <w:szCs w:val="18"/>
              </w:rPr>
            </w:pPr>
            <w:r w:rsidRPr="00044C8F">
              <w:rPr>
                <w:rFonts w:ascii="Arial" w:eastAsiaTheme="minorHAnsi" w:hAnsi="Arial" w:cs="Arial"/>
                <w:b/>
                <w:spacing w:val="0"/>
                <w:szCs w:val="18"/>
              </w:rPr>
              <w:t>Inhoud</w:t>
            </w:r>
          </w:p>
        </w:tc>
      </w:tr>
      <w:tr w:rsidR="00DC3EF4" w:rsidRPr="00044C8F" w14:paraId="2EC2F2D5" w14:textId="77777777" w:rsidTr="001C585E">
        <w:tc>
          <w:tcPr>
            <w:tcW w:w="810" w:type="dxa"/>
          </w:tcPr>
          <w:p w14:paraId="03E6514A" w14:textId="3F7B8491" w:rsidR="00DC3EF4" w:rsidRPr="00044C8F" w:rsidRDefault="00DC3EF4" w:rsidP="00105798">
            <w:pPr>
              <w:spacing w:line="240" w:lineRule="auto"/>
              <w:rPr>
                <w:rFonts w:ascii="Arial" w:eastAsiaTheme="minorHAnsi" w:hAnsi="Arial" w:cs="Arial"/>
                <w:b/>
                <w:spacing w:val="0"/>
                <w:szCs w:val="18"/>
              </w:rPr>
            </w:pPr>
            <w:r w:rsidRPr="00044C8F">
              <w:rPr>
                <w:rFonts w:ascii="Arial" w:eastAsiaTheme="minorHAnsi" w:hAnsi="Arial" w:cs="Arial"/>
                <w:b/>
                <w:spacing w:val="0"/>
                <w:szCs w:val="18"/>
              </w:rPr>
              <w:t>G1.1</w:t>
            </w:r>
          </w:p>
        </w:tc>
        <w:tc>
          <w:tcPr>
            <w:tcW w:w="8399" w:type="dxa"/>
          </w:tcPr>
          <w:p w14:paraId="3BED813E" w14:textId="03CC8641" w:rsidR="00DC3EF4" w:rsidRDefault="00DC3EF4" w:rsidP="00105798">
            <w:pPr>
              <w:pStyle w:val="paragraph"/>
              <w:spacing w:before="0" w:beforeAutospacing="0" w:after="0" w:afterAutospacing="0"/>
              <w:rPr>
                <w:rStyle w:val="normaltextrun"/>
                <w:rFonts w:ascii="Arial" w:hAnsi="Arial" w:cs="Arial"/>
                <w:b/>
                <w:bCs/>
                <w:sz w:val="18"/>
                <w:lang w:val="nl-NL"/>
              </w:rPr>
            </w:pPr>
            <w:r w:rsidRPr="00A263D3">
              <w:rPr>
                <w:rStyle w:val="normaltextrun"/>
                <w:rFonts w:ascii="Arial" w:hAnsi="Arial" w:cs="Arial"/>
                <w:b/>
                <w:bCs/>
                <w:sz w:val="18"/>
                <w:lang w:val="nl-NL"/>
              </w:rPr>
              <w:t>Projectbeheersing</w:t>
            </w:r>
          </w:p>
          <w:p w14:paraId="23C81689" w14:textId="77777777" w:rsidR="00DC3EF4" w:rsidRPr="00C83A31" w:rsidRDefault="00DC3EF4" w:rsidP="00105798">
            <w:pPr>
              <w:pStyle w:val="paragraph"/>
              <w:spacing w:before="0" w:beforeAutospacing="0" w:after="0" w:afterAutospacing="0"/>
              <w:rPr>
                <w:rStyle w:val="normaltextrun"/>
                <w:rFonts w:ascii="Arial" w:hAnsi="Arial" w:cs="Arial"/>
                <w:b/>
                <w:bCs/>
                <w:sz w:val="18"/>
                <w:lang w:val="nl-NL"/>
              </w:rPr>
            </w:pPr>
          </w:p>
          <w:p w14:paraId="19987070" w14:textId="54B38CC5" w:rsidR="00DC3EF4" w:rsidRPr="00C83A31" w:rsidRDefault="00DC3EF4" w:rsidP="00C763A2">
            <w:pPr>
              <w:pStyle w:val="paragraph"/>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De doelstelling van de Opdrachtgever is om tot een beheerste uitvoering van het Werk te komen. De wijze waarop een Inschrijver het proces van uitvoeren invult en de keuze van personeel en materieel dat hij daarvoor inzet, bepalen voor een belangrijk deel de eindprestatie en de beheersing van het verloop van het project.</w:t>
            </w:r>
          </w:p>
          <w:p w14:paraId="370475DA" w14:textId="77777777" w:rsidR="00DC3EF4" w:rsidRPr="00C83A31" w:rsidRDefault="00DC3EF4" w:rsidP="00C763A2">
            <w:pPr>
              <w:pStyle w:val="paragraph"/>
              <w:spacing w:before="0" w:beforeAutospacing="0" w:after="0" w:afterAutospacing="0"/>
              <w:rPr>
                <w:rStyle w:val="normaltextrun"/>
                <w:rFonts w:ascii="Arial" w:hAnsi="Arial" w:cs="Arial"/>
                <w:sz w:val="18"/>
                <w:szCs w:val="18"/>
                <w:lang w:val="nl-NL"/>
              </w:rPr>
            </w:pPr>
          </w:p>
          <w:p w14:paraId="4C80F21D" w14:textId="77777777" w:rsidR="00DC3EF4" w:rsidRPr="00C83A31" w:rsidRDefault="00DC3EF4" w:rsidP="00CA2481">
            <w:pPr>
              <w:pStyle w:val="paragraph"/>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Doelstelling Opdrachtgever (OG):</w:t>
            </w:r>
          </w:p>
          <w:p w14:paraId="63559D71" w14:textId="7F3FC54C" w:rsidR="00DC3EF4" w:rsidRPr="00C83A31" w:rsidRDefault="00DC3EF4" w:rsidP="00CA2481">
            <w:pPr>
              <w:pStyle w:val="paragraph"/>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Effectief projectmanagement waarbij:</w:t>
            </w:r>
          </w:p>
          <w:p w14:paraId="6685EBF6" w14:textId="2C5F117A" w:rsidR="00DC3EF4" w:rsidRPr="00C83A31" w:rsidRDefault="00DC3EF4" w:rsidP="00195F2B">
            <w:pPr>
              <w:pStyle w:val="paragraph"/>
              <w:numPr>
                <w:ilvl w:val="0"/>
                <w:numId w:val="57"/>
              </w:numPr>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risico’s in het kader van en mogelijkheden voor efficiënt en effectief projectmanagement worden gemanaged/beheerst;</w:t>
            </w:r>
          </w:p>
          <w:p w14:paraId="3ABA3C7F" w14:textId="16A7D47B" w:rsidR="00DC3EF4" w:rsidRPr="00C83A31" w:rsidRDefault="00DC3EF4" w:rsidP="00195F2B">
            <w:pPr>
              <w:pStyle w:val="paragraph"/>
              <w:numPr>
                <w:ilvl w:val="0"/>
                <w:numId w:val="57"/>
              </w:numPr>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 xml:space="preserve">het beheersen van situaties die de Opdrachtgever (financieel of anderszins) kunnen schaden; </w:t>
            </w:r>
          </w:p>
          <w:p w14:paraId="63932FC5" w14:textId="496EE142" w:rsidR="002A77E0" w:rsidRPr="00C83A31" w:rsidRDefault="00DC3EF4" w:rsidP="00195F2B">
            <w:pPr>
              <w:pStyle w:val="paragraph"/>
              <w:numPr>
                <w:ilvl w:val="0"/>
                <w:numId w:val="57"/>
              </w:numPr>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milieu/natuur wordt beschermd en in stand gehouden.</w:t>
            </w:r>
          </w:p>
          <w:p w14:paraId="0D6D7B9F" w14:textId="77777777" w:rsidR="00DC3EF4" w:rsidRPr="00C83A31" w:rsidRDefault="00DC3EF4" w:rsidP="00CA2481">
            <w:pPr>
              <w:pStyle w:val="paragraph"/>
              <w:spacing w:before="0" w:beforeAutospacing="0" w:after="0" w:afterAutospacing="0"/>
              <w:rPr>
                <w:rStyle w:val="normaltextrun"/>
                <w:rFonts w:ascii="Arial" w:hAnsi="Arial" w:cs="Arial"/>
                <w:sz w:val="18"/>
                <w:szCs w:val="18"/>
                <w:lang w:val="nl-NL"/>
              </w:rPr>
            </w:pPr>
          </w:p>
          <w:p w14:paraId="5F8DCA70" w14:textId="3C2C2A40" w:rsidR="00DC3EF4" w:rsidRPr="00C83A31" w:rsidRDefault="00DC3EF4" w:rsidP="00B837C1">
            <w:pPr>
              <w:pStyle w:val="paragraph"/>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Dit moet leiden tot het halen van de projectdoelstellingen binnen de gestelde/overeengekomen kaders.</w:t>
            </w:r>
          </w:p>
          <w:p w14:paraId="4F4A053F" w14:textId="77777777" w:rsidR="00DC3EF4" w:rsidRPr="00C83A31" w:rsidRDefault="00DC3EF4" w:rsidP="00B837C1">
            <w:pPr>
              <w:pStyle w:val="paragraph"/>
              <w:spacing w:before="0" w:beforeAutospacing="0" w:after="0" w:afterAutospacing="0"/>
              <w:rPr>
                <w:rStyle w:val="normaltextrun"/>
                <w:rFonts w:ascii="Arial" w:hAnsi="Arial" w:cs="Arial"/>
                <w:sz w:val="18"/>
                <w:szCs w:val="18"/>
                <w:lang w:val="nl-NL"/>
              </w:rPr>
            </w:pPr>
          </w:p>
          <w:p w14:paraId="4D470F00" w14:textId="5763AC1F" w:rsidR="00DC3EF4" w:rsidRPr="00C83A31" w:rsidRDefault="00DC3EF4" w:rsidP="00CA2481">
            <w:pPr>
              <w:pStyle w:val="paragraph"/>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 xml:space="preserve">Omdat de werkzaamheden plaats vinden in een foerageer- en broedplaats voor vogels en op een slecht draagkrachtige </w:t>
            </w:r>
            <w:r w:rsidR="0030484B">
              <w:rPr>
                <w:rStyle w:val="normaltextrun"/>
                <w:rFonts w:ascii="Arial" w:hAnsi="Arial" w:cs="Arial"/>
                <w:sz w:val="18"/>
                <w:szCs w:val="18"/>
                <w:lang w:val="nl-NL"/>
              </w:rPr>
              <w:t>(</w:t>
            </w:r>
            <w:r w:rsidR="0030484B" w:rsidRPr="00532331">
              <w:rPr>
                <w:rStyle w:val="normaltextrun"/>
                <w:rFonts w:ascii="Arial" w:hAnsi="Arial" w:cs="Arial"/>
                <w:sz w:val="18"/>
                <w:szCs w:val="18"/>
                <w:lang w:val="nl-NL"/>
              </w:rPr>
              <w:t>veen</w:t>
            </w:r>
            <w:r w:rsidR="0030484B" w:rsidRPr="0054178A">
              <w:rPr>
                <w:rStyle w:val="normaltextrun"/>
                <w:rFonts w:ascii="Arial" w:hAnsi="Arial" w:cs="Arial"/>
                <w:sz w:val="18"/>
                <w:szCs w:val="18"/>
                <w:lang w:val="nl-NL"/>
              </w:rPr>
              <w:t xml:space="preserve">) </w:t>
            </w:r>
            <w:r w:rsidRPr="00C83A31">
              <w:rPr>
                <w:rStyle w:val="normaltextrun"/>
                <w:rFonts w:ascii="Arial" w:hAnsi="Arial" w:cs="Arial"/>
                <w:sz w:val="18"/>
                <w:szCs w:val="18"/>
                <w:lang w:val="nl-NL"/>
              </w:rPr>
              <w:t>ondergrond, is het wenselijk dat de ondernemer zich bewust is van de volgende aandachtspunten:</w:t>
            </w:r>
          </w:p>
          <w:p w14:paraId="3A1759BA" w14:textId="77777777" w:rsidR="00DC3EF4" w:rsidRPr="00C83A31" w:rsidRDefault="00DC3EF4" w:rsidP="00CA2481">
            <w:pPr>
              <w:pStyle w:val="paragraph"/>
              <w:spacing w:before="0" w:beforeAutospacing="0" w:after="0" w:afterAutospacing="0"/>
              <w:rPr>
                <w:rStyle w:val="normaltextrun"/>
                <w:rFonts w:ascii="Arial" w:hAnsi="Arial" w:cs="Arial"/>
                <w:sz w:val="18"/>
                <w:szCs w:val="18"/>
                <w:lang w:val="nl-NL"/>
              </w:rPr>
            </w:pPr>
          </w:p>
          <w:p w14:paraId="2CDA0F89" w14:textId="77777777" w:rsidR="00DC3EF4" w:rsidRPr="00C83A31" w:rsidRDefault="00DC3EF4" w:rsidP="00CA2481">
            <w:pPr>
              <w:pStyle w:val="paragraph"/>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Aandachtspunten:</w:t>
            </w:r>
          </w:p>
          <w:p w14:paraId="4492C1E0" w14:textId="6D9EC443" w:rsidR="00DC3EF4" w:rsidRDefault="00DC3EF4" w:rsidP="00195F2B">
            <w:pPr>
              <w:pStyle w:val="paragraph"/>
              <w:numPr>
                <w:ilvl w:val="0"/>
                <w:numId w:val="58"/>
              </w:numPr>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 xml:space="preserve">uitvoering bij slechte weersomstandigheden in combinatie met de slecht </w:t>
            </w:r>
            <w:r w:rsidR="00195F2B" w:rsidRPr="00C83A31">
              <w:rPr>
                <w:rStyle w:val="normaltextrun"/>
                <w:rFonts w:ascii="Arial" w:hAnsi="Arial" w:cs="Arial"/>
                <w:sz w:val="18"/>
                <w:szCs w:val="18"/>
                <w:lang w:val="nl-NL"/>
              </w:rPr>
              <w:t>draagkrachtig ondergrond</w:t>
            </w:r>
            <w:r w:rsidRPr="00C83A31">
              <w:rPr>
                <w:rStyle w:val="normaltextrun"/>
                <w:rFonts w:ascii="Arial" w:hAnsi="Arial" w:cs="Arial"/>
                <w:sz w:val="18"/>
                <w:szCs w:val="18"/>
                <w:lang w:val="nl-NL"/>
              </w:rPr>
              <w:t xml:space="preserve"> ter plaatse;</w:t>
            </w:r>
          </w:p>
          <w:p w14:paraId="00C53D06" w14:textId="0CD594ED" w:rsidR="003B3FB9" w:rsidRPr="00C83A31" w:rsidRDefault="003B3FB9" w:rsidP="00195F2B">
            <w:pPr>
              <w:pStyle w:val="paragraph"/>
              <w:numPr>
                <w:ilvl w:val="0"/>
                <w:numId w:val="58"/>
              </w:numPr>
              <w:spacing w:before="0" w:beforeAutospacing="0" w:after="0" w:afterAutospacing="0"/>
              <w:rPr>
                <w:rStyle w:val="normaltextrun"/>
                <w:rFonts w:ascii="Arial" w:hAnsi="Arial" w:cs="Arial"/>
                <w:sz w:val="18"/>
                <w:szCs w:val="18"/>
                <w:lang w:val="nl-NL"/>
              </w:rPr>
            </w:pPr>
            <w:r>
              <w:rPr>
                <w:rStyle w:val="normaltextrun"/>
                <w:rFonts w:ascii="Arial" w:hAnsi="Arial" w:cs="Arial"/>
                <w:sz w:val="18"/>
                <w:szCs w:val="18"/>
                <w:lang w:val="nl-NL"/>
              </w:rPr>
              <w:t>t</w:t>
            </w:r>
            <w:r w:rsidRPr="0054178A">
              <w:rPr>
                <w:rStyle w:val="normaltextrun"/>
                <w:rFonts w:ascii="Arial" w:hAnsi="Arial" w:cs="Arial"/>
                <w:sz w:val="18"/>
                <w:szCs w:val="18"/>
                <w:lang w:val="nl-NL"/>
              </w:rPr>
              <w:t xml:space="preserve">ransport en verwerking van aanzienlijke hoeveelheden grond en bouwstoffen </w:t>
            </w:r>
            <w:r w:rsidRPr="00C83A31">
              <w:rPr>
                <w:rStyle w:val="normaltextrun"/>
                <w:rFonts w:ascii="Arial" w:hAnsi="Arial" w:cs="Arial"/>
                <w:sz w:val="18"/>
                <w:szCs w:val="18"/>
                <w:lang w:val="nl-NL"/>
              </w:rPr>
              <w:t>in combinatie met de slecht draagkrachtige ondergrond ter plaatse;</w:t>
            </w:r>
          </w:p>
          <w:p w14:paraId="4D2496AD" w14:textId="136E9102" w:rsidR="00DC3EF4" w:rsidRPr="00C83A31" w:rsidRDefault="00DC3EF4" w:rsidP="00195F2B">
            <w:pPr>
              <w:pStyle w:val="paragraph"/>
              <w:numPr>
                <w:ilvl w:val="0"/>
                <w:numId w:val="58"/>
              </w:numPr>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risico’s die de uit te voeren werkzaamheden met zich mee kunnen brengen;</w:t>
            </w:r>
          </w:p>
          <w:p w14:paraId="0FB53EB2" w14:textId="4AF5C3FE" w:rsidR="00DC3EF4" w:rsidRPr="00C83A31" w:rsidRDefault="00DC3EF4" w:rsidP="00195F2B">
            <w:pPr>
              <w:pStyle w:val="paragraph"/>
              <w:numPr>
                <w:ilvl w:val="0"/>
                <w:numId w:val="58"/>
              </w:numPr>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lastRenderedPageBreak/>
              <w:t>zicht hebben op effecten van werkzaamheden en daar een passende fasering, werkmethode en passend materieel bij vinden;</w:t>
            </w:r>
          </w:p>
          <w:p w14:paraId="3676779B" w14:textId="77777777" w:rsidR="007F25BB" w:rsidRDefault="00DC3EF4" w:rsidP="00195F2B">
            <w:pPr>
              <w:pStyle w:val="paragraph"/>
              <w:numPr>
                <w:ilvl w:val="0"/>
                <w:numId w:val="58"/>
              </w:numPr>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aandacht hebben voor foeragerende en broedende vogels en daar een passende fasering en werkmethode op toe te passen;</w:t>
            </w:r>
          </w:p>
          <w:p w14:paraId="52B06793" w14:textId="7C0CF71D" w:rsidR="00DC3EF4" w:rsidRPr="007F25BB" w:rsidRDefault="007F25BB" w:rsidP="00195F2B">
            <w:pPr>
              <w:pStyle w:val="paragraph"/>
              <w:numPr>
                <w:ilvl w:val="0"/>
                <w:numId w:val="58"/>
              </w:numPr>
              <w:spacing w:before="0" w:beforeAutospacing="0" w:after="0" w:afterAutospacing="0"/>
              <w:rPr>
                <w:rStyle w:val="normaltextrun"/>
                <w:rFonts w:ascii="Arial" w:hAnsi="Arial" w:cs="Arial"/>
                <w:sz w:val="18"/>
                <w:szCs w:val="18"/>
                <w:lang w:val="nl-NL"/>
              </w:rPr>
            </w:pPr>
            <w:r>
              <w:rPr>
                <w:rStyle w:val="normaltextrun"/>
                <w:rFonts w:ascii="Arial" w:hAnsi="Arial" w:cs="Arial"/>
                <w:sz w:val="18"/>
                <w:szCs w:val="18"/>
                <w:lang w:val="nl-NL"/>
              </w:rPr>
              <w:t>d</w:t>
            </w:r>
            <w:r w:rsidR="002B4A93" w:rsidRPr="007F25BB">
              <w:rPr>
                <w:rStyle w:val="normaltextrun"/>
                <w:rFonts w:ascii="Arial" w:hAnsi="Arial" w:cs="Arial"/>
                <w:sz w:val="18"/>
                <w:szCs w:val="18"/>
                <w:lang w:val="nl-NL"/>
              </w:rPr>
              <w:t>e sloot bij het industrieterrein "</w:t>
            </w:r>
            <w:proofErr w:type="spellStart"/>
            <w:r w:rsidR="002B4A93" w:rsidRPr="007F25BB">
              <w:rPr>
                <w:rStyle w:val="normaltextrun"/>
                <w:rFonts w:ascii="Arial" w:hAnsi="Arial" w:cs="Arial"/>
                <w:sz w:val="18"/>
                <w:szCs w:val="18"/>
                <w:lang w:val="nl-NL"/>
              </w:rPr>
              <w:t>Voorbancken</w:t>
            </w:r>
            <w:proofErr w:type="spellEnd"/>
            <w:r w:rsidR="002B4A93" w:rsidRPr="007F25BB">
              <w:rPr>
                <w:rStyle w:val="normaltextrun"/>
                <w:rFonts w:ascii="Arial" w:hAnsi="Arial" w:cs="Arial"/>
                <w:sz w:val="18"/>
                <w:szCs w:val="18"/>
                <w:lang w:val="nl-NL"/>
              </w:rPr>
              <w:t>" moet prioriteit krijgen in de planning</w:t>
            </w:r>
            <w:r w:rsidR="00367985" w:rsidRPr="007F25BB">
              <w:rPr>
                <w:rStyle w:val="normaltextrun"/>
                <w:rFonts w:ascii="Arial" w:hAnsi="Arial" w:cs="Arial"/>
                <w:sz w:val="18"/>
                <w:szCs w:val="18"/>
                <w:lang w:val="nl-NL"/>
              </w:rPr>
              <w:t xml:space="preserve"> </w:t>
            </w:r>
            <w:r w:rsidR="002A77E0" w:rsidRPr="007F25BB">
              <w:rPr>
                <w:rStyle w:val="normaltextrun"/>
                <w:rFonts w:ascii="Arial" w:hAnsi="Arial" w:cs="Arial"/>
                <w:sz w:val="18"/>
                <w:szCs w:val="18"/>
                <w:lang w:val="nl-NL"/>
              </w:rPr>
              <w:t xml:space="preserve">(conform afspraak </w:t>
            </w:r>
            <w:r w:rsidRPr="007F25BB">
              <w:rPr>
                <w:rStyle w:val="normaltextrun"/>
                <w:rFonts w:ascii="Arial" w:hAnsi="Arial" w:cs="Arial"/>
                <w:sz w:val="18"/>
                <w:szCs w:val="18"/>
                <w:lang w:val="nl-NL"/>
              </w:rPr>
              <w:t>O</w:t>
            </w:r>
            <w:r w:rsidR="002A77E0" w:rsidRPr="007F25BB">
              <w:rPr>
                <w:rStyle w:val="normaltextrun"/>
                <w:rFonts w:ascii="Arial" w:hAnsi="Arial" w:cs="Arial"/>
                <w:sz w:val="18"/>
                <w:szCs w:val="18"/>
                <w:lang w:val="nl-NL"/>
              </w:rPr>
              <w:t>pdrachtgever met stakeholders)</w:t>
            </w:r>
            <w:r w:rsidR="00C83A31" w:rsidRPr="007F25BB">
              <w:rPr>
                <w:rStyle w:val="normaltextrun"/>
                <w:rFonts w:ascii="Arial" w:hAnsi="Arial" w:cs="Arial"/>
                <w:sz w:val="18"/>
                <w:szCs w:val="18"/>
                <w:lang w:val="nl-NL"/>
              </w:rPr>
              <w:t>;</w:t>
            </w:r>
            <w:r w:rsidR="00DC3EF4" w:rsidRPr="007F25BB">
              <w:rPr>
                <w:rStyle w:val="normaltextrun"/>
                <w:rFonts w:ascii="Arial" w:hAnsi="Arial" w:cs="Arial"/>
                <w:sz w:val="18"/>
                <w:szCs w:val="18"/>
                <w:lang w:val="nl-NL"/>
              </w:rPr>
              <w:t xml:space="preserve"> </w:t>
            </w:r>
          </w:p>
          <w:p w14:paraId="30540593" w14:textId="1E46701B" w:rsidR="003C4BEA" w:rsidRDefault="00C83A31" w:rsidP="00195F2B">
            <w:pPr>
              <w:pStyle w:val="Lijstalinea"/>
              <w:numPr>
                <w:ilvl w:val="0"/>
                <w:numId w:val="58"/>
              </w:numPr>
              <w:rPr>
                <w:rStyle w:val="normaltextrun"/>
                <w:rFonts w:ascii="Arial" w:hAnsi="Arial" w:cs="Arial"/>
                <w:sz w:val="18"/>
                <w:szCs w:val="18"/>
                <w:lang w:val="nl-NL"/>
              </w:rPr>
            </w:pPr>
            <w:r w:rsidRPr="00C83A31">
              <w:rPr>
                <w:rStyle w:val="normaltextrun"/>
                <w:rFonts w:ascii="Arial" w:hAnsi="Arial" w:cs="Arial"/>
                <w:sz w:val="18"/>
                <w:szCs w:val="18"/>
                <w:lang w:val="nl-NL"/>
              </w:rPr>
              <w:t>h</w:t>
            </w:r>
            <w:r w:rsidR="003C4BEA" w:rsidRPr="00C83A31">
              <w:rPr>
                <w:rStyle w:val="normaltextrun"/>
                <w:rFonts w:ascii="Arial" w:hAnsi="Arial" w:cs="Arial"/>
                <w:sz w:val="18"/>
                <w:szCs w:val="18"/>
                <w:lang w:val="nl-NL"/>
              </w:rPr>
              <w:t xml:space="preserve">et </w:t>
            </w:r>
            <w:r w:rsidR="00A771B4" w:rsidRPr="00C83A31">
              <w:rPr>
                <w:rStyle w:val="normaltextrun"/>
                <w:rFonts w:ascii="Arial" w:hAnsi="Arial" w:cs="Arial"/>
                <w:sz w:val="18"/>
                <w:szCs w:val="18"/>
                <w:lang w:val="nl-NL"/>
              </w:rPr>
              <w:t xml:space="preserve">bestaande </w:t>
            </w:r>
            <w:r w:rsidRPr="00C83A31">
              <w:rPr>
                <w:rStyle w:val="normaltextrun"/>
                <w:rFonts w:ascii="Arial" w:hAnsi="Arial" w:cs="Arial"/>
                <w:sz w:val="18"/>
                <w:szCs w:val="18"/>
                <w:lang w:val="nl-NL"/>
              </w:rPr>
              <w:t>l</w:t>
            </w:r>
            <w:r w:rsidR="003C4BEA" w:rsidRPr="00C83A31">
              <w:rPr>
                <w:rStyle w:val="normaltextrun"/>
                <w:rFonts w:ascii="Arial" w:hAnsi="Arial" w:cs="Arial"/>
                <w:sz w:val="18"/>
                <w:szCs w:val="18"/>
                <w:lang w:val="nl-NL"/>
              </w:rPr>
              <w:t>isdoddeveld met de aanwezige flora en fauna integreren in het</w:t>
            </w:r>
            <w:r w:rsidR="00A771B4" w:rsidRPr="00C83A31">
              <w:rPr>
                <w:rStyle w:val="normaltextrun"/>
                <w:rFonts w:ascii="Arial" w:hAnsi="Arial" w:cs="Arial"/>
                <w:sz w:val="18"/>
                <w:szCs w:val="18"/>
                <w:lang w:val="nl-NL"/>
              </w:rPr>
              <w:t xml:space="preserve"> nieuw aan te leggen</w:t>
            </w:r>
            <w:r w:rsidR="003C4BEA" w:rsidRPr="00C83A31">
              <w:rPr>
                <w:rStyle w:val="normaltextrun"/>
                <w:rFonts w:ascii="Arial" w:hAnsi="Arial" w:cs="Arial"/>
                <w:sz w:val="18"/>
                <w:szCs w:val="18"/>
                <w:lang w:val="nl-NL"/>
              </w:rPr>
              <w:t xml:space="preserve"> moer</w:t>
            </w:r>
            <w:r w:rsidR="007F25BB">
              <w:rPr>
                <w:rStyle w:val="normaltextrun"/>
                <w:rFonts w:ascii="Arial" w:hAnsi="Arial" w:cs="Arial"/>
                <w:sz w:val="18"/>
                <w:szCs w:val="18"/>
                <w:lang w:val="nl-NL"/>
              </w:rPr>
              <w:t>a</w:t>
            </w:r>
            <w:r w:rsidR="003C4BEA" w:rsidRPr="00C83A31">
              <w:rPr>
                <w:rStyle w:val="normaltextrun"/>
                <w:rFonts w:ascii="Arial" w:hAnsi="Arial" w:cs="Arial"/>
                <w:sz w:val="18"/>
                <w:szCs w:val="18"/>
                <w:lang w:val="nl-NL"/>
              </w:rPr>
              <w:t>sblok D</w:t>
            </w:r>
            <w:r w:rsidR="007F25BB">
              <w:rPr>
                <w:rStyle w:val="normaltextrun"/>
                <w:rFonts w:ascii="Arial" w:hAnsi="Arial" w:cs="Arial"/>
                <w:sz w:val="18"/>
                <w:szCs w:val="18"/>
                <w:lang w:val="nl-NL"/>
              </w:rPr>
              <w:t>;</w:t>
            </w:r>
          </w:p>
          <w:p w14:paraId="4F53A3AB" w14:textId="76DED77F" w:rsidR="003B3FB9" w:rsidRDefault="003B3FB9" w:rsidP="00195F2B">
            <w:pPr>
              <w:pStyle w:val="Lijstalinea"/>
              <w:numPr>
                <w:ilvl w:val="0"/>
                <w:numId w:val="58"/>
              </w:numPr>
              <w:rPr>
                <w:rStyle w:val="normaltextrun"/>
                <w:rFonts w:ascii="Arial" w:hAnsi="Arial" w:cs="Arial"/>
                <w:sz w:val="18"/>
                <w:szCs w:val="18"/>
                <w:lang w:val="nl-NL"/>
              </w:rPr>
            </w:pPr>
            <w:r>
              <w:rPr>
                <w:rStyle w:val="normaltextrun"/>
                <w:rFonts w:ascii="Arial" w:hAnsi="Arial" w:cs="Arial"/>
                <w:sz w:val="18"/>
                <w:szCs w:val="18"/>
                <w:lang w:val="nl-NL"/>
              </w:rPr>
              <w:t>garantie en kwaliteitsborging voor het te realiseren werk</w:t>
            </w:r>
            <w:r w:rsidR="007F25BB">
              <w:rPr>
                <w:rStyle w:val="normaltextrun"/>
                <w:rFonts w:ascii="Arial" w:hAnsi="Arial" w:cs="Arial"/>
                <w:sz w:val="18"/>
                <w:szCs w:val="18"/>
                <w:lang w:val="nl-NL"/>
              </w:rPr>
              <w:t>;</w:t>
            </w:r>
          </w:p>
          <w:p w14:paraId="78085947" w14:textId="0F54F0D9" w:rsidR="003B3FB9" w:rsidRDefault="002A77E0" w:rsidP="00195F2B">
            <w:pPr>
              <w:pStyle w:val="Lijstalinea"/>
              <w:numPr>
                <w:ilvl w:val="0"/>
                <w:numId w:val="58"/>
              </w:numPr>
              <w:rPr>
                <w:rStyle w:val="normaltextrun"/>
                <w:rFonts w:ascii="Arial" w:hAnsi="Arial" w:cs="Arial"/>
                <w:sz w:val="18"/>
                <w:szCs w:val="18"/>
                <w:lang w:val="nl-NL"/>
              </w:rPr>
            </w:pPr>
            <w:r>
              <w:rPr>
                <w:rStyle w:val="normaltextrun"/>
                <w:rFonts w:ascii="Arial" w:hAnsi="Arial" w:cs="Arial"/>
                <w:sz w:val="18"/>
                <w:szCs w:val="18"/>
                <w:lang w:val="nl-NL"/>
              </w:rPr>
              <w:t>v</w:t>
            </w:r>
            <w:r w:rsidR="003B3FB9">
              <w:rPr>
                <w:rStyle w:val="normaltextrun"/>
                <w:rFonts w:ascii="Arial" w:hAnsi="Arial" w:cs="Arial"/>
                <w:sz w:val="18"/>
                <w:szCs w:val="18"/>
                <w:lang w:val="nl-NL"/>
              </w:rPr>
              <w:t xml:space="preserve">erificatieplan t.a.v. de EMVI-beloften en t.a.v. het te realiseren werk, waarmee </w:t>
            </w:r>
            <w:r w:rsidR="007F25BB">
              <w:rPr>
                <w:rStyle w:val="normaltextrun"/>
                <w:rFonts w:ascii="Arial" w:hAnsi="Arial" w:cs="Arial"/>
                <w:sz w:val="18"/>
                <w:szCs w:val="18"/>
                <w:lang w:val="nl-NL"/>
              </w:rPr>
              <w:t xml:space="preserve">Opdrachtnemer </w:t>
            </w:r>
            <w:r w:rsidR="003B3FB9">
              <w:rPr>
                <w:rStyle w:val="normaltextrun"/>
                <w:rFonts w:ascii="Arial" w:hAnsi="Arial" w:cs="Arial"/>
                <w:sz w:val="18"/>
                <w:szCs w:val="18"/>
                <w:lang w:val="nl-NL"/>
              </w:rPr>
              <w:t>zelf controleert en aantoont dat aan alle verplichtingen wordt voldaan.</w:t>
            </w:r>
          </w:p>
          <w:p w14:paraId="411987C3" w14:textId="77777777" w:rsidR="00DC3EF4" w:rsidRPr="001B3370" w:rsidRDefault="00DC3EF4" w:rsidP="007F25BB">
            <w:pPr>
              <w:pStyle w:val="Lijstalinea"/>
              <w:rPr>
                <w:rStyle w:val="normaltextrun"/>
                <w:rFonts w:ascii="Arial" w:hAnsi="Arial" w:cs="Arial"/>
                <w:spacing w:val="5"/>
                <w:sz w:val="18"/>
                <w:szCs w:val="18"/>
                <w:lang w:val="nl-NL" w:eastAsia="nl-NL"/>
              </w:rPr>
            </w:pPr>
          </w:p>
          <w:p w14:paraId="702A1935" w14:textId="77D1A7A6" w:rsidR="00DC3EF4" w:rsidRPr="00C83A31" w:rsidRDefault="00DC3EF4" w:rsidP="00CA2481">
            <w:pPr>
              <w:pStyle w:val="paragraph"/>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Beschrijving:</w:t>
            </w:r>
          </w:p>
          <w:p w14:paraId="7810DB04" w14:textId="7C7DCD41" w:rsidR="00DC3EF4" w:rsidRPr="00C83A31" w:rsidRDefault="00DC3EF4" w:rsidP="00D142A6">
            <w:pPr>
              <w:pStyle w:val="paragraph"/>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Inschrijver dient een beschrijving en toelichting te geven op welke wijze het project wordt gerealiseerd waarbij het vertrouwen overgebracht dient te worden dat de gesignaleerde aandachtspunten worden beheerst/beperkt.</w:t>
            </w:r>
          </w:p>
          <w:p w14:paraId="3A9A054D" w14:textId="77777777" w:rsidR="00DC3EF4" w:rsidRPr="00C83A31" w:rsidRDefault="00DC3EF4" w:rsidP="00D142A6">
            <w:pPr>
              <w:pStyle w:val="paragraph"/>
              <w:spacing w:before="0" w:beforeAutospacing="0" w:after="0" w:afterAutospacing="0"/>
              <w:rPr>
                <w:rStyle w:val="normaltextrun"/>
                <w:rFonts w:ascii="Arial" w:hAnsi="Arial" w:cs="Arial"/>
                <w:sz w:val="18"/>
                <w:szCs w:val="18"/>
                <w:lang w:val="nl-NL"/>
              </w:rPr>
            </w:pPr>
          </w:p>
          <w:p w14:paraId="3B25F792" w14:textId="77777777" w:rsidR="00DC3EF4" w:rsidRPr="00C83A31" w:rsidRDefault="00DC3EF4" w:rsidP="00637B88">
            <w:pPr>
              <w:pStyle w:val="paragraph"/>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Hierbij dienen in ieder geval de volgende onderdelen te worden beschreven:</w:t>
            </w:r>
          </w:p>
          <w:p w14:paraId="6695B151" w14:textId="431E5040" w:rsidR="00DC3EF4" w:rsidRPr="00C83A31" w:rsidRDefault="00DC3EF4" w:rsidP="00195F2B">
            <w:pPr>
              <w:pStyle w:val="paragraph"/>
              <w:numPr>
                <w:ilvl w:val="0"/>
                <w:numId w:val="59"/>
              </w:numPr>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beschrijf de redelijkerwijs c.q. vermoedelijk te verwachten top 5 projectrisico’s vallend binnen de risicosfeer van Opdrachtgever en de top 5 projectrisico’s vallend binnen de risicosfeer van Opdrachtnemer, alsmede de in de Inschrijving verdisconteerde daartoe in te zetten (preventieve EN correctieve) beheersmaatregel(en) die Inschrijver/Opdrachtnemer zal treffen om de te benoemen 10 toprisico’s te beheersen en de kans op het ontstaan daarvan te minimaliseren (hier worden niet risico’s bedoeld die onder “omgevingsmanagement” vallen, zie G1.2);</w:t>
            </w:r>
          </w:p>
          <w:p w14:paraId="644A5AD6" w14:textId="5E464722" w:rsidR="00DC3EF4" w:rsidRPr="00C83A31" w:rsidRDefault="00DC3EF4" w:rsidP="00195F2B">
            <w:pPr>
              <w:pStyle w:val="paragraph"/>
              <w:numPr>
                <w:ilvl w:val="0"/>
                <w:numId w:val="59"/>
              </w:numPr>
              <w:spacing w:before="0" w:beforeAutospacing="0" w:after="0" w:afterAutospacing="0"/>
              <w:rPr>
                <w:rStyle w:val="normaltextrun"/>
                <w:rFonts w:ascii="Arial" w:hAnsi="Arial" w:cs="Arial"/>
                <w:sz w:val="18"/>
                <w:szCs w:val="18"/>
                <w:lang w:val="nl-NL"/>
              </w:rPr>
            </w:pPr>
            <w:r w:rsidRPr="00C83A31">
              <w:rPr>
                <w:rStyle w:val="normaltextrun"/>
                <w:rFonts w:ascii="Arial" w:hAnsi="Arial" w:cs="Arial"/>
                <w:sz w:val="18"/>
                <w:szCs w:val="18"/>
                <w:lang w:val="nl-NL"/>
              </w:rPr>
              <w:t>beschrijving van de wijze waarop Inschrijver de aansturing en aanpak/fasering/planning van het project heeft georganiseerd, welk materieel hij inzet en hoe hij borgt dat de beschikbare uitvoeringsperiode niet wordt overschreden.</w:t>
            </w:r>
          </w:p>
          <w:p w14:paraId="77013933" w14:textId="77777777" w:rsidR="00DC3EF4" w:rsidRPr="00C83A31" w:rsidRDefault="00DC3EF4" w:rsidP="00105798">
            <w:pPr>
              <w:pStyle w:val="paragraph"/>
              <w:spacing w:before="0" w:beforeAutospacing="0" w:after="0" w:afterAutospacing="0"/>
              <w:rPr>
                <w:rStyle w:val="normaltextrun"/>
                <w:rFonts w:ascii="Arial" w:hAnsi="Arial" w:cs="Arial"/>
                <w:sz w:val="18"/>
                <w:szCs w:val="18"/>
                <w:lang w:val="nl-NL"/>
              </w:rPr>
            </w:pPr>
          </w:p>
          <w:p w14:paraId="35C93842" w14:textId="3D5B74D8" w:rsidR="0081690D" w:rsidRPr="00044C8F" w:rsidRDefault="0081690D" w:rsidP="007F25BB">
            <w:pPr>
              <w:pStyle w:val="paragraph"/>
              <w:spacing w:before="0" w:beforeAutospacing="0" w:after="0" w:afterAutospacing="0"/>
              <w:rPr>
                <w:rFonts w:ascii="Arial" w:hAnsi="Arial" w:cs="Arial"/>
                <w:sz w:val="18"/>
                <w:szCs w:val="18"/>
                <w:lang w:val="nl-NL"/>
              </w:rPr>
            </w:pPr>
            <w:r w:rsidRPr="007F25BB">
              <w:rPr>
                <w:rStyle w:val="normaltextrun"/>
                <w:rFonts w:ascii="Arial" w:hAnsi="Arial" w:cs="Arial"/>
                <w:sz w:val="18"/>
                <w:lang w:val="nl-NL"/>
              </w:rPr>
              <w:t xml:space="preserve">Totaal maximaal 6 pagina’s (excl. voorblad en inhoudsopgave) A4, </w:t>
            </w:r>
            <w:proofErr w:type="spellStart"/>
            <w:r w:rsidRPr="007F25BB">
              <w:rPr>
                <w:rStyle w:val="normaltextrun"/>
                <w:rFonts w:ascii="Arial" w:hAnsi="Arial" w:cs="Arial"/>
                <w:sz w:val="18"/>
                <w:lang w:val="nl-NL"/>
              </w:rPr>
              <w:t>Arial</w:t>
            </w:r>
            <w:proofErr w:type="spellEnd"/>
            <w:r w:rsidRPr="007F25BB">
              <w:rPr>
                <w:rStyle w:val="normaltextrun"/>
                <w:rFonts w:ascii="Arial" w:hAnsi="Arial" w:cs="Arial"/>
                <w:sz w:val="18"/>
                <w:lang w:val="nl-NL"/>
              </w:rPr>
              <w:t xml:space="preserve">, lettergrootte 10 + 1 pagina A3 voor risicodossier + 1 pagina A3 voor verificatieplan, inclusief verder ondersteunend beeldmateriaal en bijlagen. </w:t>
            </w:r>
            <w:r>
              <w:rPr>
                <w:rStyle w:val="normaltextrun"/>
                <w:rFonts w:ascii="Arial" w:hAnsi="Arial" w:cs="Arial"/>
                <w:sz w:val="18"/>
                <w:szCs w:val="18"/>
                <w:lang w:val="nl-NL"/>
              </w:rPr>
              <w:t>Links en verwijzingen naar externe bronnen worden niet gevolgd.</w:t>
            </w:r>
          </w:p>
        </w:tc>
      </w:tr>
      <w:tr w:rsidR="00DC3EF4" w:rsidRPr="00044C8F" w14:paraId="1E9B10BA" w14:textId="77777777" w:rsidTr="001C585E">
        <w:tc>
          <w:tcPr>
            <w:tcW w:w="810" w:type="dxa"/>
          </w:tcPr>
          <w:p w14:paraId="4D05F4F9" w14:textId="51EC6AD7" w:rsidR="00DC3EF4" w:rsidRPr="00044C8F" w:rsidRDefault="00DC3EF4" w:rsidP="00FB4125">
            <w:pPr>
              <w:spacing w:line="240" w:lineRule="auto"/>
              <w:rPr>
                <w:rFonts w:ascii="Arial" w:eastAsiaTheme="minorHAnsi" w:hAnsi="Arial" w:cs="Arial"/>
                <w:b/>
                <w:spacing w:val="0"/>
                <w:szCs w:val="18"/>
              </w:rPr>
            </w:pPr>
            <w:r>
              <w:rPr>
                <w:rFonts w:eastAsiaTheme="minorHAnsi"/>
                <w:b/>
                <w:spacing w:val="0"/>
              </w:rPr>
              <w:lastRenderedPageBreak/>
              <w:t>G1.2</w:t>
            </w:r>
          </w:p>
        </w:tc>
        <w:tc>
          <w:tcPr>
            <w:tcW w:w="8399" w:type="dxa"/>
          </w:tcPr>
          <w:p w14:paraId="77496880" w14:textId="77777777" w:rsidR="00DC3EF4" w:rsidRPr="001C585E" w:rsidRDefault="00DC3EF4" w:rsidP="00FB4125">
            <w:pPr>
              <w:pStyle w:val="paragraph"/>
              <w:spacing w:before="0" w:beforeAutospacing="0" w:after="0" w:afterAutospacing="0"/>
              <w:rPr>
                <w:rStyle w:val="normaltextrun"/>
                <w:rFonts w:ascii="Arial" w:hAnsi="Arial" w:cs="Arial"/>
                <w:b/>
                <w:bCs/>
                <w:sz w:val="18"/>
                <w:szCs w:val="18"/>
                <w:lang w:val="nl-NL"/>
              </w:rPr>
            </w:pPr>
            <w:r w:rsidRPr="001C585E">
              <w:rPr>
                <w:rStyle w:val="normaltextrun"/>
                <w:rFonts w:ascii="Arial" w:hAnsi="Arial" w:cs="Arial"/>
                <w:b/>
                <w:bCs/>
                <w:sz w:val="18"/>
                <w:szCs w:val="18"/>
                <w:lang w:val="nl-NL"/>
              </w:rPr>
              <w:t>Omgevingsmanagement</w:t>
            </w:r>
          </w:p>
          <w:p w14:paraId="7ACC0FA3" w14:textId="77777777" w:rsidR="00DC3EF4" w:rsidRPr="001C585E" w:rsidRDefault="00DC3EF4" w:rsidP="00CA2481">
            <w:pPr>
              <w:pStyle w:val="paragraph"/>
              <w:spacing w:before="0" w:beforeAutospacing="0" w:after="0" w:afterAutospacing="0"/>
              <w:rPr>
                <w:rStyle w:val="normaltextrun"/>
                <w:rFonts w:ascii="Arial" w:hAnsi="Arial" w:cs="Arial"/>
                <w:sz w:val="18"/>
                <w:szCs w:val="18"/>
                <w:lang w:val="nl-NL"/>
              </w:rPr>
            </w:pPr>
          </w:p>
          <w:p w14:paraId="751604B9" w14:textId="1F323A52" w:rsidR="00DC3EF4" w:rsidRPr="001C585E" w:rsidRDefault="00DC3EF4" w:rsidP="00CA2481">
            <w:pPr>
              <w:pStyle w:val="paragraph"/>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t xml:space="preserve">Voor dit onderdeel moet de Inschrijver laten zien op welke manier hij ervoor zorgt, dat negatieve effecten op de omgeving (in de vorm van overlast) tot een minimum beperkt worden en blijven. </w:t>
            </w:r>
          </w:p>
          <w:p w14:paraId="68C01894" w14:textId="77777777" w:rsidR="00DC3EF4" w:rsidRPr="001C585E" w:rsidRDefault="00DC3EF4" w:rsidP="00CA2481">
            <w:pPr>
              <w:pStyle w:val="paragraph"/>
              <w:spacing w:before="0" w:beforeAutospacing="0" w:after="0" w:afterAutospacing="0"/>
              <w:rPr>
                <w:rStyle w:val="normaltextrun"/>
                <w:rFonts w:ascii="Arial" w:hAnsi="Arial" w:cs="Arial"/>
                <w:sz w:val="18"/>
                <w:szCs w:val="18"/>
                <w:lang w:val="nl-NL"/>
              </w:rPr>
            </w:pPr>
          </w:p>
          <w:p w14:paraId="2C7BCAD8" w14:textId="77777777" w:rsidR="00DC3EF4" w:rsidRPr="001C585E" w:rsidRDefault="00DC3EF4" w:rsidP="00CA2481">
            <w:pPr>
              <w:pStyle w:val="paragraph"/>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t>Doelstelling OG:</w:t>
            </w:r>
          </w:p>
          <w:p w14:paraId="3784128A" w14:textId="24219B95" w:rsidR="00DC3EF4" w:rsidRPr="001C585E" w:rsidRDefault="00DC3EF4" w:rsidP="00FB4125">
            <w:pPr>
              <w:pStyle w:val="paragraph"/>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t>Uitvoeren van omgevingsmanagement dat zal leiden tot een tevreden directe omgeving waarbij sprake is van zo min mogelijk hinder/beperkingen voor die omgeving.</w:t>
            </w:r>
          </w:p>
          <w:p w14:paraId="62B1BB78" w14:textId="77777777" w:rsidR="00DC3EF4" w:rsidRPr="001C585E" w:rsidRDefault="00DC3EF4" w:rsidP="00FB4125">
            <w:pPr>
              <w:pStyle w:val="paragraph"/>
              <w:spacing w:before="0" w:beforeAutospacing="0" w:after="0" w:afterAutospacing="0"/>
              <w:rPr>
                <w:rStyle w:val="normaltextrun"/>
                <w:rFonts w:ascii="Arial" w:hAnsi="Arial" w:cs="Arial"/>
                <w:sz w:val="18"/>
                <w:szCs w:val="18"/>
                <w:lang w:val="nl-NL"/>
              </w:rPr>
            </w:pPr>
          </w:p>
          <w:p w14:paraId="47AE34AA" w14:textId="77777777" w:rsidR="00DC3EF4" w:rsidRPr="001C585E" w:rsidRDefault="00DC3EF4" w:rsidP="00CA2481">
            <w:pPr>
              <w:pStyle w:val="paragraph"/>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t>Aandachtspunten:</w:t>
            </w:r>
          </w:p>
          <w:p w14:paraId="01273667" w14:textId="7B8D9217" w:rsidR="00DC3EF4" w:rsidRPr="001C585E" w:rsidRDefault="00DC3EF4" w:rsidP="00195F2B">
            <w:pPr>
              <w:pStyle w:val="paragraph"/>
              <w:numPr>
                <w:ilvl w:val="0"/>
                <w:numId w:val="60"/>
              </w:numPr>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t>de Opdrachtgever en directe omgeving moeten tijdig en volledig zijn geïnformeerd over de werkzaamheden, mogelijke overlast, bereikbaarheid en overige beperkingen. De omgeving is volledig op de hoogte van de voorgenomen werkzaamheden en de transportbewegingen;</w:t>
            </w:r>
          </w:p>
          <w:p w14:paraId="585EBC52" w14:textId="388B58E5" w:rsidR="00DC3EF4" w:rsidRPr="001C585E" w:rsidRDefault="00DC3EF4" w:rsidP="00195F2B">
            <w:pPr>
              <w:pStyle w:val="paragraph"/>
              <w:numPr>
                <w:ilvl w:val="0"/>
                <w:numId w:val="60"/>
              </w:numPr>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t>er ontstaat geen schade aan omliggende wegen en eigendommen van derden;</w:t>
            </w:r>
          </w:p>
          <w:p w14:paraId="456B8AC1" w14:textId="6839A0EC" w:rsidR="00DC3EF4" w:rsidRPr="001C585E" w:rsidRDefault="00DC3EF4" w:rsidP="00195F2B">
            <w:pPr>
              <w:pStyle w:val="paragraph"/>
              <w:numPr>
                <w:ilvl w:val="0"/>
                <w:numId w:val="60"/>
              </w:numPr>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t>eventuele omleidingsroutes en beperkingen van bereikbaarheid worden tijdig aangekondigd (waaronder de bereikbaarheid van individuele belanghebbenden);</w:t>
            </w:r>
          </w:p>
          <w:p w14:paraId="49B6E1CF" w14:textId="75151BE3" w:rsidR="00DC3EF4" w:rsidRDefault="00DC3EF4" w:rsidP="00195F2B">
            <w:pPr>
              <w:pStyle w:val="paragraph"/>
              <w:numPr>
                <w:ilvl w:val="0"/>
                <w:numId w:val="60"/>
              </w:numPr>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t>het risico op klachten moet beperkt worden en indien er klachten zijn, moeten deze op aantoonbare wijze afdoende worden verholpen waarbij het voor Opdrachtgever inzichtelijk is wat de aard/inhoud is van een klacht, hoe met klachten wordt omgegaan en op welke wijze deze worden afgehandeld</w:t>
            </w:r>
            <w:r w:rsidR="007F25BB">
              <w:rPr>
                <w:rStyle w:val="normaltextrun"/>
                <w:rFonts w:ascii="Arial" w:hAnsi="Arial" w:cs="Arial"/>
                <w:sz w:val="18"/>
                <w:szCs w:val="18"/>
                <w:lang w:val="nl-NL"/>
              </w:rPr>
              <w:t>;</w:t>
            </w:r>
          </w:p>
          <w:p w14:paraId="1551CFC1" w14:textId="3DB17AD5" w:rsidR="0081690D" w:rsidRPr="00644F54" w:rsidRDefault="0081690D" w:rsidP="00195F2B">
            <w:pPr>
              <w:pStyle w:val="Lijstalinea"/>
              <w:numPr>
                <w:ilvl w:val="0"/>
                <w:numId w:val="60"/>
              </w:numPr>
              <w:rPr>
                <w:rStyle w:val="normaltextrun"/>
                <w:rFonts w:ascii="Arial" w:hAnsi="Arial" w:cs="Arial"/>
                <w:sz w:val="18"/>
                <w:szCs w:val="18"/>
                <w:lang w:val="nl-NL"/>
              </w:rPr>
            </w:pPr>
            <w:r>
              <w:rPr>
                <w:rStyle w:val="normaltextrun"/>
                <w:rFonts w:ascii="Arial" w:hAnsi="Arial" w:cs="Arial"/>
                <w:sz w:val="18"/>
                <w:szCs w:val="18"/>
                <w:lang w:val="nl-NL"/>
              </w:rPr>
              <w:t xml:space="preserve">zorg dragen voor afstemming i.r.t. juist omgevingsmanagement (o.a. planning en veiligheid) met diverse stakeholders, waaronder o.a. de kabel- en leidingbeheerders waartoe </w:t>
            </w:r>
            <w:proofErr w:type="spellStart"/>
            <w:r>
              <w:rPr>
                <w:rStyle w:val="normaltextrun"/>
                <w:rFonts w:ascii="Arial" w:hAnsi="Arial" w:cs="Arial"/>
                <w:sz w:val="18"/>
                <w:szCs w:val="18"/>
                <w:lang w:val="nl-NL"/>
              </w:rPr>
              <w:t>overkluizingen</w:t>
            </w:r>
            <w:proofErr w:type="spellEnd"/>
            <w:r>
              <w:rPr>
                <w:rStyle w:val="normaltextrun"/>
                <w:rFonts w:ascii="Arial" w:hAnsi="Arial" w:cs="Arial"/>
                <w:sz w:val="18"/>
                <w:szCs w:val="18"/>
                <w:lang w:val="nl-NL"/>
              </w:rPr>
              <w:t xml:space="preserve"> worden gerealiseerd, alsook wegbeheerders, </w:t>
            </w:r>
            <w:r w:rsidRPr="00927024">
              <w:rPr>
                <w:rStyle w:val="normaltextrun"/>
                <w:rFonts w:ascii="Arial" w:hAnsi="Arial" w:cs="Arial"/>
                <w:sz w:val="18"/>
                <w:szCs w:val="18"/>
                <w:lang w:val="nl-NL"/>
              </w:rPr>
              <w:t xml:space="preserve">Veenlanden college, sportclub </w:t>
            </w:r>
            <w:proofErr w:type="spellStart"/>
            <w:r w:rsidRPr="00927024">
              <w:rPr>
                <w:rStyle w:val="normaltextrun"/>
                <w:rFonts w:ascii="Arial" w:hAnsi="Arial" w:cs="Arial"/>
                <w:sz w:val="18"/>
                <w:szCs w:val="18"/>
                <w:lang w:val="nl-NL"/>
              </w:rPr>
              <w:t>Hert</w:t>
            </w:r>
            <w:r w:rsidR="007F25BB">
              <w:rPr>
                <w:rStyle w:val="normaltextrun"/>
                <w:rFonts w:ascii="Arial" w:hAnsi="Arial" w:cs="Arial"/>
                <w:sz w:val="18"/>
                <w:szCs w:val="18"/>
                <w:lang w:val="nl-NL"/>
              </w:rPr>
              <w:t>h</w:t>
            </w:r>
            <w:r w:rsidRPr="00927024">
              <w:rPr>
                <w:rStyle w:val="normaltextrun"/>
                <w:rFonts w:ascii="Arial" w:hAnsi="Arial" w:cs="Arial"/>
                <w:sz w:val="18"/>
                <w:szCs w:val="18"/>
                <w:lang w:val="nl-NL"/>
              </w:rPr>
              <w:t>a</w:t>
            </w:r>
            <w:proofErr w:type="spellEnd"/>
            <w:r w:rsidRPr="00927024">
              <w:rPr>
                <w:rStyle w:val="normaltextrun"/>
                <w:rFonts w:ascii="Arial" w:hAnsi="Arial" w:cs="Arial"/>
                <w:sz w:val="18"/>
                <w:szCs w:val="18"/>
                <w:lang w:val="nl-NL"/>
              </w:rPr>
              <w:t>, Waterschap AGV (</w:t>
            </w:r>
            <w:r>
              <w:rPr>
                <w:rStyle w:val="normaltextrun"/>
                <w:rFonts w:ascii="Arial" w:hAnsi="Arial" w:cs="Arial"/>
                <w:sz w:val="18"/>
                <w:szCs w:val="18"/>
                <w:lang w:val="nl-NL"/>
              </w:rPr>
              <w:t xml:space="preserve">op </w:t>
            </w:r>
            <w:r w:rsidRPr="00927024">
              <w:rPr>
                <w:rStyle w:val="normaltextrun"/>
                <w:rFonts w:ascii="Arial" w:hAnsi="Arial" w:cs="Arial"/>
                <w:sz w:val="18"/>
                <w:szCs w:val="18"/>
                <w:lang w:val="nl-NL"/>
              </w:rPr>
              <w:t xml:space="preserve">ringdijk en </w:t>
            </w:r>
            <w:r>
              <w:rPr>
                <w:rStyle w:val="normaltextrun"/>
                <w:rFonts w:ascii="Arial" w:hAnsi="Arial" w:cs="Arial"/>
                <w:sz w:val="18"/>
                <w:szCs w:val="18"/>
                <w:lang w:val="nl-NL"/>
              </w:rPr>
              <w:t>voor afstemming kunstwerken</w:t>
            </w:r>
            <w:r w:rsidRPr="00927024">
              <w:rPr>
                <w:rStyle w:val="normaltextrun"/>
                <w:rFonts w:ascii="Arial" w:hAnsi="Arial" w:cs="Arial"/>
                <w:sz w:val="18"/>
                <w:szCs w:val="18"/>
                <w:lang w:val="nl-NL"/>
              </w:rPr>
              <w:t xml:space="preserve">), Scouting Vinkeveen </w:t>
            </w:r>
            <w:proofErr w:type="spellStart"/>
            <w:r w:rsidRPr="00927024">
              <w:rPr>
                <w:rStyle w:val="normaltextrun"/>
                <w:rFonts w:ascii="Arial" w:hAnsi="Arial" w:cs="Arial"/>
                <w:sz w:val="18"/>
                <w:szCs w:val="18"/>
                <w:lang w:val="nl-NL"/>
              </w:rPr>
              <w:t>Eliboe</w:t>
            </w:r>
            <w:proofErr w:type="spellEnd"/>
            <w:r>
              <w:rPr>
                <w:rStyle w:val="normaltextrun"/>
                <w:rFonts w:ascii="Arial" w:hAnsi="Arial" w:cs="Arial"/>
                <w:sz w:val="18"/>
                <w:szCs w:val="18"/>
                <w:lang w:val="nl-NL"/>
              </w:rPr>
              <w:t>, diverse beheerders</w:t>
            </w:r>
            <w:r w:rsidRPr="00927024">
              <w:rPr>
                <w:rStyle w:val="normaltextrun"/>
                <w:rFonts w:ascii="Arial" w:hAnsi="Arial" w:cs="Arial"/>
                <w:sz w:val="18"/>
                <w:szCs w:val="18"/>
                <w:lang w:val="nl-NL"/>
              </w:rPr>
              <w:t xml:space="preserve"> en Provincie Utrecht</w:t>
            </w:r>
            <w:r>
              <w:rPr>
                <w:rStyle w:val="normaltextrun"/>
                <w:rFonts w:ascii="Arial" w:hAnsi="Arial" w:cs="Arial"/>
                <w:sz w:val="18"/>
                <w:szCs w:val="18"/>
                <w:lang w:val="nl-NL"/>
              </w:rPr>
              <w:t>. Hierbij geldt ook het opvolgen van diverse eisen en voorwaarden uit vergunningen (o.a. bouw- en constructietekeningen</w:t>
            </w:r>
            <w:r w:rsidR="00644F54">
              <w:rPr>
                <w:rStyle w:val="normaltextrun"/>
                <w:rFonts w:ascii="Arial" w:hAnsi="Arial" w:cs="Arial"/>
                <w:sz w:val="18"/>
                <w:szCs w:val="18"/>
                <w:lang w:val="nl-NL"/>
              </w:rPr>
              <w:t xml:space="preserve"> voor bruggen indienen).</w:t>
            </w:r>
          </w:p>
          <w:p w14:paraId="1F2BC3C9" w14:textId="77777777" w:rsidR="00DC3EF4" w:rsidRPr="001C585E" w:rsidRDefault="00DC3EF4" w:rsidP="00FB4125">
            <w:pPr>
              <w:pStyle w:val="paragraph"/>
              <w:spacing w:before="0" w:beforeAutospacing="0" w:after="0" w:afterAutospacing="0"/>
              <w:rPr>
                <w:rStyle w:val="normaltextrun"/>
                <w:rFonts w:ascii="Arial" w:hAnsi="Arial" w:cs="Arial"/>
                <w:sz w:val="18"/>
                <w:szCs w:val="18"/>
                <w:lang w:val="nl-NL"/>
              </w:rPr>
            </w:pPr>
          </w:p>
          <w:p w14:paraId="2AAED0CA" w14:textId="77777777" w:rsidR="00DC3EF4" w:rsidRPr="001C585E" w:rsidRDefault="00DC3EF4" w:rsidP="00CA2481">
            <w:pPr>
              <w:pStyle w:val="paragraph"/>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t>Beschrijving:</w:t>
            </w:r>
          </w:p>
          <w:p w14:paraId="0F8CABA1" w14:textId="4C4DDE79" w:rsidR="00DC3EF4" w:rsidRPr="001C585E" w:rsidRDefault="00DC3EF4" w:rsidP="00CA2481">
            <w:pPr>
              <w:pStyle w:val="paragraph"/>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t>Door maatregelen in de planning, keuze van de uitvoeringsmethode</w:t>
            </w:r>
            <w:r w:rsidR="00644F54">
              <w:rPr>
                <w:rStyle w:val="normaltextrun"/>
                <w:rFonts w:ascii="Arial" w:hAnsi="Arial" w:cs="Arial"/>
                <w:sz w:val="18"/>
                <w:szCs w:val="18"/>
                <w:lang w:val="nl-NL"/>
              </w:rPr>
              <w:t>, fasering,</w:t>
            </w:r>
            <w:r w:rsidRPr="001C585E">
              <w:rPr>
                <w:rStyle w:val="normaltextrun"/>
                <w:rFonts w:ascii="Arial" w:hAnsi="Arial" w:cs="Arial"/>
                <w:sz w:val="18"/>
                <w:szCs w:val="18"/>
                <w:lang w:val="nl-NL"/>
              </w:rPr>
              <w:t xml:space="preserve"> </w:t>
            </w:r>
            <w:r w:rsidR="00644F54">
              <w:rPr>
                <w:rStyle w:val="normaltextrun"/>
                <w:rFonts w:ascii="Arial" w:hAnsi="Arial" w:cs="Arial"/>
                <w:sz w:val="18"/>
                <w:szCs w:val="18"/>
                <w:lang w:val="nl-NL"/>
              </w:rPr>
              <w:t xml:space="preserve">volgorde </w:t>
            </w:r>
            <w:r w:rsidRPr="001C585E">
              <w:rPr>
                <w:rStyle w:val="normaltextrun"/>
                <w:rFonts w:ascii="Arial" w:hAnsi="Arial" w:cs="Arial"/>
                <w:sz w:val="18"/>
                <w:szCs w:val="18"/>
                <w:lang w:val="nl-NL"/>
              </w:rPr>
              <w:t xml:space="preserve">en andere maatregelen moet de Inschrijver aantonen dat hij voorzienbare “overlast-effecten” op de omgeving voorkomt dan wel minimaliseert. </w:t>
            </w:r>
          </w:p>
          <w:p w14:paraId="22A0F597" w14:textId="77777777" w:rsidR="00DC3EF4" w:rsidRPr="001C585E" w:rsidRDefault="00DC3EF4" w:rsidP="00CA2481">
            <w:pPr>
              <w:pStyle w:val="paragraph"/>
              <w:spacing w:before="0" w:beforeAutospacing="0" w:after="0" w:afterAutospacing="0"/>
              <w:rPr>
                <w:rStyle w:val="normaltextrun"/>
                <w:rFonts w:ascii="Arial" w:hAnsi="Arial" w:cs="Arial"/>
                <w:sz w:val="18"/>
                <w:szCs w:val="18"/>
                <w:lang w:val="nl-NL"/>
              </w:rPr>
            </w:pPr>
          </w:p>
          <w:p w14:paraId="13FA5AE1" w14:textId="77777777" w:rsidR="00DC3EF4" w:rsidRPr="001C585E" w:rsidRDefault="00DC3EF4" w:rsidP="00CA2481">
            <w:pPr>
              <w:pStyle w:val="paragraph"/>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t>Hierbij dienen in ieder geval de volgende onderdelen te worden beschreven:</w:t>
            </w:r>
          </w:p>
          <w:p w14:paraId="067D25FC" w14:textId="577EB89C" w:rsidR="00DC3EF4" w:rsidRPr="001C585E" w:rsidRDefault="00DC3EF4" w:rsidP="00195F2B">
            <w:pPr>
              <w:pStyle w:val="paragraph"/>
              <w:numPr>
                <w:ilvl w:val="0"/>
                <w:numId w:val="60"/>
              </w:numPr>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t>hoe klachten worden ontvangen, geregistreerd en de afhandeling wordt vastgelegd zodat het (doorlopend) inzichtelijk is voor de Opdrachtgever;</w:t>
            </w:r>
          </w:p>
          <w:p w14:paraId="0A26E986" w14:textId="20909068" w:rsidR="00DC3EF4" w:rsidRPr="001C585E" w:rsidRDefault="00DC3EF4" w:rsidP="00195F2B">
            <w:pPr>
              <w:pStyle w:val="paragraph"/>
              <w:numPr>
                <w:ilvl w:val="0"/>
                <w:numId w:val="60"/>
              </w:numPr>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lastRenderedPageBreak/>
              <w:t>hoe communicatie en de wijze waarop gecommuniceerd wordt met Opdrachtgever en directe omgeving effectief wordt ingericht en op de planningsbehoefte wordt ingespeeld, alsmede hoe daaruit voortvloeiende acties worden opgevolgd;</w:t>
            </w:r>
          </w:p>
          <w:p w14:paraId="22A4D8D4" w14:textId="1BDC56B0" w:rsidR="00DC3EF4" w:rsidRDefault="00DC3EF4" w:rsidP="00195F2B">
            <w:pPr>
              <w:pStyle w:val="paragraph"/>
              <w:numPr>
                <w:ilvl w:val="0"/>
                <w:numId w:val="60"/>
              </w:numPr>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t>hoe hinder/overlast in het project zal worden beperkt/voorkomen (b.v. door inzet van speciaal materieel en het beperken van het aantal vervoersbewegingen)</w:t>
            </w:r>
            <w:r w:rsidR="007F25BB">
              <w:rPr>
                <w:rStyle w:val="normaltextrun"/>
                <w:rFonts w:ascii="Arial" w:hAnsi="Arial" w:cs="Arial"/>
                <w:sz w:val="18"/>
                <w:szCs w:val="18"/>
                <w:lang w:val="nl-NL"/>
              </w:rPr>
              <w:t>;</w:t>
            </w:r>
          </w:p>
          <w:p w14:paraId="3A04CD51" w14:textId="1B1D2588" w:rsidR="0087643D" w:rsidRPr="001C585E" w:rsidRDefault="0087643D" w:rsidP="00195F2B">
            <w:pPr>
              <w:pStyle w:val="paragraph"/>
              <w:numPr>
                <w:ilvl w:val="0"/>
                <w:numId w:val="60"/>
              </w:numPr>
              <w:spacing w:before="0" w:beforeAutospacing="0" w:after="0" w:afterAutospacing="0"/>
              <w:rPr>
                <w:rStyle w:val="normaltextrun"/>
                <w:rFonts w:ascii="Arial" w:hAnsi="Arial" w:cs="Arial"/>
                <w:sz w:val="18"/>
                <w:szCs w:val="18"/>
                <w:lang w:val="nl-NL"/>
              </w:rPr>
            </w:pPr>
            <w:r>
              <w:rPr>
                <w:rStyle w:val="normaltextrun"/>
                <w:rFonts w:ascii="Arial" w:hAnsi="Arial" w:cs="Arial"/>
                <w:sz w:val="18"/>
                <w:szCs w:val="18"/>
                <w:lang w:val="nl-NL"/>
              </w:rPr>
              <w:t>hoe werkzaamheden worden afgestemd en ingepland i.r.t. de diverse stakeholders.</w:t>
            </w:r>
          </w:p>
          <w:p w14:paraId="75DF6BD0" w14:textId="77777777" w:rsidR="00DC3EF4" w:rsidRPr="001C585E" w:rsidRDefault="00DC3EF4" w:rsidP="00FB4125">
            <w:pPr>
              <w:pStyle w:val="paragraph"/>
              <w:spacing w:before="0" w:beforeAutospacing="0" w:after="0" w:afterAutospacing="0"/>
              <w:rPr>
                <w:rStyle w:val="normaltextrun"/>
                <w:rFonts w:ascii="Arial" w:hAnsi="Arial" w:cs="Arial"/>
                <w:sz w:val="18"/>
                <w:szCs w:val="18"/>
                <w:lang w:val="nl-NL"/>
              </w:rPr>
            </w:pPr>
          </w:p>
          <w:p w14:paraId="7893CD78" w14:textId="17873D0B" w:rsidR="00DC3EF4" w:rsidRPr="007F25BB" w:rsidRDefault="001C585E" w:rsidP="009B0364">
            <w:pPr>
              <w:pStyle w:val="paragraph"/>
              <w:spacing w:before="0" w:beforeAutospacing="0" w:after="0" w:afterAutospacing="0"/>
              <w:rPr>
                <w:rStyle w:val="normaltextrun"/>
                <w:rFonts w:ascii="Arial" w:hAnsi="Arial" w:cs="Arial"/>
                <w:sz w:val="18"/>
                <w:szCs w:val="18"/>
                <w:lang w:val="nl-NL"/>
              </w:rPr>
            </w:pPr>
            <w:r w:rsidRPr="007F25BB">
              <w:rPr>
                <w:rStyle w:val="normaltextrun"/>
                <w:rFonts w:ascii="Arial" w:hAnsi="Arial" w:cs="Arial"/>
                <w:sz w:val="18"/>
                <w:szCs w:val="18"/>
                <w:lang w:val="nl-NL"/>
              </w:rPr>
              <w:t>M</w:t>
            </w:r>
            <w:r w:rsidR="00DC3EF4" w:rsidRPr="007F25BB">
              <w:rPr>
                <w:rStyle w:val="normaltextrun"/>
                <w:rFonts w:ascii="Arial" w:hAnsi="Arial" w:cs="Arial"/>
                <w:sz w:val="18"/>
                <w:szCs w:val="18"/>
                <w:lang w:val="nl-NL"/>
              </w:rPr>
              <w:t xml:space="preserve">aximaal 3 pagina’s (excl. voorblad en inhoudsopgave) A4, lettergrootte 10, </w:t>
            </w:r>
            <w:proofErr w:type="spellStart"/>
            <w:r w:rsidR="00DC3EF4" w:rsidRPr="007F25BB">
              <w:rPr>
                <w:rStyle w:val="normaltextrun"/>
                <w:rFonts w:ascii="Arial" w:hAnsi="Arial" w:cs="Arial"/>
                <w:sz w:val="18"/>
                <w:szCs w:val="18"/>
                <w:lang w:val="nl-NL"/>
              </w:rPr>
              <w:t>Arial</w:t>
            </w:r>
            <w:proofErr w:type="spellEnd"/>
            <w:r w:rsidR="0081690D" w:rsidRPr="007F25BB">
              <w:rPr>
                <w:rStyle w:val="normaltextrun"/>
                <w:rFonts w:ascii="Arial" w:hAnsi="Arial" w:cs="Arial"/>
                <w:sz w:val="18"/>
                <w:szCs w:val="18"/>
                <w:lang w:val="nl-NL"/>
              </w:rPr>
              <w:t xml:space="preserve"> </w:t>
            </w:r>
            <w:r w:rsidR="0081690D" w:rsidRPr="00C60514">
              <w:rPr>
                <w:rStyle w:val="normaltextrun"/>
                <w:rFonts w:ascii="Arial" w:hAnsi="Arial" w:cs="Arial"/>
                <w:sz w:val="18"/>
                <w:szCs w:val="18"/>
                <w:lang w:val="nl-NL"/>
              </w:rPr>
              <w:t>+ 1 pagina A3 voor planning</w:t>
            </w:r>
            <w:r w:rsidR="00DC3EF4" w:rsidRPr="007F25BB">
              <w:rPr>
                <w:rStyle w:val="normaltextrun"/>
                <w:rFonts w:ascii="Arial" w:hAnsi="Arial" w:cs="Arial"/>
                <w:sz w:val="18"/>
                <w:szCs w:val="18"/>
                <w:lang w:val="nl-NL"/>
              </w:rPr>
              <w:t xml:space="preserve">, inclusief </w:t>
            </w:r>
            <w:r w:rsidR="0081690D" w:rsidRPr="007F25BB">
              <w:rPr>
                <w:rStyle w:val="normaltextrun"/>
                <w:rFonts w:ascii="Arial" w:hAnsi="Arial" w:cs="Arial"/>
                <w:sz w:val="18"/>
                <w:szCs w:val="18"/>
                <w:lang w:val="nl-NL"/>
              </w:rPr>
              <w:t xml:space="preserve">verder </w:t>
            </w:r>
            <w:r w:rsidR="00DC3EF4" w:rsidRPr="007F25BB">
              <w:rPr>
                <w:rStyle w:val="normaltextrun"/>
                <w:rFonts w:ascii="Arial" w:hAnsi="Arial" w:cs="Arial"/>
                <w:sz w:val="18"/>
                <w:szCs w:val="18"/>
                <w:lang w:val="nl-NL"/>
              </w:rPr>
              <w:t>ondersteunend beeldmateriaal en bijlagen. Links en verwijzingen naar externe bronnen worden niet gevolgd</w:t>
            </w:r>
            <w:r w:rsidR="007F25BB">
              <w:rPr>
                <w:rStyle w:val="normaltextrun"/>
                <w:rFonts w:ascii="Arial" w:hAnsi="Arial" w:cs="Arial"/>
                <w:sz w:val="18"/>
                <w:szCs w:val="18"/>
                <w:lang w:val="nl-NL"/>
              </w:rPr>
              <w:t>.</w:t>
            </w:r>
          </w:p>
        </w:tc>
      </w:tr>
      <w:tr w:rsidR="00DC3EF4" w:rsidRPr="00044C8F" w14:paraId="0FA2FADC" w14:textId="77777777" w:rsidTr="001C585E">
        <w:tc>
          <w:tcPr>
            <w:tcW w:w="810" w:type="dxa"/>
          </w:tcPr>
          <w:p w14:paraId="07EA9D3D" w14:textId="6791746E" w:rsidR="00DC3EF4" w:rsidRPr="00044C8F" w:rsidRDefault="00DC3EF4" w:rsidP="00105798">
            <w:pPr>
              <w:spacing w:line="240" w:lineRule="auto"/>
              <w:rPr>
                <w:rFonts w:ascii="Arial" w:eastAsiaTheme="minorHAnsi" w:hAnsi="Arial" w:cs="Arial"/>
                <w:b/>
                <w:spacing w:val="0"/>
                <w:szCs w:val="18"/>
              </w:rPr>
            </w:pPr>
            <w:r w:rsidRPr="00044C8F">
              <w:rPr>
                <w:rFonts w:ascii="Arial" w:eastAsiaTheme="minorHAnsi" w:hAnsi="Arial" w:cs="Arial"/>
                <w:b/>
                <w:spacing w:val="0"/>
                <w:szCs w:val="18"/>
              </w:rPr>
              <w:lastRenderedPageBreak/>
              <w:t>G1.</w:t>
            </w:r>
            <w:r>
              <w:rPr>
                <w:rFonts w:ascii="Arial" w:eastAsiaTheme="minorHAnsi" w:hAnsi="Arial" w:cs="Arial"/>
                <w:b/>
                <w:spacing w:val="0"/>
                <w:szCs w:val="18"/>
              </w:rPr>
              <w:t>3</w:t>
            </w:r>
          </w:p>
        </w:tc>
        <w:tc>
          <w:tcPr>
            <w:tcW w:w="8399" w:type="dxa"/>
          </w:tcPr>
          <w:p w14:paraId="18BD209F" w14:textId="74231FF7" w:rsidR="00DC3EF4" w:rsidRPr="001C585E" w:rsidRDefault="00DC3EF4" w:rsidP="00105798">
            <w:pPr>
              <w:pStyle w:val="paragraph"/>
              <w:spacing w:before="0" w:beforeAutospacing="0" w:after="0" w:afterAutospacing="0"/>
              <w:rPr>
                <w:rStyle w:val="normaltextrun"/>
                <w:rFonts w:ascii="Arial" w:hAnsi="Arial" w:cs="Arial"/>
                <w:b/>
                <w:bCs/>
                <w:sz w:val="18"/>
                <w:szCs w:val="18"/>
                <w:lang w:val="nl-NL"/>
              </w:rPr>
            </w:pPr>
            <w:r w:rsidRPr="001C585E">
              <w:rPr>
                <w:rStyle w:val="normaltextrun"/>
                <w:rFonts w:ascii="Arial" w:hAnsi="Arial" w:cs="Arial"/>
                <w:b/>
                <w:bCs/>
                <w:sz w:val="18"/>
                <w:szCs w:val="18"/>
                <w:lang w:val="nl-NL"/>
              </w:rPr>
              <w:t>Projectteam</w:t>
            </w:r>
          </w:p>
          <w:p w14:paraId="7B5F783A" w14:textId="77777777" w:rsidR="00DC3EF4" w:rsidRPr="001C585E" w:rsidRDefault="00DC3EF4" w:rsidP="00105798">
            <w:pPr>
              <w:pStyle w:val="paragraph"/>
              <w:spacing w:before="0" w:beforeAutospacing="0" w:after="0" w:afterAutospacing="0"/>
              <w:rPr>
                <w:rFonts w:ascii="Arial" w:hAnsi="Arial" w:cs="Arial"/>
                <w:sz w:val="18"/>
                <w:szCs w:val="18"/>
                <w:lang w:val="nl-NL"/>
              </w:rPr>
            </w:pPr>
          </w:p>
          <w:p w14:paraId="61042500" w14:textId="686EE18C" w:rsidR="00DC3EF4" w:rsidRPr="001C585E" w:rsidRDefault="00DC3EF4" w:rsidP="00105798">
            <w:pPr>
              <w:pStyle w:val="paragraph"/>
              <w:spacing w:before="0" w:beforeAutospacing="0" w:after="0" w:afterAutospacing="0"/>
              <w:rPr>
                <w:rStyle w:val="normaltextrun"/>
                <w:rFonts w:ascii="Arial" w:hAnsi="Arial" w:cs="Arial"/>
                <w:sz w:val="18"/>
                <w:szCs w:val="18"/>
                <w:lang w:val="nl-NL"/>
              </w:rPr>
            </w:pPr>
            <w:r w:rsidRPr="001C585E">
              <w:rPr>
                <w:rStyle w:val="normaltextrun"/>
                <w:rFonts w:ascii="Arial" w:hAnsi="Arial" w:cs="Arial"/>
                <w:sz w:val="18"/>
                <w:szCs w:val="18"/>
                <w:lang w:val="nl-NL"/>
              </w:rPr>
              <w:t>Opdrachtgever hecht grote waarde aan een ervaren en deskundig team dat ook als team kan opereren. Geef aan met welk projectteam u de Opdracht wilt uitvoeren.</w:t>
            </w:r>
          </w:p>
          <w:p w14:paraId="41AEA2E4" w14:textId="77777777" w:rsidR="00DC3EF4" w:rsidRPr="001C585E" w:rsidRDefault="00DC3EF4" w:rsidP="00105798">
            <w:pPr>
              <w:pStyle w:val="paragraph"/>
              <w:spacing w:before="0" w:beforeAutospacing="0" w:after="0" w:afterAutospacing="0"/>
              <w:rPr>
                <w:rStyle w:val="normaltextrun"/>
                <w:rFonts w:ascii="Arial" w:hAnsi="Arial" w:cs="Arial"/>
                <w:sz w:val="18"/>
                <w:szCs w:val="18"/>
                <w:lang w:val="nl-NL"/>
              </w:rPr>
            </w:pPr>
          </w:p>
          <w:p w14:paraId="7F4EDD87" w14:textId="6BB1BDCC" w:rsidR="00DC3EF4" w:rsidRPr="001C585E" w:rsidRDefault="00DC3EF4" w:rsidP="00105798">
            <w:pPr>
              <w:pStyle w:val="paragraph"/>
              <w:spacing w:before="0" w:beforeAutospacing="0" w:after="0" w:afterAutospacing="0"/>
              <w:rPr>
                <w:rStyle w:val="normaltextrun"/>
                <w:rFonts w:ascii="Arial" w:hAnsi="Arial" w:cs="Arial"/>
                <w:sz w:val="18"/>
                <w:szCs w:val="18"/>
                <w:lang w:val="nl-NL"/>
              </w:rPr>
            </w:pPr>
            <w:r w:rsidRPr="00BA2B43">
              <w:rPr>
                <w:rStyle w:val="normaltextrun"/>
                <w:rFonts w:ascii="Arial" w:hAnsi="Arial" w:cs="Arial"/>
                <w:sz w:val="18"/>
                <w:szCs w:val="18"/>
                <w:lang w:val="nl-NL"/>
              </w:rPr>
              <w:t>Opdrachtgever verwacht van Inschrijvers een beschrijving en gedegen toelichting op de volgende onderdelen</w:t>
            </w:r>
            <w:r w:rsidR="00C83A31" w:rsidRPr="00BA2B43">
              <w:rPr>
                <w:rStyle w:val="normaltextrun"/>
                <w:rFonts w:ascii="Arial" w:hAnsi="Arial" w:cs="Arial"/>
                <w:sz w:val="18"/>
                <w:szCs w:val="18"/>
                <w:lang w:val="nl-NL"/>
              </w:rPr>
              <w:t>:</w:t>
            </w:r>
          </w:p>
          <w:p w14:paraId="7F3954D6" w14:textId="06340431" w:rsidR="00DC3EF4" w:rsidRPr="001C585E" w:rsidRDefault="00DC3EF4" w:rsidP="00195F2B">
            <w:pPr>
              <w:pStyle w:val="Lijstalinea"/>
              <w:numPr>
                <w:ilvl w:val="0"/>
                <w:numId w:val="53"/>
              </w:numPr>
              <w:rPr>
                <w:rFonts w:ascii="Arial" w:eastAsiaTheme="minorEastAsia" w:hAnsi="Arial" w:cs="Arial"/>
                <w:sz w:val="18"/>
                <w:szCs w:val="18"/>
                <w:lang w:val="nl-NL"/>
              </w:rPr>
            </w:pPr>
            <w:r w:rsidRPr="001C585E">
              <w:rPr>
                <w:rFonts w:ascii="Arial" w:eastAsiaTheme="minorEastAsia" w:hAnsi="Arial" w:cs="Arial"/>
                <w:sz w:val="18"/>
                <w:szCs w:val="18"/>
                <w:lang w:val="nl-NL"/>
              </w:rPr>
              <w:t>beschrijving van de verschillende in te zetten functies, rolverdeling (binnen het team maar ook in communicatie richting Opdrachtgever en andere betrokkenen) en deskundigheidsbeschrijving van ieder senior projectteamlid;</w:t>
            </w:r>
          </w:p>
          <w:p w14:paraId="413AA607" w14:textId="6A097A58" w:rsidR="00DC3EF4" w:rsidRPr="001C585E" w:rsidRDefault="00DC3EF4" w:rsidP="00195F2B">
            <w:pPr>
              <w:pStyle w:val="Lijstalinea"/>
              <w:numPr>
                <w:ilvl w:val="0"/>
                <w:numId w:val="53"/>
              </w:numPr>
              <w:rPr>
                <w:rFonts w:ascii="Arial" w:eastAsiaTheme="minorEastAsia" w:hAnsi="Arial" w:cs="Arial"/>
                <w:sz w:val="18"/>
                <w:szCs w:val="18"/>
                <w:lang w:val="nl-NL"/>
              </w:rPr>
            </w:pPr>
            <w:r w:rsidRPr="001C585E">
              <w:rPr>
                <w:rFonts w:ascii="Arial" w:eastAsiaTheme="minorEastAsia" w:hAnsi="Arial" w:cs="Arial"/>
                <w:sz w:val="18"/>
                <w:szCs w:val="18"/>
                <w:lang w:val="nl-NL"/>
              </w:rPr>
              <w:t>geef aan welke teamlid welke werkzaamheden/producten op welke terreinen uitvoert/oplevert;</w:t>
            </w:r>
          </w:p>
          <w:p w14:paraId="2B242E08" w14:textId="64356294" w:rsidR="00DC3EF4" w:rsidRPr="001C585E" w:rsidRDefault="00DC3EF4" w:rsidP="00195F2B">
            <w:pPr>
              <w:pStyle w:val="Lijstalinea"/>
              <w:numPr>
                <w:ilvl w:val="0"/>
                <w:numId w:val="53"/>
              </w:numPr>
              <w:rPr>
                <w:rFonts w:ascii="Arial" w:eastAsiaTheme="minorEastAsia" w:hAnsi="Arial" w:cs="Arial"/>
                <w:sz w:val="18"/>
                <w:szCs w:val="18"/>
                <w:lang w:val="nl-NL"/>
              </w:rPr>
            </w:pPr>
            <w:r w:rsidRPr="001C585E">
              <w:rPr>
                <w:rFonts w:ascii="Arial" w:eastAsiaTheme="minorEastAsia" w:hAnsi="Arial" w:cs="Arial"/>
                <w:sz w:val="18"/>
                <w:szCs w:val="18"/>
                <w:lang w:val="nl-NL"/>
              </w:rPr>
              <w:t xml:space="preserve">tevens geeft u aan en licht u toe c.q. maakt u concreet op welke wijze u binnen de gedane aanbieding (dus ook financieel) de </w:t>
            </w:r>
            <w:proofErr w:type="spellStart"/>
            <w:r w:rsidRPr="001C585E">
              <w:rPr>
                <w:rFonts w:ascii="Arial" w:eastAsiaTheme="minorEastAsia" w:hAnsi="Arial" w:cs="Arial"/>
                <w:sz w:val="18"/>
                <w:szCs w:val="18"/>
                <w:lang w:val="nl-NL"/>
              </w:rPr>
              <w:t>achtervang</w:t>
            </w:r>
            <w:proofErr w:type="spellEnd"/>
            <w:r w:rsidR="00C83A31" w:rsidRPr="001C585E">
              <w:rPr>
                <w:rFonts w:ascii="Arial" w:eastAsiaTheme="minorEastAsia" w:hAnsi="Arial" w:cs="Arial"/>
                <w:sz w:val="18"/>
                <w:szCs w:val="18"/>
                <w:lang w:val="nl-NL"/>
              </w:rPr>
              <w:t>,</w:t>
            </w:r>
            <w:r w:rsidRPr="001C585E">
              <w:rPr>
                <w:rFonts w:ascii="Arial" w:eastAsiaTheme="minorEastAsia" w:hAnsi="Arial" w:cs="Arial"/>
                <w:sz w:val="18"/>
                <w:szCs w:val="18"/>
                <w:lang w:val="nl-NL"/>
              </w:rPr>
              <w:t xml:space="preserve"> vervanging en eventuele op- dan wel </w:t>
            </w:r>
            <w:proofErr w:type="spellStart"/>
            <w:r w:rsidRPr="001C585E">
              <w:rPr>
                <w:rFonts w:ascii="Arial" w:eastAsiaTheme="minorEastAsia" w:hAnsi="Arial" w:cs="Arial"/>
                <w:sz w:val="18"/>
                <w:szCs w:val="18"/>
                <w:lang w:val="nl-NL"/>
              </w:rPr>
              <w:t>afschaling</w:t>
            </w:r>
            <w:proofErr w:type="spellEnd"/>
            <w:r w:rsidRPr="001C585E">
              <w:rPr>
                <w:rFonts w:ascii="Arial" w:eastAsiaTheme="minorEastAsia" w:hAnsi="Arial" w:cs="Arial"/>
                <w:sz w:val="18"/>
                <w:szCs w:val="18"/>
                <w:lang w:val="nl-NL"/>
              </w:rPr>
              <w:t xml:space="preserve"> van tenminste gelijkwaardig niveau aanbiedt en borgt c.q. de aanwezigheid van benodigde expertise op ieder moment garandeert.</w:t>
            </w:r>
          </w:p>
          <w:p w14:paraId="4B1CF822" w14:textId="77777777" w:rsidR="00DC3EF4" w:rsidRPr="001C585E" w:rsidRDefault="00DC3EF4" w:rsidP="00105798">
            <w:pPr>
              <w:pStyle w:val="Lijstalinea"/>
              <w:rPr>
                <w:rFonts w:ascii="Arial" w:eastAsiaTheme="minorEastAsia" w:hAnsi="Arial" w:cs="Arial"/>
                <w:sz w:val="18"/>
                <w:szCs w:val="18"/>
                <w:lang w:val="nl-NL"/>
              </w:rPr>
            </w:pPr>
          </w:p>
          <w:p w14:paraId="09EA477A" w14:textId="28D507F0" w:rsidR="00DC3EF4" w:rsidRPr="001C585E" w:rsidRDefault="00DC3EF4" w:rsidP="00105798">
            <w:pPr>
              <w:spacing w:line="240" w:lineRule="auto"/>
              <w:rPr>
                <w:rFonts w:ascii="Arial" w:eastAsiaTheme="minorEastAsia" w:hAnsi="Arial" w:cs="Arial"/>
                <w:szCs w:val="18"/>
              </w:rPr>
            </w:pPr>
            <w:r w:rsidRPr="001C585E">
              <w:rPr>
                <w:rFonts w:ascii="Arial" w:hAnsi="Arial" w:cs="Arial"/>
                <w:szCs w:val="18"/>
              </w:rPr>
              <w:t xml:space="preserve">Inschrijver dient </w:t>
            </w:r>
            <w:r w:rsidRPr="001C585E">
              <w:rPr>
                <w:rFonts w:ascii="Arial" w:hAnsi="Arial" w:cs="Arial"/>
              </w:rPr>
              <w:t>expertiseniveau/kennis/ervaring gerelateerd aan de betreffende rol/functie aan te tonen middels</w:t>
            </w:r>
            <w:r w:rsidRPr="001C585E">
              <w:rPr>
                <w:rFonts w:ascii="Arial" w:hAnsi="Arial" w:cs="Arial"/>
                <w:szCs w:val="18"/>
              </w:rPr>
              <w:t xml:space="preserve"> het overleggen van C</w:t>
            </w:r>
            <w:r w:rsidR="00C83A31" w:rsidRPr="001C585E">
              <w:rPr>
                <w:rFonts w:ascii="Arial" w:hAnsi="Arial" w:cs="Arial"/>
                <w:szCs w:val="18"/>
              </w:rPr>
              <w:t>v</w:t>
            </w:r>
            <w:r w:rsidR="00C83A31" w:rsidRPr="001C585E">
              <w:t>’</w:t>
            </w:r>
            <w:r w:rsidRPr="001C585E">
              <w:rPr>
                <w:rFonts w:ascii="Arial" w:hAnsi="Arial" w:cs="Arial"/>
                <w:szCs w:val="18"/>
              </w:rPr>
              <w:t xml:space="preserve">s. Opdrachtgever verwacht </w:t>
            </w:r>
            <w:r w:rsidR="00F93889">
              <w:rPr>
                <w:rFonts w:ascii="Arial" w:hAnsi="Arial" w:cs="Arial"/>
                <w:szCs w:val="18"/>
              </w:rPr>
              <w:t>tenminste</w:t>
            </w:r>
            <w:r w:rsidR="006A1889">
              <w:rPr>
                <w:rFonts w:ascii="Arial" w:hAnsi="Arial" w:cs="Arial"/>
                <w:szCs w:val="18"/>
              </w:rPr>
              <w:t xml:space="preserve"> </w:t>
            </w:r>
            <w:r w:rsidRPr="001C585E">
              <w:rPr>
                <w:rFonts w:ascii="Arial" w:hAnsi="Arial" w:cs="Arial"/>
                <w:szCs w:val="18"/>
              </w:rPr>
              <w:t>een C</w:t>
            </w:r>
            <w:r w:rsidR="00C83A31" w:rsidRPr="001C585E">
              <w:rPr>
                <w:rFonts w:ascii="Arial" w:hAnsi="Arial" w:cs="Arial"/>
                <w:szCs w:val="18"/>
              </w:rPr>
              <w:t>v</w:t>
            </w:r>
            <w:r w:rsidRPr="001C585E">
              <w:rPr>
                <w:rFonts w:ascii="Arial" w:hAnsi="Arial" w:cs="Arial"/>
                <w:szCs w:val="18"/>
              </w:rPr>
              <w:t xml:space="preserve"> van een projectleider, uitvoerder en werkvoorbereider</w:t>
            </w:r>
            <w:r w:rsidR="006A4F41">
              <w:rPr>
                <w:rFonts w:ascii="Arial" w:hAnsi="Arial" w:cs="Arial"/>
                <w:szCs w:val="18"/>
              </w:rPr>
              <w:t xml:space="preserve">, </w:t>
            </w:r>
            <w:r w:rsidR="00080E62">
              <w:rPr>
                <w:rFonts w:ascii="Arial" w:hAnsi="Arial" w:cs="Arial"/>
                <w:szCs w:val="18"/>
              </w:rPr>
              <w:t>samen</w:t>
            </w:r>
            <w:r w:rsidR="001B57C7">
              <w:rPr>
                <w:rFonts w:ascii="Arial" w:hAnsi="Arial" w:cs="Arial"/>
                <w:szCs w:val="18"/>
              </w:rPr>
              <w:t xml:space="preserve"> met </w:t>
            </w:r>
            <w:r w:rsidR="00005C9E">
              <w:rPr>
                <w:rFonts w:ascii="Arial" w:hAnsi="Arial" w:cs="Arial"/>
                <w:szCs w:val="18"/>
              </w:rPr>
              <w:t>twee</w:t>
            </w:r>
            <w:r w:rsidR="001B57C7">
              <w:rPr>
                <w:rFonts w:ascii="Arial" w:hAnsi="Arial" w:cs="Arial"/>
                <w:szCs w:val="18"/>
              </w:rPr>
              <w:t xml:space="preserve"> </w:t>
            </w:r>
            <w:r w:rsidR="00003FE6">
              <w:rPr>
                <w:rFonts w:ascii="Arial" w:hAnsi="Arial" w:cs="Arial"/>
                <w:szCs w:val="18"/>
              </w:rPr>
              <w:t>Cv</w:t>
            </w:r>
            <w:r w:rsidR="007F6325">
              <w:rPr>
                <w:rFonts w:ascii="Arial" w:hAnsi="Arial" w:cs="Arial"/>
                <w:szCs w:val="18"/>
              </w:rPr>
              <w:t>’</w:t>
            </w:r>
            <w:r w:rsidR="00003FE6">
              <w:rPr>
                <w:rFonts w:ascii="Arial" w:hAnsi="Arial" w:cs="Arial"/>
                <w:szCs w:val="18"/>
              </w:rPr>
              <w:t>s</w:t>
            </w:r>
            <w:r w:rsidR="001B57C7">
              <w:rPr>
                <w:rFonts w:ascii="Arial" w:hAnsi="Arial" w:cs="Arial"/>
                <w:szCs w:val="18"/>
              </w:rPr>
              <w:t xml:space="preserve"> </w:t>
            </w:r>
            <w:r w:rsidR="007F6325">
              <w:rPr>
                <w:rFonts w:ascii="Arial" w:hAnsi="Arial" w:cs="Arial"/>
                <w:szCs w:val="18"/>
              </w:rPr>
              <w:t>van</w:t>
            </w:r>
            <w:r w:rsidR="00FE201E">
              <w:rPr>
                <w:rFonts w:ascii="Arial" w:hAnsi="Arial" w:cs="Arial"/>
                <w:szCs w:val="18"/>
              </w:rPr>
              <w:t xml:space="preserve"> </w:t>
            </w:r>
            <w:r w:rsidR="000F5C27">
              <w:rPr>
                <w:rFonts w:ascii="Arial" w:hAnsi="Arial" w:cs="Arial"/>
                <w:szCs w:val="18"/>
              </w:rPr>
              <w:t xml:space="preserve">ondersteunende </w:t>
            </w:r>
            <w:r w:rsidR="001B57C7">
              <w:rPr>
                <w:rFonts w:ascii="Arial" w:hAnsi="Arial" w:cs="Arial"/>
                <w:szCs w:val="18"/>
              </w:rPr>
              <w:t>expert</w:t>
            </w:r>
            <w:r w:rsidR="007F25BB">
              <w:rPr>
                <w:rFonts w:ascii="Arial" w:hAnsi="Arial" w:cs="Arial"/>
                <w:szCs w:val="18"/>
              </w:rPr>
              <w:t>s</w:t>
            </w:r>
            <w:r w:rsidR="00EE4DEB">
              <w:rPr>
                <w:rFonts w:ascii="Arial" w:hAnsi="Arial" w:cs="Arial"/>
                <w:szCs w:val="18"/>
              </w:rPr>
              <w:t xml:space="preserve"> die deel uitmaken van het projectteam</w:t>
            </w:r>
            <w:r w:rsidR="0054178A">
              <w:rPr>
                <w:rFonts w:ascii="Arial" w:hAnsi="Arial" w:cs="Arial"/>
                <w:szCs w:val="18"/>
              </w:rPr>
              <w:t xml:space="preserve"> (denk hierbij b.v. aan een kunstwerkenexpe</w:t>
            </w:r>
            <w:r w:rsidR="007F25BB">
              <w:rPr>
                <w:rFonts w:ascii="Arial" w:hAnsi="Arial" w:cs="Arial"/>
                <w:szCs w:val="18"/>
              </w:rPr>
              <w:t>r</w:t>
            </w:r>
            <w:r w:rsidR="0054178A">
              <w:rPr>
                <w:rFonts w:ascii="Arial" w:hAnsi="Arial" w:cs="Arial"/>
                <w:szCs w:val="18"/>
              </w:rPr>
              <w:t>t).</w:t>
            </w:r>
            <w:r w:rsidRPr="001C585E">
              <w:rPr>
                <w:rFonts w:ascii="Arial" w:hAnsi="Arial" w:cs="Arial"/>
                <w:szCs w:val="18"/>
              </w:rPr>
              <w:t xml:space="preserve"> Ieders kennis/ervaring/expertise dient te worden beschreven/aangetoond middels in de C</w:t>
            </w:r>
            <w:r w:rsidR="00C83A31" w:rsidRPr="001C585E">
              <w:rPr>
                <w:rFonts w:ascii="Arial" w:hAnsi="Arial" w:cs="Arial"/>
                <w:szCs w:val="18"/>
              </w:rPr>
              <w:t>v</w:t>
            </w:r>
            <w:r w:rsidR="00C83A31" w:rsidRPr="001C585E">
              <w:t>’</w:t>
            </w:r>
            <w:r w:rsidRPr="001C585E">
              <w:rPr>
                <w:rFonts w:ascii="Arial" w:hAnsi="Arial" w:cs="Arial"/>
                <w:szCs w:val="18"/>
              </w:rPr>
              <w:t>s op te nemen referentieprojecten (2 stuks per C</w:t>
            </w:r>
            <w:r w:rsidR="001C585E" w:rsidRPr="001C585E">
              <w:rPr>
                <w:rFonts w:ascii="Arial" w:hAnsi="Arial" w:cs="Arial"/>
                <w:szCs w:val="18"/>
              </w:rPr>
              <w:t>v</w:t>
            </w:r>
            <w:r w:rsidRPr="001C585E">
              <w:rPr>
                <w:rFonts w:ascii="Arial" w:hAnsi="Arial" w:cs="Arial"/>
                <w:szCs w:val="18"/>
              </w:rPr>
              <w:t>)</w:t>
            </w:r>
            <w:r w:rsidR="001C585E" w:rsidRPr="001C585E">
              <w:rPr>
                <w:rFonts w:ascii="Arial" w:hAnsi="Arial" w:cs="Arial"/>
                <w:szCs w:val="18"/>
              </w:rPr>
              <w:t>.</w:t>
            </w:r>
            <w:r w:rsidRPr="001C585E">
              <w:rPr>
                <w:rFonts w:ascii="Arial" w:hAnsi="Arial" w:cs="Arial"/>
                <w:szCs w:val="18"/>
              </w:rPr>
              <w:t xml:space="preserve"> De beschrijving dient eenduidig aan te tonen dat iedere betreffende medewerker die wordt ingezet voldoende kennis en ervaring heeft om de door de betreffende medewerker beoogde werkzaamheden binnen dit project succesvol te kunnen uitvoeren.</w:t>
            </w:r>
          </w:p>
          <w:p w14:paraId="024C164F" w14:textId="77777777" w:rsidR="00DC3EF4" w:rsidRPr="001C585E" w:rsidRDefault="00DC3EF4" w:rsidP="00105798">
            <w:pPr>
              <w:pStyle w:val="paragraph"/>
              <w:spacing w:before="0" w:beforeAutospacing="0" w:after="0" w:afterAutospacing="0"/>
              <w:rPr>
                <w:rFonts w:ascii="Arial" w:hAnsi="Arial" w:cs="Arial"/>
                <w:sz w:val="18"/>
                <w:szCs w:val="18"/>
                <w:lang w:val="nl-NL"/>
              </w:rPr>
            </w:pPr>
          </w:p>
          <w:p w14:paraId="08A4BDA7" w14:textId="4EF98F10" w:rsidR="00DC3EF4" w:rsidRPr="001C585E" w:rsidRDefault="00DC3EF4" w:rsidP="00105798">
            <w:pPr>
              <w:pStyle w:val="paragraph"/>
              <w:spacing w:before="0" w:beforeAutospacing="0" w:after="0" w:afterAutospacing="0"/>
              <w:rPr>
                <w:rFonts w:ascii="Arial" w:hAnsi="Arial" w:cs="Arial"/>
                <w:sz w:val="18"/>
                <w:szCs w:val="18"/>
                <w:lang w:val="nl-NL"/>
              </w:rPr>
            </w:pPr>
            <w:r w:rsidRPr="001C585E">
              <w:rPr>
                <w:rFonts w:ascii="Arial" w:hAnsi="Arial" w:cs="Arial"/>
                <w:sz w:val="18"/>
                <w:szCs w:val="18"/>
                <w:lang w:val="nl-NL"/>
              </w:rPr>
              <w:t>Het gehele projectteam dient het volledige scala aan benodigde expertise en rollen in te vullen zoals deze volgen uit deze Aanbestedingsleidraad en het Bestek.</w:t>
            </w:r>
          </w:p>
          <w:p w14:paraId="55ADE1A6" w14:textId="77777777" w:rsidR="00DC3EF4" w:rsidRPr="001C585E" w:rsidRDefault="00DC3EF4" w:rsidP="00105798">
            <w:pPr>
              <w:pStyle w:val="paragraph"/>
              <w:spacing w:before="0" w:beforeAutospacing="0" w:after="0" w:afterAutospacing="0"/>
              <w:rPr>
                <w:rFonts w:ascii="Arial" w:hAnsi="Arial" w:cs="Arial"/>
                <w:sz w:val="18"/>
                <w:szCs w:val="18"/>
                <w:lang w:val="nl-NL"/>
              </w:rPr>
            </w:pPr>
          </w:p>
          <w:p w14:paraId="585C3B84" w14:textId="77777777" w:rsidR="00DC3EF4" w:rsidRPr="001C585E" w:rsidRDefault="00DC3EF4" w:rsidP="00105798">
            <w:pPr>
              <w:tabs>
                <w:tab w:val="left" w:pos="567"/>
              </w:tabs>
              <w:spacing w:line="240" w:lineRule="auto"/>
              <w:rPr>
                <w:rFonts w:ascii="Arial" w:hAnsi="Arial" w:cs="Arial"/>
                <w:szCs w:val="18"/>
              </w:rPr>
            </w:pPr>
            <w:proofErr w:type="spellStart"/>
            <w:r w:rsidRPr="001C585E">
              <w:rPr>
                <w:rFonts w:ascii="Arial" w:hAnsi="Arial" w:cs="Arial"/>
                <w:szCs w:val="18"/>
              </w:rPr>
              <w:t>N.b.</w:t>
            </w:r>
            <w:proofErr w:type="spellEnd"/>
            <w:r w:rsidRPr="001C585E">
              <w:rPr>
                <w:rFonts w:ascii="Arial" w:hAnsi="Arial" w:cs="Arial"/>
                <w:szCs w:val="18"/>
              </w:rPr>
              <w:t xml:space="preserve">: een referentieopdracht mag slechts worden aangedragen indien de betreffende opdracht niet langer dan 60 maanden voorafgaand aan de sluitingsdatum van Inschrijving is opgeleverd. Het is onvoldoende dat bij een referentie melding wordt gemaakt dat “werkzaamheden zijn uitgevoerd”/”over kennis/ervaring wordt beschikt”. Opdrachtgever eist op deze aspecten een uitgebreide toelichting welke bij de betreffende referent kan worden geverifieerd </w:t>
            </w:r>
            <w:r w:rsidRPr="001C585E">
              <w:rPr>
                <w:rFonts w:ascii="Arial" w:hAnsi="Arial" w:cs="Arial"/>
              </w:rPr>
              <w:t>(contactgegevens dienen derhalve opgegeven te worden)</w:t>
            </w:r>
            <w:r w:rsidRPr="001C585E">
              <w:rPr>
                <w:rFonts w:ascii="Arial" w:hAnsi="Arial" w:cs="Arial"/>
                <w:szCs w:val="18"/>
              </w:rPr>
              <w:t>.</w:t>
            </w:r>
          </w:p>
          <w:p w14:paraId="1F5F66A4" w14:textId="77777777" w:rsidR="00DC3EF4" w:rsidRPr="001C585E" w:rsidRDefault="00DC3EF4" w:rsidP="00105798">
            <w:pPr>
              <w:pStyle w:val="paragraph"/>
              <w:spacing w:before="0" w:beforeAutospacing="0" w:after="0" w:afterAutospacing="0"/>
              <w:rPr>
                <w:rFonts w:ascii="Arial" w:hAnsi="Arial" w:cs="Arial"/>
                <w:sz w:val="18"/>
                <w:szCs w:val="18"/>
                <w:lang w:val="nl-NL"/>
              </w:rPr>
            </w:pPr>
          </w:p>
          <w:p w14:paraId="3D901EEE" w14:textId="6626EF3A" w:rsidR="00DC3EF4" w:rsidRPr="001C585E" w:rsidRDefault="00C83A31" w:rsidP="00105798">
            <w:pPr>
              <w:pStyle w:val="paragraph"/>
              <w:spacing w:before="0" w:beforeAutospacing="0" w:after="0" w:afterAutospacing="0"/>
              <w:rPr>
                <w:rFonts w:ascii="Arial" w:hAnsi="Arial" w:cs="Arial"/>
                <w:sz w:val="18"/>
                <w:szCs w:val="18"/>
                <w:lang w:val="nl-NL"/>
              </w:rPr>
            </w:pPr>
            <w:r w:rsidRPr="001C585E">
              <w:rPr>
                <w:rFonts w:ascii="Arial" w:hAnsi="Arial" w:cs="Arial"/>
                <w:sz w:val="18"/>
                <w:szCs w:val="18"/>
                <w:lang w:val="nl-NL"/>
              </w:rPr>
              <w:t>Eventuele inzet van</w:t>
            </w:r>
            <w:r w:rsidR="00DC3EF4" w:rsidRPr="001C585E">
              <w:rPr>
                <w:rFonts w:ascii="Arial" w:hAnsi="Arial" w:cs="Arial"/>
                <w:sz w:val="18"/>
                <w:szCs w:val="18"/>
                <w:lang w:val="nl-NL"/>
              </w:rPr>
              <w:t xml:space="preserve"> </w:t>
            </w:r>
            <w:r w:rsidR="009C5A9D">
              <w:rPr>
                <w:rFonts w:ascii="Arial" w:hAnsi="Arial" w:cs="Arial"/>
                <w:sz w:val="18"/>
                <w:szCs w:val="18"/>
                <w:lang w:val="nl-NL"/>
              </w:rPr>
              <w:t xml:space="preserve">overige </w:t>
            </w:r>
            <w:r w:rsidR="00DC3EF4" w:rsidRPr="001C585E">
              <w:rPr>
                <w:rFonts w:ascii="Arial" w:hAnsi="Arial" w:cs="Arial"/>
                <w:sz w:val="18"/>
                <w:szCs w:val="18"/>
                <w:lang w:val="nl-NL"/>
              </w:rPr>
              <w:t>experts</w:t>
            </w:r>
            <w:r w:rsidRPr="001C585E">
              <w:rPr>
                <w:rFonts w:ascii="Arial" w:hAnsi="Arial" w:cs="Arial"/>
                <w:sz w:val="18"/>
                <w:szCs w:val="18"/>
                <w:lang w:val="nl-NL"/>
              </w:rPr>
              <w:t xml:space="preserve"> (die naast maar buiten het projectteam opereren)</w:t>
            </w:r>
            <w:r w:rsidR="00DC3EF4" w:rsidRPr="001C585E">
              <w:rPr>
                <w:rFonts w:ascii="Arial" w:hAnsi="Arial" w:cs="Arial"/>
                <w:sz w:val="18"/>
                <w:szCs w:val="18"/>
                <w:lang w:val="nl-NL"/>
              </w:rPr>
              <w:t xml:space="preserve"> dien</w:t>
            </w:r>
            <w:r w:rsidRPr="001C585E">
              <w:rPr>
                <w:rFonts w:ascii="Arial" w:hAnsi="Arial" w:cs="Arial"/>
                <w:sz w:val="18"/>
                <w:szCs w:val="18"/>
                <w:lang w:val="nl-NL"/>
              </w:rPr>
              <w:t>t</w:t>
            </w:r>
            <w:r w:rsidR="00DC3EF4" w:rsidRPr="001C585E">
              <w:rPr>
                <w:rFonts w:ascii="Arial" w:hAnsi="Arial" w:cs="Arial"/>
                <w:sz w:val="18"/>
                <w:szCs w:val="18"/>
                <w:lang w:val="nl-NL"/>
              </w:rPr>
              <w:t xml:space="preserve"> te worden benoemd, maar van hen hoeft geen zelfstandige C</w:t>
            </w:r>
            <w:r w:rsidR="001C585E" w:rsidRPr="001C585E">
              <w:rPr>
                <w:rFonts w:ascii="Arial" w:hAnsi="Arial" w:cs="Arial"/>
                <w:sz w:val="18"/>
                <w:szCs w:val="18"/>
                <w:lang w:val="nl-NL"/>
              </w:rPr>
              <w:t>v</w:t>
            </w:r>
            <w:r w:rsidR="00DC3EF4" w:rsidRPr="001C585E">
              <w:rPr>
                <w:rFonts w:ascii="Arial" w:hAnsi="Arial" w:cs="Arial"/>
                <w:sz w:val="18"/>
                <w:szCs w:val="18"/>
                <w:lang w:val="nl-NL"/>
              </w:rPr>
              <w:t xml:space="preserve"> te worden overgelegd.</w:t>
            </w:r>
          </w:p>
          <w:p w14:paraId="712B0382" w14:textId="77777777" w:rsidR="00DC3EF4" w:rsidRPr="001C585E" w:rsidRDefault="00DC3EF4" w:rsidP="00105798">
            <w:pPr>
              <w:pStyle w:val="paragraph"/>
              <w:spacing w:before="0" w:beforeAutospacing="0" w:after="0" w:afterAutospacing="0"/>
              <w:rPr>
                <w:rFonts w:ascii="Arial" w:hAnsi="Arial" w:cs="Arial"/>
                <w:sz w:val="18"/>
                <w:szCs w:val="18"/>
                <w:lang w:val="nl-NL"/>
              </w:rPr>
            </w:pPr>
          </w:p>
          <w:p w14:paraId="4E9EE80E" w14:textId="1682649C" w:rsidR="00DC3EF4" w:rsidRPr="001C585E" w:rsidRDefault="00DC3EF4" w:rsidP="001C585E">
            <w:pPr>
              <w:pStyle w:val="paragraph"/>
              <w:spacing w:before="0" w:beforeAutospacing="0" w:after="0" w:afterAutospacing="0"/>
              <w:rPr>
                <w:rFonts w:ascii="Arial" w:hAnsi="Arial" w:cs="Arial"/>
                <w:sz w:val="18"/>
                <w:szCs w:val="18"/>
                <w:lang w:val="nl-NL"/>
              </w:rPr>
            </w:pPr>
            <w:r w:rsidRPr="001C585E">
              <w:rPr>
                <w:rFonts w:ascii="Arial" w:hAnsi="Arial" w:cs="Arial"/>
                <w:sz w:val="18"/>
                <w:szCs w:val="18"/>
                <w:lang w:val="nl-NL"/>
              </w:rPr>
              <w:t xml:space="preserve">Maximaal 2 pagina’s A4 per teamlid en maximaal 1 pagina A4 om het team te introduceren, </w:t>
            </w:r>
            <w:proofErr w:type="spellStart"/>
            <w:r w:rsidRPr="001C585E">
              <w:rPr>
                <w:rFonts w:ascii="Arial" w:hAnsi="Arial" w:cs="Arial"/>
                <w:sz w:val="18"/>
                <w:szCs w:val="18"/>
                <w:lang w:val="nl-NL"/>
              </w:rPr>
              <w:t>Arial</w:t>
            </w:r>
            <w:proofErr w:type="spellEnd"/>
            <w:r w:rsidRPr="001C585E">
              <w:rPr>
                <w:rFonts w:ascii="Arial" w:hAnsi="Arial" w:cs="Arial"/>
                <w:sz w:val="18"/>
                <w:szCs w:val="18"/>
                <w:lang w:val="nl-NL"/>
              </w:rPr>
              <w:t>, lettergroo</w:t>
            </w:r>
            <w:r w:rsidR="001C585E" w:rsidRPr="001C585E">
              <w:rPr>
                <w:rFonts w:ascii="Arial" w:hAnsi="Arial" w:cs="Arial"/>
                <w:sz w:val="18"/>
                <w:szCs w:val="18"/>
                <w:lang w:val="nl-NL"/>
              </w:rPr>
              <w:t>t</w:t>
            </w:r>
            <w:r w:rsidRPr="001C585E">
              <w:rPr>
                <w:rFonts w:ascii="Arial" w:hAnsi="Arial" w:cs="Arial"/>
                <w:sz w:val="18"/>
                <w:szCs w:val="18"/>
                <w:lang w:val="nl-NL"/>
              </w:rPr>
              <w:t>te 10, links en verwijzingen naar externe bronnen worden niet gevolgd.</w:t>
            </w:r>
          </w:p>
        </w:tc>
      </w:tr>
      <w:tr w:rsidR="00DC3EF4" w:rsidRPr="00044C8F" w14:paraId="1DD3B36A" w14:textId="77777777" w:rsidTr="001C585E">
        <w:tc>
          <w:tcPr>
            <w:tcW w:w="810" w:type="dxa"/>
          </w:tcPr>
          <w:p w14:paraId="34A02F89" w14:textId="7C52CD3B" w:rsidR="00DC3EF4" w:rsidRPr="00044C8F" w:rsidRDefault="00DC3EF4" w:rsidP="00105798">
            <w:pPr>
              <w:spacing w:line="240" w:lineRule="auto"/>
              <w:rPr>
                <w:rFonts w:ascii="Arial" w:eastAsiaTheme="minorHAnsi" w:hAnsi="Arial" w:cs="Arial"/>
                <w:b/>
                <w:spacing w:val="0"/>
                <w:szCs w:val="18"/>
              </w:rPr>
            </w:pPr>
            <w:r w:rsidRPr="00044C8F">
              <w:rPr>
                <w:rFonts w:ascii="Arial" w:eastAsiaTheme="minorHAnsi" w:hAnsi="Arial" w:cs="Arial"/>
                <w:b/>
                <w:spacing w:val="0"/>
                <w:szCs w:val="18"/>
              </w:rPr>
              <w:t>G1.</w:t>
            </w:r>
            <w:r>
              <w:rPr>
                <w:rFonts w:ascii="Arial" w:eastAsiaTheme="minorHAnsi" w:hAnsi="Arial" w:cs="Arial"/>
                <w:b/>
                <w:spacing w:val="0"/>
                <w:szCs w:val="18"/>
              </w:rPr>
              <w:t>4</w:t>
            </w:r>
          </w:p>
        </w:tc>
        <w:tc>
          <w:tcPr>
            <w:tcW w:w="8399" w:type="dxa"/>
          </w:tcPr>
          <w:p w14:paraId="127FA47C" w14:textId="0155F6F9" w:rsidR="00DC3EF4" w:rsidRPr="001C585E" w:rsidRDefault="00DC3EF4" w:rsidP="00105798">
            <w:pPr>
              <w:spacing w:line="240" w:lineRule="auto"/>
              <w:rPr>
                <w:rFonts w:ascii="Arial" w:hAnsi="Arial" w:cs="Arial"/>
                <w:b/>
                <w:bCs/>
                <w:spacing w:val="0"/>
                <w:szCs w:val="18"/>
                <w:lang w:eastAsia="en-GB"/>
              </w:rPr>
            </w:pPr>
            <w:r w:rsidRPr="001C585E">
              <w:rPr>
                <w:rFonts w:ascii="Arial" w:hAnsi="Arial" w:cs="Arial"/>
                <w:b/>
                <w:bCs/>
                <w:spacing w:val="0"/>
                <w:szCs w:val="18"/>
                <w:lang w:eastAsia="en-GB"/>
              </w:rPr>
              <w:t>MVOI</w:t>
            </w:r>
          </w:p>
          <w:p w14:paraId="26FF44C3" w14:textId="77777777" w:rsidR="00DC3EF4" w:rsidRPr="001C585E" w:rsidRDefault="00DC3EF4" w:rsidP="00105798">
            <w:pPr>
              <w:spacing w:line="240" w:lineRule="auto"/>
              <w:rPr>
                <w:rFonts w:ascii="Arial" w:hAnsi="Arial" w:cs="Arial"/>
                <w:b/>
                <w:bCs/>
                <w:spacing w:val="0"/>
                <w:szCs w:val="18"/>
                <w:lang w:eastAsia="en-GB"/>
              </w:rPr>
            </w:pPr>
          </w:p>
          <w:p w14:paraId="4FD47808" w14:textId="71E9B0A2" w:rsidR="00DC3EF4" w:rsidRPr="001C585E" w:rsidRDefault="00DC3EF4" w:rsidP="00102269">
            <w:pPr>
              <w:spacing w:line="240" w:lineRule="auto"/>
              <w:rPr>
                <w:rFonts w:ascii="Arial" w:eastAsia="Calibri" w:hAnsi="Arial" w:cs="Arial"/>
                <w:spacing w:val="0"/>
                <w:szCs w:val="18"/>
                <w:lang w:eastAsia="en-US"/>
              </w:rPr>
            </w:pPr>
            <w:r w:rsidRPr="001C585E">
              <w:rPr>
                <w:rFonts w:ascii="Arial" w:eastAsia="Calibri" w:hAnsi="Arial" w:cs="Arial"/>
                <w:spacing w:val="0"/>
                <w:szCs w:val="18"/>
                <w:lang w:eastAsia="en-US"/>
              </w:rPr>
              <w:t xml:space="preserve">Dit </w:t>
            </w:r>
            <w:proofErr w:type="spellStart"/>
            <w:r w:rsidRPr="001C585E">
              <w:rPr>
                <w:rFonts w:ascii="Arial" w:eastAsia="Calibri" w:hAnsi="Arial" w:cs="Arial"/>
                <w:spacing w:val="0"/>
                <w:szCs w:val="18"/>
                <w:lang w:eastAsia="en-US"/>
              </w:rPr>
              <w:t>subcriterium</w:t>
            </w:r>
            <w:proofErr w:type="spellEnd"/>
            <w:r w:rsidRPr="001C585E">
              <w:rPr>
                <w:rFonts w:ascii="Arial" w:eastAsia="Calibri" w:hAnsi="Arial" w:cs="Arial"/>
                <w:spacing w:val="0"/>
                <w:szCs w:val="18"/>
                <w:lang w:eastAsia="en-US"/>
              </w:rPr>
              <w:t xml:space="preserve"> zal worden beoordeeld </w:t>
            </w:r>
            <w:r w:rsidR="001C585E" w:rsidRPr="001C585E">
              <w:rPr>
                <w:rFonts w:ascii="Arial" w:eastAsia="Calibri" w:hAnsi="Arial" w:cs="Arial"/>
                <w:spacing w:val="0"/>
                <w:szCs w:val="18"/>
                <w:lang w:eastAsia="en-US"/>
              </w:rPr>
              <w:t>a</w:t>
            </w:r>
            <w:r w:rsidR="001C585E" w:rsidRPr="001C585E">
              <w:rPr>
                <w:rFonts w:eastAsia="Calibri"/>
                <w:spacing w:val="0"/>
                <w:lang w:eastAsia="en-US"/>
              </w:rPr>
              <w:t>an de hand van</w:t>
            </w:r>
            <w:r w:rsidRPr="001C585E">
              <w:rPr>
                <w:rFonts w:ascii="Arial" w:eastAsia="Calibri" w:hAnsi="Arial" w:cs="Arial"/>
                <w:spacing w:val="0"/>
                <w:szCs w:val="18"/>
                <w:lang w:eastAsia="en-US"/>
              </w:rPr>
              <w:t xml:space="preserve"> 2 op zich staande aspecten, te weten:</w:t>
            </w:r>
          </w:p>
          <w:p w14:paraId="250D9EC1" w14:textId="0B75D2F1" w:rsidR="00DC3EF4" w:rsidRPr="001C585E" w:rsidRDefault="00DC3EF4" w:rsidP="00195F2B">
            <w:pPr>
              <w:pStyle w:val="Lijstalinea"/>
              <w:numPr>
                <w:ilvl w:val="1"/>
                <w:numId w:val="56"/>
              </w:numPr>
              <w:ind w:left="631"/>
              <w:rPr>
                <w:rFonts w:ascii="Arial" w:hAnsi="Arial" w:cs="Arial"/>
                <w:sz w:val="18"/>
                <w:szCs w:val="18"/>
                <w:lang w:val="nl-NL"/>
              </w:rPr>
            </w:pPr>
            <w:r w:rsidRPr="001C585E">
              <w:rPr>
                <w:rFonts w:ascii="Arial" w:hAnsi="Arial" w:cs="Arial"/>
                <w:sz w:val="18"/>
                <w:szCs w:val="18"/>
                <w:lang w:val="nl-NL"/>
              </w:rPr>
              <w:t>Trede CO2 prestatieladder (aan te tonen d.m.v. een afschrift van het betreffende certificaat)</w:t>
            </w:r>
            <w:r w:rsidR="00532331">
              <w:rPr>
                <w:rFonts w:ascii="Arial" w:hAnsi="Arial" w:cs="Arial"/>
                <w:sz w:val="18"/>
                <w:szCs w:val="18"/>
                <w:lang w:val="nl-NL"/>
              </w:rPr>
              <w:t>.</w:t>
            </w:r>
          </w:p>
          <w:p w14:paraId="16900F68" w14:textId="77777777" w:rsidR="00DC3EF4" w:rsidRPr="001C585E" w:rsidRDefault="00DC3EF4" w:rsidP="00195F2B">
            <w:pPr>
              <w:pStyle w:val="Lijstalinea"/>
              <w:numPr>
                <w:ilvl w:val="1"/>
                <w:numId w:val="56"/>
              </w:numPr>
              <w:ind w:left="631"/>
              <w:rPr>
                <w:rFonts w:ascii="Arial" w:hAnsi="Arial" w:cs="Arial"/>
                <w:sz w:val="18"/>
                <w:szCs w:val="18"/>
                <w:lang w:val="nl-NL"/>
              </w:rPr>
            </w:pPr>
            <w:r w:rsidRPr="001C585E">
              <w:rPr>
                <w:rFonts w:ascii="Arial" w:hAnsi="Arial" w:cs="Arial"/>
                <w:sz w:val="18"/>
                <w:szCs w:val="18"/>
                <w:lang w:val="nl-NL"/>
              </w:rPr>
              <w:t>De ranking van de door Inschrijvers ingediende/berekende CO2eq totale emissie voor het gehele project en voor alle apparatuur/al het materieel (excl. meerwerk en aanvullende opdrachten).</w:t>
            </w:r>
          </w:p>
          <w:p w14:paraId="1422FCF5" w14:textId="77777777" w:rsidR="00DC3EF4" w:rsidRPr="001C585E" w:rsidRDefault="00DC3EF4" w:rsidP="00105798">
            <w:pPr>
              <w:spacing w:line="240" w:lineRule="auto"/>
              <w:rPr>
                <w:rFonts w:ascii="Arial" w:hAnsi="Arial" w:cs="Arial"/>
                <w:b/>
                <w:bCs/>
                <w:spacing w:val="0"/>
                <w:szCs w:val="18"/>
                <w:lang w:eastAsia="en-GB"/>
              </w:rPr>
            </w:pPr>
          </w:p>
          <w:p w14:paraId="060F8628" w14:textId="1AC18547" w:rsidR="00DC3EF4" w:rsidRPr="001C585E" w:rsidRDefault="00DC3EF4" w:rsidP="00102269">
            <w:pPr>
              <w:rPr>
                <w:rFonts w:ascii="Arial" w:hAnsi="Arial" w:cs="Arial"/>
                <w:szCs w:val="18"/>
                <w:lang w:eastAsia="en-GB"/>
              </w:rPr>
            </w:pPr>
            <w:r w:rsidRPr="001C585E">
              <w:rPr>
                <w:rFonts w:ascii="Arial" w:hAnsi="Arial" w:cs="Arial"/>
                <w:b/>
                <w:bCs/>
                <w:szCs w:val="18"/>
                <w:lang w:eastAsia="en-GB"/>
              </w:rPr>
              <w:t>Ad 1) CO2 Prestatieladder</w:t>
            </w:r>
          </w:p>
          <w:p w14:paraId="1C8F02D9" w14:textId="240C9B97" w:rsidR="00DC3EF4" w:rsidRPr="001C585E" w:rsidRDefault="00DC3EF4" w:rsidP="00105798">
            <w:pPr>
              <w:spacing w:line="240" w:lineRule="auto"/>
              <w:rPr>
                <w:rFonts w:ascii="Arial" w:hAnsi="Arial" w:cs="Arial"/>
                <w:spacing w:val="0"/>
                <w:szCs w:val="18"/>
                <w:lang w:eastAsia="en-GB"/>
              </w:rPr>
            </w:pPr>
            <w:r w:rsidRPr="001C585E">
              <w:rPr>
                <w:rFonts w:ascii="Arial" w:hAnsi="Arial" w:cs="Arial"/>
                <w:spacing w:val="0"/>
                <w:szCs w:val="18"/>
                <w:lang w:eastAsia="en-GB"/>
              </w:rPr>
              <w:t xml:space="preserve">Opdrachtgever heeft ambities als het gaat om MVOI. Het terugdringen van de uitstoot van CO2 (en andere broeikasgassen die niet worden meegenomen in de beoordeling) maakt een belangrijk onderdeel uit van de beoogde duurzame ontwikkeling. </w:t>
            </w:r>
          </w:p>
          <w:p w14:paraId="2FB55114" w14:textId="77777777" w:rsidR="00DC3EF4" w:rsidRPr="001C585E" w:rsidRDefault="00DC3EF4" w:rsidP="00105798">
            <w:pPr>
              <w:spacing w:line="240" w:lineRule="auto"/>
              <w:rPr>
                <w:rFonts w:ascii="Arial" w:hAnsi="Arial" w:cs="Arial"/>
                <w:spacing w:val="0"/>
                <w:szCs w:val="18"/>
                <w:lang w:eastAsia="en-GB"/>
              </w:rPr>
            </w:pPr>
          </w:p>
          <w:p w14:paraId="4C1F2F31" w14:textId="653FFAB8" w:rsidR="00DC3EF4" w:rsidRPr="001C585E" w:rsidRDefault="00DC3EF4" w:rsidP="00105798">
            <w:pPr>
              <w:spacing w:line="240" w:lineRule="auto"/>
              <w:rPr>
                <w:rFonts w:ascii="Arial" w:hAnsi="Arial" w:cs="Arial"/>
                <w:spacing w:val="0"/>
                <w:szCs w:val="18"/>
                <w:lang w:eastAsia="en-GB"/>
              </w:rPr>
            </w:pPr>
            <w:r w:rsidRPr="001C585E">
              <w:rPr>
                <w:rFonts w:ascii="Arial" w:hAnsi="Arial" w:cs="Arial"/>
                <w:spacing w:val="0"/>
                <w:szCs w:val="18"/>
                <w:lang w:eastAsia="en-GB"/>
              </w:rPr>
              <w:lastRenderedPageBreak/>
              <w:t>Om de CO2 footprint inzichtelijk te maken heeft de Opdrachtgever er voor gekozen om de CO2-prestatieladder toe te passen. Inschrijver dient dan ook een afschrift over te leggen van het bij Inschrijver/</w:t>
            </w:r>
            <w:r w:rsidR="0064373C" w:rsidRPr="001C585E">
              <w:rPr>
                <w:rFonts w:ascii="Arial" w:hAnsi="Arial" w:cs="Arial"/>
                <w:spacing w:val="0"/>
                <w:szCs w:val="18"/>
                <w:lang w:eastAsia="en-GB"/>
              </w:rPr>
              <w:t>penvoerder van de Combinatie</w:t>
            </w:r>
            <w:r w:rsidRPr="001C585E">
              <w:rPr>
                <w:rFonts w:ascii="Arial" w:hAnsi="Arial" w:cs="Arial"/>
                <w:spacing w:val="0"/>
                <w:szCs w:val="18"/>
                <w:lang w:eastAsia="en-GB"/>
              </w:rPr>
              <w:t xml:space="preserve"> in bezit zijnde certificaat waarop de van toepassing zijnde trede op de CO2 prestatieladder is benoemd.</w:t>
            </w:r>
          </w:p>
          <w:p w14:paraId="07DB29E4" w14:textId="5ACDB171" w:rsidR="00DC3EF4" w:rsidRPr="001C585E" w:rsidRDefault="00DC3EF4" w:rsidP="00105798">
            <w:pPr>
              <w:spacing w:line="240" w:lineRule="auto"/>
              <w:rPr>
                <w:rFonts w:ascii="Arial" w:hAnsi="Arial" w:cs="Arial"/>
                <w:spacing w:val="0"/>
                <w:szCs w:val="18"/>
                <w:lang w:eastAsia="en-GB"/>
              </w:rPr>
            </w:pPr>
            <w:r w:rsidRPr="001C585E">
              <w:rPr>
                <w:rFonts w:ascii="Arial" w:hAnsi="Arial" w:cs="Arial"/>
                <w:spacing w:val="0"/>
                <w:szCs w:val="18"/>
                <w:lang w:eastAsia="en-GB"/>
              </w:rPr>
              <w:t>Zie de scoretabel en toelichting hieronder.</w:t>
            </w:r>
          </w:p>
          <w:p w14:paraId="05751B8E" w14:textId="77777777" w:rsidR="00DC3EF4" w:rsidRPr="001C585E" w:rsidRDefault="00DC3EF4" w:rsidP="00105798">
            <w:pPr>
              <w:spacing w:line="240" w:lineRule="auto"/>
              <w:rPr>
                <w:rFonts w:ascii="Arial" w:hAnsi="Arial" w:cs="Arial"/>
                <w:b/>
                <w:bCs/>
                <w:spacing w:val="0"/>
                <w:szCs w:val="18"/>
                <w:lang w:eastAsia="en-GB"/>
              </w:rPr>
            </w:pPr>
          </w:p>
          <w:p w14:paraId="5ED4116F" w14:textId="773D60AF" w:rsidR="00DC3EF4" w:rsidRPr="001C585E" w:rsidRDefault="00DC3EF4" w:rsidP="00102269">
            <w:pPr>
              <w:rPr>
                <w:rFonts w:ascii="Arial" w:hAnsi="Arial" w:cs="Arial"/>
                <w:b/>
                <w:bCs/>
                <w:szCs w:val="18"/>
                <w:lang w:eastAsia="en-GB"/>
              </w:rPr>
            </w:pPr>
            <w:r w:rsidRPr="001C585E">
              <w:rPr>
                <w:rFonts w:ascii="Arial" w:hAnsi="Arial" w:cs="Arial"/>
                <w:b/>
                <w:bCs/>
                <w:szCs w:val="18"/>
                <w:lang w:eastAsia="en-GB"/>
              </w:rPr>
              <w:t>Ad 2) CO2eq besparende wijze van transport en inrichtingswerkzaamheden</w:t>
            </w:r>
          </w:p>
          <w:p w14:paraId="7315C86B" w14:textId="77777777" w:rsidR="00DC3EF4" w:rsidRPr="001C585E" w:rsidRDefault="00DC3EF4" w:rsidP="00105798">
            <w:pPr>
              <w:spacing w:line="240" w:lineRule="auto"/>
              <w:rPr>
                <w:rFonts w:ascii="Arial" w:eastAsiaTheme="minorHAnsi" w:hAnsi="Arial" w:cs="Arial"/>
                <w:spacing w:val="0"/>
                <w:szCs w:val="18"/>
                <w:lang w:eastAsia="en-US"/>
              </w:rPr>
            </w:pPr>
            <w:r w:rsidRPr="001C585E">
              <w:rPr>
                <w:rFonts w:ascii="Arial" w:eastAsiaTheme="minorHAnsi" w:hAnsi="Arial" w:cs="Arial"/>
                <w:spacing w:val="0"/>
                <w:szCs w:val="18"/>
                <w:lang w:eastAsia="en-US"/>
              </w:rPr>
              <w:t>Inschrijver dient eenduidig en expliciet een beschrijving te geven op welke wijze de werkzaamheden op een duurzame wijze worden uitgevoerd, waarbij de beperkingen en risico’s worden geïntegreerd en beheerst in een solide aanpak.</w:t>
            </w:r>
          </w:p>
          <w:p w14:paraId="25B6968D" w14:textId="77777777" w:rsidR="00DC3EF4" w:rsidRPr="001C585E" w:rsidRDefault="00DC3EF4" w:rsidP="00F32D9C">
            <w:pPr>
              <w:spacing w:after="160" w:line="240" w:lineRule="auto"/>
              <w:rPr>
                <w:rFonts w:ascii="Arial" w:eastAsiaTheme="minorHAnsi" w:hAnsi="Arial" w:cs="Arial"/>
                <w:spacing w:val="0"/>
                <w:szCs w:val="18"/>
                <w:lang w:eastAsia="en-US"/>
              </w:rPr>
            </w:pPr>
            <w:r w:rsidRPr="001C585E">
              <w:rPr>
                <w:rFonts w:ascii="Arial" w:eastAsiaTheme="minorHAnsi" w:hAnsi="Arial" w:cs="Arial"/>
                <w:spacing w:val="0"/>
                <w:szCs w:val="18"/>
                <w:lang w:eastAsia="en-US"/>
              </w:rPr>
              <w:t>De volgende onderdelen dienen te worden beschreven:</w:t>
            </w:r>
          </w:p>
          <w:p w14:paraId="68BA656E" w14:textId="77777777" w:rsidR="00DC3EF4" w:rsidRPr="001C585E" w:rsidRDefault="00DC3EF4" w:rsidP="00195F2B">
            <w:pPr>
              <w:numPr>
                <w:ilvl w:val="0"/>
                <w:numId w:val="54"/>
              </w:numPr>
              <w:spacing w:after="160" w:line="240" w:lineRule="auto"/>
              <w:contextualSpacing/>
              <w:rPr>
                <w:rFonts w:ascii="Arial" w:eastAsiaTheme="minorHAnsi" w:hAnsi="Arial" w:cs="Arial"/>
                <w:spacing w:val="0"/>
                <w:szCs w:val="18"/>
                <w:lang w:eastAsia="en-US"/>
              </w:rPr>
            </w:pPr>
            <w:r w:rsidRPr="001C585E">
              <w:rPr>
                <w:rFonts w:ascii="Arial" w:eastAsiaTheme="minorHAnsi" w:hAnsi="Arial" w:cs="Arial"/>
                <w:spacing w:val="0"/>
                <w:szCs w:val="18"/>
                <w:lang w:eastAsia="en-US"/>
              </w:rPr>
              <w:t>berekening van de totale emissie CO2eq (in Kg) bij uitvoering zoals voorzien in het Plan van Aanpak van Inschrijver;</w:t>
            </w:r>
          </w:p>
          <w:p w14:paraId="51D20E5E" w14:textId="77777777" w:rsidR="00DC3EF4" w:rsidRPr="001C585E" w:rsidRDefault="00DC3EF4" w:rsidP="00195F2B">
            <w:pPr>
              <w:numPr>
                <w:ilvl w:val="0"/>
                <w:numId w:val="54"/>
              </w:numPr>
              <w:spacing w:line="240" w:lineRule="auto"/>
              <w:contextualSpacing/>
              <w:rPr>
                <w:rFonts w:ascii="Arial" w:eastAsiaTheme="minorHAnsi" w:hAnsi="Arial" w:cs="Arial"/>
                <w:spacing w:val="0"/>
                <w:szCs w:val="18"/>
                <w:lang w:eastAsia="en-US"/>
              </w:rPr>
            </w:pPr>
            <w:r w:rsidRPr="001C585E">
              <w:rPr>
                <w:rFonts w:ascii="Arial" w:eastAsiaTheme="minorHAnsi" w:hAnsi="Arial" w:cs="Arial"/>
                <w:spacing w:val="0"/>
                <w:szCs w:val="18"/>
                <w:lang w:eastAsia="en-US"/>
              </w:rPr>
              <w:t xml:space="preserve">het voorgaande o.b.v. een opgave van het in te zetten materieel en materiaal, hun bijbehorende CO2eq emissies en verbruik o.b.v. berekende te rijden kilometers respectievelijk (uren)inzet gekoppeld aan </w:t>
            </w:r>
            <w:proofErr w:type="spellStart"/>
            <w:r w:rsidRPr="001C585E">
              <w:rPr>
                <w:rFonts w:ascii="Arial" w:eastAsiaTheme="minorHAnsi" w:hAnsi="Arial" w:cs="Arial"/>
                <w:spacing w:val="0"/>
                <w:szCs w:val="18"/>
                <w:lang w:eastAsia="en-US"/>
              </w:rPr>
              <w:t>besteksposten</w:t>
            </w:r>
            <w:proofErr w:type="spellEnd"/>
            <w:r w:rsidRPr="001C585E">
              <w:rPr>
                <w:rFonts w:ascii="Arial" w:eastAsiaTheme="minorHAnsi" w:hAnsi="Arial" w:cs="Arial"/>
                <w:spacing w:val="0"/>
                <w:szCs w:val="18"/>
                <w:lang w:eastAsia="en-US"/>
              </w:rPr>
              <w:t>.</w:t>
            </w:r>
          </w:p>
          <w:p w14:paraId="027E0B16" w14:textId="77777777" w:rsidR="00DC3EF4" w:rsidRPr="001C585E" w:rsidRDefault="00DC3EF4" w:rsidP="00105798">
            <w:pPr>
              <w:spacing w:line="240" w:lineRule="auto"/>
              <w:contextualSpacing/>
              <w:rPr>
                <w:rFonts w:ascii="Arial" w:eastAsiaTheme="minorHAnsi" w:hAnsi="Arial" w:cs="Arial"/>
                <w:spacing w:val="0"/>
                <w:szCs w:val="18"/>
                <w:lang w:eastAsia="en-US"/>
              </w:rPr>
            </w:pPr>
          </w:p>
          <w:p w14:paraId="387C03CA" w14:textId="5EE6ED58" w:rsidR="00DC3EF4" w:rsidRPr="001C585E" w:rsidRDefault="00DC3EF4" w:rsidP="00105798">
            <w:pPr>
              <w:spacing w:line="240" w:lineRule="auto"/>
              <w:rPr>
                <w:rFonts w:ascii="Arial" w:eastAsia="Calibri" w:hAnsi="Arial" w:cs="Arial"/>
                <w:spacing w:val="0"/>
                <w:szCs w:val="18"/>
                <w:lang w:eastAsia="en-US"/>
              </w:rPr>
            </w:pPr>
            <w:proofErr w:type="spellStart"/>
            <w:r w:rsidRPr="001C585E">
              <w:rPr>
                <w:rFonts w:ascii="Arial" w:eastAsiaTheme="minorHAnsi" w:hAnsi="Arial" w:cs="Arial"/>
                <w:spacing w:val="0"/>
                <w:szCs w:val="18"/>
                <w:lang w:eastAsia="en-US"/>
              </w:rPr>
              <w:t>N.b.</w:t>
            </w:r>
            <w:proofErr w:type="spellEnd"/>
            <w:r w:rsidRPr="001C585E">
              <w:rPr>
                <w:rFonts w:ascii="Arial" w:eastAsiaTheme="minorHAnsi" w:hAnsi="Arial" w:cs="Arial"/>
                <w:spacing w:val="0"/>
                <w:szCs w:val="18"/>
                <w:lang w:eastAsia="en-US"/>
              </w:rPr>
              <w:t xml:space="preserve">: Van Opdrachtnemer wordt verwacht dat hij direct na oplevering van het Werk verantwoording aflegt over de daadwerkelijke CO2eq uitstoot gedurende de uitvoeringsperiode. Voor iedere 1% CO2eq uitstoot boven hetgeen in de aanbieding is berekend, zal een direct opeisbare boete van € </w:t>
            </w:r>
            <w:r w:rsidR="001C585E" w:rsidRPr="001C585E">
              <w:rPr>
                <w:rFonts w:ascii="Arial" w:eastAsiaTheme="minorHAnsi" w:hAnsi="Arial" w:cs="Arial"/>
                <w:spacing w:val="0"/>
                <w:szCs w:val="18"/>
                <w:lang w:eastAsia="en-US"/>
              </w:rPr>
              <w:t>2</w:t>
            </w:r>
            <w:r w:rsidRPr="001C585E">
              <w:rPr>
                <w:rFonts w:ascii="Arial" w:eastAsiaTheme="minorHAnsi" w:hAnsi="Arial" w:cs="Arial"/>
                <w:spacing w:val="0"/>
                <w:szCs w:val="18"/>
                <w:lang w:eastAsia="en-US"/>
              </w:rPr>
              <w:t>.</w:t>
            </w:r>
            <w:r w:rsidR="001C585E" w:rsidRPr="001C585E">
              <w:rPr>
                <w:rFonts w:ascii="Arial" w:eastAsiaTheme="minorHAnsi" w:hAnsi="Arial" w:cs="Arial"/>
                <w:spacing w:val="0"/>
                <w:szCs w:val="18"/>
                <w:lang w:eastAsia="en-US"/>
              </w:rPr>
              <w:t>5</w:t>
            </w:r>
            <w:r w:rsidRPr="001C585E">
              <w:rPr>
                <w:rFonts w:ascii="Arial" w:eastAsiaTheme="minorHAnsi" w:hAnsi="Arial" w:cs="Arial"/>
                <w:spacing w:val="0"/>
                <w:szCs w:val="18"/>
                <w:lang w:eastAsia="en-US"/>
              </w:rPr>
              <w:t>00,00 excl. BTW in rekening worden gebracht (dan wel in mindering gebracht op de laatste termijn). V.b.: 1</w:t>
            </w:r>
            <w:r w:rsidR="001C585E" w:rsidRPr="001C585E">
              <w:rPr>
                <w:rFonts w:ascii="Arial" w:eastAsiaTheme="minorHAnsi" w:hAnsi="Arial" w:cs="Arial"/>
                <w:spacing w:val="0"/>
                <w:szCs w:val="18"/>
                <w:lang w:eastAsia="en-US"/>
              </w:rPr>
              <w:t>0</w:t>
            </w:r>
            <w:r w:rsidRPr="001C585E">
              <w:rPr>
                <w:rFonts w:ascii="Arial" w:eastAsiaTheme="minorHAnsi" w:hAnsi="Arial" w:cs="Arial"/>
                <w:spacing w:val="0"/>
                <w:szCs w:val="18"/>
                <w:lang w:eastAsia="en-US"/>
              </w:rPr>
              <w:t>% overschrijding t.o.v. de door Inschrijver gemaakte berekening, betekent een boete van € 2</w:t>
            </w:r>
            <w:r w:rsidR="001C585E" w:rsidRPr="001C585E">
              <w:rPr>
                <w:rFonts w:ascii="Arial" w:eastAsiaTheme="minorHAnsi" w:hAnsi="Arial" w:cs="Arial"/>
                <w:spacing w:val="0"/>
                <w:szCs w:val="18"/>
                <w:lang w:eastAsia="en-US"/>
              </w:rPr>
              <w:t>5</w:t>
            </w:r>
            <w:r w:rsidRPr="001C585E">
              <w:rPr>
                <w:rFonts w:ascii="Arial" w:eastAsiaTheme="minorHAnsi" w:hAnsi="Arial" w:cs="Arial"/>
                <w:spacing w:val="0"/>
                <w:szCs w:val="18"/>
                <w:lang w:eastAsia="en-US"/>
              </w:rPr>
              <w:t xml:space="preserve">.000 excl. BTW. </w:t>
            </w:r>
          </w:p>
          <w:p w14:paraId="23489AF5" w14:textId="77777777" w:rsidR="00DC3EF4" w:rsidRPr="001C585E" w:rsidRDefault="00DC3EF4" w:rsidP="00105798">
            <w:pPr>
              <w:spacing w:line="240" w:lineRule="auto"/>
              <w:rPr>
                <w:rFonts w:ascii="Arial" w:hAnsi="Arial" w:cs="Arial"/>
                <w:spacing w:val="0"/>
                <w:szCs w:val="18"/>
                <w:lang w:eastAsia="en-GB"/>
              </w:rPr>
            </w:pPr>
          </w:p>
          <w:p w14:paraId="289D385D" w14:textId="76E34F54" w:rsidR="00DC3EF4" w:rsidRPr="001C585E" w:rsidRDefault="00DC3EF4" w:rsidP="00105798">
            <w:pPr>
              <w:spacing w:line="240" w:lineRule="auto"/>
              <w:rPr>
                <w:rFonts w:ascii="Arial" w:hAnsi="Arial" w:cs="Arial"/>
                <w:spacing w:val="0"/>
                <w:szCs w:val="18"/>
                <w:lang w:eastAsia="en-GB"/>
              </w:rPr>
            </w:pPr>
            <w:r w:rsidRPr="001C585E">
              <w:rPr>
                <w:rFonts w:ascii="Arial" w:hAnsi="Arial" w:cs="Arial"/>
                <w:spacing w:val="0"/>
                <w:szCs w:val="18"/>
                <w:lang w:eastAsia="en-GB"/>
              </w:rPr>
              <w:t>Aandachtspunten hierbij:</w:t>
            </w:r>
          </w:p>
          <w:p w14:paraId="6BFF64B2" w14:textId="73FD5229" w:rsidR="00DC3EF4" w:rsidRPr="001C585E" w:rsidRDefault="00DC3EF4" w:rsidP="00195F2B">
            <w:pPr>
              <w:numPr>
                <w:ilvl w:val="0"/>
                <w:numId w:val="55"/>
              </w:numPr>
              <w:spacing w:line="240" w:lineRule="auto"/>
              <w:contextualSpacing/>
              <w:rPr>
                <w:rFonts w:ascii="Arial" w:eastAsia="Calibri" w:hAnsi="Arial" w:cs="Arial"/>
                <w:spacing w:val="0"/>
                <w:szCs w:val="18"/>
                <w:lang w:eastAsia="en-US"/>
              </w:rPr>
            </w:pPr>
            <w:r w:rsidRPr="001C585E">
              <w:rPr>
                <w:rFonts w:ascii="Arial" w:eastAsia="Calibri" w:hAnsi="Arial" w:cs="Arial"/>
                <w:spacing w:val="0"/>
                <w:szCs w:val="18"/>
                <w:lang w:eastAsia="en-US"/>
              </w:rPr>
              <w:t>duurzame (Co²eq-besparende) wijze van sloop en transport(bewegingen);</w:t>
            </w:r>
          </w:p>
          <w:p w14:paraId="3FC6E2D2" w14:textId="499DB0E9" w:rsidR="00DC3EF4" w:rsidRPr="001C585E" w:rsidRDefault="00DC3EF4" w:rsidP="00195F2B">
            <w:pPr>
              <w:numPr>
                <w:ilvl w:val="0"/>
                <w:numId w:val="55"/>
              </w:numPr>
              <w:spacing w:line="240" w:lineRule="auto"/>
              <w:contextualSpacing/>
              <w:rPr>
                <w:rFonts w:ascii="Arial" w:eastAsia="Calibri" w:hAnsi="Arial" w:cs="Arial"/>
                <w:spacing w:val="0"/>
                <w:szCs w:val="18"/>
                <w:lang w:eastAsia="en-US"/>
              </w:rPr>
            </w:pPr>
            <w:r w:rsidRPr="001C585E">
              <w:rPr>
                <w:rFonts w:ascii="Arial" w:eastAsia="Calibri" w:hAnsi="Arial" w:cs="Arial"/>
                <w:spacing w:val="0"/>
                <w:szCs w:val="18"/>
                <w:lang w:eastAsia="en-US"/>
              </w:rPr>
              <w:t xml:space="preserve">toepassing van </w:t>
            </w:r>
            <w:hyperlink r:id="rId22" w:history="1">
              <w:r w:rsidRPr="001C585E">
                <w:rPr>
                  <w:rFonts w:ascii="Arial" w:eastAsia="Calibri" w:hAnsi="Arial" w:cs="Arial"/>
                  <w:spacing w:val="0"/>
                  <w:szCs w:val="18"/>
                  <w:u w:val="single"/>
                  <w:lang w:eastAsia="en-US"/>
                </w:rPr>
                <w:t>https://www.co2emissiefactoren.nl/lijst-emissiefactoren/</w:t>
              </w:r>
            </w:hyperlink>
            <w:r w:rsidRPr="001C585E">
              <w:rPr>
                <w:rFonts w:ascii="Arial" w:eastAsia="Calibri" w:hAnsi="Arial" w:cs="Arial"/>
                <w:spacing w:val="0"/>
                <w:szCs w:val="18"/>
                <w:lang w:eastAsia="en-US"/>
              </w:rPr>
              <w:t xml:space="preserve"> ;</w:t>
            </w:r>
          </w:p>
          <w:p w14:paraId="4BF86A54" w14:textId="3F2299A0" w:rsidR="00DC3EF4" w:rsidRPr="001C585E" w:rsidRDefault="00DC3EF4" w:rsidP="00195F2B">
            <w:pPr>
              <w:numPr>
                <w:ilvl w:val="0"/>
                <w:numId w:val="55"/>
              </w:numPr>
              <w:spacing w:line="240" w:lineRule="auto"/>
              <w:contextualSpacing/>
              <w:rPr>
                <w:rFonts w:ascii="Arial" w:eastAsia="Calibri" w:hAnsi="Arial" w:cs="Arial"/>
                <w:spacing w:val="0"/>
                <w:szCs w:val="18"/>
                <w:lang w:eastAsia="en-US"/>
              </w:rPr>
            </w:pPr>
            <w:r w:rsidRPr="001C585E">
              <w:rPr>
                <w:rFonts w:ascii="Arial" w:eastAsia="Calibri" w:hAnsi="Arial" w:cs="Arial"/>
                <w:spacing w:val="0"/>
                <w:szCs w:val="18"/>
                <w:lang w:eastAsia="en-US"/>
              </w:rPr>
              <w:t>bronscheiding (aan de bron – werkwijze/opslag);</w:t>
            </w:r>
          </w:p>
          <w:p w14:paraId="141402C4" w14:textId="62DAD9DD" w:rsidR="00DC3EF4" w:rsidRPr="001C585E" w:rsidRDefault="00DC3EF4" w:rsidP="00195F2B">
            <w:pPr>
              <w:numPr>
                <w:ilvl w:val="0"/>
                <w:numId w:val="55"/>
              </w:numPr>
              <w:spacing w:line="240" w:lineRule="auto"/>
              <w:contextualSpacing/>
              <w:rPr>
                <w:rFonts w:ascii="Arial" w:eastAsia="Calibri" w:hAnsi="Arial" w:cs="Arial"/>
                <w:spacing w:val="0"/>
                <w:szCs w:val="18"/>
                <w:lang w:eastAsia="en-US"/>
              </w:rPr>
            </w:pPr>
            <w:r w:rsidRPr="001C585E">
              <w:rPr>
                <w:rFonts w:ascii="Arial" w:eastAsia="Calibri" w:hAnsi="Arial" w:cs="Arial"/>
                <w:spacing w:val="0"/>
                <w:szCs w:val="18"/>
                <w:lang w:eastAsia="en-US"/>
              </w:rPr>
              <w:t>hergebruik van schone Deelstromen welke in aanmerking komen voor direct hergebruik ofwel terug worden gebracht naar een producent ofwel worden Afgezet</w:t>
            </w:r>
            <w:r w:rsidR="0064373C" w:rsidRPr="001C585E">
              <w:rPr>
                <w:rFonts w:ascii="Arial" w:eastAsia="Calibri" w:hAnsi="Arial" w:cs="Arial"/>
                <w:spacing w:val="0"/>
                <w:szCs w:val="18"/>
                <w:lang w:eastAsia="en-US"/>
              </w:rPr>
              <w:t>;</w:t>
            </w:r>
          </w:p>
          <w:p w14:paraId="56CA5FC8" w14:textId="315B244F" w:rsidR="0064373C" w:rsidRPr="001C585E" w:rsidRDefault="0064373C" w:rsidP="00195F2B">
            <w:pPr>
              <w:numPr>
                <w:ilvl w:val="0"/>
                <w:numId w:val="55"/>
              </w:numPr>
              <w:spacing w:line="240" w:lineRule="auto"/>
              <w:contextualSpacing/>
              <w:rPr>
                <w:rFonts w:ascii="Arial" w:eastAsia="Calibri" w:hAnsi="Arial" w:cs="Arial"/>
                <w:spacing w:val="0"/>
                <w:szCs w:val="18"/>
                <w:lang w:eastAsia="en-US"/>
              </w:rPr>
            </w:pPr>
            <w:r w:rsidRPr="001C585E">
              <w:rPr>
                <w:rFonts w:ascii="Arial" w:eastAsia="Calibri" w:hAnsi="Arial" w:cs="Arial"/>
                <w:spacing w:val="0"/>
                <w:szCs w:val="18"/>
                <w:lang w:eastAsia="en-US"/>
              </w:rPr>
              <w:t>Opdrachtgever gaat er van uit dat de in te zetten chauffeurs beschikken over een achtergrond die hen in staat stelt het ingezette materieel veilig te besturen op een wijze die past bij de overgelegde CO2 prestatieladder trede en door Inschrijver berekende CO2eq-uitstoot.</w:t>
            </w:r>
          </w:p>
          <w:p w14:paraId="5F86FA54" w14:textId="77777777" w:rsidR="00DC3EF4" w:rsidRPr="001C585E" w:rsidRDefault="00DC3EF4" w:rsidP="00105798">
            <w:pPr>
              <w:spacing w:line="240" w:lineRule="auto"/>
              <w:rPr>
                <w:rFonts w:ascii="Arial" w:hAnsi="Arial" w:cs="Arial"/>
                <w:spacing w:val="0"/>
                <w:szCs w:val="18"/>
                <w:lang w:eastAsia="en-GB"/>
              </w:rPr>
            </w:pPr>
          </w:p>
          <w:p w14:paraId="299BCD6F" w14:textId="616D5449" w:rsidR="00DC3EF4" w:rsidRPr="001C585E" w:rsidRDefault="00DC3EF4" w:rsidP="00105798">
            <w:pPr>
              <w:spacing w:line="240" w:lineRule="auto"/>
              <w:rPr>
                <w:rFonts w:ascii="Arial" w:hAnsi="Arial" w:cs="Arial"/>
                <w:spacing w:val="0"/>
                <w:szCs w:val="18"/>
                <w:lang w:eastAsia="en-GB"/>
              </w:rPr>
            </w:pPr>
            <w:r w:rsidRPr="001C585E">
              <w:rPr>
                <w:rFonts w:ascii="Arial" w:hAnsi="Arial" w:cs="Arial"/>
                <w:spacing w:val="0"/>
                <w:szCs w:val="18"/>
                <w:lang w:eastAsia="en-GB"/>
              </w:rPr>
              <w:t>Zie de scoretabel en toelichting hieronder.</w:t>
            </w:r>
          </w:p>
          <w:p w14:paraId="7793C05A" w14:textId="77777777" w:rsidR="00DC3EF4" w:rsidRPr="001C585E" w:rsidRDefault="00DC3EF4" w:rsidP="00105798">
            <w:pPr>
              <w:spacing w:line="240" w:lineRule="auto"/>
              <w:rPr>
                <w:rFonts w:ascii="Arial" w:hAnsi="Arial" w:cs="Arial"/>
                <w:spacing w:val="0"/>
                <w:szCs w:val="18"/>
                <w:lang w:eastAsia="en-GB"/>
              </w:rPr>
            </w:pPr>
          </w:p>
          <w:p w14:paraId="004C69AC" w14:textId="72E81758" w:rsidR="00DC3EF4" w:rsidRPr="006400C3" w:rsidRDefault="00DC3EF4" w:rsidP="0064373C">
            <w:pPr>
              <w:pStyle w:val="paragraph"/>
              <w:spacing w:before="0" w:beforeAutospacing="0" w:after="0" w:afterAutospacing="0"/>
              <w:rPr>
                <w:rFonts w:ascii="Arial" w:eastAsiaTheme="minorHAnsi" w:hAnsi="Arial" w:cs="Arial"/>
                <w:b/>
                <w:szCs w:val="18"/>
                <w:lang w:val="nl-NL"/>
              </w:rPr>
            </w:pPr>
            <w:r w:rsidRPr="001C585E">
              <w:rPr>
                <w:rFonts w:ascii="Arial" w:hAnsi="Arial" w:cs="Arial"/>
                <w:sz w:val="18"/>
                <w:szCs w:val="18"/>
                <w:lang w:val="nl-NL"/>
              </w:rPr>
              <w:t xml:space="preserve">Onderdeel 2: maximaal 2 pagina’s A4, </w:t>
            </w:r>
            <w:proofErr w:type="spellStart"/>
            <w:r w:rsidRPr="001C585E">
              <w:rPr>
                <w:rFonts w:ascii="Arial" w:hAnsi="Arial" w:cs="Arial"/>
                <w:sz w:val="18"/>
                <w:szCs w:val="18"/>
                <w:lang w:val="nl-NL"/>
              </w:rPr>
              <w:t>Arial</w:t>
            </w:r>
            <w:proofErr w:type="spellEnd"/>
            <w:r w:rsidRPr="001C585E">
              <w:rPr>
                <w:rFonts w:ascii="Arial" w:hAnsi="Arial" w:cs="Arial"/>
                <w:sz w:val="18"/>
                <w:szCs w:val="18"/>
                <w:lang w:val="nl-NL"/>
              </w:rPr>
              <w:t>, lettergroot</w:t>
            </w:r>
            <w:r w:rsidR="001C585E" w:rsidRPr="001C585E">
              <w:rPr>
                <w:rFonts w:ascii="Arial" w:hAnsi="Arial" w:cs="Arial"/>
                <w:sz w:val="18"/>
                <w:szCs w:val="18"/>
                <w:lang w:val="nl-NL"/>
              </w:rPr>
              <w:t>t</w:t>
            </w:r>
            <w:r w:rsidRPr="001C585E">
              <w:rPr>
                <w:rFonts w:ascii="Arial" w:hAnsi="Arial" w:cs="Arial"/>
                <w:sz w:val="18"/>
                <w:szCs w:val="18"/>
                <w:lang w:val="nl-NL"/>
              </w:rPr>
              <w:t>e 10,</w:t>
            </w:r>
            <w:r w:rsidR="001C585E" w:rsidRPr="001C585E">
              <w:rPr>
                <w:rFonts w:ascii="Arial" w:hAnsi="Arial" w:cs="Arial"/>
                <w:sz w:val="18"/>
                <w:szCs w:val="18"/>
                <w:lang w:val="nl-NL"/>
              </w:rPr>
              <w:t xml:space="preserve"> </w:t>
            </w:r>
            <w:r w:rsidRPr="001C585E">
              <w:rPr>
                <w:rFonts w:ascii="Arial" w:hAnsi="Arial" w:cs="Arial"/>
                <w:sz w:val="18"/>
                <w:szCs w:val="18"/>
                <w:lang w:val="nl-NL"/>
              </w:rPr>
              <w:t>links en verwijzingen naar externe bronnen worden niet gevolgd.</w:t>
            </w:r>
          </w:p>
        </w:tc>
      </w:tr>
    </w:tbl>
    <w:p w14:paraId="21091460" w14:textId="6BB615F4" w:rsidR="00C33C33" w:rsidRDefault="00C33C33" w:rsidP="00105798">
      <w:pPr>
        <w:spacing w:line="240" w:lineRule="auto"/>
        <w:textAlignment w:val="baseline"/>
        <w:rPr>
          <w:rFonts w:ascii="Arial" w:hAnsi="Arial" w:cs="Arial"/>
          <w:spacing w:val="0"/>
          <w:szCs w:val="18"/>
          <w:lang w:eastAsia="en-GB"/>
        </w:rPr>
      </w:pPr>
      <w:bookmarkStart w:id="135" w:name="_Toc10471398"/>
    </w:p>
    <w:p w14:paraId="3CBA4361" w14:textId="2D45F3FF" w:rsidR="00DC3EF4" w:rsidRPr="00DC3EF4" w:rsidRDefault="00DC3EF4" w:rsidP="00DC3EF4">
      <w:pPr>
        <w:spacing w:line="240" w:lineRule="auto"/>
        <w:rPr>
          <w:rFonts w:ascii="Arial" w:eastAsia="Calibri" w:hAnsi="Arial" w:cs="Arial"/>
          <w:spacing w:val="0"/>
          <w:szCs w:val="18"/>
          <w:lang w:eastAsia="en-US"/>
        </w:rPr>
      </w:pPr>
      <w:r w:rsidRPr="00DC3EF4">
        <w:rPr>
          <w:rFonts w:ascii="Arial" w:eastAsia="Calibri" w:hAnsi="Arial" w:cs="Arial"/>
          <w:spacing w:val="0"/>
          <w:szCs w:val="18"/>
          <w:lang w:eastAsia="en-US"/>
        </w:rPr>
        <w:t xml:space="preserve">Ieder </w:t>
      </w:r>
      <w:proofErr w:type="spellStart"/>
      <w:r w:rsidRPr="00DC3EF4">
        <w:rPr>
          <w:rFonts w:ascii="Arial" w:eastAsia="Calibri" w:hAnsi="Arial" w:cs="Arial"/>
          <w:spacing w:val="0"/>
          <w:szCs w:val="18"/>
          <w:lang w:eastAsia="en-US"/>
        </w:rPr>
        <w:t>subgunningscriterium</w:t>
      </w:r>
      <w:proofErr w:type="spellEnd"/>
      <w:r w:rsidRPr="00DC3EF4">
        <w:rPr>
          <w:rFonts w:ascii="Arial" w:eastAsia="Calibri" w:hAnsi="Arial" w:cs="Arial"/>
          <w:spacing w:val="0"/>
          <w:szCs w:val="18"/>
          <w:lang w:eastAsia="en-US"/>
        </w:rPr>
        <w:t xml:space="preserve"> wordt afzonderlijk o.b.v. </w:t>
      </w:r>
      <w:r>
        <w:rPr>
          <w:rFonts w:ascii="Arial" w:eastAsia="Calibri" w:hAnsi="Arial" w:cs="Arial"/>
          <w:spacing w:val="0"/>
          <w:szCs w:val="18"/>
          <w:lang w:eastAsia="en-US"/>
        </w:rPr>
        <w:t xml:space="preserve">één van de </w:t>
      </w:r>
      <w:r w:rsidRPr="00DC3EF4">
        <w:rPr>
          <w:rFonts w:ascii="Arial" w:eastAsia="Calibri" w:hAnsi="Arial" w:cs="Arial"/>
          <w:spacing w:val="0"/>
          <w:szCs w:val="18"/>
          <w:lang w:eastAsia="en-US"/>
        </w:rPr>
        <w:t>onderstaande tabel</w:t>
      </w:r>
      <w:r>
        <w:rPr>
          <w:rFonts w:ascii="Arial" w:eastAsia="Calibri" w:hAnsi="Arial" w:cs="Arial"/>
          <w:spacing w:val="0"/>
          <w:szCs w:val="18"/>
          <w:lang w:eastAsia="en-US"/>
        </w:rPr>
        <w:t>len</w:t>
      </w:r>
      <w:r w:rsidRPr="00DC3EF4">
        <w:rPr>
          <w:rFonts w:ascii="Arial" w:eastAsia="Calibri" w:hAnsi="Arial" w:cs="Arial"/>
          <w:spacing w:val="0"/>
          <w:szCs w:val="18"/>
          <w:lang w:eastAsia="en-US"/>
        </w:rPr>
        <w:t xml:space="preserve"> beoordeeld.</w:t>
      </w:r>
    </w:p>
    <w:p w14:paraId="63B43FBE" w14:textId="77777777" w:rsidR="00DC3EF4" w:rsidRDefault="00DC3EF4" w:rsidP="00105798">
      <w:pPr>
        <w:spacing w:line="240" w:lineRule="auto"/>
        <w:textAlignment w:val="baseline"/>
        <w:rPr>
          <w:rFonts w:ascii="Arial" w:hAnsi="Arial" w:cs="Arial"/>
          <w:spacing w:val="0"/>
          <w:szCs w:val="18"/>
          <w:lang w:eastAsia="en-GB"/>
        </w:rPr>
      </w:pPr>
    </w:p>
    <w:p w14:paraId="3E0BEBD0" w14:textId="2596471F" w:rsidR="00EE6A0E" w:rsidRPr="004A7DED" w:rsidRDefault="00EE6A0E" w:rsidP="00105798">
      <w:pPr>
        <w:suppressAutoHyphens/>
        <w:overflowPunct w:val="0"/>
        <w:autoSpaceDE w:val="0"/>
        <w:spacing w:line="240" w:lineRule="auto"/>
        <w:textAlignment w:val="baseline"/>
        <w:rPr>
          <w:rFonts w:ascii="Arial" w:eastAsia="Calibri" w:hAnsi="Arial" w:cs="Arial"/>
          <w:spacing w:val="0"/>
          <w:szCs w:val="18"/>
          <w:lang w:eastAsia="en-US"/>
        </w:rPr>
      </w:pPr>
      <w:r w:rsidRPr="004A7DED">
        <w:rPr>
          <w:rFonts w:ascii="Arial" w:hAnsi="Arial" w:cs="Arial"/>
          <w:szCs w:val="18"/>
        </w:rPr>
        <w:t>Scoretabel G1.1</w:t>
      </w:r>
      <w:r w:rsidR="004A7DED" w:rsidRPr="004A7DED">
        <w:rPr>
          <w:rFonts w:ascii="Arial" w:hAnsi="Arial" w:cs="Arial"/>
          <w:szCs w:val="18"/>
        </w:rPr>
        <w:t xml:space="preserve"> tot en met</w:t>
      </w:r>
      <w:r w:rsidR="00AD4463" w:rsidRPr="004A7DED">
        <w:rPr>
          <w:rFonts w:ascii="Arial" w:hAnsi="Arial" w:cs="Arial"/>
        </w:rPr>
        <w:t xml:space="preserve"> G1.3</w:t>
      </w:r>
      <w:r w:rsidRPr="004A7DED">
        <w:rPr>
          <w:rFonts w:ascii="Arial" w:hAnsi="Arial" w:cs="Arial"/>
          <w:szCs w:val="18"/>
        </w:rPr>
        <w:t>:</w:t>
      </w:r>
    </w:p>
    <w:tbl>
      <w:tblPr>
        <w:tblStyle w:val="RHDHVTable"/>
        <w:tblW w:w="9214" w:type="dxa"/>
        <w:tblLook w:val="04A0" w:firstRow="1" w:lastRow="0" w:firstColumn="1" w:lastColumn="0" w:noHBand="0" w:noVBand="1"/>
      </w:tblPr>
      <w:tblGrid>
        <w:gridCol w:w="993"/>
        <w:gridCol w:w="1417"/>
        <w:gridCol w:w="5273"/>
        <w:gridCol w:w="1531"/>
      </w:tblGrid>
      <w:tr w:rsidR="00EE6A0E" w:rsidRPr="00EE6A0E" w14:paraId="5DBBED20" w14:textId="77777777" w:rsidTr="00937311">
        <w:trPr>
          <w:cnfStyle w:val="100000000000" w:firstRow="1" w:lastRow="0" w:firstColumn="0" w:lastColumn="0" w:oddVBand="0" w:evenVBand="0" w:oddHBand="0" w:evenHBand="0" w:firstRowFirstColumn="0" w:firstRowLastColumn="0" w:lastRowFirstColumn="0" w:lastRowLastColumn="0"/>
        </w:trPr>
        <w:tc>
          <w:tcPr>
            <w:tcW w:w="993" w:type="dxa"/>
            <w:vAlign w:val="top"/>
          </w:tcPr>
          <w:p w14:paraId="6A626E37" w14:textId="77777777" w:rsidR="00EE6A0E" w:rsidRPr="00EE6A0E" w:rsidRDefault="00EE6A0E" w:rsidP="00105798">
            <w:pPr>
              <w:spacing w:line="240" w:lineRule="auto"/>
              <w:rPr>
                <w:rFonts w:ascii="Arial" w:hAnsi="Arial" w:cs="Arial"/>
                <w:spacing w:val="0"/>
                <w:szCs w:val="18"/>
                <w:lang w:eastAsia="en-US"/>
              </w:rPr>
            </w:pPr>
            <w:proofErr w:type="spellStart"/>
            <w:r w:rsidRPr="00EE6A0E">
              <w:rPr>
                <w:rFonts w:ascii="Arial" w:hAnsi="Arial" w:cs="Arial"/>
                <w:spacing w:val="0"/>
                <w:szCs w:val="18"/>
                <w:lang w:eastAsia="en-US"/>
              </w:rPr>
              <w:t>Beoordelingscijfer</w:t>
            </w:r>
            <w:proofErr w:type="spellEnd"/>
          </w:p>
        </w:tc>
        <w:tc>
          <w:tcPr>
            <w:tcW w:w="1417" w:type="dxa"/>
            <w:vAlign w:val="top"/>
          </w:tcPr>
          <w:p w14:paraId="5D2B2426" w14:textId="77777777" w:rsidR="00EE6A0E" w:rsidRPr="00EE6A0E" w:rsidRDefault="00EE6A0E" w:rsidP="00105798">
            <w:pPr>
              <w:spacing w:line="240" w:lineRule="auto"/>
              <w:rPr>
                <w:rFonts w:ascii="Arial" w:hAnsi="Arial" w:cs="Arial"/>
                <w:spacing w:val="0"/>
                <w:szCs w:val="18"/>
                <w:lang w:eastAsia="en-US"/>
              </w:rPr>
            </w:pPr>
            <w:proofErr w:type="spellStart"/>
            <w:r w:rsidRPr="00EE6A0E">
              <w:rPr>
                <w:rFonts w:ascii="Arial" w:hAnsi="Arial" w:cs="Arial"/>
                <w:spacing w:val="0"/>
                <w:szCs w:val="18"/>
                <w:lang w:eastAsia="en-US"/>
              </w:rPr>
              <w:t>Omschrijving</w:t>
            </w:r>
            <w:proofErr w:type="spellEnd"/>
          </w:p>
        </w:tc>
        <w:tc>
          <w:tcPr>
            <w:tcW w:w="5273" w:type="dxa"/>
            <w:vAlign w:val="top"/>
          </w:tcPr>
          <w:p w14:paraId="5B169C6C" w14:textId="77777777" w:rsidR="00EE6A0E" w:rsidRPr="00EE6A0E" w:rsidRDefault="00EE6A0E" w:rsidP="00105798">
            <w:pPr>
              <w:spacing w:line="240" w:lineRule="auto"/>
              <w:rPr>
                <w:rFonts w:ascii="Arial" w:hAnsi="Arial" w:cs="Arial"/>
                <w:spacing w:val="0"/>
                <w:szCs w:val="18"/>
                <w:lang w:eastAsia="en-US"/>
              </w:rPr>
            </w:pPr>
            <w:proofErr w:type="spellStart"/>
            <w:r w:rsidRPr="00EE6A0E">
              <w:rPr>
                <w:rFonts w:ascii="Arial" w:hAnsi="Arial" w:cs="Arial"/>
                <w:spacing w:val="0"/>
                <w:szCs w:val="18"/>
                <w:lang w:eastAsia="en-US"/>
              </w:rPr>
              <w:t>Toelichting</w:t>
            </w:r>
            <w:proofErr w:type="spellEnd"/>
          </w:p>
        </w:tc>
        <w:tc>
          <w:tcPr>
            <w:tcW w:w="1531" w:type="dxa"/>
          </w:tcPr>
          <w:p w14:paraId="0D7BB42D" w14:textId="77777777" w:rsidR="00EE6A0E" w:rsidRPr="00EE6A0E" w:rsidRDefault="00EE6A0E" w:rsidP="00105798">
            <w:pPr>
              <w:autoSpaceDE w:val="0"/>
              <w:autoSpaceDN w:val="0"/>
              <w:adjustRightInd w:val="0"/>
              <w:spacing w:line="240" w:lineRule="auto"/>
              <w:rPr>
                <w:rFonts w:asciiTheme="minorHAnsi" w:hAnsiTheme="minorHAnsi" w:cs="Arial"/>
                <w:color w:val="000000"/>
                <w:spacing w:val="0"/>
                <w:szCs w:val="18"/>
              </w:rPr>
            </w:pPr>
            <w:r w:rsidRPr="00EE6A0E">
              <w:rPr>
                <w:rFonts w:ascii="Arial" w:hAnsi="Arial" w:cs="Arial"/>
                <w:spacing w:val="0"/>
                <w:szCs w:val="18"/>
              </w:rPr>
              <w:t xml:space="preserve">% van </w:t>
            </w:r>
            <w:proofErr w:type="spellStart"/>
            <w:r w:rsidRPr="00EE6A0E">
              <w:rPr>
                <w:rFonts w:ascii="Arial" w:hAnsi="Arial" w:cs="Arial"/>
                <w:spacing w:val="0"/>
                <w:szCs w:val="18"/>
              </w:rPr>
              <w:t>maximale</w:t>
            </w:r>
            <w:proofErr w:type="spellEnd"/>
            <w:r w:rsidRPr="00EE6A0E">
              <w:rPr>
                <w:rFonts w:ascii="Arial" w:hAnsi="Arial" w:cs="Arial"/>
                <w:spacing w:val="0"/>
                <w:szCs w:val="18"/>
              </w:rPr>
              <w:t xml:space="preserve"> </w:t>
            </w:r>
            <w:proofErr w:type="spellStart"/>
            <w:r w:rsidRPr="00EE6A0E">
              <w:rPr>
                <w:rFonts w:ascii="Arial" w:hAnsi="Arial" w:cs="Arial"/>
                <w:spacing w:val="0"/>
                <w:szCs w:val="18"/>
              </w:rPr>
              <w:t>fictieve</w:t>
            </w:r>
            <w:proofErr w:type="spellEnd"/>
            <w:r w:rsidRPr="00EE6A0E">
              <w:rPr>
                <w:rFonts w:ascii="Arial" w:hAnsi="Arial" w:cs="Arial"/>
                <w:spacing w:val="0"/>
                <w:szCs w:val="18"/>
              </w:rPr>
              <w:t xml:space="preserve"> </w:t>
            </w:r>
            <w:proofErr w:type="spellStart"/>
            <w:r w:rsidRPr="00EE6A0E">
              <w:rPr>
                <w:rFonts w:ascii="Arial" w:hAnsi="Arial" w:cs="Arial"/>
                <w:spacing w:val="0"/>
                <w:szCs w:val="18"/>
              </w:rPr>
              <w:t>korting</w:t>
            </w:r>
            <w:proofErr w:type="spellEnd"/>
          </w:p>
        </w:tc>
      </w:tr>
      <w:tr w:rsidR="00EE6A0E" w:rsidRPr="00EE6A0E" w14:paraId="31BAC9E3" w14:textId="77777777" w:rsidTr="00937311">
        <w:tc>
          <w:tcPr>
            <w:tcW w:w="993" w:type="dxa"/>
            <w:vAlign w:val="top"/>
          </w:tcPr>
          <w:p w14:paraId="0D84C91B" w14:textId="77777777" w:rsidR="00EE6A0E" w:rsidRPr="00EE6A0E" w:rsidRDefault="00EE6A0E" w:rsidP="00105798">
            <w:pPr>
              <w:spacing w:line="240" w:lineRule="auto"/>
              <w:rPr>
                <w:rFonts w:ascii="Arial" w:hAnsi="Arial" w:cs="Arial"/>
                <w:spacing w:val="0"/>
                <w:szCs w:val="18"/>
                <w:lang w:eastAsia="en-US"/>
              </w:rPr>
            </w:pPr>
            <w:r w:rsidRPr="00EE6A0E">
              <w:rPr>
                <w:rFonts w:ascii="Arial" w:hAnsi="Arial" w:cs="Arial"/>
                <w:spacing w:val="0"/>
                <w:szCs w:val="18"/>
                <w:lang w:eastAsia="en-US"/>
              </w:rPr>
              <w:t xml:space="preserve">10 </w:t>
            </w:r>
          </w:p>
        </w:tc>
        <w:tc>
          <w:tcPr>
            <w:tcW w:w="1417" w:type="dxa"/>
            <w:vAlign w:val="top"/>
          </w:tcPr>
          <w:p w14:paraId="3A23DA8A" w14:textId="77777777" w:rsidR="00EE6A0E" w:rsidRPr="00EE6A0E" w:rsidRDefault="00EE6A0E" w:rsidP="00105798">
            <w:pPr>
              <w:spacing w:line="240" w:lineRule="auto"/>
              <w:rPr>
                <w:rFonts w:ascii="Arial" w:hAnsi="Arial" w:cs="Arial"/>
                <w:spacing w:val="0"/>
                <w:szCs w:val="18"/>
                <w:lang w:eastAsia="en-US"/>
              </w:rPr>
            </w:pPr>
            <w:proofErr w:type="spellStart"/>
            <w:r w:rsidRPr="00EE6A0E">
              <w:rPr>
                <w:rFonts w:ascii="Arial" w:hAnsi="Arial" w:cs="Arial"/>
                <w:spacing w:val="0"/>
                <w:szCs w:val="18"/>
                <w:lang w:eastAsia="en-US"/>
              </w:rPr>
              <w:t>Uitstekend</w:t>
            </w:r>
            <w:proofErr w:type="spellEnd"/>
            <w:r w:rsidRPr="00EE6A0E">
              <w:rPr>
                <w:rFonts w:ascii="Arial" w:hAnsi="Arial" w:cs="Arial"/>
                <w:spacing w:val="0"/>
                <w:szCs w:val="18"/>
                <w:lang w:eastAsia="en-US"/>
              </w:rPr>
              <w:t xml:space="preserve"> </w:t>
            </w:r>
          </w:p>
        </w:tc>
        <w:tc>
          <w:tcPr>
            <w:tcW w:w="5273" w:type="dxa"/>
            <w:vAlign w:val="top"/>
          </w:tcPr>
          <w:p w14:paraId="32FB68B8" w14:textId="0A66AA67" w:rsidR="00EE6A0E" w:rsidRPr="00EE6A0E" w:rsidRDefault="00EE6A0E" w:rsidP="00105798">
            <w:pPr>
              <w:spacing w:line="240" w:lineRule="auto"/>
              <w:rPr>
                <w:rFonts w:ascii="Arial" w:hAnsi="Arial" w:cs="Arial"/>
                <w:spacing w:val="0"/>
                <w:szCs w:val="18"/>
                <w:lang w:eastAsia="en-US"/>
              </w:rPr>
            </w:pPr>
            <w:r w:rsidRPr="00A263D3">
              <w:rPr>
                <w:rFonts w:ascii="Arial" w:hAnsi="Arial" w:cs="Arial"/>
                <w:spacing w:val="0"/>
                <w:szCs w:val="18"/>
                <w:lang w:val="nl-NL" w:eastAsia="en-US"/>
              </w:rPr>
              <w:t xml:space="preserve">Er is sprake van een inhoudelijk relevante en toepasselijke reactie op hetgeen is gevraagd waarbij alle door Opdrachtgever gevraagde aspecten helder zijn beschreven, uitstekend zijn uitgewerkt en compleet zijn. </w:t>
            </w:r>
            <w:r w:rsidRPr="00EE6A0E">
              <w:rPr>
                <w:rFonts w:ascii="Arial" w:hAnsi="Arial" w:cs="Arial"/>
                <w:spacing w:val="0"/>
                <w:szCs w:val="18"/>
                <w:lang w:eastAsia="en-US"/>
              </w:rPr>
              <w:t xml:space="preserve">De </w:t>
            </w:r>
            <w:proofErr w:type="spellStart"/>
            <w:r w:rsidRPr="00EE6A0E">
              <w:rPr>
                <w:rFonts w:ascii="Arial" w:hAnsi="Arial" w:cs="Arial"/>
                <w:spacing w:val="0"/>
                <w:szCs w:val="18"/>
                <w:lang w:eastAsia="en-US"/>
              </w:rPr>
              <w:t>reactie</w:t>
            </w:r>
            <w:proofErr w:type="spellEnd"/>
            <w:r w:rsidRPr="00EE6A0E">
              <w:rPr>
                <w:rFonts w:ascii="Arial" w:hAnsi="Arial" w:cs="Arial"/>
                <w:spacing w:val="0"/>
                <w:szCs w:val="18"/>
                <w:lang w:eastAsia="en-US"/>
              </w:rPr>
              <w:t xml:space="preserve"> </w:t>
            </w:r>
            <w:proofErr w:type="spellStart"/>
            <w:r w:rsidRPr="00EE6A0E">
              <w:rPr>
                <w:rFonts w:ascii="Arial" w:hAnsi="Arial" w:cs="Arial"/>
                <w:spacing w:val="0"/>
                <w:szCs w:val="18"/>
                <w:lang w:eastAsia="en-US"/>
              </w:rPr>
              <w:t>roept</w:t>
            </w:r>
            <w:proofErr w:type="spellEnd"/>
            <w:r w:rsidRPr="00EE6A0E">
              <w:rPr>
                <w:rFonts w:ascii="Arial" w:hAnsi="Arial" w:cs="Arial"/>
                <w:spacing w:val="0"/>
                <w:szCs w:val="18"/>
                <w:lang w:eastAsia="en-US"/>
              </w:rPr>
              <w:t xml:space="preserve"> bij de </w:t>
            </w:r>
            <w:proofErr w:type="spellStart"/>
            <w:r w:rsidRPr="00EE6A0E">
              <w:rPr>
                <w:rFonts w:ascii="Arial" w:hAnsi="Arial" w:cs="Arial"/>
                <w:spacing w:val="0"/>
                <w:szCs w:val="18"/>
                <w:lang w:eastAsia="en-US"/>
              </w:rPr>
              <w:t>beoordelingscommissie</w:t>
            </w:r>
            <w:proofErr w:type="spellEnd"/>
            <w:r w:rsidRPr="00EE6A0E">
              <w:rPr>
                <w:rFonts w:ascii="Arial" w:hAnsi="Arial" w:cs="Arial"/>
                <w:spacing w:val="0"/>
                <w:szCs w:val="18"/>
                <w:lang w:eastAsia="en-US"/>
              </w:rPr>
              <w:t xml:space="preserve"> </w:t>
            </w:r>
            <w:proofErr w:type="spellStart"/>
            <w:r w:rsidRPr="00EE6A0E">
              <w:rPr>
                <w:rFonts w:ascii="Arial" w:hAnsi="Arial" w:cs="Arial"/>
                <w:spacing w:val="0"/>
                <w:szCs w:val="18"/>
                <w:lang w:eastAsia="en-US"/>
              </w:rPr>
              <w:t>geen</w:t>
            </w:r>
            <w:proofErr w:type="spellEnd"/>
            <w:r w:rsidRPr="00EE6A0E">
              <w:rPr>
                <w:rFonts w:ascii="Arial" w:hAnsi="Arial" w:cs="Arial"/>
                <w:spacing w:val="0"/>
                <w:szCs w:val="18"/>
                <w:lang w:eastAsia="en-US"/>
              </w:rPr>
              <w:t xml:space="preserve"> </w:t>
            </w:r>
            <w:proofErr w:type="spellStart"/>
            <w:r w:rsidRPr="00EE6A0E">
              <w:rPr>
                <w:rFonts w:ascii="Arial" w:hAnsi="Arial" w:cs="Arial"/>
                <w:spacing w:val="0"/>
                <w:szCs w:val="18"/>
                <w:lang w:eastAsia="en-US"/>
              </w:rPr>
              <w:t>vragen</w:t>
            </w:r>
            <w:proofErr w:type="spellEnd"/>
            <w:r w:rsidRPr="00EE6A0E">
              <w:rPr>
                <w:rFonts w:ascii="Arial" w:hAnsi="Arial" w:cs="Arial"/>
                <w:spacing w:val="0"/>
                <w:szCs w:val="18"/>
                <w:lang w:eastAsia="en-US"/>
              </w:rPr>
              <w:t xml:space="preserve"> op.</w:t>
            </w:r>
          </w:p>
        </w:tc>
        <w:tc>
          <w:tcPr>
            <w:tcW w:w="1531" w:type="dxa"/>
            <w:vAlign w:val="top"/>
          </w:tcPr>
          <w:p w14:paraId="71ED253F" w14:textId="77777777" w:rsidR="00EE6A0E" w:rsidRPr="00EE6A0E" w:rsidRDefault="00EE6A0E" w:rsidP="00105798">
            <w:pPr>
              <w:spacing w:line="240" w:lineRule="auto"/>
              <w:jc w:val="center"/>
              <w:rPr>
                <w:rFonts w:ascii="Arial" w:hAnsi="Arial" w:cs="Arial"/>
                <w:spacing w:val="0"/>
                <w:szCs w:val="18"/>
                <w:lang w:eastAsia="en-US"/>
              </w:rPr>
            </w:pPr>
            <w:r w:rsidRPr="00EE6A0E">
              <w:rPr>
                <w:rFonts w:ascii="Arial" w:hAnsi="Arial" w:cs="Arial"/>
                <w:spacing w:val="0"/>
                <w:szCs w:val="18"/>
                <w:lang w:eastAsia="en-US"/>
              </w:rPr>
              <w:t>100</w:t>
            </w:r>
          </w:p>
        </w:tc>
      </w:tr>
      <w:tr w:rsidR="00EE6A0E" w:rsidRPr="00EE6A0E" w14:paraId="5D8A5A9A" w14:textId="77777777" w:rsidTr="00937311">
        <w:tc>
          <w:tcPr>
            <w:tcW w:w="993" w:type="dxa"/>
            <w:vAlign w:val="top"/>
          </w:tcPr>
          <w:p w14:paraId="65DFE7CC" w14:textId="77777777" w:rsidR="00EE6A0E" w:rsidRPr="00EE6A0E" w:rsidRDefault="00EE6A0E" w:rsidP="00105798">
            <w:pPr>
              <w:spacing w:line="240" w:lineRule="auto"/>
              <w:rPr>
                <w:rFonts w:ascii="Arial" w:hAnsi="Arial" w:cs="Arial"/>
                <w:spacing w:val="0"/>
                <w:szCs w:val="18"/>
                <w:lang w:eastAsia="en-US"/>
              </w:rPr>
            </w:pPr>
            <w:r w:rsidRPr="00EE6A0E">
              <w:rPr>
                <w:rFonts w:ascii="Arial" w:hAnsi="Arial" w:cs="Arial"/>
                <w:spacing w:val="0"/>
                <w:szCs w:val="18"/>
                <w:lang w:eastAsia="en-US"/>
              </w:rPr>
              <w:t xml:space="preserve">8 </w:t>
            </w:r>
          </w:p>
        </w:tc>
        <w:tc>
          <w:tcPr>
            <w:tcW w:w="1417" w:type="dxa"/>
            <w:vAlign w:val="top"/>
          </w:tcPr>
          <w:p w14:paraId="59CC713F" w14:textId="77777777" w:rsidR="00EE6A0E" w:rsidRPr="00EE6A0E" w:rsidRDefault="00EE6A0E" w:rsidP="00105798">
            <w:pPr>
              <w:spacing w:line="240" w:lineRule="auto"/>
              <w:rPr>
                <w:rFonts w:ascii="Arial" w:hAnsi="Arial" w:cs="Arial"/>
                <w:spacing w:val="0"/>
                <w:szCs w:val="18"/>
                <w:lang w:eastAsia="en-US"/>
              </w:rPr>
            </w:pPr>
            <w:proofErr w:type="spellStart"/>
            <w:r w:rsidRPr="00EE6A0E">
              <w:rPr>
                <w:rFonts w:ascii="Arial" w:hAnsi="Arial" w:cs="Arial"/>
                <w:spacing w:val="0"/>
                <w:szCs w:val="18"/>
                <w:lang w:eastAsia="en-US"/>
              </w:rPr>
              <w:t>Goed</w:t>
            </w:r>
            <w:proofErr w:type="spellEnd"/>
            <w:r w:rsidRPr="00EE6A0E">
              <w:rPr>
                <w:rFonts w:ascii="Arial" w:hAnsi="Arial" w:cs="Arial"/>
                <w:spacing w:val="0"/>
                <w:szCs w:val="18"/>
                <w:lang w:eastAsia="en-US"/>
              </w:rPr>
              <w:t xml:space="preserve"> </w:t>
            </w:r>
          </w:p>
        </w:tc>
        <w:tc>
          <w:tcPr>
            <w:tcW w:w="5273" w:type="dxa"/>
            <w:vAlign w:val="top"/>
          </w:tcPr>
          <w:p w14:paraId="044E684B" w14:textId="45439251" w:rsidR="00EE6A0E" w:rsidRPr="00A263D3" w:rsidRDefault="00EE6A0E" w:rsidP="00105798">
            <w:pPr>
              <w:spacing w:line="240" w:lineRule="auto"/>
              <w:rPr>
                <w:rFonts w:ascii="Arial" w:hAnsi="Arial" w:cs="Arial"/>
                <w:spacing w:val="0"/>
                <w:szCs w:val="18"/>
                <w:lang w:val="nl-NL" w:eastAsia="en-US"/>
              </w:rPr>
            </w:pPr>
            <w:r w:rsidRPr="00A263D3">
              <w:rPr>
                <w:rFonts w:ascii="Arial" w:hAnsi="Arial" w:cs="Arial"/>
                <w:spacing w:val="0"/>
                <w:szCs w:val="18"/>
                <w:lang w:val="nl-NL" w:eastAsia="en-US"/>
              </w:rPr>
              <w:t xml:space="preserve">Er is sprake van een inhoudelijk relevante en toepasselijke reactie op hetgeen is gevraagd waarbij alle door Opdrachtgever benoemde aspecten kwalitatief zijn uitgewerkt maar niet allemaal </w:t>
            </w:r>
            <w:proofErr w:type="spellStart"/>
            <w:r w:rsidRPr="00A263D3">
              <w:rPr>
                <w:rFonts w:ascii="Arial" w:hAnsi="Arial" w:cs="Arial"/>
                <w:spacing w:val="0"/>
                <w:szCs w:val="18"/>
                <w:lang w:val="nl-NL" w:eastAsia="en-US"/>
              </w:rPr>
              <w:t>projectspecifiek</w:t>
            </w:r>
            <w:proofErr w:type="spellEnd"/>
            <w:r w:rsidRPr="00A263D3">
              <w:rPr>
                <w:rFonts w:ascii="Arial" w:hAnsi="Arial" w:cs="Arial"/>
                <w:spacing w:val="0"/>
                <w:szCs w:val="18"/>
                <w:lang w:val="nl-NL" w:eastAsia="en-US"/>
              </w:rPr>
              <w:t xml:space="preserve"> zijn gemaakt dan wel inhoudelijk vragen/twijfels oproepen bij de beoordelingscommissie op niet door Opdrachtgever specifiek benoemde aspecten.</w:t>
            </w:r>
          </w:p>
        </w:tc>
        <w:tc>
          <w:tcPr>
            <w:tcW w:w="1531" w:type="dxa"/>
            <w:vAlign w:val="top"/>
          </w:tcPr>
          <w:p w14:paraId="4F03BD84" w14:textId="77777777" w:rsidR="00EE6A0E" w:rsidRPr="00EE6A0E" w:rsidRDefault="00EE6A0E" w:rsidP="00105798">
            <w:pPr>
              <w:spacing w:line="240" w:lineRule="auto"/>
              <w:jc w:val="center"/>
              <w:rPr>
                <w:rFonts w:ascii="Arial" w:hAnsi="Arial" w:cs="Arial"/>
                <w:spacing w:val="0"/>
                <w:szCs w:val="18"/>
                <w:lang w:eastAsia="en-US"/>
              </w:rPr>
            </w:pPr>
            <w:r w:rsidRPr="00EE6A0E">
              <w:rPr>
                <w:rFonts w:ascii="Arial" w:hAnsi="Arial" w:cs="Arial"/>
                <w:spacing w:val="0"/>
                <w:szCs w:val="18"/>
                <w:lang w:eastAsia="en-US"/>
              </w:rPr>
              <w:t>50</w:t>
            </w:r>
          </w:p>
        </w:tc>
      </w:tr>
      <w:tr w:rsidR="00EE6A0E" w:rsidRPr="00EE6A0E" w14:paraId="3CAAA6A9" w14:textId="77777777" w:rsidTr="00937311">
        <w:tc>
          <w:tcPr>
            <w:tcW w:w="993" w:type="dxa"/>
            <w:vAlign w:val="top"/>
          </w:tcPr>
          <w:p w14:paraId="1FC2A422" w14:textId="77777777" w:rsidR="00EE6A0E" w:rsidRPr="00EE6A0E" w:rsidRDefault="00EE6A0E" w:rsidP="00105798">
            <w:pPr>
              <w:spacing w:line="240" w:lineRule="auto"/>
              <w:rPr>
                <w:rFonts w:ascii="Arial" w:hAnsi="Arial" w:cs="Arial"/>
                <w:spacing w:val="0"/>
                <w:szCs w:val="18"/>
                <w:lang w:eastAsia="en-US"/>
              </w:rPr>
            </w:pPr>
            <w:r w:rsidRPr="00EE6A0E">
              <w:rPr>
                <w:rFonts w:ascii="Arial" w:hAnsi="Arial" w:cs="Arial"/>
                <w:spacing w:val="0"/>
                <w:szCs w:val="18"/>
                <w:lang w:eastAsia="en-US"/>
              </w:rPr>
              <w:t xml:space="preserve">6 </w:t>
            </w:r>
          </w:p>
        </w:tc>
        <w:tc>
          <w:tcPr>
            <w:tcW w:w="1417" w:type="dxa"/>
            <w:vAlign w:val="top"/>
          </w:tcPr>
          <w:p w14:paraId="091F6C32" w14:textId="77777777" w:rsidR="00EE6A0E" w:rsidRPr="00EE6A0E" w:rsidRDefault="00EE6A0E" w:rsidP="00105798">
            <w:pPr>
              <w:spacing w:line="240" w:lineRule="auto"/>
              <w:rPr>
                <w:rFonts w:ascii="Arial" w:hAnsi="Arial" w:cs="Arial"/>
                <w:spacing w:val="0"/>
                <w:szCs w:val="18"/>
                <w:lang w:eastAsia="en-US"/>
              </w:rPr>
            </w:pPr>
            <w:proofErr w:type="spellStart"/>
            <w:r w:rsidRPr="00EE6A0E">
              <w:rPr>
                <w:rFonts w:ascii="Arial" w:hAnsi="Arial" w:cs="Arial"/>
                <w:spacing w:val="0"/>
                <w:szCs w:val="18"/>
                <w:lang w:eastAsia="en-US"/>
              </w:rPr>
              <w:t>Voldoende</w:t>
            </w:r>
            <w:proofErr w:type="spellEnd"/>
            <w:r w:rsidRPr="00EE6A0E">
              <w:rPr>
                <w:rFonts w:ascii="Arial" w:hAnsi="Arial" w:cs="Arial"/>
                <w:spacing w:val="0"/>
                <w:szCs w:val="18"/>
                <w:lang w:eastAsia="en-US"/>
              </w:rPr>
              <w:t xml:space="preserve"> </w:t>
            </w:r>
          </w:p>
        </w:tc>
        <w:tc>
          <w:tcPr>
            <w:tcW w:w="5273" w:type="dxa"/>
            <w:vAlign w:val="top"/>
          </w:tcPr>
          <w:p w14:paraId="5FC48E49" w14:textId="25BC52A6" w:rsidR="00EE6A0E" w:rsidRPr="00A263D3" w:rsidRDefault="00EE6A0E" w:rsidP="00105798">
            <w:pPr>
              <w:spacing w:line="240" w:lineRule="auto"/>
              <w:rPr>
                <w:rFonts w:ascii="Arial" w:hAnsi="Arial" w:cs="Arial"/>
                <w:spacing w:val="0"/>
                <w:szCs w:val="18"/>
                <w:lang w:val="nl-NL" w:eastAsia="en-US"/>
              </w:rPr>
            </w:pPr>
            <w:r w:rsidRPr="00A263D3">
              <w:rPr>
                <w:rFonts w:ascii="Arial" w:hAnsi="Arial" w:cs="Arial"/>
                <w:spacing w:val="0"/>
                <w:szCs w:val="18"/>
                <w:lang w:val="nl-NL" w:eastAsia="en-US"/>
              </w:rPr>
              <w:t xml:space="preserve">Er is sprake van een inhoudelijk relevante en toepasselijke reactie op hetgeen is gevraagd waarin alle gevraagde aspecten kwalitatief voldoende zijn uitgewerkt maar niet of nauwelijks </w:t>
            </w:r>
            <w:proofErr w:type="spellStart"/>
            <w:r w:rsidRPr="00A263D3">
              <w:rPr>
                <w:rFonts w:ascii="Arial" w:hAnsi="Arial" w:cs="Arial"/>
                <w:spacing w:val="0"/>
                <w:szCs w:val="18"/>
                <w:lang w:val="nl-NL" w:eastAsia="en-US"/>
              </w:rPr>
              <w:t>projectspecifiek</w:t>
            </w:r>
            <w:proofErr w:type="spellEnd"/>
            <w:r w:rsidRPr="00A263D3">
              <w:rPr>
                <w:rFonts w:ascii="Arial" w:hAnsi="Arial" w:cs="Arial"/>
                <w:spacing w:val="0"/>
                <w:szCs w:val="18"/>
                <w:lang w:val="nl-NL" w:eastAsia="en-US"/>
              </w:rPr>
              <w:t xml:space="preserve"> zijn gemaakt dan wel er op kritieke onderdelen (voortvloeiend uit hetgeen door OG is gevraagd) vragen en/of twijfels oproepen bij de beoordelingscommissie. </w:t>
            </w:r>
          </w:p>
        </w:tc>
        <w:tc>
          <w:tcPr>
            <w:tcW w:w="1531" w:type="dxa"/>
            <w:vAlign w:val="top"/>
          </w:tcPr>
          <w:p w14:paraId="12936C33" w14:textId="77777777" w:rsidR="00EE6A0E" w:rsidRPr="00EE6A0E" w:rsidRDefault="00EE6A0E" w:rsidP="00105798">
            <w:pPr>
              <w:spacing w:line="240" w:lineRule="auto"/>
              <w:jc w:val="center"/>
              <w:rPr>
                <w:rFonts w:ascii="Arial" w:hAnsi="Arial" w:cs="Arial"/>
                <w:spacing w:val="0"/>
                <w:szCs w:val="18"/>
                <w:lang w:eastAsia="en-US"/>
              </w:rPr>
            </w:pPr>
            <w:r w:rsidRPr="00EE6A0E">
              <w:rPr>
                <w:rFonts w:ascii="Arial" w:hAnsi="Arial" w:cs="Arial"/>
                <w:spacing w:val="0"/>
                <w:szCs w:val="18"/>
                <w:lang w:eastAsia="en-US"/>
              </w:rPr>
              <w:t>0</w:t>
            </w:r>
          </w:p>
        </w:tc>
      </w:tr>
      <w:tr w:rsidR="00EE6A0E" w:rsidRPr="00EE6A0E" w14:paraId="6DA99D6A" w14:textId="77777777" w:rsidTr="00937311">
        <w:tc>
          <w:tcPr>
            <w:tcW w:w="993" w:type="dxa"/>
            <w:vAlign w:val="top"/>
          </w:tcPr>
          <w:p w14:paraId="79C87BD4" w14:textId="77777777" w:rsidR="00EE6A0E" w:rsidRPr="00EE6A0E" w:rsidRDefault="00EE6A0E" w:rsidP="00105798">
            <w:pPr>
              <w:spacing w:line="240" w:lineRule="auto"/>
              <w:rPr>
                <w:rFonts w:ascii="Arial" w:hAnsi="Arial" w:cs="Arial"/>
                <w:spacing w:val="0"/>
                <w:szCs w:val="18"/>
                <w:lang w:eastAsia="en-US"/>
              </w:rPr>
            </w:pPr>
            <w:r w:rsidRPr="00EE6A0E">
              <w:rPr>
                <w:rFonts w:ascii="Arial" w:hAnsi="Arial" w:cs="Arial"/>
                <w:spacing w:val="0"/>
                <w:szCs w:val="18"/>
                <w:lang w:eastAsia="en-US"/>
              </w:rPr>
              <w:lastRenderedPageBreak/>
              <w:t xml:space="preserve">4 </w:t>
            </w:r>
          </w:p>
        </w:tc>
        <w:tc>
          <w:tcPr>
            <w:tcW w:w="1417" w:type="dxa"/>
            <w:vAlign w:val="top"/>
          </w:tcPr>
          <w:p w14:paraId="1B437D70" w14:textId="77777777" w:rsidR="00EE6A0E" w:rsidRPr="00EE6A0E" w:rsidRDefault="00EE6A0E" w:rsidP="00105798">
            <w:pPr>
              <w:spacing w:line="240" w:lineRule="auto"/>
              <w:rPr>
                <w:rFonts w:ascii="Arial" w:hAnsi="Arial" w:cs="Arial"/>
                <w:spacing w:val="0"/>
                <w:szCs w:val="18"/>
                <w:lang w:eastAsia="en-US"/>
              </w:rPr>
            </w:pPr>
            <w:proofErr w:type="spellStart"/>
            <w:r w:rsidRPr="00EE6A0E">
              <w:rPr>
                <w:rFonts w:ascii="Arial" w:hAnsi="Arial" w:cs="Arial"/>
                <w:spacing w:val="0"/>
                <w:szCs w:val="18"/>
                <w:lang w:eastAsia="en-US"/>
              </w:rPr>
              <w:t>Onvoldoende</w:t>
            </w:r>
            <w:proofErr w:type="spellEnd"/>
            <w:r w:rsidRPr="00EE6A0E">
              <w:rPr>
                <w:rFonts w:ascii="Arial" w:hAnsi="Arial" w:cs="Arial"/>
                <w:spacing w:val="0"/>
                <w:szCs w:val="18"/>
                <w:lang w:eastAsia="en-US"/>
              </w:rPr>
              <w:t xml:space="preserve"> </w:t>
            </w:r>
          </w:p>
        </w:tc>
        <w:tc>
          <w:tcPr>
            <w:tcW w:w="5273" w:type="dxa"/>
            <w:vAlign w:val="top"/>
          </w:tcPr>
          <w:p w14:paraId="072FEA43" w14:textId="77777777" w:rsidR="00EE6A0E" w:rsidRPr="00A263D3" w:rsidRDefault="00EE6A0E" w:rsidP="00105798">
            <w:pPr>
              <w:spacing w:line="240" w:lineRule="auto"/>
              <w:rPr>
                <w:rFonts w:ascii="Arial" w:hAnsi="Arial" w:cs="Arial"/>
                <w:spacing w:val="0"/>
                <w:szCs w:val="18"/>
                <w:lang w:val="nl-NL" w:eastAsia="en-US"/>
              </w:rPr>
            </w:pPr>
            <w:r w:rsidRPr="00A263D3">
              <w:rPr>
                <w:rFonts w:ascii="Arial" w:hAnsi="Arial" w:cs="Arial"/>
                <w:spacing w:val="0"/>
                <w:szCs w:val="18"/>
                <w:lang w:val="nl-NL" w:eastAsia="en-US"/>
              </w:rPr>
              <w:t xml:space="preserve">Er is sprake van een inhoudelijk niet (geheel) relevante reactie die niet of onvoldoende voldoet c.q. invulling geeft aan het gestelde criterium (de toelichting geeft onvolledige informatie waardoor bij de beoordelingscommissie het vertrouwen ontbreekt op een adequate uitvoering van het gevraagde). </w:t>
            </w:r>
          </w:p>
        </w:tc>
        <w:tc>
          <w:tcPr>
            <w:tcW w:w="1531" w:type="dxa"/>
            <w:vAlign w:val="top"/>
          </w:tcPr>
          <w:p w14:paraId="543AC522" w14:textId="77777777" w:rsidR="00EE6A0E" w:rsidRPr="00EE6A0E" w:rsidRDefault="00EE6A0E" w:rsidP="00105798">
            <w:pPr>
              <w:spacing w:line="240" w:lineRule="auto"/>
              <w:jc w:val="center"/>
              <w:rPr>
                <w:rFonts w:ascii="Arial" w:hAnsi="Arial" w:cs="Arial"/>
                <w:spacing w:val="0"/>
                <w:szCs w:val="18"/>
                <w:lang w:eastAsia="en-US"/>
              </w:rPr>
            </w:pPr>
            <w:r w:rsidRPr="00EE6A0E">
              <w:rPr>
                <w:rFonts w:ascii="Arial" w:hAnsi="Arial" w:cs="Arial"/>
                <w:spacing w:val="0"/>
                <w:szCs w:val="18"/>
                <w:lang w:eastAsia="en-US"/>
              </w:rPr>
              <w:t>-50</w:t>
            </w:r>
          </w:p>
        </w:tc>
      </w:tr>
      <w:tr w:rsidR="00EE6A0E" w:rsidRPr="00EE6A0E" w14:paraId="77BFDE9E" w14:textId="77777777" w:rsidTr="00937311">
        <w:tc>
          <w:tcPr>
            <w:tcW w:w="993" w:type="dxa"/>
            <w:vAlign w:val="top"/>
          </w:tcPr>
          <w:p w14:paraId="1F08D336" w14:textId="77777777" w:rsidR="00EE6A0E" w:rsidRPr="00EE6A0E" w:rsidRDefault="00EE6A0E" w:rsidP="00105798">
            <w:pPr>
              <w:spacing w:line="240" w:lineRule="auto"/>
              <w:rPr>
                <w:rFonts w:ascii="Arial" w:hAnsi="Arial" w:cs="Arial"/>
                <w:spacing w:val="0"/>
                <w:szCs w:val="18"/>
                <w:lang w:eastAsia="en-US"/>
              </w:rPr>
            </w:pPr>
            <w:r w:rsidRPr="00EE6A0E">
              <w:rPr>
                <w:rFonts w:ascii="Arial" w:hAnsi="Arial" w:cs="Arial"/>
                <w:spacing w:val="0"/>
                <w:szCs w:val="18"/>
                <w:lang w:eastAsia="en-US"/>
              </w:rPr>
              <w:t xml:space="preserve">2 </w:t>
            </w:r>
          </w:p>
        </w:tc>
        <w:tc>
          <w:tcPr>
            <w:tcW w:w="1417" w:type="dxa"/>
            <w:vAlign w:val="top"/>
          </w:tcPr>
          <w:p w14:paraId="309B8114" w14:textId="77777777" w:rsidR="00EE6A0E" w:rsidRPr="00EE6A0E" w:rsidRDefault="00EE6A0E" w:rsidP="00105798">
            <w:pPr>
              <w:spacing w:line="240" w:lineRule="auto"/>
              <w:rPr>
                <w:rFonts w:ascii="Arial" w:hAnsi="Arial" w:cs="Arial"/>
                <w:spacing w:val="0"/>
                <w:szCs w:val="18"/>
                <w:lang w:eastAsia="en-US"/>
              </w:rPr>
            </w:pPr>
            <w:proofErr w:type="spellStart"/>
            <w:r w:rsidRPr="00EE6A0E">
              <w:rPr>
                <w:rFonts w:ascii="Arial" w:hAnsi="Arial" w:cs="Arial"/>
                <w:spacing w:val="0"/>
                <w:szCs w:val="18"/>
                <w:lang w:eastAsia="en-US"/>
              </w:rPr>
              <w:t>Slecht</w:t>
            </w:r>
            <w:proofErr w:type="spellEnd"/>
            <w:r w:rsidRPr="00EE6A0E">
              <w:rPr>
                <w:rFonts w:ascii="Arial" w:hAnsi="Arial" w:cs="Arial"/>
                <w:spacing w:val="0"/>
                <w:szCs w:val="18"/>
                <w:lang w:eastAsia="en-US"/>
              </w:rPr>
              <w:t xml:space="preserve"> </w:t>
            </w:r>
          </w:p>
        </w:tc>
        <w:tc>
          <w:tcPr>
            <w:tcW w:w="5273" w:type="dxa"/>
            <w:vAlign w:val="top"/>
          </w:tcPr>
          <w:p w14:paraId="58B3BA86" w14:textId="77777777" w:rsidR="00EE6A0E" w:rsidRPr="00A263D3" w:rsidRDefault="00EE6A0E" w:rsidP="00105798">
            <w:pPr>
              <w:spacing w:line="240" w:lineRule="auto"/>
              <w:rPr>
                <w:rFonts w:ascii="Arial" w:hAnsi="Arial" w:cs="Arial"/>
                <w:spacing w:val="0"/>
                <w:szCs w:val="18"/>
                <w:lang w:val="nl-NL" w:eastAsia="en-US"/>
              </w:rPr>
            </w:pPr>
            <w:r w:rsidRPr="00A263D3">
              <w:rPr>
                <w:rFonts w:ascii="Arial" w:hAnsi="Arial" w:cs="Arial"/>
                <w:spacing w:val="0"/>
                <w:szCs w:val="18"/>
                <w:lang w:val="nl-NL" w:eastAsia="en-US"/>
              </w:rPr>
              <w:t xml:space="preserve">Er is sprake van de constatering dat (een deel van) de gevraagde informatie/toelichting/uitwerking ontbreekt, en/of is inhoudelijk niet relevant, dan wel voldoet geheel niet aan het criterium. </w:t>
            </w:r>
          </w:p>
        </w:tc>
        <w:tc>
          <w:tcPr>
            <w:tcW w:w="1531" w:type="dxa"/>
            <w:vAlign w:val="top"/>
          </w:tcPr>
          <w:p w14:paraId="020793DB" w14:textId="77777777" w:rsidR="00EE6A0E" w:rsidRPr="00EE6A0E" w:rsidRDefault="00EE6A0E" w:rsidP="00105798">
            <w:pPr>
              <w:spacing w:line="240" w:lineRule="auto"/>
              <w:jc w:val="center"/>
              <w:rPr>
                <w:rFonts w:ascii="Arial" w:hAnsi="Arial" w:cs="Arial"/>
                <w:spacing w:val="0"/>
                <w:szCs w:val="18"/>
                <w:lang w:eastAsia="en-US"/>
              </w:rPr>
            </w:pPr>
            <w:r w:rsidRPr="00EE6A0E">
              <w:rPr>
                <w:rFonts w:ascii="Arial" w:hAnsi="Arial" w:cs="Arial"/>
                <w:spacing w:val="0"/>
                <w:szCs w:val="18"/>
                <w:lang w:eastAsia="en-US"/>
              </w:rPr>
              <w:t>-100</w:t>
            </w:r>
          </w:p>
        </w:tc>
      </w:tr>
    </w:tbl>
    <w:p w14:paraId="12FE7EDC" w14:textId="77777777" w:rsidR="0022238E" w:rsidRDefault="0022238E" w:rsidP="00105798">
      <w:pPr>
        <w:spacing w:line="240" w:lineRule="auto"/>
        <w:rPr>
          <w:rFonts w:ascii="Arial" w:eastAsia="Calibri" w:hAnsi="Arial" w:cs="Arial"/>
          <w:spacing w:val="0"/>
          <w:szCs w:val="18"/>
          <w:lang w:eastAsia="en-US"/>
        </w:rPr>
      </w:pPr>
    </w:p>
    <w:p w14:paraId="3BF987F6" w14:textId="77777777" w:rsidR="00EE6A0E" w:rsidRPr="001C585E" w:rsidRDefault="00EE6A0E" w:rsidP="00105798">
      <w:pPr>
        <w:spacing w:line="240" w:lineRule="auto"/>
        <w:rPr>
          <w:rFonts w:ascii="Arial" w:eastAsia="Calibri" w:hAnsi="Arial" w:cs="Arial"/>
          <w:spacing w:val="0"/>
          <w:szCs w:val="18"/>
          <w:lang w:eastAsia="en-US"/>
        </w:rPr>
      </w:pPr>
    </w:p>
    <w:p w14:paraId="4BC118FE" w14:textId="7B069EEB" w:rsidR="00F32D9C" w:rsidRPr="001C585E" w:rsidRDefault="00F32D9C" w:rsidP="00105798">
      <w:pPr>
        <w:spacing w:line="240" w:lineRule="auto"/>
        <w:rPr>
          <w:rFonts w:ascii="Arial" w:eastAsia="Calibri" w:hAnsi="Arial" w:cs="Arial"/>
          <w:spacing w:val="0"/>
          <w:szCs w:val="18"/>
          <w:lang w:eastAsia="en-US"/>
        </w:rPr>
      </w:pPr>
      <w:r w:rsidRPr="001C585E">
        <w:rPr>
          <w:rFonts w:ascii="Arial" w:eastAsia="Calibri" w:hAnsi="Arial" w:cs="Arial"/>
          <w:spacing w:val="0"/>
          <w:szCs w:val="18"/>
          <w:lang w:eastAsia="en-US"/>
        </w:rPr>
        <w:t>Voor G1.</w:t>
      </w:r>
      <w:r w:rsidR="00102269" w:rsidRPr="001C585E">
        <w:rPr>
          <w:rFonts w:ascii="Arial" w:eastAsia="Calibri" w:hAnsi="Arial" w:cs="Arial"/>
          <w:spacing w:val="0"/>
          <w:szCs w:val="18"/>
          <w:lang w:eastAsia="en-US"/>
        </w:rPr>
        <w:t>4</w:t>
      </w:r>
      <w:r w:rsidRPr="001C585E">
        <w:rPr>
          <w:rFonts w:ascii="Arial" w:eastAsia="Calibri" w:hAnsi="Arial" w:cs="Arial"/>
          <w:spacing w:val="0"/>
          <w:szCs w:val="18"/>
          <w:lang w:eastAsia="en-US"/>
        </w:rPr>
        <w:t xml:space="preserve"> onderdeel 1 geldt dat het </w:t>
      </w:r>
      <w:r w:rsidR="00DC3EF4" w:rsidRPr="001C585E">
        <w:rPr>
          <w:rFonts w:ascii="Arial" w:eastAsia="Calibri" w:hAnsi="Arial" w:cs="Arial"/>
          <w:spacing w:val="0"/>
          <w:szCs w:val="18"/>
          <w:lang w:eastAsia="en-US"/>
        </w:rPr>
        <w:t xml:space="preserve">(bij de onderhavige Opdracht passende) </w:t>
      </w:r>
      <w:r w:rsidRPr="001C585E">
        <w:rPr>
          <w:rFonts w:ascii="Arial" w:eastAsia="Calibri" w:hAnsi="Arial" w:cs="Arial"/>
          <w:spacing w:val="0"/>
          <w:szCs w:val="18"/>
          <w:lang w:eastAsia="en-US"/>
        </w:rPr>
        <w:t>certificaat waarover Inschrijver/</w:t>
      </w:r>
      <w:r w:rsidR="001C585E" w:rsidRPr="001C585E">
        <w:rPr>
          <w:rFonts w:ascii="Arial" w:eastAsia="Calibri" w:hAnsi="Arial" w:cs="Arial"/>
          <w:spacing w:val="0"/>
          <w:szCs w:val="18"/>
          <w:lang w:eastAsia="en-US"/>
        </w:rPr>
        <w:t xml:space="preserve">penvoerder van </w:t>
      </w:r>
      <w:r w:rsidRPr="001C585E">
        <w:rPr>
          <w:rFonts w:ascii="Arial" w:eastAsia="Calibri" w:hAnsi="Arial" w:cs="Arial"/>
          <w:spacing w:val="0"/>
          <w:szCs w:val="18"/>
          <w:lang w:eastAsia="en-US"/>
        </w:rPr>
        <w:t xml:space="preserve">een </w:t>
      </w:r>
      <w:r w:rsidR="001C585E" w:rsidRPr="001C585E">
        <w:rPr>
          <w:rFonts w:ascii="Arial" w:eastAsia="Calibri" w:hAnsi="Arial" w:cs="Arial"/>
          <w:spacing w:val="0"/>
          <w:szCs w:val="18"/>
          <w:lang w:eastAsia="en-US"/>
        </w:rPr>
        <w:t>C</w:t>
      </w:r>
      <w:r w:rsidRPr="001C585E">
        <w:rPr>
          <w:rFonts w:ascii="Arial" w:eastAsia="Calibri" w:hAnsi="Arial" w:cs="Arial"/>
          <w:spacing w:val="0"/>
          <w:szCs w:val="18"/>
          <w:lang w:eastAsia="en-US"/>
        </w:rPr>
        <w:t>ombinat</w:t>
      </w:r>
      <w:r w:rsidR="001C585E" w:rsidRPr="001C585E">
        <w:rPr>
          <w:rFonts w:ascii="Arial" w:eastAsia="Calibri" w:hAnsi="Arial" w:cs="Arial"/>
          <w:spacing w:val="0"/>
          <w:szCs w:val="18"/>
          <w:lang w:eastAsia="en-US"/>
        </w:rPr>
        <w:t>ie</w:t>
      </w:r>
      <w:r w:rsidRPr="001C585E">
        <w:rPr>
          <w:rFonts w:ascii="Arial" w:eastAsia="Calibri" w:hAnsi="Arial" w:cs="Arial"/>
          <w:spacing w:val="0"/>
          <w:szCs w:val="18"/>
          <w:lang w:eastAsia="en-US"/>
        </w:rPr>
        <w:t xml:space="preserve"> beschikt de van toepassing zijnde fictieve korting bepaalt. Zo ontvangt een Inschrijver die over een certificaat trede 5 beschikt de maximale fictieve korting en Inschrijvers die beschikken over een certificaat voor een lagere trede een navenant deel daarvan (zie tabel hieronder).</w:t>
      </w:r>
    </w:p>
    <w:p w14:paraId="2A021B34" w14:textId="77777777" w:rsidR="00F32D9C" w:rsidRDefault="00F32D9C" w:rsidP="00105798">
      <w:pPr>
        <w:spacing w:line="240" w:lineRule="auto"/>
        <w:rPr>
          <w:rFonts w:ascii="Arial" w:eastAsia="Calibri" w:hAnsi="Arial" w:cs="Arial"/>
          <w:spacing w:val="0"/>
          <w:szCs w:val="18"/>
          <w:lang w:eastAsia="en-US"/>
        </w:rPr>
      </w:pPr>
    </w:p>
    <w:p w14:paraId="16CC5E19" w14:textId="6D7CA985" w:rsidR="00EE6A0E" w:rsidRDefault="00EE6A0E" w:rsidP="00105798">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Scoretabel G1.</w:t>
      </w:r>
      <w:r w:rsidR="00102269">
        <w:rPr>
          <w:rFonts w:ascii="Arial" w:eastAsia="Calibri" w:hAnsi="Arial" w:cs="Arial"/>
          <w:spacing w:val="0"/>
          <w:szCs w:val="18"/>
          <w:lang w:eastAsia="en-US"/>
        </w:rPr>
        <w:t>4</w:t>
      </w:r>
      <w:r w:rsidR="00230137">
        <w:rPr>
          <w:rFonts w:ascii="Arial" w:eastAsia="Calibri" w:hAnsi="Arial" w:cs="Arial"/>
          <w:spacing w:val="0"/>
          <w:szCs w:val="18"/>
          <w:lang w:eastAsia="en-US"/>
        </w:rPr>
        <w:t xml:space="preserve"> onderdeel 1:</w:t>
      </w:r>
    </w:p>
    <w:tbl>
      <w:tblPr>
        <w:tblStyle w:val="RHDHVTable"/>
        <w:tblW w:w="6804" w:type="dxa"/>
        <w:tblLook w:val="04A0" w:firstRow="1" w:lastRow="0" w:firstColumn="1" w:lastColumn="0" w:noHBand="0" w:noVBand="1"/>
      </w:tblPr>
      <w:tblGrid>
        <w:gridCol w:w="5273"/>
        <w:gridCol w:w="1531"/>
      </w:tblGrid>
      <w:tr w:rsidR="00230137" w:rsidRPr="00EE6A0E" w14:paraId="07608E74" w14:textId="77777777" w:rsidTr="00230137">
        <w:trPr>
          <w:cnfStyle w:val="100000000000" w:firstRow="1" w:lastRow="0" w:firstColumn="0" w:lastColumn="0" w:oddVBand="0" w:evenVBand="0" w:oddHBand="0" w:evenHBand="0" w:firstRowFirstColumn="0" w:firstRowLastColumn="0" w:lastRowFirstColumn="0" w:lastRowLastColumn="0"/>
        </w:trPr>
        <w:tc>
          <w:tcPr>
            <w:tcW w:w="5273" w:type="dxa"/>
            <w:vAlign w:val="top"/>
          </w:tcPr>
          <w:p w14:paraId="719D5FAE" w14:textId="77777777" w:rsidR="00230137" w:rsidRPr="00EE6A0E" w:rsidRDefault="00230137" w:rsidP="00105798">
            <w:pPr>
              <w:spacing w:line="240" w:lineRule="auto"/>
              <w:rPr>
                <w:rFonts w:ascii="Arial" w:hAnsi="Arial" w:cs="Arial"/>
                <w:spacing w:val="0"/>
                <w:szCs w:val="18"/>
                <w:lang w:eastAsia="en-US"/>
              </w:rPr>
            </w:pPr>
            <w:proofErr w:type="spellStart"/>
            <w:r w:rsidRPr="00EE6A0E">
              <w:rPr>
                <w:rFonts w:ascii="Arial" w:hAnsi="Arial" w:cs="Arial"/>
                <w:spacing w:val="0"/>
                <w:szCs w:val="18"/>
                <w:lang w:eastAsia="en-US"/>
              </w:rPr>
              <w:t>Toelichting</w:t>
            </w:r>
            <w:proofErr w:type="spellEnd"/>
          </w:p>
        </w:tc>
        <w:tc>
          <w:tcPr>
            <w:tcW w:w="1531" w:type="dxa"/>
          </w:tcPr>
          <w:p w14:paraId="3D6C8614" w14:textId="77777777" w:rsidR="00230137" w:rsidRPr="00EE6A0E" w:rsidRDefault="00230137" w:rsidP="00105798">
            <w:pPr>
              <w:autoSpaceDE w:val="0"/>
              <w:autoSpaceDN w:val="0"/>
              <w:adjustRightInd w:val="0"/>
              <w:spacing w:line="240" w:lineRule="auto"/>
              <w:rPr>
                <w:rFonts w:asciiTheme="minorHAnsi" w:hAnsiTheme="minorHAnsi" w:cs="Arial"/>
                <w:color w:val="000000"/>
                <w:spacing w:val="0"/>
                <w:szCs w:val="18"/>
              </w:rPr>
            </w:pPr>
            <w:r w:rsidRPr="00EE6A0E">
              <w:rPr>
                <w:rFonts w:ascii="Arial" w:hAnsi="Arial" w:cs="Arial"/>
                <w:spacing w:val="0"/>
                <w:szCs w:val="18"/>
              </w:rPr>
              <w:t xml:space="preserve">% van </w:t>
            </w:r>
            <w:proofErr w:type="spellStart"/>
            <w:r w:rsidRPr="00EE6A0E">
              <w:rPr>
                <w:rFonts w:ascii="Arial" w:hAnsi="Arial" w:cs="Arial"/>
                <w:spacing w:val="0"/>
                <w:szCs w:val="18"/>
              </w:rPr>
              <w:t>maximale</w:t>
            </w:r>
            <w:proofErr w:type="spellEnd"/>
            <w:r w:rsidRPr="00EE6A0E">
              <w:rPr>
                <w:rFonts w:ascii="Arial" w:hAnsi="Arial" w:cs="Arial"/>
                <w:spacing w:val="0"/>
                <w:szCs w:val="18"/>
              </w:rPr>
              <w:t xml:space="preserve"> </w:t>
            </w:r>
            <w:proofErr w:type="spellStart"/>
            <w:r w:rsidRPr="00EE6A0E">
              <w:rPr>
                <w:rFonts w:ascii="Arial" w:hAnsi="Arial" w:cs="Arial"/>
                <w:spacing w:val="0"/>
                <w:szCs w:val="18"/>
              </w:rPr>
              <w:t>fictieve</w:t>
            </w:r>
            <w:proofErr w:type="spellEnd"/>
            <w:r w:rsidRPr="00EE6A0E">
              <w:rPr>
                <w:rFonts w:ascii="Arial" w:hAnsi="Arial" w:cs="Arial"/>
                <w:spacing w:val="0"/>
                <w:szCs w:val="18"/>
              </w:rPr>
              <w:t xml:space="preserve"> </w:t>
            </w:r>
            <w:proofErr w:type="spellStart"/>
            <w:r w:rsidRPr="00EE6A0E">
              <w:rPr>
                <w:rFonts w:ascii="Arial" w:hAnsi="Arial" w:cs="Arial"/>
                <w:spacing w:val="0"/>
                <w:szCs w:val="18"/>
              </w:rPr>
              <w:t>korting</w:t>
            </w:r>
            <w:proofErr w:type="spellEnd"/>
          </w:p>
        </w:tc>
      </w:tr>
      <w:tr w:rsidR="00230137" w:rsidRPr="00EE6A0E" w14:paraId="7B763992" w14:textId="77777777" w:rsidTr="00230137">
        <w:tc>
          <w:tcPr>
            <w:tcW w:w="5273" w:type="dxa"/>
            <w:vAlign w:val="top"/>
          </w:tcPr>
          <w:p w14:paraId="4714AB00" w14:textId="1E4A19A9" w:rsidR="00230137" w:rsidRPr="00EE6A0E" w:rsidRDefault="00230137" w:rsidP="00105798">
            <w:pPr>
              <w:spacing w:line="240" w:lineRule="auto"/>
              <w:rPr>
                <w:rFonts w:ascii="Arial" w:hAnsi="Arial" w:cs="Arial"/>
                <w:spacing w:val="0"/>
                <w:szCs w:val="18"/>
                <w:lang w:eastAsia="en-US"/>
              </w:rPr>
            </w:pPr>
            <w:r>
              <w:rPr>
                <w:rFonts w:ascii="Arial" w:hAnsi="Arial" w:cs="Arial"/>
                <w:spacing w:val="0"/>
                <w:szCs w:val="18"/>
                <w:lang w:eastAsia="en-US"/>
              </w:rPr>
              <w:t xml:space="preserve">Trede 5 CO2 </w:t>
            </w:r>
            <w:proofErr w:type="spellStart"/>
            <w:r>
              <w:rPr>
                <w:rFonts w:ascii="Arial" w:hAnsi="Arial" w:cs="Arial"/>
                <w:spacing w:val="0"/>
                <w:szCs w:val="18"/>
                <w:lang w:eastAsia="en-US"/>
              </w:rPr>
              <w:t>prestatieladder</w:t>
            </w:r>
            <w:proofErr w:type="spellEnd"/>
          </w:p>
        </w:tc>
        <w:tc>
          <w:tcPr>
            <w:tcW w:w="1531" w:type="dxa"/>
            <w:vAlign w:val="top"/>
          </w:tcPr>
          <w:p w14:paraId="7EF0EB0C" w14:textId="77777777" w:rsidR="00230137" w:rsidRPr="00EE6A0E" w:rsidRDefault="00230137" w:rsidP="00105798">
            <w:pPr>
              <w:spacing w:line="240" w:lineRule="auto"/>
              <w:jc w:val="center"/>
              <w:rPr>
                <w:rFonts w:ascii="Arial" w:hAnsi="Arial" w:cs="Arial"/>
                <w:spacing w:val="0"/>
                <w:szCs w:val="18"/>
                <w:lang w:eastAsia="en-US"/>
              </w:rPr>
            </w:pPr>
            <w:r w:rsidRPr="00EE6A0E">
              <w:rPr>
                <w:rFonts w:ascii="Arial" w:hAnsi="Arial" w:cs="Arial"/>
                <w:spacing w:val="0"/>
                <w:szCs w:val="18"/>
                <w:lang w:eastAsia="en-US"/>
              </w:rPr>
              <w:t>100</w:t>
            </w:r>
          </w:p>
        </w:tc>
      </w:tr>
      <w:tr w:rsidR="00230137" w:rsidRPr="00EE6A0E" w14:paraId="1298B421" w14:textId="77777777" w:rsidTr="00230137">
        <w:tc>
          <w:tcPr>
            <w:tcW w:w="5273" w:type="dxa"/>
            <w:vAlign w:val="top"/>
          </w:tcPr>
          <w:p w14:paraId="7E82DEFB" w14:textId="00FB80B0" w:rsidR="00230137" w:rsidRPr="00EE6A0E" w:rsidRDefault="00230137" w:rsidP="00105798">
            <w:pPr>
              <w:spacing w:line="240" w:lineRule="auto"/>
              <w:rPr>
                <w:rFonts w:ascii="Arial" w:hAnsi="Arial" w:cs="Arial"/>
                <w:spacing w:val="0"/>
                <w:szCs w:val="18"/>
                <w:lang w:eastAsia="en-US"/>
              </w:rPr>
            </w:pPr>
            <w:r w:rsidRPr="00DB6210">
              <w:rPr>
                <w:rFonts w:ascii="Arial" w:hAnsi="Arial" w:cs="Arial"/>
                <w:spacing w:val="0"/>
                <w:szCs w:val="18"/>
                <w:lang w:eastAsia="en-US"/>
              </w:rPr>
              <w:t xml:space="preserve">Trede </w:t>
            </w:r>
            <w:r>
              <w:rPr>
                <w:rFonts w:ascii="Arial" w:hAnsi="Arial" w:cs="Arial"/>
                <w:spacing w:val="0"/>
                <w:szCs w:val="18"/>
                <w:lang w:eastAsia="en-US"/>
              </w:rPr>
              <w:t>4</w:t>
            </w:r>
            <w:r w:rsidRPr="00DB6210">
              <w:rPr>
                <w:rFonts w:ascii="Arial" w:hAnsi="Arial" w:cs="Arial"/>
                <w:spacing w:val="0"/>
                <w:szCs w:val="18"/>
                <w:lang w:eastAsia="en-US"/>
              </w:rPr>
              <w:t xml:space="preserve"> CO2 </w:t>
            </w:r>
            <w:proofErr w:type="spellStart"/>
            <w:r w:rsidRPr="00DB6210">
              <w:rPr>
                <w:rFonts w:ascii="Arial" w:hAnsi="Arial" w:cs="Arial"/>
                <w:spacing w:val="0"/>
                <w:szCs w:val="18"/>
                <w:lang w:eastAsia="en-US"/>
              </w:rPr>
              <w:t>prestatieladder</w:t>
            </w:r>
            <w:proofErr w:type="spellEnd"/>
          </w:p>
        </w:tc>
        <w:tc>
          <w:tcPr>
            <w:tcW w:w="1531" w:type="dxa"/>
            <w:vAlign w:val="top"/>
          </w:tcPr>
          <w:p w14:paraId="7DB13705" w14:textId="039B207A" w:rsidR="00230137" w:rsidRPr="00EE6A0E" w:rsidRDefault="00230137" w:rsidP="00105798">
            <w:pPr>
              <w:spacing w:line="240" w:lineRule="auto"/>
              <w:jc w:val="center"/>
              <w:rPr>
                <w:rFonts w:ascii="Arial" w:hAnsi="Arial" w:cs="Arial"/>
                <w:spacing w:val="0"/>
                <w:szCs w:val="18"/>
                <w:lang w:eastAsia="en-US"/>
              </w:rPr>
            </w:pPr>
            <w:r>
              <w:rPr>
                <w:rFonts w:ascii="Arial" w:hAnsi="Arial" w:cs="Arial"/>
                <w:spacing w:val="0"/>
                <w:szCs w:val="18"/>
                <w:lang w:eastAsia="en-US"/>
              </w:rPr>
              <w:t>75</w:t>
            </w:r>
          </w:p>
        </w:tc>
      </w:tr>
      <w:tr w:rsidR="00230137" w:rsidRPr="00EE6A0E" w14:paraId="225F909D" w14:textId="77777777" w:rsidTr="00230137">
        <w:tc>
          <w:tcPr>
            <w:tcW w:w="5273" w:type="dxa"/>
            <w:vAlign w:val="top"/>
          </w:tcPr>
          <w:p w14:paraId="253D61F0" w14:textId="619FC2DA" w:rsidR="00230137" w:rsidRPr="00EE6A0E" w:rsidRDefault="00230137" w:rsidP="00105798">
            <w:pPr>
              <w:spacing w:line="240" w:lineRule="auto"/>
              <w:rPr>
                <w:rFonts w:ascii="Arial" w:hAnsi="Arial" w:cs="Arial"/>
                <w:spacing w:val="0"/>
                <w:szCs w:val="18"/>
                <w:lang w:eastAsia="en-US"/>
              </w:rPr>
            </w:pPr>
            <w:r w:rsidRPr="00DB6210">
              <w:rPr>
                <w:rFonts w:ascii="Arial" w:hAnsi="Arial" w:cs="Arial"/>
                <w:spacing w:val="0"/>
                <w:szCs w:val="18"/>
                <w:lang w:eastAsia="en-US"/>
              </w:rPr>
              <w:t xml:space="preserve">Trede </w:t>
            </w:r>
            <w:r>
              <w:rPr>
                <w:rFonts w:ascii="Arial" w:hAnsi="Arial" w:cs="Arial"/>
                <w:spacing w:val="0"/>
                <w:szCs w:val="18"/>
                <w:lang w:eastAsia="en-US"/>
              </w:rPr>
              <w:t>3</w:t>
            </w:r>
            <w:r w:rsidRPr="00DB6210">
              <w:rPr>
                <w:rFonts w:ascii="Arial" w:hAnsi="Arial" w:cs="Arial"/>
                <w:spacing w:val="0"/>
                <w:szCs w:val="18"/>
                <w:lang w:eastAsia="en-US"/>
              </w:rPr>
              <w:t xml:space="preserve"> CO2 </w:t>
            </w:r>
            <w:proofErr w:type="spellStart"/>
            <w:r w:rsidRPr="00DB6210">
              <w:rPr>
                <w:rFonts w:ascii="Arial" w:hAnsi="Arial" w:cs="Arial"/>
                <w:spacing w:val="0"/>
                <w:szCs w:val="18"/>
                <w:lang w:eastAsia="en-US"/>
              </w:rPr>
              <w:t>prestatieladder</w:t>
            </w:r>
            <w:proofErr w:type="spellEnd"/>
          </w:p>
        </w:tc>
        <w:tc>
          <w:tcPr>
            <w:tcW w:w="1531" w:type="dxa"/>
            <w:vAlign w:val="top"/>
          </w:tcPr>
          <w:p w14:paraId="3EE2EB09" w14:textId="0C16720D" w:rsidR="00230137" w:rsidRPr="00EE6A0E" w:rsidRDefault="00230137" w:rsidP="00105798">
            <w:pPr>
              <w:spacing w:line="240" w:lineRule="auto"/>
              <w:jc w:val="center"/>
              <w:rPr>
                <w:rFonts w:ascii="Arial" w:hAnsi="Arial" w:cs="Arial"/>
                <w:spacing w:val="0"/>
                <w:szCs w:val="18"/>
                <w:lang w:eastAsia="en-US"/>
              </w:rPr>
            </w:pPr>
            <w:r>
              <w:rPr>
                <w:rFonts w:ascii="Arial" w:hAnsi="Arial" w:cs="Arial"/>
                <w:spacing w:val="0"/>
                <w:szCs w:val="18"/>
                <w:lang w:eastAsia="en-US"/>
              </w:rPr>
              <w:t>50</w:t>
            </w:r>
          </w:p>
        </w:tc>
      </w:tr>
      <w:tr w:rsidR="00230137" w:rsidRPr="00EE6A0E" w14:paraId="222D8ECD" w14:textId="77777777" w:rsidTr="00230137">
        <w:tc>
          <w:tcPr>
            <w:tcW w:w="5273" w:type="dxa"/>
            <w:vAlign w:val="top"/>
          </w:tcPr>
          <w:p w14:paraId="274EB218" w14:textId="37D0A95E" w:rsidR="00230137" w:rsidRPr="00EE6A0E" w:rsidRDefault="00230137" w:rsidP="00105798">
            <w:pPr>
              <w:spacing w:line="240" w:lineRule="auto"/>
              <w:rPr>
                <w:rFonts w:ascii="Arial" w:hAnsi="Arial" w:cs="Arial"/>
                <w:spacing w:val="0"/>
                <w:szCs w:val="18"/>
                <w:lang w:eastAsia="en-US"/>
              </w:rPr>
            </w:pPr>
            <w:r w:rsidRPr="00DB6210">
              <w:rPr>
                <w:rFonts w:ascii="Arial" w:hAnsi="Arial" w:cs="Arial"/>
                <w:spacing w:val="0"/>
                <w:szCs w:val="18"/>
                <w:lang w:eastAsia="en-US"/>
              </w:rPr>
              <w:t xml:space="preserve">Trede </w:t>
            </w:r>
            <w:r>
              <w:rPr>
                <w:rFonts w:ascii="Arial" w:hAnsi="Arial" w:cs="Arial"/>
                <w:spacing w:val="0"/>
                <w:szCs w:val="18"/>
                <w:lang w:eastAsia="en-US"/>
              </w:rPr>
              <w:t>2</w:t>
            </w:r>
            <w:r w:rsidRPr="00DB6210">
              <w:rPr>
                <w:rFonts w:ascii="Arial" w:hAnsi="Arial" w:cs="Arial"/>
                <w:spacing w:val="0"/>
                <w:szCs w:val="18"/>
                <w:lang w:eastAsia="en-US"/>
              </w:rPr>
              <w:t xml:space="preserve"> CO2 </w:t>
            </w:r>
            <w:proofErr w:type="spellStart"/>
            <w:r w:rsidRPr="00DB6210">
              <w:rPr>
                <w:rFonts w:ascii="Arial" w:hAnsi="Arial" w:cs="Arial"/>
                <w:spacing w:val="0"/>
                <w:szCs w:val="18"/>
                <w:lang w:eastAsia="en-US"/>
              </w:rPr>
              <w:t>prestatieladder</w:t>
            </w:r>
            <w:proofErr w:type="spellEnd"/>
          </w:p>
        </w:tc>
        <w:tc>
          <w:tcPr>
            <w:tcW w:w="1531" w:type="dxa"/>
            <w:vAlign w:val="top"/>
          </w:tcPr>
          <w:p w14:paraId="1113082E" w14:textId="0B3C74C2" w:rsidR="00230137" w:rsidRPr="00EE6A0E" w:rsidRDefault="00230137" w:rsidP="00105798">
            <w:pPr>
              <w:spacing w:line="240" w:lineRule="auto"/>
              <w:jc w:val="center"/>
              <w:rPr>
                <w:rFonts w:ascii="Arial" w:hAnsi="Arial" w:cs="Arial"/>
                <w:spacing w:val="0"/>
                <w:szCs w:val="18"/>
                <w:lang w:eastAsia="en-US"/>
              </w:rPr>
            </w:pPr>
            <w:r>
              <w:rPr>
                <w:rFonts w:ascii="Arial" w:hAnsi="Arial" w:cs="Arial"/>
                <w:spacing w:val="0"/>
                <w:szCs w:val="18"/>
                <w:lang w:eastAsia="en-US"/>
              </w:rPr>
              <w:t>25</w:t>
            </w:r>
          </w:p>
        </w:tc>
      </w:tr>
      <w:tr w:rsidR="00230137" w:rsidRPr="00EE6A0E" w14:paraId="6223D859" w14:textId="77777777" w:rsidTr="00230137">
        <w:tc>
          <w:tcPr>
            <w:tcW w:w="5273" w:type="dxa"/>
            <w:vAlign w:val="top"/>
          </w:tcPr>
          <w:p w14:paraId="77E75413" w14:textId="5678D3A3" w:rsidR="00230137" w:rsidRPr="00EE6A0E" w:rsidRDefault="00230137" w:rsidP="00105798">
            <w:pPr>
              <w:spacing w:line="240" w:lineRule="auto"/>
              <w:rPr>
                <w:rFonts w:ascii="Arial" w:hAnsi="Arial" w:cs="Arial"/>
                <w:spacing w:val="0"/>
                <w:szCs w:val="18"/>
                <w:lang w:eastAsia="en-US"/>
              </w:rPr>
            </w:pPr>
            <w:r w:rsidRPr="00DB6210">
              <w:rPr>
                <w:rFonts w:ascii="Arial" w:hAnsi="Arial" w:cs="Arial"/>
                <w:spacing w:val="0"/>
                <w:szCs w:val="18"/>
                <w:lang w:eastAsia="en-US"/>
              </w:rPr>
              <w:t xml:space="preserve">Trede </w:t>
            </w:r>
            <w:r>
              <w:rPr>
                <w:rFonts w:ascii="Arial" w:hAnsi="Arial" w:cs="Arial"/>
                <w:spacing w:val="0"/>
                <w:szCs w:val="18"/>
                <w:lang w:eastAsia="en-US"/>
              </w:rPr>
              <w:t>1</w:t>
            </w:r>
            <w:r w:rsidRPr="00DB6210">
              <w:rPr>
                <w:rFonts w:ascii="Arial" w:hAnsi="Arial" w:cs="Arial"/>
                <w:spacing w:val="0"/>
                <w:szCs w:val="18"/>
                <w:lang w:eastAsia="en-US"/>
              </w:rPr>
              <w:t xml:space="preserve"> CO2 </w:t>
            </w:r>
            <w:proofErr w:type="spellStart"/>
            <w:r w:rsidRPr="00DB6210">
              <w:rPr>
                <w:rFonts w:ascii="Arial" w:hAnsi="Arial" w:cs="Arial"/>
                <w:spacing w:val="0"/>
                <w:szCs w:val="18"/>
                <w:lang w:eastAsia="en-US"/>
              </w:rPr>
              <w:t>prestatieladder</w:t>
            </w:r>
            <w:proofErr w:type="spellEnd"/>
          </w:p>
        </w:tc>
        <w:tc>
          <w:tcPr>
            <w:tcW w:w="1531" w:type="dxa"/>
            <w:vAlign w:val="top"/>
          </w:tcPr>
          <w:p w14:paraId="009152D8" w14:textId="7822C596" w:rsidR="00230137" w:rsidRPr="00EE6A0E" w:rsidRDefault="00230137" w:rsidP="00105798">
            <w:pPr>
              <w:spacing w:line="240" w:lineRule="auto"/>
              <w:jc w:val="center"/>
              <w:rPr>
                <w:rFonts w:ascii="Arial" w:hAnsi="Arial" w:cs="Arial"/>
                <w:spacing w:val="0"/>
                <w:szCs w:val="18"/>
                <w:lang w:eastAsia="en-US"/>
              </w:rPr>
            </w:pPr>
            <w:r>
              <w:rPr>
                <w:rFonts w:ascii="Arial" w:hAnsi="Arial" w:cs="Arial"/>
                <w:spacing w:val="0"/>
                <w:szCs w:val="18"/>
                <w:lang w:eastAsia="en-US"/>
              </w:rPr>
              <w:t>0</w:t>
            </w:r>
          </w:p>
        </w:tc>
      </w:tr>
    </w:tbl>
    <w:p w14:paraId="7AC3CD9D" w14:textId="77777777" w:rsidR="00C66A99" w:rsidRPr="001C585E" w:rsidRDefault="00C66A99" w:rsidP="00105798">
      <w:pPr>
        <w:spacing w:line="240" w:lineRule="auto"/>
        <w:rPr>
          <w:rFonts w:ascii="Arial" w:eastAsia="Calibri" w:hAnsi="Arial" w:cs="Arial"/>
          <w:spacing w:val="0"/>
          <w:szCs w:val="18"/>
          <w:lang w:eastAsia="en-US"/>
        </w:rPr>
      </w:pPr>
    </w:p>
    <w:p w14:paraId="4F5F9FD8" w14:textId="5837FF98" w:rsidR="00C66A99" w:rsidRPr="001C585E" w:rsidRDefault="00C66A99" w:rsidP="00F32D9C">
      <w:pPr>
        <w:spacing w:line="240" w:lineRule="auto"/>
        <w:rPr>
          <w:rFonts w:ascii="Arial" w:hAnsi="Arial" w:cs="Arial"/>
          <w:szCs w:val="18"/>
        </w:rPr>
      </w:pPr>
      <w:r w:rsidRPr="001C585E">
        <w:rPr>
          <w:rFonts w:ascii="Arial" w:hAnsi="Arial" w:cs="Arial"/>
          <w:szCs w:val="18"/>
        </w:rPr>
        <w:t>Voor G1.</w:t>
      </w:r>
      <w:r w:rsidR="00102269" w:rsidRPr="001C585E">
        <w:rPr>
          <w:rFonts w:ascii="Arial" w:hAnsi="Arial" w:cs="Arial"/>
          <w:szCs w:val="18"/>
        </w:rPr>
        <w:t>4</w:t>
      </w:r>
      <w:r w:rsidRPr="001C585E">
        <w:rPr>
          <w:rFonts w:ascii="Arial" w:hAnsi="Arial" w:cs="Arial"/>
          <w:szCs w:val="18"/>
        </w:rPr>
        <w:t xml:space="preserve"> onderdeel 2 geldt dat de Inschrijver die de laagste/minste resterende CO2eq-uitstoot heeft berekend (in beginsel) in aanmerking komt voor de maximale fictieve korting. De Inschrijver die de op 1 na laagste/minste resterende CO2eq-uitstoot heeft berekend een fictieve korting ontvangt van 80% van de maximale fictieve korting, overige percentages conform onderstaande tabel. </w:t>
      </w:r>
    </w:p>
    <w:p w14:paraId="33471109" w14:textId="38CCBA5C" w:rsidR="00C66A99" w:rsidRPr="001C585E" w:rsidRDefault="00C66A99" w:rsidP="00F32D9C">
      <w:pPr>
        <w:spacing w:line="240" w:lineRule="auto"/>
        <w:rPr>
          <w:rFonts w:ascii="Arial" w:hAnsi="Arial" w:cs="Arial"/>
          <w:szCs w:val="18"/>
        </w:rPr>
      </w:pPr>
      <w:r w:rsidRPr="001C585E">
        <w:rPr>
          <w:rFonts w:ascii="Arial" w:hAnsi="Arial" w:cs="Arial"/>
          <w:szCs w:val="18"/>
        </w:rPr>
        <w:t>Het voorgaande uitgaande van een solide aanpak/uitvoerings</w:t>
      </w:r>
      <w:r w:rsidRPr="001C585E">
        <w:rPr>
          <w:rFonts w:ascii="Arial" w:eastAsiaTheme="minorHAnsi" w:hAnsi="Arial" w:cs="Arial"/>
          <w:szCs w:val="18"/>
          <w:lang w:eastAsia="en-US"/>
        </w:rPr>
        <w:t xml:space="preserve">wijze waarbij de </w:t>
      </w:r>
      <w:r w:rsidR="00BF6D28" w:rsidRPr="001C585E">
        <w:rPr>
          <w:rFonts w:ascii="Arial" w:eastAsiaTheme="minorHAnsi" w:hAnsi="Arial" w:cs="Arial"/>
          <w:szCs w:val="18"/>
          <w:lang w:eastAsia="en-US"/>
        </w:rPr>
        <w:t xml:space="preserve">in de Aanbestedingsstukken </w:t>
      </w:r>
      <w:r w:rsidRPr="001C585E">
        <w:rPr>
          <w:rFonts w:ascii="Arial" w:eastAsiaTheme="minorHAnsi" w:hAnsi="Arial" w:cs="Arial"/>
          <w:szCs w:val="18"/>
          <w:lang w:eastAsia="en-US"/>
        </w:rPr>
        <w:t>gestelde beperkingen</w:t>
      </w:r>
      <w:r w:rsidR="0064373C" w:rsidRPr="001C585E">
        <w:rPr>
          <w:rFonts w:ascii="Arial" w:eastAsiaTheme="minorHAnsi" w:hAnsi="Arial" w:cs="Arial"/>
          <w:szCs w:val="18"/>
          <w:lang w:eastAsia="en-US"/>
        </w:rPr>
        <w:t>, aandachtspunten</w:t>
      </w:r>
      <w:r w:rsidRPr="001C585E">
        <w:rPr>
          <w:rFonts w:ascii="Arial" w:eastAsiaTheme="minorHAnsi" w:hAnsi="Arial" w:cs="Arial"/>
          <w:szCs w:val="18"/>
          <w:lang w:eastAsia="en-US"/>
        </w:rPr>
        <w:t xml:space="preserve"> en risico’s worden geïntegreerd en beheerst. Dit betekent dat </w:t>
      </w:r>
      <w:r w:rsidR="00A43F37" w:rsidRPr="001C585E">
        <w:rPr>
          <w:rFonts w:ascii="Arial" w:eastAsiaTheme="minorHAnsi" w:hAnsi="Arial" w:cs="Arial"/>
          <w:szCs w:val="18"/>
          <w:lang w:eastAsia="en-US"/>
        </w:rPr>
        <w:t xml:space="preserve">een Inschrijving </w:t>
      </w:r>
      <w:r w:rsidRPr="001C585E">
        <w:rPr>
          <w:rFonts w:ascii="Arial" w:eastAsiaTheme="minorHAnsi" w:hAnsi="Arial" w:cs="Arial"/>
          <w:szCs w:val="18"/>
          <w:lang w:eastAsia="en-US"/>
        </w:rPr>
        <w:t xml:space="preserve">niet automatisch </w:t>
      </w:r>
      <w:r w:rsidR="00A43F37" w:rsidRPr="001C585E">
        <w:rPr>
          <w:rFonts w:ascii="Arial" w:eastAsiaTheme="minorHAnsi" w:hAnsi="Arial" w:cs="Arial"/>
          <w:szCs w:val="18"/>
          <w:lang w:eastAsia="en-US"/>
        </w:rPr>
        <w:t>het</w:t>
      </w:r>
      <w:r w:rsidRPr="001C585E">
        <w:rPr>
          <w:rFonts w:ascii="Arial" w:eastAsiaTheme="minorHAnsi" w:hAnsi="Arial" w:cs="Arial"/>
          <w:szCs w:val="18"/>
          <w:lang w:eastAsia="en-US"/>
        </w:rPr>
        <w:t xml:space="preserve"> </w:t>
      </w:r>
      <w:r w:rsidR="00A43F37" w:rsidRPr="001C585E">
        <w:rPr>
          <w:rFonts w:ascii="Arial" w:eastAsiaTheme="minorHAnsi" w:hAnsi="Arial" w:cs="Arial"/>
          <w:szCs w:val="18"/>
          <w:lang w:eastAsia="en-US"/>
        </w:rPr>
        <w:t>van toepassing zijnde percentage fictieve korting zal</w:t>
      </w:r>
      <w:r w:rsidRPr="001C585E">
        <w:rPr>
          <w:rFonts w:ascii="Arial" w:eastAsiaTheme="minorHAnsi" w:hAnsi="Arial" w:cs="Arial"/>
          <w:szCs w:val="18"/>
          <w:lang w:eastAsia="en-US"/>
        </w:rPr>
        <w:t xml:space="preserve"> ontvangen</w:t>
      </w:r>
      <w:r w:rsidR="00A43F37" w:rsidRPr="001C585E">
        <w:rPr>
          <w:rFonts w:ascii="Arial" w:eastAsiaTheme="minorHAnsi" w:hAnsi="Arial" w:cs="Arial"/>
          <w:szCs w:val="18"/>
          <w:lang w:eastAsia="en-US"/>
        </w:rPr>
        <w:t>,</w:t>
      </w:r>
      <w:r w:rsidRPr="001C585E">
        <w:rPr>
          <w:rFonts w:ascii="Arial" w:eastAsiaTheme="minorHAnsi" w:hAnsi="Arial" w:cs="Arial"/>
          <w:szCs w:val="18"/>
          <w:lang w:eastAsia="en-US"/>
        </w:rPr>
        <w:t xml:space="preserve"> maar dat dat afhankelijk is van de kwaliteit/compleetheid van beschrijving van aanpak/uitvoeringswijze</w:t>
      </w:r>
      <w:r w:rsidR="00A43F37" w:rsidRPr="001C585E">
        <w:rPr>
          <w:rFonts w:ascii="Arial" w:eastAsiaTheme="minorHAnsi" w:hAnsi="Arial" w:cs="Arial"/>
          <w:szCs w:val="18"/>
          <w:lang w:eastAsia="en-US"/>
        </w:rPr>
        <w:t>/beheersing</w:t>
      </w:r>
      <w:r w:rsidRPr="001C585E">
        <w:rPr>
          <w:rFonts w:ascii="Arial" w:eastAsiaTheme="minorHAnsi" w:hAnsi="Arial" w:cs="Arial"/>
          <w:szCs w:val="18"/>
          <w:lang w:eastAsia="en-US"/>
        </w:rPr>
        <w:t xml:space="preserve"> op dit onderdeel; onderbouwing en berekening gaan derhalve hand in hand</w:t>
      </w:r>
      <w:r w:rsidR="00BF6D28" w:rsidRPr="001C585E">
        <w:rPr>
          <w:rFonts w:ascii="Arial" w:eastAsiaTheme="minorHAnsi" w:hAnsi="Arial" w:cs="Arial"/>
          <w:szCs w:val="18"/>
          <w:lang w:eastAsia="en-US"/>
        </w:rPr>
        <w:t xml:space="preserve">, de toegekende fictieve korting </w:t>
      </w:r>
      <w:r w:rsidR="00A43F37" w:rsidRPr="001C585E">
        <w:rPr>
          <w:rFonts w:ascii="Arial" w:eastAsiaTheme="minorHAnsi" w:hAnsi="Arial" w:cs="Arial"/>
          <w:szCs w:val="18"/>
          <w:lang w:eastAsia="en-US"/>
        </w:rPr>
        <w:t>zal</w:t>
      </w:r>
      <w:r w:rsidR="00BF6D28" w:rsidRPr="001C585E">
        <w:rPr>
          <w:rFonts w:ascii="Arial" w:eastAsiaTheme="minorHAnsi" w:hAnsi="Arial" w:cs="Arial"/>
          <w:szCs w:val="18"/>
          <w:lang w:eastAsia="en-US"/>
        </w:rPr>
        <w:t xml:space="preserve"> </w:t>
      </w:r>
      <w:r w:rsidR="00A43F37" w:rsidRPr="001C585E">
        <w:rPr>
          <w:rFonts w:ascii="Arial" w:eastAsiaTheme="minorHAnsi" w:hAnsi="Arial" w:cs="Arial"/>
          <w:szCs w:val="18"/>
          <w:lang w:eastAsia="en-US"/>
        </w:rPr>
        <w:t>bij een in de ogen van de Opdrachtgever</w:t>
      </w:r>
      <w:r w:rsidR="00BF6D28" w:rsidRPr="001C585E">
        <w:rPr>
          <w:rFonts w:ascii="Arial" w:eastAsiaTheme="minorHAnsi" w:hAnsi="Arial" w:cs="Arial"/>
          <w:szCs w:val="18"/>
          <w:lang w:eastAsia="en-US"/>
        </w:rPr>
        <w:t xml:space="preserve"> tekortschietende toelichting/onderbouwing worden gekort met 50%</w:t>
      </w:r>
      <w:r w:rsidRPr="001C585E">
        <w:rPr>
          <w:rFonts w:ascii="Arial" w:eastAsiaTheme="minorHAnsi" w:hAnsi="Arial" w:cs="Arial"/>
          <w:szCs w:val="18"/>
          <w:lang w:eastAsia="en-US"/>
        </w:rPr>
        <w:t>.</w:t>
      </w:r>
    </w:p>
    <w:p w14:paraId="2C4AB1D1" w14:textId="77777777" w:rsidR="00C66A99" w:rsidRPr="001C585E" w:rsidRDefault="00C66A99" w:rsidP="00105798">
      <w:pPr>
        <w:spacing w:line="240" w:lineRule="auto"/>
        <w:rPr>
          <w:rFonts w:ascii="Arial" w:eastAsia="Calibri" w:hAnsi="Arial" w:cs="Arial"/>
          <w:spacing w:val="0"/>
          <w:szCs w:val="18"/>
          <w:lang w:eastAsia="en-US"/>
        </w:rPr>
      </w:pPr>
    </w:p>
    <w:p w14:paraId="03BC696E" w14:textId="597374E6" w:rsidR="00230137" w:rsidRDefault="00230137" w:rsidP="00105798">
      <w:pPr>
        <w:spacing w:line="240" w:lineRule="auto"/>
        <w:rPr>
          <w:rFonts w:ascii="Arial" w:eastAsia="Calibri" w:hAnsi="Arial" w:cs="Arial"/>
          <w:spacing w:val="0"/>
          <w:szCs w:val="18"/>
          <w:lang w:eastAsia="en-US"/>
        </w:rPr>
      </w:pPr>
      <w:r>
        <w:rPr>
          <w:rFonts w:ascii="Arial" w:eastAsia="Calibri" w:hAnsi="Arial" w:cs="Arial"/>
          <w:spacing w:val="0"/>
          <w:szCs w:val="18"/>
          <w:lang w:eastAsia="en-US"/>
        </w:rPr>
        <w:t>Scoretabel G1.</w:t>
      </w:r>
      <w:r w:rsidR="00102269">
        <w:rPr>
          <w:rFonts w:ascii="Arial" w:eastAsia="Calibri" w:hAnsi="Arial" w:cs="Arial"/>
          <w:spacing w:val="0"/>
          <w:szCs w:val="18"/>
          <w:lang w:eastAsia="en-US"/>
        </w:rPr>
        <w:t>4</w:t>
      </w:r>
      <w:r>
        <w:rPr>
          <w:rFonts w:ascii="Arial" w:eastAsia="Calibri" w:hAnsi="Arial" w:cs="Arial"/>
          <w:spacing w:val="0"/>
          <w:szCs w:val="18"/>
          <w:lang w:eastAsia="en-US"/>
        </w:rPr>
        <w:t xml:space="preserve"> onderdeel 2:</w:t>
      </w:r>
    </w:p>
    <w:tbl>
      <w:tblPr>
        <w:tblStyle w:val="RHDHVTable"/>
        <w:tblW w:w="6804" w:type="dxa"/>
        <w:tblLook w:val="04A0" w:firstRow="1" w:lastRow="0" w:firstColumn="1" w:lastColumn="0" w:noHBand="0" w:noVBand="1"/>
      </w:tblPr>
      <w:tblGrid>
        <w:gridCol w:w="5273"/>
        <w:gridCol w:w="1531"/>
      </w:tblGrid>
      <w:tr w:rsidR="0022238E" w:rsidRPr="00EE6A0E" w14:paraId="5FF4C203" w14:textId="77777777" w:rsidTr="00937311">
        <w:trPr>
          <w:cnfStyle w:val="100000000000" w:firstRow="1" w:lastRow="0" w:firstColumn="0" w:lastColumn="0" w:oddVBand="0" w:evenVBand="0" w:oddHBand="0" w:evenHBand="0" w:firstRowFirstColumn="0" w:firstRowLastColumn="0" w:lastRowFirstColumn="0" w:lastRowLastColumn="0"/>
        </w:trPr>
        <w:tc>
          <w:tcPr>
            <w:tcW w:w="5273" w:type="dxa"/>
            <w:vAlign w:val="top"/>
          </w:tcPr>
          <w:p w14:paraId="5CB35382" w14:textId="77777777" w:rsidR="0022238E" w:rsidRPr="00EE6A0E" w:rsidRDefault="0022238E" w:rsidP="00105798">
            <w:pPr>
              <w:spacing w:line="240" w:lineRule="auto"/>
              <w:rPr>
                <w:rFonts w:ascii="Arial" w:hAnsi="Arial" w:cs="Arial"/>
                <w:spacing w:val="0"/>
                <w:szCs w:val="18"/>
                <w:lang w:eastAsia="en-US"/>
              </w:rPr>
            </w:pPr>
            <w:proofErr w:type="spellStart"/>
            <w:r w:rsidRPr="00EE6A0E">
              <w:rPr>
                <w:rFonts w:ascii="Arial" w:hAnsi="Arial" w:cs="Arial"/>
                <w:spacing w:val="0"/>
                <w:szCs w:val="18"/>
                <w:lang w:eastAsia="en-US"/>
              </w:rPr>
              <w:t>Toelichting</w:t>
            </w:r>
            <w:proofErr w:type="spellEnd"/>
          </w:p>
        </w:tc>
        <w:tc>
          <w:tcPr>
            <w:tcW w:w="1531" w:type="dxa"/>
          </w:tcPr>
          <w:p w14:paraId="66979324" w14:textId="77777777" w:rsidR="0022238E" w:rsidRPr="00EE6A0E" w:rsidRDefault="0022238E" w:rsidP="00105798">
            <w:pPr>
              <w:autoSpaceDE w:val="0"/>
              <w:autoSpaceDN w:val="0"/>
              <w:adjustRightInd w:val="0"/>
              <w:spacing w:line="240" w:lineRule="auto"/>
              <w:rPr>
                <w:rFonts w:asciiTheme="minorHAnsi" w:hAnsiTheme="minorHAnsi" w:cs="Arial"/>
                <w:color w:val="000000"/>
                <w:spacing w:val="0"/>
                <w:szCs w:val="18"/>
              </w:rPr>
            </w:pPr>
            <w:r w:rsidRPr="00EE6A0E">
              <w:rPr>
                <w:rFonts w:ascii="Arial" w:hAnsi="Arial" w:cs="Arial"/>
                <w:spacing w:val="0"/>
                <w:szCs w:val="18"/>
              </w:rPr>
              <w:t xml:space="preserve">% van </w:t>
            </w:r>
            <w:proofErr w:type="spellStart"/>
            <w:r w:rsidRPr="00EE6A0E">
              <w:rPr>
                <w:rFonts w:ascii="Arial" w:hAnsi="Arial" w:cs="Arial"/>
                <w:spacing w:val="0"/>
                <w:szCs w:val="18"/>
              </w:rPr>
              <w:t>maximale</w:t>
            </w:r>
            <w:proofErr w:type="spellEnd"/>
            <w:r w:rsidRPr="00EE6A0E">
              <w:rPr>
                <w:rFonts w:ascii="Arial" w:hAnsi="Arial" w:cs="Arial"/>
                <w:spacing w:val="0"/>
                <w:szCs w:val="18"/>
              </w:rPr>
              <w:t xml:space="preserve"> </w:t>
            </w:r>
            <w:proofErr w:type="spellStart"/>
            <w:r w:rsidRPr="00EE6A0E">
              <w:rPr>
                <w:rFonts w:ascii="Arial" w:hAnsi="Arial" w:cs="Arial"/>
                <w:spacing w:val="0"/>
                <w:szCs w:val="18"/>
              </w:rPr>
              <w:t>fictieve</w:t>
            </w:r>
            <w:proofErr w:type="spellEnd"/>
            <w:r w:rsidRPr="00EE6A0E">
              <w:rPr>
                <w:rFonts w:ascii="Arial" w:hAnsi="Arial" w:cs="Arial"/>
                <w:spacing w:val="0"/>
                <w:szCs w:val="18"/>
              </w:rPr>
              <w:t xml:space="preserve"> </w:t>
            </w:r>
            <w:proofErr w:type="spellStart"/>
            <w:r w:rsidRPr="00EE6A0E">
              <w:rPr>
                <w:rFonts w:ascii="Arial" w:hAnsi="Arial" w:cs="Arial"/>
                <w:spacing w:val="0"/>
                <w:szCs w:val="18"/>
              </w:rPr>
              <w:t>korting</w:t>
            </w:r>
            <w:proofErr w:type="spellEnd"/>
          </w:p>
        </w:tc>
      </w:tr>
      <w:tr w:rsidR="0022238E" w:rsidRPr="00EE6A0E" w14:paraId="710E8D3A" w14:textId="77777777" w:rsidTr="00937311">
        <w:tc>
          <w:tcPr>
            <w:tcW w:w="5273" w:type="dxa"/>
            <w:vAlign w:val="top"/>
          </w:tcPr>
          <w:p w14:paraId="4BC3E98C" w14:textId="5B0955A1" w:rsidR="0022238E" w:rsidRPr="00EE6A0E" w:rsidRDefault="00C66A99" w:rsidP="00105798">
            <w:pPr>
              <w:spacing w:line="240" w:lineRule="auto"/>
              <w:rPr>
                <w:rFonts w:ascii="Arial" w:hAnsi="Arial" w:cs="Arial"/>
                <w:spacing w:val="0"/>
                <w:szCs w:val="18"/>
                <w:lang w:eastAsia="en-US"/>
              </w:rPr>
            </w:pPr>
            <w:proofErr w:type="spellStart"/>
            <w:r>
              <w:rPr>
                <w:rFonts w:ascii="Arial" w:hAnsi="Arial" w:cs="Arial"/>
                <w:spacing w:val="0"/>
                <w:szCs w:val="18"/>
                <w:lang w:eastAsia="en-US"/>
              </w:rPr>
              <w:t>Laagst</w:t>
            </w:r>
            <w:proofErr w:type="spellEnd"/>
            <w:r>
              <w:rPr>
                <w:rFonts w:ascii="Arial" w:hAnsi="Arial" w:cs="Arial"/>
                <w:spacing w:val="0"/>
                <w:szCs w:val="18"/>
                <w:lang w:eastAsia="en-US"/>
              </w:rPr>
              <w:t xml:space="preserve"> </w:t>
            </w:r>
            <w:proofErr w:type="spellStart"/>
            <w:r>
              <w:rPr>
                <w:rFonts w:ascii="Arial" w:hAnsi="Arial" w:cs="Arial"/>
                <w:spacing w:val="0"/>
                <w:szCs w:val="18"/>
                <w:lang w:eastAsia="en-US"/>
              </w:rPr>
              <w:t>berekende</w:t>
            </w:r>
            <w:proofErr w:type="spellEnd"/>
            <w:r>
              <w:rPr>
                <w:rFonts w:ascii="Arial" w:hAnsi="Arial" w:cs="Arial"/>
                <w:spacing w:val="0"/>
                <w:szCs w:val="18"/>
                <w:lang w:eastAsia="en-US"/>
              </w:rPr>
              <w:t xml:space="preserve"> CO2eq-uitstoot</w:t>
            </w:r>
          </w:p>
        </w:tc>
        <w:tc>
          <w:tcPr>
            <w:tcW w:w="1531" w:type="dxa"/>
            <w:vAlign w:val="top"/>
          </w:tcPr>
          <w:p w14:paraId="35E36E63" w14:textId="77777777" w:rsidR="0022238E" w:rsidRPr="00EE6A0E" w:rsidRDefault="0022238E" w:rsidP="00105798">
            <w:pPr>
              <w:spacing w:line="240" w:lineRule="auto"/>
              <w:jc w:val="center"/>
              <w:rPr>
                <w:rFonts w:ascii="Arial" w:hAnsi="Arial" w:cs="Arial"/>
                <w:spacing w:val="0"/>
                <w:szCs w:val="18"/>
                <w:lang w:eastAsia="en-US"/>
              </w:rPr>
            </w:pPr>
            <w:r w:rsidRPr="00EE6A0E">
              <w:rPr>
                <w:rFonts w:ascii="Arial" w:hAnsi="Arial" w:cs="Arial"/>
                <w:spacing w:val="0"/>
                <w:szCs w:val="18"/>
                <w:lang w:eastAsia="en-US"/>
              </w:rPr>
              <w:t>100</w:t>
            </w:r>
          </w:p>
        </w:tc>
      </w:tr>
      <w:tr w:rsidR="00C66A99" w:rsidRPr="00EE6A0E" w14:paraId="140865DC" w14:textId="77777777" w:rsidTr="00937311">
        <w:tc>
          <w:tcPr>
            <w:tcW w:w="5273" w:type="dxa"/>
            <w:vAlign w:val="top"/>
          </w:tcPr>
          <w:p w14:paraId="564CCBED" w14:textId="03342DCB" w:rsidR="00C66A99" w:rsidRPr="00A263D3" w:rsidRDefault="00C66A99" w:rsidP="00105798">
            <w:pPr>
              <w:spacing w:line="240" w:lineRule="auto"/>
              <w:rPr>
                <w:rFonts w:ascii="Arial" w:hAnsi="Arial" w:cs="Arial"/>
                <w:spacing w:val="0"/>
                <w:szCs w:val="18"/>
                <w:lang w:val="nl-NL" w:eastAsia="en-US"/>
              </w:rPr>
            </w:pPr>
            <w:r w:rsidRPr="00A263D3">
              <w:rPr>
                <w:rFonts w:ascii="Arial" w:hAnsi="Arial" w:cs="Arial"/>
                <w:spacing w:val="0"/>
                <w:szCs w:val="18"/>
                <w:lang w:val="nl-NL" w:eastAsia="en-US"/>
              </w:rPr>
              <w:t>Op 1 na laagst berekende CO2eq-uitstoot</w:t>
            </w:r>
          </w:p>
        </w:tc>
        <w:tc>
          <w:tcPr>
            <w:tcW w:w="1531" w:type="dxa"/>
            <w:vAlign w:val="top"/>
          </w:tcPr>
          <w:p w14:paraId="5B3825A1" w14:textId="302CA5A0" w:rsidR="00C66A99" w:rsidRPr="00EE6A0E" w:rsidRDefault="00C66A99" w:rsidP="00105798">
            <w:pPr>
              <w:spacing w:line="240" w:lineRule="auto"/>
              <w:jc w:val="center"/>
              <w:rPr>
                <w:rFonts w:ascii="Arial" w:hAnsi="Arial" w:cs="Arial"/>
                <w:spacing w:val="0"/>
                <w:szCs w:val="18"/>
                <w:lang w:eastAsia="en-US"/>
              </w:rPr>
            </w:pPr>
            <w:r>
              <w:rPr>
                <w:rFonts w:ascii="Arial" w:hAnsi="Arial" w:cs="Arial"/>
                <w:spacing w:val="0"/>
                <w:szCs w:val="18"/>
                <w:lang w:eastAsia="en-US"/>
              </w:rPr>
              <w:t>80</w:t>
            </w:r>
          </w:p>
        </w:tc>
      </w:tr>
      <w:tr w:rsidR="00C66A99" w:rsidRPr="00EE6A0E" w14:paraId="43AA1570" w14:textId="77777777" w:rsidTr="00937311">
        <w:tc>
          <w:tcPr>
            <w:tcW w:w="5273" w:type="dxa"/>
            <w:vAlign w:val="top"/>
          </w:tcPr>
          <w:p w14:paraId="213870A1" w14:textId="4BC1E4D3" w:rsidR="00C66A99" w:rsidRPr="00A263D3" w:rsidRDefault="00C66A99" w:rsidP="00105798">
            <w:pPr>
              <w:spacing w:line="240" w:lineRule="auto"/>
              <w:rPr>
                <w:rFonts w:ascii="Arial" w:hAnsi="Arial" w:cs="Arial"/>
                <w:spacing w:val="0"/>
                <w:szCs w:val="18"/>
                <w:lang w:val="nl-NL" w:eastAsia="en-US"/>
              </w:rPr>
            </w:pPr>
            <w:r w:rsidRPr="00A263D3">
              <w:rPr>
                <w:rFonts w:ascii="Arial" w:hAnsi="Arial" w:cs="Arial"/>
                <w:spacing w:val="0"/>
                <w:szCs w:val="18"/>
                <w:lang w:val="nl-NL" w:eastAsia="en-US"/>
              </w:rPr>
              <w:t>Op 2 na laagst berekende CO2eq-uitstoot</w:t>
            </w:r>
          </w:p>
        </w:tc>
        <w:tc>
          <w:tcPr>
            <w:tcW w:w="1531" w:type="dxa"/>
            <w:vAlign w:val="top"/>
          </w:tcPr>
          <w:p w14:paraId="0D45A3D0" w14:textId="0571EE15" w:rsidR="00C66A99" w:rsidRPr="00EE6A0E" w:rsidRDefault="00C66A99" w:rsidP="00105798">
            <w:pPr>
              <w:spacing w:line="240" w:lineRule="auto"/>
              <w:jc w:val="center"/>
              <w:rPr>
                <w:rFonts w:ascii="Arial" w:hAnsi="Arial" w:cs="Arial"/>
                <w:spacing w:val="0"/>
                <w:szCs w:val="18"/>
                <w:lang w:eastAsia="en-US"/>
              </w:rPr>
            </w:pPr>
            <w:r>
              <w:rPr>
                <w:rFonts w:ascii="Arial" w:hAnsi="Arial" w:cs="Arial"/>
                <w:spacing w:val="0"/>
                <w:szCs w:val="18"/>
                <w:lang w:eastAsia="en-US"/>
              </w:rPr>
              <w:t>60</w:t>
            </w:r>
          </w:p>
        </w:tc>
      </w:tr>
      <w:tr w:rsidR="00C66A99" w:rsidRPr="00EE6A0E" w14:paraId="1192F840" w14:textId="77777777" w:rsidTr="00937311">
        <w:tc>
          <w:tcPr>
            <w:tcW w:w="5273" w:type="dxa"/>
            <w:vAlign w:val="top"/>
          </w:tcPr>
          <w:p w14:paraId="6F055056" w14:textId="1BFE2C8D" w:rsidR="00C66A99" w:rsidRPr="00A263D3" w:rsidRDefault="00C66A99" w:rsidP="00105798">
            <w:pPr>
              <w:spacing w:line="240" w:lineRule="auto"/>
              <w:rPr>
                <w:rFonts w:ascii="Arial" w:hAnsi="Arial" w:cs="Arial"/>
                <w:spacing w:val="0"/>
                <w:szCs w:val="18"/>
                <w:lang w:val="nl-NL" w:eastAsia="en-US"/>
              </w:rPr>
            </w:pPr>
            <w:r w:rsidRPr="00A263D3">
              <w:rPr>
                <w:rFonts w:ascii="Arial" w:hAnsi="Arial" w:cs="Arial"/>
                <w:spacing w:val="0"/>
                <w:szCs w:val="18"/>
                <w:lang w:val="nl-NL" w:eastAsia="en-US"/>
              </w:rPr>
              <w:t xml:space="preserve">Op 3 na </w:t>
            </w:r>
            <w:r w:rsidR="00A43F37">
              <w:rPr>
                <w:rFonts w:ascii="Arial" w:hAnsi="Arial" w:cs="Arial"/>
                <w:spacing w:val="0"/>
                <w:szCs w:val="18"/>
                <w:lang w:val="nl-NL" w:eastAsia="en-US"/>
              </w:rPr>
              <w:t>l</w:t>
            </w:r>
            <w:r w:rsidRPr="00A263D3">
              <w:rPr>
                <w:rFonts w:ascii="Arial" w:hAnsi="Arial" w:cs="Arial"/>
                <w:spacing w:val="0"/>
                <w:szCs w:val="18"/>
                <w:lang w:val="nl-NL" w:eastAsia="en-US"/>
              </w:rPr>
              <w:t>aagst berekende CO2eq-uitstoot</w:t>
            </w:r>
          </w:p>
        </w:tc>
        <w:tc>
          <w:tcPr>
            <w:tcW w:w="1531" w:type="dxa"/>
            <w:vAlign w:val="top"/>
          </w:tcPr>
          <w:p w14:paraId="39E7ED9A" w14:textId="1C5F820F" w:rsidR="00C66A99" w:rsidRPr="00EE6A0E" w:rsidRDefault="00C66A99" w:rsidP="00105798">
            <w:pPr>
              <w:spacing w:line="240" w:lineRule="auto"/>
              <w:jc w:val="center"/>
              <w:rPr>
                <w:rFonts w:ascii="Arial" w:hAnsi="Arial" w:cs="Arial"/>
                <w:spacing w:val="0"/>
                <w:szCs w:val="18"/>
                <w:lang w:eastAsia="en-US"/>
              </w:rPr>
            </w:pPr>
            <w:r>
              <w:rPr>
                <w:rFonts w:ascii="Arial" w:hAnsi="Arial" w:cs="Arial"/>
                <w:spacing w:val="0"/>
                <w:szCs w:val="18"/>
                <w:lang w:eastAsia="en-US"/>
              </w:rPr>
              <w:t>40</w:t>
            </w:r>
          </w:p>
        </w:tc>
      </w:tr>
      <w:tr w:rsidR="00C66A99" w:rsidRPr="00EE6A0E" w14:paraId="0F2F9E31" w14:textId="77777777" w:rsidTr="00937311">
        <w:tc>
          <w:tcPr>
            <w:tcW w:w="5273" w:type="dxa"/>
            <w:vAlign w:val="top"/>
          </w:tcPr>
          <w:p w14:paraId="4E4A77C8" w14:textId="57A241D5" w:rsidR="00C66A99" w:rsidRPr="00A263D3" w:rsidRDefault="00C66A99" w:rsidP="00105798">
            <w:pPr>
              <w:spacing w:line="240" w:lineRule="auto"/>
              <w:rPr>
                <w:rFonts w:ascii="Arial" w:hAnsi="Arial" w:cs="Arial"/>
                <w:spacing w:val="0"/>
                <w:szCs w:val="18"/>
                <w:lang w:val="nl-NL" w:eastAsia="en-US"/>
              </w:rPr>
            </w:pPr>
            <w:r w:rsidRPr="00A263D3">
              <w:rPr>
                <w:rFonts w:ascii="Arial" w:hAnsi="Arial" w:cs="Arial"/>
                <w:spacing w:val="0"/>
                <w:szCs w:val="18"/>
                <w:lang w:val="nl-NL" w:eastAsia="en-US"/>
              </w:rPr>
              <w:t>Op 4 na laagst berekende CO2eq-uitstoot</w:t>
            </w:r>
          </w:p>
        </w:tc>
        <w:tc>
          <w:tcPr>
            <w:tcW w:w="1531" w:type="dxa"/>
            <w:vAlign w:val="top"/>
          </w:tcPr>
          <w:p w14:paraId="19E206E7" w14:textId="7B8EBD61" w:rsidR="00C66A99" w:rsidRPr="00EE6A0E" w:rsidRDefault="00C66A99" w:rsidP="00105798">
            <w:pPr>
              <w:spacing w:line="240" w:lineRule="auto"/>
              <w:jc w:val="center"/>
              <w:rPr>
                <w:rFonts w:ascii="Arial" w:hAnsi="Arial" w:cs="Arial"/>
                <w:spacing w:val="0"/>
                <w:szCs w:val="18"/>
                <w:lang w:eastAsia="en-US"/>
              </w:rPr>
            </w:pPr>
            <w:r>
              <w:rPr>
                <w:rFonts w:ascii="Arial" w:hAnsi="Arial" w:cs="Arial"/>
                <w:spacing w:val="0"/>
                <w:szCs w:val="18"/>
                <w:lang w:eastAsia="en-US"/>
              </w:rPr>
              <w:t>20</w:t>
            </w:r>
          </w:p>
        </w:tc>
      </w:tr>
      <w:tr w:rsidR="00C66A99" w:rsidRPr="00EE6A0E" w14:paraId="5480E875" w14:textId="77777777" w:rsidTr="00937311">
        <w:tc>
          <w:tcPr>
            <w:tcW w:w="5273" w:type="dxa"/>
            <w:vAlign w:val="top"/>
          </w:tcPr>
          <w:p w14:paraId="4E4CC326" w14:textId="05588039" w:rsidR="00C66A99" w:rsidRPr="00A263D3" w:rsidRDefault="00C66A99" w:rsidP="00105798">
            <w:pPr>
              <w:spacing w:line="240" w:lineRule="auto"/>
              <w:rPr>
                <w:rFonts w:ascii="Arial" w:hAnsi="Arial" w:cs="Arial"/>
                <w:spacing w:val="0"/>
                <w:szCs w:val="18"/>
                <w:lang w:val="nl-NL" w:eastAsia="en-US"/>
              </w:rPr>
            </w:pPr>
            <w:r w:rsidRPr="00A263D3">
              <w:rPr>
                <w:rFonts w:ascii="Arial" w:hAnsi="Arial" w:cs="Arial"/>
                <w:spacing w:val="0"/>
                <w:szCs w:val="18"/>
                <w:lang w:val="nl-NL" w:eastAsia="en-US"/>
              </w:rPr>
              <w:t>Op 5 en meer na laagst berekende CO2eq-uitstoot</w:t>
            </w:r>
          </w:p>
        </w:tc>
        <w:tc>
          <w:tcPr>
            <w:tcW w:w="1531" w:type="dxa"/>
            <w:vAlign w:val="top"/>
          </w:tcPr>
          <w:p w14:paraId="71E760FE" w14:textId="08BF1AF5" w:rsidR="00C66A99" w:rsidRDefault="00C66A99" w:rsidP="00105798">
            <w:pPr>
              <w:spacing w:line="240" w:lineRule="auto"/>
              <w:jc w:val="center"/>
              <w:rPr>
                <w:rFonts w:ascii="Arial" w:hAnsi="Arial" w:cs="Arial"/>
                <w:spacing w:val="0"/>
                <w:szCs w:val="18"/>
                <w:lang w:eastAsia="en-US"/>
              </w:rPr>
            </w:pPr>
            <w:r>
              <w:rPr>
                <w:rFonts w:ascii="Arial" w:hAnsi="Arial" w:cs="Arial"/>
                <w:spacing w:val="0"/>
                <w:szCs w:val="18"/>
                <w:lang w:eastAsia="en-US"/>
              </w:rPr>
              <w:t>0</w:t>
            </w:r>
          </w:p>
        </w:tc>
      </w:tr>
    </w:tbl>
    <w:p w14:paraId="7A3760E4" w14:textId="77777777" w:rsidR="00230137" w:rsidRDefault="00230137" w:rsidP="00105798">
      <w:pPr>
        <w:spacing w:line="240" w:lineRule="auto"/>
        <w:rPr>
          <w:rFonts w:ascii="Arial" w:eastAsia="Calibri" w:hAnsi="Arial" w:cs="Arial"/>
          <w:spacing w:val="0"/>
          <w:szCs w:val="18"/>
          <w:lang w:eastAsia="en-US"/>
        </w:rPr>
      </w:pPr>
    </w:p>
    <w:p w14:paraId="4C94BEAC" w14:textId="77777777" w:rsidR="00EE6A0E" w:rsidRPr="00EE6A0E" w:rsidRDefault="00EE6A0E" w:rsidP="00105798">
      <w:pPr>
        <w:spacing w:line="240" w:lineRule="auto"/>
        <w:rPr>
          <w:rFonts w:ascii="Arial" w:eastAsia="Calibri" w:hAnsi="Arial" w:cs="Arial"/>
          <w:spacing w:val="0"/>
          <w:szCs w:val="18"/>
          <w:lang w:eastAsia="en-US"/>
        </w:rPr>
      </w:pPr>
    </w:p>
    <w:tbl>
      <w:tblPr>
        <w:tblStyle w:val="Tabelraster1"/>
        <w:tblW w:w="0" w:type="auto"/>
        <w:tblLook w:val="04A0" w:firstRow="1" w:lastRow="0" w:firstColumn="1" w:lastColumn="0" w:noHBand="0" w:noVBand="1"/>
      </w:tblPr>
      <w:tblGrid>
        <w:gridCol w:w="9061"/>
      </w:tblGrid>
      <w:tr w:rsidR="00EE6A0E" w:rsidRPr="00EE6A0E" w14:paraId="49D543C7" w14:textId="77777777" w:rsidTr="00937311">
        <w:tc>
          <w:tcPr>
            <w:tcW w:w="9118" w:type="dxa"/>
          </w:tcPr>
          <w:p w14:paraId="39429184" w14:textId="66A56113" w:rsidR="00EE6A0E" w:rsidRPr="00EE6A0E" w:rsidRDefault="00EE6A0E" w:rsidP="00105798">
            <w:pPr>
              <w:spacing w:after="120" w:line="240" w:lineRule="auto"/>
              <w:rPr>
                <w:rFonts w:ascii="Arial" w:hAnsi="Arial" w:cs="Arial"/>
                <w:spacing w:val="0"/>
                <w:szCs w:val="18"/>
                <w:lang w:eastAsia="en-US"/>
              </w:rPr>
            </w:pPr>
            <w:r w:rsidRPr="00EE6A0E">
              <w:rPr>
                <w:rFonts w:ascii="Arial" w:hAnsi="Arial"/>
                <w:b/>
                <w:bCs/>
                <w:spacing w:val="0"/>
                <w:szCs w:val="18"/>
                <w:lang w:eastAsia="en-US"/>
              </w:rPr>
              <w:t xml:space="preserve">Knock-out: </w:t>
            </w:r>
            <w:r w:rsidRPr="00EE6A0E">
              <w:rPr>
                <w:rFonts w:ascii="Arial" w:hAnsi="Arial"/>
                <w:spacing w:val="0"/>
                <w:szCs w:val="18"/>
                <w:lang w:eastAsia="en-US"/>
              </w:rPr>
              <w:t xml:space="preserve">Een Inschrijver moet over </w:t>
            </w:r>
            <w:r w:rsidR="00532331">
              <w:rPr>
                <w:rFonts w:ascii="Arial" w:hAnsi="Arial"/>
                <w:spacing w:val="0"/>
                <w:szCs w:val="18"/>
                <w:lang w:eastAsia="en-US"/>
              </w:rPr>
              <w:t xml:space="preserve">de </w:t>
            </w:r>
            <w:r w:rsidRPr="00EE6A0E">
              <w:rPr>
                <w:rFonts w:ascii="Arial" w:hAnsi="Arial"/>
                <w:spacing w:val="0"/>
                <w:szCs w:val="18"/>
                <w:lang w:eastAsia="en-US"/>
              </w:rPr>
              <w:t xml:space="preserve">kwalitatieve </w:t>
            </w:r>
            <w:proofErr w:type="spellStart"/>
            <w:r w:rsidRPr="00EE6A0E">
              <w:rPr>
                <w:rFonts w:ascii="Arial" w:hAnsi="Arial"/>
                <w:spacing w:val="0"/>
                <w:szCs w:val="18"/>
                <w:lang w:eastAsia="en-US"/>
              </w:rPr>
              <w:t>subgunningcriteria</w:t>
            </w:r>
            <w:proofErr w:type="spellEnd"/>
            <w:r w:rsidR="00532331">
              <w:rPr>
                <w:rFonts w:ascii="Arial" w:hAnsi="Arial"/>
                <w:spacing w:val="0"/>
                <w:szCs w:val="18"/>
                <w:lang w:eastAsia="en-US"/>
              </w:rPr>
              <w:t xml:space="preserve"> G1.1 t/m G1.3</w:t>
            </w:r>
            <w:r w:rsidRPr="00EE6A0E">
              <w:rPr>
                <w:rFonts w:ascii="Arial" w:hAnsi="Arial"/>
                <w:spacing w:val="0"/>
                <w:szCs w:val="18"/>
                <w:lang w:eastAsia="en-US"/>
              </w:rPr>
              <w:t xml:space="preserve"> een gemiddelde hebben gescoord van een 6 of hoger. Daarnaast moet de totale gescoorde (fictieve) kwaliteitswaarde van de Inschrijving minimaal € 0 zijn. Indien sprake is van een gemiddelde score lager dan “6” en/of van een negatieve fictieve bijtelling (dus optelling bij de Inschrijfsom na sommering van de per individueel </w:t>
            </w:r>
            <w:proofErr w:type="spellStart"/>
            <w:r w:rsidRPr="00EE6A0E">
              <w:rPr>
                <w:rFonts w:ascii="Arial" w:hAnsi="Arial"/>
                <w:spacing w:val="0"/>
                <w:szCs w:val="18"/>
                <w:lang w:eastAsia="en-US"/>
              </w:rPr>
              <w:t>subgunningscriterium</w:t>
            </w:r>
            <w:proofErr w:type="spellEnd"/>
            <w:r w:rsidRPr="00EE6A0E">
              <w:rPr>
                <w:rFonts w:ascii="Arial" w:hAnsi="Arial"/>
                <w:spacing w:val="0"/>
                <w:szCs w:val="18"/>
                <w:lang w:eastAsia="en-US"/>
              </w:rPr>
              <w:t xml:space="preserve"> toegekende fictieve kortingen/optellingen) wordt </w:t>
            </w:r>
            <w:r>
              <w:rPr>
                <w:rFonts w:ascii="Arial" w:hAnsi="Arial"/>
                <w:spacing w:val="0"/>
                <w:szCs w:val="18"/>
                <w:lang w:eastAsia="en-US"/>
              </w:rPr>
              <w:t>een</w:t>
            </w:r>
            <w:r w:rsidRPr="00EE6A0E">
              <w:rPr>
                <w:rFonts w:ascii="Arial" w:hAnsi="Arial"/>
                <w:spacing w:val="0"/>
                <w:szCs w:val="18"/>
                <w:lang w:eastAsia="en-US"/>
              </w:rPr>
              <w:t xml:space="preserve"> betreffende Inschrijver uitgesloten van verdere deelname aan de procedure en wordt de Inschrijving terzijde gelegd.</w:t>
            </w:r>
          </w:p>
        </w:tc>
      </w:tr>
      <w:bookmarkEnd w:id="135"/>
    </w:tbl>
    <w:p w14:paraId="24A6377E" w14:textId="77777777" w:rsidR="004A3E5B" w:rsidRPr="00044C8F" w:rsidRDefault="004A3E5B" w:rsidP="00105798">
      <w:pPr>
        <w:spacing w:line="240" w:lineRule="auto"/>
        <w:rPr>
          <w:rFonts w:ascii="Arial" w:hAnsi="Arial" w:cs="Arial"/>
          <w:color w:val="000000"/>
          <w:szCs w:val="18"/>
        </w:rPr>
      </w:pPr>
    </w:p>
    <w:p w14:paraId="2F5EBB2B" w14:textId="6C6177DA" w:rsidR="004A3E5B" w:rsidRDefault="004A3E5B" w:rsidP="00105798">
      <w:pPr>
        <w:spacing w:line="240" w:lineRule="auto"/>
        <w:rPr>
          <w:rFonts w:ascii="Arial" w:hAnsi="Arial" w:cs="Arial"/>
          <w:color w:val="000000"/>
          <w:szCs w:val="18"/>
        </w:rPr>
      </w:pPr>
      <w:r w:rsidRPr="00302BE4">
        <w:rPr>
          <w:rFonts w:ascii="Arial" w:hAnsi="Arial" w:cs="Arial"/>
          <w:color w:val="000000"/>
          <w:szCs w:val="18"/>
        </w:rPr>
        <w:t xml:space="preserve">Indexering </w:t>
      </w:r>
      <w:r w:rsidR="00413BD7" w:rsidRPr="00302BE4">
        <w:rPr>
          <w:rFonts w:ascii="Arial" w:hAnsi="Arial" w:cs="Arial"/>
          <w:color w:val="000000"/>
          <w:szCs w:val="18"/>
        </w:rPr>
        <w:t>van prijzen/tarieven is niet toegestaan</w:t>
      </w:r>
      <w:r w:rsidR="007F587A" w:rsidRPr="00302BE4">
        <w:rPr>
          <w:rFonts w:ascii="Arial" w:hAnsi="Arial" w:cs="Arial"/>
          <w:color w:val="000000"/>
          <w:szCs w:val="18"/>
        </w:rPr>
        <w:t>/mogelijk</w:t>
      </w:r>
      <w:r w:rsidR="00413BD7" w:rsidRPr="00302BE4">
        <w:rPr>
          <w:rFonts w:ascii="Arial" w:hAnsi="Arial" w:cs="Arial"/>
          <w:color w:val="000000"/>
          <w:szCs w:val="18"/>
        </w:rPr>
        <w:t>.</w:t>
      </w:r>
    </w:p>
    <w:p w14:paraId="7BDA512B" w14:textId="79ECA381" w:rsidR="00BE47F7" w:rsidRPr="00044C8F" w:rsidRDefault="00BE47F7" w:rsidP="00105798">
      <w:pPr>
        <w:spacing w:line="240" w:lineRule="auto"/>
        <w:rPr>
          <w:rFonts w:ascii="Arial" w:hAnsi="Arial" w:cs="Arial"/>
          <w:color w:val="000000"/>
          <w:szCs w:val="18"/>
        </w:rPr>
      </w:pPr>
      <w:r w:rsidRPr="00BE47F7">
        <w:rPr>
          <w:rFonts w:ascii="Arial" w:hAnsi="Arial" w:cs="Arial"/>
          <w:color w:val="000000"/>
          <w:szCs w:val="18"/>
        </w:rPr>
        <w:t>Op wijzigingen in de loon/brandstof/bouwstofkosten geschiedt geen verrekening; het bepaalde in artikel 01.04.03/04/05 van de Standaard 2020 is niet van toepassing.</w:t>
      </w:r>
    </w:p>
    <w:p w14:paraId="252E421C" w14:textId="77777777" w:rsidR="00E2399D" w:rsidRPr="00044C8F" w:rsidRDefault="00E2399D" w:rsidP="00105798">
      <w:pPr>
        <w:spacing w:line="240" w:lineRule="auto"/>
        <w:rPr>
          <w:rFonts w:ascii="Arial" w:hAnsi="Arial" w:cs="Arial"/>
        </w:rPr>
      </w:pPr>
    </w:p>
    <w:p w14:paraId="36E4E8CC" w14:textId="77777777" w:rsidR="00E2399D" w:rsidRPr="00044C8F" w:rsidRDefault="00E2399D" w:rsidP="00105798">
      <w:pPr>
        <w:numPr>
          <w:ilvl w:val="1"/>
          <w:numId w:val="6"/>
        </w:numPr>
        <w:spacing w:line="240" w:lineRule="auto"/>
        <w:rPr>
          <w:rFonts w:ascii="Arial" w:hAnsi="Arial" w:cs="Arial"/>
          <w:b/>
        </w:rPr>
      </w:pPr>
      <w:bookmarkStart w:id="136" w:name="_Toc130219727"/>
      <w:r w:rsidRPr="00044C8F">
        <w:rPr>
          <w:rFonts w:ascii="Arial" w:hAnsi="Arial" w:cs="Arial"/>
          <w:b/>
        </w:rPr>
        <w:t>Gunningsvoorbehoud</w:t>
      </w:r>
      <w:bookmarkEnd w:id="136"/>
    </w:p>
    <w:p w14:paraId="06C3AA23" w14:textId="77777777" w:rsidR="00E2399D" w:rsidRPr="00044C8F" w:rsidRDefault="00E2399D" w:rsidP="00105798">
      <w:pPr>
        <w:spacing w:line="240" w:lineRule="auto"/>
        <w:rPr>
          <w:rFonts w:ascii="Arial" w:hAnsi="Arial" w:cs="Arial"/>
        </w:rPr>
      </w:pPr>
      <w:r w:rsidRPr="00044C8F">
        <w:rPr>
          <w:rFonts w:ascii="Arial" w:hAnsi="Arial" w:cs="Arial"/>
        </w:rPr>
        <w:t>Binnen voorliggende aanbesteding geldt een gunningsvoorbehoud. Dat wil zeggen dat de Inschrijving(en) die naar het oordeel van de Aanbestedende dienst voor gunning in aanmerking komt, gehouden is aan specifieke voorbehouden alvorens wordt overgegaan tot definitieve gunning.</w:t>
      </w:r>
    </w:p>
    <w:p w14:paraId="1B62B3E5" w14:textId="77777777" w:rsidR="00E2399D" w:rsidRPr="00044C8F" w:rsidRDefault="00E2399D" w:rsidP="00105798">
      <w:pPr>
        <w:spacing w:line="240" w:lineRule="auto"/>
        <w:rPr>
          <w:rFonts w:ascii="Arial" w:hAnsi="Arial" w:cs="Arial"/>
        </w:rPr>
      </w:pPr>
    </w:p>
    <w:p w14:paraId="61D18CC8" w14:textId="151F2E41" w:rsidR="00E2399D" w:rsidRPr="00044C8F" w:rsidRDefault="00E2399D" w:rsidP="00105798">
      <w:pPr>
        <w:pStyle w:val="Lijstalinea"/>
        <w:numPr>
          <w:ilvl w:val="2"/>
          <w:numId w:val="6"/>
        </w:numPr>
        <w:rPr>
          <w:rFonts w:ascii="Arial" w:hAnsi="Arial" w:cs="Arial"/>
          <w:bCs/>
          <w:i/>
          <w:sz w:val="18"/>
          <w:szCs w:val="18"/>
          <w:lang w:val="nl-NL"/>
        </w:rPr>
      </w:pPr>
      <w:r w:rsidRPr="00044C8F">
        <w:rPr>
          <w:rFonts w:ascii="Arial" w:hAnsi="Arial" w:cs="Arial"/>
          <w:bCs/>
          <w:i/>
          <w:sz w:val="18"/>
          <w:szCs w:val="18"/>
          <w:lang w:val="nl-NL"/>
        </w:rPr>
        <w:t>Bibob</w:t>
      </w:r>
    </w:p>
    <w:p w14:paraId="3F12C7BF" w14:textId="420920A5" w:rsidR="00E2399D" w:rsidRPr="00044C8F" w:rsidRDefault="00E2399D" w:rsidP="00105798">
      <w:pPr>
        <w:spacing w:line="240" w:lineRule="auto"/>
        <w:rPr>
          <w:rFonts w:ascii="Arial" w:hAnsi="Arial" w:cs="Arial"/>
        </w:rPr>
      </w:pPr>
      <w:r w:rsidRPr="00044C8F">
        <w:rPr>
          <w:rFonts w:ascii="Arial" w:hAnsi="Arial" w:cs="Arial"/>
        </w:rPr>
        <w:t xml:space="preserve">Deze aanbesteding wordt uitgevoerd onder “Bibob-regime”. Dit houdt in dat de winnaar van de aanbesteding een Bibob-onderzoek kan ondergaan, waarna er alleen sprake kan zijn van definitieve gunning indien het Bibob-onderzoek geen informatie oplevert op basis waarvan de Aanbestedende dienst geen overeenkomst wil of kan sluiten. </w:t>
      </w:r>
    </w:p>
    <w:p w14:paraId="4E85C43A" w14:textId="77777777" w:rsidR="00E2399D" w:rsidRPr="00044C8F" w:rsidRDefault="00E2399D" w:rsidP="00105798">
      <w:pPr>
        <w:spacing w:line="240" w:lineRule="auto"/>
        <w:rPr>
          <w:rFonts w:ascii="Arial" w:hAnsi="Arial" w:cs="Arial"/>
        </w:rPr>
      </w:pPr>
    </w:p>
    <w:p w14:paraId="7CC5B6BD" w14:textId="77777777" w:rsidR="00E2399D" w:rsidRPr="00044C8F" w:rsidRDefault="00E2399D" w:rsidP="00105798">
      <w:pPr>
        <w:spacing w:line="240" w:lineRule="auto"/>
        <w:rPr>
          <w:rFonts w:ascii="Arial" w:hAnsi="Arial" w:cs="Arial"/>
        </w:rPr>
      </w:pPr>
      <w:r w:rsidRPr="00044C8F">
        <w:rPr>
          <w:rFonts w:ascii="Arial" w:hAnsi="Arial" w:cs="Arial"/>
        </w:rPr>
        <w:t xml:space="preserve">De Aanbestedende dienst heeft in het kader van het Bibob-onderzoek de mogelijkheid, maar niet de plicht, om het Bureau bevordering integriteitsbeoordelingen door het openbaar bestuur een advies te laten uitbrengen. Die verplichting is ook niet aanwezig indien de Aanbestedende dienst voornemens is de Inschrijving van de onderzochte (rechts)persoon op basis van de via de wet Bibob verkregen informatie als ongeldig terzijde te schuiven. </w:t>
      </w:r>
    </w:p>
    <w:p w14:paraId="4800706A" w14:textId="77777777" w:rsidR="00E2399D" w:rsidRPr="00044C8F" w:rsidRDefault="00E2399D" w:rsidP="00105798">
      <w:pPr>
        <w:spacing w:line="240" w:lineRule="auto"/>
        <w:rPr>
          <w:rFonts w:ascii="Arial" w:hAnsi="Arial" w:cs="Arial"/>
        </w:rPr>
      </w:pPr>
    </w:p>
    <w:p w14:paraId="53E560CF" w14:textId="5F14697F" w:rsidR="00E2399D" w:rsidRPr="00044C8F" w:rsidRDefault="00E2399D" w:rsidP="00105798">
      <w:pPr>
        <w:spacing w:line="240" w:lineRule="auto"/>
        <w:rPr>
          <w:rFonts w:ascii="Arial" w:hAnsi="Arial" w:cs="Arial"/>
        </w:rPr>
      </w:pPr>
      <w:r w:rsidRPr="00044C8F">
        <w:rPr>
          <w:rFonts w:ascii="Arial" w:hAnsi="Arial" w:cs="Arial"/>
        </w:rPr>
        <w:t>Indien de Aanbestedende dienst een geldige Inschrijving van een rechtspersoon als Economisch Meest Voordelige Inschrijving beschouwt, zal zij in deze aanbesteding een (voorlopige) gunningsbeslissing uitbrengen. De rechtspersoon die in het kader van de (voorlopige) gunningsbeslissing als winnaar wordt aangewezen kan dan worden gevraagd:</w:t>
      </w:r>
    </w:p>
    <w:p w14:paraId="21BFB7EC" w14:textId="77777777" w:rsidR="00E2399D" w:rsidRPr="00044C8F" w:rsidRDefault="00E2399D" w:rsidP="00105798">
      <w:pPr>
        <w:spacing w:line="240" w:lineRule="auto"/>
        <w:rPr>
          <w:rFonts w:ascii="Arial" w:hAnsi="Arial" w:cs="Arial"/>
        </w:rPr>
      </w:pPr>
    </w:p>
    <w:p w14:paraId="52FFA097" w14:textId="1327F63B" w:rsidR="00E2399D" w:rsidRPr="00044C8F" w:rsidRDefault="00E2399D" w:rsidP="00105798">
      <w:pPr>
        <w:numPr>
          <w:ilvl w:val="0"/>
          <w:numId w:val="34"/>
        </w:numPr>
        <w:spacing w:line="240" w:lineRule="auto"/>
        <w:rPr>
          <w:rFonts w:ascii="Arial" w:hAnsi="Arial" w:cs="Arial"/>
        </w:rPr>
      </w:pPr>
      <w:r w:rsidRPr="00044C8F">
        <w:rPr>
          <w:rFonts w:ascii="Arial" w:hAnsi="Arial" w:cs="Arial"/>
        </w:rPr>
        <w:t>om de bewijsstukken met betrekking tot het UEA in te dienen op de wijze en binnen de termijnen zoals genoemd in deze aanbestedingsleidraad;</w:t>
      </w:r>
    </w:p>
    <w:p w14:paraId="33C0A21D" w14:textId="44EF65D5" w:rsidR="00E2399D" w:rsidRPr="00044C8F" w:rsidRDefault="00E2399D" w:rsidP="00105798">
      <w:pPr>
        <w:numPr>
          <w:ilvl w:val="0"/>
          <w:numId w:val="34"/>
        </w:numPr>
        <w:spacing w:line="240" w:lineRule="auto"/>
        <w:rPr>
          <w:rFonts w:ascii="Arial" w:hAnsi="Arial" w:cs="Arial"/>
        </w:rPr>
      </w:pPr>
      <w:r w:rsidRPr="00044C8F">
        <w:rPr>
          <w:rFonts w:ascii="Arial" w:hAnsi="Arial" w:cs="Arial"/>
        </w:rPr>
        <w:t>om het door Opdrachtgever toe te zenden Bibob-vragenformulier in te vullen, en, samen met de in dit formulier genoemde bewijsmiddelen, binnen 5 werkdagen in te dienen;</w:t>
      </w:r>
    </w:p>
    <w:p w14:paraId="00180389" w14:textId="77777777" w:rsidR="00E2399D" w:rsidRPr="00044C8F" w:rsidRDefault="00E2399D" w:rsidP="00105798">
      <w:pPr>
        <w:numPr>
          <w:ilvl w:val="0"/>
          <w:numId w:val="33"/>
        </w:numPr>
        <w:spacing w:line="240" w:lineRule="auto"/>
        <w:rPr>
          <w:rFonts w:ascii="Arial" w:hAnsi="Arial" w:cs="Arial"/>
        </w:rPr>
      </w:pPr>
      <w:r w:rsidRPr="00044C8F">
        <w:rPr>
          <w:rFonts w:ascii="Arial" w:hAnsi="Arial" w:cs="Arial"/>
        </w:rPr>
        <w:t>als bewijsstukken voor het voornoemde formulier dient u in ieder geval mee te sturen:</w:t>
      </w:r>
    </w:p>
    <w:p w14:paraId="344C5FCF" w14:textId="723FE7D2" w:rsidR="00E2399D" w:rsidRPr="00044C8F" w:rsidRDefault="00E2399D" w:rsidP="00105798">
      <w:pPr>
        <w:numPr>
          <w:ilvl w:val="1"/>
          <w:numId w:val="33"/>
        </w:numPr>
        <w:spacing w:line="240" w:lineRule="auto"/>
        <w:rPr>
          <w:rFonts w:ascii="Arial" w:hAnsi="Arial" w:cs="Arial"/>
        </w:rPr>
      </w:pPr>
      <w:r w:rsidRPr="00044C8F">
        <w:rPr>
          <w:rFonts w:ascii="Arial" w:hAnsi="Arial" w:cs="Arial"/>
        </w:rPr>
        <w:t>een kopie van het aandelenregister</w:t>
      </w:r>
      <w:r w:rsidR="007F587A" w:rsidRPr="00044C8F">
        <w:rPr>
          <w:rFonts w:ascii="Arial" w:hAnsi="Arial" w:cs="Arial"/>
        </w:rPr>
        <w:t>;</w:t>
      </w:r>
    </w:p>
    <w:p w14:paraId="71045526" w14:textId="18AD466C" w:rsidR="00E2399D" w:rsidRPr="00044C8F" w:rsidRDefault="00E2399D" w:rsidP="00105798">
      <w:pPr>
        <w:numPr>
          <w:ilvl w:val="1"/>
          <w:numId w:val="33"/>
        </w:numPr>
        <w:spacing w:line="240" w:lineRule="auto"/>
        <w:rPr>
          <w:rFonts w:ascii="Arial" w:hAnsi="Arial" w:cs="Arial"/>
        </w:rPr>
      </w:pPr>
      <w:r w:rsidRPr="00044C8F">
        <w:rPr>
          <w:rFonts w:ascii="Arial" w:hAnsi="Arial" w:cs="Arial"/>
        </w:rPr>
        <w:t xml:space="preserve">een organogram van het bedrijf </w:t>
      </w:r>
      <w:r w:rsidR="00D810F0" w:rsidRPr="00044C8F">
        <w:rPr>
          <w:rFonts w:ascii="Arial" w:hAnsi="Arial" w:cs="Arial"/>
        </w:rPr>
        <w:t>en</w:t>
      </w:r>
      <w:r w:rsidRPr="00044C8F">
        <w:rPr>
          <w:rFonts w:ascii="Arial" w:hAnsi="Arial" w:cs="Arial"/>
        </w:rPr>
        <w:t xml:space="preserve"> zuster, moeder en dochterbedrijven</w:t>
      </w:r>
      <w:r w:rsidR="007F587A" w:rsidRPr="00044C8F">
        <w:rPr>
          <w:rFonts w:ascii="Arial" w:hAnsi="Arial" w:cs="Arial"/>
        </w:rPr>
        <w:t>;</w:t>
      </w:r>
    </w:p>
    <w:p w14:paraId="4E438F2F" w14:textId="4A735CB3" w:rsidR="00E2399D" w:rsidRPr="00044C8F" w:rsidRDefault="00E2399D" w:rsidP="00105798">
      <w:pPr>
        <w:numPr>
          <w:ilvl w:val="1"/>
          <w:numId w:val="33"/>
        </w:numPr>
        <w:spacing w:line="240" w:lineRule="auto"/>
        <w:rPr>
          <w:rFonts w:ascii="Arial" w:hAnsi="Arial" w:cs="Arial"/>
        </w:rPr>
      </w:pPr>
      <w:r w:rsidRPr="00044C8F">
        <w:rPr>
          <w:rFonts w:ascii="Arial" w:hAnsi="Arial" w:cs="Arial"/>
        </w:rPr>
        <w:t xml:space="preserve">een kopie van het ID van </w:t>
      </w:r>
      <w:r w:rsidR="00D810F0" w:rsidRPr="00044C8F">
        <w:rPr>
          <w:rFonts w:ascii="Arial" w:hAnsi="Arial" w:cs="Arial"/>
        </w:rPr>
        <w:t>door Opdrachtgever/Bureau Bibob benoemde natuurlijke personen</w:t>
      </w:r>
      <w:r w:rsidR="007F587A" w:rsidRPr="00044C8F">
        <w:rPr>
          <w:rFonts w:ascii="Arial" w:hAnsi="Arial" w:cs="Arial"/>
        </w:rPr>
        <w:t>;</w:t>
      </w:r>
    </w:p>
    <w:p w14:paraId="10D8EBFF" w14:textId="77777777" w:rsidR="00E2399D" w:rsidRPr="00044C8F" w:rsidRDefault="00E2399D" w:rsidP="00105798">
      <w:pPr>
        <w:numPr>
          <w:ilvl w:val="0"/>
          <w:numId w:val="33"/>
        </w:numPr>
        <w:spacing w:line="240" w:lineRule="auto"/>
        <w:rPr>
          <w:rFonts w:ascii="Arial" w:hAnsi="Arial" w:cs="Arial"/>
        </w:rPr>
      </w:pPr>
      <w:r w:rsidRPr="00044C8F">
        <w:rPr>
          <w:rFonts w:ascii="Arial" w:hAnsi="Arial" w:cs="Arial"/>
        </w:rPr>
        <w:t xml:space="preserve">afhankelijk of de rechtspersoon die de Inschrijving heeft ingediend de afgelopen 3 jaar vrijwillig jaarrekeningen heeft opgemaakt of dit heeft gedaan op basis van een wettelijke verplichting: </w:t>
      </w:r>
    </w:p>
    <w:p w14:paraId="6CE25B05" w14:textId="46B81319" w:rsidR="00E2399D" w:rsidRPr="00044C8F" w:rsidRDefault="00E2399D" w:rsidP="00105798">
      <w:pPr>
        <w:numPr>
          <w:ilvl w:val="1"/>
          <w:numId w:val="33"/>
        </w:numPr>
        <w:spacing w:line="240" w:lineRule="auto"/>
        <w:rPr>
          <w:rFonts w:ascii="Arial" w:hAnsi="Arial" w:cs="Arial"/>
        </w:rPr>
      </w:pPr>
      <w:r w:rsidRPr="00044C8F">
        <w:rPr>
          <w:rFonts w:ascii="Arial" w:hAnsi="Arial" w:cs="Arial"/>
        </w:rPr>
        <w:t>de jaarrekeningen van de afgelopen 3 boekjaren</w:t>
      </w:r>
      <w:r w:rsidR="007F587A" w:rsidRPr="00044C8F">
        <w:rPr>
          <w:rFonts w:ascii="Arial" w:hAnsi="Arial" w:cs="Arial"/>
        </w:rPr>
        <w:t>;</w:t>
      </w:r>
    </w:p>
    <w:p w14:paraId="42CAB04C" w14:textId="77777777" w:rsidR="00E2399D" w:rsidRPr="00044C8F" w:rsidRDefault="00E2399D" w:rsidP="00105798">
      <w:pPr>
        <w:numPr>
          <w:ilvl w:val="1"/>
          <w:numId w:val="33"/>
        </w:numPr>
        <w:spacing w:line="240" w:lineRule="auto"/>
        <w:rPr>
          <w:rFonts w:ascii="Arial" w:hAnsi="Arial" w:cs="Arial"/>
          <w:vanish/>
        </w:rPr>
      </w:pPr>
      <w:r w:rsidRPr="00044C8F">
        <w:rPr>
          <w:rFonts w:ascii="Arial" w:hAnsi="Arial" w:cs="Arial"/>
        </w:rPr>
        <w:t>Indien de rechtspersoon die de Inschrijving heeft ingediend nog geen 3 boekjaren heeft afgerond, dienen die jaarrekeningen die zijn opgemaakt van de afgeronde boekjaren te worden overgelegd.</w:t>
      </w:r>
    </w:p>
    <w:p w14:paraId="72E0117F" w14:textId="77777777" w:rsidR="00E2399D" w:rsidRPr="00044C8F" w:rsidRDefault="00E2399D" w:rsidP="00105798">
      <w:pPr>
        <w:spacing w:line="240" w:lineRule="auto"/>
        <w:rPr>
          <w:rFonts w:ascii="Arial" w:hAnsi="Arial" w:cs="Arial"/>
        </w:rPr>
      </w:pPr>
    </w:p>
    <w:p w14:paraId="190C2575" w14:textId="77777777" w:rsidR="00E2399D" w:rsidRPr="00044C8F" w:rsidRDefault="00E2399D" w:rsidP="00105798">
      <w:pPr>
        <w:spacing w:line="240" w:lineRule="auto"/>
        <w:rPr>
          <w:rFonts w:ascii="Arial" w:hAnsi="Arial" w:cs="Arial"/>
          <w:vanish/>
        </w:rPr>
      </w:pPr>
      <w:r w:rsidRPr="00044C8F">
        <w:rPr>
          <w:rFonts w:ascii="Arial" w:hAnsi="Arial" w:cs="Arial"/>
        </w:rPr>
        <w:t>Indien u niet of niet binnen de genoemde termijn de gevraagde stukken aanlevert wordt uw Inschrijving als ongeldig terzijde gelegd en wordt een nieuwe (voorlopige) gunningsbeslissing genomen.</w:t>
      </w:r>
    </w:p>
    <w:p w14:paraId="0205B7C6" w14:textId="25E903CD" w:rsidR="00E2399D" w:rsidRPr="00044C8F" w:rsidRDefault="00E2399D" w:rsidP="00105798">
      <w:pPr>
        <w:spacing w:line="240" w:lineRule="auto"/>
        <w:rPr>
          <w:rFonts w:ascii="Arial" w:hAnsi="Arial" w:cs="Arial"/>
        </w:rPr>
      </w:pPr>
    </w:p>
    <w:p w14:paraId="3067D83C" w14:textId="77777777" w:rsidR="00E2399D" w:rsidRPr="00044C8F" w:rsidRDefault="00E2399D" w:rsidP="00105798">
      <w:pPr>
        <w:spacing w:line="240" w:lineRule="auto"/>
        <w:rPr>
          <w:rFonts w:ascii="Arial" w:hAnsi="Arial" w:cs="Arial"/>
        </w:rPr>
      </w:pPr>
      <w:r w:rsidRPr="00044C8F">
        <w:rPr>
          <w:rFonts w:ascii="Arial" w:hAnsi="Arial" w:cs="Arial"/>
        </w:rPr>
        <w:t>Gedurende het Bibob-onderzoek kan de Aanbestedende dienst inschrijver om nadere of nieuwe informatie vragen. Inschrijver dient die zo snel als mogelijk bij de Aanbestedende dienst aan te leveren, maar in ieder geval binnen de in de aanvraag om informatie genoemde termijn bij gebreke waarvan de Inschrijving als ongeldig terzijde zal worden gelegd en een nieuwe (voorlopige) gunningsbeslissing zal worden genomen.</w:t>
      </w:r>
    </w:p>
    <w:p w14:paraId="1ADF3D35" w14:textId="77777777" w:rsidR="00E2399D" w:rsidRPr="00044C8F" w:rsidRDefault="00E2399D" w:rsidP="00105798">
      <w:pPr>
        <w:spacing w:line="240" w:lineRule="auto"/>
        <w:rPr>
          <w:rFonts w:ascii="Arial" w:hAnsi="Arial" w:cs="Arial"/>
        </w:rPr>
      </w:pPr>
    </w:p>
    <w:p w14:paraId="013BE8B5" w14:textId="77777777" w:rsidR="00E2399D" w:rsidRPr="00044C8F" w:rsidRDefault="00E2399D" w:rsidP="00105798">
      <w:pPr>
        <w:spacing w:line="240" w:lineRule="auto"/>
        <w:rPr>
          <w:rFonts w:ascii="Arial" w:hAnsi="Arial" w:cs="Arial"/>
        </w:rPr>
      </w:pPr>
      <w:r w:rsidRPr="00044C8F">
        <w:rPr>
          <w:rFonts w:ascii="Arial" w:hAnsi="Arial" w:cs="Arial"/>
        </w:rPr>
        <w:t xml:space="preserve">Indien u op het voornoemde Bibob-vragenformulier niet die gegevens heeft vermeld en/of bewijsmiddelen heeft overgelegd waarvan u wist of kon weten of vermoeden dat deze van belang konden zijn voor het te vormen oordeel op basis van het Bibob-onderzoek en/of u gegevens heeft overgelegd waarvan u wist of kon vermoeden dat deze de waarheid niet of niet volledig weergaven en dit blijkt nadat definitief gegund is en/of de Overeenkomst is gesloten is er sprake van een toerekenbare tekortkoming van de betreffende rechtspersoon, waarbij verzuim meteen intreedt. </w:t>
      </w:r>
    </w:p>
    <w:p w14:paraId="725B220C" w14:textId="389EFB54" w:rsidR="00E2399D" w:rsidRPr="00044C8F" w:rsidRDefault="00E2399D" w:rsidP="00105798">
      <w:pPr>
        <w:spacing w:line="240" w:lineRule="auto"/>
        <w:rPr>
          <w:rFonts w:ascii="Arial" w:hAnsi="Arial" w:cs="Arial"/>
          <w:vanish/>
        </w:rPr>
      </w:pPr>
      <w:r w:rsidRPr="00044C8F">
        <w:rPr>
          <w:rFonts w:ascii="Arial" w:hAnsi="Arial" w:cs="Arial"/>
        </w:rPr>
        <w:br/>
        <w:t xml:space="preserve">Op basis daarvan kan de Aanbestedende dienst de betreffende rechtspersoon een gefixeerde schadevergoeding/boete opleggen of de Overeenkomst beëindigen of ontbinden. Het is aan de Aanbestedende dienst om in het voorkomende geval een keuze te maken die haar gerade voorkomt. </w:t>
      </w:r>
    </w:p>
    <w:p w14:paraId="092E0AE8" w14:textId="77777777" w:rsidR="00E2399D" w:rsidRPr="00044C8F" w:rsidRDefault="00E2399D" w:rsidP="00105798">
      <w:pPr>
        <w:spacing w:line="240" w:lineRule="auto"/>
        <w:rPr>
          <w:rFonts w:ascii="Arial" w:hAnsi="Arial" w:cs="Arial"/>
        </w:rPr>
      </w:pPr>
    </w:p>
    <w:p w14:paraId="46651D21" w14:textId="2DDF2AD6" w:rsidR="00E2399D" w:rsidRPr="00044C8F" w:rsidRDefault="00E2399D" w:rsidP="00105798">
      <w:pPr>
        <w:spacing w:line="240" w:lineRule="auto"/>
        <w:rPr>
          <w:rFonts w:ascii="Arial" w:hAnsi="Arial" w:cs="Arial"/>
        </w:rPr>
      </w:pPr>
      <w:r w:rsidRPr="00044C8F">
        <w:rPr>
          <w:rFonts w:ascii="Arial" w:hAnsi="Arial" w:cs="Arial"/>
        </w:rPr>
        <w:t xml:space="preserve">In het kader van deze aanbesteding hanteert de Aanbestedende dienst de standaard Alcateltermijn, die tevens een vervaltermijn is. Onder omstandigheden is het echter mogelijk dat binnen de genoemde termijn het Bibob-onderzoek niet is afgerond. De daadwerkelijke gunning/sluiten van het contract zal </w:t>
      </w:r>
      <w:r w:rsidR="00D810F0" w:rsidRPr="00044C8F">
        <w:rPr>
          <w:rFonts w:ascii="Arial" w:hAnsi="Arial" w:cs="Arial"/>
        </w:rPr>
        <w:t xml:space="preserve">in dat geval </w:t>
      </w:r>
      <w:r w:rsidRPr="00044C8F">
        <w:rPr>
          <w:rFonts w:ascii="Arial" w:hAnsi="Arial" w:cs="Arial"/>
        </w:rPr>
        <w:t xml:space="preserve">dan ook later plaatsvinden dan genoemd in deze leidraad. </w:t>
      </w:r>
      <w:r w:rsidRPr="00044C8F">
        <w:rPr>
          <w:rFonts w:ascii="Arial" w:hAnsi="Arial" w:cs="Arial"/>
        </w:rPr>
        <w:br/>
      </w:r>
    </w:p>
    <w:p w14:paraId="301B5354" w14:textId="77777777" w:rsidR="00E2399D" w:rsidRPr="00044C8F" w:rsidRDefault="00E2399D" w:rsidP="00105798">
      <w:pPr>
        <w:spacing w:line="240" w:lineRule="auto"/>
        <w:rPr>
          <w:rFonts w:ascii="Arial" w:hAnsi="Arial" w:cs="Arial"/>
          <w:vanish/>
        </w:rPr>
      </w:pPr>
      <w:r w:rsidRPr="00044C8F">
        <w:rPr>
          <w:rFonts w:ascii="Arial" w:hAnsi="Arial" w:cs="Arial"/>
        </w:rPr>
        <w:t xml:space="preserve">Eenieder die bezwaar wil maken tegen de (voorlopige) gunningsbeslissing dient te handelen zoals voorgeschreven in paragraaf 3.6, ook indien de definitieve gunning/ het sluiten van het contract als gevolg van het Bibob-onderzoek pas enige tijd na het sluiten van de Alcateltermijn plaats zal vinden. </w:t>
      </w:r>
    </w:p>
    <w:p w14:paraId="45B50865" w14:textId="77777777" w:rsidR="00E2399D" w:rsidRPr="00044C8F" w:rsidRDefault="00E2399D" w:rsidP="00105798">
      <w:pPr>
        <w:spacing w:line="240" w:lineRule="auto"/>
        <w:rPr>
          <w:rFonts w:ascii="Arial" w:hAnsi="Arial" w:cs="Arial"/>
        </w:rPr>
      </w:pPr>
    </w:p>
    <w:p w14:paraId="3396B7F8" w14:textId="77777777" w:rsidR="004A3E5B" w:rsidRPr="00044C8F" w:rsidRDefault="00E2399D" w:rsidP="00105798">
      <w:pPr>
        <w:spacing w:line="240" w:lineRule="auto"/>
        <w:rPr>
          <w:rFonts w:ascii="Arial" w:hAnsi="Arial" w:cs="Arial"/>
        </w:rPr>
      </w:pPr>
      <w:r w:rsidRPr="00044C8F">
        <w:rPr>
          <w:rFonts w:ascii="Arial" w:hAnsi="Arial" w:cs="Arial"/>
        </w:rPr>
        <w:t>Indien de (voorlopige) gunningsbeslissing wordt ingetrokken of de optie tot het sluiten van de Wachtkamerovereenkomst wordt gelicht, zal met betrekking tot de (rechts)persoon met wie de provincie dan voornemens is een contract te sluiten, ook een Bibob-onderzoek worden uitgevoerd, op de wijze zoals hier vermeld.</w:t>
      </w:r>
    </w:p>
    <w:p w14:paraId="22ED0E41" w14:textId="44F2D9B4" w:rsidR="00975AE2" w:rsidRPr="00044C8F" w:rsidRDefault="00E2399D" w:rsidP="00105798">
      <w:pPr>
        <w:spacing w:line="240" w:lineRule="auto"/>
        <w:rPr>
          <w:rFonts w:ascii="Arial" w:hAnsi="Arial" w:cs="Arial"/>
        </w:rPr>
      </w:pPr>
      <w:r w:rsidRPr="00044C8F">
        <w:rPr>
          <w:rFonts w:ascii="Arial" w:hAnsi="Arial" w:cs="Arial"/>
        </w:rPr>
        <w:t xml:space="preserve"> </w:t>
      </w:r>
      <w:r w:rsidR="00975AE2" w:rsidRPr="00044C8F">
        <w:rPr>
          <w:rFonts w:ascii="Arial" w:hAnsi="Arial" w:cs="Arial"/>
        </w:rPr>
        <w:br w:type="page"/>
      </w:r>
    </w:p>
    <w:p w14:paraId="1B2BBF20" w14:textId="77777777" w:rsidR="00975AE2" w:rsidRPr="00044C8F" w:rsidRDefault="00975AE2" w:rsidP="00105798">
      <w:pPr>
        <w:pStyle w:val="Kop2"/>
        <w:ind w:left="567" w:hanging="567"/>
      </w:pPr>
      <w:bookmarkStart w:id="137" w:name="_Toc9425463"/>
      <w:bookmarkStart w:id="138" w:name="_Toc167358154"/>
      <w:r w:rsidRPr="00044C8F">
        <w:lastRenderedPageBreak/>
        <w:t>Checklist</w:t>
      </w:r>
      <w:bookmarkEnd w:id="137"/>
      <w:bookmarkEnd w:id="138"/>
    </w:p>
    <w:p w14:paraId="784FF31B" w14:textId="77777777" w:rsidR="00975AE2" w:rsidRPr="00044C8F" w:rsidRDefault="00975AE2" w:rsidP="00105798">
      <w:pPr>
        <w:spacing w:line="240" w:lineRule="auto"/>
        <w:rPr>
          <w:rFonts w:ascii="Arial" w:hAnsi="Arial" w:cs="Arial"/>
          <w:szCs w:val="18"/>
        </w:rPr>
      </w:pPr>
    </w:p>
    <w:p w14:paraId="2E2E53C3" w14:textId="77777777" w:rsidR="00975AE2" w:rsidRPr="00044C8F" w:rsidRDefault="00975AE2" w:rsidP="00105798">
      <w:pPr>
        <w:spacing w:line="240" w:lineRule="auto"/>
        <w:rPr>
          <w:rFonts w:ascii="Arial" w:hAnsi="Arial" w:cs="Arial"/>
          <w:szCs w:val="18"/>
        </w:rPr>
      </w:pPr>
      <w:r w:rsidRPr="00044C8F">
        <w:rPr>
          <w:rFonts w:ascii="Arial" w:hAnsi="Arial" w:cs="Arial"/>
          <w:szCs w:val="18"/>
        </w:rPr>
        <w:t xml:space="preserve">Hieronder treft u een checklist aan van alle documenten die u als Inschrijver dient over te leggen, welke formats u daarbij dient te hanteren en op welke wijze u uw Inschrijving dient samen te stellen. </w:t>
      </w:r>
    </w:p>
    <w:p w14:paraId="3499DB26" w14:textId="77777777" w:rsidR="00E47310" w:rsidRPr="00044C8F" w:rsidRDefault="00E47310" w:rsidP="00105798">
      <w:pPr>
        <w:spacing w:line="240" w:lineRule="auto"/>
        <w:rPr>
          <w:rFonts w:ascii="Arial" w:hAnsi="Arial" w:cs="Arial"/>
          <w:szCs w:val="18"/>
        </w:rPr>
      </w:pPr>
    </w:p>
    <w:tbl>
      <w:tblPr>
        <w:tblW w:w="0"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715"/>
        <w:gridCol w:w="2895"/>
        <w:gridCol w:w="2910"/>
      </w:tblGrid>
      <w:tr w:rsidR="00E47310" w:rsidRPr="00044C8F" w14:paraId="6375CDCC" w14:textId="77777777" w:rsidTr="00E47310">
        <w:trPr>
          <w:trHeight w:val="300"/>
        </w:trPr>
        <w:tc>
          <w:tcPr>
            <w:tcW w:w="8520" w:type="dxa"/>
            <w:gridSpan w:val="3"/>
            <w:tcBorders>
              <w:top w:val="single" w:sz="6" w:space="0" w:color="auto"/>
              <w:left w:val="single" w:sz="6" w:space="0" w:color="auto"/>
              <w:bottom w:val="single" w:sz="6" w:space="0" w:color="auto"/>
              <w:right w:val="single" w:sz="6" w:space="0" w:color="auto"/>
            </w:tcBorders>
            <w:shd w:val="clear" w:color="auto" w:fill="8DB3E2"/>
            <w:vAlign w:val="center"/>
            <w:hideMark/>
          </w:tcPr>
          <w:p w14:paraId="3EBFE9B6" w14:textId="08B88850"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b/>
                <w:bCs/>
                <w:spacing w:val="0"/>
                <w:szCs w:val="18"/>
                <w:lang w:eastAsia="en-GB"/>
              </w:rPr>
              <w:t>In de dienen bij Inschrijving</w:t>
            </w:r>
          </w:p>
        </w:tc>
      </w:tr>
      <w:tr w:rsidR="00E47310" w:rsidRPr="00044C8F" w14:paraId="60B5CE85"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964ED6B" w14:textId="1A913B9A"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i/>
                <w:iCs/>
                <w:spacing w:val="0"/>
                <w:szCs w:val="18"/>
                <w:lang w:eastAsia="en-GB"/>
              </w:rPr>
              <w:t>Omschrijving</w:t>
            </w:r>
          </w:p>
        </w:tc>
        <w:tc>
          <w:tcPr>
            <w:tcW w:w="289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FF4E155" w14:textId="2A520DC0"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i/>
                <w:iCs/>
                <w:spacing w:val="0"/>
                <w:szCs w:val="18"/>
                <w:lang w:eastAsia="en-GB"/>
              </w:rPr>
              <w:t>Over te leggen door:</w:t>
            </w:r>
          </w:p>
          <w:p w14:paraId="20757450" w14:textId="0DC4FEE4"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i/>
                <w:iCs/>
                <w:spacing w:val="0"/>
                <w:szCs w:val="18"/>
                <w:lang w:eastAsia="en-GB"/>
              </w:rPr>
              <w:t xml:space="preserve">(Inschrijver / </w:t>
            </w:r>
            <w:proofErr w:type="spellStart"/>
            <w:r w:rsidRPr="00044C8F">
              <w:rPr>
                <w:rFonts w:ascii="Arial" w:hAnsi="Arial" w:cs="Arial"/>
                <w:i/>
                <w:iCs/>
                <w:spacing w:val="0"/>
                <w:szCs w:val="18"/>
                <w:lang w:eastAsia="en-GB"/>
              </w:rPr>
              <w:t>combinanten</w:t>
            </w:r>
            <w:proofErr w:type="spellEnd"/>
            <w:r w:rsidRPr="00044C8F">
              <w:rPr>
                <w:rFonts w:ascii="Arial" w:hAnsi="Arial" w:cs="Arial"/>
                <w:i/>
                <w:iCs/>
                <w:spacing w:val="0"/>
                <w:szCs w:val="18"/>
                <w:lang w:eastAsia="en-GB"/>
              </w:rPr>
              <w:t xml:space="preserve"> / onderaannemers indien op </w:t>
            </w:r>
            <w:r w:rsidR="004A3E5B" w:rsidRPr="00044C8F">
              <w:rPr>
                <w:rFonts w:ascii="Arial" w:hAnsi="Arial" w:cs="Arial"/>
                <w:i/>
                <w:iCs/>
                <w:spacing w:val="0"/>
                <w:szCs w:val="18"/>
                <w:lang w:eastAsia="en-GB"/>
              </w:rPr>
              <w:t>betreffende onderaannemer(s)</w:t>
            </w:r>
            <w:r w:rsidRPr="00044C8F">
              <w:rPr>
                <w:rFonts w:ascii="Arial" w:hAnsi="Arial" w:cs="Arial"/>
                <w:i/>
                <w:iCs/>
                <w:spacing w:val="0"/>
                <w:szCs w:val="18"/>
                <w:lang w:eastAsia="en-GB"/>
              </w:rPr>
              <w:t xml:space="preserve"> een beroep op Derden wordt gedaan om te voldoen aan geschiktheidseisen)</w:t>
            </w:r>
          </w:p>
        </w:tc>
        <w:tc>
          <w:tcPr>
            <w:tcW w:w="291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4FBF368" w14:textId="28E64A6E"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i/>
                <w:iCs/>
                <w:spacing w:val="0"/>
                <w:szCs w:val="18"/>
                <w:lang w:eastAsia="en-GB"/>
              </w:rPr>
              <w:t>Format</w:t>
            </w:r>
          </w:p>
        </w:tc>
      </w:tr>
      <w:tr w:rsidR="00E47310" w:rsidRPr="00044C8F" w14:paraId="7EF4BE36"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39C0BA2E" w14:textId="50A8488E"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Uniform Europees Aanbestedingsdocument (UEA)</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31B345D6" w14:textId="4E6D81CC"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 xml:space="preserve">Inschrijver / alle </w:t>
            </w:r>
            <w:proofErr w:type="spellStart"/>
            <w:r w:rsidRPr="00044C8F">
              <w:rPr>
                <w:rFonts w:ascii="Arial" w:hAnsi="Arial" w:cs="Arial"/>
                <w:spacing w:val="0"/>
                <w:szCs w:val="18"/>
                <w:lang w:eastAsia="en-GB"/>
              </w:rPr>
              <w:t>combinanten</w:t>
            </w:r>
            <w:proofErr w:type="spellEnd"/>
            <w:r w:rsidRPr="00044C8F">
              <w:rPr>
                <w:rFonts w:ascii="Arial" w:hAnsi="Arial" w:cs="Arial"/>
                <w:spacing w:val="0"/>
                <w:szCs w:val="18"/>
                <w:lang w:eastAsia="en-GB"/>
              </w:rPr>
              <w:t xml:space="preserve"> / alle betreffende onderaannemers</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458AF563" w14:textId="25C222F9" w:rsidR="00E47310" w:rsidRPr="0064373C" w:rsidRDefault="00E47310" w:rsidP="00105798">
            <w:pPr>
              <w:spacing w:line="240" w:lineRule="auto"/>
              <w:textAlignment w:val="baseline"/>
              <w:rPr>
                <w:rFonts w:ascii="Segoe UI" w:hAnsi="Segoe UI" w:cs="Segoe UI"/>
                <w:spacing w:val="0"/>
                <w:szCs w:val="18"/>
                <w:lang w:eastAsia="en-GB"/>
              </w:rPr>
            </w:pPr>
            <w:r w:rsidRPr="0064373C">
              <w:rPr>
                <w:rFonts w:ascii="Arial" w:hAnsi="Arial" w:cs="Arial"/>
                <w:spacing w:val="0"/>
                <w:szCs w:val="18"/>
                <w:u w:val="single"/>
                <w:lang w:eastAsia="en-GB"/>
              </w:rPr>
              <w:t>Let op</w:t>
            </w:r>
            <w:r w:rsidRPr="0064373C">
              <w:rPr>
                <w:rFonts w:ascii="Arial" w:hAnsi="Arial" w:cs="Arial"/>
                <w:spacing w:val="0"/>
                <w:szCs w:val="18"/>
                <w:lang w:eastAsia="en-GB"/>
              </w:rPr>
              <w:t xml:space="preserve">: door iedere deelnemer aan een Samenwerkingsverband (combinatie) dient </w:t>
            </w:r>
            <w:r w:rsidRPr="0064373C">
              <w:rPr>
                <w:rFonts w:ascii="Arial" w:hAnsi="Arial" w:cs="Arial"/>
                <w:b/>
                <w:bCs/>
                <w:spacing w:val="0"/>
                <w:szCs w:val="18"/>
                <w:lang w:eastAsia="en-GB"/>
              </w:rPr>
              <w:t xml:space="preserve">separaat </w:t>
            </w:r>
            <w:r w:rsidRPr="0064373C">
              <w:rPr>
                <w:rFonts w:ascii="Arial" w:hAnsi="Arial" w:cs="Arial"/>
                <w:spacing w:val="0"/>
                <w:szCs w:val="18"/>
                <w:lang w:eastAsia="en-GB"/>
              </w:rPr>
              <w:t xml:space="preserve">het </w:t>
            </w:r>
            <w:r w:rsidRPr="0064373C">
              <w:rPr>
                <w:rFonts w:ascii="Arial" w:hAnsi="Arial" w:cs="Arial"/>
                <w:b/>
                <w:bCs/>
                <w:spacing w:val="0"/>
                <w:szCs w:val="18"/>
                <w:lang w:eastAsia="en-GB"/>
              </w:rPr>
              <w:t>UEA</w:t>
            </w:r>
            <w:r w:rsidRPr="0064373C">
              <w:rPr>
                <w:rFonts w:ascii="Arial" w:hAnsi="Arial" w:cs="Arial"/>
                <w:spacing w:val="0"/>
                <w:szCs w:val="18"/>
                <w:lang w:eastAsia="en-GB"/>
              </w:rPr>
              <w:t xml:space="preserve"> te worden</w:t>
            </w:r>
            <w:r w:rsidRPr="0064373C">
              <w:rPr>
                <w:rFonts w:ascii="Arial" w:hAnsi="Arial" w:cs="Arial"/>
                <w:b/>
                <w:bCs/>
                <w:spacing w:val="0"/>
                <w:szCs w:val="18"/>
                <w:lang w:eastAsia="en-GB"/>
              </w:rPr>
              <w:t xml:space="preserve"> </w:t>
            </w:r>
            <w:r w:rsidRPr="0064373C">
              <w:rPr>
                <w:rFonts w:ascii="Arial" w:hAnsi="Arial" w:cs="Arial"/>
                <w:spacing w:val="0"/>
                <w:szCs w:val="18"/>
                <w:lang w:eastAsia="en-GB"/>
              </w:rPr>
              <w:t>ingediend.</w:t>
            </w:r>
          </w:p>
        </w:tc>
      </w:tr>
      <w:tr w:rsidR="00E47310" w:rsidRPr="00044C8F" w14:paraId="1AB889D2"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0E32295D" w14:textId="62F43F9C"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Uittreksel inschrijving nationale handelsregister</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35697F1F" w14:textId="7DCD777A"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 xml:space="preserve">Inschrijver / alle </w:t>
            </w:r>
            <w:proofErr w:type="spellStart"/>
            <w:r w:rsidRPr="00044C8F">
              <w:rPr>
                <w:rFonts w:ascii="Arial" w:hAnsi="Arial" w:cs="Arial"/>
                <w:spacing w:val="0"/>
                <w:szCs w:val="18"/>
                <w:lang w:eastAsia="en-GB"/>
              </w:rPr>
              <w:t>combinanten</w:t>
            </w:r>
            <w:proofErr w:type="spellEnd"/>
            <w:r w:rsidRPr="00044C8F">
              <w:rPr>
                <w:rFonts w:ascii="Arial" w:hAnsi="Arial" w:cs="Arial"/>
                <w:spacing w:val="0"/>
                <w:szCs w:val="18"/>
                <w:lang w:eastAsia="en-GB"/>
              </w:rPr>
              <w:t xml:space="preserve"> / alle betreffende onderaannemers</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2B3E93CB" w14:textId="23C46919" w:rsidR="00E47310" w:rsidRPr="0064373C" w:rsidRDefault="00E47310" w:rsidP="00105798">
            <w:pPr>
              <w:spacing w:line="240" w:lineRule="auto"/>
              <w:textAlignment w:val="baseline"/>
              <w:rPr>
                <w:rFonts w:ascii="Segoe UI" w:hAnsi="Segoe UI" w:cs="Segoe UI"/>
                <w:spacing w:val="0"/>
                <w:szCs w:val="18"/>
                <w:lang w:eastAsia="en-GB"/>
              </w:rPr>
            </w:pPr>
            <w:r w:rsidRPr="0064373C">
              <w:rPr>
                <w:rFonts w:ascii="Arial" w:hAnsi="Arial" w:cs="Arial"/>
                <w:spacing w:val="0"/>
                <w:szCs w:val="18"/>
                <w:u w:val="single"/>
                <w:lang w:eastAsia="en-GB"/>
              </w:rPr>
              <w:t>Let op:</w:t>
            </w:r>
            <w:r w:rsidRPr="0064373C">
              <w:rPr>
                <w:rFonts w:ascii="Arial" w:hAnsi="Arial" w:cs="Arial"/>
                <w:spacing w:val="0"/>
                <w:szCs w:val="18"/>
                <w:lang w:eastAsia="en-GB"/>
              </w:rPr>
              <w:t xml:space="preserve"> door iedere deelnemer aan het Samenwerkingsverband (combinatie) dient dit </w:t>
            </w:r>
            <w:r w:rsidRPr="0064373C">
              <w:rPr>
                <w:rFonts w:ascii="Arial" w:hAnsi="Arial" w:cs="Arial"/>
                <w:b/>
                <w:bCs/>
                <w:spacing w:val="0"/>
                <w:szCs w:val="18"/>
                <w:lang w:eastAsia="en-GB"/>
              </w:rPr>
              <w:t xml:space="preserve">separaat </w:t>
            </w:r>
            <w:r w:rsidRPr="0064373C">
              <w:rPr>
                <w:rFonts w:ascii="Arial" w:hAnsi="Arial" w:cs="Arial"/>
                <w:spacing w:val="0"/>
                <w:szCs w:val="18"/>
                <w:lang w:eastAsia="en-GB"/>
              </w:rPr>
              <w:t>te worden ingediend.</w:t>
            </w:r>
          </w:p>
        </w:tc>
      </w:tr>
      <w:tr w:rsidR="00E47310" w:rsidRPr="00044C8F" w14:paraId="706A5B18"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348C042C" w14:textId="4F391D36"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Verklaring Russische betrokkenheid</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7A88DF60" w14:textId="5D227CC7"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Bijlage Verklaring Russische betrokkenheid invullen, eventueel rechtsgeldig ondertekenen en bijvoegen.</w:t>
            </w:r>
          </w:p>
          <w:p w14:paraId="6FEE6C72" w14:textId="0F19C82C" w:rsidR="00E47310" w:rsidRPr="00044C8F" w:rsidRDefault="00E47310" w:rsidP="00105798">
            <w:pPr>
              <w:spacing w:line="240" w:lineRule="auto"/>
              <w:textAlignment w:val="baseline"/>
              <w:rPr>
                <w:rFonts w:ascii="Segoe UI" w:hAnsi="Segoe UI" w:cs="Segoe UI"/>
                <w:spacing w:val="0"/>
                <w:szCs w:val="18"/>
                <w:lang w:eastAsia="en-GB"/>
              </w:rPr>
            </w:pPr>
          </w:p>
          <w:p w14:paraId="28C333F2" w14:textId="6B20E658"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u w:val="single"/>
                <w:lang w:eastAsia="en-GB"/>
              </w:rPr>
              <w:t>Let op:</w:t>
            </w:r>
            <w:r w:rsidRPr="00044C8F">
              <w:rPr>
                <w:rFonts w:ascii="Arial" w:hAnsi="Arial" w:cs="Arial"/>
                <w:spacing w:val="0"/>
                <w:szCs w:val="18"/>
                <w:lang w:eastAsia="en-GB"/>
              </w:rPr>
              <w:t xml:space="preserve"> door iedere deelnemer aan het Samenwerkingsverband (combinatie) dient dit </w:t>
            </w:r>
            <w:r w:rsidRPr="00044C8F">
              <w:rPr>
                <w:rFonts w:ascii="Arial" w:hAnsi="Arial" w:cs="Arial"/>
                <w:b/>
                <w:bCs/>
                <w:spacing w:val="0"/>
                <w:szCs w:val="18"/>
                <w:lang w:eastAsia="en-GB"/>
              </w:rPr>
              <w:t xml:space="preserve">separaat </w:t>
            </w:r>
            <w:r w:rsidRPr="00044C8F">
              <w:rPr>
                <w:rFonts w:ascii="Arial" w:hAnsi="Arial" w:cs="Arial"/>
                <w:spacing w:val="0"/>
                <w:szCs w:val="18"/>
                <w:lang w:eastAsia="en-GB"/>
              </w:rPr>
              <w:t>te worden ingediend.</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63AC9F5B" w14:textId="11A84D22" w:rsidR="00E47310" w:rsidRPr="0064373C" w:rsidRDefault="004A3E5B" w:rsidP="00105798">
            <w:pPr>
              <w:spacing w:line="240" w:lineRule="auto"/>
              <w:textAlignment w:val="baseline"/>
              <w:rPr>
                <w:rFonts w:ascii="Segoe UI" w:hAnsi="Segoe UI" w:cs="Segoe UI"/>
                <w:spacing w:val="0"/>
                <w:szCs w:val="18"/>
                <w:lang w:eastAsia="en-GB"/>
              </w:rPr>
            </w:pPr>
            <w:r w:rsidRPr="0064373C">
              <w:rPr>
                <w:rFonts w:ascii="Arial" w:hAnsi="Arial" w:cs="Arial"/>
                <w:spacing w:val="0"/>
                <w:szCs w:val="18"/>
                <w:lang w:eastAsia="en-GB"/>
              </w:rPr>
              <w:t>Zie Bijlage 7</w:t>
            </w:r>
            <w:r w:rsidR="00E47310" w:rsidRPr="0064373C">
              <w:rPr>
                <w:rFonts w:ascii="Arial" w:hAnsi="Arial" w:cs="Arial"/>
                <w:spacing w:val="0"/>
                <w:szCs w:val="18"/>
                <w:lang w:eastAsia="en-GB"/>
              </w:rPr>
              <w:t>.</w:t>
            </w:r>
          </w:p>
        </w:tc>
      </w:tr>
      <w:tr w:rsidR="00E47310" w:rsidRPr="00044C8F" w14:paraId="7ADFD04E"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3B359D48" w14:textId="6831BE2B"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Bedrijfsaansprakelijkheidsverzekering</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12DFACD9" w14:textId="57596FBB"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Inschrijver</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29F6C492" w14:textId="1D20394B" w:rsidR="00E47310" w:rsidRPr="0064373C" w:rsidRDefault="00E47310" w:rsidP="00105798">
            <w:pPr>
              <w:spacing w:line="240" w:lineRule="auto"/>
              <w:textAlignment w:val="baseline"/>
              <w:rPr>
                <w:rFonts w:ascii="Segoe UI" w:hAnsi="Segoe UI" w:cs="Segoe UI"/>
                <w:spacing w:val="0"/>
                <w:szCs w:val="18"/>
                <w:lang w:eastAsia="en-GB"/>
              </w:rPr>
            </w:pPr>
            <w:r w:rsidRPr="0064373C">
              <w:rPr>
                <w:rFonts w:ascii="Arial" w:hAnsi="Arial" w:cs="Arial"/>
                <w:spacing w:val="0"/>
                <w:szCs w:val="18"/>
                <w:lang w:eastAsia="en-GB"/>
              </w:rPr>
              <w:t>Kopie van geldige/lopende polis(sen) bijvoegen, alsmede (indien nodig) een bewijs van betaling van premies voor lopend verzekeringsjaar.</w:t>
            </w:r>
          </w:p>
        </w:tc>
      </w:tr>
      <w:tr w:rsidR="00E47310" w:rsidRPr="00044C8F" w14:paraId="3B1B507E"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7747342C" w14:textId="4F9A2B1B"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NEN-EN-ISO 9001:2015 'Kwaliteitsmanagementsystemen - Eisen' of gelijkwaardig</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01A9754C" w14:textId="334094D3"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Inschrijver / penvoerder Combinatie</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5D059B15" w14:textId="7842BC59" w:rsidR="00E47310" w:rsidRPr="0064373C" w:rsidRDefault="00E47310" w:rsidP="00105798">
            <w:pPr>
              <w:spacing w:line="240" w:lineRule="auto"/>
              <w:textAlignment w:val="baseline"/>
              <w:rPr>
                <w:rFonts w:ascii="Segoe UI" w:hAnsi="Segoe UI" w:cs="Segoe UI"/>
                <w:spacing w:val="0"/>
                <w:szCs w:val="18"/>
                <w:lang w:eastAsia="en-GB"/>
              </w:rPr>
            </w:pPr>
            <w:r w:rsidRPr="0064373C">
              <w:rPr>
                <w:rFonts w:ascii="Arial" w:hAnsi="Arial" w:cs="Arial"/>
                <w:spacing w:val="0"/>
                <w:szCs w:val="18"/>
                <w:lang w:eastAsia="en-GB"/>
              </w:rPr>
              <w:t>Afschrift certificaat of ander bewijs (zoals b.v. een kwaliteitshandboek indien “gelijkwaardig”).</w:t>
            </w:r>
          </w:p>
        </w:tc>
      </w:tr>
      <w:tr w:rsidR="0064373C" w:rsidRPr="00044C8F" w14:paraId="75B1F689"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tcPr>
          <w:p w14:paraId="0CCFCBAD" w14:textId="4AA70DD5" w:rsidR="0064373C" w:rsidRPr="00044C8F" w:rsidRDefault="0064373C" w:rsidP="00105798">
            <w:pPr>
              <w:spacing w:line="240" w:lineRule="auto"/>
              <w:textAlignment w:val="baseline"/>
              <w:rPr>
                <w:rFonts w:ascii="Arial" w:hAnsi="Arial" w:cs="Arial"/>
                <w:spacing w:val="0"/>
                <w:szCs w:val="18"/>
                <w:lang w:eastAsia="en-GB"/>
              </w:rPr>
            </w:pPr>
            <w:r>
              <w:rPr>
                <w:rFonts w:ascii="Arial" w:hAnsi="Arial" w:cs="Arial"/>
                <w:spacing w:val="0"/>
                <w:szCs w:val="18"/>
                <w:lang w:eastAsia="en-GB"/>
              </w:rPr>
              <w:t>CO2 Prestatieladder</w:t>
            </w:r>
          </w:p>
        </w:tc>
        <w:tc>
          <w:tcPr>
            <w:tcW w:w="2895" w:type="dxa"/>
            <w:tcBorders>
              <w:top w:val="single" w:sz="6" w:space="0" w:color="auto"/>
              <w:left w:val="single" w:sz="6" w:space="0" w:color="auto"/>
              <w:bottom w:val="single" w:sz="6" w:space="0" w:color="auto"/>
              <w:right w:val="single" w:sz="6" w:space="0" w:color="auto"/>
            </w:tcBorders>
            <w:shd w:val="clear" w:color="auto" w:fill="auto"/>
          </w:tcPr>
          <w:p w14:paraId="1AC55822" w14:textId="3BC7F8EF" w:rsidR="0064373C" w:rsidRPr="00044C8F" w:rsidRDefault="0064373C" w:rsidP="00105798">
            <w:pPr>
              <w:spacing w:line="240" w:lineRule="auto"/>
              <w:textAlignment w:val="baseline"/>
              <w:rPr>
                <w:rFonts w:ascii="Arial" w:hAnsi="Arial" w:cs="Arial"/>
                <w:spacing w:val="0"/>
                <w:szCs w:val="18"/>
                <w:lang w:eastAsia="en-GB"/>
              </w:rPr>
            </w:pPr>
            <w:r w:rsidRPr="00044C8F">
              <w:rPr>
                <w:rFonts w:ascii="Arial" w:hAnsi="Arial" w:cs="Arial"/>
                <w:spacing w:val="0"/>
                <w:szCs w:val="18"/>
                <w:lang w:eastAsia="en-GB"/>
              </w:rPr>
              <w:t>Inschrijver / penvoerder Combinatie</w:t>
            </w:r>
          </w:p>
        </w:tc>
        <w:tc>
          <w:tcPr>
            <w:tcW w:w="2910" w:type="dxa"/>
            <w:tcBorders>
              <w:top w:val="single" w:sz="6" w:space="0" w:color="auto"/>
              <w:left w:val="single" w:sz="6" w:space="0" w:color="auto"/>
              <w:bottom w:val="single" w:sz="6" w:space="0" w:color="auto"/>
              <w:right w:val="single" w:sz="6" w:space="0" w:color="auto"/>
            </w:tcBorders>
            <w:shd w:val="clear" w:color="auto" w:fill="auto"/>
          </w:tcPr>
          <w:p w14:paraId="1FD2D13E" w14:textId="5CCCFB48" w:rsidR="0064373C" w:rsidRPr="0064373C" w:rsidRDefault="0064373C" w:rsidP="00105798">
            <w:pPr>
              <w:spacing w:line="240" w:lineRule="auto"/>
              <w:textAlignment w:val="baseline"/>
              <w:rPr>
                <w:rFonts w:ascii="Arial" w:hAnsi="Arial" w:cs="Arial"/>
                <w:spacing w:val="0"/>
                <w:szCs w:val="18"/>
                <w:lang w:eastAsia="en-GB"/>
              </w:rPr>
            </w:pPr>
            <w:r w:rsidRPr="0064373C">
              <w:rPr>
                <w:rFonts w:ascii="Arial" w:hAnsi="Arial" w:cs="Arial"/>
                <w:spacing w:val="0"/>
                <w:szCs w:val="18"/>
                <w:lang w:eastAsia="en-GB"/>
              </w:rPr>
              <w:t>Afschrift certificaat.</w:t>
            </w:r>
          </w:p>
        </w:tc>
      </w:tr>
      <w:tr w:rsidR="00E47310" w:rsidRPr="00044C8F" w14:paraId="54C44CA7"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21EBCB3D" w14:textId="5CC91B2B"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Formulier referentieproject</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6DE0B85A" w14:textId="2A242B05"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Gezamenlijk</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610D42B0" w14:textId="5289DB5C" w:rsidR="00E47310" w:rsidRPr="0064373C" w:rsidRDefault="00E47310" w:rsidP="00105798">
            <w:pPr>
              <w:spacing w:line="240" w:lineRule="auto"/>
              <w:textAlignment w:val="baseline"/>
              <w:rPr>
                <w:rFonts w:ascii="Segoe UI" w:hAnsi="Segoe UI" w:cs="Segoe UI"/>
                <w:spacing w:val="0"/>
                <w:szCs w:val="18"/>
                <w:lang w:eastAsia="en-GB"/>
              </w:rPr>
            </w:pPr>
            <w:r w:rsidRPr="0064373C">
              <w:rPr>
                <w:rFonts w:ascii="Arial" w:hAnsi="Arial" w:cs="Arial"/>
                <w:color w:val="000000"/>
                <w:spacing w:val="0"/>
                <w:szCs w:val="18"/>
                <w:lang w:eastAsia="en-GB"/>
              </w:rPr>
              <w:t>Bijlage Format kerncompetenties per competentie invullen en bijvoegen.</w:t>
            </w:r>
          </w:p>
        </w:tc>
      </w:tr>
      <w:tr w:rsidR="00E47310" w:rsidRPr="00044C8F" w14:paraId="624EF3AB"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09BD8008" w14:textId="27115FE8"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Rechtsgeldige getekende tevredenheidsverklaring referenties</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45E572D2" w14:textId="1245469E"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Van betreffende onderneming</w:t>
            </w:r>
            <w:r w:rsidR="0064373C">
              <w:rPr>
                <w:rFonts w:ascii="Arial" w:hAnsi="Arial" w:cs="Arial"/>
                <w:spacing w:val="0"/>
                <w:szCs w:val="18"/>
                <w:lang w:eastAsia="en-GB"/>
              </w:rPr>
              <w:t>/referent</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0E72B9CF" w14:textId="0DB12CB8" w:rsidR="00E47310" w:rsidRPr="0064373C" w:rsidRDefault="00E47310" w:rsidP="00105798">
            <w:pPr>
              <w:spacing w:line="240" w:lineRule="auto"/>
              <w:textAlignment w:val="baseline"/>
              <w:rPr>
                <w:rFonts w:ascii="Segoe UI" w:hAnsi="Segoe UI" w:cs="Segoe UI"/>
                <w:spacing w:val="0"/>
                <w:szCs w:val="18"/>
                <w:lang w:eastAsia="en-GB"/>
              </w:rPr>
            </w:pPr>
            <w:r w:rsidRPr="0064373C">
              <w:rPr>
                <w:rFonts w:ascii="Arial" w:hAnsi="Arial" w:cs="Arial"/>
                <w:color w:val="000000"/>
                <w:spacing w:val="0"/>
                <w:szCs w:val="18"/>
                <w:lang w:eastAsia="en-GB"/>
              </w:rPr>
              <w:t>Zie ook Format kerncompetenties.</w:t>
            </w:r>
          </w:p>
        </w:tc>
      </w:tr>
      <w:tr w:rsidR="00E47310" w:rsidRPr="00044C8F" w14:paraId="7AC84174"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09E6CD2D" w14:textId="60990B17"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G1 Kwalitatieve gunningcriteria</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7659F9F5" w14:textId="6A4B59F4"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Inschrijver</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74D71833" w14:textId="68046050" w:rsidR="00E47310" w:rsidRPr="0064373C" w:rsidRDefault="00E47310" w:rsidP="00105798">
            <w:pPr>
              <w:spacing w:line="240" w:lineRule="auto"/>
              <w:textAlignment w:val="baseline"/>
              <w:rPr>
                <w:rFonts w:ascii="Segoe UI" w:hAnsi="Segoe UI" w:cs="Segoe UI"/>
                <w:spacing w:val="0"/>
                <w:szCs w:val="18"/>
                <w:lang w:eastAsia="en-GB"/>
              </w:rPr>
            </w:pPr>
            <w:r w:rsidRPr="0064373C">
              <w:rPr>
                <w:rFonts w:ascii="Arial" w:hAnsi="Arial" w:cs="Arial"/>
                <w:spacing w:val="0"/>
                <w:szCs w:val="18"/>
                <w:lang w:eastAsia="en-GB"/>
              </w:rPr>
              <w:t xml:space="preserve">Schriftelijke reactie per </w:t>
            </w:r>
            <w:proofErr w:type="spellStart"/>
            <w:r w:rsidRPr="0064373C">
              <w:rPr>
                <w:rFonts w:ascii="Arial" w:hAnsi="Arial" w:cs="Arial"/>
                <w:spacing w:val="0"/>
                <w:szCs w:val="18"/>
                <w:lang w:eastAsia="en-GB"/>
              </w:rPr>
              <w:t>subgunningscriterium</w:t>
            </w:r>
            <w:proofErr w:type="spellEnd"/>
            <w:r w:rsidR="00F1765F" w:rsidRPr="0064373C">
              <w:rPr>
                <w:rFonts w:ascii="Arial" w:hAnsi="Arial" w:cs="Arial"/>
                <w:spacing w:val="0"/>
                <w:szCs w:val="18"/>
                <w:lang w:eastAsia="en-GB"/>
              </w:rPr>
              <w:t>, al dan niet ondersteund door gevraagde/benoemde bescheiden</w:t>
            </w:r>
            <w:r w:rsidRPr="0064373C">
              <w:rPr>
                <w:rFonts w:ascii="Arial" w:hAnsi="Arial" w:cs="Arial"/>
                <w:spacing w:val="0"/>
                <w:szCs w:val="18"/>
                <w:lang w:eastAsia="en-GB"/>
              </w:rPr>
              <w:t xml:space="preserve"> conform vereisten en deze bijvoegen.</w:t>
            </w:r>
          </w:p>
        </w:tc>
      </w:tr>
      <w:tr w:rsidR="00E47310" w:rsidRPr="00044C8F" w14:paraId="7CFAA003" w14:textId="77777777" w:rsidTr="00E47310">
        <w:trPr>
          <w:trHeight w:val="300"/>
        </w:trPr>
        <w:tc>
          <w:tcPr>
            <w:tcW w:w="2715" w:type="dxa"/>
            <w:tcBorders>
              <w:top w:val="single" w:sz="6" w:space="0" w:color="auto"/>
              <w:left w:val="single" w:sz="6" w:space="0" w:color="auto"/>
              <w:bottom w:val="single" w:sz="6" w:space="0" w:color="auto"/>
              <w:right w:val="single" w:sz="6" w:space="0" w:color="auto"/>
            </w:tcBorders>
            <w:shd w:val="clear" w:color="auto" w:fill="auto"/>
            <w:hideMark/>
          </w:tcPr>
          <w:p w14:paraId="6F83F2C1" w14:textId="18547B86"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G2 Prijs</w:t>
            </w:r>
          </w:p>
        </w:tc>
        <w:tc>
          <w:tcPr>
            <w:tcW w:w="2895" w:type="dxa"/>
            <w:tcBorders>
              <w:top w:val="single" w:sz="6" w:space="0" w:color="auto"/>
              <w:left w:val="single" w:sz="6" w:space="0" w:color="auto"/>
              <w:bottom w:val="single" w:sz="6" w:space="0" w:color="auto"/>
              <w:right w:val="single" w:sz="6" w:space="0" w:color="auto"/>
            </w:tcBorders>
            <w:shd w:val="clear" w:color="auto" w:fill="auto"/>
            <w:hideMark/>
          </w:tcPr>
          <w:p w14:paraId="3404BA71" w14:textId="51F3FD97" w:rsidR="00E47310" w:rsidRPr="00044C8F" w:rsidRDefault="00E4731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Inschrijver</w:t>
            </w:r>
          </w:p>
        </w:tc>
        <w:tc>
          <w:tcPr>
            <w:tcW w:w="2910" w:type="dxa"/>
            <w:tcBorders>
              <w:top w:val="single" w:sz="6" w:space="0" w:color="auto"/>
              <w:left w:val="single" w:sz="6" w:space="0" w:color="auto"/>
              <w:bottom w:val="single" w:sz="6" w:space="0" w:color="auto"/>
              <w:right w:val="single" w:sz="6" w:space="0" w:color="auto"/>
            </w:tcBorders>
            <w:shd w:val="clear" w:color="auto" w:fill="auto"/>
            <w:hideMark/>
          </w:tcPr>
          <w:p w14:paraId="34716348" w14:textId="67C6D55B" w:rsidR="00E47310" w:rsidRPr="0064373C" w:rsidRDefault="00E47310" w:rsidP="00105798">
            <w:pPr>
              <w:spacing w:line="240" w:lineRule="auto"/>
              <w:textAlignment w:val="baseline"/>
              <w:rPr>
                <w:rFonts w:ascii="Segoe UI" w:hAnsi="Segoe UI" w:cs="Segoe UI"/>
                <w:spacing w:val="0"/>
                <w:szCs w:val="18"/>
                <w:lang w:eastAsia="en-GB"/>
              </w:rPr>
            </w:pPr>
            <w:r w:rsidRPr="0064373C">
              <w:rPr>
                <w:rFonts w:ascii="Arial" w:hAnsi="Arial" w:cs="Arial"/>
                <w:spacing w:val="0"/>
                <w:szCs w:val="18"/>
                <w:lang w:eastAsia="en-GB"/>
              </w:rPr>
              <w:t xml:space="preserve">Inschrijfbiljet (PDF) / Inschrijfstaat (PDF en </w:t>
            </w:r>
            <w:proofErr w:type="spellStart"/>
            <w:r w:rsidRPr="0064373C">
              <w:rPr>
                <w:rFonts w:ascii="Arial" w:hAnsi="Arial" w:cs="Arial"/>
                <w:spacing w:val="0"/>
                <w:szCs w:val="18"/>
                <w:lang w:eastAsia="en-GB"/>
              </w:rPr>
              <w:t>xls</w:t>
            </w:r>
            <w:proofErr w:type="spellEnd"/>
            <w:r w:rsidRPr="0064373C">
              <w:rPr>
                <w:rFonts w:ascii="Arial" w:hAnsi="Arial" w:cs="Arial"/>
                <w:spacing w:val="0"/>
                <w:szCs w:val="18"/>
                <w:lang w:eastAsia="en-GB"/>
              </w:rPr>
              <w:t>(x)), invullen, rechtsgeldig ondertekenen en invoegen.</w:t>
            </w:r>
          </w:p>
        </w:tc>
      </w:tr>
    </w:tbl>
    <w:p w14:paraId="42502A8B" w14:textId="77777777" w:rsidR="00975AE2" w:rsidRPr="00044C8F" w:rsidRDefault="00975AE2" w:rsidP="00105798">
      <w:pPr>
        <w:spacing w:line="240" w:lineRule="auto"/>
        <w:rPr>
          <w:rFonts w:ascii="Arial" w:hAnsi="Arial" w:cs="Arial"/>
          <w:szCs w:val="18"/>
        </w:rPr>
      </w:pPr>
    </w:p>
    <w:tbl>
      <w:tblPr>
        <w:tblW w:w="8534"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45"/>
        <w:gridCol w:w="4989"/>
      </w:tblGrid>
      <w:tr w:rsidR="00B713E0" w:rsidRPr="00044C8F" w14:paraId="3D57A451" w14:textId="77777777" w:rsidTr="004A3E5B">
        <w:trPr>
          <w:trHeight w:val="300"/>
        </w:trPr>
        <w:tc>
          <w:tcPr>
            <w:tcW w:w="8534" w:type="dxa"/>
            <w:gridSpan w:val="2"/>
            <w:tcBorders>
              <w:top w:val="single" w:sz="6" w:space="0" w:color="auto"/>
              <w:left w:val="single" w:sz="6" w:space="0" w:color="auto"/>
              <w:bottom w:val="single" w:sz="6" w:space="0" w:color="auto"/>
              <w:right w:val="single" w:sz="6" w:space="0" w:color="auto"/>
            </w:tcBorders>
            <w:shd w:val="clear" w:color="auto" w:fill="B8CCE4"/>
            <w:hideMark/>
          </w:tcPr>
          <w:p w14:paraId="2BA6E979" w14:textId="77777777" w:rsidR="00B713E0" w:rsidRPr="00044C8F" w:rsidRDefault="00B713E0" w:rsidP="00105798">
            <w:pPr>
              <w:spacing w:line="240" w:lineRule="auto"/>
              <w:textAlignment w:val="baseline"/>
              <w:rPr>
                <w:rFonts w:ascii="Segoe UI" w:hAnsi="Segoe UI" w:cs="Segoe UI"/>
                <w:spacing w:val="0"/>
                <w:szCs w:val="18"/>
                <w:lang w:eastAsia="en-GB"/>
              </w:rPr>
            </w:pPr>
            <w:r w:rsidRPr="00044C8F">
              <w:rPr>
                <w:rFonts w:ascii="Arial" w:hAnsi="Arial" w:cs="Arial"/>
                <w:b/>
                <w:bCs/>
                <w:spacing w:val="0"/>
                <w:szCs w:val="18"/>
                <w:lang w:eastAsia="en-GB"/>
              </w:rPr>
              <w:t>Aan te leveren na een verzoek daartoe door Opdrachtgever</w:t>
            </w:r>
            <w:r w:rsidRPr="00044C8F">
              <w:rPr>
                <w:rFonts w:ascii="Arial" w:hAnsi="Arial" w:cs="Arial"/>
                <w:spacing w:val="0"/>
                <w:szCs w:val="18"/>
                <w:lang w:eastAsia="en-GB"/>
              </w:rPr>
              <w:t> </w:t>
            </w:r>
          </w:p>
        </w:tc>
      </w:tr>
      <w:tr w:rsidR="00B713E0" w:rsidRPr="00044C8F" w14:paraId="4D983396" w14:textId="77777777" w:rsidTr="004A3E5B">
        <w:trPr>
          <w:trHeight w:val="300"/>
        </w:trPr>
        <w:tc>
          <w:tcPr>
            <w:tcW w:w="354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6479DB3" w14:textId="3AA2E42D" w:rsidR="00B713E0" w:rsidRPr="00044C8F" w:rsidRDefault="00B713E0" w:rsidP="00105798">
            <w:pPr>
              <w:spacing w:line="240" w:lineRule="auto"/>
              <w:textAlignment w:val="baseline"/>
              <w:rPr>
                <w:rFonts w:ascii="Segoe UI" w:hAnsi="Segoe UI" w:cs="Segoe UI"/>
                <w:spacing w:val="0"/>
                <w:szCs w:val="18"/>
                <w:lang w:eastAsia="en-GB"/>
              </w:rPr>
            </w:pPr>
            <w:r w:rsidRPr="00044C8F">
              <w:rPr>
                <w:rFonts w:ascii="Arial" w:hAnsi="Arial" w:cs="Arial"/>
                <w:i/>
                <w:iCs/>
                <w:spacing w:val="0"/>
                <w:szCs w:val="18"/>
                <w:lang w:eastAsia="en-GB"/>
              </w:rPr>
              <w:t>Omschrijving</w:t>
            </w:r>
          </w:p>
        </w:tc>
        <w:tc>
          <w:tcPr>
            <w:tcW w:w="4989"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6479D9E8" w14:textId="7421400B" w:rsidR="00B713E0" w:rsidRPr="00044C8F" w:rsidRDefault="00B713E0" w:rsidP="00105798">
            <w:pPr>
              <w:spacing w:line="240" w:lineRule="auto"/>
              <w:textAlignment w:val="baseline"/>
              <w:rPr>
                <w:rFonts w:ascii="Segoe UI" w:hAnsi="Segoe UI" w:cs="Segoe UI"/>
                <w:spacing w:val="0"/>
                <w:szCs w:val="18"/>
                <w:lang w:eastAsia="en-GB"/>
              </w:rPr>
            </w:pPr>
            <w:r w:rsidRPr="00044C8F">
              <w:rPr>
                <w:rFonts w:ascii="Arial" w:hAnsi="Arial" w:cs="Arial"/>
                <w:i/>
                <w:iCs/>
                <w:spacing w:val="0"/>
                <w:szCs w:val="18"/>
                <w:lang w:eastAsia="en-GB"/>
              </w:rPr>
              <w:t>Over te leggen door:</w:t>
            </w:r>
          </w:p>
          <w:p w14:paraId="31A9791E" w14:textId="676BDA5F" w:rsidR="00B713E0" w:rsidRPr="00044C8F" w:rsidRDefault="00B713E0" w:rsidP="00105798">
            <w:pPr>
              <w:spacing w:line="240" w:lineRule="auto"/>
              <w:textAlignment w:val="baseline"/>
              <w:rPr>
                <w:rFonts w:ascii="Segoe UI" w:hAnsi="Segoe UI" w:cs="Segoe UI"/>
                <w:spacing w:val="0"/>
                <w:szCs w:val="18"/>
                <w:lang w:eastAsia="en-GB"/>
              </w:rPr>
            </w:pPr>
            <w:r w:rsidRPr="00044C8F">
              <w:rPr>
                <w:rFonts w:ascii="Arial" w:hAnsi="Arial" w:cs="Arial"/>
                <w:i/>
                <w:iCs/>
                <w:spacing w:val="0"/>
                <w:szCs w:val="18"/>
                <w:lang w:eastAsia="en-GB"/>
              </w:rPr>
              <w:t xml:space="preserve">(Inschrijver / </w:t>
            </w:r>
            <w:proofErr w:type="spellStart"/>
            <w:r w:rsidRPr="00044C8F">
              <w:rPr>
                <w:rFonts w:ascii="Arial" w:hAnsi="Arial" w:cs="Arial"/>
                <w:i/>
                <w:iCs/>
                <w:spacing w:val="0"/>
                <w:szCs w:val="18"/>
                <w:lang w:eastAsia="en-GB"/>
              </w:rPr>
              <w:t>combinanten</w:t>
            </w:r>
            <w:proofErr w:type="spellEnd"/>
            <w:r w:rsidRPr="00044C8F">
              <w:rPr>
                <w:rFonts w:ascii="Arial" w:hAnsi="Arial" w:cs="Arial"/>
                <w:i/>
                <w:iCs/>
                <w:spacing w:val="0"/>
                <w:szCs w:val="18"/>
                <w:lang w:eastAsia="en-GB"/>
              </w:rPr>
              <w:t xml:space="preserve"> / onderaannemers indien op </w:t>
            </w:r>
            <w:r w:rsidR="004A3E5B" w:rsidRPr="00044C8F">
              <w:rPr>
                <w:rFonts w:ascii="Arial" w:hAnsi="Arial" w:cs="Arial"/>
                <w:i/>
                <w:iCs/>
                <w:spacing w:val="0"/>
                <w:szCs w:val="18"/>
                <w:lang w:eastAsia="en-GB"/>
              </w:rPr>
              <w:t>betreffende onderaannemer(s)</w:t>
            </w:r>
            <w:r w:rsidRPr="00044C8F">
              <w:rPr>
                <w:rFonts w:ascii="Arial" w:hAnsi="Arial" w:cs="Arial"/>
                <w:i/>
                <w:iCs/>
                <w:spacing w:val="0"/>
                <w:szCs w:val="18"/>
                <w:lang w:eastAsia="en-GB"/>
              </w:rPr>
              <w:t xml:space="preserve"> een beroep op Derden wordt gedaan om te voldoen aan geschiktheidseisen)</w:t>
            </w:r>
          </w:p>
        </w:tc>
      </w:tr>
      <w:tr w:rsidR="00B713E0" w:rsidRPr="00044C8F" w14:paraId="46A01187" w14:textId="77777777" w:rsidTr="004A3E5B">
        <w:trPr>
          <w:trHeight w:val="300"/>
        </w:trPr>
        <w:tc>
          <w:tcPr>
            <w:tcW w:w="3545" w:type="dxa"/>
            <w:tcBorders>
              <w:top w:val="single" w:sz="6" w:space="0" w:color="auto"/>
              <w:left w:val="single" w:sz="6" w:space="0" w:color="auto"/>
              <w:bottom w:val="single" w:sz="6" w:space="0" w:color="auto"/>
              <w:right w:val="single" w:sz="6" w:space="0" w:color="auto"/>
            </w:tcBorders>
            <w:shd w:val="clear" w:color="auto" w:fill="auto"/>
            <w:hideMark/>
          </w:tcPr>
          <w:p w14:paraId="62FFEA77" w14:textId="161867B2" w:rsidR="00B713E0" w:rsidRPr="00044C8F" w:rsidRDefault="00B713E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Gedragsverklaring aanbesteden</w:t>
            </w:r>
          </w:p>
        </w:tc>
        <w:tc>
          <w:tcPr>
            <w:tcW w:w="4989" w:type="dxa"/>
            <w:tcBorders>
              <w:top w:val="single" w:sz="6" w:space="0" w:color="auto"/>
              <w:left w:val="single" w:sz="6" w:space="0" w:color="auto"/>
              <w:bottom w:val="single" w:sz="6" w:space="0" w:color="auto"/>
              <w:right w:val="single" w:sz="6" w:space="0" w:color="auto"/>
            </w:tcBorders>
            <w:shd w:val="clear" w:color="auto" w:fill="auto"/>
            <w:hideMark/>
          </w:tcPr>
          <w:p w14:paraId="0ED2C36E" w14:textId="7EDA0C5E" w:rsidR="00B713E0" w:rsidRPr="00044C8F" w:rsidRDefault="00B713E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 xml:space="preserve">Inschrijver / alle </w:t>
            </w:r>
            <w:proofErr w:type="spellStart"/>
            <w:r w:rsidRPr="00044C8F">
              <w:rPr>
                <w:rFonts w:ascii="Arial" w:hAnsi="Arial" w:cs="Arial"/>
                <w:spacing w:val="0"/>
                <w:szCs w:val="18"/>
                <w:lang w:eastAsia="en-GB"/>
              </w:rPr>
              <w:t>combinanten</w:t>
            </w:r>
            <w:proofErr w:type="spellEnd"/>
            <w:r w:rsidRPr="00044C8F">
              <w:rPr>
                <w:rFonts w:ascii="Arial" w:hAnsi="Arial" w:cs="Arial"/>
                <w:spacing w:val="0"/>
                <w:szCs w:val="18"/>
                <w:lang w:eastAsia="en-GB"/>
              </w:rPr>
              <w:t xml:space="preserve"> / alle betreffende onderaannemers</w:t>
            </w:r>
          </w:p>
        </w:tc>
      </w:tr>
      <w:tr w:rsidR="00B713E0" w:rsidRPr="00044C8F" w14:paraId="32C339CC" w14:textId="77777777" w:rsidTr="004A3E5B">
        <w:trPr>
          <w:trHeight w:val="300"/>
        </w:trPr>
        <w:tc>
          <w:tcPr>
            <w:tcW w:w="3545" w:type="dxa"/>
            <w:tcBorders>
              <w:top w:val="single" w:sz="6" w:space="0" w:color="auto"/>
              <w:left w:val="single" w:sz="6" w:space="0" w:color="auto"/>
              <w:bottom w:val="single" w:sz="6" w:space="0" w:color="auto"/>
              <w:right w:val="single" w:sz="6" w:space="0" w:color="auto"/>
            </w:tcBorders>
            <w:shd w:val="clear" w:color="auto" w:fill="auto"/>
            <w:hideMark/>
          </w:tcPr>
          <w:p w14:paraId="05CD3539" w14:textId="414EC6DE" w:rsidR="00B713E0" w:rsidRPr="00044C8F" w:rsidRDefault="00B713E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Verklaring belasting en sociale premies</w:t>
            </w:r>
          </w:p>
        </w:tc>
        <w:tc>
          <w:tcPr>
            <w:tcW w:w="4989" w:type="dxa"/>
            <w:tcBorders>
              <w:top w:val="single" w:sz="6" w:space="0" w:color="auto"/>
              <w:left w:val="single" w:sz="6" w:space="0" w:color="auto"/>
              <w:bottom w:val="single" w:sz="6" w:space="0" w:color="auto"/>
              <w:right w:val="single" w:sz="6" w:space="0" w:color="auto"/>
            </w:tcBorders>
            <w:shd w:val="clear" w:color="auto" w:fill="auto"/>
            <w:hideMark/>
          </w:tcPr>
          <w:p w14:paraId="2C7F82A2" w14:textId="06301D20" w:rsidR="00B713E0" w:rsidRPr="00044C8F" w:rsidRDefault="00B713E0" w:rsidP="00105798">
            <w:pPr>
              <w:spacing w:line="240" w:lineRule="auto"/>
              <w:textAlignment w:val="baseline"/>
              <w:rPr>
                <w:rFonts w:ascii="Segoe UI" w:hAnsi="Segoe UI" w:cs="Segoe UI"/>
                <w:spacing w:val="0"/>
                <w:szCs w:val="18"/>
                <w:lang w:eastAsia="en-GB"/>
              </w:rPr>
            </w:pPr>
            <w:r w:rsidRPr="00044C8F">
              <w:rPr>
                <w:rFonts w:ascii="Arial" w:hAnsi="Arial" w:cs="Arial"/>
                <w:spacing w:val="0"/>
                <w:szCs w:val="18"/>
                <w:lang w:eastAsia="en-GB"/>
              </w:rPr>
              <w:t xml:space="preserve">Inschrijver / alle </w:t>
            </w:r>
            <w:proofErr w:type="spellStart"/>
            <w:r w:rsidRPr="00044C8F">
              <w:rPr>
                <w:rFonts w:ascii="Arial" w:hAnsi="Arial" w:cs="Arial"/>
                <w:spacing w:val="0"/>
                <w:szCs w:val="18"/>
                <w:lang w:eastAsia="en-GB"/>
              </w:rPr>
              <w:t>combinanten</w:t>
            </w:r>
            <w:proofErr w:type="spellEnd"/>
          </w:p>
        </w:tc>
      </w:tr>
    </w:tbl>
    <w:p w14:paraId="6DA8FC6B" w14:textId="77777777" w:rsidR="00975AE2" w:rsidRPr="00044C8F" w:rsidRDefault="00975AE2" w:rsidP="00105798">
      <w:pPr>
        <w:spacing w:line="240" w:lineRule="auto"/>
        <w:rPr>
          <w:rFonts w:ascii="Arial" w:eastAsia="Calibri" w:hAnsi="Arial" w:cs="Arial"/>
          <w:spacing w:val="0"/>
          <w:szCs w:val="18"/>
          <w:lang w:eastAsia="en-US"/>
        </w:rPr>
      </w:pPr>
    </w:p>
    <w:p w14:paraId="358CA365" w14:textId="1E3D8A7E" w:rsidR="005E2711" w:rsidRPr="00044C8F" w:rsidRDefault="005E2711" w:rsidP="00105798">
      <w:pPr>
        <w:spacing w:line="240" w:lineRule="auto"/>
        <w:rPr>
          <w:rFonts w:ascii="Arial" w:hAnsi="Arial" w:cs="Arial"/>
          <w:b/>
          <w:bCs/>
          <w:spacing w:val="0"/>
          <w:sz w:val="22"/>
          <w:szCs w:val="22"/>
          <w:lang w:eastAsia="en-GB"/>
        </w:rPr>
      </w:pPr>
      <w:bookmarkStart w:id="139" w:name="_Toc12976887"/>
      <w:r w:rsidRPr="00044C8F">
        <w:rPr>
          <w:rFonts w:ascii="Arial" w:hAnsi="Arial" w:cs="Arial"/>
          <w:b/>
          <w:bCs/>
          <w:spacing w:val="0"/>
          <w:sz w:val="22"/>
          <w:szCs w:val="22"/>
          <w:lang w:eastAsia="en-GB"/>
        </w:rPr>
        <w:br w:type="page"/>
      </w:r>
    </w:p>
    <w:p w14:paraId="72220CBB" w14:textId="517B178A" w:rsidR="00BF4AC2" w:rsidRDefault="00E12C36" w:rsidP="00A43F37">
      <w:pPr>
        <w:pStyle w:val="Kop1"/>
        <w:numPr>
          <w:ilvl w:val="0"/>
          <w:numId w:val="0"/>
        </w:numPr>
        <w:rPr>
          <w:rFonts w:ascii="Arial" w:hAnsi="Arial" w:cs="Arial"/>
          <w:bCs/>
          <w:sz w:val="22"/>
          <w:szCs w:val="22"/>
          <w:lang w:eastAsia="en-GB"/>
        </w:rPr>
      </w:pPr>
      <w:bookmarkStart w:id="140" w:name="_Toc167358155"/>
      <w:r w:rsidRPr="00044C8F">
        <w:rPr>
          <w:rFonts w:ascii="Arial" w:hAnsi="Arial" w:cs="Arial"/>
          <w:bCs/>
          <w:sz w:val="22"/>
          <w:szCs w:val="22"/>
          <w:lang w:eastAsia="en-GB"/>
        </w:rPr>
        <w:lastRenderedPageBreak/>
        <w:t xml:space="preserve">Bijlage </w:t>
      </w:r>
      <w:r w:rsidR="00BF4AC2">
        <w:rPr>
          <w:rFonts w:ascii="Arial" w:hAnsi="Arial" w:cs="Arial"/>
          <w:bCs/>
          <w:sz w:val="22"/>
          <w:szCs w:val="22"/>
          <w:lang w:eastAsia="en-GB"/>
        </w:rPr>
        <w:t>1 Bestek</w:t>
      </w:r>
      <w:r w:rsidR="00301298">
        <w:rPr>
          <w:rFonts w:ascii="Arial" w:hAnsi="Arial" w:cs="Arial"/>
          <w:bCs/>
          <w:sz w:val="22"/>
          <w:szCs w:val="22"/>
          <w:lang w:eastAsia="en-GB"/>
        </w:rPr>
        <w:t xml:space="preserve"> met Bijlagen</w:t>
      </w:r>
      <w:bookmarkEnd w:id="140"/>
    </w:p>
    <w:p w14:paraId="4EB2BEDB" w14:textId="69141C51" w:rsidR="00BF4AC2" w:rsidRPr="00CA384B" w:rsidRDefault="00BF4AC2" w:rsidP="00BF4AC2">
      <w:pPr>
        <w:rPr>
          <w:rFonts w:ascii="Arial" w:hAnsi="Arial" w:cs="Arial"/>
          <w:lang w:eastAsia="en-GB"/>
        </w:rPr>
      </w:pPr>
      <w:r w:rsidRPr="00CA384B">
        <w:rPr>
          <w:rFonts w:ascii="Arial" w:hAnsi="Arial" w:cs="Arial"/>
          <w:lang w:eastAsia="en-GB"/>
        </w:rPr>
        <w:t>Separaat toegevoegd.</w:t>
      </w:r>
    </w:p>
    <w:p w14:paraId="4121A528" w14:textId="77777777" w:rsidR="00BF4AC2" w:rsidRDefault="00BF4AC2">
      <w:pPr>
        <w:spacing w:line="240" w:lineRule="auto"/>
        <w:rPr>
          <w:rFonts w:ascii="Arial" w:hAnsi="Arial" w:cs="Arial"/>
          <w:b/>
          <w:bCs/>
          <w:noProof/>
          <w:spacing w:val="0"/>
          <w:sz w:val="22"/>
          <w:szCs w:val="22"/>
          <w:lang w:eastAsia="en-GB"/>
        </w:rPr>
      </w:pPr>
      <w:r>
        <w:rPr>
          <w:rFonts w:ascii="Arial" w:hAnsi="Arial" w:cs="Arial"/>
          <w:bCs/>
          <w:sz w:val="22"/>
          <w:szCs w:val="22"/>
          <w:lang w:eastAsia="en-GB"/>
        </w:rPr>
        <w:br w:type="page"/>
      </w:r>
    </w:p>
    <w:p w14:paraId="3C7BD6BD" w14:textId="002E7F01" w:rsidR="00E12C36" w:rsidRPr="00044C8F" w:rsidRDefault="00BF4AC2" w:rsidP="00A43F37">
      <w:pPr>
        <w:pStyle w:val="Kop1"/>
        <w:numPr>
          <w:ilvl w:val="0"/>
          <w:numId w:val="0"/>
        </w:numPr>
        <w:rPr>
          <w:rFonts w:ascii="Segoe UI" w:hAnsi="Segoe UI" w:cs="Segoe UI"/>
          <w:b w:val="0"/>
          <w:bCs/>
          <w:szCs w:val="18"/>
          <w:lang w:eastAsia="en-GB"/>
        </w:rPr>
      </w:pPr>
      <w:bookmarkStart w:id="141" w:name="_Toc167358156"/>
      <w:r>
        <w:rPr>
          <w:rFonts w:ascii="Arial" w:hAnsi="Arial" w:cs="Arial"/>
          <w:bCs/>
          <w:sz w:val="22"/>
          <w:szCs w:val="22"/>
          <w:lang w:eastAsia="en-GB"/>
        </w:rPr>
        <w:lastRenderedPageBreak/>
        <w:t xml:space="preserve">Bijlage </w:t>
      </w:r>
      <w:r w:rsidR="00E12C36" w:rsidRPr="00044C8F">
        <w:rPr>
          <w:rFonts w:ascii="Arial" w:hAnsi="Arial" w:cs="Arial"/>
          <w:bCs/>
          <w:sz w:val="22"/>
          <w:szCs w:val="22"/>
          <w:lang w:eastAsia="en-GB"/>
        </w:rPr>
        <w:t>2 Wachtkamerovereenkomst</w:t>
      </w:r>
      <w:bookmarkEnd w:id="141"/>
    </w:p>
    <w:p w14:paraId="54DD29E1" w14:textId="77777777" w:rsidR="005E2711" w:rsidRPr="00044C8F" w:rsidRDefault="005E2711" w:rsidP="00105798">
      <w:pPr>
        <w:spacing w:line="240" w:lineRule="auto"/>
        <w:ind w:right="566"/>
        <w:rPr>
          <w:rFonts w:ascii="Arial" w:hAnsi="Arial" w:cs="Arial"/>
          <w:b/>
          <w:bCs/>
          <w:szCs w:val="18"/>
        </w:rPr>
      </w:pPr>
      <w:r w:rsidRPr="00044C8F">
        <w:rPr>
          <w:rFonts w:ascii="Arial" w:hAnsi="Arial" w:cs="Arial"/>
          <w:b/>
          <w:bCs/>
          <w:szCs w:val="18"/>
        </w:rPr>
        <w:t>Ondergetekenden:</w:t>
      </w:r>
    </w:p>
    <w:p w14:paraId="439C7B5F" w14:textId="77777777" w:rsidR="005E2711" w:rsidRPr="00044C8F" w:rsidRDefault="005E2711" w:rsidP="00105798">
      <w:pPr>
        <w:spacing w:line="240" w:lineRule="auto"/>
        <w:ind w:right="566"/>
        <w:rPr>
          <w:rFonts w:ascii="Arial" w:hAnsi="Arial" w:cs="Arial"/>
          <w:b/>
          <w:bCs/>
          <w:szCs w:val="18"/>
        </w:rPr>
      </w:pPr>
    </w:p>
    <w:p w14:paraId="24F5F8F6" w14:textId="2B869A8E" w:rsidR="006846EE" w:rsidRPr="004D0D87" w:rsidRDefault="006846EE" w:rsidP="00DB00CE">
      <w:pPr>
        <w:pStyle w:val="Lijstalinea"/>
        <w:numPr>
          <w:ilvl w:val="0"/>
          <w:numId w:val="46"/>
        </w:numPr>
        <w:rPr>
          <w:rFonts w:ascii="Arial" w:eastAsia="Times New Roman" w:hAnsi="Arial" w:cs="Arial"/>
          <w:spacing w:val="5"/>
          <w:sz w:val="18"/>
          <w:szCs w:val="18"/>
          <w:lang w:val="nl-NL" w:eastAsia="nl-NL"/>
        </w:rPr>
      </w:pPr>
      <w:r w:rsidRPr="004D0D87">
        <w:rPr>
          <w:rFonts w:ascii="Arial" w:eastAsia="Times New Roman" w:hAnsi="Arial" w:cs="Arial"/>
          <w:spacing w:val="5"/>
          <w:sz w:val="18"/>
          <w:szCs w:val="18"/>
          <w:lang w:val="nl-NL" w:eastAsia="nl-NL"/>
        </w:rPr>
        <w:t>Provincie Utrecht, Staatsbosbeheer en de gemeente De Ronde Venen (hierna gezamenlijk te noemen: Opdrachtgever)</w:t>
      </w:r>
    </w:p>
    <w:p w14:paraId="6535D529" w14:textId="31B6CA8C" w:rsidR="005E2711" w:rsidRPr="004D0D87" w:rsidRDefault="005E2711" w:rsidP="00A771B4">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p>
    <w:p w14:paraId="6261D053" w14:textId="1B825557" w:rsidR="00A771B4" w:rsidRPr="004D0D87" w:rsidRDefault="00A771B4" w:rsidP="00A771B4">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r w:rsidRPr="004D0D87">
        <w:rPr>
          <w:rFonts w:ascii="Arial" w:hAnsi="Arial" w:cs="Arial"/>
          <w:szCs w:val="18"/>
        </w:rPr>
        <w:t>namens dezen de Provincie Utrecht,</w:t>
      </w:r>
    </w:p>
    <w:p w14:paraId="58195BF4" w14:textId="255995CF" w:rsidR="00BF6D28" w:rsidRPr="004D0D87" w:rsidRDefault="00BF6D28" w:rsidP="006846EE">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14:paraId="32A1E97F" w14:textId="767FD429" w:rsidR="004D0D87" w:rsidRDefault="00795E00" w:rsidP="006846EE">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Pr>
          <w:rFonts w:ascii="Arial" w:hAnsi="Arial" w:cs="Arial"/>
          <w:szCs w:val="18"/>
        </w:rPr>
        <w:t>e</w:t>
      </w:r>
      <w:r w:rsidR="004D0D87">
        <w:rPr>
          <w:rFonts w:ascii="Arial" w:hAnsi="Arial" w:cs="Arial"/>
          <w:szCs w:val="18"/>
        </w:rPr>
        <w:t>n</w:t>
      </w:r>
    </w:p>
    <w:p w14:paraId="6B7D5791" w14:textId="77777777" w:rsidR="00BF6D28" w:rsidRPr="00044C8F" w:rsidRDefault="00BF6D28" w:rsidP="00105798">
      <w:pPr>
        <w:numPr>
          <w:ilvl w:val="12"/>
          <w:numId w:val="0"/>
        </w:numPr>
        <w:tabs>
          <w:tab w:val="left" w:pos="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p>
    <w:p w14:paraId="22732609" w14:textId="77777777" w:rsidR="005E2711" w:rsidRPr="00044C8F" w:rsidRDefault="005E2711" w:rsidP="00DB00CE">
      <w:pPr>
        <w:numPr>
          <w:ilvl w:val="0"/>
          <w:numId w:val="46"/>
        </w:num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right="566"/>
        <w:rPr>
          <w:rFonts w:ascii="Arial" w:hAnsi="Arial" w:cs="Arial"/>
          <w:szCs w:val="18"/>
        </w:rPr>
      </w:pPr>
      <w:r w:rsidRPr="00044C8F">
        <w:rPr>
          <w:rFonts w:ascii="Arial" w:hAnsi="Arial" w:cs="Arial"/>
          <w:szCs w:val="18"/>
        </w:rPr>
        <w:t>&lt;</w:t>
      </w:r>
      <w:r w:rsidRPr="00044C8F">
        <w:rPr>
          <w:rFonts w:ascii="Arial" w:hAnsi="Arial" w:cs="Arial"/>
          <w:szCs w:val="18"/>
          <w:highlight w:val="yellow"/>
        </w:rPr>
        <w:t>naam onderneming</w:t>
      </w:r>
      <w:r w:rsidRPr="00044C8F">
        <w:rPr>
          <w:rFonts w:ascii="Arial" w:hAnsi="Arial" w:cs="Arial"/>
          <w:szCs w:val="18"/>
        </w:rPr>
        <w:t>&gt;, gevestigd te &lt;</w:t>
      </w:r>
      <w:r w:rsidRPr="00044C8F">
        <w:rPr>
          <w:rFonts w:ascii="Arial" w:hAnsi="Arial" w:cs="Arial"/>
          <w:szCs w:val="18"/>
          <w:highlight w:val="yellow"/>
        </w:rPr>
        <w:t>plaatsnaam</w:t>
      </w:r>
      <w:r w:rsidRPr="00044C8F">
        <w:rPr>
          <w:rFonts w:ascii="Arial" w:hAnsi="Arial" w:cs="Arial"/>
          <w:szCs w:val="18"/>
        </w:rPr>
        <w:t xml:space="preserve">&gt; en ingeschreven in het handelsregister onder </w:t>
      </w:r>
      <w:proofErr w:type="spellStart"/>
      <w:r w:rsidRPr="00044C8F">
        <w:rPr>
          <w:rFonts w:ascii="Arial" w:hAnsi="Arial" w:cs="Arial"/>
          <w:szCs w:val="18"/>
        </w:rPr>
        <w:t>KvKnr</w:t>
      </w:r>
      <w:proofErr w:type="spellEnd"/>
      <w:r w:rsidRPr="00044C8F">
        <w:rPr>
          <w:rFonts w:ascii="Arial" w:hAnsi="Arial" w:cs="Arial"/>
          <w:szCs w:val="18"/>
        </w:rPr>
        <w:t>: &lt;</w:t>
      </w:r>
      <w:r w:rsidRPr="00044C8F">
        <w:rPr>
          <w:rFonts w:ascii="Arial" w:hAnsi="Arial" w:cs="Arial"/>
          <w:szCs w:val="18"/>
          <w:highlight w:val="yellow"/>
        </w:rPr>
        <w:t>nummer</w:t>
      </w:r>
      <w:r w:rsidRPr="00044C8F">
        <w:rPr>
          <w:rFonts w:ascii="Arial" w:hAnsi="Arial" w:cs="Arial"/>
          <w:szCs w:val="18"/>
        </w:rPr>
        <w:t>&gt; te dezen rechtsgeldig vertegenwoordigd door &lt;</w:t>
      </w:r>
      <w:r w:rsidRPr="00044C8F">
        <w:rPr>
          <w:rFonts w:ascii="Arial" w:hAnsi="Arial" w:cs="Arial"/>
          <w:szCs w:val="18"/>
          <w:highlight w:val="yellow"/>
        </w:rPr>
        <w:t>naam</w:t>
      </w:r>
      <w:r w:rsidRPr="00044C8F">
        <w:rPr>
          <w:rFonts w:ascii="Arial" w:hAnsi="Arial" w:cs="Arial"/>
          <w:szCs w:val="18"/>
        </w:rPr>
        <w:t xml:space="preserve">&gt; in de functie van </w:t>
      </w:r>
      <w:r w:rsidRPr="00044C8F">
        <w:rPr>
          <w:rFonts w:ascii="Arial" w:hAnsi="Arial" w:cs="Arial"/>
          <w:szCs w:val="18"/>
          <w:highlight w:val="yellow"/>
        </w:rPr>
        <w:t>&lt;………………….&gt;,</w:t>
      </w:r>
      <w:r w:rsidRPr="00044C8F">
        <w:rPr>
          <w:rFonts w:ascii="Arial" w:hAnsi="Arial" w:cs="Arial"/>
          <w:szCs w:val="18"/>
        </w:rPr>
        <w:br/>
      </w:r>
    </w:p>
    <w:p w14:paraId="3686E6BC" w14:textId="04E4E75D" w:rsidR="005E2711" w:rsidRPr="00044C8F" w:rsidRDefault="005E2711" w:rsidP="00105798">
      <w:pPr>
        <w:tabs>
          <w:tab w:val="left" w:pos="0"/>
          <w:tab w:val="left" w:pos="360"/>
          <w:tab w:val="left" w:pos="566"/>
          <w:tab w:val="left" w:pos="1132"/>
          <w:tab w:val="left" w:pos="1698"/>
          <w:tab w:val="left" w:pos="2264"/>
          <w:tab w:val="left" w:pos="2830"/>
          <w:tab w:val="left" w:pos="3396"/>
          <w:tab w:val="left" w:pos="3962"/>
          <w:tab w:val="left" w:pos="4528"/>
          <w:tab w:val="left" w:pos="5094"/>
          <w:tab w:val="left" w:pos="5660"/>
          <w:tab w:val="left" w:pos="6226"/>
          <w:tab w:val="left" w:pos="6792"/>
          <w:tab w:val="left" w:pos="7358"/>
          <w:tab w:val="left" w:pos="7924"/>
          <w:tab w:val="left" w:pos="8490"/>
          <w:tab w:val="left" w:pos="9056"/>
        </w:tabs>
        <w:spacing w:line="240" w:lineRule="auto"/>
        <w:ind w:left="360" w:right="566"/>
        <w:rPr>
          <w:rFonts w:ascii="Arial" w:hAnsi="Arial" w:cs="Arial"/>
          <w:szCs w:val="18"/>
        </w:rPr>
      </w:pPr>
      <w:r w:rsidRPr="00044C8F">
        <w:rPr>
          <w:rFonts w:ascii="Arial" w:hAnsi="Arial" w:cs="Arial"/>
          <w:szCs w:val="18"/>
        </w:rPr>
        <w:t>hierna verder te noemen: Leverancier,</w:t>
      </w:r>
    </w:p>
    <w:p w14:paraId="704E8E5D" w14:textId="77777777" w:rsidR="005E2711" w:rsidRPr="00044C8F" w:rsidRDefault="005E2711" w:rsidP="00105798">
      <w:pPr>
        <w:spacing w:line="240" w:lineRule="auto"/>
        <w:rPr>
          <w:rFonts w:ascii="Arial" w:hAnsi="Arial" w:cs="Arial"/>
          <w:szCs w:val="18"/>
        </w:rPr>
      </w:pPr>
    </w:p>
    <w:p w14:paraId="10B87E59" w14:textId="77777777" w:rsidR="005E2711" w:rsidRPr="00044C8F" w:rsidRDefault="005E2711" w:rsidP="00105798">
      <w:pPr>
        <w:spacing w:line="240" w:lineRule="auto"/>
        <w:ind w:right="566"/>
        <w:rPr>
          <w:rFonts w:ascii="Arial" w:hAnsi="Arial" w:cs="Arial"/>
          <w:b/>
          <w:sz w:val="24"/>
          <w:szCs w:val="18"/>
        </w:rPr>
      </w:pPr>
      <w:r w:rsidRPr="00044C8F">
        <w:rPr>
          <w:rFonts w:ascii="Arial" w:hAnsi="Arial" w:cs="Arial"/>
          <w:szCs w:val="18"/>
        </w:rPr>
        <w:t xml:space="preserve">hierna gezamenlijk te noemen </w:t>
      </w:r>
      <w:r w:rsidRPr="00044C8F">
        <w:rPr>
          <w:rFonts w:ascii="Arial" w:hAnsi="Arial" w:cs="Arial"/>
          <w:b/>
          <w:szCs w:val="18"/>
        </w:rPr>
        <w:t>Partijen</w:t>
      </w:r>
      <w:r w:rsidRPr="00044C8F">
        <w:rPr>
          <w:rFonts w:ascii="Arial" w:hAnsi="Arial" w:cs="Arial"/>
          <w:b/>
          <w:sz w:val="24"/>
          <w:szCs w:val="18"/>
        </w:rPr>
        <w:t xml:space="preserve">; </w:t>
      </w:r>
    </w:p>
    <w:p w14:paraId="10D3D9DA" w14:textId="77777777" w:rsidR="005E2711" w:rsidRPr="00044C8F" w:rsidRDefault="005E2711" w:rsidP="00105798">
      <w:pPr>
        <w:spacing w:line="240" w:lineRule="auto"/>
        <w:rPr>
          <w:rFonts w:ascii="Arial" w:hAnsi="Arial" w:cs="Arial"/>
          <w:bCs/>
          <w:szCs w:val="18"/>
        </w:rPr>
      </w:pPr>
    </w:p>
    <w:p w14:paraId="2A59388B" w14:textId="77777777" w:rsidR="005E2711" w:rsidRPr="00044C8F" w:rsidRDefault="005E2711" w:rsidP="00105798">
      <w:pPr>
        <w:spacing w:line="240" w:lineRule="auto"/>
        <w:ind w:right="566"/>
        <w:rPr>
          <w:rFonts w:ascii="Arial" w:hAnsi="Arial" w:cs="Arial"/>
          <w:b/>
          <w:bCs/>
          <w:szCs w:val="18"/>
        </w:rPr>
      </w:pPr>
      <w:r w:rsidRPr="00044C8F">
        <w:rPr>
          <w:rFonts w:ascii="Arial" w:hAnsi="Arial" w:cs="Arial"/>
          <w:b/>
          <w:bCs/>
          <w:szCs w:val="18"/>
        </w:rPr>
        <w:t>Nemen in aanmerking dat:</w:t>
      </w:r>
    </w:p>
    <w:p w14:paraId="3BDAF6C0" w14:textId="77777777" w:rsidR="005E2711" w:rsidRPr="00044C8F" w:rsidRDefault="005E2711" w:rsidP="00DB00CE">
      <w:pPr>
        <w:numPr>
          <w:ilvl w:val="0"/>
          <w:numId w:val="45"/>
        </w:numPr>
        <w:spacing w:line="240" w:lineRule="auto"/>
        <w:rPr>
          <w:rFonts w:ascii="Arial" w:hAnsi="Arial" w:cs="Arial"/>
          <w:szCs w:val="18"/>
        </w:rPr>
      </w:pPr>
      <w:r w:rsidRPr="00044C8F">
        <w:rPr>
          <w:rFonts w:ascii="Arial" w:hAnsi="Arial" w:cs="Arial"/>
          <w:szCs w:val="18"/>
        </w:rPr>
        <w:t>Opdrachtgever een Overeenkomst voor &lt;</w:t>
      </w:r>
      <w:r w:rsidRPr="00044C8F">
        <w:rPr>
          <w:rFonts w:ascii="Arial" w:hAnsi="Arial" w:cs="Arial"/>
          <w:szCs w:val="18"/>
          <w:highlight w:val="yellow"/>
        </w:rPr>
        <w:t>korte omschrijving</w:t>
      </w:r>
      <w:r w:rsidRPr="00044C8F">
        <w:rPr>
          <w:rFonts w:ascii="Arial" w:hAnsi="Arial" w:cs="Arial"/>
          <w:szCs w:val="18"/>
        </w:rPr>
        <w:t>&gt; heeft willen sluiten met één leverancier.</w:t>
      </w:r>
    </w:p>
    <w:p w14:paraId="5A38FDD0" w14:textId="77777777" w:rsidR="005E2711" w:rsidRPr="00044C8F" w:rsidRDefault="005E2711" w:rsidP="00DB00CE">
      <w:pPr>
        <w:numPr>
          <w:ilvl w:val="0"/>
          <w:numId w:val="45"/>
        </w:numPr>
        <w:spacing w:line="240" w:lineRule="auto"/>
        <w:rPr>
          <w:rFonts w:ascii="Arial" w:hAnsi="Arial" w:cs="Arial"/>
          <w:szCs w:val="18"/>
        </w:rPr>
      </w:pPr>
      <w:r w:rsidRPr="00044C8F">
        <w:rPr>
          <w:rFonts w:ascii="Arial" w:hAnsi="Arial" w:cs="Arial"/>
          <w:szCs w:val="18"/>
        </w:rPr>
        <w:t>Opdrachtgever hiertoe een Europese aanbesteding heeft uitgeschreven;</w:t>
      </w:r>
    </w:p>
    <w:p w14:paraId="576DFB23" w14:textId="77777777" w:rsidR="005E2711" w:rsidRPr="00044C8F" w:rsidRDefault="005E2711" w:rsidP="00DB00CE">
      <w:pPr>
        <w:numPr>
          <w:ilvl w:val="0"/>
          <w:numId w:val="45"/>
        </w:numPr>
        <w:spacing w:line="240" w:lineRule="auto"/>
        <w:rPr>
          <w:rFonts w:ascii="Arial" w:hAnsi="Arial" w:cs="Arial"/>
          <w:szCs w:val="18"/>
        </w:rPr>
      </w:pPr>
      <w:r w:rsidRPr="00044C8F">
        <w:rPr>
          <w:rFonts w:ascii="Arial" w:hAnsi="Arial" w:cs="Arial"/>
          <w:szCs w:val="18"/>
        </w:rPr>
        <w:t>Leverancier op grond van zijn Inschrijving als &lt;</w:t>
      </w:r>
      <w:r w:rsidRPr="00044C8F">
        <w:rPr>
          <w:rFonts w:ascii="Arial" w:hAnsi="Arial" w:cs="Arial"/>
          <w:szCs w:val="18"/>
          <w:highlight w:val="yellow"/>
        </w:rPr>
        <w:t>nummer</w:t>
      </w:r>
      <w:r w:rsidRPr="00044C8F">
        <w:rPr>
          <w:rFonts w:ascii="Arial" w:hAnsi="Arial" w:cs="Arial"/>
          <w:szCs w:val="18"/>
        </w:rPr>
        <w:t>&gt; in rang is geëindigd;</w:t>
      </w:r>
    </w:p>
    <w:p w14:paraId="3148611B" w14:textId="77777777" w:rsidR="005E2711" w:rsidRPr="00044C8F" w:rsidRDefault="005E2711" w:rsidP="00DB00CE">
      <w:pPr>
        <w:numPr>
          <w:ilvl w:val="0"/>
          <w:numId w:val="45"/>
        </w:numPr>
        <w:spacing w:line="240" w:lineRule="auto"/>
        <w:rPr>
          <w:rFonts w:ascii="Arial" w:hAnsi="Arial" w:cs="Arial"/>
          <w:szCs w:val="18"/>
        </w:rPr>
      </w:pPr>
      <w:r w:rsidRPr="00044C8F">
        <w:rPr>
          <w:rFonts w:ascii="Arial" w:hAnsi="Arial" w:cs="Arial"/>
          <w:szCs w:val="18"/>
        </w:rPr>
        <w:t>Opdrachtgever de Opdracht gegund heeft aan &lt;</w:t>
      </w:r>
      <w:r w:rsidRPr="00044C8F">
        <w:rPr>
          <w:rFonts w:ascii="Arial" w:hAnsi="Arial" w:cs="Arial"/>
          <w:szCs w:val="18"/>
          <w:highlight w:val="yellow"/>
        </w:rPr>
        <w:t>naam winnaar aanbesteding</w:t>
      </w:r>
      <w:r w:rsidRPr="00044C8F">
        <w:rPr>
          <w:rFonts w:ascii="Arial" w:hAnsi="Arial" w:cs="Arial"/>
          <w:szCs w:val="18"/>
        </w:rPr>
        <w:t>&gt; met ontbindende voorwaarden bij niet presteren. De ingangsdatum van de Overeenkomst is &lt;</w:t>
      </w:r>
      <w:r w:rsidRPr="00044C8F">
        <w:rPr>
          <w:rFonts w:ascii="Arial" w:hAnsi="Arial" w:cs="Arial"/>
          <w:szCs w:val="18"/>
          <w:highlight w:val="yellow"/>
        </w:rPr>
        <w:t>ingangsdatum</w:t>
      </w:r>
      <w:r w:rsidRPr="00044C8F">
        <w:rPr>
          <w:rFonts w:ascii="Arial" w:hAnsi="Arial" w:cs="Arial"/>
          <w:szCs w:val="18"/>
        </w:rPr>
        <w:t>&gt;.</w:t>
      </w:r>
    </w:p>
    <w:p w14:paraId="40C21828" w14:textId="77777777" w:rsidR="005E2711" w:rsidRPr="00044C8F" w:rsidRDefault="005E2711" w:rsidP="00DB00CE">
      <w:pPr>
        <w:numPr>
          <w:ilvl w:val="0"/>
          <w:numId w:val="45"/>
        </w:numPr>
        <w:spacing w:line="240" w:lineRule="auto"/>
        <w:rPr>
          <w:rFonts w:ascii="Arial" w:hAnsi="Arial" w:cs="Arial"/>
          <w:szCs w:val="18"/>
        </w:rPr>
      </w:pPr>
      <w:r w:rsidRPr="00044C8F">
        <w:rPr>
          <w:rFonts w:ascii="Arial" w:hAnsi="Arial" w:cs="Arial"/>
          <w:szCs w:val="18"/>
        </w:rPr>
        <w:t>Opdrachtgever voor het geval dat de situatie zich voordoet als omschreven in artikel 1, eerste lid, zich het recht voorbehoudt om, zonder tot een nieuwe aanbesteding genoodzaakt te zijn, de Opdracht uit te laten voeren door de partij die als &lt;</w:t>
      </w:r>
      <w:r w:rsidRPr="00044C8F">
        <w:rPr>
          <w:rFonts w:ascii="Arial" w:hAnsi="Arial" w:cs="Arial"/>
          <w:szCs w:val="18"/>
          <w:highlight w:val="yellow"/>
        </w:rPr>
        <w:t>nummer</w:t>
      </w:r>
      <w:r w:rsidRPr="00044C8F">
        <w:rPr>
          <w:rFonts w:ascii="Arial" w:hAnsi="Arial" w:cs="Arial"/>
          <w:szCs w:val="18"/>
        </w:rPr>
        <w:t>&gt; in rang is geëindigd (Leverancier).</w:t>
      </w:r>
    </w:p>
    <w:p w14:paraId="71259E14" w14:textId="77777777" w:rsidR="005E2711" w:rsidRPr="00044C8F" w:rsidRDefault="005E2711" w:rsidP="00DB00CE">
      <w:pPr>
        <w:numPr>
          <w:ilvl w:val="0"/>
          <w:numId w:val="45"/>
        </w:numPr>
        <w:spacing w:line="240" w:lineRule="auto"/>
        <w:rPr>
          <w:rFonts w:ascii="Arial" w:hAnsi="Arial" w:cs="Arial"/>
          <w:szCs w:val="18"/>
        </w:rPr>
      </w:pPr>
      <w:r w:rsidRPr="00044C8F">
        <w:rPr>
          <w:rFonts w:ascii="Arial" w:hAnsi="Arial" w:cs="Arial"/>
          <w:szCs w:val="18"/>
        </w:rPr>
        <w:t>Partijen tegen deze achtergrond onderhavige wachtkamerovereenkomst met elkaar aangaan, onder de navolgende voorwaarden en bedingen.</w:t>
      </w:r>
    </w:p>
    <w:p w14:paraId="4B2E6684" w14:textId="77777777" w:rsidR="005E2711" w:rsidRPr="00044C8F" w:rsidRDefault="005E2711" w:rsidP="00105798">
      <w:pPr>
        <w:spacing w:line="240" w:lineRule="auto"/>
        <w:ind w:left="340"/>
        <w:rPr>
          <w:rFonts w:ascii="Arial" w:hAnsi="Arial" w:cs="Arial"/>
          <w:szCs w:val="18"/>
        </w:rPr>
      </w:pPr>
    </w:p>
    <w:p w14:paraId="4E1FBC88" w14:textId="77777777" w:rsidR="005E2711" w:rsidRPr="00044C8F" w:rsidRDefault="005E2711" w:rsidP="00105798">
      <w:pPr>
        <w:spacing w:line="240" w:lineRule="auto"/>
        <w:rPr>
          <w:rFonts w:ascii="Arial" w:hAnsi="Arial" w:cs="Arial"/>
          <w:b/>
          <w:szCs w:val="18"/>
        </w:rPr>
      </w:pPr>
      <w:r w:rsidRPr="00044C8F">
        <w:rPr>
          <w:rFonts w:ascii="Arial" w:hAnsi="Arial" w:cs="Arial"/>
          <w:b/>
          <w:szCs w:val="18"/>
        </w:rPr>
        <w:t>Verklaren te zijn overeengekomen als volgt:</w:t>
      </w:r>
    </w:p>
    <w:p w14:paraId="32907A6F" w14:textId="77777777" w:rsidR="005E2711" w:rsidRPr="00044C8F" w:rsidRDefault="005E2711" w:rsidP="00105798">
      <w:pPr>
        <w:spacing w:line="240" w:lineRule="auto"/>
        <w:rPr>
          <w:rFonts w:ascii="Arial" w:hAnsi="Arial" w:cs="Arial"/>
          <w:b/>
          <w:szCs w:val="18"/>
        </w:rPr>
      </w:pPr>
    </w:p>
    <w:p w14:paraId="6BB5C3AC" w14:textId="77777777" w:rsidR="005E2711" w:rsidRPr="00044C8F" w:rsidRDefault="005E2711" w:rsidP="00105798">
      <w:pPr>
        <w:tabs>
          <w:tab w:val="left" w:pos="1134"/>
        </w:tabs>
        <w:spacing w:line="240" w:lineRule="auto"/>
        <w:rPr>
          <w:rFonts w:ascii="Arial" w:hAnsi="Arial" w:cs="Arial"/>
          <w:b/>
          <w:szCs w:val="18"/>
        </w:rPr>
      </w:pPr>
      <w:r w:rsidRPr="00044C8F">
        <w:rPr>
          <w:rFonts w:ascii="Arial" w:hAnsi="Arial" w:cs="Arial"/>
          <w:b/>
          <w:szCs w:val="18"/>
        </w:rPr>
        <w:t>Artikel 1</w:t>
      </w:r>
      <w:r w:rsidRPr="00044C8F">
        <w:rPr>
          <w:rFonts w:ascii="Arial" w:hAnsi="Arial" w:cs="Arial"/>
          <w:b/>
          <w:szCs w:val="18"/>
        </w:rPr>
        <w:tab/>
        <w:t>Inwerkingtreding</w:t>
      </w:r>
    </w:p>
    <w:p w14:paraId="37208509" w14:textId="77777777" w:rsidR="005E2711" w:rsidRPr="00044C8F" w:rsidRDefault="005E2711" w:rsidP="00DB00CE">
      <w:pPr>
        <w:numPr>
          <w:ilvl w:val="0"/>
          <w:numId w:val="47"/>
        </w:numPr>
        <w:tabs>
          <w:tab w:val="left" w:pos="426"/>
        </w:tabs>
        <w:spacing w:line="240" w:lineRule="auto"/>
        <w:ind w:left="426" w:hanging="426"/>
        <w:rPr>
          <w:rFonts w:ascii="Arial" w:eastAsia="Calibri" w:hAnsi="Arial" w:cs="Arial"/>
          <w:spacing w:val="0"/>
          <w:szCs w:val="18"/>
          <w:lang w:eastAsia="en-US"/>
        </w:rPr>
      </w:pPr>
      <w:r w:rsidRPr="00044C8F">
        <w:rPr>
          <w:rFonts w:ascii="Arial" w:eastAsia="Calibri" w:hAnsi="Arial" w:cs="Arial"/>
          <w:spacing w:val="0"/>
          <w:szCs w:val="18"/>
          <w:lang w:eastAsia="en-US"/>
        </w:rPr>
        <w:t>Opdrachtgever heeft het recht om de Overeenkomst met &lt;</w:t>
      </w:r>
      <w:r w:rsidRPr="00044C8F">
        <w:rPr>
          <w:rFonts w:ascii="Arial" w:eastAsia="Calibri" w:hAnsi="Arial" w:cs="Arial"/>
          <w:spacing w:val="0"/>
          <w:szCs w:val="18"/>
          <w:highlight w:val="yellow"/>
          <w:lang w:eastAsia="en-US"/>
        </w:rPr>
        <w:t>naam winnaar aanbesteding</w:t>
      </w:r>
      <w:r w:rsidRPr="00044C8F">
        <w:rPr>
          <w:rFonts w:ascii="Arial" w:eastAsia="Calibri" w:hAnsi="Arial" w:cs="Arial"/>
          <w:spacing w:val="0"/>
          <w:szCs w:val="18"/>
          <w:lang w:eastAsia="en-US"/>
        </w:rPr>
        <w:t>&gt; tussentijds te beëindigen in de gevallen beschreven - en onder de voorwaarden zoals opgenomen in de Overeenkomst.</w:t>
      </w:r>
    </w:p>
    <w:p w14:paraId="759C854E" w14:textId="1982C0C9" w:rsidR="005E2711" w:rsidRPr="00044C8F" w:rsidRDefault="005E2711" w:rsidP="00DB00CE">
      <w:pPr>
        <w:numPr>
          <w:ilvl w:val="0"/>
          <w:numId w:val="47"/>
        </w:numPr>
        <w:tabs>
          <w:tab w:val="left" w:pos="426"/>
        </w:tabs>
        <w:spacing w:line="240" w:lineRule="auto"/>
        <w:ind w:left="426" w:hanging="426"/>
        <w:rPr>
          <w:rFonts w:ascii="Arial" w:eastAsia="Calibri" w:hAnsi="Arial" w:cs="Arial"/>
          <w:spacing w:val="0"/>
          <w:szCs w:val="18"/>
          <w:lang w:eastAsia="en-US"/>
        </w:rPr>
      </w:pPr>
      <w:r w:rsidRPr="00044C8F">
        <w:rPr>
          <w:rFonts w:ascii="Arial" w:eastAsia="Calibri" w:hAnsi="Arial" w:cs="Arial"/>
          <w:spacing w:val="0"/>
          <w:szCs w:val="18"/>
          <w:lang w:eastAsia="en-US"/>
        </w:rPr>
        <w:t xml:space="preserve">Leverancier doet zijn Inschrijving gedurende de </w:t>
      </w:r>
      <w:r w:rsidRPr="00044C8F">
        <w:rPr>
          <w:rFonts w:ascii="Arial" w:eastAsia="Calibri" w:hAnsi="Arial" w:cs="Arial"/>
          <w:spacing w:val="0"/>
          <w:szCs w:val="18"/>
          <w:highlight w:val="magenta"/>
          <w:lang w:eastAsia="en-US"/>
        </w:rPr>
        <w:t xml:space="preserve">eerste </w:t>
      </w:r>
      <w:r w:rsidR="004A3E5B" w:rsidRPr="00044C8F">
        <w:rPr>
          <w:rFonts w:ascii="Arial" w:eastAsia="Calibri" w:hAnsi="Arial" w:cs="Arial"/>
          <w:spacing w:val="0"/>
          <w:szCs w:val="18"/>
          <w:highlight w:val="magenta"/>
          <w:lang w:eastAsia="en-US"/>
        </w:rPr>
        <w:t>6</w:t>
      </w:r>
      <w:r w:rsidRPr="00044C8F">
        <w:rPr>
          <w:rFonts w:ascii="Arial" w:eastAsia="Calibri" w:hAnsi="Arial" w:cs="Arial"/>
          <w:spacing w:val="0"/>
          <w:szCs w:val="18"/>
          <w:highlight w:val="magenta"/>
          <w:lang w:eastAsia="en-US"/>
        </w:rPr>
        <w:t xml:space="preserve"> maanden</w:t>
      </w:r>
      <w:r w:rsidRPr="00044C8F">
        <w:rPr>
          <w:rFonts w:ascii="Arial" w:eastAsia="Calibri" w:hAnsi="Arial" w:cs="Arial"/>
          <w:spacing w:val="0"/>
          <w:szCs w:val="18"/>
          <w:lang w:eastAsia="en-US"/>
        </w:rPr>
        <w:t xml:space="preserve"> na de ingangsdatum van de Overeenkomst gestand. De op grond van de Aanbestedingsstukken toegestane en overeengekomen indexering mag overeenkomstig het daarover bepaalde worden doorgevoerd.</w:t>
      </w:r>
    </w:p>
    <w:p w14:paraId="10B2F5C7" w14:textId="77777777" w:rsidR="005E2711" w:rsidRPr="00044C8F" w:rsidRDefault="005E2711" w:rsidP="00DB00CE">
      <w:pPr>
        <w:numPr>
          <w:ilvl w:val="0"/>
          <w:numId w:val="47"/>
        </w:numPr>
        <w:tabs>
          <w:tab w:val="left" w:pos="426"/>
        </w:tabs>
        <w:spacing w:line="240" w:lineRule="auto"/>
        <w:ind w:left="426" w:hanging="426"/>
        <w:rPr>
          <w:rFonts w:ascii="Arial" w:eastAsia="Calibri" w:hAnsi="Arial" w:cs="Arial"/>
          <w:spacing w:val="0"/>
          <w:szCs w:val="18"/>
          <w:lang w:eastAsia="en-US"/>
        </w:rPr>
      </w:pPr>
      <w:r w:rsidRPr="00044C8F">
        <w:rPr>
          <w:rFonts w:ascii="Arial" w:eastAsia="Calibri" w:hAnsi="Arial" w:cs="Arial"/>
          <w:spacing w:val="0"/>
          <w:szCs w:val="18"/>
          <w:lang w:eastAsia="en-US"/>
        </w:rPr>
        <w:t>Eventuele kostenstijgingen die niet uitdrukkelijk zijn genoemd in de Aanbestedingsstukken komen volledig voor rekening van Leverancier zonder enige vorm van compensatie.</w:t>
      </w:r>
    </w:p>
    <w:p w14:paraId="3C8B9142" w14:textId="77777777" w:rsidR="005E2711" w:rsidRPr="00044C8F" w:rsidRDefault="005E2711" w:rsidP="00DB00CE">
      <w:pPr>
        <w:numPr>
          <w:ilvl w:val="0"/>
          <w:numId w:val="47"/>
        </w:numPr>
        <w:tabs>
          <w:tab w:val="left" w:pos="426"/>
        </w:tabs>
        <w:spacing w:line="240" w:lineRule="auto"/>
        <w:ind w:left="426" w:hanging="426"/>
        <w:rPr>
          <w:rFonts w:ascii="Arial" w:eastAsia="Calibri" w:hAnsi="Arial" w:cs="Arial"/>
          <w:spacing w:val="0"/>
          <w:szCs w:val="18"/>
          <w:lang w:eastAsia="en-US"/>
        </w:rPr>
      </w:pPr>
      <w:r w:rsidRPr="00044C8F">
        <w:rPr>
          <w:rFonts w:ascii="Arial" w:eastAsia="Calibri" w:hAnsi="Arial" w:cs="Arial"/>
          <w:spacing w:val="0"/>
          <w:szCs w:val="18"/>
          <w:lang w:eastAsia="en-US"/>
        </w:rPr>
        <w:t>Leverancier is bereid om deze wachtkamerovereenkomst uit te voeren.</w:t>
      </w:r>
    </w:p>
    <w:p w14:paraId="51507322" w14:textId="77777777" w:rsidR="005E2711" w:rsidRPr="00044C8F" w:rsidRDefault="005E2711" w:rsidP="00DB00CE">
      <w:pPr>
        <w:numPr>
          <w:ilvl w:val="0"/>
          <w:numId w:val="47"/>
        </w:numPr>
        <w:spacing w:line="240" w:lineRule="auto"/>
        <w:ind w:left="426" w:hanging="426"/>
        <w:rPr>
          <w:rFonts w:ascii="Arial" w:eastAsia="Calibri" w:hAnsi="Arial" w:cs="Arial"/>
          <w:spacing w:val="0"/>
          <w:szCs w:val="18"/>
          <w:lang w:eastAsia="en-US"/>
        </w:rPr>
      </w:pPr>
      <w:r w:rsidRPr="00044C8F">
        <w:rPr>
          <w:rFonts w:ascii="Arial" w:eastAsia="Calibri" w:hAnsi="Arial" w:cs="Arial"/>
          <w:spacing w:val="0"/>
          <w:szCs w:val="18"/>
          <w:lang w:eastAsia="en-US"/>
        </w:rPr>
        <w:t>Indien er van de wachtkamerovereenkomst gebruik wordt gemaakt, wordt een nieuwe Overeenkomst opgesteld, gelijk aan de originele Overeenkomst, voor de resterende duur van de (oorspronkelijke) contractperiode.</w:t>
      </w:r>
    </w:p>
    <w:p w14:paraId="165DB73F" w14:textId="77777777" w:rsidR="005E2711" w:rsidRPr="00044C8F" w:rsidRDefault="005E2711" w:rsidP="00105798">
      <w:pPr>
        <w:tabs>
          <w:tab w:val="left" w:pos="1134"/>
        </w:tabs>
        <w:spacing w:line="240" w:lineRule="auto"/>
        <w:rPr>
          <w:rFonts w:ascii="Arial" w:hAnsi="Arial" w:cs="Arial"/>
          <w:b/>
          <w:szCs w:val="18"/>
        </w:rPr>
      </w:pPr>
    </w:p>
    <w:p w14:paraId="244BA1D6" w14:textId="77777777" w:rsidR="005E2711" w:rsidRPr="00044C8F" w:rsidRDefault="005E2711" w:rsidP="00105798">
      <w:pPr>
        <w:tabs>
          <w:tab w:val="left" w:pos="1134"/>
        </w:tabs>
        <w:spacing w:line="240" w:lineRule="auto"/>
        <w:rPr>
          <w:rFonts w:ascii="Arial" w:hAnsi="Arial" w:cs="Arial"/>
          <w:b/>
          <w:szCs w:val="18"/>
        </w:rPr>
      </w:pPr>
      <w:r w:rsidRPr="00044C8F">
        <w:rPr>
          <w:rFonts w:ascii="Arial" w:hAnsi="Arial" w:cs="Arial"/>
          <w:b/>
          <w:szCs w:val="18"/>
        </w:rPr>
        <w:t>Artikel 2</w:t>
      </w:r>
      <w:r w:rsidRPr="00044C8F">
        <w:rPr>
          <w:rFonts w:ascii="Arial" w:hAnsi="Arial" w:cs="Arial"/>
          <w:b/>
          <w:szCs w:val="18"/>
        </w:rPr>
        <w:tab/>
        <w:t>Geldigheidsduur Overeenkomst</w:t>
      </w:r>
    </w:p>
    <w:p w14:paraId="048C6031" w14:textId="14F57BC2" w:rsidR="005E2711" w:rsidRPr="00044C8F" w:rsidRDefault="005E2711" w:rsidP="00105798">
      <w:pPr>
        <w:tabs>
          <w:tab w:val="left" w:pos="426"/>
        </w:tabs>
        <w:spacing w:line="240" w:lineRule="auto"/>
        <w:ind w:left="420" w:hanging="420"/>
        <w:rPr>
          <w:rFonts w:ascii="Arial" w:hAnsi="Arial" w:cs="Arial"/>
          <w:szCs w:val="18"/>
        </w:rPr>
      </w:pPr>
      <w:r w:rsidRPr="00044C8F">
        <w:rPr>
          <w:rFonts w:ascii="Arial" w:hAnsi="Arial" w:cs="Arial"/>
          <w:szCs w:val="18"/>
        </w:rPr>
        <w:t>1.</w:t>
      </w:r>
      <w:r w:rsidRPr="00044C8F">
        <w:rPr>
          <w:rFonts w:ascii="Arial" w:hAnsi="Arial" w:cs="Arial"/>
          <w:szCs w:val="18"/>
        </w:rPr>
        <w:tab/>
        <w:t xml:space="preserve">Deze wachtkamerovereenkomst wordt aangegaan voor de duur van </w:t>
      </w:r>
      <w:r w:rsidR="00BF6D28">
        <w:rPr>
          <w:rFonts w:ascii="Arial" w:hAnsi="Arial" w:cs="Arial"/>
          <w:szCs w:val="18"/>
        </w:rPr>
        <w:t>6</w:t>
      </w:r>
      <w:r w:rsidRPr="00044C8F">
        <w:rPr>
          <w:rFonts w:ascii="Arial" w:hAnsi="Arial" w:cs="Arial"/>
          <w:szCs w:val="18"/>
        </w:rPr>
        <w:t xml:space="preserve"> maanden en gaat in op […</w:t>
      </w:r>
      <w:r w:rsidRPr="00044C8F">
        <w:rPr>
          <w:rFonts w:ascii="Arial" w:hAnsi="Arial" w:cs="Arial"/>
          <w:szCs w:val="18"/>
          <w:highlight w:val="yellow"/>
        </w:rPr>
        <w:t>startdatum Overeenkomst met de winnaar</w:t>
      </w:r>
      <w:r w:rsidRPr="00044C8F">
        <w:rPr>
          <w:rFonts w:ascii="Arial" w:hAnsi="Arial" w:cs="Arial"/>
          <w:szCs w:val="18"/>
        </w:rPr>
        <w:t>…].</w:t>
      </w:r>
    </w:p>
    <w:p w14:paraId="1852FC4A" w14:textId="77777777" w:rsidR="005E2711" w:rsidRPr="00044C8F" w:rsidRDefault="005E2711" w:rsidP="00105798">
      <w:pPr>
        <w:tabs>
          <w:tab w:val="left" w:pos="426"/>
        </w:tabs>
        <w:spacing w:line="240" w:lineRule="auto"/>
        <w:ind w:left="420" w:hanging="420"/>
        <w:rPr>
          <w:rFonts w:ascii="Arial" w:hAnsi="Arial" w:cs="Arial"/>
          <w:szCs w:val="18"/>
        </w:rPr>
      </w:pPr>
      <w:r w:rsidRPr="00044C8F">
        <w:rPr>
          <w:rFonts w:ascii="Arial" w:hAnsi="Arial" w:cs="Arial"/>
          <w:szCs w:val="18"/>
        </w:rPr>
        <w:t>2.</w:t>
      </w:r>
      <w:r w:rsidRPr="00044C8F">
        <w:rPr>
          <w:rFonts w:ascii="Arial" w:hAnsi="Arial" w:cs="Arial"/>
          <w:szCs w:val="18"/>
        </w:rPr>
        <w:tab/>
        <w:t>Deze wachtkamerovereenkomst eindigt van rechtswege na het verstrijken van de in het eerste lid genoemde periode zonder dat opzegging is vereist, tenzij Partijen overeenkomen dat de wachtkamerovereenkomst verlengd wordt.</w:t>
      </w:r>
    </w:p>
    <w:p w14:paraId="42A5571C" w14:textId="77777777" w:rsidR="005E2711" w:rsidRPr="00044C8F" w:rsidRDefault="005E2711" w:rsidP="00105798">
      <w:pPr>
        <w:tabs>
          <w:tab w:val="left" w:pos="1134"/>
        </w:tabs>
        <w:spacing w:line="240" w:lineRule="auto"/>
        <w:rPr>
          <w:rFonts w:ascii="Arial" w:hAnsi="Arial" w:cs="Arial"/>
          <w:szCs w:val="18"/>
        </w:rPr>
      </w:pPr>
    </w:p>
    <w:p w14:paraId="5C0B97CD" w14:textId="77777777" w:rsidR="005E2711" w:rsidRPr="00044C8F" w:rsidRDefault="005E2711" w:rsidP="00105798">
      <w:pPr>
        <w:tabs>
          <w:tab w:val="left" w:pos="1134"/>
        </w:tabs>
        <w:spacing w:line="240" w:lineRule="auto"/>
        <w:rPr>
          <w:rFonts w:ascii="Arial" w:hAnsi="Arial" w:cs="Arial"/>
          <w:b/>
          <w:szCs w:val="18"/>
        </w:rPr>
      </w:pPr>
      <w:r w:rsidRPr="00044C8F">
        <w:rPr>
          <w:rFonts w:ascii="Arial" w:hAnsi="Arial" w:cs="Arial"/>
          <w:b/>
          <w:szCs w:val="18"/>
        </w:rPr>
        <w:t xml:space="preserve">Artikel 3 </w:t>
      </w:r>
      <w:r w:rsidRPr="00044C8F">
        <w:rPr>
          <w:rFonts w:ascii="Arial" w:hAnsi="Arial" w:cs="Arial"/>
          <w:b/>
          <w:szCs w:val="18"/>
        </w:rPr>
        <w:tab/>
        <w:t>Communicatie</w:t>
      </w:r>
      <w:r w:rsidRPr="00044C8F">
        <w:rPr>
          <w:rFonts w:ascii="Arial" w:hAnsi="Arial" w:cs="Arial"/>
          <w:b/>
          <w:szCs w:val="18"/>
        </w:rPr>
        <w:tab/>
      </w:r>
    </w:p>
    <w:p w14:paraId="43CB6A04" w14:textId="77777777" w:rsidR="005E2711" w:rsidRPr="00044C8F" w:rsidRDefault="005E2711" w:rsidP="00105798">
      <w:pPr>
        <w:tabs>
          <w:tab w:val="left" w:pos="426"/>
        </w:tabs>
        <w:spacing w:line="240" w:lineRule="auto"/>
        <w:rPr>
          <w:rFonts w:ascii="Arial" w:hAnsi="Arial" w:cs="Arial"/>
          <w:szCs w:val="18"/>
        </w:rPr>
      </w:pPr>
      <w:r w:rsidRPr="00044C8F">
        <w:rPr>
          <w:rFonts w:ascii="Arial" w:hAnsi="Arial" w:cs="Arial"/>
          <w:szCs w:val="18"/>
        </w:rPr>
        <w:t>Opdrachtgever en Leverancier zullen een contactpersoon aanwijzen die tijdens de duur van deze Overeenkomst de contacten zullen onderhouden indien hiertoe aanleiding is.</w:t>
      </w:r>
    </w:p>
    <w:p w14:paraId="6DAEED6C" w14:textId="77777777" w:rsidR="005E2711" w:rsidRPr="00044C8F" w:rsidRDefault="005E2711" w:rsidP="00105798">
      <w:pPr>
        <w:tabs>
          <w:tab w:val="left" w:pos="1134"/>
        </w:tabs>
        <w:spacing w:line="240" w:lineRule="auto"/>
        <w:rPr>
          <w:rFonts w:ascii="Arial" w:hAnsi="Arial" w:cs="Arial"/>
          <w:szCs w:val="18"/>
        </w:rPr>
      </w:pPr>
    </w:p>
    <w:p w14:paraId="6AD73D7F" w14:textId="77777777" w:rsidR="005E2711" w:rsidRPr="00044C8F" w:rsidRDefault="005E2711" w:rsidP="00105798">
      <w:pPr>
        <w:tabs>
          <w:tab w:val="left" w:pos="1134"/>
        </w:tabs>
        <w:spacing w:line="240" w:lineRule="auto"/>
        <w:rPr>
          <w:rFonts w:ascii="Arial" w:hAnsi="Arial" w:cs="Arial"/>
          <w:szCs w:val="18"/>
        </w:rPr>
      </w:pPr>
      <w:r w:rsidRPr="00044C8F">
        <w:rPr>
          <w:rFonts w:ascii="Arial" w:hAnsi="Arial" w:cs="Arial"/>
          <w:szCs w:val="18"/>
        </w:rPr>
        <w:t>Aldus overeengekomen, getekend en in tweevoud opgemaakt:</w:t>
      </w:r>
    </w:p>
    <w:p w14:paraId="5E5F1550" w14:textId="77777777" w:rsidR="005E2711" w:rsidRPr="00044C8F" w:rsidRDefault="005E2711" w:rsidP="00105798">
      <w:pPr>
        <w:tabs>
          <w:tab w:val="left" w:pos="1134"/>
        </w:tabs>
        <w:spacing w:line="240" w:lineRule="auto"/>
        <w:rPr>
          <w:rFonts w:ascii="Arial" w:hAnsi="Arial" w:cs="Arial"/>
          <w:szCs w:val="18"/>
        </w:rPr>
      </w:pPr>
    </w:p>
    <w:p w14:paraId="00C198B9" w14:textId="77777777" w:rsidR="005E2711" w:rsidRPr="00044C8F" w:rsidRDefault="005E2711" w:rsidP="00105798">
      <w:pPr>
        <w:tabs>
          <w:tab w:val="left" w:pos="1134"/>
        </w:tabs>
        <w:spacing w:line="240" w:lineRule="auto"/>
        <w:rPr>
          <w:rFonts w:ascii="Arial" w:hAnsi="Arial" w:cs="Arial"/>
          <w:szCs w:val="18"/>
        </w:rPr>
      </w:pPr>
      <w:r w:rsidRPr="00044C8F">
        <w:rPr>
          <w:rFonts w:ascii="Arial" w:hAnsi="Arial" w:cs="Arial"/>
          <w:szCs w:val="18"/>
        </w:rPr>
        <w:t>Plaats:</w:t>
      </w:r>
      <w:r w:rsidRPr="00044C8F">
        <w:rPr>
          <w:rFonts w:ascii="Arial" w:hAnsi="Arial" w:cs="Arial"/>
          <w:szCs w:val="18"/>
        </w:rPr>
        <w:tab/>
      </w:r>
      <w:r w:rsidRPr="00044C8F">
        <w:rPr>
          <w:rFonts w:ascii="Arial" w:hAnsi="Arial" w:cs="Arial"/>
          <w:szCs w:val="18"/>
        </w:rPr>
        <w:tab/>
      </w:r>
      <w:r w:rsidRPr="00044C8F">
        <w:rPr>
          <w:rFonts w:ascii="Arial" w:hAnsi="Arial" w:cs="Arial"/>
          <w:szCs w:val="18"/>
        </w:rPr>
        <w:tab/>
      </w:r>
      <w:r w:rsidRPr="00044C8F">
        <w:rPr>
          <w:rFonts w:ascii="Arial" w:hAnsi="Arial" w:cs="Arial"/>
          <w:szCs w:val="18"/>
        </w:rPr>
        <w:tab/>
      </w:r>
      <w:r w:rsidRPr="00044C8F">
        <w:rPr>
          <w:rFonts w:ascii="Arial" w:hAnsi="Arial" w:cs="Arial"/>
          <w:szCs w:val="18"/>
        </w:rPr>
        <w:tab/>
      </w:r>
      <w:r w:rsidRPr="00044C8F">
        <w:rPr>
          <w:rFonts w:ascii="Arial" w:hAnsi="Arial" w:cs="Arial"/>
          <w:szCs w:val="18"/>
        </w:rPr>
        <w:tab/>
      </w:r>
      <w:r w:rsidRPr="00044C8F">
        <w:rPr>
          <w:rFonts w:ascii="Arial" w:hAnsi="Arial" w:cs="Arial"/>
          <w:szCs w:val="18"/>
        </w:rPr>
        <w:tab/>
        <w:t>Plaats:</w:t>
      </w:r>
    </w:p>
    <w:p w14:paraId="1E0CB1F3" w14:textId="77777777" w:rsidR="005E2711" w:rsidRPr="00044C8F" w:rsidRDefault="005E2711" w:rsidP="00105798">
      <w:pPr>
        <w:tabs>
          <w:tab w:val="left" w:pos="1134"/>
        </w:tabs>
        <w:spacing w:line="240" w:lineRule="auto"/>
        <w:rPr>
          <w:rFonts w:ascii="Arial" w:hAnsi="Arial" w:cs="Arial"/>
          <w:szCs w:val="18"/>
        </w:rPr>
      </w:pPr>
      <w:r w:rsidRPr="00044C8F">
        <w:rPr>
          <w:rFonts w:ascii="Arial" w:hAnsi="Arial" w:cs="Arial"/>
          <w:szCs w:val="18"/>
        </w:rPr>
        <w:t>Datum:</w:t>
      </w:r>
      <w:r w:rsidRPr="00044C8F">
        <w:rPr>
          <w:rFonts w:ascii="Arial" w:hAnsi="Arial" w:cs="Arial"/>
          <w:szCs w:val="18"/>
        </w:rPr>
        <w:tab/>
      </w:r>
      <w:r w:rsidRPr="00044C8F">
        <w:rPr>
          <w:rFonts w:ascii="Arial" w:hAnsi="Arial" w:cs="Arial"/>
          <w:szCs w:val="18"/>
        </w:rPr>
        <w:tab/>
      </w:r>
      <w:r w:rsidRPr="00044C8F">
        <w:rPr>
          <w:rFonts w:ascii="Arial" w:hAnsi="Arial" w:cs="Arial"/>
          <w:szCs w:val="18"/>
        </w:rPr>
        <w:tab/>
      </w:r>
      <w:r w:rsidRPr="00044C8F">
        <w:rPr>
          <w:rFonts w:ascii="Arial" w:hAnsi="Arial" w:cs="Arial"/>
          <w:szCs w:val="18"/>
        </w:rPr>
        <w:tab/>
      </w:r>
      <w:r w:rsidRPr="00044C8F">
        <w:rPr>
          <w:rFonts w:ascii="Arial" w:hAnsi="Arial" w:cs="Arial"/>
          <w:szCs w:val="18"/>
        </w:rPr>
        <w:tab/>
      </w:r>
      <w:r w:rsidRPr="00044C8F">
        <w:rPr>
          <w:rFonts w:ascii="Arial" w:hAnsi="Arial" w:cs="Arial"/>
          <w:szCs w:val="18"/>
        </w:rPr>
        <w:tab/>
      </w:r>
      <w:r w:rsidRPr="00044C8F">
        <w:rPr>
          <w:rFonts w:ascii="Arial" w:hAnsi="Arial" w:cs="Arial"/>
          <w:szCs w:val="18"/>
        </w:rPr>
        <w:tab/>
        <w:t>Datum:</w:t>
      </w:r>
    </w:p>
    <w:p w14:paraId="6813685B" w14:textId="77777777" w:rsidR="005E2711" w:rsidRPr="00044C8F" w:rsidRDefault="005E2711" w:rsidP="00105798">
      <w:pPr>
        <w:spacing w:line="240" w:lineRule="auto"/>
        <w:rPr>
          <w:rFonts w:ascii="Arial" w:hAnsi="Arial" w:cs="Arial"/>
          <w:szCs w:val="18"/>
        </w:rPr>
      </w:pPr>
      <w:r w:rsidRPr="00044C8F">
        <w:rPr>
          <w:rFonts w:ascii="Arial" w:hAnsi="Arial" w:cs="Arial"/>
          <w:szCs w:val="18"/>
        </w:rPr>
        <w:br w:type="page"/>
      </w:r>
    </w:p>
    <w:p w14:paraId="4B974F6D" w14:textId="77777777" w:rsidR="005E2711" w:rsidRPr="00044C8F" w:rsidRDefault="005E2711" w:rsidP="00105798">
      <w:pPr>
        <w:pStyle w:val="Kop1"/>
        <w:numPr>
          <w:ilvl w:val="0"/>
          <w:numId w:val="0"/>
        </w:numPr>
        <w:spacing w:line="240" w:lineRule="auto"/>
        <w:rPr>
          <w:rFonts w:ascii="Arial" w:hAnsi="Arial" w:cs="Arial"/>
          <w:noProof w:val="0"/>
          <w:sz w:val="22"/>
          <w:szCs w:val="22"/>
        </w:rPr>
      </w:pPr>
      <w:bookmarkStart w:id="142" w:name="_Toc12976889"/>
      <w:bookmarkStart w:id="143" w:name="_Toc141265895"/>
      <w:bookmarkStart w:id="144" w:name="_Toc167358157"/>
      <w:r w:rsidRPr="00044C8F">
        <w:rPr>
          <w:rFonts w:ascii="Arial" w:hAnsi="Arial" w:cs="Arial"/>
          <w:noProof w:val="0"/>
          <w:sz w:val="22"/>
          <w:szCs w:val="22"/>
        </w:rPr>
        <w:lastRenderedPageBreak/>
        <w:t>Bijlage 3 Concept Overeenkomst</w:t>
      </w:r>
      <w:bookmarkEnd w:id="142"/>
      <w:bookmarkEnd w:id="143"/>
      <w:bookmarkEnd w:id="144"/>
    </w:p>
    <w:p w14:paraId="48B5212A" w14:textId="77777777" w:rsidR="005E2711" w:rsidRPr="00044C8F" w:rsidRDefault="005E2711" w:rsidP="00105798">
      <w:pPr>
        <w:spacing w:line="240" w:lineRule="auto"/>
        <w:jc w:val="center"/>
        <w:rPr>
          <w:rFonts w:ascii="Arial" w:hAnsi="Arial" w:cs="Arial"/>
          <w:b/>
          <w:sz w:val="20"/>
        </w:rPr>
      </w:pPr>
      <w:r w:rsidRPr="00044C8F">
        <w:rPr>
          <w:rFonts w:ascii="Arial" w:hAnsi="Arial" w:cs="Arial"/>
          <w:b/>
          <w:sz w:val="20"/>
        </w:rPr>
        <w:t>Overeenkomst bij de Europese aanbesteding</w:t>
      </w:r>
    </w:p>
    <w:p w14:paraId="67C613A2" w14:textId="76B4507D" w:rsidR="005E2711" w:rsidRPr="00044C8F" w:rsidRDefault="0094046E" w:rsidP="00105798">
      <w:pPr>
        <w:spacing w:line="240" w:lineRule="auto"/>
        <w:jc w:val="center"/>
        <w:rPr>
          <w:rFonts w:ascii="Arial" w:hAnsi="Arial" w:cs="Arial"/>
          <w:b/>
          <w:sz w:val="20"/>
        </w:rPr>
      </w:pPr>
      <w:bookmarkStart w:id="145" w:name="_Hlk139293994"/>
      <w:r>
        <w:rPr>
          <w:rFonts w:ascii="Arial" w:hAnsi="Arial" w:cs="Arial"/>
          <w:b/>
          <w:sz w:val="20"/>
        </w:rPr>
        <w:t xml:space="preserve">Natuurinrichting </w:t>
      </w:r>
      <w:proofErr w:type="spellStart"/>
      <w:r>
        <w:rPr>
          <w:rFonts w:ascii="Arial" w:hAnsi="Arial" w:cs="Arial"/>
          <w:b/>
          <w:sz w:val="20"/>
        </w:rPr>
        <w:t>Marickenland</w:t>
      </w:r>
      <w:proofErr w:type="spellEnd"/>
      <w:r>
        <w:rPr>
          <w:rFonts w:ascii="Arial" w:hAnsi="Arial" w:cs="Arial"/>
          <w:b/>
          <w:sz w:val="20"/>
        </w:rPr>
        <w:t xml:space="preserve"> – </w:t>
      </w:r>
      <w:r w:rsidR="004D0D87">
        <w:rPr>
          <w:rFonts w:ascii="Arial" w:hAnsi="Arial" w:cs="Arial"/>
          <w:b/>
          <w:sz w:val="20"/>
        </w:rPr>
        <w:t>Deelgebied</w:t>
      </w:r>
      <w:r>
        <w:rPr>
          <w:rFonts w:ascii="Arial" w:hAnsi="Arial" w:cs="Arial"/>
          <w:b/>
          <w:sz w:val="20"/>
        </w:rPr>
        <w:t xml:space="preserve"> 1</w:t>
      </w:r>
      <w:bookmarkEnd w:id="145"/>
      <w:r w:rsidR="005E2711" w:rsidRPr="00044C8F">
        <w:rPr>
          <w:rFonts w:ascii="Arial" w:hAnsi="Arial" w:cs="Arial"/>
          <w:b/>
          <w:sz w:val="20"/>
        </w:rPr>
        <w:br/>
      </w:r>
    </w:p>
    <w:p w14:paraId="34EC23B7" w14:textId="77777777" w:rsidR="005E2711" w:rsidRPr="00044C8F" w:rsidRDefault="005E2711" w:rsidP="00105798">
      <w:pPr>
        <w:spacing w:line="240" w:lineRule="auto"/>
        <w:jc w:val="center"/>
        <w:rPr>
          <w:rFonts w:ascii="Arial" w:hAnsi="Arial" w:cs="Arial"/>
          <w:b/>
          <w:szCs w:val="18"/>
        </w:rPr>
      </w:pPr>
    </w:p>
    <w:p w14:paraId="71C1F6F4" w14:textId="77777777" w:rsidR="005E2711" w:rsidRPr="00044C8F" w:rsidRDefault="005E2711" w:rsidP="00105798">
      <w:pPr>
        <w:spacing w:line="240" w:lineRule="auto"/>
        <w:rPr>
          <w:rFonts w:ascii="Arial" w:hAnsi="Arial" w:cs="Arial"/>
          <w:b/>
          <w:szCs w:val="18"/>
        </w:rPr>
      </w:pPr>
    </w:p>
    <w:p w14:paraId="392BD5E4" w14:textId="77777777" w:rsidR="005E2711" w:rsidRPr="00044C8F" w:rsidRDefault="005E2711" w:rsidP="00105798">
      <w:pPr>
        <w:spacing w:line="240" w:lineRule="auto"/>
        <w:rPr>
          <w:rFonts w:ascii="Arial" w:hAnsi="Arial" w:cs="Arial"/>
          <w:szCs w:val="18"/>
        </w:rPr>
      </w:pPr>
      <w:r w:rsidRPr="00044C8F">
        <w:rPr>
          <w:rFonts w:ascii="Arial" w:hAnsi="Arial" w:cs="Arial"/>
          <w:b/>
          <w:szCs w:val="18"/>
        </w:rPr>
        <w:t>De ondergetekenden</w:t>
      </w:r>
      <w:r w:rsidRPr="00044C8F">
        <w:rPr>
          <w:rFonts w:ascii="Arial" w:hAnsi="Arial" w:cs="Arial"/>
          <w:szCs w:val="18"/>
        </w:rPr>
        <w:t xml:space="preserve">, </w:t>
      </w:r>
    </w:p>
    <w:p w14:paraId="61B9715B" w14:textId="77777777" w:rsidR="005E2711" w:rsidRPr="00044C8F" w:rsidRDefault="005E2711" w:rsidP="00105798">
      <w:pPr>
        <w:spacing w:line="240" w:lineRule="auto"/>
        <w:rPr>
          <w:rFonts w:ascii="Arial" w:hAnsi="Arial" w:cs="Arial"/>
          <w:szCs w:val="18"/>
        </w:rPr>
      </w:pPr>
    </w:p>
    <w:p w14:paraId="223E8E9F" w14:textId="156FC758" w:rsidR="005E2711" w:rsidRPr="00044C8F" w:rsidRDefault="005E2711" w:rsidP="00105798">
      <w:pPr>
        <w:spacing w:line="240" w:lineRule="auto"/>
        <w:rPr>
          <w:rFonts w:ascii="Arial" w:hAnsi="Arial" w:cs="Arial"/>
          <w:szCs w:val="18"/>
        </w:rPr>
      </w:pPr>
      <w:r w:rsidRPr="00044C8F">
        <w:rPr>
          <w:rFonts w:ascii="Arial" w:hAnsi="Arial" w:cs="Arial"/>
          <w:szCs w:val="18"/>
        </w:rPr>
        <w:t xml:space="preserve">De publiekrechtelijke rechtspersoon, de provincie Utrecht, gevestigd aan de Archimedeslaan 6, 3584 BA te Utrecht, te dezen krachtens volmacht van de Commissaris van de Koning, rechtsgeldig vertegenwoordigd door </w:t>
      </w:r>
      <w:r w:rsidRPr="00044C8F">
        <w:rPr>
          <w:rFonts w:ascii="Arial" w:hAnsi="Arial" w:cs="Arial"/>
          <w:szCs w:val="18"/>
          <w:highlight w:val="yellow"/>
        </w:rPr>
        <w:t>Naam Functie Team</w:t>
      </w:r>
      <w:r w:rsidRPr="00044C8F">
        <w:rPr>
          <w:rFonts w:ascii="Arial" w:hAnsi="Arial" w:cs="Arial"/>
          <w:szCs w:val="18"/>
        </w:rPr>
        <w:t xml:space="preserve"> en handelend ter uitvoering van het Organisatiebesluit Provincie Utrecht 2022 juncto Mandaatbesluit secretaris,</w:t>
      </w:r>
      <w:r w:rsidR="004F753F" w:rsidRPr="004F753F">
        <w:t xml:space="preserve"> </w:t>
      </w:r>
      <w:r w:rsidR="004F753F" w:rsidRPr="004F753F">
        <w:rPr>
          <w:rFonts w:ascii="Arial" w:hAnsi="Arial" w:cs="Arial"/>
          <w:szCs w:val="18"/>
        </w:rPr>
        <w:t>hierna te noemen: de Provincie,</w:t>
      </w:r>
    </w:p>
    <w:p w14:paraId="54F22614" w14:textId="77777777" w:rsidR="005E2711" w:rsidRPr="00044C8F" w:rsidRDefault="005E2711" w:rsidP="00105798">
      <w:pPr>
        <w:spacing w:line="240" w:lineRule="auto"/>
        <w:rPr>
          <w:rFonts w:ascii="Arial" w:hAnsi="Arial" w:cs="Arial"/>
          <w:szCs w:val="18"/>
        </w:rPr>
      </w:pPr>
    </w:p>
    <w:p w14:paraId="3F3A56EB" w14:textId="6B498040" w:rsidR="00A83990" w:rsidRPr="00A83990" w:rsidRDefault="00A83990" w:rsidP="00A83990">
      <w:pPr>
        <w:spacing w:line="240" w:lineRule="auto"/>
        <w:rPr>
          <w:rFonts w:ascii="Arial" w:hAnsi="Arial" w:cs="Arial"/>
          <w:szCs w:val="18"/>
        </w:rPr>
      </w:pPr>
      <w:r w:rsidRPr="00A83990">
        <w:rPr>
          <w:rFonts w:ascii="Arial" w:hAnsi="Arial" w:cs="Arial"/>
          <w:szCs w:val="18"/>
        </w:rPr>
        <w:t xml:space="preserve">De publiekrechtelijke rechtspersoon, Staatsbosbeheer, gevestigd aan het </w:t>
      </w:r>
      <w:proofErr w:type="spellStart"/>
      <w:r w:rsidRPr="00A83990">
        <w:rPr>
          <w:rFonts w:ascii="Arial" w:hAnsi="Arial" w:cs="Arial"/>
          <w:szCs w:val="18"/>
        </w:rPr>
        <w:t>Smallepad</w:t>
      </w:r>
      <w:proofErr w:type="spellEnd"/>
      <w:r w:rsidRPr="00A83990">
        <w:rPr>
          <w:rFonts w:ascii="Arial" w:hAnsi="Arial" w:cs="Arial"/>
          <w:szCs w:val="18"/>
        </w:rPr>
        <w:t xml:space="preserve"> 5, 3811MG te Amersfoort te dezen krachtens volmacht rechtsgeldig vertegenwoordigd door </w:t>
      </w:r>
      <w:r w:rsidR="0053507E">
        <w:rPr>
          <w:rFonts w:ascii="Arial" w:hAnsi="Arial" w:cs="Arial"/>
          <w:szCs w:val="18"/>
        </w:rPr>
        <w:t xml:space="preserve">de heer </w:t>
      </w:r>
      <w:r w:rsidRPr="00A83990">
        <w:rPr>
          <w:rFonts w:ascii="Arial" w:hAnsi="Arial" w:cs="Arial"/>
          <w:szCs w:val="18"/>
        </w:rPr>
        <w:t>S.</w:t>
      </w:r>
      <w:r w:rsidR="0053507E">
        <w:rPr>
          <w:rFonts w:ascii="Arial" w:hAnsi="Arial" w:cs="Arial"/>
          <w:szCs w:val="18"/>
        </w:rPr>
        <w:t xml:space="preserve"> </w:t>
      </w:r>
      <w:r w:rsidRPr="00A83990">
        <w:rPr>
          <w:rFonts w:ascii="Arial" w:hAnsi="Arial" w:cs="Arial"/>
          <w:szCs w:val="18"/>
        </w:rPr>
        <w:t>Thijsen</w:t>
      </w:r>
      <w:r w:rsidR="00795E00">
        <w:rPr>
          <w:rFonts w:ascii="Arial" w:hAnsi="Arial" w:cs="Arial"/>
          <w:szCs w:val="18"/>
        </w:rPr>
        <w:t>,</w:t>
      </w:r>
      <w:r w:rsidRPr="00A83990">
        <w:rPr>
          <w:rFonts w:ascii="Arial" w:hAnsi="Arial" w:cs="Arial"/>
          <w:szCs w:val="18"/>
        </w:rPr>
        <w:t xml:space="preserve"> Directeur,</w:t>
      </w:r>
    </w:p>
    <w:p w14:paraId="3C255428" w14:textId="77777777" w:rsidR="00A83990" w:rsidRPr="00A83990" w:rsidRDefault="00A83990" w:rsidP="00A83990">
      <w:pPr>
        <w:spacing w:line="240" w:lineRule="auto"/>
        <w:rPr>
          <w:rFonts w:ascii="Arial" w:hAnsi="Arial" w:cs="Arial"/>
          <w:szCs w:val="18"/>
        </w:rPr>
      </w:pPr>
    </w:p>
    <w:p w14:paraId="60B815C1" w14:textId="557F2225" w:rsidR="00D560DA" w:rsidRDefault="00A83990" w:rsidP="00593C38">
      <w:pPr>
        <w:spacing w:line="240" w:lineRule="auto"/>
        <w:rPr>
          <w:rFonts w:ascii="Arial" w:hAnsi="Arial" w:cs="Arial"/>
          <w:szCs w:val="18"/>
        </w:rPr>
      </w:pPr>
      <w:r w:rsidRPr="00A83990">
        <w:rPr>
          <w:rFonts w:ascii="Arial" w:hAnsi="Arial" w:cs="Arial"/>
          <w:szCs w:val="18"/>
        </w:rPr>
        <w:t xml:space="preserve">De publiekrechtelijke rechtspersoon, de gemeente De Ronde Venen, gevestigd aan de </w:t>
      </w:r>
      <w:proofErr w:type="spellStart"/>
      <w:r w:rsidRPr="00A83990">
        <w:rPr>
          <w:rFonts w:ascii="Arial" w:hAnsi="Arial" w:cs="Arial"/>
          <w:szCs w:val="18"/>
        </w:rPr>
        <w:t>Croonstadtlaan</w:t>
      </w:r>
      <w:proofErr w:type="spellEnd"/>
      <w:r w:rsidRPr="00A83990">
        <w:rPr>
          <w:rFonts w:ascii="Arial" w:hAnsi="Arial" w:cs="Arial"/>
          <w:szCs w:val="18"/>
        </w:rPr>
        <w:t xml:space="preserve"> 111, 3641AL te Mijdrecht, te dezen krachtens volmacht rechtsgeldig vertegenwoordigd door</w:t>
      </w:r>
      <w:r w:rsidR="0053507E">
        <w:rPr>
          <w:rFonts w:ascii="Arial" w:hAnsi="Arial" w:cs="Arial"/>
          <w:szCs w:val="18"/>
        </w:rPr>
        <w:t xml:space="preserve"> de heer</w:t>
      </w:r>
      <w:r w:rsidRPr="00A83990">
        <w:rPr>
          <w:rFonts w:ascii="Arial" w:hAnsi="Arial" w:cs="Arial"/>
          <w:szCs w:val="18"/>
        </w:rPr>
        <w:t xml:space="preserve"> C. van Uden</w:t>
      </w:r>
      <w:r w:rsidR="00795E00">
        <w:rPr>
          <w:rFonts w:ascii="Arial" w:hAnsi="Arial" w:cs="Arial"/>
          <w:szCs w:val="18"/>
        </w:rPr>
        <w:t>,</w:t>
      </w:r>
      <w:r w:rsidRPr="00A83990">
        <w:rPr>
          <w:rFonts w:ascii="Arial" w:hAnsi="Arial" w:cs="Arial"/>
          <w:szCs w:val="18"/>
        </w:rPr>
        <w:t xml:space="preserve"> Wethouder,</w:t>
      </w:r>
    </w:p>
    <w:p w14:paraId="1E000321" w14:textId="77777777" w:rsidR="00795E00" w:rsidRDefault="00795E00" w:rsidP="00593C38">
      <w:pPr>
        <w:spacing w:line="240" w:lineRule="auto"/>
        <w:rPr>
          <w:rFonts w:ascii="Arial" w:hAnsi="Arial" w:cs="Arial"/>
          <w:szCs w:val="18"/>
        </w:rPr>
      </w:pPr>
    </w:p>
    <w:p w14:paraId="1D7B59DE" w14:textId="2FCC1DED" w:rsidR="005E2711" w:rsidRDefault="00593C38" w:rsidP="00105798">
      <w:pPr>
        <w:spacing w:line="240" w:lineRule="auto"/>
        <w:rPr>
          <w:rFonts w:ascii="Arial" w:hAnsi="Arial" w:cs="Arial"/>
          <w:szCs w:val="18"/>
        </w:rPr>
      </w:pPr>
      <w:r w:rsidRPr="00593C38">
        <w:rPr>
          <w:rFonts w:ascii="Arial" w:hAnsi="Arial" w:cs="Arial"/>
          <w:szCs w:val="18"/>
        </w:rPr>
        <w:t>hierna gezamenlijk te noemen: Opdrachtgever</w:t>
      </w:r>
      <w:r w:rsidR="00D560DA">
        <w:rPr>
          <w:rFonts w:ascii="Arial" w:hAnsi="Arial" w:cs="Arial"/>
          <w:szCs w:val="18"/>
        </w:rPr>
        <w:t>,</w:t>
      </w:r>
    </w:p>
    <w:p w14:paraId="48F7EB72" w14:textId="621A7D0C" w:rsidR="00B03697" w:rsidRDefault="004D0D87" w:rsidP="00105798">
      <w:pPr>
        <w:spacing w:line="240" w:lineRule="auto"/>
        <w:rPr>
          <w:rFonts w:ascii="Arial" w:hAnsi="Arial" w:cs="Arial"/>
          <w:szCs w:val="18"/>
        </w:rPr>
      </w:pPr>
      <w:r>
        <w:rPr>
          <w:rFonts w:ascii="Arial" w:hAnsi="Arial" w:cs="Arial"/>
          <w:szCs w:val="18"/>
        </w:rPr>
        <w:t xml:space="preserve">op grond van verstrekte volmachten, </w:t>
      </w:r>
      <w:r w:rsidRPr="004F753F">
        <w:rPr>
          <w:rFonts w:ascii="Arial" w:hAnsi="Arial" w:cs="Arial"/>
          <w:szCs w:val="18"/>
        </w:rPr>
        <w:t>namens dezen de Provincie Utrecht,</w:t>
      </w:r>
    </w:p>
    <w:p w14:paraId="6B4392EC" w14:textId="77777777" w:rsidR="004D0D87" w:rsidRDefault="004D0D87" w:rsidP="00105798">
      <w:pPr>
        <w:spacing w:line="240" w:lineRule="auto"/>
        <w:rPr>
          <w:rFonts w:ascii="Arial" w:hAnsi="Arial" w:cs="Arial"/>
          <w:szCs w:val="18"/>
        </w:rPr>
      </w:pPr>
    </w:p>
    <w:p w14:paraId="1DC7F3CC" w14:textId="3D5F7E58" w:rsidR="00724333" w:rsidRDefault="00724333" w:rsidP="00105798">
      <w:pPr>
        <w:spacing w:line="240" w:lineRule="auto"/>
        <w:rPr>
          <w:rFonts w:ascii="Arial" w:hAnsi="Arial" w:cs="Arial"/>
          <w:szCs w:val="18"/>
        </w:rPr>
      </w:pPr>
      <w:r>
        <w:rPr>
          <w:rFonts w:ascii="Arial" w:hAnsi="Arial" w:cs="Arial"/>
          <w:szCs w:val="18"/>
        </w:rPr>
        <w:t>en</w:t>
      </w:r>
    </w:p>
    <w:p w14:paraId="3F1274A5" w14:textId="77777777" w:rsidR="00724333" w:rsidRPr="00044C8F" w:rsidRDefault="00724333" w:rsidP="00105798">
      <w:pPr>
        <w:spacing w:line="240" w:lineRule="auto"/>
        <w:rPr>
          <w:rFonts w:ascii="Arial" w:hAnsi="Arial" w:cs="Arial"/>
          <w:szCs w:val="18"/>
        </w:rPr>
      </w:pPr>
    </w:p>
    <w:p w14:paraId="20336DB8" w14:textId="77777777" w:rsidR="005E2711" w:rsidRPr="00044C8F" w:rsidRDefault="005E2711" w:rsidP="00105798">
      <w:pPr>
        <w:spacing w:line="240" w:lineRule="auto"/>
        <w:rPr>
          <w:rFonts w:ascii="Arial" w:hAnsi="Arial" w:cs="Arial"/>
          <w:szCs w:val="18"/>
        </w:rPr>
      </w:pPr>
      <w:r w:rsidRPr="00044C8F">
        <w:rPr>
          <w:rFonts w:ascii="Arial" w:hAnsi="Arial" w:cs="Arial"/>
          <w:szCs w:val="18"/>
        </w:rPr>
        <w:t xml:space="preserve">Opdrachtnemer, </w:t>
      </w:r>
      <w:r w:rsidRPr="00044C8F">
        <w:rPr>
          <w:rFonts w:ascii="Arial" w:hAnsi="Arial" w:cs="Arial"/>
          <w:szCs w:val="18"/>
          <w:highlight w:val="yellow"/>
        </w:rPr>
        <w:t>Naam opdrachtnemer</w:t>
      </w:r>
      <w:r w:rsidRPr="00044C8F">
        <w:rPr>
          <w:rFonts w:ascii="Arial" w:hAnsi="Arial" w:cs="Arial"/>
          <w:szCs w:val="18"/>
        </w:rPr>
        <w:t xml:space="preserve">, gevestigd aan de </w:t>
      </w:r>
      <w:r w:rsidRPr="00044C8F">
        <w:rPr>
          <w:rFonts w:ascii="Arial" w:hAnsi="Arial" w:cs="Arial"/>
          <w:szCs w:val="18"/>
          <w:highlight w:val="yellow"/>
        </w:rPr>
        <w:t>Straat &amp; Huisnummer</w:t>
      </w:r>
      <w:r w:rsidRPr="00044C8F">
        <w:rPr>
          <w:rFonts w:ascii="Arial" w:hAnsi="Arial" w:cs="Arial"/>
          <w:szCs w:val="18"/>
        </w:rPr>
        <w:t xml:space="preserve">, </w:t>
      </w:r>
      <w:r w:rsidRPr="00044C8F">
        <w:rPr>
          <w:rFonts w:ascii="Arial" w:hAnsi="Arial" w:cs="Arial"/>
          <w:szCs w:val="18"/>
          <w:highlight w:val="yellow"/>
        </w:rPr>
        <w:t>Postcode</w:t>
      </w:r>
      <w:r w:rsidRPr="00044C8F">
        <w:rPr>
          <w:rFonts w:ascii="Arial" w:hAnsi="Arial" w:cs="Arial"/>
          <w:szCs w:val="18"/>
        </w:rPr>
        <w:t xml:space="preserve"> te </w:t>
      </w:r>
      <w:r w:rsidRPr="00044C8F">
        <w:rPr>
          <w:rFonts w:ascii="Arial" w:hAnsi="Arial" w:cs="Arial"/>
          <w:szCs w:val="18"/>
          <w:highlight w:val="yellow"/>
        </w:rPr>
        <w:t>Plaats</w:t>
      </w:r>
      <w:r w:rsidRPr="00044C8F">
        <w:rPr>
          <w:rFonts w:ascii="Arial" w:hAnsi="Arial" w:cs="Arial"/>
          <w:szCs w:val="18"/>
        </w:rPr>
        <w:t xml:space="preserve">, bekend onder KvK-nummer: </w:t>
      </w:r>
      <w:r w:rsidRPr="00044C8F">
        <w:rPr>
          <w:rFonts w:ascii="Arial" w:hAnsi="Arial" w:cs="Arial"/>
          <w:szCs w:val="18"/>
          <w:highlight w:val="yellow"/>
        </w:rPr>
        <w:t>KvK-nummer</w:t>
      </w:r>
      <w:r w:rsidRPr="00044C8F">
        <w:rPr>
          <w:rFonts w:ascii="Arial" w:hAnsi="Arial" w:cs="Arial"/>
          <w:szCs w:val="18"/>
        </w:rPr>
        <w:t xml:space="preserve"> te dezen rechtsgeldig vertegenwoordigd door </w:t>
      </w:r>
      <w:r w:rsidRPr="00044C8F">
        <w:rPr>
          <w:rFonts w:ascii="Arial" w:hAnsi="Arial" w:cs="Arial"/>
          <w:szCs w:val="18"/>
          <w:highlight w:val="yellow"/>
        </w:rPr>
        <w:t>Naam Functie</w:t>
      </w:r>
      <w:r w:rsidRPr="00044C8F">
        <w:rPr>
          <w:rFonts w:ascii="Arial" w:hAnsi="Arial" w:cs="Arial"/>
          <w:szCs w:val="18"/>
        </w:rPr>
        <w:t>, hierna te noemen: Opdrachtnemer,</w:t>
      </w:r>
    </w:p>
    <w:p w14:paraId="7004FE0A" w14:textId="77777777" w:rsidR="005E2711" w:rsidRPr="00044C8F" w:rsidRDefault="005E2711" w:rsidP="00105798">
      <w:pPr>
        <w:spacing w:line="240" w:lineRule="auto"/>
        <w:rPr>
          <w:rFonts w:ascii="Arial" w:hAnsi="Arial" w:cs="Arial"/>
          <w:szCs w:val="18"/>
        </w:rPr>
      </w:pPr>
    </w:p>
    <w:p w14:paraId="0A92A971" w14:textId="6AE50400" w:rsidR="005E2711" w:rsidRPr="00044C8F" w:rsidRDefault="005E2711" w:rsidP="00105798">
      <w:pPr>
        <w:spacing w:line="240" w:lineRule="auto"/>
        <w:rPr>
          <w:rFonts w:ascii="Arial" w:hAnsi="Arial" w:cs="Arial"/>
          <w:szCs w:val="18"/>
        </w:rPr>
      </w:pPr>
      <w:r w:rsidRPr="00044C8F">
        <w:rPr>
          <w:rFonts w:ascii="Arial" w:hAnsi="Arial" w:cs="Arial"/>
          <w:szCs w:val="18"/>
        </w:rPr>
        <w:t>Hierna</w:t>
      </w:r>
      <w:r w:rsidR="00724333">
        <w:rPr>
          <w:rFonts w:ascii="Arial" w:hAnsi="Arial" w:cs="Arial"/>
          <w:szCs w:val="18"/>
        </w:rPr>
        <w:t xml:space="preserve"> gezamenlijk</w:t>
      </w:r>
      <w:r w:rsidRPr="00044C8F">
        <w:rPr>
          <w:rFonts w:ascii="Arial" w:hAnsi="Arial" w:cs="Arial"/>
          <w:szCs w:val="18"/>
        </w:rPr>
        <w:t xml:space="preserve"> te noemen: </w:t>
      </w:r>
      <w:r w:rsidRPr="00044C8F">
        <w:rPr>
          <w:rFonts w:ascii="Arial" w:hAnsi="Arial" w:cs="Arial"/>
          <w:b/>
          <w:szCs w:val="18"/>
        </w:rPr>
        <w:t>Partijen.</w:t>
      </w:r>
    </w:p>
    <w:p w14:paraId="377B056E" w14:textId="77777777" w:rsidR="005E2711" w:rsidRPr="00044C8F" w:rsidRDefault="005E2711" w:rsidP="00105798">
      <w:pPr>
        <w:spacing w:line="240" w:lineRule="auto"/>
        <w:rPr>
          <w:rFonts w:ascii="Arial" w:hAnsi="Arial" w:cs="Arial"/>
          <w:szCs w:val="18"/>
        </w:rPr>
      </w:pPr>
    </w:p>
    <w:p w14:paraId="058C1B57" w14:textId="77777777" w:rsidR="005E2711" w:rsidRPr="00044C8F" w:rsidRDefault="005E2711" w:rsidP="00105798">
      <w:pPr>
        <w:spacing w:line="240" w:lineRule="auto"/>
        <w:rPr>
          <w:rFonts w:ascii="Arial" w:hAnsi="Arial" w:cs="Arial"/>
          <w:b/>
          <w:szCs w:val="18"/>
        </w:rPr>
      </w:pPr>
      <w:r w:rsidRPr="00044C8F">
        <w:rPr>
          <w:rFonts w:ascii="Arial" w:hAnsi="Arial" w:cs="Arial"/>
          <w:b/>
          <w:szCs w:val="18"/>
        </w:rPr>
        <w:t>Overwegende dat:</w:t>
      </w:r>
      <w:r w:rsidRPr="00044C8F">
        <w:rPr>
          <w:rFonts w:ascii="Arial" w:hAnsi="Arial" w:cs="Arial"/>
          <w:b/>
          <w:szCs w:val="18"/>
        </w:rPr>
        <w:br/>
      </w:r>
    </w:p>
    <w:p w14:paraId="6B018BEE" w14:textId="06047A05" w:rsidR="005E2711" w:rsidRPr="00044C8F" w:rsidRDefault="005E2711" w:rsidP="00DB00CE">
      <w:pPr>
        <w:pStyle w:val="Lijstalinea"/>
        <w:numPr>
          <w:ilvl w:val="0"/>
          <w:numId w:val="48"/>
        </w:numPr>
        <w:contextualSpacing/>
        <w:rPr>
          <w:rFonts w:ascii="Arial" w:hAnsi="Arial" w:cs="Arial"/>
          <w:sz w:val="18"/>
          <w:szCs w:val="18"/>
          <w:lang w:val="nl-NL"/>
        </w:rPr>
      </w:pPr>
      <w:r w:rsidRPr="00044C8F">
        <w:rPr>
          <w:rFonts w:ascii="Arial" w:hAnsi="Arial" w:cs="Arial"/>
          <w:sz w:val="18"/>
          <w:szCs w:val="18"/>
          <w:lang w:val="nl-NL"/>
        </w:rPr>
        <w:t xml:space="preserve">De </w:t>
      </w:r>
      <w:r w:rsidR="0091586E">
        <w:rPr>
          <w:rFonts w:ascii="Arial" w:hAnsi="Arial" w:cs="Arial"/>
          <w:sz w:val="18"/>
          <w:szCs w:val="18"/>
          <w:lang w:val="nl-NL"/>
        </w:rPr>
        <w:t>Opdrachtgever</w:t>
      </w:r>
      <w:r w:rsidRPr="00044C8F">
        <w:rPr>
          <w:rFonts w:ascii="Arial" w:hAnsi="Arial" w:cs="Arial"/>
          <w:sz w:val="18"/>
          <w:szCs w:val="18"/>
          <w:lang w:val="nl-NL"/>
        </w:rPr>
        <w:t xml:space="preserve"> op </w:t>
      </w:r>
      <w:r w:rsidRPr="00044C8F">
        <w:rPr>
          <w:rFonts w:ascii="Arial" w:hAnsi="Arial" w:cs="Arial"/>
          <w:sz w:val="18"/>
          <w:szCs w:val="18"/>
          <w:highlight w:val="yellow"/>
          <w:lang w:val="nl-NL"/>
        </w:rPr>
        <w:t>[datum invullen</w:t>
      </w:r>
      <w:r w:rsidRPr="00044C8F">
        <w:rPr>
          <w:rFonts w:ascii="Arial" w:hAnsi="Arial" w:cs="Arial"/>
          <w:sz w:val="18"/>
          <w:szCs w:val="18"/>
          <w:lang w:val="nl-NL"/>
        </w:rPr>
        <w:t xml:space="preserve">] een Europese openbare aanbesteding heeft gehouden, kenbaar onder het nummer </w:t>
      </w:r>
      <w:r w:rsidR="004A3E5B" w:rsidRPr="00044C8F">
        <w:rPr>
          <w:rFonts w:ascii="Arial" w:hAnsi="Arial" w:cs="Arial"/>
          <w:sz w:val="18"/>
          <w:szCs w:val="18"/>
          <w:lang w:val="nl-NL"/>
        </w:rPr>
        <w:t>20</w:t>
      </w:r>
      <w:r w:rsidR="0091586E">
        <w:rPr>
          <w:rFonts w:ascii="Arial" w:hAnsi="Arial" w:cs="Arial"/>
          <w:sz w:val="18"/>
          <w:szCs w:val="18"/>
          <w:lang w:val="nl-NL"/>
        </w:rPr>
        <w:t>755</w:t>
      </w:r>
      <w:r w:rsidRPr="00044C8F">
        <w:rPr>
          <w:rFonts w:ascii="Arial" w:hAnsi="Arial" w:cs="Arial"/>
          <w:sz w:val="18"/>
          <w:szCs w:val="18"/>
          <w:lang w:val="nl-NL"/>
        </w:rPr>
        <w:t>, gedaan heeft (hierna te noemen: de Aanbesteding);</w:t>
      </w:r>
    </w:p>
    <w:p w14:paraId="3562138F" w14:textId="77777777" w:rsidR="005E2711" w:rsidRPr="00044C8F" w:rsidRDefault="005E2711" w:rsidP="00DB00CE">
      <w:pPr>
        <w:pStyle w:val="Lijstalinea"/>
        <w:numPr>
          <w:ilvl w:val="0"/>
          <w:numId w:val="48"/>
        </w:numPr>
        <w:contextualSpacing/>
        <w:rPr>
          <w:rFonts w:ascii="Arial" w:hAnsi="Arial" w:cs="Arial"/>
          <w:sz w:val="18"/>
          <w:szCs w:val="18"/>
          <w:lang w:val="nl-NL"/>
        </w:rPr>
      </w:pPr>
      <w:r w:rsidRPr="00044C8F">
        <w:rPr>
          <w:rFonts w:ascii="Arial" w:hAnsi="Arial" w:cs="Arial"/>
          <w:sz w:val="18"/>
          <w:szCs w:val="18"/>
          <w:lang w:val="nl-NL"/>
        </w:rPr>
        <w:t>Opdrachtnemer daartoe op [</w:t>
      </w:r>
      <w:r w:rsidRPr="00044C8F">
        <w:rPr>
          <w:rFonts w:ascii="Arial" w:hAnsi="Arial" w:cs="Arial"/>
          <w:sz w:val="18"/>
          <w:szCs w:val="18"/>
          <w:highlight w:val="yellow"/>
          <w:lang w:val="nl-NL"/>
        </w:rPr>
        <w:t>datum invullen</w:t>
      </w:r>
      <w:r w:rsidRPr="00044C8F">
        <w:rPr>
          <w:rFonts w:ascii="Arial" w:hAnsi="Arial" w:cs="Arial"/>
          <w:sz w:val="18"/>
          <w:szCs w:val="18"/>
          <w:lang w:val="nl-NL"/>
        </w:rPr>
        <w:t>] een inschrijving heeft ingediend (hierna te noemen: de Inschrijving);</w:t>
      </w:r>
    </w:p>
    <w:p w14:paraId="0E953696" w14:textId="087FE1F8" w:rsidR="005E2711" w:rsidRPr="00044C8F" w:rsidRDefault="005E2711" w:rsidP="00DB00CE">
      <w:pPr>
        <w:pStyle w:val="Lijstalinea"/>
        <w:numPr>
          <w:ilvl w:val="0"/>
          <w:numId w:val="48"/>
        </w:numPr>
        <w:contextualSpacing/>
        <w:rPr>
          <w:rFonts w:ascii="Arial" w:hAnsi="Arial" w:cs="Arial"/>
          <w:sz w:val="18"/>
          <w:szCs w:val="18"/>
          <w:lang w:val="nl-NL"/>
        </w:rPr>
      </w:pPr>
      <w:r w:rsidRPr="00044C8F">
        <w:rPr>
          <w:rFonts w:ascii="Arial" w:hAnsi="Arial" w:cs="Arial"/>
          <w:sz w:val="18"/>
          <w:szCs w:val="18"/>
          <w:lang w:val="nl-NL"/>
        </w:rPr>
        <w:t xml:space="preserve">De </w:t>
      </w:r>
      <w:r w:rsidR="0091586E">
        <w:rPr>
          <w:rFonts w:ascii="Arial" w:hAnsi="Arial" w:cs="Arial"/>
          <w:sz w:val="18"/>
          <w:szCs w:val="18"/>
          <w:lang w:val="nl-NL"/>
        </w:rPr>
        <w:t>Opdrachtgever</w:t>
      </w:r>
      <w:r w:rsidRPr="00044C8F">
        <w:rPr>
          <w:rFonts w:ascii="Arial" w:hAnsi="Arial" w:cs="Arial"/>
          <w:sz w:val="18"/>
          <w:szCs w:val="18"/>
          <w:lang w:val="nl-NL"/>
        </w:rPr>
        <w:t xml:space="preserve"> de Opdrachtnemer definitief heeft gegund. Conform de aanbestedingsleidraad komt de Overeenkomst pas tot stand door het tekenen van deze Overeenkomst. </w:t>
      </w:r>
    </w:p>
    <w:p w14:paraId="0D5BBF9C" w14:textId="77777777" w:rsidR="005E2711" w:rsidRPr="00044C8F" w:rsidRDefault="005E2711" w:rsidP="00DB00CE">
      <w:pPr>
        <w:pStyle w:val="Lijstalinea"/>
        <w:numPr>
          <w:ilvl w:val="0"/>
          <w:numId w:val="48"/>
        </w:numPr>
        <w:contextualSpacing/>
        <w:rPr>
          <w:rFonts w:ascii="Arial" w:hAnsi="Arial" w:cs="Arial"/>
          <w:sz w:val="18"/>
          <w:szCs w:val="18"/>
          <w:lang w:val="nl-NL"/>
        </w:rPr>
      </w:pPr>
      <w:r w:rsidRPr="00044C8F">
        <w:rPr>
          <w:rFonts w:ascii="Arial" w:hAnsi="Arial" w:cs="Arial"/>
          <w:sz w:val="18"/>
          <w:szCs w:val="18"/>
          <w:lang w:val="nl-NL"/>
        </w:rPr>
        <w:t xml:space="preserve">Deze Overeenkomst is hiernaast bedoeld om een aantal administratieve processen in te kunnen regelen. Voor de inhoudelijke kant van het contract dienen de Aanbestedingsstukken in combinatie met de Inschrijving geraadpleegd te worden. </w:t>
      </w:r>
    </w:p>
    <w:p w14:paraId="13D2701B" w14:textId="77777777" w:rsidR="005E2711" w:rsidRPr="00044C8F" w:rsidRDefault="005E2711" w:rsidP="00105798">
      <w:pPr>
        <w:spacing w:line="240" w:lineRule="auto"/>
        <w:rPr>
          <w:rFonts w:ascii="Arial" w:hAnsi="Arial" w:cs="Arial"/>
          <w:szCs w:val="18"/>
        </w:rPr>
      </w:pPr>
    </w:p>
    <w:p w14:paraId="0B238AA3" w14:textId="77777777" w:rsidR="005E2711" w:rsidRPr="00044C8F" w:rsidRDefault="005E2711" w:rsidP="00105798">
      <w:pPr>
        <w:spacing w:line="240" w:lineRule="auto"/>
        <w:rPr>
          <w:rFonts w:ascii="Arial" w:hAnsi="Arial" w:cs="Arial"/>
          <w:b/>
          <w:szCs w:val="18"/>
        </w:rPr>
      </w:pPr>
      <w:r w:rsidRPr="00044C8F">
        <w:rPr>
          <w:rFonts w:ascii="Arial" w:hAnsi="Arial" w:cs="Arial"/>
          <w:b/>
          <w:szCs w:val="18"/>
        </w:rPr>
        <w:t>Verklaren te zijn overeengekomen als volgt:</w:t>
      </w:r>
    </w:p>
    <w:p w14:paraId="6D8A45FC" w14:textId="77777777" w:rsidR="005E2711" w:rsidRPr="00044C8F" w:rsidRDefault="005E2711" w:rsidP="00105798">
      <w:pPr>
        <w:spacing w:line="240" w:lineRule="auto"/>
        <w:rPr>
          <w:rFonts w:ascii="Arial" w:hAnsi="Arial" w:cs="Arial"/>
          <w:szCs w:val="18"/>
        </w:rPr>
      </w:pPr>
    </w:p>
    <w:p w14:paraId="6CABCC48" w14:textId="3A9A3008" w:rsidR="005E2711" w:rsidRPr="00044C8F" w:rsidRDefault="005E2711" w:rsidP="00DB00CE">
      <w:pPr>
        <w:pStyle w:val="Lijstalinea"/>
        <w:numPr>
          <w:ilvl w:val="0"/>
          <w:numId w:val="50"/>
        </w:numPr>
        <w:contextualSpacing/>
        <w:rPr>
          <w:rFonts w:ascii="Arial" w:hAnsi="Arial" w:cs="Arial"/>
          <w:b/>
          <w:sz w:val="18"/>
          <w:szCs w:val="18"/>
          <w:lang w:val="nl-NL"/>
        </w:rPr>
      </w:pPr>
      <w:r w:rsidRPr="00044C8F">
        <w:rPr>
          <w:rFonts w:ascii="Arial" w:hAnsi="Arial" w:cs="Arial"/>
          <w:b/>
          <w:sz w:val="18"/>
          <w:szCs w:val="18"/>
          <w:lang w:val="nl-NL"/>
        </w:rPr>
        <w:t xml:space="preserve">       Definities</w:t>
      </w:r>
    </w:p>
    <w:p w14:paraId="15C8CA30" w14:textId="77777777" w:rsidR="005E2711" w:rsidRPr="00044C8F" w:rsidRDefault="005E2711" w:rsidP="00105798">
      <w:pPr>
        <w:spacing w:line="240" w:lineRule="auto"/>
        <w:rPr>
          <w:rFonts w:ascii="Arial" w:hAnsi="Arial" w:cs="Arial"/>
          <w:szCs w:val="18"/>
        </w:rPr>
      </w:pPr>
      <w:r w:rsidRPr="00044C8F">
        <w:rPr>
          <w:rFonts w:ascii="Arial" w:hAnsi="Arial" w:cs="Arial"/>
          <w:szCs w:val="18"/>
        </w:rPr>
        <w:t xml:space="preserve">1.1. </w:t>
      </w:r>
      <w:r w:rsidRPr="00044C8F">
        <w:rPr>
          <w:rFonts w:ascii="Arial" w:hAnsi="Arial" w:cs="Arial"/>
          <w:szCs w:val="18"/>
        </w:rPr>
        <w:tab/>
        <w:t>Overeenkomst: deze (getekende) overeenkomst, welke onderdeel uitmaakt van de overeenkomst;</w:t>
      </w:r>
    </w:p>
    <w:p w14:paraId="530159CB" w14:textId="057C34E8" w:rsidR="005E2711" w:rsidRPr="00044C8F" w:rsidRDefault="005E2711" w:rsidP="00105798">
      <w:pPr>
        <w:spacing w:line="240" w:lineRule="auto"/>
        <w:ind w:left="705" w:hanging="705"/>
        <w:rPr>
          <w:rFonts w:ascii="Arial" w:hAnsi="Arial" w:cs="Arial"/>
          <w:szCs w:val="18"/>
        </w:rPr>
      </w:pPr>
      <w:r w:rsidRPr="00044C8F">
        <w:rPr>
          <w:rFonts w:ascii="Arial" w:hAnsi="Arial" w:cs="Arial"/>
          <w:szCs w:val="18"/>
        </w:rPr>
        <w:t>1.2.</w:t>
      </w:r>
      <w:r w:rsidRPr="00044C8F">
        <w:rPr>
          <w:rFonts w:ascii="Arial" w:hAnsi="Arial" w:cs="Arial"/>
          <w:szCs w:val="18"/>
        </w:rPr>
        <w:tab/>
      </w:r>
      <w:r w:rsidRPr="00044C8F">
        <w:rPr>
          <w:rFonts w:ascii="Arial" w:hAnsi="Arial" w:cs="Arial"/>
          <w:szCs w:val="18"/>
        </w:rPr>
        <w:tab/>
        <w:t xml:space="preserve">Overeenkomst: alle Aanbestedingsstukken, Inschrijving, </w:t>
      </w:r>
      <w:r w:rsidR="0091586E">
        <w:rPr>
          <w:rFonts w:ascii="Arial" w:hAnsi="Arial" w:cs="Arial"/>
          <w:szCs w:val="18"/>
        </w:rPr>
        <w:t xml:space="preserve">onderhavige </w:t>
      </w:r>
      <w:r w:rsidRPr="00044C8F">
        <w:rPr>
          <w:rFonts w:ascii="Arial" w:hAnsi="Arial" w:cs="Arial"/>
          <w:szCs w:val="18"/>
        </w:rPr>
        <w:t>Overeenkomst;</w:t>
      </w:r>
    </w:p>
    <w:p w14:paraId="75DEB016" w14:textId="77777777" w:rsidR="005E2711" w:rsidRPr="00044C8F" w:rsidRDefault="005E2711" w:rsidP="00105798">
      <w:pPr>
        <w:spacing w:line="240" w:lineRule="auto"/>
        <w:ind w:left="705" w:hanging="705"/>
        <w:rPr>
          <w:rFonts w:ascii="Arial" w:hAnsi="Arial" w:cs="Arial"/>
          <w:szCs w:val="18"/>
        </w:rPr>
      </w:pPr>
      <w:r w:rsidRPr="00044C8F">
        <w:rPr>
          <w:rFonts w:ascii="Arial" w:hAnsi="Arial" w:cs="Arial"/>
          <w:szCs w:val="18"/>
        </w:rPr>
        <w:t>1.3.</w:t>
      </w:r>
      <w:r w:rsidRPr="00044C8F">
        <w:rPr>
          <w:rFonts w:ascii="Arial" w:hAnsi="Arial" w:cs="Arial"/>
          <w:szCs w:val="18"/>
        </w:rPr>
        <w:tab/>
      </w:r>
      <w:r w:rsidRPr="00044C8F">
        <w:rPr>
          <w:rFonts w:ascii="Arial" w:hAnsi="Arial" w:cs="Arial"/>
          <w:szCs w:val="18"/>
        </w:rPr>
        <w:tab/>
        <w:t>Aanbestedingsstukken: alle op TenderNed gepubliceerde stukken, waaronder in ieder geval de aanbestedingsleidraad met bijlagen en de nota’s van inlichtingen.</w:t>
      </w:r>
    </w:p>
    <w:p w14:paraId="7B16390B" w14:textId="77777777" w:rsidR="005E2711" w:rsidRPr="00044C8F" w:rsidRDefault="005E2711" w:rsidP="00105798">
      <w:pPr>
        <w:spacing w:line="240" w:lineRule="auto"/>
        <w:ind w:left="705" w:hanging="705"/>
        <w:rPr>
          <w:rFonts w:ascii="Arial" w:hAnsi="Arial" w:cs="Arial"/>
          <w:szCs w:val="18"/>
        </w:rPr>
      </w:pPr>
      <w:r w:rsidRPr="00044C8F">
        <w:rPr>
          <w:rFonts w:ascii="Arial" w:hAnsi="Arial" w:cs="Arial"/>
          <w:szCs w:val="18"/>
        </w:rPr>
        <w:t>1.4.</w:t>
      </w:r>
      <w:r w:rsidRPr="00044C8F">
        <w:rPr>
          <w:rFonts w:ascii="Arial" w:hAnsi="Arial" w:cs="Arial"/>
          <w:szCs w:val="18"/>
        </w:rPr>
        <w:tab/>
        <w:t>Inschrijving</w:t>
      </w:r>
      <w:r w:rsidRPr="00044C8F">
        <w:rPr>
          <w:rFonts w:ascii="Arial" w:hAnsi="Arial" w:cs="Arial"/>
          <w:bCs/>
          <w:szCs w:val="18"/>
        </w:rPr>
        <w:t>;</w:t>
      </w:r>
      <w:r w:rsidRPr="00044C8F">
        <w:rPr>
          <w:rFonts w:ascii="Arial" w:hAnsi="Arial" w:cs="Arial"/>
          <w:b/>
          <w:szCs w:val="18"/>
        </w:rPr>
        <w:t xml:space="preserve"> </w:t>
      </w:r>
      <w:r w:rsidRPr="00044C8F">
        <w:rPr>
          <w:rFonts w:ascii="Arial" w:hAnsi="Arial" w:cs="Arial"/>
          <w:szCs w:val="18"/>
        </w:rPr>
        <w:t>de door Opdrachtnemer ingediende inschrijving, inclusief een eventuele toelichting/uitleg (schriftelijk en mondeling) op de inschrijving</w:t>
      </w:r>
      <w:r w:rsidRPr="00044C8F">
        <w:rPr>
          <w:rFonts w:ascii="Arial" w:hAnsi="Arial" w:cs="Arial"/>
          <w:b/>
          <w:szCs w:val="18"/>
        </w:rPr>
        <w:t xml:space="preserve">. </w:t>
      </w:r>
    </w:p>
    <w:p w14:paraId="1E976158" w14:textId="77777777" w:rsidR="005E2711" w:rsidRPr="00044C8F" w:rsidRDefault="005E2711" w:rsidP="00105798">
      <w:pPr>
        <w:tabs>
          <w:tab w:val="left" w:pos="3744"/>
        </w:tabs>
        <w:spacing w:line="240" w:lineRule="auto"/>
        <w:rPr>
          <w:rFonts w:ascii="Arial" w:hAnsi="Arial" w:cs="Arial"/>
          <w:szCs w:val="18"/>
        </w:rPr>
      </w:pPr>
    </w:p>
    <w:p w14:paraId="307E3AAC" w14:textId="30B2FBA0" w:rsidR="005E2711" w:rsidRPr="00044C8F" w:rsidRDefault="005E2711" w:rsidP="00105798">
      <w:pPr>
        <w:spacing w:line="240" w:lineRule="auto"/>
        <w:rPr>
          <w:rFonts w:ascii="Arial" w:hAnsi="Arial" w:cs="Arial"/>
          <w:b/>
          <w:szCs w:val="18"/>
        </w:rPr>
      </w:pPr>
      <w:r w:rsidRPr="00044C8F">
        <w:rPr>
          <w:rFonts w:ascii="Arial" w:hAnsi="Arial" w:cs="Arial"/>
          <w:b/>
          <w:szCs w:val="18"/>
        </w:rPr>
        <w:t>2.</w:t>
      </w:r>
      <w:r w:rsidRPr="00044C8F">
        <w:rPr>
          <w:rFonts w:ascii="Arial" w:hAnsi="Arial" w:cs="Arial"/>
          <w:b/>
          <w:szCs w:val="18"/>
        </w:rPr>
        <w:tab/>
        <w:t xml:space="preserve">Toepasselijkheid </w:t>
      </w:r>
      <w:r w:rsidR="00B03697">
        <w:rPr>
          <w:rFonts w:ascii="Arial" w:hAnsi="Arial" w:cs="Arial"/>
          <w:b/>
          <w:szCs w:val="18"/>
        </w:rPr>
        <w:t>UAV 2012</w:t>
      </w:r>
    </w:p>
    <w:p w14:paraId="752E7846" w14:textId="70F95CA6" w:rsidR="00B03697" w:rsidRPr="00F1765F" w:rsidRDefault="005E2711" w:rsidP="00F1765F">
      <w:pPr>
        <w:spacing w:line="240" w:lineRule="auto"/>
        <w:ind w:left="709" w:hanging="709"/>
        <w:rPr>
          <w:rFonts w:ascii="Arial" w:hAnsi="Arial" w:cs="Arial"/>
          <w:szCs w:val="18"/>
        </w:rPr>
      </w:pPr>
      <w:r w:rsidRPr="00F1765F">
        <w:rPr>
          <w:rFonts w:ascii="Arial" w:hAnsi="Arial" w:cs="Arial"/>
          <w:szCs w:val="18"/>
        </w:rPr>
        <w:t>2.1.</w:t>
      </w:r>
      <w:r w:rsidRPr="00F1765F">
        <w:rPr>
          <w:rFonts w:ascii="Arial" w:hAnsi="Arial" w:cs="Arial"/>
          <w:szCs w:val="18"/>
        </w:rPr>
        <w:tab/>
      </w:r>
      <w:r w:rsidR="00B03697" w:rsidRPr="00F1765F">
        <w:rPr>
          <w:rFonts w:ascii="Arial" w:hAnsi="Arial" w:cs="Arial"/>
          <w:szCs w:val="18"/>
        </w:rPr>
        <w:t>Op deze overeenkomst is de UAV2012 van toepassing</w:t>
      </w:r>
      <w:r w:rsidR="00795E00">
        <w:rPr>
          <w:rFonts w:ascii="Arial" w:hAnsi="Arial" w:cs="Arial"/>
          <w:szCs w:val="18"/>
        </w:rPr>
        <w:t xml:space="preserve"> (voor zover daar in het Bestek niet van wordt afgeweken)</w:t>
      </w:r>
      <w:r w:rsidR="00B03697" w:rsidRPr="00F1765F">
        <w:rPr>
          <w:rFonts w:ascii="Arial" w:hAnsi="Arial" w:cs="Arial"/>
          <w:szCs w:val="18"/>
        </w:rPr>
        <w:t xml:space="preserve">. Andere algemene of bijzondere voorwaarden, waaronder begrepen de algemene voorwaarden van Leverancier, zijn niet van toepassing. </w:t>
      </w:r>
    </w:p>
    <w:p w14:paraId="3A22F61D" w14:textId="12C9163C" w:rsidR="005E2711" w:rsidRPr="00044C8F" w:rsidRDefault="005E2711" w:rsidP="00105798">
      <w:pPr>
        <w:spacing w:line="240" w:lineRule="auto"/>
        <w:ind w:left="708" w:hanging="708"/>
        <w:rPr>
          <w:rFonts w:ascii="Arial" w:hAnsi="Arial" w:cs="Arial"/>
          <w:szCs w:val="18"/>
        </w:rPr>
      </w:pPr>
    </w:p>
    <w:p w14:paraId="7D83FCC9" w14:textId="0549F2F8" w:rsidR="005E2711" w:rsidRPr="00044C8F" w:rsidRDefault="005E2711" w:rsidP="00105798">
      <w:pPr>
        <w:spacing w:line="240" w:lineRule="auto"/>
        <w:rPr>
          <w:rFonts w:ascii="Arial" w:hAnsi="Arial" w:cs="Arial"/>
          <w:b/>
          <w:szCs w:val="18"/>
        </w:rPr>
      </w:pPr>
      <w:r w:rsidRPr="00044C8F">
        <w:rPr>
          <w:rFonts w:ascii="Arial" w:hAnsi="Arial" w:cs="Arial"/>
          <w:b/>
          <w:szCs w:val="18"/>
        </w:rPr>
        <w:t>3.</w:t>
      </w:r>
      <w:r w:rsidRPr="00044C8F">
        <w:rPr>
          <w:rFonts w:ascii="Arial" w:hAnsi="Arial" w:cs="Arial"/>
          <w:b/>
          <w:szCs w:val="18"/>
        </w:rPr>
        <w:tab/>
        <w:t>Werkzaamheden</w:t>
      </w:r>
    </w:p>
    <w:p w14:paraId="4B8599B0" w14:textId="77777777"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3.1.</w:t>
      </w:r>
      <w:r w:rsidRPr="00044C8F">
        <w:rPr>
          <w:rFonts w:ascii="Arial" w:hAnsi="Arial" w:cs="Arial"/>
          <w:szCs w:val="18"/>
        </w:rPr>
        <w:tab/>
        <w:t xml:space="preserve">De werkzaamheden ten behoeve van de opdracht bestaan uit hetgeen is opgenomen in de Aanbestedingsstukken en Inschrijving. </w:t>
      </w:r>
    </w:p>
    <w:p w14:paraId="5F65D9B7" w14:textId="77777777"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3.2.</w:t>
      </w:r>
      <w:r w:rsidRPr="00044C8F">
        <w:rPr>
          <w:rFonts w:ascii="Arial" w:hAnsi="Arial" w:cs="Arial"/>
          <w:szCs w:val="18"/>
        </w:rPr>
        <w:tab/>
        <w:t xml:space="preserve">De dienstverlening zal worden verricht op de wijze als weergegeven in deze Overeenkomst. De Overeenkomst bestaat uit verschillende stukken die allen onlosmakelijk deel uitmaken van deze </w:t>
      </w:r>
      <w:r w:rsidRPr="00044C8F">
        <w:rPr>
          <w:rFonts w:ascii="Arial" w:hAnsi="Arial" w:cs="Arial"/>
          <w:szCs w:val="18"/>
        </w:rPr>
        <w:lastRenderedPageBreak/>
        <w:t>Overeenkomst. Voor zover de stukken met elkaar in tegenstrijdigheid zijn, geldt de rangorde zoals hieronder vermeld, waarbij de hoger genoemde bijlage prevaleert boven de lager genoemde:</w:t>
      </w:r>
    </w:p>
    <w:p w14:paraId="615E2715" w14:textId="77777777" w:rsidR="005E2711" w:rsidRPr="00044C8F" w:rsidRDefault="005E2711" w:rsidP="00DB00CE">
      <w:pPr>
        <w:pStyle w:val="Lijstalinea"/>
        <w:numPr>
          <w:ilvl w:val="0"/>
          <w:numId w:val="49"/>
        </w:numPr>
        <w:contextualSpacing/>
        <w:rPr>
          <w:rFonts w:ascii="Arial" w:hAnsi="Arial" w:cs="Arial"/>
          <w:sz w:val="18"/>
          <w:szCs w:val="18"/>
          <w:lang w:val="nl-NL"/>
        </w:rPr>
      </w:pPr>
      <w:r w:rsidRPr="00044C8F">
        <w:rPr>
          <w:rFonts w:ascii="Arial" w:hAnsi="Arial" w:cs="Arial"/>
          <w:sz w:val="18"/>
          <w:szCs w:val="18"/>
          <w:lang w:val="nl-NL"/>
        </w:rPr>
        <w:t>de onderhavige Overeenkomst;</w:t>
      </w:r>
    </w:p>
    <w:p w14:paraId="740E3627" w14:textId="5B59DE12" w:rsidR="005E2711" w:rsidRPr="00044C8F" w:rsidRDefault="005E2711" w:rsidP="00DB00CE">
      <w:pPr>
        <w:pStyle w:val="Lijstalinea"/>
        <w:numPr>
          <w:ilvl w:val="0"/>
          <w:numId w:val="49"/>
        </w:numPr>
        <w:contextualSpacing/>
        <w:rPr>
          <w:rFonts w:ascii="Arial" w:hAnsi="Arial" w:cs="Arial"/>
          <w:sz w:val="18"/>
          <w:szCs w:val="18"/>
          <w:lang w:val="nl-NL"/>
        </w:rPr>
      </w:pPr>
      <w:r w:rsidRPr="00044C8F">
        <w:rPr>
          <w:rFonts w:ascii="Arial" w:hAnsi="Arial" w:cs="Arial"/>
          <w:sz w:val="18"/>
          <w:szCs w:val="18"/>
          <w:lang w:val="nl-NL"/>
        </w:rPr>
        <w:t xml:space="preserve">de door de </w:t>
      </w:r>
      <w:r w:rsidR="0091586E">
        <w:rPr>
          <w:rFonts w:ascii="Arial" w:hAnsi="Arial" w:cs="Arial"/>
          <w:sz w:val="18"/>
          <w:szCs w:val="18"/>
          <w:lang w:val="nl-NL"/>
        </w:rPr>
        <w:t xml:space="preserve">Opdrachtgever </w:t>
      </w:r>
      <w:r w:rsidRPr="00044C8F">
        <w:rPr>
          <w:rFonts w:ascii="Arial" w:hAnsi="Arial" w:cs="Arial"/>
          <w:sz w:val="18"/>
          <w:szCs w:val="18"/>
          <w:lang w:val="nl-NL"/>
        </w:rPr>
        <w:t>gepubliceerde nota’s van inlichtingen, waarvan degene met de meer recente datum prevaleert boven die met een eerdere datum;</w:t>
      </w:r>
    </w:p>
    <w:p w14:paraId="60407B17" w14:textId="38EE8A1B" w:rsidR="005E2711" w:rsidRPr="00044C8F" w:rsidRDefault="005E2711" w:rsidP="00DB00CE">
      <w:pPr>
        <w:pStyle w:val="Lijstalinea"/>
        <w:numPr>
          <w:ilvl w:val="0"/>
          <w:numId w:val="49"/>
        </w:numPr>
        <w:contextualSpacing/>
        <w:rPr>
          <w:rFonts w:ascii="Arial" w:hAnsi="Arial" w:cs="Arial"/>
          <w:sz w:val="18"/>
          <w:szCs w:val="18"/>
          <w:lang w:val="nl-NL"/>
        </w:rPr>
      </w:pPr>
      <w:r w:rsidRPr="00044C8F">
        <w:rPr>
          <w:rFonts w:ascii="Arial" w:hAnsi="Arial" w:cs="Arial"/>
          <w:sz w:val="18"/>
          <w:szCs w:val="18"/>
          <w:lang w:val="nl-NL"/>
        </w:rPr>
        <w:t xml:space="preserve">de (overige) Aanbestedingsstukken, inclusief bijlagen; </w:t>
      </w:r>
    </w:p>
    <w:p w14:paraId="306BB0ED" w14:textId="2301D061" w:rsidR="00B03697" w:rsidRDefault="005E2711" w:rsidP="00DB00CE">
      <w:pPr>
        <w:pStyle w:val="Lijstalinea"/>
        <w:numPr>
          <w:ilvl w:val="0"/>
          <w:numId w:val="49"/>
        </w:numPr>
        <w:contextualSpacing/>
        <w:rPr>
          <w:rFonts w:ascii="Arial" w:hAnsi="Arial" w:cs="Arial"/>
          <w:sz w:val="18"/>
          <w:szCs w:val="18"/>
          <w:lang w:val="nl-NL"/>
        </w:rPr>
      </w:pPr>
      <w:r w:rsidRPr="00B03697">
        <w:rPr>
          <w:rFonts w:ascii="Arial" w:hAnsi="Arial" w:cs="Arial"/>
          <w:sz w:val="18"/>
          <w:szCs w:val="18"/>
          <w:lang w:val="nl-NL"/>
        </w:rPr>
        <w:t>de Inschrijving van Opdrachtnemer</w:t>
      </w:r>
      <w:r w:rsidR="00B03697">
        <w:rPr>
          <w:rFonts w:ascii="Arial" w:hAnsi="Arial" w:cs="Arial"/>
          <w:sz w:val="18"/>
          <w:szCs w:val="18"/>
          <w:lang w:val="nl-NL"/>
        </w:rPr>
        <w:t xml:space="preserve"> (voor zover niet strijdig met de UAV 2012)</w:t>
      </w:r>
      <w:r w:rsidRPr="00B03697">
        <w:rPr>
          <w:rFonts w:ascii="Arial" w:hAnsi="Arial" w:cs="Arial"/>
          <w:sz w:val="18"/>
          <w:szCs w:val="18"/>
          <w:lang w:val="nl-NL"/>
        </w:rPr>
        <w:t xml:space="preserve"> inclusief bijlagen, tenzij hetgeen in de Inschrijving is opgenomen boven de door de </w:t>
      </w:r>
      <w:r w:rsidR="0091586E">
        <w:rPr>
          <w:rFonts w:ascii="Arial" w:hAnsi="Arial" w:cs="Arial"/>
          <w:sz w:val="18"/>
          <w:szCs w:val="18"/>
          <w:lang w:val="nl-NL"/>
        </w:rPr>
        <w:t>Opdrachtgever</w:t>
      </w:r>
      <w:r w:rsidRPr="00B03697">
        <w:rPr>
          <w:rFonts w:ascii="Arial" w:hAnsi="Arial" w:cs="Arial"/>
          <w:sz w:val="18"/>
          <w:szCs w:val="18"/>
          <w:lang w:val="nl-NL"/>
        </w:rPr>
        <w:t xml:space="preserve"> gestelde eisen gaat. Voor die onderdelen prevaleert de Inschrijving boven de Aanbestedingsstukken en </w:t>
      </w:r>
      <w:r w:rsidR="00B03697">
        <w:rPr>
          <w:rFonts w:ascii="Arial" w:hAnsi="Arial" w:cs="Arial"/>
          <w:sz w:val="18"/>
          <w:szCs w:val="18"/>
          <w:lang w:val="nl-NL"/>
        </w:rPr>
        <w:t>de UAV 2012;</w:t>
      </w:r>
    </w:p>
    <w:p w14:paraId="4F106F51" w14:textId="6FAD6819" w:rsidR="005E2711" w:rsidRPr="00B03697" w:rsidRDefault="00B03697" w:rsidP="00DB00CE">
      <w:pPr>
        <w:pStyle w:val="Lijstalinea"/>
        <w:numPr>
          <w:ilvl w:val="0"/>
          <w:numId w:val="49"/>
        </w:numPr>
        <w:contextualSpacing/>
        <w:rPr>
          <w:rFonts w:ascii="Arial" w:hAnsi="Arial" w:cs="Arial"/>
          <w:sz w:val="18"/>
          <w:szCs w:val="18"/>
          <w:lang w:val="nl-NL"/>
        </w:rPr>
      </w:pPr>
      <w:r>
        <w:rPr>
          <w:rFonts w:ascii="Arial" w:hAnsi="Arial" w:cs="Arial"/>
          <w:sz w:val="18"/>
          <w:szCs w:val="18"/>
          <w:lang w:val="nl-NL"/>
        </w:rPr>
        <w:t>UAV 2012.</w:t>
      </w:r>
    </w:p>
    <w:p w14:paraId="448B5403" w14:textId="77777777"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3.3.</w:t>
      </w:r>
      <w:r w:rsidRPr="00044C8F">
        <w:rPr>
          <w:rFonts w:ascii="Arial" w:hAnsi="Arial" w:cs="Arial"/>
          <w:szCs w:val="18"/>
        </w:rPr>
        <w:tab/>
        <w:t xml:space="preserve">Opdrachtnemer zal zijn prestaties goed en zorgvuldig uitvoeren met inachtneming van de belangen van de Provincie, waarbij Opdrachtnemer de Provincie tijdig en adequaat van mogelijke problemen bij de uitvoering van de Overeenkomst informeert. </w:t>
      </w:r>
    </w:p>
    <w:p w14:paraId="3022CBE9" w14:textId="77777777" w:rsidR="005E2711" w:rsidRPr="00044C8F" w:rsidRDefault="005E2711" w:rsidP="00105798">
      <w:pPr>
        <w:spacing w:line="240" w:lineRule="auto"/>
        <w:rPr>
          <w:rFonts w:ascii="Arial" w:hAnsi="Arial" w:cs="Arial"/>
          <w:szCs w:val="18"/>
        </w:rPr>
      </w:pPr>
    </w:p>
    <w:p w14:paraId="41F574CC" w14:textId="2B16A69C" w:rsidR="005E2711" w:rsidRPr="00044C8F" w:rsidRDefault="005E2711" w:rsidP="00105798">
      <w:pPr>
        <w:spacing w:line="240" w:lineRule="auto"/>
        <w:rPr>
          <w:rFonts w:ascii="Arial" w:hAnsi="Arial" w:cs="Arial"/>
          <w:b/>
          <w:szCs w:val="18"/>
        </w:rPr>
      </w:pPr>
      <w:r w:rsidRPr="00044C8F">
        <w:rPr>
          <w:rFonts w:ascii="Arial" w:hAnsi="Arial" w:cs="Arial"/>
          <w:b/>
          <w:szCs w:val="18"/>
        </w:rPr>
        <w:t>4.</w:t>
      </w:r>
      <w:r w:rsidRPr="00044C8F">
        <w:rPr>
          <w:rFonts w:ascii="Arial" w:hAnsi="Arial" w:cs="Arial"/>
          <w:b/>
          <w:szCs w:val="18"/>
        </w:rPr>
        <w:tab/>
        <w:t>Inwerkingtreding en duur</w:t>
      </w:r>
    </w:p>
    <w:p w14:paraId="008E9712" w14:textId="77777777"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4.1.</w:t>
      </w:r>
      <w:r w:rsidRPr="00044C8F">
        <w:rPr>
          <w:rFonts w:ascii="Arial" w:hAnsi="Arial" w:cs="Arial"/>
          <w:szCs w:val="18"/>
        </w:rPr>
        <w:tab/>
        <w:t xml:space="preserve">Deze Overeenkomst is aangegaan op </w:t>
      </w:r>
      <w:r w:rsidRPr="00044C8F">
        <w:rPr>
          <w:rFonts w:ascii="Arial" w:hAnsi="Arial" w:cs="Arial"/>
          <w:szCs w:val="18"/>
          <w:highlight w:val="yellow"/>
        </w:rPr>
        <w:t>[invullen</w:t>
      </w:r>
      <w:r w:rsidRPr="00044C8F">
        <w:rPr>
          <w:rFonts w:ascii="Arial" w:hAnsi="Arial" w:cs="Arial"/>
          <w:szCs w:val="18"/>
        </w:rPr>
        <w:t xml:space="preserve"> </w:t>
      </w:r>
      <w:r w:rsidRPr="00044C8F">
        <w:rPr>
          <w:rFonts w:ascii="Arial" w:hAnsi="Arial" w:cs="Arial"/>
          <w:szCs w:val="18"/>
          <w:highlight w:val="yellow"/>
        </w:rPr>
        <w:t>begindatum</w:t>
      </w:r>
      <w:r w:rsidRPr="00044C8F">
        <w:rPr>
          <w:rFonts w:ascii="Arial" w:hAnsi="Arial" w:cs="Arial"/>
          <w:szCs w:val="18"/>
        </w:rPr>
        <w:t>], voor een initiële looptijd van [</w:t>
      </w:r>
      <w:r w:rsidRPr="00044C8F">
        <w:rPr>
          <w:rFonts w:ascii="Arial" w:hAnsi="Arial" w:cs="Arial"/>
          <w:szCs w:val="18"/>
          <w:highlight w:val="yellow"/>
        </w:rPr>
        <w:t>invullen]</w:t>
      </w:r>
      <w:r w:rsidRPr="00044C8F">
        <w:rPr>
          <w:rFonts w:ascii="Arial" w:hAnsi="Arial" w:cs="Arial"/>
          <w:szCs w:val="18"/>
        </w:rPr>
        <w:t xml:space="preserve"> jaar.</w:t>
      </w:r>
    </w:p>
    <w:p w14:paraId="794642A9" w14:textId="4FB429CE"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4.2.</w:t>
      </w:r>
      <w:r w:rsidRPr="00044C8F">
        <w:rPr>
          <w:rFonts w:ascii="Arial" w:hAnsi="Arial" w:cs="Arial"/>
          <w:szCs w:val="18"/>
        </w:rPr>
        <w:tab/>
        <w:t xml:space="preserve">Na het verstrijken van deze periode heeft de </w:t>
      </w:r>
      <w:r w:rsidR="0091586E">
        <w:rPr>
          <w:rFonts w:ascii="Arial" w:hAnsi="Arial" w:cs="Arial"/>
          <w:szCs w:val="18"/>
        </w:rPr>
        <w:t>Opdrachtgever</w:t>
      </w:r>
      <w:r w:rsidRPr="00044C8F">
        <w:rPr>
          <w:rFonts w:ascii="Arial" w:hAnsi="Arial" w:cs="Arial"/>
          <w:szCs w:val="18"/>
        </w:rPr>
        <w:t xml:space="preserve"> de mogelijkheid de Opdracht te verlengen tegen dezelfde voorwaarden</w:t>
      </w:r>
      <w:r w:rsidR="0091586E">
        <w:rPr>
          <w:rFonts w:ascii="Arial" w:hAnsi="Arial" w:cs="Arial"/>
          <w:szCs w:val="18"/>
        </w:rPr>
        <w:t xml:space="preserve"> voor zover dit </w:t>
      </w:r>
      <w:r w:rsidRPr="00044C8F">
        <w:rPr>
          <w:rFonts w:ascii="Arial" w:hAnsi="Arial" w:cs="Arial"/>
          <w:szCs w:val="18"/>
        </w:rPr>
        <w:t>is opgenomen in de Aanbestedingsstukken</w:t>
      </w:r>
      <w:r w:rsidR="002E00B0" w:rsidRPr="00044C8F">
        <w:rPr>
          <w:rFonts w:ascii="Arial" w:hAnsi="Arial" w:cs="Arial"/>
          <w:szCs w:val="18"/>
        </w:rPr>
        <w:t>.</w:t>
      </w:r>
    </w:p>
    <w:p w14:paraId="17784549" w14:textId="77777777"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4.3.</w:t>
      </w:r>
      <w:r w:rsidRPr="00044C8F">
        <w:rPr>
          <w:rFonts w:ascii="Arial" w:hAnsi="Arial" w:cs="Arial"/>
          <w:szCs w:val="18"/>
        </w:rPr>
        <w:tab/>
        <w:t>Indien door Opdrachtnemer reeds uitvoering aan de werkzaamheden is gegeven voordat deze Overeenkomst door Partijen is ondertekend, geschiedt de uitvoering voor rekening en risico van de Opdrachtnemer.</w:t>
      </w:r>
    </w:p>
    <w:p w14:paraId="7C06B225" w14:textId="1A52A040"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4.4.</w:t>
      </w:r>
      <w:r w:rsidRPr="00044C8F">
        <w:rPr>
          <w:rFonts w:ascii="Arial" w:hAnsi="Arial" w:cs="Arial"/>
          <w:szCs w:val="18"/>
        </w:rPr>
        <w:tab/>
        <w:t xml:space="preserve">Deze overeenkomst kan door de </w:t>
      </w:r>
      <w:r w:rsidR="0091586E">
        <w:rPr>
          <w:rFonts w:ascii="Arial" w:hAnsi="Arial" w:cs="Arial"/>
          <w:szCs w:val="18"/>
        </w:rPr>
        <w:t>Opdrachtgever</w:t>
      </w:r>
      <w:r w:rsidRPr="00044C8F">
        <w:rPr>
          <w:rFonts w:ascii="Arial" w:hAnsi="Arial" w:cs="Arial"/>
          <w:szCs w:val="18"/>
        </w:rPr>
        <w:t xml:space="preserve"> te allen tijde worden beëindigd met in acht name van een opzegtermijn van 60 kalenderdagen. </w:t>
      </w:r>
    </w:p>
    <w:p w14:paraId="27ED313A" w14:textId="12724D76" w:rsidR="005E2711" w:rsidRPr="00044C8F" w:rsidRDefault="005E2711" w:rsidP="00105798">
      <w:pPr>
        <w:spacing w:line="240" w:lineRule="auto"/>
        <w:rPr>
          <w:rFonts w:ascii="Arial" w:hAnsi="Arial" w:cs="Arial"/>
          <w:szCs w:val="18"/>
        </w:rPr>
      </w:pPr>
      <w:r w:rsidRPr="00044C8F">
        <w:rPr>
          <w:rFonts w:ascii="Arial" w:hAnsi="Arial" w:cs="Arial"/>
          <w:szCs w:val="18"/>
        </w:rPr>
        <w:t>4.5.</w:t>
      </w:r>
      <w:r w:rsidRPr="00044C8F">
        <w:rPr>
          <w:rFonts w:ascii="Arial" w:hAnsi="Arial" w:cs="Arial"/>
          <w:szCs w:val="18"/>
        </w:rPr>
        <w:tab/>
        <w:t xml:space="preserve">Een opzegging door de </w:t>
      </w:r>
      <w:r w:rsidR="0091586E">
        <w:rPr>
          <w:rFonts w:ascii="Arial" w:hAnsi="Arial" w:cs="Arial"/>
          <w:szCs w:val="18"/>
        </w:rPr>
        <w:t>Opdrachtgever</w:t>
      </w:r>
      <w:r w:rsidRPr="00044C8F">
        <w:rPr>
          <w:rFonts w:ascii="Arial" w:hAnsi="Arial" w:cs="Arial"/>
          <w:szCs w:val="18"/>
        </w:rPr>
        <w:t xml:space="preserve"> geschiedt schriftelijk.</w:t>
      </w:r>
    </w:p>
    <w:p w14:paraId="5186343E" w14:textId="77777777" w:rsidR="005E2711" w:rsidRPr="00044C8F" w:rsidRDefault="005E2711" w:rsidP="00105798">
      <w:pPr>
        <w:spacing w:line="240" w:lineRule="auto"/>
        <w:rPr>
          <w:rFonts w:ascii="Arial" w:hAnsi="Arial" w:cs="Arial"/>
          <w:szCs w:val="18"/>
        </w:rPr>
      </w:pPr>
    </w:p>
    <w:p w14:paraId="248F14E1" w14:textId="751A58BF" w:rsidR="005E2711" w:rsidRPr="00044C8F" w:rsidRDefault="005E2711" w:rsidP="00105798">
      <w:pPr>
        <w:spacing w:line="240" w:lineRule="auto"/>
        <w:rPr>
          <w:rFonts w:ascii="Arial" w:hAnsi="Arial" w:cs="Arial"/>
          <w:b/>
          <w:szCs w:val="18"/>
        </w:rPr>
      </w:pPr>
      <w:r w:rsidRPr="00044C8F">
        <w:rPr>
          <w:rFonts w:ascii="Arial" w:hAnsi="Arial" w:cs="Arial"/>
          <w:b/>
          <w:szCs w:val="18"/>
        </w:rPr>
        <w:t>5.</w:t>
      </w:r>
      <w:r w:rsidRPr="00044C8F">
        <w:rPr>
          <w:rFonts w:ascii="Arial" w:hAnsi="Arial" w:cs="Arial"/>
          <w:b/>
          <w:szCs w:val="18"/>
        </w:rPr>
        <w:tab/>
        <w:t>Prijs en betaling</w:t>
      </w:r>
    </w:p>
    <w:p w14:paraId="2020B3DD" w14:textId="5B08B30D"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5.1.</w:t>
      </w:r>
      <w:r w:rsidRPr="00044C8F">
        <w:rPr>
          <w:rFonts w:ascii="Arial" w:hAnsi="Arial" w:cs="Arial"/>
          <w:szCs w:val="18"/>
        </w:rPr>
        <w:tab/>
        <w:t>Opdrachtnemer zal de werkzaamheden verrichten tegen de prijzen/tarieven zoals opgenomen in de Inschrijving</w:t>
      </w:r>
      <w:r w:rsidR="002F08A5">
        <w:rPr>
          <w:rFonts w:ascii="Arial" w:hAnsi="Arial" w:cs="Arial"/>
          <w:szCs w:val="18"/>
        </w:rPr>
        <w:t xml:space="preserve">. </w:t>
      </w:r>
      <w:r w:rsidR="00711D20">
        <w:rPr>
          <w:rFonts w:ascii="Arial" w:hAnsi="Arial" w:cs="Arial"/>
          <w:szCs w:val="18"/>
        </w:rPr>
        <w:t>Voor de betalingsregelingen wordt verwezen naar paragraaf</w:t>
      </w:r>
      <w:r w:rsidR="002F08A5" w:rsidRPr="002F08A5">
        <w:rPr>
          <w:rFonts w:ascii="Arial" w:hAnsi="Arial" w:cs="Arial"/>
          <w:szCs w:val="18"/>
        </w:rPr>
        <w:t xml:space="preserve"> 01.02 van de Standaard 2020</w:t>
      </w:r>
      <w:r w:rsidRPr="00044C8F">
        <w:rPr>
          <w:rFonts w:ascii="Arial" w:hAnsi="Arial" w:cs="Arial"/>
          <w:szCs w:val="18"/>
        </w:rPr>
        <w:t>. Van het voorgaande kan, mits tussen Partijen overeengekomen, worden afgeweken.</w:t>
      </w:r>
    </w:p>
    <w:p w14:paraId="21A0DAA3" w14:textId="77777777"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5.2.</w:t>
      </w:r>
      <w:r w:rsidRPr="00044C8F">
        <w:rPr>
          <w:rFonts w:ascii="Arial" w:hAnsi="Arial" w:cs="Arial"/>
          <w:szCs w:val="18"/>
        </w:rPr>
        <w:tab/>
        <w:t>De prijs en de tarieven zijn exclusief BTW en betreffen alle in het kader van de Overeenkomst te verrichten werkzaamheden en te leveren goederen, alsmede alle overige kosten, zoals, dus niet beperkt tot kosten van training of inwerking van personeel, reis-, verblijf-, voorrij- en administratiekosten, kosten van de verpakking en verwijdering van de verpakking en overlegkosten met de Provincie tenzij in de Aanbestedingsstukken expliciet anders is overeengekomen.</w:t>
      </w:r>
    </w:p>
    <w:p w14:paraId="32F05F48" w14:textId="6E19FD86"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 xml:space="preserve">5.3. </w:t>
      </w:r>
      <w:r w:rsidRPr="00044C8F">
        <w:rPr>
          <w:rFonts w:ascii="Arial" w:hAnsi="Arial" w:cs="Arial"/>
          <w:szCs w:val="18"/>
        </w:rPr>
        <w:tab/>
        <w:t xml:space="preserve">Iedere door Opdrachtnemer aan de </w:t>
      </w:r>
      <w:r w:rsidR="0091586E">
        <w:rPr>
          <w:rFonts w:ascii="Arial" w:hAnsi="Arial" w:cs="Arial"/>
          <w:szCs w:val="18"/>
        </w:rPr>
        <w:t>Opdrachtgever</w:t>
      </w:r>
      <w:r w:rsidRPr="00044C8F">
        <w:rPr>
          <w:rFonts w:ascii="Arial" w:hAnsi="Arial" w:cs="Arial"/>
          <w:szCs w:val="18"/>
        </w:rPr>
        <w:t xml:space="preserve"> toegestuurde factuur, dient te voldoen aan de wettelijke gestelde factuurvereisten en dienen een specificatie van de uitgevoerde werkzaamheden te bevatten.</w:t>
      </w:r>
    </w:p>
    <w:p w14:paraId="4A840C3F" w14:textId="77777777" w:rsidR="005E2711" w:rsidRPr="00044C8F" w:rsidRDefault="005E2711" w:rsidP="00105798">
      <w:pPr>
        <w:spacing w:line="240" w:lineRule="auto"/>
        <w:ind w:left="705" w:hanging="705"/>
        <w:rPr>
          <w:rFonts w:ascii="Arial" w:hAnsi="Arial" w:cs="Arial"/>
          <w:szCs w:val="18"/>
        </w:rPr>
      </w:pPr>
      <w:r w:rsidRPr="00044C8F">
        <w:rPr>
          <w:rFonts w:ascii="Arial" w:hAnsi="Arial" w:cs="Arial"/>
          <w:szCs w:val="18"/>
        </w:rPr>
        <w:t>5.4.</w:t>
      </w:r>
      <w:r w:rsidRPr="00044C8F">
        <w:rPr>
          <w:rFonts w:ascii="Arial" w:hAnsi="Arial" w:cs="Arial"/>
          <w:szCs w:val="18"/>
        </w:rPr>
        <w:tab/>
        <w:t xml:space="preserve">De facturen dienen te worden verzonden naar </w:t>
      </w:r>
      <w:hyperlink r:id="rId23" w:history="1">
        <w:r w:rsidRPr="00044C8F">
          <w:rPr>
            <w:rStyle w:val="Hyperlink"/>
            <w:rFonts w:ascii="Arial" w:hAnsi="Arial" w:cs="Arial"/>
            <w:szCs w:val="18"/>
          </w:rPr>
          <w:t>facturen@provincie-utrecht.nl</w:t>
        </w:r>
      </w:hyperlink>
      <w:r w:rsidRPr="00044C8F">
        <w:rPr>
          <w:rFonts w:ascii="Arial" w:hAnsi="Arial" w:cs="Arial"/>
          <w:szCs w:val="18"/>
        </w:rPr>
        <w:t xml:space="preserve">. De facturen, inclusief bijbehorende bijlagen, dienen per factuur in één PDF-format te worden aangeleverd en onder de vermelding van: </w:t>
      </w:r>
    </w:p>
    <w:p w14:paraId="46D6A47A" w14:textId="77777777" w:rsidR="005E2711" w:rsidRPr="00044C8F" w:rsidRDefault="005E2711" w:rsidP="00105798">
      <w:pPr>
        <w:spacing w:line="240" w:lineRule="auto"/>
        <w:ind w:firstLine="708"/>
        <w:rPr>
          <w:rFonts w:ascii="Arial" w:hAnsi="Arial" w:cs="Arial"/>
          <w:b/>
          <w:szCs w:val="18"/>
        </w:rPr>
      </w:pPr>
      <w:r w:rsidRPr="00044C8F">
        <w:rPr>
          <w:rFonts w:ascii="Arial" w:hAnsi="Arial" w:cs="Arial"/>
          <w:b/>
          <w:szCs w:val="18"/>
        </w:rPr>
        <w:t xml:space="preserve">Provincie Utrecht </w:t>
      </w:r>
    </w:p>
    <w:p w14:paraId="3370C31F" w14:textId="77777777" w:rsidR="005E2711" w:rsidRPr="00044C8F" w:rsidRDefault="005E2711" w:rsidP="00105798">
      <w:pPr>
        <w:spacing w:line="240" w:lineRule="auto"/>
        <w:ind w:firstLine="708"/>
        <w:rPr>
          <w:rFonts w:ascii="Arial" w:hAnsi="Arial" w:cs="Arial"/>
          <w:b/>
          <w:szCs w:val="18"/>
        </w:rPr>
      </w:pPr>
      <w:r w:rsidRPr="00044C8F">
        <w:rPr>
          <w:rFonts w:ascii="Arial" w:hAnsi="Arial" w:cs="Arial"/>
          <w:b/>
          <w:szCs w:val="18"/>
        </w:rPr>
        <w:t>Crediteurenadministratie</w:t>
      </w:r>
    </w:p>
    <w:p w14:paraId="07FA5E32" w14:textId="74343B0A" w:rsidR="005E2711" w:rsidRPr="00044C8F" w:rsidRDefault="005E2711" w:rsidP="00105798">
      <w:pPr>
        <w:spacing w:line="240" w:lineRule="auto"/>
        <w:ind w:firstLine="708"/>
        <w:rPr>
          <w:rFonts w:ascii="Arial" w:hAnsi="Arial" w:cs="Arial"/>
          <w:b/>
          <w:szCs w:val="18"/>
        </w:rPr>
      </w:pPr>
      <w:r w:rsidRPr="00044C8F">
        <w:rPr>
          <w:rFonts w:ascii="Arial" w:hAnsi="Arial" w:cs="Arial"/>
          <w:b/>
          <w:szCs w:val="18"/>
        </w:rPr>
        <w:t xml:space="preserve">T.a.v. </w:t>
      </w:r>
      <w:r w:rsidR="002E00B0" w:rsidRPr="00044C8F">
        <w:rPr>
          <w:rFonts w:ascii="Arial" w:hAnsi="Arial" w:cs="Arial"/>
          <w:b/>
          <w:szCs w:val="18"/>
        </w:rPr>
        <w:t>L</w:t>
      </w:r>
      <w:r w:rsidR="0091586E">
        <w:rPr>
          <w:rFonts w:ascii="Arial" w:hAnsi="Arial" w:cs="Arial"/>
          <w:b/>
          <w:szCs w:val="18"/>
        </w:rPr>
        <w:t>L</w:t>
      </w:r>
      <w:r w:rsidR="002E00B0" w:rsidRPr="00044C8F">
        <w:rPr>
          <w:rFonts w:ascii="Arial" w:hAnsi="Arial" w:cs="Arial"/>
          <w:b/>
          <w:szCs w:val="18"/>
        </w:rPr>
        <w:t>O</w:t>
      </w:r>
      <w:r w:rsidRPr="00044C8F">
        <w:rPr>
          <w:rFonts w:ascii="Arial" w:hAnsi="Arial" w:cs="Arial"/>
          <w:b/>
          <w:szCs w:val="18"/>
        </w:rPr>
        <w:t xml:space="preserve"> / Contactpersoon </w:t>
      </w:r>
      <w:r w:rsidR="002E00B0" w:rsidRPr="00044C8F">
        <w:rPr>
          <w:rFonts w:ascii="Arial" w:hAnsi="Arial" w:cs="Arial"/>
          <w:b/>
          <w:szCs w:val="18"/>
        </w:rPr>
        <w:t xml:space="preserve">dhr. </w:t>
      </w:r>
      <w:r w:rsidR="00B03697">
        <w:rPr>
          <w:rFonts w:ascii="Arial" w:hAnsi="Arial" w:cs="Arial"/>
          <w:b/>
          <w:szCs w:val="18"/>
        </w:rPr>
        <w:t xml:space="preserve">G. </w:t>
      </w:r>
      <w:r w:rsidR="00F1765F">
        <w:rPr>
          <w:rFonts w:ascii="Arial" w:hAnsi="Arial" w:cs="Arial"/>
          <w:b/>
          <w:szCs w:val="18"/>
        </w:rPr>
        <w:t>v</w:t>
      </w:r>
      <w:r w:rsidR="00B03697">
        <w:rPr>
          <w:rFonts w:ascii="Arial" w:hAnsi="Arial" w:cs="Arial"/>
          <w:b/>
          <w:szCs w:val="18"/>
        </w:rPr>
        <w:t>an Lopik</w:t>
      </w:r>
    </w:p>
    <w:p w14:paraId="2AFC6727" w14:textId="77777777" w:rsidR="005E2711" w:rsidRPr="00044C8F" w:rsidRDefault="005E2711" w:rsidP="00105798">
      <w:pPr>
        <w:spacing w:line="240" w:lineRule="auto"/>
        <w:ind w:firstLine="708"/>
        <w:rPr>
          <w:rFonts w:ascii="Arial" w:hAnsi="Arial" w:cs="Arial"/>
          <w:b/>
          <w:szCs w:val="18"/>
        </w:rPr>
      </w:pPr>
      <w:r w:rsidRPr="00044C8F">
        <w:rPr>
          <w:rFonts w:ascii="Arial" w:hAnsi="Arial" w:cs="Arial"/>
          <w:b/>
          <w:szCs w:val="18"/>
        </w:rPr>
        <w:t>Postbus 80300</w:t>
      </w:r>
    </w:p>
    <w:p w14:paraId="300E057B" w14:textId="77777777" w:rsidR="005E2711" w:rsidRPr="00044C8F" w:rsidRDefault="005E2711" w:rsidP="00105798">
      <w:pPr>
        <w:spacing w:line="240" w:lineRule="auto"/>
        <w:ind w:firstLine="708"/>
        <w:rPr>
          <w:rFonts w:ascii="Arial" w:hAnsi="Arial" w:cs="Arial"/>
          <w:szCs w:val="18"/>
        </w:rPr>
      </w:pPr>
      <w:r w:rsidRPr="00044C8F">
        <w:rPr>
          <w:rFonts w:ascii="Arial" w:hAnsi="Arial" w:cs="Arial"/>
          <w:b/>
          <w:szCs w:val="18"/>
        </w:rPr>
        <w:t>3508 TH Utrecht</w:t>
      </w:r>
      <w:r w:rsidRPr="00044C8F">
        <w:rPr>
          <w:rFonts w:ascii="Arial" w:hAnsi="Arial" w:cs="Arial"/>
          <w:szCs w:val="18"/>
        </w:rPr>
        <w:t>.</w:t>
      </w:r>
    </w:p>
    <w:p w14:paraId="24F51002" w14:textId="77777777" w:rsidR="005E2711" w:rsidRPr="00044C8F" w:rsidRDefault="005E2711" w:rsidP="00105798">
      <w:pPr>
        <w:spacing w:line="240" w:lineRule="auto"/>
        <w:rPr>
          <w:rFonts w:ascii="Arial" w:hAnsi="Arial" w:cs="Arial"/>
          <w:szCs w:val="18"/>
        </w:rPr>
      </w:pPr>
      <w:r w:rsidRPr="00044C8F">
        <w:rPr>
          <w:rFonts w:ascii="Arial" w:hAnsi="Arial" w:cs="Arial"/>
          <w:szCs w:val="18"/>
        </w:rPr>
        <w:t>5.5.</w:t>
      </w:r>
      <w:r w:rsidRPr="00044C8F">
        <w:rPr>
          <w:rFonts w:ascii="Arial" w:hAnsi="Arial" w:cs="Arial"/>
          <w:szCs w:val="18"/>
        </w:rPr>
        <w:tab/>
        <w:t xml:space="preserve">Opdrachtnemer factureert onder vermelding van </w:t>
      </w:r>
      <w:r w:rsidRPr="00044C8F">
        <w:rPr>
          <w:rFonts w:ascii="Arial" w:hAnsi="Arial" w:cs="Arial"/>
          <w:b/>
          <w:szCs w:val="18"/>
        </w:rPr>
        <w:t>verplichtingennummer</w:t>
      </w:r>
      <w:r w:rsidRPr="00044C8F">
        <w:rPr>
          <w:rFonts w:ascii="Arial" w:hAnsi="Arial" w:cs="Arial"/>
          <w:szCs w:val="18"/>
        </w:rPr>
        <w:t>: [</w:t>
      </w:r>
      <w:r w:rsidRPr="00044C8F">
        <w:rPr>
          <w:rFonts w:ascii="Arial" w:hAnsi="Arial" w:cs="Arial"/>
          <w:szCs w:val="18"/>
          <w:highlight w:val="yellow"/>
        </w:rPr>
        <w:t>Nader in te vullen].</w:t>
      </w:r>
      <w:r w:rsidRPr="00044C8F">
        <w:rPr>
          <w:rFonts w:ascii="Arial" w:hAnsi="Arial" w:cs="Arial"/>
          <w:szCs w:val="18"/>
        </w:rPr>
        <w:tab/>
      </w:r>
    </w:p>
    <w:p w14:paraId="6873EBC6" w14:textId="77777777" w:rsidR="005E2711" w:rsidRPr="00044C8F" w:rsidRDefault="005E2711" w:rsidP="00105798">
      <w:pPr>
        <w:spacing w:line="240" w:lineRule="auto"/>
        <w:rPr>
          <w:rFonts w:ascii="Arial" w:hAnsi="Arial" w:cs="Arial"/>
          <w:szCs w:val="18"/>
        </w:rPr>
      </w:pPr>
    </w:p>
    <w:p w14:paraId="4228FCF9" w14:textId="4C3A2130" w:rsidR="005E2711" w:rsidRPr="00044C8F" w:rsidRDefault="005E2711" w:rsidP="00105798">
      <w:pPr>
        <w:spacing w:line="240" w:lineRule="auto"/>
        <w:rPr>
          <w:rFonts w:ascii="Arial" w:hAnsi="Arial" w:cs="Arial"/>
          <w:b/>
          <w:bCs/>
          <w:szCs w:val="18"/>
        </w:rPr>
      </w:pPr>
      <w:r w:rsidRPr="00044C8F">
        <w:rPr>
          <w:rFonts w:ascii="Arial" w:hAnsi="Arial" w:cs="Arial"/>
          <w:b/>
          <w:bCs/>
          <w:szCs w:val="18"/>
        </w:rPr>
        <w:t>6.</w:t>
      </w:r>
      <w:r w:rsidRPr="00044C8F">
        <w:rPr>
          <w:rFonts w:ascii="Arial" w:hAnsi="Arial" w:cs="Arial"/>
          <w:b/>
          <w:bCs/>
          <w:szCs w:val="18"/>
        </w:rPr>
        <w:tab/>
        <w:t>Prijswijzigingen</w:t>
      </w:r>
    </w:p>
    <w:p w14:paraId="397DA177" w14:textId="2FF04528" w:rsidR="005E2711" w:rsidRPr="00044C8F" w:rsidRDefault="005E2711" w:rsidP="00105798">
      <w:pPr>
        <w:spacing w:line="240" w:lineRule="auto"/>
        <w:ind w:left="705" w:hanging="705"/>
        <w:rPr>
          <w:rFonts w:ascii="Arial" w:hAnsi="Arial" w:cs="Arial"/>
          <w:szCs w:val="18"/>
        </w:rPr>
      </w:pPr>
      <w:r w:rsidRPr="00044C8F">
        <w:rPr>
          <w:rFonts w:ascii="Arial" w:hAnsi="Arial" w:cs="Arial"/>
          <w:szCs w:val="18"/>
        </w:rPr>
        <w:t>6.1.</w:t>
      </w:r>
      <w:r w:rsidRPr="00044C8F">
        <w:rPr>
          <w:rFonts w:ascii="Arial" w:hAnsi="Arial" w:cs="Arial"/>
          <w:szCs w:val="18"/>
        </w:rPr>
        <w:tab/>
        <w:t>Op prijswijzigingen is</w:t>
      </w:r>
      <w:r w:rsidR="00CA384B">
        <w:rPr>
          <w:rFonts w:ascii="Arial" w:hAnsi="Arial" w:cs="Arial"/>
          <w:szCs w:val="18"/>
        </w:rPr>
        <w:t>, met inachtneming van lid 2,</w:t>
      </w:r>
      <w:r w:rsidRPr="00044C8F">
        <w:rPr>
          <w:rFonts w:ascii="Arial" w:hAnsi="Arial" w:cs="Arial"/>
          <w:szCs w:val="18"/>
        </w:rPr>
        <w:t xml:space="preserve"> het bepaalde in </w:t>
      </w:r>
      <w:r w:rsidR="00B03697">
        <w:rPr>
          <w:rFonts w:ascii="Arial" w:hAnsi="Arial" w:cs="Arial"/>
          <w:szCs w:val="18"/>
        </w:rPr>
        <w:t>de UAV 2012</w:t>
      </w:r>
      <w:r w:rsidRPr="00044C8F">
        <w:rPr>
          <w:rFonts w:ascii="Arial" w:hAnsi="Arial" w:cs="Arial"/>
          <w:szCs w:val="18"/>
        </w:rPr>
        <w:t xml:space="preserve"> van toepassing.</w:t>
      </w:r>
    </w:p>
    <w:p w14:paraId="075BCCF2" w14:textId="36566F99" w:rsidR="005E2711" w:rsidRDefault="005E2711" w:rsidP="00371A7D">
      <w:pPr>
        <w:spacing w:line="240" w:lineRule="auto"/>
        <w:ind w:left="705" w:hanging="705"/>
        <w:rPr>
          <w:rFonts w:ascii="Arial" w:hAnsi="Arial" w:cs="Arial"/>
          <w:szCs w:val="18"/>
        </w:rPr>
      </w:pPr>
      <w:r w:rsidRPr="00044C8F">
        <w:rPr>
          <w:rFonts w:ascii="Arial" w:hAnsi="Arial" w:cs="Arial"/>
          <w:szCs w:val="18"/>
        </w:rPr>
        <w:t>6.2.</w:t>
      </w:r>
      <w:r w:rsidRPr="00044C8F">
        <w:rPr>
          <w:rFonts w:ascii="Arial" w:hAnsi="Arial" w:cs="Arial"/>
          <w:szCs w:val="18"/>
        </w:rPr>
        <w:tab/>
      </w:r>
      <w:r w:rsidR="00371A7D" w:rsidRPr="00371A7D">
        <w:rPr>
          <w:rFonts w:ascii="Arial" w:hAnsi="Arial" w:cs="Arial"/>
          <w:szCs w:val="18"/>
        </w:rPr>
        <w:t>Op wijzigingen in de loon/brandstof/bouwstofkosten geschiedt geen verrekening; het bepaalde in artikel 01.04.03/04/05 van de Standaard 2020 is niet van toepassing.</w:t>
      </w:r>
    </w:p>
    <w:p w14:paraId="110C17B2" w14:textId="77777777" w:rsidR="00CA384B" w:rsidRPr="00044C8F" w:rsidRDefault="00CA384B" w:rsidP="00371A7D">
      <w:pPr>
        <w:spacing w:line="240" w:lineRule="auto"/>
        <w:ind w:left="705" w:hanging="705"/>
        <w:rPr>
          <w:rFonts w:ascii="Arial" w:hAnsi="Arial" w:cs="Arial"/>
          <w:szCs w:val="18"/>
        </w:rPr>
      </w:pPr>
    </w:p>
    <w:p w14:paraId="67D212B7" w14:textId="6E5F381F" w:rsidR="005E2711" w:rsidRPr="00044C8F" w:rsidRDefault="005E2711" w:rsidP="00105798">
      <w:pPr>
        <w:spacing w:line="240" w:lineRule="auto"/>
        <w:rPr>
          <w:rFonts w:ascii="Arial" w:hAnsi="Arial" w:cs="Arial"/>
          <w:b/>
          <w:szCs w:val="18"/>
        </w:rPr>
      </w:pPr>
      <w:r w:rsidRPr="00044C8F">
        <w:rPr>
          <w:rFonts w:ascii="Arial" w:hAnsi="Arial" w:cs="Arial"/>
          <w:b/>
          <w:szCs w:val="18"/>
        </w:rPr>
        <w:t>7.</w:t>
      </w:r>
      <w:r w:rsidRPr="00044C8F">
        <w:rPr>
          <w:rFonts w:ascii="Arial" w:hAnsi="Arial" w:cs="Arial"/>
          <w:b/>
          <w:szCs w:val="18"/>
        </w:rPr>
        <w:tab/>
        <w:t>Meerwerk</w:t>
      </w:r>
    </w:p>
    <w:p w14:paraId="0124D62B" w14:textId="10FD6B1D" w:rsidR="005E2711" w:rsidRPr="00044C8F" w:rsidRDefault="005E2711" w:rsidP="00105798">
      <w:pPr>
        <w:spacing w:line="240" w:lineRule="auto"/>
        <w:rPr>
          <w:rFonts w:ascii="Arial" w:hAnsi="Arial" w:cs="Arial"/>
          <w:szCs w:val="18"/>
        </w:rPr>
      </w:pPr>
      <w:r w:rsidRPr="00044C8F">
        <w:rPr>
          <w:rFonts w:ascii="Arial" w:hAnsi="Arial" w:cs="Arial"/>
          <w:szCs w:val="18"/>
        </w:rPr>
        <w:t>7.1.</w:t>
      </w:r>
      <w:r w:rsidRPr="00044C8F">
        <w:rPr>
          <w:rFonts w:ascii="Arial" w:hAnsi="Arial" w:cs="Arial"/>
          <w:szCs w:val="18"/>
        </w:rPr>
        <w:tab/>
        <w:t xml:space="preserve">Op meerwerk is het bepaalde in de </w:t>
      </w:r>
      <w:r w:rsidR="00B03697">
        <w:rPr>
          <w:rFonts w:ascii="Arial" w:hAnsi="Arial" w:cs="Arial"/>
          <w:szCs w:val="18"/>
        </w:rPr>
        <w:t>UAV 2012</w:t>
      </w:r>
      <w:r w:rsidRPr="00044C8F">
        <w:rPr>
          <w:rFonts w:ascii="Arial" w:hAnsi="Arial" w:cs="Arial"/>
          <w:szCs w:val="18"/>
        </w:rPr>
        <w:t xml:space="preserve"> van toepassing. </w:t>
      </w:r>
    </w:p>
    <w:p w14:paraId="0A2AEABC" w14:textId="4A7F9D3A"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7.2.</w:t>
      </w:r>
      <w:r w:rsidRPr="00044C8F">
        <w:rPr>
          <w:rFonts w:ascii="Arial" w:hAnsi="Arial" w:cs="Arial"/>
          <w:szCs w:val="18"/>
        </w:rPr>
        <w:tab/>
      </w:r>
      <w:r w:rsidRPr="00044C8F">
        <w:rPr>
          <w:rFonts w:ascii="Arial" w:hAnsi="Arial" w:cs="Arial"/>
          <w:szCs w:val="18"/>
        </w:rPr>
        <w:tab/>
        <w:t>Niet door Partijen schriftelijk overeengekomen overschrijdingen van de maximale overeenkomstwaarde komen altijd voor rekening en risico van Opdrachtnemer.</w:t>
      </w:r>
    </w:p>
    <w:p w14:paraId="2B7BD8A2" w14:textId="77777777" w:rsidR="005E2711" w:rsidRPr="00044C8F" w:rsidRDefault="005E2711" w:rsidP="00105798">
      <w:pPr>
        <w:spacing w:line="240" w:lineRule="auto"/>
        <w:rPr>
          <w:rFonts w:ascii="Arial" w:hAnsi="Arial" w:cs="Arial"/>
          <w:szCs w:val="18"/>
        </w:rPr>
      </w:pPr>
    </w:p>
    <w:p w14:paraId="49328A61" w14:textId="47E0B0CF" w:rsidR="005E2711" w:rsidRPr="00044C8F" w:rsidRDefault="005E2711" w:rsidP="00105798">
      <w:pPr>
        <w:spacing w:line="240" w:lineRule="auto"/>
        <w:rPr>
          <w:rFonts w:ascii="Arial" w:hAnsi="Arial" w:cs="Arial"/>
          <w:b/>
          <w:szCs w:val="18"/>
        </w:rPr>
      </w:pPr>
      <w:r w:rsidRPr="00044C8F">
        <w:rPr>
          <w:rFonts w:ascii="Arial" w:hAnsi="Arial" w:cs="Arial"/>
          <w:b/>
          <w:szCs w:val="18"/>
        </w:rPr>
        <w:t>8.</w:t>
      </w:r>
      <w:r w:rsidRPr="00044C8F">
        <w:rPr>
          <w:rFonts w:ascii="Arial" w:hAnsi="Arial" w:cs="Arial"/>
          <w:b/>
          <w:szCs w:val="18"/>
        </w:rPr>
        <w:tab/>
        <w:t>Contactpersonen</w:t>
      </w:r>
    </w:p>
    <w:p w14:paraId="32F388AD" w14:textId="05DD8BEC"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8.1.</w:t>
      </w:r>
      <w:r w:rsidRPr="00044C8F">
        <w:rPr>
          <w:rFonts w:ascii="Arial" w:hAnsi="Arial" w:cs="Arial"/>
          <w:szCs w:val="18"/>
        </w:rPr>
        <w:tab/>
        <w:t xml:space="preserve">Contactpersoon namens de Provincie voor de uitvoering van deze Overeenkomst is </w:t>
      </w:r>
      <w:r w:rsidR="002E00B0" w:rsidRPr="00044C8F">
        <w:rPr>
          <w:rFonts w:ascii="Arial" w:hAnsi="Arial" w:cs="Arial"/>
          <w:szCs w:val="18"/>
        </w:rPr>
        <w:t xml:space="preserve">de heer </w:t>
      </w:r>
      <w:r w:rsidR="00B03697">
        <w:rPr>
          <w:rFonts w:ascii="Arial" w:hAnsi="Arial" w:cs="Arial"/>
          <w:szCs w:val="18"/>
        </w:rPr>
        <w:t>G. van Lopik</w:t>
      </w:r>
      <w:r w:rsidRPr="00044C8F">
        <w:rPr>
          <w:rFonts w:ascii="Arial" w:hAnsi="Arial" w:cs="Arial"/>
          <w:szCs w:val="18"/>
        </w:rPr>
        <w:t>; contactpersoon namens Opdrachtnemer is [</w:t>
      </w:r>
      <w:r w:rsidRPr="00044C8F">
        <w:rPr>
          <w:rFonts w:ascii="Arial" w:hAnsi="Arial" w:cs="Arial"/>
          <w:szCs w:val="18"/>
          <w:highlight w:val="yellow"/>
        </w:rPr>
        <w:t>invullen Contactpersoon</w:t>
      </w:r>
      <w:r w:rsidRPr="00044C8F">
        <w:rPr>
          <w:rFonts w:ascii="Arial" w:hAnsi="Arial" w:cs="Arial"/>
          <w:szCs w:val="18"/>
        </w:rPr>
        <w:t xml:space="preserve">]. Bij wijziging van de contactpersoon van een Partij deelt deze de naam met motivatie van de wijziging terstond schriftelijk mede aan de contactpersoon van de andere Partij. </w:t>
      </w:r>
    </w:p>
    <w:p w14:paraId="43CF1BBB" w14:textId="77777777"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lastRenderedPageBreak/>
        <w:t>8.2.</w:t>
      </w:r>
      <w:r w:rsidRPr="00044C8F">
        <w:rPr>
          <w:rFonts w:ascii="Arial" w:hAnsi="Arial" w:cs="Arial"/>
          <w:szCs w:val="18"/>
        </w:rPr>
        <w:tab/>
        <w:t xml:space="preserve">Contactpersonen van Partijen houden zo vaak overleg als voor een goede uitvoering van de opdracht en/of Overeenkomst door de Provincie nodig wordt geacht. De door Partijen te maken overlegkosten zijn voor eigen rekening. </w:t>
      </w:r>
    </w:p>
    <w:p w14:paraId="7B67A853" w14:textId="77777777" w:rsidR="005E2711" w:rsidRPr="00044C8F" w:rsidRDefault="005E2711" w:rsidP="00105798">
      <w:pPr>
        <w:spacing w:line="240" w:lineRule="auto"/>
        <w:rPr>
          <w:rFonts w:ascii="Arial" w:hAnsi="Arial" w:cs="Arial"/>
          <w:szCs w:val="18"/>
        </w:rPr>
      </w:pPr>
    </w:p>
    <w:p w14:paraId="52B17EB9" w14:textId="77777777" w:rsidR="005E2711" w:rsidRPr="00044C8F" w:rsidRDefault="005E2711" w:rsidP="00195F2B">
      <w:pPr>
        <w:numPr>
          <w:ilvl w:val="0"/>
          <w:numId w:val="51"/>
        </w:numPr>
        <w:spacing w:after="200" w:line="240" w:lineRule="auto"/>
        <w:rPr>
          <w:rFonts w:ascii="Arial" w:hAnsi="Arial" w:cs="Arial"/>
          <w:b/>
          <w:spacing w:val="0"/>
          <w:szCs w:val="18"/>
        </w:rPr>
      </w:pPr>
      <w:r w:rsidRPr="00044C8F">
        <w:rPr>
          <w:rFonts w:ascii="Arial" w:hAnsi="Arial" w:cs="Arial"/>
          <w:b/>
          <w:spacing w:val="0"/>
          <w:szCs w:val="18"/>
        </w:rPr>
        <w:t>MVOI</w:t>
      </w:r>
    </w:p>
    <w:p w14:paraId="7E5761BC" w14:textId="77777777" w:rsidR="005E2711" w:rsidRPr="00044C8F" w:rsidRDefault="005E2711" w:rsidP="00195F2B">
      <w:pPr>
        <w:pStyle w:val="Lijstalinea"/>
        <w:numPr>
          <w:ilvl w:val="1"/>
          <w:numId w:val="51"/>
        </w:numPr>
        <w:ind w:hanging="792"/>
        <w:rPr>
          <w:rFonts w:ascii="Arial" w:eastAsia="Times New Roman" w:hAnsi="Arial" w:cs="Arial"/>
          <w:sz w:val="18"/>
          <w:szCs w:val="18"/>
          <w:lang w:val="nl-NL" w:eastAsia="nl-NL"/>
        </w:rPr>
      </w:pPr>
      <w:r w:rsidRPr="00044C8F">
        <w:rPr>
          <w:rFonts w:ascii="Arial" w:eastAsia="Times New Roman" w:hAnsi="Arial" w:cs="Arial"/>
          <w:sz w:val="18"/>
          <w:szCs w:val="18"/>
          <w:lang w:val="nl-NL" w:eastAsia="nl-NL"/>
        </w:rPr>
        <w:t>De in de Aanbestedingsleidraad en Nota’s van Inlichtingen van toepassing verklaarde MVOI (</w:t>
      </w:r>
      <w:proofErr w:type="spellStart"/>
      <w:r w:rsidRPr="00044C8F">
        <w:rPr>
          <w:rFonts w:ascii="Arial" w:eastAsia="Times New Roman" w:hAnsi="Arial" w:cs="Arial"/>
          <w:sz w:val="18"/>
          <w:szCs w:val="18"/>
          <w:lang w:val="nl-NL" w:eastAsia="nl-NL"/>
        </w:rPr>
        <w:t>uitvoerings</w:t>
      </w:r>
      <w:proofErr w:type="spellEnd"/>
      <w:r w:rsidRPr="00044C8F">
        <w:rPr>
          <w:rFonts w:ascii="Arial" w:eastAsia="Times New Roman" w:hAnsi="Arial" w:cs="Arial"/>
          <w:sz w:val="18"/>
          <w:szCs w:val="18"/>
          <w:lang w:val="nl-NL" w:eastAsia="nl-NL"/>
        </w:rPr>
        <w:t>)vereisten, dan wel een daaraan overstijgend (en daarmee prevalerend) aanbod van Opdrachtnemer, worden geacht hier integraal te zijn opgenomen.</w:t>
      </w:r>
    </w:p>
    <w:p w14:paraId="794D6407" w14:textId="77777777" w:rsidR="005E2711" w:rsidRPr="00044C8F" w:rsidRDefault="005E2711" w:rsidP="00195F2B">
      <w:pPr>
        <w:numPr>
          <w:ilvl w:val="1"/>
          <w:numId w:val="51"/>
        </w:numPr>
        <w:spacing w:line="240" w:lineRule="auto"/>
        <w:ind w:left="788" w:hanging="788"/>
        <w:rPr>
          <w:rFonts w:ascii="Arial" w:hAnsi="Arial" w:cs="Arial"/>
          <w:spacing w:val="0"/>
          <w:szCs w:val="18"/>
        </w:rPr>
      </w:pPr>
      <w:r w:rsidRPr="00044C8F">
        <w:rPr>
          <w:rFonts w:ascii="Arial" w:hAnsi="Arial" w:cs="Arial"/>
          <w:spacing w:val="0"/>
          <w:szCs w:val="18"/>
        </w:rPr>
        <w:t>Gedurende de looptijd van de overeenkomst garandeert Leverancier dat wordt voldaan aan de in lid 1 genoemde eisen en/of randvoorwaarden.</w:t>
      </w:r>
    </w:p>
    <w:p w14:paraId="29034EC4" w14:textId="77777777" w:rsidR="005E2711" w:rsidRPr="00044C8F" w:rsidRDefault="005E2711" w:rsidP="00195F2B">
      <w:pPr>
        <w:numPr>
          <w:ilvl w:val="1"/>
          <w:numId w:val="51"/>
        </w:numPr>
        <w:spacing w:line="240" w:lineRule="auto"/>
        <w:ind w:left="788" w:hanging="788"/>
        <w:rPr>
          <w:rFonts w:ascii="Arial" w:hAnsi="Arial" w:cs="Arial"/>
          <w:spacing w:val="0"/>
          <w:szCs w:val="18"/>
        </w:rPr>
      </w:pPr>
      <w:r w:rsidRPr="00044C8F">
        <w:rPr>
          <w:rFonts w:ascii="Arial" w:hAnsi="Arial" w:cs="Arial"/>
          <w:spacing w:val="0"/>
          <w:szCs w:val="18"/>
        </w:rPr>
        <w:t xml:space="preserve">De Provincie is te allen tijde gerechtigd gedurende de looptijd van de overeenkomst bewijsmiddelen ter verificatie, over het voldoen aan lid 1, op te vragen bij de Leverancier. Leverancier dient deze binnen 3 weken over te leggen aan de Provincie. </w:t>
      </w:r>
    </w:p>
    <w:p w14:paraId="7EF1702B" w14:textId="77777777" w:rsidR="005E2711" w:rsidRPr="00044C8F" w:rsidRDefault="005E2711" w:rsidP="00105798">
      <w:pPr>
        <w:spacing w:line="240" w:lineRule="auto"/>
        <w:rPr>
          <w:rFonts w:ascii="Arial" w:hAnsi="Arial" w:cs="Arial"/>
          <w:szCs w:val="18"/>
        </w:rPr>
      </w:pPr>
    </w:p>
    <w:p w14:paraId="0F691FF4" w14:textId="77777777" w:rsidR="005E2711" w:rsidRPr="00044C8F" w:rsidRDefault="005E2711" w:rsidP="00105798">
      <w:pPr>
        <w:spacing w:line="240" w:lineRule="auto"/>
        <w:rPr>
          <w:rFonts w:ascii="Arial" w:hAnsi="Arial" w:cs="Arial"/>
          <w:b/>
          <w:szCs w:val="18"/>
        </w:rPr>
      </w:pPr>
      <w:r w:rsidRPr="00044C8F">
        <w:rPr>
          <w:rFonts w:ascii="Arial" w:hAnsi="Arial" w:cs="Arial"/>
          <w:b/>
          <w:szCs w:val="18"/>
        </w:rPr>
        <w:t>10.</w:t>
      </w:r>
      <w:r w:rsidRPr="00044C8F">
        <w:rPr>
          <w:rFonts w:ascii="Arial" w:hAnsi="Arial" w:cs="Arial"/>
          <w:b/>
          <w:szCs w:val="18"/>
        </w:rPr>
        <w:tab/>
        <w:t>Algemeen.</w:t>
      </w:r>
    </w:p>
    <w:p w14:paraId="4EFB90B5" w14:textId="77777777"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10.1.</w:t>
      </w:r>
      <w:r w:rsidRPr="00044C8F">
        <w:rPr>
          <w:rFonts w:ascii="Arial" w:hAnsi="Arial" w:cs="Arial"/>
          <w:szCs w:val="18"/>
        </w:rPr>
        <w:tab/>
        <w:t>Kennisgevingen die Partijen op grond van de Overeenkomst aan elkaar zullen doen, vinden schriftelijk plaats door de daartoe door Partijen aangewezen contactpersonen, met uitzondering van Verzoeken tot Wijziging, die door de binnen Partijen gevolmachtigde medewerkers dienen te worden getekend, tenzij de contactpersonen zelf gevolmachtigd zijn. Mondelinge mededelingen, toezeggingen of afspraken hebben geen rechtskracht tenzij deze schriftelijk door een bevoegde persoon zijn bevestigd.</w:t>
      </w:r>
    </w:p>
    <w:p w14:paraId="23EB4B05" w14:textId="77777777"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10.2</w:t>
      </w:r>
      <w:r w:rsidRPr="00044C8F">
        <w:rPr>
          <w:rFonts w:ascii="Arial" w:hAnsi="Arial" w:cs="Arial"/>
          <w:szCs w:val="18"/>
        </w:rPr>
        <w:tab/>
        <w:t>Wijzigingen in de Overeenkomst, die niet schriftelijk door de Provincie zijn bevestigd, zijn niet rechtsgeldig.</w:t>
      </w:r>
    </w:p>
    <w:p w14:paraId="14A9BB70" w14:textId="77777777"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10.3.</w:t>
      </w:r>
      <w:r w:rsidRPr="00044C8F">
        <w:rPr>
          <w:rFonts w:ascii="Arial" w:hAnsi="Arial" w:cs="Arial"/>
          <w:szCs w:val="18"/>
        </w:rPr>
        <w:tab/>
        <w:t>Wijzigingen in de Overeenkomst worden door de Provincie aan de contactpersoon en aan de contractbeheerder van de Provincie (</w:t>
      </w:r>
      <w:hyperlink r:id="rId24" w:history="1">
        <w:r w:rsidRPr="00044C8F">
          <w:rPr>
            <w:rStyle w:val="Hyperlink"/>
            <w:rFonts w:ascii="Arial" w:hAnsi="Arial" w:cs="Arial"/>
            <w:szCs w:val="18"/>
          </w:rPr>
          <w:t>inkoop@provincie-utrecht.nl</w:t>
        </w:r>
      </w:hyperlink>
      <w:r w:rsidRPr="00044C8F">
        <w:rPr>
          <w:rFonts w:ascii="Arial" w:hAnsi="Arial" w:cs="Arial"/>
          <w:szCs w:val="18"/>
        </w:rPr>
        <w:t>) verzonden.</w:t>
      </w:r>
    </w:p>
    <w:p w14:paraId="4E886924" w14:textId="77777777"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10.4.</w:t>
      </w:r>
      <w:r w:rsidRPr="00044C8F">
        <w:rPr>
          <w:rFonts w:ascii="Arial" w:hAnsi="Arial" w:cs="Arial"/>
          <w:szCs w:val="18"/>
        </w:rPr>
        <w:tab/>
        <w:t>Op deze Overeenkomst is Nederlands recht van toepassing. Tenzij de wet anders voorschrijft worden rechtsgeschillen voorgelegd aan de rechtbank Midden Nederland.</w:t>
      </w:r>
    </w:p>
    <w:p w14:paraId="62365F6B" w14:textId="77777777"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10.5</w:t>
      </w:r>
      <w:r w:rsidRPr="00044C8F">
        <w:rPr>
          <w:rFonts w:ascii="Arial" w:hAnsi="Arial" w:cs="Arial"/>
          <w:szCs w:val="18"/>
        </w:rPr>
        <w:tab/>
        <w:t xml:space="preserve">De Provincie gaat ervan uit dat op basis van de Overeenkomst de Opdrachtnemer geen persoonsgegevens voor de Provincie verwerkt. Indien Opdrachtnemer van mening is dat dit mogelijk wel het geval is dient hij per direct de Provincie hierover te informeren. De betreffende gegevens dient hij, tot dat zeker is dat er geen sprake is van verwerking van persoonsgegevens voor de Provincie, te behandelen alsof dit wel het geval is en gepaste maatregelen nemen. </w:t>
      </w:r>
    </w:p>
    <w:p w14:paraId="5AF787CD" w14:textId="77777777"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10.6</w:t>
      </w:r>
      <w:r w:rsidRPr="00044C8F">
        <w:rPr>
          <w:rFonts w:ascii="Arial" w:hAnsi="Arial" w:cs="Arial"/>
          <w:szCs w:val="18"/>
        </w:rPr>
        <w:tab/>
        <w:t xml:space="preserve">Opdrachtnemer gaat met alle van of voor de Provincie ontvangen informatie (op welke wijze ook ontvangen) zorgvuldig om. Dit houdt in ieder geval in dat Opdrachtnemer weet wie uit zijn organisatie de informatie onder zich heeft en dat deze persoon de informatie niet verder verspreidt dan strikt noodzakelijk en niet voor andere dan de overeengekomen doeleinden gebruikt. Na afloop van de opdracht zorgt de Opdrachtnemer dat alle relevante of in de toekomst mogelijk relevante informatie met betrekking tot de Overeenkomst aan de Provincie wordt verstrekt en de informatie in zijn organisatie wordt verwijderd. </w:t>
      </w:r>
    </w:p>
    <w:p w14:paraId="6521ADF2" w14:textId="77777777" w:rsidR="005E2711" w:rsidRPr="00044C8F" w:rsidRDefault="005E2711" w:rsidP="00105798">
      <w:pPr>
        <w:spacing w:line="240" w:lineRule="auto"/>
        <w:ind w:left="708" w:hanging="708"/>
        <w:rPr>
          <w:rFonts w:ascii="Arial" w:hAnsi="Arial" w:cs="Arial"/>
          <w:szCs w:val="18"/>
        </w:rPr>
      </w:pPr>
      <w:r w:rsidRPr="00044C8F">
        <w:rPr>
          <w:rFonts w:ascii="Arial" w:hAnsi="Arial" w:cs="Arial"/>
          <w:szCs w:val="18"/>
        </w:rPr>
        <w:t>10.7</w:t>
      </w:r>
      <w:r w:rsidRPr="00044C8F">
        <w:rPr>
          <w:rFonts w:ascii="Arial" w:hAnsi="Arial" w:cs="Arial"/>
          <w:szCs w:val="18"/>
        </w:rPr>
        <w:tab/>
        <w:t xml:space="preserve">Indien Opdrachtnemer vermoedt of weet dat er mogelijk sprake is van belangenverstrengeling, in welke vorm dan ook, dan meldt hij dit per omgaande aan de Provincie en neemt, totdat er zekerheid is dat er geen sprake is van daadwerkelijke belangenverstrengeling per omgaande adequate maatregelen om dit te voorkomen of te beëindigen. </w:t>
      </w:r>
    </w:p>
    <w:p w14:paraId="581AFB06" w14:textId="77777777" w:rsidR="005E2711" w:rsidRPr="00044C8F" w:rsidRDefault="005E2711" w:rsidP="00105798">
      <w:pPr>
        <w:pStyle w:val="Lijstalinea"/>
        <w:ind w:left="360"/>
        <w:rPr>
          <w:rFonts w:ascii="Arial" w:hAnsi="Arial" w:cs="Arial"/>
          <w:sz w:val="18"/>
          <w:szCs w:val="18"/>
          <w:lang w:val="nl-NL"/>
        </w:rPr>
      </w:pPr>
    </w:p>
    <w:p w14:paraId="1E1CF46A" w14:textId="77777777" w:rsidR="005E2711" w:rsidRPr="00044C8F" w:rsidRDefault="005E2711" w:rsidP="00105798">
      <w:pPr>
        <w:spacing w:line="240" w:lineRule="auto"/>
        <w:rPr>
          <w:rFonts w:ascii="Arial" w:hAnsi="Arial" w:cs="Arial"/>
          <w:szCs w:val="18"/>
        </w:rPr>
      </w:pPr>
      <w:r w:rsidRPr="00044C8F">
        <w:rPr>
          <w:rFonts w:ascii="Arial" w:hAnsi="Arial" w:cs="Arial"/>
          <w:szCs w:val="18"/>
        </w:rPr>
        <w:t>Aldus overeengekomen en ondertekend in tweevoud,</w:t>
      </w:r>
    </w:p>
    <w:p w14:paraId="491CEA76" w14:textId="77777777" w:rsidR="001A7939" w:rsidRDefault="001A7939" w:rsidP="004F753F">
      <w:pPr>
        <w:pStyle w:val="Voettekst"/>
        <w:tabs>
          <w:tab w:val="clear" w:pos="4536"/>
          <w:tab w:val="clear" w:pos="9072"/>
        </w:tabs>
        <w:spacing w:line="240" w:lineRule="auto"/>
        <w:jc w:val="both"/>
        <w:rPr>
          <w:rFonts w:ascii="Arial" w:hAnsi="Arial" w:cs="Arial"/>
          <w:noProof w:val="0"/>
          <w:sz w:val="18"/>
          <w:szCs w:val="18"/>
        </w:rPr>
      </w:pPr>
    </w:p>
    <w:p w14:paraId="2AA6D79F" w14:textId="67B6EF20" w:rsidR="001A7939" w:rsidRDefault="001A7939" w:rsidP="004F753F">
      <w:pPr>
        <w:pStyle w:val="Voettekst"/>
        <w:tabs>
          <w:tab w:val="clear" w:pos="4536"/>
          <w:tab w:val="clear" w:pos="9072"/>
        </w:tabs>
        <w:spacing w:line="240" w:lineRule="auto"/>
        <w:jc w:val="both"/>
        <w:rPr>
          <w:rFonts w:ascii="Arial" w:hAnsi="Arial" w:cs="Arial"/>
          <w:noProof w:val="0"/>
          <w:sz w:val="18"/>
          <w:szCs w:val="18"/>
        </w:rPr>
      </w:pPr>
      <w:proofErr w:type="spellStart"/>
      <w:r>
        <w:rPr>
          <w:rFonts w:ascii="Arial" w:hAnsi="Arial" w:cs="Arial"/>
          <w:noProof w:val="0"/>
          <w:sz w:val="18"/>
          <w:szCs w:val="18"/>
        </w:rPr>
        <w:t>Hoogachend</w:t>
      </w:r>
      <w:proofErr w:type="spellEnd"/>
      <w:r>
        <w:rPr>
          <w:rFonts w:ascii="Arial" w:hAnsi="Arial" w:cs="Arial"/>
          <w:noProof w:val="0"/>
          <w:sz w:val="18"/>
          <w:szCs w:val="18"/>
        </w:rPr>
        <w:t>,</w:t>
      </w:r>
    </w:p>
    <w:p w14:paraId="1A63DE5B" w14:textId="77777777" w:rsidR="001A7939" w:rsidRPr="001A7939" w:rsidRDefault="001A7939" w:rsidP="004F753F">
      <w:pPr>
        <w:pStyle w:val="Voettekst"/>
        <w:tabs>
          <w:tab w:val="clear" w:pos="4536"/>
          <w:tab w:val="clear" w:pos="9072"/>
        </w:tabs>
        <w:spacing w:line="240" w:lineRule="auto"/>
        <w:jc w:val="both"/>
        <w:rPr>
          <w:rFonts w:ascii="Arial" w:hAnsi="Arial" w:cs="Arial"/>
          <w:noProof w:val="0"/>
          <w:sz w:val="18"/>
          <w:szCs w:val="18"/>
        </w:rPr>
      </w:pPr>
    </w:p>
    <w:p w14:paraId="488BB0ED" w14:textId="30862E20" w:rsidR="005E2711" w:rsidRPr="001A7939" w:rsidRDefault="00795E00" w:rsidP="004F753F">
      <w:pPr>
        <w:pStyle w:val="Voettekst"/>
        <w:tabs>
          <w:tab w:val="clear" w:pos="4536"/>
          <w:tab w:val="clear" w:pos="9072"/>
        </w:tabs>
        <w:spacing w:line="240" w:lineRule="auto"/>
        <w:jc w:val="both"/>
        <w:rPr>
          <w:rFonts w:ascii="Arial" w:hAnsi="Arial" w:cs="Arial"/>
          <w:noProof w:val="0"/>
          <w:sz w:val="18"/>
          <w:szCs w:val="18"/>
        </w:rPr>
      </w:pPr>
      <w:r>
        <w:rPr>
          <w:rFonts w:ascii="Arial" w:hAnsi="Arial" w:cs="Arial"/>
          <w:noProof w:val="0"/>
          <w:sz w:val="18"/>
          <w:szCs w:val="18"/>
        </w:rPr>
        <w:t>D</w:t>
      </w:r>
      <w:r w:rsidR="005E2711" w:rsidRPr="001A7939">
        <w:rPr>
          <w:rFonts w:ascii="Arial" w:hAnsi="Arial" w:cs="Arial"/>
          <w:noProof w:val="0"/>
          <w:sz w:val="18"/>
          <w:szCs w:val="18"/>
        </w:rPr>
        <w:t>e provincie Utrecht,</w:t>
      </w:r>
      <w:r w:rsidR="005E2711" w:rsidRPr="001A7939">
        <w:rPr>
          <w:rFonts w:ascii="Arial" w:hAnsi="Arial" w:cs="Arial"/>
          <w:noProof w:val="0"/>
          <w:sz w:val="18"/>
          <w:szCs w:val="18"/>
        </w:rPr>
        <w:tab/>
      </w:r>
      <w:r w:rsidR="005E2711" w:rsidRPr="001A7939">
        <w:rPr>
          <w:rFonts w:ascii="Arial" w:hAnsi="Arial" w:cs="Arial"/>
          <w:noProof w:val="0"/>
          <w:sz w:val="18"/>
          <w:szCs w:val="18"/>
        </w:rPr>
        <w:tab/>
      </w:r>
      <w:r w:rsidR="005E2711" w:rsidRPr="001A7939">
        <w:rPr>
          <w:rFonts w:ascii="Arial" w:hAnsi="Arial" w:cs="Arial"/>
          <w:noProof w:val="0"/>
          <w:sz w:val="18"/>
          <w:szCs w:val="18"/>
        </w:rPr>
        <w:tab/>
      </w:r>
      <w:r>
        <w:rPr>
          <w:rFonts w:ascii="Arial" w:hAnsi="Arial" w:cs="Arial"/>
          <w:noProof w:val="0"/>
          <w:sz w:val="18"/>
          <w:szCs w:val="18"/>
        </w:rPr>
        <w:tab/>
      </w:r>
      <w:r w:rsidR="005E2711" w:rsidRPr="001A7939">
        <w:rPr>
          <w:rFonts w:ascii="Arial" w:hAnsi="Arial" w:cs="Arial"/>
          <w:noProof w:val="0"/>
          <w:sz w:val="18"/>
          <w:szCs w:val="18"/>
        </w:rPr>
        <w:tab/>
        <w:t>Voor akkoord:</w:t>
      </w:r>
    </w:p>
    <w:p w14:paraId="320F5D4C" w14:textId="11D99DEA" w:rsidR="005E2711" w:rsidRPr="001A7939" w:rsidRDefault="00795E00" w:rsidP="00105798">
      <w:pPr>
        <w:pStyle w:val="Voettekst"/>
        <w:tabs>
          <w:tab w:val="clear" w:pos="4536"/>
          <w:tab w:val="clear" w:pos="9072"/>
        </w:tabs>
        <w:spacing w:line="240" w:lineRule="auto"/>
        <w:rPr>
          <w:rFonts w:ascii="Arial" w:hAnsi="Arial" w:cs="Arial"/>
          <w:noProof w:val="0"/>
          <w:sz w:val="18"/>
          <w:szCs w:val="18"/>
        </w:rPr>
      </w:pPr>
      <w:r>
        <w:rPr>
          <w:rFonts w:ascii="Arial" w:hAnsi="Arial" w:cs="Arial"/>
          <w:noProof w:val="0"/>
          <w:sz w:val="18"/>
          <w:szCs w:val="18"/>
        </w:rPr>
        <w:t xml:space="preserve">namens deze </w:t>
      </w:r>
      <w:r w:rsidR="005E2711" w:rsidRPr="001A7939">
        <w:rPr>
          <w:rFonts w:ascii="Arial" w:hAnsi="Arial" w:cs="Arial"/>
          <w:noProof w:val="0"/>
          <w:sz w:val="18"/>
          <w:szCs w:val="18"/>
        </w:rPr>
        <w:t>de Commissaris van de Koning,</w:t>
      </w:r>
      <w:r>
        <w:rPr>
          <w:rFonts w:ascii="Arial" w:hAnsi="Arial" w:cs="Arial"/>
          <w:noProof w:val="0"/>
          <w:sz w:val="18"/>
          <w:szCs w:val="18"/>
        </w:rPr>
        <w:tab/>
      </w:r>
      <w:r w:rsidR="005E2711" w:rsidRPr="001A7939">
        <w:rPr>
          <w:rFonts w:ascii="Arial" w:hAnsi="Arial" w:cs="Arial"/>
          <w:noProof w:val="0"/>
          <w:sz w:val="18"/>
          <w:szCs w:val="18"/>
        </w:rPr>
        <w:tab/>
      </w:r>
      <w:r>
        <w:rPr>
          <w:rFonts w:ascii="Arial" w:hAnsi="Arial" w:cs="Arial"/>
          <w:noProof w:val="0"/>
          <w:sz w:val="18"/>
          <w:szCs w:val="18"/>
        </w:rPr>
        <w:t xml:space="preserve">……………….. </w:t>
      </w:r>
      <w:r w:rsidR="005E2711" w:rsidRPr="001A7939">
        <w:rPr>
          <w:rFonts w:ascii="Arial" w:hAnsi="Arial" w:cs="Arial"/>
          <w:noProof w:val="0"/>
          <w:sz w:val="18"/>
          <w:szCs w:val="18"/>
          <w:highlight w:val="yellow"/>
        </w:rPr>
        <w:t>[invullen naam Opdrachtnemer]</w:t>
      </w:r>
    </w:p>
    <w:p w14:paraId="7741573B" w14:textId="2A004F53" w:rsidR="001A7939" w:rsidRPr="001A7939" w:rsidRDefault="00795E00" w:rsidP="001A7939">
      <w:pPr>
        <w:pStyle w:val="Voettekst"/>
        <w:tabs>
          <w:tab w:val="left" w:pos="4962"/>
        </w:tabs>
        <w:spacing w:line="240" w:lineRule="auto"/>
        <w:jc w:val="both"/>
        <w:rPr>
          <w:rFonts w:ascii="Arial" w:hAnsi="Arial" w:cs="Arial"/>
          <w:noProof w:val="0"/>
          <w:sz w:val="18"/>
          <w:szCs w:val="18"/>
        </w:rPr>
      </w:pPr>
      <w:r>
        <w:rPr>
          <w:rFonts w:ascii="Arial" w:hAnsi="Arial" w:cs="Arial"/>
          <w:noProof w:val="0"/>
          <w:sz w:val="18"/>
          <w:szCs w:val="18"/>
        </w:rPr>
        <w:t>mede namens</w:t>
      </w:r>
      <w:r w:rsidR="001A7939">
        <w:rPr>
          <w:rFonts w:ascii="Arial" w:hAnsi="Arial" w:cs="Arial"/>
          <w:noProof w:val="0"/>
          <w:sz w:val="18"/>
          <w:szCs w:val="18"/>
        </w:rPr>
        <w:t xml:space="preserve"> </w:t>
      </w:r>
      <w:r w:rsidR="001A7939" w:rsidRPr="001A7939">
        <w:rPr>
          <w:rFonts w:ascii="Arial" w:hAnsi="Arial" w:cs="Arial"/>
          <w:noProof w:val="0"/>
          <w:sz w:val="18"/>
          <w:szCs w:val="18"/>
        </w:rPr>
        <w:t>Staatsbosbeheer</w:t>
      </w:r>
      <w:r>
        <w:rPr>
          <w:rFonts w:ascii="Arial" w:hAnsi="Arial" w:cs="Arial"/>
          <w:noProof w:val="0"/>
          <w:sz w:val="18"/>
          <w:szCs w:val="18"/>
        </w:rPr>
        <w:t xml:space="preserve"> en de gemeente</w:t>
      </w:r>
      <w:r w:rsidR="001A7939" w:rsidRPr="001A7939">
        <w:rPr>
          <w:rFonts w:ascii="Arial" w:hAnsi="Arial" w:cs="Arial"/>
          <w:noProof w:val="0"/>
          <w:sz w:val="18"/>
          <w:szCs w:val="18"/>
        </w:rPr>
        <w:t xml:space="preserve"> </w:t>
      </w:r>
      <w:r w:rsidR="001A7939" w:rsidRPr="001A7939">
        <w:rPr>
          <w:rFonts w:ascii="Arial" w:hAnsi="Arial" w:cs="Arial"/>
          <w:noProof w:val="0"/>
          <w:sz w:val="18"/>
          <w:szCs w:val="18"/>
        </w:rPr>
        <w:tab/>
      </w:r>
      <w:r w:rsidR="001A7939" w:rsidRPr="001A7939">
        <w:rPr>
          <w:rFonts w:ascii="Arial" w:hAnsi="Arial" w:cs="Arial"/>
          <w:noProof w:val="0"/>
          <w:sz w:val="18"/>
          <w:szCs w:val="18"/>
        </w:rPr>
        <w:tab/>
      </w:r>
      <w:r>
        <w:rPr>
          <w:rFonts w:ascii="Arial" w:hAnsi="Arial" w:cs="Arial"/>
          <w:noProof w:val="0"/>
          <w:sz w:val="18"/>
          <w:szCs w:val="18"/>
        </w:rPr>
        <w:t xml:space="preserve">……………….. </w:t>
      </w:r>
      <w:r w:rsidR="001A7939" w:rsidRPr="001A7939">
        <w:rPr>
          <w:rFonts w:ascii="Arial" w:hAnsi="Arial" w:cs="Arial"/>
          <w:noProof w:val="0"/>
          <w:sz w:val="18"/>
          <w:szCs w:val="18"/>
          <w:highlight w:val="yellow"/>
        </w:rPr>
        <w:t>[plaats]</w:t>
      </w:r>
    </w:p>
    <w:p w14:paraId="7A56DEE7" w14:textId="4689DDCD" w:rsidR="001A7939" w:rsidRPr="001A7939" w:rsidRDefault="001A7939" w:rsidP="00795E00">
      <w:pPr>
        <w:pStyle w:val="Voettekst"/>
        <w:spacing w:line="240" w:lineRule="auto"/>
        <w:jc w:val="both"/>
        <w:rPr>
          <w:rFonts w:ascii="Arial" w:hAnsi="Arial" w:cs="Arial"/>
          <w:noProof w:val="0"/>
          <w:sz w:val="18"/>
          <w:szCs w:val="18"/>
        </w:rPr>
      </w:pPr>
      <w:r w:rsidRPr="001A7939">
        <w:rPr>
          <w:rFonts w:ascii="Arial" w:hAnsi="Arial" w:cs="Arial"/>
          <w:noProof w:val="0"/>
          <w:sz w:val="18"/>
          <w:szCs w:val="18"/>
        </w:rPr>
        <w:t>De Ronde Venen</w:t>
      </w:r>
      <w:r>
        <w:rPr>
          <w:rFonts w:ascii="Arial" w:hAnsi="Arial" w:cs="Arial"/>
          <w:noProof w:val="0"/>
          <w:sz w:val="18"/>
          <w:szCs w:val="18"/>
        </w:rPr>
        <w:t>,</w:t>
      </w:r>
    </w:p>
    <w:p w14:paraId="14D5B9E6" w14:textId="77777777" w:rsidR="005E2711" w:rsidRDefault="005E2711" w:rsidP="00105798">
      <w:pPr>
        <w:pStyle w:val="Voettekst"/>
        <w:tabs>
          <w:tab w:val="clear" w:pos="4536"/>
          <w:tab w:val="clear" w:pos="9072"/>
        </w:tabs>
        <w:spacing w:line="240" w:lineRule="auto"/>
        <w:jc w:val="both"/>
        <w:rPr>
          <w:rFonts w:ascii="Arial" w:hAnsi="Arial" w:cs="Arial"/>
          <w:noProof w:val="0"/>
          <w:sz w:val="18"/>
          <w:szCs w:val="18"/>
        </w:rPr>
      </w:pPr>
    </w:p>
    <w:p w14:paraId="34F6FE06" w14:textId="77777777" w:rsidR="00795E00" w:rsidRDefault="00795E00" w:rsidP="00105798">
      <w:pPr>
        <w:pStyle w:val="Voettekst"/>
        <w:tabs>
          <w:tab w:val="clear" w:pos="4536"/>
          <w:tab w:val="clear" w:pos="9072"/>
        </w:tabs>
        <w:spacing w:line="240" w:lineRule="auto"/>
        <w:jc w:val="both"/>
        <w:rPr>
          <w:rFonts w:ascii="Arial" w:hAnsi="Arial" w:cs="Arial"/>
          <w:noProof w:val="0"/>
          <w:sz w:val="18"/>
          <w:szCs w:val="18"/>
        </w:rPr>
      </w:pPr>
    </w:p>
    <w:p w14:paraId="69986FA7" w14:textId="77777777" w:rsidR="00795E00" w:rsidRPr="001A7939" w:rsidRDefault="00795E00" w:rsidP="00105798">
      <w:pPr>
        <w:pStyle w:val="Voettekst"/>
        <w:tabs>
          <w:tab w:val="clear" w:pos="4536"/>
          <w:tab w:val="clear" w:pos="9072"/>
        </w:tabs>
        <w:spacing w:line="240" w:lineRule="auto"/>
        <w:jc w:val="both"/>
        <w:rPr>
          <w:rFonts w:ascii="Arial" w:hAnsi="Arial" w:cs="Arial"/>
          <w:noProof w:val="0"/>
          <w:sz w:val="18"/>
          <w:szCs w:val="18"/>
        </w:rPr>
      </w:pPr>
    </w:p>
    <w:p w14:paraId="31CC1B55" w14:textId="77777777" w:rsidR="005E2711" w:rsidRPr="00044C8F" w:rsidRDefault="005E2711" w:rsidP="00105798">
      <w:pPr>
        <w:pStyle w:val="Voettekst"/>
        <w:tabs>
          <w:tab w:val="clear" w:pos="4536"/>
          <w:tab w:val="clear" w:pos="9072"/>
        </w:tabs>
        <w:spacing w:line="240" w:lineRule="auto"/>
        <w:jc w:val="both"/>
        <w:rPr>
          <w:rFonts w:ascii="Arial" w:hAnsi="Arial" w:cs="Arial"/>
          <w:noProof w:val="0"/>
          <w:sz w:val="18"/>
          <w:szCs w:val="18"/>
        </w:rPr>
      </w:pPr>
    </w:p>
    <w:p w14:paraId="7E414CEA" w14:textId="289D4D5C" w:rsidR="005E2711" w:rsidRPr="00044C8F" w:rsidRDefault="0091586E" w:rsidP="00105798">
      <w:pPr>
        <w:spacing w:line="240" w:lineRule="auto"/>
        <w:rPr>
          <w:rFonts w:ascii="Arial" w:hAnsi="Arial" w:cs="Arial"/>
          <w:szCs w:val="18"/>
          <w:highlight w:val="yellow"/>
        </w:rPr>
      </w:pPr>
      <w:r w:rsidRPr="001A7939">
        <w:rPr>
          <w:rFonts w:ascii="Arial" w:hAnsi="Arial" w:cs="Arial"/>
          <w:szCs w:val="18"/>
        </w:rPr>
        <w:t xml:space="preserve">Mw. drs. </w:t>
      </w:r>
      <w:r w:rsidR="001A7939" w:rsidRPr="001A7939">
        <w:rPr>
          <w:rFonts w:ascii="Arial" w:hAnsi="Arial" w:cs="Arial"/>
          <w:szCs w:val="18"/>
        </w:rPr>
        <w:t>A.G. Knol-Van Leeuwen</w:t>
      </w:r>
      <w:r w:rsidR="005E2711" w:rsidRPr="001A7939">
        <w:rPr>
          <w:rFonts w:ascii="Arial" w:hAnsi="Arial" w:cs="Arial"/>
          <w:szCs w:val="18"/>
        </w:rPr>
        <w:tab/>
      </w:r>
      <w:r w:rsidR="005E2711" w:rsidRPr="001A7939">
        <w:rPr>
          <w:rFonts w:ascii="Arial" w:hAnsi="Arial" w:cs="Arial"/>
          <w:szCs w:val="18"/>
        </w:rPr>
        <w:tab/>
      </w:r>
      <w:r w:rsidR="005E2711" w:rsidRPr="001A7939">
        <w:rPr>
          <w:rFonts w:ascii="Arial" w:hAnsi="Arial" w:cs="Arial"/>
          <w:szCs w:val="18"/>
        </w:rPr>
        <w:tab/>
      </w:r>
      <w:r w:rsidR="005E2711" w:rsidRPr="001A7939">
        <w:rPr>
          <w:rFonts w:ascii="Arial" w:hAnsi="Arial" w:cs="Arial"/>
          <w:szCs w:val="18"/>
        </w:rPr>
        <w:tab/>
      </w:r>
      <w:r w:rsidR="00795E00">
        <w:rPr>
          <w:rFonts w:ascii="Arial" w:hAnsi="Arial" w:cs="Arial"/>
          <w:szCs w:val="18"/>
        </w:rPr>
        <w:t xml:space="preserve">……………….. </w:t>
      </w:r>
      <w:r w:rsidR="005E2711" w:rsidRPr="00044C8F">
        <w:rPr>
          <w:rFonts w:ascii="Arial" w:hAnsi="Arial" w:cs="Arial"/>
          <w:szCs w:val="18"/>
          <w:highlight w:val="yellow"/>
        </w:rPr>
        <w:fldChar w:fldCharType="begin"/>
      </w:r>
      <w:r w:rsidR="005E2711" w:rsidRPr="00044C8F">
        <w:rPr>
          <w:rFonts w:ascii="Arial" w:hAnsi="Arial" w:cs="Arial"/>
          <w:szCs w:val="18"/>
          <w:highlight w:val="yellow"/>
        </w:rPr>
        <w:instrText xml:space="preserve"> MERGEFIELD ONDERTEKENAAR_LEVERANCIER </w:instrText>
      </w:r>
      <w:r w:rsidR="005E2711" w:rsidRPr="00044C8F">
        <w:rPr>
          <w:rFonts w:ascii="Arial" w:hAnsi="Arial" w:cs="Arial"/>
          <w:szCs w:val="18"/>
          <w:highlight w:val="yellow"/>
        </w:rPr>
        <w:fldChar w:fldCharType="separate"/>
      </w:r>
      <w:r w:rsidR="005E2711" w:rsidRPr="00044C8F">
        <w:rPr>
          <w:rFonts w:ascii="Arial" w:hAnsi="Arial" w:cs="Arial"/>
          <w:szCs w:val="18"/>
          <w:highlight w:val="yellow"/>
        </w:rPr>
        <w:t>[ondertekenaar Opdrachtnemer</w:t>
      </w:r>
      <w:r w:rsidR="005E2711" w:rsidRPr="00044C8F">
        <w:rPr>
          <w:rFonts w:ascii="Arial" w:hAnsi="Arial" w:cs="Arial"/>
          <w:szCs w:val="18"/>
          <w:highlight w:val="yellow"/>
        </w:rPr>
        <w:fldChar w:fldCharType="end"/>
      </w:r>
      <w:r w:rsidR="005E2711" w:rsidRPr="00044C8F">
        <w:rPr>
          <w:rFonts w:ascii="Arial" w:hAnsi="Arial" w:cs="Arial"/>
          <w:szCs w:val="18"/>
          <w:highlight w:val="yellow"/>
        </w:rPr>
        <w:t>]</w:t>
      </w:r>
    </w:p>
    <w:p w14:paraId="0B717834" w14:textId="1B1D16D2" w:rsidR="00795E00" w:rsidRDefault="001A7939" w:rsidP="00105798">
      <w:pPr>
        <w:spacing w:line="240" w:lineRule="auto"/>
        <w:rPr>
          <w:rFonts w:ascii="Arial" w:hAnsi="Arial" w:cs="Arial"/>
          <w:szCs w:val="18"/>
          <w:highlight w:val="yellow"/>
        </w:rPr>
      </w:pPr>
      <w:r w:rsidRPr="001A7939">
        <w:rPr>
          <w:rFonts w:ascii="Arial" w:hAnsi="Arial" w:cs="Arial"/>
          <w:szCs w:val="18"/>
        </w:rPr>
        <w:t>Algemeen Directeur</w:t>
      </w:r>
      <w:r w:rsidR="005E2711" w:rsidRPr="001A7939">
        <w:rPr>
          <w:rFonts w:ascii="Arial" w:hAnsi="Arial" w:cs="Arial"/>
          <w:szCs w:val="18"/>
        </w:rPr>
        <w:tab/>
      </w:r>
      <w:r w:rsidR="005E2711" w:rsidRPr="001A7939">
        <w:rPr>
          <w:rFonts w:ascii="Arial" w:hAnsi="Arial" w:cs="Arial"/>
          <w:szCs w:val="18"/>
        </w:rPr>
        <w:tab/>
      </w:r>
      <w:r w:rsidR="005E2711" w:rsidRPr="001A7939">
        <w:rPr>
          <w:rFonts w:ascii="Arial" w:hAnsi="Arial" w:cs="Arial"/>
          <w:szCs w:val="18"/>
        </w:rPr>
        <w:tab/>
      </w:r>
      <w:r w:rsidR="005E2711" w:rsidRPr="001A7939">
        <w:rPr>
          <w:rFonts w:ascii="Arial" w:hAnsi="Arial" w:cs="Arial"/>
          <w:szCs w:val="18"/>
        </w:rPr>
        <w:tab/>
      </w:r>
      <w:r w:rsidR="005E2711" w:rsidRPr="001A7939">
        <w:rPr>
          <w:rFonts w:ascii="Arial" w:hAnsi="Arial" w:cs="Arial"/>
          <w:szCs w:val="18"/>
        </w:rPr>
        <w:tab/>
      </w:r>
      <w:r w:rsidR="00795E00">
        <w:rPr>
          <w:rFonts w:ascii="Arial" w:hAnsi="Arial" w:cs="Arial"/>
          <w:szCs w:val="18"/>
        </w:rPr>
        <w:t xml:space="preserve">……………….. </w:t>
      </w:r>
      <w:r w:rsidR="005E2711" w:rsidRPr="00044C8F">
        <w:rPr>
          <w:rFonts w:ascii="Arial" w:hAnsi="Arial" w:cs="Arial"/>
          <w:szCs w:val="18"/>
          <w:highlight w:val="yellow"/>
        </w:rPr>
        <w:t>[functie ondertekenaar]</w:t>
      </w:r>
    </w:p>
    <w:p w14:paraId="7E3FDB74" w14:textId="106846D1" w:rsidR="005E2711" w:rsidRPr="00044C8F" w:rsidRDefault="005E2711" w:rsidP="00105798">
      <w:pPr>
        <w:spacing w:line="240" w:lineRule="auto"/>
        <w:rPr>
          <w:rFonts w:ascii="Arial" w:hAnsi="Arial" w:cs="Arial"/>
          <w:caps/>
          <w:szCs w:val="18"/>
          <w:highlight w:val="cyan"/>
        </w:rPr>
      </w:pPr>
      <w:r w:rsidRPr="00044C8F">
        <w:rPr>
          <w:rFonts w:ascii="Arial" w:hAnsi="Arial" w:cs="Arial"/>
          <w:caps/>
          <w:szCs w:val="18"/>
          <w:highlight w:val="cyan"/>
        </w:rPr>
        <w:br w:type="page"/>
      </w:r>
    </w:p>
    <w:p w14:paraId="2498EDE6" w14:textId="148A78F7" w:rsidR="00301298" w:rsidRPr="00301298" w:rsidRDefault="00301298" w:rsidP="00301298">
      <w:pPr>
        <w:pStyle w:val="Kop1"/>
        <w:numPr>
          <w:ilvl w:val="0"/>
          <w:numId w:val="0"/>
        </w:numPr>
        <w:rPr>
          <w:rFonts w:ascii="Arial" w:hAnsi="Arial" w:cs="Arial"/>
          <w:sz w:val="22"/>
          <w:szCs w:val="22"/>
        </w:rPr>
      </w:pPr>
      <w:bookmarkStart w:id="146" w:name="_Toc12976890"/>
      <w:bookmarkStart w:id="147" w:name="_Toc141265896"/>
      <w:bookmarkStart w:id="148" w:name="_Toc167358158"/>
      <w:r w:rsidRPr="00301298">
        <w:rPr>
          <w:rFonts w:ascii="Arial" w:eastAsiaTheme="minorHAnsi" w:hAnsi="Arial" w:cs="Arial"/>
          <w:sz w:val="22"/>
          <w:szCs w:val="22"/>
        </w:rPr>
        <w:lastRenderedPageBreak/>
        <w:t>B</w:t>
      </w:r>
      <w:r w:rsidR="005E2711" w:rsidRPr="00301298">
        <w:rPr>
          <w:rFonts w:ascii="Arial" w:eastAsiaTheme="minorHAnsi" w:hAnsi="Arial" w:cs="Arial"/>
          <w:sz w:val="22"/>
          <w:szCs w:val="22"/>
        </w:rPr>
        <w:t xml:space="preserve">ijlage 4 </w:t>
      </w:r>
      <w:bookmarkStart w:id="149" w:name="_Hlk10126505"/>
      <w:bookmarkEnd w:id="146"/>
      <w:bookmarkEnd w:id="147"/>
      <w:r w:rsidRPr="00301298">
        <w:rPr>
          <w:rFonts w:ascii="Arial" w:hAnsi="Arial" w:cs="Arial"/>
          <w:sz w:val="22"/>
          <w:szCs w:val="22"/>
        </w:rPr>
        <w:t>Klachtenregeling aanbesteden provincie Utrecht 2023</w:t>
      </w:r>
      <w:bookmarkEnd w:id="148"/>
      <w:bookmarkEnd w:id="149"/>
    </w:p>
    <w:p w14:paraId="19EB5019" w14:textId="1C7A4BA1" w:rsidR="00301298" w:rsidRPr="00301298" w:rsidRDefault="00301298" w:rsidP="00301298">
      <w:pPr>
        <w:spacing w:line="240" w:lineRule="auto"/>
        <w:rPr>
          <w:rFonts w:ascii="Arial" w:eastAsia="Calibri" w:hAnsi="Arial" w:cs="Arial"/>
          <w:spacing w:val="0"/>
          <w:szCs w:val="18"/>
          <w:lang w:eastAsia="en-US"/>
        </w:rPr>
      </w:pPr>
      <w:bookmarkStart w:id="150" w:name="id1-3-2"/>
      <w:bookmarkStart w:id="151" w:name="id1-3-2-1"/>
      <w:bookmarkStart w:id="152" w:name="id1-3-2-1-1"/>
      <w:bookmarkStart w:id="153" w:name="id1-3-2-1-1-1"/>
      <w:bookmarkStart w:id="154" w:name="id1-3-2-1-1-2"/>
      <w:bookmarkStart w:id="155" w:name="id1-3-2-1-1-3"/>
      <w:bookmarkStart w:id="156" w:name="id1-3-2-1-1-4"/>
      <w:bookmarkStart w:id="157" w:name="id1-3-2-1-1-5"/>
      <w:bookmarkStart w:id="158" w:name="id1-3-2-1-1-6"/>
      <w:bookmarkStart w:id="159" w:name="id1-3-2-1-1-7"/>
      <w:bookmarkStart w:id="160" w:name="id1-3-2-1-1-8"/>
      <w:bookmarkStart w:id="161" w:name="id1-3-2-1-1-9"/>
      <w:bookmarkEnd w:id="150"/>
      <w:bookmarkEnd w:id="151"/>
      <w:bookmarkEnd w:id="152"/>
      <w:bookmarkEnd w:id="153"/>
      <w:bookmarkEnd w:id="154"/>
      <w:bookmarkEnd w:id="155"/>
      <w:bookmarkEnd w:id="156"/>
      <w:bookmarkEnd w:id="157"/>
      <w:bookmarkEnd w:id="158"/>
      <w:bookmarkEnd w:id="159"/>
      <w:bookmarkEnd w:id="160"/>
      <w:bookmarkEnd w:id="161"/>
      <w:r w:rsidRPr="00301298">
        <w:rPr>
          <w:rFonts w:ascii="Arial" w:eastAsia="Calibri" w:hAnsi="Arial" w:cs="Arial"/>
          <w:b/>
          <w:bCs/>
          <w:spacing w:val="0"/>
          <w:szCs w:val="18"/>
          <w:lang w:eastAsia="en-US"/>
        </w:rPr>
        <w:t>Artikel 1 Begripsomschrijving</w:t>
      </w:r>
      <w:r w:rsidRPr="00301298">
        <w:rPr>
          <w:rFonts w:ascii="Arial" w:eastAsia="Calibri" w:hAnsi="Arial" w:cs="Arial"/>
          <w:spacing w:val="0"/>
          <w:szCs w:val="18"/>
          <w:lang w:eastAsia="en-US"/>
        </w:rPr>
        <w:br/>
        <w:t>In deze regeling wordt verstaan onder:</w:t>
      </w:r>
    </w:p>
    <w:p w14:paraId="736C83C1" w14:textId="77777777" w:rsidR="00301298" w:rsidRPr="00301298" w:rsidRDefault="00301298" w:rsidP="00195F2B">
      <w:pPr>
        <w:numPr>
          <w:ilvl w:val="0"/>
          <w:numId w:val="61"/>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klager: een natuurlijk persoon of rechtspersoon of diens onderaannemer, die belang heeft bij de verwerving van een specifieke overheidsopdracht of een brancheorganisatie of branche gerelateerd adviescentrum optredend namens één of meerdere leden, en een klacht heeft ingediend;</w:t>
      </w:r>
    </w:p>
    <w:p w14:paraId="2507778E" w14:textId="77777777" w:rsidR="00301298" w:rsidRPr="00301298" w:rsidRDefault="00301298" w:rsidP="00195F2B">
      <w:pPr>
        <w:numPr>
          <w:ilvl w:val="0"/>
          <w:numId w:val="61"/>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ontwerpklacht: een klacht die ziet op de door de provincie gestelde eisen, contractvoorwaarden, selectiecriteria, gunningscriteria of andere aspecten van de inrichting van de aanbestedingsprocedure; </w:t>
      </w:r>
    </w:p>
    <w:p w14:paraId="2A82408E" w14:textId="77777777" w:rsidR="00301298" w:rsidRPr="00301298" w:rsidRDefault="00301298" w:rsidP="00195F2B">
      <w:pPr>
        <w:numPr>
          <w:ilvl w:val="0"/>
          <w:numId w:val="61"/>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provincie: provincie Utrecht, zijnde de aanbestedende dienst die de aanbesteding uitvoert waarover wordt geklaagd.</w:t>
      </w:r>
    </w:p>
    <w:p w14:paraId="61F34361" w14:textId="77777777" w:rsidR="00301298" w:rsidRPr="00301298" w:rsidRDefault="00301298" w:rsidP="00301298">
      <w:pPr>
        <w:spacing w:line="240" w:lineRule="auto"/>
        <w:rPr>
          <w:rFonts w:ascii="Arial" w:eastAsia="Calibri" w:hAnsi="Arial" w:cs="Arial"/>
          <w:spacing w:val="0"/>
          <w:szCs w:val="18"/>
          <w:lang w:eastAsia="en-US"/>
        </w:rPr>
      </w:pPr>
    </w:p>
    <w:p w14:paraId="4C6CB821" w14:textId="77777777" w:rsidR="00301298" w:rsidRPr="00301298" w:rsidRDefault="00301298" w:rsidP="00301298">
      <w:pPr>
        <w:spacing w:line="240" w:lineRule="auto"/>
        <w:rPr>
          <w:rFonts w:ascii="Arial" w:eastAsia="Calibri" w:hAnsi="Arial" w:cs="Arial"/>
          <w:b/>
          <w:bCs/>
          <w:spacing w:val="0"/>
          <w:szCs w:val="18"/>
          <w:lang w:eastAsia="en-US"/>
        </w:rPr>
      </w:pPr>
      <w:r w:rsidRPr="00301298">
        <w:rPr>
          <w:rFonts w:ascii="Arial" w:eastAsia="Calibri" w:hAnsi="Arial" w:cs="Arial"/>
          <w:b/>
          <w:bCs/>
          <w:spacing w:val="0"/>
          <w:szCs w:val="18"/>
          <w:lang w:eastAsia="en-US"/>
        </w:rPr>
        <w:t xml:space="preserve">Artikel 2 Klachtenloket   </w:t>
      </w:r>
    </w:p>
    <w:p w14:paraId="01E0A64E" w14:textId="77777777" w:rsidR="00301298" w:rsidRPr="00301298" w:rsidRDefault="00301298" w:rsidP="00195F2B">
      <w:pPr>
        <w:numPr>
          <w:ilvl w:val="0"/>
          <w:numId w:val="62"/>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De provincie heeft een klachtenloket, dat belast is met de onafhankelijke behandeling van en de advisering over de klacht tegen de provincie. </w:t>
      </w:r>
    </w:p>
    <w:p w14:paraId="2258A96C" w14:textId="77777777" w:rsidR="00301298" w:rsidRPr="00301298" w:rsidRDefault="00301298" w:rsidP="00195F2B">
      <w:pPr>
        <w:numPr>
          <w:ilvl w:val="0"/>
          <w:numId w:val="62"/>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Het klachtenloket bestaat uit één of meerdere personen.</w:t>
      </w:r>
    </w:p>
    <w:p w14:paraId="3E6858B9" w14:textId="77777777" w:rsidR="00301298" w:rsidRPr="00301298" w:rsidRDefault="00301298" w:rsidP="00195F2B">
      <w:pPr>
        <w:numPr>
          <w:ilvl w:val="0"/>
          <w:numId w:val="62"/>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Personen die werken bij het klachtenloket kunnen werkzaam zijn bij de provincie, maar ook bij een andere aanbestedende dienst of bij een extern bureau.</w:t>
      </w:r>
    </w:p>
    <w:p w14:paraId="44207C6F" w14:textId="77777777" w:rsidR="00301298" w:rsidRPr="00301298" w:rsidRDefault="00301298" w:rsidP="00301298">
      <w:pPr>
        <w:spacing w:line="240" w:lineRule="auto"/>
        <w:rPr>
          <w:rFonts w:ascii="Arial" w:eastAsia="Calibri" w:hAnsi="Arial" w:cs="Arial"/>
          <w:spacing w:val="0"/>
          <w:szCs w:val="18"/>
          <w:lang w:eastAsia="en-US"/>
        </w:rPr>
      </w:pPr>
    </w:p>
    <w:p w14:paraId="2D529640" w14:textId="77777777" w:rsidR="00301298" w:rsidRPr="00301298" w:rsidRDefault="00301298" w:rsidP="00301298">
      <w:pPr>
        <w:spacing w:line="240" w:lineRule="auto"/>
        <w:rPr>
          <w:rFonts w:ascii="Arial" w:eastAsia="Calibri" w:hAnsi="Arial" w:cs="Arial"/>
          <w:b/>
          <w:bCs/>
          <w:spacing w:val="0"/>
          <w:szCs w:val="18"/>
          <w:lang w:eastAsia="en-US"/>
        </w:rPr>
      </w:pPr>
      <w:r w:rsidRPr="00301298">
        <w:rPr>
          <w:rFonts w:ascii="Arial" w:eastAsia="Calibri" w:hAnsi="Arial" w:cs="Arial"/>
          <w:b/>
          <w:bCs/>
          <w:spacing w:val="0"/>
          <w:szCs w:val="18"/>
          <w:lang w:eastAsia="en-US"/>
        </w:rPr>
        <w:t xml:space="preserve">Artikel 3 Reikwijdte procedure </w:t>
      </w:r>
    </w:p>
    <w:p w14:paraId="545AEC9E" w14:textId="77777777" w:rsidR="00301298" w:rsidRPr="00301298" w:rsidRDefault="00301298" w:rsidP="00195F2B">
      <w:pPr>
        <w:numPr>
          <w:ilvl w:val="0"/>
          <w:numId w:val="63"/>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Een klacht kan:</w:t>
      </w:r>
    </w:p>
    <w:p w14:paraId="3F343B4C" w14:textId="77777777" w:rsidR="00301298" w:rsidRPr="0087653F" w:rsidRDefault="00301298" w:rsidP="00195F2B">
      <w:pPr>
        <w:pStyle w:val="Lijstalinea"/>
        <w:numPr>
          <w:ilvl w:val="0"/>
          <w:numId w:val="75"/>
        </w:numPr>
        <w:ind w:left="1134"/>
        <w:rPr>
          <w:rFonts w:ascii="Arial" w:hAnsi="Arial" w:cs="Arial"/>
          <w:sz w:val="18"/>
          <w:szCs w:val="18"/>
        </w:rPr>
      </w:pPr>
      <w:proofErr w:type="spellStart"/>
      <w:r w:rsidRPr="0087653F">
        <w:rPr>
          <w:rFonts w:ascii="Arial" w:hAnsi="Arial" w:cs="Arial"/>
          <w:sz w:val="18"/>
          <w:szCs w:val="18"/>
        </w:rPr>
        <w:t>een</w:t>
      </w:r>
      <w:proofErr w:type="spellEnd"/>
      <w:r w:rsidRPr="0087653F">
        <w:rPr>
          <w:rFonts w:ascii="Arial" w:hAnsi="Arial" w:cs="Arial"/>
          <w:sz w:val="18"/>
          <w:szCs w:val="18"/>
        </w:rPr>
        <w:t xml:space="preserve"> </w:t>
      </w:r>
      <w:proofErr w:type="spellStart"/>
      <w:r w:rsidRPr="0087653F">
        <w:rPr>
          <w:rFonts w:ascii="Arial" w:hAnsi="Arial" w:cs="Arial"/>
          <w:sz w:val="18"/>
          <w:szCs w:val="18"/>
        </w:rPr>
        <w:t>ontwerpklacht</w:t>
      </w:r>
      <w:proofErr w:type="spellEnd"/>
      <w:r w:rsidRPr="0087653F">
        <w:rPr>
          <w:rFonts w:ascii="Arial" w:hAnsi="Arial" w:cs="Arial"/>
          <w:sz w:val="18"/>
          <w:szCs w:val="18"/>
        </w:rPr>
        <w:t xml:space="preserve"> </w:t>
      </w:r>
      <w:proofErr w:type="spellStart"/>
      <w:r w:rsidRPr="0087653F">
        <w:rPr>
          <w:rFonts w:ascii="Arial" w:hAnsi="Arial" w:cs="Arial"/>
          <w:sz w:val="18"/>
          <w:szCs w:val="18"/>
        </w:rPr>
        <w:t>zijn</w:t>
      </w:r>
      <w:proofErr w:type="spellEnd"/>
      <w:r w:rsidRPr="0087653F">
        <w:rPr>
          <w:rFonts w:ascii="Arial" w:hAnsi="Arial" w:cs="Arial"/>
          <w:sz w:val="18"/>
          <w:szCs w:val="18"/>
        </w:rPr>
        <w:t>; of</w:t>
      </w:r>
    </w:p>
    <w:p w14:paraId="51D39A8A" w14:textId="77777777" w:rsidR="00301298" w:rsidRPr="00C60514" w:rsidRDefault="00301298" w:rsidP="00195F2B">
      <w:pPr>
        <w:pStyle w:val="Lijstalinea"/>
        <w:numPr>
          <w:ilvl w:val="0"/>
          <w:numId w:val="75"/>
        </w:numPr>
        <w:ind w:left="1134"/>
        <w:rPr>
          <w:rFonts w:ascii="Arial" w:hAnsi="Arial" w:cs="Arial"/>
          <w:sz w:val="18"/>
          <w:szCs w:val="18"/>
          <w:lang w:val="nl-NL"/>
        </w:rPr>
      </w:pPr>
      <w:r w:rsidRPr="00C60514">
        <w:rPr>
          <w:rFonts w:ascii="Arial" w:hAnsi="Arial" w:cs="Arial"/>
          <w:sz w:val="18"/>
          <w:szCs w:val="18"/>
          <w:lang w:val="nl-NL"/>
        </w:rPr>
        <w:t xml:space="preserve">gericht zijn tegen een </w:t>
      </w:r>
      <w:proofErr w:type="spellStart"/>
      <w:r w:rsidRPr="00C60514">
        <w:rPr>
          <w:rFonts w:ascii="Arial" w:hAnsi="Arial" w:cs="Arial"/>
          <w:sz w:val="18"/>
          <w:szCs w:val="18"/>
          <w:lang w:val="nl-NL"/>
        </w:rPr>
        <w:t>terzijdeleggings</w:t>
      </w:r>
      <w:proofErr w:type="spellEnd"/>
      <w:r w:rsidRPr="00C60514">
        <w:rPr>
          <w:rFonts w:ascii="Arial" w:hAnsi="Arial" w:cs="Arial"/>
          <w:sz w:val="18"/>
          <w:szCs w:val="18"/>
          <w:lang w:val="nl-NL"/>
        </w:rPr>
        <w:t>-, selectie-, gunnings- of intrekkingsbeslissing; of</w:t>
      </w:r>
    </w:p>
    <w:p w14:paraId="3DDC885C" w14:textId="77777777" w:rsidR="00301298" w:rsidRPr="00C60514" w:rsidRDefault="00301298" w:rsidP="00195F2B">
      <w:pPr>
        <w:pStyle w:val="Lijstalinea"/>
        <w:numPr>
          <w:ilvl w:val="0"/>
          <w:numId w:val="75"/>
        </w:numPr>
        <w:ind w:left="1134"/>
        <w:rPr>
          <w:rFonts w:ascii="Arial" w:hAnsi="Arial" w:cs="Arial"/>
          <w:sz w:val="18"/>
          <w:szCs w:val="18"/>
          <w:lang w:val="nl-NL"/>
        </w:rPr>
      </w:pPr>
      <w:r w:rsidRPr="00C60514">
        <w:rPr>
          <w:rFonts w:ascii="Arial" w:hAnsi="Arial" w:cs="Arial"/>
          <w:sz w:val="18"/>
          <w:szCs w:val="18"/>
          <w:lang w:val="nl-NL"/>
        </w:rPr>
        <w:t>worden ingediend als de provincie naar de mening van klager een opdracht ten onrechte middels een niet-passende procedure, of geheel niet, heeft aanbesteed.</w:t>
      </w:r>
    </w:p>
    <w:p w14:paraId="5067FE4C" w14:textId="77777777" w:rsidR="00301298" w:rsidRPr="00301298" w:rsidRDefault="00301298" w:rsidP="00195F2B">
      <w:pPr>
        <w:numPr>
          <w:ilvl w:val="0"/>
          <w:numId w:val="63"/>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Een klacht heeft betrekking op een aanbesteding of opdracht van de provincie waarop de Aanbestedingswet 2012 van toepassing is of waarop de provincie de Aanbestedingswet 2012 (al dan niet gedeeltelijk) van toepassing heeft verklaard.</w:t>
      </w:r>
    </w:p>
    <w:p w14:paraId="40939163" w14:textId="77777777" w:rsidR="00301298" w:rsidRPr="00301298" w:rsidRDefault="00301298" w:rsidP="00195F2B">
      <w:pPr>
        <w:numPr>
          <w:ilvl w:val="0"/>
          <w:numId w:val="63"/>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Buiten de reikwijdte van deze klachtenprocedure vallen klachten over:</w:t>
      </w:r>
    </w:p>
    <w:p w14:paraId="783D4C64" w14:textId="77777777" w:rsidR="00301298" w:rsidRPr="00C60514" w:rsidRDefault="00301298" w:rsidP="00195F2B">
      <w:pPr>
        <w:pStyle w:val="Lijstalinea"/>
        <w:numPr>
          <w:ilvl w:val="0"/>
          <w:numId w:val="74"/>
        </w:numPr>
        <w:ind w:left="1134"/>
        <w:rPr>
          <w:rFonts w:ascii="Arial" w:hAnsi="Arial" w:cs="Arial"/>
          <w:sz w:val="18"/>
          <w:szCs w:val="18"/>
          <w:lang w:val="nl-NL"/>
        </w:rPr>
      </w:pPr>
      <w:r w:rsidRPr="00C60514">
        <w:rPr>
          <w:rFonts w:ascii="Arial" w:hAnsi="Arial" w:cs="Arial"/>
          <w:sz w:val="18"/>
          <w:szCs w:val="18"/>
          <w:lang w:val="nl-NL"/>
        </w:rPr>
        <w:t>de inhoud van het (</w:t>
      </w:r>
      <w:proofErr w:type="spellStart"/>
      <w:r w:rsidRPr="00C60514">
        <w:rPr>
          <w:rFonts w:ascii="Arial" w:hAnsi="Arial" w:cs="Arial"/>
          <w:sz w:val="18"/>
          <w:szCs w:val="18"/>
          <w:lang w:val="nl-NL"/>
        </w:rPr>
        <w:t>aanbestedings</w:t>
      </w:r>
      <w:proofErr w:type="spellEnd"/>
      <w:r w:rsidRPr="00C60514">
        <w:rPr>
          <w:rFonts w:ascii="Arial" w:hAnsi="Arial" w:cs="Arial"/>
          <w:sz w:val="18"/>
          <w:szCs w:val="18"/>
          <w:lang w:val="nl-NL"/>
        </w:rPr>
        <w:t xml:space="preserve">)beleid van de provincie;  </w:t>
      </w:r>
    </w:p>
    <w:p w14:paraId="62A898D4" w14:textId="77777777" w:rsidR="00301298" w:rsidRPr="00C60514" w:rsidRDefault="00301298" w:rsidP="00195F2B">
      <w:pPr>
        <w:pStyle w:val="Lijstalinea"/>
        <w:numPr>
          <w:ilvl w:val="0"/>
          <w:numId w:val="74"/>
        </w:numPr>
        <w:ind w:left="1134"/>
        <w:rPr>
          <w:rFonts w:ascii="Arial" w:hAnsi="Arial" w:cs="Arial"/>
          <w:sz w:val="18"/>
          <w:szCs w:val="18"/>
          <w:lang w:val="nl-NL"/>
        </w:rPr>
      </w:pPr>
      <w:r w:rsidRPr="00C60514">
        <w:rPr>
          <w:rFonts w:ascii="Arial" w:hAnsi="Arial" w:cs="Arial"/>
          <w:sz w:val="18"/>
          <w:szCs w:val="18"/>
          <w:lang w:val="nl-NL"/>
        </w:rPr>
        <w:t>een aanbesteding waarbij voorafgaand aan het indienen van de klacht definitief is gegund, tenzij in het geval als bedoeld in lid 1 sub c van dit artikel;</w:t>
      </w:r>
    </w:p>
    <w:p w14:paraId="78FBEAA2" w14:textId="77777777" w:rsidR="00301298" w:rsidRPr="00C60514" w:rsidRDefault="00301298" w:rsidP="00195F2B">
      <w:pPr>
        <w:pStyle w:val="Lijstalinea"/>
        <w:numPr>
          <w:ilvl w:val="0"/>
          <w:numId w:val="74"/>
        </w:numPr>
        <w:ind w:left="1134"/>
        <w:rPr>
          <w:rFonts w:ascii="Arial" w:hAnsi="Arial" w:cs="Arial"/>
          <w:sz w:val="18"/>
          <w:szCs w:val="18"/>
          <w:lang w:val="nl-NL"/>
        </w:rPr>
      </w:pPr>
      <w:r w:rsidRPr="00C60514">
        <w:rPr>
          <w:rFonts w:ascii="Arial" w:hAnsi="Arial" w:cs="Arial"/>
          <w:sz w:val="18"/>
          <w:szCs w:val="18"/>
          <w:lang w:val="nl-NL"/>
        </w:rPr>
        <w:t>een versnelde procedure als bedoeld in artikel 2.74 van de Aanbestedingswet 2012;</w:t>
      </w:r>
    </w:p>
    <w:p w14:paraId="73653F16" w14:textId="77777777" w:rsidR="00301298" w:rsidRPr="00C60514" w:rsidRDefault="00301298" w:rsidP="00195F2B">
      <w:pPr>
        <w:pStyle w:val="Lijstalinea"/>
        <w:numPr>
          <w:ilvl w:val="0"/>
          <w:numId w:val="74"/>
        </w:numPr>
        <w:ind w:left="1134"/>
        <w:rPr>
          <w:rFonts w:ascii="Arial" w:hAnsi="Arial" w:cs="Arial"/>
          <w:sz w:val="18"/>
          <w:szCs w:val="18"/>
          <w:lang w:val="nl-NL"/>
        </w:rPr>
      </w:pPr>
      <w:r w:rsidRPr="00C60514">
        <w:rPr>
          <w:rFonts w:ascii="Arial" w:hAnsi="Arial" w:cs="Arial"/>
          <w:sz w:val="18"/>
          <w:szCs w:val="18"/>
          <w:lang w:val="nl-NL"/>
        </w:rPr>
        <w:t>een aanbestedingsprocedure waarover reeds een gerechtelijke procedure aanhangig is of waarover de rechter reeds een uitspraak heeft gedaan.</w:t>
      </w:r>
    </w:p>
    <w:p w14:paraId="0E32211D" w14:textId="77777777" w:rsidR="00301298" w:rsidRPr="00301298" w:rsidRDefault="00301298" w:rsidP="00301298">
      <w:pPr>
        <w:spacing w:line="240" w:lineRule="auto"/>
        <w:rPr>
          <w:rFonts w:ascii="Arial" w:eastAsia="Calibri" w:hAnsi="Arial" w:cs="Arial"/>
          <w:spacing w:val="0"/>
          <w:szCs w:val="18"/>
          <w:lang w:eastAsia="en-US"/>
        </w:rPr>
      </w:pPr>
    </w:p>
    <w:p w14:paraId="342CFB3A" w14:textId="77777777" w:rsidR="00301298" w:rsidRPr="00301298" w:rsidRDefault="00301298" w:rsidP="00301298">
      <w:pPr>
        <w:spacing w:line="240" w:lineRule="auto"/>
        <w:rPr>
          <w:rFonts w:ascii="Arial" w:eastAsia="Calibri" w:hAnsi="Arial" w:cs="Arial"/>
          <w:b/>
          <w:bCs/>
          <w:spacing w:val="0"/>
          <w:szCs w:val="18"/>
          <w:lang w:eastAsia="en-US"/>
        </w:rPr>
      </w:pPr>
      <w:r w:rsidRPr="00301298">
        <w:rPr>
          <w:rFonts w:ascii="Arial" w:eastAsia="Calibri" w:hAnsi="Arial" w:cs="Arial"/>
          <w:b/>
          <w:bCs/>
          <w:spacing w:val="0"/>
          <w:szCs w:val="18"/>
          <w:lang w:eastAsia="en-US"/>
        </w:rPr>
        <w:t>Artikel 4 Vereisten klacht</w:t>
      </w:r>
    </w:p>
    <w:p w14:paraId="3CAEA18F" w14:textId="77777777" w:rsidR="00301298" w:rsidRPr="00301298" w:rsidRDefault="00301298" w:rsidP="00195F2B">
      <w:pPr>
        <w:numPr>
          <w:ilvl w:val="0"/>
          <w:numId w:val="64"/>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De klacht wordt verzonden aan het hiervoor bestemde mailadres van de provincie: </w:t>
      </w:r>
      <w:hyperlink r:id="rId25" w:history="1">
        <w:r w:rsidRPr="00301298">
          <w:rPr>
            <w:rFonts w:ascii="Arial" w:eastAsia="Calibri" w:hAnsi="Arial" w:cs="Arial"/>
            <w:color w:val="0563C1"/>
            <w:spacing w:val="0"/>
            <w:szCs w:val="18"/>
            <w:u w:val="single"/>
            <w:lang w:eastAsia="en-US"/>
          </w:rPr>
          <w:t>klachtenmeldpunt@provincie-utrecht.nl</w:t>
        </w:r>
      </w:hyperlink>
      <w:r w:rsidRPr="00301298">
        <w:rPr>
          <w:rFonts w:ascii="Arial" w:eastAsia="Calibri" w:hAnsi="Arial" w:cs="Arial"/>
          <w:spacing w:val="0"/>
          <w:szCs w:val="18"/>
          <w:lang w:eastAsia="en-US"/>
        </w:rPr>
        <w:t>.</w:t>
      </w:r>
    </w:p>
    <w:p w14:paraId="1278BB5A" w14:textId="77777777" w:rsidR="00301298" w:rsidRPr="00301298" w:rsidRDefault="00301298" w:rsidP="00195F2B">
      <w:pPr>
        <w:numPr>
          <w:ilvl w:val="0"/>
          <w:numId w:val="64"/>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De klacht is schriftelijk, in de Nederlandse taal opgesteld, en bevat ten minste:</w:t>
      </w:r>
    </w:p>
    <w:p w14:paraId="46786DAB" w14:textId="77777777" w:rsidR="00301298" w:rsidRPr="00C60514" w:rsidRDefault="00301298" w:rsidP="00195F2B">
      <w:pPr>
        <w:pStyle w:val="Lijstalinea"/>
        <w:numPr>
          <w:ilvl w:val="0"/>
          <w:numId w:val="73"/>
        </w:numPr>
        <w:ind w:left="1134"/>
        <w:rPr>
          <w:rFonts w:ascii="Arial" w:hAnsi="Arial" w:cs="Arial"/>
          <w:sz w:val="18"/>
          <w:szCs w:val="18"/>
          <w:lang w:val="nl-NL"/>
        </w:rPr>
      </w:pPr>
      <w:r w:rsidRPr="00C60514">
        <w:rPr>
          <w:rFonts w:ascii="Arial" w:hAnsi="Arial" w:cs="Arial"/>
          <w:sz w:val="18"/>
          <w:szCs w:val="18"/>
          <w:lang w:val="nl-NL"/>
        </w:rPr>
        <w:t>de naam, het telefoonnummer en het (e-mail)adres van de klager;</w:t>
      </w:r>
    </w:p>
    <w:p w14:paraId="7DFE1340" w14:textId="2276E694" w:rsidR="00301298" w:rsidRPr="00301298" w:rsidRDefault="00301298" w:rsidP="00195F2B">
      <w:pPr>
        <w:pStyle w:val="Lijstalinea"/>
        <w:numPr>
          <w:ilvl w:val="0"/>
          <w:numId w:val="73"/>
        </w:numPr>
        <w:ind w:left="1134"/>
        <w:rPr>
          <w:rFonts w:ascii="Arial" w:hAnsi="Arial" w:cs="Arial"/>
          <w:sz w:val="18"/>
          <w:szCs w:val="18"/>
        </w:rPr>
      </w:pPr>
      <w:r w:rsidRPr="00301298">
        <w:rPr>
          <w:rFonts w:ascii="Arial" w:hAnsi="Arial" w:cs="Arial"/>
          <w:sz w:val="18"/>
          <w:szCs w:val="18"/>
        </w:rPr>
        <w:t xml:space="preserve">de </w:t>
      </w:r>
      <w:proofErr w:type="spellStart"/>
      <w:r w:rsidRPr="00301298">
        <w:rPr>
          <w:rFonts w:ascii="Arial" w:hAnsi="Arial" w:cs="Arial"/>
          <w:sz w:val="18"/>
          <w:szCs w:val="18"/>
        </w:rPr>
        <w:t>dagtekening</w:t>
      </w:r>
      <w:proofErr w:type="spellEnd"/>
      <w:r w:rsidRPr="00301298">
        <w:rPr>
          <w:rFonts w:ascii="Arial" w:hAnsi="Arial" w:cs="Arial"/>
          <w:sz w:val="18"/>
          <w:szCs w:val="18"/>
        </w:rPr>
        <w:t>;</w:t>
      </w:r>
    </w:p>
    <w:p w14:paraId="17356A00" w14:textId="77777777" w:rsidR="00301298" w:rsidRPr="00C60514" w:rsidRDefault="00301298" w:rsidP="00195F2B">
      <w:pPr>
        <w:pStyle w:val="Lijstalinea"/>
        <w:numPr>
          <w:ilvl w:val="0"/>
          <w:numId w:val="73"/>
        </w:numPr>
        <w:ind w:left="1134"/>
        <w:rPr>
          <w:rFonts w:ascii="Arial" w:hAnsi="Arial" w:cs="Arial"/>
          <w:sz w:val="18"/>
          <w:szCs w:val="18"/>
          <w:lang w:val="nl-NL"/>
        </w:rPr>
      </w:pPr>
      <w:r w:rsidRPr="00C60514">
        <w:rPr>
          <w:rFonts w:ascii="Arial" w:hAnsi="Arial" w:cs="Arial"/>
          <w:sz w:val="18"/>
          <w:szCs w:val="18"/>
          <w:lang w:val="nl-NL"/>
        </w:rPr>
        <w:t>de naam en het kenmerk van de aanbesteding waarop de klacht betrekking heeft;</w:t>
      </w:r>
    </w:p>
    <w:p w14:paraId="77303D44" w14:textId="77777777" w:rsidR="00301298" w:rsidRPr="00C60514" w:rsidRDefault="00301298" w:rsidP="00195F2B">
      <w:pPr>
        <w:pStyle w:val="Lijstalinea"/>
        <w:numPr>
          <w:ilvl w:val="0"/>
          <w:numId w:val="73"/>
        </w:numPr>
        <w:ind w:left="1134"/>
        <w:rPr>
          <w:rFonts w:ascii="Arial" w:hAnsi="Arial" w:cs="Arial"/>
          <w:sz w:val="18"/>
          <w:szCs w:val="18"/>
          <w:lang w:val="nl-NL"/>
        </w:rPr>
      </w:pPr>
      <w:r w:rsidRPr="00C60514">
        <w:rPr>
          <w:rFonts w:ascii="Arial" w:hAnsi="Arial" w:cs="Arial"/>
          <w:sz w:val="18"/>
          <w:szCs w:val="18"/>
          <w:lang w:val="nl-NL"/>
        </w:rPr>
        <w:t>een beschrijving en onderbouwing van de klacht;</w:t>
      </w:r>
    </w:p>
    <w:p w14:paraId="10AB4D8C" w14:textId="77777777" w:rsidR="00301298" w:rsidRPr="00C60514" w:rsidRDefault="00301298" w:rsidP="00195F2B">
      <w:pPr>
        <w:pStyle w:val="Lijstalinea"/>
        <w:numPr>
          <w:ilvl w:val="0"/>
          <w:numId w:val="73"/>
        </w:numPr>
        <w:ind w:left="1134"/>
        <w:rPr>
          <w:rFonts w:ascii="Arial" w:hAnsi="Arial" w:cs="Arial"/>
          <w:sz w:val="18"/>
          <w:szCs w:val="18"/>
          <w:lang w:val="nl-NL"/>
        </w:rPr>
      </w:pPr>
      <w:r w:rsidRPr="00C60514">
        <w:rPr>
          <w:rFonts w:ascii="Arial" w:hAnsi="Arial" w:cs="Arial"/>
          <w:sz w:val="18"/>
          <w:szCs w:val="18"/>
          <w:lang w:val="nl-NL"/>
        </w:rPr>
        <w:t>indien mogelijk, een voorgestelde oplossing(</w:t>
      </w:r>
      <w:proofErr w:type="spellStart"/>
      <w:r w:rsidRPr="00C60514">
        <w:rPr>
          <w:rFonts w:ascii="Arial" w:hAnsi="Arial" w:cs="Arial"/>
          <w:sz w:val="18"/>
          <w:szCs w:val="18"/>
          <w:lang w:val="nl-NL"/>
        </w:rPr>
        <w:t>srichting</w:t>
      </w:r>
      <w:proofErr w:type="spellEnd"/>
      <w:r w:rsidRPr="00C60514">
        <w:rPr>
          <w:rFonts w:ascii="Arial" w:hAnsi="Arial" w:cs="Arial"/>
          <w:sz w:val="18"/>
          <w:szCs w:val="18"/>
          <w:lang w:val="nl-NL"/>
        </w:rPr>
        <w:t>) voor de klacht.</w:t>
      </w:r>
    </w:p>
    <w:p w14:paraId="16CAA072" w14:textId="77777777" w:rsidR="00301298" w:rsidRPr="00301298" w:rsidRDefault="00301298" w:rsidP="00195F2B">
      <w:pPr>
        <w:numPr>
          <w:ilvl w:val="0"/>
          <w:numId w:val="64"/>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Indien de klacht niet ten minste de in lid 2 genoemde elementen bevat krijgt klager de mogelijkheid dit verzuim binnen drie kalenderdagen te herstellen. In geval van een ontwerpklacht geldt dat deze termijn de uiterste datum voor het indienen van aanmeldingen of inschrijvingen niet kan overschrijden.</w:t>
      </w:r>
    </w:p>
    <w:p w14:paraId="7679EBCF" w14:textId="77777777" w:rsidR="00301298" w:rsidRPr="00301298" w:rsidRDefault="00301298" w:rsidP="00301298">
      <w:pPr>
        <w:spacing w:line="240" w:lineRule="auto"/>
        <w:rPr>
          <w:rFonts w:ascii="Arial" w:eastAsia="Calibri" w:hAnsi="Arial" w:cs="Arial"/>
          <w:spacing w:val="0"/>
          <w:szCs w:val="18"/>
          <w:lang w:eastAsia="en-US"/>
        </w:rPr>
      </w:pPr>
    </w:p>
    <w:p w14:paraId="3E585F75" w14:textId="77777777" w:rsidR="00301298" w:rsidRPr="00301298" w:rsidRDefault="00301298" w:rsidP="00301298">
      <w:pPr>
        <w:spacing w:line="240" w:lineRule="auto"/>
        <w:rPr>
          <w:rFonts w:ascii="Arial" w:eastAsia="Calibri" w:hAnsi="Arial" w:cs="Arial"/>
          <w:b/>
          <w:bCs/>
          <w:spacing w:val="0"/>
          <w:szCs w:val="18"/>
          <w:lang w:eastAsia="en-US"/>
        </w:rPr>
      </w:pPr>
      <w:r w:rsidRPr="00301298">
        <w:rPr>
          <w:rFonts w:ascii="Arial" w:eastAsia="Calibri" w:hAnsi="Arial" w:cs="Arial"/>
          <w:b/>
          <w:bCs/>
          <w:spacing w:val="0"/>
          <w:szCs w:val="18"/>
          <w:lang w:eastAsia="en-US"/>
        </w:rPr>
        <w:t>Artikel 5 Ontvankelijkheid</w:t>
      </w:r>
    </w:p>
    <w:p w14:paraId="5F52DDB3" w14:textId="77777777" w:rsidR="00301298" w:rsidRPr="00301298" w:rsidRDefault="00301298" w:rsidP="00195F2B">
      <w:pPr>
        <w:numPr>
          <w:ilvl w:val="0"/>
          <w:numId w:val="65"/>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Een klacht is ontvankelijk, als:</w:t>
      </w:r>
    </w:p>
    <w:p w14:paraId="090FFFD6" w14:textId="77777777" w:rsidR="00301298" w:rsidRPr="00C60514" w:rsidRDefault="00301298" w:rsidP="00195F2B">
      <w:pPr>
        <w:pStyle w:val="Lijstalinea"/>
        <w:numPr>
          <w:ilvl w:val="0"/>
          <w:numId w:val="76"/>
        </w:numPr>
        <w:ind w:left="1134"/>
        <w:rPr>
          <w:rFonts w:ascii="Arial" w:hAnsi="Arial" w:cs="Arial"/>
          <w:sz w:val="18"/>
          <w:szCs w:val="18"/>
          <w:lang w:val="nl-NL"/>
        </w:rPr>
      </w:pPr>
      <w:r w:rsidRPr="00C60514">
        <w:rPr>
          <w:rFonts w:ascii="Arial" w:hAnsi="Arial" w:cs="Arial"/>
          <w:sz w:val="18"/>
          <w:szCs w:val="18"/>
          <w:lang w:val="nl-NL"/>
        </w:rPr>
        <w:t>de klacht valt onder de reikwijdte van deze procedure als beschreven in artikel 3, eerste en tweede lid; en</w:t>
      </w:r>
    </w:p>
    <w:p w14:paraId="45D6661F" w14:textId="77777777" w:rsidR="00301298" w:rsidRPr="00C60514" w:rsidRDefault="00301298" w:rsidP="00195F2B">
      <w:pPr>
        <w:pStyle w:val="Lijstalinea"/>
        <w:numPr>
          <w:ilvl w:val="0"/>
          <w:numId w:val="76"/>
        </w:numPr>
        <w:ind w:left="1134"/>
        <w:rPr>
          <w:rFonts w:ascii="Arial" w:hAnsi="Arial" w:cs="Arial"/>
          <w:sz w:val="18"/>
          <w:szCs w:val="18"/>
          <w:lang w:val="nl-NL"/>
        </w:rPr>
      </w:pPr>
      <w:r w:rsidRPr="00C60514">
        <w:rPr>
          <w:rFonts w:ascii="Arial" w:hAnsi="Arial" w:cs="Arial"/>
          <w:sz w:val="18"/>
          <w:szCs w:val="18"/>
          <w:lang w:val="nl-NL"/>
        </w:rPr>
        <w:t>voldaan is aan de vereisten als beschreven in artikel 4; en</w:t>
      </w:r>
    </w:p>
    <w:p w14:paraId="4D1881A3" w14:textId="77777777" w:rsidR="00301298" w:rsidRPr="00C60514" w:rsidRDefault="00301298" w:rsidP="00195F2B">
      <w:pPr>
        <w:pStyle w:val="Lijstalinea"/>
        <w:numPr>
          <w:ilvl w:val="0"/>
          <w:numId w:val="76"/>
        </w:numPr>
        <w:ind w:left="1134"/>
        <w:rPr>
          <w:rFonts w:ascii="Arial" w:hAnsi="Arial" w:cs="Arial"/>
          <w:sz w:val="18"/>
          <w:szCs w:val="18"/>
          <w:lang w:val="nl-NL"/>
        </w:rPr>
      </w:pPr>
      <w:r w:rsidRPr="00C60514">
        <w:rPr>
          <w:rFonts w:ascii="Arial" w:hAnsi="Arial" w:cs="Arial"/>
          <w:sz w:val="18"/>
          <w:szCs w:val="18"/>
          <w:lang w:val="nl-NL"/>
        </w:rPr>
        <w:t>de klacht binnen de termijn als beschreven in artikel 6 lid 1 is ingediend; en</w:t>
      </w:r>
    </w:p>
    <w:p w14:paraId="403223E8" w14:textId="77777777" w:rsidR="00301298" w:rsidRPr="00C60514" w:rsidRDefault="00301298" w:rsidP="00195F2B">
      <w:pPr>
        <w:pStyle w:val="Lijstalinea"/>
        <w:numPr>
          <w:ilvl w:val="0"/>
          <w:numId w:val="76"/>
        </w:numPr>
        <w:ind w:left="1134"/>
        <w:rPr>
          <w:rFonts w:ascii="Arial" w:hAnsi="Arial" w:cs="Arial"/>
          <w:sz w:val="18"/>
          <w:szCs w:val="18"/>
          <w:lang w:val="nl-NL"/>
        </w:rPr>
      </w:pPr>
      <w:r w:rsidRPr="00C60514">
        <w:rPr>
          <w:rFonts w:ascii="Arial" w:hAnsi="Arial" w:cs="Arial"/>
          <w:sz w:val="18"/>
          <w:szCs w:val="18"/>
          <w:lang w:val="nl-NL"/>
        </w:rPr>
        <w:lastRenderedPageBreak/>
        <w:t>voorafgaand aan het indienen van de klacht over het aspect waarover hij klaagt een vraag voor de Nota van Inlichtingen is gesteld.</w:t>
      </w:r>
    </w:p>
    <w:p w14:paraId="5E983F04" w14:textId="77777777" w:rsidR="00301298" w:rsidRPr="00301298" w:rsidRDefault="00301298" w:rsidP="00195F2B">
      <w:pPr>
        <w:numPr>
          <w:ilvl w:val="0"/>
          <w:numId w:val="65"/>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Het bepaalde onder artikel 5 lid 1 sub d. geldt niet indien:</w:t>
      </w:r>
    </w:p>
    <w:p w14:paraId="11B65E16" w14:textId="77777777" w:rsidR="00301298" w:rsidRPr="00301298" w:rsidRDefault="00301298" w:rsidP="00195F2B">
      <w:pPr>
        <w:numPr>
          <w:ilvl w:val="0"/>
          <w:numId w:val="66"/>
        </w:numPr>
        <w:spacing w:after="160" w:line="240" w:lineRule="auto"/>
        <w:ind w:left="1134" w:hanging="283"/>
        <w:rPr>
          <w:rFonts w:ascii="Arial" w:eastAsia="Calibri" w:hAnsi="Arial" w:cs="Arial"/>
          <w:spacing w:val="0"/>
          <w:szCs w:val="18"/>
          <w:lang w:eastAsia="en-US"/>
        </w:rPr>
      </w:pPr>
      <w:r w:rsidRPr="00301298">
        <w:rPr>
          <w:rFonts w:ascii="Arial" w:eastAsia="Calibri" w:hAnsi="Arial" w:cs="Arial"/>
          <w:spacing w:val="0"/>
          <w:szCs w:val="18"/>
          <w:lang w:eastAsia="en-US"/>
        </w:rPr>
        <w:t>de klacht betrekking heeft op handelingen die gedateerd zijn ná het laatste moment waarop nog vragen konden worden gesteld voor een nota van inlichtingen; of</w:t>
      </w:r>
    </w:p>
    <w:p w14:paraId="1C443F78" w14:textId="77777777" w:rsidR="00301298" w:rsidRPr="00301298" w:rsidRDefault="00301298" w:rsidP="00195F2B">
      <w:pPr>
        <w:numPr>
          <w:ilvl w:val="0"/>
          <w:numId w:val="66"/>
        </w:numPr>
        <w:spacing w:after="160" w:line="240" w:lineRule="auto"/>
        <w:ind w:left="1134" w:hanging="283"/>
        <w:rPr>
          <w:rFonts w:ascii="Arial" w:eastAsia="Calibri" w:hAnsi="Arial" w:cs="Arial"/>
          <w:spacing w:val="0"/>
          <w:szCs w:val="18"/>
          <w:lang w:eastAsia="en-US"/>
        </w:rPr>
      </w:pPr>
      <w:r w:rsidRPr="00301298">
        <w:rPr>
          <w:rFonts w:ascii="Arial" w:eastAsia="Calibri" w:hAnsi="Arial" w:cs="Arial"/>
          <w:spacing w:val="0"/>
          <w:szCs w:val="18"/>
          <w:lang w:eastAsia="en-US"/>
        </w:rPr>
        <w:t xml:space="preserve">de bepaling waarover wordt geklaagd objectief gezien voor meerderlei uitleg vatbaar is; of </w:t>
      </w:r>
    </w:p>
    <w:p w14:paraId="0143B165" w14:textId="72D37ADB" w:rsidR="00301298" w:rsidRPr="00301298" w:rsidRDefault="00301298" w:rsidP="00195F2B">
      <w:pPr>
        <w:numPr>
          <w:ilvl w:val="0"/>
          <w:numId w:val="66"/>
        </w:numPr>
        <w:spacing w:after="160" w:line="240" w:lineRule="auto"/>
        <w:ind w:left="1134" w:hanging="283"/>
        <w:rPr>
          <w:rFonts w:ascii="Arial" w:eastAsia="Calibri" w:hAnsi="Arial" w:cs="Arial"/>
          <w:spacing w:val="0"/>
          <w:szCs w:val="18"/>
          <w:lang w:eastAsia="en-US"/>
        </w:rPr>
      </w:pPr>
      <w:r w:rsidRPr="00301298">
        <w:rPr>
          <w:rFonts w:ascii="Arial" w:eastAsia="Calibri" w:hAnsi="Arial" w:cs="Arial"/>
          <w:spacing w:val="0"/>
          <w:szCs w:val="18"/>
          <w:lang w:eastAsia="en-US"/>
        </w:rPr>
        <w:t xml:space="preserve">klager voorafgaand aan het indienen van een klacht over een </w:t>
      </w:r>
      <w:proofErr w:type="spellStart"/>
      <w:r w:rsidRPr="00301298">
        <w:rPr>
          <w:rFonts w:ascii="Arial" w:eastAsia="Calibri" w:hAnsi="Arial" w:cs="Arial"/>
          <w:spacing w:val="0"/>
          <w:szCs w:val="18"/>
          <w:lang w:eastAsia="en-US"/>
        </w:rPr>
        <w:t>terzijdeleggings</w:t>
      </w:r>
      <w:proofErr w:type="spellEnd"/>
      <w:r w:rsidRPr="00301298">
        <w:rPr>
          <w:rFonts w:ascii="Arial" w:eastAsia="Calibri" w:hAnsi="Arial" w:cs="Arial"/>
          <w:spacing w:val="0"/>
          <w:szCs w:val="18"/>
          <w:lang w:eastAsia="en-US"/>
        </w:rPr>
        <w:t>-, selectie-, gunnings- of intrekkingsbeslissing de provincie Utrecht verzocht heeft om een toelichting op die beslissing</w:t>
      </w:r>
      <w:r w:rsidR="0087653F">
        <w:rPr>
          <w:rFonts w:ascii="Arial" w:eastAsia="Calibri" w:hAnsi="Arial" w:cs="Arial"/>
          <w:spacing w:val="0"/>
          <w:szCs w:val="18"/>
          <w:lang w:eastAsia="en-US"/>
        </w:rPr>
        <w:t>,</w:t>
      </w:r>
      <w:r w:rsidRPr="00301298" w:rsidDel="00896858">
        <w:rPr>
          <w:rFonts w:ascii="Arial" w:eastAsia="Calibri" w:hAnsi="Arial" w:cs="Arial"/>
          <w:spacing w:val="0"/>
          <w:szCs w:val="18"/>
          <w:lang w:eastAsia="en-US"/>
        </w:rPr>
        <w:t xml:space="preserve"> </w:t>
      </w:r>
    </w:p>
    <w:p w14:paraId="1CF91828" w14:textId="132ECCD7" w:rsidR="00301298" w:rsidRPr="00301298" w:rsidRDefault="0087653F" w:rsidP="00195F2B">
      <w:pPr>
        <w:numPr>
          <w:ilvl w:val="0"/>
          <w:numId w:val="66"/>
        </w:numPr>
        <w:spacing w:after="160" w:line="240" w:lineRule="auto"/>
        <w:ind w:left="1134" w:hanging="283"/>
        <w:rPr>
          <w:rFonts w:ascii="Arial" w:eastAsia="Calibri" w:hAnsi="Arial" w:cs="Arial"/>
          <w:spacing w:val="0"/>
          <w:szCs w:val="18"/>
          <w:lang w:eastAsia="en-US"/>
        </w:rPr>
      </w:pPr>
      <w:r>
        <w:rPr>
          <w:rFonts w:ascii="Arial" w:eastAsia="Calibri" w:hAnsi="Arial" w:cs="Arial"/>
          <w:spacing w:val="0"/>
          <w:szCs w:val="18"/>
          <w:lang w:eastAsia="en-US"/>
        </w:rPr>
        <w:t>d</w:t>
      </w:r>
      <w:r w:rsidR="00301298" w:rsidRPr="00301298">
        <w:rPr>
          <w:rFonts w:ascii="Arial" w:eastAsia="Calibri" w:hAnsi="Arial" w:cs="Arial"/>
          <w:spacing w:val="0"/>
          <w:szCs w:val="18"/>
          <w:lang w:eastAsia="en-US"/>
        </w:rPr>
        <w:t>e klacht betrekking heeft op het naar de mening van klager ten onrechte middels een niet-passende procedure, of geheel niet, aanbesteden van een opdracht.</w:t>
      </w:r>
    </w:p>
    <w:p w14:paraId="1B206D4F" w14:textId="77777777" w:rsidR="00301298" w:rsidRPr="00301298" w:rsidRDefault="00301298" w:rsidP="00301298">
      <w:pPr>
        <w:spacing w:line="240" w:lineRule="auto"/>
        <w:rPr>
          <w:rFonts w:ascii="Arial" w:eastAsia="Calibri" w:hAnsi="Arial" w:cs="Arial"/>
          <w:spacing w:val="0"/>
          <w:szCs w:val="18"/>
          <w:lang w:eastAsia="en-US"/>
        </w:rPr>
      </w:pPr>
    </w:p>
    <w:p w14:paraId="460E2636" w14:textId="77777777" w:rsidR="00301298" w:rsidRPr="00301298" w:rsidRDefault="00301298" w:rsidP="00301298">
      <w:pPr>
        <w:spacing w:line="240" w:lineRule="auto"/>
        <w:rPr>
          <w:rFonts w:ascii="Arial" w:eastAsia="Calibri" w:hAnsi="Arial" w:cs="Arial"/>
          <w:b/>
          <w:bCs/>
          <w:spacing w:val="0"/>
          <w:szCs w:val="18"/>
          <w:lang w:eastAsia="en-US"/>
        </w:rPr>
      </w:pPr>
      <w:r w:rsidRPr="00301298">
        <w:rPr>
          <w:rFonts w:ascii="Arial" w:eastAsia="Calibri" w:hAnsi="Arial" w:cs="Arial"/>
          <w:b/>
          <w:bCs/>
          <w:spacing w:val="0"/>
          <w:szCs w:val="18"/>
          <w:lang w:eastAsia="en-US"/>
        </w:rPr>
        <w:t>Artikel 6 Tijdigheid en opschorting</w:t>
      </w:r>
    </w:p>
    <w:p w14:paraId="27DCB1C9" w14:textId="77777777" w:rsidR="00301298" w:rsidRPr="00301298" w:rsidRDefault="00301298" w:rsidP="00195F2B">
      <w:pPr>
        <w:numPr>
          <w:ilvl w:val="0"/>
          <w:numId w:val="67"/>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De termijn voor het indienen van een klacht bedraagt:</w:t>
      </w:r>
    </w:p>
    <w:p w14:paraId="589D24D0" w14:textId="77777777" w:rsidR="00301298" w:rsidRPr="00301298" w:rsidRDefault="00301298" w:rsidP="00195F2B">
      <w:pPr>
        <w:numPr>
          <w:ilvl w:val="0"/>
          <w:numId w:val="68"/>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ingeval van een ontwerpklacht uiterlijk zeven kalenderdagen na publicatie van de nota van inlichtingen waar de klacht betrekking op heeft, tenzij in de  aanbestedingsstukken een andere periode van indienen is bepaald;</w:t>
      </w:r>
    </w:p>
    <w:p w14:paraId="1F9A33A1" w14:textId="77777777" w:rsidR="00301298" w:rsidRPr="00301298" w:rsidRDefault="00301298" w:rsidP="00195F2B">
      <w:pPr>
        <w:numPr>
          <w:ilvl w:val="0"/>
          <w:numId w:val="68"/>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ingeval van een klacht over een terzijdelegging,- selectie- gunnings- of intrekkingsbeslissing uiterlijk zeven kalenderdagen na de toelichting van de aanbestedende dienst als bedoeld in artikel 5 lid 2 onder iii;</w:t>
      </w:r>
    </w:p>
    <w:p w14:paraId="79BB68D3" w14:textId="77777777" w:rsidR="00301298" w:rsidRPr="00301298" w:rsidRDefault="00301298" w:rsidP="00195F2B">
      <w:pPr>
        <w:numPr>
          <w:ilvl w:val="0"/>
          <w:numId w:val="68"/>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in afwijking van sub a) en b) bedraagt bij een onderhandse aanbesteding de termijn vier in plaats van zeven kalenderdagen;</w:t>
      </w:r>
    </w:p>
    <w:p w14:paraId="25B14F7B" w14:textId="77777777" w:rsidR="00301298" w:rsidRPr="00301298" w:rsidRDefault="00301298" w:rsidP="00195F2B">
      <w:pPr>
        <w:numPr>
          <w:ilvl w:val="0"/>
          <w:numId w:val="68"/>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ingeval van een klacht over het ten onrechte middels een niet-passende procedure of geheel niet aanbesteden door de provincie, binnen zes maanden na het sluiten van de overeenkomst waarop de klacht ziet. </w:t>
      </w:r>
    </w:p>
    <w:p w14:paraId="1E42D9A8" w14:textId="77777777" w:rsidR="00301298" w:rsidRPr="00301298" w:rsidRDefault="00301298" w:rsidP="00195F2B">
      <w:pPr>
        <w:numPr>
          <w:ilvl w:val="0"/>
          <w:numId w:val="67"/>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De aanbestedende dienst neemt tijdig een besluit over de gegrondheid van de klacht als volgt: </w:t>
      </w:r>
    </w:p>
    <w:p w14:paraId="05A4CFD0" w14:textId="77777777" w:rsidR="00301298" w:rsidRPr="00301298" w:rsidRDefault="00301298" w:rsidP="00195F2B">
      <w:pPr>
        <w:numPr>
          <w:ilvl w:val="0"/>
          <w:numId w:val="69"/>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in geval van een ontwerpklacht: de aanbestedende dienst deelt minimaal tien kalenderdagen vóór het moment van indiening van aanmeldingen of inschrijvingen het besluit over de gegrondheid van de klacht mee aan klager;</w:t>
      </w:r>
    </w:p>
    <w:p w14:paraId="1EC50082" w14:textId="77777777" w:rsidR="00301298" w:rsidRPr="00301298" w:rsidRDefault="00301298" w:rsidP="00195F2B">
      <w:pPr>
        <w:numPr>
          <w:ilvl w:val="0"/>
          <w:numId w:val="69"/>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in geval van een klacht over een selectie- gunnings- of intrekkingsbeslissing: de aanbestedende dienst deelt minimaal tien kalenderdagen vóór het verstrijken van de in de aanbestedingsstukken vermelde stand </w:t>
      </w:r>
      <w:proofErr w:type="spellStart"/>
      <w:r w:rsidRPr="00301298">
        <w:rPr>
          <w:rFonts w:ascii="Arial" w:eastAsia="Calibri" w:hAnsi="Arial" w:cs="Arial"/>
          <w:spacing w:val="0"/>
          <w:szCs w:val="18"/>
          <w:lang w:eastAsia="en-US"/>
        </w:rPr>
        <w:t>still</w:t>
      </w:r>
      <w:proofErr w:type="spellEnd"/>
      <w:r w:rsidRPr="00301298">
        <w:rPr>
          <w:rFonts w:ascii="Arial" w:eastAsia="Calibri" w:hAnsi="Arial" w:cs="Arial"/>
          <w:spacing w:val="0"/>
          <w:szCs w:val="18"/>
          <w:lang w:eastAsia="en-US"/>
        </w:rPr>
        <w:t xml:space="preserve">-termijn/vervaltermijn het besluit over de gegrondheid van de klacht mee aan klager; </w:t>
      </w:r>
    </w:p>
    <w:p w14:paraId="06B13992" w14:textId="77777777" w:rsidR="00301298" w:rsidRPr="00301298" w:rsidRDefault="00301298" w:rsidP="00195F2B">
      <w:pPr>
        <w:numPr>
          <w:ilvl w:val="0"/>
          <w:numId w:val="69"/>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in afwijking van sub a) en b) deelt de aanbestedende dienst bij een onderhandse aanbesteding het besluit binnen zes in plaats van tien kalenderdagen aan de klager mee. </w:t>
      </w:r>
    </w:p>
    <w:p w14:paraId="57FA4E4F" w14:textId="77777777" w:rsidR="00301298" w:rsidRPr="00301298" w:rsidRDefault="00301298" w:rsidP="00195F2B">
      <w:pPr>
        <w:numPr>
          <w:ilvl w:val="0"/>
          <w:numId w:val="69"/>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ingeval van een klacht over het ten onrechte niet aanbesteden: de aanbestedende dienst deelt het besluit over de gegrondheid van de klacht binnen vier weken na de indiening daarvan mee aan klager, welke termijn zo nodig eenmaal kan worden verlengd met vier weken.  </w:t>
      </w:r>
    </w:p>
    <w:p w14:paraId="389B1659" w14:textId="77777777" w:rsidR="00301298" w:rsidRPr="00301298" w:rsidRDefault="00301298" w:rsidP="00195F2B">
      <w:pPr>
        <w:numPr>
          <w:ilvl w:val="0"/>
          <w:numId w:val="67"/>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Als een tijdige afhandeling van de ontwerpklacht niet mogelijk is, verschuift de provincie de uiterste datum van aanmelding of inschrijving zodanig dat de klager minimaal tien kalenderdagen heeft om de uitkomst van de klachtafhandeling mee te kunnen nemen in zijn aanmelding of inschrijving.</w:t>
      </w:r>
    </w:p>
    <w:p w14:paraId="30B53285" w14:textId="77777777" w:rsidR="00301298" w:rsidRPr="00301298" w:rsidRDefault="00301298" w:rsidP="00195F2B">
      <w:pPr>
        <w:numPr>
          <w:ilvl w:val="0"/>
          <w:numId w:val="67"/>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In afwijking van lid 3 verschuift bij een onderhandse aanbesteding de provincie de uiterste datum van inschrijving zodanig dat de klager minimaal 6 kalenderdagen heeft om de uitkomst van de klachtafhandeling mee te kunnen nemen in zijn inschrijving.</w:t>
      </w:r>
    </w:p>
    <w:p w14:paraId="325FD828" w14:textId="77777777" w:rsidR="00301298" w:rsidRPr="00301298" w:rsidRDefault="00301298" w:rsidP="00195F2B">
      <w:pPr>
        <w:numPr>
          <w:ilvl w:val="0"/>
          <w:numId w:val="67"/>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Als een tijdige afhandeling van een klacht over selectie- of gunningsbeslissing niet mogelijk is schort de provincie de door haar aangekondigde vervaltermijn zo nodig op zodat een klager na klachtafhandeling nog minimaal tien kalenderdagen heeft om andere rechtsbeschermingsmogelijkheden te benutten. </w:t>
      </w:r>
    </w:p>
    <w:p w14:paraId="21F44715" w14:textId="77777777" w:rsidR="00301298" w:rsidRPr="00301298" w:rsidRDefault="00301298" w:rsidP="00195F2B">
      <w:pPr>
        <w:numPr>
          <w:ilvl w:val="0"/>
          <w:numId w:val="67"/>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De provincie kan afwijken van de opschortingsverplichting als bedoeld in het derde,  vierde en vijfde lid, als er zwaarwegende redenen zijn waarom de aanbestedingsprocedure doorgang behoort te vinden. De provincie motiveert dit schriftelijk aan klager.</w:t>
      </w:r>
    </w:p>
    <w:p w14:paraId="3357AE39" w14:textId="77777777" w:rsidR="00301298" w:rsidRPr="00301298" w:rsidRDefault="00301298" w:rsidP="00195F2B">
      <w:pPr>
        <w:numPr>
          <w:ilvl w:val="0"/>
          <w:numId w:val="67"/>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Het indienen van een klacht bij de Commissie van Aanbestedingsexperts heeft geen invloed op het uiterlijke moment van aanmelding of inschrijving en schort de vervaltermijn voor de inzet van rechtsbescherming niet op.</w:t>
      </w:r>
    </w:p>
    <w:p w14:paraId="45C38005" w14:textId="77777777" w:rsidR="00301298" w:rsidRPr="00301298" w:rsidRDefault="00301298" w:rsidP="00301298">
      <w:pPr>
        <w:spacing w:line="240" w:lineRule="auto"/>
        <w:rPr>
          <w:rFonts w:ascii="Arial" w:eastAsia="Calibri" w:hAnsi="Arial" w:cs="Arial"/>
          <w:spacing w:val="0"/>
          <w:szCs w:val="18"/>
          <w:lang w:eastAsia="en-US"/>
        </w:rPr>
      </w:pPr>
    </w:p>
    <w:p w14:paraId="78132C4F" w14:textId="77777777" w:rsidR="00301298" w:rsidRPr="00301298" w:rsidRDefault="00301298" w:rsidP="00301298">
      <w:pPr>
        <w:spacing w:line="240" w:lineRule="auto"/>
        <w:rPr>
          <w:rFonts w:ascii="Arial" w:eastAsia="Calibri" w:hAnsi="Arial" w:cs="Arial"/>
          <w:b/>
          <w:bCs/>
          <w:spacing w:val="0"/>
          <w:szCs w:val="18"/>
          <w:lang w:eastAsia="en-US"/>
        </w:rPr>
      </w:pPr>
      <w:r w:rsidRPr="00301298">
        <w:rPr>
          <w:rFonts w:ascii="Arial" w:eastAsia="Calibri" w:hAnsi="Arial" w:cs="Arial"/>
          <w:b/>
          <w:bCs/>
          <w:spacing w:val="0"/>
          <w:szCs w:val="18"/>
          <w:lang w:eastAsia="en-US"/>
        </w:rPr>
        <w:t xml:space="preserve">Artikel 7 Klachtenprocedure </w:t>
      </w:r>
    </w:p>
    <w:p w14:paraId="1297D381" w14:textId="77777777" w:rsidR="00301298" w:rsidRPr="00301298" w:rsidRDefault="00301298" w:rsidP="00195F2B">
      <w:pPr>
        <w:numPr>
          <w:ilvl w:val="0"/>
          <w:numId w:val="70"/>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De behandeling van de klacht door het klachtenloket is kosteloos.</w:t>
      </w:r>
    </w:p>
    <w:p w14:paraId="6599B8A1" w14:textId="77777777" w:rsidR="00301298" w:rsidRPr="00301298" w:rsidRDefault="00301298" w:rsidP="00195F2B">
      <w:pPr>
        <w:numPr>
          <w:ilvl w:val="0"/>
          <w:numId w:val="70"/>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Het klachtenloket begint zo spoedig mogelijk met de behandeling van de klacht, zet dit voortvarend voort en houdt daarbij zoveel als mogelijk rekening met de planning van de aanbestedingsprocedure.</w:t>
      </w:r>
    </w:p>
    <w:p w14:paraId="554CDE3D" w14:textId="77777777" w:rsidR="00301298" w:rsidRPr="00301298" w:rsidRDefault="00301298" w:rsidP="00195F2B">
      <w:pPr>
        <w:numPr>
          <w:ilvl w:val="0"/>
          <w:numId w:val="70"/>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Het klachtenloket bevestigt zo spoedig mogelijk de ontvangst van de klacht per e-mail aan de klager. In de ontvangstbevestiging wordt vermeld dat het klachtenloket de klacht behandelt conform deze regeling.</w:t>
      </w:r>
    </w:p>
    <w:p w14:paraId="00F6BDA1" w14:textId="77777777" w:rsidR="00301298" w:rsidRPr="00301298" w:rsidRDefault="00301298" w:rsidP="00195F2B">
      <w:pPr>
        <w:numPr>
          <w:ilvl w:val="0"/>
          <w:numId w:val="70"/>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Als de klacht niet ontvankelijk is, deelt het klachtenloket dit gemotiveerd aan de klager mee.  </w:t>
      </w:r>
    </w:p>
    <w:p w14:paraId="14D57972" w14:textId="77777777" w:rsidR="00301298" w:rsidRPr="00301298" w:rsidRDefault="00301298" w:rsidP="00195F2B">
      <w:pPr>
        <w:numPr>
          <w:ilvl w:val="0"/>
          <w:numId w:val="70"/>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De behandeling van een klacht geschiedt door één of meerdere personen die niet inhoudelijk betrokken zijn geweest bij de aanbesteding waarop de klacht betrekking heeft. </w:t>
      </w:r>
    </w:p>
    <w:p w14:paraId="5CA0C77B" w14:textId="77777777" w:rsidR="00301298" w:rsidRPr="00301298" w:rsidRDefault="00301298" w:rsidP="00195F2B">
      <w:pPr>
        <w:numPr>
          <w:ilvl w:val="0"/>
          <w:numId w:val="70"/>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Het klachtenloket kan in verband met de voorbereiding van de inhoudelijke behandeling van de klacht alle gewenste inlichtingen inwinnen of doen inwinnen. </w:t>
      </w:r>
    </w:p>
    <w:p w14:paraId="1F11A073" w14:textId="77777777" w:rsidR="00301298" w:rsidRPr="00301298" w:rsidRDefault="00301298" w:rsidP="00195F2B">
      <w:pPr>
        <w:numPr>
          <w:ilvl w:val="0"/>
          <w:numId w:val="70"/>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Het klachtenloket verstrekt gelijktijdig een schriftelijk advies over de gegrondheid van de klacht aan klager en de provincie. </w:t>
      </w:r>
    </w:p>
    <w:p w14:paraId="02452702" w14:textId="77777777" w:rsidR="00301298" w:rsidRPr="00301298" w:rsidRDefault="00301298" w:rsidP="00195F2B">
      <w:pPr>
        <w:numPr>
          <w:ilvl w:val="0"/>
          <w:numId w:val="70"/>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De provincie maakt haar beslissing op de klacht zo spoedig mogelijk bekend  aan klager. Als de provincie het advies van het klachtenloket opvolgt, kan de provincie voor de motivering van haar beslissing verwijzen naar het advies van het klachtenloket. Als de provincie het advies van het klachtenloket niet opvolgt, motiveert zij schriftelijk waarom wordt afgeweken van het advies. </w:t>
      </w:r>
    </w:p>
    <w:p w14:paraId="31F6394A" w14:textId="77777777" w:rsidR="00301298" w:rsidRPr="00301298" w:rsidRDefault="00301298" w:rsidP="00195F2B">
      <w:pPr>
        <w:numPr>
          <w:ilvl w:val="0"/>
          <w:numId w:val="70"/>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De provincie maakt de uitkomst van de klachtafhandeling van een ontwerpklacht geanonimiseerd bekend in een Nota van Inlichtingen of via de berichtenmodule van het aanbestedingsplatform.</w:t>
      </w:r>
    </w:p>
    <w:p w14:paraId="4E00A340" w14:textId="77777777" w:rsidR="00301298" w:rsidRPr="00301298" w:rsidRDefault="00301298" w:rsidP="00301298">
      <w:pPr>
        <w:spacing w:line="240" w:lineRule="auto"/>
        <w:rPr>
          <w:rFonts w:ascii="Arial" w:eastAsia="Calibri" w:hAnsi="Arial" w:cs="Arial"/>
          <w:spacing w:val="0"/>
          <w:szCs w:val="18"/>
          <w:lang w:eastAsia="en-US"/>
        </w:rPr>
      </w:pPr>
    </w:p>
    <w:p w14:paraId="0983B727" w14:textId="77777777" w:rsidR="00301298" w:rsidRPr="00301298" w:rsidRDefault="00301298" w:rsidP="00301298">
      <w:pPr>
        <w:spacing w:line="240" w:lineRule="auto"/>
        <w:rPr>
          <w:rFonts w:ascii="Arial" w:eastAsia="Calibri" w:hAnsi="Arial" w:cs="Arial"/>
          <w:spacing w:val="0"/>
          <w:szCs w:val="18"/>
          <w:lang w:eastAsia="en-US"/>
        </w:rPr>
      </w:pPr>
      <w:r w:rsidRPr="00301298">
        <w:rPr>
          <w:rFonts w:ascii="Arial" w:eastAsia="Calibri" w:hAnsi="Arial" w:cs="Arial"/>
          <w:b/>
          <w:bCs/>
          <w:spacing w:val="0"/>
          <w:szCs w:val="18"/>
          <w:lang w:eastAsia="en-US"/>
        </w:rPr>
        <w:t xml:space="preserve">Artikel 8 Gerechtelijke procedure </w:t>
      </w:r>
      <w:r w:rsidRPr="00301298">
        <w:rPr>
          <w:rFonts w:ascii="Arial" w:eastAsia="Calibri" w:hAnsi="Arial" w:cs="Arial"/>
          <w:spacing w:val="0"/>
          <w:szCs w:val="18"/>
          <w:lang w:eastAsia="en-US"/>
        </w:rPr>
        <w:br/>
        <w:t xml:space="preserve">Het klachtenloket beëindigt de behandeling van de klacht als klager een gerechtelijke procedure aanhangig heeft gemaakt over de aanbesteding waarop de klacht betrekking heeft of als een ander dan klager over het aspect waarop de klacht ziet een gerechtelijke procedure aanhangig heeft gemaakt. </w:t>
      </w:r>
    </w:p>
    <w:p w14:paraId="1D161209" w14:textId="77777777" w:rsidR="00301298" w:rsidRPr="00301298" w:rsidRDefault="00301298" w:rsidP="00301298">
      <w:pPr>
        <w:spacing w:line="240" w:lineRule="auto"/>
        <w:rPr>
          <w:rFonts w:ascii="Arial" w:eastAsia="Calibri" w:hAnsi="Arial" w:cs="Arial"/>
          <w:spacing w:val="0"/>
          <w:szCs w:val="18"/>
          <w:lang w:eastAsia="en-US"/>
        </w:rPr>
      </w:pPr>
    </w:p>
    <w:p w14:paraId="72BEA5F4" w14:textId="77777777" w:rsidR="00301298" w:rsidRPr="00301298" w:rsidRDefault="00301298" w:rsidP="00301298">
      <w:pPr>
        <w:spacing w:line="240" w:lineRule="auto"/>
        <w:rPr>
          <w:rFonts w:ascii="Arial" w:eastAsia="Calibri" w:hAnsi="Arial" w:cs="Arial"/>
          <w:spacing w:val="0"/>
          <w:szCs w:val="18"/>
          <w:lang w:eastAsia="en-US"/>
        </w:rPr>
      </w:pPr>
      <w:r w:rsidRPr="00301298">
        <w:rPr>
          <w:rFonts w:ascii="Arial" w:eastAsia="Calibri" w:hAnsi="Arial" w:cs="Arial"/>
          <w:b/>
          <w:bCs/>
          <w:spacing w:val="0"/>
          <w:szCs w:val="18"/>
          <w:lang w:eastAsia="en-US"/>
        </w:rPr>
        <w:t>Artikel 9 Verantwoording</w:t>
      </w:r>
      <w:r w:rsidRPr="00301298">
        <w:rPr>
          <w:rFonts w:ascii="Arial" w:eastAsia="Calibri" w:hAnsi="Arial" w:cs="Arial"/>
          <w:spacing w:val="0"/>
          <w:szCs w:val="18"/>
          <w:lang w:eastAsia="en-US"/>
        </w:rPr>
        <w:br/>
        <w:t xml:space="preserve">Gedeputeerde Staten rapporteren jaarlijks aan Provinciale Staten. Er wordt in ieder geval gerapporteerd over: </w:t>
      </w:r>
    </w:p>
    <w:p w14:paraId="16F174CF" w14:textId="77777777" w:rsidR="00301298" w:rsidRPr="00301298" w:rsidRDefault="00301298" w:rsidP="00195F2B">
      <w:pPr>
        <w:numPr>
          <w:ilvl w:val="0"/>
          <w:numId w:val="71"/>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het aantal klachten; </w:t>
      </w:r>
    </w:p>
    <w:p w14:paraId="481AE3B8" w14:textId="77777777" w:rsidR="00301298" w:rsidRPr="00301298" w:rsidRDefault="00301298" w:rsidP="00195F2B">
      <w:pPr>
        <w:numPr>
          <w:ilvl w:val="0"/>
          <w:numId w:val="71"/>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of en hoeveel klachten gegrond of ongegrond zijn bevonden; en </w:t>
      </w:r>
    </w:p>
    <w:p w14:paraId="4A9EDE5D" w14:textId="77777777" w:rsidR="00301298" w:rsidRPr="00301298" w:rsidRDefault="00301298" w:rsidP="00195F2B">
      <w:pPr>
        <w:numPr>
          <w:ilvl w:val="0"/>
          <w:numId w:val="71"/>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 xml:space="preserve">wat de provincie heeft geleerd naar aanleiding van de behandelde klachten. </w:t>
      </w:r>
    </w:p>
    <w:p w14:paraId="4BC56B6E" w14:textId="77777777" w:rsidR="00301298" w:rsidRPr="00301298" w:rsidRDefault="00301298" w:rsidP="00301298">
      <w:pPr>
        <w:spacing w:line="240" w:lineRule="auto"/>
        <w:rPr>
          <w:rFonts w:ascii="Arial" w:eastAsia="Calibri" w:hAnsi="Arial" w:cs="Arial"/>
          <w:spacing w:val="0"/>
          <w:szCs w:val="18"/>
          <w:lang w:eastAsia="en-US"/>
        </w:rPr>
      </w:pPr>
    </w:p>
    <w:p w14:paraId="6FB72609" w14:textId="77777777" w:rsidR="00301298" w:rsidRPr="00301298" w:rsidRDefault="00301298" w:rsidP="00301298">
      <w:pPr>
        <w:spacing w:line="240" w:lineRule="auto"/>
        <w:rPr>
          <w:rFonts w:ascii="Arial" w:eastAsia="Calibri" w:hAnsi="Arial" w:cs="Arial"/>
          <w:spacing w:val="0"/>
          <w:szCs w:val="18"/>
          <w:lang w:eastAsia="en-US"/>
        </w:rPr>
      </w:pPr>
      <w:r w:rsidRPr="00301298">
        <w:rPr>
          <w:rFonts w:ascii="Arial" w:eastAsia="Calibri" w:hAnsi="Arial" w:cs="Arial"/>
          <w:b/>
          <w:bCs/>
          <w:spacing w:val="0"/>
          <w:szCs w:val="18"/>
          <w:lang w:eastAsia="en-US"/>
        </w:rPr>
        <w:t>Artikel 10 Evaluatie</w:t>
      </w:r>
      <w:r w:rsidRPr="00301298">
        <w:rPr>
          <w:rFonts w:ascii="Arial" w:eastAsia="Calibri" w:hAnsi="Arial" w:cs="Arial"/>
          <w:spacing w:val="0"/>
          <w:szCs w:val="18"/>
          <w:lang w:eastAsia="en-US"/>
        </w:rPr>
        <w:br/>
        <w:t>De provincie evalueert periodiek het functioneren van de klachtbehandeling, waarbij aandacht is voor de ervaringen van klagers.</w:t>
      </w:r>
    </w:p>
    <w:p w14:paraId="603B279F" w14:textId="77777777" w:rsidR="00301298" w:rsidRPr="00301298" w:rsidRDefault="00301298" w:rsidP="00301298">
      <w:pPr>
        <w:spacing w:line="240" w:lineRule="auto"/>
        <w:rPr>
          <w:rFonts w:ascii="Arial" w:eastAsia="Calibri" w:hAnsi="Arial" w:cs="Arial"/>
          <w:spacing w:val="0"/>
          <w:szCs w:val="18"/>
          <w:lang w:eastAsia="en-US"/>
        </w:rPr>
      </w:pPr>
    </w:p>
    <w:p w14:paraId="586BDE72" w14:textId="77777777" w:rsidR="00301298" w:rsidRPr="00301298" w:rsidRDefault="00301298" w:rsidP="00301298">
      <w:pPr>
        <w:spacing w:line="240" w:lineRule="auto"/>
        <w:rPr>
          <w:rFonts w:ascii="Arial" w:eastAsia="Calibri" w:hAnsi="Arial" w:cs="Arial"/>
          <w:b/>
          <w:bCs/>
          <w:spacing w:val="0"/>
          <w:szCs w:val="18"/>
          <w:lang w:eastAsia="en-US"/>
        </w:rPr>
      </w:pPr>
      <w:r w:rsidRPr="00301298">
        <w:rPr>
          <w:rFonts w:ascii="Arial" w:eastAsia="Calibri" w:hAnsi="Arial" w:cs="Arial"/>
          <w:b/>
          <w:bCs/>
          <w:spacing w:val="0"/>
          <w:szCs w:val="18"/>
          <w:lang w:eastAsia="en-US"/>
        </w:rPr>
        <w:t>Artikel 11 Slotbepalingen</w:t>
      </w:r>
    </w:p>
    <w:p w14:paraId="3D419388" w14:textId="77777777" w:rsidR="00301298" w:rsidRPr="00301298" w:rsidRDefault="00301298" w:rsidP="00195F2B">
      <w:pPr>
        <w:numPr>
          <w:ilvl w:val="0"/>
          <w:numId w:val="72"/>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Deze regeling wordt aangehaald als “</w:t>
      </w:r>
      <w:bookmarkStart w:id="162" w:name="_Hlk119923287"/>
      <w:r w:rsidRPr="00301298">
        <w:rPr>
          <w:rFonts w:ascii="Arial" w:eastAsia="Calibri" w:hAnsi="Arial" w:cs="Arial"/>
          <w:spacing w:val="0"/>
          <w:szCs w:val="18"/>
          <w:lang w:eastAsia="en-US"/>
        </w:rPr>
        <w:t>Klachtenregeling aanbesteden provincie Utrecht 2023”</w:t>
      </w:r>
      <w:bookmarkEnd w:id="162"/>
      <w:r w:rsidRPr="00301298">
        <w:rPr>
          <w:rFonts w:ascii="Arial" w:eastAsia="Calibri" w:hAnsi="Arial" w:cs="Arial"/>
          <w:spacing w:val="0"/>
          <w:szCs w:val="18"/>
          <w:lang w:eastAsia="en-US"/>
        </w:rPr>
        <w:t>.</w:t>
      </w:r>
    </w:p>
    <w:p w14:paraId="6033DF42" w14:textId="77777777" w:rsidR="006468B5" w:rsidRDefault="00301298" w:rsidP="00195F2B">
      <w:pPr>
        <w:numPr>
          <w:ilvl w:val="0"/>
          <w:numId w:val="72"/>
        </w:numPr>
        <w:spacing w:after="160" w:line="240" w:lineRule="auto"/>
        <w:rPr>
          <w:rFonts w:ascii="Arial" w:eastAsia="Calibri" w:hAnsi="Arial" w:cs="Arial"/>
          <w:spacing w:val="0"/>
          <w:szCs w:val="18"/>
          <w:lang w:eastAsia="en-US"/>
        </w:rPr>
      </w:pPr>
      <w:r w:rsidRPr="00301298">
        <w:rPr>
          <w:rFonts w:ascii="Arial" w:eastAsia="Calibri" w:hAnsi="Arial" w:cs="Arial"/>
          <w:spacing w:val="0"/>
          <w:szCs w:val="18"/>
          <w:lang w:eastAsia="en-US"/>
        </w:rPr>
        <w:t>Deze regeling treedt in werking met ingang van de dag na uitgifte van het provinciaal blad waarin deze wordt geplaatst onder gelijktijdige intrekking van het Gemeenschappelijke reglement klachtafhandeling provincies Flevoland, Noord-Holland, Utrecht en Zuid-Holland (P4-midden).</w:t>
      </w:r>
    </w:p>
    <w:p w14:paraId="4C1BDE0A" w14:textId="4173AF1F" w:rsidR="005E2711" w:rsidRPr="00301298" w:rsidRDefault="005E2711" w:rsidP="006468B5">
      <w:pPr>
        <w:spacing w:after="160" w:line="240" w:lineRule="auto"/>
        <w:ind w:left="360"/>
        <w:rPr>
          <w:rFonts w:ascii="Arial" w:eastAsia="Calibri" w:hAnsi="Arial" w:cs="Arial"/>
          <w:spacing w:val="0"/>
          <w:szCs w:val="18"/>
          <w:lang w:eastAsia="en-US"/>
        </w:rPr>
      </w:pPr>
      <w:r w:rsidRPr="00301298">
        <w:rPr>
          <w:rFonts w:ascii="Arial" w:hAnsi="Arial" w:cs="Arial"/>
          <w:caps/>
          <w:szCs w:val="18"/>
          <w:highlight w:val="cyan"/>
        </w:rPr>
        <w:br w:type="page"/>
      </w:r>
    </w:p>
    <w:p w14:paraId="64220FF4" w14:textId="77777777" w:rsidR="005E2711" w:rsidRPr="00044C8F" w:rsidRDefault="005E2711" w:rsidP="00105798">
      <w:pPr>
        <w:pStyle w:val="Kop1"/>
        <w:numPr>
          <w:ilvl w:val="0"/>
          <w:numId w:val="0"/>
        </w:numPr>
        <w:spacing w:line="240" w:lineRule="auto"/>
        <w:rPr>
          <w:rFonts w:ascii="Arial" w:hAnsi="Arial" w:cs="Arial"/>
          <w:noProof w:val="0"/>
          <w:sz w:val="22"/>
          <w:szCs w:val="22"/>
        </w:rPr>
      </w:pPr>
      <w:bookmarkStart w:id="163" w:name="_Toc141265897"/>
      <w:bookmarkStart w:id="164" w:name="_Toc167358159"/>
      <w:r w:rsidRPr="00044C8F">
        <w:rPr>
          <w:rFonts w:ascii="Arial" w:hAnsi="Arial" w:cs="Arial"/>
          <w:noProof w:val="0"/>
          <w:sz w:val="22"/>
          <w:szCs w:val="22"/>
        </w:rPr>
        <w:lastRenderedPageBreak/>
        <w:t>Bijlage 5 Uniform Europees Aanbestedingsdocument (UEA)</w:t>
      </w:r>
      <w:bookmarkEnd w:id="163"/>
      <w:bookmarkEnd w:id="164"/>
    </w:p>
    <w:p w14:paraId="4AEC77D3" w14:textId="77777777" w:rsidR="005E2711" w:rsidRPr="00044C8F" w:rsidRDefault="005E2711" w:rsidP="00105798">
      <w:pPr>
        <w:spacing w:line="240" w:lineRule="auto"/>
        <w:rPr>
          <w:rFonts w:ascii="Arial" w:hAnsi="Arial" w:cs="Arial"/>
          <w:szCs w:val="18"/>
        </w:rPr>
      </w:pPr>
    </w:p>
    <w:p w14:paraId="6CBDAD92" w14:textId="77777777" w:rsidR="005E2711" w:rsidRPr="00044C8F" w:rsidRDefault="005E2711" w:rsidP="00105798">
      <w:pPr>
        <w:spacing w:line="240" w:lineRule="auto"/>
        <w:rPr>
          <w:rFonts w:ascii="Arial" w:hAnsi="Arial" w:cs="Arial"/>
          <w:szCs w:val="18"/>
          <w:lang w:eastAsia="ar-SA"/>
        </w:rPr>
      </w:pPr>
      <w:r w:rsidRPr="00044C8F">
        <w:rPr>
          <w:rFonts w:ascii="Arial" w:hAnsi="Arial" w:cs="Arial"/>
          <w:szCs w:val="18"/>
          <w:lang w:eastAsia="ar-SA"/>
        </w:rPr>
        <w:t>(separaat toegevoegd)</w:t>
      </w:r>
    </w:p>
    <w:p w14:paraId="43B8A4AA" w14:textId="77777777" w:rsidR="005E2711" w:rsidRPr="00044C8F" w:rsidRDefault="005E2711" w:rsidP="00105798">
      <w:pPr>
        <w:spacing w:line="240" w:lineRule="auto"/>
        <w:rPr>
          <w:rFonts w:ascii="Arial" w:hAnsi="Arial" w:cs="Arial"/>
          <w:szCs w:val="18"/>
          <w:lang w:eastAsia="ar-SA"/>
        </w:rPr>
      </w:pPr>
      <w:r w:rsidRPr="00044C8F">
        <w:rPr>
          <w:rFonts w:ascii="Arial" w:hAnsi="Arial" w:cs="Arial"/>
          <w:szCs w:val="18"/>
          <w:lang w:eastAsia="ar-SA"/>
        </w:rPr>
        <w:br w:type="page"/>
      </w:r>
    </w:p>
    <w:p w14:paraId="1D91D385" w14:textId="77777777" w:rsidR="005E2711" w:rsidRPr="00044C8F" w:rsidRDefault="005E2711" w:rsidP="00105798">
      <w:pPr>
        <w:pStyle w:val="Kop1"/>
        <w:numPr>
          <w:ilvl w:val="0"/>
          <w:numId w:val="0"/>
        </w:numPr>
        <w:spacing w:line="240" w:lineRule="auto"/>
        <w:rPr>
          <w:rFonts w:ascii="Arial" w:hAnsi="Arial" w:cs="Arial"/>
          <w:noProof w:val="0"/>
          <w:sz w:val="22"/>
          <w:szCs w:val="22"/>
          <w:lang w:eastAsia="ar-SA"/>
        </w:rPr>
      </w:pPr>
      <w:bookmarkStart w:id="165" w:name="_Toc141265898"/>
      <w:bookmarkStart w:id="166" w:name="_Toc167358160"/>
      <w:r w:rsidRPr="00044C8F">
        <w:rPr>
          <w:rFonts w:ascii="Arial" w:hAnsi="Arial" w:cs="Arial"/>
          <w:noProof w:val="0"/>
          <w:sz w:val="22"/>
          <w:szCs w:val="22"/>
          <w:lang w:eastAsia="ar-SA"/>
        </w:rPr>
        <w:lastRenderedPageBreak/>
        <w:t>Bijlage 6 Format Kerncompetenties</w:t>
      </w:r>
      <w:bookmarkEnd w:id="165"/>
      <w:bookmarkEnd w:id="166"/>
      <w:r w:rsidRPr="00044C8F">
        <w:rPr>
          <w:rFonts w:ascii="Arial" w:hAnsi="Arial" w:cs="Arial"/>
          <w:noProof w:val="0"/>
          <w:sz w:val="22"/>
          <w:szCs w:val="22"/>
          <w:lang w:eastAsia="ar-SA"/>
        </w:rPr>
        <w:t xml:space="preserve"> </w:t>
      </w:r>
    </w:p>
    <w:p w14:paraId="1A32ABE3" w14:textId="77777777" w:rsidR="00EF2A2E" w:rsidRDefault="005E2711" w:rsidP="00105798">
      <w:pPr>
        <w:suppressAutoHyphens/>
        <w:overflowPunct w:val="0"/>
        <w:autoSpaceDE w:val="0"/>
        <w:spacing w:line="240" w:lineRule="auto"/>
        <w:textAlignment w:val="baseline"/>
        <w:rPr>
          <w:rFonts w:ascii="Arial" w:hAnsi="Arial" w:cs="Arial"/>
          <w:b/>
          <w:szCs w:val="18"/>
        </w:rPr>
      </w:pPr>
      <w:r w:rsidRPr="00044C8F">
        <w:rPr>
          <w:rFonts w:ascii="Arial" w:hAnsi="Arial" w:cs="Arial"/>
          <w:b/>
          <w:szCs w:val="18"/>
        </w:rPr>
        <w:t>Betreft aanbesteding:</w:t>
      </w:r>
      <w:r w:rsidR="004A3E5B" w:rsidRPr="00044C8F">
        <w:rPr>
          <w:rFonts w:ascii="Arial" w:hAnsi="Arial" w:cs="Arial"/>
          <w:b/>
          <w:szCs w:val="18"/>
        </w:rPr>
        <w:t xml:space="preserve"> </w:t>
      </w:r>
    </w:p>
    <w:p w14:paraId="022D5353" w14:textId="065BE1AD" w:rsidR="005E2711" w:rsidRPr="00EF2A2E" w:rsidRDefault="00724333" w:rsidP="00105798">
      <w:pPr>
        <w:suppressAutoHyphens/>
        <w:overflowPunct w:val="0"/>
        <w:autoSpaceDE w:val="0"/>
        <w:spacing w:line="240" w:lineRule="auto"/>
        <w:textAlignment w:val="baseline"/>
        <w:rPr>
          <w:rFonts w:ascii="Arial" w:hAnsi="Arial" w:cs="Arial"/>
          <w:bCs/>
          <w:szCs w:val="18"/>
        </w:rPr>
      </w:pPr>
      <w:r w:rsidRPr="001A7939">
        <w:rPr>
          <w:rFonts w:ascii="Arial" w:hAnsi="Arial" w:cs="Arial"/>
          <w:bCs/>
          <w:szCs w:val="18"/>
        </w:rPr>
        <w:t xml:space="preserve">Natuurinrichting </w:t>
      </w:r>
      <w:proofErr w:type="spellStart"/>
      <w:r w:rsidRPr="001A7939">
        <w:rPr>
          <w:rFonts w:ascii="Arial" w:hAnsi="Arial" w:cs="Arial"/>
          <w:bCs/>
          <w:szCs w:val="18"/>
        </w:rPr>
        <w:t>Marickenland</w:t>
      </w:r>
      <w:proofErr w:type="spellEnd"/>
      <w:r w:rsidRPr="001A7939">
        <w:rPr>
          <w:rFonts w:ascii="Arial" w:hAnsi="Arial" w:cs="Arial"/>
          <w:bCs/>
          <w:szCs w:val="18"/>
        </w:rPr>
        <w:t xml:space="preserve"> – </w:t>
      </w:r>
      <w:r w:rsidR="00EF2A2E">
        <w:rPr>
          <w:rFonts w:ascii="Arial" w:hAnsi="Arial" w:cs="Arial"/>
          <w:bCs/>
          <w:szCs w:val="18"/>
        </w:rPr>
        <w:t>Deelgebied 1</w:t>
      </w:r>
    </w:p>
    <w:p w14:paraId="385623D8" w14:textId="77777777" w:rsidR="00AA0450" w:rsidRPr="00044C8F" w:rsidRDefault="00AA0450" w:rsidP="00105798">
      <w:pPr>
        <w:tabs>
          <w:tab w:val="left" w:pos="2930"/>
        </w:tabs>
        <w:spacing w:line="240" w:lineRule="auto"/>
        <w:outlineLvl w:val="0"/>
        <w:rPr>
          <w:rFonts w:ascii="Arial" w:hAnsi="Arial" w:cs="Arial"/>
          <w:szCs w:val="18"/>
        </w:rPr>
      </w:pPr>
    </w:p>
    <w:p w14:paraId="49BA189E" w14:textId="04AC48AF" w:rsidR="005E2711" w:rsidRDefault="005E2711" w:rsidP="00105798">
      <w:pPr>
        <w:suppressAutoHyphens/>
        <w:overflowPunct w:val="0"/>
        <w:autoSpaceDE w:val="0"/>
        <w:spacing w:line="240" w:lineRule="auto"/>
        <w:textAlignment w:val="baseline"/>
        <w:rPr>
          <w:rFonts w:ascii="Arial" w:hAnsi="Arial" w:cs="Arial"/>
          <w:szCs w:val="18"/>
        </w:rPr>
      </w:pPr>
      <w:r w:rsidRPr="00044C8F">
        <w:rPr>
          <w:rFonts w:ascii="Arial" w:hAnsi="Arial" w:cs="Arial"/>
          <w:szCs w:val="18"/>
        </w:rPr>
        <w:t>Kenmerk: 20</w:t>
      </w:r>
      <w:r w:rsidR="00724333">
        <w:rPr>
          <w:rFonts w:ascii="Arial" w:hAnsi="Arial" w:cs="Arial"/>
          <w:szCs w:val="18"/>
        </w:rPr>
        <w:t>755</w:t>
      </w:r>
    </w:p>
    <w:p w14:paraId="5D72ED9D" w14:textId="710D3F26" w:rsidR="00AA0450" w:rsidRPr="00044C8F" w:rsidRDefault="00AA0450" w:rsidP="00105798">
      <w:pPr>
        <w:suppressAutoHyphens/>
        <w:overflowPunct w:val="0"/>
        <w:autoSpaceDE w:val="0"/>
        <w:spacing w:line="240" w:lineRule="auto"/>
        <w:textAlignment w:val="baseline"/>
        <w:rPr>
          <w:rFonts w:ascii="Arial" w:hAnsi="Arial" w:cs="Arial"/>
          <w:szCs w:val="18"/>
        </w:rPr>
      </w:pPr>
      <w:r w:rsidRPr="00AA0450">
        <w:rPr>
          <w:rFonts w:ascii="Arial" w:hAnsi="Arial" w:cs="Arial"/>
          <w:szCs w:val="18"/>
        </w:rPr>
        <w:t>Provincie Utrecht, Staatsbosbeheer en de gemeente De Ronde Venen</w:t>
      </w:r>
    </w:p>
    <w:p w14:paraId="7016DEB3" w14:textId="77777777" w:rsidR="00AA0450" w:rsidRPr="00044C8F" w:rsidRDefault="00AA0450" w:rsidP="00105798">
      <w:pPr>
        <w:suppressAutoHyphens/>
        <w:overflowPunct w:val="0"/>
        <w:autoSpaceDE w:val="0"/>
        <w:spacing w:line="240" w:lineRule="auto"/>
        <w:textAlignment w:val="baseline"/>
        <w:rPr>
          <w:rFonts w:ascii="Arial" w:hAnsi="Arial" w:cs="Arial"/>
          <w:szCs w:val="18"/>
        </w:rPr>
      </w:pPr>
    </w:p>
    <w:p w14:paraId="4BE5E07C" w14:textId="77777777" w:rsidR="0053507E" w:rsidRPr="00044C8F" w:rsidRDefault="0053507E" w:rsidP="0053507E">
      <w:pPr>
        <w:suppressAutoHyphens/>
        <w:overflowPunct w:val="0"/>
        <w:autoSpaceDE w:val="0"/>
        <w:spacing w:line="240" w:lineRule="auto"/>
        <w:textAlignment w:val="baseline"/>
        <w:rPr>
          <w:rFonts w:ascii="Arial" w:hAnsi="Arial" w:cs="Arial"/>
          <w:szCs w:val="18"/>
        </w:rPr>
      </w:pPr>
      <w:bookmarkStart w:id="167" w:name="_Hlk167701093"/>
      <w:r w:rsidRPr="00044C8F">
        <w:rPr>
          <w:rFonts w:ascii="Arial" w:hAnsi="Arial" w:cs="Arial"/>
          <w:szCs w:val="18"/>
        </w:rPr>
        <w:t xml:space="preserve">Het is Inschrijvers </w:t>
      </w:r>
      <w:r w:rsidRPr="00044C8F">
        <w:rPr>
          <w:rFonts w:ascii="Arial" w:hAnsi="Arial" w:cs="Arial"/>
          <w:b/>
          <w:bCs/>
          <w:szCs w:val="18"/>
        </w:rPr>
        <w:t>NIET</w:t>
      </w:r>
      <w:r w:rsidRPr="00044C8F">
        <w:rPr>
          <w:rFonts w:ascii="Arial" w:hAnsi="Arial" w:cs="Arial"/>
          <w:szCs w:val="18"/>
        </w:rPr>
        <w:t xml:space="preserve"> toegestaan om het (hieronder opgenomen) “format Kerncompetenties” zonder tekst</w:t>
      </w:r>
      <w:r>
        <w:rPr>
          <w:rFonts w:ascii="Arial" w:hAnsi="Arial" w:cs="Arial"/>
          <w:szCs w:val="18"/>
        </w:rPr>
        <w:t>beschrijving van de kerncompetentie</w:t>
      </w:r>
      <w:r w:rsidRPr="00044C8F">
        <w:rPr>
          <w:rFonts w:ascii="Arial" w:hAnsi="Arial" w:cs="Arial"/>
          <w:szCs w:val="18"/>
        </w:rPr>
        <w:t xml:space="preserve"> ter invulling/ondertekening aan een referent aan te bieden.</w:t>
      </w:r>
    </w:p>
    <w:bookmarkEnd w:id="167"/>
    <w:p w14:paraId="6B2614F1" w14:textId="77777777" w:rsidR="005E2711" w:rsidRPr="00044C8F" w:rsidRDefault="005E2711" w:rsidP="00105798">
      <w:pPr>
        <w:suppressAutoHyphens/>
        <w:overflowPunct w:val="0"/>
        <w:autoSpaceDE w:val="0"/>
        <w:spacing w:line="240" w:lineRule="auto"/>
        <w:textAlignment w:val="baseline"/>
        <w:rPr>
          <w:rFonts w:ascii="Arial" w:hAnsi="Arial" w:cs="Arial"/>
          <w:szCs w:val="18"/>
        </w:rPr>
      </w:pPr>
    </w:p>
    <w:p w14:paraId="4DA1265C" w14:textId="5EAA070F" w:rsidR="004B7845" w:rsidRPr="00673814" w:rsidRDefault="005E2711" w:rsidP="0053507E">
      <w:pPr>
        <w:suppressAutoHyphens/>
        <w:overflowPunct w:val="0"/>
        <w:autoSpaceDE w:val="0"/>
        <w:spacing w:line="240" w:lineRule="auto"/>
        <w:textAlignment w:val="baseline"/>
        <w:rPr>
          <w:rFonts w:ascii="Arial" w:hAnsi="Arial" w:cs="Arial"/>
          <w:szCs w:val="18"/>
        </w:rPr>
      </w:pPr>
      <w:r w:rsidRPr="00044C8F">
        <w:rPr>
          <w:rFonts w:ascii="Arial" w:hAnsi="Arial" w:cs="Arial"/>
          <w:szCs w:val="18"/>
        </w:rPr>
        <w:t>Kerncompetentie</w:t>
      </w:r>
      <w:r w:rsidR="0053507E">
        <w:rPr>
          <w:rFonts w:ascii="Arial" w:hAnsi="Arial" w:cs="Arial"/>
          <w:szCs w:val="18"/>
        </w:rPr>
        <w:t xml:space="preserve"> 1</w:t>
      </w:r>
      <w:r w:rsidRPr="00044C8F">
        <w:rPr>
          <w:rFonts w:ascii="Arial" w:hAnsi="Arial" w:cs="Arial"/>
          <w:szCs w:val="18"/>
        </w:rPr>
        <w:t>:</w:t>
      </w:r>
      <w:r w:rsidR="0053507E">
        <w:rPr>
          <w:rFonts w:ascii="Arial" w:hAnsi="Arial" w:cs="Arial"/>
          <w:szCs w:val="18"/>
        </w:rPr>
        <w:t xml:space="preserve"> </w:t>
      </w:r>
      <w:r w:rsidR="004B7845" w:rsidRPr="00673814">
        <w:rPr>
          <w:rFonts w:ascii="Arial" w:hAnsi="Arial" w:cs="Arial"/>
          <w:szCs w:val="18"/>
        </w:rPr>
        <w:t xml:space="preserve">Het uit kunnen voeren van grondwerk </w:t>
      </w:r>
      <w:r w:rsidR="004B7845">
        <w:rPr>
          <w:rFonts w:ascii="Arial" w:hAnsi="Arial" w:cs="Arial"/>
          <w:szCs w:val="18"/>
        </w:rPr>
        <w:t xml:space="preserve">(&gt;= 50.000 m3) </w:t>
      </w:r>
      <w:r w:rsidR="004B7845" w:rsidRPr="00673814">
        <w:rPr>
          <w:rFonts w:ascii="Arial" w:hAnsi="Arial" w:cs="Arial"/>
          <w:szCs w:val="18"/>
        </w:rPr>
        <w:t>op een slecht draagkrachtige</w:t>
      </w:r>
      <w:r w:rsidR="004B7845">
        <w:rPr>
          <w:rFonts w:ascii="Arial" w:hAnsi="Arial" w:cs="Arial"/>
          <w:szCs w:val="18"/>
        </w:rPr>
        <w:t xml:space="preserve"> </w:t>
      </w:r>
      <w:r w:rsidR="004B7845" w:rsidRPr="00673814">
        <w:rPr>
          <w:rFonts w:ascii="Arial" w:hAnsi="Arial" w:cs="Arial"/>
          <w:szCs w:val="18"/>
        </w:rPr>
        <w:t xml:space="preserve">ondergrond (zie definities) waarvan de initiële aanneemsom van het gehele werk minimaal </w:t>
      </w:r>
      <w:r w:rsidR="004B7845" w:rsidRPr="00B830BF">
        <w:rPr>
          <w:rFonts w:ascii="Arial" w:hAnsi="Arial" w:cs="Arial"/>
          <w:szCs w:val="18"/>
        </w:rPr>
        <w:t>€ 1.000.000,00</w:t>
      </w:r>
      <w:r w:rsidR="004B7845" w:rsidRPr="00673814">
        <w:rPr>
          <w:rFonts w:ascii="Arial" w:hAnsi="Arial" w:cs="Arial"/>
          <w:szCs w:val="18"/>
        </w:rPr>
        <w:t xml:space="preserve"> excl. BTW bedraagt.</w:t>
      </w:r>
    </w:p>
    <w:p w14:paraId="726670BB" w14:textId="77777777" w:rsidR="000B2ED6" w:rsidRPr="00044C8F" w:rsidRDefault="000B2ED6" w:rsidP="00105798">
      <w:pPr>
        <w:suppressAutoHyphens/>
        <w:overflowPunct w:val="0"/>
        <w:autoSpaceDE w:val="0"/>
        <w:spacing w:line="240" w:lineRule="auto"/>
        <w:textAlignment w:val="baseline"/>
        <w:rPr>
          <w:rFonts w:ascii="Arial" w:hAnsi="Arial" w:cs="Arial"/>
          <w:szCs w:val="18"/>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5E2711" w:rsidRPr="00044C8F" w14:paraId="2E086F39" w14:textId="77777777" w:rsidTr="0097134A">
        <w:trPr>
          <w:trHeight w:val="126"/>
          <w:jc w:val="center"/>
        </w:trPr>
        <w:tc>
          <w:tcPr>
            <w:tcW w:w="8519" w:type="dxa"/>
            <w:gridSpan w:val="2"/>
            <w:shd w:val="clear" w:color="auto" w:fill="000000" w:themeFill="text1"/>
          </w:tcPr>
          <w:p w14:paraId="1A6BA0E7" w14:textId="5C840558" w:rsidR="005E2711" w:rsidRPr="004B7845" w:rsidRDefault="005E2711" w:rsidP="00105798">
            <w:pPr>
              <w:pStyle w:val="Voetnoottekst"/>
              <w:spacing w:line="240" w:lineRule="auto"/>
              <w:rPr>
                <w:rFonts w:ascii="Arial" w:hAnsi="Arial" w:cs="Arial"/>
                <w:b/>
                <w:color w:val="FFFFFF" w:themeColor="background1"/>
                <w:sz w:val="18"/>
                <w:szCs w:val="18"/>
                <w:u w:val="single"/>
              </w:rPr>
            </w:pPr>
            <w:bookmarkStart w:id="168" w:name="_Hlk166839033"/>
            <w:r w:rsidRPr="00044C8F">
              <w:rPr>
                <w:rFonts w:ascii="Arial" w:hAnsi="Arial" w:cs="Arial"/>
                <w:b/>
                <w:sz w:val="18"/>
                <w:szCs w:val="18"/>
              </w:rPr>
              <w:t>Kerncompetentie:</w:t>
            </w:r>
            <w:r w:rsidRPr="00044C8F">
              <w:rPr>
                <w:rFonts w:ascii="Arial" w:hAnsi="Arial" w:cs="Arial"/>
                <w:sz w:val="18"/>
                <w:szCs w:val="18"/>
              </w:rPr>
              <w:t xml:space="preserve"> </w:t>
            </w:r>
            <w:r w:rsidR="004B7845">
              <w:rPr>
                <w:rFonts w:ascii="Arial" w:hAnsi="Arial" w:cs="Arial"/>
                <w:sz w:val="18"/>
                <w:szCs w:val="18"/>
              </w:rPr>
              <w:t>1 (t.a.v.</w:t>
            </w:r>
            <w:r w:rsidR="007C1510">
              <w:rPr>
                <w:rFonts w:ascii="Arial" w:hAnsi="Arial" w:cs="Arial"/>
                <w:sz w:val="18"/>
                <w:szCs w:val="18"/>
              </w:rPr>
              <w:t xml:space="preserve"> </w:t>
            </w:r>
            <w:r w:rsidR="004B7845">
              <w:rPr>
                <w:rFonts w:ascii="Arial" w:hAnsi="Arial" w:cs="Arial"/>
                <w:sz w:val="18"/>
                <w:szCs w:val="18"/>
              </w:rPr>
              <w:t>Uitvoeren grondwerk op slecht draagkrachtige ondergrond)</w:t>
            </w:r>
          </w:p>
        </w:tc>
      </w:tr>
      <w:tr w:rsidR="005E2711" w:rsidRPr="00044C8F" w14:paraId="31C01F75" w14:textId="77777777" w:rsidTr="0097134A">
        <w:trPr>
          <w:jc w:val="center"/>
        </w:trPr>
        <w:tc>
          <w:tcPr>
            <w:tcW w:w="4970" w:type="dxa"/>
            <w:shd w:val="clear" w:color="auto" w:fill="auto"/>
          </w:tcPr>
          <w:p w14:paraId="149FA51E"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Naam referentie-organisatie</w:t>
            </w:r>
          </w:p>
        </w:tc>
        <w:tc>
          <w:tcPr>
            <w:tcW w:w="3549" w:type="dxa"/>
            <w:shd w:val="clear" w:color="auto" w:fill="auto"/>
          </w:tcPr>
          <w:p w14:paraId="4B8E2758"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278844B2"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p>
        </w:tc>
      </w:tr>
      <w:tr w:rsidR="005E2711" w:rsidRPr="00044C8F" w14:paraId="659E44E1" w14:textId="77777777" w:rsidTr="0097134A">
        <w:trPr>
          <w:jc w:val="center"/>
        </w:trPr>
        <w:tc>
          <w:tcPr>
            <w:tcW w:w="4970" w:type="dxa"/>
            <w:shd w:val="clear" w:color="auto" w:fill="auto"/>
          </w:tcPr>
          <w:p w14:paraId="32838739"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Adresgegevens referentie-organisatie</w:t>
            </w:r>
          </w:p>
        </w:tc>
        <w:tc>
          <w:tcPr>
            <w:tcW w:w="3549" w:type="dxa"/>
            <w:shd w:val="clear" w:color="auto" w:fill="auto"/>
          </w:tcPr>
          <w:p w14:paraId="7AE766A0"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1A590EEC"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p>
        </w:tc>
      </w:tr>
      <w:tr w:rsidR="005E2711" w:rsidRPr="00044C8F" w14:paraId="707568F2" w14:textId="77777777" w:rsidTr="0097134A">
        <w:trPr>
          <w:trHeight w:val="675"/>
          <w:jc w:val="center"/>
        </w:trPr>
        <w:tc>
          <w:tcPr>
            <w:tcW w:w="4970" w:type="dxa"/>
            <w:shd w:val="clear" w:color="auto" w:fill="auto"/>
          </w:tcPr>
          <w:p w14:paraId="03C56114"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Activiteiten referentie-organisatie</w:t>
            </w:r>
          </w:p>
        </w:tc>
        <w:tc>
          <w:tcPr>
            <w:tcW w:w="3549" w:type="dxa"/>
            <w:shd w:val="clear" w:color="auto" w:fill="auto"/>
          </w:tcPr>
          <w:p w14:paraId="462A00FA"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54743FF3"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p>
          <w:p w14:paraId="0AC631E9"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p>
        </w:tc>
      </w:tr>
      <w:tr w:rsidR="005E2711" w:rsidRPr="00044C8F" w14:paraId="37B84032" w14:textId="77777777" w:rsidTr="0097134A">
        <w:trPr>
          <w:jc w:val="center"/>
        </w:trPr>
        <w:tc>
          <w:tcPr>
            <w:tcW w:w="4970" w:type="dxa"/>
            <w:shd w:val="clear" w:color="auto" w:fill="auto"/>
          </w:tcPr>
          <w:p w14:paraId="6347F9AF"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Contactpersoon referentie-organisatie</w:t>
            </w:r>
          </w:p>
        </w:tc>
        <w:tc>
          <w:tcPr>
            <w:tcW w:w="3549" w:type="dxa"/>
            <w:shd w:val="clear" w:color="auto" w:fill="auto"/>
          </w:tcPr>
          <w:p w14:paraId="5B428C75"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23135533"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p>
        </w:tc>
      </w:tr>
      <w:tr w:rsidR="005E2711" w:rsidRPr="00044C8F" w14:paraId="719B02EF" w14:textId="77777777" w:rsidTr="0097134A">
        <w:trPr>
          <w:jc w:val="center"/>
        </w:trPr>
        <w:tc>
          <w:tcPr>
            <w:tcW w:w="4970" w:type="dxa"/>
            <w:shd w:val="clear" w:color="auto" w:fill="auto"/>
          </w:tcPr>
          <w:p w14:paraId="3283A09F"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Telefoonnummer contactpersoon referentie-organisatie</w:t>
            </w:r>
          </w:p>
        </w:tc>
        <w:tc>
          <w:tcPr>
            <w:tcW w:w="3549" w:type="dxa"/>
            <w:shd w:val="clear" w:color="auto" w:fill="auto"/>
          </w:tcPr>
          <w:p w14:paraId="7EB5C129"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1DC03416"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p>
        </w:tc>
      </w:tr>
      <w:tr w:rsidR="005E2711" w:rsidRPr="00044C8F" w14:paraId="58BB766D" w14:textId="77777777" w:rsidTr="0097134A">
        <w:trPr>
          <w:jc w:val="center"/>
        </w:trPr>
        <w:tc>
          <w:tcPr>
            <w:tcW w:w="4970" w:type="dxa"/>
            <w:shd w:val="clear" w:color="auto" w:fill="auto"/>
          </w:tcPr>
          <w:p w14:paraId="62CC8DF2"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E-mail contactpersoon referentie-organisatie</w:t>
            </w:r>
          </w:p>
        </w:tc>
        <w:tc>
          <w:tcPr>
            <w:tcW w:w="3549" w:type="dxa"/>
            <w:shd w:val="clear" w:color="auto" w:fill="auto"/>
          </w:tcPr>
          <w:p w14:paraId="5C6E7852"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150AC1DA"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p>
        </w:tc>
      </w:tr>
      <w:tr w:rsidR="005E2711" w:rsidRPr="00044C8F" w14:paraId="225B17C5" w14:textId="77777777" w:rsidTr="0097134A">
        <w:trPr>
          <w:jc w:val="center"/>
        </w:trPr>
        <w:tc>
          <w:tcPr>
            <w:tcW w:w="4970" w:type="dxa"/>
            <w:shd w:val="clear" w:color="auto" w:fill="auto"/>
          </w:tcPr>
          <w:p w14:paraId="2ABB1036"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Betreft opdracht (incl. projectnummer):</w:t>
            </w:r>
          </w:p>
        </w:tc>
        <w:tc>
          <w:tcPr>
            <w:tcW w:w="3549" w:type="dxa"/>
            <w:shd w:val="clear" w:color="auto" w:fill="auto"/>
          </w:tcPr>
          <w:p w14:paraId="6569AE93"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tc>
      </w:tr>
      <w:tr w:rsidR="005E2711" w:rsidRPr="00044C8F" w14:paraId="15B1D5C0" w14:textId="77777777" w:rsidTr="0097134A">
        <w:trPr>
          <w:jc w:val="center"/>
        </w:trPr>
        <w:tc>
          <w:tcPr>
            <w:tcW w:w="4970" w:type="dxa"/>
            <w:shd w:val="clear" w:color="auto" w:fill="auto"/>
          </w:tcPr>
          <w:p w14:paraId="1BAB964B"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Naam uitvoerende partij en hoedanigheid:</w:t>
            </w:r>
          </w:p>
        </w:tc>
        <w:tc>
          <w:tcPr>
            <w:tcW w:w="3549" w:type="dxa"/>
            <w:shd w:val="clear" w:color="auto" w:fill="auto"/>
          </w:tcPr>
          <w:p w14:paraId="20B177CA"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&lt;naam&gt;</w:t>
            </w:r>
          </w:p>
          <w:p w14:paraId="534D513B"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p>
          <w:p w14:paraId="58321DE6"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rPr>
              <w:t xml:space="preserve">Hoedanigheid: </w:t>
            </w:r>
            <w:proofErr w:type="spellStart"/>
            <w:r w:rsidRPr="00044C8F">
              <w:rPr>
                <w:rFonts w:ascii="Arial" w:hAnsi="Arial" w:cs="Arial"/>
                <w:szCs w:val="18"/>
                <w:highlight w:val="yellow"/>
              </w:rPr>
              <w:t>combinant</w:t>
            </w:r>
            <w:proofErr w:type="spellEnd"/>
            <w:r w:rsidRPr="00044C8F">
              <w:rPr>
                <w:rFonts w:ascii="Arial" w:hAnsi="Arial" w:cs="Arial"/>
                <w:szCs w:val="18"/>
                <w:highlight w:val="yellow"/>
              </w:rPr>
              <w:t xml:space="preserve"> / zelfstandig / hoofdaannemer / onderaannemer </w:t>
            </w:r>
            <w:r w:rsidRPr="00044C8F">
              <w:rPr>
                <w:rFonts w:ascii="Arial" w:hAnsi="Arial" w:cs="Arial"/>
                <w:sz w:val="16"/>
                <w:szCs w:val="16"/>
              </w:rPr>
              <w:t>(doorhalen wat niet van toepassing is)</w:t>
            </w:r>
          </w:p>
        </w:tc>
      </w:tr>
      <w:tr w:rsidR="005E2711" w:rsidRPr="00044C8F" w14:paraId="1A7C6A64" w14:textId="77777777" w:rsidTr="0097134A">
        <w:trPr>
          <w:jc w:val="center"/>
        </w:trPr>
        <w:tc>
          <w:tcPr>
            <w:tcW w:w="4970" w:type="dxa"/>
            <w:shd w:val="clear" w:color="auto" w:fill="auto"/>
          </w:tcPr>
          <w:p w14:paraId="6261EE61"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Beschrijving c.q. omschrijving van door opdrachtnemer/uitvoerende partij uitgevoerde werkzaamheden waaruit de gevraagde kerncompetentie(s) blijkt/blijken. </w:t>
            </w:r>
          </w:p>
          <w:p w14:paraId="6202F1F4"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p>
          <w:p w14:paraId="2608FB01"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p>
          <w:p w14:paraId="41921547"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p>
          <w:p w14:paraId="1C471C50"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6F15E288"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35A06176"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p>
          <w:p w14:paraId="64C7AEA0"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p>
          <w:p w14:paraId="5B832A42"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p>
          <w:p w14:paraId="51F902A9"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p>
          <w:p w14:paraId="58E801AF"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p>
          <w:p w14:paraId="57956CD1"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p>
        </w:tc>
      </w:tr>
      <w:tr w:rsidR="005E2711" w:rsidRPr="00044C8F" w14:paraId="323B86F4" w14:textId="77777777" w:rsidTr="0097134A">
        <w:trPr>
          <w:jc w:val="center"/>
        </w:trPr>
        <w:tc>
          <w:tcPr>
            <w:tcW w:w="4970" w:type="dxa"/>
            <w:shd w:val="clear" w:color="auto" w:fill="auto"/>
          </w:tcPr>
          <w:p w14:paraId="320A375A" w14:textId="5CAE4D0F" w:rsidR="005E2711" w:rsidRPr="00044C8F" w:rsidRDefault="005E2711" w:rsidP="00105798">
            <w:pPr>
              <w:spacing w:line="240" w:lineRule="auto"/>
              <w:rPr>
                <w:rFonts w:ascii="Arial" w:hAnsi="Arial" w:cs="Arial"/>
                <w:szCs w:val="18"/>
              </w:rPr>
            </w:pPr>
            <w:r w:rsidRPr="00044C8F">
              <w:rPr>
                <w:rFonts w:ascii="Arial" w:hAnsi="Arial" w:cs="Arial"/>
                <w:szCs w:val="18"/>
              </w:rPr>
              <w:t xml:space="preserve">De gevraagde kerncompetentie(s) is/zijn tot volle tevredenheid van de referentieorganisatie verricht in de periode van </w:t>
            </w:r>
            <w:r w:rsidR="00724333">
              <w:rPr>
                <w:rFonts w:ascii="Arial" w:hAnsi="Arial" w:cs="Arial"/>
                <w:szCs w:val="18"/>
              </w:rPr>
              <w:t>60</w:t>
            </w:r>
            <w:r w:rsidRPr="00044C8F">
              <w:rPr>
                <w:rFonts w:ascii="Arial" w:hAnsi="Arial" w:cs="Arial"/>
                <w:szCs w:val="18"/>
              </w:rPr>
              <w:t xml:space="preserve"> maanden voorafgaand aan de sluitingsdatum voor het indienen van een inschrijving. De complete opdracht hoeft nog niet volledig te zijn afgerond, maar de onderdelen waar de kerncompetentie betrekking op heeft, moet wel zijn uitgevoerd en geëvalueerd/opgeleverd.</w:t>
            </w:r>
          </w:p>
          <w:p w14:paraId="4CFA33F0" w14:textId="77777777" w:rsidR="005E2711" w:rsidRPr="00044C8F" w:rsidRDefault="005E2711" w:rsidP="00105798">
            <w:pPr>
              <w:spacing w:line="240" w:lineRule="auto"/>
              <w:rPr>
                <w:rFonts w:ascii="Arial" w:hAnsi="Arial" w:cs="Arial"/>
                <w:szCs w:val="18"/>
              </w:rPr>
            </w:pPr>
          </w:p>
          <w:p w14:paraId="702253A0" w14:textId="11538869" w:rsidR="00CA384B" w:rsidRPr="00044C8F" w:rsidRDefault="005E2711" w:rsidP="004B7845">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In welke periode zijn de werkzaamheden als gevraagd bij de kerncompetentie uitgevoerd?</w:t>
            </w:r>
          </w:p>
        </w:tc>
        <w:tc>
          <w:tcPr>
            <w:tcW w:w="3549" w:type="dxa"/>
            <w:shd w:val="clear" w:color="auto" w:fill="auto"/>
          </w:tcPr>
          <w:p w14:paraId="6FEF1B2E"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Ja / Nee</w:t>
            </w:r>
          </w:p>
          <w:p w14:paraId="42F2AFDE"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highlight w:val="lightGray"/>
              </w:rPr>
            </w:pPr>
          </w:p>
          <w:p w14:paraId="7351B0BC"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p>
          <w:p w14:paraId="1FF61B61" w14:textId="77777777" w:rsidR="005E2711" w:rsidRPr="00044C8F" w:rsidRDefault="005E2711" w:rsidP="00105798">
            <w:pPr>
              <w:spacing w:line="240" w:lineRule="auto"/>
              <w:rPr>
                <w:rFonts w:ascii="Arial" w:hAnsi="Arial" w:cs="Arial"/>
                <w:szCs w:val="18"/>
              </w:rPr>
            </w:pPr>
          </w:p>
          <w:p w14:paraId="3F850E1D"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p>
          <w:p w14:paraId="6E7B3903"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p>
          <w:p w14:paraId="08471710"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p>
          <w:p w14:paraId="2A4C74BD"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p>
          <w:p w14:paraId="4892F852"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p>
          <w:p w14:paraId="494D3243"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Vanaf (maand/jaar): </w:t>
            </w:r>
            <w:r w:rsidRPr="00044C8F">
              <w:rPr>
                <w:rFonts w:ascii="Arial" w:hAnsi="Arial" w:cs="Arial"/>
                <w:szCs w:val="18"/>
                <w:highlight w:val="yellow"/>
              </w:rPr>
              <w:t>…………</w:t>
            </w:r>
          </w:p>
          <w:p w14:paraId="318E1154"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Tot (maand/jaar): </w:t>
            </w:r>
            <w:r w:rsidRPr="00044C8F">
              <w:rPr>
                <w:rFonts w:ascii="Arial" w:hAnsi="Arial" w:cs="Arial"/>
                <w:szCs w:val="18"/>
                <w:highlight w:val="yellow"/>
              </w:rPr>
              <w:t>…………….</w:t>
            </w:r>
          </w:p>
        </w:tc>
      </w:tr>
      <w:tr w:rsidR="005E2711" w:rsidRPr="00044C8F" w14:paraId="2B769B04" w14:textId="77777777" w:rsidTr="0097134A">
        <w:trPr>
          <w:trHeight w:val="212"/>
          <w:jc w:val="center"/>
        </w:trPr>
        <w:tc>
          <w:tcPr>
            <w:tcW w:w="8519" w:type="dxa"/>
            <w:gridSpan w:val="2"/>
            <w:shd w:val="clear" w:color="auto" w:fill="auto"/>
          </w:tcPr>
          <w:p w14:paraId="30B50466"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b/>
                <w:szCs w:val="18"/>
              </w:rPr>
            </w:pPr>
            <w:r w:rsidRPr="00044C8F">
              <w:rPr>
                <w:rFonts w:ascii="Arial" w:hAnsi="Arial" w:cs="Arial"/>
                <w:b/>
                <w:szCs w:val="18"/>
              </w:rPr>
              <w:t>Tevredenheid Referent</w:t>
            </w:r>
          </w:p>
        </w:tc>
      </w:tr>
      <w:tr w:rsidR="005E2711" w:rsidRPr="00044C8F" w14:paraId="5B5E6C34" w14:textId="77777777" w:rsidTr="0097134A">
        <w:trPr>
          <w:trHeight w:val="171"/>
          <w:jc w:val="center"/>
        </w:trPr>
        <w:tc>
          <w:tcPr>
            <w:tcW w:w="4970" w:type="dxa"/>
            <w:shd w:val="clear" w:color="auto" w:fill="auto"/>
          </w:tcPr>
          <w:p w14:paraId="0025B9C1" w14:textId="77777777" w:rsidR="005E2711" w:rsidRPr="00044C8F" w:rsidRDefault="005E2711" w:rsidP="00105798">
            <w:pPr>
              <w:pStyle w:val="Lijstalinea1"/>
              <w:ind w:left="0"/>
              <w:rPr>
                <w:rFonts w:ascii="Arial" w:hAnsi="Arial" w:cs="Arial"/>
                <w:sz w:val="18"/>
                <w:szCs w:val="18"/>
                <w:lang w:val="nl-NL"/>
              </w:rPr>
            </w:pPr>
            <w:r w:rsidRPr="00044C8F">
              <w:rPr>
                <w:rFonts w:ascii="Arial" w:hAnsi="Arial" w:cs="Arial"/>
                <w:sz w:val="18"/>
                <w:szCs w:val="18"/>
                <w:lang w:val="nl-NL"/>
              </w:rPr>
              <w:t xml:space="preserve">Referent verklaart dat, door het voor referent naar volle tevredenheid uitvoeren of hebben uitgevoerd van deze opdracht, Inschrijver ervaring heeft in het kader van </w:t>
            </w:r>
            <w:proofErr w:type="spellStart"/>
            <w:r w:rsidRPr="00044C8F">
              <w:rPr>
                <w:rFonts w:ascii="Arial" w:hAnsi="Arial" w:cs="Arial"/>
                <w:sz w:val="18"/>
                <w:szCs w:val="18"/>
                <w:lang w:val="nl-NL"/>
              </w:rPr>
              <w:t>bovenge-noemde</w:t>
            </w:r>
            <w:proofErr w:type="spellEnd"/>
            <w:r w:rsidRPr="00044C8F">
              <w:rPr>
                <w:rFonts w:ascii="Arial" w:hAnsi="Arial" w:cs="Arial"/>
                <w:sz w:val="18"/>
                <w:szCs w:val="18"/>
                <w:lang w:val="nl-NL"/>
              </w:rPr>
              <w:t xml:space="preserve"> kerncompetentie(s).</w:t>
            </w:r>
          </w:p>
          <w:p w14:paraId="4253D7A9" w14:textId="77777777" w:rsidR="005E2711" w:rsidRDefault="005E2711" w:rsidP="00105798">
            <w:pPr>
              <w:pStyle w:val="Lijstalinea1"/>
              <w:ind w:left="0"/>
              <w:rPr>
                <w:rFonts w:ascii="Arial" w:hAnsi="Arial" w:cs="Arial"/>
                <w:sz w:val="18"/>
                <w:szCs w:val="18"/>
                <w:lang w:val="nl-NL"/>
              </w:rPr>
            </w:pPr>
          </w:p>
          <w:p w14:paraId="6BF4F91D" w14:textId="77777777" w:rsidR="007C1510" w:rsidRPr="00044C8F" w:rsidRDefault="007C1510" w:rsidP="00105798">
            <w:pPr>
              <w:pStyle w:val="Lijstalinea1"/>
              <w:ind w:left="0"/>
              <w:rPr>
                <w:rFonts w:ascii="Arial" w:hAnsi="Arial" w:cs="Arial"/>
                <w:sz w:val="18"/>
                <w:szCs w:val="18"/>
                <w:lang w:val="nl-NL"/>
              </w:rPr>
            </w:pPr>
          </w:p>
          <w:p w14:paraId="2585513A" w14:textId="77777777" w:rsidR="005E2711" w:rsidRPr="00044C8F" w:rsidRDefault="005E2711" w:rsidP="00105798">
            <w:pPr>
              <w:spacing w:line="240" w:lineRule="auto"/>
              <w:rPr>
                <w:rFonts w:ascii="Arial" w:hAnsi="Arial" w:cs="Arial"/>
                <w:spacing w:val="0"/>
                <w:szCs w:val="18"/>
                <w:lang w:eastAsia="en-US"/>
              </w:rPr>
            </w:pPr>
            <w:r w:rsidRPr="00044C8F">
              <w:rPr>
                <w:rFonts w:ascii="Arial" w:hAnsi="Arial" w:cs="Arial"/>
                <w:spacing w:val="0"/>
                <w:szCs w:val="18"/>
                <w:lang w:eastAsia="en-US"/>
              </w:rPr>
              <w:lastRenderedPageBreak/>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0689F657" w14:textId="77777777" w:rsidR="005E2711" w:rsidRPr="00044C8F" w:rsidRDefault="005E2711" w:rsidP="00105798">
            <w:pPr>
              <w:pStyle w:val="Lijstalinea1"/>
              <w:ind w:left="0"/>
              <w:rPr>
                <w:rFonts w:ascii="Arial" w:hAnsi="Arial" w:cs="Arial"/>
                <w:sz w:val="18"/>
                <w:szCs w:val="18"/>
                <w:lang w:val="nl-NL"/>
              </w:rPr>
            </w:pPr>
          </w:p>
        </w:tc>
        <w:tc>
          <w:tcPr>
            <w:tcW w:w="3549" w:type="dxa"/>
            <w:shd w:val="clear" w:color="auto" w:fill="auto"/>
          </w:tcPr>
          <w:p w14:paraId="75BC1A07"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lastRenderedPageBreak/>
              <w:t xml:space="preserve">Naam referent: </w:t>
            </w:r>
            <w:r w:rsidRPr="00044C8F">
              <w:rPr>
                <w:rFonts w:ascii="Arial" w:hAnsi="Arial" w:cs="Arial"/>
                <w:szCs w:val="18"/>
                <w:highlight w:val="yellow"/>
              </w:rPr>
              <w:t>……………………</w:t>
            </w:r>
          </w:p>
          <w:p w14:paraId="4C3F881C"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Functie referent: </w:t>
            </w:r>
            <w:r w:rsidRPr="00044C8F">
              <w:rPr>
                <w:rFonts w:ascii="Arial" w:hAnsi="Arial" w:cs="Arial"/>
                <w:szCs w:val="18"/>
                <w:highlight w:val="yellow"/>
              </w:rPr>
              <w:t>………………….</w:t>
            </w:r>
          </w:p>
          <w:p w14:paraId="3C5586E5"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p>
          <w:p w14:paraId="01752AB7" w14:textId="77777777" w:rsidR="009179F6" w:rsidRDefault="009179F6" w:rsidP="00105798">
            <w:pPr>
              <w:overflowPunct w:val="0"/>
              <w:autoSpaceDE w:val="0"/>
              <w:autoSpaceDN w:val="0"/>
              <w:adjustRightInd w:val="0"/>
              <w:spacing w:line="240" w:lineRule="auto"/>
              <w:textAlignment w:val="baseline"/>
              <w:rPr>
                <w:rFonts w:ascii="Arial" w:hAnsi="Arial" w:cs="Arial"/>
                <w:szCs w:val="18"/>
              </w:rPr>
            </w:pPr>
          </w:p>
          <w:p w14:paraId="3BFE5C79" w14:textId="77777777" w:rsidR="007C1510" w:rsidRPr="00044C8F" w:rsidRDefault="007C1510" w:rsidP="00105798">
            <w:pPr>
              <w:overflowPunct w:val="0"/>
              <w:autoSpaceDE w:val="0"/>
              <w:autoSpaceDN w:val="0"/>
              <w:adjustRightInd w:val="0"/>
              <w:spacing w:line="240" w:lineRule="auto"/>
              <w:textAlignment w:val="baseline"/>
              <w:rPr>
                <w:rFonts w:ascii="Arial" w:hAnsi="Arial" w:cs="Arial"/>
                <w:szCs w:val="18"/>
              </w:rPr>
            </w:pPr>
          </w:p>
          <w:p w14:paraId="3824C82C"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lastRenderedPageBreak/>
              <w:t xml:space="preserve">Handtekening Referent </w:t>
            </w:r>
            <w:r w:rsidRPr="00044C8F">
              <w:rPr>
                <w:rFonts w:ascii="Arial" w:hAnsi="Arial" w:cs="Arial"/>
                <w:sz w:val="16"/>
                <w:szCs w:val="16"/>
              </w:rPr>
              <w:t>(indien geen separate verklaring van referent wordt overgelegd)</w:t>
            </w:r>
            <w:r w:rsidRPr="00044C8F">
              <w:rPr>
                <w:rFonts w:ascii="Arial" w:hAnsi="Arial" w:cs="Arial"/>
                <w:szCs w:val="18"/>
              </w:rPr>
              <w:t>:</w:t>
            </w:r>
          </w:p>
          <w:p w14:paraId="762016AC"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p>
          <w:p w14:paraId="4812CAC1"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p>
          <w:p w14:paraId="13F93B23" w14:textId="77777777" w:rsidR="005E2711" w:rsidRPr="00044C8F" w:rsidRDefault="005E2711" w:rsidP="00105798">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highlight w:val="yellow"/>
              </w:rPr>
              <w:t>…………………………….</w:t>
            </w:r>
          </w:p>
        </w:tc>
      </w:tr>
      <w:bookmarkEnd w:id="168"/>
    </w:tbl>
    <w:p w14:paraId="3EBBC6F7" w14:textId="77777777" w:rsidR="004B7845" w:rsidRDefault="004B7845" w:rsidP="00105798">
      <w:pPr>
        <w:spacing w:line="240" w:lineRule="auto"/>
        <w:rPr>
          <w:rFonts w:ascii="Arial" w:hAnsi="Arial" w:cs="Arial"/>
          <w:szCs w:val="18"/>
          <w:lang w:eastAsia="ar-SA"/>
        </w:rPr>
      </w:pPr>
    </w:p>
    <w:p w14:paraId="2BEBC8E9" w14:textId="77777777" w:rsidR="004B7845" w:rsidRDefault="004B7845">
      <w:pPr>
        <w:spacing w:line="240" w:lineRule="auto"/>
        <w:rPr>
          <w:rFonts w:ascii="Arial" w:hAnsi="Arial" w:cs="Arial"/>
          <w:b/>
          <w:szCs w:val="18"/>
        </w:rPr>
      </w:pPr>
      <w:r>
        <w:rPr>
          <w:rFonts w:ascii="Arial" w:hAnsi="Arial" w:cs="Arial"/>
          <w:b/>
          <w:szCs w:val="18"/>
        </w:rPr>
        <w:br w:type="page"/>
      </w:r>
    </w:p>
    <w:p w14:paraId="2F01C1B2" w14:textId="38AEFB4F" w:rsidR="004B7845" w:rsidRDefault="004B7845" w:rsidP="004B7845">
      <w:pPr>
        <w:suppressAutoHyphens/>
        <w:overflowPunct w:val="0"/>
        <w:autoSpaceDE w:val="0"/>
        <w:spacing w:line="240" w:lineRule="auto"/>
        <w:textAlignment w:val="baseline"/>
        <w:rPr>
          <w:rFonts w:ascii="Arial" w:hAnsi="Arial" w:cs="Arial"/>
          <w:b/>
          <w:szCs w:val="18"/>
        </w:rPr>
      </w:pPr>
      <w:r w:rsidRPr="00044C8F">
        <w:rPr>
          <w:rFonts w:ascii="Arial" w:hAnsi="Arial" w:cs="Arial"/>
          <w:b/>
          <w:szCs w:val="18"/>
        </w:rPr>
        <w:lastRenderedPageBreak/>
        <w:t xml:space="preserve">Betreft aanbesteding: </w:t>
      </w:r>
    </w:p>
    <w:p w14:paraId="71709424" w14:textId="77777777" w:rsidR="004B7845" w:rsidRPr="00EF2A2E" w:rsidRDefault="004B7845" w:rsidP="004B7845">
      <w:pPr>
        <w:suppressAutoHyphens/>
        <w:overflowPunct w:val="0"/>
        <w:autoSpaceDE w:val="0"/>
        <w:spacing w:line="240" w:lineRule="auto"/>
        <w:textAlignment w:val="baseline"/>
        <w:rPr>
          <w:rFonts w:ascii="Arial" w:hAnsi="Arial" w:cs="Arial"/>
          <w:bCs/>
          <w:szCs w:val="18"/>
        </w:rPr>
      </w:pPr>
      <w:r w:rsidRPr="001A7939">
        <w:rPr>
          <w:rFonts w:ascii="Arial" w:hAnsi="Arial" w:cs="Arial"/>
          <w:bCs/>
          <w:szCs w:val="18"/>
        </w:rPr>
        <w:t xml:space="preserve">Natuurinrichting </w:t>
      </w:r>
      <w:proofErr w:type="spellStart"/>
      <w:r w:rsidRPr="001A7939">
        <w:rPr>
          <w:rFonts w:ascii="Arial" w:hAnsi="Arial" w:cs="Arial"/>
          <w:bCs/>
          <w:szCs w:val="18"/>
        </w:rPr>
        <w:t>Marickenland</w:t>
      </w:r>
      <w:proofErr w:type="spellEnd"/>
      <w:r w:rsidRPr="001A7939">
        <w:rPr>
          <w:rFonts w:ascii="Arial" w:hAnsi="Arial" w:cs="Arial"/>
          <w:bCs/>
          <w:szCs w:val="18"/>
        </w:rPr>
        <w:t xml:space="preserve"> – </w:t>
      </w:r>
      <w:r>
        <w:rPr>
          <w:rFonts w:ascii="Arial" w:hAnsi="Arial" w:cs="Arial"/>
          <w:bCs/>
          <w:szCs w:val="18"/>
        </w:rPr>
        <w:t>Deelgebied 1</w:t>
      </w:r>
    </w:p>
    <w:p w14:paraId="43D75EA6" w14:textId="77777777" w:rsidR="004B7845" w:rsidRDefault="004B7845" w:rsidP="004B7845">
      <w:pPr>
        <w:suppressAutoHyphens/>
        <w:overflowPunct w:val="0"/>
        <w:autoSpaceDE w:val="0"/>
        <w:spacing w:line="240" w:lineRule="auto"/>
        <w:textAlignment w:val="baseline"/>
        <w:rPr>
          <w:rFonts w:ascii="Arial" w:hAnsi="Arial" w:cs="Arial"/>
          <w:szCs w:val="18"/>
        </w:rPr>
      </w:pPr>
      <w:r w:rsidRPr="00044C8F">
        <w:rPr>
          <w:rFonts w:ascii="Arial" w:hAnsi="Arial" w:cs="Arial"/>
          <w:szCs w:val="18"/>
        </w:rPr>
        <w:t>Kenmerk: 20</w:t>
      </w:r>
      <w:r>
        <w:rPr>
          <w:rFonts w:ascii="Arial" w:hAnsi="Arial" w:cs="Arial"/>
          <w:szCs w:val="18"/>
        </w:rPr>
        <w:t>755</w:t>
      </w:r>
    </w:p>
    <w:p w14:paraId="3856DB6D" w14:textId="77777777" w:rsidR="004B7845" w:rsidRPr="00044C8F" w:rsidRDefault="004B7845" w:rsidP="004B7845">
      <w:pPr>
        <w:suppressAutoHyphens/>
        <w:overflowPunct w:val="0"/>
        <w:autoSpaceDE w:val="0"/>
        <w:spacing w:line="240" w:lineRule="auto"/>
        <w:textAlignment w:val="baseline"/>
        <w:rPr>
          <w:rFonts w:ascii="Arial" w:hAnsi="Arial" w:cs="Arial"/>
          <w:szCs w:val="18"/>
        </w:rPr>
      </w:pPr>
      <w:r w:rsidRPr="00AA0450">
        <w:rPr>
          <w:rFonts w:ascii="Arial" w:hAnsi="Arial" w:cs="Arial"/>
          <w:szCs w:val="18"/>
        </w:rPr>
        <w:t>Provincie Utrecht, Staatsbosbeheer en de gemeente De Ronde Venen</w:t>
      </w:r>
    </w:p>
    <w:p w14:paraId="772CA542" w14:textId="77777777" w:rsidR="004B7845" w:rsidRPr="00044C8F" w:rsidRDefault="004B7845" w:rsidP="004B7845">
      <w:pPr>
        <w:suppressAutoHyphens/>
        <w:overflowPunct w:val="0"/>
        <w:autoSpaceDE w:val="0"/>
        <w:spacing w:line="240" w:lineRule="auto"/>
        <w:textAlignment w:val="baseline"/>
        <w:rPr>
          <w:rFonts w:ascii="Arial" w:hAnsi="Arial" w:cs="Arial"/>
          <w:szCs w:val="18"/>
        </w:rPr>
      </w:pPr>
    </w:p>
    <w:p w14:paraId="0100EF67" w14:textId="70A7F4EA" w:rsidR="004B7845" w:rsidRDefault="004B7845" w:rsidP="004B7845">
      <w:pPr>
        <w:suppressAutoHyphens/>
        <w:overflowPunct w:val="0"/>
        <w:autoSpaceDE w:val="0"/>
        <w:spacing w:line="240" w:lineRule="auto"/>
        <w:textAlignment w:val="baseline"/>
        <w:rPr>
          <w:rFonts w:ascii="Arial" w:hAnsi="Arial" w:cs="Arial"/>
          <w:szCs w:val="18"/>
        </w:rPr>
      </w:pPr>
      <w:r w:rsidRPr="00044C8F">
        <w:rPr>
          <w:rFonts w:ascii="Arial" w:hAnsi="Arial" w:cs="Arial"/>
          <w:szCs w:val="18"/>
        </w:rPr>
        <w:t xml:space="preserve">Het is Inschrijvers </w:t>
      </w:r>
      <w:r w:rsidRPr="00044C8F">
        <w:rPr>
          <w:rFonts w:ascii="Arial" w:hAnsi="Arial" w:cs="Arial"/>
          <w:b/>
          <w:bCs/>
          <w:szCs w:val="18"/>
        </w:rPr>
        <w:t>NIET</w:t>
      </w:r>
      <w:r w:rsidRPr="00044C8F">
        <w:rPr>
          <w:rFonts w:ascii="Arial" w:hAnsi="Arial" w:cs="Arial"/>
          <w:szCs w:val="18"/>
        </w:rPr>
        <w:t xml:space="preserve"> toegestaan om het (hieronder opgenomen) “format Kerncompetenties” zonder </w:t>
      </w:r>
      <w:r w:rsidR="007C1510" w:rsidRPr="00044C8F">
        <w:rPr>
          <w:rFonts w:ascii="Arial" w:hAnsi="Arial" w:cs="Arial"/>
          <w:szCs w:val="18"/>
        </w:rPr>
        <w:t>tekst</w:t>
      </w:r>
      <w:r w:rsidR="007C1510">
        <w:rPr>
          <w:rFonts w:ascii="Arial" w:hAnsi="Arial" w:cs="Arial"/>
          <w:szCs w:val="18"/>
        </w:rPr>
        <w:t>beschrijving van de kerncompetentie</w:t>
      </w:r>
      <w:r w:rsidR="007C1510" w:rsidRPr="00044C8F">
        <w:rPr>
          <w:rFonts w:ascii="Arial" w:hAnsi="Arial" w:cs="Arial"/>
          <w:szCs w:val="18"/>
        </w:rPr>
        <w:t xml:space="preserve"> ter invulling/ondertekening aan een referent aan te bieden.</w:t>
      </w:r>
    </w:p>
    <w:p w14:paraId="375842ED" w14:textId="77777777" w:rsidR="004B7845" w:rsidRDefault="004B7845" w:rsidP="004B7845">
      <w:pPr>
        <w:suppressAutoHyphens/>
        <w:overflowPunct w:val="0"/>
        <w:autoSpaceDE w:val="0"/>
        <w:spacing w:line="240" w:lineRule="auto"/>
        <w:textAlignment w:val="baseline"/>
        <w:rPr>
          <w:rFonts w:ascii="Arial" w:hAnsi="Arial" w:cs="Arial"/>
          <w:szCs w:val="18"/>
        </w:rPr>
      </w:pPr>
    </w:p>
    <w:p w14:paraId="03B34E15" w14:textId="4A3FBB30" w:rsidR="004B7845" w:rsidRPr="00044C8F" w:rsidRDefault="007C1510" w:rsidP="004B7845">
      <w:pPr>
        <w:suppressAutoHyphens/>
        <w:overflowPunct w:val="0"/>
        <w:autoSpaceDE w:val="0"/>
        <w:spacing w:line="240" w:lineRule="auto"/>
        <w:textAlignment w:val="baseline"/>
        <w:rPr>
          <w:rFonts w:ascii="Arial" w:hAnsi="Arial" w:cs="Arial"/>
          <w:szCs w:val="18"/>
        </w:rPr>
      </w:pPr>
      <w:r>
        <w:rPr>
          <w:rFonts w:ascii="Arial" w:hAnsi="Arial" w:cs="Arial"/>
          <w:szCs w:val="18"/>
        </w:rPr>
        <w:t xml:space="preserve">Kerncompetentie </w:t>
      </w:r>
      <w:r w:rsidR="004B7845" w:rsidRPr="004B7845">
        <w:rPr>
          <w:rFonts w:ascii="Arial" w:hAnsi="Arial" w:cs="Arial"/>
          <w:szCs w:val="18"/>
        </w:rPr>
        <w:t>2</w:t>
      </w:r>
      <w:r>
        <w:rPr>
          <w:rFonts w:ascii="Arial" w:hAnsi="Arial" w:cs="Arial"/>
          <w:szCs w:val="18"/>
        </w:rPr>
        <w:t xml:space="preserve">: </w:t>
      </w:r>
      <w:r w:rsidR="004B7845" w:rsidRPr="004B7845">
        <w:rPr>
          <w:rFonts w:ascii="Arial" w:hAnsi="Arial" w:cs="Arial"/>
          <w:szCs w:val="18"/>
        </w:rPr>
        <w:t>Het projectmatig kunnen uitvoeren van natuur- en cultuurtechnisch grondwerk in een gebied van minimaal 20 ha met als doel natuur- en landschapsontwikkeling, waarbij het werk een initiële aanneemsom heeft van minimaal € 500.000,00 excl. BTW.</w:t>
      </w:r>
    </w:p>
    <w:p w14:paraId="7E09B2D9" w14:textId="77777777" w:rsidR="004B7845" w:rsidRDefault="004B7845" w:rsidP="00105798">
      <w:pPr>
        <w:spacing w:line="240" w:lineRule="auto"/>
        <w:rPr>
          <w:rFonts w:ascii="Arial" w:hAnsi="Arial" w:cs="Arial"/>
          <w:szCs w:val="18"/>
          <w:lang w:eastAsia="ar-SA"/>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B7845" w:rsidRPr="00044C8F" w14:paraId="574B7D1B" w14:textId="77777777" w:rsidTr="00D56CCA">
        <w:trPr>
          <w:trHeight w:val="126"/>
          <w:jc w:val="center"/>
        </w:trPr>
        <w:tc>
          <w:tcPr>
            <w:tcW w:w="8519" w:type="dxa"/>
            <w:gridSpan w:val="2"/>
            <w:shd w:val="clear" w:color="auto" w:fill="000000" w:themeFill="text1"/>
          </w:tcPr>
          <w:p w14:paraId="3E261DA1" w14:textId="44FDED43" w:rsidR="004B7845" w:rsidRPr="004B7845" w:rsidRDefault="004B7845" w:rsidP="00D56CCA">
            <w:pPr>
              <w:pStyle w:val="Voetnoottekst"/>
              <w:spacing w:line="240" w:lineRule="auto"/>
              <w:rPr>
                <w:rFonts w:ascii="Arial" w:hAnsi="Arial" w:cs="Arial"/>
                <w:b/>
                <w:color w:val="FFFFFF" w:themeColor="background1"/>
                <w:sz w:val="18"/>
                <w:szCs w:val="18"/>
                <w:u w:val="single"/>
              </w:rPr>
            </w:pPr>
            <w:r w:rsidRPr="00044C8F">
              <w:rPr>
                <w:rFonts w:ascii="Arial" w:hAnsi="Arial" w:cs="Arial"/>
                <w:b/>
                <w:sz w:val="18"/>
                <w:szCs w:val="18"/>
              </w:rPr>
              <w:t>Kerncompetentie:</w:t>
            </w:r>
            <w:r w:rsidRPr="00044C8F">
              <w:rPr>
                <w:rFonts w:ascii="Arial" w:hAnsi="Arial" w:cs="Arial"/>
                <w:sz w:val="18"/>
                <w:szCs w:val="18"/>
              </w:rPr>
              <w:t xml:space="preserve"> </w:t>
            </w:r>
            <w:r>
              <w:rPr>
                <w:rFonts w:ascii="Arial" w:hAnsi="Arial" w:cs="Arial"/>
                <w:sz w:val="18"/>
                <w:szCs w:val="18"/>
              </w:rPr>
              <w:t>2 (t.a.v.</w:t>
            </w:r>
            <w:r w:rsidR="007C1510">
              <w:rPr>
                <w:rFonts w:ascii="Arial" w:hAnsi="Arial" w:cs="Arial"/>
                <w:sz w:val="18"/>
                <w:szCs w:val="18"/>
              </w:rPr>
              <w:t xml:space="preserve"> </w:t>
            </w:r>
            <w:r>
              <w:rPr>
                <w:rFonts w:ascii="Arial" w:hAnsi="Arial" w:cs="Arial"/>
                <w:sz w:val="18"/>
                <w:szCs w:val="18"/>
              </w:rPr>
              <w:t>Uitvoeren natuur- en cultuurtechnisch grondwerk t.b.v. natuur-/landschapsontwikkeling)</w:t>
            </w:r>
          </w:p>
        </w:tc>
      </w:tr>
      <w:tr w:rsidR="004B7845" w:rsidRPr="00044C8F" w14:paraId="152B7EBA" w14:textId="77777777" w:rsidTr="00D56CCA">
        <w:trPr>
          <w:jc w:val="center"/>
        </w:trPr>
        <w:tc>
          <w:tcPr>
            <w:tcW w:w="4970" w:type="dxa"/>
            <w:shd w:val="clear" w:color="auto" w:fill="auto"/>
          </w:tcPr>
          <w:p w14:paraId="060B69ED"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Naam referentie-organisatie</w:t>
            </w:r>
          </w:p>
        </w:tc>
        <w:tc>
          <w:tcPr>
            <w:tcW w:w="3549" w:type="dxa"/>
            <w:shd w:val="clear" w:color="auto" w:fill="auto"/>
          </w:tcPr>
          <w:p w14:paraId="7EEB58E6"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25BE6B6A"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tc>
      </w:tr>
      <w:tr w:rsidR="004B7845" w:rsidRPr="00044C8F" w14:paraId="000D9268" w14:textId="77777777" w:rsidTr="00D56CCA">
        <w:trPr>
          <w:jc w:val="center"/>
        </w:trPr>
        <w:tc>
          <w:tcPr>
            <w:tcW w:w="4970" w:type="dxa"/>
            <w:shd w:val="clear" w:color="auto" w:fill="auto"/>
          </w:tcPr>
          <w:p w14:paraId="40A96868"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Adresgegevens referentie-organisatie</w:t>
            </w:r>
          </w:p>
        </w:tc>
        <w:tc>
          <w:tcPr>
            <w:tcW w:w="3549" w:type="dxa"/>
            <w:shd w:val="clear" w:color="auto" w:fill="auto"/>
          </w:tcPr>
          <w:p w14:paraId="3E173885"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1BE01EE2"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tc>
      </w:tr>
      <w:tr w:rsidR="004B7845" w:rsidRPr="00044C8F" w14:paraId="4D4D31B4" w14:textId="77777777" w:rsidTr="004B7845">
        <w:trPr>
          <w:trHeight w:val="291"/>
          <w:jc w:val="center"/>
        </w:trPr>
        <w:tc>
          <w:tcPr>
            <w:tcW w:w="4970" w:type="dxa"/>
            <w:shd w:val="clear" w:color="auto" w:fill="auto"/>
          </w:tcPr>
          <w:p w14:paraId="23B64C24"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Activiteiten referentie-organisatie</w:t>
            </w:r>
          </w:p>
        </w:tc>
        <w:tc>
          <w:tcPr>
            <w:tcW w:w="3549" w:type="dxa"/>
            <w:shd w:val="clear" w:color="auto" w:fill="auto"/>
          </w:tcPr>
          <w:p w14:paraId="2393C8F0"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79E7D116"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tc>
      </w:tr>
      <w:tr w:rsidR="004B7845" w:rsidRPr="00044C8F" w14:paraId="2A1B4DD3" w14:textId="77777777" w:rsidTr="00D56CCA">
        <w:trPr>
          <w:jc w:val="center"/>
        </w:trPr>
        <w:tc>
          <w:tcPr>
            <w:tcW w:w="4970" w:type="dxa"/>
            <w:shd w:val="clear" w:color="auto" w:fill="auto"/>
          </w:tcPr>
          <w:p w14:paraId="257891D8"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Contactpersoon referentie-organisatie</w:t>
            </w:r>
          </w:p>
        </w:tc>
        <w:tc>
          <w:tcPr>
            <w:tcW w:w="3549" w:type="dxa"/>
            <w:shd w:val="clear" w:color="auto" w:fill="auto"/>
          </w:tcPr>
          <w:p w14:paraId="1D7FE1F0"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4E0B7F31"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tc>
      </w:tr>
      <w:tr w:rsidR="004B7845" w:rsidRPr="00044C8F" w14:paraId="6B0B95C0" w14:textId="77777777" w:rsidTr="00D56CCA">
        <w:trPr>
          <w:jc w:val="center"/>
        </w:trPr>
        <w:tc>
          <w:tcPr>
            <w:tcW w:w="4970" w:type="dxa"/>
            <w:shd w:val="clear" w:color="auto" w:fill="auto"/>
          </w:tcPr>
          <w:p w14:paraId="74855504"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Telefoonnummer contactpersoon referentie-organisatie</w:t>
            </w:r>
          </w:p>
        </w:tc>
        <w:tc>
          <w:tcPr>
            <w:tcW w:w="3549" w:type="dxa"/>
            <w:shd w:val="clear" w:color="auto" w:fill="auto"/>
          </w:tcPr>
          <w:p w14:paraId="3A1B7197"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49E18080"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tc>
      </w:tr>
      <w:tr w:rsidR="004B7845" w:rsidRPr="00044C8F" w14:paraId="17B69FAB" w14:textId="77777777" w:rsidTr="00D56CCA">
        <w:trPr>
          <w:jc w:val="center"/>
        </w:trPr>
        <w:tc>
          <w:tcPr>
            <w:tcW w:w="4970" w:type="dxa"/>
            <w:shd w:val="clear" w:color="auto" w:fill="auto"/>
          </w:tcPr>
          <w:p w14:paraId="367CCC21"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E-mail contactpersoon referentie-organisatie</w:t>
            </w:r>
          </w:p>
        </w:tc>
        <w:tc>
          <w:tcPr>
            <w:tcW w:w="3549" w:type="dxa"/>
            <w:shd w:val="clear" w:color="auto" w:fill="auto"/>
          </w:tcPr>
          <w:p w14:paraId="6CAFDEAF"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31FED177"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tc>
      </w:tr>
      <w:tr w:rsidR="004B7845" w:rsidRPr="00044C8F" w14:paraId="0FD161B0" w14:textId="77777777" w:rsidTr="00D56CCA">
        <w:trPr>
          <w:jc w:val="center"/>
        </w:trPr>
        <w:tc>
          <w:tcPr>
            <w:tcW w:w="4970" w:type="dxa"/>
            <w:shd w:val="clear" w:color="auto" w:fill="auto"/>
          </w:tcPr>
          <w:p w14:paraId="54182A01"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Betreft opdracht (incl. projectnummer):</w:t>
            </w:r>
          </w:p>
        </w:tc>
        <w:tc>
          <w:tcPr>
            <w:tcW w:w="3549" w:type="dxa"/>
            <w:shd w:val="clear" w:color="auto" w:fill="auto"/>
          </w:tcPr>
          <w:p w14:paraId="3E103BC2"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tc>
      </w:tr>
      <w:tr w:rsidR="004B7845" w:rsidRPr="00044C8F" w14:paraId="49CC05D2" w14:textId="77777777" w:rsidTr="00D56CCA">
        <w:trPr>
          <w:jc w:val="center"/>
        </w:trPr>
        <w:tc>
          <w:tcPr>
            <w:tcW w:w="4970" w:type="dxa"/>
            <w:shd w:val="clear" w:color="auto" w:fill="auto"/>
          </w:tcPr>
          <w:p w14:paraId="6E9D591A"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Naam uitvoerende partij en hoedanigheid:</w:t>
            </w:r>
          </w:p>
        </w:tc>
        <w:tc>
          <w:tcPr>
            <w:tcW w:w="3549" w:type="dxa"/>
            <w:shd w:val="clear" w:color="auto" w:fill="auto"/>
          </w:tcPr>
          <w:p w14:paraId="2570352E"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&lt;naam&gt;</w:t>
            </w:r>
          </w:p>
          <w:p w14:paraId="5CB4ED91"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p w14:paraId="240AB4EF"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rPr>
              <w:t xml:space="preserve">Hoedanigheid: </w:t>
            </w:r>
            <w:proofErr w:type="spellStart"/>
            <w:r w:rsidRPr="00044C8F">
              <w:rPr>
                <w:rFonts w:ascii="Arial" w:hAnsi="Arial" w:cs="Arial"/>
                <w:szCs w:val="18"/>
                <w:highlight w:val="yellow"/>
              </w:rPr>
              <w:t>combinant</w:t>
            </w:r>
            <w:proofErr w:type="spellEnd"/>
            <w:r w:rsidRPr="00044C8F">
              <w:rPr>
                <w:rFonts w:ascii="Arial" w:hAnsi="Arial" w:cs="Arial"/>
                <w:szCs w:val="18"/>
                <w:highlight w:val="yellow"/>
              </w:rPr>
              <w:t xml:space="preserve"> / zelfstandig / hoofdaannemer / onderaannemer </w:t>
            </w:r>
            <w:r w:rsidRPr="00044C8F">
              <w:rPr>
                <w:rFonts w:ascii="Arial" w:hAnsi="Arial" w:cs="Arial"/>
                <w:sz w:val="16"/>
                <w:szCs w:val="16"/>
              </w:rPr>
              <w:t>(doorhalen wat niet van toepassing is)</w:t>
            </w:r>
          </w:p>
        </w:tc>
      </w:tr>
      <w:tr w:rsidR="004B7845" w:rsidRPr="00044C8F" w14:paraId="437971BA" w14:textId="77777777" w:rsidTr="00D56CCA">
        <w:trPr>
          <w:jc w:val="center"/>
        </w:trPr>
        <w:tc>
          <w:tcPr>
            <w:tcW w:w="4970" w:type="dxa"/>
            <w:shd w:val="clear" w:color="auto" w:fill="auto"/>
          </w:tcPr>
          <w:p w14:paraId="330830B1"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Beschrijving c.q. omschrijving van door opdrachtnemer/uitvoerende partij uitgevoerde werkzaamheden waaruit de gevraagde kerncompetentie(s) blijkt/blijken. </w:t>
            </w:r>
          </w:p>
          <w:p w14:paraId="5C40C340"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3B8F5CFF"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05EF67F3"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4C73896D"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076C04A0"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55FA226D"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p w14:paraId="78078131"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p w14:paraId="52F42D96"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p w14:paraId="7C85A5D6"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p w14:paraId="2E37F47C"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p w14:paraId="33AB08B2"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tc>
      </w:tr>
      <w:tr w:rsidR="004B7845" w:rsidRPr="00044C8F" w14:paraId="3254B7BD" w14:textId="77777777" w:rsidTr="00D56CCA">
        <w:trPr>
          <w:jc w:val="center"/>
        </w:trPr>
        <w:tc>
          <w:tcPr>
            <w:tcW w:w="4970" w:type="dxa"/>
            <w:shd w:val="clear" w:color="auto" w:fill="auto"/>
          </w:tcPr>
          <w:p w14:paraId="250CB6FA" w14:textId="77777777" w:rsidR="004B7845" w:rsidRPr="00044C8F" w:rsidRDefault="004B7845" w:rsidP="00D56CCA">
            <w:pPr>
              <w:spacing w:line="240" w:lineRule="auto"/>
              <w:rPr>
                <w:rFonts w:ascii="Arial" w:hAnsi="Arial" w:cs="Arial"/>
                <w:szCs w:val="18"/>
              </w:rPr>
            </w:pPr>
            <w:r w:rsidRPr="00044C8F">
              <w:rPr>
                <w:rFonts w:ascii="Arial" w:hAnsi="Arial" w:cs="Arial"/>
                <w:szCs w:val="18"/>
              </w:rPr>
              <w:t xml:space="preserve">De gevraagde kerncompetentie(s) is/zijn tot volle tevredenheid van de referentieorganisatie verricht in de periode van </w:t>
            </w:r>
            <w:r>
              <w:rPr>
                <w:rFonts w:ascii="Arial" w:hAnsi="Arial" w:cs="Arial"/>
                <w:szCs w:val="18"/>
              </w:rPr>
              <w:t>60</w:t>
            </w:r>
            <w:r w:rsidRPr="00044C8F">
              <w:rPr>
                <w:rFonts w:ascii="Arial" w:hAnsi="Arial" w:cs="Arial"/>
                <w:szCs w:val="18"/>
              </w:rPr>
              <w:t xml:space="preserve"> maanden voorafgaand aan de sluitingsdatum voor het indienen van een inschrijving. De complete opdracht hoeft nog niet volledig te zijn afgerond, maar de onderdelen waar de kerncompetentie betrekking op heeft, moet wel zijn uitgevoerd en geëvalueerd/opgeleverd.</w:t>
            </w:r>
          </w:p>
          <w:p w14:paraId="73D45674" w14:textId="77777777" w:rsidR="004B7845" w:rsidRPr="00044C8F" w:rsidRDefault="004B7845" w:rsidP="00D56CCA">
            <w:pPr>
              <w:spacing w:line="240" w:lineRule="auto"/>
              <w:rPr>
                <w:rFonts w:ascii="Arial" w:hAnsi="Arial" w:cs="Arial"/>
                <w:szCs w:val="18"/>
              </w:rPr>
            </w:pPr>
          </w:p>
          <w:p w14:paraId="7ABA8C3A" w14:textId="52C925BE" w:rsidR="004B7845" w:rsidRPr="00044C8F" w:rsidRDefault="004B7845" w:rsidP="004B7845">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In welke periode zijn de werkzaamheden als gevraagd bij de kerncompetentie uitgevoerd?</w:t>
            </w:r>
          </w:p>
        </w:tc>
        <w:tc>
          <w:tcPr>
            <w:tcW w:w="3549" w:type="dxa"/>
            <w:shd w:val="clear" w:color="auto" w:fill="auto"/>
          </w:tcPr>
          <w:p w14:paraId="61A27D03"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Ja / Nee</w:t>
            </w:r>
          </w:p>
          <w:p w14:paraId="31A2C451"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lightGray"/>
              </w:rPr>
            </w:pPr>
          </w:p>
          <w:p w14:paraId="4C52244D"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064785C1" w14:textId="77777777" w:rsidR="004B7845" w:rsidRPr="00044C8F" w:rsidRDefault="004B7845" w:rsidP="00D56CCA">
            <w:pPr>
              <w:spacing w:line="240" w:lineRule="auto"/>
              <w:rPr>
                <w:rFonts w:ascii="Arial" w:hAnsi="Arial" w:cs="Arial"/>
                <w:szCs w:val="18"/>
              </w:rPr>
            </w:pPr>
          </w:p>
          <w:p w14:paraId="00E2E02F"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1ABF1EDA"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310F5861"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34BE55A5"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04E87951"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6582D680"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Vanaf (maand/jaar): </w:t>
            </w:r>
            <w:r w:rsidRPr="00044C8F">
              <w:rPr>
                <w:rFonts w:ascii="Arial" w:hAnsi="Arial" w:cs="Arial"/>
                <w:szCs w:val="18"/>
                <w:highlight w:val="yellow"/>
              </w:rPr>
              <w:t>…………</w:t>
            </w:r>
          </w:p>
          <w:p w14:paraId="676BEC4A"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Tot (maand/jaar): </w:t>
            </w:r>
            <w:r w:rsidRPr="00044C8F">
              <w:rPr>
                <w:rFonts w:ascii="Arial" w:hAnsi="Arial" w:cs="Arial"/>
                <w:szCs w:val="18"/>
                <w:highlight w:val="yellow"/>
              </w:rPr>
              <w:t>…………….</w:t>
            </w:r>
          </w:p>
        </w:tc>
      </w:tr>
      <w:tr w:rsidR="004B7845" w:rsidRPr="00044C8F" w14:paraId="2B4A8D0F" w14:textId="77777777" w:rsidTr="00D56CCA">
        <w:trPr>
          <w:trHeight w:val="212"/>
          <w:jc w:val="center"/>
        </w:trPr>
        <w:tc>
          <w:tcPr>
            <w:tcW w:w="8519" w:type="dxa"/>
            <w:gridSpan w:val="2"/>
            <w:shd w:val="clear" w:color="auto" w:fill="auto"/>
          </w:tcPr>
          <w:p w14:paraId="771993DD"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b/>
                <w:szCs w:val="18"/>
              </w:rPr>
            </w:pPr>
            <w:r w:rsidRPr="00044C8F">
              <w:rPr>
                <w:rFonts w:ascii="Arial" w:hAnsi="Arial" w:cs="Arial"/>
                <w:b/>
                <w:szCs w:val="18"/>
              </w:rPr>
              <w:t>Tevredenheid Referent</w:t>
            </w:r>
          </w:p>
        </w:tc>
      </w:tr>
      <w:tr w:rsidR="004B7845" w:rsidRPr="00044C8F" w14:paraId="74F23210" w14:textId="77777777" w:rsidTr="00D56CCA">
        <w:trPr>
          <w:trHeight w:val="171"/>
          <w:jc w:val="center"/>
        </w:trPr>
        <w:tc>
          <w:tcPr>
            <w:tcW w:w="4970" w:type="dxa"/>
            <w:shd w:val="clear" w:color="auto" w:fill="auto"/>
          </w:tcPr>
          <w:p w14:paraId="66123105" w14:textId="77777777" w:rsidR="004B7845" w:rsidRPr="00044C8F" w:rsidRDefault="004B7845" w:rsidP="00D56CCA">
            <w:pPr>
              <w:pStyle w:val="Lijstalinea1"/>
              <w:ind w:left="0"/>
              <w:rPr>
                <w:rFonts w:ascii="Arial" w:hAnsi="Arial" w:cs="Arial"/>
                <w:sz w:val="18"/>
                <w:szCs w:val="18"/>
                <w:lang w:val="nl-NL"/>
              </w:rPr>
            </w:pPr>
            <w:r w:rsidRPr="00044C8F">
              <w:rPr>
                <w:rFonts w:ascii="Arial" w:hAnsi="Arial" w:cs="Arial"/>
                <w:sz w:val="18"/>
                <w:szCs w:val="18"/>
                <w:lang w:val="nl-NL"/>
              </w:rPr>
              <w:t xml:space="preserve">Referent verklaart dat, door het voor referent naar volle tevredenheid uitvoeren of hebben uitgevoerd van deze opdracht, Inschrijver ervaring heeft in het kader van </w:t>
            </w:r>
            <w:proofErr w:type="spellStart"/>
            <w:r w:rsidRPr="00044C8F">
              <w:rPr>
                <w:rFonts w:ascii="Arial" w:hAnsi="Arial" w:cs="Arial"/>
                <w:sz w:val="18"/>
                <w:szCs w:val="18"/>
                <w:lang w:val="nl-NL"/>
              </w:rPr>
              <w:t>bovenge-noemde</w:t>
            </w:r>
            <w:proofErr w:type="spellEnd"/>
            <w:r w:rsidRPr="00044C8F">
              <w:rPr>
                <w:rFonts w:ascii="Arial" w:hAnsi="Arial" w:cs="Arial"/>
                <w:sz w:val="18"/>
                <w:szCs w:val="18"/>
                <w:lang w:val="nl-NL"/>
              </w:rPr>
              <w:t xml:space="preserve"> kerncompetentie(s).</w:t>
            </w:r>
          </w:p>
          <w:p w14:paraId="62EF6BF9" w14:textId="77777777" w:rsidR="004B7845" w:rsidRPr="00044C8F" w:rsidRDefault="004B7845" w:rsidP="00D56CCA">
            <w:pPr>
              <w:pStyle w:val="Lijstalinea1"/>
              <w:ind w:left="0"/>
              <w:rPr>
                <w:rFonts w:ascii="Arial" w:hAnsi="Arial" w:cs="Arial"/>
                <w:sz w:val="18"/>
                <w:szCs w:val="18"/>
                <w:lang w:val="nl-NL"/>
              </w:rPr>
            </w:pPr>
          </w:p>
          <w:p w14:paraId="160E2386" w14:textId="77777777" w:rsidR="004B7845" w:rsidRPr="00044C8F" w:rsidRDefault="004B7845" w:rsidP="00D56CCA">
            <w:pPr>
              <w:spacing w:line="240" w:lineRule="auto"/>
              <w:rPr>
                <w:rFonts w:ascii="Arial" w:hAnsi="Arial" w:cs="Arial"/>
                <w:spacing w:val="0"/>
                <w:szCs w:val="18"/>
                <w:lang w:eastAsia="en-US"/>
              </w:rPr>
            </w:pPr>
            <w:r w:rsidRPr="00044C8F">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p w14:paraId="37758D05" w14:textId="77777777" w:rsidR="004B7845" w:rsidRPr="00044C8F" w:rsidRDefault="004B7845" w:rsidP="00D56CCA">
            <w:pPr>
              <w:pStyle w:val="Lijstalinea1"/>
              <w:ind w:left="0"/>
              <w:rPr>
                <w:rFonts w:ascii="Arial" w:hAnsi="Arial" w:cs="Arial"/>
                <w:sz w:val="18"/>
                <w:szCs w:val="18"/>
                <w:lang w:val="nl-NL"/>
              </w:rPr>
            </w:pPr>
          </w:p>
        </w:tc>
        <w:tc>
          <w:tcPr>
            <w:tcW w:w="3549" w:type="dxa"/>
            <w:shd w:val="clear" w:color="auto" w:fill="auto"/>
          </w:tcPr>
          <w:p w14:paraId="33AFBB47"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Naam referent: </w:t>
            </w:r>
            <w:r w:rsidRPr="00044C8F">
              <w:rPr>
                <w:rFonts w:ascii="Arial" w:hAnsi="Arial" w:cs="Arial"/>
                <w:szCs w:val="18"/>
                <w:highlight w:val="yellow"/>
              </w:rPr>
              <w:t>……………………</w:t>
            </w:r>
          </w:p>
          <w:p w14:paraId="77B0710D"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Functie referent: </w:t>
            </w:r>
            <w:r w:rsidRPr="00044C8F">
              <w:rPr>
                <w:rFonts w:ascii="Arial" w:hAnsi="Arial" w:cs="Arial"/>
                <w:szCs w:val="18"/>
                <w:highlight w:val="yellow"/>
              </w:rPr>
              <w:t>………………….</w:t>
            </w:r>
          </w:p>
          <w:p w14:paraId="46EDECE5"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30A5D9B2"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659D4699"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Handtekening Referent </w:t>
            </w:r>
            <w:r w:rsidRPr="00044C8F">
              <w:rPr>
                <w:rFonts w:ascii="Arial" w:hAnsi="Arial" w:cs="Arial"/>
                <w:sz w:val="16"/>
                <w:szCs w:val="16"/>
              </w:rPr>
              <w:t>(indien geen separate verklaring van referent wordt overgelegd)</w:t>
            </w:r>
            <w:r w:rsidRPr="00044C8F">
              <w:rPr>
                <w:rFonts w:ascii="Arial" w:hAnsi="Arial" w:cs="Arial"/>
                <w:szCs w:val="18"/>
              </w:rPr>
              <w:t>:</w:t>
            </w:r>
          </w:p>
          <w:p w14:paraId="5DAA399E"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66713AA9"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20E4648D"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highlight w:val="yellow"/>
              </w:rPr>
              <w:t>…………………………….</w:t>
            </w:r>
          </w:p>
        </w:tc>
      </w:tr>
    </w:tbl>
    <w:p w14:paraId="24F15CD4" w14:textId="0C4DBD0E" w:rsidR="004B7845" w:rsidRDefault="004B7845">
      <w:pPr>
        <w:spacing w:line="240" w:lineRule="auto"/>
        <w:rPr>
          <w:rFonts w:ascii="Arial" w:hAnsi="Arial" w:cs="Arial"/>
          <w:szCs w:val="18"/>
          <w:lang w:eastAsia="ar-SA"/>
        </w:rPr>
      </w:pPr>
      <w:r>
        <w:rPr>
          <w:rFonts w:ascii="Arial" w:hAnsi="Arial" w:cs="Arial"/>
          <w:szCs w:val="18"/>
          <w:lang w:eastAsia="ar-SA"/>
        </w:rPr>
        <w:br w:type="page"/>
      </w:r>
    </w:p>
    <w:p w14:paraId="0E916059" w14:textId="77777777" w:rsidR="004B7845" w:rsidRDefault="004B7845" w:rsidP="004B7845">
      <w:pPr>
        <w:suppressAutoHyphens/>
        <w:overflowPunct w:val="0"/>
        <w:autoSpaceDE w:val="0"/>
        <w:spacing w:line="240" w:lineRule="auto"/>
        <w:textAlignment w:val="baseline"/>
        <w:rPr>
          <w:rFonts w:ascii="Arial" w:hAnsi="Arial" w:cs="Arial"/>
          <w:b/>
          <w:szCs w:val="18"/>
        </w:rPr>
      </w:pPr>
      <w:r w:rsidRPr="00044C8F">
        <w:rPr>
          <w:rFonts w:ascii="Arial" w:hAnsi="Arial" w:cs="Arial"/>
          <w:b/>
          <w:szCs w:val="18"/>
        </w:rPr>
        <w:lastRenderedPageBreak/>
        <w:t xml:space="preserve">Betreft aanbesteding: </w:t>
      </w:r>
    </w:p>
    <w:p w14:paraId="7A29F0B3" w14:textId="77777777" w:rsidR="004B7845" w:rsidRPr="00EF2A2E" w:rsidRDefault="004B7845" w:rsidP="004B7845">
      <w:pPr>
        <w:suppressAutoHyphens/>
        <w:overflowPunct w:val="0"/>
        <w:autoSpaceDE w:val="0"/>
        <w:spacing w:line="240" w:lineRule="auto"/>
        <w:textAlignment w:val="baseline"/>
        <w:rPr>
          <w:rFonts w:ascii="Arial" w:hAnsi="Arial" w:cs="Arial"/>
          <w:bCs/>
          <w:szCs w:val="18"/>
        </w:rPr>
      </w:pPr>
      <w:r w:rsidRPr="001A7939">
        <w:rPr>
          <w:rFonts w:ascii="Arial" w:hAnsi="Arial" w:cs="Arial"/>
          <w:bCs/>
          <w:szCs w:val="18"/>
        </w:rPr>
        <w:t xml:space="preserve">Natuurinrichting </w:t>
      </w:r>
      <w:proofErr w:type="spellStart"/>
      <w:r w:rsidRPr="001A7939">
        <w:rPr>
          <w:rFonts w:ascii="Arial" w:hAnsi="Arial" w:cs="Arial"/>
          <w:bCs/>
          <w:szCs w:val="18"/>
        </w:rPr>
        <w:t>Marickenland</w:t>
      </w:r>
      <w:proofErr w:type="spellEnd"/>
      <w:r w:rsidRPr="001A7939">
        <w:rPr>
          <w:rFonts w:ascii="Arial" w:hAnsi="Arial" w:cs="Arial"/>
          <w:bCs/>
          <w:szCs w:val="18"/>
        </w:rPr>
        <w:t xml:space="preserve"> – </w:t>
      </w:r>
      <w:r>
        <w:rPr>
          <w:rFonts w:ascii="Arial" w:hAnsi="Arial" w:cs="Arial"/>
          <w:bCs/>
          <w:szCs w:val="18"/>
        </w:rPr>
        <w:t>Deelgebied 1</w:t>
      </w:r>
    </w:p>
    <w:p w14:paraId="3603EFF9" w14:textId="77777777" w:rsidR="004B7845" w:rsidRDefault="004B7845" w:rsidP="004B7845">
      <w:pPr>
        <w:suppressAutoHyphens/>
        <w:overflowPunct w:val="0"/>
        <w:autoSpaceDE w:val="0"/>
        <w:spacing w:line="240" w:lineRule="auto"/>
        <w:textAlignment w:val="baseline"/>
        <w:rPr>
          <w:rFonts w:ascii="Arial" w:hAnsi="Arial" w:cs="Arial"/>
          <w:szCs w:val="18"/>
        </w:rPr>
      </w:pPr>
      <w:r w:rsidRPr="00044C8F">
        <w:rPr>
          <w:rFonts w:ascii="Arial" w:hAnsi="Arial" w:cs="Arial"/>
          <w:szCs w:val="18"/>
        </w:rPr>
        <w:t>Kenmerk: 20</w:t>
      </w:r>
      <w:r>
        <w:rPr>
          <w:rFonts w:ascii="Arial" w:hAnsi="Arial" w:cs="Arial"/>
          <w:szCs w:val="18"/>
        </w:rPr>
        <w:t>755</w:t>
      </w:r>
    </w:p>
    <w:p w14:paraId="501A017E" w14:textId="77777777" w:rsidR="004B7845" w:rsidRPr="00044C8F" w:rsidRDefault="004B7845" w:rsidP="004B7845">
      <w:pPr>
        <w:suppressAutoHyphens/>
        <w:overflowPunct w:val="0"/>
        <w:autoSpaceDE w:val="0"/>
        <w:spacing w:line="240" w:lineRule="auto"/>
        <w:textAlignment w:val="baseline"/>
        <w:rPr>
          <w:rFonts w:ascii="Arial" w:hAnsi="Arial" w:cs="Arial"/>
          <w:szCs w:val="18"/>
        </w:rPr>
      </w:pPr>
      <w:r w:rsidRPr="00AA0450">
        <w:rPr>
          <w:rFonts w:ascii="Arial" w:hAnsi="Arial" w:cs="Arial"/>
          <w:szCs w:val="18"/>
        </w:rPr>
        <w:t>Provincie Utrecht, Staatsbosbeheer en de gemeente De Ronde Venen</w:t>
      </w:r>
    </w:p>
    <w:p w14:paraId="10B8170B" w14:textId="77777777" w:rsidR="004B7845" w:rsidRPr="00044C8F" w:rsidRDefault="004B7845" w:rsidP="004B7845">
      <w:pPr>
        <w:suppressAutoHyphens/>
        <w:overflowPunct w:val="0"/>
        <w:autoSpaceDE w:val="0"/>
        <w:spacing w:line="240" w:lineRule="auto"/>
        <w:textAlignment w:val="baseline"/>
        <w:rPr>
          <w:rFonts w:ascii="Arial" w:hAnsi="Arial" w:cs="Arial"/>
          <w:szCs w:val="18"/>
        </w:rPr>
      </w:pPr>
    </w:p>
    <w:p w14:paraId="0158B36D" w14:textId="222F367A" w:rsidR="004B7845" w:rsidRDefault="004B7845" w:rsidP="004B7845">
      <w:pPr>
        <w:suppressAutoHyphens/>
        <w:overflowPunct w:val="0"/>
        <w:autoSpaceDE w:val="0"/>
        <w:spacing w:line="240" w:lineRule="auto"/>
        <w:textAlignment w:val="baseline"/>
        <w:rPr>
          <w:rFonts w:ascii="Arial" w:hAnsi="Arial" w:cs="Arial"/>
          <w:szCs w:val="18"/>
        </w:rPr>
      </w:pPr>
      <w:r w:rsidRPr="00044C8F">
        <w:rPr>
          <w:rFonts w:ascii="Arial" w:hAnsi="Arial" w:cs="Arial"/>
          <w:szCs w:val="18"/>
        </w:rPr>
        <w:t xml:space="preserve">Het is Inschrijvers </w:t>
      </w:r>
      <w:r w:rsidRPr="00044C8F">
        <w:rPr>
          <w:rFonts w:ascii="Arial" w:hAnsi="Arial" w:cs="Arial"/>
          <w:b/>
          <w:bCs/>
          <w:szCs w:val="18"/>
        </w:rPr>
        <w:t>NIET</w:t>
      </w:r>
      <w:r w:rsidRPr="00044C8F">
        <w:rPr>
          <w:rFonts w:ascii="Arial" w:hAnsi="Arial" w:cs="Arial"/>
          <w:szCs w:val="18"/>
        </w:rPr>
        <w:t xml:space="preserve"> toegestaan om het (hieronder opgenomen) “format Kerncompetenties” zonder</w:t>
      </w:r>
      <w:r w:rsidR="007C1510">
        <w:rPr>
          <w:rFonts w:ascii="Arial" w:hAnsi="Arial" w:cs="Arial"/>
          <w:szCs w:val="18"/>
        </w:rPr>
        <w:t xml:space="preserve"> </w:t>
      </w:r>
      <w:r w:rsidR="007C1510" w:rsidRPr="00044C8F">
        <w:rPr>
          <w:rFonts w:ascii="Arial" w:hAnsi="Arial" w:cs="Arial"/>
          <w:szCs w:val="18"/>
        </w:rPr>
        <w:t>tekst</w:t>
      </w:r>
      <w:r w:rsidR="007C1510">
        <w:rPr>
          <w:rFonts w:ascii="Arial" w:hAnsi="Arial" w:cs="Arial"/>
          <w:szCs w:val="18"/>
        </w:rPr>
        <w:t>beschrijving van de kerncompetentie</w:t>
      </w:r>
      <w:r w:rsidR="007C1510" w:rsidRPr="00044C8F">
        <w:rPr>
          <w:rFonts w:ascii="Arial" w:hAnsi="Arial" w:cs="Arial"/>
          <w:szCs w:val="18"/>
        </w:rPr>
        <w:t xml:space="preserve"> ter invulling/ondertekening aan een referent aan te bieden.</w:t>
      </w:r>
    </w:p>
    <w:p w14:paraId="7EFE3229" w14:textId="77777777" w:rsidR="004B7845" w:rsidRDefault="004B7845" w:rsidP="00105798">
      <w:pPr>
        <w:spacing w:line="240" w:lineRule="auto"/>
        <w:rPr>
          <w:rFonts w:ascii="Arial" w:hAnsi="Arial" w:cs="Arial"/>
          <w:szCs w:val="18"/>
          <w:lang w:eastAsia="ar-SA"/>
        </w:rPr>
      </w:pPr>
    </w:p>
    <w:p w14:paraId="75E89080" w14:textId="511FD0AA" w:rsidR="004B7845" w:rsidRDefault="007C1510" w:rsidP="00105798">
      <w:pPr>
        <w:spacing w:line="240" w:lineRule="auto"/>
        <w:rPr>
          <w:rFonts w:ascii="Arial" w:hAnsi="Arial" w:cs="Arial"/>
          <w:szCs w:val="18"/>
          <w:lang w:eastAsia="ar-SA"/>
        </w:rPr>
      </w:pPr>
      <w:r>
        <w:rPr>
          <w:rFonts w:ascii="Arial" w:hAnsi="Arial" w:cs="Arial"/>
          <w:szCs w:val="18"/>
          <w:lang w:eastAsia="ar-SA"/>
        </w:rPr>
        <w:t xml:space="preserve">Kerncompetentie </w:t>
      </w:r>
      <w:r w:rsidR="004B7845" w:rsidRPr="004B7845">
        <w:rPr>
          <w:rFonts w:ascii="Arial" w:hAnsi="Arial" w:cs="Arial"/>
          <w:szCs w:val="18"/>
          <w:lang w:eastAsia="ar-SA"/>
        </w:rPr>
        <w:t>3</w:t>
      </w:r>
      <w:r>
        <w:rPr>
          <w:rFonts w:ascii="Arial" w:hAnsi="Arial" w:cs="Arial"/>
          <w:szCs w:val="18"/>
          <w:lang w:eastAsia="ar-SA"/>
        </w:rPr>
        <w:t xml:space="preserve">: </w:t>
      </w:r>
      <w:r w:rsidR="004B7845" w:rsidRPr="004B7845">
        <w:rPr>
          <w:rFonts w:ascii="Arial" w:hAnsi="Arial" w:cs="Arial"/>
          <w:szCs w:val="18"/>
          <w:lang w:eastAsia="ar-SA"/>
        </w:rPr>
        <w:t>Het kunnen inrichten van een natuurspeelplaats waar kinderen vrij kunnen spelen in de natuur, met hou</w:t>
      </w:r>
      <w:r w:rsidR="004B7845">
        <w:rPr>
          <w:rFonts w:ascii="Arial" w:hAnsi="Arial" w:cs="Arial"/>
          <w:szCs w:val="18"/>
          <w:lang w:eastAsia="ar-SA"/>
        </w:rPr>
        <w:t>t</w:t>
      </w:r>
      <w:r w:rsidR="004B7845" w:rsidRPr="004B7845">
        <w:rPr>
          <w:rFonts w:ascii="Arial" w:hAnsi="Arial" w:cs="Arial"/>
          <w:szCs w:val="18"/>
          <w:lang w:eastAsia="ar-SA"/>
        </w:rPr>
        <w:t>en speelobjecten, inclusief leveren/aanbrengen van speelobjecten en het laten goedkeuren daarvan op basis van de WAS (Warenbesluit attractie- en speeltoestellen). Het (deel van het) werk dat ziet op hetgeen hier wordt gevraagd, dient een initiële opdrachtwaarde te hebben van minimaal €100.000,00 excl. BTW (en dient als afzonderlijke post/kostenopgave binnen het referentiewerk zichtbaar te zijn).</w:t>
      </w:r>
    </w:p>
    <w:p w14:paraId="70DAE50D" w14:textId="77777777" w:rsidR="004B7845" w:rsidRDefault="004B7845" w:rsidP="00105798">
      <w:pPr>
        <w:spacing w:line="240" w:lineRule="auto"/>
        <w:rPr>
          <w:rFonts w:ascii="Arial" w:hAnsi="Arial" w:cs="Arial"/>
          <w:szCs w:val="18"/>
          <w:lang w:eastAsia="ar-SA"/>
        </w:rPr>
      </w:pPr>
    </w:p>
    <w:tbl>
      <w:tblPr>
        <w:tblW w:w="8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57" w:type="dxa"/>
          <w:bottom w:w="28" w:type="dxa"/>
          <w:right w:w="57" w:type="dxa"/>
        </w:tblCellMar>
        <w:tblLook w:val="01E0" w:firstRow="1" w:lastRow="1" w:firstColumn="1" w:lastColumn="1" w:noHBand="0" w:noVBand="0"/>
      </w:tblPr>
      <w:tblGrid>
        <w:gridCol w:w="4970"/>
        <w:gridCol w:w="3549"/>
      </w:tblGrid>
      <w:tr w:rsidR="004B7845" w:rsidRPr="00044C8F" w14:paraId="414C1C67" w14:textId="77777777" w:rsidTr="00D56CCA">
        <w:trPr>
          <w:trHeight w:val="126"/>
          <w:jc w:val="center"/>
        </w:trPr>
        <w:tc>
          <w:tcPr>
            <w:tcW w:w="8519" w:type="dxa"/>
            <w:gridSpan w:val="2"/>
            <w:shd w:val="clear" w:color="auto" w:fill="000000" w:themeFill="text1"/>
          </w:tcPr>
          <w:p w14:paraId="7154123A" w14:textId="0BD1C767" w:rsidR="004B7845" w:rsidRPr="004B7845" w:rsidRDefault="004B7845" w:rsidP="00D56CCA">
            <w:pPr>
              <w:pStyle w:val="Voetnoottekst"/>
              <w:spacing w:line="240" w:lineRule="auto"/>
              <w:rPr>
                <w:rFonts w:ascii="Arial" w:hAnsi="Arial" w:cs="Arial"/>
                <w:b/>
                <w:color w:val="FFFFFF" w:themeColor="background1"/>
                <w:sz w:val="18"/>
                <w:szCs w:val="18"/>
                <w:u w:val="single"/>
              </w:rPr>
            </w:pPr>
            <w:r w:rsidRPr="00044C8F">
              <w:rPr>
                <w:rFonts w:ascii="Arial" w:hAnsi="Arial" w:cs="Arial"/>
                <w:b/>
                <w:sz w:val="18"/>
                <w:szCs w:val="18"/>
              </w:rPr>
              <w:t>Kerncompetentie:</w:t>
            </w:r>
            <w:r w:rsidRPr="00044C8F">
              <w:rPr>
                <w:rFonts w:ascii="Arial" w:hAnsi="Arial" w:cs="Arial"/>
                <w:sz w:val="18"/>
                <w:szCs w:val="18"/>
              </w:rPr>
              <w:t xml:space="preserve"> </w:t>
            </w:r>
            <w:r>
              <w:rPr>
                <w:rFonts w:ascii="Arial" w:hAnsi="Arial" w:cs="Arial"/>
                <w:sz w:val="18"/>
                <w:szCs w:val="18"/>
              </w:rPr>
              <w:t>3 (</w:t>
            </w:r>
            <w:proofErr w:type="spellStart"/>
            <w:r>
              <w:rPr>
                <w:rFonts w:ascii="Arial" w:hAnsi="Arial" w:cs="Arial"/>
                <w:sz w:val="18"/>
                <w:szCs w:val="18"/>
              </w:rPr>
              <w:t>t.a.v.Het</w:t>
            </w:r>
            <w:proofErr w:type="spellEnd"/>
            <w:r>
              <w:rPr>
                <w:rFonts w:ascii="Arial" w:hAnsi="Arial" w:cs="Arial"/>
                <w:sz w:val="18"/>
                <w:szCs w:val="18"/>
              </w:rPr>
              <w:t xml:space="preserve"> kunnen inrichten van een natuurspeelplaats)</w:t>
            </w:r>
          </w:p>
        </w:tc>
      </w:tr>
      <w:tr w:rsidR="004B7845" w:rsidRPr="00044C8F" w14:paraId="0F9B9107" w14:textId="77777777" w:rsidTr="00D56CCA">
        <w:trPr>
          <w:jc w:val="center"/>
        </w:trPr>
        <w:tc>
          <w:tcPr>
            <w:tcW w:w="4970" w:type="dxa"/>
            <w:shd w:val="clear" w:color="auto" w:fill="auto"/>
          </w:tcPr>
          <w:p w14:paraId="1FEA7376"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Naam referentie-organisatie</w:t>
            </w:r>
          </w:p>
        </w:tc>
        <w:tc>
          <w:tcPr>
            <w:tcW w:w="3549" w:type="dxa"/>
            <w:shd w:val="clear" w:color="auto" w:fill="auto"/>
          </w:tcPr>
          <w:p w14:paraId="005C39C2"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6D206A51"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tc>
      </w:tr>
      <w:tr w:rsidR="004B7845" w:rsidRPr="00044C8F" w14:paraId="751F1A98" w14:textId="77777777" w:rsidTr="00D56CCA">
        <w:trPr>
          <w:jc w:val="center"/>
        </w:trPr>
        <w:tc>
          <w:tcPr>
            <w:tcW w:w="4970" w:type="dxa"/>
            <w:shd w:val="clear" w:color="auto" w:fill="auto"/>
          </w:tcPr>
          <w:p w14:paraId="5E17751C"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Adresgegevens referentie-organisatie</w:t>
            </w:r>
          </w:p>
        </w:tc>
        <w:tc>
          <w:tcPr>
            <w:tcW w:w="3549" w:type="dxa"/>
            <w:shd w:val="clear" w:color="auto" w:fill="auto"/>
          </w:tcPr>
          <w:p w14:paraId="44F49C85"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772582FD"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tc>
      </w:tr>
      <w:tr w:rsidR="004B7845" w:rsidRPr="00044C8F" w14:paraId="2AFCCF03" w14:textId="77777777" w:rsidTr="004B7845">
        <w:trPr>
          <w:trHeight w:val="224"/>
          <w:jc w:val="center"/>
        </w:trPr>
        <w:tc>
          <w:tcPr>
            <w:tcW w:w="4970" w:type="dxa"/>
            <w:shd w:val="clear" w:color="auto" w:fill="auto"/>
          </w:tcPr>
          <w:p w14:paraId="454C2EA2"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Activiteiten referentie-organisatie</w:t>
            </w:r>
          </w:p>
        </w:tc>
        <w:tc>
          <w:tcPr>
            <w:tcW w:w="3549" w:type="dxa"/>
            <w:shd w:val="clear" w:color="auto" w:fill="auto"/>
          </w:tcPr>
          <w:p w14:paraId="16A5C89B"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34E40767"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tc>
      </w:tr>
      <w:tr w:rsidR="004B7845" w:rsidRPr="00044C8F" w14:paraId="7B6942BF" w14:textId="77777777" w:rsidTr="00D56CCA">
        <w:trPr>
          <w:jc w:val="center"/>
        </w:trPr>
        <w:tc>
          <w:tcPr>
            <w:tcW w:w="4970" w:type="dxa"/>
            <w:shd w:val="clear" w:color="auto" w:fill="auto"/>
          </w:tcPr>
          <w:p w14:paraId="3F9E82B4"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Contactpersoon referentie-organisatie</w:t>
            </w:r>
          </w:p>
        </w:tc>
        <w:tc>
          <w:tcPr>
            <w:tcW w:w="3549" w:type="dxa"/>
            <w:shd w:val="clear" w:color="auto" w:fill="auto"/>
          </w:tcPr>
          <w:p w14:paraId="3F08FA59"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567902B2"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tc>
      </w:tr>
      <w:tr w:rsidR="004B7845" w:rsidRPr="00044C8F" w14:paraId="69AF1C15" w14:textId="77777777" w:rsidTr="00D56CCA">
        <w:trPr>
          <w:jc w:val="center"/>
        </w:trPr>
        <w:tc>
          <w:tcPr>
            <w:tcW w:w="4970" w:type="dxa"/>
            <w:shd w:val="clear" w:color="auto" w:fill="auto"/>
          </w:tcPr>
          <w:p w14:paraId="1032A2A9"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Telefoonnummer contactpersoon referentie-organisatie</w:t>
            </w:r>
          </w:p>
        </w:tc>
        <w:tc>
          <w:tcPr>
            <w:tcW w:w="3549" w:type="dxa"/>
            <w:shd w:val="clear" w:color="auto" w:fill="auto"/>
          </w:tcPr>
          <w:p w14:paraId="0196D7E2"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12E4AC35"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tc>
      </w:tr>
      <w:tr w:rsidR="004B7845" w:rsidRPr="00044C8F" w14:paraId="4389BD7C" w14:textId="77777777" w:rsidTr="00D56CCA">
        <w:trPr>
          <w:jc w:val="center"/>
        </w:trPr>
        <w:tc>
          <w:tcPr>
            <w:tcW w:w="4970" w:type="dxa"/>
            <w:shd w:val="clear" w:color="auto" w:fill="auto"/>
          </w:tcPr>
          <w:p w14:paraId="7DD54B1F"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E-mail contactpersoon referentie-organisatie</w:t>
            </w:r>
          </w:p>
        </w:tc>
        <w:tc>
          <w:tcPr>
            <w:tcW w:w="3549" w:type="dxa"/>
            <w:shd w:val="clear" w:color="auto" w:fill="auto"/>
          </w:tcPr>
          <w:p w14:paraId="7AAFE596"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4907991D"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tc>
      </w:tr>
      <w:tr w:rsidR="004B7845" w:rsidRPr="00044C8F" w14:paraId="6C67C5B5" w14:textId="77777777" w:rsidTr="00D56CCA">
        <w:trPr>
          <w:jc w:val="center"/>
        </w:trPr>
        <w:tc>
          <w:tcPr>
            <w:tcW w:w="4970" w:type="dxa"/>
            <w:shd w:val="clear" w:color="auto" w:fill="auto"/>
          </w:tcPr>
          <w:p w14:paraId="1637109F"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Betreft opdracht (incl. projectnummer):</w:t>
            </w:r>
          </w:p>
        </w:tc>
        <w:tc>
          <w:tcPr>
            <w:tcW w:w="3549" w:type="dxa"/>
            <w:shd w:val="clear" w:color="auto" w:fill="auto"/>
          </w:tcPr>
          <w:p w14:paraId="59855DAE"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tc>
      </w:tr>
      <w:tr w:rsidR="004B7845" w:rsidRPr="00044C8F" w14:paraId="0BAFFAB1" w14:textId="77777777" w:rsidTr="00D56CCA">
        <w:trPr>
          <w:jc w:val="center"/>
        </w:trPr>
        <w:tc>
          <w:tcPr>
            <w:tcW w:w="4970" w:type="dxa"/>
            <w:shd w:val="clear" w:color="auto" w:fill="auto"/>
          </w:tcPr>
          <w:p w14:paraId="6418A75D"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Naam uitvoerende partij en hoedanigheid:</w:t>
            </w:r>
          </w:p>
        </w:tc>
        <w:tc>
          <w:tcPr>
            <w:tcW w:w="3549" w:type="dxa"/>
            <w:shd w:val="clear" w:color="auto" w:fill="auto"/>
          </w:tcPr>
          <w:p w14:paraId="20D9894E"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&lt;naam&gt;</w:t>
            </w:r>
          </w:p>
          <w:p w14:paraId="54754C1A"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p w14:paraId="32F56853"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rPr>
              <w:t xml:space="preserve">Hoedanigheid: </w:t>
            </w:r>
            <w:proofErr w:type="spellStart"/>
            <w:r w:rsidRPr="00044C8F">
              <w:rPr>
                <w:rFonts w:ascii="Arial" w:hAnsi="Arial" w:cs="Arial"/>
                <w:szCs w:val="18"/>
                <w:highlight w:val="yellow"/>
              </w:rPr>
              <w:t>combinant</w:t>
            </w:r>
            <w:proofErr w:type="spellEnd"/>
            <w:r w:rsidRPr="00044C8F">
              <w:rPr>
                <w:rFonts w:ascii="Arial" w:hAnsi="Arial" w:cs="Arial"/>
                <w:szCs w:val="18"/>
                <w:highlight w:val="yellow"/>
              </w:rPr>
              <w:t xml:space="preserve"> / zelfstandig / hoofdaannemer / onderaannemer </w:t>
            </w:r>
            <w:r w:rsidRPr="00044C8F">
              <w:rPr>
                <w:rFonts w:ascii="Arial" w:hAnsi="Arial" w:cs="Arial"/>
                <w:sz w:val="16"/>
                <w:szCs w:val="16"/>
              </w:rPr>
              <w:t>(doorhalen wat niet van toepassing is)</w:t>
            </w:r>
          </w:p>
        </w:tc>
      </w:tr>
      <w:tr w:rsidR="004B7845" w:rsidRPr="00044C8F" w14:paraId="0587A59F" w14:textId="77777777" w:rsidTr="00D56CCA">
        <w:trPr>
          <w:jc w:val="center"/>
        </w:trPr>
        <w:tc>
          <w:tcPr>
            <w:tcW w:w="4970" w:type="dxa"/>
            <w:shd w:val="clear" w:color="auto" w:fill="auto"/>
          </w:tcPr>
          <w:p w14:paraId="7931172A"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Beschrijving c.q. omschrijving van door opdrachtnemer/uitvoerende partij uitgevoerde werkzaamheden waaruit de gevraagde kerncompetentie(s) blijkt/blijken. </w:t>
            </w:r>
          </w:p>
          <w:p w14:paraId="6B528F4E"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595096A6"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1D8B90E8"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tc>
        <w:tc>
          <w:tcPr>
            <w:tcW w:w="3549" w:type="dxa"/>
            <w:shd w:val="clear" w:color="auto" w:fill="auto"/>
          </w:tcPr>
          <w:p w14:paraId="0E42C450"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&lt;…&gt;</w:t>
            </w:r>
          </w:p>
          <w:p w14:paraId="3271F519"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p w14:paraId="58D49739"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p w14:paraId="6EBA490F"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p w14:paraId="7B91BF1B"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p w14:paraId="14B88309"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p>
        </w:tc>
      </w:tr>
      <w:tr w:rsidR="004B7845" w:rsidRPr="00044C8F" w14:paraId="648C4386" w14:textId="77777777" w:rsidTr="00D56CCA">
        <w:trPr>
          <w:jc w:val="center"/>
        </w:trPr>
        <w:tc>
          <w:tcPr>
            <w:tcW w:w="4970" w:type="dxa"/>
            <w:shd w:val="clear" w:color="auto" w:fill="auto"/>
          </w:tcPr>
          <w:p w14:paraId="3FE984D3" w14:textId="77777777" w:rsidR="004B7845" w:rsidRPr="00044C8F" w:rsidRDefault="004B7845" w:rsidP="00D56CCA">
            <w:pPr>
              <w:spacing w:line="240" w:lineRule="auto"/>
              <w:rPr>
                <w:rFonts w:ascii="Arial" w:hAnsi="Arial" w:cs="Arial"/>
                <w:szCs w:val="18"/>
              </w:rPr>
            </w:pPr>
            <w:r w:rsidRPr="00044C8F">
              <w:rPr>
                <w:rFonts w:ascii="Arial" w:hAnsi="Arial" w:cs="Arial"/>
                <w:szCs w:val="18"/>
              </w:rPr>
              <w:t xml:space="preserve">De gevraagde kerncompetentie(s) is/zijn tot volle tevredenheid van de referentieorganisatie verricht in de periode van </w:t>
            </w:r>
            <w:r>
              <w:rPr>
                <w:rFonts w:ascii="Arial" w:hAnsi="Arial" w:cs="Arial"/>
                <w:szCs w:val="18"/>
              </w:rPr>
              <w:t>60</w:t>
            </w:r>
            <w:r w:rsidRPr="00044C8F">
              <w:rPr>
                <w:rFonts w:ascii="Arial" w:hAnsi="Arial" w:cs="Arial"/>
                <w:szCs w:val="18"/>
              </w:rPr>
              <w:t xml:space="preserve"> maanden voorafgaand aan de sluitingsdatum voor het indienen van een inschrijving. De complete opdracht hoeft nog niet volledig te zijn afgerond, maar de onderdelen waar de kerncompetentie betrekking op heeft, moet wel zijn uitgevoerd en geëvalueerd/opgeleverd.</w:t>
            </w:r>
          </w:p>
          <w:p w14:paraId="7C99781A" w14:textId="77777777" w:rsidR="004B7845" w:rsidRPr="00044C8F" w:rsidRDefault="004B7845" w:rsidP="00D56CCA">
            <w:pPr>
              <w:spacing w:line="240" w:lineRule="auto"/>
              <w:rPr>
                <w:rFonts w:ascii="Arial" w:hAnsi="Arial" w:cs="Arial"/>
                <w:szCs w:val="18"/>
              </w:rPr>
            </w:pPr>
          </w:p>
          <w:p w14:paraId="509F0FBB" w14:textId="0EDAC753" w:rsidR="004B7845" w:rsidRPr="00044C8F" w:rsidRDefault="004B7845" w:rsidP="004B7845">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In welke periode zijn de werkzaamheden als gevraagd bij de kerncompetentie uitgevoerd?</w:t>
            </w:r>
          </w:p>
        </w:tc>
        <w:tc>
          <w:tcPr>
            <w:tcW w:w="3549" w:type="dxa"/>
            <w:shd w:val="clear" w:color="auto" w:fill="auto"/>
          </w:tcPr>
          <w:p w14:paraId="012B55C6"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yellow"/>
              </w:rPr>
            </w:pPr>
            <w:r w:rsidRPr="00044C8F">
              <w:rPr>
                <w:rFonts w:ascii="Arial" w:hAnsi="Arial" w:cs="Arial"/>
                <w:szCs w:val="18"/>
                <w:highlight w:val="yellow"/>
              </w:rPr>
              <w:t>Ja / Nee</w:t>
            </w:r>
          </w:p>
          <w:p w14:paraId="7686426D"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highlight w:val="lightGray"/>
              </w:rPr>
            </w:pPr>
          </w:p>
          <w:p w14:paraId="17AF43F7"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39CF1D31" w14:textId="77777777" w:rsidR="004B7845" w:rsidRPr="00044C8F" w:rsidRDefault="004B7845" w:rsidP="00D56CCA">
            <w:pPr>
              <w:spacing w:line="240" w:lineRule="auto"/>
              <w:rPr>
                <w:rFonts w:ascii="Arial" w:hAnsi="Arial" w:cs="Arial"/>
                <w:szCs w:val="18"/>
              </w:rPr>
            </w:pPr>
          </w:p>
          <w:p w14:paraId="599FBF0F"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60718F9E"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7F9F932F"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27DE7CC5"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1D654D70"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52587A2F"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Vanaf (maand/jaar): </w:t>
            </w:r>
            <w:r w:rsidRPr="00044C8F">
              <w:rPr>
                <w:rFonts w:ascii="Arial" w:hAnsi="Arial" w:cs="Arial"/>
                <w:szCs w:val="18"/>
                <w:highlight w:val="yellow"/>
              </w:rPr>
              <w:t>…………</w:t>
            </w:r>
          </w:p>
          <w:p w14:paraId="27543544"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Tot (maand/jaar): </w:t>
            </w:r>
            <w:r w:rsidRPr="00044C8F">
              <w:rPr>
                <w:rFonts w:ascii="Arial" w:hAnsi="Arial" w:cs="Arial"/>
                <w:szCs w:val="18"/>
                <w:highlight w:val="yellow"/>
              </w:rPr>
              <w:t>…………….</w:t>
            </w:r>
          </w:p>
        </w:tc>
      </w:tr>
      <w:tr w:rsidR="004B7845" w:rsidRPr="00044C8F" w14:paraId="580839B5" w14:textId="77777777" w:rsidTr="00D56CCA">
        <w:trPr>
          <w:trHeight w:val="212"/>
          <w:jc w:val="center"/>
        </w:trPr>
        <w:tc>
          <w:tcPr>
            <w:tcW w:w="8519" w:type="dxa"/>
            <w:gridSpan w:val="2"/>
            <w:shd w:val="clear" w:color="auto" w:fill="auto"/>
          </w:tcPr>
          <w:p w14:paraId="74075301"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b/>
                <w:szCs w:val="18"/>
              </w:rPr>
            </w:pPr>
            <w:r w:rsidRPr="00044C8F">
              <w:rPr>
                <w:rFonts w:ascii="Arial" w:hAnsi="Arial" w:cs="Arial"/>
                <w:b/>
                <w:szCs w:val="18"/>
              </w:rPr>
              <w:t>Tevredenheid Referent</w:t>
            </w:r>
          </w:p>
        </w:tc>
      </w:tr>
      <w:tr w:rsidR="004B7845" w:rsidRPr="00044C8F" w14:paraId="6457B5A8" w14:textId="77777777" w:rsidTr="00D56CCA">
        <w:trPr>
          <w:trHeight w:val="171"/>
          <w:jc w:val="center"/>
        </w:trPr>
        <w:tc>
          <w:tcPr>
            <w:tcW w:w="4970" w:type="dxa"/>
            <w:shd w:val="clear" w:color="auto" w:fill="auto"/>
          </w:tcPr>
          <w:p w14:paraId="4E9AC7C5" w14:textId="77777777" w:rsidR="004B7845" w:rsidRPr="00044C8F" w:rsidRDefault="004B7845" w:rsidP="00D56CCA">
            <w:pPr>
              <w:pStyle w:val="Lijstalinea1"/>
              <w:ind w:left="0"/>
              <w:rPr>
                <w:rFonts w:ascii="Arial" w:hAnsi="Arial" w:cs="Arial"/>
                <w:sz w:val="18"/>
                <w:szCs w:val="18"/>
                <w:lang w:val="nl-NL"/>
              </w:rPr>
            </w:pPr>
            <w:r w:rsidRPr="00044C8F">
              <w:rPr>
                <w:rFonts w:ascii="Arial" w:hAnsi="Arial" w:cs="Arial"/>
                <w:sz w:val="18"/>
                <w:szCs w:val="18"/>
                <w:lang w:val="nl-NL"/>
              </w:rPr>
              <w:t xml:space="preserve">Referent verklaart dat, door het voor referent naar volle tevredenheid uitvoeren of hebben uitgevoerd van deze opdracht, Inschrijver ervaring heeft in het kader van </w:t>
            </w:r>
            <w:proofErr w:type="spellStart"/>
            <w:r w:rsidRPr="00044C8F">
              <w:rPr>
                <w:rFonts w:ascii="Arial" w:hAnsi="Arial" w:cs="Arial"/>
                <w:sz w:val="18"/>
                <w:szCs w:val="18"/>
                <w:lang w:val="nl-NL"/>
              </w:rPr>
              <w:t>bovenge-noemde</w:t>
            </w:r>
            <w:proofErr w:type="spellEnd"/>
            <w:r w:rsidRPr="00044C8F">
              <w:rPr>
                <w:rFonts w:ascii="Arial" w:hAnsi="Arial" w:cs="Arial"/>
                <w:sz w:val="18"/>
                <w:szCs w:val="18"/>
                <w:lang w:val="nl-NL"/>
              </w:rPr>
              <w:t xml:space="preserve"> kerncompetentie(s).</w:t>
            </w:r>
          </w:p>
          <w:p w14:paraId="22EEA370" w14:textId="77777777" w:rsidR="004B7845" w:rsidRPr="00044C8F" w:rsidRDefault="004B7845" w:rsidP="00D56CCA">
            <w:pPr>
              <w:pStyle w:val="Lijstalinea1"/>
              <w:ind w:left="0"/>
              <w:rPr>
                <w:rFonts w:ascii="Arial" w:hAnsi="Arial" w:cs="Arial"/>
                <w:sz w:val="18"/>
                <w:szCs w:val="18"/>
                <w:lang w:val="nl-NL"/>
              </w:rPr>
            </w:pPr>
          </w:p>
          <w:p w14:paraId="130AA8B4" w14:textId="7A1D760B" w:rsidR="004B7845" w:rsidRPr="00044C8F" w:rsidRDefault="004B7845" w:rsidP="004B7845">
            <w:pPr>
              <w:spacing w:line="240" w:lineRule="auto"/>
              <w:rPr>
                <w:rFonts w:ascii="Arial" w:hAnsi="Arial" w:cs="Arial"/>
                <w:szCs w:val="18"/>
              </w:rPr>
            </w:pPr>
            <w:r w:rsidRPr="00044C8F">
              <w:rPr>
                <w:rFonts w:ascii="Arial" w:hAnsi="Arial" w:cs="Arial"/>
                <w:spacing w:val="0"/>
                <w:szCs w:val="18"/>
                <w:lang w:eastAsia="en-US"/>
              </w:rPr>
              <w:t xml:space="preserve">De referent wordt gevraagd deze verklaring te ondertekenen dan wel dient Inschrijver een separate verklaring van (en rechtsgeldig ondertekend door) referent over te leggen waaruit blijkt dat de kerncompetentie(s) tot tevredenheid is/zijn uitgevoerd en (bij voorkeur zijn) geëvalueerd/opgeleverd. </w:t>
            </w:r>
          </w:p>
        </w:tc>
        <w:tc>
          <w:tcPr>
            <w:tcW w:w="3549" w:type="dxa"/>
            <w:shd w:val="clear" w:color="auto" w:fill="auto"/>
          </w:tcPr>
          <w:p w14:paraId="1AF6ACC7"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Naam referent: </w:t>
            </w:r>
            <w:r w:rsidRPr="00044C8F">
              <w:rPr>
                <w:rFonts w:ascii="Arial" w:hAnsi="Arial" w:cs="Arial"/>
                <w:szCs w:val="18"/>
                <w:highlight w:val="yellow"/>
              </w:rPr>
              <w:t>……………………</w:t>
            </w:r>
          </w:p>
          <w:p w14:paraId="044F084B"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Functie referent: </w:t>
            </w:r>
            <w:r w:rsidRPr="00044C8F">
              <w:rPr>
                <w:rFonts w:ascii="Arial" w:hAnsi="Arial" w:cs="Arial"/>
                <w:szCs w:val="18"/>
                <w:highlight w:val="yellow"/>
              </w:rPr>
              <w:t>………………….</w:t>
            </w:r>
          </w:p>
          <w:p w14:paraId="66FDC8FC"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31145E0A"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75686E16"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rPr>
              <w:t xml:space="preserve">Handtekening Referent </w:t>
            </w:r>
            <w:r w:rsidRPr="00044C8F">
              <w:rPr>
                <w:rFonts w:ascii="Arial" w:hAnsi="Arial" w:cs="Arial"/>
                <w:sz w:val="16"/>
                <w:szCs w:val="16"/>
              </w:rPr>
              <w:t>(indien geen separate verklaring van referent wordt overgelegd)</w:t>
            </w:r>
            <w:r w:rsidRPr="00044C8F">
              <w:rPr>
                <w:rFonts w:ascii="Arial" w:hAnsi="Arial" w:cs="Arial"/>
                <w:szCs w:val="18"/>
              </w:rPr>
              <w:t>:</w:t>
            </w:r>
          </w:p>
          <w:p w14:paraId="425434A2"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33740165"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p>
          <w:p w14:paraId="046651AB" w14:textId="77777777" w:rsidR="004B7845" w:rsidRPr="00044C8F" w:rsidRDefault="004B7845" w:rsidP="00D56CCA">
            <w:pPr>
              <w:overflowPunct w:val="0"/>
              <w:autoSpaceDE w:val="0"/>
              <w:autoSpaceDN w:val="0"/>
              <w:adjustRightInd w:val="0"/>
              <w:spacing w:line="240" w:lineRule="auto"/>
              <w:textAlignment w:val="baseline"/>
              <w:rPr>
                <w:rFonts w:ascii="Arial" w:hAnsi="Arial" w:cs="Arial"/>
                <w:szCs w:val="18"/>
              </w:rPr>
            </w:pPr>
            <w:r w:rsidRPr="00044C8F">
              <w:rPr>
                <w:rFonts w:ascii="Arial" w:hAnsi="Arial" w:cs="Arial"/>
                <w:szCs w:val="18"/>
                <w:highlight w:val="yellow"/>
              </w:rPr>
              <w:t>…………………………….</w:t>
            </w:r>
          </w:p>
        </w:tc>
      </w:tr>
    </w:tbl>
    <w:p w14:paraId="5069F376" w14:textId="551F1987" w:rsidR="005E2711" w:rsidRPr="00044C8F" w:rsidRDefault="005E2711" w:rsidP="00105798">
      <w:pPr>
        <w:spacing w:line="240" w:lineRule="auto"/>
        <w:rPr>
          <w:rFonts w:ascii="Arial" w:hAnsi="Arial" w:cs="Arial"/>
          <w:szCs w:val="18"/>
          <w:lang w:eastAsia="ar-SA"/>
        </w:rPr>
      </w:pPr>
      <w:r w:rsidRPr="00044C8F">
        <w:rPr>
          <w:rFonts w:ascii="Arial" w:hAnsi="Arial" w:cs="Arial"/>
          <w:szCs w:val="18"/>
          <w:lang w:eastAsia="ar-SA"/>
        </w:rPr>
        <w:br w:type="page"/>
      </w:r>
    </w:p>
    <w:p w14:paraId="0BADD747" w14:textId="77777777" w:rsidR="005E2711" w:rsidRPr="00044C8F" w:rsidRDefault="005E2711" w:rsidP="00105798">
      <w:pPr>
        <w:pStyle w:val="Kop1"/>
        <w:numPr>
          <w:ilvl w:val="0"/>
          <w:numId w:val="0"/>
        </w:numPr>
        <w:spacing w:line="240" w:lineRule="auto"/>
        <w:rPr>
          <w:rFonts w:ascii="Arial" w:hAnsi="Arial" w:cs="Arial"/>
          <w:noProof w:val="0"/>
          <w:lang w:eastAsia="ar-SA"/>
        </w:rPr>
      </w:pPr>
      <w:bookmarkStart w:id="169" w:name="_Toc141265899"/>
      <w:bookmarkStart w:id="170" w:name="_Toc167358161"/>
      <w:r w:rsidRPr="00044C8F">
        <w:rPr>
          <w:rFonts w:ascii="Arial" w:hAnsi="Arial" w:cs="Arial"/>
          <w:noProof w:val="0"/>
          <w:sz w:val="22"/>
          <w:szCs w:val="22"/>
          <w:lang w:eastAsia="ar-SA"/>
        </w:rPr>
        <w:lastRenderedPageBreak/>
        <w:t xml:space="preserve">Bijlage 7 </w:t>
      </w:r>
      <w:bookmarkStart w:id="171" w:name="_Hlk141182923"/>
      <w:r w:rsidRPr="00044C8F">
        <w:rPr>
          <w:rFonts w:ascii="Arial" w:hAnsi="Arial" w:cs="Arial"/>
          <w:noProof w:val="0"/>
          <w:lang w:eastAsia="ar-SA"/>
        </w:rPr>
        <w:t xml:space="preserve">Verklaring </w:t>
      </w:r>
      <w:proofErr w:type="spellStart"/>
      <w:r w:rsidRPr="00044C8F">
        <w:rPr>
          <w:rFonts w:ascii="Arial" w:hAnsi="Arial" w:cs="Arial"/>
          <w:noProof w:val="0"/>
          <w:lang w:eastAsia="ar-SA"/>
        </w:rPr>
        <w:t>i.h.k.v</w:t>
      </w:r>
      <w:proofErr w:type="spellEnd"/>
      <w:r w:rsidRPr="00044C8F">
        <w:rPr>
          <w:rFonts w:ascii="Arial" w:hAnsi="Arial" w:cs="Arial"/>
          <w:noProof w:val="0"/>
          <w:lang w:eastAsia="ar-SA"/>
        </w:rPr>
        <w:t>. Russische betrokkenheid uitvoering overeenkomsten</w:t>
      </w:r>
      <w:bookmarkEnd w:id="169"/>
      <w:bookmarkEnd w:id="170"/>
      <w:bookmarkEnd w:id="171"/>
    </w:p>
    <w:p w14:paraId="2728775E" w14:textId="77777777" w:rsidR="005E2711" w:rsidRPr="00044C8F" w:rsidRDefault="005E2711" w:rsidP="00105798">
      <w:pPr>
        <w:suppressAutoHyphens/>
        <w:autoSpaceDN w:val="0"/>
        <w:spacing w:after="160" w:line="240" w:lineRule="auto"/>
        <w:rPr>
          <w:rFonts w:ascii="Arial" w:eastAsia="Calibri" w:hAnsi="Arial" w:cs="Arial"/>
          <w:spacing w:val="0"/>
          <w:szCs w:val="18"/>
          <w:lang w:eastAsia="en-US"/>
        </w:rPr>
      </w:pPr>
      <w:r w:rsidRPr="00044C8F">
        <w:rPr>
          <w:rFonts w:ascii="Arial" w:eastAsia="Calibri" w:hAnsi="Arial" w:cs="Arial"/>
          <w:spacing w:val="0"/>
          <w:szCs w:val="18"/>
          <w:lang w:eastAsia="en-US"/>
        </w:rPr>
        <w:t>Hierbij verklaar ik [</w:t>
      </w:r>
      <w:r w:rsidRPr="00044C8F">
        <w:rPr>
          <w:rFonts w:ascii="Arial" w:eastAsia="Calibri" w:hAnsi="Arial" w:cs="Arial"/>
          <w:spacing w:val="0"/>
          <w:szCs w:val="18"/>
          <w:shd w:val="clear" w:color="auto" w:fill="FFFF00"/>
          <w:lang w:eastAsia="en-US"/>
        </w:rPr>
        <w:t>naam invullen, functie invullen</w:t>
      </w:r>
      <w:r w:rsidRPr="00044C8F">
        <w:rPr>
          <w:rFonts w:ascii="Arial" w:eastAsia="Calibri" w:hAnsi="Arial" w:cs="Arial"/>
          <w:spacing w:val="0"/>
          <w:szCs w:val="18"/>
          <w:lang w:eastAsia="en-US"/>
        </w:rPr>
        <w:t>] op basis van [</w:t>
      </w:r>
      <w:r w:rsidRPr="00044C8F">
        <w:rPr>
          <w:rFonts w:ascii="Arial" w:eastAsia="Calibri" w:hAnsi="Arial" w:cs="Arial"/>
          <w:i/>
          <w:iCs/>
          <w:spacing w:val="0"/>
          <w:szCs w:val="18"/>
          <w:shd w:val="clear" w:color="auto" w:fill="FFFF00"/>
          <w:lang w:eastAsia="en-US"/>
        </w:rPr>
        <w:t>keuze</w:t>
      </w:r>
      <w:r w:rsidRPr="00044C8F">
        <w:rPr>
          <w:rFonts w:ascii="Arial" w:eastAsia="Calibri" w:hAnsi="Arial" w:cs="Arial"/>
          <w:spacing w:val="0"/>
          <w:szCs w:val="18"/>
          <w:shd w:val="clear" w:color="auto" w:fill="FFFF00"/>
          <w:lang w:eastAsia="en-US"/>
        </w:rPr>
        <w:t>: hetgeen is ingeschreven bij de KvK OF op basis van volmacht</w:t>
      </w:r>
      <w:r w:rsidRPr="00044C8F">
        <w:rPr>
          <w:rFonts w:ascii="Arial" w:eastAsia="Calibri" w:hAnsi="Arial" w:cs="Arial"/>
          <w:spacing w:val="0"/>
          <w:szCs w:val="18"/>
          <w:vertAlign w:val="superscript"/>
          <w:lang w:eastAsia="en-US"/>
        </w:rPr>
        <w:footnoteReference w:id="4"/>
      </w:r>
      <w:r w:rsidRPr="00044C8F">
        <w:rPr>
          <w:rFonts w:ascii="Arial" w:eastAsia="Calibri" w:hAnsi="Arial" w:cs="Arial"/>
          <w:spacing w:val="0"/>
          <w:szCs w:val="18"/>
          <w:lang w:eastAsia="en-US"/>
        </w:rPr>
        <w:t>] namens [</w:t>
      </w:r>
      <w:r w:rsidRPr="00044C8F">
        <w:rPr>
          <w:rFonts w:ascii="Arial" w:eastAsia="Calibri" w:hAnsi="Arial" w:cs="Arial"/>
          <w:spacing w:val="0"/>
          <w:szCs w:val="18"/>
          <w:shd w:val="clear" w:color="auto" w:fill="FFFF00"/>
          <w:lang w:eastAsia="en-US"/>
        </w:rPr>
        <w:t>naam rechtspersoon inschrijver</w:t>
      </w:r>
      <w:r w:rsidRPr="00044C8F">
        <w:rPr>
          <w:rFonts w:ascii="Arial" w:eastAsia="Calibri" w:hAnsi="Arial" w:cs="Arial"/>
          <w:spacing w:val="0"/>
          <w:szCs w:val="18"/>
          <w:lang w:eastAsia="en-US"/>
        </w:rPr>
        <w:t xml:space="preserve"> ], hierna ook “Inschrijver”, dat er geen sprake is van verboden Russische betrokkenheid bij de uitvoering van de overeenkomst met de provincie Utrecht, daar bekend onder </w:t>
      </w:r>
      <w:r w:rsidRPr="00044C8F">
        <w:rPr>
          <w:rFonts w:ascii="Arial" w:eastAsia="Calibri" w:hAnsi="Arial" w:cs="Arial"/>
          <w:spacing w:val="0"/>
          <w:szCs w:val="18"/>
          <w:shd w:val="clear" w:color="auto" w:fill="FFFF00"/>
          <w:lang w:eastAsia="en-US"/>
        </w:rPr>
        <w:t>[contractnummer invullen, zie voorblad Aanbestedingsleidraad]</w:t>
      </w:r>
      <w:r w:rsidRPr="00044C8F">
        <w:rPr>
          <w:rFonts w:ascii="Arial" w:eastAsia="Calibri" w:hAnsi="Arial" w:cs="Arial"/>
          <w:spacing w:val="0"/>
          <w:szCs w:val="18"/>
          <w:lang w:eastAsia="en-US"/>
        </w:rPr>
        <w:t xml:space="preserve">, als bedoeld in artikel 5 </w:t>
      </w:r>
      <w:proofErr w:type="spellStart"/>
      <w:r w:rsidRPr="00044C8F">
        <w:rPr>
          <w:rFonts w:ascii="Arial" w:eastAsia="Calibri" w:hAnsi="Arial" w:cs="Arial"/>
          <w:spacing w:val="0"/>
          <w:szCs w:val="18"/>
          <w:lang w:eastAsia="en-US"/>
        </w:rPr>
        <w:t>duodecies</w:t>
      </w:r>
      <w:proofErr w:type="spellEnd"/>
      <w:r w:rsidRPr="00044C8F">
        <w:rPr>
          <w:rFonts w:ascii="Arial" w:eastAsia="Calibri" w:hAnsi="Arial" w:cs="Arial"/>
          <w:spacing w:val="0"/>
          <w:szCs w:val="18"/>
          <w:lang w:eastAsia="en-US"/>
        </w:rPr>
        <w:t xml:space="preserve"> van Verordening (EU) 2022/576 van de Raad van 8 april 2022 tot wijziging van Verordening (EU) nr. 833/2014 betreffende beperkende maatregelen naar aanleiding van de acties van Rusland die de situatie in Oekraïne destabiliseren</w:t>
      </w:r>
      <w:r w:rsidRPr="00044C8F">
        <w:rPr>
          <w:rFonts w:ascii="Arial" w:eastAsia="Calibri" w:hAnsi="Arial" w:cs="Arial"/>
          <w:spacing w:val="0"/>
          <w:szCs w:val="18"/>
          <w:vertAlign w:val="superscript"/>
          <w:lang w:eastAsia="en-US"/>
        </w:rPr>
        <w:footnoteReference w:id="5"/>
      </w:r>
      <w:r w:rsidRPr="00044C8F">
        <w:rPr>
          <w:rFonts w:ascii="Arial" w:eastAsia="Calibri" w:hAnsi="Arial" w:cs="Arial"/>
          <w:spacing w:val="0"/>
          <w:szCs w:val="18"/>
          <w:lang w:eastAsia="en-US"/>
        </w:rPr>
        <w:t xml:space="preserve">. </w:t>
      </w:r>
    </w:p>
    <w:p w14:paraId="567809F1" w14:textId="77777777" w:rsidR="005E2711" w:rsidRPr="00044C8F" w:rsidRDefault="005E2711" w:rsidP="00105798">
      <w:pPr>
        <w:suppressAutoHyphens/>
        <w:autoSpaceDN w:val="0"/>
        <w:spacing w:after="160" w:line="240" w:lineRule="auto"/>
        <w:rPr>
          <w:rFonts w:ascii="Arial" w:eastAsia="Calibri" w:hAnsi="Arial" w:cs="Arial"/>
          <w:spacing w:val="0"/>
          <w:szCs w:val="18"/>
          <w:lang w:eastAsia="en-US"/>
        </w:rPr>
      </w:pPr>
      <w:r w:rsidRPr="00044C8F">
        <w:rPr>
          <w:rFonts w:ascii="Arial" w:eastAsia="Calibri" w:hAnsi="Arial" w:cs="Arial"/>
          <w:spacing w:val="0"/>
          <w:szCs w:val="18"/>
          <w:lang w:eastAsia="en-US"/>
        </w:rPr>
        <w:t>De Inschrijver verklaart dat:</w:t>
      </w:r>
    </w:p>
    <w:p w14:paraId="5622569D" w14:textId="77777777" w:rsidR="005E2711" w:rsidRPr="00044C8F" w:rsidRDefault="005E2711" w:rsidP="00105798">
      <w:pPr>
        <w:suppressAutoHyphens/>
        <w:autoSpaceDN w:val="0"/>
        <w:spacing w:after="160" w:line="240" w:lineRule="auto"/>
        <w:rPr>
          <w:rFonts w:ascii="Arial" w:eastAsia="Calibri" w:hAnsi="Arial" w:cs="Arial"/>
          <w:spacing w:val="0"/>
          <w:szCs w:val="18"/>
          <w:lang w:eastAsia="en-US"/>
        </w:rPr>
      </w:pPr>
      <w:r w:rsidRPr="00044C8F">
        <w:rPr>
          <w:rFonts w:ascii="Arial" w:eastAsia="Calibri" w:hAnsi="Arial" w:cs="Arial"/>
          <w:spacing w:val="0"/>
          <w:szCs w:val="18"/>
          <w:lang w:eastAsia="en-US"/>
        </w:rPr>
        <w:t>a) de Inschrijver (en indien de Inschrijver onderdeel uitmaakt van een consortium de onderdelen/bedrijven, die deel uitmaken van het consortium) geen (rechts)persoon is met een Russische nationaliteit en/of deze (rechts) persoon (natuurlijke personen, bedrijven, entiteiten of organen</w:t>
      </w:r>
      <w:r w:rsidRPr="00044C8F">
        <w:rPr>
          <w:rFonts w:ascii="Arial" w:eastAsia="Calibri" w:hAnsi="Arial" w:cs="Arial"/>
          <w:spacing w:val="0"/>
          <w:szCs w:val="18"/>
          <w:vertAlign w:val="superscript"/>
          <w:lang w:eastAsia="en-US"/>
        </w:rPr>
        <w:footnoteReference w:id="6"/>
      </w:r>
      <w:r w:rsidRPr="00044C8F">
        <w:rPr>
          <w:rFonts w:ascii="Arial" w:eastAsia="Calibri" w:hAnsi="Arial" w:cs="Arial"/>
          <w:spacing w:val="0"/>
          <w:szCs w:val="18"/>
          <w:lang w:eastAsia="en-US"/>
        </w:rPr>
        <w:t>) niet gevestigd is in Rusland;</w:t>
      </w:r>
    </w:p>
    <w:p w14:paraId="7E61ACBC" w14:textId="77777777" w:rsidR="005E2711" w:rsidRPr="00044C8F" w:rsidRDefault="005E2711" w:rsidP="00105798">
      <w:pPr>
        <w:suppressAutoHyphens/>
        <w:autoSpaceDN w:val="0"/>
        <w:spacing w:after="160" w:line="240" w:lineRule="auto"/>
        <w:rPr>
          <w:rFonts w:ascii="Arial" w:eastAsia="Calibri" w:hAnsi="Arial" w:cs="Arial"/>
          <w:spacing w:val="0"/>
          <w:szCs w:val="18"/>
          <w:lang w:eastAsia="en-US"/>
        </w:rPr>
      </w:pPr>
      <w:r w:rsidRPr="00044C8F">
        <w:rPr>
          <w:rFonts w:ascii="Arial" w:eastAsia="Calibri" w:hAnsi="Arial" w:cs="Arial"/>
          <w:spacing w:val="0"/>
          <w:szCs w:val="18"/>
          <w:lang w:eastAsia="en-US"/>
        </w:rPr>
        <w:t xml:space="preserve">b) de Inschrijver (en indien de Inschrijver onderdeel uitmaakt van een consortium de onderdelen/bedrijven, die deel uitmaken van het consortium) geen rechtspersoon is, die voor meer dan 50% eigendom is van een Russische partij zoals hierboven onder a) genoemd; </w:t>
      </w:r>
    </w:p>
    <w:p w14:paraId="042C9120" w14:textId="77777777" w:rsidR="005E2711" w:rsidRPr="00044C8F" w:rsidRDefault="005E2711" w:rsidP="00105798">
      <w:pPr>
        <w:suppressAutoHyphens/>
        <w:autoSpaceDN w:val="0"/>
        <w:spacing w:after="160" w:line="240" w:lineRule="auto"/>
        <w:rPr>
          <w:rFonts w:ascii="Arial" w:eastAsia="Calibri" w:hAnsi="Arial" w:cs="Arial"/>
          <w:spacing w:val="0"/>
          <w:szCs w:val="18"/>
          <w:lang w:eastAsia="en-US"/>
        </w:rPr>
      </w:pPr>
      <w:r w:rsidRPr="00044C8F">
        <w:rPr>
          <w:rFonts w:ascii="Arial" w:eastAsia="Calibri" w:hAnsi="Arial" w:cs="Arial"/>
          <w:spacing w:val="0"/>
          <w:szCs w:val="18"/>
          <w:lang w:eastAsia="en-US"/>
        </w:rPr>
        <w:t>c) de Inschrijver geen (rechts)persoon is die handelt in belang van of op aanwijzing van een Russische partij, zoals bedoeld onder a) en b);</w:t>
      </w:r>
    </w:p>
    <w:p w14:paraId="3CC83099" w14:textId="77777777" w:rsidR="005E2711" w:rsidRPr="00044C8F" w:rsidRDefault="005E2711" w:rsidP="00105798">
      <w:pPr>
        <w:suppressAutoHyphens/>
        <w:autoSpaceDN w:val="0"/>
        <w:spacing w:after="160" w:line="240" w:lineRule="auto"/>
        <w:rPr>
          <w:rFonts w:ascii="Arial" w:eastAsia="Calibri" w:hAnsi="Arial" w:cs="Arial"/>
          <w:spacing w:val="0"/>
          <w:szCs w:val="18"/>
          <w:lang w:eastAsia="en-US"/>
        </w:rPr>
      </w:pPr>
      <w:r w:rsidRPr="00044C8F">
        <w:rPr>
          <w:rFonts w:ascii="Arial" w:eastAsia="Calibri" w:hAnsi="Arial" w:cs="Arial"/>
          <w:spacing w:val="0"/>
          <w:szCs w:val="18"/>
          <w:lang w:eastAsia="en-US"/>
        </w:rPr>
        <w:t>d) er geen onderaannemers, (toe)leveranciers of ondernemingen zijn wier capaciteit wordt of is ingeroepen door de Inschrijver bij de uitvoering van de onderhavige overeenkomst, waarbij een situatie als onder a) t/m c) zich voordoet én wiens aandeel in de overeenkomst</w:t>
      </w:r>
      <w:r w:rsidRPr="00044C8F">
        <w:rPr>
          <w:rFonts w:ascii="Arial" w:eastAsia="Calibri" w:hAnsi="Arial" w:cs="Arial"/>
          <w:b/>
          <w:bCs/>
          <w:spacing w:val="0"/>
          <w:szCs w:val="18"/>
          <w:lang w:eastAsia="en-US"/>
        </w:rPr>
        <w:t xml:space="preserve"> </w:t>
      </w:r>
      <w:r w:rsidRPr="00044C8F">
        <w:rPr>
          <w:rFonts w:ascii="Arial" w:eastAsia="Calibri" w:hAnsi="Arial" w:cs="Arial"/>
          <w:spacing w:val="0"/>
          <w:szCs w:val="18"/>
          <w:lang w:eastAsia="en-US"/>
        </w:rPr>
        <w:t xml:space="preserve">meer is dan 10% van de contractwaarde van de onderhavige overeenkomst. </w:t>
      </w:r>
    </w:p>
    <w:p w14:paraId="66FD2B5B" w14:textId="77777777" w:rsidR="005E2711" w:rsidRPr="00044C8F" w:rsidRDefault="005E2711" w:rsidP="00105798">
      <w:pPr>
        <w:suppressAutoHyphens/>
        <w:autoSpaceDN w:val="0"/>
        <w:spacing w:after="160" w:line="240" w:lineRule="auto"/>
        <w:rPr>
          <w:rFonts w:ascii="Arial" w:eastAsia="Calibri" w:hAnsi="Arial" w:cs="Arial"/>
          <w:spacing w:val="0"/>
          <w:szCs w:val="18"/>
          <w:lang w:eastAsia="en-US"/>
        </w:rPr>
      </w:pPr>
      <w:r w:rsidRPr="00044C8F">
        <w:rPr>
          <w:rFonts w:ascii="Arial" w:eastAsia="Calibri" w:hAnsi="Arial" w:cs="Arial"/>
          <w:spacing w:val="0"/>
          <w:szCs w:val="18"/>
          <w:lang w:eastAsia="en-US"/>
        </w:rPr>
        <w:t>e</w:t>
      </w:r>
      <w:bookmarkStart w:id="172" w:name="_Hlk113619431"/>
      <w:r w:rsidRPr="00044C8F">
        <w:rPr>
          <w:rFonts w:ascii="Arial" w:eastAsia="Calibri" w:hAnsi="Arial" w:cs="Arial"/>
          <w:spacing w:val="0"/>
          <w:szCs w:val="18"/>
          <w:lang w:eastAsia="en-US"/>
        </w:rPr>
        <w:t xml:space="preserve">) indien er voorgenomen wijzigingen zijn in de wijze waarop de Inschrijver georganiseerd is, zoals, maar niet alleen, wijzigingen in aandeelhouders, zeggenschap, wijze waarop beleid en uitvoering van het beleid van de Inschrijver vorm wordt gegeven en/of onderaannemers worden ingeschakeld die nog niet bij de provincie Utrecht bekend zijn gemaakt en/of er wijzigingen zijn in de wijze waarop een onderaannemer is georganiseerd, ook na gunning van de overeenkomst, deze direct aan de provincie Utrecht worden doorgegeven, indien de betreffende voorgenomen wijziging(en) ná implementatie van het voornemen het onmogelijk zouden maken om dan deze Verklaring te kunnen ondertekenen. </w:t>
      </w:r>
    </w:p>
    <w:bookmarkEnd w:id="172"/>
    <w:p w14:paraId="197530BB" w14:textId="77777777" w:rsidR="005E2711" w:rsidRPr="00044C8F" w:rsidRDefault="005E2711" w:rsidP="00105798">
      <w:pPr>
        <w:suppressAutoHyphens/>
        <w:autoSpaceDN w:val="0"/>
        <w:spacing w:after="160" w:line="240" w:lineRule="auto"/>
        <w:rPr>
          <w:rFonts w:ascii="Arial" w:eastAsia="Calibri" w:hAnsi="Arial" w:cs="Arial"/>
          <w:spacing w:val="0"/>
          <w:szCs w:val="18"/>
          <w:lang w:eastAsia="en-US"/>
        </w:rPr>
      </w:pPr>
      <w:r w:rsidRPr="00044C8F">
        <w:rPr>
          <w:rFonts w:ascii="Arial" w:eastAsia="Calibri" w:hAnsi="Arial" w:cs="Arial"/>
          <w:spacing w:val="0"/>
          <w:szCs w:val="18"/>
          <w:lang w:eastAsia="en-US"/>
        </w:rPr>
        <w:t>f) deze Verklaring naar waarheid is opgemaakt.</w:t>
      </w:r>
      <w:r w:rsidRPr="00044C8F">
        <w:rPr>
          <w:rFonts w:ascii="Arial" w:eastAsia="Calibri" w:hAnsi="Arial" w:cs="Arial"/>
          <w:spacing w:val="0"/>
          <w:szCs w:val="18"/>
          <w:lang w:eastAsia="en-US"/>
        </w:rPr>
        <w:br/>
      </w:r>
    </w:p>
    <w:p w14:paraId="3FDB3446" w14:textId="77777777" w:rsidR="005E2711" w:rsidRPr="00044C8F" w:rsidRDefault="005E2711" w:rsidP="00105798">
      <w:pPr>
        <w:suppressAutoHyphens/>
        <w:autoSpaceDN w:val="0"/>
        <w:spacing w:after="160" w:line="240" w:lineRule="auto"/>
        <w:rPr>
          <w:rFonts w:ascii="Arial" w:eastAsia="Calibri" w:hAnsi="Arial" w:cs="Arial"/>
          <w:spacing w:val="0"/>
          <w:szCs w:val="18"/>
          <w:lang w:eastAsia="en-US"/>
        </w:rPr>
      </w:pPr>
      <w:r w:rsidRPr="00044C8F">
        <w:rPr>
          <w:rFonts w:ascii="Arial" w:eastAsia="Calibri" w:hAnsi="Arial" w:cs="Arial"/>
          <w:spacing w:val="0"/>
          <w:szCs w:val="18"/>
          <w:lang w:eastAsia="en-US"/>
        </w:rPr>
        <w:t xml:space="preserve">Inschrijver begrijpt dat wanneer deze Verklaring niet naar waarheid is ingevuld, dit aanleiding is om van de aanbestedingsprocedure te worden uitgesloten dan wel een toerekenbare tekortkoming oplevert in de  overeenkomst met de provincie Utrecht. </w:t>
      </w:r>
    </w:p>
    <w:p w14:paraId="57714010" w14:textId="77777777" w:rsidR="005E2711" w:rsidRPr="00044C8F" w:rsidRDefault="005E2711" w:rsidP="00105798">
      <w:pPr>
        <w:suppressAutoHyphens/>
        <w:autoSpaceDN w:val="0"/>
        <w:spacing w:after="160" w:line="240" w:lineRule="auto"/>
        <w:rPr>
          <w:rFonts w:ascii="Arial" w:eastAsia="Calibri" w:hAnsi="Arial" w:cs="Arial"/>
          <w:spacing w:val="0"/>
          <w:szCs w:val="18"/>
          <w:lang w:eastAsia="en-US"/>
        </w:rPr>
      </w:pPr>
      <w:r w:rsidRPr="00044C8F">
        <w:rPr>
          <w:rFonts w:ascii="Arial" w:eastAsia="Calibri" w:hAnsi="Arial" w:cs="Arial"/>
          <w:spacing w:val="0"/>
          <w:szCs w:val="18"/>
          <w:shd w:val="clear" w:color="auto" w:fill="FFFF00"/>
          <w:lang w:eastAsia="en-US"/>
        </w:rPr>
        <w:t>[naam Inschrijver]</w:t>
      </w:r>
      <w:r w:rsidRPr="00044C8F">
        <w:rPr>
          <w:rFonts w:ascii="Arial" w:eastAsia="Calibri" w:hAnsi="Arial" w:cs="Arial"/>
          <w:spacing w:val="0"/>
          <w:szCs w:val="18"/>
          <w:lang w:eastAsia="en-US"/>
        </w:rPr>
        <w:t>,</w:t>
      </w:r>
      <w:r w:rsidRPr="00044C8F">
        <w:rPr>
          <w:rFonts w:ascii="Arial" w:eastAsia="Calibri" w:hAnsi="Arial" w:cs="Arial"/>
          <w:spacing w:val="0"/>
          <w:szCs w:val="18"/>
          <w:lang w:eastAsia="en-US"/>
        </w:rPr>
        <w:br/>
        <w:t>namens deze,</w:t>
      </w:r>
      <w:r w:rsidRPr="00044C8F">
        <w:rPr>
          <w:rFonts w:ascii="Arial" w:eastAsia="Calibri" w:hAnsi="Arial" w:cs="Arial"/>
          <w:spacing w:val="0"/>
          <w:szCs w:val="18"/>
          <w:lang w:eastAsia="en-US"/>
        </w:rPr>
        <w:br/>
      </w:r>
      <w:r w:rsidRPr="00044C8F">
        <w:rPr>
          <w:rFonts w:ascii="Arial" w:eastAsia="Calibri" w:hAnsi="Arial" w:cs="Arial"/>
          <w:spacing w:val="0"/>
          <w:szCs w:val="18"/>
          <w:lang w:eastAsia="en-US"/>
        </w:rPr>
        <w:br/>
      </w:r>
      <w:r w:rsidRPr="00044C8F">
        <w:rPr>
          <w:rFonts w:ascii="Arial" w:eastAsia="Calibri" w:hAnsi="Arial" w:cs="Arial"/>
          <w:spacing w:val="0"/>
          <w:szCs w:val="18"/>
          <w:shd w:val="clear" w:color="auto" w:fill="FFFF00"/>
          <w:lang w:eastAsia="en-US"/>
        </w:rPr>
        <w:t>[naam bevoegde ondertekenaar]</w:t>
      </w:r>
    </w:p>
    <w:p w14:paraId="2EB38F76" w14:textId="77777777" w:rsidR="005E2711" w:rsidRPr="00044C8F" w:rsidRDefault="005E2711" w:rsidP="00105798">
      <w:pPr>
        <w:suppressAutoHyphens/>
        <w:autoSpaceDN w:val="0"/>
        <w:spacing w:after="160" w:line="240" w:lineRule="auto"/>
        <w:rPr>
          <w:rFonts w:ascii="Arial" w:eastAsia="Calibri" w:hAnsi="Arial" w:cs="Arial"/>
          <w:spacing w:val="0"/>
          <w:szCs w:val="18"/>
          <w:lang w:eastAsia="en-US"/>
        </w:rPr>
      </w:pPr>
      <w:r w:rsidRPr="00044C8F">
        <w:rPr>
          <w:rFonts w:ascii="Arial" w:eastAsia="Calibri" w:hAnsi="Arial" w:cs="Arial"/>
          <w:spacing w:val="0"/>
          <w:szCs w:val="18"/>
          <w:shd w:val="clear" w:color="auto" w:fill="FFFF00"/>
          <w:lang w:eastAsia="en-US"/>
        </w:rPr>
        <w:t>[functie</w:t>
      </w:r>
      <w:r w:rsidRPr="00044C8F">
        <w:rPr>
          <w:rFonts w:ascii="Arial" w:eastAsia="Calibri" w:hAnsi="Arial" w:cs="Arial"/>
          <w:spacing w:val="0"/>
          <w:szCs w:val="18"/>
          <w:lang w:eastAsia="en-US"/>
        </w:rPr>
        <w:t xml:space="preserve">] </w:t>
      </w:r>
    </w:p>
    <w:p w14:paraId="3993800E" w14:textId="77777777" w:rsidR="005E2711" w:rsidRPr="00044C8F" w:rsidRDefault="005E2711" w:rsidP="00105798">
      <w:pPr>
        <w:suppressAutoHyphens/>
        <w:autoSpaceDN w:val="0"/>
        <w:spacing w:after="160" w:line="240" w:lineRule="auto"/>
        <w:rPr>
          <w:rFonts w:ascii="Arial" w:eastAsia="Calibri" w:hAnsi="Arial" w:cs="Arial"/>
          <w:spacing w:val="0"/>
          <w:szCs w:val="18"/>
          <w:lang w:eastAsia="en-US"/>
        </w:rPr>
      </w:pPr>
      <w:r w:rsidRPr="00044C8F">
        <w:rPr>
          <w:rFonts w:ascii="Arial" w:eastAsia="Calibri" w:hAnsi="Arial" w:cs="Arial"/>
          <w:spacing w:val="0"/>
          <w:szCs w:val="18"/>
          <w:shd w:val="clear" w:color="auto" w:fill="FFFF00"/>
          <w:lang w:eastAsia="en-US"/>
        </w:rPr>
        <w:t>[Handtekening]</w:t>
      </w:r>
    </w:p>
    <w:p w14:paraId="6AA458EC" w14:textId="77777777" w:rsidR="005E2711" w:rsidRPr="00044C8F" w:rsidRDefault="005E2711" w:rsidP="00105798">
      <w:pPr>
        <w:spacing w:line="240" w:lineRule="auto"/>
        <w:rPr>
          <w:rFonts w:ascii="Arial" w:hAnsi="Arial" w:cs="Arial"/>
        </w:rPr>
      </w:pPr>
    </w:p>
    <w:p w14:paraId="3DF44CA5" w14:textId="77777777" w:rsidR="005E2711" w:rsidRPr="00044C8F" w:rsidRDefault="005E2711" w:rsidP="00105798">
      <w:pPr>
        <w:spacing w:line="240" w:lineRule="auto"/>
        <w:rPr>
          <w:rFonts w:ascii="Arial" w:hAnsi="Arial" w:cs="Arial"/>
          <w:szCs w:val="18"/>
          <w:lang w:eastAsia="ar-SA"/>
        </w:rPr>
      </w:pPr>
    </w:p>
    <w:bookmarkEnd w:id="139"/>
    <w:p w14:paraId="1EA48984" w14:textId="1AB75FF6" w:rsidR="00724333" w:rsidRDefault="00724333" w:rsidP="00105798">
      <w:pPr>
        <w:spacing w:line="240" w:lineRule="auto"/>
        <w:rPr>
          <w:rFonts w:ascii="Arial" w:hAnsi="Arial" w:cs="Arial"/>
          <w:szCs w:val="18"/>
          <w:lang w:eastAsia="ar-SA"/>
        </w:rPr>
      </w:pPr>
      <w:r>
        <w:rPr>
          <w:rFonts w:ascii="Arial" w:hAnsi="Arial" w:cs="Arial"/>
          <w:szCs w:val="18"/>
          <w:lang w:eastAsia="ar-SA"/>
        </w:rPr>
        <w:br w:type="page"/>
      </w:r>
    </w:p>
    <w:p w14:paraId="6BDF473A" w14:textId="68403A94" w:rsidR="00745A3E" w:rsidRPr="00044C8F" w:rsidRDefault="00745A3E" w:rsidP="00745A3E">
      <w:pPr>
        <w:pStyle w:val="Kop1"/>
        <w:numPr>
          <w:ilvl w:val="0"/>
          <w:numId w:val="0"/>
        </w:numPr>
        <w:spacing w:line="240" w:lineRule="auto"/>
        <w:rPr>
          <w:rFonts w:ascii="Arial" w:hAnsi="Arial" w:cs="Arial"/>
          <w:noProof w:val="0"/>
          <w:lang w:eastAsia="ar-SA"/>
        </w:rPr>
      </w:pPr>
      <w:bookmarkStart w:id="173" w:name="_Toc167358162"/>
      <w:r w:rsidRPr="00044C8F">
        <w:rPr>
          <w:rFonts w:ascii="Arial" w:hAnsi="Arial" w:cs="Arial"/>
          <w:noProof w:val="0"/>
          <w:sz w:val="22"/>
          <w:szCs w:val="22"/>
          <w:lang w:eastAsia="ar-SA"/>
        </w:rPr>
        <w:lastRenderedPageBreak/>
        <w:t xml:space="preserve">Bijlage </w:t>
      </w:r>
      <w:r>
        <w:rPr>
          <w:rFonts w:ascii="Arial" w:hAnsi="Arial" w:cs="Arial"/>
          <w:noProof w:val="0"/>
          <w:sz w:val="22"/>
          <w:szCs w:val="22"/>
          <w:lang w:eastAsia="ar-SA"/>
        </w:rPr>
        <w:t xml:space="preserve">8 Protocol </w:t>
      </w:r>
      <w:proofErr w:type="spellStart"/>
      <w:r>
        <w:rPr>
          <w:rFonts w:ascii="Arial" w:hAnsi="Arial" w:cs="Arial"/>
          <w:noProof w:val="0"/>
          <w:sz w:val="22"/>
          <w:szCs w:val="22"/>
          <w:lang w:eastAsia="ar-SA"/>
        </w:rPr>
        <w:t>Social</w:t>
      </w:r>
      <w:proofErr w:type="spellEnd"/>
      <w:r>
        <w:rPr>
          <w:rFonts w:ascii="Arial" w:hAnsi="Arial" w:cs="Arial"/>
          <w:noProof w:val="0"/>
          <w:sz w:val="22"/>
          <w:szCs w:val="22"/>
          <w:lang w:eastAsia="ar-SA"/>
        </w:rPr>
        <w:t xml:space="preserve"> Return</w:t>
      </w:r>
      <w:bookmarkEnd w:id="173"/>
    </w:p>
    <w:p w14:paraId="0D7DC2FB" w14:textId="11D64D71" w:rsidR="00745A3E" w:rsidRPr="00745A3E" w:rsidRDefault="00745A3E" w:rsidP="00105798">
      <w:pPr>
        <w:spacing w:line="240" w:lineRule="auto"/>
        <w:rPr>
          <w:rFonts w:ascii="Arial" w:hAnsi="Arial" w:cs="Arial"/>
          <w:szCs w:val="18"/>
          <w:lang w:eastAsia="ar-SA"/>
        </w:rPr>
      </w:pPr>
      <w:r w:rsidRPr="00745A3E">
        <w:rPr>
          <w:rFonts w:ascii="Arial" w:hAnsi="Arial" w:cs="Arial"/>
          <w:szCs w:val="18"/>
          <w:lang w:eastAsia="ar-SA"/>
        </w:rPr>
        <w:t>Dit document is separaat toegevoegd (</w:t>
      </w:r>
      <w:proofErr w:type="spellStart"/>
      <w:r w:rsidRPr="00745A3E">
        <w:rPr>
          <w:rFonts w:ascii="Arial" w:hAnsi="Arial" w:cs="Arial"/>
          <w:szCs w:val="18"/>
          <w:lang w:eastAsia="ar-SA"/>
        </w:rPr>
        <w:t>PDF-file</w:t>
      </w:r>
      <w:proofErr w:type="spellEnd"/>
      <w:r w:rsidRPr="00745A3E">
        <w:rPr>
          <w:rFonts w:ascii="Arial" w:hAnsi="Arial" w:cs="Arial"/>
          <w:szCs w:val="18"/>
          <w:lang w:eastAsia="ar-SA"/>
        </w:rPr>
        <w:t>)</w:t>
      </w:r>
      <w:r>
        <w:rPr>
          <w:rFonts w:ascii="Arial" w:hAnsi="Arial" w:cs="Arial"/>
          <w:szCs w:val="18"/>
          <w:lang w:eastAsia="ar-SA"/>
        </w:rPr>
        <w:t>.</w:t>
      </w:r>
    </w:p>
    <w:sectPr w:rsidR="00745A3E" w:rsidRPr="00745A3E" w:rsidSect="003853D3">
      <w:headerReference w:type="even" r:id="rId26"/>
      <w:headerReference w:type="default" r:id="rId27"/>
      <w:footerReference w:type="default" r:id="rId28"/>
      <w:footerReference w:type="first" r:id="rId29"/>
      <w:pgSz w:w="11907" w:h="16840" w:code="9"/>
      <w:pgMar w:top="1701" w:right="1418" w:bottom="1134" w:left="1418" w:header="720" w:footer="720" w:gutter="0"/>
      <w:pgNumType w:start="1"/>
      <w:cols w:space="720"/>
      <w:titlePg/>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52494B" w14:textId="77777777" w:rsidR="005E5D8F" w:rsidRPr="00044C8F" w:rsidRDefault="005E5D8F">
      <w:r w:rsidRPr="00044C8F">
        <w:separator/>
      </w:r>
    </w:p>
    <w:p w14:paraId="01D29EB6" w14:textId="77777777" w:rsidR="005E5D8F" w:rsidRPr="00044C8F" w:rsidRDefault="005E5D8F"/>
    <w:p w14:paraId="081F6524" w14:textId="77777777" w:rsidR="005E5D8F" w:rsidRPr="00044C8F" w:rsidRDefault="005E5D8F" w:rsidP="001A6D9C"/>
  </w:endnote>
  <w:endnote w:type="continuationSeparator" w:id="0">
    <w:p w14:paraId="0ACC8620" w14:textId="77777777" w:rsidR="005E5D8F" w:rsidRPr="00044C8F" w:rsidRDefault="005E5D8F">
      <w:r w:rsidRPr="00044C8F">
        <w:continuationSeparator/>
      </w:r>
    </w:p>
    <w:p w14:paraId="634224DB" w14:textId="77777777" w:rsidR="005E5D8F" w:rsidRPr="00044C8F" w:rsidRDefault="005E5D8F"/>
    <w:p w14:paraId="7B8CDE57" w14:textId="77777777" w:rsidR="005E5D8F" w:rsidRPr="00044C8F" w:rsidRDefault="005E5D8F" w:rsidP="001A6D9C"/>
  </w:endnote>
  <w:endnote w:type="continuationNotice" w:id="1">
    <w:p w14:paraId="7357F6E0" w14:textId="77777777" w:rsidR="005E5D8F" w:rsidRPr="00044C8F" w:rsidRDefault="005E5D8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56699" w14:textId="77777777" w:rsidR="002958EA" w:rsidRPr="00044C8F" w:rsidRDefault="002958EA">
    <w:pPr>
      <w:pStyle w:val="Voettekst"/>
      <w:jc w:val="right"/>
      <w:rPr>
        <w:noProof w:val="0"/>
      </w:rPr>
    </w:pPr>
    <w:r w:rsidRPr="00044C8F">
      <w:rPr>
        <w:noProof w:val="0"/>
        <w:sz w:val="18"/>
        <w:szCs w:val="18"/>
      </w:rPr>
      <w:fldChar w:fldCharType="begin"/>
    </w:r>
    <w:r w:rsidRPr="00044C8F">
      <w:rPr>
        <w:noProof w:val="0"/>
        <w:sz w:val="18"/>
        <w:szCs w:val="18"/>
      </w:rPr>
      <w:instrText xml:space="preserve"> PAGE   \* MERGEFORMAT </w:instrText>
    </w:r>
    <w:r w:rsidRPr="00044C8F">
      <w:rPr>
        <w:noProof w:val="0"/>
        <w:sz w:val="18"/>
        <w:szCs w:val="18"/>
      </w:rPr>
      <w:fldChar w:fldCharType="separate"/>
    </w:r>
    <w:r w:rsidRPr="00044C8F">
      <w:rPr>
        <w:noProof w:val="0"/>
        <w:sz w:val="18"/>
        <w:szCs w:val="18"/>
      </w:rPr>
      <w:t>37</w:t>
    </w:r>
    <w:r w:rsidRPr="00044C8F">
      <w:rPr>
        <w:noProof w:val="0"/>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E8FA08" w14:textId="6B26514C" w:rsidR="002007F2" w:rsidRPr="00044C8F" w:rsidRDefault="002007F2">
    <w:pPr>
      <w:pStyle w:val="Voettekst"/>
      <w:jc w:val="right"/>
      <w:rPr>
        <w:noProof w:val="0"/>
      </w:rPr>
    </w:pPr>
  </w:p>
  <w:p w14:paraId="2A70C154" w14:textId="77777777" w:rsidR="00B56031" w:rsidRPr="00044C8F" w:rsidRDefault="00B56031">
    <w:pPr>
      <w:pStyle w:val="Voettekst"/>
      <w:rPr>
        <w:noProof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236DD82" w14:textId="77777777" w:rsidR="005E5D8F" w:rsidRPr="00044C8F" w:rsidRDefault="005E5D8F">
      <w:r w:rsidRPr="00044C8F">
        <w:separator/>
      </w:r>
    </w:p>
  </w:footnote>
  <w:footnote w:type="continuationSeparator" w:id="0">
    <w:p w14:paraId="6D8FEA12" w14:textId="77777777" w:rsidR="005E5D8F" w:rsidRPr="00044C8F" w:rsidRDefault="005E5D8F">
      <w:r w:rsidRPr="00044C8F">
        <w:continuationSeparator/>
      </w:r>
    </w:p>
    <w:p w14:paraId="45139A97" w14:textId="77777777" w:rsidR="005E5D8F" w:rsidRPr="00044C8F" w:rsidRDefault="005E5D8F"/>
    <w:p w14:paraId="1C1E7BFB" w14:textId="77777777" w:rsidR="005E5D8F" w:rsidRPr="00044C8F" w:rsidRDefault="005E5D8F" w:rsidP="001A6D9C"/>
  </w:footnote>
  <w:footnote w:type="continuationNotice" w:id="1">
    <w:p w14:paraId="52E1B053" w14:textId="77777777" w:rsidR="005E5D8F" w:rsidRPr="00044C8F" w:rsidRDefault="005E5D8F">
      <w:pPr>
        <w:spacing w:line="240" w:lineRule="auto"/>
      </w:pPr>
    </w:p>
  </w:footnote>
  <w:footnote w:id="2">
    <w:p w14:paraId="1A3B4965" w14:textId="77777777" w:rsidR="00BE478D" w:rsidRPr="00044C8F" w:rsidRDefault="00BE478D" w:rsidP="00BE478D">
      <w:pPr>
        <w:pStyle w:val="Voetnoottekst"/>
        <w:rPr>
          <w:rFonts w:ascii="Corbel" w:hAnsi="Corbel"/>
          <w:sz w:val="16"/>
          <w:szCs w:val="16"/>
        </w:rPr>
      </w:pPr>
      <w:r w:rsidRPr="00044C8F">
        <w:rPr>
          <w:rStyle w:val="Voetnootmarkering"/>
          <w:rFonts w:ascii="Corbel" w:hAnsi="Corbel"/>
          <w:sz w:val="16"/>
          <w:szCs w:val="16"/>
        </w:rPr>
        <w:footnoteRef/>
      </w:r>
      <w:r w:rsidRPr="00044C8F">
        <w:rPr>
          <w:rFonts w:ascii="Corbel" w:hAnsi="Corbel"/>
          <w:sz w:val="16"/>
          <w:szCs w:val="16"/>
        </w:rPr>
        <w:t xml:space="preserve"> Zie de website van </w:t>
      </w:r>
      <w:hyperlink r:id="rId1" w:history="1">
        <w:proofErr w:type="spellStart"/>
        <w:r w:rsidRPr="00044C8F">
          <w:rPr>
            <w:rStyle w:val="Hyperlink"/>
            <w:rFonts w:ascii="Corbel" w:hAnsi="Corbel"/>
            <w:sz w:val="16"/>
            <w:szCs w:val="16"/>
          </w:rPr>
          <w:t>PIANOo</w:t>
        </w:r>
        <w:proofErr w:type="spellEnd"/>
        <w:r w:rsidRPr="00044C8F">
          <w:rPr>
            <w:rStyle w:val="Hyperlink"/>
            <w:rFonts w:ascii="Corbel" w:hAnsi="Corbel"/>
            <w:sz w:val="16"/>
            <w:szCs w:val="16"/>
          </w:rPr>
          <w:t xml:space="preserve"> (klik voor link).</w:t>
        </w:r>
      </w:hyperlink>
      <w:r w:rsidRPr="00044C8F">
        <w:rPr>
          <w:rFonts w:ascii="Corbel" w:hAnsi="Corbel"/>
          <w:sz w:val="16"/>
          <w:szCs w:val="16"/>
        </w:rPr>
        <w:t xml:space="preserve"> </w:t>
      </w:r>
    </w:p>
  </w:footnote>
  <w:footnote w:id="3">
    <w:p w14:paraId="553F5883" w14:textId="77777777" w:rsidR="002958EA" w:rsidRPr="00044C8F" w:rsidRDefault="002958EA" w:rsidP="00C4096C">
      <w:pPr>
        <w:pStyle w:val="Voetnoottekst"/>
        <w:spacing w:line="240" w:lineRule="auto"/>
        <w:rPr>
          <w:rFonts w:ascii="Corbel" w:hAnsi="Corbel"/>
          <w:sz w:val="16"/>
          <w:szCs w:val="16"/>
        </w:rPr>
      </w:pPr>
      <w:r w:rsidRPr="00044C8F">
        <w:rPr>
          <w:rStyle w:val="Voetnootmarkering"/>
          <w:rFonts w:ascii="Corbel" w:hAnsi="Corbel"/>
          <w:sz w:val="16"/>
          <w:szCs w:val="16"/>
        </w:rPr>
        <w:footnoteRef/>
      </w:r>
      <w:r w:rsidRPr="00044C8F">
        <w:rPr>
          <w:rFonts w:ascii="Corbel" w:hAnsi="Corbel"/>
          <w:sz w:val="16"/>
          <w:szCs w:val="16"/>
        </w:rPr>
        <w:t xml:space="preserve"> Een gedragsverklaring aanbesteden is een verklaring van de minister van Veiligheid en Justitie dat uit een onderzoek naar de betrokken natuurlijke persoon of rechtspersoon geen bezwaren bestaan in verband met inschrijving op overheidsopdrachten, speciale-sectoropdrachten, concessieovereenkomsten voor openbare werken of prijsvragen. De gedragsverklaring moet aangevraagd worden Centraal Orgaan Verklaring Omtrent Gedrag (COVOG). Zie verder: </w:t>
      </w:r>
      <w:hyperlink r:id="rId2" w:history="1">
        <w:r w:rsidRPr="00044C8F">
          <w:rPr>
            <w:rStyle w:val="Hyperlink"/>
            <w:rFonts w:ascii="Corbel" w:hAnsi="Corbel"/>
            <w:sz w:val="16"/>
            <w:szCs w:val="16"/>
          </w:rPr>
          <w:t>http://www.justis.nl/Producten/gedragsverklaring-aanbesteden/</w:t>
        </w:r>
      </w:hyperlink>
      <w:r w:rsidRPr="00044C8F">
        <w:rPr>
          <w:rFonts w:ascii="Corbel" w:hAnsi="Corbel"/>
          <w:sz w:val="16"/>
          <w:szCs w:val="16"/>
        </w:rPr>
        <w:t>. De beslistermijn is 4 weken voor een natuurlijk persoon en 8 weken voor een rechtspersoon.</w:t>
      </w:r>
    </w:p>
  </w:footnote>
  <w:footnote w:id="4">
    <w:p w14:paraId="06283968" w14:textId="77777777" w:rsidR="005E2711" w:rsidRPr="00044C8F" w:rsidRDefault="005E2711" w:rsidP="005E2711">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Indien er sprake is van een volmacht dient deze aan deze Verklaring te worden gehecht. </w:t>
      </w:r>
    </w:p>
  </w:footnote>
  <w:footnote w:id="5">
    <w:p w14:paraId="502EF1AB" w14:textId="77777777" w:rsidR="005E2711" w:rsidRPr="00044C8F" w:rsidRDefault="005E2711" w:rsidP="005E2711">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Verordening (EU) 833/2014 van 31 juli 2014 betreffende beperkende maatregelen naar aanleiding van de acties van Rusland die de situatie in Oekraïne destabiliseren, zoals gewijzigd bij Besluit 2022/578 van 8 april 2022.</w:t>
      </w:r>
    </w:p>
  </w:footnote>
  <w:footnote w:id="6">
    <w:p w14:paraId="33FA1160" w14:textId="77777777" w:rsidR="005E2711" w:rsidRPr="00B3717B" w:rsidRDefault="005E2711" w:rsidP="005E2711">
      <w:pPr>
        <w:pStyle w:val="Voetnoottekst"/>
        <w:rPr>
          <w:rFonts w:ascii="Arial" w:hAnsi="Arial" w:cs="Arial"/>
          <w:sz w:val="18"/>
          <w:szCs w:val="18"/>
        </w:rPr>
      </w:pPr>
      <w:r w:rsidRPr="00044C8F">
        <w:rPr>
          <w:rStyle w:val="Voetnootmarkering"/>
          <w:rFonts w:ascii="Arial" w:hAnsi="Arial" w:cs="Arial"/>
          <w:sz w:val="18"/>
          <w:szCs w:val="18"/>
        </w:rPr>
        <w:footnoteRef/>
      </w:r>
      <w:r w:rsidRPr="00044C8F">
        <w:rPr>
          <w:rFonts w:ascii="Arial" w:hAnsi="Arial" w:cs="Arial"/>
          <w:sz w:val="18"/>
          <w:szCs w:val="18"/>
        </w:rPr>
        <w:t xml:space="preserve"> Voor een natuurlijke persoon houdt ‘gevestigd’ in ieder geval in ingeschreven in het bevolkingsregister, voor rechtspersonen houdt ‘gevestigd’ in ieder geval in ingeschreven in het handelsregister in Rusland.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19F117" w14:textId="77777777" w:rsidR="002958EA" w:rsidRPr="00044C8F" w:rsidRDefault="002958EA" w:rsidP="00C5696A">
    <w:pPr>
      <w:pStyle w:val="Koptekst"/>
      <w:pBdr>
        <w:bottom w:val="single" w:sz="4" w:space="0" w:color="auto"/>
      </w:pBdr>
      <w:tabs>
        <w:tab w:val="clear" w:pos="4536"/>
        <w:tab w:val="clear" w:pos="9072"/>
      </w:tabs>
      <w:rPr>
        <w:rFonts w:ascii="Corbel" w:hAnsi="Corbel"/>
        <w:sz w:val="20"/>
      </w:rPr>
    </w:pPr>
    <w:r w:rsidRPr="00044C8F">
      <w:rPr>
        <w:rFonts w:ascii="Corbel" w:hAnsi="Corbel"/>
        <w:sz w:val="18"/>
        <w:szCs w:val="18"/>
      </w:rPr>
      <w:t xml:space="preserve">Gunningsleidraad </w:t>
    </w:r>
    <w:sdt>
      <w:sdtPr>
        <w:rPr>
          <w:rFonts w:ascii="Corbel" w:hAnsi="Corbel"/>
          <w:sz w:val="18"/>
          <w:szCs w:val="18"/>
        </w:rPr>
        <w:id w:val="-1609971760"/>
        <w:placeholder>
          <w:docPart w:val="15C1A8BB93314E7DAE22AD9073093FA4"/>
        </w:placeholder>
      </w:sdtPr>
      <w:sdtContent>
        <w:r w:rsidRPr="00044C8F">
          <w:rPr>
            <w:rFonts w:ascii="Corbel" w:hAnsi="Corbel"/>
            <w:sz w:val="18"/>
            <w:szCs w:val="18"/>
          </w:rPr>
          <w:t>&lt;titel&gt;</w:t>
        </w:r>
      </w:sdtContent>
    </w:sdt>
    <w:r w:rsidRPr="00044C8F">
      <w:rPr>
        <w:rFonts w:ascii="Corbel" w:hAnsi="Corbel"/>
        <w:sz w:val="18"/>
        <w:szCs w:val="18"/>
      </w:rPr>
      <w:t xml:space="preserve"> </w:t>
    </w:r>
    <w:sdt>
      <w:sdtPr>
        <w:rPr>
          <w:rFonts w:ascii="Corbel" w:hAnsi="Corbel"/>
          <w:sz w:val="18"/>
          <w:szCs w:val="18"/>
        </w:rPr>
        <w:id w:val="-759759292"/>
        <w:placeholder>
          <w:docPart w:val="AA062F964F38489884A834DF4571F983"/>
        </w:placeholder>
      </w:sdtPr>
      <w:sdtContent>
        <w:r w:rsidRPr="00044C8F">
          <w:rPr>
            <w:rFonts w:ascii="Corbel" w:hAnsi="Corbel"/>
            <w:sz w:val="18"/>
            <w:szCs w:val="18"/>
          </w:rPr>
          <w:t>&lt;kenmerk&gt;</w:t>
        </w:r>
      </w:sdtContent>
    </w:sdt>
    <w:r w:rsidRPr="00044C8F">
      <w:rPr>
        <w:rFonts w:ascii="Corbel" w:hAnsi="Corbel"/>
      </w:rPr>
      <w:tab/>
    </w:r>
    <w:r w:rsidRPr="00044C8F">
      <w:rPr>
        <w:rFonts w:ascii="Corbel" w:hAnsi="Corbel"/>
      </w:rPr>
      <w:tab/>
    </w:r>
    <w:r w:rsidRPr="00044C8F">
      <w:rPr>
        <w:rFonts w:ascii="Corbel" w:hAnsi="Corbel"/>
      </w:rPr>
      <w:tab/>
    </w:r>
    <w:r w:rsidRPr="00044C8F">
      <w:rPr>
        <w:rFonts w:ascii="Corbel" w:hAnsi="Corbel"/>
        <w:sz w:val="20"/>
      </w:rPr>
      <w:t xml:space="preserve"> </w:t>
    </w:r>
  </w:p>
  <w:p w14:paraId="4D42CB55" w14:textId="77777777" w:rsidR="002958EA" w:rsidRPr="00044C8F" w:rsidRDefault="002958EA" w:rsidP="00CF4485">
    <w:pPr>
      <w:pStyle w:val="Koptekst"/>
      <w:pBdr>
        <w:bottom w:val="single" w:sz="4" w:space="0" w:color="auto"/>
      </w:pBdr>
      <w:tabs>
        <w:tab w:val="clear" w:pos="4536"/>
        <w:tab w:val="clear" w:pos="9072"/>
      </w:tabs>
      <w:rPr>
        <w:snapToGrid w:val="0"/>
      </w:rPr>
    </w:pPr>
    <w:r w:rsidRPr="00044C8F">
      <w:rPr>
        <w:rFonts w:ascii="Corbel" w:hAnsi="Corbel"/>
        <w:sz w:val="18"/>
        <w:szCs w:val="18"/>
      </w:rPr>
      <w:t xml:space="preserve">Provincie </w:t>
    </w:r>
    <w:sdt>
      <w:sdtPr>
        <w:rPr>
          <w:rFonts w:ascii="Corbel" w:hAnsi="Corbel"/>
          <w:sz w:val="18"/>
          <w:szCs w:val="18"/>
        </w:rPr>
        <w:id w:val="-585147190"/>
        <w:placeholder>
          <w:docPart w:val="D9EA3C9DB41D430D854662B2F203CCDE"/>
        </w:placeholder>
      </w:sdtPr>
      <w:sdtContent>
        <w:r w:rsidRPr="00044C8F">
          <w:rPr>
            <w:rFonts w:ascii="Corbel" w:hAnsi="Corbel"/>
            <w:sz w:val="18"/>
            <w:szCs w:val="18"/>
          </w:rPr>
          <w:t>&lt;Flevoland/Noord-Holland/Utrecht&gt;</w:t>
        </w:r>
      </w:sdtContent>
    </w:sdt>
    <w:r w:rsidRPr="00044C8F">
      <w:tab/>
    </w:r>
    <w:r w:rsidRPr="00044C8F">
      <w:tab/>
    </w:r>
    <w:r w:rsidRPr="00044C8F">
      <w:rPr>
        <w:b/>
      </w:rPr>
      <w:tab/>
    </w:r>
    <w:r w:rsidRPr="00044C8F">
      <w:rPr>
        <w:b/>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3363C" w14:textId="017C58D2" w:rsidR="00B92EA3" w:rsidRPr="00044C8F" w:rsidRDefault="00CE0938" w:rsidP="00CE0938">
    <w:pPr>
      <w:spacing w:line="240" w:lineRule="auto"/>
      <w:rPr>
        <w:rFonts w:ascii="Arial" w:eastAsia="Calibri" w:hAnsi="Arial" w:cs="Arial"/>
        <w:spacing w:val="0"/>
        <w:szCs w:val="18"/>
        <w:lang w:eastAsia="en-US"/>
      </w:rPr>
    </w:pPr>
    <w:r w:rsidRPr="00044C8F">
      <w:rPr>
        <w:rFonts w:ascii="Arial" w:eastAsia="Calibri" w:hAnsi="Arial" w:cs="Arial"/>
        <w:spacing w:val="0"/>
        <w:szCs w:val="18"/>
        <w:lang w:eastAsia="en-US"/>
      </w:rPr>
      <w:t xml:space="preserve">Aanbestedingsleidraad </w:t>
    </w:r>
    <w:r w:rsidR="00244E27">
      <w:rPr>
        <w:rFonts w:ascii="Arial" w:eastAsia="Calibri" w:hAnsi="Arial" w:cs="Arial"/>
        <w:spacing w:val="0"/>
        <w:szCs w:val="18"/>
        <w:lang w:eastAsia="en-US"/>
      </w:rPr>
      <w:t xml:space="preserve">Natuurinrichting </w:t>
    </w:r>
    <w:proofErr w:type="spellStart"/>
    <w:r w:rsidR="00244E27">
      <w:rPr>
        <w:rFonts w:ascii="Arial" w:eastAsia="Calibri" w:hAnsi="Arial" w:cs="Arial"/>
        <w:spacing w:val="0"/>
        <w:szCs w:val="18"/>
        <w:lang w:eastAsia="en-US"/>
      </w:rPr>
      <w:t>Marickenland</w:t>
    </w:r>
    <w:proofErr w:type="spellEnd"/>
    <w:r w:rsidR="00E95EC2" w:rsidRPr="00044C8F">
      <w:rPr>
        <w:rFonts w:ascii="Arial" w:eastAsia="Calibri" w:hAnsi="Arial" w:cs="Arial"/>
        <w:spacing w:val="0"/>
        <w:szCs w:val="18"/>
        <w:lang w:eastAsia="en-US"/>
      </w:rPr>
      <w:t xml:space="preserve"> </w:t>
    </w:r>
    <w:r w:rsidR="00A43F37">
      <w:rPr>
        <w:rFonts w:ascii="Arial" w:eastAsia="Calibri" w:hAnsi="Arial" w:cs="Arial"/>
        <w:spacing w:val="0"/>
        <w:szCs w:val="18"/>
        <w:lang w:eastAsia="en-US"/>
      </w:rPr>
      <w:t xml:space="preserve">– </w:t>
    </w:r>
    <w:r w:rsidR="00DB00CE">
      <w:rPr>
        <w:rFonts w:ascii="Arial" w:eastAsia="Calibri" w:hAnsi="Arial" w:cs="Arial"/>
        <w:spacing w:val="0"/>
        <w:szCs w:val="18"/>
        <w:lang w:eastAsia="en-US"/>
      </w:rPr>
      <w:t>Deelgebied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89E80672"/>
    <w:lvl w:ilvl="0">
      <w:start w:val="1"/>
      <w:numFmt w:val="bullet"/>
      <w:pStyle w:val="Lijstopsomteken3"/>
      <w:lvlText w:val=""/>
      <w:lvlJc w:val="left"/>
      <w:pPr>
        <w:tabs>
          <w:tab w:val="num" w:pos="1275"/>
        </w:tabs>
        <w:ind w:left="1275" w:hanging="360"/>
      </w:pPr>
      <w:rPr>
        <w:rFonts w:ascii="Symbol" w:hAnsi="Symbol" w:hint="default"/>
      </w:rPr>
    </w:lvl>
  </w:abstractNum>
  <w:abstractNum w:abstractNumId="1" w15:restartNumberingAfterBreak="0">
    <w:nsid w:val="FFFFFF83"/>
    <w:multiLevelType w:val="singleLevel"/>
    <w:tmpl w:val="4F167696"/>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00000004"/>
    <w:multiLevelType w:val="multilevel"/>
    <w:tmpl w:val="00000004"/>
    <w:name w:val="WW8Num4"/>
    <w:lvl w:ilvl="0">
      <w:start w:val="1"/>
      <w:numFmt w:val="decimal"/>
      <w:lvlText w:val="%1."/>
      <w:lvlJc w:val="left"/>
      <w:pPr>
        <w:tabs>
          <w:tab w:val="num" w:pos="720"/>
        </w:tabs>
        <w:ind w:left="720" w:hanging="360"/>
      </w:pPr>
    </w:lvl>
    <w:lvl w:ilvl="1">
      <w:start w:val="2"/>
      <w:numFmt w:val="decimal"/>
      <w:lvlText w:val="%1.%2"/>
      <w:lvlJc w:val="left"/>
      <w:pPr>
        <w:tabs>
          <w:tab w:val="num" w:pos="360"/>
        </w:tabs>
        <w:ind w:left="36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3" w15:restartNumberingAfterBreak="0">
    <w:nsid w:val="0000000A"/>
    <w:multiLevelType w:val="singleLevel"/>
    <w:tmpl w:val="2102C708"/>
    <w:name w:val="WW8Num10"/>
    <w:lvl w:ilvl="0">
      <w:start w:val="1"/>
      <w:numFmt w:val="decimal"/>
      <w:lvlText w:val="%1."/>
      <w:lvlJc w:val="left"/>
      <w:pPr>
        <w:tabs>
          <w:tab w:val="num" w:pos="720"/>
        </w:tabs>
        <w:ind w:left="720" w:hanging="360"/>
      </w:pPr>
      <w:rPr>
        <w:b w:val="0"/>
      </w:rPr>
    </w:lvl>
  </w:abstractNum>
  <w:abstractNum w:abstractNumId="4" w15:restartNumberingAfterBreak="0">
    <w:nsid w:val="0000000D"/>
    <w:multiLevelType w:val="singleLevel"/>
    <w:tmpl w:val="0000000D"/>
    <w:name w:val="WW8Num13"/>
    <w:lvl w:ilvl="0">
      <w:start w:val="1"/>
      <w:numFmt w:val="decimal"/>
      <w:lvlText w:val="%1."/>
      <w:lvlJc w:val="left"/>
      <w:pPr>
        <w:tabs>
          <w:tab w:val="num" w:pos="720"/>
        </w:tabs>
        <w:ind w:left="720" w:hanging="360"/>
      </w:pPr>
    </w:lvl>
  </w:abstractNum>
  <w:abstractNum w:abstractNumId="5" w15:restartNumberingAfterBreak="0">
    <w:nsid w:val="069B124A"/>
    <w:multiLevelType w:val="singleLevel"/>
    <w:tmpl w:val="578AC210"/>
    <w:lvl w:ilvl="0">
      <w:start w:val="1"/>
      <w:numFmt w:val="bullet"/>
      <w:pStyle w:val="Bullet2"/>
      <w:lvlText w:val=""/>
      <w:lvlJc w:val="left"/>
      <w:pPr>
        <w:tabs>
          <w:tab w:val="num" w:pos="360"/>
        </w:tabs>
        <w:ind w:left="360" w:hanging="360"/>
      </w:pPr>
      <w:rPr>
        <w:rFonts w:ascii="Symbol" w:hAnsi="Symbol" w:hint="default"/>
      </w:rPr>
    </w:lvl>
  </w:abstractNum>
  <w:abstractNum w:abstractNumId="6" w15:restartNumberingAfterBreak="0">
    <w:nsid w:val="0A730E78"/>
    <w:multiLevelType w:val="hybridMultilevel"/>
    <w:tmpl w:val="AB16EE78"/>
    <w:lvl w:ilvl="0" w:tplc="04130013">
      <w:start w:val="1"/>
      <w:numFmt w:val="upperRoman"/>
      <w:lvlText w:val="%1."/>
      <w:lvlJc w:val="right"/>
      <w:pPr>
        <w:ind w:left="763" w:hanging="360"/>
      </w:pPr>
    </w:lvl>
    <w:lvl w:ilvl="1" w:tplc="04130019" w:tentative="1">
      <w:start w:val="1"/>
      <w:numFmt w:val="lowerLetter"/>
      <w:lvlText w:val="%2."/>
      <w:lvlJc w:val="left"/>
      <w:pPr>
        <w:ind w:left="1483" w:hanging="360"/>
      </w:pPr>
    </w:lvl>
    <w:lvl w:ilvl="2" w:tplc="0413001B" w:tentative="1">
      <w:start w:val="1"/>
      <w:numFmt w:val="lowerRoman"/>
      <w:lvlText w:val="%3."/>
      <w:lvlJc w:val="right"/>
      <w:pPr>
        <w:ind w:left="2203" w:hanging="180"/>
      </w:pPr>
    </w:lvl>
    <w:lvl w:ilvl="3" w:tplc="0413000F" w:tentative="1">
      <w:start w:val="1"/>
      <w:numFmt w:val="decimal"/>
      <w:lvlText w:val="%4."/>
      <w:lvlJc w:val="left"/>
      <w:pPr>
        <w:ind w:left="2923" w:hanging="360"/>
      </w:pPr>
    </w:lvl>
    <w:lvl w:ilvl="4" w:tplc="04130019" w:tentative="1">
      <w:start w:val="1"/>
      <w:numFmt w:val="lowerLetter"/>
      <w:lvlText w:val="%5."/>
      <w:lvlJc w:val="left"/>
      <w:pPr>
        <w:ind w:left="3643" w:hanging="360"/>
      </w:pPr>
    </w:lvl>
    <w:lvl w:ilvl="5" w:tplc="0413001B" w:tentative="1">
      <w:start w:val="1"/>
      <w:numFmt w:val="lowerRoman"/>
      <w:lvlText w:val="%6."/>
      <w:lvlJc w:val="right"/>
      <w:pPr>
        <w:ind w:left="4363" w:hanging="180"/>
      </w:pPr>
    </w:lvl>
    <w:lvl w:ilvl="6" w:tplc="0413000F" w:tentative="1">
      <w:start w:val="1"/>
      <w:numFmt w:val="decimal"/>
      <w:lvlText w:val="%7."/>
      <w:lvlJc w:val="left"/>
      <w:pPr>
        <w:ind w:left="5083" w:hanging="360"/>
      </w:pPr>
    </w:lvl>
    <w:lvl w:ilvl="7" w:tplc="04130019" w:tentative="1">
      <w:start w:val="1"/>
      <w:numFmt w:val="lowerLetter"/>
      <w:lvlText w:val="%8."/>
      <w:lvlJc w:val="left"/>
      <w:pPr>
        <w:ind w:left="5803" w:hanging="360"/>
      </w:pPr>
    </w:lvl>
    <w:lvl w:ilvl="8" w:tplc="0413001B" w:tentative="1">
      <w:start w:val="1"/>
      <w:numFmt w:val="lowerRoman"/>
      <w:lvlText w:val="%9."/>
      <w:lvlJc w:val="right"/>
      <w:pPr>
        <w:ind w:left="6523" w:hanging="180"/>
      </w:pPr>
    </w:lvl>
  </w:abstractNum>
  <w:abstractNum w:abstractNumId="7" w15:restartNumberingAfterBreak="0">
    <w:nsid w:val="0B0A23A1"/>
    <w:multiLevelType w:val="hybridMultilevel"/>
    <w:tmpl w:val="8780C9E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C2B7405"/>
    <w:multiLevelType w:val="hybridMultilevel"/>
    <w:tmpl w:val="10B8A7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0C2F1DE7"/>
    <w:multiLevelType w:val="singleLevel"/>
    <w:tmpl w:val="C74EA7DE"/>
    <w:lvl w:ilvl="0">
      <w:start w:val="1"/>
      <w:numFmt w:val="decimal"/>
      <w:lvlText w:val="%1."/>
      <w:lvlJc w:val="left"/>
      <w:pPr>
        <w:tabs>
          <w:tab w:val="num" w:pos="720"/>
        </w:tabs>
        <w:ind w:left="720" w:hanging="360"/>
      </w:pPr>
      <w:rPr>
        <w:b w:val="0"/>
        <w:sz w:val="18"/>
        <w:szCs w:val="18"/>
      </w:rPr>
    </w:lvl>
  </w:abstractNum>
  <w:abstractNum w:abstractNumId="10" w15:restartNumberingAfterBreak="0">
    <w:nsid w:val="15340D88"/>
    <w:multiLevelType w:val="hybridMultilevel"/>
    <w:tmpl w:val="B80072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6796246"/>
    <w:multiLevelType w:val="hybridMultilevel"/>
    <w:tmpl w:val="E6669B6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16B71C68"/>
    <w:multiLevelType w:val="hybridMultilevel"/>
    <w:tmpl w:val="59B4E31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1ABB3A0E"/>
    <w:multiLevelType w:val="hybridMultilevel"/>
    <w:tmpl w:val="E8D4BFD2"/>
    <w:lvl w:ilvl="0" w:tplc="26D88126">
      <w:numFmt w:val="bullet"/>
      <w:lvlText w:val="•"/>
      <w:lvlJc w:val="left"/>
      <w:pPr>
        <w:ind w:left="710" w:hanging="710"/>
      </w:pPr>
      <w:rPr>
        <w:rFonts w:ascii="Arial" w:eastAsia="Times New Roman"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1DBB4B6D"/>
    <w:multiLevelType w:val="multilevel"/>
    <w:tmpl w:val="4B60FB64"/>
    <w:lvl w:ilvl="0">
      <w:start w:val="3"/>
      <w:numFmt w:val="decimal"/>
      <w:lvlText w:val="%1."/>
      <w:lvlJc w:val="left"/>
      <w:pPr>
        <w:tabs>
          <w:tab w:val="num" w:pos="567"/>
        </w:tabs>
        <w:ind w:left="567" w:hanging="567"/>
      </w:pPr>
      <w:rPr>
        <w:rFonts w:ascii="TheMixBold-Plain" w:hAnsi="TheMixBold-Plain" w:hint="default"/>
        <w:b w:val="0"/>
        <w:i w:val="0"/>
        <w:caps w:val="0"/>
        <w:strike w:val="0"/>
        <w:dstrike w:val="0"/>
        <w:vanish w:val="0"/>
        <w:color w:val="000000"/>
        <w:sz w:val="22"/>
        <w:szCs w:val="3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6"/>
      <w:numFmt w:val="decimal"/>
      <w:lvlText w:val="%1.%2"/>
      <w:lvlJc w:val="left"/>
      <w:pPr>
        <w:tabs>
          <w:tab w:val="num" w:pos="567"/>
        </w:tabs>
        <w:ind w:left="567" w:hanging="56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tabs>
          <w:tab w:val="num" w:pos="567"/>
        </w:tabs>
        <w:ind w:left="567" w:hanging="567"/>
      </w:pPr>
      <w:rPr>
        <w:rFonts w:ascii="Verdana" w:hAnsi="Verdana" w:hint="default"/>
        <w:b w:val="0"/>
        <w:i w:val="0"/>
        <w:caps w:val="0"/>
        <w:strike w:val="0"/>
        <w:dstrike w:val="0"/>
        <w:vanish w:val="0"/>
        <w:color w:val="000000"/>
        <w:sz w:val="19"/>
        <w:szCs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DE929BF"/>
    <w:multiLevelType w:val="hybridMultilevel"/>
    <w:tmpl w:val="1F3EDFAE"/>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01327CB"/>
    <w:multiLevelType w:val="multilevel"/>
    <w:tmpl w:val="C046E2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0E53C32"/>
    <w:multiLevelType w:val="hybridMultilevel"/>
    <w:tmpl w:val="6526FEBE"/>
    <w:lvl w:ilvl="0" w:tplc="FFFFFFFF">
      <w:start w:val="1"/>
      <w:numFmt w:val="decimal"/>
      <w:lvlText w:val="%1."/>
      <w:lvlJc w:val="left"/>
      <w:pPr>
        <w:ind w:left="1069" w:hanging="360"/>
      </w:pPr>
      <w:rPr>
        <w:rFonts w:hint="default"/>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19" w15:restartNumberingAfterBreak="0">
    <w:nsid w:val="22025592"/>
    <w:multiLevelType w:val="hybridMultilevel"/>
    <w:tmpl w:val="58460AAC"/>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235C432E"/>
    <w:multiLevelType w:val="hybridMultilevel"/>
    <w:tmpl w:val="F3CA1D9E"/>
    <w:lvl w:ilvl="0" w:tplc="04130001">
      <w:start w:val="1"/>
      <w:numFmt w:val="bullet"/>
      <w:lvlText w:val=""/>
      <w:lvlJc w:val="left"/>
      <w:pPr>
        <w:tabs>
          <w:tab w:val="num" w:pos="360"/>
        </w:tabs>
        <w:ind w:left="36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C70261"/>
    <w:multiLevelType w:val="hybridMultilevel"/>
    <w:tmpl w:val="FDDA27D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70C2B51"/>
    <w:multiLevelType w:val="hybridMultilevel"/>
    <w:tmpl w:val="16F4DF5E"/>
    <w:lvl w:ilvl="0" w:tplc="26D88126">
      <w:numFmt w:val="bullet"/>
      <w:lvlText w:val="•"/>
      <w:lvlJc w:val="left"/>
      <w:pPr>
        <w:ind w:left="1418" w:hanging="710"/>
      </w:pPr>
      <w:rPr>
        <w:rFonts w:ascii="Arial" w:eastAsia="Times New Roman"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3" w15:restartNumberingAfterBreak="0">
    <w:nsid w:val="28A91967"/>
    <w:multiLevelType w:val="hybridMultilevel"/>
    <w:tmpl w:val="CAB65010"/>
    <w:lvl w:ilvl="0" w:tplc="F65CACBC">
      <w:start w:val="1"/>
      <w:numFmt w:val="bullet"/>
      <w:lvlText w:val="-"/>
      <w:lvlJc w:val="left"/>
      <w:pPr>
        <w:tabs>
          <w:tab w:val="num" w:pos="340"/>
        </w:tabs>
        <w:ind w:left="340" w:hanging="340"/>
      </w:pPr>
      <w:rPr>
        <w:rFonts w:ascii="Times New Roman" w:eastAsia="Times New Roman" w:hAnsi="Times New Roman" w:cs="Times New Roman" w:hint="default"/>
      </w:rPr>
    </w:lvl>
    <w:lvl w:ilvl="1" w:tplc="C5EA4C7A">
      <w:start w:val="1"/>
      <w:numFmt w:val="bullet"/>
      <w:lvlText w:val=""/>
      <w:lvlJc w:val="left"/>
      <w:pPr>
        <w:tabs>
          <w:tab w:val="num" w:pos="1534"/>
        </w:tabs>
        <w:ind w:left="1534" w:hanging="454"/>
      </w:pPr>
      <w:rPr>
        <w:rFonts w:ascii="Wingdings" w:hAnsi="Wingdings"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B6A2F00"/>
    <w:multiLevelType w:val="hybridMultilevel"/>
    <w:tmpl w:val="2AF6756A"/>
    <w:lvl w:ilvl="0" w:tplc="04130001">
      <w:start w:val="1"/>
      <w:numFmt w:val="bullet"/>
      <w:lvlText w:val=""/>
      <w:lvlJc w:val="left"/>
      <w:pPr>
        <w:ind w:left="1079" w:hanging="360"/>
      </w:pPr>
      <w:rPr>
        <w:rFonts w:ascii="Symbol" w:hAnsi="Symbol" w:hint="default"/>
      </w:rPr>
    </w:lvl>
    <w:lvl w:ilvl="1" w:tplc="04130003" w:tentative="1">
      <w:start w:val="1"/>
      <w:numFmt w:val="bullet"/>
      <w:lvlText w:val="o"/>
      <w:lvlJc w:val="left"/>
      <w:pPr>
        <w:ind w:left="1799" w:hanging="360"/>
      </w:pPr>
      <w:rPr>
        <w:rFonts w:ascii="Courier New" w:hAnsi="Courier New" w:cs="Courier New" w:hint="default"/>
      </w:rPr>
    </w:lvl>
    <w:lvl w:ilvl="2" w:tplc="04130005" w:tentative="1">
      <w:start w:val="1"/>
      <w:numFmt w:val="bullet"/>
      <w:lvlText w:val=""/>
      <w:lvlJc w:val="left"/>
      <w:pPr>
        <w:ind w:left="2519" w:hanging="360"/>
      </w:pPr>
      <w:rPr>
        <w:rFonts w:ascii="Wingdings" w:hAnsi="Wingdings" w:hint="default"/>
      </w:rPr>
    </w:lvl>
    <w:lvl w:ilvl="3" w:tplc="04130001" w:tentative="1">
      <w:start w:val="1"/>
      <w:numFmt w:val="bullet"/>
      <w:lvlText w:val=""/>
      <w:lvlJc w:val="left"/>
      <w:pPr>
        <w:ind w:left="3239" w:hanging="360"/>
      </w:pPr>
      <w:rPr>
        <w:rFonts w:ascii="Symbol" w:hAnsi="Symbol" w:hint="default"/>
      </w:rPr>
    </w:lvl>
    <w:lvl w:ilvl="4" w:tplc="04130003" w:tentative="1">
      <w:start w:val="1"/>
      <w:numFmt w:val="bullet"/>
      <w:lvlText w:val="o"/>
      <w:lvlJc w:val="left"/>
      <w:pPr>
        <w:ind w:left="3959" w:hanging="360"/>
      </w:pPr>
      <w:rPr>
        <w:rFonts w:ascii="Courier New" w:hAnsi="Courier New" w:cs="Courier New" w:hint="default"/>
      </w:rPr>
    </w:lvl>
    <w:lvl w:ilvl="5" w:tplc="04130005" w:tentative="1">
      <w:start w:val="1"/>
      <w:numFmt w:val="bullet"/>
      <w:lvlText w:val=""/>
      <w:lvlJc w:val="left"/>
      <w:pPr>
        <w:ind w:left="4679" w:hanging="360"/>
      </w:pPr>
      <w:rPr>
        <w:rFonts w:ascii="Wingdings" w:hAnsi="Wingdings" w:hint="default"/>
      </w:rPr>
    </w:lvl>
    <w:lvl w:ilvl="6" w:tplc="04130001" w:tentative="1">
      <w:start w:val="1"/>
      <w:numFmt w:val="bullet"/>
      <w:lvlText w:val=""/>
      <w:lvlJc w:val="left"/>
      <w:pPr>
        <w:ind w:left="5399" w:hanging="360"/>
      </w:pPr>
      <w:rPr>
        <w:rFonts w:ascii="Symbol" w:hAnsi="Symbol" w:hint="default"/>
      </w:rPr>
    </w:lvl>
    <w:lvl w:ilvl="7" w:tplc="04130003" w:tentative="1">
      <w:start w:val="1"/>
      <w:numFmt w:val="bullet"/>
      <w:lvlText w:val="o"/>
      <w:lvlJc w:val="left"/>
      <w:pPr>
        <w:ind w:left="6119" w:hanging="360"/>
      </w:pPr>
      <w:rPr>
        <w:rFonts w:ascii="Courier New" w:hAnsi="Courier New" w:cs="Courier New" w:hint="default"/>
      </w:rPr>
    </w:lvl>
    <w:lvl w:ilvl="8" w:tplc="04130005" w:tentative="1">
      <w:start w:val="1"/>
      <w:numFmt w:val="bullet"/>
      <w:lvlText w:val=""/>
      <w:lvlJc w:val="left"/>
      <w:pPr>
        <w:ind w:left="6839" w:hanging="360"/>
      </w:pPr>
      <w:rPr>
        <w:rFonts w:ascii="Wingdings" w:hAnsi="Wingdings" w:hint="default"/>
      </w:rPr>
    </w:lvl>
  </w:abstractNum>
  <w:abstractNum w:abstractNumId="25" w15:restartNumberingAfterBreak="0">
    <w:nsid w:val="2D23603F"/>
    <w:multiLevelType w:val="hybridMultilevel"/>
    <w:tmpl w:val="BD0E6D2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2D7A4C66"/>
    <w:multiLevelType w:val="singleLevel"/>
    <w:tmpl w:val="2102C708"/>
    <w:lvl w:ilvl="0">
      <w:start w:val="1"/>
      <w:numFmt w:val="decimal"/>
      <w:lvlText w:val="%1."/>
      <w:lvlJc w:val="left"/>
      <w:pPr>
        <w:tabs>
          <w:tab w:val="num" w:pos="720"/>
        </w:tabs>
        <w:ind w:left="720" w:hanging="360"/>
      </w:pPr>
      <w:rPr>
        <w:b w:val="0"/>
      </w:rPr>
    </w:lvl>
  </w:abstractNum>
  <w:abstractNum w:abstractNumId="27" w15:restartNumberingAfterBreak="0">
    <w:nsid w:val="2E5A7D05"/>
    <w:multiLevelType w:val="hybridMultilevel"/>
    <w:tmpl w:val="254A03A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2E911C81"/>
    <w:multiLevelType w:val="multilevel"/>
    <w:tmpl w:val="79DEC8D2"/>
    <w:lvl w:ilvl="0">
      <w:start w:val="1"/>
      <w:numFmt w:val="decimal"/>
      <w:pStyle w:val="Kop1"/>
      <w:lvlText w:val="Hoofdstuk %1"/>
      <w:lvlJc w:val="left"/>
      <w:pPr>
        <w:ind w:left="1277" w:hanging="851"/>
      </w:pPr>
      <w:rPr>
        <w:rFonts w:ascii="Arial" w:hAnsi="Arial" w:cs="Arial"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numFmt w:val="decimal"/>
      <w:pStyle w:val="Kop2"/>
      <w:lvlText w:val="%1.%2"/>
      <w:lvlJc w:val="left"/>
      <w:pPr>
        <w:ind w:left="851" w:hanging="851"/>
      </w:pPr>
      <w:rPr>
        <w:rFonts w:hint="default"/>
        <w:b/>
        <w:i w:val="0"/>
        <w:sz w:val="18"/>
      </w:rPr>
    </w:lvl>
    <w:lvl w:ilvl="2">
      <w:start w:val="1"/>
      <w:numFmt w:val="decimal"/>
      <w:lvlText w:val="%1.%2.%3"/>
      <w:lvlJc w:val="left"/>
      <w:pPr>
        <w:ind w:left="851" w:hanging="851"/>
      </w:pPr>
      <w:rPr>
        <w:rFonts w:ascii="Corbel" w:hAnsi="Corbel" w:hint="default"/>
        <w:b/>
        <w:i w:val="0"/>
        <w:sz w:val="18"/>
      </w:rPr>
    </w:lvl>
    <w:lvl w:ilvl="3">
      <w:start w:val="1"/>
      <w:numFmt w:val="decimal"/>
      <w:lvlRestart w:val="0"/>
      <w:pStyle w:val="Kop4"/>
      <w:lvlText w:val="%1.%2.%3.%4"/>
      <w:lvlJc w:val="left"/>
      <w:pPr>
        <w:ind w:left="851" w:hanging="851"/>
      </w:pPr>
      <w:rPr>
        <w:rFonts w:ascii="Corbel" w:hAnsi="Corbel" w:hint="default"/>
        <w:b w:val="0"/>
        <w:i/>
        <w:sz w:val="18"/>
      </w:rPr>
    </w:lvl>
    <w:lvl w:ilvl="4">
      <w:start w:val="1"/>
      <w:numFmt w:val="none"/>
      <w:lvlText w:val=""/>
      <w:lvlJc w:val="left"/>
      <w:pPr>
        <w:tabs>
          <w:tab w:val="num" w:pos="2935"/>
        </w:tabs>
        <w:ind w:left="851" w:hanging="851"/>
      </w:pPr>
      <w:rPr>
        <w:rFonts w:hint="default"/>
      </w:rPr>
    </w:lvl>
    <w:lvl w:ilvl="5">
      <w:start w:val="1"/>
      <w:numFmt w:val="none"/>
      <w:lvlText w:val=""/>
      <w:lvlJc w:val="left"/>
      <w:pPr>
        <w:tabs>
          <w:tab w:val="num" w:pos="2935"/>
        </w:tabs>
        <w:ind w:left="851" w:hanging="851"/>
      </w:pPr>
      <w:rPr>
        <w:rFonts w:hint="default"/>
      </w:rPr>
    </w:lvl>
    <w:lvl w:ilvl="6">
      <w:start w:val="1"/>
      <w:numFmt w:val="none"/>
      <w:lvlText w:val=""/>
      <w:lvlJc w:val="left"/>
      <w:pPr>
        <w:tabs>
          <w:tab w:val="num" w:pos="2935"/>
        </w:tabs>
        <w:ind w:left="851" w:hanging="851"/>
      </w:pPr>
      <w:rPr>
        <w:rFonts w:hint="default"/>
      </w:rPr>
    </w:lvl>
    <w:lvl w:ilvl="7">
      <w:start w:val="1"/>
      <w:numFmt w:val="none"/>
      <w:lvlText w:val=""/>
      <w:lvlJc w:val="left"/>
      <w:pPr>
        <w:tabs>
          <w:tab w:val="num" w:pos="2935"/>
        </w:tabs>
        <w:ind w:left="851" w:hanging="851"/>
      </w:pPr>
      <w:rPr>
        <w:rFonts w:hint="default"/>
      </w:rPr>
    </w:lvl>
    <w:lvl w:ilvl="8">
      <w:start w:val="1"/>
      <w:numFmt w:val="none"/>
      <w:lvlText w:val=""/>
      <w:lvlJc w:val="left"/>
      <w:pPr>
        <w:tabs>
          <w:tab w:val="num" w:pos="2935"/>
        </w:tabs>
        <w:ind w:left="851" w:hanging="851"/>
      </w:pPr>
      <w:rPr>
        <w:rFonts w:hint="default"/>
      </w:rPr>
    </w:lvl>
  </w:abstractNum>
  <w:abstractNum w:abstractNumId="29" w15:restartNumberingAfterBreak="0">
    <w:nsid w:val="2F51751B"/>
    <w:multiLevelType w:val="hybridMultilevel"/>
    <w:tmpl w:val="27287F32"/>
    <w:lvl w:ilvl="0" w:tplc="FFFFFFFF">
      <w:start w:val="1"/>
      <w:numFmt w:val="decimal"/>
      <w:lvlText w:val="%1."/>
      <w:lvlJc w:val="left"/>
      <w:pPr>
        <w:ind w:left="1004" w:hanging="360"/>
      </w:pPr>
    </w:lvl>
    <w:lvl w:ilvl="1" w:tplc="FFFFFFFF" w:tentative="1">
      <w:start w:val="1"/>
      <w:numFmt w:val="lowerLetter"/>
      <w:lvlText w:val="%2."/>
      <w:lvlJc w:val="left"/>
      <w:pPr>
        <w:ind w:left="1724" w:hanging="360"/>
      </w:pPr>
    </w:lvl>
    <w:lvl w:ilvl="2" w:tplc="FFFFFFFF" w:tentative="1">
      <w:start w:val="1"/>
      <w:numFmt w:val="lowerRoman"/>
      <w:lvlText w:val="%3."/>
      <w:lvlJc w:val="right"/>
      <w:pPr>
        <w:ind w:left="2444" w:hanging="180"/>
      </w:pPr>
    </w:lvl>
    <w:lvl w:ilvl="3" w:tplc="FFFFFFFF" w:tentative="1">
      <w:start w:val="1"/>
      <w:numFmt w:val="decimal"/>
      <w:lvlText w:val="%4."/>
      <w:lvlJc w:val="left"/>
      <w:pPr>
        <w:ind w:left="3164" w:hanging="360"/>
      </w:pPr>
    </w:lvl>
    <w:lvl w:ilvl="4" w:tplc="FFFFFFFF" w:tentative="1">
      <w:start w:val="1"/>
      <w:numFmt w:val="lowerLetter"/>
      <w:lvlText w:val="%5."/>
      <w:lvlJc w:val="left"/>
      <w:pPr>
        <w:ind w:left="3884" w:hanging="360"/>
      </w:pPr>
    </w:lvl>
    <w:lvl w:ilvl="5" w:tplc="FFFFFFFF" w:tentative="1">
      <w:start w:val="1"/>
      <w:numFmt w:val="lowerRoman"/>
      <w:lvlText w:val="%6."/>
      <w:lvlJc w:val="right"/>
      <w:pPr>
        <w:ind w:left="4604" w:hanging="180"/>
      </w:pPr>
    </w:lvl>
    <w:lvl w:ilvl="6" w:tplc="FFFFFFFF" w:tentative="1">
      <w:start w:val="1"/>
      <w:numFmt w:val="decimal"/>
      <w:lvlText w:val="%7."/>
      <w:lvlJc w:val="left"/>
      <w:pPr>
        <w:ind w:left="5324" w:hanging="360"/>
      </w:pPr>
    </w:lvl>
    <w:lvl w:ilvl="7" w:tplc="FFFFFFFF" w:tentative="1">
      <w:start w:val="1"/>
      <w:numFmt w:val="lowerLetter"/>
      <w:lvlText w:val="%8."/>
      <w:lvlJc w:val="left"/>
      <w:pPr>
        <w:ind w:left="6044" w:hanging="360"/>
      </w:pPr>
    </w:lvl>
    <w:lvl w:ilvl="8" w:tplc="FFFFFFFF" w:tentative="1">
      <w:start w:val="1"/>
      <w:numFmt w:val="lowerRoman"/>
      <w:lvlText w:val="%9."/>
      <w:lvlJc w:val="right"/>
      <w:pPr>
        <w:ind w:left="6764" w:hanging="180"/>
      </w:pPr>
    </w:lvl>
  </w:abstractNum>
  <w:abstractNum w:abstractNumId="30" w15:restartNumberingAfterBreak="0">
    <w:nsid w:val="2FF34657"/>
    <w:multiLevelType w:val="hybridMultilevel"/>
    <w:tmpl w:val="B20E6842"/>
    <w:lvl w:ilvl="0" w:tplc="0E36A858">
      <w:start w:val="1"/>
      <w:numFmt w:val="bullet"/>
      <w:lvlText w:val=""/>
      <w:lvlJc w:val="left"/>
      <w:pPr>
        <w:ind w:left="-560" w:hanging="360"/>
      </w:pPr>
      <w:rPr>
        <w:rFonts w:ascii="Wingdings" w:hAnsi="Wingdings" w:hint="default"/>
        <w:sz w:val="18"/>
        <w:szCs w:val="18"/>
      </w:rPr>
    </w:lvl>
    <w:lvl w:ilvl="1" w:tplc="04130003" w:tentative="1">
      <w:start w:val="1"/>
      <w:numFmt w:val="bullet"/>
      <w:lvlText w:val="o"/>
      <w:lvlJc w:val="left"/>
      <w:pPr>
        <w:ind w:left="160" w:hanging="360"/>
      </w:pPr>
      <w:rPr>
        <w:rFonts w:ascii="Courier New" w:hAnsi="Courier New" w:cs="Courier New" w:hint="default"/>
      </w:rPr>
    </w:lvl>
    <w:lvl w:ilvl="2" w:tplc="04130005" w:tentative="1">
      <w:start w:val="1"/>
      <w:numFmt w:val="bullet"/>
      <w:lvlText w:val=""/>
      <w:lvlJc w:val="left"/>
      <w:pPr>
        <w:ind w:left="880" w:hanging="360"/>
      </w:pPr>
      <w:rPr>
        <w:rFonts w:ascii="Wingdings" w:hAnsi="Wingdings" w:hint="default"/>
      </w:rPr>
    </w:lvl>
    <w:lvl w:ilvl="3" w:tplc="04130001" w:tentative="1">
      <w:start w:val="1"/>
      <w:numFmt w:val="bullet"/>
      <w:lvlText w:val=""/>
      <w:lvlJc w:val="left"/>
      <w:pPr>
        <w:ind w:left="1600" w:hanging="360"/>
      </w:pPr>
      <w:rPr>
        <w:rFonts w:ascii="Symbol" w:hAnsi="Symbol" w:hint="default"/>
      </w:rPr>
    </w:lvl>
    <w:lvl w:ilvl="4" w:tplc="04130003" w:tentative="1">
      <w:start w:val="1"/>
      <w:numFmt w:val="bullet"/>
      <w:lvlText w:val="o"/>
      <w:lvlJc w:val="left"/>
      <w:pPr>
        <w:ind w:left="2320" w:hanging="360"/>
      </w:pPr>
      <w:rPr>
        <w:rFonts w:ascii="Courier New" w:hAnsi="Courier New" w:cs="Courier New" w:hint="default"/>
      </w:rPr>
    </w:lvl>
    <w:lvl w:ilvl="5" w:tplc="04130005" w:tentative="1">
      <w:start w:val="1"/>
      <w:numFmt w:val="bullet"/>
      <w:lvlText w:val=""/>
      <w:lvlJc w:val="left"/>
      <w:pPr>
        <w:ind w:left="3040" w:hanging="360"/>
      </w:pPr>
      <w:rPr>
        <w:rFonts w:ascii="Wingdings" w:hAnsi="Wingdings" w:hint="default"/>
      </w:rPr>
    </w:lvl>
    <w:lvl w:ilvl="6" w:tplc="04130001" w:tentative="1">
      <w:start w:val="1"/>
      <w:numFmt w:val="bullet"/>
      <w:lvlText w:val=""/>
      <w:lvlJc w:val="left"/>
      <w:pPr>
        <w:ind w:left="3760" w:hanging="360"/>
      </w:pPr>
      <w:rPr>
        <w:rFonts w:ascii="Symbol" w:hAnsi="Symbol" w:hint="default"/>
      </w:rPr>
    </w:lvl>
    <w:lvl w:ilvl="7" w:tplc="04130003" w:tentative="1">
      <w:start w:val="1"/>
      <w:numFmt w:val="bullet"/>
      <w:lvlText w:val="o"/>
      <w:lvlJc w:val="left"/>
      <w:pPr>
        <w:ind w:left="4480" w:hanging="360"/>
      </w:pPr>
      <w:rPr>
        <w:rFonts w:ascii="Courier New" w:hAnsi="Courier New" w:cs="Courier New" w:hint="default"/>
      </w:rPr>
    </w:lvl>
    <w:lvl w:ilvl="8" w:tplc="04130005" w:tentative="1">
      <w:start w:val="1"/>
      <w:numFmt w:val="bullet"/>
      <w:lvlText w:val=""/>
      <w:lvlJc w:val="left"/>
      <w:pPr>
        <w:ind w:left="5200" w:hanging="360"/>
      </w:pPr>
      <w:rPr>
        <w:rFonts w:ascii="Wingdings" w:hAnsi="Wingdings" w:hint="default"/>
      </w:rPr>
    </w:lvl>
  </w:abstractNum>
  <w:abstractNum w:abstractNumId="31" w15:restartNumberingAfterBreak="0">
    <w:nsid w:val="310E3063"/>
    <w:multiLevelType w:val="hybridMultilevel"/>
    <w:tmpl w:val="388A7F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27E4C38"/>
    <w:multiLevelType w:val="hybridMultilevel"/>
    <w:tmpl w:val="9EB29E9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349E4D3A"/>
    <w:multiLevelType w:val="singleLevel"/>
    <w:tmpl w:val="2102C708"/>
    <w:lvl w:ilvl="0">
      <w:start w:val="1"/>
      <w:numFmt w:val="decimal"/>
      <w:lvlText w:val="%1."/>
      <w:lvlJc w:val="left"/>
      <w:pPr>
        <w:tabs>
          <w:tab w:val="num" w:pos="720"/>
        </w:tabs>
        <w:ind w:left="720" w:hanging="360"/>
      </w:pPr>
      <w:rPr>
        <w:b w:val="0"/>
      </w:rPr>
    </w:lvl>
  </w:abstractNum>
  <w:abstractNum w:abstractNumId="34" w15:restartNumberingAfterBreak="0">
    <w:nsid w:val="35E54C61"/>
    <w:multiLevelType w:val="hybridMultilevel"/>
    <w:tmpl w:val="A808AA54"/>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37C77980"/>
    <w:multiLevelType w:val="singleLevel"/>
    <w:tmpl w:val="0FFCAECA"/>
    <w:lvl w:ilvl="0">
      <w:start w:val="1"/>
      <w:numFmt w:val="decimal"/>
      <w:lvlText w:val="%1."/>
      <w:legacy w:legacy="1" w:legacySpace="120" w:legacyIndent="360"/>
      <w:lvlJc w:val="left"/>
      <w:pPr>
        <w:ind w:left="360" w:hanging="360"/>
      </w:pPr>
    </w:lvl>
  </w:abstractNum>
  <w:abstractNum w:abstractNumId="36" w15:restartNumberingAfterBreak="0">
    <w:nsid w:val="38100F60"/>
    <w:multiLevelType w:val="multilevel"/>
    <w:tmpl w:val="020E3E16"/>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3CF96D1E"/>
    <w:multiLevelType w:val="hybridMultilevel"/>
    <w:tmpl w:val="9BD81CF8"/>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40733F51"/>
    <w:multiLevelType w:val="hybridMultilevel"/>
    <w:tmpl w:val="07825CD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423B1505"/>
    <w:multiLevelType w:val="singleLevel"/>
    <w:tmpl w:val="2102C708"/>
    <w:lvl w:ilvl="0">
      <w:start w:val="1"/>
      <w:numFmt w:val="decimal"/>
      <w:lvlText w:val="%1."/>
      <w:lvlJc w:val="left"/>
      <w:pPr>
        <w:tabs>
          <w:tab w:val="num" w:pos="720"/>
        </w:tabs>
        <w:ind w:left="720" w:hanging="360"/>
      </w:pPr>
      <w:rPr>
        <w:b w:val="0"/>
      </w:rPr>
    </w:lvl>
  </w:abstractNum>
  <w:abstractNum w:abstractNumId="40" w15:restartNumberingAfterBreak="0">
    <w:nsid w:val="425B640E"/>
    <w:multiLevelType w:val="hybridMultilevel"/>
    <w:tmpl w:val="B0E4D21A"/>
    <w:lvl w:ilvl="0" w:tplc="58C61E10">
      <w:start w:val="14"/>
      <w:numFmt w:val="bullet"/>
      <w:lvlText w:val="-"/>
      <w:lvlJc w:val="left"/>
      <w:pPr>
        <w:ind w:left="360" w:hanging="360"/>
      </w:pPr>
      <w:rPr>
        <w:rFonts w:ascii="Corbel" w:eastAsia="Times New Roman" w:hAnsi="Corbel" w:cs="Aria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4281018F"/>
    <w:multiLevelType w:val="hybridMultilevel"/>
    <w:tmpl w:val="1EE0BA4A"/>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42" w15:restartNumberingAfterBreak="0">
    <w:nsid w:val="443C7898"/>
    <w:multiLevelType w:val="hybridMultilevel"/>
    <w:tmpl w:val="DCE610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44A821A2"/>
    <w:multiLevelType w:val="hybridMultilevel"/>
    <w:tmpl w:val="64AA57EC"/>
    <w:lvl w:ilvl="0" w:tplc="0413000F">
      <w:start w:val="1"/>
      <w:numFmt w:val="decimal"/>
      <w:lvlText w:val="%1."/>
      <w:lvlJc w:val="left"/>
      <w:pPr>
        <w:ind w:left="644"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468B0FDE"/>
    <w:multiLevelType w:val="singleLevel"/>
    <w:tmpl w:val="2102C708"/>
    <w:lvl w:ilvl="0">
      <w:start w:val="1"/>
      <w:numFmt w:val="decimal"/>
      <w:lvlText w:val="%1."/>
      <w:lvlJc w:val="left"/>
      <w:pPr>
        <w:tabs>
          <w:tab w:val="num" w:pos="720"/>
        </w:tabs>
        <w:ind w:left="720" w:hanging="360"/>
      </w:pPr>
      <w:rPr>
        <w:b w:val="0"/>
      </w:rPr>
    </w:lvl>
  </w:abstractNum>
  <w:abstractNum w:abstractNumId="45" w15:restartNumberingAfterBreak="0">
    <w:nsid w:val="4A6378A9"/>
    <w:multiLevelType w:val="singleLevel"/>
    <w:tmpl w:val="2102C708"/>
    <w:lvl w:ilvl="0">
      <w:start w:val="1"/>
      <w:numFmt w:val="decimal"/>
      <w:lvlText w:val="%1."/>
      <w:lvlJc w:val="left"/>
      <w:pPr>
        <w:tabs>
          <w:tab w:val="num" w:pos="720"/>
        </w:tabs>
        <w:ind w:left="720" w:hanging="360"/>
      </w:pPr>
      <w:rPr>
        <w:b w:val="0"/>
      </w:rPr>
    </w:lvl>
  </w:abstractNum>
  <w:abstractNum w:abstractNumId="46" w15:restartNumberingAfterBreak="0">
    <w:nsid w:val="4D381ECE"/>
    <w:multiLevelType w:val="hybridMultilevel"/>
    <w:tmpl w:val="4A42224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4E3C25A8"/>
    <w:multiLevelType w:val="multilevel"/>
    <w:tmpl w:val="4796DC62"/>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lvlText w:val=""/>
      <w:lvlJc w:val="left"/>
      <w:pPr>
        <w:tabs>
          <w:tab w:val="num" w:pos="2160"/>
        </w:tabs>
        <w:ind w:left="2160" w:hanging="720"/>
      </w:pPr>
      <w:rPr>
        <w:rFonts w:ascii="Symbol" w:hAnsi="Symbol" w:hint="default"/>
      </w:rPr>
    </w:lvl>
  </w:abstractNum>
  <w:abstractNum w:abstractNumId="48" w15:restartNumberingAfterBreak="0">
    <w:nsid w:val="50E953B6"/>
    <w:multiLevelType w:val="hybridMultilevel"/>
    <w:tmpl w:val="4A366338"/>
    <w:lvl w:ilvl="0" w:tplc="D6AC306E">
      <w:start w:val="2"/>
      <w:numFmt w:val="bullet"/>
      <w:lvlText w:val="-"/>
      <w:lvlJc w:val="left"/>
      <w:pPr>
        <w:ind w:left="1069" w:hanging="360"/>
      </w:pPr>
      <w:rPr>
        <w:rFonts w:ascii="Corbel" w:eastAsiaTheme="minorHAnsi" w:hAnsi="Corbel" w:cstheme="minorBidi"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49" w15:restartNumberingAfterBreak="0">
    <w:nsid w:val="515C7A99"/>
    <w:multiLevelType w:val="hybridMultilevel"/>
    <w:tmpl w:val="941C9E0E"/>
    <w:lvl w:ilvl="0" w:tplc="04130003">
      <w:start w:val="1"/>
      <w:numFmt w:val="bullet"/>
      <w:lvlText w:val="o"/>
      <w:lvlJc w:val="left"/>
      <w:pPr>
        <w:ind w:left="360" w:hanging="360"/>
      </w:pPr>
      <w:rPr>
        <w:rFonts w:ascii="Courier New" w:hAnsi="Courier New" w:cs="Courier New"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50" w15:restartNumberingAfterBreak="0">
    <w:nsid w:val="54225507"/>
    <w:multiLevelType w:val="multilevel"/>
    <w:tmpl w:val="1A4AC9E2"/>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b w:val="0"/>
        <w:i w: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55D523A3"/>
    <w:multiLevelType w:val="hybridMultilevel"/>
    <w:tmpl w:val="4D365EE2"/>
    <w:lvl w:ilvl="0" w:tplc="04130017">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52" w15:restartNumberingAfterBreak="0">
    <w:nsid w:val="5649678B"/>
    <w:multiLevelType w:val="multilevel"/>
    <w:tmpl w:val="12E66336"/>
    <w:lvl w:ilvl="0">
      <w:start w:val="1"/>
      <w:numFmt w:val="decimal"/>
      <w:pStyle w:val="PUheadingnummerslv1"/>
      <w:lvlText w:val="%1"/>
      <w:lvlJc w:val="left"/>
      <w:pPr>
        <w:ind w:left="340" w:hanging="340"/>
      </w:pPr>
      <w:rPr>
        <w:rFonts w:hint="default"/>
      </w:rPr>
    </w:lvl>
    <w:lvl w:ilvl="1">
      <w:start w:val="1"/>
      <w:numFmt w:val="decimal"/>
      <w:pStyle w:val="PUheadingnummerslv2"/>
      <w:lvlText w:val="%1.%2"/>
      <w:lvlJc w:val="left"/>
      <w:pPr>
        <w:ind w:left="680" w:hanging="680"/>
      </w:pPr>
      <w:rPr>
        <w:rFonts w:hint="default"/>
      </w:rPr>
    </w:lvl>
    <w:lvl w:ilvl="2">
      <w:start w:val="1"/>
      <w:numFmt w:val="decimal"/>
      <w:pStyle w:val="PUheadingnummerslv3"/>
      <w:lvlText w:val="%1.%2.%3"/>
      <w:lvlJc w:val="left"/>
      <w:pPr>
        <w:ind w:left="680" w:hanging="680"/>
      </w:pPr>
      <w:rPr>
        <w:rFonts w:hint="default"/>
      </w:rPr>
    </w:lvl>
    <w:lvl w:ilvl="3">
      <w:start w:val="1"/>
      <w:numFmt w:val="decimal"/>
      <w:lvlText w:val="(%4)"/>
      <w:lvlJc w:val="left"/>
      <w:pPr>
        <w:ind w:left="340" w:hanging="340"/>
      </w:pPr>
      <w:rPr>
        <w:rFonts w:hint="default"/>
      </w:rPr>
    </w:lvl>
    <w:lvl w:ilvl="4">
      <w:start w:val="1"/>
      <w:numFmt w:val="lowerLetter"/>
      <w:lvlText w:val="(%5)"/>
      <w:lvlJc w:val="left"/>
      <w:pPr>
        <w:ind w:left="340" w:hanging="340"/>
      </w:pPr>
      <w:rPr>
        <w:rFonts w:hint="default"/>
      </w:rPr>
    </w:lvl>
    <w:lvl w:ilvl="5">
      <w:start w:val="1"/>
      <w:numFmt w:val="lowerRoman"/>
      <w:lvlText w:val="(%6)"/>
      <w:lvlJc w:val="left"/>
      <w:pPr>
        <w:ind w:left="340" w:hanging="340"/>
      </w:pPr>
      <w:rPr>
        <w:rFonts w:hint="default"/>
      </w:rPr>
    </w:lvl>
    <w:lvl w:ilvl="6">
      <w:start w:val="1"/>
      <w:numFmt w:val="decimal"/>
      <w:lvlText w:val="%7."/>
      <w:lvlJc w:val="left"/>
      <w:pPr>
        <w:ind w:left="340" w:hanging="340"/>
      </w:pPr>
      <w:rPr>
        <w:rFonts w:hint="default"/>
      </w:rPr>
    </w:lvl>
    <w:lvl w:ilvl="7">
      <w:start w:val="1"/>
      <w:numFmt w:val="lowerLetter"/>
      <w:lvlText w:val="%8."/>
      <w:lvlJc w:val="left"/>
      <w:pPr>
        <w:ind w:left="340" w:hanging="340"/>
      </w:pPr>
      <w:rPr>
        <w:rFonts w:hint="default"/>
      </w:rPr>
    </w:lvl>
    <w:lvl w:ilvl="8">
      <w:start w:val="1"/>
      <w:numFmt w:val="lowerRoman"/>
      <w:lvlText w:val="%9."/>
      <w:lvlJc w:val="left"/>
      <w:pPr>
        <w:ind w:left="340" w:hanging="340"/>
      </w:pPr>
      <w:rPr>
        <w:rFonts w:hint="default"/>
      </w:rPr>
    </w:lvl>
  </w:abstractNum>
  <w:abstractNum w:abstractNumId="53" w15:restartNumberingAfterBreak="0">
    <w:nsid w:val="57790243"/>
    <w:multiLevelType w:val="hybridMultilevel"/>
    <w:tmpl w:val="C0C001F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4" w15:restartNumberingAfterBreak="0">
    <w:nsid w:val="582C610B"/>
    <w:multiLevelType w:val="singleLevel"/>
    <w:tmpl w:val="2102C708"/>
    <w:lvl w:ilvl="0">
      <w:start w:val="1"/>
      <w:numFmt w:val="decimal"/>
      <w:lvlText w:val="%1."/>
      <w:lvlJc w:val="left"/>
      <w:pPr>
        <w:tabs>
          <w:tab w:val="num" w:pos="720"/>
        </w:tabs>
        <w:ind w:left="720" w:hanging="360"/>
      </w:pPr>
      <w:rPr>
        <w:b w:val="0"/>
      </w:rPr>
    </w:lvl>
  </w:abstractNum>
  <w:abstractNum w:abstractNumId="55" w15:restartNumberingAfterBreak="0">
    <w:nsid w:val="5AAE0862"/>
    <w:multiLevelType w:val="hybridMultilevel"/>
    <w:tmpl w:val="A7A2A58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6" w15:restartNumberingAfterBreak="0">
    <w:nsid w:val="5EA7675F"/>
    <w:multiLevelType w:val="hybridMultilevel"/>
    <w:tmpl w:val="0C2898A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7" w15:restartNumberingAfterBreak="0">
    <w:nsid w:val="629529CF"/>
    <w:multiLevelType w:val="multilevel"/>
    <w:tmpl w:val="111259C6"/>
    <w:lvl w:ilvl="0">
      <w:start w:val="1"/>
      <w:numFmt w:val="decimal"/>
      <w:lvlText w:val="%1."/>
      <w:lvlJc w:val="left"/>
      <w:pPr>
        <w:ind w:left="1069" w:hanging="360"/>
      </w:pPr>
    </w:lvl>
    <w:lvl w:ilvl="1">
      <w:start w:val="2"/>
      <w:numFmt w:val="decimal"/>
      <w:isLgl/>
      <w:lvlText w:val="%1.%2"/>
      <w:lvlJc w:val="left"/>
      <w:pPr>
        <w:ind w:left="1309" w:hanging="600"/>
      </w:pPr>
      <w:rPr>
        <w:rFonts w:hint="default"/>
      </w:rPr>
    </w:lvl>
    <w:lvl w:ilvl="2">
      <w:start w:val="2"/>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58" w15:restartNumberingAfterBreak="0">
    <w:nsid w:val="637555D0"/>
    <w:multiLevelType w:val="hybridMultilevel"/>
    <w:tmpl w:val="B0EE1F3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9" w15:restartNumberingAfterBreak="0">
    <w:nsid w:val="67FC00C3"/>
    <w:multiLevelType w:val="hybridMultilevel"/>
    <w:tmpl w:val="AE5A2C50"/>
    <w:lvl w:ilvl="0" w:tplc="68F884A2">
      <w:start w:val="1"/>
      <w:numFmt w:val="lowerRoman"/>
      <w:lvlText w:val="%1."/>
      <w:lvlJc w:val="left"/>
      <w:pPr>
        <w:ind w:left="2136" w:hanging="720"/>
      </w:pPr>
      <w:rPr>
        <w:rFonts w:hint="default"/>
      </w:rPr>
    </w:lvl>
    <w:lvl w:ilvl="1" w:tplc="04130019" w:tentative="1">
      <w:start w:val="1"/>
      <w:numFmt w:val="lowerLetter"/>
      <w:lvlText w:val="%2."/>
      <w:lvlJc w:val="left"/>
      <w:pPr>
        <w:ind w:left="2496" w:hanging="360"/>
      </w:pPr>
    </w:lvl>
    <w:lvl w:ilvl="2" w:tplc="0413001B" w:tentative="1">
      <w:start w:val="1"/>
      <w:numFmt w:val="lowerRoman"/>
      <w:lvlText w:val="%3."/>
      <w:lvlJc w:val="right"/>
      <w:pPr>
        <w:ind w:left="3216" w:hanging="180"/>
      </w:pPr>
    </w:lvl>
    <w:lvl w:ilvl="3" w:tplc="0413000F" w:tentative="1">
      <w:start w:val="1"/>
      <w:numFmt w:val="decimal"/>
      <w:lvlText w:val="%4."/>
      <w:lvlJc w:val="left"/>
      <w:pPr>
        <w:ind w:left="3936" w:hanging="360"/>
      </w:pPr>
    </w:lvl>
    <w:lvl w:ilvl="4" w:tplc="04130019" w:tentative="1">
      <w:start w:val="1"/>
      <w:numFmt w:val="lowerLetter"/>
      <w:lvlText w:val="%5."/>
      <w:lvlJc w:val="left"/>
      <w:pPr>
        <w:ind w:left="4656" w:hanging="360"/>
      </w:pPr>
    </w:lvl>
    <w:lvl w:ilvl="5" w:tplc="0413001B" w:tentative="1">
      <w:start w:val="1"/>
      <w:numFmt w:val="lowerRoman"/>
      <w:lvlText w:val="%6."/>
      <w:lvlJc w:val="right"/>
      <w:pPr>
        <w:ind w:left="5376" w:hanging="180"/>
      </w:pPr>
    </w:lvl>
    <w:lvl w:ilvl="6" w:tplc="0413000F" w:tentative="1">
      <w:start w:val="1"/>
      <w:numFmt w:val="decimal"/>
      <w:lvlText w:val="%7."/>
      <w:lvlJc w:val="left"/>
      <w:pPr>
        <w:ind w:left="6096" w:hanging="360"/>
      </w:pPr>
    </w:lvl>
    <w:lvl w:ilvl="7" w:tplc="04130019" w:tentative="1">
      <w:start w:val="1"/>
      <w:numFmt w:val="lowerLetter"/>
      <w:lvlText w:val="%8."/>
      <w:lvlJc w:val="left"/>
      <w:pPr>
        <w:ind w:left="6816" w:hanging="360"/>
      </w:pPr>
    </w:lvl>
    <w:lvl w:ilvl="8" w:tplc="0413001B" w:tentative="1">
      <w:start w:val="1"/>
      <w:numFmt w:val="lowerRoman"/>
      <w:lvlText w:val="%9."/>
      <w:lvlJc w:val="right"/>
      <w:pPr>
        <w:ind w:left="7536" w:hanging="180"/>
      </w:pPr>
    </w:lvl>
  </w:abstractNum>
  <w:abstractNum w:abstractNumId="60" w15:restartNumberingAfterBreak="0">
    <w:nsid w:val="6805453B"/>
    <w:multiLevelType w:val="hybridMultilevel"/>
    <w:tmpl w:val="326EF3E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685C5772"/>
    <w:multiLevelType w:val="hybridMultilevel"/>
    <w:tmpl w:val="09BE19C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6BA14592"/>
    <w:multiLevelType w:val="singleLevel"/>
    <w:tmpl w:val="220CAB12"/>
    <w:lvl w:ilvl="0">
      <w:start w:val="1"/>
      <w:numFmt w:val="bullet"/>
      <w:pStyle w:val="Opsomming"/>
      <w:lvlText w:val="-"/>
      <w:lvlJc w:val="left"/>
      <w:pPr>
        <w:tabs>
          <w:tab w:val="num" w:pos="357"/>
        </w:tabs>
        <w:ind w:left="357" w:hanging="357"/>
      </w:pPr>
      <w:rPr>
        <w:rFonts w:ascii="Arial" w:hAnsi="Arial" w:hint="default"/>
      </w:rPr>
    </w:lvl>
  </w:abstractNum>
  <w:abstractNum w:abstractNumId="63" w15:restartNumberingAfterBreak="0">
    <w:nsid w:val="6FA54F51"/>
    <w:multiLevelType w:val="multilevel"/>
    <w:tmpl w:val="020E3E16"/>
    <w:lvl w:ilvl="0">
      <w:start w:val="2"/>
      <w:numFmt w:val="decimal"/>
      <w:lvlText w:val="%1."/>
      <w:lvlJc w:val="left"/>
      <w:pPr>
        <w:tabs>
          <w:tab w:val="num" w:pos="720"/>
        </w:tabs>
        <w:ind w:left="720" w:hanging="360"/>
      </w:pPr>
    </w:lvl>
    <w:lvl w:ilvl="1">
      <w:start w:val="1"/>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1C42A6A"/>
    <w:multiLevelType w:val="singleLevel"/>
    <w:tmpl w:val="2102C708"/>
    <w:lvl w:ilvl="0">
      <w:start w:val="1"/>
      <w:numFmt w:val="decimal"/>
      <w:lvlText w:val="%1."/>
      <w:lvlJc w:val="left"/>
      <w:pPr>
        <w:tabs>
          <w:tab w:val="num" w:pos="720"/>
        </w:tabs>
        <w:ind w:left="720" w:hanging="360"/>
      </w:pPr>
      <w:rPr>
        <w:b w:val="0"/>
      </w:rPr>
    </w:lvl>
  </w:abstractNum>
  <w:abstractNum w:abstractNumId="65" w15:restartNumberingAfterBreak="0">
    <w:nsid w:val="74CB540D"/>
    <w:multiLevelType w:val="singleLevel"/>
    <w:tmpl w:val="2102C708"/>
    <w:lvl w:ilvl="0">
      <w:start w:val="1"/>
      <w:numFmt w:val="decimal"/>
      <w:lvlText w:val="%1."/>
      <w:lvlJc w:val="left"/>
      <w:pPr>
        <w:tabs>
          <w:tab w:val="num" w:pos="720"/>
        </w:tabs>
        <w:ind w:left="720" w:hanging="360"/>
      </w:pPr>
      <w:rPr>
        <w:b w:val="0"/>
      </w:rPr>
    </w:lvl>
  </w:abstractNum>
  <w:abstractNum w:abstractNumId="66" w15:restartNumberingAfterBreak="0">
    <w:nsid w:val="76015B69"/>
    <w:multiLevelType w:val="hybridMultilevel"/>
    <w:tmpl w:val="8B62A5E8"/>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7" w15:restartNumberingAfterBreak="0">
    <w:nsid w:val="76223C82"/>
    <w:multiLevelType w:val="hybridMultilevel"/>
    <w:tmpl w:val="27287F32"/>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68" w15:restartNumberingAfterBreak="0">
    <w:nsid w:val="7A514E8C"/>
    <w:multiLevelType w:val="singleLevel"/>
    <w:tmpl w:val="2102C708"/>
    <w:lvl w:ilvl="0">
      <w:start w:val="1"/>
      <w:numFmt w:val="decimal"/>
      <w:lvlText w:val="%1."/>
      <w:lvlJc w:val="left"/>
      <w:pPr>
        <w:tabs>
          <w:tab w:val="num" w:pos="720"/>
        </w:tabs>
        <w:ind w:left="720" w:hanging="360"/>
      </w:pPr>
      <w:rPr>
        <w:b w:val="0"/>
      </w:rPr>
    </w:lvl>
  </w:abstractNum>
  <w:abstractNum w:abstractNumId="69" w15:restartNumberingAfterBreak="0">
    <w:nsid w:val="7CE23DB1"/>
    <w:multiLevelType w:val="hybridMultilevel"/>
    <w:tmpl w:val="8780C9E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0" w15:restartNumberingAfterBreak="0">
    <w:nsid w:val="7DAA3F54"/>
    <w:multiLevelType w:val="hybridMultilevel"/>
    <w:tmpl w:val="8E72468C"/>
    <w:lvl w:ilvl="0" w:tplc="04130019">
      <w:start w:val="1"/>
      <w:numFmt w:val="lowerLetter"/>
      <w:lvlText w:val="%1."/>
      <w:lvlJc w:val="left"/>
      <w:pPr>
        <w:ind w:left="1068" w:hanging="360"/>
      </w:pPr>
      <w:rPr>
        <w:rFonts w:hint="default"/>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num w:numId="1" w16cid:durableId="1411270485">
    <w:abstractNumId w:val="13"/>
  </w:num>
  <w:num w:numId="2" w16cid:durableId="1576548253">
    <w:abstractNumId w:val="47"/>
  </w:num>
  <w:num w:numId="3" w16cid:durableId="270359880">
    <w:abstractNumId w:val="47"/>
  </w:num>
  <w:num w:numId="4" w16cid:durableId="1189443849">
    <w:abstractNumId w:val="47"/>
  </w:num>
  <w:num w:numId="5" w16cid:durableId="1372683564">
    <w:abstractNumId w:val="5"/>
  </w:num>
  <w:num w:numId="6" w16cid:durableId="2013800584">
    <w:abstractNumId w:val="28"/>
  </w:num>
  <w:num w:numId="7" w16cid:durableId="207037729">
    <w:abstractNumId w:val="62"/>
  </w:num>
  <w:num w:numId="8" w16cid:durableId="1094667915">
    <w:abstractNumId w:val="1"/>
  </w:num>
  <w:num w:numId="9" w16cid:durableId="10381106">
    <w:abstractNumId w:val="0"/>
  </w:num>
  <w:num w:numId="10" w16cid:durableId="903443229">
    <w:abstractNumId w:val="3"/>
  </w:num>
  <w:num w:numId="11" w16cid:durableId="1363943956">
    <w:abstractNumId w:val="15"/>
  </w:num>
  <w:num w:numId="12" w16cid:durableId="1400636504">
    <w:abstractNumId w:val="30"/>
  </w:num>
  <w:num w:numId="13" w16cid:durableId="106777154">
    <w:abstractNumId w:val="43"/>
  </w:num>
  <w:num w:numId="14" w16cid:durableId="1470826787">
    <w:abstractNumId w:val="28"/>
  </w:num>
  <w:num w:numId="15" w16cid:durableId="823426910">
    <w:abstractNumId w:val="26"/>
  </w:num>
  <w:num w:numId="16" w16cid:durableId="2079590723">
    <w:abstractNumId w:val="65"/>
  </w:num>
  <w:num w:numId="17" w16cid:durableId="577254797">
    <w:abstractNumId w:val="20"/>
  </w:num>
  <w:num w:numId="18" w16cid:durableId="1324357788">
    <w:abstractNumId w:val="64"/>
  </w:num>
  <w:num w:numId="19" w16cid:durableId="1838032150">
    <w:abstractNumId w:val="31"/>
  </w:num>
  <w:num w:numId="20" w16cid:durableId="1943687132">
    <w:abstractNumId w:val="6"/>
  </w:num>
  <w:num w:numId="21" w16cid:durableId="247661496">
    <w:abstractNumId w:val="68"/>
  </w:num>
  <w:num w:numId="22" w16cid:durableId="379397972">
    <w:abstractNumId w:val="9"/>
  </w:num>
  <w:num w:numId="23" w16cid:durableId="1112017546">
    <w:abstractNumId w:val="33"/>
  </w:num>
  <w:num w:numId="24" w16cid:durableId="1873224643">
    <w:abstractNumId w:val="54"/>
  </w:num>
  <w:num w:numId="25" w16cid:durableId="736516517">
    <w:abstractNumId w:val="39"/>
  </w:num>
  <w:num w:numId="26" w16cid:durableId="725488248">
    <w:abstractNumId w:val="44"/>
  </w:num>
  <w:num w:numId="27" w16cid:durableId="133529324">
    <w:abstractNumId w:val="45"/>
  </w:num>
  <w:num w:numId="28" w16cid:durableId="2027250003">
    <w:abstractNumId w:val="57"/>
  </w:num>
  <w:num w:numId="29" w16cid:durableId="563611176">
    <w:abstractNumId w:val="40"/>
  </w:num>
  <w:num w:numId="30" w16cid:durableId="391198737">
    <w:abstractNumId w:val="24"/>
  </w:num>
  <w:num w:numId="31" w16cid:durableId="1815639367">
    <w:abstractNumId w:val="42"/>
  </w:num>
  <w:num w:numId="32" w16cid:durableId="1081833912">
    <w:abstractNumId w:val="51"/>
  </w:num>
  <w:num w:numId="33" w16cid:durableId="2114281744">
    <w:abstractNumId w:val="48"/>
  </w:num>
  <w:num w:numId="34" w16cid:durableId="1816990957">
    <w:abstractNumId w:val="27"/>
  </w:num>
  <w:num w:numId="35" w16cid:durableId="395008012">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31658167">
    <w:abstractNumId w:val="28"/>
  </w:num>
  <w:num w:numId="37" w16cid:durableId="1524897060">
    <w:abstractNumId w:val="52"/>
  </w:num>
  <w:num w:numId="38" w16cid:durableId="1137338956">
    <w:abstractNumId w:val="2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26175996">
    <w:abstractNumId w:val="67"/>
  </w:num>
  <w:num w:numId="40" w16cid:durableId="1111629663">
    <w:abstractNumId w:val="17"/>
  </w:num>
  <w:num w:numId="41" w16cid:durableId="786892065">
    <w:abstractNumId w:val="63"/>
  </w:num>
  <w:num w:numId="42" w16cid:durableId="1666544996">
    <w:abstractNumId w:val="2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82568706">
    <w:abstractNumId w:val="2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920558133">
    <w:abstractNumId w:val="2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861940730">
    <w:abstractNumId w:val="23"/>
  </w:num>
  <w:num w:numId="46" w16cid:durableId="1590890604">
    <w:abstractNumId w:val="35"/>
  </w:num>
  <w:num w:numId="47" w16cid:durableId="1044015710">
    <w:abstractNumId w:val="46"/>
  </w:num>
  <w:num w:numId="48" w16cid:durableId="1833258530">
    <w:abstractNumId w:val="14"/>
  </w:num>
  <w:num w:numId="49" w16cid:durableId="1172112030">
    <w:abstractNumId w:val="22"/>
  </w:num>
  <w:num w:numId="50" w16cid:durableId="282541568">
    <w:abstractNumId w:val="53"/>
  </w:num>
  <w:num w:numId="51" w16cid:durableId="2046563192">
    <w:abstractNumId w:val="50"/>
  </w:num>
  <w:num w:numId="52" w16cid:durableId="607782203">
    <w:abstractNumId w:val="18"/>
  </w:num>
  <w:num w:numId="53" w16cid:durableId="2122605745">
    <w:abstractNumId w:val="16"/>
  </w:num>
  <w:num w:numId="54" w16cid:durableId="588268667">
    <w:abstractNumId w:val="61"/>
  </w:num>
  <w:num w:numId="55" w16cid:durableId="1243182032">
    <w:abstractNumId w:val="49"/>
  </w:num>
  <w:num w:numId="56" w16cid:durableId="222525740">
    <w:abstractNumId w:val="36"/>
  </w:num>
  <w:num w:numId="57" w16cid:durableId="1582912475">
    <w:abstractNumId w:val="34"/>
  </w:num>
  <w:num w:numId="58" w16cid:durableId="464546298">
    <w:abstractNumId w:val="60"/>
  </w:num>
  <w:num w:numId="59" w16cid:durableId="1289698443">
    <w:abstractNumId w:val="58"/>
  </w:num>
  <w:num w:numId="60" w16cid:durableId="1071268043">
    <w:abstractNumId w:val="66"/>
  </w:num>
  <w:num w:numId="61" w16cid:durableId="2038194878">
    <w:abstractNumId w:val="37"/>
  </w:num>
  <w:num w:numId="62" w16cid:durableId="1629772654">
    <w:abstractNumId w:val="25"/>
  </w:num>
  <w:num w:numId="63" w16cid:durableId="458307715">
    <w:abstractNumId w:val="12"/>
  </w:num>
  <w:num w:numId="64" w16cid:durableId="485436205">
    <w:abstractNumId w:val="56"/>
  </w:num>
  <w:num w:numId="65" w16cid:durableId="2014799720">
    <w:abstractNumId w:val="10"/>
  </w:num>
  <w:num w:numId="66" w16cid:durableId="1715275240">
    <w:abstractNumId w:val="59"/>
  </w:num>
  <w:num w:numId="67" w16cid:durableId="894778334">
    <w:abstractNumId w:val="38"/>
  </w:num>
  <w:num w:numId="68" w16cid:durableId="446782421">
    <w:abstractNumId w:val="70"/>
  </w:num>
  <w:num w:numId="69" w16cid:durableId="1253974978">
    <w:abstractNumId w:val="41"/>
  </w:num>
  <w:num w:numId="70" w16cid:durableId="1316689460">
    <w:abstractNumId w:val="8"/>
  </w:num>
  <w:num w:numId="71" w16cid:durableId="2055230214">
    <w:abstractNumId w:val="32"/>
  </w:num>
  <w:num w:numId="72" w16cid:durableId="1959218916">
    <w:abstractNumId w:val="69"/>
  </w:num>
  <w:num w:numId="73" w16cid:durableId="1543050808">
    <w:abstractNumId w:val="11"/>
  </w:num>
  <w:num w:numId="74" w16cid:durableId="23874733">
    <w:abstractNumId w:val="55"/>
  </w:num>
  <w:num w:numId="75" w16cid:durableId="1294408956">
    <w:abstractNumId w:val="21"/>
  </w:num>
  <w:num w:numId="76" w16cid:durableId="75900740">
    <w:abstractNumId w:val="19"/>
  </w:num>
  <w:num w:numId="77" w16cid:durableId="1718890827">
    <w:abstractNumId w:val="29"/>
  </w:num>
  <w:num w:numId="78" w16cid:durableId="114183172">
    <w:abstractNumId w:val="7"/>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BE"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179DF"/>
    <w:rsid w:val="000010FA"/>
    <w:rsid w:val="00001BAB"/>
    <w:rsid w:val="000021B6"/>
    <w:rsid w:val="00002AA6"/>
    <w:rsid w:val="00002BD5"/>
    <w:rsid w:val="000030F4"/>
    <w:rsid w:val="00003AD4"/>
    <w:rsid w:val="00003FE6"/>
    <w:rsid w:val="000041CD"/>
    <w:rsid w:val="00004289"/>
    <w:rsid w:val="00004910"/>
    <w:rsid w:val="00004A11"/>
    <w:rsid w:val="00004CFB"/>
    <w:rsid w:val="00004F10"/>
    <w:rsid w:val="00005500"/>
    <w:rsid w:val="00005502"/>
    <w:rsid w:val="000056DF"/>
    <w:rsid w:val="00005C9E"/>
    <w:rsid w:val="00005D53"/>
    <w:rsid w:val="000063E4"/>
    <w:rsid w:val="00006615"/>
    <w:rsid w:val="000069A8"/>
    <w:rsid w:val="00006AE6"/>
    <w:rsid w:val="00006B43"/>
    <w:rsid w:val="00006E89"/>
    <w:rsid w:val="00007225"/>
    <w:rsid w:val="000072AF"/>
    <w:rsid w:val="000075F5"/>
    <w:rsid w:val="00007AB4"/>
    <w:rsid w:val="00007E33"/>
    <w:rsid w:val="000105E2"/>
    <w:rsid w:val="000109DD"/>
    <w:rsid w:val="00010AF9"/>
    <w:rsid w:val="00010E90"/>
    <w:rsid w:val="00010EAF"/>
    <w:rsid w:val="00012216"/>
    <w:rsid w:val="00012229"/>
    <w:rsid w:val="000126CE"/>
    <w:rsid w:val="00012FF0"/>
    <w:rsid w:val="0001369F"/>
    <w:rsid w:val="00013AD2"/>
    <w:rsid w:val="000145FA"/>
    <w:rsid w:val="00015416"/>
    <w:rsid w:val="00015A5D"/>
    <w:rsid w:val="00015E2D"/>
    <w:rsid w:val="0001622E"/>
    <w:rsid w:val="0001638A"/>
    <w:rsid w:val="00016892"/>
    <w:rsid w:val="00016AD3"/>
    <w:rsid w:val="00016BB6"/>
    <w:rsid w:val="00016C74"/>
    <w:rsid w:val="00016CD1"/>
    <w:rsid w:val="00016F81"/>
    <w:rsid w:val="00016FCB"/>
    <w:rsid w:val="00020F47"/>
    <w:rsid w:val="00021453"/>
    <w:rsid w:val="0002182B"/>
    <w:rsid w:val="00021B62"/>
    <w:rsid w:val="00021E73"/>
    <w:rsid w:val="00021EEF"/>
    <w:rsid w:val="00022332"/>
    <w:rsid w:val="00022A39"/>
    <w:rsid w:val="00022D1A"/>
    <w:rsid w:val="0002380A"/>
    <w:rsid w:val="00023FB7"/>
    <w:rsid w:val="00023FD7"/>
    <w:rsid w:val="00024641"/>
    <w:rsid w:val="000246F5"/>
    <w:rsid w:val="00025244"/>
    <w:rsid w:val="00025496"/>
    <w:rsid w:val="0002597A"/>
    <w:rsid w:val="00025981"/>
    <w:rsid w:val="00025E8D"/>
    <w:rsid w:val="0002603F"/>
    <w:rsid w:val="0002607B"/>
    <w:rsid w:val="00026825"/>
    <w:rsid w:val="0002685C"/>
    <w:rsid w:val="00026D86"/>
    <w:rsid w:val="000273AE"/>
    <w:rsid w:val="00027714"/>
    <w:rsid w:val="0003002D"/>
    <w:rsid w:val="0003026D"/>
    <w:rsid w:val="000305B5"/>
    <w:rsid w:val="000306E2"/>
    <w:rsid w:val="00030786"/>
    <w:rsid w:val="0003081D"/>
    <w:rsid w:val="000311E8"/>
    <w:rsid w:val="00031649"/>
    <w:rsid w:val="00031AD7"/>
    <w:rsid w:val="00031D58"/>
    <w:rsid w:val="000323FA"/>
    <w:rsid w:val="00032EC1"/>
    <w:rsid w:val="000331C3"/>
    <w:rsid w:val="000336FF"/>
    <w:rsid w:val="00034133"/>
    <w:rsid w:val="000342AF"/>
    <w:rsid w:val="00034350"/>
    <w:rsid w:val="000346C3"/>
    <w:rsid w:val="00034933"/>
    <w:rsid w:val="00035016"/>
    <w:rsid w:val="00035296"/>
    <w:rsid w:val="000355BE"/>
    <w:rsid w:val="00035737"/>
    <w:rsid w:val="000357D0"/>
    <w:rsid w:val="00036106"/>
    <w:rsid w:val="00036489"/>
    <w:rsid w:val="000364A0"/>
    <w:rsid w:val="000367A1"/>
    <w:rsid w:val="00036BB2"/>
    <w:rsid w:val="00036FC1"/>
    <w:rsid w:val="00037033"/>
    <w:rsid w:val="00037155"/>
    <w:rsid w:val="00037449"/>
    <w:rsid w:val="00037B4B"/>
    <w:rsid w:val="000410B0"/>
    <w:rsid w:val="00042070"/>
    <w:rsid w:val="0004210F"/>
    <w:rsid w:val="000428F6"/>
    <w:rsid w:val="00042FE2"/>
    <w:rsid w:val="000440DB"/>
    <w:rsid w:val="000441F0"/>
    <w:rsid w:val="00044696"/>
    <w:rsid w:val="00044C8F"/>
    <w:rsid w:val="00045A3E"/>
    <w:rsid w:val="00045C7B"/>
    <w:rsid w:val="00045EC8"/>
    <w:rsid w:val="00046379"/>
    <w:rsid w:val="00046822"/>
    <w:rsid w:val="00047F73"/>
    <w:rsid w:val="000500B6"/>
    <w:rsid w:val="0005057C"/>
    <w:rsid w:val="00050676"/>
    <w:rsid w:val="000506B7"/>
    <w:rsid w:val="00050861"/>
    <w:rsid w:val="00050F70"/>
    <w:rsid w:val="000519C5"/>
    <w:rsid w:val="00051E8C"/>
    <w:rsid w:val="00052975"/>
    <w:rsid w:val="00052ED4"/>
    <w:rsid w:val="000540E0"/>
    <w:rsid w:val="000543D1"/>
    <w:rsid w:val="0005451F"/>
    <w:rsid w:val="0005475F"/>
    <w:rsid w:val="00054F60"/>
    <w:rsid w:val="0005550E"/>
    <w:rsid w:val="00055878"/>
    <w:rsid w:val="000568AC"/>
    <w:rsid w:val="00056EDF"/>
    <w:rsid w:val="00057CA3"/>
    <w:rsid w:val="00057CEB"/>
    <w:rsid w:val="00057CF8"/>
    <w:rsid w:val="000609AD"/>
    <w:rsid w:val="00060C76"/>
    <w:rsid w:val="000612C6"/>
    <w:rsid w:val="000612D3"/>
    <w:rsid w:val="00061A7D"/>
    <w:rsid w:val="0006292B"/>
    <w:rsid w:val="00062A91"/>
    <w:rsid w:val="00062C6F"/>
    <w:rsid w:val="00062FB1"/>
    <w:rsid w:val="0006316E"/>
    <w:rsid w:val="00063620"/>
    <w:rsid w:val="000637F5"/>
    <w:rsid w:val="00063875"/>
    <w:rsid w:val="00063C8E"/>
    <w:rsid w:val="00063DE1"/>
    <w:rsid w:val="0006494D"/>
    <w:rsid w:val="00064C7A"/>
    <w:rsid w:val="000653AA"/>
    <w:rsid w:val="00065B40"/>
    <w:rsid w:val="00065CF7"/>
    <w:rsid w:val="000660A5"/>
    <w:rsid w:val="000669C1"/>
    <w:rsid w:val="00066C5E"/>
    <w:rsid w:val="000676AA"/>
    <w:rsid w:val="00067A23"/>
    <w:rsid w:val="00067D1F"/>
    <w:rsid w:val="00070B83"/>
    <w:rsid w:val="00070F26"/>
    <w:rsid w:val="00071ADA"/>
    <w:rsid w:val="0007236B"/>
    <w:rsid w:val="00073998"/>
    <w:rsid w:val="00073B54"/>
    <w:rsid w:val="00073C4C"/>
    <w:rsid w:val="00073D56"/>
    <w:rsid w:val="000748EA"/>
    <w:rsid w:val="00074E37"/>
    <w:rsid w:val="00075175"/>
    <w:rsid w:val="0007585D"/>
    <w:rsid w:val="00076503"/>
    <w:rsid w:val="00076C9F"/>
    <w:rsid w:val="00077161"/>
    <w:rsid w:val="0007723D"/>
    <w:rsid w:val="000774AD"/>
    <w:rsid w:val="00077795"/>
    <w:rsid w:val="000778AF"/>
    <w:rsid w:val="00077B72"/>
    <w:rsid w:val="00077CC7"/>
    <w:rsid w:val="00077FAD"/>
    <w:rsid w:val="0008022E"/>
    <w:rsid w:val="00080540"/>
    <w:rsid w:val="00080B2B"/>
    <w:rsid w:val="00080C0B"/>
    <w:rsid w:val="00080D8D"/>
    <w:rsid w:val="00080E62"/>
    <w:rsid w:val="0008133C"/>
    <w:rsid w:val="000817CC"/>
    <w:rsid w:val="00081F67"/>
    <w:rsid w:val="000827AC"/>
    <w:rsid w:val="00082EE1"/>
    <w:rsid w:val="00083911"/>
    <w:rsid w:val="0008507D"/>
    <w:rsid w:val="0008583B"/>
    <w:rsid w:val="00085860"/>
    <w:rsid w:val="000861C7"/>
    <w:rsid w:val="000864F3"/>
    <w:rsid w:val="00086949"/>
    <w:rsid w:val="00086A0C"/>
    <w:rsid w:val="00086E48"/>
    <w:rsid w:val="0008703A"/>
    <w:rsid w:val="000870B8"/>
    <w:rsid w:val="00087692"/>
    <w:rsid w:val="00090D05"/>
    <w:rsid w:val="00090E6D"/>
    <w:rsid w:val="00090F51"/>
    <w:rsid w:val="0009185D"/>
    <w:rsid w:val="00092062"/>
    <w:rsid w:val="0009215C"/>
    <w:rsid w:val="00092795"/>
    <w:rsid w:val="00092B72"/>
    <w:rsid w:val="00092EBA"/>
    <w:rsid w:val="00093033"/>
    <w:rsid w:val="000930D0"/>
    <w:rsid w:val="00093B0B"/>
    <w:rsid w:val="0009401F"/>
    <w:rsid w:val="000947C1"/>
    <w:rsid w:val="000952DD"/>
    <w:rsid w:val="0009545F"/>
    <w:rsid w:val="00095AA1"/>
    <w:rsid w:val="00095C59"/>
    <w:rsid w:val="00096392"/>
    <w:rsid w:val="0009658F"/>
    <w:rsid w:val="00097033"/>
    <w:rsid w:val="000970A0"/>
    <w:rsid w:val="00097A75"/>
    <w:rsid w:val="000A01CE"/>
    <w:rsid w:val="000A0A32"/>
    <w:rsid w:val="000A12A5"/>
    <w:rsid w:val="000A24D3"/>
    <w:rsid w:val="000A27B4"/>
    <w:rsid w:val="000A27D0"/>
    <w:rsid w:val="000A2871"/>
    <w:rsid w:val="000A2E42"/>
    <w:rsid w:val="000A2F8F"/>
    <w:rsid w:val="000A3153"/>
    <w:rsid w:val="000A34FC"/>
    <w:rsid w:val="000A478E"/>
    <w:rsid w:val="000A47E3"/>
    <w:rsid w:val="000A498D"/>
    <w:rsid w:val="000A4BC2"/>
    <w:rsid w:val="000A4C27"/>
    <w:rsid w:val="000A5059"/>
    <w:rsid w:val="000A60F1"/>
    <w:rsid w:val="000A6261"/>
    <w:rsid w:val="000A62BD"/>
    <w:rsid w:val="000A6377"/>
    <w:rsid w:val="000A6441"/>
    <w:rsid w:val="000A65B1"/>
    <w:rsid w:val="000A65E7"/>
    <w:rsid w:val="000A6AEB"/>
    <w:rsid w:val="000A7149"/>
    <w:rsid w:val="000B0067"/>
    <w:rsid w:val="000B0091"/>
    <w:rsid w:val="000B055D"/>
    <w:rsid w:val="000B07EC"/>
    <w:rsid w:val="000B1176"/>
    <w:rsid w:val="000B126B"/>
    <w:rsid w:val="000B178D"/>
    <w:rsid w:val="000B1C14"/>
    <w:rsid w:val="000B2042"/>
    <w:rsid w:val="000B21D7"/>
    <w:rsid w:val="000B2ED6"/>
    <w:rsid w:val="000B2FAD"/>
    <w:rsid w:val="000B3267"/>
    <w:rsid w:val="000B4096"/>
    <w:rsid w:val="000B40E8"/>
    <w:rsid w:val="000B4489"/>
    <w:rsid w:val="000B4C27"/>
    <w:rsid w:val="000B4DF9"/>
    <w:rsid w:val="000B5907"/>
    <w:rsid w:val="000B5B8B"/>
    <w:rsid w:val="000B5C8C"/>
    <w:rsid w:val="000B5E61"/>
    <w:rsid w:val="000B5F4E"/>
    <w:rsid w:val="000B5F6B"/>
    <w:rsid w:val="000B63D8"/>
    <w:rsid w:val="000B6412"/>
    <w:rsid w:val="000B6478"/>
    <w:rsid w:val="000B656E"/>
    <w:rsid w:val="000B6584"/>
    <w:rsid w:val="000B6980"/>
    <w:rsid w:val="000B6FA4"/>
    <w:rsid w:val="000B7157"/>
    <w:rsid w:val="000B71F0"/>
    <w:rsid w:val="000B7227"/>
    <w:rsid w:val="000B7482"/>
    <w:rsid w:val="000B76FE"/>
    <w:rsid w:val="000B794E"/>
    <w:rsid w:val="000B7D47"/>
    <w:rsid w:val="000B7FDB"/>
    <w:rsid w:val="000C013F"/>
    <w:rsid w:val="000C02D2"/>
    <w:rsid w:val="000C0C0C"/>
    <w:rsid w:val="000C130B"/>
    <w:rsid w:val="000C15A2"/>
    <w:rsid w:val="000C1E5C"/>
    <w:rsid w:val="000C25AA"/>
    <w:rsid w:val="000C26B9"/>
    <w:rsid w:val="000C2B87"/>
    <w:rsid w:val="000C2D2F"/>
    <w:rsid w:val="000C2E31"/>
    <w:rsid w:val="000C378E"/>
    <w:rsid w:val="000C385F"/>
    <w:rsid w:val="000C3C34"/>
    <w:rsid w:val="000C3E88"/>
    <w:rsid w:val="000C3ED4"/>
    <w:rsid w:val="000C40B9"/>
    <w:rsid w:val="000C4113"/>
    <w:rsid w:val="000C44B9"/>
    <w:rsid w:val="000C518B"/>
    <w:rsid w:val="000C52A7"/>
    <w:rsid w:val="000C588F"/>
    <w:rsid w:val="000C59AE"/>
    <w:rsid w:val="000C5F7A"/>
    <w:rsid w:val="000C5F85"/>
    <w:rsid w:val="000C619E"/>
    <w:rsid w:val="000C64EE"/>
    <w:rsid w:val="000C6F33"/>
    <w:rsid w:val="000C7008"/>
    <w:rsid w:val="000C70F9"/>
    <w:rsid w:val="000C75A0"/>
    <w:rsid w:val="000C7FE1"/>
    <w:rsid w:val="000D01AF"/>
    <w:rsid w:val="000D0241"/>
    <w:rsid w:val="000D11A1"/>
    <w:rsid w:val="000D1A01"/>
    <w:rsid w:val="000D1EE9"/>
    <w:rsid w:val="000D1FCD"/>
    <w:rsid w:val="000D263B"/>
    <w:rsid w:val="000D2681"/>
    <w:rsid w:val="000D2A3E"/>
    <w:rsid w:val="000D3B73"/>
    <w:rsid w:val="000D3F62"/>
    <w:rsid w:val="000D45F0"/>
    <w:rsid w:val="000D48BC"/>
    <w:rsid w:val="000D52A9"/>
    <w:rsid w:val="000D5596"/>
    <w:rsid w:val="000D5F03"/>
    <w:rsid w:val="000D5F8D"/>
    <w:rsid w:val="000D6132"/>
    <w:rsid w:val="000D64F0"/>
    <w:rsid w:val="000D6D70"/>
    <w:rsid w:val="000D773C"/>
    <w:rsid w:val="000D7CD0"/>
    <w:rsid w:val="000E0521"/>
    <w:rsid w:val="000E0584"/>
    <w:rsid w:val="000E0EA5"/>
    <w:rsid w:val="000E19C7"/>
    <w:rsid w:val="000E1A83"/>
    <w:rsid w:val="000E21B7"/>
    <w:rsid w:val="000E2800"/>
    <w:rsid w:val="000E3090"/>
    <w:rsid w:val="000E3136"/>
    <w:rsid w:val="000E31B5"/>
    <w:rsid w:val="000E3854"/>
    <w:rsid w:val="000E3991"/>
    <w:rsid w:val="000E4060"/>
    <w:rsid w:val="000E4064"/>
    <w:rsid w:val="000E41F1"/>
    <w:rsid w:val="000E4B23"/>
    <w:rsid w:val="000E4CF8"/>
    <w:rsid w:val="000E4D4C"/>
    <w:rsid w:val="000E5078"/>
    <w:rsid w:val="000E5145"/>
    <w:rsid w:val="000E5284"/>
    <w:rsid w:val="000E549D"/>
    <w:rsid w:val="000E5EC9"/>
    <w:rsid w:val="000E6D20"/>
    <w:rsid w:val="000E7088"/>
    <w:rsid w:val="000E7494"/>
    <w:rsid w:val="000E794E"/>
    <w:rsid w:val="000E7CC7"/>
    <w:rsid w:val="000E7DF8"/>
    <w:rsid w:val="000F03F6"/>
    <w:rsid w:val="000F062D"/>
    <w:rsid w:val="000F0D64"/>
    <w:rsid w:val="000F0DB7"/>
    <w:rsid w:val="000F1CD9"/>
    <w:rsid w:val="000F1F89"/>
    <w:rsid w:val="000F2263"/>
    <w:rsid w:val="000F2968"/>
    <w:rsid w:val="000F2CB1"/>
    <w:rsid w:val="000F2D02"/>
    <w:rsid w:val="000F35FD"/>
    <w:rsid w:val="000F36E9"/>
    <w:rsid w:val="000F385D"/>
    <w:rsid w:val="000F38B6"/>
    <w:rsid w:val="000F3D03"/>
    <w:rsid w:val="000F41D3"/>
    <w:rsid w:val="000F4371"/>
    <w:rsid w:val="000F4A19"/>
    <w:rsid w:val="000F50FD"/>
    <w:rsid w:val="000F54A9"/>
    <w:rsid w:val="000F5540"/>
    <w:rsid w:val="000F557B"/>
    <w:rsid w:val="000F5869"/>
    <w:rsid w:val="000F5B8A"/>
    <w:rsid w:val="000F5C27"/>
    <w:rsid w:val="000F5CE1"/>
    <w:rsid w:val="000F64DA"/>
    <w:rsid w:val="000F66A3"/>
    <w:rsid w:val="000F7426"/>
    <w:rsid w:val="000F7C77"/>
    <w:rsid w:val="00100196"/>
    <w:rsid w:val="00100968"/>
    <w:rsid w:val="00100AC7"/>
    <w:rsid w:val="00101621"/>
    <w:rsid w:val="00102269"/>
    <w:rsid w:val="00102484"/>
    <w:rsid w:val="0010260B"/>
    <w:rsid w:val="001027E6"/>
    <w:rsid w:val="00102E0C"/>
    <w:rsid w:val="00102E15"/>
    <w:rsid w:val="00102F57"/>
    <w:rsid w:val="0010328B"/>
    <w:rsid w:val="0010390C"/>
    <w:rsid w:val="00104350"/>
    <w:rsid w:val="001048AE"/>
    <w:rsid w:val="00104BFD"/>
    <w:rsid w:val="001056F8"/>
    <w:rsid w:val="0010574D"/>
    <w:rsid w:val="00105798"/>
    <w:rsid w:val="00105DA3"/>
    <w:rsid w:val="001063BB"/>
    <w:rsid w:val="00106646"/>
    <w:rsid w:val="001074DF"/>
    <w:rsid w:val="0010751A"/>
    <w:rsid w:val="0010767C"/>
    <w:rsid w:val="0010770F"/>
    <w:rsid w:val="00107738"/>
    <w:rsid w:val="001078B3"/>
    <w:rsid w:val="001100A9"/>
    <w:rsid w:val="0011046E"/>
    <w:rsid w:val="0011070E"/>
    <w:rsid w:val="0011085D"/>
    <w:rsid w:val="00110D5C"/>
    <w:rsid w:val="00110E2C"/>
    <w:rsid w:val="001110E3"/>
    <w:rsid w:val="00111294"/>
    <w:rsid w:val="00111489"/>
    <w:rsid w:val="001114DA"/>
    <w:rsid w:val="001121A6"/>
    <w:rsid w:val="0011229C"/>
    <w:rsid w:val="0011238E"/>
    <w:rsid w:val="0011297E"/>
    <w:rsid w:val="0011323F"/>
    <w:rsid w:val="00113319"/>
    <w:rsid w:val="001135B4"/>
    <w:rsid w:val="00113DC0"/>
    <w:rsid w:val="00113DE9"/>
    <w:rsid w:val="00113F59"/>
    <w:rsid w:val="00114135"/>
    <w:rsid w:val="00115199"/>
    <w:rsid w:val="001155E5"/>
    <w:rsid w:val="001169DC"/>
    <w:rsid w:val="001169E1"/>
    <w:rsid w:val="00116CFC"/>
    <w:rsid w:val="0011707E"/>
    <w:rsid w:val="001177F2"/>
    <w:rsid w:val="00117FD2"/>
    <w:rsid w:val="00120932"/>
    <w:rsid w:val="0012100F"/>
    <w:rsid w:val="00121FC6"/>
    <w:rsid w:val="00121FC7"/>
    <w:rsid w:val="001220C5"/>
    <w:rsid w:val="0012293E"/>
    <w:rsid w:val="00122D25"/>
    <w:rsid w:val="00122DC5"/>
    <w:rsid w:val="00123C6F"/>
    <w:rsid w:val="00123F4C"/>
    <w:rsid w:val="00123FCD"/>
    <w:rsid w:val="0012409A"/>
    <w:rsid w:val="00124266"/>
    <w:rsid w:val="001250A9"/>
    <w:rsid w:val="001254B6"/>
    <w:rsid w:val="00125743"/>
    <w:rsid w:val="00125A5D"/>
    <w:rsid w:val="00126906"/>
    <w:rsid w:val="00126A7B"/>
    <w:rsid w:val="001272A5"/>
    <w:rsid w:val="00127386"/>
    <w:rsid w:val="00127C30"/>
    <w:rsid w:val="0013005F"/>
    <w:rsid w:val="0013078F"/>
    <w:rsid w:val="00130802"/>
    <w:rsid w:val="001309D2"/>
    <w:rsid w:val="00132096"/>
    <w:rsid w:val="001325A1"/>
    <w:rsid w:val="001329ED"/>
    <w:rsid w:val="00132A20"/>
    <w:rsid w:val="00133768"/>
    <w:rsid w:val="00133783"/>
    <w:rsid w:val="00133DC4"/>
    <w:rsid w:val="00133E78"/>
    <w:rsid w:val="001342C7"/>
    <w:rsid w:val="0013468A"/>
    <w:rsid w:val="001357D5"/>
    <w:rsid w:val="0013587D"/>
    <w:rsid w:val="001372E6"/>
    <w:rsid w:val="001409B1"/>
    <w:rsid w:val="0014108E"/>
    <w:rsid w:val="00141334"/>
    <w:rsid w:val="001416AE"/>
    <w:rsid w:val="00141890"/>
    <w:rsid w:val="00141D99"/>
    <w:rsid w:val="00142431"/>
    <w:rsid w:val="001428C6"/>
    <w:rsid w:val="001428E6"/>
    <w:rsid w:val="00142925"/>
    <w:rsid w:val="00142D9C"/>
    <w:rsid w:val="00142F66"/>
    <w:rsid w:val="00143143"/>
    <w:rsid w:val="00143AA6"/>
    <w:rsid w:val="00143DAC"/>
    <w:rsid w:val="00143E37"/>
    <w:rsid w:val="0014417C"/>
    <w:rsid w:val="00144228"/>
    <w:rsid w:val="00144E06"/>
    <w:rsid w:val="00145075"/>
    <w:rsid w:val="0014537A"/>
    <w:rsid w:val="00145640"/>
    <w:rsid w:val="001457A3"/>
    <w:rsid w:val="00145F6C"/>
    <w:rsid w:val="001463CA"/>
    <w:rsid w:val="001463E1"/>
    <w:rsid w:val="00147A41"/>
    <w:rsid w:val="00147CCD"/>
    <w:rsid w:val="001500BB"/>
    <w:rsid w:val="00150551"/>
    <w:rsid w:val="00150AB6"/>
    <w:rsid w:val="00151218"/>
    <w:rsid w:val="001513AD"/>
    <w:rsid w:val="00152E67"/>
    <w:rsid w:val="00153F4A"/>
    <w:rsid w:val="0015446A"/>
    <w:rsid w:val="001544E4"/>
    <w:rsid w:val="00154DA2"/>
    <w:rsid w:val="00154FC5"/>
    <w:rsid w:val="00155390"/>
    <w:rsid w:val="0015619A"/>
    <w:rsid w:val="00156205"/>
    <w:rsid w:val="00157073"/>
    <w:rsid w:val="0016003F"/>
    <w:rsid w:val="001600A0"/>
    <w:rsid w:val="00160633"/>
    <w:rsid w:val="0016089D"/>
    <w:rsid w:val="00160991"/>
    <w:rsid w:val="001609D3"/>
    <w:rsid w:val="00160A57"/>
    <w:rsid w:val="001615A8"/>
    <w:rsid w:val="001615B1"/>
    <w:rsid w:val="00161B15"/>
    <w:rsid w:val="001621C9"/>
    <w:rsid w:val="001625D4"/>
    <w:rsid w:val="001627EF"/>
    <w:rsid w:val="0016354C"/>
    <w:rsid w:val="0016366E"/>
    <w:rsid w:val="00163861"/>
    <w:rsid w:val="00163B57"/>
    <w:rsid w:val="00163BEF"/>
    <w:rsid w:val="00164054"/>
    <w:rsid w:val="001649E2"/>
    <w:rsid w:val="00164AAC"/>
    <w:rsid w:val="00164C12"/>
    <w:rsid w:val="00164DF1"/>
    <w:rsid w:val="00164FE7"/>
    <w:rsid w:val="001658AE"/>
    <w:rsid w:val="00165B26"/>
    <w:rsid w:val="00165E7B"/>
    <w:rsid w:val="00165F82"/>
    <w:rsid w:val="001671A6"/>
    <w:rsid w:val="00167B3F"/>
    <w:rsid w:val="00167CD7"/>
    <w:rsid w:val="001700A3"/>
    <w:rsid w:val="00170962"/>
    <w:rsid w:val="00170BBF"/>
    <w:rsid w:val="00170BCE"/>
    <w:rsid w:val="00170DA0"/>
    <w:rsid w:val="00171064"/>
    <w:rsid w:val="0017184D"/>
    <w:rsid w:val="00172180"/>
    <w:rsid w:val="00172635"/>
    <w:rsid w:val="00172865"/>
    <w:rsid w:val="001729BC"/>
    <w:rsid w:val="00173250"/>
    <w:rsid w:val="0017368B"/>
    <w:rsid w:val="00173698"/>
    <w:rsid w:val="0017377B"/>
    <w:rsid w:val="00173B96"/>
    <w:rsid w:val="00174273"/>
    <w:rsid w:val="001747A1"/>
    <w:rsid w:val="00174A4A"/>
    <w:rsid w:val="001757E5"/>
    <w:rsid w:val="00175F68"/>
    <w:rsid w:val="001766E5"/>
    <w:rsid w:val="00177052"/>
    <w:rsid w:val="00180827"/>
    <w:rsid w:val="00180C07"/>
    <w:rsid w:val="00180CC4"/>
    <w:rsid w:val="001812AF"/>
    <w:rsid w:val="00181302"/>
    <w:rsid w:val="0018197C"/>
    <w:rsid w:val="00181C66"/>
    <w:rsid w:val="001822D5"/>
    <w:rsid w:val="00182828"/>
    <w:rsid w:val="00183793"/>
    <w:rsid w:val="00183EA5"/>
    <w:rsid w:val="001842BA"/>
    <w:rsid w:val="00184862"/>
    <w:rsid w:val="00184970"/>
    <w:rsid w:val="001849F6"/>
    <w:rsid w:val="00184A0A"/>
    <w:rsid w:val="00184FB3"/>
    <w:rsid w:val="001850DA"/>
    <w:rsid w:val="001854DB"/>
    <w:rsid w:val="00185BFF"/>
    <w:rsid w:val="001861DE"/>
    <w:rsid w:val="00186844"/>
    <w:rsid w:val="00186FEA"/>
    <w:rsid w:val="00187147"/>
    <w:rsid w:val="001871BF"/>
    <w:rsid w:val="001878A9"/>
    <w:rsid w:val="00187AA5"/>
    <w:rsid w:val="00187DD0"/>
    <w:rsid w:val="001901BF"/>
    <w:rsid w:val="001902DC"/>
    <w:rsid w:val="0019030C"/>
    <w:rsid w:val="001909A0"/>
    <w:rsid w:val="00191092"/>
    <w:rsid w:val="00191DE2"/>
    <w:rsid w:val="00192359"/>
    <w:rsid w:val="0019261A"/>
    <w:rsid w:val="00192697"/>
    <w:rsid w:val="00192B22"/>
    <w:rsid w:val="00192CAE"/>
    <w:rsid w:val="00192ECF"/>
    <w:rsid w:val="00193067"/>
    <w:rsid w:val="00193263"/>
    <w:rsid w:val="0019382E"/>
    <w:rsid w:val="001940F4"/>
    <w:rsid w:val="001949CE"/>
    <w:rsid w:val="00194CDF"/>
    <w:rsid w:val="00194FA2"/>
    <w:rsid w:val="001955F9"/>
    <w:rsid w:val="00195825"/>
    <w:rsid w:val="00195EF3"/>
    <w:rsid w:val="00195F2B"/>
    <w:rsid w:val="0019618B"/>
    <w:rsid w:val="001962B0"/>
    <w:rsid w:val="001962CB"/>
    <w:rsid w:val="001969B2"/>
    <w:rsid w:val="001971B6"/>
    <w:rsid w:val="001A00A7"/>
    <w:rsid w:val="001A0DDC"/>
    <w:rsid w:val="001A117F"/>
    <w:rsid w:val="001A1621"/>
    <w:rsid w:val="001A17B8"/>
    <w:rsid w:val="001A1F1F"/>
    <w:rsid w:val="001A21F4"/>
    <w:rsid w:val="001A234D"/>
    <w:rsid w:val="001A2B25"/>
    <w:rsid w:val="001A2DBD"/>
    <w:rsid w:val="001A3EA9"/>
    <w:rsid w:val="001A4878"/>
    <w:rsid w:val="001A4EB4"/>
    <w:rsid w:val="001A5166"/>
    <w:rsid w:val="001A53BA"/>
    <w:rsid w:val="001A549C"/>
    <w:rsid w:val="001A554B"/>
    <w:rsid w:val="001A5D17"/>
    <w:rsid w:val="001A5E8D"/>
    <w:rsid w:val="001A6D9C"/>
    <w:rsid w:val="001A7290"/>
    <w:rsid w:val="001A7939"/>
    <w:rsid w:val="001A7E65"/>
    <w:rsid w:val="001B0DC6"/>
    <w:rsid w:val="001B146B"/>
    <w:rsid w:val="001B247C"/>
    <w:rsid w:val="001B27BC"/>
    <w:rsid w:val="001B27CF"/>
    <w:rsid w:val="001B2BAB"/>
    <w:rsid w:val="001B2D53"/>
    <w:rsid w:val="001B2F0E"/>
    <w:rsid w:val="001B3370"/>
    <w:rsid w:val="001B3A08"/>
    <w:rsid w:val="001B3AAD"/>
    <w:rsid w:val="001B3F45"/>
    <w:rsid w:val="001B4522"/>
    <w:rsid w:val="001B48C1"/>
    <w:rsid w:val="001B57C7"/>
    <w:rsid w:val="001B57DD"/>
    <w:rsid w:val="001B610D"/>
    <w:rsid w:val="001B7118"/>
    <w:rsid w:val="001B7434"/>
    <w:rsid w:val="001B7649"/>
    <w:rsid w:val="001B7797"/>
    <w:rsid w:val="001B79D3"/>
    <w:rsid w:val="001C03D8"/>
    <w:rsid w:val="001C1978"/>
    <w:rsid w:val="001C1FE1"/>
    <w:rsid w:val="001C23CB"/>
    <w:rsid w:val="001C28BC"/>
    <w:rsid w:val="001C2A19"/>
    <w:rsid w:val="001C3207"/>
    <w:rsid w:val="001C356B"/>
    <w:rsid w:val="001C38AC"/>
    <w:rsid w:val="001C431F"/>
    <w:rsid w:val="001C4B35"/>
    <w:rsid w:val="001C585E"/>
    <w:rsid w:val="001C5D2B"/>
    <w:rsid w:val="001C5D4A"/>
    <w:rsid w:val="001C68B0"/>
    <w:rsid w:val="001C6F82"/>
    <w:rsid w:val="001C7159"/>
    <w:rsid w:val="001C73C2"/>
    <w:rsid w:val="001C74EC"/>
    <w:rsid w:val="001C7887"/>
    <w:rsid w:val="001C7A70"/>
    <w:rsid w:val="001D011F"/>
    <w:rsid w:val="001D015E"/>
    <w:rsid w:val="001D036B"/>
    <w:rsid w:val="001D03F2"/>
    <w:rsid w:val="001D09E7"/>
    <w:rsid w:val="001D0A2E"/>
    <w:rsid w:val="001D11B3"/>
    <w:rsid w:val="001D1230"/>
    <w:rsid w:val="001D1367"/>
    <w:rsid w:val="001D1432"/>
    <w:rsid w:val="001D14D9"/>
    <w:rsid w:val="001D162E"/>
    <w:rsid w:val="001D1CFB"/>
    <w:rsid w:val="001D228B"/>
    <w:rsid w:val="001D2463"/>
    <w:rsid w:val="001D324B"/>
    <w:rsid w:val="001D37E5"/>
    <w:rsid w:val="001D39BA"/>
    <w:rsid w:val="001D3B99"/>
    <w:rsid w:val="001D3C0D"/>
    <w:rsid w:val="001D3E6F"/>
    <w:rsid w:val="001D3FF9"/>
    <w:rsid w:val="001D423D"/>
    <w:rsid w:val="001D432F"/>
    <w:rsid w:val="001D45C8"/>
    <w:rsid w:val="001D4B82"/>
    <w:rsid w:val="001D4BE5"/>
    <w:rsid w:val="001D57FE"/>
    <w:rsid w:val="001D5BB1"/>
    <w:rsid w:val="001D5C33"/>
    <w:rsid w:val="001D62A0"/>
    <w:rsid w:val="001D661D"/>
    <w:rsid w:val="001D6CE8"/>
    <w:rsid w:val="001D6DB7"/>
    <w:rsid w:val="001D6FF5"/>
    <w:rsid w:val="001D7202"/>
    <w:rsid w:val="001D7890"/>
    <w:rsid w:val="001D7BA9"/>
    <w:rsid w:val="001D7CA5"/>
    <w:rsid w:val="001D7F8B"/>
    <w:rsid w:val="001E016E"/>
    <w:rsid w:val="001E035E"/>
    <w:rsid w:val="001E09F3"/>
    <w:rsid w:val="001E0C38"/>
    <w:rsid w:val="001E104B"/>
    <w:rsid w:val="001E129A"/>
    <w:rsid w:val="001E1BF9"/>
    <w:rsid w:val="001E30E9"/>
    <w:rsid w:val="001E381D"/>
    <w:rsid w:val="001E408F"/>
    <w:rsid w:val="001E4342"/>
    <w:rsid w:val="001E613E"/>
    <w:rsid w:val="001E66DB"/>
    <w:rsid w:val="001E7299"/>
    <w:rsid w:val="001E7487"/>
    <w:rsid w:val="001E7993"/>
    <w:rsid w:val="001E7D1E"/>
    <w:rsid w:val="001F0109"/>
    <w:rsid w:val="001F03F9"/>
    <w:rsid w:val="001F0580"/>
    <w:rsid w:val="001F0AD9"/>
    <w:rsid w:val="001F0EE9"/>
    <w:rsid w:val="001F11D7"/>
    <w:rsid w:val="001F1F1D"/>
    <w:rsid w:val="001F237D"/>
    <w:rsid w:val="001F2F15"/>
    <w:rsid w:val="001F2F9E"/>
    <w:rsid w:val="001F335C"/>
    <w:rsid w:val="001F3407"/>
    <w:rsid w:val="001F3B42"/>
    <w:rsid w:val="001F3F43"/>
    <w:rsid w:val="001F4166"/>
    <w:rsid w:val="001F46B9"/>
    <w:rsid w:val="001F4A39"/>
    <w:rsid w:val="001F4F1B"/>
    <w:rsid w:val="001F537E"/>
    <w:rsid w:val="001F5B5F"/>
    <w:rsid w:val="001F5F14"/>
    <w:rsid w:val="001F6533"/>
    <w:rsid w:val="001F6638"/>
    <w:rsid w:val="001F6CEE"/>
    <w:rsid w:val="001F6F1D"/>
    <w:rsid w:val="001F70B1"/>
    <w:rsid w:val="001F712A"/>
    <w:rsid w:val="001F73A6"/>
    <w:rsid w:val="001F76E6"/>
    <w:rsid w:val="001F79DA"/>
    <w:rsid w:val="001F7BF9"/>
    <w:rsid w:val="001F7DAD"/>
    <w:rsid w:val="002001B0"/>
    <w:rsid w:val="002005BA"/>
    <w:rsid w:val="00200751"/>
    <w:rsid w:val="002007F2"/>
    <w:rsid w:val="0020088F"/>
    <w:rsid w:val="00200B3E"/>
    <w:rsid w:val="002019B2"/>
    <w:rsid w:val="00201FB8"/>
    <w:rsid w:val="0020203D"/>
    <w:rsid w:val="00202132"/>
    <w:rsid w:val="00202220"/>
    <w:rsid w:val="00203121"/>
    <w:rsid w:val="00203364"/>
    <w:rsid w:val="002033EF"/>
    <w:rsid w:val="00203A86"/>
    <w:rsid w:val="002041C6"/>
    <w:rsid w:val="002047B5"/>
    <w:rsid w:val="00204F5C"/>
    <w:rsid w:val="00204FDD"/>
    <w:rsid w:val="002055F1"/>
    <w:rsid w:val="00206265"/>
    <w:rsid w:val="002062A6"/>
    <w:rsid w:val="00206C0A"/>
    <w:rsid w:val="0020793C"/>
    <w:rsid w:val="00207A02"/>
    <w:rsid w:val="00207E8E"/>
    <w:rsid w:val="002107A3"/>
    <w:rsid w:val="002114C1"/>
    <w:rsid w:val="00211BC2"/>
    <w:rsid w:val="00213240"/>
    <w:rsid w:val="00213608"/>
    <w:rsid w:val="0021366F"/>
    <w:rsid w:val="00214171"/>
    <w:rsid w:val="002143CA"/>
    <w:rsid w:val="00214AA6"/>
    <w:rsid w:val="00214B1F"/>
    <w:rsid w:val="00214DFD"/>
    <w:rsid w:val="0021500A"/>
    <w:rsid w:val="00216174"/>
    <w:rsid w:val="002162DC"/>
    <w:rsid w:val="00216AF2"/>
    <w:rsid w:val="00217B7E"/>
    <w:rsid w:val="0022015D"/>
    <w:rsid w:val="00220F89"/>
    <w:rsid w:val="002217EA"/>
    <w:rsid w:val="00221CC5"/>
    <w:rsid w:val="00221EA5"/>
    <w:rsid w:val="00221F92"/>
    <w:rsid w:val="0022238E"/>
    <w:rsid w:val="002226AD"/>
    <w:rsid w:val="00223559"/>
    <w:rsid w:val="00223643"/>
    <w:rsid w:val="00223A13"/>
    <w:rsid w:val="00223DE2"/>
    <w:rsid w:val="00223FB9"/>
    <w:rsid w:val="00224142"/>
    <w:rsid w:val="002243B6"/>
    <w:rsid w:val="0022452C"/>
    <w:rsid w:val="002246BB"/>
    <w:rsid w:val="00224BC7"/>
    <w:rsid w:val="0022509A"/>
    <w:rsid w:val="002257AC"/>
    <w:rsid w:val="00226B96"/>
    <w:rsid w:val="00227CC6"/>
    <w:rsid w:val="00227E08"/>
    <w:rsid w:val="00230137"/>
    <w:rsid w:val="00230582"/>
    <w:rsid w:val="00230EE8"/>
    <w:rsid w:val="0023343D"/>
    <w:rsid w:val="002335DC"/>
    <w:rsid w:val="00234498"/>
    <w:rsid w:val="00234970"/>
    <w:rsid w:val="00234D6F"/>
    <w:rsid w:val="00234D95"/>
    <w:rsid w:val="00235AF5"/>
    <w:rsid w:val="00235F13"/>
    <w:rsid w:val="00236971"/>
    <w:rsid w:val="00236BD7"/>
    <w:rsid w:val="002373E1"/>
    <w:rsid w:val="0023782D"/>
    <w:rsid w:val="002401A6"/>
    <w:rsid w:val="00240746"/>
    <w:rsid w:val="00240968"/>
    <w:rsid w:val="0024098A"/>
    <w:rsid w:val="0024189B"/>
    <w:rsid w:val="0024235F"/>
    <w:rsid w:val="00242D8A"/>
    <w:rsid w:val="00243204"/>
    <w:rsid w:val="0024335F"/>
    <w:rsid w:val="002436FA"/>
    <w:rsid w:val="00243A2E"/>
    <w:rsid w:val="00243EAC"/>
    <w:rsid w:val="00243EEA"/>
    <w:rsid w:val="0024406D"/>
    <w:rsid w:val="002443F5"/>
    <w:rsid w:val="00244E27"/>
    <w:rsid w:val="00245415"/>
    <w:rsid w:val="00245749"/>
    <w:rsid w:val="00245CAE"/>
    <w:rsid w:val="0024601B"/>
    <w:rsid w:val="00246395"/>
    <w:rsid w:val="00246608"/>
    <w:rsid w:val="00247172"/>
    <w:rsid w:val="002471FA"/>
    <w:rsid w:val="002472AF"/>
    <w:rsid w:val="00247F47"/>
    <w:rsid w:val="002501CA"/>
    <w:rsid w:val="00250483"/>
    <w:rsid w:val="00250721"/>
    <w:rsid w:val="0025091E"/>
    <w:rsid w:val="00250C89"/>
    <w:rsid w:val="00250C97"/>
    <w:rsid w:val="00251456"/>
    <w:rsid w:val="00251665"/>
    <w:rsid w:val="00251904"/>
    <w:rsid w:val="0025193D"/>
    <w:rsid w:val="00251C25"/>
    <w:rsid w:val="00252CDA"/>
    <w:rsid w:val="002530C3"/>
    <w:rsid w:val="002534E5"/>
    <w:rsid w:val="002534E9"/>
    <w:rsid w:val="00253E61"/>
    <w:rsid w:val="0025404F"/>
    <w:rsid w:val="0025458B"/>
    <w:rsid w:val="00254CFA"/>
    <w:rsid w:val="00254F5B"/>
    <w:rsid w:val="002555D2"/>
    <w:rsid w:val="00255AB3"/>
    <w:rsid w:val="00255B1B"/>
    <w:rsid w:val="00255B75"/>
    <w:rsid w:val="002561F1"/>
    <w:rsid w:val="002564A2"/>
    <w:rsid w:val="00256956"/>
    <w:rsid w:val="00256A42"/>
    <w:rsid w:val="002579EC"/>
    <w:rsid w:val="00257A6C"/>
    <w:rsid w:val="00257E42"/>
    <w:rsid w:val="00257F7F"/>
    <w:rsid w:val="0026030F"/>
    <w:rsid w:val="00260397"/>
    <w:rsid w:val="002608D0"/>
    <w:rsid w:val="00260F84"/>
    <w:rsid w:val="002614DA"/>
    <w:rsid w:val="00261898"/>
    <w:rsid w:val="002622D3"/>
    <w:rsid w:val="002625AB"/>
    <w:rsid w:val="00262B2E"/>
    <w:rsid w:val="0026374C"/>
    <w:rsid w:val="002637C2"/>
    <w:rsid w:val="00263966"/>
    <w:rsid w:val="00263D52"/>
    <w:rsid w:val="002643E6"/>
    <w:rsid w:val="00264CB2"/>
    <w:rsid w:val="00264E6F"/>
    <w:rsid w:val="0026512C"/>
    <w:rsid w:val="00265892"/>
    <w:rsid w:val="002658D6"/>
    <w:rsid w:val="00265BEA"/>
    <w:rsid w:val="002663B1"/>
    <w:rsid w:val="0026679A"/>
    <w:rsid w:val="00266B99"/>
    <w:rsid w:val="00266C78"/>
    <w:rsid w:val="00266D9A"/>
    <w:rsid w:val="00266D9C"/>
    <w:rsid w:val="0026729D"/>
    <w:rsid w:val="00267811"/>
    <w:rsid w:val="00267A14"/>
    <w:rsid w:val="00267A6C"/>
    <w:rsid w:val="002706C3"/>
    <w:rsid w:val="00270751"/>
    <w:rsid w:val="00270CD6"/>
    <w:rsid w:val="00270D9E"/>
    <w:rsid w:val="002735D2"/>
    <w:rsid w:val="0027363A"/>
    <w:rsid w:val="00274185"/>
    <w:rsid w:val="00274E83"/>
    <w:rsid w:val="002751B5"/>
    <w:rsid w:val="002755A1"/>
    <w:rsid w:val="002758A2"/>
    <w:rsid w:val="00275A71"/>
    <w:rsid w:val="00275B29"/>
    <w:rsid w:val="00275C73"/>
    <w:rsid w:val="00276BDD"/>
    <w:rsid w:val="00276C25"/>
    <w:rsid w:val="00276EA7"/>
    <w:rsid w:val="002770D4"/>
    <w:rsid w:val="00277221"/>
    <w:rsid w:val="002777BF"/>
    <w:rsid w:val="00277BB8"/>
    <w:rsid w:val="00277CFC"/>
    <w:rsid w:val="00280135"/>
    <w:rsid w:val="002803CC"/>
    <w:rsid w:val="00281272"/>
    <w:rsid w:val="002812F9"/>
    <w:rsid w:val="00282CD5"/>
    <w:rsid w:val="00283083"/>
    <w:rsid w:val="00283EDE"/>
    <w:rsid w:val="00283F98"/>
    <w:rsid w:val="00283FD5"/>
    <w:rsid w:val="002844E6"/>
    <w:rsid w:val="002849DA"/>
    <w:rsid w:val="00284C93"/>
    <w:rsid w:val="002850D9"/>
    <w:rsid w:val="002851C4"/>
    <w:rsid w:val="00285F41"/>
    <w:rsid w:val="00286738"/>
    <w:rsid w:val="0028691A"/>
    <w:rsid w:val="00286A34"/>
    <w:rsid w:val="00286FAF"/>
    <w:rsid w:val="00287D2D"/>
    <w:rsid w:val="00287F89"/>
    <w:rsid w:val="00290685"/>
    <w:rsid w:val="002911BD"/>
    <w:rsid w:val="0029178A"/>
    <w:rsid w:val="00291F62"/>
    <w:rsid w:val="00292645"/>
    <w:rsid w:val="002928D0"/>
    <w:rsid w:val="00292D12"/>
    <w:rsid w:val="00292EA9"/>
    <w:rsid w:val="00292FA6"/>
    <w:rsid w:val="0029316B"/>
    <w:rsid w:val="0029418A"/>
    <w:rsid w:val="0029463F"/>
    <w:rsid w:val="00294734"/>
    <w:rsid w:val="00294991"/>
    <w:rsid w:val="0029524F"/>
    <w:rsid w:val="002952A4"/>
    <w:rsid w:val="002958EA"/>
    <w:rsid w:val="002959B1"/>
    <w:rsid w:val="00295C9E"/>
    <w:rsid w:val="002977F5"/>
    <w:rsid w:val="002979EF"/>
    <w:rsid w:val="002A002F"/>
    <w:rsid w:val="002A00C8"/>
    <w:rsid w:val="002A0313"/>
    <w:rsid w:val="002A0788"/>
    <w:rsid w:val="002A0858"/>
    <w:rsid w:val="002A0A9A"/>
    <w:rsid w:val="002A0C7E"/>
    <w:rsid w:val="002A1701"/>
    <w:rsid w:val="002A18DE"/>
    <w:rsid w:val="002A21DB"/>
    <w:rsid w:val="002A25EF"/>
    <w:rsid w:val="002A3396"/>
    <w:rsid w:val="002A3873"/>
    <w:rsid w:val="002A3A3A"/>
    <w:rsid w:val="002A3D64"/>
    <w:rsid w:val="002A4341"/>
    <w:rsid w:val="002A4EC3"/>
    <w:rsid w:val="002A51DF"/>
    <w:rsid w:val="002A5756"/>
    <w:rsid w:val="002A588A"/>
    <w:rsid w:val="002A6AB4"/>
    <w:rsid w:val="002A6CF0"/>
    <w:rsid w:val="002A6FD0"/>
    <w:rsid w:val="002A7349"/>
    <w:rsid w:val="002A75B7"/>
    <w:rsid w:val="002A77E0"/>
    <w:rsid w:val="002A781C"/>
    <w:rsid w:val="002A7832"/>
    <w:rsid w:val="002A7943"/>
    <w:rsid w:val="002B06B5"/>
    <w:rsid w:val="002B1174"/>
    <w:rsid w:val="002B225E"/>
    <w:rsid w:val="002B2544"/>
    <w:rsid w:val="002B267F"/>
    <w:rsid w:val="002B2D2B"/>
    <w:rsid w:val="002B3BBB"/>
    <w:rsid w:val="002B41FB"/>
    <w:rsid w:val="002B4502"/>
    <w:rsid w:val="002B4A93"/>
    <w:rsid w:val="002B4D27"/>
    <w:rsid w:val="002B5968"/>
    <w:rsid w:val="002B5BB7"/>
    <w:rsid w:val="002B5D19"/>
    <w:rsid w:val="002B63F0"/>
    <w:rsid w:val="002B69F8"/>
    <w:rsid w:val="002B6A75"/>
    <w:rsid w:val="002B6DF3"/>
    <w:rsid w:val="002B71B3"/>
    <w:rsid w:val="002B7217"/>
    <w:rsid w:val="002C00DD"/>
    <w:rsid w:val="002C0771"/>
    <w:rsid w:val="002C0907"/>
    <w:rsid w:val="002C096B"/>
    <w:rsid w:val="002C0D6A"/>
    <w:rsid w:val="002C0F0B"/>
    <w:rsid w:val="002C1151"/>
    <w:rsid w:val="002C1326"/>
    <w:rsid w:val="002C16A6"/>
    <w:rsid w:val="002C2604"/>
    <w:rsid w:val="002C27C6"/>
    <w:rsid w:val="002C2E38"/>
    <w:rsid w:val="002C2EBA"/>
    <w:rsid w:val="002C2FED"/>
    <w:rsid w:val="002C3A01"/>
    <w:rsid w:val="002C48AE"/>
    <w:rsid w:val="002C4B42"/>
    <w:rsid w:val="002C5118"/>
    <w:rsid w:val="002C53C1"/>
    <w:rsid w:val="002C5B41"/>
    <w:rsid w:val="002C62FB"/>
    <w:rsid w:val="002C6F0E"/>
    <w:rsid w:val="002C73FB"/>
    <w:rsid w:val="002C7485"/>
    <w:rsid w:val="002C7627"/>
    <w:rsid w:val="002C7AA6"/>
    <w:rsid w:val="002D02AE"/>
    <w:rsid w:val="002D038F"/>
    <w:rsid w:val="002D09DF"/>
    <w:rsid w:val="002D0D8E"/>
    <w:rsid w:val="002D1D57"/>
    <w:rsid w:val="002D1D72"/>
    <w:rsid w:val="002D2384"/>
    <w:rsid w:val="002D2C25"/>
    <w:rsid w:val="002D2E2E"/>
    <w:rsid w:val="002D3607"/>
    <w:rsid w:val="002D3C9B"/>
    <w:rsid w:val="002D3DFE"/>
    <w:rsid w:val="002D3E95"/>
    <w:rsid w:val="002D3F1E"/>
    <w:rsid w:val="002D44CB"/>
    <w:rsid w:val="002D4973"/>
    <w:rsid w:val="002D4A91"/>
    <w:rsid w:val="002D4DBF"/>
    <w:rsid w:val="002D5348"/>
    <w:rsid w:val="002D5680"/>
    <w:rsid w:val="002D5684"/>
    <w:rsid w:val="002D5ADE"/>
    <w:rsid w:val="002D5E59"/>
    <w:rsid w:val="002D61FF"/>
    <w:rsid w:val="002D69DB"/>
    <w:rsid w:val="002D72C4"/>
    <w:rsid w:val="002D74A9"/>
    <w:rsid w:val="002D76F9"/>
    <w:rsid w:val="002D77EC"/>
    <w:rsid w:val="002D786B"/>
    <w:rsid w:val="002D7A03"/>
    <w:rsid w:val="002D7B16"/>
    <w:rsid w:val="002E00B0"/>
    <w:rsid w:val="002E038A"/>
    <w:rsid w:val="002E03F7"/>
    <w:rsid w:val="002E0694"/>
    <w:rsid w:val="002E0D5C"/>
    <w:rsid w:val="002E0E5C"/>
    <w:rsid w:val="002E0F36"/>
    <w:rsid w:val="002E1077"/>
    <w:rsid w:val="002E11A2"/>
    <w:rsid w:val="002E1350"/>
    <w:rsid w:val="002E1F47"/>
    <w:rsid w:val="002E1FF0"/>
    <w:rsid w:val="002E2021"/>
    <w:rsid w:val="002E24EF"/>
    <w:rsid w:val="002E2576"/>
    <w:rsid w:val="002E276E"/>
    <w:rsid w:val="002E2A4A"/>
    <w:rsid w:val="002E2BA6"/>
    <w:rsid w:val="002E30B7"/>
    <w:rsid w:val="002E3454"/>
    <w:rsid w:val="002E3473"/>
    <w:rsid w:val="002E3E88"/>
    <w:rsid w:val="002E42DE"/>
    <w:rsid w:val="002E48CA"/>
    <w:rsid w:val="002E4912"/>
    <w:rsid w:val="002E505B"/>
    <w:rsid w:val="002E50CA"/>
    <w:rsid w:val="002E5A4F"/>
    <w:rsid w:val="002E5B4A"/>
    <w:rsid w:val="002E5CDF"/>
    <w:rsid w:val="002E6280"/>
    <w:rsid w:val="002E6917"/>
    <w:rsid w:val="002F018F"/>
    <w:rsid w:val="002F0395"/>
    <w:rsid w:val="002F03F3"/>
    <w:rsid w:val="002F08A5"/>
    <w:rsid w:val="002F0F78"/>
    <w:rsid w:val="002F106A"/>
    <w:rsid w:val="002F1660"/>
    <w:rsid w:val="002F1BD4"/>
    <w:rsid w:val="002F1C9E"/>
    <w:rsid w:val="002F291E"/>
    <w:rsid w:val="002F2D03"/>
    <w:rsid w:val="002F30C8"/>
    <w:rsid w:val="002F339B"/>
    <w:rsid w:val="002F34BE"/>
    <w:rsid w:val="002F36BD"/>
    <w:rsid w:val="002F3873"/>
    <w:rsid w:val="002F3AB3"/>
    <w:rsid w:val="002F421C"/>
    <w:rsid w:val="002F4A27"/>
    <w:rsid w:val="002F4A2C"/>
    <w:rsid w:val="002F5ED2"/>
    <w:rsid w:val="002F6315"/>
    <w:rsid w:val="002F6898"/>
    <w:rsid w:val="002F7020"/>
    <w:rsid w:val="002F7BD4"/>
    <w:rsid w:val="002F7BE8"/>
    <w:rsid w:val="002F7CA5"/>
    <w:rsid w:val="0030063B"/>
    <w:rsid w:val="00301090"/>
    <w:rsid w:val="00301298"/>
    <w:rsid w:val="00301369"/>
    <w:rsid w:val="00301952"/>
    <w:rsid w:val="00301CD6"/>
    <w:rsid w:val="00301E48"/>
    <w:rsid w:val="00302AE0"/>
    <w:rsid w:val="00302BE4"/>
    <w:rsid w:val="00303226"/>
    <w:rsid w:val="00303B8E"/>
    <w:rsid w:val="00303D22"/>
    <w:rsid w:val="0030470E"/>
    <w:rsid w:val="0030484B"/>
    <w:rsid w:val="00304863"/>
    <w:rsid w:val="003048A3"/>
    <w:rsid w:val="00304A66"/>
    <w:rsid w:val="00304A8B"/>
    <w:rsid w:val="00304B0E"/>
    <w:rsid w:val="0030566C"/>
    <w:rsid w:val="003057CD"/>
    <w:rsid w:val="00305C91"/>
    <w:rsid w:val="0030602B"/>
    <w:rsid w:val="003068A4"/>
    <w:rsid w:val="00306EEB"/>
    <w:rsid w:val="00306F17"/>
    <w:rsid w:val="00307563"/>
    <w:rsid w:val="00307A82"/>
    <w:rsid w:val="00307BB0"/>
    <w:rsid w:val="00307F2B"/>
    <w:rsid w:val="003105DC"/>
    <w:rsid w:val="003107E7"/>
    <w:rsid w:val="0031081F"/>
    <w:rsid w:val="00310FC4"/>
    <w:rsid w:val="00311E68"/>
    <w:rsid w:val="00311F4D"/>
    <w:rsid w:val="003129AC"/>
    <w:rsid w:val="00312A26"/>
    <w:rsid w:val="00312D45"/>
    <w:rsid w:val="00313BCC"/>
    <w:rsid w:val="0031479C"/>
    <w:rsid w:val="00314A7B"/>
    <w:rsid w:val="00314CC6"/>
    <w:rsid w:val="00314D87"/>
    <w:rsid w:val="00315815"/>
    <w:rsid w:val="003160FA"/>
    <w:rsid w:val="003163C3"/>
    <w:rsid w:val="003167E3"/>
    <w:rsid w:val="0031681B"/>
    <w:rsid w:val="00316B1C"/>
    <w:rsid w:val="00316BA6"/>
    <w:rsid w:val="00316DED"/>
    <w:rsid w:val="00317100"/>
    <w:rsid w:val="00317598"/>
    <w:rsid w:val="003176FE"/>
    <w:rsid w:val="003179F7"/>
    <w:rsid w:val="00317B75"/>
    <w:rsid w:val="00320BA9"/>
    <w:rsid w:val="00320C33"/>
    <w:rsid w:val="00320D45"/>
    <w:rsid w:val="00320EEF"/>
    <w:rsid w:val="00321176"/>
    <w:rsid w:val="00321759"/>
    <w:rsid w:val="00322003"/>
    <w:rsid w:val="003221BB"/>
    <w:rsid w:val="00322E29"/>
    <w:rsid w:val="003234BE"/>
    <w:rsid w:val="0032356F"/>
    <w:rsid w:val="00323B08"/>
    <w:rsid w:val="003244FA"/>
    <w:rsid w:val="0032465F"/>
    <w:rsid w:val="00324D89"/>
    <w:rsid w:val="0032540A"/>
    <w:rsid w:val="003269A0"/>
    <w:rsid w:val="003269F5"/>
    <w:rsid w:val="00326DF1"/>
    <w:rsid w:val="00326E06"/>
    <w:rsid w:val="00326EF0"/>
    <w:rsid w:val="0032717A"/>
    <w:rsid w:val="003274B8"/>
    <w:rsid w:val="00327653"/>
    <w:rsid w:val="00327C87"/>
    <w:rsid w:val="0033036F"/>
    <w:rsid w:val="003307AA"/>
    <w:rsid w:val="00330DBB"/>
    <w:rsid w:val="0033122C"/>
    <w:rsid w:val="003315AE"/>
    <w:rsid w:val="003325B2"/>
    <w:rsid w:val="00332A12"/>
    <w:rsid w:val="00333354"/>
    <w:rsid w:val="003335C6"/>
    <w:rsid w:val="00333610"/>
    <w:rsid w:val="00333719"/>
    <w:rsid w:val="00333A13"/>
    <w:rsid w:val="003347E4"/>
    <w:rsid w:val="00334B6D"/>
    <w:rsid w:val="00335649"/>
    <w:rsid w:val="00335AB8"/>
    <w:rsid w:val="00335FA8"/>
    <w:rsid w:val="003361F2"/>
    <w:rsid w:val="003367C3"/>
    <w:rsid w:val="00336C7D"/>
    <w:rsid w:val="003376F7"/>
    <w:rsid w:val="003377C6"/>
    <w:rsid w:val="00337E49"/>
    <w:rsid w:val="00337F93"/>
    <w:rsid w:val="00337FD0"/>
    <w:rsid w:val="003403EA"/>
    <w:rsid w:val="003405BC"/>
    <w:rsid w:val="00340986"/>
    <w:rsid w:val="0034103A"/>
    <w:rsid w:val="00342861"/>
    <w:rsid w:val="00342917"/>
    <w:rsid w:val="00342C8A"/>
    <w:rsid w:val="00342DDB"/>
    <w:rsid w:val="00342E30"/>
    <w:rsid w:val="00343122"/>
    <w:rsid w:val="0034325C"/>
    <w:rsid w:val="003438CB"/>
    <w:rsid w:val="003445AE"/>
    <w:rsid w:val="003447A1"/>
    <w:rsid w:val="00344862"/>
    <w:rsid w:val="00344F37"/>
    <w:rsid w:val="003450A1"/>
    <w:rsid w:val="0034531D"/>
    <w:rsid w:val="00345BC8"/>
    <w:rsid w:val="00345E12"/>
    <w:rsid w:val="003466E6"/>
    <w:rsid w:val="00347AC1"/>
    <w:rsid w:val="0035013B"/>
    <w:rsid w:val="00350162"/>
    <w:rsid w:val="00350175"/>
    <w:rsid w:val="003504FF"/>
    <w:rsid w:val="003505B5"/>
    <w:rsid w:val="0035091B"/>
    <w:rsid w:val="00350D9F"/>
    <w:rsid w:val="003510D3"/>
    <w:rsid w:val="00351251"/>
    <w:rsid w:val="0035127C"/>
    <w:rsid w:val="003512FC"/>
    <w:rsid w:val="00351B90"/>
    <w:rsid w:val="00352591"/>
    <w:rsid w:val="0035268B"/>
    <w:rsid w:val="00352D52"/>
    <w:rsid w:val="003539D5"/>
    <w:rsid w:val="00353D57"/>
    <w:rsid w:val="00354234"/>
    <w:rsid w:val="00354414"/>
    <w:rsid w:val="0035441D"/>
    <w:rsid w:val="0035471A"/>
    <w:rsid w:val="00354D76"/>
    <w:rsid w:val="00354FC9"/>
    <w:rsid w:val="0035614C"/>
    <w:rsid w:val="00356206"/>
    <w:rsid w:val="00357169"/>
    <w:rsid w:val="0035753F"/>
    <w:rsid w:val="003578E9"/>
    <w:rsid w:val="003579BD"/>
    <w:rsid w:val="00357C23"/>
    <w:rsid w:val="00360AA8"/>
    <w:rsid w:val="003611F5"/>
    <w:rsid w:val="003612F4"/>
    <w:rsid w:val="00361347"/>
    <w:rsid w:val="00361E9F"/>
    <w:rsid w:val="00361FB0"/>
    <w:rsid w:val="0036247E"/>
    <w:rsid w:val="00362655"/>
    <w:rsid w:val="00362992"/>
    <w:rsid w:val="003630A8"/>
    <w:rsid w:val="0036460F"/>
    <w:rsid w:val="003646BA"/>
    <w:rsid w:val="00365001"/>
    <w:rsid w:val="003658FD"/>
    <w:rsid w:val="00365CB8"/>
    <w:rsid w:val="00365F05"/>
    <w:rsid w:val="00366211"/>
    <w:rsid w:val="003662C5"/>
    <w:rsid w:val="00366388"/>
    <w:rsid w:val="003664AF"/>
    <w:rsid w:val="00367194"/>
    <w:rsid w:val="00367985"/>
    <w:rsid w:val="00367988"/>
    <w:rsid w:val="00367FD2"/>
    <w:rsid w:val="0037123E"/>
    <w:rsid w:val="003712FE"/>
    <w:rsid w:val="00371409"/>
    <w:rsid w:val="003716BA"/>
    <w:rsid w:val="00371A7D"/>
    <w:rsid w:val="003721CB"/>
    <w:rsid w:val="00372A94"/>
    <w:rsid w:val="00372C62"/>
    <w:rsid w:val="00373343"/>
    <w:rsid w:val="00373528"/>
    <w:rsid w:val="0037355F"/>
    <w:rsid w:val="00373A34"/>
    <w:rsid w:val="00373BEC"/>
    <w:rsid w:val="00373CD9"/>
    <w:rsid w:val="0037448D"/>
    <w:rsid w:val="0037460D"/>
    <w:rsid w:val="00374F64"/>
    <w:rsid w:val="0037588E"/>
    <w:rsid w:val="00375B6B"/>
    <w:rsid w:val="00376121"/>
    <w:rsid w:val="003763E8"/>
    <w:rsid w:val="003766FC"/>
    <w:rsid w:val="0037725D"/>
    <w:rsid w:val="003776AC"/>
    <w:rsid w:val="00377827"/>
    <w:rsid w:val="00377AFC"/>
    <w:rsid w:val="00380CFB"/>
    <w:rsid w:val="00381276"/>
    <w:rsid w:val="0038174D"/>
    <w:rsid w:val="003819B5"/>
    <w:rsid w:val="00381D01"/>
    <w:rsid w:val="00381E85"/>
    <w:rsid w:val="00381ECF"/>
    <w:rsid w:val="00382017"/>
    <w:rsid w:val="0038232C"/>
    <w:rsid w:val="003823FF"/>
    <w:rsid w:val="0038363C"/>
    <w:rsid w:val="003837F6"/>
    <w:rsid w:val="00383812"/>
    <w:rsid w:val="00383815"/>
    <w:rsid w:val="003844F0"/>
    <w:rsid w:val="003848C4"/>
    <w:rsid w:val="00384E4D"/>
    <w:rsid w:val="003850AC"/>
    <w:rsid w:val="00385383"/>
    <w:rsid w:val="003853D3"/>
    <w:rsid w:val="003856B5"/>
    <w:rsid w:val="00385900"/>
    <w:rsid w:val="003860CD"/>
    <w:rsid w:val="0038636D"/>
    <w:rsid w:val="00386412"/>
    <w:rsid w:val="003867EA"/>
    <w:rsid w:val="00386EF9"/>
    <w:rsid w:val="00387393"/>
    <w:rsid w:val="003874B0"/>
    <w:rsid w:val="003901BD"/>
    <w:rsid w:val="0039084F"/>
    <w:rsid w:val="00390ADA"/>
    <w:rsid w:val="003916D7"/>
    <w:rsid w:val="00391C9D"/>
    <w:rsid w:val="00391E0D"/>
    <w:rsid w:val="00392025"/>
    <w:rsid w:val="003926C8"/>
    <w:rsid w:val="00392B06"/>
    <w:rsid w:val="00393AA4"/>
    <w:rsid w:val="00393AF6"/>
    <w:rsid w:val="00393EE9"/>
    <w:rsid w:val="0039452E"/>
    <w:rsid w:val="003950C9"/>
    <w:rsid w:val="003952A1"/>
    <w:rsid w:val="003956C1"/>
    <w:rsid w:val="00395727"/>
    <w:rsid w:val="003957A5"/>
    <w:rsid w:val="003969BF"/>
    <w:rsid w:val="00397D46"/>
    <w:rsid w:val="003A0C66"/>
    <w:rsid w:val="003A11FC"/>
    <w:rsid w:val="003A135D"/>
    <w:rsid w:val="003A26DA"/>
    <w:rsid w:val="003A2B23"/>
    <w:rsid w:val="003A3537"/>
    <w:rsid w:val="003A3713"/>
    <w:rsid w:val="003A3925"/>
    <w:rsid w:val="003A3BB5"/>
    <w:rsid w:val="003A4A07"/>
    <w:rsid w:val="003A4A51"/>
    <w:rsid w:val="003A4C67"/>
    <w:rsid w:val="003A4CDF"/>
    <w:rsid w:val="003A5011"/>
    <w:rsid w:val="003A5D2A"/>
    <w:rsid w:val="003A6916"/>
    <w:rsid w:val="003A69B0"/>
    <w:rsid w:val="003A6B87"/>
    <w:rsid w:val="003A6CF5"/>
    <w:rsid w:val="003A6E94"/>
    <w:rsid w:val="003A7ED1"/>
    <w:rsid w:val="003A7F7E"/>
    <w:rsid w:val="003B05F3"/>
    <w:rsid w:val="003B14A3"/>
    <w:rsid w:val="003B195E"/>
    <w:rsid w:val="003B2D64"/>
    <w:rsid w:val="003B3015"/>
    <w:rsid w:val="003B325E"/>
    <w:rsid w:val="003B366C"/>
    <w:rsid w:val="003B3B5E"/>
    <w:rsid w:val="003B3FB9"/>
    <w:rsid w:val="003B4899"/>
    <w:rsid w:val="003B550B"/>
    <w:rsid w:val="003B55AC"/>
    <w:rsid w:val="003B56D2"/>
    <w:rsid w:val="003B7CA2"/>
    <w:rsid w:val="003B7CCB"/>
    <w:rsid w:val="003C0FE1"/>
    <w:rsid w:val="003C1916"/>
    <w:rsid w:val="003C1B59"/>
    <w:rsid w:val="003C2733"/>
    <w:rsid w:val="003C2789"/>
    <w:rsid w:val="003C2FEE"/>
    <w:rsid w:val="003C3413"/>
    <w:rsid w:val="003C35FA"/>
    <w:rsid w:val="003C36B5"/>
    <w:rsid w:val="003C3969"/>
    <w:rsid w:val="003C3B03"/>
    <w:rsid w:val="003C4298"/>
    <w:rsid w:val="003C45BF"/>
    <w:rsid w:val="003C46B8"/>
    <w:rsid w:val="003C485E"/>
    <w:rsid w:val="003C4BEA"/>
    <w:rsid w:val="003C5878"/>
    <w:rsid w:val="003C5A3F"/>
    <w:rsid w:val="003C61A4"/>
    <w:rsid w:val="003C64E8"/>
    <w:rsid w:val="003C6D93"/>
    <w:rsid w:val="003C6F4F"/>
    <w:rsid w:val="003C7281"/>
    <w:rsid w:val="003C7303"/>
    <w:rsid w:val="003C7BF2"/>
    <w:rsid w:val="003D02AA"/>
    <w:rsid w:val="003D043D"/>
    <w:rsid w:val="003D05AB"/>
    <w:rsid w:val="003D1347"/>
    <w:rsid w:val="003D2455"/>
    <w:rsid w:val="003D2998"/>
    <w:rsid w:val="003D303E"/>
    <w:rsid w:val="003D41A5"/>
    <w:rsid w:val="003D49B6"/>
    <w:rsid w:val="003D49BE"/>
    <w:rsid w:val="003D4A99"/>
    <w:rsid w:val="003D4B35"/>
    <w:rsid w:val="003D4DFB"/>
    <w:rsid w:val="003D5423"/>
    <w:rsid w:val="003D5627"/>
    <w:rsid w:val="003D5E56"/>
    <w:rsid w:val="003D6530"/>
    <w:rsid w:val="003D6604"/>
    <w:rsid w:val="003D6A44"/>
    <w:rsid w:val="003D73D9"/>
    <w:rsid w:val="003D77B5"/>
    <w:rsid w:val="003D79B0"/>
    <w:rsid w:val="003D7F91"/>
    <w:rsid w:val="003E00C7"/>
    <w:rsid w:val="003E0161"/>
    <w:rsid w:val="003E04E3"/>
    <w:rsid w:val="003E07E2"/>
    <w:rsid w:val="003E0826"/>
    <w:rsid w:val="003E0968"/>
    <w:rsid w:val="003E1472"/>
    <w:rsid w:val="003E178F"/>
    <w:rsid w:val="003E18F1"/>
    <w:rsid w:val="003E192D"/>
    <w:rsid w:val="003E1B82"/>
    <w:rsid w:val="003E1DB0"/>
    <w:rsid w:val="003E1F96"/>
    <w:rsid w:val="003E2F0D"/>
    <w:rsid w:val="003E3276"/>
    <w:rsid w:val="003E3492"/>
    <w:rsid w:val="003E35EB"/>
    <w:rsid w:val="003E36AC"/>
    <w:rsid w:val="003E385C"/>
    <w:rsid w:val="003E3BD7"/>
    <w:rsid w:val="003E51EE"/>
    <w:rsid w:val="003E539F"/>
    <w:rsid w:val="003E5618"/>
    <w:rsid w:val="003E61C4"/>
    <w:rsid w:val="003E6E0E"/>
    <w:rsid w:val="003E7249"/>
    <w:rsid w:val="003E726E"/>
    <w:rsid w:val="003E72D1"/>
    <w:rsid w:val="003E75D2"/>
    <w:rsid w:val="003E7706"/>
    <w:rsid w:val="003E7FEB"/>
    <w:rsid w:val="003F02D5"/>
    <w:rsid w:val="003F11EC"/>
    <w:rsid w:val="003F13F8"/>
    <w:rsid w:val="003F1609"/>
    <w:rsid w:val="003F171D"/>
    <w:rsid w:val="003F199E"/>
    <w:rsid w:val="003F1C41"/>
    <w:rsid w:val="003F2269"/>
    <w:rsid w:val="003F2563"/>
    <w:rsid w:val="003F2916"/>
    <w:rsid w:val="003F2A08"/>
    <w:rsid w:val="003F2E0B"/>
    <w:rsid w:val="003F39CA"/>
    <w:rsid w:val="003F3F36"/>
    <w:rsid w:val="003F4A6E"/>
    <w:rsid w:val="003F57C3"/>
    <w:rsid w:val="003F6397"/>
    <w:rsid w:val="003F63DF"/>
    <w:rsid w:val="003F6420"/>
    <w:rsid w:val="003F65A2"/>
    <w:rsid w:val="003F68D4"/>
    <w:rsid w:val="003F6AB2"/>
    <w:rsid w:val="003F6FB8"/>
    <w:rsid w:val="003F7206"/>
    <w:rsid w:val="003F7573"/>
    <w:rsid w:val="003F75B5"/>
    <w:rsid w:val="003F7C84"/>
    <w:rsid w:val="003F7E1E"/>
    <w:rsid w:val="00400107"/>
    <w:rsid w:val="0040070D"/>
    <w:rsid w:val="00401451"/>
    <w:rsid w:val="00401486"/>
    <w:rsid w:val="0040175F"/>
    <w:rsid w:val="00401840"/>
    <w:rsid w:val="00401A85"/>
    <w:rsid w:val="00401D9F"/>
    <w:rsid w:val="00401E63"/>
    <w:rsid w:val="00402568"/>
    <w:rsid w:val="004025BC"/>
    <w:rsid w:val="00402F4C"/>
    <w:rsid w:val="00403BF0"/>
    <w:rsid w:val="00404058"/>
    <w:rsid w:val="00404490"/>
    <w:rsid w:val="004044CB"/>
    <w:rsid w:val="0040474C"/>
    <w:rsid w:val="00404BDB"/>
    <w:rsid w:val="00405237"/>
    <w:rsid w:val="00405AAD"/>
    <w:rsid w:val="00405F9B"/>
    <w:rsid w:val="0040692F"/>
    <w:rsid w:val="00406D60"/>
    <w:rsid w:val="00406DD6"/>
    <w:rsid w:val="00407018"/>
    <w:rsid w:val="004072C1"/>
    <w:rsid w:val="004077D8"/>
    <w:rsid w:val="004078B9"/>
    <w:rsid w:val="00407C14"/>
    <w:rsid w:val="00407D1C"/>
    <w:rsid w:val="00410B5C"/>
    <w:rsid w:val="00411365"/>
    <w:rsid w:val="0041193B"/>
    <w:rsid w:val="00411F1F"/>
    <w:rsid w:val="00411F4C"/>
    <w:rsid w:val="004121A9"/>
    <w:rsid w:val="0041294B"/>
    <w:rsid w:val="0041397F"/>
    <w:rsid w:val="00413AB2"/>
    <w:rsid w:val="00413BD7"/>
    <w:rsid w:val="00413F90"/>
    <w:rsid w:val="004147D5"/>
    <w:rsid w:val="00414C17"/>
    <w:rsid w:val="004152F8"/>
    <w:rsid w:val="00415399"/>
    <w:rsid w:val="004158D0"/>
    <w:rsid w:val="004161CE"/>
    <w:rsid w:val="00417711"/>
    <w:rsid w:val="004179DF"/>
    <w:rsid w:val="004179F4"/>
    <w:rsid w:val="00420B2C"/>
    <w:rsid w:val="0042157A"/>
    <w:rsid w:val="00421669"/>
    <w:rsid w:val="00422925"/>
    <w:rsid w:val="00423551"/>
    <w:rsid w:val="004238ED"/>
    <w:rsid w:val="0042446F"/>
    <w:rsid w:val="00425900"/>
    <w:rsid w:val="00426D57"/>
    <w:rsid w:val="004271C3"/>
    <w:rsid w:val="004271CC"/>
    <w:rsid w:val="00427CD6"/>
    <w:rsid w:val="00427D96"/>
    <w:rsid w:val="004302C8"/>
    <w:rsid w:val="0043123E"/>
    <w:rsid w:val="0043152D"/>
    <w:rsid w:val="00431910"/>
    <w:rsid w:val="00432032"/>
    <w:rsid w:val="004325F1"/>
    <w:rsid w:val="0043267D"/>
    <w:rsid w:val="00432996"/>
    <w:rsid w:val="0043354D"/>
    <w:rsid w:val="0043389B"/>
    <w:rsid w:val="00434272"/>
    <w:rsid w:val="00434621"/>
    <w:rsid w:val="004346E5"/>
    <w:rsid w:val="00434A5B"/>
    <w:rsid w:val="004350A5"/>
    <w:rsid w:val="00435EBC"/>
    <w:rsid w:val="00435F21"/>
    <w:rsid w:val="00435FF9"/>
    <w:rsid w:val="004366BF"/>
    <w:rsid w:val="00437473"/>
    <w:rsid w:val="00437496"/>
    <w:rsid w:val="00437BBC"/>
    <w:rsid w:val="004401FE"/>
    <w:rsid w:val="004402C7"/>
    <w:rsid w:val="00440CA1"/>
    <w:rsid w:val="00440CDD"/>
    <w:rsid w:val="00440F4D"/>
    <w:rsid w:val="004410CA"/>
    <w:rsid w:val="00442367"/>
    <w:rsid w:val="0044236D"/>
    <w:rsid w:val="00442A59"/>
    <w:rsid w:val="00443DA8"/>
    <w:rsid w:val="00443F46"/>
    <w:rsid w:val="0044429A"/>
    <w:rsid w:val="00444309"/>
    <w:rsid w:val="004445C3"/>
    <w:rsid w:val="00444D10"/>
    <w:rsid w:val="00445A93"/>
    <w:rsid w:val="00445BA0"/>
    <w:rsid w:val="00445CD8"/>
    <w:rsid w:val="0044605D"/>
    <w:rsid w:val="00446169"/>
    <w:rsid w:val="004463F3"/>
    <w:rsid w:val="00446E19"/>
    <w:rsid w:val="004471BF"/>
    <w:rsid w:val="0044732A"/>
    <w:rsid w:val="00447FDE"/>
    <w:rsid w:val="00450343"/>
    <w:rsid w:val="004503BB"/>
    <w:rsid w:val="00450900"/>
    <w:rsid w:val="00450C92"/>
    <w:rsid w:val="00450CAD"/>
    <w:rsid w:val="00450CEB"/>
    <w:rsid w:val="00450FA6"/>
    <w:rsid w:val="00451B4D"/>
    <w:rsid w:val="00452069"/>
    <w:rsid w:val="00452189"/>
    <w:rsid w:val="0045223D"/>
    <w:rsid w:val="00452DD4"/>
    <w:rsid w:val="00452F69"/>
    <w:rsid w:val="00453660"/>
    <w:rsid w:val="00453884"/>
    <w:rsid w:val="00453CC8"/>
    <w:rsid w:val="0045468F"/>
    <w:rsid w:val="0045535A"/>
    <w:rsid w:val="00455716"/>
    <w:rsid w:val="0045586E"/>
    <w:rsid w:val="00455990"/>
    <w:rsid w:val="00455D6E"/>
    <w:rsid w:val="00456457"/>
    <w:rsid w:val="00456576"/>
    <w:rsid w:val="00457313"/>
    <w:rsid w:val="004575B0"/>
    <w:rsid w:val="00457A25"/>
    <w:rsid w:val="004601D5"/>
    <w:rsid w:val="004604DB"/>
    <w:rsid w:val="00460AA5"/>
    <w:rsid w:val="00460C24"/>
    <w:rsid w:val="00460C93"/>
    <w:rsid w:val="00460ED1"/>
    <w:rsid w:val="004612C5"/>
    <w:rsid w:val="0046158C"/>
    <w:rsid w:val="004616E7"/>
    <w:rsid w:val="00461BA8"/>
    <w:rsid w:val="0046219C"/>
    <w:rsid w:val="004622F7"/>
    <w:rsid w:val="004623E9"/>
    <w:rsid w:val="00462CE1"/>
    <w:rsid w:val="00462E6C"/>
    <w:rsid w:val="00462FC3"/>
    <w:rsid w:val="0046345B"/>
    <w:rsid w:val="0046370D"/>
    <w:rsid w:val="0046379D"/>
    <w:rsid w:val="00463BE6"/>
    <w:rsid w:val="00463F55"/>
    <w:rsid w:val="00464C4E"/>
    <w:rsid w:val="00464CE4"/>
    <w:rsid w:val="00464DAB"/>
    <w:rsid w:val="0046586E"/>
    <w:rsid w:val="00465B38"/>
    <w:rsid w:val="004666F6"/>
    <w:rsid w:val="00467067"/>
    <w:rsid w:val="0046770C"/>
    <w:rsid w:val="004677CF"/>
    <w:rsid w:val="004705CF"/>
    <w:rsid w:val="004707B5"/>
    <w:rsid w:val="004709E5"/>
    <w:rsid w:val="00470BDB"/>
    <w:rsid w:val="00470C6C"/>
    <w:rsid w:val="00470DA1"/>
    <w:rsid w:val="00470F7B"/>
    <w:rsid w:val="00471043"/>
    <w:rsid w:val="004712C2"/>
    <w:rsid w:val="004714A0"/>
    <w:rsid w:val="004724B5"/>
    <w:rsid w:val="00472524"/>
    <w:rsid w:val="00472690"/>
    <w:rsid w:val="004728FE"/>
    <w:rsid w:val="00472944"/>
    <w:rsid w:val="00472A2A"/>
    <w:rsid w:val="00472AA3"/>
    <w:rsid w:val="00472B21"/>
    <w:rsid w:val="00472F38"/>
    <w:rsid w:val="00473023"/>
    <w:rsid w:val="004736D8"/>
    <w:rsid w:val="004739F1"/>
    <w:rsid w:val="004743A3"/>
    <w:rsid w:val="00474604"/>
    <w:rsid w:val="0047464E"/>
    <w:rsid w:val="0047465D"/>
    <w:rsid w:val="00474ADA"/>
    <w:rsid w:val="00474FA7"/>
    <w:rsid w:val="00475325"/>
    <w:rsid w:val="0047538E"/>
    <w:rsid w:val="0047552C"/>
    <w:rsid w:val="004755DF"/>
    <w:rsid w:val="00475847"/>
    <w:rsid w:val="00475CF9"/>
    <w:rsid w:val="00476133"/>
    <w:rsid w:val="00477249"/>
    <w:rsid w:val="0048020B"/>
    <w:rsid w:val="00480334"/>
    <w:rsid w:val="004804B5"/>
    <w:rsid w:val="004807AA"/>
    <w:rsid w:val="00480DC2"/>
    <w:rsid w:val="00480E34"/>
    <w:rsid w:val="004810FE"/>
    <w:rsid w:val="004817F5"/>
    <w:rsid w:val="0048186F"/>
    <w:rsid w:val="00481A6F"/>
    <w:rsid w:val="00481B94"/>
    <w:rsid w:val="00482AFF"/>
    <w:rsid w:val="00482E5B"/>
    <w:rsid w:val="00482F6F"/>
    <w:rsid w:val="0048306E"/>
    <w:rsid w:val="004831B8"/>
    <w:rsid w:val="0048353B"/>
    <w:rsid w:val="004837A7"/>
    <w:rsid w:val="00483AD3"/>
    <w:rsid w:val="00484111"/>
    <w:rsid w:val="00484972"/>
    <w:rsid w:val="004849FD"/>
    <w:rsid w:val="00484A84"/>
    <w:rsid w:val="00484CA5"/>
    <w:rsid w:val="00484CFD"/>
    <w:rsid w:val="00484DAF"/>
    <w:rsid w:val="00484E3F"/>
    <w:rsid w:val="00485601"/>
    <w:rsid w:val="0048577B"/>
    <w:rsid w:val="00485BE8"/>
    <w:rsid w:val="0048622F"/>
    <w:rsid w:val="0048646E"/>
    <w:rsid w:val="0048677C"/>
    <w:rsid w:val="00486B64"/>
    <w:rsid w:val="00487383"/>
    <w:rsid w:val="004873A9"/>
    <w:rsid w:val="00487648"/>
    <w:rsid w:val="004878AB"/>
    <w:rsid w:val="00487AF3"/>
    <w:rsid w:val="00487C68"/>
    <w:rsid w:val="00487D62"/>
    <w:rsid w:val="00487D98"/>
    <w:rsid w:val="00487DFD"/>
    <w:rsid w:val="00487F02"/>
    <w:rsid w:val="00490033"/>
    <w:rsid w:val="004905FA"/>
    <w:rsid w:val="00490B46"/>
    <w:rsid w:val="0049120C"/>
    <w:rsid w:val="004916E6"/>
    <w:rsid w:val="004923CC"/>
    <w:rsid w:val="00492635"/>
    <w:rsid w:val="0049295F"/>
    <w:rsid w:val="00492A7D"/>
    <w:rsid w:val="00492D1D"/>
    <w:rsid w:val="00492F98"/>
    <w:rsid w:val="004936D5"/>
    <w:rsid w:val="00493E95"/>
    <w:rsid w:val="00494047"/>
    <w:rsid w:val="00494B25"/>
    <w:rsid w:val="004952C4"/>
    <w:rsid w:val="004954AE"/>
    <w:rsid w:val="00495CFE"/>
    <w:rsid w:val="00496052"/>
    <w:rsid w:val="004964B0"/>
    <w:rsid w:val="00496862"/>
    <w:rsid w:val="00496A2B"/>
    <w:rsid w:val="0049734F"/>
    <w:rsid w:val="004973EA"/>
    <w:rsid w:val="00497FBA"/>
    <w:rsid w:val="004A08D3"/>
    <w:rsid w:val="004A0B24"/>
    <w:rsid w:val="004A14DA"/>
    <w:rsid w:val="004A18A8"/>
    <w:rsid w:val="004A1A0C"/>
    <w:rsid w:val="004A2007"/>
    <w:rsid w:val="004A2571"/>
    <w:rsid w:val="004A263E"/>
    <w:rsid w:val="004A2856"/>
    <w:rsid w:val="004A2F7E"/>
    <w:rsid w:val="004A3035"/>
    <w:rsid w:val="004A31A7"/>
    <w:rsid w:val="004A3B05"/>
    <w:rsid w:val="004A3C33"/>
    <w:rsid w:val="004A3E5B"/>
    <w:rsid w:val="004A47E1"/>
    <w:rsid w:val="004A4DD2"/>
    <w:rsid w:val="004A5871"/>
    <w:rsid w:val="004A5CE1"/>
    <w:rsid w:val="004A6ADA"/>
    <w:rsid w:val="004A6D60"/>
    <w:rsid w:val="004A6D95"/>
    <w:rsid w:val="004A7028"/>
    <w:rsid w:val="004A718B"/>
    <w:rsid w:val="004A71A7"/>
    <w:rsid w:val="004A721C"/>
    <w:rsid w:val="004A7DED"/>
    <w:rsid w:val="004A7DF1"/>
    <w:rsid w:val="004A7E3A"/>
    <w:rsid w:val="004B00E1"/>
    <w:rsid w:val="004B060A"/>
    <w:rsid w:val="004B08BE"/>
    <w:rsid w:val="004B0C8E"/>
    <w:rsid w:val="004B0F03"/>
    <w:rsid w:val="004B0F42"/>
    <w:rsid w:val="004B1730"/>
    <w:rsid w:val="004B2041"/>
    <w:rsid w:val="004B2243"/>
    <w:rsid w:val="004B25F8"/>
    <w:rsid w:val="004B2636"/>
    <w:rsid w:val="004B270B"/>
    <w:rsid w:val="004B2DC8"/>
    <w:rsid w:val="004B2E8F"/>
    <w:rsid w:val="004B3357"/>
    <w:rsid w:val="004B366F"/>
    <w:rsid w:val="004B3FFF"/>
    <w:rsid w:val="004B467F"/>
    <w:rsid w:val="004B50BE"/>
    <w:rsid w:val="004B5101"/>
    <w:rsid w:val="004B6883"/>
    <w:rsid w:val="004B6E50"/>
    <w:rsid w:val="004B7407"/>
    <w:rsid w:val="004B7560"/>
    <w:rsid w:val="004B770C"/>
    <w:rsid w:val="004B7845"/>
    <w:rsid w:val="004B7D9C"/>
    <w:rsid w:val="004C00B9"/>
    <w:rsid w:val="004C085B"/>
    <w:rsid w:val="004C0CF3"/>
    <w:rsid w:val="004C1521"/>
    <w:rsid w:val="004C191B"/>
    <w:rsid w:val="004C193F"/>
    <w:rsid w:val="004C19D3"/>
    <w:rsid w:val="004C1CD0"/>
    <w:rsid w:val="004C1F80"/>
    <w:rsid w:val="004C3143"/>
    <w:rsid w:val="004C33EC"/>
    <w:rsid w:val="004C36DB"/>
    <w:rsid w:val="004C38B5"/>
    <w:rsid w:val="004C3E2C"/>
    <w:rsid w:val="004C3F34"/>
    <w:rsid w:val="004C4165"/>
    <w:rsid w:val="004C447A"/>
    <w:rsid w:val="004C45F7"/>
    <w:rsid w:val="004C4C80"/>
    <w:rsid w:val="004C5F87"/>
    <w:rsid w:val="004C6472"/>
    <w:rsid w:val="004C64FA"/>
    <w:rsid w:val="004C6B88"/>
    <w:rsid w:val="004C6E93"/>
    <w:rsid w:val="004C701A"/>
    <w:rsid w:val="004C717D"/>
    <w:rsid w:val="004C7D4A"/>
    <w:rsid w:val="004D0558"/>
    <w:rsid w:val="004D0C36"/>
    <w:rsid w:val="004D0CD2"/>
    <w:rsid w:val="004D0D87"/>
    <w:rsid w:val="004D1034"/>
    <w:rsid w:val="004D115E"/>
    <w:rsid w:val="004D21A3"/>
    <w:rsid w:val="004D28A4"/>
    <w:rsid w:val="004D2CE5"/>
    <w:rsid w:val="004D2DB5"/>
    <w:rsid w:val="004D35BF"/>
    <w:rsid w:val="004D3614"/>
    <w:rsid w:val="004D3DF7"/>
    <w:rsid w:val="004D4D71"/>
    <w:rsid w:val="004D5216"/>
    <w:rsid w:val="004D5504"/>
    <w:rsid w:val="004D6261"/>
    <w:rsid w:val="004D6DF4"/>
    <w:rsid w:val="004D6FF7"/>
    <w:rsid w:val="004D77EB"/>
    <w:rsid w:val="004D781B"/>
    <w:rsid w:val="004D7B0B"/>
    <w:rsid w:val="004E02B0"/>
    <w:rsid w:val="004E1C44"/>
    <w:rsid w:val="004E2A26"/>
    <w:rsid w:val="004E2AD9"/>
    <w:rsid w:val="004E31FF"/>
    <w:rsid w:val="004E3440"/>
    <w:rsid w:val="004E3906"/>
    <w:rsid w:val="004E4088"/>
    <w:rsid w:val="004E4C30"/>
    <w:rsid w:val="004E53A3"/>
    <w:rsid w:val="004E628E"/>
    <w:rsid w:val="004E6A2B"/>
    <w:rsid w:val="004E6FBD"/>
    <w:rsid w:val="004E71B1"/>
    <w:rsid w:val="004E74A6"/>
    <w:rsid w:val="004E74BA"/>
    <w:rsid w:val="004E76F5"/>
    <w:rsid w:val="004E7B3B"/>
    <w:rsid w:val="004F06E3"/>
    <w:rsid w:val="004F08AB"/>
    <w:rsid w:val="004F0913"/>
    <w:rsid w:val="004F0D41"/>
    <w:rsid w:val="004F0E41"/>
    <w:rsid w:val="004F1075"/>
    <w:rsid w:val="004F2089"/>
    <w:rsid w:val="004F2566"/>
    <w:rsid w:val="004F2923"/>
    <w:rsid w:val="004F308D"/>
    <w:rsid w:val="004F416A"/>
    <w:rsid w:val="004F5438"/>
    <w:rsid w:val="004F54E4"/>
    <w:rsid w:val="004F57B2"/>
    <w:rsid w:val="004F644F"/>
    <w:rsid w:val="004F72DD"/>
    <w:rsid w:val="004F744D"/>
    <w:rsid w:val="004F753F"/>
    <w:rsid w:val="004F799F"/>
    <w:rsid w:val="004F7A83"/>
    <w:rsid w:val="005001D8"/>
    <w:rsid w:val="00500245"/>
    <w:rsid w:val="005009F5"/>
    <w:rsid w:val="00500DE0"/>
    <w:rsid w:val="00501633"/>
    <w:rsid w:val="00501DC6"/>
    <w:rsid w:val="005027E0"/>
    <w:rsid w:val="00502CFD"/>
    <w:rsid w:val="00502FD4"/>
    <w:rsid w:val="00503DAA"/>
    <w:rsid w:val="00504848"/>
    <w:rsid w:val="00504CB5"/>
    <w:rsid w:val="00505533"/>
    <w:rsid w:val="00505A31"/>
    <w:rsid w:val="00505F1D"/>
    <w:rsid w:val="005068CE"/>
    <w:rsid w:val="00506B5F"/>
    <w:rsid w:val="00506E45"/>
    <w:rsid w:val="00507711"/>
    <w:rsid w:val="00507A3F"/>
    <w:rsid w:val="005106B7"/>
    <w:rsid w:val="0051075D"/>
    <w:rsid w:val="005110CA"/>
    <w:rsid w:val="005110F4"/>
    <w:rsid w:val="00512235"/>
    <w:rsid w:val="005122A5"/>
    <w:rsid w:val="00512584"/>
    <w:rsid w:val="005129AD"/>
    <w:rsid w:val="00512AFD"/>
    <w:rsid w:val="00512D11"/>
    <w:rsid w:val="00512F6B"/>
    <w:rsid w:val="005131B0"/>
    <w:rsid w:val="00513E59"/>
    <w:rsid w:val="0051483E"/>
    <w:rsid w:val="00514D97"/>
    <w:rsid w:val="00515530"/>
    <w:rsid w:val="005155D6"/>
    <w:rsid w:val="0051560C"/>
    <w:rsid w:val="00515E77"/>
    <w:rsid w:val="00515EC3"/>
    <w:rsid w:val="005166AA"/>
    <w:rsid w:val="00517716"/>
    <w:rsid w:val="00520D3A"/>
    <w:rsid w:val="005216B9"/>
    <w:rsid w:val="00521CD7"/>
    <w:rsid w:val="005227DB"/>
    <w:rsid w:val="00522FDA"/>
    <w:rsid w:val="0052324A"/>
    <w:rsid w:val="00523264"/>
    <w:rsid w:val="00523BA3"/>
    <w:rsid w:val="0052408C"/>
    <w:rsid w:val="005240AD"/>
    <w:rsid w:val="005242CB"/>
    <w:rsid w:val="0052465B"/>
    <w:rsid w:val="00524919"/>
    <w:rsid w:val="00524B6E"/>
    <w:rsid w:val="00524E38"/>
    <w:rsid w:val="0052527F"/>
    <w:rsid w:val="00525689"/>
    <w:rsid w:val="00525943"/>
    <w:rsid w:val="00525A34"/>
    <w:rsid w:val="00525F9A"/>
    <w:rsid w:val="00526268"/>
    <w:rsid w:val="0052654B"/>
    <w:rsid w:val="00526617"/>
    <w:rsid w:val="00526640"/>
    <w:rsid w:val="00526DCD"/>
    <w:rsid w:val="00526EFF"/>
    <w:rsid w:val="00527763"/>
    <w:rsid w:val="00527A2F"/>
    <w:rsid w:val="00527BEE"/>
    <w:rsid w:val="00527C68"/>
    <w:rsid w:val="00527FD0"/>
    <w:rsid w:val="0053052D"/>
    <w:rsid w:val="0053072C"/>
    <w:rsid w:val="00530BF4"/>
    <w:rsid w:val="00530DE6"/>
    <w:rsid w:val="00531065"/>
    <w:rsid w:val="0053121C"/>
    <w:rsid w:val="005314E0"/>
    <w:rsid w:val="005316A2"/>
    <w:rsid w:val="005316AB"/>
    <w:rsid w:val="005317FA"/>
    <w:rsid w:val="005319F0"/>
    <w:rsid w:val="00532134"/>
    <w:rsid w:val="00532331"/>
    <w:rsid w:val="005323FD"/>
    <w:rsid w:val="005324F5"/>
    <w:rsid w:val="005325D8"/>
    <w:rsid w:val="00532B81"/>
    <w:rsid w:val="00533187"/>
    <w:rsid w:val="00533377"/>
    <w:rsid w:val="005339D9"/>
    <w:rsid w:val="005343EB"/>
    <w:rsid w:val="0053467A"/>
    <w:rsid w:val="005346A4"/>
    <w:rsid w:val="005346D7"/>
    <w:rsid w:val="00534A36"/>
    <w:rsid w:val="00534D6D"/>
    <w:rsid w:val="0053507E"/>
    <w:rsid w:val="00535366"/>
    <w:rsid w:val="00535985"/>
    <w:rsid w:val="00535D82"/>
    <w:rsid w:val="00536E52"/>
    <w:rsid w:val="00536F72"/>
    <w:rsid w:val="00536FEF"/>
    <w:rsid w:val="00537351"/>
    <w:rsid w:val="00537E20"/>
    <w:rsid w:val="00540465"/>
    <w:rsid w:val="005413D3"/>
    <w:rsid w:val="00541424"/>
    <w:rsid w:val="00541725"/>
    <w:rsid w:val="00541768"/>
    <w:rsid w:val="0054178A"/>
    <w:rsid w:val="00542801"/>
    <w:rsid w:val="00542815"/>
    <w:rsid w:val="00542E55"/>
    <w:rsid w:val="00542FB9"/>
    <w:rsid w:val="00543154"/>
    <w:rsid w:val="005433BE"/>
    <w:rsid w:val="005434D5"/>
    <w:rsid w:val="00543AFC"/>
    <w:rsid w:val="005442C0"/>
    <w:rsid w:val="005443C5"/>
    <w:rsid w:val="00545534"/>
    <w:rsid w:val="00545648"/>
    <w:rsid w:val="00545838"/>
    <w:rsid w:val="00545C00"/>
    <w:rsid w:val="00545E1E"/>
    <w:rsid w:val="00545E72"/>
    <w:rsid w:val="00546872"/>
    <w:rsid w:val="005475E3"/>
    <w:rsid w:val="00547640"/>
    <w:rsid w:val="00547963"/>
    <w:rsid w:val="00547B6D"/>
    <w:rsid w:val="00547EF6"/>
    <w:rsid w:val="005505C8"/>
    <w:rsid w:val="0055096E"/>
    <w:rsid w:val="00550D24"/>
    <w:rsid w:val="00550DEF"/>
    <w:rsid w:val="00550E7D"/>
    <w:rsid w:val="00550F0A"/>
    <w:rsid w:val="00552F31"/>
    <w:rsid w:val="00553308"/>
    <w:rsid w:val="00553EE4"/>
    <w:rsid w:val="0055431C"/>
    <w:rsid w:val="00554D5A"/>
    <w:rsid w:val="00554FD5"/>
    <w:rsid w:val="00555356"/>
    <w:rsid w:val="005553C5"/>
    <w:rsid w:val="00555DF3"/>
    <w:rsid w:val="0055618D"/>
    <w:rsid w:val="0055653E"/>
    <w:rsid w:val="00556542"/>
    <w:rsid w:val="00556E21"/>
    <w:rsid w:val="00556F8A"/>
    <w:rsid w:val="005578E9"/>
    <w:rsid w:val="00560504"/>
    <w:rsid w:val="00560A58"/>
    <w:rsid w:val="00561496"/>
    <w:rsid w:val="00561D33"/>
    <w:rsid w:val="005626B6"/>
    <w:rsid w:val="00562A81"/>
    <w:rsid w:val="00563BCF"/>
    <w:rsid w:val="005648AA"/>
    <w:rsid w:val="005651E9"/>
    <w:rsid w:val="005658B0"/>
    <w:rsid w:val="00566506"/>
    <w:rsid w:val="00566C67"/>
    <w:rsid w:val="00566D17"/>
    <w:rsid w:val="005670B8"/>
    <w:rsid w:val="005678FD"/>
    <w:rsid w:val="00567CD0"/>
    <w:rsid w:val="00567DE3"/>
    <w:rsid w:val="00570148"/>
    <w:rsid w:val="00571393"/>
    <w:rsid w:val="005713B8"/>
    <w:rsid w:val="00571489"/>
    <w:rsid w:val="0057173C"/>
    <w:rsid w:val="00572D5D"/>
    <w:rsid w:val="005731B9"/>
    <w:rsid w:val="00573979"/>
    <w:rsid w:val="00573A2D"/>
    <w:rsid w:val="00573A2E"/>
    <w:rsid w:val="00574885"/>
    <w:rsid w:val="0057535D"/>
    <w:rsid w:val="005753E5"/>
    <w:rsid w:val="005755AC"/>
    <w:rsid w:val="0057647F"/>
    <w:rsid w:val="0057658F"/>
    <w:rsid w:val="00576CE6"/>
    <w:rsid w:val="00577749"/>
    <w:rsid w:val="00577DF2"/>
    <w:rsid w:val="00577EF7"/>
    <w:rsid w:val="0058006E"/>
    <w:rsid w:val="00580A23"/>
    <w:rsid w:val="00580B4A"/>
    <w:rsid w:val="00580CA8"/>
    <w:rsid w:val="005810C3"/>
    <w:rsid w:val="005812DC"/>
    <w:rsid w:val="00581C88"/>
    <w:rsid w:val="00581D07"/>
    <w:rsid w:val="00581DDB"/>
    <w:rsid w:val="00581E3A"/>
    <w:rsid w:val="005823C3"/>
    <w:rsid w:val="00582614"/>
    <w:rsid w:val="00582A32"/>
    <w:rsid w:val="005832DD"/>
    <w:rsid w:val="00583BD9"/>
    <w:rsid w:val="00584EB1"/>
    <w:rsid w:val="0058566A"/>
    <w:rsid w:val="0058617F"/>
    <w:rsid w:val="00586256"/>
    <w:rsid w:val="0058668A"/>
    <w:rsid w:val="00586B30"/>
    <w:rsid w:val="00586CD4"/>
    <w:rsid w:val="00586D95"/>
    <w:rsid w:val="00587C33"/>
    <w:rsid w:val="00587F5F"/>
    <w:rsid w:val="00587F7D"/>
    <w:rsid w:val="00590A39"/>
    <w:rsid w:val="00590CEA"/>
    <w:rsid w:val="0059106E"/>
    <w:rsid w:val="00591120"/>
    <w:rsid w:val="00591251"/>
    <w:rsid w:val="00591916"/>
    <w:rsid w:val="0059197A"/>
    <w:rsid w:val="00592333"/>
    <w:rsid w:val="005924EE"/>
    <w:rsid w:val="00592638"/>
    <w:rsid w:val="00592D1B"/>
    <w:rsid w:val="005936B7"/>
    <w:rsid w:val="00593C38"/>
    <w:rsid w:val="00593DFE"/>
    <w:rsid w:val="00593EB6"/>
    <w:rsid w:val="00594FFF"/>
    <w:rsid w:val="0059528E"/>
    <w:rsid w:val="00595A00"/>
    <w:rsid w:val="00596172"/>
    <w:rsid w:val="00596373"/>
    <w:rsid w:val="00596408"/>
    <w:rsid w:val="0059737A"/>
    <w:rsid w:val="00597437"/>
    <w:rsid w:val="0059776D"/>
    <w:rsid w:val="00597C13"/>
    <w:rsid w:val="005A01A8"/>
    <w:rsid w:val="005A0CE6"/>
    <w:rsid w:val="005A0EE9"/>
    <w:rsid w:val="005A0F38"/>
    <w:rsid w:val="005A12E0"/>
    <w:rsid w:val="005A12E8"/>
    <w:rsid w:val="005A130B"/>
    <w:rsid w:val="005A16AA"/>
    <w:rsid w:val="005A16B2"/>
    <w:rsid w:val="005A1753"/>
    <w:rsid w:val="005A1D78"/>
    <w:rsid w:val="005A2196"/>
    <w:rsid w:val="005A2569"/>
    <w:rsid w:val="005A2A63"/>
    <w:rsid w:val="005A2E37"/>
    <w:rsid w:val="005A335D"/>
    <w:rsid w:val="005A337A"/>
    <w:rsid w:val="005A368B"/>
    <w:rsid w:val="005A3C91"/>
    <w:rsid w:val="005A4D7D"/>
    <w:rsid w:val="005A56E2"/>
    <w:rsid w:val="005A587C"/>
    <w:rsid w:val="005A5CE1"/>
    <w:rsid w:val="005A63CA"/>
    <w:rsid w:val="005A742F"/>
    <w:rsid w:val="005A7BC9"/>
    <w:rsid w:val="005A7F33"/>
    <w:rsid w:val="005B0719"/>
    <w:rsid w:val="005B072B"/>
    <w:rsid w:val="005B1413"/>
    <w:rsid w:val="005B1460"/>
    <w:rsid w:val="005B1880"/>
    <w:rsid w:val="005B1D2C"/>
    <w:rsid w:val="005B2B5E"/>
    <w:rsid w:val="005B2BC7"/>
    <w:rsid w:val="005B34D9"/>
    <w:rsid w:val="005B42C8"/>
    <w:rsid w:val="005B4510"/>
    <w:rsid w:val="005B4841"/>
    <w:rsid w:val="005B5608"/>
    <w:rsid w:val="005B5763"/>
    <w:rsid w:val="005B5F4F"/>
    <w:rsid w:val="005B5FDC"/>
    <w:rsid w:val="005B60B1"/>
    <w:rsid w:val="005B61E8"/>
    <w:rsid w:val="005B6ACB"/>
    <w:rsid w:val="005B6B8E"/>
    <w:rsid w:val="005B6D84"/>
    <w:rsid w:val="005C0047"/>
    <w:rsid w:val="005C02B5"/>
    <w:rsid w:val="005C09EA"/>
    <w:rsid w:val="005C0BD8"/>
    <w:rsid w:val="005C1566"/>
    <w:rsid w:val="005C1751"/>
    <w:rsid w:val="005C17B6"/>
    <w:rsid w:val="005C1950"/>
    <w:rsid w:val="005C1B53"/>
    <w:rsid w:val="005C21CC"/>
    <w:rsid w:val="005C3FCF"/>
    <w:rsid w:val="005C4282"/>
    <w:rsid w:val="005C45D4"/>
    <w:rsid w:val="005C46AE"/>
    <w:rsid w:val="005C4D4B"/>
    <w:rsid w:val="005C533C"/>
    <w:rsid w:val="005C6125"/>
    <w:rsid w:val="005C626E"/>
    <w:rsid w:val="005C6D61"/>
    <w:rsid w:val="005C70E8"/>
    <w:rsid w:val="005C7613"/>
    <w:rsid w:val="005C7AD1"/>
    <w:rsid w:val="005C7B76"/>
    <w:rsid w:val="005D03EB"/>
    <w:rsid w:val="005D049B"/>
    <w:rsid w:val="005D081C"/>
    <w:rsid w:val="005D20B3"/>
    <w:rsid w:val="005D241C"/>
    <w:rsid w:val="005D2481"/>
    <w:rsid w:val="005D3D3B"/>
    <w:rsid w:val="005D4032"/>
    <w:rsid w:val="005D4EE4"/>
    <w:rsid w:val="005D508C"/>
    <w:rsid w:val="005D5692"/>
    <w:rsid w:val="005D5AF7"/>
    <w:rsid w:val="005D5E47"/>
    <w:rsid w:val="005D6853"/>
    <w:rsid w:val="005D72C2"/>
    <w:rsid w:val="005D7401"/>
    <w:rsid w:val="005E035E"/>
    <w:rsid w:val="005E05D9"/>
    <w:rsid w:val="005E068B"/>
    <w:rsid w:val="005E0EC6"/>
    <w:rsid w:val="005E10D8"/>
    <w:rsid w:val="005E113E"/>
    <w:rsid w:val="005E1210"/>
    <w:rsid w:val="005E23EB"/>
    <w:rsid w:val="005E262B"/>
    <w:rsid w:val="005E2711"/>
    <w:rsid w:val="005E2AF4"/>
    <w:rsid w:val="005E2D23"/>
    <w:rsid w:val="005E2D64"/>
    <w:rsid w:val="005E2DA5"/>
    <w:rsid w:val="005E2FEF"/>
    <w:rsid w:val="005E3278"/>
    <w:rsid w:val="005E3315"/>
    <w:rsid w:val="005E369B"/>
    <w:rsid w:val="005E37F2"/>
    <w:rsid w:val="005E39EF"/>
    <w:rsid w:val="005E3CE5"/>
    <w:rsid w:val="005E41BF"/>
    <w:rsid w:val="005E4744"/>
    <w:rsid w:val="005E474A"/>
    <w:rsid w:val="005E4D04"/>
    <w:rsid w:val="005E4E9E"/>
    <w:rsid w:val="005E584D"/>
    <w:rsid w:val="005E59F3"/>
    <w:rsid w:val="005E5D8F"/>
    <w:rsid w:val="005E5FA3"/>
    <w:rsid w:val="005E6002"/>
    <w:rsid w:val="005E606C"/>
    <w:rsid w:val="005E6E5D"/>
    <w:rsid w:val="005E6FC4"/>
    <w:rsid w:val="005E7634"/>
    <w:rsid w:val="005E7DD1"/>
    <w:rsid w:val="005E7F62"/>
    <w:rsid w:val="005F037A"/>
    <w:rsid w:val="005F0601"/>
    <w:rsid w:val="005F06E5"/>
    <w:rsid w:val="005F0F41"/>
    <w:rsid w:val="005F1078"/>
    <w:rsid w:val="005F1445"/>
    <w:rsid w:val="005F1D82"/>
    <w:rsid w:val="005F359E"/>
    <w:rsid w:val="005F35BD"/>
    <w:rsid w:val="005F39D9"/>
    <w:rsid w:val="005F3C7B"/>
    <w:rsid w:val="005F3FD0"/>
    <w:rsid w:val="005F5075"/>
    <w:rsid w:val="005F535A"/>
    <w:rsid w:val="005F540A"/>
    <w:rsid w:val="005F5900"/>
    <w:rsid w:val="005F5B18"/>
    <w:rsid w:val="005F5D05"/>
    <w:rsid w:val="005F5EB9"/>
    <w:rsid w:val="005F601B"/>
    <w:rsid w:val="005F61BE"/>
    <w:rsid w:val="005F6460"/>
    <w:rsid w:val="005F69EC"/>
    <w:rsid w:val="005F6DA2"/>
    <w:rsid w:val="005F7BFB"/>
    <w:rsid w:val="005F7FEE"/>
    <w:rsid w:val="00600104"/>
    <w:rsid w:val="0060042B"/>
    <w:rsid w:val="00600B40"/>
    <w:rsid w:val="00600EB9"/>
    <w:rsid w:val="00602500"/>
    <w:rsid w:val="006031AD"/>
    <w:rsid w:val="00603BB3"/>
    <w:rsid w:val="00603CBA"/>
    <w:rsid w:val="0060405E"/>
    <w:rsid w:val="00604284"/>
    <w:rsid w:val="006046EA"/>
    <w:rsid w:val="00604B1A"/>
    <w:rsid w:val="00604E3B"/>
    <w:rsid w:val="006053EF"/>
    <w:rsid w:val="00605766"/>
    <w:rsid w:val="00605B08"/>
    <w:rsid w:val="00605B6B"/>
    <w:rsid w:val="00605EB9"/>
    <w:rsid w:val="00606269"/>
    <w:rsid w:val="0060636C"/>
    <w:rsid w:val="006065D4"/>
    <w:rsid w:val="00606962"/>
    <w:rsid w:val="00606B15"/>
    <w:rsid w:val="00607A16"/>
    <w:rsid w:val="00607AF4"/>
    <w:rsid w:val="006110C8"/>
    <w:rsid w:val="006113B4"/>
    <w:rsid w:val="0061151C"/>
    <w:rsid w:val="0061255C"/>
    <w:rsid w:val="00612C48"/>
    <w:rsid w:val="00613400"/>
    <w:rsid w:val="00613633"/>
    <w:rsid w:val="00613704"/>
    <w:rsid w:val="006137CC"/>
    <w:rsid w:val="00613846"/>
    <w:rsid w:val="00613A65"/>
    <w:rsid w:val="00614AB6"/>
    <w:rsid w:val="00614F23"/>
    <w:rsid w:val="006155E4"/>
    <w:rsid w:val="00615767"/>
    <w:rsid w:val="006157AD"/>
    <w:rsid w:val="006157FB"/>
    <w:rsid w:val="00615805"/>
    <w:rsid w:val="00615A05"/>
    <w:rsid w:val="00615A7E"/>
    <w:rsid w:val="006168F6"/>
    <w:rsid w:val="006169D1"/>
    <w:rsid w:val="00616AFC"/>
    <w:rsid w:val="006179B7"/>
    <w:rsid w:val="00620326"/>
    <w:rsid w:val="00620345"/>
    <w:rsid w:val="00620F38"/>
    <w:rsid w:val="00621022"/>
    <w:rsid w:val="00621143"/>
    <w:rsid w:val="006213A1"/>
    <w:rsid w:val="00622536"/>
    <w:rsid w:val="00622793"/>
    <w:rsid w:val="006232E5"/>
    <w:rsid w:val="00624953"/>
    <w:rsid w:val="00624F07"/>
    <w:rsid w:val="006255B6"/>
    <w:rsid w:val="006260CB"/>
    <w:rsid w:val="00626439"/>
    <w:rsid w:val="006265A8"/>
    <w:rsid w:val="006267EB"/>
    <w:rsid w:val="00626DBB"/>
    <w:rsid w:val="0062720E"/>
    <w:rsid w:val="006278B4"/>
    <w:rsid w:val="00627958"/>
    <w:rsid w:val="0062796A"/>
    <w:rsid w:val="0062797C"/>
    <w:rsid w:val="00627ACF"/>
    <w:rsid w:val="00627C74"/>
    <w:rsid w:val="00627D2B"/>
    <w:rsid w:val="00627EAA"/>
    <w:rsid w:val="006314E4"/>
    <w:rsid w:val="006316A7"/>
    <w:rsid w:val="00631EB6"/>
    <w:rsid w:val="00631EB9"/>
    <w:rsid w:val="0063258C"/>
    <w:rsid w:val="006326C2"/>
    <w:rsid w:val="0063273A"/>
    <w:rsid w:val="00632996"/>
    <w:rsid w:val="00632ACA"/>
    <w:rsid w:val="00632C15"/>
    <w:rsid w:val="0063327F"/>
    <w:rsid w:val="006333AB"/>
    <w:rsid w:val="00633BAF"/>
    <w:rsid w:val="00634113"/>
    <w:rsid w:val="00634CA6"/>
    <w:rsid w:val="00635FFB"/>
    <w:rsid w:val="00636B28"/>
    <w:rsid w:val="00636C7D"/>
    <w:rsid w:val="00636E92"/>
    <w:rsid w:val="006379C3"/>
    <w:rsid w:val="00637B88"/>
    <w:rsid w:val="006400C3"/>
    <w:rsid w:val="006408AB"/>
    <w:rsid w:val="00640CAD"/>
    <w:rsid w:val="00641198"/>
    <w:rsid w:val="006415B6"/>
    <w:rsid w:val="006423EE"/>
    <w:rsid w:val="00642E15"/>
    <w:rsid w:val="00642F14"/>
    <w:rsid w:val="0064308F"/>
    <w:rsid w:val="0064313E"/>
    <w:rsid w:val="0064316C"/>
    <w:rsid w:val="006435AC"/>
    <w:rsid w:val="0064373C"/>
    <w:rsid w:val="00643D68"/>
    <w:rsid w:val="00644232"/>
    <w:rsid w:val="00644A58"/>
    <w:rsid w:val="00644AD5"/>
    <w:rsid w:val="00644F54"/>
    <w:rsid w:val="00645E05"/>
    <w:rsid w:val="00645EB1"/>
    <w:rsid w:val="00645ED8"/>
    <w:rsid w:val="006461A5"/>
    <w:rsid w:val="006468B5"/>
    <w:rsid w:val="00646C34"/>
    <w:rsid w:val="00646CD2"/>
    <w:rsid w:val="00646EA9"/>
    <w:rsid w:val="00646F00"/>
    <w:rsid w:val="006473C9"/>
    <w:rsid w:val="006476B6"/>
    <w:rsid w:val="006477BA"/>
    <w:rsid w:val="00647B30"/>
    <w:rsid w:val="00647DFC"/>
    <w:rsid w:val="0065010B"/>
    <w:rsid w:val="00650AA3"/>
    <w:rsid w:val="00650C82"/>
    <w:rsid w:val="00650E3B"/>
    <w:rsid w:val="00650EFD"/>
    <w:rsid w:val="00651140"/>
    <w:rsid w:val="00651AAC"/>
    <w:rsid w:val="00651C85"/>
    <w:rsid w:val="00652053"/>
    <w:rsid w:val="006529E8"/>
    <w:rsid w:val="00652A58"/>
    <w:rsid w:val="006531C9"/>
    <w:rsid w:val="00654457"/>
    <w:rsid w:val="006545DB"/>
    <w:rsid w:val="006547B5"/>
    <w:rsid w:val="00654B68"/>
    <w:rsid w:val="00655305"/>
    <w:rsid w:val="006558E7"/>
    <w:rsid w:val="00655BC1"/>
    <w:rsid w:val="006566B7"/>
    <w:rsid w:val="00656BBA"/>
    <w:rsid w:val="00657866"/>
    <w:rsid w:val="00657A9D"/>
    <w:rsid w:val="006604D5"/>
    <w:rsid w:val="00661057"/>
    <w:rsid w:val="0066135C"/>
    <w:rsid w:val="00661A97"/>
    <w:rsid w:val="00661C35"/>
    <w:rsid w:val="00661EE3"/>
    <w:rsid w:val="00661EF7"/>
    <w:rsid w:val="00662BA5"/>
    <w:rsid w:val="00663198"/>
    <w:rsid w:val="00663996"/>
    <w:rsid w:val="00663E2B"/>
    <w:rsid w:val="006647EB"/>
    <w:rsid w:val="006650D0"/>
    <w:rsid w:val="00665227"/>
    <w:rsid w:val="00665458"/>
    <w:rsid w:val="006656CD"/>
    <w:rsid w:val="006657F8"/>
    <w:rsid w:val="006664F2"/>
    <w:rsid w:val="0066675E"/>
    <w:rsid w:val="00666E7B"/>
    <w:rsid w:val="00670A77"/>
    <w:rsid w:val="0067178C"/>
    <w:rsid w:val="006720AC"/>
    <w:rsid w:val="0067264B"/>
    <w:rsid w:val="00672A0A"/>
    <w:rsid w:val="00673355"/>
    <w:rsid w:val="00673814"/>
    <w:rsid w:val="00673F36"/>
    <w:rsid w:val="006741F9"/>
    <w:rsid w:val="00674653"/>
    <w:rsid w:val="00674933"/>
    <w:rsid w:val="006751C1"/>
    <w:rsid w:val="0067549E"/>
    <w:rsid w:val="00675594"/>
    <w:rsid w:val="00675724"/>
    <w:rsid w:val="00675954"/>
    <w:rsid w:val="00675CFB"/>
    <w:rsid w:val="006766A4"/>
    <w:rsid w:val="006766E1"/>
    <w:rsid w:val="00676A29"/>
    <w:rsid w:val="00676AAB"/>
    <w:rsid w:val="006774B1"/>
    <w:rsid w:val="0067762A"/>
    <w:rsid w:val="00677A50"/>
    <w:rsid w:val="00677C9E"/>
    <w:rsid w:val="00677CBC"/>
    <w:rsid w:val="00677F0E"/>
    <w:rsid w:val="00680C9B"/>
    <w:rsid w:val="006825E1"/>
    <w:rsid w:val="00683133"/>
    <w:rsid w:val="0068317A"/>
    <w:rsid w:val="006831D7"/>
    <w:rsid w:val="00683214"/>
    <w:rsid w:val="00683BC2"/>
    <w:rsid w:val="006842FD"/>
    <w:rsid w:val="006846EE"/>
    <w:rsid w:val="00684A59"/>
    <w:rsid w:val="00685812"/>
    <w:rsid w:val="00685B7B"/>
    <w:rsid w:val="00685C2A"/>
    <w:rsid w:val="0068610C"/>
    <w:rsid w:val="00686142"/>
    <w:rsid w:val="006861B5"/>
    <w:rsid w:val="00686282"/>
    <w:rsid w:val="0068633C"/>
    <w:rsid w:val="0068656A"/>
    <w:rsid w:val="006867EE"/>
    <w:rsid w:val="00686F47"/>
    <w:rsid w:val="00687016"/>
    <w:rsid w:val="00687264"/>
    <w:rsid w:val="006902BA"/>
    <w:rsid w:val="00690DE2"/>
    <w:rsid w:val="00691180"/>
    <w:rsid w:val="0069149A"/>
    <w:rsid w:val="00691620"/>
    <w:rsid w:val="00691D84"/>
    <w:rsid w:val="0069212B"/>
    <w:rsid w:val="00692749"/>
    <w:rsid w:val="00692969"/>
    <w:rsid w:val="00692C1F"/>
    <w:rsid w:val="00693077"/>
    <w:rsid w:val="00693581"/>
    <w:rsid w:val="0069360A"/>
    <w:rsid w:val="0069387E"/>
    <w:rsid w:val="00694E6A"/>
    <w:rsid w:val="006951EE"/>
    <w:rsid w:val="0069587A"/>
    <w:rsid w:val="0069594F"/>
    <w:rsid w:val="006959FC"/>
    <w:rsid w:val="00695A2A"/>
    <w:rsid w:val="00695A33"/>
    <w:rsid w:val="00695A47"/>
    <w:rsid w:val="00696230"/>
    <w:rsid w:val="006963F3"/>
    <w:rsid w:val="00696844"/>
    <w:rsid w:val="00696935"/>
    <w:rsid w:val="00696C75"/>
    <w:rsid w:val="00697411"/>
    <w:rsid w:val="006A0366"/>
    <w:rsid w:val="006A0652"/>
    <w:rsid w:val="006A07BA"/>
    <w:rsid w:val="006A0EF9"/>
    <w:rsid w:val="006A137A"/>
    <w:rsid w:val="006A155C"/>
    <w:rsid w:val="006A1889"/>
    <w:rsid w:val="006A1F67"/>
    <w:rsid w:val="006A205F"/>
    <w:rsid w:val="006A2698"/>
    <w:rsid w:val="006A2B23"/>
    <w:rsid w:val="006A2D2C"/>
    <w:rsid w:val="006A2F4D"/>
    <w:rsid w:val="006A3006"/>
    <w:rsid w:val="006A344A"/>
    <w:rsid w:val="006A3606"/>
    <w:rsid w:val="006A3B40"/>
    <w:rsid w:val="006A4021"/>
    <w:rsid w:val="006A49C0"/>
    <w:rsid w:val="006A4A20"/>
    <w:rsid w:val="006A4F41"/>
    <w:rsid w:val="006A5110"/>
    <w:rsid w:val="006A59F0"/>
    <w:rsid w:val="006A5AC4"/>
    <w:rsid w:val="006A5EC5"/>
    <w:rsid w:val="006A648E"/>
    <w:rsid w:val="006A64C4"/>
    <w:rsid w:val="006A6AB1"/>
    <w:rsid w:val="006A6B2D"/>
    <w:rsid w:val="006A6B5A"/>
    <w:rsid w:val="006A6F33"/>
    <w:rsid w:val="006A7BA4"/>
    <w:rsid w:val="006A7D56"/>
    <w:rsid w:val="006A7E7C"/>
    <w:rsid w:val="006A7EB8"/>
    <w:rsid w:val="006B024E"/>
    <w:rsid w:val="006B03FF"/>
    <w:rsid w:val="006B0877"/>
    <w:rsid w:val="006B0D6C"/>
    <w:rsid w:val="006B0F68"/>
    <w:rsid w:val="006B134C"/>
    <w:rsid w:val="006B1849"/>
    <w:rsid w:val="006B1A4E"/>
    <w:rsid w:val="006B1DA0"/>
    <w:rsid w:val="006B26FA"/>
    <w:rsid w:val="006B2AD9"/>
    <w:rsid w:val="006B3880"/>
    <w:rsid w:val="006B3BF7"/>
    <w:rsid w:val="006B4466"/>
    <w:rsid w:val="006B46AA"/>
    <w:rsid w:val="006B53B7"/>
    <w:rsid w:val="006B5A88"/>
    <w:rsid w:val="006B5CB9"/>
    <w:rsid w:val="006B5D43"/>
    <w:rsid w:val="006B5FDB"/>
    <w:rsid w:val="006B6694"/>
    <w:rsid w:val="006B69F4"/>
    <w:rsid w:val="006B6E11"/>
    <w:rsid w:val="006B7329"/>
    <w:rsid w:val="006B7840"/>
    <w:rsid w:val="006B797F"/>
    <w:rsid w:val="006C0510"/>
    <w:rsid w:val="006C0A7B"/>
    <w:rsid w:val="006C1907"/>
    <w:rsid w:val="006C1BFE"/>
    <w:rsid w:val="006C2417"/>
    <w:rsid w:val="006C2528"/>
    <w:rsid w:val="006C267F"/>
    <w:rsid w:val="006C2AEF"/>
    <w:rsid w:val="006C2E85"/>
    <w:rsid w:val="006C303C"/>
    <w:rsid w:val="006C32AC"/>
    <w:rsid w:val="006C36A4"/>
    <w:rsid w:val="006C36AD"/>
    <w:rsid w:val="006C3761"/>
    <w:rsid w:val="006C3E29"/>
    <w:rsid w:val="006C4C79"/>
    <w:rsid w:val="006C525A"/>
    <w:rsid w:val="006C5907"/>
    <w:rsid w:val="006C5B67"/>
    <w:rsid w:val="006C613B"/>
    <w:rsid w:val="006C636E"/>
    <w:rsid w:val="006C652C"/>
    <w:rsid w:val="006C6AB3"/>
    <w:rsid w:val="006C7541"/>
    <w:rsid w:val="006C7804"/>
    <w:rsid w:val="006C7B3D"/>
    <w:rsid w:val="006C7F31"/>
    <w:rsid w:val="006D0048"/>
    <w:rsid w:val="006D0BDF"/>
    <w:rsid w:val="006D0C95"/>
    <w:rsid w:val="006D11A1"/>
    <w:rsid w:val="006D1A73"/>
    <w:rsid w:val="006D211A"/>
    <w:rsid w:val="006D2369"/>
    <w:rsid w:val="006D2489"/>
    <w:rsid w:val="006D25A9"/>
    <w:rsid w:val="006D2ACE"/>
    <w:rsid w:val="006D2D50"/>
    <w:rsid w:val="006D3A3C"/>
    <w:rsid w:val="006D3AF5"/>
    <w:rsid w:val="006D444E"/>
    <w:rsid w:val="006D47A9"/>
    <w:rsid w:val="006D4BAC"/>
    <w:rsid w:val="006D4E44"/>
    <w:rsid w:val="006D5200"/>
    <w:rsid w:val="006D5330"/>
    <w:rsid w:val="006D7091"/>
    <w:rsid w:val="006E045D"/>
    <w:rsid w:val="006E058C"/>
    <w:rsid w:val="006E0626"/>
    <w:rsid w:val="006E099A"/>
    <w:rsid w:val="006E179D"/>
    <w:rsid w:val="006E1BBC"/>
    <w:rsid w:val="006E1C6C"/>
    <w:rsid w:val="006E2244"/>
    <w:rsid w:val="006E2B0D"/>
    <w:rsid w:val="006E30D6"/>
    <w:rsid w:val="006E328B"/>
    <w:rsid w:val="006E35EB"/>
    <w:rsid w:val="006E38C0"/>
    <w:rsid w:val="006E3B1E"/>
    <w:rsid w:val="006E4181"/>
    <w:rsid w:val="006E44D1"/>
    <w:rsid w:val="006E49E9"/>
    <w:rsid w:val="006E4B77"/>
    <w:rsid w:val="006E560F"/>
    <w:rsid w:val="006E591A"/>
    <w:rsid w:val="006E5991"/>
    <w:rsid w:val="006E5BE6"/>
    <w:rsid w:val="006E5D13"/>
    <w:rsid w:val="006E6003"/>
    <w:rsid w:val="006E6344"/>
    <w:rsid w:val="006E657B"/>
    <w:rsid w:val="006E68A0"/>
    <w:rsid w:val="006E70E1"/>
    <w:rsid w:val="006E72F7"/>
    <w:rsid w:val="006E77B6"/>
    <w:rsid w:val="006E7E30"/>
    <w:rsid w:val="006E7E92"/>
    <w:rsid w:val="006E7EDC"/>
    <w:rsid w:val="006F029B"/>
    <w:rsid w:val="006F0CA4"/>
    <w:rsid w:val="006F0EEE"/>
    <w:rsid w:val="006F12B8"/>
    <w:rsid w:val="006F1B68"/>
    <w:rsid w:val="006F1BE7"/>
    <w:rsid w:val="006F1C99"/>
    <w:rsid w:val="006F230D"/>
    <w:rsid w:val="006F29B5"/>
    <w:rsid w:val="006F2A01"/>
    <w:rsid w:val="006F3022"/>
    <w:rsid w:val="006F30EA"/>
    <w:rsid w:val="006F3310"/>
    <w:rsid w:val="006F3672"/>
    <w:rsid w:val="006F465C"/>
    <w:rsid w:val="006F4BBC"/>
    <w:rsid w:val="006F5E2B"/>
    <w:rsid w:val="006F6007"/>
    <w:rsid w:val="006F6061"/>
    <w:rsid w:val="006F62BA"/>
    <w:rsid w:val="006F6D65"/>
    <w:rsid w:val="006F6DDC"/>
    <w:rsid w:val="006F71D0"/>
    <w:rsid w:val="006F7484"/>
    <w:rsid w:val="006F7E3E"/>
    <w:rsid w:val="00700499"/>
    <w:rsid w:val="00700E57"/>
    <w:rsid w:val="007014A5"/>
    <w:rsid w:val="00701B9E"/>
    <w:rsid w:val="00703495"/>
    <w:rsid w:val="00703699"/>
    <w:rsid w:val="00703726"/>
    <w:rsid w:val="00703D64"/>
    <w:rsid w:val="007044AA"/>
    <w:rsid w:val="00704658"/>
    <w:rsid w:val="007049E2"/>
    <w:rsid w:val="00704BAA"/>
    <w:rsid w:val="00704F8A"/>
    <w:rsid w:val="007053E7"/>
    <w:rsid w:val="007061AE"/>
    <w:rsid w:val="007065D9"/>
    <w:rsid w:val="0070695A"/>
    <w:rsid w:val="00706F9B"/>
    <w:rsid w:val="00707135"/>
    <w:rsid w:val="007073A0"/>
    <w:rsid w:val="007075C4"/>
    <w:rsid w:val="007077B5"/>
    <w:rsid w:val="00707810"/>
    <w:rsid w:val="00707FA7"/>
    <w:rsid w:val="00708F84"/>
    <w:rsid w:val="007103EE"/>
    <w:rsid w:val="00710937"/>
    <w:rsid w:val="0071118A"/>
    <w:rsid w:val="00711D20"/>
    <w:rsid w:val="00712A85"/>
    <w:rsid w:val="00712CD5"/>
    <w:rsid w:val="00713092"/>
    <w:rsid w:val="007136BA"/>
    <w:rsid w:val="00713C36"/>
    <w:rsid w:val="00713D13"/>
    <w:rsid w:val="00713EE6"/>
    <w:rsid w:val="00713FBC"/>
    <w:rsid w:val="007145B2"/>
    <w:rsid w:val="007148D4"/>
    <w:rsid w:val="00714938"/>
    <w:rsid w:val="007158F6"/>
    <w:rsid w:val="007169E0"/>
    <w:rsid w:val="00717185"/>
    <w:rsid w:val="0072001F"/>
    <w:rsid w:val="007201C4"/>
    <w:rsid w:val="007207C7"/>
    <w:rsid w:val="00720FFF"/>
    <w:rsid w:val="0072179C"/>
    <w:rsid w:val="00721D32"/>
    <w:rsid w:val="0072204B"/>
    <w:rsid w:val="0072224B"/>
    <w:rsid w:val="00722C5A"/>
    <w:rsid w:val="00722D14"/>
    <w:rsid w:val="00722E36"/>
    <w:rsid w:val="00722E67"/>
    <w:rsid w:val="007230DD"/>
    <w:rsid w:val="00723353"/>
    <w:rsid w:val="007233B3"/>
    <w:rsid w:val="00723428"/>
    <w:rsid w:val="007240FD"/>
    <w:rsid w:val="00724333"/>
    <w:rsid w:val="0072476B"/>
    <w:rsid w:val="007247C2"/>
    <w:rsid w:val="00724D66"/>
    <w:rsid w:val="00725326"/>
    <w:rsid w:val="0072565F"/>
    <w:rsid w:val="007257A0"/>
    <w:rsid w:val="00725A7F"/>
    <w:rsid w:val="00725FC5"/>
    <w:rsid w:val="007263C4"/>
    <w:rsid w:val="0072712F"/>
    <w:rsid w:val="0072728C"/>
    <w:rsid w:val="007273BD"/>
    <w:rsid w:val="0072746F"/>
    <w:rsid w:val="00730098"/>
    <w:rsid w:val="0073026A"/>
    <w:rsid w:val="00730530"/>
    <w:rsid w:val="0073055F"/>
    <w:rsid w:val="00730A78"/>
    <w:rsid w:val="00730BA1"/>
    <w:rsid w:val="00730CFD"/>
    <w:rsid w:val="00731855"/>
    <w:rsid w:val="00731FC0"/>
    <w:rsid w:val="00731FDF"/>
    <w:rsid w:val="007320FF"/>
    <w:rsid w:val="0073385F"/>
    <w:rsid w:val="00733942"/>
    <w:rsid w:val="00733E63"/>
    <w:rsid w:val="00733EB8"/>
    <w:rsid w:val="00734178"/>
    <w:rsid w:val="007342E2"/>
    <w:rsid w:val="00734674"/>
    <w:rsid w:val="0073524B"/>
    <w:rsid w:val="0073560E"/>
    <w:rsid w:val="0073598D"/>
    <w:rsid w:val="00735B8D"/>
    <w:rsid w:val="00735C7E"/>
    <w:rsid w:val="00735CB4"/>
    <w:rsid w:val="00735CCA"/>
    <w:rsid w:val="0073640D"/>
    <w:rsid w:val="00736AD9"/>
    <w:rsid w:val="0073761C"/>
    <w:rsid w:val="00737853"/>
    <w:rsid w:val="007378BE"/>
    <w:rsid w:val="00740024"/>
    <w:rsid w:val="00740576"/>
    <w:rsid w:val="0074064A"/>
    <w:rsid w:val="00740C94"/>
    <w:rsid w:val="00740F9B"/>
    <w:rsid w:val="00741253"/>
    <w:rsid w:val="007413EB"/>
    <w:rsid w:val="0074163B"/>
    <w:rsid w:val="007416CD"/>
    <w:rsid w:val="007416D6"/>
    <w:rsid w:val="0074297F"/>
    <w:rsid w:val="00742C0B"/>
    <w:rsid w:val="00742E5A"/>
    <w:rsid w:val="00742E78"/>
    <w:rsid w:val="00743076"/>
    <w:rsid w:val="007430ED"/>
    <w:rsid w:val="007431D5"/>
    <w:rsid w:val="00743D7C"/>
    <w:rsid w:val="00744230"/>
    <w:rsid w:val="0074442E"/>
    <w:rsid w:val="00744FE2"/>
    <w:rsid w:val="00745282"/>
    <w:rsid w:val="00745A3E"/>
    <w:rsid w:val="007462E2"/>
    <w:rsid w:val="007463A4"/>
    <w:rsid w:val="0074668B"/>
    <w:rsid w:val="00746780"/>
    <w:rsid w:val="00746C8B"/>
    <w:rsid w:val="007470D1"/>
    <w:rsid w:val="007475E5"/>
    <w:rsid w:val="007475F2"/>
    <w:rsid w:val="00747817"/>
    <w:rsid w:val="00747F19"/>
    <w:rsid w:val="00751095"/>
    <w:rsid w:val="00751A33"/>
    <w:rsid w:val="00751E92"/>
    <w:rsid w:val="00752679"/>
    <w:rsid w:val="0075285A"/>
    <w:rsid w:val="00752E1D"/>
    <w:rsid w:val="00752FCD"/>
    <w:rsid w:val="0075385D"/>
    <w:rsid w:val="0075389B"/>
    <w:rsid w:val="00753ACA"/>
    <w:rsid w:val="00753F43"/>
    <w:rsid w:val="007541A0"/>
    <w:rsid w:val="007542CB"/>
    <w:rsid w:val="00756308"/>
    <w:rsid w:val="007565F9"/>
    <w:rsid w:val="00756B1C"/>
    <w:rsid w:val="00756FAC"/>
    <w:rsid w:val="00757139"/>
    <w:rsid w:val="007575A7"/>
    <w:rsid w:val="00757969"/>
    <w:rsid w:val="007607C2"/>
    <w:rsid w:val="00760D54"/>
    <w:rsid w:val="00761154"/>
    <w:rsid w:val="00761F4F"/>
    <w:rsid w:val="00762786"/>
    <w:rsid w:val="00762FD3"/>
    <w:rsid w:val="007635C0"/>
    <w:rsid w:val="00763965"/>
    <w:rsid w:val="00763B43"/>
    <w:rsid w:val="00763C19"/>
    <w:rsid w:val="00763D86"/>
    <w:rsid w:val="00763D98"/>
    <w:rsid w:val="007640D8"/>
    <w:rsid w:val="00764A16"/>
    <w:rsid w:val="0076506E"/>
    <w:rsid w:val="00765253"/>
    <w:rsid w:val="007659AD"/>
    <w:rsid w:val="00765CA1"/>
    <w:rsid w:val="00765DB6"/>
    <w:rsid w:val="0076612D"/>
    <w:rsid w:val="0076650F"/>
    <w:rsid w:val="007666DF"/>
    <w:rsid w:val="00766781"/>
    <w:rsid w:val="007668B6"/>
    <w:rsid w:val="00766A9B"/>
    <w:rsid w:val="00766D5A"/>
    <w:rsid w:val="00766E43"/>
    <w:rsid w:val="00767487"/>
    <w:rsid w:val="007674FF"/>
    <w:rsid w:val="007675CD"/>
    <w:rsid w:val="00767C76"/>
    <w:rsid w:val="0077004D"/>
    <w:rsid w:val="007704F4"/>
    <w:rsid w:val="00770A99"/>
    <w:rsid w:val="00770F66"/>
    <w:rsid w:val="007714F5"/>
    <w:rsid w:val="0077165C"/>
    <w:rsid w:val="007718CB"/>
    <w:rsid w:val="0077196D"/>
    <w:rsid w:val="00771A5C"/>
    <w:rsid w:val="00771C18"/>
    <w:rsid w:val="00771C8D"/>
    <w:rsid w:val="00772CFB"/>
    <w:rsid w:val="00773268"/>
    <w:rsid w:val="007732EC"/>
    <w:rsid w:val="0077355E"/>
    <w:rsid w:val="00773B81"/>
    <w:rsid w:val="00774270"/>
    <w:rsid w:val="007742FD"/>
    <w:rsid w:val="00774473"/>
    <w:rsid w:val="00774AF2"/>
    <w:rsid w:val="00774D49"/>
    <w:rsid w:val="00774ED5"/>
    <w:rsid w:val="0077512C"/>
    <w:rsid w:val="007751E3"/>
    <w:rsid w:val="007752FD"/>
    <w:rsid w:val="00775630"/>
    <w:rsid w:val="00775736"/>
    <w:rsid w:val="0077579A"/>
    <w:rsid w:val="00775DD9"/>
    <w:rsid w:val="00776380"/>
    <w:rsid w:val="007770D9"/>
    <w:rsid w:val="007771A0"/>
    <w:rsid w:val="007773C7"/>
    <w:rsid w:val="007774DA"/>
    <w:rsid w:val="0077755D"/>
    <w:rsid w:val="00777DE6"/>
    <w:rsid w:val="00777E50"/>
    <w:rsid w:val="00780186"/>
    <w:rsid w:val="0078051D"/>
    <w:rsid w:val="00780A7B"/>
    <w:rsid w:val="007817B3"/>
    <w:rsid w:val="007823DC"/>
    <w:rsid w:val="00782BBE"/>
    <w:rsid w:val="0078302B"/>
    <w:rsid w:val="00783969"/>
    <w:rsid w:val="00783A2B"/>
    <w:rsid w:val="00783D9B"/>
    <w:rsid w:val="00783EBB"/>
    <w:rsid w:val="00784222"/>
    <w:rsid w:val="00784880"/>
    <w:rsid w:val="0078492F"/>
    <w:rsid w:val="00785459"/>
    <w:rsid w:val="00785519"/>
    <w:rsid w:val="00785B06"/>
    <w:rsid w:val="00785C59"/>
    <w:rsid w:val="00785FE2"/>
    <w:rsid w:val="0078701B"/>
    <w:rsid w:val="007906A1"/>
    <w:rsid w:val="00790A35"/>
    <w:rsid w:val="00790AEA"/>
    <w:rsid w:val="00790DB9"/>
    <w:rsid w:val="007911EF"/>
    <w:rsid w:val="0079121C"/>
    <w:rsid w:val="007919AB"/>
    <w:rsid w:val="00791B44"/>
    <w:rsid w:val="00791BDF"/>
    <w:rsid w:val="00791D64"/>
    <w:rsid w:val="00792491"/>
    <w:rsid w:val="007926B7"/>
    <w:rsid w:val="00792D9E"/>
    <w:rsid w:val="00793794"/>
    <w:rsid w:val="007937C2"/>
    <w:rsid w:val="0079448B"/>
    <w:rsid w:val="00794531"/>
    <w:rsid w:val="007947F6"/>
    <w:rsid w:val="00795E00"/>
    <w:rsid w:val="00797B91"/>
    <w:rsid w:val="00797C09"/>
    <w:rsid w:val="00797D91"/>
    <w:rsid w:val="007A00C7"/>
    <w:rsid w:val="007A00F8"/>
    <w:rsid w:val="007A02EE"/>
    <w:rsid w:val="007A0679"/>
    <w:rsid w:val="007A0912"/>
    <w:rsid w:val="007A0CC2"/>
    <w:rsid w:val="007A0CE2"/>
    <w:rsid w:val="007A0DC2"/>
    <w:rsid w:val="007A0FBF"/>
    <w:rsid w:val="007A1154"/>
    <w:rsid w:val="007A279A"/>
    <w:rsid w:val="007A328C"/>
    <w:rsid w:val="007A32AC"/>
    <w:rsid w:val="007A398B"/>
    <w:rsid w:val="007A3BE5"/>
    <w:rsid w:val="007A424A"/>
    <w:rsid w:val="007A4E5E"/>
    <w:rsid w:val="007A5AA2"/>
    <w:rsid w:val="007A5CB7"/>
    <w:rsid w:val="007A6326"/>
    <w:rsid w:val="007A6388"/>
    <w:rsid w:val="007A6877"/>
    <w:rsid w:val="007A687B"/>
    <w:rsid w:val="007A6B9A"/>
    <w:rsid w:val="007A6E9A"/>
    <w:rsid w:val="007A6F6F"/>
    <w:rsid w:val="007A717B"/>
    <w:rsid w:val="007A71FC"/>
    <w:rsid w:val="007A7441"/>
    <w:rsid w:val="007A7735"/>
    <w:rsid w:val="007A784C"/>
    <w:rsid w:val="007B06C4"/>
    <w:rsid w:val="007B0A2D"/>
    <w:rsid w:val="007B0B6A"/>
    <w:rsid w:val="007B1085"/>
    <w:rsid w:val="007B11B7"/>
    <w:rsid w:val="007B11EE"/>
    <w:rsid w:val="007B12D0"/>
    <w:rsid w:val="007B1920"/>
    <w:rsid w:val="007B19F2"/>
    <w:rsid w:val="007B1A72"/>
    <w:rsid w:val="007B1EF4"/>
    <w:rsid w:val="007B1F8A"/>
    <w:rsid w:val="007B2576"/>
    <w:rsid w:val="007B2997"/>
    <w:rsid w:val="007B2CD4"/>
    <w:rsid w:val="007B3355"/>
    <w:rsid w:val="007B3463"/>
    <w:rsid w:val="007B363B"/>
    <w:rsid w:val="007B3722"/>
    <w:rsid w:val="007B3FCA"/>
    <w:rsid w:val="007B4064"/>
    <w:rsid w:val="007B4305"/>
    <w:rsid w:val="007B49C0"/>
    <w:rsid w:val="007B4B08"/>
    <w:rsid w:val="007B4F9C"/>
    <w:rsid w:val="007B5912"/>
    <w:rsid w:val="007B6081"/>
    <w:rsid w:val="007B60F8"/>
    <w:rsid w:val="007B68F9"/>
    <w:rsid w:val="007B6FB5"/>
    <w:rsid w:val="007C00FD"/>
    <w:rsid w:val="007C01B9"/>
    <w:rsid w:val="007C01D1"/>
    <w:rsid w:val="007C078B"/>
    <w:rsid w:val="007C0840"/>
    <w:rsid w:val="007C090B"/>
    <w:rsid w:val="007C1153"/>
    <w:rsid w:val="007C1510"/>
    <w:rsid w:val="007C1642"/>
    <w:rsid w:val="007C1846"/>
    <w:rsid w:val="007C1E9B"/>
    <w:rsid w:val="007C2448"/>
    <w:rsid w:val="007C327B"/>
    <w:rsid w:val="007C32A2"/>
    <w:rsid w:val="007C33DE"/>
    <w:rsid w:val="007C3B32"/>
    <w:rsid w:val="007C4357"/>
    <w:rsid w:val="007C459B"/>
    <w:rsid w:val="007C4F02"/>
    <w:rsid w:val="007C5474"/>
    <w:rsid w:val="007C6020"/>
    <w:rsid w:val="007C61E7"/>
    <w:rsid w:val="007C64CD"/>
    <w:rsid w:val="007C6657"/>
    <w:rsid w:val="007C697E"/>
    <w:rsid w:val="007C6B71"/>
    <w:rsid w:val="007C6BF5"/>
    <w:rsid w:val="007C7144"/>
    <w:rsid w:val="007C7538"/>
    <w:rsid w:val="007C7654"/>
    <w:rsid w:val="007C7E49"/>
    <w:rsid w:val="007D0F38"/>
    <w:rsid w:val="007D215C"/>
    <w:rsid w:val="007D28BB"/>
    <w:rsid w:val="007D28FB"/>
    <w:rsid w:val="007D346C"/>
    <w:rsid w:val="007D34D1"/>
    <w:rsid w:val="007D3AFA"/>
    <w:rsid w:val="007D3CF3"/>
    <w:rsid w:val="007D460A"/>
    <w:rsid w:val="007D4671"/>
    <w:rsid w:val="007D4A52"/>
    <w:rsid w:val="007D5475"/>
    <w:rsid w:val="007D55B3"/>
    <w:rsid w:val="007D581E"/>
    <w:rsid w:val="007D5E28"/>
    <w:rsid w:val="007D62A5"/>
    <w:rsid w:val="007D63C7"/>
    <w:rsid w:val="007D648B"/>
    <w:rsid w:val="007D66B4"/>
    <w:rsid w:val="007D67AF"/>
    <w:rsid w:val="007D69DD"/>
    <w:rsid w:val="007D71CE"/>
    <w:rsid w:val="007D7240"/>
    <w:rsid w:val="007D7243"/>
    <w:rsid w:val="007D7590"/>
    <w:rsid w:val="007E051B"/>
    <w:rsid w:val="007E0737"/>
    <w:rsid w:val="007E0E3F"/>
    <w:rsid w:val="007E0E46"/>
    <w:rsid w:val="007E0E89"/>
    <w:rsid w:val="007E1A6E"/>
    <w:rsid w:val="007E288B"/>
    <w:rsid w:val="007E3982"/>
    <w:rsid w:val="007E3A8D"/>
    <w:rsid w:val="007E3E39"/>
    <w:rsid w:val="007E3FB7"/>
    <w:rsid w:val="007E4210"/>
    <w:rsid w:val="007E465C"/>
    <w:rsid w:val="007E5477"/>
    <w:rsid w:val="007E55D2"/>
    <w:rsid w:val="007E5E34"/>
    <w:rsid w:val="007E5F03"/>
    <w:rsid w:val="007E600B"/>
    <w:rsid w:val="007E6111"/>
    <w:rsid w:val="007E6380"/>
    <w:rsid w:val="007E7051"/>
    <w:rsid w:val="007E7392"/>
    <w:rsid w:val="007E7877"/>
    <w:rsid w:val="007F0319"/>
    <w:rsid w:val="007F083D"/>
    <w:rsid w:val="007F09D9"/>
    <w:rsid w:val="007F0C91"/>
    <w:rsid w:val="007F0CC3"/>
    <w:rsid w:val="007F100D"/>
    <w:rsid w:val="007F1510"/>
    <w:rsid w:val="007F1A5F"/>
    <w:rsid w:val="007F2235"/>
    <w:rsid w:val="007F2485"/>
    <w:rsid w:val="007F25BB"/>
    <w:rsid w:val="007F26F1"/>
    <w:rsid w:val="007F2B95"/>
    <w:rsid w:val="007F336C"/>
    <w:rsid w:val="007F3475"/>
    <w:rsid w:val="007F3A45"/>
    <w:rsid w:val="007F3EF8"/>
    <w:rsid w:val="007F46E3"/>
    <w:rsid w:val="007F4AB2"/>
    <w:rsid w:val="007F4E8A"/>
    <w:rsid w:val="007F4F23"/>
    <w:rsid w:val="007F4FEF"/>
    <w:rsid w:val="007F5309"/>
    <w:rsid w:val="007F554B"/>
    <w:rsid w:val="007F587A"/>
    <w:rsid w:val="007F6155"/>
    <w:rsid w:val="007F6264"/>
    <w:rsid w:val="007F6325"/>
    <w:rsid w:val="007F6797"/>
    <w:rsid w:val="007F6E86"/>
    <w:rsid w:val="007F6FB6"/>
    <w:rsid w:val="007F717B"/>
    <w:rsid w:val="007F73FB"/>
    <w:rsid w:val="007F7EDC"/>
    <w:rsid w:val="007F7FED"/>
    <w:rsid w:val="0080034E"/>
    <w:rsid w:val="00800577"/>
    <w:rsid w:val="008006E6"/>
    <w:rsid w:val="008008E7"/>
    <w:rsid w:val="00800FD3"/>
    <w:rsid w:val="008018A2"/>
    <w:rsid w:val="008019F3"/>
    <w:rsid w:val="00801BB2"/>
    <w:rsid w:val="00802826"/>
    <w:rsid w:val="00802A46"/>
    <w:rsid w:val="00802C92"/>
    <w:rsid w:val="00802D2A"/>
    <w:rsid w:val="00803456"/>
    <w:rsid w:val="00803C2F"/>
    <w:rsid w:val="0080487F"/>
    <w:rsid w:val="008057A6"/>
    <w:rsid w:val="00805F7C"/>
    <w:rsid w:val="008061C1"/>
    <w:rsid w:val="00806246"/>
    <w:rsid w:val="00806734"/>
    <w:rsid w:val="00806DCD"/>
    <w:rsid w:val="008077C2"/>
    <w:rsid w:val="00807815"/>
    <w:rsid w:val="00807C9E"/>
    <w:rsid w:val="00807E67"/>
    <w:rsid w:val="00807E73"/>
    <w:rsid w:val="008102E9"/>
    <w:rsid w:val="00810485"/>
    <w:rsid w:val="00810BB9"/>
    <w:rsid w:val="00810EF4"/>
    <w:rsid w:val="00811002"/>
    <w:rsid w:val="00811244"/>
    <w:rsid w:val="00812566"/>
    <w:rsid w:val="00812C85"/>
    <w:rsid w:val="00812EC6"/>
    <w:rsid w:val="008130FC"/>
    <w:rsid w:val="00813C9E"/>
    <w:rsid w:val="00814250"/>
    <w:rsid w:val="008144EB"/>
    <w:rsid w:val="0081541C"/>
    <w:rsid w:val="008154C1"/>
    <w:rsid w:val="0081690D"/>
    <w:rsid w:val="00816BBB"/>
    <w:rsid w:val="0081736E"/>
    <w:rsid w:val="008173DF"/>
    <w:rsid w:val="00817820"/>
    <w:rsid w:val="00817C76"/>
    <w:rsid w:val="00817D75"/>
    <w:rsid w:val="008202BC"/>
    <w:rsid w:val="008202F2"/>
    <w:rsid w:val="0082097C"/>
    <w:rsid w:val="00820BEA"/>
    <w:rsid w:val="00820D19"/>
    <w:rsid w:val="00820F29"/>
    <w:rsid w:val="00821D29"/>
    <w:rsid w:val="00821E75"/>
    <w:rsid w:val="00821E95"/>
    <w:rsid w:val="00822EB9"/>
    <w:rsid w:val="008231A8"/>
    <w:rsid w:val="008245E6"/>
    <w:rsid w:val="00825073"/>
    <w:rsid w:val="008252F6"/>
    <w:rsid w:val="00825327"/>
    <w:rsid w:val="008259F4"/>
    <w:rsid w:val="00825C49"/>
    <w:rsid w:val="00826222"/>
    <w:rsid w:val="008264C0"/>
    <w:rsid w:val="00826758"/>
    <w:rsid w:val="00826AAD"/>
    <w:rsid w:val="00826CA7"/>
    <w:rsid w:val="00826E0E"/>
    <w:rsid w:val="00827079"/>
    <w:rsid w:val="00827090"/>
    <w:rsid w:val="00827488"/>
    <w:rsid w:val="00827599"/>
    <w:rsid w:val="00827624"/>
    <w:rsid w:val="00827F11"/>
    <w:rsid w:val="00830F53"/>
    <w:rsid w:val="00831216"/>
    <w:rsid w:val="00831896"/>
    <w:rsid w:val="00831FE7"/>
    <w:rsid w:val="008326A8"/>
    <w:rsid w:val="00832DD7"/>
    <w:rsid w:val="0083327C"/>
    <w:rsid w:val="0083359A"/>
    <w:rsid w:val="00833621"/>
    <w:rsid w:val="00833D7F"/>
    <w:rsid w:val="00833DD3"/>
    <w:rsid w:val="008341B7"/>
    <w:rsid w:val="008344E0"/>
    <w:rsid w:val="00834689"/>
    <w:rsid w:val="008347E3"/>
    <w:rsid w:val="00834C0C"/>
    <w:rsid w:val="00834C61"/>
    <w:rsid w:val="00834F7E"/>
    <w:rsid w:val="0083577A"/>
    <w:rsid w:val="008358BB"/>
    <w:rsid w:val="00835A6B"/>
    <w:rsid w:val="00836859"/>
    <w:rsid w:val="00836DDB"/>
    <w:rsid w:val="00836F24"/>
    <w:rsid w:val="00837116"/>
    <w:rsid w:val="00837CB5"/>
    <w:rsid w:val="00837FF5"/>
    <w:rsid w:val="00840160"/>
    <w:rsid w:val="008403EA"/>
    <w:rsid w:val="0084114D"/>
    <w:rsid w:val="008412D7"/>
    <w:rsid w:val="00841F9E"/>
    <w:rsid w:val="00842403"/>
    <w:rsid w:val="008425FD"/>
    <w:rsid w:val="008429A4"/>
    <w:rsid w:val="00842ADB"/>
    <w:rsid w:val="00842CA0"/>
    <w:rsid w:val="00842E68"/>
    <w:rsid w:val="00843223"/>
    <w:rsid w:val="0084335E"/>
    <w:rsid w:val="00843613"/>
    <w:rsid w:val="008436E0"/>
    <w:rsid w:val="00843C23"/>
    <w:rsid w:val="00844657"/>
    <w:rsid w:val="00844AD1"/>
    <w:rsid w:val="00844CD6"/>
    <w:rsid w:val="00844E41"/>
    <w:rsid w:val="008457A9"/>
    <w:rsid w:val="00845ADF"/>
    <w:rsid w:val="00846148"/>
    <w:rsid w:val="00846328"/>
    <w:rsid w:val="00846AD0"/>
    <w:rsid w:val="00846EAF"/>
    <w:rsid w:val="008471FF"/>
    <w:rsid w:val="0085035A"/>
    <w:rsid w:val="0085069F"/>
    <w:rsid w:val="00850767"/>
    <w:rsid w:val="00850EDB"/>
    <w:rsid w:val="0085113B"/>
    <w:rsid w:val="008512C7"/>
    <w:rsid w:val="00851D1C"/>
    <w:rsid w:val="008521DA"/>
    <w:rsid w:val="0085293F"/>
    <w:rsid w:val="00852B5A"/>
    <w:rsid w:val="00853266"/>
    <w:rsid w:val="00853BF7"/>
    <w:rsid w:val="00853C8F"/>
    <w:rsid w:val="00853E3C"/>
    <w:rsid w:val="008542FD"/>
    <w:rsid w:val="008545ED"/>
    <w:rsid w:val="008548AB"/>
    <w:rsid w:val="00854E13"/>
    <w:rsid w:val="008551DE"/>
    <w:rsid w:val="00855580"/>
    <w:rsid w:val="00856E25"/>
    <w:rsid w:val="00857395"/>
    <w:rsid w:val="00857EF1"/>
    <w:rsid w:val="00860216"/>
    <w:rsid w:val="0086061F"/>
    <w:rsid w:val="00860F8F"/>
    <w:rsid w:val="00861D26"/>
    <w:rsid w:val="00861E73"/>
    <w:rsid w:val="008623A2"/>
    <w:rsid w:val="0086264D"/>
    <w:rsid w:val="00862A08"/>
    <w:rsid w:val="00863065"/>
    <w:rsid w:val="00863098"/>
    <w:rsid w:val="008635B3"/>
    <w:rsid w:val="00863B92"/>
    <w:rsid w:val="00863D8E"/>
    <w:rsid w:val="00863DFE"/>
    <w:rsid w:val="00863E52"/>
    <w:rsid w:val="008647CD"/>
    <w:rsid w:val="0086497D"/>
    <w:rsid w:val="00864A16"/>
    <w:rsid w:val="00864A40"/>
    <w:rsid w:val="00864A75"/>
    <w:rsid w:val="00864BC8"/>
    <w:rsid w:val="00864E5A"/>
    <w:rsid w:val="00865342"/>
    <w:rsid w:val="00865C9F"/>
    <w:rsid w:val="00865F4F"/>
    <w:rsid w:val="0086672A"/>
    <w:rsid w:val="00866FD7"/>
    <w:rsid w:val="00867192"/>
    <w:rsid w:val="0086776B"/>
    <w:rsid w:val="00867A72"/>
    <w:rsid w:val="00867B65"/>
    <w:rsid w:val="00867FD5"/>
    <w:rsid w:val="00870C1C"/>
    <w:rsid w:val="00870EAB"/>
    <w:rsid w:val="008712B3"/>
    <w:rsid w:val="00872BF1"/>
    <w:rsid w:val="0087343C"/>
    <w:rsid w:val="00873733"/>
    <w:rsid w:val="008737AF"/>
    <w:rsid w:val="00873915"/>
    <w:rsid w:val="00873A96"/>
    <w:rsid w:val="00873C53"/>
    <w:rsid w:val="0087410F"/>
    <w:rsid w:val="00874C78"/>
    <w:rsid w:val="00874E96"/>
    <w:rsid w:val="008754C1"/>
    <w:rsid w:val="00875756"/>
    <w:rsid w:val="00875CE6"/>
    <w:rsid w:val="0087643D"/>
    <w:rsid w:val="0087653F"/>
    <w:rsid w:val="00876831"/>
    <w:rsid w:val="00876AC6"/>
    <w:rsid w:val="0087721E"/>
    <w:rsid w:val="0087726E"/>
    <w:rsid w:val="00877624"/>
    <w:rsid w:val="008777EE"/>
    <w:rsid w:val="008779B8"/>
    <w:rsid w:val="00877C02"/>
    <w:rsid w:val="008804F8"/>
    <w:rsid w:val="0088125A"/>
    <w:rsid w:val="008812B3"/>
    <w:rsid w:val="00881327"/>
    <w:rsid w:val="008813C4"/>
    <w:rsid w:val="008815F6"/>
    <w:rsid w:val="0088162B"/>
    <w:rsid w:val="00881F87"/>
    <w:rsid w:val="008827A3"/>
    <w:rsid w:val="008828FB"/>
    <w:rsid w:val="00882BC0"/>
    <w:rsid w:val="00882C1E"/>
    <w:rsid w:val="00882E92"/>
    <w:rsid w:val="0088315A"/>
    <w:rsid w:val="00883EE3"/>
    <w:rsid w:val="00883F69"/>
    <w:rsid w:val="0088403B"/>
    <w:rsid w:val="00884047"/>
    <w:rsid w:val="0088415D"/>
    <w:rsid w:val="008841E5"/>
    <w:rsid w:val="0088453B"/>
    <w:rsid w:val="00884970"/>
    <w:rsid w:val="008851A7"/>
    <w:rsid w:val="00885481"/>
    <w:rsid w:val="00885B7A"/>
    <w:rsid w:val="0088661A"/>
    <w:rsid w:val="008866D8"/>
    <w:rsid w:val="00886967"/>
    <w:rsid w:val="00886F6F"/>
    <w:rsid w:val="0088753C"/>
    <w:rsid w:val="00887809"/>
    <w:rsid w:val="00887BBB"/>
    <w:rsid w:val="00887C2F"/>
    <w:rsid w:val="00887E12"/>
    <w:rsid w:val="00887F6D"/>
    <w:rsid w:val="008905DD"/>
    <w:rsid w:val="0089097F"/>
    <w:rsid w:val="00890B12"/>
    <w:rsid w:val="00890E8C"/>
    <w:rsid w:val="008914B0"/>
    <w:rsid w:val="0089156B"/>
    <w:rsid w:val="0089163F"/>
    <w:rsid w:val="0089192E"/>
    <w:rsid w:val="00892A9D"/>
    <w:rsid w:val="008933DC"/>
    <w:rsid w:val="00893490"/>
    <w:rsid w:val="00893C71"/>
    <w:rsid w:val="00894239"/>
    <w:rsid w:val="00894517"/>
    <w:rsid w:val="00894B71"/>
    <w:rsid w:val="00894D2C"/>
    <w:rsid w:val="00894E1D"/>
    <w:rsid w:val="0089567F"/>
    <w:rsid w:val="00896536"/>
    <w:rsid w:val="0089680B"/>
    <w:rsid w:val="0089724A"/>
    <w:rsid w:val="00897759"/>
    <w:rsid w:val="0089796D"/>
    <w:rsid w:val="00897AB6"/>
    <w:rsid w:val="008A0977"/>
    <w:rsid w:val="008A0CF8"/>
    <w:rsid w:val="008A15F1"/>
    <w:rsid w:val="008A1974"/>
    <w:rsid w:val="008A19E9"/>
    <w:rsid w:val="008A20A4"/>
    <w:rsid w:val="008A3EAF"/>
    <w:rsid w:val="008A48DA"/>
    <w:rsid w:val="008A49DD"/>
    <w:rsid w:val="008A4A78"/>
    <w:rsid w:val="008A52A2"/>
    <w:rsid w:val="008A52D6"/>
    <w:rsid w:val="008A57DF"/>
    <w:rsid w:val="008A5947"/>
    <w:rsid w:val="008A5C65"/>
    <w:rsid w:val="008A637A"/>
    <w:rsid w:val="008A665A"/>
    <w:rsid w:val="008A67BA"/>
    <w:rsid w:val="008A67C6"/>
    <w:rsid w:val="008A74E4"/>
    <w:rsid w:val="008A7FCC"/>
    <w:rsid w:val="008B014A"/>
    <w:rsid w:val="008B0285"/>
    <w:rsid w:val="008B0E3B"/>
    <w:rsid w:val="008B1DC6"/>
    <w:rsid w:val="008B2426"/>
    <w:rsid w:val="008B2953"/>
    <w:rsid w:val="008B2F03"/>
    <w:rsid w:val="008B4F86"/>
    <w:rsid w:val="008B5027"/>
    <w:rsid w:val="008B5228"/>
    <w:rsid w:val="008B537B"/>
    <w:rsid w:val="008B6152"/>
    <w:rsid w:val="008B635B"/>
    <w:rsid w:val="008B6750"/>
    <w:rsid w:val="008B689A"/>
    <w:rsid w:val="008B6EC5"/>
    <w:rsid w:val="008C0BA9"/>
    <w:rsid w:val="008C1333"/>
    <w:rsid w:val="008C1388"/>
    <w:rsid w:val="008C20F6"/>
    <w:rsid w:val="008C2580"/>
    <w:rsid w:val="008C32CA"/>
    <w:rsid w:val="008C378D"/>
    <w:rsid w:val="008C3AB7"/>
    <w:rsid w:val="008C3CAC"/>
    <w:rsid w:val="008C3D91"/>
    <w:rsid w:val="008C4012"/>
    <w:rsid w:val="008C490E"/>
    <w:rsid w:val="008C538E"/>
    <w:rsid w:val="008C5959"/>
    <w:rsid w:val="008C5CC5"/>
    <w:rsid w:val="008C5CD8"/>
    <w:rsid w:val="008C6392"/>
    <w:rsid w:val="008C64BE"/>
    <w:rsid w:val="008C6BA0"/>
    <w:rsid w:val="008C6DE3"/>
    <w:rsid w:val="008C7C37"/>
    <w:rsid w:val="008D0118"/>
    <w:rsid w:val="008D0A6E"/>
    <w:rsid w:val="008D0CAC"/>
    <w:rsid w:val="008D164D"/>
    <w:rsid w:val="008D2122"/>
    <w:rsid w:val="008D23B0"/>
    <w:rsid w:val="008D2F3D"/>
    <w:rsid w:val="008D3047"/>
    <w:rsid w:val="008D319A"/>
    <w:rsid w:val="008D31F7"/>
    <w:rsid w:val="008D36C6"/>
    <w:rsid w:val="008D4105"/>
    <w:rsid w:val="008D415A"/>
    <w:rsid w:val="008D4206"/>
    <w:rsid w:val="008D44C7"/>
    <w:rsid w:val="008D4DC2"/>
    <w:rsid w:val="008D572B"/>
    <w:rsid w:val="008D5902"/>
    <w:rsid w:val="008D613A"/>
    <w:rsid w:val="008D65F6"/>
    <w:rsid w:val="008D7979"/>
    <w:rsid w:val="008E0369"/>
    <w:rsid w:val="008E05CA"/>
    <w:rsid w:val="008E131E"/>
    <w:rsid w:val="008E17AB"/>
    <w:rsid w:val="008E1C3B"/>
    <w:rsid w:val="008E2096"/>
    <w:rsid w:val="008E21CA"/>
    <w:rsid w:val="008E27D0"/>
    <w:rsid w:val="008E2C37"/>
    <w:rsid w:val="008E2E87"/>
    <w:rsid w:val="008E3E6A"/>
    <w:rsid w:val="008E3F7B"/>
    <w:rsid w:val="008E489C"/>
    <w:rsid w:val="008E5289"/>
    <w:rsid w:val="008E5655"/>
    <w:rsid w:val="008E5B38"/>
    <w:rsid w:val="008E5F38"/>
    <w:rsid w:val="008E64D7"/>
    <w:rsid w:val="008E6972"/>
    <w:rsid w:val="008E6F47"/>
    <w:rsid w:val="008E71BA"/>
    <w:rsid w:val="008E74D6"/>
    <w:rsid w:val="008E7A81"/>
    <w:rsid w:val="008F017E"/>
    <w:rsid w:val="008F0220"/>
    <w:rsid w:val="008F03AF"/>
    <w:rsid w:val="008F088A"/>
    <w:rsid w:val="008F0CCA"/>
    <w:rsid w:val="008F0D1C"/>
    <w:rsid w:val="008F1671"/>
    <w:rsid w:val="008F1849"/>
    <w:rsid w:val="008F1E9A"/>
    <w:rsid w:val="008F21DD"/>
    <w:rsid w:val="008F2796"/>
    <w:rsid w:val="008F3838"/>
    <w:rsid w:val="008F41CA"/>
    <w:rsid w:val="008F4324"/>
    <w:rsid w:val="008F454E"/>
    <w:rsid w:val="008F4B99"/>
    <w:rsid w:val="008F4E37"/>
    <w:rsid w:val="008F4F6E"/>
    <w:rsid w:val="008F5246"/>
    <w:rsid w:val="008F57B0"/>
    <w:rsid w:val="008F58A2"/>
    <w:rsid w:val="008F58A8"/>
    <w:rsid w:val="008F58B6"/>
    <w:rsid w:val="008F59CF"/>
    <w:rsid w:val="008F5B18"/>
    <w:rsid w:val="008F5B95"/>
    <w:rsid w:val="008F6570"/>
    <w:rsid w:val="008F65C2"/>
    <w:rsid w:val="008F66A5"/>
    <w:rsid w:val="008F7712"/>
    <w:rsid w:val="008F7F62"/>
    <w:rsid w:val="009007CB"/>
    <w:rsid w:val="00901030"/>
    <w:rsid w:val="009011C1"/>
    <w:rsid w:val="009014D3"/>
    <w:rsid w:val="00901AB2"/>
    <w:rsid w:val="00901BE7"/>
    <w:rsid w:val="00901EB0"/>
    <w:rsid w:val="00901F78"/>
    <w:rsid w:val="00901F8D"/>
    <w:rsid w:val="00902231"/>
    <w:rsid w:val="009030F5"/>
    <w:rsid w:val="00904EB1"/>
    <w:rsid w:val="0090574D"/>
    <w:rsid w:val="00905C2E"/>
    <w:rsid w:val="00905E7B"/>
    <w:rsid w:val="009067BA"/>
    <w:rsid w:val="00906E16"/>
    <w:rsid w:val="00907F55"/>
    <w:rsid w:val="0091008C"/>
    <w:rsid w:val="009104A4"/>
    <w:rsid w:val="00911181"/>
    <w:rsid w:val="0091144B"/>
    <w:rsid w:val="00911AB4"/>
    <w:rsid w:val="00911CA1"/>
    <w:rsid w:val="00912505"/>
    <w:rsid w:val="00912B50"/>
    <w:rsid w:val="00912C7C"/>
    <w:rsid w:val="00913518"/>
    <w:rsid w:val="0091383D"/>
    <w:rsid w:val="0091401E"/>
    <w:rsid w:val="00914C45"/>
    <w:rsid w:val="00914D51"/>
    <w:rsid w:val="0091586E"/>
    <w:rsid w:val="009159FB"/>
    <w:rsid w:val="00915AC1"/>
    <w:rsid w:val="00915D46"/>
    <w:rsid w:val="00915ED2"/>
    <w:rsid w:val="009161DA"/>
    <w:rsid w:val="009165B3"/>
    <w:rsid w:val="00916789"/>
    <w:rsid w:val="00916A52"/>
    <w:rsid w:val="00916B91"/>
    <w:rsid w:val="0091710F"/>
    <w:rsid w:val="0091741F"/>
    <w:rsid w:val="009179F6"/>
    <w:rsid w:val="00917C80"/>
    <w:rsid w:val="00917E6F"/>
    <w:rsid w:val="009208B7"/>
    <w:rsid w:val="00920A1E"/>
    <w:rsid w:val="00921D85"/>
    <w:rsid w:val="0092220C"/>
    <w:rsid w:val="00922366"/>
    <w:rsid w:val="00922CE0"/>
    <w:rsid w:val="00923262"/>
    <w:rsid w:val="009234B9"/>
    <w:rsid w:val="009236AE"/>
    <w:rsid w:val="0092396C"/>
    <w:rsid w:val="00923BE7"/>
    <w:rsid w:val="009244D3"/>
    <w:rsid w:val="0092484B"/>
    <w:rsid w:val="00924A69"/>
    <w:rsid w:val="00924B6A"/>
    <w:rsid w:val="00924D7C"/>
    <w:rsid w:val="00925093"/>
    <w:rsid w:val="00925203"/>
    <w:rsid w:val="00925586"/>
    <w:rsid w:val="00925FD2"/>
    <w:rsid w:val="0092631A"/>
    <w:rsid w:val="00926D40"/>
    <w:rsid w:val="00926DA5"/>
    <w:rsid w:val="009271B1"/>
    <w:rsid w:val="009279C0"/>
    <w:rsid w:val="00927C72"/>
    <w:rsid w:val="00930576"/>
    <w:rsid w:val="0093057F"/>
    <w:rsid w:val="0093169E"/>
    <w:rsid w:val="009331A7"/>
    <w:rsid w:val="0093328C"/>
    <w:rsid w:val="009332D6"/>
    <w:rsid w:val="00933479"/>
    <w:rsid w:val="00933633"/>
    <w:rsid w:val="009338E9"/>
    <w:rsid w:val="00933EE0"/>
    <w:rsid w:val="0093429D"/>
    <w:rsid w:val="00934785"/>
    <w:rsid w:val="00934C31"/>
    <w:rsid w:val="00934EF9"/>
    <w:rsid w:val="00935763"/>
    <w:rsid w:val="00935DD3"/>
    <w:rsid w:val="009366B9"/>
    <w:rsid w:val="00936916"/>
    <w:rsid w:val="00937159"/>
    <w:rsid w:val="00937DD5"/>
    <w:rsid w:val="00937F68"/>
    <w:rsid w:val="00940200"/>
    <w:rsid w:val="0094046E"/>
    <w:rsid w:val="00940EE1"/>
    <w:rsid w:val="00941D82"/>
    <w:rsid w:val="00941D9E"/>
    <w:rsid w:val="009421BC"/>
    <w:rsid w:val="00942DE0"/>
    <w:rsid w:val="00943F28"/>
    <w:rsid w:val="0094439D"/>
    <w:rsid w:val="00944488"/>
    <w:rsid w:val="00944C58"/>
    <w:rsid w:val="00944DD1"/>
    <w:rsid w:val="00944E54"/>
    <w:rsid w:val="009451EB"/>
    <w:rsid w:val="00945771"/>
    <w:rsid w:val="0094580F"/>
    <w:rsid w:val="00945AA5"/>
    <w:rsid w:val="00945AFB"/>
    <w:rsid w:val="00945E48"/>
    <w:rsid w:val="00946522"/>
    <w:rsid w:val="00946ECD"/>
    <w:rsid w:val="009470F3"/>
    <w:rsid w:val="0094712B"/>
    <w:rsid w:val="0094727D"/>
    <w:rsid w:val="00947A14"/>
    <w:rsid w:val="00947B04"/>
    <w:rsid w:val="00947B48"/>
    <w:rsid w:val="00947DCE"/>
    <w:rsid w:val="00950016"/>
    <w:rsid w:val="009500CE"/>
    <w:rsid w:val="00950357"/>
    <w:rsid w:val="00950F01"/>
    <w:rsid w:val="0095199F"/>
    <w:rsid w:val="0095211C"/>
    <w:rsid w:val="00952C03"/>
    <w:rsid w:val="00952F9C"/>
    <w:rsid w:val="00953465"/>
    <w:rsid w:val="0095396B"/>
    <w:rsid w:val="00953B9D"/>
    <w:rsid w:val="00954A24"/>
    <w:rsid w:val="00954B12"/>
    <w:rsid w:val="00955C58"/>
    <w:rsid w:val="00955CB5"/>
    <w:rsid w:val="00956C60"/>
    <w:rsid w:val="00956D62"/>
    <w:rsid w:val="0095758F"/>
    <w:rsid w:val="0095759C"/>
    <w:rsid w:val="0096097B"/>
    <w:rsid w:val="00960AD1"/>
    <w:rsid w:val="00961ADA"/>
    <w:rsid w:val="00961BB7"/>
    <w:rsid w:val="0096202A"/>
    <w:rsid w:val="009621D8"/>
    <w:rsid w:val="0096249F"/>
    <w:rsid w:val="00962818"/>
    <w:rsid w:val="00963523"/>
    <w:rsid w:val="009635FA"/>
    <w:rsid w:val="00963724"/>
    <w:rsid w:val="009637B3"/>
    <w:rsid w:val="00963CE6"/>
    <w:rsid w:val="00963D85"/>
    <w:rsid w:val="009643F7"/>
    <w:rsid w:val="00964B88"/>
    <w:rsid w:val="00964CBD"/>
    <w:rsid w:val="00964FCC"/>
    <w:rsid w:val="009650F3"/>
    <w:rsid w:val="00965553"/>
    <w:rsid w:val="00966143"/>
    <w:rsid w:val="009669CC"/>
    <w:rsid w:val="00966E6D"/>
    <w:rsid w:val="00967020"/>
    <w:rsid w:val="009670F1"/>
    <w:rsid w:val="00967489"/>
    <w:rsid w:val="0096768F"/>
    <w:rsid w:val="00967999"/>
    <w:rsid w:val="00967CB3"/>
    <w:rsid w:val="00967FE0"/>
    <w:rsid w:val="00970760"/>
    <w:rsid w:val="009707F4"/>
    <w:rsid w:val="009708F9"/>
    <w:rsid w:val="0097091F"/>
    <w:rsid w:val="00970B09"/>
    <w:rsid w:val="00970C10"/>
    <w:rsid w:val="00970E82"/>
    <w:rsid w:val="00970F7B"/>
    <w:rsid w:val="00971336"/>
    <w:rsid w:val="0097134A"/>
    <w:rsid w:val="009713FA"/>
    <w:rsid w:val="00971420"/>
    <w:rsid w:val="00971A18"/>
    <w:rsid w:val="00971A62"/>
    <w:rsid w:val="00971B9F"/>
    <w:rsid w:val="00971D13"/>
    <w:rsid w:val="00972681"/>
    <w:rsid w:val="00972963"/>
    <w:rsid w:val="009729CD"/>
    <w:rsid w:val="00973866"/>
    <w:rsid w:val="0097476A"/>
    <w:rsid w:val="00974C33"/>
    <w:rsid w:val="00974DDF"/>
    <w:rsid w:val="0097530A"/>
    <w:rsid w:val="0097533F"/>
    <w:rsid w:val="0097595C"/>
    <w:rsid w:val="00975AE2"/>
    <w:rsid w:val="00976BDC"/>
    <w:rsid w:val="00977D7A"/>
    <w:rsid w:val="009805F9"/>
    <w:rsid w:val="009806E7"/>
    <w:rsid w:val="00980DE7"/>
    <w:rsid w:val="00980E30"/>
    <w:rsid w:val="00980E5B"/>
    <w:rsid w:val="00981766"/>
    <w:rsid w:val="00981C63"/>
    <w:rsid w:val="00982080"/>
    <w:rsid w:val="00982497"/>
    <w:rsid w:val="009824EB"/>
    <w:rsid w:val="0098270B"/>
    <w:rsid w:val="009828FC"/>
    <w:rsid w:val="00982C86"/>
    <w:rsid w:val="00982E4F"/>
    <w:rsid w:val="009833A4"/>
    <w:rsid w:val="009837EB"/>
    <w:rsid w:val="00984386"/>
    <w:rsid w:val="009849BC"/>
    <w:rsid w:val="009852EE"/>
    <w:rsid w:val="009858D9"/>
    <w:rsid w:val="00985BE9"/>
    <w:rsid w:val="00985F19"/>
    <w:rsid w:val="00985F4D"/>
    <w:rsid w:val="00985FD1"/>
    <w:rsid w:val="0098621C"/>
    <w:rsid w:val="0098657B"/>
    <w:rsid w:val="00986C1B"/>
    <w:rsid w:val="00986D9F"/>
    <w:rsid w:val="00990306"/>
    <w:rsid w:val="00990639"/>
    <w:rsid w:val="00990852"/>
    <w:rsid w:val="00990D59"/>
    <w:rsid w:val="00991669"/>
    <w:rsid w:val="00991CB0"/>
    <w:rsid w:val="0099200B"/>
    <w:rsid w:val="009930FF"/>
    <w:rsid w:val="00993577"/>
    <w:rsid w:val="00993C31"/>
    <w:rsid w:val="00993EE8"/>
    <w:rsid w:val="00993F02"/>
    <w:rsid w:val="0099472E"/>
    <w:rsid w:val="0099499B"/>
    <w:rsid w:val="009958B1"/>
    <w:rsid w:val="00995C5B"/>
    <w:rsid w:val="009960D7"/>
    <w:rsid w:val="00996114"/>
    <w:rsid w:val="009963AD"/>
    <w:rsid w:val="009963DB"/>
    <w:rsid w:val="00996D4D"/>
    <w:rsid w:val="009975DC"/>
    <w:rsid w:val="009976B9"/>
    <w:rsid w:val="009979B2"/>
    <w:rsid w:val="00997AFC"/>
    <w:rsid w:val="009A1355"/>
    <w:rsid w:val="009A1790"/>
    <w:rsid w:val="009A2083"/>
    <w:rsid w:val="009A2090"/>
    <w:rsid w:val="009A2E25"/>
    <w:rsid w:val="009A31ED"/>
    <w:rsid w:val="009A3320"/>
    <w:rsid w:val="009A3758"/>
    <w:rsid w:val="009A38FE"/>
    <w:rsid w:val="009A4DF3"/>
    <w:rsid w:val="009A500F"/>
    <w:rsid w:val="009A5379"/>
    <w:rsid w:val="009A59F4"/>
    <w:rsid w:val="009A5B88"/>
    <w:rsid w:val="009A5FDA"/>
    <w:rsid w:val="009A651B"/>
    <w:rsid w:val="009A67F2"/>
    <w:rsid w:val="009A6AAA"/>
    <w:rsid w:val="009A6B7D"/>
    <w:rsid w:val="009A6D02"/>
    <w:rsid w:val="009A729B"/>
    <w:rsid w:val="009A7A1A"/>
    <w:rsid w:val="009B0364"/>
    <w:rsid w:val="009B0B39"/>
    <w:rsid w:val="009B0E67"/>
    <w:rsid w:val="009B0ED0"/>
    <w:rsid w:val="009B1258"/>
    <w:rsid w:val="009B1A08"/>
    <w:rsid w:val="009B1B04"/>
    <w:rsid w:val="009B1D34"/>
    <w:rsid w:val="009B1D57"/>
    <w:rsid w:val="009B24D3"/>
    <w:rsid w:val="009B2F1C"/>
    <w:rsid w:val="009B358E"/>
    <w:rsid w:val="009B4411"/>
    <w:rsid w:val="009B46C4"/>
    <w:rsid w:val="009B4714"/>
    <w:rsid w:val="009B482B"/>
    <w:rsid w:val="009B4C43"/>
    <w:rsid w:val="009B5127"/>
    <w:rsid w:val="009B513A"/>
    <w:rsid w:val="009B5361"/>
    <w:rsid w:val="009B54C8"/>
    <w:rsid w:val="009B54DD"/>
    <w:rsid w:val="009B571C"/>
    <w:rsid w:val="009B5826"/>
    <w:rsid w:val="009B5914"/>
    <w:rsid w:val="009B5978"/>
    <w:rsid w:val="009B5C09"/>
    <w:rsid w:val="009B5FA2"/>
    <w:rsid w:val="009B6094"/>
    <w:rsid w:val="009B6637"/>
    <w:rsid w:val="009B68E3"/>
    <w:rsid w:val="009B6E45"/>
    <w:rsid w:val="009B6FE5"/>
    <w:rsid w:val="009B7052"/>
    <w:rsid w:val="009B7427"/>
    <w:rsid w:val="009C014F"/>
    <w:rsid w:val="009C09E3"/>
    <w:rsid w:val="009C1042"/>
    <w:rsid w:val="009C10B8"/>
    <w:rsid w:val="009C1230"/>
    <w:rsid w:val="009C156A"/>
    <w:rsid w:val="009C1AC5"/>
    <w:rsid w:val="009C1C1D"/>
    <w:rsid w:val="009C1F76"/>
    <w:rsid w:val="009C2903"/>
    <w:rsid w:val="009C2ABA"/>
    <w:rsid w:val="009C2BA8"/>
    <w:rsid w:val="009C3314"/>
    <w:rsid w:val="009C3437"/>
    <w:rsid w:val="009C3B3D"/>
    <w:rsid w:val="009C44E6"/>
    <w:rsid w:val="009C52D9"/>
    <w:rsid w:val="009C5A9D"/>
    <w:rsid w:val="009C5B3F"/>
    <w:rsid w:val="009C5D20"/>
    <w:rsid w:val="009C5DFD"/>
    <w:rsid w:val="009C6FCE"/>
    <w:rsid w:val="009C7850"/>
    <w:rsid w:val="009D0728"/>
    <w:rsid w:val="009D088B"/>
    <w:rsid w:val="009D18A9"/>
    <w:rsid w:val="009D2044"/>
    <w:rsid w:val="009D2427"/>
    <w:rsid w:val="009D24E1"/>
    <w:rsid w:val="009D2507"/>
    <w:rsid w:val="009D2791"/>
    <w:rsid w:val="009D2D27"/>
    <w:rsid w:val="009D2E88"/>
    <w:rsid w:val="009D3367"/>
    <w:rsid w:val="009D355D"/>
    <w:rsid w:val="009D48F3"/>
    <w:rsid w:val="009D4A69"/>
    <w:rsid w:val="009D51C1"/>
    <w:rsid w:val="009D57A0"/>
    <w:rsid w:val="009D6297"/>
    <w:rsid w:val="009D633C"/>
    <w:rsid w:val="009D67BD"/>
    <w:rsid w:val="009D70E7"/>
    <w:rsid w:val="009D7214"/>
    <w:rsid w:val="009D7BBA"/>
    <w:rsid w:val="009D7C22"/>
    <w:rsid w:val="009D7C35"/>
    <w:rsid w:val="009DD443"/>
    <w:rsid w:val="009E03BD"/>
    <w:rsid w:val="009E0625"/>
    <w:rsid w:val="009E0F83"/>
    <w:rsid w:val="009E1321"/>
    <w:rsid w:val="009E161A"/>
    <w:rsid w:val="009E1A58"/>
    <w:rsid w:val="009E23C7"/>
    <w:rsid w:val="009E2DBB"/>
    <w:rsid w:val="009E2FFA"/>
    <w:rsid w:val="009E32CF"/>
    <w:rsid w:val="009E3ADA"/>
    <w:rsid w:val="009E3DA8"/>
    <w:rsid w:val="009E3E2D"/>
    <w:rsid w:val="009E42D1"/>
    <w:rsid w:val="009E46DE"/>
    <w:rsid w:val="009E519F"/>
    <w:rsid w:val="009E528B"/>
    <w:rsid w:val="009E55C8"/>
    <w:rsid w:val="009E5941"/>
    <w:rsid w:val="009E6151"/>
    <w:rsid w:val="009E6342"/>
    <w:rsid w:val="009E63A3"/>
    <w:rsid w:val="009E6552"/>
    <w:rsid w:val="009E66EF"/>
    <w:rsid w:val="009E66F4"/>
    <w:rsid w:val="009E67F7"/>
    <w:rsid w:val="009E6B38"/>
    <w:rsid w:val="009E7346"/>
    <w:rsid w:val="009E77E6"/>
    <w:rsid w:val="009E7968"/>
    <w:rsid w:val="009F0519"/>
    <w:rsid w:val="009F0716"/>
    <w:rsid w:val="009F0D97"/>
    <w:rsid w:val="009F1AC7"/>
    <w:rsid w:val="009F1BF5"/>
    <w:rsid w:val="009F20F7"/>
    <w:rsid w:val="009F219D"/>
    <w:rsid w:val="009F28C9"/>
    <w:rsid w:val="009F2C36"/>
    <w:rsid w:val="009F2D31"/>
    <w:rsid w:val="009F301E"/>
    <w:rsid w:val="009F3902"/>
    <w:rsid w:val="009F3B88"/>
    <w:rsid w:val="009F3C5A"/>
    <w:rsid w:val="009F3C5D"/>
    <w:rsid w:val="009F4654"/>
    <w:rsid w:val="009F4DA0"/>
    <w:rsid w:val="009F4E2A"/>
    <w:rsid w:val="009F577A"/>
    <w:rsid w:val="009F5899"/>
    <w:rsid w:val="009F61E3"/>
    <w:rsid w:val="009F6DCB"/>
    <w:rsid w:val="009F6E2D"/>
    <w:rsid w:val="009F74A8"/>
    <w:rsid w:val="009F753F"/>
    <w:rsid w:val="009F7615"/>
    <w:rsid w:val="009F768D"/>
    <w:rsid w:val="009F7AAA"/>
    <w:rsid w:val="009F7B5A"/>
    <w:rsid w:val="009F7F63"/>
    <w:rsid w:val="009F7FB9"/>
    <w:rsid w:val="00A00352"/>
    <w:rsid w:val="00A00542"/>
    <w:rsid w:val="00A00B73"/>
    <w:rsid w:val="00A00E9D"/>
    <w:rsid w:val="00A02666"/>
    <w:rsid w:val="00A030D6"/>
    <w:rsid w:val="00A03BCB"/>
    <w:rsid w:val="00A03E98"/>
    <w:rsid w:val="00A03F36"/>
    <w:rsid w:val="00A04137"/>
    <w:rsid w:val="00A04267"/>
    <w:rsid w:val="00A04AB5"/>
    <w:rsid w:val="00A04F70"/>
    <w:rsid w:val="00A04FC4"/>
    <w:rsid w:val="00A05C00"/>
    <w:rsid w:val="00A068CD"/>
    <w:rsid w:val="00A06BA0"/>
    <w:rsid w:val="00A0719C"/>
    <w:rsid w:val="00A07245"/>
    <w:rsid w:val="00A073FB"/>
    <w:rsid w:val="00A07426"/>
    <w:rsid w:val="00A07830"/>
    <w:rsid w:val="00A07B1D"/>
    <w:rsid w:val="00A07D36"/>
    <w:rsid w:val="00A10A8C"/>
    <w:rsid w:val="00A10A91"/>
    <w:rsid w:val="00A10F3A"/>
    <w:rsid w:val="00A114AC"/>
    <w:rsid w:val="00A11638"/>
    <w:rsid w:val="00A1187D"/>
    <w:rsid w:val="00A12B2C"/>
    <w:rsid w:val="00A12CDC"/>
    <w:rsid w:val="00A1337B"/>
    <w:rsid w:val="00A13755"/>
    <w:rsid w:val="00A13950"/>
    <w:rsid w:val="00A13B23"/>
    <w:rsid w:val="00A13B74"/>
    <w:rsid w:val="00A13CD7"/>
    <w:rsid w:val="00A13E0B"/>
    <w:rsid w:val="00A13FE6"/>
    <w:rsid w:val="00A14C11"/>
    <w:rsid w:val="00A152CB"/>
    <w:rsid w:val="00A1597B"/>
    <w:rsid w:val="00A16477"/>
    <w:rsid w:val="00A16BB7"/>
    <w:rsid w:val="00A16C59"/>
    <w:rsid w:val="00A17821"/>
    <w:rsid w:val="00A17B5E"/>
    <w:rsid w:val="00A17CA7"/>
    <w:rsid w:val="00A2065C"/>
    <w:rsid w:val="00A208E2"/>
    <w:rsid w:val="00A21029"/>
    <w:rsid w:val="00A215E1"/>
    <w:rsid w:val="00A21849"/>
    <w:rsid w:val="00A21B4F"/>
    <w:rsid w:val="00A21BC2"/>
    <w:rsid w:val="00A21CAB"/>
    <w:rsid w:val="00A21F6E"/>
    <w:rsid w:val="00A21FF0"/>
    <w:rsid w:val="00A221D5"/>
    <w:rsid w:val="00A24288"/>
    <w:rsid w:val="00A243FC"/>
    <w:rsid w:val="00A24954"/>
    <w:rsid w:val="00A24F95"/>
    <w:rsid w:val="00A25968"/>
    <w:rsid w:val="00A25C98"/>
    <w:rsid w:val="00A2613B"/>
    <w:rsid w:val="00A262B9"/>
    <w:rsid w:val="00A26380"/>
    <w:rsid w:val="00A263D3"/>
    <w:rsid w:val="00A26711"/>
    <w:rsid w:val="00A267CE"/>
    <w:rsid w:val="00A273CE"/>
    <w:rsid w:val="00A273FC"/>
    <w:rsid w:val="00A278D8"/>
    <w:rsid w:val="00A27A76"/>
    <w:rsid w:val="00A27B03"/>
    <w:rsid w:val="00A30402"/>
    <w:rsid w:val="00A30689"/>
    <w:rsid w:val="00A307D1"/>
    <w:rsid w:val="00A30E6F"/>
    <w:rsid w:val="00A32649"/>
    <w:rsid w:val="00A335DC"/>
    <w:rsid w:val="00A342B9"/>
    <w:rsid w:val="00A345CB"/>
    <w:rsid w:val="00A346CC"/>
    <w:rsid w:val="00A34922"/>
    <w:rsid w:val="00A34C14"/>
    <w:rsid w:val="00A34C72"/>
    <w:rsid w:val="00A34F49"/>
    <w:rsid w:val="00A34FE5"/>
    <w:rsid w:val="00A3514F"/>
    <w:rsid w:val="00A351B2"/>
    <w:rsid w:val="00A35AFD"/>
    <w:rsid w:val="00A35F6A"/>
    <w:rsid w:val="00A36533"/>
    <w:rsid w:val="00A366AF"/>
    <w:rsid w:val="00A3753C"/>
    <w:rsid w:val="00A375E2"/>
    <w:rsid w:val="00A377CE"/>
    <w:rsid w:val="00A40BCE"/>
    <w:rsid w:val="00A410CB"/>
    <w:rsid w:val="00A41780"/>
    <w:rsid w:val="00A4214E"/>
    <w:rsid w:val="00A422FF"/>
    <w:rsid w:val="00A425D9"/>
    <w:rsid w:val="00A42ECC"/>
    <w:rsid w:val="00A430C6"/>
    <w:rsid w:val="00A43132"/>
    <w:rsid w:val="00A43A0E"/>
    <w:rsid w:val="00A43F37"/>
    <w:rsid w:val="00A44743"/>
    <w:rsid w:val="00A44AE9"/>
    <w:rsid w:val="00A44BB1"/>
    <w:rsid w:val="00A45533"/>
    <w:rsid w:val="00A45F63"/>
    <w:rsid w:val="00A464FF"/>
    <w:rsid w:val="00A468BA"/>
    <w:rsid w:val="00A4698E"/>
    <w:rsid w:val="00A46CE0"/>
    <w:rsid w:val="00A46DCB"/>
    <w:rsid w:val="00A47662"/>
    <w:rsid w:val="00A47CD0"/>
    <w:rsid w:val="00A47F95"/>
    <w:rsid w:val="00A501DA"/>
    <w:rsid w:val="00A503E8"/>
    <w:rsid w:val="00A505B6"/>
    <w:rsid w:val="00A505BA"/>
    <w:rsid w:val="00A5068C"/>
    <w:rsid w:val="00A507BB"/>
    <w:rsid w:val="00A513C7"/>
    <w:rsid w:val="00A52092"/>
    <w:rsid w:val="00A5304A"/>
    <w:rsid w:val="00A53269"/>
    <w:rsid w:val="00A532E4"/>
    <w:rsid w:val="00A533A8"/>
    <w:rsid w:val="00A535FB"/>
    <w:rsid w:val="00A535FC"/>
    <w:rsid w:val="00A55341"/>
    <w:rsid w:val="00A5564D"/>
    <w:rsid w:val="00A55F08"/>
    <w:rsid w:val="00A56C8D"/>
    <w:rsid w:val="00A56DDB"/>
    <w:rsid w:val="00A57713"/>
    <w:rsid w:val="00A5796A"/>
    <w:rsid w:val="00A57D0B"/>
    <w:rsid w:val="00A602ED"/>
    <w:rsid w:val="00A60B9B"/>
    <w:rsid w:val="00A612EF"/>
    <w:rsid w:val="00A61345"/>
    <w:rsid w:val="00A6146F"/>
    <w:rsid w:val="00A6197D"/>
    <w:rsid w:val="00A62588"/>
    <w:rsid w:val="00A6363F"/>
    <w:rsid w:val="00A63678"/>
    <w:rsid w:val="00A63862"/>
    <w:rsid w:val="00A6386E"/>
    <w:rsid w:val="00A63ADA"/>
    <w:rsid w:val="00A647FF"/>
    <w:rsid w:val="00A64C4E"/>
    <w:rsid w:val="00A64C8C"/>
    <w:rsid w:val="00A6519E"/>
    <w:rsid w:val="00A65807"/>
    <w:rsid w:val="00A65968"/>
    <w:rsid w:val="00A65DE2"/>
    <w:rsid w:val="00A665E5"/>
    <w:rsid w:val="00A66CC6"/>
    <w:rsid w:val="00A67269"/>
    <w:rsid w:val="00A67751"/>
    <w:rsid w:val="00A67846"/>
    <w:rsid w:val="00A67AAF"/>
    <w:rsid w:val="00A67ABE"/>
    <w:rsid w:val="00A701BE"/>
    <w:rsid w:val="00A70B6E"/>
    <w:rsid w:val="00A70C3B"/>
    <w:rsid w:val="00A7103C"/>
    <w:rsid w:val="00A7169F"/>
    <w:rsid w:val="00A71AA5"/>
    <w:rsid w:val="00A72119"/>
    <w:rsid w:val="00A72358"/>
    <w:rsid w:val="00A7260E"/>
    <w:rsid w:val="00A7273A"/>
    <w:rsid w:val="00A728FA"/>
    <w:rsid w:val="00A73304"/>
    <w:rsid w:val="00A73965"/>
    <w:rsid w:val="00A7433A"/>
    <w:rsid w:val="00A7435A"/>
    <w:rsid w:val="00A74394"/>
    <w:rsid w:val="00A74581"/>
    <w:rsid w:val="00A746ED"/>
    <w:rsid w:val="00A747B3"/>
    <w:rsid w:val="00A74865"/>
    <w:rsid w:val="00A751AA"/>
    <w:rsid w:val="00A751BF"/>
    <w:rsid w:val="00A7550C"/>
    <w:rsid w:val="00A75E19"/>
    <w:rsid w:val="00A764B9"/>
    <w:rsid w:val="00A76961"/>
    <w:rsid w:val="00A7700D"/>
    <w:rsid w:val="00A771B4"/>
    <w:rsid w:val="00A773D4"/>
    <w:rsid w:val="00A77940"/>
    <w:rsid w:val="00A80887"/>
    <w:rsid w:val="00A811CB"/>
    <w:rsid w:val="00A81D07"/>
    <w:rsid w:val="00A82220"/>
    <w:rsid w:val="00A8236E"/>
    <w:rsid w:val="00A8247E"/>
    <w:rsid w:val="00A8325C"/>
    <w:rsid w:val="00A83990"/>
    <w:rsid w:val="00A84041"/>
    <w:rsid w:val="00A840F3"/>
    <w:rsid w:val="00A84417"/>
    <w:rsid w:val="00A844F5"/>
    <w:rsid w:val="00A8544D"/>
    <w:rsid w:val="00A85667"/>
    <w:rsid w:val="00A86E42"/>
    <w:rsid w:val="00A87B50"/>
    <w:rsid w:val="00A90015"/>
    <w:rsid w:val="00A90034"/>
    <w:rsid w:val="00A90322"/>
    <w:rsid w:val="00A90370"/>
    <w:rsid w:val="00A903BC"/>
    <w:rsid w:val="00A90EFA"/>
    <w:rsid w:val="00A90FB8"/>
    <w:rsid w:val="00A91D21"/>
    <w:rsid w:val="00A92A59"/>
    <w:rsid w:val="00A92A83"/>
    <w:rsid w:val="00A930B2"/>
    <w:rsid w:val="00A933C2"/>
    <w:rsid w:val="00A936B8"/>
    <w:rsid w:val="00A93B07"/>
    <w:rsid w:val="00A93C0C"/>
    <w:rsid w:val="00A941A4"/>
    <w:rsid w:val="00A94243"/>
    <w:rsid w:val="00A9430B"/>
    <w:rsid w:val="00A94897"/>
    <w:rsid w:val="00A950B9"/>
    <w:rsid w:val="00A95897"/>
    <w:rsid w:val="00A95914"/>
    <w:rsid w:val="00A95FB1"/>
    <w:rsid w:val="00A9645A"/>
    <w:rsid w:val="00A968D7"/>
    <w:rsid w:val="00A969BF"/>
    <w:rsid w:val="00A96AC9"/>
    <w:rsid w:val="00A9718E"/>
    <w:rsid w:val="00A97820"/>
    <w:rsid w:val="00AA0450"/>
    <w:rsid w:val="00AA059F"/>
    <w:rsid w:val="00AA060B"/>
    <w:rsid w:val="00AA0995"/>
    <w:rsid w:val="00AA0C10"/>
    <w:rsid w:val="00AA0FE6"/>
    <w:rsid w:val="00AA1199"/>
    <w:rsid w:val="00AA13C1"/>
    <w:rsid w:val="00AA1846"/>
    <w:rsid w:val="00AA23EC"/>
    <w:rsid w:val="00AA2736"/>
    <w:rsid w:val="00AA2D55"/>
    <w:rsid w:val="00AA34D6"/>
    <w:rsid w:val="00AA3A7D"/>
    <w:rsid w:val="00AA44BB"/>
    <w:rsid w:val="00AA466F"/>
    <w:rsid w:val="00AA4865"/>
    <w:rsid w:val="00AA49F7"/>
    <w:rsid w:val="00AA4F18"/>
    <w:rsid w:val="00AA4FEB"/>
    <w:rsid w:val="00AA5363"/>
    <w:rsid w:val="00AA5D7D"/>
    <w:rsid w:val="00AA5EDC"/>
    <w:rsid w:val="00AA6159"/>
    <w:rsid w:val="00AA6312"/>
    <w:rsid w:val="00AA6F7D"/>
    <w:rsid w:val="00AA7421"/>
    <w:rsid w:val="00AA758F"/>
    <w:rsid w:val="00AB1010"/>
    <w:rsid w:val="00AB1647"/>
    <w:rsid w:val="00AB17CC"/>
    <w:rsid w:val="00AB1D15"/>
    <w:rsid w:val="00AB21C5"/>
    <w:rsid w:val="00AB292C"/>
    <w:rsid w:val="00AB2E01"/>
    <w:rsid w:val="00AB3ACD"/>
    <w:rsid w:val="00AB3C7C"/>
    <w:rsid w:val="00AB3DE2"/>
    <w:rsid w:val="00AB422B"/>
    <w:rsid w:val="00AB4587"/>
    <w:rsid w:val="00AB47DA"/>
    <w:rsid w:val="00AB4899"/>
    <w:rsid w:val="00AB4908"/>
    <w:rsid w:val="00AB4CDA"/>
    <w:rsid w:val="00AB5225"/>
    <w:rsid w:val="00AB56D1"/>
    <w:rsid w:val="00AB6083"/>
    <w:rsid w:val="00AB67D1"/>
    <w:rsid w:val="00AB68A1"/>
    <w:rsid w:val="00AB696E"/>
    <w:rsid w:val="00AB6F7D"/>
    <w:rsid w:val="00AB71D5"/>
    <w:rsid w:val="00AB7A70"/>
    <w:rsid w:val="00AB7F8F"/>
    <w:rsid w:val="00AC0134"/>
    <w:rsid w:val="00AC14BB"/>
    <w:rsid w:val="00AC15D7"/>
    <w:rsid w:val="00AC1D75"/>
    <w:rsid w:val="00AC29B8"/>
    <w:rsid w:val="00AC2E47"/>
    <w:rsid w:val="00AC37C5"/>
    <w:rsid w:val="00AC38DE"/>
    <w:rsid w:val="00AC39C3"/>
    <w:rsid w:val="00AC3CAA"/>
    <w:rsid w:val="00AC3FB2"/>
    <w:rsid w:val="00AC503F"/>
    <w:rsid w:val="00AC5D54"/>
    <w:rsid w:val="00AC5E59"/>
    <w:rsid w:val="00AC5E7F"/>
    <w:rsid w:val="00AC6313"/>
    <w:rsid w:val="00AC6F00"/>
    <w:rsid w:val="00AC6F61"/>
    <w:rsid w:val="00AC71BC"/>
    <w:rsid w:val="00AD0AA7"/>
    <w:rsid w:val="00AD0EB4"/>
    <w:rsid w:val="00AD0EB9"/>
    <w:rsid w:val="00AD0FDA"/>
    <w:rsid w:val="00AD1391"/>
    <w:rsid w:val="00AD17CA"/>
    <w:rsid w:val="00AD1DED"/>
    <w:rsid w:val="00AD2E9F"/>
    <w:rsid w:val="00AD2ED6"/>
    <w:rsid w:val="00AD2F38"/>
    <w:rsid w:val="00AD39A8"/>
    <w:rsid w:val="00AD3DCF"/>
    <w:rsid w:val="00AD4325"/>
    <w:rsid w:val="00AD4463"/>
    <w:rsid w:val="00AD47EF"/>
    <w:rsid w:val="00AD5300"/>
    <w:rsid w:val="00AD534D"/>
    <w:rsid w:val="00AD536B"/>
    <w:rsid w:val="00AD56F4"/>
    <w:rsid w:val="00AD60C9"/>
    <w:rsid w:val="00AD66F0"/>
    <w:rsid w:val="00AD6702"/>
    <w:rsid w:val="00AD69C4"/>
    <w:rsid w:val="00AD69F8"/>
    <w:rsid w:val="00AD76FD"/>
    <w:rsid w:val="00AD7D74"/>
    <w:rsid w:val="00AE00CD"/>
    <w:rsid w:val="00AE0170"/>
    <w:rsid w:val="00AE0362"/>
    <w:rsid w:val="00AE08E0"/>
    <w:rsid w:val="00AE0B3F"/>
    <w:rsid w:val="00AE0D66"/>
    <w:rsid w:val="00AE1635"/>
    <w:rsid w:val="00AE20FB"/>
    <w:rsid w:val="00AE2D15"/>
    <w:rsid w:val="00AE2F54"/>
    <w:rsid w:val="00AE3142"/>
    <w:rsid w:val="00AE3E44"/>
    <w:rsid w:val="00AE3F45"/>
    <w:rsid w:val="00AE41B9"/>
    <w:rsid w:val="00AE446D"/>
    <w:rsid w:val="00AE4BDF"/>
    <w:rsid w:val="00AE5171"/>
    <w:rsid w:val="00AE5757"/>
    <w:rsid w:val="00AE5AFD"/>
    <w:rsid w:val="00AE5D3F"/>
    <w:rsid w:val="00AE5DDA"/>
    <w:rsid w:val="00AE660E"/>
    <w:rsid w:val="00AE6B1D"/>
    <w:rsid w:val="00AE74E2"/>
    <w:rsid w:val="00AE7FEE"/>
    <w:rsid w:val="00AF044F"/>
    <w:rsid w:val="00AF0757"/>
    <w:rsid w:val="00AF0E7D"/>
    <w:rsid w:val="00AF1A43"/>
    <w:rsid w:val="00AF22B0"/>
    <w:rsid w:val="00AF2390"/>
    <w:rsid w:val="00AF2394"/>
    <w:rsid w:val="00AF282D"/>
    <w:rsid w:val="00AF2838"/>
    <w:rsid w:val="00AF30EB"/>
    <w:rsid w:val="00AF3170"/>
    <w:rsid w:val="00AF35A0"/>
    <w:rsid w:val="00AF3741"/>
    <w:rsid w:val="00AF544D"/>
    <w:rsid w:val="00AF562D"/>
    <w:rsid w:val="00AF5AEE"/>
    <w:rsid w:val="00AF5DB4"/>
    <w:rsid w:val="00AF5E04"/>
    <w:rsid w:val="00AF6267"/>
    <w:rsid w:val="00AF671F"/>
    <w:rsid w:val="00AF6741"/>
    <w:rsid w:val="00AF6B84"/>
    <w:rsid w:val="00AF71EF"/>
    <w:rsid w:val="00AF79E5"/>
    <w:rsid w:val="00AF7CBF"/>
    <w:rsid w:val="00AF7FF9"/>
    <w:rsid w:val="00B00942"/>
    <w:rsid w:val="00B00BA8"/>
    <w:rsid w:val="00B00CD9"/>
    <w:rsid w:val="00B00D6F"/>
    <w:rsid w:val="00B00E2B"/>
    <w:rsid w:val="00B00EB7"/>
    <w:rsid w:val="00B0120A"/>
    <w:rsid w:val="00B016A1"/>
    <w:rsid w:val="00B01F54"/>
    <w:rsid w:val="00B0284D"/>
    <w:rsid w:val="00B02AE8"/>
    <w:rsid w:val="00B02C87"/>
    <w:rsid w:val="00B02E89"/>
    <w:rsid w:val="00B03187"/>
    <w:rsid w:val="00B0365C"/>
    <w:rsid w:val="00B03697"/>
    <w:rsid w:val="00B03E26"/>
    <w:rsid w:val="00B03ECA"/>
    <w:rsid w:val="00B041A7"/>
    <w:rsid w:val="00B04273"/>
    <w:rsid w:val="00B044C5"/>
    <w:rsid w:val="00B04A2C"/>
    <w:rsid w:val="00B05101"/>
    <w:rsid w:val="00B05183"/>
    <w:rsid w:val="00B0568D"/>
    <w:rsid w:val="00B05D3B"/>
    <w:rsid w:val="00B05E20"/>
    <w:rsid w:val="00B05E35"/>
    <w:rsid w:val="00B05F1C"/>
    <w:rsid w:val="00B06F6F"/>
    <w:rsid w:val="00B071CE"/>
    <w:rsid w:val="00B077B7"/>
    <w:rsid w:val="00B0784B"/>
    <w:rsid w:val="00B07D44"/>
    <w:rsid w:val="00B10295"/>
    <w:rsid w:val="00B11D8F"/>
    <w:rsid w:val="00B1266B"/>
    <w:rsid w:val="00B12794"/>
    <w:rsid w:val="00B13078"/>
    <w:rsid w:val="00B13EB1"/>
    <w:rsid w:val="00B14115"/>
    <w:rsid w:val="00B141A0"/>
    <w:rsid w:val="00B143D1"/>
    <w:rsid w:val="00B14823"/>
    <w:rsid w:val="00B14942"/>
    <w:rsid w:val="00B14BFA"/>
    <w:rsid w:val="00B14D38"/>
    <w:rsid w:val="00B14EA7"/>
    <w:rsid w:val="00B15972"/>
    <w:rsid w:val="00B15C07"/>
    <w:rsid w:val="00B1655C"/>
    <w:rsid w:val="00B16BA4"/>
    <w:rsid w:val="00B175C3"/>
    <w:rsid w:val="00B17CDC"/>
    <w:rsid w:val="00B17D08"/>
    <w:rsid w:val="00B20602"/>
    <w:rsid w:val="00B2077B"/>
    <w:rsid w:val="00B20F84"/>
    <w:rsid w:val="00B2146B"/>
    <w:rsid w:val="00B21A80"/>
    <w:rsid w:val="00B21D92"/>
    <w:rsid w:val="00B21EBF"/>
    <w:rsid w:val="00B21EDA"/>
    <w:rsid w:val="00B22850"/>
    <w:rsid w:val="00B22867"/>
    <w:rsid w:val="00B228B2"/>
    <w:rsid w:val="00B22E2E"/>
    <w:rsid w:val="00B22E44"/>
    <w:rsid w:val="00B23362"/>
    <w:rsid w:val="00B2387E"/>
    <w:rsid w:val="00B23A09"/>
    <w:rsid w:val="00B23AFA"/>
    <w:rsid w:val="00B24726"/>
    <w:rsid w:val="00B249E7"/>
    <w:rsid w:val="00B24D0C"/>
    <w:rsid w:val="00B24ED5"/>
    <w:rsid w:val="00B2569F"/>
    <w:rsid w:val="00B25A9A"/>
    <w:rsid w:val="00B26226"/>
    <w:rsid w:val="00B26B05"/>
    <w:rsid w:val="00B26EB3"/>
    <w:rsid w:val="00B26F7C"/>
    <w:rsid w:val="00B27828"/>
    <w:rsid w:val="00B27DAB"/>
    <w:rsid w:val="00B302E9"/>
    <w:rsid w:val="00B30786"/>
    <w:rsid w:val="00B30A83"/>
    <w:rsid w:val="00B30CA3"/>
    <w:rsid w:val="00B30F98"/>
    <w:rsid w:val="00B31316"/>
    <w:rsid w:val="00B314FE"/>
    <w:rsid w:val="00B31546"/>
    <w:rsid w:val="00B31E5C"/>
    <w:rsid w:val="00B321D0"/>
    <w:rsid w:val="00B32262"/>
    <w:rsid w:val="00B3320D"/>
    <w:rsid w:val="00B33936"/>
    <w:rsid w:val="00B35465"/>
    <w:rsid w:val="00B3592F"/>
    <w:rsid w:val="00B359CA"/>
    <w:rsid w:val="00B35C73"/>
    <w:rsid w:val="00B3616C"/>
    <w:rsid w:val="00B3628D"/>
    <w:rsid w:val="00B36BB3"/>
    <w:rsid w:val="00B36C2A"/>
    <w:rsid w:val="00B36CE3"/>
    <w:rsid w:val="00B36ED4"/>
    <w:rsid w:val="00B37455"/>
    <w:rsid w:val="00B374E7"/>
    <w:rsid w:val="00B37532"/>
    <w:rsid w:val="00B377A6"/>
    <w:rsid w:val="00B37975"/>
    <w:rsid w:val="00B4063B"/>
    <w:rsid w:val="00B407E3"/>
    <w:rsid w:val="00B410CA"/>
    <w:rsid w:val="00B41662"/>
    <w:rsid w:val="00B41A94"/>
    <w:rsid w:val="00B41C30"/>
    <w:rsid w:val="00B424CF"/>
    <w:rsid w:val="00B4279C"/>
    <w:rsid w:val="00B42BED"/>
    <w:rsid w:val="00B4332E"/>
    <w:rsid w:val="00B435CC"/>
    <w:rsid w:val="00B43940"/>
    <w:rsid w:val="00B441A8"/>
    <w:rsid w:val="00B44542"/>
    <w:rsid w:val="00B445A7"/>
    <w:rsid w:val="00B44660"/>
    <w:rsid w:val="00B44AF1"/>
    <w:rsid w:val="00B44E57"/>
    <w:rsid w:val="00B44EB8"/>
    <w:rsid w:val="00B44EEA"/>
    <w:rsid w:val="00B44F03"/>
    <w:rsid w:val="00B44FDF"/>
    <w:rsid w:val="00B45317"/>
    <w:rsid w:val="00B461D8"/>
    <w:rsid w:val="00B462C5"/>
    <w:rsid w:val="00B46438"/>
    <w:rsid w:val="00B46703"/>
    <w:rsid w:val="00B46875"/>
    <w:rsid w:val="00B46E8D"/>
    <w:rsid w:val="00B47146"/>
    <w:rsid w:val="00B471CF"/>
    <w:rsid w:val="00B505C5"/>
    <w:rsid w:val="00B50BD5"/>
    <w:rsid w:val="00B50CE0"/>
    <w:rsid w:val="00B50D41"/>
    <w:rsid w:val="00B50D5E"/>
    <w:rsid w:val="00B510E7"/>
    <w:rsid w:val="00B52035"/>
    <w:rsid w:val="00B52995"/>
    <w:rsid w:val="00B52C83"/>
    <w:rsid w:val="00B52CA5"/>
    <w:rsid w:val="00B534BE"/>
    <w:rsid w:val="00B53561"/>
    <w:rsid w:val="00B535B5"/>
    <w:rsid w:val="00B5365A"/>
    <w:rsid w:val="00B53998"/>
    <w:rsid w:val="00B53AC3"/>
    <w:rsid w:val="00B53ADE"/>
    <w:rsid w:val="00B5407A"/>
    <w:rsid w:val="00B54C5A"/>
    <w:rsid w:val="00B54C6A"/>
    <w:rsid w:val="00B54FC2"/>
    <w:rsid w:val="00B55698"/>
    <w:rsid w:val="00B556CF"/>
    <w:rsid w:val="00B55BFC"/>
    <w:rsid w:val="00B56031"/>
    <w:rsid w:val="00B5605F"/>
    <w:rsid w:val="00B56212"/>
    <w:rsid w:val="00B569BF"/>
    <w:rsid w:val="00B56C75"/>
    <w:rsid w:val="00B572B9"/>
    <w:rsid w:val="00B573C6"/>
    <w:rsid w:val="00B573CA"/>
    <w:rsid w:val="00B573E4"/>
    <w:rsid w:val="00B575E6"/>
    <w:rsid w:val="00B60119"/>
    <w:rsid w:val="00B60144"/>
    <w:rsid w:val="00B6064F"/>
    <w:rsid w:val="00B60B93"/>
    <w:rsid w:val="00B61B82"/>
    <w:rsid w:val="00B61ED5"/>
    <w:rsid w:val="00B6217C"/>
    <w:rsid w:val="00B62B51"/>
    <w:rsid w:val="00B62FE2"/>
    <w:rsid w:val="00B6331E"/>
    <w:rsid w:val="00B6333A"/>
    <w:rsid w:val="00B6361B"/>
    <w:rsid w:val="00B63753"/>
    <w:rsid w:val="00B63B25"/>
    <w:rsid w:val="00B63F5F"/>
    <w:rsid w:val="00B64249"/>
    <w:rsid w:val="00B651C8"/>
    <w:rsid w:val="00B6534F"/>
    <w:rsid w:val="00B65816"/>
    <w:rsid w:val="00B65EEB"/>
    <w:rsid w:val="00B663F7"/>
    <w:rsid w:val="00B66763"/>
    <w:rsid w:val="00B66C07"/>
    <w:rsid w:val="00B67E24"/>
    <w:rsid w:val="00B70A82"/>
    <w:rsid w:val="00B71352"/>
    <w:rsid w:val="00B713E0"/>
    <w:rsid w:val="00B7151D"/>
    <w:rsid w:val="00B715C5"/>
    <w:rsid w:val="00B71628"/>
    <w:rsid w:val="00B7176F"/>
    <w:rsid w:val="00B718AE"/>
    <w:rsid w:val="00B71A78"/>
    <w:rsid w:val="00B72027"/>
    <w:rsid w:val="00B723C9"/>
    <w:rsid w:val="00B7254D"/>
    <w:rsid w:val="00B72785"/>
    <w:rsid w:val="00B728B8"/>
    <w:rsid w:val="00B72CE8"/>
    <w:rsid w:val="00B72E47"/>
    <w:rsid w:val="00B73A32"/>
    <w:rsid w:val="00B73E11"/>
    <w:rsid w:val="00B749C4"/>
    <w:rsid w:val="00B74B35"/>
    <w:rsid w:val="00B74B41"/>
    <w:rsid w:val="00B74E2C"/>
    <w:rsid w:val="00B75170"/>
    <w:rsid w:val="00B7586C"/>
    <w:rsid w:val="00B759FC"/>
    <w:rsid w:val="00B75BE7"/>
    <w:rsid w:val="00B7638E"/>
    <w:rsid w:val="00B767EC"/>
    <w:rsid w:val="00B76AA3"/>
    <w:rsid w:val="00B76BD3"/>
    <w:rsid w:val="00B7744F"/>
    <w:rsid w:val="00B77F09"/>
    <w:rsid w:val="00B7C18C"/>
    <w:rsid w:val="00B80471"/>
    <w:rsid w:val="00B80696"/>
    <w:rsid w:val="00B81434"/>
    <w:rsid w:val="00B81475"/>
    <w:rsid w:val="00B81AAC"/>
    <w:rsid w:val="00B82137"/>
    <w:rsid w:val="00B82449"/>
    <w:rsid w:val="00B82E23"/>
    <w:rsid w:val="00B830BF"/>
    <w:rsid w:val="00B837C1"/>
    <w:rsid w:val="00B839C1"/>
    <w:rsid w:val="00B83BF1"/>
    <w:rsid w:val="00B849E3"/>
    <w:rsid w:val="00B84EE0"/>
    <w:rsid w:val="00B8514C"/>
    <w:rsid w:val="00B85406"/>
    <w:rsid w:val="00B85940"/>
    <w:rsid w:val="00B864DF"/>
    <w:rsid w:val="00B865DF"/>
    <w:rsid w:val="00B868B2"/>
    <w:rsid w:val="00B86955"/>
    <w:rsid w:val="00B86EA4"/>
    <w:rsid w:val="00B9001C"/>
    <w:rsid w:val="00B90A39"/>
    <w:rsid w:val="00B90A3B"/>
    <w:rsid w:val="00B90D91"/>
    <w:rsid w:val="00B90EBF"/>
    <w:rsid w:val="00B913A3"/>
    <w:rsid w:val="00B917CD"/>
    <w:rsid w:val="00B91C87"/>
    <w:rsid w:val="00B92107"/>
    <w:rsid w:val="00B92E2E"/>
    <w:rsid w:val="00B92EA3"/>
    <w:rsid w:val="00B92F3C"/>
    <w:rsid w:val="00B92FFC"/>
    <w:rsid w:val="00B9410F"/>
    <w:rsid w:val="00B941CE"/>
    <w:rsid w:val="00B947A3"/>
    <w:rsid w:val="00B94E6A"/>
    <w:rsid w:val="00B95102"/>
    <w:rsid w:val="00B951AB"/>
    <w:rsid w:val="00B956E3"/>
    <w:rsid w:val="00B95A6B"/>
    <w:rsid w:val="00B95EF8"/>
    <w:rsid w:val="00B95FE4"/>
    <w:rsid w:val="00B961A1"/>
    <w:rsid w:val="00B962CB"/>
    <w:rsid w:val="00B96A6C"/>
    <w:rsid w:val="00B96C3E"/>
    <w:rsid w:val="00B9763B"/>
    <w:rsid w:val="00B97AB9"/>
    <w:rsid w:val="00B97C75"/>
    <w:rsid w:val="00BA08DA"/>
    <w:rsid w:val="00BA10DB"/>
    <w:rsid w:val="00BA11E1"/>
    <w:rsid w:val="00BA1C92"/>
    <w:rsid w:val="00BA1F95"/>
    <w:rsid w:val="00BA2001"/>
    <w:rsid w:val="00BA25E2"/>
    <w:rsid w:val="00BA2B43"/>
    <w:rsid w:val="00BA388B"/>
    <w:rsid w:val="00BA3981"/>
    <w:rsid w:val="00BA3EA9"/>
    <w:rsid w:val="00BA4076"/>
    <w:rsid w:val="00BA4784"/>
    <w:rsid w:val="00BA48F4"/>
    <w:rsid w:val="00BA4D76"/>
    <w:rsid w:val="00BA4E6F"/>
    <w:rsid w:val="00BA5260"/>
    <w:rsid w:val="00BA53BC"/>
    <w:rsid w:val="00BA5549"/>
    <w:rsid w:val="00BA5740"/>
    <w:rsid w:val="00BA5F5C"/>
    <w:rsid w:val="00BA6682"/>
    <w:rsid w:val="00BA6D20"/>
    <w:rsid w:val="00BA700B"/>
    <w:rsid w:val="00BA7186"/>
    <w:rsid w:val="00BA7207"/>
    <w:rsid w:val="00BA745C"/>
    <w:rsid w:val="00BA7A12"/>
    <w:rsid w:val="00BA7B5A"/>
    <w:rsid w:val="00BA7E23"/>
    <w:rsid w:val="00BB05E7"/>
    <w:rsid w:val="00BB1246"/>
    <w:rsid w:val="00BB1365"/>
    <w:rsid w:val="00BB2007"/>
    <w:rsid w:val="00BB20B1"/>
    <w:rsid w:val="00BB2193"/>
    <w:rsid w:val="00BB30B1"/>
    <w:rsid w:val="00BB3722"/>
    <w:rsid w:val="00BB384C"/>
    <w:rsid w:val="00BB3943"/>
    <w:rsid w:val="00BB472E"/>
    <w:rsid w:val="00BB478F"/>
    <w:rsid w:val="00BB4790"/>
    <w:rsid w:val="00BB4DE8"/>
    <w:rsid w:val="00BB57F5"/>
    <w:rsid w:val="00BB5C6D"/>
    <w:rsid w:val="00BB5C9A"/>
    <w:rsid w:val="00BB669B"/>
    <w:rsid w:val="00BB6869"/>
    <w:rsid w:val="00BB723C"/>
    <w:rsid w:val="00BB7539"/>
    <w:rsid w:val="00BB77C9"/>
    <w:rsid w:val="00BC015B"/>
    <w:rsid w:val="00BC033B"/>
    <w:rsid w:val="00BC039C"/>
    <w:rsid w:val="00BC06D2"/>
    <w:rsid w:val="00BC09ED"/>
    <w:rsid w:val="00BC1A1B"/>
    <w:rsid w:val="00BC1AD9"/>
    <w:rsid w:val="00BC1BE2"/>
    <w:rsid w:val="00BC1E9B"/>
    <w:rsid w:val="00BC23F4"/>
    <w:rsid w:val="00BC26EB"/>
    <w:rsid w:val="00BC2C3E"/>
    <w:rsid w:val="00BC34E8"/>
    <w:rsid w:val="00BC3EB5"/>
    <w:rsid w:val="00BC4401"/>
    <w:rsid w:val="00BC489E"/>
    <w:rsid w:val="00BC490B"/>
    <w:rsid w:val="00BC4A8F"/>
    <w:rsid w:val="00BC4AFC"/>
    <w:rsid w:val="00BC4F63"/>
    <w:rsid w:val="00BC5101"/>
    <w:rsid w:val="00BC517E"/>
    <w:rsid w:val="00BC51CF"/>
    <w:rsid w:val="00BC528E"/>
    <w:rsid w:val="00BC52AE"/>
    <w:rsid w:val="00BC599B"/>
    <w:rsid w:val="00BC5B31"/>
    <w:rsid w:val="00BC5CE9"/>
    <w:rsid w:val="00BC6279"/>
    <w:rsid w:val="00BC6BBD"/>
    <w:rsid w:val="00BC743F"/>
    <w:rsid w:val="00BC7B44"/>
    <w:rsid w:val="00BD00D9"/>
    <w:rsid w:val="00BD0103"/>
    <w:rsid w:val="00BD03BE"/>
    <w:rsid w:val="00BD0630"/>
    <w:rsid w:val="00BD0986"/>
    <w:rsid w:val="00BD1473"/>
    <w:rsid w:val="00BD155F"/>
    <w:rsid w:val="00BD1652"/>
    <w:rsid w:val="00BD16B2"/>
    <w:rsid w:val="00BD1B76"/>
    <w:rsid w:val="00BD1CD7"/>
    <w:rsid w:val="00BD1F16"/>
    <w:rsid w:val="00BD200D"/>
    <w:rsid w:val="00BD2C3B"/>
    <w:rsid w:val="00BD3420"/>
    <w:rsid w:val="00BD3AB2"/>
    <w:rsid w:val="00BD3C07"/>
    <w:rsid w:val="00BD3D85"/>
    <w:rsid w:val="00BD3FC0"/>
    <w:rsid w:val="00BD486D"/>
    <w:rsid w:val="00BD5289"/>
    <w:rsid w:val="00BD52AA"/>
    <w:rsid w:val="00BD53D7"/>
    <w:rsid w:val="00BD5525"/>
    <w:rsid w:val="00BD5838"/>
    <w:rsid w:val="00BD5F8A"/>
    <w:rsid w:val="00BD697C"/>
    <w:rsid w:val="00BD6ED7"/>
    <w:rsid w:val="00BD709A"/>
    <w:rsid w:val="00BD733A"/>
    <w:rsid w:val="00BD7427"/>
    <w:rsid w:val="00BD75A5"/>
    <w:rsid w:val="00BD75DB"/>
    <w:rsid w:val="00BD7B87"/>
    <w:rsid w:val="00BD7E20"/>
    <w:rsid w:val="00BD7E68"/>
    <w:rsid w:val="00BE0359"/>
    <w:rsid w:val="00BE08A5"/>
    <w:rsid w:val="00BE10BD"/>
    <w:rsid w:val="00BE323A"/>
    <w:rsid w:val="00BE3391"/>
    <w:rsid w:val="00BE359A"/>
    <w:rsid w:val="00BE3B10"/>
    <w:rsid w:val="00BE3C5F"/>
    <w:rsid w:val="00BE44D0"/>
    <w:rsid w:val="00BE478D"/>
    <w:rsid w:val="00BE47F7"/>
    <w:rsid w:val="00BE534D"/>
    <w:rsid w:val="00BE571E"/>
    <w:rsid w:val="00BE5A9C"/>
    <w:rsid w:val="00BE628A"/>
    <w:rsid w:val="00BE65B5"/>
    <w:rsid w:val="00BE665D"/>
    <w:rsid w:val="00BE6872"/>
    <w:rsid w:val="00BE7245"/>
    <w:rsid w:val="00BE7E04"/>
    <w:rsid w:val="00BE7FF7"/>
    <w:rsid w:val="00BF0CD8"/>
    <w:rsid w:val="00BF0D0C"/>
    <w:rsid w:val="00BF0E6A"/>
    <w:rsid w:val="00BF1547"/>
    <w:rsid w:val="00BF1BCA"/>
    <w:rsid w:val="00BF2A5F"/>
    <w:rsid w:val="00BF2B18"/>
    <w:rsid w:val="00BF2FDB"/>
    <w:rsid w:val="00BF30C0"/>
    <w:rsid w:val="00BF3807"/>
    <w:rsid w:val="00BF42F9"/>
    <w:rsid w:val="00BF4AC2"/>
    <w:rsid w:val="00BF4B5D"/>
    <w:rsid w:val="00BF50C5"/>
    <w:rsid w:val="00BF5110"/>
    <w:rsid w:val="00BF52D7"/>
    <w:rsid w:val="00BF573A"/>
    <w:rsid w:val="00BF5A67"/>
    <w:rsid w:val="00BF5FA2"/>
    <w:rsid w:val="00BF6270"/>
    <w:rsid w:val="00BF62E6"/>
    <w:rsid w:val="00BF6B26"/>
    <w:rsid w:val="00BF6D28"/>
    <w:rsid w:val="00BF7567"/>
    <w:rsid w:val="00C0017E"/>
    <w:rsid w:val="00C004CB"/>
    <w:rsid w:val="00C008C5"/>
    <w:rsid w:val="00C014F2"/>
    <w:rsid w:val="00C01E63"/>
    <w:rsid w:val="00C01F71"/>
    <w:rsid w:val="00C02535"/>
    <w:rsid w:val="00C02AE6"/>
    <w:rsid w:val="00C02DDD"/>
    <w:rsid w:val="00C03509"/>
    <w:rsid w:val="00C03930"/>
    <w:rsid w:val="00C03B97"/>
    <w:rsid w:val="00C03D74"/>
    <w:rsid w:val="00C04030"/>
    <w:rsid w:val="00C04B6C"/>
    <w:rsid w:val="00C050C6"/>
    <w:rsid w:val="00C05A88"/>
    <w:rsid w:val="00C05C89"/>
    <w:rsid w:val="00C0695A"/>
    <w:rsid w:val="00C07930"/>
    <w:rsid w:val="00C07ACA"/>
    <w:rsid w:val="00C10984"/>
    <w:rsid w:val="00C10B92"/>
    <w:rsid w:val="00C10C6E"/>
    <w:rsid w:val="00C112C1"/>
    <w:rsid w:val="00C117B5"/>
    <w:rsid w:val="00C11F4C"/>
    <w:rsid w:val="00C1261C"/>
    <w:rsid w:val="00C12C8D"/>
    <w:rsid w:val="00C13189"/>
    <w:rsid w:val="00C13BB3"/>
    <w:rsid w:val="00C14546"/>
    <w:rsid w:val="00C1476B"/>
    <w:rsid w:val="00C14AB5"/>
    <w:rsid w:val="00C14D1D"/>
    <w:rsid w:val="00C150ED"/>
    <w:rsid w:val="00C1521D"/>
    <w:rsid w:val="00C15250"/>
    <w:rsid w:val="00C1558B"/>
    <w:rsid w:val="00C15E56"/>
    <w:rsid w:val="00C16410"/>
    <w:rsid w:val="00C173E2"/>
    <w:rsid w:val="00C17A72"/>
    <w:rsid w:val="00C201FE"/>
    <w:rsid w:val="00C2023B"/>
    <w:rsid w:val="00C203E3"/>
    <w:rsid w:val="00C21BE5"/>
    <w:rsid w:val="00C22519"/>
    <w:rsid w:val="00C22F36"/>
    <w:rsid w:val="00C2305B"/>
    <w:rsid w:val="00C243B2"/>
    <w:rsid w:val="00C244D1"/>
    <w:rsid w:val="00C24692"/>
    <w:rsid w:val="00C24D03"/>
    <w:rsid w:val="00C24E3B"/>
    <w:rsid w:val="00C24E55"/>
    <w:rsid w:val="00C253AB"/>
    <w:rsid w:val="00C25E4D"/>
    <w:rsid w:val="00C26A3E"/>
    <w:rsid w:val="00C26BFA"/>
    <w:rsid w:val="00C2738C"/>
    <w:rsid w:val="00C2795F"/>
    <w:rsid w:val="00C27995"/>
    <w:rsid w:val="00C27BD2"/>
    <w:rsid w:val="00C27D73"/>
    <w:rsid w:val="00C27DC7"/>
    <w:rsid w:val="00C27FA7"/>
    <w:rsid w:val="00C27FE7"/>
    <w:rsid w:val="00C303EF"/>
    <w:rsid w:val="00C30A8C"/>
    <w:rsid w:val="00C3144E"/>
    <w:rsid w:val="00C314D7"/>
    <w:rsid w:val="00C31BE4"/>
    <w:rsid w:val="00C31F8A"/>
    <w:rsid w:val="00C3218C"/>
    <w:rsid w:val="00C328AA"/>
    <w:rsid w:val="00C32F7B"/>
    <w:rsid w:val="00C33C33"/>
    <w:rsid w:val="00C34200"/>
    <w:rsid w:val="00C34BA6"/>
    <w:rsid w:val="00C34F5B"/>
    <w:rsid w:val="00C350D7"/>
    <w:rsid w:val="00C35129"/>
    <w:rsid w:val="00C3561E"/>
    <w:rsid w:val="00C35B0D"/>
    <w:rsid w:val="00C35CA7"/>
    <w:rsid w:val="00C35D42"/>
    <w:rsid w:val="00C35DCB"/>
    <w:rsid w:val="00C35FAE"/>
    <w:rsid w:val="00C362AC"/>
    <w:rsid w:val="00C36A67"/>
    <w:rsid w:val="00C36C53"/>
    <w:rsid w:val="00C36C76"/>
    <w:rsid w:val="00C375B5"/>
    <w:rsid w:val="00C37607"/>
    <w:rsid w:val="00C406F6"/>
    <w:rsid w:val="00C408A4"/>
    <w:rsid w:val="00C4096C"/>
    <w:rsid w:val="00C409BE"/>
    <w:rsid w:val="00C40D5E"/>
    <w:rsid w:val="00C41094"/>
    <w:rsid w:val="00C410A9"/>
    <w:rsid w:val="00C411CE"/>
    <w:rsid w:val="00C418DB"/>
    <w:rsid w:val="00C42CCE"/>
    <w:rsid w:val="00C430E8"/>
    <w:rsid w:val="00C432FB"/>
    <w:rsid w:val="00C437B5"/>
    <w:rsid w:val="00C43AAE"/>
    <w:rsid w:val="00C43B30"/>
    <w:rsid w:val="00C43D64"/>
    <w:rsid w:val="00C44155"/>
    <w:rsid w:val="00C44883"/>
    <w:rsid w:val="00C44A70"/>
    <w:rsid w:val="00C44CC7"/>
    <w:rsid w:val="00C453FF"/>
    <w:rsid w:val="00C45D10"/>
    <w:rsid w:val="00C45DB8"/>
    <w:rsid w:val="00C46670"/>
    <w:rsid w:val="00C46F78"/>
    <w:rsid w:val="00C5023A"/>
    <w:rsid w:val="00C505EE"/>
    <w:rsid w:val="00C50778"/>
    <w:rsid w:val="00C50794"/>
    <w:rsid w:val="00C507E7"/>
    <w:rsid w:val="00C50DBB"/>
    <w:rsid w:val="00C510A3"/>
    <w:rsid w:val="00C51162"/>
    <w:rsid w:val="00C51A66"/>
    <w:rsid w:val="00C51C6C"/>
    <w:rsid w:val="00C51DB0"/>
    <w:rsid w:val="00C51F7C"/>
    <w:rsid w:val="00C52222"/>
    <w:rsid w:val="00C52A0C"/>
    <w:rsid w:val="00C53745"/>
    <w:rsid w:val="00C53DEE"/>
    <w:rsid w:val="00C54BA4"/>
    <w:rsid w:val="00C54E1C"/>
    <w:rsid w:val="00C55B51"/>
    <w:rsid w:val="00C55F3E"/>
    <w:rsid w:val="00C56403"/>
    <w:rsid w:val="00C5689B"/>
    <w:rsid w:val="00C56929"/>
    <w:rsid w:val="00C5696A"/>
    <w:rsid w:val="00C56E56"/>
    <w:rsid w:val="00C56F8F"/>
    <w:rsid w:val="00C571EE"/>
    <w:rsid w:val="00C57334"/>
    <w:rsid w:val="00C57914"/>
    <w:rsid w:val="00C57D52"/>
    <w:rsid w:val="00C60514"/>
    <w:rsid w:val="00C60535"/>
    <w:rsid w:val="00C609FB"/>
    <w:rsid w:val="00C61161"/>
    <w:rsid w:val="00C615D7"/>
    <w:rsid w:val="00C61816"/>
    <w:rsid w:val="00C61CD4"/>
    <w:rsid w:val="00C622D2"/>
    <w:rsid w:val="00C62656"/>
    <w:rsid w:val="00C6283B"/>
    <w:rsid w:val="00C62B6B"/>
    <w:rsid w:val="00C63265"/>
    <w:rsid w:val="00C632FB"/>
    <w:rsid w:val="00C636DB"/>
    <w:rsid w:val="00C63D14"/>
    <w:rsid w:val="00C6419C"/>
    <w:rsid w:val="00C6427B"/>
    <w:rsid w:val="00C6430A"/>
    <w:rsid w:val="00C64806"/>
    <w:rsid w:val="00C64D02"/>
    <w:rsid w:val="00C65125"/>
    <w:rsid w:val="00C659A5"/>
    <w:rsid w:val="00C65A6D"/>
    <w:rsid w:val="00C65E17"/>
    <w:rsid w:val="00C65EA7"/>
    <w:rsid w:val="00C66A95"/>
    <w:rsid w:val="00C66A99"/>
    <w:rsid w:val="00C67582"/>
    <w:rsid w:val="00C67589"/>
    <w:rsid w:val="00C67798"/>
    <w:rsid w:val="00C677A1"/>
    <w:rsid w:val="00C67CC9"/>
    <w:rsid w:val="00C67DFC"/>
    <w:rsid w:val="00C70108"/>
    <w:rsid w:val="00C705F8"/>
    <w:rsid w:val="00C70674"/>
    <w:rsid w:val="00C7095A"/>
    <w:rsid w:val="00C70C53"/>
    <w:rsid w:val="00C7109B"/>
    <w:rsid w:val="00C71521"/>
    <w:rsid w:val="00C71CE6"/>
    <w:rsid w:val="00C71FEA"/>
    <w:rsid w:val="00C72770"/>
    <w:rsid w:val="00C72EF9"/>
    <w:rsid w:val="00C73197"/>
    <w:rsid w:val="00C739F8"/>
    <w:rsid w:val="00C73C47"/>
    <w:rsid w:val="00C73DE0"/>
    <w:rsid w:val="00C74169"/>
    <w:rsid w:val="00C74A92"/>
    <w:rsid w:val="00C75BEE"/>
    <w:rsid w:val="00C75C10"/>
    <w:rsid w:val="00C763A2"/>
    <w:rsid w:val="00C764CC"/>
    <w:rsid w:val="00C766AB"/>
    <w:rsid w:val="00C778F1"/>
    <w:rsid w:val="00C80150"/>
    <w:rsid w:val="00C8024C"/>
    <w:rsid w:val="00C815BE"/>
    <w:rsid w:val="00C81814"/>
    <w:rsid w:val="00C81944"/>
    <w:rsid w:val="00C823A5"/>
    <w:rsid w:val="00C82A67"/>
    <w:rsid w:val="00C8355B"/>
    <w:rsid w:val="00C83A31"/>
    <w:rsid w:val="00C83E31"/>
    <w:rsid w:val="00C844B9"/>
    <w:rsid w:val="00C8467D"/>
    <w:rsid w:val="00C846BB"/>
    <w:rsid w:val="00C84DDD"/>
    <w:rsid w:val="00C85066"/>
    <w:rsid w:val="00C8550C"/>
    <w:rsid w:val="00C85600"/>
    <w:rsid w:val="00C86071"/>
    <w:rsid w:val="00C86122"/>
    <w:rsid w:val="00C863B2"/>
    <w:rsid w:val="00C86880"/>
    <w:rsid w:val="00C8740C"/>
    <w:rsid w:val="00C87A2B"/>
    <w:rsid w:val="00C904DE"/>
    <w:rsid w:val="00C9051C"/>
    <w:rsid w:val="00C90FB6"/>
    <w:rsid w:val="00C91199"/>
    <w:rsid w:val="00C92C25"/>
    <w:rsid w:val="00C92DA0"/>
    <w:rsid w:val="00C92FC5"/>
    <w:rsid w:val="00C93009"/>
    <w:rsid w:val="00C9323E"/>
    <w:rsid w:val="00C9358A"/>
    <w:rsid w:val="00C93CEA"/>
    <w:rsid w:val="00C94A63"/>
    <w:rsid w:val="00C94E5A"/>
    <w:rsid w:val="00C94EE3"/>
    <w:rsid w:val="00C95E59"/>
    <w:rsid w:val="00C96A36"/>
    <w:rsid w:val="00C974F3"/>
    <w:rsid w:val="00C9762D"/>
    <w:rsid w:val="00C97C95"/>
    <w:rsid w:val="00C97D19"/>
    <w:rsid w:val="00CA047D"/>
    <w:rsid w:val="00CA17B1"/>
    <w:rsid w:val="00CA18D9"/>
    <w:rsid w:val="00CA2481"/>
    <w:rsid w:val="00CA274D"/>
    <w:rsid w:val="00CA2945"/>
    <w:rsid w:val="00CA30CD"/>
    <w:rsid w:val="00CA32F8"/>
    <w:rsid w:val="00CA34B7"/>
    <w:rsid w:val="00CA3533"/>
    <w:rsid w:val="00CA384B"/>
    <w:rsid w:val="00CA3D43"/>
    <w:rsid w:val="00CA3D9D"/>
    <w:rsid w:val="00CA4419"/>
    <w:rsid w:val="00CA4D00"/>
    <w:rsid w:val="00CA51F3"/>
    <w:rsid w:val="00CA5223"/>
    <w:rsid w:val="00CA62B0"/>
    <w:rsid w:val="00CA673A"/>
    <w:rsid w:val="00CA6A01"/>
    <w:rsid w:val="00CA6A9F"/>
    <w:rsid w:val="00CA6D05"/>
    <w:rsid w:val="00CA7EEF"/>
    <w:rsid w:val="00CB0B46"/>
    <w:rsid w:val="00CB0B56"/>
    <w:rsid w:val="00CB0D82"/>
    <w:rsid w:val="00CB0DD3"/>
    <w:rsid w:val="00CB0E3D"/>
    <w:rsid w:val="00CB1673"/>
    <w:rsid w:val="00CB1684"/>
    <w:rsid w:val="00CB16E5"/>
    <w:rsid w:val="00CB180F"/>
    <w:rsid w:val="00CB1FB6"/>
    <w:rsid w:val="00CB207E"/>
    <w:rsid w:val="00CB21B9"/>
    <w:rsid w:val="00CB25FD"/>
    <w:rsid w:val="00CB3532"/>
    <w:rsid w:val="00CB3BC2"/>
    <w:rsid w:val="00CB3DB8"/>
    <w:rsid w:val="00CB3E9C"/>
    <w:rsid w:val="00CB4375"/>
    <w:rsid w:val="00CB4B2E"/>
    <w:rsid w:val="00CB4C19"/>
    <w:rsid w:val="00CB594E"/>
    <w:rsid w:val="00CB59D3"/>
    <w:rsid w:val="00CB6044"/>
    <w:rsid w:val="00CB6AD2"/>
    <w:rsid w:val="00CB6B83"/>
    <w:rsid w:val="00CB6D8B"/>
    <w:rsid w:val="00CB6DAE"/>
    <w:rsid w:val="00CB7010"/>
    <w:rsid w:val="00CC005F"/>
    <w:rsid w:val="00CC0265"/>
    <w:rsid w:val="00CC086C"/>
    <w:rsid w:val="00CC122E"/>
    <w:rsid w:val="00CC1270"/>
    <w:rsid w:val="00CC1B9F"/>
    <w:rsid w:val="00CC1EA2"/>
    <w:rsid w:val="00CC26CD"/>
    <w:rsid w:val="00CC291F"/>
    <w:rsid w:val="00CC2C25"/>
    <w:rsid w:val="00CC2CAE"/>
    <w:rsid w:val="00CC2E66"/>
    <w:rsid w:val="00CC2E68"/>
    <w:rsid w:val="00CC386B"/>
    <w:rsid w:val="00CC3C54"/>
    <w:rsid w:val="00CC3F29"/>
    <w:rsid w:val="00CC43A1"/>
    <w:rsid w:val="00CC468D"/>
    <w:rsid w:val="00CC46D9"/>
    <w:rsid w:val="00CC4E5B"/>
    <w:rsid w:val="00CC5617"/>
    <w:rsid w:val="00CC66A0"/>
    <w:rsid w:val="00CC6978"/>
    <w:rsid w:val="00CC760D"/>
    <w:rsid w:val="00CD06A6"/>
    <w:rsid w:val="00CD08FB"/>
    <w:rsid w:val="00CD0C69"/>
    <w:rsid w:val="00CD1370"/>
    <w:rsid w:val="00CD1592"/>
    <w:rsid w:val="00CD1728"/>
    <w:rsid w:val="00CD1A8C"/>
    <w:rsid w:val="00CD1BD9"/>
    <w:rsid w:val="00CD1FFD"/>
    <w:rsid w:val="00CD238E"/>
    <w:rsid w:val="00CD2E78"/>
    <w:rsid w:val="00CD34A4"/>
    <w:rsid w:val="00CD388F"/>
    <w:rsid w:val="00CD415F"/>
    <w:rsid w:val="00CD41BF"/>
    <w:rsid w:val="00CD42AC"/>
    <w:rsid w:val="00CD42B8"/>
    <w:rsid w:val="00CD4574"/>
    <w:rsid w:val="00CD45E1"/>
    <w:rsid w:val="00CD4793"/>
    <w:rsid w:val="00CD51B2"/>
    <w:rsid w:val="00CD5506"/>
    <w:rsid w:val="00CD56CF"/>
    <w:rsid w:val="00CD624F"/>
    <w:rsid w:val="00CD6680"/>
    <w:rsid w:val="00CD6B0D"/>
    <w:rsid w:val="00CD6C4B"/>
    <w:rsid w:val="00CD7C74"/>
    <w:rsid w:val="00CD7F16"/>
    <w:rsid w:val="00CE013B"/>
    <w:rsid w:val="00CE03A9"/>
    <w:rsid w:val="00CE0484"/>
    <w:rsid w:val="00CE0938"/>
    <w:rsid w:val="00CE10F1"/>
    <w:rsid w:val="00CE16CA"/>
    <w:rsid w:val="00CE1D98"/>
    <w:rsid w:val="00CE205B"/>
    <w:rsid w:val="00CE2989"/>
    <w:rsid w:val="00CE34CF"/>
    <w:rsid w:val="00CE363A"/>
    <w:rsid w:val="00CE374A"/>
    <w:rsid w:val="00CE38DC"/>
    <w:rsid w:val="00CE3D99"/>
    <w:rsid w:val="00CE3E16"/>
    <w:rsid w:val="00CE3FE6"/>
    <w:rsid w:val="00CE448F"/>
    <w:rsid w:val="00CE4569"/>
    <w:rsid w:val="00CE4E58"/>
    <w:rsid w:val="00CE5055"/>
    <w:rsid w:val="00CE576B"/>
    <w:rsid w:val="00CE5AEE"/>
    <w:rsid w:val="00CE607B"/>
    <w:rsid w:val="00CE6242"/>
    <w:rsid w:val="00CE67D6"/>
    <w:rsid w:val="00CE6877"/>
    <w:rsid w:val="00CE69B0"/>
    <w:rsid w:val="00CE7F08"/>
    <w:rsid w:val="00CF03A7"/>
    <w:rsid w:val="00CF03B9"/>
    <w:rsid w:val="00CF0AAC"/>
    <w:rsid w:val="00CF0E7D"/>
    <w:rsid w:val="00CF1502"/>
    <w:rsid w:val="00CF18D8"/>
    <w:rsid w:val="00CF1BB1"/>
    <w:rsid w:val="00CF2F69"/>
    <w:rsid w:val="00CF39BC"/>
    <w:rsid w:val="00CF4121"/>
    <w:rsid w:val="00CF4485"/>
    <w:rsid w:val="00CF44EF"/>
    <w:rsid w:val="00CF4977"/>
    <w:rsid w:val="00CF4B21"/>
    <w:rsid w:val="00CF5149"/>
    <w:rsid w:val="00CF5466"/>
    <w:rsid w:val="00CF5765"/>
    <w:rsid w:val="00CF5998"/>
    <w:rsid w:val="00CF5A8E"/>
    <w:rsid w:val="00CF5BDA"/>
    <w:rsid w:val="00CF6F02"/>
    <w:rsid w:val="00CF7759"/>
    <w:rsid w:val="00CF779A"/>
    <w:rsid w:val="00CF78D2"/>
    <w:rsid w:val="00CF7FA8"/>
    <w:rsid w:val="00D0005B"/>
    <w:rsid w:val="00D000B8"/>
    <w:rsid w:val="00D0079C"/>
    <w:rsid w:val="00D01093"/>
    <w:rsid w:val="00D0186C"/>
    <w:rsid w:val="00D0188E"/>
    <w:rsid w:val="00D01AA0"/>
    <w:rsid w:val="00D02227"/>
    <w:rsid w:val="00D022D3"/>
    <w:rsid w:val="00D02680"/>
    <w:rsid w:val="00D02A14"/>
    <w:rsid w:val="00D03391"/>
    <w:rsid w:val="00D0379B"/>
    <w:rsid w:val="00D03D6F"/>
    <w:rsid w:val="00D03DC5"/>
    <w:rsid w:val="00D03E06"/>
    <w:rsid w:val="00D045BE"/>
    <w:rsid w:val="00D051BA"/>
    <w:rsid w:val="00D05A06"/>
    <w:rsid w:val="00D05DC0"/>
    <w:rsid w:val="00D05E93"/>
    <w:rsid w:val="00D063FD"/>
    <w:rsid w:val="00D067C2"/>
    <w:rsid w:val="00D06E8E"/>
    <w:rsid w:val="00D100CD"/>
    <w:rsid w:val="00D10361"/>
    <w:rsid w:val="00D10A95"/>
    <w:rsid w:val="00D11087"/>
    <w:rsid w:val="00D1115A"/>
    <w:rsid w:val="00D118BF"/>
    <w:rsid w:val="00D12246"/>
    <w:rsid w:val="00D12480"/>
    <w:rsid w:val="00D1314F"/>
    <w:rsid w:val="00D131F3"/>
    <w:rsid w:val="00D13277"/>
    <w:rsid w:val="00D138D8"/>
    <w:rsid w:val="00D13B8A"/>
    <w:rsid w:val="00D142A6"/>
    <w:rsid w:val="00D14DCA"/>
    <w:rsid w:val="00D14FA7"/>
    <w:rsid w:val="00D158F9"/>
    <w:rsid w:val="00D15E93"/>
    <w:rsid w:val="00D15F23"/>
    <w:rsid w:val="00D1644D"/>
    <w:rsid w:val="00D1655E"/>
    <w:rsid w:val="00D16B66"/>
    <w:rsid w:val="00D16D66"/>
    <w:rsid w:val="00D17555"/>
    <w:rsid w:val="00D1761D"/>
    <w:rsid w:val="00D17B84"/>
    <w:rsid w:val="00D17E6B"/>
    <w:rsid w:val="00D204A2"/>
    <w:rsid w:val="00D204DD"/>
    <w:rsid w:val="00D21026"/>
    <w:rsid w:val="00D21344"/>
    <w:rsid w:val="00D21806"/>
    <w:rsid w:val="00D218B8"/>
    <w:rsid w:val="00D22420"/>
    <w:rsid w:val="00D22811"/>
    <w:rsid w:val="00D22A2D"/>
    <w:rsid w:val="00D22DC2"/>
    <w:rsid w:val="00D22E2D"/>
    <w:rsid w:val="00D2395D"/>
    <w:rsid w:val="00D23A2D"/>
    <w:rsid w:val="00D23AE5"/>
    <w:rsid w:val="00D241E8"/>
    <w:rsid w:val="00D2441A"/>
    <w:rsid w:val="00D2451B"/>
    <w:rsid w:val="00D24A10"/>
    <w:rsid w:val="00D24A21"/>
    <w:rsid w:val="00D24C4E"/>
    <w:rsid w:val="00D2555C"/>
    <w:rsid w:val="00D25816"/>
    <w:rsid w:val="00D25B4C"/>
    <w:rsid w:val="00D265F7"/>
    <w:rsid w:val="00D26A94"/>
    <w:rsid w:val="00D27AAA"/>
    <w:rsid w:val="00D27AD3"/>
    <w:rsid w:val="00D27D55"/>
    <w:rsid w:val="00D27F8E"/>
    <w:rsid w:val="00D308E0"/>
    <w:rsid w:val="00D30F25"/>
    <w:rsid w:val="00D318C2"/>
    <w:rsid w:val="00D31FAE"/>
    <w:rsid w:val="00D32186"/>
    <w:rsid w:val="00D3234B"/>
    <w:rsid w:val="00D324E6"/>
    <w:rsid w:val="00D32B32"/>
    <w:rsid w:val="00D33210"/>
    <w:rsid w:val="00D333A5"/>
    <w:rsid w:val="00D33B18"/>
    <w:rsid w:val="00D33C09"/>
    <w:rsid w:val="00D33D82"/>
    <w:rsid w:val="00D33FD8"/>
    <w:rsid w:val="00D34282"/>
    <w:rsid w:val="00D3545A"/>
    <w:rsid w:val="00D357DC"/>
    <w:rsid w:val="00D36165"/>
    <w:rsid w:val="00D365CD"/>
    <w:rsid w:val="00D368E7"/>
    <w:rsid w:val="00D36C9B"/>
    <w:rsid w:val="00D36DFA"/>
    <w:rsid w:val="00D374C2"/>
    <w:rsid w:val="00D37F38"/>
    <w:rsid w:val="00D400CA"/>
    <w:rsid w:val="00D40343"/>
    <w:rsid w:val="00D4124E"/>
    <w:rsid w:val="00D41291"/>
    <w:rsid w:val="00D41610"/>
    <w:rsid w:val="00D41653"/>
    <w:rsid w:val="00D41A0D"/>
    <w:rsid w:val="00D41E61"/>
    <w:rsid w:val="00D41E96"/>
    <w:rsid w:val="00D425BC"/>
    <w:rsid w:val="00D42AE8"/>
    <w:rsid w:val="00D42F04"/>
    <w:rsid w:val="00D42F91"/>
    <w:rsid w:val="00D4313C"/>
    <w:rsid w:val="00D43B87"/>
    <w:rsid w:val="00D44179"/>
    <w:rsid w:val="00D44919"/>
    <w:rsid w:val="00D44BB7"/>
    <w:rsid w:val="00D45404"/>
    <w:rsid w:val="00D460CA"/>
    <w:rsid w:val="00D460F5"/>
    <w:rsid w:val="00D462E6"/>
    <w:rsid w:val="00D464F7"/>
    <w:rsid w:val="00D46B73"/>
    <w:rsid w:val="00D50288"/>
    <w:rsid w:val="00D50524"/>
    <w:rsid w:val="00D508D6"/>
    <w:rsid w:val="00D50EB0"/>
    <w:rsid w:val="00D51213"/>
    <w:rsid w:val="00D51241"/>
    <w:rsid w:val="00D51365"/>
    <w:rsid w:val="00D51454"/>
    <w:rsid w:val="00D51783"/>
    <w:rsid w:val="00D518F9"/>
    <w:rsid w:val="00D51D67"/>
    <w:rsid w:val="00D51FC5"/>
    <w:rsid w:val="00D52223"/>
    <w:rsid w:val="00D522BD"/>
    <w:rsid w:val="00D52AB1"/>
    <w:rsid w:val="00D52AE2"/>
    <w:rsid w:val="00D52CD5"/>
    <w:rsid w:val="00D53BAF"/>
    <w:rsid w:val="00D54828"/>
    <w:rsid w:val="00D54ED4"/>
    <w:rsid w:val="00D55E22"/>
    <w:rsid w:val="00D560DA"/>
    <w:rsid w:val="00D5657C"/>
    <w:rsid w:val="00D565CE"/>
    <w:rsid w:val="00D5668A"/>
    <w:rsid w:val="00D57768"/>
    <w:rsid w:val="00D60089"/>
    <w:rsid w:val="00D60817"/>
    <w:rsid w:val="00D60EF8"/>
    <w:rsid w:val="00D614A7"/>
    <w:rsid w:val="00D6155F"/>
    <w:rsid w:val="00D616BB"/>
    <w:rsid w:val="00D61EE3"/>
    <w:rsid w:val="00D61F8F"/>
    <w:rsid w:val="00D6271F"/>
    <w:rsid w:val="00D62A97"/>
    <w:rsid w:val="00D62B92"/>
    <w:rsid w:val="00D62E78"/>
    <w:rsid w:val="00D63383"/>
    <w:rsid w:val="00D64796"/>
    <w:rsid w:val="00D65C81"/>
    <w:rsid w:val="00D65E8B"/>
    <w:rsid w:val="00D66211"/>
    <w:rsid w:val="00D66345"/>
    <w:rsid w:val="00D665E3"/>
    <w:rsid w:val="00D66A32"/>
    <w:rsid w:val="00D66E1F"/>
    <w:rsid w:val="00D67191"/>
    <w:rsid w:val="00D672BE"/>
    <w:rsid w:val="00D67A38"/>
    <w:rsid w:val="00D67C0F"/>
    <w:rsid w:val="00D70594"/>
    <w:rsid w:val="00D7071B"/>
    <w:rsid w:val="00D7105E"/>
    <w:rsid w:val="00D7107A"/>
    <w:rsid w:val="00D717D0"/>
    <w:rsid w:val="00D71B4F"/>
    <w:rsid w:val="00D71D99"/>
    <w:rsid w:val="00D72149"/>
    <w:rsid w:val="00D7220C"/>
    <w:rsid w:val="00D73072"/>
    <w:rsid w:val="00D73478"/>
    <w:rsid w:val="00D734FA"/>
    <w:rsid w:val="00D73D3E"/>
    <w:rsid w:val="00D747AD"/>
    <w:rsid w:val="00D74960"/>
    <w:rsid w:val="00D74F78"/>
    <w:rsid w:val="00D7566B"/>
    <w:rsid w:val="00D76531"/>
    <w:rsid w:val="00D76B32"/>
    <w:rsid w:val="00D76D93"/>
    <w:rsid w:val="00D76EE6"/>
    <w:rsid w:val="00D77484"/>
    <w:rsid w:val="00D77BA8"/>
    <w:rsid w:val="00D77F70"/>
    <w:rsid w:val="00D80DE1"/>
    <w:rsid w:val="00D80E08"/>
    <w:rsid w:val="00D810F0"/>
    <w:rsid w:val="00D817A5"/>
    <w:rsid w:val="00D82259"/>
    <w:rsid w:val="00D822AD"/>
    <w:rsid w:val="00D825BC"/>
    <w:rsid w:val="00D826E9"/>
    <w:rsid w:val="00D82FCA"/>
    <w:rsid w:val="00D831B5"/>
    <w:rsid w:val="00D83334"/>
    <w:rsid w:val="00D835C3"/>
    <w:rsid w:val="00D83AE0"/>
    <w:rsid w:val="00D83CE2"/>
    <w:rsid w:val="00D83EE8"/>
    <w:rsid w:val="00D843F1"/>
    <w:rsid w:val="00D84FD7"/>
    <w:rsid w:val="00D84FE4"/>
    <w:rsid w:val="00D85A3C"/>
    <w:rsid w:val="00D85A97"/>
    <w:rsid w:val="00D85F7C"/>
    <w:rsid w:val="00D869AF"/>
    <w:rsid w:val="00D86CE8"/>
    <w:rsid w:val="00D86DEC"/>
    <w:rsid w:val="00D86EC5"/>
    <w:rsid w:val="00D87B44"/>
    <w:rsid w:val="00D9028C"/>
    <w:rsid w:val="00D90626"/>
    <w:rsid w:val="00D90B52"/>
    <w:rsid w:val="00D90C73"/>
    <w:rsid w:val="00D90F49"/>
    <w:rsid w:val="00D9102A"/>
    <w:rsid w:val="00D911EE"/>
    <w:rsid w:val="00D9155B"/>
    <w:rsid w:val="00D928C5"/>
    <w:rsid w:val="00D92A80"/>
    <w:rsid w:val="00D93CE2"/>
    <w:rsid w:val="00D93D4C"/>
    <w:rsid w:val="00D93DDD"/>
    <w:rsid w:val="00D9414E"/>
    <w:rsid w:val="00D949A5"/>
    <w:rsid w:val="00D949E4"/>
    <w:rsid w:val="00D94CB4"/>
    <w:rsid w:val="00D95433"/>
    <w:rsid w:val="00D954E7"/>
    <w:rsid w:val="00D96144"/>
    <w:rsid w:val="00D96D76"/>
    <w:rsid w:val="00D97050"/>
    <w:rsid w:val="00D97979"/>
    <w:rsid w:val="00D97E4B"/>
    <w:rsid w:val="00D97EED"/>
    <w:rsid w:val="00DA0E79"/>
    <w:rsid w:val="00DA0EBD"/>
    <w:rsid w:val="00DA1117"/>
    <w:rsid w:val="00DA1162"/>
    <w:rsid w:val="00DA135B"/>
    <w:rsid w:val="00DA17E4"/>
    <w:rsid w:val="00DA1929"/>
    <w:rsid w:val="00DA2500"/>
    <w:rsid w:val="00DA2AE3"/>
    <w:rsid w:val="00DA2C05"/>
    <w:rsid w:val="00DA31D1"/>
    <w:rsid w:val="00DA3664"/>
    <w:rsid w:val="00DA3E3D"/>
    <w:rsid w:val="00DA5154"/>
    <w:rsid w:val="00DA524C"/>
    <w:rsid w:val="00DA594E"/>
    <w:rsid w:val="00DA654E"/>
    <w:rsid w:val="00DA6AB0"/>
    <w:rsid w:val="00DA6BFE"/>
    <w:rsid w:val="00DA6CFE"/>
    <w:rsid w:val="00DA729B"/>
    <w:rsid w:val="00DA7359"/>
    <w:rsid w:val="00DA7583"/>
    <w:rsid w:val="00DA77EB"/>
    <w:rsid w:val="00DA798E"/>
    <w:rsid w:val="00DA7B47"/>
    <w:rsid w:val="00DA7D2C"/>
    <w:rsid w:val="00DA7E85"/>
    <w:rsid w:val="00DB00CE"/>
    <w:rsid w:val="00DB0BCC"/>
    <w:rsid w:val="00DB0F11"/>
    <w:rsid w:val="00DB1213"/>
    <w:rsid w:val="00DB1888"/>
    <w:rsid w:val="00DB2A2D"/>
    <w:rsid w:val="00DB2D72"/>
    <w:rsid w:val="00DB362E"/>
    <w:rsid w:val="00DB39B8"/>
    <w:rsid w:val="00DB4568"/>
    <w:rsid w:val="00DB4885"/>
    <w:rsid w:val="00DB4A5C"/>
    <w:rsid w:val="00DB4C75"/>
    <w:rsid w:val="00DB4D9A"/>
    <w:rsid w:val="00DB4F23"/>
    <w:rsid w:val="00DB5BE2"/>
    <w:rsid w:val="00DB60FE"/>
    <w:rsid w:val="00DB688C"/>
    <w:rsid w:val="00DB6936"/>
    <w:rsid w:val="00DB6A37"/>
    <w:rsid w:val="00DB6C62"/>
    <w:rsid w:val="00DB7016"/>
    <w:rsid w:val="00DB7412"/>
    <w:rsid w:val="00DB7743"/>
    <w:rsid w:val="00DB7E9A"/>
    <w:rsid w:val="00DC040D"/>
    <w:rsid w:val="00DC0FBE"/>
    <w:rsid w:val="00DC1E24"/>
    <w:rsid w:val="00DC28EC"/>
    <w:rsid w:val="00DC30EC"/>
    <w:rsid w:val="00DC3593"/>
    <w:rsid w:val="00DC39D8"/>
    <w:rsid w:val="00DC3A60"/>
    <w:rsid w:val="00DC3CD4"/>
    <w:rsid w:val="00DC3EF4"/>
    <w:rsid w:val="00DC3F89"/>
    <w:rsid w:val="00DC4468"/>
    <w:rsid w:val="00DC4BE4"/>
    <w:rsid w:val="00DC4CC3"/>
    <w:rsid w:val="00DC4D4C"/>
    <w:rsid w:val="00DC4F67"/>
    <w:rsid w:val="00DC509E"/>
    <w:rsid w:val="00DC5316"/>
    <w:rsid w:val="00DC57DC"/>
    <w:rsid w:val="00DC59D4"/>
    <w:rsid w:val="00DC5E72"/>
    <w:rsid w:val="00DC6484"/>
    <w:rsid w:val="00DC6551"/>
    <w:rsid w:val="00DC6679"/>
    <w:rsid w:val="00DC6EFD"/>
    <w:rsid w:val="00DC7723"/>
    <w:rsid w:val="00DC779D"/>
    <w:rsid w:val="00DC7E5D"/>
    <w:rsid w:val="00DC7E5F"/>
    <w:rsid w:val="00DC7F13"/>
    <w:rsid w:val="00DD067B"/>
    <w:rsid w:val="00DD0876"/>
    <w:rsid w:val="00DD08E6"/>
    <w:rsid w:val="00DD0ACD"/>
    <w:rsid w:val="00DD11DE"/>
    <w:rsid w:val="00DD1311"/>
    <w:rsid w:val="00DD1338"/>
    <w:rsid w:val="00DD1CED"/>
    <w:rsid w:val="00DD1EF7"/>
    <w:rsid w:val="00DD2955"/>
    <w:rsid w:val="00DD2CF2"/>
    <w:rsid w:val="00DD2DEC"/>
    <w:rsid w:val="00DD3564"/>
    <w:rsid w:val="00DD3A10"/>
    <w:rsid w:val="00DD41D8"/>
    <w:rsid w:val="00DD4387"/>
    <w:rsid w:val="00DD449E"/>
    <w:rsid w:val="00DD47A6"/>
    <w:rsid w:val="00DD48BD"/>
    <w:rsid w:val="00DD49C9"/>
    <w:rsid w:val="00DD4D48"/>
    <w:rsid w:val="00DD5936"/>
    <w:rsid w:val="00DD6C46"/>
    <w:rsid w:val="00DD6CAD"/>
    <w:rsid w:val="00DD6D3A"/>
    <w:rsid w:val="00DD70BD"/>
    <w:rsid w:val="00DD7422"/>
    <w:rsid w:val="00DD79D4"/>
    <w:rsid w:val="00DD7B35"/>
    <w:rsid w:val="00DD7D1B"/>
    <w:rsid w:val="00DD7D5C"/>
    <w:rsid w:val="00DD7EFF"/>
    <w:rsid w:val="00DE1033"/>
    <w:rsid w:val="00DE1DC7"/>
    <w:rsid w:val="00DE1EC4"/>
    <w:rsid w:val="00DE22FE"/>
    <w:rsid w:val="00DE240D"/>
    <w:rsid w:val="00DE27B1"/>
    <w:rsid w:val="00DE2C25"/>
    <w:rsid w:val="00DE2C6A"/>
    <w:rsid w:val="00DE3808"/>
    <w:rsid w:val="00DE4445"/>
    <w:rsid w:val="00DE4589"/>
    <w:rsid w:val="00DE4628"/>
    <w:rsid w:val="00DE49BF"/>
    <w:rsid w:val="00DE4B64"/>
    <w:rsid w:val="00DE4FE2"/>
    <w:rsid w:val="00DE54C4"/>
    <w:rsid w:val="00DE54F1"/>
    <w:rsid w:val="00DE5763"/>
    <w:rsid w:val="00DE5D74"/>
    <w:rsid w:val="00DE6411"/>
    <w:rsid w:val="00DE6C3D"/>
    <w:rsid w:val="00DE78A8"/>
    <w:rsid w:val="00DE78D6"/>
    <w:rsid w:val="00DF1036"/>
    <w:rsid w:val="00DF113B"/>
    <w:rsid w:val="00DF1475"/>
    <w:rsid w:val="00DF1480"/>
    <w:rsid w:val="00DF203F"/>
    <w:rsid w:val="00DF2175"/>
    <w:rsid w:val="00DF21E8"/>
    <w:rsid w:val="00DF2E53"/>
    <w:rsid w:val="00DF312A"/>
    <w:rsid w:val="00DF36C0"/>
    <w:rsid w:val="00DF37A6"/>
    <w:rsid w:val="00DF421E"/>
    <w:rsid w:val="00DF6473"/>
    <w:rsid w:val="00DF6B6F"/>
    <w:rsid w:val="00DF729C"/>
    <w:rsid w:val="00DF7A6F"/>
    <w:rsid w:val="00E001FE"/>
    <w:rsid w:val="00E01FCA"/>
    <w:rsid w:val="00E01FD5"/>
    <w:rsid w:val="00E02108"/>
    <w:rsid w:val="00E02A6F"/>
    <w:rsid w:val="00E03004"/>
    <w:rsid w:val="00E039A0"/>
    <w:rsid w:val="00E03F36"/>
    <w:rsid w:val="00E04F33"/>
    <w:rsid w:val="00E04F3A"/>
    <w:rsid w:val="00E05EC1"/>
    <w:rsid w:val="00E0615C"/>
    <w:rsid w:val="00E06810"/>
    <w:rsid w:val="00E06F0B"/>
    <w:rsid w:val="00E072A2"/>
    <w:rsid w:val="00E07464"/>
    <w:rsid w:val="00E07C51"/>
    <w:rsid w:val="00E07FA2"/>
    <w:rsid w:val="00E10850"/>
    <w:rsid w:val="00E10A14"/>
    <w:rsid w:val="00E10DB5"/>
    <w:rsid w:val="00E1256F"/>
    <w:rsid w:val="00E12C36"/>
    <w:rsid w:val="00E13767"/>
    <w:rsid w:val="00E1397C"/>
    <w:rsid w:val="00E13AA2"/>
    <w:rsid w:val="00E13C05"/>
    <w:rsid w:val="00E13DB7"/>
    <w:rsid w:val="00E13E44"/>
    <w:rsid w:val="00E13F83"/>
    <w:rsid w:val="00E1437A"/>
    <w:rsid w:val="00E149F1"/>
    <w:rsid w:val="00E15486"/>
    <w:rsid w:val="00E155D8"/>
    <w:rsid w:val="00E15BBF"/>
    <w:rsid w:val="00E15FBE"/>
    <w:rsid w:val="00E16018"/>
    <w:rsid w:val="00E161B6"/>
    <w:rsid w:val="00E16373"/>
    <w:rsid w:val="00E163EB"/>
    <w:rsid w:val="00E165AA"/>
    <w:rsid w:val="00E17695"/>
    <w:rsid w:val="00E17971"/>
    <w:rsid w:val="00E20060"/>
    <w:rsid w:val="00E2025D"/>
    <w:rsid w:val="00E20966"/>
    <w:rsid w:val="00E20EBF"/>
    <w:rsid w:val="00E212F2"/>
    <w:rsid w:val="00E2170C"/>
    <w:rsid w:val="00E21ACD"/>
    <w:rsid w:val="00E2226B"/>
    <w:rsid w:val="00E22ABD"/>
    <w:rsid w:val="00E22B03"/>
    <w:rsid w:val="00E22ED4"/>
    <w:rsid w:val="00E2399D"/>
    <w:rsid w:val="00E23ABA"/>
    <w:rsid w:val="00E23DC5"/>
    <w:rsid w:val="00E250EC"/>
    <w:rsid w:val="00E25B03"/>
    <w:rsid w:val="00E2654F"/>
    <w:rsid w:val="00E304AE"/>
    <w:rsid w:val="00E30BEC"/>
    <w:rsid w:val="00E30E64"/>
    <w:rsid w:val="00E31470"/>
    <w:rsid w:val="00E31475"/>
    <w:rsid w:val="00E31F05"/>
    <w:rsid w:val="00E3223D"/>
    <w:rsid w:val="00E33C60"/>
    <w:rsid w:val="00E3402F"/>
    <w:rsid w:val="00E342ED"/>
    <w:rsid w:val="00E35D02"/>
    <w:rsid w:val="00E35FD7"/>
    <w:rsid w:val="00E3654B"/>
    <w:rsid w:val="00E3658D"/>
    <w:rsid w:val="00E37574"/>
    <w:rsid w:val="00E3792B"/>
    <w:rsid w:val="00E37F21"/>
    <w:rsid w:val="00E40E12"/>
    <w:rsid w:val="00E40E38"/>
    <w:rsid w:val="00E412B6"/>
    <w:rsid w:val="00E41DFD"/>
    <w:rsid w:val="00E4255F"/>
    <w:rsid w:val="00E426BD"/>
    <w:rsid w:val="00E43081"/>
    <w:rsid w:val="00E44482"/>
    <w:rsid w:val="00E44BFC"/>
    <w:rsid w:val="00E44E25"/>
    <w:rsid w:val="00E44F79"/>
    <w:rsid w:val="00E44FEF"/>
    <w:rsid w:val="00E45142"/>
    <w:rsid w:val="00E45572"/>
    <w:rsid w:val="00E45710"/>
    <w:rsid w:val="00E466F8"/>
    <w:rsid w:val="00E468EB"/>
    <w:rsid w:val="00E46B51"/>
    <w:rsid w:val="00E46E40"/>
    <w:rsid w:val="00E47310"/>
    <w:rsid w:val="00E47338"/>
    <w:rsid w:val="00E47B5B"/>
    <w:rsid w:val="00E47CA9"/>
    <w:rsid w:val="00E47DEC"/>
    <w:rsid w:val="00E50C68"/>
    <w:rsid w:val="00E50F56"/>
    <w:rsid w:val="00E51189"/>
    <w:rsid w:val="00E511CD"/>
    <w:rsid w:val="00E5206D"/>
    <w:rsid w:val="00E525CD"/>
    <w:rsid w:val="00E52E33"/>
    <w:rsid w:val="00E5355A"/>
    <w:rsid w:val="00E53595"/>
    <w:rsid w:val="00E5381D"/>
    <w:rsid w:val="00E539C9"/>
    <w:rsid w:val="00E53B0B"/>
    <w:rsid w:val="00E547BF"/>
    <w:rsid w:val="00E548C9"/>
    <w:rsid w:val="00E54EAB"/>
    <w:rsid w:val="00E555C2"/>
    <w:rsid w:val="00E5583B"/>
    <w:rsid w:val="00E55855"/>
    <w:rsid w:val="00E55F02"/>
    <w:rsid w:val="00E5606F"/>
    <w:rsid w:val="00E561AF"/>
    <w:rsid w:val="00E56C6B"/>
    <w:rsid w:val="00E574FB"/>
    <w:rsid w:val="00E57D21"/>
    <w:rsid w:val="00E57E49"/>
    <w:rsid w:val="00E6105B"/>
    <w:rsid w:val="00E611F7"/>
    <w:rsid w:val="00E614E2"/>
    <w:rsid w:val="00E61BE5"/>
    <w:rsid w:val="00E61FBB"/>
    <w:rsid w:val="00E62DC8"/>
    <w:rsid w:val="00E63818"/>
    <w:rsid w:val="00E64306"/>
    <w:rsid w:val="00E649DC"/>
    <w:rsid w:val="00E6577F"/>
    <w:rsid w:val="00E6583F"/>
    <w:rsid w:val="00E66647"/>
    <w:rsid w:val="00E66F10"/>
    <w:rsid w:val="00E6713F"/>
    <w:rsid w:val="00E673B6"/>
    <w:rsid w:val="00E67ACD"/>
    <w:rsid w:val="00E67B0F"/>
    <w:rsid w:val="00E67CAA"/>
    <w:rsid w:val="00E67EEF"/>
    <w:rsid w:val="00E67FDA"/>
    <w:rsid w:val="00E6F606"/>
    <w:rsid w:val="00E702BD"/>
    <w:rsid w:val="00E7062D"/>
    <w:rsid w:val="00E70CE2"/>
    <w:rsid w:val="00E711C2"/>
    <w:rsid w:val="00E711D6"/>
    <w:rsid w:val="00E719C9"/>
    <w:rsid w:val="00E71D27"/>
    <w:rsid w:val="00E72424"/>
    <w:rsid w:val="00E743C6"/>
    <w:rsid w:val="00E74AA4"/>
    <w:rsid w:val="00E74AF8"/>
    <w:rsid w:val="00E75230"/>
    <w:rsid w:val="00E759CF"/>
    <w:rsid w:val="00E75DE1"/>
    <w:rsid w:val="00E762F1"/>
    <w:rsid w:val="00E7638D"/>
    <w:rsid w:val="00E76579"/>
    <w:rsid w:val="00E76592"/>
    <w:rsid w:val="00E7717A"/>
    <w:rsid w:val="00E7733F"/>
    <w:rsid w:val="00E77462"/>
    <w:rsid w:val="00E77843"/>
    <w:rsid w:val="00E77D27"/>
    <w:rsid w:val="00E80478"/>
    <w:rsid w:val="00E80D70"/>
    <w:rsid w:val="00E80F5A"/>
    <w:rsid w:val="00E8126B"/>
    <w:rsid w:val="00E81530"/>
    <w:rsid w:val="00E81622"/>
    <w:rsid w:val="00E817C4"/>
    <w:rsid w:val="00E8218F"/>
    <w:rsid w:val="00E82306"/>
    <w:rsid w:val="00E8232D"/>
    <w:rsid w:val="00E8251C"/>
    <w:rsid w:val="00E83330"/>
    <w:rsid w:val="00E83456"/>
    <w:rsid w:val="00E83EFA"/>
    <w:rsid w:val="00E84395"/>
    <w:rsid w:val="00E84935"/>
    <w:rsid w:val="00E84D51"/>
    <w:rsid w:val="00E84FC5"/>
    <w:rsid w:val="00E8542F"/>
    <w:rsid w:val="00E87617"/>
    <w:rsid w:val="00E876E7"/>
    <w:rsid w:val="00E87AB5"/>
    <w:rsid w:val="00E90696"/>
    <w:rsid w:val="00E906EA"/>
    <w:rsid w:val="00E90736"/>
    <w:rsid w:val="00E9116B"/>
    <w:rsid w:val="00E91720"/>
    <w:rsid w:val="00E91D00"/>
    <w:rsid w:val="00E91FAE"/>
    <w:rsid w:val="00E92006"/>
    <w:rsid w:val="00E9310D"/>
    <w:rsid w:val="00E933F4"/>
    <w:rsid w:val="00E93ED3"/>
    <w:rsid w:val="00E93F4B"/>
    <w:rsid w:val="00E9424C"/>
    <w:rsid w:val="00E94DEF"/>
    <w:rsid w:val="00E95031"/>
    <w:rsid w:val="00E95302"/>
    <w:rsid w:val="00E955EE"/>
    <w:rsid w:val="00E95EA0"/>
    <w:rsid w:val="00E95EC2"/>
    <w:rsid w:val="00E95F89"/>
    <w:rsid w:val="00E96A97"/>
    <w:rsid w:val="00E96EDD"/>
    <w:rsid w:val="00E9720D"/>
    <w:rsid w:val="00E977C6"/>
    <w:rsid w:val="00E97A05"/>
    <w:rsid w:val="00E97AD9"/>
    <w:rsid w:val="00E97C31"/>
    <w:rsid w:val="00EA024C"/>
    <w:rsid w:val="00EA053B"/>
    <w:rsid w:val="00EA07A2"/>
    <w:rsid w:val="00EA0862"/>
    <w:rsid w:val="00EA0E3D"/>
    <w:rsid w:val="00EA108B"/>
    <w:rsid w:val="00EA19FC"/>
    <w:rsid w:val="00EA1A9E"/>
    <w:rsid w:val="00EA1AE5"/>
    <w:rsid w:val="00EA1CEC"/>
    <w:rsid w:val="00EA274C"/>
    <w:rsid w:val="00EA2FA9"/>
    <w:rsid w:val="00EA37AD"/>
    <w:rsid w:val="00EA38E7"/>
    <w:rsid w:val="00EA39B8"/>
    <w:rsid w:val="00EA3A21"/>
    <w:rsid w:val="00EA3CFB"/>
    <w:rsid w:val="00EA3D11"/>
    <w:rsid w:val="00EA3E2D"/>
    <w:rsid w:val="00EA41D7"/>
    <w:rsid w:val="00EA4DC6"/>
    <w:rsid w:val="00EA51AF"/>
    <w:rsid w:val="00EA593D"/>
    <w:rsid w:val="00EA6269"/>
    <w:rsid w:val="00EA680A"/>
    <w:rsid w:val="00EA7104"/>
    <w:rsid w:val="00EA767E"/>
    <w:rsid w:val="00EA768F"/>
    <w:rsid w:val="00EA7BBE"/>
    <w:rsid w:val="00EB00FF"/>
    <w:rsid w:val="00EB03B6"/>
    <w:rsid w:val="00EB0913"/>
    <w:rsid w:val="00EB0A9F"/>
    <w:rsid w:val="00EB107B"/>
    <w:rsid w:val="00EB108F"/>
    <w:rsid w:val="00EB19BD"/>
    <w:rsid w:val="00EB21FB"/>
    <w:rsid w:val="00EB2227"/>
    <w:rsid w:val="00EB2BCF"/>
    <w:rsid w:val="00EB2FD7"/>
    <w:rsid w:val="00EB3404"/>
    <w:rsid w:val="00EB343C"/>
    <w:rsid w:val="00EB3468"/>
    <w:rsid w:val="00EB374E"/>
    <w:rsid w:val="00EB3807"/>
    <w:rsid w:val="00EB41ED"/>
    <w:rsid w:val="00EB4D43"/>
    <w:rsid w:val="00EB4E7D"/>
    <w:rsid w:val="00EB4F04"/>
    <w:rsid w:val="00EB5FD9"/>
    <w:rsid w:val="00EB6A54"/>
    <w:rsid w:val="00EB6A9B"/>
    <w:rsid w:val="00EB6D61"/>
    <w:rsid w:val="00EB71DD"/>
    <w:rsid w:val="00EB78BF"/>
    <w:rsid w:val="00EC076E"/>
    <w:rsid w:val="00EC0800"/>
    <w:rsid w:val="00EC19CC"/>
    <w:rsid w:val="00EC1D77"/>
    <w:rsid w:val="00EC2066"/>
    <w:rsid w:val="00EC20EC"/>
    <w:rsid w:val="00EC29B7"/>
    <w:rsid w:val="00EC3057"/>
    <w:rsid w:val="00EC3377"/>
    <w:rsid w:val="00EC3479"/>
    <w:rsid w:val="00EC3FD6"/>
    <w:rsid w:val="00EC402E"/>
    <w:rsid w:val="00EC41E8"/>
    <w:rsid w:val="00EC544A"/>
    <w:rsid w:val="00EC54A9"/>
    <w:rsid w:val="00EC54C0"/>
    <w:rsid w:val="00EC56EF"/>
    <w:rsid w:val="00EC5C35"/>
    <w:rsid w:val="00EC5D7C"/>
    <w:rsid w:val="00EC606C"/>
    <w:rsid w:val="00EC6352"/>
    <w:rsid w:val="00EC64EE"/>
    <w:rsid w:val="00EC6823"/>
    <w:rsid w:val="00EC7CD3"/>
    <w:rsid w:val="00ED0C91"/>
    <w:rsid w:val="00ED114B"/>
    <w:rsid w:val="00ED14B8"/>
    <w:rsid w:val="00ED1993"/>
    <w:rsid w:val="00ED19DB"/>
    <w:rsid w:val="00ED272C"/>
    <w:rsid w:val="00ED2BB3"/>
    <w:rsid w:val="00ED3A53"/>
    <w:rsid w:val="00ED3A56"/>
    <w:rsid w:val="00ED4040"/>
    <w:rsid w:val="00ED40AA"/>
    <w:rsid w:val="00ED43F1"/>
    <w:rsid w:val="00ED4A73"/>
    <w:rsid w:val="00ED4B4B"/>
    <w:rsid w:val="00ED4FC6"/>
    <w:rsid w:val="00ED5A28"/>
    <w:rsid w:val="00ED5C09"/>
    <w:rsid w:val="00ED654E"/>
    <w:rsid w:val="00ED6A2C"/>
    <w:rsid w:val="00ED6CE3"/>
    <w:rsid w:val="00ED7CF5"/>
    <w:rsid w:val="00ED7F6F"/>
    <w:rsid w:val="00EE0BE0"/>
    <w:rsid w:val="00EE0E40"/>
    <w:rsid w:val="00EE0EB4"/>
    <w:rsid w:val="00EE129B"/>
    <w:rsid w:val="00EE13CE"/>
    <w:rsid w:val="00EE13D8"/>
    <w:rsid w:val="00EE1ADE"/>
    <w:rsid w:val="00EE2309"/>
    <w:rsid w:val="00EE27E3"/>
    <w:rsid w:val="00EE2809"/>
    <w:rsid w:val="00EE2D0D"/>
    <w:rsid w:val="00EE2F18"/>
    <w:rsid w:val="00EE34CB"/>
    <w:rsid w:val="00EE3633"/>
    <w:rsid w:val="00EE39E5"/>
    <w:rsid w:val="00EE3B95"/>
    <w:rsid w:val="00EE4429"/>
    <w:rsid w:val="00EE4DEB"/>
    <w:rsid w:val="00EE4F8E"/>
    <w:rsid w:val="00EE4F93"/>
    <w:rsid w:val="00EE529A"/>
    <w:rsid w:val="00EE5755"/>
    <w:rsid w:val="00EE5920"/>
    <w:rsid w:val="00EE59EB"/>
    <w:rsid w:val="00EE60C1"/>
    <w:rsid w:val="00EE65F4"/>
    <w:rsid w:val="00EE6A0E"/>
    <w:rsid w:val="00EE6F53"/>
    <w:rsid w:val="00EE70B5"/>
    <w:rsid w:val="00EE72B3"/>
    <w:rsid w:val="00EE76EF"/>
    <w:rsid w:val="00EE7B87"/>
    <w:rsid w:val="00EE7CDA"/>
    <w:rsid w:val="00EF076B"/>
    <w:rsid w:val="00EF0B87"/>
    <w:rsid w:val="00EF0F24"/>
    <w:rsid w:val="00EF11CB"/>
    <w:rsid w:val="00EF1FC0"/>
    <w:rsid w:val="00EF2042"/>
    <w:rsid w:val="00EF214B"/>
    <w:rsid w:val="00EF22C6"/>
    <w:rsid w:val="00EF298A"/>
    <w:rsid w:val="00EF2A2E"/>
    <w:rsid w:val="00EF2C23"/>
    <w:rsid w:val="00EF2C7B"/>
    <w:rsid w:val="00EF2DF1"/>
    <w:rsid w:val="00EF2EB7"/>
    <w:rsid w:val="00EF33FB"/>
    <w:rsid w:val="00EF37A2"/>
    <w:rsid w:val="00EF37AB"/>
    <w:rsid w:val="00EF417F"/>
    <w:rsid w:val="00EF4326"/>
    <w:rsid w:val="00EF436E"/>
    <w:rsid w:val="00EF45CD"/>
    <w:rsid w:val="00EF565E"/>
    <w:rsid w:val="00EF5755"/>
    <w:rsid w:val="00EF5E45"/>
    <w:rsid w:val="00EF5F0E"/>
    <w:rsid w:val="00EF61B2"/>
    <w:rsid w:val="00EF6639"/>
    <w:rsid w:val="00EF788F"/>
    <w:rsid w:val="00EF79AA"/>
    <w:rsid w:val="00EF7FDF"/>
    <w:rsid w:val="00F01610"/>
    <w:rsid w:val="00F01762"/>
    <w:rsid w:val="00F01D33"/>
    <w:rsid w:val="00F02195"/>
    <w:rsid w:val="00F021B9"/>
    <w:rsid w:val="00F02372"/>
    <w:rsid w:val="00F0242D"/>
    <w:rsid w:val="00F0250F"/>
    <w:rsid w:val="00F0296F"/>
    <w:rsid w:val="00F0347F"/>
    <w:rsid w:val="00F03639"/>
    <w:rsid w:val="00F037E5"/>
    <w:rsid w:val="00F03CBC"/>
    <w:rsid w:val="00F040FD"/>
    <w:rsid w:val="00F049D3"/>
    <w:rsid w:val="00F04B41"/>
    <w:rsid w:val="00F04EF6"/>
    <w:rsid w:val="00F05439"/>
    <w:rsid w:val="00F05744"/>
    <w:rsid w:val="00F05874"/>
    <w:rsid w:val="00F05A13"/>
    <w:rsid w:val="00F06681"/>
    <w:rsid w:val="00F06BC6"/>
    <w:rsid w:val="00F0773E"/>
    <w:rsid w:val="00F077E4"/>
    <w:rsid w:val="00F10ED6"/>
    <w:rsid w:val="00F113E4"/>
    <w:rsid w:val="00F11FB0"/>
    <w:rsid w:val="00F124D1"/>
    <w:rsid w:val="00F12683"/>
    <w:rsid w:val="00F13044"/>
    <w:rsid w:val="00F13411"/>
    <w:rsid w:val="00F13702"/>
    <w:rsid w:val="00F14CCD"/>
    <w:rsid w:val="00F156E2"/>
    <w:rsid w:val="00F156FC"/>
    <w:rsid w:val="00F16E56"/>
    <w:rsid w:val="00F170FA"/>
    <w:rsid w:val="00F17113"/>
    <w:rsid w:val="00F1765F"/>
    <w:rsid w:val="00F2004E"/>
    <w:rsid w:val="00F200E9"/>
    <w:rsid w:val="00F20188"/>
    <w:rsid w:val="00F204A7"/>
    <w:rsid w:val="00F2084A"/>
    <w:rsid w:val="00F20C84"/>
    <w:rsid w:val="00F210AD"/>
    <w:rsid w:val="00F21776"/>
    <w:rsid w:val="00F21BD9"/>
    <w:rsid w:val="00F21D7A"/>
    <w:rsid w:val="00F224D2"/>
    <w:rsid w:val="00F22D21"/>
    <w:rsid w:val="00F2359D"/>
    <w:rsid w:val="00F23B28"/>
    <w:rsid w:val="00F23C8E"/>
    <w:rsid w:val="00F23CDC"/>
    <w:rsid w:val="00F24086"/>
    <w:rsid w:val="00F24D94"/>
    <w:rsid w:val="00F251DD"/>
    <w:rsid w:val="00F2529C"/>
    <w:rsid w:val="00F25B94"/>
    <w:rsid w:val="00F26361"/>
    <w:rsid w:val="00F26B59"/>
    <w:rsid w:val="00F2712D"/>
    <w:rsid w:val="00F27521"/>
    <w:rsid w:val="00F2766D"/>
    <w:rsid w:val="00F27C85"/>
    <w:rsid w:val="00F30D6C"/>
    <w:rsid w:val="00F30F67"/>
    <w:rsid w:val="00F31756"/>
    <w:rsid w:val="00F31C89"/>
    <w:rsid w:val="00F320E4"/>
    <w:rsid w:val="00F32636"/>
    <w:rsid w:val="00F3265A"/>
    <w:rsid w:val="00F327FE"/>
    <w:rsid w:val="00F32D9C"/>
    <w:rsid w:val="00F33075"/>
    <w:rsid w:val="00F33A12"/>
    <w:rsid w:val="00F33AA8"/>
    <w:rsid w:val="00F33DDB"/>
    <w:rsid w:val="00F34101"/>
    <w:rsid w:val="00F3429F"/>
    <w:rsid w:val="00F3460F"/>
    <w:rsid w:val="00F3471C"/>
    <w:rsid w:val="00F349CB"/>
    <w:rsid w:val="00F34C53"/>
    <w:rsid w:val="00F34EF1"/>
    <w:rsid w:val="00F3573E"/>
    <w:rsid w:val="00F35AE1"/>
    <w:rsid w:val="00F35B8D"/>
    <w:rsid w:val="00F35DC6"/>
    <w:rsid w:val="00F364F6"/>
    <w:rsid w:val="00F36808"/>
    <w:rsid w:val="00F36E68"/>
    <w:rsid w:val="00F36F88"/>
    <w:rsid w:val="00F372DF"/>
    <w:rsid w:val="00F3771E"/>
    <w:rsid w:val="00F37CC1"/>
    <w:rsid w:val="00F37E2C"/>
    <w:rsid w:val="00F37FC2"/>
    <w:rsid w:val="00F4099E"/>
    <w:rsid w:val="00F4113E"/>
    <w:rsid w:val="00F41238"/>
    <w:rsid w:val="00F417AF"/>
    <w:rsid w:val="00F424CD"/>
    <w:rsid w:val="00F4299D"/>
    <w:rsid w:val="00F42B18"/>
    <w:rsid w:val="00F43CC9"/>
    <w:rsid w:val="00F443D8"/>
    <w:rsid w:val="00F44854"/>
    <w:rsid w:val="00F448FE"/>
    <w:rsid w:val="00F44A95"/>
    <w:rsid w:val="00F44AC8"/>
    <w:rsid w:val="00F44DF0"/>
    <w:rsid w:val="00F45073"/>
    <w:rsid w:val="00F4529F"/>
    <w:rsid w:val="00F4530D"/>
    <w:rsid w:val="00F46BE6"/>
    <w:rsid w:val="00F47098"/>
    <w:rsid w:val="00F475D2"/>
    <w:rsid w:val="00F47695"/>
    <w:rsid w:val="00F47892"/>
    <w:rsid w:val="00F47B8A"/>
    <w:rsid w:val="00F50052"/>
    <w:rsid w:val="00F50367"/>
    <w:rsid w:val="00F506AF"/>
    <w:rsid w:val="00F5070A"/>
    <w:rsid w:val="00F50C67"/>
    <w:rsid w:val="00F50F73"/>
    <w:rsid w:val="00F5149D"/>
    <w:rsid w:val="00F514D2"/>
    <w:rsid w:val="00F5167C"/>
    <w:rsid w:val="00F51EB9"/>
    <w:rsid w:val="00F51EBD"/>
    <w:rsid w:val="00F5357B"/>
    <w:rsid w:val="00F536BD"/>
    <w:rsid w:val="00F53DD6"/>
    <w:rsid w:val="00F5410E"/>
    <w:rsid w:val="00F54437"/>
    <w:rsid w:val="00F5520F"/>
    <w:rsid w:val="00F556E0"/>
    <w:rsid w:val="00F55866"/>
    <w:rsid w:val="00F55AA3"/>
    <w:rsid w:val="00F56140"/>
    <w:rsid w:val="00F56B25"/>
    <w:rsid w:val="00F60079"/>
    <w:rsid w:val="00F602E3"/>
    <w:rsid w:val="00F60766"/>
    <w:rsid w:val="00F60840"/>
    <w:rsid w:val="00F61377"/>
    <w:rsid w:val="00F615E4"/>
    <w:rsid w:val="00F61633"/>
    <w:rsid w:val="00F616E8"/>
    <w:rsid w:val="00F61756"/>
    <w:rsid w:val="00F618C5"/>
    <w:rsid w:val="00F61CC7"/>
    <w:rsid w:val="00F61ECB"/>
    <w:rsid w:val="00F61FA3"/>
    <w:rsid w:val="00F622D5"/>
    <w:rsid w:val="00F6254E"/>
    <w:rsid w:val="00F62B3D"/>
    <w:rsid w:val="00F62C72"/>
    <w:rsid w:val="00F62C7C"/>
    <w:rsid w:val="00F63478"/>
    <w:rsid w:val="00F63493"/>
    <w:rsid w:val="00F639FB"/>
    <w:rsid w:val="00F63ECB"/>
    <w:rsid w:val="00F64A0E"/>
    <w:rsid w:val="00F64C2A"/>
    <w:rsid w:val="00F65843"/>
    <w:rsid w:val="00F65C97"/>
    <w:rsid w:val="00F65CAD"/>
    <w:rsid w:val="00F65CD0"/>
    <w:rsid w:val="00F66143"/>
    <w:rsid w:val="00F66365"/>
    <w:rsid w:val="00F66710"/>
    <w:rsid w:val="00F668CA"/>
    <w:rsid w:val="00F66D28"/>
    <w:rsid w:val="00F66D8C"/>
    <w:rsid w:val="00F675FF"/>
    <w:rsid w:val="00F67781"/>
    <w:rsid w:val="00F703C2"/>
    <w:rsid w:val="00F7092F"/>
    <w:rsid w:val="00F70C57"/>
    <w:rsid w:val="00F70D26"/>
    <w:rsid w:val="00F70E69"/>
    <w:rsid w:val="00F70EF5"/>
    <w:rsid w:val="00F713C0"/>
    <w:rsid w:val="00F71D3A"/>
    <w:rsid w:val="00F720AC"/>
    <w:rsid w:val="00F72331"/>
    <w:rsid w:val="00F72388"/>
    <w:rsid w:val="00F724C1"/>
    <w:rsid w:val="00F726CE"/>
    <w:rsid w:val="00F7280C"/>
    <w:rsid w:val="00F72D8A"/>
    <w:rsid w:val="00F732D9"/>
    <w:rsid w:val="00F73533"/>
    <w:rsid w:val="00F74209"/>
    <w:rsid w:val="00F74361"/>
    <w:rsid w:val="00F7477B"/>
    <w:rsid w:val="00F74A86"/>
    <w:rsid w:val="00F7527B"/>
    <w:rsid w:val="00F75F7C"/>
    <w:rsid w:val="00F75FC6"/>
    <w:rsid w:val="00F764BA"/>
    <w:rsid w:val="00F766DE"/>
    <w:rsid w:val="00F77A39"/>
    <w:rsid w:val="00F77C07"/>
    <w:rsid w:val="00F801A9"/>
    <w:rsid w:val="00F80814"/>
    <w:rsid w:val="00F80A69"/>
    <w:rsid w:val="00F80BB0"/>
    <w:rsid w:val="00F81F82"/>
    <w:rsid w:val="00F8239C"/>
    <w:rsid w:val="00F8275B"/>
    <w:rsid w:val="00F82CD2"/>
    <w:rsid w:val="00F83E26"/>
    <w:rsid w:val="00F84266"/>
    <w:rsid w:val="00F845D1"/>
    <w:rsid w:val="00F84798"/>
    <w:rsid w:val="00F848D0"/>
    <w:rsid w:val="00F8537A"/>
    <w:rsid w:val="00F853A6"/>
    <w:rsid w:val="00F854CD"/>
    <w:rsid w:val="00F85B49"/>
    <w:rsid w:val="00F86206"/>
    <w:rsid w:val="00F862B7"/>
    <w:rsid w:val="00F8665F"/>
    <w:rsid w:val="00F86890"/>
    <w:rsid w:val="00F87258"/>
    <w:rsid w:val="00F879A7"/>
    <w:rsid w:val="00F87ED6"/>
    <w:rsid w:val="00F900F5"/>
    <w:rsid w:val="00F90469"/>
    <w:rsid w:val="00F90600"/>
    <w:rsid w:val="00F91560"/>
    <w:rsid w:val="00F91B99"/>
    <w:rsid w:val="00F91E7B"/>
    <w:rsid w:val="00F91ED5"/>
    <w:rsid w:val="00F92057"/>
    <w:rsid w:val="00F9206D"/>
    <w:rsid w:val="00F92998"/>
    <w:rsid w:val="00F93889"/>
    <w:rsid w:val="00F93903"/>
    <w:rsid w:val="00F93BA5"/>
    <w:rsid w:val="00F94619"/>
    <w:rsid w:val="00F94EB3"/>
    <w:rsid w:val="00F96109"/>
    <w:rsid w:val="00F96170"/>
    <w:rsid w:val="00F968B5"/>
    <w:rsid w:val="00F9696B"/>
    <w:rsid w:val="00F96A66"/>
    <w:rsid w:val="00F96B99"/>
    <w:rsid w:val="00F96DBC"/>
    <w:rsid w:val="00F97324"/>
    <w:rsid w:val="00F97873"/>
    <w:rsid w:val="00F97F90"/>
    <w:rsid w:val="00FA0CA7"/>
    <w:rsid w:val="00FA1DD7"/>
    <w:rsid w:val="00FA20FE"/>
    <w:rsid w:val="00FA22BB"/>
    <w:rsid w:val="00FA2B2A"/>
    <w:rsid w:val="00FA2B8A"/>
    <w:rsid w:val="00FA32A5"/>
    <w:rsid w:val="00FA364C"/>
    <w:rsid w:val="00FA3CD0"/>
    <w:rsid w:val="00FA3CF0"/>
    <w:rsid w:val="00FA5003"/>
    <w:rsid w:val="00FA55E1"/>
    <w:rsid w:val="00FA5733"/>
    <w:rsid w:val="00FA57A7"/>
    <w:rsid w:val="00FA5A6C"/>
    <w:rsid w:val="00FA646C"/>
    <w:rsid w:val="00FA7AF8"/>
    <w:rsid w:val="00FA7B25"/>
    <w:rsid w:val="00FB0318"/>
    <w:rsid w:val="00FB0400"/>
    <w:rsid w:val="00FB055A"/>
    <w:rsid w:val="00FB0876"/>
    <w:rsid w:val="00FB0E49"/>
    <w:rsid w:val="00FB0F06"/>
    <w:rsid w:val="00FB0FC5"/>
    <w:rsid w:val="00FB0FE1"/>
    <w:rsid w:val="00FB0FF6"/>
    <w:rsid w:val="00FB1148"/>
    <w:rsid w:val="00FB11F2"/>
    <w:rsid w:val="00FB1E8E"/>
    <w:rsid w:val="00FB1F33"/>
    <w:rsid w:val="00FB28A4"/>
    <w:rsid w:val="00FB29E2"/>
    <w:rsid w:val="00FB2AE5"/>
    <w:rsid w:val="00FB2B83"/>
    <w:rsid w:val="00FB2BB1"/>
    <w:rsid w:val="00FB2D53"/>
    <w:rsid w:val="00FB2E40"/>
    <w:rsid w:val="00FB3178"/>
    <w:rsid w:val="00FB3440"/>
    <w:rsid w:val="00FB4125"/>
    <w:rsid w:val="00FB44DF"/>
    <w:rsid w:val="00FB49F9"/>
    <w:rsid w:val="00FB507C"/>
    <w:rsid w:val="00FB5150"/>
    <w:rsid w:val="00FB576B"/>
    <w:rsid w:val="00FB5B20"/>
    <w:rsid w:val="00FB5D10"/>
    <w:rsid w:val="00FB6584"/>
    <w:rsid w:val="00FB66E8"/>
    <w:rsid w:val="00FB6EB8"/>
    <w:rsid w:val="00FB7855"/>
    <w:rsid w:val="00FB79B3"/>
    <w:rsid w:val="00FB7C2C"/>
    <w:rsid w:val="00FC007F"/>
    <w:rsid w:val="00FC056B"/>
    <w:rsid w:val="00FC0619"/>
    <w:rsid w:val="00FC0D03"/>
    <w:rsid w:val="00FC0F7D"/>
    <w:rsid w:val="00FC12F9"/>
    <w:rsid w:val="00FC14D0"/>
    <w:rsid w:val="00FC184E"/>
    <w:rsid w:val="00FC1966"/>
    <w:rsid w:val="00FC1BC5"/>
    <w:rsid w:val="00FC3F45"/>
    <w:rsid w:val="00FC5733"/>
    <w:rsid w:val="00FC57B1"/>
    <w:rsid w:val="00FC5A0F"/>
    <w:rsid w:val="00FC6019"/>
    <w:rsid w:val="00FC69C2"/>
    <w:rsid w:val="00FC6F63"/>
    <w:rsid w:val="00FC7A34"/>
    <w:rsid w:val="00FC7CBD"/>
    <w:rsid w:val="00FD00BD"/>
    <w:rsid w:val="00FD054C"/>
    <w:rsid w:val="00FD0F6A"/>
    <w:rsid w:val="00FD1346"/>
    <w:rsid w:val="00FD1425"/>
    <w:rsid w:val="00FD19C6"/>
    <w:rsid w:val="00FD2A24"/>
    <w:rsid w:val="00FD39EB"/>
    <w:rsid w:val="00FD40C6"/>
    <w:rsid w:val="00FD4873"/>
    <w:rsid w:val="00FD4F21"/>
    <w:rsid w:val="00FD6A45"/>
    <w:rsid w:val="00FD7823"/>
    <w:rsid w:val="00FD7FB2"/>
    <w:rsid w:val="00FE0013"/>
    <w:rsid w:val="00FE02C9"/>
    <w:rsid w:val="00FE042C"/>
    <w:rsid w:val="00FE1523"/>
    <w:rsid w:val="00FE197D"/>
    <w:rsid w:val="00FE201E"/>
    <w:rsid w:val="00FE3348"/>
    <w:rsid w:val="00FE3748"/>
    <w:rsid w:val="00FE3F30"/>
    <w:rsid w:val="00FE3F95"/>
    <w:rsid w:val="00FE46F1"/>
    <w:rsid w:val="00FE4868"/>
    <w:rsid w:val="00FE4A89"/>
    <w:rsid w:val="00FE5090"/>
    <w:rsid w:val="00FE5E9C"/>
    <w:rsid w:val="00FE6187"/>
    <w:rsid w:val="00FE619F"/>
    <w:rsid w:val="00FE6705"/>
    <w:rsid w:val="00FE6BCF"/>
    <w:rsid w:val="00FE6C04"/>
    <w:rsid w:val="00FE7256"/>
    <w:rsid w:val="00FE7778"/>
    <w:rsid w:val="00FE78D9"/>
    <w:rsid w:val="00FE7B3B"/>
    <w:rsid w:val="00FE7C10"/>
    <w:rsid w:val="00FF00E6"/>
    <w:rsid w:val="00FF05A1"/>
    <w:rsid w:val="00FF09B2"/>
    <w:rsid w:val="00FF0CF0"/>
    <w:rsid w:val="00FF11EB"/>
    <w:rsid w:val="00FF1625"/>
    <w:rsid w:val="00FF1851"/>
    <w:rsid w:val="00FF199D"/>
    <w:rsid w:val="00FF1B6A"/>
    <w:rsid w:val="00FF1EB0"/>
    <w:rsid w:val="00FF22F5"/>
    <w:rsid w:val="00FF241C"/>
    <w:rsid w:val="00FF2627"/>
    <w:rsid w:val="00FF2932"/>
    <w:rsid w:val="00FF2AEC"/>
    <w:rsid w:val="00FF2C31"/>
    <w:rsid w:val="00FF378B"/>
    <w:rsid w:val="00FF3885"/>
    <w:rsid w:val="00FF399D"/>
    <w:rsid w:val="00FF4028"/>
    <w:rsid w:val="00FF419D"/>
    <w:rsid w:val="00FF48A4"/>
    <w:rsid w:val="00FF50D7"/>
    <w:rsid w:val="00FF5296"/>
    <w:rsid w:val="00FF5305"/>
    <w:rsid w:val="00FF59D4"/>
    <w:rsid w:val="00FF5FD1"/>
    <w:rsid w:val="00FF6642"/>
    <w:rsid w:val="00FF686B"/>
    <w:rsid w:val="00FF787A"/>
    <w:rsid w:val="00FF79B2"/>
    <w:rsid w:val="00FF7AD3"/>
    <w:rsid w:val="00FF7BF6"/>
    <w:rsid w:val="00FF7F09"/>
    <w:rsid w:val="011D7CC6"/>
    <w:rsid w:val="0178B27A"/>
    <w:rsid w:val="0255CAD9"/>
    <w:rsid w:val="027361A7"/>
    <w:rsid w:val="02DB834E"/>
    <w:rsid w:val="038301CF"/>
    <w:rsid w:val="039539EA"/>
    <w:rsid w:val="03A83046"/>
    <w:rsid w:val="041E96C8"/>
    <w:rsid w:val="04305751"/>
    <w:rsid w:val="04C153E7"/>
    <w:rsid w:val="04F7F039"/>
    <w:rsid w:val="05467BF6"/>
    <w:rsid w:val="058B48B6"/>
    <w:rsid w:val="05EA8648"/>
    <w:rsid w:val="060D23F8"/>
    <w:rsid w:val="0643F276"/>
    <w:rsid w:val="068BB5FE"/>
    <w:rsid w:val="06FEFB15"/>
    <w:rsid w:val="0737D025"/>
    <w:rsid w:val="075FD6ED"/>
    <w:rsid w:val="07DFC2D7"/>
    <w:rsid w:val="0837E242"/>
    <w:rsid w:val="084C7DBD"/>
    <w:rsid w:val="08641661"/>
    <w:rsid w:val="0897A4E7"/>
    <w:rsid w:val="093512F5"/>
    <w:rsid w:val="097ECE33"/>
    <w:rsid w:val="0A0E45C3"/>
    <w:rsid w:val="0AAEDAAE"/>
    <w:rsid w:val="0ABF9934"/>
    <w:rsid w:val="0ADB40E0"/>
    <w:rsid w:val="0B0ACE1A"/>
    <w:rsid w:val="0BA114F3"/>
    <w:rsid w:val="0BB3422B"/>
    <w:rsid w:val="0BC16B09"/>
    <w:rsid w:val="0C4A4934"/>
    <w:rsid w:val="0C63DC65"/>
    <w:rsid w:val="0C742877"/>
    <w:rsid w:val="0C82132B"/>
    <w:rsid w:val="0C8BC33A"/>
    <w:rsid w:val="0C9B3B88"/>
    <w:rsid w:val="0D0D5C60"/>
    <w:rsid w:val="0D3DE173"/>
    <w:rsid w:val="0D56D731"/>
    <w:rsid w:val="0DA4690E"/>
    <w:rsid w:val="0E4F9664"/>
    <w:rsid w:val="0E7C0B12"/>
    <w:rsid w:val="0E97B365"/>
    <w:rsid w:val="0EAFFD6C"/>
    <w:rsid w:val="0F1CA6A3"/>
    <w:rsid w:val="0F1DA3B8"/>
    <w:rsid w:val="0F4B1F86"/>
    <w:rsid w:val="0F585645"/>
    <w:rsid w:val="0F5C5A34"/>
    <w:rsid w:val="1029A3EB"/>
    <w:rsid w:val="105B5DB9"/>
    <w:rsid w:val="10672247"/>
    <w:rsid w:val="11A1067C"/>
    <w:rsid w:val="11DAB391"/>
    <w:rsid w:val="129ACEB7"/>
    <w:rsid w:val="12AC85E3"/>
    <w:rsid w:val="130FC331"/>
    <w:rsid w:val="135D150F"/>
    <w:rsid w:val="13B9C7E0"/>
    <w:rsid w:val="1406A1B6"/>
    <w:rsid w:val="144E17D6"/>
    <w:rsid w:val="144F88EB"/>
    <w:rsid w:val="145C19C6"/>
    <w:rsid w:val="145C2B12"/>
    <w:rsid w:val="147A22CD"/>
    <w:rsid w:val="148D2510"/>
    <w:rsid w:val="14B49252"/>
    <w:rsid w:val="14B77EB5"/>
    <w:rsid w:val="14CB3F60"/>
    <w:rsid w:val="14D82B20"/>
    <w:rsid w:val="1531D997"/>
    <w:rsid w:val="156EA50D"/>
    <w:rsid w:val="157CA906"/>
    <w:rsid w:val="15B7A13F"/>
    <w:rsid w:val="15E8AE99"/>
    <w:rsid w:val="15FDCF13"/>
    <w:rsid w:val="164E352D"/>
    <w:rsid w:val="1724B8BC"/>
    <w:rsid w:val="1828732F"/>
    <w:rsid w:val="184597AF"/>
    <w:rsid w:val="187C8E4D"/>
    <w:rsid w:val="1886C5B4"/>
    <w:rsid w:val="192ACDE7"/>
    <w:rsid w:val="193B2090"/>
    <w:rsid w:val="197DE5CA"/>
    <w:rsid w:val="19ACF364"/>
    <w:rsid w:val="19E16810"/>
    <w:rsid w:val="1A35831A"/>
    <w:rsid w:val="1AC1BFC0"/>
    <w:rsid w:val="1BC34BB5"/>
    <w:rsid w:val="1BED56F9"/>
    <w:rsid w:val="1CCB28C4"/>
    <w:rsid w:val="1D1D34DF"/>
    <w:rsid w:val="1D1DCA28"/>
    <w:rsid w:val="1DCA6201"/>
    <w:rsid w:val="1E1AA275"/>
    <w:rsid w:val="1F2778AD"/>
    <w:rsid w:val="1F85AC16"/>
    <w:rsid w:val="2008E60C"/>
    <w:rsid w:val="20161BDA"/>
    <w:rsid w:val="2025ADD9"/>
    <w:rsid w:val="2072567A"/>
    <w:rsid w:val="20B2B2BC"/>
    <w:rsid w:val="21C200F2"/>
    <w:rsid w:val="21F40A99"/>
    <w:rsid w:val="220E26DB"/>
    <w:rsid w:val="225C258B"/>
    <w:rsid w:val="228A1CD1"/>
    <w:rsid w:val="229D002F"/>
    <w:rsid w:val="22BDF738"/>
    <w:rsid w:val="22EDA335"/>
    <w:rsid w:val="233EF1A2"/>
    <w:rsid w:val="234E7DCE"/>
    <w:rsid w:val="236F868C"/>
    <w:rsid w:val="2370326B"/>
    <w:rsid w:val="23F0F101"/>
    <w:rsid w:val="23FEF9FC"/>
    <w:rsid w:val="240A048A"/>
    <w:rsid w:val="2490DD7E"/>
    <w:rsid w:val="25AC0534"/>
    <w:rsid w:val="25EF64E9"/>
    <w:rsid w:val="26066F6B"/>
    <w:rsid w:val="261B9B6E"/>
    <w:rsid w:val="2638D61D"/>
    <w:rsid w:val="26A820F6"/>
    <w:rsid w:val="26B20FD6"/>
    <w:rsid w:val="2719B3D1"/>
    <w:rsid w:val="2732DC2E"/>
    <w:rsid w:val="2757FC35"/>
    <w:rsid w:val="276A5F26"/>
    <w:rsid w:val="27E2D722"/>
    <w:rsid w:val="280A6C26"/>
    <w:rsid w:val="2917F66A"/>
    <w:rsid w:val="29276DF5"/>
    <w:rsid w:val="296AFEF2"/>
    <w:rsid w:val="297484A3"/>
    <w:rsid w:val="299E2DE4"/>
    <w:rsid w:val="299F4D48"/>
    <w:rsid w:val="29C36BA1"/>
    <w:rsid w:val="2A5ACB02"/>
    <w:rsid w:val="2A7A6ACE"/>
    <w:rsid w:val="2AF7381A"/>
    <w:rsid w:val="2B0D70E5"/>
    <w:rsid w:val="2B3F69D7"/>
    <w:rsid w:val="2B5C6815"/>
    <w:rsid w:val="2B73E33F"/>
    <w:rsid w:val="2B8BE281"/>
    <w:rsid w:val="2BB12B03"/>
    <w:rsid w:val="2C12FB75"/>
    <w:rsid w:val="2C393F20"/>
    <w:rsid w:val="2C4B06C1"/>
    <w:rsid w:val="2C7EAC29"/>
    <w:rsid w:val="2CCB6958"/>
    <w:rsid w:val="2D26D08B"/>
    <w:rsid w:val="2D3A6077"/>
    <w:rsid w:val="2D8E15A6"/>
    <w:rsid w:val="2D8F60A8"/>
    <w:rsid w:val="2DDE2F3D"/>
    <w:rsid w:val="2E1CE4A5"/>
    <w:rsid w:val="2E29D71C"/>
    <w:rsid w:val="2E2ED8DC"/>
    <w:rsid w:val="2E6D4C13"/>
    <w:rsid w:val="2E8512AF"/>
    <w:rsid w:val="2F29BDE4"/>
    <w:rsid w:val="2F2B2E08"/>
    <w:rsid w:val="2F3824B6"/>
    <w:rsid w:val="2FB17C26"/>
    <w:rsid w:val="2FCCFD94"/>
    <w:rsid w:val="2FD4C0AA"/>
    <w:rsid w:val="2FDAD0D5"/>
    <w:rsid w:val="2FF9B29D"/>
    <w:rsid w:val="3034E137"/>
    <w:rsid w:val="30A1D3DE"/>
    <w:rsid w:val="31497290"/>
    <w:rsid w:val="31F4146A"/>
    <w:rsid w:val="323C0E16"/>
    <w:rsid w:val="32A5115F"/>
    <w:rsid w:val="334A7BBC"/>
    <w:rsid w:val="3351258A"/>
    <w:rsid w:val="3430A8E6"/>
    <w:rsid w:val="343BAE98"/>
    <w:rsid w:val="3440E1C0"/>
    <w:rsid w:val="34468B6D"/>
    <w:rsid w:val="34530E03"/>
    <w:rsid w:val="34C7DB55"/>
    <w:rsid w:val="35003E8D"/>
    <w:rsid w:val="350934FF"/>
    <w:rsid w:val="3539ADDB"/>
    <w:rsid w:val="354B279E"/>
    <w:rsid w:val="35748C4C"/>
    <w:rsid w:val="35A24C1F"/>
    <w:rsid w:val="3654AF8B"/>
    <w:rsid w:val="36A5713C"/>
    <w:rsid w:val="37DC5A87"/>
    <w:rsid w:val="3824D1B8"/>
    <w:rsid w:val="382536D8"/>
    <w:rsid w:val="38262A44"/>
    <w:rsid w:val="39BC9861"/>
    <w:rsid w:val="3A1E48DB"/>
    <w:rsid w:val="3ABC8468"/>
    <w:rsid w:val="3AE55BF5"/>
    <w:rsid w:val="3B1C4799"/>
    <w:rsid w:val="3BABECC4"/>
    <w:rsid w:val="3BBA193C"/>
    <w:rsid w:val="3BFCE51C"/>
    <w:rsid w:val="3C35381A"/>
    <w:rsid w:val="3C4EDE52"/>
    <w:rsid w:val="3C6CFFE6"/>
    <w:rsid w:val="3D4168AA"/>
    <w:rsid w:val="3DE5E000"/>
    <w:rsid w:val="3E852A50"/>
    <w:rsid w:val="3E8891A7"/>
    <w:rsid w:val="3EA56CED"/>
    <w:rsid w:val="3ED79582"/>
    <w:rsid w:val="3F42D706"/>
    <w:rsid w:val="3F777927"/>
    <w:rsid w:val="3FB5B12F"/>
    <w:rsid w:val="402C6EEE"/>
    <w:rsid w:val="4053EC2F"/>
    <w:rsid w:val="405808DA"/>
    <w:rsid w:val="409DB76D"/>
    <w:rsid w:val="409F59A0"/>
    <w:rsid w:val="40BBC78A"/>
    <w:rsid w:val="40BD5500"/>
    <w:rsid w:val="40D29207"/>
    <w:rsid w:val="41131CF5"/>
    <w:rsid w:val="415C695C"/>
    <w:rsid w:val="41EF6EC7"/>
    <w:rsid w:val="424F0C75"/>
    <w:rsid w:val="424FB71C"/>
    <w:rsid w:val="42AE010F"/>
    <w:rsid w:val="42C2D4BD"/>
    <w:rsid w:val="434B280D"/>
    <w:rsid w:val="43B8D27E"/>
    <w:rsid w:val="43D6A0A4"/>
    <w:rsid w:val="43F4EAE4"/>
    <w:rsid w:val="44164829"/>
    <w:rsid w:val="44A4F0B6"/>
    <w:rsid w:val="44DCBAE1"/>
    <w:rsid w:val="4525B9E4"/>
    <w:rsid w:val="453B2BEB"/>
    <w:rsid w:val="454593F1"/>
    <w:rsid w:val="45612C4A"/>
    <w:rsid w:val="45CD4BF7"/>
    <w:rsid w:val="466B6198"/>
    <w:rsid w:val="46714DE2"/>
    <w:rsid w:val="469CB459"/>
    <w:rsid w:val="46A6D79C"/>
    <w:rsid w:val="47029931"/>
    <w:rsid w:val="4726B45F"/>
    <w:rsid w:val="47382EF4"/>
    <w:rsid w:val="47866A08"/>
    <w:rsid w:val="4825B64C"/>
    <w:rsid w:val="48641843"/>
    <w:rsid w:val="48CF2424"/>
    <w:rsid w:val="48EBEF20"/>
    <w:rsid w:val="4A279284"/>
    <w:rsid w:val="4A98FEE7"/>
    <w:rsid w:val="4B43908C"/>
    <w:rsid w:val="4BF5597A"/>
    <w:rsid w:val="4E2DD0EC"/>
    <w:rsid w:val="4E3341CF"/>
    <w:rsid w:val="4E364354"/>
    <w:rsid w:val="4E4664E9"/>
    <w:rsid w:val="4ECF8055"/>
    <w:rsid w:val="4F0F798F"/>
    <w:rsid w:val="4F69D520"/>
    <w:rsid w:val="4F72ED44"/>
    <w:rsid w:val="4FC8AEEC"/>
    <w:rsid w:val="4FD445C7"/>
    <w:rsid w:val="502DA259"/>
    <w:rsid w:val="5083B1F7"/>
    <w:rsid w:val="50B36E64"/>
    <w:rsid w:val="50F5BCA2"/>
    <w:rsid w:val="510EBDA5"/>
    <w:rsid w:val="51D54F7C"/>
    <w:rsid w:val="521DD11B"/>
    <w:rsid w:val="52501E68"/>
    <w:rsid w:val="525BEFDE"/>
    <w:rsid w:val="52618069"/>
    <w:rsid w:val="526CBF96"/>
    <w:rsid w:val="52ACD383"/>
    <w:rsid w:val="52F54EDD"/>
    <w:rsid w:val="53A10883"/>
    <w:rsid w:val="53ABC767"/>
    <w:rsid w:val="53DF9FB8"/>
    <w:rsid w:val="546F23BF"/>
    <w:rsid w:val="550AD8DD"/>
    <w:rsid w:val="55283C02"/>
    <w:rsid w:val="5577C17E"/>
    <w:rsid w:val="55DEE351"/>
    <w:rsid w:val="56094DE1"/>
    <w:rsid w:val="563071DA"/>
    <w:rsid w:val="564AE5EE"/>
    <w:rsid w:val="56A2B3C0"/>
    <w:rsid w:val="56B7CDB0"/>
    <w:rsid w:val="5700C1FD"/>
    <w:rsid w:val="5715FFF8"/>
    <w:rsid w:val="57938F3F"/>
    <w:rsid w:val="57FDAFBF"/>
    <w:rsid w:val="587D0F64"/>
    <w:rsid w:val="58CD4FD8"/>
    <w:rsid w:val="591369E7"/>
    <w:rsid w:val="5916DF74"/>
    <w:rsid w:val="5A125DCB"/>
    <w:rsid w:val="5B52E0D8"/>
    <w:rsid w:val="5B9DDCFD"/>
    <w:rsid w:val="5BFB08FE"/>
    <w:rsid w:val="5C7C0A9D"/>
    <w:rsid w:val="5D6F969C"/>
    <w:rsid w:val="5D70A49B"/>
    <w:rsid w:val="5D7DD3C7"/>
    <w:rsid w:val="5DF59CA9"/>
    <w:rsid w:val="5DF66F2C"/>
    <w:rsid w:val="5E6DA1F7"/>
    <w:rsid w:val="5E8987BD"/>
    <w:rsid w:val="5EDF427A"/>
    <w:rsid w:val="5F519CCE"/>
    <w:rsid w:val="5F82BB16"/>
    <w:rsid w:val="5F916D0A"/>
    <w:rsid w:val="608113AB"/>
    <w:rsid w:val="6179C4D6"/>
    <w:rsid w:val="62553DAD"/>
    <w:rsid w:val="62BA7678"/>
    <w:rsid w:val="62D451F2"/>
    <w:rsid w:val="630B2AA9"/>
    <w:rsid w:val="63B2320C"/>
    <w:rsid w:val="63BDA342"/>
    <w:rsid w:val="6409DB61"/>
    <w:rsid w:val="6423FFDD"/>
    <w:rsid w:val="647A711B"/>
    <w:rsid w:val="64A0584E"/>
    <w:rsid w:val="65774EB2"/>
    <w:rsid w:val="65FB81C0"/>
    <w:rsid w:val="66AF98D2"/>
    <w:rsid w:val="675D70F0"/>
    <w:rsid w:val="67664C02"/>
    <w:rsid w:val="67A2733C"/>
    <w:rsid w:val="683B6634"/>
    <w:rsid w:val="685E1DEC"/>
    <w:rsid w:val="68F103B6"/>
    <w:rsid w:val="695958EA"/>
    <w:rsid w:val="69FBC0B7"/>
    <w:rsid w:val="69FF65A3"/>
    <w:rsid w:val="6A1AD6EB"/>
    <w:rsid w:val="6A3BED6E"/>
    <w:rsid w:val="6AB224DD"/>
    <w:rsid w:val="6ABBC9D7"/>
    <w:rsid w:val="6B0E2AEE"/>
    <w:rsid w:val="6B1ABF45"/>
    <w:rsid w:val="6B8D5D48"/>
    <w:rsid w:val="6B91DF6E"/>
    <w:rsid w:val="6C0180B8"/>
    <w:rsid w:val="6C5CEF00"/>
    <w:rsid w:val="6CA56E86"/>
    <w:rsid w:val="6D49572B"/>
    <w:rsid w:val="6D53A3C5"/>
    <w:rsid w:val="6DA79EAC"/>
    <w:rsid w:val="6DD20D99"/>
    <w:rsid w:val="6DF7F05E"/>
    <w:rsid w:val="6E2A51CC"/>
    <w:rsid w:val="6E361A5C"/>
    <w:rsid w:val="6E93085A"/>
    <w:rsid w:val="6EB40EFF"/>
    <w:rsid w:val="6FBE8C8D"/>
    <w:rsid w:val="7033ED62"/>
    <w:rsid w:val="703702AF"/>
    <w:rsid w:val="70E93360"/>
    <w:rsid w:val="7137A502"/>
    <w:rsid w:val="71D2D310"/>
    <w:rsid w:val="71E11E53"/>
    <w:rsid w:val="71E1B1E1"/>
    <w:rsid w:val="7252391A"/>
    <w:rsid w:val="726B0EE7"/>
    <w:rsid w:val="72E16618"/>
    <w:rsid w:val="7309D138"/>
    <w:rsid w:val="73A329D2"/>
    <w:rsid w:val="741F0F6D"/>
    <w:rsid w:val="743CC358"/>
    <w:rsid w:val="7467CDE7"/>
    <w:rsid w:val="749B3F44"/>
    <w:rsid w:val="74C33378"/>
    <w:rsid w:val="753EFA33"/>
    <w:rsid w:val="75720AB1"/>
    <w:rsid w:val="75EDB7C6"/>
    <w:rsid w:val="769C6830"/>
    <w:rsid w:val="771C0B2D"/>
    <w:rsid w:val="77226606"/>
    <w:rsid w:val="776FBD6A"/>
    <w:rsid w:val="778F71E5"/>
    <w:rsid w:val="77929428"/>
    <w:rsid w:val="77AED965"/>
    <w:rsid w:val="7820CEB5"/>
    <w:rsid w:val="78260E1B"/>
    <w:rsid w:val="783861A1"/>
    <w:rsid w:val="787DFC09"/>
    <w:rsid w:val="78D1570D"/>
    <w:rsid w:val="793E0AC6"/>
    <w:rsid w:val="7AEB0F9C"/>
    <w:rsid w:val="7B0708B9"/>
    <w:rsid w:val="7B94F510"/>
    <w:rsid w:val="7BD02306"/>
    <w:rsid w:val="7C0C3EB6"/>
    <w:rsid w:val="7C1FFD57"/>
    <w:rsid w:val="7C3E1016"/>
    <w:rsid w:val="7CA59EF6"/>
    <w:rsid w:val="7CE1507C"/>
    <w:rsid w:val="7CE4DFD0"/>
    <w:rsid w:val="7D3359AF"/>
    <w:rsid w:val="7D5CC88E"/>
    <w:rsid w:val="7D6F4B23"/>
    <w:rsid w:val="7D71E949"/>
    <w:rsid w:val="7D7D7FA2"/>
    <w:rsid w:val="7D8D9E99"/>
    <w:rsid w:val="7DB6F405"/>
    <w:rsid w:val="7E141E8D"/>
    <w:rsid w:val="7E1F134C"/>
    <w:rsid w:val="7E5506AC"/>
    <w:rsid w:val="7E727818"/>
    <w:rsid w:val="7EA70C8C"/>
    <w:rsid w:val="7F52C466"/>
    <w:rsid w:val="7F6A806A"/>
    <w:rsid w:val="7F767DC1"/>
    <w:rsid w:val="7FEADA4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504C4F"/>
  <w15:docId w15:val="{7F884BBC-4D2C-47A2-944E-4A5A87266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0E4064"/>
    <w:pPr>
      <w:spacing w:line="240" w:lineRule="atLeast"/>
    </w:pPr>
    <w:rPr>
      <w:rFonts w:ascii="Verdana" w:hAnsi="Verdana"/>
      <w:spacing w:val="5"/>
      <w:sz w:val="18"/>
    </w:rPr>
  </w:style>
  <w:style w:type="paragraph" w:styleId="Kop1">
    <w:name w:val="heading 1"/>
    <w:aliases w:val="Section Heading,Hoofdstuk,hoofdstuk,sectionHeading,h1,1,Niet als kop gebruiken"/>
    <w:basedOn w:val="Standaard"/>
    <w:next w:val="Standaard"/>
    <w:link w:val="Kop1Char"/>
    <w:qFormat/>
    <w:pPr>
      <w:pageBreakBefore/>
      <w:numPr>
        <w:numId w:val="6"/>
      </w:numPr>
      <w:spacing w:before="360" w:after="480" w:line="360" w:lineRule="atLeast"/>
      <w:outlineLvl w:val="0"/>
    </w:pPr>
    <w:rPr>
      <w:b/>
      <w:noProof/>
      <w:spacing w:val="0"/>
      <w:sz w:val="24"/>
    </w:rPr>
  </w:style>
  <w:style w:type="paragraph" w:styleId="Kop2">
    <w:name w:val="heading 2"/>
    <w:aliases w:val="Reset numbering,Bijlage,h2,paragraaf,Paragraaf,k2,052,Annex Kop 2,Vet + inhoudsopg-niveau 2,Paragraaf (1.1),ips_paragraaf,Chapter Title,Paragrf 2,Bold 14,L2,Tempo Heading 2,Kapitel,Header 2,l2,Level 2 Head,H2,A,heading 2,(Alt+2),H21,2,2scr,Kop"/>
    <w:basedOn w:val="Standaard"/>
    <w:next w:val="Standaard"/>
    <w:link w:val="Kop2Char"/>
    <w:qFormat/>
    <w:rsid w:val="00BF6B26"/>
    <w:pPr>
      <w:keepNext/>
      <w:numPr>
        <w:ilvl w:val="1"/>
        <w:numId w:val="36"/>
      </w:numPr>
      <w:tabs>
        <w:tab w:val="left" w:pos="993"/>
      </w:tabs>
      <w:spacing w:before="240" w:after="120" w:line="240" w:lineRule="auto"/>
      <w:outlineLvl w:val="1"/>
    </w:pPr>
    <w:rPr>
      <w:rFonts w:ascii="Arial" w:hAnsi="Arial" w:cs="Arial"/>
      <w:b/>
      <w:szCs w:val="18"/>
    </w:rPr>
  </w:style>
  <w:style w:type="paragraph" w:styleId="Kop3">
    <w:name w:val="heading 3"/>
    <w:aliases w:val="Level 1 - 1,Voorwoord,053,h3,subparagraaf,Sub-paragraaf,Subparagraaf,niveau3,Sub-Paragraaf,Annex Kop 3,Vet + inhoudsopg-niveau 3,3,ips_subparagraaf,Untertitel 3,Bold 12,L3,Tempo Heading 3,e,heading 3,e1,e2,e3,e4,e5,e6,e7,e8,e9,e10,e11,e12,e13"/>
    <w:basedOn w:val="Standaard"/>
    <w:next w:val="Standaard"/>
    <w:qFormat/>
    <w:pPr>
      <w:keepNext/>
      <w:numPr>
        <w:ilvl w:val="2"/>
        <w:numId w:val="11"/>
      </w:numPr>
      <w:spacing w:before="240" w:after="240"/>
      <w:outlineLvl w:val="2"/>
    </w:pPr>
    <w:rPr>
      <w:b/>
      <w:noProof/>
    </w:rPr>
  </w:style>
  <w:style w:type="paragraph" w:styleId="Kop4">
    <w:name w:val="heading 4"/>
    <w:aliases w:val="Level 2 - a,Major"/>
    <w:basedOn w:val="Standaard"/>
    <w:next w:val="Standaard"/>
    <w:link w:val="Kop4Char"/>
    <w:qFormat/>
    <w:pPr>
      <w:keepNext/>
      <w:numPr>
        <w:ilvl w:val="3"/>
        <w:numId w:val="36"/>
      </w:numPr>
      <w:tabs>
        <w:tab w:val="left" w:pos="3828"/>
      </w:tabs>
      <w:spacing w:before="240" w:after="120"/>
      <w:outlineLvl w:val="3"/>
    </w:pPr>
    <w:rPr>
      <w:b/>
      <w:noProof/>
    </w:rPr>
  </w:style>
  <w:style w:type="paragraph" w:styleId="Kop5">
    <w:name w:val="heading 5"/>
    <w:basedOn w:val="Standaard"/>
    <w:next w:val="Standaard"/>
    <w:qFormat/>
    <w:pPr>
      <w:outlineLvl w:val="4"/>
    </w:pPr>
    <w:rPr>
      <w:b/>
    </w:rPr>
  </w:style>
  <w:style w:type="paragraph" w:styleId="Kop6">
    <w:name w:val="heading 6"/>
    <w:aliases w:val="Legal Level 1."/>
    <w:basedOn w:val="Standaard"/>
    <w:next w:val="Standaardinspringing"/>
    <w:qFormat/>
    <w:pPr>
      <w:outlineLvl w:val="5"/>
    </w:pPr>
    <w:rPr>
      <w:sz w:val="20"/>
      <w:u w:val="single"/>
    </w:rPr>
  </w:style>
  <w:style w:type="paragraph" w:styleId="Kop7">
    <w:name w:val="heading 7"/>
    <w:aliases w:val="Legal Level 1.1."/>
    <w:basedOn w:val="Standaard"/>
    <w:next w:val="Standaardinspringing"/>
    <w:qFormat/>
    <w:pPr>
      <w:outlineLvl w:val="6"/>
    </w:pPr>
    <w:rPr>
      <w:i/>
      <w:sz w:val="20"/>
    </w:rPr>
  </w:style>
  <w:style w:type="paragraph" w:styleId="Kop8">
    <w:name w:val="heading 8"/>
    <w:aliases w:val="Legal Level 1.1.1."/>
    <w:basedOn w:val="Standaard"/>
    <w:next w:val="Standaardinspringing"/>
    <w:qFormat/>
    <w:pPr>
      <w:outlineLvl w:val="7"/>
    </w:pPr>
    <w:rPr>
      <w:i/>
      <w:sz w:val="20"/>
    </w:rPr>
  </w:style>
  <w:style w:type="paragraph" w:styleId="Kop9">
    <w:name w:val="heading 9"/>
    <w:aliases w:val="Legal Level 1.1.1.1.,Adreskop"/>
    <w:basedOn w:val="Standaard"/>
    <w:next w:val="Standaardinspringing"/>
    <w:qFormat/>
    <w:pPr>
      <w:outlineLvl w:val="8"/>
    </w:pPr>
    <w:rPr>
      <w:i/>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Standaardinspringing">
    <w:name w:val="Normal Indent"/>
    <w:aliases w:val="Standaardinspringing Char1,Standaardinspringing Char Char,Normal Indent Char2 Char Char,Normal Indent Char Char Char Char,Normal Indent Char1 Char Char2 Char Char,Normal Indent Char4 Char Char Char Char Char,Normal Indent Char2"/>
    <w:basedOn w:val="Standaard"/>
    <w:pPr>
      <w:ind w:left="714" w:hanging="357"/>
    </w:pPr>
  </w:style>
  <w:style w:type="paragraph" w:customStyle="1" w:styleId="Niveau3">
    <w:name w:val="Niveau 3"/>
    <w:basedOn w:val="Standaard"/>
    <w:pPr>
      <w:ind w:left="1071" w:hanging="357"/>
    </w:pPr>
  </w:style>
  <w:style w:type="paragraph" w:customStyle="1" w:styleId="Niveau1">
    <w:name w:val="Niveau 1"/>
    <w:basedOn w:val="Standaard"/>
    <w:pPr>
      <w:ind w:left="357" w:hanging="357"/>
    </w:pPr>
  </w:style>
  <w:style w:type="paragraph" w:customStyle="1" w:styleId="Niveau2">
    <w:name w:val="Niveau 2"/>
    <w:basedOn w:val="Standaard"/>
    <w:pPr>
      <w:ind w:left="714" w:hanging="357"/>
    </w:pPr>
  </w:style>
  <w:style w:type="paragraph" w:styleId="Plattetekstinspringen">
    <w:name w:val="Body Text Indent"/>
    <w:basedOn w:val="Standaard"/>
    <w:pPr>
      <w:ind w:left="708"/>
    </w:pPr>
  </w:style>
  <w:style w:type="paragraph" w:styleId="Plattetekstinspringen2">
    <w:name w:val="Body Text Indent 2"/>
    <w:basedOn w:val="Standaard"/>
    <w:next w:val="Standaard"/>
    <w:pPr>
      <w:ind w:hanging="2268"/>
    </w:pPr>
    <w:rPr>
      <w:sz w:val="16"/>
    </w:rPr>
  </w:style>
  <w:style w:type="paragraph" w:styleId="Plattetekst">
    <w:name w:val="Body Text"/>
    <w:aliases w:val="normaal def"/>
    <w:basedOn w:val="Standaard"/>
    <w:rPr>
      <w:i/>
    </w:rPr>
  </w:style>
  <w:style w:type="paragraph" w:styleId="Plattetekst2">
    <w:name w:val="Body Text 2"/>
    <w:aliases w:val="Cursief"/>
    <w:basedOn w:val="Standaard"/>
    <w:pPr>
      <w:pBdr>
        <w:top w:val="single" w:sz="4" w:space="1" w:color="auto"/>
        <w:left w:val="single" w:sz="4" w:space="4" w:color="auto"/>
        <w:bottom w:val="single" w:sz="4" w:space="1" w:color="auto"/>
        <w:right w:val="single" w:sz="4" w:space="4" w:color="auto"/>
      </w:pBdr>
    </w:pPr>
    <w:rPr>
      <w:b/>
    </w:rPr>
  </w:style>
  <w:style w:type="paragraph" w:styleId="Koptekst">
    <w:name w:val="header"/>
    <w:basedOn w:val="Standaard"/>
    <w:pPr>
      <w:pBdr>
        <w:bottom w:val="single" w:sz="4" w:space="1" w:color="auto"/>
      </w:pBdr>
      <w:tabs>
        <w:tab w:val="center" w:pos="4536"/>
        <w:tab w:val="right" w:pos="9072"/>
      </w:tabs>
    </w:pPr>
    <w:rPr>
      <w:sz w:val="16"/>
    </w:rPr>
  </w:style>
  <w:style w:type="paragraph" w:styleId="Voettekst">
    <w:name w:val="footer"/>
    <w:basedOn w:val="Standaard"/>
    <w:link w:val="VoettekstChar"/>
    <w:uiPriority w:val="99"/>
    <w:pPr>
      <w:tabs>
        <w:tab w:val="center" w:pos="4536"/>
        <w:tab w:val="right" w:pos="9072"/>
      </w:tabs>
    </w:pPr>
    <w:rPr>
      <w:noProof/>
      <w:sz w:val="16"/>
    </w:rPr>
  </w:style>
  <w:style w:type="paragraph" w:styleId="Bijschrift">
    <w:name w:val="caption"/>
    <w:basedOn w:val="Standaard"/>
    <w:next w:val="Standaard"/>
    <w:uiPriority w:val="35"/>
    <w:qFormat/>
    <w:pPr>
      <w:keepNext/>
      <w:keepLines/>
      <w:tabs>
        <w:tab w:val="left" w:pos="851"/>
      </w:tabs>
    </w:pPr>
    <w:rPr>
      <w:rFonts w:ascii="Tahoma" w:hAnsi="Tahoma"/>
      <w:noProof/>
      <w:sz w:val="16"/>
    </w:rPr>
  </w:style>
  <w:style w:type="paragraph" w:styleId="Documentstructuur">
    <w:name w:val="Document Map"/>
    <w:basedOn w:val="Standaard"/>
    <w:semiHidden/>
    <w:pPr>
      <w:shd w:val="clear" w:color="auto" w:fill="000080"/>
    </w:pPr>
    <w:rPr>
      <w:rFonts w:ascii="Tahoma" w:hAnsi="Tahoma"/>
    </w:rPr>
  </w:style>
  <w:style w:type="paragraph" w:styleId="Inhopg1">
    <w:name w:val="toc 1"/>
    <w:basedOn w:val="Standaard"/>
    <w:next w:val="Standaard"/>
    <w:autoRedefine/>
    <w:uiPriority w:val="39"/>
    <w:rsid w:val="00301298"/>
    <w:pPr>
      <w:tabs>
        <w:tab w:val="left" w:pos="2268"/>
        <w:tab w:val="right" w:leader="dot" w:pos="9072"/>
      </w:tabs>
      <w:ind w:right="-416"/>
    </w:pPr>
    <w:rPr>
      <w:b/>
      <w:caps/>
      <w:noProof/>
      <w:sz w:val="20"/>
    </w:rPr>
  </w:style>
  <w:style w:type="paragraph" w:styleId="Inhopg2">
    <w:name w:val="toc 2"/>
    <w:basedOn w:val="Standaard"/>
    <w:next w:val="Standaard"/>
    <w:autoRedefine/>
    <w:uiPriority w:val="39"/>
    <w:rsid w:val="00622793"/>
    <w:pPr>
      <w:tabs>
        <w:tab w:val="left" w:pos="2268"/>
        <w:tab w:val="left" w:pos="2552"/>
        <w:tab w:val="right" w:leader="dot" w:pos="9072"/>
      </w:tabs>
      <w:ind w:left="2268" w:hanging="2030"/>
    </w:pPr>
    <w:rPr>
      <w:noProof/>
      <w:szCs w:val="22"/>
    </w:rPr>
  </w:style>
  <w:style w:type="paragraph" w:styleId="Inhopg3">
    <w:name w:val="toc 3"/>
    <w:basedOn w:val="Standaard"/>
    <w:next w:val="Standaard"/>
    <w:autoRedefine/>
    <w:uiPriority w:val="39"/>
    <w:pPr>
      <w:tabs>
        <w:tab w:val="left" w:pos="2268"/>
        <w:tab w:val="right" w:leader="dot" w:pos="9072"/>
      </w:tabs>
      <w:ind w:left="482"/>
    </w:pPr>
    <w:rPr>
      <w:noProof/>
      <w:spacing w:val="0"/>
      <w:szCs w:val="19"/>
    </w:rPr>
  </w:style>
  <w:style w:type="paragraph" w:styleId="Inhopg4">
    <w:name w:val="toc 4"/>
    <w:basedOn w:val="Standaard"/>
    <w:next w:val="Standaard"/>
    <w:autoRedefine/>
    <w:semiHidden/>
    <w:pPr>
      <w:tabs>
        <w:tab w:val="left" w:pos="2268"/>
        <w:tab w:val="right" w:leader="dot" w:pos="9072"/>
      </w:tabs>
      <w:ind w:left="2552" w:hanging="2268"/>
    </w:pPr>
    <w:rPr>
      <w:rFonts w:ascii="Times New Roman" w:hAnsi="Times New Roman"/>
      <w:noProof/>
    </w:rPr>
  </w:style>
  <w:style w:type="paragraph" w:styleId="Inhopg5">
    <w:name w:val="toc 5"/>
    <w:basedOn w:val="Standaard"/>
    <w:next w:val="Standaard"/>
    <w:autoRedefine/>
    <w:semiHidden/>
    <w:pPr>
      <w:ind w:left="760"/>
    </w:pPr>
    <w:rPr>
      <w:rFonts w:ascii="Times New Roman" w:hAnsi="Times New Roman"/>
    </w:rPr>
  </w:style>
  <w:style w:type="paragraph" w:styleId="Inhopg6">
    <w:name w:val="toc 6"/>
    <w:basedOn w:val="Standaard"/>
    <w:next w:val="Standaard"/>
    <w:autoRedefine/>
    <w:semiHidden/>
    <w:pPr>
      <w:ind w:left="950"/>
    </w:pPr>
    <w:rPr>
      <w:rFonts w:ascii="Times New Roman" w:hAnsi="Times New Roman"/>
    </w:rPr>
  </w:style>
  <w:style w:type="paragraph" w:styleId="Inhopg7">
    <w:name w:val="toc 7"/>
    <w:basedOn w:val="Standaard"/>
    <w:next w:val="Standaard"/>
    <w:autoRedefine/>
    <w:semiHidden/>
    <w:pPr>
      <w:ind w:left="1140"/>
    </w:pPr>
    <w:rPr>
      <w:rFonts w:ascii="Times New Roman" w:hAnsi="Times New Roman"/>
    </w:rPr>
  </w:style>
  <w:style w:type="paragraph" w:styleId="Inhopg8">
    <w:name w:val="toc 8"/>
    <w:basedOn w:val="Standaard"/>
    <w:next w:val="Standaard"/>
    <w:autoRedefine/>
    <w:semiHidden/>
    <w:pPr>
      <w:ind w:left="1330"/>
    </w:pPr>
    <w:rPr>
      <w:rFonts w:ascii="Times New Roman" w:hAnsi="Times New Roman"/>
    </w:rPr>
  </w:style>
  <w:style w:type="paragraph" w:styleId="Inhopg9">
    <w:name w:val="toc 9"/>
    <w:basedOn w:val="Standaard"/>
    <w:next w:val="Standaard"/>
    <w:autoRedefine/>
    <w:semiHidden/>
    <w:pPr>
      <w:ind w:left="1520"/>
    </w:pPr>
    <w:rPr>
      <w:rFonts w:ascii="Times New Roman" w:hAnsi="Times New Roman"/>
    </w:rPr>
  </w:style>
  <w:style w:type="character" w:styleId="Paginanummer">
    <w:name w:val="page number"/>
    <w:basedOn w:val="Standaardalinea-lettertype"/>
  </w:style>
  <w:style w:type="paragraph" w:styleId="Index1">
    <w:name w:val="index 1"/>
    <w:basedOn w:val="Standaard"/>
    <w:next w:val="Standaard"/>
    <w:autoRedefine/>
    <w:semiHidden/>
    <w:pPr>
      <w:ind w:left="190" w:hanging="190"/>
    </w:pPr>
  </w:style>
  <w:style w:type="paragraph" w:styleId="Indexkop">
    <w:name w:val="index heading"/>
    <w:basedOn w:val="Standaard"/>
    <w:next w:val="Index1"/>
    <w:semiHidden/>
    <w:pPr>
      <w:spacing w:after="120" w:line="240" w:lineRule="auto"/>
    </w:pPr>
  </w:style>
  <w:style w:type="paragraph" w:styleId="Plattetekstinspringen3">
    <w:name w:val="Body Text Indent 3"/>
    <w:basedOn w:val="Standaard"/>
    <w:pPr>
      <w:ind w:left="1418" w:hanging="1418"/>
    </w:pPr>
  </w:style>
  <w:style w:type="paragraph" w:styleId="Tekstzonderopmaak">
    <w:name w:val="Plain Text"/>
    <w:basedOn w:val="Standaard"/>
    <w:rPr>
      <w:rFonts w:ascii="Courier New" w:hAnsi="Courier New"/>
      <w:sz w:val="20"/>
    </w:rPr>
  </w:style>
  <w:style w:type="paragraph" w:styleId="Tekstopmerking">
    <w:name w:val="annotation text"/>
    <w:basedOn w:val="Standaard"/>
    <w:link w:val="TekstopmerkingChar"/>
    <w:pPr>
      <w:spacing w:after="120" w:line="240" w:lineRule="auto"/>
    </w:pPr>
  </w:style>
  <w:style w:type="paragraph" w:styleId="Lijstmetafbeeldingen">
    <w:name w:val="table of figures"/>
    <w:basedOn w:val="Standaard"/>
    <w:next w:val="Standaard"/>
    <w:semiHidden/>
    <w:pPr>
      <w:tabs>
        <w:tab w:val="left" w:pos="2977"/>
        <w:tab w:val="right" w:leader="dot" w:pos="9072"/>
      </w:tabs>
      <w:spacing w:after="120"/>
      <w:ind w:left="2977" w:hanging="709"/>
    </w:pPr>
    <w:rPr>
      <w:noProof/>
    </w:rPr>
  </w:style>
  <w:style w:type="paragraph" w:customStyle="1" w:styleId="normalextra">
    <w:name w:val="normal extra"/>
    <w:basedOn w:val="Standaard"/>
    <w:rPr>
      <w:noProof/>
    </w:rPr>
  </w:style>
  <w:style w:type="character" w:styleId="Verwijzingopmerking">
    <w:name w:val="annotation reference"/>
    <w:basedOn w:val="Standaardalinea-lettertype"/>
    <w:rPr>
      <w:sz w:val="16"/>
    </w:rPr>
  </w:style>
  <w:style w:type="paragraph" w:styleId="Bloktekst">
    <w:name w:val="Block Text"/>
    <w:basedOn w:val="Standaard"/>
    <w:pPr>
      <w:ind w:right="718"/>
    </w:pPr>
  </w:style>
  <w:style w:type="paragraph" w:customStyle="1" w:styleId="Bullet2">
    <w:name w:val="Bullet 2"/>
    <w:basedOn w:val="Standaard"/>
    <w:pPr>
      <w:numPr>
        <w:numId w:val="5"/>
      </w:numPr>
      <w:spacing w:line="240" w:lineRule="auto"/>
    </w:pPr>
    <w:rPr>
      <w:spacing w:val="0"/>
      <w:lang w:val="en-GB"/>
    </w:rPr>
  </w:style>
  <w:style w:type="paragraph" w:customStyle="1" w:styleId="AlineaNum">
    <w:name w:val="AlineaNum"/>
    <w:basedOn w:val="Standaard"/>
    <w:pPr>
      <w:numPr>
        <w:ilvl w:val="4"/>
        <w:numId w:val="3"/>
      </w:numPr>
      <w:tabs>
        <w:tab w:val="clear" w:pos="360"/>
        <w:tab w:val="left" w:pos="720"/>
      </w:tabs>
      <w:spacing w:before="240" w:line="280" w:lineRule="atLeast"/>
    </w:pPr>
    <w:rPr>
      <w:spacing w:val="0"/>
    </w:rPr>
  </w:style>
  <w:style w:type="paragraph" w:customStyle="1" w:styleId="AliBijlageNum">
    <w:name w:val="AliBijlageNum"/>
    <w:basedOn w:val="Standaard"/>
    <w:pPr>
      <w:numPr>
        <w:ilvl w:val="5"/>
        <w:numId w:val="2"/>
      </w:numPr>
      <w:tabs>
        <w:tab w:val="clear" w:pos="360"/>
        <w:tab w:val="left" w:pos="720"/>
      </w:tabs>
      <w:spacing w:before="260" w:line="240" w:lineRule="auto"/>
    </w:pPr>
    <w:rPr>
      <w:spacing w:val="0"/>
    </w:rPr>
  </w:style>
  <w:style w:type="paragraph" w:customStyle="1" w:styleId="AliNormalNum">
    <w:name w:val="AliNormalNum"/>
    <w:basedOn w:val="Standaard"/>
    <w:pPr>
      <w:numPr>
        <w:ilvl w:val="3"/>
        <w:numId w:val="4"/>
      </w:numPr>
      <w:tabs>
        <w:tab w:val="clear" w:pos="360"/>
        <w:tab w:val="left" w:pos="720"/>
      </w:tabs>
      <w:spacing w:before="240" w:line="280" w:lineRule="atLeast"/>
    </w:pPr>
    <w:rPr>
      <w:spacing w:val="0"/>
    </w:rPr>
  </w:style>
  <w:style w:type="paragraph" w:customStyle="1" w:styleId="a">
    <w:name w:val="§"/>
    <w:basedOn w:val="Standaardinspringing"/>
    <w:pPr>
      <w:ind w:left="851" w:firstLine="0"/>
    </w:pPr>
  </w:style>
  <w:style w:type="paragraph" w:customStyle="1" w:styleId="EVW">
    <w:name w:val="EVW"/>
    <w:basedOn w:val="Plattetekstinspringen2"/>
    <w:rPr>
      <w:i/>
      <w:sz w:val="18"/>
    </w:rPr>
  </w:style>
  <w:style w:type="paragraph" w:customStyle="1" w:styleId="EVW-Eis">
    <w:name w:val="EVW-Eis"/>
    <w:basedOn w:val="EVW"/>
    <w:next w:val="Standaard"/>
  </w:style>
  <w:style w:type="paragraph" w:customStyle="1" w:styleId="EVW-Vraag">
    <w:name w:val="EVW-Vraag"/>
    <w:basedOn w:val="EVW"/>
    <w:next w:val="Standaard"/>
  </w:style>
  <w:style w:type="character" w:styleId="GevolgdeHyperlink">
    <w:name w:val="FollowedHyperlink"/>
    <w:basedOn w:val="Standaardalinea-lettertype"/>
    <w:uiPriority w:val="99"/>
    <w:rPr>
      <w:color w:val="800080"/>
      <w:u w:val="single"/>
    </w:rPr>
  </w:style>
  <w:style w:type="paragraph" w:styleId="Handtekening">
    <w:name w:val="Signature"/>
    <w:basedOn w:val="Standaard"/>
    <w:pPr>
      <w:ind w:left="4252"/>
    </w:pPr>
  </w:style>
  <w:style w:type="paragraph" w:customStyle="1" w:styleId="Kop0">
    <w:name w:val="Kop 0"/>
    <w:basedOn w:val="Kop1"/>
    <w:next w:val="Standaard"/>
    <w:pPr>
      <w:numPr>
        <w:numId w:val="0"/>
      </w:numPr>
    </w:pPr>
    <w:rPr>
      <w:noProof w:val="0"/>
    </w:rPr>
  </w:style>
  <w:style w:type="paragraph" w:customStyle="1" w:styleId="Auteursrecht">
    <w:name w:val="Auteursrecht"/>
    <w:basedOn w:val="Standaard"/>
    <w:next w:val="Standaard"/>
    <w:pPr>
      <w:ind w:left="2552" w:hanging="284"/>
      <w:jc w:val="both"/>
    </w:pPr>
  </w:style>
  <w:style w:type="paragraph" w:customStyle="1" w:styleId="KopInhoudsopgave">
    <w:name w:val="Kop Inhoudsopgave"/>
    <w:basedOn w:val="Standaard"/>
    <w:next w:val="Standaard"/>
    <w:rPr>
      <w:b/>
      <w:sz w:val="24"/>
    </w:rPr>
  </w:style>
  <w:style w:type="paragraph" w:customStyle="1" w:styleId="Opsomming">
    <w:name w:val="Opsomming"/>
    <w:basedOn w:val="Standaard"/>
    <w:pPr>
      <w:numPr>
        <w:numId w:val="7"/>
      </w:numPr>
    </w:pPr>
    <w:rPr>
      <w:noProof/>
    </w:rPr>
  </w:style>
  <w:style w:type="paragraph" w:customStyle="1" w:styleId="Plattetekstnietinspringen">
    <w:name w:val="Platte tekst niet inspringen"/>
    <w:basedOn w:val="Standaard"/>
  </w:style>
  <w:style w:type="paragraph" w:customStyle="1" w:styleId="Plaatjecentreren">
    <w:name w:val="Plaatje centreren"/>
    <w:basedOn w:val="Standaard"/>
    <w:next w:val="Standaard"/>
    <w:pPr>
      <w:ind w:left="66"/>
    </w:pPr>
  </w:style>
  <w:style w:type="paragraph" w:customStyle="1" w:styleId="Nummering1">
    <w:name w:val="Nummering 1"/>
    <w:basedOn w:val="Standaard"/>
    <w:pPr>
      <w:keepNext/>
      <w:numPr>
        <w:numId w:val="1"/>
      </w:numPr>
      <w:tabs>
        <w:tab w:val="left" w:pos="2552"/>
      </w:tabs>
    </w:pPr>
  </w:style>
  <w:style w:type="paragraph" w:customStyle="1" w:styleId="Nummering2">
    <w:name w:val="Nummering 2"/>
    <w:basedOn w:val="Nummering1"/>
    <w:pPr>
      <w:numPr>
        <w:ilvl w:val="1"/>
      </w:numPr>
      <w:tabs>
        <w:tab w:val="clear" w:pos="720"/>
        <w:tab w:val="clear" w:pos="2552"/>
        <w:tab w:val="left" w:pos="2977"/>
        <w:tab w:val="left" w:pos="3260"/>
      </w:tabs>
      <w:ind w:left="2977" w:hanging="425"/>
    </w:pPr>
  </w:style>
  <w:style w:type="paragraph" w:customStyle="1" w:styleId="EVW-Wens">
    <w:name w:val="EVW-Wens"/>
    <w:basedOn w:val="EVW"/>
    <w:next w:val="Standaard"/>
  </w:style>
  <w:style w:type="paragraph" w:customStyle="1" w:styleId="Groot">
    <w:name w:val="Groot"/>
    <w:basedOn w:val="Standaard"/>
    <w:next w:val="Standaard"/>
    <w:rPr>
      <w:sz w:val="24"/>
    </w:rPr>
  </w:style>
  <w:style w:type="paragraph" w:customStyle="1" w:styleId="GrootVet">
    <w:name w:val="GrootVet"/>
    <w:basedOn w:val="Standaard"/>
    <w:next w:val="Standaard"/>
    <w:rPr>
      <w:b/>
      <w:sz w:val="24"/>
    </w:rPr>
  </w:style>
  <w:style w:type="paragraph" w:customStyle="1" w:styleId="GrootVetKader">
    <w:name w:val="GrootVetKader"/>
    <w:basedOn w:val="Standaard"/>
    <w:next w:val="Standaard"/>
    <w:pPr>
      <w:pBdr>
        <w:top w:val="single" w:sz="4" w:space="1" w:color="auto"/>
        <w:left w:val="single" w:sz="4" w:space="4" w:color="auto"/>
        <w:bottom w:val="single" w:sz="4" w:space="1" w:color="auto"/>
        <w:right w:val="single" w:sz="4" w:space="4" w:color="auto"/>
      </w:pBdr>
    </w:pPr>
    <w:rPr>
      <w:b/>
      <w:sz w:val="24"/>
    </w:rPr>
  </w:style>
  <w:style w:type="character" w:styleId="Eindnootmarkering">
    <w:name w:val="endnote reference"/>
    <w:basedOn w:val="Standaardalinea-lettertype"/>
    <w:semiHidden/>
    <w:rPr>
      <w:vertAlign w:val="superscript"/>
    </w:rPr>
  </w:style>
  <w:style w:type="paragraph" w:customStyle="1" w:styleId="BestekKop1">
    <w:name w:val="BestekKop1"/>
    <w:basedOn w:val="Kop1"/>
    <w:autoRedefine/>
    <w:rsid w:val="00BA3EA9"/>
    <w:pPr>
      <w:numPr>
        <w:numId w:val="0"/>
      </w:numPr>
      <w:tabs>
        <w:tab w:val="left" w:pos="2410"/>
      </w:tabs>
      <w:spacing w:line="276" w:lineRule="auto"/>
    </w:pPr>
    <w:rPr>
      <w:rFonts w:ascii="Corbel" w:hAnsi="Corbel"/>
      <w:caps/>
      <w:noProof w:val="0"/>
      <w:szCs w:val="24"/>
    </w:rPr>
  </w:style>
  <w:style w:type="paragraph" w:customStyle="1" w:styleId="BestekKop2">
    <w:name w:val="BestekKop2"/>
    <w:basedOn w:val="Kop2"/>
    <w:link w:val="BestekKop2Char"/>
    <w:autoRedefine/>
    <w:pPr>
      <w:numPr>
        <w:ilvl w:val="0"/>
        <w:numId w:val="0"/>
      </w:numPr>
    </w:pPr>
  </w:style>
  <w:style w:type="paragraph" w:customStyle="1" w:styleId="BestekKop3">
    <w:name w:val="BestekKop3"/>
    <w:basedOn w:val="Kop3"/>
    <w:autoRedefine/>
    <w:pPr>
      <w:numPr>
        <w:ilvl w:val="0"/>
        <w:numId w:val="0"/>
      </w:numPr>
    </w:pPr>
  </w:style>
  <w:style w:type="paragraph" w:customStyle="1" w:styleId="BestekKop4">
    <w:name w:val="BestekKop4"/>
    <w:basedOn w:val="Kop4"/>
    <w:autoRedefine/>
  </w:style>
  <w:style w:type="paragraph" w:customStyle="1" w:styleId="5Technischespecificaties">
    <w:name w:val="5 Technische specificaties"/>
    <w:pPr>
      <w:keepLines/>
      <w:spacing w:line="240" w:lineRule="atLeast"/>
      <w:ind w:left="2268"/>
    </w:pPr>
    <w:rPr>
      <w:rFonts w:ascii="Arial" w:hAnsi="Arial"/>
      <w:spacing w:val="5"/>
      <w:sz w:val="19"/>
    </w:rPr>
  </w:style>
  <w:style w:type="paragraph" w:customStyle="1" w:styleId="24Selectiefase">
    <w:name w:val="2 4 Selectiefase"/>
    <w:pPr>
      <w:keepLines/>
      <w:spacing w:line="240" w:lineRule="atLeast"/>
      <w:ind w:left="2268" w:hanging="2268"/>
    </w:pPr>
    <w:rPr>
      <w:rFonts w:ascii="Arial" w:hAnsi="Arial"/>
      <w:i/>
      <w:spacing w:val="5"/>
      <w:sz w:val="18"/>
    </w:rPr>
  </w:style>
  <w:style w:type="paragraph" w:customStyle="1" w:styleId="24Selectiefase1">
    <w:name w:val="2 4 Selectiefase1"/>
    <w:pPr>
      <w:keepLines/>
      <w:spacing w:line="240" w:lineRule="atLeast"/>
      <w:ind w:left="2268" w:hanging="2268"/>
    </w:pPr>
    <w:rPr>
      <w:rFonts w:ascii="Arial" w:hAnsi="Arial"/>
      <w:i/>
      <w:spacing w:val="5"/>
      <w:sz w:val="18"/>
    </w:rPr>
  </w:style>
  <w:style w:type="paragraph" w:customStyle="1" w:styleId="24Selectiefase2">
    <w:name w:val="2 4 Selectiefase2"/>
    <w:pPr>
      <w:keepLines/>
      <w:spacing w:line="240" w:lineRule="atLeast"/>
      <w:ind w:left="2268" w:hanging="2268"/>
    </w:pPr>
    <w:rPr>
      <w:rFonts w:ascii="Arial" w:hAnsi="Arial"/>
      <w:i/>
      <w:spacing w:val="5"/>
      <w:sz w:val="18"/>
    </w:rPr>
  </w:style>
  <w:style w:type="paragraph" w:customStyle="1" w:styleId="24Selectiefase3">
    <w:name w:val="2 4 Selectiefase3"/>
    <w:pPr>
      <w:keepLines/>
      <w:spacing w:line="240" w:lineRule="atLeast"/>
      <w:ind w:left="2268"/>
    </w:pPr>
    <w:rPr>
      <w:rFonts w:ascii="Arial" w:hAnsi="Arial"/>
      <w:spacing w:val="5"/>
      <w:sz w:val="19"/>
    </w:rPr>
  </w:style>
  <w:style w:type="paragraph" w:customStyle="1" w:styleId="24Selectiefase4">
    <w:name w:val="2 4 Selectiefase4"/>
    <w:pPr>
      <w:keepLines/>
      <w:spacing w:line="240" w:lineRule="atLeast"/>
      <w:ind w:left="2268"/>
    </w:pPr>
    <w:rPr>
      <w:rFonts w:ascii="Arial" w:hAnsi="Arial"/>
      <w:spacing w:val="5"/>
      <w:sz w:val="19"/>
    </w:rPr>
  </w:style>
  <w:style w:type="paragraph" w:customStyle="1" w:styleId="7Financin">
    <w:name w:val="7 Financiën"/>
    <w:pPr>
      <w:keepLines/>
      <w:spacing w:line="240" w:lineRule="atLeast"/>
      <w:ind w:left="2268" w:hanging="2268"/>
    </w:pPr>
    <w:rPr>
      <w:rFonts w:ascii="Arial" w:hAnsi="Arial"/>
      <w:i/>
      <w:spacing w:val="5"/>
      <w:sz w:val="18"/>
    </w:rPr>
  </w:style>
  <w:style w:type="paragraph" w:customStyle="1" w:styleId="10Bijlagen">
    <w:name w:val="10 Bijlagen"/>
    <w:pPr>
      <w:keepLines/>
      <w:spacing w:line="240" w:lineRule="atLeast"/>
      <w:ind w:left="2268"/>
    </w:pPr>
    <w:rPr>
      <w:rFonts w:ascii="Arial" w:hAnsi="Arial"/>
      <w:spacing w:val="5"/>
      <w:sz w:val="19"/>
    </w:rPr>
  </w:style>
  <w:style w:type="paragraph" w:customStyle="1" w:styleId="4Functionaliteit">
    <w:name w:val="4 Functionaliteit"/>
    <w:pPr>
      <w:keepLines/>
      <w:spacing w:line="240" w:lineRule="atLeast"/>
      <w:ind w:left="2268"/>
    </w:pPr>
    <w:rPr>
      <w:rFonts w:ascii="Arial" w:hAnsi="Arial"/>
      <w:spacing w:val="5"/>
      <w:sz w:val="19"/>
    </w:rPr>
  </w:style>
  <w:style w:type="paragraph" w:customStyle="1" w:styleId="5Technischespecificaties1">
    <w:name w:val="5 Technische specificaties1"/>
    <w:pPr>
      <w:keepLines/>
      <w:spacing w:line="240" w:lineRule="atLeast"/>
      <w:ind w:left="2268"/>
    </w:pPr>
    <w:rPr>
      <w:rFonts w:ascii="Arial" w:hAnsi="Arial"/>
      <w:spacing w:val="5"/>
      <w:sz w:val="19"/>
    </w:rPr>
  </w:style>
  <w:style w:type="paragraph" w:customStyle="1" w:styleId="8Juridischevoorwaarden">
    <w:name w:val="8 Juridische voorwaarden"/>
    <w:pPr>
      <w:keepLines/>
      <w:spacing w:line="240" w:lineRule="atLeast"/>
      <w:ind w:left="2268"/>
    </w:pPr>
    <w:rPr>
      <w:rFonts w:ascii="Arial" w:hAnsi="Arial"/>
      <w:spacing w:val="5"/>
      <w:sz w:val="19"/>
    </w:rPr>
  </w:style>
  <w:style w:type="paragraph" w:customStyle="1" w:styleId="24Selectiefase6">
    <w:name w:val="2 4 Selectiefase6"/>
    <w:pPr>
      <w:keepLines/>
      <w:spacing w:line="240" w:lineRule="atLeast"/>
      <w:ind w:left="2268"/>
    </w:pPr>
    <w:rPr>
      <w:rFonts w:ascii="Arial" w:hAnsi="Arial"/>
      <w:spacing w:val="5"/>
      <w:sz w:val="19"/>
    </w:rPr>
  </w:style>
  <w:style w:type="paragraph" w:customStyle="1" w:styleId="24Selectiefase5">
    <w:name w:val="2 4 Selectiefase5"/>
    <w:pPr>
      <w:keepLines/>
      <w:spacing w:line="240" w:lineRule="atLeast"/>
      <w:ind w:left="2268" w:hanging="2268"/>
    </w:pPr>
    <w:rPr>
      <w:rFonts w:ascii="Arial" w:hAnsi="Arial"/>
      <w:i/>
      <w:spacing w:val="5"/>
      <w:sz w:val="18"/>
    </w:rPr>
  </w:style>
  <w:style w:type="paragraph" w:customStyle="1" w:styleId="24Selectiefase7">
    <w:name w:val="2 4 Selectiefase7"/>
    <w:pPr>
      <w:keepLines/>
      <w:spacing w:line="240" w:lineRule="atLeast"/>
      <w:ind w:left="2268" w:hanging="2268"/>
    </w:pPr>
    <w:rPr>
      <w:rFonts w:ascii="Arial" w:hAnsi="Arial"/>
      <w:i/>
      <w:spacing w:val="5"/>
      <w:sz w:val="18"/>
    </w:rPr>
  </w:style>
  <w:style w:type="paragraph" w:customStyle="1" w:styleId="24Selectiefase8">
    <w:name w:val="2 4 Selectiefase8"/>
    <w:pPr>
      <w:keepLines/>
      <w:spacing w:line="240" w:lineRule="atLeast"/>
      <w:ind w:left="2268" w:hanging="2268"/>
    </w:pPr>
    <w:rPr>
      <w:rFonts w:ascii="Arial" w:hAnsi="Arial"/>
      <w:i/>
      <w:spacing w:val="5"/>
      <w:sz w:val="18"/>
    </w:rPr>
  </w:style>
  <w:style w:type="paragraph" w:customStyle="1" w:styleId="24Selectiefase9">
    <w:name w:val="2 4 Selectiefase9"/>
    <w:pPr>
      <w:keepLines/>
      <w:spacing w:line="240" w:lineRule="atLeast"/>
      <w:ind w:left="2268" w:hanging="2268"/>
    </w:pPr>
    <w:rPr>
      <w:rFonts w:ascii="Arial" w:hAnsi="Arial"/>
      <w:i/>
      <w:spacing w:val="5"/>
      <w:sz w:val="18"/>
    </w:rPr>
  </w:style>
  <w:style w:type="paragraph" w:customStyle="1" w:styleId="24Selectiefase10">
    <w:name w:val="2 4 Selectiefase10"/>
    <w:pPr>
      <w:keepLines/>
      <w:spacing w:line="240" w:lineRule="atLeast"/>
      <w:ind w:left="2268" w:hanging="2268"/>
    </w:pPr>
    <w:rPr>
      <w:rFonts w:ascii="Arial" w:hAnsi="Arial"/>
      <w:i/>
      <w:spacing w:val="5"/>
      <w:sz w:val="18"/>
    </w:rPr>
  </w:style>
  <w:style w:type="paragraph" w:customStyle="1" w:styleId="3Algemeneeisenaandeofferte">
    <w:name w:val="3 Algemene eisen aan de offerte"/>
    <w:pPr>
      <w:keepLines/>
      <w:spacing w:line="240" w:lineRule="atLeast"/>
      <w:ind w:left="2268"/>
    </w:pPr>
    <w:rPr>
      <w:rFonts w:ascii="Arial" w:hAnsi="Arial"/>
      <w:spacing w:val="5"/>
      <w:sz w:val="19"/>
    </w:rPr>
  </w:style>
  <w:style w:type="paragraph" w:customStyle="1" w:styleId="7Financin1">
    <w:name w:val="7 Financiën1"/>
    <w:pPr>
      <w:keepLines/>
      <w:spacing w:line="240" w:lineRule="atLeast"/>
      <w:ind w:left="2268" w:hanging="2268"/>
    </w:pPr>
    <w:rPr>
      <w:rFonts w:ascii="Arial" w:hAnsi="Arial"/>
      <w:i/>
      <w:spacing w:val="5"/>
      <w:sz w:val="18"/>
    </w:rPr>
  </w:style>
  <w:style w:type="paragraph" w:customStyle="1" w:styleId="3Algemeneeisenaandeofferte1">
    <w:name w:val="3 Algemene eisen aan de offerte1"/>
    <w:pPr>
      <w:keepLines/>
      <w:spacing w:line="240" w:lineRule="atLeast"/>
      <w:ind w:left="2268" w:hanging="2268"/>
    </w:pPr>
    <w:rPr>
      <w:rFonts w:ascii="Arial" w:hAnsi="Arial"/>
      <w:i/>
      <w:spacing w:val="5"/>
      <w:sz w:val="18"/>
    </w:rPr>
  </w:style>
  <w:style w:type="paragraph" w:customStyle="1" w:styleId="8Juridischevoorwaarden1">
    <w:name w:val="8 Juridische voorwaarden1"/>
    <w:pPr>
      <w:keepLines/>
      <w:spacing w:line="240" w:lineRule="atLeast"/>
      <w:ind w:left="2268"/>
    </w:pPr>
    <w:rPr>
      <w:rFonts w:ascii="Arial" w:hAnsi="Arial"/>
      <w:spacing w:val="5"/>
      <w:sz w:val="19"/>
    </w:rPr>
  </w:style>
  <w:style w:type="paragraph" w:customStyle="1" w:styleId="8Juridischevoorwaarden2">
    <w:name w:val="8 Juridische voorwaarden2"/>
    <w:pPr>
      <w:keepLines/>
      <w:spacing w:line="240" w:lineRule="atLeast"/>
      <w:ind w:left="2268"/>
    </w:pPr>
    <w:rPr>
      <w:rFonts w:ascii="Arial" w:hAnsi="Arial"/>
      <w:spacing w:val="5"/>
      <w:sz w:val="19"/>
    </w:rPr>
  </w:style>
  <w:style w:type="paragraph" w:customStyle="1" w:styleId="24Selectiefase11">
    <w:name w:val="2 4 Selectiefase11"/>
    <w:pPr>
      <w:keepLines/>
      <w:spacing w:line="240" w:lineRule="atLeast"/>
      <w:ind w:left="2268" w:hanging="2268"/>
    </w:pPr>
    <w:rPr>
      <w:rFonts w:ascii="Arial" w:hAnsi="Arial"/>
      <w:i/>
      <w:spacing w:val="5"/>
      <w:sz w:val="18"/>
    </w:rPr>
  </w:style>
  <w:style w:type="paragraph" w:customStyle="1" w:styleId="5Technischespecificaties2">
    <w:name w:val="5 Technische specificaties2"/>
    <w:pPr>
      <w:keepLines/>
      <w:spacing w:line="240" w:lineRule="atLeast"/>
      <w:ind w:left="2268"/>
    </w:pPr>
    <w:rPr>
      <w:rFonts w:ascii="Arial" w:hAnsi="Arial"/>
      <w:spacing w:val="5"/>
      <w:sz w:val="19"/>
    </w:rPr>
  </w:style>
  <w:style w:type="paragraph" w:customStyle="1" w:styleId="24Selectiefase12">
    <w:name w:val="2 4 Selectiefase12"/>
    <w:pPr>
      <w:keepLines/>
      <w:spacing w:line="240" w:lineRule="atLeast"/>
      <w:ind w:left="2268" w:hanging="2268"/>
    </w:pPr>
    <w:rPr>
      <w:rFonts w:ascii="Arial" w:hAnsi="Arial"/>
      <w:i/>
      <w:spacing w:val="5"/>
      <w:sz w:val="18"/>
    </w:rPr>
  </w:style>
  <w:style w:type="paragraph" w:customStyle="1" w:styleId="24Selectiefase13">
    <w:name w:val="2 4 Selectiefase13"/>
    <w:pPr>
      <w:keepLines/>
      <w:spacing w:line="240" w:lineRule="atLeast"/>
      <w:ind w:left="2268" w:hanging="2268"/>
    </w:pPr>
    <w:rPr>
      <w:rFonts w:ascii="Arial" w:hAnsi="Arial"/>
      <w:i/>
      <w:spacing w:val="5"/>
      <w:sz w:val="18"/>
    </w:rPr>
  </w:style>
  <w:style w:type="paragraph" w:styleId="Titel">
    <w:name w:val="Title"/>
    <w:basedOn w:val="Standaard"/>
    <w:qFormat/>
    <w:pPr>
      <w:widowControl w:val="0"/>
      <w:jc w:val="center"/>
    </w:pPr>
    <w:rPr>
      <w:b/>
      <w:sz w:val="28"/>
    </w:rPr>
  </w:style>
  <w:style w:type="paragraph" w:styleId="Ballontekst">
    <w:name w:val="Balloon Text"/>
    <w:basedOn w:val="Standaard"/>
    <w:semiHidden/>
    <w:rPr>
      <w:rFonts w:ascii="Tahoma" w:hAnsi="Tahoma" w:cs="Helv"/>
      <w:sz w:val="16"/>
      <w:szCs w:val="16"/>
    </w:rPr>
  </w:style>
  <w:style w:type="character" w:styleId="Hyperlink">
    <w:name w:val="Hyperlink"/>
    <w:basedOn w:val="Standaardalinea-lettertype"/>
    <w:uiPriority w:val="99"/>
    <w:rPr>
      <w:color w:val="0000FF"/>
      <w:u w:val="single"/>
    </w:rPr>
  </w:style>
  <w:style w:type="character" w:customStyle="1" w:styleId="Hyperlink1">
    <w:name w:val="Hyperlink1"/>
    <w:basedOn w:val="Standaardalinea-lettertype"/>
    <w:rPr>
      <w:color w:val="990066"/>
      <w:u w:val="single"/>
    </w:rPr>
  </w:style>
  <w:style w:type="paragraph" w:styleId="Normaalweb">
    <w:name w:val="Normal (Web)"/>
    <w:basedOn w:val="Standaard"/>
    <w:uiPriority w:val="99"/>
    <w:pPr>
      <w:spacing w:before="100" w:beforeAutospacing="1" w:after="100" w:afterAutospacing="1" w:line="240" w:lineRule="auto"/>
    </w:pPr>
    <w:rPr>
      <w:rFonts w:ascii="Arial Unicode MS" w:eastAsia="Arial Unicode MS" w:hAnsi="Arial Unicode MS" w:cs="Arial Unicode MS"/>
      <w:spacing w:val="0"/>
      <w:sz w:val="24"/>
      <w:szCs w:val="24"/>
      <w:lang w:val="en-GB" w:eastAsia="en-US"/>
    </w:rPr>
  </w:style>
  <w:style w:type="character" w:customStyle="1" w:styleId="kopje1">
    <w:name w:val="kopje1"/>
    <w:basedOn w:val="Standaardalinea-lettertype"/>
    <w:rPr>
      <w:rFonts w:ascii="Arial" w:hAnsi="Arial" w:cs="Arial" w:hint="default"/>
      <w:b/>
      <w:bCs/>
      <w:color w:val="0091B9"/>
      <w:sz w:val="21"/>
      <w:szCs w:val="21"/>
    </w:rPr>
  </w:style>
  <w:style w:type="character" w:customStyle="1" w:styleId="subkopje1">
    <w:name w:val="subkopje1"/>
    <w:basedOn w:val="Standaardalinea-lettertype"/>
    <w:rPr>
      <w:rFonts w:ascii="Arial" w:hAnsi="Arial" w:cs="Arial" w:hint="default"/>
      <w:b/>
      <w:bCs/>
      <w:strike w:val="0"/>
      <w:dstrike w:val="0"/>
      <w:color w:val="0091B9"/>
      <w:sz w:val="20"/>
      <w:szCs w:val="20"/>
      <w:u w:val="none"/>
      <w:effect w:val="none"/>
    </w:rPr>
  </w:style>
  <w:style w:type="paragraph" w:styleId="Lijstopsomteken">
    <w:name w:val="List Bullet"/>
    <w:basedOn w:val="Standaard"/>
    <w:autoRedefine/>
    <w:pPr>
      <w:tabs>
        <w:tab w:val="left" w:pos="2268"/>
      </w:tabs>
    </w:pPr>
  </w:style>
  <w:style w:type="paragraph" w:styleId="Onderwerpvanopmerking">
    <w:name w:val="annotation subject"/>
    <w:basedOn w:val="Tekstopmerking"/>
    <w:next w:val="Tekstopmerking"/>
    <w:semiHidden/>
    <w:pPr>
      <w:spacing w:after="0" w:line="240" w:lineRule="atLeast"/>
    </w:pPr>
    <w:rPr>
      <w:b/>
      <w:bCs/>
      <w:sz w:val="20"/>
    </w:rPr>
  </w:style>
  <w:style w:type="paragraph" w:styleId="Plattetekst3">
    <w:name w:val="Body Text 3"/>
    <w:basedOn w:val="Standaard"/>
    <w:rPr>
      <w:i/>
    </w:rPr>
  </w:style>
  <w:style w:type="paragraph" w:customStyle="1" w:styleId="Ballontekst1">
    <w:name w:val="Ballontekst1"/>
    <w:basedOn w:val="Standaard"/>
    <w:semiHidden/>
    <w:rPr>
      <w:rFonts w:ascii="Tahoma" w:hAnsi="Tahoma" w:cs="Tahoma"/>
      <w:sz w:val="16"/>
      <w:szCs w:val="16"/>
    </w:rPr>
  </w:style>
  <w:style w:type="character" w:customStyle="1" w:styleId="Kop3Char">
    <w:name w:val="Kop 3 Char"/>
    <w:aliases w:val="Level 1 - 1 Char,Voorwoord Char,053 Char,h3 Char,subparagraaf Char,Sub-paragraaf Char,Subparagraaf Char,niveau3 Char,Sub-Paragraaf Char,Annex Kop 3 Char,Vet + inhoudsopg-niveau 3 Char,3 Char,ips_subparagraaf Char,Untertitel 3 Char,L3 Char"/>
    <w:basedOn w:val="Standaardalinea-lettertype"/>
    <w:rPr>
      <w:rFonts w:ascii="Arial" w:hAnsi="Arial"/>
      <w:b/>
      <w:noProof/>
      <w:spacing w:val="5"/>
      <w:sz w:val="19"/>
      <w:lang w:val="nl-NL" w:eastAsia="nl-NL" w:bidi="ar-SA"/>
    </w:rPr>
  </w:style>
  <w:style w:type="paragraph" w:styleId="Lijst">
    <w:name w:val="List"/>
    <w:basedOn w:val="Standaard"/>
    <w:pPr>
      <w:ind w:left="283" w:hanging="283"/>
    </w:pPr>
  </w:style>
  <w:style w:type="paragraph" w:styleId="Lijst2">
    <w:name w:val="List 2"/>
    <w:basedOn w:val="Standaard"/>
    <w:pPr>
      <w:ind w:left="566" w:hanging="283"/>
    </w:pPr>
  </w:style>
  <w:style w:type="paragraph" w:styleId="Lijst3">
    <w:name w:val="List 3"/>
    <w:basedOn w:val="Standaard"/>
    <w:pPr>
      <w:ind w:left="849" w:hanging="283"/>
    </w:pPr>
  </w:style>
  <w:style w:type="paragraph" w:styleId="Lijst4">
    <w:name w:val="List 4"/>
    <w:basedOn w:val="Standaard"/>
    <w:pPr>
      <w:ind w:left="1132" w:hanging="283"/>
    </w:pPr>
  </w:style>
  <w:style w:type="paragraph" w:styleId="Lijst5">
    <w:name w:val="List 5"/>
    <w:basedOn w:val="Standaard"/>
    <w:pPr>
      <w:ind w:left="1415" w:hanging="283"/>
    </w:pPr>
  </w:style>
  <w:style w:type="paragraph" w:styleId="Berichtkop">
    <w:name w:val="Message Header"/>
    <w:basedOn w:val="Standaard"/>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szCs w:val="24"/>
    </w:rPr>
  </w:style>
  <w:style w:type="paragraph" w:styleId="Lijstopsomteken2">
    <w:name w:val="List Bullet 2"/>
    <w:basedOn w:val="Standaard"/>
    <w:autoRedefine/>
    <w:pPr>
      <w:numPr>
        <w:numId w:val="8"/>
      </w:numPr>
    </w:pPr>
  </w:style>
  <w:style w:type="paragraph" w:styleId="Lijstopsomteken3">
    <w:name w:val="List Bullet 3"/>
    <w:basedOn w:val="Standaard"/>
    <w:autoRedefine/>
    <w:pPr>
      <w:numPr>
        <w:numId w:val="9"/>
      </w:numPr>
    </w:pPr>
  </w:style>
  <w:style w:type="paragraph" w:styleId="Lijstvoortzetting">
    <w:name w:val="List Continue"/>
    <w:basedOn w:val="Standaard"/>
    <w:pPr>
      <w:spacing w:after="120"/>
      <w:ind w:left="283"/>
    </w:pPr>
  </w:style>
  <w:style w:type="paragraph" w:styleId="Lijstvoortzetting2">
    <w:name w:val="List Continue 2"/>
    <w:basedOn w:val="Standaard"/>
    <w:pPr>
      <w:spacing w:after="120"/>
      <w:ind w:left="566"/>
    </w:pPr>
  </w:style>
  <w:style w:type="paragraph" w:styleId="Lijstvoortzetting3">
    <w:name w:val="List Continue 3"/>
    <w:basedOn w:val="Standaard"/>
    <w:pPr>
      <w:spacing w:after="120"/>
      <w:ind w:left="849"/>
    </w:pPr>
  </w:style>
  <w:style w:type="paragraph" w:styleId="Lijstvoortzetting4">
    <w:name w:val="List Continue 4"/>
    <w:basedOn w:val="Standaard"/>
    <w:pPr>
      <w:spacing w:after="120"/>
      <w:ind w:left="1132"/>
    </w:pPr>
  </w:style>
  <w:style w:type="paragraph" w:styleId="Lijstvoortzetting5">
    <w:name w:val="List Continue 5"/>
    <w:basedOn w:val="Standaard"/>
    <w:pPr>
      <w:spacing w:after="120"/>
      <w:ind w:left="1415"/>
    </w:pPr>
  </w:style>
  <w:style w:type="character" w:styleId="Zwaar">
    <w:name w:val="Strong"/>
    <w:basedOn w:val="Standaardalinea-lettertype"/>
    <w:uiPriority w:val="22"/>
    <w:qFormat/>
    <w:rPr>
      <w:b/>
      <w:bCs/>
    </w:rPr>
  </w:style>
  <w:style w:type="paragraph" w:customStyle="1" w:styleId="CM24">
    <w:name w:val="CM24"/>
    <w:basedOn w:val="Standaard"/>
    <w:next w:val="Standaard"/>
    <w:pPr>
      <w:widowControl w:val="0"/>
      <w:autoSpaceDE w:val="0"/>
      <w:autoSpaceDN w:val="0"/>
      <w:adjustRightInd w:val="0"/>
      <w:spacing w:line="313" w:lineRule="atLeast"/>
    </w:pPr>
    <w:rPr>
      <w:rFonts w:ascii="TT E 153 7 DD 8t 00" w:hAnsi="TT E 153 7 DD 8t 00"/>
      <w:spacing w:val="0"/>
      <w:sz w:val="24"/>
      <w:szCs w:val="24"/>
    </w:rPr>
  </w:style>
  <w:style w:type="paragraph" w:customStyle="1" w:styleId="Auteurs">
    <w:name w:val="Auteurs"/>
    <w:basedOn w:val="Standaard"/>
    <w:pPr>
      <w:spacing w:line="280" w:lineRule="atLeast"/>
    </w:pPr>
    <w:rPr>
      <w:rFonts w:ascii="Times New Roman" w:hAnsi="Times New Roman"/>
      <w:spacing w:val="0"/>
      <w:sz w:val="22"/>
      <w:lang w:eastAsia="zh-CN"/>
    </w:rPr>
  </w:style>
  <w:style w:type="character" w:styleId="Voetnootmarkering">
    <w:name w:val="footnote reference"/>
    <w:basedOn w:val="Standaardalinea-lettertype"/>
    <w:rPr>
      <w:vertAlign w:val="superscript"/>
    </w:rPr>
  </w:style>
  <w:style w:type="table" w:styleId="Tabelraster">
    <w:name w:val="Table Grid"/>
    <w:basedOn w:val="Standaardtabel"/>
    <w:rsid w:val="007D4A52"/>
    <w:pPr>
      <w:overflowPunct w:val="0"/>
      <w:autoSpaceDE w:val="0"/>
      <w:autoSpaceDN w:val="0"/>
      <w:adjustRightInd w:val="0"/>
      <w:spacing w:line="280" w:lineRule="atLeast"/>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noottekst">
    <w:name w:val="footnote text"/>
    <w:basedOn w:val="Standaard"/>
    <w:link w:val="VoetnoottekstChar"/>
    <w:rPr>
      <w:sz w:val="20"/>
    </w:rPr>
  </w:style>
  <w:style w:type="character" w:customStyle="1" w:styleId="Kop2Char1">
    <w:name w:val="Kop 2 Char1"/>
    <w:basedOn w:val="Standaardalinea-lettertype"/>
    <w:rsid w:val="00F80A69"/>
    <w:rPr>
      <w:rFonts w:ascii="Cambria" w:hAnsi="Cambria"/>
      <w:b/>
      <w:bCs/>
      <w:color w:val="4F81BD"/>
      <w:sz w:val="26"/>
      <w:szCs w:val="26"/>
      <w:lang w:val="nl-NL" w:eastAsia="ar-SA" w:bidi="ar-SA"/>
    </w:rPr>
  </w:style>
  <w:style w:type="paragraph" w:customStyle="1" w:styleId="TableText">
    <w:name w:val="Table Text"/>
    <w:basedOn w:val="Standaard"/>
    <w:rsid w:val="00742C0B"/>
    <w:pPr>
      <w:suppressAutoHyphens/>
      <w:spacing w:line="240" w:lineRule="auto"/>
    </w:pPr>
    <w:rPr>
      <w:rFonts w:cs="Arial"/>
      <w:spacing w:val="0"/>
      <w:sz w:val="20"/>
      <w:lang w:eastAsia="ar-SA"/>
    </w:rPr>
  </w:style>
  <w:style w:type="character" w:customStyle="1" w:styleId="Kop2Char">
    <w:name w:val="Kop 2 Char"/>
    <w:aliases w:val="Reset numbering Char,Bijlage Char,h2 Char,paragraaf Char,Paragraaf Char,k2 Char,052 Char,Annex Kop 2 Char,Vet + inhoudsopg-niveau 2 Char,Paragraaf (1.1) Char,ips_paragraaf Char,Chapter Title Char,Paragrf 2 Char,Bold 14 Char,L2 Char,l2 Char"/>
    <w:basedOn w:val="Standaardalinea-lettertype"/>
    <w:link w:val="Kop2"/>
    <w:rsid w:val="00BF6B26"/>
    <w:rPr>
      <w:rFonts w:ascii="Arial" w:hAnsi="Arial" w:cs="Arial"/>
      <w:b/>
      <w:spacing w:val="5"/>
      <w:sz w:val="18"/>
      <w:szCs w:val="18"/>
    </w:rPr>
  </w:style>
  <w:style w:type="character" w:customStyle="1" w:styleId="BestekKop2Char">
    <w:name w:val="BestekKop2 Char"/>
    <w:basedOn w:val="Kop2Char"/>
    <w:link w:val="BestekKop2"/>
    <w:rsid w:val="002E50CA"/>
    <w:rPr>
      <w:rFonts w:ascii="Verdana" w:hAnsi="Verdana" w:cs="Arial"/>
      <w:b/>
      <w:spacing w:val="5"/>
      <w:sz w:val="22"/>
      <w:szCs w:val="18"/>
    </w:rPr>
  </w:style>
  <w:style w:type="paragraph" w:styleId="Lijstalinea">
    <w:name w:val="List Paragraph"/>
    <w:aliases w:val="Bulletlijst NS,Bullet List,FooterText,numbered,List Paragraph1,Paragraphe de liste1,Bulletr List Paragraph,列出段落,列出段落1,List Paragraph2,List Paragraph21,Listeafsnit1,Parágrafo da Lista1,Bullet list,Párrafo de lista1,リスト段落1,List Paragraph11"/>
    <w:basedOn w:val="Standaard"/>
    <w:link w:val="LijstalineaChar"/>
    <w:uiPriority w:val="34"/>
    <w:qFormat/>
    <w:rsid w:val="00811002"/>
    <w:pPr>
      <w:spacing w:line="240" w:lineRule="auto"/>
      <w:ind w:left="720"/>
    </w:pPr>
    <w:rPr>
      <w:rFonts w:ascii="Calibri" w:eastAsia="Calibri" w:hAnsi="Calibri"/>
      <w:spacing w:val="0"/>
      <w:sz w:val="22"/>
      <w:szCs w:val="22"/>
      <w:lang w:val="en-US" w:eastAsia="en-US"/>
    </w:rPr>
  </w:style>
  <w:style w:type="paragraph" w:customStyle="1" w:styleId="Verdana3">
    <w:name w:val="Verdana 3"/>
    <w:basedOn w:val="Kop3"/>
    <w:link w:val="Verdana3Char"/>
    <w:qFormat/>
    <w:rsid w:val="002D2E2E"/>
    <w:pPr>
      <w:numPr>
        <w:ilvl w:val="0"/>
        <w:numId w:val="0"/>
      </w:numPr>
      <w:spacing w:after="60" w:line="240" w:lineRule="auto"/>
    </w:pPr>
    <w:rPr>
      <w:rFonts w:cs="Arial"/>
      <w:b w:val="0"/>
      <w:bCs/>
      <w:i/>
      <w:noProof w:val="0"/>
      <w:spacing w:val="0"/>
      <w:szCs w:val="18"/>
      <w:lang w:eastAsia="en-US"/>
    </w:rPr>
  </w:style>
  <w:style w:type="character" w:customStyle="1" w:styleId="Verdana3Char">
    <w:name w:val="Verdana 3 Char"/>
    <w:basedOn w:val="Kop3Char"/>
    <w:link w:val="Verdana3"/>
    <w:rsid w:val="002D2E2E"/>
    <w:rPr>
      <w:rFonts w:ascii="Verdana" w:hAnsi="Verdana" w:cs="Arial"/>
      <w:b/>
      <w:bCs/>
      <w:i/>
      <w:noProof/>
      <w:spacing w:val="5"/>
      <w:sz w:val="18"/>
      <w:szCs w:val="18"/>
      <w:lang w:val="nl-NL" w:eastAsia="nl-NL" w:bidi="ar-SA"/>
    </w:rPr>
  </w:style>
  <w:style w:type="character" w:customStyle="1" w:styleId="VoettekstChar">
    <w:name w:val="Voettekst Char"/>
    <w:basedOn w:val="Standaardalinea-lettertype"/>
    <w:link w:val="Voettekst"/>
    <w:uiPriority w:val="99"/>
    <w:rsid w:val="00D4313C"/>
    <w:rPr>
      <w:rFonts w:ascii="Arial" w:hAnsi="Arial"/>
      <w:noProof/>
      <w:spacing w:val="5"/>
      <w:sz w:val="16"/>
      <w:lang w:val="nl-NL" w:eastAsia="nl-NL"/>
    </w:rPr>
  </w:style>
  <w:style w:type="character" w:customStyle="1" w:styleId="VoetnoottekstChar">
    <w:name w:val="Voetnoottekst Char"/>
    <w:basedOn w:val="Standaardalinea-lettertype"/>
    <w:link w:val="Voetnoottekst"/>
    <w:uiPriority w:val="99"/>
    <w:rsid w:val="008E5655"/>
    <w:rPr>
      <w:rFonts w:ascii="Verdana" w:hAnsi="Verdana"/>
      <w:spacing w:val="5"/>
    </w:rPr>
  </w:style>
  <w:style w:type="character" w:customStyle="1" w:styleId="TekstopmerkingChar">
    <w:name w:val="Tekst opmerking Char"/>
    <w:basedOn w:val="Standaardalinea-lettertype"/>
    <w:link w:val="Tekstopmerking"/>
    <w:rsid w:val="00592638"/>
    <w:rPr>
      <w:rFonts w:ascii="Verdana" w:hAnsi="Verdana"/>
      <w:spacing w:val="5"/>
      <w:sz w:val="18"/>
    </w:rPr>
  </w:style>
  <w:style w:type="table" w:styleId="Eenvoudigetabel3">
    <w:name w:val="Table Simple 3"/>
    <w:basedOn w:val="Standaardtabel"/>
    <w:rsid w:val="00AB696E"/>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Professioneletabel">
    <w:name w:val="Table Professional"/>
    <w:basedOn w:val="Standaardtabel"/>
    <w:rsid w:val="009E6342"/>
    <w:pPr>
      <w:spacing w:line="24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basedOn w:val="Standaard"/>
    <w:rsid w:val="00386EF9"/>
    <w:pPr>
      <w:autoSpaceDE w:val="0"/>
      <w:autoSpaceDN w:val="0"/>
      <w:spacing w:line="240" w:lineRule="auto"/>
    </w:pPr>
    <w:rPr>
      <w:rFonts w:ascii="Plantin" w:eastAsia="Calibri" w:hAnsi="Plantin"/>
      <w:color w:val="000000"/>
      <w:spacing w:val="0"/>
      <w:sz w:val="24"/>
      <w:szCs w:val="24"/>
      <w:lang w:eastAsia="en-US"/>
    </w:rPr>
  </w:style>
  <w:style w:type="character" w:styleId="Tekstvantijdelijkeaanduiding">
    <w:name w:val="Placeholder Text"/>
    <w:basedOn w:val="Standaardalinea-lettertype"/>
    <w:uiPriority w:val="99"/>
    <w:semiHidden/>
    <w:rsid w:val="00F968B5"/>
    <w:rPr>
      <w:color w:val="808080"/>
    </w:rPr>
  </w:style>
  <w:style w:type="paragraph" w:styleId="Geenafstand">
    <w:name w:val="No Spacing"/>
    <w:uiPriority w:val="1"/>
    <w:qFormat/>
    <w:rsid w:val="00EE4F8E"/>
    <w:rPr>
      <w:rFonts w:ascii="Arial" w:eastAsiaTheme="minorHAnsi" w:hAnsi="Arial" w:cstheme="minorBidi"/>
      <w:sz w:val="22"/>
      <w:szCs w:val="22"/>
      <w:lang w:eastAsia="en-US"/>
    </w:rPr>
  </w:style>
  <w:style w:type="paragraph" w:customStyle="1" w:styleId="Lijstalinea1">
    <w:name w:val="Lijstalinea1"/>
    <w:basedOn w:val="Standaard"/>
    <w:rsid w:val="00B7176F"/>
    <w:pPr>
      <w:spacing w:line="240" w:lineRule="auto"/>
      <w:ind w:left="720"/>
    </w:pPr>
    <w:rPr>
      <w:rFonts w:ascii="Calibri" w:hAnsi="Calibri"/>
      <w:spacing w:val="0"/>
      <w:sz w:val="22"/>
      <w:szCs w:val="22"/>
      <w:lang w:val="en-US" w:eastAsia="en-US"/>
    </w:rPr>
  </w:style>
  <w:style w:type="character" w:customStyle="1" w:styleId="Kop1Char">
    <w:name w:val="Kop 1 Char"/>
    <w:aliases w:val="Section Heading Char,Hoofdstuk Char,hoofdstuk Char,sectionHeading Char,h1 Char,1 Char,Niet als kop gebruiken Char"/>
    <w:link w:val="Kop1"/>
    <w:rsid w:val="00AA5D7D"/>
    <w:rPr>
      <w:rFonts w:ascii="Verdana" w:hAnsi="Verdana"/>
      <w:b/>
      <w:noProof/>
      <w:sz w:val="24"/>
    </w:rPr>
  </w:style>
  <w:style w:type="character" w:customStyle="1" w:styleId="Kop4Char">
    <w:name w:val="Kop 4 Char"/>
    <w:aliases w:val="Level 2 - a Char,Major Char"/>
    <w:link w:val="Kop4"/>
    <w:rsid w:val="00785459"/>
    <w:rPr>
      <w:rFonts w:ascii="Verdana" w:hAnsi="Verdana"/>
      <w:b/>
      <w:noProof/>
      <w:spacing w:val="5"/>
      <w:sz w:val="18"/>
    </w:rPr>
  </w:style>
  <w:style w:type="character" w:customStyle="1" w:styleId="Onopgelostemelding1">
    <w:name w:val="Onopgeloste melding1"/>
    <w:basedOn w:val="Standaardalinea-lettertype"/>
    <w:uiPriority w:val="99"/>
    <w:semiHidden/>
    <w:unhideWhenUsed/>
    <w:rsid w:val="0001622E"/>
    <w:rPr>
      <w:color w:val="605E5C"/>
      <w:shd w:val="clear" w:color="auto" w:fill="E1DFDD"/>
    </w:rPr>
  </w:style>
  <w:style w:type="character" w:customStyle="1" w:styleId="fontstyle01">
    <w:name w:val="fontstyle01"/>
    <w:basedOn w:val="Standaardalinea-lettertype"/>
    <w:rsid w:val="00FA32A5"/>
    <w:rPr>
      <w:rFonts w:ascii="Verdana" w:hAnsi="Verdana" w:hint="default"/>
      <w:b w:val="0"/>
      <w:bCs w:val="0"/>
      <w:i w:val="0"/>
      <w:iCs w:val="0"/>
      <w:color w:val="000000"/>
      <w:sz w:val="18"/>
      <w:szCs w:val="18"/>
    </w:rPr>
  </w:style>
  <w:style w:type="character" w:customStyle="1" w:styleId="normaltextrun1">
    <w:name w:val="normaltextrun1"/>
    <w:basedOn w:val="Standaardalinea-lettertype"/>
    <w:rsid w:val="00FA32A5"/>
  </w:style>
  <w:style w:type="character" w:customStyle="1" w:styleId="LijstalineaChar">
    <w:name w:val="Lijstalinea Char"/>
    <w:aliases w:val="Bulletlijst NS Char,Bullet List Char,FooterText Char,numbered Char,List Paragraph1 Char,Paragraphe de liste1 Char,Bulletr List Paragraph Char,列出段落 Char,列出段落1 Char,List Paragraph2 Char,List Paragraph21 Char,Listeafsnit1 Char,リスト段落1 Char"/>
    <w:basedOn w:val="Standaardalinea-lettertype"/>
    <w:link w:val="Lijstalinea"/>
    <w:uiPriority w:val="34"/>
    <w:qFormat/>
    <w:rsid w:val="006A07BA"/>
    <w:rPr>
      <w:rFonts w:ascii="Calibri" w:eastAsia="Calibri" w:hAnsi="Calibri"/>
      <w:sz w:val="22"/>
      <w:szCs w:val="22"/>
      <w:lang w:val="en-US" w:eastAsia="en-US"/>
    </w:rPr>
  </w:style>
  <w:style w:type="table" w:styleId="Webtabel3">
    <w:name w:val="Table Web 3"/>
    <w:basedOn w:val="Standaardtabel"/>
    <w:rsid w:val="007431D5"/>
    <w:pPr>
      <w:spacing w:line="24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thema">
    <w:name w:val="Table Theme"/>
    <w:basedOn w:val="Standaardtabel"/>
    <w:rsid w:val="007431D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Kop3">
    <w:name w:val="Rapport Kop3"/>
    <w:basedOn w:val="Kop3"/>
    <w:rsid w:val="00494047"/>
    <w:pPr>
      <w:keepLines/>
      <w:numPr>
        <w:ilvl w:val="0"/>
        <w:numId w:val="0"/>
      </w:numPr>
      <w:spacing w:after="0"/>
      <w:ind w:left="851" w:hanging="851"/>
    </w:pPr>
    <w:rPr>
      <w:rFonts w:ascii="Lucida Sans Unicode" w:hAnsi="Lucida Sans Unicode"/>
      <w:noProof w:val="0"/>
      <w:spacing w:val="0"/>
    </w:rPr>
  </w:style>
  <w:style w:type="paragraph" w:customStyle="1" w:styleId="RapportKop5">
    <w:name w:val="Rapport Kop5"/>
    <w:basedOn w:val="Kop5"/>
    <w:rsid w:val="00494047"/>
    <w:pPr>
      <w:tabs>
        <w:tab w:val="num" w:pos="2935"/>
      </w:tabs>
      <w:spacing w:before="120"/>
      <w:ind w:left="851" w:hanging="851"/>
    </w:pPr>
    <w:rPr>
      <w:rFonts w:ascii="Lucida Sans Unicode" w:hAnsi="Lucida Sans Unicode"/>
      <w:b w:val="0"/>
      <w:spacing w:val="0"/>
    </w:rPr>
  </w:style>
  <w:style w:type="paragraph" w:customStyle="1" w:styleId="RapportKop8">
    <w:name w:val="Rapport Kop8"/>
    <w:basedOn w:val="Kop8"/>
    <w:rsid w:val="00494047"/>
    <w:pPr>
      <w:tabs>
        <w:tab w:val="left" w:pos="1985"/>
        <w:tab w:val="num" w:pos="2935"/>
      </w:tabs>
      <w:ind w:left="851" w:hanging="1702"/>
    </w:pPr>
    <w:rPr>
      <w:rFonts w:ascii="Lucida Sans Unicode" w:hAnsi="Lucida Sans Unicode"/>
      <w:b/>
      <w:bCs/>
      <w:i w:val="0"/>
      <w:spacing w:val="0"/>
      <w:sz w:val="26"/>
      <w:szCs w:val="26"/>
    </w:rPr>
  </w:style>
  <w:style w:type="table" w:customStyle="1" w:styleId="Tabelraster2">
    <w:name w:val="Tabelraster2"/>
    <w:basedOn w:val="Standaardtabel"/>
    <w:next w:val="Tabelraster"/>
    <w:rsid w:val="000C13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Standaardalinea-lettertype"/>
    <w:rsid w:val="00FB055A"/>
    <w:rPr>
      <w:rFonts w:ascii="SymbolMT" w:hAnsi="SymbolMT" w:hint="default"/>
      <w:b w:val="0"/>
      <w:bCs w:val="0"/>
      <w:i w:val="0"/>
      <w:iCs w:val="0"/>
      <w:color w:val="00577E"/>
      <w:sz w:val="20"/>
      <w:szCs w:val="20"/>
    </w:rPr>
  </w:style>
  <w:style w:type="paragraph" w:styleId="Kopvaninhoudsopgave">
    <w:name w:val="TOC Heading"/>
    <w:basedOn w:val="Kop1"/>
    <w:next w:val="Standaard"/>
    <w:uiPriority w:val="39"/>
    <w:unhideWhenUsed/>
    <w:qFormat/>
    <w:rsid w:val="00E6577F"/>
    <w:pPr>
      <w:keepNext/>
      <w:keepLines/>
      <w:pageBreakBefore w:val="0"/>
      <w:numPr>
        <w:numId w:val="0"/>
      </w:numPr>
      <w:spacing w:before="240" w:after="0" w:line="259" w:lineRule="auto"/>
      <w:outlineLvl w:val="9"/>
    </w:pPr>
    <w:rPr>
      <w:rFonts w:asciiTheme="majorHAnsi" w:eastAsiaTheme="majorEastAsia" w:hAnsiTheme="majorHAnsi" w:cstheme="majorBidi"/>
      <w:b w:val="0"/>
      <w:noProof w:val="0"/>
      <w:color w:val="365F91" w:themeColor="accent1" w:themeShade="BF"/>
      <w:sz w:val="32"/>
      <w:szCs w:val="32"/>
    </w:rPr>
  </w:style>
  <w:style w:type="character" w:customStyle="1" w:styleId="Onopgelostemelding2">
    <w:name w:val="Onopgeloste melding2"/>
    <w:basedOn w:val="Standaardalinea-lettertype"/>
    <w:uiPriority w:val="99"/>
    <w:semiHidden/>
    <w:unhideWhenUsed/>
    <w:rsid w:val="00CE7F08"/>
    <w:rPr>
      <w:color w:val="605E5C"/>
      <w:shd w:val="clear" w:color="auto" w:fill="E1DFDD"/>
    </w:rPr>
  </w:style>
  <w:style w:type="character" w:customStyle="1" w:styleId="normaltextrun">
    <w:name w:val="normaltextrun"/>
    <w:basedOn w:val="Standaardalinea-lettertype"/>
    <w:rsid w:val="00F3573E"/>
  </w:style>
  <w:style w:type="character" w:customStyle="1" w:styleId="fontstyle11">
    <w:name w:val="fontstyle11"/>
    <w:basedOn w:val="Standaardalinea-lettertype"/>
    <w:rsid w:val="00F675FF"/>
    <w:rPr>
      <w:rFonts w:ascii="NewsGothicStd" w:hAnsi="NewsGothicStd" w:hint="default"/>
      <w:b w:val="0"/>
      <w:bCs w:val="0"/>
      <w:i w:val="0"/>
      <w:iCs w:val="0"/>
      <w:color w:val="000000"/>
      <w:sz w:val="18"/>
      <w:szCs w:val="18"/>
    </w:rPr>
  </w:style>
  <w:style w:type="character" w:customStyle="1" w:styleId="fontstyle31">
    <w:name w:val="fontstyle31"/>
    <w:basedOn w:val="Standaardalinea-lettertype"/>
    <w:rsid w:val="00A04267"/>
    <w:rPr>
      <w:rFonts w:ascii="NewsGothicStd-Bold" w:hAnsi="NewsGothicStd-Bold" w:hint="default"/>
      <w:b/>
      <w:bCs/>
      <w:i w:val="0"/>
      <w:iCs w:val="0"/>
      <w:color w:val="000000"/>
      <w:sz w:val="18"/>
      <w:szCs w:val="18"/>
    </w:rPr>
  </w:style>
  <w:style w:type="character" w:customStyle="1" w:styleId="fontstyle41">
    <w:name w:val="fontstyle41"/>
    <w:basedOn w:val="Standaardalinea-lettertype"/>
    <w:rsid w:val="00E15FBE"/>
    <w:rPr>
      <w:rFonts w:ascii="SymbolMT" w:hAnsi="SymbolMT" w:hint="default"/>
      <w:b w:val="0"/>
      <w:bCs w:val="0"/>
      <w:i w:val="0"/>
      <w:iCs w:val="0"/>
      <w:color w:val="000000"/>
      <w:sz w:val="20"/>
      <w:szCs w:val="20"/>
    </w:rPr>
  </w:style>
  <w:style w:type="paragraph" w:styleId="Revisie">
    <w:name w:val="Revision"/>
    <w:hidden/>
    <w:uiPriority w:val="99"/>
    <w:semiHidden/>
    <w:rsid w:val="00B143D1"/>
    <w:rPr>
      <w:rFonts w:ascii="Verdana" w:hAnsi="Verdana"/>
      <w:spacing w:val="5"/>
      <w:sz w:val="18"/>
    </w:rPr>
  </w:style>
  <w:style w:type="paragraph" w:customStyle="1" w:styleId="pf0">
    <w:name w:val="pf0"/>
    <w:basedOn w:val="Standaard"/>
    <w:rsid w:val="004712C2"/>
    <w:pPr>
      <w:spacing w:before="100" w:beforeAutospacing="1" w:after="100" w:afterAutospacing="1" w:line="240" w:lineRule="auto"/>
    </w:pPr>
    <w:rPr>
      <w:rFonts w:ascii="Times New Roman" w:hAnsi="Times New Roman"/>
      <w:spacing w:val="0"/>
      <w:sz w:val="24"/>
      <w:szCs w:val="24"/>
    </w:rPr>
  </w:style>
  <w:style w:type="character" w:customStyle="1" w:styleId="cf01">
    <w:name w:val="cf01"/>
    <w:basedOn w:val="Standaardalinea-lettertype"/>
    <w:rsid w:val="004712C2"/>
  </w:style>
  <w:style w:type="character" w:styleId="Onopgelostemelding">
    <w:name w:val="Unresolved Mention"/>
    <w:basedOn w:val="Standaardalinea-lettertype"/>
    <w:uiPriority w:val="99"/>
    <w:unhideWhenUsed/>
    <w:rsid w:val="00192ECF"/>
    <w:rPr>
      <w:color w:val="605E5C"/>
      <w:shd w:val="clear" w:color="auto" w:fill="E1DFDD"/>
    </w:rPr>
  </w:style>
  <w:style w:type="character" w:customStyle="1" w:styleId="s1">
    <w:name w:val="s1"/>
    <w:basedOn w:val="Standaardalinea-lettertype"/>
    <w:rsid w:val="00E5583B"/>
  </w:style>
  <w:style w:type="paragraph" w:customStyle="1" w:styleId="PUheadingnummerslv1">
    <w:name w:val="PU_heading_nummers_lv1"/>
    <w:basedOn w:val="Standaard"/>
    <w:next w:val="Standaard"/>
    <w:qFormat/>
    <w:rsid w:val="00183793"/>
    <w:pPr>
      <w:keepNext/>
      <w:numPr>
        <w:numId w:val="37"/>
      </w:numPr>
      <w:tabs>
        <w:tab w:val="num" w:pos="360"/>
      </w:tabs>
      <w:spacing w:after="240" w:line="240" w:lineRule="auto"/>
      <w:ind w:left="360" w:hanging="360"/>
      <w:outlineLvl w:val="0"/>
    </w:pPr>
    <w:rPr>
      <w:rFonts w:ascii="Arial" w:eastAsia="Calibri" w:hAnsi="Arial" w:cs="Arial"/>
      <w:color w:val="E5352C"/>
      <w:spacing w:val="0"/>
      <w:sz w:val="28"/>
      <w:szCs w:val="22"/>
      <w:lang w:eastAsia="en-US"/>
    </w:rPr>
  </w:style>
  <w:style w:type="paragraph" w:customStyle="1" w:styleId="PUheadingnummerslv2">
    <w:name w:val="PU_heading_nummers_lv2"/>
    <w:basedOn w:val="Standaard"/>
    <w:next w:val="Standaard"/>
    <w:qFormat/>
    <w:rsid w:val="00183793"/>
    <w:pPr>
      <w:keepNext/>
      <w:numPr>
        <w:ilvl w:val="1"/>
        <w:numId w:val="37"/>
      </w:numPr>
      <w:tabs>
        <w:tab w:val="num" w:pos="720"/>
      </w:tabs>
      <w:spacing w:before="240" w:after="240" w:line="240" w:lineRule="auto"/>
      <w:ind w:left="720" w:hanging="360"/>
      <w:outlineLvl w:val="1"/>
    </w:pPr>
    <w:rPr>
      <w:rFonts w:ascii="Arial" w:eastAsia="Calibri" w:hAnsi="Arial" w:cs="Arial"/>
      <w:b/>
      <w:spacing w:val="0"/>
      <w:sz w:val="24"/>
      <w:szCs w:val="22"/>
      <w:lang w:eastAsia="en-US"/>
    </w:rPr>
  </w:style>
  <w:style w:type="paragraph" w:customStyle="1" w:styleId="PUheadingnummerslv3">
    <w:name w:val="PU_heading_nummers_lv3"/>
    <w:basedOn w:val="Standaard"/>
    <w:next w:val="Standaard"/>
    <w:qFormat/>
    <w:rsid w:val="00183793"/>
    <w:pPr>
      <w:keepNext/>
      <w:numPr>
        <w:ilvl w:val="2"/>
        <w:numId w:val="37"/>
      </w:numPr>
      <w:tabs>
        <w:tab w:val="num" w:pos="1440"/>
      </w:tabs>
      <w:spacing w:before="240" w:line="240" w:lineRule="exact"/>
      <w:ind w:left="1440" w:hanging="720"/>
      <w:outlineLvl w:val="2"/>
    </w:pPr>
    <w:rPr>
      <w:rFonts w:ascii="Arial" w:eastAsia="Calibri" w:hAnsi="Arial" w:cs="Arial"/>
      <w:b/>
      <w:spacing w:val="0"/>
      <w:szCs w:val="22"/>
      <w:lang w:eastAsia="en-US"/>
    </w:rPr>
  </w:style>
  <w:style w:type="paragraph" w:customStyle="1" w:styleId="paragraph">
    <w:name w:val="paragraph"/>
    <w:basedOn w:val="Standaard"/>
    <w:rsid w:val="00740F9B"/>
    <w:pPr>
      <w:spacing w:before="100" w:beforeAutospacing="1" w:after="100" w:afterAutospacing="1" w:line="240" w:lineRule="auto"/>
    </w:pPr>
    <w:rPr>
      <w:rFonts w:ascii="Times New Roman" w:hAnsi="Times New Roman"/>
      <w:spacing w:val="0"/>
      <w:sz w:val="24"/>
      <w:szCs w:val="24"/>
      <w:lang w:val="en-GB" w:eastAsia="en-GB"/>
    </w:rPr>
  </w:style>
  <w:style w:type="character" w:customStyle="1" w:styleId="eop">
    <w:name w:val="eop"/>
    <w:basedOn w:val="Standaardalinea-lettertype"/>
    <w:rsid w:val="00740F9B"/>
  </w:style>
  <w:style w:type="character" w:customStyle="1" w:styleId="tabchar">
    <w:name w:val="tabchar"/>
    <w:basedOn w:val="Standaardalinea-lettertype"/>
    <w:rsid w:val="00A02666"/>
  </w:style>
  <w:style w:type="paragraph" w:customStyle="1" w:styleId="msonormal0">
    <w:name w:val="msonormal"/>
    <w:basedOn w:val="Standaard"/>
    <w:rsid w:val="007C090B"/>
    <w:pPr>
      <w:spacing w:before="100" w:beforeAutospacing="1" w:after="100" w:afterAutospacing="1" w:line="240" w:lineRule="auto"/>
    </w:pPr>
    <w:rPr>
      <w:rFonts w:ascii="Times New Roman" w:hAnsi="Times New Roman"/>
      <w:spacing w:val="0"/>
      <w:sz w:val="24"/>
      <w:szCs w:val="24"/>
      <w:lang w:val="en-GB" w:eastAsia="en-GB"/>
    </w:rPr>
  </w:style>
  <w:style w:type="character" w:customStyle="1" w:styleId="textrun">
    <w:name w:val="textrun"/>
    <w:basedOn w:val="Standaardalinea-lettertype"/>
    <w:rsid w:val="007C090B"/>
  </w:style>
  <w:style w:type="character" w:customStyle="1" w:styleId="pagebreakblob">
    <w:name w:val="pagebreakblob"/>
    <w:basedOn w:val="Standaardalinea-lettertype"/>
    <w:rsid w:val="007C090B"/>
  </w:style>
  <w:style w:type="character" w:customStyle="1" w:styleId="pagebreakborderspan">
    <w:name w:val="pagebreakborderspan"/>
    <w:basedOn w:val="Standaardalinea-lettertype"/>
    <w:rsid w:val="007C090B"/>
  </w:style>
  <w:style w:type="character" w:customStyle="1" w:styleId="pagebreaktextspan">
    <w:name w:val="pagebreaktextspan"/>
    <w:basedOn w:val="Standaardalinea-lettertype"/>
    <w:rsid w:val="007C090B"/>
  </w:style>
  <w:style w:type="paragraph" w:customStyle="1" w:styleId="outlineelement">
    <w:name w:val="outlineelement"/>
    <w:basedOn w:val="Standaard"/>
    <w:rsid w:val="007C090B"/>
    <w:pPr>
      <w:spacing w:before="100" w:beforeAutospacing="1" w:after="100" w:afterAutospacing="1" w:line="240" w:lineRule="auto"/>
    </w:pPr>
    <w:rPr>
      <w:rFonts w:ascii="Times New Roman" w:hAnsi="Times New Roman"/>
      <w:spacing w:val="0"/>
      <w:sz w:val="24"/>
      <w:szCs w:val="24"/>
      <w:lang w:val="en-GB" w:eastAsia="en-GB"/>
    </w:rPr>
  </w:style>
  <w:style w:type="character" w:customStyle="1" w:styleId="linebreakblob">
    <w:name w:val="linebreakblob"/>
    <w:basedOn w:val="Standaardalinea-lettertype"/>
    <w:rsid w:val="007C090B"/>
  </w:style>
  <w:style w:type="character" w:customStyle="1" w:styleId="scxw110253068">
    <w:name w:val="scxw110253068"/>
    <w:basedOn w:val="Standaardalinea-lettertype"/>
    <w:rsid w:val="007C090B"/>
  </w:style>
  <w:style w:type="character" w:customStyle="1" w:styleId="tabrun">
    <w:name w:val="tabrun"/>
    <w:basedOn w:val="Standaardalinea-lettertype"/>
    <w:rsid w:val="007C090B"/>
  </w:style>
  <w:style w:type="character" w:customStyle="1" w:styleId="tableaderchars">
    <w:name w:val="tableaderchars"/>
    <w:basedOn w:val="Standaardalinea-lettertype"/>
    <w:rsid w:val="007C090B"/>
  </w:style>
  <w:style w:type="character" w:customStyle="1" w:styleId="fieldrange">
    <w:name w:val="fieldrange"/>
    <w:basedOn w:val="Standaardalinea-lettertype"/>
    <w:rsid w:val="007C090B"/>
  </w:style>
  <w:style w:type="character" w:customStyle="1" w:styleId="superscript">
    <w:name w:val="superscript"/>
    <w:basedOn w:val="Standaardalinea-lettertype"/>
    <w:rsid w:val="007C090B"/>
  </w:style>
  <w:style w:type="table" w:customStyle="1" w:styleId="Tabelraster1">
    <w:name w:val="Tabelraster1"/>
    <w:basedOn w:val="Standaardtabel"/>
    <w:next w:val="Tabelraster"/>
    <w:uiPriority w:val="59"/>
    <w:rsid w:val="00EE6A0E"/>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HDHVTable">
    <w:name w:val="RHDHV Table"/>
    <w:basedOn w:val="Standaardtabel"/>
    <w:uiPriority w:val="99"/>
    <w:rsid w:val="00EE6A0E"/>
    <w:pPr>
      <w:spacing w:line="271" w:lineRule="auto"/>
    </w:pPr>
    <w:rPr>
      <w:rFonts w:asciiTheme="minorHAnsi" w:eastAsiaTheme="minorEastAsia" w:hAnsiTheme="minorHAnsi" w:cstheme="minorBidi"/>
      <w:lang w:val="en-GB" w:eastAsia="en-GB"/>
    </w:rPr>
    <w:tblPr>
      <w:tblBorders>
        <w:insideH w:val="single" w:sz="8" w:space="0" w:color="FFFFFF" w:themeColor="background1"/>
        <w:insideV w:val="single" w:sz="8" w:space="0" w:color="FFFFFF" w:themeColor="background1"/>
      </w:tblBorders>
      <w:tblCellMar>
        <w:top w:w="57" w:type="dxa"/>
        <w:left w:w="0" w:type="dxa"/>
        <w:bottom w:w="57" w:type="dxa"/>
        <w:right w:w="0" w:type="dxa"/>
      </w:tblCellMar>
    </w:tblPr>
    <w:tcPr>
      <w:shd w:val="clear" w:color="auto" w:fill="DBE5F1" w:themeFill="accent1" w:themeFillTint="33"/>
      <w:vAlign w:val="center"/>
    </w:tcPr>
    <w:tblStylePr w:type="firstRow">
      <w:rPr>
        <w:b/>
        <w:color w:val="FFFFFF" w:themeColor="background1"/>
      </w:rPr>
      <w:tblPr/>
      <w:tcPr>
        <w:tcBorders>
          <w:top w:val="nil"/>
          <w:left w:val="nil"/>
          <w:bottom w:val="nil"/>
          <w:right w:val="nil"/>
          <w:insideH w:val="nil"/>
          <w:insideV w:val="single" w:sz="8" w:space="0" w:color="FFFFFF" w:themeColor="background1"/>
          <w:tl2br w:val="nil"/>
          <w:tr2bl w:val="nil"/>
        </w:tcBorders>
        <w:shd w:val="clear" w:color="auto" w:fill="4F81BD" w:themeFill="accent1"/>
      </w:tcPr>
    </w:tblStylePr>
    <w:tblStylePr w:type="lastRow">
      <w:tblPr/>
      <w:tcPr>
        <w:tcBorders>
          <w:top w:val="nil"/>
          <w:left w:val="nil"/>
          <w:bottom w:val="nil"/>
          <w:right w:val="nil"/>
          <w:insideH w:val="nil"/>
          <w:insideV w:val="single" w:sz="8" w:space="0" w:color="FFFFFF" w:themeColor="background1"/>
          <w:tl2br w:val="nil"/>
          <w:tr2bl w:val="nil"/>
        </w:tcBorders>
        <w:shd w:val="clear" w:color="auto" w:fill="B8CCE4" w:themeFill="accent1" w:themeFillTint="66"/>
      </w:tcPr>
    </w:tblStylePr>
    <w:tblStylePr w:type="swCell">
      <w:tblPr/>
      <w:tcPr>
        <w:tcBorders>
          <w:top w:val="nil"/>
          <w:left w:val="nil"/>
          <w:bottom w:val="nil"/>
          <w:right w:val="nil"/>
          <w:insideH w:val="nil"/>
          <w:insideV w:val="nil"/>
          <w:tl2br w:val="nil"/>
          <w:tr2bl w:val="nil"/>
        </w:tcBorders>
        <w:shd w:val="clear" w:color="auto" w:fill="FFFFFF" w:themeFill="background1"/>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953065">
      <w:bodyDiv w:val="1"/>
      <w:marLeft w:val="0"/>
      <w:marRight w:val="0"/>
      <w:marTop w:val="0"/>
      <w:marBottom w:val="0"/>
      <w:divBdr>
        <w:top w:val="none" w:sz="0" w:space="0" w:color="auto"/>
        <w:left w:val="none" w:sz="0" w:space="0" w:color="auto"/>
        <w:bottom w:val="none" w:sz="0" w:space="0" w:color="auto"/>
        <w:right w:val="none" w:sz="0" w:space="0" w:color="auto"/>
      </w:divBdr>
      <w:divsChild>
        <w:div w:id="1972931">
          <w:marLeft w:val="0"/>
          <w:marRight w:val="0"/>
          <w:marTop w:val="0"/>
          <w:marBottom w:val="0"/>
          <w:divBdr>
            <w:top w:val="none" w:sz="0" w:space="0" w:color="auto"/>
            <w:left w:val="none" w:sz="0" w:space="0" w:color="auto"/>
            <w:bottom w:val="none" w:sz="0" w:space="0" w:color="auto"/>
            <w:right w:val="none" w:sz="0" w:space="0" w:color="auto"/>
          </w:divBdr>
        </w:div>
        <w:div w:id="13311716">
          <w:marLeft w:val="0"/>
          <w:marRight w:val="0"/>
          <w:marTop w:val="0"/>
          <w:marBottom w:val="0"/>
          <w:divBdr>
            <w:top w:val="none" w:sz="0" w:space="0" w:color="auto"/>
            <w:left w:val="none" w:sz="0" w:space="0" w:color="auto"/>
            <w:bottom w:val="none" w:sz="0" w:space="0" w:color="auto"/>
            <w:right w:val="none" w:sz="0" w:space="0" w:color="auto"/>
          </w:divBdr>
        </w:div>
        <w:div w:id="36126531">
          <w:marLeft w:val="0"/>
          <w:marRight w:val="0"/>
          <w:marTop w:val="0"/>
          <w:marBottom w:val="0"/>
          <w:divBdr>
            <w:top w:val="none" w:sz="0" w:space="0" w:color="auto"/>
            <w:left w:val="none" w:sz="0" w:space="0" w:color="auto"/>
            <w:bottom w:val="none" w:sz="0" w:space="0" w:color="auto"/>
            <w:right w:val="none" w:sz="0" w:space="0" w:color="auto"/>
          </w:divBdr>
        </w:div>
        <w:div w:id="37320236">
          <w:marLeft w:val="0"/>
          <w:marRight w:val="0"/>
          <w:marTop w:val="0"/>
          <w:marBottom w:val="0"/>
          <w:divBdr>
            <w:top w:val="none" w:sz="0" w:space="0" w:color="auto"/>
            <w:left w:val="none" w:sz="0" w:space="0" w:color="auto"/>
            <w:bottom w:val="none" w:sz="0" w:space="0" w:color="auto"/>
            <w:right w:val="none" w:sz="0" w:space="0" w:color="auto"/>
          </w:divBdr>
        </w:div>
        <w:div w:id="38210023">
          <w:marLeft w:val="0"/>
          <w:marRight w:val="0"/>
          <w:marTop w:val="0"/>
          <w:marBottom w:val="0"/>
          <w:divBdr>
            <w:top w:val="none" w:sz="0" w:space="0" w:color="auto"/>
            <w:left w:val="none" w:sz="0" w:space="0" w:color="auto"/>
            <w:bottom w:val="none" w:sz="0" w:space="0" w:color="auto"/>
            <w:right w:val="none" w:sz="0" w:space="0" w:color="auto"/>
          </w:divBdr>
        </w:div>
        <w:div w:id="53045592">
          <w:marLeft w:val="0"/>
          <w:marRight w:val="0"/>
          <w:marTop w:val="0"/>
          <w:marBottom w:val="0"/>
          <w:divBdr>
            <w:top w:val="none" w:sz="0" w:space="0" w:color="auto"/>
            <w:left w:val="none" w:sz="0" w:space="0" w:color="auto"/>
            <w:bottom w:val="none" w:sz="0" w:space="0" w:color="auto"/>
            <w:right w:val="none" w:sz="0" w:space="0" w:color="auto"/>
          </w:divBdr>
        </w:div>
        <w:div w:id="70467557">
          <w:marLeft w:val="0"/>
          <w:marRight w:val="0"/>
          <w:marTop w:val="0"/>
          <w:marBottom w:val="0"/>
          <w:divBdr>
            <w:top w:val="none" w:sz="0" w:space="0" w:color="auto"/>
            <w:left w:val="none" w:sz="0" w:space="0" w:color="auto"/>
            <w:bottom w:val="none" w:sz="0" w:space="0" w:color="auto"/>
            <w:right w:val="none" w:sz="0" w:space="0" w:color="auto"/>
          </w:divBdr>
        </w:div>
        <w:div w:id="94403982">
          <w:marLeft w:val="0"/>
          <w:marRight w:val="0"/>
          <w:marTop w:val="0"/>
          <w:marBottom w:val="0"/>
          <w:divBdr>
            <w:top w:val="none" w:sz="0" w:space="0" w:color="auto"/>
            <w:left w:val="none" w:sz="0" w:space="0" w:color="auto"/>
            <w:bottom w:val="none" w:sz="0" w:space="0" w:color="auto"/>
            <w:right w:val="none" w:sz="0" w:space="0" w:color="auto"/>
          </w:divBdr>
        </w:div>
        <w:div w:id="96607050">
          <w:marLeft w:val="0"/>
          <w:marRight w:val="0"/>
          <w:marTop w:val="0"/>
          <w:marBottom w:val="0"/>
          <w:divBdr>
            <w:top w:val="none" w:sz="0" w:space="0" w:color="auto"/>
            <w:left w:val="none" w:sz="0" w:space="0" w:color="auto"/>
            <w:bottom w:val="none" w:sz="0" w:space="0" w:color="auto"/>
            <w:right w:val="none" w:sz="0" w:space="0" w:color="auto"/>
          </w:divBdr>
        </w:div>
        <w:div w:id="103621883">
          <w:marLeft w:val="0"/>
          <w:marRight w:val="0"/>
          <w:marTop w:val="0"/>
          <w:marBottom w:val="0"/>
          <w:divBdr>
            <w:top w:val="none" w:sz="0" w:space="0" w:color="auto"/>
            <w:left w:val="none" w:sz="0" w:space="0" w:color="auto"/>
            <w:bottom w:val="none" w:sz="0" w:space="0" w:color="auto"/>
            <w:right w:val="none" w:sz="0" w:space="0" w:color="auto"/>
          </w:divBdr>
        </w:div>
        <w:div w:id="119568370">
          <w:marLeft w:val="0"/>
          <w:marRight w:val="0"/>
          <w:marTop w:val="0"/>
          <w:marBottom w:val="0"/>
          <w:divBdr>
            <w:top w:val="none" w:sz="0" w:space="0" w:color="auto"/>
            <w:left w:val="none" w:sz="0" w:space="0" w:color="auto"/>
            <w:bottom w:val="none" w:sz="0" w:space="0" w:color="auto"/>
            <w:right w:val="none" w:sz="0" w:space="0" w:color="auto"/>
          </w:divBdr>
        </w:div>
        <w:div w:id="128058507">
          <w:marLeft w:val="0"/>
          <w:marRight w:val="0"/>
          <w:marTop w:val="0"/>
          <w:marBottom w:val="0"/>
          <w:divBdr>
            <w:top w:val="none" w:sz="0" w:space="0" w:color="auto"/>
            <w:left w:val="none" w:sz="0" w:space="0" w:color="auto"/>
            <w:bottom w:val="none" w:sz="0" w:space="0" w:color="auto"/>
            <w:right w:val="none" w:sz="0" w:space="0" w:color="auto"/>
          </w:divBdr>
        </w:div>
        <w:div w:id="133915727">
          <w:marLeft w:val="0"/>
          <w:marRight w:val="0"/>
          <w:marTop w:val="0"/>
          <w:marBottom w:val="0"/>
          <w:divBdr>
            <w:top w:val="none" w:sz="0" w:space="0" w:color="auto"/>
            <w:left w:val="none" w:sz="0" w:space="0" w:color="auto"/>
            <w:bottom w:val="none" w:sz="0" w:space="0" w:color="auto"/>
            <w:right w:val="none" w:sz="0" w:space="0" w:color="auto"/>
          </w:divBdr>
        </w:div>
        <w:div w:id="135419545">
          <w:marLeft w:val="0"/>
          <w:marRight w:val="0"/>
          <w:marTop w:val="0"/>
          <w:marBottom w:val="0"/>
          <w:divBdr>
            <w:top w:val="none" w:sz="0" w:space="0" w:color="auto"/>
            <w:left w:val="none" w:sz="0" w:space="0" w:color="auto"/>
            <w:bottom w:val="none" w:sz="0" w:space="0" w:color="auto"/>
            <w:right w:val="none" w:sz="0" w:space="0" w:color="auto"/>
          </w:divBdr>
        </w:div>
        <w:div w:id="140076029">
          <w:marLeft w:val="0"/>
          <w:marRight w:val="0"/>
          <w:marTop w:val="0"/>
          <w:marBottom w:val="0"/>
          <w:divBdr>
            <w:top w:val="none" w:sz="0" w:space="0" w:color="auto"/>
            <w:left w:val="none" w:sz="0" w:space="0" w:color="auto"/>
            <w:bottom w:val="none" w:sz="0" w:space="0" w:color="auto"/>
            <w:right w:val="none" w:sz="0" w:space="0" w:color="auto"/>
          </w:divBdr>
        </w:div>
        <w:div w:id="147862575">
          <w:marLeft w:val="0"/>
          <w:marRight w:val="0"/>
          <w:marTop w:val="0"/>
          <w:marBottom w:val="0"/>
          <w:divBdr>
            <w:top w:val="none" w:sz="0" w:space="0" w:color="auto"/>
            <w:left w:val="none" w:sz="0" w:space="0" w:color="auto"/>
            <w:bottom w:val="none" w:sz="0" w:space="0" w:color="auto"/>
            <w:right w:val="none" w:sz="0" w:space="0" w:color="auto"/>
          </w:divBdr>
        </w:div>
        <w:div w:id="175120892">
          <w:marLeft w:val="0"/>
          <w:marRight w:val="0"/>
          <w:marTop w:val="0"/>
          <w:marBottom w:val="0"/>
          <w:divBdr>
            <w:top w:val="none" w:sz="0" w:space="0" w:color="auto"/>
            <w:left w:val="none" w:sz="0" w:space="0" w:color="auto"/>
            <w:bottom w:val="none" w:sz="0" w:space="0" w:color="auto"/>
            <w:right w:val="none" w:sz="0" w:space="0" w:color="auto"/>
          </w:divBdr>
        </w:div>
        <w:div w:id="177699177">
          <w:marLeft w:val="0"/>
          <w:marRight w:val="0"/>
          <w:marTop w:val="0"/>
          <w:marBottom w:val="0"/>
          <w:divBdr>
            <w:top w:val="none" w:sz="0" w:space="0" w:color="auto"/>
            <w:left w:val="none" w:sz="0" w:space="0" w:color="auto"/>
            <w:bottom w:val="none" w:sz="0" w:space="0" w:color="auto"/>
            <w:right w:val="none" w:sz="0" w:space="0" w:color="auto"/>
          </w:divBdr>
        </w:div>
        <w:div w:id="184179455">
          <w:marLeft w:val="0"/>
          <w:marRight w:val="0"/>
          <w:marTop w:val="0"/>
          <w:marBottom w:val="0"/>
          <w:divBdr>
            <w:top w:val="none" w:sz="0" w:space="0" w:color="auto"/>
            <w:left w:val="none" w:sz="0" w:space="0" w:color="auto"/>
            <w:bottom w:val="none" w:sz="0" w:space="0" w:color="auto"/>
            <w:right w:val="none" w:sz="0" w:space="0" w:color="auto"/>
          </w:divBdr>
        </w:div>
        <w:div w:id="188108430">
          <w:marLeft w:val="0"/>
          <w:marRight w:val="0"/>
          <w:marTop w:val="0"/>
          <w:marBottom w:val="0"/>
          <w:divBdr>
            <w:top w:val="none" w:sz="0" w:space="0" w:color="auto"/>
            <w:left w:val="none" w:sz="0" w:space="0" w:color="auto"/>
            <w:bottom w:val="none" w:sz="0" w:space="0" w:color="auto"/>
            <w:right w:val="none" w:sz="0" w:space="0" w:color="auto"/>
          </w:divBdr>
        </w:div>
        <w:div w:id="191724536">
          <w:marLeft w:val="0"/>
          <w:marRight w:val="0"/>
          <w:marTop w:val="0"/>
          <w:marBottom w:val="0"/>
          <w:divBdr>
            <w:top w:val="none" w:sz="0" w:space="0" w:color="auto"/>
            <w:left w:val="none" w:sz="0" w:space="0" w:color="auto"/>
            <w:bottom w:val="none" w:sz="0" w:space="0" w:color="auto"/>
            <w:right w:val="none" w:sz="0" w:space="0" w:color="auto"/>
          </w:divBdr>
        </w:div>
        <w:div w:id="197594443">
          <w:marLeft w:val="0"/>
          <w:marRight w:val="0"/>
          <w:marTop w:val="0"/>
          <w:marBottom w:val="0"/>
          <w:divBdr>
            <w:top w:val="none" w:sz="0" w:space="0" w:color="auto"/>
            <w:left w:val="none" w:sz="0" w:space="0" w:color="auto"/>
            <w:bottom w:val="none" w:sz="0" w:space="0" w:color="auto"/>
            <w:right w:val="none" w:sz="0" w:space="0" w:color="auto"/>
          </w:divBdr>
          <w:divsChild>
            <w:div w:id="424739050">
              <w:marLeft w:val="0"/>
              <w:marRight w:val="0"/>
              <w:marTop w:val="0"/>
              <w:marBottom w:val="0"/>
              <w:divBdr>
                <w:top w:val="none" w:sz="0" w:space="0" w:color="auto"/>
                <w:left w:val="none" w:sz="0" w:space="0" w:color="auto"/>
                <w:bottom w:val="none" w:sz="0" w:space="0" w:color="auto"/>
                <w:right w:val="none" w:sz="0" w:space="0" w:color="auto"/>
              </w:divBdr>
            </w:div>
            <w:div w:id="457146211">
              <w:marLeft w:val="0"/>
              <w:marRight w:val="0"/>
              <w:marTop w:val="0"/>
              <w:marBottom w:val="0"/>
              <w:divBdr>
                <w:top w:val="none" w:sz="0" w:space="0" w:color="auto"/>
                <w:left w:val="none" w:sz="0" w:space="0" w:color="auto"/>
                <w:bottom w:val="none" w:sz="0" w:space="0" w:color="auto"/>
                <w:right w:val="none" w:sz="0" w:space="0" w:color="auto"/>
              </w:divBdr>
            </w:div>
            <w:div w:id="841436085">
              <w:marLeft w:val="0"/>
              <w:marRight w:val="0"/>
              <w:marTop w:val="0"/>
              <w:marBottom w:val="0"/>
              <w:divBdr>
                <w:top w:val="none" w:sz="0" w:space="0" w:color="auto"/>
                <w:left w:val="none" w:sz="0" w:space="0" w:color="auto"/>
                <w:bottom w:val="none" w:sz="0" w:space="0" w:color="auto"/>
                <w:right w:val="none" w:sz="0" w:space="0" w:color="auto"/>
              </w:divBdr>
            </w:div>
            <w:div w:id="861432487">
              <w:marLeft w:val="0"/>
              <w:marRight w:val="0"/>
              <w:marTop w:val="0"/>
              <w:marBottom w:val="0"/>
              <w:divBdr>
                <w:top w:val="none" w:sz="0" w:space="0" w:color="auto"/>
                <w:left w:val="none" w:sz="0" w:space="0" w:color="auto"/>
                <w:bottom w:val="none" w:sz="0" w:space="0" w:color="auto"/>
                <w:right w:val="none" w:sz="0" w:space="0" w:color="auto"/>
              </w:divBdr>
            </w:div>
            <w:div w:id="2035300519">
              <w:marLeft w:val="0"/>
              <w:marRight w:val="0"/>
              <w:marTop w:val="0"/>
              <w:marBottom w:val="0"/>
              <w:divBdr>
                <w:top w:val="none" w:sz="0" w:space="0" w:color="auto"/>
                <w:left w:val="none" w:sz="0" w:space="0" w:color="auto"/>
                <w:bottom w:val="none" w:sz="0" w:space="0" w:color="auto"/>
                <w:right w:val="none" w:sz="0" w:space="0" w:color="auto"/>
              </w:divBdr>
            </w:div>
          </w:divsChild>
        </w:div>
        <w:div w:id="199711311">
          <w:marLeft w:val="0"/>
          <w:marRight w:val="0"/>
          <w:marTop w:val="0"/>
          <w:marBottom w:val="0"/>
          <w:divBdr>
            <w:top w:val="none" w:sz="0" w:space="0" w:color="auto"/>
            <w:left w:val="none" w:sz="0" w:space="0" w:color="auto"/>
            <w:bottom w:val="none" w:sz="0" w:space="0" w:color="auto"/>
            <w:right w:val="none" w:sz="0" w:space="0" w:color="auto"/>
          </w:divBdr>
        </w:div>
        <w:div w:id="222328870">
          <w:marLeft w:val="0"/>
          <w:marRight w:val="0"/>
          <w:marTop w:val="0"/>
          <w:marBottom w:val="0"/>
          <w:divBdr>
            <w:top w:val="none" w:sz="0" w:space="0" w:color="auto"/>
            <w:left w:val="none" w:sz="0" w:space="0" w:color="auto"/>
            <w:bottom w:val="none" w:sz="0" w:space="0" w:color="auto"/>
            <w:right w:val="none" w:sz="0" w:space="0" w:color="auto"/>
          </w:divBdr>
        </w:div>
        <w:div w:id="259335301">
          <w:marLeft w:val="0"/>
          <w:marRight w:val="0"/>
          <w:marTop w:val="0"/>
          <w:marBottom w:val="0"/>
          <w:divBdr>
            <w:top w:val="none" w:sz="0" w:space="0" w:color="auto"/>
            <w:left w:val="none" w:sz="0" w:space="0" w:color="auto"/>
            <w:bottom w:val="none" w:sz="0" w:space="0" w:color="auto"/>
            <w:right w:val="none" w:sz="0" w:space="0" w:color="auto"/>
          </w:divBdr>
        </w:div>
        <w:div w:id="298269955">
          <w:marLeft w:val="0"/>
          <w:marRight w:val="0"/>
          <w:marTop w:val="0"/>
          <w:marBottom w:val="0"/>
          <w:divBdr>
            <w:top w:val="none" w:sz="0" w:space="0" w:color="auto"/>
            <w:left w:val="none" w:sz="0" w:space="0" w:color="auto"/>
            <w:bottom w:val="none" w:sz="0" w:space="0" w:color="auto"/>
            <w:right w:val="none" w:sz="0" w:space="0" w:color="auto"/>
          </w:divBdr>
          <w:divsChild>
            <w:div w:id="1120029985">
              <w:marLeft w:val="-75"/>
              <w:marRight w:val="0"/>
              <w:marTop w:val="30"/>
              <w:marBottom w:val="30"/>
              <w:divBdr>
                <w:top w:val="none" w:sz="0" w:space="0" w:color="auto"/>
                <w:left w:val="none" w:sz="0" w:space="0" w:color="auto"/>
                <w:bottom w:val="none" w:sz="0" w:space="0" w:color="auto"/>
                <w:right w:val="none" w:sz="0" w:space="0" w:color="auto"/>
              </w:divBdr>
              <w:divsChild>
                <w:div w:id="82335494">
                  <w:marLeft w:val="0"/>
                  <w:marRight w:val="0"/>
                  <w:marTop w:val="0"/>
                  <w:marBottom w:val="0"/>
                  <w:divBdr>
                    <w:top w:val="none" w:sz="0" w:space="0" w:color="auto"/>
                    <w:left w:val="none" w:sz="0" w:space="0" w:color="auto"/>
                    <w:bottom w:val="none" w:sz="0" w:space="0" w:color="auto"/>
                    <w:right w:val="none" w:sz="0" w:space="0" w:color="auto"/>
                  </w:divBdr>
                  <w:divsChild>
                    <w:div w:id="1891577532">
                      <w:marLeft w:val="0"/>
                      <w:marRight w:val="0"/>
                      <w:marTop w:val="0"/>
                      <w:marBottom w:val="0"/>
                      <w:divBdr>
                        <w:top w:val="none" w:sz="0" w:space="0" w:color="auto"/>
                        <w:left w:val="none" w:sz="0" w:space="0" w:color="auto"/>
                        <w:bottom w:val="none" w:sz="0" w:space="0" w:color="auto"/>
                        <w:right w:val="none" w:sz="0" w:space="0" w:color="auto"/>
                      </w:divBdr>
                    </w:div>
                    <w:div w:id="1972318551">
                      <w:marLeft w:val="0"/>
                      <w:marRight w:val="0"/>
                      <w:marTop w:val="0"/>
                      <w:marBottom w:val="0"/>
                      <w:divBdr>
                        <w:top w:val="none" w:sz="0" w:space="0" w:color="auto"/>
                        <w:left w:val="none" w:sz="0" w:space="0" w:color="auto"/>
                        <w:bottom w:val="none" w:sz="0" w:space="0" w:color="auto"/>
                        <w:right w:val="none" w:sz="0" w:space="0" w:color="auto"/>
                      </w:divBdr>
                    </w:div>
                  </w:divsChild>
                </w:div>
                <w:div w:id="1055933932">
                  <w:marLeft w:val="0"/>
                  <w:marRight w:val="0"/>
                  <w:marTop w:val="0"/>
                  <w:marBottom w:val="0"/>
                  <w:divBdr>
                    <w:top w:val="none" w:sz="0" w:space="0" w:color="auto"/>
                    <w:left w:val="none" w:sz="0" w:space="0" w:color="auto"/>
                    <w:bottom w:val="none" w:sz="0" w:space="0" w:color="auto"/>
                    <w:right w:val="none" w:sz="0" w:space="0" w:color="auto"/>
                  </w:divBdr>
                  <w:divsChild>
                    <w:div w:id="367340439">
                      <w:marLeft w:val="0"/>
                      <w:marRight w:val="0"/>
                      <w:marTop w:val="0"/>
                      <w:marBottom w:val="0"/>
                      <w:divBdr>
                        <w:top w:val="none" w:sz="0" w:space="0" w:color="auto"/>
                        <w:left w:val="none" w:sz="0" w:space="0" w:color="auto"/>
                        <w:bottom w:val="none" w:sz="0" w:space="0" w:color="auto"/>
                        <w:right w:val="none" w:sz="0" w:space="0" w:color="auto"/>
                      </w:divBdr>
                    </w:div>
                    <w:div w:id="983974278">
                      <w:marLeft w:val="0"/>
                      <w:marRight w:val="0"/>
                      <w:marTop w:val="0"/>
                      <w:marBottom w:val="0"/>
                      <w:divBdr>
                        <w:top w:val="none" w:sz="0" w:space="0" w:color="auto"/>
                        <w:left w:val="none" w:sz="0" w:space="0" w:color="auto"/>
                        <w:bottom w:val="none" w:sz="0" w:space="0" w:color="auto"/>
                        <w:right w:val="none" w:sz="0" w:space="0" w:color="auto"/>
                      </w:divBdr>
                    </w:div>
                    <w:div w:id="1599215873">
                      <w:marLeft w:val="0"/>
                      <w:marRight w:val="0"/>
                      <w:marTop w:val="0"/>
                      <w:marBottom w:val="0"/>
                      <w:divBdr>
                        <w:top w:val="none" w:sz="0" w:space="0" w:color="auto"/>
                        <w:left w:val="none" w:sz="0" w:space="0" w:color="auto"/>
                        <w:bottom w:val="none" w:sz="0" w:space="0" w:color="auto"/>
                        <w:right w:val="none" w:sz="0" w:space="0" w:color="auto"/>
                      </w:divBdr>
                    </w:div>
                  </w:divsChild>
                </w:div>
                <w:div w:id="1853032001">
                  <w:marLeft w:val="0"/>
                  <w:marRight w:val="0"/>
                  <w:marTop w:val="0"/>
                  <w:marBottom w:val="0"/>
                  <w:divBdr>
                    <w:top w:val="none" w:sz="0" w:space="0" w:color="auto"/>
                    <w:left w:val="none" w:sz="0" w:space="0" w:color="auto"/>
                    <w:bottom w:val="none" w:sz="0" w:space="0" w:color="auto"/>
                    <w:right w:val="none" w:sz="0" w:space="0" w:color="auto"/>
                  </w:divBdr>
                  <w:divsChild>
                    <w:div w:id="33508930">
                      <w:marLeft w:val="0"/>
                      <w:marRight w:val="0"/>
                      <w:marTop w:val="0"/>
                      <w:marBottom w:val="0"/>
                      <w:divBdr>
                        <w:top w:val="none" w:sz="0" w:space="0" w:color="auto"/>
                        <w:left w:val="none" w:sz="0" w:space="0" w:color="auto"/>
                        <w:bottom w:val="none" w:sz="0" w:space="0" w:color="auto"/>
                        <w:right w:val="none" w:sz="0" w:space="0" w:color="auto"/>
                      </w:divBdr>
                    </w:div>
                    <w:div w:id="114258364">
                      <w:marLeft w:val="0"/>
                      <w:marRight w:val="0"/>
                      <w:marTop w:val="0"/>
                      <w:marBottom w:val="0"/>
                      <w:divBdr>
                        <w:top w:val="none" w:sz="0" w:space="0" w:color="auto"/>
                        <w:left w:val="none" w:sz="0" w:space="0" w:color="auto"/>
                        <w:bottom w:val="none" w:sz="0" w:space="0" w:color="auto"/>
                        <w:right w:val="none" w:sz="0" w:space="0" w:color="auto"/>
                      </w:divBdr>
                    </w:div>
                    <w:div w:id="163698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0721622">
          <w:marLeft w:val="0"/>
          <w:marRight w:val="0"/>
          <w:marTop w:val="0"/>
          <w:marBottom w:val="0"/>
          <w:divBdr>
            <w:top w:val="none" w:sz="0" w:space="0" w:color="auto"/>
            <w:left w:val="none" w:sz="0" w:space="0" w:color="auto"/>
            <w:bottom w:val="none" w:sz="0" w:space="0" w:color="auto"/>
            <w:right w:val="none" w:sz="0" w:space="0" w:color="auto"/>
          </w:divBdr>
        </w:div>
        <w:div w:id="315037210">
          <w:marLeft w:val="0"/>
          <w:marRight w:val="0"/>
          <w:marTop w:val="0"/>
          <w:marBottom w:val="0"/>
          <w:divBdr>
            <w:top w:val="none" w:sz="0" w:space="0" w:color="auto"/>
            <w:left w:val="none" w:sz="0" w:space="0" w:color="auto"/>
            <w:bottom w:val="none" w:sz="0" w:space="0" w:color="auto"/>
            <w:right w:val="none" w:sz="0" w:space="0" w:color="auto"/>
          </w:divBdr>
        </w:div>
        <w:div w:id="331758621">
          <w:marLeft w:val="0"/>
          <w:marRight w:val="0"/>
          <w:marTop w:val="0"/>
          <w:marBottom w:val="0"/>
          <w:divBdr>
            <w:top w:val="none" w:sz="0" w:space="0" w:color="auto"/>
            <w:left w:val="none" w:sz="0" w:space="0" w:color="auto"/>
            <w:bottom w:val="none" w:sz="0" w:space="0" w:color="auto"/>
            <w:right w:val="none" w:sz="0" w:space="0" w:color="auto"/>
          </w:divBdr>
        </w:div>
        <w:div w:id="332417891">
          <w:marLeft w:val="0"/>
          <w:marRight w:val="0"/>
          <w:marTop w:val="0"/>
          <w:marBottom w:val="0"/>
          <w:divBdr>
            <w:top w:val="none" w:sz="0" w:space="0" w:color="auto"/>
            <w:left w:val="none" w:sz="0" w:space="0" w:color="auto"/>
            <w:bottom w:val="none" w:sz="0" w:space="0" w:color="auto"/>
            <w:right w:val="none" w:sz="0" w:space="0" w:color="auto"/>
          </w:divBdr>
        </w:div>
        <w:div w:id="339086632">
          <w:marLeft w:val="0"/>
          <w:marRight w:val="0"/>
          <w:marTop w:val="0"/>
          <w:marBottom w:val="0"/>
          <w:divBdr>
            <w:top w:val="none" w:sz="0" w:space="0" w:color="auto"/>
            <w:left w:val="none" w:sz="0" w:space="0" w:color="auto"/>
            <w:bottom w:val="none" w:sz="0" w:space="0" w:color="auto"/>
            <w:right w:val="none" w:sz="0" w:space="0" w:color="auto"/>
          </w:divBdr>
        </w:div>
        <w:div w:id="346062299">
          <w:marLeft w:val="0"/>
          <w:marRight w:val="0"/>
          <w:marTop w:val="0"/>
          <w:marBottom w:val="0"/>
          <w:divBdr>
            <w:top w:val="none" w:sz="0" w:space="0" w:color="auto"/>
            <w:left w:val="none" w:sz="0" w:space="0" w:color="auto"/>
            <w:bottom w:val="none" w:sz="0" w:space="0" w:color="auto"/>
            <w:right w:val="none" w:sz="0" w:space="0" w:color="auto"/>
          </w:divBdr>
          <w:divsChild>
            <w:div w:id="158155149">
              <w:marLeft w:val="0"/>
              <w:marRight w:val="0"/>
              <w:marTop w:val="0"/>
              <w:marBottom w:val="0"/>
              <w:divBdr>
                <w:top w:val="none" w:sz="0" w:space="0" w:color="auto"/>
                <w:left w:val="none" w:sz="0" w:space="0" w:color="auto"/>
                <w:bottom w:val="none" w:sz="0" w:space="0" w:color="auto"/>
                <w:right w:val="none" w:sz="0" w:space="0" w:color="auto"/>
              </w:divBdr>
            </w:div>
            <w:div w:id="294799440">
              <w:marLeft w:val="0"/>
              <w:marRight w:val="0"/>
              <w:marTop w:val="0"/>
              <w:marBottom w:val="0"/>
              <w:divBdr>
                <w:top w:val="none" w:sz="0" w:space="0" w:color="auto"/>
                <w:left w:val="none" w:sz="0" w:space="0" w:color="auto"/>
                <w:bottom w:val="none" w:sz="0" w:space="0" w:color="auto"/>
                <w:right w:val="none" w:sz="0" w:space="0" w:color="auto"/>
              </w:divBdr>
            </w:div>
            <w:div w:id="1001199066">
              <w:marLeft w:val="0"/>
              <w:marRight w:val="0"/>
              <w:marTop w:val="0"/>
              <w:marBottom w:val="0"/>
              <w:divBdr>
                <w:top w:val="none" w:sz="0" w:space="0" w:color="auto"/>
                <w:left w:val="none" w:sz="0" w:space="0" w:color="auto"/>
                <w:bottom w:val="none" w:sz="0" w:space="0" w:color="auto"/>
                <w:right w:val="none" w:sz="0" w:space="0" w:color="auto"/>
              </w:divBdr>
            </w:div>
            <w:div w:id="1348562684">
              <w:marLeft w:val="0"/>
              <w:marRight w:val="0"/>
              <w:marTop w:val="0"/>
              <w:marBottom w:val="0"/>
              <w:divBdr>
                <w:top w:val="none" w:sz="0" w:space="0" w:color="auto"/>
                <w:left w:val="none" w:sz="0" w:space="0" w:color="auto"/>
                <w:bottom w:val="none" w:sz="0" w:space="0" w:color="auto"/>
                <w:right w:val="none" w:sz="0" w:space="0" w:color="auto"/>
              </w:divBdr>
            </w:div>
            <w:div w:id="1942688263">
              <w:marLeft w:val="0"/>
              <w:marRight w:val="0"/>
              <w:marTop w:val="0"/>
              <w:marBottom w:val="0"/>
              <w:divBdr>
                <w:top w:val="none" w:sz="0" w:space="0" w:color="auto"/>
                <w:left w:val="none" w:sz="0" w:space="0" w:color="auto"/>
                <w:bottom w:val="none" w:sz="0" w:space="0" w:color="auto"/>
                <w:right w:val="none" w:sz="0" w:space="0" w:color="auto"/>
              </w:divBdr>
            </w:div>
          </w:divsChild>
        </w:div>
        <w:div w:id="356469334">
          <w:marLeft w:val="0"/>
          <w:marRight w:val="0"/>
          <w:marTop w:val="0"/>
          <w:marBottom w:val="0"/>
          <w:divBdr>
            <w:top w:val="none" w:sz="0" w:space="0" w:color="auto"/>
            <w:left w:val="none" w:sz="0" w:space="0" w:color="auto"/>
            <w:bottom w:val="none" w:sz="0" w:space="0" w:color="auto"/>
            <w:right w:val="none" w:sz="0" w:space="0" w:color="auto"/>
          </w:divBdr>
        </w:div>
        <w:div w:id="358245089">
          <w:marLeft w:val="0"/>
          <w:marRight w:val="0"/>
          <w:marTop w:val="0"/>
          <w:marBottom w:val="0"/>
          <w:divBdr>
            <w:top w:val="none" w:sz="0" w:space="0" w:color="auto"/>
            <w:left w:val="none" w:sz="0" w:space="0" w:color="auto"/>
            <w:bottom w:val="none" w:sz="0" w:space="0" w:color="auto"/>
            <w:right w:val="none" w:sz="0" w:space="0" w:color="auto"/>
          </w:divBdr>
        </w:div>
        <w:div w:id="377776781">
          <w:marLeft w:val="0"/>
          <w:marRight w:val="0"/>
          <w:marTop w:val="0"/>
          <w:marBottom w:val="0"/>
          <w:divBdr>
            <w:top w:val="none" w:sz="0" w:space="0" w:color="auto"/>
            <w:left w:val="none" w:sz="0" w:space="0" w:color="auto"/>
            <w:bottom w:val="none" w:sz="0" w:space="0" w:color="auto"/>
            <w:right w:val="none" w:sz="0" w:space="0" w:color="auto"/>
          </w:divBdr>
        </w:div>
        <w:div w:id="378556309">
          <w:marLeft w:val="0"/>
          <w:marRight w:val="0"/>
          <w:marTop w:val="0"/>
          <w:marBottom w:val="0"/>
          <w:divBdr>
            <w:top w:val="none" w:sz="0" w:space="0" w:color="auto"/>
            <w:left w:val="none" w:sz="0" w:space="0" w:color="auto"/>
            <w:bottom w:val="none" w:sz="0" w:space="0" w:color="auto"/>
            <w:right w:val="none" w:sz="0" w:space="0" w:color="auto"/>
          </w:divBdr>
        </w:div>
        <w:div w:id="382296307">
          <w:marLeft w:val="0"/>
          <w:marRight w:val="0"/>
          <w:marTop w:val="0"/>
          <w:marBottom w:val="0"/>
          <w:divBdr>
            <w:top w:val="none" w:sz="0" w:space="0" w:color="auto"/>
            <w:left w:val="none" w:sz="0" w:space="0" w:color="auto"/>
            <w:bottom w:val="none" w:sz="0" w:space="0" w:color="auto"/>
            <w:right w:val="none" w:sz="0" w:space="0" w:color="auto"/>
          </w:divBdr>
        </w:div>
        <w:div w:id="395788225">
          <w:marLeft w:val="0"/>
          <w:marRight w:val="0"/>
          <w:marTop w:val="0"/>
          <w:marBottom w:val="0"/>
          <w:divBdr>
            <w:top w:val="none" w:sz="0" w:space="0" w:color="auto"/>
            <w:left w:val="none" w:sz="0" w:space="0" w:color="auto"/>
            <w:bottom w:val="none" w:sz="0" w:space="0" w:color="auto"/>
            <w:right w:val="none" w:sz="0" w:space="0" w:color="auto"/>
          </w:divBdr>
          <w:divsChild>
            <w:div w:id="519635051">
              <w:marLeft w:val="0"/>
              <w:marRight w:val="0"/>
              <w:marTop w:val="0"/>
              <w:marBottom w:val="0"/>
              <w:divBdr>
                <w:top w:val="none" w:sz="0" w:space="0" w:color="auto"/>
                <w:left w:val="none" w:sz="0" w:space="0" w:color="auto"/>
                <w:bottom w:val="none" w:sz="0" w:space="0" w:color="auto"/>
                <w:right w:val="none" w:sz="0" w:space="0" w:color="auto"/>
              </w:divBdr>
            </w:div>
          </w:divsChild>
        </w:div>
        <w:div w:id="397751379">
          <w:marLeft w:val="0"/>
          <w:marRight w:val="0"/>
          <w:marTop w:val="0"/>
          <w:marBottom w:val="0"/>
          <w:divBdr>
            <w:top w:val="none" w:sz="0" w:space="0" w:color="auto"/>
            <w:left w:val="none" w:sz="0" w:space="0" w:color="auto"/>
            <w:bottom w:val="none" w:sz="0" w:space="0" w:color="auto"/>
            <w:right w:val="none" w:sz="0" w:space="0" w:color="auto"/>
          </w:divBdr>
        </w:div>
        <w:div w:id="418258278">
          <w:marLeft w:val="0"/>
          <w:marRight w:val="0"/>
          <w:marTop w:val="0"/>
          <w:marBottom w:val="0"/>
          <w:divBdr>
            <w:top w:val="none" w:sz="0" w:space="0" w:color="auto"/>
            <w:left w:val="none" w:sz="0" w:space="0" w:color="auto"/>
            <w:bottom w:val="none" w:sz="0" w:space="0" w:color="auto"/>
            <w:right w:val="none" w:sz="0" w:space="0" w:color="auto"/>
          </w:divBdr>
        </w:div>
        <w:div w:id="447698917">
          <w:marLeft w:val="0"/>
          <w:marRight w:val="0"/>
          <w:marTop w:val="0"/>
          <w:marBottom w:val="0"/>
          <w:divBdr>
            <w:top w:val="none" w:sz="0" w:space="0" w:color="auto"/>
            <w:left w:val="none" w:sz="0" w:space="0" w:color="auto"/>
            <w:bottom w:val="none" w:sz="0" w:space="0" w:color="auto"/>
            <w:right w:val="none" w:sz="0" w:space="0" w:color="auto"/>
          </w:divBdr>
          <w:divsChild>
            <w:div w:id="1057633878">
              <w:marLeft w:val="0"/>
              <w:marRight w:val="0"/>
              <w:marTop w:val="0"/>
              <w:marBottom w:val="0"/>
              <w:divBdr>
                <w:top w:val="none" w:sz="0" w:space="0" w:color="auto"/>
                <w:left w:val="none" w:sz="0" w:space="0" w:color="auto"/>
                <w:bottom w:val="none" w:sz="0" w:space="0" w:color="auto"/>
                <w:right w:val="none" w:sz="0" w:space="0" w:color="auto"/>
              </w:divBdr>
            </w:div>
          </w:divsChild>
        </w:div>
        <w:div w:id="457407982">
          <w:marLeft w:val="0"/>
          <w:marRight w:val="0"/>
          <w:marTop w:val="0"/>
          <w:marBottom w:val="0"/>
          <w:divBdr>
            <w:top w:val="none" w:sz="0" w:space="0" w:color="auto"/>
            <w:left w:val="none" w:sz="0" w:space="0" w:color="auto"/>
            <w:bottom w:val="none" w:sz="0" w:space="0" w:color="auto"/>
            <w:right w:val="none" w:sz="0" w:space="0" w:color="auto"/>
          </w:divBdr>
        </w:div>
        <w:div w:id="465392710">
          <w:marLeft w:val="0"/>
          <w:marRight w:val="0"/>
          <w:marTop w:val="0"/>
          <w:marBottom w:val="0"/>
          <w:divBdr>
            <w:top w:val="none" w:sz="0" w:space="0" w:color="auto"/>
            <w:left w:val="none" w:sz="0" w:space="0" w:color="auto"/>
            <w:bottom w:val="none" w:sz="0" w:space="0" w:color="auto"/>
            <w:right w:val="none" w:sz="0" w:space="0" w:color="auto"/>
          </w:divBdr>
        </w:div>
        <w:div w:id="477579077">
          <w:marLeft w:val="0"/>
          <w:marRight w:val="0"/>
          <w:marTop w:val="0"/>
          <w:marBottom w:val="0"/>
          <w:divBdr>
            <w:top w:val="none" w:sz="0" w:space="0" w:color="auto"/>
            <w:left w:val="none" w:sz="0" w:space="0" w:color="auto"/>
            <w:bottom w:val="none" w:sz="0" w:space="0" w:color="auto"/>
            <w:right w:val="none" w:sz="0" w:space="0" w:color="auto"/>
          </w:divBdr>
        </w:div>
        <w:div w:id="546257433">
          <w:marLeft w:val="0"/>
          <w:marRight w:val="0"/>
          <w:marTop w:val="0"/>
          <w:marBottom w:val="0"/>
          <w:divBdr>
            <w:top w:val="none" w:sz="0" w:space="0" w:color="auto"/>
            <w:left w:val="none" w:sz="0" w:space="0" w:color="auto"/>
            <w:bottom w:val="none" w:sz="0" w:space="0" w:color="auto"/>
            <w:right w:val="none" w:sz="0" w:space="0" w:color="auto"/>
          </w:divBdr>
        </w:div>
        <w:div w:id="552087018">
          <w:marLeft w:val="0"/>
          <w:marRight w:val="0"/>
          <w:marTop w:val="0"/>
          <w:marBottom w:val="0"/>
          <w:divBdr>
            <w:top w:val="none" w:sz="0" w:space="0" w:color="auto"/>
            <w:left w:val="none" w:sz="0" w:space="0" w:color="auto"/>
            <w:bottom w:val="none" w:sz="0" w:space="0" w:color="auto"/>
            <w:right w:val="none" w:sz="0" w:space="0" w:color="auto"/>
          </w:divBdr>
        </w:div>
        <w:div w:id="574970926">
          <w:marLeft w:val="0"/>
          <w:marRight w:val="0"/>
          <w:marTop w:val="0"/>
          <w:marBottom w:val="0"/>
          <w:divBdr>
            <w:top w:val="none" w:sz="0" w:space="0" w:color="auto"/>
            <w:left w:val="none" w:sz="0" w:space="0" w:color="auto"/>
            <w:bottom w:val="none" w:sz="0" w:space="0" w:color="auto"/>
            <w:right w:val="none" w:sz="0" w:space="0" w:color="auto"/>
          </w:divBdr>
        </w:div>
        <w:div w:id="579021289">
          <w:marLeft w:val="0"/>
          <w:marRight w:val="0"/>
          <w:marTop w:val="0"/>
          <w:marBottom w:val="0"/>
          <w:divBdr>
            <w:top w:val="none" w:sz="0" w:space="0" w:color="auto"/>
            <w:left w:val="none" w:sz="0" w:space="0" w:color="auto"/>
            <w:bottom w:val="none" w:sz="0" w:space="0" w:color="auto"/>
            <w:right w:val="none" w:sz="0" w:space="0" w:color="auto"/>
          </w:divBdr>
        </w:div>
        <w:div w:id="582573652">
          <w:marLeft w:val="0"/>
          <w:marRight w:val="0"/>
          <w:marTop w:val="0"/>
          <w:marBottom w:val="0"/>
          <w:divBdr>
            <w:top w:val="none" w:sz="0" w:space="0" w:color="auto"/>
            <w:left w:val="none" w:sz="0" w:space="0" w:color="auto"/>
            <w:bottom w:val="none" w:sz="0" w:space="0" w:color="auto"/>
            <w:right w:val="none" w:sz="0" w:space="0" w:color="auto"/>
          </w:divBdr>
        </w:div>
        <w:div w:id="583495133">
          <w:marLeft w:val="0"/>
          <w:marRight w:val="0"/>
          <w:marTop w:val="0"/>
          <w:marBottom w:val="0"/>
          <w:divBdr>
            <w:top w:val="none" w:sz="0" w:space="0" w:color="auto"/>
            <w:left w:val="none" w:sz="0" w:space="0" w:color="auto"/>
            <w:bottom w:val="none" w:sz="0" w:space="0" w:color="auto"/>
            <w:right w:val="none" w:sz="0" w:space="0" w:color="auto"/>
          </w:divBdr>
        </w:div>
        <w:div w:id="591086104">
          <w:marLeft w:val="0"/>
          <w:marRight w:val="0"/>
          <w:marTop w:val="0"/>
          <w:marBottom w:val="0"/>
          <w:divBdr>
            <w:top w:val="none" w:sz="0" w:space="0" w:color="auto"/>
            <w:left w:val="none" w:sz="0" w:space="0" w:color="auto"/>
            <w:bottom w:val="none" w:sz="0" w:space="0" w:color="auto"/>
            <w:right w:val="none" w:sz="0" w:space="0" w:color="auto"/>
          </w:divBdr>
        </w:div>
        <w:div w:id="596525312">
          <w:marLeft w:val="0"/>
          <w:marRight w:val="0"/>
          <w:marTop w:val="0"/>
          <w:marBottom w:val="0"/>
          <w:divBdr>
            <w:top w:val="none" w:sz="0" w:space="0" w:color="auto"/>
            <w:left w:val="none" w:sz="0" w:space="0" w:color="auto"/>
            <w:bottom w:val="none" w:sz="0" w:space="0" w:color="auto"/>
            <w:right w:val="none" w:sz="0" w:space="0" w:color="auto"/>
          </w:divBdr>
        </w:div>
        <w:div w:id="598876936">
          <w:marLeft w:val="0"/>
          <w:marRight w:val="0"/>
          <w:marTop w:val="0"/>
          <w:marBottom w:val="0"/>
          <w:divBdr>
            <w:top w:val="none" w:sz="0" w:space="0" w:color="auto"/>
            <w:left w:val="none" w:sz="0" w:space="0" w:color="auto"/>
            <w:bottom w:val="none" w:sz="0" w:space="0" w:color="auto"/>
            <w:right w:val="none" w:sz="0" w:space="0" w:color="auto"/>
          </w:divBdr>
        </w:div>
        <w:div w:id="607663800">
          <w:marLeft w:val="0"/>
          <w:marRight w:val="0"/>
          <w:marTop w:val="0"/>
          <w:marBottom w:val="0"/>
          <w:divBdr>
            <w:top w:val="none" w:sz="0" w:space="0" w:color="auto"/>
            <w:left w:val="none" w:sz="0" w:space="0" w:color="auto"/>
            <w:bottom w:val="none" w:sz="0" w:space="0" w:color="auto"/>
            <w:right w:val="none" w:sz="0" w:space="0" w:color="auto"/>
          </w:divBdr>
        </w:div>
        <w:div w:id="614794407">
          <w:marLeft w:val="0"/>
          <w:marRight w:val="0"/>
          <w:marTop w:val="0"/>
          <w:marBottom w:val="0"/>
          <w:divBdr>
            <w:top w:val="none" w:sz="0" w:space="0" w:color="auto"/>
            <w:left w:val="none" w:sz="0" w:space="0" w:color="auto"/>
            <w:bottom w:val="none" w:sz="0" w:space="0" w:color="auto"/>
            <w:right w:val="none" w:sz="0" w:space="0" w:color="auto"/>
          </w:divBdr>
        </w:div>
        <w:div w:id="624697172">
          <w:marLeft w:val="0"/>
          <w:marRight w:val="0"/>
          <w:marTop w:val="0"/>
          <w:marBottom w:val="0"/>
          <w:divBdr>
            <w:top w:val="none" w:sz="0" w:space="0" w:color="auto"/>
            <w:left w:val="none" w:sz="0" w:space="0" w:color="auto"/>
            <w:bottom w:val="none" w:sz="0" w:space="0" w:color="auto"/>
            <w:right w:val="none" w:sz="0" w:space="0" w:color="auto"/>
          </w:divBdr>
        </w:div>
        <w:div w:id="643433841">
          <w:marLeft w:val="0"/>
          <w:marRight w:val="0"/>
          <w:marTop w:val="0"/>
          <w:marBottom w:val="0"/>
          <w:divBdr>
            <w:top w:val="none" w:sz="0" w:space="0" w:color="auto"/>
            <w:left w:val="none" w:sz="0" w:space="0" w:color="auto"/>
            <w:bottom w:val="none" w:sz="0" w:space="0" w:color="auto"/>
            <w:right w:val="none" w:sz="0" w:space="0" w:color="auto"/>
          </w:divBdr>
        </w:div>
        <w:div w:id="651449093">
          <w:marLeft w:val="0"/>
          <w:marRight w:val="0"/>
          <w:marTop w:val="0"/>
          <w:marBottom w:val="0"/>
          <w:divBdr>
            <w:top w:val="none" w:sz="0" w:space="0" w:color="auto"/>
            <w:left w:val="none" w:sz="0" w:space="0" w:color="auto"/>
            <w:bottom w:val="none" w:sz="0" w:space="0" w:color="auto"/>
            <w:right w:val="none" w:sz="0" w:space="0" w:color="auto"/>
          </w:divBdr>
          <w:divsChild>
            <w:div w:id="982782029">
              <w:marLeft w:val="0"/>
              <w:marRight w:val="0"/>
              <w:marTop w:val="0"/>
              <w:marBottom w:val="0"/>
              <w:divBdr>
                <w:top w:val="none" w:sz="0" w:space="0" w:color="auto"/>
                <w:left w:val="none" w:sz="0" w:space="0" w:color="auto"/>
                <w:bottom w:val="none" w:sz="0" w:space="0" w:color="auto"/>
                <w:right w:val="none" w:sz="0" w:space="0" w:color="auto"/>
              </w:divBdr>
            </w:div>
            <w:div w:id="1043363139">
              <w:marLeft w:val="0"/>
              <w:marRight w:val="0"/>
              <w:marTop w:val="0"/>
              <w:marBottom w:val="0"/>
              <w:divBdr>
                <w:top w:val="none" w:sz="0" w:space="0" w:color="auto"/>
                <w:left w:val="none" w:sz="0" w:space="0" w:color="auto"/>
                <w:bottom w:val="none" w:sz="0" w:space="0" w:color="auto"/>
                <w:right w:val="none" w:sz="0" w:space="0" w:color="auto"/>
              </w:divBdr>
            </w:div>
            <w:div w:id="1087263662">
              <w:marLeft w:val="0"/>
              <w:marRight w:val="0"/>
              <w:marTop w:val="0"/>
              <w:marBottom w:val="0"/>
              <w:divBdr>
                <w:top w:val="none" w:sz="0" w:space="0" w:color="auto"/>
                <w:left w:val="none" w:sz="0" w:space="0" w:color="auto"/>
                <w:bottom w:val="none" w:sz="0" w:space="0" w:color="auto"/>
                <w:right w:val="none" w:sz="0" w:space="0" w:color="auto"/>
              </w:divBdr>
            </w:div>
            <w:div w:id="1270163686">
              <w:marLeft w:val="0"/>
              <w:marRight w:val="0"/>
              <w:marTop w:val="0"/>
              <w:marBottom w:val="0"/>
              <w:divBdr>
                <w:top w:val="none" w:sz="0" w:space="0" w:color="auto"/>
                <w:left w:val="none" w:sz="0" w:space="0" w:color="auto"/>
                <w:bottom w:val="none" w:sz="0" w:space="0" w:color="auto"/>
                <w:right w:val="none" w:sz="0" w:space="0" w:color="auto"/>
              </w:divBdr>
            </w:div>
            <w:div w:id="1569654125">
              <w:marLeft w:val="0"/>
              <w:marRight w:val="0"/>
              <w:marTop w:val="0"/>
              <w:marBottom w:val="0"/>
              <w:divBdr>
                <w:top w:val="none" w:sz="0" w:space="0" w:color="auto"/>
                <w:left w:val="none" w:sz="0" w:space="0" w:color="auto"/>
                <w:bottom w:val="none" w:sz="0" w:space="0" w:color="auto"/>
                <w:right w:val="none" w:sz="0" w:space="0" w:color="auto"/>
              </w:divBdr>
            </w:div>
          </w:divsChild>
        </w:div>
        <w:div w:id="651829644">
          <w:marLeft w:val="0"/>
          <w:marRight w:val="0"/>
          <w:marTop w:val="0"/>
          <w:marBottom w:val="0"/>
          <w:divBdr>
            <w:top w:val="none" w:sz="0" w:space="0" w:color="auto"/>
            <w:left w:val="none" w:sz="0" w:space="0" w:color="auto"/>
            <w:bottom w:val="none" w:sz="0" w:space="0" w:color="auto"/>
            <w:right w:val="none" w:sz="0" w:space="0" w:color="auto"/>
          </w:divBdr>
          <w:divsChild>
            <w:div w:id="309214804">
              <w:marLeft w:val="0"/>
              <w:marRight w:val="0"/>
              <w:marTop w:val="0"/>
              <w:marBottom w:val="0"/>
              <w:divBdr>
                <w:top w:val="none" w:sz="0" w:space="0" w:color="auto"/>
                <w:left w:val="none" w:sz="0" w:space="0" w:color="auto"/>
                <w:bottom w:val="none" w:sz="0" w:space="0" w:color="auto"/>
                <w:right w:val="none" w:sz="0" w:space="0" w:color="auto"/>
              </w:divBdr>
            </w:div>
            <w:div w:id="583883544">
              <w:marLeft w:val="0"/>
              <w:marRight w:val="0"/>
              <w:marTop w:val="0"/>
              <w:marBottom w:val="0"/>
              <w:divBdr>
                <w:top w:val="none" w:sz="0" w:space="0" w:color="auto"/>
                <w:left w:val="none" w:sz="0" w:space="0" w:color="auto"/>
                <w:bottom w:val="none" w:sz="0" w:space="0" w:color="auto"/>
                <w:right w:val="none" w:sz="0" w:space="0" w:color="auto"/>
              </w:divBdr>
            </w:div>
            <w:div w:id="756287162">
              <w:marLeft w:val="0"/>
              <w:marRight w:val="0"/>
              <w:marTop w:val="0"/>
              <w:marBottom w:val="0"/>
              <w:divBdr>
                <w:top w:val="none" w:sz="0" w:space="0" w:color="auto"/>
                <w:left w:val="none" w:sz="0" w:space="0" w:color="auto"/>
                <w:bottom w:val="none" w:sz="0" w:space="0" w:color="auto"/>
                <w:right w:val="none" w:sz="0" w:space="0" w:color="auto"/>
              </w:divBdr>
            </w:div>
            <w:div w:id="1050691897">
              <w:marLeft w:val="0"/>
              <w:marRight w:val="0"/>
              <w:marTop w:val="0"/>
              <w:marBottom w:val="0"/>
              <w:divBdr>
                <w:top w:val="none" w:sz="0" w:space="0" w:color="auto"/>
                <w:left w:val="none" w:sz="0" w:space="0" w:color="auto"/>
                <w:bottom w:val="none" w:sz="0" w:space="0" w:color="auto"/>
                <w:right w:val="none" w:sz="0" w:space="0" w:color="auto"/>
              </w:divBdr>
            </w:div>
            <w:div w:id="1079405496">
              <w:marLeft w:val="0"/>
              <w:marRight w:val="0"/>
              <w:marTop w:val="0"/>
              <w:marBottom w:val="0"/>
              <w:divBdr>
                <w:top w:val="none" w:sz="0" w:space="0" w:color="auto"/>
                <w:left w:val="none" w:sz="0" w:space="0" w:color="auto"/>
                <w:bottom w:val="none" w:sz="0" w:space="0" w:color="auto"/>
                <w:right w:val="none" w:sz="0" w:space="0" w:color="auto"/>
              </w:divBdr>
            </w:div>
          </w:divsChild>
        </w:div>
        <w:div w:id="669455580">
          <w:marLeft w:val="0"/>
          <w:marRight w:val="0"/>
          <w:marTop w:val="0"/>
          <w:marBottom w:val="0"/>
          <w:divBdr>
            <w:top w:val="none" w:sz="0" w:space="0" w:color="auto"/>
            <w:left w:val="none" w:sz="0" w:space="0" w:color="auto"/>
            <w:bottom w:val="none" w:sz="0" w:space="0" w:color="auto"/>
            <w:right w:val="none" w:sz="0" w:space="0" w:color="auto"/>
          </w:divBdr>
        </w:div>
        <w:div w:id="673872509">
          <w:marLeft w:val="0"/>
          <w:marRight w:val="0"/>
          <w:marTop w:val="0"/>
          <w:marBottom w:val="0"/>
          <w:divBdr>
            <w:top w:val="none" w:sz="0" w:space="0" w:color="auto"/>
            <w:left w:val="none" w:sz="0" w:space="0" w:color="auto"/>
            <w:bottom w:val="none" w:sz="0" w:space="0" w:color="auto"/>
            <w:right w:val="none" w:sz="0" w:space="0" w:color="auto"/>
          </w:divBdr>
        </w:div>
        <w:div w:id="690647216">
          <w:marLeft w:val="0"/>
          <w:marRight w:val="0"/>
          <w:marTop w:val="0"/>
          <w:marBottom w:val="0"/>
          <w:divBdr>
            <w:top w:val="none" w:sz="0" w:space="0" w:color="auto"/>
            <w:left w:val="none" w:sz="0" w:space="0" w:color="auto"/>
            <w:bottom w:val="none" w:sz="0" w:space="0" w:color="auto"/>
            <w:right w:val="none" w:sz="0" w:space="0" w:color="auto"/>
          </w:divBdr>
        </w:div>
        <w:div w:id="705452712">
          <w:marLeft w:val="0"/>
          <w:marRight w:val="0"/>
          <w:marTop w:val="0"/>
          <w:marBottom w:val="0"/>
          <w:divBdr>
            <w:top w:val="none" w:sz="0" w:space="0" w:color="auto"/>
            <w:left w:val="none" w:sz="0" w:space="0" w:color="auto"/>
            <w:bottom w:val="none" w:sz="0" w:space="0" w:color="auto"/>
            <w:right w:val="none" w:sz="0" w:space="0" w:color="auto"/>
          </w:divBdr>
        </w:div>
        <w:div w:id="708410429">
          <w:marLeft w:val="0"/>
          <w:marRight w:val="0"/>
          <w:marTop w:val="0"/>
          <w:marBottom w:val="0"/>
          <w:divBdr>
            <w:top w:val="none" w:sz="0" w:space="0" w:color="auto"/>
            <w:left w:val="none" w:sz="0" w:space="0" w:color="auto"/>
            <w:bottom w:val="none" w:sz="0" w:space="0" w:color="auto"/>
            <w:right w:val="none" w:sz="0" w:space="0" w:color="auto"/>
          </w:divBdr>
        </w:div>
        <w:div w:id="714280395">
          <w:marLeft w:val="0"/>
          <w:marRight w:val="0"/>
          <w:marTop w:val="0"/>
          <w:marBottom w:val="0"/>
          <w:divBdr>
            <w:top w:val="none" w:sz="0" w:space="0" w:color="auto"/>
            <w:left w:val="none" w:sz="0" w:space="0" w:color="auto"/>
            <w:bottom w:val="none" w:sz="0" w:space="0" w:color="auto"/>
            <w:right w:val="none" w:sz="0" w:space="0" w:color="auto"/>
          </w:divBdr>
        </w:div>
        <w:div w:id="715200791">
          <w:marLeft w:val="0"/>
          <w:marRight w:val="0"/>
          <w:marTop w:val="0"/>
          <w:marBottom w:val="0"/>
          <w:divBdr>
            <w:top w:val="none" w:sz="0" w:space="0" w:color="auto"/>
            <w:left w:val="none" w:sz="0" w:space="0" w:color="auto"/>
            <w:bottom w:val="none" w:sz="0" w:space="0" w:color="auto"/>
            <w:right w:val="none" w:sz="0" w:space="0" w:color="auto"/>
          </w:divBdr>
        </w:div>
        <w:div w:id="719134104">
          <w:marLeft w:val="0"/>
          <w:marRight w:val="0"/>
          <w:marTop w:val="0"/>
          <w:marBottom w:val="0"/>
          <w:divBdr>
            <w:top w:val="none" w:sz="0" w:space="0" w:color="auto"/>
            <w:left w:val="none" w:sz="0" w:space="0" w:color="auto"/>
            <w:bottom w:val="none" w:sz="0" w:space="0" w:color="auto"/>
            <w:right w:val="none" w:sz="0" w:space="0" w:color="auto"/>
          </w:divBdr>
        </w:div>
        <w:div w:id="723217436">
          <w:marLeft w:val="0"/>
          <w:marRight w:val="0"/>
          <w:marTop w:val="0"/>
          <w:marBottom w:val="0"/>
          <w:divBdr>
            <w:top w:val="none" w:sz="0" w:space="0" w:color="auto"/>
            <w:left w:val="none" w:sz="0" w:space="0" w:color="auto"/>
            <w:bottom w:val="none" w:sz="0" w:space="0" w:color="auto"/>
            <w:right w:val="none" w:sz="0" w:space="0" w:color="auto"/>
          </w:divBdr>
          <w:divsChild>
            <w:div w:id="794829992">
              <w:marLeft w:val="0"/>
              <w:marRight w:val="0"/>
              <w:marTop w:val="0"/>
              <w:marBottom w:val="0"/>
              <w:divBdr>
                <w:top w:val="none" w:sz="0" w:space="0" w:color="auto"/>
                <w:left w:val="none" w:sz="0" w:space="0" w:color="auto"/>
                <w:bottom w:val="none" w:sz="0" w:space="0" w:color="auto"/>
                <w:right w:val="none" w:sz="0" w:space="0" w:color="auto"/>
              </w:divBdr>
            </w:div>
            <w:div w:id="1331637844">
              <w:marLeft w:val="0"/>
              <w:marRight w:val="0"/>
              <w:marTop w:val="0"/>
              <w:marBottom w:val="0"/>
              <w:divBdr>
                <w:top w:val="none" w:sz="0" w:space="0" w:color="auto"/>
                <w:left w:val="none" w:sz="0" w:space="0" w:color="auto"/>
                <w:bottom w:val="none" w:sz="0" w:space="0" w:color="auto"/>
                <w:right w:val="none" w:sz="0" w:space="0" w:color="auto"/>
              </w:divBdr>
            </w:div>
            <w:div w:id="1587883239">
              <w:marLeft w:val="0"/>
              <w:marRight w:val="0"/>
              <w:marTop w:val="0"/>
              <w:marBottom w:val="0"/>
              <w:divBdr>
                <w:top w:val="none" w:sz="0" w:space="0" w:color="auto"/>
                <w:left w:val="none" w:sz="0" w:space="0" w:color="auto"/>
                <w:bottom w:val="none" w:sz="0" w:space="0" w:color="auto"/>
                <w:right w:val="none" w:sz="0" w:space="0" w:color="auto"/>
              </w:divBdr>
            </w:div>
            <w:div w:id="1643122910">
              <w:marLeft w:val="0"/>
              <w:marRight w:val="0"/>
              <w:marTop w:val="0"/>
              <w:marBottom w:val="0"/>
              <w:divBdr>
                <w:top w:val="none" w:sz="0" w:space="0" w:color="auto"/>
                <w:left w:val="none" w:sz="0" w:space="0" w:color="auto"/>
                <w:bottom w:val="none" w:sz="0" w:space="0" w:color="auto"/>
                <w:right w:val="none" w:sz="0" w:space="0" w:color="auto"/>
              </w:divBdr>
            </w:div>
            <w:div w:id="1890922330">
              <w:marLeft w:val="0"/>
              <w:marRight w:val="0"/>
              <w:marTop w:val="0"/>
              <w:marBottom w:val="0"/>
              <w:divBdr>
                <w:top w:val="none" w:sz="0" w:space="0" w:color="auto"/>
                <w:left w:val="none" w:sz="0" w:space="0" w:color="auto"/>
                <w:bottom w:val="none" w:sz="0" w:space="0" w:color="auto"/>
                <w:right w:val="none" w:sz="0" w:space="0" w:color="auto"/>
              </w:divBdr>
            </w:div>
          </w:divsChild>
        </w:div>
        <w:div w:id="728109907">
          <w:marLeft w:val="0"/>
          <w:marRight w:val="0"/>
          <w:marTop w:val="0"/>
          <w:marBottom w:val="0"/>
          <w:divBdr>
            <w:top w:val="none" w:sz="0" w:space="0" w:color="auto"/>
            <w:left w:val="none" w:sz="0" w:space="0" w:color="auto"/>
            <w:bottom w:val="none" w:sz="0" w:space="0" w:color="auto"/>
            <w:right w:val="none" w:sz="0" w:space="0" w:color="auto"/>
          </w:divBdr>
        </w:div>
        <w:div w:id="773936154">
          <w:marLeft w:val="0"/>
          <w:marRight w:val="0"/>
          <w:marTop w:val="0"/>
          <w:marBottom w:val="0"/>
          <w:divBdr>
            <w:top w:val="none" w:sz="0" w:space="0" w:color="auto"/>
            <w:left w:val="none" w:sz="0" w:space="0" w:color="auto"/>
            <w:bottom w:val="none" w:sz="0" w:space="0" w:color="auto"/>
            <w:right w:val="none" w:sz="0" w:space="0" w:color="auto"/>
          </w:divBdr>
        </w:div>
        <w:div w:id="775173609">
          <w:marLeft w:val="0"/>
          <w:marRight w:val="0"/>
          <w:marTop w:val="0"/>
          <w:marBottom w:val="0"/>
          <w:divBdr>
            <w:top w:val="none" w:sz="0" w:space="0" w:color="auto"/>
            <w:left w:val="none" w:sz="0" w:space="0" w:color="auto"/>
            <w:bottom w:val="none" w:sz="0" w:space="0" w:color="auto"/>
            <w:right w:val="none" w:sz="0" w:space="0" w:color="auto"/>
          </w:divBdr>
        </w:div>
        <w:div w:id="782310086">
          <w:marLeft w:val="0"/>
          <w:marRight w:val="0"/>
          <w:marTop w:val="0"/>
          <w:marBottom w:val="0"/>
          <w:divBdr>
            <w:top w:val="none" w:sz="0" w:space="0" w:color="auto"/>
            <w:left w:val="none" w:sz="0" w:space="0" w:color="auto"/>
            <w:bottom w:val="none" w:sz="0" w:space="0" w:color="auto"/>
            <w:right w:val="none" w:sz="0" w:space="0" w:color="auto"/>
          </w:divBdr>
        </w:div>
        <w:div w:id="805466942">
          <w:marLeft w:val="0"/>
          <w:marRight w:val="0"/>
          <w:marTop w:val="0"/>
          <w:marBottom w:val="0"/>
          <w:divBdr>
            <w:top w:val="none" w:sz="0" w:space="0" w:color="auto"/>
            <w:left w:val="none" w:sz="0" w:space="0" w:color="auto"/>
            <w:bottom w:val="none" w:sz="0" w:space="0" w:color="auto"/>
            <w:right w:val="none" w:sz="0" w:space="0" w:color="auto"/>
          </w:divBdr>
        </w:div>
        <w:div w:id="830557877">
          <w:marLeft w:val="0"/>
          <w:marRight w:val="0"/>
          <w:marTop w:val="0"/>
          <w:marBottom w:val="0"/>
          <w:divBdr>
            <w:top w:val="none" w:sz="0" w:space="0" w:color="auto"/>
            <w:left w:val="none" w:sz="0" w:space="0" w:color="auto"/>
            <w:bottom w:val="none" w:sz="0" w:space="0" w:color="auto"/>
            <w:right w:val="none" w:sz="0" w:space="0" w:color="auto"/>
          </w:divBdr>
        </w:div>
        <w:div w:id="838035316">
          <w:marLeft w:val="0"/>
          <w:marRight w:val="0"/>
          <w:marTop w:val="0"/>
          <w:marBottom w:val="0"/>
          <w:divBdr>
            <w:top w:val="none" w:sz="0" w:space="0" w:color="auto"/>
            <w:left w:val="none" w:sz="0" w:space="0" w:color="auto"/>
            <w:bottom w:val="none" w:sz="0" w:space="0" w:color="auto"/>
            <w:right w:val="none" w:sz="0" w:space="0" w:color="auto"/>
          </w:divBdr>
        </w:div>
        <w:div w:id="840318503">
          <w:marLeft w:val="0"/>
          <w:marRight w:val="0"/>
          <w:marTop w:val="0"/>
          <w:marBottom w:val="0"/>
          <w:divBdr>
            <w:top w:val="none" w:sz="0" w:space="0" w:color="auto"/>
            <w:left w:val="none" w:sz="0" w:space="0" w:color="auto"/>
            <w:bottom w:val="none" w:sz="0" w:space="0" w:color="auto"/>
            <w:right w:val="none" w:sz="0" w:space="0" w:color="auto"/>
          </w:divBdr>
        </w:div>
        <w:div w:id="846480415">
          <w:marLeft w:val="0"/>
          <w:marRight w:val="0"/>
          <w:marTop w:val="0"/>
          <w:marBottom w:val="0"/>
          <w:divBdr>
            <w:top w:val="none" w:sz="0" w:space="0" w:color="auto"/>
            <w:left w:val="none" w:sz="0" w:space="0" w:color="auto"/>
            <w:bottom w:val="none" w:sz="0" w:space="0" w:color="auto"/>
            <w:right w:val="none" w:sz="0" w:space="0" w:color="auto"/>
          </w:divBdr>
        </w:div>
        <w:div w:id="849805372">
          <w:marLeft w:val="0"/>
          <w:marRight w:val="0"/>
          <w:marTop w:val="0"/>
          <w:marBottom w:val="0"/>
          <w:divBdr>
            <w:top w:val="none" w:sz="0" w:space="0" w:color="auto"/>
            <w:left w:val="none" w:sz="0" w:space="0" w:color="auto"/>
            <w:bottom w:val="none" w:sz="0" w:space="0" w:color="auto"/>
            <w:right w:val="none" w:sz="0" w:space="0" w:color="auto"/>
          </w:divBdr>
        </w:div>
        <w:div w:id="856431778">
          <w:marLeft w:val="0"/>
          <w:marRight w:val="0"/>
          <w:marTop w:val="0"/>
          <w:marBottom w:val="0"/>
          <w:divBdr>
            <w:top w:val="none" w:sz="0" w:space="0" w:color="auto"/>
            <w:left w:val="none" w:sz="0" w:space="0" w:color="auto"/>
            <w:bottom w:val="none" w:sz="0" w:space="0" w:color="auto"/>
            <w:right w:val="none" w:sz="0" w:space="0" w:color="auto"/>
          </w:divBdr>
        </w:div>
        <w:div w:id="877623615">
          <w:marLeft w:val="0"/>
          <w:marRight w:val="0"/>
          <w:marTop w:val="0"/>
          <w:marBottom w:val="0"/>
          <w:divBdr>
            <w:top w:val="none" w:sz="0" w:space="0" w:color="auto"/>
            <w:left w:val="none" w:sz="0" w:space="0" w:color="auto"/>
            <w:bottom w:val="none" w:sz="0" w:space="0" w:color="auto"/>
            <w:right w:val="none" w:sz="0" w:space="0" w:color="auto"/>
          </w:divBdr>
        </w:div>
        <w:div w:id="886644056">
          <w:marLeft w:val="0"/>
          <w:marRight w:val="0"/>
          <w:marTop w:val="0"/>
          <w:marBottom w:val="0"/>
          <w:divBdr>
            <w:top w:val="none" w:sz="0" w:space="0" w:color="auto"/>
            <w:left w:val="none" w:sz="0" w:space="0" w:color="auto"/>
            <w:bottom w:val="none" w:sz="0" w:space="0" w:color="auto"/>
            <w:right w:val="none" w:sz="0" w:space="0" w:color="auto"/>
          </w:divBdr>
        </w:div>
        <w:div w:id="896622420">
          <w:marLeft w:val="0"/>
          <w:marRight w:val="0"/>
          <w:marTop w:val="0"/>
          <w:marBottom w:val="0"/>
          <w:divBdr>
            <w:top w:val="none" w:sz="0" w:space="0" w:color="auto"/>
            <w:left w:val="none" w:sz="0" w:space="0" w:color="auto"/>
            <w:bottom w:val="none" w:sz="0" w:space="0" w:color="auto"/>
            <w:right w:val="none" w:sz="0" w:space="0" w:color="auto"/>
          </w:divBdr>
        </w:div>
        <w:div w:id="913121204">
          <w:marLeft w:val="0"/>
          <w:marRight w:val="0"/>
          <w:marTop w:val="0"/>
          <w:marBottom w:val="0"/>
          <w:divBdr>
            <w:top w:val="none" w:sz="0" w:space="0" w:color="auto"/>
            <w:left w:val="none" w:sz="0" w:space="0" w:color="auto"/>
            <w:bottom w:val="none" w:sz="0" w:space="0" w:color="auto"/>
            <w:right w:val="none" w:sz="0" w:space="0" w:color="auto"/>
          </w:divBdr>
        </w:div>
        <w:div w:id="923342685">
          <w:marLeft w:val="0"/>
          <w:marRight w:val="0"/>
          <w:marTop w:val="0"/>
          <w:marBottom w:val="0"/>
          <w:divBdr>
            <w:top w:val="none" w:sz="0" w:space="0" w:color="auto"/>
            <w:left w:val="none" w:sz="0" w:space="0" w:color="auto"/>
            <w:bottom w:val="none" w:sz="0" w:space="0" w:color="auto"/>
            <w:right w:val="none" w:sz="0" w:space="0" w:color="auto"/>
          </w:divBdr>
          <w:divsChild>
            <w:div w:id="21518714">
              <w:marLeft w:val="0"/>
              <w:marRight w:val="0"/>
              <w:marTop w:val="0"/>
              <w:marBottom w:val="0"/>
              <w:divBdr>
                <w:top w:val="none" w:sz="0" w:space="0" w:color="auto"/>
                <w:left w:val="none" w:sz="0" w:space="0" w:color="auto"/>
                <w:bottom w:val="none" w:sz="0" w:space="0" w:color="auto"/>
                <w:right w:val="none" w:sz="0" w:space="0" w:color="auto"/>
              </w:divBdr>
            </w:div>
            <w:div w:id="68767710">
              <w:marLeft w:val="0"/>
              <w:marRight w:val="0"/>
              <w:marTop w:val="0"/>
              <w:marBottom w:val="0"/>
              <w:divBdr>
                <w:top w:val="none" w:sz="0" w:space="0" w:color="auto"/>
                <w:left w:val="none" w:sz="0" w:space="0" w:color="auto"/>
                <w:bottom w:val="none" w:sz="0" w:space="0" w:color="auto"/>
                <w:right w:val="none" w:sz="0" w:space="0" w:color="auto"/>
              </w:divBdr>
            </w:div>
            <w:div w:id="492916340">
              <w:marLeft w:val="0"/>
              <w:marRight w:val="0"/>
              <w:marTop w:val="0"/>
              <w:marBottom w:val="0"/>
              <w:divBdr>
                <w:top w:val="none" w:sz="0" w:space="0" w:color="auto"/>
                <w:left w:val="none" w:sz="0" w:space="0" w:color="auto"/>
                <w:bottom w:val="none" w:sz="0" w:space="0" w:color="auto"/>
                <w:right w:val="none" w:sz="0" w:space="0" w:color="auto"/>
              </w:divBdr>
            </w:div>
            <w:div w:id="1139225321">
              <w:marLeft w:val="0"/>
              <w:marRight w:val="0"/>
              <w:marTop w:val="0"/>
              <w:marBottom w:val="0"/>
              <w:divBdr>
                <w:top w:val="none" w:sz="0" w:space="0" w:color="auto"/>
                <w:left w:val="none" w:sz="0" w:space="0" w:color="auto"/>
                <w:bottom w:val="none" w:sz="0" w:space="0" w:color="auto"/>
                <w:right w:val="none" w:sz="0" w:space="0" w:color="auto"/>
              </w:divBdr>
            </w:div>
            <w:div w:id="1630160429">
              <w:marLeft w:val="0"/>
              <w:marRight w:val="0"/>
              <w:marTop w:val="0"/>
              <w:marBottom w:val="0"/>
              <w:divBdr>
                <w:top w:val="none" w:sz="0" w:space="0" w:color="auto"/>
                <w:left w:val="none" w:sz="0" w:space="0" w:color="auto"/>
                <w:bottom w:val="none" w:sz="0" w:space="0" w:color="auto"/>
                <w:right w:val="none" w:sz="0" w:space="0" w:color="auto"/>
              </w:divBdr>
            </w:div>
          </w:divsChild>
        </w:div>
        <w:div w:id="923955485">
          <w:marLeft w:val="0"/>
          <w:marRight w:val="0"/>
          <w:marTop w:val="0"/>
          <w:marBottom w:val="0"/>
          <w:divBdr>
            <w:top w:val="none" w:sz="0" w:space="0" w:color="auto"/>
            <w:left w:val="none" w:sz="0" w:space="0" w:color="auto"/>
            <w:bottom w:val="none" w:sz="0" w:space="0" w:color="auto"/>
            <w:right w:val="none" w:sz="0" w:space="0" w:color="auto"/>
          </w:divBdr>
        </w:div>
        <w:div w:id="925915651">
          <w:marLeft w:val="0"/>
          <w:marRight w:val="0"/>
          <w:marTop w:val="0"/>
          <w:marBottom w:val="0"/>
          <w:divBdr>
            <w:top w:val="none" w:sz="0" w:space="0" w:color="auto"/>
            <w:left w:val="none" w:sz="0" w:space="0" w:color="auto"/>
            <w:bottom w:val="none" w:sz="0" w:space="0" w:color="auto"/>
            <w:right w:val="none" w:sz="0" w:space="0" w:color="auto"/>
          </w:divBdr>
        </w:div>
        <w:div w:id="932275418">
          <w:marLeft w:val="0"/>
          <w:marRight w:val="0"/>
          <w:marTop w:val="0"/>
          <w:marBottom w:val="0"/>
          <w:divBdr>
            <w:top w:val="none" w:sz="0" w:space="0" w:color="auto"/>
            <w:left w:val="none" w:sz="0" w:space="0" w:color="auto"/>
            <w:bottom w:val="none" w:sz="0" w:space="0" w:color="auto"/>
            <w:right w:val="none" w:sz="0" w:space="0" w:color="auto"/>
          </w:divBdr>
        </w:div>
        <w:div w:id="945625551">
          <w:marLeft w:val="0"/>
          <w:marRight w:val="0"/>
          <w:marTop w:val="0"/>
          <w:marBottom w:val="0"/>
          <w:divBdr>
            <w:top w:val="none" w:sz="0" w:space="0" w:color="auto"/>
            <w:left w:val="none" w:sz="0" w:space="0" w:color="auto"/>
            <w:bottom w:val="none" w:sz="0" w:space="0" w:color="auto"/>
            <w:right w:val="none" w:sz="0" w:space="0" w:color="auto"/>
          </w:divBdr>
          <w:divsChild>
            <w:div w:id="1278217962">
              <w:marLeft w:val="-75"/>
              <w:marRight w:val="0"/>
              <w:marTop w:val="30"/>
              <w:marBottom w:val="30"/>
              <w:divBdr>
                <w:top w:val="none" w:sz="0" w:space="0" w:color="auto"/>
                <w:left w:val="none" w:sz="0" w:space="0" w:color="auto"/>
                <w:bottom w:val="none" w:sz="0" w:space="0" w:color="auto"/>
                <w:right w:val="none" w:sz="0" w:space="0" w:color="auto"/>
              </w:divBdr>
              <w:divsChild>
                <w:div w:id="178350147">
                  <w:marLeft w:val="0"/>
                  <w:marRight w:val="0"/>
                  <w:marTop w:val="0"/>
                  <w:marBottom w:val="0"/>
                  <w:divBdr>
                    <w:top w:val="none" w:sz="0" w:space="0" w:color="auto"/>
                    <w:left w:val="none" w:sz="0" w:space="0" w:color="auto"/>
                    <w:bottom w:val="none" w:sz="0" w:space="0" w:color="auto"/>
                    <w:right w:val="none" w:sz="0" w:space="0" w:color="auto"/>
                  </w:divBdr>
                  <w:divsChild>
                    <w:div w:id="1839345768">
                      <w:marLeft w:val="0"/>
                      <w:marRight w:val="0"/>
                      <w:marTop w:val="0"/>
                      <w:marBottom w:val="0"/>
                      <w:divBdr>
                        <w:top w:val="none" w:sz="0" w:space="0" w:color="auto"/>
                        <w:left w:val="none" w:sz="0" w:space="0" w:color="auto"/>
                        <w:bottom w:val="none" w:sz="0" w:space="0" w:color="auto"/>
                        <w:right w:val="none" w:sz="0" w:space="0" w:color="auto"/>
                      </w:divBdr>
                    </w:div>
                  </w:divsChild>
                </w:div>
                <w:div w:id="1144392079">
                  <w:marLeft w:val="0"/>
                  <w:marRight w:val="0"/>
                  <w:marTop w:val="0"/>
                  <w:marBottom w:val="0"/>
                  <w:divBdr>
                    <w:top w:val="none" w:sz="0" w:space="0" w:color="auto"/>
                    <w:left w:val="none" w:sz="0" w:space="0" w:color="auto"/>
                    <w:bottom w:val="none" w:sz="0" w:space="0" w:color="auto"/>
                    <w:right w:val="none" w:sz="0" w:space="0" w:color="auto"/>
                  </w:divBdr>
                  <w:divsChild>
                    <w:div w:id="1956060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7839352">
          <w:marLeft w:val="0"/>
          <w:marRight w:val="0"/>
          <w:marTop w:val="0"/>
          <w:marBottom w:val="0"/>
          <w:divBdr>
            <w:top w:val="none" w:sz="0" w:space="0" w:color="auto"/>
            <w:left w:val="none" w:sz="0" w:space="0" w:color="auto"/>
            <w:bottom w:val="none" w:sz="0" w:space="0" w:color="auto"/>
            <w:right w:val="none" w:sz="0" w:space="0" w:color="auto"/>
          </w:divBdr>
        </w:div>
        <w:div w:id="979698661">
          <w:marLeft w:val="0"/>
          <w:marRight w:val="0"/>
          <w:marTop w:val="0"/>
          <w:marBottom w:val="0"/>
          <w:divBdr>
            <w:top w:val="none" w:sz="0" w:space="0" w:color="auto"/>
            <w:left w:val="none" w:sz="0" w:space="0" w:color="auto"/>
            <w:bottom w:val="none" w:sz="0" w:space="0" w:color="auto"/>
            <w:right w:val="none" w:sz="0" w:space="0" w:color="auto"/>
          </w:divBdr>
        </w:div>
        <w:div w:id="986860913">
          <w:marLeft w:val="0"/>
          <w:marRight w:val="0"/>
          <w:marTop w:val="0"/>
          <w:marBottom w:val="0"/>
          <w:divBdr>
            <w:top w:val="none" w:sz="0" w:space="0" w:color="auto"/>
            <w:left w:val="none" w:sz="0" w:space="0" w:color="auto"/>
            <w:bottom w:val="none" w:sz="0" w:space="0" w:color="auto"/>
            <w:right w:val="none" w:sz="0" w:space="0" w:color="auto"/>
          </w:divBdr>
        </w:div>
        <w:div w:id="990061111">
          <w:marLeft w:val="0"/>
          <w:marRight w:val="0"/>
          <w:marTop w:val="0"/>
          <w:marBottom w:val="0"/>
          <w:divBdr>
            <w:top w:val="none" w:sz="0" w:space="0" w:color="auto"/>
            <w:left w:val="none" w:sz="0" w:space="0" w:color="auto"/>
            <w:bottom w:val="none" w:sz="0" w:space="0" w:color="auto"/>
            <w:right w:val="none" w:sz="0" w:space="0" w:color="auto"/>
          </w:divBdr>
        </w:div>
        <w:div w:id="1000541461">
          <w:marLeft w:val="0"/>
          <w:marRight w:val="0"/>
          <w:marTop w:val="0"/>
          <w:marBottom w:val="0"/>
          <w:divBdr>
            <w:top w:val="none" w:sz="0" w:space="0" w:color="auto"/>
            <w:left w:val="none" w:sz="0" w:space="0" w:color="auto"/>
            <w:bottom w:val="none" w:sz="0" w:space="0" w:color="auto"/>
            <w:right w:val="none" w:sz="0" w:space="0" w:color="auto"/>
          </w:divBdr>
        </w:div>
        <w:div w:id="1003900984">
          <w:marLeft w:val="0"/>
          <w:marRight w:val="0"/>
          <w:marTop w:val="0"/>
          <w:marBottom w:val="0"/>
          <w:divBdr>
            <w:top w:val="none" w:sz="0" w:space="0" w:color="auto"/>
            <w:left w:val="none" w:sz="0" w:space="0" w:color="auto"/>
            <w:bottom w:val="none" w:sz="0" w:space="0" w:color="auto"/>
            <w:right w:val="none" w:sz="0" w:space="0" w:color="auto"/>
          </w:divBdr>
        </w:div>
        <w:div w:id="1017578405">
          <w:marLeft w:val="0"/>
          <w:marRight w:val="0"/>
          <w:marTop w:val="0"/>
          <w:marBottom w:val="0"/>
          <w:divBdr>
            <w:top w:val="none" w:sz="0" w:space="0" w:color="auto"/>
            <w:left w:val="none" w:sz="0" w:space="0" w:color="auto"/>
            <w:bottom w:val="none" w:sz="0" w:space="0" w:color="auto"/>
            <w:right w:val="none" w:sz="0" w:space="0" w:color="auto"/>
          </w:divBdr>
        </w:div>
        <w:div w:id="1018775618">
          <w:marLeft w:val="0"/>
          <w:marRight w:val="0"/>
          <w:marTop w:val="0"/>
          <w:marBottom w:val="0"/>
          <w:divBdr>
            <w:top w:val="none" w:sz="0" w:space="0" w:color="auto"/>
            <w:left w:val="none" w:sz="0" w:space="0" w:color="auto"/>
            <w:bottom w:val="none" w:sz="0" w:space="0" w:color="auto"/>
            <w:right w:val="none" w:sz="0" w:space="0" w:color="auto"/>
          </w:divBdr>
        </w:div>
        <w:div w:id="1031489815">
          <w:marLeft w:val="0"/>
          <w:marRight w:val="0"/>
          <w:marTop w:val="0"/>
          <w:marBottom w:val="0"/>
          <w:divBdr>
            <w:top w:val="none" w:sz="0" w:space="0" w:color="auto"/>
            <w:left w:val="none" w:sz="0" w:space="0" w:color="auto"/>
            <w:bottom w:val="none" w:sz="0" w:space="0" w:color="auto"/>
            <w:right w:val="none" w:sz="0" w:space="0" w:color="auto"/>
          </w:divBdr>
        </w:div>
        <w:div w:id="1033120188">
          <w:marLeft w:val="0"/>
          <w:marRight w:val="0"/>
          <w:marTop w:val="0"/>
          <w:marBottom w:val="0"/>
          <w:divBdr>
            <w:top w:val="none" w:sz="0" w:space="0" w:color="auto"/>
            <w:left w:val="none" w:sz="0" w:space="0" w:color="auto"/>
            <w:bottom w:val="none" w:sz="0" w:space="0" w:color="auto"/>
            <w:right w:val="none" w:sz="0" w:space="0" w:color="auto"/>
          </w:divBdr>
        </w:div>
        <w:div w:id="1037002677">
          <w:marLeft w:val="0"/>
          <w:marRight w:val="0"/>
          <w:marTop w:val="0"/>
          <w:marBottom w:val="0"/>
          <w:divBdr>
            <w:top w:val="none" w:sz="0" w:space="0" w:color="auto"/>
            <w:left w:val="none" w:sz="0" w:space="0" w:color="auto"/>
            <w:bottom w:val="none" w:sz="0" w:space="0" w:color="auto"/>
            <w:right w:val="none" w:sz="0" w:space="0" w:color="auto"/>
          </w:divBdr>
        </w:div>
        <w:div w:id="1054085679">
          <w:marLeft w:val="0"/>
          <w:marRight w:val="0"/>
          <w:marTop w:val="0"/>
          <w:marBottom w:val="0"/>
          <w:divBdr>
            <w:top w:val="none" w:sz="0" w:space="0" w:color="auto"/>
            <w:left w:val="none" w:sz="0" w:space="0" w:color="auto"/>
            <w:bottom w:val="none" w:sz="0" w:space="0" w:color="auto"/>
            <w:right w:val="none" w:sz="0" w:space="0" w:color="auto"/>
          </w:divBdr>
        </w:div>
        <w:div w:id="1063992138">
          <w:marLeft w:val="0"/>
          <w:marRight w:val="0"/>
          <w:marTop w:val="0"/>
          <w:marBottom w:val="0"/>
          <w:divBdr>
            <w:top w:val="none" w:sz="0" w:space="0" w:color="auto"/>
            <w:left w:val="none" w:sz="0" w:space="0" w:color="auto"/>
            <w:bottom w:val="none" w:sz="0" w:space="0" w:color="auto"/>
            <w:right w:val="none" w:sz="0" w:space="0" w:color="auto"/>
          </w:divBdr>
        </w:div>
        <w:div w:id="1065880362">
          <w:marLeft w:val="0"/>
          <w:marRight w:val="0"/>
          <w:marTop w:val="0"/>
          <w:marBottom w:val="0"/>
          <w:divBdr>
            <w:top w:val="none" w:sz="0" w:space="0" w:color="auto"/>
            <w:left w:val="none" w:sz="0" w:space="0" w:color="auto"/>
            <w:bottom w:val="none" w:sz="0" w:space="0" w:color="auto"/>
            <w:right w:val="none" w:sz="0" w:space="0" w:color="auto"/>
          </w:divBdr>
        </w:div>
        <w:div w:id="1067653918">
          <w:marLeft w:val="0"/>
          <w:marRight w:val="0"/>
          <w:marTop w:val="0"/>
          <w:marBottom w:val="0"/>
          <w:divBdr>
            <w:top w:val="none" w:sz="0" w:space="0" w:color="auto"/>
            <w:left w:val="none" w:sz="0" w:space="0" w:color="auto"/>
            <w:bottom w:val="none" w:sz="0" w:space="0" w:color="auto"/>
            <w:right w:val="none" w:sz="0" w:space="0" w:color="auto"/>
          </w:divBdr>
        </w:div>
        <w:div w:id="1070077019">
          <w:marLeft w:val="0"/>
          <w:marRight w:val="0"/>
          <w:marTop w:val="0"/>
          <w:marBottom w:val="0"/>
          <w:divBdr>
            <w:top w:val="none" w:sz="0" w:space="0" w:color="auto"/>
            <w:left w:val="none" w:sz="0" w:space="0" w:color="auto"/>
            <w:bottom w:val="none" w:sz="0" w:space="0" w:color="auto"/>
            <w:right w:val="none" w:sz="0" w:space="0" w:color="auto"/>
          </w:divBdr>
        </w:div>
        <w:div w:id="1085766796">
          <w:marLeft w:val="0"/>
          <w:marRight w:val="0"/>
          <w:marTop w:val="0"/>
          <w:marBottom w:val="0"/>
          <w:divBdr>
            <w:top w:val="none" w:sz="0" w:space="0" w:color="auto"/>
            <w:left w:val="none" w:sz="0" w:space="0" w:color="auto"/>
            <w:bottom w:val="none" w:sz="0" w:space="0" w:color="auto"/>
            <w:right w:val="none" w:sz="0" w:space="0" w:color="auto"/>
          </w:divBdr>
        </w:div>
        <w:div w:id="1114323878">
          <w:marLeft w:val="0"/>
          <w:marRight w:val="0"/>
          <w:marTop w:val="0"/>
          <w:marBottom w:val="0"/>
          <w:divBdr>
            <w:top w:val="none" w:sz="0" w:space="0" w:color="auto"/>
            <w:left w:val="none" w:sz="0" w:space="0" w:color="auto"/>
            <w:bottom w:val="none" w:sz="0" w:space="0" w:color="auto"/>
            <w:right w:val="none" w:sz="0" w:space="0" w:color="auto"/>
          </w:divBdr>
        </w:div>
        <w:div w:id="1117334507">
          <w:marLeft w:val="0"/>
          <w:marRight w:val="0"/>
          <w:marTop w:val="0"/>
          <w:marBottom w:val="0"/>
          <w:divBdr>
            <w:top w:val="none" w:sz="0" w:space="0" w:color="auto"/>
            <w:left w:val="none" w:sz="0" w:space="0" w:color="auto"/>
            <w:bottom w:val="none" w:sz="0" w:space="0" w:color="auto"/>
            <w:right w:val="none" w:sz="0" w:space="0" w:color="auto"/>
          </w:divBdr>
        </w:div>
        <w:div w:id="1126001611">
          <w:marLeft w:val="0"/>
          <w:marRight w:val="0"/>
          <w:marTop w:val="0"/>
          <w:marBottom w:val="0"/>
          <w:divBdr>
            <w:top w:val="none" w:sz="0" w:space="0" w:color="auto"/>
            <w:left w:val="none" w:sz="0" w:space="0" w:color="auto"/>
            <w:bottom w:val="none" w:sz="0" w:space="0" w:color="auto"/>
            <w:right w:val="none" w:sz="0" w:space="0" w:color="auto"/>
          </w:divBdr>
        </w:div>
        <w:div w:id="1127813527">
          <w:marLeft w:val="0"/>
          <w:marRight w:val="0"/>
          <w:marTop w:val="0"/>
          <w:marBottom w:val="0"/>
          <w:divBdr>
            <w:top w:val="none" w:sz="0" w:space="0" w:color="auto"/>
            <w:left w:val="none" w:sz="0" w:space="0" w:color="auto"/>
            <w:bottom w:val="none" w:sz="0" w:space="0" w:color="auto"/>
            <w:right w:val="none" w:sz="0" w:space="0" w:color="auto"/>
          </w:divBdr>
          <w:divsChild>
            <w:div w:id="86735039">
              <w:marLeft w:val="0"/>
              <w:marRight w:val="0"/>
              <w:marTop w:val="0"/>
              <w:marBottom w:val="0"/>
              <w:divBdr>
                <w:top w:val="none" w:sz="0" w:space="0" w:color="auto"/>
                <w:left w:val="none" w:sz="0" w:space="0" w:color="auto"/>
                <w:bottom w:val="none" w:sz="0" w:space="0" w:color="auto"/>
                <w:right w:val="none" w:sz="0" w:space="0" w:color="auto"/>
              </w:divBdr>
            </w:div>
            <w:div w:id="733237860">
              <w:marLeft w:val="0"/>
              <w:marRight w:val="0"/>
              <w:marTop w:val="0"/>
              <w:marBottom w:val="0"/>
              <w:divBdr>
                <w:top w:val="none" w:sz="0" w:space="0" w:color="auto"/>
                <w:left w:val="none" w:sz="0" w:space="0" w:color="auto"/>
                <w:bottom w:val="none" w:sz="0" w:space="0" w:color="auto"/>
                <w:right w:val="none" w:sz="0" w:space="0" w:color="auto"/>
              </w:divBdr>
            </w:div>
            <w:div w:id="1349018492">
              <w:marLeft w:val="0"/>
              <w:marRight w:val="0"/>
              <w:marTop w:val="0"/>
              <w:marBottom w:val="0"/>
              <w:divBdr>
                <w:top w:val="none" w:sz="0" w:space="0" w:color="auto"/>
                <w:left w:val="none" w:sz="0" w:space="0" w:color="auto"/>
                <w:bottom w:val="none" w:sz="0" w:space="0" w:color="auto"/>
                <w:right w:val="none" w:sz="0" w:space="0" w:color="auto"/>
              </w:divBdr>
            </w:div>
            <w:div w:id="1744643297">
              <w:marLeft w:val="0"/>
              <w:marRight w:val="0"/>
              <w:marTop w:val="0"/>
              <w:marBottom w:val="0"/>
              <w:divBdr>
                <w:top w:val="none" w:sz="0" w:space="0" w:color="auto"/>
                <w:left w:val="none" w:sz="0" w:space="0" w:color="auto"/>
                <w:bottom w:val="none" w:sz="0" w:space="0" w:color="auto"/>
                <w:right w:val="none" w:sz="0" w:space="0" w:color="auto"/>
              </w:divBdr>
            </w:div>
            <w:div w:id="1800219192">
              <w:marLeft w:val="0"/>
              <w:marRight w:val="0"/>
              <w:marTop w:val="0"/>
              <w:marBottom w:val="0"/>
              <w:divBdr>
                <w:top w:val="none" w:sz="0" w:space="0" w:color="auto"/>
                <w:left w:val="none" w:sz="0" w:space="0" w:color="auto"/>
                <w:bottom w:val="none" w:sz="0" w:space="0" w:color="auto"/>
                <w:right w:val="none" w:sz="0" w:space="0" w:color="auto"/>
              </w:divBdr>
            </w:div>
          </w:divsChild>
        </w:div>
        <w:div w:id="1139882425">
          <w:marLeft w:val="0"/>
          <w:marRight w:val="0"/>
          <w:marTop w:val="0"/>
          <w:marBottom w:val="0"/>
          <w:divBdr>
            <w:top w:val="none" w:sz="0" w:space="0" w:color="auto"/>
            <w:left w:val="none" w:sz="0" w:space="0" w:color="auto"/>
            <w:bottom w:val="none" w:sz="0" w:space="0" w:color="auto"/>
            <w:right w:val="none" w:sz="0" w:space="0" w:color="auto"/>
          </w:divBdr>
        </w:div>
        <w:div w:id="1168013755">
          <w:marLeft w:val="0"/>
          <w:marRight w:val="0"/>
          <w:marTop w:val="0"/>
          <w:marBottom w:val="0"/>
          <w:divBdr>
            <w:top w:val="none" w:sz="0" w:space="0" w:color="auto"/>
            <w:left w:val="none" w:sz="0" w:space="0" w:color="auto"/>
            <w:bottom w:val="none" w:sz="0" w:space="0" w:color="auto"/>
            <w:right w:val="none" w:sz="0" w:space="0" w:color="auto"/>
          </w:divBdr>
          <w:divsChild>
            <w:div w:id="120921432">
              <w:marLeft w:val="0"/>
              <w:marRight w:val="0"/>
              <w:marTop w:val="0"/>
              <w:marBottom w:val="0"/>
              <w:divBdr>
                <w:top w:val="none" w:sz="0" w:space="0" w:color="auto"/>
                <w:left w:val="none" w:sz="0" w:space="0" w:color="auto"/>
                <w:bottom w:val="none" w:sz="0" w:space="0" w:color="auto"/>
                <w:right w:val="none" w:sz="0" w:space="0" w:color="auto"/>
              </w:divBdr>
            </w:div>
            <w:div w:id="1632054597">
              <w:marLeft w:val="0"/>
              <w:marRight w:val="0"/>
              <w:marTop w:val="0"/>
              <w:marBottom w:val="0"/>
              <w:divBdr>
                <w:top w:val="none" w:sz="0" w:space="0" w:color="auto"/>
                <w:left w:val="none" w:sz="0" w:space="0" w:color="auto"/>
                <w:bottom w:val="none" w:sz="0" w:space="0" w:color="auto"/>
                <w:right w:val="none" w:sz="0" w:space="0" w:color="auto"/>
              </w:divBdr>
            </w:div>
            <w:div w:id="1680235681">
              <w:marLeft w:val="0"/>
              <w:marRight w:val="0"/>
              <w:marTop w:val="0"/>
              <w:marBottom w:val="0"/>
              <w:divBdr>
                <w:top w:val="none" w:sz="0" w:space="0" w:color="auto"/>
                <w:left w:val="none" w:sz="0" w:space="0" w:color="auto"/>
                <w:bottom w:val="none" w:sz="0" w:space="0" w:color="auto"/>
                <w:right w:val="none" w:sz="0" w:space="0" w:color="auto"/>
              </w:divBdr>
            </w:div>
            <w:div w:id="1871916438">
              <w:marLeft w:val="0"/>
              <w:marRight w:val="0"/>
              <w:marTop w:val="0"/>
              <w:marBottom w:val="0"/>
              <w:divBdr>
                <w:top w:val="none" w:sz="0" w:space="0" w:color="auto"/>
                <w:left w:val="none" w:sz="0" w:space="0" w:color="auto"/>
                <w:bottom w:val="none" w:sz="0" w:space="0" w:color="auto"/>
                <w:right w:val="none" w:sz="0" w:space="0" w:color="auto"/>
              </w:divBdr>
            </w:div>
            <w:div w:id="2042198912">
              <w:marLeft w:val="0"/>
              <w:marRight w:val="0"/>
              <w:marTop w:val="0"/>
              <w:marBottom w:val="0"/>
              <w:divBdr>
                <w:top w:val="none" w:sz="0" w:space="0" w:color="auto"/>
                <w:left w:val="none" w:sz="0" w:space="0" w:color="auto"/>
                <w:bottom w:val="none" w:sz="0" w:space="0" w:color="auto"/>
                <w:right w:val="none" w:sz="0" w:space="0" w:color="auto"/>
              </w:divBdr>
            </w:div>
          </w:divsChild>
        </w:div>
        <w:div w:id="1174607556">
          <w:marLeft w:val="0"/>
          <w:marRight w:val="0"/>
          <w:marTop w:val="0"/>
          <w:marBottom w:val="0"/>
          <w:divBdr>
            <w:top w:val="none" w:sz="0" w:space="0" w:color="auto"/>
            <w:left w:val="none" w:sz="0" w:space="0" w:color="auto"/>
            <w:bottom w:val="none" w:sz="0" w:space="0" w:color="auto"/>
            <w:right w:val="none" w:sz="0" w:space="0" w:color="auto"/>
          </w:divBdr>
        </w:div>
        <w:div w:id="1180579705">
          <w:marLeft w:val="0"/>
          <w:marRight w:val="0"/>
          <w:marTop w:val="0"/>
          <w:marBottom w:val="0"/>
          <w:divBdr>
            <w:top w:val="none" w:sz="0" w:space="0" w:color="auto"/>
            <w:left w:val="none" w:sz="0" w:space="0" w:color="auto"/>
            <w:bottom w:val="none" w:sz="0" w:space="0" w:color="auto"/>
            <w:right w:val="none" w:sz="0" w:space="0" w:color="auto"/>
          </w:divBdr>
        </w:div>
        <w:div w:id="1183055918">
          <w:marLeft w:val="0"/>
          <w:marRight w:val="0"/>
          <w:marTop w:val="0"/>
          <w:marBottom w:val="0"/>
          <w:divBdr>
            <w:top w:val="none" w:sz="0" w:space="0" w:color="auto"/>
            <w:left w:val="none" w:sz="0" w:space="0" w:color="auto"/>
            <w:bottom w:val="none" w:sz="0" w:space="0" w:color="auto"/>
            <w:right w:val="none" w:sz="0" w:space="0" w:color="auto"/>
          </w:divBdr>
        </w:div>
        <w:div w:id="1209418662">
          <w:marLeft w:val="0"/>
          <w:marRight w:val="0"/>
          <w:marTop w:val="0"/>
          <w:marBottom w:val="0"/>
          <w:divBdr>
            <w:top w:val="none" w:sz="0" w:space="0" w:color="auto"/>
            <w:left w:val="none" w:sz="0" w:space="0" w:color="auto"/>
            <w:bottom w:val="none" w:sz="0" w:space="0" w:color="auto"/>
            <w:right w:val="none" w:sz="0" w:space="0" w:color="auto"/>
          </w:divBdr>
        </w:div>
        <w:div w:id="1221866021">
          <w:marLeft w:val="0"/>
          <w:marRight w:val="0"/>
          <w:marTop w:val="0"/>
          <w:marBottom w:val="0"/>
          <w:divBdr>
            <w:top w:val="none" w:sz="0" w:space="0" w:color="auto"/>
            <w:left w:val="none" w:sz="0" w:space="0" w:color="auto"/>
            <w:bottom w:val="none" w:sz="0" w:space="0" w:color="auto"/>
            <w:right w:val="none" w:sz="0" w:space="0" w:color="auto"/>
          </w:divBdr>
        </w:div>
        <w:div w:id="1247421309">
          <w:marLeft w:val="0"/>
          <w:marRight w:val="0"/>
          <w:marTop w:val="0"/>
          <w:marBottom w:val="0"/>
          <w:divBdr>
            <w:top w:val="none" w:sz="0" w:space="0" w:color="auto"/>
            <w:left w:val="none" w:sz="0" w:space="0" w:color="auto"/>
            <w:bottom w:val="none" w:sz="0" w:space="0" w:color="auto"/>
            <w:right w:val="none" w:sz="0" w:space="0" w:color="auto"/>
          </w:divBdr>
        </w:div>
        <w:div w:id="1262446020">
          <w:marLeft w:val="0"/>
          <w:marRight w:val="0"/>
          <w:marTop w:val="0"/>
          <w:marBottom w:val="0"/>
          <w:divBdr>
            <w:top w:val="none" w:sz="0" w:space="0" w:color="auto"/>
            <w:left w:val="none" w:sz="0" w:space="0" w:color="auto"/>
            <w:bottom w:val="none" w:sz="0" w:space="0" w:color="auto"/>
            <w:right w:val="none" w:sz="0" w:space="0" w:color="auto"/>
          </w:divBdr>
        </w:div>
        <w:div w:id="1270546800">
          <w:marLeft w:val="0"/>
          <w:marRight w:val="0"/>
          <w:marTop w:val="0"/>
          <w:marBottom w:val="0"/>
          <w:divBdr>
            <w:top w:val="none" w:sz="0" w:space="0" w:color="auto"/>
            <w:left w:val="none" w:sz="0" w:space="0" w:color="auto"/>
            <w:bottom w:val="none" w:sz="0" w:space="0" w:color="auto"/>
            <w:right w:val="none" w:sz="0" w:space="0" w:color="auto"/>
          </w:divBdr>
        </w:div>
        <w:div w:id="1274361084">
          <w:marLeft w:val="0"/>
          <w:marRight w:val="0"/>
          <w:marTop w:val="0"/>
          <w:marBottom w:val="0"/>
          <w:divBdr>
            <w:top w:val="none" w:sz="0" w:space="0" w:color="auto"/>
            <w:left w:val="none" w:sz="0" w:space="0" w:color="auto"/>
            <w:bottom w:val="none" w:sz="0" w:space="0" w:color="auto"/>
            <w:right w:val="none" w:sz="0" w:space="0" w:color="auto"/>
          </w:divBdr>
        </w:div>
        <w:div w:id="1279338439">
          <w:marLeft w:val="0"/>
          <w:marRight w:val="0"/>
          <w:marTop w:val="0"/>
          <w:marBottom w:val="0"/>
          <w:divBdr>
            <w:top w:val="none" w:sz="0" w:space="0" w:color="auto"/>
            <w:left w:val="none" w:sz="0" w:space="0" w:color="auto"/>
            <w:bottom w:val="none" w:sz="0" w:space="0" w:color="auto"/>
            <w:right w:val="none" w:sz="0" w:space="0" w:color="auto"/>
          </w:divBdr>
        </w:div>
        <w:div w:id="1289623849">
          <w:marLeft w:val="0"/>
          <w:marRight w:val="0"/>
          <w:marTop w:val="0"/>
          <w:marBottom w:val="0"/>
          <w:divBdr>
            <w:top w:val="none" w:sz="0" w:space="0" w:color="auto"/>
            <w:left w:val="none" w:sz="0" w:space="0" w:color="auto"/>
            <w:bottom w:val="none" w:sz="0" w:space="0" w:color="auto"/>
            <w:right w:val="none" w:sz="0" w:space="0" w:color="auto"/>
          </w:divBdr>
        </w:div>
        <w:div w:id="1305308926">
          <w:marLeft w:val="0"/>
          <w:marRight w:val="0"/>
          <w:marTop w:val="0"/>
          <w:marBottom w:val="0"/>
          <w:divBdr>
            <w:top w:val="none" w:sz="0" w:space="0" w:color="auto"/>
            <w:left w:val="none" w:sz="0" w:space="0" w:color="auto"/>
            <w:bottom w:val="none" w:sz="0" w:space="0" w:color="auto"/>
            <w:right w:val="none" w:sz="0" w:space="0" w:color="auto"/>
          </w:divBdr>
        </w:div>
        <w:div w:id="1311405353">
          <w:marLeft w:val="0"/>
          <w:marRight w:val="0"/>
          <w:marTop w:val="0"/>
          <w:marBottom w:val="0"/>
          <w:divBdr>
            <w:top w:val="none" w:sz="0" w:space="0" w:color="auto"/>
            <w:left w:val="none" w:sz="0" w:space="0" w:color="auto"/>
            <w:bottom w:val="none" w:sz="0" w:space="0" w:color="auto"/>
            <w:right w:val="none" w:sz="0" w:space="0" w:color="auto"/>
          </w:divBdr>
        </w:div>
        <w:div w:id="1315331893">
          <w:marLeft w:val="0"/>
          <w:marRight w:val="0"/>
          <w:marTop w:val="0"/>
          <w:marBottom w:val="0"/>
          <w:divBdr>
            <w:top w:val="none" w:sz="0" w:space="0" w:color="auto"/>
            <w:left w:val="none" w:sz="0" w:space="0" w:color="auto"/>
            <w:bottom w:val="none" w:sz="0" w:space="0" w:color="auto"/>
            <w:right w:val="none" w:sz="0" w:space="0" w:color="auto"/>
          </w:divBdr>
          <w:divsChild>
            <w:div w:id="312026388">
              <w:marLeft w:val="0"/>
              <w:marRight w:val="0"/>
              <w:marTop w:val="0"/>
              <w:marBottom w:val="0"/>
              <w:divBdr>
                <w:top w:val="none" w:sz="0" w:space="0" w:color="auto"/>
                <w:left w:val="none" w:sz="0" w:space="0" w:color="auto"/>
                <w:bottom w:val="none" w:sz="0" w:space="0" w:color="auto"/>
                <w:right w:val="none" w:sz="0" w:space="0" w:color="auto"/>
              </w:divBdr>
            </w:div>
            <w:div w:id="328216420">
              <w:marLeft w:val="0"/>
              <w:marRight w:val="0"/>
              <w:marTop w:val="0"/>
              <w:marBottom w:val="0"/>
              <w:divBdr>
                <w:top w:val="none" w:sz="0" w:space="0" w:color="auto"/>
                <w:left w:val="none" w:sz="0" w:space="0" w:color="auto"/>
                <w:bottom w:val="none" w:sz="0" w:space="0" w:color="auto"/>
                <w:right w:val="none" w:sz="0" w:space="0" w:color="auto"/>
              </w:divBdr>
            </w:div>
            <w:div w:id="634723268">
              <w:marLeft w:val="0"/>
              <w:marRight w:val="0"/>
              <w:marTop w:val="0"/>
              <w:marBottom w:val="0"/>
              <w:divBdr>
                <w:top w:val="none" w:sz="0" w:space="0" w:color="auto"/>
                <w:left w:val="none" w:sz="0" w:space="0" w:color="auto"/>
                <w:bottom w:val="none" w:sz="0" w:space="0" w:color="auto"/>
                <w:right w:val="none" w:sz="0" w:space="0" w:color="auto"/>
              </w:divBdr>
            </w:div>
            <w:div w:id="696077636">
              <w:marLeft w:val="0"/>
              <w:marRight w:val="0"/>
              <w:marTop w:val="0"/>
              <w:marBottom w:val="0"/>
              <w:divBdr>
                <w:top w:val="none" w:sz="0" w:space="0" w:color="auto"/>
                <w:left w:val="none" w:sz="0" w:space="0" w:color="auto"/>
                <w:bottom w:val="none" w:sz="0" w:space="0" w:color="auto"/>
                <w:right w:val="none" w:sz="0" w:space="0" w:color="auto"/>
              </w:divBdr>
            </w:div>
            <w:div w:id="2026783639">
              <w:marLeft w:val="0"/>
              <w:marRight w:val="0"/>
              <w:marTop w:val="0"/>
              <w:marBottom w:val="0"/>
              <w:divBdr>
                <w:top w:val="none" w:sz="0" w:space="0" w:color="auto"/>
                <w:left w:val="none" w:sz="0" w:space="0" w:color="auto"/>
                <w:bottom w:val="none" w:sz="0" w:space="0" w:color="auto"/>
                <w:right w:val="none" w:sz="0" w:space="0" w:color="auto"/>
              </w:divBdr>
            </w:div>
          </w:divsChild>
        </w:div>
        <w:div w:id="1315915194">
          <w:marLeft w:val="0"/>
          <w:marRight w:val="0"/>
          <w:marTop w:val="0"/>
          <w:marBottom w:val="0"/>
          <w:divBdr>
            <w:top w:val="none" w:sz="0" w:space="0" w:color="auto"/>
            <w:left w:val="none" w:sz="0" w:space="0" w:color="auto"/>
            <w:bottom w:val="none" w:sz="0" w:space="0" w:color="auto"/>
            <w:right w:val="none" w:sz="0" w:space="0" w:color="auto"/>
          </w:divBdr>
        </w:div>
        <w:div w:id="1325628552">
          <w:marLeft w:val="0"/>
          <w:marRight w:val="0"/>
          <w:marTop w:val="0"/>
          <w:marBottom w:val="0"/>
          <w:divBdr>
            <w:top w:val="none" w:sz="0" w:space="0" w:color="auto"/>
            <w:left w:val="none" w:sz="0" w:space="0" w:color="auto"/>
            <w:bottom w:val="none" w:sz="0" w:space="0" w:color="auto"/>
            <w:right w:val="none" w:sz="0" w:space="0" w:color="auto"/>
          </w:divBdr>
        </w:div>
        <w:div w:id="1366295485">
          <w:marLeft w:val="0"/>
          <w:marRight w:val="0"/>
          <w:marTop w:val="0"/>
          <w:marBottom w:val="0"/>
          <w:divBdr>
            <w:top w:val="none" w:sz="0" w:space="0" w:color="auto"/>
            <w:left w:val="none" w:sz="0" w:space="0" w:color="auto"/>
            <w:bottom w:val="none" w:sz="0" w:space="0" w:color="auto"/>
            <w:right w:val="none" w:sz="0" w:space="0" w:color="auto"/>
          </w:divBdr>
          <w:divsChild>
            <w:div w:id="256405992">
              <w:marLeft w:val="0"/>
              <w:marRight w:val="0"/>
              <w:marTop w:val="0"/>
              <w:marBottom w:val="0"/>
              <w:divBdr>
                <w:top w:val="none" w:sz="0" w:space="0" w:color="auto"/>
                <w:left w:val="none" w:sz="0" w:space="0" w:color="auto"/>
                <w:bottom w:val="none" w:sz="0" w:space="0" w:color="auto"/>
                <w:right w:val="none" w:sz="0" w:space="0" w:color="auto"/>
              </w:divBdr>
            </w:div>
            <w:div w:id="574359253">
              <w:marLeft w:val="0"/>
              <w:marRight w:val="0"/>
              <w:marTop w:val="0"/>
              <w:marBottom w:val="0"/>
              <w:divBdr>
                <w:top w:val="none" w:sz="0" w:space="0" w:color="auto"/>
                <w:left w:val="none" w:sz="0" w:space="0" w:color="auto"/>
                <w:bottom w:val="none" w:sz="0" w:space="0" w:color="auto"/>
                <w:right w:val="none" w:sz="0" w:space="0" w:color="auto"/>
              </w:divBdr>
            </w:div>
            <w:div w:id="1129737669">
              <w:marLeft w:val="0"/>
              <w:marRight w:val="0"/>
              <w:marTop w:val="0"/>
              <w:marBottom w:val="0"/>
              <w:divBdr>
                <w:top w:val="none" w:sz="0" w:space="0" w:color="auto"/>
                <w:left w:val="none" w:sz="0" w:space="0" w:color="auto"/>
                <w:bottom w:val="none" w:sz="0" w:space="0" w:color="auto"/>
                <w:right w:val="none" w:sz="0" w:space="0" w:color="auto"/>
              </w:divBdr>
            </w:div>
            <w:div w:id="1974753961">
              <w:marLeft w:val="0"/>
              <w:marRight w:val="0"/>
              <w:marTop w:val="0"/>
              <w:marBottom w:val="0"/>
              <w:divBdr>
                <w:top w:val="none" w:sz="0" w:space="0" w:color="auto"/>
                <w:left w:val="none" w:sz="0" w:space="0" w:color="auto"/>
                <w:bottom w:val="none" w:sz="0" w:space="0" w:color="auto"/>
                <w:right w:val="none" w:sz="0" w:space="0" w:color="auto"/>
              </w:divBdr>
            </w:div>
            <w:div w:id="2070226376">
              <w:marLeft w:val="0"/>
              <w:marRight w:val="0"/>
              <w:marTop w:val="0"/>
              <w:marBottom w:val="0"/>
              <w:divBdr>
                <w:top w:val="none" w:sz="0" w:space="0" w:color="auto"/>
                <w:left w:val="none" w:sz="0" w:space="0" w:color="auto"/>
                <w:bottom w:val="none" w:sz="0" w:space="0" w:color="auto"/>
                <w:right w:val="none" w:sz="0" w:space="0" w:color="auto"/>
              </w:divBdr>
            </w:div>
          </w:divsChild>
        </w:div>
        <w:div w:id="1367875487">
          <w:marLeft w:val="0"/>
          <w:marRight w:val="0"/>
          <w:marTop w:val="0"/>
          <w:marBottom w:val="0"/>
          <w:divBdr>
            <w:top w:val="none" w:sz="0" w:space="0" w:color="auto"/>
            <w:left w:val="none" w:sz="0" w:space="0" w:color="auto"/>
            <w:bottom w:val="none" w:sz="0" w:space="0" w:color="auto"/>
            <w:right w:val="none" w:sz="0" w:space="0" w:color="auto"/>
          </w:divBdr>
        </w:div>
        <w:div w:id="1391028562">
          <w:marLeft w:val="0"/>
          <w:marRight w:val="0"/>
          <w:marTop w:val="0"/>
          <w:marBottom w:val="0"/>
          <w:divBdr>
            <w:top w:val="none" w:sz="0" w:space="0" w:color="auto"/>
            <w:left w:val="none" w:sz="0" w:space="0" w:color="auto"/>
            <w:bottom w:val="none" w:sz="0" w:space="0" w:color="auto"/>
            <w:right w:val="none" w:sz="0" w:space="0" w:color="auto"/>
          </w:divBdr>
        </w:div>
        <w:div w:id="1409958465">
          <w:marLeft w:val="0"/>
          <w:marRight w:val="0"/>
          <w:marTop w:val="0"/>
          <w:marBottom w:val="0"/>
          <w:divBdr>
            <w:top w:val="none" w:sz="0" w:space="0" w:color="auto"/>
            <w:left w:val="none" w:sz="0" w:space="0" w:color="auto"/>
            <w:bottom w:val="none" w:sz="0" w:space="0" w:color="auto"/>
            <w:right w:val="none" w:sz="0" w:space="0" w:color="auto"/>
          </w:divBdr>
          <w:divsChild>
            <w:div w:id="763302071">
              <w:marLeft w:val="0"/>
              <w:marRight w:val="0"/>
              <w:marTop w:val="0"/>
              <w:marBottom w:val="0"/>
              <w:divBdr>
                <w:top w:val="none" w:sz="0" w:space="0" w:color="auto"/>
                <w:left w:val="none" w:sz="0" w:space="0" w:color="auto"/>
                <w:bottom w:val="none" w:sz="0" w:space="0" w:color="auto"/>
                <w:right w:val="none" w:sz="0" w:space="0" w:color="auto"/>
              </w:divBdr>
            </w:div>
            <w:div w:id="849568290">
              <w:marLeft w:val="0"/>
              <w:marRight w:val="0"/>
              <w:marTop w:val="0"/>
              <w:marBottom w:val="0"/>
              <w:divBdr>
                <w:top w:val="none" w:sz="0" w:space="0" w:color="auto"/>
                <w:left w:val="none" w:sz="0" w:space="0" w:color="auto"/>
                <w:bottom w:val="none" w:sz="0" w:space="0" w:color="auto"/>
                <w:right w:val="none" w:sz="0" w:space="0" w:color="auto"/>
              </w:divBdr>
            </w:div>
            <w:div w:id="1152719668">
              <w:marLeft w:val="0"/>
              <w:marRight w:val="0"/>
              <w:marTop w:val="0"/>
              <w:marBottom w:val="0"/>
              <w:divBdr>
                <w:top w:val="none" w:sz="0" w:space="0" w:color="auto"/>
                <w:left w:val="none" w:sz="0" w:space="0" w:color="auto"/>
                <w:bottom w:val="none" w:sz="0" w:space="0" w:color="auto"/>
                <w:right w:val="none" w:sz="0" w:space="0" w:color="auto"/>
              </w:divBdr>
            </w:div>
            <w:div w:id="1911885257">
              <w:marLeft w:val="0"/>
              <w:marRight w:val="0"/>
              <w:marTop w:val="0"/>
              <w:marBottom w:val="0"/>
              <w:divBdr>
                <w:top w:val="none" w:sz="0" w:space="0" w:color="auto"/>
                <w:left w:val="none" w:sz="0" w:space="0" w:color="auto"/>
                <w:bottom w:val="none" w:sz="0" w:space="0" w:color="auto"/>
                <w:right w:val="none" w:sz="0" w:space="0" w:color="auto"/>
              </w:divBdr>
            </w:div>
            <w:div w:id="1914390520">
              <w:marLeft w:val="0"/>
              <w:marRight w:val="0"/>
              <w:marTop w:val="0"/>
              <w:marBottom w:val="0"/>
              <w:divBdr>
                <w:top w:val="none" w:sz="0" w:space="0" w:color="auto"/>
                <w:left w:val="none" w:sz="0" w:space="0" w:color="auto"/>
                <w:bottom w:val="none" w:sz="0" w:space="0" w:color="auto"/>
                <w:right w:val="none" w:sz="0" w:space="0" w:color="auto"/>
              </w:divBdr>
            </w:div>
          </w:divsChild>
        </w:div>
        <w:div w:id="1444349388">
          <w:marLeft w:val="0"/>
          <w:marRight w:val="0"/>
          <w:marTop w:val="0"/>
          <w:marBottom w:val="0"/>
          <w:divBdr>
            <w:top w:val="none" w:sz="0" w:space="0" w:color="auto"/>
            <w:left w:val="none" w:sz="0" w:space="0" w:color="auto"/>
            <w:bottom w:val="none" w:sz="0" w:space="0" w:color="auto"/>
            <w:right w:val="none" w:sz="0" w:space="0" w:color="auto"/>
          </w:divBdr>
          <w:divsChild>
            <w:div w:id="2054767539">
              <w:marLeft w:val="-75"/>
              <w:marRight w:val="0"/>
              <w:marTop w:val="30"/>
              <w:marBottom w:val="30"/>
              <w:divBdr>
                <w:top w:val="none" w:sz="0" w:space="0" w:color="auto"/>
                <w:left w:val="none" w:sz="0" w:space="0" w:color="auto"/>
                <w:bottom w:val="none" w:sz="0" w:space="0" w:color="auto"/>
                <w:right w:val="none" w:sz="0" w:space="0" w:color="auto"/>
              </w:divBdr>
              <w:divsChild>
                <w:div w:id="19362728">
                  <w:marLeft w:val="0"/>
                  <w:marRight w:val="0"/>
                  <w:marTop w:val="0"/>
                  <w:marBottom w:val="0"/>
                  <w:divBdr>
                    <w:top w:val="none" w:sz="0" w:space="0" w:color="auto"/>
                    <w:left w:val="none" w:sz="0" w:space="0" w:color="auto"/>
                    <w:bottom w:val="none" w:sz="0" w:space="0" w:color="auto"/>
                    <w:right w:val="none" w:sz="0" w:space="0" w:color="auto"/>
                  </w:divBdr>
                  <w:divsChild>
                    <w:div w:id="913315338">
                      <w:marLeft w:val="0"/>
                      <w:marRight w:val="0"/>
                      <w:marTop w:val="0"/>
                      <w:marBottom w:val="0"/>
                      <w:divBdr>
                        <w:top w:val="none" w:sz="0" w:space="0" w:color="auto"/>
                        <w:left w:val="none" w:sz="0" w:space="0" w:color="auto"/>
                        <w:bottom w:val="none" w:sz="0" w:space="0" w:color="auto"/>
                        <w:right w:val="none" w:sz="0" w:space="0" w:color="auto"/>
                      </w:divBdr>
                    </w:div>
                  </w:divsChild>
                </w:div>
                <w:div w:id="130756002">
                  <w:marLeft w:val="0"/>
                  <w:marRight w:val="0"/>
                  <w:marTop w:val="0"/>
                  <w:marBottom w:val="0"/>
                  <w:divBdr>
                    <w:top w:val="none" w:sz="0" w:space="0" w:color="auto"/>
                    <w:left w:val="none" w:sz="0" w:space="0" w:color="auto"/>
                    <w:bottom w:val="none" w:sz="0" w:space="0" w:color="auto"/>
                    <w:right w:val="none" w:sz="0" w:space="0" w:color="auto"/>
                  </w:divBdr>
                  <w:divsChild>
                    <w:div w:id="102264654">
                      <w:marLeft w:val="0"/>
                      <w:marRight w:val="0"/>
                      <w:marTop w:val="0"/>
                      <w:marBottom w:val="0"/>
                      <w:divBdr>
                        <w:top w:val="none" w:sz="0" w:space="0" w:color="auto"/>
                        <w:left w:val="none" w:sz="0" w:space="0" w:color="auto"/>
                        <w:bottom w:val="none" w:sz="0" w:space="0" w:color="auto"/>
                        <w:right w:val="none" w:sz="0" w:space="0" w:color="auto"/>
                      </w:divBdr>
                    </w:div>
                    <w:div w:id="316960004">
                      <w:marLeft w:val="0"/>
                      <w:marRight w:val="0"/>
                      <w:marTop w:val="0"/>
                      <w:marBottom w:val="0"/>
                      <w:divBdr>
                        <w:top w:val="none" w:sz="0" w:space="0" w:color="auto"/>
                        <w:left w:val="none" w:sz="0" w:space="0" w:color="auto"/>
                        <w:bottom w:val="none" w:sz="0" w:space="0" w:color="auto"/>
                        <w:right w:val="none" w:sz="0" w:space="0" w:color="auto"/>
                      </w:divBdr>
                    </w:div>
                    <w:div w:id="438140895">
                      <w:marLeft w:val="0"/>
                      <w:marRight w:val="0"/>
                      <w:marTop w:val="0"/>
                      <w:marBottom w:val="0"/>
                      <w:divBdr>
                        <w:top w:val="none" w:sz="0" w:space="0" w:color="auto"/>
                        <w:left w:val="none" w:sz="0" w:space="0" w:color="auto"/>
                        <w:bottom w:val="none" w:sz="0" w:space="0" w:color="auto"/>
                        <w:right w:val="none" w:sz="0" w:space="0" w:color="auto"/>
                      </w:divBdr>
                    </w:div>
                    <w:div w:id="956529079">
                      <w:marLeft w:val="0"/>
                      <w:marRight w:val="0"/>
                      <w:marTop w:val="0"/>
                      <w:marBottom w:val="0"/>
                      <w:divBdr>
                        <w:top w:val="none" w:sz="0" w:space="0" w:color="auto"/>
                        <w:left w:val="none" w:sz="0" w:space="0" w:color="auto"/>
                        <w:bottom w:val="none" w:sz="0" w:space="0" w:color="auto"/>
                        <w:right w:val="none" w:sz="0" w:space="0" w:color="auto"/>
                      </w:divBdr>
                    </w:div>
                    <w:div w:id="997733594">
                      <w:marLeft w:val="0"/>
                      <w:marRight w:val="0"/>
                      <w:marTop w:val="0"/>
                      <w:marBottom w:val="0"/>
                      <w:divBdr>
                        <w:top w:val="none" w:sz="0" w:space="0" w:color="auto"/>
                        <w:left w:val="none" w:sz="0" w:space="0" w:color="auto"/>
                        <w:bottom w:val="none" w:sz="0" w:space="0" w:color="auto"/>
                        <w:right w:val="none" w:sz="0" w:space="0" w:color="auto"/>
                      </w:divBdr>
                    </w:div>
                    <w:div w:id="1016538865">
                      <w:marLeft w:val="0"/>
                      <w:marRight w:val="0"/>
                      <w:marTop w:val="0"/>
                      <w:marBottom w:val="0"/>
                      <w:divBdr>
                        <w:top w:val="none" w:sz="0" w:space="0" w:color="auto"/>
                        <w:left w:val="none" w:sz="0" w:space="0" w:color="auto"/>
                        <w:bottom w:val="none" w:sz="0" w:space="0" w:color="auto"/>
                        <w:right w:val="none" w:sz="0" w:space="0" w:color="auto"/>
                      </w:divBdr>
                    </w:div>
                    <w:div w:id="1294747154">
                      <w:marLeft w:val="0"/>
                      <w:marRight w:val="0"/>
                      <w:marTop w:val="0"/>
                      <w:marBottom w:val="0"/>
                      <w:divBdr>
                        <w:top w:val="none" w:sz="0" w:space="0" w:color="auto"/>
                        <w:left w:val="none" w:sz="0" w:space="0" w:color="auto"/>
                        <w:bottom w:val="none" w:sz="0" w:space="0" w:color="auto"/>
                        <w:right w:val="none" w:sz="0" w:space="0" w:color="auto"/>
                      </w:divBdr>
                    </w:div>
                  </w:divsChild>
                </w:div>
                <w:div w:id="167060850">
                  <w:marLeft w:val="0"/>
                  <w:marRight w:val="0"/>
                  <w:marTop w:val="0"/>
                  <w:marBottom w:val="0"/>
                  <w:divBdr>
                    <w:top w:val="none" w:sz="0" w:space="0" w:color="auto"/>
                    <w:left w:val="none" w:sz="0" w:space="0" w:color="auto"/>
                    <w:bottom w:val="none" w:sz="0" w:space="0" w:color="auto"/>
                    <w:right w:val="none" w:sz="0" w:space="0" w:color="auto"/>
                  </w:divBdr>
                  <w:divsChild>
                    <w:div w:id="1228105979">
                      <w:marLeft w:val="0"/>
                      <w:marRight w:val="0"/>
                      <w:marTop w:val="0"/>
                      <w:marBottom w:val="0"/>
                      <w:divBdr>
                        <w:top w:val="none" w:sz="0" w:space="0" w:color="auto"/>
                        <w:left w:val="none" w:sz="0" w:space="0" w:color="auto"/>
                        <w:bottom w:val="none" w:sz="0" w:space="0" w:color="auto"/>
                        <w:right w:val="none" w:sz="0" w:space="0" w:color="auto"/>
                      </w:divBdr>
                    </w:div>
                  </w:divsChild>
                </w:div>
                <w:div w:id="223420757">
                  <w:marLeft w:val="0"/>
                  <w:marRight w:val="0"/>
                  <w:marTop w:val="0"/>
                  <w:marBottom w:val="0"/>
                  <w:divBdr>
                    <w:top w:val="none" w:sz="0" w:space="0" w:color="auto"/>
                    <w:left w:val="none" w:sz="0" w:space="0" w:color="auto"/>
                    <w:bottom w:val="none" w:sz="0" w:space="0" w:color="auto"/>
                    <w:right w:val="none" w:sz="0" w:space="0" w:color="auto"/>
                  </w:divBdr>
                  <w:divsChild>
                    <w:div w:id="2514880">
                      <w:marLeft w:val="0"/>
                      <w:marRight w:val="0"/>
                      <w:marTop w:val="0"/>
                      <w:marBottom w:val="0"/>
                      <w:divBdr>
                        <w:top w:val="none" w:sz="0" w:space="0" w:color="auto"/>
                        <w:left w:val="none" w:sz="0" w:space="0" w:color="auto"/>
                        <w:bottom w:val="none" w:sz="0" w:space="0" w:color="auto"/>
                        <w:right w:val="none" w:sz="0" w:space="0" w:color="auto"/>
                      </w:divBdr>
                    </w:div>
                    <w:div w:id="1580285513">
                      <w:marLeft w:val="0"/>
                      <w:marRight w:val="0"/>
                      <w:marTop w:val="0"/>
                      <w:marBottom w:val="0"/>
                      <w:divBdr>
                        <w:top w:val="none" w:sz="0" w:space="0" w:color="auto"/>
                        <w:left w:val="none" w:sz="0" w:space="0" w:color="auto"/>
                        <w:bottom w:val="none" w:sz="0" w:space="0" w:color="auto"/>
                        <w:right w:val="none" w:sz="0" w:space="0" w:color="auto"/>
                      </w:divBdr>
                    </w:div>
                  </w:divsChild>
                </w:div>
                <w:div w:id="343476412">
                  <w:marLeft w:val="0"/>
                  <w:marRight w:val="0"/>
                  <w:marTop w:val="0"/>
                  <w:marBottom w:val="0"/>
                  <w:divBdr>
                    <w:top w:val="none" w:sz="0" w:space="0" w:color="auto"/>
                    <w:left w:val="none" w:sz="0" w:space="0" w:color="auto"/>
                    <w:bottom w:val="none" w:sz="0" w:space="0" w:color="auto"/>
                    <w:right w:val="none" w:sz="0" w:space="0" w:color="auto"/>
                  </w:divBdr>
                  <w:divsChild>
                    <w:div w:id="1660504390">
                      <w:marLeft w:val="0"/>
                      <w:marRight w:val="0"/>
                      <w:marTop w:val="0"/>
                      <w:marBottom w:val="0"/>
                      <w:divBdr>
                        <w:top w:val="none" w:sz="0" w:space="0" w:color="auto"/>
                        <w:left w:val="none" w:sz="0" w:space="0" w:color="auto"/>
                        <w:bottom w:val="none" w:sz="0" w:space="0" w:color="auto"/>
                        <w:right w:val="none" w:sz="0" w:space="0" w:color="auto"/>
                      </w:divBdr>
                    </w:div>
                  </w:divsChild>
                </w:div>
                <w:div w:id="385834737">
                  <w:marLeft w:val="0"/>
                  <w:marRight w:val="0"/>
                  <w:marTop w:val="0"/>
                  <w:marBottom w:val="0"/>
                  <w:divBdr>
                    <w:top w:val="none" w:sz="0" w:space="0" w:color="auto"/>
                    <w:left w:val="none" w:sz="0" w:space="0" w:color="auto"/>
                    <w:bottom w:val="none" w:sz="0" w:space="0" w:color="auto"/>
                    <w:right w:val="none" w:sz="0" w:space="0" w:color="auto"/>
                  </w:divBdr>
                  <w:divsChild>
                    <w:div w:id="1132937641">
                      <w:marLeft w:val="0"/>
                      <w:marRight w:val="0"/>
                      <w:marTop w:val="0"/>
                      <w:marBottom w:val="0"/>
                      <w:divBdr>
                        <w:top w:val="none" w:sz="0" w:space="0" w:color="auto"/>
                        <w:left w:val="none" w:sz="0" w:space="0" w:color="auto"/>
                        <w:bottom w:val="none" w:sz="0" w:space="0" w:color="auto"/>
                        <w:right w:val="none" w:sz="0" w:space="0" w:color="auto"/>
                      </w:divBdr>
                    </w:div>
                  </w:divsChild>
                </w:div>
                <w:div w:id="420492490">
                  <w:marLeft w:val="0"/>
                  <w:marRight w:val="0"/>
                  <w:marTop w:val="0"/>
                  <w:marBottom w:val="0"/>
                  <w:divBdr>
                    <w:top w:val="none" w:sz="0" w:space="0" w:color="auto"/>
                    <w:left w:val="none" w:sz="0" w:space="0" w:color="auto"/>
                    <w:bottom w:val="none" w:sz="0" w:space="0" w:color="auto"/>
                    <w:right w:val="none" w:sz="0" w:space="0" w:color="auto"/>
                  </w:divBdr>
                  <w:divsChild>
                    <w:div w:id="193663288">
                      <w:marLeft w:val="0"/>
                      <w:marRight w:val="0"/>
                      <w:marTop w:val="0"/>
                      <w:marBottom w:val="0"/>
                      <w:divBdr>
                        <w:top w:val="none" w:sz="0" w:space="0" w:color="auto"/>
                        <w:left w:val="none" w:sz="0" w:space="0" w:color="auto"/>
                        <w:bottom w:val="none" w:sz="0" w:space="0" w:color="auto"/>
                        <w:right w:val="none" w:sz="0" w:space="0" w:color="auto"/>
                      </w:divBdr>
                    </w:div>
                    <w:div w:id="205803026">
                      <w:marLeft w:val="0"/>
                      <w:marRight w:val="0"/>
                      <w:marTop w:val="0"/>
                      <w:marBottom w:val="0"/>
                      <w:divBdr>
                        <w:top w:val="none" w:sz="0" w:space="0" w:color="auto"/>
                        <w:left w:val="none" w:sz="0" w:space="0" w:color="auto"/>
                        <w:bottom w:val="none" w:sz="0" w:space="0" w:color="auto"/>
                        <w:right w:val="none" w:sz="0" w:space="0" w:color="auto"/>
                      </w:divBdr>
                    </w:div>
                    <w:div w:id="542402769">
                      <w:marLeft w:val="0"/>
                      <w:marRight w:val="0"/>
                      <w:marTop w:val="0"/>
                      <w:marBottom w:val="0"/>
                      <w:divBdr>
                        <w:top w:val="none" w:sz="0" w:space="0" w:color="auto"/>
                        <w:left w:val="none" w:sz="0" w:space="0" w:color="auto"/>
                        <w:bottom w:val="none" w:sz="0" w:space="0" w:color="auto"/>
                        <w:right w:val="none" w:sz="0" w:space="0" w:color="auto"/>
                      </w:divBdr>
                    </w:div>
                    <w:div w:id="726103298">
                      <w:marLeft w:val="0"/>
                      <w:marRight w:val="0"/>
                      <w:marTop w:val="0"/>
                      <w:marBottom w:val="0"/>
                      <w:divBdr>
                        <w:top w:val="none" w:sz="0" w:space="0" w:color="auto"/>
                        <w:left w:val="none" w:sz="0" w:space="0" w:color="auto"/>
                        <w:bottom w:val="none" w:sz="0" w:space="0" w:color="auto"/>
                        <w:right w:val="none" w:sz="0" w:space="0" w:color="auto"/>
                      </w:divBdr>
                    </w:div>
                    <w:div w:id="1022973038">
                      <w:marLeft w:val="0"/>
                      <w:marRight w:val="0"/>
                      <w:marTop w:val="0"/>
                      <w:marBottom w:val="0"/>
                      <w:divBdr>
                        <w:top w:val="none" w:sz="0" w:space="0" w:color="auto"/>
                        <w:left w:val="none" w:sz="0" w:space="0" w:color="auto"/>
                        <w:bottom w:val="none" w:sz="0" w:space="0" w:color="auto"/>
                        <w:right w:val="none" w:sz="0" w:space="0" w:color="auto"/>
                      </w:divBdr>
                    </w:div>
                    <w:div w:id="2108379966">
                      <w:marLeft w:val="0"/>
                      <w:marRight w:val="0"/>
                      <w:marTop w:val="0"/>
                      <w:marBottom w:val="0"/>
                      <w:divBdr>
                        <w:top w:val="none" w:sz="0" w:space="0" w:color="auto"/>
                        <w:left w:val="none" w:sz="0" w:space="0" w:color="auto"/>
                        <w:bottom w:val="none" w:sz="0" w:space="0" w:color="auto"/>
                        <w:right w:val="none" w:sz="0" w:space="0" w:color="auto"/>
                      </w:divBdr>
                    </w:div>
                    <w:div w:id="2119375050">
                      <w:marLeft w:val="0"/>
                      <w:marRight w:val="0"/>
                      <w:marTop w:val="0"/>
                      <w:marBottom w:val="0"/>
                      <w:divBdr>
                        <w:top w:val="none" w:sz="0" w:space="0" w:color="auto"/>
                        <w:left w:val="none" w:sz="0" w:space="0" w:color="auto"/>
                        <w:bottom w:val="none" w:sz="0" w:space="0" w:color="auto"/>
                        <w:right w:val="none" w:sz="0" w:space="0" w:color="auto"/>
                      </w:divBdr>
                    </w:div>
                  </w:divsChild>
                </w:div>
                <w:div w:id="519852483">
                  <w:marLeft w:val="0"/>
                  <w:marRight w:val="0"/>
                  <w:marTop w:val="0"/>
                  <w:marBottom w:val="0"/>
                  <w:divBdr>
                    <w:top w:val="none" w:sz="0" w:space="0" w:color="auto"/>
                    <w:left w:val="none" w:sz="0" w:space="0" w:color="auto"/>
                    <w:bottom w:val="none" w:sz="0" w:space="0" w:color="auto"/>
                    <w:right w:val="none" w:sz="0" w:space="0" w:color="auto"/>
                  </w:divBdr>
                  <w:divsChild>
                    <w:div w:id="308756157">
                      <w:marLeft w:val="0"/>
                      <w:marRight w:val="0"/>
                      <w:marTop w:val="0"/>
                      <w:marBottom w:val="0"/>
                      <w:divBdr>
                        <w:top w:val="none" w:sz="0" w:space="0" w:color="auto"/>
                        <w:left w:val="none" w:sz="0" w:space="0" w:color="auto"/>
                        <w:bottom w:val="none" w:sz="0" w:space="0" w:color="auto"/>
                        <w:right w:val="none" w:sz="0" w:space="0" w:color="auto"/>
                      </w:divBdr>
                    </w:div>
                    <w:div w:id="454063351">
                      <w:marLeft w:val="0"/>
                      <w:marRight w:val="0"/>
                      <w:marTop w:val="0"/>
                      <w:marBottom w:val="0"/>
                      <w:divBdr>
                        <w:top w:val="none" w:sz="0" w:space="0" w:color="auto"/>
                        <w:left w:val="none" w:sz="0" w:space="0" w:color="auto"/>
                        <w:bottom w:val="none" w:sz="0" w:space="0" w:color="auto"/>
                        <w:right w:val="none" w:sz="0" w:space="0" w:color="auto"/>
                      </w:divBdr>
                    </w:div>
                    <w:div w:id="837844527">
                      <w:marLeft w:val="0"/>
                      <w:marRight w:val="0"/>
                      <w:marTop w:val="0"/>
                      <w:marBottom w:val="0"/>
                      <w:divBdr>
                        <w:top w:val="none" w:sz="0" w:space="0" w:color="auto"/>
                        <w:left w:val="none" w:sz="0" w:space="0" w:color="auto"/>
                        <w:bottom w:val="none" w:sz="0" w:space="0" w:color="auto"/>
                        <w:right w:val="none" w:sz="0" w:space="0" w:color="auto"/>
                      </w:divBdr>
                    </w:div>
                    <w:div w:id="989677159">
                      <w:marLeft w:val="0"/>
                      <w:marRight w:val="0"/>
                      <w:marTop w:val="0"/>
                      <w:marBottom w:val="0"/>
                      <w:divBdr>
                        <w:top w:val="none" w:sz="0" w:space="0" w:color="auto"/>
                        <w:left w:val="none" w:sz="0" w:space="0" w:color="auto"/>
                        <w:bottom w:val="none" w:sz="0" w:space="0" w:color="auto"/>
                        <w:right w:val="none" w:sz="0" w:space="0" w:color="auto"/>
                      </w:divBdr>
                    </w:div>
                    <w:div w:id="1240016414">
                      <w:marLeft w:val="0"/>
                      <w:marRight w:val="0"/>
                      <w:marTop w:val="0"/>
                      <w:marBottom w:val="0"/>
                      <w:divBdr>
                        <w:top w:val="none" w:sz="0" w:space="0" w:color="auto"/>
                        <w:left w:val="none" w:sz="0" w:space="0" w:color="auto"/>
                        <w:bottom w:val="none" w:sz="0" w:space="0" w:color="auto"/>
                        <w:right w:val="none" w:sz="0" w:space="0" w:color="auto"/>
                      </w:divBdr>
                    </w:div>
                    <w:div w:id="1308977838">
                      <w:marLeft w:val="0"/>
                      <w:marRight w:val="0"/>
                      <w:marTop w:val="0"/>
                      <w:marBottom w:val="0"/>
                      <w:divBdr>
                        <w:top w:val="none" w:sz="0" w:space="0" w:color="auto"/>
                        <w:left w:val="none" w:sz="0" w:space="0" w:color="auto"/>
                        <w:bottom w:val="none" w:sz="0" w:space="0" w:color="auto"/>
                        <w:right w:val="none" w:sz="0" w:space="0" w:color="auto"/>
                      </w:divBdr>
                    </w:div>
                    <w:div w:id="1331637702">
                      <w:marLeft w:val="0"/>
                      <w:marRight w:val="0"/>
                      <w:marTop w:val="0"/>
                      <w:marBottom w:val="0"/>
                      <w:divBdr>
                        <w:top w:val="none" w:sz="0" w:space="0" w:color="auto"/>
                        <w:left w:val="none" w:sz="0" w:space="0" w:color="auto"/>
                        <w:bottom w:val="none" w:sz="0" w:space="0" w:color="auto"/>
                        <w:right w:val="none" w:sz="0" w:space="0" w:color="auto"/>
                      </w:divBdr>
                    </w:div>
                    <w:div w:id="1565069717">
                      <w:marLeft w:val="0"/>
                      <w:marRight w:val="0"/>
                      <w:marTop w:val="0"/>
                      <w:marBottom w:val="0"/>
                      <w:divBdr>
                        <w:top w:val="none" w:sz="0" w:space="0" w:color="auto"/>
                        <w:left w:val="none" w:sz="0" w:space="0" w:color="auto"/>
                        <w:bottom w:val="none" w:sz="0" w:space="0" w:color="auto"/>
                        <w:right w:val="none" w:sz="0" w:space="0" w:color="auto"/>
                      </w:divBdr>
                    </w:div>
                    <w:div w:id="1874227078">
                      <w:marLeft w:val="0"/>
                      <w:marRight w:val="0"/>
                      <w:marTop w:val="0"/>
                      <w:marBottom w:val="0"/>
                      <w:divBdr>
                        <w:top w:val="none" w:sz="0" w:space="0" w:color="auto"/>
                        <w:left w:val="none" w:sz="0" w:space="0" w:color="auto"/>
                        <w:bottom w:val="none" w:sz="0" w:space="0" w:color="auto"/>
                        <w:right w:val="none" w:sz="0" w:space="0" w:color="auto"/>
                      </w:divBdr>
                    </w:div>
                    <w:div w:id="2050687602">
                      <w:marLeft w:val="0"/>
                      <w:marRight w:val="0"/>
                      <w:marTop w:val="0"/>
                      <w:marBottom w:val="0"/>
                      <w:divBdr>
                        <w:top w:val="none" w:sz="0" w:space="0" w:color="auto"/>
                        <w:left w:val="none" w:sz="0" w:space="0" w:color="auto"/>
                        <w:bottom w:val="none" w:sz="0" w:space="0" w:color="auto"/>
                        <w:right w:val="none" w:sz="0" w:space="0" w:color="auto"/>
                      </w:divBdr>
                    </w:div>
                    <w:div w:id="2067292706">
                      <w:marLeft w:val="0"/>
                      <w:marRight w:val="0"/>
                      <w:marTop w:val="0"/>
                      <w:marBottom w:val="0"/>
                      <w:divBdr>
                        <w:top w:val="none" w:sz="0" w:space="0" w:color="auto"/>
                        <w:left w:val="none" w:sz="0" w:space="0" w:color="auto"/>
                        <w:bottom w:val="none" w:sz="0" w:space="0" w:color="auto"/>
                        <w:right w:val="none" w:sz="0" w:space="0" w:color="auto"/>
                      </w:divBdr>
                    </w:div>
                  </w:divsChild>
                </w:div>
                <w:div w:id="616834577">
                  <w:marLeft w:val="0"/>
                  <w:marRight w:val="0"/>
                  <w:marTop w:val="0"/>
                  <w:marBottom w:val="0"/>
                  <w:divBdr>
                    <w:top w:val="none" w:sz="0" w:space="0" w:color="auto"/>
                    <w:left w:val="none" w:sz="0" w:space="0" w:color="auto"/>
                    <w:bottom w:val="none" w:sz="0" w:space="0" w:color="auto"/>
                    <w:right w:val="none" w:sz="0" w:space="0" w:color="auto"/>
                  </w:divBdr>
                  <w:divsChild>
                    <w:div w:id="1675452046">
                      <w:marLeft w:val="0"/>
                      <w:marRight w:val="0"/>
                      <w:marTop w:val="0"/>
                      <w:marBottom w:val="0"/>
                      <w:divBdr>
                        <w:top w:val="none" w:sz="0" w:space="0" w:color="auto"/>
                        <w:left w:val="none" w:sz="0" w:space="0" w:color="auto"/>
                        <w:bottom w:val="none" w:sz="0" w:space="0" w:color="auto"/>
                        <w:right w:val="none" w:sz="0" w:space="0" w:color="auto"/>
                      </w:divBdr>
                    </w:div>
                    <w:div w:id="1711875641">
                      <w:marLeft w:val="0"/>
                      <w:marRight w:val="0"/>
                      <w:marTop w:val="0"/>
                      <w:marBottom w:val="0"/>
                      <w:divBdr>
                        <w:top w:val="none" w:sz="0" w:space="0" w:color="auto"/>
                        <w:left w:val="none" w:sz="0" w:space="0" w:color="auto"/>
                        <w:bottom w:val="none" w:sz="0" w:space="0" w:color="auto"/>
                        <w:right w:val="none" w:sz="0" w:space="0" w:color="auto"/>
                      </w:divBdr>
                    </w:div>
                  </w:divsChild>
                </w:div>
                <w:div w:id="652873237">
                  <w:marLeft w:val="0"/>
                  <w:marRight w:val="0"/>
                  <w:marTop w:val="0"/>
                  <w:marBottom w:val="0"/>
                  <w:divBdr>
                    <w:top w:val="none" w:sz="0" w:space="0" w:color="auto"/>
                    <w:left w:val="none" w:sz="0" w:space="0" w:color="auto"/>
                    <w:bottom w:val="none" w:sz="0" w:space="0" w:color="auto"/>
                    <w:right w:val="none" w:sz="0" w:space="0" w:color="auto"/>
                  </w:divBdr>
                  <w:divsChild>
                    <w:div w:id="1022241756">
                      <w:marLeft w:val="0"/>
                      <w:marRight w:val="0"/>
                      <w:marTop w:val="0"/>
                      <w:marBottom w:val="0"/>
                      <w:divBdr>
                        <w:top w:val="none" w:sz="0" w:space="0" w:color="auto"/>
                        <w:left w:val="none" w:sz="0" w:space="0" w:color="auto"/>
                        <w:bottom w:val="none" w:sz="0" w:space="0" w:color="auto"/>
                        <w:right w:val="none" w:sz="0" w:space="0" w:color="auto"/>
                      </w:divBdr>
                    </w:div>
                  </w:divsChild>
                </w:div>
                <w:div w:id="690493581">
                  <w:marLeft w:val="0"/>
                  <w:marRight w:val="0"/>
                  <w:marTop w:val="0"/>
                  <w:marBottom w:val="0"/>
                  <w:divBdr>
                    <w:top w:val="none" w:sz="0" w:space="0" w:color="auto"/>
                    <w:left w:val="none" w:sz="0" w:space="0" w:color="auto"/>
                    <w:bottom w:val="none" w:sz="0" w:space="0" w:color="auto"/>
                    <w:right w:val="none" w:sz="0" w:space="0" w:color="auto"/>
                  </w:divBdr>
                  <w:divsChild>
                    <w:div w:id="1948275362">
                      <w:marLeft w:val="0"/>
                      <w:marRight w:val="0"/>
                      <w:marTop w:val="0"/>
                      <w:marBottom w:val="0"/>
                      <w:divBdr>
                        <w:top w:val="none" w:sz="0" w:space="0" w:color="auto"/>
                        <w:left w:val="none" w:sz="0" w:space="0" w:color="auto"/>
                        <w:bottom w:val="none" w:sz="0" w:space="0" w:color="auto"/>
                        <w:right w:val="none" w:sz="0" w:space="0" w:color="auto"/>
                      </w:divBdr>
                    </w:div>
                  </w:divsChild>
                </w:div>
                <w:div w:id="988021018">
                  <w:marLeft w:val="0"/>
                  <w:marRight w:val="0"/>
                  <w:marTop w:val="0"/>
                  <w:marBottom w:val="0"/>
                  <w:divBdr>
                    <w:top w:val="none" w:sz="0" w:space="0" w:color="auto"/>
                    <w:left w:val="none" w:sz="0" w:space="0" w:color="auto"/>
                    <w:bottom w:val="none" w:sz="0" w:space="0" w:color="auto"/>
                    <w:right w:val="none" w:sz="0" w:space="0" w:color="auto"/>
                  </w:divBdr>
                  <w:divsChild>
                    <w:div w:id="570391495">
                      <w:marLeft w:val="0"/>
                      <w:marRight w:val="0"/>
                      <w:marTop w:val="0"/>
                      <w:marBottom w:val="0"/>
                      <w:divBdr>
                        <w:top w:val="none" w:sz="0" w:space="0" w:color="auto"/>
                        <w:left w:val="none" w:sz="0" w:space="0" w:color="auto"/>
                        <w:bottom w:val="none" w:sz="0" w:space="0" w:color="auto"/>
                        <w:right w:val="none" w:sz="0" w:space="0" w:color="auto"/>
                      </w:divBdr>
                    </w:div>
                    <w:div w:id="628827708">
                      <w:marLeft w:val="0"/>
                      <w:marRight w:val="0"/>
                      <w:marTop w:val="0"/>
                      <w:marBottom w:val="0"/>
                      <w:divBdr>
                        <w:top w:val="none" w:sz="0" w:space="0" w:color="auto"/>
                        <w:left w:val="none" w:sz="0" w:space="0" w:color="auto"/>
                        <w:bottom w:val="none" w:sz="0" w:space="0" w:color="auto"/>
                        <w:right w:val="none" w:sz="0" w:space="0" w:color="auto"/>
                      </w:divBdr>
                    </w:div>
                    <w:div w:id="930310185">
                      <w:marLeft w:val="0"/>
                      <w:marRight w:val="0"/>
                      <w:marTop w:val="0"/>
                      <w:marBottom w:val="0"/>
                      <w:divBdr>
                        <w:top w:val="none" w:sz="0" w:space="0" w:color="auto"/>
                        <w:left w:val="none" w:sz="0" w:space="0" w:color="auto"/>
                        <w:bottom w:val="none" w:sz="0" w:space="0" w:color="auto"/>
                        <w:right w:val="none" w:sz="0" w:space="0" w:color="auto"/>
                      </w:divBdr>
                    </w:div>
                    <w:div w:id="1493180927">
                      <w:marLeft w:val="0"/>
                      <w:marRight w:val="0"/>
                      <w:marTop w:val="0"/>
                      <w:marBottom w:val="0"/>
                      <w:divBdr>
                        <w:top w:val="none" w:sz="0" w:space="0" w:color="auto"/>
                        <w:left w:val="none" w:sz="0" w:space="0" w:color="auto"/>
                        <w:bottom w:val="none" w:sz="0" w:space="0" w:color="auto"/>
                        <w:right w:val="none" w:sz="0" w:space="0" w:color="auto"/>
                      </w:divBdr>
                    </w:div>
                  </w:divsChild>
                </w:div>
                <w:div w:id="1091925562">
                  <w:marLeft w:val="0"/>
                  <w:marRight w:val="0"/>
                  <w:marTop w:val="0"/>
                  <w:marBottom w:val="0"/>
                  <w:divBdr>
                    <w:top w:val="none" w:sz="0" w:space="0" w:color="auto"/>
                    <w:left w:val="none" w:sz="0" w:space="0" w:color="auto"/>
                    <w:bottom w:val="none" w:sz="0" w:space="0" w:color="auto"/>
                    <w:right w:val="none" w:sz="0" w:space="0" w:color="auto"/>
                  </w:divBdr>
                  <w:divsChild>
                    <w:div w:id="1905143079">
                      <w:marLeft w:val="0"/>
                      <w:marRight w:val="0"/>
                      <w:marTop w:val="0"/>
                      <w:marBottom w:val="0"/>
                      <w:divBdr>
                        <w:top w:val="none" w:sz="0" w:space="0" w:color="auto"/>
                        <w:left w:val="none" w:sz="0" w:space="0" w:color="auto"/>
                        <w:bottom w:val="none" w:sz="0" w:space="0" w:color="auto"/>
                        <w:right w:val="none" w:sz="0" w:space="0" w:color="auto"/>
                      </w:divBdr>
                    </w:div>
                  </w:divsChild>
                </w:div>
                <w:div w:id="1110780382">
                  <w:marLeft w:val="0"/>
                  <w:marRight w:val="0"/>
                  <w:marTop w:val="0"/>
                  <w:marBottom w:val="0"/>
                  <w:divBdr>
                    <w:top w:val="none" w:sz="0" w:space="0" w:color="auto"/>
                    <w:left w:val="none" w:sz="0" w:space="0" w:color="auto"/>
                    <w:bottom w:val="none" w:sz="0" w:space="0" w:color="auto"/>
                    <w:right w:val="none" w:sz="0" w:space="0" w:color="auto"/>
                  </w:divBdr>
                  <w:divsChild>
                    <w:div w:id="1310744127">
                      <w:marLeft w:val="0"/>
                      <w:marRight w:val="0"/>
                      <w:marTop w:val="0"/>
                      <w:marBottom w:val="0"/>
                      <w:divBdr>
                        <w:top w:val="none" w:sz="0" w:space="0" w:color="auto"/>
                        <w:left w:val="none" w:sz="0" w:space="0" w:color="auto"/>
                        <w:bottom w:val="none" w:sz="0" w:space="0" w:color="auto"/>
                        <w:right w:val="none" w:sz="0" w:space="0" w:color="auto"/>
                      </w:divBdr>
                    </w:div>
                    <w:div w:id="1447768603">
                      <w:marLeft w:val="0"/>
                      <w:marRight w:val="0"/>
                      <w:marTop w:val="0"/>
                      <w:marBottom w:val="0"/>
                      <w:divBdr>
                        <w:top w:val="none" w:sz="0" w:space="0" w:color="auto"/>
                        <w:left w:val="none" w:sz="0" w:space="0" w:color="auto"/>
                        <w:bottom w:val="none" w:sz="0" w:space="0" w:color="auto"/>
                        <w:right w:val="none" w:sz="0" w:space="0" w:color="auto"/>
                      </w:divBdr>
                    </w:div>
                  </w:divsChild>
                </w:div>
                <w:div w:id="1313370566">
                  <w:marLeft w:val="0"/>
                  <w:marRight w:val="0"/>
                  <w:marTop w:val="0"/>
                  <w:marBottom w:val="0"/>
                  <w:divBdr>
                    <w:top w:val="none" w:sz="0" w:space="0" w:color="auto"/>
                    <w:left w:val="none" w:sz="0" w:space="0" w:color="auto"/>
                    <w:bottom w:val="none" w:sz="0" w:space="0" w:color="auto"/>
                    <w:right w:val="none" w:sz="0" w:space="0" w:color="auto"/>
                  </w:divBdr>
                  <w:divsChild>
                    <w:div w:id="751395238">
                      <w:marLeft w:val="0"/>
                      <w:marRight w:val="0"/>
                      <w:marTop w:val="0"/>
                      <w:marBottom w:val="0"/>
                      <w:divBdr>
                        <w:top w:val="none" w:sz="0" w:space="0" w:color="auto"/>
                        <w:left w:val="none" w:sz="0" w:space="0" w:color="auto"/>
                        <w:bottom w:val="none" w:sz="0" w:space="0" w:color="auto"/>
                        <w:right w:val="none" w:sz="0" w:space="0" w:color="auto"/>
                      </w:divBdr>
                    </w:div>
                  </w:divsChild>
                </w:div>
                <w:div w:id="1370380541">
                  <w:marLeft w:val="0"/>
                  <w:marRight w:val="0"/>
                  <w:marTop w:val="0"/>
                  <w:marBottom w:val="0"/>
                  <w:divBdr>
                    <w:top w:val="none" w:sz="0" w:space="0" w:color="auto"/>
                    <w:left w:val="none" w:sz="0" w:space="0" w:color="auto"/>
                    <w:bottom w:val="none" w:sz="0" w:space="0" w:color="auto"/>
                    <w:right w:val="none" w:sz="0" w:space="0" w:color="auto"/>
                  </w:divBdr>
                  <w:divsChild>
                    <w:div w:id="54474728">
                      <w:marLeft w:val="0"/>
                      <w:marRight w:val="0"/>
                      <w:marTop w:val="0"/>
                      <w:marBottom w:val="0"/>
                      <w:divBdr>
                        <w:top w:val="none" w:sz="0" w:space="0" w:color="auto"/>
                        <w:left w:val="none" w:sz="0" w:space="0" w:color="auto"/>
                        <w:bottom w:val="none" w:sz="0" w:space="0" w:color="auto"/>
                        <w:right w:val="none" w:sz="0" w:space="0" w:color="auto"/>
                      </w:divBdr>
                    </w:div>
                    <w:div w:id="126974942">
                      <w:marLeft w:val="0"/>
                      <w:marRight w:val="0"/>
                      <w:marTop w:val="0"/>
                      <w:marBottom w:val="0"/>
                      <w:divBdr>
                        <w:top w:val="none" w:sz="0" w:space="0" w:color="auto"/>
                        <w:left w:val="none" w:sz="0" w:space="0" w:color="auto"/>
                        <w:bottom w:val="none" w:sz="0" w:space="0" w:color="auto"/>
                        <w:right w:val="none" w:sz="0" w:space="0" w:color="auto"/>
                      </w:divBdr>
                    </w:div>
                    <w:div w:id="467280121">
                      <w:marLeft w:val="0"/>
                      <w:marRight w:val="0"/>
                      <w:marTop w:val="0"/>
                      <w:marBottom w:val="0"/>
                      <w:divBdr>
                        <w:top w:val="none" w:sz="0" w:space="0" w:color="auto"/>
                        <w:left w:val="none" w:sz="0" w:space="0" w:color="auto"/>
                        <w:bottom w:val="none" w:sz="0" w:space="0" w:color="auto"/>
                        <w:right w:val="none" w:sz="0" w:space="0" w:color="auto"/>
                      </w:divBdr>
                    </w:div>
                    <w:div w:id="1376812892">
                      <w:marLeft w:val="0"/>
                      <w:marRight w:val="0"/>
                      <w:marTop w:val="0"/>
                      <w:marBottom w:val="0"/>
                      <w:divBdr>
                        <w:top w:val="none" w:sz="0" w:space="0" w:color="auto"/>
                        <w:left w:val="none" w:sz="0" w:space="0" w:color="auto"/>
                        <w:bottom w:val="none" w:sz="0" w:space="0" w:color="auto"/>
                        <w:right w:val="none" w:sz="0" w:space="0" w:color="auto"/>
                      </w:divBdr>
                    </w:div>
                  </w:divsChild>
                </w:div>
                <w:div w:id="1385253088">
                  <w:marLeft w:val="0"/>
                  <w:marRight w:val="0"/>
                  <w:marTop w:val="0"/>
                  <w:marBottom w:val="0"/>
                  <w:divBdr>
                    <w:top w:val="none" w:sz="0" w:space="0" w:color="auto"/>
                    <w:left w:val="none" w:sz="0" w:space="0" w:color="auto"/>
                    <w:bottom w:val="none" w:sz="0" w:space="0" w:color="auto"/>
                    <w:right w:val="none" w:sz="0" w:space="0" w:color="auto"/>
                  </w:divBdr>
                  <w:divsChild>
                    <w:div w:id="1079712468">
                      <w:marLeft w:val="0"/>
                      <w:marRight w:val="0"/>
                      <w:marTop w:val="0"/>
                      <w:marBottom w:val="0"/>
                      <w:divBdr>
                        <w:top w:val="none" w:sz="0" w:space="0" w:color="auto"/>
                        <w:left w:val="none" w:sz="0" w:space="0" w:color="auto"/>
                        <w:bottom w:val="none" w:sz="0" w:space="0" w:color="auto"/>
                        <w:right w:val="none" w:sz="0" w:space="0" w:color="auto"/>
                      </w:divBdr>
                    </w:div>
                  </w:divsChild>
                </w:div>
                <w:div w:id="1391147080">
                  <w:marLeft w:val="0"/>
                  <w:marRight w:val="0"/>
                  <w:marTop w:val="0"/>
                  <w:marBottom w:val="0"/>
                  <w:divBdr>
                    <w:top w:val="none" w:sz="0" w:space="0" w:color="auto"/>
                    <w:left w:val="none" w:sz="0" w:space="0" w:color="auto"/>
                    <w:bottom w:val="none" w:sz="0" w:space="0" w:color="auto"/>
                    <w:right w:val="none" w:sz="0" w:space="0" w:color="auto"/>
                  </w:divBdr>
                  <w:divsChild>
                    <w:div w:id="930161438">
                      <w:marLeft w:val="0"/>
                      <w:marRight w:val="0"/>
                      <w:marTop w:val="0"/>
                      <w:marBottom w:val="0"/>
                      <w:divBdr>
                        <w:top w:val="none" w:sz="0" w:space="0" w:color="auto"/>
                        <w:left w:val="none" w:sz="0" w:space="0" w:color="auto"/>
                        <w:bottom w:val="none" w:sz="0" w:space="0" w:color="auto"/>
                        <w:right w:val="none" w:sz="0" w:space="0" w:color="auto"/>
                      </w:divBdr>
                    </w:div>
                  </w:divsChild>
                </w:div>
                <w:div w:id="1397825603">
                  <w:marLeft w:val="0"/>
                  <w:marRight w:val="0"/>
                  <w:marTop w:val="0"/>
                  <w:marBottom w:val="0"/>
                  <w:divBdr>
                    <w:top w:val="none" w:sz="0" w:space="0" w:color="auto"/>
                    <w:left w:val="none" w:sz="0" w:space="0" w:color="auto"/>
                    <w:bottom w:val="none" w:sz="0" w:space="0" w:color="auto"/>
                    <w:right w:val="none" w:sz="0" w:space="0" w:color="auto"/>
                  </w:divBdr>
                  <w:divsChild>
                    <w:div w:id="518324553">
                      <w:marLeft w:val="0"/>
                      <w:marRight w:val="0"/>
                      <w:marTop w:val="0"/>
                      <w:marBottom w:val="0"/>
                      <w:divBdr>
                        <w:top w:val="none" w:sz="0" w:space="0" w:color="auto"/>
                        <w:left w:val="none" w:sz="0" w:space="0" w:color="auto"/>
                        <w:bottom w:val="none" w:sz="0" w:space="0" w:color="auto"/>
                        <w:right w:val="none" w:sz="0" w:space="0" w:color="auto"/>
                      </w:divBdr>
                    </w:div>
                    <w:div w:id="1834369730">
                      <w:marLeft w:val="0"/>
                      <w:marRight w:val="0"/>
                      <w:marTop w:val="0"/>
                      <w:marBottom w:val="0"/>
                      <w:divBdr>
                        <w:top w:val="none" w:sz="0" w:space="0" w:color="auto"/>
                        <w:left w:val="none" w:sz="0" w:space="0" w:color="auto"/>
                        <w:bottom w:val="none" w:sz="0" w:space="0" w:color="auto"/>
                        <w:right w:val="none" w:sz="0" w:space="0" w:color="auto"/>
                      </w:divBdr>
                    </w:div>
                  </w:divsChild>
                </w:div>
                <w:div w:id="1509759257">
                  <w:marLeft w:val="0"/>
                  <w:marRight w:val="0"/>
                  <w:marTop w:val="0"/>
                  <w:marBottom w:val="0"/>
                  <w:divBdr>
                    <w:top w:val="none" w:sz="0" w:space="0" w:color="auto"/>
                    <w:left w:val="none" w:sz="0" w:space="0" w:color="auto"/>
                    <w:bottom w:val="none" w:sz="0" w:space="0" w:color="auto"/>
                    <w:right w:val="none" w:sz="0" w:space="0" w:color="auto"/>
                  </w:divBdr>
                  <w:divsChild>
                    <w:div w:id="135493212">
                      <w:marLeft w:val="0"/>
                      <w:marRight w:val="0"/>
                      <w:marTop w:val="0"/>
                      <w:marBottom w:val="0"/>
                      <w:divBdr>
                        <w:top w:val="none" w:sz="0" w:space="0" w:color="auto"/>
                        <w:left w:val="none" w:sz="0" w:space="0" w:color="auto"/>
                        <w:bottom w:val="none" w:sz="0" w:space="0" w:color="auto"/>
                        <w:right w:val="none" w:sz="0" w:space="0" w:color="auto"/>
                      </w:divBdr>
                    </w:div>
                    <w:div w:id="1449395426">
                      <w:marLeft w:val="0"/>
                      <w:marRight w:val="0"/>
                      <w:marTop w:val="0"/>
                      <w:marBottom w:val="0"/>
                      <w:divBdr>
                        <w:top w:val="none" w:sz="0" w:space="0" w:color="auto"/>
                        <w:left w:val="none" w:sz="0" w:space="0" w:color="auto"/>
                        <w:bottom w:val="none" w:sz="0" w:space="0" w:color="auto"/>
                        <w:right w:val="none" w:sz="0" w:space="0" w:color="auto"/>
                      </w:divBdr>
                    </w:div>
                  </w:divsChild>
                </w:div>
                <w:div w:id="1525555470">
                  <w:marLeft w:val="0"/>
                  <w:marRight w:val="0"/>
                  <w:marTop w:val="0"/>
                  <w:marBottom w:val="0"/>
                  <w:divBdr>
                    <w:top w:val="none" w:sz="0" w:space="0" w:color="auto"/>
                    <w:left w:val="none" w:sz="0" w:space="0" w:color="auto"/>
                    <w:bottom w:val="none" w:sz="0" w:space="0" w:color="auto"/>
                    <w:right w:val="none" w:sz="0" w:space="0" w:color="auto"/>
                  </w:divBdr>
                  <w:divsChild>
                    <w:div w:id="439184721">
                      <w:marLeft w:val="0"/>
                      <w:marRight w:val="0"/>
                      <w:marTop w:val="0"/>
                      <w:marBottom w:val="0"/>
                      <w:divBdr>
                        <w:top w:val="none" w:sz="0" w:space="0" w:color="auto"/>
                        <w:left w:val="none" w:sz="0" w:space="0" w:color="auto"/>
                        <w:bottom w:val="none" w:sz="0" w:space="0" w:color="auto"/>
                        <w:right w:val="none" w:sz="0" w:space="0" w:color="auto"/>
                      </w:divBdr>
                    </w:div>
                    <w:div w:id="1422681978">
                      <w:marLeft w:val="0"/>
                      <w:marRight w:val="0"/>
                      <w:marTop w:val="0"/>
                      <w:marBottom w:val="0"/>
                      <w:divBdr>
                        <w:top w:val="none" w:sz="0" w:space="0" w:color="auto"/>
                        <w:left w:val="none" w:sz="0" w:space="0" w:color="auto"/>
                        <w:bottom w:val="none" w:sz="0" w:space="0" w:color="auto"/>
                        <w:right w:val="none" w:sz="0" w:space="0" w:color="auto"/>
                      </w:divBdr>
                    </w:div>
                  </w:divsChild>
                </w:div>
                <w:div w:id="1600720353">
                  <w:marLeft w:val="0"/>
                  <w:marRight w:val="0"/>
                  <w:marTop w:val="0"/>
                  <w:marBottom w:val="0"/>
                  <w:divBdr>
                    <w:top w:val="none" w:sz="0" w:space="0" w:color="auto"/>
                    <w:left w:val="none" w:sz="0" w:space="0" w:color="auto"/>
                    <w:bottom w:val="none" w:sz="0" w:space="0" w:color="auto"/>
                    <w:right w:val="none" w:sz="0" w:space="0" w:color="auto"/>
                  </w:divBdr>
                  <w:divsChild>
                    <w:div w:id="919288812">
                      <w:marLeft w:val="0"/>
                      <w:marRight w:val="0"/>
                      <w:marTop w:val="0"/>
                      <w:marBottom w:val="0"/>
                      <w:divBdr>
                        <w:top w:val="none" w:sz="0" w:space="0" w:color="auto"/>
                        <w:left w:val="none" w:sz="0" w:space="0" w:color="auto"/>
                        <w:bottom w:val="none" w:sz="0" w:space="0" w:color="auto"/>
                        <w:right w:val="none" w:sz="0" w:space="0" w:color="auto"/>
                      </w:divBdr>
                    </w:div>
                  </w:divsChild>
                </w:div>
                <w:div w:id="1669285526">
                  <w:marLeft w:val="0"/>
                  <w:marRight w:val="0"/>
                  <w:marTop w:val="0"/>
                  <w:marBottom w:val="0"/>
                  <w:divBdr>
                    <w:top w:val="none" w:sz="0" w:space="0" w:color="auto"/>
                    <w:left w:val="none" w:sz="0" w:space="0" w:color="auto"/>
                    <w:bottom w:val="none" w:sz="0" w:space="0" w:color="auto"/>
                    <w:right w:val="none" w:sz="0" w:space="0" w:color="auto"/>
                  </w:divBdr>
                  <w:divsChild>
                    <w:div w:id="58982638">
                      <w:marLeft w:val="0"/>
                      <w:marRight w:val="0"/>
                      <w:marTop w:val="0"/>
                      <w:marBottom w:val="0"/>
                      <w:divBdr>
                        <w:top w:val="none" w:sz="0" w:space="0" w:color="auto"/>
                        <w:left w:val="none" w:sz="0" w:space="0" w:color="auto"/>
                        <w:bottom w:val="none" w:sz="0" w:space="0" w:color="auto"/>
                        <w:right w:val="none" w:sz="0" w:space="0" w:color="auto"/>
                      </w:divBdr>
                    </w:div>
                    <w:div w:id="186219158">
                      <w:marLeft w:val="0"/>
                      <w:marRight w:val="0"/>
                      <w:marTop w:val="0"/>
                      <w:marBottom w:val="0"/>
                      <w:divBdr>
                        <w:top w:val="none" w:sz="0" w:space="0" w:color="auto"/>
                        <w:left w:val="none" w:sz="0" w:space="0" w:color="auto"/>
                        <w:bottom w:val="none" w:sz="0" w:space="0" w:color="auto"/>
                        <w:right w:val="none" w:sz="0" w:space="0" w:color="auto"/>
                      </w:divBdr>
                    </w:div>
                    <w:div w:id="369959835">
                      <w:marLeft w:val="0"/>
                      <w:marRight w:val="0"/>
                      <w:marTop w:val="0"/>
                      <w:marBottom w:val="0"/>
                      <w:divBdr>
                        <w:top w:val="none" w:sz="0" w:space="0" w:color="auto"/>
                        <w:left w:val="none" w:sz="0" w:space="0" w:color="auto"/>
                        <w:bottom w:val="none" w:sz="0" w:space="0" w:color="auto"/>
                        <w:right w:val="none" w:sz="0" w:space="0" w:color="auto"/>
                      </w:divBdr>
                    </w:div>
                    <w:div w:id="731076631">
                      <w:marLeft w:val="0"/>
                      <w:marRight w:val="0"/>
                      <w:marTop w:val="0"/>
                      <w:marBottom w:val="0"/>
                      <w:divBdr>
                        <w:top w:val="none" w:sz="0" w:space="0" w:color="auto"/>
                        <w:left w:val="none" w:sz="0" w:space="0" w:color="auto"/>
                        <w:bottom w:val="none" w:sz="0" w:space="0" w:color="auto"/>
                        <w:right w:val="none" w:sz="0" w:space="0" w:color="auto"/>
                      </w:divBdr>
                    </w:div>
                    <w:div w:id="2127654622">
                      <w:marLeft w:val="0"/>
                      <w:marRight w:val="0"/>
                      <w:marTop w:val="0"/>
                      <w:marBottom w:val="0"/>
                      <w:divBdr>
                        <w:top w:val="none" w:sz="0" w:space="0" w:color="auto"/>
                        <w:left w:val="none" w:sz="0" w:space="0" w:color="auto"/>
                        <w:bottom w:val="none" w:sz="0" w:space="0" w:color="auto"/>
                        <w:right w:val="none" w:sz="0" w:space="0" w:color="auto"/>
                      </w:divBdr>
                    </w:div>
                  </w:divsChild>
                </w:div>
                <w:div w:id="2088763721">
                  <w:marLeft w:val="0"/>
                  <w:marRight w:val="0"/>
                  <w:marTop w:val="0"/>
                  <w:marBottom w:val="0"/>
                  <w:divBdr>
                    <w:top w:val="none" w:sz="0" w:space="0" w:color="auto"/>
                    <w:left w:val="none" w:sz="0" w:space="0" w:color="auto"/>
                    <w:bottom w:val="none" w:sz="0" w:space="0" w:color="auto"/>
                    <w:right w:val="none" w:sz="0" w:space="0" w:color="auto"/>
                  </w:divBdr>
                  <w:divsChild>
                    <w:div w:id="656299715">
                      <w:marLeft w:val="0"/>
                      <w:marRight w:val="0"/>
                      <w:marTop w:val="0"/>
                      <w:marBottom w:val="0"/>
                      <w:divBdr>
                        <w:top w:val="none" w:sz="0" w:space="0" w:color="auto"/>
                        <w:left w:val="none" w:sz="0" w:space="0" w:color="auto"/>
                        <w:bottom w:val="none" w:sz="0" w:space="0" w:color="auto"/>
                        <w:right w:val="none" w:sz="0" w:space="0" w:color="auto"/>
                      </w:divBdr>
                    </w:div>
                    <w:div w:id="691734620">
                      <w:marLeft w:val="0"/>
                      <w:marRight w:val="0"/>
                      <w:marTop w:val="0"/>
                      <w:marBottom w:val="0"/>
                      <w:divBdr>
                        <w:top w:val="none" w:sz="0" w:space="0" w:color="auto"/>
                        <w:left w:val="none" w:sz="0" w:space="0" w:color="auto"/>
                        <w:bottom w:val="none" w:sz="0" w:space="0" w:color="auto"/>
                        <w:right w:val="none" w:sz="0" w:space="0" w:color="auto"/>
                      </w:divBdr>
                    </w:div>
                    <w:div w:id="93994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2435430">
          <w:marLeft w:val="0"/>
          <w:marRight w:val="0"/>
          <w:marTop w:val="0"/>
          <w:marBottom w:val="0"/>
          <w:divBdr>
            <w:top w:val="none" w:sz="0" w:space="0" w:color="auto"/>
            <w:left w:val="none" w:sz="0" w:space="0" w:color="auto"/>
            <w:bottom w:val="none" w:sz="0" w:space="0" w:color="auto"/>
            <w:right w:val="none" w:sz="0" w:space="0" w:color="auto"/>
          </w:divBdr>
        </w:div>
        <w:div w:id="1457062587">
          <w:marLeft w:val="0"/>
          <w:marRight w:val="0"/>
          <w:marTop w:val="0"/>
          <w:marBottom w:val="0"/>
          <w:divBdr>
            <w:top w:val="none" w:sz="0" w:space="0" w:color="auto"/>
            <w:left w:val="none" w:sz="0" w:space="0" w:color="auto"/>
            <w:bottom w:val="none" w:sz="0" w:space="0" w:color="auto"/>
            <w:right w:val="none" w:sz="0" w:space="0" w:color="auto"/>
          </w:divBdr>
        </w:div>
        <w:div w:id="1457673990">
          <w:marLeft w:val="0"/>
          <w:marRight w:val="0"/>
          <w:marTop w:val="0"/>
          <w:marBottom w:val="0"/>
          <w:divBdr>
            <w:top w:val="none" w:sz="0" w:space="0" w:color="auto"/>
            <w:left w:val="none" w:sz="0" w:space="0" w:color="auto"/>
            <w:bottom w:val="none" w:sz="0" w:space="0" w:color="auto"/>
            <w:right w:val="none" w:sz="0" w:space="0" w:color="auto"/>
          </w:divBdr>
        </w:div>
        <w:div w:id="1461609048">
          <w:marLeft w:val="0"/>
          <w:marRight w:val="0"/>
          <w:marTop w:val="0"/>
          <w:marBottom w:val="0"/>
          <w:divBdr>
            <w:top w:val="none" w:sz="0" w:space="0" w:color="auto"/>
            <w:left w:val="none" w:sz="0" w:space="0" w:color="auto"/>
            <w:bottom w:val="none" w:sz="0" w:space="0" w:color="auto"/>
            <w:right w:val="none" w:sz="0" w:space="0" w:color="auto"/>
          </w:divBdr>
        </w:div>
        <w:div w:id="1463307900">
          <w:marLeft w:val="0"/>
          <w:marRight w:val="0"/>
          <w:marTop w:val="0"/>
          <w:marBottom w:val="0"/>
          <w:divBdr>
            <w:top w:val="none" w:sz="0" w:space="0" w:color="auto"/>
            <w:left w:val="none" w:sz="0" w:space="0" w:color="auto"/>
            <w:bottom w:val="none" w:sz="0" w:space="0" w:color="auto"/>
            <w:right w:val="none" w:sz="0" w:space="0" w:color="auto"/>
          </w:divBdr>
          <w:divsChild>
            <w:div w:id="724069124">
              <w:marLeft w:val="0"/>
              <w:marRight w:val="0"/>
              <w:marTop w:val="0"/>
              <w:marBottom w:val="0"/>
              <w:divBdr>
                <w:top w:val="none" w:sz="0" w:space="0" w:color="auto"/>
                <w:left w:val="none" w:sz="0" w:space="0" w:color="auto"/>
                <w:bottom w:val="none" w:sz="0" w:space="0" w:color="auto"/>
                <w:right w:val="none" w:sz="0" w:space="0" w:color="auto"/>
              </w:divBdr>
            </w:div>
            <w:div w:id="1823109695">
              <w:marLeft w:val="0"/>
              <w:marRight w:val="0"/>
              <w:marTop w:val="0"/>
              <w:marBottom w:val="0"/>
              <w:divBdr>
                <w:top w:val="none" w:sz="0" w:space="0" w:color="auto"/>
                <w:left w:val="none" w:sz="0" w:space="0" w:color="auto"/>
                <w:bottom w:val="none" w:sz="0" w:space="0" w:color="auto"/>
                <w:right w:val="none" w:sz="0" w:space="0" w:color="auto"/>
              </w:divBdr>
            </w:div>
            <w:div w:id="1825274310">
              <w:marLeft w:val="0"/>
              <w:marRight w:val="0"/>
              <w:marTop w:val="0"/>
              <w:marBottom w:val="0"/>
              <w:divBdr>
                <w:top w:val="none" w:sz="0" w:space="0" w:color="auto"/>
                <w:left w:val="none" w:sz="0" w:space="0" w:color="auto"/>
                <w:bottom w:val="none" w:sz="0" w:space="0" w:color="auto"/>
                <w:right w:val="none" w:sz="0" w:space="0" w:color="auto"/>
              </w:divBdr>
            </w:div>
            <w:div w:id="2083212375">
              <w:marLeft w:val="0"/>
              <w:marRight w:val="0"/>
              <w:marTop w:val="0"/>
              <w:marBottom w:val="0"/>
              <w:divBdr>
                <w:top w:val="none" w:sz="0" w:space="0" w:color="auto"/>
                <w:left w:val="none" w:sz="0" w:space="0" w:color="auto"/>
                <w:bottom w:val="none" w:sz="0" w:space="0" w:color="auto"/>
                <w:right w:val="none" w:sz="0" w:space="0" w:color="auto"/>
              </w:divBdr>
            </w:div>
            <w:div w:id="2106876389">
              <w:marLeft w:val="0"/>
              <w:marRight w:val="0"/>
              <w:marTop w:val="0"/>
              <w:marBottom w:val="0"/>
              <w:divBdr>
                <w:top w:val="none" w:sz="0" w:space="0" w:color="auto"/>
                <w:left w:val="none" w:sz="0" w:space="0" w:color="auto"/>
                <w:bottom w:val="none" w:sz="0" w:space="0" w:color="auto"/>
                <w:right w:val="none" w:sz="0" w:space="0" w:color="auto"/>
              </w:divBdr>
            </w:div>
          </w:divsChild>
        </w:div>
        <w:div w:id="1472749100">
          <w:marLeft w:val="0"/>
          <w:marRight w:val="0"/>
          <w:marTop w:val="0"/>
          <w:marBottom w:val="0"/>
          <w:divBdr>
            <w:top w:val="none" w:sz="0" w:space="0" w:color="auto"/>
            <w:left w:val="none" w:sz="0" w:space="0" w:color="auto"/>
            <w:bottom w:val="none" w:sz="0" w:space="0" w:color="auto"/>
            <w:right w:val="none" w:sz="0" w:space="0" w:color="auto"/>
          </w:divBdr>
        </w:div>
        <w:div w:id="1482574875">
          <w:marLeft w:val="0"/>
          <w:marRight w:val="0"/>
          <w:marTop w:val="0"/>
          <w:marBottom w:val="0"/>
          <w:divBdr>
            <w:top w:val="none" w:sz="0" w:space="0" w:color="auto"/>
            <w:left w:val="none" w:sz="0" w:space="0" w:color="auto"/>
            <w:bottom w:val="none" w:sz="0" w:space="0" w:color="auto"/>
            <w:right w:val="none" w:sz="0" w:space="0" w:color="auto"/>
          </w:divBdr>
        </w:div>
        <w:div w:id="1483277568">
          <w:marLeft w:val="0"/>
          <w:marRight w:val="0"/>
          <w:marTop w:val="0"/>
          <w:marBottom w:val="0"/>
          <w:divBdr>
            <w:top w:val="none" w:sz="0" w:space="0" w:color="auto"/>
            <w:left w:val="none" w:sz="0" w:space="0" w:color="auto"/>
            <w:bottom w:val="none" w:sz="0" w:space="0" w:color="auto"/>
            <w:right w:val="none" w:sz="0" w:space="0" w:color="auto"/>
          </w:divBdr>
        </w:div>
        <w:div w:id="1493763559">
          <w:marLeft w:val="0"/>
          <w:marRight w:val="0"/>
          <w:marTop w:val="0"/>
          <w:marBottom w:val="0"/>
          <w:divBdr>
            <w:top w:val="none" w:sz="0" w:space="0" w:color="auto"/>
            <w:left w:val="none" w:sz="0" w:space="0" w:color="auto"/>
            <w:bottom w:val="none" w:sz="0" w:space="0" w:color="auto"/>
            <w:right w:val="none" w:sz="0" w:space="0" w:color="auto"/>
          </w:divBdr>
        </w:div>
        <w:div w:id="1497264235">
          <w:marLeft w:val="0"/>
          <w:marRight w:val="0"/>
          <w:marTop w:val="0"/>
          <w:marBottom w:val="0"/>
          <w:divBdr>
            <w:top w:val="none" w:sz="0" w:space="0" w:color="auto"/>
            <w:left w:val="none" w:sz="0" w:space="0" w:color="auto"/>
            <w:bottom w:val="none" w:sz="0" w:space="0" w:color="auto"/>
            <w:right w:val="none" w:sz="0" w:space="0" w:color="auto"/>
          </w:divBdr>
        </w:div>
        <w:div w:id="1506750144">
          <w:marLeft w:val="0"/>
          <w:marRight w:val="0"/>
          <w:marTop w:val="0"/>
          <w:marBottom w:val="0"/>
          <w:divBdr>
            <w:top w:val="none" w:sz="0" w:space="0" w:color="auto"/>
            <w:left w:val="none" w:sz="0" w:space="0" w:color="auto"/>
            <w:bottom w:val="none" w:sz="0" w:space="0" w:color="auto"/>
            <w:right w:val="none" w:sz="0" w:space="0" w:color="auto"/>
          </w:divBdr>
        </w:div>
        <w:div w:id="1509709108">
          <w:marLeft w:val="0"/>
          <w:marRight w:val="0"/>
          <w:marTop w:val="0"/>
          <w:marBottom w:val="0"/>
          <w:divBdr>
            <w:top w:val="none" w:sz="0" w:space="0" w:color="auto"/>
            <w:left w:val="none" w:sz="0" w:space="0" w:color="auto"/>
            <w:bottom w:val="none" w:sz="0" w:space="0" w:color="auto"/>
            <w:right w:val="none" w:sz="0" w:space="0" w:color="auto"/>
          </w:divBdr>
        </w:div>
        <w:div w:id="1516773632">
          <w:marLeft w:val="0"/>
          <w:marRight w:val="0"/>
          <w:marTop w:val="0"/>
          <w:marBottom w:val="0"/>
          <w:divBdr>
            <w:top w:val="none" w:sz="0" w:space="0" w:color="auto"/>
            <w:left w:val="none" w:sz="0" w:space="0" w:color="auto"/>
            <w:bottom w:val="none" w:sz="0" w:space="0" w:color="auto"/>
            <w:right w:val="none" w:sz="0" w:space="0" w:color="auto"/>
          </w:divBdr>
          <w:divsChild>
            <w:div w:id="1927153587">
              <w:marLeft w:val="0"/>
              <w:marRight w:val="0"/>
              <w:marTop w:val="0"/>
              <w:marBottom w:val="0"/>
              <w:divBdr>
                <w:top w:val="none" w:sz="0" w:space="0" w:color="auto"/>
                <w:left w:val="none" w:sz="0" w:space="0" w:color="auto"/>
                <w:bottom w:val="none" w:sz="0" w:space="0" w:color="auto"/>
                <w:right w:val="none" w:sz="0" w:space="0" w:color="auto"/>
              </w:divBdr>
            </w:div>
            <w:div w:id="2144273518">
              <w:marLeft w:val="0"/>
              <w:marRight w:val="0"/>
              <w:marTop w:val="0"/>
              <w:marBottom w:val="0"/>
              <w:divBdr>
                <w:top w:val="none" w:sz="0" w:space="0" w:color="auto"/>
                <w:left w:val="none" w:sz="0" w:space="0" w:color="auto"/>
                <w:bottom w:val="none" w:sz="0" w:space="0" w:color="auto"/>
                <w:right w:val="none" w:sz="0" w:space="0" w:color="auto"/>
              </w:divBdr>
            </w:div>
          </w:divsChild>
        </w:div>
        <w:div w:id="1523133855">
          <w:marLeft w:val="0"/>
          <w:marRight w:val="0"/>
          <w:marTop w:val="0"/>
          <w:marBottom w:val="0"/>
          <w:divBdr>
            <w:top w:val="none" w:sz="0" w:space="0" w:color="auto"/>
            <w:left w:val="none" w:sz="0" w:space="0" w:color="auto"/>
            <w:bottom w:val="none" w:sz="0" w:space="0" w:color="auto"/>
            <w:right w:val="none" w:sz="0" w:space="0" w:color="auto"/>
          </w:divBdr>
        </w:div>
        <w:div w:id="1530214064">
          <w:marLeft w:val="0"/>
          <w:marRight w:val="0"/>
          <w:marTop w:val="0"/>
          <w:marBottom w:val="0"/>
          <w:divBdr>
            <w:top w:val="none" w:sz="0" w:space="0" w:color="auto"/>
            <w:left w:val="none" w:sz="0" w:space="0" w:color="auto"/>
            <w:bottom w:val="none" w:sz="0" w:space="0" w:color="auto"/>
            <w:right w:val="none" w:sz="0" w:space="0" w:color="auto"/>
          </w:divBdr>
          <w:divsChild>
            <w:div w:id="375274944">
              <w:marLeft w:val="0"/>
              <w:marRight w:val="0"/>
              <w:marTop w:val="0"/>
              <w:marBottom w:val="0"/>
              <w:divBdr>
                <w:top w:val="none" w:sz="0" w:space="0" w:color="auto"/>
                <w:left w:val="none" w:sz="0" w:space="0" w:color="auto"/>
                <w:bottom w:val="none" w:sz="0" w:space="0" w:color="auto"/>
                <w:right w:val="none" w:sz="0" w:space="0" w:color="auto"/>
              </w:divBdr>
            </w:div>
            <w:div w:id="982350197">
              <w:marLeft w:val="0"/>
              <w:marRight w:val="0"/>
              <w:marTop w:val="0"/>
              <w:marBottom w:val="0"/>
              <w:divBdr>
                <w:top w:val="none" w:sz="0" w:space="0" w:color="auto"/>
                <w:left w:val="none" w:sz="0" w:space="0" w:color="auto"/>
                <w:bottom w:val="none" w:sz="0" w:space="0" w:color="auto"/>
                <w:right w:val="none" w:sz="0" w:space="0" w:color="auto"/>
              </w:divBdr>
            </w:div>
            <w:div w:id="1009798125">
              <w:marLeft w:val="0"/>
              <w:marRight w:val="0"/>
              <w:marTop w:val="0"/>
              <w:marBottom w:val="0"/>
              <w:divBdr>
                <w:top w:val="none" w:sz="0" w:space="0" w:color="auto"/>
                <w:left w:val="none" w:sz="0" w:space="0" w:color="auto"/>
                <w:bottom w:val="none" w:sz="0" w:space="0" w:color="auto"/>
                <w:right w:val="none" w:sz="0" w:space="0" w:color="auto"/>
              </w:divBdr>
            </w:div>
            <w:div w:id="1321033029">
              <w:marLeft w:val="0"/>
              <w:marRight w:val="0"/>
              <w:marTop w:val="0"/>
              <w:marBottom w:val="0"/>
              <w:divBdr>
                <w:top w:val="none" w:sz="0" w:space="0" w:color="auto"/>
                <w:left w:val="none" w:sz="0" w:space="0" w:color="auto"/>
                <w:bottom w:val="none" w:sz="0" w:space="0" w:color="auto"/>
                <w:right w:val="none" w:sz="0" w:space="0" w:color="auto"/>
              </w:divBdr>
            </w:div>
            <w:div w:id="1598831668">
              <w:marLeft w:val="0"/>
              <w:marRight w:val="0"/>
              <w:marTop w:val="0"/>
              <w:marBottom w:val="0"/>
              <w:divBdr>
                <w:top w:val="none" w:sz="0" w:space="0" w:color="auto"/>
                <w:left w:val="none" w:sz="0" w:space="0" w:color="auto"/>
                <w:bottom w:val="none" w:sz="0" w:space="0" w:color="auto"/>
                <w:right w:val="none" w:sz="0" w:space="0" w:color="auto"/>
              </w:divBdr>
            </w:div>
          </w:divsChild>
        </w:div>
        <w:div w:id="1546941175">
          <w:marLeft w:val="0"/>
          <w:marRight w:val="0"/>
          <w:marTop w:val="0"/>
          <w:marBottom w:val="0"/>
          <w:divBdr>
            <w:top w:val="none" w:sz="0" w:space="0" w:color="auto"/>
            <w:left w:val="none" w:sz="0" w:space="0" w:color="auto"/>
            <w:bottom w:val="none" w:sz="0" w:space="0" w:color="auto"/>
            <w:right w:val="none" w:sz="0" w:space="0" w:color="auto"/>
          </w:divBdr>
        </w:div>
        <w:div w:id="1556621840">
          <w:marLeft w:val="0"/>
          <w:marRight w:val="0"/>
          <w:marTop w:val="0"/>
          <w:marBottom w:val="0"/>
          <w:divBdr>
            <w:top w:val="none" w:sz="0" w:space="0" w:color="auto"/>
            <w:left w:val="none" w:sz="0" w:space="0" w:color="auto"/>
            <w:bottom w:val="none" w:sz="0" w:space="0" w:color="auto"/>
            <w:right w:val="none" w:sz="0" w:space="0" w:color="auto"/>
          </w:divBdr>
        </w:div>
        <w:div w:id="1565068926">
          <w:marLeft w:val="0"/>
          <w:marRight w:val="0"/>
          <w:marTop w:val="0"/>
          <w:marBottom w:val="0"/>
          <w:divBdr>
            <w:top w:val="none" w:sz="0" w:space="0" w:color="auto"/>
            <w:left w:val="none" w:sz="0" w:space="0" w:color="auto"/>
            <w:bottom w:val="none" w:sz="0" w:space="0" w:color="auto"/>
            <w:right w:val="none" w:sz="0" w:space="0" w:color="auto"/>
          </w:divBdr>
        </w:div>
        <w:div w:id="1582255652">
          <w:marLeft w:val="0"/>
          <w:marRight w:val="0"/>
          <w:marTop w:val="0"/>
          <w:marBottom w:val="0"/>
          <w:divBdr>
            <w:top w:val="none" w:sz="0" w:space="0" w:color="auto"/>
            <w:left w:val="none" w:sz="0" w:space="0" w:color="auto"/>
            <w:bottom w:val="none" w:sz="0" w:space="0" w:color="auto"/>
            <w:right w:val="none" w:sz="0" w:space="0" w:color="auto"/>
          </w:divBdr>
        </w:div>
        <w:div w:id="1598438925">
          <w:marLeft w:val="0"/>
          <w:marRight w:val="0"/>
          <w:marTop w:val="0"/>
          <w:marBottom w:val="0"/>
          <w:divBdr>
            <w:top w:val="none" w:sz="0" w:space="0" w:color="auto"/>
            <w:left w:val="none" w:sz="0" w:space="0" w:color="auto"/>
            <w:bottom w:val="none" w:sz="0" w:space="0" w:color="auto"/>
            <w:right w:val="none" w:sz="0" w:space="0" w:color="auto"/>
          </w:divBdr>
        </w:div>
        <w:div w:id="1605531279">
          <w:marLeft w:val="0"/>
          <w:marRight w:val="0"/>
          <w:marTop w:val="0"/>
          <w:marBottom w:val="0"/>
          <w:divBdr>
            <w:top w:val="none" w:sz="0" w:space="0" w:color="auto"/>
            <w:left w:val="none" w:sz="0" w:space="0" w:color="auto"/>
            <w:bottom w:val="none" w:sz="0" w:space="0" w:color="auto"/>
            <w:right w:val="none" w:sz="0" w:space="0" w:color="auto"/>
          </w:divBdr>
        </w:div>
        <w:div w:id="1627808444">
          <w:marLeft w:val="0"/>
          <w:marRight w:val="0"/>
          <w:marTop w:val="0"/>
          <w:marBottom w:val="0"/>
          <w:divBdr>
            <w:top w:val="none" w:sz="0" w:space="0" w:color="auto"/>
            <w:left w:val="none" w:sz="0" w:space="0" w:color="auto"/>
            <w:bottom w:val="none" w:sz="0" w:space="0" w:color="auto"/>
            <w:right w:val="none" w:sz="0" w:space="0" w:color="auto"/>
          </w:divBdr>
        </w:div>
        <w:div w:id="1631125570">
          <w:marLeft w:val="0"/>
          <w:marRight w:val="0"/>
          <w:marTop w:val="0"/>
          <w:marBottom w:val="0"/>
          <w:divBdr>
            <w:top w:val="none" w:sz="0" w:space="0" w:color="auto"/>
            <w:left w:val="none" w:sz="0" w:space="0" w:color="auto"/>
            <w:bottom w:val="none" w:sz="0" w:space="0" w:color="auto"/>
            <w:right w:val="none" w:sz="0" w:space="0" w:color="auto"/>
          </w:divBdr>
        </w:div>
        <w:div w:id="1671788334">
          <w:marLeft w:val="0"/>
          <w:marRight w:val="0"/>
          <w:marTop w:val="0"/>
          <w:marBottom w:val="0"/>
          <w:divBdr>
            <w:top w:val="none" w:sz="0" w:space="0" w:color="auto"/>
            <w:left w:val="none" w:sz="0" w:space="0" w:color="auto"/>
            <w:bottom w:val="none" w:sz="0" w:space="0" w:color="auto"/>
            <w:right w:val="none" w:sz="0" w:space="0" w:color="auto"/>
          </w:divBdr>
        </w:div>
        <w:div w:id="1673798621">
          <w:marLeft w:val="0"/>
          <w:marRight w:val="0"/>
          <w:marTop w:val="0"/>
          <w:marBottom w:val="0"/>
          <w:divBdr>
            <w:top w:val="none" w:sz="0" w:space="0" w:color="auto"/>
            <w:left w:val="none" w:sz="0" w:space="0" w:color="auto"/>
            <w:bottom w:val="none" w:sz="0" w:space="0" w:color="auto"/>
            <w:right w:val="none" w:sz="0" w:space="0" w:color="auto"/>
          </w:divBdr>
        </w:div>
        <w:div w:id="1677540345">
          <w:marLeft w:val="0"/>
          <w:marRight w:val="0"/>
          <w:marTop w:val="0"/>
          <w:marBottom w:val="0"/>
          <w:divBdr>
            <w:top w:val="none" w:sz="0" w:space="0" w:color="auto"/>
            <w:left w:val="none" w:sz="0" w:space="0" w:color="auto"/>
            <w:bottom w:val="none" w:sz="0" w:space="0" w:color="auto"/>
            <w:right w:val="none" w:sz="0" w:space="0" w:color="auto"/>
          </w:divBdr>
        </w:div>
        <w:div w:id="1721897345">
          <w:marLeft w:val="0"/>
          <w:marRight w:val="0"/>
          <w:marTop w:val="0"/>
          <w:marBottom w:val="0"/>
          <w:divBdr>
            <w:top w:val="none" w:sz="0" w:space="0" w:color="auto"/>
            <w:left w:val="none" w:sz="0" w:space="0" w:color="auto"/>
            <w:bottom w:val="none" w:sz="0" w:space="0" w:color="auto"/>
            <w:right w:val="none" w:sz="0" w:space="0" w:color="auto"/>
          </w:divBdr>
        </w:div>
        <w:div w:id="1722246479">
          <w:marLeft w:val="0"/>
          <w:marRight w:val="0"/>
          <w:marTop w:val="0"/>
          <w:marBottom w:val="0"/>
          <w:divBdr>
            <w:top w:val="none" w:sz="0" w:space="0" w:color="auto"/>
            <w:left w:val="none" w:sz="0" w:space="0" w:color="auto"/>
            <w:bottom w:val="none" w:sz="0" w:space="0" w:color="auto"/>
            <w:right w:val="none" w:sz="0" w:space="0" w:color="auto"/>
          </w:divBdr>
        </w:div>
        <w:div w:id="1724794262">
          <w:marLeft w:val="0"/>
          <w:marRight w:val="0"/>
          <w:marTop w:val="0"/>
          <w:marBottom w:val="0"/>
          <w:divBdr>
            <w:top w:val="none" w:sz="0" w:space="0" w:color="auto"/>
            <w:left w:val="none" w:sz="0" w:space="0" w:color="auto"/>
            <w:bottom w:val="none" w:sz="0" w:space="0" w:color="auto"/>
            <w:right w:val="none" w:sz="0" w:space="0" w:color="auto"/>
          </w:divBdr>
        </w:div>
        <w:div w:id="1749498608">
          <w:marLeft w:val="0"/>
          <w:marRight w:val="0"/>
          <w:marTop w:val="0"/>
          <w:marBottom w:val="0"/>
          <w:divBdr>
            <w:top w:val="none" w:sz="0" w:space="0" w:color="auto"/>
            <w:left w:val="none" w:sz="0" w:space="0" w:color="auto"/>
            <w:bottom w:val="none" w:sz="0" w:space="0" w:color="auto"/>
            <w:right w:val="none" w:sz="0" w:space="0" w:color="auto"/>
          </w:divBdr>
        </w:div>
        <w:div w:id="1755740864">
          <w:marLeft w:val="0"/>
          <w:marRight w:val="0"/>
          <w:marTop w:val="0"/>
          <w:marBottom w:val="0"/>
          <w:divBdr>
            <w:top w:val="none" w:sz="0" w:space="0" w:color="auto"/>
            <w:left w:val="none" w:sz="0" w:space="0" w:color="auto"/>
            <w:bottom w:val="none" w:sz="0" w:space="0" w:color="auto"/>
            <w:right w:val="none" w:sz="0" w:space="0" w:color="auto"/>
          </w:divBdr>
        </w:div>
        <w:div w:id="1757242150">
          <w:marLeft w:val="0"/>
          <w:marRight w:val="0"/>
          <w:marTop w:val="0"/>
          <w:marBottom w:val="0"/>
          <w:divBdr>
            <w:top w:val="none" w:sz="0" w:space="0" w:color="auto"/>
            <w:left w:val="none" w:sz="0" w:space="0" w:color="auto"/>
            <w:bottom w:val="none" w:sz="0" w:space="0" w:color="auto"/>
            <w:right w:val="none" w:sz="0" w:space="0" w:color="auto"/>
          </w:divBdr>
        </w:div>
        <w:div w:id="1759591173">
          <w:marLeft w:val="0"/>
          <w:marRight w:val="0"/>
          <w:marTop w:val="0"/>
          <w:marBottom w:val="0"/>
          <w:divBdr>
            <w:top w:val="none" w:sz="0" w:space="0" w:color="auto"/>
            <w:left w:val="none" w:sz="0" w:space="0" w:color="auto"/>
            <w:bottom w:val="none" w:sz="0" w:space="0" w:color="auto"/>
            <w:right w:val="none" w:sz="0" w:space="0" w:color="auto"/>
          </w:divBdr>
        </w:div>
        <w:div w:id="1759667635">
          <w:marLeft w:val="0"/>
          <w:marRight w:val="0"/>
          <w:marTop w:val="0"/>
          <w:marBottom w:val="0"/>
          <w:divBdr>
            <w:top w:val="none" w:sz="0" w:space="0" w:color="auto"/>
            <w:left w:val="none" w:sz="0" w:space="0" w:color="auto"/>
            <w:bottom w:val="none" w:sz="0" w:space="0" w:color="auto"/>
            <w:right w:val="none" w:sz="0" w:space="0" w:color="auto"/>
          </w:divBdr>
        </w:div>
        <w:div w:id="1770614392">
          <w:marLeft w:val="0"/>
          <w:marRight w:val="0"/>
          <w:marTop w:val="0"/>
          <w:marBottom w:val="0"/>
          <w:divBdr>
            <w:top w:val="none" w:sz="0" w:space="0" w:color="auto"/>
            <w:left w:val="none" w:sz="0" w:space="0" w:color="auto"/>
            <w:bottom w:val="none" w:sz="0" w:space="0" w:color="auto"/>
            <w:right w:val="none" w:sz="0" w:space="0" w:color="auto"/>
          </w:divBdr>
        </w:div>
        <w:div w:id="1778987255">
          <w:marLeft w:val="0"/>
          <w:marRight w:val="0"/>
          <w:marTop w:val="0"/>
          <w:marBottom w:val="0"/>
          <w:divBdr>
            <w:top w:val="none" w:sz="0" w:space="0" w:color="auto"/>
            <w:left w:val="none" w:sz="0" w:space="0" w:color="auto"/>
            <w:bottom w:val="none" w:sz="0" w:space="0" w:color="auto"/>
            <w:right w:val="none" w:sz="0" w:space="0" w:color="auto"/>
          </w:divBdr>
          <w:divsChild>
            <w:div w:id="66923674">
              <w:marLeft w:val="0"/>
              <w:marRight w:val="0"/>
              <w:marTop w:val="0"/>
              <w:marBottom w:val="0"/>
              <w:divBdr>
                <w:top w:val="none" w:sz="0" w:space="0" w:color="auto"/>
                <w:left w:val="none" w:sz="0" w:space="0" w:color="auto"/>
                <w:bottom w:val="none" w:sz="0" w:space="0" w:color="auto"/>
                <w:right w:val="none" w:sz="0" w:space="0" w:color="auto"/>
              </w:divBdr>
            </w:div>
            <w:div w:id="611517550">
              <w:marLeft w:val="0"/>
              <w:marRight w:val="0"/>
              <w:marTop w:val="0"/>
              <w:marBottom w:val="0"/>
              <w:divBdr>
                <w:top w:val="none" w:sz="0" w:space="0" w:color="auto"/>
                <w:left w:val="none" w:sz="0" w:space="0" w:color="auto"/>
                <w:bottom w:val="none" w:sz="0" w:space="0" w:color="auto"/>
                <w:right w:val="none" w:sz="0" w:space="0" w:color="auto"/>
              </w:divBdr>
            </w:div>
            <w:div w:id="748890561">
              <w:marLeft w:val="0"/>
              <w:marRight w:val="0"/>
              <w:marTop w:val="0"/>
              <w:marBottom w:val="0"/>
              <w:divBdr>
                <w:top w:val="none" w:sz="0" w:space="0" w:color="auto"/>
                <w:left w:val="none" w:sz="0" w:space="0" w:color="auto"/>
                <w:bottom w:val="none" w:sz="0" w:space="0" w:color="auto"/>
                <w:right w:val="none" w:sz="0" w:space="0" w:color="auto"/>
              </w:divBdr>
            </w:div>
            <w:div w:id="1218738700">
              <w:marLeft w:val="0"/>
              <w:marRight w:val="0"/>
              <w:marTop w:val="0"/>
              <w:marBottom w:val="0"/>
              <w:divBdr>
                <w:top w:val="none" w:sz="0" w:space="0" w:color="auto"/>
                <w:left w:val="none" w:sz="0" w:space="0" w:color="auto"/>
                <w:bottom w:val="none" w:sz="0" w:space="0" w:color="auto"/>
                <w:right w:val="none" w:sz="0" w:space="0" w:color="auto"/>
              </w:divBdr>
            </w:div>
            <w:div w:id="1916553230">
              <w:marLeft w:val="0"/>
              <w:marRight w:val="0"/>
              <w:marTop w:val="0"/>
              <w:marBottom w:val="0"/>
              <w:divBdr>
                <w:top w:val="none" w:sz="0" w:space="0" w:color="auto"/>
                <w:left w:val="none" w:sz="0" w:space="0" w:color="auto"/>
                <w:bottom w:val="none" w:sz="0" w:space="0" w:color="auto"/>
                <w:right w:val="none" w:sz="0" w:space="0" w:color="auto"/>
              </w:divBdr>
            </w:div>
          </w:divsChild>
        </w:div>
        <w:div w:id="1791050228">
          <w:marLeft w:val="0"/>
          <w:marRight w:val="0"/>
          <w:marTop w:val="0"/>
          <w:marBottom w:val="0"/>
          <w:divBdr>
            <w:top w:val="none" w:sz="0" w:space="0" w:color="auto"/>
            <w:left w:val="none" w:sz="0" w:space="0" w:color="auto"/>
            <w:bottom w:val="none" w:sz="0" w:space="0" w:color="auto"/>
            <w:right w:val="none" w:sz="0" w:space="0" w:color="auto"/>
          </w:divBdr>
          <w:divsChild>
            <w:div w:id="715856902">
              <w:marLeft w:val="0"/>
              <w:marRight w:val="0"/>
              <w:marTop w:val="0"/>
              <w:marBottom w:val="0"/>
              <w:divBdr>
                <w:top w:val="none" w:sz="0" w:space="0" w:color="auto"/>
                <w:left w:val="none" w:sz="0" w:space="0" w:color="auto"/>
                <w:bottom w:val="none" w:sz="0" w:space="0" w:color="auto"/>
                <w:right w:val="none" w:sz="0" w:space="0" w:color="auto"/>
              </w:divBdr>
            </w:div>
            <w:div w:id="806318948">
              <w:marLeft w:val="0"/>
              <w:marRight w:val="0"/>
              <w:marTop w:val="0"/>
              <w:marBottom w:val="0"/>
              <w:divBdr>
                <w:top w:val="none" w:sz="0" w:space="0" w:color="auto"/>
                <w:left w:val="none" w:sz="0" w:space="0" w:color="auto"/>
                <w:bottom w:val="none" w:sz="0" w:space="0" w:color="auto"/>
                <w:right w:val="none" w:sz="0" w:space="0" w:color="auto"/>
              </w:divBdr>
            </w:div>
            <w:div w:id="1127119661">
              <w:marLeft w:val="0"/>
              <w:marRight w:val="0"/>
              <w:marTop w:val="0"/>
              <w:marBottom w:val="0"/>
              <w:divBdr>
                <w:top w:val="none" w:sz="0" w:space="0" w:color="auto"/>
                <w:left w:val="none" w:sz="0" w:space="0" w:color="auto"/>
                <w:bottom w:val="none" w:sz="0" w:space="0" w:color="auto"/>
                <w:right w:val="none" w:sz="0" w:space="0" w:color="auto"/>
              </w:divBdr>
            </w:div>
            <w:div w:id="1525316262">
              <w:marLeft w:val="0"/>
              <w:marRight w:val="0"/>
              <w:marTop w:val="0"/>
              <w:marBottom w:val="0"/>
              <w:divBdr>
                <w:top w:val="none" w:sz="0" w:space="0" w:color="auto"/>
                <w:left w:val="none" w:sz="0" w:space="0" w:color="auto"/>
                <w:bottom w:val="none" w:sz="0" w:space="0" w:color="auto"/>
                <w:right w:val="none" w:sz="0" w:space="0" w:color="auto"/>
              </w:divBdr>
            </w:div>
            <w:div w:id="1916039878">
              <w:marLeft w:val="0"/>
              <w:marRight w:val="0"/>
              <w:marTop w:val="0"/>
              <w:marBottom w:val="0"/>
              <w:divBdr>
                <w:top w:val="none" w:sz="0" w:space="0" w:color="auto"/>
                <w:left w:val="none" w:sz="0" w:space="0" w:color="auto"/>
                <w:bottom w:val="none" w:sz="0" w:space="0" w:color="auto"/>
                <w:right w:val="none" w:sz="0" w:space="0" w:color="auto"/>
              </w:divBdr>
            </w:div>
          </w:divsChild>
        </w:div>
        <w:div w:id="1802306985">
          <w:marLeft w:val="0"/>
          <w:marRight w:val="0"/>
          <w:marTop w:val="0"/>
          <w:marBottom w:val="0"/>
          <w:divBdr>
            <w:top w:val="none" w:sz="0" w:space="0" w:color="auto"/>
            <w:left w:val="none" w:sz="0" w:space="0" w:color="auto"/>
            <w:bottom w:val="none" w:sz="0" w:space="0" w:color="auto"/>
            <w:right w:val="none" w:sz="0" w:space="0" w:color="auto"/>
          </w:divBdr>
        </w:div>
        <w:div w:id="1829205814">
          <w:marLeft w:val="0"/>
          <w:marRight w:val="0"/>
          <w:marTop w:val="0"/>
          <w:marBottom w:val="0"/>
          <w:divBdr>
            <w:top w:val="none" w:sz="0" w:space="0" w:color="auto"/>
            <w:left w:val="none" w:sz="0" w:space="0" w:color="auto"/>
            <w:bottom w:val="none" w:sz="0" w:space="0" w:color="auto"/>
            <w:right w:val="none" w:sz="0" w:space="0" w:color="auto"/>
          </w:divBdr>
        </w:div>
        <w:div w:id="1830755557">
          <w:marLeft w:val="0"/>
          <w:marRight w:val="0"/>
          <w:marTop w:val="0"/>
          <w:marBottom w:val="0"/>
          <w:divBdr>
            <w:top w:val="none" w:sz="0" w:space="0" w:color="auto"/>
            <w:left w:val="none" w:sz="0" w:space="0" w:color="auto"/>
            <w:bottom w:val="none" w:sz="0" w:space="0" w:color="auto"/>
            <w:right w:val="none" w:sz="0" w:space="0" w:color="auto"/>
          </w:divBdr>
        </w:div>
        <w:div w:id="1843159973">
          <w:marLeft w:val="0"/>
          <w:marRight w:val="0"/>
          <w:marTop w:val="0"/>
          <w:marBottom w:val="0"/>
          <w:divBdr>
            <w:top w:val="none" w:sz="0" w:space="0" w:color="auto"/>
            <w:left w:val="none" w:sz="0" w:space="0" w:color="auto"/>
            <w:bottom w:val="none" w:sz="0" w:space="0" w:color="auto"/>
            <w:right w:val="none" w:sz="0" w:space="0" w:color="auto"/>
          </w:divBdr>
        </w:div>
        <w:div w:id="1856335004">
          <w:marLeft w:val="0"/>
          <w:marRight w:val="0"/>
          <w:marTop w:val="0"/>
          <w:marBottom w:val="0"/>
          <w:divBdr>
            <w:top w:val="none" w:sz="0" w:space="0" w:color="auto"/>
            <w:left w:val="none" w:sz="0" w:space="0" w:color="auto"/>
            <w:bottom w:val="none" w:sz="0" w:space="0" w:color="auto"/>
            <w:right w:val="none" w:sz="0" w:space="0" w:color="auto"/>
          </w:divBdr>
        </w:div>
        <w:div w:id="1876430998">
          <w:marLeft w:val="0"/>
          <w:marRight w:val="0"/>
          <w:marTop w:val="0"/>
          <w:marBottom w:val="0"/>
          <w:divBdr>
            <w:top w:val="none" w:sz="0" w:space="0" w:color="auto"/>
            <w:left w:val="none" w:sz="0" w:space="0" w:color="auto"/>
            <w:bottom w:val="none" w:sz="0" w:space="0" w:color="auto"/>
            <w:right w:val="none" w:sz="0" w:space="0" w:color="auto"/>
          </w:divBdr>
          <w:divsChild>
            <w:div w:id="1395425168">
              <w:marLeft w:val="0"/>
              <w:marRight w:val="0"/>
              <w:marTop w:val="0"/>
              <w:marBottom w:val="0"/>
              <w:divBdr>
                <w:top w:val="none" w:sz="0" w:space="0" w:color="auto"/>
                <w:left w:val="none" w:sz="0" w:space="0" w:color="auto"/>
                <w:bottom w:val="none" w:sz="0" w:space="0" w:color="auto"/>
                <w:right w:val="none" w:sz="0" w:space="0" w:color="auto"/>
              </w:divBdr>
            </w:div>
            <w:div w:id="1653832949">
              <w:marLeft w:val="0"/>
              <w:marRight w:val="0"/>
              <w:marTop w:val="0"/>
              <w:marBottom w:val="0"/>
              <w:divBdr>
                <w:top w:val="none" w:sz="0" w:space="0" w:color="auto"/>
                <w:left w:val="none" w:sz="0" w:space="0" w:color="auto"/>
                <w:bottom w:val="none" w:sz="0" w:space="0" w:color="auto"/>
                <w:right w:val="none" w:sz="0" w:space="0" w:color="auto"/>
              </w:divBdr>
            </w:div>
            <w:div w:id="1922450764">
              <w:marLeft w:val="0"/>
              <w:marRight w:val="0"/>
              <w:marTop w:val="0"/>
              <w:marBottom w:val="0"/>
              <w:divBdr>
                <w:top w:val="none" w:sz="0" w:space="0" w:color="auto"/>
                <w:left w:val="none" w:sz="0" w:space="0" w:color="auto"/>
                <w:bottom w:val="none" w:sz="0" w:space="0" w:color="auto"/>
                <w:right w:val="none" w:sz="0" w:space="0" w:color="auto"/>
              </w:divBdr>
            </w:div>
            <w:div w:id="1964657264">
              <w:marLeft w:val="0"/>
              <w:marRight w:val="0"/>
              <w:marTop w:val="0"/>
              <w:marBottom w:val="0"/>
              <w:divBdr>
                <w:top w:val="none" w:sz="0" w:space="0" w:color="auto"/>
                <w:left w:val="none" w:sz="0" w:space="0" w:color="auto"/>
                <w:bottom w:val="none" w:sz="0" w:space="0" w:color="auto"/>
                <w:right w:val="none" w:sz="0" w:space="0" w:color="auto"/>
              </w:divBdr>
            </w:div>
            <w:div w:id="2114275759">
              <w:marLeft w:val="0"/>
              <w:marRight w:val="0"/>
              <w:marTop w:val="0"/>
              <w:marBottom w:val="0"/>
              <w:divBdr>
                <w:top w:val="none" w:sz="0" w:space="0" w:color="auto"/>
                <w:left w:val="none" w:sz="0" w:space="0" w:color="auto"/>
                <w:bottom w:val="none" w:sz="0" w:space="0" w:color="auto"/>
                <w:right w:val="none" w:sz="0" w:space="0" w:color="auto"/>
              </w:divBdr>
            </w:div>
          </w:divsChild>
        </w:div>
        <w:div w:id="1878471712">
          <w:marLeft w:val="0"/>
          <w:marRight w:val="0"/>
          <w:marTop w:val="0"/>
          <w:marBottom w:val="0"/>
          <w:divBdr>
            <w:top w:val="none" w:sz="0" w:space="0" w:color="auto"/>
            <w:left w:val="none" w:sz="0" w:space="0" w:color="auto"/>
            <w:bottom w:val="none" w:sz="0" w:space="0" w:color="auto"/>
            <w:right w:val="none" w:sz="0" w:space="0" w:color="auto"/>
          </w:divBdr>
        </w:div>
        <w:div w:id="1881740197">
          <w:marLeft w:val="0"/>
          <w:marRight w:val="0"/>
          <w:marTop w:val="0"/>
          <w:marBottom w:val="0"/>
          <w:divBdr>
            <w:top w:val="none" w:sz="0" w:space="0" w:color="auto"/>
            <w:left w:val="none" w:sz="0" w:space="0" w:color="auto"/>
            <w:bottom w:val="none" w:sz="0" w:space="0" w:color="auto"/>
            <w:right w:val="none" w:sz="0" w:space="0" w:color="auto"/>
          </w:divBdr>
        </w:div>
        <w:div w:id="1897161717">
          <w:marLeft w:val="0"/>
          <w:marRight w:val="0"/>
          <w:marTop w:val="0"/>
          <w:marBottom w:val="0"/>
          <w:divBdr>
            <w:top w:val="none" w:sz="0" w:space="0" w:color="auto"/>
            <w:left w:val="none" w:sz="0" w:space="0" w:color="auto"/>
            <w:bottom w:val="none" w:sz="0" w:space="0" w:color="auto"/>
            <w:right w:val="none" w:sz="0" w:space="0" w:color="auto"/>
          </w:divBdr>
        </w:div>
        <w:div w:id="1910268583">
          <w:marLeft w:val="0"/>
          <w:marRight w:val="0"/>
          <w:marTop w:val="0"/>
          <w:marBottom w:val="0"/>
          <w:divBdr>
            <w:top w:val="none" w:sz="0" w:space="0" w:color="auto"/>
            <w:left w:val="none" w:sz="0" w:space="0" w:color="auto"/>
            <w:bottom w:val="none" w:sz="0" w:space="0" w:color="auto"/>
            <w:right w:val="none" w:sz="0" w:space="0" w:color="auto"/>
          </w:divBdr>
        </w:div>
        <w:div w:id="1914124399">
          <w:marLeft w:val="0"/>
          <w:marRight w:val="0"/>
          <w:marTop w:val="0"/>
          <w:marBottom w:val="0"/>
          <w:divBdr>
            <w:top w:val="none" w:sz="0" w:space="0" w:color="auto"/>
            <w:left w:val="none" w:sz="0" w:space="0" w:color="auto"/>
            <w:bottom w:val="none" w:sz="0" w:space="0" w:color="auto"/>
            <w:right w:val="none" w:sz="0" w:space="0" w:color="auto"/>
          </w:divBdr>
        </w:div>
        <w:div w:id="1919048238">
          <w:marLeft w:val="0"/>
          <w:marRight w:val="0"/>
          <w:marTop w:val="0"/>
          <w:marBottom w:val="0"/>
          <w:divBdr>
            <w:top w:val="none" w:sz="0" w:space="0" w:color="auto"/>
            <w:left w:val="none" w:sz="0" w:space="0" w:color="auto"/>
            <w:bottom w:val="none" w:sz="0" w:space="0" w:color="auto"/>
            <w:right w:val="none" w:sz="0" w:space="0" w:color="auto"/>
          </w:divBdr>
        </w:div>
        <w:div w:id="1921984835">
          <w:marLeft w:val="0"/>
          <w:marRight w:val="0"/>
          <w:marTop w:val="0"/>
          <w:marBottom w:val="0"/>
          <w:divBdr>
            <w:top w:val="none" w:sz="0" w:space="0" w:color="auto"/>
            <w:left w:val="none" w:sz="0" w:space="0" w:color="auto"/>
            <w:bottom w:val="none" w:sz="0" w:space="0" w:color="auto"/>
            <w:right w:val="none" w:sz="0" w:space="0" w:color="auto"/>
          </w:divBdr>
          <w:divsChild>
            <w:div w:id="223495691">
              <w:marLeft w:val="0"/>
              <w:marRight w:val="0"/>
              <w:marTop w:val="0"/>
              <w:marBottom w:val="0"/>
              <w:divBdr>
                <w:top w:val="none" w:sz="0" w:space="0" w:color="auto"/>
                <w:left w:val="none" w:sz="0" w:space="0" w:color="auto"/>
                <w:bottom w:val="none" w:sz="0" w:space="0" w:color="auto"/>
                <w:right w:val="none" w:sz="0" w:space="0" w:color="auto"/>
              </w:divBdr>
            </w:div>
            <w:div w:id="924874073">
              <w:marLeft w:val="0"/>
              <w:marRight w:val="0"/>
              <w:marTop w:val="0"/>
              <w:marBottom w:val="0"/>
              <w:divBdr>
                <w:top w:val="none" w:sz="0" w:space="0" w:color="auto"/>
                <w:left w:val="none" w:sz="0" w:space="0" w:color="auto"/>
                <w:bottom w:val="none" w:sz="0" w:space="0" w:color="auto"/>
                <w:right w:val="none" w:sz="0" w:space="0" w:color="auto"/>
              </w:divBdr>
            </w:div>
            <w:div w:id="988705773">
              <w:marLeft w:val="0"/>
              <w:marRight w:val="0"/>
              <w:marTop w:val="0"/>
              <w:marBottom w:val="0"/>
              <w:divBdr>
                <w:top w:val="none" w:sz="0" w:space="0" w:color="auto"/>
                <w:left w:val="none" w:sz="0" w:space="0" w:color="auto"/>
                <w:bottom w:val="none" w:sz="0" w:space="0" w:color="auto"/>
                <w:right w:val="none" w:sz="0" w:space="0" w:color="auto"/>
              </w:divBdr>
            </w:div>
            <w:div w:id="1181358091">
              <w:marLeft w:val="0"/>
              <w:marRight w:val="0"/>
              <w:marTop w:val="0"/>
              <w:marBottom w:val="0"/>
              <w:divBdr>
                <w:top w:val="none" w:sz="0" w:space="0" w:color="auto"/>
                <w:left w:val="none" w:sz="0" w:space="0" w:color="auto"/>
                <w:bottom w:val="none" w:sz="0" w:space="0" w:color="auto"/>
                <w:right w:val="none" w:sz="0" w:space="0" w:color="auto"/>
              </w:divBdr>
            </w:div>
            <w:div w:id="1594820996">
              <w:marLeft w:val="0"/>
              <w:marRight w:val="0"/>
              <w:marTop w:val="0"/>
              <w:marBottom w:val="0"/>
              <w:divBdr>
                <w:top w:val="none" w:sz="0" w:space="0" w:color="auto"/>
                <w:left w:val="none" w:sz="0" w:space="0" w:color="auto"/>
                <w:bottom w:val="none" w:sz="0" w:space="0" w:color="auto"/>
                <w:right w:val="none" w:sz="0" w:space="0" w:color="auto"/>
              </w:divBdr>
            </w:div>
          </w:divsChild>
        </w:div>
        <w:div w:id="1922716942">
          <w:marLeft w:val="0"/>
          <w:marRight w:val="0"/>
          <w:marTop w:val="0"/>
          <w:marBottom w:val="0"/>
          <w:divBdr>
            <w:top w:val="none" w:sz="0" w:space="0" w:color="auto"/>
            <w:left w:val="none" w:sz="0" w:space="0" w:color="auto"/>
            <w:bottom w:val="none" w:sz="0" w:space="0" w:color="auto"/>
            <w:right w:val="none" w:sz="0" w:space="0" w:color="auto"/>
          </w:divBdr>
        </w:div>
        <w:div w:id="1923642574">
          <w:marLeft w:val="0"/>
          <w:marRight w:val="0"/>
          <w:marTop w:val="0"/>
          <w:marBottom w:val="0"/>
          <w:divBdr>
            <w:top w:val="none" w:sz="0" w:space="0" w:color="auto"/>
            <w:left w:val="none" w:sz="0" w:space="0" w:color="auto"/>
            <w:bottom w:val="none" w:sz="0" w:space="0" w:color="auto"/>
            <w:right w:val="none" w:sz="0" w:space="0" w:color="auto"/>
          </w:divBdr>
          <w:divsChild>
            <w:div w:id="143083943">
              <w:marLeft w:val="0"/>
              <w:marRight w:val="0"/>
              <w:marTop w:val="0"/>
              <w:marBottom w:val="0"/>
              <w:divBdr>
                <w:top w:val="none" w:sz="0" w:space="0" w:color="auto"/>
                <w:left w:val="none" w:sz="0" w:space="0" w:color="auto"/>
                <w:bottom w:val="none" w:sz="0" w:space="0" w:color="auto"/>
                <w:right w:val="none" w:sz="0" w:space="0" w:color="auto"/>
              </w:divBdr>
            </w:div>
            <w:div w:id="623116411">
              <w:marLeft w:val="0"/>
              <w:marRight w:val="0"/>
              <w:marTop w:val="0"/>
              <w:marBottom w:val="0"/>
              <w:divBdr>
                <w:top w:val="none" w:sz="0" w:space="0" w:color="auto"/>
                <w:left w:val="none" w:sz="0" w:space="0" w:color="auto"/>
                <w:bottom w:val="none" w:sz="0" w:space="0" w:color="auto"/>
                <w:right w:val="none" w:sz="0" w:space="0" w:color="auto"/>
              </w:divBdr>
            </w:div>
            <w:div w:id="866720357">
              <w:marLeft w:val="0"/>
              <w:marRight w:val="0"/>
              <w:marTop w:val="0"/>
              <w:marBottom w:val="0"/>
              <w:divBdr>
                <w:top w:val="none" w:sz="0" w:space="0" w:color="auto"/>
                <w:left w:val="none" w:sz="0" w:space="0" w:color="auto"/>
                <w:bottom w:val="none" w:sz="0" w:space="0" w:color="auto"/>
                <w:right w:val="none" w:sz="0" w:space="0" w:color="auto"/>
              </w:divBdr>
            </w:div>
            <w:div w:id="931737835">
              <w:marLeft w:val="0"/>
              <w:marRight w:val="0"/>
              <w:marTop w:val="0"/>
              <w:marBottom w:val="0"/>
              <w:divBdr>
                <w:top w:val="none" w:sz="0" w:space="0" w:color="auto"/>
                <w:left w:val="none" w:sz="0" w:space="0" w:color="auto"/>
                <w:bottom w:val="none" w:sz="0" w:space="0" w:color="auto"/>
                <w:right w:val="none" w:sz="0" w:space="0" w:color="auto"/>
              </w:divBdr>
            </w:div>
            <w:div w:id="1987200405">
              <w:marLeft w:val="0"/>
              <w:marRight w:val="0"/>
              <w:marTop w:val="0"/>
              <w:marBottom w:val="0"/>
              <w:divBdr>
                <w:top w:val="none" w:sz="0" w:space="0" w:color="auto"/>
                <w:left w:val="none" w:sz="0" w:space="0" w:color="auto"/>
                <w:bottom w:val="none" w:sz="0" w:space="0" w:color="auto"/>
                <w:right w:val="none" w:sz="0" w:space="0" w:color="auto"/>
              </w:divBdr>
            </w:div>
          </w:divsChild>
        </w:div>
        <w:div w:id="1930892811">
          <w:marLeft w:val="0"/>
          <w:marRight w:val="0"/>
          <w:marTop w:val="0"/>
          <w:marBottom w:val="0"/>
          <w:divBdr>
            <w:top w:val="none" w:sz="0" w:space="0" w:color="auto"/>
            <w:left w:val="none" w:sz="0" w:space="0" w:color="auto"/>
            <w:bottom w:val="none" w:sz="0" w:space="0" w:color="auto"/>
            <w:right w:val="none" w:sz="0" w:space="0" w:color="auto"/>
          </w:divBdr>
        </w:div>
        <w:div w:id="1936982729">
          <w:marLeft w:val="0"/>
          <w:marRight w:val="0"/>
          <w:marTop w:val="0"/>
          <w:marBottom w:val="0"/>
          <w:divBdr>
            <w:top w:val="none" w:sz="0" w:space="0" w:color="auto"/>
            <w:left w:val="none" w:sz="0" w:space="0" w:color="auto"/>
            <w:bottom w:val="none" w:sz="0" w:space="0" w:color="auto"/>
            <w:right w:val="none" w:sz="0" w:space="0" w:color="auto"/>
          </w:divBdr>
        </w:div>
        <w:div w:id="1944530005">
          <w:marLeft w:val="0"/>
          <w:marRight w:val="0"/>
          <w:marTop w:val="0"/>
          <w:marBottom w:val="0"/>
          <w:divBdr>
            <w:top w:val="none" w:sz="0" w:space="0" w:color="auto"/>
            <w:left w:val="none" w:sz="0" w:space="0" w:color="auto"/>
            <w:bottom w:val="none" w:sz="0" w:space="0" w:color="auto"/>
            <w:right w:val="none" w:sz="0" w:space="0" w:color="auto"/>
          </w:divBdr>
        </w:div>
        <w:div w:id="1949266474">
          <w:marLeft w:val="0"/>
          <w:marRight w:val="0"/>
          <w:marTop w:val="0"/>
          <w:marBottom w:val="0"/>
          <w:divBdr>
            <w:top w:val="none" w:sz="0" w:space="0" w:color="auto"/>
            <w:left w:val="none" w:sz="0" w:space="0" w:color="auto"/>
            <w:bottom w:val="none" w:sz="0" w:space="0" w:color="auto"/>
            <w:right w:val="none" w:sz="0" w:space="0" w:color="auto"/>
          </w:divBdr>
        </w:div>
        <w:div w:id="1954903310">
          <w:marLeft w:val="0"/>
          <w:marRight w:val="0"/>
          <w:marTop w:val="0"/>
          <w:marBottom w:val="0"/>
          <w:divBdr>
            <w:top w:val="none" w:sz="0" w:space="0" w:color="auto"/>
            <w:left w:val="none" w:sz="0" w:space="0" w:color="auto"/>
            <w:bottom w:val="none" w:sz="0" w:space="0" w:color="auto"/>
            <w:right w:val="none" w:sz="0" w:space="0" w:color="auto"/>
          </w:divBdr>
        </w:div>
        <w:div w:id="1972586431">
          <w:marLeft w:val="0"/>
          <w:marRight w:val="0"/>
          <w:marTop w:val="0"/>
          <w:marBottom w:val="0"/>
          <w:divBdr>
            <w:top w:val="none" w:sz="0" w:space="0" w:color="auto"/>
            <w:left w:val="none" w:sz="0" w:space="0" w:color="auto"/>
            <w:bottom w:val="none" w:sz="0" w:space="0" w:color="auto"/>
            <w:right w:val="none" w:sz="0" w:space="0" w:color="auto"/>
          </w:divBdr>
        </w:div>
        <w:div w:id="1980959998">
          <w:marLeft w:val="0"/>
          <w:marRight w:val="0"/>
          <w:marTop w:val="0"/>
          <w:marBottom w:val="0"/>
          <w:divBdr>
            <w:top w:val="none" w:sz="0" w:space="0" w:color="auto"/>
            <w:left w:val="none" w:sz="0" w:space="0" w:color="auto"/>
            <w:bottom w:val="none" w:sz="0" w:space="0" w:color="auto"/>
            <w:right w:val="none" w:sz="0" w:space="0" w:color="auto"/>
          </w:divBdr>
          <w:divsChild>
            <w:div w:id="136725725">
              <w:marLeft w:val="0"/>
              <w:marRight w:val="0"/>
              <w:marTop w:val="0"/>
              <w:marBottom w:val="0"/>
              <w:divBdr>
                <w:top w:val="none" w:sz="0" w:space="0" w:color="auto"/>
                <w:left w:val="none" w:sz="0" w:space="0" w:color="auto"/>
                <w:bottom w:val="none" w:sz="0" w:space="0" w:color="auto"/>
                <w:right w:val="none" w:sz="0" w:space="0" w:color="auto"/>
              </w:divBdr>
            </w:div>
            <w:div w:id="678897814">
              <w:marLeft w:val="0"/>
              <w:marRight w:val="0"/>
              <w:marTop w:val="0"/>
              <w:marBottom w:val="0"/>
              <w:divBdr>
                <w:top w:val="none" w:sz="0" w:space="0" w:color="auto"/>
                <w:left w:val="none" w:sz="0" w:space="0" w:color="auto"/>
                <w:bottom w:val="none" w:sz="0" w:space="0" w:color="auto"/>
                <w:right w:val="none" w:sz="0" w:space="0" w:color="auto"/>
              </w:divBdr>
            </w:div>
            <w:div w:id="759957285">
              <w:marLeft w:val="0"/>
              <w:marRight w:val="0"/>
              <w:marTop w:val="0"/>
              <w:marBottom w:val="0"/>
              <w:divBdr>
                <w:top w:val="none" w:sz="0" w:space="0" w:color="auto"/>
                <w:left w:val="none" w:sz="0" w:space="0" w:color="auto"/>
                <w:bottom w:val="none" w:sz="0" w:space="0" w:color="auto"/>
                <w:right w:val="none" w:sz="0" w:space="0" w:color="auto"/>
              </w:divBdr>
            </w:div>
            <w:div w:id="1310788308">
              <w:marLeft w:val="0"/>
              <w:marRight w:val="0"/>
              <w:marTop w:val="0"/>
              <w:marBottom w:val="0"/>
              <w:divBdr>
                <w:top w:val="none" w:sz="0" w:space="0" w:color="auto"/>
                <w:left w:val="none" w:sz="0" w:space="0" w:color="auto"/>
                <w:bottom w:val="none" w:sz="0" w:space="0" w:color="auto"/>
                <w:right w:val="none" w:sz="0" w:space="0" w:color="auto"/>
              </w:divBdr>
            </w:div>
            <w:div w:id="2023506632">
              <w:marLeft w:val="0"/>
              <w:marRight w:val="0"/>
              <w:marTop w:val="0"/>
              <w:marBottom w:val="0"/>
              <w:divBdr>
                <w:top w:val="none" w:sz="0" w:space="0" w:color="auto"/>
                <w:left w:val="none" w:sz="0" w:space="0" w:color="auto"/>
                <w:bottom w:val="none" w:sz="0" w:space="0" w:color="auto"/>
                <w:right w:val="none" w:sz="0" w:space="0" w:color="auto"/>
              </w:divBdr>
            </w:div>
          </w:divsChild>
        </w:div>
        <w:div w:id="1990674740">
          <w:marLeft w:val="0"/>
          <w:marRight w:val="0"/>
          <w:marTop w:val="0"/>
          <w:marBottom w:val="0"/>
          <w:divBdr>
            <w:top w:val="none" w:sz="0" w:space="0" w:color="auto"/>
            <w:left w:val="none" w:sz="0" w:space="0" w:color="auto"/>
            <w:bottom w:val="none" w:sz="0" w:space="0" w:color="auto"/>
            <w:right w:val="none" w:sz="0" w:space="0" w:color="auto"/>
          </w:divBdr>
        </w:div>
        <w:div w:id="1996571945">
          <w:marLeft w:val="0"/>
          <w:marRight w:val="0"/>
          <w:marTop w:val="0"/>
          <w:marBottom w:val="0"/>
          <w:divBdr>
            <w:top w:val="none" w:sz="0" w:space="0" w:color="auto"/>
            <w:left w:val="none" w:sz="0" w:space="0" w:color="auto"/>
            <w:bottom w:val="none" w:sz="0" w:space="0" w:color="auto"/>
            <w:right w:val="none" w:sz="0" w:space="0" w:color="auto"/>
          </w:divBdr>
        </w:div>
        <w:div w:id="1998415265">
          <w:marLeft w:val="0"/>
          <w:marRight w:val="0"/>
          <w:marTop w:val="0"/>
          <w:marBottom w:val="0"/>
          <w:divBdr>
            <w:top w:val="none" w:sz="0" w:space="0" w:color="auto"/>
            <w:left w:val="none" w:sz="0" w:space="0" w:color="auto"/>
            <w:bottom w:val="none" w:sz="0" w:space="0" w:color="auto"/>
            <w:right w:val="none" w:sz="0" w:space="0" w:color="auto"/>
          </w:divBdr>
        </w:div>
        <w:div w:id="1999917280">
          <w:marLeft w:val="0"/>
          <w:marRight w:val="0"/>
          <w:marTop w:val="0"/>
          <w:marBottom w:val="0"/>
          <w:divBdr>
            <w:top w:val="none" w:sz="0" w:space="0" w:color="auto"/>
            <w:left w:val="none" w:sz="0" w:space="0" w:color="auto"/>
            <w:bottom w:val="none" w:sz="0" w:space="0" w:color="auto"/>
            <w:right w:val="none" w:sz="0" w:space="0" w:color="auto"/>
          </w:divBdr>
        </w:div>
        <w:div w:id="2038237129">
          <w:marLeft w:val="0"/>
          <w:marRight w:val="0"/>
          <w:marTop w:val="0"/>
          <w:marBottom w:val="0"/>
          <w:divBdr>
            <w:top w:val="none" w:sz="0" w:space="0" w:color="auto"/>
            <w:left w:val="none" w:sz="0" w:space="0" w:color="auto"/>
            <w:bottom w:val="none" w:sz="0" w:space="0" w:color="auto"/>
            <w:right w:val="none" w:sz="0" w:space="0" w:color="auto"/>
          </w:divBdr>
        </w:div>
        <w:div w:id="2073429405">
          <w:marLeft w:val="0"/>
          <w:marRight w:val="0"/>
          <w:marTop w:val="0"/>
          <w:marBottom w:val="0"/>
          <w:divBdr>
            <w:top w:val="none" w:sz="0" w:space="0" w:color="auto"/>
            <w:left w:val="none" w:sz="0" w:space="0" w:color="auto"/>
            <w:bottom w:val="none" w:sz="0" w:space="0" w:color="auto"/>
            <w:right w:val="none" w:sz="0" w:space="0" w:color="auto"/>
          </w:divBdr>
        </w:div>
        <w:div w:id="2079161593">
          <w:marLeft w:val="0"/>
          <w:marRight w:val="0"/>
          <w:marTop w:val="0"/>
          <w:marBottom w:val="0"/>
          <w:divBdr>
            <w:top w:val="none" w:sz="0" w:space="0" w:color="auto"/>
            <w:left w:val="none" w:sz="0" w:space="0" w:color="auto"/>
            <w:bottom w:val="none" w:sz="0" w:space="0" w:color="auto"/>
            <w:right w:val="none" w:sz="0" w:space="0" w:color="auto"/>
          </w:divBdr>
        </w:div>
        <w:div w:id="2084449836">
          <w:marLeft w:val="0"/>
          <w:marRight w:val="0"/>
          <w:marTop w:val="0"/>
          <w:marBottom w:val="0"/>
          <w:divBdr>
            <w:top w:val="none" w:sz="0" w:space="0" w:color="auto"/>
            <w:left w:val="none" w:sz="0" w:space="0" w:color="auto"/>
            <w:bottom w:val="none" w:sz="0" w:space="0" w:color="auto"/>
            <w:right w:val="none" w:sz="0" w:space="0" w:color="auto"/>
          </w:divBdr>
        </w:div>
        <w:div w:id="2086563418">
          <w:marLeft w:val="0"/>
          <w:marRight w:val="0"/>
          <w:marTop w:val="0"/>
          <w:marBottom w:val="0"/>
          <w:divBdr>
            <w:top w:val="none" w:sz="0" w:space="0" w:color="auto"/>
            <w:left w:val="none" w:sz="0" w:space="0" w:color="auto"/>
            <w:bottom w:val="none" w:sz="0" w:space="0" w:color="auto"/>
            <w:right w:val="none" w:sz="0" w:space="0" w:color="auto"/>
          </w:divBdr>
        </w:div>
        <w:div w:id="2103061986">
          <w:marLeft w:val="0"/>
          <w:marRight w:val="0"/>
          <w:marTop w:val="0"/>
          <w:marBottom w:val="0"/>
          <w:divBdr>
            <w:top w:val="none" w:sz="0" w:space="0" w:color="auto"/>
            <w:left w:val="none" w:sz="0" w:space="0" w:color="auto"/>
            <w:bottom w:val="none" w:sz="0" w:space="0" w:color="auto"/>
            <w:right w:val="none" w:sz="0" w:space="0" w:color="auto"/>
          </w:divBdr>
        </w:div>
        <w:div w:id="2107798610">
          <w:marLeft w:val="0"/>
          <w:marRight w:val="0"/>
          <w:marTop w:val="0"/>
          <w:marBottom w:val="0"/>
          <w:divBdr>
            <w:top w:val="none" w:sz="0" w:space="0" w:color="auto"/>
            <w:left w:val="none" w:sz="0" w:space="0" w:color="auto"/>
            <w:bottom w:val="none" w:sz="0" w:space="0" w:color="auto"/>
            <w:right w:val="none" w:sz="0" w:space="0" w:color="auto"/>
          </w:divBdr>
          <w:divsChild>
            <w:div w:id="23292241">
              <w:marLeft w:val="0"/>
              <w:marRight w:val="0"/>
              <w:marTop w:val="0"/>
              <w:marBottom w:val="0"/>
              <w:divBdr>
                <w:top w:val="none" w:sz="0" w:space="0" w:color="auto"/>
                <w:left w:val="none" w:sz="0" w:space="0" w:color="auto"/>
                <w:bottom w:val="none" w:sz="0" w:space="0" w:color="auto"/>
                <w:right w:val="none" w:sz="0" w:space="0" w:color="auto"/>
              </w:divBdr>
            </w:div>
            <w:div w:id="45839844">
              <w:marLeft w:val="0"/>
              <w:marRight w:val="0"/>
              <w:marTop w:val="0"/>
              <w:marBottom w:val="0"/>
              <w:divBdr>
                <w:top w:val="none" w:sz="0" w:space="0" w:color="auto"/>
                <w:left w:val="none" w:sz="0" w:space="0" w:color="auto"/>
                <w:bottom w:val="none" w:sz="0" w:space="0" w:color="auto"/>
                <w:right w:val="none" w:sz="0" w:space="0" w:color="auto"/>
              </w:divBdr>
            </w:div>
            <w:div w:id="407574831">
              <w:marLeft w:val="0"/>
              <w:marRight w:val="0"/>
              <w:marTop w:val="0"/>
              <w:marBottom w:val="0"/>
              <w:divBdr>
                <w:top w:val="none" w:sz="0" w:space="0" w:color="auto"/>
                <w:left w:val="none" w:sz="0" w:space="0" w:color="auto"/>
                <w:bottom w:val="none" w:sz="0" w:space="0" w:color="auto"/>
                <w:right w:val="none" w:sz="0" w:space="0" w:color="auto"/>
              </w:divBdr>
            </w:div>
            <w:div w:id="857739889">
              <w:marLeft w:val="0"/>
              <w:marRight w:val="0"/>
              <w:marTop w:val="0"/>
              <w:marBottom w:val="0"/>
              <w:divBdr>
                <w:top w:val="none" w:sz="0" w:space="0" w:color="auto"/>
                <w:left w:val="none" w:sz="0" w:space="0" w:color="auto"/>
                <w:bottom w:val="none" w:sz="0" w:space="0" w:color="auto"/>
                <w:right w:val="none" w:sz="0" w:space="0" w:color="auto"/>
              </w:divBdr>
            </w:div>
            <w:div w:id="1822574564">
              <w:marLeft w:val="0"/>
              <w:marRight w:val="0"/>
              <w:marTop w:val="0"/>
              <w:marBottom w:val="0"/>
              <w:divBdr>
                <w:top w:val="none" w:sz="0" w:space="0" w:color="auto"/>
                <w:left w:val="none" w:sz="0" w:space="0" w:color="auto"/>
                <w:bottom w:val="none" w:sz="0" w:space="0" w:color="auto"/>
                <w:right w:val="none" w:sz="0" w:space="0" w:color="auto"/>
              </w:divBdr>
            </w:div>
          </w:divsChild>
        </w:div>
        <w:div w:id="2109765599">
          <w:marLeft w:val="0"/>
          <w:marRight w:val="0"/>
          <w:marTop w:val="0"/>
          <w:marBottom w:val="0"/>
          <w:divBdr>
            <w:top w:val="none" w:sz="0" w:space="0" w:color="auto"/>
            <w:left w:val="none" w:sz="0" w:space="0" w:color="auto"/>
            <w:bottom w:val="none" w:sz="0" w:space="0" w:color="auto"/>
            <w:right w:val="none" w:sz="0" w:space="0" w:color="auto"/>
          </w:divBdr>
        </w:div>
        <w:div w:id="2112045683">
          <w:marLeft w:val="0"/>
          <w:marRight w:val="0"/>
          <w:marTop w:val="0"/>
          <w:marBottom w:val="0"/>
          <w:divBdr>
            <w:top w:val="none" w:sz="0" w:space="0" w:color="auto"/>
            <w:left w:val="none" w:sz="0" w:space="0" w:color="auto"/>
            <w:bottom w:val="none" w:sz="0" w:space="0" w:color="auto"/>
            <w:right w:val="none" w:sz="0" w:space="0" w:color="auto"/>
          </w:divBdr>
        </w:div>
        <w:div w:id="2130126428">
          <w:marLeft w:val="0"/>
          <w:marRight w:val="0"/>
          <w:marTop w:val="0"/>
          <w:marBottom w:val="0"/>
          <w:divBdr>
            <w:top w:val="none" w:sz="0" w:space="0" w:color="auto"/>
            <w:left w:val="none" w:sz="0" w:space="0" w:color="auto"/>
            <w:bottom w:val="none" w:sz="0" w:space="0" w:color="auto"/>
            <w:right w:val="none" w:sz="0" w:space="0" w:color="auto"/>
          </w:divBdr>
        </w:div>
      </w:divsChild>
    </w:div>
    <w:div w:id="28577453">
      <w:bodyDiv w:val="1"/>
      <w:marLeft w:val="0"/>
      <w:marRight w:val="0"/>
      <w:marTop w:val="0"/>
      <w:marBottom w:val="0"/>
      <w:divBdr>
        <w:top w:val="none" w:sz="0" w:space="0" w:color="auto"/>
        <w:left w:val="none" w:sz="0" w:space="0" w:color="auto"/>
        <w:bottom w:val="none" w:sz="0" w:space="0" w:color="auto"/>
        <w:right w:val="none" w:sz="0" w:space="0" w:color="auto"/>
      </w:divBdr>
    </w:div>
    <w:div w:id="39483599">
      <w:bodyDiv w:val="1"/>
      <w:marLeft w:val="0"/>
      <w:marRight w:val="0"/>
      <w:marTop w:val="0"/>
      <w:marBottom w:val="0"/>
      <w:divBdr>
        <w:top w:val="none" w:sz="0" w:space="0" w:color="auto"/>
        <w:left w:val="none" w:sz="0" w:space="0" w:color="auto"/>
        <w:bottom w:val="none" w:sz="0" w:space="0" w:color="auto"/>
        <w:right w:val="none" w:sz="0" w:space="0" w:color="auto"/>
      </w:divBdr>
      <w:divsChild>
        <w:div w:id="6254700">
          <w:marLeft w:val="0"/>
          <w:marRight w:val="0"/>
          <w:marTop w:val="0"/>
          <w:marBottom w:val="0"/>
          <w:divBdr>
            <w:top w:val="none" w:sz="0" w:space="0" w:color="auto"/>
            <w:left w:val="none" w:sz="0" w:space="0" w:color="auto"/>
            <w:bottom w:val="none" w:sz="0" w:space="0" w:color="auto"/>
            <w:right w:val="none" w:sz="0" w:space="0" w:color="auto"/>
          </w:divBdr>
        </w:div>
        <w:div w:id="8459725">
          <w:marLeft w:val="0"/>
          <w:marRight w:val="0"/>
          <w:marTop w:val="0"/>
          <w:marBottom w:val="0"/>
          <w:divBdr>
            <w:top w:val="none" w:sz="0" w:space="0" w:color="auto"/>
            <w:left w:val="none" w:sz="0" w:space="0" w:color="auto"/>
            <w:bottom w:val="none" w:sz="0" w:space="0" w:color="auto"/>
            <w:right w:val="none" w:sz="0" w:space="0" w:color="auto"/>
          </w:divBdr>
        </w:div>
        <w:div w:id="18435272">
          <w:marLeft w:val="0"/>
          <w:marRight w:val="0"/>
          <w:marTop w:val="0"/>
          <w:marBottom w:val="0"/>
          <w:divBdr>
            <w:top w:val="none" w:sz="0" w:space="0" w:color="auto"/>
            <w:left w:val="none" w:sz="0" w:space="0" w:color="auto"/>
            <w:bottom w:val="none" w:sz="0" w:space="0" w:color="auto"/>
            <w:right w:val="none" w:sz="0" w:space="0" w:color="auto"/>
          </w:divBdr>
        </w:div>
        <w:div w:id="19400878">
          <w:marLeft w:val="0"/>
          <w:marRight w:val="0"/>
          <w:marTop w:val="0"/>
          <w:marBottom w:val="0"/>
          <w:divBdr>
            <w:top w:val="none" w:sz="0" w:space="0" w:color="auto"/>
            <w:left w:val="none" w:sz="0" w:space="0" w:color="auto"/>
            <w:bottom w:val="none" w:sz="0" w:space="0" w:color="auto"/>
            <w:right w:val="none" w:sz="0" w:space="0" w:color="auto"/>
          </w:divBdr>
        </w:div>
        <w:div w:id="36780107">
          <w:marLeft w:val="0"/>
          <w:marRight w:val="0"/>
          <w:marTop w:val="0"/>
          <w:marBottom w:val="0"/>
          <w:divBdr>
            <w:top w:val="none" w:sz="0" w:space="0" w:color="auto"/>
            <w:left w:val="none" w:sz="0" w:space="0" w:color="auto"/>
            <w:bottom w:val="none" w:sz="0" w:space="0" w:color="auto"/>
            <w:right w:val="none" w:sz="0" w:space="0" w:color="auto"/>
          </w:divBdr>
        </w:div>
        <w:div w:id="56982165">
          <w:marLeft w:val="0"/>
          <w:marRight w:val="0"/>
          <w:marTop w:val="0"/>
          <w:marBottom w:val="0"/>
          <w:divBdr>
            <w:top w:val="none" w:sz="0" w:space="0" w:color="auto"/>
            <w:left w:val="none" w:sz="0" w:space="0" w:color="auto"/>
            <w:bottom w:val="none" w:sz="0" w:space="0" w:color="auto"/>
            <w:right w:val="none" w:sz="0" w:space="0" w:color="auto"/>
          </w:divBdr>
        </w:div>
        <w:div w:id="68310389">
          <w:marLeft w:val="0"/>
          <w:marRight w:val="0"/>
          <w:marTop w:val="0"/>
          <w:marBottom w:val="0"/>
          <w:divBdr>
            <w:top w:val="none" w:sz="0" w:space="0" w:color="auto"/>
            <w:left w:val="none" w:sz="0" w:space="0" w:color="auto"/>
            <w:bottom w:val="none" w:sz="0" w:space="0" w:color="auto"/>
            <w:right w:val="none" w:sz="0" w:space="0" w:color="auto"/>
          </w:divBdr>
        </w:div>
        <w:div w:id="77220291">
          <w:marLeft w:val="0"/>
          <w:marRight w:val="0"/>
          <w:marTop w:val="0"/>
          <w:marBottom w:val="0"/>
          <w:divBdr>
            <w:top w:val="none" w:sz="0" w:space="0" w:color="auto"/>
            <w:left w:val="none" w:sz="0" w:space="0" w:color="auto"/>
            <w:bottom w:val="none" w:sz="0" w:space="0" w:color="auto"/>
            <w:right w:val="none" w:sz="0" w:space="0" w:color="auto"/>
          </w:divBdr>
        </w:div>
        <w:div w:id="91363687">
          <w:marLeft w:val="0"/>
          <w:marRight w:val="0"/>
          <w:marTop w:val="0"/>
          <w:marBottom w:val="0"/>
          <w:divBdr>
            <w:top w:val="none" w:sz="0" w:space="0" w:color="auto"/>
            <w:left w:val="none" w:sz="0" w:space="0" w:color="auto"/>
            <w:bottom w:val="none" w:sz="0" w:space="0" w:color="auto"/>
            <w:right w:val="none" w:sz="0" w:space="0" w:color="auto"/>
          </w:divBdr>
          <w:divsChild>
            <w:div w:id="27611966">
              <w:marLeft w:val="0"/>
              <w:marRight w:val="0"/>
              <w:marTop w:val="0"/>
              <w:marBottom w:val="0"/>
              <w:divBdr>
                <w:top w:val="none" w:sz="0" w:space="0" w:color="auto"/>
                <w:left w:val="none" w:sz="0" w:space="0" w:color="auto"/>
                <w:bottom w:val="none" w:sz="0" w:space="0" w:color="auto"/>
                <w:right w:val="none" w:sz="0" w:space="0" w:color="auto"/>
              </w:divBdr>
            </w:div>
            <w:div w:id="181895109">
              <w:marLeft w:val="0"/>
              <w:marRight w:val="0"/>
              <w:marTop w:val="0"/>
              <w:marBottom w:val="0"/>
              <w:divBdr>
                <w:top w:val="none" w:sz="0" w:space="0" w:color="auto"/>
                <w:left w:val="none" w:sz="0" w:space="0" w:color="auto"/>
                <w:bottom w:val="none" w:sz="0" w:space="0" w:color="auto"/>
                <w:right w:val="none" w:sz="0" w:space="0" w:color="auto"/>
              </w:divBdr>
            </w:div>
            <w:div w:id="759982498">
              <w:marLeft w:val="0"/>
              <w:marRight w:val="0"/>
              <w:marTop w:val="0"/>
              <w:marBottom w:val="0"/>
              <w:divBdr>
                <w:top w:val="none" w:sz="0" w:space="0" w:color="auto"/>
                <w:left w:val="none" w:sz="0" w:space="0" w:color="auto"/>
                <w:bottom w:val="none" w:sz="0" w:space="0" w:color="auto"/>
                <w:right w:val="none" w:sz="0" w:space="0" w:color="auto"/>
              </w:divBdr>
            </w:div>
            <w:div w:id="1096751378">
              <w:marLeft w:val="0"/>
              <w:marRight w:val="0"/>
              <w:marTop w:val="0"/>
              <w:marBottom w:val="0"/>
              <w:divBdr>
                <w:top w:val="none" w:sz="0" w:space="0" w:color="auto"/>
                <w:left w:val="none" w:sz="0" w:space="0" w:color="auto"/>
                <w:bottom w:val="none" w:sz="0" w:space="0" w:color="auto"/>
                <w:right w:val="none" w:sz="0" w:space="0" w:color="auto"/>
              </w:divBdr>
            </w:div>
            <w:div w:id="1285382583">
              <w:marLeft w:val="0"/>
              <w:marRight w:val="0"/>
              <w:marTop w:val="0"/>
              <w:marBottom w:val="0"/>
              <w:divBdr>
                <w:top w:val="none" w:sz="0" w:space="0" w:color="auto"/>
                <w:left w:val="none" w:sz="0" w:space="0" w:color="auto"/>
                <w:bottom w:val="none" w:sz="0" w:space="0" w:color="auto"/>
                <w:right w:val="none" w:sz="0" w:space="0" w:color="auto"/>
              </w:divBdr>
            </w:div>
          </w:divsChild>
        </w:div>
        <w:div w:id="108597593">
          <w:marLeft w:val="0"/>
          <w:marRight w:val="0"/>
          <w:marTop w:val="0"/>
          <w:marBottom w:val="0"/>
          <w:divBdr>
            <w:top w:val="none" w:sz="0" w:space="0" w:color="auto"/>
            <w:left w:val="none" w:sz="0" w:space="0" w:color="auto"/>
            <w:bottom w:val="none" w:sz="0" w:space="0" w:color="auto"/>
            <w:right w:val="none" w:sz="0" w:space="0" w:color="auto"/>
          </w:divBdr>
        </w:div>
        <w:div w:id="109130568">
          <w:marLeft w:val="0"/>
          <w:marRight w:val="0"/>
          <w:marTop w:val="0"/>
          <w:marBottom w:val="0"/>
          <w:divBdr>
            <w:top w:val="none" w:sz="0" w:space="0" w:color="auto"/>
            <w:left w:val="none" w:sz="0" w:space="0" w:color="auto"/>
            <w:bottom w:val="none" w:sz="0" w:space="0" w:color="auto"/>
            <w:right w:val="none" w:sz="0" w:space="0" w:color="auto"/>
          </w:divBdr>
        </w:div>
        <w:div w:id="118427002">
          <w:marLeft w:val="0"/>
          <w:marRight w:val="0"/>
          <w:marTop w:val="0"/>
          <w:marBottom w:val="0"/>
          <w:divBdr>
            <w:top w:val="none" w:sz="0" w:space="0" w:color="auto"/>
            <w:left w:val="none" w:sz="0" w:space="0" w:color="auto"/>
            <w:bottom w:val="none" w:sz="0" w:space="0" w:color="auto"/>
            <w:right w:val="none" w:sz="0" w:space="0" w:color="auto"/>
          </w:divBdr>
        </w:div>
        <w:div w:id="122432722">
          <w:marLeft w:val="0"/>
          <w:marRight w:val="0"/>
          <w:marTop w:val="0"/>
          <w:marBottom w:val="0"/>
          <w:divBdr>
            <w:top w:val="none" w:sz="0" w:space="0" w:color="auto"/>
            <w:left w:val="none" w:sz="0" w:space="0" w:color="auto"/>
            <w:bottom w:val="none" w:sz="0" w:space="0" w:color="auto"/>
            <w:right w:val="none" w:sz="0" w:space="0" w:color="auto"/>
          </w:divBdr>
          <w:divsChild>
            <w:div w:id="1334189715">
              <w:marLeft w:val="0"/>
              <w:marRight w:val="0"/>
              <w:marTop w:val="0"/>
              <w:marBottom w:val="0"/>
              <w:divBdr>
                <w:top w:val="none" w:sz="0" w:space="0" w:color="auto"/>
                <w:left w:val="none" w:sz="0" w:space="0" w:color="auto"/>
                <w:bottom w:val="none" w:sz="0" w:space="0" w:color="auto"/>
                <w:right w:val="none" w:sz="0" w:space="0" w:color="auto"/>
              </w:divBdr>
            </w:div>
          </w:divsChild>
        </w:div>
        <w:div w:id="137461344">
          <w:marLeft w:val="0"/>
          <w:marRight w:val="0"/>
          <w:marTop w:val="0"/>
          <w:marBottom w:val="0"/>
          <w:divBdr>
            <w:top w:val="none" w:sz="0" w:space="0" w:color="auto"/>
            <w:left w:val="none" w:sz="0" w:space="0" w:color="auto"/>
            <w:bottom w:val="none" w:sz="0" w:space="0" w:color="auto"/>
            <w:right w:val="none" w:sz="0" w:space="0" w:color="auto"/>
          </w:divBdr>
        </w:div>
        <w:div w:id="142964468">
          <w:marLeft w:val="0"/>
          <w:marRight w:val="0"/>
          <w:marTop w:val="0"/>
          <w:marBottom w:val="0"/>
          <w:divBdr>
            <w:top w:val="none" w:sz="0" w:space="0" w:color="auto"/>
            <w:left w:val="none" w:sz="0" w:space="0" w:color="auto"/>
            <w:bottom w:val="none" w:sz="0" w:space="0" w:color="auto"/>
            <w:right w:val="none" w:sz="0" w:space="0" w:color="auto"/>
          </w:divBdr>
        </w:div>
        <w:div w:id="147017352">
          <w:marLeft w:val="0"/>
          <w:marRight w:val="0"/>
          <w:marTop w:val="0"/>
          <w:marBottom w:val="0"/>
          <w:divBdr>
            <w:top w:val="none" w:sz="0" w:space="0" w:color="auto"/>
            <w:left w:val="none" w:sz="0" w:space="0" w:color="auto"/>
            <w:bottom w:val="none" w:sz="0" w:space="0" w:color="auto"/>
            <w:right w:val="none" w:sz="0" w:space="0" w:color="auto"/>
          </w:divBdr>
        </w:div>
        <w:div w:id="153882372">
          <w:marLeft w:val="0"/>
          <w:marRight w:val="0"/>
          <w:marTop w:val="0"/>
          <w:marBottom w:val="0"/>
          <w:divBdr>
            <w:top w:val="none" w:sz="0" w:space="0" w:color="auto"/>
            <w:left w:val="none" w:sz="0" w:space="0" w:color="auto"/>
            <w:bottom w:val="none" w:sz="0" w:space="0" w:color="auto"/>
            <w:right w:val="none" w:sz="0" w:space="0" w:color="auto"/>
          </w:divBdr>
        </w:div>
        <w:div w:id="159463708">
          <w:marLeft w:val="0"/>
          <w:marRight w:val="0"/>
          <w:marTop w:val="0"/>
          <w:marBottom w:val="0"/>
          <w:divBdr>
            <w:top w:val="none" w:sz="0" w:space="0" w:color="auto"/>
            <w:left w:val="none" w:sz="0" w:space="0" w:color="auto"/>
            <w:bottom w:val="none" w:sz="0" w:space="0" w:color="auto"/>
            <w:right w:val="none" w:sz="0" w:space="0" w:color="auto"/>
          </w:divBdr>
        </w:div>
        <w:div w:id="168718475">
          <w:marLeft w:val="0"/>
          <w:marRight w:val="0"/>
          <w:marTop w:val="0"/>
          <w:marBottom w:val="0"/>
          <w:divBdr>
            <w:top w:val="none" w:sz="0" w:space="0" w:color="auto"/>
            <w:left w:val="none" w:sz="0" w:space="0" w:color="auto"/>
            <w:bottom w:val="none" w:sz="0" w:space="0" w:color="auto"/>
            <w:right w:val="none" w:sz="0" w:space="0" w:color="auto"/>
          </w:divBdr>
        </w:div>
        <w:div w:id="171843903">
          <w:marLeft w:val="0"/>
          <w:marRight w:val="0"/>
          <w:marTop w:val="0"/>
          <w:marBottom w:val="0"/>
          <w:divBdr>
            <w:top w:val="none" w:sz="0" w:space="0" w:color="auto"/>
            <w:left w:val="none" w:sz="0" w:space="0" w:color="auto"/>
            <w:bottom w:val="none" w:sz="0" w:space="0" w:color="auto"/>
            <w:right w:val="none" w:sz="0" w:space="0" w:color="auto"/>
          </w:divBdr>
        </w:div>
        <w:div w:id="172302800">
          <w:marLeft w:val="0"/>
          <w:marRight w:val="0"/>
          <w:marTop w:val="0"/>
          <w:marBottom w:val="0"/>
          <w:divBdr>
            <w:top w:val="none" w:sz="0" w:space="0" w:color="auto"/>
            <w:left w:val="none" w:sz="0" w:space="0" w:color="auto"/>
            <w:bottom w:val="none" w:sz="0" w:space="0" w:color="auto"/>
            <w:right w:val="none" w:sz="0" w:space="0" w:color="auto"/>
          </w:divBdr>
          <w:divsChild>
            <w:div w:id="217011330">
              <w:marLeft w:val="0"/>
              <w:marRight w:val="0"/>
              <w:marTop w:val="0"/>
              <w:marBottom w:val="0"/>
              <w:divBdr>
                <w:top w:val="none" w:sz="0" w:space="0" w:color="auto"/>
                <w:left w:val="none" w:sz="0" w:space="0" w:color="auto"/>
                <w:bottom w:val="none" w:sz="0" w:space="0" w:color="auto"/>
                <w:right w:val="none" w:sz="0" w:space="0" w:color="auto"/>
              </w:divBdr>
            </w:div>
            <w:div w:id="339049131">
              <w:marLeft w:val="0"/>
              <w:marRight w:val="0"/>
              <w:marTop w:val="0"/>
              <w:marBottom w:val="0"/>
              <w:divBdr>
                <w:top w:val="none" w:sz="0" w:space="0" w:color="auto"/>
                <w:left w:val="none" w:sz="0" w:space="0" w:color="auto"/>
                <w:bottom w:val="none" w:sz="0" w:space="0" w:color="auto"/>
                <w:right w:val="none" w:sz="0" w:space="0" w:color="auto"/>
              </w:divBdr>
            </w:div>
            <w:div w:id="671688530">
              <w:marLeft w:val="0"/>
              <w:marRight w:val="0"/>
              <w:marTop w:val="0"/>
              <w:marBottom w:val="0"/>
              <w:divBdr>
                <w:top w:val="none" w:sz="0" w:space="0" w:color="auto"/>
                <w:left w:val="none" w:sz="0" w:space="0" w:color="auto"/>
                <w:bottom w:val="none" w:sz="0" w:space="0" w:color="auto"/>
                <w:right w:val="none" w:sz="0" w:space="0" w:color="auto"/>
              </w:divBdr>
            </w:div>
            <w:div w:id="814445166">
              <w:marLeft w:val="0"/>
              <w:marRight w:val="0"/>
              <w:marTop w:val="0"/>
              <w:marBottom w:val="0"/>
              <w:divBdr>
                <w:top w:val="none" w:sz="0" w:space="0" w:color="auto"/>
                <w:left w:val="none" w:sz="0" w:space="0" w:color="auto"/>
                <w:bottom w:val="none" w:sz="0" w:space="0" w:color="auto"/>
                <w:right w:val="none" w:sz="0" w:space="0" w:color="auto"/>
              </w:divBdr>
            </w:div>
            <w:div w:id="2141878651">
              <w:marLeft w:val="0"/>
              <w:marRight w:val="0"/>
              <w:marTop w:val="0"/>
              <w:marBottom w:val="0"/>
              <w:divBdr>
                <w:top w:val="none" w:sz="0" w:space="0" w:color="auto"/>
                <w:left w:val="none" w:sz="0" w:space="0" w:color="auto"/>
                <w:bottom w:val="none" w:sz="0" w:space="0" w:color="auto"/>
                <w:right w:val="none" w:sz="0" w:space="0" w:color="auto"/>
              </w:divBdr>
            </w:div>
          </w:divsChild>
        </w:div>
        <w:div w:id="190531667">
          <w:marLeft w:val="0"/>
          <w:marRight w:val="0"/>
          <w:marTop w:val="0"/>
          <w:marBottom w:val="0"/>
          <w:divBdr>
            <w:top w:val="none" w:sz="0" w:space="0" w:color="auto"/>
            <w:left w:val="none" w:sz="0" w:space="0" w:color="auto"/>
            <w:bottom w:val="none" w:sz="0" w:space="0" w:color="auto"/>
            <w:right w:val="none" w:sz="0" w:space="0" w:color="auto"/>
          </w:divBdr>
        </w:div>
        <w:div w:id="190725316">
          <w:marLeft w:val="0"/>
          <w:marRight w:val="0"/>
          <w:marTop w:val="0"/>
          <w:marBottom w:val="0"/>
          <w:divBdr>
            <w:top w:val="none" w:sz="0" w:space="0" w:color="auto"/>
            <w:left w:val="none" w:sz="0" w:space="0" w:color="auto"/>
            <w:bottom w:val="none" w:sz="0" w:space="0" w:color="auto"/>
            <w:right w:val="none" w:sz="0" w:space="0" w:color="auto"/>
          </w:divBdr>
        </w:div>
        <w:div w:id="203098225">
          <w:marLeft w:val="0"/>
          <w:marRight w:val="0"/>
          <w:marTop w:val="0"/>
          <w:marBottom w:val="0"/>
          <w:divBdr>
            <w:top w:val="none" w:sz="0" w:space="0" w:color="auto"/>
            <w:left w:val="none" w:sz="0" w:space="0" w:color="auto"/>
            <w:bottom w:val="none" w:sz="0" w:space="0" w:color="auto"/>
            <w:right w:val="none" w:sz="0" w:space="0" w:color="auto"/>
          </w:divBdr>
        </w:div>
        <w:div w:id="206991340">
          <w:marLeft w:val="0"/>
          <w:marRight w:val="0"/>
          <w:marTop w:val="0"/>
          <w:marBottom w:val="0"/>
          <w:divBdr>
            <w:top w:val="none" w:sz="0" w:space="0" w:color="auto"/>
            <w:left w:val="none" w:sz="0" w:space="0" w:color="auto"/>
            <w:bottom w:val="none" w:sz="0" w:space="0" w:color="auto"/>
            <w:right w:val="none" w:sz="0" w:space="0" w:color="auto"/>
          </w:divBdr>
        </w:div>
        <w:div w:id="209341293">
          <w:marLeft w:val="0"/>
          <w:marRight w:val="0"/>
          <w:marTop w:val="0"/>
          <w:marBottom w:val="0"/>
          <w:divBdr>
            <w:top w:val="none" w:sz="0" w:space="0" w:color="auto"/>
            <w:left w:val="none" w:sz="0" w:space="0" w:color="auto"/>
            <w:bottom w:val="none" w:sz="0" w:space="0" w:color="auto"/>
            <w:right w:val="none" w:sz="0" w:space="0" w:color="auto"/>
          </w:divBdr>
        </w:div>
        <w:div w:id="237861407">
          <w:marLeft w:val="0"/>
          <w:marRight w:val="0"/>
          <w:marTop w:val="0"/>
          <w:marBottom w:val="0"/>
          <w:divBdr>
            <w:top w:val="none" w:sz="0" w:space="0" w:color="auto"/>
            <w:left w:val="none" w:sz="0" w:space="0" w:color="auto"/>
            <w:bottom w:val="none" w:sz="0" w:space="0" w:color="auto"/>
            <w:right w:val="none" w:sz="0" w:space="0" w:color="auto"/>
          </w:divBdr>
        </w:div>
        <w:div w:id="275068774">
          <w:marLeft w:val="0"/>
          <w:marRight w:val="0"/>
          <w:marTop w:val="0"/>
          <w:marBottom w:val="0"/>
          <w:divBdr>
            <w:top w:val="none" w:sz="0" w:space="0" w:color="auto"/>
            <w:left w:val="none" w:sz="0" w:space="0" w:color="auto"/>
            <w:bottom w:val="none" w:sz="0" w:space="0" w:color="auto"/>
            <w:right w:val="none" w:sz="0" w:space="0" w:color="auto"/>
          </w:divBdr>
        </w:div>
        <w:div w:id="287783571">
          <w:marLeft w:val="0"/>
          <w:marRight w:val="0"/>
          <w:marTop w:val="0"/>
          <w:marBottom w:val="0"/>
          <w:divBdr>
            <w:top w:val="none" w:sz="0" w:space="0" w:color="auto"/>
            <w:left w:val="none" w:sz="0" w:space="0" w:color="auto"/>
            <w:bottom w:val="none" w:sz="0" w:space="0" w:color="auto"/>
            <w:right w:val="none" w:sz="0" w:space="0" w:color="auto"/>
          </w:divBdr>
        </w:div>
        <w:div w:id="303583812">
          <w:marLeft w:val="0"/>
          <w:marRight w:val="0"/>
          <w:marTop w:val="0"/>
          <w:marBottom w:val="0"/>
          <w:divBdr>
            <w:top w:val="none" w:sz="0" w:space="0" w:color="auto"/>
            <w:left w:val="none" w:sz="0" w:space="0" w:color="auto"/>
            <w:bottom w:val="none" w:sz="0" w:space="0" w:color="auto"/>
            <w:right w:val="none" w:sz="0" w:space="0" w:color="auto"/>
          </w:divBdr>
        </w:div>
        <w:div w:id="327364080">
          <w:marLeft w:val="0"/>
          <w:marRight w:val="0"/>
          <w:marTop w:val="0"/>
          <w:marBottom w:val="0"/>
          <w:divBdr>
            <w:top w:val="none" w:sz="0" w:space="0" w:color="auto"/>
            <w:left w:val="none" w:sz="0" w:space="0" w:color="auto"/>
            <w:bottom w:val="none" w:sz="0" w:space="0" w:color="auto"/>
            <w:right w:val="none" w:sz="0" w:space="0" w:color="auto"/>
          </w:divBdr>
          <w:divsChild>
            <w:div w:id="150830964">
              <w:marLeft w:val="0"/>
              <w:marRight w:val="0"/>
              <w:marTop w:val="0"/>
              <w:marBottom w:val="0"/>
              <w:divBdr>
                <w:top w:val="none" w:sz="0" w:space="0" w:color="auto"/>
                <w:left w:val="none" w:sz="0" w:space="0" w:color="auto"/>
                <w:bottom w:val="none" w:sz="0" w:space="0" w:color="auto"/>
                <w:right w:val="none" w:sz="0" w:space="0" w:color="auto"/>
              </w:divBdr>
            </w:div>
            <w:div w:id="879785755">
              <w:marLeft w:val="0"/>
              <w:marRight w:val="0"/>
              <w:marTop w:val="0"/>
              <w:marBottom w:val="0"/>
              <w:divBdr>
                <w:top w:val="none" w:sz="0" w:space="0" w:color="auto"/>
                <w:left w:val="none" w:sz="0" w:space="0" w:color="auto"/>
                <w:bottom w:val="none" w:sz="0" w:space="0" w:color="auto"/>
                <w:right w:val="none" w:sz="0" w:space="0" w:color="auto"/>
              </w:divBdr>
            </w:div>
            <w:div w:id="907113938">
              <w:marLeft w:val="0"/>
              <w:marRight w:val="0"/>
              <w:marTop w:val="0"/>
              <w:marBottom w:val="0"/>
              <w:divBdr>
                <w:top w:val="none" w:sz="0" w:space="0" w:color="auto"/>
                <w:left w:val="none" w:sz="0" w:space="0" w:color="auto"/>
                <w:bottom w:val="none" w:sz="0" w:space="0" w:color="auto"/>
                <w:right w:val="none" w:sz="0" w:space="0" w:color="auto"/>
              </w:divBdr>
            </w:div>
            <w:div w:id="1462990686">
              <w:marLeft w:val="0"/>
              <w:marRight w:val="0"/>
              <w:marTop w:val="0"/>
              <w:marBottom w:val="0"/>
              <w:divBdr>
                <w:top w:val="none" w:sz="0" w:space="0" w:color="auto"/>
                <w:left w:val="none" w:sz="0" w:space="0" w:color="auto"/>
                <w:bottom w:val="none" w:sz="0" w:space="0" w:color="auto"/>
                <w:right w:val="none" w:sz="0" w:space="0" w:color="auto"/>
              </w:divBdr>
            </w:div>
            <w:div w:id="1481534406">
              <w:marLeft w:val="0"/>
              <w:marRight w:val="0"/>
              <w:marTop w:val="0"/>
              <w:marBottom w:val="0"/>
              <w:divBdr>
                <w:top w:val="none" w:sz="0" w:space="0" w:color="auto"/>
                <w:left w:val="none" w:sz="0" w:space="0" w:color="auto"/>
                <w:bottom w:val="none" w:sz="0" w:space="0" w:color="auto"/>
                <w:right w:val="none" w:sz="0" w:space="0" w:color="auto"/>
              </w:divBdr>
            </w:div>
          </w:divsChild>
        </w:div>
        <w:div w:id="328141587">
          <w:marLeft w:val="0"/>
          <w:marRight w:val="0"/>
          <w:marTop w:val="0"/>
          <w:marBottom w:val="0"/>
          <w:divBdr>
            <w:top w:val="none" w:sz="0" w:space="0" w:color="auto"/>
            <w:left w:val="none" w:sz="0" w:space="0" w:color="auto"/>
            <w:bottom w:val="none" w:sz="0" w:space="0" w:color="auto"/>
            <w:right w:val="none" w:sz="0" w:space="0" w:color="auto"/>
          </w:divBdr>
        </w:div>
        <w:div w:id="334958207">
          <w:marLeft w:val="0"/>
          <w:marRight w:val="0"/>
          <w:marTop w:val="0"/>
          <w:marBottom w:val="0"/>
          <w:divBdr>
            <w:top w:val="none" w:sz="0" w:space="0" w:color="auto"/>
            <w:left w:val="none" w:sz="0" w:space="0" w:color="auto"/>
            <w:bottom w:val="none" w:sz="0" w:space="0" w:color="auto"/>
            <w:right w:val="none" w:sz="0" w:space="0" w:color="auto"/>
          </w:divBdr>
        </w:div>
        <w:div w:id="338120587">
          <w:marLeft w:val="0"/>
          <w:marRight w:val="0"/>
          <w:marTop w:val="0"/>
          <w:marBottom w:val="0"/>
          <w:divBdr>
            <w:top w:val="none" w:sz="0" w:space="0" w:color="auto"/>
            <w:left w:val="none" w:sz="0" w:space="0" w:color="auto"/>
            <w:bottom w:val="none" w:sz="0" w:space="0" w:color="auto"/>
            <w:right w:val="none" w:sz="0" w:space="0" w:color="auto"/>
          </w:divBdr>
        </w:div>
        <w:div w:id="354186857">
          <w:marLeft w:val="0"/>
          <w:marRight w:val="0"/>
          <w:marTop w:val="0"/>
          <w:marBottom w:val="0"/>
          <w:divBdr>
            <w:top w:val="none" w:sz="0" w:space="0" w:color="auto"/>
            <w:left w:val="none" w:sz="0" w:space="0" w:color="auto"/>
            <w:bottom w:val="none" w:sz="0" w:space="0" w:color="auto"/>
            <w:right w:val="none" w:sz="0" w:space="0" w:color="auto"/>
          </w:divBdr>
        </w:div>
        <w:div w:id="357703769">
          <w:marLeft w:val="0"/>
          <w:marRight w:val="0"/>
          <w:marTop w:val="0"/>
          <w:marBottom w:val="0"/>
          <w:divBdr>
            <w:top w:val="none" w:sz="0" w:space="0" w:color="auto"/>
            <w:left w:val="none" w:sz="0" w:space="0" w:color="auto"/>
            <w:bottom w:val="none" w:sz="0" w:space="0" w:color="auto"/>
            <w:right w:val="none" w:sz="0" w:space="0" w:color="auto"/>
          </w:divBdr>
        </w:div>
        <w:div w:id="361977036">
          <w:marLeft w:val="0"/>
          <w:marRight w:val="0"/>
          <w:marTop w:val="0"/>
          <w:marBottom w:val="0"/>
          <w:divBdr>
            <w:top w:val="none" w:sz="0" w:space="0" w:color="auto"/>
            <w:left w:val="none" w:sz="0" w:space="0" w:color="auto"/>
            <w:bottom w:val="none" w:sz="0" w:space="0" w:color="auto"/>
            <w:right w:val="none" w:sz="0" w:space="0" w:color="auto"/>
          </w:divBdr>
        </w:div>
        <w:div w:id="365061040">
          <w:marLeft w:val="0"/>
          <w:marRight w:val="0"/>
          <w:marTop w:val="0"/>
          <w:marBottom w:val="0"/>
          <w:divBdr>
            <w:top w:val="none" w:sz="0" w:space="0" w:color="auto"/>
            <w:left w:val="none" w:sz="0" w:space="0" w:color="auto"/>
            <w:bottom w:val="none" w:sz="0" w:space="0" w:color="auto"/>
            <w:right w:val="none" w:sz="0" w:space="0" w:color="auto"/>
          </w:divBdr>
        </w:div>
        <w:div w:id="368578873">
          <w:marLeft w:val="0"/>
          <w:marRight w:val="0"/>
          <w:marTop w:val="0"/>
          <w:marBottom w:val="0"/>
          <w:divBdr>
            <w:top w:val="none" w:sz="0" w:space="0" w:color="auto"/>
            <w:left w:val="none" w:sz="0" w:space="0" w:color="auto"/>
            <w:bottom w:val="none" w:sz="0" w:space="0" w:color="auto"/>
            <w:right w:val="none" w:sz="0" w:space="0" w:color="auto"/>
          </w:divBdr>
          <w:divsChild>
            <w:div w:id="782000347">
              <w:marLeft w:val="0"/>
              <w:marRight w:val="0"/>
              <w:marTop w:val="0"/>
              <w:marBottom w:val="0"/>
              <w:divBdr>
                <w:top w:val="none" w:sz="0" w:space="0" w:color="auto"/>
                <w:left w:val="none" w:sz="0" w:space="0" w:color="auto"/>
                <w:bottom w:val="none" w:sz="0" w:space="0" w:color="auto"/>
                <w:right w:val="none" w:sz="0" w:space="0" w:color="auto"/>
              </w:divBdr>
            </w:div>
            <w:div w:id="884409921">
              <w:marLeft w:val="0"/>
              <w:marRight w:val="0"/>
              <w:marTop w:val="0"/>
              <w:marBottom w:val="0"/>
              <w:divBdr>
                <w:top w:val="none" w:sz="0" w:space="0" w:color="auto"/>
                <w:left w:val="none" w:sz="0" w:space="0" w:color="auto"/>
                <w:bottom w:val="none" w:sz="0" w:space="0" w:color="auto"/>
                <w:right w:val="none" w:sz="0" w:space="0" w:color="auto"/>
              </w:divBdr>
            </w:div>
            <w:div w:id="896207552">
              <w:marLeft w:val="0"/>
              <w:marRight w:val="0"/>
              <w:marTop w:val="0"/>
              <w:marBottom w:val="0"/>
              <w:divBdr>
                <w:top w:val="none" w:sz="0" w:space="0" w:color="auto"/>
                <w:left w:val="none" w:sz="0" w:space="0" w:color="auto"/>
                <w:bottom w:val="none" w:sz="0" w:space="0" w:color="auto"/>
                <w:right w:val="none" w:sz="0" w:space="0" w:color="auto"/>
              </w:divBdr>
            </w:div>
            <w:div w:id="1253199542">
              <w:marLeft w:val="0"/>
              <w:marRight w:val="0"/>
              <w:marTop w:val="0"/>
              <w:marBottom w:val="0"/>
              <w:divBdr>
                <w:top w:val="none" w:sz="0" w:space="0" w:color="auto"/>
                <w:left w:val="none" w:sz="0" w:space="0" w:color="auto"/>
                <w:bottom w:val="none" w:sz="0" w:space="0" w:color="auto"/>
                <w:right w:val="none" w:sz="0" w:space="0" w:color="auto"/>
              </w:divBdr>
            </w:div>
            <w:div w:id="2084181414">
              <w:marLeft w:val="0"/>
              <w:marRight w:val="0"/>
              <w:marTop w:val="0"/>
              <w:marBottom w:val="0"/>
              <w:divBdr>
                <w:top w:val="none" w:sz="0" w:space="0" w:color="auto"/>
                <w:left w:val="none" w:sz="0" w:space="0" w:color="auto"/>
                <w:bottom w:val="none" w:sz="0" w:space="0" w:color="auto"/>
                <w:right w:val="none" w:sz="0" w:space="0" w:color="auto"/>
              </w:divBdr>
            </w:div>
          </w:divsChild>
        </w:div>
        <w:div w:id="372198407">
          <w:marLeft w:val="0"/>
          <w:marRight w:val="0"/>
          <w:marTop w:val="0"/>
          <w:marBottom w:val="0"/>
          <w:divBdr>
            <w:top w:val="none" w:sz="0" w:space="0" w:color="auto"/>
            <w:left w:val="none" w:sz="0" w:space="0" w:color="auto"/>
            <w:bottom w:val="none" w:sz="0" w:space="0" w:color="auto"/>
            <w:right w:val="none" w:sz="0" w:space="0" w:color="auto"/>
          </w:divBdr>
        </w:div>
        <w:div w:id="378747572">
          <w:marLeft w:val="0"/>
          <w:marRight w:val="0"/>
          <w:marTop w:val="0"/>
          <w:marBottom w:val="0"/>
          <w:divBdr>
            <w:top w:val="none" w:sz="0" w:space="0" w:color="auto"/>
            <w:left w:val="none" w:sz="0" w:space="0" w:color="auto"/>
            <w:bottom w:val="none" w:sz="0" w:space="0" w:color="auto"/>
            <w:right w:val="none" w:sz="0" w:space="0" w:color="auto"/>
          </w:divBdr>
        </w:div>
        <w:div w:id="411004171">
          <w:marLeft w:val="0"/>
          <w:marRight w:val="0"/>
          <w:marTop w:val="0"/>
          <w:marBottom w:val="0"/>
          <w:divBdr>
            <w:top w:val="none" w:sz="0" w:space="0" w:color="auto"/>
            <w:left w:val="none" w:sz="0" w:space="0" w:color="auto"/>
            <w:bottom w:val="none" w:sz="0" w:space="0" w:color="auto"/>
            <w:right w:val="none" w:sz="0" w:space="0" w:color="auto"/>
          </w:divBdr>
        </w:div>
        <w:div w:id="430977310">
          <w:marLeft w:val="0"/>
          <w:marRight w:val="0"/>
          <w:marTop w:val="0"/>
          <w:marBottom w:val="0"/>
          <w:divBdr>
            <w:top w:val="none" w:sz="0" w:space="0" w:color="auto"/>
            <w:left w:val="none" w:sz="0" w:space="0" w:color="auto"/>
            <w:bottom w:val="none" w:sz="0" w:space="0" w:color="auto"/>
            <w:right w:val="none" w:sz="0" w:space="0" w:color="auto"/>
          </w:divBdr>
        </w:div>
        <w:div w:id="442068698">
          <w:marLeft w:val="0"/>
          <w:marRight w:val="0"/>
          <w:marTop w:val="0"/>
          <w:marBottom w:val="0"/>
          <w:divBdr>
            <w:top w:val="none" w:sz="0" w:space="0" w:color="auto"/>
            <w:left w:val="none" w:sz="0" w:space="0" w:color="auto"/>
            <w:bottom w:val="none" w:sz="0" w:space="0" w:color="auto"/>
            <w:right w:val="none" w:sz="0" w:space="0" w:color="auto"/>
          </w:divBdr>
        </w:div>
        <w:div w:id="446316875">
          <w:marLeft w:val="0"/>
          <w:marRight w:val="0"/>
          <w:marTop w:val="0"/>
          <w:marBottom w:val="0"/>
          <w:divBdr>
            <w:top w:val="none" w:sz="0" w:space="0" w:color="auto"/>
            <w:left w:val="none" w:sz="0" w:space="0" w:color="auto"/>
            <w:bottom w:val="none" w:sz="0" w:space="0" w:color="auto"/>
            <w:right w:val="none" w:sz="0" w:space="0" w:color="auto"/>
          </w:divBdr>
        </w:div>
        <w:div w:id="485243389">
          <w:marLeft w:val="0"/>
          <w:marRight w:val="0"/>
          <w:marTop w:val="0"/>
          <w:marBottom w:val="0"/>
          <w:divBdr>
            <w:top w:val="none" w:sz="0" w:space="0" w:color="auto"/>
            <w:left w:val="none" w:sz="0" w:space="0" w:color="auto"/>
            <w:bottom w:val="none" w:sz="0" w:space="0" w:color="auto"/>
            <w:right w:val="none" w:sz="0" w:space="0" w:color="auto"/>
          </w:divBdr>
        </w:div>
        <w:div w:id="499470824">
          <w:marLeft w:val="0"/>
          <w:marRight w:val="0"/>
          <w:marTop w:val="0"/>
          <w:marBottom w:val="0"/>
          <w:divBdr>
            <w:top w:val="none" w:sz="0" w:space="0" w:color="auto"/>
            <w:left w:val="none" w:sz="0" w:space="0" w:color="auto"/>
            <w:bottom w:val="none" w:sz="0" w:space="0" w:color="auto"/>
            <w:right w:val="none" w:sz="0" w:space="0" w:color="auto"/>
          </w:divBdr>
        </w:div>
        <w:div w:id="504898442">
          <w:marLeft w:val="0"/>
          <w:marRight w:val="0"/>
          <w:marTop w:val="0"/>
          <w:marBottom w:val="0"/>
          <w:divBdr>
            <w:top w:val="none" w:sz="0" w:space="0" w:color="auto"/>
            <w:left w:val="none" w:sz="0" w:space="0" w:color="auto"/>
            <w:bottom w:val="none" w:sz="0" w:space="0" w:color="auto"/>
            <w:right w:val="none" w:sz="0" w:space="0" w:color="auto"/>
          </w:divBdr>
          <w:divsChild>
            <w:div w:id="147982404">
              <w:marLeft w:val="0"/>
              <w:marRight w:val="0"/>
              <w:marTop w:val="0"/>
              <w:marBottom w:val="0"/>
              <w:divBdr>
                <w:top w:val="none" w:sz="0" w:space="0" w:color="auto"/>
                <w:left w:val="none" w:sz="0" w:space="0" w:color="auto"/>
                <w:bottom w:val="none" w:sz="0" w:space="0" w:color="auto"/>
                <w:right w:val="none" w:sz="0" w:space="0" w:color="auto"/>
              </w:divBdr>
            </w:div>
            <w:div w:id="161435844">
              <w:marLeft w:val="0"/>
              <w:marRight w:val="0"/>
              <w:marTop w:val="0"/>
              <w:marBottom w:val="0"/>
              <w:divBdr>
                <w:top w:val="none" w:sz="0" w:space="0" w:color="auto"/>
                <w:left w:val="none" w:sz="0" w:space="0" w:color="auto"/>
                <w:bottom w:val="none" w:sz="0" w:space="0" w:color="auto"/>
                <w:right w:val="none" w:sz="0" w:space="0" w:color="auto"/>
              </w:divBdr>
            </w:div>
            <w:div w:id="289871290">
              <w:marLeft w:val="0"/>
              <w:marRight w:val="0"/>
              <w:marTop w:val="0"/>
              <w:marBottom w:val="0"/>
              <w:divBdr>
                <w:top w:val="none" w:sz="0" w:space="0" w:color="auto"/>
                <w:left w:val="none" w:sz="0" w:space="0" w:color="auto"/>
                <w:bottom w:val="none" w:sz="0" w:space="0" w:color="auto"/>
                <w:right w:val="none" w:sz="0" w:space="0" w:color="auto"/>
              </w:divBdr>
            </w:div>
            <w:div w:id="785739003">
              <w:marLeft w:val="0"/>
              <w:marRight w:val="0"/>
              <w:marTop w:val="0"/>
              <w:marBottom w:val="0"/>
              <w:divBdr>
                <w:top w:val="none" w:sz="0" w:space="0" w:color="auto"/>
                <w:left w:val="none" w:sz="0" w:space="0" w:color="auto"/>
                <w:bottom w:val="none" w:sz="0" w:space="0" w:color="auto"/>
                <w:right w:val="none" w:sz="0" w:space="0" w:color="auto"/>
              </w:divBdr>
            </w:div>
            <w:div w:id="1578321725">
              <w:marLeft w:val="0"/>
              <w:marRight w:val="0"/>
              <w:marTop w:val="0"/>
              <w:marBottom w:val="0"/>
              <w:divBdr>
                <w:top w:val="none" w:sz="0" w:space="0" w:color="auto"/>
                <w:left w:val="none" w:sz="0" w:space="0" w:color="auto"/>
                <w:bottom w:val="none" w:sz="0" w:space="0" w:color="auto"/>
                <w:right w:val="none" w:sz="0" w:space="0" w:color="auto"/>
              </w:divBdr>
            </w:div>
          </w:divsChild>
        </w:div>
        <w:div w:id="532619267">
          <w:marLeft w:val="0"/>
          <w:marRight w:val="0"/>
          <w:marTop w:val="0"/>
          <w:marBottom w:val="0"/>
          <w:divBdr>
            <w:top w:val="none" w:sz="0" w:space="0" w:color="auto"/>
            <w:left w:val="none" w:sz="0" w:space="0" w:color="auto"/>
            <w:bottom w:val="none" w:sz="0" w:space="0" w:color="auto"/>
            <w:right w:val="none" w:sz="0" w:space="0" w:color="auto"/>
          </w:divBdr>
        </w:div>
        <w:div w:id="543640205">
          <w:marLeft w:val="0"/>
          <w:marRight w:val="0"/>
          <w:marTop w:val="0"/>
          <w:marBottom w:val="0"/>
          <w:divBdr>
            <w:top w:val="none" w:sz="0" w:space="0" w:color="auto"/>
            <w:left w:val="none" w:sz="0" w:space="0" w:color="auto"/>
            <w:bottom w:val="none" w:sz="0" w:space="0" w:color="auto"/>
            <w:right w:val="none" w:sz="0" w:space="0" w:color="auto"/>
          </w:divBdr>
        </w:div>
        <w:div w:id="545029885">
          <w:marLeft w:val="0"/>
          <w:marRight w:val="0"/>
          <w:marTop w:val="0"/>
          <w:marBottom w:val="0"/>
          <w:divBdr>
            <w:top w:val="none" w:sz="0" w:space="0" w:color="auto"/>
            <w:left w:val="none" w:sz="0" w:space="0" w:color="auto"/>
            <w:bottom w:val="none" w:sz="0" w:space="0" w:color="auto"/>
            <w:right w:val="none" w:sz="0" w:space="0" w:color="auto"/>
          </w:divBdr>
        </w:div>
        <w:div w:id="547959552">
          <w:marLeft w:val="0"/>
          <w:marRight w:val="0"/>
          <w:marTop w:val="0"/>
          <w:marBottom w:val="0"/>
          <w:divBdr>
            <w:top w:val="none" w:sz="0" w:space="0" w:color="auto"/>
            <w:left w:val="none" w:sz="0" w:space="0" w:color="auto"/>
            <w:bottom w:val="none" w:sz="0" w:space="0" w:color="auto"/>
            <w:right w:val="none" w:sz="0" w:space="0" w:color="auto"/>
          </w:divBdr>
          <w:divsChild>
            <w:div w:id="230623380">
              <w:marLeft w:val="0"/>
              <w:marRight w:val="0"/>
              <w:marTop w:val="0"/>
              <w:marBottom w:val="0"/>
              <w:divBdr>
                <w:top w:val="none" w:sz="0" w:space="0" w:color="auto"/>
                <w:left w:val="none" w:sz="0" w:space="0" w:color="auto"/>
                <w:bottom w:val="none" w:sz="0" w:space="0" w:color="auto"/>
                <w:right w:val="none" w:sz="0" w:space="0" w:color="auto"/>
              </w:divBdr>
            </w:div>
            <w:div w:id="319887212">
              <w:marLeft w:val="0"/>
              <w:marRight w:val="0"/>
              <w:marTop w:val="0"/>
              <w:marBottom w:val="0"/>
              <w:divBdr>
                <w:top w:val="none" w:sz="0" w:space="0" w:color="auto"/>
                <w:left w:val="none" w:sz="0" w:space="0" w:color="auto"/>
                <w:bottom w:val="none" w:sz="0" w:space="0" w:color="auto"/>
                <w:right w:val="none" w:sz="0" w:space="0" w:color="auto"/>
              </w:divBdr>
            </w:div>
          </w:divsChild>
        </w:div>
        <w:div w:id="564224666">
          <w:marLeft w:val="0"/>
          <w:marRight w:val="0"/>
          <w:marTop w:val="0"/>
          <w:marBottom w:val="0"/>
          <w:divBdr>
            <w:top w:val="none" w:sz="0" w:space="0" w:color="auto"/>
            <w:left w:val="none" w:sz="0" w:space="0" w:color="auto"/>
            <w:bottom w:val="none" w:sz="0" w:space="0" w:color="auto"/>
            <w:right w:val="none" w:sz="0" w:space="0" w:color="auto"/>
          </w:divBdr>
        </w:div>
        <w:div w:id="569316381">
          <w:marLeft w:val="0"/>
          <w:marRight w:val="0"/>
          <w:marTop w:val="0"/>
          <w:marBottom w:val="0"/>
          <w:divBdr>
            <w:top w:val="none" w:sz="0" w:space="0" w:color="auto"/>
            <w:left w:val="none" w:sz="0" w:space="0" w:color="auto"/>
            <w:bottom w:val="none" w:sz="0" w:space="0" w:color="auto"/>
            <w:right w:val="none" w:sz="0" w:space="0" w:color="auto"/>
          </w:divBdr>
          <w:divsChild>
            <w:div w:id="549460545">
              <w:marLeft w:val="0"/>
              <w:marRight w:val="0"/>
              <w:marTop w:val="0"/>
              <w:marBottom w:val="0"/>
              <w:divBdr>
                <w:top w:val="none" w:sz="0" w:space="0" w:color="auto"/>
                <w:left w:val="none" w:sz="0" w:space="0" w:color="auto"/>
                <w:bottom w:val="none" w:sz="0" w:space="0" w:color="auto"/>
                <w:right w:val="none" w:sz="0" w:space="0" w:color="auto"/>
              </w:divBdr>
            </w:div>
            <w:div w:id="740756695">
              <w:marLeft w:val="0"/>
              <w:marRight w:val="0"/>
              <w:marTop w:val="0"/>
              <w:marBottom w:val="0"/>
              <w:divBdr>
                <w:top w:val="none" w:sz="0" w:space="0" w:color="auto"/>
                <w:left w:val="none" w:sz="0" w:space="0" w:color="auto"/>
                <w:bottom w:val="none" w:sz="0" w:space="0" w:color="auto"/>
                <w:right w:val="none" w:sz="0" w:space="0" w:color="auto"/>
              </w:divBdr>
            </w:div>
            <w:div w:id="1286811010">
              <w:marLeft w:val="0"/>
              <w:marRight w:val="0"/>
              <w:marTop w:val="0"/>
              <w:marBottom w:val="0"/>
              <w:divBdr>
                <w:top w:val="none" w:sz="0" w:space="0" w:color="auto"/>
                <w:left w:val="none" w:sz="0" w:space="0" w:color="auto"/>
                <w:bottom w:val="none" w:sz="0" w:space="0" w:color="auto"/>
                <w:right w:val="none" w:sz="0" w:space="0" w:color="auto"/>
              </w:divBdr>
            </w:div>
            <w:div w:id="1858423470">
              <w:marLeft w:val="0"/>
              <w:marRight w:val="0"/>
              <w:marTop w:val="0"/>
              <w:marBottom w:val="0"/>
              <w:divBdr>
                <w:top w:val="none" w:sz="0" w:space="0" w:color="auto"/>
                <w:left w:val="none" w:sz="0" w:space="0" w:color="auto"/>
                <w:bottom w:val="none" w:sz="0" w:space="0" w:color="auto"/>
                <w:right w:val="none" w:sz="0" w:space="0" w:color="auto"/>
              </w:divBdr>
            </w:div>
            <w:div w:id="1905020267">
              <w:marLeft w:val="0"/>
              <w:marRight w:val="0"/>
              <w:marTop w:val="0"/>
              <w:marBottom w:val="0"/>
              <w:divBdr>
                <w:top w:val="none" w:sz="0" w:space="0" w:color="auto"/>
                <w:left w:val="none" w:sz="0" w:space="0" w:color="auto"/>
                <w:bottom w:val="none" w:sz="0" w:space="0" w:color="auto"/>
                <w:right w:val="none" w:sz="0" w:space="0" w:color="auto"/>
              </w:divBdr>
            </w:div>
          </w:divsChild>
        </w:div>
        <w:div w:id="603193566">
          <w:marLeft w:val="0"/>
          <w:marRight w:val="0"/>
          <w:marTop w:val="0"/>
          <w:marBottom w:val="0"/>
          <w:divBdr>
            <w:top w:val="none" w:sz="0" w:space="0" w:color="auto"/>
            <w:left w:val="none" w:sz="0" w:space="0" w:color="auto"/>
            <w:bottom w:val="none" w:sz="0" w:space="0" w:color="auto"/>
            <w:right w:val="none" w:sz="0" w:space="0" w:color="auto"/>
          </w:divBdr>
        </w:div>
        <w:div w:id="628364793">
          <w:marLeft w:val="0"/>
          <w:marRight w:val="0"/>
          <w:marTop w:val="0"/>
          <w:marBottom w:val="0"/>
          <w:divBdr>
            <w:top w:val="none" w:sz="0" w:space="0" w:color="auto"/>
            <w:left w:val="none" w:sz="0" w:space="0" w:color="auto"/>
            <w:bottom w:val="none" w:sz="0" w:space="0" w:color="auto"/>
            <w:right w:val="none" w:sz="0" w:space="0" w:color="auto"/>
          </w:divBdr>
        </w:div>
        <w:div w:id="635961758">
          <w:marLeft w:val="0"/>
          <w:marRight w:val="0"/>
          <w:marTop w:val="0"/>
          <w:marBottom w:val="0"/>
          <w:divBdr>
            <w:top w:val="none" w:sz="0" w:space="0" w:color="auto"/>
            <w:left w:val="none" w:sz="0" w:space="0" w:color="auto"/>
            <w:bottom w:val="none" w:sz="0" w:space="0" w:color="auto"/>
            <w:right w:val="none" w:sz="0" w:space="0" w:color="auto"/>
          </w:divBdr>
        </w:div>
        <w:div w:id="664284289">
          <w:marLeft w:val="0"/>
          <w:marRight w:val="0"/>
          <w:marTop w:val="0"/>
          <w:marBottom w:val="0"/>
          <w:divBdr>
            <w:top w:val="none" w:sz="0" w:space="0" w:color="auto"/>
            <w:left w:val="none" w:sz="0" w:space="0" w:color="auto"/>
            <w:bottom w:val="none" w:sz="0" w:space="0" w:color="auto"/>
            <w:right w:val="none" w:sz="0" w:space="0" w:color="auto"/>
          </w:divBdr>
        </w:div>
        <w:div w:id="665059584">
          <w:marLeft w:val="0"/>
          <w:marRight w:val="0"/>
          <w:marTop w:val="0"/>
          <w:marBottom w:val="0"/>
          <w:divBdr>
            <w:top w:val="none" w:sz="0" w:space="0" w:color="auto"/>
            <w:left w:val="none" w:sz="0" w:space="0" w:color="auto"/>
            <w:bottom w:val="none" w:sz="0" w:space="0" w:color="auto"/>
            <w:right w:val="none" w:sz="0" w:space="0" w:color="auto"/>
          </w:divBdr>
          <w:divsChild>
            <w:div w:id="424233956">
              <w:marLeft w:val="0"/>
              <w:marRight w:val="0"/>
              <w:marTop w:val="0"/>
              <w:marBottom w:val="0"/>
              <w:divBdr>
                <w:top w:val="none" w:sz="0" w:space="0" w:color="auto"/>
                <w:left w:val="none" w:sz="0" w:space="0" w:color="auto"/>
                <w:bottom w:val="none" w:sz="0" w:space="0" w:color="auto"/>
                <w:right w:val="none" w:sz="0" w:space="0" w:color="auto"/>
              </w:divBdr>
            </w:div>
            <w:div w:id="1043098410">
              <w:marLeft w:val="0"/>
              <w:marRight w:val="0"/>
              <w:marTop w:val="0"/>
              <w:marBottom w:val="0"/>
              <w:divBdr>
                <w:top w:val="none" w:sz="0" w:space="0" w:color="auto"/>
                <w:left w:val="none" w:sz="0" w:space="0" w:color="auto"/>
                <w:bottom w:val="none" w:sz="0" w:space="0" w:color="auto"/>
                <w:right w:val="none" w:sz="0" w:space="0" w:color="auto"/>
              </w:divBdr>
            </w:div>
            <w:div w:id="1341393968">
              <w:marLeft w:val="0"/>
              <w:marRight w:val="0"/>
              <w:marTop w:val="0"/>
              <w:marBottom w:val="0"/>
              <w:divBdr>
                <w:top w:val="none" w:sz="0" w:space="0" w:color="auto"/>
                <w:left w:val="none" w:sz="0" w:space="0" w:color="auto"/>
                <w:bottom w:val="none" w:sz="0" w:space="0" w:color="auto"/>
                <w:right w:val="none" w:sz="0" w:space="0" w:color="auto"/>
              </w:divBdr>
            </w:div>
            <w:div w:id="1934243284">
              <w:marLeft w:val="0"/>
              <w:marRight w:val="0"/>
              <w:marTop w:val="0"/>
              <w:marBottom w:val="0"/>
              <w:divBdr>
                <w:top w:val="none" w:sz="0" w:space="0" w:color="auto"/>
                <w:left w:val="none" w:sz="0" w:space="0" w:color="auto"/>
                <w:bottom w:val="none" w:sz="0" w:space="0" w:color="auto"/>
                <w:right w:val="none" w:sz="0" w:space="0" w:color="auto"/>
              </w:divBdr>
            </w:div>
            <w:div w:id="1950964158">
              <w:marLeft w:val="0"/>
              <w:marRight w:val="0"/>
              <w:marTop w:val="0"/>
              <w:marBottom w:val="0"/>
              <w:divBdr>
                <w:top w:val="none" w:sz="0" w:space="0" w:color="auto"/>
                <w:left w:val="none" w:sz="0" w:space="0" w:color="auto"/>
                <w:bottom w:val="none" w:sz="0" w:space="0" w:color="auto"/>
                <w:right w:val="none" w:sz="0" w:space="0" w:color="auto"/>
              </w:divBdr>
            </w:div>
          </w:divsChild>
        </w:div>
        <w:div w:id="669597330">
          <w:marLeft w:val="0"/>
          <w:marRight w:val="0"/>
          <w:marTop w:val="0"/>
          <w:marBottom w:val="0"/>
          <w:divBdr>
            <w:top w:val="none" w:sz="0" w:space="0" w:color="auto"/>
            <w:left w:val="none" w:sz="0" w:space="0" w:color="auto"/>
            <w:bottom w:val="none" w:sz="0" w:space="0" w:color="auto"/>
            <w:right w:val="none" w:sz="0" w:space="0" w:color="auto"/>
          </w:divBdr>
          <w:divsChild>
            <w:div w:id="517542572">
              <w:marLeft w:val="0"/>
              <w:marRight w:val="0"/>
              <w:marTop w:val="0"/>
              <w:marBottom w:val="0"/>
              <w:divBdr>
                <w:top w:val="none" w:sz="0" w:space="0" w:color="auto"/>
                <w:left w:val="none" w:sz="0" w:space="0" w:color="auto"/>
                <w:bottom w:val="none" w:sz="0" w:space="0" w:color="auto"/>
                <w:right w:val="none" w:sz="0" w:space="0" w:color="auto"/>
              </w:divBdr>
            </w:div>
            <w:div w:id="858617800">
              <w:marLeft w:val="0"/>
              <w:marRight w:val="0"/>
              <w:marTop w:val="0"/>
              <w:marBottom w:val="0"/>
              <w:divBdr>
                <w:top w:val="none" w:sz="0" w:space="0" w:color="auto"/>
                <w:left w:val="none" w:sz="0" w:space="0" w:color="auto"/>
                <w:bottom w:val="none" w:sz="0" w:space="0" w:color="auto"/>
                <w:right w:val="none" w:sz="0" w:space="0" w:color="auto"/>
              </w:divBdr>
            </w:div>
            <w:div w:id="1135029658">
              <w:marLeft w:val="0"/>
              <w:marRight w:val="0"/>
              <w:marTop w:val="0"/>
              <w:marBottom w:val="0"/>
              <w:divBdr>
                <w:top w:val="none" w:sz="0" w:space="0" w:color="auto"/>
                <w:left w:val="none" w:sz="0" w:space="0" w:color="auto"/>
                <w:bottom w:val="none" w:sz="0" w:space="0" w:color="auto"/>
                <w:right w:val="none" w:sz="0" w:space="0" w:color="auto"/>
              </w:divBdr>
            </w:div>
            <w:div w:id="1335836866">
              <w:marLeft w:val="0"/>
              <w:marRight w:val="0"/>
              <w:marTop w:val="0"/>
              <w:marBottom w:val="0"/>
              <w:divBdr>
                <w:top w:val="none" w:sz="0" w:space="0" w:color="auto"/>
                <w:left w:val="none" w:sz="0" w:space="0" w:color="auto"/>
                <w:bottom w:val="none" w:sz="0" w:space="0" w:color="auto"/>
                <w:right w:val="none" w:sz="0" w:space="0" w:color="auto"/>
              </w:divBdr>
            </w:div>
            <w:div w:id="1917477249">
              <w:marLeft w:val="0"/>
              <w:marRight w:val="0"/>
              <w:marTop w:val="0"/>
              <w:marBottom w:val="0"/>
              <w:divBdr>
                <w:top w:val="none" w:sz="0" w:space="0" w:color="auto"/>
                <w:left w:val="none" w:sz="0" w:space="0" w:color="auto"/>
                <w:bottom w:val="none" w:sz="0" w:space="0" w:color="auto"/>
                <w:right w:val="none" w:sz="0" w:space="0" w:color="auto"/>
              </w:divBdr>
            </w:div>
          </w:divsChild>
        </w:div>
        <w:div w:id="672072471">
          <w:marLeft w:val="0"/>
          <w:marRight w:val="0"/>
          <w:marTop w:val="0"/>
          <w:marBottom w:val="0"/>
          <w:divBdr>
            <w:top w:val="none" w:sz="0" w:space="0" w:color="auto"/>
            <w:left w:val="none" w:sz="0" w:space="0" w:color="auto"/>
            <w:bottom w:val="none" w:sz="0" w:space="0" w:color="auto"/>
            <w:right w:val="none" w:sz="0" w:space="0" w:color="auto"/>
          </w:divBdr>
        </w:div>
        <w:div w:id="707069770">
          <w:marLeft w:val="0"/>
          <w:marRight w:val="0"/>
          <w:marTop w:val="0"/>
          <w:marBottom w:val="0"/>
          <w:divBdr>
            <w:top w:val="none" w:sz="0" w:space="0" w:color="auto"/>
            <w:left w:val="none" w:sz="0" w:space="0" w:color="auto"/>
            <w:bottom w:val="none" w:sz="0" w:space="0" w:color="auto"/>
            <w:right w:val="none" w:sz="0" w:space="0" w:color="auto"/>
          </w:divBdr>
        </w:div>
        <w:div w:id="708189002">
          <w:marLeft w:val="0"/>
          <w:marRight w:val="0"/>
          <w:marTop w:val="0"/>
          <w:marBottom w:val="0"/>
          <w:divBdr>
            <w:top w:val="none" w:sz="0" w:space="0" w:color="auto"/>
            <w:left w:val="none" w:sz="0" w:space="0" w:color="auto"/>
            <w:bottom w:val="none" w:sz="0" w:space="0" w:color="auto"/>
            <w:right w:val="none" w:sz="0" w:space="0" w:color="auto"/>
          </w:divBdr>
          <w:divsChild>
            <w:div w:id="1959678746">
              <w:marLeft w:val="-75"/>
              <w:marRight w:val="0"/>
              <w:marTop w:val="30"/>
              <w:marBottom w:val="30"/>
              <w:divBdr>
                <w:top w:val="none" w:sz="0" w:space="0" w:color="auto"/>
                <w:left w:val="none" w:sz="0" w:space="0" w:color="auto"/>
                <w:bottom w:val="none" w:sz="0" w:space="0" w:color="auto"/>
                <w:right w:val="none" w:sz="0" w:space="0" w:color="auto"/>
              </w:divBdr>
              <w:divsChild>
                <w:div w:id="21322656">
                  <w:marLeft w:val="0"/>
                  <w:marRight w:val="0"/>
                  <w:marTop w:val="0"/>
                  <w:marBottom w:val="0"/>
                  <w:divBdr>
                    <w:top w:val="none" w:sz="0" w:space="0" w:color="auto"/>
                    <w:left w:val="none" w:sz="0" w:space="0" w:color="auto"/>
                    <w:bottom w:val="none" w:sz="0" w:space="0" w:color="auto"/>
                    <w:right w:val="none" w:sz="0" w:space="0" w:color="auto"/>
                  </w:divBdr>
                  <w:divsChild>
                    <w:div w:id="539321221">
                      <w:marLeft w:val="0"/>
                      <w:marRight w:val="0"/>
                      <w:marTop w:val="0"/>
                      <w:marBottom w:val="0"/>
                      <w:divBdr>
                        <w:top w:val="none" w:sz="0" w:space="0" w:color="auto"/>
                        <w:left w:val="none" w:sz="0" w:space="0" w:color="auto"/>
                        <w:bottom w:val="none" w:sz="0" w:space="0" w:color="auto"/>
                        <w:right w:val="none" w:sz="0" w:space="0" w:color="auto"/>
                      </w:divBdr>
                    </w:div>
                  </w:divsChild>
                </w:div>
                <w:div w:id="193351843">
                  <w:marLeft w:val="0"/>
                  <w:marRight w:val="0"/>
                  <w:marTop w:val="0"/>
                  <w:marBottom w:val="0"/>
                  <w:divBdr>
                    <w:top w:val="none" w:sz="0" w:space="0" w:color="auto"/>
                    <w:left w:val="none" w:sz="0" w:space="0" w:color="auto"/>
                    <w:bottom w:val="none" w:sz="0" w:space="0" w:color="auto"/>
                    <w:right w:val="none" w:sz="0" w:space="0" w:color="auto"/>
                  </w:divBdr>
                  <w:divsChild>
                    <w:div w:id="2147313264">
                      <w:marLeft w:val="0"/>
                      <w:marRight w:val="0"/>
                      <w:marTop w:val="0"/>
                      <w:marBottom w:val="0"/>
                      <w:divBdr>
                        <w:top w:val="none" w:sz="0" w:space="0" w:color="auto"/>
                        <w:left w:val="none" w:sz="0" w:space="0" w:color="auto"/>
                        <w:bottom w:val="none" w:sz="0" w:space="0" w:color="auto"/>
                        <w:right w:val="none" w:sz="0" w:space="0" w:color="auto"/>
                      </w:divBdr>
                    </w:div>
                  </w:divsChild>
                </w:div>
                <w:div w:id="396979983">
                  <w:marLeft w:val="0"/>
                  <w:marRight w:val="0"/>
                  <w:marTop w:val="0"/>
                  <w:marBottom w:val="0"/>
                  <w:divBdr>
                    <w:top w:val="none" w:sz="0" w:space="0" w:color="auto"/>
                    <w:left w:val="none" w:sz="0" w:space="0" w:color="auto"/>
                    <w:bottom w:val="none" w:sz="0" w:space="0" w:color="auto"/>
                    <w:right w:val="none" w:sz="0" w:space="0" w:color="auto"/>
                  </w:divBdr>
                  <w:divsChild>
                    <w:div w:id="796991804">
                      <w:marLeft w:val="0"/>
                      <w:marRight w:val="0"/>
                      <w:marTop w:val="0"/>
                      <w:marBottom w:val="0"/>
                      <w:divBdr>
                        <w:top w:val="none" w:sz="0" w:space="0" w:color="auto"/>
                        <w:left w:val="none" w:sz="0" w:space="0" w:color="auto"/>
                        <w:bottom w:val="none" w:sz="0" w:space="0" w:color="auto"/>
                        <w:right w:val="none" w:sz="0" w:space="0" w:color="auto"/>
                      </w:divBdr>
                    </w:div>
                    <w:div w:id="963267727">
                      <w:marLeft w:val="0"/>
                      <w:marRight w:val="0"/>
                      <w:marTop w:val="0"/>
                      <w:marBottom w:val="0"/>
                      <w:divBdr>
                        <w:top w:val="none" w:sz="0" w:space="0" w:color="auto"/>
                        <w:left w:val="none" w:sz="0" w:space="0" w:color="auto"/>
                        <w:bottom w:val="none" w:sz="0" w:space="0" w:color="auto"/>
                        <w:right w:val="none" w:sz="0" w:space="0" w:color="auto"/>
                      </w:divBdr>
                    </w:div>
                  </w:divsChild>
                </w:div>
                <w:div w:id="506793736">
                  <w:marLeft w:val="0"/>
                  <w:marRight w:val="0"/>
                  <w:marTop w:val="0"/>
                  <w:marBottom w:val="0"/>
                  <w:divBdr>
                    <w:top w:val="none" w:sz="0" w:space="0" w:color="auto"/>
                    <w:left w:val="none" w:sz="0" w:space="0" w:color="auto"/>
                    <w:bottom w:val="none" w:sz="0" w:space="0" w:color="auto"/>
                    <w:right w:val="none" w:sz="0" w:space="0" w:color="auto"/>
                  </w:divBdr>
                  <w:divsChild>
                    <w:div w:id="33820297">
                      <w:marLeft w:val="0"/>
                      <w:marRight w:val="0"/>
                      <w:marTop w:val="0"/>
                      <w:marBottom w:val="0"/>
                      <w:divBdr>
                        <w:top w:val="none" w:sz="0" w:space="0" w:color="auto"/>
                        <w:left w:val="none" w:sz="0" w:space="0" w:color="auto"/>
                        <w:bottom w:val="none" w:sz="0" w:space="0" w:color="auto"/>
                        <w:right w:val="none" w:sz="0" w:space="0" w:color="auto"/>
                      </w:divBdr>
                    </w:div>
                    <w:div w:id="806822548">
                      <w:marLeft w:val="0"/>
                      <w:marRight w:val="0"/>
                      <w:marTop w:val="0"/>
                      <w:marBottom w:val="0"/>
                      <w:divBdr>
                        <w:top w:val="none" w:sz="0" w:space="0" w:color="auto"/>
                        <w:left w:val="none" w:sz="0" w:space="0" w:color="auto"/>
                        <w:bottom w:val="none" w:sz="0" w:space="0" w:color="auto"/>
                        <w:right w:val="none" w:sz="0" w:space="0" w:color="auto"/>
                      </w:divBdr>
                    </w:div>
                  </w:divsChild>
                </w:div>
                <w:div w:id="546648293">
                  <w:marLeft w:val="0"/>
                  <w:marRight w:val="0"/>
                  <w:marTop w:val="0"/>
                  <w:marBottom w:val="0"/>
                  <w:divBdr>
                    <w:top w:val="none" w:sz="0" w:space="0" w:color="auto"/>
                    <w:left w:val="none" w:sz="0" w:space="0" w:color="auto"/>
                    <w:bottom w:val="none" w:sz="0" w:space="0" w:color="auto"/>
                    <w:right w:val="none" w:sz="0" w:space="0" w:color="auto"/>
                  </w:divBdr>
                  <w:divsChild>
                    <w:div w:id="80874688">
                      <w:marLeft w:val="0"/>
                      <w:marRight w:val="0"/>
                      <w:marTop w:val="0"/>
                      <w:marBottom w:val="0"/>
                      <w:divBdr>
                        <w:top w:val="none" w:sz="0" w:space="0" w:color="auto"/>
                        <w:left w:val="none" w:sz="0" w:space="0" w:color="auto"/>
                        <w:bottom w:val="none" w:sz="0" w:space="0" w:color="auto"/>
                        <w:right w:val="none" w:sz="0" w:space="0" w:color="auto"/>
                      </w:divBdr>
                    </w:div>
                  </w:divsChild>
                </w:div>
                <w:div w:id="604848837">
                  <w:marLeft w:val="0"/>
                  <w:marRight w:val="0"/>
                  <w:marTop w:val="0"/>
                  <w:marBottom w:val="0"/>
                  <w:divBdr>
                    <w:top w:val="none" w:sz="0" w:space="0" w:color="auto"/>
                    <w:left w:val="none" w:sz="0" w:space="0" w:color="auto"/>
                    <w:bottom w:val="none" w:sz="0" w:space="0" w:color="auto"/>
                    <w:right w:val="none" w:sz="0" w:space="0" w:color="auto"/>
                  </w:divBdr>
                  <w:divsChild>
                    <w:div w:id="1364985817">
                      <w:marLeft w:val="0"/>
                      <w:marRight w:val="0"/>
                      <w:marTop w:val="0"/>
                      <w:marBottom w:val="0"/>
                      <w:divBdr>
                        <w:top w:val="none" w:sz="0" w:space="0" w:color="auto"/>
                        <w:left w:val="none" w:sz="0" w:space="0" w:color="auto"/>
                        <w:bottom w:val="none" w:sz="0" w:space="0" w:color="auto"/>
                        <w:right w:val="none" w:sz="0" w:space="0" w:color="auto"/>
                      </w:divBdr>
                    </w:div>
                    <w:div w:id="1425998023">
                      <w:marLeft w:val="0"/>
                      <w:marRight w:val="0"/>
                      <w:marTop w:val="0"/>
                      <w:marBottom w:val="0"/>
                      <w:divBdr>
                        <w:top w:val="none" w:sz="0" w:space="0" w:color="auto"/>
                        <w:left w:val="none" w:sz="0" w:space="0" w:color="auto"/>
                        <w:bottom w:val="none" w:sz="0" w:space="0" w:color="auto"/>
                        <w:right w:val="none" w:sz="0" w:space="0" w:color="auto"/>
                      </w:divBdr>
                    </w:div>
                  </w:divsChild>
                </w:div>
                <w:div w:id="704717231">
                  <w:marLeft w:val="0"/>
                  <w:marRight w:val="0"/>
                  <w:marTop w:val="0"/>
                  <w:marBottom w:val="0"/>
                  <w:divBdr>
                    <w:top w:val="none" w:sz="0" w:space="0" w:color="auto"/>
                    <w:left w:val="none" w:sz="0" w:space="0" w:color="auto"/>
                    <w:bottom w:val="none" w:sz="0" w:space="0" w:color="auto"/>
                    <w:right w:val="none" w:sz="0" w:space="0" w:color="auto"/>
                  </w:divBdr>
                  <w:divsChild>
                    <w:div w:id="331110874">
                      <w:marLeft w:val="0"/>
                      <w:marRight w:val="0"/>
                      <w:marTop w:val="0"/>
                      <w:marBottom w:val="0"/>
                      <w:divBdr>
                        <w:top w:val="none" w:sz="0" w:space="0" w:color="auto"/>
                        <w:left w:val="none" w:sz="0" w:space="0" w:color="auto"/>
                        <w:bottom w:val="none" w:sz="0" w:space="0" w:color="auto"/>
                        <w:right w:val="none" w:sz="0" w:space="0" w:color="auto"/>
                      </w:divBdr>
                    </w:div>
                    <w:div w:id="1070007280">
                      <w:marLeft w:val="0"/>
                      <w:marRight w:val="0"/>
                      <w:marTop w:val="0"/>
                      <w:marBottom w:val="0"/>
                      <w:divBdr>
                        <w:top w:val="none" w:sz="0" w:space="0" w:color="auto"/>
                        <w:left w:val="none" w:sz="0" w:space="0" w:color="auto"/>
                        <w:bottom w:val="none" w:sz="0" w:space="0" w:color="auto"/>
                        <w:right w:val="none" w:sz="0" w:space="0" w:color="auto"/>
                      </w:divBdr>
                    </w:div>
                  </w:divsChild>
                </w:div>
                <w:div w:id="710497219">
                  <w:marLeft w:val="0"/>
                  <w:marRight w:val="0"/>
                  <w:marTop w:val="0"/>
                  <w:marBottom w:val="0"/>
                  <w:divBdr>
                    <w:top w:val="none" w:sz="0" w:space="0" w:color="auto"/>
                    <w:left w:val="none" w:sz="0" w:space="0" w:color="auto"/>
                    <w:bottom w:val="none" w:sz="0" w:space="0" w:color="auto"/>
                    <w:right w:val="none" w:sz="0" w:space="0" w:color="auto"/>
                  </w:divBdr>
                  <w:divsChild>
                    <w:div w:id="3751358">
                      <w:marLeft w:val="0"/>
                      <w:marRight w:val="0"/>
                      <w:marTop w:val="0"/>
                      <w:marBottom w:val="0"/>
                      <w:divBdr>
                        <w:top w:val="none" w:sz="0" w:space="0" w:color="auto"/>
                        <w:left w:val="none" w:sz="0" w:space="0" w:color="auto"/>
                        <w:bottom w:val="none" w:sz="0" w:space="0" w:color="auto"/>
                        <w:right w:val="none" w:sz="0" w:space="0" w:color="auto"/>
                      </w:divBdr>
                    </w:div>
                    <w:div w:id="1170293915">
                      <w:marLeft w:val="0"/>
                      <w:marRight w:val="0"/>
                      <w:marTop w:val="0"/>
                      <w:marBottom w:val="0"/>
                      <w:divBdr>
                        <w:top w:val="none" w:sz="0" w:space="0" w:color="auto"/>
                        <w:left w:val="none" w:sz="0" w:space="0" w:color="auto"/>
                        <w:bottom w:val="none" w:sz="0" w:space="0" w:color="auto"/>
                        <w:right w:val="none" w:sz="0" w:space="0" w:color="auto"/>
                      </w:divBdr>
                    </w:div>
                    <w:div w:id="1573083955">
                      <w:marLeft w:val="0"/>
                      <w:marRight w:val="0"/>
                      <w:marTop w:val="0"/>
                      <w:marBottom w:val="0"/>
                      <w:divBdr>
                        <w:top w:val="none" w:sz="0" w:space="0" w:color="auto"/>
                        <w:left w:val="none" w:sz="0" w:space="0" w:color="auto"/>
                        <w:bottom w:val="none" w:sz="0" w:space="0" w:color="auto"/>
                        <w:right w:val="none" w:sz="0" w:space="0" w:color="auto"/>
                      </w:divBdr>
                    </w:div>
                  </w:divsChild>
                </w:div>
                <w:div w:id="760642723">
                  <w:marLeft w:val="0"/>
                  <w:marRight w:val="0"/>
                  <w:marTop w:val="0"/>
                  <w:marBottom w:val="0"/>
                  <w:divBdr>
                    <w:top w:val="none" w:sz="0" w:space="0" w:color="auto"/>
                    <w:left w:val="none" w:sz="0" w:space="0" w:color="auto"/>
                    <w:bottom w:val="none" w:sz="0" w:space="0" w:color="auto"/>
                    <w:right w:val="none" w:sz="0" w:space="0" w:color="auto"/>
                  </w:divBdr>
                  <w:divsChild>
                    <w:div w:id="290210335">
                      <w:marLeft w:val="0"/>
                      <w:marRight w:val="0"/>
                      <w:marTop w:val="0"/>
                      <w:marBottom w:val="0"/>
                      <w:divBdr>
                        <w:top w:val="none" w:sz="0" w:space="0" w:color="auto"/>
                        <w:left w:val="none" w:sz="0" w:space="0" w:color="auto"/>
                        <w:bottom w:val="none" w:sz="0" w:space="0" w:color="auto"/>
                        <w:right w:val="none" w:sz="0" w:space="0" w:color="auto"/>
                      </w:divBdr>
                    </w:div>
                    <w:div w:id="435710460">
                      <w:marLeft w:val="0"/>
                      <w:marRight w:val="0"/>
                      <w:marTop w:val="0"/>
                      <w:marBottom w:val="0"/>
                      <w:divBdr>
                        <w:top w:val="none" w:sz="0" w:space="0" w:color="auto"/>
                        <w:left w:val="none" w:sz="0" w:space="0" w:color="auto"/>
                        <w:bottom w:val="none" w:sz="0" w:space="0" w:color="auto"/>
                        <w:right w:val="none" w:sz="0" w:space="0" w:color="auto"/>
                      </w:divBdr>
                    </w:div>
                    <w:div w:id="725953063">
                      <w:marLeft w:val="0"/>
                      <w:marRight w:val="0"/>
                      <w:marTop w:val="0"/>
                      <w:marBottom w:val="0"/>
                      <w:divBdr>
                        <w:top w:val="none" w:sz="0" w:space="0" w:color="auto"/>
                        <w:left w:val="none" w:sz="0" w:space="0" w:color="auto"/>
                        <w:bottom w:val="none" w:sz="0" w:space="0" w:color="auto"/>
                        <w:right w:val="none" w:sz="0" w:space="0" w:color="auto"/>
                      </w:divBdr>
                    </w:div>
                    <w:div w:id="746149676">
                      <w:marLeft w:val="0"/>
                      <w:marRight w:val="0"/>
                      <w:marTop w:val="0"/>
                      <w:marBottom w:val="0"/>
                      <w:divBdr>
                        <w:top w:val="none" w:sz="0" w:space="0" w:color="auto"/>
                        <w:left w:val="none" w:sz="0" w:space="0" w:color="auto"/>
                        <w:bottom w:val="none" w:sz="0" w:space="0" w:color="auto"/>
                        <w:right w:val="none" w:sz="0" w:space="0" w:color="auto"/>
                      </w:divBdr>
                    </w:div>
                    <w:div w:id="879589969">
                      <w:marLeft w:val="0"/>
                      <w:marRight w:val="0"/>
                      <w:marTop w:val="0"/>
                      <w:marBottom w:val="0"/>
                      <w:divBdr>
                        <w:top w:val="none" w:sz="0" w:space="0" w:color="auto"/>
                        <w:left w:val="none" w:sz="0" w:space="0" w:color="auto"/>
                        <w:bottom w:val="none" w:sz="0" w:space="0" w:color="auto"/>
                        <w:right w:val="none" w:sz="0" w:space="0" w:color="auto"/>
                      </w:divBdr>
                    </w:div>
                    <w:div w:id="1064448048">
                      <w:marLeft w:val="0"/>
                      <w:marRight w:val="0"/>
                      <w:marTop w:val="0"/>
                      <w:marBottom w:val="0"/>
                      <w:divBdr>
                        <w:top w:val="none" w:sz="0" w:space="0" w:color="auto"/>
                        <w:left w:val="none" w:sz="0" w:space="0" w:color="auto"/>
                        <w:bottom w:val="none" w:sz="0" w:space="0" w:color="auto"/>
                        <w:right w:val="none" w:sz="0" w:space="0" w:color="auto"/>
                      </w:divBdr>
                    </w:div>
                    <w:div w:id="1423452781">
                      <w:marLeft w:val="0"/>
                      <w:marRight w:val="0"/>
                      <w:marTop w:val="0"/>
                      <w:marBottom w:val="0"/>
                      <w:divBdr>
                        <w:top w:val="none" w:sz="0" w:space="0" w:color="auto"/>
                        <w:left w:val="none" w:sz="0" w:space="0" w:color="auto"/>
                        <w:bottom w:val="none" w:sz="0" w:space="0" w:color="auto"/>
                        <w:right w:val="none" w:sz="0" w:space="0" w:color="auto"/>
                      </w:divBdr>
                    </w:div>
                  </w:divsChild>
                </w:div>
                <w:div w:id="823160992">
                  <w:marLeft w:val="0"/>
                  <w:marRight w:val="0"/>
                  <w:marTop w:val="0"/>
                  <w:marBottom w:val="0"/>
                  <w:divBdr>
                    <w:top w:val="none" w:sz="0" w:space="0" w:color="auto"/>
                    <w:left w:val="none" w:sz="0" w:space="0" w:color="auto"/>
                    <w:bottom w:val="none" w:sz="0" w:space="0" w:color="auto"/>
                    <w:right w:val="none" w:sz="0" w:space="0" w:color="auto"/>
                  </w:divBdr>
                  <w:divsChild>
                    <w:div w:id="1283803926">
                      <w:marLeft w:val="0"/>
                      <w:marRight w:val="0"/>
                      <w:marTop w:val="0"/>
                      <w:marBottom w:val="0"/>
                      <w:divBdr>
                        <w:top w:val="none" w:sz="0" w:space="0" w:color="auto"/>
                        <w:left w:val="none" w:sz="0" w:space="0" w:color="auto"/>
                        <w:bottom w:val="none" w:sz="0" w:space="0" w:color="auto"/>
                        <w:right w:val="none" w:sz="0" w:space="0" w:color="auto"/>
                      </w:divBdr>
                    </w:div>
                  </w:divsChild>
                </w:div>
                <w:div w:id="897978086">
                  <w:marLeft w:val="0"/>
                  <w:marRight w:val="0"/>
                  <w:marTop w:val="0"/>
                  <w:marBottom w:val="0"/>
                  <w:divBdr>
                    <w:top w:val="none" w:sz="0" w:space="0" w:color="auto"/>
                    <w:left w:val="none" w:sz="0" w:space="0" w:color="auto"/>
                    <w:bottom w:val="none" w:sz="0" w:space="0" w:color="auto"/>
                    <w:right w:val="none" w:sz="0" w:space="0" w:color="auto"/>
                  </w:divBdr>
                  <w:divsChild>
                    <w:div w:id="164443374">
                      <w:marLeft w:val="0"/>
                      <w:marRight w:val="0"/>
                      <w:marTop w:val="0"/>
                      <w:marBottom w:val="0"/>
                      <w:divBdr>
                        <w:top w:val="none" w:sz="0" w:space="0" w:color="auto"/>
                        <w:left w:val="none" w:sz="0" w:space="0" w:color="auto"/>
                        <w:bottom w:val="none" w:sz="0" w:space="0" w:color="auto"/>
                        <w:right w:val="none" w:sz="0" w:space="0" w:color="auto"/>
                      </w:divBdr>
                    </w:div>
                    <w:div w:id="318653004">
                      <w:marLeft w:val="0"/>
                      <w:marRight w:val="0"/>
                      <w:marTop w:val="0"/>
                      <w:marBottom w:val="0"/>
                      <w:divBdr>
                        <w:top w:val="none" w:sz="0" w:space="0" w:color="auto"/>
                        <w:left w:val="none" w:sz="0" w:space="0" w:color="auto"/>
                        <w:bottom w:val="none" w:sz="0" w:space="0" w:color="auto"/>
                        <w:right w:val="none" w:sz="0" w:space="0" w:color="auto"/>
                      </w:divBdr>
                    </w:div>
                    <w:div w:id="369842290">
                      <w:marLeft w:val="0"/>
                      <w:marRight w:val="0"/>
                      <w:marTop w:val="0"/>
                      <w:marBottom w:val="0"/>
                      <w:divBdr>
                        <w:top w:val="none" w:sz="0" w:space="0" w:color="auto"/>
                        <w:left w:val="none" w:sz="0" w:space="0" w:color="auto"/>
                        <w:bottom w:val="none" w:sz="0" w:space="0" w:color="auto"/>
                        <w:right w:val="none" w:sz="0" w:space="0" w:color="auto"/>
                      </w:divBdr>
                    </w:div>
                    <w:div w:id="563109011">
                      <w:marLeft w:val="0"/>
                      <w:marRight w:val="0"/>
                      <w:marTop w:val="0"/>
                      <w:marBottom w:val="0"/>
                      <w:divBdr>
                        <w:top w:val="none" w:sz="0" w:space="0" w:color="auto"/>
                        <w:left w:val="none" w:sz="0" w:space="0" w:color="auto"/>
                        <w:bottom w:val="none" w:sz="0" w:space="0" w:color="auto"/>
                        <w:right w:val="none" w:sz="0" w:space="0" w:color="auto"/>
                      </w:divBdr>
                    </w:div>
                    <w:div w:id="588273686">
                      <w:marLeft w:val="0"/>
                      <w:marRight w:val="0"/>
                      <w:marTop w:val="0"/>
                      <w:marBottom w:val="0"/>
                      <w:divBdr>
                        <w:top w:val="none" w:sz="0" w:space="0" w:color="auto"/>
                        <w:left w:val="none" w:sz="0" w:space="0" w:color="auto"/>
                        <w:bottom w:val="none" w:sz="0" w:space="0" w:color="auto"/>
                        <w:right w:val="none" w:sz="0" w:space="0" w:color="auto"/>
                      </w:divBdr>
                    </w:div>
                    <w:div w:id="812602107">
                      <w:marLeft w:val="0"/>
                      <w:marRight w:val="0"/>
                      <w:marTop w:val="0"/>
                      <w:marBottom w:val="0"/>
                      <w:divBdr>
                        <w:top w:val="none" w:sz="0" w:space="0" w:color="auto"/>
                        <w:left w:val="none" w:sz="0" w:space="0" w:color="auto"/>
                        <w:bottom w:val="none" w:sz="0" w:space="0" w:color="auto"/>
                        <w:right w:val="none" w:sz="0" w:space="0" w:color="auto"/>
                      </w:divBdr>
                    </w:div>
                    <w:div w:id="1072266320">
                      <w:marLeft w:val="0"/>
                      <w:marRight w:val="0"/>
                      <w:marTop w:val="0"/>
                      <w:marBottom w:val="0"/>
                      <w:divBdr>
                        <w:top w:val="none" w:sz="0" w:space="0" w:color="auto"/>
                        <w:left w:val="none" w:sz="0" w:space="0" w:color="auto"/>
                        <w:bottom w:val="none" w:sz="0" w:space="0" w:color="auto"/>
                        <w:right w:val="none" w:sz="0" w:space="0" w:color="auto"/>
                      </w:divBdr>
                    </w:div>
                    <w:div w:id="1124738895">
                      <w:marLeft w:val="0"/>
                      <w:marRight w:val="0"/>
                      <w:marTop w:val="0"/>
                      <w:marBottom w:val="0"/>
                      <w:divBdr>
                        <w:top w:val="none" w:sz="0" w:space="0" w:color="auto"/>
                        <w:left w:val="none" w:sz="0" w:space="0" w:color="auto"/>
                        <w:bottom w:val="none" w:sz="0" w:space="0" w:color="auto"/>
                        <w:right w:val="none" w:sz="0" w:space="0" w:color="auto"/>
                      </w:divBdr>
                    </w:div>
                    <w:div w:id="1163471429">
                      <w:marLeft w:val="0"/>
                      <w:marRight w:val="0"/>
                      <w:marTop w:val="0"/>
                      <w:marBottom w:val="0"/>
                      <w:divBdr>
                        <w:top w:val="none" w:sz="0" w:space="0" w:color="auto"/>
                        <w:left w:val="none" w:sz="0" w:space="0" w:color="auto"/>
                        <w:bottom w:val="none" w:sz="0" w:space="0" w:color="auto"/>
                        <w:right w:val="none" w:sz="0" w:space="0" w:color="auto"/>
                      </w:divBdr>
                    </w:div>
                    <w:div w:id="1775592863">
                      <w:marLeft w:val="0"/>
                      <w:marRight w:val="0"/>
                      <w:marTop w:val="0"/>
                      <w:marBottom w:val="0"/>
                      <w:divBdr>
                        <w:top w:val="none" w:sz="0" w:space="0" w:color="auto"/>
                        <w:left w:val="none" w:sz="0" w:space="0" w:color="auto"/>
                        <w:bottom w:val="none" w:sz="0" w:space="0" w:color="auto"/>
                        <w:right w:val="none" w:sz="0" w:space="0" w:color="auto"/>
                      </w:divBdr>
                    </w:div>
                    <w:div w:id="1986005348">
                      <w:marLeft w:val="0"/>
                      <w:marRight w:val="0"/>
                      <w:marTop w:val="0"/>
                      <w:marBottom w:val="0"/>
                      <w:divBdr>
                        <w:top w:val="none" w:sz="0" w:space="0" w:color="auto"/>
                        <w:left w:val="none" w:sz="0" w:space="0" w:color="auto"/>
                        <w:bottom w:val="none" w:sz="0" w:space="0" w:color="auto"/>
                        <w:right w:val="none" w:sz="0" w:space="0" w:color="auto"/>
                      </w:divBdr>
                    </w:div>
                  </w:divsChild>
                </w:div>
                <w:div w:id="1051030164">
                  <w:marLeft w:val="0"/>
                  <w:marRight w:val="0"/>
                  <w:marTop w:val="0"/>
                  <w:marBottom w:val="0"/>
                  <w:divBdr>
                    <w:top w:val="none" w:sz="0" w:space="0" w:color="auto"/>
                    <w:left w:val="none" w:sz="0" w:space="0" w:color="auto"/>
                    <w:bottom w:val="none" w:sz="0" w:space="0" w:color="auto"/>
                    <w:right w:val="none" w:sz="0" w:space="0" w:color="auto"/>
                  </w:divBdr>
                  <w:divsChild>
                    <w:div w:id="389304521">
                      <w:marLeft w:val="0"/>
                      <w:marRight w:val="0"/>
                      <w:marTop w:val="0"/>
                      <w:marBottom w:val="0"/>
                      <w:divBdr>
                        <w:top w:val="none" w:sz="0" w:space="0" w:color="auto"/>
                        <w:left w:val="none" w:sz="0" w:space="0" w:color="auto"/>
                        <w:bottom w:val="none" w:sz="0" w:space="0" w:color="auto"/>
                        <w:right w:val="none" w:sz="0" w:space="0" w:color="auto"/>
                      </w:divBdr>
                    </w:div>
                  </w:divsChild>
                </w:div>
                <w:div w:id="1480464026">
                  <w:marLeft w:val="0"/>
                  <w:marRight w:val="0"/>
                  <w:marTop w:val="0"/>
                  <w:marBottom w:val="0"/>
                  <w:divBdr>
                    <w:top w:val="none" w:sz="0" w:space="0" w:color="auto"/>
                    <w:left w:val="none" w:sz="0" w:space="0" w:color="auto"/>
                    <w:bottom w:val="none" w:sz="0" w:space="0" w:color="auto"/>
                    <w:right w:val="none" w:sz="0" w:space="0" w:color="auto"/>
                  </w:divBdr>
                  <w:divsChild>
                    <w:div w:id="189151498">
                      <w:marLeft w:val="0"/>
                      <w:marRight w:val="0"/>
                      <w:marTop w:val="0"/>
                      <w:marBottom w:val="0"/>
                      <w:divBdr>
                        <w:top w:val="none" w:sz="0" w:space="0" w:color="auto"/>
                        <w:left w:val="none" w:sz="0" w:space="0" w:color="auto"/>
                        <w:bottom w:val="none" w:sz="0" w:space="0" w:color="auto"/>
                        <w:right w:val="none" w:sz="0" w:space="0" w:color="auto"/>
                      </w:divBdr>
                    </w:div>
                    <w:div w:id="452330256">
                      <w:marLeft w:val="0"/>
                      <w:marRight w:val="0"/>
                      <w:marTop w:val="0"/>
                      <w:marBottom w:val="0"/>
                      <w:divBdr>
                        <w:top w:val="none" w:sz="0" w:space="0" w:color="auto"/>
                        <w:left w:val="none" w:sz="0" w:space="0" w:color="auto"/>
                        <w:bottom w:val="none" w:sz="0" w:space="0" w:color="auto"/>
                        <w:right w:val="none" w:sz="0" w:space="0" w:color="auto"/>
                      </w:divBdr>
                    </w:div>
                    <w:div w:id="929046896">
                      <w:marLeft w:val="0"/>
                      <w:marRight w:val="0"/>
                      <w:marTop w:val="0"/>
                      <w:marBottom w:val="0"/>
                      <w:divBdr>
                        <w:top w:val="none" w:sz="0" w:space="0" w:color="auto"/>
                        <w:left w:val="none" w:sz="0" w:space="0" w:color="auto"/>
                        <w:bottom w:val="none" w:sz="0" w:space="0" w:color="auto"/>
                        <w:right w:val="none" w:sz="0" w:space="0" w:color="auto"/>
                      </w:divBdr>
                    </w:div>
                    <w:div w:id="1086461866">
                      <w:marLeft w:val="0"/>
                      <w:marRight w:val="0"/>
                      <w:marTop w:val="0"/>
                      <w:marBottom w:val="0"/>
                      <w:divBdr>
                        <w:top w:val="none" w:sz="0" w:space="0" w:color="auto"/>
                        <w:left w:val="none" w:sz="0" w:space="0" w:color="auto"/>
                        <w:bottom w:val="none" w:sz="0" w:space="0" w:color="auto"/>
                        <w:right w:val="none" w:sz="0" w:space="0" w:color="auto"/>
                      </w:divBdr>
                    </w:div>
                    <w:div w:id="1689746825">
                      <w:marLeft w:val="0"/>
                      <w:marRight w:val="0"/>
                      <w:marTop w:val="0"/>
                      <w:marBottom w:val="0"/>
                      <w:divBdr>
                        <w:top w:val="none" w:sz="0" w:space="0" w:color="auto"/>
                        <w:left w:val="none" w:sz="0" w:space="0" w:color="auto"/>
                        <w:bottom w:val="none" w:sz="0" w:space="0" w:color="auto"/>
                        <w:right w:val="none" w:sz="0" w:space="0" w:color="auto"/>
                      </w:divBdr>
                    </w:div>
                  </w:divsChild>
                </w:div>
                <w:div w:id="1573158048">
                  <w:marLeft w:val="0"/>
                  <w:marRight w:val="0"/>
                  <w:marTop w:val="0"/>
                  <w:marBottom w:val="0"/>
                  <w:divBdr>
                    <w:top w:val="none" w:sz="0" w:space="0" w:color="auto"/>
                    <w:left w:val="none" w:sz="0" w:space="0" w:color="auto"/>
                    <w:bottom w:val="none" w:sz="0" w:space="0" w:color="auto"/>
                    <w:right w:val="none" w:sz="0" w:space="0" w:color="auto"/>
                  </w:divBdr>
                  <w:divsChild>
                    <w:div w:id="126970489">
                      <w:marLeft w:val="0"/>
                      <w:marRight w:val="0"/>
                      <w:marTop w:val="0"/>
                      <w:marBottom w:val="0"/>
                      <w:divBdr>
                        <w:top w:val="none" w:sz="0" w:space="0" w:color="auto"/>
                        <w:left w:val="none" w:sz="0" w:space="0" w:color="auto"/>
                        <w:bottom w:val="none" w:sz="0" w:space="0" w:color="auto"/>
                        <w:right w:val="none" w:sz="0" w:space="0" w:color="auto"/>
                      </w:divBdr>
                    </w:div>
                    <w:div w:id="364184905">
                      <w:marLeft w:val="0"/>
                      <w:marRight w:val="0"/>
                      <w:marTop w:val="0"/>
                      <w:marBottom w:val="0"/>
                      <w:divBdr>
                        <w:top w:val="none" w:sz="0" w:space="0" w:color="auto"/>
                        <w:left w:val="none" w:sz="0" w:space="0" w:color="auto"/>
                        <w:bottom w:val="none" w:sz="0" w:space="0" w:color="auto"/>
                        <w:right w:val="none" w:sz="0" w:space="0" w:color="auto"/>
                      </w:divBdr>
                    </w:div>
                    <w:div w:id="1164316525">
                      <w:marLeft w:val="0"/>
                      <w:marRight w:val="0"/>
                      <w:marTop w:val="0"/>
                      <w:marBottom w:val="0"/>
                      <w:divBdr>
                        <w:top w:val="none" w:sz="0" w:space="0" w:color="auto"/>
                        <w:left w:val="none" w:sz="0" w:space="0" w:color="auto"/>
                        <w:bottom w:val="none" w:sz="0" w:space="0" w:color="auto"/>
                        <w:right w:val="none" w:sz="0" w:space="0" w:color="auto"/>
                      </w:divBdr>
                    </w:div>
                    <w:div w:id="1371221042">
                      <w:marLeft w:val="0"/>
                      <w:marRight w:val="0"/>
                      <w:marTop w:val="0"/>
                      <w:marBottom w:val="0"/>
                      <w:divBdr>
                        <w:top w:val="none" w:sz="0" w:space="0" w:color="auto"/>
                        <w:left w:val="none" w:sz="0" w:space="0" w:color="auto"/>
                        <w:bottom w:val="none" w:sz="0" w:space="0" w:color="auto"/>
                        <w:right w:val="none" w:sz="0" w:space="0" w:color="auto"/>
                      </w:divBdr>
                    </w:div>
                  </w:divsChild>
                </w:div>
                <w:div w:id="1645741663">
                  <w:marLeft w:val="0"/>
                  <w:marRight w:val="0"/>
                  <w:marTop w:val="0"/>
                  <w:marBottom w:val="0"/>
                  <w:divBdr>
                    <w:top w:val="none" w:sz="0" w:space="0" w:color="auto"/>
                    <w:left w:val="none" w:sz="0" w:space="0" w:color="auto"/>
                    <w:bottom w:val="none" w:sz="0" w:space="0" w:color="auto"/>
                    <w:right w:val="none" w:sz="0" w:space="0" w:color="auto"/>
                  </w:divBdr>
                  <w:divsChild>
                    <w:div w:id="27726528">
                      <w:marLeft w:val="0"/>
                      <w:marRight w:val="0"/>
                      <w:marTop w:val="0"/>
                      <w:marBottom w:val="0"/>
                      <w:divBdr>
                        <w:top w:val="none" w:sz="0" w:space="0" w:color="auto"/>
                        <w:left w:val="none" w:sz="0" w:space="0" w:color="auto"/>
                        <w:bottom w:val="none" w:sz="0" w:space="0" w:color="auto"/>
                        <w:right w:val="none" w:sz="0" w:space="0" w:color="auto"/>
                      </w:divBdr>
                    </w:div>
                  </w:divsChild>
                </w:div>
                <w:div w:id="1709572245">
                  <w:marLeft w:val="0"/>
                  <w:marRight w:val="0"/>
                  <w:marTop w:val="0"/>
                  <w:marBottom w:val="0"/>
                  <w:divBdr>
                    <w:top w:val="none" w:sz="0" w:space="0" w:color="auto"/>
                    <w:left w:val="none" w:sz="0" w:space="0" w:color="auto"/>
                    <w:bottom w:val="none" w:sz="0" w:space="0" w:color="auto"/>
                    <w:right w:val="none" w:sz="0" w:space="0" w:color="auto"/>
                  </w:divBdr>
                  <w:divsChild>
                    <w:div w:id="668144185">
                      <w:marLeft w:val="0"/>
                      <w:marRight w:val="0"/>
                      <w:marTop w:val="0"/>
                      <w:marBottom w:val="0"/>
                      <w:divBdr>
                        <w:top w:val="none" w:sz="0" w:space="0" w:color="auto"/>
                        <w:left w:val="none" w:sz="0" w:space="0" w:color="auto"/>
                        <w:bottom w:val="none" w:sz="0" w:space="0" w:color="auto"/>
                        <w:right w:val="none" w:sz="0" w:space="0" w:color="auto"/>
                      </w:divBdr>
                    </w:div>
                    <w:div w:id="820578898">
                      <w:marLeft w:val="0"/>
                      <w:marRight w:val="0"/>
                      <w:marTop w:val="0"/>
                      <w:marBottom w:val="0"/>
                      <w:divBdr>
                        <w:top w:val="none" w:sz="0" w:space="0" w:color="auto"/>
                        <w:left w:val="none" w:sz="0" w:space="0" w:color="auto"/>
                        <w:bottom w:val="none" w:sz="0" w:space="0" w:color="auto"/>
                        <w:right w:val="none" w:sz="0" w:space="0" w:color="auto"/>
                      </w:divBdr>
                    </w:div>
                  </w:divsChild>
                </w:div>
                <w:div w:id="1740781525">
                  <w:marLeft w:val="0"/>
                  <w:marRight w:val="0"/>
                  <w:marTop w:val="0"/>
                  <w:marBottom w:val="0"/>
                  <w:divBdr>
                    <w:top w:val="none" w:sz="0" w:space="0" w:color="auto"/>
                    <w:left w:val="none" w:sz="0" w:space="0" w:color="auto"/>
                    <w:bottom w:val="none" w:sz="0" w:space="0" w:color="auto"/>
                    <w:right w:val="none" w:sz="0" w:space="0" w:color="auto"/>
                  </w:divBdr>
                  <w:divsChild>
                    <w:div w:id="1584024831">
                      <w:marLeft w:val="0"/>
                      <w:marRight w:val="0"/>
                      <w:marTop w:val="0"/>
                      <w:marBottom w:val="0"/>
                      <w:divBdr>
                        <w:top w:val="none" w:sz="0" w:space="0" w:color="auto"/>
                        <w:left w:val="none" w:sz="0" w:space="0" w:color="auto"/>
                        <w:bottom w:val="none" w:sz="0" w:space="0" w:color="auto"/>
                        <w:right w:val="none" w:sz="0" w:space="0" w:color="auto"/>
                      </w:divBdr>
                    </w:div>
                  </w:divsChild>
                </w:div>
                <w:div w:id="1819220548">
                  <w:marLeft w:val="0"/>
                  <w:marRight w:val="0"/>
                  <w:marTop w:val="0"/>
                  <w:marBottom w:val="0"/>
                  <w:divBdr>
                    <w:top w:val="none" w:sz="0" w:space="0" w:color="auto"/>
                    <w:left w:val="none" w:sz="0" w:space="0" w:color="auto"/>
                    <w:bottom w:val="none" w:sz="0" w:space="0" w:color="auto"/>
                    <w:right w:val="none" w:sz="0" w:space="0" w:color="auto"/>
                  </w:divBdr>
                  <w:divsChild>
                    <w:div w:id="744650299">
                      <w:marLeft w:val="0"/>
                      <w:marRight w:val="0"/>
                      <w:marTop w:val="0"/>
                      <w:marBottom w:val="0"/>
                      <w:divBdr>
                        <w:top w:val="none" w:sz="0" w:space="0" w:color="auto"/>
                        <w:left w:val="none" w:sz="0" w:space="0" w:color="auto"/>
                        <w:bottom w:val="none" w:sz="0" w:space="0" w:color="auto"/>
                        <w:right w:val="none" w:sz="0" w:space="0" w:color="auto"/>
                      </w:divBdr>
                    </w:div>
                  </w:divsChild>
                </w:div>
                <w:div w:id="1871069443">
                  <w:marLeft w:val="0"/>
                  <w:marRight w:val="0"/>
                  <w:marTop w:val="0"/>
                  <w:marBottom w:val="0"/>
                  <w:divBdr>
                    <w:top w:val="none" w:sz="0" w:space="0" w:color="auto"/>
                    <w:left w:val="none" w:sz="0" w:space="0" w:color="auto"/>
                    <w:bottom w:val="none" w:sz="0" w:space="0" w:color="auto"/>
                    <w:right w:val="none" w:sz="0" w:space="0" w:color="auto"/>
                  </w:divBdr>
                  <w:divsChild>
                    <w:div w:id="54283029">
                      <w:marLeft w:val="0"/>
                      <w:marRight w:val="0"/>
                      <w:marTop w:val="0"/>
                      <w:marBottom w:val="0"/>
                      <w:divBdr>
                        <w:top w:val="none" w:sz="0" w:space="0" w:color="auto"/>
                        <w:left w:val="none" w:sz="0" w:space="0" w:color="auto"/>
                        <w:bottom w:val="none" w:sz="0" w:space="0" w:color="auto"/>
                        <w:right w:val="none" w:sz="0" w:space="0" w:color="auto"/>
                      </w:divBdr>
                    </w:div>
                    <w:div w:id="648633847">
                      <w:marLeft w:val="0"/>
                      <w:marRight w:val="0"/>
                      <w:marTop w:val="0"/>
                      <w:marBottom w:val="0"/>
                      <w:divBdr>
                        <w:top w:val="none" w:sz="0" w:space="0" w:color="auto"/>
                        <w:left w:val="none" w:sz="0" w:space="0" w:color="auto"/>
                        <w:bottom w:val="none" w:sz="0" w:space="0" w:color="auto"/>
                        <w:right w:val="none" w:sz="0" w:space="0" w:color="auto"/>
                      </w:divBdr>
                    </w:div>
                    <w:div w:id="864289813">
                      <w:marLeft w:val="0"/>
                      <w:marRight w:val="0"/>
                      <w:marTop w:val="0"/>
                      <w:marBottom w:val="0"/>
                      <w:divBdr>
                        <w:top w:val="none" w:sz="0" w:space="0" w:color="auto"/>
                        <w:left w:val="none" w:sz="0" w:space="0" w:color="auto"/>
                        <w:bottom w:val="none" w:sz="0" w:space="0" w:color="auto"/>
                        <w:right w:val="none" w:sz="0" w:space="0" w:color="auto"/>
                      </w:divBdr>
                    </w:div>
                    <w:div w:id="1982687321">
                      <w:marLeft w:val="0"/>
                      <w:marRight w:val="0"/>
                      <w:marTop w:val="0"/>
                      <w:marBottom w:val="0"/>
                      <w:divBdr>
                        <w:top w:val="none" w:sz="0" w:space="0" w:color="auto"/>
                        <w:left w:val="none" w:sz="0" w:space="0" w:color="auto"/>
                        <w:bottom w:val="none" w:sz="0" w:space="0" w:color="auto"/>
                        <w:right w:val="none" w:sz="0" w:space="0" w:color="auto"/>
                      </w:divBdr>
                    </w:div>
                  </w:divsChild>
                </w:div>
                <w:div w:id="1924684090">
                  <w:marLeft w:val="0"/>
                  <w:marRight w:val="0"/>
                  <w:marTop w:val="0"/>
                  <w:marBottom w:val="0"/>
                  <w:divBdr>
                    <w:top w:val="none" w:sz="0" w:space="0" w:color="auto"/>
                    <w:left w:val="none" w:sz="0" w:space="0" w:color="auto"/>
                    <w:bottom w:val="none" w:sz="0" w:space="0" w:color="auto"/>
                    <w:right w:val="none" w:sz="0" w:space="0" w:color="auto"/>
                  </w:divBdr>
                  <w:divsChild>
                    <w:div w:id="1156066307">
                      <w:marLeft w:val="0"/>
                      <w:marRight w:val="0"/>
                      <w:marTop w:val="0"/>
                      <w:marBottom w:val="0"/>
                      <w:divBdr>
                        <w:top w:val="none" w:sz="0" w:space="0" w:color="auto"/>
                        <w:left w:val="none" w:sz="0" w:space="0" w:color="auto"/>
                        <w:bottom w:val="none" w:sz="0" w:space="0" w:color="auto"/>
                        <w:right w:val="none" w:sz="0" w:space="0" w:color="auto"/>
                      </w:divBdr>
                    </w:div>
                  </w:divsChild>
                </w:div>
                <w:div w:id="1953172793">
                  <w:marLeft w:val="0"/>
                  <w:marRight w:val="0"/>
                  <w:marTop w:val="0"/>
                  <w:marBottom w:val="0"/>
                  <w:divBdr>
                    <w:top w:val="none" w:sz="0" w:space="0" w:color="auto"/>
                    <w:left w:val="none" w:sz="0" w:space="0" w:color="auto"/>
                    <w:bottom w:val="none" w:sz="0" w:space="0" w:color="auto"/>
                    <w:right w:val="none" w:sz="0" w:space="0" w:color="auto"/>
                  </w:divBdr>
                  <w:divsChild>
                    <w:div w:id="523440739">
                      <w:marLeft w:val="0"/>
                      <w:marRight w:val="0"/>
                      <w:marTop w:val="0"/>
                      <w:marBottom w:val="0"/>
                      <w:divBdr>
                        <w:top w:val="none" w:sz="0" w:space="0" w:color="auto"/>
                        <w:left w:val="none" w:sz="0" w:space="0" w:color="auto"/>
                        <w:bottom w:val="none" w:sz="0" w:space="0" w:color="auto"/>
                        <w:right w:val="none" w:sz="0" w:space="0" w:color="auto"/>
                      </w:divBdr>
                    </w:div>
                  </w:divsChild>
                </w:div>
                <w:div w:id="1992362249">
                  <w:marLeft w:val="0"/>
                  <w:marRight w:val="0"/>
                  <w:marTop w:val="0"/>
                  <w:marBottom w:val="0"/>
                  <w:divBdr>
                    <w:top w:val="none" w:sz="0" w:space="0" w:color="auto"/>
                    <w:left w:val="none" w:sz="0" w:space="0" w:color="auto"/>
                    <w:bottom w:val="none" w:sz="0" w:space="0" w:color="auto"/>
                    <w:right w:val="none" w:sz="0" w:space="0" w:color="auto"/>
                  </w:divBdr>
                  <w:divsChild>
                    <w:div w:id="293339199">
                      <w:marLeft w:val="0"/>
                      <w:marRight w:val="0"/>
                      <w:marTop w:val="0"/>
                      <w:marBottom w:val="0"/>
                      <w:divBdr>
                        <w:top w:val="none" w:sz="0" w:space="0" w:color="auto"/>
                        <w:left w:val="none" w:sz="0" w:space="0" w:color="auto"/>
                        <w:bottom w:val="none" w:sz="0" w:space="0" w:color="auto"/>
                        <w:right w:val="none" w:sz="0" w:space="0" w:color="auto"/>
                      </w:divBdr>
                    </w:div>
                  </w:divsChild>
                </w:div>
                <w:div w:id="2027096086">
                  <w:marLeft w:val="0"/>
                  <w:marRight w:val="0"/>
                  <w:marTop w:val="0"/>
                  <w:marBottom w:val="0"/>
                  <w:divBdr>
                    <w:top w:val="none" w:sz="0" w:space="0" w:color="auto"/>
                    <w:left w:val="none" w:sz="0" w:space="0" w:color="auto"/>
                    <w:bottom w:val="none" w:sz="0" w:space="0" w:color="auto"/>
                    <w:right w:val="none" w:sz="0" w:space="0" w:color="auto"/>
                  </w:divBdr>
                  <w:divsChild>
                    <w:div w:id="365835047">
                      <w:marLeft w:val="0"/>
                      <w:marRight w:val="0"/>
                      <w:marTop w:val="0"/>
                      <w:marBottom w:val="0"/>
                      <w:divBdr>
                        <w:top w:val="none" w:sz="0" w:space="0" w:color="auto"/>
                        <w:left w:val="none" w:sz="0" w:space="0" w:color="auto"/>
                        <w:bottom w:val="none" w:sz="0" w:space="0" w:color="auto"/>
                        <w:right w:val="none" w:sz="0" w:space="0" w:color="auto"/>
                      </w:divBdr>
                    </w:div>
                    <w:div w:id="595210537">
                      <w:marLeft w:val="0"/>
                      <w:marRight w:val="0"/>
                      <w:marTop w:val="0"/>
                      <w:marBottom w:val="0"/>
                      <w:divBdr>
                        <w:top w:val="none" w:sz="0" w:space="0" w:color="auto"/>
                        <w:left w:val="none" w:sz="0" w:space="0" w:color="auto"/>
                        <w:bottom w:val="none" w:sz="0" w:space="0" w:color="auto"/>
                        <w:right w:val="none" w:sz="0" w:space="0" w:color="auto"/>
                      </w:divBdr>
                    </w:div>
                  </w:divsChild>
                </w:div>
                <w:div w:id="2105806722">
                  <w:marLeft w:val="0"/>
                  <w:marRight w:val="0"/>
                  <w:marTop w:val="0"/>
                  <w:marBottom w:val="0"/>
                  <w:divBdr>
                    <w:top w:val="none" w:sz="0" w:space="0" w:color="auto"/>
                    <w:left w:val="none" w:sz="0" w:space="0" w:color="auto"/>
                    <w:bottom w:val="none" w:sz="0" w:space="0" w:color="auto"/>
                    <w:right w:val="none" w:sz="0" w:space="0" w:color="auto"/>
                  </w:divBdr>
                  <w:divsChild>
                    <w:div w:id="257375910">
                      <w:marLeft w:val="0"/>
                      <w:marRight w:val="0"/>
                      <w:marTop w:val="0"/>
                      <w:marBottom w:val="0"/>
                      <w:divBdr>
                        <w:top w:val="none" w:sz="0" w:space="0" w:color="auto"/>
                        <w:left w:val="none" w:sz="0" w:space="0" w:color="auto"/>
                        <w:bottom w:val="none" w:sz="0" w:space="0" w:color="auto"/>
                        <w:right w:val="none" w:sz="0" w:space="0" w:color="auto"/>
                      </w:divBdr>
                    </w:div>
                    <w:div w:id="991639027">
                      <w:marLeft w:val="0"/>
                      <w:marRight w:val="0"/>
                      <w:marTop w:val="0"/>
                      <w:marBottom w:val="0"/>
                      <w:divBdr>
                        <w:top w:val="none" w:sz="0" w:space="0" w:color="auto"/>
                        <w:left w:val="none" w:sz="0" w:space="0" w:color="auto"/>
                        <w:bottom w:val="none" w:sz="0" w:space="0" w:color="auto"/>
                        <w:right w:val="none" w:sz="0" w:space="0" w:color="auto"/>
                      </w:divBdr>
                    </w:div>
                    <w:div w:id="1006246071">
                      <w:marLeft w:val="0"/>
                      <w:marRight w:val="0"/>
                      <w:marTop w:val="0"/>
                      <w:marBottom w:val="0"/>
                      <w:divBdr>
                        <w:top w:val="none" w:sz="0" w:space="0" w:color="auto"/>
                        <w:left w:val="none" w:sz="0" w:space="0" w:color="auto"/>
                        <w:bottom w:val="none" w:sz="0" w:space="0" w:color="auto"/>
                        <w:right w:val="none" w:sz="0" w:space="0" w:color="auto"/>
                      </w:divBdr>
                    </w:div>
                    <w:div w:id="1081294872">
                      <w:marLeft w:val="0"/>
                      <w:marRight w:val="0"/>
                      <w:marTop w:val="0"/>
                      <w:marBottom w:val="0"/>
                      <w:divBdr>
                        <w:top w:val="none" w:sz="0" w:space="0" w:color="auto"/>
                        <w:left w:val="none" w:sz="0" w:space="0" w:color="auto"/>
                        <w:bottom w:val="none" w:sz="0" w:space="0" w:color="auto"/>
                        <w:right w:val="none" w:sz="0" w:space="0" w:color="auto"/>
                      </w:divBdr>
                    </w:div>
                    <w:div w:id="1199472441">
                      <w:marLeft w:val="0"/>
                      <w:marRight w:val="0"/>
                      <w:marTop w:val="0"/>
                      <w:marBottom w:val="0"/>
                      <w:divBdr>
                        <w:top w:val="none" w:sz="0" w:space="0" w:color="auto"/>
                        <w:left w:val="none" w:sz="0" w:space="0" w:color="auto"/>
                        <w:bottom w:val="none" w:sz="0" w:space="0" w:color="auto"/>
                        <w:right w:val="none" w:sz="0" w:space="0" w:color="auto"/>
                      </w:divBdr>
                    </w:div>
                    <w:div w:id="1749497588">
                      <w:marLeft w:val="0"/>
                      <w:marRight w:val="0"/>
                      <w:marTop w:val="0"/>
                      <w:marBottom w:val="0"/>
                      <w:divBdr>
                        <w:top w:val="none" w:sz="0" w:space="0" w:color="auto"/>
                        <w:left w:val="none" w:sz="0" w:space="0" w:color="auto"/>
                        <w:bottom w:val="none" w:sz="0" w:space="0" w:color="auto"/>
                        <w:right w:val="none" w:sz="0" w:space="0" w:color="auto"/>
                      </w:divBdr>
                    </w:div>
                    <w:div w:id="1922442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195690">
          <w:marLeft w:val="0"/>
          <w:marRight w:val="0"/>
          <w:marTop w:val="0"/>
          <w:marBottom w:val="0"/>
          <w:divBdr>
            <w:top w:val="none" w:sz="0" w:space="0" w:color="auto"/>
            <w:left w:val="none" w:sz="0" w:space="0" w:color="auto"/>
            <w:bottom w:val="none" w:sz="0" w:space="0" w:color="auto"/>
            <w:right w:val="none" w:sz="0" w:space="0" w:color="auto"/>
          </w:divBdr>
        </w:div>
        <w:div w:id="740367858">
          <w:marLeft w:val="0"/>
          <w:marRight w:val="0"/>
          <w:marTop w:val="0"/>
          <w:marBottom w:val="0"/>
          <w:divBdr>
            <w:top w:val="none" w:sz="0" w:space="0" w:color="auto"/>
            <w:left w:val="none" w:sz="0" w:space="0" w:color="auto"/>
            <w:bottom w:val="none" w:sz="0" w:space="0" w:color="auto"/>
            <w:right w:val="none" w:sz="0" w:space="0" w:color="auto"/>
          </w:divBdr>
        </w:div>
        <w:div w:id="758597708">
          <w:marLeft w:val="0"/>
          <w:marRight w:val="0"/>
          <w:marTop w:val="0"/>
          <w:marBottom w:val="0"/>
          <w:divBdr>
            <w:top w:val="none" w:sz="0" w:space="0" w:color="auto"/>
            <w:left w:val="none" w:sz="0" w:space="0" w:color="auto"/>
            <w:bottom w:val="none" w:sz="0" w:space="0" w:color="auto"/>
            <w:right w:val="none" w:sz="0" w:space="0" w:color="auto"/>
          </w:divBdr>
          <w:divsChild>
            <w:div w:id="195235830">
              <w:marLeft w:val="0"/>
              <w:marRight w:val="0"/>
              <w:marTop w:val="0"/>
              <w:marBottom w:val="0"/>
              <w:divBdr>
                <w:top w:val="none" w:sz="0" w:space="0" w:color="auto"/>
                <w:left w:val="none" w:sz="0" w:space="0" w:color="auto"/>
                <w:bottom w:val="none" w:sz="0" w:space="0" w:color="auto"/>
                <w:right w:val="none" w:sz="0" w:space="0" w:color="auto"/>
              </w:divBdr>
            </w:div>
            <w:div w:id="1122460043">
              <w:marLeft w:val="0"/>
              <w:marRight w:val="0"/>
              <w:marTop w:val="0"/>
              <w:marBottom w:val="0"/>
              <w:divBdr>
                <w:top w:val="none" w:sz="0" w:space="0" w:color="auto"/>
                <w:left w:val="none" w:sz="0" w:space="0" w:color="auto"/>
                <w:bottom w:val="none" w:sz="0" w:space="0" w:color="auto"/>
                <w:right w:val="none" w:sz="0" w:space="0" w:color="auto"/>
              </w:divBdr>
            </w:div>
            <w:div w:id="1253705950">
              <w:marLeft w:val="0"/>
              <w:marRight w:val="0"/>
              <w:marTop w:val="0"/>
              <w:marBottom w:val="0"/>
              <w:divBdr>
                <w:top w:val="none" w:sz="0" w:space="0" w:color="auto"/>
                <w:left w:val="none" w:sz="0" w:space="0" w:color="auto"/>
                <w:bottom w:val="none" w:sz="0" w:space="0" w:color="auto"/>
                <w:right w:val="none" w:sz="0" w:space="0" w:color="auto"/>
              </w:divBdr>
            </w:div>
            <w:div w:id="1748259546">
              <w:marLeft w:val="0"/>
              <w:marRight w:val="0"/>
              <w:marTop w:val="0"/>
              <w:marBottom w:val="0"/>
              <w:divBdr>
                <w:top w:val="none" w:sz="0" w:space="0" w:color="auto"/>
                <w:left w:val="none" w:sz="0" w:space="0" w:color="auto"/>
                <w:bottom w:val="none" w:sz="0" w:space="0" w:color="auto"/>
                <w:right w:val="none" w:sz="0" w:space="0" w:color="auto"/>
              </w:divBdr>
            </w:div>
            <w:div w:id="1829516047">
              <w:marLeft w:val="0"/>
              <w:marRight w:val="0"/>
              <w:marTop w:val="0"/>
              <w:marBottom w:val="0"/>
              <w:divBdr>
                <w:top w:val="none" w:sz="0" w:space="0" w:color="auto"/>
                <w:left w:val="none" w:sz="0" w:space="0" w:color="auto"/>
                <w:bottom w:val="none" w:sz="0" w:space="0" w:color="auto"/>
                <w:right w:val="none" w:sz="0" w:space="0" w:color="auto"/>
              </w:divBdr>
            </w:div>
          </w:divsChild>
        </w:div>
        <w:div w:id="767430991">
          <w:marLeft w:val="0"/>
          <w:marRight w:val="0"/>
          <w:marTop w:val="0"/>
          <w:marBottom w:val="0"/>
          <w:divBdr>
            <w:top w:val="none" w:sz="0" w:space="0" w:color="auto"/>
            <w:left w:val="none" w:sz="0" w:space="0" w:color="auto"/>
            <w:bottom w:val="none" w:sz="0" w:space="0" w:color="auto"/>
            <w:right w:val="none" w:sz="0" w:space="0" w:color="auto"/>
          </w:divBdr>
        </w:div>
        <w:div w:id="769550019">
          <w:marLeft w:val="0"/>
          <w:marRight w:val="0"/>
          <w:marTop w:val="0"/>
          <w:marBottom w:val="0"/>
          <w:divBdr>
            <w:top w:val="none" w:sz="0" w:space="0" w:color="auto"/>
            <w:left w:val="none" w:sz="0" w:space="0" w:color="auto"/>
            <w:bottom w:val="none" w:sz="0" w:space="0" w:color="auto"/>
            <w:right w:val="none" w:sz="0" w:space="0" w:color="auto"/>
          </w:divBdr>
          <w:divsChild>
            <w:div w:id="113717072">
              <w:marLeft w:val="0"/>
              <w:marRight w:val="0"/>
              <w:marTop w:val="0"/>
              <w:marBottom w:val="0"/>
              <w:divBdr>
                <w:top w:val="none" w:sz="0" w:space="0" w:color="auto"/>
                <w:left w:val="none" w:sz="0" w:space="0" w:color="auto"/>
                <w:bottom w:val="none" w:sz="0" w:space="0" w:color="auto"/>
                <w:right w:val="none" w:sz="0" w:space="0" w:color="auto"/>
              </w:divBdr>
            </w:div>
          </w:divsChild>
        </w:div>
        <w:div w:id="779304830">
          <w:marLeft w:val="0"/>
          <w:marRight w:val="0"/>
          <w:marTop w:val="0"/>
          <w:marBottom w:val="0"/>
          <w:divBdr>
            <w:top w:val="none" w:sz="0" w:space="0" w:color="auto"/>
            <w:left w:val="none" w:sz="0" w:space="0" w:color="auto"/>
            <w:bottom w:val="none" w:sz="0" w:space="0" w:color="auto"/>
            <w:right w:val="none" w:sz="0" w:space="0" w:color="auto"/>
          </w:divBdr>
        </w:div>
        <w:div w:id="796029303">
          <w:marLeft w:val="0"/>
          <w:marRight w:val="0"/>
          <w:marTop w:val="0"/>
          <w:marBottom w:val="0"/>
          <w:divBdr>
            <w:top w:val="none" w:sz="0" w:space="0" w:color="auto"/>
            <w:left w:val="none" w:sz="0" w:space="0" w:color="auto"/>
            <w:bottom w:val="none" w:sz="0" w:space="0" w:color="auto"/>
            <w:right w:val="none" w:sz="0" w:space="0" w:color="auto"/>
          </w:divBdr>
        </w:div>
        <w:div w:id="806822070">
          <w:marLeft w:val="0"/>
          <w:marRight w:val="0"/>
          <w:marTop w:val="0"/>
          <w:marBottom w:val="0"/>
          <w:divBdr>
            <w:top w:val="none" w:sz="0" w:space="0" w:color="auto"/>
            <w:left w:val="none" w:sz="0" w:space="0" w:color="auto"/>
            <w:bottom w:val="none" w:sz="0" w:space="0" w:color="auto"/>
            <w:right w:val="none" w:sz="0" w:space="0" w:color="auto"/>
          </w:divBdr>
        </w:div>
        <w:div w:id="809713297">
          <w:marLeft w:val="0"/>
          <w:marRight w:val="0"/>
          <w:marTop w:val="0"/>
          <w:marBottom w:val="0"/>
          <w:divBdr>
            <w:top w:val="none" w:sz="0" w:space="0" w:color="auto"/>
            <w:left w:val="none" w:sz="0" w:space="0" w:color="auto"/>
            <w:bottom w:val="none" w:sz="0" w:space="0" w:color="auto"/>
            <w:right w:val="none" w:sz="0" w:space="0" w:color="auto"/>
          </w:divBdr>
        </w:div>
        <w:div w:id="824128729">
          <w:marLeft w:val="0"/>
          <w:marRight w:val="0"/>
          <w:marTop w:val="0"/>
          <w:marBottom w:val="0"/>
          <w:divBdr>
            <w:top w:val="none" w:sz="0" w:space="0" w:color="auto"/>
            <w:left w:val="none" w:sz="0" w:space="0" w:color="auto"/>
            <w:bottom w:val="none" w:sz="0" w:space="0" w:color="auto"/>
            <w:right w:val="none" w:sz="0" w:space="0" w:color="auto"/>
          </w:divBdr>
        </w:div>
        <w:div w:id="838926814">
          <w:marLeft w:val="0"/>
          <w:marRight w:val="0"/>
          <w:marTop w:val="0"/>
          <w:marBottom w:val="0"/>
          <w:divBdr>
            <w:top w:val="none" w:sz="0" w:space="0" w:color="auto"/>
            <w:left w:val="none" w:sz="0" w:space="0" w:color="auto"/>
            <w:bottom w:val="none" w:sz="0" w:space="0" w:color="auto"/>
            <w:right w:val="none" w:sz="0" w:space="0" w:color="auto"/>
          </w:divBdr>
        </w:div>
        <w:div w:id="847524303">
          <w:marLeft w:val="0"/>
          <w:marRight w:val="0"/>
          <w:marTop w:val="0"/>
          <w:marBottom w:val="0"/>
          <w:divBdr>
            <w:top w:val="none" w:sz="0" w:space="0" w:color="auto"/>
            <w:left w:val="none" w:sz="0" w:space="0" w:color="auto"/>
            <w:bottom w:val="none" w:sz="0" w:space="0" w:color="auto"/>
            <w:right w:val="none" w:sz="0" w:space="0" w:color="auto"/>
          </w:divBdr>
        </w:div>
        <w:div w:id="849489956">
          <w:marLeft w:val="0"/>
          <w:marRight w:val="0"/>
          <w:marTop w:val="0"/>
          <w:marBottom w:val="0"/>
          <w:divBdr>
            <w:top w:val="none" w:sz="0" w:space="0" w:color="auto"/>
            <w:left w:val="none" w:sz="0" w:space="0" w:color="auto"/>
            <w:bottom w:val="none" w:sz="0" w:space="0" w:color="auto"/>
            <w:right w:val="none" w:sz="0" w:space="0" w:color="auto"/>
          </w:divBdr>
        </w:div>
        <w:div w:id="856306975">
          <w:marLeft w:val="0"/>
          <w:marRight w:val="0"/>
          <w:marTop w:val="0"/>
          <w:marBottom w:val="0"/>
          <w:divBdr>
            <w:top w:val="none" w:sz="0" w:space="0" w:color="auto"/>
            <w:left w:val="none" w:sz="0" w:space="0" w:color="auto"/>
            <w:bottom w:val="none" w:sz="0" w:space="0" w:color="auto"/>
            <w:right w:val="none" w:sz="0" w:space="0" w:color="auto"/>
          </w:divBdr>
        </w:div>
        <w:div w:id="858856364">
          <w:marLeft w:val="0"/>
          <w:marRight w:val="0"/>
          <w:marTop w:val="0"/>
          <w:marBottom w:val="0"/>
          <w:divBdr>
            <w:top w:val="none" w:sz="0" w:space="0" w:color="auto"/>
            <w:left w:val="none" w:sz="0" w:space="0" w:color="auto"/>
            <w:bottom w:val="none" w:sz="0" w:space="0" w:color="auto"/>
            <w:right w:val="none" w:sz="0" w:space="0" w:color="auto"/>
          </w:divBdr>
        </w:div>
        <w:div w:id="866330266">
          <w:marLeft w:val="0"/>
          <w:marRight w:val="0"/>
          <w:marTop w:val="0"/>
          <w:marBottom w:val="0"/>
          <w:divBdr>
            <w:top w:val="none" w:sz="0" w:space="0" w:color="auto"/>
            <w:left w:val="none" w:sz="0" w:space="0" w:color="auto"/>
            <w:bottom w:val="none" w:sz="0" w:space="0" w:color="auto"/>
            <w:right w:val="none" w:sz="0" w:space="0" w:color="auto"/>
          </w:divBdr>
        </w:div>
        <w:div w:id="869992798">
          <w:marLeft w:val="0"/>
          <w:marRight w:val="0"/>
          <w:marTop w:val="0"/>
          <w:marBottom w:val="0"/>
          <w:divBdr>
            <w:top w:val="none" w:sz="0" w:space="0" w:color="auto"/>
            <w:left w:val="none" w:sz="0" w:space="0" w:color="auto"/>
            <w:bottom w:val="none" w:sz="0" w:space="0" w:color="auto"/>
            <w:right w:val="none" w:sz="0" w:space="0" w:color="auto"/>
          </w:divBdr>
          <w:divsChild>
            <w:div w:id="57094793">
              <w:marLeft w:val="0"/>
              <w:marRight w:val="0"/>
              <w:marTop w:val="0"/>
              <w:marBottom w:val="0"/>
              <w:divBdr>
                <w:top w:val="none" w:sz="0" w:space="0" w:color="auto"/>
                <w:left w:val="none" w:sz="0" w:space="0" w:color="auto"/>
                <w:bottom w:val="none" w:sz="0" w:space="0" w:color="auto"/>
                <w:right w:val="none" w:sz="0" w:space="0" w:color="auto"/>
              </w:divBdr>
            </w:div>
            <w:div w:id="202640352">
              <w:marLeft w:val="0"/>
              <w:marRight w:val="0"/>
              <w:marTop w:val="0"/>
              <w:marBottom w:val="0"/>
              <w:divBdr>
                <w:top w:val="none" w:sz="0" w:space="0" w:color="auto"/>
                <w:left w:val="none" w:sz="0" w:space="0" w:color="auto"/>
                <w:bottom w:val="none" w:sz="0" w:space="0" w:color="auto"/>
                <w:right w:val="none" w:sz="0" w:space="0" w:color="auto"/>
              </w:divBdr>
            </w:div>
            <w:div w:id="458718966">
              <w:marLeft w:val="0"/>
              <w:marRight w:val="0"/>
              <w:marTop w:val="0"/>
              <w:marBottom w:val="0"/>
              <w:divBdr>
                <w:top w:val="none" w:sz="0" w:space="0" w:color="auto"/>
                <w:left w:val="none" w:sz="0" w:space="0" w:color="auto"/>
                <w:bottom w:val="none" w:sz="0" w:space="0" w:color="auto"/>
                <w:right w:val="none" w:sz="0" w:space="0" w:color="auto"/>
              </w:divBdr>
            </w:div>
            <w:div w:id="1113548256">
              <w:marLeft w:val="0"/>
              <w:marRight w:val="0"/>
              <w:marTop w:val="0"/>
              <w:marBottom w:val="0"/>
              <w:divBdr>
                <w:top w:val="none" w:sz="0" w:space="0" w:color="auto"/>
                <w:left w:val="none" w:sz="0" w:space="0" w:color="auto"/>
                <w:bottom w:val="none" w:sz="0" w:space="0" w:color="auto"/>
                <w:right w:val="none" w:sz="0" w:space="0" w:color="auto"/>
              </w:divBdr>
            </w:div>
            <w:div w:id="1723098707">
              <w:marLeft w:val="0"/>
              <w:marRight w:val="0"/>
              <w:marTop w:val="0"/>
              <w:marBottom w:val="0"/>
              <w:divBdr>
                <w:top w:val="none" w:sz="0" w:space="0" w:color="auto"/>
                <w:left w:val="none" w:sz="0" w:space="0" w:color="auto"/>
                <w:bottom w:val="none" w:sz="0" w:space="0" w:color="auto"/>
                <w:right w:val="none" w:sz="0" w:space="0" w:color="auto"/>
              </w:divBdr>
            </w:div>
          </w:divsChild>
        </w:div>
        <w:div w:id="884677943">
          <w:marLeft w:val="0"/>
          <w:marRight w:val="0"/>
          <w:marTop w:val="0"/>
          <w:marBottom w:val="0"/>
          <w:divBdr>
            <w:top w:val="none" w:sz="0" w:space="0" w:color="auto"/>
            <w:left w:val="none" w:sz="0" w:space="0" w:color="auto"/>
            <w:bottom w:val="none" w:sz="0" w:space="0" w:color="auto"/>
            <w:right w:val="none" w:sz="0" w:space="0" w:color="auto"/>
          </w:divBdr>
        </w:div>
        <w:div w:id="894581291">
          <w:marLeft w:val="0"/>
          <w:marRight w:val="0"/>
          <w:marTop w:val="0"/>
          <w:marBottom w:val="0"/>
          <w:divBdr>
            <w:top w:val="none" w:sz="0" w:space="0" w:color="auto"/>
            <w:left w:val="none" w:sz="0" w:space="0" w:color="auto"/>
            <w:bottom w:val="none" w:sz="0" w:space="0" w:color="auto"/>
            <w:right w:val="none" w:sz="0" w:space="0" w:color="auto"/>
          </w:divBdr>
        </w:div>
        <w:div w:id="895511898">
          <w:marLeft w:val="0"/>
          <w:marRight w:val="0"/>
          <w:marTop w:val="0"/>
          <w:marBottom w:val="0"/>
          <w:divBdr>
            <w:top w:val="none" w:sz="0" w:space="0" w:color="auto"/>
            <w:left w:val="none" w:sz="0" w:space="0" w:color="auto"/>
            <w:bottom w:val="none" w:sz="0" w:space="0" w:color="auto"/>
            <w:right w:val="none" w:sz="0" w:space="0" w:color="auto"/>
          </w:divBdr>
        </w:div>
        <w:div w:id="899637102">
          <w:marLeft w:val="0"/>
          <w:marRight w:val="0"/>
          <w:marTop w:val="0"/>
          <w:marBottom w:val="0"/>
          <w:divBdr>
            <w:top w:val="none" w:sz="0" w:space="0" w:color="auto"/>
            <w:left w:val="none" w:sz="0" w:space="0" w:color="auto"/>
            <w:bottom w:val="none" w:sz="0" w:space="0" w:color="auto"/>
            <w:right w:val="none" w:sz="0" w:space="0" w:color="auto"/>
          </w:divBdr>
        </w:div>
        <w:div w:id="931473507">
          <w:marLeft w:val="0"/>
          <w:marRight w:val="0"/>
          <w:marTop w:val="0"/>
          <w:marBottom w:val="0"/>
          <w:divBdr>
            <w:top w:val="none" w:sz="0" w:space="0" w:color="auto"/>
            <w:left w:val="none" w:sz="0" w:space="0" w:color="auto"/>
            <w:bottom w:val="none" w:sz="0" w:space="0" w:color="auto"/>
            <w:right w:val="none" w:sz="0" w:space="0" w:color="auto"/>
          </w:divBdr>
        </w:div>
        <w:div w:id="934630034">
          <w:marLeft w:val="0"/>
          <w:marRight w:val="0"/>
          <w:marTop w:val="0"/>
          <w:marBottom w:val="0"/>
          <w:divBdr>
            <w:top w:val="none" w:sz="0" w:space="0" w:color="auto"/>
            <w:left w:val="none" w:sz="0" w:space="0" w:color="auto"/>
            <w:bottom w:val="none" w:sz="0" w:space="0" w:color="auto"/>
            <w:right w:val="none" w:sz="0" w:space="0" w:color="auto"/>
          </w:divBdr>
          <w:divsChild>
            <w:div w:id="171531148">
              <w:marLeft w:val="0"/>
              <w:marRight w:val="0"/>
              <w:marTop w:val="0"/>
              <w:marBottom w:val="0"/>
              <w:divBdr>
                <w:top w:val="none" w:sz="0" w:space="0" w:color="auto"/>
                <w:left w:val="none" w:sz="0" w:space="0" w:color="auto"/>
                <w:bottom w:val="none" w:sz="0" w:space="0" w:color="auto"/>
                <w:right w:val="none" w:sz="0" w:space="0" w:color="auto"/>
              </w:divBdr>
            </w:div>
            <w:div w:id="440420784">
              <w:marLeft w:val="0"/>
              <w:marRight w:val="0"/>
              <w:marTop w:val="0"/>
              <w:marBottom w:val="0"/>
              <w:divBdr>
                <w:top w:val="none" w:sz="0" w:space="0" w:color="auto"/>
                <w:left w:val="none" w:sz="0" w:space="0" w:color="auto"/>
                <w:bottom w:val="none" w:sz="0" w:space="0" w:color="auto"/>
                <w:right w:val="none" w:sz="0" w:space="0" w:color="auto"/>
              </w:divBdr>
            </w:div>
            <w:div w:id="724068195">
              <w:marLeft w:val="0"/>
              <w:marRight w:val="0"/>
              <w:marTop w:val="0"/>
              <w:marBottom w:val="0"/>
              <w:divBdr>
                <w:top w:val="none" w:sz="0" w:space="0" w:color="auto"/>
                <w:left w:val="none" w:sz="0" w:space="0" w:color="auto"/>
                <w:bottom w:val="none" w:sz="0" w:space="0" w:color="auto"/>
                <w:right w:val="none" w:sz="0" w:space="0" w:color="auto"/>
              </w:divBdr>
            </w:div>
            <w:div w:id="1573540103">
              <w:marLeft w:val="0"/>
              <w:marRight w:val="0"/>
              <w:marTop w:val="0"/>
              <w:marBottom w:val="0"/>
              <w:divBdr>
                <w:top w:val="none" w:sz="0" w:space="0" w:color="auto"/>
                <w:left w:val="none" w:sz="0" w:space="0" w:color="auto"/>
                <w:bottom w:val="none" w:sz="0" w:space="0" w:color="auto"/>
                <w:right w:val="none" w:sz="0" w:space="0" w:color="auto"/>
              </w:divBdr>
            </w:div>
            <w:div w:id="1982149053">
              <w:marLeft w:val="0"/>
              <w:marRight w:val="0"/>
              <w:marTop w:val="0"/>
              <w:marBottom w:val="0"/>
              <w:divBdr>
                <w:top w:val="none" w:sz="0" w:space="0" w:color="auto"/>
                <w:left w:val="none" w:sz="0" w:space="0" w:color="auto"/>
                <w:bottom w:val="none" w:sz="0" w:space="0" w:color="auto"/>
                <w:right w:val="none" w:sz="0" w:space="0" w:color="auto"/>
              </w:divBdr>
            </w:div>
          </w:divsChild>
        </w:div>
        <w:div w:id="938686218">
          <w:marLeft w:val="0"/>
          <w:marRight w:val="0"/>
          <w:marTop w:val="0"/>
          <w:marBottom w:val="0"/>
          <w:divBdr>
            <w:top w:val="none" w:sz="0" w:space="0" w:color="auto"/>
            <w:left w:val="none" w:sz="0" w:space="0" w:color="auto"/>
            <w:bottom w:val="none" w:sz="0" w:space="0" w:color="auto"/>
            <w:right w:val="none" w:sz="0" w:space="0" w:color="auto"/>
          </w:divBdr>
          <w:divsChild>
            <w:div w:id="40401811">
              <w:marLeft w:val="0"/>
              <w:marRight w:val="0"/>
              <w:marTop w:val="0"/>
              <w:marBottom w:val="0"/>
              <w:divBdr>
                <w:top w:val="none" w:sz="0" w:space="0" w:color="auto"/>
                <w:left w:val="none" w:sz="0" w:space="0" w:color="auto"/>
                <w:bottom w:val="none" w:sz="0" w:space="0" w:color="auto"/>
                <w:right w:val="none" w:sz="0" w:space="0" w:color="auto"/>
              </w:divBdr>
            </w:div>
            <w:div w:id="262079892">
              <w:marLeft w:val="0"/>
              <w:marRight w:val="0"/>
              <w:marTop w:val="0"/>
              <w:marBottom w:val="0"/>
              <w:divBdr>
                <w:top w:val="none" w:sz="0" w:space="0" w:color="auto"/>
                <w:left w:val="none" w:sz="0" w:space="0" w:color="auto"/>
                <w:bottom w:val="none" w:sz="0" w:space="0" w:color="auto"/>
                <w:right w:val="none" w:sz="0" w:space="0" w:color="auto"/>
              </w:divBdr>
            </w:div>
            <w:div w:id="914629763">
              <w:marLeft w:val="0"/>
              <w:marRight w:val="0"/>
              <w:marTop w:val="0"/>
              <w:marBottom w:val="0"/>
              <w:divBdr>
                <w:top w:val="none" w:sz="0" w:space="0" w:color="auto"/>
                <w:left w:val="none" w:sz="0" w:space="0" w:color="auto"/>
                <w:bottom w:val="none" w:sz="0" w:space="0" w:color="auto"/>
                <w:right w:val="none" w:sz="0" w:space="0" w:color="auto"/>
              </w:divBdr>
            </w:div>
            <w:div w:id="1145663043">
              <w:marLeft w:val="0"/>
              <w:marRight w:val="0"/>
              <w:marTop w:val="0"/>
              <w:marBottom w:val="0"/>
              <w:divBdr>
                <w:top w:val="none" w:sz="0" w:space="0" w:color="auto"/>
                <w:left w:val="none" w:sz="0" w:space="0" w:color="auto"/>
                <w:bottom w:val="none" w:sz="0" w:space="0" w:color="auto"/>
                <w:right w:val="none" w:sz="0" w:space="0" w:color="auto"/>
              </w:divBdr>
            </w:div>
            <w:div w:id="1670135861">
              <w:marLeft w:val="0"/>
              <w:marRight w:val="0"/>
              <w:marTop w:val="0"/>
              <w:marBottom w:val="0"/>
              <w:divBdr>
                <w:top w:val="none" w:sz="0" w:space="0" w:color="auto"/>
                <w:left w:val="none" w:sz="0" w:space="0" w:color="auto"/>
                <w:bottom w:val="none" w:sz="0" w:space="0" w:color="auto"/>
                <w:right w:val="none" w:sz="0" w:space="0" w:color="auto"/>
              </w:divBdr>
            </w:div>
          </w:divsChild>
        </w:div>
        <w:div w:id="939490970">
          <w:marLeft w:val="0"/>
          <w:marRight w:val="0"/>
          <w:marTop w:val="0"/>
          <w:marBottom w:val="0"/>
          <w:divBdr>
            <w:top w:val="none" w:sz="0" w:space="0" w:color="auto"/>
            <w:left w:val="none" w:sz="0" w:space="0" w:color="auto"/>
            <w:bottom w:val="none" w:sz="0" w:space="0" w:color="auto"/>
            <w:right w:val="none" w:sz="0" w:space="0" w:color="auto"/>
          </w:divBdr>
        </w:div>
        <w:div w:id="969238322">
          <w:marLeft w:val="0"/>
          <w:marRight w:val="0"/>
          <w:marTop w:val="0"/>
          <w:marBottom w:val="0"/>
          <w:divBdr>
            <w:top w:val="none" w:sz="0" w:space="0" w:color="auto"/>
            <w:left w:val="none" w:sz="0" w:space="0" w:color="auto"/>
            <w:bottom w:val="none" w:sz="0" w:space="0" w:color="auto"/>
            <w:right w:val="none" w:sz="0" w:space="0" w:color="auto"/>
          </w:divBdr>
        </w:div>
        <w:div w:id="987783645">
          <w:marLeft w:val="0"/>
          <w:marRight w:val="0"/>
          <w:marTop w:val="0"/>
          <w:marBottom w:val="0"/>
          <w:divBdr>
            <w:top w:val="none" w:sz="0" w:space="0" w:color="auto"/>
            <w:left w:val="none" w:sz="0" w:space="0" w:color="auto"/>
            <w:bottom w:val="none" w:sz="0" w:space="0" w:color="auto"/>
            <w:right w:val="none" w:sz="0" w:space="0" w:color="auto"/>
          </w:divBdr>
        </w:div>
        <w:div w:id="988821110">
          <w:marLeft w:val="0"/>
          <w:marRight w:val="0"/>
          <w:marTop w:val="0"/>
          <w:marBottom w:val="0"/>
          <w:divBdr>
            <w:top w:val="none" w:sz="0" w:space="0" w:color="auto"/>
            <w:left w:val="none" w:sz="0" w:space="0" w:color="auto"/>
            <w:bottom w:val="none" w:sz="0" w:space="0" w:color="auto"/>
            <w:right w:val="none" w:sz="0" w:space="0" w:color="auto"/>
          </w:divBdr>
        </w:div>
        <w:div w:id="989943952">
          <w:marLeft w:val="0"/>
          <w:marRight w:val="0"/>
          <w:marTop w:val="0"/>
          <w:marBottom w:val="0"/>
          <w:divBdr>
            <w:top w:val="none" w:sz="0" w:space="0" w:color="auto"/>
            <w:left w:val="none" w:sz="0" w:space="0" w:color="auto"/>
            <w:bottom w:val="none" w:sz="0" w:space="0" w:color="auto"/>
            <w:right w:val="none" w:sz="0" w:space="0" w:color="auto"/>
          </w:divBdr>
        </w:div>
        <w:div w:id="1011838101">
          <w:marLeft w:val="0"/>
          <w:marRight w:val="0"/>
          <w:marTop w:val="0"/>
          <w:marBottom w:val="0"/>
          <w:divBdr>
            <w:top w:val="none" w:sz="0" w:space="0" w:color="auto"/>
            <w:left w:val="none" w:sz="0" w:space="0" w:color="auto"/>
            <w:bottom w:val="none" w:sz="0" w:space="0" w:color="auto"/>
            <w:right w:val="none" w:sz="0" w:space="0" w:color="auto"/>
          </w:divBdr>
        </w:div>
        <w:div w:id="1029792343">
          <w:marLeft w:val="0"/>
          <w:marRight w:val="0"/>
          <w:marTop w:val="0"/>
          <w:marBottom w:val="0"/>
          <w:divBdr>
            <w:top w:val="none" w:sz="0" w:space="0" w:color="auto"/>
            <w:left w:val="none" w:sz="0" w:space="0" w:color="auto"/>
            <w:bottom w:val="none" w:sz="0" w:space="0" w:color="auto"/>
            <w:right w:val="none" w:sz="0" w:space="0" w:color="auto"/>
          </w:divBdr>
        </w:div>
        <w:div w:id="1038970661">
          <w:marLeft w:val="0"/>
          <w:marRight w:val="0"/>
          <w:marTop w:val="0"/>
          <w:marBottom w:val="0"/>
          <w:divBdr>
            <w:top w:val="none" w:sz="0" w:space="0" w:color="auto"/>
            <w:left w:val="none" w:sz="0" w:space="0" w:color="auto"/>
            <w:bottom w:val="none" w:sz="0" w:space="0" w:color="auto"/>
            <w:right w:val="none" w:sz="0" w:space="0" w:color="auto"/>
          </w:divBdr>
        </w:div>
        <w:div w:id="1040784478">
          <w:marLeft w:val="0"/>
          <w:marRight w:val="0"/>
          <w:marTop w:val="0"/>
          <w:marBottom w:val="0"/>
          <w:divBdr>
            <w:top w:val="none" w:sz="0" w:space="0" w:color="auto"/>
            <w:left w:val="none" w:sz="0" w:space="0" w:color="auto"/>
            <w:bottom w:val="none" w:sz="0" w:space="0" w:color="auto"/>
            <w:right w:val="none" w:sz="0" w:space="0" w:color="auto"/>
          </w:divBdr>
        </w:div>
        <w:div w:id="1042903380">
          <w:marLeft w:val="0"/>
          <w:marRight w:val="0"/>
          <w:marTop w:val="0"/>
          <w:marBottom w:val="0"/>
          <w:divBdr>
            <w:top w:val="none" w:sz="0" w:space="0" w:color="auto"/>
            <w:left w:val="none" w:sz="0" w:space="0" w:color="auto"/>
            <w:bottom w:val="none" w:sz="0" w:space="0" w:color="auto"/>
            <w:right w:val="none" w:sz="0" w:space="0" w:color="auto"/>
          </w:divBdr>
        </w:div>
        <w:div w:id="1042948748">
          <w:marLeft w:val="0"/>
          <w:marRight w:val="0"/>
          <w:marTop w:val="0"/>
          <w:marBottom w:val="0"/>
          <w:divBdr>
            <w:top w:val="none" w:sz="0" w:space="0" w:color="auto"/>
            <w:left w:val="none" w:sz="0" w:space="0" w:color="auto"/>
            <w:bottom w:val="none" w:sz="0" w:space="0" w:color="auto"/>
            <w:right w:val="none" w:sz="0" w:space="0" w:color="auto"/>
          </w:divBdr>
        </w:div>
        <w:div w:id="1049258547">
          <w:marLeft w:val="0"/>
          <w:marRight w:val="0"/>
          <w:marTop w:val="0"/>
          <w:marBottom w:val="0"/>
          <w:divBdr>
            <w:top w:val="none" w:sz="0" w:space="0" w:color="auto"/>
            <w:left w:val="none" w:sz="0" w:space="0" w:color="auto"/>
            <w:bottom w:val="none" w:sz="0" w:space="0" w:color="auto"/>
            <w:right w:val="none" w:sz="0" w:space="0" w:color="auto"/>
          </w:divBdr>
        </w:div>
        <w:div w:id="1065299687">
          <w:marLeft w:val="0"/>
          <w:marRight w:val="0"/>
          <w:marTop w:val="0"/>
          <w:marBottom w:val="0"/>
          <w:divBdr>
            <w:top w:val="none" w:sz="0" w:space="0" w:color="auto"/>
            <w:left w:val="none" w:sz="0" w:space="0" w:color="auto"/>
            <w:bottom w:val="none" w:sz="0" w:space="0" w:color="auto"/>
            <w:right w:val="none" w:sz="0" w:space="0" w:color="auto"/>
          </w:divBdr>
        </w:div>
        <w:div w:id="1065957327">
          <w:marLeft w:val="0"/>
          <w:marRight w:val="0"/>
          <w:marTop w:val="0"/>
          <w:marBottom w:val="0"/>
          <w:divBdr>
            <w:top w:val="none" w:sz="0" w:space="0" w:color="auto"/>
            <w:left w:val="none" w:sz="0" w:space="0" w:color="auto"/>
            <w:bottom w:val="none" w:sz="0" w:space="0" w:color="auto"/>
            <w:right w:val="none" w:sz="0" w:space="0" w:color="auto"/>
          </w:divBdr>
        </w:div>
        <w:div w:id="1082071026">
          <w:marLeft w:val="0"/>
          <w:marRight w:val="0"/>
          <w:marTop w:val="0"/>
          <w:marBottom w:val="0"/>
          <w:divBdr>
            <w:top w:val="none" w:sz="0" w:space="0" w:color="auto"/>
            <w:left w:val="none" w:sz="0" w:space="0" w:color="auto"/>
            <w:bottom w:val="none" w:sz="0" w:space="0" w:color="auto"/>
            <w:right w:val="none" w:sz="0" w:space="0" w:color="auto"/>
          </w:divBdr>
        </w:div>
        <w:div w:id="1096055489">
          <w:marLeft w:val="0"/>
          <w:marRight w:val="0"/>
          <w:marTop w:val="0"/>
          <w:marBottom w:val="0"/>
          <w:divBdr>
            <w:top w:val="none" w:sz="0" w:space="0" w:color="auto"/>
            <w:left w:val="none" w:sz="0" w:space="0" w:color="auto"/>
            <w:bottom w:val="none" w:sz="0" w:space="0" w:color="auto"/>
            <w:right w:val="none" w:sz="0" w:space="0" w:color="auto"/>
          </w:divBdr>
        </w:div>
        <w:div w:id="1121537082">
          <w:marLeft w:val="0"/>
          <w:marRight w:val="0"/>
          <w:marTop w:val="0"/>
          <w:marBottom w:val="0"/>
          <w:divBdr>
            <w:top w:val="none" w:sz="0" w:space="0" w:color="auto"/>
            <w:left w:val="none" w:sz="0" w:space="0" w:color="auto"/>
            <w:bottom w:val="none" w:sz="0" w:space="0" w:color="auto"/>
            <w:right w:val="none" w:sz="0" w:space="0" w:color="auto"/>
          </w:divBdr>
        </w:div>
        <w:div w:id="1122504741">
          <w:marLeft w:val="0"/>
          <w:marRight w:val="0"/>
          <w:marTop w:val="0"/>
          <w:marBottom w:val="0"/>
          <w:divBdr>
            <w:top w:val="none" w:sz="0" w:space="0" w:color="auto"/>
            <w:left w:val="none" w:sz="0" w:space="0" w:color="auto"/>
            <w:bottom w:val="none" w:sz="0" w:space="0" w:color="auto"/>
            <w:right w:val="none" w:sz="0" w:space="0" w:color="auto"/>
          </w:divBdr>
          <w:divsChild>
            <w:div w:id="98643832">
              <w:marLeft w:val="0"/>
              <w:marRight w:val="0"/>
              <w:marTop w:val="0"/>
              <w:marBottom w:val="0"/>
              <w:divBdr>
                <w:top w:val="none" w:sz="0" w:space="0" w:color="auto"/>
                <w:left w:val="none" w:sz="0" w:space="0" w:color="auto"/>
                <w:bottom w:val="none" w:sz="0" w:space="0" w:color="auto"/>
                <w:right w:val="none" w:sz="0" w:space="0" w:color="auto"/>
              </w:divBdr>
            </w:div>
            <w:div w:id="350491329">
              <w:marLeft w:val="0"/>
              <w:marRight w:val="0"/>
              <w:marTop w:val="0"/>
              <w:marBottom w:val="0"/>
              <w:divBdr>
                <w:top w:val="none" w:sz="0" w:space="0" w:color="auto"/>
                <w:left w:val="none" w:sz="0" w:space="0" w:color="auto"/>
                <w:bottom w:val="none" w:sz="0" w:space="0" w:color="auto"/>
                <w:right w:val="none" w:sz="0" w:space="0" w:color="auto"/>
              </w:divBdr>
            </w:div>
            <w:div w:id="589193957">
              <w:marLeft w:val="0"/>
              <w:marRight w:val="0"/>
              <w:marTop w:val="0"/>
              <w:marBottom w:val="0"/>
              <w:divBdr>
                <w:top w:val="none" w:sz="0" w:space="0" w:color="auto"/>
                <w:left w:val="none" w:sz="0" w:space="0" w:color="auto"/>
                <w:bottom w:val="none" w:sz="0" w:space="0" w:color="auto"/>
                <w:right w:val="none" w:sz="0" w:space="0" w:color="auto"/>
              </w:divBdr>
            </w:div>
            <w:div w:id="906650593">
              <w:marLeft w:val="0"/>
              <w:marRight w:val="0"/>
              <w:marTop w:val="0"/>
              <w:marBottom w:val="0"/>
              <w:divBdr>
                <w:top w:val="none" w:sz="0" w:space="0" w:color="auto"/>
                <w:left w:val="none" w:sz="0" w:space="0" w:color="auto"/>
                <w:bottom w:val="none" w:sz="0" w:space="0" w:color="auto"/>
                <w:right w:val="none" w:sz="0" w:space="0" w:color="auto"/>
              </w:divBdr>
            </w:div>
            <w:div w:id="1225066337">
              <w:marLeft w:val="0"/>
              <w:marRight w:val="0"/>
              <w:marTop w:val="0"/>
              <w:marBottom w:val="0"/>
              <w:divBdr>
                <w:top w:val="none" w:sz="0" w:space="0" w:color="auto"/>
                <w:left w:val="none" w:sz="0" w:space="0" w:color="auto"/>
                <w:bottom w:val="none" w:sz="0" w:space="0" w:color="auto"/>
                <w:right w:val="none" w:sz="0" w:space="0" w:color="auto"/>
              </w:divBdr>
            </w:div>
          </w:divsChild>
        </w:div>
        <w:div w:id="1139886048">
          <w:marLeft w:val="0"/>
          <w:marRight w:val="0"/>
          <w:marTop w:val="0"/>
          <w:marBottom w:val="0"/>
          <w:divBdr>
            <w:top w:val="none" w:sz="0" w:space="0" w:color="auto"/>
            <w:left w:val="none" w:sz="0" w:space="0" w:color="auto"/>
            <w:bottom w:val="none" w:sz="0" w:space="0" w:color="auto"/>
            <w:right w:val="none" w:sz="0" w:space="0" w:color="auto"/>
          </w:divBdr>
        </w:div>
        <w:div w:id="1142847805">
          <w:marLeft w:val="0"/>
          <w:marRight w:val="0"/>
          <w:marTop w:val="0"/>
          <w:marBottom w:val="0"/>
          <w:divBdr>
            <w:top w:val="none" w:sz="0" w:space="0" w:color="auto"/>
            <w:left w:val="none" w:sz="0" w:space="0" w:color="auto"/>
            <w:bottom w:val="none" w:sz="0" w:space="0" w:color="auto"/>
            <w:right w:val="none" w:sz="0" w:space="0" w:color="auto"/>
          </w:divBdr>
        </w:div>
        <w:div w:id="1142887236">
          <w:marLeft w:val="0"/>
          <w:marRight w:val="0"/>
          <w:marTop w:val="0"/>
          <w:marBottom w:val="0"/>
          <w:divBdr>
            <w:top w:val="none" w:sz="0" w:space="0" w:color="auto"/>
            <w:left w:val="none" w:sz="0" w:space="0" w:color="auto"/>
            <w:bottom w:val="none" w:sz="0" w:space="0" w:color="auto"/>
            <w:right w:val="none" w:sz="0" w:space="0" w:color="auto"/>
          </w:divBdr>
        </w:div>
        <w:div w:id="1145777125">
          <w:marLeft w:val="0"/>
          <w:marRight w:val="0"/>
          <w:marTop w:val="0"/>
          <w:marBottom w:val="0"/>
          <w:divBdr>
            <w:top w:val="none" w:sz="0" w:space="0" w:color="auto"/>
            <w:left w:val="none" w:sz="0" w:space="0" w:color="auto"/>
            <w:bottom w:val="none" w:sz="0" w:space="0" w:color="auto"/>
            <w:right w:val="none" w:sz="0" w:space="0" w:color="auto"/>
          </w:divBdr>
          <w:divsChild>
            <w:div w:id="182475948">
              <w:marLeft w:val="0"/>
              <w:marRight w:val="0"/>
              <w:marTop w:val="0"/>
              <w:marBottom w:val="0"/>
              <w:divBdr>
                <w:top w:val="none" w:sz="0" w:space="0" w:color="auto"/>
                <w:left w:val="none" w:sz="0" w:space="0" w:color="auto"/>
                <w:bottom w:val="none" w:sz="0" w:space="0" w:color="auto"/>
                <w:right w:val="none" w:sz="0" w:space="0" w:color="auto"/>
              </w:divBdr>
            </w:div>
            <w:div w:id="908999157">
              <w:marLeft w:val="0"/>
              <w:marRight w:val="0"/>
              <w:marTop w:val="0"/>
              <w:marBottom w:val="0"/>
              <w:divBdr>
                <w:top w:val="none" w:sz="0" w:space="0" w:color="auto"/>
                <w:left w:val="none" w:sz="0" w:space="0" w:color="auto"/>
                <w:bottom w:val="none" w:sz="0" w:space="0" w:color="auto"/>
                <w:right w:val="none" w:sz="0" w:space="0" w:color="auto"/>
              </w:divBdr>
            </w:div>
            <w:div w:id="962926158">
              <w:marLeft w:val="0"/>
              <w:marRight w:val="0"/>
              <w:marTop w:val="0"/>
              <w:marBottom w:val="0"/>
              <w:divBdr>
                <w:top w:val="none" w:sz="0" w:space="0" w:color="auto"/>
                <w:left w:val="none" w:sz="0" w:space="0" w:color="auto"/>
                <w:bottom w:val="none" w:sz="0" w:space="0" w:color="auto"/>
                <w:right w:val="none" w:sz="0" w:space="0" w:color="auto"/>
              </w:divBdr>
            </w:div>
            <w:div w:id="1124736824">
              <w:marLeft w:val="0"/>
              <w:marRight w:val="0"/>
              <w:marTop w:val="0"/>
              <w:marBottom w:val="0"/>
              <w:divBdr>
                <w:top w:val="none" w:sz="0" w:space="0" w:color="auto"/>
                <w:left w:val="none" w:sz="0" w:space="0" w:color="auto"/>
                <w:bottom w:val="none" w:sz="0" w:space="0" w:color="auto"/>
                <w:right w:val="none" w:sz="0" w:space="0" w:color="auto"/>
              </w:divBdr>
            </w:div>
            <w:div w:id="1764689091">
              <w:marLeft w:val="0"/>
              <w:marRight w:val="0"/>
              <w:marTop w:val="0"/>
              <w:marBottom w:val="0"/>
              <w:divBdr>
                <w:top w:val="none" w:sz="0" w:space="0" w:color="auto"/>
                <w:left w:val="none" w:sz="0" w:space="0" w:color="auto"/>
                <w:bottom w:val="none" w:sz="0" w:space="0" w:color="auto"/>
                <w:right w:val="none" w:sz="0" w:space="0" w:color="auto"/>
              </w:divBdr>
            </w:div>
          </w:divsChild>
        </w:div>
        <w:div w:id="1153764477">
          <w:marLeft w:val="0"/>
          <w:marRight w:val="0"/>
          <w:marTop w:val="0"/>
          <w:marBottom w:val="0"/>
          <w:divBdr>
            <w:top w:val="none" w:sz="0" w:space="0" w:color="auto"/>
            <w:left w:val="none" w:sz="0" w:space="0" w:color="auto"/>
            <w:bottom w:val="none" w:sz="0" w:space="0" w:color="auto"/>
            <w:right w:val="none" w:sz="0" w:space="0" w:color="auto"/>
          </w:divBdr>
        </w:div>
        <w:div w:id="1161386466">
          <w:marLeft w:val="0"/>
          <w:marRight w:val="0"/>
          <w:marTop w:val="0"/>
          <w:marBottom w:val="0"/>
          <w:divBdr>
            <w:top w:val="none" w:sz="0" w:space="0" w:color="auto"/>
            <w:left w:val="none" w:sz="0" w:space="0" w:color="auto"/>
            <w:bottom w:val="none" w:sz="0" w:space="0" w:color="auto"/>
            <w:right w:val="none" w:sz="0" w:space="0" w:color="auto"/>
          </w:divBdr>
        </w:div>
        <w:div w:id="1163618505">
          <w:marLeft w:val="0"/>
          <w:marRight w:val="0"/>
          <w:marTop w:val="0"/>
          <w:marBottom w:val="0"/>
          <w:divBdr>
            <w:top w:val="none" w:sz="0" w:space="0" w:color="auto"/>
            <w:left w:val="none" w:sz="0" w:space="0" w:color="auto"/>
            <w:bottom w:val="none" w:sz="0" w:space="0" w:color="auto"/>
            <w:right w:val="none" w:sz="0" w:space="0" w:color="auto"/>
          </w:divBdr>
        </w:div>
        <w:div w:id="1168595697">
          <w:marLeft w:val="0"/>
          <w:marRight w:val="0"/>
          <w:marTop w:val="0"/>
          <w:marBottom w:val="0"/>
          <w:divBdr>
            <w:top w:val="none" w:sz="0" w:space="0" w:color="auto"/>
            <w:left w:val="none" w:sz="0" w:space="0" w:color="auto"/>
            <w:bottom w:val="none" w:sz="0" w:space="0" w:color="auto"/>
            <w:right w:val="none" w:sz="0" w:space="0" w:color="auto"/>
          </w:divBdr>
        </w:div>
        <w:div w:id="1170751555">
          <w:marLeft w:val="0"/>
          <w:marRight w:val="0"/>
          <w:marTop w:val="0"/>
          <w:marBottom w:val="0"/>
          <w:divBdr>
            <w:top w:val="none" w:sz="0" w:space="0" w:color="auto"/>
            <w:left w:val="none" w:sz="0" w:space="0" w:color="auto"/>
            <w:bottom w:val="none" w:sz="0" w:space="0" w:color="auto"/>
            <w:right w:val="none" w:sz="0" w:space="0" w:color="auto"/>
          </w:divBdr>
        </w:div>
        <w:div w:id="1186484569">
          <w:marLeft w:val="0"/>
          <w:marRight w:val="0"/>
          <w:marTop w:val="0"/>
          <w:marBottom w:val="0"/>
          <w:divBdr>
            <w:top w:val="none" w:sz="0" w:space="0" w:color="auto"/>
            <w:left w:val="none" w:sz="0" w:space="0" w:color="auto"/>
            <w:bottom w:val="none" w:sz="0" w:space="0" w:color="auto"/>
            <w:right w:val="none" w:sz="0" w:space="0" w:color="auto"/>
          </w:divBdr>
          <w:divsChild>
            <w:div w:id="230116882">
              <w:marLeft w:val="0"/>
              <w:marRight w:val="0"/>
              <w:marTop w:val="0"/>
              <w:marBottom w:val="0"/>
              <w:divBdr>
                <w:top w:val="none" w:sz="0" w:space="0" w:color="auto"/>
                <w:left w:val="none" w:sz="0" w:space="0" w:color="auto"/>
                <w:bottom w:val="none" w:sz="0" w:space="0" w:color="auto"/>
                <w:right w:val="none" w:sz="0" w:space="0" w:color="auto"/>
              </w:divBdr>
            </w:div>
            <w:div w:id="609899264">
              <w:marLeft w:val="0"/>
              <w:marRight w:val="0"/>
              <w:marTop w:val="0"/>
              <w:marBottom w:val="0"/>
              <w:divBdr>
                <w:top w:val="none" w:sz="0" w:space="0" w:color="auto"/>
                <w:left w:val="none" w:sz="0" w:space="0" w:color="auto"/>
                <w:bottom w:val="none" w:sz="0" w:space="0" w:color="auto"/>
                <w:right w:val="none" w:sz="0" w:space="0" w:color="auto"/>
              </w:divBdr>
            </w:div>
            <w:div w:id="1645700429">
              <w:marLeft w:val="0"/>
              <w:marRight w:val="0"/>
              <w:marTop w:val="0"/>
              <w:marBottom w:val="0"/>
              <w:divBdr>
                <w:top w:val="none" w:sz="0" w:space="0" w:color="auto"/>
                <w:left w:val="none" w:sz="0" w:space="0" w:color="auto"/>
                <w:bottom w:val="none" w:sz="0" w:space="0" w:color="auto"/>
                <w:right w:val="none" w:sz="0" w:space="0" w:color="auto"/>
              </w:divBdr>
            </w:div>
            <w:div w:id="1711176638">
              <w:marLeft w:val="0"/>
              <w:marRight w:val="0"/>
              <w:marTop w:val="0"/>
              <w:marBottom w:val="0"/>
              <w:divBdr>
                <w:top w:val="none" w:sz="0" w:space="0" w:color="auto"/>
                <w:left w:val="none" w:sz="0" w:space="0" w:color="auto"/>
                <w:bottom w:val="none" w:sz="0" w:space="0" w:color="auto"/>
                <w:right w:val="none" w:sz="0" w:space="0" w:color="auto"/>
              </w:divBdr>
            </w:div>
            <w:div w:id="1983462036">
              <w:marLeft w:val="0"/>
              <w:marRight w:val="0"/>
              <w:marTop w:val="0"/>
              <w:marBottom w:val="0"/>
              <w:divBdr>
                <w:top w:val="none" w:sz="0" w:space="0" w:color="auto"/>
                <w:left w:val="none" w:sz="0" w:space="0" w:color="auto"/>
                <w:bottom w:val="none" w:sz="0" w:space="0" w:color="auto"/>
                <w:right w:val="none" w:sz="0" w:space="0" w:color="auto"/>
              </w:divBdr>
            </w:div>
          </w:divsChild>
        </w:div>
        <w:div w:id="1200511034">
          <w:marLeft w:val="0"/>
          <w:marRight w:val="0"/>
          <w:marTop w:val="0"/>
          <w:marBottom w:val="0"/>
          <w:divBdr>
            <w:top w:val="none" w:sz="0" w:space="0" w:color="auto"/>
            <w:left w:val="none" w:sz="0" w:space="0" w:color="auto"/>
            <w:bottom w:val="none" w:sz="0" w:space="0" w:color="auto"/>
            <w:right w:val="none" w:sz="0" w:space="0" w:color="auto"/>
          </w:divBdr>
        </w:div>
        <w:div w:id="1209538260">
          <w:marLeft w:val="0"/>
          <w:marRight w:val="0"/>
          <w:marTop w:val="0"/>
          <w:marBottom w:val="0"/>
          <w:divBdr>
            <w:top w:val="none" w:sz="0" w:space="0" w:color="auto"/>
            <w:left w:val="none" w:sz="0" w:space="0" w:color="auto"/>
            <w:bottom w:val="none" w:sz="0" w:space="0" w:color="auto"/>
            <w:right w:val="none" w:sz="0" w:space="0" w:color="auto"/>
          </w:divBdr>
          <w:divsChild>
            <w:div w:id="889539285">
              <w:marLeft w:val="0"/>
              <w:marRight w:val="0"/>
              <w:marTop w:val="0"/>
              <w:marBottom w:val="0"/>
              <w:divBdr>
                <w:top w:val="none" w:sz="0" w:space="0" w:color="auto"/>
                <w:left w:val="none" w:sz="0" w:space="0" w:color="auto"/>
                <w:bottom w:val="none" w:sz="0" w:space="0" w:color="auto"/>
                <w:right w:val="none" w:sz="0" w:space="0" w:color="auto"/>
              </w:divBdr>
            </w:div>
            <w:div w:id="1494250514">
              <w:marLeft w:val="0"/>
              <w:marRight w:val="0"/>
              <w:marTop w:val="0"/>
              <w:marBottom w:val="0"/>
              <w:divBdr>
                <w:top w:val="none" w:sz="0" w:space="0" w:color="auto"/>
                <w:left w:val="none" w:sz="0" w:space="0" w:color="auto"/>
                <w:bottom w:val="none" w:sz="0" w:space="0" w:color="auto"/>
                <w:right w:val="none" w:sz="0" w:space="0" w:color="auto"/>
              </w:divBdr>
            </w:div>
            <w:div w:id="1635256889">
              <w:marLeft w:val="0"/>
              <w:marRight w:val="0"/>
              <w:marTop w:val="0"/>
              <w:marBottom w:val="0"/>
              <w:divBdr>
                <w:top w:val="none" w:sz="0" w:space="0" w:color="auto"/>
                <w:left w:val="none" w:sz="0" w:space="0" w:color="auto"/>
                <w:bottom w:val="none" w:sz="0" w:space="0" w:color="auto"/>
                <w:right w:val="none" w:sz="0" w:space="0" w:color="auto"/>
              </w:divBdr>
            </w:div>
            <w:div w:id="1644390102">
              <w:marLeft w:val="0"/>
              <w:marRight w:val="0"/>
              <w:marTop w:val="0"/>
              <w:marBottom w:val="0"/>
              <w:divBdr>
                <w:top w:val="none" w:sz="0" w:space="0" w:color="auto"/>
                <w:left w:val="none" w:sz="0" w:space="0" w:color="auto"/>
                <w:bottom w:val="none" w:sz="0" w:space="0" w:color="auto"/>
                <w:right w:val="none" w:sz="0" w:space="0" w:color="auto"/>
              </w:divBdr>
            </w:div>
            <w:div w:id="1811287527">
              <w:marLeft w:val="0"/>
              <w:marRight w:val="0"/>
              <w:marTop w:val="0"/>
              <w:marBottom w:val="0"/>
              <w:divBdr>
                <w:top w:val="none" w:sz="0" w:space="0" w:color="auto"/>
                <w:left w:val="none" w:sz="0" w:space="0" w:color="auto"/>
                <w:bottom w:val="none" w:sz="0" w:space="0" w:color="auto"/>
                <w:right w:val="none" w:sz="0" w:space="0" w:color="auto"/>
              </w:divBdr>
            </w:div>
          </w:divsChild>
        </w:div>
        <w:div w:id="1228229680">
          <w:marLeft w:val="0"/>
          <w:marRight w:val="0"/>
          <w:marTop w:val="0"/>
          <w:marBottom w:val="0"/>
          <w:divBdr>
            <w:top w:val="none" w:sz="0" w:space="0" w:color="auto"/>
            <w:left w:val="none" w:sz="0" w:space="0" w:color="auto"/>
            <w:bottom w:val="none" w:sz="0" w:space="0" w:color="auto"/>
            <w:right w:val="none" w:sz="0" w:space="0" w:color="auto"/>
          </w:divBdr>
        </w:div>
        <w:div w:id="1232037752">
          <w:marLeft w:val="0"/>
          <w:marRight w:val="0"/>
          <w:marTop w:val="0"/>
          <w:marBottom w:val="0"/>
          <w:divBdr>
            <w:top w:val="none" w:sz="0" w:space="0" w:color="auto"/>
            <w:left w:val="none" w:sz="0" w:space="0" w:color="auto"/>
            <w:bottom w:val="none" w:sz="0" w:space="0" w:color="auto"/>
            <w:right w:val="none" w:sz="0" w:space="0" w:color="auto"/>
          </w:divBdr>
        </w:div>
        <w:div w:id="1237323715">
          <w:marLeft w:val="0"/>
          <w:marRight w:val="0"/>
          <w:marTop w:val="0"/>
          <w:marBottom w:val="0"/>
          <w:divBdr>
            <w:top w:val="none" w:sz="0" w:space="0" w:color="auto"/>
            <w:left w:val="none" w:sz="0" w:space="0" w:color="auto"/>
            <w:bottom w:val="none" w:sz="0" w:space="0" w:color="auto"/>
            <w:right w:val="none" w:sz="0" w:space="0" w:color="auto"/>
          </w:divBdr>
        </w:div>
        <w:div w:id="1276862335">
          <w:marLeft w:val="0"/>
          <w:marRight w:val="0"/>
          <w:marTop w:val="0"/>
          <w:marBottom w:val="0"/>
          <w:divBdr>
            <w:top w:val="none" w:sz="0" w:space="0" w:color="auto"/>
            <w:left w:val="none" w:sz="0" w:space="0" w:color="auto"/>
            <w:bottom w:val="none" w:sz="0" w:space="0" w:color="auto"/>
            <w:right w:val="none" w:sz="0" w:space="0" w:color="auto"/>
          </w:divBdr>
        </w:div>
        <w:div w:id="1281106479">
          <w:marLeft w:val="0"/>
          <w:marRight w:val="0"/>
          <w:marTop w:val="0"/>
          <w:marBottom w:val="0"/>
          <w:divBdr>
            <w:top w:val="none" w:sz="0" w:space="0" w:color="auto"/>
            <w:left w:val="none" w:sz="0" w:space="0" w:color="auto"/>
            <w:bottom w:val="none" w:sz="0" w:space="0" w:color="auto"/>
            <w:right w:val="none" w:sz="0" w:space="0" w:color="auto"/>
          </w:divBdr>
        </w:div>
        <w:div w:id="1292251149">
          <w:marLeft w:val="0"/>
          <w:marRight w:val="0"/>
          <w:marTop w:val="0"/>
          <w:marBottom w:val="0"/>
          <w:divBdr>
            <w:top w:val="none" w:sz="0" w:space="0" w:color="auto"/>
            <w:left w:val="none" w:sz="0" w:space="0" w:color="auto"/>
            <w:bottom w:val="none" w:sz="0" w:space="0" w:color="auto"/>
            <w:right w:val="none" w:sz="0" w:space="0" w:color="auto"/>
          </w:divBdr>
        </w:div>
        <w:div w:id="1309166119">
          <w:marLeft w:val="0"/>
          <w:marRight w:val="0"/>
          <w:marTop w:val="0"/>
          <w:marBottom w:val="0"/>
          <w:divBdr>
            <w:top w:val="none" w:sz="0" w:space="0" w:color="auto"/>
            <w:left w:val="none" w:sz="0" w:space="0" w:color="auto"/>
            <w:bottom w:val="none" w:sz="0" w:space="0" w:color="auto"/>
            <w:right w:val="none" w:sz="0" w:space="0" w:color="auto"/>
          </w:divBdr>
        </w:div>
        <w:div w:id="1314607251">
          <w:marLeft w:val="0"/>
          <w:marRight w:val="0"/>
          <w:marTop w:val="0"/>
          <w:marBottom w:val="0"/>
          <w:divBdr>
            <w:top w:val="none" w:sz="0" w:space="0" w:color="auto"/>
            <w:left w:val="none" w:sz="0" w:space="0" w:color="auto"/>
            <w:bottom w:val="none" w:sz="0" w:space="0" w:color="auto"/>
            <w:right w:val="none" w:sz="0" w:space="0" w:color="auto"/>
          </w:divBdr>
        </w:div>
        <w:div w:id="1330403717">
          <w:marLeft w:val="0"/>
          <w:marRight w:val="0"/>
          <w:marTop w:val="0"/>
          <w:marBottom w:val="0"/>
          <w:divBdr>
            <w:top w:val="none" w:sz="0" w:space="0" w:color="auto"/>
            <w:left w:val="none" w:sz="0" w:space="0" w:color="auto"/>
            <w:bottom w:val="none" w:sz="0" w:space="0" w:color="auto"/>
            <w:right w:val="none" w:sz="0" w:space="0" w:color="auto"/>
          </w:divBdr>
        </w:div>
        <w:div w:id="1335184188">
          <w:marLeft w:val="0"/>
          <w:marRight w:val="0"/>
          <w:marTop w:val="0"/>
          <w:marBottom w:val="0"/>
          <w:divBdr>
            <w:top w:val="none" w:sz="0" w:space="0" w:color="auto"/>
            <w:left w:val="none" w:sz="0" w:space="0" w:color="auto"/>
            <w:bottom w:val="none" w:sz="0" w:space="0" w:color="auto"/>
            <w:right w:val="none" w:sz="0" w:space="0" w:color="auto"/>
          </w:divBdr>
        </w:div>
        <w:div w:id="1353067551">
          <w:marLeft w:val="0"/>
          <w:marRight w:val="0"/>
          <w:marTop w:val="0"/>
          <w:marBottom w:val="0"/>
          <w:divBdr>
            <w:top w:val="none" w:sz="0" w:space="0" w:color="auto"/>
            <w:left w:val="none" w:sz="0" w:space="0" w:color="auto"/>
            <w:bottom w:val="none" w:sz="0" w:space="0" w:color="auto"/>
            <w:right w:val="none" w:sz="0" w:space="0" w:color="auto"/>
          </w:divBdr>
        </w:div>
        <w:div w:id="1358310737">
          <w:marLeft w:val="0"/>
          <w:marRight w:val="0"/>
          <w:marTop w:val="0"/>
          <w:marBottom w:val="0"/>
          <w:divBdr>
            <w:top w:val="none" w:sz="0" w:space="0" w:color="auto"/>
            <w:left w:val="none" w:sz="0" w:space="0" w:color="auto"/>
            <w:bottom w:val="none" w:sz="0" w:space="0" w:color="auto"/>
            <w:right w:val="none" w:sz="0" w:space="0" w:color="auto"/>
          </w:divBdr>
        </w:div>
        <w:div w:id="1360232412">
          <w:marLeft w:val="0"/>
          <w:marRight w:val="0"/>
          <w:marTop w:val="0"/>
          <w:marBottom w:val="0"/>
          <w:divBdr>
            <w:top w:val="none" w:sz="0" w:space="0" w:color="auto"/>
            <w:left w:val="none" w:sz="0" w:space="0" w:color="auto"/>
            <w:bottom w:val="none" w:sz="0" w:space="0" w:color="auto"/>
            <w:right w:val="none" w:sz="0" w:space="0" w:color="auto"/>
          </w:divBdr>
        </w:div>
        <w:div w:id="1365055505">
          <w:marLeft w:val="0"/>
          <w:marRight w:val="0"/>
          <w:marTop w:val="0"/>
          <w:marBottom w:val="0"/>
          <w:divBdr>
            <w:top w:val="none" w:sz="0" w:space="0" w:color="auto"/>
            <w:left w:val="none" w:sz="0" w:space="0" w:color="auto"/>
            <w:bottom w:val="none" w:sz="0" w:space="0" w:color="auto"/>
            <w:right w:val="none" w:sz="0" w:space="0" w:color="auto"/>
          </w:divBdr>
          <w:divsChild>
            <w:div w:id="363672833">
              <w:marLeft w:val="0"/>
              <w:marRight w:val="0"/>
              <w:marTop w:val="0"/>
              <w:marBottom w:val="0"/>
              <w:divBdr>
                <w:top w:val="none" w:sz="0" w:space="0" w:color="auto"/>
                <w:left w:val="none" w:sz="0" w:space="0" w:color="auto"/>
                <w:bottom w:val="none" w:sz="0" w:space="0" w:color="auto"/>
                <w:right w:val="none" w:sz="0" w:space="0" w:color="auto"/>
              </w:divBdr>
            </w:div>
            <w:div w:id="797525810">
              <w:marLeft w:val="0"/>
              <w:marRight w:val="0"/>
              <w:marTop w:val="0"/>
              <w:marBottom w:val="0"/>
              <w:divBdr>
                <w:top w:val="none" w:sz="0" w:space="0" w:color="auto"/>
                <w:left w:val="none" w:sz="0" w:space="0" w:color="auto"/>
                <w:bottom w:val="none" w:sz="0" w:space="0" w:color="auto"/>
                <w:right w:val="none" w:sz="0" w:space="0" w:color="auto"/>
              </w:divBdr>
            </w:div>
            <w:div w:id="1323630611">
              <w:marLeft w:val="0"/>
              <w:marRight w:val="0"/>
              <w:marTop w:val="0"/>
              <w:marBottom w:val="0"/>
              <w:divBdr>
                <w:top w:val="none" w:sz="0" w:space="0" w:color="auto"/>
                <w:left w:val="none" w:sz="0" w:space="0" w:color="auto"/>
                <w:bottom w:val="none" w:sz="0" w:space="0" w:color="auto"/>
                <w:right w:val="none" w:sz="0" w:space="0" w:color="auto"/>
              </w:divBdr>
            </w:div>
            <w:div w:id="1804350627">
              <w:marLeft w:val="0"/>
              <w:marRight w:val="0"/>
              <w:marTop w:val="0"/>
              <w:marBottom w:val="0"/>
              <w:divBdr>
                <w:top w:val="none" w:sz="0" w:space="0" w:color="auto"/>
                <w:left w:val="none" w:sz="0" w:space="0" w:color="auto"/>
                <w:bottom w:val="none" w:sz="0" w:space="0" w:color="auto"/>
                <w:right w:val="none" w:sz="0" w:space="0" w:color="auto"/>
              </w:divBdr>
            </w:div>
            <w:div w:id="2011251922">
              <w:marLeft w:val="0"/>
              <w:marRight w:val="0"/>
              <w:marTop w:val="0"/>
              <w:marBottom w:val="0"/>
              <w:divBdr>
                <w:top w:val="none" w:sz="0" w:space="0" w:color="auto"/>
                <w:left w:val="none" w:sz="0" w:space="0" w:color="auto"/>
                <w:bottom w:val="none" w:sz="0" w:space="0" w:color="auto"/>
                <w:right w:val="none" w:sz="0" w:space="0" w:color="auto"/>
              </w:divBdr>
            </w:div>
          </w:divsChild>
        </w:div>
        <w:div w:id="1388987973">
          <w:marLeft w:val="0"/>
          <w:marRight w:val="0"/>
          <w:marTop w:val="0"/>
          <w:marBottom w:val="0"/>
          <w:divBdr>
            <w:top w:val="none" w:sz="0" w:space="0" w:color="auto"/>
            <w:left w:val="none" w:sz="0" w:space="0" w:color="auto"/>
            <w:bottom w:val="none" w:sz="0" w:space="0" w:color="auto"/>
            <w:right w:val="none" w:sz="0" w:space="0" w:color="auto"/>
          </w:divBdr>
        </w:div>
        <w:div w:id="1396859988">
          <w:marLeft w:val="0"/>
          <w:marRight w:val="0"/>
          <w:marTop w:val="0"/>
          <w:marBottom w:val="0"/>
          <w:divBdr>
            <w:top w:val="none" w:sz="0" w:space="0" w:color="auto"/>
            <w:left w:val="none" w:sz="0" w:space="0" w:color="auto"/>
            <w:bottom w:val="none" w:sz="0" w:space="0" w:color="auto"/>
            <w:right w:val="none" w:sz="0" w:space="0" w:color="auto"/>
          </w:divBdr>
        </w:div>
        <w:div w:id="1398895081">
          <w:marLeft w:val="0"/>
          <w:marRight w:val="0"/>
          <w:marTop w:val="0"/>
          <w:marBottom w:val="0"/>
          <w:divBdr>
            <w:top w:val="none" w:sz="0" w:space="0" w:color="auto"/>
            <w:left w:val="none" w:sz="0" w:space="0" w:color="auto"/>
            <w:bottom w:val="none" w:sz="0" w:space="0" w:color="auto"/>
            <w:right w:val="none" w:sz="0" w:space="0" w:color="auto"/>
          </w:divBdr>
        </w:div>
        <w:div w:id="1400666126">
          <w:marLeft w:val="0"/>
          <w:marRight w:val="0"/>
          <w:marTop w:val="0"/>
          <w:marBottom w:val="0"/>
          <w:divBdr>
            <w:top w:val="none" w:sz="0" w:space="0" w:color="auto"/>
            <w:left w:val="none" w:sz="0" w:space="0" w:color="auto"/>
            <w:bottom w:val="none" w:sz="0" w:space="0" w:color="auto"/>
            <w:right w:val="none" w:sz="0" w:space="0" w:color="auto"/>
          </w:divBdr>
          <w:divsChild>
            <w:div w:id="427700436">
              <w:marLeft w:val="0"/>
              <w:marRight w:val="0"/>
              <w:marTop w:val="0"/>
              <w:marBottom w:val="0"/>
              <w:divBdr>
                <w:top w:val="none" w:sz="0" w:space="0" w:color="auto"/>
                <w:left w:val="none" w:sz="0" w:space="0" w:color="auto"/>
                <w:bottom w:val="none" w:sz="0" w:space="0" w:color="auto"/>
                <w:right w:val="none" w:sz="0" w:space="0" w:color="auto"/>
              </w:divBdr>
            </w:div>
            <w:div w:id="485711886">
              <w:marLeft w:val="0"/>
              <w:marRight w:val="0"/>
              <w:marTop w:val="0"/>
              <w:marBottom w:val="0"/>
              <w:divBdr>
                <w:top w:val="none" w:sz="0" w:space="0" w:color="auto"/>
                <w:left w:val="none" w:sz="0" w:space="0" w:color="auto"/>
                <w:bottom w:val="none" w:sz="0" w:space="0" w:color="auto"/>
                <w:right w:val="none" w:sz="0" w:space="0" w:color="auto"/>
              </w:divBdr>
            </w:div>
            <w:div w:id="1210847165">
              <w:marLeft w:val="0"/>
              <w:marRight w:val="0"/>
              <w:marTop w:val="0"/>
              <w:marBottom w:val="0"/>
              <w:divBdr>
                <w:top w:val="none" w:sz="0" w:space="0" w:color="auto"/>
                <w:left w:val="none" w:sz="0" w:space="0" w:color="auto"/>
                <w:bottom w:val="none" w:sz="0" w:space="0" w:color="auto"/>
                <w:right w:val="none" w:sz="0" w:space="0" w:color="auto"/>
              </w:divBdr>
            </w:div>
            <w:div w:id="1668240748">
              <w:marLeft w:val="0"/>
              <w:marRight w:val="0"/>
              <w:marTop w:val="0"/>
              <w:marBottom w:val="0"/>
              <w:divBdr>
                <w:top w:val="none" w:sz="0" w:space="0" w:color="auto"/>
                <w:left w:val="none" w:sz="0" w:space="0" w:color="auto"/>
                <w:bottom w:val="none" w:sz="0" w:space="0" w:color="auto"/>
                <w:right w:val="none" w:sz="0" w:space="0" w:color="auto"/>
              </w:divBdr>
            </w:div>
            <w:div w:id="1728795142">
              <w:marLeft w:val="0"/>
              <w:marRight w:val="0"/>
              <w:marTop w:val="0"/>
              <w:marBottom w:val="0"/>
              <w:divBdr>
                <w:top w:val="none" w:sz="0" w:space="0" w:color="auto"/>
                <w:left w:val="none" w:sz="0" w:space="0" w:color="auto"/>
                <w:bottom w:val="none" w:sz="0" w:space="0" w:color="auto"/>
                <w:right w:val="none" w:sz="0" w:space="0" w:color="auto"/>
              </w:divBdr>
            </w:div>
          </w:divsChild>
        </w:div>
        <w:div w:id="1406877658">
          <w:marLeft w:val="0"/>
          <w:marRight w:val="0"/>
          <w:marTop w:val="0"/>
          <w:marBottom w:val="0"/>
          <w:divBdr>
            <w:top w:val="none" w:sz="0" w:space="0" w:color="auto"/>
            <w:left w:val="none" w:sz="0" w:space="0" w:color="auto"/>
            <w:bottom w:val="none" w:sz="0" w:space="0" w:color="auto"/>
            <w:right w:val="none" w:sz="0" w:space="0" w:color="auto"/>
          </w:divBdr>
        </w:div>
        <w:div w:id="1409184482">
          <w:marLeft w:val="0"/>
          <w:marRight w:val="0"/>
          <w:marTop w:val="0"/>
          <w:marBottom w:val="0"/>
          <w:divBdr>
            <w:top w:val="none" w:sz="0" w:space="0" w:color="auto"/>
            <w:left w:val="none" w:sz="0" w:space="0" w:color="auto"/>
            <w:bottom w:val="none" w:sz="0" w:space="0" w:color="auto"/>
            <w:right w:val="none" w:sz="0" w:space="0" w:color="auto"/>
          </w:divBdr>
        </w:div>
        <w:div w:id="1410423814">
          <w:marLeft w:val="0"/>
          <w:marRight w:val="0"/>
          <w:marTop w:val="0"/>
          <w:marBottom w:val="0"/>
          <w:divBdr>
            <w:top w:val="none" w:sz="0" w:space="0" w:color="auto"/>
            <w:left w:val="none" w:sz="0" w:space="0" w:color="auto"/>
            <w:bottom w:val="none" w:sz="0" w:space="0" w:color="auto"/>
            <w:right w:val="none" w:sz="0" w:space="0" w:color="auto"/>
          </w:divBdr>
          <w:divsChild>
            <w:div w:id="41252322">
              <w:marLeft w:val="0"/>
              <w:marRight w:val="0"/>
              <w:marTop w:val="0"/>
              <w:marBottom w:val="0"/>
              <w:divBdr>
                <w:top w:val="none" w:sz="0" w:space="0" w:color="auto"/>
                <w:left w:val="none" w:sz="0" w:space="0" w:color="auto"/>
                <w:bottom w:val="none" w:sz="0" w:space="0" w:color="auto"/>
                <w:right w:val="none" w:sz="0" w:space="0" w:color="auto"/>
              </w:divBdr>
            </w:div>
            <w:div w:id="104890302">
              <w:marLeft w:val="0"/>
              <w:marRight w:val="0"/>
              <w:marTop w:val="0"/>
              <w:marBottom w:val="0"/>
              <w:divBdr>
                <w:top w:val="none" w:sz="0" w:space="0" w:color="auto"/>
                <w:left w:val="none" w:sz="0" w:space="0" w:color="auto"/>
                <w:bottom w:val="none" w:sz="0" w:space="0" w:color="auto"/>
                <w:right w:val="none" w:sz="0" w:space="0" w:color="auto"/>
              </w:divBdr>
            </w:div>
            <w:div w:id="243414873">
              <w:marLeft w:val="0"/>
              <w:marRight w:val="0"/>
              <w:marTop w:val="0"/>
              <w:marBottom w:val="0"/>
              <w:divBdr>
                <w:top w:val="none" w:sz="0" w:space="0" w:color="auto"/>
                <w:left w:val="none" w:sz="0" w:space="0" w:color="auto"/>
                <w:bottom w:val="none" w:sz="0" w:space="0" w:color="auto"/>
                <w:right w:val="none" w:sz="0" w:space="0" w:color="auto"/>
              </w:divBdr>
            </w:div>
            <w:div w:id="1351682970">
              <w:marLeft w:val="0"/>
              <w:marRight w:val="0"/>
              <w:marTop w:val="0"/>
              <w:marBottom w:val="0"/>
              <w:divBdr>
                <w:top w:val="none" w:sz="0" w:space="0" w:color="auto"/>
                <w:left w:val="none" w:sz="0" w:space="0" w:color="auto"/>
                <w:bottom w:val="none" w:sz="0" w:space="0" w:color="auto"/>
                <w:right w:val="none" w:sz="0" w:space="0" w:color="auto"/>
              </w:divBdr>
            </w:div>
            <w:div w:id="1906992814">
              <w:marLeft w:val="0"/>
              <w:marRight w:val="0"/>
              <w:marTop w:val="0"/>
              <w:marBottom w:val="0"/>
              <w:divBdr>
                <w:top w:val="none" w:sz="0" w:space="0" w:color="auto"/>
                <w:left w:val="none" w:sz="0" w:space="0" w:color="auto"/>
                <w:bottom w:val="none" w:sz="0" w:space="0" w:color="auto"/>
                <w:right w:val="none" w:sz="0" w:space="0" w:color="auto"/>
              </w:divBdr>
            </w:div>
          </w:divsChild>
        </w:div>
        <w:div w:id="1437402966">
          <w:marLeft w:val="0"/>
          <w:marRight w:val="0"/>
          <w:marTop w:val="0"/>
          <w:marBottom w:val="0"/>
          <w:divBdr>
            <w:top w:val="none" w:sz="0" w:space="0" w:color="auto"/>
            <w:left w:val="none" w:sz="0" w:space="0" w:color="auto"/>
            <w:bottom w:val="none" w:sz="0" w:space="0" w:color="auto"/>
            <w:right w:val="none" w:sz="0" w:space="0" w:color="auto"/>
          </w:divBdr>
        </w:div>
        <w:div w:id="1437628599">
          <w:marLeft w:val="0"/>
          <w:marRight w:val="0"/>
          <w:marTop w:val="0"/>
          <w:marBottom w:val="0"/>
          <w:divBdr>
            <w:top w:val="none" w:sz="0" w:space="0" w:color="auto"/>
            <w:left w:val="none" w:sz="0" w:space="0" w:color="auto"/>
            <w:bottom w:val="none" w:sz="0" w:space="0" w:color="auto"/>
            <w:right w:val="none" w:sz="0" w:space="0" w:color="auto"/>
          </w:divBdr>
        </w:div>
        <w:div w:id="1453936041">
          <w:marLeft w:val="0"/>
          <w:marRight w:val="0"/>
          <w:marTop w:val="0"/>
          <w:marBottom w:val="0"/>
          <w:divBdr>
            <w:top w:val="none" w:sz="0" w:space="0" w:color="auto"/>
            <w:left w:val="none" w:sz="0" w:space="0" w:color="auto"/>
            <w:bottom w:val="none" w:sz="0" w:space="0" w:color="auto"/>
            <w:right w:val="none" w:sz="0" w:space="0" w:color="auto"/>
          </w:divBdr>
        </w:div>
        <w:div w:id="1456093593">
          <w:marLeft w:val="0"/>
          <w:marRight w:val="0"/>
          <w:marTop w:val="0"/>
          <w:marBottom w:val="0"/>
          <w:divBdr>
            <w:top w:val="none" w:sz="0" w:space="0" w:color="auto"/>
            <w:left w:val="none" w:sz="0" w:space="0" w:color="auto"/>
            <w:bottom w:val="none" w:sz="0" w:space="0" w:color="auto"/>
            <w:right w:val="none" w:sz="0" w:space="0" w:color="auto"/>
          </w:divBdr>
        </w:div>
        <w:div w:id="1456677891">
          <w:marLeft w:val="0"/>
          <w:marRight w:val="0"/>
          <w:marTop w:val="0"/>
          <w:marBottom w:val="0"/>
          <w:divBdr>
            <w:top w:val="none" w:sz="0" w:space="0" w:color="auto"/>
            <w:left w:val="none" w:sz="0" w:space="0" w:color="auto"/>
            <w:bottom w:val="none" w:sz="0" w:space="0" w:color="auto"/>
            <w:right w:val="none" w:sz="0" w:space="0" w:color="auto"/>
          </w:divBdr>
        </w:div>
        <w:div w:id="1461413312">
          <w:marLeft w:val="0"/>
          <w:marRight w:val="0"/>
          <w:marTop w:val="0"/>
          <w:marBottom w:val="0"/>
          <w:divBdr>
            <w:top w:val="none" w:sz="0" w:space="0" w:color="auto"/>
            <w:left w:val="none" w:sz="0" w:space="0" w:color="auto"/>
            <w:bottom w:val="none" w:sz="0" w:space="0" w:color="auto"/>
            <w:right w:val="none" w:sz="0" w:space="0" w:color="auto"/>
          </w:divBdr>
        </w:div>
        <w:div w:id="1477530480">
          <w:marLeft w:val="0"/>
          <w:marRight w:val="0"/>
          <w:marTop w:val="0"/>
          <w:marBottom w:val="0"/>
          <w:divBdr>
            <w:top w:val="none" w:sz="0" w:space="0" w:color="auto"/>
            <w:left w:val="none" w:sz="0" w:space="0" w:color="auto"/>
            <w:bottom w:val="none" w:sz="0" w:space="0" w:color="auto"/>
            <w:right w:val="none" w:sz="0" w:space="0" w:color="auto"/>
          </w:divBdr>
        </w:div>
        <w:div w:id="1491672932">
          <w:marLeft w:val="0"/>
          <w:marRight w:val="0"/>
          <w:marTop w:val="0"/>
          <w:marBottom w:val="0"/>
          <w:divBdr>
            <w:top w:val="none" w:sz="0" w:space="0" w:color="auto"/>
            <w:left w:val="none" w:sz="0" w:space="0" w:color="auto"/>
            <w:bottom w:val="none" w:sz="0" w:space="0" w:color="auto"/>
            <w:right w:val="none" w:sz="0" w:space="0" w:color="auto"/>
          </w:divBdr>
        </w:div>
        <w:div w:id="1499925841">
          <w:marLeft w:val="0"/>
          <w:marRight w:val="0"/>
          <w:marTop w:val="0"/>
          <w:marBottom w:val="0"/>
          <w:divBdr>
            <w:top w:val="none" w:sz="0" w:space="0" w:color="auto"/>
            <w:left w:val="none" w:sz="0" w:space="0" w:color="auto"/>
            <w:bottom w:val="none" w:sz="0" w:space="0" w:color="auto"/>
            <w:right w:val="none" w:sz="0" w:space="0" w:color="auto"/>
          </w:divBdr>
        </w:div>
        <w:div w:id="1502113884">
          <w:marLeft w:val="0"/>
          <w:marRight w:val="0"/>
          <w:marTop w:val="0"/>
          <w:marBottom w:val="0"/>
          <w:divBdr>
            <w:top w:val="none" w:sz="0" w:space="0" w:color="auto"/>
            <w:left w:val="none" w:sz="0" w:space="0" w:color="auto"/>
            <w:bottom w:val="none" w:sz="0" w:space="0" w:color="auto"/>
            <w:right w:val="none" w:sz="0" w:space="0" w:color="auto"/>
          </w:divBdr>
          <w:divsChild>
            <w:div w:id="829254019">
              <w:marLeft w:val="0"/>
              <w:marRight w:val="0"/>
              <w:marTop w:val="0"/>
              <w:marBottom w:val="0"/>
              <w:divBdr>
                <w:top w:val="none" w:sz="0" w:space="0" w:color="auto"/>
                <w:left w:val="none" w:sz="0" w:space="0" w:color="auto"/>
                <w:bottom w:val="none" w:sz="0" w:space="0" w:color="auto"/>
                <w:right w:val="none" w:sz="0" w:space="0" w:color="auto"/>
              </w:divBdr>
            </w:div>
            <w:div w:id="1041369207">
              <w:marLeft w:val="0"/>
              <w:marRight w:val="0"/>
              <w:marTop w:val="0"/>
              <w:marBottom w:val="0"/>
              <w:divBdr>
                <w:top w:val="none" w:sz="0" w:space="0" w:color="auto"/>
                <w:left w:val="none" w:sz="0" w:space="0" w:color="auto"/>
                <w:bottom w:val="none" w:sz="0" w:space="0" w:color="auto"/>
                <w:right w:val="none" w:sz="0" w:space="0" w:color="auto"/>
              </w:divBdr>
            </w:div>
            <w:div w:id="1291323784">
              <w:marLeft w:val="0"/>
              <w:marRight w:val="0"/>
              <w:marTop w:val="0"/>
              <w:marBottom w:val="0"/>
              <w:divBdr>
                <w:top w:val="none" w:sz="0" w:space="0" w:color="auto"/>
                <w:left w:val="none" w:sz="0" w:space="0" w:color="auto"/>
                <w:bottom w:val="none" w:sz="0" w:space="0" w:color="auto"/>
                <w:right w:val="none" w:sz="0" w:space="0" w:color="auto"/>
              </w:divBdr>
            </w:div>
            <w:div w:id="1718040578">
              <w:marLeft w:val="0"/>
              <w:marRight w:val="0"/>
              <w:marTop w:val="0"/>
              <w:marBottom w:val="0"/>
              <w:divBdr>
                <w:top w:val="none" w:sz="0" w:space="0" w:color="auto"/>
                <w:left w:val="none" w:sz="0" w:space="0" w:color="auto"/>
                <w:bottom w:val="none" w:sz="0" w:space="0" w:color="auto"/>
                <w:right w:val="none" w:sz="0" w:space="0" w:color="auto"/>
              </w:divBdr>
            </w:div>
            <w:div w:id="1977643865">
              <w:marLeft w:val="0"/>
              <w:marRight w:val="0"/>
              <w:marTop w:val="0"/>
              <w:marBottom w:val="0"/>
              <w:divBdr>
                <w:top w:val="none" w:sz="0" w:space="0" w:color="auto"/>
                <w:left w:val="none" w:sz="0" w:space="0" w:color="auto"/>
                <w:bottom w:val="none" w:sz="0" w:space="0" w:color="auto"/>
                <w:right w:val="none" w:sz="0" w:space="0" w:color="auto"/>
              </w:divBdr>
            </w:div>
          </w:divsChild>
        </w:div>
        <w:div w:id="1502159771">
          <w:marLeft w:val="0"/>
          <w:marRight w:val="0"/>
          <w:marTop w:val="0"/>
          <w:marBottom w:val="0"/>
          <w:divBdr>
            <w:top w:val="none" w:sz="0" w:space="0" w:color="auto"/>
            <w:left w:val="none" w:sz="0" w:space="0" w:color="auto"/>
            <w:bottom w:val="none" w:sz="0" w:space="0" w:color="auto"/>
            <w:right w:val="none" w:sz="0" w:space="0" w:color="auto"/>
          </w:divBdr>
        </w:div>
        <w:div w:id="1502812073">
          <w:marLeft w:val="0"/>
          <w:marRight w:val="0"/>
          <w:marTop w:val="0"/>
          <w:marBottom w:val="0"/>
          <w:divBdr>
            <w:top w:val="none" w:sz="0" w:space="0" w:color="auto"/>
            <w:left w:val="none" w:sz="0" w:space="0" w:color="auto"/>
            <w:bottom w:val="none" w:sz="0" w:space="0" w:color="auto"/>
            <w:right w:val="none" w:sz="0" w:space="0" w:color="auto"/>
          </w:divBdr>
        </w:div>
        <w:div w:id="1518348965">
          <w:marLeft w:val="0"/>
          <w:marRight w:val="0"/>
          <w:marTop w:val="0"/>
          <w:marBottom w:val="0"/>
          <w:divBdr>
            <w:top w:val="none" w:sz="0" w:space="0" w:color="auto"/>
            <w:left w:val="none" w:sz="0" w:space="0" w:color="auto"/>
            <w:bottom w:val="none" w:sz="0" w:space="0" w:color="auto"/>
            <w:right w:val="none" w:sz="0" w:space="0" w:color="auto"/>
          </w:divBdr>
        </w:div>
        <w:div w:id="1518540853">
          <w:marLeft w:val="0"/>
          <w:marRight w:val="0"/>
          <w:marTop w:val="0"/>
          <w:marBottom w:val="0"/>
          <w:divBdr>
            <w:top w:val="none" w:sz="0" w:space="0" w:color="auto"/>
            <w:left w:val="none" w:sz="0" w:space="0" w:color="auto"/>
            <w:bottom w:val="none" w:sz="0" w:space="0" w:color="auto"/>
            <w:right w:val="none" w:sz="0" w:space="0" w:color="auto"/>
          </w:divBdr>
        </w:div>
        <w:div w:id="1535538535">
          <w:marLeft w:val="0"/>
          <w:marRight w:val="0"/>
          <w:marTop w:val="0"/>
          <w:marBottom w:val="0"/>
          <w:divBdr>
            <w:top w:val="none" w:sz="0" w:space="0" w:color="auto"/>
            <w:left w:val="none" w:sz="0" w:space="0" w:color="auto"/>
            <w:bottom w:val="none" w:sz="0" w:space="0" w:color="auto"/>
            <w:right w:val="none" w:sz="0" w:space="0" w:color="auto"/>
          </w:divBdr>
        </w:div>
        <w:div w:id="1547331486">
          <w:marLeft w:val="0"/>
          <w:marRight w:val="0"/>
          <w:marTop w:val="0"/>
          <w:marBottom w:val="0"/>
          <w:divBdr>
            <w:top w:val="none" w:sz="0" w:space="0" w:color="auto"/>
            <w:left w:val="none" w:sz="0" w:space="0" w:color="auto"/>
            <w:bottom w:val="none" w:sz="0" w:space="0" w:color="auto"/>
            <w:right w:val="none" w:sz="0" w:space="0" w:color="auto"/>
          </w:divBdr>
        </w:div>
        <w:div w:id="1558124109">
          <w:marLeft w:val="0"/>
          <w:marRight w:val="0"/>
          <w:marTop w:val="0"/>
          <w:marBottom w:val="0"/>
          <w:divBdr>
            <w:top w:val="none" w:sz="0" w:space="0" w:color="auto"/>
            <w:left w:val="none" w:sz="0" w:space="0" w:color="auto"/>
            <w:bottom w:val="none" w:sz="0" w:space="0" w:color="auto"/>
            <w:right w:val="none" w:sz="0" w:space="0" w:color="auto"/>
          </w:divBdr>
        </w:div>
        <w:div w:id="1560364842">
          <w:marLeft w:val="0"/>
          <w:marRight w:val="0"/>
          <w:marTop w:val="0"/>
          <w:marBottom w:val="0"/>
          <w:divBdr>
            <w:top w:val="none" w:sz="0" w:space="0" w:color="auto"/>
            <w:left w:val="none" w:sz="0" w:space="0" w:color="auto"/>
            <w:bottom w:val="none" w:sz="0" w:space="0" w:color="auto"/>
            <w:right w:val="none" w:sz="0" w:space="0" w:color="auto"/>
          </w:divBdr>
        </w:div>
        <w:div w:id="1568107760">
          <w:marLeft w:val="0"/>
          <w:marRight w:val="0"/>
          <w:marTop w:val="0"/>
          <w:marBottom w:val="0"/>
          <w:divBdr>
            <w:top w:val="none" w:sz="0" w:space="0" w:color="auto"/>
            <w:left w:val="none" w:sz="0" w:space="0" w:color="auto"/>
            <w:bottom w:val="none" w:sz="0" w:space="0" w:color="auto"/>
            <w:right w:val="none" w:sz="0" w:space="0" w:color="auto"/>
          </w:divBdr>
        </w:div>
        <w:div w:id="1569074488">
          <w:marLeft w:val="0"/>
          <w:marRight w:val="0"/>
          <w:marTop w:val="0"/>
          <w:marBottom w:val="0"/>
          <w:divBdr>
            <w:top w:val="none" w:sz="0" w:space="0" w:color="auto"/>
            <w:left w:val="none" w:sz="0" w:space="0" w:color="auto"/>
            <w:bottom w:val="none" w:sz="0" w:space="0" w:color="auto"/>
            <w:right w:val="none" w:sz="0" w:space="0" w:color="auto"/>
          </w:divBdr>
        </w:div>
        <w:div w:id="1577662563">
          <w:marLeft w:val="0"/>
          <w:marRight w:val="0"/>
          <w:marTop w:val="0"/>
          <w:marBottom w:val="0"/>
          <w:divBdr>
            <w:top w:val="none" w:sz="0" w:space="0" w:color="auto"/>
            <w:left w:val="none" w:sz="0" w:space="0" w:color="auto"/>
            <w:bottom w:val="none" w:sz="0" w:space="0" w:color="auto"/>
            <w:right w:val="none" w:sz="0" w:space="0" w:color="auto"/>
          </w:divBdr>
        </w:div>
        <w:div w:id="1578057674">
          <w:marLeft w:val="0"/>
          <w:marRight w:val="0"/>
          <w:marTop w:val="0"/>
          <w:marBottom w:val="0"/>
          <w:divBdr>
            <w:top w:val="none" w:sz="0" w:space="0" w:color="auto"/>
            <w:left w:val="none" w:sz="0" w:space="0" w:color="auto"/>
            <w:bottom w:val="none" w:sz="0" w:space="0" w:color="auto"/>
            <w:right w:val="none" w:sz="0" w:space="0" w:color="auto"/>
          </w:divBdr>
        </w:div>
        <w:div w:id="1581064944">
          <w:marLeft w:val="0"/>
          <w:marRight w:val="0"/>
          <w:marTop w:val="0"/>
          <w:marBottom w:val="0"/>
          <w:divBdr>
            <w:top w:val="none" w:sz="0" w:space="0" w:color="auto"/>
            <w:left w:val="none" w:sz="0" w:space="0" w:color="auto"/>
            <w:bottom w:val="none" w:sz="0" w:space="0" w:color="auto"/>
            <w:right w:val="none" w:sz="0" w:space="0" w:color="auto"/>
          </w:divBdr>
        </w:div>
        <w:div w:id="1594972964">
          <w:marLeft w:val="0"/>
          <w:marRight w:val="0"/>
          <w:marTop w:val="0"/>
          <w:marBottom w:val="0"/>
          <w:divBdr>
            <w:top w:val="none" w:sz="0" w:space="0" w:color="auto"/>
            <w:left w:val="none" w:sz="0" w:space="0" w:color="auto"/>
            <w:bottom w:val="none" w:sz="0" w:space="0" w:color="auto"/>
            <w:right w:val="none" w:sz="0" w:space="0" w:color="auto"/>
          </w:divBdr>
        </w:div>
        <w:div w:id="1597204040">
          <w:marLeft w:val="0"/>
          <w:marRight w:val="0"/>
          <w:marTop w:val="0"/>
          <w:marBottom w:val="0"/>
          <w:divBdr>
            <w:top w:val="none" w:sz="0" w:space="0" w:color="auto"/>
            <w:left w:val="none" w:sz="0" w:space="0" w:color="auto"/>
            <w:bottom w:val="none" w:sz="0" w:space="0" w:color="auto"/>
            <w:right w:val="none" w:sz="0" w:space="0" w:color="auto"/>
          </w:divBdr>
        </w:div>
        <w:div w:id="1597328131">
          <w:marLeft w:val="0"/>
          <w:marRight w:val="0"/>
          <w:marTop w:val="0"/>
          <w:marBottom w:val="0"/>
          <w:divBdr>
            <w:top w:val="none" w:sz="0" w:space="0" w:color="auto"/>
            <w:left w:val="none" w:sz="0" w:space="0" w:color="auto"/>
            <w:bottom w:val="none" w:sz="0" w:space="0" w:color="auto"/>
            <w:right w:val="none" w:sz="0" w:space="0" w:color="auto"/>
          </w:divBdr>
        </w:div>
        <w:div w:id="1600480682">
          <w:marLeft w:val="0"/>
          <w:marRight w:val="0"/>
          <w:marTop w:val="0"/>
          <w:marBottom w:val="0"/>
          <w:divBdr>
            <w:top w:val="none" w:sz="0" w:space="0" w:color="auto"/>
            <w:left w:val="none" w:sz="0" w:space="0" w:color="auto"/>
            <w:bottom w:val="none" w:sz="0" w:space="0" w:color="auto"/>
            <w:right w:val="none" w:sz="0" w:space="0" w:color="auto"/>
          </w:divBdr>
        </w:div>
        <w:div w:id="1603612647">
          <w:marLeft w:val="0"/>
          <w:marRight w:val="0"/>
          <w:marTop w:val="0"/>
          <w:marBottom w:val="0"/>
          <w:divBdr>
            <w:top w:val="none" w:sz="0" w:space="0" w:color="auto"/>
            <w:left w:val="none" w:sz="0" w:space="0" w:color="auto"/>
            <w:bottom w:val="none" w:sz="0" w:space="0" w:color="auto"/>
            <w:right w:val="none" w:sz="0" w:space="0" w:color="auto"/>
          </w:divBdr>
        </w:div>
        <w:div w:id="1615820840">
          <w:marLeft w:val="0"/>
          <w:marRight w:val="0"/>
          <w:marTop w:val="0"/>
          <w:marBottom w:val="0"/>
          <w:divBdr>
            <w:top w:val="none" w:sz="0" w:space="0" w:color="auto"/>
            <w:left w:val="none" w:sz="0" w:space="0" w:color="auto"/>
            <w:bottom w:val="none" w:sz="0" w:space="0" w:color="auto"/>
            <w:right w:val="none" w:sz="0" w:space="0" w:color="auto"/>
          </w:divBdr>
        </w:div>
        <w:div w:id="1620182958">
          <w:marLeft w:val="0"/>
          <w:marRight w:val="0"/>
          <w:marTop w:val="0"/>
          <w:marBottom w:val="0"/>
          <w:divBdr>
            <w:top w:val="none" w:sz="0" w:space="0" w:color="auto"/>
            <w:left w:val="none" w:sz="0" w:space="0" w:color="auto"/>
            <w:bottom w:val="none" w:sz="0" w:space="0" w:color="auto"/>
            <w:right w:val="none" w:sz="0" w:space="0" w:color="auto"/>
          </w:divBdr>
        </w:div>
        <w:div w:id="1650398987">
          <w:marLeft w:val="0"/>
          <w:marRight w:val="0"/>
          <w:marTop w:val="0"/>
          <w:marBottom w:val="0"/>
          <w:divBdr>
            <w:top w:val="none" w:sz="0" w:space="0" w:color="auto"/>
            <w:left w:val="none" w:sz="0" w:space="0" w:color="auto"/>
            <w:bottom w:val="none" w:sz="0" w:space="0" w:color="auto"/>
            <w:right w:val="none" w:sz="0" w:space="0" w:color="auto"/>
          </w:divBdr>
        </w:div>
        <w:div w:id="1689482699">
          <w:marLeft w:val="0"/>
          <w:marRight w:val="0"/>
          <w:marTop w:val="0"/>
          <w:marBottom w:val="0"/>
          <w:divBdr>
            <w:top w:val="none" w:sz="0" w:space="0" w:color="auto"/>
            <w:left w:val="none" w:sz="0" w:space="0" w:color="auto"/>
            <w:bottom w:val="none" w:sz="0" w:space="0" w:color="auto"/>
            <w:right w:val="none" w:sz="0" w:space="0" w:color="auto"/>
          </w:divBdr>
        </w:div>
        <w:div w:id="1726365811">
          <w:marLeft w:val="0"/>
          <w:marRight w:val="0"/>
          <w:marTop w:val="0"/>
          <w:marBottom w:val="0"/>
          <w:divBdr>
            <w:top w:val="none" w:sz="0" w:space="0" w:color="auto"/>
            <w:left w:val="none" w:sz="0" w:space="0" w:color="auto"/>
            <w:bottom w:val="none" w:sz="0" w:space="0" w:color="auto"/>
            <w:right w:val="none" w:sz="0" w:space="0" w:color="auto"/>
          </w:divBdr>
        </w:div>
        <w:div w:id="1729188226">
          <w:marLeft w:val="0"/>
          <w:marRight w:val="0"/>
          <w:marTop w:val="0"/>
          <w:marBottom w:val="0"/>
          <w:divBdr>
            <w:top w:val="none" w:sz="0" w:space="0" w:color="auto"/>
            <w:left w:val="none" w:sz="0" w:space="0" w:color="auto"/>
            <w:bottom w:val="none" w:sz="0" w:space="0" w:color="auto"/>
            <w:right w:val="none" w:sz="0" w:space="0" w:color="auto"/>
          </w:divBdr>
        </w:div>
        <w:div w:id="1746948930">
          <w:marLeft w:val="0"/>
          <w:marRight w:val="0"/>
          <w:marTop w:val="0"/>
          <w:marBottom w:val="0"/>
          <w:divBdr>
            <w:top w:val="none" w:sz="0" w:space="0" w:color="auto"/>
            <w:left w:val="none" w:sz="0" w:space="0" w:color="auto"/>
            <w:bottom w:val="none" w:sz="0" w:space="0" w:color="auto"/>
            <w:right w:val="none" w:sz="0" w:space="0" w:color="auto"/>
          </w:divBdr>
        </w:div>
        <w:div w:id="1748577156">
          <w:marLeft w:val="0"/>
          <w:marRight w:val="0"/>
          <w:marTop w:val="0"/>
          <w:marBottom w:val="0"/>
          <w:divBdr>
            <w:top w:val="none" w:sz="0" w:space="0" w:color="auto"/>
            <w:left w:val="none" w:sz="0" w:space="0" w:color="auto"/>
            <w:bottom w:val="none" w:sz="0" w:space="0" w:color="auto"/>
            <w:right w:val="none" w:sz="0" w:space="0" w:color="auto"/>
          </w:divBdr>
        </w:div>
        <w:div w:id="1753434384">
          <w:marLeft w:val="0"/>
          <w:marRight w:val="0"/>
          <w:marTop w:val="0"/>
          <w:marBottom w:val="0"/>
          <w:divBdr>
            <w:top w:val="none" w:sz="0" w:space="0" w:color="auto"/>
            <w:left w:val="none" w:sz="0" w:space="0" w:color="auto"/>
            <w:bottom w:val="none" w:sz="0" w:space="0" w:color="auto"/>
            <w:right w:val="none" w:sz="0" w:space="0" w:color="auto"/>
          </w:divBdr>
        </w:div>
        <w:div w:id="1757628928">
          <w:marLeft w:val="0"/>
          <w:marRight w:val="0"/>
          <w:marTop w:val="0"/>
          <w:marBottom w:val="0"/>
          <w:divBdr>
            <w:top w:val="none" w:sz="0" w:space="0" w:color="auto"/>
            <w:left w:val="none" w:sz="0" w:space="0" w:color="auto"/>
            <w:bottom w:val="none" w:sz="0" w:space="0" w:color="auto"/>
            <w:right w:val="none" w:sz="0" w:space="0" w:color="auto"/>
          </w:divBdr>
        </w:div>
        <w:div w:id="1791976995">
          <w:marLeft w:val="0"/>
          <w:marRight w:val="0"/>
          <w:marTop w:val="0"/>
          <w:marBottom w:val="0"/>
          <w:divBdr>
            <w:top w:val="none" w:sz="0" w:space="0" w:color="auto"/>
            <w:left w:val="none" w:sz="0" w:space="0" w:color="auto"/>
            <w:bottom w:val="none" w:sz="0" w:space="0" w:color="auto"/>
            <w:right w:val="none" w:sz="0" w:space="0" w:color="auto"/>
          </w:divBdr>
        </w:div>
        <w:div w:id="1798912187">
          <w:marLeft w:val="0"/>
          <w:marRight w:val="0"/>
          <w:marTop w:val="0"/>
          <w:marBottom w:val="0"/>
          <w:divBdr>
            <w:top w:val="none" w:sz="0" w:space="0" w:color="auto"/>
            <w:left w:val="none" w:sz="0" w:space="0" w:color="auto"/>
            <w:bottom w:val="none" w:sz="0" w:space="0" w:color="auto"/>
            <w:right w:val="none" w:sz="0" w:space="0" w:color="auto"/>
          </w:divBdr>
        </w:div>
        <w:div w:id="1828478463">
          <w:marLeft w:val="0"/>
          <w:marRight w:val="0"/>
          <w:marTop w:val="0"/>
          <w:marBottom w:val="0"/>
          <w:divBdr>
            <w:top w:val="none" w:sz="0" w:space="0" w:color="auto"/>
            <w:left w:val="none" w:sz="0" w:space="0" w:color="auto"/>
            <w:bottom w:val="none" w:sz="0" w:space="0" w:color="auto"/>
            <w:right w:val="none" w:sz="0" w:space="0" w:color="auto"/>
          </w:divBdr>
        </w:div>
        <w:div w:id="1834442582">
          <w:marLeft w:val="0"/>
          <w:marRight w:val="0"/>
          <w:marTop w:val="0"/>
          <w:marBottom w:val="0"/>
          <w:divBdr>
            <w:top w:val="none" w:sz="0" w:space="0" w:color="auto"/>
            <w:left w:val="none" w:sz="0" w:space="0" w:color="auto"/>
            <w:bottom w:val="none" w:sz="0" w:space="0" w:color="auto"/>
            <w:right w:val="none" w:sz="0" w:space="0" w:color="auto"/>
          </w:divBdr>
        </w:div>
        <w:div w:id="1860243311">
          <w:marLeft w:val="0"/>
          <w:marRight w:val="0"/>
          <w:marTop w:val="0"/>
          <w:marBottom w:val="0"/>
          <w:divBdr>
            <w:top w:val="none" w:sz="0" w:space="0" w:color="auto"/>
            <w:left w:val="none" w:sz="0" w:space="0" w:color="auto"/>
            <w:bottom w:val="none" w:sz="0" w:space="0" w:color="auto"/>
            <w:right w:val="none" w:sz="0" w:space="0" w:color="auto"/>
          </w:divBdr>
        </w:div>
        <w:div w:id="1860270144">
          <w:marLeft w:val="0"/>
          <w:marRight w:val="0"/>
          <w:marTop w:val="0"/>
          <w:marBottom w:val="0"/>
          <w:divBdr>
            <w:top w:val="none" w:sz="0" w:space="0" w:color="auto"/>
            <w:left w:val="none" w:sz="0" w:space="0" w:color="auto"/>
            <w:bottom w:val="none" w:sz="0" w:space="0" w:color="auto"/>
            <w:right w:val="none" w:sz="0" w:space="0" w:color="auto"/>
          </w:divBdr>
        </w:div>
        <w:div w:id="1860387733">
          <w:marLeft w:val="0"/>
          <w:marRight w:val="0"/>
          <w:marTop w:val="0"/>
          <w:marBottom w:val="0"/>
          <w:divBdr>
            <w:top w:val="none" w:sz="0" w:space="0" w:color="auto"/>
            <w:left w:val="none" w:sz="0" w:space="0" w:color="auto"/>
            <w:bottom w:val="none" w:sz="0" w:space="0" w:color="auto"/>
            <w:right w:val="none" w:sz="0" w:space="0" w:color="auto"/>
          </w:divBdr>
        </w:div>
        <w:div w:id="1879005149">
          <w:marLeft w:val="0"/>
          <w:marRight w:val="0"/>
          <w:marTop w:val="0"/>
          <w:marBottom w:val="0"/>
          <w:divBdr>
            <w:top w:val="none" w:sz="0" w:space="0" w:color="auto"/>
            <w:left w:val="none" w:sz="0" w:space="0" w:color="auto"/>
            <w:bottom w:val="none" w:sz="0" w:space="0" w:color="auto"/>
            <w:right w:val="none" w:sz="0" w:space="0" w:color="auto"/>
          </w:divBdr>
        </w:div>
        <w:div w:id="1903443530">
          <w:marLeft w:val="0"/>
          <w:marRight w:val="0"/>
          <w:marTop w:val="0"/>
          <w:marBottom w:val="0"/>
          <w:divBdr>
            <w:top w:val="none" w:sz="0" w:space="0" w:color="auto"/>
            <w:left w:val="none" w:sz="0" w:space="0" w:color="auto"/>
            <w:bottom w:val="none" w:sz="0" w:space="0" w:color="auto"/>
            <w:right w:val="none" w:sz="0" w:space="0" w:color="auto"/>
          </w:divBdr>
          <w:divsChild>
            <w:div w:id="1414626929">
              <w:marLeft w:val="-75"/>
              <w:marRight w:val="0"/>
              <w:marTop w:val="30"/>
              <w:marBottom w:val="30"/>
              <w:divBdr>
                <w:top w:val="none" w:sz="0" w:space="0" w:color="auto"/>
                <w:left w:val="none" w:sz="0" w:space="0" w:color="auto"/>
                <w:bottom w:val="none" w:sz="0" w:space="0" w:color="auto"/>
                <w:right w:val="none" w:sz="0" w:space="0" w:color="auto"/>
              </w:divBdr>
              <w:divsChild>
                <w:div w:id="164245045">
                  <w:marLeft w:val="0"/>
                  <w:marRight w:val="0"/>
                  <w:marTop w:val="0"/>
                  <w:marBottom w:val="0"/>
                  <w:divBdr>
                    <w:top w:val="none" w:sz="0" w:space="0" w:color="auto"/>
                    <w:left w:val="none" w:sz="0" w:space="0" w:color="auto"/>
                    <w:bottom w:val="none" w:sz="0" w:space="0" w:color="auto"/>
                    <w:right w:val="none" w:sz="0" w:space="0" w:color="auto"/>
                  </w:divBdr>
                  <w:divsChild>
                    <w:div w:id="514345414">
                      <w:marLeft w:val="0"/>
                      <w:marRight w:val="0"/>
                      <w:marTop w:val="0"/>
                      <w:marBottom w:val="0"/>
                      <w:divBdr>
                        <w:top w:val="none" w:sz="0" w:space="0" w:color="auto"/>
                        <w:left w:val="none" w:sz="0" w:space="0" w:color="auto"/>
                        <w:bottom w:val="none" w:sz="0" w:space="0" w:color="auto"/>
                        <w:right w:val="none" w:sz="0" w:space="0" w:color="auto"/>
                      </w:divBdr>
                    </w:div>
                    <w:div w:id="1240365678">
                      <w:marLeft w:val="0"/>
                      <w:marRight w:val="0"/>
                      <w:marTop w:val="0"/>
                      <w:marBottom w:val="0"/>
                      <w:divBdr>
                        <w:top w:val="none" w:sz="0" w:space="0" w:color="auto"/>
                        <w:left w:val="none" w:sz="0" w:space="0" w:color="auto"/>
                        <w:bottom w:val="none" w:sz="0" w:space="0" w:color="auto"/>
                        <w:right w:val="none" w:sz="0" w:space="0" w:color="auto"/>
                      </w:divBdr>
                    </w:div>
                    <w:div w:id="1938246508">
                      <w:marLeft w:val="0"/>
                      <w:marRight w:val="0"/>
                      <w:marTop w:val="0"/>
                      <w:marBottom w:val="0"/>
                      <w:divBdr>
                        <w:top w:val="none" w:sz="0" w:space="0" w:color="auto"/>
                        <w:left w:val="none" w:sz="0" w:space="0" w:color="auto"/>
                        <w:bottom w:val="none" w:sz="0" w:space="0" w:color="auto"/>
                        <w:right w:val="none" w:sz="0" w:space="0" w:color="auto"/>
                      </w:divBdr>
                    </w:div>
                  </w:divsChild>
                </w:div>
                <w:div w:id="660281444">
                  <w:marLeft w:val="0"/>
                  <w:marRight w:val="0"/>
                  <w:marTop w:val="0"/>
                  <w:marBottom w:val="0"/>
                  <w:divBdr>
                    <w:top w:val="none" w:sz="0" w:space="0" w:color="auto"/>
                    <w:left w:val="none" w:sz="0" w:space="0" w:color="auto"/>
                    <w:bottom w:val="none" w:sz="0" w:space="0" w:color="auto"/>
                    <w:right w:val="none" w:sz="0" w:space="0" w:color="auto"/>
                  </w:divBdr>
                  <w:divsChild>
                    <w:div w:id="720978853">
                      <w:marLeft w:val="0"/>
                      <w:marRight w:val="0"/>
                      <w:marTop w:val="0"/>
                      <w:marBottom w:val="0"/>
                      <w:divBdr>
                        <w:top w:val="none" w:sz="0" w:space="0" w:color="auto"/>
                        <w:left w:val="none" w:sz="0" w:space="0" w:color="auto"/>
                        <w:bottom w:val="none" w:sz="0" w:space="0" w:color="auto"/>
                        <w:right w:val="none" w:sz="0" w:space="0" w:color="auto"/>
                      </w:divBdr>
                    </w:div>
                    <w:div w:id="810093823">
                      <w:marLeft w:val="0"/>
                      <w:marRight w:val="0"/>
                      <w:marTop w:val="0"/>
                      <w:marBottom w:val="0"/>
                      <w:divBdr>
                        <w:top w:val="none" w:sz="0" w:space="0" w:color="auto"/>
                        <w:left w:val="none" w:sz="0" w:space="0" w:color="auto"/>
                        <w:bottom w:val="none" w:sz="0" w:space="0" w:color="auto"/>
                        <w:right w:val="none" w:sz="0" w:space="0" w:color="auto"/>
                      </w:divBdr>
                    </w:div>
                  </w:divsChild>
                </w:div>
                <w:div w:id="1913659734">
                  <w:marLeft w:val="0"/>
                  <w:marRight w:val="0"/>
                  <w:marTop w:val="0"/>
                  <w:marBottom w:val="0"/>
                  <w:divBdr>
                    <w:top w:val="none" w:sz="0" w:space="0" w:color="auto"/>
                    <w:left w:val="none" w:sz="0" w:space="0" w:color="auto"/>
                    <w:bottom w:val="none" w:sz="0" w:space="0" w:color="auto"/>
                    <w:right w:val="none" w:sz="0" w:space="0" w:color="auto"/>
                  </w:divBdr>
                  <w:divsChild>
                    <w:div w:id="433865714">
                      <w:marLeft w:val="0"/>
                      <w:marRight w:val="0"/>
                      <w:marTop w:val="0"/>
                      <w:marBottom w:val="0"/>
                      <w:divBdr>
                        <w:top w:val="none" w:sz="0" w:space="0" w:color="auto"/>
                        <w:left w:val="none" w:sz="0" w:space="0" w:color="auto"/>
                        <w:bottom w:val="none" w:sz="0" w:space="0" w:color="auto"/>
                        <w:right w:val="none" w:sz="0" w:space="0" w:color="auto"/>
                      </w:divBdr>
                    </w:div>
                    <w:div w:id="968902964">
                      <w:marLeft w:val="0"/>
                      <w:marRight w:val="0"/>
                      <w:marTop w:val="0"/>
                      <w:marBottom w:val="0"/>
                      <w:divBdr>
                        <w:top w:val="none" w:sz="0" w:space="0" w:color="auto"/>
                        <w:left w:val="none" w:sz="0" w:space="0" w:color="auto"/>
                        <w:bottom w:val="none" w:sz="0" w:space="0" w:color="auto"/>
                        <w:right w:val="none" w:sz="0" w:space="0" w:color="auto"/>
                      </w:divBdr>
                    </w:div>
                    <w:div w:id="1597052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809051">
          <w:marLeft w:val="0"/>
          <w:marRight w:val="0"/>
          <w:marTop w:val="0"/>
          <w:marBottom w:val="0"/>
          <w:divBdr>
            <w:top w:val="none" w:sz="0" w:space="0" w:color="auto"/>
            <w:left w:val="none" w:sz="0" w:space="0" w:color="auto"/>
            <w:bottom w:val="none" w:sz="0" w:space="0" w:color="auto"/>
            <w:right w:val="none" w:sz="0" w:space="0" w:color="auto"/>
          </w:divBdr>
        </w:div>
        <w:div w:id="1930313133">
          <w:marLeft w:val="0"/>
          <w:marRight w:val="0"/>
          <w:marTop w:val="0"/>
          <w:marBottom w:val="0"/>
          <w:divBdr>
            <w:top w:val="none" w:sz="0" w:space="0" w:color="auto"/>
            <w:left w:val="none" w:sz="0" w:space="0" w:color="auto"/>
            <w:bottom w:val="none" w:sz="0" w:space="0" w:color="auto"/>
            <w:right w:val="none" w:sz="0" w:space="0" w:color="auto"/>
          </w:divBdr>
        </w:div>
        <w:div w:id="1939950203">
          <w:marLeft w:val="0"/>
          <w:marRight w:val="0"/>
          <w:marTop w:val="0"/>
          <w:marBottom w:val="0"/>
          <w:divBdr>
            <w:top w:val="none" w:sz="0" w:space="0" w:color="auto"/>
            <w:left w:val="none" w:sz="0" w:space="0" w:color="auto"/>
            <w:bottom w:val="none" w:sz="0" w:space="0" w:color="auto"/>
            <w:right w:val="none" w:sz="0" w:space="0" w:color="auto"/>
          </w:divBdr>
        </w:div>
        <w:div w:id="1942375145">
          <w:marLeft w:val="0"/>
          <w:marRight w:val="0"/>
          <w:marTop w:val="0"/>
          <w:marBottom w:val="0"/>
          <w:divBdr>
            <w:top w:val="none" w:sz="0" w:space="0" w:color="auto"/>
            <w:left w:val="none" w:sz="0" w:space="0" w:color="auto"/>
            <w:bottom w:val="none" w:sz="0" w:space="0" w:color="auto"/>
            <w:right w:val="none" w:sz="0" w:space="0" w:color="auto"/>
          </w:divBdr>
        </w:div>
        <w:div w:id="1954552610">
          <w:marLeft w:val="0"/>
          <w:marRight w:val="0"/>
          <w:marTop w:val="0"/>
          <w:marBottom w:val="0"/>
          <w:divBdr>
            <w:top w:val="none" w:sz="0" w:space="0" w:color="auto"/>
            <w:left w:val="none" w:sz="0" w:space="0" w:color="auto"/>
            <w:bottom w:val="none" w:sz="0" w:space="0" w:color="auto"/>
            <w:right w:val="none" w:sz="0" w:space="0" w:color="auto"/>
          </w:divBdr>
        </w:div>
        <w:div w:id="1964993648">
          <w:marLeft w:val="0"/>
          <w:marRight w:val="0"/>
          <w:marTop w:val="0"/>
          <w:marBottom w:val="0"/>
          <w:divBdr>
            <w:top w:val="none" w:sz="0" w:space="0" w:color="auto"/>
            <w:left w:val="none" w:sz="0" w:space="0" w:color="auto"/>
            <w:bottom w:val="none" w:sz="0" w:space="0" w:color="auto"/>
            <w:right w:val="none" w:sz="0" w:space="0" w:color="auto"/>
          </w:divBdr>
        </w:div>
        <w:div w:id="1980650985">
          <w:marLeft w:val="0"/>
          <w:marRight w:val="0"/>
          <w:marTop w:val="0"/>
          <w:marBottom w:val="0"/>
          <w:divBdr>
            <w:top w:val="none" w:sz="0" w:space="0" w:color="auto"/>
            <w:left w:val="none" w:sz="0" w:space="0" w:color="auto"/>
            <w:bottom w:val="none" w:sz="0" w:space="0" w:color="auto"/>
            <w:right w:val="none" w:sz="0" w:space="0" w:color="auto"/>
          </w:divBdr>
        </w:div>
        <w:div w:id="1987125522">
          <w:marLeft w:val="0"/>
          <w:marRight w:val="0"/>
          <w:marTop w:val="0"/>
          <w:marBottom w:val="0"/>
          <w:divBdr>
            <w:top w:val="none" w:sz="0" w:space="0" w:color="auto"/>
            <w:left w:val="none" w:sz="0" w:space="0" w:color="auto"/>
            <w:bottom w:val="none" w:sz="0" w:space="0" w:color="auto"/>
            <w:right w:val="none" w:sz="0" w:space="0" w:color="auto"/>
          </w:divBdr>
        </w:div>
        <w:div w:id="2015063455">
          <w:marLeft w:val="0"/>
          <w:marRight w:val="0"/>
          <w:marTop w:val="0"/>
          <w:marBottom w:val="0"/>
          <w:divBdr>
            <w:top w:val="none" w:sz="0" w:space="0" w:color="auto"/>
            <w:left w:val="none" w:sz="0" w:space="0" w:color="auto"/>
            <w:bottom w:val="none" w:sz="0" w:space="0" w:color="auto"/>
            <w:right w:val="none" w:sz="0" w:space="0" w:color="auto"/>
          </w:divBdr>
        </w:div>
        <w:div w:id="2017538706">
          <w:marLeft w:val="0"/>
          <w:marRight w:val="0"/>
          <w:marTop w:val="0"/>
          <w:marBottom w:val="0"/>
          <w:divBdr>
            <w:top w:val="none" w:sz="0" w:space="0" w:color="auto"/>
            <w:left w:val="none" w:sz="0" w:space="0" w:color="auto"/>
            <w:bottom w:val="none" w:sz="0" w:space="0" w:color="auto"/>
            <w:right w:val="none" w:sz="0" w:space="0" w:color="auto"/>
          </w:divBdr>
        </w:div>
        <w:div w:id="2020278437">
          <w:marLeft w:val="0"/>
          <w:marRight w:val="0"/>
          <w:marTop w:val="0"/>
          <w:marBottom w:val="0"/>
          <w:divBdr>
            <w:top w:val="none" w:sz="0" w:space="0" w:color="auto"/>
            <w:left w:val="none" w:sz="0" w:space="0" w:color="auto"/>
            <w:bottom w:val="none" w:sz="0" w:space="0" w:color="auto"/>
            <w:right w:val="none" w:sz="0" w:space="0" w:color="auto"/>
          </w:divBdr>
        </w:div>
        <w:div w:id="2027055771">
          <w:marLeft w:val="0"/>
          <w:marRight w:val="0"/>
          <w:marTop w:val="0"/>
          <w:marBottom w:val="0"/>
          <w:divBdr>
            <w:top w:val="none" w:sz="0" w:space="0" w:color="auto"/>
            <w:left w:val="none" w:sz="0" w:space="0" w:color="auto"/>
            <w:bottom w:val="none" w:sz="0" w:space="0" w:color="auto"/>
            <w:right w:val="none" w:sz="0" w:space="0" w:color="auto"/>
          </w:divBdr>
        </w:div>
        <w:div w:id="2074083558">
          <w:marLeft w:val="0"/>
          <w:marRight w:val="0"/>
          <w:marTop w:val="0"/>
          <w:marBottom w:val="0"/>
          <w:divBdr>
            <w:top w:val="none" w:sz="0" w:space="0" w:color="auto"/>
            <w:left w:val="none" w:sz="0" w:space="0" w:color="auto"/>
            <w:bottom w:val="none" w:sz="0" w:space="0" w:color="auto"/>
            <w:right w:val="none" w:sz="0" w:space="0" w:color="auto"/>
          </w:divBdr>
        </w:div>
        <w:div w:id="2106687349">
          <w:marLeft w:val="0"/>
          <w:marRight w:val="0"/>
          <w:marTop w:val="0"/>
          <w:marBottom w:val="0"/>
          <w:divBdr>
            <w:top w:val="none" w:sz="0" w:space="0" w:color="auto"/>
            <w:left w:val="none" w:sz="0" w:space="0" w:color="auto"/>
            <w:bottom w:val="none" w:sz="0" w:space="0" w:color="auto"/>
            <w:right w:val="none" w:sz="0" w:space="0" w:color="auto"/>
          </w:divBdr>
        </w:div>
        <w:div w:id="2106996168">
          <w:marLeft w:val="0"/>
          <w:marRight w:val="0"/>
          <w:marTop w:val="0"/>
          <w:marBottom w:val="0"/>
          <w:divBdr>
            <w:top w:val="none" w:sz="0" w:space="0" w:color="auto"/>
            <w:left w:val="none" w:sz="0" w:space="0" w:color="auto"/>
            <w:bottom w:val="none" w:sz="0" w:space="0" w:color="auto"/>
            <w:right w:val="none" w:sz="0" w:space="0" w:color="auto"/>
          </w:divBdr>
        </w:div>
        <w:div w:id="2119525235">
          <w:marLeft w:val="0"/>
          <w:marRight w:val="0"/>
          <w:marTop w:val="0"/>
          <w:marBottom w:val="0"/>
          <w:divBdr>
            <w:top w:val="none" w:sz="0" w:space="0" w:color="auto"/>
            <w:left w:val="none" w:sz="0" w:space="0" w:color="auto"/>
            <w:bottom w:val="none" w:sz="0" w:space="0" w:color="auto"/>
            <w:right w:val="none" w:sz="0" w:space="0" w:color="auto"/>
          </w:divBdr>
        </w:div>
        <w:div w:id="2122455205">
          <w:marLeft w:val="0"/>
          <w:marRight w:val="0"/>
          <w:marTop w:val="0"/>
          <w:marBottom w:val="0"/>
          <w:divBdr>
            <w:top w:val="none" w:sz="0" w:space="0" w:color="auto"/>
            <w:left w:val="none" w:sz="0" w:space="0" w:color="auto"/>
            <w:bottom w:val="none" w:sz="0" w:space="0" w:color="auto"/>
            <w:right w:val="none" w:sz="0" w:space="0" w:color="auto"/>
          </w:divBdr>
        </w:div>
        <w:div w:id="2123112786">
          <w:marLeft w:val="0"/>
          <w:marRight w:val="0"/>
          <w:marTop w:val="0"/>
          <w:marBottom w:val="0"/>
          <w:divBdr>
            <w:top w:val="none" w:sz="0" w:space="0" w:color="auto"/>
            <w:left w:val="none" w:sz="0" w:space="0" w:color="auto"/>
            <w:bottom w:val="none" w:sz="0" w:space="0" w:color="auto"/>
            <w:right w:val="none" w:sz="0" w:space="0" w:color="auto"/>
          </w:divBdr>
        </w:div>
        <w:div w:id="2125418700">
          <w:marLeft w:val="0"/>
          <w:marRight w:val="0"/>
          <w:marTop w:val="0"/>
          <w:marBottom w:val="0"/>
          <w:divBdr>
            <w:top w:val="none" w:sz="0" w:space="0" w:color="auto"/>
            <w:left w:val="none" w:sz="0" w:space="0" w:color="auto"/>
            <w:bottom w:val="none" w:sz="0" w:space="0" w:color="auto"/>
            <w:right w:val="none" w:sz="0" w:space="0" w:color="auto"/>
          </w:divBdr>
        </w:div>
        <w:div w:id="2130204068">
          <w:marLeft w:val="0"/>
          <w:marRight w:val="0"/>
          <w:marTop w:val="0"/>
          <w:marBottom w:val="0"/>
          <w:divBdr>
            <w:top w:val="none" w:sz="0" w:space="0" w:color="auto"/>
            <w:left w:val="none" w:sz="0" w:space="0" w:color="auto"/>
            <w:bottom w:val="none" w:sz="0" w:space="0" w:color="auto"/>
            <w:right w:val="none" w:sz="0" w:space="0" w:color="auto"/>
          </w:divBdr>
        </w:div>
        <w:div w:id="2136101836">
          <w:marLeft w:val="0"/>
          <w:marRight w:val="0"/>
          <w:marTop w:val="0"/>
          <w:marBottom w:val="0"/>
          <w:divBdr>
            <w:top w:val="none" w:sz="0" w:space="0" w:color="auto"/>
            <w:left w:val="none" w:sz="0" w:space="0" w:color="auto"/>
            <w:bottom w:val="none" w:sz="0" w:space="0" w:color="auto"/>
            <w:right w:val="none" w:sz="0" w:space="0" w:color="auto"/>
          </w:divBdr>
        </w:div>
        <w:div w:id="2141798486">
          <w:marLeft w:val="0"/>
          <w:marRight w:val="0"/>
          <w:marTop w:val="0"/>
          <w:marBottom w:val="0"/>
          <w:divBdr>
            <w:top w:val="none" w:sz="0" w:space="0" w:color="auto"/>
            <w:left w:val="none" w:sz="0" w:space="0" w:color="auto"/>
            <w:bottom w:val="none" w:sz="0" w:space="0" w:color="auto"/>
            <w:right w:val="none" w:sz="0" w:space="0" w:color="auto"/>
          </w:divBdr>
        </w:div>
      </w:divsChild>
    </w:div>
    <w:div w:id="69040072">
      <w:bodyDiv w:val="1"/>
      <w:marLeft w:val="0"/>
      <w:marRight w:val="0"/>
      <w:marTop w:val="0"/>
      <w:marBottom w:val="0"/>
      <w:divBdr>
        <w:top w:val="none" w:sz="0" w:space="0" w:color="auto"/>
        <w:left w:val="none" w:sz="0" w:space="0" w:color="auto"/>
        <w:bottom w:val="none" w:sz="0" w:space="0" w:color="auto"/>
        <w:right w:val="none" w:sz="0" w:space="0" w:color="auto"/>
      </w:divBdr>
    </w:div>
    <w:div w:id="91560811">
      <w:bodyDiv w:val="1"/>
      <w:marLeft w:val="0"/>
      <w:marRight w:val="0"/>
      <w:marTop w:val="0"/>
      <w:marBottom w:val="0"/>
      <w:divBdr>
        <w:top w:val="none" w:sz="0" w:space="0" w:color="auto"/>
        <w:left w:val="none" w:sz="0" w:space="0" w:color="auto"/>
        <w:bottom w:val="none" w:sz="0" w:space="0" w:color="auto"/>
        <w:right w:val="none" w:sz="0" w:space="0" w:color="auto"/>
      </w:divBdr>
    </w:div>
    <w:div w:id="94402983">
      <w:bodyDiv w:val="1"/>
      <w:marLeft w:val="0"/>
      <w:marRight w:val="0"/>
      <w:marTop w:val="0"/>
      <w:marBottom w:val="0"/>
      <w:divBdr>
        <w:top w:val="none" w:sz="0" w:space="0" w:color="auto"/>
        <w:left w:val="none" w:sz="0" w:space="0" w:color="auto"/>
        <w:bottom w:val="none" w:sz="0" w:space="0" w:color="auto"/>
        <w:right w:val="none" w:sz="0" w:space="0" w:color="auto"/>
      </w:divBdr>
    </w:div>
    <w:div w:id="246422085">
      <w:bodyDiv w:val="1"/>
      <w:marLeft w:val="0"/>
      <w:marRight w:val="0"/>
      <w:marTop w:val="0"/>
      <w:marBottom w:val="0"/>
      <w:divBdr>
        <w:top w:val="none" w:sz="0" w:space="0" w:color="auto"/>
        <w:left w:val="none" w:sz="0" w:space="0" w:color="auto"/>
        <w:bottom w:val="none" w:sz="0" w:space="0" w:color="auto"/>
        <w:right w:val="none" w:sz="0" w:space="0" w:color="auto"/>
      </w:divBdr>
      <w:divsChild>
        <w:div w:id="1088114831">
          <w:marLeft w:val="0"/>
          <w:marRight w:val="0"/>
          <w:marTop w:val="0"/>
          <w:marBottom w:val="0"/>
          <w:divBdr>
            <w:top w:val="none" w:sz="0" w:space="0" w:color="auto"/>
            <w:left w:val="none" w:sz="0" w:space="0" w:color="auto"/>
            <w:bottom w:val="none" w:sz="0" w:space="0" w:color="auto"/>
            <w:right w:val="none" w:sz="0" w:space="0" w:color="auto"/>
          </w:divBdr>
        </w:div>
      </w:divsChild>
    </w:div>
    <w:div w:id="248198067">
      <w:bodyDiv w:val="1"/>
      <w:marLeft w:val="0"/>
      <w:marRight w:val="0"/>
      <w:marTop w:val="0"/>
      <w:marBottom w:val="0"/>
      <w:divBdr>
        <w:top w:val="none" w:sz="0" w:space="0" w:color="auto"/>
        <w:left w:val="none" w:sz="0" w:space="0" w:color="auto"/>
        <w:bottom w:val="none" w:sz="0" w:space="0" w:color="auto"/>
        <w:right w:val="none" w:sz="0" w:space="0" w:color="auto"/>
      </w:divBdr>
    </w:div>
    <w:div w:id="302661963">
      <w:bodyDiv w:val="1"/>
      <w:marLeft w:val="0"/>
      <w:marRight w:val="0"/>
      <w:marTop w:val="0"/>
      <w:marBottom w:val="0"/>
      <w:divBdr>
        <w:top w:val="none" w:sz="0" w:space="0" w:color="auto"/>
        <w:left w:val="none" w:sz="0" w:space="0" w:color="auto"/>
        <w:bottom w:val="none" w:sz="0" w:space="0" w:color="auto"/>
        <w:right w:val="none" w:sz="0" w:space="0" w:color="auto"/>
      </w:divBdr>
    </w:div>
    <w:div w:id="315114841">
      <w:bodyDiv w:val="1"/>
      <w:marLeft w:val="0"/>
      <w:marRight w:val="0"/>
      <w:marTop w:val="0"/>
      <w:marBottom w:val="0"/>
      <w:divBdr>
        <w:top w:val="none" w:sz="0" w:space="0" w:color="auto"/>
        <w:left w:val="none" w:sz="0" w:space="0" w:color="auto"/>
        <w:bottom w:val="none" w:sz="0" w:space="0" w:color="auto"/>
        <w:right w:val="none" w:sz="0" w:space="0" w:color="auto"/>
      </w:divBdr>
    </w:div>
    <w:div w:id="334723818">
      <w:bodyDiv w:val="1"/>
      <w:marLeft w:val="0"/>
      <w:marRight w:val="0"/>
      <w:marTop w:val="0"/>
      <w:marBottom w:val="0"/>
      <w:divBdr>
        <w:top w:val="none" w:sz="0" w:space="0" w:color="auto"/>
        <w:left w:val="none" w:sz="0" w:space="0" w:color="auto"/>
        <w:bottom w:val="none" w:sz="0" w:space="0" w:color="auto"/>
        <w:right w:val="none" w:sz="0" w:space="0" w:color="auto"/>
      </w:divBdr>
    </w:div>
    <w:div w:id="340275183">
      <w:bodyDiv w:val="1"/>
      <w:marLeft w:val="0"/>
      <w:marRight w:val="0"/>
      <w:marTop w:val="0"/>
      <w:marBottom w:val="0"/>
      <w:divBdr>
        <w:top w:val="none" w:sz="0" w:space="0" w:color="auto"/>
        <w:left w:val="none" w:sz="0" w:space="0" w:color="auto"/>
        <w:bottom w:val="none" w:sz="0" w:space="0" w:color="auto"/>
        <w:right w:val="none" w:sz="0" w:space="0" w:color="auto"/>
      </w:divBdr>
      <w:divsChild>
        <w:div w:id="259604213">
          <w:marLeft w:val="0"/>
          <w:marRight w:val="0"/>
          <w:marTop w:val="0"/>
          <w:marBottom w:val="0"/>
          <w:divBdr>
            <w:top w:val="none" w:sz="0" w:space="0" w:color="auto"/>
            <w:left w:val="none" w:sz="0" w:space="0" w:color="auto"/>
            <w:bottom w:val="none" w:sz="0" w:space="0" w:color="auto"/>
            <w:right w:val="none" w:sz="0" w:space="0" w:color="auto"/>
          </w:divBdr>
        </w:div>
        <w:div w:id="317811882">
          <w:marLeft w:val="0"/>
          <w:marRight w:val="0"/>
          <w:marTop w:val="0"/>
          <w:marBottom w:val="0"/>
          <w:divBdr>
            <w:top w:val="none" w:sz="0" w:space="0" w:color="auto"/>
            <w:left w:val="none" w:sz="0" w:space="0" w:color="auto"/>
            <w:bottom w:val="none" w:sz="0" w:space="0" w:color="auto"/>
            <w:right w:val="none" w:sz="0" w:space="0" w:color="auto"/>
          </w:divBdr>
        </w:div>
        <w:div w:id="496965971">
          <w:marLeft w:val="0"/>
          <w:marRight w:val="0"/>
          <w:marTop w:val="0"/>
          <w:marBottom w:val="0"/>
          <w:divBdr>
            <w:top w:val="none" w:sz="0" w:space="0" w:color="auto"/>
            <w:left w:val="none" w:sz="0" w:space="0" w:color="auto"/>
            <w:bottom w:val="none" w:sz="0" w:space="0" w:color="auto"/>
            <w:right w:val="none" w:sz="0" w:space="0" w:color="auto"/>
          </w:divBdr>
        </w:div>
        <w:div w:id="741829003">
          <w:marLeft w:val="0"/>
          <w:marRight w:val="0"/>
          <w:marTop w:val="0"/>
          <w:marBottom w:val="0"/>
          <w:divBdr>
            <w:top w:val="none" w:sz="0" w:space="0" w:color="auto"/>
            <w:left w:val="none" w:sz="0" w:space="0" w:color="auto"/>
            <w:bottom w:val="none" w:sz="0" w:space="0" w:color="auto"/>
            <w:right w:val="none" w:sz="0" w:space="0" w:color="auto"/>
          </w:divBdr>
        </w:div>
        <w:div w:id="930771233">
          <w:marLeft w:val="0"/>
          <w:marRight w:val="0"/>
          <w:marTop w:val="0"/>
          <w:marBottom w:val="0"/>
          <w:divBdr>
            <w:top w:val="none" w:sz="0" w:space="0" w:color="auto"/>
            <w:left w:val="none" w:sz="0" w:space="0" w:color="auto"/>
            <w:bottom w:val="none" w:sz="0" w:space="0" w:color="auto"/>
            <w:right w:val="none" w:sz="0" w:space="0" w:color="auto"/>
          </w:divBdr>
        </w:div>
        <w:div w:id="948046727">
          <w:marLeft w:val="0"/>
          <w:marRight w:val="0"/>
          <w:marTop w:val="0"/>
          <w:marBottom w:val="0"/>
          <w:divBdr>
            <w:top w:val="none" w:sz="0" w:space="0" w:color="auto"/>
            <w:left w:val="none" w:sz="0" w:space="0" w:color="auto"/>
            <w:bottom w:val="none" w:sz="0" w:space="0" w:color="auto"/>
            <w:right w:val="none" w:sz="0" w:space="0" w:color="auto"/>
          </w:divBdr>
        </w:div>
        <w:div w:id="1368677598">
          <w:marLeft w:val="0"/>
          <w:marRight w:val="0"/>
          <w:marTop w:val="0"/>
          <w:marBottom w:val="0"/>
          <w:divBdr>
            <w:top w:val="none" w:sz="0" w:space="0" w:color="auto"/>
            <w:left w:val="none" w:sz="0" w:space="0" w:color="auto"/>
            <w:bottom w:val="none" w:sz="0" w:space="0" w:color="auto"/>
            <w:right w:val="none" w:sz="0" w:space="0" w:color="auto"/>
          </w:divBdr>
        </w:div>
        <w:div w:id="1397162498">
          <w:marLeft w:val="0"/>
          <w:marRight w:val="0"/>
          <w:marTop w:val="0"/>
          <w:marBottom w:val="0"/>
          <w:divBdr>
            <w:top w:val="none" w:sz="0" w:space="0" w:color="auto"/>
            <w:left w:val="none" w:sz="0" w:space="0" w:color="auto"/>
            <w:bottom w:val="none" w:sz="0" w:space="0" w:color="auto"/>
            <w:right w:val="none" w:sz="0" w:space="0" w:color="auto"/>
          </w:divBdr>
        </w:div>
        <w:div w:id="1454442343">
          <w:marLeft w:val="0"/>
          <w:marRight w:val="0"/>
          <w:marTop w:val="0"/>
          <w:marBottom w:val="0"/>
          <w:divBdr>
            <w:top w:val="none" w:sz="0" w:space="0" w:color="auto"/>
            <w:left w:val="none" w:sz="0" w:space="0" w:color="auto"/>
            <w:bottom w:val="none" w:sz="0" w:space="0" w:color="auto"/>
            <w:right w:val="none" w:sz="0" w:space="0" w:color="auto"/>
          </w:divBdr>
        </w:div>
        <w:div w:id="1512378277">
          <w:marLeft w:val="0"/>
          <w:marRight w:val="0"/>
          <w:marTop w:val="0"/>
          <w:marBottom w:val="0"/>
          <w:divBdr>
            <w:top w:val="none" w:sz="0" w:space="0" w:color="auto"/>
            <w:left w:val="none" w:sz="0" w:space="0" w:color="auto"/>
            <w:bottom w:val="none" w:sz="0" w:space="0" w:color="auto"/>
            <w:right w:val="none" w:sz="0" w:space="0" w:color="auto"/>
          </w:divBdr>
        </w:div>
        <w:div w:id="1723865025">
          <w:marLeft w:val="0"/>
          <w:marRight w:val="0"/>
          <w:marTop w:val="0"/>
          <w:marBottom w:val="0"/>
          <w:divBdr>
            <w:top w:val="none" w:sz="0" w:space="0" w:color="auto"/>
            <w:left w:val="none" w:sz="0" w:space="0" w:color="auto"/>
            <w:bottom w:val="none" w:sz="0" w:space="0" w:color="auto"/>
            <w:right w:val="none" w:sz="0" w:space="0" w:color="auto"/>
          </w:divBdr>
        </w:div>
      </w:divsChild>
    </w:div>
    <w:div w:id="340665992">
      <w:bodyDiv w:val="1"/>
      <w:marLeft w:val="0"/>
      <w:marRight w:val="0"/>
      <w:marTop w:val="0"/>
      <w:marBottom w:val="0"/>
      <w:divBdr>
        <w:top w:val="none" w:sz="0" w:space="0" w:color="auto"/>
        <w:left w:val="none" w:sz="0" w:space="0" w:color="auto"/>
        <w:bottom w:val="none" w:sz="0" w:space="0" w:color="auto"/>
        <w:right w:val="none" w:sz="0" w:space="0" w:color="auto"/>
      </w:divBdr>
    </w:div>
    <w:div w:id="437676618">
      <w:bodyDiv w:val="1"/>
      <w:marLeft w:val="0"/>
      <w:marRight w:val="0"/>
      <w:marTop w:val="0"/>
      <w:marBottom w:val="0"/>
      <w:divBdr>
        <w:top w:val="none" w:sz="0" w:space="0" w:color="auto"/>
        <w:left w:val="none" w:sz="0" w:space="0" w:color="auto"/>
        <w:bottom w:val="none" w:sz="0" w:space="0" w:color="auto"/>
        <w:right w:val="none" w:sz="0" w:space="0" w:color="auto"/>
      </w:divBdr>
    </w:div>
    <w:div w:id="440075082">
      <w:bodyDiv w:val="1"/>
      <w:marLeft w:val="0"/>
      <w:marRight w:val="0"/>
      <w:marTop w:val="0"/>
      <w:marBottom w:val="0"/>
      <w:divBdr>
        <w:top w:val="none" w:sz="0" w:space="0" w:color="auto"/>
        <w:left w:val="none" w:sz="0" w:space="0" w:color="auto"/>
        <w:bottom w:val="none" w:sz="0" w:space="0" w:color="auto"/>
        <w:right w:val="none" w:sz="0" w:space="0" w:color="auto"/>
      </w:divBdr>
    </w:div>
    <w:div w:id="530459671">
      <w:bodyDiv w:val="1"/>
      <w:marLeft w:val="0"/>
      <w:marRight w:val="0"/>
      <w:marTop w:val="0"/>
      <w:marBottom w:val="0"/>
      <w:divBdr>
        <w:top w:val="none" w:sz="0" w:space="0" w:color="auto"/>
        <w:left w:val="none" w:sz="0" w:space="0" w:color="auto"/>
        <w:bottom w:val="none" w:sz="0" w:space="0" w:color="auto"/>
        <w:right w:val="none" w:sz="0" w:space="0" w:color="auto"/>
      </w:divBdr>
      <w:divsChild>
        <w:div w:id="62459740">
          <w:marLeft w:val="0"/>
          <w:marRight w:val="0"/>
          <w:marTop w:val="0"/>
          <w:marBottom w:val="0"/>
          <w:divBdr>
            <w:top w:val="none" w:sz="0" w:space="0" w:color="auto"/>
            <w:left w:val="none" w:sz="0" w:space="0" w:color="auto"/>
            <w:bottom w:val="none" w:sz="0" w:space="0" w:color="auto"/>
            <w:right w:val="none" w:sz="0" w:space="0" w:color="auto"/>
          </w:divBdr>
        </w:div>
        <w:div w:id="98723616">
          <w:marLeft w:val="0"/>
          <w:marRight w:val="0"/>
          <w:marTop w:val="0"/>
          <w:marBottom w:val="0"/>
          <w:divBdr>
            <w:top w:val="none" w:sz="0" w:space="0" w:color="auto"/>
            <w:left w:val="none" w:sz="0" w:space="0" w:color="auto"/>
            <w:bottom w:val="none" w:sz="0" w:space="0" w:color="auto"/>
            <w:right w:val="none" w:sz="0" w:space="0" w:color="auto"/>
          </w:divBdr>
        </w:div>
        <w:div w:id="116686520">
          <w:marLeft w:val="0"/>
          <w:marRight w:val="0"/>
          <w:marTop w:val="0"/>
          <w:marBottom w:val="0"/>
          <w:divBdr>
            <w:top w:val="none" w:sz="0" w:space="0" w:color="auto"/>
            <w:left w:val="none" w:sz="0" w:space="0" w:color="auto"/>
            <w:bottom w:val="none" w:sz="0" w:space="0" w:color="auto"/>
            <w:right w:val="none" w:sz="0" w:space="0" w:color="auto"/>
          </w:divBdr>
        </w:div>
        <w:div w:id="238098311">
          <w:marLeft w:val="0"/>
          <w:marRight w:val="0"/>
          <w:marTop w:val="0"/>
          <w:marBottom w:val="0"/>
          <w:divBdr>
            <w:top w:val="none" w:sz="0" w:space="0" w:color="auto"/>
            <w:left w:val="none" w:sz="0" w:space="0" w:color="auto"/>
            <w:bottom w:val="none" w:sz="0" w:space="0" w:color="auto"/>
            <w:right w:val="none" w:sz="0" w:space="0" w:color="auto"/>
          </w:divBdr>
        </w:div>
        <w:div w:id="404033991">
          <w:marLeft w:val="0"/>
          <w:marRight w:val="0"/>
          <w:marTop w:val="0"/>
          <w:marBottom w:val="0"/>
          <w:divBdr>
            <w:top w:val="none" w:sz="0" w:space="0" w:color="auto"/>
            <w:left w:val="none" w:sz="0" w:space="0" w:color="auto"/>
            <w:bottom w:val="none" w:sz="0" w:space="0" w:color="auto"/>
            <w:right w:val="none" w:sz="0" w:space="0" w:color="auto"/>
          </w:divBdr>
        </w:div>
        <w:div w:id="720789205">
          <w:marLeft w:val="0"/>
          <w:marRight w:val="0"/>
          <w:marTop w:val="0"/>
          <w:marBottom w:val="0"/>
          <w:divBdr>
            <w:top w:val="none" w:sz="0" w:space="0" w:color="auto"/>
            <w:left w:val="none" w:sz="0" w:space="0" w:color="auto"/>
            <w:bottom w:val="none" w:sz="0" w:space="0" w:color="auto"/>
            <w:right w:val="none" w:sz="0" w:space="0" w:color="auto"/>
          </w:divBdr>
        </w:div>
        <w:div w:id="732585311">
          <w:marLeft w:val="0"/>
          <w:marRight w:val="0"/>
          <w:marTop w:val="0"/>
          <w:marBottom w:val="0"/>
          <w:divBdr>
            <w:top w:val="none" w:sz="0" w:space="0" w:color="auto"/>
            <w:left w:val="none" w:sz="0" w:space="0" w:color="auto"/>
            <w:bottom w:val="none" w:sz="0" w:space="0" w:color="auto"/>
            <w:right w:val="none" w:sz="0" w:space="0" w:color="auto"/>
          </w:divBdr>
        </w:div>
        <w:div w:id="737551682">
          <w:marLeft w:val="0"/>
          <w:marRight w:val="0"/>
          <w:marTop w:val="0"/>
          <w:marBottom w:val="0"/>
          <w:divBdr>
            <w:top w:val="none" w:sz="0" w:space="0" w:color="auto"/>
            <w:left w:val="none" w:sz="0" w:space="0" w:color="auto"/>
            <w:bottom w:val="none" w:sz="0" w:space="0" w:color="auto"/>
            <w:right w:val="none" w:sz="0" w:space="0" w:color="auto"/>
          </w:divBdr>
        </w:div>
        <w:div w:id="924073522">
          <w:marLeft w:val="0"/>
          <w:marRight w:val="0"/>
          <w:marTop w:val="0"/>
          <w:marBottom w:val="0"/>
          <w:divBdr>
            <w:top w:val="none" w:sz="0" w:space="0" w:color="auto"/>
            <w:left w:val="none" w:sz="0" w:space="0" w:color="auto"/>
            <w:bottom w:val="none" w:sz="0" w:space="0" w:color="auto"/>
            <w:right w:val="none" w:sz="0" w:space="0" w:color="auto"/>
          </w:divBdr>
        </w:div>
        <w:div w:id="1064138752">
          <w:marLeft w:val="0"/>
          <w:marRight w:val="0"/>
          <w:marTop w:val="0"/>
          <w:marBottom w:val="0"/>
          <w:divBdr>
            <w:top w:val="none" w:sz="0" w:space="0" w:color="auto"/>
            <w:left w:val="none" w:sz="0" w:space="0" w:color="auto"/>
            <w:bottom w:val="none" w:sz="0" w:space="0" w:color="auto"/>
            <w:right w:val="none" w:sz="0" w:space="0" w:color="auto"/>
          </w:divBdr>
        </w:div>
        <w:div w:id="1091051027">
          <w:marLeft w:val="0"/>
          <w:marRight w:val="0"/>
          <w:marTop w:val="0"/>
          <w:marBottom w:val="0"/>
          <w:divBdr>
            <w:top w:val="none" w:sz="0" w:space="0" w:color="auto"/>
            <w:left w:val="none" w:sz="0" w:space="0" w:color="auto"/>
            <w:bottom w:val="none" w:sz="0" w:space="0" w:color="auto"/>
            <w:right w:val="none" w:sz="0" w:space="0" w:color="auto"/>
          </w:divBdr>
        </w:div>
        <w:div w:id="1229804617">
          <w:marLeft w:val="0"/>
          <w:marRight w:val="0"/>
          <w:marTop w:val="0"/>
          <w:marBottom w:val="0"/>
          <w:divBdr>
            <w:top w:val="none" w:sz="0" w:space="0" w:color="auto"/>
            <w:left w:val="none" w:sz="0" w:space="0" w:color="auto"/>
            <w:bottom w:val="none" w:sz="0" w:space="0" w:color="auto"/>
            <w:right w:val="none" w:sz="0" w:space="0" w:color="auto"/>
          </w:divBdr>
        </w:div>
        <w:div w:id="1453598370">
          <w:marLeft w:val="0"/>
          <w:marRight w:val="0"/>
          <w:marTop w:val="0"/>
          <w:marBottom w:val="0"/>
          <w:divBdr>
            <w:top w:val="none" w:sz="0" w:space="0" w:color="auto"/>
            <w:left w:val="none" w:sz="0" w:space="0" w:color="auto"/>
            <w:bottom w:val="none" w:sz="0" w:space="0" w:color="auto"/>
            <w:right w:val="none" w:sz="0" w:space="0" w:color="auto"/>
          </w:divBdr>
        </w:div>
        <w:div w:id="1570262139">
          <w:marLeft w:val="0"/>
          <w:marRight w:val="0"/>
          <w:marTop w:val="0"/>
          <w:marBottom w:val="0"/>
          <w:divBdr>
            <w:top w:val="none" w:sz="0" w:space="0" w:color="auto"/>
            <w:left w:val="none" w:sz="0" w:space="0" w:color="auto"/>
            <w:bottom w:val="none" w:sz="0" w:space="0" w:color="auto"/>
            <w:right w:val="none" w:sz="0" w:space="0" w:color="auto"/>
          </w:divBdr>
        </w:div>
        <w:div w:id="1790247183">
          <w:marLeft w:val="0"/>
          <w:marRight w:val="0"/>
          <w:marTop w:val="0"/>
          <w:marBottom w:val="0"/>
          <w:divBdr>
            <w:top w:val="none" w:sz="0" w:space="0" w:color="auto"/>
            <w:left w:val="none" w:sz="0" w:space="0" w:color="auto"/>
            <w:bottom w:val="none" w:sz="0" w:space="0" w:color="auto"/>
            <w:right w:val="none" w:sz="0" w:space="0" w:color="auto"/>
          </w:divBdr>
        </w:div>
        <w:div w:id="1974141368">
          <w:marLeft w:val="0"/>
          <w:marRight w:val="0"/>
          <w:marTop w:val="0"/>
          <w:marBottom w:val="0"/>
          <w:divBdr>
            <w:top w:val="none" w:sz="0" w:space="0" w:color="auto"/>
            <w:left w:val="none" w:sz="0" w:space="0" w:color="auto"/>
            <w:bottom w:val="none" w:sz="0" w:space="0" w:color="auto"/>
            <w:right w:val="none" w:sz="0" w:space="0" w:color="auto"/>
          </w:divBdr>
        </w:div>
        <w:div w:id="1990136081">
          <w:marLeft w:val="0"/>
          <w:marRight w:val="0"/>
          <w:marTop w:val="0"/>
          <w:marBottom w:val="0"/>
          <w:divBdr>
            <w:top w:val="none" w:sz="0" w:space="0" w:color="auto"/>
            <w:left w:val="none" w:sz="0" w:space="0" w:color="auto"/>
            <w:bottom w:val="none" w:sz="0" w:space="0" w:color="auto"/>
            <w:right w:val="none" w:sz="0" w:space="0" w:color="auto"/>
          </w:divBdr>
        </w:div>
      </w:divsChild>
    </w:div>
    <w:div w:id="592859567">
      <w:bodyDiv w:val="1"/>
      <w:marLeft w:val="0"/>
      <w:marRight w:val="0"/>
      <w:marTop w:val="0"/>
      <w:marBottom w:val="0"/>
      <w:divBdr>
        <w:top w:val="none" w:sz="0" w:space="0" w:color="auto"/>
        <w:left w:val="none" w:sz="0" w:space="0" w:color="auto"/>
        <w:bottom w:val="none" w:sz="0" w:space="0" w:color="auto"/>
        <w:right w:val="none" w:sz="0" w:space="0" w:color="auto"/>
      </w:divBdr>
    </w:div>
    <w:div w:id="617299271">
      <w:bodyDiv w:val="1"/>
      <w:marLeft w:val="0"/>
      <w:marRight w:val="0"/>
      <w:marTop w:val="0"/>
      <w:marBottom w:val="0"/>
      <w:divBdr>
        <w:top w:val="none" w:sz="0" w:space="0" w:color="auto"/>
        <w:left w:val="none" w:sz="0" w:space="0" w:color="auto"/>
        <w:bottom w:val="none" w:sz="0" w:space="0" w:color="auto"/>
        <w:right w:val="none" w:sz="0" w:space="0" w:color="auto"/>
      </w:divBdr>
      <w:divsChild>
        <w:div w:id="987241908">
          <w:marLeft w:val="0"/>
          <w:marRight w:val="0"/>
          <w:marTop w:val="0"/>
          <w:marBottom w:val="0"/>
          <w:divBdr>
            <w:top w:val="none" w:sz="0" w:space="0" w:color="auto"/>
            <w:left w:val="none" w:sz="0" w:space="0" w:color="auto"/>
            <w:bottom w:val="none" w:sz="0" w:space="0" w:color="auto"/>
            <w:right w:val="none" w:sz="0" w:space="0" w:color="auto"/>
          </w:divBdr>
          <w:divsChild>
            <w:div w:id="1514102205">
              <w:marLeft w:val="0"/>
              <w:marRight w:val="0"/>
              <w:marTop w:val="0"/>
              <w:marBottom w:val="0"/>
              <w:divBdr>
                <w:top w:val="none" w:sz="0" w:space="0" w:color="auto"/>
                <w:left w:val="none" w:sz="0" w:space="0" w:color="auto"/>
                <w:bottom w:val="none" w:sz="0" w:space="0" w:color="auto"/>
                <w:right w:val="none" w:sz="0" w:space="0" w:color="auto"/>
              </w:divBdr>
              <w:divsChild>
                <w:div w:id="1466579884">
                  <w:marLeft w:val="0"/>
                  <w:marRight w:val="0"/>
                  <w:marTop w:val="0"/>
                  <w:marBottom w:val="0"/>
                  <w:divBdr>
                    <w:top w:val="none" w:sz="0" w:space="0" w:color="auto"/>
                    <w:left w:val="none" w:sz="0" w:space="0" w:color="auto"/>
                    <w:bottom w:val="none" w:sz="0" w:space="0" w:color="auto"/>
                    <w:right w:val="none" w:sz="0" w:space="0" w:color="auto"/>
                  </w:divBdr>
                  <w:divsChild>
                    <w:div w:id="1396321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0094598">
      <w:bodyDiv w:val="1"/>
      <w:marLeft w:val="0"/>
      <w:marRight w:val="0"/>
      <w:marTop w:val="0"/>
      <w:marBottom w:val="0"/>
      <w:divBdr>
        <w:top w:val="none" w:sz="0" w:space="0" w:color="auto"/>
        <w:left w:val="none" w:sz="0" w:space="0" w:color="auto"/>
        <w:bottom w:val="none" w:sz="0" w:space="0" w:color="auto"/>
        <w:right w:val="none" w:sz="0" w:space="0" w:color="auto"/>
      </w:divBdr>
    </w:div>
    <w:div w:id="641928373">
      <w:bodyDiv w:val="1"/>
      <w:marLeft w:val="0"/>
      <w:marRight w:val="0"/>
      <w:marTop w:val="0"/>
      <w:marBottom w:val="0"/>
      <w:divBdr>
        <w:top w:val="none" w:sz="0" w:space="0" w:color="auto"/>
        <w:left w:val="none" w:sz="0" w:space="0" w:color="auto"/>
        <w:bottom w:val="none" w:sz="0" w:space="0" w:color="auto"/>
        <w:right w:val="none" w:sz="0" w:space="0" w:color="auto"/>
      </w:divBdr>
      <w:divsChild>
        <w:div w:id="64227878">
          <w:marLeft w:val="0"/>
          <w:marRight w:val="0"/>
          <w:marTop w:val="0"/>
          <w:marBottom w:val="0"/>
          <w:divBdr>
            <w:top w:val="none" w:sz="0" w:space="0" w:color="auto"/>
            <w:left w:val="none" w:sz="0" w:space="0" w:color="auto"/>
            <w:bottom w:val="none" w:sz="0" w:space="0" w:color="auto"/>
            <w:right w:val="none" w:sz="0" w:space="0" w:color="auto"/>
          </w:divBdr>
          <w:divsChild>
            <w:div w:id="341592753">
              <w:marLeft w:val="0"/>
              <w:marRight w:val="0"/>
              <w:marTop w:val="0"/>
              <w:marBottom w:val="0"/>
              <w:divBdr>
                <w:top w:val="none" w:sz="0" w:space="0" w:color="auto"/>
                <w:left w:val="none" w:sz="0" w:space="0" w:color="auto"/>
                <w:bottom w:val="none" w:sz="0" w:space="0" w:color="auto"/>
                <w:right w:val="none" w:sz="0" w:space="0" w:color="auto"/>
              </w:divBdr>
            </w:div>
          </w:divsChild>
        </w:div>
        <w:div w:id="262035848">
          <w:marLeft w:val="0"/>
          <w:marRight w:val="0"/>
          <w:marTop w:val="0"/>
          <w:marBottom w:val="0"/>
          <w:divBdr>
            <w:top w:val="none" w:sz="0" w:space="0" w:color="auto"/>
            <w:left w:val="none" w:sz="0" w:space="0" w:color="auto"/>
            <w:bottom w:val="none" w:sz="0" w:space="0" w:color="auto"/>
            <w:right w:val="none" w:sz="0" w:space="0" w:color="auto"/>
          </w:divBdr>
          <w:divsChild>
            <w:div w:id="675687898">
              <w:marLeft w:val="0"/>
              <w:marRight w:val="0"/>
              <w:marTop w:val="0"/>
              <w:marBottom w:val="0"/>
              <w:divBdr>
                <w:top w:val="none" w:sz="0" w:space="0" w:color="auto"/>
                <w:left w:val="none" w:sz="0" w:space="0" w:color="auto"/>
                <w:bottom w:val="none" w:sz="0" w:space="0" w:color="auto"/>
                <w:right w:val="none" w:sz="0" w:space="0" w:color="auto"/>
              </w:divBdr>
            </w:div>
            <w:div w:id="848061731">
              <w:marLeft w:val="0"/>
              <w:marRight w:val="0"/>
              <w:marTop w:val="0"/>
              <w:marBottom w:val="0"/>
              <w:divBdr>
                <w:top w:val="none" w:sz="0" w:space="0" w:color="auto"/>
                <w:left w:val="none" w:sz="0" w:space="0" w:color="auto"/>
                <w:bottom w:val="none" w:sz="0" w:space="0" w:color="auto"/>
                <w:right w:val="none" w:sz="0" w:space="0" w:color="auto"/>
              </w:divBdr>
            </w:div>
            <w:div w:id="2087221804">
              <w:marLeft w:val="0"/>
              <w:marRight w:val="0"/>
              <w:marTop w:val="0"/>
              <w:marBottom w:val="0"/>
              <w:divBdr>
                <w:top w:val="none" w:sz="0" w:space="0" w:color="auto"/>
                <w:left w:val="none" w:sz="0" w:space="0" w:color="auto"/>
                <w:bottom w:val="none" w:sz="0" w:space="0" w:color="auto"/>
                <w:right w:val="none" w:sz="0" w:space="0" w:color="auto"/>
              </w:divBdr>
            </w:div>
            <w:div w:id="2135753819">
              <w:marLeft w:val="0"/>
              <w:marRight w:val="0"/>
              <w:marTop w:val="0"/>
              <w:marBottom w:val="0"/>
              <w:divBdr>
                <w:top w:val="none" w:sz="0" w:space="0" w:color="auto"/>
                <w:left w:val="none" w:sz="0" w:space="0" w:color="auto"/>
                <w:bottom w:val="none" w:sz="0" w:space="0" w:color="auto"/>
                <w:right w:val="none" w:sz="0" w:space="0" w:color="auto"/>
              </w:divBdr>
            </w:div>
          </w:divsChild>
        </w:div>
        <w:div w:id="331958502">
          <w:marLeft w:val="0"/>
          <w:marRight w:val="0"/>
          <w:marTop w:val="0"/>
          <w:marBottom w:val="0"/>
          <w:divBdr>
            <w:top w:val="none" w:sz="0" w:space="0" w:color="auto"/>
            <w:left w:val="none" w:sz="0" w:space="0" w:color="auto"/>
            <w:bottom w:val="none" w:sz="0" w:space="0" w:color="auto"/>
            <w:right w:val="none" w:sz="0" w:space="0" w:color="auto"/>
          </w:divBdr>
          <w:divsChild>
            <w:div w:id="1956011669">
              <w:marLeft w:val="0"/>
              <w:marRight w:val="0"/>
              <w:marTop w:val="0"/>
              <w:marBottom w:val="0"/>
              <w:divBdr>
                <w:top w:val="none" w:sz="0" w:space="0" w:color="auto"/>
                <w:left w:val="none" w:sz="0" w:space="0" w:color="auto"/>
                <w:bottom w:val="none" w:sz="0" w:space="0" w:color="auto"/>
                <w:right w:val="none" w:sz="0" w:space="0" w:color="auto"/>
              </w:divBdr>
            </w:div>
          </w:divsChild>
        </w:div>
        <w:div w:id="478612168">
          <w:marLeft w:val="0"/>
          <w:marRight w:val="0"/>
          <w:marTop w:val="0"/>
          <w:marBottom w:val="0"/>
          <w:divBdr>
            <w:top w:val="none" w:sz="0" w:space="0" w:color="auto"/>
            <w:left w:val="none" w:sz="0" w:space="0" w:color="auto"/>
            <w:bottom w:val="none" w:sz="0" w:space="0" w:color="auto"/>
            <w:right w:val="none" w:sz="0" w:space="0" w:color="auto"/>
          </w:divBdr>
          <w:divsChild>
            <w:div w:id="1062174379">
              <w:marLeft w:val="0"/>
              <w:marRight w:val="0"/>
              <w:marTop w:val="0"/>
              <w:marBottom w:val="0"/>
              <w:divBdr>
                <w:top w:val="none" w:sz="0" w:space="0" w:color="auto"/>
                <w:left w:val="none" w:sz="0" w:space="0" w:color="auto"/>
                <w:bottom w:val="none" w:sz="0" w:space="0" w:color="auto"/>
                <w:right w:val="none" w:sz="0" w:space="0" w:color="auto"/>
              </w:divBdr>
            </w:div>
          </w:divsChild>
        </w:div>
        <w:div w:id="576941407">
          <w:marLeft w:val="0"/>
          <w:marRight w:val="0"/>
          <w:marTop w:val="0"/>
          <w:marBottom w:val="0"/>
          <w:divBdr>
            <w:top w:val="none" w:sz="0" w:space="0" w:color="auto"/>
            <w:left w:val="none" w:sz="0" w:space="0" w:color="auto"/>
            <w:bottom w:val="none" w:sz="0" w:space="0" w:color="auto"/>
            <w:right w:val="none" w:sz="0" w:space="0" w:color="auto"/>
          </w:divBdr>
          <w:divsChild>
            <w:div w:id="823163571">
              <w:marLeft w:val="0"/>
              <w:marRight w:val="0"/>
              <w:marTop w:val="0"/>
              <w:marBottom w:val="0"/>
              <w:divBdr>
                <w:top w:val="none" w:sz="0" w:space="0" w:color="auto"/>
                <w:left w:val="none" w:sz="0" w:space="0" w:color="auto"/>
                <w:bottom w:val="none" w:sz="0" w:space="0" w:color="auto"/>
                <w:right w:val="none" w:sz="0" w:space="0" w:color="auto"/>
              </w:divBdr>
            </w:div>
            <w:div w:id="1526870607">
              <w:marLeft w:val="0"/>
              <w:marRight w:val="0"/>
              <w:marTop w:val="0"/>
              <w:marBottom w:val="0"/>
              <w:divBdr>
                <w:top w:val="none" w:sz="0" w:space="0" w:color="auto"/>
                <w:left w:val="none" w:sz="0" w:space="0" w:color="auto"/>
                <w:bottom w:val="none" w:sz="0" w:space="0" w:color="auto"/>
                <w:right w:val="none" w:sz="0" w:space="0" w:color="auto"/>
              </w:divBdr>
            </w:div>
          </w:divsChild>
        </w:div>
        <w:div w:id="585193910">
          <w:marLeft w:val="0"/>
          <w:marRight w:val="0"/>
          <w:marTop w:val="0"/>
          <w:marBottom w:val="0"/>
          <w:divBdr>
            <w:top w:val="none" w:sz="0" w:space="0" w:color="auto"/>
            <w:left w:val="none" w:sz="0" w:space="0" w:color="auto"/>
            <w:bottom w:val="none" w:sz="0" w:space="0" w:color="auto"/>
            <w:right w:val="none" w:sz="0" w:space="0" w:color="auto"/>
          </w:divBdr>
          <w:divsChild>
            <w:div w:id="2113013721">
              <w:marLeft w:val="0"/>
              <w:marRight w:val="0"/>
              <w:marTop w:val="0"/>
              <w:marBottom w:val="0"/>
              <w:divBdr>
                <w:top w:val="none" w:sz="0" w:space="0" w:color="auto"/>
                <w:left w:val="none" w:sz="0" w:space="0" w:color="auto"/>
                <w:bottom w:val="none" w:sz="0" w:space="0" w:color="auto"/>
                <w:right w:val="none" w:sz="0" w:space="0" w:color="auto"/>
              </w:divBdr>
            </w:div>
          </w:divsChild>
        </w:div>
        <w:div w:id="820654347">
          <w:marLeft w:val="0"/>
          <w:marRight w:val="0"/>
          <w:marTop w:val="0"/>
          <w:marBottom w:val="0"/>
          <w:divBdr>
            <w:top w:val="none" w:sz="0" w:space="0" w:color="auto"/>
            <w:left w:val="none" w:sz="0" w:space="0" w:color="auto"/>
            <w:bottom w:val="none" w:sz="0" w:space="0" w:color="auto"/>
            <w:right w:val="none" w:sz="0" w:space="0" w:color="auto"/>
          </w:divBdr>
          <w:divsChild>
            <w:div w:id="226301509">
              <w:marLeft w:val="0"/>
              <w:marRight w:val="0"/>
              <w:marTop w:val="0"/>
              <w:marBottom w:val="0"/>
              <w:divBdr>
                <w:top w:val="none" w:sz="0" w:space="0" w:color="auto"/>
                <w:left w:val="none" w:sz="0" w:space="0" w:color="auto"/>
                <w:bottom w:val="none" w:sz="0" w:space="0" w:color="auto"/>
                <w:right w:val="none" w:sz="0" w:space="0" w:color="auto"/>
              </w:divBdr>
            </w:div>
            <w:div w:id="507447281">
              <w:marLeft w:val="0"/>
              <w:marRight w:val="0"/>
              <w:marTop w:val="0"/>
              <w:marBottom w:val="0"/>
              <w:divBdr>
                <w:top w:val="none" w:sz="0" w:space="0" w:color="auto"/>
                <w:left w:val="none" w:sz="0" w:space="0" w:color="auto"/>
                <w:bottom w:val="none" w:sz="0" w:space="0" w:color="auto"/>
                <w:right w:val="none" w:sz="0" w:space="0" w:color="auto"/>
              </w:divBdr>
            </w:div>
            <w:div w:id="1252854922">
              <w:marLeft w:val="0"/>
              <w:marRight w:val="0"/>
              <w:marTop w:val="0"/>
              <w:marBottom w:val="0"/>
              <w:divBdr>
                <w:top w:val="none" w:sz="0" w:space="0" w:color="auto"/>
                <w:left w:val="none" w:sz="0" w:space="0" w:color="auto"/>
                <w:bottom w:val="none" w:sz="0" w:space="0" w:color="auto"/>
                <w:right w:val="none" w:sz="0" w:space="0" w:color="auto"/>
              </w:divBdr>
            </w:div>
            <w:div w:id="1844977250">
              <w:marLeft w:val="0"/>
              <w:marRight w:val="0"/>
              <w:marTop w:val="0"/>
              <w:marBottom w:val="0"/>
              <w:divBdr>
                <w:top w:val="none" w:sz="0" w:space="0" w:color="auto"/>
                <w:left w:val="none" w:sz="0" w:space="0" w:color="auto"/>
                <w:bottom w:val="none" w:sz="0" w:space="0" w:color="auto"/>
                <w:right w:val="none" w:sz="0" w:space="0" w:color="auto"/>
              </w:divBdr>
            </w:div>
          </w:divsChild>
        </w:div>
        <w:div w:id="932594857">
          <w:marLeft w:val="0"/>
          <w:marRight w:val="0"/>
          <w:marTop w:val="0"/>
          <w:marBottom w:val="0"/>
          <w:divBdr>
            <w:top w:val="none" w:sz="0" w:space="0" w:color="auto"/>
            <w:left w:val="none" w:sz="0" w:space="0" w:color="auto"/>
            <w:bottom w:val="none" w:sz="0" w:space="0" w:color="auto"/>
            <w:right w:val="none" w:sz="0" w:space="0" w:color="auto"/>
          </w:divBdr>
          <w:divsChild>
            <w:div w:id="977689508">
              <w:marLeft w:val="0"/>
              <w:marRight w:val="0"/>
              <w:marTop w:val="0"/>
              <w:marBottom w:val="0"/>
              <w:divBdr>
                <w:top w:val="none" w:sz="0" w:space="0" w:color="auto"/>
                <w:left w:val="none" w:sz="0" w:space="0" w:color="auto"/>
                <w:bottom w:val="none" w:sz="0" w:space="0" w:color="auto"/>
                <w:right w:val="none" w:sz="0" w:space="0" w:color="auto"/>
              </w:divBdr>
            </w:div>
          </w:divsChild>
        </w:div>
        <w:div w:id="1029141934">
          <w:marLeft w:val="0"/>
          <w:marRight w:val="0"/>
          <w:marTop w:val="0"/>
          <w:marBottom w:val="0"/>
          <w:divBdr>
            <w:top w:val="none" w:sz="0" w:space="0" w:color="auto"/>
            <w:left w:val="none" w:sz="0" w:space="0" w:color="auto"/>
            <w:bottom w:val="none" w:sz="0" w:space="0" w:color="auto"/>
            <w:right w:val="none" w:sz="0" w:space="0" w:color="auto"/>
          </w:divBdr>
          <w:divsChild>
            <w:div w:id="302465377">
              <w:marLeft w:val="0"/>
              <w:marRight w:val="0"/>
              <w:marTop w:val="0"/>
              <w:marBottom w:val="0"/>
              <w:divBdr>
                <w:top w:val="none" w:sz="0" w:space="0" w:color="auto"/>
                <w:left w:val="none" w:sz="0" w:space="0" w:color="auto"/>
                <w:bottom w:val="none" w:sz="0" w:space="0" w:color="auto"/>
                <w:right w:val="none" w:sz="0" w:space="0" w:color="auto"/>
              </w:divBdr>
            </w:div>
          </w:divsChild>
        </w:div>
        <w:div w:id="1278412804">
          <w:marLeft w:val="0"/>
          <w:marRight w:val="0"/>
          <w:marTop w:val="0"/>
          <w:marBottom w:val="0"/>
          <w:divBdr>
            <w:top w:val="none" w:sz="0" w:space="0" w:color="auto"/>
            <w:left w:val="none" w:sz="0" w:space="0" w:color="auto"/>
            <w:bottom w:val="none" w:sz="0" w:space="0" w:color="auto"/>
            <w:right w:val="none" w:sz="0" w:space="0" w:color="auto"/>
          </w:divBdr>
          <w:divsChild>
            <w:div w:id="580140285">
              <w:marLeft w:val="0"/>
              <w:marRight w:val="0"/>
              <w:marTop w:val="0"/>
              <w:marBottom w:val="0"/>
              <w:divBdr>
                <w:top w:val="none" w:sz="0" w:space="0" w:color="auto"/>
                <w:left w:val="none" w:sz="0" w:space="0" w:color="auto"/>
                <w:bottom w:val="none" w:sz="0" w:space="0" w:color="auto"/>
                <w:right w:val="none" w:sz="0" w:space="0" w:color="auto"/>
              </w:divBdr>
            </w:div>
          </w:divsChild>
        </w:div>
        <w:div w:id="1390955086">
          <w:marLeft w:val="0"/>
          <w:marRight w:val="0"/>
          <w:marTop w:val="0"/>
          <w:marBottom w:val="0"/>
          <w:divBdr>
            <w:top w:val="none" w:sz="0" w:space="0" w:color="auto"/>
            <w:left w:val="none" w:sz="0" w:space="0" w:color="auto"/>
            <w:bottom w:val="none" w:sz="0" w:space="0" w:color="auto"/>
            <w:right w:val="none" w:sz="0" w:space="0" w:color="auto"/>
          </w:divBdr>
          <w:divsChild>
            <w:div w:id="1510944600">
              <w:marLeft w:val="0"/>
              <w:marRight w:val="0"/>
              <w:marTop w:val="0"/>
              <w:marBottom w:val="0"/>
              <w:divBdr>
                <w:top w:val="none" w:sz="0" w:space="0" w:color="auto"/>
                <w:left w:val="none" w:sz="0" w:space="0" w:color="auto"/>
                <w:bottom w:val="none" w:sz="0" w:space="0" w:color="auto"/>
                <w:right w:val="none" w:sz="0" w:space="0" w:color="auto"/>
              </w:divBdr>
            </w:div>
          </w:divsChild>
        </w:div>
        <w:div w:id="1411271252">
          <w:marLeft w:val="0"/>
          <w:marRight w:val="0"/>
          <w:marTop w:val="0"/>
          <w:marBottom w:val="0"/>
          <w:divBdr>
            <w:top w:val="none" w:sz="0" w:space="0" w:color="auto"/>
            <w:left w:val="none" w:sz="0" w:space="0" w:color="auto"/>
            <w:bottom w:val="none" w:sz="0" w:space="0" w:color="auto"/>
            <w:right w:val="none" w:sz="0" w:space="0" w:color="auto"/>
          </w:divBdr>
          <w:divsChild>
            <w:div w:id="387800319">
              <w:marLeft w:val="0"/>
              <w:marRight w:val="0"/>
              <w:marTop w:val="0"/>
              <w:marBottom w:val="0"/>
              <w:divBdr>
                <w:top w:val="none" w:sz="0" w:space="0" w:color="auto"/>
                <w:left w:val="none" w:sz="0" w:space="0" w:color="auto"/>
                <w:bottom w:val="none" w:sz="0" w:space="0" w:color="auto"/>
                <w:right w:val="none" w:sz="0" w:space="0" w:color="auto"/>
              </w:divBdr>
            </w:div>
          </w:divsChild>
        </w:div>
        <w:div w:id="2074425080">
          <w:marLeft w:val="0"/>
          <w:marRight w:val="0"/>
          <w:marTop w:val="0"/>
          <w:marBottom w:val="0"/>
          <w:divBdr>
            <w:top w:val="none" w:sz="0" w:space="0" w:color="auto"/>
            <w:left w:val="none" w:sz="0" w:space="0" w:color="auto"/>
            <w:bottom w:val="none" w:sz="0" w:space="0" w:color="auto"/>
            <w:right w:val="none" w:sz="0" w:space="0" w:color="auto"/>
          </w:divBdr>
          <w:divsChild>
            <w:div w:id="1009257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841664">
      <w:bodyDiv w:val="1"/>
      <w:marLeft w:val="0"/>
      <w:marRight w:val="0"/>
      <w:marTop w:val="0"/>
      <w:marBottom w:val="0"/>
      <w:divBdr>
        <w:top w:val="none" w:sz="0" w:space="0" w:color="auto"/>
        <w:left w:val="none" w:sz="0" w:space="0" w:color="auto"/>
        <w:bottom w:val="none" w:sz="0" w:space="0" w:color="auto"/>
        <w:right w:val="none" w:sz="0" w:space="0" w:color="auto"/>
      </w:divBdr>
    </w:div>
    <w:div w:id="696203878">
      <w:bodyDiv w:val="1"/>
      <w:marLeft w:val="0"/>
      <w:marRight w:val="0"/>
      <w:marTop w:val="0"/>
      <w:marBottom w:val="0"/>
      <w:divBdr>
        <w:top w:val="none" w:sz="0" w:space="0" w:color="auto"/>
        <w:left w:val="none" w:sz="0" w:space="0" w:color="auto"/>
        <w:bottom w:val="none" w:sz="0" w:space="0" w:color="auto"/>
        <w:right w:val="none" w:sz="0" w:space="0" w:color="auto"/>
      </w:divBdr>
      <w:divsChild>
        <w:div w:id="134491515">
          <w:marLeft w:val="0"/>
          <w:marRight w:val="0"/>
          <w:marTop w:val="0"/>
          <w:marBottom w:val="0"/>
          <w:divBdr>
            <w:top w:val="none" w:sz="0" w:space="0" w:color="auto"/>
            <w:left w:val="none" w:sz="0" w:space="0" w:color="auto"/>
            <w:bottom w:val="none" w:sz="0" w:space="0" w:color="auto"/>
            <w:right w:val="none" w:sz="0" w:space="0" w:color="auto"/>
          </w:divBdr>
        </w:div>
        <w:div w:id="176891150">
          <w:marLeft w:val="0"/>
          <w:marRight w:val="0"/>
          <w:marTop w:val="0"/>
          <w:marBottom w:val="0"/>
          <w:divBdr>
            <w:top w:val="none" w:sz="0" w:space="0" w:color="auto"/>
            <w:left w:val="none" w:sz="0" w:space="0" w:color="auto"/>
            <w:bottom w:val="none" w:sz="0" w:space="0" w:color="auto"/>
            <w:right w:val="none" w:sz="0" w:space="0" w:color="auto"/>
          </w:divBdr>
        </w:div>
        <w:div w:id="423456097">
          <w:marLeft w:val="0"/>
          <w:marRight w:val="0"/>
          <w:marTop w:val="0"/>
          <w:marBottom w:val="0"/>
          <w:divBdr>
            <w:top w:val="none" w:sz="0" w:space="0" w:color="auto"/>
            <w:left w:val="none" w:sz="0" w:space="0" w:color="auto"/>
            <w:bottom w:val="none" w:sz="0" w:space="0" w:color="auto"/>
            <w:right w:val="none" w:sz="0" w:space="0" w:color="auto"/>
          </w:divBdr>
        </w:div>
        <w:div w:id="517814336">
          <w:marLeft w:val="0"/>
          <w:marRight w:val="0"/>
          <w:marTop w:val="0"/>
          <w:marBottom w:val="0"/>
          <w:divBdr>
            <w:top w:val="none" w:sz="0" w:space="0" w:color="auto"/>
            <w:left w:val="none" w:sz="0" w:space="0" w:color="auto"/>
            <w:bottom w:val="none" w:sz="0" w:space="0" w:color="auto"/>
            <w:right w:val="none" w:sz="0" w:space="0" w:color="auto"/>
          </w:divBdr>
        </w:div>
        <w:div w:id="553665848">
          <w:marLeft w:val="0"/>
          <w:marRight w:val="0"/>
          <w:marTop w:val="0"/>
          <w:marBottom w:val="0"/>
          <w:divBdr>
            <w:top w:val="none" w:sz="0" w:space="0" w:color="auto"/>
            <w:left w:val="none" w:sz="0" w:space="0" w:color="auto"/>
            <w:bottom w:val="none" w:sz="0" w:space="0" w:color="auto"/>
            <w:right w:val="none" w:sz="0" w:space="0" w:color="auto"/>
          </w:divBdr>
        </w:div>
        <w:div w:id="709960106">
          <w:marLeft w:val="0"/>
          <w:marRight w:val="0"/>
          <w:marTop w:val="0"/>
          <w:marBottom w:val="0"/>
          <w:divBdr>
            <w:top w:val="none" w:sz="0" w:space="0" w:color="auto"/>
            <w:left w:val="none" w:sz="0" w:space="0" w:color="auto"/>
            <w:bottom w:val="none" w:sz="0" w:space="0" w:color="auto"/>
            <w:right w:val="none" w:sz="0" w:space="0" w:color="auto"/>
          </w:divBdr>
        </w:div>
        <w:div w:id="827018500">
          <w:marLeft w:val="0"/>
          <w:marRight w:val="0"/>
          <w:marTop w:val="0"/>
          <w:marBottom w:val="0"/>
          <w:divBdr>
            <w:top w:val="none" w:sz="0" w:space="0" w:color="auto"/>
            <w:left w:val="none" w:sz="0" w:space="0" w:color="auto"/>
            <w:bottom w:val="none" w:sz="0" w:space="0" w:color="auto"/>
            <w:right w:val="none" w:sz="0" w:space="0" w:color="auto"/>
          </w:divBdr>
        </w:div>
        <w:div w:id="952519604">
          <w:marLeft w:val="0"/>
          <w:marRight w:val="0"/>
          <w:marTop w:val="0"/>
          <w:marBottom w:val="0"/>
          <w:divBdr>
            <w:top w:val="none" w:sz="0" w:space="0" w:color="auto"/>
            <w:left w:val="none" w:sz="0" w:space="0" w:color="auto"/>
            <w:bottom w:val="none" w:sz="0" w:space="0" w:color="auto"/>
            <w:right w:val="none" w:sz="0" w:space="0" w:color="auto"/>
          </w:divBdr>
        </w:div>
        <w:div w:id="1069574663">
          <w:marLeft w:val="0"/>
          <w:marRight w:val="0"/>
          <w:marTop w:val="0"/>
          <w:marBottom w:val="0"/>
          <w:divBdr>
            <w:top w:val="none" w:sz="0" w:space="0" w:color="auto"/>
            <w:left w:val="none" w:sz="0" w:space="0" w:color="auto"/>
            <w:bottom w:val="none" w:sz="0" w:space="0" w:color="auto"/>
            <w:right w:val="none" w:sz="0" w:space="0" w:color="auto"/>
          </w:divBdr>
        </w:div>
        <w:div w:id="1077897563">
          <w:marLeft w:val="0"/>
          <w:marRight w:val="0"/>
          <w:marTop w:val="0"/>
          <w:marBottom w:val="0"/>
          <w:divBdr>
            <w:top w:val="none" w:sz="0" w:space="0" w:color="auto"/>
            <w:left w:val="none" w:sz="0" w:space="0" w:color="auto"/>
            <w:bottom w:val="none" w:sz="0" w:space="0" w:color="auto"/>
            <w:right w:val="none" w:sz="0" w:space="0" w:color="auto"/>
          </w:divBdr>
        </w:div>
        <w:div w:id="1119379567">
          <w:marLeft w:val="0"/>
          <w:marRight w:val="0"/>
          <w:marTop w:val="0"/>
          <w:marBottom w:val="0"/>
          <w:divBdr>
            <w:top w:val="none" w:sz="0" w:space="0" w:color="auto"/>
            <w:left w:val="none" w:sz="0" w:space="0" w:color="auto"/>
            <w:bottom w:val="none" w:sz="0" w:space="0" w:color="auto"/>
            <w:right w:val="none" w:sz="0" w:space="0" w:color="auto"/>
          </w:divBdr>
        </w:div>
        <w:div w:id="1128158781">
          <w:marLeft w:val="0"/>
          <w:marRight w:val="0"/>
          <w:marTop w:val="0"/>
          <w:marBottom w:val="0"/>
          <w:divBdr>
            <w:top w:val="none" w:sz="0" w:space="0" w:color="auto"/>
            <w:left w:val="none" w:sz="0" w:space="0" w:color="auto"/>
            <w:bottom w:val="none" w:sz="0" w:space="0" w:color="auto"/>
            <w:right w:val="none" w:sz="0" w:space="0" w:color="auto"/>
          </w:divBdr>
        </w:div>
        <w:div w:id="1531802415">
          <w:marLeft w:val="0"/>
          <w:marRight w:val="0"/>
          <w:marTop w:val="0"/>
          <w:marBottom w:val="0"/>
          <w:divBdr>
            <w:top w:val="none" w:sz="0" w:space="0" w:color="auto"/>
            <w:left w:val="none" w:sz="0" w:space="0" w:color="auto"/>
            <w:bottom w:val="none" w:sz="0" w:space="0" w:color="auto"/>
            <w:right w:val="none" w:sz="0" w:space="0" w:color="auto"/>
          </w:divBdr>
        </w:div>
        <w:div w:id="1617643116">
          <w:marLeft w:val="0"/>
          <w:marRight w:val="0"/>
          <w:marTop w:val="0"/>
          <w:marBottom w:val="0"/>
          <w:divBdr>
            <w:top w:val="none" w:sz="0" w:space="0" w:color="auto"/>
            <w:left w:val="none" w:sz="0" w:space="0" w:color="auto"/>
            <w:bottom w:val="none" w:sz="0" w:space="0" w:color="auto"/>
            <w:right w:val="none" w:sz="0" w:space="0" w:color="auto"/>
          </w:divBdr>
        </w:div>
        <w:div w:id="1878740081">
          <w:marLeft w:val="0"/>
          <w:marRight w:val="0"/>
          <w:marTop w:val="0"/>
          <w:marBottom w:val="0"/>
          <w:divBdr>
            <w:top w:val="none" w:sz="0" w:space="0" w:color="auto"/>
            <w:left w:val="none" w:sz="0" w:space="0" w:color="auto"/>
            <w:bottom w:val="none" w:sz="0" w:space="0" w:color="auto"/>
            <w:right w:val="none" w:sz="0" w:space="0" w:color="auto"/>
          </w:divBdr>
        </w:div>
        <w:div w:id="1958832060">
          <w:marLeft w:val="0"/>
          <w:marRight w:val="0"/>
          <w:marTop w:val="0"/>
          <w:marBottom w:val="0"/>
          <w:divBdr>
            <w:top w:val="none" w:sz="0" w:space="0" w:color="auto"/>
            <w:left w:val="none" w:sz="0" w:space="0" w:color="auto"/>
            <w:bottom w:val="none" w:sz="0" w:space="0" w:color="auto"/>
            <w:right w:val="none" w:sz="0" w:space="0" w:color="auto"/>
          </w:divBdr>
        </w:div>
        <w:div w:id="2049790720">
          <w:marLeft w:val="0"/>
          <w:marRight w:val="0"/>
          <w:marTop w:val="0"/>
          <w:marBottom w:val="0"/>
          <w:divBdr>
            <w:top w:val="none" w:sz="0" w:space="0" w:color="auto"/>
            <w:left w:val="none" w:sz="0" w:space="0" w:color="auto"/>
            <w:bottom w:val="none" w:sz="0" w:space="0" w:color="auto"/>
            <w:right w:val="none" w:sz="0" w:space="0" w:color="auto"/>
          </w:divBdr>
        </w:div>
        <w:div w:id="2120369902">
          <w:marLeft w:val="0"/>
          <w:marRight w:val="0"/>
          <w:marTop w:val="0"/>
          <w:marBottom w:val="0"/>
          <w:divBdr>
            <w:top w:val="none" w:sz="0" w:space="0" w:color="auto"/>
            <w:left w:val="none" w:sz="0" w:space="0" w:color="auto"/>
            <w:bottom w:val="none" w:sz="0" w:space="0" w:color="auto"/>
            <w:right w:val="none" w:sz="0" w:space="0" w:color="auto"/>
          </w:divBdr>
        </w:div>
      </w:divsChild>
    </w:div>
    <w:div w:id="737753895">
      <w:bodyDiv w:val="1"/>
      <w:marLeft w:val="0"/>
      <w:marRight w:val="0"/>
      <w:marTop w:val="0"/>
      <w:marBottom w:val="0"/>
      <w:divBdr>
        <w:top w:val="none" w:sz="0" w:space="0" w:color="auto"/>
        <w:left w:val="none" w:sz="0" w:space="0" w:color="auto"/>
        <w:bottom w:val="none" w:sz="0" w:space="0" w:color="auto"/>
        <w:right w:val="none" w:sz="0" w:space="0" w:color="auto"/>
      </w:divBdr>
    </w:div>
    <w:div w:id="791169410">
      <w:bodyDiv w:val="1"/>
      <w:marLeft w:val="0"/>
      <w:marRight w:val="0"/>
      <w:marTop w:val="0"/>
      <w:marBottom w:val="0"/>
      <w:divBdr>
        <w:top w:val="none" w:sz="0" w:space="0" w:color="auto"/>
        <w:left w:val="none" w:sz="0" w:space="0" w:color="auto"/>
        <w:bottom w:val="none" w:sz="0" w:space="0" w:color="auto"/>
        <w:right w:val="none" w:sz="0" w:space="0" w:color="auto"/>
      </w:divBdr>
    </w:div>
    <w:div w:id="796796985">
      <w:bodyDiv w:val="1"/>
      <w:marLeft w:val="0"/>
      <w:marRight w:val="0"/>
      <w:marTop w:val="0"/>
      <w:marBottom w:val="0"/>
      <w:divBdr>
        <w:top w:val="none" w:sz="0" w:space="0" w:color="auto"/>
        <w:left w:val="none" w:sz="0" w:space="0" w:color="auto"/>
        <w:bottom w:val="none" w:sz="0" w:space="0" w:color="auto"/>
        <w:right w:val="none" w:sz="0" w:space="0" w:color="auto"/>
      </w:divBdr>
      <w:divsChild>
        <w:div w:id="1633515279">
          <w:marLeft w:val="0"/>
          <w:marRight w:val="0"/>
          <w:marTop w:val="0"/>
          <w:marBottom w:val="0"/>
          <w:divBdr>
            <w:top w:val="none" w:sz="0" w:space="0" w:color="auto"/>
            <w:left w:val="none" w:sz="0" w:space="0" w:color="auto"/>
            <w:bottom w:val="none" w:sz="0" w:space="0" w:color="auto"/>
            <w:right w:val="none" w:sz="0" w:space="0" w:color="auto"/>
          </w:divBdr>
          <w:divsChild>
            <w:div w:id="563293807">
              <w:marLeft w:val="0"/>
              <w:marRight w:val="0"/>
              <w:marTop w:val="0"/>
              <w:marBottom w:val="0"/>
              <w:divBdr>
                <w:top w:val="none" w:sz="0" w:space="0" w:color="auto"/>
                <w:left w:val="none" w:sz="0" w:space="0" w:color="auto"/>
                <w:bottom w:val="none" w:sz="0" w:space="0" w:color="auto"/>
                <w:right w:val="none" w:sz="0" w:space="0" w:color="auto"/>
              </w:divBdr>
              <w:divsChild>
                <w:div w:id="719551287">
                  <w:marLeft w:val="0"/>
                  <w:marRight w:val="0"/>
                  <w:marTop w:val="0"/>
                  <w:marBottom w:val="0"/>
                  <w:divBdr>
                    <w:top w:val="none" w:sz="0" w:space="0" w:color="auto"/>
                    <w:left w:val="none" w:sz="0" w:space="0" w:color="auto"/>
                    <w:bottom w:val="none" w:sz="0" w:space="0" w:color="auto"/>
                    <w:right w:val="none" w:sz="0" w:space="0" w:color="auto"/>
                  </w:divBdr>
                  <w:divsChild>
                    <w:div w:id="493880752">
                      <w:marLeft w:val="0"/>
                      <w:marRight w:val="0"/>
                      <w:marTop w:val="0"/>
                      <w:marBottom w:val="0"/>
                      <w:divBdr>
                        <w:top w:val="none" w:sz="0" w:space="0" w:color="auto"/>
                        <w:left w:val="none" w:sz="0" w:space="0" w:color="auto"/>
                        <w:bottom w:val="none" w:sz="0" w:space="0" w:color="auto"/>
                        <w:right w:val="none" w:sz="0" w:space="0" w:color="auto"/>
                      </w:divBdr>
                      <w:divsChild>
                        <w:div w:id="1686596062">
                          <w:marLeft w:val="0"/>
                          <w:marRight w:val="0"/>
                          <w:marTop w:val="0"/>
                          <w:marBottom w:val="0"/>
                          <w:divBdr>
                            <w:top w:val="none" w:sz="0" w:space="0" w:color="auto"/>
                            <w:left w:val="none" w:sz="0" w:space="0" w:color="auto"/>
                            <w:bottom w:val="none" w:sz="0" w:space="0" w:color="auto"/>
                            <w:right w:val="none" w:sz="0" w:space="0" w:color="auto"/>
                          </w:divBdr>
                          <w:divsChild>
                            <w:div w:id="1425570090">
                              <w:marLeft w:val="0"/>
                              <w:marRight w:val="0"/>
                              <w:marTop w:val="0"/>
                              <w:marBottom w:val="0"/>
                              <w:divBdr>
                                <w:top w:val="none" w:sz="0" w:space="0" w:color="auto"/>
                                <w:left w:val="none" w:sz="0" w:space="0" w:color="auto"/>
                                <w:bottom w:val="none" w:sz="0" w:space="0" w:color="auto"/>
                                <w:right w:val="none" w:sz="0" w:space="0" w:color="auto"/>
                              </w:divBdr>
                              <w:divsChild>
                                <w:div w:id="2082023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01121500">
      <w:bodyDiv w:val="1"/>
      <w:marLeft w:val="0"/>
      <w:marRight w:val="0"/>
      <w:marTop w:val="0"/>
      <w:marBottom w:val="0"/>
      <w:divBdr>
        <w:top w:val="none" w:sz="0" w:space="0" w:color="auto"/>
        <w:left w:val="none" w:sz="0" w:space="0" w:color="auto"/>
        <w:bottom w:val="none" w:sz="0" w:space="0" w:color="auto"/>
        <w:right w:val="none" w:sz="0" w:space="0" w:color="auto"/>
      </w:divBdr>
    </w:div>
    <w:div w:id="808061261">
      <w:bodyDiv w:val="1"/>
      <w:marLeft w:val="0"/>
      <w:marRight w:val="0"/>
      <w:marTop w:val="0"/>
      <w:marBottom w:val="0"/>
      <w:divBdr>
        <w:top w:val="none" w:sz="0" w:space="0" w:color="auto"/>
        <w:left w:val="none" w:sz="0" w:space="0" w:color="auto"/>
        <w:bottom w:val="none" w:sz="0" w:space="0" w:color="auto"/>
        <w:right w:val="none" w:sz="0" w:space="0" w:color="auto"/>
      </w:divBdr>
    </w:div>
    <w:div w:id="858618810">
      <w:bodyDiv w:val="1"/>
      <w:marLeft w:val="0"/>
      <w:marRight w:val="0"/>
      <w:marTop w:val="0"/>
      <w:marBottom w:val="0"/>
      <w:divBdr>
        <w:top w:val="none" w:sz="0" w:space="0" w:color="auto"/>
        <w:left w:val="none" w:sz="0" w:space="0" w:color="auto"/>
        <w:bottom w:val="none" w:sz="0" w:space="0" w:color="auto"/>
        <w:right w:val="none" w:sz="0" w:space="0" w:color="auto"/>
      </w:divBdr>
    </w:div>
    <w:div w:id="872499992">
      <w:bodyDiv w:val="1"/>
      <w:marLeft w:val="0"/>
      <w:marRight w:val="0"/>
      <w:marTop w:val="0"/>
      <w:marBottom w:val="0"/>
      <w:divBdr>
        <w:top w:val="none" w:sz="0" w:space="0" w:color="auto"/>
        <w:left w:val="none" w:sz="0" w:space="0" w:color="auto"/>
        <w:bottom w:val="none" w:sz="0" w:space="0" w:color="auto"/>
        <w:right w:val="none" w:sz="0" w:space="0" w:color="auto"/>
      </w:divBdr>
    </w:div>
    <w:div w:id="890266687">
      <w:bodyDiv w:val="1"/>
      <w:marLeft w:val="0"/>
      <w:marRight w:val="0"/>
      <w:marTop w:val="0"/>
      <w:marBottom w:val="0"/>
      <w:divBdr>
        <w:top w:val="none" w:sz="0" w:space="0" w:color="auto"/>
        <w:left w:val="none" w:sz="0" w:space="0" w:color="auto"/>
        <w:bottom w:val="none" w:sz="0" w:space="0" w:color="auto"/>
        <w:right w:val="none" w:sz="0" w:space="0" w:color="auto"/>
      </w:divBdr>
    </w:div>
    <w:div w:id="904029913">
      <w:bodyDiv w:val="1"/>
      <w:marLeft w:val="0"/>
      <w:marRight w:val="0"/>
      <w:marTop w:val="0"/>
      <w:marBottom w:val="0"/>
      <w:divBdr>
        <w:top w:val="none" w:sz="0" w:space="0" w:color="auto"/>
        <w:left w:val="none" w:sz="0" w:space="0" w:color="auto"/>
        <w:bottom w:val="none" w:sz="0" w:space="0" w:color="auto"/>
        <w:right w:val="none" w:sz="0" w:space="0" w:color="auto"/>
      </w:divBdr>
    </w:div>
    <w:div w:id="909190808">
      <w:bodyDiv w:val="1"/>
      <w:marLeft w:val="0"/>
      <w:marRight w:val="0"/>
      <w:marTop w:val="0"/>
      <w:marBottom w:val="0"/>
      <w:divBdr>
        <w:top w:val="none" w:sz="0" w:space="0" w:color="auto"/>
        <w:left w:val="none" w:sz="0" w:space="0" w:color="auto"/>
        <w:bottom w:val="none" w:sz="0" w:space="0" w:color="auto"/>
        <w:right w:val="none" w:sz="0" w:space="0" w:color="auto"/>
      </w:divBdr>
      <w:divsChild>
        <w:div w:id="2785025">
          <w:marLeft w:val="0"/>
          <w:marRight w:val="0"/>
          <w:marTop w:val="0"/>
          <w:marBottom w:val="0"/>
          <w:divBdr>
            <w:top w:val="none" w:sz="0" w:space="0" w:color="auto"/>
            <w:left w:val="none" w:sz="0" w:space="0" w:color="auto"/>
            <w:bottom w:val="none" w:sz="0" w:space="0" w:color="auto"/>
            <w:right w:val="none" w:sz="0" w:space="0" w:color="auto"/>
          </w:divBdr>
          <w:divsChild>
            <w:div w:id="1677490521">
              <w:marLeft w:val="0"/>
              <w:marRight w:val="0"/>
              <w:marTop w:val="0"/>
              <w:marBottom w:val="0"/>
              <w:divBdr>
                <w:top w:val="none" w:sz="0" w:space="0" w:color="auto"/>
                <w:left w:val="none" w:sz="0" w:space="0" w:color="auto"/>
                <w:bottom w:val="none" w:sz="0" w:space="0" w:color="auto"/>
                <w:right w:val="none" w:sz="0" w:space="0" w:color="auto"/>
              </w:divBdr>
            </w:div>
          </w:divsChild>
        </w:div>
        <w:div w:id="416363319">
          <w:marLeft w:val="0"/>
          <w:marRight w:val="0"/>
          <w:marTop w:val="0"/>
          <w:marBottom w:val="0"/>
          <w:divBdr>
            <w:top w:val="none" w:sz="0" w:space="0" w:color="auto"/>
            <w:left w:val="none" w:sz="0" w:space="0" w:color="auto"/>
            <w:bottom w:val="none" w:sz="0" w:space="0" w:color="auto"/>
            <w:right w:val="none" w:sz="0" w:space="0" w:color="auto"/>
          </w:divBdr>
          <w:divsChild>
            <w:div w:id="1050105195">
              <w:marLeft w:val="0"/>
              <w:marRight w:val="0"/>
              <w:marTop w:val="0"/>
              <w:marBottom w:val="0"/>
              <w:divBdr>
                <w:top w:val="none" w:sz="0" w:space="0" w:color="auto"/>
                <w:left w:val="none" w:sz="0" w:space="0" w:color="auto"/>
                <w:bottom w:val="none" w:sz="0" w:space="0" w:color="auto"/>
                <w:right w:val="none" w:sz="0" w:space="0" w:color="auto"/>
              </w:divBdr>
            </w:div>
          </w:divsChild>
        </w:div>
        <w:div w:id="700283409">
          <w:marLeft w:val="0"/>
          <w:marRight w:val="0"/>
          <w:marTop w:val="0"/>
          <w:marBottom w:val="0"/>
          <w:divBdr>
            <w:top w:val="none" w:sz="0" w:space="0" w:color="auto"/>
            <w:left w:val="none" w:sz="0" w:space="0" w:color="auto"/>
            <w:bottom w:val="none" w:sz="0" w:space="0" w:color="auto"/>
            <w:right w:val="none" w:sz="0" w:space="0" w:color="auto"/>
          </w:divBdr>
          <w:divsChild>
            <w:div w:id="1769039423">
              <w:marLeft w:val="0"/>
              <w:marRight w:val="0"/>
              <w:marTop w:val="0"/>
              <w:marBottom w:val="0"/>
              <w:divBdr>
                <w:top w:val="none" w:sz="0" w:space="0" w:color="auto"/>
                <w:left w:val="none" w:sz="0" w:space="0" w:color="auto"/>
                <w:bottom w:val="none" w:sz="0" w:space="0" w:color="auto"/>
                <w:right w:val="none" w:sz="0" w:space="0" w:color="auto"/>
              </w:divBdr>
            </w:div>
          </w:divsChild>
        </w:div>
        <w:div w:id="1240991157">
          <w:marLeft w:val="0"/>
          <w:marRight w:val="0"/>
          <w:marTop w:val="0"/>
          <w:marBottom w:val="0"/>
          <w:divBdr>
            <w:top w:val="none" w:sz="0" w:space="0" w:color="auto"/>
            <w:left w:val="none" w:sz="0" w:space="0" w:color="auto"/>
            <w:bottom w:val="none" w:sz="0" w:space="0" w:color="auto"/>
            <w:right w:val="none" w:sz="0" w:space="0" w:color="auto"/>
          </w:divBdr>
          <w:divsChild>
            <w:div w:id="411584926">
              <w:marLeft w:val="0"/>
              <w:marRight w:val="0"/>
              <w:marTop w:val="0"/>
              <w:marBottom w:val="0"/>
              <w:divBdr>
                <w:top w:val="none" w:sz="0" w:space="0" w:color="auto"/>
                <w:left w:val="none" w:sz="0" w:space="0" w:color="auto"/>
                <w:bottom w:val="none" w:sz="0" w:space="0" w:color="auto"/>
                <w:right w:val="none" w:sz="0" w:space="0" w:color="auto"/>
              </w:divBdr>
            </w:div>
          </w:divsChild>
        </w:div>
        <w:div w:id="1619599608">
          <w:marLeft w:val="0"/>
          <w:marRight w:val="0"/>
          <w:marTop w:val="0"/>
          <w:marBottom w:val="0"/>
          <w:divBdr>
            <w:top w:val="none" w:sz="0" w:space="0" w:color="auto"/>
            <w:left w:val="none" w:sz="0" w:space="0" w:color="auto"/>
            <w:bottom w:val="none" w:sz="0" w:space="0" w:color="auto"/>
            <w:right w:val="none" w:sz="0" w:space="0" w:color="auto"/>
          </w:divBdr>
          <w:divsChild>
            <w:div w:id="137845112">
              <w:marLeft w:val="0"/>
              <w:marRight w:val="0"/>
              <w:marTop w:val="0"/>
              <w:marBottom w:val="0"/>
              <w:divBdr>
                <w:top w:val="none" w:sz="0" w:space="0" w:color="auto"/>
                <w:left w:val="none" w:sz="0" w:space="0" w:color="auto"/>
                <w:bottom w:val="none" w:sz="0" w:space="0" w:color="auto"/>
                <w:right w:val="none" w:sz="0" w:space="0" w:color="auto"/>
              </w:divBdr>
            </w:div>
            <w:div w:id="1722099428">
              <w:marLeft w:val="0"/>
              <w:marRight w:val="0"/>
              <w:marTop w:val="0"/>
              <w:marBottom w:val="0"/>
              <w:divBdr>
                <w:top w:val="none" w:sz="0" w:space="0" w:color="auto"/>
                <w:left w:val="none" w:sz="0" w:space="0" w:color="auto"/>
                <w:bottom w:val="none" w:sz="0" w:space="0" w:color="auto"/>
                <w:right w:val="none" w:sz="0" w:space="0" w:color="auto"/>
              </w:divBdr>
            </w:div>
          </w:divsChild>
        </w:div>
        <w:div w:id="2071877414">
          <w:marLeft w:val="0"/>
          <w:marRight w:val="0"/>
          <w:marTop w:val="0"/>
          <w:marBottom w:val="0"/>
          <w:divBdr>
            <w:top w:val="none" w:sz="0" w:space="0" w:color="auto"/>
            <w:left w:val="none" w:sz="0" w:space="0" w:color="auto"/>
            <w:bottom w:val="none" w:sz="0" w:space="0" w:color="auto"/>
            <w:right w:val="none" w:sz="0" w:space="0" w:color="auto"/>
          </w:divBdr>
          <w:divsChild>
            <w:div w:id="1356807716">
              <w:marLeft w:val="0"/>
              <w:marRight w:val="0"/>
              <w:marTop w:val="0"/>
              <w:marBottom w:val="0"/>
              <w:divBdr>
                <w:top w:val="none" w:sz="0" w:space="0" w:color="auto"/>
                <w:left w:val="none" w:sz="0" w:space="0" w:color="auto"/>
                <w:bottom w:val="none" w:sz="0" w:space="0" w:color="auto"/>
                <w:right w:val="none" w:sz="0" w:space="0" w:color="auto"/>
              </w:divBdr>
            </w:div>
          </w:divsChild>
        </w:div>
        <w:div w:id="2123333259">
          <w:marLeft w:val="0"/>
          <w:marRight w:val="0"/>
          <w:marTop w:val="0"/>
          <w:marBottom w:val="0"/>
          <w:divBdr>
            <w:top w:val="none" w:sz="0" w:space="0" w:color="auto"/>
            <w:left w:val="none" w:sz="0" w:space="0" w:color="auto"/>
            <w:bottom w:val="none" w:sz="0" w:space="0" w:color="auto"/>
            <w:right w:val="none" w:sz="0" w:space="0" w:color="auto"/>
          </w:divBdr>
          <w:divsChild>
            <w:div w:id="146485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795598">
      <w:bodyDiv w:val="1"/>
      <w:marLeft w:val="0"/>
      <w:marRight w:val="0"/>
      <w:marTop w:val="0"/>
      <w:marBottom w:val="0"/>
      <w:divBdr>
        <w:top w:val="none" w:sz="0" w:space="0" w:color="auto"/>
        <w:left w:val="none" w:sz="0" w:space="0" w:color="auto"/>
        <w:bottom w:val="none" w:sz="0" w:space="0" w:color="auto"/>
        <w:right w:val="none" w:sz="0" w:space="0" w:color="auto"/>
      </w:divBdr>
    </w:div>
    <w:div w:id="964116835">
      <w:bodyDiv w:val="1"/>
      <w:marLeft w:val="0"/>
      <w:marRight w:val="0"/>
      <w:marTop w:val="0"/>
      <w:marBottom w:val="0"/>
      <w:divBdr>
        <w:top w:val="none" w:sz="0" w:space="0" w:color="auto"/>
        <w:left w:val="none" w:sz="0" w:space="0" w:color="auto"/>
        <w:bottom w:val="none" w:sz="0" w:space="0" w:color="auto"/>
        <w:right w:val="none" w:sz="0" w:space="0" w:color="auto"/>
      </w:divBdr>
      <w:divsChild>
        <w:div w:id="82074397">
          <w:marLeft w:val="0"/>
          <w:marRight w:val="0"/>
          <w:marTop w:val="0"/>
          <w:marBottom w:val="0"/>
          <w:divBdr>
            <w:top w:val="none" w:sz="0" w:space="0" w:color="auto"/>
            <w:left w:val="none" w:sz="0" w:space="0" w:color="auto"/>
            <w:bottom w:val="none" w:sz="0" w:space="0" w:color="auto"/>
            <w:right w:val="none" w:sz="0" w:space="0" w:color="auto"/>
          </w:divBdr>
          <w:divsChild>
            <w:div w:id="1189442331">
              <w:marLeft w:val="0"/>
              <w:marRight w:val="0"/>
              <w:marTop w:val="0"/>
              <w:marBottom w:val="0"/>
              <w:divBdr>
                <w:top w:val="none" w:sz="0" w:space="0" w:color="auto"/>
                <w:left w:val="none" w:sz="0" w:space="0" w:color="auto"/>
                <w:bottom w:val="none" w:sz="0" w:space="0" w:color="auto"/>
                <w:right w:val="none" w:sz="0" w:space="0" w:color="auto"/>
              </w:divBdr>
            </w:div>
          </w:divsChild>
        </w:div>
        <w:div w:id="114369111">
          <w:marLeft w:val="0"/>
          <w:marRight w:val="0"/>
          <w:marTop w:val="0"/>
          <w:marBottom w:val="0"/>
          <w:divBdr>
            <w:top w:val="none" w:sz="0" w:space="0" w:color="auto"/>
            <w:left w:val="none" w:sz="0" w:space="0" w:color="auto"/>
            <w:bottom w:val="none" w:sz="0" w:space="0" w:color="auto"/>
            <w:right w:val="none" w:sz="0" w:space="0" w:color="auto"/>
          </w:divBdr>
          <w:divsChild>
            <w:div w:id="468715691">
              <w:marLeft w:val="0"/>
              <w:marRight w:val="0"/>
              <w:marTop w:val="0"/>
              <w:marBottom w:val="0"/>
              <w:divBdr>
                <w:top w:val="none" w:sz="0" w:space="0" w:color="auto"/>
                <w:left w:val="none" w:sz="0" w:space="0" w:color="auto"/>
                <w:bottom w:val="none" w:sz="0" w:space="0" w:color="auto"/>
                <w:right w:val="none" w:sz="0" w:space="0" w:color="auto"/>
              </w:divBdr>
            </w:div>
          </w:divsChild>
        </w:div>
        <w:div w:id="151482276">
          <w:marLeft w:val="0"/>
          <w:marRight w:val="0"/>
          <w:marTop w:val="0"/>
          <w:marBottom w:val="0"/>
          <w:divBdr>
            <w:top w:val="none" w:sz="0" w:space="0" w:color="auto"/>
            <w:left w:val="none" w:sz="0" w:space="0" w:color="auto"/>
            <w:bottom w:val="none" w:sz="0" w:space="0" w:color="auto"/>
            <w:right w:val="none" w:sz="0" w:space="0" w:color="auto"/>
          </w:divBdr>
          <w:divsChild>
            <w:div w:id="1773550853">
              <w:marLeft w:val="0"/>
              <w:marRight w:val="0"/>
              <w:marTop w:val="0"/>
              <w:marBottom w:val="0"/>
              <w:divBdr>
                <w:top w:val="none" w:sz="0" w:space="0" w:color="auto"/>
                <w:left w:val="none" w:sz="0" w:space="0" w:color="auto"/>
                <w:bottom w:val="none" w:sz="0" w:space="0" w:color="auto"/>
                <w:right w:val="none" w:sz="0" w:space="0" w:color="auto"/>
              </w:divBdr>
            </w:div>
          </w:divsChild>
        </w:div>
        <w:div w:id="151527425">
          <w:marLeft w:val="0"/>
          <w:marRight w:val="0"/>
          <w:marTop w:val="0"/>
          <w:marBottom w:val="0"/>
          <w:divBdr>
            <w:top w:val="none" w:sz="0" w:space="0" w:color="auto"/>
            <w:left w:val="none" w:sz="0" w:space="0" w:color="auto"/>
            <w:bottom w:val="none" w:sz="0" w:space="0" w:color="auto"/>
            <w:right w:val="none" w:sz="0" w:space="0" w:color="auto"/>
          </w:divBdr>
          <w:divsChild>
            <w:div w:id="186064254">
              <w:marLeft w:val="0"/>
              <w:marRight w:val="0"/>
              <w:marTop w:val="0"/>
              <w:marBottom w:val="0"/>
              <w:divBdr>
                <w:top w:val="none" w:sz="0" w:space="0" w:color="auto"/>
                <w:left w:val="none" w:sz="0" w:space="0" w:color="auto"/>
                <w:bottom w:val="none" w:sz="0" w:space="0" w:color="auto"/>
                <w:right w:val="none" w:sz="0" w:space="0" w:color="auto"/>
              </w:divBdr>
            </w:div>
          </w:divsChild>
        </w:div>
        <w:div w:id="337198701">
          <w:marLeft w:val="0"/>
          <w:marRight w:val="0"/>
          <w:marTop w:val="0"/>
          <w:marBottom w:val="0"/>
          <w:divBdr>
            <w:top w:val="none" w:sz="0" w:space="0" w:color="auto"/>
            <w:left w:val="none" w:sz="0" w:space="0" w:color="auto"/>
            <w:bottom w:val="none" w:sz="0" w:space="0" w:color="auto"/>
            <w:right w:val="none" w:sz="0" w:space="0" w:color="auto"/>
          </w:divBdr>
          <w:divsChild>
            <w:div w:id="2117824330">
              <w:marLeft w:val="0"/>
              <w:marRight w:val="0"/>
              <w:marTop w:val="0"/>
              <w:marBottom w:val="0"/>
              <w:divBdr>
                <w:top w:val="none" w:sz="0" w:space="0" w:color="auto"/>
                <w:left w:val="none" w:sz="0" w:space="0" w:color="auto"/>
                <w:bottom w:val="none" w:sz="0" w:space="0" w:color="auto"/>
                <w:right w:val="none" w:sz="0" w:space="0" w:color="auto"/>
              </w:divBdr>
            </w:div>
          </w:divsChild>
        </w:div>
        <w:div w:id="397019154">
          <w:marLeft w:val="0"/>
          <w:marRight w:val="0"/>
          <w:marTop w:val="0"/>
          <w:marBottom w:val="0"/>
          <w:divBdr>
            <w:top w:val="none" w:sz="0" w:space="0" w:color="auto"/>
            <w:left w:val="none" w:sz="0" w:space="0" w:color="auto"/>
            <w:bottom w:val="none" w:sz="0" w:space="0" w:color="auto"/>
            <w:right w:val="none" w:sz="0" w:space="0" w:color="auto"/>
          </w:divBdr>
          <w:divsChild>
            <w:div w:id="1786267814">
              <w:marLeft w:val="0"/>
              <w:marRight w:val="0"/>
              <w:marTop w:val="0"/>
              <w:marBottom w:val="0"/>
              <w:divBdr>
                <w:top w:val="none" w:sz="0" w:space="0" w:color="auto"/>
                <w:left w:val="none" w:sz="0" w:space="0" w:color="auto"/>
                <w:bottom w:val="none" w:sz="0" w:space="0" w:color="auto"/>
                <w:right w:val="none" w:sz="0" w:space="0" w:color="auto"/>
              </w:divBdr>
            </w:div>
          </w:divsChild>
        </w:div>
        <w:div w:id="407776625">
          <w:marLeft w:val="0"/>
          <w:marRight w:val="0"/>
          <w:marTop w:val="0"/>
          <w:marBottom w:val="0"/>
          <w:divBdr>
            <w:top w:val="none" w:sz="0" w:space="0" w:color="auto"/>
            <w:left w:val="none" w:sz="0" w:space="0" w:color="auto"/>
            <w:bottom w:val="none" w:sz="0" w:space="0" w:color="auto"/>
            <w:right w:val="none" w:sz="0" w:space="0" w:color="auto"/>
          </w:divBdr>
          <w:divsChild>
            <w:div w:id="158739286">
              <w:marLeft w:val="0"/>
              <w:marRight w:val="0"/>
              <w:marTop w:val="0"/>
              <w:marBottom w:val="0"/>
              <w:divBdr>
                <w:top w:val="none" w:sz="0" w:space="0" w:color="auto"/>
                <w:left w:val="none" w:sz="0" w:space="0" w:color="auto"/>
                <w:bottom w:val="none" w:sz="0" w:space="0" w:color="auto"/>
                <w:right w:val="none" w:sz="0" w:space="0" w:color="auto"/>
              </w:divBdr>
            </w:div>
          </w:divsChild>
        </w:div>
        <w:div w:id="419833891">
          <w:marLeft w:val="0"/>
          <w:marRight w:val="0"/>
          <w:marTop w:val="0"/>
          <w:marBottom w:val="0"/>
          <w:divBdr>
            <w:top w:val="none" w:sz="0" w:space="0" w:color="auto"/>
            <w:left w:val="none" w:sz="0" w:space="0" w:color="auto"/>
            <w:bottom w:val="none" w:sz="0" w:space="0" w:color="auto"/>
            <w:right w:val="none" w:sz="0" w:space="0" w:color="auto"/>
          </w:divBdr>
          <w:divsChild>
            <w:div w:id="1151945957">
              <w:marLeft w:val="0"/>
              <w:marRight w:val="0"/>
              <w:marTop w:val="0"/>
              <w:marBottom w:val="0"/>
              <w:divBdr>
                <w:top w:val="none" w:sz="0" w:space="0" w:color="auto"/>
                <w:left w:val="none" w:sz="0" w:space="0" w:color="auto"/>
                <w:bottom w:val="none" w:sz="0" w:space="0" w:color="auto"/>
                <w:right w:val="none" w:sz="0" w:space="0" w:color="auto"/>
              </w:divBdr>
            </w:div>
          </w:divsChild>
        </w:div>
        <w:div w:id="540292584">
          <w:marLeft w:val="0"/>
          <w:marRight w:val="0"/>
          <w:marTop w:val="0"/>
          <w:marBottom w:val="0"/>
          <w:divBdr>
            <w:top w:val="none" w:sz="0" w:space="0" w:color="auto"/>
            <w:left w:val="none" w:sz="0" w:space="0" w:color="auto"/>
            <w:bottom w:val="none" w:sz="0" w:space="0" w:color="auto"/>
            <w:right w:val="none" w:sz="0" w:space="0" w:color="auto"/>
          </w:divBdr>
          <w:divsChild>
            <w:div w:id="809177250">
              <w:marLeft w:val="0"/>
              <w:marRight w:val="0"/>
              <w:marTop w:val="0"/>
              <w:marBottom w:val="0"/>
              <w:divBdr>
                <w:top w:val="none" w:sz="0" w:space="0" w:color="auto"/>
                <w:left w:val="none" w:sz="0" w:space="0" w:color="auto"/>
                <w:bottom w:val="none" w:sz="0" w:space="0" w:color="auto"/>
                <w:right w:val="none" w:sz="0" w:space="0" w:color="auto"/>
              </w:divBdr>
            </w:div>
            <w:div w:id="1743021578">
              <w:marLeft w:val="0"/>
              <w:marRight w:val="0"/>
              <w:marTop w:val="0"/>
              <w:marBottom w:val="0"/>
              <w:divBdr>
                <w:top w:val="none" w:sz="0" w:space="0" w:color="auto"/>
                <w:left w:val="none" w:sz="0" w:space="0" w:color="auto"/>
                <w:bottom w:val="none" w:sz="0" w:space="0" w:color="auto"/>
                <w:right w:val="none" w:sz="0" w:space="0" w:color="auto"/>
              </w:divBdr>
            </w:div>
          </w:divsChild>
        </w:div>
        <w:div w:id="552469774">
          <w:marLeft w:val="0"/>
          <w:marRight w:val="0"/>
          <w:marTop w:val="0"/>
          <w:marBottom w:val="0"/>
          <w:divBdr>
            <w:top w:val="none" w:sz="0" w:space="0" w:color="auto"/>
            <w:left w:val="none" w:sz="0" w:space="0" w:color="auto"/>
            <w:bottom w:val="none" w:sz="0" w:space="0" w:color="auto"/>
            <w:right w:val="none" w:sz="0" w:space="0" w:color="auto"/>
          </w:divBdr>
          <w:divsChild>
            <w:div w:id="572006540">
              <w:marLeft w:val="0"/>
              <w:marRight w:val="0"/>
              <w:marTop w:val="0"/>
              <w:marBottom w:val="0"/>
              <w:divBdr>
                <w:top w:val="none" w:sz="0" w:space="0" w:color="auto"/>
                <w:left w:val="none" w:sz="0" w:space="0" w:color="auto"/>
                <w:bottom w:val="none" w:sz="0" w:space="0" w:color="auto"/>
                <w:right w:val="none" w:sz="0" w:space="0" w:color="auto"/>
              </w:divBdr>
            </w:div>
          </w:divsChild>
        </w:div>
        <w:div w:id="638456765">
          <w:marLeft w:val="0"/>
          <w:marRight w:val="0"/>
          <w:marTop w:val="0"/>
          <w:marBottom w:val="0"/>
          <w:divBdr>
            <w:top w:val="none" w:sz="0" w:space="0" w:color="auto"/>
            <w:left w:val="none" w:sz="0" w:space="0" w:color="auto"/>
            <w:bottom w:val="none" w:sz="0" w:space="0" w:color="auto"/>
            <w:right w:val="none" w:sz="0" w:space="0" w:color="auto"/>
          </w:divBdr>
          <w:divsChild>
            <w:div w:id="617371565">
              <w:marLeft w:val="0"/>
              <w:marRight w:val="0"/>
              <w:marTop w:val="0"/>
              <w:marBottom w:val="0"/>
              <w:divBdr>
                <w:top w:val="none" w:sz="0" w:space="0" w:color="auto"/>
                <w:left w:val="none" w:sz="0" w:space="0" w:color="auto"/>
                <w:bottom w:val="none" w:sz="0" w:space="0" w:color="auto"/>
                <w:right w:val="none" w:sz="0" w:space="0" w:color="auto"/>
              </w:divBdr>
            </w:div>
          </w:divsChild>
        </w:div>
        <w:div w:id="647058151">
          <w:marLeft w:val="0"/>
          <w:marRight w:val="0"/>
          <w:marTop w:val="0"/>
          <w:marBottom w:val="0"/>
          <w:divBdr>
            <w:top w:val="none" w:sz="0" w:space="0" w:color="auto"/>
            <w:left w:val="none" w:sz="0" w:space="0" w:color="auto"/>
            <w:bottom w:val="none" w:sz="0" w:space="0" w:color="auto"/>
            <w:right w:val="none" w:sz="0" w:space="0" w:color="auto"/>
          </w:divBdr>
          <w:divsChild>
            <w:div w:id="1354725162">
              <w:marLeft w:val="0"/>
              <w:marRight w:val="0"/>
              <w:marTop w:val="0"/>
              <w:marBottom w:val="0"/>
              <w:divBdr>
                <w:top w:val="none" w:sz="0" w:space="0" w:color="auto"/>
                <w:left w:val="none" w:sz="0" w:space="0" w:color="auto"/>
                <w:bottom w:val="none" w:sz="0" w:space="0" w:color="auto"/>
                <w:right w:val="none" w:sz="0" w:space="0" w:color="auto"/>
              </w:divBdr>
            </w:div>
          </w:divsChild>
        </w:div>
        <w:div w:id="697241030">
          <w:marLeft w:val="0"/>
          <w:marRight w:val="0"/>
          <w:marTop w:val="0"/>
          <w:marBottom w:val="0"/>
          <w:divBdr>
            <w:top w:val="none" w:sz="0" w:space="0" w:color="auto"/>
            <w:left w:val="none" w:sz="0" w:space="0" w:color="auto"/>
            <w:bottom w:val="none" w:sz="0" w:space="0" w:color="auto"/>
            <w:right w:val="none" w:sz="0" w:space="0" w:color="auto"/>
          </w:divBdr>
          <w:divsChild>
            <w:div w:id="1646087711">
              <w:marLeft w:val="0"/>
              <w:marRight w:val="0"/>
              <w:marTop w:val="0"/>
              <w:marBottom w:val="0"/>
              <w:divBdr>
                <w:top w:val="none" w:sz="0" w:space="0" w:color="auto"/>
                <w:left w:val="none" w:sz="0" w:space="0" w:color="auto"/>
                <w:bottom w:val="none" w:sz="0" w:space="0" w:color="auto"/>
                <w:right w:val="none" w:sz="0" w:space="0" w:color="auto"/>
              </w:divBdr>
            </w:div>
          </w:divsChild>
        </w:div>
        <w:div w:id="821847697">
          <w:marLeft w:val="0"/>
          <w:marRight w:val="0"/>
          <w:marTop w:val="0"/>
          <w:marBottom w:val="0"/>
          <w:divBdr>
            <w:top w:val="none" w:sz="0" w:space="0" w:color="auto"/>
            <w:left w:val="none" w:sz="0" w:space="0" w:color="auto"/>
            <w:bottom w:val="none" w:sz="0" w:space="0" w:color="auto"/>
            <w:right w:val="none" w:sz="0" w:space="0" w:color="auto"/>
          </w:divBdr>
          <w:divsChild>
            <w:div w:id="943995399">
              <w:marLeft w:val="0"/>
              <w:marRight w:val="0"/>
              <w:marTop w:val="0"/>
              <w:marBottom w:val="0"/>
              <w:divBdr>
                <w:top w:val="none" w:sz="0" w:space="0" w:color="auto"/>
                <w:left w:val="none" w:sz="0" w:space="0" w:color="auto"/>
                <w:bottom w:val="none" w:sz="0" w:space="0" w:color="auto"/>
                <w:right w:val="none" w:sz="0" w:space="0" w:color="auto"/>
              </w:divBdr>
            </w:div>
          </w:divsChild>
        </w:div>
        <w:div w:id="853421661">
          <w:marLeft w:val="0"/>
          <w:marRight w:val="0"/>
          <w:marTop w:val="0"/>
          <w:marBottom w:val="0"/>
          <w:divBdr>
            <w:top w:val="none" w:sz="0" w:space="0" w:color="auto"/>
            <w:left w:val="none" w:sz="0" w:space="0" w:color="auto"/>
            <w:bottom w:val="none" w:sz="0" w:space="0" w:color="auto"/>
            <w:right w:val="none" w:sz="0" w:space="0" w:color="auto"/>
          </w:divBdr>
          <w:divsChild>
            <w:div w:id="66072924">
              <w:marLeft w:val="0"/>
              <w:marRight w:val="0"/>
              <w:marTop w:val="0"/>
              <w:marBottom w:val="0"/>
              <w:divBdr>
                <w:top w:val="none" w:sz="0" w:space="0" w:color="auto"/>
                <w:left w:val="none" w:sz="0" w:space="0" w:color="auto"/>
                <w:bottom w:val="none" w:sz="0" w:space="0" w:color="auto"/>
                <w:right w:val="none" w:sz="0" w:space="0" w:color="auto"/>
              </w:divBdr>
            </w:div>
          </w:divsChild>
        </w:div>
        <w:div w:id="892036793">
          <w:marLeft w:val="0"/>
          <w:marRight w:val="0"/>
          <w:marTop w:val="0"/>
          <w:marBottom w:val="0"/>
          <w:divBdr>
            <w:top w:val="none" w:sz="0" w:space="0" w:color="auto"/>
            <w:left w:val="none" w:sz="0" w:space="0" w:color="auto"/>
            <w:bottom w:val="none" w:sz="0" w:space="0" w:color="auto"/>
            <w:right w:val="none" w:sz="0" w:space="0" w:color="auto"/>
          </w:divBdr>
          <w:divsChild>
            <w:div w:id="744884553">
              <w:marLeft w:val="0"/>
              <w:marRight w:val="0"/>
              <w:marTop w:val="0"/>
              <w:marBottom w:val="0"/>
              <w:divBdr>
                <w:top w:val="none" w:sz="0" w:space="0" w:color="auto"/>
                <w:left w:val="none" w:sz="0" w:space="0" w:color="auto"/>
                <w:bottom w:val="none" w:sz="0" w:space="0" w:color="auto"/>
                <w:right w:val="none" w:sz="0" w:space="0" w:color="auto"/>
              </w:divBdr>
            </w:div>
          </w:divsChild>
        </w:div>
        <w:div w:id="937176397">
          <w:marLeft w:val="0"/>
          <w:marRight w:val="0"/>
          <w:marTop w:val="0"/>
          <w:marBottom w:val="0"/>
          <w:divBdr>
            <w:top w:val="none" w:sz="0" w:space="0" w:color="auto"/>
            <w:left w:val="none" w:sz="0" w:space="0" w:color="auto"/>
            <w:bottom w:val="none" w:sz="0" w:space="0" w:color="auto"/>
            <w:right w:val="none" w:sz="0" w:space="0" w:color="auto"/>
          </w:divBdr>
          <w:divsChild>
            <w:div w:id="50808682">
              <w:marLeft w:val="0"/>
              <w:marRight w:val="0"/>
              <w:marTop w:val="0"/>
              <w:marBottom w:val="0"/>
              <w:divBdr>
                <w:top w:val="none" w:sz="0" w:space="0" w:color="auto"/>
                <w:left w:val="none" w:sz="0" w:space="0" w:color="auto"/>
                <w:bottom w:val="none" w:sz="0" w:space="0" w:color="auto"/>
                <w:right w:val="none" w:sz="0" w:space="0" w:color="auto"/>
              </w:divBdr>
            </w:div>
          </w:divsChild>
        </w:div>
        <w:div w:id="957223073">
          <w:marLeft w:val="0"/>
          <w:marRight w:val="0"/>
          <w:marTop w:val="0"/>
          <w:marBottom w:val="0"/>
          <w:divBdr>
            <w:top w:val="none" w:sz="0" w:space="0" w:color="auto"/>
            <w:left w:val="none" w:sz="0" w:space="0" w:color="auto"/>
            <w:bottom w:val="none" w:sz="0" w:space="0" w:color="auto"/>
            <w:right w:val="none" w:sz="0" w:space="0" w:color="auto"/>
          </w:divBdr>
          <w:divsChild>
            <w:div w:id="2130511544">
              <w:marLeft w:val="0"/>
              <w:marRight w:val="0"/>
              <w:marTop w:val="0"/>
              <w:marBottom w:val="0"/>
              <w:divBdr>
                <w:top w:val="none" w:sz="0" w:space="0" w:color="auto"/>
                <w:left w:val="none" w:sz="0" w:space="0" w:color="auto"/>
                <w:bottom w:val="none" w:sz="0" w:space="0" w:color="auto"/>
                <w:right w:val="none" w:sz="0" w:space="0" w:color="auto"/>
              </w:divBdr>
            </w:div>
          </w:divsChild>
        </w:div>
        <w:div w:id="1065883165">
          <w:marLeft w:val="0"/>
          <w:marRight w:val="0"/>
          <w:marTop w:val="0"/>
          <w:marBottom w:val="0"/>
          <w:divBdr>
            <w:top w:val="none" w:sz="0" w:space="0" w:color="auto"/>
            <w:left w:val="none" w:sz="0" w:space="0" w:color="auto"/>
            <w:bottom w:val="none" w:sz="0" w:space="0" w:color="auto"/>
            <w:right w:val="none" w:sz="0" w:space="0" w:color="auto"/>
          </w:divBdr>
          <w:divsChild>
            <w:div w:id="1788697318">
              <w:marLeft w:val="0"/>
              <w:marRight w:val="0"/>
              <w:marTop w:val="0"/>
              <w:marBottom w:val="0"/>
              <w:divBdr>
                <w:top w:val="none" w:sz="0" w:space="0" w:color="auto"/>
                <w:left w:val="none" w:sz="0" w:space="0" w:color="auto"/>
                <w:bottom w:val="none" w:sz="0" w:space="0" w:color="auto"/>
                <w:right w:val="none" w:sz="0" w:space="0" w:color="auto"/>
              </w:divBdr>
            </w:div>
          </w:divsChild>
        </w:div>
        <w:div w:id="1127353093">
          <w:marLeft w:val="0"/>
          <w:marRight w:val="0"/>
          <w:marTop w:val="0"/>
          <w:marBottom w:val="0"/>
          <w:divBdr>
            <w:top w:val="none" w:sz="0" w:space="0" w:color="auto"/>
            <w:left w:val="none" w:sz="0" w:space="0" w:color="auto"/>
            <w:bottom w:val="none" w:sz="0" w:space="0" w:color="auto"/>
            <w:right w:val="none" w:sz="0" w:space="0" w:color="auto"/>
          </w:divBdr>
          <w:divsChild>
            <w:div w:id="1399816096">
              <w:marLeft w:val="0"/>
              <w:marRight w:val="0"/>
              <w:marTop w:val="0"/>
              <w:marBottom w:val="0"/>
              <w:divBdr>
                <w:top w:val="none" w:sz="0" w:space="0" w:color="auto"/>
                <w:left w:val="none" w:sz="0" w:space="0" w:color="auto"/>
                <w:bottom w:val="none" w:sz="0" w:space="0" w:color="auto"/>
                <w:right w:val="none" w:sz="0" w:space="0" w:color="auto"/>
              </w:divBdr>
            </w:div>
          </w:divsChild>
        </w:div>
        <w:div w:id="1365520182">
          <w:marLeft w:val="0"/>
          <w:marRight w:val="0"/>
          <w:marTop w:val="0"/>
          <w:marBottom w:val="0"/>
          <w:divBdr>
            <w:top w:val="none" w:sz="0" w:space="0" w:color="auto"/>
            <w:left w:val="none" w:sz="0" w:space="0" w:color="auto"/>
            <w:bottom w:val="none" w:sz="0" w:space="0" w:color="auto"/>
            <w:right w:val="none" w:sz="0" w:space="0" w:color="auto"/>
          </w:divBdr>
          <w:divsChild>
            <w:div w:id="380715882">
              <w:marLeft w:val="0"/>
              <w:marRight w:val="0"/>
              <w:marTop w:val="0"/>
              <w:marBottom w:val="0"/>
              <w:divBdr>
                <w:top w:val="none" w:sz="0" w:space="0" w:color="auto"/>
                <w:left w:val="none" w:sz="0" w:space="0" w:color="auto"/>
                <w:bottom w:val="none" w:sz="0" w:space="0" w:color="auto"/>
                <w:right w:val="none" w:sz="0" w:space="0" w:color="auto"/>
              </w:divBdr>
            </w:div>
          </w:divsChild>
        </w:div>
        <w:div w:id="1421373513">
          <w:marLeft w:val="0"/>
          <w:marRight w:val="0"/>
          <w:marTop w:val="0"/>
          <w:marBottom w:val="0"/>
          <w:divBdr>
            <w:top w:val="none" w:sz="0" w:space="0" w:color="auto"/>
            <w:left w:val="none" w:sz="0" w:space="0" w:color="auto"/>
            <w:bottom w:val="none" w:sz="0" w:space="0" w:color="auto"/>
            <w:right w:val="none" w:sz="0" w:space="0" w:color="auto"/>
          </w:divBdr>
          <w:divsChild>
            <w:div w:id="816724541">
              <w:marLeft w:val="0"/>
              <w:marRight w:val="0"/>
              <w:marTop w:val="0"/>
              <w:marBottom w:val="0"/>
              <w:divBdr>
                <w:top w:val="none" w:sz="0" w:space="0" w:color="auto"/>
                <w:left w:val="none" w:sz="0" w:space="0" w:color="auto"/>
                <w:bottom w:val="none" w:sz="0" w:space="0" w:color="auto"/>
                <w:right w:val="none" w:sz="0" w:space="0" w:color="auto"/>
              </w:divBdr>
            </w:div>
          </w:divsChild>
        </w:div>
        <w:div w:id="1449592242">
          <w:marLeft w:val="0"/>
          <w:marRight w:val="0"/>
          <w:marTop w:val="0"/>
          <w:marBottom w:val="0"/>
          <w:divBdr>
            <w:top w:val="none" w:sz="0" w:space="0" w:color="auto"/>
            <w:left w:val="none" w:sz="0" w:space="0" w:color="auto"/>
            <w:bottom w:val="none" w:sz="0" w:space="0" w:color="auto"/>
            <w:right w:val="none" w:sz="0" w:space="0" w:color="auto"/>
          </w:divBdr>
          <w:divsChild>
            <w:div w:id="1996907526">
              <w:marLeft w:val="0"/>
              <w:marRight w:val="0"/>
              <w:marTop w:val="0"/>
              <w:marBottom w:val="0"/>
              <w:divBdr>
                <w:top w:val="none" w:sz="0" w:space="0" w:color="auto"/>
                <w:left w:val="none" w:sz="0" w:space="0" w:color="auto"/>
                <w:bottom w:val="none" w:sz="0" w:space="0" w:color="auto"/>
                <w:right w:val="none" w:sz="0" w:space="0" w:color="auto"/>
              </w:divBdr>
            </w:div>
          </w:divsChild>
        </w:div>
        <w:div w:id="1508061323">
          <w:marLeft w:val="0"/>
          <w:marRight w:val="0"/>
          <w:marTop w:val="0"/>
          <w:marBottom w:val="0"/>
          <w:divBdr>
            <w:top w:val="none" w:sz="0" w:space="0" w:color="auto"/>
            <w:left w:val="none" w:sz="0" w:space="0" w:color="auto"/>
            <w:bottom w:val="none" w:sz="0" w:space="0" w:color="auto"/>
            <w:right w:val="none" w:sz="0" w:space="0" w:color="auto"/>
          </w:divBdr>
          <w:divsChild>
            <w:div w:id="324095247">
              <w:marLeft w:val="0"/>
              <w:marRight w:val="0"/>
              <w:marTop w:val="0"/>
              <w:marBottom w:val="0"/>
              <w:divBdr>
                <w:top w:val="none" w:sz="0" w:space="0" w:color="auto"/>
                <w:left w:val="none" w:sz="0" w:space="0" w:color="auto"/>
                <w:bottom w:val="none" w:sz="0" w:space="0" w:color="auto"/>
                <w:right w:val="none" w:sz="0" w:space="0" w:color="auto"/>
              </w:divBdr>
            </w:div>
          </w:divsChild>
        </w:div>
        <w:div w:id="1572884737">
          <w:marLeft w:val="0"/>
          <w:marRight w:val="0"/>
          <w:marTop w:val="0"/>
          <w:marBottom w:val="0"/>
          <w:divBdr>
            <w:top w:val="none" w:sz="0" w:space="0" w:color="auto"/>
            <w:left w:val="none" w:sz="0" w:space="0" w:color="auto"/>
            <w:bottom w:val="none" w:sz="0" w:space="0" w:color="auto"/>
            <w:right w:val="none" w:sz="0" w:space="0" w:color="auto"/>
          </w:divBdr>
          <w:divsChild>
            <w:div w:id="221601003">
              <w:marLeft w:val="0"/>
              <w:marRight w:val="0"/>
              <w:marTop w:val="0"/>
              <w:marBottom w:val="0"/>
              <w:divBdr>
                <w:top w:val="none" w:sz="0" w:space="0" w:color="auto"/>
                <w:left w:val="none" w:sz="0" w:space="0" w:color="auto"/>
                <w:bottom w:val="none" w:sz="0" w:space="0" w:color="auto"/>
                <w:right w:val="none" w:sz="0" w:space="0" w:color="auto"/>
              </w:divBdr>
            </w:div>
            <w:div w:id="1251508138">
              <w:marLeft w:val="0"/>
              <w:marRight w:val="0"/>
              <w:marTop w:val="0"/>
              <w:marBottom w:val="0"/>
              <w:divBdr>
                <w:top w:val="none" w:sz="0" w:space="0" w:color="auto"/>
                <w:left w:val="none" w:sz="0" w:space="0" w:color="auto"/>
                <w:bottom w:val="none" w:sz="0" w:space="0" w:color="auto"/>
                <w:right w:val="none" w:sz="0" w:space="0" w:color="auto"/>
              </w:divBdr>
            </w:div>
            <w:div w:id="2082096473">
              <w:marLeft w:val="0"/>
              <w:marRight w:val="0"/>
              <w:marTop w:val="0"/>
              <w:marBottom w:val="0"/>
              <w:divBdr>
                <w:top w:val="none" w:sz="0" w:space="0" w:color="auto"/>
                <w:left w:val="none" w:sz="0" w:space="0" w:color="auto"/>
                <w:bottom w:val="none" w:sz="0" w:space="0" w:color="auto"/>
                <w:right w:val="none" w:sz="0" w:space="0" w:color="auto"/>
              </w:divBdr>
            </w:div>
          </w:divsChild>
        </w:div>
        <w:div w:id="1619994776">
          <w:marLeft w:val="0"/>
          <w:marRight w:val="0"/>
          <w:marTop w:val="0"/>
          <w:marBottom w:val="0"/>
          <w:divBdr>
            <w:top w:val="none" w:sz="0" w:space="0" w:color="auto"/>
            <w:left w:val="none" w:sz="0" w:space="0" w:color="auto"/>
            <w:bottom w:val="none" w:sz="0" w:space="0" w:color="auto"/>
            <w:right w:val="none" w:sz="0" w:space="0" w:color="auto"/>
          </w:divBdr>
          <w:divsChild>
            <w:div w:id="1302074262">
              <w:marLeft w:val="0"/>
              <w:marRight w:val="0"/>
              <w:marTop w:val="0"/>
              <w:marBottom w:val="0"/>
              <w:divBdr>
                <w:top w:val="none" w:sz="0" w:space="0" w:color="auto"/>
                <w:left w:val="none" w:sz="0" w:space="0" w:color="auto"/>
                <w:bottom w:val="none" w:sz="0" w:space="0" w:color="auto"/>
                <w:right w:val="none" w:sz="0" w:space="0" w:color="auto"/>
              </w:divBdr>
            </w:div>
          </w:divsChild>
        </w:div>
        <w:div w:id="1736778005">
          <w:marLeft w:val="0"/>
          <w:marRight w:val="0"/>
          <w:marTop w:val="0"/>
          <w:marBottom w:val="0"/>
          <w:divBdr>
            <w:top w:val="none" w:sz="0" w:space="0" w:color="auto"/>
            <w:left w:val="none" w:sz="0" w:space="0" w:color="auto"/>
            <w:bottom w:val="none" w:sz="0" w:space="0" w:color="auto"/>
            <w:right w:val="none" w:sz="0" w:space="0" w:color="auto"/>
          </w:divBdr>
          <w:divsChild>
            <w:div w:id="1642690761">
              <w:marLeft w:val="0"/>
              <w:marRight w:val="0"/>
              <w:marTop w:val="0"/>
              <w:marBottom w:val="0"/>
              <w:divBdr>
                <w:top w:val="none" w:sz="0" w:space="0" w:color="auto"/>
                <w:left w:val="none" w:sz="0" w:space="0" w:color="auto"/>
                <w:bottom w:val="none" w:sz="0" w:space="0" w:color="auto"/>
                <w:right w:val="none" w:sz="0" w:space="0" w:color="auto"/>
              </w:divBdr>
            </w:div>
          </w:divsChild>
        </w:div>
        <w:div w:id="1820344177">
          <w:marLeft w:val="0"/>
          <w:marRight w:val="0"/>
          <w:marTop w:val="0"/>
          <w:marBottom w:val="0"/>
          <w:divBdr>
            <w:top w:val="none" w:sz="0" w:space="0" w:color="auto"/>
            <w:left w:val="none" w:sz="0" w:space="0" w:color="auto"/>
            <w:bottom w:val="none" w:sz="0" w:space="0" w:color="auto"/>
            <w:right w:val="none" w:sz="0" w:space="0" w:color="auto"/>
          </w:divBdr>
          <w:divsChild>
            <w:div w:id="1067800682">
              <w:marLeft w:val="0"/>
              <w:marRight w:val="0"/>
              <w:marTop w:val="0"/>
              <w:marBottom w:val="0"/>
              <w:divBdr>
                <w:top w:val="none" w:sz="0" w:space="0" w:color="auto"/>
                <w:left w:val="none" w:sz="0" w:space="0" w:color="auto"/>
                <w:bottom w:val="none" w:sz="0" w:space="0" w:color="auto"/>
                <w:right w:val="none" w:sz="0" w:space="0" w:color="auto"/>
              </w:divBdr>
            </w:div>
          </w:divsChild>
        </w:div>
        <w:div w:id="1827891885">
          <w:marLeft w:val="0"/>
          <w:marRight w:val="0"/>
          <w:marTop w:val="0"/>
          <w:marBottom w:val="0"/>
          <w:divBdr>
            <w:top w:val="none" w:sz="0" w:space="0" w:color="auto"/>
            <w:left w:val="none" w:sz="0" w:space="0" w:color="auto"/>
            <w:bottom w:val="none" w:sz="0" w:space="0" w:color="auto"/>
            <w:right w:val="none" w:sz="0" w:space="0" w:color="auto"/>
          </w:divBdr>
          <w:divsChild>
            <w:div w:id="1995328246">
              <w:marLeft w:val="0"/>
              <w:marRight w:val="0"/>
              <w:marTop w:val="0"/>
              <w:marBottom w:val="0"/>
              <w:divBdr>
                <w:top w:val="none" w:sz="0" w:space="0" w:color="auto"/>
                <w:left w:val="none" w:sz="0" w:space="0" w:color="auto"/>
                <w:bottom w:val="none" w:sz="0" w:space="0" w:color="auto"/>
                <w:right w:val="none" w:sz="0" w:space="0" w:color="auto"/>
              </w:divBdr>
            </w:div>
          </w:divsChild>
        </w:div>
        <w:div w:id="2071071184">
          <w:marLeft w:val="0"/>
          <w:marRight w:val="0"/>
          <w:marTop w:val="0"/>
          <w:marBottom w:val="0"/>
          <w:divBdr>
            <w:top w:val="none" w:sz="0" w:space="0" w:color="auto"/>
            <w:left w:val="none" w:sz="0" w:space="0" w:color="auto"/>
            <w:bottom w:val="none" w:sz="0" w:space="0" w:color="auto"/>
            <w:right w:val="none" w:sz="0" w:space="0" w:color="auto"/>
          </w:divBdr>
          <w:divsChild>
            <w:div w:id="1544712880">
              <w:marLeft w:val="0"/>
              <w:marRight w:val="0"/>
              <w:marTop w:val="0"/>
              <w:marBottom w:val="0"/>
              <w:divBdr>
                <w:top w:val="none" w:sz="0" w:space="0" w:color="auto"/>
                <w:left w:val="none" w:sz="0" w:space="0" w:color="auto"/>
                <w:bottom w:val="none" w:sz="0" w:space="0" w:color="auto"/>
                <w:right w:val="none" w:sz="0" w:space="0" w:color="auto"/>
              </w:divBdr>
            </w:div>
          </w:divsChild>
        </w:div>
        <w:div w:id="2112166491">
          <w:marLeft w:val="0"/>
          <w:marRight w:val="0"/>
          <w:marTop w:val="0"/>
          <w:marBottom w:val="0"/>
          <w:divBdr>
            <w:top w:val="none" w:sz="0" w:space="0" w:color="auto"/>
            <w:left w:val="none" w:sz="0" w:space="0" w:color="auto"/>
            <w:bottom w:val="none" w:sz="0" w:space="0" w:color="auto"/>
            <w:right w:val="none" w:sz="0" w:space="0" w:color="auto"/>
          </w:divBdr>
          <w:divsChild>
            <w:div w:id="44881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5522846">
      <w:bodyDiv w:val="1"/>
      <w:marLeft w:val="0"/>
      <w:marRight w:val="0"/>
      <w:marTop w:val="0"/>
      <w:marBottom w:val="0"/>
      <w:divBdr>
        <w:top w:val="none" w:sz="0" w:space="0" w:color="auto"/>
        <w:left w:val="none" w:sz="0" w:space="0" w:color="auto"/>
        <w:bottom w:val="none" w:sz="0" w:space="0" w:color="auto"/>
        <w:right w:val="none" w:sz="0" w:space="0" w:color="auto"/>
      </w:divBdr>
    </w:div>
    <w:div w:id="1029179702">
      <w:bodyDiv w:val="1"/>
      <w:marLeft w:val="0"/>
      <w:marRight w:val="0"/>
      <w:marTop w:val="0"/>
      <w:marBottom w:val="0"/>
      <w:divBdr>
        <w:top w:val="none" w:sz="0" w:space="0" w:color="auto"/>
        <w:left w:val="none" w:sz="0" w:space="0" w:color="auto"/>
        <w:bottom w:val="none" w:sz="0" w:space="0" w:color="auto"/>
        <w:right w:val="none" w:sz="0" w:space="0" w:color="auto"/>
      </w:divBdr>
    </w:div>
    <w:div w:id="1054503262">
      <w:bodyDiv w:val="1"/>
      <w:marLeft w:val="0"/>
      <w:marRight w:val="0"/>
      <w:marTop w:val="0"/>
      <w:marBottom w:val="0"/>
      <w:divBdr>
        <w:top w:val="none" w:sz="0" w:space="0" w:color="auto"/>
        <w:left w:val="none" w:sz="0" w:space="0" w:color="auto"/>
        <w:bottom w:val="none" w:sz="0" w:space="0" w:color="auto"/>
        <w:right w:val="none" w:sz="0" w:space="0" w:color="auto"/>
      </w:divBdr>
    </w:div>
    <w:div w:id="1118715156">
      <w:bodyDiv w:val="1"/>
      <w:marLeft w:val="0"/>
      <w:marRight w:val="0"/>
      <w:marTop w:val="0"/>
      <w:marBottom w:val="0"/>
      <w:divBdr>
        <w:top w:val="none" w:sz="0" w:space="0" w:color="auto"/>
        <w:left w:val="none" w:sz="0" w:space="0" w:color="auto"/>
        <w:bottom w:val="none" w:sz="0" w:space="0" w:color="auto"/>
        <w:right w:val="none" w:sz="0" w:space="0" w:color="auto"/>
      </w:divBdr>
    </w:div>
    <w:div w:id="1168668481">
      <w:bodyDiv w:val="1"/>
      <w:marLeft w:val="0"/>
      <w:marRight w:val="0"/>
      <w:marTop w:val="0"/>
      <w:marBottom w:val="0"/>
      <w:divBdr>
        <w:top w:val="none" w:sz="0" w:space="0" w:color="auto"/>
        <w:left w:val="none" w:sz="0" w:space="0" w:color="auto"/>
        <w:bottom w:val="none" w:sz="0" w:space="0" w:color="auto"/>
        <w:right w:val="none" w:sz="0" w:space="0" w:color="auto"/>
      </w:divBdr>
      <w:divsChild>
        <w:div w:id="1782994035">
          <w:marLeft w:val="0"/>
          <w:marRight w:val="0"/>
          <w:marTop w:val="0"/>
          <w:marBottom w:val="120"/>
          <w:divBdr>
            <w:top w:val="none" w:sz="0" w:space="0" w:color="auto"/>
            <w:left w:val="none" w:sz="0" w:space="0" w:color="auto"/>
            <w:bottom w:val="none" w:sz="0" w:space="0" w:color="auto"/>
            <w:right w:val="none" w:sz="0" w:space="0" w:color="auto"/>
          </w:divBdr>
          <w:divsChild>
            <w:div w:id="1684551797">
              <w:marLeft w:val="0"/>
              <w:marRight w:val="0"/>
              <w:marTop w:val="0"/>
              <w:marBottom w:val="0"/>
              <w:divBdr>
                <w:top w:val="none" w:sz="0" w:space="0" w:color="auto"/>
                <w:left w:val="none" w:sz="0" w:space="0" w:color="auto"/>
                <w:bottom w:val="none" w:sz="0" w:space="0" w:color="auto"/>
                <w:right w:val="none" w:sz="0" w:space="0" w:color="auto"/>
              </w:divBdr>
            </w:div>
          </w:divsChild>
        </w:div>
        <w:div w:id="2142267047">
          <w:marLeft w:val="0"/>
          <w:marRight w:val="0"/>
          <w:marTop w:val="0"/>
          <w:marBottom w:val="120"/>
          <w:divBdr>
            <w:top w:val="none" w:sz="0" w:space="0" w:color="auto"/>
            <w:left w:val="none" w:sz="0" w:space="0" w:color="auto"/>
            <w:bottom w:val="none" w:sz="0" w:space="0" w:color="auto"/>
            <w:right w:val="none" w:sz="0" w:space="0" w:color="auto"/>
          </w:divBdr>
          <w:divsChild>
            <w:div w:id="1400321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278104">
      <w:bodyDiv w:val="1"/>
      <w:marLeft w:val="0"/>
      <w:marRight w:val="0"/>
      <w:marTop w:val="0"/>
      <w:marBottom w:val="0"/>
      <w:divBdr>
        <w:top w:val="none" w:sz="0" w:space="0" w:color="auto"/>
        <w:left w:val="none" w:sz="0" w:space="0" w:color="auto"/>
        <w:bottom w:val="none" w:sz="0" w:space="0" w:color="auto"/>
        <w:right w:val="none" w:sz="0" w:space="0" w:color="auto"/>
      </w:divBdr>
    </w:div>
    <w:div w:id="1226988172">
      <w:bodyDiv w:val="1"/>
      <w:marLeft w:val="0"/>
      <w:marRight w:val="0"/>
      <w:marTop w:val="0"/>
      <w:marBottom w:val="0"/>
      <w:divBdr>
        <w:top w:val="none" w:sz="0" w:space="0" w:color="auto"/>
        <w:left w:val="none" w:sz="0" w:space="0" w:color="auto"/>
        <w:bottom w:val="none" w:sz="0" w:space="0" w:color="auto"/>
        <w:right w:val="none" w:sz="0" w:space="0" w:color="auto"/>
      </w:divBdr>
      <w:divsChild>
        <w:div w:id="663372">
          <w:marLeft w:val="0"/>
          <w:marRight w:val="0"/>
          <w:marTop w:val="0"/>
          <w:marBottom w:val="0"/>
          <w:divBdr>
            <w:top w:val="none" w:sz="0" w:space="0" w:color="auto"/>
            <w:left w:val="none" w:sz="0" w:space="0" w:color="auto"/>
            <w:bottom w:val="none" w:sz="0" w:space="0" w:color="auto"/>
            <w:right w:val="none" w:sz="0" w:space="0" w:color="auto"/>
          </w:divBdr>
        </w:div>
        <w:div w:id="54010440">
          <w:marLeft w:val="0"/>
          <w:marRight w:val="0"/>
          <w:marTop w:val="0"/>
          <w:marBottom w:val="0"/>
          <w:divBdr>
            <w:top w:val="none" w:sz="0" w:space="0" w:color="auto"/>
            <w:left w:val="none" w:sz="0" w:space="0" w:color="auto"/>
            <w:bottom w:val="none" w:sz="0" w:space="0" w:color="auto"/>
            <w:right w:val="none" w:sz="0" w:space="0" w:color="auto"/>
          </w:divBdr>
        </w:div>
        <w:div w:id="260721875">
          <w:marLeft w:val="0"/>
          <w:marRight w:val="0"/>
          <w:marTop w:val="0"/>
          <w:marBottom w:val="0"/>
          <w:divBdr>
            <w:top w:val="none" w:sz="0" w:space="0" w:color="auto"/>
            <w:left w:val="none" w:sz="0" w:space="0" w:color="auto"/>
            <w:bottom w:val="none" w:sz="0" w:space="0" w:color="auto"/>
            <w:right w:val="none" w:sz="0" w:space="0" w:color="auto"/>
          </w:divBdr>
        </w:div>
        <w:div w:id="288435332">
          <w:marLeft w:val="0"/>
          <w:marRight w:val="0"/>
          <w:marTop w:val="0"/>
          <w:marBottom w:val="0"/>
          <w:divBdr>
            <w:top w:val="none" w:sz="0" w:space="0" w:color="auto"/>
            <w:left w:val="none" w:sz="0" w:space="0" w:color="auto"/>
            <w:bottom w:val="none" w:sz="0" w:space="0" w:color="auto"/>
            <w:right w:val="none" w:sz="0" w:space="0" w:color="auto"/>
          </w:divBdr>
        </w:div>
        <w:div w:id="325746512">
          <w:marLeft w:val="0"/>
          <w:marRight w:val="0"/>
          <w:marTop w:val="0"/>
          <w:marBottom w:val="0"/>
          <w:divBdr>
            <w:top w:val="none" w:sz="0" w:space="0" w:color="auto"/>
            <w:left w:val="none" w:sz="0" w:space="0" w:color="auto"/>
            <w:bottom w:val="none" w:sz="0" w:space="0" w:color="auto"/>
            <w:right w:val="none" w:sz="0" w:space="0" w:color="auto"/>
          </w:divBdr>
        </w:div>
        <w:div w:id="396561141">
          <w:marLeft w:val="0"/>
          <w:marRight w:val="0"/>
          <w:marTop w:val="0"/>
          <w:marBottom w:val="0"/>
          <w:divBdr>
            <w:top w:val="none" w:sz="0" w:space="0" w:color="auto"/>
            <w:left w:val="none" w:sz="0" w:space="0" w:color="auto"/>
            <w:bottom w:val="none" w:sz="0" w:space="0" w:color="auto"/>
            <w:right w:val="none" w:sz="0" w:space="0" w:color="auto"/>
          </w:divBdr>
        </w:div>
        <w:div w:id="432867825">
          <w:marLeft w:val="0"/>
          <w:marRight w:val="0"/>
          <w:marTop w:val="0"/>
          <w:marBottom w:val="0"/>
          <w:divBdr>
            <w:top w:val="none" w:sz="0" w:space="0" w:color="auto"/>
            <w:left w:val="none" w:sz="0" w:space="0" w:color="auto"/>
            <w:bottom w:val="none" w:sz="0" w:space="0" w:color="auto"/>
            <w:right w:val="none" w:sz="0" w:space="0" w:color="auto"/>
          </w:divBdr>
        </w:div>
        <w:div w:id="483813534">
          <w:marLeft w:val="0"/>
          <w:marRight w:val="0"/>
          <w:marTop w:val="0"/>
          <w:marBottom w:val="0"/>
          <w:divBdr>
            <w:top w:val="none" w:sz="0" w:space="0" w:color="auto"/>
            <w:left w:val="none" w:sz="0" w:space="0" w:color="auto"/>
            <w:bottom w:val="none" w:sz="0" w:space="0" w:color="auto"/>
            <w:right w:val="none" w:sz="0" w:space="0" w:color="auto"/>
          </w:divBdr>
        </w:div>
        <w:div w:id="506100545">
          <w:marLeft w:val="0"/>
          <w:marRight w:val="0"/>
          <w:marTop w:val="0"/>
          <w:marBottom w:val="0"/>
          <w:divBdr>
            <w:top w:val="none" w:sz="0" w:space="0" w:color="auto"/>
            <w:left w:val="none" w:sz="0" w:space="0" w:color="auto"/>
            <w:bottom w:val="none" w:sz="0" w:space="0" w:color="auto"/>
            <w:right w:val="none" w:sz="0" w:space="0" w:color="auto"/>
          </w:divBdr>
        </w:div>
        <w:div w:id="634217198">
          <w:marLeft w:val="0"/>
          <w:marRight w:val="0"/>
          <w:marTop w:val="0"/>
          <w:marBottom w:val="0"/>
          <w:divBdr>
            <w:top w:val="none" w:sz="0" w:space="0" w:color="auto"/>
            <w:left w:val="none" w:sz="0" w:space="0" w:color="auto"/>
            <w:bottom w:val="none" w:sz="0" w:space="0" w:color="auto"/>
            <w:right w:val="none" w:sz="0" w:space="0" w:color="auto"/>
          </w:divBdr>
        </w:div>
        <w:div w:id="643202071">
          <w:marLeft w:val="0"/>
          <w:marRight w:val="0"/>
          <w:marTop w:val="0"/>
          <w:marBottom w:val="0"/>
          <w:divBdr>
            <w:top w:val="none" w:sz="0" w:space="0" w:color="auto"/>
            <w:left w:val="none" w:sz="0" w:space="0" w:color="auto"/>
            <w:bottom w:val="none" w:sz="0" w:space="0" w:color="auto"/>
            <w:right w:val="none" w:sz="0" w:space="0" w:color="auto"/>
          </w:divBdr>
        </w:div>
        <w:div w:id="722679302">
          <w:marLeft w:val="0"/>
          <w:marRight w:val="0"/>
          <w:marTop w:val="0"/>
          <w:marBottom w:val="0"/>
          <w:divBdr>
            <w:top w:val="none" w:sz="0" w:space="0" w:color="auto"/>
            <w:left w:val="none" w:sz="0" w:space="0" w:color="auto"/>
            <w:bottom w:val="none" w:sz="0" w:space="0" w:color="auto"/>
            <w:right w:val="none" w:sz="0" w:space="0" w:color="auto"/>
          </w:divBdr>
        </w:div>
        <w:div w:id="734620823">
          <w:marLeft w:val="0"/>
          <w:marRight w:val="0"/>
          <w:marTop w:val="0"/>
          <w:marBottom w:val="0"/>
          <w:divBdr>
            <w:top w:val="none" w:sz="0" w:space="0" w:color="auto"/>
            <w:left w:val="none" w:sz="0" w:space="0" w:color="auto"/>
            <w:bottom w:val="none" w:sz="0" w:space="0" w:color="auto"/>
            <w:right w:val="none" w:sz="0" w:space="0" w:color="auto"/>
          </w:divBdr>
        </w:div>
        <w:div w:id="747193994">
          <w:marLeft w:val="0"/>
          <w:marRight w:val="0"/>
          <w:marTop w:val="0"/>
          <w:marBottom w:val="0"/>
          <w:divBdr>
            <w:top w:val="none" w:sz="0" w:space="0" w:color="auto"/>
            <w:left w:val="none" w:sz="0" w:space="0" w:color="auto"/>
            <w:bottom w:val="none" w:sz="0" w:space="0" w:color="auto"/>
            <w:right w:val="none" w:sz="0" w:space="0" w:color="auto"/>
          </w:divBdr>
        </w:div>
        <w:div w:id="751318372">
          <w:marLeft w:val="0"/>
          <w:marRight w:val="0"/>
          <w:marTop w:val="0"/>
          <w:marBottom w:val="0"/>
          <w:divBdr>
            <w:top w:val="none" w:sz="0" w:space="0" w:color="auto"/>
            <w:left w:val="none" w:sz="0" w:space="0" w:color="auto"/>
            <w:bottom w:val="none" w:sz="0" w:space="0" w:color="auto"/>
            <w:right w:val="none" w:sz="0" w:space="0" w:color="auto"/>
          </w:divBdr>
        </w:div>
        <w:div w:id="820073656">
          <w:marLeft w:val="0"/>
          <w:marRight w:val="0"/>
          <w:marTop w:val="0"/>
          <w:marBottom w:val="0"/>
          <w:divBdr>
            <w:top w:val="none" w:sz="0" w:space="0" w:color="auto"/>
            <w:left w:val="none" w:sz="0" w:space="0" w:color="auto"/>
            <w:bottom w:val="none" w:sz="0" w:space="0" w:color="auto"/>
            <w:right w:val="none" w:sz="0" w:space="0" w:color="auto"/>
          </w:divBdr>
        </w:div>
        <w:div w:id="919291189">
          <w:marLeft w:val="0"/>
          <w:marRight w:val="0"/>
          <w:marTop w:val="0"/>
          <w:marBottom w:val="0"/>
          <w:divBdr>
            <w:top w:val="none" w:sz="0" w:space="0" w:color="auto"/>
            <w:left w:val="none" w:sz="0" w:space="0" w:color="auto"/>
            <w:bottom w:val="none" w:sz="0" w:space="0" w:color="auto"/>
            <w:right w:val="none" w:sz="0" w:space="0" w:color="auto"/>
          </w:divBdr>
        </w:div>
        <w:div w:id="928853339">
          <w:marLeft w:val="0"/>
          <w:marRight w:val="0"/>
          <w:marTop w:val="0"/>
          <w:marBottom w:val="0"/>
          <w:divBdr>
            <w:top w:val="none" w:sz="0" w:space="0" w:color="auto"/>
            <w:left w:val="none" w:sz="0" w:space="0" w:color="auto"/>
            <w:bottom w:val="none" w:sz="0" w:space="0" w:color="auto"/>
            <w:right w:val="none" w:sz="0" w:space="0" w:color="auto"/>
          </w:divBdr>
        </w:div>
        <w:div w:id="931427899">
          <w:marLeft w:val="0"/>
          <w:marRight w:val="0"/>
          <w:marTop w:val="0"/>
          <w:marBottom w:val="0"/>
          <w:divBdr>
            <w:top w:val="none" w:sz="0" w:space="0" w:color="auto"/>
            <w:left w:val="none" w:sz="0" w:space="0" w:color="auto"/>
            <w:bottom w:val="none" w:sz="0" w:space="0" w:color="auto"/>
            <w:right w:val="none" w:sz="0" w:space="0" w:color="auto"/>
          </w:divBdr>
        </w:div>
        <w:div w:id="936404142">
          <w:marLeft w:val="0"/>
          <w:marRight w:val="0"/>
          <w:marTop w:val="0"/>
          <w:marBottom w:val="0"/>
          <w:divBdr>
            <w:top w:val="none" w:sz="0" w:space="0" w:color="auto"/>
            <w:left w:val="none" w:sz="0" w:space="0" w:color="auto"/>
            <w:bottom w:val="none" w:sz="0" w:space="0" w:color="auto"/>
            <w:right w:val="none" w:sz="0" w:space="0" w:color="auto"/>
          </w:divBdr>
        </w:div>
        <w:div w:id="953747703">
          <w:marLeft w:val="0"/>
          <w:marRight w:val="0"/>
          <w:marTop w:val="0"/>
          <w:marBottom w:val="0"/>
          <w:divBdr>
            <w:top w:val="none" w:sz="0" w:space="0" w:color="auto"/>
            <w:left w:val="none" w:sz="0" w:space="0" w:color="auto"/>
            <w:bottom w:val="none" w:sz="0" w:space="0" w:color="auto"/>
            <w:right w:val="none" w:sz="0" w:space="0" w:color="auto"/>
          </w:divBdr>
        </w:div>
        <w:div w:id="1183083398">
          <w:marLeft w:val="0"/>
          <w:marRight w:val="0"/>
          <w:marTop w:val="0"/>
          <w:marBottom w:val="0"/>
          <w:divBdr>
            <w:top w:val="none" w:sz="0" w:space="0" w:color="auto"/>
            <w:left w:val="none" w:sz="0" w:space="0" w:color="auto"/>
            <w:bottom w:val="none" w:sz="0" w:space="0" w:color="auto"/>
            <w:right w:val="none" w:sz="0" w:space="0" w:color="auto"/>
          </w:divBdr>
        </w:div>
        <w:div w:id="1206408329">
          <w:marLeft w:val="0"/>
          <w:marRight w:val="0"/>
          <w:marTop w:val="0"/>
          <w:marBottom w:val="0"/>
          <w:divBdr>
            <w:top w:val="none" w:sz="0" w:space="0" w:color="auto"/>
            <w:left w:val="none" w:sz="0" w:space="0" w:color="auto"/>
            <w:bottom w:val="none" w:sz="0" w:space="0" w:color="auto"/>
            <w:right w:val="none" w:sz="0" w:space="0" w:color="auto"/>
          </w:divBdr>
        </w:div>
        <w:div w:id="1368800902">
          <w:marLeft w:val="0"/>
          <w:marRight w:val="0"/>
          <w:marTop w:val="0"/>
          <w:marBottom w:val="0"/>
          <w:divBdr>
            <w:top w:val="none" w:sz="0" w:space="0" w:color="auto"/>
            <w:left w:val="none" w:sz="0" w:space="0" w:color="auto"/>
            <w:bottom w:val="none" w:sz="0" w:space="0" w:color="auto"/>
            <w:right w:val="none" w:sz="0" w:space="0" w:color="auto"/>
          </w:divBdr>
        </w:div>
        <w:div w:id="1370182171">
          <w:marLeft w:val="0"/>
          <w:marRight w:val="0"/>
          <w:marTop w:val="0"/>
          <w:marBottom w:val="0"/>
          <w:divBdr>
            <w:top w:val="none" w:sz="0" w:space="0" w:color="auto"/>
            <w:left w:val="none" w:sz="0" w:space="0" w:color="auto"/>
            <w:bottom w:val="none" w:sz="0" w:space="0" w:color="auto"/>
            <w:right w:val="none" w:sz="0" w:space="0" w:color="auto"/>
          </w:divBdr>
        </w:div>
        <w:div w:id="1376615947">
          <w:marLeft w:val="0"/>
          <w:marRight w:val="0"/>
          <w:marTop w:val="0"/>
          <w:marBottom w:val="0"/>
          <w:divBdr>
            <w:top w:val="none" w:sz="0" w:space="0" w:color="auto"/>
            <w:left w:val="none" w:sz="0" w:space="0" w:color="auto"/>
            <w:bottom w:val="none" w:sz="0" w:space="0" w:color="auto"/>
            <w:right w:val="none" w:sz="0" w:space="0" w:color="auto"/>
          </w:divBdr>
        </w:div>
        <w:div w:id="1432973211">
          <w:marLeft w:val="0"/>
          <w:marRight w:val="0"/>
          <w:marTop w:val="0"/>
          <w:marBottom w:val="0"/>
          <w:divBdr>
            <w:top w:val="none" w:sz="0" w:space="0" w:color="auto"/>
            <w:left w:val="none" w:sz="0" w:space="0" w:color="auto"/>
            <w:bottom w:val="none" w:sz="0" w:space="0" w:color="auto"/>
            <w:right w:val="none" w:sz="0" w:space="0" w:color="auto"/>
          </w:divBdr>
        </w:div>
        <w:div w:id="1492988243">
          <w:marLeft w:val="0"/>
          <w:marRight w:val="0"/>
          <w:marTop w:val="0"/>
          <w:marBottom w:val="0"/>
          <w:divBdr>
            <w:top w:val="none" w:sz="0" w:space="0" w:color="auto"/>
            <w:left w:val="none" w:sz="0" w:space="0" w:color="auto"/>
            <w:bottom w:val="none" w:sz="0" w:space="0" w:color="auto"/>
            <w:right w:val="none" w:sz="0" w:space="0" w:color="auto"/>
          </w:divBdr>
        </w:div>
        <w:div w:id="1518344108">
          <w:marLeft w:val="0"/>
          <w:marRight w:val="0"/>
          <w:marTop w:val="0"/>
          <w:marBottom w:val="0"/>
          <w:divBdr>
            <w:top w:val="none" w:sz="0" w:space="0" w:color="auto"/>
            <w:left w:val="none" w:sz="0" w:space="0" w:color="auto"/>
            <w:bottom w:val="none" w:sz="0" w:space="0" w:color="auto"/>
            <w:right w:val="none" w:sz="0" w:space="0" w:color="auto"/>
          </w:divBdr>
        </w:div>
        <w:div w:id="1658610406">
          <w:marLeft w:val="0"/>
          <w:marRight w:val="0"/>
          <w:marTop w:val="0"/>
          <w:marBottom w:val="0"/>
          <w:divBdr>
            <w:top w:val="none" w:sz="0" w:space="0" w:color="auto"/>
            <w:left w:val="none" w:sz="0" w:space="0" w:color="auto"/>
            <w:bottom w:val="none" w:sz="0" w:space="0" w:color="auto"/>
            <w:right w:val="none" w:sz="0" w:space="0" w:color="auto"/>
          </w:divBdr>
        </w:div>
        <w:div w:id="1693804554">
          <w:marLeft w:val="0"/>
          <w:marRight w:val="0"/>
          <w:marTop w:val="0"/>
          <w:marBottom w:val="0"/>
          <w:divBdr>
            <w:top w:val="none" w:sz="0" w:space="0" w:color="auto"/>
            <w:left w:val="none" w:sz="0" w:space="0" w:color="auto"/>
            <w:bottom w:val="none" w:sz="0" w:space="0" w:color="auto"/>
            <w:right w:val="none" w:sz="0" w:space="0" w:color="auto"/>
          </w:divBdr>
        </w:div>
        <w:div w:id="1703357105">
          <w:marLeft w:val="0"/>
          <w:marRight w:val="0"/>
          <w:marTop w:val="0"/>
          <w:marBottom w:val="0"/>
          <w:divBdr>
            <w:top w:val="none" w:sz="0" w:space="0" w:color="auto"/>
            <w:left w:val="none" w:sz="0" w:space="0" w:color="auto"/>
            <w:bottom w:val="none" w:sz="0" w:space="0" w:color="auto"/>
            <w:right w:val="none" w:sz="0" w:space="0" w:color="auto"/>
          </w:divBdr>
        </w:div>
        <w:div w:id="1739404050">
          <w:marLeft w:val="0"/>
          <w:marRight w:val="0"/>
          <w:marTop w:val="0"/>
          <w:marBottom w:val="0"/>
          <w:divBdr>
            <w:top w:val="none" w:sz="0" w:space="0" w:color="auto"/>
            <w:left w:val="none" w:sz="0" w:space="0" w:color="auto"/>
            <w:bottom w:val="none" w:sz="0" w:space="0" w:color="auto"/>
            <w:right w:val="none" w:sz="0" w:space="0" w:color="auto"/>
          </w:divBdr>
        </w:div>
        <w:div w:id="1765417627">
          <w:marLeft w:val="0"/>
          <w:marRight w:val="0"/>
          <w:marTop w:val="0"/>
          <w:marBottom w:val="0"/>
          <w:divBdr>
            <w:top w:val="none" w:sz="0" w:space="0" w:color="auto"/>
            <w:left w:val="none" w:sz="0" w:space="0" w:color="auto"/>
            <w:bottom w:val="none" w:sz="0" w:space="0" w:color="auto"/>
            <w:right w:val="none" w:sz="0" w:space="0" w:color="auto"/>
          </w:divBdr>
        </w:div>
        <w:div w:id="1876651461">
          <w:marLeft w:val="0"/>
          <w:marRight w:val="0"/>
          <w:marTop w:val="0"/>
          <w:marBottom w:val="0"/>
          <w:divBdr>
            <w:top w:val="none" w:sz="0" w:space="0" w:color="auto"/>
            <w:left w:val="none" w:sz="0" w:space="0" w:color="auto"/>
            <w:bottom w:val="none" w:sz="0" w:space="0" w:color="auto"/>
            <w:right w:val="none" w:sz="0" w:space="0" w:color="auto"/>
          </w:divBdr>
        </w:div>
        <w:div w:id="1991595046">
          <w:marLeft w:val="0"/>
          <w:marRight w:val="0"/>
          <w:marTop w:val="0"/>
          <w:marBottom w:val="0"/>
          <w:divBdr>
            <w:top w:val="none" w:sz="0" w:space="0" w:color="auto"/>
            <w:left w:val="none" w:sz="0" w:space="0" w:color="auto"/>
            <w:bottom w:val="none" w:sz="0" w:space="0" w:color="auto"/>
            <w:right w:val="none" w:sz="0" w:space="0" w:color="auto"/>
          </w:divBdr>
          <w:divsChild>
            <w:div w:id="378670087">
              <w:marLeft w:val="-75"/>
              <w:marRight w:val="0"/>
              <w:marTop w:val="30"/>
              <w:marBottom w:val="30"/>
              <w:divBdr>
                <w:top w:val="none" w:sz="0" w:space="0" w:color="auto"/>
                <w:left w:val="none" w:sz="0" w:space="0" w:color="auto"/>
                <w:bottom w:val="none" w:sz="0" w:space="0" w:color="auto"/>
                <w:right w:val="none" w:sz="0" w:space="0" w:color="auto"/>
              </w:divBdr>
              <w:divsChild>
                <w:div w:id="165481151">
                  <w:marLeft w:val="0"/>
                  <w:marRight w:val="0"/>
                  <w:marTop w:val="0"/>
                  <w:marBottom w:val="0"/>
                  <w:divBdr>
                    <w:top w:val="none" w:sz="0" w:space="0" w:color="auto"/>
                    <w:left w:val="none" w:sz="0" w:space="0" w:color="auto"/>
                    <w:bottom w:val="none" w:sz="0" w:space="0" w:color="auto"/>
                    <w:right w:val="none" w:sz="0" w:space="0" w:color="auto"/>
                  </w:divBdr>
                  <w:divsChild>
                    <w:div w:id="120347101">
                      <w:marLeft w:val="0"/>
                      <w:marRight w:val="0"/>
                      <w:marTop w:val="0"/>
                      <w:marBottom w:val="0"/>
                      <w:divBdr>
                        <w:top w:val="none" w:sz="0" w:space="0" w:color="auto"/>
                        <w:left w:val="none" w:sz="0" w:space="0" w:color="auto"/>
                        <w:bottom w:val="none" w:sz="0" w:space="0" w:color="auto"/>
                        <w:right w:val="none" w:sz="0" w:space="0" w:color="auto"/>
                      </w:divBdr>
                    </w:div>
                    <w:div w:id="1972008311">
                      <w:marLeft w:val="0"/>
                      <w:marRight w:val="0"/>
                      <w:marTop w:val="0"/>
                      <w:marBottom w:val="0"/>
                      <w:divBdr>
                        <w:top w:val="none" w:sz="0" w:space="0" w:color="auto"/>
                        <w:left w:val="none" w:sz="0" w:space="0" w:color="auto"/>
                        <w:bottom w:val="none" w:sz="0" w:space="0" w:color="auto"/>
                        <w:right w:val="none" w:sz="0" w:space="0" w:color="auto"/>
                      </w:divBdr>
                    </w:div>
                  </w:divsChild>
                </w:div>
                <w:div w:id="655570825">
                  <w:marLeft w:val="0"/>
                  <w:marRight w:val="0"/>
                  <w:marTop w:val="0"/>
                  <w:marBottom w:val="0"/>
                  <w:divBdr>
                    <w:top w:val="none" w:sz="0" w:space="0" w:color="auto"/>
                    <w:left w:val="none" w:sz="0" w:space="0" w:color="auto"/>
                    <w:bottom w:val="none" w:sz="0" w:space="0" w:color="auto"/>
                    <w:right w:val="none" w:sz="0" w:space="0" w:color="auto"/>
                  </w:divBdr>
                  <w:divsChild>
                    <w:div w:id="150752389">
                      <w:marLeft w:val="0"/>
                      <w:marRight w:val="0"/>
                      <w:marTop w:val="0"/>
                      <w:marBottom w:val="0"/>
                      <w:divBdr>
                        <w:top w:val="none" w:sz="0" w:space="0" w:color="auto"/>
                        <w:left w:val="none" w:sz="0" w:space="0" w:color="auto"/>
                        <w:bottom w:val="none" w:sz="0" w:space="0" w:color="auto"/>
                        <w:right w:val="none" w:sz="0" w:space="0" w:color="auto"/>
                      </w:divBdr>
                    </w:div>
                    <w:div w:id="706679356">
                      <w:marLeft w:val="0"/>
                      <w:marRight w:val="0"/>
                      <w:marTop w:val="0"/>
                      <w:marBottom w:val="0"/>
                      <w:divBdr>
                        <w:top w:val="none" w:sz="0" w:space="0" w:color="auto"/>
                        <w:left w:val="none" w:sz="0" w:space="0" w:color="auto"/>
                        <w:bottom w:val="none" w:sz="0" w:space="0" w:color="auto"/>
                        <w:right w:val="none" w:sz="0" w:space="0" w:color="auto"/>
                      </w:divBdr>
                    </w:div>
                    <w:div w:id="2022125401">
                      <w:marLeft w:val="0"/>
                      <w:marRight w:val="0"/>
                      <w:marTop w:val="0"/>
                      <w:marBottom w:val="0"/>
                      <w:divBdr>
                        <w:top w:val="none" w:sz="0" w:space="0" w:color="auto"/>
                        <w:left w:val="none" w:sz="0" w:space="0" w:color="auto"/>
                        <w:bottom w:val="none" w:sz="0" w:space="0" w:color="auto"/>
                        <w:right w:val="none" w:sz="0" w:space="0" w:color="auto"/>
                      </w:divBdr>
                    </w:div>
                  </w:divsChild>
                </w:div>
                <w:div w:id="2040470880">
                  <w:marLeft w:val="0"/>
                  <w:marRight w:val="0"/>
                  <w:marTop w:val="0"/>
                  <w:marBottom w:val="0"/>
                  <w:divBdr>
                    <w:top w:val="none" w:sz="0" w:space="0" w:color="auto"/>
                    <w:left w:val="none" w:sz="0" w:space="0" w:color="auto"/>
                    <w:bottom w:val="none" w:sz="0" w:space="0" w:color="auto"/>
                    <w:right w:val="none" w:sz="0" w:space="0" w:color="auto"/>
                  </w:divBdr>
                  <w:divsChild>
                    <w:div w:id="165637986">
                      <w:marLeft w:val="0"/>
                      <w:marRight w:val="0"/>
                      <w:marTop w:val="0"/>
                      <w:marBottom w:val="0"/>
                      <w:divBdr>
                        <w:top w:val="none" w:sz="0" w:space="0" w:color="auto"/>
                        <w:left w:val="none" w:sz="0" w:space="0" w:color="auto"/>
                        <w:bottom w:val="none" w:sz="0" w:space="0" w:color="auto"/>
                        <w:right w:val="none" w:sz="0" w:space="0" w:color="auto"/>
                      </w:divBdr>
                    </w:div>
                    <w:div w:id="201290840">
                      <w:marLeft w:val="0"/>
                      <w:marRight w:val="0"/>
                      <w:marTop w:val="0"/>
                      <w:marBottom w:val="0"/>
                      <w:divBdr>
                        <w:top w:val="none" w:sz="0" w:space="0" w:color="auto"/>
                        <w:left w:val="none" w:sz="0" w:space="0" w:color="auto"/>
                        <w:bottom w:val="none" w:sz="0" w:space="0" w:color="auto"/>
                        <w:right w:val="none" w:sz="0" w:space="0" w:color="auto"/>
                      </w:divBdr>
                    </w:div>
                    <w:div w:id="42468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84553">
          <w:marLeft w:val="0"/>
          <w:marRight w:val="0"/>
          <w:marTop w:val="0"/>
          <w:marBottom w:val="0"/>
          <w:divBdr>
            <w:top w:val="none" w:sz="0" w:space="0" w:color="auto"/>
            <w:left w:val="none" w:sz="0" w:space="0" w:color="auto"/>
            <w:bottom w:val="none" w:sz="0" w:space="0" w:color="auto"/>
            <w:right w:val="none" w:sz="0" w:space="0" w:color="auto"/>
          </w:divBdr>
        </w:div>
        <w:div w:id="2126457382">
          <w:marLeft w:val="0"/>
          <w:marRight w:val="0"/>
          <w:marTop w:val="0"/>
          <w:marBottom w:val="0"/>
          <w:divBdr>
            <w:top w:val="none" w:sz="0" w:space="0" w:color="auto"/>
            <w:left w:val="none" w:sz="0" w:space="0" w:color="auto"/>
            <w:bottom w:val="none" w:sz="0" w:space="0" w:color="auto"/>
            <w:right w:val="none" w:sz="0" w:space="0" w:color="auto"/>
          </w:divBdr>
        </w:div>
      </w:divsChild>
    </w:div>
    <w:div w:id="1240017416">
      <w:bodyDiv w:val="1"/>
      <w:marLeft w:val="0"/>
      <w:marRight w:val="0"/>
      <w:marTop w:val="0"/>
      <w:marBottom w:val="0"/>
      <w:divBdr>
        <w:top w:val="none" w:sz="0" w:space="0" w:color="auto"/>
        <w:left w:val="none" w:sz="0" w:space="0" w:color="auto"/>
        <w:bottom w:val="none" w:sz="0" w:space="0" w:color="auto"/>
        <w:right w:val="none" w:sz="0" w:space="0" w:color="auto"/>
      </w:divBdr>
    </w:div>
    <w:div w:id="1275358533">
      <w:bodyDiv w:val="1"/>
      <w:marLeft w:val="0"/>
      <w:marRight w:val="0"/>
      <w:marTop w:val="0"/>
      <w:marBottom w:val="0"/>
      <w:divBdr>
        <w:top w:val="none" w:sz="0" w:space="0" w:color="auto"/>
        <w:left w:val="none" w:sz="0" w:space="0" w:color="auto"/>
        <w:bottom w:val="none" w:sz="0" w:space="0" w:color="auto"/>
        <w:right w:val="none" w:sz="0" w:space="0" w:color="auto"/>
      </w:divBdr>
      <w:divsChild>
        <w:div w:id="40444191">
          <w:marLeft w:val="0"/>
          <w:marRight w:val="0"/>
          <w:marTop w:val="0"/>
          <w:marBottom w:val="0"/>
          <w:divBdr>
            <w:top w:val="none" w:sz="0" w:space="0" w:color="auto"/>
            <w:left w:val="none" w:sz="0" w:space="0" w:color="auto"/>
            <w:bottom w:val="none" w:sz="0" w:space="0" w:color="auto"/>
            <w:right w:val="none" w:sz="0" w:space="0" w:color="auto"/>
          </w:divBdr>
        </w:div>
        <w:div w:id="199171918">
          <w:marLeft w:val="0"/>
          <w:marRight w:val="0"/>
          <w:marTop w:val="0"/>
          <w:marBottom w:val="0"/>
          <w:divBdr>
            <w:top w:val="none" w:sz="0" w:space="0" w:color="auto"/>
            <w:left w:val="none" w:sz="0" w:space="0" w:color="auto"/>
            <w:bottom w:val="none" w:sz="0" w:space="0" w:color="auto"/>
            <w:right w:val="none" w:sz="0" w:space="0" w:color="auto"/>
          </w:divBdr>
        </w:div>
        <w:div w:id="283342755">
          <w:marLeft w:val="0"/>
          <w:marRight w:val="0"/>
          <w:marTop w:val="0"/>
          <w:marBottom w:val="0"/>
          <w:divBdr>
            <w:top w:val="none" w:sz="0" w:space="0" w:color="auto"/>
            <w:left w:val="none" w:sz="0" w:space="0" w:color="auto"/>
            <w:bottom w:val="none" w:sz="0" w:space="0" w:color="auto"/>
            <w:right w:val="none" w:sz="0" w:space="0" w:color="auto"/>
          </w:divBdr>
        </w:div>
        <w:div w:id="710694134">
          <w:marLeft w:val="0"/>
          <w:marRight w:val="0"/>
          <w:marTop w:val="0"/>
          <w:marBottom w:val="0"/>
          <w:divBdr>
            <w:top w:val="none" w:sz="0" w:space="0" w:color="auto"/>
            <w:left w:val="none" w:sz="0" w:space="0" w:color="auto"/>
            <w:bottom w:val="none" w:sz="0" w:space="0" w:color="auto"/>
            <w:right w:val="none" w:sz="0" w:space="0" w:color="auto"/>
          </w:divBdr>
        </w:div>
        <w:div w:id="739402279">
          <w:marLeft w:val="0"/>
          <w:marRight w:val="0"/>
          <w:marTop w:val="0"/>
          <w:marBottom w:val="0"/>
          <w:divBdr>
            <w:top w:val="none" w:sz="0" w:space="0" w:color="auto"/>
            <w:left w:val="none" w:sz="0" w:space="0" w:color="auto"/>
            <w:bottom w:val="none" w:sz="0" w:space="0" w:color="auto"/>
            <w:right w:val="none" w:sz="0" w:space="0" w:color="auto"/>
          </w:divBdr>
        </w:div>
        <w:div w:id="781068565">
          <w:marLeft w:val="0"/>
          <w:marRight w:val="0"/>
          <w:marTop w:val="0"/>
          <w:marBottom w:val="0"/>
          <w:divBdr>
            <w:top w:val="none" w:sz="0" w:space="0" w:color="auto"/>
            <w:left w:val="none" w:sz="0" w:space="0" w:color="auto"/>
            <w:bottom w:val="none" w:sz="0" w:space="0" w:color="auto"/>
            <w:right w:val="none" w:sz="0" w:space="0" w:color="auto"/>
          </w:divBdr>
        </w:div>
        <w:div w:id="979073741">
          <w:marLeft w:val="0"/>
          <w:marRight w:val="0"/>
          <w:marTop w:val="0"/>
          <w:marBottom w:val="0"/>
          <w:divBdr>
            <w:top w:val="none" w:sz="0" w:space="0" w:color="auto"/>
            <w:left w:val="none" w:sz="0" w:space="0" w:color="auto"/>
            <w:bottom w:val="none" w:sz="0" w:space="0" w:color="auto"/>
            <w:right w:val="none" w:sz="0" w:space="0" w:color="auto"/>
          </w:divBdr>
        </w:div>
        <w:div w:id="1089500612">
          <w:marLeft w:val="0"/>
          <w:marRight w:val="0"/>
          <w:marTop w:val="0"/>
          <w:marBottom w:val="0"/>
          <w:divBdr>
            <w:top w:val="none" w:sz="0" w:space="0" w:color="auto"/>
            <w:left w:val="none" w:sz="0" w:space="0" w:color="auto"/>
            <w:bottom w:val="none" w:sz="0" w:space="0" w:color="auto"/>
            <w:right w:val="none" w:sz="0" w:space="0" w:color="auto"/>
          </w:divBdr>
        </w:div>
        <w:div w:id="1137072091">
          <w:marLeft w:val="0"/>
          <w:marRight w:val="0"/>
          <w:marTop w:val="0"/>
          <w:marBottom w:val="0"/>
          <w:divBdr>
            <w:top w:val="none" w:sz="0" w:space="0" w:color="auto"/>
            <w:left w:val="none" w:sz="0" w:space="0" w:color="auto"/>
            <w:bottom w:val="none" w:sz="0" w:space="0" w:color="auto"/>
            <w:right w:val="none" w:sz="0" w:space="0" w:color="auto"/>
          </w:divBdr>
        </w:div>
        <w:div w:id="1324237027">
          <w:marLeft w:val="0"/>
          <w:marRight w:val="0"/>
          <w:marTop w:val="0"/>
          <w:marBottom w:val="0"/>
          <w:divBdr>
            <w:top w:val="none" w:sz="0" w:space="0" w:color="auto"/>
            <w:left w:val="none" w:sz="0" w:space="0" w:color="auto"/>
            <w:bottom w:val="none" w:sz="0" w:space="0" w:color="auto"/>
            <w:right w:val="none" w:sz="0" w:space="0" w:color="auto"/>
          </w:divBdr>
        </w:div>
        <w:div w:id="1366717331">
          <w:marLeft w:val="0"/>
          <w:marRight w:val="0"/>
          <w:marTop w:val="0"/>
          <w:marBottom w:val="0"/>
          <w:divBdr>
            <w:top w:val="none" w:sz="0" w:space="0" w:color="auto"/>
            <w:left w:val="none" w:sz="0" w:space="0" w:color="auto"/>
            <w:bottom w:val="none" w:sz="0" w:space="0" w:color="auto"/>
            <w:right w:val="none" w:sz="0" w:space="0" w:color="auto"/>
          </w:divBdr>
        </w:div>
        <w:div w:id="1425028840">
          <w:marLeft w:val="0"/>
          <w:marRight w:val="0"/>
          <w:marTop w:val="0"/>
          <w:marBottom w:val="0"/>
          <w:divBdr>
            <w:top w:val="none" w:sz="0" w:space="0" w:color="auto"/>
            <w:left w:val="none" w:sz="0" w:space="0" w:color="auto"/>
            <w:bottom w:val="none" w:sz="0" w:space="0" w:color="auto"/>
            <w:right w:val="none" w:sz="0" w:space="0" w:color="auto"/>
          </w:divBdr>
          <w:divsChild>
            <w:div w:id="980767435">
              <w:marLeft w:val="0"/>
              <w:marRight w:val="0"/>
              <w:marTop w:val="30"/>
              <w:marBottom w:val="30"/>
              <w:divBdr>
                <w:top w:val="none" w:sz="0" w:space="0" w:color="auto"/>
                <w:left w:val="none" w:sz="0" w:space="0" w:color="auto"/>
                <w:bottom w:val="none" w:sz="0" w:space="0" w:color="auto"/>
                <w:right w:val="none" w:sz="0" w:space="0" w:color="auto"/>
              </w:divBdr>
              <w:divsChild>
                <w:div w:id="20133892">
                  <w:marLeft w:val="0"/>
                  <w:marRight w:val="0"/>
                  <w:marTop w:val="0"/>
                  <w:marBottom w:val="0"/>
                  <w:divBdr>
                    <w:top w:val="none" w:sz="0" w:space="0" w:color="auto"/>
                    <w:left w:val="none" w:sz="0" w:space="0" w:color="auto"/>
                    <w:bottom w:val="none" w:sz="0" w:space="0" w:color="auto"/>
                    <w:right w:val="none" w:sz="0" w:space="0" w:color="auto"/>
                  </w:divBdr>
                  <w:divsChild>
                    <w:div w:id="1750081288">
                      <w:marLeft w:val="0"/>
                      <w:marRight w:val="0"/>
                      <w:marTop w:val="0"/>
                      <w:marBottom w:val="0"/>
                      <w:divBdr>
                        <w:top w:val="none" w:sz="0" w:space="0" w:color="auto"/>
                        <w:left w:val="none" w:sz="0" w:space="0" w:color="auto"/>
                        <w:bottom w:val="none" w:sz="0" w:space="0" w:color="auto"/>
                        <w:right w:val="none" w:sz="0" w:space="0" w:color="auto"/>
                      </w:divBdr>
                    </w:div>
                  </w:divsChild>
                </w:div>
                <w:div w:id="407849194">
                  <w:marLeft w:val="0"/>
                  <w:marRight w:val="0"/>
                  <w:marTop w:val="0"/>
                  <w:marBottom w:val="0"/>
                  <w:divBdr>
                    <w:top w:val="none" w:sz="0" w:space="0" w:color="auto"/>
                    <w:left w:val="none" w:sz="0" w:space="0" w:color="auto"/>
                    <w:bottom w:val="none" w:sz="0" w:space="0" w:color="auto"/>
                    <w:right w:val="none" w:sz="0" w:space="0" w:color="auto"/>
                  </w:divBdr>
                  <w:divsChild>
                    <w:div w:id="2143885388">
                      <w:marLeft w:val="0"/>
                      <w:marRight w:val="0"/>
                      <w:marTop w:val="0"/>
                      <w:marBottom w:val="0"/>
                      <w:divBdr>
                        <w:top w:val="none" w:sz="0" w:space="0" w:color="auto"/>
                        <w:left w:val="none" w:sz="0" w:space="0" w:color="auto"/>
                        <w:bottom w:val="none" w:sz="0" w:space="0" w:color="auto"/>
                        <w:right w:val="none" w:sz="0" w:space="0" w:color="auto"/>
                      </w:divBdr>
                    </w:div>
                  </w:divsChild>
                </w:div>
                <w:div w:id="841819630">
                  <w:marLeft w:val="0"/>
                  <w:marRight w:val="0"/>
                  <w:marTop w:val="0"/>
                  <w:marBottom w:val="0"/>
                  <w:divBdr>
                    <w:top w:val="none" w:sz="0" w:space="0" w:color="auto"/>
                    <w:left w:val="none" w:sz="0" w:space="0" w:color="auto"/>
                    <w:bottom w:val="none" w:sz="0" w:space="0" w:color="auto"/>
                    <w:right w:val="none" w:sz="0" w:space="0" w:color="auto"/>
                  </w:divBdr>
                  <w:divsChild>
                    <w:div w:id="360741487">
                      <w:marLeft w:val="0"/>
                      <w:marRight w:val="0"/>
                      <w:marTop w:val="0"/>
                      <w:marBottom w:val="0"/>
                      <w:divBdr>
                        <w:top w:val="none" w:sz="0" w:space="0" w:color="auto"/>
                        <w:left w:val="none" w:sz="0" w:space="0" w:color="auto"/>
                        <w:bottom w:val="none" w:sz="0" w:space="0" w:color="auto"/>
                        <w:right w:val="none" w:sz="0" w:space="0" w:color="auto"/>
                      </w:divBdr>
                    </w:div>
                  </w:divsChild>
                </w:div>
                <w:div w:id="885488210">
                  <w:marLeft w:val="0"/>
                  <w:marRight w:val="0"/>
                  <w:marTop w:val="0"/>
                  <w:marBottom w:val="0"/>
                  <w:divBdr>
                    <w:top w:val="none" w:sz="0" w:space="0" w:color="auto"/>
                    <w:left w:val="none" w:sz="0" w:space="0" w:color="auto"/>
                    <w:bottom w:val="none" w:sz="0" w:space="0" w:color="auto"/>
                    <w:right w:val="none" w:sz="0" w:space="0" w:color="auto"/>
                  </w:divBdr>
                  <w:divsChild>
                    <w:div w:id="363410013">
                      <w:marLeft w:val="0"/>
                      <w:marRight w:val="0"/>
                      <w:marTop w:val="0"/>
                      <w:marBottom w:val="0"/>
                      <w:divBdr>
                        <w:top w:val="none" w:sz="0" w:space="0" w:color="auto"/>
                        <w:left w:val="none" w:sz="0" w:space="0" w:color="auto"/>
                        <w:bottom w:val="none" w:sz="0" w:space="0" w:color="auto"/>
                        <w:right w:val="none" w:sz="0" w:space="0" w:color="auto"/>
                      </w:divBdr>
                    </w:div>
                  </w:divsChild>
                </w:div>
                <w:div w:id="895747713">
                  <w:marLeft w:val="0"/>
                  <w:marRight w:val="0"/>
                  <w:marTop w:val="0"/>
                  <w:marBottom w:val="0"/>
                  <w:divBdr>
                    <w:top w:val="none" w:sz="0" w:space="0" w:color="auto"/>
                    <w:left w:val="none" w:sz="0" w:space="0" w:color="auto"/>
                    <w:bottom w:val="none" w:sz="0" w:space="0" w:color="auto"/>
                    <w:right w:val="none" w:sz="0" w:space="0" w:color="auto"/>
                  </w:divBdr>
                  <w:divsChild>
                    <w:div w:id="1790469479">
                      <w:marLeft w:val="0"/>
                      <w:marRight w:val="0"/>
                      <w:marTop w:val="0"/>
                      <w:marBottom w:val="0"/>
                      <w:divBdr>
                        <w:top w:val="none" w:sz="0" w:space="0" w:color="auto"/>
                        <w:left w:val="none" w:sz="0" w:space="0" w:color="auto"/>
                        <w:bottom w:val="none" w:sz="0" w:space="0" w:color="auto"/>
                        <w:right w:val="none" w:sz="0" w:space="0" w:color="auto"/>
                      </w:divBdr>
                    </w:div>
                  </w:divsChild>
                </w:div>
                <w:div w:id="1024864886">
                  <w:marLeft w:val="0"/>
                  <w:marRight w:val="0"/>
                  <w:marTop w:val="0"/>
                  <w:marBottom w:val="0"/>
                  <w:divBdr>
                    <w:top w:val="none" w:sz="0" w:space="0" w:color="auto"/>
                    <w:left w:val="none" w:sz="0" w:space="0" w:color="auto"/>
                    <w:bottom w:val="none" w:sz="0" w:space="0" w:color="auto"/>
                    <w:right w:val="none" w:sz="0" w:space="0" w:color="auto"/>
                  </w:divBdr>
                  <w:divsChild>
                    <w:div w:id="1170562233">
                      <w:marLeft w:val="0"/>
                      <w:marRight w:val="0"/>
                      <w:marTop w:val="0"/>
                      <w:marBottom w:val="0"/>
                      <w:divBdr>
                        <w:top w:val="none" w:sz="0" w:space="0" w:color="auto"/>
                        <w:left w:val="none" w:sz="0" w:space="0" w:color="auto"/>
                        <w:bottom w:val="none" w:sz="0" w:space="0" w:color="auto"/>
                        <w:right w:val="none" w:sz="0" w:space="0" w:color="auto"/>
                      </w:divBdr>
                    </w:div>
                  </w:divsChild>
                </w:div>
                <w:div w:id="1127578384">
                  <w:marLeft w:val="0"/>
                  <w:marRight w:val="0"/>
                  <w:marTop w:val="0"/>
                  <w:marBottom w:val="0"/>
                  <w:divBdr>
                    <w:top w:val="none" w:sz="0" w:space="0" w:color="auto"/>
                    <w:left w:val="none" w:sz="0" w:space="0" w:color="auto"/>
                    <w:bottom w:val="none" w:sz="0" w:space="0" w:color="auto"/>
                    <w:right w:val="none" w:sz="0" w:space="0" w:color="auto"/>
                  </w:divBdr>
                  <w:divsChild>
                    <w:div w:id="2106685430">
                      <w:marLeft w:val="0"/>
                      <w:marRight w:val="0"/>
                      <w:marTop w:val="0"/>
                      <w:marBottom w:val="0"/>
                      <w:divBdr>
                        <w:top w:val="none" w:sz="0" w:space="0" w:color="auto"/>
                        <w:left w:val="none" w:sz="0" w:space="0" w:color="auto"/>
                        <w:bottom w:val="none" w:sz="0" w:space="0" w:color="auto"/>
                        <w:right w:val="none" w:sz="0" w:space="0" w:color="auto"/>
                      </w:divBdr>
                    </w:div>
                  </w:divsChild>
                </w:div>
                <w:div w:id="1219315183">
                  <w:marLeft w:val="0"/>
                  <w:marRight w:val="0"/>
                  <w:marTop w:val="0"/>
                  <w:marBottom w:val="0"/>
                  <w:divBdr>
                    <w:top w:val="none" w:sz="0" w:space="0" w:color="auto"/>
                    <w:left w:val="none" w:sz="0" w:space="0" w:color="auto"/>
                    <w:bottom w:val="none" w:sz="0" w:space="0" w:color="auto"/>
                    <w:right w:val="none" w:sz="0" w:space="0" w:color="auto"/>
                  </w:divBdr>
                  <w:divsChild>
                    <w:div w:id="380449143">
                      <w:marLeft w:val="0"/>
                      <w:marRight w:val="0"/>
                      <w:marTop w:val="0"/>
                      <w:marBottom w:val="0"/>
                      <w:divBdr>
                        <w:top w:val="none" w:sz="0" w:space="0" w:color="auto"/>
                        <w:left w:val="none" w:sz="0" w:space="0" w:color="auto"/>
                        <w:bottom w:val="none" w:sz="0" w:space="0" w:color="auto"/>
                        <w:right w:val="none" w:sz="0" w:space="0" w:color="auto"/>
                      </w:divBdr>
                    </w:div>
                  </w:divsChild>
                </w:div>
                <w:div w:id="1576164922">
                  <w:marLeft w:val="0"/>
                  <w:marRight w:val="0"/>
                  <w:marTop w:val="0"/>
                  <w:marBottom w:val="0"/>
                  <w:divBdr>
                    <w:top w:val="none" w:sz="0" w:space="0" w:color="auto"/>
                    <w:left w:val="none" w:sz="0" w:space="0" w:color="auto"/>
                    <w:bottom w:val="none" w:sz="0" w:space="0" w:color="auto"/>
                    <w:right w:val="none" w:sz="0" w:space="0" w:color="auto"/>
                  </w:divBdr>
                  <w:divsChild>
                    <w:div w:id="1505125702">
                      <w:marLeft w:val="0"/>
                      <w:marRight w:val="0"/>
                      <w:marTop w:val="0"/>
                      <w:marBottom w:val="0"/>
                      <w:divBdr>
                        <w:top w:val="none" w:sz="0" w:space="0" w:color="auto"/>
                        <w:left w:val="none" w:sz="0" w:space="0" w:color="auto"/>
                        <w:bottom w:val="none" w:sz="0" w:space="0" w:color="auto"/>
                        <w:right w:val="none" w:sz="0" w:space="0" w:color="auto"/>
                      </w:divBdr>
                    </w:div>
                  </w:divsChild>
                </w:div>
                <w:div w:id="2107384812">
                  <w:marLeft w:val="0"/>
                  <w:marRight w:val="0"/>
                  <w:marTop w:val="0"/>
                  <w:marBottom w:val="0"/>
                  <w:divBdr>
                    <w:top w:val="none" w:sz="0" w:space="0" w:color="auto"/>
                    <w:left w:val="none" w:sz="0" w:space="0" w:color="auto"/>
                    <w:bottom w:val="none" w:sz="0" w:space="0" w:color="auto"/>
                    <w:right w:val="none" w:sz="0" w:space="0" w:color="auto"/>
                  </w:divBdr>
                  <w:divsChild>
                    <w:div w:id="61980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822428">
          <w:marLeft w:val="0"/>
          <w:marRight w:val="0"/>
          <w:marTop w:val="0"/>
          <w:marBottom w:val="0"/>
          <w:divBdr>
            <w:top w:val="none" w:sz="0" w:space="0" w:color="auto"/>
            <w:left w:val="none" w:sz="0" w:space="0" w:color="auto"/>
            <w:bottom w:val="none" w:sz="0" w:space="0" w:color="auto"/>
            <w:right w:val="none" w:sz="0" w:space="0" w:color="auto"/>
          </w:divBdr>
        </w:div>
        <w:div w:id="1480151391">
          <w:marLeft w:val="0"/>
          <w:marRight w:val="0"/>
          <w:marTop w:val="0"/>
          <w:marBottom w:val="0"/>
          <w:divBdr>
            <w:top w:val="none" w:sz="0" w:space="0" w:color="auto"/>
            <w:left w:val="none" w:sz="0" w:space="0" w:color="auto"/>
            <w:bottom w:val="none" w:sz="0" w:space="0" w:color="auto"/>
            <w:right w:val="none" w:sz="0" w:space="0" w:color="auto"/>
          </w:divBdr>
        </w:div>
        <w:div w:id="1592616943">
          <w:marLeft w:val="0"/>
          <w:marRight w:val="0"/>
          <w:marTop w:val="0"/>
          <w:marBottom w:val="0"/>
          <w:divBdr>
            <w:top w:val="none" w:sz="0" w:space="0" w:color="auto"/>
            <w:left w:val="none" w:sz="0" w:space="0" w:color="auto"/>
            <w:bottom w:val="none" w:sz="0" w:space="0" w:color="auto"/>
            <w:right w:val="none" w:sz="0" w:space="0" w:color="auto"/>
          </w:divBdr>
        </w:div>
        <w:div w:id="1602176131">
          <w:marLeft w:val="0"/>
          <w:marRight w:val="0"/>
          <w:marTop w:val="0"/>
          <w:marBottom w:val="0"/>
          <w:divBdr>
            <w:top w:val="none" w:sz="0" w:space="0" w:color="auto"/>
            <w:left w:val="none" w:sz="0" w:space="0" w:color="auto"/>
            <w:bottom w:val="none" w:sz="0" w:space="0" w:color="auto"/>
            <w:right w:val="none" w:sz="0" w:space="0" w:color="auto"/>
          </w:divBdr>
        </w:div>
        <w:div w:id="1659184831">
          <w:marLeft w:val="0"/>
          <w:marRight w:val="0"/>
          <w:marTop w:val="0"/>
          <w:marBottom w:val="0"/>
          <w:divBdr>
            <w:top w:val="none" w:sz="0" w:space="0" w:color="auto"/>
            <w:left w:val="none" w:sz="0" w:space="0" w:color="auto"/>
            <w:bottom w:val="none" w:sz="0" w:space="0" w:color="auto"/>
            <w:right w:val="none" w:sz="0" w:space="0" w:color="auto"/>
          </w:divBdr>
          <w:divsChild>
            <w:div w:id="1618831246">
              <w:marLeft w:val="0"/>
              <w:marRight w:val="0"/>
              <w:marTop w:val="30"/>
              <w:marBottom w:val="30"/>
              <w:divBdr>
                <w:top w:val="none" w:sz="0" w:space="0" w:color="auto"/>
                <w:left w:val="none" w:sz="0" w:space="0" w:color="auto"/>
                <w:bottom w:val="none" w:sz="0" w:space="0" w:color="auto"/>
                <w:right w:val="none" w:sz="0" w:space="0" w:color="auto"/>
              </w:divBdr>
              <w:divsChild>
                <w:div w:id="56823129">
                  <w:marLeft w:val="0"/>
                  <w:marRight w:val="0"/>
                  <w:marTop w:val="0"/>
                  <w:marBottom w:val="0"/>
                  <w:divBdr>
                    <w:top w:val="none" w:sz="0" w:space="0" w:color="auto"/>
                    <w:left w:val="none" w:sz="0" w:space="0" w:color="auto"/>
                    <w:bottom w:val="none" w:sz="0" w:space="0" w:color="auto"/>
                    <w:right w:val="none" w:sz="0" w:space="0" w:color="auto"/>
                  </w:divBdr>
                  <w:divsChild>
                    <w:div w:id="1733310838">
                      <w:marLeft w:val="0"/>
                      <w:marRight w:val="0"/>
                      <w:marTop w:val="0"/>
                      <w:marBottom w:val="0"/>
                      <w:divBdr>
                        <w:top w:val="none" w:sz="0" w:space="0" w:color="auto"/>
                        <w:left w:val="none" w:sz="0" w:space="0" w:color="auto"/>
                        <w:bottom w:val="none" w:sz="0" w:space="0" w:color="auto"/>
                        <w:right w:val="none" w:sz="0" w:space="0" w:color="auto"/>
                      </w:divBdr>
                    </w:div>
                  </w:divsChild>
                </w:div>
                <w:div w:id="76949979">
                  <w:marLeft w:val="0"/>
                  <w:marRight w:val="0"/>
                  <w:marTop w:val="0"/>
                  <w:marBottom w:val="0"/>
                  <w:divBdr>
                    <w:top w:val="none" w:sz="0" w:space="0" w:color="auto"/>
                    <w:left w:val="none" w:sz="0" w:space="0" w:color="auto"/>
                    <w:bottom w:val="none" w:sz="0" w:space="0" w:color="auto"/>
                    <w:right w:val="none" w:sz="0" w:space="0" w:color="auto"/>
                  </w:divBdr>
                  <w:divsChild>
                    <w:div w:id="1539010871">
                      <w:marLeft w:val="0"/>
                      <w:marRight w:val="0"/>
                      <w:marTop w:val="0"/>
                      <w:marBottom w:val="0"/>
                      <w:divBdr>
                        <w:top w:val="none" w:sz="0" w:space="0" w:color="auto"/>
                        <w:left w:val="none" w:sz="0" w:space="0" w:color="auto"/>
                        <w:bottom w:val="none" w:sz="0" w:space="0" w:color="auto"/>
                        <w:right w:val="none" w:sz="0" w:space="0" w:color="auto"/>
                      </w:divBdr>
                    </w:div>
                  </w:divsChild>
                </w:div>
                <w:div w:id="332882364">
                  <w:marLeft w:val="0"/>
                  <w:marRight w:val="0"/>
                  <w:marTop w:val="0"/>
                  <w:marBottom w:val="0"/>
                  <w:divBdr>
                    <w:top w:val="none" w:sz="0" w:space="0" w:color="auto"/>
                    <w:left w:val="none" w:sz="0" w:space="0" w:color="auto"/>
                    <w:bottom w:val="none" w:sz="0" w:space="0" w:color="auto"/>
                    <w:right w:val="none" w:sz="0" w:space="0" w:color="auto"/>
                  </w:divBdr>
                  <w:divsChild>
                    <w:div w:id="281309900">
                      <w:marLeft w:val="0"/>
                      <w:marRight w:val="0"/>
                      <w:marTop w:val="0"/>
                      <w:marBottom w:val="0"/>
                      <w:divBdr>
                        <w:top w:val="none" w:sz="0" w:space="0" w:color="auto"/>
                        <w:left w:val="none" w:sz="0" w:space="0" w:color="auto"/>
                        <w:bottom w:val="none" w:sz="0" w:space="0" w:color="auto"/>
                        <w:right w:val="none" w:sz="0" w:space="0" w:color="auto"/>
                      </w:divBdr>
                    </w:div>
                  </w:divsChild>
                </w:div>
                <w:div w:id="746264300">
                  <w:marLeft w:val="0"/>
                  <w:marRight w:val="0"/>
                  <w:marTop w:val="0"/>
                  <w:marBottom w:val="0"/>
                  <w:divBdr>
                    <w:top w:val="none" w:sz="0" w:space="0" w:color="auto"/>
                    <w:left w:val="none" w:sz="0" w:space="0" w:color="auto"/>
                    <w:bottom w:val="none" w:sz="0" w:space="0" w:color="auto"/>
                    <w:right w:val="none" w:sz="0" w:space="0" w:color="auto"/>
                  </w:divBdr>
                  <w:divsChild>
                    <w:div w:id="1644889186">
                      <w:marLeft w:val="0"/>
                      <w:marRight w:val="0"/>
                      <w:marTop w:val="0"/>
                      <w:marBottom w:val="0"/>
                      <w:divBdr>
                        <w:top w:val="none" w:sz="0" w:space="0" w:color="auto"/>
                        <w:left w:val="none" w:sz="0" w:space="0" w:color="auto"/>
                        <w:bottom w:val="none" w:sz="0" w:space="0" w:color="auto"/>
                        <w:right w:val="none" w:sz="0" w:space="0" w:color="auto"/>
                      </w:divBdr>
                    </w:div>
                  </w:divsChild>
                </w:div>
                <w:div w:id="1080059010">
                  <w:marLeft w:val="0"/>
                  <w:marRight w:val="0"/>
                  <w:marTop w:val="0"/>
                  <w:marBottom w:val="0"/>
                  <w:divBdr>
                    <w:top w:val="none" w:sz="0" w:space="0" w:color="auto"/>
                    <w:left w:val="none" w:sz="0" w:space="0" w:color="auto"/>
                    <w:bottom w:val="none" w:sz="0" w:space="0" w:color="auto"/>
                    <w:right w:val="none" w:sz="0" w:space="0" w:color="auto"/>
                  </w:divBdr>
                  <w:divsChild>
                    <w:div w:id="684867523">
                      <w:marLeft w:val="0"/>
                      <w:marRight w:val="0"/>
                      <w:marTop w:val="0"/>
                      <w:marBottom w:val="0"/>
                      <w:divBdr>
                        <w:top w:val="none" w:sz="0" w:space="0" w:color="auto"/>
                        <w:left w:val="none" w:sz="0" w:space="0" w:color="auto"/>
                        <w:bottom w:val="none" w:sz="0" w:space="0" w:color="auto"/>
                        <w:right w:val="none" w:sz="0" w:space="0" w:color="auto"/>
                      </w:divBdr>
                    </w:div>
                  </w:divsChild>
                </w:div>
                <w:div w:id="1141923882">
                  <w:marLeft w:val="0"/>
                  <w:marRight w:val="0"/>
                  <w:marTop w:val="0"/>
                  <w:marBottom w:val="0"/>
                  <w:divBdr>
                    <w:top w:val="none" w:sz="0" w:space="0" w:color="auto"/>
                    <w:left w:val="none" w:sz="0" w:space="0" w:color="auto"/>
                    <w:bottom w:val="none" w:sz="0" w:space="0" w:color="auto"/>
                    <w:right w:val="none" w:sz="0" w:space="0" w:color="auto"/>
                  </w:divBdr>
                  <w:divsChild>
                    <w:div w:id="348651899">
                      <w:marLeft w:val="0"/>
                      <w:marRight w:val="0"/>
                      <w:marTop w:val="0"/>
                      <w:marBottom w:val="0"/>
                      <w:divBdr>
                        <w:top w:val="none" w:sz="0" w:space="0" w:color="auto"/>
                        <w:left w:val="none" w:sz="0" w:space="0" w:color="auto"/>
                        <w:bottom w:val="none" w:sz="0" w:space="0" w:color="auto"/>
                        <w:right w:val="none" w:sz="0" w:space="0" w:color="auto"/>
                      </w:divBdr>
                    </w:div>
                  </w:divsChild>
                </w:div>
                <w:div w:id="1438983524">
                  <w:marLeft w:val="0"/>
                  <w:marRight w:val="0"/>
                  <w:marTop w:val="0"/>
                  <w:marBottom w:val="0"/>
                  <w:divBdr>
                    <w:top w:val="none" w:sz="0" w:space="0" w:color="auto"/>
                    <w:left w:val="none" w:sz="0" w:space="0" w:color="auto"/>
                    <w:bottom w:val="none" w:sz="0" w:space="0" w:color="auto"/>
                    <w:right w:val="none" w:sz="0" w:space="0" w:color="auto"/>
                  </w:divBdr>
                  <w:divsChild>
                    <w:div w:id="1400833884">
                      <w:marLeft w:val="0"/>
                      <w:marRight w:val="0"/>
                      <w:marTop w:val="0"/>
                      <w:marBottom w:val="0"/>
                      <w:divBdr>
                        <w:top w:val="none" w:sz="0" w:space="0" w:color="auto"/>
                        <w:left w:val="none" w:sz="0" w:space="0" w:color="auto"/>
                        <w:bottom w:val="none" w:sz="0" w:space="0" w:color="auto"/>
                        <w:right w:val="none" w:sz="0" w:space="0" w:color="auto"/>
                      </w:divBdr>
                    </w:div>
                  </w:divsChild>
                </w:div>
                <w:div w:id="1465810318">
                  <w:marLeft w:val="0"/>
                  <w:marRight w:val="0"/>
                  <w:marTop w:val="0"/>
                  <w:marBottom w:val="0"/>
                  <w:divBdr>
                    <w:top w:val="none" w:sz="0" w:space="0" w:color="auto"/>
                    <w:left w:val="none" w:sz="0" w:space="0" w:color="auto"/>
                    <w:bottom w:val="none" w:sz="0" w:space="0" w:color="auto"/>
                    <w:right w:val="none" w:sz="0" w:space="0" w:color="auto"/>
                  </w:divBdr>
                  <w:divsChild>
                    <w:div w:id="452285641">
                      <w:marLeft w:val="0"/>
                      <w:marRight w:val="0"/>
                      <w:marTop w:val="0"/>
                      <w:marBottom w:val="0"/>
                      <w:divBdr>
                        <w:top w:val="none" w:sz="0" w:space="0" w:color="auto"/>
                        <w:left w:val="none" w:sz="0" w:space="0" w:color="auto"/>
                        <w:bottom w:val="none" w:sz="0" w:space="0" w:color="auto"/>
                        <w:right w:val="none" w:sz="0" w:space="0" w:color="auto"/>
                      </w:divBdr>
                    </w:div>
                  </w:divsChild>
                </w:div>
                <w:div w:id="1856844571">
                  <w:marLeft w:val="0"/>
                  <w:marRight w:val="0"/>
                  <w:marTop w:val="0"/>
                  <w:marBottom w:val="0"/>
                  <w:divBdr>
                    <w:top w:val="none" w:sz="0" w:space="0" w:color="auto"/>
                    <w:left w:val="none" w:sz="0" w:space="0" w:color="auto"/>
                    <w:bottom w:val="none" w:sz="0" w:space="0" w:color="auto"/>
                    <w:right w:val="none" w:sz="0" w:space="0" w:color="auto"/>
                  </w:divBdr>
                  <w:divsChild>
                    <w:div w:id="1162962010">
                      <w:marLeft w:val="0"/>
                      <w:marRight w:val="0"/>
                      <w:marTop w:val="0"/>
                      <w:marBottom w:val="0"/>
                      <w:divBdr>
                        <w:top w:val="none" w:sz="0" w:space="0" w:color="auto"/>
                        <w:left w:val="none" w:sz="0" w:space="0" w:color="auto"/>
                        <w:bottom w:val="none" w:sz="0" w:space="0" w:color="auto"/>
                        <w:right w:val="none" w:sz="0" w:space="0" w:color="auto"/>
                      </w:divBdr>
                    </w:div>
                  </w:divsChild>
                </w:div>
                <w:div w:id="2137138926">
                  <w:marLeft w:val="0"/>
                  <w:marRight w:val="0"/>
                  <w:marTop w:val="0"/>
                  <w:marBottom w:val="0"/>
                  <w:divBdr>
                    <w:top w:val="none" w:sz="0" w:space="0" w:color="auto"/>
                    <w:left w:val="none" w:sz="0" w:space="0" w:color="auto"/>
                    <w:bottom w:val="none" w:sz="0" w:space="0" w:color="auto"/>
                    <w:right w:val="none" w:sz="0" w:space="0" w:color="auto"/>
                  </w:divBdr>
                  <w:divsChild>
                    <w:div w:id="9397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2031391">
          <w:marLeft w:val="0"/>
          <w:marRight w:val="0"/>
          <w:marTop w:val="0"/>
          <w:marBottom w:val="0"/>
          <w:divBdr>
            <w:top w:val="none" w:sz="0" w:space="0" w:color="auto"/>
            <w:left w:val="none" w:sz="0" w:space="0" w:color="auto"/>
            <w:bottom w:val="none" w:sz="0" w:space="0" w:color="auto"/>
            <w:right w:val="none" w:sz="0" w:space="0" w:color="auto"/>
          </w:divBdr>
        </w:div>
        <w:div w:id="1908615386">
          <w:marLeft w:val="0"/>
          <w:marRight w:val="0"/>
          <w:marTop w:val="0"/>
          <w:marBottom w:val="0"/>
          <w:divBdr>
            <w:top w:val="none" w:sz="0" w:space="0" w:color="auto"/>
            <w:left w:val="none" w:sz="0" w:space="0" w:color="auto"/>
            <w:bottom w:val="none" w:sz="0" w:space="0" w:color="auto"/>
            <w:right w:val="none" w:sz="0" w:space="0" w:color="auto"/>
          </w:divBdr>
        </w:div>
        <w:div w:id="1917982250">
          <w:marLeft w:val="0"/>
          <w:marRight w:val="0"/>
          <w:marTop w:val="0"/>
          <w:marBottom w:val="0"/>
          <w:divBdr>
            <w:top w:val="none" w:sz="0" w:space="0" w:color="auto"/>
            <w:left w:val="none" w:sz="0" w:space="0" w:color="auto"/>
            <w:bottom w:val="none" w:sz="0" w:space="0" w:color="auto"/>
            <w:right w:val="none" w:sz="0" w:space="0" w:color="auto"/>
          </w:divBdr>
        </w:div>
        <w:div w:id="2055234124">
          <w:marLeft w:val="0"/>
          <w:marRight w:val="0"/>
          <w:marTop w:val="0"/>
          <w:marBottom w:val="0"/>
          <w:divBdr>
            <w:top w:val="none" w:sz="0" w:space="0" w:color="auto"/>
            <w:left w:val="none" w:sz="0" w:space="0" w:color="auto"/>
            <w:bottom w:val="none" w:sz="0" w:space="0" w:color="auto"/>
            <w:right w:val="none" w:sz="0" w:space="0" w:color="auto"/>
          </w:divBdr>
        </w:div>
      </w:divsChild>
    </w:div>
    <w:div w:id="1371295756">
      <w:bodyDiv w:val="1"/>
      <w:marLeft w:val="0"/>
      <w:marRight w:val="0"/>
      <w:marTop w:val="0"/>
      <w:marBottom w:val="0"/>
      <w:divBdr>
        <w:top w:val="none" w:sz="0" w:space="0" w:color="auto"/>
        <w:left w:val="none" w:sz="0" w:space="0" w:color="auto"/>
        <w:bottom w:val="none" w:sz="0" w:space="0" w:color="auto"/>
        <w:right w:val="none" w:sz="0" w:space="0" w:color="auto"/>
      </w:divBdr>
      <w:divsChild>
        <w:div w:id="654531349">
          <w:marLeft w:val="0"/>
          <w:marRight w:val="0"/>
          <w:marTop w:val="0"/>
          <w:marBottom w:val="0"/>
          <w:divBdr>
            <w:top w:val="none" w:sz="0" w:space="0" w:color="auto"/>
            <w:left w:val="none" w:sz="0" w:space="0" w:color="auto"/>
            <w:bottom w:val="none" w:sz="0" w:space="0" w:color="auto"/>
            <w:right w:val="none" w:sz="0" w:space="0" w:color="auto"/>
          </w:divBdr>
          <w:divsChild>
            <w:div w:id="635719740">
              <w:marLeft w:val="0"/>
              <w:marRight w:val="0"/>
              <w:marTop w:val="0"/>
              <w:marBottom w:val="0"/>
              <w:divBdr>
                <w:top w:val="none" w:sz="0" w:space="0" w:color="auto"/>
                <w:left w:val="none" w:sz="0" w:space="0" w:color="auto"/>
                <w:bottom w:val="none" w:sz="0" w:space="0" w:color="auto"/>
                <w:right w:val="none" w:sz="0" w:space="0" w:color="auto"/>
              </w:divBdr>
              <w:divsChild>
                <w:div w:id="1917014052">
                  <w:marLeft w:val="0"/>
                  <w:marRight w:val="0"/>
                  <w:marTop w:val="0"/>
                  <w:marBottom w:val="0"/>
                  <w:divBdr>
                    <w:top w:val="none" w:sz="0" w:space="0" w:color="auto"/>
                    <w:left w:val="none" w:sz="0" w:space="0" w:color="auto"/>
                    <w:bottom w:val="none" w:sz="0" w:space="0" w:color="auto"/>
                    <w:right w:val="none" w:sz="0" w:space="0" w:color="auto"/>
                  </w:divBdr>
                  <w:divsChild>
                    <w:div w:id="1617369716">
                      <w:marLeft w:val="0"/>
                      <w:marRight w:val="0"/>
                      <w:marTop w:val="0"/>
                      <w:marBottom w:val="0"/>
                      <w:divBdr>
                        <w:top w:val="none" w:sz="0" w:space="0" w:color="auto"/>
                        <w:left w:val="none" w:sz="0" w:space="0" w:color="auto"/>
                        <w:bottom w:val="none" w:sz="0" w:space="0" w:color="auto"/>
                        <w:right w:val="none" w:sz="0" w:space="0" w:color="auto"/>
                      </w:divBdr>
                      <w:divsChild>
                        <w:div w:id="940114423">
                          <w:marLeft w:val="0"/>
                          <w:marRight w:val="0"/>
                          <w:marTop w:val="0"/>
                          <w:marBottom w:val="0"/>
                          <w:divBdr>
                            <w:top w:val="none" w:sz="0" w:space="0" w:color="auto"/>
                            <w:left w:val="none" w:sz="0" w:space="0" w:color="auto"/>
                            <w:bottom w:val="none" w:sz="0" w:space="0" w:color="auto"/>
                            <w:right w:val="none" w:sz="0" w:space="0" w:color="auto"/>
                          </w:divBdr>
                          <w:divsChild>
                            <w:div w:id="152530916">
                              <w:marLeft w:val="0"/>
                              <w:marRight w:val="0"/>
                              <w:marTop w:val="0"/>
                              <w:marBottom w:val="0"/>
                              <w:divBdr>
                                <w:top w:val="none" w:sz="0" w:space="0" w:color="auto"/>
                                <w:left w:val="none" w:sz="0" w:space="0" w:color="auto"/>
                                <w:bottom w:val="none" w:sz="0" w:space="0" w:color="auto"/>
                                <w:right w:val="none" w:sz="0" w:space="0" w:color="auto"/>
                              </w:divBdr>
                              <w:divsChild>
                                <w:div w:id="554391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11468540">
      <w:bodyDiv w:val="1"/>
      <w:marLeft w:val="0"/>
      <w:marRight w:val="0"/>
      <w:marTop w:val="0"/>
      <w:marBottom w:val="0"/>
      <w:divBdr>
        <w:top w:val="none" w:sz="0" w:space="0" w:color="auto"/>
        <w:left w:val="none" w:sz="0" w:space="0" w:color="auto"/>
        <w:bottom w:val="none" w:sz="0" w:space="0" w:color="auto"/>
        <w:right w:val="none" w:sz="0" w:space="0" w:color="auto"/>
      </w:divBdr>
    </w:div>
    <w:div w:id="1469783443">
      <w:bodyDiv w:val="1"/>
      <w:marLeft w:val="0"/>
      <w:marRight w:val="0"/>
      <w:marTop w:val="0"/>
      <w:marBottom w:val="0"/>
      <w:divBdr>
        <w:top w:val="none" w:sz="0" w:space="0" w:color="auto"/>
        <w:left w:val="none" w:sz="0" w:space="0" w:color="auto"/>
        <w:bottom w:val="none" w:sz="0" w:space="0" w:color="auto"/>
        <w:right w:val="none" w:sz="0" w:space="0" w:color="auto"/>
      </w:divBdr>
    </w:div>
    <w:div w:id="1496798843">
      <w:bodyDiv w:val="1"/>
      <w:marLeft w:val="0"/>
      <w:marRight w:val="0"/>
      <w:marTop w:val="0"/>
      <w:marBottom w:val="0"/>
      <w:divBdr>
        <w:top w:val="none" w:sz="0" w:space="0" w:color="auto"/>
        <w:left w:val="none" w:sz="0" w:space="0" w:color="auto"/>
        <w:bottom w:val="none" w:sz="0" w:space="0" w:color="auto"/>
        <w:right w:val="none" w:sz="0" w:space="0" w:color="auto"/>
      </w:divBdr>
    </w:div>
    <w:div w:id="1533305014">
      <w:bodyDiv w:val="1"/>
      <w:marLeft w:val="0"/>
      <w:marRight w:val="0"/>
      <w:marTop w:val="0"/>
      <w:marBottom w:val="0"/>
      <w:divBdr>
        <w:top w:val="none" w:sz="0" w:space="0" w:color="auto"/>
        <w:left w:val="none" w:sz="0" w:space="0" w:color="auto"/>
        <w:bottom w:val="none" w:sz="0" w:space="0" w:color="auto"/>
        <w:right w:val="none" w:sz="0" w:space="0" w:color="auto"/>
      </w:divBdr>
    </w:div>
    <w:div w:id="1550069979">
      <w:bodyDiv w:val="1"/>
      <w:marLeft w:val="0"/>
      <w:marRight w:val="0"/>
      <w:marTop w:val="0"/>
      <w:marBottom w:val="0"/>
      <w:divBdr>
        <w:top w:val="none" w:sz="0" w:space="0" w:color="auto"/>
        <w:left w:val="none" w:sz="0" w:space="0" w:color="auto"/>
        <w:bottom w:val="none" w:sz="0" w:space="0" w:color="auto"/>
        <w:right w:val="none" w:sz="0" w:space="0" w:color="auto"/>
      </w:divBdr>
      <w:divsChild>
        <w:div w:id="857809961">
          <w:marLeft w:val="0"/>
          <w:marRight w:val="0"/>
          <w:marTop w:val="0"/>
          <w:marBottom w:val="0"/>
          <w:divBdr>
            <w:top w:val="none" w:sz="0" w:space="0" w:color="auto"/>
            <w:left w:val="none" w:sz="0" w:space="0" w:color="auto"/>
            <w:bottom w:val="none" w:sz="0" w:space="0" w:color="auto"/>
            <w:right w:val="none" w:sz="0" w:space="0" w:color="auto"/>
          </w:divBdr>
        </w:div>
        <w:div w:id="1175072127">
          <w:marLeft w:val="0"/>
          <w:marRight w:val="0"/>
          <w:marTop w:val="0"/>
          <w:marBottom w:val="0"/>
          <w:divBdr>
            <w:top w:val="none" w:sz="0" w:space="0" w:color="auto"/>
            <w:left w:val="none" w:sz="0" w:space="0" w:color="auto"/>
            <w:bottom w:val="none" w:sz="0" w:space="0" w:color="auto"/>
            <w:right w:val="none" w:sz="0" w:space="0" w:color="auto"/>
          </w:divBdr>
        </w:div>
        <w:div w:id="1199272007">
          <w:marLeft w:val="0"/>
          <w:marRight w:val="0"/>
          <w:marTop w:val="0"/>
          <w:marBottom w:val="0"/>
          <w:divBdr>
            <w:top w:val="none" w:sz="0" w:space="0" w:color="auto"/>
            <w:left w:val="none" w:sz="0" w:space="0" w:color="auto"/>
            <w:bottom w:val="none" w:sz="0" w:space="0" w:color="auto"/>
            <w:right w:val="none" w:sz="0" w:space="0" w:color="auto"/>
          </w:divBdr>
        </w:div>
        <w:div w:id="1891844390">
          <w:marLeft w:val="0"/>
          <w:marRight w:val="0"/>
          <w:marTop w:val="0"/>
          <w:marBottom w:val="0"/>
          <w:divBdr>
            <w:top w:val="none" w:sz="0" w:space="0" w:color="auto"/>
            <w:left w:val="none" w:sz="0" w:space="0" w:color="auto"/>
            <w:bottom w:val="none" w:sz="0" w:space="0" w:color="auto"/>
            <w:right w:val="none" w:sz="0" w:space="0" w:color="auto"/>
          </w:divBdr>
        </w:div>
        <w:div w:id="1929801924">
          <w:marLeft w:val="0"/>
          <w:marRight w:val="0"/>
          <w:marTop w:val="0"/>
          <w:marBottom w:val="0"/>
          <w:divBdr>
            <w:top w:val="none" w:sz="0" w:space="0" w:color="auto"/>
            <w:left w:val="none" w:sz="0" w:space="0" w:color="auto"/>
            <w:bottom w:val="none" w:sz="0" w:space="0" w:color="auto"/>
            <w:right w:val="none" w:sz="0" w:space="0" w:color="auto"/>
          </w:divBdr>
        </w:div>
        <w:div w:id="1948460968">
          <w:marLeft w:val="0"/>
          <w:marRight w:val="0"/>
          <w:marTop w:val="0"/>
          <w:marBottom w:val="0"/>
          <w:divBdr>
            <w:top w:val="none" w:sz="0" w:space="0" w:color="auto"/>
            <w:left w:val="none" w:sz="0" w:space="0" w:color="auto"/>
            <w:bottom w:val="none" w:sz="0" w:space="0" w:color="auto"/>
            <w:right w:val="none" w:sz="0" w:space="0" w:color="auto"/>
          </w:divBdr>
        </w:div>
        <w:div w:id="2087605436">
          <w:marLeft w:val="0"/>
          <w:marRight w:val="0"/>
          <w:marTop w:val="0"/>
          <w:marBottom w:val="0"/>
          <w:divBdr>
            <w:top w:val="none" w:sz="0" w:space="0" w:color="auto"/>
            <w:left w:val="none" w:sz="0" w:space="0" w:color="auto"/>
            <w:bottom w:val="none" w:sz="0" w:space="0" w:color="auto"/>
            <w:right w:val="none" w:sz="0" w:space="0" w:color="auto"/>
          </w:divBdr>
          <w:divsChild>
            <w:div w:id="1593665119">
              <w:marLeft w:val="-75"/>
              <w:marRight w:val="0"/>
              <w:marTop w:val="30"/>
              <w:marBottom w:val="30"/>
              <w:divBdr>
                <w:top w:val="none" w:sz="0" w:space="0" w:color="auto"/>
                <w:left w:val="none" w:sz="0" w:space="0" w:color="auto"/>
                <w:bottom w:val="none" w:sz="0" w:space="0" w:color="auto"/>
                <w:right w:val="none" w:sz="0" w:space="0" w:color="auto"/>
              </w:divBdr>
              <w:divsChild>
                <w:div w:id="106972248">
                  <w:marLeft w:val="0"/>
                  <w:marRight w:val="0"/>
                  <w:marTop w:val="0"/>
                  <w:marBottom w:val="0"/>
                  <w:divBdr>
                    <w:top w:val="none" w:sz="0" w:space="0" w:color="auto"/>
                    <w:left w:val="none" w:sz="0" w:space="0" w:color="auto"/>
                    <w:bottom w:val="none" w:sz="0" w:space="0" w:color="auto"/>
                    <w:right w:val="none" w:sz="0" w:space="0" w:color="auto"/>
                  </w:divBdr>
                  <w:divsChild>
                    <w:div w:id="1317954524">
                      <w:marLeft w:val="0"/>
                      <w:marRight w:val="0"/>
                      <w:marTop w:val="0"/>
                      <w:marBottom w:val="0"/>
                      <w:divBdr>
                        <w:top w:val="none" w:sz="0" w:space="0" w:color="auto"/>
                        <w:left w:val="none" w:sz="0" w:space="0" w:color="auto"/>
                        <w:bottom w:val="none" w:sz="0" w:space="0" w:color="auto"/>
                        <w:right w:val="none" w:sz="0" w:space="0" w:color="auto"/>
                      </w:divBdr>
                    </w:div>
                  </w:divsChild>
                </w:div>
                <w:div w:id="112290751">
                  <w:marLeft w:val="0"/>
                  <w:marRight w:val="0"/>
                  <w:marTop w:val="0"/>
                  <w:marBottom w:val="0"/>
                  <w:divBdr>
                    <w:top w:val="none" w:sz="0" w:space="0" w:color="auto"/>
                    <w:left w:val="none" w:sz="0" w:space="0" w:color="auto"/>
                    <w:bottom w:val="none" w:sz="0" w:space="0" w:color="auto"/>
                    <w:right w:val="none" w:sz="0" w:space="0" w:color="auto"/>
                  </w:divBdr>
                  <w:divsChild>
                    <w:div w:id="480581941">
                      <w:marLeft w:val="0"/>
                      <w:marRight w:val="0"/>
                      <w:marTop w:val="0"/>
                      <w:marBottom w:val="0"/>
                      <w:divBdr>
                        <w:top w:val="none" w:sz="0" w:space="0" w:color="auto"/>
                        <w:left w:val="none" w:sz="0" w:space="0" w:color="auto"/>
                        <w:bottom w:val="none" w:sz="0" w:space="0" w:color="auto"/>
                        <w:right w:val="none" w:sz="0" w:space="0" w:color="auto"/>
                      </w:divBdr>
                    </w:div>
                  </w:divsChild>
                </w:div>
                <w:div w:id="408386509">
                  <w:marLeft w:val="0"/>
                  <w:marRight w:val="0"/>
                  <w:marTop w:val="0"/>
                  <w:marBottom w:val="0"/>
                  <w:divBdr>
                    <w:top w:val="none" w:sz="0" w:space="0" w:color="auto"/>
                    <w:left w:val="none" w:sz="0" w:space="0" w:color="auto"/>
                    <w:bottom w:val="none" w:sz="0" w:space="0" w:color="auto"/>
                    <w:right w:val="none" w:sz="0" w:space="0" w:color="auto"/>
                  </w:divBdr>
                  <w:divsChild>
                    <w:div w:id="411514511">
                      <w:marLeft w:val="0"/>
                      <w:marRight w:val="0"/>
                      <w:marTop w:val="0"/>
                      <w:marBottom w:val="0"/>
                      <w:divBdr>
                        <w:top w:val="none" w:sz="0" w:space="0" w:color="auto"/>
                        <w:left w:val="none" w:sz="0" w:space="0" w:color="auto"/>
                        <w:bottom w:val="none" w:sz="0" w:space="0" w:color="auto"/>
                        <w:right w:val="none" w:sz="0" w:space="0" w:color="auto"/>
                      </w:divBdr>
                    </w:div>
                  </w:divsChild>
                </w:div>
                <w:div w:id="558786858">
                  <w:marLeft w:val="0"/>
                  <w:marRight w:val="0"/>
                  <w:marTop w:val="0"/>
                  <w:marBottom w:val="0"/>
                  <w:divBdr>
                    <w:top w:val="none" w:sz="0" w:space="0" w:color="auto"/>
                    <w:left w:val="none" w:sz="0" w:space="0" w:color="auto"/>
                    <w:bottom w:val="none" w:sz="0" w:space="0" w:color="auto"/>
                    <w:right w:val="none" w:sz="0" w:space="0" w:color="auto"/>
                  </w:divBdr>
                  <w:divsChild>
                    <w:div w:id="1447701584">
                      <w:marLeft w:val="0"/>
                      <w:marRight w:val="0"/>
                      <w:marTop w:val="0"/>
                      <w:marBottom w:val="0"/>
                      <w:divBdr>
                        <w:top w:val="none" w:sz="0" w:space="0" w:color="auto"/>
                        <w:left w:val="none" w:sz="0" w:space="0" w:color="auto"/>
                        <w:bottom w:val="none" w:sz="0" w:space="0" w:color="auto"/>
                        <w:right w:val="none" w:sz="0" w:space="0" w:color="auto"/>
                      </w:divBdr>
                    </w:div>
                  </w:divsChild>
                </w:div>
                <w:div w:id="682559535">
                  <w:marLeft w:val="0"/>
                  <w:marRight w:val="0"/>
                  <w:marTop w:val="0"/>
                  <w:marBottom w:val="0"/>
                  <w:divBdr>
                    <w:top w:val="none" w:sz="0" w:space="0" w:color="auto"/>
                    <w:left w:val="none" w:sz="0" w:space="0" w:color="auto"/>
                    <w:bottom w:val="none" w:sz="0" w:space="0" w:color="auto"/>
                    <w:right w:val="none" w:sz="0" w:space="0" w:color="auto"/>
                  </w:divBdr>
                  <w:divsChild>
                    <w:div w:id="1643002381">
                      <w:marLeft w:val="0"/>
                      <w:marRight w:val="0"/>
                      <w:marTop w:val="0"/>
                      <w:marBottom w:val="0"/>
                      <w:divBdr>
                        <w:top w:val="none" w:sz="0" w:space="0" w:color="auto"/>
                        <w:left w:val="none" w:sz="0" w:space="0" w:color="auto"/>
                        <w:bottom w:val="none" w:sz="0" w:space="0" w:color="auto"/>
                        <w:right w:val="none" w:sz="0" w:space="0" w:color="auto"/>
                      </w:divBdr>
                    </w:div>
                  </w:divsChild>
                </w:div>
                <w:div w:id="727414027">
                  <w:marLeft w:val="0"/>
                  <w:marRight w:val="0"/>
                  <w:marTop w:val="0"/>
                  <w:marBottom w:val="0"/>
                  <w:divBdr>
                    <w:top w:val="none" w:sz="0" w:space="0" w:color="auto"/>
                    <w:left w:val="none" w:sz="0" w:space="0" w:color="auto"/>
                    <w:bottom w:val="none" w:sz="0" w:space="0" w:color="auto"/>
                    <w:right w:val="none" w:sz="0" w:space="0" w:color="auto"/>
                  </w:divBdr>
                  <w:divsChild>
                    <w:div w:id="307174179">
                      <w:marLeft w:val="0"/>
                      <w:marRight w:val="0"/>
                      <w:marTop w:val="0"/>
                      <w:marBottom w:val="0"/>
                      <w:divBdr>
                        <w:top w:val="none" w:sz="0" w:space="0" w:color="auto"/>
                        <w:left w:val="none" w:sz="0" w:space="0" w:color="auto"/>
                        <w:bottom w:val="none" w:sz="0" w:space="0" w:color="auto"/>
                        <w:right w:val="none" w:sz="0" w:space="0" w:color="auto"/>
                      </w:divBdr>
                    </w:div>
                  </w:divsChild>
                </w:div>
                <w:div w:id="815804614">
                  <w:marLeft w:val="0"/>
                  <w:marRight w:val="0"/>
                  <w:marTop w:val="0"/>
                  <w:marBottom w:val="0"/>
                  <w:divBdr>
                    <w:top w:val="none" w:sz="0" w:space="0" w:color="auto"/>
                    <w:left w:val="none" w:sz="0" w:space="0" w:color="auto"/>
                    <w:bottom w:val="none" w:sz="0" w:space="0" w:color="auto"/>
                    <w:right w:val="none" w:sz="0" w:space="0" w:color="auto"/>
                  </w:divBdr>
                  <w:divsChild>
                    <w:div w:id="1640308833">
                      <w:marLeft w:val="0"/>
                      <w:marRight w:val="0"/>
                      <w:marTop w:val="0"/>
                      <w:marBottom w:val="0"/>
                      <w:divBdr>
                        <w:top w:val="none" w:sz="0" w:space="0" w:color="auto"/>
                        <w:left w:val="none" w:sz="0" w:space="0" w:color="auto"/>
                        <w:bottom w:val="none" w:sz="0" w:space="0" w:color="auto"/>
                        <w:right w:val="none" w:sz="0" w:space="0" w:color="auto"/>
                      </w:divBdr>
                    </w:div>
                  </w:divsChild>
                </w:div>
                <w:div w:id="884871599">
                  <w:marLeft w:val="0"/>
                  <w:marRight w:val="0"/>
                  <w:marTop w:val="0"/>
                  <w:marBottom w:val="0"/>
                  <w:divBdr>
                    <w:top w:val="none" w:sz="0" w:space="0" w:color="auto"/>
                    <w:left w:val="none" w:sz="0" w:space="0" w:color="auto"/>
                    <w:bottom w:val="none" w:sz="0" w:space="0" w:color="auto"/>
                    <w:right w:val="none" w:sz="0" w:space="0" w:color="auto"/>
                  </w:divBdr>
                  <w:divsChild>
                    <w:div w:id="1764448857">
                      <w:marLeft w:val="0"/>
                      <w:marRight w:val="0"/>
                      <w:marTop w:val="0"/>
                      <w:marBottom w:val="0"/>
                      <w:divBdr>
                        <w:top w:val="none" w:sz="0" w:space="0" w:color="auto"/>
                        <w:left w:val="none" w:sz="0" w:space="0" w:color="auto"/>
                        <w:bottom w:val="none" w:sz="0" w:space="0" w:color="auto"/>
                        <w:right w:val="none" w:sz="0" w:space="0" w:color="auto"/>
                      </w:divBdr>
                    </w:div>
                  </w:divsChild>
                </w:div>
                <w:div w:id="909654780">
                  <w:marLeft w:val="0"/>
                  <w:marRight w:val="0"/>
                  <w:marTop w:val="0"/>
                  <w:marBottom w:val="0"/>
                  <w:divBdr>
                    <w:top w:val="none" w:sz="0" w:space="0" w:color="auto"/>
                    <w:left w:val="none" w:sz="0" w:space="0" w:color="auto"/>
                    <w:bottom w:val="none" w:sz="0" w:space="0" w:color="auto"/>
                    <w:right w:val="none" w:sz="0" w:space="0" w:color="auto"/>
                  </w:divBdr>
                  <w:divsChild>
                    <w:div w:id="576133784">
                      <w:marLeft w:val="0"/>
                      <w:marRight w:val="0"/>
                      <w:marTop w:val="0"/>
                      <w:marBottom w:val="0"/>
                      <w:divBdr>
                        <w:top w:val="none" w:sz="0" w:space="0" w:color="auto"/>
                        <w:left w:val="none" w:sz="0" w:space="0" w:color="auto"/>
                        <w:bottom w:val="none" w:sz="0" w:space="0" w:color="auto"/>
                        <w:right w:val="none" w:sz="0" w:space="0" w:color="auto"/>
                      </w:divBdr>
                    </w:div>
                  </w:divsChild>
                </w:div>
                <w:div w:id="959992764">
                  <w:marLeft w:val="0"/>
                  <w:marRight w:val="0"/>
                  <w:marTop w:val="0"/>
                  <w:marBottom w:val="0"/>
                  <w:divBdr>
                    <w:top w:val="none" w:sz="0" w:space="0" w:color="auto"/>
                    <w:left w:val="none" w:sz="0" w:space="0" w:color="auto"/>
                    <w:bottom w:val="none" w:sz="0" w:space="0" w:color="auto"/>
                    <w:right w:val="none" w:sz="0" w:space="0" w:color="auto"/>
                  </w:divBdr>
                  <w:divsChild>
                    <w:div w:id="962154129">
                      <w:marLeft w:val="0"/>
                      <w:marRight w:val="0"/>
                      <w:marTop w:val="0"/>
                      <w:marBottom w:val="0"/>
                      <w:divBdr>
                        <w:top w:val="none" w:sz="0" w:space="0" w:color="auto"/>
                        <w:left w:val="none" w:sz="0" w:space="0" w:color="auto"/>
                        <w:bottom w:val="none" w:sz="0" w:space="0" w:color="auto"/>
                        <w:right w:val="none" w:sz="0" w:space="0" w:color="auto"/>
                      </w:divBdr>
                    </w:div>
                  </w:divsChild>
                </w:div>
                <w:div w:id="974992430">
                  <w:marLeft w:val="0"/>
                  <w:marRight w:val="0"/>
                  <w:marTop w:val="0"/>
                  <w:marBottom w:val="0"/>
                  <w:divBdr>
                    <w:top w:val="none" w:sz="0" w:space="0" w:color="auto"/>
                    <w:left w:val="none" w:sz="0" w:space="0" w:color="auto"/>
                    <w:bottom w:val="none" w:sz="0" w:space="0" w:color="auto"/>
                    <w:right w:val="none" w:sz="0" w:space="0" w:color="auto"/>
                  </w:divBdr>
                  <w:divsChild>
                    <w:div w:id="1569538951">
                      <w:marLeft w:val="0"/>
                      <w:marRight w:val="0"/>
                      <w:marTop w:val="0"/>
                      <w:marBottom w:val="0"/>
                      <w:divBdr>
                        <w:top w:val="none" w:sz="0" w:space="0" w:color="auto"/>
                        <w:left w:val="none" w:sz="0" w:space="0" w:color="auto"/>
                        <w:bottom w:val="none" w:sz="0" w:space="0" w:color="auto"/>
                        <w:right w:val="none" w:sz="0" w:space="0" w:color="auto"/>
                      </w:divBdr>
                    </w:div>
                  </w:divsChild>
                </w:div>
                <w:div w:id="1006371142">
                  <w:marLeft w:val="0"/>
                  <w:marRight w:val="0"/>
                  <w:marTop w:val="0"/>
                  <w:marBottom w:val="0"/>
                  <w:divBdr>
                    <w:top w:val="none" w:sz="0" w:space="0" w:color="auto"/>
                    <w:left w:val="none" w:sz="0" w:space="0" w:color="auto"/>
                    <w:bottom w:val="none" w:sz="0" w:space="0" w:color="auto"/>
                    <w:right w:val="none" w:sz="0" w:space="0" w:color="auto"/>
                  </w:divBdr>
                  <w:divsChild>
                    <w:div w:id="638190824">
                      <w:marLeft w:val="0"/>
                      <w:marRight w:val="0"/>
                      <w:marTop w:val="0"/>
                      <w:marBottom w:val="0"/>
                      <w:divBdr>
                        <w:top w:val="none" w:sz="0" w:space="0" w:color="auto"/>
                        <w:left w:val="none" w:sz="0" w:space="0" w:color="auto"/>
                        <w:bottom w:val="none" w:sz="0" w:space="0" w:color="auto"/>
                        <w:right w:val="none" w:sz="0" w:space="0" w:color="auto"/>
                      </w:divBdr>
                    </w:div>
                  </w:divsChild>
                </w:div>
                <w:div w:id="1206454501">
                  <w:marLeft w:val="0"/>
                  <w:marRight w:val="0"/>
                  <w:marTop w:val="0"/>
                  <w:marBottom w:val="0"/>
                  <w:divBdr>
                    <w:top w:val="none" w:sz="0" w:space="0" w:color="auto"/>
                    <w:left w:val="none" w:sz="0" w:space="0" w:color="auto"/>
                    <w:bottom w:val="none" w:sz="0" w:space="0" w:color="auto"/>
                    <w:right w:val="none" w:sz="0" w:space="0" w:color="auto"/>
                  </w:divBdr>
                  <w:divsChild>
                    <w:div w:id="453445167">
                      <w:marLeft w:val="0"/>
                      <w:marRight w:val="0"/>
                      <w:marTop w:val="0"/>
                      <w:marBottom w:val="0"/>
                      <w:divBdr>
                        <w:top w:val="none" w:sz="0" w:space="0" w:color="auto"/>
                        <w:left w:val="none" w:sz="0" w:space="0" w:color="auto"/>
                        <w:bottom w:val="none" w:sz="0" w:space="0" w:color="auto"/>
                        <w:right w:val="none" w:sz="0" w:space="0" w:color="auto"/>
                      </w:divBdr>
                    </w:div>
                  </w:divsChild>
                </w:div>
                <w:div w:id="1272978407">
                  <w:marLeft w:val="0"/>
                  <w:marRight w:val="0"/>
                  <w:marTop w:val="0"/>
                  <w:marBottom w:val="0"/>
                  <w:divBdr>
                    <w:top w:val="none" w:sz="0" w:space="0" w:color="auto"/>
                    <w:left w:val="none" w:sz="0" w:space="0" w:color="auto"/>
                    <w:bottom w:val="none" w:sz="0" w:space="0" w:color="auto"/>
                    <w:right w:val="none" w:sz="0" w:space="0" w:color="auto"/>
                  </w:divBdr>
                  <w:divsChild>
                    <w:div w:id="1018389333">
                      <w:marLeft w:val="0"/>
                      <w:marRight w:val="0"/>
                      <w:marTop w:val="0"/>
                      <w:marBottom w:val="0"/>
                      <w:divBdr>
                        <w:top w:val="none" w:sz="0" w:space="0" w:color="auto"/>
                        <w:left w:val="none" w:sz="0" w:space="0" w:color="auto"/>
                        <w:bottom w:val="none" w:sz="0" w:space="0" w:color="auto"/>
                        <w:right w:val="none" w:sz="0" w:space="0" w:color="auto"/>
                      </w:divBdr>
                    </w:div>
                  </w:divsChild>
                </w:div>
                <w:div w:id="1423065373">
                  <w:marLeft w:val="0"/>
                  <w:marRight w:val="0"/>
                  <w:marTop w:val="0"/>
                  <w:marBottom w:val="0"/>
                  <w:divBdr>
                    <w:top w:val="none" w:sz="0" w:space="0" w:color="auto"/>
                    <w:left w:val="none" w:sz="0" w:space="0" w:color="auto"/>
                    <w:bottom w:val="none" w:sz="0" w:space="0" w:color="auto"/>
                    <w:right w:val="none" w:sz="0" w:space="0" w:color="auto"/>
                  </w:divBdr>
                  <w:divsChild>
                    <w:div w:id="177627318">
                      <w:marLeft w:val="0"/>
                      <w:marRight w:val="0"/>
                      <w:marTop w:val="0"/>
                      <w:marBottom w:val="0"/>
                      <w:divBdr>
                        <w:top w:val="none" w:sz="0" w:space="0" w:color="auto"/>
                        <w:left w:val="none" w:sz="0" w:space="0" w:color="auto"/>
                        <w:bottom w:val="none" w:sz="0" w:space="0" w:color="auto"/>
                        <w:right w:val="none" w:sz="0" w:space="0" w:color="auto"/>
                      </w:divBdr>
                    </w:div>
                  </w:divsChild>
                </w:div>
                <w:div w:id="1477139237">
                  <w:marLeft w:val="0"/>
                  <w:marRight w:val="0"/>
                  <w:marTop w:val="0"/>
                  <w:marBottom w:val="0"/>
                  <w:divBdr>
                    <w:top w:val="none" w:sz="0" w:space="0" w:color="auto"/>
                    <w:left w:val="none" w:sz="0" w:space="0" w:color="auto"/>
                    <w:bottom w:val="none" w:sz="0" w:space="0" w:color="auto"/>
                    <w:right w:val="none" w:sz="0" w:space="0" w:color="auto"/>
                  </w:divBdr>
                  <w:divsChild>
                    <w:div w:id="1186017052">
                      <w:marLeft w:val="0"/>
                      <w:marRight w:val="0"/>
                      <w:marTop w:val="0"/>
                      <w:marBottom w:val="0"/>
                      <w:divBdr>
                        <w:top w:val="none" w:sz="0" w:space="0" w:color="auto"/>
                        <w:left w:val="none" w:sz="0" w:space="0" w:color="auto"/>
                        <w:bottom w:val="none" w:sz="0" w:space="0" w:color="auto"/>
                        <w:right w:val="none" w:sz="0" w:space="0" w:color="auto"/>
                      </w:divBdr>
                    </w:div>
                  </w:divsChild>
                </w:div>
                <w:div w:id="1699770937">
                  <w:marLeft w:val="0"/>
                  <w:marRight w:val="0"/>
                  <w:marTop w:val="0"/>
                  <w:marBottom w:val="0"/>
                  <w:divBdr>
                    <w:top w:val="none" w:sz="0" w:space="0" w:color="auto"/>
                    <w:left w:val="none" w:sz="0" w:space="0" w:color="auto"/>
                    <w:bottom w:val="none" w:sz="0" w:space="0" w:color="auto"/>
                    <w:right w:val="none" w:sz="0" w:space="0" w:color="auto"/>
                  </w:divBdr>
                  <w:divsChild>
                    <w:div w:id="2102292507">
                      <w:marLeft w:val="0"/>
                      <w:marRight w:val="0"/>
                      <w:marTop w:val="0"/>
                      <w:marBottom w:val="0"/>
                      <w:divBdr>
                        <w:top w:val="none" w:sz="0" w:space="0" w:color="auto"/>
                        <w:left w:val="none" w:sz="0" w:space="0" w:color="auto"/>
                        <w:bottom w:val="none" w:sz="0" w:space="0" w:color="auto"/>
                        <w:right w:val="none" w:sz="0" w:space="0" w:color="auto"/>
                      </w:divBdr>
                    </w:div>
                  </w:divsChild>
                </w:div>
                <w:div w:id="1709640685">
                  <w:marLeft w:val="0"/>
                  <w:marRight w:val="0"/>
                  <w:marTop w:val="0"/>
                  <w:marBottom w:val="0"/>
                  <w:divBdr>
                    <w:top w:val="none" w:sz="0" w:space="0" w:color="auto"/>
                    <w:left w:val="none" w:sz="0" w:space="0" w:color="auto"/>
                    <w:bottom w:val="none" w:sz="0" w:space="0" w:color="auto"/>
                    <w:right w:val="none" w:sz="0" w:space="0" w:color="auto"/>
                  </w:divBdr>
                  <w:divsChild>
                    <w:div w:id="278949004">
                      <w:marLeft w:val="0"/>
                      <w:marRight w:val="0"/>
                      <w:marTop w:val="0"/>
                      <w:marBottom w:val="0"/>
                      <w:divBdr>
                        <w:top w:val="none" w:sz="0" w:space="0" w:color="auto"/>
                        <w:left w:val="none" w:sz="0" w:space="0" w:color="auto"/>
                        <w:bottom w:val="none" w:sz="0" w:space="0" w:color="auto"/>
                        <w:right w:val="none" w:sz="0" w:space="0" w:color="auto"/>
                      </w:divBdr>
                    </w:div>
                  </w:divsChild>
                </w:div>
                <w:div w:id="1834368158">
                  <w:marLeft w:val="0"/>
                  <w:marRight w:val="0"/>
                  <w:marTop w:val="0"/>
                  <w:marBottom w:val="0"/>
                  <w:divBdr>
                    <w:top w:val="none" w:sz="0" w:space="0" w:color="auto"/>
                    <w:left w:val="none" w:sz="0" w:space="0" w:color="auto"/>
                    <w:bottom w:val="none" w:sz="0" w:space="0" w:color="auto"/>
                    <w:right w:val="none" w:sz="0" w:space="0" w:color="auto"/>
                  </w:divBdr>
                  <w:divsChild>
                    <w:div w:id="1990015827">
                      <w:marLeft w:val="0"/>
                      <w:marRight w:val="0"/>
                      <w:marTop w:val="0"/>
                      <w:marBottom w:val="0"/>
                      <w:divBdr>
                        <w:top w:val="none" w:sz="0" w:space="0" w:color="auto"/>
                        <w:left w:val="none" w:sz="0" w:space="0" w:color="auto"/>
                        <w:bottom w:val="none" w:sz="0" w:space="0" w:color="auto"/>
                        <w:right w:val="none" w:sz="0" w:space="0" w:color="auto"/>
                      </w:divBdr>
                    </w:div>
                  </w:divsChild>
                </w:div>
                <w:div w:id="1931499742">
                  <w:marLeft w:val="0"/>
                  <w:marRight w:val="0"/>
                  <w:marTop w:val="0"/>
                  <w:marBottom w:val="0"/>
                  <w:divBdr>
                    <w:top w:val="none" w:sz="0" w:space="0" w:color="auto"/>
                    <w:left w:val="none" w:sz="0" w:space="0" w:color="auto"/>
                    <w:bottom w:val="none" w:sz="0" w:space="0" w:color="auto"/>
                    <w:right w:val="none" w:sz="0" w:space="0" w:color="auto"/>
                  </w:divBdr>
                  <w:divsChild>
                    <w:div w:id="1850100627">
                      <w:marLeft w:val="0"/>
                      <w:marRight w:val="0"/>
                      <w:marTop w:val="0"/>
                      <w:marBottom w:val="0"/>
                      <w:divBdr>
                        <w:top w:val="none" w:sz="0" w:space="0" w:color="auto"/>
                        <w:left w:val="none" w:sz="0" w:space="0" w:color="auto"/>
                        <w:bottom w:val="none" w:sz="0" w:space="0" w:color="auto"/>
                        <w:right w:val="none" w:sz="0" w:space="0" w:color="auto"/>
                      </w:divBdr>
                    </w:div>
                  </w:divsChild>
                </w:div>
                <w:div w:id="1951543570">
                  <w:marLeft w:val="0"/>
                  <w:marRight w:val="0"/>
                  <w:marTop w:val="0"/>
                  <w:marBottom w:val="0"/>
                  <w:divBdr>
                    <w:top w:val="none" w:sz="0" w:space="0" w:color="auto"/>
                    <w:left w:val="none" w:sz="0" w:space="0" w:color="auto"/>
                    <w:bottom w:val="none" w:sz="0" w:space="0" w:color="auto"/>
                    <w:right w:val="none" w:sz="0" w:space="0" w:color="auto"/>
                  </w:divBdr>
                  <w:divsChild>
                    <w:div w:id="1982032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0630782">
      <w:bodyDiv w:val="1"/>
      <w:marLeft w:val="0"/>
      <w:marRight w:val="0"/>
      <w:marTop w:val="0"/>
      <w:marBottom w:val="0"/>
      <w:divBdr>
        <w:top w:val="none" w:sz="0" w:space="0" w:color="auto"/>
        <w:left w:val="none" w:sz="0" w:space="0" w:color="auto"/>
        <w:bottom w:val="none" w:sz="0" w:space="0" w:color="auto"/>
        <w:right w:val="none" w:sz="0" w:space="0" w:color="auto"/>
      </w:divBdr>
    </w:div>
    <w:div w:id="1563101568">
      <w:bodyDiv w:val="1"/>
      <w:marLeft w:val="0"/>
      <w:marRight w:val="0"/>
      <w:marTop w:val="0"/>
      <w:marBottom w:val="0"/>
      <w:divBdr>
        <w:top w:val="none" w:sz="0" w:space="0" w:color="auto"/>
        <w:left w:val="none" w:sz="0" w:space="0" w:color="auto"/>
        <w:bottom w:val="none" w:sz="0" w:space="0" w:color="auto"/>
        <w:right w:val="none" w:sz="0" w:space="0" w:color="auto"/>
      </w:divBdr>
      <w:divsChild>
        <w:div w:id="2084640495">
          <w:marLeft w:val="0"/>
          <w:marRight w:val="0"/>
          <w:marTop w:val="0"/>
          <w:marBottom w:val="0"/>
          <w:divBdr>
            <w:top w:val="none" w:sz="0" w:space="0" w:color="auto"/>
            <w:left w:val="none" w:sz="0" w:space="0" w:color="auto"/>
            <w:bottom w:val="none" w:sz="0" w:space="0" w:color="auto"/>
            <w:right w:val="none" w:sz="0" w:space="0" w:color="auto"/>
          </w:divBdr>
          <w:divsChild>
            <w:div w:id="473791260">
              <w:marLeft w:val="0"/>
              <w:marRight w:val="0"/>
              <w:marTop w:val="0"/>
              <w:marBottom w:val="0"/>
              <w:divBdr>
                <w:top w:val="none" w:sz="0" w:space="0" w:color="auto"/>
                <w:left w:val="none" w:sz="0" w:space="0" w:color="auto"/>
                <w:bottom w:val="none" w:sz="0" w:space="0" w:color="auto"/>
                <w:right w:val="none" w:sz="0" w:space="0" w:color="auto"/>
              </w:divBdr>
              <w:divsChild>
                <w:div w:id="10571388">
                  <w:marLeft w:val="0"/>
                  <w:marRight w:val="0"/>
                  <w:marTop w:val="0"/>
                  <w:marBottom w:val="0"/>
                  <w:divBdr>
                    <w:top w:val="none" w:sz="0" w:space="0" w:color="auto"/>
                    <w:left w:val="none" w:sz="0" w:space="0" w:color="auto"/>
                    <w:bottom w:val="none" w:sz="0" w:space="0" w:color="auto"/>
                    <w:right w:val="none" w:sz="0" w:space="0" w:color="auto"/>
                  </w:divBdr>
                  <w:divsChild>
                    <w:div w:id="1591085367">
                      <w:marLeft w:val="0"/>
                      <w:marRight w:val="0"/>
                      <w:marTop w:val="0"/>
                      <w:marBottom w:val="0"/>
                      <w:divBdr>
                        <w:top w:val="none" w:sz="0" w:space="0" w:color="auto"/>
                        <w:left w:val="none" w:sz="0" w:space="0" w:color="auto"/>
                        <w:bottom w:val="none" w:sz="0" w:space="0" w:color="auto"/>
                        <w:right w:val="none" w:sz="0" w:space="0" w:color="auto"/>
                      </w:divBdr>
                      <w:divsChild>
                        <w:div w:id="2054042420">
                          <w:marLeft w:val="0"/>
                          <w:marRight w:val="0"/>
                          <w:marTop w:val="0"/>
                          <w:marBottom w:val="0"/>
                          <w:divBdr>
                            <w:top w:val="none" w:sz="0" w:space="0" w:color="auto"/>
                            <w:left w:val="none" w:sz="0" w:space="0" w:color="auto"/>
                            <w:bottom w:val="none" w:sz="0" w:space="0" w:color="auto"/>
                            <w:right w:val="none" w:sz="0" w:space="0" w:color="auto"/>
                          </w:divBdr>
                          <w:divsChild>
                            <w:div w:id="67531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551557">
      <w:bodyDiv w:val="1"/>
      <w:marLeft w:val="0"/>
      <w:marRight w:val="0"/>
      <w:marTop w:val="0"/>
      <w:marBottom w:val="0"/>
      <w:divBdr>
        <w:top w:val="none" w:sz="0" w:space="0" w:color="auto"/>
        <w:left w:val="none" w:sz="0" w:space="0" w:color="auto"/>
        <w:bottom w:val="none" w:sz="0" w:space="0" w:color="auto"/>
        <w:right w:val="none" w:sz="0" w:space="0" w:color="auto"/>
      </w:divBdr>
    </w:div>
    <w:div w:id="1620257133">
      <w:bodyDiv w:val="1"/>
      <w:marLeft w:val="0"/>
      <w:marRight w:val="0"/>
      <w:marTop w:val="0"/>
      <w:marBottom w:val="0"/>
      <w:divBdr>
        <w:top w:val="none" w:sz="0" w:space="0" w:color="auto"/>
        <w:left w:val="none" w:sz="0" w:space="0" w:color="auto"/>
        <w:bottom w:val="none" w:sz="0" w:space="0" w:color="auto"/>
        <w:right w:val="none" w:sz="0" w:space="0" w:color="auto"/>
      </w:divBdr>
    </w:div>
    <w:div w:id="1636369129">
      <w:bodyDiv w:val="1"/>
      <w:marLeft w:val="0"/>
      <w:marRight w:val="0"/>
      <w:marTop w:val="0"/>
      <w:marBottom w:val="0"/>
      <w:divBdr>
        <w:top w:val="none" w:sz="0" w:space="0" w:color="auto"/>
        <w:left w:val="none" w:sz="0" w:space="0" w:color="auto"/>
        <w:bottom w:val="none" w:sz="0" w:space="0" w:color="auto"/>
        <w:right w:val="none" w:sz="0" w:space="0" w:color="auto"/>
      </w:divBdr>
    </w:div>
    <w:div w:id="1668022350">
      <w:bodyDiv w:val="1"/>
      <w:marLeft w:val="0"/>
      <w:marRight w:val="0"/>
      <w:marTop w:val="0"/>
      <w:marBottom w:val="0"/>
      <w:divBdr>
        <w:top w:val="none" w:sz="0" w:space="0" w:color="auto"/>
        <w:left w:val="none" w:sz="0" w:space="0" w:color="auto"/>
        <w:bottom w:val="none" w:sz="0" w:space="0" w:color="auto"/>
        <w:right w:val="none" w:sz="0" w:space="0" w:color="auto"/>
      </w:divBdr>
    </w:div>
    <w:div w:id="1672172632">
      <w:bodyDiv w:val="1"/>
      <w:marLeft w:val="0"/>
      <w:marRight w:val="0"/>
      <w:marTop w:val="0"/>
      <w:marBottom w:val="0"/>
      <w:divBdr>
        <w:top w:val="none" w:sz="0" w:space="0" w:color="auto"/>
        <w:left w:val="none" w:sz="0" w:space="0" w:color="auto"/>
        <w:bottom w:val="none" w:sz="0" w:space="0" w:color="auto"/>
        <w:right w:val="none" w:sz="0" w:space="0" w:color="auto"/>
      </w:divBdr>
      <w:divsChild>
        <w:div w:id="192379648">
          <w:marLeft w:val="0"/>
          <w:marRight w:val="0"/>
          <w:marTop w:val="0"/>
          <w:marBottom w:val="0"/>
          <w:divBdr>
            <w:top w:val="none" w:sz="0" w:space="0" w:color="auto"/>
            <w:left w:val="none" w:sz="0" w:space="0" w:color="auto"/>
            <w:bottom w:val="none" w:sz="0" w:space="0" w:color="auto"/>
            <w:right w:val="none" w:sz="0" w:space="0" w:color="auto"/>
          </w:divBdr>
        </w:div>
        <w:div w:id="347491849">
          <w:marLeft w:val="0"/>
          <w:marRight w:val="0"/>
          <w:marTop w:val="0"/>
          <w:marBottom w:val="0"/>
          <w:divBdr>
            <w:top w:val="none" w:sz="0" w:space="0" w:color="auto"/>
            <w:left w:val="none" w:sz="0" w:space="0" w:color="auto"/>
            <w:bottom w:val="none" w:sz="0" w:space="0" w:color="auto"/>
            <w:right w:val="none" w:sz="0" w:space="0" w:color="auto"/>
          </w:divBdr>
        </w:div>
        <w:div w:id="463280748">
          <w:marLeft w:val="0"/>
          <w:marRight w:val="0"/>
          <w:marTop w:val="0"/>
          <w:marBottom w:val="0"/>
          <w:divBdr>
            <w:top w:val="none" w:sz="0" w:space="0" w:color="auto"/>
            <w:left w:val="none" w:sz="0" w:space="0" w:color="auto"/>
            <w:bottom w:val="none" w:sz="0" w:space="0" w:color="auto"/>
            <w:right w:val="none" w:sz="0" w:space="0" w:color="auto"/>
          </w:divBdr>
        </w:div>
        <w:div w:id="542445537">
          <w:marLeft w:val="0"/>
          <w:marRight w:val="0"/>
          <w:marTop w:val="0"/>
          <w:marBottom w:val="0"/>
          <w:divBdr>
            <w:top w:val="none" w:sz="0" w:space="0" w:color="auto"/>
            <w:left w:val="none" w:sz="0" w:space="0" w:color="auto"/>
            <w:bottom w:val="none" w:sz="0" w:space="0" w:color="auto"/>
            <w:right w:val="none" w:sz="0" w:space="0" w:color="auto"/>
          </w:divBdr>
        </w:div>
        <w:div w:id="571083303">
          <w:marLeft w:val="0"/>
          <w:marRight w:val="0"/>
          <w:marTop w:val="0"/>
          <w:marBottom w:val="0"/>
          <w:divBdr>
            <w:top w:val="none" w:sz="0" w:space="0" w:color="auto"/>
            <w:left w:val="none" w:sz="0" w:space="0" w:color="auto"/>
            <w:bottom w:val="none" w:sz="0" w:space="0" w:color="auto"/>
            <w:right w:val="none" w:sz="0" w:space="0" w:color="auto"/>
          </w:divBdr>
        </w:div>
        <w:div w:id="992218230">
          <w:marLeft w:val="0"/>
          <w:marRight w:val="0"/>
          <w:marTop w:val="0"/>
          <w:marBottom w:val="0"/>
          <w:divBdr>
            <w:top w:val="none" w:sz="0" w:space="0" w:color="auto"/>
            <w:left w:val="none" w:sz="0" w:space="0" w:color="auto"/>
            <w:bottom w:val="none" w:sz="0" w:space="0" w:color="auto"/>
            <w:right w:val="none" w:sz="0" w:space="0" w:color="auto"/>
          </w:divBdr>
        </w:div>
        <w:div w:id="1045955179">
          <w:marLeft w:val="0"/>
          <w:marRight w:val="0"/>
          <w:marTop w:val="0"/>
          <w:marBottom w:val="0"/>
          <w:divBdr>
            <w:top w:val="none" w:sz="0" w:space="0" w:color="auto"/>
            <w:left w:val="none" w:sz="0" w:space="0" w:color="auto"/>
            <w:bottom w:val="none" w:sz="0" w:space="0" w:color="auto"/>
            <w:right w:val="none" w:sz="0" w:space="0" w:color="auto"/>
          </w:divBdr>
        </w:div>
        <w:div w:id="1360665998">
          <w:marLeft w:val="0"/>
          <w:marRight w:val="0"/>
          <w:marTop w:val="0"/>
          <w:marBottom w:val="0"/>
          <w:divBdr>
            <w:top w:val="none" w:sz="0" w:space="0" w:color="auto"/>
            <w:left w:val="none" w:sz="0" w:space="0" w:color="auto"/>
            <w:bottom w:val="none" w:sz="0" w:space="0" w:color="auto"/>
            <w:right w:val="none" w:sz="0" w:space="0" w:color="auto"/>
          </w:divBdr>
        </w:div>
        <w:div w:id="1426147714">
          <w:marLeft w:val="0"/>
          <w:marRight w:val="0"/>
          <w:marTop w:val="0"/>
          <w:marBottom w:val="0"/>
          <w:divBdr>
            <w:top w:val="none" w:sz="0" w:space="0" w:color="auto"/>
            <w:left w:val="none" w:sz="0" w:space="0" w:color="auto"/>
            <w:bottom w:val="none" w:sz="0" w:space="0" w:color="auto"/>
            <w:right w:val="none" w:sz="0" w:space="0" w:color="auto"/>
          </w:divBdr>
        </w:div>
        <w:div w:id="1769887007">
          <w:marLeft w:val="0"/>
          <w:marRight w:val="0"/>
          <w:marTop w:val="0"/>
          <w:marBottom w:val="0"/>
          <w:divBdr>
            <w:top w:val="none" w:sz="0" w:space="0" w:color="auto"/>
            <w:left w:val="none" w:sz="0" w:space="0" w:color="auto"/>
            <w:bottom w:val="none" w:sz="0" w:space="0" w:color="auto"/>
            <w:right w:val="none" w:sz="0" w:space="0" w:color="auto"/>
          </w:divBdr>
        </w:div>
        <w:div w:id="2017606987">
          <w:marLeft w:val="0"/>
          <w:marRight w:val="0"/>
          <w:marTop w:val="0"/>
          <w:marBottom w:val="0"/>
          <w:divBdr>
            <w:top w:val="none" w:sz="0" w:space="0" w:color="auto"/>
            <w:left w:val="none" w:sz="0" w:space="0" w:color="auto"/>
            <w:bottom w:val="none" w:sz="0" w:space="0" w:color="auto"/>
            <w:right w:val="none" w:sz="0" w:space="0" w:color="auto"/>
          </w:divBdr>
        </w:div>
      </w:divsChild>
    </w:div>
    <w:div w:id="1673490585">
      <w:bodyDiv w:val="1"/>
      <w:marLeft w:val="0"/>
      <w:marRight w:val="0"/>
      <w:marTop w:val="0"/>
      <w:marBottom w:val="0"/>
      <w:divBdr>
        <w:top w:val="none" w:sz="0" w:space="0" w:color="auto"/>
        <w:left w:val="none" w:sz="0" w:space="0" w:color="auto"/>
        <w:bottom w:val="none" w:sz="0" w:space="0" w:color="auto"/>
        <w:right w:val="none" w:sz="0" w:space="0" w:color="auto"/>
      </w:divBdr>
    </w:div>
    <w:div w:id="1688556769">
      <w:bodyDiv w:val="1"/>
      <w:marLeft w:val="0"/>
      <w:marRight w:val="0"/>
      <w:marTop w:val="0"/>
      <w:marBottom w:val="0"/>
      <w:divBdr>
        <w:top w:val="none" w:sz="0" w:space="0" w:color="auto"/>
        <w:left w:val="none" w:sz="0" w:space="0" w:color="auto"/>
        <w:bottom w:val="none" w:sz="0" w:space="0" w:color="auto"/>
        <w:right w:val="none" w:sz="0" w:space="0" w:color="auto"/>
      </w:divBdr>
      <w:divsChild>
        <w:div w:id="79639832">
          <w:marLeft w:val="0"/>
          <w:marRight w:val="0"/>
          <w:marTop w:val="0"/>
          <w:marBottom w:val="0"/>
          <w:divBdr>
            <w:top w:val="none" w:sz="0" w:space="0" w:color="auto"/>
            <w:left w:val="none" w:sz="0" w:space="0" w:color="auto"/>
            <w:bottom w:val="none" w:sz="0" w:space="0" w:color="auto"/>
            <w:right w:val="none" w:sz="0" w:space="0" w:color="auto"/>
          </w:divBdr>
        </w:div>
        <w:div w:id="259483868">
          <w:marLeft w:val="0"/>
          <w:marRight w:val="0"/>
          <w:marTop w:val="0"/>
          <w:marBottom w:val="0"/>
          <w:divBdr>
            <w:top w:val="none" w:sz="0" w:space="0" w:color="auto"/>
            <w:left w:val="none" w:sz="0" w:space="0" w:color="auto"/>
            <w:bottom w:val="none" w:sz="0" w:space="0" w:color="auto"/>
            <w:right w:val="none" w:sz="0" w:space="0" w:color="auto"/>
          </w:divBdr>
        </w:div>
        <w:div w:id="1074165338">
          <w:marLeft w:val="0"/>
          <w:marRight w:val="0"/>
          <w:marTop w:val="0"/>
          <w:marBottom w:val="0"/>
          <w:divBdr>
            <w:top w:val="none" w:sz="0" w:space="0" w:color="auto"/>
            <w:left w:val="none" w:sz="0" w:space="0" w:color="auto"/>
            <w:bottom w:val="none" w:sz="0" w:space="0" w:color="auto"/>
            <w:right w:val="none" w:sz="0" w:space="0" w:color="auto"/>
          </w:divBdr>
        </w:div>
        <w:div w:id="1121916608">
          <w:marLeft w:val="0"/>
          <w:marRight w:val="0"/>
          <w:marTop w:val="0"/>
          <w:marBottom w:val="0"/>
          <w:divBdr>
            <w:top w:val="none" w:sz="0" w:space="0" w:color="auto"/>
            <w:left w:val="none" w:sz="0" w:space="0" w:color="auto"/>
            <w:bottom w:val="none" w:sz="0" w:space="0" w:color="auto"/>
            <w:right w:val="none" w:sz="0" w:space="0" w:color="auto"/>
          </w:divBdr>
        </w:div>
        <w:div w:id="1335768518">
          <w:marLeft w:val="0"/>
          <w:marRight w:val="0"/>
          <w:marTop w:val="0"/>
          <w:marBottom w:val="0"/>
          <w:divBdr>
            <w:top w:val="none" w:sz="0" w:space="0" w:color="auto"/>
            <w:left w:val="none" w:sz="0" w:space="0" w:color="auto"/>
            <w:bottom w:val="none" w:sz="0" w:space="0" w:color="auto"/>
            <w:right w:val="none" w:sz="0" w:space="0" w:color="auto"/>
          </w:divBdr>
        </w:div>
        <w:div w:id="1336148754">
          <w:marLeft w:val="0"/>
          <w:marRight w:val="0"/>
          <w:marTop w:val="0"/>
          <w:marBottom w:val="0"/>
          <w:divBdr>
            <w:top w:val="none" w:sz="0" w:space="0" w:color="auto"/>
            <w:left w:val="none" w:sz="0" w:space="0" w:color="auto"/>
            <w:bottom w:val="none" w:sz="0" w:space="0" w:color="auto"/>
            <w:right w:val="none" w:sz="0" w:space="0" w:color="auto"/>
          </w:divBdr>
        </w:div>
        <w:div w:id="1509909456">
          <w:marLeft w:val="0"/>
          <w:marRight w:val="0"/>
          <w:marTop w:val="0"/>
          <w:marBottom w:val="0"/>
          <w:divBdr>
            <w:top w:val="none" w:sz="0" w:space="0" w:color="auto"/>
            <w:left w:val="none" w:sz="0" w:space="0" w:color="auto"/>
            <w:bottom w:val="none" w:sz="0" w:space="0" w:color="auto"/>
            <w:right w:val="none" w:sz="0" w:space="0" w:color="auto"/>
          </w:divBdr>
        </w:div>
        <w:div w:id="1576434325">
          <w:marLeft w:val="0"/>
          <w:marRight w:val="0"/>
          <w:marTop w:val="0"/>
          <w:marBottom w:val="0"/>
          <w:divBdr>
            <w:top w:val="none" w:sz="0" w:space="0" w:color="auto"/>
            <w:left w:val="none" w:sz="0" w:space="0" w:color="auto"/>
            <w:bottom w:val="none" w:sz="0" w:space="0" w:color="auto"/>
            <w:right w:val="none" w:sz="0" w:space="0" w:color="auto"/>
          </w:divBdr>
        </w:div>
        <w:div w:id="1870096505">
          <w:marLeft w:val="0"/>
          <w:marRight w:val="0"/>
          <w:marTop w:val="0"/>
          <w:marBottom w:val="0"/>
          <w:divBdr>
            <w:top w:val="none" w:sz="0" w:space="0" w:color="auto"/>
            <w:left w:val="none" w:sz="0" w:space="0" w:color="auto"/>
            <w:bottom w:val="none" w:sz="0" w:space="0" w:color="auto"/>
            <w:right w:val="none" w:sz="0" w:space="0" w:color="auto"/>
          </w:divBdr>
        </w:div>
        <w:div w:id="2049405258">
          <w:marLeft w:val="0"/>
          <w:marRight w:val="0"/>
          <w:marTop w:val="0"/>
          <w:marBottom w:val="0"/>
          <w:divBdr>
            <w:top w:val="none" w:sz="0" w:space="0" w:color="auto"/>
            <w:left w:val="none" w:sz="0" w:space="0" w:color="auto"/>
            <w:bottom w:val="none" w:sz="0" w:space="0" w:color="auto"/>
            <w:right w:val="none" w:sz="0" w:space="0" w:color="auto"/>
          </w:divBdr>
        </w:div>
        <w:div w:id="2090997177">
          <w:marLeft w:val="0"/>
          <w:marRight w:val="0"/>
          <w:marTop w:val="0"/>
          <w:marBottom w:val="0"/>
          <w:divBdr>
            <w:top w:val="none" w:sz="0" w:space="0" w:color="auto"/>
            <w:left w:val="none" w:sz="0" w:space="0" w:color="auto"/>
            <w:bottom w:val="none" w:sz="0" w:space="0" w:color="auto"/>
            <w:right w:val="none" w:sz="0" w:space="0" w:color="auto"/>
          </w:divBdr>
        </w:div>
      </w:divsChild>
    </w:div>
    <w:div w:id="1741753119">
      <w:bodyDiv w:val="1"/>
      <w:marLeft w:val="0"/>
      <w:marRight w:val="0"/>
      <w:marTop w:val="0"/>
      <w:marBottom w:val="0"/>
      <w:divBdr>
        <w:top w:val="none" w:sz="0" w:space="0" w:color="auto"/>
        <w:left w:val="none" w:sz="0" w:space="0" w:color="auto"/>
        <w:bottom w:val="none" w:sz="0" w:space="0" w:color="auto"/>
        <w:right w:val="none" w:sz="0" w:space="0" w:color="auto"/>
      </w:divBdr>
      <w:divsChild>
        <w:div w:id="64380777">
          <w:marLeft w:val="0"/>
          <w:marRight w:val="0"/>
          <w:marTop w:val="0"/>
          <w:marBottom w:val="0"/>
          <w:divBdr>
            <w:top w:val="none" w:sz="0" w:space="0" w:color="auto"/>
            <w:left w:val="none" w:sz="0" w:space="0" w:color="auto"/>
            <w:bottom w:val="none" w:sz="0" w:space="0" w:color="auto"/>
            <w:right w:val="none" w:sz="0" w:space="0" w:color="auto"/>
          </w:divBdr>
        </w:div>
        <w:div w:id="98063824">
          <w:marLeft w:val="0"/>
          <w:marRight w:val="0"/>
          <w:marTop w:val="0"/>
          <w:marBottom w:val="0"/>
          <w:divBdr>
            <w:top w:val="none" w:sz="0" w:space="0" w:color="auto"/>
            <w:left w:val="none" w:sz="0" w:space="0" w:color="auto"/>
            <w:bottom w:val="none" w:sz="0" w:space="0" w:color="auto"/>
            <w:right w:val="none" w:sz="0" w:space="0" w:color="auto"/>
          </w:divBdr>
        </w:div>
        <w:div w:id="177886990">
          <w:marLeft w:val="0"/>
          <w:marRight w:val="0"/>
          <w:marTop w:val="0"/>
          <w:marBottom w:val="0"/>
          <w:divBdr>
            <w:top w:val="none" w:sz="0" w:space="0" w:color="auto"/>
            <w:left w:val="none" w:sz="0" w:space="0" w:color="auto"/>
            <w:bottom w:val="none" w:sz="0" w:space="0" w:color="auto"/>
            <w:right w:val="none" w:sz="0" w:space="0" w:color="auto"/>
          </w:divBdr>
        </w:div>
        <w:div w:id="228004852">
          <w:marLeft w:val="0"/>
          <w:marRight w:val="0"/>
          <w:marTop w:val="0"/>
          <w:marBottom w:val="0"/>
          <w:divBdr>
            <w:top w:val="none" w:sz="0" w:space="0" w:color="auto"/>
            <w:left w:val="none" w:sz="0" w:space="0" w:color="auto"/>
            <w:bottom w:val="none" w:sz="0" w:space="0" w:color="auto"/>
            <w:right w:val="none" w:sz="0" w:space="0" w:color="auto"/>
          </w:divBdr>
        </w:div>
        <w:div w:id="304429835">
          <w:marLeft w:val="0"/>
          <w:marRight w:val="0"/>
          <w:marTop w:val="0"/>
          <w:marBottom w:val="0"/>
          <w:divBdr>
            <w:top w:val="none" w:sz="0" w:space="0" w:color="auto"/>
            <w:left w:val="none" w:sz="0" w:space="0" w:color="auto"/>
            <w:bottom w:val="none" w:sz="0" w:space="0" w:color="auto"/>
            <w:right w:val="none" w:sz="0" w:space="0" w:color="auto"/>
          </w:divBdr>
        </w:div>
        <w:div w:id="436484149">
          <w:marLeft w:val="0"/>
          <w:marRight w:val="0"/>
          <w:marTop w:val="0"/>
          <w:marBottom w:val="0"/>
          <w:divBdr>
            <w:top w:val="none" w:sz="0" w:space="0" w:color="auto"/>
            <w:left w:val="none" w:sz="0" w:space="0" w:color="auto"/>
            <w:bottom w:val="none" w:sz="0" w:space="0" w:color="auto"/>
            <w:right w:val="none" w:sz="0" w:space="0" w:color="auto"/>
          </w:divBdr>
        </w:div>
        <w:div w:id="479612974">
          <w:marLeft w:val="0"/>
          <w:marRight w:val="0"/>
          <w:marTop w:val="0"/>
          <w:marBottom w:val="0"/>
          <w:divBdr>
            <w:top w:val="none" w:sz="0" w:space="0" w:color="auto"/>
            <w:left w:val="none" w:sz="0" w:space="0" w:color="auto"/>
            <w:bottom w:val="none" w:sz="0" w:space="0" w:color="auto"/>
            <w:right w:val="none" w:sz="0" w:space="0" w:color="auto"/>
          </w:divBdr>
        </w:div>
        <w:div w:id="573468539">
          <w:marLeft w:val="0"/>
          <w:marRight w:val="0"/>
          <w:marTop w:val="0"/>
          <w:marBottom w:val="0"/>
          <w:divBdr>
            <w:top w:val="none" w:sz="0" w:space="0" w:color="auto"/>
            <w:left w:val="none" w:sz="0" w:space="0" w:color="auto"/>
            <w:bottom w:val="none" w:sz="0" w:space="0" w:color="auto"/>
            <w:right w:val="none" w:sz="0" w:space="0" w:color="auto"/>
          </w:divBdr>
        </w:div>
        <w:div w:id="681321085">
          <w:marLeft w:val="0"/>
          <w:marRight w:val="0"/>
          <w:marTop w:val="0"/>
          <w:marBottom w:val="0"/>
          <w:divBdr>
            <w:top w:val="none" w:sz="0" w:space="0" w:color="auto"/>
            <w:left w:val="none" w:sz="0" w:space="0" w:color="auto"/>
            <w:bottom w:val="none" w:sz="0" w:space="0" w:color="auto"/>
            <w:right w:val="none" w:sz="0" w:space="0" w:color="auto"/>
          </w:divBdr>
        </w:div>
        <w:div w:id="1008020151">
          <w:marLeft w:val="0"/>
          <w:marRight w:val="0"/>
          <w:marTop w:val="0"/>
          <w:marBottom w:val="0"/>
          <w:divBdr>
            <w:top w:val="none" w:sz="0" w:space="0" w:color="auto"/>
            <w:left w:val="none" w:sz="0" w:space="0" w:color="auto"/>
            <w:bottom w:val="none" w:sz="0" w:space="0" w:color="auto"/>
            <w:right w:val="none" w:sz="0" w:space="0" w:color="auto"/>
          </w:divBdr>
        </w:div>
        <w:div w:id="1197740550">
          <w:marLeft w:val="0"/>
          <w:marRight w:val="0"/>
          <w:marTop w:val="0"/>
          <w:marBottom w:val="0"/>
          <w:divBdr>
            <w:top w:val="none" w:sz="0" w:space="0" w:color="auto"/>
            <w:left w:val="none" w:sz="0" w:space="0" w:color="auto"/>
            <w:bottom w:val="none" w:sz="0" w:space="0" w:color="auto"/>
            <w:right w:val="none" w:sz="0" w:space="0" w:color="auto"/>
          </w:divBdr>
        </w:div>
        <w:div w:id="1209609897">
          <w:marLeft w:val="0"/>
          <w:marRight w:val="0"/>
          <w:marTop w:val="0"/>
          <w:marBottom w:val="0"/>
          <w:divBdr>
            <w:top w:val="none" w:sz="0" w:space="0" w:color="auto"/>
            <w:left w:val="none" w:sz="0" w:space="0" w:color="auto"/>
            <w:bottom w:val="none" w:sz="0" w:space="0" w:color="auto"/>
            <w:right w:val="none" w:sz="0" w:space="0" w:color="auto"/>
          </w:divBdr>
        </w:div>
        <w:div w:id="1406411611">
          <w:marLeft w:val="0"/>
          <w:marRight w:val="0"/>
          <w:marTop w:val="0"/>
          <w:marBottom w:val="0"/>
          <w:divBdr>
            <w:top w:val="none" w:sz="0" w:space="0" w:color="auto"/>
            <w:left w:val="none" w:sz="0" w:space="0" w:color="auto"/>
            <w:bottom w:val="none" w:sz="0" w:space="0" w:color="auto"/>
            <w:right w:val="none" w:sz="0" w:space="0" w:color="auto"/>
          </w:divBdr>
        </w:div>
        <w:div w:id="1566795213">
          <w:marLeft w:val="0"/>
          <w:marRight w:val="0"/>
          <w:marTop w:val="0"/>
          <w:marBottom w:val="0"/>
          <w:divBdr>
            <w:top w:val="none" w:sz="0" w:space="0" w:color="auto"/>
            <w:left w:val="none" w:sz="0" w:space="0" w:color="auto"/>
            <w:bottom w:val="none" w:sz="0" w:space="0" w:color="auto"/>
            <w:right w:val="none" w:sz="0" w:space="0" w:color="auto"/>
          </w:divBdr>
        </w:div>
        <w:div w:id="1585531934">
          <w:marLeft w:val="0"/>
          <w:marRight w:val="0"/>
          <w:marTop w:val="0"/>
          <w:marBottom w:val="0"/>
          <w:divBdr>
            <w:top w:val="none" w:sz="0" w:space="0" w:color="auto"/>
            <w:left w:val="none" w:sz="0" w:space="0" w:color="auto"/>
            <w:bottom w:val="none" w:sz="0" w:space="0" w:color="auto"/>
            <w:right w:val="none" w:sz="0" w:space="0" w:color="auto"/>
          </w:divBdr>
        </w:div>
        <w:div w:id="1618831026">
          <w:marLeft w:val="0"/>
          <w:marRight w:val="0"/>
          <w:marTop w:val="0"/>
          <w:marBottom w:val="0"/>
          <w:divBdr>
            <w:top w:val="none" w:sz="0" w:space="0" w:color="auto"/>
            <w:left w:val="none" w:sz="0" w:space="0" w:color="auto"/>
            <w:bottom w:val="none" w:sz="0" w:space="0" w:color="auto"/>
            <w:right w:val="none" w:sz="0" w:space="0" w:color="auto"/>
          </w:divBdr>
        </w:div>
        <w:div w:id="1773014303">
          <w:marLeft w:val="0"/>
          <w:marRight w:val="0"/>
          <w:marTop w:val="0"/>
          <w:marBottom w:val="0"/>
          <w:divBdr>
            <w:top w:val="none" w:sz="0" w:space="0" w:color="auto"/>
            <w:left w:val="none" w:sz="0" w:space="0" w:color="auto"/>
            <w:bottom w:val="none" w:sz="0" w:space="0" w:color="auto"/>
            <w:right w:val="none" w:sz="0" w:space="0" w:color="auto"/>
          </w:divBdr>
        </w:div>
        <w:div w:id="1790859420">
          <w:marLeft w:val="0"/>
          <w:marRight w:val="0"/>
          <w:marTop w:val="0"/>
          <w:marBottom w:val="0"/>
          <w:divBdr>
            <w:top w:val="none" w:sz="0" w:space="0" w:color="auto"/>
            <w:left w:val="none" w:sz="0" w:space="0" w:color="auto"/>
            <w:bottom w:val="none" w:sz="0" w:space="0" w:color="auto"/>
            <w:right w:val="none" w:sz="0" w:space="0" w:color="auto"/>
          </w:divBdr>
        </w:div>
        <w:div w:id="2038121274">
          <w:marLeft w:val="0"/>
          <w:marRight w:val="0"/>
          <w:marTop w:val="0"/>
          <w:marBottom w:val="0"/>
          <w:divBdr>
            <w:top w:val="none" w:sz="0" w:space="0" w:color="auto"/>
            <w:left w:val="none" w:sz="0" w:space="0" w:color="auto"/>
            <w:bottom w:val="none" w:sz="0" w:space="0" w:color="auto"/>
            <w:right w:val="none" w:sz="0" w:space="0" w:color="auto"/>
          </w:divBdr>
        </w:div>
        <w:div w:id="2084989177">
          <w:marLeft w:val="0"/>
          <w:marRight w:val="0"/>
          <w:marTop w:val="0"/>
          <w:marBottom w:val="0"/>
          <w:divBdr>
            <w:top w:val="none" w:sz="0" w:space="0" w:color="auto"/>
            <w:left w:val="none" w:sz="0" w:space="0" w:color="auto"/>
            <w:bottom w:val="none" w:sz="0" w:space="0" w:color="auto"/>
            <w:right w:val="none" w:sz="0" w:space="0" w:color="auto"/>
          </w:divBdr>
        </w:div>
      </w:divsChild>
    </w:div>
    <w:div w:id="1761102887">
      <w:bodyDiv w:val="1"/>
      <w:marLeft w:val="0"/>
      <w:marRight w:val="0"/>
      <w:marTop w:val="0"/>
      <w:marBottom w:val="0"/>
      <w:divBdr>
        <w:top w:val="none" w:sz="0" w:space="0" w:color="auto"/>
        <w:left w:val="none" w:sz="0" w:space="0" w:color="auto"/>
        <w:bottom w:val="none" w:sz="0" w:space="0" w:color="auto"/>
        <w:right w:val="none" w:sz="0" w:space="0" w:color="auto"/>
      </w:divBdr>
    </w:div>
    <w:div w:id="1777748232">
      <w:bodyDiv w:val="1"/>
      <w:marLeft w:val="0"/>
      <w:marRight w:val="0"/>
      <w:marTop w:val="0"/>
      <w:marBottom w:val="0"/>
      <w:divBdr>
        <w:top w:val="none" w:sz="0" w:space="0" w:color="auto"/>
        <w:left w:val="none" w:sz="0" w:space="0" w:color="auto"/>
        <w:bottom w:val="none" w:sz="0" w:space="0" w:color="auto"/>
        <w:right w:val="none" w:sz="0" w:space="0" w:color="auto"/>
      </w:divBdr>
    </w:div>
    <w:div w:id="1838184660">
      <w:bodyDiv w:val="1"/>
      <w:marLeft w:val="0"/>
      <w:marRight w:val="0"/>
      <w:marTop w:val="0"/>
      <w:marBottom w:val="0"/>
      <w:divBdr>
        <w:top w:val="none" w:sz="0" w:space="0" w:color="auto"/>
        <w:left w:val="none" w:sz="0" w:space="0" w:color="auto"/>
        <w:bottom w:val="none" w:sz="0" w:space="0" w:color="auto"/>
        <w:right w:val="none" w:sz="0" w:space="0" w:color="auto"/>
      </w:divBdr>
    </w:div>
    <w:div w:id="1845314308">
      <w:bodyDiv w:val="1"/>
      <w:marLeft w:val="0"/>
      <w:marRight w:val="0"/>
      <w:marTop w:val="0"/>
      <w:marBottom w:val="0"/>
      <w:divBdr>
        <w:top w:val="none" w:sz="0" w:space="0" w:color="auto"/>
        <w:left w:val="none" w:sz="0" w:space="0" w:color="auto"/>
        <w:bottom w:val="none" w:sz="0" w:space="0" w:color="auto"/>
        <w:right w:val="none" w:sz="0" w:space="0" w:color="auto"/>
      </w:divBdr>
    </w:div>
    <w:div w:id="1863474061">
      <w:bodyDiv w:val="1"/>
      <w:marLeft w:val="0"/>
      <w:marRight w:val="0"/>
      <w:marTop w:val="0"/>
      <w:marBottom w:val="0"/>
      <w:divBdr>
        <w:top w:val="none" w:sz="0" w:space="0" w:color="auto"/>
        <w:left w:val="none" w:sz="0" w:space="0" w:color="auto"/>
        <w:bottom w:val="none" w:sz="0" w:space="0" w:color="auto"/>
        <w:right w:val="none" w:sz="0" w:space="0" w:color="auto"/>
      </w:divBdr>
    </w:div>
    <w:div w:id="1961065577">
      <w:bodyDiv w:val="1"/>
      <w:marLeft w:val="0"/>
      <w:marRight w:val="0"/>
      <w:marTop w:val="0"/>
      <w:marBottom w:val="0"/>
      <w:divBdr>
        <w:top w:val="none" w:sz="0" w:space="0" w:color="auto"/>
        <w:left w:val="none" w:sz="0" w:space="0" w:color="auto"/>
        <w:bottom w:val="none" w:sz="0" w:space="0" w:color="auto"/>
        <w:right w:val="none" w:sz="0" w:space="0" w:color="auto"/>
      </w:divBdr>
      <w:divsChild>
        <w:div w:id="861086572">
          <w:marLeft w:val="0"/>
          <w:marRight w:val="0"/>
          <w:marTop w:val="0"/>
          <w:marBottom w:val="0"/>
          <w:divBdr>
            <w:top w:val="none" w:sz="0" w:space="0" w:color="auto"/>
            <w:left w:val="none" w:sz="0" w:space="0" w:color="auto"/>
            <w:bottom w:val="none" w:sz="0" w:space="0" w:color="auto"/>
            <w:right w:val="none" w:sz="0" w:space="0" w:color="auto"/>
          </w:divBdr>
          <w:divsChild>
            <w:div w:id="1577545884">
              <w:marLeft w:val="0"/>
              <w:marRight w:val="0"/>
              <w:marTop w:val="0"/>
              <w:marBottom w:val="0"/>
              <w:divBdr>
                <w:top w:val="none" w:sz="0" w:space="0" w:color="auto"/>
                <w:left w:val="none" w:sz="0" w:space="0" w:color="auto"/>
                <w:bottom w:val="none" w:sz="0" w:space="0" w:color="auto"/>
                <w:right w:val="none" w:sz="0" w:space="0" w:color="auto"/>
              </w:divBdr>
              <w:divsChild>
                <w:div w:id="1583298656">
                  <w:marLeft w:val="0"/>
                  <w:marRight w:val="0"/>
                  <w:marTop w:val="0"/>
                  <w:marBottom w:val="0"/>
                  <w:divBdr>
                    <w:top w:val="none" w:sz="0" w:space="0" w:color="auto"/>
                    <w:left w:val="none" w:sz="0" w:space="0" w:color="auto"/>
                    <w:bottom w:val="none" w:sz="0" w:space="0" w:color="auto"/>
                    <w:right w:val="none" w:sz="0" w:space="0" w:color="auto"/>
                  </w:divBdr>
                  <w:divsChild>
                    <w:div w:id="968121893">
                      <w:marLeft w:val="0"/>
                      <w:marRight w:val="0"/>
                      <w:marTop w:val="0"/>
                      <w:marBottom w:val="0"/>
                      <w:divBdr>
                        <w:top w:val="none" w:sz="0" w:space="0" w:color="auto"/>
                        <w:left w:val="none" w:sz="0" w:space="0" w:color="auto"/>
                        <w:bottom w:val="none" w:sz="0" w:space="0" w:color="auto"/>
                        <w:right w:val="none" w:sz="0" w:space="0" w:color="auto"/>
                      </w:divBdr>
                      <w:divsChild>
                        <w:div w:id="278489604">
                          <w:marLeft w:val="0"/>
                          <w:marRight w:val="0"/>
                          <w:marTop w:val="0"/>
                          <w:marBottom w:val="0"/>
                          <w:divBdr>
                            <w:top w:val="none" w:sz="0" w:space="0" w:color="auto"/>
                            <w:left w:val="none" w:sz="0" w:space="0" w:color="auto"/>
                            <w:bottom w:val="none" w:sz="0" w:space="0" w:color="auto"/>
                            <w:right w:val="none" w:sz="0" w:space="0" w:color="auto"/>
                          </w:divBdr>
                          <w:divsChild>
                            <w:div w:id="1405371387">
                              <w:marLeft w:val="0"/>
                              <w:marRight w:val="0"/>
                              <w:marTop w:val="0"/>
                              <w:marBottom w:val="0"/>
                              <w:divBdr>
                                <w:top w:val="none" w:sz="0" w:space="0" w:color="auto"/>
                                <w:left w:val="none" w:sz="0" w:space="0" w:color="auto"/>
                                <w:bottom w:val="none" w:sz="0" w:space="0" w:color="auto"/>
                                <w:right w:val="none" w:sz="0" w:space="0" w:color="auto"/>
                              </w:divBdr>
                              <w:divsChild>
                                <w:div w:id="42657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97416193">
      <w:bodyDiv w:val="1"/>
      <w:marLeft w:val="0"/>
      <w:marRight w:val="0"/>
      <w:marTop w:val="0"/>
      <w:marBottom w:val="0"/>
      <w:divBdr>
        <w:top w:val="none" w:sz="0" w:space="0" w:color="auto"/>
        <w:left w:val="none" w:sz="0" w:space="0" w:color="auto"/>
        <w:bottom w:val="none" w:sz="0" w:space="0" w:color="auto"/>
        <w:right w:val="none" w:sz="0" w:space="0" w:color="auto"/>
      </w:divBdr>
    </w:div>
    <w:div w:id="2057658291">
      <w:bodyDiv w:val="1"/>
      <w:marLeft w:val="0"/>
      <w:marRight w:val="0"/>
      <w:marTop w:val="0"/>
      <w:marBottom w:val="0"/>
      <w:divBdr>
        <w:top w:val="none" w:sz="0" w:space="0" w:color="auto"/>
        <w:left w:val="none" w:sz="0" w:space="0" w:color="auto"/>
        <w:bottom w:val="none" w:sz="0" w:space="0" w:color="auto"/>
        <w:right w:val="none" w:sz="0" w:space="0" w:color="auto"/>
      </w:divBdr>
      <w:divsChild>
        <w:div w:id="7758776">
          <w:marLeft w:val="0"/>
          <w:marRight w:val="0"/>
          <w:marTop w:val="0"/>
          <w:marBottom w:val="0"/>
          <w:divBdr>
            <w:top w:val="none" w:sz="0" w:space="0" w:color="auto"/>
            <w:left w:val="none" w:sz="0" w:space="0" w:color="auto"/>
            <w:bottom w:val="none" w:sz="0" w:space="0" w:color="auto"/>
            <w:right w:val="none" w:sz="0" w:space="0" w:color="auto"/>
          </w:divBdr>
        </w:div>
        <w:div w:id="24017578">
          <w:marLeft w:val="0"/>
          <w:marRight w:val="0"/>
          <w:marTop w:val="0"/>
          <w:marBottom w:val="0"/>
          <w:divBdr>
            <w:top w:val="none" w:sz="0" w:space="0" w:color="auto"/>
            <w:left w:val="none" w:sz="0" w:space="0" w:color="auto"/>
            <w:bottom w:val="none" w:sz="0" w:space="0" w:color="auto"/>
            <w:right w:val="none" w:sz="0" w:space="0" w:color="auto"/>
          </w:divBdr>
        </w:div>
        <w:div w:id="28143554">
          <w:marLeft w:val="0"/>
          <w:marRight w:val="0"/>
          <w:marTop w:val="0"/>
          <w:marBottom w:val="0"/>
          <w:divBdr>
            <w:top w:val="none" w:sz="0" w:space="0" w:color="auto"/>
            <w:left w:val="none" w:sz="0" w:space="0" w:color="auto"/>
            <w:bottom w:val="none" w:sz="0" w:space="0" w:color="auto"/>
            <w:right w:val="none" w:sz="0" w:space="0" w:color="auto"/>
          </w:divBdr>
        </w:div>
        <w:div w:id="29235011">
          <w:marLeft w:val="0"/>
          <w:marRight w:val="0"/>
          <w:marTop w:val="0"/>
          <w:marBottom w:val="0"/>
          <w:divBdr>
            <w:top w:val="none" w:sz="0" w:space="0" w:color="auto"/>
            <w:left w:val="none" w:sz="0" w:space="0" w:color="auto"/>
            <w:bottom w:val="none" w:sz="0" w:space="0" w:color="auto"/>
            <w:right w:val="none" w:sz="0" w:space="0" w:color="auto"/>
          </w:divBdr>
        </w:div>
        <w:div w:id="30348392">
          <w:marLeft w:val="0"/>
          <w:marRight w:val="0"/>
          <w:marTop w:val="0"/>
          <w:marBottom w:val="0"/>
          <w:divBdr>
            <w:top w:val="none" w:sz="0" w:space="0" w:color="auto"/>
            <w:left w:val="none" w:sz="0" w:space="0" w:color="auto"/>
            <w:bottom w:val="none" w:sz="0" w:space="0" w:color="auto"/>
            <w:right w:val="none" w:sz="0" w:space="0" w:color="auto"/>
          </w:divBdr>
        </w:div>
        <w:div w:id="44960295">
          <w:marLeft w:val="0"/>
          <w:marRight w:val="0"/>
          <w:marTop w:val="0"/>
          <w:marBottom w:val="0"/>
          <w:divBdr>
            <w:top w:val="none" w:sz="0" w:space="0" w:color="auto"/>
            <w:left w:val="none" w:sz="0" w:space="0" w:color="auto"/>
            <w:bottom w:val="none" w:sz="0" w:space="0" w:color="auto"/>
            <w:right w:val="none" w:sz="0" w:space="0" w:color="auto"/>
          </w:divBdr>
        </w:div>
        <w:div w:id="73400387">
          <w:marLeft w:val="0"/>
          <w:marRight w:val="0"/>
          <w:marTop w:val="0"/>
          <w:marBottom w:val="0"/>
          <w:divBdr>
            <w:top w:val="none" w:sz="0" w:space="0" w:color="auto"/>
            <w:left w:val="none" w:sz="0" w:space="0" w:color="auto"/>
            <w:bottom w:val="none" w:sz="0" w:space="0" w:color="auto"/>
            <w:right w:val="none" w:sz="0" w:space="0" w:color="auto"/>
          </w:divBdr>
        </w:div>
        <w:div w:id="75712046">
          <w:marLeft w:val="0"/>
          <w:marRight w:val="0"/>
          <w:marTop w:val="0"/>
          <w:marBottom w:val="0"/>
          <w:divBdr>
            <w:top w:val="none" w:sz="0" w:space="0" w:color="auto"/>
            <w:left w:val="none" w:sz="0" w:space="0" w:color="auto"/>
            <w:bottom w:val="none" w:sz="0" w:space="0" w:color="auto"/>
            <w:right w:val="none" w:sz="0" w:space="0" w:color="auto"/>
          </w:divBdr>
        </w:div>
        <w:div w:id="89201371">
          <w:marLeft w:val="0"/>
          <w:marRight w:val="0"/>
          <w:marTop w:val="0"/>
          <w:marBottom w:val="0"/>
          <w:divBdr>
            <w:top w:val="none" w:sz="0" w:space="0" w:color="auto"/>
            <w:left w:val="none" w:sz="0" w:space="0" w:color="auto"/>
            <w:bottom w:val="none" w:sz="0" w:space="0" w:color="auto"/>
            <w:right w:val="none" w:sz="0" w:space="0" w:color="auto"/>
          </w:divBdr>
        </w:div>
        <w:div w:id="90248987">
          <w:marLeft w:val="0"/>
          <w:marRight w:val="0"/>
          <w:marTop w:val="0"/>
          <w:marBottom w:val="0"/>
          <w:divBdr>
            <w:top w:val="none" w:sz="0" w:space="0" w:color="auto"/>
            <w:left w:val="none" w:sz="0" w:space="0" w:color="auto"/>
            <w:bottom w:val="none" w:sz="0" w:space="0" w:color="auto"/>
            <w:right w:val="none" w:sz="0" w:space="0" w:color="auto"/>
          </w:divBdr>
        </w:div>
        <w:div w:id="93479664">
          <w:marLeft w:val="0"/>
          <w:marRight w:val="0"/>
          <w:marTop w:val="0"/>
          <w:marBottom w:val="0"/>
          <w:divBdr>
            <w:top w:val="none" w:sz="0" w:space="0" w:color="auto"/>
            <w:left w:val="none" w:sz="0" w:space="0" w:color="auto"/>
            <w:bottom w:val="none" w:sz="0" w:space="0" w:color="auto"/>
            <w:right w:val="none" w:sz="0" w:space="0" w:color="auto"/>
          </w:divBdr>
          <w:divsChild>
            <w:div w:id="179248541">
              <w:marLeft w:val="0"/>
              <w:marRight w:val="0"/>
              <w:marTop w:val="0"/>
              <w:marBottom w:val="0"/>
              <w:divBdr>
                <w:top w:val="none" w:sz="0" w:space="0" w:color="auto"/>
                <w:left w:val="none" w:sz="0" w:space="0" w:color="auto"/>
                <w:bottom w:val="none" w:sz="0" w:space="0" w:color="auto"/>
                <w:right w:val="none" w:sz="0" w:space="0" w:color="auto"/>
              </w:divBdr>
            </w:div>
            <w:div w:id="679045894">
              <w:marLeft w:val="0"/>
              <w:marRight w:val="0"/>
              <w:marTop w:val="0"/>
              <w:marBottom w:val="0"/>
              <w:divBdr>
                <w:top w:val="none" w:sz="0" w:space="0" w:color="auto"/>
                <w:left w:val="none" w:sz="0" w:space="0" w:color="auto"/>
                <w:bottom w:val="none" w:sz="0" w:space="0" w:color="auto"/>
                <w:right w:val="none" w:sz="0" w:space="0" w:color="auto"/>
              </w:divBdr>
            </w:div>
            <w:div w:id="1429692329">
              <w:marLeft w:val="0"/>
              <w:marRight w:val="0"/>
              <w:marTop w:val="0"/>
              <w:marBottom w:val="0"/>
              <w:divBdr>
                <w:top w:val="none" w:sz="0" w:space="0" w:color="auto"/>
                <w:left w:val="none" w:sz="0" w:space="0" w:color="auto"/>
                <w:bottom w:val="none" w:sz="0" w:space="0" w:color="auto"/>
                <w:right w:val="none" w:sz="0" w:space="0" w:color="auto"/>
              </w:divBdr>
            </w:div>
            <w:div w:id="1764884847">
              <w:marLeft w:val="0"/>
              <w:marRight w:val="0"/>
              <w:marTop w:val="0"/>
              <w:marBottom w:val="0"/>
              <w:divBdr>
                <w:top w:val="none" w:sz="0" w:space="0" w:color="auto"/>
                <w:left w:val="none" w:sz="0" w:space="0" w:color="auto"/>
                <w:bottom w:val="none" w:sz="0" w:space="0" w:color="auto"/>
                <w:right w:val="none" w:sz="0" w:space="0" w:color="auto"/>
              </w:divBdr>
            </w:div>
            <w:div w:id="2011326005">
              <w:marLeft w:val="0"/>
              <w:marRight w:val="0"/>
              <w:marTop w:val="0"/>
              <w:marBottom w:val="0"/>
              <w:divBdr>
                <w:top w:val="none" w:sz="0" w:space="0" w:color="auto"/>
                <w:left w:val="none" w:sz="0" w:space="0" w:color="auto"/>
                <w:bottom w:val="none" w:sz="0" w:space="0" w:color="auto"/>
                <w:right w:val="none" w:sz="0" w:space="0" w:color="auto"/>
              </w:divBdr>
            </w:div>
          </w:divsChild>
        </w:div>
        <w:div w:id="111242360">
          <w:marLeft w:val="0"/>
          <w:marRight w:val="0"/>
          <w:marTop w:val="0"/>
          <w:marBottom w:val="0"/>
          <w:divBdr>
            <w:top w:val="none" w:sz="0" w:space="0" w:color="auto"/>
            <w:left w:val="none" w:sz="0" w:space="0" w:color="auto"/>
            <w:bottom w:val="none" w:sz="0" w:space="0" w:color="auto"/>
            <w:right w:val="none" w:sz="0" w:space="0" w:color="auto"/>
          </w:divBdr>
        </w:div>
        <w:div w:id="122964560">
          <w:marLeft w:val="0"/>
          <w:marRight w:val="0"/>
          <w:marTop w:val="0"/>
          <w:marBottom w:val="0"/>
          <w:divBdr>
            <w:top w:val="none" w:sz="0" w:space="0" w:color="auto"/>
            <w:left w:val="none" w:sz="0" w:space="0" w:color="auto"/>
            <w:bottom w:val="none" w:sz="0" w:space="0" w:color="auto"/>
            <w:right w:val="none" w:sz="0" w:space="0" w:color="auto"/>
          </w:divBdr>
        </w:div>
        <w:div w:id="131406784">
          <w:marLeft w:val="0"/>
          <w:marRight w:val="0"/>
          <w:marTop w:val="0"/>
          <w:marBottom w:val="0"/>
          <w:divBdr>
            <w:top w:val="none" w:sz="0" w:space="0" w:color="auto"/>
            <w:left w:val="none" w:sz="0" w:space="0" w:color="auto"/>
            <w:bottom w:val="none" w:sz="0" w:space="0" w:color="auto"/>
            <w:right w:val="none" w:sz="0" w:space="0" w:color="auto"/>
          </w:divBdr>
          <w:divsChild>
            <w:div w:id="178399712">
              <w:marLeft w:val="0"/>
              <w:marRight w:val="0"/>
              <w:marTop w:val="0"/>
              <w:marBottom w:val="0"/>
              <w:divBdr>
                <w:top w:val="none" w:sz="0" w:space="0" w:color="auto"/>
                <w:left w:val="none" w:sz="0" w:space="0" w:color="auto"/>
                <w:bottom w:val="none" w:sz="0" w:space="0" w:color="auto"/>
                <w:right w:val="none" w:sz="0" w:space="0" w:color="auto"/>
              </w:divBdr>
            </w:div>
            <w:div w:id="446705876">
              <w:marLeft w:val="0"/>
              <w:marRight w:val="0"/>
              <w:marTop w:val="0"/>
              <w:marBottom w:val="0"/>
              <w:divBdr>
                <w:top w:val="none" w:sz="0" w:space="0" w:color="auto"/>
                <w:left w:val="none" w:sz="0" w:space="0" w:color="auto"/>
                <w:bottom w:val="none" w:sz="0" w:space="0" w:color="auto"/>
                <w:right w:val="none" w:sz="0" w:space="0" w:color="auto"/>
              </w:divBdr>
            </w:div>
            <w:div w:id="1352491342">
              <w:marLeft w:val="0"/>
              <w:marRight w:val="0"/>
              <w:marTop w:val="0"/>
              <w:marBottom w:val="0"/>
              <w:divBdr>
                <w:top w:val="none" w:sz="0" w:space="0" w:color="auto"/>
                <w:left w:val="none" w:sz="0" w:space="0" w:color="auto"/>
                <w:bottom w:val="none" w:sz="0" w:space="0" w:color="auto"/>
                <w:right w:val="none" w:sz="0" w:space="0" w:color="auto"/>
              </w:divBdr>
            </w:div>
            <w:div w:id="1547066902">
              <w:marLeft w:val="0"/>
              <w:marRight w:val="0"/>
              <w:marTop w:val="0"/>
              <w:marBottom w:val="0"/>
              <w:divBdr>
                <w:top w:val="none" w:sz="0" w:space="0" w:color="auto"/>
                <w:left w:val="none" w:sz="0" w:space="0" w:color="auto"/>
                <w:bottom w:val="none" w:sz="0" w:space="0" w:color="auto"/>
                <w:right w:val="none" w:sz="0" w:space="0" w:color="auto"/>
              </w:divBdr>
            </w:div>
            <w:div w:id="1907639506">
              <w:marLeft w:val="0"/>
              <w:marRight w:val="0"/>
              <w:marTop w:val="0"/>
              <w:marBottom w:val="0"/>
              <w:divBdr>
                <w:top w:val="none" w:sz="0" w:space="0" w:color="auto"/>
                <w:left w:val="none" w:sz="0" w:space="0" w:color="auto"/>
                <w:bottom w:val="none" w:sz="0" w:space="0" w:color="auto"/>
                <w:right w:val="none" w:sz="0" w:space="0" w:color="auto"/>
              </w:divBdr>
            </w:div>
          </w:divsChild>
        </w:div>
        <w:div w:id="134681466">
          <w:marLeft w:val="0"/>
          <w:marRight w:val="0"/>
          <w:marTop w:val="0"/>
          <w:marBottom w:val="0"/>
          <w:divBdr>
            <w:top w:val="none" w:sz="0" w:space="0" w:color="auto"/>
            <w:left w:val="none" w:sz="0" w:space="0" w:color="auto"/>
            <w:bottom w:val="none" w:sz="0" w:space="0" w:color="auto"/>
            <w:right w:val="none" w:sz="0" w:space="0" w:color="auto"/>
          </w:divBdr>
          <w:divsChild>
            <w:div w:id="808060655">
              <w:marLeft w:val="0"/>
              <w:marRight w:val="0"/>
              <w:marTop w:val="0"/>
              <w:marBottom w:val="0"/>
              <w:divBdr>
                <w:top w:val="none" w:sz="0" w:space="0" w:color="auto"/>
                <w:left w:val="none" w:sz="0" w:space="0" w:color="auto"/>
                <w:bottom w:val="none" w:sz="0" w:space="0" w:color="auto"/>
                <w:right w:val="none" w:sz="0" w:space="0" w:color="auto"/>
              </w:divBdr>
            </w:div>
            <w:div w:id="1447384150">
              <w:marLeft w:val="0"/>
              <w:marRight w:val="0"/>
              <w:marTop w:val="0"/>
              <w:marBottom w:val="0"/>
              <w:divBdr>
                <w:top w:val="none" w:sz="0" w:space="0" w:color="auto"/>
                <w:left w:val="none" w:sz="0" w:space="0" w:color="auto"/>
                <w:bottom w:val="none" w:sz="0" w:space="0" w:color="auto"/>
                <w:right w:val="none" w:sz="0" w:space="0" w:color="auto"/>
              </w:divBdr>
            </w:div>
            <w:div w:id="1695837661">
              <w:marLeft w:val="0"/>
              <w:marRight w:val="0"/>
              <w:marTop w:val="0"/>
              <w:marBottom w:val="0"/>
              <w:divBdr>
                <w:top w:val="none" w:sz="0" w:space="0" w:color="auto"/>
                <w:left w:val="none" w:sz="0" w:space="0" w:color="auto"/>
                <w:bottom w:val="none" w:sz="0" w:space="0" w:color="auto"/>
                <w:right w:val="none" w:sz="0" w:space="0" w:color="auto"/>
              </w:divBdr>
            </w:div>
            <w:div w:id="1952319435">
              <w:marLeft w:val="0"/>
              <w:marRight w:val="0"/>
              <w:marTop w:val="0"/>
              <w:marBottom w:val="0"/>
              <w:divBdr>
                <w:top w:val="none" w:sz="0" w:space="0" w:color="auto"/>
                <w:left w:val="none" w:sz="0" w:space="0" w:color="auto"/>
                <w:bottom w:val="none" w:sz="0" w:space="0" w:color="auto"/>
                <w:right w:val="none" w:sz="0" w:space="0" w:color="auto"/>
              </w:divBdr>
            </w:div>
            <w:div w:id="2146003775">
              <w:marLeft w:val="0"/>
              <w:marRight w:val="0"/>
              <w:marTop w:val="0"/>
              <w:marBottom w:val="0"/>
              <w:divBdr>
                <w:top w:val="none" w:sz="0" w:space="0" w:color="auto"/>
                <w:left w:val="none" w:sz="0" w:space="0" w:color="auto"/>
                <w:bottom w:val="none" w:sz="0" w:space="0" w:color="auto"/>
                <w:right w:val="none" w:sz="0" w:space="0" w:color="auto"/>
              </w:divBdr>
            </w:div>
          </w:divsChild>
        </w:div>
        <w:div w:id="148834377">
          <w:marLeft w:val="0"/>
          <w:marRight w:val="0"/>
          <w:marTop w:val="0"/>
          <w:marBottom w:val="0"/>
          <w:divBdr>
            <w:top w:val="none" w:sz="0" w:space="0" w:color="auto"/>
            <w:left w:val="none" w:sz="0" w:space="0" w:color="auto"/>
            <w:bottom w:val="none" w:sz="0" w:space="0" w:color="auto"/>
            <w:right w:val="none" w:sz="0" w:space="0" w:color="auto"/>
          </w:divBdr>
        </w:div>
        <w:div w:id="159200987">
          <w:marLeft w:val="0"/>
          <w:marRight w:val="0"/>
          <w:marTop w:val="0"/>
          <w:marBottom w:val="0"/>
          <w:divBdr>
            <w:top w:val="none" w:sz="0" w:space="0" w:color="auto"/>
            <w:left w:val="none" w:sz="0" w:space="0" w:color="auto"/>
            <w:bottom w:val="none" w:sz="0" w:space="0" w:color="auto"/>
            <w:right w:val="none" w:sz="0" w:space="0" w:color="auto"/>
          </w:divBdr>
        </w:div>
        <w:div w:id="160388335">
          <w:marLeft w:val="0"/>
          <w:marRight w:val="0"/>
          <w:marTop w:val="0"/>
          <w:marBottom w:val="0"/>
          <w:divBdr>
            <w:top w:val="none" w:sz="0" w:space="0" w:color="auto"/>
            <w:left w:val="none" w:sz="0" w:space="0" w:color="auto"/>
            <w:bottom w:val="none" w:sz="0" w:space="0" w:color="auto"/>
            <w:right w:val="none" w:sz="0" w:space="0" w:color="auto"/>
          </w:divBdr>
        </w:div>
        <w:div w:id="163128189">
          <w:marLeft w:val="0"/>
          <w:marRight w:val="0"/>
          <w:marTop w:val="0"/>
          <w:marBottom w:val="0"/>
          <w:divBdr>
            <w:top w:val="none" w:sz="0" w:space="0" w:color="auto"/>
            <w:left w:val="none" w:sz="0" w:space="0" w:color="auto"/>
            <w:bottom w:val="none" w:sz="0" w:space="0" w:color="auto"/>
            <w:right w:val="none" w:sz="0" w:space="0" w:color="auto"/>
          </w:divBdr>
        </w:div>
        <w:div w:id="172111430">
          <w:marLeft w:val="0"/>
          <w:marRight w:val="0"/>
          <w:marTop w:val="0"/>
          <w:marBottom w:val="0"/>
          <w:divBdr>
            <w:top w:val="none" w:sz="0" w:space="0" w:color="auto"/>
            <w:left w:val="none" w:sz="0" w:space="0" w:color="auto"/>
            <w:bottom w:val="none" w:sz="0" w:space="0" w:color="auto"/>
            <w:right w:val="none" w:sz="0" w:space="0" w:color="auto"/>
          </w:divBdr>
        </w:div>
        <w:div w:id="173888426">
          <w:marLeft w:val="0"/>
          <w:marRight w:val="0"/>
          <w:marTop w:val="0"/>
          <w:marBottom w:val="0"/>
          <w:divBdr>
            <w:top w:val="none" w:sz="0" w:space="0" w:color="auto"/>
            <w:left w:val="none" w:sz="0" w:space="0" w:color="auto"/>
            <w:bottom w:val="none" w:sz="0" w:space="0" w:color="auto"/>
            <w:right w:val="none" w:sz="0" w:space="0" w:color="auto"/>
          </w:divBdr>
          <w:divsChild>
            <w:div w:id="118572042">
              <w:marLeft w:val="0"/>
              <w:marRight w:val="0"/>
              <w:marTop w:val="0"/>
              <w:marBottom w:val="0"/>
              <w:divBdr>
                <w:top w:val="none" w:sz="0" w:space="0" w:color="auto"/>
                <w:left w:val="none" w:sz="0" w:space="0" w:color="auto"/>
                <w:bottom w:val="none" w:sz="0" w:space="0" w:color="auto"/>
                <w:right w:val="none" w:sz="0" w:space="0" w:color="auto"/>
              </w:divBdr>
            </w:div>
            <w:div w:id="245382289">
              <w:marLeft w:val="0"/>
              <w:marRight w:val="0"/>
              <w:marTop w:val="0"/>
              <w:marBottom w:val="0"/>
              <w:divBdr>
                <w:top w:val="none" w:sz="0" w:space="0" w:color="auto"/>
                <w:left w:val="none" w:sz="0" w:space="0" w:color="auto"/>
                <w:bottom w:val="none" w:sz="0" w:space="0" w:color="auto"/>
                <w:right w:val="none" w:sz="0" w:space="0" w:color="auto"/>
              </w:divBdr>
            </w:div>
            <w:div w:id="461457652">
              <w:marLeft w:val="0"/>
              <w:marRight w:val="0"/>
              <w:marTop w:val="0"/>
              <w:marBottom w:val="0"/>
              <w:divBdr>
                <w:top w:val="none" w:sz="0" w:space="0" w:color="auto"/>
                <w:left w:val="none" w:sz="0" w:space="0" w:color="auto"/>
                <w:bottom w:val="none" w:sz="0" w:space="0" w:color="auto"/>
                <w:right w:val="none" w:sz="0" w:space="0" w:color="auto"/>
              </w:divBdr>
            </w:div>
            <w:div w:id="1105155832">
              <w:marLeft w:val="0"/>
              <w:marRight w:val="0"/>
              <w:marTop w:val="0"/>
              <w:marBottom w:val="0"/>
              <w:divBdr>
                <w:top w:val="none" w:sz="0" w:space="0" w:color="auto"/>
                <w:left w:val="none" w:sz="0" w:space="0" w:color="auto"/>
                <w:bottom w:val="none" w:sz="0" w:space="0" w:color="auto"/>
                <w:right w:val="none" w:sz="0" w:space="0" w:color="auto"/>
              </w:divBdr>
            </w:div>
            <w:div w:id="1273248462">
              <w:marLeft w:val="0"/>
              <w:marRight w:val="0"/>
              <w:marTop w:val="0"/>
              <w:marBottom w:val="0"/>
              <w:divBdr>
                <w:top w:val="none" w:sz="0" w:space="0" w:color="auto"/>
                <w:left w:val="none" w:sz="0" w:space="0" w:color="auto"/>
                <w:bottom w:val="none" w:sz="0" w:space="0" w:color="auto"/>
                <w:right w:val="none" w:sz="0" w:space="0" w:color="auto"/>
              </w:divBdr>
            </w:div>
          </w:divsChild>
        </w:div>
        <w:div w:id="184175216">
          <w:marLeft w:val="0"/>
          <w:marRight w:val="0"/>
          <w:marTop w:val="0"/>
          <w:marBottom w:val="0"/>
          <w:divBdr>
            <w:top w:val="none" w:sz="0" w:space="0" w:color="auto"/>
            <w:left w:val="none" w:sz="0" w:space="0" w:color="auto"/>
            <w:bottom w:val="none" w:sz="0" w:space="0" w:color="auto"/>
            <w:right w:val="none" w:sz="0" w:space="0" w:color="auto"/>
          </w:divBdr>
        </w:div>
        <w:div w:id="202983275">
          <w:marLeft w:val="0"/>
          <w:marRight w:val="0"/>
          <w:marTop w:val="0"/>
          <w:marBottom w:val="0"/>
          <w:divBdr>
            <w:top w:val="none" w:sz="0" w:space="0" w:color="auto"/>
            <w:left w:val="none" w:sz="0" w:space="0" w:color="auto"/>
            <w:bottom w:val="none" w:sz="0" w:space="0" w:color="auto"/>
            <w:right w:val="none" w:sz="0" w:space="0" w:color="auto"/>
          </w:divBdr>
        </w:div>
        <w:div w:id="210121259">
          <w:marLeft w:val="0"/>
          <w:marRight w:val="0"/>
          <w:marTop w:val="0"/>
          <w:marBottom w:val="0"/>
          <w:divBdr>
            <w:top w:val="none" w:sz="0" w:space="0" w:color="auto"/>
            <w:left w:val="none" w:sz="0" w:space="0" w:color="auto"/>
            <w:bottom w:val="none" w:sz="0" w:space="0" w:color="auto"/>
            <w:right w:val="none" w:sz="0" w:space="0" w:color="auto"/>
          </w:divBdr>
        </w:div>
        <w:div w:id="219100803">
          <w:marLeft w:val="0"/>
          <w:marRight w:val="0"/>
          <w:marTop w:val="0"/>
          <w:marBottom w:val="0"/>
          <w:divBdr>
            <w:top w:val="none" w:sz="0" w:space="0" w:color="auto"/>
            <w:left w:val="none" w:sz="0" w:space="0" w:color="auto"/>
            <w:bottom w:val="none" w:sz="0" w:space="0" w:color="auto"/>
            <w:right w:val="none" w:sz="0" w:space="0" w:color="auto"/>
          </w:divBdr>
        </w:div>
        <w:div w:id="236088167">
          <w:marLeft w:val="0"/>
          <w:marRight w:val="0"/>
          <w:marTop w:val="0"/>
          <w:marBottom w:val="0"/>
          <w:divBdr>
            <w:top w:val="none" w:sz="0" w:space="0" w:color="auto"/>
            <w:left w:val="none" w:sz="0" w:space="0" w:color="auto"/>
            <w:bottom w:val="none" w:sz="0" w:space="0" w:color="auto"/>
            <w:right w:val="none" w:sz="0" w:space="0" w:color="auto"/>
          </w:divBdr>
        </w:div>
        <w:div w:id="242641354">
          <w:marLeft w:val="0"/>
          <w:marRight w:val="0"/>
          <w:marTop w:val="0"/>
          <w:marBottom w:val="0"/>
          <w:divBdr>
            <w:top w:val="none" w:sz="0" w:space="0" w:color="auto"/>
            <w:left w:val="none" w:sz="0" w:space="0" w:color="auto"/>
            <w:bottom w:val="none" w:sz="0" w:space="0" w:color="auto"/>
            <w:right w:val="none" w:sz="0" w:space="0" w:color="auto"/>
          </w:divBdr>
        </w:div>
        <w:div w:id="245919328">
          <w:marLeft w:val="0"/>
          <w:marRight w:val="0"/>
          <w:marTop w:val="0"/>
          <w:marBottom w:val="0"/>
          <w:divBdr>
            <w:top w:val="none" w:sz="0" w:space="0" w:color="auto"/>
            <w:left w:val="none" w:sz="0" w:space="0" w:color="auto"/>
            <w:bottom w:val="none" w:sz="0" w:space="0" w:color="auto"/>
            <w:right w:val="none" w:sz="0" w:space="0" w:color="auto"/>
          </w:divBdr>
        </w:div>
        <w:div w:id="249895652">
          <w:marLeft w:val="0"/>
          <w:marRight w:val="0"/>
          <w:marTop w:val="0"/>
          <w:marBottom w:val="0"/>
          <w:divBdr>
            <w:top w:val="none" w:sz="0" w:space="0" w:color="auto"/>
            <w:left w:val="none" w:sz="0" w:space="0" w:color="auto"/>
            <w:bottom w:val="none" w:sz="0" w:space="0" w:color="auto"/>
            <w:right w:val="none" w:sz="0" w:space="0" w:color="auto"/>
          </w:divBdr>
        </w:div>
        <w:div w:id="257180168">
          <w:marLeft w:val="0"/>
          <w:marRight w:val="0"/>
          <w:marTop w:val="0"/>
          <w:marBottom w:val="0"/>
          <w:divBdr>
            <w:top w:val="none" w:sz="0" w:space="0" w:color="auto"/>
            <w:left w:val="none" w:sz="0" w:space="0" w:color="auto"/>
            <w:bottom w:val="none" w:sz="0" w:space="0" w:color="auto"/>
            <w:right w:val="none" w:sz="0" w:space="0" w:color="auto"/>
          </w:divBdr>
        </w:div>
        <w:div w:id="262038526">
          <w:marLeft w:val="0"/>
          <w:marRight w:val="0"/>
          <w:marTop w:val="0"/>
          <w:marBottom w:val="0"/>
          <w:divBdr>
            <w:top w:val="none" w:sz="0" w:space="0" w:color="auto"/>
            <w:left w:val="none" w:sz="0" w:space="0" w:color="auto"/>
            <w:bottom w:val="none" w:sz="0" w:space="0" w:color="auto"/>
            <w:right w:val="none" w:sz="0" w:space="0" w:color="auto"/>
          </w:divBdr>
        </w:div>
        <w:div w:id="274991778">
          <w:marLeft w:val="0"/>
          <w:marRight w:val="0"/>
          <w:marTop w:val="0"/>
          <w:marBottom w:val="0"/>
          <w:divBdr>
            <w:top w:val="none" w:sz="0" w:space="0" w:color="auto"/>
            <w:left w:val="none" w:sz="0" w:space="0" w:color="auto"/>
            <w:bottom w:val="none" w:sz="0" w:space="0" w:color="auto"/>
            <w:right w:val="none" w:sz="0" w:space="0" w:color="auto"/>
          </w:divBdr>
        </w:div>
        <w:div w:id="282352120">
          <w:marLeft w:val="0"/>
          <w:marRight w:val="0"/>
          <w:marTop w:val="0"/>
          <w:marBottom w:val="0"/>
          <w:divBdr>
            <w:top w:val="none" w:sz="0" w:space="0" w:color="auto"/>
            <w:left w:val="none" w:sz="0" w:space="0" w:color="auto"/>
            <w:bottom w:val="none" w:sz="0" w:space="0" w:color="auto"/>
            <w:right w:val="none" w:sz="0" w:space="0" w:color="auto"/>
          </w:divBdr>
        </w:div>
        <w:div w:id="304235325">
          <w:marLeft w:val="0"/>
          <w:marRight w:val="0"/>
          <w:marTop w:val="0"/>
          <w:marBottom w:val="0"/>
          <w:divBdr>
            <w:top w:val="none" w:sz="0" w:space="0" w:color="auto"/>
            <w:left w:val="none" w:sz="0" w:space="0" w:color="auto"/>
            <w:bottom w:val="none" w:sz="0" w:space="0" w:color="auto"/>
            <w:right w:val="none" w:sz="0" w:space="0" w:color="auto"/>
          </w:divBdr>
        </w:div>
        <w:div w:id="304359117">
          <w:marLeft w:val="0"/>
          <w:marRight w:val="0"/>
          <w:marTop w:val="0"/>
          <w:marBottom w:val="0"/>
          <w:divBdr>
            <w:top w:val="none" w:sz="0" w:space="0" w:color="auto"/>
            <w:left w:val="none" w:sz="0" w:space="0" w:color="auto"/>
            <w:bottom w:val="none" w:sz="0" w:space="0" w:color="auto"/>
            <w:right w:val="none" w:sz="0" w:space="0" w:color="auto"/>
          </w:divBdr>
        </w:div>
        <w:div w:id="318269145">
          <w:marLeft w:val="0"/>
          <w:marRight w:val="0"/>
          <w:marTop w:val="0"/>
          <w:marBottom w:val="0"/>
          <w:divBdr>
            <w:top w:val="none" w:sz="0" w:space="0" w:color="auto"/>
            <w:left w:val="none" w:sz="0" w:space="0" w:color="auto"/>
            <w:bottom w:val="none" w:sz="0" w:space="0" w:color="auto"/>
            <w:right w:val="none" w:sz="0" w:space="0" w:color="auto"/>
          </w:divBdr>
        </w:div>
        <w:div w:id="327638653">
          <w:marLeft w:val="0"/>
          <w:marRight w:val="0"/>
          <w:marTop w:val="0"/>
          <w:marBottom w:val="0"/>
          <w:divBdr>
            <w:top w:val="none" w:sz="0" w:space="0" w:color="auto"/>
            <w:left w:val="none" w:sz="0" w:space="0" w:color="auto"/>
            <w:bottom w:val="none" w:sz="0" w:space="0" w:color="auto"/>
            <w:right w:val="none" w:sz="0" w:space="0" w:color="auto"/>
          </w:divBdr>
        </w:div>
        <w:div w:id="334654274">
          <w:marLeft w:val="0"/>
          <w:marRight w:val="0"/>
          <w:marTop w:val="0"/>
          <w:marBottom w:val="0"/>
          <w:divBdr>
            <w:top w:val="none" w:sz="0" w:space="0" w:color="auto"/>
            <w:left w:val="none" w:sz="0" w:space="0" w:color="auto"/>
            <w:bottom w:val="none" w:sz="0" w:space="0" w:color="auto"/>
            <w:right w:val="none" w:sz="0" w:space="0" w:color="auto"/>
          </w:divBdr>
        </w:div>
        <w:div w:id="350953631">
          <w:marLeft w:val="0"/>
          <w:marRight w:val="0"/>
          <w:marTop w:val="0"/>
          <w:marBottom w:val="0"/>
          <w:divBdr>
            <w:top w:val="none" w:sz="0" w:space="0" w:color="auto"/>
            <w:left w:val="none" w:sz="0" w:space="0" w:color="auto"/>
            <w:bottom w:val="none" w:sz="0" w:space="0" w:color="auto"/>
            <w:right w:val="none" w:sz="0" w:space="0" w:color="auto"/>
          </w:divBdr>
        </w:div>
        <w:div w:id="363092680">
          <w:marLeft w:val="0"/>
          <w:marRight w:val="0"/>
          <w:marTop w:val="0"/>
          <w:marBottom w:val="0"/>
          <w:divBdr>
            <w:top w:val="none" w:sz="0" w:space="0" w:color="auto"/>
            <w:left w:val="none" w:sz="0" w:space="0" w:color="auto"/>
            <w:bottom w:val="none" w:sz="0" w:space="0" w:color="auto"/>
            <w:right w:val="none" w:sz="0" w:space="0" w:color="auto"/>
          </w:divBdr>
        </w:div>
        <w:div w:id="409500671">
          <w:marLeft w:val="0"/>
          <w:marRight w:val="0"/>
          <w:marTop w:val="0"/>
          <w:marBottom w:val="0"/>
          <w:divBdr>
            <w:top w:val="none" w:sz="0" w:space="0" w:color="auto"/>
            <w:left w:val="none" w:sz="0" w:space="0" w:color="auto"/>
            <w:bottom w:val="none" w:sz="0" w:space="0" w:color="auto"/>
            <w:right w:val="none" w:sz="0" w:space="0" w:color="auto"/>
          </w:divBdr>
        </w:div>
        <w:div w:id="417797346">
          <w:marLeft w:val="0"/>
          <w:marRight w:val="0"/>
          <w:marTop w:val="0"/>
          <w:marBottom w:val="0"/>
          <w:divBdr>
            <w:top w:val="none" w:sz="0" w:space="0" w:color="auto"/>
            <w:left w:val="none" w:sz="0" w:space="0" w:color="auto"/>
            <w:bottom w:val="none" w:sz="0" w:space="0" w:color="auto"/>
            <w:right w:val="none" w:sz="0" w:space="0" w:color="auto"/>
          </w:divBdr>
        </w:div>
        <w:div w:id="418868520">
          <w:marLeft w:val="0"/>
          <w:marRight w:val="0"/>
          <w:marTop w:val="0"/>
          <w:marBottom w:val="0"/>
          <w:divBdr>
            <w:top w:val="none" w:sz="0" w:space="0" w:color="auto"/>
            <w:left w:val="none" w:sz="0" w:space="0" w:color="auto"/>
            <w:bottom w:val="none" w:sz="0" w:space="0" w:color="auto"/>
            <w:right w:val="none" w:sz="0" w:space="0" w:color="auto"/>
          </w:divBdr>
        </w:div>
        <w:div w:id="419839705">
          <w:marLeft w:val="0"/>
          <w:marRight w:val="0"/>
          <w:marTop w:val="0"/>
          <w:marBottom w:val="0"/>
          <w:divBdr>
            <w:top w:val="none" w:sz="0" w:space="0" w:color="auto"/>
            <w:left w:val="none" w:sz="0" w:space="0" w:color="auto"/>
            <w:bottom w:val="none" w:sz="0" w:space="0" w:color="auto"/>
            <w:right w:val="none" w:sz="0" w:space="0" w:color="auto"/>
          </w:divBdr>
        </w:div>
        <w:div w:id="440760294">
          <w:marLeft w:val="0"/>
          <w:marRight w:val="0"/>
          <w:marTop w:val="0"/>
          <w:marBottom w:val="0"/>
          <w:divBdr>
            <w:top w:val="none" w:sz="0" w:space="0" w:color="auto"/>
            <w:left w:val="none" w:sz="0" w:space="0" w:color="auto"/>
            <w:bottom w:val="none" w:sz="0" w:space="0" w:color="auto"/>
            <w:right w:val="none" w:sz="0" w:space="0" w:color="auto"/>
          </w:divBdr>
        </w:div>
        <w:div w:id="444546328">
          <w:marLeft w:val="0"/>
          <w:marRight w:val="0"/>
          <w:marTop w:val="0"/>
          <w:marBottom w:val="0"/>
          <w:divBdr>
            <w:top w:val="none" w:sz="0" w:space="0" w:color="auto"/>
            <w:left w:val="none" w:sz="0" w:space="0" w:color="auto"/>
            <w:bottom w:val="none" w:sz="0" w:space="0" w:color="auto"/>
            <w:right w:val="none" w:sz="0" w:space="0" w:color="auto"/>
          </w:divBdr>
        </w:div>
        <w:div w:id="477766175">
          <w:marLeft w:val="0"/>
          <w:marRight w:val="0"/>
          <w:marTop w:val="0"/>
          <w:marBottom w:val="0"/>
          <w:divBdr>
            <w:top w:val="none" w:sz="0" w:space="0" w:color="auto"/>
            <w:left w:val="none" w:sz="0" w:space="0" w:color="auto"/>
            <w:bottom w:val="none" w:sz="0" w:space="0" w:color="auto"/>
            <w:right w:val="none" w:sz="0" w:space="0" w:color="auto"/>
          </w:divBdr>
        </w:div>
        <w:div w:id="508719587">
          <w:marLeft w:val="0"/>
          <w:marRight w:val="0"/>
          <w:marTop w:val="0"/>
          <w:marBottom w:val="0"/>
          <w:divBdr>
            <w:top w:val="none" w:sz="0" w:space="0" w:color="auto"/>
            <w:left w:val="none" w:sz="0" w:space="0" w:color="auto"/>
            <w:bottom w:val="none" w:sz="0" w:space="0" w:color="auto"/>
            <w:right w:val="none" w:sz="0" w:space="0" w:color="auto"/>
          </w:divBdr>
        </w:div>
        <w:div w:id="517962386">
          <w:marLeft w:val="0"/>
          <w:marRight w:val="0"/>
          <w:marTop w:val="0"/>
          <w:marBottom w:val="0"/>
          <w:divBdr>
            <w:top w:val="none" w:sz="0" w:space="0" w:color="auto"/>
            <w:left w:val="none" w:sz="0" w:space="0" w:color="auto"/>
            <w:bottom w:val="none" w:sz="0" w:space="0" w:color="auto"/>
            <w:right w:val="none" w:sz="0" w:space="0" w:color="auto"/>
          </w:divBdr>
        </w:div>
        <w:div w:id="549656602">
          <w:marLeft w:val="0"/>
          <w:marRight w:val="0"/>
          <w:marTop w:val="0"/>
          <w:marBottom w:val="0"/>
          <w:divBdr>
            <w:top w:val="none" w:sz="0" w:space="0" w:color="auto"/>
            <w:left w:val="none" w:sz="0" w:space="0" w:color="auto"/>
            <w:bottom w:val="none" w:sz="0" w:space="0" w:color="auto"/>
            <w:right w:val="none" w:sz="0" w:space="0" w:color="auto"/>
          </w:divBdr>
        </w:div>
        <w:div w:id="550390186">
          <w:marLeft w:val="0"/>
          <w:marRight w:val="0"/>
          <w:marTop w:val="0"/>
          <w:marBottom w:val="0"/>
          <w:divBdr>
            <w:top w:val="none" w:sz="0" w:space="0" w:color="auto"/>
            <w:left w:val="none" w:sz="0" w:space="0" w:color="auto"/>
            <w:bottom w:val="none" w:sz="0" w:space="0" w:color="auto"/>
            <w:right w:val="none" w:sz="0" w:space="0" w:color="auto"/>
          </w:divBdr>
        </w:div>
        <w:div w:id="554389243">
          <w:marLeft w:val="0"/>
          <w:marRight w:val="0"/>
          <w:marTop w:val="0"/>
          <w:marBottom w:val="0"/>
          <w:divBdr>
            <w:top w:val="none" w:sz="0" w:space="0" w:color="auto"/>
            <w:left w:val="none" w:sz="0" w:space="0" w:color="auto"/>
            <w:bottom w:val="none" w:sz="0" w:space="0" w:color="auto"/>
            <w:right w:val="none" w:sz="0" w:space="0" w:color="auto"/>
          </w:divBdr>
        </w:div>
        <w:div w:id="577401623">
          <w:marLeft w:val="0"/>
          <w:marRight w:val="0"/>
          <w:marTop w:val="0"/>
          <w:marBottom w:val="0"/>
          <w:divBdr>
            <w:top w:val="none" w:sz="0" w:space="0" w:color="auto"/>
            <w:left w:val="none" w:sz="0" w:space="0" w:color="auto"/>
            <w:bottom w:val="none" w:sz="0" w:space="0" w:color="auto"/>
            <w:right w:val="none" w:sz="0" w:space="0" w:color="auto"/>
          </w:divBdr>
        </w:div>
        <w:div w:id="580258061">
          <w:marLeft w:val="0"/>
          <w:marRight w:val="0"/>
          <w:marTop w:val="0"/>
          <w:marBottom w:val="0"/>
          <w:divBdr>
            <w:top w:val="none" w:sz="0" w:space="0" w:color="auto"/>
            <w:left w:val="none" w:sz="0" w:space="0" w:color="auto"/>
            <w:bottom w:val="none" w:sz="0" w:space="0" w:color="auto"/>
            <w:right w:val="none" w:sz="0" w:space="0" w:color="auto"/>
          </w:divBdr>
        </w:div>
        <w:div w:id="581331487">
          <w:marLeft w:val="0"/>
          <w:marRight w:val="0"/>
          <w:marTop w:val="0"/>
          <w:marBottom w:val="0"/>
          <w:divBdr>
            <w:top w:val="none" w:sz="0" w:space="0" w:color="auto"/>
            <w:left w:val="none" w:sz="0" w:space="0" w:color="auto"/>
            <w:bottom w:val="none" w:sz="0" w:space="0" w:color="auto"/>
            <w:right w:val="none" w:sz="0" w:space="0" w:color="auto"/>
          </w:divBdr>
        </w:div>
        <w:div w:id="582222621">
          <w:marLeft w:val="0"/>
          <w:marRight w:val="0"/>
          <w:marTop w:val="0"/>
          <w:marBottom w:val="0"/>
          <w:divBdr>
            <w:top w:val="none" w:sz="0" w:space="0" w:color="auto"/>
            <w:left w:val="none" w:sz="0" w:space="0" w:color="auto"/>
            <w:bottom w:val="none" w:sz="0" w:space="0" w:color="auto"/>
            <w:right w:val="none" w:sz="0" w:space="0" w:color="auto"/>
          </w:divBdr>
        </w:div>
        <w:div w:id="596254384">
          <w:marLeft w:val="0"/>
          <w:marRight w:val="0"/>
          <w:marTop w:val="0"/>
          <w:marBottom w:val="0"/>
          <w:divBdr>
            <w:top w:val="none" w:sz="0" w:space="0" w:color="auto"/>
            <w:left w:val="none" w:sz="0" w:space="0" w:color="auto"/>
            <w:bottom w:val="none" w:sz="0" w:space="0" w:color="auto"/>
            <w:right w:val="none" w:sz="0" w:space="0" w:color="auto"/>
          </w:divBdr>
        </w:div>
        <w:div w:id="609171092">
          <w:marLeft w:val="0"/>
          <w:marRight w:val="0"/>
          <w:marTop w:val="0"/>
          <w:marBottom w:val="0"/>
          <w:divBdr>
            <w:top w:val="none" w:sz="0" w:space="0" w:color="auto"/>
            <w:left w:val="none" w:sz="0" w:space="0" w:color="auto"/>
            <w:bottom w:val="none" w:sz="0" w:space="0" w:color="auto"/>
            <w:right w:val="none" w:sz="0" w:space="0" w:color="auto"/>
          </w:divBdr>
        </w:div>
        <w:div w:id="633751944">
          <w:marLeft w:val="0"/>
          <w:marRight w:val="0"/>
          <w:marTop w:val="0"/>
          <w:marBottom w:val="0"/>
          <w:divBdr>
            <w:top w:val="none" w:sz="0" w:space="0" w:color="auto"/>
            <w:left w:val="none" w:sz="0" w:space="0" w:color="auto"/>
            <w:bottom w:val="none" w:sz="0" w:space="0" w:color="auto"/>
            <w:right w:val="none" w:sz="0" w:space="0" w:color="auto"/>
          </w:divBdr>
        </w:div>
        <w:div w:id="636496071">
          <w:marLeft w:val="0"/>
          <w:marRight w:val="0"/>
          <w:marTop w:val="0"/>
          <w:marBottom w:val="0"/>
          <w:divBdr>
            <w:top w:val="none" w:sz="0" w:space="0" w:color="auto"/>
            <w:left w:val="none" w:sz="0" w:space="0" w:color="auto"/>
            <w:bottom w:val="none" w:sz="0" w:space="0" w:color="auto"/>
            <w:right w:val="none" w:sz="0" w:space="0" w:color="auto"/>
          </w:divBdr>
        </w:div>
        <w:div w:id="663700659">
          <w:marLeft w:val="0"/>
          <w:marRight w:val="0"/>
          <w:marTop w:val="0"/>
          <w:marBottom w:val="0"/>
          <w:divBdr>
            <w:top w:val="none" w:sz="0" w:space="0" w:color="auto"/>
            <w:left w:val="none" w:sz="0" w:space="0" w:color="auto"/>
            <w:bottom w:val="none" w:sz="0" w:space="0" w:color="auto"/>
            <w:right w:val="none" w:sz="0" w:space="0" w:color="auto"/>
          </w:divBdr>
        </w:div>
        <w:div w:id="668144764">
          <w:marLeft w:val="0"/>
          <w:marRight w:val="0"/>
          <w:marTop w:val="0"/>
          <w:marBottom w:val="0"/>
          <w:divBdr>
            <w:top w:val="none" w:sz="0" w:space="0" w:color="auto"/>
            <w:left w:val="none" w:sz="0" w:space="0" w:color="auto"/>
            <w:bottom w:val="none" w:sz="0" w:space="0" w:color="auto"/>
            <w:right w:val="none" w:sz="0" w:space="0" w:color="auto"/>
          </w:divBdr>
        </w:div>
        <w:div w:id="676155885">
          <w:marLeft w:val="0"/>
          <w:marRight w:val="0"/>
          <w:marTop w:val="0"/>
          <w:marBottom w:val="0"/>
          <w:divBdr>
            <w:top w:val="none" w:sz="0" w:space="0" w:color="auto"/>
            <w:left w:val="none" w:sz="0" w:space="0" w:color="auto"/>
            <w:bottom w:val="none" w:sz="0" w:space="0" w:color="auto"/>
            <w:right w:val="none" w:sz="0" w:space="0" w:color="auto"/>
          </w:divBdr>
        </w:div>
        <w:div w:id="678847330">
          <w:marLeft w:val="0"/>
          <w:marRight w:val="0"/>
          <w:marTop w:val="0"/>
          <w:marBottom w:val="0"/>
          <w:divBdr>
            <w:top w:val="none" w:sz="0" w:space="0" w:color="auto"/>
            <w:left w:val="none" w:sz="0" w:space="0" w:color="auto"/>
            <w:bottom w:val="none" w:sz="0" w:space="0" w:color="auto"/>
            <w:right w:val="none" w:sz="0" w:space="0" w:color="auto"/>
          </w:divBdr>
        </w:div>
        <w:div w:id="686759724">
          <w:marLeft w:val="0"/>
          <w:marRight w:val="0"/>
          <w:marTop w:val="0"/>
          <w:marBottom w:val="0"/>
          <w:divBdr>
            <w:top w:val="none" w:sz="0" w:space="0" w:color="auto"/>
            <w:left w:val="none" w:sz="0" w:space="0" w:color="auto"/>
            <w:bottom w:val="none" w:sz="0" w:space="0" w:color="auto"/>
            <w:right w:val="none" w:sz="0" w:space="0" w:color="auto"/>
          </w:divBdr>
        </w:div>
        <w:div w:id="692462332">
          <w:marLeft w:val="0"/>
          <w:marRight w:val="0"/>
          <w:marTop w:val="0"/>
          <w:marBottom w:val="0"/>
          <w:divBdr>
            <w:top w:val="none" w:sz="0" w:space="0" w:color="auto"/>
            <w:left w:val="none" w:sz="0" w:space="0" w:color="auto"/>
            <w:bottom w:val="none" w:sz="0" w:space="0" w:color="auto"/>
            <w:right w:val="none" w:sz="0" w:space="0" w:color="auto"/>
          </w:divBdr>
        </w:div>
        <w:div w:id="695883975">
          <w:marLeft w:val="0"/>
          <w:marRight w:val="0"/>
          <w:marTop w:val="0"/>
          <w:marBottom w:val="0"/>
          <w:divBdr>
            <w:top w:val="none" w:sz="0" w:space="0" w:color="auto"/>
            <w:left w:val="none" w:sz="0" w:space="0" w:color="auto"/>
            <w:bottom w:val="none" w:sz="0" w:space="0" w:color="auto"/>
            <w:right w:val="none" w:sz="0" w:space="0" w:color="auto"/>
          </w:divBdr>
          <w:divsChild>
            <w:div w:id="606814522">
              <w:marLeft w:val="0"/>
              <w:marRight w:val="0"/>
              <w:marTop w:val="0"/>
              <w:marBottom w:val="0"/>
              <w:divBdr>
                <w:top w:val="none" w:sz="0" w:space="0" w:color="auto"/>
                <w:left w:val="none" w:sz="0" w:space="0" w:color="auto"/>
                <w:bottom w:val="none" w:sz="0" w:space="0" w:color="auto"/>
                <w:right w:val="none" w:sz="0" w:space="0" w:color="auto"/>
              </w:divBdr>
            </w:div>
            <w:div w:id="752822890">
              <w:marLeft w:val="0"/>
              <w:marRight w:val="0"/>
              <w:marTop w:val="0"/>
              <w:marBottom w:val="0"/>
              <w:divBdr>
                <w:top w:val="none" w:sz="0" w:space="0" w:color="auto"/>
                <w:left w:val="none" w:sz="0" w:space="0" w:color="auto"/>
                <w:bottom w:val="none" w:sz="0" w:space="0" w:color="auto"/>
                <w:right w:val="none" w:sz="0" w:space="0" w:color="auto"/>
              </w:divBdr>
            </w:div>
            <w:div w:id="811411433">
              <w:marLeft w:val="0"/>
              <w:marRight w:val="0"/>
              <w:marTop w:val="0"/>
              <w:marBottom w:val="0"/>
              <w:divBdr>
                <w:top w:val="none" w:sz="0" w:space="0" w:color="auto"/>
                <w:left w:val="none" w:sz="0" w:space="0" w:color="auto"/>
                <w:bottom w:val="none" w:sz="0" w:space="0" w:color="auto"/>
                <w:right w:val="none" w:sz="0" w:space="0" w:color="auto"/>
              </w:divBdr>
            </w:div>
            <w:div w:id="856698974">
              <w:marLeft w:val="0"/>
              <w:marRight w:val="0"/>
              <w:marTop w:val="0"/>
              <w:marBottom w:val="0"/>
              <w:divBdr>
                <w:top w:val="none" w:sz="0" w:space="0" w:color="auto"/>
                <w:left w:val="none" w:sz="0" w:space="0" w:color="auto"/>
                <w:bottom w:val="none" w:sz="0" w:space="0" w:color="auto"/>
                <w:right w:val="none" w:sz="0" w:space="0" w:color="auto"/>
              </w:divBdr>
            </w:div>
            <w:div w:id="1935243747">
              <w:marLeft w:val="0"/>
              <w:marRight w:val="0"/>
              <w:marTop w:val="0"/>
              <w:marBottom w:val="0"/>
              <w:divBdr>
                <w:top w:val="none" w:sz="0" w:space="0" w:color="auto"/>
                <w:left w:val="none" w:sz="0" w:space="0" w:color="auto"/>
                <w:bottom w:val="none" w:sz="0" w:space="0" w:color="auto"/>
                <w:right w:val="none" w:sz="0" w:space="0" w:color="auto"/>
              </w:divBdr>
            </w:div>
          </w:divsChild>
        </w:div>
        <w:div w:id="706948752">
          <w:marLeft w:val="0"/>
          <w:marRight w:val="0"/>
          <w:marTop w:val="0"/>
          <w:marBottom w:val="0"/>
          <w:divBdr>
            <w:top w:val="none" w:sz="0" w:space="0" w:color="auto"/>
            <w:left w:val="none" w:sz="0" w:space="0" w:color="auto"/>
            <w:bottom w:val="none" w:sz="0" w:space="0" w:color="auto"/>
            <w:right w:val="none" w:sz="0" w:space="0" w:color="auto"/>
          </w:divBdr>
        </w:div>
        <w:div w:id="715855073">
          <w:marLeft w:val="0"/>
          <w:marRight w:val="0"/>
          <w:marTop w:val="0"/>
          <w:marBottom w:val="0"/>
          <w:divBdr>
            <w:top w:val="none" w:sz="0" w:space="0" w:color="auto"/>
            <w:left w:val="none" w:sz="0" w:space="0" w:color="auto"/>
            <w:bottom w:val="none" w:sz="0" w:space="0" w:color="auto"/>
            <w:right w:val="none" w:sz="0" w:space="0" w:color="auto"/>
          </w:divBdr>
        </w:div>
        <w:div w:id="730159878">
          <w:marLeft w:val="0"/>
          <w:marRight w:val="0"/>
          <w:marTop w:val="0"/>
          <w:marBottom w:val="0"/>
          <w:divBdr>
            <w:top w:val="none" w:sz="0" w:space="0" w:color="auto"/>
            <w:left w:val="none" w:sz="0" w:space="0" w:color="auto"/>
            <w:bottom w:val="none" w:sz="0" w:space="0" w:color="auto"/>
            <w:right w:val="none" w:sz="0" w:space="0" w:color="auto"/>
          </w:divBdr>
        </w:div>
        <w:div w:id="764151881">
          <w:marLeft w:val="0"/>
          <w:marRight w:val="0"/>
          <w:marTop w:val="0"/>
          <w:marBottom w:val="0"/>
          <w:divBdr>
            <w:top w:val="none" w:sz="0" w:space="0" w:color="auto"/>
            <w:left w:val="none" w:sz="0" w:space="0" w:color="auto"/>
            <w:bottom w:val="none" w:sz="0" w:space="0" w:color="auto"/>
            <w:right w:val="none" w:sz="0" w:space="0" w:color="auto"/>
          </w:divBdr>
        </w:div>
        <w:div w:id="775903575">
          <w:marLeft w:val="0"/>
          <w:marRight w:val="0"/>
          <w:marTop w:val="0"/>
          <w:marBottom w:val="0"/>
          <w:divBdr>
            <w:top w:val="none" w:sz="0" w:space="0" w:color="auto"/>
            <w:left w:val="none" w:sz="0" w:space="0" w:color="auto"/>
            <w:bottom w:val="none" w:sz="0" w:space="0" w:color="auto"/>
            <w:right w:val="none" w:sz="0" w:space="0" w:color="auto"/>
          </w:divBdr>
        </w:div>
        <w:div w:id="782964918">
          <w:marLeft w:val="0"/>
          <w:marRight w:val="0"/>
          <w:marTop w:val="0"/>
          <w:marBottom w:val="0"/>
          <w:divBdr>
            <w:top w:val="none" w:sz="0" w:space="0" w:color="auto"/>
            <w:left w:val="none" w:sz="0" w:space="0" w:color="auto"/>
            <w:bottom w:val="none" w:sz="0" w:space="0" w:color="auto"/>
            <w:right w:val="none" w:sz="0" w:space="0" w:color="auto"/>
          </w:divBdr>
        </w:div>
        <w:div w:id="808598788">
          <w:marLeft w:val="0"/>
          <w:marRight w:val="0"/>
          <w:marTop w:val="0"/>
          <w:marBottom w:val="0"/>
          <w:divBdr>
            <w:top w:val="none" w:sz="0" w:space="0" w:color="auto"/>
            <w:left w:val="none" w:sz="0" w:space="0" w:color="auto"/>
            <w:bottom w:val="none" w:sz="0" w:space="0" w:color="auto"/>
            <w:right w:val="none" w:sz="0" w:space="0" w:color="auto"/>
          </w:divBdr>
        </w:div>
        <w:div w:id="812792568">
          <w:marLeft w:val="0"/>
          <w:marRight w:val="0"/>
          <w:marTop w:val="0"/>
          <w:marBottom w:val="0"/>
          <w:divBdr>
            <w:top w:val="none" w:sz="0" w:space="0" w:color="auto"/>
            <w:left w:val="none" w:sz="0" w:space="0" w:color="auto"/>
            <w:bottom w:val="none" w:sz="0" w:space="0" w:color="auto"/>
            <w:right w:val="none" w:sz="0" w:space="0" w:color="auto"/>
          </w:divBdr>
        </w:div>
        <w:div w:id="828907434">
          <w:marLeft w:val="0"/>
          <w:marRight w:val="0"/>
          <w:marTop w:val="0"/>
          <w:marBottom w:val="0"/>
          <w:divBdr>
            <w:top w:val="none" w:sz="0" w:space="0" w:color="auto"/>
            <w:left w:val="none" w:sz="0" w:space="0" w:color="auto"/>
            <w:bottom w:val="none" w:sz="0" w:space="0" w:color="auto"/>
            <w:right w:val="none" w:sz="0" w:space="0" w:color="auto"/>
          </w:divBdr>
        </w:div>
        <w:div w:id="830291807">
          <w:marLeft w:val="0"/>
          <w:marRight w:val="0"/>
          <w:marTop w:val="0"/>
          <w:marBottom w:val="0"/>
          <w:divBdr>
            <w:top w:val="none" w:sz="0" w:space="0" w:color="auto"/>
            <w:left w:val="none" w:sz="0" w:space="0" w:color="auto"/>
            <w:bottom w:val="none" w:sz="0" w:space="0" w:color="auto"/>
            <w:right w:val="none" w:sz="0" w:space="0" w:color="auto"/>
          </w:divBdr>
          <w:divsChild>
            <w:div w:id="410278963">
              <w:marLeft w:val="0"/>
              <w:marRight w:val="0"/>
              <w:marTop w:val="0"/>
              <w:marBottom w:val="0"/>
              <w:divBdr>
                <w:top w:val="none" w:sz="0" w:space="0" w:color="auto"/>
                <w:left w:val="none" w:sz="0" w:space="0" w:color="auto"/>
                <w:bottom w:val="none" w:sz="0" w:space="0" w:color="auto"/>
                <w:right w:val="none" w:sz="0" w:space="0" w:color="auto"/>
              </w:divBdr>
            </w:div>
          </w:divsChild>
        </w:div>
        <w:div w:id="836730475">
          <w:marLeft w:val="0"/>
          <w:marRight w:val="0"/>
          <w:marTop w:val="0"/>
          <w:marBottom w:val="0"/>
          <w:divBdr>
            <w:top w:val="none" w:sz="0" w:space="0" w:color="auto"/>
            <w:left w:val="none" w:sz="0" w:space="0" w:color="auto"/>
            <w:bottom w:val="none" w:sz="0" w:space="0" w:color="auto"/>
            <w:right w:val="none" w:sz="0" w:space="0" w:color="auto"/>
          </w:divBdr>
        </w:div>
        <w:div w:id="859470173">
          <w:marLeft w:val="0"/>
          <w:marRight w:val="0"/>
          <w:marTop w:val="0"/>
          <w:marBottom w:val="0"/>
          <w:divBdr>
            <w:top w:val="none" w:sz="0" w:space="0" w:color="auto"/>
            <w:left w:val="none" w:sz="0" w:space="0" w:color="auto"/>
            <w:bottom w:val="none" w:sz="0" w:space="0" w:color="auto"/>
            <w:right w:val="none" w:sz="0" w:space="0" w:color="auto"/>
          </w:divBdr>
        </w:div>
        <w:div w:id="865756814">
          <w:marLeft w:val="0"/>
          <w:marRight w:val="0"/>
          <w:marTop w:val="0"/>
          <w:marBottom w:val="0"/>
          <w:divBdr>
            <w:top w:val="none" w:sz="0" w:space="0" w:color="auto"/>
            <w:left w:val="none" w:sz="0" w:space="0" w:color="auto"/>
            <w:bottom w:val="none" w:sz="0" w:space="0" w:color="auto"/>
            <w:right w:val="none" w:sz="0" w:space="0" w:color="auto"/>
          </w:divBdr>
        </w:div>
        <w:div w:id="882987294">
          <w:marLeft w:val="0"/>
          <w:marRight w:val="0"/>
          <w:marTop w:val="0"/>
          <w:marBottom w:val="0"/>
          <w:divBdr>
            <w:top w:val="none" w:sz="0" w:space="0" w:color="auto"/>
            <w:left w:val="none" w:sz="0" w:space="0" w:color="auto"/>
            <w:bottom w:val="none" w:sz="0" w:space="0" w:color="auto"/>
            <w:right w:val="none" w:sz="0" w:space="0" w:color="auto"/>
          </w:divBdr>
        </w:div>
        <w:div w:id="891693007">
          <w:marLeft w:val="0"/>
          <w:marRight w:val="0"/>
          <w:marTop w:val="0"/>
          <w:marBottom w:val="0"/>
          <w:divBdr>
            <w:top w:val="none" w:sz="0" w:space="0" w:color="auto"/>
            <w:left w:val="none" w:sz="0" w:space="0" w:color="auto"/>
            <w:bottom w:val="none" w:sz="0" w:space="0" w:color="auto"/>
            <w:right w:val="none" w:sz="0" w:space="0" w:color="auto"/>
          </w:divBdr>
        </w:div>
        <w:div w:id="894046453">
          <w:marLeft w:val="0"/>
          <w:marRight w:val="0"/>
          <w:marTop w:val="0"/>
          <w:marBottom w:val="0"/>
          <w:divBdr>
            <w:top w:val="none" w:sz="0" w:space="0" w:color="auto"/>
            <w:left w:val="none" w:sz="0" w:space="0" w:color="auto"/>
            <w:bottom w:val="none" w:sz="0" w:space="0" w:color="auto"/>
            <w:right w:val="none" w:sz="0" w:space="0" w:color="auto"/>
          </w:divBdr>
        </w:div>
        <w:div w:id="919023535">
          <w:marLeft w:val="0"/>
          <w:marRight w:val="0"/>
          <w:marTop w:val="0"/>
          <w:marBottom w:val="0"/>
          <w:divBdr>
            <w:top w:val="none" w:sz="0" w:space="0" w:color="auto"/>
            <w:left w:val="none" w:sz="0" w:space="0" w:color="auto"/>
            <w:bottom w:val="none" w:sz="0" w:space="0" w:color="auto"/>
            <w:right w:val="none" w:sz="0" w:space="0" w:color="auto"/>
          </w:divBdr>
        </w:div>
        <w:div w:id="922032084">
          <w:marLeft w:val="0"/>
          <w:marRight w:val="0"/>
          <w:marTop w:val="0"/>
          <w:marBottom w:val="0"/>
          <w:divBdr>
            <w:top w:val="none" w:sz="0" w:space="0" w:color="auto"/>
            <w:left w:val="none" w:sz="0" w:space="0" w:color="auto"/>
            <w:bottom w:val="none" w:sz="0" w:space="0" w:color="auto"/>
            <w:right w:val="none" w:sz="0" w:space="0" w:color="auto"/>
          </w:divBdr>
        </w:div>
        <w:div w:id="947850558">
          <w:marLeft w:val="0"/>
          <w:marRight w:val="0"/>
          <w:marTop w:val="0"/>
          <w:marBottom w:val="0"/>
          <w:divBdr>
            <w:top w:val="none" w:sz="0" w:space="0" w:color="auto"/>
            <w:left w:val="none" w:sz="0" w:space="0" w:color="auto"/>
            <w:bottom w:val="none" w:sz="0" w:space="0" w:color="auto"/>
            <w:right w:val="none" w:sz="0" w:space="0" w:color="auto"/>
          </w:divBdr>
        </w:div>
        <w:div w:id="948270119">
          <w:marLeft w:val="0"/>
          <w:marRight w:val="0"/>
          <w:marTop w:val="0"/>
          <w:marBottom w:val="0"/>
          <w:divBdr>
            <w:top w:val="none" w:sz="0" w:space="0" w:color="auto"/>
            <w:left w:val="none" w:sz="0" w:space="0" w:color="auto"/>
            <w:bottom w:val="none" w:sz="0" w:space="0" w:color="auto"/>
            <w:right w:val="none" w:sz="0" w:space="0" w:color="auto"/>
          </w:divBdr>
        </w:div>
        <w:div w:id="971053393">
          <w:marLeft w:val="0"/>
          <w:marRight w:val="0"/>
          <w:marTop w:val="0"/>
          <w:marBottom w:val="0"/>
          <w:divBdr>
            <w:top w:val="none" w:sz="0" w:space="0" w:color="auto"/>
            <w:left w:val="none" w:sz="0" w:space="0" w:color="auto"/>
            <w:bottom w:val="none" w:sz="0" w:space="0" w:color="auto"/>
            <w:right w:val="none" w:sz="0" w:space="0" w:color="auto"/>
          </w:divBdr>
        </w:div>
        <w:div w:id="972443091">
          <w:marLeft w:val="0"/>
          <w:marRight w:val="0"/>
          <w:marTop w:val="0"/>
          <w:marBottom w:val="0"/>
          <w:divBdr>
            <w:top w:val="none" w:sz="0" w:space="0" w:color="auto"/>
            <w:left w:val="none" w:sz="0" w:space="0" w:color="auto"/>
            <w:bottom w:val="none" w:sz="0" w:space="0" w:color="auto"/>
            <w:right w:val="none" w:sz="0" w:space="0" w:color="auto"/>
          </w:divBdr>
        </w:div>
        <w:div w:id="979580852">
          <w:marLeft w:val="0"/>
          <w:marRight w:val="0"/>
          <w:marTop w:val="0"/>
          <w:marBottom w:val="0"/>
          <w:divBdr>
            <w:top w:val="none" w:sz="0" w:space="0" w:color="auto"/>
            <w:left w:val="none" w:sz="0" w:space="0" w:color="auto"/>
            <w:bottom w:val="none" w:sz="0" w:space="0" w:color="auto"/>
            <w:right w:val="none" w:sz="0" w:space="0" w:color="auto"/>
          </w:divBdr>
        </w:div>
        <w:div w:id="986741282">
          <w:marLeft w:val="0"/>
          <w:marRight w:val="0"/>
          <w:marTop w:val="0"/>
          <w:marBottom w:val="0"/>
          <w:divBdr>
            <w:top w:val="none" w:sz="0" w:space="0" w:color="auto"/>
            <w:left w:val="none" w:sz="0" w:space="0" w:color="auto"/>
            <w:bottom w:val="none" w:sz="0" w:space="0" w:color="auto"/>
            <w:right w:val="none" w:sz="0" w:space="0" w:color="auto"/>
          </w:divBdr>
        </w:div>
        <w:div w:id="997342680">
          <w:marLeft w:val="0"/>
          <w:marRight w:val="0"/>
          <w:marTop w:val="0"/>
          <w:marBottom w:val="0"/>
          <w:divBdr>
            <w:top w:val="none" w:sz="0" w:space="0" w:color="auto"/>
            <w:left w:val="none" w:sz="0" w:space="0" w:color="auto"/>
            <w:bottom w:val="none" w:sz="0" w:space="0" w:color="auto"/>
            <w:right w:val="none" w:sz="0" w:space="0" w:color="auto"/>
          </w:divBdr>
        </w:div>
        <w:div w:id="998538636">
          <w:marLeft w:val="0"/>
          <w:marRight w:val="0"/>
          <w:marTop w:val="0"/>
          <w:marBottom w:val="0"/>
          <w:divBdr>
            <w:top w:val="none" w:sz="0" w:space="0" w:color="auto"/>
            <w:left w:val="none" w:sz="0" w:space="0" w:color="auto"/>
            <w:bottom w:val="none" w:sz="0" w:space="0" w:color="auto"/>
            <w:right w:val="none" w:sz="0" w:space="0" w:color="auto"/>
          </w:divBdr>
          <w:divsChild>
            <w:div w:id="1541161781">
              <w:marLeft w:val="0"/>
              <w:marRight w:val="0"/>
              <w:marTop w:val="0"/>
              <w:marBottom w:val="0"/>
              <w:divBdr>
                <w:top w:val="none" w:sz="0" w:space="0" w:color="auto"/>
                <w:left w:val="none" w:sz="0" w:space="0" w:color="auto"/>
                <w:bottom w:val="none" w:sz="0" w:space="0" w:color="auto"/>
                <w:right w:val="none" w:sz="0" w:space="0" w:color="auto"/>
              </w:divBdr>
            </w:div>
            <w:div w:id="1859075985">
              <w:marLeft w:val="0"/>
              <w:marRight w:val="0"/>
              <w:marTop w:val="0"/>
              <w:marBottom w:val="0"/>
              <w:divBdr>
                <w:top w:val="none" w:sz="0" w:space="0" w:color="auto"/>
                <w:left w:val="none" w:sz="0" w:space="0" w:color="auto"/>
                <w:bottom w:val="none" w:sz="0" w:space="0" w:color="auto"/>
                <w:right w:val="none" w:sz="0" w:space="0" w:color="auto"/>
              </w:divBdr>
            </w:div>
          </w:divsChild>
        </w:div>
        <w:div w:id="1005475470">
          <w:marLeft w:val="0"/>
          <w:marRight w:val="0"/>
          <w:marTop w:val="0"/>
          <w:marBottom w:val="0"/>
          <w:divBdr>
            <w:top w:val="none" w:sz="0" w:space="0" w:color="auto"/>
            <w:left w:val="none" w:sz="0" w:space="0" w:color="auto"/>
            <w:bottom w:val="none" w:sz="0" w:space="0" w:color="auto"/>
            <w:right w:val="none" w:sz="0" w:space="0" w:color="auto"/>
          </w:divBdr>
        </w:div>
        <w:div w:id="1007100179">
          <w:marLeft w:val="0"/>
          <w:marRight w:val="0"/>
          <w:marTop w:val="0"/>
          <w:marBottom w:val="0"/>
          <w:divBdr>
            <w:top w:val="none" w:sz="0" w:space="0" w:color="auto"/>
            <w:left w:val="none" w:sz="0" w:space="0" w:color="auto"/>
            <w:bottom w:val="none" w:sz="0" w:space="0" w:color="auto"/>
            <w:right w:val="none" w:sz="0" w:space="0" w:color="auto"/>
          </w:divBdr>
          <w:divsChild>
            <w:div w:id="403187289">
              <w:marLeft w:val="0"/>
              <w:marRight w:val="0"/>
              <w:marTop w:val="0"/>
              <w:marBottom w:val="0"/>
              <w:divBdr>
                <w:top w:val="none" w:sz="0" w:space="0" w:color="auto"/>
                <w:left w:val="none" w:sz="0" w:space="0" w:color="auto"/>
                <w:bottom w:val="none" w:sz="0" w:space="0" w:color="auto"/>
                <w:right w:val="none" w:sz="0" w:space="0" w:color="auto"/>
              </w:divBdr>
            </w:div>
            <w:div w:id="1224682609">
              <w:marLeft w:val="0"/>
              <w:marRight w:val="0"/>
              <w:marTop w:val="0"/>
              <w:marBottom w:val="0"/>
              <w:divBdr>
                <w:top w:val="none" w:sz="0" w:space="0" w:color="auto"/>
                <w:left w:val="none" w:sz="0" w:space="0" w:color="auto"/>
                <w:bottom w:val="none" w:sz="0" w:space="0" w:color="auto"/>
                <w:right w:val="none" w:sz="0" w:space="0" w:color="auto"/>
              </w:divBdr>
            </w:div>
            <w:div w:id="1266966251">
              <w:marLeft w:val="0"/>
              <w:marRight w:val="0"/>
              <w:marTop w:val="0"/>
              <w:marBottom w:val="0"/>
              <w:divBdr>
                <w:top w:val="none" w:sz="0" w:space="0" w:color="auto"/>
                <w:left w:val="none" w:sz="0" w:space="0" w:color="auto"/>
                <w:bottom w:val="none" w:sz="0" w:space="0" w:color="auto"/>
                <w:right w:val="none" w:sz="0" w:space="0" w:color="auto"/>
              </w:divBdr>
            </w:div>
            <w:div w:id="1280989983">
              <w:marLeft w:val="0"/>
              <w:marRight w:val="0"/>
              <w:marTop w:val="0"/>
              <w:marBottom w:val="0"/>
              <w:divBdr>
                <w:top w:val="none" w:sz="0" w:space="0" w:color="auto"/>
                <w:left w:val="none" w:sz="0" w:space="0" w:color="auto"/>
                <w:bottom w:val="none" w:sz="0" w:space="0" w:color="auto"/>
                <w:right w:val="none" w:sz="0" w:space="0" w:color="auto"/>
              </w:divBdr>
            </w:div>
            <w:div w:id="1989548759">
              <w:marLeft w:val="0"/>
              <w:marRight w:val="0"/>
              <w:marTop w:val="0"/>
              <w:marBottom w:val="0"/>
              <w:divBdr>
                <w:top w:val="none" w:sz="0" w:space="0" w:color="auto"/>
                <w:left w:val="none" w:sz="0" w:space="0" w:color="auto"/>
                <w:bottom w:val="none" w:sz="0" w:space="0" w:color="auto"/>
                <w:right w:val="none" w:sz="0" w:space="0" w:color="auto"/>
              </w:divBdr>
            </w:div>
          </w:divsChild>
        </w:div>
        <w:div w:id="1017006386">
          <w:marLeft w:val="0"/>
          <w:marRight w:val="0"/>
          <w:marTop w:val="0"/>
          <w:marBottom w:val="0"/>
          <w:divBdr>
            <w:top w:val="none" w:sz="0" w:space="0" w:color="auto"/>
            <w:left w:val="none" w:sz="0" w:space="0" w:color="auto"/>
            <w:bottom w:val="none" w:sz="0" w:space="0" w:color="auto"/>
            <w:right w:val="none" w:sz="0" w:space="0" w:color="auto"/>
          </w:divBdr>
        </w:div>
        <w:div w:id="1025791649">
          <w:marLeft w:val="0"/>
          <w:marRight w:val="0"/>
          <w:marTop w:val="0"/>
          <w:marBottom w:val="0"/>
          <w:divBdr>
            <w:top w:val="none" w:sz="0" w:space="0" w:color="auto"/>
            <w:left w:val="none" w:sz="0" w:space="0" w:color="auto"/>
            <w:bottom w:val="none" w:sz="0" w:space="0" w:color="auto"/>
            <w:right w:val="none" w:sz="0" w:space="0" w:color="auto"/>
          </w:divBdr>
        </w:div>
        <w:div w:id="1031800684">
          <w:marLeft w:val="0"/>
          <w:marRight w:val="0"/>
          <w:marTop w:val="0"/>
          <w:marBottom w:val="0"/>
          <w:divBdr>
            <w:top w:val="none" w:sz="0" w:space="0" w:color="auto"/>
            <w:left w:val="none" w:sz="0" w:space="0" w:color="auto"/>
            <w:bottom w:val="none" w:sz="0" w:space="0" w:color="auto"/>
            <w:right w:val="none" w:sz="0" w:space="0" w:color="auto"/>
          </w:divBdr>
        </w:div>
        <w:div w:id="1031804408">
          <w:marLeft w:val="0"/>
          <w:marRight w:val="0"/>
          <w:marTop w:val="0"/>
          <w:marBottom w:val="0"/>
          <w:divBdr>
            <w:top w:val="none" w:sz="0" w:space="0" w:color="auto"/>
            <w:left w:val="none" w:sz="0" w:space="0" w:color="auto"/>
            <w:bottom w:val="none" w:sz="0" w:space="0" w:color="auto"/>
            <w:right w:val="none" w:sz="0" w:space="0" w:color="auto"/>
          </w:divBdr>
        </w:div>
        <w:div w:id="1033535296">
          <w:marLeft w:val="0"/>
          <w:marRight w:val="0"/>
          <w:marTop w:val="0"/>
          <w:marBottom w:val="0"/>
          <w:divBdr>
            <w:top w:val="none" w:sz="0" w:space="0" w:color="auto"/>
            <w:left w:val="none" w:sz="0" w:space="0" w:color="auto"/>
            <w:bottom w:val="none" w:sz="0" w:space="0" w:color="auto"/>
            <w:right w:val="none" w:sz="0" w:space="0" w:color="auto"/>
          </w:divBdr>
          <w:divsChild>
            <w:div w:id="125125631">
              <w:marLeft w:val="0"/>
              <w:marRight w:val="0"/>
              <w:marTop w:val="0"/>
              <w:marBottom w:val="0"/>
              <w:divBdr>
                <w:top w:val="none" w:sz="0" w:space="0" w:color="auto"/>
                <w:left w:val="none" w:sz="0" w:space="0" w:color="auto"/>
                <w:bottom w:val="none" w:sz="0" w:space="0" w:color="auto"/>
                <w:right w:val="none" w:sz="0" w:space="0" w:color="auto"/>
              </w:divBdr>
            </w:div>
            <w:div w:id="765272499">
              <w:marLeft w:val="0"/>
              <w:marRight w:val="0"/>
              <w:marTop w:val="0"/>
              <w:marBottom w:val="0"/>
              <w:divBdr>
                <w:top w:val="none" w:sz="0" w:space="0" w:color="auto"/>
                <w:left w:val="none" w:sz="0" w:space="0" w:color="auto"/>
                <w:bottom w:val="none" w:sz="0" w:space="0" w:color="auto"/>
                <w:right w:val="none" w:sz="0" w:space="0" w:color="auto"/>
              </w:divBdr>
            </w:div>
            <w:div w:id="863372206">
              <w:marLeft w:val="0"/>
              <w:marRight w:val="0"/>
              <w:marTop w:val="0"/>
              <w:marBottom w:val="0"/>
              <w:divBdr>
                <w:top w:val="none" w:sz="0" w:space="0" w:color="auto"/>
                <w:left w:val="none" w:sz="0" w:space="0" w:color="auto"/>
                <w:bottom w:val="none" w:sz="0" w:space="0" w:color="auto"/>
                <w:right w:val="none" w:sz="0" w:space="0" w:color="auto"/>
              </w:divBdr>
            </w:div>
            <w:div w:id="1753312571">
              <w:marLeft w:val="0"/>
              <w:marRight w:val="0"/>
              <w:marTop w:val="0"/>
              <w:marBottom w:val="0"/>
              <w:divBdr>
                <w:top w:val="none" w:sz="0" w:space="0" w:color="auto"/>
                <w:left w:val="none" w:sz="0" w:space="0" w:color="auto"/>
                <w:bottom w:val="none" w:sz="0" w:space="0" w:color="auto"/>
                <w:right w:val="none" w:sz="0" w:space="0" w:color="auto"/>
              </w:divBdr>
            </w:div>
            <w:div w:id="1964071256">
              <w:marLeft w:val="0"/>
              <w:marRight w:val="0"/>
              <w:marTop w:val="0"/>
              <w:marBottom w:val="0"/>
              <w:divBdr>
                <w:top w:val="none" w:sz="0" w:space="0" w:color="auto"/>
                <w:left w:val="none" w:sz="0" w:space="0" w:color="auto"/>
                <w:bottom w:val="none" w:sz="0" w:space="0" w:color="auto"/>
                <w:right w:val="none" w:sz="0" w:space="0" w:color="auto"/>
              </w:divBdr>
            </w:div>
          </w:divsChild>
        </w:div>
        <w:div w:id="1041201513">
          <w:marLeft w:val="0"/>
          <w:marRight w:val="0"/>
          <w:marTop w:val="0"/>
          <w:marBottom w:val="0"/>
          <w:divBdr>
            <w:top w:val="none" w:sz="0" w:space="0" w:color="auto"/>
            <w:left w:val="none" w:sz="0" w:space="0" w:color="auto"/>
            <w:bottom w:val="none" w:sz="0" w:space="0" w:color="auto"/>
            <w:right w:val="none" w:sz="0" w:space="0" w:color="auto"/>
          </w:divBdr>
        </w:div>
        <w:div w:id="1049646280">
          <w:marLeft w:val="0"/>
          <w:marRight w:val="0"/>
          <w:marTop w:val="0"/>
          <w:marBottom w:val="0"/>
          <w:divBdr>
            <w:top w:val="none" w:sz="0" w:space="0" w:color="auto"/>
            <w:left w:val="none" w:sz="0" w:space="0" w:color="auto"/>
            <w:bottom w:val="none" w:sz="0" w:space="0" w:color="auto"/>
            <w:right w:val="none" w:sz="0" w:space="0" w:color="auto"/>
          </w:divBdr>
        </w:div>
        <w:div w:id="1052190473">
          <w:marLeft w:val="0"/>
          <w:marRight w:val="0"/>
          <w:marTop w:val="0"/>
          <w:marBottom w:val="0"/>
          <w:divBdr>
            <w:top w:val="none" w:sz="0" w:space="0" w:color="auto"/>
            <w:left w:val="none" w:sz="0" w:space="0" w:color="auto"/>
            <w:bottom w:val="none" w:sz="0" w:space="0" w:color="auto"/>
            <w:right w:val="none" w:sz="0" w:space="0" w:color="auto"/>
          </w:divBdr>
        </w:div>
        <w:div w:id="1067336154">
          <w:marLeft w:val="0"/>
          <w:marRight w:val="0"/>
          <w:marTop w:val="0"/>
          <w:marBottom w:val="0"/>
          <w:divBdr>
            <w:top w:val="none" w:sz="0" w:space="0" w:color="auto"/>
            <w:left w:val="none" w:sz="0" w:space="0" w:color="auto"/>
            <w:bottom w:val="none" w:sz="0" w:space="0" w:color="auto"/>
            <w:right w:val="none" w:sz="0" w:space="0" w:color="auto"/>
          </w:divBdr>
        </w:div>
        <w:div w:id="1081482973">
          <w:marLeft w:val="0"/>
          <w:marRight w:val="0"/>
          <w:marTop w:val="0"/>
          <w:marBottom w:val="0"/>
          <w:divBdr>
            <w:top w:val="none" w:sz="0" w:space="0" w:color="auto"/>
            <w:left w:val="none" w:sz="0" w:space="0" w:color="auto"/>
            <w:bottom w:val="none" w:sz="0" w:space="0" w:color="auto"/>
            <w:right w:val="none" w:sz="0" w:space="0" w:color="auto"/>
          </w:divBdr>
        </w:div>
        <w:div w:id="1083574718">
          <w:marLeft w:val="0"/>
          <w:marRight w:val="0"/>
          <w:marTop w:val="0"/>
          <w:marBottom w:val="0"/>
          <w:divBdr>
            <w:top w:val="none" w:sz="0" w:space="0" w:color="auto"/>
            <w:left w:val="none" w:sz="0" w:space="0" w:color="auto"/>
            <w:bottom w:val="none" w:sz="0" w:space="0" w:color="auto"/>
            <w:right w:val="none" w:sz="0" w:space="0" w:color="auto"/>
          </w:divBdr>
        </w:div>
        <w:div w:id="1085298310">
          <w:marLeft w:val="0"/>
          <w:marRight w:val="0"/>
          <w:marTop w:val="0"/>
          <w:marBottom w:val="0"/>
          <w:divBdr>
            <w:top w:val="none" w:sz="0" w:space="0" w:color="auto"/>
            <w:left w:val="none" w:sz="0" w:space="0" w:color="auto"/>
            <w:bottom w:val="none" w:sz="0" w:space="0" w:color="auto"/>
            <w:right w:val="none" w:sz="0" w:space="0" w:color="auto"/>
          </w:divBdr>
        </w:div>
        <w:div w:id="1104687709">
          <w:marLeft w:val="0"/>
          <w:marRight w:val="0"/>
          <w:marTop w:val="0"/>
          <w:marBottom w:val="0"/>
          <w:divBdr>
            <w:top w:val="none" w:sz="0" w:space="0" w:color="auto"/>
            <w:left w:val="none" w:sz="0" w:space="0" w:color="auto"/>
            <w:bottom w:val="none" w:sz="0" w:space="0" w:color="auto"/>
            <w:right w:val="none" w:sz="0" w:space="0" w:color="auto"/>
          </w:divBdr>
        </w:div>
        <w:div w:id="1104957387">
          <w:marLeft w:val="0"/>
          <w:marRight w:val="0"/>
          <w:marTop w:val="0"/>
          <w:marBottom w:val="0"/>
          <w:divBdr>
            <w:top w:val="none" w:sz="0" w:space="0" w:color="auto"/>
            <w:left w:val="none" w:sz="0" w:space="0" w:color="auto"/>
            <w:bottom w:val="none" w:sz="0" w:space="0" w:color="auto"/>
            <w:right w:val="none" w:sz="0" w:space="0" w:color="auto"/>
          </w:divBdr>
        </w:div>
        <w:div w:id="1114059502">
          <w:marLeft w:val="0"/>
          <w:marRight w:val="0"/>
          <w:marTop w:val="0"/>
          <w:marBottom w:val="0"/>
          <w:divBdr>
            <w:top w:val="none" w:sz="0" w:space="0" w:color="auto"/>
            <w:left w:val="none" w:sz="0" w:space="0" w:color="auto"/>
            <w:bottom w:val="none" w:sz="0" w:space="0" w:color="auto"/>
            <w:right w:val="none" w:sz="0" w:space="0" w:color="auto"/>
          </w:divBdr>
        </w:div>
        <w:div w:id="1120952345">
          <w:marLeft w:val="0"/>
          <w:marRight w:val="0"/>
          <w:marTop w:val="0"/>
          <w:marBottom w:val="0"/>
          <w:divBdr>
            <w:top w:val="none" w:sz="0" w:space="0" w:color="auto"/>
            <w:left w:val="none" w:sz="0" w:space="0" w:color="auto"/>
            <w:bottom w:val="none" w:sz="0" w:space="0" w:color="auto"/>
            <w:right w:val="none" w:sz="0" w:space="0" w:color="auto"/>
          </w:divBdr>
        </w:div>
        <w:div w:id="1141771996">
          <w:marLeft w:val="0"/>
          <w:marRight w:val="0"/>
          <w:marTop w:val="0"/>
          <w:marBottom w:val="0"/>
          <w:divBdr>
            <w:top w:val="none" w:sz="0" w:space="0" w:color="auto"/>
            <w:left w:val="none" w:sz="0" w:space="0" w:color="auto"/>
            <w:bottom w:val="none" w:sz="0" w:space="0" w:color="auto"/>
            <w:right w:val="none" w:sz="0" w:space="0" w:color="auto"/>
          </w:divBdr>
          <w:divsChild>
            <w:div w:id="221596925">
              <w:marLeft w:val="0"/>
              <w:marRight w:val="0"/>
              <w:marTop w:val="0"/>
              <w:marBottom w:val="0"/>
              <w:divBdr>
                <w:top w:val="none" w:sz="0" w:space="0" w:color="auto"/>
                <w:left w:val="none" w:sz="0" w:space="0" w:color="auto"/>
                <w:bottom w:val="none" w:sz="0" w:space="0" w:color="auto"/>
                <w:right w:val="none" w:sz="0" w:space="0" w:color="auto"/>
              </w:divBdr>
            </w:div>
            <w:div w:id="334038486">
              <w:marLeft w:val="0"/>
              <w:marRight w:val="0"/>
              <w:marTop w:val="0"/>
              <w:marBottom w:val="0"/>
              <w:divBdr>
                <w:top w:val="none" w:sz="0" w:space="0" w:color="auto"/>
                <w:left w:val="none" w:sz="0" w:space="0" w:color="auto"/>
                <w:bottom w:val="none" w:sz="0" w:space="0" w:color="auto"/>
                <w:right w:val="none" w:sz="0" w:space="0" w:color="auto"/>
              </w:divBdr>
            </w:div>
            <w:div w:id="509105677">
              <w:marLeft w:val="0"/>
              <w:marRight w:val="0"/>
              <w:marTop w:val="0"/>
              <w:marBottom w:val="0"/>
              <w:divBdr>
                <w:top w:val="none" w:sz="0" w:space="0" w:color="auto"/>
                <w:left w:val="none" w:sz="0" w:space="0" w:color="auto"/>
                <w:bottom w:val="none" w:sz="0" w:space="0" w:color="auto"/>
                <w:right w:val="none" w:sz="0" w:space="0" w:color="auto"/>
              </w:divBdr>
            </w:div>
            <w:div w:id="1659918279">
              <w:marLeft w:val="0"/>
              <w:marRight w:val="0"/>
              <w:marTop w:val="0"/>
              <w:marBottom w:val="0"/>
              <w:divBdr>
                <w:top w:val="none" w:sz="0" w:space="0" w:color="auto"/>
                <w:left w:val="none" w:sz="0" w:space="0" w:color="auto"/>
                <w:bottom w:val="none" w:sz="0" w:space="0" w:color="auto"/>
                <w:right w:val="none" w:sz="0" w:space="0" w:color="auto"/>
              </w:divBdr>
            </w:div>
            <w:div w:id="2117208940">
              <w:marLeft w:val="0"/>
              <w:marRight w:val="0"/>
              <w:marTop w:val="0"/>
              <w:marBottom w:val="0"/>
              <w:divBdr>
                <w:top w:val="none" w:sz="0" w:space="0" w:color="auto"/>
                <w:left w:val="none" w:sz="0" w:space="0" w:color="auto"/>
                <w:bottom w:val="none" w:sz="0" w:space="0" w:color="auto"/>
                <w:right w:val="none" w:sz="0" w:space="0" w:color="auto"/>
              </w:divBdr>
            </w:div>
          </w:divsChild>
        </w:div>
        <w:div w:id="1151874300">
          <w:marLeft w:val="0"/>
          <w:marRight w:val="0"/>
          <w:marTop w:val="0"/>
          <w:marBottom w:val="0"/>
          <w:divBdr>
            <w:top w:val="none" w:sz="0" w:space="0" w:color="auto"/>
            <w:left w:val="none" w:sz="0" w:space="0" w:color="auto"/>
            <w:bottom w:val="none" w:sz="0" w:space="0" w:color="auto"/>
            <w:right w:val="none" w:sz="0" w:space="0" w:color="auto"/>
          </w:divBdr>
        </w:div>
        <w:div w:id="1191917468">
          <w:marLeft w:val="0"/>
          <w:marRight w:val="0"/>
          <w:marTop w:val="0"/>
          <w:marBottom w:val="0"/>
          <w:divBdr>
            <w:top w:val="none" w:sz="0" w:space="0" w:color="auto"/>
            <w:left w:val="none" w:sz="0" w:space="0" w:color="auto"/>
            <w:bottom w:val="none" w:sz="0" w:space="0" w:color="auto"/>
            <w:right w:val="none" w:sz="0" w:space="0" w:color="auto"/>
          </w:divBdr>
        </w:div>
        <w:div w:id="1196432481">
          <w:marLeft w:val="0"/>
          <w:marRight w:val="0"/>
          <w:marTop w:val="0"/>
          <w:marBottom w:val="0"/>
          <w:divBdr>
            <w:top w:val="none" w:sz="0" w:space="0" w:color="auto"/>
            <w:left w:val="none" w:sz="0" w:space="0" w:color="auto"/>
            <w:bottom w:val="none" w:sz="0" w:space="0" w:color="auto"/>
            <w:right w:val="none" w:sz="0" w:space="0" w:color="auto"/>
          </w:divBdr>
        </w:div>
        <w:div w:id="1248609030">
          <w:marLeft w:val="0"/>
          <w:marRight w:val="0"/>
          <w:marTop w:val="0"/>
          <w:marBottom w:val="0"/>
          <w:divBdr>
            <w:top w:val="none" w:sz="0" w:space="0" w:color="auto"/>
            <w:left w:val="none" w:sz="0" w:space="0" w:color="auto"/>
            <w:bottom w:val="none" w:sz="0" w:space="0" w:color="auto"/>
            <w:right w:val="none" w:sz="0" w:space="0" w:color="auto"/>
          </w:divBdr>
        </w:div>
        <w:div w:id="1252859110">
          <w:marLeft w:val="0"/>
          <w:marRight w:val="0"/>
          <w:marTop w:val="0"/>
          <w:marBottom w:val="0"/>
          <w:divBdr>
            <w:top w:val="none" w:sz="0" w:space="0" w:color="auto"/>
            <w:left w:val="none" w:sz="0" w:space="0" w:color="auto"/>
            <w:bottom w:val="none" w:sz="0" w:space="0" w:color="auto"/>
            <w:right w:val="none" w:sz="0" w:space="0" w:color="auto"/>
          </w:divBdr>
        </w:div>
        <w:div w:id="1260257315">
          <w:marLeft w:val="0"/>
          <w:marRight w:val="0"/>
          <w:marTop w:val="0"/>
          <w:marBottom w:val="0"/>
          <w:divBdr>
            <w:top w:val="none" w:sz="0" w:space="0" w:color="auto"/>
            <w:left w:val="none" w:sz="0" w:space="0" w:color="auto"/>
            <w:bottom w:val="none" w:sz="0" w:space="0" w:color="auto"/>
            <w:right w:val="none" w:sz="0" w:space="0" w:color="auto"/>
          </w:divBdr>
        </w:div>
        <w:div w:id="1272317365">
          <w:marLeft w:val="0"/>
          <w:marRight w:val="0"/>
          <w:marTop w:val="0"/>
          <w:marBottom w:val="0"/>
          <w:divBdr>
            <w:top w:val="none" w:sz="0" w:space="0" w:color="auto"/>
            <w:left w:val="none" w:sz="0" w:space="0" w:color="auto"/>
            <w:bottom w:val="none" w:sz="0" w:space="0" w:color="auto"/>
            <w:right w:val="none" w:sz="0" w:space="0" w:color="auto"/>
          </w:divBdr>
        </w:div>
        <w:div w:id="1295597117">
          <w:marLeft w:val="0"/>
          <w:marRight w:val="0"/>
          <w:marTop w:val="0"/>
          <w:marBottom w:val="0"/>
          <w:divBdr>
            <w:top w:val="none" w:sz="0" w:space="0" w:color="auto"/>
            <w:left w:val="none" w:sz="0" w:space="0" w:color="auto"/>
            <w:bottom w:val="none" w:sz="0" w:space="0" w:color="auto"/>
            <w:right w:val="none" w:sz="0" w:space="0" w:color="auto"/>
          </w:divBdr>
        </w:div>
        <w:div w:id="1297101807">
          <w:marLeft w:val="0"/>
          <w:marRight w:val="0"/>
          <w:marTop w:val="0"/>
          <w:marBottom w:val="0"/>
          <w:divBdr>
            <w:top w:val="none" w:sz="0" w:space="0" w:color="auto"/>
            <w:left w:val="none" w:sz="0" w:space="0" w:color="auto"/>
            <w:bottom w:val="none" w:sz="0" w:space="0" w:color="auto"/>
            <w:right w:val="none" w:sz="0" w:space="0" w:color="auto"/>
          </w:divBdr>
        </w:div>
        <w:div w:id="1304116193">
          <w:marLeft w:val="0"/>
          <w:marRight w:val="0"/>
          <w:marTop w:val="0"/>
          <w:marBottom w:val="0"/>
          <w:divBdr>
            <w:top w:val="none" w:sz="0" w:space="0" w:color="auto"/>
            <w:left w:val="none" w:sz="0" w:space="0" w:color="auto"/>
            <w:bottom w:val="none" w:sz="0" w:space="0" w:color="auto"/>
            <w:right w:val="none" w:sz="0" w:space="0" w:color="auto"/>
          </w:divBdr>
        </w:div>
        <w:div w:id="1307541434">
          <w:marLeft w:val="0"/>
          <w:marRight w:val="0"/>
          <w:marTop w:val="0"/>
          <w:marBottom w:val="0"/>
          <w:divBdr>
            <w:top w:val="none" w:sz="0" w:space="0" w:color="auto"/>
            <w:left w:val="none" w:sz="0" w:space="0" w:color="auto"/>
            <w:bottom w:val="none" w:sz="0" w:space="0" w:color="auto"/>
            <w:right w:val="none" w:sz="0" w:space="0" w:color="auto"/>
          </w:divBdr>
          <w:divsChild>
            <w:div w:id="1138958189">
              <w:marLeft w:val="0"/>
              <w:marRight w:val="0"/>
              <w:marTop w:val="0"/>
              <w:marBottom w:val="0"/>
              <w:divBdr>
                <w:top w:val="none" w:sz="0" w:space="0" w:color="auto"/>
                <w:left w:val="none" w:sz="0" w:space="0" w:color="auto"/>
                <w:bottom w:val="none" w:sz="0" w:space="0" w:color="auto"/>
                <w:right w:val="none" w:sz="0" w:space="0" w:color="auto"/>
              </w:divBdr>
            </w:div>
            <w:div w:id="1283421937">
              <w:marLeft w:val="0"/>
              <w:marRight w:val="0"/>
              <w:marTop w:val="0"/>
              <w:marBottom w:val="0"/>
              <w:divBdr>
                <w:top w:val="none" w:sz="0" w:space="0" w:color="auto"/>
                <w:left w:val="none" w:sz="0" w:space="0" w:color="auto"/>
                <w:bottom w:val="none" w:sz="0" w:space="0" w:color="auto"/>
                <w:right w:val="none" w:sz="0" w:space="0" w:color="auto"/>
              </w:divBdr>
            </w:div>
            <w:div w:id="1374846475">
              <w:marLeft w:val="0"/>
              <w:marRight w:val="0"/>
              <w:marTop w:val="0"/>
              <w:marBottom w:val="0"/>
              <w:divBdr>
                <w:top w:val="none" w:sz="0" w:space="0" w:color="auto"/>
                <w:left w:val="none" w:sz="0" w:space="0" w:color="auto"/>
                <w:bottom w:val="none" w:sz="0" w:space="0" w:color="auto"/>
                <w:right w:val="none" w:sz="0" w:space="0" w:color="auto"/>
              </w:divBdr>
            </w:div>
            <w:div w:id="2022276080">
              <w:marLeft w:val="0"/>
              <w:marRight w:val="0"/>
              <w:marTop w:val="0"/>
              <w:marBottom w:val="0"/>
              <w:divBdr>
                <w:top w:val="none" w:sz="0" w:space="0" w:color="auto"/>
                <w:left w:val="none" w:sz="0" w:space="0" w:color="auto"/>
                <w:bottom w:val="none" w:sz="0" w:space="0" w:color="auto"/>
                <w:right w:val="none" w:sz="0" w:space="0" w:color="auto"/>
              </w:divBdr>
            </w:div>
            <w:div w:id="2113433029">
              <w:marLeft w:val="0"/>
              <w:marRight w:val="0"/>
              <w:marTop w:val="0"/>
              <w:marBottom w:val="0"/>
              <w:divBdr>
                <w:top w:val="none" w:sz="0" w:space="0" w:color="auto"/>
                <w:left w:val="none" w:sz="0" w:space="0" w:color="auto"/>
                <w:bottom w:val="none" w:sz="0" w:space="0" w:color="auto"/>
                <w:right w:val="none" w:sz="0" w:space="0" w:color="auto"/>
              </w:divBdr>
            </w:div>
          </w:divsChild>
        </w:div>
        <w:div w:id="1308825669">
          <w:marLeft w:val="0"/>
          <w:marRight w:val="0"/>
          <w:marTop w:val="0"/>
          <w:marBottom w:val="0"/>
          <w:divBdr>
            <w:top w:val="none" w:sz="0" w:space="0" w:color="auto"/>
            <w:left w:val="none" w:sz="0" w:space="0" w:color="auto"/>
            <w:bottom w:val="none" w:sz="0" w:space="0" w:color="auto"/>
            <w:right w:val="none" w:sz="0" w:space="0" w:color="auto"/>
          </w:divBdr>
        </w:div>
        <w:div w:id="1324578105">
          <w:marLeft w:val="0"/>
          <w:marRight w:val="0"/>
          <w:marTop w:val="0"/>
          <w:marBottom w:val="0"/>
          <w:divBdr>
            <w:top w:val="none" w:sz="0" w:space="0" w:color="auto"/>
            <w:left w:val="none" w:sz="0" w:space="0" w:color="auto"/>
            <w:bottom w:val="none" w:sz="0" w:space="0" w:color="auto"/>
            <w:right w:val="none" w:sz="0" w:space="0" w:color="auto"/>
          </w:divBdr>
          <w:divsChild>
            <w:div w:id="402145370">
              <w:marLeft w:val="0"/>
              <w:marRight w:val="0"/>
              <w:marTop w:val="0"/>
              <w:marBottom w:val="0"/>
              <w:divBdr>
                <w:top w:val="none" w:sz="0" w:space="0" w:color="auto"/>
                <w:left w:val="none" w:sz="0" w:space="0" w:color="auto"/>
                <w:bottom w:val="none" w:sz="0" w:space="0" w:color="auto"/>
                <w:right w:val="none" w:sz="0" w:space="0" w:color="auto"/>
              </w:divBdr>
            </w:div>
            <w:div w:id="1091851032">
              <w:marLeft w:val="0"/>
              <w:marRight w:val="0"/>
              <w:marTop w:val="0"/>
              <w:marBottom w:val="0"/>
              <w:divBdr>
                <w:top w:val="none" w:sz="0" w:space="0" w:color="auto"/>
                <w:left w:val="none" w:sz="0" w:space="0" w:color="auto"/>
                <w:bottom w:val="none" w:sz="0" w:space="0" w:color="auto"/>
                <w:right w:val="none" w:sz="0" w:space="0" w:color="auto"/>
              </w:divBdr>
            </w:div>
            <w:div w:id="1443182167">
              <w:marLeft w:val="0"/>
              <w:marRight w:val="0"/>
              <w:marTop w:val="0"/>
              <w:marBottom w:val="0"/>
              <w:divBdr>
                <w:top w:val="none" w:sz="0" w:space="0" w:color="auto"/>
                <w:left w:val="none" w:sz="0" w:space="0" w:color="auto"/>
                <w:bottom w:val="none" w:sz="0" w:space="0" w:color="auto"/>
                <w:right w:val="none" w:sz="0" w:space="0" w:color="auto"/>
              </w:divBdr>
            </w:div>
            <w:div w:id="1678384210">
              <w:marLeft w:val="0"/>
              <w:marRight w:val="0"/>
              <w:marTop w:val="0"/>
              <w:marBottom w:val="0"/>
              <w:divBdr>
                <w:top w:val="none" w:sz="0" w:space="0" w:color="auto"/>
                <w:left w:val="none" w:sz="0" w:space="0" w:color="auto"/>
                <w:bottom w:val="none" w:sz="0" w:space="0" w:color="auto"/>
                <w:right w:val="none" w:sz="0" w:space="0" w:color="auto"/>
              </w:divBdr>
            </w:div>
            <w:div w:id="1717851459">
              <w:marLeft w:val="0"/>
              <w:marRight w:val="0"/>
              <w:marTop w:val="0"/>
              <w:marBottom w:val="0"/>
              <w:divBdr>
                <w:top w:val="none" w:sz="0" w:space="0" w:color="auto"/>
                <w:left w:val="none" w:sz="0" w:space="0" w:color="auto"/>
                <w:bottom w:val="none" w:sz="0" w:space="0" w:color="auto"/>
                <w:right w:val="none" w:sz="0" w:space="0" w:color="auto"/>
              </w:divBdr>
            </w:div>
          </w:divsChild>
        </w:div>
        <w:div w:id="1332374225">
          <w:marLeft w:val="0"/>
          <w:marRight w:val="0"/>
          <w:marTop w:val="0"/>
          <w:marBottom w:val="0"/>
          <w:divBdr>
            <w:top w:val="none" w:sz="0" w:space="0" w:color="auto"/>
            <w:left w:val="none" w:sz="0" w:space="0" w:color="auto"/>
            <w:bottom w:val="none" w:sz="0" w:space="0" w:color="auto"/>
            <w:right w:val="none" w:sz="0" w:space="0" w:color="auto"/>
          </w:divBdr>
          <w:divsChild>
            <w:div w:id="1209344610">
              <w:marLeft w:val="0"/>
              <w:marRight w:val="0"/>
              <w:marTop w:val="0"/>
              <w:marBottom w:val="0"/>
              <w:divBdr>
                <w:top w:val="none" w:sz="0" w:space="0" w:color="auto"/>
                <w:left w:val="none" w:sz="0" w:space="0" w:color="auto"/>
                <w:bottom w:val="none" w:sz="0" w:space="0" w:color="auto"/>
                <w:right w:val="none" w:sz="0" w:space="0" w:color="auto"/>
              </w:divBdr>
            </w:div>
            <w:div w:id="1876238346">
              <w:marLeft w:val="0"/>
              <w:marRight w:val="0"/>
              <w:marTop w:val="0"/>
              <w:marBottom w:val="0"/>
              <w:divBdr>
                <w:top w:val="none" w:sz="0" w:space="0" w:color="auto"/>
                <w:left w:val="none" w:sz="0" w:space="0" w:color="auto"/>
                <w:bottom w:val="none" w:sz="0" w:space="0" w:color="auto"/>
                <w:right w:val="none" w:sz="0" w:space="0" w:color="auto"/>
              </w:divBdr>
            </w:div>
            <w:div w:id="1911649322">
              <w:marLeft w:val="0"/>
              <w:marRight w:val="0"/>
              <w:marTop w:val="0"/>
              <w:marBottom w:val="0"/>
              <w:divBdr>
                <w:top w:val="none" w:sz="0" w:space="0" w:color="auto"/>
                <w:left w:val="none" w:sz="0" w:space="0" w:color="auto"/>
                <w:bottom w:val="none" w:sz="0" w:space="0" w:color="auto"/>
                <w:right w:val="none" w:sz="0" w:space="0" w:color="auto"/>
              </w:divBdr>
            </w:div>
            <w:div w:id="1937010304">
              <w:marLeft w:val="0"/>
              <w:marRight w:val="0"/>
              <w:marTop w:val="0"/>
              <w:marBottom w:val="0"/>
              <w:divBdr>
                <w:top w:val="none" w:sz="0" w:space="0" w:color="auto"/>
                <w:left w:val="none" w:sz="0" w:space="0" w:color="auto"/>
                <w:bottom w:val="none" w:sz="0" w:space="0" w:color="auto"/>
                <w:right w:val="none" w:sz="0" w:space="0" w:color="auto"/>
              </w:divBdr>
            </w:div>
            <w:div w:id="1971855551">
              <w:marLeft w:val="0"/>
              <w:marRight w:val="0"/>
              <w:marTop w:val="0"/>
              <w:marBottom w:val="0"/>
              <w:divBdr>
                <w:top w:val="none" w:sz="0" w:space="0" w:color="auto"/>
                <w:left w:val="none" w:sz="0" w:space="0" w:color="auto"/>
                <w:bottom w:val="none" w:sz="0" w:space="0" w:color="auto"/>
                <w:right w:val="none" w:sz="0" w:space="0" w:color="auto"/>
              </w:divBdr>
            </w:div>
          </w:divsChild>
        </w:div>
        <w:div w:id="1335305878">
          <w:marLeft w:val="0"/>
          <w:marRight w:val="0"/>
          <w:marTop w:val="0"/>
          <w:marBottom w:val="0"/>
          <w:divBdr>
            <w:top w:val="none" w:sz="0" w:space="0" w:color="auto"/>
            <w:left w:val="none" w:sz="0" w:space="0" w:color="auto"/>
            <w:bottom w:val="none" w:sz="0" w:space="0" w:color="auto"/>
            <w:right w:val="none" w:sz="0" w:space="0" w:color="auto"/>
          </w:divBdr>
        </w:div>
        <w:div w:id="1356997125">
          <w:marLeft w:val="0"/>
          <w:marRight w:val="0"/>
          <w:marTop w:val="0"/>
          <w:marBottom w:val="0"/>
          <w:divBdr>
            <w:top w:val="none" w:sz="0" w:space="0" w:color="auto"/>
            <w:left w:val="none" w:sz="0" w:space="0" w:color="auto"/>
            <w:bottom w:val="none" w:sz="0" w:space="0" w:color="auto"/>
            <w:right w:val="none" w:sz="0" w:space="0" w:color="auto"/>
          </w:divBdr>
        </w:div>
        <w:div w:id="1359699289">
          <w:marLeft w:val="0"/>
          <w:marRight w:val="0"/>
          <w:marTop w:val="0"/>
          <w:marBottom w:val="0"/>
          <w:divBdr>
            <w:top w:val="none" w:sz="0" w:space="0" w:color="auto"/>
            <w:left w:val="none" w:sz="0" w:space="0" w:color="auto"/>
            <w:bottom w:val="none" w:sz="0" w:space="0" w:color="auto"/>
            <w:right w:val="none" w:sz="0" w:space="0" w:color="auto"/>
          </w:divBdr>
        </w:div>
        <w:div w:id="1369140950">
          <w:marLeft w:val="0"/>
          <w:marRight w:val="0"/>
          <w:marTop w:val="0"/>
          <w:marBottom w:val="0"/>
          <w:divBdr>
            <w:top w:val="none" w:sz="0" w:space="0" w:color="auto"/>
            <w:left w:val="none" w:sz="0" w:space="0" w:color="auto"/>
            <w:bottom w:val="none" w:sz="0" w:space="0" w:color="auto"/>
            <w:right w:val="none" w:sz="0" w:space="0" w:color="auto"/>
          </w:divBdr>
        </w:div>
        <w:div w:id="1371493582">
          <w:marLeft w:val="0"/>
          <w:marRight w:val="0"/>
          <w:marTop w:val="0"/>
          <w:marBottom w:val="0"/>
          <w:divBdr>
            <w:top w:val="none" w:sz="0" w:space="0" w:color="auto"/>
            <w:left w:val="none" w:sz="0" w:space="0" w:color="auto"/>
            <w:bottom w:val="none" w:sz="0" w:space="0" w:color="auto"/>
            <w:right w:val="none" w:sz="0" w:space="0" w:color="auto"/>
          </w:divBdr>
        </w:div>
        <w:div w:id="1373456172">
          <w:marLeft w:val="0"/>
          <w:marRight w:val="0"/>
          <w:marTop w:val="0"/>
          <w:marBottom w:val="0"/>
          <w:divBdr>
            <w:top w:val="none" w:sz="0" w:space="0" w:color="auto"/>
            <w:left w:val="none" w:sz="0" w:space="0" w:color="auto"/>
            <w:bottom w:val="none" w:sz="0" w:space="0" w:color="auto"/>
            <w:right w:val="none" w:sz="0" w:space="0" w:color="auto"/>
          </w:divBdr>
        </w:div>
        <w:div w:id="1374190861">
          <w:marLeft w:val="0"/>
          <w:marRight w:val="0"/>
          <w:marTop w:val="0"/>
          <w:marBottom w:val="0"/>
          <w:divBdr>
            <w:top w:val="none" w:sz="0" w:space="0" w:color="auto"/>
            <w:left w:val="none" w:sz="0" w:space="0" w:color="auto"/>
            <w:bottom w:val="none" w:sz="0" w:space="0" w:color="auto"/>
            <w:right w:val="none" w:sz="0" w:space="0" w:color="auto"/>
          </w:divBdr>
        </w:div>
        <w:div w:id="1396930498">
          <w:marLeft w:val="0"/>
          <w:marRight w:val="0"/>
          <w:marTop w:val="0"/>
          <w:marBottom w:val="0"/>
          <w:divBdr>
            <w:top w:val="none" w:sz="0" w:space="0" w:color="auto"/>
            <w:left w:val="none" w:sz="0" w:space="0" w:color="auto"/>
            <w:bottom w:val="none" w:sz="0" w:space="0" w:color="auto"/>
            <w:right w:val="none" w:sz="0" w:space="0" w:color="auto"/>
          </w:divBdr>
        </w:div>
        <w:div w:id="1409155560">
          <w:marLeft w:val="0"/>
          <w:marRight w:val="0"/>
          <w:marTop w:val="0"/>
          <w:marBottom w:val="0"/>
          <w:divBdr>
            <w:top w:val="none" w:sz="0" w:space="0" w:color="auto"/>
            <w:left w:val="none" w:sz="0" w:space="0" w:color="auto"/>
            <w:bottom w:val="none" w:sz="0" w:space="0" w:color="auto"/>
            <w:right w:val="none" w:sz="0" w:space="0" w:color="auto"/>
          </w:divBdr>
          <w:divsChild>
            <w:div w:id="960110359">
              <w:marLeft w:val="0"/>
              <w:marRight w:val="0"/>
              <w:marTop w:val="0"/>
              <w:marBottom w:val="0"/>
              <w:divBdr>
                <w:top w:val="none" w:sz="0" w:space="0" w:color="auto"/>
                <w:left w:val="none" w:sz="0" w:space="0" w:color="auto"/>
                <w:bottom w:val="none" w:sz="0" w:space="0" w:color="auto"/>
                <w:right w:val="none" w:sz="0" w:space="0" w:color="auto"/>
              </w:divBdr>
            </w:div>
          </w:divsChild>
        </w:div>
        <w:div w:id="1414931897">
          <w:marLeft w:val="0"/>
          <w:marRight w:val="0"/>
          <w:marTop w:val="0"/>
          <w:marBottom w:val="0"/>
          <w:divBdr>
            <w:top w:val="none" w:sz="0" w:space="0" w:color="auto"/>
            <w:left w:val="none" w:sz="0" w:space="0" w:color="auto"/>
            <w:bottom w:val="none" w:sz="0" w:space="0" w:color="auto"/>
            <w:right w:val="none" w:sz="0" w:space="0" w:color="auto"/>
          </w:divBdr>
        </w:div>
        <w:div w:id="1427143801">
          <w:marLeft w:val="0"/>
          <w:marRight w:val="0"/>
          <w:marTop w:val="0"/>
          <w:marBottom w:val="0"/>
          <w:divBdr>
            <w:top w:val="none" w:sz="0" w:space="0" w:color="auto"/>
            <w:left w:val="none" w:sz="0" w:space="0" w:color="auto"/>
            <w:bottom w:val="none" w:sz="0" w:space="0" w:color="auto"/>
            <w:right w:val="none" w:sz="0" w:space="0" w:color="auto"/>
          </w:divBdr>
        </w:div>
        <w:div w:id="1437754647">
          <w:marLeft w:val="0"/>
          <w:marRight w:val="0"/>
          <w:marTop w:val="0"/>
          <w:marBottom w:val="0"/>
          <w:divBdr>
            <w:top w:val="none" w:sz="0" w:space="0" w:color="auto"/>
            <w:left w:val="none" w:sz="0" w:space="0" w:color="auto"/>
            <w:bottom w:val="none" w:sz="0" w:space="0" w:color="auto"/>
            <w:right w:val="none" w:sz="0" w:space="0" w:color="auto"/>
          </w:divBdr>
        </w:div>
        <w:div w:id="1457722988">
          <w:marLeft w:val="0"/>
          <w:marRight w:val="0"/>
          <w:marTop w:val="0"/>
          <w:marBottom w:val="0"/>
          <w:divBdr>
            <w:top w:val="none" w:sz="0" w:space="0" w:color="auto"/>
            <w:left w:val="none" w:sz="0" w:space="0" w:color="auto"/>
            <w:bottom w:val="none" w:sz="0" w:space="0" w:color="auto"/>
            <w:right w:val="none" w:sz="0" w:space="0" w:color="auto"/>
          </w:divBdr>
        </w:div>
        <w:div w:id="1459494493">
          <w:marLeft w:val="0"/>
          <w:marRight w:val="0"/>
          <w:marTop w:val="0"/>
          <w:marBottom w:val="0"/>
          <w:divBdr>
            <w:top w:val="none" w:sz="0" w:space="0" w:color="auto"/>
            <w:left w:val="none" w:sz="0" w:space="0" w:color="auto"/>
            <w:bottom w:val="none" w:sz="0" w:space="0" w:color="auto"/>
            <w:right w:val="none" w:sz="0" w:space="0" w:color="auto"/>
          </w:divBdr>
          <w:divsChild>
            <w:div w:id="270286518">
              <w:marLeft w:val="0"/>
              <w:marRight w:val="0"/>
              <w:marTop w:val="0"/>
              <w:marBottom w:val="0"/>
              <w:divBdr>
                <w:top w:val="none" w:sz="0" w:space="0" w:color="auto"/>
                <w:left w:val="none" w:sz="0" w:space="0" w:color="auto"/>
                <w:bottom w:val="none" w:sz="0" w:space="0" w:color="auto"/>
                <w:right w:val="none" w:sz="0" w:space="0" w:color="auto"/>
              </w:divBdr>
            </w:div>
            <w:div w:id="304748122">
              <w:marLeft w:val="0"/>
              <w:marRight w:val="0"/>
              <w:marTop w:val="0"/>
              <w:marBottom w:val="0"/>
              <w:divBdr>
                <w:top w:val="none" w:sz="0" w:space="0" w:color="auto"/>
                <w:left w:val="none" w:sz="0" w:space="0" w:color="auto"/>
                <w:bottom w:val="none" w:sz="0" w:space="0" w:color="auto"/>
                <w:right w:val="none" w:sz="0" w:space="0" w:color="auto"/>
              </w:divBdr>
            </w:div>
            <w:div w:id="422410523">
              <w:marLeft w:val="0"/>
              <w:marRight w:val="0"/>
              <w:marTop w:val="0"/>
              <w:marBottom w:val="0"/>
              <w:divBdr>
                <w:top w:val="none" w:sz="0" w:space="0" w:color="auto"/>
                <w:left w:val="none" w:sz="0" w:space="0" w:color="auto"/>
                <w:bottom w:val="none" w:sz="0" w:space="0" w:color="auto"/>
                <w:right w:val="none" w:sz="0" w:space="0" w:color="auto"/>
              </w:divBdr>
            </w:div>
            <w:div w:id="627127844">
              <w:marLeft w:val="0"/>
              <w:marRight w:val="0"/>
              <w:marTop w:val="0"/>
              <w:marBottom w:val="0"/>
              <w:divBdr>
                <w:top w:val="none" w:sz="0" w:space="0" w:color="auto"/>
                <w:left w:val="none" w:sz="0" w:space="0" w:color="auto"/>
                <w:bottom w:val="none" w:sz="0" w:space="0" w:color="auto"/>
                <w:right w:val="none" w:sz="0" w:space="0" w:color="auto"/>
              </w:divBdr>
            </w:div>
            <w:div w:id="1924609152">
              <w:marLeft w:val="0"/>
              <w:marRight w:val="0"/>
              <w:marTop w:val="0"/>
              <w:marBottom w:val="0"/>
              <w:divBdr>
                <w:top w:val="none" w:sz="0" w:space="0" w:color="auto"/>
                <w:left w:val="none" w:sz="0" w:space="0" w:color="auto"/>
                <w:bottom w:val="none" w:sz="0" w:space="0" w:color="auto"/>
                <w:right w:val="none" w:sz="0" w:space="0" w:color="auto"/>
              </w:divBdr>
            </w:div>
          </w:divsChild>
        </w:div>
        <w:div w:id="1467891189">
          <w:marLeft w:val="0"/>
          <w:marRight w:val="0"/>
          <w:marTop w:val="0"/>
          <w:marBottom w:val="0"/>
          <w:divBdr>
            <w:top w:val="none" w:sz="0" w:space="0" w:color="auto"/>
            <w:left w:val="none" w:sz="0" w:space="0" w:color="auto"/>
            <w:bottom w:val="none" w:sz="0" w:space="0" w:color="auto"/>
            <w:right w:val="none" w:sz="0" w:space="0" w:color="auto"/>
          </w:divBdr>
        </w:div>
        <w:div w:id="1482035858">
          <w:marLeft w:val="0"/>
          <w:marRight w:val="0"/>
          <w:marTop w:val="0"/>
          <w:marBottom w:val="0"/>
          <w:divBdr>
            <w:top w:val="none" w:sz="0" w:space="0" w:color="auto"/>
            <w:left w:val="none" w:sz="0" w:space="0" w:color="auto"/>
            <w:bottom w:val="none" w:sz="0" w:space="0" w:color="auto"/>
            <w:right w:val="none" w:sz="0" w:space="0" w:color="auto"/>
          </w:divBdr>
        </w:div>
        <w:div w:id="1487746289">
          <w:marLeft w:val="0"/>
          <w:marRight w:val="0"/>
          <w:marTop w:val="0"/>
          <w:marBottom w:val="0"/>
          <w:divBdr>
            <w:top w:val="none" w:sz="0" w:space="0" w:color="auto"/>
            <w:left w:val="none" w:sz="0" w:space="0" w:color="auto"/>
            <w:bottom w:val="none" w:sz="0" w:space="0" w:color="auto"/>
            <w:right w:val="none" w:sz="0" w:space="0" w:color="auto"/>
          </w:divBdr>
        </w:div>
        <w:div w:id="1491218280">
          <w:marLeft w:val="0"/>
          <w:marRight w:val="0"/>
          <w:marTop w:val="0"/>
          <w:marBottom w:val="0"/>
          <w:divBdr>
            <w:top w:val="none" w:sz="0" w:space="0" w:color="auto"/>
            <w:left w:val="none" w:sz="0" w:space="0" w:color="auto"/>
            <w:bottom w:val="none" w:sz="0" w:space="0" w:color="auto"/>
            <w:right w:val="none" w:sz="0" w:space="0" w:color="auto"/>
          </w:divBdr>
        </w:div>
        <w:div w:id="1505167221">
          <w:marLeft w:val="0"/>
          <w:marRight w:val="0"/>
          <w:marTop w:val="0"/>
          <w:marBottom w:val="0"/>
          <w:divBdr>
            <w:top w:val="none" w:sz="0" w:space="0" w:color="auto"/>
            <w:left w:val="none" w:sz="0" w:space="0" w:color="auto"/>
            <w:bottom w:val="none" w:sz="0" w:space="0" w:color="auto"/>
            <w:right w:val="none" w:sz="0" w:space="0" w:color="auto"/>
          </w:divBdr>
        </w:div>
        <w:div w:id="1512329183">
          <w:marLeft w:val="0"/>
          <w:marRight w:val="0"/>
          <w:marTop w:val="0"/>
          <w:marBottom w:val="0"/>
          <w:divBdr>
            <w:top w:val="none" w:sz="0" w:space="0" w:color="auto"/>
            <w:left w:val="none" w:sz="0" w:space="0" w:color="auto"/>
            <w:bottom w:val="none" w:sz="0" w:space="0" w:color="auto"/>
            <w:right w:val="none" w:sz="0" w:space="0" w:color="auto"/>
          </w:divBdr>
        </w:div>
        <w:div w:id="1547912325">
          <w:marLeft w:val="0"/>
          <w:marRight w:val="0"/>
          <w:marTop w:val="0"/>
          <w:marBottom w:val="0"/>
          <w:divBdr>
            <w:top w:val="none" w:sz="0" w:space="0" w:color="auto"/>
            <w:left w:val="none" w:sz="0" w:space="0" w:color="auto"/>
            <w:bottom w:val="none" w:sz="0" w:space="0" w:color="auto"/>
            <w:right w:val="none" w:sz="0" w:space="0" w:color="auto"/>
          </w:divBdr>
        </w:div>
        <w:div w:id="1552186135">
          <w:marLeft w:val="0"/>
          <w:marRight w:val="0"/>
          <w:marTop w:val="0"/>
          <w:marBottom w:val="0"/>
          <w:divBdr>
            <w:top w:val="none" w:sz="0" w:space="0" w:color="auto"/>
            <w:left w:val="none" w:sz="0" w:space="0" w:color="auto"/>
            <w:bottom w:val="none" w:sz="0" w:space="0" w:color="auto"/>
            <w:right w:val="none" w:sz="0" w:space="0" w:color="auto"/>
          </w:divBdr>
        </w:div>
        <w:div w:id="1569875081">
          <w:marLeft w:val="0"/>
          <w:marRight w:val="0"/>
          <w:marTop w:val="0"/>
          <w:marBottom w:val="0"/>
          <w:divBdr>
            <w:top w:val="none" w:sz="0" w:space="0" w:color="auto"/>
            <w:left w:val="none" w:sz="0" w:space="0" w:color="auto"/>
            <w:bottom w:val="none" w:sz="0" w:space="0" w:color="auto"/>
            <w:right w:val="none" w:sz="0" w:space="0" w:color="auto"/>
          </w:divBdr>
        </w:div>
        <w:div w:id="1570386462">
          <w:marLeft w:val="0"/>
          <w:marRight w:val="0"/>
          <w:marTop w:val="0"/>
          <w:marBottom w:val="0"/>
          <w:divBdr>
            <w:top w:val="none" w:sz="0" w:space="0" w:color="auto"/>
            <w:left w:val="none" w:sz="0" w:space="0" w:color="auto"/>
            <w:bottom w:val="none" w:sz="0" w:space="0" w:color="auto"/>
            <w:right w:val="none" w:sz="0" w:space="0" w:color="auto"/>
          </w:divBdr>
        </w:div>
        <w:div w:id="1573347203">
          <w:marLeft w:val="0"/>
          <w:marRight w:val="0"/>
          <w:marTop w:val="0"/>
          <w:marBottom w:val="0"/>
          <w:divBdr>
            <w:top w:val="none" w:sz="0" w:space="0" w:color="auto"/>
            <w:left w:val="none" w:sz="0" w:space="0" w:color="auto"/>
            <w:bottom w:val="none" w:sz="0" w:space="0" w:color="auto"/>
            <w:right w:val="none" w:sz="0" w:space="0" w:color="auto"/>
          </w:divBdr>
        </w:div>
        <w:div w:id="1588229650">
          <w:marLeft w:val="0"/>
          <w:marRight w:val="0"/>
          <w:marTop w:val="0"/>
          <w:marBottom w:val="0"/>
          <w:divBdr>
            <w:top w:val="none" w:sz="0" w:space="0" w:color="auto"/>
            <w:left w:val="none" w:sz="0" w:space="0" w:color="auto"/>
            <w:bottom w:val="none" w:sz="0" w:space="0" w:color="auto"/>
            <w:right w:val="none" w:sz="0" w:space="0" w:color="auto"/>
          </w:divBdr>
        </w:div>
        <w:div w:id="1591307199">
          <w:marLeft w:val="0"/>
          <w:marRight w:val="0"/>
          <w:marTop w:val="0"/>
          <w:marBottom w:val="0"/>
          <w:divBdr>
            <w:top w:val="none" w:sz="0" w:space="0" w:color="auto"/>
            <w:left w:val="none" w:sz="0" w:space="0" w:color="auto"/>
            <w:bottom w:val="none" w:sz="0" w:space="0" w:color="auto"/>
            <w:right w:val="none" w:sz="0" w:space="0" w:color="auto"/>
          </w:divBdr>
          <w:divsChild>
            <w:div w:id="597830157">
              <w:marLeft w:val="0"/>
              <w:marRight w:val="0"/>
              <w:marTop w:val="0"/>
              <w:marBottom w:val="0"/>
              <w:divBdr>
                <w:top w:val="none" w:sz="0" w:space="0" w:color="auto"/>
                <w:left w:val="none" w:sz="0" w:space="0" w:color="auto"/>
                <w:bottom w:val="none" w:sz="0" w:space="0" w:color="auto"/>
                <w:right w:val="none" w:sz="0" w:space="0" w:color="auto"/>
              </w:divBdr>
            </w:div>
            <w:div w:id="619070335">
              <w:marLeft w:val="0"/>
              <w:marRight w:val="0"/>
              <w:marTop w:val="0"/>
              <w:marBottom w:val="0"/>
              <w:divBdr>
                <w:top w:val="none" w:sz="0" w:space="0" w:color="auto"/>
                <w:left w:val="none" w:sz="0" w:space="0" w:color="auto"/>
                <w:bottom w:val="none" w:sz="0" w:space="0" w:color="auto"/>
                <w:right w:val="none" w:sz="0" w:space="0" w:color="auto"/>
              </w:divBdr>
            </w:div>
            <w:div w:id="627661970">
              <w:marLeft w:val="0"/>
              <w:marRight w:val="0"/>
              <w:marTop w:val="0"/>
              <w:marBottom w:val="0"/>
              <w:divBdr>
                <w:top w:val="none" w:sz="0" w:space="0" w:color="auto"/>
                <w:left w:val="none" w:sz="0" w:space="0" w:color="auto"/>
                <w:bottom w:val="none" w:sz="0" w:space="0" w:color="auto"/>
                <w:right w:val="none" w:sz="0" w:space="0" w:color="auto"/>
              </w:divBdr>
            </w:div>
            <w:div w:id="931595334">
              <w:marLeft w:val="0"/>
              <w:marRight w:val="0"/>
              <w:marTop w:val="0"/>
              <w:marBottom w:val="0"/>
              <w:divBdr>
                <w:top w:val="none" w:sz="0" w:space="0" w:color="auto"/>
                <w:left w:val="none" w:sz="0" w:space="0" w:color="auto"/>
                <w:bottom w:val="none" w:sz="0" w:space="0" w:color="auto"/>
                <w:right w:val="none" w:sz="0" w:space="0" w:color="auto"/>
              </w:divBdr>
            </w:div>
            <w:div w:id="1777167358">
              <w:marLeft w:val="0"/>
              <w:marRight w:val="0"/>
              <w:marTop w:val="0"/>
              <w:marBottom w:val="0"/>
              <w:divBdr>
                <w:top w:val="none" w:sz="0" w:space="0" w:color="auto"/>
                <w:left w:val="none" w:sz="0" w:space="0" w:color="auto"/>
                <w:bottom w:val="none" w:sz="0" w:space="0" w:color="auto"/>
                <w:right w:val="none" w:sz="0" w:space="0" w:color="auto"/>
              </w:divBdr>
            </w:div>
          </w:divsChild>
        </w:div>
        <w:div w:id="1640573368">
          <w:marLeft w:val="0"/>
          <w:marRight w:val="0"/>
          <w:marTop w:val="0"/>
          <w:marBottom w:val="0"/>
          <w:divBdr>
            <w:top w:val="none" w:sz="0" w:space="0" w:color="auto"/>
            <w:left w:val="none" w:sz="0" w:space="0" w:color="auto"/>
            <w:bottom w:val="none" w:sz="0" w:space="0" w:color="auto"/>
            <w:right w:val="none" w:sz="0" w:space="0" w:color="auto"/>
          </w:divBdr>
        </w:div>
        <w:div w:id="1644770290">
          <w:marLeft w:val="0"/>
          <w:marRight w:val="0"/>
          <w:marTop w:val="0"/>
          <w:marBottom w:val="0"/>
          <w:divBdr>
            <w:top w:val="none" w:sz="0" w:space="0" w:color="auto"/>
            <w:left w:val="none" w:sz="0" w:space="0" w:color="auto"/>
            <w:bottom w:val="none" w:sz="0" w:space="0" w:color="auto"/>
            <w:right w:val="none" w:sz="0" w:space="0" w:color="auto"/>
          </w:divBdr>
        </w:div>
        <w:div w:id="1647274447">
          <w:marLeft w:val="0"/>
          <w:marRight w:val="0"/>
          <w:marTop w:val="0"/>
          <w:marBottom w:val="0"/>
          <w:divBdr>
            <w:top w:val="none" w:sz="0" w:space="0" w:color="auto"/>
            <w:left w:val="none" w:sz="0" w:space="0" w:color="auto"/>
            <w:bottom w:val="none" w:sz="0" w:space="0" w:color="auto"/>
            <w:right w:val="none" w:sz="0" w:space="0" w:color="auto"/>
          </w:divBdr>
        </w:div>
        <w:div w:id="1650094910">
          <w:marLeft w:val="0"/>
          <w:marRight w:val="0"/>
          <w:marTop w:val="0"/>
          <w:marBottom w:val="0"/>
          <w:divBdr>
            <w:top w:val="none" w:sz="0" w:space="0" w:color="auto"/>
            <w:left w:val="none" w:sz="0" w:space="0" w:color="auto"/>
            <w:bottom w:val="none" w:sz="0" w:space="0" w:color="auto"/>
            <w:right w:val="none" w:sz="0" w:space="0" w:color="auto"/>
          </w:divBdr>
        </w:div>
        <w:div w:id="1673101219">
          <w:marLeft w:val="0"/>
          <w:marRight w:val="0"/>
          <w:marTop w:val="0"/>
          <w:marBottom w:val="0"/>
          <w:divBdr>
            <w:top w:val="none" w:sz="0" w:space="0" w:color="auto"/>
            <w:left w:val="none" w:sz="0" w:space="0" w:color="auto"/>
            <w:bottom w:val="none" w:sz="0" w:space="0" w:color="auto"/>
            <w:right w:val="none" w:sz="0" w:space="0" w:color="auto"/>
          </w:divBdr>
          <w:divsChild>
            <w:div w:id="465438946">
              <w:marLeft w:val="0"/>
              <w:marRight w:val="0"/>
              <w:marTop w:val="0"/>
              <w:marBottom w:val="0"/>
              <w:divBdr>
                <w:top w:val="none" w:sz="0" w:space="0" w:color="auto"/>
                <w:left w:val="none" w:sz="0" w:space="0" w:color="auto"/>
                <w:bottom w:val="none" w:sz="0" w:space="0" w:color="auto"/>
                <w:right w:val="none" w:sz="0" w:space="0" w:color="auto"/>
              </w:divBdr>
            </w:div>
            <w:div w:id="982006791">
              <w:marLeft w:val="0"/>
              <w:marRight w:val="0"/>
              <w:marTop w:val="0"/>
              <w:marBottom w:val="0"/>
              <w:divBdr>
                <w:top w:val="none" w:sz="0" w:space="0" w:color="auto"/>
                <w:left w:val="none" w:sz="0" w:space="0" w:color="auto"/>
                <w:bottom w:val="none" w:sz="0" w:space="0" w:color="auto"/>
                <w:right w:val="none" w:sz="0" w:space="0" w:color="auto"/>
              </w:divBdr>
            </w:div>
            <w:div w:id="1187863227">
              <w:marLeft w:val="0"/>
              <w:marRight w:val="0"/>
              <w:marTop w:val="0"/>
              <w:marBottom w:val="0"/>
              <w:divBdr>
                <w:top w:val="none" w:sz="0" w:space="0" w:color="auto"/>
                <w:left w:val="none" w:sz="0" w:space="0" w:color="auto"/>
                <w:bottom w:val="none" w:sz="0" w:space="0" w:color="auto"/>
                <w:right w:val="none" w:sz="0" w:space="0" w:color="auto"/>
              </w:divBdr>
            </w:div>
            <w:div w:id="1446269141">
              <w:marLeft w:val="0"/>
              <w:marRight w:val="0"/>
              <w:marTop w:val="0"/>
              <w:marBottom w:val="0"/>
              <w:divBdr>
                <w:top w:val="none" w:sz="0" w:space="0" w:color="auto"/>
                <w:left w:val="none" w:sz="0" w:space="0" w:color="auto"/>
                <w:bottom w:val="none" w:sz="0" w:space="0" w:color="auto"/>
                <w:right w:val="none" w:sz="0" w:space="0" w:color="auto"/>
              </w:divBdr>
            </w:div>
            <w:div w:id="1586916905">
              <w:marLeft w:val="0"/>
              <w:marRight w:val="0"/>
              <w:marTop w:val="0"/>
              <w:marBottom w:val="0"/>
              <w:divBdr>
                <w:top w:val="none" w:sz="0" w:space="0" w:color="auto"/>
                <w:left w:val="none" w:sz="0" w:space="0" w:color="auto"/>
                <w:bottom w:val="none" w:sz="0" w:space="0" w:color="auto"/>
                <w:right w:val="none" w:sz="0" w:space="0" w:color="auto"/>
              </w:divBdr>
            </w:div>
          </w:divsChild>
        </w:div>
        <w:div w:id="1677421486">
          <w:marLeft w:val="0"/>
          <w:marRight w:val="0"/>
          <w:marTop w:val="0"/>
          <w:marBottom w:val="0"/>
          <w:divBdr>
            <w:top w:val="none" w:sz="0" w:space="0" w:color="auto"/>
            <w:left w:val="none" w:sz="0" w:space="0" w:color="auto"/>
            <w:bottom w:val="none" w:sz="0" w:space="0" w:color="auto"/>
            <w:right w:val="none" w:sz="0" w:space="0" w:color="auto"/>
          </w:divBdr>
        </w:div>
        <w:div w:id="1697077371">
          <w:marLeft w:val="0"/>
          <w:marRight w:val="0"/>
          <w:marTop w:val="0"/>
          <w:marBottom w:val="0"/>
          <w:divBdr>
            <w:top w:val="none" w:sz="0" w:space="0" w:color="auto"/>
            <w:left w:val="none" w:sz="0" w:space="0" w:color="auto"/>
            <w:bottom w:val="none" w:sz="0" w:space="0" w:color="auto"/>
            <w:right w:val="none" w:sz="0" w:space="0" w:color="auto"/>
          </w:divBdr>
        </w:div>
        <w:div w:id="1723863312">
          <w:marLeft w:val="0"/>
          <w:marRight w:val="0"/>
          <w:marTop w:val="0"/>
          <w:marBottom w:val="0"/>
          <w:divBdr>
            <w:top w:val="none" w:sz="0" w:space="0" w:color="auto"/>
            <w:left w:val="none" w:sz="0" w:space="0" w:color="auto"/>
            <w:bottom w:val="none" w:sz="0" w:space="0" w:color="auto"/>
            <w:right w:val="none" w:sz="0" w:space="0" w:color="auto"/>
          </w:divBdr>
        </w:div>
        <w:div w:id="1724138794">
          <w:marLeft w:val="0"/>
          <w:marRight w:val="0"/>
          <w:marTop w:val="0"/>
          <w:marBottom w:val="0"/>
          <w:divBdr>
            <w:top w:val="none" w:sz="0" w:space="0" w:color="auto"/>
            <w:left w:val="none" w:sz="0" w:space="0" w:color="auto"/>
            <w:bottom w:val="none" w:sz="0" w:space="0" w:color="auto"/>
            <w:right w:val="none" w:sz="0" w:space="0" w:color="auto"/>
          </w:divBdr>
        </w:div>
        <w:div w:id="1725443597">
          <w:marLeft w:val="0"/>
          <w:marRight w:val="0"/>
          <w:marTop w:val="0"/>
          <w:marBottom w:val="0"/>
          <w:divBdr>
            <w:top w:val="none" w:sz="0" w:space="0" w:color="auto"/>
            <w:left w:val="none" w:sz="0" w:space="0" w:color="auto"/>
            <w:bottom w:val="none" w:sz="0" w:space="0" w:color="auto"/>
            <w:right w:val="none" w:sz="0" w:space="0" w:color="auto"/>
          </w:divBdr>
          <w:divsChild>
            <w:div w:id="94325044">
              <w:marLeft w:val="0"/>
              <w:marRight w:val="0"/>
              <w:marTop w:val="0"/>
              <w:marBottom w:val="0"/>
              <w:divBdr>
                <w:top w:val="none" w:sz="0" w:space="0" w:color="auto"/>
                <w:left w:val="none" w:sz="0" w:space="0" w:color="auto"/>
                <w:bottom w:val="none" w:sz="0" w:space="0" w:color="auto"/>
                <w:right w:val="none" w:sz="0" w:space="0" w:color="auto"/>
              </w:divBdr>
            </w:div>
            <w:div w:id="488059015">
              <w:marLeft w:val="0"/>
              <w:marRight w:val="0"/>
              <w:marTop w:val="0"/>
              <w:marBottom w:val="0"/>
              <w:divBdr>
                <w:top w:val="none" w:sz="0" w:space="0" w:color="auto"/>
                <w:left w:val="none" w:sz="0" w:space="0" w:color="auto"/>
                <w:bottom w:val="none" w:sz="0" w:space="0" w:color="auto"/>
                <w:right w:val="none" w:sz="0" w:space="0" w:color="auto"/>
              </w:divBdr>
            </w:div>
            <w:div w:id="537396291">
              <w:marLeft w:val="0"/>
              <w:marRight w:val="0"/>
              <w:marTop w:val="0"/>
              <w:marBottom w:val="0"/>
              <w:divBdr>
                <w:top w:val="none" w:sz="0" w:space="0" w:color="auto"/>
                <w:left w:val="none" w:sz="0" w:space="0" w:color="auto"/>
                <w:bottom w:val="none" w:sz="0" w:space="0" w:color="auto"/>
                <w:right w:val="none" w:sz="0" w:space="0" w:color="auto"/>
              </w:divBdr>
            </w:div>
            <w:div w:id="1617902183">
              <w:marLeft w:val="0"/>
              <w:marRight w:val="0"/>
              <w:marTop w:val="0"/>
              <w:marBottom w:val="0"/>
              <w:divBdr>
                <w:top w:val="none" w:sz="0" w:space="0" w:color="auto"/>
                <w:left w:val="none" w:sz="0" w:space="0" w:color="auto"/>
                <w:bottom w:val="none" w:sz="0" w:space="0" w:color="auto"/>
                <w:right w:val="none" w:sz="0" w:space="0" w:color="auto"/>
              </w:divBdr>
            </w:div>
            <w:div w:id="2011369891">
              <w:marLeft w:val="0"/>
              <w:marRight w:val="0"/>
              <w:marTop w:val="0"/>
              <w:marBottom w:val="0"/>
              <w:divBdr>
                <w:top w:val="none" w:sz="0" w:space="0" w:color="auto"/>
                <w:left w:val="none" w:sz="0" w:space="0" w:color="auto"/>
                <w:bottom w:val="none" w:sz="0" w:space="0" w:color="auto"/>
                <w:right w:val="none" w:sz="0" w:space="0" w:color="auto"/>
              </w:divBdr>
            </w:div>
          </w:divsChild>
        </w:div>
        <w:div w:id="1754860798">
          <w:marLeft w:val="0"/>
          <w:marRight w:val="0"/>
          <w:marTop w:val="0"/>
          <w:marBottom w:val="0"/>
          <w:divBdr>
            <w:top w:val="none" w:sz="0" w:space="0" w:color="auto"/>
            <w:left w:val="none" w:sz="0" w:space="0" w:color="auto"/>
            <w:bottom w:val="none" w:sz="0" w:space="0" w:color="auto"/>
            <w:right w:val="none" w:sz="0" w:space="0" w:color="auto"/>
          </w:divBdr>
        </w:div>
        <w:div w:id="1759056324">
          <w:marLeft w:val="0"/>
          <w:marRight w:val="0"/>
          <w:marTop w:val="0"/>
          <w:marBottom w:val="0"/>
          <w:divBdr>
            <w:top w:val="none" w:sz="0" w:space="0" w:color="auto"/>
            <w:left w:val="none" w:sz="0" w:space="0" w:color="auto"/>
            <w:bottom w:val="none" w:sz="0" w:space="0" w:color="auto"/>
            <w:right w:val="none" w:sz="0" w:space="0" w:color="auto"/>
          </w:divBdr>
        </w:div>
        <w:div w:id="1762407866">
          <w:marLeft w:val="0"/>
          <w:marRight w:val="0"/>
          <w:marTop w:val="0"/>
          <w:marBottom w:val="0"/>
          <w:divBdr>
            <w:top w:val="none" w:sz="0" w:space="0" w:color="auto"/>
            <w:left w:val="none" w:sz="0" w:space="0" w:color="auto"/>
            <w:bottom w:val="none" w:sz="0" w:space="0" w:color="auto"/>
            <w:right w:val="none" w:sz="0" w:space="0" w:color="auto"/>
          </w:divBdr>
        </w:div>
        <w:div w:id="1769542804">
          <w:marLeft w:val="0"/>
          <w:marRight w:val="0"/>
          <w:marTop w:val="0"/>
          <w:marBottom w:val="0"/>
          <w:divBdr>
            <w:top w:val="none" w:sz="0" w:space="0" w:color="auto"/>
            <w:left w:val="none" w:sz="0" w:space="0" w:color="auto"/>
            <w:bottom w:val="none" w:sz="0" w:space="0" w:color="auto"/>
            <w:right w:val="none" w:sz="0" w:space="0" w:color="auto"/>
          </w:divBdr>
        </w:div>
        <w:div w:id="1771194370">
          <w:marLeft w:val="0"/>
          <w:marRight w:val="0"/>
          <w:marTop w:val="0"/>
          <w:marBottom w:val="0"/>
          <w:divBdr>
            <w:top w:val="none" w:sz="0" w:space="0" w:color="auto"/>
            <w:left w:val="none" w:sz="0" w:space="0" w:color="auto"/>
            <w:bottom w:val="none" w:sz="0" w:space="0" w:color="auto"/>
            <w:right w:val="none" w:sz="0" w:space="0" w:color="auto"/>
          </w:divBdr>
          <w:divsChild>
            <w:div w:id="229923884">
              <w:marLeft w:val="0"/>
              <w:marRight w:val="0"/>
              <w:marTop w:val="0"/>
              <w:marBottom w:val="0"/>
              <w:divBdr>
                <w:top w:val="none" w:sz="0" w:space="0" w:color="auto"/>
                <w:left w:val="none" w:sz="0" w:space="0" w:color="auto"/>
                <w:bottom w:val="none" w:sz="0" w:space="0" w:color="auto"/>
                <w:right w:val="none" w:sz="0" w:space="0" w:color="auto"/>
              </w:divBdr>
            </w:div>
            <w:div w:id="916595777">
              <w:marLeft w:val="0"/>
              <w:marRight w:val="0"/>
              <w:marTop w:val="0"/>
              <w:marBottom w:val="0"/>
              <w:divBdr>
                <w:top w:val="none" w:sz="0" w:space="0" w:color="auto"/>
                <w:left w:val="none" w:sz="0" w:space="0" w:color="auto"/>
                <w:bottom w:val="none" w:sz="0" w:space="0" w:color="auto"/>
                <w:right w:val="none" w:sz="0" w:space="0" w:color="auto"/>
              </w:divBdr>
            </w:div>
            <w:div w:id="954753230">
              <w:marLeft w:val="0"/>
              <w:marRight w:val="0"/>
              <w:marTop w:val="0"/>
              <w:marBottom w:val="0"/>
              <w:divBdr>
                <w:top w:val="none" w:sz="0" w:space="0" w:color="auto"/>
                <w:left w:val="none" w:sz="0" w:space="0" w:color="auto"/>
                <w:bottom w:val="none" w:sz="0" w:space="0" w:color="auto"/>
                <w:right w:val="none" w:sz="0" w:space="0" w:color="auto"/>
              </w:divBdr>
            </w:div>
            <w:div w:id="1085684927">
              <w:marLeft w:val="0"/>
              <w:marRight w:val="0"/>
              <w:marTop w:val="0"/>
              <w:marBottom w:val="0"/>
              <w:divBdr>
                <w:top w:val="none" w:sz="0" w:space="0" w:color="auto"/>
                <w:left w:val="none" w:sz="0" w:space="0" w:color="auto"/>
                <w:bottom w:val="none" w:sz="0" w:space="0" w:color="auto"/>
                <w:right w:val="none" w:sz="0" w:space="0" w:color="auto"/>
              </w:divBdr>
            </w:div>
            <w:div w:id="1895969777">
              <w:marLeft w:val="0"/>
              <w:marRight w:val="0"/>
              <w:marTop w:val="0"/>
              <w:marBottom w:val="0"/>
              <w:divBdr>
                <w:top w:val="none" w:sz="0" w:space="0" w:color="auto"/>
                <w:left w:val="none" w:sz="0" w:space="0" w:color="auto"/>
                <w:bottom w:val="none" w:sz="0" w:space="0" w:color="auto"/>
                <w:right w:val="none" w:sz="0" w:space="0" w:color="auto"/>
              </w:divBdr>
            </w:div>
          </w:divsChild>
        </w:div>
        <w:div w:id="1778408190">
          <w:marLeft w:val="0"/>
          <w:marRight w:val="0"/>
          <w:marTop w:val="0"/>
          <w:marBottom w:val="0"/>
          <w:divBdr>
            <w:top w:val="none" w:sz="0" w:space="0" w:color="auto"/>
            <w:left w:val="none" w:sz="0" w:space="0" w:color="auto"/>
            <w:bottom w:val="none" w:sz="0" w:space="0" w:color="auto"/>
            <w:right w:val="none" w:sz="0" w:space="0" w:color="auto"/>
          </w:divBdr>
        </w:div>
        <w:div w:id="1788696234">
          <w:marLeft w:val="0"/>
          <w:marRight w:val="0"/>
          <w:marTop w:val="0"/>
          <w:marBottom w:val="0"/>
          <w:divBdr>
            <w:top w:val="none" w:sz="0" w:space="0" w:color="auto"/>
            <w:left w:val="none" w:sz="0" w:space="0" w:color="auto"/>
            <w:bottom w:val="none" w:sz="0" w:space="0" w:color="auto"/>
            <w:right w:val="none" w:sz="0" w:space="0" w:color="auto"/>
          </w:divBdr>
          <w:divsChild>
            <w:div w:id="110514928">
              <w:marLeft w:val="-75"/>
              <w:marRight w:val="0"/>
              <w:marTop w:val="30"/>
              <w:marBottom w:val="30"/>
              <w:divBdr>
                <w:top w:val="none" w:sz="0" w:space="0" w:color="auto"/>
                <w:left w:val="none" w:sz="0" w:space="0" w:color="auto"/>
                <w:bottom w:val="none" w:sz="0" w:space="0" w:color="auto"/>
                <w:right w:val="none" w:sz="0" w:space="0" w:color="auto"/>
              </w:divBdr>
              <w:divsChild>
                <w:div w:id="565648810">
                  <w:marLeft w:val="0"/>
                  <w:marRight w:val="0"/>
                  <w:marTop w:val="0"/>
                  <w:marBottom w:val="0"/>
                  <w:divBdr>
                    <w:top w:val="none" w:sz="0" w:space="0" w:color="auto"/>
                    <w:left w:val="none" w:sz="0" w:space="0" w:color="auto"/>
                    <w:bottom w:val="none" w:sz="0" w:space="0" w:color="auto"/>
                    <w:right w:val="none" w:sz="0" w:space="0" w:color="auto"/>
                  </w:divBdr>
                  <w:divsChild>
                    <w:div w:id="695279649">
                      <w:marLeft w:val="0"/>
                      <w:marRight w:val="0"/>
                      <w:marTop w:val="0"/>
                      <w:marBottom w:val="0"/>
                      <w:divBdr>
                        <w:top w:val="none" w:sz="0" w:space="0" w:color="auto"/>
                        <w:left w:val="none" w:sz="0" w:space="0" w:color="auto"/>
                        <w:bottom w:val="none" w:sz="0" w:space="0" w:color="auto"/>
                        <w:right w:val="none" w:sz="0" w:space="0" w:color="auto"/>
                      </w:divBdr>
                    </w:div>
                    <w:div w:id="1300723671">
                      <w:marLeft w:val="0"/>
                      <w:marRight w:val="0"/>
                      <w:marTop w:val="0"/>
                      <w:marBottom w:val="0"/>
                      <w:divBdr>
                        <w:top w:val="none" w:sz="0" w:space="0" w:color="auto"/>
                        <w:left w:val="none" w:sz="0" w:space="0" w:color="auto"/>
                        <w:bottom w:val="none" w:sz="0" w:space="0" w:color="auto"/>
                        <w:right w:val="none" w:sz="0" w:space="0" w:color="auto"/>
                      </w:divBdr>
                    </w:div>
                  </w:divsChild>
                </w:div>
                <w:div w:id="604579111">
                  <w:marLeft w:val="0"/>
                  <w:marRight w:val="0"/>
                  <w:marTop w:val="0"/>
                  <w:marBottom w:val="0"/>
                  <w:divBdr>
                    <w:top w:val="none" w:sz="0" w:space="0" w:color="auto"/>
                    <w:left w:val="none" w:sz="0" w:space="0" w:color="auto"/>
                    <w:bottom w:val="none" w:sz="0" w:space="0" w:color="auto"/>
                    <w:right w:val="none" w:sz="0" w:space="0" w:color="auto"/>
                  </w:divBdr>
                  <w:divsChild>
                    <w:div w:id="106392609">
                      <w:marLeft w:val="0"/>
                      <w:marRight w:val="0"/>
                      <w:marTop w:val="0"/>
                      <w:marBottom w:val="0"/>
                      <w:divBdr>
                        <w:top w:val="none" w:sz="0" w:space="0" w:color="auto"/>
                        <w:left w:val="none" w:sz="0" w:space="0" w:color="auto"/>
                        <w:bottom w:val="none" w:sz="0" w:space="0" w:color="auto"/>
                        <w:right w:val="none" w:sz="0" w:space="0" w:color="auto"/>
                      </w:divBdr>
                    </w:div>
                    <w:div w:id="836844349">
                      <w:marLeft w:val="0"/>
                      <w:marRight w:val="0"/>
                      <w:marTop w:val="0"/>
                      <w:marBottom w:val="0"/>
                      <w:divBdr>
                        <w:top w:val="none" w:sz="0" w:space="0" w:color="auto"/>
                        <w:left w:val="none" w:sz="0" w:space="0" w:color="auto"/>
                        <w:bottom w:val="none" w:sz="0" w:space="0" w:color="auto"/>
                        <w:right w:val="none" w:sz="0" w:space="0" w:color="auto"/>
                      </w:divBdr>
                    </w:div>
                    <w:div w:id="1550803933">
                      <w:marLeft w:val="0"/>
                      <w:marRight w:val="0"/>
                      <w:marTop w:val="0"/>
                      <w:marBottom w:val="0"/>
                      <w:divBdr>
                        <w:top w:val="none" w:sz="0" w:space="0" w:color="auto"/>
                        <w:left w:val="none" w:sz="0" w:space="0" w:color="auto"/>
                        <w:bottom w:val="none" w:sz="0" w:space="0" w:color="auto"/>
                        <w:right w:val="none" w:sz="0" w:space="0" w:color="auto"/>
                      </w:divBdr>
                    </w:div>
                  </w:divsChild>
                </w:div>
                <w:div w:id="1567957638">
                  <w:marLeft w:val="0"/>
                  <w:marRight w:val="0"/>
                  <w:marTop w:val="0"/>
                  <w:marBottom w:val="0"/>
                  <w:divBdr>
                    <w:top w:val="none" w:sz="0" w:space="0" w:color="auto"/>
                    <w:left w:val="none" w:sz="0" w:space="0" w:color="auto"/>
                    <w:bottom w:val="none" w:sz="0" w:space="0" w:color="auto"/>
                    <w:right w:val="none" w:sz="0" w:space="0" w:color="auto"/>
                  </w:divBdr>
                  <w:divsChild>
                    <w:div w:id="446777063">
                      <w:marLeft w:val="0"/>
                      <w:marRight w:val="0"/>
                      <w:marTop w:val="0"/>
                      <w:marBottom w:val="0"/>
                      <w:divBdr>
                        <w:top w:val="none" w:sz="0" w:space="0" w:color="auto"/>
                        <w:left w:val="none" w:sz="0" w:space="0" w:color="auto"/>
                        <w:bottom w:val="none" w:sz="0" w:space="0" w:color="auto"/>
                        <w:right w:val="none" w:sz="0" w:space="0" w:color="auto"/>
                      </w:divBdr>
                    </w:div>
                    <w:div w:id="637299998">
                      <w:marLeft w:val="0"/>
                      <w:marRight w:val="0"/>
                      <w:marTop w:val="0"/>
                      <w:marBottom w:val="0"/>
                      <w:divBdr>
                        <w:top w:val="none" w:sz="0" w:space="0" w:color="auto"/>
                        <w:left w:val="none" w:sz="0" w:space="0" w:color="auto"/>
                        <w:bottom w:val="none" w:sz="0" w:space="0" w:color="auto"/>
                        <w:right w:val="none" w:sz="0" w:space="0" w:color="auto"/>
                      </w:divBdr>
                    </w:div>
                    <w:div w:id="76500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0122615">
          <w:marLeft w:val="0"/>
          <w:marRight w:val="0"/>
          <w:marTop w:val="0"/>
          <w:marBottom w:val="0"/>
          <w:divBdr>
            <w:top w:val="none" w:sz="0" w:space="0" w:color="auto"/>
            <w:left w:val="none" w:sz="0" w:space="0" w:color="auto"/>
            <w:bottom w:val="none" w:sz="0" w:space="0" w:color="auto"/>
            <w:right w:val="none" w:sz="0" w:space="0" w:color="auto"/>
          </w:divBdr>
        </w:div>
        <w:div w:id="1833913317">
          <w:marLeft w:val="0"/>
          <w:marRight w:val="0"/>
          <w:marTop w:val="0"/>
          <w:marBottom w:val="0"/>
          <w:divBdr>
            <w:top w:val="none" w:sz="0" w:space="0" w:color="auto"/>
            <w:left w:val="none" w:sz="0" w:space="0" w:color="auto"/>
            <w:bottom w:val="none" w:sz="0" w:space="0" w:color="auto"/>
            <w:right w:val="none" w:sz="0" w:space="0" w:color="auto"/>
          </w:divBdr>
        </w:div>
        <w:div w:id="1839340820">
          <w:marLeft w:val="0"/>
          <w:marRight w:val="0"/>
          <w:marTop w:val="0"/>
          <w:marBottom w:val="0"/>
          <w:divBdr>
            <w:top w:val="none" w:sz="0" w:space="0" w:color="auto"/>
            <w:left w:val="none" w:sz="0" w:space="0" w:color="auto"/>
            <w:bottom w:val="none" w:sz="0" w:space="0" w:color="auto"/>
            <w:right w:val="none" w:sz="0" w:space="0" w:color="auto"/>
          </w:divBdr>
          <w:divsChild>
            <w:div w:id="170343927">
              <w:marLeft w:val="0"/>
              <w:marRight w:val="0"/>
              <w:marTop w:val="0"/>
              <w:marBottom w:val="0"/>
              <w:divBdr>
                <w:top w:val="none" w:sz="0" w:space="0" w:color="auto"/>
                <w:left w:val="none" w:sz="0" w:space="0" w:color="auto"/>
                <w:bottom w:val="none" w:sz="0" w:space="0" w:color="auto"/>
                <w:right w:val="none" w:sz="0" w:space="0" w:color="auto"/>
              </w:divBdr>
            </w:div>
            <w:div w:id="1054081073">
              <w:marLeft w:val="0"/>
              <w:marRight w:val="0"/>
              <w:marTop w:val="0"/>
              <w:marBottom w:val="0"/>
              <w:divBdr>
                <w:top w:val="none" w:sz="0" w:space="0" w:color="auto"/>
                <w:left w:val="none" w:sz="0" w:space="0" w:color="auto"/>
                <w:bottom w:val="none" w:sz="0" w:space="0" w:color="auto"/>
                <w:right w:val="none" w:sz="0" w:space="0" w:color="auto"/>
              </w:divBdr>
            </w:div>
            <w:div w:id="1278560062">
              <w:marLeft w:val="0"/>
              <w:marRight w:val="0"/>
              <w:marTop w:val="0"/>
              <w:marBottom w:val="0"/>
              <w:divBdr>
                <w:top w:val="none" w:sz="0" w:space="0" w:color="auto"/>
                <w:left w:val="none" w:sz="0" w:space="0" w:color="auto"/>
                <w:bottom w:val="none" w:sz="0" w:space="0" w:color="auto"/>
                <w:right w:val="none" w:sz="0" w:space="0" w:color="auto"/>
              </w:divBdr>
            </w:div>
            <w:div w:id="1386024532">
              <w:marLeft w:val="0"/>
              <w:marRight w:val="0"/>
              <w:marTop w:val="0"/>
              <w:marBottom w:val="0"/>
              <w:divBdr>
                <w:top w:val="none" w:sz="0" w:space="0" w:color="auto"/>
                <w:left w:val="none" w:sz="0" w:space="0" w:color="auto"/>
                <w:bottom w:val="none" w:sz="0" w:space="0" w:color="auto"/>
                <w:right w:val="none" w:sz="0" w:space="0" w:color="auto"/>
              </w:divBdr>
            </w:div>
            <w:div w:id="1560677102">
              <w:marLeft w:val="0"/>
              <w:marRight w:val="0"/>
              <w:marTop w:val="0"/>
              <w:marBottom w:val="0"/>
              <w:divBdr>
                <w:top w:val="none" w:sz="0" w:space="0" w:color="auto"/>
                <w:left w:val="none" w:sz="0" w:space="0" w:color="auto"/>
                <w:bottom w:val="none" w:sz="0" w:space="0" w:color="auto"/>
                <w:right w:val="none" w:sz="0" w:space="0" w:color="auto"/>
              </w:divBdr>
            </w:div>
          </w:divsChild>
        </w:div>
        <w:div w:id="1855607239">
          <w:marLeft w:val="0"/>
          <w:marRight w:val="0"/>
          <w:marTop w:val="0"/>
          <w:marBottom w:val="0"/>
          <w:divBdr>
            <w:top w:val="none" w:sz="0" w:space="0" w:color="auto"/>
            <w:left w:val="none" w:sz="0" w:space="0" w:color="auto"/>
            <w:bottom w:val="none" w:sz="0" w:space="0" w:color="auto"/>
            <w:right w:val="none" w:sz="0" w:space="0" w:color="auto"/>
          </w:divBdr>
        </w:div>
        <w:div w:id="1855803641">
          <w:marLeft w:val="0"/>
          <w:marRight w:val="0"/>
          <w:marTop w:val="0"/>
          <w:marBottom w:val="0"/>
          <w:divBdr>
            <w:top w:val="none" w:sz="0" w:space="0" w:color="auto"/>
            <w:left w:val="none" w:sz="0" w:space="0" w:color="auto"/>
            <w:bottom w:val="none" w:sz="0" w:space="0" w:color="auto"/>
            <w:right w:val="none" w:sz="0" w:space="0" w:color="auto"/>
          </w:divBdr>
        </w:div>
        <w:div w:id="1864400081">
          <w:marLeft w:val="0"/>
          <w:marRight w:val="0"/>
          <w:marTop w:val="0"/>
          <w:marBottom w:val="0"/>
          <w:divBdr>
            <w:top w:val="none" w:sz="0" w:space="0" w:color="auto"/>
            <w:left w:val="none" w:sz="0" w:space="0" w:color="auto"/>
            <w:bottom w:val="none" w:sz="0" w:space="0" w:color="auto"/>
            <w:right w:val="none" w:sz="0" w:space="0" w:color="auto"/>
          </w:divBdr>
        </w:div>
        <w:div w:id="1872254906">
          <w:marLeft w:val="0"/>
          <w:marRight w:val="0"/>
          <w:marTop w:val="0"/>
          <w:marBottom w:val="0"/>
          <w:divBdr>
            <w:top w:val="none" w:sz="0" w:space="0" w:color="auto"/>
            <w:left w:val="none" w:sz="0" w:space="0" w:color="auto"/>
            <w:bottom w:val="none" w:sz="0" w:space="0" w:color="auto"/>
            <w:right w:val="none" w:sz="0" w:space="0" w:color="auto"/>
          </w:divBdr>
        </w:div>
        <w:div w:id="1888058998">
          <w:marLeft w:val="0"/>
          <w:marRight w:val="0"/>
          <w:marTop w:val="0"/>
          <w:marBottom w:val="0"/>
          <w:divBdr>
            <w:top w:val="none" w:sz="0" w:space="0" w:color="auto"/>
            <w:left w:val="none" w:sz="0" w:space="0" w:color="auto"/>
            <w:bottom w:val="none" w:sz="0" w:space="0" w:color="auto"/>
            <w:right w:val="none" w:sz="0" w:space="0" w:color="auto"/>
          </w:divBdr>
        </w:div>
        <w:div w:id="1908420153">
          <w:marLeft w:val="0"/>
          <w:marRight w:val="0"/>
          <w:marTop w:val="0"/>
          <w:marBottom w:val="0"/>
          <w:divBdr>
            <w:top w:val="none" w:sz="0" w:space="0" w:color="auto"/>
            <w:left w:val="none" w:sz="0" w:space="0" w:color="auto"/>
            <w:bottom w:val="none" w:sz="0" w:space="0" w:color="auto"/>
            <w:right w:val="none" w:sz="0" w:space="0" w:color="auto"/>
          </w:divBdr>
        </w:div>
        <w:div w:id="1908878848">
          <w:marLeft w:val="0"/>
          <w:marRight w:val="0"/>
          <w:marTop w:val="0"/>
          <w:marBottom w:val="0"/>
          <w:divBdr>
            <w:top w:val="none" w:sz="0" w:space="0" w:color="auto"/>
            <w:left w:val="none" w:sz="0" w:space="0" w:color="auto"/>
            <w:bottom w:val="none" w:sz="0" w:space="0" w:color="auto"/>
            <w:right w:val="none" w:sz="0" w:space="0" w:color="auto"/>
          </w:divBdr>
        </w:div>
        <w:div w:id="1911500955">
          <w:marLeft w:val="0"/>
          <w:marRight w:val="0"/>
          <w:marTop w:val="0"/>
          <w:marBottom w:val="0"/>
          <w:divBdr>
            <w:top w:val="none" w:sz="0" w:space="0" w:color="auto"/>
            <w:left w:val="none" w:sz="0" w:space="0" w:color="auto"/>
            <w:bottom w:val="none" w:sz="0" w:space="0" w:color="auto"/>
            <w:right w:val="none" w:sz="0" w:space="0" w:color="auto"/>
          </w:divBdr>
        </w:div>
        <w:div w:id="1917088541">
          <w:marLeft w:val="0"/>
          <w:marRight w:val="0"/>
          <w:marTop w:val="0"/>
          <w:marBottom w:val="0"/>
          <w:divBdr>
            <w:top w:val="none" w:sz="0" w:space="0" w:color="auto"/>
            <w:left w:val="none" w:sz="0" w:space="0" w:color="auto"/>
            <w:bottom w:val="none" w:sz="0" w:space="0" w:color="auto"/>
            <w:right w:val="none" w:sz="0" w:space="0" w:color="auto"/>
          </w:divBdr>
        </w:div>
        <w:div w:id="1920166020">
          <w:marLeft w:val="0"/>
          <w:marRight w:val="0"/>
          <w:marTop w:val="0"/>
          <w:marBottom w:val="0"/>
          <w:divBdr>
            <w:top w:val="none" w:sz="0" w:space="0" w:color="auto"/>
            <w:left w:val="none" w:sz="0" w:space="0" w:color="auto"/>
            <w:bottom w:val="none" w:sz="0" w:space="0" w:color="auto"/>
            <w:right w:val="none" w:sz="0" w:space="0" w:color="auto"/>
          </w:divBdr>
        </w:div>
        <w:div w:id="1921206693">
          <w:marLeft w:val="0"/>
          <w:marRight w:val="0"/>
          <w:marTop w:val="0"/>
          <w:marBottom w:val="0"/>
          <w:divBdr>
            <w:top w:val="none" w:sz="0" w:space="0" w:color="auto"/>
            <w:left w:val="none" w:sz="0" w:space="0" w:color="auto"/>
            <w:bottom w:val="none" w:sz="0" w:space="0" w:color="auto"/>
            <w:right w:val="none" w:sz="0" w:space="0" w:color="auto"/>
          </w:divBdr>
        </w:div>
        <w:div w:id="1921982346">
          <w:marLeft w:val="0"/>
          <w:marRight w:val="0"/>
          <w:marTop w:val="0"/>
          <w:marBottom w:val="0"/>
          <w:divBdr>
            <w:top w:val="none" w:sz="0" w:space="0" w:color="auto"/>
            <w:left w:val="none" w:sz="0" w:space="0" w:color="auto"/>
            <w:bottom w:val="none" w:sz="0" w:space="0" w:color="auto"/>
            <w:right w:val="none" w:sz="0" w:space="0" w:color="auto"/>
          </w:divBdr>
        </w:div>
        <w:div w:id="1934586360">
          <w:marLeft w:val="0"/>
          <w:marRight w:val="0"/>
          <w:marTop w:val="0"/>
          <w:marBottom w:val="0"/>
          <w:divBdr>
            <w:top w:val="none" w:sz="0" w:space="0" w:color="auto"/>
            <w:left w:val="none" w:sz="0" w:space="0" w:color="auto"/>
            <w:bottom w:val="none" w:sz="0" w:space="0" w:color="auto"/>
            <w:right w:val="none" w:sz="0" w:space="0" w:color="auto"/>
          </w:divBdr>
          <w:divsChild>
            <w:div w:id="190337903">
              <w:marLeft w:val="0"/>
              <w:marRight w:val="0"/>
              <w:marTop w:val="0"/>
              <w:marBottom w:val="0"/>
              <w:divBdr>
                <w:top w:val="none" w:sz="0" w:space="0" w:color="auto"/>
                <w:left w:val="none" w:sz="0" w:space="0" w:color="auto"/>
                <w:bottom w:val="none" w:sz="0" w:space="0" w:color="auto"/>
                <w:right w:val="none" w:sz="0" w:space="0" w:color="auto"/>
              </w:divBdr>
            </w:div>
            <w:div w:id="1387606869">
              <w:marLeft w:val="0"/>
              <w:marRight w:val="0"/>
              <w:marTop w:val="0"/>
              <w:marBottom w:val="0"/>
              <w:divBdr>
                <w:top w:val="none" w:sz="0" w:space="0" w:color="auto"/>
                <w:left w:val="none" w:sz="0" w:space="0" w:color="auto"/>
                <w:bottom w:val="none" w:sz="0" w:space="0" w:color="auto"/>
                <w:right w:val="none" w:sz="0" w:space="0" w:color="auto"/>
              </w:divBdr>
            </w:div>
            <w:div w:id="1591042163">
              <w:marLeft w:val="0"/>
              <w:marRight w:val="0"/>
              <w:marTop w:val="0"/>
              <w:marBottom w:val="0"/>
              <w:divBdr>
                <w:top w:val="none" w:sz="0" w:space="0" w:color="auto"/>
                <w:left w:val="none" w:sz="0" w:space="0" w:color="auto"/>
                <w:bottom w:val="none" w:sz="0" w:space="0" w:color="auto"/>
                <w:right w:val="none" w:sz="0" w:space="0" w:color="auto"/>
              </w:divBdr>
            </w:div>
            <w:div w:id="1853717015">
              <w:marLeft w:val="0"/>
              <w:marRight w:val="0"/>
              <w:marTop w:val="0"/>
              <w:marBottom w:val="0"/>
              <w:divBdr>
                <w:top w:val="none" w:sz="0" w:space="0" w:color="auto"/>
                <w:left w:val="none" w:sz="0" w:space="0" w:color="auto"/>
                <w:bottom w:val="none" w:sz="0" w:space="0" w:color="auto"/>
                <w:right w:val="none" w:sz="0" w:space="0" w:color="auto"/>
              </w:divBdr>
            </w:div>
            <w:div w:id="1881739785">
              <w:marLeft w:val="0"/>
              <w:marRight w:val="0"/>
              <w:marTop w:val="0"/>
              <w:marBottom w:val="0"/>
              <w:divBdr>
                <w:top w:val="none" w:sz="0" w:space="0" w:color="auto"/>
                <w:left w:val="none" w:sz="0" w:space="0" w:color="auto"/>
                <w:bottom w:val="none" w:sz="0" w:space="0" w:color="auto"/>
                <w:right w:val="none" w:sz="0" w:space="0" w:color="auto"/>
              </w:divBdr>
            </w:div>
          </w:divsChild>
        </w:div>
        <w:div w:id="1945650356">
          <w:marLeft w:val="0"/>
          <w:marRight w:val="0"/>
          <w:marTop w:val="0"/>
          <w:marBottom w:val="0"/>
          <w:divBdr>
            <w:top w:val="none" w:sz="0" w:space="0" w:color="auto"/>
            <w:left w:val="none" w:sz="0" w:space="0" w:color="auto"/>
            <w:bottom w:val="none" w:sz="0" w:space="0" w:color="auto"/>
            <w:right w:val="none" w:sz="0" w:space="0" w:color="auto"/>
          </w:divBdr>
        </w:div>
        <w:div w:id="1945653933">
          <w:marLeft w:val="0"/>
          <w:marRight w:val="0"/>
          <w:marTop w:val="0"/>
          <w:marBottom w:val="0"/>
          <w:divBdr>
            <w:top w:val="none" w:sz="0" w:space="0" w:color="auto"/>
            <w:left w:val="none" w:sz="0" w:space="0" w:color="auto"/>
            <w:bottom w:val="none" w:sz="0" w:space="0" w:color="auto"/>
            <w:right w:val="none" w:sz="0" w:space="0" w:color="auto"/>
          </w:divBdr>
        </w:div>
        <w:div w:id="1947998031">
          <w:marLeft w:val="0"/>
          <w:marRight w:val="0"/>
          <w:marTop w:val="0"/>
          <w:marBottom w:val="0"/>
          <w:divBdr>
            <w:top w:val="none" w:sz="0" w:space="0" w:color="auto"/>
            <w:left w:val="none" w:sz="0" w:space="0" w:color="auto"/>
            <w:bottom w:val="none" w:sz="0" w:space="0" w:color="auto"/>
            <w:right w:val="none" w:sz="0" w:space="0" w:color="auto"/>
          </w:divBdr>
          <w:divsChild>
            <w:div w:id="1366246117">
              <w:marLeft w:val="0"/>
              <w:marRight w:val="0"/>
              <w:marTop w:val="0"/>
              <w:marBottom w:val="0"/>
              <w:divBdr>
                <w:top w:val="none" w:sz="0" w:space="0" w:color="auto"/>
                <w:left w:val="none" w:sz="0" w:space="0" w:color="auto"/>
                <w:bottom w:val="none" w:sz="0" w:space="0" w:color="auto"/>
                <w:right w:val="none" w:sz="0" w:space="0" w:color="auto"/>
              </w:divBdr>
            </w:div>
            <w:div w:id="1373074322">
              <w:marLeft w:val="0"/>
              <w:marRight w:val="0"/>
              <w:marTop w:val="0"/>
              <w:marBottom w:val="0"/>
              <w:divBdr>
                <w:top w:val="none" w:sz="0" w:space="0" w:color="auto"/>
                <w:left w:val="none" w:sz="0" w:space="0" w:color="auto"/>
                <w:bottom w:val="none" w:sz="0" w:space="0" w:color="auto"/>
                <w:right w:val="none" w:sz="0" w:space="0" w:color="auto"/>
              </w:divBdr>
            </w:div>
            <w:div w:id="1770848943">
              <w:marLeft w:val="0"/>
              <w:marRight w:val="0"/>
              <w:marTop w:val="0"/>
              <w:marBottom w:val="0"/>
              <w:divBdr>
                <w:top w:val="none" w:sz="0" w:space="0" w:color="auto"/>
                <w:left w:val="none" w:sz="0" w:space="0" w:color="auto"/>
                <w:bottom w:val="none" w:sz="0" w:space="0" w:color="auto"/>
                <w:right w:val="none" w:sz="0" w:space="0" w:color="auto"/>
              </w:divBdr>
            </w:div>
            <w:div w:id="1826511714">
              <w:marLeft w:val="0"/>
              <w:marRight w:val="0"/>
              <w:marTop w:val="0"/>
              <w:marBottom w:val="0"/>
              <w:divBdr>
                <w:top w:val="none" w:sz="0" w:space="0" w:color="auto"/>
                <w:left w:val="none" w:sz="0" w:space="0" w:color="auto"/>
                <w:bottom w:val="none" w:sz="0" w:space="0" w:color="auto"/>
                <w:right w:val="none" w:sz="0" w:space="0" w:color="auto"/>
              </w:divBdr>
            </w:div>
            <w:div w:id="1828326072">
              <w:marLeft w:val="0"/>
              <w:marRight w:val="0"/>
              <w:marTop w:val="0"/>
              <w:marBottom w:val="0"/>
              <w:divBdr>
                <w:top w:val="none" w:sz="0" w:space="0" w:color="auto"/>
                <w:left w:val="none" w:sz="0" w:space="0" w:color="auto"/>
                <w:bottom w:val="none" w:sz="0" w:space="0" w:color="auto"/>
                <w:right w:val="none" w:sz="0" w:space="0" w:color="auto"/>
              </w:divBdr>
            </w:div>
          </w:divsChild>
        </w:div>
        <w:div w:id="1959603745">
          <w:marLeft w:val="0"/>
          <w:marRight w:val="0"/>
          <w:marTop w:val="0"/>
          <w:marBottom w:val="0"/>
          <w:divBdr>
            <w:top w:val="none" w:sz="0" w:space="0" w:color="auto"/>
            <w:left w:val="none" w:sz="0" w:space="0" w:color="auto"/>
            <w:bottom w:val="none" w:sz="0" w:space="0" w:color="auto"/>
            <w:right w:val="none" w:sz="0" w:space="0" w:color="auto"/>
          </w:divBdr>
        </w:div>
        <w:div w:id="1963610768">
          <w:marLeft w:val="0"/>
          <w:marRight w:val="0"/>
          <w:marTop w:val="0"/>
          <w:marBottom w:val="0"/>
          <w:divBdr>
            <w:top w:val="none" w:sz="0" w:space="0" w:color="auto"/>
            <w:left w:val="none" w:sz="0" w:space="0" w:color="auto"/>
            <w:bottom w:val="none" w:sz="0" w:space="0" w:color="auto"/>
            <w:right w:val="none" w:sz="0" w:space="0" w:color="auto"/>
          </w:divBdr>
        </w:div>
        <w:div w:id="1970353534">
          <w:marLeft w:val="0"/>
          <w:marRight w:val="0"/>
          <w:marTop w:val="0"/>
          <w:marBottom w:val="0"/>
          <w:divBdr>
            <w:top w:val="none" w:sz="0" w:space="0" w:color="auto"/>
            <w:left w:val="none" w:sz="0" w:space="0" w:color="auto"/>
            <w:bottom w:val="none" w:sz="0" w:space="0" w:color="auto"/>
            <w:right w:val="none" w:sz="0" w:space="0" w:color="auto"/>
          </w:divBdr>
        </w:div>
        <w:div w:id="1977027342">
          <w:marLeft w:val="0"/>
          <w:marRight w:val="0"/>
          <w:marTop w:val="0"/>
          <w:marBottom w:val="0"/>
          <w:divBdr>
            <w:top w:val="none" w:sz="0" w:space="0" w:color="auto"/>
            <w:left w:val="none" w:sz="0" w:space="0" w:color="auto"/>
            <w:bottom w:val="none" w:sz="0" w:space="0" w:color="auto"/>
            <w:right w:val="none" w:sz="0" w:space="0" w:color="auto"/>
          </w:divBdr>
        </w:div>
        <w:div w:id="1977831100">
          <w:marLeft w:val="0"/>
          <w:marRight w:val="0"/>
          <w:marTop w:val="0"/>
          <w:marBottom w:val="0"/>
          <w:divBdr>
            <w:top w:val="none" w:sz="0" w:space="0" w:color="auto"/>
            <w:left w:val="none" w:sz="0" w:space="0" w:color="auto"/>
            <w:bottom w:val="none" w:sz="0" w:space="0" w:color="auto"/>
            <w:right w:val="none" w:sz="0" w:space="0" w:color="auto"/>
          </w:divBdr>
        </w:div>
        <w:div w:id="1978218787">
          <w:marLeft w:val="0"/>
          <w:marRight w:val="0"/>
          <w:marTop w:val="0"/>
          <w:marBottom w:val="0"/>
          <w:divBdr>
            <w:top w:val="none" w:sz="0" w:space="0" w:color="auto"/>
            <w:left w:val="none" w:sz="0" w:space="0" w:color="auto"/>
            <w:bottom w:val="none" w:sz="0" w:space="0" w:color="auto"/>
            <w:right w:val="none" w:sz="0" w:space="0" w:color="auto"/>
          </w:divBdr>
        </w:div>
        <w:div w:id="1983195243">
          <w:marLeft w:val="0"/>
          <w:marRight w:val="0"/>
          <w:marTop w:val="0"/>
          <w:marBottom w:val="0"/>
          <w:divBdr>
            <w:top w:val="none" w:sz="0" w:space="0" w:color="auto"/>
            <w:left w:val="none" w:sz="0" w:space="0" w:color="auto"/>
            <w:bottom w:val="none" w:sz="0" w:space="0" w:color="auto"/>
            <w:right w:val="none" w:sz="0" w:space="0" w:color="auto"/>
          </w:divBdr>
        </w:div>
        <w:div w:id="1986354812">
          <w:marLeft w:val="0"/>
          <w:marRight w:val="0"/>
          <w:marTop w:val="0"/>
          <w:marBottom w:val="0"/>
          <w:divBdr>
            <w:top w:val="none" w:sz="0" w:space="0" w:color="auto"/>
            <w:left w:val="none" w:sz="0" w:space="0" w:color="auto"/>
            <w:bottom w:val="none" w:sz="0" w:space="0" w:color="auto"/>
            <w:right w:val="none" w:sz="0" w:space="0" w:color="auto"/>
          </w:divBdr>
        </w:div>
        <w:div w:id="1990547515">
          <w:marLeft w:val="0"/>
          <w:marRight w:val="0"/>
          <w:marTop w:val="0"/>
          <w:marBottom w:val="0"/>
          <w:divBdr>
            <w:top w:val="none" w:sz="0" w:space="0" w:color="auto"/>
            <w:left w:val="none" w:sz="0" w:space="0" w:color="auto"/>
            <w:bottom w:val="none" w:sz="0" w:space="0" w:color="auto"/>
            <w:right w:val="none" w:sz="0" w:space="0" w:color="auto"/>
          </w:divBdr>
          <w:divsChild>
            <w:div w:id="346055485">
              <w:marLeft w:val="0"/>
              <w:marRight w:val="0"/>
              <w:marTop w:val="0"/>
              <w:marBottom w:val="0"/>
              <w:divBdr>
                <w:top w:val="none" w:sz="0" w:space="0" w:color="auto"/>
                <w:left w:val="none" w:sz="0" w:space="0" w:color="auto"/>
                <w:bottom w:val="none" w:sz="0" w:space="0" w:color="auto"/>
                <w:right w:val="none" w:sz="0" w:space="0" w:color="auto"/>
              </w:divBdr>
            </w:div>
            <w:div w:id="446434388">
              <w:marLeft w:val="0"/>
              <w:marRight w:val="0"/>
              <w:marTop w:val="0"/>
              <w:marBottom w:val="0"/>
              <w:divBdr>
                <w:top w:val="none" w:sz="0" w:space="0" w:color="auto"/>
                <w:left w:val="none" w:sz="0" w:space="0" w:color="auto"/>
                <w:bottom w:val="none" w:sz="0" w:space="0" w:color="auto"/>
                <w:right w:val="none" w:sz="0" w:space="0" w:color="auto"/>
              </w:divBdr>
            </w:div>
            <w:div w:id="455371851">
              <w:marLeft w:val="0"/>
              <w:marRight w:val="0"/>
              <w:marTop w:val="0"/>
              <w:marBottom w:val="0"/>
              <w:divBdr>
                <w:top w:val="none" w:sz="0" w:space="0" w:color="auto"/>
                <w:left w:val="none" w:sz="0" w:space="0" w:color="auto"/>
                <w:bottom w:val="none" w:sz="0" w:space="0" w:color="auto"/>
                <w:right w:val="none" w:sz="0" w:space="0" w:color="auto"/>
              </w:divBdr>
            </w:div>
            <w:div w:id="609898252">
              <w:marLeft w:val="0"/>
              <w:marRight w:val="0"/>
              <w:marTop w:val="0"/>
              <w:marBottom w:val="0"/>
              <w:divBdr>
                <w:top w:val="none" w:sz="0" w:space="0" w:color="auto"/>
                <w:left w:val="none" w:sz="0" w:space="0" w:color="auto"/>
                <w:bottom w:val="none" w:sz="0" w:space="0" w:color="auto"/>
                <w:right w:val="none" w:sz="0" w:space="0" w:color="auto"/>
              </w:divBdr>
            </w:div>
            <w:div w:id="1422023900">
              <w:marLeft w:val="0"/>
              <w:marRight w:val="0"/>
              <w:marTop w:val="0"/>
              <w:marBottom w:val="0"/>
              <w:divBdr>
                <w:top w:val="none" w:sz="0" w:space="0" w:color="auto"/>
                <w:left w:val="none" w:sz="0" w:space="0" w:color="auto"/>
                <w:bottom w:val="none" w:sz="0" w:space="0" w:color="auto"/>
                <w:right w:val="none" w:sz="0" w:space="0" w:color="auto"/>
              </w:divBdr>
            </w:div>
          </w:divsChild>
        </w:div>
        <w:div w:id="2021545563">
          <w:marLeft w:val="0"/>
          <w:marRight w:val="0"/>
          <w:marTop w:val="0"/>
          <w:marBottom w:val="0"/>
          <w:divBdr>
            <w:top w:val="none" w:sz="0" w:space="0" w:color="auto"/>
            <w:left w:val="none" w:sz="0" w:space="0" w:color="auto"/>
            <w:bottom w:val="none" w:sz="0" w:space="0" w:color="auto"/>
            <w:right w:val="none" w:sz="0" w:space="0" w:color="auto"/>
          </w:divBdr>
        </w:div>
        <w:div w:id="2044206307">
          <w:marLeft w:val="0"/>
          <w:marRight w:val="0"/>
          <w:marTop w:val="0"/>
          <w:marBottom w:val="0"/>
          <w:divBdr>
            <w:top w:val="none" w:sz="0" w:space="0" w:color="auto"/>
            <w:left w:val="none" w:sz="0" w:space="0" w:color="auto"/>
            <w:bottom w:val="none" w:sz="0" w:space="0" w:color="auto"/>
            <w:right w:val="none" w:sz="0" w:space="0" w:color="auto"/>
          </w:divBdr>
        </w:div>
        <w:div w:id="2046326151">
          <w:marLeft w:val="0"/>
          <w:marRight w:val="0"/>
          <w:marTop w:val="0"/>
          <w:marBottom w:val="0"/>
          <w:divBdr>
            <w:top w:val="none" w:sz="0" w:space="0" w:color="auto"/>
            <w:left w:val="none" w:sz="0" w:space="0" w:color="auto"/>
            <w:bottom w:val="none" w:sz="0" w:space="0" w:color="auto"/>
            <w:right w:val="none" w:sz="0" w:space="0" w:color="auto"/>
          </w:divBdr>
        </w:div>
        <w:div w:id="2051413197">
          <w:marLeft w:val="0"/>
          <w:marRight w:val="0"/>
          <w:marTop w:val="0"/>
          <w:marBottom w:val="0"/>
          <w:divBdr>
            <w:top w:val="none" w:sz="0" w:space="0" w:color="auto"/>
            <w:left w:val="none" w:sz="0" w:space="0" w:color="auto"/>
            <w:bottom w:val="none" w:sz="0" w:space="0" w:color="auto"/>
            <w:right w:val="none" w:sz="0" w:space="0" w:color="auto"/>
          </w:divBdr>
        </w:div>
        <w:div w:id="2071465220">
          <w:marLeft w:val="0"/>
          <w:marRight w:val="0"/>
          <w:marTop w:val="0"/>
          <w:marBottom w:val="0"/>
          <w:divBdr>
            <w:top w:val="none" w:sz="0" w:space="0" w:color="auto"/>
            <w:left w:val="none" w:sz="0" w:space="0" w:color="auto"/>
            <w:bottom w:val="none" w:sz="0" w:space="0" w:color="auto"/>
            <w:right w:val="none" w:sz="0" w:space="0" w:color="auto"/>
          </w:divBdr>
        </w:div>
        <w:div w:id="2092309092">
          <w:marLeft w:val="0"/>
          <w:marRight w:val="0"/>
          <w:marTop w:val="0"/>
          <w:marBottom w:val="0"/>
          <w:divBdr>
            <w:top w:val="none" w:sz="0" w:space="0" w:color="auto"/>
            <w:left w:val="none" w:sz="0" w:space="0" w:color="auto"/>
            <w:bottom w:val="none" w:sz="0" w:space="0" w:color="auto"/>
            <w:right w:val="none" w:sz="0" w:space="0" w:color="auto"/>
          </w:divBdr>
          <w:divsChild>
            <w:div w:id="1185754001">
              <w:marLeft w:val="-75"/>
              <w:marRight w:val="0"/>
              <w:marTop w:val="30"/>
              <w:marBottom w:val="30"/>
              <w:divBdr>
                <w:top w:val="none" w:sz="0" w:space="0" w:color="auto"/>
                <w:left w:val="none" w:sz="0" w:space="0" w:color="auto"/>
                <w:bottom w:val="none" w:sz="0" w:space="0" w:color="auto"/>
                <w:right w:val="none" w:sz="0" w:space="0" w:color="auto"/>
              </w:divBdr>
              <w:divsChild>
                <w:div w:id="116609170">
                  <w:marLeft w:val="0"/>
                  <w:marRight w:val="0"/>
                  <w:marTop w:val="0"/>
                  <w:marBottom w:val="0"/>
                  <w:divBdr>
                    <w:top w:val="none" w:sz="0" w:space="0" w:color="auto"/>
                    <w:left w:val="none" w:sz="0" w:space="0" w:color="auto"/>
                    <w:bottom w:val="none" w:sz="0" w:space="0" w:color="auto"/>
                    <w:right w:val="none" w:sz="0" w:space="0" w:color="auto"/>
                  </w:divBdr>
                  <w:divsChild>
                    <w:div w:id="577785469">
                      <w:marLeft w:val="0"/>
                      <w:marRight w:val="0"/>
                      <w:marTop w:val="0"/>
                      <w:marBottom w:val="0"/>
                      <w:divBdr>
                        <w:top w:val="none" w:sz="0" w:space="0" w:color="auto"/>
                        <w:left w:val="none" w:sz="0" w:space="0" w:color="auto"/>
                        <w:bottom w:val="none" w:sz="0" w:space="0" w:color="auto"/>
                        <w:right w:val="none" w:sz="0" w:space="0" w:color="auto"/>
                      </w:divBdr>
                    </w:div>
                    <w:div w:id="925303770">
                      <w:marLeft w:val="0"/>
                      <w:marRight w:val="0"/>
                      <w:marTop w:val="0"/>
                      <w:marBottom w:val="0"/>
                      <w:divBdr>
                        <w:top w:val="none" w:sz="0" w:space="0" w:color="auto"/>
                        <w:left w:val="none" w:sz="0" w:space="0" w:color="auto"/>
                        <w:bottom w:val="none" w:sz="0" w:space="0" w:color="auto"/>
                        <w:right w:val="none" w:sz="0" w:space="0" w:color="auto"/>
                      </w:divBdr>
                    </w:div>
                    <w:div w:id="1381243379">
                      <w:marLeft w:val="0"/>
                      <w:marRight w:val="0"/>
                      <w:marTop w:val="0"/>
                      <w:marBottom w:val="0"/>
                      <w:divBdr>
                        <w:top w:val="none" w:sz="0" w:space="0" w:color="auto"/>
                        <w:left w:val="none" w:sz="0" w:space="0" w:color="auto"/>
                        <w:bottom w:val="none" w:sz="0" w:space="0" w:color="auto"/>
                        <w:right w:val="none" w:sz="0" w:space="0" w:color="auto"/>
                      </w:divBdr>
                    </w:div>
                    <w:div w:id="2124416034">
                      <w:marLeft w:val="0"/>
                      <w:marRight w:val="0"/>
                      <w:marTop w:val="0"/>
                      <w:marBottom w:val="0"/>
                      <w:divBdr>
                        <w:top w:val="none" w:sz="0" w:space="0" w:color="auto"/>
                        <w:left w:val="none" w:sz="0" w:space="0" w:color="auto"/>
                        <w:bottom w:val="none" w:sz="0" w:space="0" w:color="auto"/>
                        <w:right w:val="none" w:sz="0" w:space="0" w:color="auto"/>
                      </w:divBdr>
                    </w:div>
                  </w:divsChild>
                </w:div>
                <w:div w:id="187572664">
                  <w:marLeft w:val="0"/>
                  <w:marRight w:val="0"/>
                  <w:marTop w:val="0"/>
                  <w:marBottom w:val="0"/>
                  <w:divBdr>
                    <w:top w:val="none" w:sz="0" w:space="0" w:color="auto"/>
                    <w:left w:val="none" w:sz="0" w:space="0" w:color="auto"/>
                    <w:bottom w:val="none" w:sz="0" w:space="0" w:color="auto"/>
                    <w:right w:val="none" w:sz="0" w:space="0" w:color="auto"/>
                  </w:divBdr>
                  <w:divsChild>
                    <w:div w:id="1146046723">
                      <w:marLeft w:val="0"/>
                      <w:marRight w:val="0"/>
                      <w:marTop w:val="0"/>
                      <w:marBottom w:val="0"/>
                      <w:divBdr>
                        <w:top w:val="none" w:sz="0" w:space="0" w:color="auto"/>
                        <w:left w:val="none" w:sz="0" w:space="0" w:color="auto"/>
                        <w:bottom w:val="none" w:sz="0" w:space="0" w:color="auto"/>
                        <w:right w:val="none" w:sz="0" w:space="0" w:color="auto"/>
                      </w:divBdr>
                    </w:div>
                  </w:divsChild>
                </w:div>
                <w:div w:id="299776036">
                  <w:marLeft w:val="0"/>
                  <w:marRight w:val="0"/>
                  <w:marTop w:val="0"/>
                  <w:marBottom w:val="0"/>
                  <w:divBdr>
                    <w:top w:val="none" w:sz="0" w:space="0" w:color="auto"/>
                    <w:left w:val="none" w:sz="0" w:space="0" w:color="auto"/>
                    <w:bottom w:val="none" w:sz="0" w:space="0" w:color="auto"/>
                    <w:right w:val="none" w:sz="0" w:space="0" w:color="auto"/>
                  </w:divBdr>
                  <w:divsChild>
                    <w:div w:id="656886306">
                      <w:marLeft w:val="0"/>
                      <w:marRight w:val="0"/>
                      <w:marTop w:val="0"/>
                      <w:marBottom w:val="0"/>
                      <w:divBdr>
                        <w:top w:val="none" w:sz="0" w:space="0" w:color="auto"/>
                        <w:left w:val="none" w:sz="0" w:space="0" w:color="auto"/>
                        <w:bottom w:val="none" w:sz="0" w:space="0" w:color="auto"/>
                        <w:right w:val="none" w:sz="0" w:space="0" w:color="auto"/>
                      </w:divBdr>
                    </w:div>
                    <w:div w:id="1243179757">
                      <w:marLeft w:val="0"/>
                      <w:marRight w:val="0"/>
                      <w:marTop w:val="0"/>
                      <w:marBottom w:val="0"/>
                      <w:divBdr>
                        <w:top w:val="none" w:sz="0" w:space="0" w:color="auto"/>
                        <w:left w:val="none" w:sz="0" w:space="0" w:color="auto"/>
                        <w:bottom w:val="none" w:sz="0" w:space="0" w:color="auto"/>
                        <w:right w:val="none" w:sz="0" w:space="0" w:color="auto"/>
                      </w:divBdr>
                    </w:div>
                  </w:divsChild>
                </w:div>
                <w:div w:id="315380118">
                  <w:marLeft w:val="0"/>
                  <w:marRight w:val="0"/>
                  <w:marTop w:val="0"/>
                  <w:marBottom w:val="0"/>
                  <w:divBdr>
                    <w:top w:val="none" w:sz="0" w:space="0" w:color="auto"/>
                    <w:left w:val="none" w:sz="0" w:space="0" w:color="auto"/>
                    <w:bottom w:val="none" w:sz="0" w:space="0" w:color="auto"/>
                    <w:right w:val="none" w:sz="0" w:space="0" w:color="auto"/>
                  </w:divBdr>
                  <w:divsChild>
                    <w:div w:id="959872483">
                      <w:marLeft w:val="0"/>
                      <w:marRight w:val="0"/>
                      <w:marTop w:val="0"/>
                      <w:marBottom w:val="0"/>
                      <w:divBdr>
                        <w:top w:val="none" w:sz="0" w:space="0" w:color="auto"/>
                        <w:left w:val="none" w:sz="0" w:space="0" w:color="auto"/>
                        <w:bottom w:val="none" w:sz="0" w:space="0" w:color="auto"/>
                        <w:right w:val="none" w:sz="0" w:space="0" w:color="auto"/>
                      </w:divBdr>
                    </w:div>
                  </w:divsChild>
                </w:div>
                <w:div w:id="333799079">
                  <w:marLeft w:val="0"/>
                  <w:marRight w:val="0"/>
                  <w:marTop w:val="0"/>
                  <w:marBottom w:val="0"/>
                  <w:divBdr>
                    <w:top w:val="none" w:sz="0" w:space="0" w:color="auto"/>
                    <w:left w:val="none" w:sz="0" w:space="0" w:color="auto"/>
                    <w:bottom w:val="none" w:sz="0" w:space="0" w:color="auto"/>
                    <w:right w:val="none" w:sz="0" w:space="0" w:color="auto"/>
                  </w:divBdr>
                  <w:divsChild>
                    <w:div w:id="554657234">
                      <w:marLeft w:val="0"/>
                      <w:marRight w:val="0"/>
                      <w:marTop w:val="0"/>
                      <w:marBottom w:val="0"/>
                      <w:divBdr>
                        <w:top w:val="none" w:sz="0" w:space="0" w:color="auto"/>
                        <w:left w:val="none" w:sz="0" w:space="0" w:color="auto"/>
                        <w:bottom w:val="none" w:sz="0" w:space="0" w:color="auto"/>
                        <w:right w:val="none" w:sz="0" w:space="0" w:color="auto"/>
                      </w:divBdr>
                    </w:div>
                    <w:div w:id="1082027570">
                      <w:marLeft w:val="0"/>
                      <w:marRight w:val="0"/>
                      <w:marTop w:val="0"/>
                      <w:marBottom w:val="0"/>
                      <w:divBdr>
                        <w:top w:val="none" w:sz="0" w:space="0" w:color="auto"/>
                        <w:left w:val="none" w:sz="0" w:space="0" w:color="auto"/>
                        <w:bottom w:val="none" w:sz="0" w:space="0" w:color="auto"/>
                        <w:right w:val="none" w:sz="0" w:space="0" w:color="auto"/>
                      </w:divBdr>
                    </w:div>
                  </w:divsChild>
                </w:div>
                <w:div w:id="366563282">
                  <w:marLeft w:val="0"/>
                  <w:marRight w:val="0"/>
                  <w:marTop w:val="0"/>
                  <w:marBottom w:val="0"/>
                  <w:divBdr>
                    <w:top w:val="none" w:sz="0" w:space="0" w:color="auto"/>
                    <w:left w:val="none" w:sz="0" w:space="0" w:color="auto"/>
                    <w:bottom w:val="none" w:sz="0" w:space="0" w:color="auto"/>
                    <w:right w:val="none" w:sz="0" w:space="0" w:color="auto"/>
                  </w:divBdr>
                  <w:divsChild>
                    <w:div w:id="1098139036">
                      <w:marLeft w:val="0"/>
                      <w:marRight w:val="0"/>
                      <w:marTop w:val="0"/>
                      <w:marBottom w:val="0"/>
                      <w:divBdr>
                        <w:top w:val="none" w:sz="0" w:space="0" w:color="auto"/>
                        <w:left w:val="none" w:sz="0" w:space="0" w:color="auto"/>
                        <w:bottom w:val="none" w:sz="0" w:space="0" w:color="auto"/>
                        <w:right w:val="none" w:sz="0" w:space="0" w:color="auto"/>
                      </w:divBdr>
                    </w:div>
                  </w:divsChild>
                </w:div>
                <w:div w:id="380403076">
                  <w:marLeft w:val="0"/>
                  <w:marRight w:val="0"/>
                  <w:marTop w:val="0"/>
                  <w:marBottom w:val="0"/>
                  <w:divBdr>
                    <w:top w:val="none" w:sz="0" w:space="0" w:color="auto"/>
                    <w:left w:val="none" w:sz="0" w:space="0" w:color="auto"/>
                    <w:bottom w:val="none" w:sz="0" w:space="0" w:color="auto"/>
                    <w:right w:val="none" w:sz="0" w:space="0" w:color="auto"/>
                  </w:divBdr>
                  <w:divsChild>
                    <w:div w:id="1188760920">
                      <w:marLeft w:val="0"/>
                      <w:marRight w:val="0"/>
                      <w:marTop w:val="0"/>
                      <w:marBottom w:val="0"/>
                      <w:divBdr>
                        <w:top w:val="none" w:sz="0" w:space="0" w:color="auto"/>
                        <w:left w:val="none" w:sz="0" w:space="0" w:color="auto"/>
                        <w:bottom w:val="none" w:sz="0" w:space="0" w:color="auto"/>
                        <w:right w:val="none" w:sz="0" w:space="0" w:color="auto"/>
                      </w:divBdr>
                    </w:div>
                    <w:div w:id="1823111998">
                      <w:marLeft w:val="0"/>
                      <w:marRight w:val="0"/>
                      <w:marTop w:val="0"/>
                      <w:marBottom w:val="0"/>
                      <w:divBdr>
                        <w:top w:val="none" w:sz="0" w:space="0" w:color="auto"/>
                        <w:left w:val="none" w:sz="0" w:space="0" w:color="auto"/>
                        <w:bottom w:val="none" w:sz="0" w:space="0" w:color="auto"/>
                        <w:right w:val="none" w:sz="0" w:space="0" w:color="auto"/>
                      </w:divBdr>
                    </w:div>
                  </w:divsChild>
                </w:div>
                <w:div w:id="390231514">
                  <w:marLeft w:val="0"/>
                  <w:marRight w:val="0"/>
                  <w:marTop w:val="0"/>
                  <w:marBottom w:val="0"/>
                  <w:divBdr>
                    <w:top w:val="none" w:sz="0" w:space="0" w:color="auto"/>
                    <w:left w:val="none" w:sz="0" w:space="0" w:color="auto"/>
                    <w:bottom w:val="none" w:sz="0" w:space="0" w:color="auto"/>
                    <w:right w:val="none" w:sz="0" w:space="0" w:color="auto"/>
                  </w:divBdr>
                  <w:divsChild>
                    <w:div w:id="1674334938">
                      <w:marLeft w:val="0"/>
                      <w:marRight w:val="0"/>
                      <w:marTop w:val="0"/>
                      <w:marBottom w:val="0"/>
                      <w:divBdr>
                        <w:top w:val="none" w:sz="0" w:space="0" w:color="auto"/>
                        <w:left w:val="none" w:sz="0" w:space="0" w:color="auto"/>
                        <w:bottom w:val="none" w:sz="0" w:space="0" w:color="auto"/>
                        <w:right w:val="none" w:sz="0" w:space="0" w:color="auto"/>
                      </w:divBdr>
                    </w:div>
                  </w:divsChild>
                </w:div>
                <w:div w:id="454717764">
                  <w:marLeft w:val="0"/>
                  <w:marRight w:val="0"/>
                  <w:marTop w:val="0"/>
                  <w:marBottom w:val="0"/>
                  <w:divBdr>
                    <w:top w:val="none" w:sz="0" w:space="0" w:color="auto"/>
                    <w:left w:val="none" w:sz="0" w:space="0" w:color="auto"/>
                    <w:bottom w:val="none" w:sz="0" w:space="0" w:color="auto"/>
                    <w:right w:val="none" w:sz="0" w:space="0" w:color="auto"/>
                  </w:divBdr>
                  <w:divsChild>
                    <w:div w:id="1696496052">
                      <w:marLeft w:val="0"/>
                      <w:marRight w:val="0"/>
                      <w:marTop w:val="0"/>
                      <w:marBottom w:val="0"/>
                      <w:divBdr>
                        <w:top w:val="none" w:sz="0" w:space="0" w:color="auto"/>
                        <w:left w:val="none" w:sz="0" w:space="0" w:color="auto"/>
                        <w:bottom w:val="none" w:sz="0" w:space="0" w:color="auto"/>
                        <w:right w:val="none" w:sz="0" w:space="0" w:color="auto"/>
                      </w:divBdr>
                    </w:div>
                  </w:divsChild>
                </w:div>
                <w:div w:id="578291066">
                  <w:marLeft w:val="0"/>
                  <w:marRight w:val="0"/>
                  <w:marTop w:val="0"/>
                  <w:marBottom w:val="0"/>
                  <w:divBdr>
                    <w:top w:val="none" w:sz="0" w:space="0" w:color="auto"/>
                    <w:left w:val="none" w:sz="0" w:space="0" w:color="auto"/>
                    <w:bottom w:val="none" w:sz="0" w:space="0" w:color="auto"/>
                    <w:right w:val="none" w:sz="0" w:space="0" w:color="auto"/>
                  </w:divBdr>
                  <w:divsChild>
                    <w:div w:id="17394333">
                      <w:marLeft w:val="0"/>
                      <w:marRight w:val="0"/>
                      <w:marTop w:val="0"/>
                      <w:marBottom w:val="0"/>
                      <w:divBdr>
                        <w:top w:val="none" w:sz="0" w:space="0" w:color="auto"/>
                        <w:left w:val="none" w:sz="0" w:space="0" w:color="auto"/>
                        <w:bottom w:val="none" w:sz="0" w:space="0" w:color="auto"/>
                        <w:right w:val="none" w:sz="0" w:space="0" w:color="auto"/>
                      </w:divBdr>
                    </w:div>
                    <w:div w:id="538784052">
                      <w:marLeft w:val="0"/>
                      <w:marRight w:val="0"/>
                      <w:marTop w:val="0"/>
                      <w:marBottom w:val="0"/>
                      <w:divBdr>
                        <w:top w:val="none" w:sz="0" w:space="0" w:color="auto"/>
                        <w:left w:val="none" w:sz="0" w:space="0" w:color="auto"/>
                        <w:bottom w:val="none" w:sz="0" w:space="0" w:color="auto"/>
                        <w:right w:val="none" w:sz="0" w:space="0" w:color="auto"/>
                      </w:divBdr>
                    </w:div>
                    <w:div w:id="695696794">
                      <w:marLeft w:val="0"/>
                      <w:marRight w:val="0"/>
                      <w:marTop w:val="0"/>
                      <w:marBottom w:val="0"/>
                      <w:divBdr>
                        <w:top w:val="none" w:sz="0" w:space="0" w:color="auto"/>
                        <w:left w:val="none" w:sz="0" w:space="0" w:color="auto"/>
                        <w:bottom w:val="none" w:sz="0" w:space="0" w:color="auto"/>
                        <w:right w:val="none" w:sz="0" w:space="0" w:color="auto"/>
                      </w:divBdr>
                    </w:div>
                    <w:div w:id="818115539">
                      <w:marLeft w:val="0"/>
                      <w:marRight w:val="0"/>
                      <w:marTop w:val="0"/>
                      <w:marBottom w:val="0"/>
                      <w:divBdr>
                        <w:top w:val="none" w:sz="0" w:space="0" w:color="auto"/>
                        <w:left w:val="none" w:sz="0" w:space="0" w:color="auto"/>
                        <w:bottom w:val="none" w:sz="0" w:space="0" w:color="auto"/>
                        <w:right w:val="none" w:sz="0" w:space="0" w:color="auto"/>
                      </w:divBdr>
                    </w:div>
                    <w:div w:id="848369669">
                      <w:marLeft w:val="0"/>
                      <w:marRight w:val="0"/>
                      <w:marTop w:val="0"/>
                      <w:marBottom w:val="0"/>
                      <w:divBdr>
                        <w:top w:val="none" w:sz="0" w:space="0" w:color="auto"/>
                        <w:left w:val="none" w:sz="0" w:space="0" w:color="auto"/>
                        <w:bottom w:val="none" w:sz="0" w:space="0" w:color="auto"/>
                        <w:right w:val="none" w:sz="0" w:space="0" w:color="auto"/>
                      </w:divBdr>
                    </w:div>
                    <w:div w:id="1279485246">
                      <w:marLeft w:val="0"/>
                      <w:marRight w:val="0"/>
                      <w:marTop w:val="0"/>
                      <w:marBottom w:val="0"/>
                      <w:divBdr>
                        <w:top w:val="none" w:sz="0" w:space="0" w:color="auto"/>
                        <w:left w:val="none" w:sz="0" w:space="0" w:color="auto"/>
                        <w:bottom w:val="none" w:sz="0" w:space="0" w:color="auto"/>
                        <w:right w:val="none" w:sz="0" w:space="0" w:color="auto"/>
                      </w:divBdr>
                    </w:div>
                    <w:div w:id="2039575162">
                      <w:marLeft w:val="0"/>
                      <w:marRight w:val="0"/>
                      <w:marTop w:val="0"/>
                      <w:marBottom w:val="0"/>
                      <w:divBdr>
                        <w:top w:val="none" w:sz="0" w:space="0" w:color="auto"/>
                        <w:left w:val="none" w:sz="0" w:space="0" w:color="auto"/>
                        <w:bottom w:val="none" w:sz="0" w:space="0" w:color="auto"/>
                        <w:right w:val="none" w:sz="0" w:space="0" w:color="auto"/>
                      </w:divBdr>
                    </w:div>
                  </w:divsChild>
                </w:div>
                <w:div w:id="622003273">
                  <w:marLeft w:val="0"/>
                  <w:marRight w:val="0"/>
                  <w:marTop w:val="0"/>
                  <w:marBottom w:val="0"/>
                  <w:divBdr>
                    <w:top w:val="none" w:sz="0" w:space="0" w:color="auto"/>
                    <w:left w:val="none" w:sz="0" w:space="0" w:color="auto"/>
                    <w:bottom w:val="none" w:sz="0" w:space="0" w:color="auto"/>
                    <w:right w:val="none" w:sz="0" w:space="0" w:color="auto"/>
                  </w:divBdr>
                  <w:divsChild>
                    <w:div w:id="184367312">
                      <w:marLeft w:val="0"/>
                      <w:marRight w:val="0"/>
                      <w:marTop w:val="0"/>
                      <w:marBottom w:val="0"/>
                      <w:divBdr>
                        <w:top w:val="none" w:sz="0" w:space="0" w:color="auto"/>
                        <w:left w:val="none" w:sz="0" w:space="0" w:color="auto"/>
                        <w:bottom w:val="none" w:sz="0" w:space="0" w:color="auto"/>
                        <w:right w:val="none" w:sz="0" w:space="0" w:color="auto"/>
                      </w:divBdr>
                    </w:div>
                    <w:div w:id="311983600">
                      <w:marLeft w:val="0"/>
                      <w:marRight w:val="0"/>
                      <w:marTop w:val="0"/>
                      <w:marBottom w:val="0"/>
                      <w:divBdr>
                        <w:top w:val="none" w:sz="0" w:space="0" w:color="auto"/>
                        <w:left w:val="none" w:sz="0" w:space="0" w:color="auto"/>
                        <w:bottom w:val="none" w:sz="0" w:space="0" w:color="auto"/>
                        <w:right w:val="none" w:sz="0" w:space="0" w:color="auto"/>
                      </w:divBdr>
                    </w:div>
                    <w:div w:id="390277517">
                      <w:marLeft w:val="0"/>
                      <w:marRight w:val="0"/>
                      <w:marTop w:val="0"/>
                      <w:marBottom w:val="0"/>
                      <w:divBdr>
                        <w:top w:val="none" w:sz="0" w:space="0" w:color="auto"/>
                        <w:left w:val="none" w:sz="0" w:space="0" w:color="auto"/>
                        <w:bottom w:val="none" w:sz="0" w:space="0" w:color="auto"/>
                        <w:right w:val="none" w:sz="0" w:space="0" w:color="auto"/>
                      </w:divBdr>
                    </w:div>
                    <w:div w:id="392043605">
                      <w:marLeft w:val="0"/>
                      <w:marRight w:val="0"/>
                      <w:marTop w:val="0"/>
                      <w:marBottom w:val="0"/>
                      <w:divBdr>
                        <w:top w:val="none" w:sz="0" w:space="0" w:color="auto"/>
                        <w:left w:val="none" w:sz="0" w:space="0" w:color="auto"/>
                        <w:bottom w:val="none" w:sz="0" w:space="0" w:color="auto"/>
                        <w:right w:val="none" w:sz="0" w:space="0" w:color="auto"/>
                      </w:divBdr>
                    </w:div>
                    <w:div w:id="444622509">
                      <w:marLeft w:val="0"/>
                      <w:marRight w:val="0"/>
                      <w:marTop w:val="0"/>
                      <w:marBottom w:val="0"/>
                      <w:divBdr>
                        <w:top w:val="none" w:sz="0" w:space="0" w:color="auto"/>
                        <w:left w:val="none" w:sz="0" w:space="0" w:color="auto"/>
                        <w:bottom w:val="none" w:sz="0" w:space="0" w:color="auto"/>
                        <w:right w:val="none" w:sz="0" w:space="0" w:color="auto"/>
                      </w:divBdr>
                    </w:div>
                    <w:div w:id="1685211158">
                      <w:marLeft w:val="0"/>
                      <w:marRight w:val="0"/>
                      <w:marTop w:val="0"/>
                      <w:marBottom w:val="0"/>
                      <w:divBdr>
                        <w:top w:val="none" w:sz="0" w:space="0" w:color="auto"/>
                        <w:left w:val="none" w:sz="0" w:space="0" w:color="auto"/>
                        <w:bottom w:val="none" w:sz="0" w:space="0" w:color="auto"/>
                        <w:right w:val="none" w:sz="0" w:space="0" w:color="auto"/>
                      </w:divBdr>
                    </w:div>
                    <w:div w:id="1807746658">
                      <w:marLeft w:val="0"/>
                      <w:marRight w:val="0"/>
                      <w:marTop w:val="0"/>
                      <w:marBottom w:val="0"/>
                      <w:divBdr>
                        <w:top w:val="none" w:sz="0" w:space="0" w:color="auto"/>
                        <w:left w:val="none" w:sz="0" w:space="0" w:color="auto"/>
                        <w:bottom w:val="none" w:sz="0" w:space="0" w:color="auto"/>
                        <w:right w:val="none" w:sz="0" w:space="0" w:color="auto"/>
                      </w:divBdr>
                    </w:div>
                  </w:divsChild>
                </w:div>
                <w:div w:id="628587421">
                  <w:marLeft w:val="0"/>
                  <w:marRight w:val="0"/>
                  <w:marTop w:val="0"/>
                  <w:marBottom w:val="0"/>
                  <w:divBdr>
                    <w:top w:val="none" w:sz="0" w:space="0" w:color="auto"/>
                    <w:left w:val="none" w:sz="0" w:space="0" w:color="auto"/>
                    <w:bottom w:val="none" w:sz="0" w:space="0" w:color="auto"/>
                    <w:right w:val="none" w:sz="0" w:space="0" w:color="auto"/>
                  </w:divBdr>
                  <w:divsChild>
                    <w:div w:id="1860897980">
                      <w:marLeft w:val="0"/>
                      <w:marRight w:val="0"/>
                      <w:marTop w:val="0"/>
                      <w:marBottom w:val="0"/>
                      <w:divBdr>
                        <w:top w:val="none" w:sz="0" w:space="0" w:color="auto"/>
                        <w:left w:val="none" w:sz="0" w:space="0" w:color="auto"/>
                        <w:bottom w:val="none" w:sz="0" w:space="0" w:color="auto"/>
                        <w:right w:val="none" w:sz="0" w:space="0" w:color="auto"/>
                      </w:divBdr>
                    </w:div>
                  </w:divsChild>
                </w:div>
                <w:div w:id="651450311">
                  <w:marLeft w:val="0"/>
                  <w:marRight w:val="0"/>
                  <w:marTop w:val="0"/>
                  <w:marBottom w:val="0"/>
                  <w:divBdr>
                    <w:top w:val="none" w:sz="0" w:space="0" w:color="auto"/>
                    <w:left w:val="none" w:sz="0" w:space="0" w:color="auto"/>
                    <w:bottom w:val="none" w:sz="0" w:space="0" w:color="auto"/>
                    <w:right w:val="none" w:sz="0" w:space="0" w:color="auto"/>
                  </w:divBdr>
                  <w:divsChild>
                    <w:div w:id="311180960">
                      <w:marLeft w:val="0"/>
                      <w:marRight w:val="0"/>
                      <w:marTop w:val="0"/>
                      <w:marBottom w:val="0"/>
                      <w:divBdr>
                        <w:top w:val="none" w:sz="0" w:space="0" w:color="auto"/>
                        <w:left w:val="none" w:sz="0" w:space="0" w:color="auto"/>
                        <w:bottom w:val="none" w:sz="0" w:space="0" w:color="auto"/>
                        <w:right w:val="none" w:sz="0" w:space="0" w:color="auto"/>
                      </w:divBdr>
                    </w:div>
                    <w:div w:id="1256210040">
                      <w:marLeft w:val="0"/>
                      <w:marRight w:val="0"/>
                      <w:marTop w:val="0"/>
                      <w:marBottom w:val="0"/>
                      <w:divBdr>
                        <w:top w:val="none" w:sz="0" w:space="0" w:color="auto"/>
                        <w:left w:val="none" w:sz="0" w:space="0" w:color="auto"/>
                        <w:bottom w:val="none" w:sz="0" w:space="0" w:color="auto"/>
                        <w:right w:val="none" w:sz="0" w:space="0" w:color="auto"/>
                      </w:divBdr>
                    </w:div>
                  </w:divsChild>
                </w:div>
                <w:div w:id="910771287">
                  <w:marLeft w:val="0"/>
                  <w:marRight w:val="0"/>
                  <w:marTop w:val="0"/>
                  <w:marBottom w:val="0"/>
                  <w:divBdr>
                    <w:top w:val="none" w:sz="0" w:space="0" w:color="auto"/>
                    <w:left w:val="none" w:sz="0" w:space="0" w:color="auto"/>
                    <w:bottom w:val="none" w:sz="0" w:space="0" w:color="auto"/>
                    <w:right w:val="none" w:sz="0" w:space="0" w:color="auto"/>
                  </w:divBdr>
                  <w:divsChild>
                    <w:div w:id="1642687190">
                      <w:marLeft w:val="0"/>
                      <w:marRight w:val="0"/>
                      <w:marTop w:val="0"/>
                      <w:marBottom w:val="0"/>
                      <w:divBdr>
                        <w:top w:val="none" w:sz="0" w:space="0" w:color="auto"/>
                        <w:left w:val="none" w:sz="0" w:space="0" w:color="auto"/>
                        <w:bottom w:val="none" w:sz="0" w:space="0" w:color="auto"/>
                        <w:right w:val="none" w:sz="0" w:space="0" w:color="auto"/>
                      </w:divBdr>
                    </w:div>
                  </w:divsChild>
                </w:div>
                <w:div w:id="1030883260">
                  <w:marLeft w:val="0"/>
                  <w:marRight w:val="0"/>
                  <w:marTop w:val="0"/>
                  <w:marBottom w:val="0"/>
                  <w:divBdr>
                    <w:top w:val="none" w:sz="0" w:space="0" w:color="auto"/>
                    <w:left w:val="none" w:sz="0" w:space="0" w:color="auto"/>
                    <w:bottom w:val="none" w:sz="0" w:space="0" w:color="auto"/>
                    <w:right w:val="none" w:sz="0" w:space="0" w:color="auto"/>
                  </w:divBdr>
                  <w:divsChild>
                    <w:div w:id="127162281">
                      <w:marLeft w:val="0"/>
                      <w:marRight w:val="0"/>
                      <w:marTop w:val="0"/>
                      <w:marBottom w:val="0"/>
                      <w:divBdr>
                        <w:top w:val="none" w:sz="0" w:space="0" w:color="auto"/>
                        <w:left w:val="none" w:sz="0" w:space="0" w:color="auto"/>
                        <w:bottom w:val="none" w:sz="0" w:space="0" w:color="auto"/>
                        <w:right w:val="none" w:sz="0" w:space="0" w:color="auto"/>
                      </w:divBdr>
                    </w:div>
                    <w:div w:id="142814866">
                      <w:marLeft w:val="0"/>
                      <w:marRight w:val="0"/>
                      <w:marTop w:val="0"/>
                      <w:marBottom w:val="0"/>
                      <w:divBdr>
                        <w:top w:val="none" w:sz="0" w:space="0" w:color="auto"/>
                        <w:left w:val="none" w:sz="0" w:space="0" w:color="auto"/>
                        <w:bottom w:val="none" w:sz="0" w:space="0" w:color="auto"/>
                        <w:right w:val="none" w:sz="0" w:space="0" w:color="auto"/>
                      </w:divBdr>
                    </w:div>
                    <w:div w:id="277683949">
                      <w:marLeft w:val="0"/>
                      <w:marRight w:val="0"/>
                      <w:marTop w:val="0"/>
                      <w:marBottom w:val="0"/>
                      <w:divBdr>
                        <w:top w:val="none" w:sz="0" w:space="0" w:color="auto"/>
                        <w:left w:val="none" w:sz="0" w:space="0" w:color="auto"/>
                        <w:bottom w:val="none" w:sz="0" w:space="0" w:color="auto"/>
                        <w:right w:val="none" w:sz="0" w:space="0" w:color="auto"/>
                      </w:divBdr>
                    </w:div>
                    <w:div w:id="486559331">
                      <w:marLeft w:val="0"/>
                      <w:marRight w:val="0"/>
                      <w:marTop w:val="0"/>
                      <w:marBottom w:val="0"/>
                      <w:divBdr>
                        <w:top w:val="none" w:sz="0" w:space="0" w:color="auto"/>
                        <w:left w:val="none" w:sz="0" w:space="0" w:color="auto"/>
                        <w:bottom w:val="none" w:sz="0" w:space="0" w:color="auto"/>
                        <w:right w:val="none" w:sz="0" w:space="0" w:color="auto"/>
                      </w:divBdr>
                    </w:div>
                    <w:div w:id="648749192">
                      <w:marLeft w:val="0"/>
                      <w:marRight w:val="0"/>
                      <w:marTop w:val="0"/>
                      <w:marBottom w:val="0"/>
                      <w:divBdr>
                        <w:top w:val="none" w:sz="0" w:space="0" w:color="auto"/>
                        <w:left w:val="none" w:sz="0" w:space="0" w:color="auto"/>
                        <w:bottom w:val="none" w:sz="0" w:space="0" w:color="auto"/>
                        <w:right w:val="none" w:sz="0" w:space="0" w:color="auto"/>
                      </w:divBdr>
                    </w:div>
                    <w:div w:id="988899015">
                      <w:marLeft w:val="0"/>
                      <w:marRight w:val="0"/>
                      <w:marTop w:val="0"/>
                      <w:marBottom w:val="0"/>
                      <w:divBdr>
                        <w:top w:val="none" w:sz="0" w:space="0" w:color="auto"/>
                        <w:left w:val="none" w:sz="0" w:space="0" w:color="auto"/>
                        <w:bottom w:val="none" w:sz="0" w:space="0" w:color="auto"/>
                        <w:right w:val="none" w:sz="0" w:space="0" w:color="auto"/>
                      </w:divBdr>
                    </w:div>
                    <w:div w:id="1822191163">
                      <w:marLeft w:val="0"/>
                      <w:marRight w:val="0"/>
                      <w:marTop w:val="0"/>
                      <w:marBottom w:val="0"/>
                      <w:divBdr>
                        <w:top w:val="none" w:sz="0" w:space="0" w:color="auto"/>
                        <w:left w:val="none" w:sz="0" w:space="0" w:color="auto"/>
                        <w:bottom w:val="none" w:sz="0" w:space="0" w:color="auto"/>
                        <w:right w:val="none" w:sz="0" w:space="0" w:color="auto"/>
                      </w:divBdr>
                    </w:div>
                    <w:div w:id="1982340515">
                      <w:marLeft w:val="0"/>
                      <w:marRight w:val="0"/>
                      <w:marTop w:val="0"/>
                      <w:marBottom w:val="0"/>
                      <w:divBdr>
                        <w:top w:val="none" w:sz="0" w:space="0" w:color="auto"/>
                        <w:left w:val="none" w:sz="0" w:space="0" w:color="auto"/>
                        <w:bottom w:val="none" w:sz="0" w:space="0" w:color="auto"/>
                        <w:right w:val="none" w:sz="0" w:space="0" w:color="auto"/>
                      </w:divBdr>
                    </w:div>
                    <w:div w:id="2032410946">
                      <w:marLeft w:val="0"/>
                      <w:marRight w:val="0"/>
                      <w:marTop w:val="0"/>
                      <w:marBottom w:val="0"/>
                      <w:divBdr>
                        <w:top w:val="none" w:sz="0" w:space="0" w:color="auto"/>
                        <w:left w:val="none" w:sz="0" w:space="0" w:color="auto"/>
                        <w:bottom w:val="none" w:sz="0" w:space="0" w:color="auto"/>
                        <w:right w:val="none" w:sz="0" w:space="0" w:color="auto"/>
                      </w:divBdr>
                    </w:div>
                    <w:div w:id="2049408770">
                      <w:marLeft w:val="0"/>
                      <w:marRight w:val="0"/>
                      <w:marTop w:val="0"/>
                      <w:marBottom w:val="0"/>
                      <w:divBdr>
                        <w:top w:val="none" w:sz="0" w:space="0" w:color="auto"/>
                        <w:left w:val="none" w:sz="0" w:space="0" w:color="auto"/>
                        <w:bottom w:val="none" w:sz="0" w:space="0" w:color="auto"/>
                        <w:right w:val="none" w:sz="0" w:space="0" w:color="auto"/>
                      </w:divBdr>
                    </w:div>
                    <w:div w:id="2136825472">
                      <w:marLeft w:val="0"/>
                      <w:marRight w:val="0"/>
                      <w:marTop w:val="0"/>
                      <w:marBottom w:val="0"/>
                      <w:divBdr>
                        <w:top w:val="none" w:sz="0" w:space="0" w:color="auto"/>
                        <w:left w:val="none" w:sz="0" w:space="0" w:color="auto"/>
                        <w:bottom w:val="none" w:sz="0" w:space="0" w:color="auto"/>
                        <w:right w:val="none" w:sz="0" w:space="0" w:color="auto"/>
                      </w:divBdr>
                    </w:div>
                  </w:divsChild>
                </w:div>
                <w:div w:id="1155340055">
                  <w:marLeft w:val="0"/>
                  <w:marRight w:val="0"/>
                  <w:marTop w:val="0"/>
                  <w:marBottom w:val="0"/>
                  <w:divBdr>
                    <w:top w:val="none" w:sz="0" w:space="0" w:color="auto"/>
                    <w:left w:val="none" w:sz="0" w:space="0" w:color="auto"/>
                    <w:bottom w:val="none" w:sz="0" w:space="0" w:color="auto"/>
                    <w:right w:val="none" w:sz="0" w:space="0" w:color="auto"/>
                  </w:divBdr>
                  <w:divsChild>
                    <w:div w:id="1110706407">
                      <w:marLeft w:val="0"/>
                      <w:marRight w:val="0"/>
                      <w:marTop w:val="0"/>
                      <w:marBottom w:val="0"/>
                      <w:divBdr>
                        <w:top w:val="none" w:sz="0" w:space="0" w:color="auto"/>
                        <w:left w:val="none" w:sz="0" w:space="0" w:color="auto"/>
                        <w:bottom w:val="none" w:sz="0" w:space="0" w:color="auto"/>
                        <w:right w:val="none" w:sz="0" w:space="0" w:color="auto"/>
                      </w:divBdr>
                    </w:div>
                    <w:div w:id="2110807045">
                      <w:marLeft w:val="0"/>
                      <w:marRight w:val="0"/>
                      <w:marTop w:val="0"/>
                      <w:marBottom w:val="0"/>
                      <w:divBdr>
                        <w:top w:val="none" w:sz="0" w:space="0" w:color="auto"/>
                        <w:left w:val="none" w:sz="0" w:space="0" w:color="auto"/>
                        <w:bottom w:val="none" w:sz="0" w:space="0" w:color="auto"/>
                        <w:right w:val="none" w:sz="0" w:space="0" w:color="auto"/>
                      </w:divBdr>
                    </w:div>
                  </w:divsChild>
                </w:div>
                <w:div w:id="1180388075">
                  <w:marLeft w:val="0"/>
                  <w:marRight w:val="0"/>
                  <w:marTop w:val="0"/>
                  <w:marBottom w:val="0"/>
                  <w:divBdr>
                    <w:top w:val="none" w:sz="0" w:space="0" w:color="auto"/>
                    <w:left w:val="none" w:sz="0" w:space="0" w:color="auto"/>
                    <w:bottom w:val="none" w:sz="0" w:space="0" w:color="auto"/>
                    <w:right w:val="none" w:sz="0" w:space="0" w:color="auto"/>
                  </w:divBdr>
                  <w:divsChild>
                    <w:div w:id="1677491537">
                      <w:marLeft w:val="0"/>
                      <w:marRight w:val="0"/>
                      <w:marTop w:val="0"/>
                      <w:marBottom w:val="0"/>
                      <w:divBdr>
                        <w:top w:val="none" w:sz="0" w:space="0" w:color="auto"/>
                        <w:left w:val="none" w:sz="0" w:space="0" w:color="auto"/>
                        <w:bottom w:val="none" w:sz="0" w:space="0" w:color="auto"/>
                        <w:right w:val="none" w:sz="0" w:space="0" w:color="auto"/>
                      </w:divBdr>
                    </w:div>
                  </w:divsChild>
                </w:div>
                <w:div w:id="1218854104">
                  <w:marLeft w:val="0"/>
                  <w:marRight w:val="0"/>
                  <w:marTop w:val="0"/>
                  <w:marBottom w:val="0"/>
                  <w:divBdr>
                    <w:top w:val="none" w:sz="0" w:space="0" w:color="auto"/>
                    <w:left w:val="none" w:sz="0" w:space="0" w:color="auto"/>
                    <w:bottom w:val="none" w:sz="0" w:space="0" w:color="auto"/>
                    <w:right w:val="none" w:sz="0" w:space="0" w:color="auto"/>
                  </w:divBdr>
                  <w:divsChild>
                    <w:div w:id="1696152902">
                      <w:marLeft w:val="0"/>
                      <w:marRight w:val="0"/>
                      <w:marTop w:val="0"/>
                      <w:marBottom w:val="0"/>
                      <w:divBdr>
                        <w:top w:val="none" w:sz="0" w:space="0" w:color="auto"/>
                        <w:left w:val="none" w:sz="0" w:space="0" w:color="auto"/>
                        <w:bottom w:val="none" w:sz="0" w:space="0" w:color="auto"/>
                        <w:right w:val="none" w:sz="0" w:space="0" w:color="auto"/>
                      </w:divBdr>
                    </w:div>
                  </w:divsChild>
                </w:div>
                <w:div w:id="1404259462">
                  <w:marLeft w:val="0"/>
                  <w:marRight w:val="0"/>
                  <w:marTop w:val="0"/>
                  <w:marBottom w:val="0"/>
                  <w:divBdr>
                    <w:top w:val="none" w:sz="0" w:space="0" w:color="auto"/>
                    <w:left w:val="none" w:sz="0" w:space="0" w:color="auto"/>
                    <w:bottom w:val="none" w:sz="0" w:space="0" w:color="auto"/>
                    <w:right w:val="none" w:sz="0" w:space="0" w:color="auto"/>
                  </w:divBdr>
                  <w:divsChild>
                    <w:div w:id="513231893">
                      <w:marLeft w:val="0"/>
                      <w:marRight w:val="0"/>
                      <w:marTop w:val="0"/>
                      <w:marBottom w:val="0"/>
                      <w:divBdr>
                        <w:top w:val="none" w:sz="0" w:space="0" w:color="auto"/>
                        <w:left w:val="none" w:sz="0" w:space="0" w:color="auto"/>
                        <w:bottom w:val="none" w:sz="0" w:space="0" w:color="auto"/>
                        <w:right w:val="none" w:sz="0" w:space="0" w:color="auto"/>
                      </w:divBdr>
                    </w:div>
                    <w:div w:id="641541894">
                      <w:marLeft w:val="0"/>
                      <w:marRight w:val="0"/>
                      <w:marTop w:val="0"/>
                      <w:marBottom w:val="0"/>
                      <w:divBdr>
                        <w:top w:val="none" w:sz="0" w:space="0" w:color="auto"/>
                        <w:left w:val="none" w:sz="0" w:space="0" w:color="auto"/>
                        <w:bottom w:val="none" w:sz="0" w:space="0" w:color="auto"/>
                        <w:right w:val="none" w:sz="0" w:space="0" w:color="auto"/>
                      </w:divBdr>
                    </w:div>
                    <w:div w:id="1485318631">
                      <w:marLeft w:val="0"/>
                      <w:marRight w:val="0"/>
                      <w:marTop w:val="0"/>
                      <w:marBottom w:val="0"/>
                      <w:divBdr>
                        <w:top w:val="none" w:sz="0" w:space="0" w:color="auto"/>
                        <w:left w:val="none" w:sz="0" w:space="0" w:color="auto"/>
                        <w:bottom w:val="none" w:sz="0" w:space="0" w:color="auto"/>
                        <w:right w:val="none" w:sz="0" w:space="0" w:color="auto"/>
                      </w:divBdr>
                    </w:div>
                  </w:divsChild>
                </w:div>
                <w:div w:id="1410426184">
                  <w:marLeft w:val="0"/>
                  <w:marRight w:val="0"/>
                  <w:marTop w:val="0"/>
                  <w:marBottom w:val="0"/>
                  <w:divBdr>
                    <w:top w:val="none" w:sz="0" w:space="0" w:color="auto"/>
                    <w:left w:val="none" w:sz="0" w:space="0" w:color="auto"/>
                    <w:bottom w:val="none" w:sz="0" w:space="0" w:color="auto"/>
                    <w:right w:val="none" w:sz="0" w:space="0" w:color="auto"/>
                  </w:divBdr>
                  <w:divsChild>
                    <w:div w:id="190607667">
                      <w:marLeft w:val="0"/>
                      <w:marRight w:val="0"/>
                      <w:marTop w:val="0"/>
                      <w:marBottom w:val="0"/>
                      <w:divBdr>
                        <w:top w:val="none" w:sz="0" w:space="0" w:color="auto"/>
                        <w:left w:val="none" w:sz="0" w:space="0" w:color="auto"/>
                        <w:bottom w:val="none" w:sz="0" w:space="0" w:color="auto"/>
                        <w:right w:val="none" w:sz="0" w:space="0" w:color="auto"/>
                      </w:divBdr>
                    </w:div>
                    <w:div w:id="1561595224">
                      <w:marLeft w:val="0"/>
                      <w:marRight w:val="0"/>
                      <w:marTop w:val="0"/>
                      <w:marBottom w:val="0"/>
                      <w:divBdr>
                        <w:top w:val="none" w:sz="0" w:space="0" w:color="auto"/>
                        <w:left w:val="none" w:sz="0" w:space="0" w:color="auto"/>
                        <w:bottom w:val="none" w:sz="0" w:space="0" w:color="auto"/>
                        <w:right w:val="none" w:sz="0" w:space="0" w:color="auto"/>
                      </w:divBdr>
                    </w:div>
                    <w:div w:id="1637946882">
                      <w:marLeft w:val="0"/>
                      <w:marRight w:val="0"/>
                      <w:marTop w:val="0"/>
                      <w:marBottom w:val="0"/>
                      <w:divBdr>
                        <w:top w:val="none" w:sz="0" w:space="0" w:color="auto"/>
                        <w:left w:val="none" w:sz="0" w:space="0" w:color="auto"/>
                        <w:bottom w:val="none" w:sz="0" w:space="0" w:color="auto"/>
                        <w:right w:val="none" w:sz="0" w:space="0" w:color="auto"/>
                      </w:divBdr>
                    </w:div>
                    <w:div w:id="1660570902">
                      <w:marLeft w:val="0"/>
                      <w:marRight w:val="0"/>
                      <w:marTop w:val="0"/>
                      <w:marBottom w:val="0"/>
                      <w:divBdr>
                        <w:top w:val="none" w:sz="0" w:space="0" w:color="auto"/>
                        <w:left w:val="none" w:sz="0" w:space="0" w:color="auto"/>
                        <w:bottom w:val="none" w:sz="0" w:space="0" w:color="auto"/>
                        <w:right w:val="none" w:sz="0" w:space="0" w:color="auto"/>
                      </w:divBdr>
                    </w:div>
                  </w:divsChild>
                </w:div>
                <w:div w:id="1551072722">
                  <w:marLeft w:val="0"/>
                  <w:marRight w:val="0"/>
                  <w:marTop w:val="0"/>
                  <w:marBottom w:val="0"/>
                  <w:divBdr>
                    <w:top w:val="none" w:sz="0" w:space="0" w:color="auto"/>
                    <w:left w:val="none" w:sz="0" w:space="0" w:color="auto"/>
                    <w:bottom w:val="none" w:sz="0" w:space="0" w:color="auto"/>
                    <w:right w:val="none" w:sz="0" w:space="0" w:color="auto"/>
                  </w:divBdr>
                  <w:divsChild>
                    <w:div w:id="279798730">
                      <w:marLeft w:val="0"/>
                      <w:marRight w:val="0"/>
                      <w:marTop w:val="0"/>
                      <w:marBottom w:val="0"/>
                      <w:divBdr>
                        <w:top w:val="none" w:sz="0" w:space="0" w:color="auto"/>
                        <w:left w:val="none" w:sz="0" w:space="0" w:color="auto"/>
                        <w:bottom w:val="none" w:sz="0" w:space="0" w:color="auto"/>
                        <w:right w:val="none" w:sz="0" w:space="0" w:color="auto"/>
                      </w:divBdr>
                    </w:div>
                    <w:div w:id="384185565">
                      <w:marLeft w:val="0"/>
                      <w:marRight w:val="0"/>
                      <w:marTop w:val="0"/>
                      <w:marBottom w:val="0"/>
                      <w:divBdr>
                        <w:top w:val="none" w:sz="0" w:space="0" w:color="auto"/>
                        <w:left w:val="none" w:sz="0" w:space="0" w:color="auto"/>
                        <w:bottom w:val="none" w:sz="0" w:space="0" w:color="auto"/>
                        <w:right w:val="none" w:sz="0" w:space="0" w:color="auto"/>
                      </w:divBdr>
                    </w:div>
                    <w:div w:id="406655049">
                      <w:marLeft w:val="0"/>
                      <w:marRight w:val="0"/>
                      <w:marTop w:val="0"/>
                      <w:marBottom w:val="0"/>
                      <w:divBdr>
                        <w:top w:val="none" w:sz="0" w:space="0" w:color="auto"/>
                        <w:left w:val="none" w:sz="0" w:space="0" w:color="auto"/>
                        <w:bottom w:val="none" w:sz="0" w:space="0" w:color="auto"/>
                        <w:right w:val="none" w:sz="0" w:space="0" w:color="auto"/>
                      </w:divBdr>
                    </w:div>
                    <w:div w:id="1557862287">
                      <w:marLeft w:val="0"/>
                      <w:marRight w:val="0"/>
                      <w:marTop w:val="0"/>
                      <w:marBottom w:val="0"/>
                      <w:divBdr>
                        <w:top w:val="none" w:sz="0" w:space="0" w:color="auto"/>
                        <w:left w:val="none" w:sz="0" w:space="0" w:color="auto"/>
                        <w:bottom w:val="none" w:sz="0" w:space="0" w:color="auto"/>
                        <w:right w:val="none" w:sz="0" w:space="0" w:color="auto"/>
                      </w:divBdr>
                    </w:div>
                    <w:div w:id="1727409199">
                      <w:marLeft w:val="0"/>
                      <w:marRight w:val="0"/>
                      <w:marTop w:val="0"/>
                      <w:marBottom w:val="0"/>
                      <w:divBdr>
                        <w:top w:val="none" w:sz="0" w:space="0" w:color="auto"/>
                        <w:left w:val="none" w:sz="0" w:space="0" w:color="auto"/>
                        <w:bottom w:val="none" w:sz="0" w:space="0" w:color="auto"/>
                        <w:right w:val="none" w:sz="0" w:space="0" w:color="auto"/>
                      </w:divBdr>
                    </w:div>
                  </w:divsChild>
                </w:div>
                <w:div w:id="1910337353">
                  <w:marLeft w:val="0"/>
                  <w:marRight w:val="0"/>
                  <w:marTop w:val="0"/>
                  <w:marBottom w:val="0"/>
                  <w:divBdr>
                    <w:top w:val="none" w:sz="0" w:space="0" w:color="auto"/>
                    <w:left w:val="none" w:sz="0" w:space="0" w:color="auto"/>
                    <w:bottom w:val="none" w:sz="0" w:space="0" w:color="auto"/>
                    <w:right w:val="none" w:sz="0" w:space="0" w:color="auto"/>
                  </w:divBdr>
                  <w:divsChild>
                    <w:div w:id="1029336638">
                      <w:marLeft w:val="0"/>
                      <w:marRight w:val="0"/>
                      <w:marTop w:val="0"/>
                      <w:marBottom w:val="0"/>
                      <w:divBdr>
                        <w:top w:val="none" w:sz="0" w:space="0" w:color="auto"/>
                        <w:left w:val="none" w:sz="0" w:space="0" w:color="auto"/>
                        <w:bottom w:val="none" w:sz="0" w:space="0" w:color="auto"/>
                        <w:right w:val="none" w:sz="0" w:space="0" w:color="auto"/>
                      </w:divBdr>
                    </w:div>
                  </w:divsChild>
                </w:div>
                <w:div w:id="1934582003">
                  <w:marLeft w:val="0"/>
                  <w:marRight w:val="0"/>
                  <w:marTop w:val="0"/>
                  <w:marBottom w:val="0"/>
                  <w:divBdr>
                    <w:top w:val="none" w:sz="0" w:space="0" w:color="auto"/>
                    <w:left w:val="none" w:sz="0" w:space="0" w:color="auto"/>
                    <w:bottom w:val="none" w:sz="0" w:space="0" w:color="auto"/>
                    <w:right w:val="none" w:sz="0" w:space="0" w:color="auto"/>
                  </w:divBdr>
                  <w:divsChild>
                    <w:div w:id="91777598">
                      <w:marLeft w:val="0"/>
                      <w:marRight w:val="0"/>
                      <w:marTop w:val="0"/>
                      <w:marBottom w:val="0"/>
                      <w:divBdr>
                        <w:top w:val="none" w:sz="0" w:space="0" w:color="auto"/>
                        <w:left w:val="none" w:sz="0" w:space="0" w:color="auto"/>
                        <w:bottom w:val="none" w:sz="0" w:space="0" w:color="auto"/>
                        <w:right w:val="none" w:sz="0" w:space="0" w:color="auto"/>
                      </w:divBdr>
                    </w:div>
                    <w:div w:id="1902934538">
                      <w:marLeft w:val="0"/>
                      <w:marRight w:val="0"/>
                      <w:marTop w:val="0"/>
                      <w:marBottom w:val="0"/>
                      <w:divBdr>
                        <w:top w:val="none" w:sz="0" w:space="0" w:color="auto"/>
                        <w:left w:val="none" w:sz="0" w:space="0" w:color="auto"/>
                        <w:bottom w:val="none" w:sz="0" w:space="0" w:color="auto"/>
                        <w:right w:val="none" w:sz="0" w:space="0" w:color="auto"/>
                      </w:divBdr>
                    </w:div>
                  </w:divsChild>
                </w:div>
                <w:div w:id="1956249792">
                  <w:marLeft w:val="0"/>
                  <w:marRight w:val="0"/>
                  <w:marTop w:val="0"/>
                  <w:marBottom w:val="0"/>
                  <w:divBdr>
                    <w:top w:val="none" w:sz="0" w:space="0" w:color="auto"/>
                    <w:left w:val="none" w:sz="0" w:space="0" w:color="auto"/>
                    <w:bottom w:val="none" w:sz="0" w:space="0" w:color="auto"/>
                    <w:right w:val="none" w:sz="0" w:space="0" w:color="auto"/>
                  </w:divBdr>
                  <w:divsChild>
                    <w:div w:id="1886138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668890">
          <w:marLeft w:val="0"/>
          <w:marRight w:val="0"/>
          <w:marTop w:val="0"/>
          <w:marBottom w:val="0"/>
          <w:divBdr>
            <w:top w:val="none" w:sz="0" w:space="0" w:color="auto"/>
            <w:left w:val="none" w:sz="0" w:space="0" w:color="auto"/>
            <w:bottom w:val="none" w:sz="0" w:space="0" w:color="auto"/>
            <w:right w:val="none" w:sz="0" w:space="0" w:color="auto"/>
          </w:divBdr>
        </w:div>
        <w:div w:id="2127504941">
          <w:marLeft w:val="0"/>
          <w:marRight w:val="0"/>
          <w:marTop w:val="0"/>
          <w:marBottom w:val="0"/>
          <w:divBdr>
            <w:top w:val="none" w:sz="0" w:space="0" w:color="auto"/>
            <w:left w:val="none" w:sz="0" w:space="0" w:color="auto"/>
            <w:bottom w:val="none" w:sz="0" w:space="0" w:color="auto"/>
            <w:right w:val="none" w:sz="0" w:space="0" w:color="auto"/>
          </w:divBdr>
        </w:div>
        <w:div w:id="2139756141">
          <w:marLeft w:val="0"/>
          <w:marRight w:val="0"/>
          <w:marTop w:val="0"/>
          <w:marBottom w:val="0"/>
          <w:divBdr>
            <w:top w:val="none" w:sz="0" w:space="0" w:color="auto"/>
            <w:left w:val="none" w:sz="0" w:space="0" w:color="auto"/>
            <w:bottom w:val="none" w:sz="0" w:space="0" w:color="auto"/>
            <w:right w:val="none" w:sz="0" w:space="0" w:color="auto"/>
          </w:divBdr>
        </w:div>
      </w:divsChild>
    </w:div>
    <w:div w:id="2111050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jpeg"/><Relationship Id="rId18" Type="http://schemas.openxmlformats.org/officeDocument/2006/relationships/image" Target="media/image2.pn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mailto:klachtenmeldpunt@provincie-utrecht.nl"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mailto:inkoop@provincie-utrecht.nl" TargetMode="External"/><Relationship Id="rId25" Type="http://schemas.openxmlformats.org/officeDocument/2006/relationships/hyperlink" Target="mailto:klachtenmeldpunt@provincie-utrecht.nl" TargetMode="External"/><Relationship Id="rId2" Type="http://schemas.openxmlformats.org/officeDocument/2006/relationships/customXml" Target="../customXml/item2.xml"/><Relationship Id="rId16" Type="http://schemas.openxmlformats.org/officeDocument/2006/relationships/hyperlink" Target="mailto:servicedesk@TenderNed.nl" TargetMode="External"/><Relationship Id="rId20" Type="http://schemas.openxmlformats.org/officeDocument/2006/relationships/hyperlink" Target="https://digitoegankelijk.nl/aan-de-slag/tips"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hyperlink" Target="mailto:inkoop@provincie-utrecht.nl" TargetMode="External"/><Relationship Id="rId32"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tenderned.nl/voor-ondernemingen/ondersteuning" TargetMode="External"/><Relationship Id="rId23" Type="http://schemas.openxmlformats.org/officeDocument/2006/relationships/hyperlink" Target="mailto:facturen@provincie-utrecht.nl" TargetMode="External"/><Relationship Id="rId28"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hyperlink" Target="https://zoek.officielebekendmakingen.nl/stb-2018-141.html"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tenderned.nl" TargetMode="External"/><Relationship Id="rId22" Type="http://schemas.openxmlformats.org/officeDocument/2006/relationships/hyperlink" Target="https://www.co2emissiefactoren.nl/lijst-emissiefactoren/" TargetMode="External"/><Relationship Id="rId27" Type="http://schemas.openxmlformats.org/officeDocument/2006/relationships/header" Target="header2.xml"/><Relationship Id="rId30"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justis.nl/Producten/gedragsverklaring-aanbesteden/" TargetMode="External"/><Relationship Id="rId1" Type="http://schemas.openxmlformats.org/officeDocument/2006/relationships/hyperlink" Target="https://www.pianoo.nl/themas/maatschappelijk-verantwoord-inkopen-mvi-duurzaam-inkopen/productgroep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APPROW52\S522\OP@AJ\Bedrijfsjuridisch\Dossiers\Beleid\Templates\BESTEK%2017%20maart%202005.dot"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15C1A8BB93314E7DAE22AD9073093FA4"/>
        <w:category>
          <w:name w:val="Algemeen"/>
          <w:gallery w:val="placeholder"/>
        </w:category>
        <w:types>
          <w:type w:val="bbPlcHdr"/>
        </w:types>
        <w:behaviors>
          <w:behavior w:val="content"/>
        </w:behaviors>
        <w:guid w:val="{55200E45-49BD-48F8-82D2-7FCCE447D92A}"/>
      </w:docPartPr>
      <w:docPartBody>
        <w:p w:rsidR="00C13BB3" w:rsidRDefault="00C13BB3" w:rsidP="00C13BB3">
          <w:pPr>
            <w:pStyle w:val="15C1A8BB93314E7DAE22AD9073093FA4"/>
          </w:pPr>
          <w:r w:rsidRPr="000F76A5">
            <w:rPr>
              <w:rStyle w:val="Tekstvantijdelijkeaanduiding"/>
            </w:rPr>
            <w:t>Klik hier als u tekst wilt invoeren.</w:t>
          </w:r>
        </w:p>
      </w:docPartBody>
    </w:docPart>
    <w:docPart>
      <w:docPartPr>
        <w:name w:val="AA062F964F38489884A834DF4571F983"/>
        <w:category>
          <w:name w:val="Algemeen"/>
          <w:gallery w:val="placeholder"/>
        </w:category>
        <w:types>
          <w:type w:val="bbPlcHdr"/>
        </w:types>
        <w:behaviors>
          <w:behavior w:val="content"/>
        </w:behaviors>
        <w:guid w:val="{2124B330-1D5D-4561-968B-DC009B92E404}"/>
      </w:docPartPr>
      <w:docPartBody>
        <w:p w:rsidR="008A3FA4" w:rsidRDefault="00C13BB3" w:rsidP="00C13BB3">
          <w:pPr>
            <w:pStyle w:val="AA062F964F38489884A834DF4571F983"/>
          </w:pPr>
          <w:r w:rsidRPr="000F76A5">
            <w:rPr>
              <w:rStyle w:val="Tekstvantijdelijkeaanduiding"/>
            </w:rPr>
            <w:t>Klik hier als u tekst wilt invoeren.</w:t>
          </w:r>
        </w:p>
      </w:docPartBody>
    </w:docPart>
    <w:docPart>
      <w:docPartPr>
        <w:name w:val="D9EA3C9DB41D430D854662B2F203CCDE"/>
        <w:category>
          <w:name w:val="Algemeen"/>
          <w:gallery w:val="placeholder"/>
        </w:category>
        <w:types>
          <w:type w:val="bbPlcHdr"/>
        </w:types>
        <w:behaviors>
          <w:behavior w:val="content"/>
        </w:behaviors>
        <w:guid w:val="{C79E9206-4344-48B0-80E7-6076BB140D99}"/>
      </w:docPartPr>
      <w:docPartBody>
        <w:p w:rsidR="008A3FA4" w:rsidRDefault="00C13BB3" w:rsidP="00C13BB3">
          <w:pPr>
            <w:pStyle w:val="D9EA3C9DB41D430D854662B2F203CCDE"/>
          </w:pPr>
          <w:r w:rsidRPr="000F76A5">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MixBold-Plain">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T E 153 7 DD 8t 00">
    <w:altName w:val="TT E 153 7 DD 8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lantin">
    <w:altName w:val="Times New Roman"/>
    <w:charset w:val="00"/>
    <w:family w:val="auto"/>
    <w:pitch w:val="variable"/>
    <w:sig w:usb0="00000001" w:usb1="4000000A" w:usb2="00000000" w:usb3="00000000" w:csb0="00000093" w:csb1="00000000"/>
  </w:font>
  <w:font w:name="Lucida Sans Unicode">
    <w:panose1 w:val="020B0602030504020204"/>
    <w:charset w:val="00"/>
    <w:family w:val="swiss"/>
    <w:pitch w:val="variable"/>
    <w:sig w:usb0="80000AFF" w:usb1="0000396B" w:usb2="00000000" w:usb3="00000000" w:csb0="000000BF" w:csb1="00000000"/>
  </w:font>
  <w:font w:name="SymbolMT">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NewsGothicStd">
    <w:altName w:val="Cambria"/>
    <w:panose1 w:val="00000000000000000000"/>
    <w:charset w:val="00"/>
    <w:family w:val="roman"/>
    <w:notTrueType/>
    <w:pitch w:val="default"/>
  </w:font>
  <w:font w:name="NewsGothicStd-Bold">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13BB3"/>
    <w:rsid w:val="00004447"/>
    <w:rsid w:val="00017746"/>
    <w:rsid w:val="00027E43"/>
    <w:rsid w:val="00031D58"/>
    <w:rsid w:val="00035AF2"/>
    <w:rsid w:val="00036956"/>
    <w:rsid w:val="000436F0"/>
    <w:rsid w:val="00047E44"/>
    <w:rsid w:val="00047FDA"/>
    <w:rsid w:val="0005332D"/>
    <w:rsid w:val="00055361"/>
    <w:rsid w:val="00067193"/>
    <w:rsid w:val="000B71F0"/>
    <w:rsid w:val="000D1A28"/>
    <w:rsid w:val="000D1C99"/>
    <w:rsid w:val="000D4FDA"/>
    <w:rsid w:val="000D532A"/>
    <w:rsid w:val="000E2A9E"/>
    <w:rsid w:val="00104C3E"/>
    <w:rsid w:val="00107DC0"/>
    <w:rsid w:val="00116990"/>
    <w:rsid w:val="00126305"/>
    <w:rsid w:val="0014186F"/>
    <w:rsid w:val="00141E39"/>
    <w:rsid w:val="0016542D"/>
    <w:rsid w:val="0017669F"/>
    <w:rsid w:val="00195F0E"/>
    <w:rsid w:val="001B16C5"/>
    <w:rsid w:val="001B1F31"/>
    <w:rsid w:val="001B2320"/>
    <w:rsid w:val="001C044D"/>
    <w:rsid w:val="001C14FF"/>
    <w:rsid w:val="001C7CBC"/>
    <w:rsid w:val="001D7033"/>
    <w:rsid w:val="00202D2A"/>
    <w:rsid w:val="00217A2B"/>
    <w:rsid w:val="00266499"/>
    <w:rsid w:val="002671A1"/>
    <w:rsid w:val="0027589F"/>
    <w:rsid w:val="002850D9"/>
    <w:rsid w:val="00296941"/>
    <w:rsid w:val="002B64F2"/>
    <w:rsid w:val="002F2EA6"/>
    <w:rsid w:val="003008BC"/>
    <w:rsid w:val="00317742"/>
    <w:rsid w:val="003319DD"/>
    <w:rsid w:val="003341B8"/>
    <w:rsid w:val="00342917"/>
    <w:rsid w:val="00354FC9"/>
    <w:rsid w:val="00373A5B"/>
    <w:rsid w:val="00380361"/>
    <w:rsid w:val="00391B63"/>
    <w:rsid w:val="003F0ACC"/>
    <w:rsid w:val="00401200"/>
    <w:rsid w:val="004049A4"/>
    <w:rsid w:val="004062CA"/>
    <w:rsid w:val="004078F6"/>
    <w:rsid w:val="0041285C"/>
    <w:rsid w:val="00427074"/>
    <w:rsid w:val="00440EDF"/>
    <w:rsid w:val="004660DC"/>
    <w:rsid w:val="00474E66"/>
    <w:rsid w:val="004764D0"/>
    <w:rsid w:val="004A7317"/>
    <w:rsid w:val="004B33EB"/>
    <w:rsid w:val="004C72EC"/>
    <w:rsid w:val="004D0B34"/>
    <w:rsid w:val="004D29AD"/>
    <w:rsid w:val="005067FC"/>
    <w:rsid w:val="00520058"/>
    <w:rsid w:val="00523BA3"/>
    <w:rsid w:val="00533C1C"/>
    <w:rsid w:val="00542592"/>
    <w:rsid w:val="0054517A"/>
    <w:rsid w:val="00545E79"/>
    <w:rsid w:val="00547DF5"/>
    <w:rsid w:val="00555255"/>
    <w:rsid w:val="00555A91"/>
    <w:rsid w:val="00564ABE"/>
    <w:rsid w:val="005651AE"/>
    <w:rsid w:val="00566B29"/>
    <w:rsid w:val="00576213"/>
    <w:rsid w:val="00582E53"/>
    <w:rsid w:val="0058547C"/>
    <w:rsid w:val="00591484"/>
    <w:rsid w:val="005916C1"/>
    <w:rsid w:val="005B4CAD"/>
    <w:rsid w:val="005B6086"/>
    <w:rsid w:val="005C08DE"/>
    <w:rsid w:val="005E386B"/>
    <w:rsid w:val="006045C9"/>
    <w:rsid w:val="00605DFC"/>
    <w:rsid w:val="006464F5"/>
    <w:rsid w:val="006519D6"/>
    <w:rsid w:val="006549F0"/>
    <w:rsid w:val="00656E1D"/>
    <w:rsid w:val="00660324"/>
    <w:rsid w:val="00670724"/>
    <w:rsid w:val="00671542"/>
    <w:rsid w:val="0067362E"/>
    <w:rsid w:val="0067476D"/>
    <w:rsid w:val="006A0073"/>
    <w:rsid w:val="006C0CD0"/>
    <w:rsid w:val="006C7342"/>
    <w:rsid w:val="006E450B"/>
    <w:rsid w:val="006F7BA1"/>
    <w:rsid w:val="00701F3E"/>
    <w:rsid w:val="00714A5D"/>
    <w:rsid w:val="00722977"/>
    <w:rsid w:val="00740330"/>
    <w:rsid w:val="0074087A"/>
    <w:rsid w:val="00761775"/>
    <w:rsid w:val="007636B9"/>
    <w:rsid w:val="00767870"/>
    <w:rsid w:val="00767FA2"/>
    <w:rsid w:val="007768F9"/>
    <w:rsid w:val="007A2952"/>
    <w:rsid w:val="007A717E"/>
    <w:rsid w:val="007B0248"/>
    <w:rsid w:val="008013A5"/>
    <w:rsid w:val="008023B1"/>
    <w:rsid w:val="008034AF"/>
    <w:rsid w:val="008333C2"/>
    <w:rsid w:val="00842B4D"/>
    <w:rsid w:val="008513A3"/>
    <w:rsid w:val="008568C9"/>
    <w:rsid w:val="00864A40"/>
    <w:rsid w:val="008702A1"/>
    <w:rsid w:val="0087754E"/>
    <w:rsid w:val="00877BB2"/>
    <w:rsid w:val="008A3FA4"/>
    <w:rsid w:val="008B399F"/>
    <w:rsid w:val="008B5BA8"/>
    <w:rsid w:val="008C6EC0"/>
    <w:rsid w:val="008C7B46"/>
    <w:rsid w:val="008D0291"/>
    <w:rsid w:val="008E392D"/>
    <w:rsid w:val="008F048E"/>
    <w:rsid w:val="00900240"/>
    <w:rsid w:val="00930A99"/>
    <w:rsid w:val="0093623A"/>
    <w:rsid w:val="009363DD"/>
    <w:rsid w:val="00947BB5"/>
    <w:rsid w:val="00950769"/>
    <w:rsid w:val="009521ED"/>
    <w:rsid w:val="00964656"/>
    <w:rsid w:val="009669FF"/>
    <w:rsid w:val="009749F6"/>
    <w:rsid w:val="00975AA2"/>
    <w:rsid w:val="0099059F"/>
    <w:rsid w:val="009B0FF5"/>
    <w:rsid w:val="009C7D85"/>
    <w:rsid w:val="009D31EC"/>
    <w:rsid w:val="009E1748"/>
    <w:rsid w:val="00A21E09"/>
    <w:rsid w:val="00A31601"/>
    <w:rsid w:val="00A33EB7"/>
    <w:rsid w:val="00A37C1A"/>
    <w:rsid w:val="00A448CC"/>
    <w:rsid w:val="00A47662"/>
    <w:rsid w:val="00A52768"/>
    <w:rsid w:val="00A66683"/>
    <w:rsid w:val="00A77AC3"/>
    <w:rsid w:val="00A8046D"/>
    <w:rsid w:val="00A9326B"/>
    <w:rsid w:val="00A93B80"/>
    <w:rsid w:val="00AB41E8"/>
    <w:rsid w:val="00AE29C6"/>
    <w:rsid w:val="00AE3DAE"/>
    <w:rsid w:val="00AE6C79"/>
    <w:rsid w:val="00AE7669"/>
    <w:rsid w:val="00AF4BB6"/>
    <w:rsid w:val="00B013E8"/>
    <w:rsid w:val="00B04B5B"/>
    <w:rsid w:val="00B15F7B"/>
    <w:rsid w:val="00B2660A"/>
    <w:rsid w:val="00B420D8"/>
    <w:rsid w:val="00B70A9A"/>
    <w:rsid w:val="00B81FC5"/>
    <w:rsid w:val="00B93F33"/>
    <w:rsid w:val="00B95BDA"/>
    <w:rsid w:val="00BA543C"/>
    <w:rsid w:val="00BA5A9E"/>
    <w:rsid w:val="00BB6BD2"/>
    <w:rsid w:val="00BB79DE"/>
    <w:rsid w:val="00BD2DA3"/>
    <w:rsid w:val="00BD514D"/>
    <w:rsid w:val="00BE5F5D"/>
    <w:rsid w:val="00BF1986"/>
    <w:rsid w:val="00C057C4"/>
    <w:rsid w:val="00C13BB3"/>
    <w:rsid w:val="00C1450A"/>
    <w:rsid w:val="00C16DCB"/>
    <w:rsid w:val="00C24DA1"/>
    <w:rsid w:val="00C33C7B"/>
    <w:rsid w:val="00C6099A"/>
    <w:rsid w:val="00C815BE"/>
    <w:rsid w:val="00CA4D79"/>
    <w:rsid w:val="00CC4380"/>
    <w:rsid w:val="00CF1EC6"/>
    <w:rsid w:val="00D11FB1"/>
    <w:rsid w:val="00D318C2"/>
    <w:rsid w:val="00D359A6"/>
    <w:rsid w:val="00D37CD4"/>
    <w:rsid w:val="00D37D69"/>
    <w:rsid w:val="00D50C68"/>
    <w:rsid w:val="00D51CFF"/>
    <w:rsid w:val="00D92BAF"/>
    <w:rsid w:val="00D96CE9"/>
    <w:rsid w:val="00DA4E75"/>
    <w:rsid w:val="00DA7E49"/>
    <w:rsid w:val="00DC7884"/>
    <w:rsid w:val="00E01CDF"/>
    <w:rsid w:val="00E02604"/>
    <w:rsid w:val="00E02889"/>
    <w:rsid w:val="00E028F3"/>
    <w:rsid w:val="00E041A2"/>
    <w:rsid w:val="00E61C9B"/>
    <w:rsid w:val="00E733C8"/>
    <w:rsid w:val="00E87444"/>
    <w:rsid w:val="00E9261B"/>
    <w:rsid w:val="00E93F8D"/>
    <w:rsid w:val="00EB5C22"/>
    <w:rsid w:val="00EB777A"/>
    <w:rsid w:val="00EC42E3"/>
    <w:rsid w:val="00EC532B"/>
    <w:rsid w:val="00EF1BB2"/>
    <w:rsid w:val="00F0568A"/>
    <w:rsid w:val="00F069BE"/>
    <w:rsid w:val="00F137BF"/>
    <w:rsid w:val="00F2084A"/>
    <w:rsid w:val="00F26807"/>
    <w:rsid w:val="00F26C1D"/>
    <w:rsid w:val="00F4119D"/>
    <w:rsid w:val="00F458C5"/>
    <w:rsid w:val="00F553ED"/>
    <w:rsid w:val="00F7351B"/>
    <w:rsid w:val="00F850AF"/>
    <w:rsid w:val="00F90721"/>
    <w:rsid w:val="00F948E4"/>
    <w:rsid w:val="00FA295E"/>
    <w:rsid w:val="00FA2E52"/>
    <w:rsid w:val="00FC0991"/>
    <w:rsid w:val="00FC58CD"/>
    <w:rsid w:val="00FD3E10"/>
    <w:rsid w:val="00FF281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B2660A"/>
    <w:rPr>
      <w:color w:val="808080"/>
    </w:rPr>
  </w:style>
  <w:style w:type="paragraph" w:customStyle="1" w:styleId="15C1A8BB93314E7DAE22AD9073093FA4">
    <w:name w:val="15C1A8BB93314E7DAE22AD9073093FA4"/>
    <w:rsid w:val="00C13BB3"/>
  </w:style>
  <w:style w:type="paragraph" w:customStyle="1" w:styleId="AA062F964F38489884A834DF4571F983">
    <w:name w:val="AA062F964F38489884A834DF4571F983"/>
    <w:rsid w:val="00C13BB3"/>
  </w:style>
  <w:style w:type="paragraph" w:customStyle="1" w:styleId="D9EA3C9DB41D430D854662B2F203CCDE">
    <w:name w:val="D9EA3C9DB41D430D854662B2F203CCDE"/>
    <w:rsid w:val="00C13B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_PU" ma:contentTypeID="0x0101003E9A2B830A3CB44DBCE3112387D3A13600027D544D4B8B7248AEBB31D1D05FB4E3" ma:contentTypeVersion="63" ma:contentTypeDescription=" " ma:contentTypeScope="" ma:versionID="1f44ca49f0c11d5269cf744486e70721">
  <xsd:schema xmlns:xsd="http://www.w3.org/2001/XMLSchema" xmlns:xs="http://www.w3.org/2001/XMLSchema" xmlns:p="http://schemas.microsoft.com/office/2006/metadata/properties" xmlns:ns2="3b6068bf-d84b-4b4e-bff2-0a8cf0bae874" xmlns:ns3="3a2d4642-b1a9-4f9a-947d-aaac82c6ed7c" xmlns:ns4="3f4d912d-7a8c-4031-98da-392257d30d6c" targetNamespace="http://schemas.microsoft.com/office/2006/metadata/properties" ma:root="true" ma:fieldsID="ee81130ae2d32fd532fe21df039b4b3d" ns2:_="" ns3:_="" ns4:_="">
    <xsd:import namespace="3b6068bf-d84b-4b4e-bff2-0a8cf0bae874"/>
    <xsd:import namespace="3a2d4642-b1a9-4f9a-947d-aaac82c6ed7c"/>
    <xsd:import namespace="3f4d912d-7a8c-4031-98da-392257d30d6c"/>
    <xsd:element name="properties">
      <xsd:complexType>
        <xsd:sequence>
          <xsd:element name="documentManagement">
            <xsd:complexType>
              <xsd:all>
                <xsd:element ref="ns2:PUWerkingsgebiedDocument" minOccurs="0"/>
                <xsd:element ref="ns2:PUCopyrightRechten" minOccurs="0"/>
                <xsd:element ref="ns2:PUOmschrijvingVoorwaardenCopyright" minOccurs="0"/>
                <xsd:element ref="ns2:PUBegindatumCopyright" minOccurs="0"/>
                <xsd:element ref="ns2:PUEinddatumCopyright" minOccurs="0"/>
                <xsd:element ref="ns2:PUBegindatumdossier" minOccurs="0"/>
                <xsd:element ref="ns2:PUEinddatumdossier" minOccurs="0"/>
                <xsd:element ref="ns2:PUSelectiecategorie" minOccurs="0"/>
                <xsd:element ref="ns2:PUDocumenttype" minOccurs="0"/>
                <xsd:element ref="ns2:PUDocumentumRegistratienummer" minOccurs="0"/>
                <xsd:element ref="ns2:PUDossiernaam" minOccurs="0"/>
                <xsd:element ref="ns2:_dlc_DocIdUrl" minOccurs="0"/>
                <xsd:element ref="ns2:e28028357a134c8cba3ce1e424d81274" minOccurs="0"/>
                <xsd:element ref="ns2:_dlc_DocIdPersistId" minOccurs="0"/>
                <xsd:element ref="ns2:d6579817e59147ae85edfd3136814cae" minOccurs="0"/>
                <xsd:element ref="ns2:c69891f5b6724842a1992b729e890d0f" minOccurs="0"/>
                <xsd:element ref="ns2:dc87032591014caf9b8c241199203258" minOccurs="0"/>
                <xsd:element ref="ns2:TaxCatchAll" minOccurs="0"/>
                <xsd:element ref="ns2:nbfcb91ce6ed4c72a590e661d33753dd" minOccurs="0"/>
                <xsd:element ref="ns2:TaxCatchAllLabel" minOccurs="0"/>
                <xsd:element ref="ns2:ecddcceb7a3944bcb5df119ed71fb281" minOccurs="0"/>
                <xsd:element ref="ns2:n35da69e1c1047dea46f4e43c827e5fd" minOccurs="0"/>
                <xsd:element ref="ns2:kb23fa795b9743b8adae1149359e24fa" minOccurs="0"/>
                <xsd:element ref="ns2:_dlc_DocId" minOccurs="0"/>
                <xsd:element ref="ns2:d48145a825f34c759bf35e0f0f98a24d" minOccurs="0"/>
                <xsd:element ref="ns2:bee6bab28bc347dea223a27ae484b55c" minOccurs="0"/>
                <xsd:element ref="ns2:k7957b5f8f444a679b34b5b5923d672a" minOccurs="0"/>
                <xsd:element ref="ns2:jac39c03a7c14cb08e70c160a38b370d" minOccurs="0"/>
                <xsd:element ref="ns3:PUOrigineleMakerDocumentum" minOccurs="0"/>
                <xsd:element ref="ns4:MediaServiceMetadata" minOccurs="0"/>
                <xsd:element ref="ns4:MediaServiceFastMetadata" minOccurs="0"/>
                <xsd:element ref="ns2:SharedWithUsers" minOccurs="0"/>
                <xsd:element ref="ns2:SharedWithDetails" minOccurs="0"/>
                <xsd:element ref="ns4:lcf76f155ced4ddcb4097134ff3c332f" minOccurs="0"/>
                <xsd:element ref="ns4:MediaServiceDateTaken" minOccurs="0"/>
                <xsd:element ref="ns4:MediaServiceGenerationTime" minOccurs="0"/>
                <xsd:element ref="ns4:MediaServiceEventHashCode" minOccurs="0"/>
                <xsd:element ref="ns4:MediaServiceOCR" minOccurs="0"/>
                <xsd:element ref="ns3:PUCorsaDocumentcode"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6068bf-d84b-4b4e-bff2-0a8cf0bae874" elementFormDefault="qualified">
    <xsd:import namespace="http://schemas.microsoft.com/office/2006/documentManagement/types"/>
    <xsd:import namespace="http://schemas.microsoft.com/office/infopath/2007/PartnerControls"/>
    <xsd:element name="PUWerkingsgebiedDocument" ma:index="3" nillable="true" ma:displayName="Werkingsgebied document" ma:internalName="PUWerkingsgebiedDocument" ma:readOnly="false">
      <xsd:simpleType>
        <xsd:restriction base="dms:Text">
          <xsd:maxLength value="255"/>
        </xsd:restriction>
      </xsd:simpleType>
    </xsd:element>
    <xsd:element name="PUCopyrightRechten" ma:index="4" nillable="true" ma:displayName="Copyright rechten" ma:default="0" ma:description="Selecteer &quot;Ja&quot; indien het document onderhevig is aan copyright rechten" ma:internalName="PUCopyrightRechten" ma:readOnly="false">
      <xsd:simpleType>
        <xsd:restriction base="dms:Boolean"/>
      </xsd:simpleType>
    </xsd:element>
    <xsd:element name="PUOmschrijvingVoorwaardenCopyright" ma:index="5" nillable="true" ma:displayName="Omschrijving voorwaarden copyright" ma:internalName="PUOmschrijvingVoorwaardenCopyright" ma:readOnly="false">
      <xsd:simpleType>
        <xsd:restriction base="dms:Note">
          <xsd:maxLength value="255"/>
        </xsd:restriction>
      </xsd:simpleType>
    </xsd:element>
    <xsd:element name="PUBegindatumCopyright" ma:index="6" nillable="true" ma:displayName="Begindatum copyright" ma:format="DateOnly" ma:internalName="PUBegindatumCopyright" ma:readOnly="false">
      <xsd:simpleType>
        <xsd:restriction base="dms:DateTime"/>
      </xsd:simpleType>
    </xsd:element>
    <xsd:element name="PUEinddatumCopyright" ma:index="7" nillable="true" ma:displayName="Einddatum copyright" ma:format="DateOnly" ma:internalName="PUEinddatumCopyright" ma:readOnly="false">
      <xsd:simpleType>
        <xsd:restriction base="dms:DateTime"/>
      </xsd:simpleType>
    </xsd:element>
    <xsd:element name="PUBegindatumdossier" ma:index="14" nillable="true" ma:displayName="Begindatumdossier" ma:default="" ma:format="DateOnly" ma:hidden="true" ma:internalName="PUBegindatumdossier" ma:readOnly="false">
      <xsd:simpleType>
        <xsd:restriction base="dms:DateTime"/>
      </xsd:simpleType>
    </xsd:element>
    <xsd:element name="PUEinddatumdossier" ma:index="15" nillable="true" ma:displayName="Einddatumdossier" ma:format="DateOnly" ma:hidden="true" ma:internalName="PUEinddatumdossier" ma:readOnly="false">
      <xsd:simpleType>
        <xsd:restriction base="dms:DateTime"/>
      </xsd:simpleType>
    </xsd:element>
    <xsd:element name="PUSelectiecategorie" ma:index="18" nillable="true" ma:displayName="Selectiecategorie" ma:default="2020 18" ma:hidden="true" ma:internalName="PUSelectiecategorie" ma:readOnly="false">
      <xsd:simpleType>
        <xsd:restriction base="dms:Text">
          <xsd:maxLength value="255"/>
        </xsd:restriction>
      </xsd:simpleType>
    </xsd:element>
    <xsd:element name="PUDocumenttype" ma:index="19" nillable="true" ma:displayName="Documenttype" ma:hidden="true" ma:internalName="PUDocumenttype" ma:readOnly="false">
      <xsd:simpleType>
        <xsd:restriction base="dms:Text">
          <xsd:maxLength value="255"/>
        </xsd:restriction>
      </xsd:simpleType>
    </xsd:element>
    <xsd:element name="PUDocumentumRegistratienummer" ma:index="20" nillable="true" ma:displayName="Documentum Registratienummer" ma:internalName="PUDocumentumRegistratienummer" ma:readOnly="false">
      <xsd:simpleType>
        <xsd:restriction base="dms:Text">
          <xsd:maxLength value="255"/>
        </xsd:restriction>
      </xsd:simpleType>
    </xsd:element>
    <xsd:element name="PUDossiernaam" ma:index="21" nillable="true" ma:displayName="Dossiernaam" ma:default="" ma:hidden="true" ma:internalName="PUDossiernaam" ma:readOnly="false">
      <xsd:simpleType>
        <xsd:restriction base="dms:Text">
          <xsd:maxLength value="255"/>
        </xsd:restriction>
      </xsd:simpleType>
    </xsd:element>
    <xsd:element name="_dlc_DocIdUrl" ma:index="23" nillable="true" ma:displayName="Registratienummer"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e28028357a134c8cba3ce1e424d81274" ma:index="24" nillable="true" ma:taxonomy="true" ma:internalName="e28028357a134c8cba3ce1e424d81274" ma:taxonomyFieldName="PUThema" ma:displayName="Thema" ma:readOnly="false" ma:default="2;#Natuur en landschap|2b1a05fc-26e8-4c2e-a456-563ca21d5641" ma:fieldId="{e2802835-7a13-4c8c-ba3c-e1e424d81274}" ma:sspId="d6e20898-9fd2-4753-9924-3f7380c5943a" ma:termSetId="06d93e4f-b741-4aa1-a950-4db177d07a46" ma:anchorId="00000000-0000-0000-0000-000000000000" ma:open="false" ma:isKeyword="false">
      <xsd:complexType>
        <xsd:sequence>
          <xsd:element ref="pc:Terms" minOccurs="0" maxOccurs="1"/>
        </xsd:sequence>
      </xsd:complexType>
    </xsd:element>
    <xsd:element name="_dlc_DocIdPersistId" ma:index="25" nillable="true" ma:displayName="Id blijven behouden" ma:description="Id behouden tijdens toevoegen." ma:hidden="true" ma:internalName="_dlc_DocIdPersistId" ma:readOnly="true">
      <xsd:simpleType>
        <xsd:restriction base="dms:Boolean"/>
      </xsd:simpleType>
    </xsd:element>
    <xsd:element name="d6579817e59147ae85edfd3136814cae" ma:index="26" nillable="true" ma:taxonomy="true" ma:internalName="d6579817e59147ae85edfd3136814cae" ma:taxonomyFieldName="PUWerkproces" ma:displayName="Werkproces" ma:readOnly="false" ma:default="3;#Nog nader in te vullen|e20950c1-e059-4dd1-8571-f80d57af7540" ma:fieldId="{d6579817-e591-47ae-85ed-fd3136814cae}" ma:sspId="d6e20898-9fd2-4753-9924-3f7380c5943a" ma:termSetId="1795a696-d4ea-42e5-9f0b-f098e75f91fd" ma:anchorId="00000000-0000-0000-0000-000000000000" ma:open="false" ma:isKeyword="false">
      <xsd:complexType>
        <xsd:sequence>
          <xsd:element ref="pc:Terms" minOccurs="0" maxOccurs="1"/>
        </xsd:sequence>
      </xsd:complexType>
    </xsd:element>
    <xsd:element name="c69891f5b6724842a1992b729e890d0f" ma:index="27" nillable="true" ma:taxonomy="true" ma:internalName="c69891f5b6724842a1992b729e890d0f" ma:taxonomyFieldName="PUDocumentTrefwoorden" ma:displayName="Document trefwoorden" ma:readOnly="false" ma:fieldId="{c69891f5-b672-4842-a199-2b729e890d0f}" ma:taxonomyMulti="true" ma:sspId="d6e20898-9fd2-4753-9924-3f7380c5943a" ma:termSetId="1b363043-d7e0-4c46-b1ad-fdffdfbebc23" ma:anchorId="00000000-0000-0000-0000-000000000000" ma:open="true" ma:isKeyword="false">
      <xsd:complexType>
        <xsd:sequence>
          <xsd:element ref="pc:Terms" minOccurs="0" maxOccurs="1"/>
        </xsd:sequence>
      </xsd:complexType>
    </xsd:element>
    <xsd:element name="dc87032591014caf9b8c241199203258" ma:index="28" nillable="true" ma:taxonomy="true" ma:internalName="dc87032591014caf9b8c241199203258" ma:taxonomyFieldName="PUDoelenboom" ma:displayName="Doelenboom" ma:readOnly="false" ma:default="7;#Onbenoemd|fb06c238-9fe8-4cf7-a2d9-a90b291e7d32" ma:fieldId="{dc870325-9101-4caf-9b8c-241199203258}" ma:sspId="d6e20898-9fd2-4753-9924-3f7380c5943a" ma:termSetId="9589c86e-2f15-406a-bb88-85ad886474d1" ma:anchorId="00000000-0000-0000-0000-000000000000" ma:open="false" ma:isKeyword="false">
      <xsd:complexType>
        <xsd:sequence>
          <xsd:element ref="pc:Terms" minOccurs="0" maxOccurs="1"/>
        </xsd:sequence>
      </xsd:complexType>
    </xsd:element>
    <xsd:element name="TaxCatchAll" ma:index="29" nillable="true" ma:displayName="Taxonomy Catch All Column" ma:hidden="true" ma:list="{c5890064-d6de-4aad-99cf-0a80959b3754}" ma:internalName="TaxCatchAll" ma:showField="CatchAllData" ma:web="3b6068bf-d84b-4b4e-bff2-0a8cf0bae874">
      <xsd:complexType>
        <xsd:complexContent>
          <xsd:extension base="dms:MultiChoiceLookup">
            <xsd:sequence>
              <xsd:element name="Value" type="dms:Lookup" maxOccurs="unbounded" minOccurs="0" nillable="true"/>
            </xsd:sequence>
          </xsd:extension>
        </xsd:complexContent>
      </xsd:complexType>
    </xsd:element>
    <xsd:element name="nbfcb91ce6ed4c72a590e661d33753dd" ma:index="30" nillable="true" ma:taxonomy="true" ma:internalName="nbfcb91ce6ed4c72a590e661d33753dd" ma:taxonomyFieldName="PUWBSTax" ma:displayName="WBS" ma:readOnly="false" ma:default="8;#P.0000 - Onbenoemd|3d735cab-bb43-4375-8d6c-aab7c97c3079" ma:fieldId="{7bfcb91c-e6ed-4c72-a590-e661d33753dd}" ma:sspId="d6e20898-9fd2-4753-9924-3f7380c5943a" ma:termSetId="de8aea1a-1900-4651-8d26-56f9dde5d303" ma:anchorId="00000000-0000-0000-0000-000000000000" ma:open="false" ma:isKeyword="false">
      <xsd:complexType>
        <xsd:sequence>
          <xsd:element ref="pc:Terms" minOccurs="0" maxOccurs="1"/>
        </xsd:sequence>
      </xsd:complexType>
    </xsd:element>
    <xsd:element name="TaxCatchAllLabel" ma:index="31" nillable="true" ma:displayName="Taxonomy Catch All Column1" ma:hidden="true" ma:list="{c5890064-d6de-4aad-99cf-0a80959b3754}" ma:internalName="TaxCatchAllLabel" ma:readOnly="true" ma:showField="CatchAllDataLabel" ma:web="3b6068bf-d84b-4b4e-bff2-0a8cf0bae874">
      <xsd:complexType>
        <xsd:complexContent>
          <xsd:extension base="dms:MultiChoiceLookup">
            <xsd:sequence>
              <xsd:element name="Value" type="dms:Lookup" maxOccurs="unbounded" minOccurs="0" nillable="true"/>
            </xsd:sequence>
          </xsd:extension>
        </xsd:complexContent>
      </xsd:complexType>
    </xsd:element>
    <xsd:element name="ecddcceb7a3944bcb5df119ed71fb281" ma:index="34" nillable="true" ma:taxonomy="true" ma:internalName="ecddcceb7a3944bcb5df119ed71fb281" ma:taxonomyFieldName="PUWaardering" ma:displayName="Waardering" ma:readOnly="false" ma:default="5;#Bewaren|4570fb31-860c-44f7-be36-40938139c6a7" ma:fieldId="{ecddcceb-7a39-44bc-b5df-119ed71fb281}" ma:sspId="d6e20898-9fd2-4753-9924-3f7380c5943a" ma:termSetId="2b960e09-d81e-4156-bdf3-fa04acc66991" ma:anchorId="00000000-0000-0000-0000-000000000000" ma:open="false" ma:isKeyword="false">
      <xsd:complexType>
        <xsd:sequence>
          <xsd:element ref="pc:Terms" minOccurs="0" maxOccurs="1"/>
        </xsd:sequence>
      </xsd:complexType>
    </xsd:element>
    <xsd:element name="n35da69e1c1047dea46f4e43c827e5fd" ma:index="36" nillable="true" ma:taxonomy="true" ma:internalName="n35da69e1c1047dea46f4e43c827e5fd" ma:taxonomyFieldName="PUBewaartermijn" ma:displayName="Bewaartermijn" ma:readOnly="false" ma:default="6;#Blijvend bewaren|e5ca1b2a-a741-485a-bdf8-91756cb0387b" ma:fieldId="{735da69e-1c10-47de-a46f-4e43c827e5fd}" ma:sspId="d6e20898-9fd2-4753-9924-3f7380c5943a" ma:termSetId="bf6207c9-df11-4d84-a399-b07313a6ce94" ma:anchorId="00000000-0000-0000-0000-000000000000" ma:open="false" ma:isKeyword="false">
      <xsd:complexType>
        <xsd:sequence>
          <xsd:element ref="pc:Terms" minOccurs="0" maxOccurs="1"/>
        </xsd:sequence>
      </xsd:complexType>
    </xsd:element>
    <xsd:element name="kb23fa795b9743b8adae1149359e24fa" ma:index="40" nillable="true" ma:taxonomy="true" ma:internalName="kb23fa795b9743b8adae1149359e24fa" ma:taxonomyFieldName="PUProceseigenaar" ma:displayName="Proceseigenaar" ma:readOnly="false" ma:default="4;#TL LLO-NEL, Teamleider Natuur en landbouw|1eb9648d-38f0-43de-98ea-5c1e1821e9e5" ma:fieldId="{4b23fa79-5b97-43b8-adae-1149359e24fa}" ma:sspId="d6e20898-9fd2-4753-9924-3f7380c5943a" ma:termSetId="b742015b-cac9-4880-bb80-8932fb1f14ed" ma:anchorId="00000000-0000-0000-0000-000000000000" ma:open="false" ma:isKeyword="false">
      <xsd:complexType>
        <xsd:sequence>
          <xsd:element ref="pc:Terms" minOccurs="0" maxOccurs="1"/>
        </xsd:sequence>
      </xsd:complexType>
    </xsd:element>
    <xsd:element name="_dlc_DocId" ma:index="41" nillable="true" ma:displayName="Waarde van de document-id" ma:description="De waarde van de document-id die aan dit item is toegewezen." ma:indexed="true" ma:internalName="_dlc_DocId" ma:readOnly="true">
      <xsd:simpleType>
        <xsd:restriction base="dms:Text"/>
      </xsd:simpleType>
    </xsd:element>
    <xsd:element name="d48145a825f34c759bf35e0f0f98a24d" ma:index="42" nillable="true" ma:taxonomy="true" ma:internalName="d48145a825f34c759bf35e0f0f98a24d" ma:taxonomyFieldName="PUWerkingsgebiedDossier" ma:displayName="Werkingsgebied dossier" ma:readOnly="false" ma:default="1;#Intern Provincie|189e3338-705c-4baf-9377-0e95b47bfb72" ma:fieldId="{d48145a8-25f3-4c75-9bf3-5e0f0f98a24d}" ma:sspId="d6e20898-9fd2-4753-9924-3f7380c5943a" ma:termSetId="fdfb8693-5b3e-48f7-b4e1-2743a88dfeaa" ma:anchorId="00000000-0000-0000-0000-000000000000" ma:open="false" ma:isKeyword="false">
      <xsd:complexType>
        <xsd:sequence>
          <xsd:element ref="pc:Terms" minOccurs="0" maxOccurs="1"/>
        </xsd:sequence>
      </xsd:complexType>
    </xsd:element>
    <xsd:element name="bee6bab28bc347dea223a27ae484b55c" ma:index="43" nillable="true" ma:taxonomy="true" ma:internalName="bee6bab28bc347dea223a27ae484b55c" ma:taxonomyFieldName="PUEindverantwoordelijkeProceseigenaar" ma:displayName="Eindverantwoordelijke proceseigenaar" ma:default="9;#LLO - Concernmanager Landelijke Leefomgeving|12ba512e-f573-4b35-8ca3-a24b8ea07001" ma:fieldId="{bee6bab2-8bc3-47de-a223-a27ae484b55c}" ma:sspId="d6e20898-9fd2-4753-9924-3f7380c5943a" ma:termSetId="c4f41cfa-9fd9-430d-8623-d08408cb3992" ma:anchorId="00000000-0000-0000-0000-000000000000" ma:open="false" ma:isKeyword="false">
      <xsd:complexType>
        <xsd:sequence>
          <xsd:element ref="pc:Terms" minOccurs="0" maxOccurs="1"/>
        </xsd:sequence>
      </xsd:complexType>
    </xsd:element>
    <xsd:element name="k7957b5f8f444a679b34b5b5923d672a" ma:index="44" nillable="true" ma:taxonomy="true" ma:internalName="k7957b5f8f444a679b34b5b5923d672a" ma:taxonomyFieldName="PUDossierStatus" ma:displayName="Dossierstatus" ma:readOnly="false" ma:default="9;#Lopend|dbd4ffdd-42b7-499f-b515-be6b43c64e3b" ma:fieldId="{47957b5f-8f44-4a67-9b34-b5b5923d672a}" ma:sspId="d6e20898-9fd2-4753-9924-3f7380c5943a" ma:termSetId="f6dcac51-8215-494b-ba5d-57816ad03dbe" ma:anchorId="00000000-0000-0000-0000-000000000000" ma:open="false" ma:isKeyword="false">
      <xsd:complexType>
        <xsd:sequence>
          <xsd:element ref="pc:Terms" minOccurs="0" maxOccurs="1"/>
        </xsd:sequence>
      </xsd:complexType>
    </xsd:element>
    <xsd:element name="jac39c03a7c14cb08e70c160a38b370d" ma:index="46" nillable="true" ma:taxonomy="true" ma:internalName="jac39c03a7c14cb08e70c160a38b370d" ma:taxonomyFieldName="PUDossierResultaat" ma:displayName="Resultaat" ma:readOnly="false" ma:fieldId="{3ac39c03-a7c1-4cb0-8e70-c160a38b370d}" ma:sspId="d6e20898-9fd2-4753-9924-3f7380c5943a" ma:termSetId="21ff5038-241b-4cf6-b3fa-6a5f1a8e5fc1" ma:anchorId="00000000-0000-0000-0000-000000000000" ma:open="false" ma:isKeyword="false">
      <xsd:complexType>
        <xsd:sequence>
          <xsd:element ref="pc:Terms" minOccurs="0" maxOccurs="1"/>
        </xsd:sequence>
      </xsd:complexType>
    </xsd:element>
    <xsd:element name="SharedWithUsers" ma:index="5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52"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2d4642-b1a9-4f9a-947d-aaac82c6ed7c" elementFormDefault="qualified">
    <xsd:import namespace="http://schemas.microsoft.com/office/2006/documentManagement/types"/>
    <xsd:import namespace="http://schemas.microsoft.com/office/infopath/2007/PartnerControls"/>
    <xsd:element name="PUOrigineleMakerDocumentum" ma:index="48" nillable="true" ma:displayName="Originele maker Documentum" ma:hidden="true" ma:internalName="PUOrigineleMakerDocumentum" ma:readOnly="false">
      <xsd:simpleType>
        <xsd:restriction base="dms:Text">
          <xsd:maxLength value="255"/>
        </xsd:restriction>
      </xsd:simpleType>
    </xsd:element>
    <xsd:element name="PUCorsaDocumentcode" ma:index="59" nillable="true" ma:displayName="Corsa documentcode" ma:hidden="true" ma:internalName="PUCorsaDocumentcod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f4d912d-7a8c-4031-98da-392257d30d6c"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lcf76f155ced4ddcb4097134ff3c332f" ma:index="54" nillable="true" ma:taxonomy="true" ma:internalName="lcf76f155ced4ddcb4097134ff3c332f" ma:taxonomyFieldName="MediaServiceImageTags" ma:displayName="Afbeeldingtags" ma:readOnly="false" ma:fieldId="{5cf76f15-5ced-4ddc-b409-7134ff3c332f}" ma:taxonomyMulti="true" ma:sspId="d6e20898-9fd2-4753-9924-3f7380c5943a" ma:termSetId="09814cd3-568e-fe90-9814-8d621ff8fb84" ma:anchorId="fba54fb3-c3e1-fe81-a776-ca4b69148c4d" ma:open="true" ma:isKeyword="false">
      <xsd:complexType>
        <xsd:sequence>
          <xsd:element ref="pc:Terms" minOccurs="0" maxOccurs="1"/>
        </xsd:sequence>
      </xsd:complexType>
    </xsd:element>
    <xsd:element name="MediaServiceDateTaken" ma:index="55" nillable="true" ma:displayName="MediaServiceDateTaken" ma:hidden="true" ma:indexed="true" ma:internalName="MediaServiceDateTaken" ma:readOnly="true">
      <xsd:simpleType>
        <xsd:restriction base="dms:Text"/>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OCR" ma:index="58" nillable="true" ma:displayName="Extracted Text" ma:internalName="MediaServiceOCR" ma:readOnly="true">
      <xsd:simpleType>
        <xsd:restriction base="dms:Note">
          <xsd:maxLength value="255"/>
        </xsd:restriction>
      </xsd:simpleType>
    </xsd:element>
    <xsd:element name="MediaServiceObjectDetectorVersions" ma:index="6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2"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p:properties xmlns:p="http://schemas.microsoft.com/office/2006/metadata/properties" xmlns:xsi="http://www.w3.org/2001/XMLSchema-instance" xmlns:pc="http://schemas.microsoft.com/office/infopath/2007/PartnerControls">
  <documentManagement>
    <PUOrigineleMakerDocumentum xmlns="3a2d4642-b1a9-4f9a-947d-aaac82c6ed7c" xsi:nil="true"/>
    <PUCorsaDocumentcode xmlns="3a2d4642-b1a9-4f9a-947d-aaac82c6ed7c" xsi:nil="true"/>
    <PUCopyrightRechten xmlns="3b6068bf-d84b-4b4e-bff2-0a8cf0bae874">false</PUCopyrightRechten>
    <n35da69e1c1047dea46f4e43c827e5fd xmlns="3b6068bf-d84b-4b4e-bff2-0a8cf0bae874">
      <Terms xmlns="http://schemas.microsoft.com/office/infopath/2007/PartnerControls">
        <TermInfo xmlns="http://schemas.microsoft.com/office/infopath/2007/PartnerControls">
          <TermName xmlns="http://schemas.microsoft.com/office/infopath/2007/PartnerControls">Blijvend bewaren</TermName>
          <TermId xmlns="http://schemas.microsoft.com/office/infopath/2007/PartnerControls">e5ca1b2a-a741-485a-bdf8-91756cb0387b</TermId>
        </TermInfo>
      </Terms>
    </n35da69e1c1047dea46f4e43c827e5fd>
    <dc87032591014caf9b8c241199203258 xmlns="3b6068bf-d84b-4b4e-bff2-0a8cf0bae874">
      <Terms xmlns="http://schemas.microsoft.com/office/infopath/2007/PartnerControls">
        <TermInfo xmlns="http://schemas.microsoft.com/office/infopath/2007/PartnerControls">
          <TermName xmlns="http://schemas.microsoft.com/office/infopath/2007/PartnerControls">BODEM, WATER EN MILIEU</TermName>
          <TermId xmlns="http://schemas.microsoft.com/office/infopath/2007/PartnerControls">d7108b4a-5f3c-4e39-9525-4b814f35cd7e</TermId>
        </TermInfo>
      </Terms>
    </dc87032591014caf9b8c241199203258>
    <nbfcb91ce6ed4c72a590e661d33753dd xmlns="3b6068bf-d84b-4b4e-bff2-0a8cf0bae874">
      <Terms xmlns="http://schemas.microsoft.com/office/infopath/2007/PartnerControls">
        <TermInfo xmlns="http://schemas.microsoft.com/office/infopath/2007/PartnerControls">
          <TermName xmlns="http://schemas.microsoft.com/office/infopath/2007/PartnerControls">P.2502.117 - Aanpak Stikstof problematiek</TermName>
          <TermId xmlns="http://schemas.microsoft.com/office/infopath/2007/PartnerControls">73c8034b-d11f-444e-a6cb-88862b3dcf06</TermId>
        </TermInfo>
      </Terms>
    </nbfcb91ce6ed4c72a590e661d33753dd>
    <PUDossiernaam xmlns="3b6068bf-d84b-4b4e-bff2-0a8cf0bae874">Programma Aanpak Stikstof</PUDossiernaam>
    <c69891f5b6724842a1992b729e890d0f xmlns="3b6068bf-d84b-4b4e-bff2-0a8cf0bae874">
      <Terms xmlns="http://schemas.microsoft.com/office/infopath/2007/PartnerControls"/>
    </c69891f5b6724842a1992b729e890d0f>
    <TaxCatchAll xmlns="3b6068bf-d84b-4b4e-bff2-0a8cf0bae874">
      <Value>31</Value>
      <Value>10</Value>
      <Value>28</Value>
      <Value>27</Value>
      <Value>26</Value>
      <Value>25</Value>
      <Value>6</Value>
      <Value>5</Value>
      <Value>38</Value>
      <Value>2</Value>
    </TaxCatchAll>
    <bee6bab28bc347dea223a27ae484b55c xmlns="3b6068bf-d84b-4b4e-bff2-0a8cf0bae874">
      <Terms xmlns="http://schemas.microsoft.com/office/infopath/2007/PartnerControls">
        <TermInfo xmlns="http://schemas.microsoft.com/office/infopath/2007/PartnerControls">
          <TermName xmlns="http://schemas.microsoft.com/office/infopath/2007/PartnerControls">SLO - Concernmanager Stedelijke Leefomgeving</TermName>
          <TermId xmlns="http://schemas.microsoft.com/office/infopath/2007/PartnerControls">868258e6-0a0c-4fb4-aa13-9fc70864a5de</TermId>
        </TermInfo>
      </Terms>
    </bee6bab28bc347dea223a27ae484b55c>
    <PUSelectiecategorie xmlns="3b6068bf-d84b-4b4e-bff2-0a8cf0bae874">603</PUSelectiecategorie>
    <d48145a825f34c759bf35e0f0f98a24d xmlns="3b6068bf-d84b-4b4e-bff2-0a8cf0bae874">
      <Terms xmlns="http://schemas.microsoft.com/office/infopath/2007/PartnerControls">
        <TermInfo xmlns="http://schemas.microsoft.com/office/infopath/2007/PartnerControls">
          <TermName xmlns="http://schemas.microsoft.com/office/infopath/2007/PartnerControls">Utrecht</TermName>
          <TermId xmlns="http://schemas.microsoft.com/office/infopath/2007/PartnerControls">ddf86f93-2e97-4075-96ae-bd71b4c1dc6a</TermId>
        </TermInfo>
      </Terms>
    </d48145a825f34c759bf35e0f0f98a24d>
    <PUOmschrijvingVoorwaardenCopyright xmlns="3b6068bf-d84b-4b4e-bff2-0a8cf0bae874" xsi:nil="true"/>
    <PUEinddatumdossier xmlns="3b6068bf-d84b-4b4e-bff2-0a8cf0bae874" xsi:nil="true"/>
    <kb23fa795b9743b8adae1149359e24fa xmlns="3b6068bf-d84b-4b4e-bff2-0a8cf0bae874">
      <Terms xmlns="http://schemas.microsoft.com/office/infopath/2007/PartnerControls">
        <TermInfo xmlns="http://schemas.microsoft.com/office/infopath/2007/PartnerControls">
          <TermName xmlns="http://schemas.microsoft.com/office/infopath/2007/PartnerControls">Opgavemanager Omgevingswet en Omgevingsvisie</TermName>
          <TermId xmlns="http://schemas.microsoft.com/office/infopath/2007/PartnerControls">c9daf3c7-772f-402f-abcf-dbe6fc81fa12</TermId>
        </TermInfo>
      </Terms>
    </kb23fa795b9743b8adae1149359e24fa>
    <ecddcceb7a3944bcb5df119ed71fb281 xmlns="3b6068bf-d84b-4b4e-bff2-0a8cf0bae874">
      <Terms xmlns="http://schemas.microsoft.com/office/infopath/2007/PartnerControls">
        <TermInfo xmlns="http://schemas.microsoft.com/office/infopath/2007/PartnerControls">
          <TermName xmlns="http://schemas.microsoft.com/office/infopath/2007/PartnerControls">Bewaren</TermName>
          <TermId xmlns="http://schemas.microsoft.com/office/infopath/2007/PartnerControls">4570fb31-860c-44f7-be36-40938139c6a7</TermId>
        </TermInfo>
      </Terms>
    </ecddcceb7a3944bcb5df119ed71fb281>
    <e28028357a134c8cba3ce1e424d81274 xmlns="3b6068bf-d84b-4b4e-bff2-0a8cf0bae874">
      <Terms xmlns="http://schemas.microsoft.com/office/infopath/2007/PartnerControls">
        <TermInfo xmlns="http://schemas.microsoft.com/office/infopath/2007/PartnerControls">
          <TermName xmlns="http://schemas.microsoft.com/office/infopath/2007/PartnerControls">Natuur en landschap</TermName>
          <TermId xmlns="http://schemas.microsoft.com/office/infopath/2007/PartnerControls">2b1a05fc-26e8-4c2e-a456-563ca21d5641</TermId>
        </TermInfo>
      </Terms>
    </e28028357a134c8cba3ce1e424d81274>
    <d6579817e59147ae85edfd3136814cae xmlns="3b6068bf-d84b-4b4e-bff2-0a8cf0bae874">
      <Terms xmlns="http://schemas.microsoft.com/office/infopath/2007/PartnerControls">
        <TermInfo xmlns="http://schemas.microsoft.com/office/infopath/2007/PartnerControls">
          <TermName xmlns="http://schemas.microsoft.com/office/infopath/2007/PartnerControls">1039. Opstellen van plannen als uitvoering van vastgesteld beleid</TermName>
          <TermId xmlns="http://schemas.microsoft.com/office/infopath/2007/PartnerControls">bac16760-db71-4da4-8eb1-d7d41a4f3805</TermId>
        </TermInfo>
      </Terms>
    </d6579817e59147ae85edfd3136814cae>
    <PUEinddatumCopyright xmlns="3b6068bf-d84b-4b4e-bff2-0a8cf0bae874" xsi:nil="true"/>
    <PUDocumenttype xmlns="3b6068bf-d84b-4b4e-bff2-0a8cf0bae874" xsi:nil="true"/>
    <PUWerkingsgebiedDocument xmlns="3b6068bf-d84b-4b4e-bff2-0a8cf0bae874" xsi:nil="true"/>
    <PUBegindatumdossier xmlns="3b6068bf-d84b-4b4e-bff2-0a8cf0bae874">2020-06-04T00:00:00+00:00</PUBegindatumdossier>
    <PUBegindatumCopyright xmlns="3b6068bf-d84b-4b4e-bff2-0a8cf0bae874" xsi:nil="true"/>
    <_dlc_DocId xmlns="3b6068bf-d84b-4b4e-bff2-0a8cf0bae874">UTSP-1181547887-1904</_dlc_DocId>
    <_dlc_DocIdUrl xmlns="3b6068bf-d84b-4b4e-bff2-0a8cf0bae874">
      <Url>https://provincieutrecht.sharepoint.com/sites/smnwk-NELNat-biodiv/_layouts/15/DocIdRedir.aspx?ID=UTSP-1181547887-1904</Url>
      <Description>UTSP-1181547887-1904</Description>
    </_dlc_DocIdUrl>
    <PUDocumentumRegistratienummer xmlns="3b6068bf-d84b-4b4e-bff2-0a8cf0bae874" xsi:nil="true"/>
    <lcf76f155ced4ddcb4097134ff3c332f xmlns="3f4d912d-7a8c-4031-98da-392257d30d6c">
      <Terms xmlns="http://schemas.microsoft.com/office/infopath/2007/PartnerControls"/>
    </lcf76f155ced4ddcb4097134ff3c332f>
    <k7957b5f8f444a679b34b5b5923d672a xmlns="3b6068bf-d84b-4b4e-bff2-0a8cf0bae874">
      <Terms xmlns="http://schemas.microsoft.com/office/infopath/2007/PartnerControls">
        <TermInfo xmlns="http://schemas.microsoft.com/office/infopath/2007/PartnerControls">
          <TermName xmlns="http://schemas.microsoft.com/office/infopath/2007/PartnerControls">Lopend</TermName>
          <TermId xmlns="http://schemas.microsoft.com/office/infopath/2007/PartnerControls">dbd4ffdd-42b7-499f-b515-be6b43c64e3b</TermId>
        </TermInfo>
      </Terms>
    </k7957b5f8f444a679b34b5b5923d672a>
    <jac39c03a7c14cb08e70c160a38b370d xmlns="3b6068bf-d84b-4b4e-bff2-0a8cf0bae874">
      <Terms xmlns="http://schemas.microsoft.com/office/infopath/2007/PartnerControls"/>
    </jac39c03a7c14cb08e70c160a38b370d>
    <SharedWithUsers xmlns="3b6068bf-d84b-4b4e-bff2-0a8cf0bae874">
      <UserInfo>
        <DisplayName>Stelt, Teus van der</DisplayName>
        <AccountId>668</AccountId>
        <AccountType/>
      </UserInfo>
      <UserInfo>
        <DisplayName>Wit, Joeri de</DisplayName>
        <AccountId>65</AccountId>
        <AccountType/>
      </UserInfo>
      <UserInfo>
        <DisplayName>Barsi, Alpar</DisplayName>
        <AccountId>524</AccountId>
        <AccountType/>
      </UserInfo>
    </SharedWithUsers>
  </documentManagement>
</p:properties>
</file>

<file path=customXml/itemProps1.xml><?xml version="1.0" encoding="utf-8"?>
<ds:datastoreItem xmlns:ds="http://schemas.openxmlformats.org/officeDocument/2006/customXml" ds:itemID="{B4D40455-6947-4EDB-97AD-12B4D04DF81D}">
  <ds:schemaRefs>
    <ds:schemaRef ds:uri="http://schemas.openxmlformats.org/officeDocument/2006/bibliography"/>
  </ds:schemaRefs>
</ds:datastoreItem>
</file>

<file path=customXml/itemProps2.xml><?xml version="1.0" encoding="utf-8"?>
<ds:datastoreItem xmlns:ds="http://schemas.openxmlformats.org/officeDocument/2006/customXml" ds:itemID="{B4240C1E-4133-4BDD-AD76-E3BF24DF5CE6}">
  <ds:schemaRefs>
    <ds:schemaRef ds:uri="http://schemas.openxmlformats.org/officeDocument/2006/bibliography"/>
  </ds:schemaRefs>
</ds:datastoreItem>
</file>

<file path=customXml/itemProps3.xml><?xml version="1.0" encoding="utf-8"?>
<ds:datastoreItem xmlns:ds="http://schemas.openxmlformats.org/officeDocument/2006/customXml" ds:itemID="{5ACB9809-DF64-412C-B75E-0D2F79800C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6068bf-d84b-4b4e-bff2-0a8cf0bae874"/>
    <ds:schemaRef ds:uri="3a2d4642-b1a9-4f9a-947d-aaac82c6ed7c"/>
    <ds:schemaRef ds:uri="3f4d912d-7a8c-4031-98da-392257d30d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C16E8B5-BCDA-4F23-86C2-5FA6B66D23D5}">
  <ds:schemaRefs>
    <ds:schemaRef ds:uri="http://schemas.microsoft.com/sharepoint/v3/contenttype/forms"/>
  </ds:schemaRefs>
</ds:datastoreItem>
</file>

<file path=customXml/itemProps5.xml><?xml version="1.0" encoding="utf-8"?>
<ds:datastoreItem xmlns:ds="http://schemas.openxmlformats.org/officeDocument/2006/customXml" ds:itemID="{686FD9B1-49A4-4A99-BF32-52314775B41A}">
  <ds:schemaRefs>
    <ds:schemaRef ds:uri="http://schemas.microsoft.com/sharepoint/events"/>
  </ds:schemaRefs>
</ds:datastoreItem>
</file>

<file path=customXml/itemProps6.xml><?xml version="1.0" encoding="utf-8"?>
<ds:datastoreItem xmlns:ds="http://schemas.openxmlformats.org/officeDocument/2006/customXml" ds:itemID="{7062A6A5-C6BC-43F9-B20C-BFAB27C6A455}">
  <ds:schemaRefs>
    <ds:schemaRef ds:uri="http://schemas.microsoft.com/office/2006/metadata/properties"/>
    <ds:schemaRef ds:uri="http://schemas.microsoft.com/office/infopath/2007/PartnerControls"/>
    <ds:schemaRef ds:uri="3a2d4642-b1a9-4f9a-947d-aaac82c6ed7c"/>
    <ds:schemaRef ds:uri="3b6068bf-d84b-4b4e-bff2-0a8cf0bae874"/>
    <ds:schemaRef ds:uri="3f4d912d-7a8c-4031-98da-392257d30d6c"/>
  </ds:schemaRefs>
</ds:datastoreItem>
</file>

<file path=docMetadata/LabelInfo.xml><?xml version="1.0" encoding="utf-8"?>
<clbl:labelList xmlns:clbl="http://schemas.microsoft.com/office/2020/mipLabelMetadata">
  <clbl:label id="{34d3e3d8-6573-48ba-80bb-8e2aa4ce99ab}" enabled="0" method="" siteId="{34d3e3d8-6573-48ba-80bb-8e2aa4ce99ab}" removed="1"/>
</clbl:labelList>
</file>

<file path=docProps/app.xml><?xml version="1.0" encoding="utf-8"?>
<Properties xmlns="http://schemas.openxmlformats.org/officeDocument/2006/extended-properties" xmlns:vt="http://schemas.openxmlformats.org/officeDocument/2006/docPropsVTypes">
  <Template>BESTEK 17 maart 2005</Template>
  <TotalTime>80</TotalTime>
  <Pages>45</Pages>
  <Words>21884</Words>
  <Characters>120362</Characters>
  <Application>Microsoft Office Word</Application>
  <DocSecurity>0</DocSecurity>
  <Lines>1003</Lines>
  <Paragraphs>283</Paragraphs>
  <ScaleCrop>false</ScaleCrop>
  <HeadingPairs>
    <vt:vector size="2" baseType="variant">
      <vt:variant>
        <vt:lpstr>Titel</vt:lpstr>
      </vt:variant>
      <vt:variant>
        <vt:i4>1</vt:i4>
      </vt:variant>
    </vt:vector>
  </HeadingPairs>
  <TitlesOfParts>
    <vt:vector size="1" baseType="lpstr">
      <vt:lpstr>Beschrijvend document</vt:lpstr>
    </vt:vector>
  </TitlesOfParts>
  <Company>Pro 10</Company>
  <LinksUpToDate>false</LinksUpToDate>
  <CharactersWithSpaces>141963</CharactersWithSpaces>
  <SharedDoc>false</SharedDoc>
  <HLinks>
    <vt:vector size="360" baseType="variant">
      <vt:variant>
        <vt:i4>5898293</vt:i4>
      </vt:variant>
      <vt:variant>
        <vt:i4>312</vt:i4>
      </vt:variant>
      <vt:variant>
        <vt:i4>0</vt:i4>
      </vt:variant>
      <vt:variant>
        <vt:i4>5</vt:i4>
      </vt:variant>
      <vt:variant>
        <vt:lpwstr>mailto:inkoop@provincie-utrecht.nl</vt:lpwstr>
      </vt:variant>
      <vt:variant>
        <vt:lpwstr/>
      </vt:variant>
      <vt:variant>
        <vt:i4>2228301</vt:i4>
      </vt:variant>
      <vt:variant>
        <vt:i4>309</vt:i4>
      </vt:variant>
      <vt:variant>
        <vt:i4>0</vt:i4>
      </vt:variant>
      <vt:variant>
        <vt:i4>5</vt:i4>
      </vt:variant>
      <vt:variant>
        <vt:lpwstr>mailto:facturen@provincie-utrecht.nl</vt:lpwstr>
      </vt:variant>
      <vt:variant>
        <vt:lpwstr/>
      </vt:variant>
      <vt:variant>
        <vt:i4>655385</vt:i4>
      </vt:variant>
      <vt:variant>
        <vt:i4>306</vt:i4>
      </vt:variant>
      <vt:variant>
        <vt:i4>0</vt:i4>
      </vt:variant>
      <vt:variant>
        <vt:i4>5</vt:i4>
      </vt:variant>
      <vt:variant>
        <vt:lpwstr>https://www.provincie-utrecht.nl/loket/inkopen-en-aanbesteden</vt:lpwstr>
      </vt:variant>
      <vt:variant>
        <vt:lpwstr/>
      </vt:variant>
      <vt:variant>
        <vt:i4>3080273</vt:i4>
      </vt:variant>
      <vt:variant>
        <vt:i4>303</vt:i4>
      </vt:variant>
      <vt:variant>
        <vt:i4>0</vt:i4>
      </vt:variant>
      <vt:variant>
        <vt:i4>5</vt:i4>
      </vt:variant>
      <vt:variant>
        <vt:lpwstr>mailto:klachtenmeldpunt@provincie-utrecht.nl</vt:lpwstr>
      </vt:variant>
      <vt:variant>
        <vt:lpwstr/>
      </vt:variant>
      <vt:variant>
        <vt:i4>6226005</vt:i4>
      </vt:variant>
      <vt:variant>
        <vt:i4>300</vt:i4>
      </vt:variant>
      <vt:variant>
        <vt:i4>0</vt:i4>
      </vt:variant>
      <vt:variant>
        <vt:i4>5</vt:i4>
      </vt:variant>
      <vt:variant>
        <vt:lpwstr>https://digitoegankelijk.nl/aan-de-slag/tips</vt:lpwstr>
      </vt:variant>
      <vt:variant>
        <vt:lpwstr/>
      </vt:variant>
      <vt:variant>
        <vt:i4>983042</vt:i4>
      </vt:variant>
      <vt:variant>
        <vt:i4>297</vt:i4>
      </vt:variant>
      <vt:variant>
        <vt:i4>0</vt:i4>
      </vt:variant>
      <vt:variant>
        <vt:i4>5</vt:i4>
      </vt:variant>
      <vt:variant>
        <vt:lpwstr>https://zoek.officielebekendmakingen.nl/stb-2018-141.html</vt:lpwstr>
      </vt:variant>
      <vt:variant>
        <vt:lpwstr/>
      </vt:variant>
      <vt:variant>
        <vt:i4>5701707</vt:i4>
      </vt:variant>
      <vt:variant>
        <vt:i4>294</vt:i4>
      </vt:variant>
      <vt:variant>
        <vt:i4>0</vt:i4>
      </vt:variant>
      <vt:variant>
        <vt:i4>5</vt:i4>
      </vt:variant>
      <vt:variant>
        <vt:lpwstr>https://www.provincie-utrecht.nl/onderwerpen/natuur/monitoring-flora-en-fauna</vt:lpwstr>
      </vt:variant>
      <vt:variant>
        <vt:lpwstr/>
      </vt:variant>
      <vt:variant>
        <vt:i4>5701707</vt:i4>
      </vt:variant>
      <vt:variant>
        <vt:i4>291</vt:i4>
      </vt:variant>
      <vt:variant>
        <vt:i4>0</vt:i4>
      </vt:variant>
      <vt:variant>
        <vt:i4>5</vt:i4>
      </vt:variant>
      <vt:variant>
        <vt:lpwstr>https://www.provincie-utrecht.nl/onderwerpen/natuur/monitoring-flora-en-fauna</vt:lpwstr>
      </vt:variant>
      <vt:variant>
        <vt:lpwstr/>
      </vt:variant>
      <vt:variant>
        <vt:i4>5898293</vt:i4>
      </vt:variant>
      <vt:variant>
        <vt:i4>288</vt:i4>
      </vt:variant>
      <vt:variant>
        <vt:i4>0</vt:i4>
      </vt:variant>
      <vt:variant>
        <vt:i4>5</vt:i4>
      </vt:variant>
      <vt:variant>
        <vt:lpwstr>mailto:inkoop@provincie-utrecht.nl</vt:lpwstr>
      </vt:variant>
      <vt:variant>
        <vt:lpwstr/>
      </vt:variant>
      <vt:variant>
        <vt:i4>7995477</vt:i4>
      </vt:variant>
      <vt:variant>
        <vt:i4>285</vt:i4>
      </vt:variant>
      <vt:variant>
        <vt:i4>0</vt:i4>
      </vt:variant>
      <vt:variant>
        <vt:i4>5</vt:i4>
      </vt:variant>
      <vt:variant>
        <vt:lpwstr>mailto:servicedesk@TenderNed.nl</vt:lpwstr>
      </vt:variant>
      <vt:variant>
        <vt:lpwstr/>
      </vt:variant>
      <vt:variant>
        <vt:i4>524289</vt:i4>
      </vt:variant>
      <vt:variant>
        <vt:i4>282</vt:i4>
      </vt:variant>
      <vt:variant>
        <vt:i4>0</vt:i4>
      </vt:variant>
      <vt:variant>
        <vt:i4>5</vt:i4>
      </vt:variant>
      <vt:variant>
        <vt:lpwstr>http://www.tenderned.nl/voor-ondernemingen/ondersteuning</vt:lpwstr>
      </vt:variant>
      <vt:variant>
        <vt:lpwstr/>
      </vt:variant>
      <vt:variant>
        <vt:i4>2031620</vt:i4>
      </vt:variant>
      <vt:variant>
        <vt:i4>279</vt:i4>
      </vt:variant>
      <vt:variant>
        <vt:i4>0</vt:i4>
      </vt:variant>
      <vt:variant>
        <vt:i4>5</vt:i4>
      </vt:variant>
      <vt:variant>
        <vt:lpwstr>http://www.tenderned.nl/</vt:lpwstr>
      </vt:variant>
      <vt:variant>
        <vt:lpwstr/>
      </vt:variant>
      <vt:variant>
        <vt:i4>1048638</vt:i4>
      </vt:variant>
      <vt:variant>
        <vt:i4>272</vt:i4>
      </vt:variant>
      <vt:variant>
        <vt:i4>0</vt:i4>
      </vt:variant>
      <vt:variant>
        <vt:i4>5</vt:i4>
      </vt:variant>
      <vt:variant>
        <vt:lpwstr/>
      </vt:variant>
      <vt:variant>
        <vt:lpwstr>_Toc143685408</vt:lpwstr>
      </vt:variant>
      <vt:variant>
        <vt:i4>1048638</vt:i4>
      </vt:variant>
      <vt:variant>
        <vt:i4>266</vt:i4>
      </vt:variant>
      <vt:variant>
        <vt:i4>0</vt:i4>
      </vt:variant>
      <vt:variant>
        <vt:i4>5</vt:i4>
      </vt:variant>
      <vt:variant>
        <vt:lpwstr/>
      </vt:variant>
      <vt:variant>
        <vt:lpwstr>_Toc143685407</vt:lpwstr>
      </vt:variant>
      <vt:variant>
        <vt:i4>1048638</vt:i4>
      </vt:variant>
      <vt:variant>
        <vt:i4>260</vt:i4>
      </vt:variant>
      <vt:variant>
        <vt:i4>0</vt:i4>
      </vt:variant>
      <vt:variant>
        <vt:i4>5</vt:i4>
      </vt:variant>
      <vt:variant>
        <vt:lpwstr/>
      </vt:variant>
      <vt:variant>
        <vt:lpwstr>_Toc143685406</vt:lpwstr>
      </vt:variant>
      <vt:variant>
        <vt:i4>1048638</vt:i4>
      </vt:variant>
      <vt:variant>
        <vt:i4>254</vt:i4>
      </vt:variant>
      <vt:variant>
        <vt:i4>0</vt:i4>
      </vt:variant>
      <vt:variant>
        <vt:i4>5</vt:i4>
      </vt:variant>
      <vt:variant>
        <vt:lpwstr/>
      </vt:variant>
      <vt:variant>
        <vt:lpwstr>_Toc143685405</vt:lpwstr>
      </vt:variant>
      <vt:variant>
        <vt:i4>1048638</vt:i4>
      </vt:variant>
      <vt:variant>
        <vt:i4>248</vt:i4>
      </vt:variant>
      <vt:variant>
        <vt:i4>0</vt:i4>
      </vt:variant>
      <vt:variant>
        <vt:i4>5</vt:i4>
      </vt:variant>
      <vt:variant>
        <vt:lpwstr/>
      </vt:variant>
      <vt:variant>
        <vt:lpwstr>_Toc143685404</vt:lpwstr>
      </vt:variant>
      <vt:variant>
        <vt:i4>1048638</vt:i4>
      </vt:variant>
      <vt:variant>
        <vt:i4>242</vt:i4>
      </vt:variant>
      <vt:variant>
        <vt:i4>0</vt:i4>
      </vt:variant>
      <vt:variant>
        <vt:i4>5</vt:i4>
      </vt:variant>
      <vt:variant>
        <vt:lpwstr/>
      </vt:variant>
      <vt:variant>
        <vt:lpwstr>_Toc143685403</vt:lpwstr>
      </vt:variant>
      <vt:variant>
        <vt:i4>1048638</vt:i4>
      </vt:variant>
      <vt:variant>
        <vt:i4>236</vt:i4>
      </vt:variant>
      <vt:variant>
        <vt:i4>0</vt:i4>
      </vt:variant>
      <vt:variant>
        <vt:i4>5</vt:i4>
      </vt:variant>
      <vt:variant>
        <vt:lpwstr/>
      </vt:variant>
      <vt:variant>
        <vt:lpwstr>_Toc143685402</vt:lpwstr>
      </vt:variant>
      <vt:variant>
        <vt:i4>1048638</vt:i4>
      </vt:variant>
      <vt:variant>
        <vt:i4>230</vt:i4>
      </vt:variant>
      <vt:variant>
        <vt:i4>0</vt:i4>
      </vt:variant>
      <vt:variant>
        <vt:i4>5</vt:i4>
      </vt:variant>
      <vt:variant>
        <vt:lpwstr/>
      </vt:variant>
      <vt:variant>
        <vt:lpwstr>_Toc143685401</vt:lpwstr>
      </vt:variant>
      <vt:variant>
        <vt:i4>1048638</vt:i4>
      </vt:variant>
      <vt:variant>
        <vt:i4>224</vt:i4>
      </vt:variant>
      <vt:variant>
        <vt:i4>0</vt:i4>
      </vt:variant>
      <vt:variant>
        <vt:i4>5</vt:i4>
      </vt:variant>
      <vt:variant>
        <vt:lpwstr/>
      </vt:variant>
      <vt:variant>
        <vt:lpwstr>_Toc143685400</vt:lpwstr>
      </vt:variant>
      <vt:variant>
        <vt:i4>1638457</vt:i4>
      </vt:variant>
      <vt:variant>
        <vt:i4>218</vt:i4>
      </vt:variant>
      <vt:variant>
        <vt:i4>0</vt:i4>
      </vt:variant>
      <vt:variant>
        <vt:i4>5</vt:i4>
      </vt:variant>
      <vt:variant>
        <vt:lpwstr/>
      </vt:variant>
      <vt:variant>
        <vt:lpwstr>_Toc143685399</vt:lpwstr>
      </vt:variant>
      <vt:variant>
        <vt:i4>1638457</vt:i4>
      </vt:variant>
      <vt:variant>
        <vt:i4>212</vt:i4>
      </vt:variant>
      <vt:variant>
        <vt:i4>0</vt:i4>
      </vt:variant>
      <vt:variant>
        <vt:i4>5</vt:i4>
      </vt:variant>
      <vt:variant>
        <vt:lpwstr/>
      </vt:variant>
      <vt:variant>
        <vt:lpwstr>_Toc143685398</vt:lpwstr>
      </vt:variant>
      <vt:variant>
        <vt:i4>1638457</vt:i4>
      </vt:variant>
      <vt:variant>
        <vt:i4>206</vt:i4>
      </vt:variant>
      <vt:variant>
        <vt:i4>0</vt:i4>
      </vt:variant>
      <vt:variant>
        <vt:i4>5</vt:i4>
      </vt:variant>
      <vt:variant>
        <vt:lpwstr/>
      </vt:variant>
      <vt:variant>
        <vt:lpwstr>_Toc143685397</vt:lpwstr>
      </vt:variant>
      <vt:variant>
        <vt:i4>1638457</vt:i4>
      </vt:variant>
      <vt:variant>
        <vt:i4>200</vt:i4>
      </vt:variant>
      <vt:variant>
        <vt:i4>0</vt:i4>
      </vt:variant>
      <vt:variant>
        <vt:i4>5</vt:i4>
      </vt:variant>
      <vt:variant>
        <vt:lpwstr/>
      </vt:variant>
      <vt:variant>
        <vt:lpwstr>_Toc143685396</vt:lpwstr>
      </vt:variant>
      <vt:variant>
        <vt:i4>1638457</vt:i4>
      </vt:variant>
      <vt:variant>
        <vt:i4>194</vt:i4>
      </vt:variant>
      <vt:variant>
        <vt:i4>0</vt:i4>
      </vt:variant>
      <vt:variant>
        <vt:i4>5</vt:i4>
      </vt:variant>
      <vt:variant>
        <vt:lpwstr/>
      </vt:variant>
      <vt:variant>
        <vt:lpwstr>_Toc143685395</vt:lpwstr>
      </vt:variant>
      <vt:variant>
        <vt:i4>1638457</vt:i4>
      </vt:variant>
      <vt:variant>
        <vt:i4>188</vt:i4>
      </vt:variant>
      <vt:variant>
        <vt:i4>0</vt:i4>
      </vt:variant>
      <vt:variant>
        <vt:i4>5</vt:i4>
      </vt:variant>
      <vt:variant>
        <vt:lpwstr/>
      </vt:variant>
      <vt:variant>
        <vt:lpwstr>_Toc143685394</vt:lpwstr>
      </vt:variant>
      <vt:variant>
        <vt:i4>1638457</vt:i4>
      </vt:variant>
      <vt:variant>
        <vt:i4>182</vt:i4>
      </vt:variant>
      <vt:variant>
        <vt:i4>0</vt:i4>
      </vt:variant>
      <vt:variant>
        <vt:i4>5</vt:i4>
      </vt:variant>
      <vt:variant>
        <vt:lpwstr/>
      </vt:variant>
      <vt:variant>
        <vt:lpwstr>_Toc143685393</vt:lpwstr>
      </vt:variant>
      <vt:variant>
        <vt:i4>1638457</vt:i4>
      </vt:variant>
      <vt:variant>
        <vt:i4>176</vt:i4>
      </vt:variant>
      <vt:variant>
        <vt:i4>0</vt:i4>
      </vt:variant>
      <vt:variant>
        <vt:i4>5</vt:i4>
      </vt:variant>
      <vt:variant>
        <vt:lpwstr/>
      </vt:variant>
      <vt:variant>
        <vt:lpwstr>_Toc143685392</vt:lpwstr>
      </vt:variant>
      <vt:variant>
        <vt:i4>1638457</vt:i4>
      </vt:variant>
      <vt:variant>
        <vt:i4>170</vt:i4>
      </vt:variant>
      <vt:variant>
        <vt:i4>0</vt:i4>
      </vt:variant>
      <vt:variant>
        <vt:i4>5</vt:i4>
      </vt:variant>
      <vt:variant>
        <vt:lpwstr/>
      </vt:variant>
      <vt:variant>
        <vt:lpwstr>_Toc143685391</vt:lpwstr>
      </vt:variant>
      <vt:variant>
        <vt:i4>1638457</vt:i4>
      </vt:variant>
      <vt:variant>
        <vt:i4>164</vt:i4>
      </vt:variant>
      <vt:variant>
        <vt:i4>0</vt:i4>
      </vt:variant>
      <vt:variant>
        <vt:i4>5</vt:i4>
      </vt:variant>
      <vt:variant>
        <vt:lpwstr/>
      </vt:variant>
      <vt:variant>
        <vt:lpwstr>_Toc143685390</vt:lpwstr>
      </vt:variant>
      <vt:variant>
        <vt:i4>1572921</vt:i4>
      </vt:variant>
      <vt:variant>
        <vt:i4>158</vt:i4>
      </vt:variant>
      <vt:variant>
        <vt:i4>0</vt:i4>
      </vt:variant>
      <vt:variant>
        <vt:i4>5</vt:i4>
      </vt:variant>
      <vt:variant>
        <vt:lpwstr/>
      </vt:variant>
      <vt:variant>
        <vt:lpwstr>_Toc143685389</vt:lpwstr>
      </vt:variant>
      <vt:variant>
        <vt:i4>1572921</vt:i4>
      </vt:variant>
      <vt:variant>
        <vt:i4>152</vt:i4>
      </vt:variant>
      <vt:variant>
        <vt:i4>0</vt:i4>
      </vt:variant>
      <vt:variant>
        <vt:i4>5</vt:i4>
      </vt:variant>
      <vt:variant>
        <vt:lpwstr/>
      </vt:variant>
      <vt:variant>
        <vt:lpwstr>_Toc143685388</vt:lpwstr>
      </vt:variant>
      <vt:variant>
        <vt:i4>1572921</vt:i4>
      </vt:variant>
      <vt:variant>
        <vt:i4>146</vt:i4>
      </vt:variant>
      <vt:variant>
        <vt:i4>0</vt:i4>
      </vt:variant>
      <vt:variant>
        <vt:i4>5</vt:i4>
      </vt:variant>
      <vt:variant>
        <vt:lpwstr/>
      </vt:variant>
      <vt:variant>
        <vt:lpwstr>_Toc143685387</vt:lpwstr>
      </vt:variant>
      <vt:variant>
        <vt:i4>1572921</vt:i4>
      </vt:variant>
      <vt:variant>
        <vt:i4>140</vt:i4>
      </vt:variant>
      <vt:variant>
        <vt:i4>0</vt:i4>
      </vt:variant>
      <vt:variant>
        <vt:i4>5</vt:i4>
      </vt:variant>
      <vt:variant>
        <vt:lpwstr/>
      </vt:variant>
      <vt:variant>
        <vt:lpwstr>_Toc143685386</vt:lpwstr>
      </vt:variant>
      <vt:variant>
        <vt:i4>1572921</vt:i4>
      </vt:variant>
      <vt:variant>
        <vt:i4>134</vt:i4>
      </vt:variant>
      <vt:variant>
        <vt:i4>0</vt:i4>
      </vt:variant>
      <vt:variant>
        <vt:i4>5</vt:i4>
      </vt:variant>
      <vt:variant>
        <vt:lpwstr/>
      </vt:variant>
      <vt:variant>
        <vt:lpwstr>_Toc143685385</vt:lpwstr>
      </vt:variant>
      <vt:variant>
        <vt:i4>1572921</vt:i4>
      </vt:variant>
      <vt:variant>
        <vt:i4>128</vt:i4>
      </vt:variant>
      <vt:variant>
        <vt:i4>0</vt:i4>
      </vt:variant>
      <vt:variant>
        <vt:i4>5</vt:i4>
      </vt:variant>
      <vt:variant>
        <vt:lpwstr/>
      </vt:variant>
      <vt:variant>
        <vt:lpwstr>_Toc143685384</vt:lpwstr>
      </vt:variant>
      <vt:variant>
        <vt:i4>1572921</vt:i4>
      </vt:variant>
      <vt:variant>
        <vt:i4>122</vt:i4>
      </vt:variant>
      <vt:variant>
        <vt:i4>0</vt:i4>
      </vt:variant>
      <vt:variant>
        <vt:i4>5</vt:i4>
      </vt:variant>
      <vt:variant>
        <vt:lpwstr/>
      </vt:variant>
      <vt:variant>
        <vt:lpwstr>_Toc143685383</vt:lpwstr>
      </vt:variant>
      <vt:variant>
        <vt:i4>1572921</vt:i4>
      </vt:variant>
      <vt:variant>
        <vt:i4>116</vt:i4>
      </vt:variant>
      <vt:variant>
        <vt:i4>0</vt:i4>
      </vt:variant>
      <vt:variant>
        <vt:i4>5</vt:i4>
      </vt:variant>
      <vt:variant>
        <vt:lpwstr/>
      </vt:variant>
      <vt:variant>
        <vt:lpwstr>_Toc143685382</vt:lpwstr>
      </vt:variant>
      <vt:variant>
        <vt:i4>1572921</vt:i4>
      </vt:variant>
      <vt:variant>
        <vt:i4>110</vt:i4>
      </vt:variant>
      <vt:variant>
        <vt:i4>0</vt:i4>
      </vt:variant>
      <vt:variant>
        <vt:i4>5</vt:i4>
      </vt:variant>
      <vt:variant>
        <vt:lpwstr/>
      </vt:variant>
      <vt:variant>
        <vt:lpwstr>_Toc143685381</vt:lpwstr>
      </vt:variant>
      <vt:variant>
        <vt:i4>1572921</vt:i4>
      </vt:variant>
      <vt:variant>
        <vt:i4>104</vt:i4>
      </vt:variant>
      <vt:variant>
        <vt:i4>0</vt:i4>
      </vt:variant>
      <vt:variant>
        <vt:i4>5</vt:i4>
      </vt:variant>
      <vt:variant>
        <vt:lpwstr/>
      </vt:variant>
      <vt:variant>
        <vt:lpwstr>_Toc143685380</vt:lpwstr>
      </vt:variant>
      <vt:variant>
        <vt:i4>1507385</vt:i4>
      </vt:variant>
      <vt:variant>
        <vt:i4>98</vt:i4>
      </vt:variant>
      <vt:variant>
        <vt:i4>0</vt:i4>
      </vt:variant>
      <vt:variant>
        <vt:i4>5</vt:i4>
      </vt:variant>
      <vt:variant>
        <vt:lpwstr/>
      </vt:variant>
      <vt:variant>
        <vt:lpwstr>_Toc143685379</vt:lpwstr>
      </vt:variant>
      <vt:variant>
        <vt:i4>1507385</vt:i4>
      </vt:variant>
      <vt:variant>
        <vt:i4>92</vt:i4>
      </vt:variant>
      <vt:variant>
        <vt:i4>0</vt:i4>
      </vt:variant>
      <vt:variant>
        <vt:i4>5</vt:i4>
      </vt:variant>
      <vt:variant>
        <vt:lpwstr/>
      </vt:variant>
      <vt:variant>
        <vt:lpwstr>_Toc143685378</vt:lpwstr>
      </vt:variant>
      <vt:variant>
        <vt:i4>1507385</vt:i4>
      </vt:variant>
      <vt:variant>
        <vt:i4>86</vt:i4>
      </vt:variant>
      <vt:variant>
        <vt:i4>0</vt:i4>
      </vt:variant>
      <vt:variant>
        <vt:i4>5</vt:i4>
      </vt:variant>
      <vt:variant>
        <vt:lpwstr/>
      </vt:variant>
      <vt:variant>
        <vt:lpwstr>_Toc143685377</vt:lpwstr>
      </vt:variant>
      <vt:variant>
        <vt:i4>1507385</vt:i4>
      </vt:variant>
      <vt:variant>
        <vt:i4>80</vt:i4>
      </vt:variant>
      <vt:variant>
        <vt:i4>0</vt:i4>
      </vt:variant>
      <vt:variant>
        <vt:i4>5</vt:i4>
      </vt:variant>
      <vt:variant>
        <vt:lpwstr/>
      </vt:variant>
      <vt:variant>
        <vt:lpwstr>_Toc143685376</vt:lpwstr>
      </vt:variant>
      <vt:variant>
        <vt:i4>1507385</vt:i4>
      </vt:variant>
      <vt:variant>
        <vt:i4>74</vt:i4>
      </vt:variant>
      <vt:variant>
        <vt:i4>0</vt:i4>
      </vt:variant>
      <vt:variant>
        <vt:i4>5</vt:i4>
      </vt:variant>
      <vt:variant>
        <vt:lpwstr/>
      </vt:variant>
      <vt:variant>
        <vt:lpwstr>_Toc143685375</vt:lpwstr>
      </vt:variant>
      <vt:variant>
        <vt:i4>1507385</vt:i4>
      </vt:variant>
      <vt:variant>
        <vt:i4>68</vt:i4>
      </vt:variant>
      <vt:variant>
        <vt:i4>0</vt:i4>
      </vt:variant>
      <vt:variant>
        <vt:i4>5</vt:i4>
      </vt:variant>
      <vt:variant>
        <vt:lpwstr/>
      </vt:variant>
      <vt:variant>
        <vt:lpwstr>_Toc143685374</vt:lpwstr>
      </vt:variant>
      <vt:variant>
        <vt:i4>1507385</vt:i4>
      </vt:variant>
      <vt:variant>
        <vt:i4>62</vt:i4>
      </vt:variant>
      <vt:variant>
        <vt:i4>0</vt:i4>
      </vt:variant>
      <vt:variant>
        <vt:i4>5</vt:i4>
      </vt:variant>
      <vt:variant>
        <vt:lpwstr/>
      </vt:variant>
      <vt:variant>
        <vt:lpwstr>_Toc143685373</vt:lpwstr>
      </vt:variant>
      <vt:variant>
        <vt:i4>1507385</vt:i4>
      </vt:variant>
      <vt:variant>
        <vt:i4>56</vt:i4>
      </vt:variant>
      <vt:variant>
        <vt:i4>0</vt:i4>
      </vt:variant>
      <vt:variant>
        <vt:i4>5</vt:i4>
      </vt:variant>
      <vt:variant>
        <vt:lpwstr/>
      </vt:variant>
      <vt:variant>
        <vt:lpwstr>_Toc143685372</vt:lpwstr>
      </vt:variant>
      <vt:variant>
        <vt:i4>1507385</vt:i4>
      </vt:variant>
      <vt:variant>
        <vt:i4>50</vt:i4>
      </vt:variant>
      <vt:variant>
        <vt:i4>0</vt:i4>
      </vt:variant>
      <vt:variant>
        <vt:i4>5</vt:i4>
      </vt:variant>
      <vt:variant>
        <vt:lpwstr/>
      </vt:variant>
      <vt:variant>
        <vt:lpwstr>_Toc143685371</vt:lpwstr>
      </vt:variant>
      <vt:variant>
        <vt:i4>1507385</vt:i4>
      </vt:variant>
      <vt:variant>
        <vt:i4>44</vt:i4>
      </vt:variant>
      <vt:variant>
        <vt:i4>0</vt:i4>
      </vt:variant>
      <vt:variant>
        <vt:i4>5</vt:i4>
      </vt:variant>
      <vt:variant>
        <vt:lpwstr/>
      </vt:variant>
      <vt:variant>
        <vt:lpwstr>_Toc143685370</vt:lpwstr>
      </vt:variant>
      <vt:variant>
        <vt:i4>1441849</vt:i4>
      </vt:variant>
      <vt:variant>
        <vt:i4>38</vt:i4>
      </vt:variant>
      <vt:variant>
        <vt:i4>0</vt:i4>
      </vt:variant>
      <vt:variant>
        <vt:i4>5</vt:i4>
      </vt:variant>
      <vt:variant>
        <vt:lpwstr/>
      </vt:variant>
      <vt:variant>
        <vt:lpwstr>_Toc143685369</vt:lpwstr>
      </vt:variant>
      <vt:variant>
        <vt:i4>1441849</vt:i4>
      </vt:variant>
      <vt:variant>
        <vt:i4>32</vt:i4>
      </vt:variant>
      <vt:variant>
        <vt:i4>0</vt:i4>
      </vt:variant>
      <vt:variant>
        <vt:i4>5</vt:i4>
      </vt:variant>
      <vt:variant>
        <vt:lpwstr/>
      </vt:variant>
      <vt:variant>
        <vt:lpwstr>_Toc143685368</vt:lpwstr>
      </vt:variant>
      <vt:variant>
        <vt:i4>1441849</vt:i4>
      </vt:variant>
      <vt:variant>
        <vt:i4>26</vt:i4>
      </vt:variant>
      <vt:variant>
        <vt:i4>0</vt:i4>
      </vt:variant>
      <vt:variant>
        <vt:i4>5</vt:i4>
      </vt:variant>
      <vt:variant>
        <vt:lpwstr/>
      </vt:variant>
      <vt:variant>
        <vt:lpwstr>_Toc143685367</vt:lpwstr>
      </vt:variant>
      <vt:variant>
        <vt:i4>1441849</vt:i4>
      </vt:variant>
      <vt:variant>
        <vt:i4>20</vt:i4>
      </vt:variant>
      <vt:variant>
        <vt:i4>0</vt:i4>
      </vt:variant>
      <vt:variant>
        <vt:i4>5</vt:i4>
      </vt:variant>
      <vt:variant>
        <vt:lpwstr/>
      </vt:variant>
      <vt:variant>
        <vt:lpwstr>_Toc143685366</vt:lpwstr>
      </vt:variant>
      <vt:variant>
        <vt:i4>1441849</vt:i4>
      </vt:variant>
      <vt:variant>
        <vt:i4>14</vt:i4>
      </vt:variant>
      <vt:variant>
        <vt:i4>0</vt:i4>
      </vt:variant>
      <vt:variant>
        <vt:i4>5</vt:i4>
      </vt:variant>
      <vt:variant>
        <vt:lpwstr/>
      </vt:variant>
      <vt:variant>
        <vt:lpwstr>_Toc143685365</vt:lpwstr>
      </vt:variant>
      <vt:variant>
        <vt:i4>1441849</vt:i4>
      </vt:variant>
      <vt:variant>
        <vt:i4>8</vt:i4>
      </vt:variant>
      <vt:variant>
        <vt:i4>0</vt:i4>
      </vt:variant>
      <vt:variant>
        <vt:i4>5</vt:i4>
      </vt:variant>
      <vt:variant>
        <vt:lpwstr/>
      </vt:variant>
      <vt:variant>
        <vt:lpwstr>_Toc143685364</vt:lpwstr>
      </vt:variant>
      <vt:variant>
        <vt:i4>1441849</vt:i4>
      </vt:variant>
      <vt:variant>
        <vt:i4>2</vt:i4>
      </vt:variant>
      <vt:variant>
        <vt:i4>0</vt:i4>
      </vt:variant>
      <vt:variant>
        <vt:i4>5</vt:i4>
      </vt:variant>
      <vt:variant>
        <vt:lpwstr/>
      </vt:variant>
      <vt:variant>
        <vt:lpwstr>_Toc143685363</vt:lpwstr>
      </vt:variant>
      <vt:variant>
        <vt:i4>851973</vt:i4>
      </vt:variant>
      <vt:variant>
        <vt:i4>3</vt:i4>
      </vt:variant>
      <vt:variant>
        <vt:i4>0</vt:i4>
      </vt:variant>
      <vt:variant>
        <vt:i4>5</vt:i4>
      </vt:variant>
      <vt:variant>
        <vt:lpwstr>http://www.justis.nl/Producten/gedragsverklaring-aanbesteden/</vt:lpwstr>
      </vt:variant>
      <vt:variant>
        <vt:lpwstr/>
      </vt:variant>
      <vt:variant>
        <vt:i4>1441862</vt:i4>
      </vt:variant>
      <vt:variant>
        <vt:i4>0</vt:i4>
      </vt:variant>
      <vt:variant>
        <vt:i4>0</vt:i4>
      </vt:variant>
      <vt:variant>
        <vt:i4>5</vt:i4>
      </vt:variant>
      <vt:variant>
        <vt:lpwstr>https://www.pianoo.nl/themas/maatschappelijk-verantwoord-inkopen-mvi-duurzaam-inkopen/productgroepen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Beschrijvend document</dc:title>
  <dc:subject>Bestek Europese aanbesteding</dc:subject>
  <dc:creator>T. van der Stelt</dc:creator>
  <cp:keywords/>
  <cp:lastModifiedBy>Stelt, Teus van der</cp:lastModifiedBy>
  <cp:revision>5</cp:revision>
  <cp:lastPrinted>2024-05-02T12:53:00Z</cp:lastPrinted>
  <dcterms:created xsi:type="dcterms:W3CDTF">2024-05-27T09:48:00Z</dcterms:created>
  <dcterms:modified xsi:type="dcterms:W3CDTF">2024-05-28T14:25:00Z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nbaar">
    <vt:lpwstr>Nee</vt:lpwstr>
  </property>
  <property fmtid="{D5CDD505-2E9C-101B-9397-08002B2CF9AE}" pid="3" name="Dienst">
    <vt:lpwstr>Nee</vt:lpwstr>
  </property>
  <property fmtid="{D5CDD505-2E9C-101B-9397-08002B2CF9AE}" pid="4" name="DocSjabloonTitel">
    <vt:lpwstr>Bestek aanbesteding</vt:lpwstr>
  </property>
  <property fmtid="{D5CDD505-2E9C-101B-9397-08002B2CF9AE}" pid="5" name="DocSjabloonDatum">
    <vt:lpwstr>Maart 2007</vt:lpwstr>
  </property>
  <property fmtid="{D5CDD505-2E9C-101B-9397-08002B2CF9AE}" pid="6" name="DocSjabloonAuteur">
    <vt:lpwstr>B/CICT</vt:lpwstr>
  </property>
  <property fmtid="{D5CDD505-2E9C-101B-9397-08002B2CF9AE}" pid="7" name="DocSjabloonSubTitel">
    <vt:lpwstr>Europese aanbesteding</vt:lpwstr>
  </property>
  <property fmtid="{D5CDD505-2E9C-101B-9397-08002B2CF9AE}" pid="8" name="DocVersie">
    <vt:lpwstr>v1.20</vt:lpwstr>
  </property>
  <property fmtid="{D5CDD505-2E9C-101B-9397-08002B2CF9AE}" pid="9" name="Project">
    <vt:lpwstr>Titel aanbesteding</vt:lpwstr>
  </property>
  <property fmtid="{D5CDD505-2E9C-101B-9397-08002B2CF9AE}" pid="10" name="Datum">
    <vt:lpwstr>9 maart 2007</vt:lpwstr>
  </property>
  <property fmtid="{D5CDD505-2E9C-101B-9397-08002B2CF9AE}" pid="11" name="Kenmerk">
    <vt:lpwstr>kenmerk</vt:lpwstr>
  </property>
  <property fmtid="{D5CDD505-2E9C-101B-9397-08002B2CF9AE}" pid="12" name="Inkoper">
    <vt:lpwstr>inkoper</vt:lpwstr>
  </property>
  <property fmtid="{D5CDD505-2E9C-101B-9397-08002B2CF9AE}" pid="13" name="DatumAankondiging">
    <vt:lpwstr>datumaankondiging</vt:lpwstr>
  </property>
  <property fmtid="{D5CDD505-2E9C-101B-9397-08002B2CF9AE}" pid="14" name="DocStatus">
    <vt:lpwstr>GEVULD</vt:lpwstr>
  </property>
  <property fmtid="{D5CDD505-2E9C-101B-9397-08002B2CF9AE}" pid="15" name="_DocHome">
    <vt:i4>-1010602857</vt:i4>
  </property>
  <property fmtid="{D5CDD505-2E9C-101B-9397-08002B2CF9AE}" pid="16" name="ContentTypeId">
    <vt:lpwstr>0x0101003E9A2B830A3CB44DBCE3112387D3A13600027D544D4B8B7248AEBB31D1D05FB4E3</vt:lpwstr>
  </property>
  <property fmtid="{D5CDD505-2E9C-101B-9397-08002B2CF9AE}" pid="17" name="PUBewaartermijn">
    <vt:lpwstr>6;#Blijvend bewaren|e5ca1b2a-a741-485a-bdf8-91756cb0387b</vt:lpwstr>
  </property>
  <property fmtid="{D5CDD505-2E9C-101B-9397-08002B2CF9AE}" pid="18" name="PUWaardering">
    <vt:lpwstr>5;#Bewaren|4570fb31-860c-44f7-be36-40938139c6a7</vt:lpwstr>
  </property>
  <property fmtid="{D5CDD505-2E9C-101B-9397-08002B2CF9AE}" pid="19" name="PUThema">
    <vt:lpwstr>2;#Natuur en landschap|2b1a05fc-26e8-4c2e-a456-563ca21d5641</vt:lpwstr>
  </property>
  <property fmtid="{D5CDD505-2E9C-101B-9397-08002B2CF9AE}" pid="20" name="PUWBSTax">
    <vt:lpwstr>31;#P.2502.117 - Aanpak Stikstof problematiek|73c8034b-d11f-444e-a6cb-88862b3dcf06</vt:lpwstr>
  </property>
  <property fmtid="{D5CDD505-2E9C-101B-9397-08002B2CF9AE}" pid="21" name="PUDoelenboom">
    <vt:lpwstr>27;#BODEM, WATER EN MILIEU|d7108b4a-5f3c-4e39-9525-4b814f35cd7e</vt:lpwstr>
  </property>
  <property fmtid="{D5CDD505-2E9C-101B-9397-08002B2CF9AE}" pid="22" name="PUEindverantwoordelijkeProceseigenaar">
    <vt:lpwstr>38;#SLO - Concernmanager Stedelijke Leefomgeving|868258e6-0a0c-4fb4-aa13-9fc70864a5de</vt:lpwstr>
  </property>
  <property fmtid="{D5CDD505-2E9C-101B-9397-08002B2CF9AE}" pid="23" name="PUWerkproces">
    <vt:lpwstr>26;#1039. Opstellen van plannen als uitvoering van vastgesteld beleid|bac16760-db71-4da4-8eb1-d7d41a4f3805</vt:lpwstr>
  </property>
  <property fmtid="{D5CDD505-2E9C-101B-9397-08002B2CF9AE}" pid="24" name="PUWerkingsgebiedDossier">
    <vt:lpwstr>28;#Utrecht|ddf86f93-2e97-4075-96ae-bd71b4c1dc6a</vt:lpwstr>
  </property>
  <property fmtid="{D5CDD505-2E9C-101B-9397-08002B2CF9AE}" pid="25" name="PUProceseigenaar">
    <vt:lpwstr>25;#Opgavemanager Omgevingswet en Omgevingsvisie|c9daf3c7-772f-402f-abcf-dbe6fc81fa12</vt:lpwstr>
  </property>
  <property fmtid="{D5CDD505-2E9C-101B-9397-08002B2CF9AE}" pid="26" name="PUDocumentTrefwoorden">
    <vt:lpwstr/>
  </property>
  <property fmtid="{D5CDD505-2E9C-101B-9397-08002B2CF9AE}" pid="27" name="_dlc_DocIdItemGuid">
    <vt:lpwstr>23e0d488-6354-4ac5-88b9-9ebe85453e4a</vt:lpwstr>
  </property>
  <property fmtid="{D5CDD505-2E9C-101B-9397-08002B2CF9AE}" pid="28" name="MediaServiceImageTags">
    <vt:lpwstr/>
  </property>
  <property fmtid="{D5CDD505-2E9C-101B-9397-08002B2CF9AE}" pid="29" name="PUDossierStatus">
    <vt:lpwstr>10;#Lopend|dbd4ffdd-42b7-499f-b515-be6b43c64e3b</vt:lpwstr>
  </property>
  <property fmtid="{D5CDD505-2E9C-101B-9397-08002B2CF9AE}" pid="30" name="PUDossierResultaat">
    <vt:lpwstr/>
  </property>
</Properties>
</file>