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8F794E" w14:textId="19670460" w:rsidR="00B409EA" w:rsidRPr="00B409EA" w:rsidRDefault="00B409EA" w:rsidP="00B409EA">
      <w:pPr>
        <w:pStyle w:val="Kop10"/>
        <w:ind w:left="2160" w:hanging="2160"/>
        <w:rPr>
          <w:rFonts w:cs="Arial"/>
          <w:color w:val="auto"/>
          <w:sz w:val="22"/>
          <w:szCs w:val="22"/>
          <w:lang w:val="nl"/>
        </w:rPr>
      </w:pPr>
      <w:bookmarkStart w:id="0" w:name="_Toc350865346"/>
      <w:bookmarkStart w:id="1" w:name="_Toc352924888"/>
      <w:bookmarkStart w:id="2" w:name="_Toc125642531"/>
      <w:bookmarkStart w:id="3" w:name="_Toc285541208"/>
      <w:bookmarkStart w:id="4" w:name="_Toc285541677"/>
      <w:bookmarkStart w:id="5" w:name="_Toc285547218"/>
      <w:bookmarkStart w:id="6" w:name="_Toc289803634"/>
      <w:bookmarkStart w:id="7" w:name="_Toc313527873"/>
      <w:bookmarkStart w:id="8" w:name="_Toc313528576"/>
      <w:bookmarkStart w:id="9" w:name="_Toc313528648"/>
      <w:bookmarkStart w:id="10" w:name="_Toc313535547"/>
      <w:bookmarkStart w:id="11" w:name="_Toc338065476"/>
      <w:bookmarkStart w:id="12" w:name="_Toc338081645"/>
      <w:bookmarkStart w:id="13" w:name="_Toc347476624"/>
      <w:bookmarkStart w:id="14" w:name="_Toc350513676"/>
      <w:bookmarkStart w:id="15" w:name="_Toc350514016"/>
      <w:bookmarkStart w:id="16" w:name="_Toc350514115"/>
      <w:bookmarkStart w:id="17" w:name="_Toc350860232"/>
      <w:r w:rsidRPr="00B409EA">
        <w:rPr>
          <w:rFonts w:cs="Arial"/>
          <w:color w:val="auto"/>
          <w:sz w:val="22"/>
          <w:szCs w:val="22"/>
          <w:lang w:val="nl"/>
        </w:rPr>
        <w:t xml:space="preserve">Bijlage </w:t>
      </w:r>
      <w:r w:rsidR="00B07947">
        <w:rPr>
          <w:rFonts w:cs="Arial"/>
          <w:color w:val="auto"/>
          <w:sz w:val="22"/>
          <w:szCs w:val="22"/>
          <w:lang w:val="nl"/>
        </w:rPr>
        <w:t>A</w:t>
      </w:r>
      <w:r w:rsidRPr="00B409EA">
        <w:rPr>
          <w:rFonts w:cs="Arial"/>
          <w:color w:val="auto"/>
          <w:sz w:val="22"/>
          <w:szCs w:val="22"/>
          <w:lang w:val="nl"/>
        </w:rPr>
        <w:tab/>
      </w:r>
      <w:bookmarkEnd w:id="0"/>
      <w:bookmarkEnd w:id="1"/>
      <w:r w:rsidRPr="00B409EA">
        <w:rPr>
          <w:rFonts w:cs="Arial"/>
          <w:color w:val="auto"/>
          <w:sz w:val="22"/>
          <w:szCs w:val="22"/>
          <w:lang w:val="nl"/>
        </w:rPr>
        <w:t>Programma van eisen</w:t>
      </w:r>
      <w:bookmarkEnd w:id="2"/>
      <w:r w:rsidRPr="00B409EA">
        <w:rPr>
          <w:rFonts w:cs="Arial"/>
          <w:color w:val="auto"/>
          <w:sz w:val="22"/>
          <w:szCs w:val="22"/>
          <w:lang w:val="nl"/>
        </w:rPr>
        <w:t xml:space="preserve"> </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rsidR="007C35B7">
        <w:rPr>
          <w:rFonts w:cs="Arial"/>
          <w:color w:val="auto"/>
          <w:sz w:val="22"/>
          <w:szCs w:val="22"/>
          <w:lang w:val="nl"/>
        </w:rPr>
        <w:t xml:space="preserve">                 </w:t>
      </w:r>
      <w:r w:rsidR="007C35B7">
        <w:rPr>
          <w:noProof/>
        </w:rPr>
        <w:drawing>
          <wp:inline distT="0" distB="0" distL="0" distR="0" wp14:anchorId="7A859BD2" wp14:editId="123BC0FA">
            <wp:extent cx="1114425" cy="723900"/>
            <wp:effectExtent l="0" t="0" r="9525" b="0"/>
            <wp:docPr id="606945282" name="Afbeelding 1" descr="Afbeelding met Lettertype, Graphics,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945282" name="Afbeelding 1" descr="Afbeelding met Lettertype, Graphics, ontwerp&#10;&#10;Automatisch gegenereerde beschrijvi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14425" cy="723900"/>
                    </a:xfrm>
                    <a:prstGeom prst="rect">
                      <a:avLst/>
                    </a:prstGeom>
                    <a:noFill/>
                    <a:ln>
                      <a:noFill/>
                    </a:ln>
                  </pic:spPr>
                </pic:pic>
              </a:graphicData>
            </a:graphic>
          </wp:inline>
        </w:drawing>
      </w:r>
    </w:p>
    <w:p w14:paraId="582D955A" w14:textId="77777777" w:rsidR="00B409EA" w:rsidRPr="00B376AE" w:rsidRDefault="00B409EA" w:rsidP="00B409EA">
      <w:pPr>
        <w:rPr>
          <w:rFonts w:cs="Arial"/>
          <w:lang w:val="nl"/>
        </w:rPr>
      </w:pPr>
      <w:bookmarkStart w:id="18" w:name="_Hlk104544959"/>
      <w:bookmarkStart w:id="19" w:name="_Hlk106020197"/>
    </w:p>
    <w:p w14:paraId="67C78CBD" w14:textId="77777777" w:rsidR="00B409EA" w:rsidRPr="00B376AE" w:rsidRDefault="00B409EA" w:rsidP="00B409EA">
      <w:pPr>
        <w:rPr>
          <w:rFonts w:cs="Arial"/>
        </w:rPr>
      </w:pPr>
      <w:r w:rsidRPr="00B376AE">
        <w:rPr>
          <w:rFonts w:cs="Arial"/>
        </w:rPr>
        <w:t>In deze Bijlage is het Programma van eisen opgenomen. Van Inschrijver wordt verwacht dat hij de eisen accepteert door deze Bijlage te ondertekenen en bij te voegen bij de Inschrijving.</w:t>
      </w:r>
    </w:p>
    <w:p w14:paraId="6D6F0FD7" w14:textId="6545F324" w:rsidR="00B409EA" w:rsidRPr="00B376AE" w:rsidRDefault="00B409EA" w:rsidP="00B409EA">
      <w:pPr>
        <w:rPr>
          <w:rFonts w:cs="Arial"/>
          <w:highlight w:val="yellow"/>
          <w:lang w:val="nl"/>
        </w:rPr>
      </w:pPr>
    </w:p>
    <w:tbl>
      <w:tblPr>
        <w:tblW w:w="8364" w:type="dxa"/>
        <w:tblInd w:w="2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36"/>
        <w:gridCol w:w="7428"/>
      </w:tblGrid>
      <w:tr w:rsidR="00B409EA" w:rsidRPr="00B376AE" w14:paraId="7CB319F8" w14:textId="77777777" w:rsidTr="003D1164">
        <w:tc>
          <w:tcPr>
            <w:tcW w:w="936" w:type="dxa"/>
            <w:tcBorders>
              <w:bottom w:val="single" w:sz="8" w:space="0" w:color="4F81BD"/>
            </w:tcBorders>
            <w:shd w:val="clear" w:color="auto" w:fill="4F81BD"/>
          </w:tcPr>
          <w:p w14:paraId="58BF9B7F" w14:textId="77777777" w:rsidR="00B409EA" w:rsidRPr="00B376AE" w:rsidRDefault="00B409EA" w:rsidP="003D1164">
            <w:pPr>
              <w:spacing w:before="90" w:after="54" w:line="312" w:lineRule="auto"/>
              <w:jc w:val="center"/>
              <w:rPr>
                <w:rFonts w:cs="Arial"/>
                <w:b/>
                <w:bCs/>
                <w:color w:val="FFFFFF"/>
              </w:rPr>
            </w:pPr>
            <w:bookmarkStart w:id="20" w:name="_Hlk106348333"/>
            <w:r w:rsidRPr="00B376AE">
              <w:rPr>
                <w:rFonts w:cs="Arial"/>
                <w:b/>
                <w:bCs/>
                <w:color w:val="FFFFFF"/>
              </w:rPr>
              <w:t>#</w:t>
            </w:r>
          </w:p>
        </w:tc>
        <w:tc>
          <w:tcPr>
            <w:tcW w:w="7428" w:type="dxa"/>
            <w:shd w:val="clear" w:color="auto" w:fill="4F81BD"/>
          </w:tcPr>
          <w:p w14:paraId="49BD42A9" w14:textId="77777777" w:rsidR="00B409EA" w:rsidRPr="00B376AE" w:rsidRDefault="00B409EA" w:rsidP="003D1164">
            <w:pPr>
              <w:spacing w:before="90" w:after="54" w:line="312" w:lineRule="auto"/>
              <w:jc w:val="center"/>
              <w:rPr>
                <w:rFonts w:cs="Arial"/>
                <w:b/>
                <w:bCs/>
                <w:color w:val="FFFFFF"/>
              </w:rPr>
            </w:pPr>
            <w:r w:rsidRPr="00B376AE">
              <w:rPr>
                <w:rFonts w:cs="Arial"/>
                <w:b/>
                <w:bCs/>
                <w:color w:val="FFFFFF"/>
              </w:rPr>
              <w:t>Algemene eisen</w:t>
            </w:r>
          </w:p>
        </w:tc>
      </w:tr>
      <w:tr w:rsidR="00B409EA" w:rsidRPr="00B376AE" w14:paraId="01F4DC23" w14:textId="77777777" w:rsidTr="003D1164">
        <w:tc>
          <w:tcPr>
            <w:tcW w:w="936" w:type="dxa"/>
            <w:shd w:val="clear" w:color="auto" w:fill="8DB3E2"/>
          </w:tcPr>
          <w:p w14:paraId="7DF8315B" w14:textId="77777777" w:rsidR="00B409EA" w:rsidRPr="00B376AE" w:rsidRDefault="00B409EA" w:rsidP="00B409EA">
            <w:pPr>
              <w:numPr>
                <w:ilvl w:val="0"/>
                <w:numId w:val="1"/>
              </w:numPr>
              <w:tabs>
                <w:tab w:val="clear" w:pos="-567"/>
                <w:tab w:val="clear" w:pos="720"/>
                <w:tab w:val="num" w:pos="426"/>
              </w:tabs>
              <w:spacing w:before="90" w:after="54" w:line="312" w:lineRule="auto"/>
              <w:ind w:left="567"/>
              <w:rPr>
                <w:rFonts w:cs="Arial"/>
              </w:rPr>
            </w:pPr>
          </w:p>
        </w:tc>
        <w:tc>
          <w:tcPr>
            <w:tcW w:w="7428" w:type="dxa"/>
          </w:tcPr>
          <w:p w14:paraId="358A7069" w14:textId="77777777" w:rsidR="00B409EA" w:rsidRPr="00B376AE" w:rsidRDefault="00B409EA" w:rsidP="003D1164">
            <w:pPr>
              <w:rPr>
                <w:rFonts w:cs="Arial"/>
                <w:spacing w:val="-2"/>
              </w:rPr>
            </w:pPr>
            <w:r w:rsidRPr="00B376AE">
              <w:rPr>
                <w:rFonts w:cs="Arial"/>
                <w:spacing w:val="-2"/>
              </w:rPr>
              <w:t xml:space="preserve">Contractant is gehouden om zich bij de uitvoering van de Opdracht te houden aan alle geldende regelgeving. Alle eventuele schade die volgt uit het niet naleven van wetgeving zal door de Contractant worden vergoed aan de Gemeente. </w:t>
            </w:r>
          </w:p>
          <w:p w14:paraId="1B074BD5" w14:textId="77777777" w:rsidR="00B409EA" w:rsidRPr="00B376AE" w:rsidRDefault="00B409EA" w:rsidP="003D1164">
            <w:pPr>
              <w:rPr>
                <w:rFonts w:cs="Arial"/>
                <w:spacing w:val="-2"/>
              </w:rPr>
            </w:pPr>
            <w:r w:rsidRPr="00B376AE">
              <w:rPr>
                <w:rFonts w:cs="Arial"/>
                <w:spacing w:val="-2"/>
              </w:rPr>
              <w:t xml:space="preserve">Indien tijdens de uitvoering van de opdracht gebruik wordt gemaakt van werknemers die volgens de Wet Arbeid Vreemdelingen (WAV) niet bevoegd zijn om in Nederland te werken en de Gemeente wegens het brede werkgeversbegrip in deze wet wordt beboet, zal Contractant de boete welke de Gemeente wordt opgelegd vergoeden aan de Gemeente. </w:t>
            </w:r>
          </w:p>
        </w:tc>
      </w:tr>
      <w:tr w:rsidR="00B409EA" w:rsidRPr="00B376AE" w14:paraId="00EE8B39" w14:textId="77777777" w:rsidTr="003D1164">
        <w:tc>
          <w:tcPr>
            <w:tcW w:w="936" w:type="dxa"/>
            <w:shd w:val="clear" w:color="auto" w:fill="8DB3E2"/>
          </w:tcPr>
          <w:p w14:paraId="29ADCF35" w14:textId="77777777" w:rsidR="00B409EA" w:rsidRPr="00B376AE" w:rsidRDefault="00B409EA" w:rsidP="00B409EA">
            <w:pPr>
              <w:numPr>
                <w:ilvl w:val="0"/>
                <w:numId w:val="1"/>
              </w:numPr>
              <w:tabs>
                <w:tab w:val="clear" w:pos="-567"/>
                <w:tab w:val="num" w:pos="426"/>
              </w:tabs>
              <w:spacing w:before="90" w:after="54" w:line="312" w:lineRule="auto"/>
              <w:ind w:left="567"/>
              <w:rPr>
                <w:rFonts w:cs="Arial"/>
              </w:rPr>
            </w:pPr>
          </w:p>
        </w:tc>
        <w:tc>
          <w:tcPr>
            <w:tcW w:w="7428" w:type="dxa"/>
          </w:tcPr>
          <w:p w14:paraId="0BF2E958" w14:textId="77777777" w:rsidR="00B409EA" w:rsidRPr="00B376AE" w:rsidRDefault="00B409EA" w:rsidP="003D1164">
            <w:pPr>
              <w:rPr>
                <w:rFonts w:cs="Arial"/>
              </w:rPr>
            </w:pPr>
            <w:r w:rsidRPr="00B376AE">
              <w:rPr>
                <w:rFonts w:cs="Arial"/>
              </w:rPr>
              <w:t>In het kader van Wet Aanpak Schijnconstructies (WAS) houdt Contractant zich bij de uitvoering van de Opdracht aan de geldende wet- en regelgeving op het gebied van arbeidsvoorwaarden en aan de CAO die voor zijn medewerkers van toepassing is. Contractant vrijwaart de Gemeente voor alle aanspraken van derden die zij op grond van de Wet Aanpak Schijnconstructies hebben ingesteld.</w:t>
            </w:r>
          </w:p>
        </w:tc>
      </w:tr>
      <w:tr w:rsidR="00B409EA" w:rsidRPr="00B376AE" w14:paraId="6CEB43CF" w14:textId="77777777" w:rsidTr="003D1164">
        <w:tc>
          <w:tcPr>
            <w:tcW w:w="936" w:type="dxa"/>
            <w:shd w:val="clear" w:color="auto" w:fill="8DB3E2"/>
          </w:tcPr>
          <w:p w14:paraId="42888DEE" w14:textId="77777777" w:rsidR="00B409EA" w:rsidRPr="00B376AE" w:rsidRDefault="00B409EA" w:rsidP="00B409EA">
            <w:pPr>
              <w:numPr>
                <w:ilvl w:val="0"/>
                <w:numId w:val="1"/>
              </w:numPr>
              <w:tabs>
                <w:tab w:val="clear" w:pos="-567"/>
                <w:tab w:val="num" w:pos="426"/>
              </w:tabs>
              <w:spacing w:before="90" w:after="54" w:line="312" w:lineRule="auto"/>
              <w:ind w:left="567"/>
              <w:rPr>
                <w:rFonts w:cs="Arial"/>
              </w:rPr>
            </w:pPr>
          </w:p>
        </w:tc>
        <w:tc>
          <w:tcPr>
            <w:tcW w:w="7428" w:type="dxa"/>
          </w:tcPr>
          <w:p w14:paraId="0BB9AB3F" w14:textId="21F06B23" w:rsidR="00B409EA" w:rsidRPr="00B376AE" w:rsidRDefault="00B409EA" w:rsidP="003D1164">
            <w:pPr>
              <w:rPr>
                <w:rFonts w:cs="Arial"/>
              </w:rPr>
            </w:pPr>
            <w:r w:rsidRPr="00B376AE">
              <w:rPr>
                <w:rFonts w:cs="Arial"/>
              </w:rPr>
              <w:t xml:space="preserve">Contractant zorgt voor voldoende veiligheidsborging van de informatie en rapporteert alleen naar Gemeente. </w:t>
            </w:r>
          </w:p>
        </w:tc>
      </w:tr>
    </w:tbl>
    <w:p w14:paraId="189557AF" w14:textId="77777777" w:rsidR="00B409EA" w:rsidRPr="00B376AE" w:rsidRDefault="00B409EA" w:rsidP="00B409EA">
      <w:pPr>
        <w:tabs>
          <w:tab w:val="clear" w:pos="-567"/>
          <w:tab w:val="left" w:pos="0"/>
        </w:tabs>
        <w:rPr>
          <w:rFonts w:cs="Arial"/>
        </w:rPr>
      </w:pPr>
    </w:p>
    <w:tbl>
      <w:tblPr>
        <w:tblW w:w="8364" w:type="dxa"/>
        <w:tblInd w:w="2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36"/>
        <w:gridCol w:w="7428"/>
      </w:tblGrid>
      <w:tr w:rsidR="00B409EA" w:rsidRPr="00B376AE" w14:paraId="2E65C4D7" w14:textId="77777777" w:rsidTr="003D1164">
        <w:tc>
          <w:tcPr>
            <w:tcW w:w="936" w:type="dxa"/>
            <w:tcBorders>
              <w:bottom w:val="single" w:sz="8" w:space="0" w:color="4F81BD"/>
            </w:tcBorders>
            <w:shd w:val="clear" w:color="auto" w:fill="4F81BD"/>
          </w:tcPr>
          <w:p w14:paraId="3451953D" w14:textId="77777777" w:rsidR="00B409EA" w:rsidRPr="00B376AE" w:rsidRDefault="00B409EA" w:rsidP="003D1164">
            <w:pPr>
              <w:spacing w:before="90" w:after="54" w:line="312" w:lineRule="auto"/>
              <w:jc w:val="center"/>
              <w:rPr>
                <w:rFonts w:cs="Arial"/>
                <w:b/>
                <w:bCs/>
                <w:color w:val="FFFFFF"/>
              </w:rPr>
            </w:pPr>
            <w:r w:rsidRPr="00B376AE">
              <w:rPr>
                <w:rFonts w:cs="Arial"/>
                <w:b/>
                <w:bCs/>
                <w:color w:val="FFFFFF"/>
              </w:rPr>
              <w:t>#</w:t>
            </w:r>
          </w:p>
        </w:tc>
        <w:tc>
          <w:tcPr>
            <w:tcW w:w="7428" w:type="dxa"/>
            <w:shd w:val="clear" w:color="auto" w:fill="4F81BD"/>
          </w:tcPr>
          <w:p w14:paraId="38D715A2" w14:textId="77777777" w:rsidR="00B409EA" w:rsidRPr="00B376AE" w:rsidRDefault="00B409EA" w:rsidP="003D1164">
            <w:pPr>
              <w:spacing w:before="90" w:after="54" w:line="312" w:lineRule="auto"/>
              <w:jc w:val="center"/>
              <w:rPr>
                <w:rFonts w:cs="Arial"/>
                <w:b/>
                <w:bCs/>
                <w:color w:val="FFFFFF"/>
              </w:rPr>
            </w:pPr>
            <w:r w:rsidRPr="00B376AE">
              <w:rPr>
                <w:rFonts w:cs="Arial"/>
                <w:b/>
                <w:bCs/>
                <w:color w:val="FFFFFF"/>
              </w:rPr>
              <w:t>Uitvoeringseisen</w:t>
            </w:r>
          </w:p>
        </w:tc>
      </w:tr>
      <w:tr w:rsidR="00B409EA" w:rsidRPr="00B376AE" w14:paraId="38E47493" w14:textId="77777777" w:rsidTr="003D1164">
        <w:tc>
          <w:tcPr>
            <w:tcW w:w="936" w:type="dxa"/>
            <w:shd w:val="clear" w:color="auto" w:fill="8DB3E2"/>
          </w:tcPr>
          <w:p w14:paraId="113D2F8B" w14:textId="77777777" w:rsidR="00B409EA" w:rsidRPr="00B376AE" w:rsidRDefault="00B409EA" w:rsidP="00B409EA">
            <w:pPr>
              <w:pStyle w:val="Lijstalinea"/>
              <w:numPr>
                <w:ilvl w:val="0"/>
                <w:numId w:val="2"/>
              </w:numPr>
              <w:tabs>
                <w:tab w:val="clear" w:pos="-567"/>
              </w:tabs>
              <w:spacing w:before="90" w:after="54" w:line="312" w:lineRule="auto"/>
              <w:ind w:left="567"/>
              <w:rPr>
                <w:rFonts w:cs="Arial"/>
              </w:rPr>
            </w:pPr>
          </w:p>
        </w:tc>
        <w:tc>
          <w:tcPr>
            <w:tcW w:w="7428" w:type="dxa"/>
          </w:tcPr>
          <w:p w14:paraId="7355AD40" w14:textId="77777777" w:rsidR="00B409EA" w:rsidRPr="00B376AE" w:rsidRDefault="00B409EA" w:rsidP="003D1164">
            <w:pPr>
              <w:rPr>
                <w:rFonts w:cs="Arial"/>
                <w:spacing w:val="-2"/>
              </w:rPr>
            </w:pPr>
            <w:r w:rsidRPr="00B376AE">
              <w:rPr>
                <w:rFonts w:cs="Arial"/>
                <w:spacing w:val="-2"/>
              </w:rPr>
              <w:t>Contractant zal na opdrachtverlening een startoverleg voeren met de Gemeente betreffende implementatie en planning van het project.</w:t>
            </w:r>
          </w:p>
        </w:tc>
      </w:tr>
      <w:tr w:rsidR="00B409EA" w:rsidRPr="00B376AE" w14:paraId="1C0C1CCD" w14:textId="77777777" w:rsidTr="003D1164">
        <w:tc>
          <w:tcPr>
            <w:tcW w:w="936" w:type="dxa"/>
            <w:shd w:val="clear" w:color="auto" w:fill="8DB3E2"/>
          </w:tcPr>
          <w:p w14:paraId="2F58FCDA" w14:textId="77777777" w:rsidR="00B409EA" w:rsidRPr="00B376AE" w:rsidRDefault="00B409EA" w:rsidP="00B409EA">
            <w:pPr>
              <w:pStyle w:val="Lijstalinea"/>
              <w:numPr>
                <w:ilvl w:val="0"/>
                <w:numId w:val="2"/>
              </w:numPr>
              <w:tabs>
                <w:tab w:val="clear" w:pos="-567"/>
              </w:tabs>
              <w:spacing w:before="90" w:after="54" w:line="312" w:lineRule="auto"/>
              <w:ind w:left="567"/>
              <w:rPr>
                <w:rFonts w:cs="Arial"/>
              </w:rPr>
            </w:pPr>
          </w:p>
        </w:tc>
        <w:tc>
          <w:tcPr>
            <w:tcW w:w="7428" w:type="dxa"/>
          </w:tcPr>
          <w:p w14:paraId="03E8FBAF" w14:textId="19C04C59" w:rsidR="00B409EA" w:rsidRPr="00B376AE" w:rsidRDefault="00B409EA" w:rsidP="003D1164">
            <w:pPr>
              <w:rPr>
                <w:rFonts w:cs="Arial"/>
                <w:spacing w:val="-2"/>
              </w:rPr>
            </w:pPr>
            <w:r w:rsidRPr="00B376AE">
              <w:rPr>
                <w:rFonts w:cs="Arial"/>
                <w:spacing w:val="-2"/>
              </w:rPr>
              <w:t xml:space="preserve">Gedurende de looptijd van de overeenkomst wordt er gewerkt met </w:t>
            </w:r>
            <w:bookmarkStart w:id="21" w:name="_Hlk170128914"/>
            <w:r w:rsidRPr="00B376AE">
              <w:rPr>
                <w:rFonts w:cs="Arial"/>
                <w:spacing w:val="-2"/>
              </w:rPr>
              <w:t xml:space="preserve">een vast team/ vaste inspecteur </w:t>
            </w:r>
            <w:bookmarkEnd w:id="21"/>
            <w:r w:rsidRPr="00B376AE">
              <w:rPr>
                <w:rFonts w:cs="Arial"/>
                <w:spacing w:val="-2"/>
              </w:rPr>
              <w:t xml:space="preserve">om minimale interpretatie verschillen te krijgen. Bij wijzigingen van personeel </w:t>
            </w:r>
            <w:r w:rsidR="002507F3">
              <w:rPr>
                <w:rFonts w:cs="Arial"/>
                <w:spacing w:val="-2"/>
              </w:rPr>
              <w:t>is uitdrukkelijke toe</w:t>
            </w:r>
            <w:r w:rsidRPr="00B376AE">
              <w:rPr>
                <w:rFonts w:cs="Arial"/>
                <w:spacing w:val="-2"/>
              </w:rPr>
              <w:t xml:space="preserve">stemming </w:t>
            </w:r>
            <w:r w:rsidR="002507F3">
              <w:rPr>
                <w:rFonts w:cs="Arial"/>
                <w:spacing w:val="-2"/>
              </w:rPr>
              <w:t xml:space="preserve">van de </w:t>
            </w:r>
            <w:r w:rsidRPr="00B376AE">
              <w:rPr>
                <w:rFonts w:cs="Arial"/>
                <w:spacing w:val="-2"/>
              </w:rPr>
              <w:t>gemeente noodzakelijk.</w:t>
            </w:r>
          </w:p>
        </w:tc>
      </w:tr>
      <w:tr w:rsidR="00B409EA" w:rsidRPr="00B376AE" w14:paraId="340611E2" w14:textId="77777777" w:rsidTr="003D1164">
        <w:tc>
          <w:tcPr>
            <w:tcW w:w="936" w:type="dxa"/>
            <w:shd w:val="clear" w:color="auto" w:fill="8DB3E2"/>
          </w:tcPr>
          <w:p w14:paraId="17B9AF1B" w14:textId="77777777" w:rsidR="00B409EA" w:rsidRPr="00B376AE" w:rsidRDefault="00B409EA" w:rsidP="00B409EA">
            <w:pPr>
              <w:pStyle w:val="Lijstalinea"/>
              <w:numPr>
                <w:ilvl w:val="0"/>
                <w:numId w:val="2"/>
              </w:numPr>
              <w:tabs>
                <w:tab w:val="clear" w:pos="-567"/>
              </w:tabs>
              <w:spacing w:before="90" w:after="54" w:line="312" w:lineRule="auto"/>
              <w:ind w:left="567"/>
              <w:rPr>
                <w:rFonts w:cs="Arial"/>
              </w:rPr>
            </w:pPr>
          </w:p>
        </w:tc>
        <w:tc>
          <w:tcPr>
            <w:tcW w:w="7428" w:type="dxa"/>
          </w:tcPr>
          <w:p w14:paraId="497F4EFD" w14:textId="12747BEA" w:rsidR="00B409EA" w:rsidRPr="00B376AE" w:rsidRDefault="00B409EA" w:rsidP="003D1164">
            <w:pPr>
              <w:rPr>
                <w:rFonts w:cs="Arial"/>
                <w:spacing w:val="-2"/>
              </w:rPr>
            </w:pPr>
            <w:r w:rsidRPr="00B376AE">
              <w:rPr>
                <w:rFonts w:cs="Arial"/>
                <w:spacing w:val="-2"/>
              </w:rPr>
              <w:t xml:space="preserve">De werkzaamheden dienen te worden uitgevoerd op werkdagen tussen 7.30 uur en 17.00 uur. Het werken buiten deze tijden of op zater- en zondagen, nationale feestdagen en dergelijke, vereist de goedkeuring van de </w:t>
            </w:r>
            <w:r w:rsidR="00AE6FC4">
              <w:rPr>
                <w:rFonts w:cs="Arial"/>
                <w:spacing w:val="-2"/>
              </w:rPr>
              <w:t>Gemeente</w:t>
            </w:r>
            <w:r w:rsidRPr="00B376AE">
              <w:rPr>
                <w:rFonts w:cs="Arial"/>
                <w:spacing w:val="-2"/>
              </w:rPr>
              <w:t>.</w:t>
            </w:r>
          </w:p>
        </w:tc>
      </w:tr>
      <w:tr w:rsidR="003B72F9" w:rsidRPr="00B376AE" w14:paraId="08DE059E" w14:textId="77777777" w:rsidTr="003D1164">
        <w:tc>
          <w:tcPr>
            <w:tcW w:w="936" w:type="dxa"/>
            <w:shd w:val="clear" w:color="auto" w:fill="8DB3E2"/>
          </w:tcPr>
          <w:p w14:paraId="67E8DA00" w14:textId="77777777" w:rsidR="003B72F9" w:rsidRPr="00B376AE" w:rsidRDefault="003B72F9" w:rsidP="003B72F9">
            <w:pPr>
              <w:pStyle w:val="Lijstalinea"/>
              <w:numPr>
                <w:ilvl w:val="0"/>
                <w:numId w:val="2"/>
              </w:numPr>
              <w:tabs>
                <w:tab w:val="clear" w:pos="-567"/>
              </w:tabs>
              <w:spacing w:before="90" w:after="54" w:line="312" w:lineRule="auto"/>
              <w:ind w:left="567"/>
              <w:rPr>
                <w:rFonts w:cs="Arial"/>
              </w:rPr>
            </w:pPr>
            <w:bookmarkStart w:id="22" w:name="_Hlk171666619"/>
          </w:p>
        </w:tc>
        <w:tc>
          <w:tcPr>
            <w:tcW w:w="7428" w:type="dxa"/>
          </w:tcPr>
          <w:p w14:paraId="3748E329" w14:textId="77777777" w:rsidR="003B72F9" w:rsidRPr="00B376AE" w:rsidRDefault="003B72F9" w:rsidP="003B72F9">
            <w:pPr>
              <w:rPr>
                <w:rFonts w:cs="Arial"/>
                <w:spacing w:val="-2"/>
              </w:rPr>
            </w:pPr>
            <w:r>
              <w:rPr>
                <w:rFonts w:cs="Arial"/>
                <w:spacing w:val="-2"/>
              </w:rPr>
              <w:t xml:space="preserve">Het inspectieteam </w:t>
            </w:r>
            <w:r w:rsidRPr="00B376AE">
              <w:rPr>
                <w:rFonts w:cs="Arial"/>
                <w:spacing w:val="-2"/>
              </w:rPr>
              <w:t>voldoet aan de volgende eisen:</w:t>
            </w:r>
          </w:p>
          <w:p w14:paraId="023F5CC9" w14:textId="77777777" w:rsidR="003B72F9" w:rsidRPr="00F7768F" w:rsidRDefault="003B72F9" w:rsidP="003B72F9">
            <w:pPr>
              <w:pStyle w:val="Lijstalinea"/>
              <w:numPr>
                <w:ilvl w:val="0"/>
                <w:numId w:val="10"/>
              </w:numPr>
              <w:overflowPunct w:val="0"/>
              <w:autoSpaceDE w:val="0"/>
              <w:autoSpaceDN w:val="0"/>
              <w:jc w:val="both"/>
              <w:textAlignment w:val="baseline"/>
            </w:pPr>
            <w:r w:rsidRPr="00F7768F">
              <w:t>De hoofdinspecteur beschikt over een technische opleiding op minimaal MBO-niveau, minimaal 5 jaar (recente) inspectie-ervaring en een diploma BOK (</w:t>
            </w:r>
            <w:proofErr w:type="spellStart"/>
            <w:r w:rsidRPr="00F7768F">
              <w:t>Betononderhoudskundige</w:t>
            </w:r>
            <w:proofErr w:type="spellEnd"/>
            <w:r w:rsidRPr="00F7768F">
              <w:t xml:space="preserve">). De betonnen kunstwerken worden in elk geval door de hoofdinspecteur geïnspecteerd. </w:t>
            </w:r>
          </w:p>
          <w:p w14:paraId="53D74A09" w14:textId="2F8514D6" w:rsidR="003B72F9" w:rsidRPr="00F7768F" w:rsidRDefault="003B72F9" w:rsidP="003B72F9">
            <w:pPr>
              <w:pStyle w:val="Lijstalinea"/>
              <w:numPr>
                <w:ilvl w:val="0"/>
                <w:numId w:val="10"/>
              </w:numPr>
              <w:overflowPunct w:val="0"/>
              <w:autoSpaceDE w:val="0"/>
              <w:autoSpaceDN w:val="0"/>
              <w:jc w:val="both"/>
              <w:textAlignment w:val="baseline"/>
            </w:pPr>
            <w:r w:rsidRPr="00F7768F">
              <w:t xml:space="preserve">Voor de overige kunstwerken wordt voor de hoofdinspecteur minimaal vereist: een technische opleiding op minimaal MBO-niveau en minimaal 5 jaar (recente) inspectie-ervaring. De tweede inspecteur dient minimaal een afgeronde technische mbo-opleiding te hebben en tenminste 2 jaar recente inspectie-ervaring. </w:t>
            </w:r>
          </w:p>
          <w:p w14:paraId="05400BE6" w14:textId="43ED7166" w:rsidR="003B72F9" w:rsidRPr="00F7768F" w:rsidRDefault="003B72F9" w:rsidP="003B72F9">
            <w:pPr>
              <w:pStyle w:val="Lijstalinea"/>
              <w:numPr>
                <w:ilvl w:val="0"/>
                <w:numId w:val="10"/>
              </w:numPr>
              <w:overflowPunct w:val="0"/>
              <w:autoSpaceDE w:val="0"/>
              <w:autoSpaceDN w:val="0"/>
              <w:jc w:val="both"/>
              <w:textAlignment w:val="baseline"/>
            </w:pPr>
            <w:r w:rsidRPr="00F7768F">
              <w:t xml:space="preserve">De projectleider beschikt over een technische opleiding op minimaal </w:t>
            </w:r>
            <w:proofErr w:type="spellStart"/>
            <w:r w:rsidRPr="00F7768F">
              <w:t>HBO-niveau</w:t>
            </w:r>
            <w:proofErr w:type="spellEnd"/>
            <w:r w:rsidRPr="00F7768F">
              <w:t xml:space="preserve"> en dient minimaal </w:t>
            </w:r>
            <w:r w:rsidR="002C55A7">
              <w:t>7</w:t>
            </w:r>
            <w:r w:rsidRPr="00F7768F">
              <w:t xml:space="preserve"> (recente) projectleiderservaring te hebben op het gebied van soortgelijke projecten. </w:t>
            </w:r>
            <w:proofErr w:type="spellStart"/>
            <w:r w:rsidRPr="00F7768F">
              <w:t>CV’s</w:t>
            </w:r>
            <w:proofErr w:type="spellEnd"/>
            <w:r w:rsidRPr="00F7768F">
              <w:t xml:space="preserve"> worden bij indiening offerte bijgevoegd door inschrijvende partij. </w:t>
            </w:r>
          </w:p>
          <w:p w14:paraId="107C3A87" w14:textId="05152BC2" w:rsidR="003B72F9" w:rsidRPr="003B72F9" w:rsidRDefault="003B72F9" w:rsidP="003B72F9">
            <w:pPr>
              <w:pStyle w:val="Lijstalinea"/>
              <w:numPr>
                <w:ilvl w:val="0"/>
                <w:numId w:val="10"/>
              </w:numPr>
              <w:rPr>
                <w:rFonts w:cs="Arial"/>
                <w:spacing w:val="-2"/>
              </w:rPr>
            </w:pPr>
            <w:r w:rsidRPr="00F7768F">
              <w:t>In het bezit van een geldig VCA certificaat.</w:t>
            </w:r>
          </w:p>
        </w:tc>
      </w:tr>
      <w:bookmarkEnd w:id="22"/>
      <w:tr w:rsidR="003B72F9" w:rsidRPr="00B376AE" w14:paraId="7CCF73FC" w14:textId="77777777" w:rsidTr="003D1164">
        <w:tc>
          <w:tcPr>
            <w:tcW w:w="936" w:type="dxa"/>
            <w:shd w:val="clear" w:color="auto" w:fill="8DB3E2"/>
          </w:tcPr>
          <w:p w14:paraId="488A3732" w14:textId="77777777" w:rsidR="003B72F9" w:rsidRPr="00B376AE" w:rsidRDefault="003B72F9" w:rsidP="003B72F9">
            <w:pPr>
              <w:pStyle w:val="Lijstalinea"/>
              <w:numPr>
                <w:ilvl w:val="0"/>
                <w:numId w:val="2"/>
              </w:numPr>
              <w:tabs>
                <w:tab w:val="clear" w:pos="-567"/>
              </w:tabs>
              <w:spacing w:before="90" w:after="54" w:line="312" w:lineRule="auto"/>
              <w:ind w:left="567"/>
              <w:rPr>
                <w:rFonts w:cs="Arial"/>
              </w:rPr>
            </w:pPr>
          </w:p>
        </w:tc>
        <w:tc>
          <w:tcPr>
            <w:tcW w:w="7428" w:type="dxa"/>
          </w:tcPr>
          <w:p w14:paraId="797446DD" w14:textId="77777777" w:rsidR="003B72F9" w:rsidRPr="00B376AE" w:rsidRDefault="003B72F9" w:rsidP="003B72F9">
            <w:pPr>
              <w:rPr>
                <w:rFonts w:cs="Arial"/>
                <w:spacing w:val="-2"/>
              </w:rPr>
            </w:pPr>
            <w:r w:rsidRPr="00B376AE">
              <w:rPr>
                <w:rFonts w:cs="Arial"/>
                <w:spacing w:val="-2"/>
              </w:rPr>
              <w:t>Contractant zorgt dat de inspecteurs herkenbaar zijn.</w:t>
            </w:r>
          </w:p>
        </w:tc>
      </w:tr>
      <w:tr w:rsidR="003B72F9" w:rsidRPr="00B376AE" w14:paraId="5C8C0F9B" w14:textId="77777777" w:rsidTr="003D1164">
        <w:tc>
          <w:tcPr>
            <w:tcW w:w="936" w:type="dxa"/>
            <w:shd w:val="clear" w:color="auto" w:fill="8DB3E2"/>
          </w:tcPr>
          <w:p w14:paraId="3DA1735F" w14:textId="77777777" w:rsidR="003B72F9" w:rsidRPr="00B376AE" w:rsidRDefault="003B72F9" w:rsidP="003B72F9">
            <w:pPr>
              <w:pStyle w:val="Lijstalinea"/>
              <w:numPr>
                <w:ilvl w:val="0"/>
                <w:numId w:val="2"/>
              </w:numPr>
              <w:tabs>
                <w:tab w:val="clear" w:pos="-567"/>
              </w:tabs>
              <w:spacing w:before="90" w:after="54" w:line="312" w:lineRule="auto"/>
              <w:ind w:left="567"/>
              <w:rPr>
                <w:rFonts w:cs="Arial"/>
              </w:rPr>
            </w:pPr>
          </w:p>
        </w:tc>
        <w:tc>
          <w:tcPr>
            <w:tcW w:w="7428" w:type="dxa"/>
          </w:tcPr>
          <w:p w14:paraId="75D3E1D8" w14:textId="3488F019" w:rsidR="003B72F9" w:rsidRPr="00B376AE" w:rsidRDefault="003B72F9" w:rsidP="003B72F9">
            <w:pPr>
              <w:rPr>
                <w:rFonts w:cs="Arial"/>
              </w:rPr>
            </w:pPr>
            <w:r w:rsidRPr="00B376AE">
              <w:rPr>
                <w:rFonts w:cs="Arial"/>
              </w:rPr>
              <w:t xml:space="preserve">Contractant is verantwoordelijk voor een veilige uitvoering van </w:t>
            </w:r>
            <w:r>
              <w:rPr>
                <w:rFonts w:cs="Arial"/>
              </w:rPr>
              <w:t>zijn inspectie</w:t>
            </w:r>
            <w:r w:rsidRPr="00B376AE">
              <w:rPr>
                <w:rFonts w:cs="Arial"/>
              </w:rPr>
              <w:t xml:space="preserve">werkzaamheden. </w:t>
            </w:r>
          </w:p>
        </w:tc>
      </w:tr>
      <w:tr w:rsidR="003B72F9" w:rsidRPr="00B376AE" w14:paraId="42DA8918" w14:textId="77777777" w:rsidTr="003D1164">
        <w:tc>
          <w:tcPr>
            <w:tcW w:w="936" w:type="dxa"/>
            <w:shd w:val="clear" w:color="auto" w:fill="8DB3E2"/>
          </w:tcPr>
          <w:p w14:paraId="043F9C22" w14:textId="77777777" w:rsidR="003B72F9" w:rsidRPr="00B376AE" w:rsidRDefault="003B72F9" w:rsidP="003B72F9">
            <w:pPr>
              <w:pStyle w:val="Lijstalinea"/>
              <w:numPr>
                <w:ilvl w:val="0"/>
                <w:numId w:val="2"/>
              </w:numPr>
              <w:tabs>
                <w:tab w:val="clear" w:pos="-567"/>
              </w:tabs>
              <w:spacing w:before="90" w:after="54" w:line="312" w:lineRule="auto"/>
              <w:ind w:left="567"/>
              <w:rPr>
                <w:rFonts w:cs="Arial"/>
              </w:rPr>
            </w:pPr>
          </w:p>
        </w:tc>
        <w:tc>
          <w:tcPr>
            <w:tcW w:w="7428" w:type="dxa"/>
          </w:tcPr>
          <w:p w14:paraId="17556A45" w14:textId="02BE28AC" w:rsidR="003B72F9" w:rsidRPr="00B376AE" w:rsidRDefault="003B72F9" w:rsidP="003B72F9">
            <w:pPr>
              <w:rPr>
                <w:rFonts w:cs="Arial"/>
              </w:rPr>
            </w:pPr>
            <w:r w:rsidRPr="00B376AE">
              <w:rPr>
                <w:rFonts w:cs="Arial"/>
              </w:rPr>
              <w:t>Verkeersmaatregelen mogen niet apart gefactureerd worden</w:t>
            </w:r>
          </w:p>
        </w:tc>
      </w:tr>
      <w:tr w:rsidR="003B72F9" w:rsidRPr="00B376AE" w14:paraId="251928FD" w14:textId="77777777" w:rsidTr="003D1164">
        <w:tc>
          <w:tcPr>
            <w:tcW w:w="936" w:type="dxa"/>
            <w:shd w:val="clear" w:color="auto" w:fill="8DB3E2"/>
          </w:tcPr>
          <w:p w14:paraId="54CA481E" w14:textId="77777777" w:rsidR="003B72F9" w:rsidRPr="00B376AE" w:rsidRDefault="003B72F9" w:rsidP="003B72F9">
            <w:pPr>
              <w:pStyle w:val="Lijstalinea"/>
              <w:numPr>
                <w:ilvl w:val="0"/>
                <w:numId w:val="2"/>
              </w:numPr>
              <w:tabs>
                <w:tab w:val="clear" w:pos="-567"/>
              </w:tabs>
              <w:spacing w:before="90" w:after="54" w:line="312" w:lineRule="auto"/>
              <w:ind w:left="567"/>
              <w:rPr>
                <w:rFonts w:cs="Arial"/>
              </w:rPr>
            </w:pPr>
          </w:p>
        </w:tc>
        <w:tc>
          <w:tcPr>
            <w:tcW w:w="7428" w:type="dxa"/>
          </w:tcPr>
          <w:p w14:paraId="6F3D7E0A" w14:textId="77777777" w:rsidR="003B72F9" w:rsidRPr="00B376AE" w:rsidRDefault="003B72F9" w:rsidP="003B72F9">
            <w:pPr>
              <w:tabs>
                <w:tab w:val="left" w:pos="1080"/>
              </w:tabs>
              <w:rPr>
                <w:rFonts w:cs="Arial"/>
              </w:rPr>
            </w:pPr>
            <w:r w:rsidRPr="00B376AE">
              <w:rPr>
                <w:rFonts w:cs="Arial"/>
              </w:rPr>
              <w:t xml:space="preserve">Contractant voert de visuele inspecties van de civiele kunstwerken uit conform de CUR117 en NEN2767-4. </w:t>
            </w:r>
          </w:p>
        </w:tc>
      </w:tr>
      <w:tr w:rsidR="003B72F9" w:rsidRPr="00B376AE" w14:paraId="39AC01B1" w14:textId="77777777" w:rsidTr="003D1164">
        <w:tc>
          <w:tcPr>
            <w:tcW w:w="936" w:type="dxa"/>
            <w:shd w:val="clear" w:color="auto" w:fill="8DB3E2"/>
          </w:tcPr>
          <w:p w14:paraId="5146465B" w14:textId="77777777" w:rsidR="003B72F9" w:rsidRPr="00B376AE" w:rsidRDefault="003B72F9" w:rsidP="003B72F9">
            <w:pPr>
              <w:pStyle w:val="Lijstalinea"/>
              <w:numPr>
                <w:ilvl w:val="0"/>
                <w:numId w:val="2"/>
              </w:numPr>
              <w:tabs>
                <w:tab w:val="clear" w:pos="-567"/>
              </w:tabs>
              <w:spacing w:before="90" w:after="54" w:line="312" w:lineRule="auto"/>
              <w:ind w:left="567"/>
              <w:rPr>
                <w:rFonts w:cs="Arial"/>
              </w:rPr>
            </w:pPr>
          </w:p>
        </w:tc>
        <w:tc>
          <w:tcPr>
            <w:tcW w:w="7428" w:type="dxa"/>
          </w:tcPr>
          <w:p w14:paraId="1005DFBD" w14:textId="58F25047" w:rsidR="003B72F9" w:rsidRPr="00B376AE" w:rsidRDefault="003B72F9" w:rsidP="003B72F9">
            <w:pPr>
              <w:tabs>
                <w:tab w:val="left" w:pos="1080"/>
              </w:tabs>
              <w:rPr>
                <w:rFonts w:cs="Arial"/>
              </w:rPr>
            </w:pPr>
            <w:r w:rsidRPr="00B376AE">
              <w:rPr>
                <w:rFonts w:cs="Arial"/>
              </w:rPr>
              <w:t>Contractant voert de visuele inspecties van de civiele kunstwerken uit</w:t>
            </w:r>
            <w:r>
              <w:rPr>
                <w:rFonts w:cs="Arial"/>
              </w:rPr>
              <w:t>.</w:t>
            </w:r>
            <w:r w:rsidRPr="00B376AE">
              <w:rPr>
                <w:rFonts w:cs="Arial"/>
              </w:rPr>
              <w:t xml:space="preserve"> Dit houdt in dat </w:t>
            </w:r>
            <w:r w:rsidR="008568A5">
              <w:rPr>
                <w:rFonts w:cs="Arial"/>
              </w:rPr>
              <w:t>Contractant</w:t>
            </w:r>
            <w:r w:rsidRPr="00B376AE">
              <w:rPr>
                <w:rFonts w:cs="Arial"/>
              </w:rPr>
              <w:t>:</w:t>
            </w:r>
          </w:p>
          <w:p w14:paraId="598427C0" w14:textId="05A813AD" w:rsidR="003B72F9" w:rsidRPr="00B14AE0" w:rsidRDefault="003B72F9" w:rsidP="006540F0">
            <w:pPr>
              <w:pStyle w:val="Lijstalinea"/>
              <w:numPr>
                <w:ilvl w:val="0"/>
                <w:numId w:val="11"/>
              </w:numPr>
              <w:tabs>
                <w:tab w:val="left" w:pos="720"/>
              </w:tabs>
            </w:pPr>
            <w:r w:rsidRPr="006540F0">
              <w:rPr>
                <w:rFonts w:cs="Arial"/>
              </w:rPr>
              <w:t xml:space="preserve">de kunstwerken lokaliseert en selecteert via de GIS kaart </w:t>
            </w:r>
            <w:r w:rsidR="002C55A7" w:rsidRPr="006540F0">
              <w:rPr>
                <w:rFonts w:cs="Arial"/>
              </w:rPr>
              <w:t>en/</w:t>
            </w:r>
            <w:r w:rsidRPr="006540F0">
              <w:rPr>
                <w:rFonts w:cs="Arial"/>
              </w:rPr>
              <w:t>of lijst</w:t>
            </w:r>
            <w:r w:rsidR="002C55A7" w:rsidRPr="006540F0">
              <w:rPr>
                <w:rFonts w:cs="Arial"/>
              </w:rPr>
              <w:t xml:space="preserve"> en </w:t>
            </w:r>
            <w:r w:rsidRPr="006540F0">
              <w:rPr>
                <w:rFonts w:cs="Arial"/>
              </w:rPr>
              <w:t>de inventarisatiegegevens controleert, corrigeert en aanvult</w:t>
            </w:r>
            <w:r w:rsidR="00B14AE0" w:rsidRPr="006540F0">
              <w:rPr>
                <w:rFonts w:cs="Arial"/>
              </w:rPr>
              <w:t xml:space="preserve">. Hierbij dienen minimaal de volgende waarde aanwezig te zijn: </w:t>
            </w:r>
            <w:r w:rsidR="00B14AE0">
              <w:t>Hoofdmateriaal dek, Hoofdmateriaal KW, Hoofdmateriaal HDC</w:t>
            </w:r>
            <w:r w:rsidR="00E57657">
              <w:t>,</w:t>
            </w:r>
            <w:r w:rsidR="00B14AE0">
              <w:t xml:space="preserve"> Materiaal leuning</w:t>
            </w:r>
            <w:r w:rsidR="00E57657">
              <w:t xml:space="preserve"> en hoogte</w:t>
            </w:r>
            <w:r w:rsidR="006540F0">
              <w:t xml:space="preserve"> </w:t>
            </w:r>
            <w:r w:rsidR="00E57657">
              <w:t>van</w:t>
            </w:r>
            <w:r w:rsidR="006540F0">
              <w:t xml:space="preserve"> </w:t>
            </w:r>
            <w:r w:rsidR="00E57657">
              <w:t>de</w:t>
            </w:r>
            <w:r w:rsidR="006540F0">
              <w:t xml:space="preserve"> </w:t>
            </w:r>
            <w:r w:rsidR="00E57657">
              <w:t>leuning</w:t>
            </w:r>
          </w:p>
          <w:p w14:paraId="3DF5D3E1" w14:textId="77777777" w:rsidR="003B72F9" w:rsidRPr="006540F0" w:rsidRDefault="003B72F9" w:rsidP="006540F0">
            <w:pPr>
              <w:pStyle w:val="Lijstalinea"/>
              <w:numPr>
                <w:ilvl w:val="0"/>
                <w:numId w:val="11"/>
              </w:numPr>
              <w:tabs>
                <w:tab w:val="left" w:pos="720"/>
              </w:tabs>
              <w:rPr>
                <w:rFonts w:cs="Arial"/>
              </w:rPr>
            </w:pPr>
            <w:r w:rsidRPr="006540F0">
              <w:rPr>
                <w:rFonts w:cs="Arial"/>
              </w:rPr>
              <w:t>de inspectiegegevens verwerkt en maatregelen inplant</w:t>
            </w:r>
          </w:p>
          <w:p w14:paraId="1ACE447E" w14:textId="77777777" w:rsidR="003B72F9" w:rsidRPr="006540F0" w:rsidRDefault="003B72F9" w:rsidP="006540F0">
            <w:pPr>
              <w:pStyle w:val="Lijstalinea"/>
              <w:numPr>
                <w:ilvl w:val="0"/>
                <w:numId w:val="11"/>
              </w:numPr>
              <w:tabs>
                <w:tab w:val="left" w:pos="720"/>
              </w:tabs>
              <w:rPr>
                <w:rFonts w:cs="Arial"/>
              </w:rPr>
            </w:pPr>
            <w:r w:rsidRPr="006540F0">
              <w:rPr>
                <w:rFonts w:cs="Arial"/>
              </w:rPr>
              <w:t xml:space="preserve">maatregelpakketten controleert, corrigeert en aanvult  </w:t>
            </w:r>
          </w:p>
          <w:p w14:paraId="762662DF" w14:textId="77777777" w:rsidR="003B72F9" w:rsidRPr="006540F0" w:rsidRDefault="003B72F9" w:rsidP="006540F0">
            <w:pPr>
              <w:pStyle w:val="Lijstalinea"/>
              <w:numPr>
                <w:ilvl w:val="0"/>
                <w:numId w:val="11"/>
              </w:numPr>
              <w:tabs>
                <w:tab w:val="left" w:pos="720"/>
              </w:tabs>
              <w:rPr>
                <w:rFonts w:cs="Arial"/>
              </w:rPr>
            </w:pPr>
            <w:r w:rsidRPr="006540F0">
              <w:rPr>
                <w:rFonts w:cs="Arial"/>
              </w:rPr>
              <w:t>rapportage(s) maakt</w:t>
            </w:r>
          </w:p>
        </w:tc>
      </w:tr>
      <w:tr w:rsidR="003B72F9" w:rsidRPr="00B376AE" w14:paraId="13ECC99D" w14:textId="77777777" w:rsidTr="003D1164">
        <w:tc>
          <w:tcPr>
            <w:tcW w:w="936" w:type="dxa"/>
            <w:shd w:val="clear" w:color="auto" w:fill="8DB3E2"/>
          </w:tcPr>
          <w:p w14:paraId="2050A49B" w14:textId="77777777" w:rsidR="003B72F9" w:rsidRPr="00B376AE" w:rsidRDefault="003B72F9" w:rsidP="003B72F9">
            <w:pPr>
              <w:pStyle w:val="Lijstalinea"/>
              <w:numPr>
                <w:ilvl w:val="0"/>
                <w:numId w:val="2"/>
              </w:numPr>
              <w:tabs>
                <w:tab w:val="clear" w:pos="-567"/>
              </w:tabs>
              <w:spacing w:before="90" w:after="54" w:line="312" w:lineRule="auto"/>
              <w:ind w:left="567"/>
              <w:rPr>
                <w:rFonts w:cs="Arial"/>
              </w:rPr>
            </w:pPr>
          </w:p>
        </w:tc>
        <w:tc>
          <w:tcPr>
            <w:tcW w:w="7428" w:type="dxa"/>
          </w:tcPr>
          <w:p w14:paraId="21A8373C" w14:textId="4F9DCA12" w:rsidR="003B72F9" w:rsidRPr="00B376AE" w:rsidRDefault="003B72F9" w:rsidP="003B72F9">
            <w:pPr>
              <w:tabs>
                <w:tab w:val="left" w:pos="720"/>
              </w:tabs>
              <w:rPr>
                <w:rFonts w:cs="Arial"/>
              </w:rPr>
            </w:pPr>
            <w:r w:rsidRPr="00B376AE">
              <w:rPr>
                <w:rFonts w:cs="Arial"/>
              </w:rPr>
              <w:t xml:space="preserve">De ‘nieuwe’ data dient </w:t>
            </w:r>
            <w:r w:rsidR="002C55A7">
              <w:rPr>
                <w:rFonts w:cs="Arial"/>
              </w:rPr>
              <w:t xml:space="preserve">aangeleverd </w:t>
            </w:r>
            <w:r w:rsidRPr="00B376AE">
              <w:rPr>
                <w:rFonts w:cs="Arial"/>
              </w:rPr>
              <w:t xml:space="preserve">te worden </w:t>
            </w:r>
            <w:r w:rsidR="002C55A7">
              <w:rPr>
                <w:rFonts w:cs="Arial"/>
              </w:rPr>
              <w:t xml:space="preserve">om in te lezen </w:t>
            </w:r>
            <w:r w:rsidRPr="00B376AE">
              <w:rPr>
                <w:rFonts w:cs="Arial"/>
              </w:rPr>
              <w:t xml:space="preserve">in ons beheersysteem. Deze data dient te voldoen aan: </w:t>
            </w:r>
            <w:r w:rsidR="00B14AE0">
              <w:rPr>
                <w:rFonts w:cs="Arial"/>
              </w:rPr>
              <w:t xml:space="preserve">Randvoorwaarden invoer </w:t>
            </w:r>
            <w:proofErr w:type="spellStart"/>
            <w:r w:rsidR="00B14AE0">
              <w:rPr>
                <w:rFonts w:cs="Arial"/>
              </w:rPr>
              <w:t>Gisib</w:t>
            </w:r>
            <w:proofErr w:type="spellEnd"/>
          </w:p>
          <w:p w14:paraId="50C796B0" w14:textId="41FA0DC4" w:rsidR="003B72F9" w:rsidRPr="00B376AE" w:rsidRDefault="003B72F9" w:rsidP="003B72F9">
            <w:pPr>
              <w:tabs>
                <w:tab w:val="left" w:pos="720"/>
              </w:tabs>
              <w:rPr>
                <w:rFonts w:cs="Arial"/>
              </w:rPr>
            </w:pPr>
          </w:p>
        </w:tc>
      </w:tr>
      <w:tr w:rsidR="003B72F9" w:rsidRPr="00B376AE" w14:paraId="57B14384" w14:textId="77777777" w:rsidTr="003D1164">
        <w:tc>
          <w:tcPr>
            <w:tcW w:w="936" w:type="dxa"/>
            <w:shd w:val="clear" w:color="auto" w:fill="8DB3E2"/>
          </w:tcPr>
          <w:p w14:paraId="16C9C6BC" w14:textId="77777777" w:rsidR="003B72F9" w:rsidRPr="00B376AE" w:rsidRDefault="003B72F9" w:rsidP="003B72F9">
            <w:pPr>
              <w:pStyle w:val="Lijstalinea"/>
              <w:numPr>
                <w:ilvl w:val="0"/>
                <w:numId w:val="2"/>
              </w:numPr>
              <w:tabs>
                <w:tab w:val="clear" w:pos="-567"/>
              </w:tabs>
              <w:spacing w:before="90" w:after="54" w:line="312" w:lineRule="auto"/>
              <w:ind w:left="567"/>
              <w:rPr>
                <w:rFonts w:cs="Arial"/>
              </w:rPr>
            </w:pPr>
          </w:p>
        </w:tc>
        <w:tc>
          <w:tcPr>
            <w:tcW w:w="7428" w:type="dxa"/>
          </w:tcPr>
          <w:p w14:paraId="21F2A2CC" w14:textId="08B3C2EF" w:rsidR="003B72F9" w:rsidRPr="00F7768F" w:rsidRDefault="003B72F9" w:rsidP="00F7768F">
            <w:pPr>
              <w:tabs>
                <w:tab w:val="left" w:pos="720"/>
              </w:tabs>
              <w:rPr>
                <w:rFonts w:cs="Arial"/>
              </w:rPr>
            </w:pPr>
          </w:p>
          <w:p w14:paraId="7D8ED513" w14:textId="77777777" w:rsidR="000814AE" w:rsidRPr="00B376AE" w:rsidRDefault="000814AE" w:rsidP="000814AE">
            <w:pPr>
              <w:tabs>
                <w:tab w:val="left" w:pos="720"/>
              </w:tabs>
              <w:rPr>
                <w:rFonts w:cs="Arial"/>
              </w:rPr>
            </w:pPr>
            <w:r w:rsidRPr="00B376AE">
              <w:rPr>
                <w:rFonts w:cs="Arial"/>
              </w:rPr>
              <w:t xml:space="preserve">Contractant is op de hoogte van en werkt conform de </w:t>
            </w:r>
            <w:r>
              <w:rPr>
                <w:rFonts w:cs="Arial"/>
              </w:rPr>
              <w:t>randvoorden van bijlage K</w:t>
            </w:r>
            <w:r w:rsidRPr="00B376AE">
              <w:rPr>
                <w:rFonts w:cs="Arial"/>
              </w:rPr>
              <w:t xml:space="preserve"> </w:t>
            </w:r>
          </w:p>
          <w:p w14:paraId="6B91438B" w14:textId="7CAC554D" w:rsidR="000814AE" w:rsidRDefault="000814AE" w:rsidP="000814AE">
            <w:pPr>
              <w:pStyle w:val="Lijstalinea"/>
              <w:numPr>
                <w:ilvl w:val="0"/>
                <w:numId w:val="3"/>
              </w:numPr>
              <w:tabs>
                <w:tab w:val="left" w:pos="720"/>
              </w:tabs>
              <w:ind w:left="414"/>
              <w:rPr>
                <w:rFonts w:cs="Arial"/>
              </w:rPr>
            </w:pPr>
            <w:r w:rsidRPr="00B376AE">
              <w:rPr>
                <w:rFonts w:cs="Arial"/>
              </w:rPr>
              <w:t xml:space="preserve">De beheer/-inspectiegegevens worden </w:t>
            </w:r>
            <w:r w:rsidR="00025EC4">
              <w:rPr>
                <w:rFonts w:cs="Arial"/>
              </w:rPr>
              <w:t xml:space="preserve">als </w:t>
            </w:r>
            <w:proofErr w:type="spellStart"/>
            <w:r>
              <w:rPr>
                <w:rFonts w:cs="Arial"/>
              </w:rPr>
              <w:t>Shapefile</w:t>
            </w:r>
            <w:proofErr w:type="spellEnd"/>
            <w:r>
              <w:rPr>
                <w:rFonts w:cs="Arial"/>
              </w:rPr>
              <w:t xml:space="preserve"> </w:t>
            </w:r>
            <w:r w:rsidRPr="00B376AE">
              <w:rPr>
                <w:rFonts w:cs="Arial"/>
              </w:rPr>
              <w:t>aangeleverd.</w:t>
            </w:r>
          </w:p>
          <w:p w14:paraId="3ED91F43" w14:textId="3FD4721C" w:rsidR="000814AE" w:rsidRPr="00B376AE" w:rsidRDefault="000814AE" w:rsidP="000814AE">
            <w:pPr>
              <w:pStyle w:val="Lijstalinea"/>
              <w:numPr>
                <w:ilvl w:val="0"/>
                <w:numId w:val="3"/>
              </w:numPr>
              <w:tabs>
                <w:tab w:val="left" w:pos="720"/>
              </w:tabs>
              <w:ind w:left="414"/>
              <w:rPr>
                <w:rFonts w:cs="Arial"/>
              </w:rPr>
            </w:pPr>
            <w:r>
              <w:rPr>
                <w:rFonts w:cs="Arial"/>
              </w:rPr>
              <w:t xml:space="preserve">De </w:t>
            </w:r>
            <w:r w:rsidR="008568A5">
              <w:rPr>
                <w:rFonts w:cs="Arial"/>
              </w:rPr>
              <w:t>Contractant</w:t>
            </w:r>
            <w:r>
              <w:rPr>
                <w:rFonts w:cs="Arial"/>
              </w:rPr>
              <w:t xml:space="preserve"> zorgt ervoor dat de inspectie, maatregel en foto een unieke ID (GUID) hebben en aanwezig is in de </w:t>
            </w:r>
            <w:proofErr w:type="spellStart"/>
            <w:r>
              <w:rPr>
                <w:rFonts w:cs="Arial"/>
              </w:rPr>
              <w:t>Shapefile</w:t>
            </w:r>
            <w:proofErr w:type="spellEnd"/>
            <w:r>
              <w:rPr>
                <w:rFonts w:cs="Arial"/>
              </w:rPr>
              <w:t xml:space="preserve"> bij de </w:t>
            </w:r>
            <w:proofErr w:type="spellStart"/>
            <w:r>
              <w:rPr>
                <w:rFonts w:cs="Arial"/>
              </w:rPr>
              <w:t>teruglevering</w:t>
            </w:r>
            <w:proofErr w:type="spellEnd"/>
            <w:r>
              <w:rPr>
                <w:rFonts w:cs="Arial"/>
              </w:rPr>
              <w:t xml:space="preserve"> van de inspectieresultaten</w:t>
            </w:r>
            <w:r w:rsidR="00025EC4">
              <w:rPr>
                <w:rFonts w:cs="Arial"/>
              </w:rPr>
              <w:t>, zodat deze gegevens ingelezen kunnen worden en op de juiste plaats in het beheersysteem terecht komen</w:t>
            </w:r>
            <w:r>
              <w:rPr>
                <w:rFonts w:cs="Arial"/>
              </w:rPr>
              <w:t xml:space="preserve">. </w:t>
            </w:r>
          </w:p>
          <w:p w14:paraId="4D47D488" w14:textId="48586424" w:rsidR="000814AE" w:rsidRPr="000814AE" w:rsidRDefault="000814AE" w:rsidP="000814AE">
            <w:pPr>
              <w:pStyle w:val="Lijstalinea"/>
              <w:numPr>
                <w:ilvl w:val="0"/>
                <w:numId w:val="3"/>
              </w:numPr>
              <w:tabs>
                <w:tab w:val="left" w:pos="720"/>
              </w:tabs>
              <w:ind w:left="414"/>
              <w:rPr>
                <w:rFonts w:cs="Arial"/>
              </w:rPr>
            </w:pPr>
            <w:r w:rsidRPr="00B376AE">
              <w:rPr>
                <w:rFonts w:cs="Arial"/>
              </w:rPr>
              <w:t xml:space="preserve">De </w:t>
            </w:r>
            <w:r w:rsidR="008568A5">
              <w:rPr>
                <w:rFonts w:cs="Arial"/>
              </w:rPr>
              <w:t>Contractant</w:t>
            </w:r>
            <w:r w:rsidRPr="00B376AE">
              <w:rPr>
                <w:rFonts w:cs="Arial"/>
              </w:rPr>
              <w:t xml:space="preserve"> dient zelf </w:t>
            </w:r>
            <w:r>
              <w:rPr>
                <w:rFonts w:cs="Arial"/>
              </w:rPr>
              <w:t xml:space="preserve">de kennis te verkrijgen qua randvoorwaarden om de inspectieresultaten in te lezen in het beheersysteem </w:t>
            </w:r>
          </w:p>
        </w:tc>
      </w:tr>
      <w:bookmarkEnd w:id="20"/>
    </w:tbl>
    <w:p w14:paraId="46781531" w14:textId="77777777" w:rsidR="00B409EA" w:rsidRPr="00B376AE" w:rsidRDefault="00B409EA" w:rsidP="00B409EA">
      <w:pPr>
        <w:rPr>
          <w:rFonts w:cs="Arial"/>
          <w:bCs/>
        </w:rPr>
      </w:pPr>
    </w:p>
    <w:tbl>
      <w:tblPr>
        <w:tblW w:w="8364" w:type="dxa"/>
        <w:tblInd w:w="2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36"/>
        <w:gridCol w:w="7428"/>
      </w:tblGrid>
      <w:tr w:rsidR="00B409EA" w:rsidRPr="00B376AE" w14:paraId="662F6C69" w14:textId="77777777" w:rsidTr="003D1164">
        <w:tc>
          <w:tcPr>
            <w:tcW w:w="936" w:type="dxa"/>
            <w:tcBorders>
              <w:bottom w:val="single" w:sz="8" w:space="0" w:color="4F81BD"/>
            </w:tcBorders>
            <w:shd w:val="clear" w:color="auto" w:fill="4F81BD"/>
          </w:tcPr>
          <w:p w14:paraId="07D1C468" w14:textId="77777777" w:rsidR="00B409EA" w:rsidRPr="00B376AE" w:rsidRDefault="00B409EA" w:rsidP="003D1164">
            <w:pPr>
              <w:spacing w:before="90" w:after="54" w:line="312" w:lineRule="auto"/>
              <w:jc w:val="center"/>
              <w:rPr>
                <w:rFonts w:cs="Arial"/>
                <w:b/>
                <w:bCs/>
                <w:color w:val="FFFFFF"/>
              </w:rPr>
            </w:pPr>
            <w:r w:rsidRPr="00B376AE">
              <w:rPr>
                <w:rFonts w:cs="Arial"/>
                <w:b/>
                <w:bCs/>
                <w:color w:val="FFFFFF"/>
              </w:rPr>
              <w:t>#</w:t>
            </w:r>
          </w:p>
        </w:tc>
        <w:tc>
          <w:tcPr>
            <w:tcW w:w="7428" w:type="dxa"/>
            <w:shd w:val="clear" w:color="auto" w:fill="4F81BD"/>
          </w:tcPr>
          <w:p w14:paraId="156887D3" w14:textId="77777777" w:rsidR="00B409EA" w:rsidRPr="00B376AE" w:rsidRDefault="00B409EA" w:rsidP="003D1164">
            <w:pPr>
              <w:spacing w:before="90" w:after="54" w:line="312" w:lineRule="auto"/>
              <w:jc w:val="center"/>
              <w:rPr>
                <w:rFonts w:cs="Arial"/>
                <w:b/>
                <w:bCs/>
                <w:color w:val="FFFFFF"/>
              </w:rPr>
            </w:pPr>
            <w:r w:rsidRPr="00B376AE">
              <w:rPr>
                <w:rFonts w:cs="Arial"/>
                <w:b/>
                <w:bCs/>
                <w:color w:val="FFFFFF"/>
              </w:rPr>
              <w:t>Rapportage eisen</w:t>
            </w:r>
          </w:p>
        </w:tc>
      </w:tr>
      <w:tr w:rsidR="00B409EA" w:rsidRPr="00B376AE" w14:paraId="44DEBE9C" w14:textId="77777777" w:rsidTr="003D1164">
        <w:tc>
          <w:tcPr>
            <w:tcW w:w="936" w:type="dxa"/>
            <w:shd w:val="clear" w:color="auto" w:fill="8DB3E2"/>
          </w:tcPr>
          <w:p w14:paraId="445EF247" w14:textId="77777777" w:rsidR="00B409EA" w:rsidRPr="00B376AE" w:rsidRDefault="00B409EA" w:rsidP="00B409EA">
            <w:pPr>
              <w:pStyle w:val="Lijstalinea"/>
              <w:numPr>
                <w:ilvl w:val="0"/>
                <w:numId w:val="8"/>
              </w:numPr>
              <w:tabs>
                <w:tab w:val="clear" w:pos="-567"/>
              </w:tabs>
              <w:spacing w:before="90" w:after="54" w:line="312" w:lineRule="auto"/>
              <w:rPr>
                <w:rFonts w:cs="Arial"/>
              </w:rPr>
            </w:pPr>
          </w:p>
        </w:tc>
        <w:tc>
          <w:tcPr>
            <w:tcW w:w="7428" w:type="dxa"/>
          </w:tcPr>
          <w:p w14:paraId="09816A7C" w14:textId="735DEAC7" w:rsidR="00B409EA" w:rsidRPr="00B376AE" w:rsidRDefault="00B409EA" w:rsidP="003D1164">
            <w:pPr>
              <w:rPr>
                <w:rFonts w:cs="Arial"/>
                <w:spacing w:val="-2"/>
              </w:rPr>
            </w:pPr>
            <w:r w:rsidRPr="00B376AE">
              <w:rPr>
                <w:rFonts w:cs="Arial"/>
                <w:spacing w:val="-2"/>
              </w:rPr>
              <w:t xml:space="preserve">Contractant levert </w:t>
            </w:r>
            <w:r w:rsidR="00674F13">
              <w:rPr>
                <w:rFonts w:cs="Arial"/>
                <w:spacing w:val="-2"/>
              </w:rPr>
              <w:t xml:space="preserve">algehele </w:t>
            </w:r>
            <w:r w:rsidRPr="00B376AE">
              <w:rPr>
                <w:rFonts w:cs="Arial"/>
                <w:spacing w:val="-2"/>
              </w:rPr>
              <w:t>een digitale opleveringsrapportage</w:t>
            </w:r>
            <w:r w:rsidR="00674F13">
              <w:rPr>
                <w:rFonts w:cs="Arial"/>
                <w:spacing w:val="-2"/>
              </w:rPr>
              <w:t xml:space="preserve"> met de belangrijkste gebreken en herstelmaatregelen van de inspectieronde</w:t>
            </w:r>
            <w:r w:rsidRPr="00B376AE">
              <w:rPr>
                <w:rFonts w:cs="Arial"/>
                <w:spacing w:val="-2"/>
              </w:rPr>
              <w:t xml:space="preserve">. De rapportage dient voorzien te zijn van (overzichts-) foto’s, geconstateerde schades en geraamde herstelkosten/ maatregelen, </w:t>
            </w:r>
            <w:r w:rsidR="00F01C06">
              <w:rPr>
                <w:rFonts w:cs="Arial"/>
                <w:spacing w:val="-2"/>
              </w:rPr>
              <w:t xml:space="preserve">nadere toelichting van de </w:t>
            </w:r>
            <w:r w:rsidRPr="00B376AE">
              <w:rPr>
                <w:rFonts w:cs="Arial"/>
                <w:spacing w:val="-2"/>
              </w:rPr>
              <w:t>locatie</w:t>
            </w:r>
            <w:r w:rsidR="00F01C06">
              <w:rPr>
                <w:rFonts w:cs="Arial"/>
                <w:spacing w:val="-2"/>
              </w:rPr>
              <w:t xml:space="preserve"> van de </w:t>
            </w:r>
            <w:r w:rsidRPr="00B376AE">
              <w:rPr>
                <w:rFonts w:cs="Arial"/>
                <w:spacing w:val="-2"/>
              </w:rPr>
              <w:t xml:space="preserve"> geconstateerde schades.</w:t>
            </w:r>
          </w:p>
        </w:tc>
      </w:tr>
      <w:tr w:rsidR="00B409EA" w:rsidRPr="00B376AE" w14:paraId="64CC0FFA" w14:textId="77777777" w:rsidTr="003D1164">
        <w:tc>
          <w:tcPr>
            <w:tcW w:w="936" w:type="dxa"/>
            <w:shd w:val="clear" w:color="auto" w:fill="8DB3E2"/>
          </w:tcPr>
          <w:p w14:paraId="30433CEA" w14:textId="77777777" w:rsidR="00B409EA" w:rsidRPr="00B376AE" w:rsidRDefault="00B409EA" w:rsidP="00B409EA">
            <w:pPr>
              <w:pStyle w:val="Lijstalinea"/>
              <w:numPr>
                <w:ilvl w:val="0"/>
                <w:numId w:val="8"/>
              </w:numPr>
              <w:tabs>
                <w:tab w:val="clear" w:pos="-567"/>
              </w:tabs>
              <w:spacing w:before="90" w:after="54" w:line="312" w:lineRule="auto"/>
              <w:rPr>
                <w:rFonts w:cs="Arial"/>
              </w:rPr>
            </w:pPr>
          </w:p>
        </w:tc>
        <w:tc>
          <w:tcPr>
            <w:tcW w:w="7428" w:type="dxa"/>
          </w:tcPr>
          <w:p w14:paraId="1E84B979" w14:textId="39292411" w:rsidR="00B409EA" w:rsidRPr="00B376AE" w:rsidRDefault="00B409EA" w:rsidP="003D1164">
            <w:pPr>
              <w:rPr>
                <w:rFonts w:cs="Arial"/>
              </w:rPr>
            </w:pPr>
            <w:r w:rsidRPr="00B376AE">
              <w:rPr>
                <w:rFonts w:cs="Arial"/>
              </w:rPr>
              <w:t>Binnen twee (2) weken na de uitvoering van de inspectie</w:t>
            </w:r>
            <w:r w:rsidR="00AC23CA">
              <w:rPr>
                <w:rFonts w:cs="Arial"/>
              </w:rPr>
              <w:t>rondes</w:t>
            </w:r>
            <w:r w:rsidRPr="00B376AE">
              <w:rPr>
                <w:rFonts w:cs="Arial"/>
              </w:rPr>
              <w:t xml:space="preserve"> dienen de inspectiegegevens aangeleverd te worden aan </w:t>
            </w:r>
            <w:r w:rsidR="00AE6FC4">
              <w:rPr>
                <w:rFonts w:cs="Arial"/>
              </w:rPr>
              <w:t>Gemeente</w:t>
            </w:r>
            <w:r w:rsidRPr="00B376AE">
              <w:rPr>
                <w:rFonts w:cs="Arial"/>
              </w:rPr>
              <w:t>.</w:t>
            </w:r>
            <w:r w:rsidR="00AC23CA">
              <w:rPr>
                <w:rFonts w:cs="Arial"/>
              </w:rPr>
              <w:t xml:space="preserve"> De rapportages dienen voor 1 mei bij de </w:t>
            </w:r>
            <w:r w:rsidR="00AE6FC4">
              <w:rPr>
                <w:rFonts w:cs="Arial"/>
              </w:rPr>
              <w:t>Gemeente</w:t>
            </w:r>
            <w:r w:rsidR="00AC23CA">
              <w:rPr>
                <w:rFonts w:cs="Arial"/>
              </w:rPr>
              <w:t xml:space="preserve"> aangeleverd te zijn.</w:t>
            </w:r>
          </w:p>
        </w:tc>
      </w:tr>
      <w:tr w:rsidR="00B409EA" w:rsidRPr="00B376AE" w14:paraId="7DECCD3C" w14:textId="77777777" w:rsidTr="003D1164">
        <w:tc>
          <w:tcPr>
            <w:tcW w:w="936" w:type="dxa"/>
            <w:shd w:val="clear" w:color="auto" w:fill="8DB3E2"/>
          </w:tcPr>
          <w:p w14:paraId="038DCC6E" w14:textId="77777777" w:rsidR="00B409EA" w:rsidRPr="00B376AE" w:rsidRDefault="00B409EA" w:rsidP="00B409EA">
            <w:pPr>
              <w:pStyle w:val="Lijstalinea"/>
              <w:numPr>
                <w:ilvl w:val="0"/>
                <w:numId w:val="8"/>
              </w:numPr>
              <w:tabs>
                <w:tab w:val="clear" w:pos="-567"/>
              </w:tabs>
              <w:spacing w:before="90" w:after="54" w:line="312" w:lineRule="auto"/>
              <w:rPr>
                <w:rFonts w:cs="Arial"/>
              </w:rPr>
            </w:pPr>
          </w:p>
        </w:tc>
        <w:tc>
          <w:tcPr>
            <w:tcW w:w="7428" w:type="dxa"/>
          </w:tcPr>
          <w:p w14:paraId="71E84CEF" w14:textId="77777777" w:rsidR="00B409EA" w:rsidRPr="00B376AE" w:rsidRDefault="00B409EA" w:rsidP="003D1164">
            <w:pPr>
              <w:tabs>
                <w:tab w:val="left" w:pos="1080"/>
              </w:tabs>
              <w:rPr>
                <w:rFonts w:cs="Arial"/>
                <w:b/>
                <w:bCs/>
                <w:spacing w:val="-2"/>
              </w:rPr>
            </w:pPr>
            <w:r w:rsidRPr="00B376AE">
              <w:rPr>
                <w:rFonts w:cs="Arial"/>
                <w:b/>
                <w:bCs/>
                <w:spacing w:val="-2"/>
              </w:rPr>
              <w:t>B1 inventarisatie</w:t>
            </w:r>
          </w:p>
          <w:p w14:paraId="77DC56C5" w14:textId="65297778" w:rsidR="00B409EA" w:rsidRPr="00B376AE" w:rsidRDefault="00B409EA" w:rsidP="003D1164">
            <w:pPr>
              <w:tabs>
                <w:tab w:val="left" w:pos="1080"/>
              </w:tabs>
              <w:rPr>
                <w:rFonts w:cs="Arial"/>
                <w:spacing w:val="-2"/>
              </w:rPr>
            </w:pPr>
            <w:r w:rsidRPr="00B376AE">
              <w:rPr>
                <w:rFonts w:cs="Arial"/>
                <w:spacing w:val="-2"/>
              </w:rPr>
              <w:t xml:space="preserve">Bureauonderzoek naar compleetheid basisgegevens civiele kunstwerken in </w:t>
            </w:r>
            <w:r w:rsidR="002E1265">
              <w:rPr>
                <w:rFonts w:cs="Arial"/>
                <w:spacing w:val="-2"/>
              </w:rPr>
              <w:t>Beheersysteem.</w:t>
            </w:r>
            <w:r w:rsidR="007A0E24">
              <w:rPr>
                <w:rFonts w:cs="Arial"/>
                <w:spacing w:val="-2"/>
              </w:rPr>
              <w:t xml:space="preserve"> </w:t>
            </w:r>
            <w:r w:rsidRPr="00B376AE">
              <w:rPr>
                <w:rFonts w:cs="Arial"/>
                <w:spacing w:val="-2"/>
              </w:rPr>
              <w:t xml:space="preserve">met daarin:  </w:t>
            </w:r>
          </w:p>
          <w:p w14:paraId="5AF9BDC6" w14:textId="77777777" w:rsidR="00B409EA" w:rsidRPr="00B376AE" w:rsidRDefault="00B409EA" w:rsidP="00B409EA">
            <w:pPr>
              <w:pStyle w:val="Lijstalinea"/>
              <w:numPr>
                <w:ilvl w:val="0"/>
                <w:numId w:val="9"/>
              </w:numPr>
              <w:tabs>
                <w:tab w:val="left" w:pos="1080"/>
              </w:tabs>
              <w:ind w:left="418"/>
              <w:rPr>
                <w:rFonts w:cs="Arial"/>
                <w:spacing w:val="-2"/>
              </w:rPr>
            </w:pPr>
            <w:r w:rsidRPr="00B376AE">
              <w:rPr>
                <w:rFonts w:cs="Arial"/>
                <w:spacing w:val="-2"/>
              </w:rPr>
              <w:t>Kunstwerknummer</w:t>
            </w:r>
          </w:p>
          <w:p w14:paraId="39F238A9" w14:textId="77777777" w:rsidR="00B409EA" w:rsidRPr="00B376AE" w:rsidRDefault="00B409EA" w:rsidP="00B409EA">
            <w:pPr>
              <w:pStyle w:val="Lijstalinea"/>
              <w:numPr>
                <w:ilvl w:val="0"/>
                <w:numId w:val="9"/>
              </w:numPr>
              <w:tabs>
                <w:tab w:val="left" w:pos="1080"/>
              </w:tabs>
              <w:ind w:left="418"/>
              <w:rPr>
                <w:rFonts w:cs="Arial"/>
                <w:spacing w:val="-2"/>
              </w:rPr>
            </w:pPr>
            <w:r w:rsidRPr="00B376AE">
              <w:rPr>
                <w:rFonts w:cs="Arial"/>
                <w:spacing w:val="-2"/>
              </w:rPr>
              <w:t>Ontbrekende gegevens versus benodigde gegevens</w:t>
            </w:r>
          </w:p>
          <w:p w14:paraId="1C747C2B" w14:textId="77777777" w:rsidR="00B409EA" w:rsidRPr="00B376AE" w:rsidRDefault="00B409EA" w:rsidP="00B409EA">
            <w:pPr>
              <w:pStyle w:val="Lijstalinea"/>
              <w:numPr>
                <w:ilvl w:val="0"/>
                <w:numId w:val="9"/>
              </w:numPr>
              <w:tabs>
                <w:tab w:val="left" w:pos="1080"/>
              </w:tabs>
              <w:ind w:left="418"/>
              <w:rPr>
                <w:rFonts w:cs="Arial"/>
                <w:spacing w:val="-2"/>
              </w:rPr>
            </w:pPr>
            <w:r w:rsidRPr="00B376AE">
              <w:rPr>
                <w:rFonts w:cs="Arial"/>
                <w:spacing w:val="-2"/>
              </w:rPr>
              <w:t>Foutieve gegevens versus correcte gegevens</w:t>
            </w:r>
          </w:p>
          <w:p w14:paraId="3BCC501E" w14:textId="77777777" w:rsidR="00B409EA" w:rsidRPr="00B376AE" w:rsidRDefault="00B409EA" w:rsidP="003D1164">
            <w:pPr>
              <w:tabs>
                <w:tab w:val="left" w:pos="1080"/>
              </w:tabs>
              <w:rPr>
                <w:rFonts w:cs="Arial"/>
                <w:spacing w:val="-2"/>
              </w:rPr>
            </w:pPr>
          </w:p>
          <w:p w14:paraId="282A6837" w14:textId="7918AF0D" w:rsidR="00B409EA" w:rsidRPr="00B376AE" w:rsidRDefault="00B409EA" w:rsidP="003D1164">
            <w:pPr>
              <w:tabs>
                <w:tab w:val="left" w:pos="1080"/>
              </w:tabs>
              <w:rPr>
                <w:rFonts w:cs="Arial"/>
                <w:spacing w:val="-2"/>
              </w:rPr>
            </w:pPr>
            <w:r w:rsidRPr="00B376AE">
              <w:rPr>
                <w:rFonts w:cs="Arial"/>
                <w:spacing w:val="-2"/>
              </w:rPr>
              <w:t xml:space="preserve">Rapportage in </w:t>
            </w:r>
            <w:r w:rsidR="003D7BED" w:rsidRPr="00B376AE">
              <w:rPr>
                <w:rFonts w:cs="Arial"/>
                <w:spacing w:val="-2"/>
              </w:rPr>
              <w:t xml:space="preserve">Excel en </w:t>
            </w:r>
            <w:r w:rsidRPr="00B376AE">
              <w:rPr>
                <w:rFonts w:cs="Arial"/>
                <w:spacing w:val="-2"/>
              </w:rPr>
              <w:t>CVS formaat zodat correcties, na goedkeuring directievoerder of assetspecialist is gegeven.</w:t>
            </w:r>
          </w:p>
        </w:tc>
      </w:tr>
      <w:tr w:rsidR="00B409EA" w:rsidRPr="00B376AE" w14:paraId="3ADFA57F" w14:textId="77777777" w:rsidTr="003D1164">
        <w:tc>
          <w:tcPr>
            <w:tcW w:w="936" w:type="dxa"/>
            <w:shd w:val="clear" w:color="auto" w:fill="8DB3E2"/>
          </w:tcPr>
          <w:p w14:paraId="008A6D0A" w14:textId="77777777" w:rsidR="00B409EA" w:rsidRPr="00B376AE" w:rsidRDefault="00B409EA" w:rsidP="00B409EA">
            <w:pPr>
              <w:pStyle w:val="Lijstalinea"/>
              <w:numPr>
                <w:ilvl w:val="0"/>
                <w:numId w:val="8"/>
              </w:numPr>
              <w:tabs>
                <w:tab w:val="clear" w:pos="-567"/>
              </w:tabs>
              <w:spacing w:before="90" w:after="54" w:line="312" w:lineRule="auto"/>
              <w:rPr>
                <w:rFonts w:cs="Arial"/>
              </w:rPr>
            </w:pPr>
          </w:p>
        </w:tc>
        <w:tc>
          <w:tcPr>
            <w:tcW w:w="7428" w:type="dxa"/>
          </w:tcPr>
          <w:p w14:paraId="5985BE05" w14:textId="69B378F5" w:rsidR="00B409EA" w:rsidRPr="00B376AE" w:rsidRDefault="00B409EA" w:rsidP="003D1164">
            <w:pPr>
              <w:tabs>
                <w:tab w:val="left" w:pos="1080"/>
              </w:tabs>
              <w:rPr>
                <w:rFonts w:cs="Arial"/>
                <w:b/>
                <w:bCs/>
                <w:spacing w:val="-2"/>
              </w:rPr>
            </w:pPr>
            <w:r w:rsidRPr="00B376AE">
              <w:rPr>
                <w:rFonts w:cs="Arial"/>
                <w:b/>
                <w:bCs/>
                <w:spacing w:val="-2"/>
              </w:rPr>
              <w:t xml:space="preserve">B2 </w:t>
            </w:r>
            <w:r w:rsidR="006540F0" w:rsidRPr="00B376AE">
              <w:rPr>
                <w:rFonts w:cs="Arial"/>
                <w:b/>
                <w:bCs/>
                <w:spacing w:val="-2"/>
              </w:rPr>
              <w:t>Toestand inspectie</w:t>
            </w:r>
          </w:p>
          <w:p w14:paraId="7AD7B828" w14:textId="1A62135C" w:rsidR="00B409EA" w:rsidRPr="00B376AE" w:rsidRDefault="00B409EA" w:rsidP="003D1164">
            <w:pPr>
              <w:tabs>
                <w:tab w:val="left" w:pos="1080"/>
              </w:tabs>
              <w:rPr>
                <w:rFonts w:cs="Arial"/>
                <w:spacing w:val="-2"/>
              </w:rPr>
            </w:pPr>
            <w:r w:rsidRPr="00B376AE">
              <w:rPr>
                <w:rFonts w:cs="Arial"/>
                <w:spacing w:val="-2"/>
              </w:rPr>
              <w:t>Visuele inspectie om de huidige toestand van de constructie vast te leggen.</w:t>
            </w:r>
            <w:r w:rsidR="007A0E24">
              <w:rPr>
                <w:rFonts w:cs="Arial"/>
                <w:spacing w:val="-2"/>
              </w:rPr>
              <w:t xml:space="preserve"> Systematiek conform NEN2767-4.</w:t>
            </w:r>
          </w:p>
          <w:p w14:paraId="40C0C2E1" w14:textId="77777777" w:rsidR="00B409EA" w:rsidRPr="00B376AE" w:rsidRDefault="00B409EA" w:rsidP="003D1164">
            <w:pPr>
              <w:tabs>
                <w:tab w:val="left" w:pos="1080"/>
              </w:tabs>
              <w:rPr>
                <w:rFonts w:cs="Arial"/>
                <w:spacing w:val="-2"/>
              </w:rPr>
            </w:pPr>
            <w:r w:rsidRPr="00B376AE">
              <w:rPr>
                <w:rFonts w:cs="Arial"/>
                <w:spacing w:val="-2"/>
              </w:rPr>
              <w:lastRenderedPageBreak/>
              <w:t xml:space="preserve">Te leveren rapportage met daarin: </w:t>
            </w:r>
          </w:p>
          <w:p w14:paraId="3E00FE64" w14:textId="23CF918A" w:rsidR="00B409EA" w:rsidRPr="00B376AE" w:rsidRDefault="00997299" w:rsidP="00B409EA">
            <w:pPr>
              <w:pStyle w:val="Lijstalinea"/>
              <w:numPr>
                <w:ilvl w:val="0"/>
                <w:numId w:val="4"/>
              </w:numPr>
              <w:tabs>
                <w:tab w:val="left" w:pos="1080"/>
              </w:tabs>
              <w:ind w:left="414"/>
              <w:rPr>
                <w:rFonts w:cs="Arial"/>
                <w:spacing w:val="-2"/>
              </w:rPr>
            </w:pPr>
            <w:r>
              <w:rPr>
                <w:rFonts w:cs="Arial"/>
                <w:spacing w:val="-2"/>
              </w:rPr>
              <w:t>Object</w:t>
            </w:r>
            <w:r w:rsidR="00B409EA" w:rsidRPr="00B376AE">
              <w:rPr>
                <w:rFonts w:cs="Arial"/>
                <w:spacing w:val="-2"/>
              </w:rPr>
              <w:t xml:space="preserve">nummer (en eventueel naam) </w:t>
            </w:r>
          </w:p>
          <w:p w14:paraId="472C1533" w14:textId="77777777" w:rsidR="00B409EA" w:rsidRPr="00B376AE" w:rsidRDefault="00B409EA" w:rsidP="00B409EA">
            <w:pPr>
              <w:pStyle w:val="Lijstalinea"/>
              <w:numPr>
                <w:ilvl w:val="0"/>
                <w:numId w:val="4"/>
              </w:numPr>
              <w:tabs>
                <w:tab w:val="left" w:pos="1080"/>
              </w:tabs>
              <w:ind w:left="414"/>
              <w:rPr>
                <w:rFonts w:cs="Arial"/>
                <w:spacing w:val="-2"/>
              </w:rPr>
            </w:pPr>
            <w:r w:rsidRPr="00B376AE">
              <w:rPr>
                <w:rFonts w:cs="Arial"/>
                <w:spacing w:val="-2"/>
              </w:rPr>
              <w:t xml:space="preserve">Inspectiemoment (datum/tijd) </w:t>
            </w:r>
          </w:p>
          <w:p w14:paraId="01361B53" w14:textId="77777777" w:rsidR="00B409EA" w:rsidRPr="00B376AE" w:rsidRDefault="00B409EA" w:rsidP="00B409EA">
            <w:pPr>
              <w:pStyle w:val="Lijstalinea"/>
              <w:numPr>
                <w:ilvl w:val="0"/>
                <w:numId w:val="4"/>
              </w:numPr>
              <w:tabs>
                <w:tab w:val="left" w:pos="1080"/>
              </w:tabs>
              <w:ind w:left="414"/>
              <w:rPr>
                <w:rFonts w:cs="Arial"/>
                <w:spacing w:val="-2"/>
              </w:rPr>
            </w:pPr>
            <w:r w:rsidRPr="00B376AE">
              <w:rPr>
                <w:rFonts w:cs="Arial"/>
                <w:spacing w:val="-2"/>
              </w:rPr>
              <w:t xml:space="preserve">Inspecteur (naam) </w:t>
            </w:r>
          </w:p>
          <w:p w14:paraId="13C2F1CF" w14:textId="77777777" w:rsidR="00B409EA" w:rsidRPr="00B376AE" w:rsidRDefault="00B409EA" w:rsidP="00B409EA">
            <w:pPr>
              <w:pStyle w:val="Lijstalinea"/>
              <w:numPr>
                <w:ilvl w:val="0"/>
                <w:numId w:val="4"/>
              </w:numPr>
              <w:tabs>
                <w:tab w:val="left" w:pos="1080"/>
              </w:tabs>
              <w:ind w:left="414"/>
              <w:rPr>
                <w:rFonts w:cs="Arial"/>
                <w:spacing w:val="-2"/>
              </w:rPr>
            </w:pPr>
            <w:r w:rsidRPr="00B376AE">
              <w:rPr>
                <w:rFonts w:cs="Arial"/>
                <w:spacing w:val="-2"/>
              </w:rPr>
              <w:t xml:space="preserve">Beschrijving van de constructie </w:t>
            </w:r>
          </w:p>
          <w:p w14:paraId="38C33D96" w14:textId="6D0F1B0B" w:rsidR="00B409EA" w:rsidRPr="00B376AE" w:rsidRDefault="00B409EA" w:rsidP="00B409EA">
            <w:pPr>
              <w:pStyle w:val="Lijstalinea"/>
              <w:numPr>
                <w:ilvl w:val="0"/>
                <w:numId w:val="4"/>
              </w:numPr>
              <w:tabs>
                <w:tab w:val="left" w:pos="1080"/>
              </w:tabs>
              <w:ind w:left="414"/>
              <w:rPr>
                <w:rFonts w:cs="Arial"/>
                <w:spacing w:val="-2"/>
              </w:rPr>
            </w:pPr>
            <w:r w:rsidRPr="00B376AE">
              <w:rPr>
                <w:rFonts w:cs="Arial"/>
                <w:spacing w:val="-2"/>
              </w:rPr>
              <w:t xml:space="preserve">De functionele toestand van </w:t>
            </w:r>
            <w:r w:rsidR="008D1EC1">
              <w:rPr>
                <w:rFonts w:cs="Arial"/>
                <w:spacing w:val="-2"/>
              </w:rPr>
              <w:t>het object</w:t>
            </w:r>
          </w:p>
          <w:p w14:paraId="351E68FD" w14:textId="77777777" w:rsidR="00B409EA" w:rsidRPr="00B376AE" w:rsidRDefault="00B409EA" w:rsidP="00B409EA">
            <w:pPr>
              <w:pStyle w:val="Lijstalinea"/>
              <w:numPr>
                <w:ilvl w:val="0"/>
                <w:numId w:val="4"/>
              </w:numPr>
              <w:tabs>
                <w:tab w:val="left" w:pos="1080"/>
              </w:tabs>
              <w:ind w:left="414"/>
              <w:rPr>
                <w:rFonts w:cs="Arial"/>
                <w:spacing w:val="-2"/>
              </w:rPr>
            </w:pPr>
            <w:r w:rsidRPr="00B376AE">
              <w:rPr>
                <w:rFonts w:cs="Arial"/>
                <w:spacing w:val="-2"/>
              </w:rPr>
              <w:t xml:space="preserve">De gebreken vermelden met omvang, aantal en locatie, een eerste voorlopige kwalitatieve oorzaak en hun gevolgen voor het functioneren en onderhoudsstaat </w:t>
            </w:r>
          </w:p>
          <w:p w14:paraId="6AAE8A9F" w14:textId="77777777" w:rsidR="00B409EA" w:rsidRPr="00B376AE" w:rsidRDefault="00B409EA" w:rsidP="00B409EA">
            <w:pPr>
              <w:pStyle w:val="Lijstalinea"/>
              <w:numPr>
                <w:ilvl w:val="0"/>
                <w:numId w:val="4"/>
              </w:numPr>
              <w:tabs>
                <w:tab w:val="left" w:pos="1080"/>
              </w:tabs>
              <w:ind w:left="414"/>
              <w:rPr>
                <w:rFonts w:cs="Arial"/>
                <w:spacing w:val="-2"/>
              </w:rPr>
            </w:pPr>
            <w:r w:rsidRPr="00B376AE">
              <w:rPr>
                <w:rFonts w:cs="Arial"/>
                <w:spacing w:val="-2"/>
              </w:rPr>
              <w:t xml:space="preserve">Fotoregistratie van alle constateringen, met informatie van locatie, tijdstip en datum opname. Bij alle objecten moet (waar mogelijk zoals bij bruggen) ook de onderkant worden gefotografeerd. </w:t>
            </w:r>
          </w:p>
          <w:p w14:paraId="4508F85D" w14:textId="778D72DF" w:rsidR="00B409EA" w:rsidRPr="00B376AE" w:rsidRDefault="00B409EA" w:rsidP="00B409EA">
            <w:pPr>
              <w:pStyle w:val="Lijstalinea"/>
              <w:numPr>
                <w:ilvl w:val="0"/>
                <w:numId w:val="4"/>
              </w:numPr>
              <w:tabs>
                <w:tab w:val="left" w:pos="1080"/>
              </w:tabs>
              <w:ind w:left="414"/>
              <w:rPr>
                <w:rFonts w:cs="Arial"/>
                <w:spacing w:val="-2"/>
              </w:rPr>
            </w:pPr>
            <w:r w:rsidRPr="00B376AE">
              <w:rPr>
                <w:rFonts w:cs="Arial"/>
                <w:spacing w:val="-2"/>
              </w:rPr>
              <w:t>Ook dient bij alle objecten, indien aanwezig, de leuninghoogte te worden ingemeten (B1 meting)</w:t>
            </w:r>
            <w:r w:rsidR="00034DB4">
              <w:rPr>
                <w:rFonts w:cs="Arial"/>
                <w:spacing w:val="-2"/>
              </w:rPr>
              <w:t xml:space="preserve"> </w:t>
            </w:r>
            <w:proofErr w:type="spellStart"/>
            <w:r w:rsidR="00034DB4">
              <w:rPr>
                <w:rFonts w:cs="Arial"/>
                <w:spacing w:val="-2"/>
              </w:rPr>
              <w:t>tov</w:t>
            </w:r>
            <w:proofErr w:type="spellEnd"/>
            <w:r w:rsidR="00034DB4">
              <w:rPr>
                <w:rFonts w:cs="Arial"/>
                <w:spacing w:val="-2"/>
              </w:rPr>
              <w:t xml:space="preserve"> rijbaan of maaiveld</w:t>
            </w:r>
            <w:r w:rsidRPr="00B376AE">
              <w:rPr>
                <w:rFonts w:cs="Arial"/>
                <w:spacing w:val="-2"/>
              </w:rPr>
              <w:t xml:space="preserve">. </w:t>
            </w:r>
          </w:p>
          <w:p w14:paraId="042CD245" w14:textId="49AF8081" w:rsidR="00B409EA" w:rsidRDefault="00B409EA" w:rsidP="00B409EA">
            <w:pPr>
              <w:pStyle w:val="Lijstalinea"/>
              <w:numPr>
                <w:ilvl w:val="0"/>
                <w:numId w:val="4"/>
              </w:numPr>
              <w:tabs>
                <w:tab w:val="left" w:pos="1080"/>
              </w:tabs>
              <w:ind w:left="414"/>
              <w:rPr>
                <w:rFonts w:cs="Arial"/>
                <w:spacing w:val="-2"/>
              </w:rPr>
            </w:pPr>
            <w:r w:rsidRPr="00B376AE">
              <w:rPr>
                <w:rFonts w:cs="Arial"/>
                <w:spacing w:val="-2"/>
              </w:rPr>
              <w:t xml:space="preserve">Alle </w:t>
            </w:r>
            <w:r w:rsidR="00AC23CA">
              <w:rPr>
                <w:rFonts w:cs="Arial"/>
                <w:spacing w:val="-2"/>
              </w:rPr>
              <w:t xml:space="preserve">correcties op de </w:t>
            </w:r>
            <w:r w:rsidRPr="00B376AE">
              <w:rPr>
                <w:rFonts w:cs="Arial"/>
                <w:spacing w:val="-2"/>
              </w:rPr>
              <w:t>data word</w:t>
            </w:r>
            <w:r w:rsidR="00AC23CA">
              <w:rPr>
                <w:rFonts w:cs="Arial"/>
                <w:spacing w:val="-2"/>
              </w:rPr>
              <w:t xml:space="preserve">en apart bijgehouden en als </w:t>
            </w:r>
            <w:proofErr w:type="spellStart"/>
            <w:r w:rsidR="00AC23CA">
              <w:rPr>
                <w:rFonts w:cs="Arial"/>
                <w:spacing w:val="-2"/>
              </w:rPr>
              <w:t>excel</w:t>
            </w:r>
            <w:proofErr w:type="spellEnd"/>
            <w:r w:rsidR="00AC23CA">
              <w:rPr>
                <w:rFonts w:cs="Arial"/>
                <w:spacing w:val="-2"/>
              </w:rPr>
              <w:t>-bestand aangeboden, zodat deze m.b.v. de GUID aan de juiste objecten kan worden gekoppeld.</w:t>
            </w:r>
            <w:r w:rsidRPr="00B376AE">
              <w:rPr>
                <w:rFonts w:cs="Arial"/>
                <w:spacing w:val="-2"/>
              </w:rPr>
              <w:t xml:space="preserve">in het beheersysteem </w:t>
            </w:r>
            <w:r w:rsidR="00AC23CA">
              <w:rPr>
                <w:rFonts w:cs="Arial"/>
                <w:spacing w:val="-2"/>
              </w:rPr>
              <w:t>.</w:t>
            </w:r>
          </w:p>
          <w:p w14:paraId="6AD4212E" w14:textId="2CCBD078" w:rsidR="002E1265" w:rsidRPr="00B376AE" w:rsidRDefault="002E1265" w:rsidP="00B409EA">
            <w:pPr>
              <w:pStyle w:val="Lijstalinea"/>
              <w:numPr>
                <w:ilvl w:val="0"/>
                <w:numId w:val="4"/>
              </w:numPr>
              <w:tabs>
                <w:tab w:val="left" w:pos="1080"/>
              </w:tabs>
              <w:ind w:left="414"/>
              <w:rPr>
                <w:rFonts w:cs="Arial"/>
                <w:spacing w:val="-2"/>
              </w:rPr>
            </w:pPr>
            <w:r>
              <w:rPr>
                <w:rFonts w:cs="Arial"/>
                <w:spacing w:val="-2"/>
              </w:rPr>
              <w:t>De foto’s dienen gerelateerd te worden aan het object</w:t>
            </w:r>
            <w:r w:rsidR="00AC23CA">
              <w:rPr>
                <w:rFonts w:cs="Arial"/>
                <w:spacing w:val="-2"/>
              </w:rPr>
              <w:t>.</w:t>
            </w:r>
          </w:p>
          <w:p w14:paraId="468B434F" w14:textId="77777777" w:rsidR="00B409EA" w:rsidRPr="00B376AE" w:rsidRDefault="00B409EA" w:rsidP="003D1164">
            <w:pPr>
              <w:tabs>
                <w:tab w:val="left" w:pos="1080"/>
              </w:tabs>
              <w:rPr>
                <w:rFonts w:cs="Arial"/>
                <w:spacing w:val="-2"/>
              </w:rPr>
            </w:pPr>
          </w:p>
          <w:p w14:paraId="67A207E9" w14:textId="09D4AF55" w:rsidR="00B409EA" w:rsidRPr="00B376AE" w:rsidRDefault="00B409EA" w:rsidP="003D1164">
            <w:pPr>
              <w:tabs>
                <w:tab w:val="left" w:pos="1080"/>
              </w:tabs>
              <w:rPr>
                <w:rFonts w:cs="Arial"/>
                <w:spacing w:val="-2"/>
              </w:rPr>
            </w:pPr>
            <w:r w:rsidRPr="00B376AE">
              <w:rPr>
                <w:rFonts w:cs="Arial"/>
                <w:spacing w:val="-2"/>
              </w:rPr>
              <w:t xml:space="preserve">Door de </w:t>
            </w:r>
            <w:r w:rsidR="00E31173">
              <w:rPr>
                <w:rFonts w:cs="Arial"/>
                <w:spacing w:val="-2"/>
              </w:rPr>
              <w:t>Gemeente</w:t>
            </w:r>
            <w:r w:rsidRPr="00B376AE">
              <w:rPr>
                <w:rFonts w:cs="Arial"/>
                <w:spacing w:val="-2"/>
              </w:rPr>
              <w:t xml:space="preserve"> wordt verstrekt: </w:t>
            </w:r>
          </w:p>
          <w:p w14:paraId="4E166A28" w14:textId="77777777" w:rsidR="00B409EA" w:rsidRPr="00B376AE" w:rsidRDefault="00B409EA" w:rsidP="00B409EA">
            <w:pPr>
              <w:pStyle w:val="Lijstalinea"/>
              <w:numPr>
                <w:ilvl w:val="0"/>
                <w:numId w:val="5"/>
              </w:numPr>
              <w:tabs>
                <w:tab w:val="left" w:pos="1080"/>
              </w:tabs>
              <w:ind w:left="414"/>
              <w:rPr>
                <w:rFonts w:cs="Arial"/>
                <w:spacing w:val="-2"/>
              </w:rPr>
            </w:pPr>
            <w:r w:rsidRPr="00B376AE">
              <w:rPr>
                <w:rFonts w:cs="Arial"/>
                <w:spacing w:val="-2"/>
              </w:rPr>
              <w:t>Naam en nummer(s) van de constructies</w:t>
            </w:r>
          </w:p>
          <w:p w14:paraId="3176C24F" w14:textId="77777777" w:rsidR="00B409EA" w:rsidRPr="00B376AE" w:rsidRDefault="00B409EA" w:rsidP="00B409EA">
            <w:pPr>
              <w:pStyle w:val="Lijstalinea"/>
              <w:numPr>
                <w:ilvl w:val="0"/>
                <w:numId w:val="5"/>
              </w:numPr>
              <w:tabs>
                <w:tab w:val="left" w:pos="1080"/>
              </w:tabs>
              <w:ind w:left="414"/>
              <w:rPr>
                <w:rFonts w:cs="Arial"/>
                <w:spacing w:val="-2"/>
              </w:rPr>
            </w:pPr>
            <w:r w:rsidRPr="00B376AE">
              <w:rPr>
                <w:rFonts w:cs="Arial"/>
                <w:spacing w:val="-2"/>
              </w:rPr>
              <w:t xml:space="preserve">Locatie gegevens </w:t>
            </w:r>
          </w:p>
          <w:p w14:paraId="34093135" w14:textId="7E935DAB" w:rsidR="00B409EA" w:rsidRPr="00B376AE" w:rsidRDefault="00440C71" w:rsidP="00B409EA">
            <w:pPr>
              <w:pStyle w:val="Lijstalinea"/>
              <w:numPr>
                <w:ilvl w:val="0"/>
                <w:numId w:val="5"/>
              </w:numPr>
              <w:tabs>
                <w:tab w:val="left" w:pos="1080"/>
              </w:tabs>
              <w:ind w:left="414"/>
              <w:rPr>
                <w:rFonts w:cs="Arial"/>
                <w:spacing w:val="-2"/>
              </w:rPr>
            </w:pPr>
            <w:r>
              <w:rPr>
                <w:rFonts w:cs="Arial"/>
                <w:spacing w:val="-2"/>
              </w:rPr>
              <w:t>Beknopte export van paspoortgegevens en resultaten van laatste inspectie</w:t>
            </w:r>
          </w:p>
          <w:p w14:paraId="5FB1964B" w14:textId="77777777" w:rsidR="00B409EA" w:rsidRPr="00B376AE" w:rsidRDefault="00B409EA" w:rsidP="003D1164">
            <w:pPr>
              <w:pStyle w:val="Lijstalinea"/>
              <w:tabs>
                <w:tab w:val="left" w:pos="1080"/>
              </w:tabs>
              <w:ind w:left="414"/>
              <w:rPr>
                <w:rFonts w:cs="Arial"/>
                <w:spacing w:val="-2"/>
              </w:rPr>
            </w:pPr>
          </w:p>
        </w:tc>
      </w:tr>
      <w:tr w:rsidR="00B409EA" w:rsidRPr="00B376AE" w14:paraId="0F311D79" w14:textId="77777777" w:rsidTr="003D1164">
        <w:tc>
          <w:tcPr>
            <w:tcW w:w="936" w:type="dxa"/>
            <w:shd w:val="clear" w:color="auto" w:fill="8DB3E2"/>
          </w:tcPr>
          <w:p w14:paraId="30DCC258" w14:textId="77777777" w:rsidR="00B409EA" w:rsidRPr="00B376AE" w:rsidRDefault="00B409EA" w:rsidP="00B409EA">
            <w:pPr>
              <w:pStyle w:val="Lijstalinea"/>
              <w:numPr>
                <w:ilvl w:val="0"/>
                <w:numId w:val="8"/>
              </w:numPr>
              <w:tabs>
                <w:tab w:val="clear" w:pos="-567"/>
              </w:tabs>
              <w:spacing w:before="90" w:after="54" w:line="312" w:lineRule="auto"/>
              <w:rPr>
                <w:rFonts w:cs="Arial"/>
              </w:rPr>
            </w:pPr>
          </w:p>
        </w:tc>
        <w:tc>
          <w:tcPr>
            <w:tcW w:w="7428" w:type="dxa"/>
          </w:tcPr>
          <w:p w14:paraId="20186F34" w14:textId="77777777" w:rsidR="00B409EA" w:rsidRPr="00B376AE" w:rsidRDefault="00B409EA" w:rsidP="003D1164">
            <w:pPr>
              <w:tabs>
                <w:tab w:val="left" w:pos="1080"/>
              </w:tabs>
              <w:rPr>
                <w:rFonts w:cs="Arial"/>
                <w:b/>
                <w:bCs/>
              </w:rPr>
            </w:pPr>
            <w:r w:rsidRPr="00B376AE">
              <w:rPr>
                <w:rFonts w:cs="Arial"/>
                <w:b/>
                <w:bCs/>
              </w:rPr>
              <w:t xml:space="preserve">C2 </w:t>
            </w:r>
            <w:proofErr w:type="spellStart"/>
            <w:r w:rsidRPr="00B376AE">
              <w:rPr>
                <w:rFonts w:cs="Arial"/>
                <w:b/>
                <w:bCs/>
              </w:rPr>
              <w:t>Meerjarenonderhoudsplanning</w:t>
            </w:r>
            <w:proofErr w:type="spellEnd"/>
            <w:r w:rsidRPr="00B376AE">
              <w:rPr>
                <w:rFonts w:cs="Arial"/>
                <w:b/>
                <w:bCs/>
              </w:rPr>
              <w:t xml:space="preserve"> en -budgetraming </w:t>
            </w:r>
          </w:p>
          <w:p w14:paraId="646EF16F" w14:textId="626AE788" w:rsidR="00B409EA" w:rsidRPr="00B376AE" w:rsidRDefault="00B409EA" w:rsidP="003D1164">
            <w:pPr>
              <w:tabs>
                <w:tab w:val="left" w:pos="1080"/>
              </w:tabs>
              <w:rPr>
                <w:rFonts w:cs="Arial"/>
              </w:rPr>
            </w:pPr>
            <w:r w:rsidRPr="00B376AE">
              <w:rPr>
                <w:rFonts w:cs="Arial"/>
              </w:rPr>
              <w:t xml:space="preserve">Analyse van de beschikbare informatie en uitwerking tot adviezen voor herstel en onderhoud op basis van de huidige en verwachte toestand. Het betreft een vaststelling van de te nemen maatregelen met de uitvoeringsjaren over een looptijd van </w:t>
            </w:r>
            <w:r w:rsidR="002E1265">
              <w:rPr>
                <w:rFonts w:cs="Arial"/>
              </w:rPr>
              <w:t>8</w:t>
            </w:r>
            <w:r w:rsidRPr="00B376AE">
              <w:rPr>
                <w:rFonts w:cs="Arial"/>
              </w:rPr>
              <w:t xml:space="preserve">0 jaar. </w:t>
            </w:r>
            <w:r w:rsidR="006424CF">
              <w:rPr>
                <w:rFonts w:cs="Arial"/>
                <w:spacing w:val="-2"/>
              </w:rPr>
              <w:t xml:space="preserve">De maatregelen </w:t>
            </w:r>
            <w:r w:rsidR="007B03E9">
              <w:rPr>
                <w:rFonts w:cs="Arial"/>
                <w:spacing w:val="-2"/>
              </w:rPr>
              <w:t xml:space="preserve">mogen </w:t>
            </w:r>
            <w:r w:rsidR="006424CF">
              <w:rPr>
                <w:rFonts w:cs="Arial"/>
                <w:spacing w:val="-2"/>
              </w:rPr>
              <w:t xml:space="preserve">slechts 1 maal voor te komen </w:t>
            </w:r>
            <w:r w:rsidR="007B03E9">
              <w:rPr>
                <w:rFonts w:cs="Arial"/>
                <w:spacing w:val="-2"/>
              </w:rPr>
              <w:t xml:space="preserve">per object </w:t>
            </w:r>
            <w:r w:rsidR="006424CF">
              <w:rPr>
                <w:rFonts w:cs="Arial"/>
                <w:spacing w:val="-2"/>
              </w:rPr>
              <w:t xml:space="preserve">en </w:t>
            </w:r>
            <w:r w:rsidR="00C01872">
              <w:rPr>
                <w:rFonts w:cs="Arial"/>
                <w:spacing w:val="-2"/>
              </w:rPr>
              <w:t xml:space="preserve">dienen </w:t>
            </w:r>
            <w:r w:rsidR="006424CF">
              <w:rPr>
                <w:rFonts w:cs="Arial"/>
                <w:spacing w:val="-2"/>
              </w:rPr>
              <w:t xml:space="preserve">te zijn voorzien van een herhalingsfrequentie. </w:t>
            </w:r>
            <w:r w:rsidR="00C01872">
              <w:rPr>
                <w:rFonts w:cs="Arial"/>
                <w:spacing w:val="-2"/>
              </w:rPr>
              <w:t xml:space="preserve">Bij éénmalige acties dient een cycluswaarde van 99 te worden gebruikt. </w:t>
            </w:r>
            <w:r w:rsidR="003D7BED" w:rsidRPr="00B376AE">
              <w:rPr>
                <w:rFonts w:cs="Arial"/>
                <w:spacing w:val="-2"/>
              </w:rPr>
              <w:t>Rapportage aanleveren in Excel.</w:t>
            </w:r>
            <w:r w:rsidR="006424CF">
              <w:rPr>
                <w:rFonts w:cs="Arial"/>
                <w:spacing w:val="-2"/>
              </w:rPr>
              <w:t xml:space="preserve"> </w:t>
            </w:r>
          </w:p>
        </w:tc>
      </w:tr>
      <w:tr w:rsidR="00B409EA" w:rsidRPr="00B376AE" w14:paraId="3477D11D" w14:textId="77777777" w:rsidTr="003D1164">
        <w:tc>
          <w:tcPr>
            <w:tcW w:w="936" w:type="dxa"/>
            <w:shd w:val="clear" w:color="auto" w:fill="8DB3E2"/>
          </w:tcPr>
          <w:p w14:paraId="6A445EE1" w14:textId="77777777" w:rsidR="00B409EA" w:rsidRPr="00B376AE" w:rsidRDefault="00B409EA" w:rsidP="00B409EA">
            <w:pPr>
              <w:pStyle w:val="Lijstalinea"/>
              <w:numPr>
                <w:ilvl w:val="0"/>
                <w:numId w:val="8"/>
              </w:numPr>
              <w:tabs>
                <w:tab w:val="clear" w:pos="-567"/>
              </w:tabs>
              <w:spacing w:before="90" w:after="54" w:line="312" w:lineRule="auto"/>
              <w:rPr>
                <w:rFonts w:cs="Arial"/>
              </w:rPr>
            </w:pPr>
          </w:p>
        </w:tc>
        <w:tc>
          <w:tcPr>
            <w:tcW w:w="7428" w:type="dxa"/>
          </w:tcPr>
          <w:p w14:paraId="74B2205E" w14:textId="253430F0" w:rsidR="00B409EA" w:rsidRPr="00B376AE" w:rsidRDefault="00B409EA" w:rsidP="003D1164">
            <w:pPr>
              <w:tabs>
                <w:tab w:val="left" w:pos="1080"/>
              </w:tabs>
              <w:rPr>
                <w:rFonts w:cs="Arial"/>
              </w:rPr>
            </w:pPr>
            <w:r w:rsidRPr="00B376AE">
              <w:rPr>
                <w:rFonts w:cs="Arial"/>
              </w:rPr>
              <w:t xml:space="preserve"> Te leveren producten door </w:t>
            </w:r>
            <w:r w:rsidR="008568A5">
              <w:rPr>
                <w:rFonts w:cs="Arial"/>
              </w:rPr>
              <w:t>Contractant</w:t>
            </w:r>
            <w:r w:rsidRPr="00B376AE">
              <w:rPr>
                <w:rFonts w:cs="Arial"/>
              </w:rPr>
              <w:t xml:space="preserve">. Rapportage </w:t>
            </w:r>
            <w:r w:rsidR="007A0E24">
              <w:rPr>
                <w:rFonts w:cs="Arial"/>
              </w:rPr>
              <w:t xml:space="preserve">per </w:t>
            </w:r>
            <w:r w:rsidR="003515AF">
              <w:rPr>
                <w:rFonts w:cs="Arial"/>
              </w:rPr>
              <w:t>inspectieronde</w:t>
            </w:r>
            <w:r w:rsidR="007A0E24">
              <w:rPr>
                <w:rFonts w:cs="Arial"/>
              </w:rPr>
              <w:t xml:space="preserve"> </w:t>
            </w:r>
            <w:r w:rsidRPr="00B376AE">
              <w:rPr>
                <w:rFonts w:cs="Arial"/>
              </w:rPr>
              <w:t xml:space="preserve">met daarin: </w:t>
            </w:r>
          </w:p>
          <w:p w14:paraId="7090ACFB" w14:textId="3F27F5F1" w:rsidR="00B409EA" w:rsidRPr="00B376AE" w:rsidRDefault="00B409EA" w:rsidP="00B409EA">
            <w:pPr>
              <w:pStyle w:val="Lijstalinea"/>
              <w:numPr>
                <w:ilvl w:val="1"/>
                <w:numId w:val="6"/>
              </w:numPr>
              <w:tabs>
                <w:tab w:val="left" w:pos="1080"/>
              </w:tabs>
              <w:ind w:left="414"/>
              <w:rPr>
                <w:rFonts w:cs="Arial"/>
              </w:rPr>
            </w:pPr>
            <w:r w:rsidRPr="00B376AE">
              <w:rPr>
                <w:rFonts w:cs="Arial"/>
              </w:rPr>
              <w:t xml:space="preserve">Een beschrijving van de aanpak, de uitgevoerde analyse en het resulterende advies voor te nemen maatregelen, raakvlakken en randvoorwaarden. </w:t>
            </w:r>
          </w:p>
          <w:p w14:paraId="79491CAE" w14:textId="44DCB3A6" w:rsidR="00B409EA" w:rsidRPr="00B376AE" w:rsidRDefault="00B409EA" w:rsidP="00B409EA">
            <w:pPr>
              <w:pStyle w:val="Lijstalinea"/>
              <w:numPr>
                <w:ilvl w:val="1"/>
                <w:numId w:val="6"/>
              </w:numPr>
              <w:tabs>
                <w:tab w:val="left" w:pos="1080"/>
              </w:tabs>
              <w:ind w:left="414"/>
              <w:rPr>
                <w:rFonts w:cs="Arial"/>
              </w:rPr>
            </w:pPr>
            <w:r w:rsidRPr="00B376AE">
              <w:rPr>
                <w:rFonts w:cs="Arial"/>
              </w:rPr>
              <w:t xml:space="preserve">Vastlegging van hoeveelheden en </w:t>
            </w:r>
            <w:r w:rsidR="002E1265">
              <w:rPr>
                <w:rFonts w:cs="Arial"/>
              </w:rPr>
              <w:t xml:space="preserve">prijzen per </w:t>
            </w:r>
            <w:r w:rsidRPr="00B376AE">
              <w:rPr>
                <w:rFonts w:cs="Arial"/>
              </w:rPr>
              <w:t>eenheid</w:t>
            </w:r>
            <w:r w:rsidR="002E1265">
              <w:rPr>
                <w:rFonts w:cs="Arial"/>
              </w:rPr>
              <w:t xml:space="preserve"> van de opgenomen maatregelen </w:t>
            </w:r>
            <w:r w:rsidRPr="00B376AE">
              <w:rPr>
                <w:rFonts w:cs="Arial"/>
              </w:rPr>
              <w:t>zoals gehanteerd in de planning en raming.</w:t>
            </w:r>
          </w:p>
          <w:p w14:paraId="04DE3706" w14:textId="02D92CFC" w:rsidR="00B409EA" w:rsidRPr="00B376AE" w:rsidRDefault="00B409EA" w:rsidP="00B409EA">
            <w:pPr>
              <w:pStyle w:val="Lijstalinea"/>
              <w:numPr>
                <w:ilvl w:val="1"/>
                <w:numId w:val="6"/>
              </w:numPr>
              <w:tabs>
                <w:tab w:val="left" w:pos="1080"/>
              </w:tabs>
              <w:ind w:left="414"/>
              <w:rPr>
                <w:rFonts w:cs="Arial"/>
              </w:rPr>
            </w:pPr>
            <w:r w:rsidRPr="00B376AE">
              <w:rPr>
                <w:rFonts w:cs="Arial"/>
              </w:rPr>
              <w:t xml:space="preserve">Een uitwerking van de uit te voeren </w:t>
            </w:r>
            <w:r w:rsidR="00601E0E">
              <w:rPr>
                <w:rFonts w:cs="Arial"/>
              </w:rPr>
              <w:t>herstel</w:t>
            </w:r>
            <w:r w:rsidRPr="00B376AE">
              <w:rPr>
                <w:rFonts w:cs="Arial"/>
              </w:rPr>
              <w:t>maatregelen om de constructie op het gewenste niveau te brengen en te houden</w:t>
            </w:r>
            <w:r w:rsidR="00C01872">
              <w:rPr>
                <w:rFonts w:cs="Arial"/>
              </w:rPr>
              <w:t xml:space="preserve"> </w:t>
            </w:r>
            <w:r w:rsidR="00601E0E">
              <w:rPr>
                <w:rFonts w:cs="Arial"/>
              </w:rPr>
              <w:t>per object</w:t>
            </w:r>
          </w:p>
          <w:p w14:paraId="60702537" w14:textId="77777777" w:rsidR="00B409EA" w:rsidRPr="00B376AE" w:rsidRDefault="00B409EA" w:rsidP="00B409EA">
            <w:pPr>
              <w:pStyle w:val="Lijstalinea"/>
              <w:numPr>
                <w:ilvl w:val="1"/>
                <w:numId w:val="6"/>
              </w:numPr>
              <w:tabs>
                <w:tab w:val="left" w:pos="1080"/>
              </w:tabs>
              <w:ind w:left="414"/>
              <w:rPr>
                <w:rFonts w:cs="Arial"/>
              </w:rPr>
            </w:pPr>
            <w:r w:rsidRPr="00B376AE">
              <w:rPr>
                <w:rFonts w:cs="Arial"/>
              </w:rPr>
              <w:t xml:space="preserve">Maatregelen worden onderverdeeld in herstel, vast onderhoud, variabel onderhoud of een gelijkwaardige onderverdeling. </w:t>
            </w:r>
          </w:p>
          <w:p w14:paraId="49509BDA" w14:textId="3DA96734" w:rsidR="00B409EA" w:rsidRPr="00B376AE" w:rsidRDefault="00B409EA" w:rsidP="00B409EA">
            <w:pPr>
              <w:pStyle w:val="Lijstalinea"/>
              <w:numPr>
                <w:ilvl w:val="1"/>
                <w:numId w:val="6"/>
              </w:numPr>
              <w:tabs>
                <w:tab w:val="left" w:pos="1080"/>
              </w:tabs>
              <w:ind w:left="414"/>
              <w:rPr>
                <w:rFonts w:cs="Arial"/>
              </w:rPr>
            </w:pPr>
            <w:r w:rsidRPr="00B376AE">
              <w:rPr>
                <w:rFonts w:cs="Arial"/>
              </w:rPr>
              <w:t>Alle data wordt</w:t>
            </w:r>
            <w:r w:rsidR="00AC23CA">
              <w:rPr>
                <w:rFonts w:cs="Arial"/>
              </w:rPr>
              <w:t xml:space="preserve"> als </w:t>
            </w:r>
            <w:proofErr w:type="spellStart"/>
            <w:r w:rsidR="00AC23CA">
              <w:rPr>
                <w:rFonts w:cs="Arial"/>
              </w:rPr>
              <w:t>Shape</w:t>
            </w:r>
            <w:proofErr w:type="spellEnd"/>
            <w:r w:rsidR="00AC23CA">
              <w:rPr>
                <w:rFonts w:cs="Arial"/>
              </w:rPr>
              <w:t>-bestand</w:t>
            </w:r>
            <w:r w:rsidRPr="00B376AE">
              <w:rPr>
                <w:rFonts w:cs="Arial"/>
              </w:rPr>
              <w:t xml:space="preserve"> </w:t>
            </w:r>
            <w:r w:rsidR="00AC23CA">
              <w:rPr>
                <w:rFonts w:cs="Arial"/>
              </w:rPr>
              <w:t xml:space="preserve">aangeleverd. </w:t>
            </w:r>
          </w:p>
        </w:tc>
      </w:tr>
    </w:tbl>
    <w:p w14:paraId="739E13FB" w14:textId="77777777" w:rsidR="00B409EA" w:rsidRPr="00B376AE" w:rsidRDefault="00B409EA" w:rsidP="00B409EA">
      <w:pPr>
        <w:rPr>
          <w:rFonts w:cs="Arial"/>
          <w:bCs/>
        </w:rPr>
      </w:pPr>
    </w:p>
    <w:p w14:paraId="688C03E3" w14:textId="31DDE126" w:rsidR="00B409EA" w:rsidRPr="00B376AE" w:rsidRDefault="00B409EA" w:rsidP="00B409EA">
      <w:pPr>
        <w:rPr>
          <w:rFonts w:cs="Arial"/>
          <w:bCs/>
        </w:rPr>
      </w:pPr>
      <w:r w:rsidRPr="00B376AE">
        <w:rPr>
          <w:rFonts w:cs="Arial"/>
          <w:bCs/>
        </w:rPr>
        <w:t>Inschrijver verklaart onvoorwaardelijk akkoord te gaan met bovenstaande eisen.</w:t>
      </w:r>
    </w:p>
    <w:tbl>
      <w:tblPr>
        <w:tblW w:w="8477" w:type="dxa"/>
        <w:tblInd w:w="-5"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ayout w:type="fixed"/>
        <w:tblLook w:val="0000" w:firstRow="0" w:lastRow="0" w:firstColumn="0" w:lastColumn="0" w:noHBand="0" w:noVBand="0"/>
      </w:tblPr>
      <w:tblGrid>
        <w:gridCol w:w="2552"/>
        <w:gridCol w:w="5925"/>
      </w:tblGrid>
      <w:tr w:rsidR="00B409EA" w:rsidRPr="00B376AE" w14:paraId="3591AFE2" w14:textId="77777777" w:rsidTr="003D1164">
        <w:trPr>
          <w:trHeight w:val="284"/>
        </w:trPr>
        <w:tc>
          <w:tcPr>
            <w:tcW w:w="2552" w:type="dxa"/>
            <w:shd w:val="clear" w:color="auto" w:fill="4F81BD"/>
          </w:tcPr>
          <w:p w14:paraId="079CF966" w14:textId="77777777" w:rsidR="00B409EA" w:rsidRPr="00B376AE" w:rsidRDefault="00B409EA" w:rsidP="003D1164">
            <w:pPr>
              <w:spacing w:line="240" w:lineRule="auto"/>
              <w:rPr>
                <w:rFonts w:cs="Arial"/>
                <w:b/>
                <w:color w:val="FFFFFF" w:themeColor="background1"/>
              </w:rPr>
            </w:pPr>
            <w:bookmarkStart w:id="23" w:name="_Hlk106020147"/>
            <w:r w:rsidRPr="00B376AE">
              <w:rPr>
                <w:rFonts w:cs="Arial"/>
                <w:b/>
                <w:color w:val="FFFFFF" w:themeColor="background1"/>
              </w:rPr>
              <w:t>Inschrijver:</w:t>
            </w:r>
          </w:p>
          <w:p w14:paraId="2C187FC5" w14:textId="77777777" w:rsidR="00B409EA" w:rsidRPr="00B376AE" w:rsidRDefault="00B409EA" w:rsidP="003D1164">
            <w:pPr>
              <w:spacing w:line="240" w:lineRule="auto"/>
              <w:rPr>
                <w:rFonts w:cs="Arial"/>
                <w:b/>
                <w:color w:val="FFFFFF" w:themeColor="background1"/>
              </w:rPr>
            </w:pPr>
          </w:p>
        </w:tc>
        <w:tc>
          <w:tcPr>
            <w:tcW w:w="5925" w:type="dxa"/>
          </w:tcPr>
          <w:p w14:paraId="42EA6782" w14:textId="77777777" w:rsidR="00B409EA" w:rsidRPr="00B376AE" w:rsidRDefault="00B409EA" w:rsidP="003D1164">
            <w:pPr>
              <w:spacing w:line="240" w:lineRule="auto"/>
              <w:rPr>
                <w:rFonts w:cs="Arial"/>
              </w:rPr>
            </w:pPr>
          </w:p>
        </w:tc>
      </w:tr>
      <w:tr w:rsidR="00B409EA" w:rsidRPr="00B376AE" w14:paraId="11B29823" w14:textId="77777777" w:rsidTr="003D1164">
        <w:trPr>
          <w:trHeight w:val="546"/>
        </w:trPr>
        <w:tc>
          <w:tcPr>
            <w:tcW w:w="2552" w:type="dxa"/>
            <w:shd w:val="clear" w:color="auto" w:fill="4F81BD"/>
          </w:tcPr>
          <w:p w14:paraId="311539C9" w14:textId="77777777" w:rsidR="00B409EA" w:rsidRPr="00B376AE" w:rsidRDefault="00B409EA" w:rsidP="003D1164">
            <w:pPr>
              <w:spacing w:line="240" w:lineRule="auto"/>
              <w:rPr>
                <w:rFonts w:cs="Arial"/>
                <w:b/>
                <w:color w:val="FFFFFF" w:themeColor="background1"/>
              </w:rPr>
            </w:pPr>
            <w:r w:rsidRPr="00B376AE">
              <w:rPr>
                <w:rFonts w:cs="Arial"/>
                <w:b/>
                <w:color w:val="FFFFFF" w:themeColor="background1"/>
              </w:rPr>
              <w:t>Naam rechtsgeldig vertegenwoordiger:</w:t>
            </w:r>
          </w:p>
        </w:tc>
        <w:tc>
          <w:tcPr>
            <w:tcW w:w="5925" w:type="dxa"/>
          </w:tcPr>
          <w:p w14:paraId="16568ED7" w14:textId="77777777" w:rsidR="00B409EA" w:rsidRPr="00B376AE" w:rsidRDefault="00B409EA" w:rsidP="003D1164">
            <w:pPr>
              <w:spacing w:line="240" w:lineRule="auto"/>
              <w:rPr>
                <w:rFonts w:cs="Arial"/>
              </w:rPr>
            </w:pPr>
          </w:p>
        </w:tc>
      </w:tr>
      <w:tr w:rsidR="00B409EA" w:rsidRPr="00B376AE" w14:paraId="4E6F788B" w14:textId="77777777" w:rsidTr="003D1164">
        <w:trPr>
          <w:trHeight w:val="284"/>
        </w:trPr>
        <w:tc>
          <w:tcPr>
            <w:tcW w:w="2552" w:type="dxa"/>
            <w:shd w:val="clear" w:color="auto" w:fill="4F81BD"/>
          </w:tcPr>
          <w:p w14:paraId="0B833BE1" w14:textId="77777777" w:rsidR="00B409EA" w:rsidRPr="00B376AE" w:rsidRDefault="00B409EA" w:rsidP="003D1164">
            <w:pPr>
              <w:spacing w:line="240" w:lineRule="auto"/>
              <w:rPr>
                <w:rFonts w:cs="Arial"/>
                <w:b/>
                <w:color w:val="FFFFFF" w:themeColor="background1"/>
              </w:rPr>
            </w:pPr>
            <w:r w:rsidRPr="00B376AE">
              <w:rPr>
                <w:rFonts w:cs="Arial"/>
                <w:b/>
                <w:color w:val="FFFFFF" w:themeColor="background1"/>
              </w:rPr>
              <w:t>Functie rechtsgeldig vertegenwoordiger:</w:t>
            </w:r>
          </w:p>
        </w:tc>
        <w:tc>
          <w:tcPr>
            <w:tcW w:w="5925" w:type="dxa"/>
          </w:tcPr>
          <w:p w14:paraId="449CCCF4" w14:textId="77777777" w:rsidR="00B409EA" w:rsidRPr="00B376AE" w:rsidRDefault="00B409EA" w:rsidP="003D1164">
            <w:pPr>
              <w:spacing w:line="240" w:lineRule="auto"/>
              <w:rPr>
                <w:rFonts w:cs="Arial"/>
              </w:rPr>
            </w:pPr>
          </w:p>
        </w:tc>
      </w:tr>
      <w:tr w:rsidR="00B409EA" w:rsidRPr="00B376AE" w14:paraId="3559AE4A" w14:textId="77777777" w:rsidTr="003D1164">
        <w:trPr>
          <w:trHeight w:val="580"/>
        </w:trPr>
        <w:tc>
          <w:tcPr>
            <w:tcW w:w="2552" w:type="dxa"/>
            <w:shd w:val="clear" w:color="auto" w:fill="4F81BD"/>
          </w:tcPr>
          <w:p w14:paraId="25704669" w14:textId="77777777" w:rsidR="00B409EA" w:rsidRPr="00B376AE" w:rsidRDefault="00B409EA" w:rsidP="003D1164">
            <w:pPr>
              <w:spacing w:line="240" w:lineRule="auto"/>
              <w:rPr>
                <w:rFonts w:cs="Arial"/>
                <w:b/>
                <w:color w:val="FFFFFF" w:themeColor="background1"/>
              </w:rPr>
            </w:pPr>
            <w:r w:rsidRPr="00B376AE">
              <w:rPr>
                <w:rFonts w:cs="Arial"/>
                <w:b/>
                <w:color w:val="FFFFFF" w:themeColor="background1"/>
              </w:rPr>
              <w:t>Rechtsgeldige ondertekening:</w:t>
            </w:r>
          </w:p>
        </w:tc>
        <w:tc>
          <w:tcPr>
            <w:tcW w:w="5925" w:type="dxa"/>
          </w:tcPr>
          <w:p w14:paraId="5F4A02C8" w14:textId="77777777" w:rsidR="00B409EA" w:rsidRPr="00B376AE" w:rsidRDefault="00B409EA" w:rsidP="003D1164">
            <w:pPr>
              <w:spacing w:line="240" w:lineRule="auto"/>
              <w:rPr>
                <w:rFonts w:cs="Arial"/>
              </w:rPr>
            </w:pPr>
          </w:p>
        </w:tc>
      </w:tr>
      <w:tr w:rsidR="00B409EA" w:rsidRPr="00B376AE" w14:paraId="1AB286CD" w14:textId="77777777" w:rsidTr="003D1164">
        <w:trPr>
          <w:trHeight w:val="284"/>
        </w:trPr>
        <w:tc>
          <w:tcPr>
            <w:tcW w:w="2552" w:type="dxa"/>
            <w:shd w:val="clear" w:color="auto" w:fill="4F81BD"/>
          </w:tcPr>
          <w:p w14:paraId="69AB2C47" w14:textId="5CE4D30D" w:rsidR="00B409EA" w:rsidRPr="00B376AE" w:rsidRDefault="00B409EA" w:rsidP="003D1164">
            <w:pPr>
              <w:spacing w:line="240" w:lineRule="auto"/>
              <w:rPr>
                <w:rFonts w:cs="Arial"/>
                <w:b/>
                <w:color w:val="FFFFFF" w:themeColor="background1"/>
              </w:rPr>
            </w:pPr>
            <w:r w:rsidRPr="00B376AE">
              <w:rPr>
                <w:rFonts w:cs="Arial"/>
                <w:b/>
                <w:color w:val="FFFFFF" w:themeColor="background1"/>
              </w:rPr>
              <w:t>Datum:</w:t>
            </w:r>
          </w:p>
        </w:tc>
        <w:tc>
          <w:tcPr>
            <w:tcW w:w="5925" w:type="dxa"/>
          </w:tcPr>
          <w:p w14:paraId="66CE7D87" w14:textId="77777777" w:rsidR="00B409EA" w:rsidRPr="00B376AE" w:rsidRDefault="00B409EA" w:rsidP="003D1164">
            <w:pPr>
              <w:spacing w:line="240" w:lineRule="auto"/>
              <w:rPr>
                <w:rFonts w:cs="Arial"/>
              </w:rPr>
            </w:pPr>
          </w:p>
        </w:tc>
      </w:tr>
      <w:bookmarkEnd w:id="18"/>
      <w:bookmarkEnd w:id="23"/>
      <w:bookmarkEnd w:id="19"/>
    </w:tbl>
    <w:p w14:paraId="45315764" w14:textId="3A41348F" w:rsidR="00997299" w:rsidRPr="00B376AE" w:rsidRDefault="00997299" w:rsidP="007B03E9">
      <w:pPr>
        <w:rPr>
          <w:sz w:val="18"/>
          <w:szCs w:val="18"/>
        </w:rPr>
      </w:pPr>
    </w:p>
    <w:sectPr w:rsidR="00997299" w:rsidRPr="00B376AE">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D9249A" w14:textId="77777777" w:rsidR="003D7BED" w:rsidRDefault="003D7BED" w:rsidP="003D7BED">
      <w:pPr>
        <w:spacing w:line="240" w:lineRule="auto"/>
      </w:pPr>
      <w:r>
        <w:separator/>
      </w:r>
    </w:p>
  </w:endnote>
  <w:endnote w:type="continuationSeparator" w:id="0">
    <w:p w14:paraId="18721A5B" w14:textId="77777777" w:rsidR="003D7BED" w:rsidRDefault="003D7BED" w:rsidP="003D7B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58943700"/>
      <w:docPartObj>
        <w:docPartGallery w:val="Page Numbers (Bottom of Page)"/>
        <w:docPartUnique/>
      </w:docPartObj>
    </w:sdtPr>
    <w:sdtEndPr/>
    <w:sdtContent>
      <w:sdt>
        <w:sdtPr>
          <w:id w:val="-1769616900"/>
          <w:docPartObj>
            <w:docPartGallery w:val="Page Numbers (Top of Page)"/>
            <w:docPartUnique/>
          </w:docPartObj>
        </w:sdtPr>
        <w:sdtEndPr/>
        <w:sdtContent>
          <w:p w14:paraId="6410D0E9" w14:textId="76E4CCDA" w:rsidR="003D7BED" w:rsidRDefault="003D7BED">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1772BA1B" w14:textId="77777777" w:rsidR="003D7BED" w:rsidRDefault="003D7BE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4CFBDB" w14:textId="77777777" w:rsidR="003D7BED" w:rsidRDefault="003D7BED" w:rsidP="003D7BED">
      <w:pPr>
        <w:spacing w:line="240" w:lineRule="auto"/>
      </w:pPr>
      <w:r>
        <w:separator/>
      </w:r>
    </w:p>
  </w:footnote>
  <w:footnote w:type="continuationSeparator" w:id="0">
    <w:p w14:paraId="642031E3" w14:textId="77777777" w:rsidR="003D7BED" w:rsidRDefault="003D7BED" w:rsidP="003D7BE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25CC2"/>
    <w:multiLevelType w:val="hybridMultilevel"/>
    <w:tmpl w:val="2318DA2C"/>
    <w:lvl w:ilvl="0" w:tplc="04130001">
      <w:start w:val="1"/>
      <w:numFmt w:val="bullet"/>
      <w:lvlText w:val=""/>
      <w:lvlJc w:val="left"/>
      <w:pPr>
        <w:ind w:left="1080" w:hanging="360"/>
      </w:pPr>
      <w:rPr>
        <w:rFonts w:ascii="Symbol" w:hAnsi="Symbol" w:hint="default"/>
      </w:rPr>
    </w:lvl>
    <w:lvl w:ilvl="1" w:tplc="9F4460BE">
      <w:numFmt w:val="bullet"/>
      <w:lvlText w:val="•"/>
      <w:lvlJc w:val="left"/>
      <w:pPr>
        <w:ind w:left="2520" w:hanging="1080"/>
      </w:pPr>
      <w:rPr>
        <w:rFonts w:ascii="Arial" w:eastAsia="Times New Roman" w:hAnsi="Arial" w:cs="Arial"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08EB4187"/>
    <w:multiLevelType w:val="hybridMultilevel"/>
    <w:tmpl w:val="B0763C2C"/>
    <w:lvl w:ilvl="0" w:tplc="A3768B12">
      <w:start w:val="1"/>
      <w:numFmt w:val="decimal"/>
      <w:lvlText w:val="A-%1."/>
      <w:lvlJc w:val="left"/>
      <w:pPr>
        <w:tabs>
          <w:tab w:val="num" w:pos="720"/>
        </w:tabs>
        <w:ind w:left="720" w:hanging="360"/>
      </w:pPr>
      <w:rPr>
        <w:rFonts w:hint="default"/>
      </w:rPr>
    </w:lvl>
    <w:lvl w:ilvl="1" w:tplc="E85229F8">
      <w:start w:val="1"/>
      <w:numFmt w:val="upperRoman"/>
      <w:lvlText w:val="Bijlage %2."/>
      <w:lvlJc w:val="left"/>
      <w:pPr>
        <w:tabs>
          <w:tab w:val="num" w:pos="1080"/>
        </w:tabs>
        <w:ind w:left="1080" w:firstLine="0"/>
      </w:pPr>
      <w:rPr>
        <w:rFonts w:ascii="Times New Roman" w:hAnsi="Times New Roman" w:hint="default"/>
        <w:color w:val="auto"/>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0D0F32D7"/>
    <w:multiLevelType w:val="hybridMultilevel"/>
    <w:tmpl w:val="B462C25C"/>
    <w:lvl w:ilvl="0" w:tplc="69D69F3A">
      <w:start w:val="1"/>
      <w:numFmt w:val="decimal"/>
      <w:lvlText w:val="R-%1."/>
      <w:lvlJc w:val="left"/>
      <w:pPr>
        <w:ind w:left="720" w:hanging="360"/>
      </w:pPr>
      <w:rPr>
        <w:rFonts w:hint="default"/>
      </w:rPr>
    </w:lvl>
    <w:lvl w:ilvl="1" w:tplc="FFFFFFFF">
      <w:numFmt w:val="bullet"/>
      <w:lvlText w:val="•"/>
      <w:lvlJc w:val="left"/>
      <w:pPr>
        <w:ind w:left="1800" w:hanging="720"/>
      </w:pPr>
      <w:rPr>
        <w:rFonts w:ascii="Arial" w:eastAsia="Times New Roman" w:hAnsi="Arial" w:cs="Aria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30552B8"/>
    <w:multiLevelType w:val="hybridMultilevel"/>
    <w:tmpl w:val="29E0DB72"/>
    <w:lvl w:ilvl="0" w:tplc="04130001">
      <w:start w:val="1"/>
      <w:numFmt w:val="bullet"/>
      <w:lvlText w:val=""/>
      <w:lvlJc w:val="left"/>
      <w:pPr>
        <w:ind w:left="2160" w:hanging="360"/>
      </w:pPr>
      <w:rPr>
        <w:rFonts w:ascii="Symbol" w:hAnsi="Symbol"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4" w15:restartNumberingAfterBreak="0">
    <w:nsid w:val="29DD3070"/>
    <w:multiLevelType w:val="hybridMultilevel"/>
    <w:tmpl w:val="EDD6DEDC"/>
    <w:lvl w:ilvl="0" w:tplc="04130001">
      <w:start w:val="1"/>
      <w:numFmt w:val="bullet"/>
      <w:lvlText w:val=""/>
      <w:lvlJc w:val="left"/>
      <w:pPr>
        <w:ind w:left="2160" w:hanging="360"/>
      </w:pPr>
      <w:rPr>
        <w:rFonts w:ascii="Symbol" w:hAnsi="Symbol"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5" w15:restartNumberingAfterBreak="0">
    <w:nsid w:val="36C84BA3"/>
    <w:multiLevelType w:val="hybridMultilevel"/>
    <w:tmpl w:val="3FECB9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B917A2D"/>
    <w:multiLevelType w:val="hybridMultilevel"/>
    <w:tmpl w:val="41BEAACC"/>
    <w:lvl w:ilvl="0" w:tplc="F40C3A8E">
      <w:start w:val="1"/>
      <w:numFmt w:val="decimal"/>
      <w:lvlText w:val="U-%1."/>
      <w:lvlJc w:val="left"/>
      <w:pPr>
        <w:ind w:left="720" w:hanging="360"/>
      </w:pPr>
      <w:rPr>
        <w:rFonts w:hint="default"/>
      </w:rPr>
    </w:lvl>
    <w:lvl w:ilvl="1" w:tplc="EC787714">
      <w:numFmt w:val="bullet"/>
      <w:lvlText w:val="•"/>
      <w:lvlJc w:val="left"/>
      <w:pPr>
        <w:ind w:left="1800" w:hanging="720"/>
      </w:pPr>
      <w:rPr>
        <w:rFonts w:ascii="Arial" w:eastAsia="Times New Roman"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AFB4EEA"/>
    <w:multiLevelType w:val="hybridMultilevel"/>
    <w:tmpl w:val="4026570C"/>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8" w15:restartNumberingAfterBreak="0">
    <w:nsid w:val="4E863C6C"/>
    <w:multiLevelType w:val="hybridMultilevel"/>
    <w:tmpl w:val="E3302F90"/>
    <w:lvl w:ilvl="0" w:tplc="04130001">
      <w:start w:val="1"/>
      <w:numFmt w:val="bullet"/>
      <w:lvlText w:val=""/>
      <w:lvlJc w:val="left"/>
      <w:pPr>
        <w:ind w:left="720" w:hanging="360"/>
      </w:pPr>
      <w:rPr>
        <w:rFonts w:ascii="Symbol" w:hAnsi="Symbol" w:hint="default"/>
      </w:rPr>
    </w:lvl>
    <w:lvl w:ilvl="1" w:tplc="9A3C6756">
      <w:start w:val="1"/>
      <w:numFmt w:val="bullet"/>
      <w:lvlText w:val=""/>
      <w:lvlJc w:val="left"/>
      <w:pPr>
        <w:ind w:left="1440" w:hanging="360"/>
      </w:pPr>
      <w:rPr>
        <w:rFonts w:ascii="Symbol" w:hAnsi="Symbol" w:hint="default"/>
        <w:color w:val="auto"/>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DC80E14"/>
    <w:multiLevelType w:val="hybridMultilevel"/>
    <w:tmpl w:val="F3E427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CA24382"/>
    <w:multiLevelType w:val="hybridMultilevel"/>
    <w:tmpl w:val="38F6A1B8"/>
    <w:lvl w:ilvl="0" w:tplc="04130001">
      <w:start w:val="1"/>
      <w:numFmt w:val="bullet"/>
      <w:lvlText w:val=""/>
      <w:lvlJc w:val="left"/>
      <w:pPr>
        <w:ind w:left="2160" w:hanging="360"/>
      </w:pPr>
      <w:rPr>
        <w:rFonts w:ascii="Symbol" w:hAnsi="Symbol"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num w:numId="1" w16cid:durableId="725757889">
    <w:abstractNumId w:val="1"/>
  </w:num>
  <w:num w:numId="2" w16cid:durableId="783696433">
    <w:abstractNumId w:val="6"/>
  </w:num>
  <w:num w:numId="3" w16cid:durableId="43525814">
    <w:abstractNumId w:val="0"/>
  </w:num>
  <w:num w:numId="4" w16cid:durableId="1195508070">
    <w:abstractNumId w:val="3"/>
  </w:num>
  <w:num w:numId="5" w16cid:durableId="1171681107">
    <w:abstractNumId w:val="10"/>
  </w:num>
  <w:num w:numId="6" w16cid:durableId="207840108">
    <w:abstractNumId w:val="8"/>
  </w:num>
  <w:num w:numId="7" w16cid:durableId="1602182551">
    <w:abstractNumId w:val="7"/>
  </w:num>
  <w:num w:numId="8" w16cid:durableId="981614996">
    <w:abstractNumId w:val="2"/>
  </w:num>
  <w:num w:numId="9" w16cid:durableId="359890797">
    <w:abstractNumId w:val="4"/>
  </w:num>
  <w:num w:numId="10" w16cid:durableId="1952542815">
    <w:abstractNumId w:val="5"/>
  </w:num>
  <w:num w:numId="11" w16cid:durableId="30801959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9EA"/>
    <w:rsid w:val="00004680"/>
    <w:rsid w:val="00025EC4"/>
    <w:rsid w:val="00034DB4"/>
    <w:rsid w:val="000814AE"/>
    <w:rsid w:val="00103909"/>
    <w:rsid w:val="001375B8"/>
    <w:rsid w:val="00153EAA"/>
    <w:rsid w:val="001D6B2F"/>
    <w:rsid w:val="00225B65"/>
    <w:rsid w:val="002507F3"/>
    <w:rsid w:val="002C55A7"/>
    <w:rsid w:val="002E1265"/>
    <w:rsid w:val="003515AF"/>
    <w:rsid w:val="003B72F9"/>
    <w:rsid w:val="003D7BED"/>
    <w:rsid w:val="00440C71"/>
    <w:rsid w:val="004B562F"/>
    <w:rsid w:val="005259EA"/>
    <w:rsid w:val="00542335"/>
    <w:rsid w:val="00571A35"/>
    <w:rsid w:val="00601E0E"/>
    <w:rsid w:val="006424CF"/>
    <w:rsid w:val="006540F0"/>
    <w:rsid w:val="00674F13"/>
    <w:rsid w:val="00707DB6"/>
    <w:rsid w:val="007956CF"/>
    <w:rsid w:val="007A0E24"/>
    <w:rsid w:val="007B03E9"/>
    <w:rsid w:val="007C35B7"/>
    <w:rsid w:val="007D68C3"/>
    <w:rsid w:val="008568A5"/>
    <w:rsid w:val="00882252"/>
    <w:rsid w:val="008C2CF1"/>
    <w:rsid w:val="008D1EC1"/>
    <w:rsid w:val="00997299"/>
    <w:rsid w:val="00A07634"/>
    <w:rsid w:val="00A957D6"/>
    <w:rsid w:val="00AC23CA"/>
    <w:rsid w:val="00AD0F74"/>
    <w:rsid w:val="00AE2F4A"/>
    <w:rsid w:val="00AE6FC4"/>
    <w:rsid w:val="00B07947"/>
    <w:rsid w:val="00B14AE0"/>
    <w:rsid w:val="00B376AE"/>
    <w:rsid w:val="00B409EA"/>
    <w:rsid w:val="00B76239"/>
    <w:rsid w:val="00B825B5"/>
    <w:rsid w:val="00C01872"/>
    <w:rsid w:val="00C07BFC"/>
    <w:rsid w:val="00C25D06"/>
    <w:rsid w:val="00C612FF"/>
    <w:rsid w:val="00CF4DB9"/>
    <w:rsid w:val="00D653E0"/>
    <w:rsid w:val="00DA30E3"/>
    <w:rsid w:val="00E31173"/>
    <w:rsid w:val="00E57657"/>
    <w:rsid w:val="00E9430E"/>
    <w:rsid w:val="00F01C06"/>
    <w:rsid w:val="00F7768F"/>
    <w:rsid w:val="00FE42B3"/>
    <w:rsid w:val="00FE4FB0"/>
    <w:rsid w:val="00FF018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CEDC7"/>
  <w15:chartTrackingRefBased/>
  <w15:docId w15:val="{8873EE8E-99AC-4A20-A3B9-04E6402F0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409EA"/>
    <w:pPr>
      <w:tabs>
        <w:tab w:val="left" w:pos="-567"/>
      </w:tabs>
      <w:spacing w:after="0" w:line="269" w:lineRule="auto"/>
    </w:pPr>
    <w:rPr>
      <w:rFonts w:ascii="Arial" w:eastAsia="Times New Roman" w:hAnsi="Arial" w:cs="Times New Roman"/>
      <w:sz w:val="20"/>
      <w:szCs w:val="20"/>
      <w:lang w:eastAsia="nl-NL"/>
    </w:rPr>
  </w:style>
  <w:style w:type="paragraph" w:styleId="Kop1">
    <w:name w:val="heading 1"/>
    <w:basedOn w:val="Standaard"/>
    <w:next w:val="Standaard"/>
    <w:link w:val="Kop1Char"/>
    <w:uiPriority w:val="9"/>
    <w:qFormat/>
    <w:rsid w:val="00B409E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3B72F9"/>
    <w:pPr>
      <w:tabs>
        <w:tab w:val="left" w:pos="284"/>
        <w:tab w:val="left" w:pos="567"/>
      </w:tabs>
      <w:outlineLvl w:val="1"/>
    </w:pPr>
    <w:rPr>
      <w:rFonts w:eastAsiaTheme="majorEastAsia" w:cstheme="majorBidi"/>
      <w:b/>
      <w:color w:val="00629B"/>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B409EA"/>
    <w:pPr>
      <w:ind w:left="720"/>
      <w:contextualSpacing/>
    </w:pPr>
  </w:style>
  <w:style w:type="paragraph" w:customStyle="1" w:styleId="Kop10">
    <w:name w:val="Kop [1]"/>
    <w:basedOn w:val="Kop1"/>
    <w:link w:val="Kop1Char0"/>
    <w:qFormat/>
    <w:rsid w:val="00B409EA"/>
    <w:pPr>
      <w:keepLines w:val="0"/>
      <w:pageBreakBefore/>
      <w:widowControl w:val="0"/>
      <w:tabs>
        <w:tab w:val="clear" w:pos="-567"/>
        <w:tab w:val="left" w:pos="0"/>
        <w:tab w:val="left" w:pos="567"/>
      </w:tabs>
      <w:spacing w:before="360" w:after="120" w:line="240" w:lineRule="auto"/>
    </w:pPr>
    <w:rPr>
      <w:rFonts w:ascii="Arial" w:eastAsia="Times New Roman" w:hAnsi="Arial" w:cs="Times New Roman"/>
      <w:b/>
      <w:kern w:val="28"/>
    </w:rPr>
  </w:style>
  <w:style w:type="character" w:customStyle="1" w:styleId="Kop1Char0">
    <w:name w:val="Kop [1] Char"/>
    <w:basedOn w:val="Kop1Char"/>
    <w:link w:val="Kop10"/>
    <w:rsid w:val="00B409EA"/>
    <w:rPr>
      <w:rFonts w:ascii="Arial" w:eastAsia="Times New Roman" w:hAnsi="Arial" w:cs="Times New Roman"/>
      <w:b/>
      <w:color w:val="2F5496" w:themeColor="accent1" w:themeShade="BF"/>
      <w:kern w:val="28"/>
      <w:sz w:val="32"/>
      <w:szCs w:val="32"/>
      <w:lang w:eastAsia="nl-NL"/>
    </w:rPr>
  </w:style>
  <w:style w:type="character" w:customStyle="1" w:styleId="Kop1Char">
    <w:name w:val="Kop 1 Char"/>
    <w:basedOn w:val="Standaardalinea-lettertype"/>
    <w:link w:val="Kop1"/>
    <w:uiPriority w:val="9"/>
    <w:rsid w:val="00B409EA"/>
    <w:rPr>
      <w:rFonts w:asciiTheme="majorHAnsi" w:eastAsiaTheme="majorEastAsia" w:hAnsiTheme="majorHAnsi" w:cstheme="majorBidi"/>
      <w:color w:val="2F5496" w:themeColor="accent1" w:themeShade="BF"/>
      <w:sz w:val="32"/>
      <w:szCs w:val="32"/>
      <w:lang w:eastAsia="nl-NL"/>
    </w:rPr>
  </w:style>
  <w:style w:type="character" w:styleId="Nadruk">
    <w:name w:val="Emphasis"/>
    <w:basedOn w:val="Standaardalinea-lettertype"/>
    <w:uiPriority w:val="20"/>
    <w:qFormat/>
    <w:rsid w:val="003D7BED"/>
    <w:rPr>
      <w:i/>
      <w:iCs/>
    </w:rPr>
  </w:style>
  <w:style w:type="paragraph" w:styleId="Koptekst">
    <w:name w:val="header"/>
    <w:basedOn w:val="Standaard"/>
    <w:link w:val="KoptekstChar"/>
    <w:uiPriority w:val="99"/>
    <w:unhideWhenUsed/>
    <w:rsid w:val="003D7BED"/>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3D7BED"/>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3D7BED"/>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3D7BED"/>
    <w:rPr>
      <w:rFonts w:ascii="Arial" w:eastAsia="Times New Roman" w:hAnsi="Arial" w:cs="Times New Roman"/>
      <w:sz w:val="20"/>
      <w:szCs w:val="20"/>
      <w:lang w:eastAsia="nl-NL"/>
    </w:rPr>
  </w:style>
  <w:style w:type="paragraph" w:styleId="Revisie">
    <w:name w:val="Revision"/>
    <w:hidden/>
    <w:uiPriority w:val="99"/>
    <w:semiHidden/>
    <w:rsid w:val="00997299"/>
    <w:pPr>
      <w:spacing w:after="0" w:line="240" w:lineRule="auto"/>
    </w:pPr>
    <w:rPr>
      <w:rFonts w:ascii="Arial" w:eastAsia="Times New Roman" w:hAnsi="Arial" w:cs="Times New Roman"/>
      <w:sz w:val="20"/>
      <w:szCs w:val="20"/>
      <w:lang w:eastAsia="nl-NL"/>
    </w:rPr>
  </w:style>
  <w:style w:type="character" w:styleId="Verwijzingopmerking">
    <w:name w:val="annotation reference"/>
    <w:basedOn w:val="Standaardalinea-lettertype"/>
    <w:uiPriority w:val="99"/>
    <w:semiHidden/>
    <w:unhideWhenUsed/>
    <w:rsid w:val="00034DB4"/>
    <w:rPr>
      <w:sz w:val="16"/>
      <w:szCs w:val="16"/>
    </w:rPr>
  </w:style>
  <w:style w:type="paragraph" w:styleId="Tekstopmerking">
    <w:name w:val="annotation text"/>
    <w:basedOn w:val="Standaard"/>
    <w:link w:val="TekstopmerkingChar"/>
    <w:uiPriority w:val="99"/>
    <w:unhideWhenUsed/>
    <w:rsid w:val="00034DB4"/>
    <w:pPr>
      <w:spacing w:line="240" w:lineRule="auto"/>
    </w:pPr>
  </w:style>
  <w:style w:type="character" w:customStyle="1" w:styleId="TekstopmerkingChar">
    <w:name w:val="Tekst opmerking Char"/>
    <w:basedOn w:val="Standaardalinea-lettertype"/>
    <w:link w:val="Tekstopmerking"/>
    <w:uiPriority w:val="99"/>
    <w:rsid w:val="00034DB4"/>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034DB4"/>
    <w:rPr>
      <w:b/>
      <w:bCs/>
    </w:rPr>
  </w:style>
  <w:style w:type="character" w:customStyle="1" w:styleId="OnderwerpvanopmerkingChar">
    <w:name w:val="Onderwerp van opmerking Char"/>
    <w:basedOn w:val="TekstopmerkingChar"/>
    <w:link w:val="Onderwerpvanopmerking"/>
    <w:uiPriority w:val="99"/>
    <w:semiHidden/>
    <w:rsid w:val="00034DB4"/>
    <w:rPr>
      <w:rFonts w:ascii="Arial" w:eastAsia="Times New Roman" w:hAnsi="Arial" w:cs="Times New Roman"/>
      <w:b/>
      <w:bCs/>
      <w:sz w:val="20"/>
      <w:szCs w:val="20"/>
      <w:lang w:eastAsia="nl-NL"/>
    </w:rPr>
  </w:style>
  <w:style w:type="character" w:customStyle="1" w:styleId="Kop2Char">
    <w:name w:val="Kop 2 Char"/>
    <w:basedOn w:val="Standaardalinea-lettertype"/>
    <w:link w:val="Kop2"/>
    <w:uiPriority w:val="9"/>
    <w:rsid w:val="003B72F9"/>
    <w:rPr>
      <w:rFonts w:ascii="Arial" w:eastAsiaTheme="majorEastAsia" w:hAnsi="Arial" w:cstheme="majorBidi"/>
      <w:b/>
      <w:color w:val="00629B"/>
      <w:sz w:val="20"/>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1899831">
      <w:bodyDiv w:val="1"/>
      <w:marLeft w:val="0"/>
      <w:marRight w:val="0"/>
      <w:marTop w:val="0"/>
      <w:marBottom w:val="0"/>
      <w:divBdr>
        <w:top w:val="none" w:sz="0" w:space="0" w:color="auto"/>
        <w:left w:val="none" w:sz="0" w:space="0" w:color="auto"/>
        <w:bottom w:val="none" w:sz="0" w:space="0" w:color="auto"/>
        <w:right w:val="none" w:sz="0" w:space="0" w:color="auto"/>
      </w:divBdr>
    </w:div>
    <w:div w:id="575550352">
      <w:bodyDiv w:val="1"/>
      <w:marLeft w:val="0"/>
      <w:marRight w:val="0"/>
      <w:marTop w:val="0"/>
      <w:marBottom w:val="0"/>
      <w:divBdr>
        <w:top w:val="none" w:sz="0" w:space="0" w:color="auto"/>
        <w:left w:val="none" w:sz="0" w:space="0" w:color="auto"/>
        <w:bottom w:val="none" w:sz="0" w:space="0" w:color="auto"/>
        <w:right w:val="none" w:sz="0" w:space="0" w:color="auto"/>
      </w:divBdr>
    </w:div>
    <w:div w:id="1410495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A043E4-C668-46B6-8221-140B84F8F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1208</Words>
  <Characters>6650</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Reijgers D.E.R. (Roëll)</dc:creator>
  <cp:keywords/>
  <dc:description/>
  <cp:lastModifiedBy>Frieda Meijer</cp:lastModifiedBy>
  <cp:revision>6</cp:revision>
  <cp:lastPrinted>2024-08-22T08:36:00Z</cp:lastPrinted>
  <dcterms:created xsi:type="dcterms:W3CDTF">2024-08-22T06:57:00Z</dcterms:created>
  <dcterms:modified xsi:type="dcterms:W3CDTF">2024-08-22T08:36:00Z</dcterms:modified>
</cp:coreProperties>
</file>