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240" w:lineRule="auto"/>
        <w:ind w:left="0" w:firstLine="0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B:</w:t>
        <w:tab/>
        <w:t xml:space="preserve">Akkoordverklaring overeenkomst, inkoopvoorwaarden en verwerkersovereenkomst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concept-overeenkomst, inkoopvoorwaarden en verwerkersovereenkomst met inbegrip van eventuele wijzigen welke bekrachtigd zijn in de Nota(‘s) van Inlichtingen en behorende bij de aanbesteding bedrijfsapplicaties voor Bibliotheek Utrecht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489773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3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